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3AB" w:rsidRPr="008A59DE" w:rsidRDefault="007D43AB" w:rsidP="008A59DE">
      <w:pPr>
        <w:widowControl/>
        <w:shd w:val="clear" w:color="auto" w:fill="FFFFFF"/>
        <w:spacing w:beforeLines="100" w:before="312" w:afterLines="100" w:after="312" w:line="360" w:lineRule="auto"/>
        <w:jc w:val="center"/>
        <w:rPr>
          <w:rFonts w:ascii="方正小标宋_GBK" w:eastAsia="方正小标宋_GBK" w:hAnsi="仿宋" w:cs="宋体"/>
          <w:b/>
          <w:color w:val="000000"/>
          <w:kern w:val="36"/>
          <w:sz w:val="44"/>
          <w:szCs w:val="44"/>
        </w:rPr>
      </w:pPr>
      <w:r w:rsidRPr="003155CF">
        <w:rPr>
          <w:rFonts w:ascii="方正小标宋_GBK" w:eastAsia="方正小标宋_GBK" w:hAnsi="仿宋" w:cs="宋体" w:hint="eastAsia"/>
          <w:b/>
          <w:color w:val="000000"/>
          <w:kern w:val="36"/>
          <w:sz w:val="44"/>
          <w:szCs w:val="44"/>
        </w:rPr>
        <w:t>申请材料及说明</w:t>
      </w:r>
    </w:p>
    <w:p w:rsidR="007D43AB" w:rsidRPr="003155CF" w:rsidRDefault="007D43AB" w:rsidP="007D43AB">
      <w:pPr>
        <w:widowControl/>
        <w:shd w:val="clear" w:color="auto" w:fill="FFFFFF"/>
        <w:spacing w:line="360" w:lineRule="auto"/>
        <w:ind w:firstLineChars="200" w:firstLine="640"/>
        <w:rPr>
          <w:rFonts w:ascii="黑体" w:eastAsia="黑体" w:hAnsi="黑体" w:cs="宋体"/>
          <w:color w:val="000000"/>
          <w:kern w:val="0"/>
          <w:sz w:val="32"/>
          <w:szCs w:val="32"/>
        </w:rPr>
      </w:pPr>
      <w:r w:rsidRPr="003155CF">
        <w:rPr>
          <w:rFonts w:ascii="黑体" w:eastAsia="黑体" w:hAnsi="黑体" w:cs="宋体"/>
          <w:bCs/>
          <w:color w:val="000000"/>
          <w:kern w:val="0"/>
          <w:sz w:val="32"/>
          <w:szCs w:val="32"/>
        </w:rPr>
        <w:t>一、应提交申请材料</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1.</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《国家留学基金管理委员会出国留学申请表》（访学类）</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2.</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有效身份证</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3.</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国外单位正式邀请信</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4.</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外语水平证明</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5.</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职称证书、最高学历、学位证书</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6.</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获奖证书（不超过5页）</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7.</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外方合作者简历</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8.</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项目要求提交的其他材料</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9.</w:t>
      </w:r>
      <w:r w:rsidR="003155CF">
        <w:rPr>
          <w:rFonts w:ascii="仿宋" w:eastAsia="仿宋" w:hAnsi="仿宋" w:cs="宋体"/>
          <w:color w:val="000000"/>
          <w:kern w:val="0"/>
          <w:sz w:val="32"/>
          <w:szCs w:val="32"/>
        </w:rPr>
        <w:t xml:space="preserve"> </w:t>
      </w:r>
      <w:r w:rsidRPr="007D43AB">
        <w:rPr>
          <w:rFonts w:ascii="仿宋" w:eastAsia="仿宋" w:hAnsi="仿宋" w:cs="宋体"/>
          <w:color w:val="000000"/>
          <w:kern w:val="0"/>
          <w:sz w:val="32"/>
          <w:szCs w:val="32"/>
        </w:rPr>
        <w:t>《单位推荐意见表》</w:t>
      </w:r>
    </w:p>
    <w:p w:rsidR="002C76F0" w:rsidRPr="002C76F0" w:rsidRDefault="002C76F0" w:rsidP="002C76F0">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hint="eastAsia"/>
          <w:color w:val="000000"/>
          <w:kern w:val="0"/>
          <w:sz w:val="32"/>
          <w:szCs w:val="32"/>
        </w:rPr>
        <w:t>请按以上材料清单准备申请材料，并按国家公派留学管理信息</w:t>
      </w:r>
      <w:r w:rsidR="008666FD">
        <w:rPr>
          <w:rFonts w:ascii="仿宋" w:eastAsia="仿宋" w:hAnsi="仿宋" w:cs="宋体" w:hint="eastAsia"/>
          <w:color w:val="000000"/>
          <w:kern w:val="0"/>
          <w:sz w:val="32"/>
          <w:szCs w:val="32"/>
        </w:rPr>
        <w:t>平台上的说明将相关材料扫描上传至信息平台（《单位推荐意见表》无须</w:t>
      </w:r>
      <w:r w:rsidRPr="002C76F0">
        <w:rPr>
          <w:rFonts w:ascii="仿宋" w:eastAsia="仿宋" w:hAnsi="仿宋" w:cs="宋体" w:hint="eastAsia"/>
          <w:color w:val="000000"/>
          <w:kern w:val="0"/>
          <w:sz w:val="32"/>
          <w:szCs w:val="32"/>
        </w:rPr>
        <w:t>扫描上传）。如提供的材料中有英语以外语种书写的，需另提供中文翻译件。</w:t>
      </w:r>
    </w:p>
    <w:p w:rsidR="002C76F0" w:rsidRPr="002C76F0" w:rsidRDefault="002C76F0" w:rsidP="002C76F0">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color w:val="000000"/>
          <w:kern w:val="0"/>
          <w:sz w:val="32"/>
          <w:szCs w:val="32"/>
        </w:rPr>
        <w:t>申请人应按照规定的程序、时间和要求提交申请材料，并对材料的真实性负责。因申请材料原因导致的责任和后果由申请人承担。</w:t>
      </w:r>
    </w:p>
    <w:p w:rsidR="002C76F0" w:rsidRDefault="002C76F0" w:rsidP="002C76F0">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color w:val="000000"/>
          <w:kern w:val="0"/>
          <w:sz w:val="32"/>
          <w:szCs w:val="32"/>
        </w:rPr>
        <w:t>申请人上传材料模糊不清、无法识别的，视为无效申请。</w:t>
      </w:r>
    </w:p>
    <w:p w:rsidR="007D43AB" w:rsidRPr="003155CF" w:rsidRDefault="007D43AB" w:rsidP="007D43AB">
      <w:pPr>
        <w:widowControl/>
        <w:shd w:val="clear" w:color="auto" w:fill="FFFFFF"/>
        <w:spacing w:line="360" w:lineRule="auto"/>
        <w:ind w:firstLineChars="200" w:firstLine="640"/>
        <w:rPr>
          <w:rFonts w:ascii="黑体" w:eastAsia="黑体" w:hAnsi="黑体" w:cs="宋体"/>
          <w:color w:val="000000"/>
          <w:kern w:val="0"/>
          <w:sz w:val="32"/>
          <w:szCs w:val="32"/>
        </w:rPr>
      </w:pPr>
      <w:r w:rsidRPr="003155CF">
        <w:rPr>
          <w:rFonts w:ascii="黑体" w:eastAsia="黑体" w:hAnsi="黑体" w:cs="宋体"/>
          <w:bCs/>
          <w:color w:val="000000"/>
          <w:kern w:val="0"/>
          <w:sz w:val="32"/>
          <w:szCs w:val="32"/>
        </w:rPr>
        <w:t>二、申请材料说明</w:t>
      </w:r>
      <w:bookmarkStart w:id="0" w:name="_GoBack"/>
      <w:bookmarkEnd w:id="0"/>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lastRenderedPageBreak/>
        <w:t>1.</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《国家留学基金管理委员会出国留学申请表》（访学类）</w:t>
      </w:r>
    </w:p>
    <w:p w:rsidR="002C76F0" w:rsidRDefault="00303119"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303119">
        <w:rPr>
          <w:rFonts w:ascii="仿宋" w:eastAsia="仿宋" w:hAnsi="仿宋" w:cs="宋体" w:hint="eastAsia"/>
          <w:color w:val="000000"/>
          <w:kern w:val="0"/>
          <w:sz w:val="32"/>
          <w:szCs w:val="32"/>
        </w:rPr>
        <w:t>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申请人应确保提交的书面申请表</w:t>
      </w:r>
      <w:r>
        <w:rPr>
          <w:rFonts w:ascii="仿宋" w:eastAsia="仿宋" w:hAnsi="仿宋" w:cs="宋体" w:hint="eastAsia"/>
          <w:color w:val="000000"/>
          <w:kern w:val="0"/>
          <w:sz w:val="32"/>
          <w:szCs w:val="32"/>
        </w:rPr>
        <w:t>应与网上报名信息内容一致</w:t>
      </w:r>
      <w:r w:rsidR="002C76F0" w:rsidRPr="002C76F0">
        <w:rPr>
          <w:rFonts w:ascii="仿宋" w:eastAsia="仿宋" w:hAnsi="仿宋" w:cs="宋体" w:hint="eastAsia"/>
          <w:color w:val="000000"/>
          <w:kern w:val="0"/>
          <w:sz w:val="32"/>
          <w:szCs w:val="32"/>
        </w:rPr>
        <w:t>。</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2.</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有效身份证扫描件</w:t>
      </w:r>
    </w:p>
    <w:p w:rsidR="007D43AB" w:rsidRPr="007D43AB" w:rsidRDefault="002C76F0"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2C76F0">
        <w:rPr>
          <w:rFonts w:ascii="仿宋" w:eastAsia="仿宋" w:hAnsi="仿宋" w:cs="宋体" w:hint="eastAsia"/>
          <w:color w:val="000000"/>
          <w:kern w:val="0"/>
          <w:sz w:val="32"/>
          <w:szCs w:val="32"/>
        </w:rPr>
        <w:t>请将身份证正反面（个人信息、证件有效期和发证机关）同时扫描在同一文档中。</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3.</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国外单位正式邀请信扫描件</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1）申报时必须提交国外大学或科研机构的邀请函。正式邀请信/函一般应由外方教授/邀请单位签发，并使用邀请单位专用信纸打印。邀请信/函应明确如下内容（若所申请出国留学项目对国外邀请信有特别要求，应按项目要求准备）：</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①</w:t>
      </w:r>
      <w:r w:rsidRPr="007D43AB">
        <w:rPr>
          <w:rFonts w:ascii="仿宋" w:eastAsia="仿宋" w:hAnsi="仿宋" w:cs="宋体"/>
          <w:color w:val="000000"/>
          <w:kern w:val="0"/>
          <w:sz w:val="32"/>
          <w:szCs w:val="32"/>
        </w:rPr>
        <w:t>基本信息：姓名、国内单位等；</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②</w:t>
      </w:r>
      <w:r w:rsidRPr="007D43AB">
        <w:rPr>
          <w:rFonts w:ascii="仿宋" w:eastAsia="仿宋" w:hAnsi="仿宋" w:cs="宋体"/>
          <w:color w:val="000000"/>
          <w:kern w:val="0"/>
          <w:sz w:val="32"/>
          <w:szCs w:val="32"/>
        </w:rPr>
        <w:t>留学身份：高级研究学者/访问学者/博士后</w:t>
      </w:r>
      <w:r w:rsidR="00421947">
        <w:rPr>
          <w:rFonts w:ascii="仿宋" w:eastAsia="仿宋" w:hAnsi="仿宋" w:cs="宋体" w:hint="eastAsia"/>
          <w:color w:val="000000"/>
          <w:kern w:val="0"/>
          <w:sz w:val="32"/>
          <w:szCs w:val="32"/>
        </w:rPr>
        <w:t>；</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③</w:t>
      </w:r>
      <w:r w:rsidRPr="007D43AB">
        <w:rPr>
          <w:rFonts w:ascii="仿宋" w:eastAsia="仿宋" w:hAnsi="仿宋" w:cs="宋体"/>
          <w:color w:val="000000"/>
          <w:kern w:val="0"/>
          <w:sz w:val="32"/>
          <w:szCs w:val="32"/>
        </w:rPr>
        <w:t>留学期限：明确到留学起止年月，</w:t>
      </w:r>
      <w:r w:rsidR="002C76F0" w:rsidRPr="002C76F0">
        <w:rPr>
          <w:rFonts w:ascii="仿宋" w:eastAsia="仿宋" w:hAnsi="仿宋" w:cs="宋体" w:hint="eastAsia"/>
          <w:color w:val="000000"/>
          <w:kern w:val="0"/>
          <w:sz w:val="32"/>
          <w:szCs w:val="32"/>
        </w:rPr>
        <w:t>开始时间应不早于</w:t>
      </w:r>
      <w:r w:rsidR="002C76F0" w:rsidRPr="002C76F0">
        <w:rPr>
          <w:rFonts w:ascii="仿宋" w:eastAsia="仿宋" w:hAnsi="仿宋" w:cs="宋体"/>
          <w:color w:val="000000"/>
          <w:kern w:val="0"/>
          <w:sz w:val="32"/>
          <w:szCs w:val="32"/>
        </w:rPr>
        <w:t>202</w:t>
      </w:r>
      <w:r w:rsidR="00421947">
        <w:rPr>
          <w:rFonts w:ascii="仿宋" w:eastAsia="仿宋" w:hAnsi="仿宋" w:cs="宋体"/>
          <w:color w:val="000000"/>
          <w:kern w:val="0"/>
          <w:sz w:val="32"/>
          <w:szCs w:val="32"/>
        </w:rPr>
        <w:t>5</w:t>
      </w:r>
      <w:r w:rsidR="002C76F0" w:rsidRPr="002C76F0">
        <w:rPr>
          <w:rFonts w:ascii="仿宋" w:eastAsia="仿宋" w:hAnsi="仿宋" w:cs="宋体"/>
          <w:color w:val="000000"/>
          <w:kern w:val="0"/>
          <w:sz w:val="32"/>
          <w:szCs w:val="32"/>
        </w:rPr>
        <w:t>年7月1日，且不晚于202</w:t>
      </w:r>
      <w:r w:rsidR="00421947">
        <w:rPr>
          <w:rFonts w:ascii="仿宋" w:eastAsia="仿宋" w:hAnsi="仿宋" w:cs="宋体"/>
          <w:color w:val="000000"/>
          <w:kern w:val="0"/>
          <w:sz w:val="32"/>
          <w:szCs w:val="32"/>
        </w:rPr>
        <w:t>6</w:t>
      </w:r>
      <w:r w:rsidR="002C76F0" w:rsidRPr="002C76F0">
        <w:rPr>
          <w:rFonts w:ascii="仿宋" w:eastAsia="仿宋" w:hAnsi="仿宋" w:cs="宋体"/>
          <w:color w:val="000000"/>
          <w:kern w:val="0"/>
          <w:sz w:val="32"/>
          <w:szCs w:val="32"/>
        </w:rPr>
        <w:t>年12月31日</w:t>
      </w:r>
      <w:r w:rsidRPr="007D43AB">
        <w:rPr>
          <w:rFonts w:ascii="仿宋" w:eastAsia="仿宋" w:hAnsi="仿宋" w:cs="宋体"/>
          <w:color w:val="000000"/>
          <w:kern w:val="0"/>
          <w:sz w:val="32"/>
          <w:szCs w:val="32"/>
        </w:rPr>
        <w:t>；</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lastRenderedPageBreak/>
        <w:t>④</w:t>
      </w:r>
      <w:r w:rsidRPr="007D43AB">
        <w:rPr>
          <w:rFonts w:ascii="仿宋" w:eastAsia="仿宋" w:hAnsi="仿宋" w:cs="宋体"/>
          <w:color w:val="000000"/>
          <w:kern w:val="0"/>
          <w:sz w:val="32"/>
          <w:szCs w:val="32"/>
        </w:rPr>
        <w:t>工作语言：赴非英语国家</w:t>
      </w:r>
      <w:r w:rsidR="00421947">
        <w:rPr>
          <w:rFonts w:ascii="仿宋" w:eastAsia="仿宋" w:hAnsi="仿宋" w:cs="宋体" w:hint="eastAsia"/>
          <w:color w:val="000000"/>
          <w:kern w:val="0"/>
          <w:sz w:val="32"/>
          <w:szCs w:val="32"/>
        </w:rPr>
        <w:t>的</w:t>
      </w:r>
      <w:r w:rsidRPr="007D43AB">
        <w:rPr>
          <w:rFonts w:ascii="仿宋" w:eastAsia="仿宋" w:hAnsi="仿宋" w:cs="宋体"/>
          <w:color w:val="000000"/>
          <w:kern w:val="0"/>
          <w:sz w:val="32"/>
          <w:szCs w:val="32"/>
        </w:rPr>
        <w:t>，邀请信中应明确留学期间的工作语言，如工作语言为英语，英语达到国家公派合格标准即可；</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⑤</w:t>
      </w:r>
      <w:r w:rsidRPr="007D43AB">
        <w:rPr>
          <w:rFonts w:ascii="仿宋" w:eastAsia="仿宋" w:hAnsi="仿宋" w:cs="宋体"/>
          <w:color w:val="000000"/>
          <w:kern w:val="0"/>
          <w:sz w:val="32"/>
          <w:szCs w:val="32"/>
        </w:rPr>
        <w:t>留学专业、课题或研究方向；</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⑥</w:t>
      </w:r>
      <w:r w:rsidR="002C76F0" w:rsidRPr="002C76F0">
        <w:rPr>
          <w:rFonts w:ascii="仿宋" w:eastAsia="仿宋" w:hAnsi="仿宋" w:cs="宋体" w:hint="eastAsia"/>
          <w:color w:val="000000"/>
          <w:kern w:val="0"/>
          <w:sz w:val="32"/>
          <w:szCs w:val="32"/>
        </w:rPr>
        <w:t>外方资金资助</w:t>
      </w:r>
      <w:r w:rsidR="002C76F0" w:rsidRPr="002C76F0">
        <w:rPr>
          <w:rFonts w:ascii="仿宋" w:eastAsia="仿宋" w:hAnsi="仿宋" w:cs="宋体"/>
          <w:color w:val="000000"/>
          <w:kern w:val="0"/>
          <w:sz w:val="32"/>
          <w:szCs w:val="32"/>
        </w:rPr>
        <w:t>/收取费用情况</w:t>
      </w:r>
      <w:r w:rsidRPr="007D43AB">
        <w:rPr>
          <w:rFonts w:ascii="仿宋" w:eastAsia="仿宋" w:hAnsi="仿宋" w:cs="宋体"/>
          <w:color w:val="000000"/>
          <w:kern w:val="0"/>
          <w:sz w:val="32"/>
          <w:szCs w:val="32"/>
        </w:rPr>
        <w:t>；</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⑦</w:t>
      </w:r>
      <w:r w:rsidRPr="007D43AB">
        <w:rPr>
          <w:rFonts w:ascii="仿宋" w:eastAsia="仿宋" w:hAnsi="仿宋" w:cs="宋体"/>
          <w:color w:val="000000"/>
          <w:kern w:val="0"/>
          <w:sz w:val="32"/>
          <w:szCs w:val="32"/>
        </w:rPr>
        <w:t>外方负责人签字（含电子签名）与联系方式。</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（2）外方邀请信应为无条件邀请信，但以下条件除外：</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①</w:t>
      </w:r>
      <w:r w:rsidRPr="007D43AB">
        <w:rPr>
          <w:rFonts w:ascii="仿宋" w:eastAsia="仿宋" w:hAnsi="仿宋" w:cs="宋体"/>
          <w:color w:val="000000"/>
          <w:kern w:val="0"/>
          <w:sz w:val="32"/>
          <w:szCs w:val="32"/>
        </w:rPr>
        <w:t>在申请人取得国家留学基金资助后方可生效；</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微软雅黑" w:hint="eastAsia"/>
          <w:color w:val="000000"/>
          <w:kern w:val="0"/>
          <w:sz w:val="32"/>
          <w:szCs w:val="32"/>
        </w:rPr>
        <w:t>②</w:t>
      </w:r>
      <w:r w:rsidRPr="007D43AB">
        <w:rPr>
          <w:rFonts w:ascii="仿宋" w:eastAsia="仿宋" w:hAnsi="仿宋" w:cs="宋体"/>
          <w:color w:val="000000"/>
          <w:kern w:val="0"/>
          <w:sz w:val="32"/>
          <w:szCs w:val="32"/>
        </w:rPr>
        <w:t>应届博士生申请博士后时，要求提供博士研究生学历、学位证书后方可生效；</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对邀请信不符合上述要求的，材料审核不予通过。</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4.</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外语水平证明扫描件</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1）申请人应按项目外语水平要求提交相应的有效外语水平证明扫描件，若无，则外语水平应填写未达标。申请时外语水平未达标但所在单位重点推荐者，亦需提供可以反映其外语水平的外语考试成绩证明，如英语四级/六级考试成绩单、往年指定培训部相关语种培训的结业证书、往年WSK/TOEFL/IELTS等各类外语考试成绩单扫描件。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2）全国外语水平考试（WSK）、教育部出国留学人员培训部结业证书、雅思、托福、欧洲统一语言参考框架（CECRL）、韩语（TOPIK）、日语（JLPT）成绩有效期均为两年。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lastRenderedPageBreak/>
        <w:t>（</w:t>
      </w:r>
      <w:r w:rsidRPr="00421947">
        <w:rPr>
          <w:rFonts w:ascii="仿宋" w:eastAsia="仿宋" w:hAnsi="仿宋" w:cs="宋体"/>
          <w:color w:val="000000"/>
          <w:kern w:val="0"/>
          <w:sz w:val="32"/>
          <w:szCs w:val="32"/>
        </w:rPr>
        <w:t xml:space="preserve">3）外语专业本科（含）以上毕业的证明材料为学历或学位证书。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4）曾在同一语种国家或地区留学或工作的证明材料可以提供以下所列任一：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①往年开具的《留学回国人员证明》</w:t>
      </w:r>
      <w:r w:rsidR="00994802">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 xml:space="preserve">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②可认定留学期限、留学单位和学历的相关佐证材料：曾在国外取得学历学位人员应提供国家移民管理局官网打印的本人出入境记录、国外院校颁发的学位证书或毕业证书</w:t>
      </w:r>
      <w:r w:rsidRPr="00421947">
        <w:rPr>
          <w:rFonts w:ascii="仿宋" w:eastAsia="仿宋" w:hAnsi="仿宋" w:cs="宋体"/>
          <w:color w:val="000000"/>
          <w:kern w:val="0"/>
          <w:sz w:val="32"/>
          <w:szCs w:val="32"/>
        </w:rPr>
        <w:t xml:space="preserve">/教育部留学服务中心开具的国外学历学位认证书；曾在国外工作或研修人员应提供：国家移民管理局官网打印的本人出入境记录、曾留学单位及国内派出单位人事部门分别出具的在外学习或工作的证明。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对曾留学国与拟留学国使用语言不一致的，须另行提供曾留学单位出具的工作语言为相应语种的证明。</w:t>
      </w:r>
      <w:r w:rsidRPr="00421947">
        <w:rPr>
          <w:rFonts w:ascii="仿宋" w:eastAsia="仿宋" w:hAnsi="仿宋" w:cs="宋体"/>
          <w:color w:val="000000"/>
          <w:kern w:val="0"/>
          <w:sz w:val="32"/>
          <w:szCs w:val="32"/>
        </w:rPr>
        <w:t xml:space="preserve">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5）德语、法语、西班牙语、意大利语达到欧洲统一语言参考框架（CECRL）B2级包括参加相应语种考试并取得等同于CECRL B2级的证书或成绩，如德语TestDaF</w:t>
      </w:r>
      <w:r w:rsidR="00994802">
        <w:rPr>
          <w:rFonts w:ascii="仿宋" w:eastAsia="仿宋" w:hAnsi="仿宋" w:cs="宋体"/>
          <w:color w:val="000000"/>
          <w:kern w:val="0"/>
          <w:sz w:val="32"/>
          <w:szCs w:val="32"/>
        </w:rPr>
        <w:t xml:space="preserve"> </w:t>
      </w:r>
      <w:r w:rsidRPr="00421947">
        <w:rPr>
          <w:rFonts w:ascii="仿宋" w:eastAsia="仿宋" w:hAnsi="仿宋" w:cs="宋体"/>
          <w:color w:val="000000"/>
          <w:kern w:val="0"/>
          <w:sz w:val="32"/>
          <w:szCs w:val="32"/>
        </w:rPr>
        <w:t>12分以上，法语TEF</w:t>
      </w:r>
      <w:r w:rsidR="00994802">
        <w:rPr>
          <w:rFonts w:ascii="仿宋" w:eastAsia="仿宋" w:hAnsi="仿宋" w:cs="宋体"/>
          <w:color w:val="000000"/>
          <w:kern w:val="0"/>
          <w:sz w:val="32"/>
          <w:szCs w:val="32"/>
        </w:rPr>
        <w:t xml:space="preserve"> </w:t>
      </w:r>
      <w:r w:rsidRPr="00421947">
        <w:rPr>
          <w:rFonts w:ascii="仿宋" w:eastAsia="仿宋" w:hAnsi="仿宋" w:cs="宋体"/>
          <w:color w:val="000000"/>
          <w:kern w:val="0"/>
          <w:sz w:val="32"/>
          <w:szCs w:val="32"/>
        </w:rPr>
        <w:t>541分以上、TCF</w:t>
      </w:r>
      <w:r w:rsidR="00994802">
        <w:rPr>
          <w:rFonts w:ascii="仿宋" w:eastAsia="仿宋" w:hAnsi="仿宋" w:cs="宋体"/>
          <w:color w:val="000000"/>
          <w:kern w:val="0"/>
          <w:sz w:val="32"/>
          <w:szCs w:val="32"/>
        </w:rPr>
        <w:t xml:space="preserve"> </w:t>
      </w:r>
      <w:r w:rsidRPr="00421947">
        <w:rPr>
          <w:rFonts w:ascii="仿宋" w:eastAsia="仿宋" w:hAnsi="仿宋" w:cs="宋体"/>
          <w:color w:val="000000"/>
          <w:kern w:val="0"/>
          <w:sz w:val="32"/>
          <w:szCs w:val="32"/>
        </w:rPr>
        <w:t xml:space="preserve">400分以上、DELFB2，西班牙语TELEB2，意大利语CELI3、CILSDueB2、PLIDA B2等。 </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6）赴非英语国家外语合格条件的说明</w:t>
      </w:r>
      <w:r w:rsidR="00994802">
        <w:rPr>
          <w:rFonts w:ascii="仿宋" w:eastAsia="仿宋" w:hAnsi="仿宋" w:cs="宋体" w:hint="eastAsia"/>
          <w:color w:val="000000"/>
          <w:kern w:val="0"/>
          <w:sz w:val="32"/>
          <w:szCs w:val="32"/>
        </w:rPr>
        <w:t>：</w:t>
      </w:r>
    </w:p>
    <w:p w:rsidR="00421947" w:rsidRPr="00421947"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外方邀请信须明确工作语言。对外方邀请信中明确表述可使用英语作为工作语言的留学人员，英语达到国家公派合</w:t>
      </w:r>
      <w:r w:rsidRPr="00421947">
        <w:rPr>
          <w:rFonts w:ascii="仿宋" w:eastAsia="仿宋" w:hAnsi="仿宋" w:cs="宋体" w:hint="eastAsia"/>
          <w:color w:val="000000"/>
          <w:kern w:val="0"/>
          <w:sz w:val="32"/>
          <w:szCs w:val="32"/>
        </w:rPr>
        <w:lastRenderedPageBreak/>
        <w:t>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r w:rsidRPr="00421947">
        <w:rPr>
          <w:rFonts w:ascii="仿宋" w:eastAsia="仿宋" w:hAnsi="仿宋" w:cs="宋体"/>
          <w:color w:val="000000"/>
          <w:kern w:val="0"/>
          <w:sz w:val="32"/>
          <w:szCs w:val="32"/>
        </w:rPr>
        <w:t xml:space="preserve"> </w:t>
      </w:r>
    </w:p>
    <w:p w:rsidR="00994802" w:rsidRDefault="00421947" w:rsidP="00421947">
      <w:pPr>
        <w:widowControl/>
        <w:shd w:val="clear" w:color="auto" w:fill="FFFFFF"/>
        <w:spacing w:line="360" w:lineRule="auto"/>
        <w:ind w:firstLineChars="200" w:firstLine="640"/>
        <w:rPr>
          <w:rFonts w:ascii="仿宋" w:eastAsia="仿宋" w:hAnsi="仿宋" w:cs="宋体"/>
          <w:color w:val="000000"/>
          <w:kern w:val="0"/>
          <w:sz w:val="32"/>
          <w:szCs w:val="32"/>
        </w:rPr>
      </w:pPr>
      <w:r w:rsidRPr="00421947">
        <w:rPr>
          <w:rFonts w:ascii="仿宋" w:eastAsia="仿宋" w:hAnsi="仿宋" w:cs="宋体" w:hint="eastAsia"/>
          <w:color w:val="000000"/>
          <w:kern w:val="0"/>
          <w:sz w:val="32"/>
          <w:szCs w:val="32"/>
        </w:rPr>
        <w:t>（</w:t>
      </w:r>
      <w:r w:rsidRPr="00421947">
        <w:rPr>
          <w:rFonts w:ascii="仿宋" w:eastAsia="仿宋" w:hAnsi="仿宋" w:cs="宋体"/>
          <w:color w:val="000000"/>
          <w:kern w:val="0"/>
          <w:sz w:val="32"/>
          <w:szCs w:val="32"/>
        </w:rPr>
        <w:t>7）博士后申请人可通过以下方式达到外语合格：参加由国外拟留学单位组织的面试、考试等并达到其语言要求的，应在外方正式邀请信中注明或单独出具证明；通过其他语言考试达到国外拟留学单位语言要求的（包括托福家庭版TOEFL iBT Home Edition、雅思家庭版IETLS Indicator），须提交成绩单及外方出具的认可该语言考试的证明。</w:t>
      </w:r>
    </w:p>
    <w:p w:rsidR="007D43AB" w:rsidRPr="007D43AB" w:rsidRDefault="007D43AB" w:rsidP="00421947">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5.</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职称证书、最高学历、学位证书扫描件</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（1）在职申请人：应提供所持有的最高职称、最高学历、学位证书的扫描件。最高学历及学位证书扫描件可使用学信网《教育部学历证书电子注册备案表》或档案主管部门出具的证明替代。</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（2）</w:t>
      </w:r>
      <w:r w:rsidR="002C76F0" w:rsidRPr="002C76F0">
        <w:rPr>
          <w:rFonts w:ascii="仿宋" w:eastAsia="仿宋" w:hAnsi="仿宋" w:cs="宋体" w:hint="eastAsia"/>
          <w:color w:val="000000"/>
          <w:kern w:val="0"/>
          <w:sz w:val="32"/>
          <w:szCs w:val="32"/>
        </w:rPr>
        <w:t>应届博士毕业生：应提供所持有的最高职称（如无可不提交）、最高学历、学位证书的扫描件。尚未获得博士学位的申请人需额外提交在读学校开具的博士学籍证明（应明确于</w:t>
      </w:r>
      <w:r w:rsidR="002C76F0" w:rsidRPr="002C76F0">
        <w:rPr>
          <w:rFonts w:ascii="仿宋" w:eastAsia="仿宋" w:hAnsi="仿宋" w:cs="宋体"/>
          <w:color w:val="000000"/>
          <w:kern w:val="0"/>
          <w:sz w:val="32"/>
          <w:szCs w:val="32"/>
        </w:rPr>
        <w:t>202</w:t>
      </w:r>
      <w:r w:rsidR="00994802">
        <w:rPr>
          <w:rFonts w:ascii="仿宋" w:eastAsia="仿宋" w:hAnsi="仿宋" w:cs="宋体"/>
          <w:color w:val="000000"/>
          <w:kern w:val="0"/>
          <w:sz w:val="32"/>
          <w:szCs w:val="32"/>
        </w:rPr>
        <w:t>5</w:t>
      </w:r>
      <w:r w:rsidR="002C76F0" w:rsidRPr="002C76F0">
        <w:rPr>
          <w:rFonts w:ascii="仿宋" w:eastAsia="仿宋" w:hAnsi="仿宋" w:cs="宋体"/>
          <w:color w:val="000000"/>
          <w:kern w:val="0"/>
          <w:sz w:val="32"/>
          <w:szCs w:val="32"/>
        </w:rPr>
        <w:t>年6月30日前毕业）。</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6.</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获奖证书扫描件</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lastRenderedPageBreak/>
        <w:t>应是与申请国家留学基金资助相关的、获奖级别最高、日期最新的奖励（原则上应是5年内获得的）。获奖证书扫描件不得超过5页（含）。如无，可不提交。</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7.</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外方合作者简历</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主要包括国外合作者的教育、学术背景；目前从事科研项目及近5年内科研、论文发表情况；在国外著名学术机构任职情况等，原则上不超过一页。国外合作者简历应由其本人提供并签字。</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8.</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项目要求提交的其他材料</w:t>
      </w:r>
    </w:p>
    <w:p w:rsidR="007D43AB" w:rsidRPr="00994802" w:rsidRDefault="007D43AB" w:rsidP="00994802">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（1）</w:t>
      </w:r>
      <w:r w:rsidR="00994802" w:rsidRPr="00994802">
        <w:rPr>
          <w:rFonts w:ascii="仿宋" w:eastAsia="仿宋" w:hAnsi="仿宋" w:cs="宋体" w:hint="eastAsia"/>
          <w:color w:val="000000"/>
          <w:kern w:val="0"/>
          <w:sz w:val="32"/>
          <w:szCs w:val="32"/>
        </w:rPr>
        <w:t>申请人应上传主持或参与国家级、省部级及所在单位科研项目和课题研究等的相关证明材料。上传的在研证明为有关立项文件（限</w:t>
      </w:r>
      <w:r w:rsidR="00994802" w:rsidRPr="00994802">
        <w:rPr>
          <w:rFonts w:ascii="仿宋" w:eastAsia="仿宋" w:hAnsi="仿宋" w:cs="宋体"/>
          <w:color w:val="000000"/>
          <w:kern w:val="0"/>
          <w:sz w:val="32"/>
          <w:szCs w:val="32"/>
        </w:rPr>
        <w:t>3页），或由所在单位科研部门出具或盖章确认的在研项目（课题）相关证明材料。</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（2）论文首页：</w:t>
      </w:r>
      <w:r w:rsidR="00994802" w:rsidRPr="00994802">
        <w:rPr>
          <w:rFonts w:ascii="仿宋" w:eastAsia="仿宋" w:hAnsi="仿宋" w:cs="宋体" w:hint="eastAsia"/>
          <w:color w:val="000000"/>
          <w:kern w:val="0"/>
          <w:sz w:val="32"/>
          <w:szCs w:val="32"/>
        </w:rPr>
        <w:t>申请人应提交论文首页扫描件，所发表论文、承担科研项目书、科研项目验收结果认定书等请勿放入申请材料。</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t>（3）申请高级研究学者所需材料：</w:t>
      </w:r>
      <w:r w:rsidR="00994802" w:rsidRPr="00994802">
        <w:rPr>
          <w:rFonts w:ascii="仿宋" w:eastAsia="仿宋" w:hAnsi="仿宋" w:cs="宋体" w:hint="eastAsia"/>
          <w:color w:val="000000"/>
          <w:kern w:val="0"/>
          <w:sz w:val="32"/>
          <w:szCs w:val="32"/>
        </w:rPr>
        <w:t>申请高级研究学者人员应提供符合高级研究学者申报条件的证明材料，如“双一流”学科建设</w:t>
      </w:r>
      <w:r w:rsidR="00994802" w:rsidRPr="00994802">
        <w:rPr>
          <w:rFonts w:ascii="仿宋" w:eastAsia="仿宋" w:hAnsi="仿宋" w:cs="宋体"/>
          <w:color w:val="000000"/>
          <w:kern w:val="0"/>
          <w:sz w:val="32"/>
          <w:szCs w:val="32"/>
        </w:rPr>
        <w:t>/国家级重点教学或科研项目/部级（含）以上教学或科研平台主要负责人、部级（含）以上教学或科研奖励一等奖获得者等支撑材料或证明材料扫描件。</w:t>
      </w:r>
    </w:p>
    <w:p w:rsidR="007D43AB" w:rsidRPr="007D43AB" w:rsidRDefault="007D43AB" w:rsidP="007D43AB">
      <w:pPr>
        <w:widowControl/>
        <w:shd w:val="clear" w:color="auto" w:fill="FFFFFF"/>
        <w:spacing w:line="360" w:lineRule="auto"/>
        <w:ind w:firstLineChars="200" w:firstLine="643"/>
        <w:rPr>
          <w:rFonts w:ascii="仿宋" w:eastAsia="仿宋" w:hAnsi="仿宋" w:cs="宋体"/>
          <w:color w:val="000000"/>
          <w:kern w:val="0"/>
          <w:sz w:val="32"/>
          <w:szCs w:val="32"/>
        </w:rPr>
      </w:pPr>
      <w:r w:rsidRPr="007D43AB">
        <w:rPr>
          <w:rFonts w:ascii="仿宋" w:eastAsia="仿宋" w:hAnsi="仿宋" w:cs="宋体"/>
          <w:b/>
          <w:bCs/>
          <w:color w:val="000000"/>
          <w:kern w:val="0"/>
          <w:sz w:val="32"/>
          <w:szCs w:val="32"/>
        </w:rPr>
        <w:t>9.</w:t>
      </w:r>
      <w:r w:rsidR="003155CF">
        <w:rPr>
          <w:rFonts w:ascii="仿宋" w:eastAsia="仿宋" w:hAnsi="仿宋" w:cs="宋体"/>
          <w:b/>
          <w:bCs/>
          <w:color w:val="000000"/>
          <w:kern w:val="0"/>
          <w:sz w:val="32"/>
          <w:szCs w:val="32"/>
        </w:rPr>
        <w:t xml:space="preserve"> </w:t>
      </w:r>
      <w:r w:rsidRPr="007D43AB">
        <w:rPr>
          <w:rFonts w:ascii="仿宋" w:eastAsia="仿宋" w:hAnsi="仿宋" w:cs="宋体"/>
          <w:b/>
          <w:bCs/>
          <w:color w:val="000000"/>
          <w:kern w:val="0"/>
          <w:sz w:val="32"/>
          <w:szCs w:val="32"/>
        </w:rPr>
        <w:t>《单位推荐意见表》</w:t>
      </w:r>
    </w:p>
    <w:p w:rsidR="007D43AB" w:rsidRPr="007D43AB" w:rsidRDefault="007D43AB" w:rsidP="007D43AB">
      <w:pPr>
        <w:widowControl/>
        <w:shd w:val="clear" w:color="auto" w:fill="FFFFFF"/>
        <w:spacing w:line="360" w:lineRule="auto"/>
        <w:ind w:firstLineChars="200" w:firstLine="640"/>
        <w:rPr>
          <w:rFonts w:ascii="仿宋" w:eastAsia="仿宋" w:hAnsi="仿宋" w:cs="宋体"/>
          <w:color w:val="000000"/>
          <w:kern w:val="0"/>
          <w:sz w:val="32"/>
          <w:szCs w:val="32"/>
        </w:rPr>
      </w:pPr>
      <w:r w:rsidRPr="007D43AB">
        <w:rPr>
          <w:rFonts w:ascii="仿宋" w:eastAsia="仿宋" w:hAnsi="仿宋" w:cs="宋体"/>
          <w:color w:val="000000"/>
          <w:kern w:val="0"/>
          <w:sz w:val="32"/>
          <w:szCs w:val="32"/>
        </w:rPr>
        <w:lastRenderedPageBreak/>
        <w:t>单位推荐意见表在申请人完成网上填报内容打印申请表时由网上报名系统自动生成（在网上填报阶段此表不能显示）。</w:t>
      </w:r>
    </w:p>
    <w:sectPr w:rsidR="007D43AB" w:rsidRPr="007D43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536" w:rsidRDefault="002F1536" w:rsidP="007D43AB">
      <w:r>
        <w:separator/>
      </w:r>
    </w:p>
  </w:endnote>
  <w:endnote w:type="continuationSeparator" w:id="0">
    <w:p w:rsidR="002F1536" w:rsidRDefault="002F1536" w:rsidP="007D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536" w:rsidRDefault="002F1536" w:rsidP="007D43AB">
      <w:r>
        <w:separator/>
      </w:r>
    </w:p>
  </w:footnote>
  <w:footnote w:type="continuationSeparator" w:id="0">
    <w:p w:rsidR="002F1536" w:rsidRDefault="002F1536" w:rsidP="007D4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116"/>
    <w:rsid w:val="000E1466"/>
    <w:rsid w:val="00280711"/>
    <w:rsid w:val="002C76F0"/>
    <w:rsid w:val="002F1536"/>
    <w:rsid w:val="00303119"/>
    <w:rsid w:val="003155CF"/>
    <w:rsid w:val="00397116"/>
    <w:rsid w:val="00421947"/>
    <w:rsid w:val="005F42C2"/>
    <w:rsid w:val="007C6CF1"/>
    <w:rsid w:val="007D43AB"/>
    <w:rsid w:val="00857CB9"/>
    <w:rsid w:val="008666FD"/>
    <w:rsid w:val="008A59DE"/>
    <w:rsid w:val="00994802"/>
    <w:rsid w:val="00DD04D5"/>
    <w:rsid w:val="00F11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B7E11"/>
  <w15:chartTrackingRefBased/>
  <w15:docId w15:val="{5A4DD312-DD19-4C58-A293-A3DEC44E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D43A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3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43AB"/>
    <w:rPr>
      <w:sz w:val="18"/>
      <w:szCs w:val="18"/>
    </w:rPr>
  </w:style>
  <w:style w:type="paragraph" w:styleId="a5">
    <w:name w:val="footer"/>
    <w:basedOn w:val="a"/>
    <w:link w:val="a6"/>
    <w:uiPriority w:val="99"/>
    <w:unhideWhenUsed/>
    <w:rsid w:val="007D43AB"/>
    <w:pPr>
      <w:tabs>
        <w:tab w:val="center" w:pos="4153"/>
        <w:tab w:val="right" w:pos="8306"/>
      </w:tabs>
      <w:snapToGrid w:val="0"/>
      <w:jc w:val="left"/>
    </w:pPr>
    <w:rPr>
      <w:sz w:val="18"/>
      <w:szCs w:val="18"/>
    </w:rPr>
  </w:style>
  <w:style w:type="character" w:customStyle="1" w:styleId="a6">
    <w:name w:val="页脚 字符"/>
    <w:basedOn w:val="a0"/>
    <w:link w:val="a5"/>
    <w:uiPriority w:val="99"/>
    <w:rsid w:val="007D43AB"/>
    <w:rPr>
      <w:sz w:val="18"/>
      <w:szCs w:val="18"/>
    </w:rPr>
  </w:style>
  <w:style w:type="character" w:customStyle="1" w:styleId="10">
    <w:name w:val="标题 1 字符"/>
    <w:basedOn w:val="a0"/>
    <w:link w:val="1"/>
    <w:uiPriority w:val="9"/>
    <w:rsid w:val="007D43AB"/>
    <w:rPr>
      <w:rFonts w:ascii="宋体" w:eastAsia="宋体" w:hAnsi="宋体" w:cs="宋体"/>
      <w:b/>
      <w:bCs/>
      <w:kern w:val="36"/>
      <w:sz w:val="48"/>
      <w:szCs w:val="48"/>
    </w:rPr>
  </w:style>
  <w:style w:type="character" w:styleId="a7">
    <w:name w:val="Hyperlink"/>
    <w:basedOn w:val="a0"/>
    <w:uiPriority w:val="99"/>
    <w:semiHidden/>
    <w:unhideWhenUsed/>
    <w:rsid w:val="007D43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592085">
      <w:bodyDiv w:val="1"/>
      <w:marLeft w:val="0"/>
      <w:marRight w:val="0"/>
      <w:marTop w:val="0"/>
      <w:marBottom w:val="0"/>
      <w:divBdr>
        <w:top w:val="none" w:sz="0" w:space="0" w:color="auto"/>
        <w:left w:val="none" w:sz="0" w:space="0" w:color="auto"/>
        <w:bottom w:val="none" w:sz="0" w:space="0" w:color="auto"/>
        <w:right w:val="none" w:sz="0" w:space="0" w:color="auto"/>
      </w:divBdr>
      <w:divsChild>
        <w:div w:id="2076658784">
          <w:marLeft w:val="0"/>
          <w:marRight w:val="0"/>
          <w:marTop w:val="0"/>
          <w:marBottom w:val="0"/>
          <w:divBdr>
            <w:top w:val="none" w:sz="0" w:space="0" w:color="auto"/>
            <w:left w:val="none" w:sz="0" w:space="0" w:color="auto"/>
            <w:bottom w:val="single" w:sz="36" w:space="15" w:color="EBEBEB"/>
            <w:right w:val="none" w:sz="0" w:space="0" w:color="auto"/>
          </w:divBdr>
        </w:div>
        <w:div w:id="1857034934">
          <w:marLeft w:val="0"/>
          <w:marRight w:val="0"/>
          <w:marTop w:val="0"/>
          <w:marBottom w:val="0"/>
          <w:divBdr>
            <w:top w:val="none" w:sz="0" w:space="0" w:color="auto"/>
            <w:left w:val="none" w:sz="0" w:space="0" w:color="auto"/>
            <w:bottom w:val="none" w:sz="0" w:space="0" w:color="auto"/>
            <w:right w:val="none" w:sz="0" w:space="0" w:color="auto"/>
          </w:divBdr>
          <w:divsChild>
            <w:div w:id="4927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7</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林萍</dc:creator>
  <cp:keywords/>
  <dc:description/>
  <cp:lastModifiedBy>dell</cp:lastModifiedBy>
  <cp:revision>9</cp:revision>
  <dcterms:created xsi:type="dcterms:W3CDTF">2023-03-09T02:57:00Z</dcterms:created>
  <dcterms:modified xsi:type="dcterms:W3CDTF">2025-02-23T07:28:00Z</dcterms:modified>
</cp:coreProperties>
</file>