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DA" w:rsidRDefault="002E5676">
      <w:pPr>
        <w:pStyle w:val="2"/>
        <w:ind w:firstLineChars="595" w:firstLine="1911"/>
      </w:pPr>
      <w:bookmarkStart w:id="0" w:name="_Toc208599491"/>
      <w:r>
        <w:rPr>
          <w:rFonts w:hint="eastAsia"/>
        </w:rPr>
        <w:t>《内科学》课程理论课教学日历</w:t>
      </w:r>
      <w:bookmarkEnd w:id="0"/>
    </w:p>
    <w:p w:rsidR="00F81ADA" w:rsidRDefault="002E5676">
      <w:pPr>
        <w:ind w:firstLineChars="1460" w:firstLine="3078"/>
        <w:rPr>
          <w:b/>
          <w:szCs w:val="21"/>
        </w:rPr>
      </w:pPr>
      <w:r>
        <w:rPr>
          <w:rFonts w:hint="eastAsia"/>
          <w:b/>
          <w:szCs w:val="21"/>
        </w:rPr>
        <w:t>2020-2021</w:t>
      </w:r>
      <w:r>
        <w:rPr>
          <w:rFonts w:hint="eastAsia"/>
          <w:b/>
          <w:szCs w:val="21"/>
        </w:rPr>
        <w:t>学年第一学期</w:t>
      </w:r>
    </w:p>
    <w:p w:rsidR="00F81ADA" w:rsidRDefault="002E5676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F81ADA" w:rsidRDefault="002E5676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材：内科学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kern w:val="0"/>
          <w:sz w:val="20"/>
          <w:szCs w:val="20"/>
        </w:rPr>
        <w:t>葛均波、徐永健</w:t>
      </w:r>
      <w:r>
        <w:rPr>
          <w:rFonts w:hint="eastAsia"/>
          <w:b/>
        </w:rPr>
        <w:t>、王辰主编，人民卫生出版社，</w:t>
      </w:r>
      <w:r>
        <w:rPr>
          <w:rFonts w:hint="eastAsia"/>
          <w:b/>
        </w:rPr>
        <w:t xml:space="preserve">  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F81ADA" w:rsidRDefault="002E5676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课程负责教师：杭程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71"/>
        <w:gridCol w:w="556"/>
        <w:gridCol w:w="524"/>
        <w:gridCol w:w="523"/>
        <w:gridCol w:w="2482"/>
        <w:gridCol w:w="1417"/>
        <w:gridCol w:w="992"/>
        <w:gridCol w:w="851"/>
        <w:gridCol w:w="709"/>
        <w:gridCol w:w="867"/>
        <w:gridCol w:w="468"/>
      </w:tblGrid>
      <w:tr w:rsidR="00F81ADA">
        <w:trPr>
          <w:cantSplit/>
          <w:trHeight w:val="409"/>
          <w:tblHeader/>
          <w:jc w:val="center"/>
        </w:trPr>
        <w:tc>
          <w:tcPr>
            <w:tcW w:w="371" w:type="dxa"/>
            <w:vMerge w:val="restart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603" w:type="dxa"/>
            <w:gridSpan w:val="3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82" w:type="dxa"/>
            <w:vMerge w:val="restart"/>
            <w:vAlign w:val="center"/>
          </w:tcPr>
          <w:p w:rsidR="00F81ADA" w:rsidRPr="00041414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041414">
              <w:rPr>
                <w:rFonts w:hint="eastAsia"/>
                <w:b/>
                <w:color w:val="000000" w:themeColor="text1"/>
              </w:rPr>
              <w:t>理论课授课内容</w:t>
            </w:r>
          </w:p>
        </w:tc>
        <w:tc>
          <w:tcPr>
            <w:tcW w:w="1417" w:type="dxa"/>
            <w:vMerge w:val="restart"/>
            <w:vAlign w:val="center"/>
          </w:tcPr>
          <w:p w:rsidR="00F81ADA" w:rsidRPr="00041414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041414">
              <w:rPr>
                <w:rFonts w:hint="eastAsia"/>
                <w:b/>
                <w:color w:val="000000" w:themeColor="text1"/>
              </w:rPr>
              <w:t>授课</w:t>
            </w:r>
          </w:p>
          <w:p w:rsidR="00F81ADA" w:rsidRPr="00041414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041414">
              <w:rPr>
                <w:rFonts w:hint="eastAsia"/>
                <w:b/>
                <w:color w:val="000000" w:themeColor="text1"/>
              </w:rPr>
              <w:t>地点</w:t>
            </w:r>
          </w:p>
        </w:tc>
        <w:tc>
          <w:tcPr>
            <w:tcW w:w="3887" w:type="dxa"/>
            <w:gridSpan w:val="5"/>
            <w:vAlign w:val="center"/>
          </w:tcPr>
          <w:p w:rsidR="00F81ADA" w:rsidRPr="00041414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041414">
              <w:rPr>
                <w:rFonts w:hint="eastAsia"/>
                <w:b/>
                <w:color w:val="000000" w:themeColor="text1"/>
              </w:rPr>
              <w:t>授课教师</w:t>
            </w:r>
          </w:p>
        </w:tc>
      </w:tr>
      <w:tr w:rsidR="00F81ADA">
        <w:trPr>
          <w:trHeight w:val="409"/>
          <w:tblHeader/>
          <w:jc w:val="center"/>
        </w:trPr>
        <w:tc>
          <w:tcPr>
            <w:tcW w:w="371" w:type="dxa"/>
            <w:vMerge/>
            <w:vAlign w:val="center"/>
          </w:tcPr>
          <w:p w:rsidR="00F81ADA" w:rsidRDefault="00F81AD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556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82" w:type="dxa"/>
            <w:vMerge/>
            <w:vAlign w:val="center"/>
          </w:tcPr>
          <w:p w:rsidR="00F81ADA" w:rsidRPr="00041414" w:rsidRDefault="00F81AD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vAlign w:val="center"/>
          </w:tcPr>
          <w:p w:rsidR="00F81ADA" w:rsidRPr="00041414" w:rsidRDefault="00F81AD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F81ADA" w:rsidRPr="00041414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041414">
              <w:rPr>
                <w:rFonts w:hint="eastAsia"/>
                <w:b/>
                <w:color w:val="000000" w:themeColor="text1"/>
              </w:rPr>
              <w:t>姓名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9-8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呼吸系统概论、急性呼吸道感染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9-10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支气管哮喘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9-15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支气管扩张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9-17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慢性阻塞性肺疾病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E52881" w:rsidP="00E5288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本科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9-22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慢性肺源性心脏病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E5288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本科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9-24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肺炎</w:t>
            </w: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E5288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本科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9-29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肺炎</w:t>
            </w: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E5288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本科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524" w:type="dxa"/>
            <w:vAlign w:val="center"/>
          </w:tcPr>
          <w:p w:rsidR="00F81ADA" w:rsidRDefault="00F81AD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3" w:type="dxa"/>
            <w:vAlign w:val="center"/>
          </w:tcPr>
          <w:p w:rsidR="00F81ADA" w:rsidRDefault="00F81AD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轮空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524" w:type="dxa"/>
            <w:vAlign w:val="center"/>
          </w:tcPr>
          <w:p w:rsidR="00F81ADA" w:rsidRDefault="00F81AD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3" w:type="dxa"/>
            <w:vAlign w:val="center"/>
          </w:tcPr>
          <w:p w:rsidR="00F81ADA" w:rsidRDefault="00F81AD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轮空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10.10</w:t>
            </w:r>
            <w:r>
              <w:rPr>
                <w:rFonts w:hint="eastAsia"/>
                <w:color w:val="FF0000"/>
                <w:sz w:val="20"/>
                <w:szCs w:val="20"/>
              </w:rPr>
              <w:t>（</w:t>
            </w:r>
            <w:r>
              <w:rPr>
                <w:rFonts w:hint="eastAsia"/>
                <w:color w:val="FF0000"/>
                <w:sz w:val="15"/>
                <w:szCs w:val="15"/>
              </w:rPr>
              <w:t>补</w:t>
            </w:r>
            <w:r>
              <w:rPr>
                <w:rFonts w:hint="eastAsia"/>
                <w:color w:val="FF0000"/>
                <w:sz w:val="15"/>
                <w:szCs w:val="15"/>
              </w:rPr>
              <w:t>10.8</w:t>
            </w:r>
            <w:r>
              <w:rPr>
                <w:rFonts w:hint="eastAsia"/>
                <w:color w:val="FF0000"/>
                <w:sz w:val="20"/>
                <w:szCs w:val="20"/>
              </w:rPr>
              <w:t>）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肺结核、肺栓塞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10-13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肺癌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10-15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呼吸衰竭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10-20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循环系统疾病总论</w:t>
            </w:r>
          </w:p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心力衰竭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（共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学时）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周静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10-22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心力衰竭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周静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10-27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心力衰竭</w:t>
            </w:r>
            <w:r>
              <w:rPr>
                <w:sz w:val="20"/>
                <w:szCs w:val="20"/>
              </w:rPr>
              <w:t>4</w:t>
            </w:r>
          </w:p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心包疾病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周静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10-29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心脏瓣膜病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周静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11-3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心律失常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（共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学时）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宣斌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11-5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心律失常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宣斌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11-10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高血压病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宣斌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11-12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动脉粥样硬化和冠心病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2</w:t>
            </w:r>
          </w:p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（共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学时）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赵首明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11-17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动脉粥样硬化和冠心病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赵首明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11-24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动脉粥样硬化和冠心病</w:t>
            </w:r>
            <w:r>
              <w:rPr>
                <w:sz w:val="20"/>
                <w:szCs w:val="20"/>
              </w:rPr>
              <w:t>5</w:t>
            </w:r>
          </w:p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感染性心内膜炎</w:t>
            </w:r>
            <w:r>
              <w:rPr>
                <w:sz w:val="20"/>
                <w:szCs w:val="20"/>
              </w:rPr>
              <w:t xml:space="preserve"> </w:t>
            </w:r>
          </w:p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心脏骤停与心脏性猝死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赵首明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心肌病和心肌炎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赵首明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12-8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泌尿系统总论、肾小球疾病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胡永玮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12-15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肾小球疾</w:t>
            </w:r>
            <w:r>
              <w:rPr>
                <w:rFonts w:hint="eastAsia"/>
                <w:sz w:val="20"/>
                <w:szCs w:val="20"/>
              </w:rPr>
              <w:t>2-3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胡永玮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12-22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尿路感染、急性肾损伤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胡永玮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F81ADA">
        <w:trPr>
          <w:trHeight w:val="851"/>
          <w:jc w:val="center"/>
        </w:trPr>
        <w:tc>
          <w:tcPr>
            <w:tcW w:w="37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556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12-29</w:t>
            </w:r>
          </w:p>
        </w:tc>
        <w:tc>
          <w:tcPr>
            <w:tcW w:w="52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慢性肾损伤</w:t>
            </w:r>
          </w:p>
        </w:tc>
        <w:tc>
          <w:tcPr>
            <w:tcW w:w="1417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胡永玮</w:t>
            </w:r>
          </w:p>
        </w:tc>
        <w:tc>
          <w:tcPr>
            <w:tcW w:w="851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709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</w:tbl>
    <w:p w:rsidR="00F81ADA" w:rsidRDefault="00F81ADA">
      <w:pPr>
        <w:jc w:val="center"/>
        <w:rPr>
          <w:sz w:val="20"/>
          <w:szCs w:val="20"/>
        </w:rPr>
      </w:pPr>
    </w:p>
    <w:p w:rsidR="00F81ADA" w:rsidRDefault="00F81ADA">
      <w:pPr>
        <w:jc w:val="center"/>
        <w:rPr>
          <w:sz w:val="20"/>
          <w:szCs w:val="20"/>
        </w:rPr>
      </w:pPr>
    </w:p>
    <w:p w:rsidR="00F81ADA" w:rsidRDefault="002E5676">
      <w:pPr>
        <w:pStyle w:val="2"/>
        <w:spacing w:line="240" w:lineRule="auto"/>
        <w:ind w:firstLineChars="450" w:firstLine="1446"/>
        <w:jc w:val="center"/>
      </w:pPr>
      <w:bookmarkStart w:id="1" w:name="_Toc208599492"/>
      <w:r>
        <w:rPr>
          <w:rFonts w:hint="eastAsia"/>
        </w:rPr>
        <w:lastRenderedPageBreak/>
        <w:t>《内科学》课程实验（见习）课教学日历</w:t>
      </w:r>
      <w:bookmarkEnd w:id="1"/>
    </w:p>
    <w:p w:rsidR="00F81ADA" w:rsidRDefault="002E5676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2020-2021</w:t>
      </w:r>
      <w:r>
        <w:rPr>
          <w:rFonts w:hint="eastAsia"/>
          <w:b/>
          <w:szCs w:val="21"/>
        </w:rPr>
        <w:t>学年度第一学期</w:t>
      </w:r>
    </w:p>
    <w:p w:rsidR="00F81ADA" w:rsidRDefault="002E5676">
      <w:pPr>
        <w:tabs>
          <w:tab w:val="left" w:pos="142"/>
          <w:tab w:val="left" w:pos="5245"/>
        </w:tabs>
        <w:rPr>
          <w:b/>
        </w:rPr>
      </w:pP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36 </w:t>
      </w:r>
      <w:r>
        <w:rPr>
          <w:rFonts w:hint="eastAsia"/>
          <w:b/>
        </w:rPr>
        <w:t>学时</w:t>
      </w:r>
      <w:r>
        <w:rPr>
          <w:rFonts w:hint="eastAsia"/>
          <w:b/>
        </w:rPr>
        <w:t xml:space="preserve">                                           </w:t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F81ADA" w:rsidRDefault="002E5676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课程负责教师：杭程</w:t>
      </w:r>
      <w:r>
        <w:rPr>
          <w:rFonts w:hint="eastAsia"/>
          <w:b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94"/>
        <w:gridCol w:w="2731"/>
        <w:gridCol w:w="476"/>
        <w:gridCol w:w="1114"/>
        <w:gridCol w:w="600"/>
        <w:gridCol w:w="601"/>
        <w:gridCol w:w="784"/>
        <w:gridCol w:w="418"/>
        <w:gridCol w:w="1146"/>
        <w:gridCol w:w="841"/>
        <w:gridCol w:w="427"/>
        <w:gridCol w:w="428"/>
      </w:tblGrid>
      <w:tr w:rsidR="00F81ADA">
        <w:trPr>
          <w:trHeight w:val="680"/>
          <w:tblHeader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47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1114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呼吸系统总论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14" w:type="dxa"/>
            <w:vAlign w:val="center"/>
          </w:tcPr>
          <w:p w:rsidR="00F81ADA" w:rsidRDefault="003B514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41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9-7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2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肺炎1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3B514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41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9-9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3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肺炎2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3B514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龚雁兰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41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9-11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慢性阻塞性肺疾病1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9-14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慢性阻塞性肺疾病2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9-16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6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慢性肺源性心脏病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9-18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7</w:t>
            </w:r>
          </w:p>
        </w:tc>
        <w:tc>
          <w:tcPr>
            <w:tcW w:w="2731" w:type="dxa"/>
            <w:vAlign w:val="center"/>
          </w:tcPr>
          <w:p w:rsidR="00F81ADA" w:rsidRDefault="002E5676" w:rsidP="00E52881">
            <w:pPr>
              <w:pStyle w:val="2"/>
              <w:spacing w:beforeLines="50" w:afterLines="50" w:line="415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0"/>
                <w:szCs w:val="20"/>
              </w:rPr>
              <w:t>支气管哮喘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9-21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支气管扩张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龚燕兰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9-23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9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呼吸衰竭1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龚燕兰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9-25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10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呼吸衰竭2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龚燕兰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9-27（补10.7）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11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胸腔积液1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龚燕兰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9-28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12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胸腔积液2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龚燕兰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9-30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13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放假不排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</w:t>
            </w:r>
          </w:p>
        </w:tc>
        <w:tc>
          <w:tcPr>
            <w:tcW w:w="600" w:type="dxa"/>
            <w:vAlign w:val="center"/>
          </w:tcPr>
          <w:p w:rsidR="00F81ADA" w:rsidRDefault="00F81ADA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F81ADA" w:rsidRDefault="00F81ADA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F81ADA" w:rsidRDefault="00F81ADA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轮空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14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放假不排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F81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轮空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气胸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周锦桃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研究生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F81ADA" w:rsidRDefault="002E5676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46" w:type="dxa"/>
            <w:vAlign w:val="center"/>
          </w:tcPr>
          <w:p w:rsidR="00F81ADA" w:rsidRDefault="002E5676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呼吸科病房</w:t>
            </w: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10-9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16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循环系统总论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宣斌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F81ADA" w:rsidRDefault="00F81A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17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原发性高血压病1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宣斌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10-14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18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原发性高血压病2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宣斌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10-16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19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冠心病1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10-19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20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冠心病2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10-21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21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急性心肌梗死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10-23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22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心律失常1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10-26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23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心律失常2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周静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10-28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F81ADA">
        <w:trPr>
          <w:trHeight w:val="794"/>
          <w:jc w:val="center"/>
        </w:trPr>
        <w:tc>
          <w:tcPr>
            <w:tcW w:w="494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24</w:t>
            </w:r>
          </w:p>
        </w:tc>
        <w:tc>
          <w:tcPr>
            <w:tcW w:w="273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心律失常3</w:t>
            </w:r>
          </w:p>
        </w:tc>
        <w:tc>
          <w:tcPr>
            <w:tcW w:w="476" w:type="dxa"/>
            <w:vAlign w:val="center"/>
          </w:tcPr>
          <w:p w:rsidR="00F81ADA" w:rsidRDefault="00F81ADA">
            <w:pPr>
              <w:jc w:val="center"/>
            </w:pPr>
          </w:p>
        </w:tc>
        <w:tc>
          <w:tcPr>
            <w:tcW w:w="1114" w:type="dxa"/>
            <w:vAlign w:val="center"/>
          </w:tcPr>
          <w:p w:rsidR="00F81ADA" w:rsidRDefault="002E567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周静</w:t>
            </w:r>
          </w:p>
        </w:tc>
        <w:tc>
          <w:tcPr>
            <w:tcW w:w="600" w:type="dxa"/>
            <w:vAlign w:val="center"/>
          </w:tcPr>
          <w:p w:rsidR="00F81ADA" w:rsidRDefault="002E5676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F81ADA" w:rsidRDefault="002E5676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81ADA" w:rsidRDefault="00F81AD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F81ADA" w:rsidRDefault="00F81AD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10-30</w:t>
            </w:r>
          </w:p>
        </w:tc>
        <w:tc>
          <w:tcPr>
            <w:tcW w:w="427" w:type="dxa"/>
            <w:vAlign w:val="center"/>
          </w:tcPr>
          <w:p w:rsidR="00F81ADA" w:rsidRDefault="002E56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428" w:type="dxa"/>
            <w:vAlign w:val="center"/>
          </w:tcPr>
          <w:p w:rsidR="00F81ADA" w:rsidRDefault="002E5676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25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心瓣膜病1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B91619" w:rsidRDefault="00B91619" w:rsidP="006B1C0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 w:rsidP="006B1C0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26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心瓣膜病2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周静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11-4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27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心衰1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11-6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28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心衰2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周静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11-9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29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心衰3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周静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11-11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bookmarkStart w:id="2" w:name="_GoBack" w:colFirst="4" w:colLast="5"/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30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心肌疾病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周静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本科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11-13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bookmarkEnd w:id="2"/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31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心包炎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widowControl/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赵首明</w:t>
            </w:r>
          </w:p>
        </w:tc>
        <w:tc>
          <w:tcPr>
            <w:tcW w:w="600" w:type="dxa"/>
            <w:vAlign w:val="center"/>
          </w:tcPr>
          <w:p w:rsidR="00B91619" w:rsidRDefault="00B91619" w:rsidP="006B1C0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:rsidR="00B91619" w:rsidRDefault="00B91619" w:rsidP="006B1C0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研究生</w:t>
            </w:r>
            <w:r>
              <w:rPr>
                <w:spacing w:val="-10"/>
                <w:kern w:val="0"/>
                <w:sz w:val="20"/>
                <w:szCs w:val="20"/>
              </w:rPr>
              <w:t>/</w:t>
            </w: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11-16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32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尿路感染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widowControl/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刘建磊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color w:val="000000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肾内科病房</w:t>
            </w: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11-18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33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慢性肾功能不全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  <w:r>
              <w:rPr>
                <w:sz w:val="20"/>
                <w:szCs w:val="20"/>
              </w:rPr>
              <w:t>刘建磊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肾内科病房</w:t>
            </w: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11-20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34</w:t>
            </w:r>
          </w:p>
        </w:tc>
        <w:tc>
          <w:tcPr>
            <w:tcW w:w="2731" w:type="dxa"/>
            <w:vAlign w:val="center"/>
          </w:tcPr>
          <w:p w:rsidR="00B91619" w:rsidRPr="00F62138" w:rsidRDefault="00B9161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F62138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高尿酸血症和痛风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  <w:rPr>
                <w:color w:val="FF0000"/>
              </w:rPr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刘建磊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  <w:r>
              <w:rPr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11-23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糖尿病</w:t>
            </w: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李莉</w:t>
            </w: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11-25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2731" w:type="dxa"/>
            <w:vAlign w:val="center"/>
          </w:tcPr>
          <w:p w:rsidR="00B91619" w:rsidRPr="00F62138" w:rsidRDefault="00B9161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F62138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糖尿病1</w:t>
            </w:r>
          </w:p>
        </w:tc>
        <w:tc>
          <w:tcPr>
            <w:tcW w:w="476" w:type="dxa"/>
            <w:vAlign w:val="center"/>
          </w:tcPr>
          <w:p w:rsidR="00B91619" w:rsidRPr="00F62138" w:rsidRDefault="00B91619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1114" w:type="dxa"/>
            <w:vAlign w:val="center"/>
          </w:tcPr>
          <w:p w:rsidR="00B91619" w:rsidRPr="00F62138" w:rsidRDefault="00B9161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62138">
              <w:rPr>
                <w:rFonts w:hint="eastAsia"/>
                <w:color w:val="000000" w:themeColor="text1"/>
                <w:sz w:val="20"/>
                <w:szCs w:val="20"/>
              </w:rPr>
              <w:t>李莉</w:t>
            </w:r>
          </w:p>
        </w:tc>
        <w:tc>
          <w:tcPr>
            <w:tcW w:w="600" w:type="dxa"/>
            <w:vAlign w:val="center"/>
          </w:tcPr>
          <w:p w:rsidR="00B91619" w:rsidRPr="00F62138" w:rsidRDefault="00B9161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11-27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2731" w:type="dxa"/>
            <w:vAlign w:val="center"/>
          </w:tcPr>
          <w:p w:rsidR="00B91619" w:rsidRPr="00F62138" w:rsidRDefault="00B9161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F62138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糖尿病2</w:t>
            </w:r>
          </w:p>
        </w:tc>
        <w:tc>
          <w:tcPr>
            <w:tcW w:w="476" w:type="dxa"/>
            <w:vAlign w:val="center"/>
          </w:tcPr>
          <w:p w:rsidR="00B91619" w:rsidRPr="00F62138" w:rsidRDefault="00B916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14" w:type="dxa"/>
            <w:vAlign w:val="center"/>
          </w:tcPr>
          <w:p w:rsidR="00B91619" w:rsidRPr="00F62138" w:rsidRDefault="00B9161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62138">
              <w:rPr>
                <w:rFonts w:hint="eastAsia"/>
                <w:color w:val="000000" w:themeColor="text1"/>
                <w:sz w:val="20"/>
                <w:szCs w:val="20"/>
              </w:rPr>
              <w:t>李莉</w:t>
            </w:r>
          </w:p>
        </w:tc>
        <w:tc>
          <w:tcPr>
            <w:tcW w:w="600" w:type="dxa"/>
            <w:vAlign w:val="center"/>
          </w:tcPr>
          <w:p w:rsidR="00B91619" w:rsidRPr="00F62138" w:rsidRDefault="00B9161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11-30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13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2731" w:type="dxa"/>
            <w:vAlign w:val="center"/>
          </w:tcPr>
          <w:p w:rsidR="00B91619" w:rsidRPr="00F62138" w:rsidRDefault="00B9161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F62138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糖尿病酮症酸中毒</w:t>
            </w:r>
          </w:p>
        </w:tc>
        <w:tc>
          <w:tcPr>
            <w:tcW w:w="476" w:type="dxa"/>
            <w:vAlign w:val="center"/>
          </w:tcPr>
          <w:p w:rsidR="00B91619" w:rsidRPr="00F62138" w:rsidRDefault="00B916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14" w:type="dxa"/>
            <w:vAlign w:val="center"/>
          </w:tcPr>
          <w:p w:rsidR="00B91619" w:rsidRPr="00F62138" w:rsidRDefault="00B9161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62138">
              <w:rPr>
                <w:rFonts w:hint="eastAsia"/>
                <w:color w:val="000000" w:themeColor="text1"/>
                <w:sz w:val="20"/>
                <w:szCs w:val="20"/>
              </w:rPr>
              <w:t>李莉</w:t>
            </w:r>
          </w:p>
        </w:tc>
        <w:tc>
          <w:tcPr>
            <w:tcW w:w="600" w:type="dxa"/>
            <w:vAlign w:val="center"/>
          </w:tcPr>
          <w:p w:rsidR="00B91619" w:rsidRPr="00F62138" w:rsidRDefault="00B9161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12-2</w:t>
            </w: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13</w:t>
            </w: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宋体" w:hAnsi="宋体"/>
                <w:color w:val="D8D8D8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8D8D8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  <w:rPr>
                <w:color w:val="D7D7D7"/>
              </w:rPr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  <w:rPr>
                <w:color w:val="C00000"/>
              </w:rPr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  <w:rPr>
                <w:color w:val="D7D7D7"/>
              </w:rPr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  <w:rPr>
                <w:color w:val="C00000"/>
              </w:rPr>
            </w:pPr>
          </w:p>
        </w:tc>
      </w:tr>
      <w:tr w:rsidR="00B91619">
        <w:trPr>
          <w:trHeight w:val="794"/>
          <w:jc w:val="center"/>
        </w:trPr>
        <w:tc>
          <w:tcPr>
            <w:tcW w:w="49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B91619" w:rsidRDefault="00B91619">
            <w:pPr>
              <w:jc w:val="center"/>
              <w:rPr>
                <w:color w:val="D7D7D7"/>
              </w:rPr>
            </w:pPr>
          </w:p>
        </w:tc>
        <w:tc>
          <w:tcPr>
            <w:tcW w:w="1114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D8D8D8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8D8D8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B91619" w:rsidRDefault="00B91619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B91619" w:rsidRDefault="00B91619">
            <w:pPr>
              <w:widowControl/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B91619" w:rsidRDefault="00B91619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B91619" w:rsidRDefault="00B91619">
            <w:pPr>
              <w:jc w:val="center"/>
              <w:rPr>
                <w:color w:val="C00000"/>
              </w:rPr>
            </w:pPr>
          </w:p>
        </w:tc>
      </w:tr>
    </w:tbl>
    <w:p w:rsidR="00F81ADA" w:rsidRDefault="00F81ADA"/>
    <w:p w:rsidR="00F81ADA" w:rsidRDefault="00F81ADA"/>
    <w:sectPr w:rsidR="00F81ADA" w:rsidSect="00F81ADA">
      <w:footerReference w:type="even" r:id="rId7"/>
      <w:footerReference w:type="default" r:id="rId8"/>
      <w:pgSz w:w="11906" w:h="16838"/>
      <w:pgMar w:top="964" w:right="1701" w:bottom="96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D0B" w:rsidRDefault="00667D0B" w:rsidP="00F81ADA">
      <w:r>
        <w:separator/>
      </w:r>
    </w:p>
  </w:endnote>
  <w:endnote w:type="continuationSeparator" w:id="0">
    <w:p w:rsidR="00667D0B" w:rsidRDefault="00667D0B" w:rsidP="00F81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DA" w:rsidRDefault="00D67D4F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2E5676">
      <w:rPr>
        <w:rStyle w:val="a5"/>
      </w:rPr>
      <w:instrText xml:space="preserve">PAGE  </w:instrText>
    </w:r>
    <w:r>
      <w:fldChar w:fldCharType="end"/>
    </w:r>
  </w:p>
  <w:p w:rsidR="00F81ADA" w:rsidRDefault="00F81AD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DA" w:rsidRDefault="00D67D4F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2E5676">
      <w:rPr>
        <w:rStyle w:val="a5"/>
      </w:rPr>
      <w:instrText xml:space="preserve">PAGE  </w:instrText>
    </w:r>
    <w:r>
      <w:fldChar w:fldCharType="separate"/>
    </w:r>
    <w:r w:rsidR="003B514B">
      <w:rPr>
        <w:rStyle w:val="a5"/>
        <w:noProof/>
      </w:rPr>
      <w:t>1</w:t>
    </w:r>
    <w:r>
      <w:fldChar w:fldCharType="end"/>
    </w:r>
  </w:p>
  <w:p w:rsidR="00F81ADA" w:rsidRDefault="00F81AD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D0B" w:rsidRDefault="00667D0B" w:rsidP="00F81ADA">
      <w:r>
        <w:separator/>
      </w:r>
    </w:p>
  </w:footnote>
  <w:footnote w:type="continuationSeparator" w:id="0">
    <w:p w:rsidR="00667D0B" w:rsidRDefault="00667D0B" w:rsidP="00F81A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8B19E6"/>
    <w:rsid w:val="A3D79F07"/>
    <w:rsid w:val="AD761164"/>
    <w:rsid w:val="BEFF298C"/>
    <w:rsid w:val="D7BF24C3"/>
    <w:rsid w:val="FBFF99B7"/>
    <w:rsid w:val="FEF56811"/>
    <w:rsid w:val="FFE59ACF"/>
    <w:rsid w:val="000035FA"/>
    <w:rsid w:val="00041414"/>
    <w:rsid w:val="000631EE"/>
    <w:rsid w:val="000708A3"/>
    <w:rsid w:val="00092FAD"/>
    <w:rsid w:val="000A7D15"/>
    <w:rsid w:val="000F2262"/>
    <w:rsid w:val="000F7839"/>
    <w:rsid w:val="00182F0F"/>
    <w:rsid w:val="001B4698"/>
    <w:rsid w:val="002522B5"/>
    <w:rsid w:val="00273D80"/>
    <w:rsid w:val="002A56DE"/>
    <w:rsid w:val="002A5948"/>
    <w:rsid w:val="002E5676"/>
    <w:rsid w:val="00312F36"/>
    <w:rsid w:val="003278A3"/>
    <w:rsid w:val="003B514B"/>
    <w:rsid w:val="003C4B8D"/>
    <w:rsid w:val="003D6A75"/>
    <w:rsid w:val="00400EEA"/>
    <w:rsid w:val="0042146A"/>
    <w:rsid w:val="00425DC4"/>
    <w:rsid w:val="0044693D"/>
    <w:rsid w:val="004841F2"/>
    <w:rsid w:val="004E37D8"/>
    <w:rsid w:val="004F399B"/>
    <w:rsid w:val="005179E8"/>
    <w:rsid w:val="00525919"/>
    <w:rsid w:val="005A7D93"/>
    <w:rsid w:val="006219CD"/>
    <w:rsid w:val="00636373"/>
    <w:rsid w:val="00667D0B"/>
    <w:rsid w:val="00693487"/>
    <w:rsid w:val="006B7BD8"/>
    <w:rsid w:val="0072562F"/>
    <w:rsid w:val="00784AD4"/>
    <w:rsid w:val="0079603F"/>
    <w:rsid w:val="007E50B6"/>
    <w:rsid w:val="00803DAF"/>
    <w:rsid w:val="00850ED8"/>
    <w:rsid w:val="008A5EFA"/>
    <w:rsid w:val="008B1E27"/>
    <w:rsid w:val="008D65F5"/>
    <w:rsid w:val="008F5C5A"/>
    <w:rsid w:val="009535AC"/>
    <w:rsid w:val="00974B23"/>
    <w:rsid w:val="009A15C8"/>
    <w:rsid w:val="009F3A92"/>
    <w:rsid w:val="00A5347A"/>
    <w:rsid w:val="00A74825"/>
    <w:rsid w:val="00A8051E"/>
    <w:rsid w:val="00A80C8D"/>
    <w:rsid w:val="00A90339"/>
    <w:rsid w:val="00A964E8"/>
    <w:rsid w:val="00AA39CD"/>
    <w:rsid w:val="00AB75E3"/>
    <w:rsid w:val="00AC369F"/>
    <w:rsid w:val="00B10E93"/>
    <w:rsid w:val="00B34217"/>
    <w:rsid w:val="00B45D69"/>
    <w:rsid w:val="00B77076"/>
    <w:rsid w:val="00B81C97"/>
    <w:rsid w:val="00B91619"/>
    <w:rsid w:val="00B96942"/>
    <w:rsid w:val="00BC2C7F"/>
    <w:rsid w:val="00C04A04"/>
    <w:rsid w:val="00C54289"/>
    <w:rsid w:val="00CA4E43"/>
    <w:rsid w:val="00CE135E"/>
    <w:rsid w:val="00D132A6"/>
    <w:rsid w:val="00D15C72"/>
    <w:rsid w:val="00D648F1"/>
    <w:rsid w:val="00D67D4F"/>
    <w:rsid w:val="00D746E4"/>
    <w:rsid w:val="00DB157A"/>
    <w:rsid w:val="00DE1818"/>
    <w:rsid w:val="00E02AB0"/>
    <w:rsid w:val="00E52881"/>
    <w:rsid w:val="00F0744B"/>
    <w:rsid w:val="00F62138"/>
    <w:rsid w:val="00F81ADA"/>
    <w:rsid w:val="083D115B"/>
    <w:rsid w:val="0EA43792"/>
    <w:rsid w:val="0F2E364E"/>
    <w:rsid w:val="138B19E6"/>
    <w:rsid w:val="1B084573"/>
    <w:rsid w:val="2857480D"/>
    <w:rsid w:val="38910946"/>
    <w:rsid w:val="3B1C5514"/>
    <w:rsid w:val="3BC648F8"/>
    <w:rsid w:val="58D551AD"/>
    <w:rsid w:val="5FFFC42C"/>
    <w:rsid w:val="63715780"/>
    <w:rsid w:val="76DFBDCF"/>
    <w:rsid w:val="77EE69BD"/>
    <w:rsid w:val="7985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AD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F81AD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F81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rsid w:val="00F81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F81ADA"/>
  </w:style>
  <w:style w:type="character" w:customStyle="1" w:styleId="Char">
    <w:name w:val="页眉 Char"/>
    <w:basedOn w:val="a0"/>
    <w:link w:val="a4"/>
    <w:rsid w:val="00F81A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524</Words>
  <Characters>2987</Characters>
  <Application>Microsoft Office Word</Application>
  <DocSecurity>0</DocSecurity>
  <Lines>24</Lines>
  <Paragraphs>7</Paragraphs>
  <ScaleCrop>false</ScaleCrop>
  <Company>Sky123.Org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XTZJ</cp:lastModifiedBy>
  <cp:revision>9</cp:revision>
  <cp:lastPrinted>2020-08-21T01:24:00Z</cp:lastPrinted>
  <dcterms:created xsi:type="dcterms:W3CDTF">2020-05-08T01:12:00Z</dcterms:created>
  <dcterms:modified xsi:type="dcterms:W3CDTF">2020-08-25T07:19:00Z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