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EC5F1" w14:textId="75EA42B5" w:rsidR="006F64C9" w:rsidRDefault="001E5724" w:rsidP="00DD7B5F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6050B1">
        <w:rPr>
          <w:rFonts w:ascii="黑体" w:eastAsia="黑体" w:hAnsi="黑体" w:hint="eastAsia"/>
          <w:sz w:val="32"/>
          <w:szCs w:val="32"/>
        </w:rPr>
        <w:t>放射防护学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</w:p>
    <w:p w14:paraId="5EBC5DFB" w14:textId="35456098" w:rsidR="00D13271" w:rsidRDefault="00E05E8B" w:rsidP="00DD7B5F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685"/>
        <w:gridCol w:w="1134"/>
        <w:gridCol w:w="2744"/>
      </w:tblGrid>
      <w:tr w:rsidR="00D13271" w:rsidRPr="006050B1" w14:paraId="7A36266D" w14:textId="77777777" w:rsidTr="00DD7B5F">
        <w:trPr>
          <w:jc w:val="center"/>
        </w:trPr>
        <w:tc>
          <w:tcPr>
            <w:tcW w:w="1135" w:type="dxa"/>
            <w:vAlign w:val="center"/>
          </w:tcPr>
          <w:p w14:paraId="7B6E3F32" w14:textId="77777777" w:rsidR="00D13271" w:rsidRPr="006050B1" w:rsidRDefault="00D13271" w:rsidP="00DD7B5F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6050B1">
              <w:rPr>
                <w:rFonts w:ascii="Times New Roman" w:eastAsia="宋体" w:hAnsi="Times New Roman" w:cs="Times New Roman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4F7B5946" w14:textId="1A6A9A1C" w:rsidR="00D13271" w:rsidRPr="006050B1" w:rsidRDefault="009B2041" w:rsidP="00DD7B5F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</w:rPr>
            </w:pPr>
            <w:r w:rsidRPr="009B2041">
              <w:rPr>
                <w:rFonts w:ascii="Times New Roman" w:eastAsia="宋体" w:hAnsi="Times New Roman" w:cs="Times New Roman"/>
              </w:rPr>
              <w:t>Radiation Protection</w:t>
            </w:r>
          </w:p>
        </w:tc>
        <w:tc>
          <w:tcPr>
            <w:tcW w:w="1134" w:type="dxa"/>
            <w:vAlign w:val="center"/>
          </w:tcPr>
          <w:p w14:paraId="4A1CB2DD" w14:textId="77777777" w:rsidR="00D13271" w:rsidRPr="006050B1" w:rsidRDefault="00D13271" w:rsidP="00DD7B5F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6050B1">
              <w:rPr>
                <w:rFonts w:ascii="Times New Roman" w:eastAsia="宋体" w:hAnsi="Times New Roman" w:cs="Times New Roman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4A06995B" w14:textId="3947D856" w:rsidR="00D13271" w:rsidRPr="006050B1" w:rsidRDefault="00625A7B" w:rsidP="00DD7B5F">
            <w:pPr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 w:rsidRPr="006050B1">
              <w:rPr>
                <w:rFonts w:ascii="Times New Roman" w:eastAsia="宋体" w:hAnsi="Times New Roman" w:cs="Times New Roman"/>
              </w:rPr>
              <w:t>CLMB1045</w:t>
            </w:r>
          </w:p>
        </w:tc>
      </w:tr>
      <w:tr w:rsidR="00D13271" w:rsidRPr="006050B1" w14:paraId="44570B4D" w14:textId="77777777" w:rsidTr="00DD7B5F">
        <w:trPr>
          <w:jc w:val="center"/>
        </w:trPr>
        <w:tc>
          <w:tcPr>
            <w:tcW w:w="1135" w:type="dxa"/>
            <w:vAlign w:val="center"/>
          </w:tcPr>
          <w:p w14:paraId="0A6D12CB" w14:textId="77777777" w:rsidR="00D13271" w:rsidRPr="006050B1" w:rsidRDefault="00D13271" w:rsidP="00DD7B5F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6050B1">
              <w:rPr>
                <w:rFonts w:ascii="Times New Roman" w:eastAsia="宋体" w:hAnsi="Times New Roman" w:cs="Times New Roman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1576BE81" w14:textId="09DFED2F" w:rsidR="00D13271" w:rsidRPr="006050B1" w:rsidRDefault="009B2041" w:rsidP="00DD7B5F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</w:rPr>
            </w:pPr>
            <w:r w:rsidRPr="009B2041">
              <w:rPr>
                <w:rFonts w:ascii="Times New Roman" w:eastAsia="宋体" w:hAnsi="Times New Roman" w:cs="Times New Roman" w:hint="eastAsia"/>
              </w:rPr>
              <w:t>专业选修课程</w:t>
            </w:r>
          </w:p>
        </w:tc>
        <w:tc>
          <w:tcPr>
            <w:tcW w:w="1134" w:type="dxa"/>
            <w:vAlign w:val="center"/>
          </w:tcPr>
          <w:p w14:paraId="07771CA7" w14:textId="77777777" w:rsidR="00D13271" w:rsidRPr="006050B1" w:rsidRDefault="00D13271" w:rsidP="00DD7B5F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6050B1">
              <w:rPr>
                <w:rFonts w:ascii="Times New Roman" w:eastAsia="宋体" w:hAnsi="Times New Roman" w:cs="Times New Roman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7F92F893" w14:textId="5FAA6398" w:rsidR="00D13271" w:rsidRPr="006050B1" w:rsidRDefault="009B2041" w:rsidP="00DD7B5F">
            <w:pPr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 w:rsidRPr="009B2041">
              <w:rPr>
                <w:rFonts w:ascii="Times New Roman" w:eastAsia="宋体" w:hAnsi="Times New Roman" w:cs="Times New Roman" w:hint="eastAsia"/>
              </w:rPr>
              <w:t>临床医学（“</w:t>
            </w:r>
            <w:r w:rsidRPr="009B2041">
              <w:rPr>
                <w:rFonts w:ascii="Times New Roman" w:eastAsia="宋体" w:hAnsi="Times New Roman" w:cs="Times New Roman"/>
              </w:rPr>
              <w:t>5+3”</w:t>
            </w:r>
            <w:r w:rsidRPr="009B2041">
              <w:rPr>
                <w:rFonts w:ascii="Times New Roman" w:eastAsia="宋体" w:hAnsi="Times New Roman" w:cs="Times New Roman"/>
              </w:rPr>
              <w:t>一体化）、临床医学（</w:t>
            </w:r>
            <w:r w:rsidRPr="009B2041">
              <w:rPr>
                <w:rFonts w:ascii="Times New Roman" w:eastAsia="宋体" w:hAnsi="Times New Roman" w:cs="Times New Roman"/>
              </w:rPr>
              <w:t>“5+3”</w:t>
            </w:r>
            <w:r w:rsidRPr="009B2041">
              <w:rPr>
                <w:rFonts w:ascii="Times New Roman" w:eastAsia="宋体" w:hAnsi="Times New Roman" w:cs="Times New Roman"/>
              </w:rPr>
              <w:t>一体化，儿科医学）、临床医学、儿科学、医学影像学</w:t>
            </w:r>
          </w:p>
        </w:tc>
      </w:tr>
      <w:tr w:rsidR="00D13271" w:rsidRPr="006050B1" w14:paraId="4F5337DB" w14:textId="77777777" w:rsidTr="00DD7B5F">
        <w:trPr>
          <w:jc w:val="center"/>
        </w:trPr>
        <w:tc>
          <w:tcPr>
            <w:tcW w:w="1135" w:type="dxa"/>
            <w:vAlign w:val="center"/>
          </w:tcPr>
          <w:p w14:paraId="5A595207" w14:textId="77777777" w:rsidR="00D13271" w:rsidRPr="006050B1" w:rsidRDefault="00D13271" w:rsidP="00DD7B5F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6050B1">
              <w:rPr>
                <w:rFonts w:ascii="Times New Roman" w:eastAsia="宋体" w:hAnsi="Times New Roman" w:cs="Times New Roman"/>
                <w:b/>
                <w:bCs/>
              </w:rPr>
              <w:t>学</w:t>
            </w:r>
            <w:r w:rsidRPr="006050B1">
              <w:rPr>
                <w:rFonts w:ascii="Times New Roman" w:eastAsia="宋体" w:hAnsi="Times New Roman" w:cs="Times New Roman"/>
                <w:b/>
                <w:bCs/>
              </w:rPr>
              <w:t xml:space="preserve">   </w:t>
            </w:r>
            <w:r w:rsidRPr="006050B1">
              <w:rPr>
                <w:rFonts w:ascii="Times New Roman" w:eastAsia="宋体" w:hAnsi="Times New Roman" w:cs="Times New Roman"/>
                <w:b/>
                <w:bCs/>
              </w:rPr>
              <w:t>分</w:t>
            </w:r>
          </w:p>
        </w:tc>
        <w:tc>
          <w:tcPr>
            <w:tcW w:w="3685" w:type="dxa"/>
            <w:vAlign w:val="center"/>
          </w:tcPr>
          <w:p w14:paraId="2FACB434" w14:textId="1053A999" w:rsidR="00D13271" w:rsidRPr="006050B1" w:rsidRDefault="00625A7B" w:rsidP="00DD7B5F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</w:rPr>
            </w:pPr>
            <w:r w:rsidRPr="006050B1">
              <w:rPr>
                <w:rFonts w:ascii="Times New Roman" w:eastAsia="宋体" w:hAnsi="Times New Roman" w:cs="Times New Roman"/>
              </w:rPr>
              <w:t>1.5</w:t>
            </w:r>
          </w:p>
        </w:tc>
        <w:tc>
          <w:tcPr>
            <w:tcW w:w="1134" w:type="dxa"/>
            <w:vAlign w:val="center"/>
          </w:tcPr>
          <w:p w14:paraId="0F8A0AAE" w14:textId="77777777" w:rsidR="00D13271" w:rsidRPr="006050B1" w:rsidRDefault="00D13271" w:rsidP="00DD7B5F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6050B1">
              <w:rPr>
                <w:rFonts w:ascii="Times New Roman" w:eastAsia="宋体" w:hAnsi="Times New Roman" w:cs="Times New Roman"/>
                <w:b/>
                <w:bCs/>
              </w:rPr>
              <w:t>学</w:t>
            </w:r>
            <w:r w:rsidRPr="006050B1">
              <w:rPr>
                <w:rFonts w:ascii="Times New Roman" w:eastAsia="宋体" w:hAnsi="Times New Roman" w:cs="Times New Roman"/>
                <w:b/>
                <w:bCs/>
              </w:rPr>
              <w:t xml:space="preserve">   </w:t>
            </w:r>
            <w:r w:rsidRPr="006050B1">
              <w:rPr>
                <w:rFonts w:ascii="Times New Roman" w:eastAsia="宋体" w:hAnsi="Times New Roman" w:cs="Times New Roman"/>
                <w:b/>
                <w:bCs/>
              </w:rPr>
              <w:t>时</w:t>
            </w:r>
          </w:p>
        </w:tc>
        <w:tc>
          <w:tcPr>
            <w:tcW w:w="2744" w:type="dxa"/>
            <w:vAlign w:val="center"/>
          </w:tcPr>
          <w:p w14:paraId="3DC87C3E" w14:textId="6E9A50C3" w:rsidR="00D13271" w:rsidRPr="006050B1" w:rsidRDefault="00625A7B" w:rsidP="00DD7B5F">
            <w:pPr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 w:rsidRPr="006050B1">
              <w:rPr>
                <w:rFonts w:ascii="Times New Roman" w:eastAsia="宋体" w:hAnsi="Times New Roman" w:cs="Times New Roman"/>
              </w:rPr>
              <w:t>27</w:t>
            </w:r>
          </w:p>
        </w:tc>
      </w:tr>
      <w:tr w:rsidR="00D13271" w:rsidRPr="006050B1" w14:paraId="290C40C0" w14:textId="77777777" w:rsidTr="00DD7B5F">
        <w:trPr>
          <w:jc w:val="center"/>
        </w:trPr>
        <w:tc>
          <w:tcPr>
            <w:tcW w:w="1135" w:type="dxa"/>
            <w:vAlign w:val="center"/>
          </w:tcPr>
          <w:p w14:paraId="4692A486" w14:textId="77777777" w:rsidR="00D13271" w:rsidRPr="006050B1" w:rsidRDefault="00D13271" w:rsidP="00DD7B5F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6050B1">
              <w:rPr>
                <w:rFonts w:ascii="Times New Roman" w:eastAsia="宋体" w:hAnsi="Times New Roman" w:cs="Times New Roman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02BE8BF7" w14:textId="59DF4206" w:rsidR="00D13271" w:rsidRPr="006050B1" w:rsidRDefault="00625A7B" w:rsidP="00DD7B5F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</w:rPr>
            </w:pPr>
            <w:r w:rsidRPr="006050B1">
              <w:rPr>
                <w:rFonts w:ascii="Times New Roman" w:eastAsia="宋体" w:hAnsi="Times New Roman" w:cs="Times New Roman"/>
              </w:rPr>
              <w:t>陈娜，涂</w:t>
            </w:r>
            <w:proofErr w:type="gramStart"/>
            <w:r w:rsidRPr="006050B1">
              <w:rPr>
                <w:rFonts w:ascii="Times New Roman" w:eastAsia="宋体" w:hAnsi="Times New Roman" w:cs="Times New Roman"/>
              </w:rPr>
              <w:t>彧</w:t>
            </w:r>
            <w:proofErr w:type="gramEnd"/>
            <w:r w:rsidRPr="006050B1">
              <w:rPr>
                <w:rFonts w:ascii="Times New Roman" w:eastAsia="宋体" w:hAnsi="Times New Roman" w:cs="Times New Roman"/>
              </w:rPr>
              <w:t>，陈丹丹，闫聪冲</w:t>
            </w:r>
          </w:p>
        </w:tc>
        <w:tc>
          <w:tcPr>
            <w:tcW w:w="1134" w:type="dxa"/>
            <w:vAlign w:val="center"/>
          </w:tcPr>
          <w:p w14:paraId="630C29B1" w14:textId="77777777" w:rsidR="00D13271" w:rsidRPr="006050B1" w:rsidRDefault="00D13271" w:rsidP="00DD7B5F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6050B1">
              <w:rPr>
                <w:rFonts w:ascii="Times New Roman" w:eastAsia="宋体" w:hAnsi="Times New Roman" w:cs="Times New Roman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64A85686" w14:textId="5BB24842" w:rsidR="00D13271" w:rsidRPr="006050B1" w:rsidRDefault="00625A7B" w:rsidP="00DD7B5F">
            <w:pPr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 w:rsidRPr="006050B1">
              <w:rPr>
                <w:rFonts w:ascii="Times New Roman" w:eastAsia="宋体" w:hAnsi="Times New Roman" w:cs="Times New Roman"/>
              </w:rPr>
              <w:t>2021.</w:t>
            </w:r>
            <w:r w:rsidR="00853CA7">
              <w:rPr>
                <w:rFonts w:ascii="Times New Roman" w:eastAsia="宋体" w:hAnsi="Times New Roman" w:cs="Times New Roman"/>
              </w:rPr>
              <w:t>0</w:t>
            </w:r>
            <w:r w:rsidRPr="006050B1">
              <w:rPr>
                <w:rFonts w:ascii="Times New Roman" w:eastAsia="宋体" w:hAnsi="Times New Roman" w:cs="Times New Roman"/>
              </w:rPr>
              <w:t>6</w:t>
            </w:r>
          </w:p>
        </w:tc>
      </w:tr>
      <w:tr w:rsidR="00D13271" w:rsidRPr="006050B1" w14:paraId="0E4D98F3" w14:textId="77777777" w:rsidTr="00DD7B5F">
        <w:trPr>
          <w:jc w:val="center"/>
        </w:trPr>
        <w:tc>
          <w:tcPr>
            <w:tcW w:w="1135" w:type="dxa"/>
            <w:vAlign w:val="center"/>
          </w:tcPr>
          <w:p w14:paraId="561CD912" w14:textId="77777777" w:rsidR="00D13271" w:rsidRPr="006050B1" w:rsidRDefault="00D13271" w:rsidP="00DD7B5F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6050B1">
              <w:rPr>
                <w:rFonts w:ascii="Times New Roman" w:eastAsia="宋体" w:hAnsi="Times New Roman" w:cs="Times New Roman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2BC060C8" w14:textId="3D17A514" w:rsidR="00D13271" w:rsidRPr="006050B1" w:rsidRDefault="00625A7B" w:rsidP="00DD7B5F">
            <w:pPr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 w:rsidRPr="006050B1">
              <w:rPr>
                <w:rFonts w:ascii="Times New Roman" w:eastAsia="宋体" w:hAnsi="Times New Roman" w:cs="Times New Roman"/>
              </w:rPr>
              <w:t>涂</w:t>
            </w:r>
            <w:proofErr w:type="gramStart"/>
            <w:r w:rsidRPr="006050B1">
              <w:rPr>
                <w:rFonts w:ascii="Times New Roman" w:eastAsia="宋体" w:hAnsi="Times New Roman" w:cs="Times New Roman"/>
              </w:rPr>
              <w:t>彧</w:t>
            </w:r>
            <w:proofErr w:type="gramEnd"/>
            <w:r w:rsidRPr="006050B1">
              <w:rPr>
                <w:rFonts w:ascii="Times New Roman" w:eastAsia="宋体" w:hAnsi="Times New Roman" w:cs="Times New Roman"/>
              </w:rPr>
              <w:t>主编，医学放射</w:t>
            </w:r>
            <w:proofErr w:type="gramStart"/>
            <w:r w:rsidRPr="006050B1">
              <w:rPr>
                <w:rFonts w:ascii="Times New Roman" w:eastAsia="宋体" w:hAnsi="Times New Roman" w:cs="Times New Roman"/>
              </w:rPr>
              <w:t>防护学</w:t>
            </w:r>
            <w:proofErr w:type="gramEnd"/>
            <w:r w:rsidRPr="006050B1">
              <w:rPr>
                <w:rFonts w:ascii="Times New Roman" w:eastAsia="宋体" w:hAnsi="Times New Roman" w:cs="Times New Roman"/>
              </w:rPr>
              <w:t>教程，中国原子能出版社，</w:t>
            </w:r>
            <w:r w:rsidRPr="006050B1">
              <w:rPr>
                <w:rFonts w:ascii="Times New Roman" w:eastAsia="宋体" w:hAnsi="Times New Roman" w:cs="Times New Roman"/>
              </w:rPr>
              <w:t>20</w:t>
            </w:r>
            <w:r w:rsidR="006050B1" w:rsidRPr="006050B1">
              <w:rPr>
                <w:rFonts w:ascii="Times New Roman" w:eastAsia="宋体" w:hAnsi="Times New Roman" w:cs="Times New Roman"/>
              </w:rPr>
              <w:t>19</w:t>
            </w:r>
            <w:r w:rsidRPr="006050B1">
              <w:rPr>
                <w:rFonts w:ascii="Times New Roman" w:eastAsia="宋体" w:hAnsi="Times New Roman" w:cs="Times New Roman"/>
              </w:rPr>
              <w:t>.12</w:t>
            </w:r>
            <w:r w:rsidRPr="006050B1">
              <w:rPr>
                <w:rFonts w:ascii="Times New Roman" w:eastAsia="宋体" w:hAnsi="Times New Roman" w:cs="Times New Roman"/>
              </w:rPr>
              <w:t>，第</w:t>
            </w:r>
            <w:r w:rsidRPr="006050B1">
              <w:rPr>
                <w:rFonts w:ascii="Times New Roman" w:eastAsia="宋体" w:hAnsi="Times New Roman" w:cs="Times New Roman"/>
              </w:rPr>
              <w:t>1</w:t>
            </w:r>
            <w:r w:rsidRPr="006050B1">
              <w:rPr>
                <w:rFonts w:ascii="Times New Roman" w:eastAsia="宋体" w:hAnsi="Times New Roman" w:cs="Times New Roman"/>
              </w:rPr>
              <w:t>版</w:t>
            </w:r>
          </w:p>
        </w:tc>
      </w:tr>
    </w:tbl>
    <w:p w14:paraId="51F14FE8" w14:textId="136837BE" w:rsidR="00E05E8B" w:rsidRDefault="00E05E8B" w:rsidP="00DD7B5F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3A8D3F19" w14:textId="57BA8882" w:rsidR="00FE5D5A" w:rsidRDefault="00FE5D5A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FE5D5A">
        <w:rPr>
          <w:rFonts w:hAnsi="宋体" w:cs="宋体" w:hint="eastAsia"/>
        </w:rPr>
        <w:t>医用电离辐射已发至成为最大的人工辐射技术，由此而带来的辐射防护也越来越多地受到人们的关注。为做好医用电离辐射防护，广大的医务工作人员应当了解最基本的放射防护知识，在放射诊疗过程中采取有效的防护措施，保护好患者、环境、公众和自身的健康。</w:t>
      </w:r>
    </w:p>
    <w:p w14:paraId="319368E0" w14:textId="2F735F57" w:rsidR="00E05E8B" w:rsidRPr="00C8492C" w:rsidRDefault="00E05E8B" w:rsidP="00DD7B5F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 w:rsidRPr="00C8492C">
        <w:rPr>
          <w:rFonts w:ascii="黑体" w:eastAsia="黑体" w:hAnsi="黑体" w:cs="宋体" w:hint="eastAsia"/>
          <w:sz w:val="24"/>
          <w:szCs w:val="24"/>
        </w:rPr>
        <w:t>（一）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总</w:t>
      </w:r>
      <w:r>
        <w:rPr>
          <w:rFonts w:ascii="黑体" w:eastAsia="黑体" w:hAnsi="黑体" w:cs="宋体" w:hint="eastAsia"/>
          <w:b/>
          <w:sz w:val="24"/>
          <w:szCs w:val="24"/>
        </w:rPr>
        <w:t>体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目标：</w:t>
      </w:r>
    </w:p>
    <w:p w14:paraId="7F2B1AEF" w14:textId="0834D75A" w:rsidR="00E05E8B" w:rsidRPr="00FB77A1" w:rsidRDefault="00FE5D5A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FE5D5A">
        <w:rPr>
          <w:rFonts w:hAnsi="宋体" w:cs="宋体" w:hint="eastAsia"/>
        </w:rPr>
        <w:t>放射防护学</w:t>
      </w:r>
      <w:proofErr w:type="gramStart"/>
      <w:r w:rsidRPr="00FE5D5A">
        <w:rPr>
          <w:rFonts w:hAnsi="宋体" w:cs="宋体" w:hint="eastAsia"/>
        </w:rPr>
        <w:t>》</w:t>
      </w:r>
      <w:proofErr w:type="gramEnd"/>
      <w:r w:rsidRPr="00FE5D5A">
        <w:rPr>
          <w:rFonts w:hAnsi="宋体" w:cs="宋体" w:hint="eastAsia"/>
        </w:rPr>
        <w:t>是一门</w:t>
      </w:r>
      <w:r w:rsidRPr="00FE5D5A">
        <w:rPr>
          <w:rFonts w:hAnsi="宋体" w:cs="宋体"/>
        </w:rPr>
        <w:t>全面地</w:t>
      </w:r>
      <w:r w:rsidRPr="00FE5D5A">
        <w:rPr>
          <w:rFonts w:hAnsi="宋体" w:cs="宋体" w:hint="eastAsia"/>
        </w:rPr>
        <w:t>介绍</w:t>
      </w:r>
      <w:r w:rsidRPr="00FE5D5A">
        <w:rPr>
          <w:rFonts w:hAnsi="宋体" w:cs="宋体"/>
        </w:rPr>
        <w:t>放射防护的目的、原则和措施</w:t>
      </w:r>
      <w:r w:rsidRPr="00FE5D5A">
        <w:rPr>
          <w:rFonts w:hAnsi="宋体" w:cs="宋体" w:hint="eastAsia"/>
        </w:rPr>
        <w:t>以及医疗照射的具体防护要求的重要课程</w:t>
      </w:r>
      <w:r w:rsidRPr="00FE5D5A">
        <w:rPr>
          <w:rFonts w:hAnsi="宋体" w:cs="宋体"/>
        </w:rPr>
        <w:t>，</w:t>
      </w:r>
      <w:r w:rsidRPr="00FE5D5A">
        <w:rPr>
          <w:rFonts w:hAnsi="宋体" w:cs="宋体" w:hint="eastAsia"/>
        </w:rPr>
        <w:t>该课程能够</w:t>
      </w:r>
      <w:r w:rsidRPr="00FE5D5A">
        <w:rPr>
          <w:rFonts w:hAnsi="宋体" w:cs="宋体"/>
        </w:rPr>
        <w:t>使医学类本科生在大学教育阶段接受全面的放射防护知识的学习，这对他们将来在临床一线工作时做好自身及患者防护具有重要意义。</w:t>
      </w:r>
      <w:r w:rsidRPr="00FE5D5A">
        <w:rPr>
          <w:rFonts w:hAnsi="宋体" w:cs="宋体" w:hint="eastAsia"/>
        </w:rPr>
        <w:t>医学专业学生是今后放射临床诊疗的后备军，在大学本科阶段接受放射防护知识教育十分必要，尤其是放射医学、影像医学、临床医学等专业。</w:t>
      </w:r>
    </w:p>
    <w:p w14:paraId="4B7A59A2" w14:textId="43D65EB5" w:rsidR="000F054A" w:rsidRDefault="00E05E8B" w:rsidP="00FE5D5A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FB77A1">
        <w:rPr>
          <w:rFonts w:ascii="黑体" w:eastAsia="黑体" w:hAnsi="黑体" w:cs="宋体" w:hint="eastAsia"/>
          <w:sz w:val="24"/>
          <w:szCs w:val="24"/>
        </w:rPr>
        <w:t>（二）课程目标：</w:t>
      </w:r>
      <w:r w:rsidR="009B2041">
        <w:rPr>
          <w:rFonts w:hAnsi="宋体" w:cs="宋体"/>
        </w:rPr>
        <w:t xml:space="preserve"> </w:t>
      </w:r>
    </w:p>
    <w:p w14:paraId="2FCD71B8" w14:textId="36F76F09" w:rsidR="00E05E8B" w:rsidRPr="000C2D1F" w:rsidRDefault="00E05E8B" w:rsidP="00DD7B5F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课程目标1：</w:t>
      </w:r>
      <w:r w:rsidR="0095431A">
        <w:rPr>
          <w:rFonts w:hAnsi="宋体" w:cs="宋体" w:hint="eastAsia"/>
          <w:b/>
        </w:rPr>
        <w:t>基本知识</w:t>
      </w:r>
    </w:p>
    <w:p w14:paraId="6739354F" w14:textId="178BF2D9" w:rsidR="00E05E8B" w:rsidRDefault="0095431A" w:rsidP="0095431A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本</w:t>
      </w:r>
      <w:r w:rsidR="00320EEF">
        <w:rPr>
          <w:rFonts w:hAnsi="宋体" w:cs="宋体" w:hint="eastAsia"/>
        </w:rPr>
        <w:t>课程</w:t>
      </w:r>
      <w:r>
        <w:rPr>
          <w:rFonts w:hAnsi="宋体" w:cs="宋体" w:hint="eastAsia"/>
        </w:rPr>
        <w:t>授课对象为医学影像学和临床医学专业的本科生，作为未来临床一线的工作者，他们将接触很多放射诊疗技术，了解放射诊疗的发展与应用，</w:t>
      </w:r>
      <w:r w:rsidR="00320EEF" w:rsidRPr="00536B2E">
        <w:rPr>
          <w:rFonts w:ascii="Calibri" w:hAnsi="Calibri" w:hint="eastAsia"/>
        </w:rPr>
        <w:t>掌握放射防护的基本知识和技术</w:t>
      </w:r>
      <w:r w:rsidR="00320EEF">
        <w:rPr>
          <w:rFonts w:ascii="Calibri" w:hAnsi="Calibri" w:hint="eastAsia"/>
        </w:rPr>
        <w:t>，这对医学专业的学生是具有十分重要的应用价值。</w:t>
      </w:r>
    </w:p>
    <w:p w14:paraId="18BF04B9" w14:textId="2D1C5EDA" w:rsidR="00E05E8B" w:rsidRPr="000C2D1F" w:rsidRDefault="00E05E8B" w:rsidP="00DD7B5F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课程目标2：</w:t>
      </w:r>
      <w:r w:rsidR="0095431A">
        <w:rPr>
          <w:rFonts w:hAnsi="宋体" w:cs="宋体" w:hint="eastAsia"/>
          <w:b/>
        </w:rPr>
        <w:t>基本技能</w:t>
      </w:r>
    </w:p>
    <w:p w14:paraId="57A9F747" w14:textId="7D0BF9ED" w:rsidR="00E05E8B" w:rsidRDefault="00320EEF" w:rsidP="00320EE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本课程将分别四个方面（放射诊断、介入操作、放射治疗、核医学）介绍放射诊疗的安全与防护要求，培养学生</w:t>
      </w:r>
      <w:r w:rsidRPr="00536B2E">
        <w:rPr>
          <w:rFonts w:ascii="Calibri" w:hAnsi="Calibri" w:hint="eastAsia"/>
        </w:rPr>
        <w:t>具备组织和开展辐射防护工作的基本技能</w:t>
      </w:r>
      <w:r>
        <w:rPr>
          <w:rFonts w:ascii="Calibri" w:hAnsi="Calibri" w:hint="eastAsia"/>
        </w:rPr>
        <w:t>。</w:t>
      </w:r>
    </w:p>
    <w:p w14:paraId="2E8044B2" w14:textId="346F92E9" w:rsidR="00E05E8B" w:rsidRPr="000C2D1F" w:rsidRDefault="00E05E8B" w:rsidP="00DD7B5F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课程目标3：</w:t>
      </w:r>
      <w:r w:rsidR="0095431A">
        <w:rPr>
          <w:rFonts w:hAnsi="宋体" w:cs="宋体" w:hint="eastAsia"/>
          <w:b/>
        </w:rPr>
        <w:t>基本素质</w:t>
      </w:r>
    </w:p>
    <w:p w14:paraId="47773677" w14:textId="4BEAA5D7" w:rsidR="00E05E8B" w:rsidRDefault="00320EEF" w:rsidP="009B2041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lastRenderedPageBreak/>
        <w:t>本课程同时重视对学生核安全文化的宣贯，使其在大学教育阶段就具备基本的辐射安全与防护的意识。</w:t>
      </w:r>
    </w:p>
    <w:p w14:paraId="43715769" w14:textId="11FC1DCC" w:rsidR="00E05E8B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9C566C">
        <w:rPr>
          <w:rFonts w:ascii="黑体" w:eastAsia="黑体" w:hAnsi="黑体" w:cs="宋体" w:hint="eastAsia"/>
          <w:sz w:val="24"/>
          <w:szCs w:val="24"/>
        </w:rPr>
        <w:t>（三）课程目标与毕业要求</w:t>
      </w:r>
      <w:r>
        <w:rPr>
          <w:rFonts w:ascii="黑体" w:eastAsia="黑体" w:hAnsi="黑体" w:cs="宋体" w:hint="eastAsia"/>
          <w:sz w:val="24"/>
          <w:szCs w:val="24"/>
        </w:rPr>
        <w:t>、课程内容</w:t>
      </w:r>
      <w:r w:rsidRPr="009C566C">
        <w:rPr>
          <w:rFonts w:ascii="黑体" w:eastAsia="黑体" w:hAnsi="黑体" w:cs="宋体" w:hint="eastAsia"/>
          <w:sz w:val="24"/>
          <w:szCs w:val="24"/>
        </w:rPr>
        <w:t>的</w:t>
      </w:r>
      <w:r w:rsidR="00DD7B5F">
        <w:rPr>
          <w:rFonts w:ascii="黑体" w:eastAsia="黑体" w:hAnsi="黑体" w:cs="宋体" w:hint="eastAsia"/>
          <w:sz w:val="24"/>
          <w:szCs w:val="24"/>
        </w:rPr>
        <w:t>对应</w:t>
      </w:r>
      <w:r w:rsidRPr="009C566C">
        <w:rPr>
          <w:rFonts w:ascii="黑体" w:eastAsia="黑体" w:hAnsi="黑体" w:cs="宋体" w:hint="eastAsia"/>
          <w:sz w:val="24"/>
          <w:szCs w:val="24"/>
        </w:rPr>
        <w:t>关系</w:t>
      </w:r>
    </w:p>
    <w:p w14:paraId="6E332B5D" w14:textId="100FDEFF" w:rsidR="00E05E8B" w:rsidRPr="00EB7EB1" w:rsidRDefault="00DD7B5F" w:rsidP="00DD7B5F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</w:t>
      </w:r>
      <w:r w:rsidR="00E05E8B">
        <w:rPr>
          <w:rFonts w:ascii="黑体" w:hAnsi="宋体" w:hint="eastAsia"/>
          <w:b/>
          <w:bCs/>
          <w:szCs w:val="21"/>
        </w:rPr>
        <w:t>课程目标与</w:t>
      </w:r>
      <w:r w:rsidR="00242673">
        <w:rPr>
          <w:rFonts w:ascii="黑体" w:hAnsi="宋体" w:hint="eastAsia"/>
          <w:b/>
          <w:bCs/>
          <w:szCs w:val="21"/>
        </w:rPr>
        <w:t>课程内容、毕业要求</w:t>
      </w:r>
      <w:r w:rsidR="00E05E8B">
        <w:rPr>
          <w:rFonts w:ascii="黑体" w:hAnsi="宋体" w:hint="eastAsia"/>
          <w:b/>
          <w:bCs/>
          <w:szCs w:val="21"/>
        </w:rPr>
        <w:t>的对应关系表</w:t>
      </w:r>
      <w:r w:rsidR="00D504B7">
        <w:rPr>
          <w:rFonts w:ascii="黑体" w:hAnsi="宋体" w:hint="eastAsia"/>
          <w:b/>
          <w:bCs/>
          <w:szCs w:val="21"/>
        </w:rPr>
        <w:t xml:space="preserve"> </w:t>
      </w:r>
    </w:p>
    <w:tbl>
      <w:tblPr>
        <w:tblW w:w="7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2"/>
        <w:gridCol w:w="3118"/>
        <w:gridCol w:w="2688"/>
      </w:tblGrid>
      <w:tr w:rsidR="00320EEF" w14:paraId="0F581486" w14:textId="77777777" w:rsidTr="00320EEF">
        <w:trPr>
          <w:jc w:val="center"/>
        </w:trPr>
        <w:tc>
          <w:tcPr>
            <w:tcW w:w="1302" w:type="dxa"/>
            <w:vAlign w:val="center"/>
          </w:tcPr>
          <w:p w14:paraId="3C136EEB" w14:textId="77777777" w:rsidR="00320EEF" w:rsidRDefault="00320EEF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3118" w:type="dxa"/>
            <w:vAlign w:val="center"/>
          </w:tcPr>
          <w:p w14:paraId="33CD7130" w14:textId="77777777" w:rsidR="00320EEF" w:rsidRDefault="00320EEF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6B7C01A5" w14:textId="77777777" w:rsidR="00320EEF" w:rsidRDefault="00320EEF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320EEF" w14:paraId="7D136888" w14:textId="77777777" w:rsidTr="00320EEF">
        <w:trPr>
          <w:jc w:val="center"/>
        </w:trPr>
        <w:tc>
          <w:tcPr>
            <w:tcW w:w="1302" w:type="dxa"/>
            <w:vAlign w:val="center"/>
          </w:tcPr>
          <w:p w14:paraId="41181CA4" w14:textId="77777777" w:rsidR="00320EEF" w:rsidRDefault="00320EEF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3118" w:type="dxa"/>
            <w:vAlign w:val="center"/>
          </w:tcPr>
          <w:p w14:paraId="510AA03A" w14:textId="5E368001" w:rsidR="00320EEF" w:rsidRDefault="00320EEF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放射防护概述，放射防护基础及防护体系</w:t>
            </w:r>
          </w:p>
        </w:tc>
        <w:tc>
          <w:tcPr>
            <w:tcW w:w="2688" w:type="dxa"/>
            <w:vAlign w:val="center"/>
          </w:tcPr>
          <w:p w14:paraId="1FB1A4FE" w14:textId="4336C3BE" w:rsidR="00320EEF" w:rsidRDefault="00B0551C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1-</w:t>
            </w:r>
            <w:r>
              <w:rPr>
                <w:rFonts w:hAnsi="宋体" w:cs="宋体"/>
              </w:rPr>
              <w:t>2</w:t>
            </w:r>
            <w:r>
              <w:rPr>
                <w:rFonts w:hAnsi="宋体" w:cs="宋体" w:hint="eastAsia"/>
              </w:rPr>
              <w:t>,</w:t>
            </w:r>
            <w:r>
              <w:rPr>
                <w:rFonts w:hAnsi="宋体" w:cs="宋体"/>
              </w:rPr>
              <w:t>2</w:t>
            </w:r>
            <w:r>
              <w:rPr>
                <w:rFonts w:hAnsi="宋体" w:cs="宋体" w:hint="eastAsia"/>
              </w:rPr>
              <w:t>-</w:t>
            </w:r>
            <w:r>
              <w:rPr>
                <w:rFonts w:hAnsi="宋体" w:cs="宋体"/>
              </w:rPr>
              <w:t>2</w:t>
            </w:r>
            <w:r>
              <w:rPr>
                <w:rFonts w:hAnsi="宋体" w:cs="宋体" w:hint="eastAsia"/>
              </w:rPr>
              <w:t>,</w:t>
            </w:r>
            <w:r>
              <w:rPr>
                <w:rFonts w:hAnsi="宋体" w:cs="宋体"/>
              </w:rPr>
              <w:t>3</w:t>
            </w:r>
            <w:r>
              <w:rPr>
                <w:rFonts w:hAnsi="宋体" w:cs="宋体" w:hint="eastAsia"/>
              </w:rPr>
              <w:t>-</w:t>
            </w:r>
            <w:r>
              <w:rPr>
                <w:rFonts w:hAnsi="宋体" w:cs="宋体"/>
              </w:rPr>
              <w:t>2</w:t>
            </w:r>
          </w:p>
        </w:tc>
      </w:tr>
      <w:tr w:rsidR="00320EEF" w14:paraId="16DE2C3F" w14:textId="77777777" w:rsidTr="00320EEF">
        <w:trPr>
          <w:jc w:val="center"/>
        </w:trPr>
        <w:tc>
          <w:tcPr>
            <w:tcW w:w="1302" w:type="dxa"/>
            <w:vAlign w:val="center"/>
          </w:tcPr>
          <w:p w14:paraId="7378BB88" w14:textId="77777777" w:rsidR="00320EEF" w:rsidRDefault="00320EEF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3118" w:type="dxa"/>
            <w:vAlign w:val="center"/>
          </w:tcPr>
          <w:p w14:paraId="3AD7CA2E" w14:textId="1EC70D90" w:rsidR="00320EEF" w:rsidRDefault="00320EEF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放射诊疗的防护</w:t>
            </w:r>
          </w:p>
        </w:tc>
        <w:tc>
          <w:tcPr>
            <w:tcW w:w="2688" w:type="dxa"/>
            <w:vAlign w:val="center"/>
          </w:tcPr>
          <w:p w14:paraId="037411DE" w14:textId="37396660" w:rsidR="00320EEF" w:rsidRDefault="00B0551C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1-</w:t>
            </w:r>
            <w:r>
              <w:rPr>
                <w:rFonts w:hAnsi="宋体" w:cs="宋体"/>
              </w:rPr>
              <w:t>5</w:t>
            </w:r>
            <w:r>
              <w:rPr>
                <w:rFonts w:hAnsi="宋体" w:cs="宋体" w:hint="eastAsia"/>
              </w:rPr>
              <w:t>,</w:t>
            </w:r>
            <w:r>
              <w:rPr>
                <w:rFonts w:hAnsi="宋体" w:cs="宋体"/>
              </w:rPr>
              <w:t>2</w:t>
            </w:r>
            <w:r>
              <w:rPr>
                <w:rFonts w:hAnsi="宋体" w:cs="宋体" w:hint="eastAsia"/>
              </w:rPr>
              <w:t>-</w:t>
            </w:r>
            <w:r>
              <w:rPr>
                <w:rFonts w:hAnsi="宋体" w:cs="宋体"/>
              </w:rPr>
              <w:t>5</w:t>
            </w:r>
          </w:p>
        </w:tc>
      </w:tr>
      <w:tr w:rsidR="00320EEF" w14:paraId="120BEC8C" w14:textId="77777777" w:rsidTr="00320EEF">
        <w:trPr>
          <w:jc w:val="center"/>
        </w:trPr>
        <w:tc>
          <w:tcPr>
            <w:tcW w:w="1302" w:type="dxa"/>
            <w:vAlign w:val="center"/>
          </w:tcPr>
          <w:p w14:paraId="5C01F70B" w14:textId="77777777" w:rsidR="00320EEF" w:rsidRDefault="00320EEF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</w:tc>
        <w:tc>
          <w:tcPr>
            <w:tcW w:w="3118" w:type="dxa"/>
            <w:vAlign w:val="center"/>
          </w:tcPr>
          <w:p w14:paraId="11AC6459" w14:textId="0BC852D6" w:rsidR="00320EEF" w:rsidRPr="00320EEF" w:rsidRDefault="00320EEF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320EEF">
              <w:rPr>
                <w:rFonts w:hAnsi="宋体" w:cs="宋体" w:hint="eastAsia"/>
              </w:rPr>
              <w:t>辐射事故，核安全文化</w:t>
            </w:r>
          </w:p>
        </w:tc>
        <w:tc>
          <w:tcPr>
            <w:tcW w:w="2688" w:type="dxa"/>
            <w:vAlign w:val="center"/>
          </w:tcPr>
          <w:p w14:paraId="1D925678" w14:textId="5FCBA47D" w:rsidR="00320EEF" w:rsidRDefault="00320EEF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1-</w:t>
            </w:r>
            <w:r>
              <w:rPr>
                <w:rFonts w:hAnsi="宋体" w:cs="宋体"/>
              </w:rPr>
              <w:t>1</w:t>
            </w:r>
            <w:r>
              <w:rPr>
                <w:rFonts w:hAnsi="宋体" w:cs="宋体" w:hint="eastAsia"/>
              </w:rPr>
              <w:t>,</w:t>
            </w:r>
            <w:r w:rsidR="00B0551C">
              <w:rPr>
                <w:rFonts w:hAnsi="宋体" w:cs="宋体"/>
              </w:rPr>
              <w:t>2</w:t>
            </w:r>
            <w:r w:rsidR="00B0551C">
              <w:rPr>
                <w:rFonts w:hAnsi="宋体" w:cs="宋体" w:hint="eastAsia"/>
              </w:rPr>
              <w:t>-</w:t>
            </w:r>
            <w:r w:rsidR="00B0551C">
              <w:rPr>
                <w:rFonts w:hAnsi="宋体" w:cs="宋体"/>
              </w:rPr>
              <w:t>1</w:t>
            </w:r>
            <w:r w:rsidR="00B0551C">
              <w:rPr>
                <w:rFonts w:hAnsi="宋体" w:cs="宋体" w:hint="eastAsia"/>
              </w:rPr>
              <w:t>,</w:t>
            </w:r>
            <w:r w:rsidR="00B0551C">
              <w:rPr>
                <w:rFonts w:hAnsi="宋体" w:cs="宋体"/>
              </w:rPr>
              <w:t>3</w:t>
            </w:r>
            <w:r w:rsidR="00B0551C">
              <w:rPr>
                <w:rFonts w:hAnsi="宋体" w:cs="宋体" w:hint="eastAsia"/>
              </w:rPr>
              <w:t>-</w:t>
            </w:r>
            <w:r w:rsidR="00B0551C">
              <w:rPr>
                <w:rFonts w:hAnsi="宋体" w:cs="宋体"/>
              </w:rPr>
              <w:t>1</w:t>
            </w:r>
          </w:p>
        </w:tc>
      </w:tr>
    </w:tbl>
    <w:p w14:paraId="6DE72228" w14:textId="4FC5803C" w:rsidR="00C00798" w:rsidRPr="007C62ED" w:rsidRDefault="007C62ED" w:rsidP="00DD7B5F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0718A4FC" w14:textId="67C4E726" w:rsidR="00C85672" w:rsidRDefault="00C85672" w:rsidP="00C85672">
      <w:pPr>
        <w:widowControl/>
        <w:spacing w:beforeLines="50" w:before="156" w:afterLines="50" w:after="156"/>
        <w:ind w:firstLineChars="200" w:firstLine="482"/>
        <w:jc w:val="left"/>
      </w:pPr>
      <w:r>
        <w:rPr>
          <w:rFonts w:ascii="黑体" w:eastAsia="黑体" w:hAnsi="黑体" w:cs="Times New Roman" w:hint="eastAsia"/>
          <w:b/>
          <w:sz w:val="24"/>
          <w:szCs w:val="24"/>
        </w:rPr>
        <w:t>第一单元 放射</w:t>
      </w:r>
      <w:proofErr w:type="gramStart"/>
      <w:r>
        <w:rPr>
          <w:rFonts w:ascii="黑体" w:eastAsia="黑体" w:hAnsi="黑体" w:cs="Times New Roman" w:hint="eastAsia"/>
          <w:b/>
          <w:sz w:val="24"/>
          <w:szCs w:val="24"/>
        </w:rPr>
        <w:t>防护学</w:t>
      </w:r>
      <w:proofErr w:type="gramEnd"/>
      <w:r>
        <w:rPr>
          <w:rFonts w:ascii="黑体" w:eastAsia="黑体" w:hAnsi="黑体" w:cs="Times New Roman" w:hint="eastAsia"/>
          <w:b/>
          <w:sz w:val="24"/>
          <w:szCs w:val="24"/>
        </w:rPr>
        <w:t>概述与电离辐射基础</w:t>
      </w:r>
      <w:r>
        <w:rPr>
          <w:rFonts w:ascii="宋体" w:hAnsi="宋体" w:cs="宋体" w:hint="eastAsia"/>
          <w:b/>
          <w:color w:val="000000"/>
          <w:kern w:val="0"/>
          <w:sz w:val="20"/>
          <w:szCs w:val="20"/>
        </w:rPr>
        <w:t xml:space="preserve"> </w:t>
      </w:r>
    </w:p>
    <w:p w14:paraId="577E16C9" w14:textId="6AEB4465" w:rsidR="00C85672" w:rsidRDefault="00C85672" w:rsidP="00C8567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了解电离辐射发现和应用简史，了解放射损伤的出现和放射卫生的发展历程。熟悉电离辐射的来源，包括宇宙射线和地球辐射的基本构成和对人类的剂量贡献，熟悉电离辐射物理特性与生物学效应，掌握随机性效应和确定性效应。</w:t>
      </w:r>
    </w:p>
    <w:p w14:paraId="1B3D028D" w14:textId="77777777" w:rsidR="00C85672" w:rsidRDefault="00C85672" w:rsidP="00C8567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教学重难点：各类射线对人类的剂量贡献</w:t>
      </w:r>
    </w:p>
    <w:p w14:paraId="0E97936C" w14:textId="77777777" w:rsidR="00C85672" w:rsidRDefault="00C85672" w:rsidP="00C8567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</w:t>
      </w:r>
    </w:p>
    <w:p w14:paraId="67FF528D" w14:textId="4E098552" w:rsidR="00C85672" w:rsidRDefault="00C85672" w:rsidP="00C85672">
      <w:pPr>
        <w:ind w:firstLineChars="400" w:firstLine="84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放射概述与电离辐射来源</w:t>
      </w:r>
    </w:p>
    <w:p w14:paraId="57EF99DF" w14:textId="2E729DCC" w:rsidR="00C85672" w:rsidRDefault="00C85672" w:rsidP="00C85672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第一节 放射</w:t>
      </w:r>
      <w:proofErr w:type="gramStart"/>
      <w:r>
        <w:rPr>
          <w:rFonts w:ascii="宋体" w:eastAsia="宋体" w:hAnsi="宋体" w:hint="eastAsia"/>
          <w:szCs w:val="21"/>
        </w:rPr>
        <w:t>防护学</w:t>
      </w:r>
      <w:proofErr w:type="gramEnd"/>
      <w:r>
        <w:rPr>
          <w:rFonts w:ascii="宋体" w:eastAsia="宋体" w:hAnsi="宋体" w:hint="eastAsia"/>
          <w:szCs w:val="21"/>
        </w:rPr>
        <w:t>概述</w:t>
      </w:r>
    </w:p>
    <w:p w14:paraId="6E4AFBD3" w14:textId="03E73EB1" w:rsidR="00C85672" w:rsidRDefault="00C85672" w:rsidP="00C85672">
      <w:pPr>
        <w:ind w:firstLineChars="300" w:firstLine="63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一、放射防护发展简史</w:t>
      </w:r>
    </w:p>
    <w:p w14:paraId="6EA078C3" w14:textId="55A08DB0" w:rsidR="00C85672" w:rsidRDefault="00C85672" w:rsidP="00C85672">
      <w:pPr>
        <w:ind w:firstLineChars="300" w:firstLine="63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二、宇宙辐射、陆地辐射</w:t>
      </w:r>
    </w:p>
    <w:p w14:paraId="4DABB175" w14:textId="77777777" w:rsidR="00C85672" w:rsidRDefault="00C85672" w:rsidP="00C85672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第二节 人工辐射源</w:t>
      </w:r>
    </w:p>
    <w:p w14:paraId="4EC3AD3F" w14:textId="77777777" w:rsidR="00C85672" w:rsidRDefault="00C85672" w:rsidP="00C85672">
      <w:pPr>
        <w:ind w:firstLineChars="300" w:firstLine="63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一、人工辐射源对公众产生的照射剂量</w:t>
      </w:r>
    </w:p>
    <w:p w14:paraId="43DA1843" w14:textId="1BE5F5AC" w:rsidR="00C85672" w:rsidRDefault="00C85672" w:rsidP="00C85672">
      <w:pPr>
        <w:ind w:firstLineChars="300" w:firstLine="63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二、人工辐射源对职业人员产生的照射剂量</w:t>
      </w:r>
    </w:p>
    <w:p w14:paraId="7C8BD238" w14:textId="11EA31FA" w:rsidR="00C85672" w:rsidRDefault="00C85672" w:rsidP="00C85672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第三节 电离辐射基础</w:t>
      </w:r>
    </w:p>
    <w:p w14:paraId="1B0CABC7" w14:textId="357F9B17" w:rsidR="00C85672" w:rsidRDefault="00C85672" w:rsidP="00C85672">
      <w:pPr>
        <w:ind w:firstLineChars="300" w:firstLine="63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一、电离辐射物理基础</w:t>
      </w:r>
    </w:p>
    <w:p w14:paraId="600E7A82" w14:textId="0C050C49" w:rsidR="00C85672" w:rsidRPr="00C85672" w:rsidRDefault="00C85672" w:rsidP="00C85672">
      <w:pPr>
        <w:ind w:firstLineChars="300" w:firstLine="63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二、电离辐射生物基础</w:t>
      </w:r>
    </w:p>
    <w:p w14:paraId="20E19C08" w14:textId="77777777" w:rsidR="00C85672" w:rsidRDefault="00C85672" w:rsidP="00C8567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</w:p>
    <w:p w14:paraId="0A2BA2A5" w14:textId="77777777" w:rsidR="00C85672" w:rsidRDefault="00C85672" w:rsidP="00C8567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hint="eastAsia"/>
          <w:szCs w:val="21"/>
        </w:rPr>
        <w:t>讲授法：放射卫生相关概念及课程理论框架。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55DFD5C4" w14:textId="38B4F355" w:rsidR="00C85672" w:rsidRPr="00C85672" w:rsidRDefault="00C85672" w:rsidP="00C8567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0A7D436F" w14:textId="387AB0DD" w:rsidR="00B0551C" w:rsidRDefault="00B0551C" w:rsidP="00B0551C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 xml:space="preserve">第二单元 放射防护体系 </w:t>
      </w:r>
    </w:p>
    <w:p w14:paraId="3A43586E" w14:textId="31DCFF3B" w:rsidR="00B0551C" w:rsidRDefault="00B0551C" w:rsidP="00B0551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教学目标：了解电离辐射的健康效应、辐射实践与辐射干预等基本概念，掌握放射防护的目的、原则和措施。</w:t>
      </w:r>
    </w:p>
    <w:p w14:paraId="44A452E5" w14:textId="77777777" w:rsidR="00B0551C" w:rsidRDefault="00B0551C" w:rsidP="00B0551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教学重难点：辐射实践、辐射干预的灵活应用</w:t>
      </w:r>
    </w:p>
    <w:p w14:paraId="6F0CFA59" w14:textId="77777777" w:rsidR="00B0551C" w:rsidRDefault="00B0551C" w:rsidP="00B0551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</w:t>
      </w:r>
    </w:p>
    <w:p w14:paraId="5FED1C65" w14:textId="77777777" w:rsidR="00B0551C" w:rsidRDefault="00B0551C" w:rsidP="00B055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 放射防护目的和应遵守的三项原则</w:t>
      </w:r>
    </w:p>
    <w:p w14:paraId="26673678" w14:textId="77777777" w:rsidR="00B0551C" w:rsidRDefault="00B0551C" w:rsidP="00B055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第一节 放射防护依据和目的</w:t>
      </w:r>
    </w:p>
    <w:p w14:paraId="60A16306" w14:textId="77777777" w:rsidR="00B0551C" w:rsidRDefault="00B0551C" w:rsidP="00B0551C">
      <w:pPr>
        <w:ind w:firstLineChars="300" w:firstLine="63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一、放射防护的生物学依据</w:t>
      </w:r>
    </w:p>
    <w:p w14:paraId="2A60B752" w14:textId="77777777" w:rsidR="00B0551C" w:rsidRDefault="00B0551C" w:rsidP="00B0551C">
      <w:pPr>
        <w:ind w:firstLineChars="300" w:firstLine="63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二、放射防护的目的</w:t>
      </w:r>
    </w:p>
    <w:p w14:paraId="5B658BF8" w14:textId="77777777" w:rsidR="00B0551C" w:rsidRDefault="00B0551C" w:rsidP="00B055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第二节 放射防护应遵守的三项基本原则</w:t>
      </w:r>
    </w:p>
    <w:p w14:paraId="61B7985C" w14:textId="77777777" w:rsidR="00B0551C" w:rsidRDefault="00B0551C" w:rsidP="00B0551C">
      <w:pPr>
        <w:ind w:firstLineChars="300" w:firstLine="63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一、实践正当化</w:t>
      </w:r>
    </w:p>
    <w:p w14:paraId="5B5CF782" w14:textId="77777777" w:rsidR="00B0551C" w:rsidRDefault="00B0551C" w:rsidP="00B0551C">
      <w:pPr>
        <w:ind w:firstLineChars="300" w:firstLine="63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二、放射防护最优化</w:t>
      </w:r>
    </w:p>
    <w:p w14:paraId="18901A42" w14:textId="77777777" w:rsidR="00B0551C" w:rsidRDefault="00B0551C" w:rsidP="00B0551C">
      <w:pPr>
        <w:ind w:firstLineChars="300" w:firstLine="63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三、个人剂量限值</w:t>
      </w:r>
    </w:p>
    <w:p w14:paraId="6B4C1C42" w14:textId="77777777" w:rsidR="00B0551C" w:rsidRDefault="00B0551C" w:rsidP="00B055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第三节 放射防护三原则的应用</w:t>
      </w:r>
    </w:p>
    <w:p w14:paraId="61E4F85A" w14:textId="77777777" w:rsidR="00B0551C" w:rsidRDefault="00B0551C" w:rsidP="00B0551C">
      <w:pPr>
        <w:ind w:firstLineChars="300" w:firstLine="63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一、最优化过程、方法和计划实施纲要</w:t>
      </w:r>
    </w:p>
    <w:p w14:paraId="28186F96" w14:textId="77777777" w:rsidR="00B0551C" w:rsidRDefault="00B0551C" w:rsidP="00B0551C">
      <w:pPr>
        <w:ind w:firstLineChars="300" w:firstLine="63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二、放射防护三原则在医疗照射中应用实例</w:t>
      </w:r>
    </w:p>
    <w:p w14:paraId="4C7D8DA1" w14:textId="77777777" w:rsidR="00B0551C" w:rsidRDefault="00B0551C" w:rsidP="00B0551C">
      <w:pPr>
        <w:ind w:firstLineChars="200" w:firstLine="420"/>
        <w:rPr>
          <w:rFonts w:ascii="宋体" w:eastAsia="宋体" w:hAnsi="宋体"/>
          <w:szCs w:val="21"/>
        </w:rPr>
      </w:pPr>
    </w:p>
    <w:p w14:paraId="07AF45EA" w14:textId="77777777" w:rsidR="00B0551C" w:rsidRDefault="00B0551C" w:rsidP="00B055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 放射防护标准</w:t>
      </w:r>
    </w:p>
    <w:p w14:paraId="6A19CF1D" w14:textId="77777777" w:rsidR="00B0551C" w:rsidRDefault="00B0551C" w:rsidP="00B055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第一节 防护标准演变的历史回顾</w:t>
      </w:r>
    </w:p>
    <w:p w14:paraId="7B2B72B5" w14:textId="77777777" w:rsidR="00B0551C" w:rsidRDefault="00B0551C" w:rsidP="00B0551C">
      <w:pPr>
        <w:ind w:firstLineChars="300" w:firstLine="63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一、国际防护标准的历史演变</w:t>
      </w:r>
    </w:p>
    <w:p w14:paraId="4CDC8E87" w14:textId="77777777" w:rsidR="00B0551C" w:rsidRDefault="00B0551C" w:rsidP="00B0551C">
      <w:pPr>
        <w:ind w:firstLineChars="300" w:firstLine="63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二、我国的放射防护标准发展历程</w:t>
      </w:r>
    </w:p>
    <w:p w14:paraId="4454A5C9" w14:textId="77777777" w:rsidR="00B0551C" w:rsidRDefault="00B0551C" w:rsidP="00B0551C">
      <w:pPr>
        <w:ind w:firstLineChars="300" w:firstLine="63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三、与放射防护相关的几个重要国际机构</w:t>
      </w:r>
    </w:p>
    <w:p w14:paraId="7E68FA90" w14:textId="77777777" w:rsidR="00B0551C" w:rsidRDefault="00B0551C" w:rsidP="00B055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第二节 我国现行放射防护标准</w:t>
      </w:r>
    </w:p>
    <w:p w14:paraId="1C6171C2" w14:textId="77777777" w:rsidR="00B0551C" w:rsidRDefault="00B0551C" w:rsidP="00B0551C">
      <w:pPr>
        <w:ind w:firstLineChars="300" w:firstLine="63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一、行为准则</w:t>
      </w:r>
    </w:p>
    <w:p w14:paraId="6155D44D" w14:textId="77777777" w:rsidR="00B0551C" w:rsidRDefault="00B0551C" w:rsidP="00B0551C">
      <w:pPr>
        <w:ind w:firstLineChars="300" w:firstLine="63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二、剂量限值</w:t>
      </w:r>
    </w:p>
    <w:p w14:paraId="34BE69FC" w14:textId="77777777" w:rsidR="00B0551C" w:rsidRDefault="00B0551C" w:rsidP="00B0551C">
      <w:pPr>
        <w:ind w:firstLineChars="300" w:firstLine="63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三、辐射实践的豁免准则及豁免水平</w:t>
      </w:r>
    </w:p>
    <w:p w14:paraId="07F4C47D" w14:textId="77777777" w:rsidR="00B0551C" w:rsidRDefault="00B0551C" w:rsidP="00B0551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</w:p>
    <w:p w14:paraId="54229E04" w14:textId="77777777" w:rsidR="00B0551C" w:rsidRDefault="00B0551C" w:rsidP="00B0551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讲授法：放射防护体系课堂讲授。</w:t>
      </w:r>
    </w:p>
    <w:p w14:paraId="4F14D88B" w14:textId="77777777" w:rsidR="00B0551C" w:rsidRDefault="00B0551C" w:rsidP="00B0551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讨论法：课堂围绕“放射防护标准”、“我国放射防护历史发展”、“放射防护行为准则”等论题进行讨论。 </w:t>
      </w:r>
    </w:p>
    <w:p w14:paraId="6DC42535" w14:textId="77777777" w:rsidR="00B0551C" w:rsidRDefault="00B0551C" w:rsidP="00B0551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18D464DB" w14:textId="3E905F8C" w:rsidR="00B0551C" w:rsidRDefault="00B0551C" w:rsidP="00B0551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任选“辐射实践-职业照射、医疗照射、公众照射”、“辐射干预”、“放射卫生标准”和“豁免”四个主题中的一个，查找文献，选择相关案例进行分析，并撰写不少于800字的分析报告。</w:t>
      </w:r>
    </w:p>
    <w:p w14:paraId="13643452" w14:textId="09AADFCC" w:rsidR="00B0551C" w:rsidRPr="00DA00BE" w:rsidRDefault="00B0551C" w:rsidP="00B0551C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第三单元 放射诊断与介入操作的防护</w:t>
      </w:r>
    </w:p>
    <w:p w14:paraId="0637F5CD" w14:textId="77777777" w:rsidR="00B0551C" w:rsidRDefault="00B0551C" w:rsidP="00B0551C">
      <w:pPr>
        <w:spacing w:line="360" w:lineRule="auto"/>
        <w:ind w:firstLineChars="200" w:firstLine="420"/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64CD1">
        <w:rPr>
          <w:rFonts w:ascii="宋体" w:eastAsia="宋体" w:hAnsi="宋体" w:cs="TimesNewRomanPSMT" w:hint="eastAsia"/>
          <w:color w:val="000000"/>
          <w:kern w:val="0"/>
          <w:szCs w:val="21"/>
        </w:rPr>
        <w:t>教学目标：</w:t>
      </w:r>
      <w:r>
        <w:rPr>
          <w:rFonts w:hint="eastAsia"/>
        </w:rPr>
        <w:t>了解</w:t>
      </w:r>
      <w:r w:rsidRPr="00A868A0">
        <w:rPr>
          <w:rFonts w:hint="eastAsia"/>
        </w:rPr>
        <w:t>电离辐射</w:t>
      </w:r>
      <w:r>
        <w:rPr>
          <w:rFonts w:hint="eastAsia"/>
        </w:rPr>
        <w:t>对</w:t>
      </w:r>
      <w:r w:rsidRPr="00A868A0">
        <w:rPr>
          <w:rFonts w:hint="eastAsia"/>
        </w:rPr>
        <w:t>疾病诊断的医学应用</w:t>
      </w:r>
      <w:r>
        <w:rPr>
          <w:rFonts w:hint="eastAsia"/>
        </w:rPr>
        <w:t>，熟悉</w:t>
      </w:r>
      <w:r w:rsidRPr="00A868A0">
        <w:rPr>
          <w:rFonts w:hint="eastAsia"/>
        </w:rPr>
        <w:t>放射诊断相关防护标准</w:t>
      </w:r>
      <w:r>
        <w:rPr>
          <w:rFonts w:hint="eastAsia"/>
        </w:rPr>
        <w:t>，掌握</w:t>
      </w:r>
      <w:r w:rsidRPr="00A868A0">
        <w:rPr>
          <w:rFonts w:hint="eastAsia"/>
        </w:rPr>
        <w:t>辐射防护三原则在放射诊断中的应用</w:t>
      </w:r>
      <w:r>
        <w:rPr>
          <w:rFonts w:hint="eastAsia"/>
        </w:rPr>
        <w:t>、医疗照射指导水平、控制区与监督区、</w:t>
      </w:r>
      <w:r w:rsidRPr="00A868A0">
        <w:rPr>
          <w:rFonts w:hint="eastAsia"/>
        </w:rPr>
        <w:t>放射诊断过程人员的防护。</w:t>
      </w:r>
    </w:p>
    <w:p w14:paraId="2BDD5BF1" w14:textId="77777777" w:rsidR="00B0551C" w:rsidRDefault="00B0551C" w:rsidP="00B0551C">
      <w:pPr>
        <w:spacing w:line="360" w:lineRule="auto"/>
        <w:jc w:val="left"/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64CD1">
        <w:rPr>
          <w:rFonts w:ascii="宋体" w:eastAsia="宋体" w:hAnsi="宋体" w:cs="TimesNewRomanPSMT" w:hint="eastAsia"/>
          <w:color w:val="000000"/>
          <w:kern w:val="0"/>
          <w:szCs w:val="21"/>
        </w:rPr>
        <w:t>教学重难</w:t>
      </w:r>
      <w:r w:rsidRPr="006C2E3E">
        <w:rPr>
          <w:rFonts w:hint="eastAsia"/>
        </w:rPr>
        <w:t>点：重点</w:t>
      </w:r>
      <w:r>
        <w:rPr>
          <w:rFonts w:hint="eastAsia"/>
        </w:rPr>
        <w:t>辐射防护三原则在放射诊断领域的灵活应用，</w:t>
      </w:r>
      <w:r w:rsidRPr="006C2E3E">
        <w:rPr>
          <w:rFonts w:hint="eastAsia"/>
        </w:rPr>
        <w:t>难点</w:t>
      </w:r>
      <w:r>
        <w:rPr>
          <w:rFonts w:hint="eastAsia"/>
        </w:rPr>
        <w:t>放射诊断设备的质量控制与质量保证</w:t>
      </w:r>
    </w:p>
    <w:p w14:paraId="661CF54E" w14:textId="77777777" w:rsidR="00B0551C" w:rsidRDefault="00B0551C" w:rsidP="00B0551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</w:t>
      </w:r>
    </w:p>
    <w:p w14:paraId="7FFB997C" w14:textId="1F818151" w:rsidR="00B0551C" w:rsidRPr="00C37FB7" w:rsidRDefault="00B0551C" w:rsidP="00B0551C">
      <w:pPr>
        <w:rPr>
          <w:rFonts w:ascii="宋体" w:eastAsia="宋体" w:hAnsi="宋体"/>
          <w:szCs w:val="21"/>
        </w:rPr>
      </w:pPr>
      <w:r w:rsidRPr="00C37FB7">
        <w:rPr>
          <w:rFonts w:ascii="宋体" w:eastAsia="宋体" w:hAnsi="宋体" w:hint="eastAsia"/>
          <w:szCs w:val="21"/>
        </w:rPr>
        <w:t>第一节</w:t>
      </w:r>
      <w:r>
        <w:rPr>
          <w:rFonts w:ascii="宋体" w:eastAsia="宋体" w:hAnsi="宋体" w:hint="eastAsia"/>
          <w:szCs w:val="21"/>
        </w:rPr>
        <w:t xml:space="preserve"> 放射诊断</w:t>
      </w:r>
      <w:r w:rsidR="00C85672">
        <w:rPr>
          <w:rFonts w:ascii="宋体" w:eastAsia="宋体" w:hAnsi="宋体" w:hint="eastAsia"/>
          <w:szCs w:val="21"/>
        </w:rPr>
        <w:t>与介入操作</w:t>
      </w:r>
      <w:r>
        <w:rPr>
          <w:rFonts w:ascii="宋体" w:eastAsia="宋体" w:hAnsi="宋体" w:hint="eastAsia"/>
          <w:szCs w:val="21"/>
        </w:rPr>
        <w:t>概述</w:t>
      </w:r>
    </w:p>
    <w:p w14:paraId="723C1651" w14:textId="77777777" w:rsidR="00B0551C" w:rsidRPr="00C37FB7" w:rsidRDefault="00B0551C" w:rsidP="00B055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放射诊断的发展及辐射防护概述</w:t>
      </w:r>
    </w:p>
    <w:p w14:paraId="06310D67" w14:textId="77777777" w:rsidR="00B0551C" w:rsidRPr="00C37FB7" w:rsidRDefault="00B0551C" w:rsidP="00B055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放射诊断常见设备</w:t>
      </w:r>
    </w:p>
    <w:p w14:paraId="22DBD228" w14:textId="77777777" w:rsidR="00B0551C" w:rsidRPr="00C37FB7" w:rsidRDefault="00B0551C" w:rsidP="00B0551C">
      <w:pPr>
        <w:rPr>
          <w:rFonts w:ascii="宋体" w:eastAsia="宋体" w:hAnsi="宋体"/>
          <w:szCs w:val="21"/>
        </w:rPr>
      </w:pPr>
      <w:r w:rsidRPr="00C37FB7">
        <w:rPr>
          <w:rFonts w:ascii="宋体" w:eastAsia="宋体" w:hAnsi="宋体" w:hint="eastAsia"/>
          <w:szCs w:val="21"/>
        </w:rPr>
        <w:t>第二</w:t>
      </w:r>
      <w:r>
        <w:rPr>
          <w:rFonts w:ascii="宋体" w:eastAsia="宋体" w:hAnsi="宋体" w:hint="eastAsia"/>
          <w:szCs w:val="21"/>
        </w:rPr>
        <w:t>节 放射诊断防护原则</w:t>
      </w:r>
    </w:p>
    <w:p w14:paraId="661A02AC" w14:textId="77777777" w:rsidR="00B0551C" w:rsidRPr="006C2E3E" w:rsidRDefault="00B0551C" w:rsidP="00B0551C">
      <w:r w:rsidRPr="00C37FB7">
        <w:rPr>
          <w:rFonts w:ascii="宋体" w:eastAsia="宋体" w:hAnsi="宋体" w:hint="eastAsia"/>
          <w:szCs w:val="21"/>
        </w:rPr>
        <w:t xml:space="preserve"> </w:t>
      </w:r>
      <w:r w:rsidRPr="00C37FB7"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/>
          <w:szCs w:val="21"/>
        </w:rPr>
        <w:t xml:space="preserve">  </w:t>
      </w:r>
      <w:r w:rsidRPr="00EE08B1">
        <w:rPr>
          <w:rFonts w:hint="eastAsia"/>
        </w:rPr>
        <w:t>辐射防护三原则在放射诊断中的</w:t>
      </w:r>
      <w:r>
        <w:rPr>
          <w:rFonts w:hint="eastAsia"/>
        </w:rPr>
        <w:t>应用</w:t>
      </w:r>
    </w:p>
    <w:p w14:paraId="0EE57EE4" w14:textId="5DEA1B88" w:rsidR="00B0551C" w:rsidRDefault="00B0551C" w:rsidP="00C85672">
      <w:pPr>
        <w:ind w:firstLine="420"/>
      </w:pPr>
      <w:r>
        <w:rPr>
          <w:rFonts w:hint="eastAsia"/>
        </w:rPr>
        <w:t>放射诊断过程中患者的防护</w:t>
      </w:r>
    </w:p>
    <w:p w14:paraId="083E6D0C" w14:textId="4D42AAE8" w:rsidR="00C85672" w:rsidRPr="00C85672" w:rsidRDefault="00C85672" w:rsidP="00C85672">
      <w:pPr>
        <w:ind w:firstLine="420"/>
      </w:pPr>
      <w:r>
        <w:rPr>
          <w:rFonts w:hint="eastAsia"/>
        </w:rPr>
        <w:t>介入操作过程中患者的防护</w:t>
      </w:r>
    </w:p>
    <w:p w14:paraId="1541B4B7" w14:textId="77777777" w:rsidR="00B0551C" w:rsidRPr="00C37FB7" w:rsidRDefault="00B0551C" w:rsidP="00B0551C">
      <w:pPr>
        <w:rPr>
          <w:rFonts w:ascii="宋体" w:eastAsia="宋体" w:hAnsi="宋体"/>
          <w:szCs w:val="21"/>
        </w:rPr>
      </w:pPr>
      <w:r w:rsidRPr="00C37FB7">
        <w:rPr>
          <w:rFonts w:ascii="宋体" w:eastAsia="宋体" w:hAnsi="宋体" w:hint="eastAsia"/>
          <w:szCs w:val="21"/>
        </w:rPr>
        <w:t xml:space="preserve">第三节 </w:t>
      </w:r>
      <w:r>
        <w:rPr>
          <w:rFonts w:ascii="宋体" w:eastAsia="宋体" w:hAnsi="宋体" w:hint="eastAsia"/>
          <w:szCs w:val="21"/>
        </w:rPr>
        <w:t>放射诊断</w:t>
      </w:r>
      <w:r w:rsidRPr="00C37FB7">
        <w:rPr>
          <w:rFonts w:ascii="宋体" w:eastAsia="宋体" w:hAnsi="宋体" w:hint="eastAsia"/>
          <w:szCs w:val="21"/>
        </w:rPr>
        <w:t>防护</w:t>
      </w:r>
    </w:p>
    <w:p w14:paraId="14BE99B0" w14:textId="464AB985" w:rsidR="00B0551C" w:rsidRDefault="00B0551C" w:rsidP="00B0551C">
      <w:pPr>
        <w:ind w:firstLineChars="200" w:firstLine="420"/>
        <w:rPr>
          <w:rFonts w:ascii="宋体" w:eastAsia="宋体" w:hAnsi="宋体"/>
          <w:szCs w:val="21"/>
        </w:rPr>
      </w:pPr>
      <w:r w:rsidRPr="006C2E3E">
        <w:rPr>
          <w:rFonts w:ascii="宋体" w:eastAsia="宋体" w:hAnsi="宋体" w:hint="eastAsia"/>
          <w:szCs w:val="21"/>
        </w:rPr>
        <w:t>放射诊断过程中工作人员的防护</w:t>
      </w:r>
    </w:p>
    <w:p w14:paraId="3BBC0CE4" w14:textId="5257238A" w:rsidR="00C85672" w:rsidRPr="006C2E3E" w:rsidRDefault="00C85672" w:rsidP="00B055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介入操作过程中工作人员的防护</w:t>
      </w:r>
    </w:p>
    <w:p w14:paraId="6F1ABA2B" w14:textId="77777777" w:rsidR="00B0551C" w:rsidRPr="006C2E3E" w:rsidRDefault="00B0551C" w:rsidP="00B0551C">
      <w:pPr>
        <w:ind w:firstLineChars="200" w:firstLine="420"/>
        <w:rPr>
          <w:rFonts w:ascii="宋体" w:eastAsia="宋体" w:hAnsi="宋体"/>
          <w:szCs w:val="21"/>
        </w:rPr>
      </w:pPr>
      <w:r w:rsidRPr="006C2E3E">
        <w:rPr>
          <w:rFonts w:ascii="宋体" w:eastAsia="宋体" w:hAnsi="宋体" w:hint="eastAsia"/>
          <w:szCs w:val="21"/>
        </w:rPr>
        <w:t>放射诊断设备的质控与质保</w:t>
      </w:r>
    </w:p>
    <w:p w14:paraId="6F64FD87" w14:textId="77777777" w:rsidR="00B0551C" w:rsidRDefault="00B0551C" w:rsidP="00B0551C">
      <w:pPr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</w:p>
    <w:p w14:paraId="105F1244" w14:textId="77777777" w:rsidR="00B0551C" w:rsidRDefault="00B0551C" w:rsidP="00B0551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讲授法：放射诊断患者防护课堂讲授</w:t>
      </w:r>
    </w:p>
    <w:p w14:paraId="2A4C75AC" w14:textId="77777777" w:rsidR="00B0551C" w:rsidRDefault="00B0551C" w:rsidP="00B0551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讨论法：</w:t>
      </w:r>
      <w:r w:rsidRPr="006C2E3E">
        <w:rPr>
          <w:rFonts w:ascii="宋体" w:eastAsia="宋体" w:hAnsi="宋体" w:hint="eastAsia"/>
          <w:szCs w:val="21"/>
        </w:rPr>
        <w:t>以学生为主导，鼓励学生发现问题并提出解决问题的方法。</w:t>
      </w:r>
    </w:p>
    <w:p w14:paraId="524B1F73" w14:textId="77777777" w:rsidR="00B0551C" w:rsidRDefault="00B0551C" w:rsidP="00B0551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17452602" w14:textId="08161477" w:rsidR="00B0551C" w:rsidRPr="00B0551C" w:rsidRDefault="00B0551C" w:rsidP="00B0551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6C2E3E">
        <w:rPr>
          <w:rFonts w:ascii="宋体" w:eastAsia="宋体" w:hAnsi="宋体" w:hint="eastAsia"/>
          <w:szCs w:val="21"/>
        </w:rPr>
        <w:t>放射诊疗患者的防护是 “放射卫生学”中一个非常重要的内容，对放射医学专业的学生日后工作具有实际应用价值的，因此，对于该部分内容需要重点讲解和强调。</w:t>
      </w:r>
    </w:p>
    <w:p w14:paraId="2178A6C7" w14:textId="030E0961" w:rsidR="00B0551C" w:rsidRPr="00DA00BE" w:rsidRDefault="00B0551C" w:rsidP="00B0551C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第四单元 放射治疗的防护</w:t>
      </w:r>
    </w:p>
    <w:p w14:paraId="2CA2E527" w14:textId="77777777" w:rsidR="00B0551C" w:rsidRPr="00936AD7" w:rsidRDefault="00B0551C" w:rsidP="00B0551C">
      <w:pPr>
        <w:spacing w:line="360" w:lineRule="auto"/>
        <w:rPr>
          <w:rFonts w:ascii="宋体" w:eastAsia="宋体" w:hAnsi="宋体"/>
          <w:szCs w:val="21"/>
        </w:rPr>
      </w:pPr>
      <w:r w:rsidRPr="00936AD7">
        <w:rPr>
          <w:rFonts w:ascii="宋体" w:eastAsia="宋体" w:hAnsi="宋体"/>
          <w:szCs w:val="21"/>
        </w:rPr>
        <w:t>1.</w:t>
      </w:r>
      <w:r w:rsidRPr="00936AD7">
        <w:rPr>
          <w:rFonts w:ascii="宋体" w:eastAsia="宋体" w:hAnsi="宋体" w:hint="eastAsia"/>
          <w:szCs w:val="21"/>
        </w:rPr>
        <w:t>教学目标：了解电离辐射在疾病治疗的医学应用</w:t>
      </w:r>
      <w:r>
        <w:rPr>
          <w:rFonts w:ascii="宋体" w:eastAsia="宋体" w:hAnsi="宋体" w:hint="eastAsia"/>
          <w:szCs w:val="21"/>
        </w:rPr>
        <w:t>，</w:t>
      </w:r>
      <w:r w:rsidRPr="00936AD7">
        <w:rPr>
          <w:rFonts w:ascii="宋体" w:eastAsia="宋体" w:hAnsi="宋体" w:hint="eastAsia"/>
          <w:szCs w:val="21"/>
        </w:rPr>
        <w:t>熟悉放射治疗场所防护要求,放射治疗相关防护标准，掌握放射治疗所用射线的类型及治疗原理、辐射防护三原则在放射治疗中的应用、放射治疗过程人员的防护</w:t>
      </w:r>
      <w:r>
        <w:rPr>
          <w:rFonts w:ascii="宋体" w:eastAsia="宋体" w:hAnsi="宋体" w:hint="eastAsia"/>
          <w:szCs w:val="21"/>
        </w:rPr>
        <w:t>。</w:t>
      </w:r>
    </w:p>
    <w:p w14:paraId="003DE03D" w14:textId="77777777" w:rsidR="00B0551C" w:rsidRPr="00936AD7" w:rsidRDefault="00B0551C" w:rsidP="00B0551C">
      <w:pPr>
        <w:spacing w:line="360" w:lineRule="auto"/>
        <w:rPr>
          <w:rFonts w:ascii="宋体" w:eastAsia="宋体" w:hAnsi="宋体"/>
          <w:szCs w:val="21"/>
        </w:rPr>
      </w:pPr>
      <w:r w:rsidRPr="00936AD7">
        <w:rPr>
          <w:rFonts w:ascii="宋体" w:eastAsia="宋体" w:hAnsi="宋体"/>
          <w:szCs w:val="21"/>
        </w:rPr>
        <w:t>2.</w:t>
      </w:r>
      <w:r w:rsidRPr="00936AD7">
        <w:rPr>
          <w:rFonts w:ascii="宋体" w:eastAsia="宋体" w:hAnsi="宋体" w:hint="eastAsia"/>
          <w:szCs w:val="21"/>
        </w:rPr>
        <w:t>教学重难点：重点辐射防护三原则在放射治疗领域的灵活应用，难点放射诊断设备的质量控制与质量保证。</w:t>
      </w:r>
    </w:p>
    <w:p w14:paraId="60D03A2F" w14:textId="77777777" w:rsidR="00B0551C" w:rsidRDefault="00B0551C" w:rsidP="00B0551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</w:t>
      </w:r>
    </w:p>
    <w:p w14:paraId="2F54F57E" w14:textId="77777777" w:rsidR="00B0551C" w:rsidRPr="00C37FB7" w:rsidRDefault="00B0551C" w:rsidP="00B0551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C37FB7">
        <w:rPr>
          <w:rFonts w:ascii="宋体" w:eastAsia="宋体" w:hAnsi="宋体" w:hint="eastAsia"/>
          <w:szCs w:val="21"/>
        </w:rPr>
        <w:t>第一节</w:t>
      </w:r>
      <w:r>
        <w:rPr>
          <w:rFonts w:ascii="宋体" w:eastAsia="宋体" w:hAnsi="宋体" w:hint="eastAsia"/>
          <w:szCs w:val="21"/>
        </w:rPr>
        <w:t xml:space="preserve"> 放射治疗概述</w:t>
      </w:r>
    </w:p>
    <w:p w14:paraId="695AB185" w14:textId="77777777" w:rsidR="00B0551C" w:rsidRPr="00936AD7" w:rsidRDefault="00B0551C" w:rsidP="00B0551C">
      <w:pPr>
        <w:widowControl/>
        <w:spacing w:beforeLines="50" w:before="156" w:afterLines="50" w:after="156"/>
        <w:ind w:firstLineChars="400" w:firstLine="840"/>
        <w:jc w:val="left"/>
        <w:rPr>
          <w:rFonts w:ascii="宋体" w:eastAsia="宋体" w:hAnsi="宋体"/>
          <w:szCs w:val="21"/>
        </w:rPr>
      </w:pPr>
      <w:r w:rsidRPr="00936AD7">
        <w:rPr>
          <w:rFonts w:ascii="宋体" w:eastAsia="宋体" w:hAnsi="宋体" w:hint="eastAsia"/>
          <w:szCs w:val="21"/>
        </w:rPr>
        <w:t>放射治疗发展史及其防护概述</w:t>
      </w:r>
    </w:p>
    <w:p w14:paraId="575937D9" w14:textId="77777777" w:rsidR="00B0551C" w:rsidRPr="00936AD7" w:rsidRDefault="00B0551C" w:rsidP="00B0551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36AD7">
        <w:rPr>
          <w:rFonts w:ascii="宋体" w:eastAsia="宋体" w:hAnsi="宋体" w:hint="eastAsia"/>
          <w:szCs w:val="21"/>
        </w:rPr>
        <w:t xml:space="preserve"> </w:t>
      </w:r>
      <w:r w:rsidRPr="00936AD7">
        <w:rPr>
          <w:rFonts w:ascii="宋体" w:eastAsia="宋体" w:hAnsi="宋体"/>
          <w:szCs w:val="21"/>
        </w:rPr>
        <w:t xml:space="preserve">   </w:t>
      </w:r>
      <w:r w:rsidRPr="00936AD7">
        <w:rPr>
          <w:rFonts w:ascii="宋体" w:eastAsia="宋体" w:hAnsi="宋体" w:hint="eastAsia"/>
          <w:szCs w:val="21"/>
        </w:rPr>
        <w:t>放射治疗常用射线类型</w:t>
      </w:r>
    </w:p>
    <w:p w14:paraId="14C05554" w14:textId="77777777" w:rsidR="00B0551C" w:rsidRPr="00C37FB7" w:rsidRDefault="00B0551C" w:rsidP="00B0551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C37FB7">
        <w:rPr>
          <w:rFonts w:ascii="宋体" w:eastAsia="宋体" w:hAnsi="宋体" w:hint="eastAsia"/>
          <w:szCs w:val="21"/>
        </w:rPr>
        <w:t>第二</w:t>
      </w:r>
      <w:r>
        <w:rPr>
          <w:rFonts w:ascii="宋体" w:eastAsia="宋体" w:hAnsi="宋体" w:hint="eastAsia"/>
          <w:szCs w:val="21"/>
        </w:rPr>
        <w:t>节 放射治疗防护原则</w:t>
      </w:r>
    </w:p>
    <w:p w14:paraId="319634A9" w14:textId="77777777" w:rsidR="00B0551C" w:rsidRPr="00936AD7" w:rsidRDefault="00B0551C" w:rsidP="00B0551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C37FB7">
        <w:rPr>
          <w:rFonts w:ascii="宋体" w:eastAsia="宋体" w:hAnsi="宋体" w:hint="eastAsia"/>
          <w:szCs w:val="21"/>
        </w:rPr>
        <w:t xml:space="preserve"> </w:t>
      </w:r>
      <w:r w:rsidRPr="00C37FB7"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/>
          <w:szCs w:val="21"/>
        </w:rPr>
        <w:t xml:space="preserve">  </w:t>
      </w:r>
      <w:r w:rsidRPr="00936AD7">
        <w:rPr>
          <w:rFonts w:ascii="宋体" w:eastAsia="宋体" w:hAnsi="宋体" w:hint="eastAsia"/>
          <w:szCs w:val="21"/>
        </w:rPr>
        <w:t>辐射防护三原则在放射治疗中的应用</w:t>
      </w:r>
    </w:p>
    <w:p w14:paraId="6A6EF343" w14:textId="77777777" w:rsidR="00B0551C" w:rsidRPr="00936AD7" w:rsidRDefault="00B0551C" w:rsidP="00B0551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36AD7">
        <w:rPr>
          <w:rFonts w:ascii="宋体" w:eastAsia="宋体" w:hAnsi="宋体" w:hint="eastAsia"/>
          <w:szCs w:val="21"/>
        </w:rPr>
        <w:t xml:space="preserve"> </w:t>
      </w:r>
      <w:r w:rsidRPr="00936AD7">
        <w:rPr>
          <w:rFonts w:ascii="宋体" w:eastAsia="宋体" w:hAnsi="宋体"/>
          <w:szCs w:val="21"/>
        </w:rPr>
        <w:t xml:space="preserve">   </w:t>
      </w:r>
      <w:r w:rsidRPr="00936AD7">
        <w:rPr>
          <w:rFonts w:ascii="宋体" w:eastAsia="宋体" w:hAnsi="宋体" w:hint="eastAsia"/>
          <w:szCs w:val="21"/>
        </w:rPr>
        <w:t>放射治疗过程中患者的防护，尤其是特殊患者防护</w:t>
      </w:r>
    </w:p>
    <w:p w14:paraId="3D773033" w14:textId="77777777" w:rsidR="00B0551C" w:rsidRPr="00936AD7" w:rsidRDefault="00B0551C" w:rsidP="00B0551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36AD7">
        <w:rPr>
          <w:rFonts w:ascii="宋体" w:eastAsia="宋体" w:hAnsi="宋体" w:hint="eastAsia"/>
          <w:szCs w:val="21"/>
        </w:rPr>
        <w:t xml:space="preserve"> </w:t>
      </w:r>
      <w:r w:rsidRPr="00936AD7">
        <w:rPr>
          <w:rFonts w:ascii="宋体" w:eastAsia="宋体" w:hAnsi="宋体"/>
          <w:szCs w:val="21"/>
        </w:rPr>
        <w:t xml:space="preserve">   </w:t>
      </w:r>
      <w:r w:rsidRPr="00936AD7">
        <w:rPr>
          <w:rFonts w:ascii="宋体" w:eastAsia="宋体" w:hAnsi="宋体" w:hint="eastAsia"/>
          <w:szCs w:val="21"/>
        </w:rPr>
        <w:t>放射治疗医师、物理师、技术人员的职责</w:t>
      </w:r>
    </w:p>
    <w:p w14:paraId="2080ECB8" w14:textId="77777777" w:rsidR="00B0551C" w:rsidRPr="00C37FB7" w:rsidRDefault="00B0551C" w:rsidP="00B0551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C37FB7">
        <w:rPr>
          <w:rFonts w:ascii="宋体" w:eastAsia="宋体" w:hAnsi="宋体" w:hint="eastAsia"/>
          <w:szCs w:val="21"/>
        </w:rPr>
        <w:t xml:space="preserve">第三节 </w:t>
      </w:r>
      <w:r>
        <w:rPr>
          <w:rFonts w:ascii="宋体" w:eastAsia="宋体" w:hAnsi="宋体" w:hint="eastAsia"/>
          <w:szCs w:val="21"/>
        </w:rPr>
        <w:t>放射治疗</w:t>
      </w:r>
      <w:r w:rsidRPr="00C37FB7">
        <w:rPr>
          <w:rFonts w:ascii="宋体" w:eastAsia="宋体" w:hAnsi="宋体" w:hint="eastAsia"/>
          <w:szCs w:val="21"/>
        </w:rPr>
        <w:t>防护</w:t>
      </w:r>
    </w:p>
    <w:p w14:paraId="0D0620AB" w14:textId="77777777" w:rsidR="00B0551C" w:rsidRPr="00936AD7" w:rsidRDefault="00B0551C" w:rsidP="00B0551C">
      <w:pPr>
        <w:widowControl/>
        <w:spacing w:beforeLines="50" w:before="156" w:afterLines="50" w:after="156"/>
        <w:ind w:firstLineChars="400" w:firstLine="840"/>
        <w:jc w:val="left"/>
        <w:rPr>
          <w:rFonts w:ascii="宋体" w:eastAsia="宋体" w:hAnsi="宋体"/>
          <w:szCs w:val="21"/>
        </w:rPr>
      </w:pPr>
      <w:r w:rsidRPr="00936AD7">
        <w:rPr>
          <w:rFonts w:ascii="宋体" w:eastAsia="宋体" w:hAnsi="宋体" w:hint="eastAsia"/>
          <w:szCs w:val="21"/>
        </w:rPr>
        <w:lastRenderedPageBreak/>
        <w:t>放射治疗机房的防护要求</w:t>
      </w:r>
    </w:p>
    <w:p w14:paraId="3F200116" w14:textId="77777777" w:rsidR="00B0551C" w:rsidRPr="00936AD7" w:rsidRDefault="00B0551C" w:rsidP="00B0551C">
      <w:pPr>
        <w:widowControl/>
        <w:spacing w:beforeLines="50" w:before="156" w:afterLines="50" w:after="156"/>
        <w:ind w:firstLineChars="400" w:firstLine="840"/>
        <w:jc w:val="left"/>
        <w:rPr>
          <w:rFonts w:ascii="宋体" w:eastAsia="宋体" w:hAnsi="宋体"/>
          <w:szCs w:val="21"/>
        </w:rPr>
      </w:pPr>
      <w:r w:rsidRPr="00936AD7">
        <w:rPr>
          <w:rFonts w:ascii="宋体" w:eastAsia="宋体" w:hAnsi="宋体" w:hint="eastAsia"/>
          <w:szCs w:val="21"/>
        </w:rPr>
        <w:t>放射治疗设备的质控与质保</w:t>
      </w:r>
    </w:p>
    <w:p w14:paraId="49D66EFA" w14:textId="77777777" w:rsidR="00B0551C" w:rsidRDefault="00B0551C" w:rsidP="00B0551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36AD7">
        <w:rPr>
          <w:rFonts w:ascii="宋体" w:eastAsia="宋体" w:hAnsi="宋体" w:hint="eastAsia"/>
          <w:szCs w:val="21"/>
        </w:rPr>
        <w:t>放射治疗防护标准</w:t>
      </w:r>
    </w:p>
    <w:p w14:paraId="426C3953" w14:textId="77777777" w:rsidR="00B0551C" w:rsidRDefault="00B0551C" w:rsidP="00B0551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</w:p>
    <w:p w14:paraId="4CDFEA16" w14:textId="77777777" w:rsidR="00B0551C" w:rsidRDefault="00B0551C" w:rsidP="00B0551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讲授法：放射治疗患者防护课堂讲授</w:t>
      </w:r>
    </w:p>
    <w:p w14:paraId="45242C07" w14:textId="77777777" w:rsidR="00B0551C" w:rsidRDefault="00B0551C" w:rsidP="00B0551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讨论法：</w:t>
      </w:r>
      <w:r w:rsidRPr="006C2E3E">
        <w:rPr>
          <w:rFonts w:ascii="宋体" w:eastAsia="宋体" w:hAnsi="宋体" w:hint="eastAsia"/>
          <w:szCs w:val="21"/>
        </w:rPr>
        <w:t>以学生为主导，鼓励学生发现问题并提出解决问题的方法。</w:t>
      </w:r>
    </w:p>
    <w:p w14:paraId="17B9E0D0" w14:textId="77777777" w:rsidR="00B0551C" w:rsidRPr="00936AD7" w:rsidRDefault="00B0551C" w:rsidP="00B0551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</w:t>
      </w:r>
      <w:r w:rsidRPr="00936AD7">
        <w:rPr>
          <w:rFonts w:ascii="宋体" w:eastAsia="宋体" w:hAnsi="宋体"/>
          <w:szCs w:val="21"/>
        </w:rPr>
        <w:t>.</w:t>
      </w:r>
      <w:r w:rsidRPr="00936AD7">
        <w:rPr>
          <w:rFonts w:ascii="宋体" w:eastAsia="宋体" w:hAnsi="宋体" w:hint="eastAsia"/>
          <w:szCs w:val="21"/>
        </w:rPr>
        <w:t>教学评价</w:t>
      </w:r>
    </w:p>
    <w:p w14:paraId="38C94A11" w14:textId="1D2B3356" w:rsidR="00B0551C" w:rsidRDefault="00B0551C" w:rsidP="00B0551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36AD7">
        <w:rPr>
          <w:rFonts w:ascii="宋体" w:eastAsia="宋体" w:hAnsi="宋体" w:hint="eastAsia"/>
          <w:szCs w:val="21"/>
        </w:rPr>
        <w:t>本课程的授课对象为放射医学专业的大四本科生，学生基本都完成了放射医学专业课程的学习，包括放射治疗与核医学的相关课程，因此本次课程可以发挥学生的专业特长，以学生为主导，开展翻转课堂的教学改革，既丰富了教学形式提高学生学习热情，也可以结合专业特长锻炼学生学以致用的能力。</w:t>
      </w:r>
    </w:p>
    <w:p w14:paraId="7840F61D" w14:textId="76603504" w:rsidR="00B0551C" w:rsidRPr="00DA00BE" w:rsidRDefault="00B0551C" w:rsidP="00B0551C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第五单元 核医学的防护</w:t>
      </w:r>
    </w:p>
    <w:p w14:paraId="6F2EA341" w14:textId="77777777" w:rsidR="00B0551C" w:rsidRPr="005E1AD5" w:rsidRDefault="00B0551C" w:rsidP="00B0551C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936AD7">
        <w:rPr>
          <w:rFonts w:ascii="宋体" w:eastAsia="宋体" w:hAnsi="宋体"/>
          <w:szCs w:val="21"/>
        </w:rPr>
        <w:t>1.</w:t>
      </w:r>
      <w:r w:rsidRPr="00936AD7">
        <w:rPr>
          <w:rFonts w:ascii="宋体" w:eastAsia="宋体" w:hAnsi="宋体" w:hint="eastAsia"/>
          <w:szCs w:val="21"/>
        </w:rPr>
        <w:t>教学目标：</w:t>
      </w:r>
      <w:r w:rsidRPr="005E1AD5">
        <w:rPr>
          <w:rFonts w:ascii="宋体" w:eastAsia="宋体" w:hAnsi="宋体" w:hint="eastAsia"/>
          <w:szCs w:val="21"/>
        </w:rPr>
        <w:t>了解放射性核素的医学应用，熟悉核医学相关防护标准、放射性废物的处理，掌握辐射防护三原则的核医学应用、核医学诊疗过程患者、医务人员的防护，尤其是对特殊患者。</w:t>
      </w:r>
    </w:p>
    <w:p w14:paraId="6B39E408" w14:textId="77777777" w:rsidR="00B0551C" w:rsidRPr="00936AD7" w:rsidRDefault="00B0551C" w:rsidP="00B0551C">
      <w:pPr>
        <w:spacing w:line="360" w:lineRule="auto"/>
        <w:ind w:firstLineChars="200" w:firstLine="420"/>
      </w:pPr>
      <w:r w:rsidRPr="00936AD7">
        <w:rPr>
          <w:rFonts w:ascii="宋体" w:eastAsia="宋体" w:hAnsi="宋体"/>
          <w:szCs w:val="21"/>
        </w:rPr>
        <w:t>2.</w:t>
      </w:r>
      <w:r w:rsidRPr="00936AD7">
        <w:rPr>
          <w:rFonts w:ascii="宋体" w:eastAsia="宋体" w:hAnsi="宋体" w:hint="eastAsia"/>
          <w:szCs w:val="21"/>
        </w:rPr>
        <w:t>教学重难点</w:t>
      </w:r>
      <w:r w:rsidRPr="00936AD7">
        <w:rPr>
          <w:rFonts w:hint="eastAsia"/>
        </w:rPr>
        <w:t>：</w:t>
      </w:r>
      <w:r w:rsidRPr="005E1AD5">
        <w:rPr>
          <w:rFonts w:ascii="宋体" w:eastAsia="宋体" w:hAnsi="宋体" w:hint="eastAsia"/>
          <w:szCs w:val="21"/>
        </w:rPr>
        <w:t>重点辐射防护三原则在核医学领域的灵活应用，难点核医学药物、设备的质量控制与质量保证</w:t>
      </w:r>
    </w:p>
    <w:p w14:paraId="26EDE4A5" w14:textId="77777777" w:rsidR="00B0551C" w:rsidRDefault="00B0551C" w:rsidP="00B0551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</w:t>
      </w:r>
    </w:p>
    <w:p w14:paraId="0F694A69" w14:textId="77777777" w:rsidR="00B0551C" w:rsidRPr="005E1AD5" w:rsidRDefault="00B0551C" w:rsidP="00B0551C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C37FB7">
        <w:rPr>
          <w:rFonts w:ascii="宋体" w:eastAsia="宋体" w:hAnsi="宋体" w:hint="eastAsia"/>
          <w:szCs w:val="21"/>
        </w:rPr>
        <w:t>第一节</w:t>
      </w:r>
      <w:r>
        <w:rPr>
          <w:rFonts w:ascii="宋体" w:eastAsia="宋体" w:hAnsi="宋体" w:hint="eastAsia"/>
          <w:szCs w:val="21"/>
        </w:rPr>
        <w:t xml:space="preserve"> </w:t>
      </w:r>
      <w:r w:rsidRPr="005E1AD5">
        <w:rPr>
          <w:rFonts w:ascii="宋体" w:eastAsia="宋体" w:hAnsi="宋体" w:hint="eastAsia"/>
          <w:szCs w:val="21"/>
        </w:rPr>
        <w:t>核医学概述</w:t>
      </w:r>
    </w:p>
    <w:p w14:paraId="55586806" w14:textId="77777777" w:rsidR="00B0551C" w:rsidRPr="005E1AD5" w:rsidRDefault="00B0551C" w:rsidP="00B0551C">
      <w:pPr>
        <w:spacing w:line="360" w:lineRule="auto"/>
        <w:ind w:firstLineChars="400" w:firstLine="840"/>
        <w:rPr>
          <w:rFonts w:ascii="宋体" w:eastAsia="宋体" w:hAnsi="宋体"/>
          <w:szCs w:val="21"/>
        </w:rPr>
      </w:pPr>
      <w:r w:rsidRPr="005E1AD5">
        <w:rPr>
          <w:rFonts w:ascii="宋体" w:eastAsia="宋体" w:hAnsi="宋体" w:hint="eastAsia"/>
          <w:szCs w:val="21"/>
        </w:rPr>
        <w:t>核医学诊疗方法介绍。包括γ显像，核素治疗</w:t>
      </w:r>
    </w:p>
    <w:p w14:paraId="3B9B8BC4" w14:textId="77777777" w:rsidR="00B0551C" w:rsidRPr="005E1AD5" w:rsidRDefault="00B0551C" w:rsidP="00B0551C">
      <w:pPr>
        <w:spacing w:line="360" w:lineRule="auto"/>
        <w:rPr>
          <w:rFonts w:ascii="宋体" w:eastAsia="宋体" w:hAnsi="宋体"/>
          <w:szCs w:val="21"/>
        </w:rPr>
      </w:pPr>
      <w:r w:rsidRPr="005E1AD5">
        <w:rPr>
          <w:rFonts w:ascii="宋体" w:eastAsia="宋体" w:hAnsi="宋体" w:hint="eastAsia"/>
          <w:szCs w:val="21"/>
        </w:rPr>
        <w:t xml:space="preserve"> </w:t>
      </w:r>
      <w:r w:rsidRPr="005E1AD5">
        <w:rPr>
          <w:rFonts w:ascii="宋体" w:eastAsia="宋体" w:hAnsi="宋体"/>
          <w:szCs w:val="21"/>
        </w:rPr>
        <w:t xml:space="preserve">       </w:t>
      </w:r>
      <w:r w:rsidRPr="005E1AD5">
        <w:rPr>
          <w:rFonts w:ascii="宋体" w:eastAsia="宋体" w:hAnsi="宋体" w:hint="eastAsia"/>
          <w:szCs w:val="21"/>
        </w:rPr>
        <w:t>核医学诊疗防护三原则</w:t>
      </w:r>
    </w:p>
    <w:p w14:paraId="594DB305" w14:textId="77777777" w:rsidR="00B0551C" w:rsidRPr="00C37FB7" w:rsidRDefault="00B0551C" w:rsidP="00B0551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C37FB7">
        <w:rPr>
          <w:rFonts w:ascii="宋体" w:eastAsia="宋体" w:hAnsi="宋体" w:hint="eastAsia"/>
          <w:szCs w:val="21"/>
        </w:rPr>
        <w:t>第二</w:t>
      </w:r>
      <w:r>
        <w:rPr>
          <w:rFonts w:ascii="宋体" w:eastAsia="宋体" w:hAnsi="宋体" w:hint="eastAsia"/>
          <w:szCs w:val="21"/>
        </w:rPr>
        <w:t>节 核医学防护场所及人员要求</w:t>
      </w:r>
    </w:p>
    <w:p w14:paraId="14D9B856" w14:textId="77777777" w:rsidR="00B0551C" w:rsidRPr="005E1AD5" w:rsidRDefault="00B0551C" w:rsidP="00B0551C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C37FB7">
        <w:rPr>
          <w:rFonts w:ascii="宋体" w:eastAsia="宋体" w:hAnsi="宋体" w:hint="eastAsia"/>
          <w:szCs w:val="21"/>
        </w:rPr>
        <w:t xml:space="preserve"> </w:t>
      </w:r>
      <w:r w:rsidRPr="00C37FB7"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/>
          <w:szCs w:val="21"/>
        </w:rPr>
        <w:t xml:space="preserve">  </w:t>
      </w:r>
      <w:r w:rsidRPr="005E1AD5">
        <w:rPr>
          <w:rFonts w:ascii="宋体" w:eastAsia="宋体" w:hAnsi="宋体" w:hint="eastAsia"/>
          <w:szCs w:val="21"/>
        </w:rPr>
        <w:t>核医学场所、分区、医护人员的要求</w:t>
      </w:r>
    </w:p>
    <w:p w14:paraId="7F8175D5" w14:textId="77777777" w:rsidR="00B0551C" w:rsidRPr="005E1AD5" w:rsidRDefault="00B0551C" w:rsidP="00B0551C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E1AD5">
        <w:rPr>
          <w:rFonts w:ascii="宋体" w:eastAsia="宋体" w:hAnsi="宋体" w:hint="eastAsia"/>
          <w:szCs w:val="21"/>
        </w:rPr>
        <w:t xml:space="preserve"> </w:t>
      </w:r>
      <w:r w:rsidRPr="005E1AD5">
        <w:rPr>
          <w:rFonts w:ascii="宋体" w:eastAsia="宋体" w:hAnsi="宋体"/>
          <w:szCs w:val="21"/>
        </w:rPr>
        <w:t xml:space="preserve">   </w:t>
      </w:r>
      <w:r w:rsidRPr="005E1AD5">
        <w:rPr>
          <w:rFonts w:ascii="宋体" w:eastAsia="宋体" w:hAnsi="宋体" w:hint="eastAsia"/>
          <w:szCs w:val="21"/>
        </w:rPr>
        <w:t>核医学诊疗过程中患者的防护，尤其是特殊患者（孕妇、儿童、哺乳期妇女）</w:t>
      </w:r>
    </w:p>
    <w:p w14:paraId="24926E3B" w14:textId="77777777" w:rsidR="00B0551C" w:rsidRPr="00C37FB7" w:rsidRDefault="00B0551C" w:rsidP="00B0551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C37FB7">
        <w:rPr>
          <w:rFonts w:ascii="宋体" w:eastAsia="宋体" w:hAnsi="宋体" w:hint="eastAsia"/>
          <w:szCs w:val="21"/>
        </w:rPr>
        <w:t xml:space="preserve">第三节 </w:t>
      </w:r>
      <w:r>
        <w:rPr>
          <w:rFonts w:ascii="宋体" w:eastAsia="宋体" w:hAnsi="宋体" w:hint="eastAsia"/>
          <w:szCs w:val="21"/>
        </w:rPr>
        <w:t>核医学防护质保</w:t>
      </w:r>
    </w:p>
    <w:p w14:paraId="209B9F08" w14:textId="77777777" w:rsidR="00B0551C" w:rsidRDefault="00B0551C" w:rsidP="00B0551C">
      <w:pPr>
        <w:spacing w:line="360" w:lineRule="auto"/>
        <w:ind w:firstLineChars="400" w:firstLine="840"/>
        <w:rPr>
          <w:rFonts w:ascii="宋体" w:eastAsia="宋体" w:hAnsi="宋体"/>
          <w:szCs w:val="21"/>
        </w:rPr>
      </w:pPr>
      <w:r w:rsidRPr="005E1AD5">
        <w:rPr>
          <w:rFonts w:ascii="宋体" w:eastAsia="宋体" w:hAnsi="宋体" w:hint="eastAsia"/>
          <w:szCs w:val="21"/>
        </w:rPr>
        <w:t>核医学诊疗质控与质保，放射性废物处理</w:t>
      </w:r>
    </w:p>
    <w:p w14:paraId="0D30C855" w14:textId="77777777" w:rsidR="00B0551C" w:rsidRDefault="00B0551C" w:rsidP="00B0551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</w:p>
    <w:p w14:paraId="238210DD" w14:textId="77777777" w:rsidR="00B0551C" w:rsidRDefault="00B0551C" w:rsidP="00B0551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讲授法：核医学患者防护课堂讲授</w:t>
      </w:r>
    </w:p>
    <w:p w14:paraId="4FCDB9AA" w14:textId="77777777" w:rsidR="00B0551C" w:rsidRDefault="00B0551C" w:rsidP="00B0551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讨论法：</w:t>
      </w:r>
      <w:r w:rsidRPr="006C2E3E">
        <w:rPr>
          <w:rFonts w:ascii="宋体" w:eastAsia="宋体" w:hAnsi="宋体" w:hint="eastAsia"/>
          <w:szCs w:val="21"/>
        </w:rPr>
        <w:t>以学生为主导，鼓励学生发现问题并提出解决问题的方法。</w:t>
      </w:r>
    </w:p>
    <w:p w14:paraId="22587E42" w14:textId="77777777" w:rsidR="00B0551C" w:rsidRPr="00936AD7" w:rsidRDefault="00B0551C" w:rsidP="00B0551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5</w:t>
      </w:r>
      <w:r w:rsidRPr="00936AD7">
        <w:rPr>
          <w:rFonts w:ascii="宋体" w:eastAsia="宋体" w:hAnsi="宋体"/>
          <w:szCs w:val="21"/>
        </w:rPr>
        <w:t>.</w:t>
      </w:r>
      <w:r w:rsidRPr="00936AD7">
        <w:rPr>
          <w:rFonts w:ascii="宋体" w:eastAsia="宋体" w:hAnsi="宋体" w:hint="eastAsia"/>
          <w:szCs w:val="21"/>
        </w:rPr>
        <w:t>教学评价</w:t>
      </w:r>
    </w:p>
    <w:p w14:paraId="37F0791A" w14:textId="77777777" w:rsidR="00B0551C" w:rsidRDefault="00B0551C" w:rsidP="00B0551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5E1AD5">
        <w:rPr>
          <w:rFonts w:ascii="宋体" w:eastAsia="宋体" w:hAnsi="宋体" w:hint="eastAsia"/>
          <w:szCs w:val="21"/>
        </w:rPr>
        <w:t>改进教学方法让学生对核医学诊疗过程安全防护认识更深刻，例如组织学生利用所学理论知识对核医学场所分区进行设计，并分小组交流讨论完成设计图纸。该种教学方法的创新不仅可以考核学生理论知识的掌握情况，还能活跃课堂气氛，激发学生的学习兴趣。</w:t>
      </w:r>
    </w:p>
    <w:p w14:paraId="077CAE6B" w14:textId="487F640E" w:rsidR="00B0551C" w:rsidRDefault="00B0551C" w:rsidP="00B0551C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 xml:space="preserve">第六单元 </w:t>
      </w:r>
      <w:r w:rsidRPr="005E1AD5">
        <w:rPr>
          <w:rFonts w:ascii="黑体" w:eastAsia="黑体" w:hAnsi="黑体" w:cs="Times New Roman" w:hint="eastAsia"/>
          <w:b/>
          <w:sz w:val="24"/>
          <w:szCs w:val="24"/>
        </w:rPr>
        <w:t>放射性事故</w:t>
      </w:r>
      <w:r w:rsidR="00C85672">
        <w:rPr>
          <w:rFonts w:ascii="黑体" w:eastAsia="黑体" w:hAnsi="黑体" w:cs="Times New Roman" w:hint="eastAsia"/>
          <w:b/>
          <w:sz w:val="24"/>
          <w:szCs w:val="24"/>
        </w:rPr>
        <w:t>与电离辐射非医学应用</w:t>
      </w:r>
    </w:p>
    <w:p w14:paraId="553BE456" w14:textId="77777777" w:rsidR="00B0551C" w:rsidRPr="00C3546B" w:rsidRDefault="00B0551C" w:rsidP="00B0551C">
      <w:pPr>
        <w:spacing w:line="360" w:lineRule="auto"/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64CD1">
        <w:rPr>
          <w:rFonts w:ascii="宋体" w:eastAsia="宋体" w:hAnsi="宋体" w:cs="TimesNewRomanPSMT" w:hint="eastAsia"/>
          <w:color w:val="000000"/>
          <w:kern w:val="0"/>
          <w:szCs w:val="21"/>
        </w:rPr>
        <w:t>教学目标：</w:t>
      </w:r>
      <w:r w:rsidRPr="00C3546B">
        <w:rPr>
          <w:rFonts w:ascii="宋体" w:eastAsia="宋体" w:hAnsi="宋体" w:cs="TimesNewRomanPSMT" w:hint="eastAsia"/>
          <w:color w:val="000000"/>
          <w:kern w:val="0"/>
          <w:szCs w:val="21"/>
        </w:rPr>
        <w:t>了解放射性事故应急管理系统，熟悉辐射事故应急体系及职责分工，掌握辐射事故分类及标准，放射性事故医学救援的三级救援</w:t>
      </w:r>
    </w:p>
    <w:p w14:paraId="75B38A2F" w14:textId="77777777" w:rsidR="00B0551C" w:rsidRDefault="00B0551C" w:rsidP="00B0551C">
      <w:pPr>
        <w:spacing w:line="360" w:lineRule="auto"/>
        <w:jc w:val="left"/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64CD1">
        <w:rPr>
          <w:rFonts w:ascii="宋体" w:eastAsia="宋体" w:hAnsi="宋体" w:cs="TimesNewRomanPSMT" w:hint="eastAsia"/>
          <w:color w:val="000000"/>
          <w:kern w:val="0"/>
          <w:szCs w:val="21"/>
        </w:rPr>
        <w:t>教学重难点：</w:t>
      </w:r>
      <w:r w:rsidRPr="00C3546B">
        <w:rPr>
          <w:rFonts w:hint="eastAsia"/>
        </w:rPr>
        <w:t>重点</w:t>
      </w:r>
      <w:r>
        <w:rPr>
          <w:rFonts w:hint="eastAsia"/>
        </w:rPr>
        <w:t>：辐射事故分类，医学应急</w:t>
      </w:r>
      <w:r w:rsidRPr="006A6816">
        <w:rPr>
          <w:rFonts w:hint="eastAsia"/>
        </w:rPr>
        <w:t>三级救援的要求与具体措施</w:t>
      </w:r>
      <w:r>
        <w:rPr>
          <w:rFonts w:hint="eastAsia"/>
        </w:rPr>
        <w:t>，</w:t>
      </w:r>
      <w:r w:rsidRPr="00C3546B">
        <w:rPr>
          <w:rFonts w:hint="eastAsia"/>
        </w:rPr>
        <w:t>难点</w:t>
      </w:r>
      <w:r>
        <w:rPr>
          <w:rFonts w:hint="eastAsia"/>
        </w:rPr>
        <w:t>：</w:t>
      </w:r>
      <w:r w:rsidRPr="006A6816">
        <w:rPr>
          <w:rFonts w:hint="eastAsia"/>
        </w:rPr>
        <w:t>辐射事故应急体系与管理要求</w:t>
      </w:r>
    </w:p>
    <w:p w14:paraId="03C93034" w14:textId="77777777" w:rsidR="00B0551C" w:rsidRPr="00C3546B" w:rsidRDefault="00B0551C" w:rsidP="00B0551C">
      <w:pPr>
        <w:spacing w:line="360" w:lineRule="auto"/>
        <w:jc w:val="left"/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</w:t>
      </w:r>
    </w:p>
    <w:p w14:paraId="26434676" w14:textId="3E270F77" w:rsidR="00B0551C" w:rsidRPr="00C37FB7" w:rsidRDefault="00B0551C" w:rsidP="00C85672">
      <w:pPr>
        <w:spacing w:line="360" w:lineRule="auto"/>
        <w:rPr>
          <w:rFonts w:ascii="宋体" w:eastAsia="宋体" w:hAnsi="宋体"/>
          <w:szCs w:val="21"/>
        </w:rPr>
      </w:pPr>
      <w:r w:rsidRPr="00C37FB7">
        <w:rPr>
          <w:rFonts w:ascii="宋体" w:eastAsia="宋体" w:hAnsi="宋体" w:hint="eastAsia"/>
          <w:szCs w:val="21"/>
        </w:rPr>
        <w:t>第</w:t>
      </w:r>
      <w:r w:rsidR="00C85672">
        <w:rPr>
          <w:rFonts w:ascii="宋体" w:eastAsia="宋体" w:hAnsi="宋体" w:hint="eastAsia"/>
          <w:szCs w:val="21"/>
        </w:rPr>
        <w:t>一</w:t>
      </w:r>
      <w:r>
        <w:rPr>
          <w:rFonts w:ascii="宋体" w:eastAsia="宋体" w:hAnsi="宋体" w:hint="eastAsia"/>
          <w:szCs w:val="21"/>
        </w:rPr>
        <w:t>节 放射性事故</w:t>
      </w:r>
    </w:p>
    <w:p w14:paraId="7DF2E3D2" w14:textId="77777777" w:rsidR="00B0551C" w:rsidRPr="00C3546B" w:rsidRDefault="00B0551C" w:rsidP="00C85672">
      <w:pPr>
        <w:spacing w:line="360" w:lineRule="auto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 w:rsidRPr="006A6816">
        <w:rPr>
          <w:rFonts w:hint="eastAsia"/>
        </w:rPr>
        <w:t>4</w:t>
      </w:r>
      <w:r w:rsidRPr="00C3546B">
        <w:rPr>
          <w:rFonts w:ascii="宋体" w:eastAsia="宋体" w:hAnsi="宋体" w:cs="TimesNewRomanPSMT"/>
          <w:color w:val="000000"/>
          <w:kern w:val="0"/>
          <w:szCs w:val="21"/>
        </w:rPr>
        <w:t>49</w:t>
      </w:r>
      <w:r w:rsidRPr="00C3546B">
        <w:rPr>
          <w:rFonts w:ascii="宋体" w:eastAsia="宋体" w:hAnsi="宋体" w:cs="TimesNewRomanPSMT" w:hint="eastAsia"/>
          <w:color w:val="000000"/>
          <w:kern w:val="0"/>
          <w:szCs w:val="21"/>
        </w:rPr>
        <w:t>号令对辐射事故的分类及依据</w:t>
      </w:r>
    </w:p>
    <w:p w14:paraId="6A1AF003" w14:textId="77777777" w:rsidR="00B0551C" w:rsidRPr="00C3546B" w:rsidRDefault="00B0551C" w:rsidP="00C85672">
      <w:pPr>
        <w:spacing w:line="360" w:lineRule="auto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 w:rsidRPr="00C3546B">
        <w:rPr>
          <w:rFonts w:ascii="宋体" w:eastAsia="宋体" w:hAnsi="宋体" w:cs="TimesNewRomanPSMT" w:hint="eastAsia"/>
          <w:color w:val="000000"/>
          <w:kern w:val="0"/>
          <w:szCs w:val="21"/>
        </w:rPr>
        <w:t>典型辐射事故案例分析</w:t>
      </w:r>
    </w:p>
    <w:p w14:paraId="2676A5B1" w14:textId="57A1F610" w:rsidR="00B0551C" w:rsidRDefault="00B0551C" w:rsidP="00C85672">
      <w:pPr>
        <w:spacing w:line="360" w:lineRule="auto"/>
        <w:rPr>
          <w:rFonts w:ascii="宋体" w:eastAsia="宋体" w:hAnsi="宋体"/>
          <w:szCs w:val="21"/>
        </w:rPr>
      </w:pPr>
      <w:r w:rsidRPr="00C37FB7">
        <w:rPr>
          <w:rFonts w:ascii="宋体" w:eastAsia="宋体" w:hAnsi="宋体" w:hint="eastAsia"/>
          <w:szCs w:val="21"/>
        </w:rPr>
        <w:t>第</w:t>
      </w:r>
      <w:r w:rsidR="00C85672">
        <w:rPr>
          <w:rFonts w:ascii="宋体" w:eastAsia="宋体" w:hAnsi="宋体" w:hint="eastAsia"/>
          <w:szCs w:val="21"/>
        </w:rPr>
        <w:t>二</w:t>
      </w:r>
      <w:r w:rsidRPr="00C37FB7">
        <w:rPr>
          <w:rFonts w:ascii="宋体" w:eastAsia="宋体" w:hAnsi="宋体" w:hint="eastAsia"/>
          <w:szCs w:val="21"/>
        </w:rPr>
        <w:t xml:space="preserve">节 </w:t>
      </w:r>
      <w:r>
        <w:rPr>
          <w:rFonts w:ascii="宋体" w:eastAsia="宋体" w:hAnsi="宋体" w:hint="eastAsia"/>
          <w:szCs w:val="21"/>
        </w:rPr>
        <w:t>辐射事故应急处理</w:t>
      </w:r>
    </w:p>
    <w:p w14:paraId="30BF41C8" w14:textId="77777777" w:rsidR="00B0551C" w:rsidRPr="00C3546B" w:rsidRDefault="00B0551C" w:rsidP="00C85672">
      <w:pPr>
        <w:spacing w:line="360" w:lineRule="auto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/>
          <w:szCs w:val="21"/>
        </w:rPr>
        <w:t xml:space="preserve">   </w:t>
      </w:r>
      <w:r w:rsidRPr="00C3546B">
        <w:rPr>
          <w:rFonts w:ascii="宋体" w:eastAsia="宋体" w:hAnsi="宋体" w:cs="TimesNewRomanPSMT" w:hint="eastAsia"/>
          <w:color w:val="000000"/>
          <w:kern w:val="0"/>
          <w:szCs w:val="21"/>
        </w:rPr>
        <w:t>辐射事故应急管理体系</w:t>
      </w:r>
    </w:p>
    <w:p w14:paraId="344B5E43" w14:textId="03FC1D1B" w:rsidR="00B0551C" w:rsidRDefault="00B0551C" w:rsidP="00C85672">
      <w:pPr>
        <w:spacing w:line="360" w:lineRule="auto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 w:rsidRPr="00C3546B">
        <w:rPr>
          <w:rFonts w:ascii="宋体" w:eastAsia="宋体" w:hAnsi="宋体" w:cs="TimesNewRomanPSMT" w:hint="eastAsia"/>
          <w:color w:val="000000"/>
          <w:kern w:val="0"/>
          <w:szCs w:val="21"/>
        </w:rPr>
        <w:t>医学应急救援的三级救援原则与措施</w:t>
      </w:r>
    </w:p>
    <w:p w14:paraId="543E8F08" w14:textId="6F30AF18" w:rsidR="00C85672" w:rsidRPr="00C37FB7" w:rsidRDefault="00C85672" w:rsidP="00C85672">
      <w:pPr>
        <w:spacing w:line="360" w:lineRule="auto"/>
        <w:rPr>
          <w:rFonts w:ascii="宋体" w:eastAsia="宋体" w:hAnsi="宋体"/>
          <w:szCs w:val="21"/>
        </w:rPr>
      </w:pPr>
      <w:r w:rsidRPr="00C37FB7">
        <w:rPr>
          <w:rFonts w:ascii="宋体" w:eastAsia="宋体" w:hAnsi="宋体" w:hint="eastAsia"/>
          <w:szCs w:val="21"/>
        </w:rPr>
        <w:t>第</w:t>
      </w:r>
      <w:r>
        <w:rPr>
          <w:rFonts w:ascii="宋体" w:eastAsia="宋体" w:hAnsi="宋体" w:hint="eastAsia"/>
          <w:szCs w:val="21"/>
        </w:rPr>
        <w:t>三节 放射性事故</w:t>
      </w:r>
    </w:p>
    <w:p w14:paraId="7F02103A" w14:textId="27BF2BD4" w:rsidR="00C85672" w:rsidRPr="00C3546B" w:rsidRDefault="00C85672" w:rsidP="00C85672">
      <w:pPr>
        <w:spacing w:line="360" w:lineRule="auto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核能与核电</w:t>
      </w:r>
    </w:p>
    <w:p w14:paraId="0D35779C" w14:textId="645295C5" w:rsidR="00C85672" w:rsidRPr="00C3546B" w:rsidRDefault="00C85672" w:rsidP="00C85672">
      <w:pPr>
        <w:spacing w:line="360" w:lineRule="auto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电离辐射的工业应用</w:t>
      </w:r>
    </w:p>
    <w:p w14:paraId="79F55804" w14:textId="77777777" w:rsidR="00C85672" w:rsidRPr="00C3546B" w:rsidRDefault="00C85672" w:rsidP="00C85672">
      <w:pPr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4A6C0A8E" w14:textId="77777777" w:rsidR="00B0551C" w:rsidRDefault="00B0551C" w:rsidP="00B0551C">
      <w:pPr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</w:p>
    <w:p w14:paraId="2DDDB7BD" w14:textId="77777777" w:rsidR="00B0551C" w:rsidRDefault="00B0551C" w:rsidP="00B0551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讲授法：职业健康管理及事故应急课堂讲授。</w:t>
      </w:r>
    </w:p>
    <w:p w14:paraId="43AE5E4B" w14:textId="4F489802" w:rsidR="00B0551C" w:rsidRPr="00C85672" w:rsidRDefault="00B0551C" w:rsidP="00C8567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7BDC3EB0" w14:textId="360BEBFE" w:rsidR="00313A87" w:rsidRDefault="00313A87" w:rsidP="00DD7B5F">
      <w:pPr>
        <w:widowControl/>
        <w:spacing w:beforeLines="50" w:before="156" w:afterLines="50" w:after="156"/>
        <w:ind w:firstLineChars="200" w:firstLine="562"/>
        <w:jc w:val="left"/>
      </w:pPr>
      <w:r w:rsidRPr="00313A87"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4B5DD009" w14:textId="4B19C0F2" w:rsidR="00313A87" w:rsidRPr="00CA53B2" w:rsidRDefault="00DD7B5F" w:rsidP="00DD7B5F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 w:rsidRPr="00D504B7">
        <w:rPr>
          <w:rFonts w:ascii="宋体" w:eastAsia="宋体" w:hAnsi="宋体" w:hint="eastAsia"/>
          <w:b/>
          <w:szCs w:val="21"/>
        </w:rPr>
        <w:t>表2：</w:t>
      </w:r>
      <w:r w:rsidR="00CA53B2" w:rsidRPr="00D504B7">
        <w:rPr>
          <w:rFonts w:ascii="宋体" w:eastAsia="宋体" w:hAnsi="宋体" w:hint="eastAsia"/>
          <w:b/>
          <w:szCs w:val="21"/>
        </w:rPr>
        <w:t>各章节的具体内容和学时分配表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CA53B2" w14:paraId="02BD803D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6902CAE6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14:paraId="2B2ECD65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3D8A6E7D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学时分配</w:t>
            </w:r>
          </w:p>
        </w:tc>
      </w:tr>
      <w:tr w:rsidR="00CA53B2" w14:paraId="5D308B00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3AED5AEF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2765" w:type="dxa"/>
            <w:vAlign w:val="center"/>
          </w:tcPr>
          <w:p w14:paraId="3EC65433" w14:textId="3CECFF58" w:rsidR="00CA53B2" w:rsidRPr="0034254B" w:rsidRDefault="0088308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FE5D5A">
              <w:rPr>
                <w:rFonts w:ascii="宋体" w:eastAsia="宋体" w:hAnsi="宋体" w:hint="eastAsia"/>
              </w:rPr>
              <w:t>放射</w:t>
            </w:r>
            <w:proofErr w:type="gramStart"/>
            <w:r w:rsidRPr="00FE5D5A">
              <w:rPr>
                <w:rFonts w:ascii="宋体" w:eastAsia="宋体" w:hAnsi="宋体" w:hint="eastAsia"/>
              </w:rPr>
              <w:t>防护</w:t>
            </w:r>
            <w:r>
              <w:rPr>
                <w:rFonts w:ascii="宋体" w:eastAsia="宋体" w:hAnsi="宋体" w:hint="eastAsia"/>
              </w:rPr>
              <w:t>学</w:t>
            </w:r>
            <w:proofErr w:type="gramEnd"/>
            <w:r w:rsidRPr="00FE5D5A">
              <w:rPr>
                <w:rFonts w:ascii="宋体" w:eastAsia="宋体" w:hAnsi="宋体" w:hint="eastAsia"/>
              </w:rPr>
              <w:t>基础</w:t>
            </w:r>
          </w:p>
        </w:tc>
        <w:tc>
          <w:tcPr>
            <w:tcW w:w="2766" w:type="dxa"/>
            <w:vAlign w:val="center"/>
          </w:tcPr>
          <w:p w14:paraId="5998FD0C" w14:textId="236534A3" w:rsidR="00CA53B2" w:rsidRPr="0034254B" w:rsidRDefault="0088308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6</w:t>
            </w:r>
          </w:p>
        </w:tc>
      </w:tr>
      <w:tr w:rsidR="00CA53B2" w14:paraId="23D096D2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3DC55876" w14:textId="61A1839C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 w:rsidR="0088308E">
              <w:rPr>
                <w:rFonts w:ascii="宋体" w:eastAsia="宋体" w:hAnsi="宋体" w:hint="eastAsia"/>
              </w:rPr>
              <w:t>二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56DF6B93" w14:textId="1F84BED6" w:rsidR="00CA53B2" w:rsidRPr="0034254B" w:rsidRDefault="00FE5D5A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FE5D5A">
              <w:rPr>
                <w:rFonts w:ascii="宋体" w:eastAsia="宋体" w:hAnsi="宋体" w:hint="eastAsia"/>
              </w:rPr>
              <w:t>放射防护体系</w:t>
            </w:r>
          </w:p>
        </w:tc>
        <w:tc>
          <w:tcPr>
            <w:tcW w:w="2766" w:type="dxa"/>
            <w:vAlign w:val="center"/>
          </w:tcPr>
          <w:p w14:paraId="542ED5E5" w14:textId="2F665F48" w:rsidR="00CA53B2" w:rsidRPr="0034254B" w:rsidRDefault="004D1DB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CA53B2" w14:paraId="4566FE5D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1436CDF5" w14:textId="7C384B91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lastRenderedPageBreak/>
              <w:t>第</w:t>
            </w:r>
            <w:r w:rsidR="0088308E">
              <w:rPr>
                <w:rFonts w:ascii="宋体" w:eastAsia="宋体" w:hAnsi="宋体" w:hint="eastAsia"/>
              </w:rPr>
              <w:t>三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1587F76A" w14:textId="668F277F" w:rsidR="00CA53B2" w:rsidRPr="0034254B" w:rsidRDefault="00FE5D5A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FE5D5A">
              <w:rPr>
                <w:rFonts w:ascii="宋体" w:eastAsia="宋体" w:hAnsi="宋体" w:hint="eastAsia"/>
              </w:rPr>
              <w:t>放射诊断</w:t>
            </w:r>
            <w:r w:rsidR="00B0551C">
              <w:rPr>
                <w:rFonts w:ascii="宋体" w:eastAsia="宋体" w:hAnsi="宋体" w:hint="eastAsia"/>
              </w:rPr>
              <w:t>与介入操作</w:t>
            </w:r>
            <w:r w:rsidRPr="00FE5D5A">
              <w:rPr>
                <w:rFonts w:ascii="宋体" w:eastAsia="宋体" w:hAnsi="宋体" w:hint="eastAsia"/>
              </w:rPr>
              <w:t>的防护</w:t>
            </w:r>
          </w:p>
        </w:tc>
        <w:tc>
          <w:tcPr>
            <w:tcW w:w="2766" w:type="dxa"/>
            <w:vAlign w:val="center"/>
          </w:tcPr>
          <w:p w14:paraId="1C2B54F5" w14:textId="05CFC5C6" w:rsidR="00CA53B2" w:rsidRPr="0034254B" w:rsidRDefault="00B0551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6</w:t>
            </w:r>
          </w:p>
        </w:tc>
      </w:tr>
      <w:tr w:rsidR="00CA53B2" w14:paraId="67B2B4DD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C12790A" w14:textId="3289BED3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 w:rsidR="00B0551C">
              <w:rPr>
                <w:rFonts w:ascii="宋体" w:eastAsia="宋体" w:hAnsi="宋体" w:hint="eastAsia"/>
              </w:rPr>
              <w:t>四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6BBA6300" w14:textId="148FAA9E" w:rsidR="00CA53B2" w:rsidRPr="0034254B" w:rsidRDefault="00FE5D5A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FE5D5A">
              <w:rPr>
                <w:rFonts w:ascii="宋体" w:eastAsia="宋体" w:hAnsi="宋体" w:hint="eastAsia"/>
              </w:rPr>
              <w:t>放射治疗的防护</w:t>
            </w:r>
          </w:p>
        </w:tc>
        <w:tc>
          <w:tcPr>
            <w:tcW w:w="2766" w:type="dxa"/>
            <w:vAlign w:val="center"/>
          </w:tcPr>
          <w:p w14:paraId="6874E644" w14:textId="2246ACFD" w:rsidR="00CA53B2" w:rsidRPr="0034254B" w:rsidRDefault="004D1DB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CA53B2" w14:paraId="4CE0C6CF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4DD16D48" w14:textId="36275213" w:rsidR="00CA53B2" w:rsidRPr="0034254B" w:rsidRDefault="00FE5D5A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 w:rsidR="00B0551C">
              <w:rPr>
                <w:rFonts w:ascii="宋体" w:eastAsia="宋体" w:hAnsi="宋体" w:hint="eastAsia"/>
              </w:rPr>
              <w:t>五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765A4BAE" w14:textId="290C5510" w:rsidR="00CA53B2" w:rsidRPr="0034254B" w:rsidRDefault="004D1DB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4D1DBC">
              <w:rPr>
                <w:rFonts w:ascii="宋体" w:eastAsia="宋体" w:hAnsi="宋体" w:hint="eastAsia"/>
              </w:rPr>
              <w:t>核医学的防护</w:t>
            </w:r>
          </w:p>
        </w:tc>
        <w:tc>
          <w:tcPr>
            <w:tcW w:w="2766" w:type="dxa"/>
            <w:vAlign w:val="center"/>
          </w:tcPr>
          <w:p w14:paraId="01163AF7" w14:textId="0C6724B4" w:rsidR="00CA53B2" w:rsidRPr="0034254B" w:rsidRDefault="004D1DB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FE5D5A" w14:paraId="1B28D474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1C313392" w14:textId="7DEBFF9E" w:rsidR="00FE5D5A" w:rsidRPr="0034254B" w:rsidRDefault="00FE5D5A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 w:rsidR="00B0551C">
              <w:rPr>
                <w:rFonts w:ascii="宋体" w:eastAsia="宋体" w:hAnsi="宋体" w:hint="eastAsia"/>
              </w:rPr>
              <w:t>六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269434EB" w14:textId="5947AB7A" w:rsidR="00FE5D5A" w:rsidRPr="0034254B" w:rsidRDefault="004D1DBC" w:rsidP="004D1DBC">
            <w:pPr>
              <w:widowControl/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电离辐射非医学应用及辐射事故</w:t>
            </w:r>
          </w:p>
        </w:tc>
        <w:tc>
          <w:tcPr>
            <w:tcW w:w="2766" w:type="dxa"/>
            <w:vAlign w:val="center"/>
          </w:tcPr>
          <w:p w14:paraId="1EBEDCC9" w14:textId="4A75E63D" w:rsidR="00FE5D5A" w:rsidRPr="0034254B" w:rsidRDefault="004D1DB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6</w:t>
            </w:r>
          </w:p>
        </w:tc>
      </w:tr>
    </w:tbl>
    <w:p w14:paraId="6637CC10" w14:textId="236D046C" w:rsidR="00CA53B2" w:rsidRDefault="0034254B" w:rsidP="00DD7B5F">
      <w:pPr>
        <w:widowControl/>
        <w:spacing w:beforeLines="50" w:before="156" w:afterLines="50" w:after="156"/>
        <w:ind w:firstLineChars="200" w:firstLine="562"/>
        <w:jc w:val="left"/>
      </w:pPr>
      <w:r w:rsidRPr="0034254B"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059C7774" w14:textId="07A44B72" w:rsidR="0034254B" w:rsidRPr="00D504B7" w:rsidRDefault="00DD7B5F" w:rsidP="00DD7B5F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表3：</w:t>
      </w:r>
      <w:r w:rsidR="007E39E3" w:rsidRPr="00D504B7">
        <w:rPr>
          <w:rFonts w:ascii="宋体" w:eastAsia="宋体" w:hAnsi="宋体" w:hint="eastAsia"/>
          <w:b/>
          <w:szCs w:val="21"/>
        </w:rPr>
        <w:t>教学进度表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642"/>
        <w:gridCol w:w="929"/>
        <w:gridCol w:w="1145"/>
        <w:gridCol w:w="1145"/>
        <w:gridCol w:w="1145"/>
        <w:gridCol w:w="1386"/>
        <w:gridCol w:w="904"/>
      </w:tblGrid>
      <w:tr w:rsidR="00D715F7" w:rsidRPr="00D715F7" w14:paraId="476562E9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5E9F575C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929" w:type="dxa"/>
            <w:vAlign w:val="center"/>
          </w:tcPr>
          <w:p w14:paraId="21E7436F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145" w:type="dxa"/>
            <w:vAlign w:val="center"/>
          </w:tcPr>
          <w:p w14:paraId="4012B917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1145" w:type="dxa"/>
            <w:vAlign w:val="center"/>
          </w:tcPr>
          <w:p w14:paraId="295370F0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1145" w:type="dxa"/>
            <w:vAlign w:val="center"/>
          </w:tcPr>
          <w:p w14:paraId="012068E7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386" w:type="dxa"/>
            <w:vAlign w:val="center"/>
          </w:tcPr>
          <w:p w14:paraId="536524DB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 w14:paraId="6A43D593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D715F7" w:rsidRPr="00D715F7" w14:paraId="4FAF6D79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17905DD0" w14:textId="37B8E63D" w:rsidR="00D715F7" w:rsidRPr="00D715F7" w:rsidRDefault="00BA23F0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 w:rsidR="0088308E">
              <w:rPr>
                <w:rFonts w:ascii="宋体" w:eastAsia="宋体" w:hAnsi="宋体" w:hint="eastAsia"/>
                <w:szCs w:val="21"/>
              </w:rPr>
              <w:t>-</w:t>
            </w:r>
            <w:r w:rsidR="0088308E">
              <w:rPr>
                <w:rFonts w:ascii="宋体" w:eastAsia="宋体" w:hAnsi="宋体"/>
                <w:szCs w:val="21"/>
              </w:rPr>
              <w:t>2</w:t>
            </w:r>
          </w:p>
        </w:tc>
        <w:tc>
          <w:tcPr>
            <w:tcW w:w="929" w:type="dxa"/>
            <w:vAlign w:val="center"/>
          </w:tcPr>
          <w:p w14:paraId="186BADE3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75FA8F37" w14:textId="1144061B" w:rsidR="00D715F7" w:rsidRPr="00D715F7" w:rsidRDefault="0088308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FE5D5A">
              <w:rPr>
                <w:rFonts w:ascii="宋体" w:eastAsia="宋体" w:hAnsi="宋体" w:hint="eastAsia"/>
              </w:rPr>
              <w:t>放射</w:t>
            </w:r>
            <w:proofErr w:type="gramStart"/>
            <w:r w:rsidRPr="00FE5D5A">
              <w:rPr>
                <w:rFonts w:ascii="宋体" w:eastAsia="宋体" w:hAnsi="宋体" w:hint="eastAsia"/>
              </w:rPr>
              <w:t>防护</w:t>
            </w:r>
            <w:r>
              <w:rPr>
                <w:rFonts w:ascii="宋体" w:eastAsia="宋体" w:hAnsi="宋体" w:hint="eastAsia"/>
              </w:rPr>
              <w:t>学</w:t>
            </w:r>
            <w:proofErr w:type="gramEnd"/>
            <w:r w:rsidRPr="00FE5D5A">
              <w:rPr>
                <w:rFonts w:ascii="宋体" w:eastAsia="宋体" w:hAnsi="宋体" w:hint="eastAsia"/>
              </w:rPr>
              <w:t>基础</w:t>
            </w:r>
          </w:p>
        </w:tc>
        <w:tc>
          <w:tcPr>
            <w:tcW w:w="1145" w:type="dxa"/>
            <w:vAlign w:val="center"/>
          </w:tcPr>
          <w:p w14:paraId="28552233" w14:textId="2C3E906F" w:rsidR="00D715F7" w:rsidRPr="00D715F7" w:rsidRDefault="00CD3FF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放射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防护学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概述，放射防护物理基础，放射防护生物学基础</w:t>
            </w:r>
          </w:p>
        </w:tc>
        <w:tc>
          <w:tcPr>
            <w:tcW w:w="1145" w:type="dxa"/>
            <w:vAlign w:val="center"/>
          </w:tcPr>
          <w:p w14:paraId="650DC3AF" w14:textId="6A007729" w:rsidR="00D715F7" w:rsidRPr="00D715F7" w:rsidRDefault="0088308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386" w:type="dxa"/>
            <w:vAlign w:val="center"/>
          </w:tcPr>
          <w:p w14:paraId="5C190383" w14:textId="5D52F03A" w:rsidR="00D715F7" w:rsidRPr="00D715F7" w:rsidRDefault="00D62FDA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射线的穿透能力，射线与物质相互作用过程，随机性效应，确定性效应</w:t>
            </w:r>
          </w:p>
        </w:tc>
        <w:tc>
          <w:tcPr>
            <w:tcW w:w="904" w:type="dxa"/>
            <w:vAlign w:val="center"/>
          </w:tcPr>
          <w:p w14:paraId="46A8AADB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715F7" w:rsidRPr="00D715F7" w14:paraId="11206A3D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1807939A" w14:textId="1173B0C7" w:rsidR="00D715F7" w:rsidRPr="00D715F7" w:rsidRDefault="0088308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3</w:t>
            </w:r>
          </w:p>
        </w:tc>
        <w:tc>
          <w:tcPr>
            <w:tcW w:w="929" w:type="dxa"/>
            <w:vAlign w:val="center"/>
          </w:tcPr>
          <w:p w14:paraId="75B629D9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68705ECB" w14:textId="020C1518" w:rsidR="00D715F7" w:rsidRPr="00D715F7" w:rsidRDefault="0088308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FE5D5A">
              <w:rPr>
                <w:rFonts w:ascii="宋体" w:eastAsia="宋体" w:hAnsi="宋体" w:hint="eastAsia"/>
              </w:rPr>
              <w:t>放射防护体系</w:t>
            </w:r>
          </w:p>
        </w:tc>
        <w:tc>
          <w:tcPr>
            <w:tcW w:w="1145" w:type="dxa"/>
            <w:vAlign w:val="center"/>
          </w:tcPr>
          <w:p w14:paraId="39F1806A" w14:textId="360E6A8B" w:rsidR="00D715F7" w:rsidRPr="00D715F7" w:rsidRDefault="00CD3FF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放射防护目的，原则，基本措施，防护标准</w:t>
            </w:r>
          </w:p>
        </w:tc>
        <w:tc>
          <w:tcPr>
            <w:tcW w:w="1145" w:type="dxa"/>
            <w:vAlign w:val="center"/>
          </w:tcPr>
          <w:p w14:paraId="00D84737" w14:textId="7CA10CC8" w:rsidR="00D715F7" w:rsidRPr="00D715F7" w:rsidRDefault="0088308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0430C141" w14:textId="7B717364" w:rsidR="00D715F7" w:rsidRPr="00D715F7" w:rsidRDefault="00D62FDA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放射防护三元的具体含义，辐射实践类型，职业照射基本限值要求，内、外照射防护措施</w:t>
            </w:r>
          </w:p>
        </w:tc>
        <w:tc>
          <w:tcPr>
            <w:tcW w:w="904" w:type="dxa"/>
            <w:vAlign w:val="center"/>
          </w:tcPr>
          <w:p w14:paraId="5D729DE6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62FDA" w:rsidRPr="00D715F7" w14:paraId="2677A7BC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23986D0B" w14:textId="6FFD4098" w:rsidR="00D62FDA" w:rsidRPr="00D715F7" w:rsidRDefault="00D62FDA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4</w:t>
            </w:r>
            <w:r>
              <w:rPr>
                <w:rFonts w:ascii="宋体" w:eastAsia="宋体" w:hAnsi="宋体" w:hint="eastAsia"/>
                <w:szCs w:val="21"/>
              </w:rPr>
              <w:t>-</w:t>
            </w:r>
            <w:r>
              <w:rPr>
                <w:rFonts w:ascii="宋体" w:eastAsia="宋体" w:hAnsi="宋体"/>
                <w:szCs w:val="21"/>
              </w:rPr>
              <w:t>5</w:t>
            </w:r>
          </w:p>
        </w:tc>
        <w:tc>
          <w:tcPr>
            <w:tcW w:w="929" w:type="dxa"/>
            <w:vAlign w:val="center"/>
          </w:tcPr>
          <w:p w14:paraId="299C1265" w14:textId="77777777" w:rsidR="00D62FDA" w:rsidRPr="00D715F7" w:rsidRDefault="00D62FDA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637A6689" w14:textId="54D2EC50" w:rsidR="00D62FDA" w:rsidRPr="00D715F7" w:rsidRDefault="00D62FDA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FE5D5A">
              <w:rPr>
                <w:rFonts w:ascii="宋体" w:eastAsia="宋体" w:hAnsi="宋体" w:hint="eastAsia"/>
              </w:rPr>
              <w:t>放射诊断</w:t>
            </w:r>
            <w:r>
              <w:rPr>
                <w:rFonts w:ascii="宋体" w:eastAsia="宋体" w:hAnsi="宋体" w:hint="eastAsia"/>
              </w:rPr>
              <w:t>与介入操作</w:t>
            </w:r>
            <w:r w:rsidRPr="00FE5D5A">
              <w:rPr>
                <w:rFonts w:ascii="宋体" w:eastAsia="宋体" w:hAnsi="宋体" w:hint="eastAsia"/>
              </w:rPr>
              <w:t>的防护</w:t>
            </w:r>
          </w:p>
        </w:tc>
        <w:tc>
          <w:tcPr>
            <w:tcW w:w="1145" w:type="dxa"/>
            <w:vAlign w:val="center"/>
          </w:tcPr>
          <w:p w14:paraId="69BC784C" w14:textId="03E63BA0" w:rsidR="00D62FDA" w:rsidRPr="00D715F7" w:rsidRDefault="00D62FDA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辐射防护三原则在放射诊断与介入操作中的应用及其具体防护要求</w:t>
            </w:r>
          </w:p>
        </w:tc>
        <w:tc>
          <w:tcPr>
            <w:tcW w:w="1145" w:type="dxa"/>
            <w:vAlign w:val="center"/>
          </w:tcPr>
          <w:p w14:paraId="7E5FF657" w14:textId="49743E01" w:rsidR="00D62FDA" w:rsidRPr="00D715F7" w:rsidRDefault="00D62FDA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Merge w:val="restart"/>
            <w:vAlign w:val="center"/>
          </w:tcPr>
          <w:p w14:paraId="3BB8D789" w14:textId="77777777" w:rsidR="00D62FDA" w:rsidRPr="009465A4" w:rsidRDefault="00D62FDA" w:rsidP="00D62FDA">
            <w:pPr>
              <w:spacing w:line="360" w:lineRule="auto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 w:rsidRPr="009465A4"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  <w:t>1</w:t>
            </w:r>
            <w:r w:rsidRPr="009465A4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、放射诊疗过程人员防护的三项基本措施是什么？</w:t>
            </w:r>
          </w:p>
          <w:p w14:paraId="3D317D36" w14:textId="77777777" w:rsidR="00D62FDA" w:rsidRPr="009465A4" w:rsidRDefault="00D62FDA" w:rsidP="00D62FDA">
            <w:pPr>
              <w:spacing w:line="360" w:lineRule="auto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 w:rsidRPr="009465A4"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  <w:t>2</w:t>
            </w:r>
            <w:r w:rsidRPr="009465A4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、放射诊疗</w:t>
            </w:r>
            <w:r w:rsidRPr="009465A4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lastRenderedPageBreak/>
              <w:t>防护的特殊人群有哪些？主要防护措施有哪些？</w:t>
            </w:r>
          </w:p>
          <w:p w14:paraId="2E9D4BB2" w14:textId="77777777" w:rsidR="00D62FDA" w:rsidRPr="009465A4" w:rsidRDefault="00D62FDA" w:rsidP="00D62FDA">
            <w:pPr>
              <w:spacing w:line="360" w:lineRule="auto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 w:rsidRPr="009465A4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3、放射诊疗场所的布局及防护要求</w:t>
            </w:r>
          </w:p>
          <w:p w14:paraId="427A55AD" w14:textId="77777777" w:rsidR="00D62FDA" w:rsidRPr="00D62FDA" w:rsidRDefault="00D62FDA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6A35A13E" w14:textId="77777777" w:rsidR="00D62FDA" w:rsidRPr="00D715F7" w:rsidRDefault="00D62FDA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62FDA" w:rsidRPr="00D715F7" w14:paraId="2485DC71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0F45CB01" w14:textId="1B984B41" w:rsidR="00D62FDA" w:rsidRPr="00D715F7" w:rsidRDefault="00D62FDA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6</w:t>
            </w:r>
          </w:p>
        </w:tc>
        <w:tc>
          <w:tcPr>
            <w:tcW w:w="929" w:type="dxa"/>
            <w:vAlign w:val="center"/>
          </w:tcPr>
          <w:p w14:paraId="03899492" w14:textId="77777777" w:rsidR="00D62FDA" w:rsidRPr="00D715F7" w:rsidRDefault="00D62FDA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50156926" w14:textId="333466C1" w:rsidR="00D62FDA" w:rsidRPr="00D715F7" w:rsidRDefault="00D62FDA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FE5D5A">
              <w:rPr>
                <w:rFonts w:ascii="宋体" w:eastAsia="宋体" w:hAnsi="宋体" w:hint="eastAsia"/>
              </w:rPr>
              <w:t>放射治疗的防护</w:t>
            </w:r>
          </w:p>
        </w:tc>
        <w:tc>
          <w:tcPr>
            <w:tcW w:w="1145" w:type="dxa"/>
            <w:vAlign w:val="center"/>
          </w:tcPr>
          <w:p w14:paraId="606FB4EA" w14:textId="6BCE14E4" w:rsidR="00D62FDA" w:rsidRPr="00D715F7" w:rsidRDefault="00D62FDA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辐射防护三原则在放射治疗中的应用及其具体防护要求</w:t>
            </w:r>
          </w:p>
        </w:tc>
        <w:tc>
          <w:tcPr>
            <w:tcW w:w="1145" w:type="dxa"/>
            <w:vAlign w:val="center"/>
          </w:tcPr>
          <w:p w14:paraId="387C543E" w14:textId="1F1730B3" w:rsidR="00D62FDA" w:rsidRPr="00D715F7" w:rsidRDefault="00D62FDA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Merge/>
            <w:vAlign w:val="center"/>
          </w:tcPr>
          <w:p w14:paraId="14B8A332" w14:textId="77777777" w:rsidR="00D62FDA" w:rsidRPr="00D715F7" w:rsidRDefault="00D62FDA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0A597262" w14:textId="77777777" w:rsidR="00D62FDA" w:rsidRPr="00D715F7" w:rsidRDefault="00D62FDA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62FDA" w:rsidRPr="00D715F7" w14:paraId="0782178E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7F992129" w14:textId="5C5AE09D" w:rsidR="00D62FDA" w:rsidRPr="00D715F7" w:rsidRDefault="00D62FDA" w:rsidP="008830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7</w:t>
            </w:r>
          </w:p>
        </w:tc>
        <w:tc>
          <w:tcPr>
            <w:tcW w:w="929" w:type="dxa"/>
            <w:vAlign w:val="center"/>
          </w:tcPr>
          <w:p w14:paraId="309A168F" w14:textId="77777777" w:rsidR="00D62FDA" w:rsidRPr="00D715F7" w:rsidRDefault="00D62FDA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22603EBF" w14:textId="6356E152" w:rsidR="00D62FDA" w:rsidRPr="00D715F7" w:rsidRDefault="00D62FDA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D1DBC">
              <w:rPr>
                <w:rFonts w:ascii="宋体" w:eastAsia="宋体" w:hAnsi="宋体" w:hint="eastAsia"/>
              </w:rPr>
              <w:t>核医学的防护</w:t>
            </w:r>
          </w:p>
        </w:tc>
        <w:tc>
          <w:tcPr>
            <w:tcW w:w="1145" w:type="dxa"/>
            <w:vAlign w:val="center"/>
          </w:tcPr>
          <w:p w14:paraId="6153F436" w14:textId="2DA65FCD" w:rsidR="00D62FDA" w:rsidRPr="00D715F7" w:rsidRDefault="00D62FDA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辐射防护三原则在核医学中的应用及其具体防护要求</w:t>
            </w:r>
          </w:p>
        </w:tc>
        <w:tc>
          <w:tcPr>
            <w:tcW w:w="1145" w:type="dxa"/>
            <w:vAlign w:val="center"/>
          </w:tcPr>
          <w:p w14:paraId="6CCC98C0" w14:textId="57B409D5" w:rsidR="00D62FDA" w:rsidRPr="00D715F7" w:rsidRDefault="00D62FDA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Merge/>
            <w:vAlign w:val="center"/>
          </w:tcPr>
          <w:p w14:paraId="000CF57D" w14:textId="77777777" w:rsidR="00D62FDA" w:rsidRPr="00D715F7" w:rsidRDefault="00D62FDA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0C327A14" w14:textId="77777777" w:rsidR="00D62FDA" w:rsidRPr="00D715F7" w:rsidRDefault="00D62FDA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8308E" w:rsidRPr="00D715F7" w14:paraId="2EB43165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1668DD60" w14:textId="3069EF75" w:rsidR="0088308E" w:rsidRDefault="0088308E" w:rsidP="008830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8-</w:t>
            </w:r>
            <w:r>
              <w:rPr>
                <w:rFonts w:ascii="宋体" w:eastAsia="宋体" w:hAnsi="宋体"/>
                <w:szCs w:val="21"/>
              </w:rPr>
              <w:t>9</w:t>
            </w:r>
          </w:p>
        </w:tc>
        <w:tc>
          <w:tcPr>
            <w:tcW w:w="929" w:type="dxa"/>
            <w:vAlign w:val="center"/>
          </w:tcPr>
          <w:p w14:paraId="50015C21" w14:textId="77777777" w:rsidR="0088308E" w:rsidRPr="00D715F7" w:rsidRDefault="0088308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5F3836ED" w14:textId="32493E0B" w:rsidR="0088308E" w:rsidRPr="00D715F7" w:rsidRDefault="0088308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电离辐射非医学应用及辐射事故</w:t>
            </w:r>
          </w:p>
        </w:tc>
        <w:tc>
          <w:tcPr>
            <w:tcW w:w="1145" w:type="dxa"/>
            <w:vAlign w:val="center"/>
          </w:tcPr>
          <w:p w14:paraId="0AA0133E" w14:textId="77777777" w:rsidR="0088308E" w:rsidRPr="00D715F7" w:rsidRDefault="0088308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A0EEFA4" w14:textId="30EA232C" w:rsidR="0088308E" w:rsidRPr="00D715F7" w:rsidRDefault="0088308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386" w:type="dxa"/>
            <w:vAlign w:val="center"/>
          </w:tcPr>
          <w:p w14:paraId="6A0C304E" w14:textId="087430E5" w:rsidR="0088308E" w:rsidRPr="00D715F7" w:rsidRDefault="00D62FDA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辐射事故分级，医学救援，核安全文化</w:t>
            </w:r>
          </w:p>
        </w:tc>
        <w:tc>
          <w:tcPr>
            <w:tcW w:w="904" w:type="dxa"/>
            <w:vAlign w:val="center"/>
          </w:tcPr>
          <w:p w14:paraId="70A61658" w14:textId="77777777" w:rsidR="0088308E" w:rsidRPr="00D715F7" w:rsidRDefault="0088308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24CE4BE4" w14:textId="44EF1706" w:rsidR="00BA23F0" w:rsidRDefault="00BA23F0" w:rsidP="00022CBB">
      <w:pPr>
        <w:widowControl/>
        <w:spacing w:beforeLines="50" w:before="156" w:afterLines="50" w:after="156"/>
        <w:ind w:firstLineChars="200" w:firstLine="562"/>
        <w:jc w:val="left"/>
      </w:pPr>
      <w:r w:rsidRPr="00BA23F0"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0A2E9E73" w14:textId="77777777" w:rsidR="006050B1" w:rsidRDefault="006050B1" w:rsidP="006050B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．放射卫生学，原子能出版社，2014年版</w:t>
      </w:r>
    </w:p>
    <w:p w14:paraId="338D9AD1" w14:textId="663A9BBA" w:rsidR="006050B1" w:rsidRPr="005754D9" w:rsidRDefault="006050B1" w:rsidP="006050B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2．医学放射</w:t>
      </w:r>
      <w:proofErr w:type="gramStart"/>
      <w:r>
        <w:rPr>
          <w:rFonts w:ascii="宋体" w:eastAsia="宋体" w:hAnsi="宋体" w:hint="eastAsia"/>
        </w:rPr>
        <w:t>防护学</w:t>
      </w:r>
      <w:proofErr w:type="gramEnd"/>
      <w:r>
        <w:rPr>
          <w:rFonts w:ascii="宋体" w:eastAsia="宋体" w:hAnsi="宋体" w:hint="eastAsia"/>
        </w:rPr>
        <w:t>教程，原子能出版社，2019年版</w:t>
      </w:r>
    </w:p>
    <w:p w14:paraId="745DAF87" w14:textId="1108A09C" w:rsidR="006050B1" w:rsidRDefault="006050B1" w:rsidP="006050B1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3. </w:t>
      </w:r>
      <w:r w:rsidRPr="005754D9">
        <w:rPr>
          <w:rFonts w:ascii="宋体" w:eastAsia="宋体" w:hAnsi="宋体"/>
        </w:rPr>
        <w:t>ICRP103</w:t>
      </w:r>
      <w:r w:rsidRPr="005754D9">
        <w:rPr>
          <w:rFonts w:ascii="宋体" w:eastAsia="宋体" w:hAnsi="宋体" w:hint="eastAsia"/>
        </w:rPr>
        <w:t>号报告：医疗照射的防护</w:t>
      </w:r>
    </w:p>
    <w:p w14:paraId="41685338" w14:textId="618AED02" w:rsidR="00E76E34" w:rsidRDefault="00022CBB" w:rsidP="00853CA7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</w:t>
      </w:r>
      <w:r w:rsidR="00E76E34" w:rsidRPr="00E76E34">
        <w:rPr>
          <w:rFonts w:ascii="黑体" w:eastAsia="黑体" w:hAnsi="黑体" w:hint="eastAsia"/>
          <w:b/>
          <w:sz w:val="28"/>
          <w:szCs w:val="28"/>
        </w:rPr>
        <w:t>七、教学方法</w:t>
      </w:r>
      <w:r w:rsidR="00E76E34">
        <w:rPr>
          <w:rFonts w:ascii="黑体" w:eastAsia="黑体" w:hAnsi="黑体" w:hint="eastAsia"/>
          <w:b/>
          <w:sz w:val="28"/>
          <w:szCs w:val="28"/>
        </w:rPr>
        <w:t xml:space="preserve"> </w:t>
      </w:r>
    </w:p>
    <w:p w14:paraId="63C2A9AE" w14:textId="1A1A7E30" w:rsidR="00E76E34" w:rsidRDefault="00D417A1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1．</w:t>
      </w:r>
      <w:r w:rsidR="00C85672">
        <w:rPr>
          <w:rFonts w:ascii="宋体" w:eastAsia="宋体" w:hAnsi="宋体" w:hint="eastAsia"/>
        </w:rPr>
        <w:t>讲授法：根据教学大概对相关章节内容进行课堂讲授教学。</w:t>
      </w:r>
    </w:p>
    <w:p w14:paraId="3DF45965" w14:textId="54DB8D3E" w:rsidR="00D417A1" w:rsidRDefault="00D417A1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2．</w:t>
      </w:r>
      <w:r w:rsidR="00C85672">
        <w:rPr>
          <w:rFonts w:ascii="宋体" w:eastAsia="宋体" w:hAnsi="宋体" w:hint="eastAsia"/>
        </w:rPr>
        <w:t>讨论法：更加学生的专业背景，组织学生结合放射</w:t>
      </w:r>
      <w:proofErr w:type="gramStart"/>
      <w:r w:rsidR="00C85672">
        <w:rPr>
          <w:rFonts w:ascii="宋体" w:eastAsia="宋体" w:hAnsi="宋体" w:hint="eastAsia"/>
        </w:rPr>
        <w:t>防护学</w:t>
      </w:r>
      <w:proofErr w:type="gramEnd"/>
      <w:r w:rsidR="00C85672">
        <w:rPr>
          <w:rFonts w:ascii="宋体" w:eastAsia="宋体" w:hAnsi="宋体" w:hint="eastAsia"/>
        </w:rPr>
        <w:t>的知识点开展放射诊疗过程中防护问题的讨论。</w:t>
      </w:r>
    </w:p>
    <w:p w14:paraId="48487620" w14:textId="3EA15F2B" w:rsidR="009B2041" w:rsidRDefault="00C85672" w:rsidP="00853CA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3</w:t>
      </w:r>
      <w:r>
        <w:rPr>
          <w:rFonts w:ascii="宋体" w:eastAsia="宋体" w:hAnsi="宋体"/>
        </w:rPr>
        <w:t xml:space="preserve">. </w:t>
      </w:r>
      <w:r>
        <w:rPr>
          <w:rFonts w:ascii="宋体" w:eastAsia="宋体" w:hAnsi="宋体" w:hint="eastAsia"/>
        </w:rPr>
        <w:t>案例教学法：收集实际案例，以学生为中心，开展</w:t>
      </w:r>
      <w:r w:rsidR="00D62FDA">
        <w:rPr>
          <w:rFonts w:ascii="宋体" w:eastAsia="宋体" w:hAnsi="宋体" w:hint="eastAsia"/>
        </w:rPr>
        <w:t>翻转课堂教学改革。</w:t>
      </w:r>
    </w:p>
    <w:p w14:paraId="621641B8" w14:textId="69619C07" w:rsidR="00D417A1" w:rsidRPr="00F56396" w:rsidRDefault="00D417A1" w:rsidP="009B2041">
      <w:pPr>
        <w:widowControl/>
        <w:spacing w:beforeLines="50" w:before="156" w:afterLines="50" w:after="156"/>
        <w:ind w:firstLineChars="200" w:firstLine="562"/>
        <w:jc w:val="left"/>
        <w:rPr>
          <w:rFonts w:ascii="黑体" w:eastAsia="黑体" w:hAnsi="黑体"/>
          <w:b/>
          <w:sz w:val="28"/>
          <w:szCs w:val="28"/>
        </w:rPr>
      </w:pPr>
      <w:r w:rsidRPr="00F56396"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0AE41B5F" w14:textId="60ABB9F1" w:rsidR="00D417A1" w:rsidRPr="00DD7B5F" w:rsidRDefault="00DD7B5F" w:rsidP="00022CBB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</w:t>
      </w:r>
      <w:r w:rsidR="00D417A1" w:rsidRPr="00DD7B5F">
        <w:rPr>
          <w:rFonts w:ascii="黑体" w:eastAsia="黑体" w:hAnsi="黑体" w:hint="eastAsia"/>
          <w:b/>
          <w:sz w:val="24"/>
          <w:szCs w:val="24"/>
        </w:rPr>
        <w:t>课程考核与课程目标的对应关系</w:t>
      </w:r>
    </w:p>
    <w:p w14:paraId="6BFAB1B9" w14:textId="370946FD" w:rsidR="00D417A1" w:rsidRPr="00D504B7" w:rsidRDefault="00022CBB" w:rsidP="00022CBB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7"/>
        <w:gridCol w:w="2849"/>
        <w:gridCol w:w="2849"/>
      </w:tblGrid>
      <w:tr w:rsidR="00D417A1" w14:paraId="1A1387D4" w14:textId="77777777" w:rsidTr="006050B1">
        <w:trPr>
          <w:trHeight w:val="567"/>
          <w:jc w:val="center"/>
        </w:trPr>
        <w:tc>
          <w:tcPr>
            <w:tcW w:w="2847" w:type="dxa"/>
            <w:vAlign w:val="center"/>
          </w:tcPr>
          <w:p w14:paraId="0B80F87A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6DC913F2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560F0A86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D417A1" w14:paraId="13B4175A" w14:textId="77777777" w:rsidTr="006050B1">
        <w:trPr>
          <w:trHeight w:val="567"/>
          <w:jc w:val="center"/>
        </w:trPr>
        <w:tc>
          <w:tcPr>
            <w:tcW w:w="2847" w:type="dxa"/>
            <w:vAlign w:val="center"/>
          </w:tcPr>
          <w:p w14:paraId="7A4E9EFD" w14:textId="77777777" w:rsidR="00D417A1" w:rsidRPr="00285327" w:rsidRDefault="00285327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35363AFC" w14:textId="677CF337" w:rsidR="00D417A1" w:rsidRDefault="00D62FDA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天然照射来源，确定性效应，随机性效应，放射防护</w:t>
            </w:r>
            <w:r>
              <w:rPr>
                <w:rFonts w:hAnsi="宋体" w:hint="eastAsia"/>
                <w:b/>
              </w:rPr>
              <w:lastRenderedPageBreak/>
              <w:t>目的与原则</w:t>
            </w:r>
          </w:p>
        </w:tc>
        <w:tc>
          <w:tcPr>
            <w:tcW w:w="2849" w:type="dxa"/>
            <w:vAlign w:val="center"/>
          </w:tcPr>
          <w:p w14:paraId="7C819EC0" w14:textId="46845AC2" w:rsidR="00D417A1" w:rsidRDefault="00D62FDA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lastRenderedPageBreak/>
              <w:t>平时作业</w:t>
            </w:r>
          </w:p>
        </w:tc>
      </w:tr>
      <w:tr w:rsidR="00D417A1" w14:paraId="6DD9C23E" w14:textId="77777777" w:rsidTr="006050B1">
        <w:trPr>
          <w:trHeight w:val="567"/>
          <w:jc w:val="center"/>
        </w:trPr>
        <w:tc>
          <w:tcPr>
            <w:tcW w:w="2847" w:type="dxa"/>
            <w:vAlign w:val="center"/>
          </w:tcPr>
          <w:p w14:paraId="7EF084E0" w14:textId="77777777" w:rsidR="00D417A1" w:rsidRPr="00285327" w:rsidRDefault="00285327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课程目标2</w:t>
            </w:r>
          </w:p>
        </w:tc>
        <w:tc>
          <w:tcPr>
            <w:tcW w:w="2849" w:type="dxa"/>
            <w:vAlign w:val="center"/>
          </w:tcPr>
          <w:p w14:paraId="6C267384" w14:textId="2C7BF44E" w:rsidR="00D417A1" w:rsidRDefault="00D62FDA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辐射防护三原则在放射诊疗中的实际应用</w:t>
            </w:r>
          </w:p>
        </w:tc>
        <w:tc>
          <w:tcPr>
            <w:tcW w:w="2849" w:type="dxa"/>
            <w:vAlign w:val="center"/>
          </w:tcPr>
          <w:p w14:paraId="1A2A8FC2" w14:textId="5126493D" w:rsidR="00D417A1" w:rsidRDefault="00D62FDA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读书报告，案例分析</w:t>
            </w:r>
          </w:p>
        </w:tc>
      </w:tr>
      <w:tr w:rsidR="00D417A1" w14:paraId="73739F96" w14:textId="77777777" w:rsidTr="006050B1">
        <w:trPr>
          <w:trHeight w:val="567"/>
          <w:jc w:val="center"/>
        </w:trPr>
        <w:tc>
          <w:tcPr>
            <w:tcW w:w="2847" w:type="dxa"/>
            <w:vAlign w:val="center"/>
          </w:tcPr>
          <w:p w14:paraId="55FDAA46" w14:textId="77777777" w:rsidR="00D417A1" w:rsidRPr="00285327" w:rsidRDefault="00285327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课程目标3</w:t>
            </w:r>
          </w:p>
        </w:tc>
        <w:tc>
          <w:tcPr>
            <w:tcW w:w="2849" w:type="dxa"/>
            <w:vAlign w:val="center"/>
          </w:tcPr>
          <w:p w14:paraId="7F7A330A" w14:textId="293C0C39" w:rsidR="00D417A1" w:rsidRDefault="00D62FDA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辐射事故分级，三级医学救援</w:t>
            </w:r>
          </w:p>
        </w:tc>
        <w:tc>
          <w:tcPr>
            <w:tcW w:w="2849" w:type="dxa"/>
            <w:vAlign w:val="center"/>
          </w:tcPr>
          <w:p w14:paraId="0E051141" w14:textId="297B741C" w:rsidR="00D417A1" w:rsidRDefault="00D62FDA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课堂讨论</w:t>
            </w:r>
          </w:p>
        </w:tc>
      </w:tr>
    </w:tbl>
    <w:p w14:paraId="20B60ED6" w14:textId="4B27513E" w:rsidR="00DD7B5F" w:rsidRDefault="00DD7B5F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（二）</w:t>
      </w:r>
      <w:r w:rsidR="00D02F99" w:rsidRPr="00DD7B5F">
        <w:rPr>
          <w:rFonts w:ascii="黑体" w:eastAsia="黑体" w:hAnsi="黑体" w:hint="eastAsia"/>
          <w:b/>
          <w:sz w:val="24"/>
          <w:szCs w:val="24"/>
        </w:rPr>
        <w:t>评</w:t>
      </w:r>
      <w:r w:rsidR="00B03909" w:rsidRPr="00DD7B5F">
        <w:rPr>
          <w:rFonts w:ascii="黑体" w:eastAsia="黑体" w:hAnsi="黑体" w:hint="eastAsia"/>
          <w:b/>
          <w:sz w:val="24"/>
          <w:szCs w:val="24"/>
        </w:rPr>
        <w:t>定方法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14:paraId="0363DA53" w14:textId="3E648F7D" w:rsidR="00C54636" w:rsidRPr="00DD7B5F" w:rsidRDefault="00DD7B5F" w:rsidP="00DD7B5F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宋体" w:eastAsia="宋体" w:hAnsi="宋体" w:hint="eastAsia"/>
          <w:b/>
        </w:rPr>
        <w:t>1．</w:t>
      </w:r>
      <w:r w:rsidR="00C54636" w:rsidRPr="00DD7B5F">
        <w:rPr>
          <w:rFonts w:ascii="宋体" w:eastAsia="宋体" w:hAnsi="宋体" w:hint="eastAsia"/>
          <w:b/>
        </w:rPr>
        <w:t>评定方法</w:t>
      </w:r>
      <w:r>
        <w:rPr>
          <w:rFonts w:ascii="宋体" w:eastAsia="宋体" w:hAnsi="宋体" w:hint="eastAsia"/>
          <w:b/>
        </w:rPr>
        <w:t xml:space="preserve"> </w:t>
      </w:r>
    </w:p>
    <w:p w14:paraId="40CE47D8" w14:textId="265F1F75" w:rsidR="006050B1" w:rsidRDefault="00C54636" w:rsidP="006050B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平时成绩：</w:t>
      </w:r>
      <w:r w:rsidR="006050B1">
        <w:rPr>
          <w:rFonts w:ascii="宋体" w:eastAsia="宋体" w:hAnsi="宋体"/>
        </w:rPr>
        <w:t>3</w:t>
      </w:r>
      <w:r>
        <w:rPr>
          <w:rFonts w:ascii="宋体" w:eastAsia="宋体" w:hAnsi="宋体"/>
        </w:rPr>
        <w:t>0%</w:t>
      </w:r>
      <w:r w:rsidR="006050B1">
        <w:rPr>
          <w:rFonts w:ascii="宋体" w:eastAsia="宋体" w:hAnsi="宋体" w:hint="eastAsia"/>
        </w:rPr>
        <w:t>（课堂讨论+平时作业）</w:t>
      </w:r>
    </w:p>
    <w:p w14:paraId="28BB4692" w14:textId="42B23EFD" w:rsidR="00C54636" w:rsidRDefault="00C54636" w:rsidP="006050B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期末考试</w:t>
      </w:r>
      <w:r w:rsidR="006050B1">
        <w:rPr>
          <w:rFonts w:ascii="宋体" w:eastAsia="宋体" w:hAnsi="宋体" w:hint="eastAsia"/>
        </w:rPr>
        <w:t>：</w:t>
      </w:r>
      <w:r w:rsidR="006050B1">
        <w:rPr>
          <w:rFonts w:ascii="宋体" w:eastAsia="宋体" w:hAnsi="宋体"/>
        </w:rPr>
        <w:t>7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，</w:t>
      </w:r>
      <w:r w:rsidR="006050B1">
        <w:rPr>
          <w:rFonts w:ascii="宋体" w:eastAsia="宋体" w:hAnsi="宋体" w:hint="eastAsia"/>
        </w:rPr>
        <w:t>（理论考试或读书报告）</w:t>
      </w:r>
    </w:p>
    <w:p w14:paraId="338F0D28" w14:textId="5E633285" w:rsidR="00B03909" w:rsidRPr="006050B1" w:rsidRDefault="00DD7B5F" w:rsidP="00DD7B5F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 w:rsidRPr="00DD7B5F">
        <w:rPr>
          <w:rFonts w:ascii="宋体" w:eastAsia="宋体" w:hAnsi="宋体" w:hint="eastAsia"/>
          <w:b/>
        </w:rPr>
        <w:t>2．</w:t>
      </w:r>
      <w:r w:rsidR="00285327" w:rsidRPr="00DD7B5F">
        <w:rPr>
          <w:rFonts w:ascii="宋体" w:eastAsia="宋体" w:hAnsi="宋体" w:hint="eastAsia"/>
          <w:b/>
        </w:rPr>
        <w:t>课程目标的</w:t>
      </w:r>
      <w:proofErr w:type="gramStart"/>
      <w:r w:rsidR="00285327" w:rsidRPr="00DD7B5F">
        <w:rPr>
          <w:rFonts w:ascii="宋体" w:eastAsia="宋体" w:hAnsi="宋体" w:hint="eastAsia"/>
          <w:b/>
        </w:rPr>
        <w:t>考核占</w:t>
      </w:r>
      <w:proofErr w:type="gramEnd"/>
      <w:r w:rsidR="00285327" w:rsidRPr="00DD7B5F">
        <w:rPr>
          <w:rFonts w:ascii="宋体" w:eastAsia="宋体" w:hAnsi="宋体" w:hint="eastAsia"/>
          <w:b/>
        </w:rPr>
        <w:t>比与达成度分析</w:t>
      </w:r>
    </w:p>
    <w:p w14:paraId="11F88144" w14:textId="79F53C16" w:rsidR="00D504B7" w:rsidRPr="00DD7B5F" w:rsidRDefault="00D504B7" w:rsidP="00D504B7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 w:rsidRPr="00D504B7">
        <w:rPr>
          <w:rFonts w:ascii="宋体" w:eastAsia="宋体" w:hAnsi="宋体" w:hint="eastAsia"/>
          <w:b/>
        </w:rPr>
        <w:t>表5：课程目标的</w:t>
      </w:r>
      <w:proofErr w:type="gramStart"/>
      <w:r w:rsidRPr="00D504B7">
        <w:rPr>
          <w:rFonts w:ascii="宋体" w:eastAsia="宋体" w:hAnsi="宋体" w:hint="eastAsia"/>
          <w:b/>
        </w:rPr>
        <w:t>考核占</w:t>
      </w:r>
      <w:proofErr w:type="gramEnd"/>
      <w:r w:rsidRPr="00D504B7">
        <w:rPr>
          <w:rFonts w:ascii="宋体" w:eastAsia="宋体" w:hAnsi="宋体" w:hint="eastAsia"/>
          <w:b/>
        </w:rPr>
        <w:t>比与达成</w:t>
      </w:r>
      <w:proofErr w:type="gramStart"/>
      <w:r w:rsidRPr="00D504B7">
        <w:rPr>
          <w:rFonts w:ascii="宋体" w:eastAsia="宋体" w:hAnsi="宋体" w:hint="eastAsia"/>
          <w:b/>
        </w:rPr>
        <w:t>度分析</w:t>
      </w:r>
      <w:proofErr w:type="gramEnd"/>
      <w:r w:rsidRPr="00D504B7">
        <w:rPr>
          <w:rFonts w:ascii="宋体" w:eastAsia="宋体" w:hAnsi="宋体" w:hint="eastAsia"/>
          <w:b/>
        </w:rPr>
        <w:t>表</w:t>
      </w:r>
    </w:p>
    <w:tbl>
      <w:tblPr>
        <w:tblW w:w="6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858"/>
        <w:gridCol w:w="1134"/>
        <w:gridCol w:w="2627"/>
      </w:tblGrid>
      <w:tr w:rsidR="006050B1" w:rsidRPr="002F4D99" w14:paraId="64863C3B" w14:textId="77777777" w:rsidTr="006050B1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0583B6FE" w14:textId="77777777" w:rsidR="006050B1" w:rsidRPr="00322986" w:rsidRDefault="006050B1" w:rsidP="00DD7B5F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proofErr w:type="gramStart"/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</w:t>
            </w:r>
            <w:proofErr w:type="gramEnd"/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比</w:t>
            </w:r>
          </w:p>
          <w:p w14:paraId="290FE4F9" w14:textId="77777777" w:rsidR="006050B1" w:rsidRPr="00322986" w:rsidRDefault="006050B1" w:rsidP="00DD7B5F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61CFEEDC" w14:textId="77777777" w:rsidR="006050B1" w:rsidRPr="00322986" w:rsidRDefault="006050B1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vAlign w:val="center"/>
          </w:tcPr>
          <w:p w14:paraId="2AEC1D12" w14:textId="77777777" w:rsidR="006050B1" w:rsidRPr="00322986" w:rsidRDefault="006050B1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3F240951" w14:textId="77777777" w:rsidR="006050B1" w:rsidRPr="00322986" w:rsidRDefault="006050B1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6050B1" w:rsidRPr="002F4D99" w14:paraId="7CD7298E" w14:textId="77777777" w:rsidTr="006050B1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0CC196D4" w14:textId="77777777" w:rsidR="006050B1" w:rsidRPr="00322986" w:rsidRDefault="006050B1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9C3EC00" w14:textId="196DEABF" w:rsidR="006050B1" w:rsidRPr="00322986" w:rsidRDefault="006050B1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/>
                <w:kern w:val="0"/>
                <w:szCs w:val="21"/>
              </w:rPr>
              <w:t>0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14:paraId="2D2C3343" w14:textId="46563A66" w:rsidR="006050B1" w:rsidRPr="00322986" w:rsidRDefault="006050B1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/>
                <w:kern w:val="0"/>
                <w:szCs w:val="21"/>
              </w:rPr>
              <w:t>0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13B75F7E" w14:textId="77777777" w:rsidR="006050B1" w:rsidRPr="00322986" w:rsidRDefault="006050B1" w:rsidP="00DD7B5F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（例：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达成度={0.</w:t>
            </w:r>
            <w:r w:rsidRPr="00322986"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ｘ平时目标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成绩+0.</w:t>
            </w:r>
            <w:r w:rsidRPr="00322986"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ｘ期中目标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成绩+0.</w:t>
            </w:r>
            <w:r w:rsidRPr="00322986">
              <w:rPr>
                <w:rFonts w:ascii="宋体" w:eastAsia="宋体" w:hAnsi="宋体" w:hint="eastAsia"/>
                <w:kern w:val="0"/>
                <w:szCs w:val="21"/>
              </w:rPr>
              <w:t>5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ｘ期末目标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成绩}/目标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总分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。</w:t>
            </w:r>
            <w:r w:rsidRPr="00322986">
              <w:rPr>
                <w:rFonts w:ascii="宋体" w:eastAsia="宋体" w:hAnsi="宋体" w:hint="eastAsia"/>
                <w:kern w:val="0"/>
                <w:szCs w:val="21"/>
              </w:rPr>
              <w:t>按课程考核实际情况描述）</w:t>
            </w:r>
          </w:p>
        </w:tc>
      </w:tr>
      <w:tr w:rsidR="006050B1" w:rsidRPr="002F4D99" w14:paraId="51DA6DC2" w14:textId="77777777" w:rsidTr="006050B1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6562230C" w14:textId="77777777" w:rsidR="006050B1" w:rsidRPr="00322986" w:rsidRDefault="006050B1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0E763F2" w14:textId="53566A6F" w:rsidR="006050B1" w:rsidRPr="00322986" w:rsidRDefault="006050B1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/>
                <w:kern w:val="0"/>
                <w:szCs w:val="21"/>
              </w:rPr>
              <w:t>0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14:paraId="28199B14" w14:textId="30D3EE02" w:rsidR="006050B1" w:rsidRPr="00322986" w:rsidRDefault="006050B1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/>
                <w:kern w:val="0"/>
                <w:szCs w:val="21"/>
              </w:rPr>
              <w:t>0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795F234E" w14:textId="77777777" w:rsidR="006050B1" w:rsidRPr="00322986" w:rsidRDefault="006050B1" w:rsidP="00DD7B5F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6050B1" w:rsidRPr="002F4D99" w14:paraId="5980175B" w14:textId="77777777" w:rsidTr="006050B1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43B18038" w14:textId="77777777" w:rsidR="006050B1" w:rsidRPr="00322986" w:rsidRDefault="006050B1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B90CEE5" w14:textId="62E95CBB" w:rsidR="006050B1" w:rsidRPr="00322986" w:rsidRDefault="006050B1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/>
                <w:kern w:val="0"/>
                <w:szCs w:val="21"/>
              </w:rPr>
              <w:t>0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14:paraId="2649D065" w14:textId="37B40B43" w:rsidR="006050B1" w:rsidRPr="00322986" w:rsidRDefault="006050B1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/>
                <w:kern w:val="0"/>
                <w:szCs w:val="21"/>
              </w:rPr>
              <w:t>0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78CC87BB" w14:textId="77777777" w:rsidR="006050B1" w:rsidRPr="00322986" w:rsidRDefault="006050B1" w:rsidP="00DD7B5F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2F79F334" w14:textId="6D487188" w:rsidR="00285327" w:rsidRPr="00DD7B5F" w:rsidRDefault="00DD7B5F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（三）</w:t>
      </w:r>
      <w:r w:rsidR="00F56396" w:rsidRPr="00DD7B5F">
        <w:rPr>
          <w:rFonts w:ascii="黑体" w:eastAsia="黑体" w:hAnsi="黑体" w:hint="eastAsia"/>
          <w:b/>
          <w:sz w:val="24"/>
          <w:szCs w:val="24"/>
        </w:rPr>
        <w:t>评分标准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984"/>
        <w:gridCol w:w="1984"/>
        <w:gridCol w:w="1843"/>
        <w:gridCol w:w="1779"/>
        <w:gridCol w:w="1779"/>
      </w:tblGrid>
      <w:tr w:rsidR="00DE7849" w:rsidRPr="002F4D99" w14:paraId="35C665A0" w14:textId="77777777" w:rsidTr="00212DB1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73EE80" w14:textId="77777777" w:rsidR="00DE7849" w:rsidRPr="00F56396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1E9191D3" w14:textId="77777777" w:rsidR="00DE7849" w:rsidRPr="00F56396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93FFBA" w14:textId="77777777" w:rsidR="00DE7849" w:rsidRPr="00FB77A1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DE7849" w:rsidRPr="002F4D99" w14:paraId="130E8EC4" w14:textId="77777777" w:rsidTr="006409D4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3589E9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880DD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49A98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B79E2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FA394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31B63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 w:rsidRPr="00FB77A1"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DE7849" w:rsidRPr="002F4D99" w14:paraId="3C4D06ED" w14:textId="77777777" w:rsidTr="006409D4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87BAF6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C4D53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F60CF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1E87A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04CC9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EAB43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DE7849" w:rsidRPr="002F4D99" w14:paraId="34F01F93" w14:textId="77777777" w:rsidTr="006409D4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86EA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7B086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BE5B7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85992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29CE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D8FBC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D62FDA" w:rsidRPr="002F4D99" w14:paraId="76E49FF0" w14:textId="77777777" w:rsidTr="00CB3E08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02D50" w14:textId="77777777" w:rsidR="00D62FDA" w:rsidRDefault="00D62FDA" w:rsidP="00D62FDA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1C653244" w14:textId="1B972869" w:rsidR="00D62FDA" w:rsidRPr="00F56396" w:rsidRDefault="00D62FDA" w:rsidP="00D62FDA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62973" w14:textId="10F60F87" w:rsidR="00D62FDA" w:rsidRPr="00853CA7" w:rsidRDefault="00D62FDA" w:rsidP="00D62FDA">
            <w:pPr>
              <w:spacing w:beforeLines="50" w:before="156" w:afterLines="50" w:after="156"/>
              <w:rPr>
                <w:rFonts w:ascii="宋体" w:eastAsia="宋体" w:hAnsi="宋体"/>
                <w:bCs/>
                <w:szCs w:val="21"/>
              </w:rPr>
            </w:pPr>
            <w:r w:rsidRPr="00853CA7">
              <w:rPr>
                <w:rFonts w:hAnsi="宋体" w:hint="eastAsia"/>
                <w:bCs/>
              </w:rPr>
              <w:t>非常熟悉前序课程相关知识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11D4F" w14:textId="4ABE572E" w:rsidR="00D62FDA" w:rsidRPr="00853CA7" w:rsidRDefault="00D62FDA" w:rsidP="00D62FDA">
            <w:pPr>
              <w:spacing w:beforeLines="50" w:before="156" w:afterLines="50" w:after="156"/>
              <w:rPr>
                <w:rFonts w:ascii="宋体" w:eastAsia="宋体" w:hAnsi="宋体"/>
                <w:bCs/>
                <w:szCs w:val="21"/>
              </w:rPr>
            </w:pPr>
            <w:r w:rsidRPr="00853CA7">
              <w:rPr>
                <w:rFonts w:hAnsi="宋体" w:hint="eastAsia"/>
                <w:bCs/>
              </w:rPr>
              <w:t>熟悉前序课程相关知识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E3558" w14:textId="03234ED7" w:rsidR="00D62FDA" w:rsidRPr="00853CA7" w:rsidRDefault="00D62FDA" w:rsidP="00D62FDA">
            <w:pPr>
              <w:spacing w:beforeLines="50" w:before="156" w:afterLines="50" w:after="156"/>
              <w:rPr>
                <w:rFonts w:ascii="宋体" w:eastAsia="宋体" w:hAnsi="宋体"/>
                <w:bCs/>
                <w:szCs w:val="21"/>
              </w:rPr>
            </w:pPr>
            <w:r w:rsidRPr="00853CA7">
              <w:rPr>
                <w:rFonts w:hAnsi="宋体" w:hint="eastAsia"/>
                <w:bCs/>
              </w:rPr>
              <w:t>比较熟悉前序课程相关知识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13C0C" w14:textId="7C943A62" w:rsidR="00D62FDA" w:rsidRPr="00853CA7" w:rsidRDefault="00D62FDA" w:rsidP="00D62FDA">
            <w:pPr>
              <w:spacing w:beforeLines="50" w:before="156" w:afterLines="50" w:after="156"/>
              <w:rPr>
                <w:rFonts w:ascii="宋体" w:eastAsia="宋体" w:hAnsi="宋体"/>
                <w:bCs/>
                <w:szCs w:val="21"/>
              </w:rPr>
            </w:pPr>
            <w:r w:rsidRPr="00853CA7">
              <w:rPr>
                <w:rFonts w:hAnsi="宋体" w:hint="eastAsia"/>
                <w:bCs/>
              </w:rPr>
              <w:t>基本熟悉前序课程相关知识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97259" w14:textId="5D90CF38" w:rsidR="00D62FDA" w:rsidRPr="00853CA7" w:rsidRDefault="00D62FDA" w:rsidP="00D62FDA">
            <w:pPr>
              <w:spacing w:beforeLines="50" w:before="156" w:afterLines="50" w:after="156"/>
              <w:rPr>
                <w:rFonts w:ascii="宋体" w:eastAsia="宋体" w:hAnsi="宋体"/>
                <w:bCs/>
                <w:szCs w:val="21"/>
              </w:rPr>
            </w:pPr>
            <w:r w:rsidRPr="00853CA7">
              <w:rPr>
                <w:rFonts w:hAnsi="宋体" w:hint="eastAsia"/>
                <w:bCs/>
              </w:rPr>
              <w:t>不熟悉前序课程相关知识</w:t>
            </w:r>
          </w:p>
        </w:tc>
      </w:tr>
      <w:tr w:rsidR="00D62FDA" w:rsidRPr="002F4D99" w14:paraId="46BAE6EF" w14:textId="77777777" w:rsidTr="00CB3E08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53036" w14:textId="77777777" w:rsidR="00D62FDA" w:rsidRDefault="00D62FDA" w:rsidP="00D62FDA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0325EF15" w14:textId="21476F3F" w:rsidR="00D62FDA" w:rsidRPr="00F56396" w:rsidRDefault="00D62FDA" w:rsidP="00D62FDA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lastRenderedPageBreak/>
              <w:t>目标2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19DF1" w14:textId="4C837F61" w:rsidR="00D62FDA" w:rsidRPr="004A5400" w:rsidRDefault="00D62FDA" w:rsidP="00D62FDA">
            <w:pPr>
              <w:spacing w:beforeLines="50" w:before="156" w:afterLines="50" w:after="156"/>
              <w:rPr>
                <w:rFonts w:ascii="宋体" w:eastAsia="宋体" w:hAnsi="宋体"/>
                <w:bCs/>
                <w:szCs w:val="21"/>
              </w:rPr>
            </w:pPr>
            <w:r w:rsidRPr="004A5400">
              <w:rPr>
                <w:rFonts w:ascii="宋体" w:eastAsia="宋体" w:hAnsi="宋体" w:hint="eastAsia"/>
                <w:bCs/>
              </w:rPr>
              <w:lastRenderedPageBreak/>
              <w:t>牢固掌握本课程需</w:t>
            </w:r>
            <w:r w:rsidRPr="004A5400">
              <w:rPr>
                <w:rFonts w:ascii="宋体" w:eastAsia="宋体" w:hAnsi="宋体" w:hint="eastAsia"/>
                <w:bCs/>
              </w:rPr>
              <w:lastRenderedPageBreak/>
              <w:t>要掌握的内容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11EE" w14:textId="6BBA8E9E" w:rsidR="00D62FDA" w:rsidRPr="004A5400" w:rsidRDefault="00D62FDA" w:rsidP="00D62FDA">
            <w:pPr>
              <w:spacing w:beforeLines="50" w:before="156" w:afterLines="50" w:after="156"/>
              <w:rPr>
                <w:rFonts w:ascii="宋体" w:eastAsia="宋体" w:hAnsi="宋体"/>
                <w:bCs/>
                <w:szCs w:val="21"/>
              </w:rPr>
            </w:pPr>
            <w:r w:rsidRPr="004A5400">
              <w:rPr>
                <w:rFonts w:ascii="宋体" w:eastAsia="宋体" w:hAnsi="宋体" w:hint="eastAsia"/>
                <w:bCs/>
              </w:rPr>
              <w:lastRenderedPageBreak/>
              <w:t>掌握本课程需要掌</w:t>
            </w:r>
            <w:r w:rsidRPr="004A5400">
              <w:rPr>
                <w:rFonts w:ascii="宋体" w:eastAsia="宋体" w:hAnsi="宋体" w:hint="eastAsia"/>
                <w:bCs/>
              </w:rPr>
              <w:lastRenderedPageBreak/>
              <w:t>握的内容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D86BE" w14:textId="6EFE3031" w:rsidR="00D62FDA" w:rsidRPr="004A5400" w:rsidRDefault="00D62FDA" w:rsidP="00D62FDA">
            <w:pPr>
              <w:spacing w:beforeLines="50" w:before="156" w:afterLines="50" w:after="156"/>
              <w:rPr>
                <w:rFonts w:ascii="宋体" w:eastAsia="宋体" w:hAnsi="宋体"/>
                <w:bCs/>
                <w:szCs w:val="21"/>
              </w:rPr>
            </w:pPr>
            <w:r w:rsidRPr="004A5400">
              <w:rPr>
                <w:rFonts w:ascii="宋体" w:eastAsia="宋体" w:hAnsi="宋体" w:hint="eastAsia"/>
                <w:bCs/>
              </w:rPr>
              <w:lastRenderedPageBreak/>
              <w:t>比较掌握本课程</w:t>
            </w:r>
            <w:r w:rsidRPr="004A5400">
              <w:rPr>
                <w:rFonts w:ascii="宋体" w:eastAsia="宋体" w:hAnsi="宋体" w:hint="eastAsia"/>
                <w:bCs/>
              </w:rPr>
              <w:lastRenderedPageBreak/>
              <w:t>需要掌握的内容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6F21A" w14:textId="288BBE1D" w:rsidR="00D62FDA" w:rsidRPr="004A5400" w:rsidRDefault="00D62FDA" w:rsidP="00D62FDA">
            <w:pPr>
              <w:spacing w:beforeLines="50" w:before="156" w:afterLines="50" w:after="156"/>
              <w:rPr>
                <w:rFonts w:ascii="宋体" w:eastAsia="宋体" w:hAnsi="宋体"/>
                <w:bCs/>
                <w:szCs w:val="21"/>
              </w:rPr>
            </w:pPr>
            <w:r w:rsidRPr="004A5400">
              <w:rPr>
                <w:rFonts w:ascii="宋体" w:eastAsia="宋体" w:hAnsi="宋体" w:hint="eastAsia"/>
                <w:bCs/>
              </w:rPr>
              <w:lastRenderedPageBreak/>
              <w:t>基本掌握本课程</w:t>
            </w:r>
            <w:r w:rsidRPr="004A5400">
              <w:rPr>
                <w:rFonts w:ascii="宋体" w:eastAsia="宋体" w:hAnsi="宋体" w:hint="eastAsia"/>
                <w:bCs/>
              </w:rPr>
              <w:lastRenderedPageBreak/>
              <w:t>需要掌握的内容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2A96F" w14:textId="1409312F" w:rsidR="00D62FDA" w:rsidRPr="004A5400" w:rsidRDefault="00D62FDA" w:rsidP="00D62FDA">
            <w:pPr>
              <w:spacing w:beforeLines="50" w:before="156" w:afterLines="50" w:after="156"/>
              <w:rPr>
                <w:rFonts w:ascii="宋体" w:eastAsia="宋体" w:hAnsi="宋体"/>
                <w:bCs/>
                <w:szCs w:val="21"/>
              </w:rPr>
            </w:pPr>
            <w:r w:rsidRPr="004A5400">
              <w:rPr>
                <w:rFonts w:ascii="宋体" w:eastAsia="宋体" w:hAnsi="宋体" w:hint="eastAsia"/>
                <w:bCs/>
              </w:rPr>
              <w:lastRenderedPageBreak/>
              <w:t>没有掌握本课程</w:t>
            </w:r>
            <w:r w:rsidRPr="004A5400">
              <w:rPr>
                <w:rFonts w:ascii="宋体" w:eastAsia="宋体" w:hAnsi="宋体" w:hint="eastAsia"/>
                <w:bCs/>
              </w:rPr>
              <w:lastRenderedPageBreak/>
              <w:t>需要掌握的内容</w:t>
            </w:r>
          </w:p>
        </w:tc>
      </w:tr>
      <w:tr w:rsidR="00D62FDA" w:rsidRPr="002F4D99" w14:paraId="4918EE45" w14:textId="77777777" w:rsidTr="00CB3E08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8FABE" w14:textId="77777777" w:rsidR="00D62FDA" w:rsidRDefault="00D62FDA" w:rsidP="00D62FDA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lastRenderedPageBreak/>
              <w:t>课程</w:t>
            </w:r>
          </w:p>
          <w:p w14:paraId="524F326E" w14:textId="28E84203" w:rsidR="00D62FDA" w:rsidRPr="00F56396" w:rsidRDefault="00D62FDA" w:rsidP="00D62FDA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E9109" w14:textId="713931A6" w:rsidR="00D62FDA" w:rsidRPr="004A5400" w:rsidRDefault="00D62FDA" w:rsidP="00D62FDA">
            <w:pPr>
              <w:spacing w:beforeLines="50" w:before="156" w:afterLines="50" w:after="156"/>
              <w:rPr>
                <w:rFonts w:ascii="宋体" w:eastAsia="宋体" w:hAnsi="宋体"/>
                <w:bCs/>
                <w:szCs w:val="21"/>
              </w:rPr>
            </w:pPr>
            <w:r w:rsidRPr="004A5400">
              <w:rPr>
                <w:rFonts w:ascii="宋体" w:eastAsia="宋体" w:hAnsi="宋体" w:hint="eastAsia"/>
                <w:bCs/>
              </w:rPr>
              <w:t>牢固掌握实践+实验操作技能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ECF66" w14:textId="3A328EDD" w:rsidR="00D62FDA" w:rsidRPr="004A5400" w:rsidRDefault="00D62FDA" w:rsidP="00D62FDA">
            <w:pPr>
              <w:spacing w:beforeLines="50" w:before="156" w:afterLines="50" w:after="156"/>
              <w:rPr>
                <w:rFonts w:ascii="宋体" w:eastAsia="宋体" w:hAnsi="宋体"/>
                <w:bCs/>
                <w:szCs w:val="21"/>
              </w:rPr>
            </w:pPr>
            <w:r w:rsidRPr="004A5400">
              <w:rPr>
                <w:rFonts w:ascii="宋体" w:eastAsia="宋体" w:hAnsi="宋体" w:hint="eastAsia"/>
                <w:bCs/>
              </w:rPr>
              <w:t>掌握实践+实验操作技能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760B0" w14:textId="409F7AF1" w:rsidR="00D62FDA" w:rsidRPr="004A5400" w:rsidRDefault="00D62FDA" w:rsidP="00D62FDA">
            <w:pPr>
              <w:spacing w:beforeLines="50" w:before="156" w:afterLines="50" w:after="156"/>
              <w:rPr>
                <w:rFonts w:ascii="宋体" w:eastAsia="宋体" w:hAnsi="宋体"/>
                <w:bCs/>
                <w:szCs w:val="21"/>
              </w:rPr>
            </w:pPr>
            <w:r w:rsidRPr="004A5400">
              <w:rPr>
                <w:rFonts w:ascii="宋体" w:eastAsia="宋体" w:hAnsi="宋体" w:hint="eastAsia"/>
                <w:bCs/>
              </w:rPr>
              <w:t>比较掌握实践+实验操作技能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4F13D" w14:textId="413C5468" w:rsidR="00D62FDA" w:rsidRPr="004A5400" w:rsidRDefault="00D62FDA" w:rsidP="00D62FDA">
            <w:pPr>
              <w:spacing w:beforeLines="50" w:before="156" w:afterLines="50" w:after="156"/>
              <w:rPr>
                <w:rFonts w:ascii="宋体" w:eastAsia="宋体" w:hAnsi="宋体"/>
                <w:bCs/>
                <w:szCs w:val="21"/>
              </w:rPr>
            </w:pPr>
            <w:r w:rsidRPr="004A5400">
              <w:rPr>
                <w:rFonts w:ascii="宋体" w:eastAsia="宋体" w:hAnsi="宋体" w:hint="eastAsia"/>
                <w:bCs/>
              </w:rPr>
              <w:t>基本掌握实践+实验操作技能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79EEE" w14:textId="427EDFFD" w:rsidR="00D62FDA" w:rsidRPr="004A5400" w:rsidRDefault="00D62FDA" w:rsidP="00D62FDA">
            <w:pPr>
              <w:spacing w:beforeLines="50" w:before="156" w:afterLines="50" w:after="156"/>
              <w:rPr>
                <w:rFonts w:ascii="宋体" w:eastAsia="宋体" w:hAnsi="宋体"/>
                <w:bCs/>
                <w:szCs w:val="21"/>
              </w:rPr>
            </w:pPr>
            <w:r w:rsidRPr="004A5400">
              <w:rPr>
                <w:rFonts w:ascii="宋体" w:eastAsia="宋体" w:hAnsi="宋体" w:hint="eastAsia"/>
                <w:bCs/>
              </w:rPr>
              <w:t>没有掌握实践+实验操作技能</w:t>
            </w:r>
          </w:p>
        </w:tc>
      </w:tr>
    </w:tbl>
    <w:p w14:paraId="06F6C979" w14:textId="77777777" w:rsidR="00F56396" w:rsidRPr="00F56396" w:rsidRDefault="00F56396" w:rsidP="00B03909">
      <w:pPr>
        <w:widowControl/>
        <w:jc w:val="left"/>
        <w:rPr>
          <w:rFonts w:ascii="宋体" w:eastAsia="宋体" w:hAnsi="宋体"/>
        </w:rPr>
      </w:pPr>
    </w:p>
    <w:sectPr w:rsidR="00F56396" w:rsidRPr="00F563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F4D01" w14:textId="77777777" w:rsidR="005820E1" w:rsidRDefault="005820E1" w:rsidP="00AA630A">
      <w:r>
        <w:separator/>
      </w:r>
    </w:p>
  </w:endnote>
  <w:endnote w:type="continuationSeparator" w:id="0">
    <w:p w14:paraId="2ECE9668" w14:textId="77777777" w:rsidR="005820E1" w:rsidRDefault="005820E1" w:rsidP="00AA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altName w:val="MS Gothic"/>
    <w:charset w:val="80"/>
    <w:family w:val="auto"/>
    <w:pitch w:val="default"/>
    <w:sig w:usb0="00000000" w:usb1="0000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10565" w14:textId="77777777" w:rsidR="005820E1" w:rsidRDefault="005820E1" w:rsidP="00AA630A">
      <w:r>
        <w:separator/>
      </w:r>
    </w:p>
  </w:footnote>
  <w:footnote w:type="continuationSeparator" w:id="0">
    <w:p w14:paraId="119EF7B8" w14:textId="77777777" w:rsidR="005820E1" w:rsidRDefault="005820E1" w:rsidP="00AA6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num w:numId="1" w16cid:durableId="11241574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724"/>
    <w:rsid w:val="00022CBB"/>
    <w:rsid w:val="00077A5F"/>
    <w:rsid w:val="00097806"/>
    <w:rsid w:val="00097A33"/>
    <w:rsid w:val="000F054A"/>
    <w:rsid w:val="001832B8"/>
    <w:rsid w:val="001E5724"/>
    <w:rsid w:val="00242673"/>
    <w:rsid w:val="00285327"/>
    <w:rsid w:val="002A7568"/>
    <w:rsid w:val="00313A87"/>
    <w:rsid w:val="00320EEF"/>
    <w:rsid w:val="00322986"/>
    <w:rsid w:val="0034254B"/>
    <w:rsid w:val="0038665C"/>
    <w:rsid w:val="004070CF"/>
    <w:rsid w:val="004A5400"/>
    <w:rsid w:val="004D1DBC"/>
    <w:rsid w:val="00525DFF"/>
    <w:rsid w:val="00530267"/>
    <w:rsid w:val="005820E1"/>
    <w:rsid w:val="005A0378"/>
    <w:rsid w:val="006050B1"/>
    <w:rsid w:val="00625A7B"/>
    <w:rsid w:val="00665621"/>
    <w:rsid w:val="006E4F82"/>
    <w:rsid w:val="006F64C9"/>
    <w:rsid w:val="007341C0"/>
    <w:rsid w:val="007639A2"/>
    <w:rsid w:val="007C379D"/>
    <w:rsid w:val="007C62ED"/>
    <w:rsid w:val="007E39E3"/>
    <w:rsid w:val="008128AD"/>
    <w:rsid w:val="00853CA7"/>
    <w:rsid w:val="008560E2"/>
    <w:rsid w:val="0088308E"/>
    <w:rsid w:val="00886EBF"/>
    <w:rsid w:val="0095431A"/>
    <w:rsid w:val="009B2041"/>
    <w:rsid w:val="00A03BBD"/>
    <w:rsid w:val="00A61EFD"/>
    <w:rsid w:val="00AA4570"/>
    <w:rsid w:val="00AA630A"/>
    <w:rsid w:val="00AE3D1A"/>
    <w:rsid w:val="00B03909"/>
    <w:rsid w:val="00B0551C"/>
    <w:rsid w:val="00B40ECD"/>
    <w:rsid w:val="00BA23F0"/>
    <w:rsid w:val="00C00798"/>
    <w:rsid w:val="00C23AC0"/>
    <w:rsid w:val="00C54636"/>
    <w:rsid w:val="00C85672"/>
    <w:rsid w:val="00CA53B2"/>
    <w:rsid w:val="00CD3FF2"/>
    <w:rsid w:val="00D02F99"/>
    <w:rsid w:val="00D13271"/>
    <w:rsid w:val="00D14471"/>
    <w:rsid w:val="00D417A1"/>
    <w:rsid w:val="00D504B7"/>
    <w:rsid w:val="00D62FDA"/>
    <w:rsid w:val="00D715F7"/>
    <w:rsid w:val="00DD7B5F"/>
    <w:rsid w:val="00DE7849"/>
    <w:rsid w:val="00E05E8B"/>
    <w:rsid w:val="00E366AB"/>
    <w:rsid w:val="00E76E34"/>
    <w:rsid w:val="00ED7F81"/>
    <w:rsid w:val="00F56396"/>
    <w:rsid w:val="00FB77A1"/>
    <w:rsid w:val="00FC24B5"/>
    <w:rsid w:val="00FE5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33F0CF"/>
  <w15:chartTrackingRefBased/>
  <w15:docId w15:val="{873A3ED1-5FFF-445B-8217-DB18DA0B5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567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a4">
    <w:name w:val="纯文本 字符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A630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A630A"/>
    <w:rPr>
      <w:sz w:val="18"/>
      <w:szCs w:val="18"/>
    </w:rPr>
  </w:style>
  <w:style w:type="table" w:styleId="a9">
    <w:name w:val="Table Grid"/>
    <w:basedOn w:val="a1"/>
    <w:uiPriority w:val="39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560E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560E2"/>
    <w:rPr>
      <w:sz w:val="18"/>
      <w:szCs w:val="18"/>
    </w:rPr>
  </w:style>
  <w:style w:type="paragraph" w:styleId="ac">
    <w:name w:val="List Paragraph"/>
    <w:basedOn w:val="a"/>
    <w:uiPriority w:val="34"/>
    <w:qFormat/>
    <w:rsid w:val="00C8567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10</Pages>
  <Words>759</Words>
  <Characters>4332</Characters>
  <Application>Microsoft Office Word</Application>
  <DocSecurity>0</DocSecurity>
  <Lines>36</Lines>
  <Paragraphs>10</Paragraphs>
  <ScaleCrop>false</ScaleCrop>
  <Company>P R C</Company>
  <LinksUpToDate>false</LinksUpToDate>
  <CharactersWithSpaces>5081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热爱抵漫长</cp:lastModifiedBy>
  <cp:revision>6</cp:revision>
  <cp:lastPrinted>2020-12-24T07:17:00Z</cp:lastPrinted>
  <dcterms:created xsi:type="dcterms:W3CDTF">2020-12-08T08:33:00Z</dcterms:created>
  <dcterms:modified xsi:type="dcterms:W3CDTF">2023-07-23T05:16:00Z</dcterms:modified>
</cp:coreProperties>
</file>