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2421D" w14:textId="2A6F44AA" w:rsidR="00186F52" w:rsidRDefault="007B603D">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2A04FE" w:rsidRPr="002A04FE">
        <w:rPr>
          <w:rFonts w:ascii="黑体" w:eastAsia="黑体" w:hAnsi="黑体" w:hint="eastAsia"/>
          <w:sz w:val="32"/>
          <w:szCs w:val="32"/>
        </w:rPr>
        <w:t>耳鼻喉科学（一）</w:t>
      </w:r>
      <w:r>
        <w:rPr>
          <w:rFonts w:ascii="黑体" w:eastAsia="黑体" w:hAnsi="黑体" w:hint="eastAsia"/>
          <w:sz w:val="32"/>
          <w:szCs w:val="32"/>
        </w:rPr>
        <w:t>》课程教学大纲</w:t>
      </w:r>
    </w:p>
    <w:p w14:paraId="14EF42C8" w14:textId="2886D871" w:rsidR="00186F52" w:rsidRDefault="007B603D">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86F52" w14:paraId="09505DA6" w14:textId="77777777">
        <w:trPr>
          <w:jc w:val="center"/>
        </w:trPr>
        <w:tc>
          <w:tcPr>
            <w:tcW w:w="1135" w:type="dxa"/>
            <w:vAlign w:val="center"/>
          </w:tcPr>
          <w:p w14:paraId="39E1AA07"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44B14D" w14:textId="2AE495DE" w:rsidR="00186F52" w:rsidRDefault="002A04FE" w:rsidP="002A04FE">
            <w:pPr>
              <w:spacing w:beforeLines="50" w:before="156" w:afterLines="50" w:after="156"/>
              <w:jc w:val="left"/>
              <w:rPr>
                <w:rFonts w:ascii="宋体" w:eastAsia="宋体" w:hAnsi="宋体"/>
              </w:rPr>
            </w:pPr>
            <w:r w:rsidRPr="002A04FE">
              <w:rPr>
                <w:rFonts w:ascii="宋体" w:eastAsia="宋体" w:hAnsi="宋体"/>
              </w:rPr>
              <w:t>Otolaryngology I</w:t>
            </w:r>
          </w:p>
        </w:tc>
        <w:tc>
          <w:tcPr>
            <w:tcW w:w="1134" w:type="dxa"/>
            <w:vAlign w:val="center"/>
          </w:tcPr>
          <w:p w14:paraId="635299E2"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2E654CE" w14:textId="64AAF259" w:rsidR="00186F52" w:rsidRDefault="00CA367F" w:rsidP="002A04FE">
            <w:pPr>
              <w:widowControl/>
              <w:jc w:val="left"/>
              <w:textAlignment w:val="center"/>
              <w:rPr>
                <w:rFonts w:ascii="宋体" w:eastAsia="宋体" w:hAnsi="宋体" w:cs="宋体"/>
                <w:color w:val="000000"/>
                <w:sz w:val="22"/>
              </w:rPr>
            </w:pPr>
            <w:r>
              <w:rPr>
                <w:rFonts w:ascii="宋体" w:eastAsia="宋体" w:hAnsi="宋体" w:cs="宋体"/>
                <w:color w:val="000000"/>
                <w:kern w:val="0"/>
                <w:sz w:val="22"/>
                <w:lang w:bidi="ar"/>
              </w:rPr>
              <w:t>CLMB3038</w:t>
            </w:r>
          </w:p>
        </w:tc>
      </w:tr>
      <w:tr w:rsidR="00186F52" w14:paraId="66B9D74C" w14:textId="77777777">
        <w:trPr>
          <w:jc w:val="center"/>
        </w:trPr>
        <w:tc>
          <w:tcPr>
            <w:tcW w:w="1135" w:type="dxa"/>
            <w:vAlign w:val="center"/>
          </w:tcPr>
          <w:p w14:paraId="6B2551B0"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1BBC979" w14:textId="72FBA16E" w:rsidR="00186F52" w:rsidRDefault="007B603D" w:rsidP="002A04FE">
            <w:pPr>
              <w:widowControl/>
              <w:jc w:val="left"/>
              <w:textAlignment w:val="center"/>
              <w:rPr>
                <w:rFonts w:ascii="宋体" w:eastAsia="宋体" w:hAnsi="宋体" w:cs="宋体"/>
                <w:color w:val="000000"/>
                <w:sz w:val="22"/>
              </w:rPr>
            </w:pPr>
            <w:r w:rsidRPr="007B603D">
              <w:rPr>
                <w:rFonts w:ascii="宋体" w:eastAsia="宋体" w:hAnsi="宋体" w:cs="宋体" w:hint="eastAsia"/>
                <w:color w:val="000000"/>
                <w:kern w:val="0"/>
                <w:sz w:val="22"/>
                <w:lang w:bidi="ar"/>
              </w:rPr>
              <w:t>专业必修课程</w:t>
            </w:r>
          </w:p>
        </w:tc>
        <w:tc>
          <w:tcPr>
            <w:tcW w:w="1134" w:type="dxa"/>
            <w:vAlign w:val="center"/>
          </w:tcPr>
          <w:p w14:paraId="6C2CD63C"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F23AD3E" w14:textId="52ED533B" w:rsidR="00186F52" w:rsidRPr="00DD3B6E" w:rsidRDefault="00DD3B6E" w:rsidP="002A04FE">
            <w:pPr>
              <w:widowControl/>
              <w:jc w:val="left"/>
              <w:textAlignment w:val="center"/>
              <w:rPr>
                <w:rFonts w:ascii="宋体" w:eastAsia="宋体" w:hAnsi="宋体" w:cs="宋体"/>
                <w:color w:val="000000"/>
                <w:sz w:val="22"/>
              </w:rPr>
            </w:pPr>
            <w:r w:rsidRPr="00DD3B6E">
              <w:rPr>
                <w:rFonts w:ascii="宋体" w:eastAsia="宋体" w:hAnsi="宋体" w:cs="宋体" w:hint="eastAsia"/>
                <w:color w:val="000000"/>
                <w:kern w:val="0"/>
                <w:sz w:val="22"/>
                <w:lang w:bidi="ar"/>
              </w:rPr>
              <w:t>临床医学（“</w:t>
            </w:r>
            <w:r w:rsidRPr="00DD3B6E">
              <w:rPr>
                <w:rFonts w:ascii="宋体" w:eastAsia="宋体" w:hAnsi="宋体" w:cs="宋体"/>
                <w:color w:val="000000"/>
                <w:kern w:val="0"/>
                <w:sz w:val="22"/>
                <w:lang w:bidi="ar"/>
              </w:rPr>
              <w:t>5+3”一体化）、临床医学（“5+3”一体化，儿科医学）</w:t>
            </w:r>
          </w:p>
        </w:tc>
      </w:tr>
      <w:tr w:rsidR="00186F52" w14:paraId="385783EE" w14:textId="77777777">
        <w:trPr>
          <w:jc w:val="center"/>
        </w:trPr>
        <w:tc>
          <w:tcPr>
            <w:tcW w:w="1135" w:type="dxa"/>
            <w:vAlign w:val="center"/>
          </w:tcPr>
          <w:p w14:paraId="02856C29"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3930370" w14:textId="3329955B" w:rsidR="00186F52" w:rsidRDefault="007B603D" w:rsidP="002A04FE">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49F7AF6A"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E114A2D" w14:textId="2F3E7967" w:rsidR="00186F52" w:rsidRDefault="007B603D" w:rsidP="002A04FE">
            <w:pPr>
              <w:spacing w:beforeLines="50" w:before="156" w:afterLines="50" w:after="156"/>
              <w:jc w:val="left"/>
              <w:rPr>
                <w:rFonts w:ascii="宋体" w:eastAsia="宋体" w:hAnsi="宋体"/>
              </w:rPr>
            </w:pPr>
            <w:r>
              <w:rPr>
                <w:rFonts w:ascii="宋体" w:eastAsia="宋体" w:hAnsi="宋体" w:hint="eastAsia"/>
              </w:rPr>
              <w:t>20（16</w:t>
            </w:r>
            <w:r w:rsidR="002A04FE">
              <w:rPr>
                <w:rFonts w:ascii="宋体" w:eastAsia="宋体" w:hAnsi="宋体" w:hint="eastAsia"/>
              </w:rPr>
              <w:t>理论</w:t>
            </w:r>
            <w:r>
              <w:rPr>
                <w:rFonts w:ascii="宋体" w:eastAsia="宋体" w:hAnsi="宋体" w:hint="eastAsia"/>
              </w:rPr>
              <w:t>+4</w:t>
            </w:r>
            <w:r w:rsidR="002A04FE">
              <w:rPr>
                <w:rFonts w:ascii="宋体" w:eastAsia="宋体" w:hAnsi="宋体" w:hint="eastAsia"/>
              </w:rPr>
              <w:t>实践</w:t>
            </w:r>
            <w:r>
              <w:rPr>
                <w:rFonts w:ascii="宋体" w:eastAsia="宋体" w:hAnsi="宋体" w:hint="eastAsia"/>
              </w:rPr>
              <w:t>）</w:t>
            </w:r>
          </w:p>
        </w:tc>
      </w:tr>
      <w:tr w:rsidR="00186F52" w14:paraId="44A14D48" w14:textId="77777777">
        <w:trPr>
          <w:jc w:val="center"/>
        </w:trPr>
        <w:tc>
          <w:tcPr>
            <w:tcW w:w="1135" w:type="dxa"/>
            <w:vAlign w:val="center"/>
          </w:tcPr>
          <w:p w14:paraId="106D044D"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14AB259" w14:textId="77777777" w:rsidR="00186F52" w:rsidRDefault="007B603D" w:rsidP="002A04FE">
            <w:pPr>
              <w:spacing w:beforeLines="50" w:before="156" w:afterLines="50" w:after="156"/>
              <w:jc w:val="left"/>
              <w:rPr>
                <w:rFonts w:ascii="宋体" w:eastAsia="宋体" w:hAnsi="宋体"/>
              </w:rPr>
            </w:pPr>
            <w:r>
              <w:rPr>
                <w:rFonts w:ascii="宋体" w:eastAsia="宋体" w:hAnsi="宋体" w:hint="eastAsia"/>
              </w:rPr>
              <w:t>于亚峰</w:t>
            </w:r>
          </w:p>
        </w:tc>
        <w:tc>
          <w:tcPr>
            <w:tcW w:w="1134" w:type="dxa"/>
            <w:vAlign w:val="center"/>
          </w:tcPr>
          <w:p w14:paraId="69A8D8E5"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D95BDDC" w14:textId="21BB39E5" w:rsidR="00186F52" w:rsidRDefault="007B603D" w:rsidP="002A04FE">
            <w:pPr>
              <w:spacing w:beforeLines="50" w:before="156" w:afterLines="50" w:after="156"/>
              <w:jc w:val="left"/>
              <w:rPr>
                <w:rFonts w:ascii="宋体" w:eastAsia="宋体" w:hAnsi="宋体"/>
              </w:rPr>
            </w:pPr>
            <w:r>
              <w:rPr>
                <w:rFonts w:ascii="宋体" w:eastAsia="宋体" w:hAnsi="宋体" w:hint="eastAsia"/>
              </w:rPr>
              <w:t>2021</w:t>
            </w:r>
            <w:r w:rsidR="002A04FE">
              <w:rPr>
                <w:rFonts w:ascii="宋体" w:eastAsia="宋体" w:hAnsi="宋体" w:hint="eastAsia"/>
              </w:rPr>
              <w:t>.</w:t>
            </w:r>
            <w:r>
              <w:rPr>
                <w:rFonts w:ascii="宋体" w:eastAsia="宋体" w:hAnsi="宋体" w:hint="eastAsia"/>
              </w:rPr>
              <w:t>12</w:t>
            </w:r>
            <w:r w:rsidR="002A04FE">
              <w:rPr>
                <w:rFonts w:ascii="宋体" w:eastAsia="宋体" w:hAnsi="宋体"/>
              </w:rPr>
              <w:t xml:space="preserve"> </w:t>
            </w:r>
          </w:p>
        </w:tc>
      </w:tr>
      <w:tr w:rsidR="00186F52" w14:paraId="5603CE7A" w14:textId="77777777">
        <w:trPr>
          <w:jc w:val="center"/>
        </w:trPr>
        <w:tc>
          <w:tcPr>
            <w:tcW w:w="1135" w:type="dxa"/>
            <w:vAlign w:val="center"/>
          </w:tcPr>
          <w:p w14:paraId="7B1E8B02" w14:textId="77777777" w:rsidR="00186F52" w:rsidRDefault="007B603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DC7D358" w14:textId="77777777" w:rsidR="00186F52" w:rsidRDefault="007B603D">
            <w:pPr>
              <w:spacing w:beforeLines="50" w:before="156" w:afterLines="50" w:after="156"/>
              <w:rPr>
                <w:rFonts w:ascii="宋体" w:eastAsia="宋体" w:hAnsi="宋体"/>
              </w:rPr>
            </w:pPr>
            <w:proofErr w:type="gramStart"/>
            <w:r>
              <w:rPr>
                <w:rFonts w:ascii="宋体" w:eastAsia="宋体" w:hAnsi="宋体" w:hint="eastAsia"/>
              </w:rPr>
              <w:t>孙虹等</w:t>
            </w:r>
            <w:proofErr w:type="gramEnd"/>
            <w:r>
              <w:rPr>
                <w:rFonts w:ascii="宋体" w:eastAsia="宋体" w:hAnsi="宋体" w:hint="eastAsia"/>
              </w:rPr>
              <w:t>编著，《耳鼻咽喉头颈外科学》，人民卫生出版社，2018年第9版</w:t>
            </w:r>
          </w:p>
        </w:tc>
      </w:tr>
    </w:tbl>
    <w:p w14:paraId="6B1513A8" w14:textId="35CFF9CA" w:rsidR="00186F52" w:rsidRDefault="007B603D">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29FFF1B" w14:textId="70347A80" w:rsidR="00186F52" w:rsidRDefault="007B603D">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2A04FE">
        <w:rPr>
          <w:rFonts w:ascii="黑体" w:eastAsia="黑体" w:hAnsi="黑体" w:cs="宋体"/>
          <w:b/>
          <w:sz w:val="24"/>
          <w:szCs w:val="24"/>
        </w:rPr>
        <w:t xml:space="preserve"> </w:t>
      </w:r>
    </w:p>
    <w:p w14:paraId="6F0A7803" w14:textId="77777777" w:rsidR="00186F52" w:rsidRDefault="007B603D">
      <w:pPr>
        <w:spacing w:line="360" w:lineRule="exact"/>
        <w:ind w:firstLineChars="200" w:firstLine="420"/>
        <w:rPr>
          <w:rFonts w:hAnsi="宋体" w:cs="宋体"/>
        </w:rPr>
      </w:pPr>
      <w:r>
        <w:rPr>
          <w:rFonts w:ascii="宋体" w:eastAsia="宋体" w:hAnsi="宋体" w:cs="宋体" w:hint="eastAsia"/>
          <w:szCs w:val="21"/>
        </w:rPr>
        <w:t>随着医学科学的发展，耳鼻咽喉科学逐渐扩大了专业范围，丰富了专业内容，</w:t>
      </w:r>
      <w:proofErr w:type="gramStart"/>
      <w:r>
        <w:rPr>
          <w:rFonts w:ascii="宋体" w:eastAsia="宋体" w:hAnsi="宋体" w:cs="宋体" w:hint="eastAsia"/>
          <w:szCs w:val="21"/>
        </w:rPr>
        <w:t>现在耳</w:t>
      </w:r>
      <w:proofErr w:type="gramEnd"/>
      <w:r>
        <w:rPr>
          <w:rFonts w:ascii="宋体" w:eastAsia="宋体" w:hAnsi="宋体" w:cs="宋体" w:hint="eastAsia"/>
          <w:szCs w:val="21"/>
        </w:rPr>
        <w:t>鼻咽喉科已不再局限于传统的临床实践范围，已经进入头颈外科领域。耳鼻咽喉科医师实际上已成为处理除眼、口腔和颅内结构以外的所有锁骨以上的头颈内外科疾病和病变的耳鼻咽喉头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外科医师。为达到培养头颈区医师人才的目的，根据全国高等医药教材建设研究会</w:t>
      </w:r>
      <w:proofErr w:type="gramStart"/>
      <w:r>
        <w:rPr>
          <w:rFonts w:ascii="宋体" w:eastAsia="宋体" w:hAnsi="宋体" w:cs="宋体" w:hint="eastAsia"/>
          <w:szCs w:val="21"/>
        </w:rPr>
        <w:t>”</w:t>
      </w:r>
      <w:proofErr w:type="gramEnd"/>
      <w:r>
        <w:rPr>
          <w:rFonts w:ascii="宋体" w:eastAsia="宋体" w:hAnsi="宋体" w:cs="宋体" w:hint="eastAsia"/>
          <w:szCs w:val="21"/>
        </w:rPr>
        <w:t>十三五</w:t>
      </w:r>
      <w:proofErr w:type="gramStart"/>
      <w:r>
        <w:rPr>
          <w:rFonts w:ascii="宋体" w:eastAsia="宋体" w:hAnsi="宋体" w:cs="宋体" w:hint="eastAsia"/>
          <w:szCs w:val="21"/>
        </w:rPr>
        <w:t>”</w:t>
      </w:r>
      <w:proofErr w:type="gramEnd"/>
      <w:r>
        <w:rPr>
          <w:rFonts w:ascii="宋体" w:eastAsia="宋体" w:hAnsi="宋体" w:cs="宋体" w:hint="eastAsia"/>
          <w:szCs w:val="21"/>
        </w:rPr>
        <w:t>规划教材——</w:t>
      </w:r>
      <w:proofErr w:type="gramStart"/>
      <w:r>
        <w:rPr>
          <w:rFonts w:ascii="宋体" w:eastAsia="宋体" w:hAnsi="宋体" w:cs="宋体" w:hint="eastAsia"/>
          <w:szCs w:val="21"/>
        </w:rPr>
        <w:t>—</w:t>
      </w:r>
      <w:proofErr w:type="gramEnd"/>
      <w:r>
        <w:rPr>
          <w:rFonts w:ascii="宋体" w:eastAsia="宋体" w:hAnsi="宋体" w:cs="宋体" w:hint="eastAsia"/>
          <w:szCs w:val="21"/>
        </w:rPr>
        <w:t>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外科学第九</w:t>
      </w:r>
      <w:proofErr w:type="gramStart"/>
      <w:r>
        <w:rPr>
          <w:rFonts w:ascii="宋体" w:eastAsia="宋体" w:hAnsi="宋体" w:cs="宋体" w:hint="eastAsia"/>
          <w:szCs w:val="21"/>
        </w:rPr>
        <w:t>版统一</w:t>
      </w:r>
      <w:proofErr w:type="gramEnd"/>
      <w:r>
        <w:rPr>
          <w:rFonts w:ascii="宋体" w:eastAsia="宋体" w:hAnsi="宋体" w:cs="宋体" w:hint="eastAsia"/>
          <w:szCs w:val="21"/>
        </w:rPr>
        <w:t>教材为教学内容，特制订本教学大纲，使本科教学能与临床各科知识结合起来。为后续学习打下基础。</w:t>
      </w:r>
      <w:r>
        <w:rPr>
          <w:rFonts w:hAnsi="宋体" w:cs="宋体" w:hint="eastAsia"/>
        </w:rPr>
        <w:t>（五号宋体）</w:t>
      </w:r>
    </w:p>
    <w:p w14:paraId="7FAAF6AF" w14:textId="18265FD5" w:rsidR="00186F52" w:rsidRPr="002A04FE" w:rsidRDefault="007B603D">
      <w:pPr>
        <w:pStyle w:val="a4"/>
        <w:spacing w:beforeLines="50" w:before="156" w:afterLines="50" w:after="156"/>
        <w:ind w:firstLineChars="200" w:firstLine="482"/>
        <w:rPr>
          <w:rFonts w:hAnsi="宋体" w:cs="宋体"/>
          <w:b/>
          <w:bCs/>
        </w:rPr>
      </w:pPr>
      <w:r w:rsidRPr="002A04FE">
        <w:rPr>
          <w:rFonts w:ascii="黑体" w:eastAsia="黑体" w:hAnsi="黑体" w:cs="宋体" w:hint="eastAsia"/>
          <w:b/>
          <w:bCs/>
          <w:sz w:val="24"/>
          <w:szCs w:val="24"/>
        </w:rPr>
        <w:t>（二）课程目标：</w:t>
      </w:r>
      <w:r w:rsidR="002A04FE" w:rsidRPr="002A04FE">
        <w:rPr>
          <w:rFonts w:hAnsi="宋体" w:cs="宋体"/>
          <w:b/>
          <w:bCs/>
        </w:rPr>
        <w:t xml:space="preserve"> </w:t>
      </w:r>
    </w:p>
    <w:p w14:paraId="5CC6917B" w14:textId="77777777" w:rsidR="00186F52" w:rsidRDefault="007B603D">
      <w:pPr>
        <w:pStyle w:val="a4"/>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48C809E7" w14:textId="77777777" w:rsidR="00186F52" w:rsidRDefault="007B603D">
      <w:pPr>
        <w:pStyle w:val="a4"/>
        <w:spacing w:beforeLines="50" w:before="156" w:afterLines="50" w:after="156"/>
        <w:ind w:firstLineChars="200" w:firstLine="422"/>
        <w:rPr>
          <w:rFonts w:hAnsi="宋体" w:cs="宋体"/>
        </w:rPr>
      </w:pPr>
      <w:r>
        <w:rPr>
          <w:rFonts w:hAnsi="宋体" w:cs="宋体" w:hint="eastAsia"/>
          <w:b/>
        </w:rPr>
        <w:t>课程目标1：</w:t>
      </w:r>
      <w:r>
        <w:rPr>
          <w:rFonts w:hAnsi="宋体" w:hint="eastAsia"/>
          <w:szCs w:val="21"/>
        </w:rPr>
        <w:t>关于学习内容，以耳鼻咽</w:t>
      </w:r>
      <w:proofErr w:type="gramStart"/>
      <w:r>
        <w:rPr>
          <w:rFonts w:hAnsi="宋体" w:hint="eastAsia"/>
          <w:szCs w:val="21"/>
        </w:rPr>
        <w:t>喉</w:t>
      </w:r>
      <w:proofErr w:type="gramEnd"/>
      <w:r>
        <w:rPr>
          <w:rFonts w:hAnsi="宋体" w:hint="eastAsia"/>
          <w:szCs w:val="21"/>
        </w:rPr>
        <w:t>解剖为基础，以四炎</w:t>
      </w:r>
      <w:proofErr w:type="gramStart"/>
      <w:r>
        <w:rPr>
          <w:rFonts w:hAnsi="宋体" w:hint="eastAsia"/>
          <w:szCs w:val="21"/>
        </w:rPr>
        <w:t>一</w:t>
      </w:r>
      <w:proofErr w:type="gramEnd"/>
      <w:r>
        <w:rPr>
          <w:rFonts w:hAnsi="宋体" w:hint="eastAsia"/>
          <w:szCs w:val="21"/>
        </w:rPr>
        <w:t>聋、急诊、重危病种及肿瘤为重点，教学方法仍应强调系统性。</w:t>
      </w:r>
    </w:p>
    <w:p w14:paraId="3D30C42D" w14:textId="77777777" w:rsidR="00186F52" w:rsidRDefault="007B603D">
      <w:pPr>
        <w:pStyle w:val="a4"/>
        <w:ind w:firstLineChars="200" w:firstLine="422"/>
        <w:rPr>
          <w:rFonts w:hAnsi="宋体" w:cs="宋体"/>
          <w:bCs/>
        </w:rPr>
      </w:pPr>
      <w:r>
        <w:rPr>
          <w:rFonts w:hAnsi="宋体" w:cs="宋体" w:hint="eastAsia"/>
          <w:b/>
        </w:rPr>
        <w:t>课程目标2：</w:t>
      </w:r>
      <w:r>
        <w:rPr>
          <w:rFonts w:hAnsi="宋体" w:cs="宋体" w:hint="eastAsia"/>
          <w:bCs/>
        </w:rPr>
        <w:t xml:space="preserve">本课程是理论及实践相结合的课程，在理论学习的基础上进行临床教学的   </w:t>
      </w:r>
    </w:p>
    <w:p w14:paraId="12E2C359" w14:textId="77777777" w:rsidR="00186F52" w:rsidRDefault="007B603D">
      <w:pPr>
        <w:pStyle w:val="a4"/>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0E017F77" w14:textId="13372F92" w:rsidR="00186F52" w:rsidRPr="002A04FE" w:rsidRDefault="007B603D">
      <w:pPr>
        <w:pStyle w:val="a4"/>
        <w:spacing w:beforeLines="50" w:before="156" w:afterLines="50" w:after="156"/>
        <w:ind w:firstLineChars="200" w:firstLine="482"/>
        <w:rPr>
          <w:rFonts w:hAnsi="宋体" w:cs="宋体"/>
          <w:b/>
          <w:bCs/>
        </w:rPr>
      </w:pPr>
      <w:r w:rsidRPr="002A04FE">
        <w:rPr>
          <w:rFonts w:ascii="黑体" w:eastAsia="黑体" w:hAnsi="黑体" w:cs="宋体" w:hint="eastAsia"/>
          <w:b/>
          <w:bCs/>
          <w:sz w:val="24"/>
          <w:szCs w:val="24"/>
        </w:rPr>
        <w:t>（三）课程目标与毕业要求、课程内容的对应关系</w:t>
      </w:r>
    </w:p>
    <w:p w14:paraId="6A83C09C" w14:textId="4728A890" w:rsidR="00186F52" w:rsidRDefault="007B603D">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86F52" w14:paraId="3CD3CDEF" w14:textId="77777777">
        <w:trPr>
          <w:jc w:val="center"/>
        </w:trPr>
        <w:tc>
          <w:tcPr>
            <w:tcW w:w="1302" w:type="dxa"/>
            <w:vAlign w:val="center"/>
          </w:tcPr>
          <w:p w14:paraId="5B810C58"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0C3667C" w14:textId="77777777" w:rsidR="00186F52" w:rsidRDefault="007B603D">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33F66B5"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254086C" w14:textId="77777777" w:rsidR="00186F52" w:rsidRDefault="007B603D">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186F52" w14:paraId="363FFAA9" w14:textId="77777777">
        <w:trPr>
          <w:jc w:val="center"/>
        </w:trPr>
        <w:tc>
          <w:tcPr>
            <w:tcW w:w="1302" w:type="dxa"/>
            <w:vMerge w:val="restart"/>
            <w:vAlign w:val="center"/>
          </w:tcPr>
          <w:p w14:paraId="2490143B" w14:textId="77777777" w:rsidR="00186F52" w:rsidRDefault="007B603D">
            <w:pPr>
              <w:pStyle w:val="a4"/>
              <w:spacing w:beforeLines="50" w:before="156" w:afterLines="50" w:after="156"/>
              <w:ind w:firstLineChars="200" w:firstLine="420"/>
              <w:rPr>
                <w:rFonts w:hAnsi="宋体" w:cs="宋体"/>
                <w:szCs w:val="21"/>
              </w:rPr>
            </w:pPr>
            <w:r>
              <w:rPr>
                <w:rFonts w:hAnsi="宋体" w:cs="宋体" w:hint="eastAsia"/>
                <w:bCs/>
              </w:rPr>
              <w:lastRenderedPageBreak/>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外科有初步的认识和理解，产生初步的印象，为进一步的学习打下良好的基础（自学）。</w:t>
            </w:r>
          </w:p>
        </w:tc>
        <w:tc>
          <w:tcPr>
            <w:tcW w:w="1959" w:type="dxa"/>
            <w:vAlign w:val="center"/>
          </w:tcPr>
          <w:p w14:paraId="4664DD12" w14:textId="77777777" w:rsidR="00186F52" w:rsidRDefault="007B603D">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2681D9E0" w14:textId="77777777" w:rsidR="00186F52" w:rsidRDefault="007B603D">
            <w:pPr>
              <w:pStyle w:val="a4"/>
              <w:spacing w:beforeLines="50" w:before="156" w:afterLines="50" w:after="156"/>
              <w:jc w:val="center"/>
              <w:rPr>
                <w:rFonts w:hAnsi="宋体" w:cs="宋体"/>
              </w:rPr>
            </w:pPr>
            <w:r>
              <w:rPr>
                <w:rFonts w:hAnsi="宋体" w:cs="宋体" w:hint="eastAsia"/>
              </w:rPr>
              <w:t xml:space="preserve">第一节 </w:t>
            </w:r>
          </w:p>
          <w:p w14:paraId="5E903426" w14:textId="77777777" w:rsidR="00186F52" w:rsidRDefault="007B603D">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外科学发展史</w:t>
            </w:r>
          </w:p>
        </w:tc>
        <w:tc>
          <w:tcPr>
            <w:tcW w:w="2688" w:type="dxa"/>
            <w:vAlign w:val="center"/>
          </w:tcPr>
          <w:p w14:paraId="5D2D8479" w14:textId="77777777" w:rsidR="00186F52" w:rsidRDefault="007B603D">
            <w:pPr>
              <w:pStyle w:val="a4"/>
              <w:spacing w:beforeLines="50" w:before="156" w:afterLines="50" w:after="156"/>
              <w:jc w:val="center"/>
              <w:rPr>
                <w:rFonts w:hAnsi="宋体" w:cs="宋体"/>
              </w:rPr>
            </w:pPr>
            <w:r>
              <w:rPr>
                <w:rFonts w:hAnsi="宋体" w:cs="宋体" w:hint="eastAsia"/>
              </w:rPr>
              <w:t>了解中国古代耳鼻咽喉科学史与</w:t>
            </w:r>
            <w:proofErr w:type="gramStart"/>
            <w:r>
              <w:rPr>
                <w:rFonts w:hAnsi="宋体" w:cs="宋体" w:hint="eastAsia"/>
              </w:rPr>
              <w:t>现代耳</w:t>
            </w:r>
            <w:proofErr w:type="gramEnd"/>
            <w:r>
              <w:rPr>
                <w:rFonts w:hAnsi="宋体" w:cs="宋体" w:hint="eastAsia"/>
              </w:rPr>
              <w:t>鼻咽喉-头颈外科学的形成、发展和现状。</w:t>
            </w:r>
          </w:p>
        </w:tc>
      </w:tr>
      <w:tr w:rsidR="00186F52" w14:paraId="0FA27916" w14:textId="77777777">
        <w:trPr>
          <w:jc w:val="center"/>
        </w:trPr>
        <w:tc>
          <w:tcPr>
            <w:tcW w:w="1302" w:type="dxa"/>
            <w:vMerge/>
            <w:vAlign w:val="center"/>
          </w:tcPr>
          <w:p w14:paraId="4F800407"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7D276A30" w14:textId="77777777" w:rsidR="00186F52" w:rsidRDefault="007B603D">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6C21B7FC" w14:textId="77777777" w:rsidR="00186F52" w:rsidRDefault="007B603D">
            <w:pPr>
              <w:pStyle w:val="a4"/>
              <w:spacing w:beforeLines="50" w:before="156" w:afterLines="50" w:after="156"/>
              <w:jc w:val="center"/>
              <w:rPr>
                <w:rFonts w:hAnsi="宋体" w:cs="宋体"/>
              </w:rPr>
            </w:pPr>
            <w:r>
              <w:rPr>
                <w:rFonts w:hAnsi="宋体" w:cs="宋体" w:hint="eastAsia"/>
              </w:rPr>
              <w:t>第二节</w:t>
            </w:r>
          </w:p>
          <w:p w14:paraId="649C24D2" w14:textId="77777777" w:rsidR="00186F52" w:rsidRDefault="007B603D">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外科疾病总论</w:t>
            </w:r>
          </w:p>
        </w:tc>
        <w:tc>
          <w:tcPr>
            <w:tcW w:w="2688" w:type="dxa"/>
            <w:vAlign w:val="center"/>
          </w:tcPr>
          <w:p w14:paraId="553D8A3E"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了解耳鼻咽喉-头颈外科学的范畴与特点。了解耳鼻咽喉-头颈外科学的进展与展望。熟悉怎样学习与掌握耳鼻咽喉-头颈外科学。</w:t>
            </w:r>
          </w:p>
          <w:p w14:paraId="34ED5353" w14:textId="77777777" w:rsidR="00186F52" w:rsidRDefault="00186F52">
            <w:pPr>
              <w:pStyle w:val="a4"/>
              <w:spacing w:beforeLines="50" w:before="156" w:afterLines="50" w:after="156"/>
              <w:jc w:val="center"/>
              <w:rPr>
                <w:rFonts w:hAnsi="宋体" w:cs="宋体"/>
              </w:rPr>
            </w:pPr>
          </w:p>
        </w:tc>
      </w:tr>
      <w:tr w:rsidR="00186F52" w14:paraId="7C51B428" w14:textId="77777777">
        <w:trPr>
          <w:jc w:val="center"/>
        </w:trPr>
        <w:tc>
          <w:tcPr>
            <w:tcW w:w="1302" w:type="dxa"/>
            <w:vMerge w:val="restart"/>
            <w:vAlign w:val="center"/>
          </w:tcPr>
          <w:p w14:paraId="670C03FA" w14:textId="77777777" w:rsidR="00186F52" w:rsidRDefault="007B603D">
            <w:pPr>
              <w:pStyle w:val="a4"/>
              <w:spacing w:beforeLines="50" w:before="156" w:afterLines="50" w:after="156"/>
              <w:ind w:firstLineChars="200" w:firstLine="420"/>
              <w:rPr>
                <w:rFonts w:hAnsi="宋体" w:cs="宋体"/>
                <w:szCs w:val="21"/>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1959" w:type="dxa"/>
            <w:vAlign w:val="center"/>
          </w:tcPr>
          <w:p w14:paraId="5301767F" w14:textId="77777777" w:rsidR="00186F52" w:rsidRDefault="007B603D">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7A2BB675" w14:textId="77777777" w:rsidR="00186F52" w:rsidRDefault="007B603D">
            <w:pPr>
              <w:pStyle w:val="a4"/>
              <w:spacing w:beforeLines="50" w:before="156" w:afterLines="50" w:after="156"/>
              <w:rPr>
                <w:rFonts w:hAnsi="宋体" w:cs="宋体"/>
              </w:rPr>
            </w:pPr>
            <w:r>
              <w:rPr>
                <w:rFonts w:hAnsi="宋体" w:cs="宋体" w:hint="eastAsia"/>
              </w:rPr>
              <w:t>第二篇 耳科学</w:t>
            </w:r>
          </w:p>
          <w:p w14:paraId="7A039BEA" w14:textId="77777777" w:rsidR="00186F52" w:rsidRDefault="007B603D">
            <w:pPr>
              <w:pStyle w:val="a4"/>
              <w:spacing w:beforeLines="50" w:before="156" w:afterLines="50" w:after="156"/>
              <w:rPr>
                <w:rFonts w:hAnsi="宋体" w:cs="宋体"/>
              </w:rPr>
            </w:pPr>
            <w:r>
              <w:rPr>
                <w:rFonts w:hAnsi="宋体" w:cs="宋体" w:hint="eastAsia"/>
              </w:rPr>
              <w:t>第三篇 鼻科学</w:t>
            </w:r>
          </w:p>
          <w:p w14:paraId="7781521F" w14:textId="77777777" w:rsidR="00186F52" w:rsidRDefault="007B603D">
            <w:pPr>
              <w:pStyle w:val="a4"/>
              <w:spacing w:beforeLines="50" w:before="156" w:afterLines="50" w:after="156"/>
              <w:rPr>
                <w:rFonts w:hAnsi="宋体" w:cs="宋体"/>
              </w:rPr>
            </w:pPr>
            <w:r>
              <w:rPr>
                <w:rFonts w:hAnsi="宋体" w:cs="宋体" w:hint="eastAsia"/>
              </w:rPr>
              <w:t>第四篇 咽科学</w:t>
            </w:r>
          </w:p>
          <w:p w14:paraId="373861AE" w14:textId="77777777" w:rsidR="00186F52" w:rsidRDefault="007B603D">
            <w:pPr>
              <w:pStyle w:val="a4"/>
              <w:spacing w:beforeLines="50" w:before="156" w:afterLines="50" w:after="156"/>
              <w:rPr>
                <w:rFonts w:hAnsi="宋体" w:cs="宋体"/>
              </w:rPr>
            </w:pPr>
            <w:r>
              <w:rPr>
                <w:rFonts w:hAnsi="宋体" w:cs="宋体" w:hint="eastAsia"/>
              </w:rPr>
              <w:t>第五篇 喉科学</w:t>
            </w:r>
          </w:p>
          <w:p w14:paraId="090811C7" w14:textId="77777777" w:rsidR="00186F52" w:rsidRDefault="007B603D">
            <w:pPr>
              <w:pStyle w:val="a4"/>
              <w:spacing w:beforeLines="50" w:before="156" w:afterLines="50" w:after="156"/>
              <w:rPr>
                <w:rFonts w:hAnsi="宋体" w:cs="宋体"/>
              </w:rPr>
            </w:pPr>
            <w:r>
              <w:rPr>
                <w:rFonts w:hAnsi="宋体" w:cs="宋体" w:hint="eastAsia"/>
              </w:rPr>
              <w:t>第六篇 气管食管科学</w:t>
            </w:r>
          </w:p>
          <w:p w14:paraId="159EB04D" w14:textId="77777777" w:rsidR="00186F52" w:rsidRDefault="007B603D">
            <w:pPr>
              <w:pStyle w:val="a4"/>
              <w:spacing w:beforeLines="50" w:before="156" w:afterLines="50" w:after="156"/>
              <w:rPr>
                <w:rFonts w:hAnsi="宋体" w:cs="宋体"/>
              </w:rPr>
            </w:pPr>
            <w:r>
              <w:rPr>
                <w:rFonts w:hAnsi="宋体" w:cs="宋体" w:hint="eastAsia"/>
              </w:rPr>
              <w:t xml:space="preserve">第七篇 </w:t>
            </w:r>
            <w:proofErr w:type="gramStart"/>
            <w:r>
              <w:rPr>
                <w:rFonts w:hAnsi="宋体" w:cs="宋体" w:hint="eastAsia"/>
              </w:rPr>
              <w:t>颈科学</w:t>
            </w:r>
            <w:proofErr w:type="gramEnd"/>
          </w:p>
        </w:tc>
        <w:tc>
          <w:tcPr>
            <w:tcW w:w="2688" w:type="dxa"/>
            <w:vAlign w:val="center"/>
          </w:tcPr>
          <w:p w14:paraId="03DE2583" w14:textId="77777777" w:rsidR="00186F52" w:rsidRDefault="007B603D">
            <w:pPr>
              <w:widowControl/>
              <w:spacing w:beforeLines="50" w:before="156" w:afterLines="50" w:after="156"/>
              <w:ind w:firstLineChars="200" w:firstLine="420"/>
              <w:jc w:val="left"/>
              <w:rPr>
                <w:rFonts w:eastAsia="宋体" w:hAnsi="宋体" w:cs="宋体"/>
              </w:rPr>
            </w:pPr>
            <w:r>
              <w:rPr>
                <w:rFonts w:ascii="宋体" w:eastAsia="宋体" w:hAnsi="宋体" w:cs="宋体" w:hint="eastAsia"/>
              </w:rPr>
              <w:t>掌握急性化脓性中耳炎的病因、症状、临床表现及治疗原则。掌握慢性鼻窦炎的临床表现，诊断依据</w:t>
            </w:r>
            <w:r>
              <w:rPr>
                <w:rFonts w:hAnsi="宋体" w:cs="宋体" w:hint="eastAsia"/>
              </w:rPr>
              <w:t>。</w:t>
            </w:r>
            <w:r>
              <w:rPr>
                <w:rFonts w:ascii="宋体" w:eastAsia="宋体" w:hAnsi="宋体" w:cs="宋体" w:hint="eastAsia"/>
              </w:rPr>
              <w:t>掌握慢性扁桃体炎的治疗原则、手术的适应症及禁忌症，了解扁桃体摘除术式，术后并发症及术后处理。掌握急性喉炎的治疗原则。</w:t>
            </w:r>
            <w:r>
              <w:rPr>
                <w:rFonts w:ascii="宋体" w:eastAsia="宋体" w:hAnsi="宋体" w:cs="宋体" w:hint="eastAsia"/>
                <w:color w:val="000000"/>
                <w:kern w:val="0"/>
                <w:szCs w:val="21"/>
              </w:rPr>
              <w:t>突发性耳聋的诊治</w:t>
            </w:r>
          </w:p>
        </w:tc>
      </w:tr>
      <w:tr w:rsidR="00186F52" w14:paraId="29C97017" w14:textId="77777777">
        <w:trPr>
          <w:jc w:val="center"/>
        </w:trPr>
        <w:tc>
          <w:tcPr>
            <w:tcW w:w="1302" w:type="dxa"/>
            <w:vMerge/>
            <w:vAlign w:val="center"/>
          </w:tcPr>
          <w:p w14:paraId="65794AC1"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7935C16D" w14:textId="77777777" w:rsidR="00186F52" w:rsidRDefault="007B603D">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1E4A6158" w14:textId="77777777" w:rsidR="00186F52" w:rsidRDefault="007B603D">
            <w:pPr>
              <w:pStyle w:val="a4"/>
              <w:numPr>
                <w:ilvl w:val="0"/>
                <w:numId w:val="1"/>
              </w:numPr>
              <w:spacing w:beforeLines="50" w:before="156" w:afterLines="50" w:after="156"/>
              <w:jc w:val="left"/>
              <w:rPr>
                <w:rFonts w:ascii="黑体" w:hAnsi="宋体"/>
                <w:szCs w:val="21"/>
              </w:rPr>
            </w:pPr>
            <w:r>
              <w:rPr>
                <w:rFonts w:ascii="黑体" w:hAnsi="宋体" w:hint="eastAsia"/>
                <w:szCs w:val="21"/>
              </w:rPr>
              <w:t>第十四章</w:t>
            </w:r>
            <w:r>
              <w:rPr>
                <w:rFonts w:ascii="黑体" w:hAnsi="宋体" w:hint="eastAsia"/>
                <w:szCs w:val="21"/>
              </w:rPr>
              <w:t xml:space="preserve"> </w:t>
            </w:r>
            <w:r>
              <w:rPr>
                <w:rFonts w:ascii="黑体" w:hAnsi="宋体" w:hint="eastAsia"/>
                <w:szCs w:val="21"/>
              </w:rPr>
              <w:t>鼻出血</w:t>
            </w:r>
            <w:r>
              <w:rPr>
                <w:rFonts w:ascii="黑体" w:hAnsi="宋体" w:hint="eastAsia"/>
                <w:szCs w:val="21"/>
              </w:rPr>
              <w:t xml:space="preserve"> </w:t>
            </w:r>
            <w:r>
              <w:rPr>
                <w:rFonts w:ascii="黑体" w:hAnsi="宋体" w:hint="eastAsia"/>
                <w:szCs w:val="21"/>
              </w:rPr>
              <w:t>第十七章</w:t>
            </w:r>
            <w:r>
              <w:rPr>
                <w:rFonts w:ascii="黑体" w:hAnsi="宋体" w:hint="eastAsia"/>
                <w:szCs w:val="21"/>
              </w:rPr>
              <w:t xml:space="preserve"> </w:t>
            </w:r>
            <w:r>
              <w:rPr>
                <w:rFonts w:ascii="黑体" w:hAnsi="宋体" w:hint="eastAsia"/>
                <w:szCs w:val="21"/>
              </w:rPr>
              <w:t>鼻腔鼻窦肿瘤</w:t>
            </w:r>
          </w:p>
          <w:p w14:paraId="2685326E" w14:textId="77777777" w:rsidR="00186F52" w:rsidRDefault="007B603D">
            <w:pPr>
              <w:pStyle w:val="a4"/>
              <w:numPr>
                <w:ilvl w:val="0"/>
                <w:numId w:val="1"/>
              </w:numPr>
              <w:spacing w:beforeLines="50" w:before="156" w:afterLines="50" w:after="156"/>
              <w:jc w:val="left"/>
              <w:rPr>
                <w:rFonts w:ascii="黑体" w:hAnsi="宋体"/>
                <w:szCs w:val="21"/>
              </w:rPr>
            </w:pPr>
            <w:r>
              <w:rPr>
                <w:rFonts w:ascii="黑体" w:hAnsi="宋体" w:hint="eastAsia"/>
                <w:szCs w:val="21"/>
              </w:rPr>
              <w:t>第九章</w:t>
            </w:r>
            <w:r>
              <w:rPr>
                <w:rFonts w:ascii="黑体" w:hAnsi="宋体" w:hint="eastAsia"/>
                <w:szCs w:val="21"/>
              </w:rPr>
              <w:t xml:space="preserve"> </w:t>
            </w:r>
            <w:r>
              <w:rPr>
                <w:rFonts w:ascii="黑体" w:hAnsi="宋体" w:hint="eastAsia"/>
                <w:szCs w:val="21"/>
              </w:rPr>
              <w:t>咽肿瘤</w:t>
            </w:r>
          </w:p>
          <w:p w14:paraId="5EEC680C" w14:textId="77777777" w:rsidR="00186F52" w:rsidRDefault="007B603D">
            <w:pPr>
              <w:pStyle w:val="a4"/>
              <w:spacing w:beforeLines="50" w:before="156" w:afterLines="50" w:after="156"/>
              <w:rPr>
                <w:rFonts w:ascii="黑体" w:hAnsi="宋体"/>
                <w:szCs w:val="21"/>
              </w:rPr>
            </w:pPr>
            <w:r>
              <w:rPr>
                <w:rFonts w:ascii="黑体" w:hAnsi="宋体" w:hint="eastAsia"/>
                <w:szCs w:val="21"/>
              </w:rPr>
              <w:t>第五篇</w:t>
            </w:r>
            <w:r>
              <w:rPr>
                <w:rFonts w:ascii="黑体" w:hAnsi="宋体" w:hint="eastAsia"/>
                <w:szCs w:val="21"/>
              </w:rPr>
              <w:t xml:space="preserve"> </w:t>
            </w:r>
            <w:r>
              <w:rPr>
                <w:rFonts w:ascii="黑体" w:hAnsi="宋体" w:hint="eastAsia"/>
                <w:szCs w:val="21"/>
              </w:rPr>
              <w:t>第六章</w:t>
            </w:r>
            <w:r>
              <w:rPr>
                <w:rFonts w:ascii="黑体" w:hAnsi="宋体" w:hint="eastAsia"/>
                <w:szCs w:val="21"/>
              </w:rPr>
              <w:t xml:space="preserve"> </w:t>
            </w:r>
            <w:r>
              <w:rPr>
                <w:rFonts w:ascii="黑体" w:hAnsi="宋体" w:hint="eastAsia"/>
                <w:szCs w:val="21"/>
              </w:rPr>
              <w:t>喉的急性炎症性疾病</w:t>
            </w:r>
            <w:r>
              <w:rPr>
                <w:rFonts w:ascii="黑体" w:hAnsi="宋体" w:hint="eastAsia"/>
                <w:szCs w:val="21"/>
              </w:rPr>
              <w:t xml:space="preserve"> </w:t>
            </w:r>
            <w:r>
              <w:rPr>
                <w:rFonts w:ascii="黑体" w:hAnsi="宋体" w:hint="eastAsia"/>
                <w:szCs w:val="21"/>
              </w:rPr>
              <w:t>第九章</w:t>
            </w:r>
            <w:r>
              <w:rPr>
                <w:rFonts w:ascii="黑体" w:hAnsi="宋体" w:hint="eastAsia"/>
                <w:szCs w:val="21"/>
              </w:rPr>
              <w:t xml:space="preserve"> </w:t>
            </w:r>
            <w:r>
              <w:rPr>
                <w:rFonts w:ascii="黑体" w:hAnsi="宋体" w:hint="eastAsia"/>
                <w:szCs w:val="21"/>
              </w:rPr>
              <w:t>喉肿瘤</w:t>
            </w:r>
          </w:p>
          <w:p w14:paraId="2E607624" w14:textId="77777777" w:rsidR="00186F52" w:rsidRDefault="00186F52">
            <w:pPr>
              <w:pStyle w:val="a4"/>
              <w:spacing w:beforeLines="50" w:before="156" w:afterLines="50" w:after="156"/>
              <w:rPr>
                <w:rFonts w:ascii="黑体" w:hAnsi="宋体"/>
                <w:szCs w:val="21"/>
              </w:rPr>
            </w:pPr>
          </w:p>
        </w:tc>
        <w:tc>
          <w:tcPr>
            <w:tcW w:w="2688" w:type="dxa"/>
            <w:vAlign w:val="center"/>
          </w:tcPr>
          <w:p w14:paraId="45A11E7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掌握</w:t>
            </w:r>
            <w:r>
              <w:rPr>
                <w:rFonts w:hAnsi="宋体" w:cs="宋体" w:hint="eastAsia"/>
              </w:rPr>
              <w:t>鼻出血</w:t>
            </w:r>
            <w:r>
              <w:rPr>
                <w:rFonts w:ascii="宋体" w:eastAsia="宋体" w:hAnsi="宋体" w:cs="宋体" w:hint="eastAsia"/>
              </w:rPr>
              <w:t>治疗的一般措施及常用的治疗方法。急性会厌炎的临床表现及诊断要点。掌握上颌窦癌的早期症状和向邻近器官发展的相应症状及其早期诊断。掌握鼻咽癌早期症状及争取早期诊治的重要性。了解喉癌的常用分型法及各型的临床表现，强调早期诊断的重要性。</w:t>
            </w:r>
          </w:p>
          <w:p w14:paraId="511B9254" w14:textId="77777777" w:rsidR="00186F52" w:rsidRDefault="00186F52">
            <w:pPr>
              <w:pStyle w:val="a4"/>
              <w:spacing w:beforeLines="50" w:before="156" w:afterLines="50" w:after="156"/>
              <w:jc w:val="center"/>
              <w:rPr>
                <w:rFonts w:hAnsi="宋体" w:cs="宋体"/>
              </w:rPr>
            </w:pPr>
          </w:p>
        </w:tc>
      </w:tr>
      <w:tr w:rsidR="00186F52" w14:paraId="26065AC2" w14:textId="77777777">
        <w:trPr>
          <w:jc w:val="center"/>
        </w:trPr>
        <w:tc>
          <w:tcPr>
            <w:tcW w:w="1302" w:type="dxa"/>
            <w:vAlign w:val="center"/>
          </w:tcPr>
          <w:p w14:paraId="2FDDF873" w14:textId="77777777" w:rsidR="00186F52" w:rsidRDefault="007B603D">
            <w:pPr>
              <w:pStyle w:val="a4"/>
              <w:spacing w:beforeLines="50" w:before="156" w:afterLines="50" w:after="156"/>
              <w:ind w:firstLineChars="200" w:firstLine="420"/>
              <w:rPr>
                <w:rFonts w:hAnsi="宋体" w:cs="宋体"/>
                <w:bCs/>
              </w:rPr>
            </w:pPr>
            <w:r>
              <w:rPr>
                <w:rFonts w:hAnsi="宋体" w:cs="宋体" w:hint="eastAsia"/>
                <w:bCs/>
              </w:rPr>
              <w:lastRenderedPageBreak/>
              <w:t xml:space="preserve">本课程是理论及实践相结合的课程，在理论学习的基础上进行临床教学的   </w:t>
            </w:r>
          </w:p>
          <w:p w14:paraId="7191224D" w14:textId="77777777" w:rsidR="00186F52" w:rsidRDefault="007B603D">
            <w:pPr>
              <w:pStyle w:val="a4"/>
              <w:spacing w:beforeLines="50" w:before="156" w:afterLines="50" w:after="156"/>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67DDCB99" w14:textId="77777777" w:rsidR="00186F52" w:rsidRDefault="00186F52">
            <w:pPr>
              <w:pStyle w:val="a4"/>
              <w:spacing w:beforeLines="50" w:before="156" w:afterLines="50" w:after="156"/>
              <w:jc w:val="center"/>
              <w:rPr>
                <w:rFonts w:hAnsi="宋体" w:cs="宋体"/>
                <w:szCs w:val="21"/>
              </w:rPr>
            </w:pPr>
          </w:p>
        </w:tc>
        <w:tc>
          <w:tcPr>
            <w:tcW w:w="1959" w:type="dxa"/>
            <w:vAlign w:val="center"/>
          </w:tcPr>
          <w:p w14:paraId="42D88E83" w14:textId="77777777" w:rsidR="00186F52" w:rsidRDefault="007B603D">
            <w:pPr>
              <w:pStyle w:val="a4"/>
              <w:spacing w:beforeLines="50" w:before="156" w:afterLines="50" w:after="156"/>
              <w:jc w:val="center"/>
              <w:rPr>
                <w:rFonts w:hAnsi="宋体" w:cs="宋体"/>
              </w:rPr>
            </w:pPr>
            <w:r>
              <w:rPr>
                <w:rFonts w:hAnsi="宋体" w:cs="宋体" w:hint="eastAsia"/>
                <w:szCs w:val="21"/>
              </w:rPr>
              <w:t>3.1</w:t>
            </w:r>
          </w:p>
        </w:tc>
        <w:tc>
          <w:tcPr>
            <w:tcW w:w="3118" w:type="dxa"/>
            <w:vAlign w:val="center"/>
          </w:tcPr>
          <w:p w14:paraId="08E020F1"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 xml:space="preserve"> </w:t>
            </w:r>
            <w:r>
              <w:rPr>
                <w:rFonts w:ascii="黑体" w:hAnsi="宋体" w:hint="eastAsia"/>
                <w:szCs w:val="21"/>
              </w:rPr>
              <w:t>第二章</w:t>
            </w:r>
            <w:r>
              <w:rPr>
                <w:rFonts w:ascii="黑体" w:hAnsi="宋体" w:hint="eastAsia"/>
                <w:szCs w:val="21"/>
              </w:rPr>
              <w:t xml:space="preserve"> </w:t>
            </w:r>
            <w:r>
              <w:rPr>
                <w:rFonts w:ascii="黑体" w:hAnsi="宋体" w:hint="eastAsia"/>
                <w:szCs w:val="21"/>
              </w:rPr>
              <w:t>耳鼻咽喉头</w:t>
            </w:r>
            <w:proofErr w:type="gramStart"/>
            <w:r>
              <w:rPr>
                <w:rFonts w:ascii="黑体" w:hAnsi="宋体" w:hint="eastAsia"/>
                <w:szCs w:val="21"/>
              </w:rPr>
              <w:t>颈</w:t>
            </w:r>
            <w:proofErr w:type="gramEnd"/>
            <w:r>
              <w:rPr>
                <w:rFonts w:ascii="黑体" w:hAnsi="宋体" w:hint="eastAsia"/>
                <w:szCs w:val="21"/>
              </w:rPr>
              <w:t>外科检查基本方法与常规诊疗设备</w:t>
            </w:r>
          </w:p>
          <w:p w14:paraId="195C7FDD"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耳的一般检查</w:t>
            </w:r>
          </w:p>
          <w:p w14:paraId="0CA2119D"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鼻的检查法</w:t>
            </w:r>
          </w:p>
          <w:p w14:paraId="408A5CB9"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咽的检查</w:t>
            </w:r>
          </w:p>
          <w:p w14:paraId="1713F0E3"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喉的检查</w:t>
            </w:r>
          </w:p>
          <w:p w14:paraId="730CF979"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气管、支气管的内镜检查</w:t>
            </w:r>
          </w:p>
          <w:p w14:paraId="53CB7BF6" w14:textId="77777777" w:rsidR="00186F52" w:rsidRDefault="007B603D">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颈部检查</w:t>
            </w:r>
          </w:p>
        </w:tc>
        <w:tc>
          <w:tcPr>
            <w:tcW w:w="2688" w:type="dxa"/>
            <w:vAlign w:val="center"/>
          </w:tcPr>
          <w:p w14:paraId="405F6083" w14:textId="77777777" w:rsidR="00186F52" w:rsidRDefault="007B603D">
            <w:pPr>
              <w:pStyle w:val="a4"/>
              <w:spacing w:beforeLines="50" w:before="156" w:afterLines="50" w:after="156"/>
              <w:jc w:val="center"/>
              <w:rPr>
                <w:rFonts w:hAnsi="宋体" w:cs="宋体"/>
              </w:rPr>
            </w:pPr>
            <w:r>
              <w:rPr>
                <w:rFonts w:hAnsi="宋体" w:cs="宋体" w:hint="eastAsia"/>
              </w:rPr>
              <w:t>临床见习，掌握耳鼻咽喉科头颈外科各器官的常规体检和检查</w:t>
            </w:r>
          </w:p>
        </w:tc>
      </w:tr>
    </w:tbl>
    <w:p w14:paraId="71B622EC" w14:textId="7DD782D0" w:rsidR="00186F52" w:rsidRDefault="007B603D" w:rsidP="002A04FE">
      <w:pPr>
        <w:spacing w:beforeLines="50" w:before="156" w:afterLines="50" w:after="156"/>
        <w:ind w:firstLineChars="200" w:firstLine="562"/>
        <w:rPr>
          <w:rFonts w:ascii="宋体" w:eastAsia="宋体" w:hAnsi="宋体"/>
        </w:rPr>
      </w:pPr>
      <w:r>
        <w:rPr>
          <w:rFonts w:ascii="黑体" w:eastAsia="黑体" w:hAnsi="黑体" w:hint="eastAsia"/>
          <w:b/>
          <w:sz w:val="28"/>
          <w:szCs w:val="28"/>
        </w:rPr>
        <w:t>三、教学内容</w:t>
      </w:r>
    </w:p>
    <w:p w14:paraId="7366A32E" w14:textId="4FC251FC" w:rsidR="00186F52" w:rsidRDefault="007B603D">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第一篇  总论</w:t>
      </w:r>
    </w:p>
    <w:p w14:paraId="438F07D5"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绪论（自学）</w:t>
      </w:r>
    </w:p>
    <w:p w14:paraId="612C54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CAF3EC5"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t>（1）</w:t>
      </w:r>
      <w:r>
        <w:rPr>
          <w:rFonts w:ascii="宋体" w:eastAsia="宋体" w:hAnsi="宋体" w:cs="宋体" w:hint="eastAsia"/>
        </w:rPr>
        <w:t>了解中国古代耳鼻咽喉科学史与</w:t>
      </w:r>
      <w:proofErr w:type="gramStart"/>
      <w:r>
        <w:rPr>
          <w:rFonts w:ascii="宋体" w:eastAsia="宋体" w:hAnsi="宋体" w:cs="宋体" w:hint="eastAsia"/>
        </w:rPr>
        <w:t>现代耳</w:t>
      </w:r>
      <w:proofErr w:type="gramEnd"/>
      <w:r>
        <w:rPr>
          <w:rFonts w:ascii="宋体" w:eastAsia="宋体" w:hAnsi="宋体" w:cs="宋体" w:hint="eastAsia"/>
        </w:rPr>
        <w:t>鼻咽喉-头颈外科学的形成、发展和现状。</w:t>
      </w:r>
    </w:p>
    <w:p w14:paraId="6A080AB8" w14:textId="77777777" w:rsidR="00186F52" w:rsidRDefault="007B603D">
      <w:pPr>
        <w:spacing w:line="360" w:lineRule="exact"/>
        <w:ind w:firstLineChars="200" w:firstLine="420"/>
        <w:jc w:val="left"/>
        <w:rPr>
          <w:rFonts w:ascii="宋体" w:hAnsi="宋体"/>
        </w:rPr>
      </w:pPr>
      <w:r>
        <w:rPr>
          <w:rFonts w:ascii="宋体" w:eastAsia="宋体" w:hAnsi="宋体" w:cs="宋体" w:hint="eastAsia"/>
        </w:rPr>
        <w:t>（2）了解耳鼻咽喉-头颈外科学的范畴与特点。</w:t>
      </w:r>
    </w:p>
    <w:p w14:paraId="5190181F"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（3）了解耳鼻咽喉-头颈外科学的进展与展望。</w:t>
      </w:r>
    </w:p>
    <w:p w14:paraId="1FFA50F4"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（4）熟悉怎样学习与掌握耳鼻咽喉-头颈外科学。</w:t>
      </w:r>
    </w:p>
    <w:p w14:paraId="610065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42B6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（1）掌握耳鼻咽喉-头颈外科学的学习方法</w:t>
      </w:r>
    </w:p>
    <w:p w14:paraId="0562B5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proofErr w:type="gramStart"/>
      <w:r>
        <w:rPr>
          <w:rFonts w:ascii="宋体" w:eastAsia="宋体" w:hAnsi="宋体" w:cs="宋体" w:hint="eastAsia"/>
          <w:color w:val="000000"/>
          <w:kern w:val="0"/>
          <w:szCs w:val="21"/>
        </w:rPr>
        <w:t>熟悉耳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外科学相关疾病</w:t>
      </w:r>
    </w:p>
    <w:p w14:paraId="36C8FF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F43A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外科学发展史</w:t>
      </w:r>
    </w:p>
    <w:p w14:paraId="4F807F1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一、中医在耳鼻咽喉头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外科方面的探索和著述</w:t>
      </w:r>
    </w:p>
    <w:p w14:paraId="0F97C30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现代耳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外科学的形成</w:t>
      </w:r>
    </w:p>
    <w:p w14:paraId="4C210C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外科学在我国的发展</w:t>
      </w:r>
    </w:p>
    <w:p w14:paraId="2AD73C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外科疾病总论</w:t>
      </w:r>
    </w:p>
    <w:p w14:paraId="1E3485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一、先天性畸形</w:t>
      </w:r>
    </w:p>
    <w:p w14:paraId="5FF6EE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二、感染</w:t>
      </w:r>
    </w:p>
    <w:p w14:paraId="1F2B074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三、变态反应</w:t>
      </w:r>
    </w:p>
    <w:p w14:paraId="50C3A1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四、创伤</w:t>
      </w:r>
    </w:p>
    <w:p w14:paraId="7C0B79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五、异物</w:t>
      </w:r>
    </w:p>
    <w:p w14:paraId="5F3617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六、肿瘤</w:t>
      </w:r>
    </w:p>
    <w:p w14:paraId="392ED3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七、全身疾病在耳鼻咽喉头颈的表现</w:t>
      </w:r>
    </w:p>
    <w:p w14:paraId="547B44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7F072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（1）讲授法：相关概念与总体框架</w:t>
      </w:r>
    </w:p>
    <w:p w14:paraId="7E610A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（2）现场教学法：通过临床实习，在病房和门诊观看具体疾病的相关情况。</w:t>
      </w:r>
    </w:p>
    <w:p w14:paraId="6BE5FF8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87C1A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（1）结合自身初印</w:t>
      </w:r>
      <w:proofErr w:type="gramStart"/>
      <w:r>
        <w:rPr>
          <w:rFonts w:ascii="宋体" w:eastAsia="宋体" w:hAnsi="宋体" w:cs="TimesNewRomanPSMT" w:hint="eastAsia"/>
          <w:color w:val="000000"/>
          <w:kern w:val="0"/>
          <w:szCs w:val="21"/>
        </w:rPr>
        <w:t>象</w:t>
      </w:r>
      <w:proofErr w:type="gramEnd"/>
      <w:r>
        <w:rPr>
          <w:rFonts w:ascii="宋体" w:eastAsia="宋体" w:hAnsi="宋体" w:cs="TimesNewRomanPSMT" w:hint="eastAsia"/>
          <w:color w:val="000000"/>
          <w:kern w:val="0"/>
          <w:szCs w:val="21"/>
        </w:rPr>
        <w:t>，谈谈如何学好耳鼻咽喉头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w:t>
      </w:r>
    </w:p>
    <w:p w14:paraId="001D93D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（2）针对耳鼻咽喉头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外科学亚专科选择感兴趣的方向，并查找该方向最新的指南。</w:t>
      </w:r>
    </w:p>
    <w:p w14:paraId="09BC728D" w14:textId="6CD00417" w:rsidR="00186F52" w:rsidRDefault="007B603D">
      <w:pPr>
        <w:widowControl/>
        <w:spacing w:beforeLines="50" w:before="156" w:afterLines="50" w:after="156"/>
        <w:ind w:firstLineChars="200" w:firstLine="482"/>
        <w:jc w:val="left"/>
        <w:rPr>
          <w:rFonts w:ascii="TimesNewRomanPSMT" w:eastAsia="宋体" w:hAnsi="TimesNewRomanPSMT" w:cs="TimesNewRomanPSMT"/>
          <w:color w:val="000000"/>
          <w:kern w:val="0"/>
          <w:sz w:val="20"/>
          <w:szCs w:val="20"/>
        </w:rPr>
      </w:pPr>
      <w:r>
        <w:rPr>
          <w:rFonts w:ascii="黑体" w:eastAsia="黑体" w:hAnsi="黑体" w:cs="Times New Roman" w:hint="eastAsia"/>
          <w:b/>
          <w:sz w:val="24"/>
          <w:szCs w:val="24"/>
        </w:rPr>
        <w:t>第二章 耳鼻咽喉头</w:t>
      </w:r>
      <w:proofErr w:type="gramStart"/>
      <w:r>
        <w:rPr>
          <w:rFonts w:ascii="黑体" w:eastAsia="黑体" w:hAnsi="黑体" w:cs="Times New Roman" w:hint="eastAsia"/>
          <w:b/>
          <w:sz w:val="24"/>
          <w:szCs w:val="24"/>
        </w:rPr>
        <w:t>颈</w:t>
      </w:r>
      <w:proofErr w:type="gramEnd"/>
      <w:r>
        <w:rPr>
          <w:rFonts w:ascii="黑体" w:eastAsia="黑体" w:hAnsi="黑体" w:cs="Times New Roman" w:hint="eastAsia"/>
          <w:b/>
          <w:sz w:val="24"/>
          <w:szCs w:val="24"/>
        </w:rPr>
        <w:t>外科检查基本方法与常规诊疗设备</w:t>
      </w:r>
      <w:r>
        <w:rPr>
          <w:rFonts w:ascii="宋体" w:eastAsia="宋体" w:hAnsi="宋体" w:cs="宋体" w:hint="eastAsia"/>
          <w:color w:val="000000"/>
          <w:kern w:val="0"/>
          <w:szCs w:val="21"/>
        </w:rPr>
        <w:t>（自学，见习时学习）</w:t>
      </w:r>
    </w:p>
    <w:p w14:paraId="1D83327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34AE28"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熟悉检查者和病人的位置。</w:t>
      </w:r>
    </w:p>
    <w:p w14:paraId="790A0D6E"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（2）</w:t>
      </w:r>
      <w:proofErr w:type="gramStart"/>
      <w:r>
        <w:rPr>
          <w:rFonts w:ascii="宋体" w:eastAsia="宋体" w:hAnsi="宋体" w:cs="宋体" w:hint="eastAsia"/>
        </w:rPr>
        <w:t>熟悉额镜</w:t>
      </w:r>
      <w:proofErr w:type="gramEnd"/>
      <w:r>
        <w:rPr>
          <w:rFonts w:ascii="宋体" w:eastAsia="宋体" w:hAnsi="宋体" w:cs="宋体" w:hint="eastAsia"/>
        </w:rPr>
        <w:t>与检查器械。</w:t>
      </w:r>
    </w:p>
    <w:p w14:paraId="11B235D7" w14:textId="77777777" w:rsidR="00186F52" w:rsidRDefault="007B603D">
      <w:pPr>
        <w:spacing w:line="360" w:lineRule="exact"/>
        <w:ind w:firstLine="48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rPr>
        <w:t>了解耳鼻咽喉-头颈外科诊查治疗综合工作台</w:t>
      </w:r>
    </w:p>
    <w:p w14:paraId="7CC83CC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D005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（1）熟悉医生和患者之间的具体位置。</w:t>
      </w:r>
    </w:p>
    <w:p w14:paraId="4F7DE76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proofErr w:type="gramStart"/>
      <w:r>
        <w:rPr>
          <w:rFonts w:ascii="宋体" w:eastAsia="宋体" w:hAnsi="宋体" w:cs="宋体" w:hint="eastAsia"/>
          <w:color w:val="000000"/>
          <w:kern w:val="0"/>
          <w:szCs w:val="21"/>
        </w:rPr>
        <w:t>熟悉额镜</w:t>
      </w:r>
      <w:proofErr w:type="gramEnd"/>
      <w:r>
        <w:rPr>
          <w:rFonts w:ascii="宋体" w:eastAsia="宋体" w:hAnsi="宋体" w:cs="宋体" w:hint="eastAsia"/>
          <w:color w:val="000000"/>
          <w:kern w:val="0"/>
          <w:szCs w:val="21"/>
        </w:rPr>
        <w:t>的使用与常用检查器械的使用。</w:t>
      </w:r>
    </w:p>
    <w:p w14:paraId="2C22EE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1332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基本检查工具与方法</w:t>
      </w:r>
    </w:p>
    <w:p w14:paraId="2291BB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一、检查者和患者的位置</w:t>
      </w:r>
    </w:p>
    <w:p w14:paraId="4BC542E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额镜与</w:t>
      </w:r>
      <w:proofErr w:type="gramEnd"/>
      <w:r>
        <w:rPr>
          <w:rFonts w:ascii="宋体" w:eastAsia="宋体" w:hAnsi="宋体" w:cs="宋体" w:hint="eastAsia"/>
          <w:color w:val="000000"/>
          <w:kern w:val="0"/>
          <w:szCs w:val="21"/>
        </w:rPr>
        <w:t>检查器械</w:t>
      </w:r>
    </w:p>
    <w:p w14:paraId="69A43DD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外科诊查治疗综合工作台</w:t>
      </w:r>
    </w:p>
    <w:p w14:paraId="5CE4EA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专科诊疗设备</w:t>
      </w:r>
    </w:p>
    <w:p w14:paraId="550F71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一、听功能及眩晕诊疗设备</w:t>
      </w:r>
    </w:p>
    <w:p w14:paraId="4C93E7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二、显微镜</w:t>
      </w:r>
    </w:p>
    <w:p w14:paraId="613339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三、内镜系统诊疗设备</w:t>
      </w:r>
    </w:p>
    <w:p w14:paraId="052C9F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四、动力系统</w:t>
      </w:r>
    </w:p>
    <w:p w14:paraId="1BED99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五、激光</w:t>
      </w:r>
    </w:p>
    <w:p w14:paraId="051944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六、等离子低温射频消融技术</w:t>
      </w:r>
    </w:p>
    <w:p w14:paraId="3569ED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七、专科生物材料</w:t>
      </w:r>
    </w:p>
    <w:p w14:paraId="3BCA8AF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相关诊疗方法</w:t>
      </w:r>
    </w:p>
    <w:p w14:paraId="644128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一、放射影像诊断</w:t>
      </w:r>
    </w:p>
    <w:p w14:paraId="32AE29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二、超声检查</w:t>
      </w:r>
    </w:p>
    <w:p w14:paraId="5E7BCC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三、数字减影血管造影术</w:t>
      </w:r>
    </w:p>
    <w:p w14:paraId="4E6E92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四、放射治疗</w:t>
      </w:r>
    </w:p>
    <w:p w14:paraId="02F701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五、化学治疗</w:t>
      </w:r>
    </w:p>
    <w:p w14:paraId="58EF63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BBA17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232D477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（2）现场教学法：通过临床实习，在病房和门诊观看并实践具体器械使用方法。</w:t>
      </w:r>
    </w:p>
    <w:p w14:paraId="1B1B6AC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DC709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（1）实习过程中同学间使用额镜，相关器械相互检查，评判使用方法。</w:t>
      </w:r>
    </w:p>
    <w:p w14:paraId="74D84D4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（2）通过PBL教学方法，设置具体诊治场景，考察学生对医生患者之间的位置关系的掌握。</w:t>
      </w:r>
    </w:p>
    <w:p w14:paraId="291AC497" w14:textId="77777777" w:rsidR="00186F52" w:rsidRDefault="007B603D">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第二篇 耳科学</w:t>
      </w:r>
    </w:p>
    <w:p w14:paraId="02F4961F"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 耳的应用解剖学及生理学</w:t>
      </w:r>
    </w:p>
    <w:p w14:paraId="7C2FDE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381747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熟悉颞骨的部位及组成部分，颞骨位于颅底的两侧，由鳞部、乳突部、岩部、鼓部及茎突部组成。</w:t>
      </w:r>
    </w:p>
    <w:p w14:paraId="285F0993" w14:textId="77777777" w:rsidR="00186F52" w:rsidRDefault="007B603D">
      <w:pPr>
        <w:spacing w:line="360" w:lineRule="exact"/>
        <w:ind w:firstLineChars="200" w:firstLine="420"/>
        <w:rPr>
          <w:rFonts w:ascii="宋体" w:hAnsi="宋体"/>
        </w:rPr>
      </w:pPr>
      <w:r>
        <w:rPr>
          <w:rFonts w:ascii="宋体" w:eastAsia="宋体" w:hAnsi="宋体" w:cs="宋体" w:hint="eastAsia"/>
        </w:rPr>
        <w:t>（2）</w:t>
      </w:r>
      <w:proofErr w:type="gramStart"/>
      <w:r>
        <w:rPr>
          <w:rFonts w:ascii="宋体" w:eastAsia="宋体" w:hAnsi="宋体" w:cs="宋体" w:hint="eastAsia"/>
        </w:rPr>
        <w:t>熟悉耳由</w:t>
      </w:r>
      <w:proofErr w:type="gramEnd"/>
      <w:r>
        <w:rPr>
          <w:rFonts w:ascii="宋体" w:eastAsia="宋体" w:hAnsi="宋体" w:cs="宋体" w:hint="eastAsia"/>
        </w:rPr>
        <w:t>外、中、内耳三部分构成，明确各部分的生理功能。</w:t>
      </w:r>
    </w:p>
    <w:p w14:paraId="60FF1348"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（3）了解面神经分段，熟悉与中耳有关的迷路段、水平段、垂直段的走向。</w:t>
      </w:r>
    </w:p>
    <w:p w14:paraId="3493AAEA"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w:t>
      </w:r>
      <w:proofErr w:type="gramStart"/>
      <w:r>
        <w:rPr>
          <w:rFonts w:ascii="宋体" w:eastAsia="宋体" w:hAnsi="宋体" w:cs="宋体" w:hint="eastAsia"/>
        </w:rPr>
        <w:t>熟悉耳</w:t>
      </w:r>
      <w:proofErr w:type="gramEnd"/>
      <w:r>
        <w:rPr>
          <w:rFonts w:ascii="宋体" w:eastAsia="宋体" w:hAnsi="宋体" w:cs="宋体" w:hint="eastAsia"/>
        </w:rPr>
        <w:t>的听觉与平衡生理功能。</w:t>
      </w:r>
    </w:p>
    <w:p w14:paraId="2010B3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B827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（1）颞骨的解剖。</w:t>
      </w:r>
    </w:p>
    <w:p w14:paraId="22D0A0F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（2）耳的解剖及生理学。</w:t>
      </w:r>
    </w:p>
    <w:p w14:paraId="38BBC5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（3）耳的听觉和平衡功能。</w:t>
      </w:r>
    </w:p>
    <w:p w14:paraId="16843D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2D8CF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耳的应用解剖学</w:t>
      </w:r>
    </w:p>
    <w:p w14:paraId="708506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一、颞骨</w:t>
      </w:r>
    </w:p>
    <w:p w14:paraId="3A59BC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w:t>
      </w:r>
    </w:p>
    <w:p w14:paraId="1FA7DD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三、中耳</w:t>
      </w:r>
    </w:p>
    <w:p w14:paraId="05F456E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四、内耳</w:t>
      </w:r>
    </w:p>
    <w:p w14:paraId="09B7224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面神经的应用解剖学</w:t>
      </w:r>
    </w:p>
    <w:p w14:paraId="51A9E9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一、面神经的组成及各神经纤维的作用</w:t>
      </w:r>
    </w:p>
    <w:p w14:paraId="7E7E6D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二、面神经的走形</w:t>
      </w:r>
    </w:p>
    <w:p w14:paraId="5349FD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三、面神经的分段</w:t>
      </w:r>
    </w:p>
    <w:p w14:paraId="58A1EE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四、颞骨内段面神经的分支</w:t>
      </w:r>
    </w:p>
    <w:p w14:paraId="574322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五、面神经的血液供给</w:t>
      </w:r>
    </w:p>
    <w:p w14:paraId="458147D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侧颅底的应用解剖</w:t>
      </w:r>
    </w:p>
    <w:p w14:paraId="0BAE0CF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一、侧颅底的境界与分区</w:t>
      </w:r>
    </w:p>
    <w:p w14:paraId="2F348E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二、侧颅底的骨性标志</w:t>
      </w:r>
    </w:p>
    <w:p w14:paraId="0E52D4C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三、侧颅底的血管神经</w:t>
      </w:r>
    </w:p>
    <w:p w14:paraId="1ABA6E4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四、翼状间隙、颞下窝和翼腭窝</w:t>
      </w:r>
    </w:p>
    <w:p w14:paraId="7D2651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听觉生理学</w:t>
      </w:r>
    </w:p>
    <w:p w14:paraId="421CC0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一、听觉的一般特性</w:t>
      </w:r>
    </w:p>
    <w:p w14:paraId="64015EF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二、声音传入内耳的途径</w:t>
      </w:r>
    </w:p>
    <w:p w14:paraId="23A4D6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三、外耳及中耳的生理</w:t>
      </w:r>
    </w:p>
    <w:p w14:paraId="05D2B6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四、耳蜗的生理</w:t>
      </w:r>
    </w:p>
    <w:p w14:paraId="7FC033C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五、听觉中枢生理</w:t>
      </w:r>
    </w:p>
    <w:p w14:paraId="0B8F54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平衡生理学</w:t>
      </w:r>
    </w:p>
    <w:p w14:paraId="14A5B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一、半规管的生理功能</w:t>
      </w:r>
    </w:p>
    <w:p w14:paraId="348453E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二、球囊及椭圆囊的生理功能</w:t>
      </w:r>
    </w:p>
    <w:p w14:paraId="53934F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55193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（1）讲授法：颞骨相关解剖及耳的解剖和生理学，耳的平衡功能和听觉功能。</w:t>
      </w:r>
    </w:p>
    <w:p w14:paraId="359425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（2）直观演示法：应用颞骨模型学习解剖生理学。</w:t>
      </w:r>
    </w:p>
    <w:p w14:paraId="0F682E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（2）现场教学法：通过临床实习，亲身观察耳朵的结构和生理学。</w:t>
      </w:r>
    </w:p>
    <w:p w14:paraId="2ABB873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3ED7F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（1）回答以下问题：</w:t>
      </w:r>
    </w:p>
    <w:p w14:paraId="40F0052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A.声音传导的过程？</w:t>
      </w:r>
    </w:p>
    <w:p w14:paraId="5302B50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B.咽鼓管的生理功能包括哪些？</w:t>
      </w:r>
    </w:p>
    <w:p w14:paraId="29E8DF0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C.鼓室内侧壁的重要结构有哪些？</w:t>
      </w:r>
    </w:p>
    <w:p w14:paraId="65C0326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（2）结合模型，分别讲解外，中，内耳的具体生理功能。</w:t>
      </w:r>
    </w:p>
    <w:p w14:paraId="195AA217" w14:textId="77777777" w:rsidR="00186F52" w:rsidRDefault="007B603D">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第二章 耳的检查（自学，见习时教学）</w:t>
      </w:r>
    </w:p>
    <w:p w14:paraId="45090BD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7174B5D" w14:textId="77777777" w:rsidR="00186F52" w:rsidRDefault="007B603D">
      <w:pPr>
        <w:spacing w:line="360" w:lineRule="exact"/>
        <w:ind w:firstLine="48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了解耳的检查法，咽鼓管功能检查法，听力检查中的音叉检查法，纯音测听，特殊听力检查，声阻抗测试及电反应测听的方法及具体操作。</w:t>
      </w:r>
    </w:p>
    <w:p w14:paraId="23B2DA9F"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rPr>
        <w:t>熟悉音叉检查法及其临床意义。</w:t>
      </w:r>
    </w:p>
    <w:p w14:paraId="1F79C3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4279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（1）了解耳的相关检查方法</w:t>
      </w:r>
    </w:p>
    <w:p w14:paraId="1A410A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（2）熟悉音叉检查的具体方法及代表的临床意义。</w:t>
      </w:r>
    </w:p>
    <w:p w14:paraId="4C322C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EBF8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耳的一般检查</w:t>
      </w:r>
    </w:p>
    <w:p w14:paraId="66AC01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一、耳廓及耳周检查</w:t>
      </w:r>
    </w:p>
    <w:p w14:paraId="6FB083B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二、外耳道及鼓膜检查</w:t>
      </w:r>
    </w:p>
    <w:p w14:paraId="61BB092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三、耳内镜检查法</w:t>
      </w:r>
    </w:p>
    <w:p w14:paraId="5F5C1EF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咽鼓管功能检查</w:t>
      </w:r>
    </w:p>
    <w:p w14:paraId="6C1D1A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听功能检查</w:t>
      </w:r>
    </w:p>
    <w:p w14:paraId="3390D3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一、音叉试验</w:t>
      </w:r>
    </w:p>
    <w:p w14:paraId="56111FA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二、纯音听力计检查法</w:t>
      </w:r>
    </w:p>
    <w:p w14:paraId="69F7B8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proofErr w:type="gramStart"/>
      <w:r>
        <w:rPr>
          <w:rFonts w:ascii="宋体" w:eastAsia="宋体" w:hAnsi="宋体" w:cs="宋体" w:hint="eastAsia"/>
          <w:color w:val="000000"/>
          <w:kern w:val="0"/>
          <w:szCs w:val="21"/>
        </w:rPr>
        <w:t>阈</w:t>
      </w:r>
      <w:proofErr w:type="gramEnd"/>
      <w:r>
        <w:rPr>
          <w:rFonts w:ascii="宋体" w:eastAsia="宋体" w:hAnsi="宋体" w:cs="宋体" w:hint="eastAsia"/>
          <w:color w:val="000000"/>
          <w:kern w:val="0"/>
          <w:szCs w:val="21"/>
        </w:rPr>
        <w:t>上听功能测试</w:t>
      </w:r>
    </w:p>
    <w:p w14:paraId="5F76DC3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四、言语测听法</w:t>
      </w:r>
    </w:p>
    <w:p w14:paraId="6DE9F9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w:t>
      </w:r>
      <w:proofErr w:type="gramStart"/>
      <w:r>
        <w:rPr>
          <w:rFonts w:ascii="宋体" w:eastAsia="宋体" w:hAnsi="宋体" w:cs="宋体" w:hint="eastAsia"/>
          <w:color w:val="000000"/>
          <w:kern w:val="0"/>
          <w:szCs w:val="21"/>
        </w:rPr>
        <w:t>耳声发射</w:t>
      </w:r>
      <w:proofErr w:type="gramEnd"/>
      <w:r>
        <w:rPr>
          <w:rFonts w:ascii="宋体" w:eastAsia="宋体" w:hAnsi="宋体" w:cs="宋体" w:hint="eastAsia"/>
          <w:color w:val="000000"/>
          <w:kern w:val="0"/>
          <w:szCs w:val="21"/>
        </w:rPr>
        <w:t>检测法</w:t>
      </w:r>
    </w:p>
    <w:p w14:paraId="441F0C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六、声导抗测试法</w:t>
      </w:r>
    </w:p>
    <w:p w14:paraId="7623C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七、电反应测听法</w:t>
      </w:r>
    </w:p>
    <w:p w14:paraId="554CBE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八、小儿行为听力测试</w:t>
      </w:r>
    </w:p>
    <w:p w14:paraId="7C36ED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前庭功能检查</w:t>
      </w:r>
    </w:p>
    <w:p w14:paraId="6250B5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一、平衡功能检查</w:t>
      </w:r>
    </w:p>
    <w:p w14:paraId="4D534E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二、眼震检查</w:t>
      </w:r>
    </w:p>
    <w:p w14:paraId="0FFA4C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三、耳石器官及其神经通路检查</w:t>
      </w:r>
    </w:p>
    <w:p w14:paraId="105F12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耳部影像学检查</w:t>
      </w:r>
    </w:p>
    <w:p w14:paraId="2A45692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一、耳部X线检查法</w:t>
      </w:r>
    </w:p>
    <w:p w14:paraId="43E0AA0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二、耳部CT扫描</w:t>
      </w:r>
    </w:p>
    <w:p w14:paraId="1CE6CD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三、耳部MRI</w:t>
      </w:r>
    </w:p>
    <w:p w14:paraId="5D5BA3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9E39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（1）讲授法：相关概念与基本框架</w:t>
      </w:r>
    </w:p>
    <w:p w14:paraId="1415B46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（2）现场教学法：通过临床实习，进入</w:t>
      </w:r>
      <w:proofErr w:type="gramStart"/>
      <w:r>
        <w:rPr>
          <w:rFonts w:ascii="宋体" w:eastAsia="宋体" w:hAnsi="宋体" w:cs="宋体" w:hint="eastAsia"/>
          <w:color w:val="000000"/>
          <w:kern w:val="0"/>
          <w:szCs w:val="21"/>
        </w:rPr>
        <w:t>听力室</w:t>
      </w:r>
      <w:proofErr w:type="gramEnd"/>
      <w:r>
        <w:rPr>
          <w:rFonts w:ascii="宋体" w:eastAsia="宋体" w:hAnsi="宋体" w:cs="宋体" w:hint="eastAsia"/>
          <w:color w:val="000000"/>
          <w:kern w:val="0"/>
          <w:szCs w:val="21"/>
        </w:rPr>
        <w:t>学习听力检查相关知识。</w:t>
      </w:r>
    </w:p>
    <w:p w14:paraId="1FB7726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AC5A6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（1）实习过程中同学间使用音叉，相关器械相互检查，评判使用方法。</w:t>
      </w:r>
    </w:p>
    <w:p w14:paraId="7E149607"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耳的症状学（自学）</w:t>
      </w:r>
    </w:p>
    <w:p w14:paraId="76CC73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72BB7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了解耳聋、耳痛、耳漏、耳鸣及眩晕的常见病因。</w:t>
      </w:r>
    </w:p>
    <w:p w14:paraId="788F51E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（2）了解眩晕症状可分为前庭性及非前庭性眩晕的病因。</w:t>
      </w:r>
    </w:p>
    <w:p w14:paraId="2D45B3D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（3）了解耳痛有原发性和</w:t>
      </w:r>
      <w:proofErr w:type="gramStart"/>
      <w:r>
        <w:rPr>
          <w:rFonts w:ascii="宋体" w:eastAsia="宋体" w:hAnsi="宋体" w:cs="宋体" w:hint="eastAsia"/>
        </w:rPr>
        <w:t>继发</w:t>
      </w:r>
      <w:proofErr w:type="gramEnd"/>
      <w:r>
        <w:rPr>
          <w:rFonts w:ascii="宋体" w:eastAsia="宋体" w:hAnsi="宋体" w:cs="宋体" w:hint="eastAsia"/>
        </w:rPr>
        <w:t>性之</w:t>
      </w:r>
      <w:proofErr w:type="gramStart"/>
      <w:r>
        <w:rPr>
          <w:rFonts w:ascii="宋体" w:eastAsia="宋体" w:hAnsi="宋体" w:cs="宋体" w:hint="eastAsia"/>
        </w:rPr>
        <w:t>分及其</w:t>
      </w:r>
      <w:proofErr w:type="gramEnd"/>
      <w:r>
        <w:rPr>
          <w:rFonts w:ascii="宋体" w:eastAsia="宋体" w:hAnsi="宋体" w:cs="宋体" w:hint="eastAsia"/>
        </w:rPr>
        <w:t>常见疾病。</w:t>
      </w:r>
    </w:p>
    <w:p w14:paraId="6610ACB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（4）了解耳漏的性质、原因及常见疾病。</w:t>
      </w:r>
    </w:p>
    <w:p w14:paraId="28C008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（5）了解耳鸣有主觉耳鸣和他觉耳鸣，有外、中、内耳等疾病引起，也可有颅内疾病和全身疾患所致。</w:t>
      </w:r>
    </w:p>
    <w:p w14:paraId="6A0C82C3" w14:textId="77777777" w:rsidR="00186F52" w:rsidRDefault="007B603D">
      <w:pPr>
        <w:spacing w:line="360" w:lineRule="exact"/>
        <w:ind w:firstLine="480"/>
        <w:rPr>
          <w:rFonts w:ascii="宋体" w:eastAsia="宋体" w:hAnsi="宋体" w:cs="宋体"/>
        </w:rPr>
      </w:pPr>
      <w:r>
        <w:rPr>
          <w:rFonts w:ascii="宋体" w:eastAsia="宋体" w:hAnsi="宋体" w:cs="宋体" w:hint="eastAsia"/>
        </w:rPr>
        <w:t>（6）掌握耳聋有传音性、感音性和混合性三种，以及常见病因及常见疾病。</w:t>
      </w:r>
    </w:p>
    <w:p w14:paraId="7D0163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54397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（1）耳聋的分类及常见致病因素</w:t>
      </w:r>
    </w:p>
    <w:p w14:paraId="6F2C60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7418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耳痛</w:t>
      </w:r>
    </w:p>
    <w:p w14:paraId="44E4EC5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耳漏</w:t>
      </w:r>
    </w:p>
    <w:p w14:paraId="1D4B808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耳聋</w:t>
      </w:r>
    </w:p>
    <w:p w14:paraId="748D7F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耳鸣</w:t>
      </w:r>
    </w:p>
    <w:p w14:paraId="736112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眩晕</w:t>
      </w:r>
    </w:p>
    <w:p w14:paraId="6E110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1DFCE5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（1）讲授法：相关症状的描述</w:t>
      </w:r>
    </w:p>
    <w:p w14:paraId="09FB39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（2）现场教学法：通过临床实习，针对具体症状的患者实地观察学习。</w:t>
      </w:r>
    </w:p>
    <w:p w14:paraId="05CB84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A1309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（1）应用PBL教学模型评判学生学习掌握的情况。</w:t>
      </w:r>
    </w:p>
    <w:p w14:paraId="21D2A831"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先天性耳畸形（自学）</w:t>
      </w:r>
    </w:p>
    <w:p w14:paraId="298B19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55521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了解先天性耳前瘘管及先天性外耳及中耳畸形的临床表现和治疗原则。</w:t>
      </w:r>
    </w:p>
    <w:p w14:paraId="5C3C31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5224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（1）先天性耳畸形的具体临床表现及诊治。</w:t>
      </w:r>
    </w:p>
    <w:p w14:paraId="4643EA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7BDA4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先天性耳前瘘管</w:t>
      </w:r>
    </w:p>
    <w:p w14:paraId="4870A6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先天性外耳及中耳畸形</w:t>
      </w:r>
    </w:p>
    <w:p w14:paraId="24B1B5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先天性内耳畸形</w:t>
      </w:r>
    </w:p>
    <w:p w14:paraId="507C9B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一、大前庭导水管综合征</w:t>
      </w:r>
    </w:p>
    <w:p w14:paraId="5775CC6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二、不完全分隔II型</w:t>
      </w:r>
    </w:p>
    <w:p w14:paraId="5D2E68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69DA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（1）讲授法：具体疾病的表现。</w:t>
      </w:r>
    </w:p>
    <w:p w14:paraId="70032C9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D2B9C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2D08BD" w14:textId="77777777" w:rsidR="00186F52" w:rsidRDefault="007B603D">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先天性耳前瘘管发生的原因</w:t>
      </w:r>
    </w:p>
    <w:p w14:paraId="51B51C84" w14:textId="77777777" w:rsidR="00186F52" w:rsidRDefault="007B603D">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Marx分型。</w:t>
      </w:r>
    </w:p>
    <w:p w14:paraId="2C13D656"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耳外伤（自学）</w:t>
      </w:r>
    </w:p>
    <w:p w14:paraId="10126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2027C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了解耳廓外伤，耳廓化脓性软骨膜炎，鼓膜外伤，颞骨骨折的临床表现及处理原则。</w:t>
      </w:r>
    </w:p>
    <w:p w14:paraId="45A38F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ECBE6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（1）颞骨骨折的分类及临床表现</w:t>
      </w:r>
    </w:p>
    <w:p w14:paraId="5F5659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ABA2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耳廓外伤</w:t>
      </w:r>
    </w:p>
    <w:p w14:paraId="698CB5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鼓膜外伤</w:t>
      </w:r>
    </w:p>
    <w:p w14:paraId="5613CE0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颞骨骨折</w:t>
      </w:r>
    </w:p>
    <w:p w14:paraId="50D466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8006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（1）讲授法：三种耳外伤概念，临床表现。</w:t>
      </w:r>
    </w:p>
    <w:p w14:paraId="6D91A8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807D75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FDDE3BA" w14:textId="77777777" w:rsidR="00186F52" w:rsidRDefault="007B603D">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颞骨骨折的分类及功能损伤</w:t>
      </w:r>
    </w:p>
    <w:p w14:paraId="6E762159"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外耳疾病（自学）</w:t>
      </w:r>
    </w:p>
    <w:p w14:paraId="44EA37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86BF05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了解耵聍栓塞的临床表现、诊断及治疗。</w:t>
      </w:r>
    </w:p>
    <w:p w14:paraId="0FF11CC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（2）了解外耳道异物的处理原则。</w:t>
      </w:r>
    </w:p>
    <w:p w14:paraId="2FE9642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（3）熟悉外耳道炎及外耳道</w:t>
      </w:r>
      <w:proofErr w:type="gramStart"/>
      <w:r>
        <w:rPr>
          <w:rFonts w:ascii="宋体" w:eastAsia="宋体" w:hAnsi="宋体" w:cs="宋体" w:hint="eastAsia"/>
        </w:rPr>
        <w:t>疖</w:t>
      </w:r>
      <w:proofErr w:type="gramEnd"/>
      <w:r>
        <w:rPr>
          <w:rFonts w:ascii="宋体" w:eastAsia="宋体" w:hAnsi="宋体" w:cs="宋体" w:hint="eastAsia"/>
        </w:rPr>
        <w:t>的病因及诊断、治疗原则。</w:t>
      </w:r>
    </w:p>
    <w:p w14:paraId="27B3AA3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2960A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（1）外耳道炎及外耳道</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的诊治</w:t>
      </w:r>
    </w:p>
    <w:p w14:paraId="412A0A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DD21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耳廓假囊肿</w:t>
      </w:r>
    </w:p>
    <w:p w14:paraId="325171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耳廓化脓性软骨膜炎</w:t>
      </w:r>
    </w:p>
    <w:p w14:paraId="7974D47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外耳湿疹</w:t>
      </w:r>
    </w:p>
    <w:p w14:paraId="1207C1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外耳道耵聍栓塞</w:t>
      </w:r>
    </w:p>
    <w:p w14:paraId="4E8CD2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外耳道异物</w:t>
      </w:r>
    </w:p>
    <w:p w14:paraId="0B7E9D5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外耳道炎及</w:t>
      </w:r>
      <w:proofErr w:type="gramStart"/>
      <w:r>
        <w:rPr>
          <w:rFonts w:ascii="宋体" w:eastAsia="宋体" w:hAnsi="宋体" w:cs="宋体" w:hint="eastAsia"/>
          <w:color w:val="000000"/>
          <w:kern w:val="0"/>
          <w:szCs w:val="21"/>
        </w:rPr>
        <w:t>疖</w:t>
      </w:r>
      <w:proofErr w:type="gramEnd"/>
    </w:p>
    <w:p w14:paraId="1367014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外耳道真菌病</w:t>
      </w:r>
    </w:p>
    <w:p w14:paraId="71A8BF2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 外耳道</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71B959F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EBE02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0A69F64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1A845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55044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（1）外耳道炎的治疗原则</w:t>
      </w:r>
    </w:p>
    <w:p w14:paraId="2A921AD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中耳炎性疾病</w:t>
      </w:r>
    </w:p>
    <w:p w14:paraId="421C9E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EF83EC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（1）了解大疱性鼓膜炎的病因，临床表现及治疗原则。</w:t>
      </w:r>
    </w:p>
    <w:p w14:paraId="748E3D2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（2）熟悉分泌性中耳炎的病因，临床表现、诊断及治疗原则。</w:t>
      </w:r>
    </w:p>
    <w:p w14:paraId="0FCDC71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（3）掌握急性化脓性中耳炎的病因、症状、临床表现及治疗原则。</w:t>
      </w:r>
    </w:p>
    <w:p w14:paraId="645C360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（4）了解急性乳突炎的临床表现及治疗原则。</w:t>
      </w:r>
    </w:p>
    <w:p w14:paraId="409218A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（5）掌握儿童急性化脓性中耳炎及乳突炎的病因、临床表现及治疗原则。</w:t>
      </w:r>
    </w:p>
    <w:p w14:paraId="3FC915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（6）掌握慢性化脓性中耳炎的病理、病因、临床分型，临床表现及治疗原则。</w:t>
      </w:r>
    </w:p>
    <w:p w14:paraId="20446D7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（7）熟悉中耳</w:t>
      </w:r>
      <w:proofErr w:type="gramStart"/>
      <w:r>
        <w:rPr>
          <w:rFonts w:ascii="宋体" w:eastAsia="宋体" w:hAnsi="宋体" w:cs="宋体" w:hint="eastAsia"/>
        </w:rPr>
        <w:t>胆</w:t>
      </w:r>
      <w:proofErr w:type="gramEnd"/>
      <w:r>
        <w:rPr>
          <w:rFonts w:ascii="宋体" w:eastAsia="宋体" w:hAnsi="宋体" w:cs="宋体" w:hint="eastAsia"/>
        </w:rPr>
        <w:t>脂瘤的发病机制、,临床表现及治疗原则。</w:t>
      </w:r>
    </w:p>
    <w:p w14:paraId="7C2762C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（8）了解中耳炎后遗症的几种类型。</w:t>
      </w:r>
    </w:p>
    <w:p w14:paraId="0E05B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6EB3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（1）儿童急性化脓性中耳炎临床表现和诊治。</w:t>
      </w:r>
    </w:p>
    <w:p w14:paraId="0DF1C7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（2）慢性化脓性中耳炎相关知识。</w:t>
      </w:r>
    </w:p>
    <w:p w14:paraId="0F74E2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0C8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大疱性鼓膜炎</w:t>
      </w:r>
    </w:p>
    <w:p w14:paraId="28E3881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分泌性中耳炎</w:t>
      </w:r>
    </w:p>
    <w:p w14:paraId="3BE932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急性化脓性中耳炎</w:t>
      </w:r>
    </w:p>
    <w:p w14:paraId="7C2FFAB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慢性化脓性中耳炎</w:t>
      </w:r>
    </w:p>
    <w:p w14:paraId="57B170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中耳</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4D37D50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中耳炎后遗症</w:t>
      </w:r>
    </w:p>
    <w:p w14:paraId="71F40E0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一、粘连性中耳炎</w:t>
      </w:r>
    </w:p>
    <w:p w14:paraId="3ACC4F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二、中耳胆固醇肉芽肿</w:t>
      </w:r>
    </w:p>
    <w:p w14:paraId="4B0784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三、鼓室硬化症</w:t>
      </w:r>
    </w:p>
    <w:p w14:paraId="7A74654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四、隐匿性中耳炎</w:t>
      </w:r>
    </w:p>
    <w:p w14:paraId="5E5DD8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14063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2E3921E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D6351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4BEB614" w14:textId="77777777" w:rsidR="00186F52" w:rsidRDefault="007B603D">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试述急性化脓性中耳炎的临床表现及治疗原则。</w:t>
      </w:r>
    </w:p>
    <w:p w14:paraId="735BDC21"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耳源性颅内、外并发症</w:t>
      </w:r>
    </w:p>
    <w:p w14:paraId="2618C7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98979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（1）掌握耳源性颅内外并发症。</w:t>
      </w:r>
    </w:p>
    <w:p w14:paraId="3BFC1D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212DFA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（1）耳源性颅内外并发症的类型及临床表现。</w:t>
      </w:r>
    </w:p>
    <w:p w14:paraId="391C171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AE910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4FE211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颅内并发症</w:t>
      </w:r>
    </w:p>
    <w:p w14:paraId="74494D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一、硬脑膜外脓肿</w:t>
      </w:r>
    </w:p>
    <w:p w14:paraId="3B2ED3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二、耳源性脑膜炎</w:t>
      </w:r>
    </w:p>
    <w:p w14:paraId="0E76E74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三、耳源性脑脓肿</w:t>
      </w:r>
    </w:p>
    <w:p w14:paraId="029419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四、乙状窦血栓性静脉炎</w:t>
      </w:r>
    </w:p>
    <w:p w14:paraId="06B5CE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颅外并发症</w:t>
      </w:r>
    </w:p>
    <w:p w14:paraId="07BC61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一、耳后骨膜下脓肿</w:t>
      </w:r>
    </w:p>
    <w:p w14:paraId="60EC7D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二、颈部贝佐尔德脓肿</w:t>
      </w:r>
    </w:p>
    <w:p w14:paraId="6B9F57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三、迷路炎</w:t>
      </w:r>
    </w:p>
    <w:p w14:paraId="5AF399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四、耳源性面瘫</w:t>
      </w:r>
    </w:p>
    <w:p w14:paraId="4E5D8D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61B76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1690659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9677A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379DA32" w14:textId="77777777" w:rsidR="00186F52" w:rsidRDefault="007B603D">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（1）试述耳源性颅内并发症包括哪些。</w:t>
      </w:r>
    </w:p>
    <w:p w14:paraId="24B4B2C4"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耳硬化症（自学）</w:t>
      </w:r>
    </w:p>
    <w:p w14:paraId="433AD3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DA890D" w14:textId="77777777" w:rsidR="00186F52" w:rsidRDefault="007B603D">
      <w:pPr>
        <w:widowControl/>
        <w:spacing w:beforeLines="50" w:before="156" w:afterLines="50" w:after="156"/>
        <w:ind w:firstLineChars="200" w:firstLine="420"/>
        <w:jc w:val="left"/>
      </w:pPr>
      <w:r>
        <w:rPr>
          <w:rFonts w:ascii="宋体" w:eastAsia="宋体" w:hAnsi="宋体" w:cs="宋体" w:hint="eastAsia"/>
        </w:rPr>
        <w:t>熟悉耳硬化症的病因、病理、临床表现，检查，诊断及治疗措施。</w:t>
      </w:r>
    </w:p>
    <w:p w14:paraId="54C88D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559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（1）耳硬化症的诊治</w:t>
      </w:r>
    </w:p>
    <w:p w14:paraId="5B7578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98E9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耳硬化症</w:t>
      </w:r>
    </w:p>
    <w:p w14:paraId="393A04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1D766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（1）讲授法：各种外耳疾病的临床表现及诊治</w:t>
      </w:r>
    </w:p>
    <w:p w14:paraId="3F70B79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3FC81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EB0519" w14:textId="77777777" w:rsidR="00186F52" w:rsidRDefault="007B603D">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耳硬化症的临床表现</w:t>
      </w:r>
    </w:p>
    <w:p w14:paraId="2A2F7084"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第十章 耳源性眩晕</w:t>
      </w:r>
    </w:p>
    <w:p w14:paraId="78FC49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8A598E" w14:textId="77777777" w:rsidR="00186F52" w:rsidRDefault="007B603D">
      <w:pPr>
        <w:spacing w:line="360" w:lineRule="exact"/>
        <w:ind w:firstLine="435"/>
        <w:rPr>
          <w:rFonts w:ascii="宋体" w:eastAsia="宋体" w:hAnsi="宋体" w:cs="宋体"/>
        </w:rPr>
      </w:pPr>
      <w:r>
        <w:rPr>
          <w:rFonts w:ascii="宋体" w:eastAsia="宋体" w:hAnsi="宋体" w:cs="宋体" w:hint="eastAsia"/>
        </w:rPr>
        <w:t>（1）了解眩晕症的分类及鉴别诊断。</w:t>
      </w:r>
    </w:p>
    <w:p w14:paraId="339A3F2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（2）熟悉梅尼埃病的病因、发病机理、临床表现、诊断及鉴别诊断、药物治疗及手术治疗原则。</w:t>
      </w:r>
    </w:p>
    <w:p w14:paraId="3F74A4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（3）熟悉良性阵发性位置性眩晕的临床表现，诊断及治疗</w:t>
      </w:r>
    </w:p>
    <w:p w14:paraId="78DFC9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47BA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（1）梅尼埃病的诊治</w:t>
      </w:r>
    </w:p>
    <w:p w14:paraId="26C1E8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（2）良性阵发性位置性眩晕的诊断与治疗</w:t>
      </w:r>
    </w:p>
    <w:p w14:paraId="7807CE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9455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眩晕症</w:t>
      </w:r>
    </w:p>
    <w:p w14:paraId="7BB130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梅尼埃病</w:t>
      </w:r>
    </w:p>
    <w:p w14:paraId="579AA7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良性阵发性位置性眩晕</w:t>
      </w:r>
    </w:p>
    <w:p w14:paraId="6329E8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9CA2E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（1）讲授法：重点讲授梅尼埃病和良性阵发性位置性眩晕的诊治</w:t>
      </w:r>
    </w:p>
    <w:p w14:paraId="3C780B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（2）PBL教学：梅尼埃病，见习时加入PBL教学。</w:t>
      </w:r>
    </w:p>
    <w:p w14:paraId="644CC55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3B8FB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8055C03" w14:textId="77777777" w:rsidR="00186F52" w:rsidRDefault="007B603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（1）梅尼埃病的临床表现和治疗方法。</w:t>
      </w:r>
    </w:p>
    <w:p w14:paraId="40A7B4B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（2）良性阵发性位置性眩晕的诊断。</w:t>
      </w:r>
    </w:p>
    <w:p w14:paraId="7CCD5B5F"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耳聋及其防治</w:t>
      </w:r>
    </w:p>
    <w:p w14:paraId="6D374BD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D663CF7" w14:textId="77777777" w:rsidR="00186F52" w:rsidRDefault="007B603D">
      <w:pPr>
        <w:spacing w:line="360" w:lineRule="exact"/>
        <w:ind w:firstLine="435"/>
        <w:rPr>
          <w:rFonts w:ascii="宋体" w:eastAsia="宋体" w:hAnsi="宋体" w:cs="宋体"/>
        </w:rPr>
      </w:pPr>
      <w:r>
        <w:rPr>
          <w:rFonts w:ascii="宋体" w:eastAsia="宋体" w:hAnsi="宋体" w:cs="宋体" w:hint="eastAsia"/>
        </w:rPr>
        <w:t>熟悉耳聋的分类、病因、预防及治疗。</w:t>
      </w:r>
    </w:p>
    <w:p w14:paraId="563DCE4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1F98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（1）突发性耳聋的诊治</w:t>
      </w:r>
    </w:p>
    <w:p w14:paraId="032708C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8988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耳聋概论</w:t>
      </w:r>
    </w:p>
    <w:p w14:paraId="364E07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突发性耳聋</w:t>
      </w:r>
    </w:p>
    <w:p w14:paraId="6A9227A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先天性耳聋</w:t>
      </w:r>
    </w:p>
    <w:p w14:paraId="040962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听力辅助技术</w:t>
      </w:r>
    </w:p>
    <w:p w14:paraId="770FFC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一、助听器</w:t>
      </w:r>
    </w:p>
    <w:p w14:paraId="3B475B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二、人工中耳植入</w:t>
      </w:r>
    </w:p>
    <w:p w14:paraId="3B92A5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三、人工耳蜗植入</w:t>
      </w:r>
    </w:p>
    <w:p w14:paraId="03D39A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D072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（1）讲授法：重点讲授突发性耳聋的诊治</w:t>
      </w:r>
    </w:p>
    <w:p w14:paraId="42B6DAF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FA148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F396F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（1）突发性耳聋的临床表现及治疗。</w:t>
      </w:r>
    </w:p>
    <w:p w14:paraId="72F2E2C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耳鸣（自学）</w:t>
      </w:r>
    </w:p>
    <w:p w14:paraId="6AF3122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A0D74E9" w14:textId="77777777" w:rsidR="00186F52" w:rsidRDefault="007B603D">
      <w:pPr>
        <w:ind w:firstLine="408"/>
        <w:rPr>
          <w:rFonts w:ascii="宋体" w:eastAsia="宋体" w:hAnsi="宋体" w:cs="宋体"/>
        </w:rPr>
      </w:pPr>
      <w:r>
        <w:rPr>
          <w:rFonts w:ascii="宋体" w:eastAsia="宋体" w:hAnsi="宋体" w:cs="宋体" w:hint="eastAsia"/>
        </w:rPr>
        <w:t>了解耳鸣的分类、病理生理机制、检查、诊断和治疗方法。</w:t>
      </w:r>
    </w:p>
    <w:p w14:paraId="414ACE6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DD5B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耳鸣的病因和分类</w:t>
      </w:r>
    </w:p>
    <w:p w14:paraId="6014B04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BB9F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w:t>
      </w:r>
    </w:p>
    <w:p w14:paraId="7CE41B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5FBB64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（1）讲授法：重点讲授耳鸣的病因和分类</w:t>
      </w:r>
    </w:p>
    <w:p w14:paraId="348B96E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28299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1CFE59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（1）试述耳鸣的治疗。</w:t>
      </w:r>
    </w:p>
    <w:p w14:paraId="3FA69423"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面神经疾病（自学）</w:t>
      </w:r>
    </w:p>
    <w:p w14:paraId="748DDF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D17F9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w:t>
      </w:r>
      <w:proofErr w:type="gramStart"/>
      <w:r>
        <w:rPr>
          <w:rFonts w:ascii="宋体" w:eastAsia="宋体" w:hAnsi="宋体" w:cs="宋体" w:hint="eastAsia"/>
        </w:rPr>
        <w:t>熟悉耳</w:t>
      </w:r>
      <w:proofErr w:type="gramEnd"/>
      <w:r>
        <w:rPr>
          <w:rFonts w:ascii="宋体" w:eastAsia="宋体" w:hAnsi="宋体" w:cs="宋体" w:hint="eastAsia"/>
        </w:rPr>
        <w:t>源性面神经麻痹的病因、病理、临床表现，检查方法，诊断及鉴别诊断，治疗原则。</w:t>
      </w:r>
    </w:p>
    <w:p w14:paraId="5D17C1B4" w14:textId="77777777" w:rsidR="00186F52" w:rsidRDefault="007B603D">
      <w:pPr>
        <w:spacing w:line="360" w:lineRule="exact"/>
        <w:ind w:firstLineChars="200" w:firstLine="420"/>
      </w:pPr>
      <w:r>
        <w:rPr>
          <w:rFonts w:ascii="宋体" w:eastAsia="宋体" w:hAnsi="宋体" w:cs="宋体" w:hint="eastAsia"/>
        </w:rPr>
        <w:t>（2）了解半面痉挛的学说、表现、诊断及治疗。</w:t>
      </w:r>
    </w:p>
    <w:p w14:paraId="736F03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D46F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耳源性面神经麻痹的诊治</w:t>
      </w:r>
    </w:p>
    <w:p w14:paraId="64CC05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EAA41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周围性面瘫</w:t>
      </w:r>
    </w:p>
    <w:p w14:paraId="21A583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65BB8F6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二、常见周围性面瘫的类型及治疗</w:t>
      </w:r>
    </w:p>
    <w:p w14:paraId="677A280E"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半面痉挛</w:t>
      </w:r>
    </w:p>
    <w:p w14:paraId="545F8AA9"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面神经瘤</w:t>
      </w:r>
    </w:p>
    <w:p w14:paraId="70574C9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22E6F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（1）讲授法：重点讲授耳源性面神经麻痹的病因，诊断与治疗</w:t>
      </w:r>
    </w:p>
    <w:p w14:paraId="360494E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D0908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4461AA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（1）试述周围性面瘫的类型与治疗</w:t>
      </w:r>
    </w:p>
    <w:p w14:paraId="30798A08"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第十四章 耳肿瘤（自学）</w:t>
      </w:r>
    </w:p>
    <w:p w14:paraId="41B117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1CECFED"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了解外耳道、中耳、内耳、侧颅底的良、恶性肿瘤的临床表现及治疗原则。</w:t>
      </w:r>
    </w:p>
    <w:p w14:paraId="360B8E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625D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（1）听神经瘤的临床表现。</w:t>
      </w:r>
    </w:p>
    <w:p w14:paraId="7CA079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（2）颈静脉球体瘤的诊断与治疗。</w:t>
      </w:r>
    </w:p>
    <w:p w14:paraId="334FE9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BC78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耳廓与外耳道肿瘤</w:t>
      </w:r>
    </w:p>
    <w:p w14:paraId="2855CA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7E3864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二、耳廓及外耳道恶性肿瘤</w:t>
      </w:r>
    </w:p>
    <w:p w14:paraId="54755147"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中耳肿瘤</w:t>
      </w:r>
    </w:p>
    <w:p w14:paraId="33BC0083"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4E6C74C2"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二、恶性肿瘤</w:t>
      </w:r>
    </w:p>
    <w:p w14:paraId="31C82825"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听神经瘤</w:t>
      </w:r>
    </w:p>
    <w:p w14:paraId="66B8DBF8"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侧颅底肿瘤</w:t>
      </w:r>
    </w:p>
    <w:p w14:paraId="5CDBB2B3" w14:textId="77777777" w:rsidR="00186F52" w:rsidRDefault="007B603D">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颈静脉球体瘤</w:t>
      </w:r>
    </w:p>
    <w:p w14:paraId="736375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9A5BF2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（1）讲授法：重点讲授听神经瘤和</w:t>
      </w:r>
      <w:proofErr w:type="gramStart"/>
      <w:r>
        <w:rPr>
          <w:rFonts w:ascii="宋体" w:eastAsia="宋体" w:hAnsi="宋体" w:cs="宋体" w:hint="eastAsia"/>
          <w:color w:val="000000"/>
          <w:kern w:val="0"/>
          <w:szCs w:val="21"/>
        </w:rPr>
        <w:t>颈静脉</w:t>
      </w:r>
      <w:proofErr w:type="gramEnd"/>
      <w:r>
        <w:rPr>
          <w:rFonts w:ascii="宋体" w:eastAsia="宋体" w:hAnsi="宋体" w:cs="宋体" w:hint="eastAsia"/>
          <w:color w:val="000000"/>
          <w:kern w:val="0"/>
          <w:szCs w:val="21"/>
        </w:rPr>
        <w:t>球体瘤的诊断与治疗。</w:t>
      </w:r>
    </w:p>
    <w:p w14:paraId="76A3A85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7D012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9A1BA7C" w14:textId="77777777" w:rsidR="00186F52" w:rsidRDefault="007B603D">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试述听神经瘤的治疗策略。</w:t>
      </w:r>
    </w:p>
    <w:p w14:paraId="4C7C235A" w14:textId="77777777" w:rsidR="00186F52" w:rsidRDefault="007B603D">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静脉球体瘤的FISCH分型。</w:t>
      </w:r>
    </w:p>
    <w:p w14:paraId="51651AB9" w14:textId="77777777" w:rsidR="00186F52" w:rsidRDefault="007B603D">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第十五章 耳显微外科和耳神经外科概论（自学）</w:t>
      </w:r>
    </w:p>
    <w:p w14:paraId="2EBEFB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FCA1F3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了解耳显微外科及耳神经外科的基本技术及手术。</w:t>
      </w:r>
    </w:p>
    <w:p w14:paraId="381BAA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87A8B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耳神经外科的基本技术</w:t>
      </w:r>
    </w:p>
    <w:p w14:paraId="304618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21C5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一、耳显微外科的基本要求</w:t>
      </w:r>
    </w:p>
    <w:p w14:paraId="06AE73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二、乳突轮廓化技术</w:t>
      </w:r>
    </w:p>
    <w:p w14:paraId="6D82DC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三、手术中显微结构标志的辨认</w:t>
      </w:r>
    </w:p>
    <w:p w14:paraId="503EDC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四、中耳听觉功能的恢复</w:t>
      </w:r>
    </w:p>
    <w:p w14:paraId="169414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五、内耳手术</w:t>
      </w:r>
    </w:p>
    <w:p w14:paraId="49DA0A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六、耳神经外科的主要内容</w:t>
      </w:r>
    </w:p>
    <w:p w14:paraId="4CDA91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七、耳内镜外科</w:t>
      </w:r>
    </w:p>
    <w:p w14:paraId="78017FF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C96D4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（1）讲授法：重点讲授耳显微外科技术。</w:t>
      </w:r>
    </w:p>
    <w:p w14:paraId="716EFE4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1F194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61AA1E0" w14:textId="77777777" w:rsidR="00186F52" w:rsidRDefault="007B603D">
      <w:pPr>
        <w:widowControl/>
        <w:numPr>
          <w:ilvl w:val="0"/>
          <w:numId w:val="8"/>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耳内镜手术适应症</w:t>
      </w:r>
    </w:p>
    <w:p w14:paraId="66C0CE5D" w14:textId="77777777" w:rsidR="00186F52" w:rsidRDefault="007B603D">
      <w:pPr>
        <w:widowControl/>
        <w:numPr>
          <w:ilvl w:val="0"/>
          <w:numId w:val="9"/>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鼻科学</w:t>
      </w:r>
    </w:p>
    <w:p w14:paraId="0DB9A446"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鼻的应用解剖学及生理学</w:t>
      </w:r>
    </w:p>
    <w:p w14:paraId="25DFC6C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4D9A6B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（1）了解外鼻的支架及构成</w:t>
      </w:r>
    </w:p>
    <w:p w14:paraId="7CDDC64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（2）熟悉外鼻静脉血循环的特点及临床意义。</w:t>
      </w:r>
    </w:p>
    <w:p w14:paraId="630D293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（3）熟悉鼻粘膜的分区及其特点。鼻腔动脉血</w:t>
      </w:r>
      <w:proofErr w:type="gramStart"/>
      <w:r>
        <w:rPr>
          <w:rFonts w:ascii="宋体" w:eastAsia="宋体" w:hAnsi="宋体" w:cs="宋体" w:hint="eastAsia"/>
        </w:rPr>
        <w:t>供及其</w:t>
      </w:r>
      <w:proofErr w:type="gramEnd"/>
      <w:r>
        <w:rPr>
          <w:rFonts w:ascii="宋体" w:eastAsia="宋体" w:hAnsi="宋体" w:cs="宋体" w:hint="eastAsia"/>
        </w:rPr>
        <w:t>分布情况。一般了解鼻的神经分布。</w:t>
      </w:r>
    </w:p>
    <w:p w14:paraId="0AF2706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（4）熟悉鼻腔鼻窦的位置、构造特点及其与眼眶、颅底、口腔的毗邻关系。</w:t>
      </w:r>
    </w:p>
    <w:p w14:paraId="11CF085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（5）熟悉鼻腔各壁的结构（尤其外侧壁）。</w:t>
      </w:r>
    </w:p>
    <w:p w14:paraId="4E7EF0A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（6）熟悉鼻窦的分组及各窦开口的部分。</w:t>
      </w:r>
    </w:p>
    <w:p w14:paraId="76E31F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（7）了解鼻及鼻窦的生理功能。</w:t>
      </w:r>
    </w:p>
    <w:p w14:paraId="0244A2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2074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（1）鼻腔鼻窦的解剖</w:t>
      </w:r>
    </w:p>
    <w:p w14:paraId="5E2E972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（2）鼻窦的分组及各鼻窦的开口</w:t>
      </w:r>
    </w:p>
    <w:p w14:paraId="3C6A5F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E38BD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鼻的应用解剖学</w:t>
      </w:r>
    </w:p>
    <w:p w14:paraId="4F7978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w:t>
      </w:r>
    </w:p>
    <w:p w14:paraId="020136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w:t>
      </w:r>
    </w:p>
    <w:p w14:paraId="039915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三、鼻窦</w:t>
      </w:r>
    </w:p>
    <w:p w14:paraId="22DDA1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四、鼻窦的血管、淋巴和神经</w:t>
      </w:r>
    </w:p>
    <w:p w14:paraId="2B9776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鼻的生理学</w:t>
      </w:r>
    </w:p>
    <w:p w14:paraId="6CAE3F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3CFF7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（1）讲授法：重点讲授鼻的应用解剖学。</w:t>
      </w:r>
    </w:p>
    <w:p w14:paraId="0C590C8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2805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5418522" w14:textId="77777777" w:rsidR="00186F52" w:rsidRDefault="007B603D">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窦</w:t>
      </w:r>
      <w:proofErr w:type="gramEnd"/>
      <w:r>
        <w:rPr>
          <w:rFonts w:ascii="宋体" w:eastAsia="宋体" w:hAnsi="宋体" w:cs="TimesNewRomanPSMT" w:hint="eastAsia"/>
          <w:color w:val="000000"/>
          <w:kern w:val="0"/>
          <w:szCs w:val="21"/>
        </w:rPr>
        <w:t>口鼻道复合体包括哪些结构。</w:t>
      </w:r>
    </w:p>
    <w:p w14:paraId="7D9D3DCB" w14:textId="77777777" w:rsidR="00186F52" w:rsidRDefault="007B603D">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鼻的生理功能包括哪些。</w:t>
      </w:r>
    </w:p>
    <w:p w14:paraId="145889C9"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鼻的检查法（自学，见习时教学）</w:t>
      </w:r>
    </w:p>
    <w:p w14:paraId="23AAB3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6B004B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（1）掌握外鼻检查法，前鼻镜检查法。</w:t>
      </w:r>
    </w:p>
    <w:p w14:paraId="09B121E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（2）熟悉鼻窦触诊法，简易</w:t>
      </w:r>
      <w:proofErr w:type="gramStart"/>
      <w:r>
        <w:rPr>
          <w:rFonts w:ascii="宋体" w:eastAsia="宋体" w:hAnsi="宋体" w:cs="宋体" w:hint="eastAsia"/>
        </w:rPr>
        <w:t>鼻</w:t>
      </w:r>
      <w:proofErr w:type="gramEnd"/>
      <w:r>
        <w:rPr>
          <w:rFonts w:ascii="宋体" w:eastAsia="宋体" w:hAnsi="宋体" w:cs="宋体" w:hint="eastAsia"/>
        </w:rPr>
        <w:t>呼吸功能，嗅觉功能检查法。</w:t>
      </w:r>
    </w:p>
    <w:p w14:paraId="6B6EF4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（3）了解后鼻镜（间接鼻咽镜）检查法，鼻内窥镜检查法，体位引流法，上颌窦穿刺法及常见鼻部X线、CT检查诊断法。</w:t>
      </w:r>
    </w:p>
    <w:p w14:paraId="1AA70BA7"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76B2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（1）前鼻镜检查方法</w:t>
      </w:r>
    </w:p>
    <w:p w14:paraId="05B81C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（2）鼻窦触诊方法</w:t>
      </w:r>
    </w:p>
    <w:p w14:paraId="033C7D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9870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外鼻及鼻腔检查</w:t>
      </w:r>
    </w:p>
    <w:p w14:paraId="6D18AD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一、外鼻检查</w:t>
      </w:r>
    </w:p>
    <w:p w14:paraId="66D4AB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二、鼻腔检查</w:t>
      </w:r>
    </w:p>
    <w:p w14:paraId="07B598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鼻窦检查</w:t>
      </w:r>
    </w:p>
    <w:p w14:paraId="5C9EE73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鼻腔及鼻窦内镜检查</w:t>
      </w:r>
    </w:p>
    <w:p w14:paraId="57189DD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proofErr w:type="gramStart"/>
      <w:r>
        <w:rPr>
          <w:rFonts w:ascii="宋体" w:eastAsia="宋体" w:hAnsi="宋体" w:cs="宋体" w:hint="eastAsia"/>
          <w:color w:val="000000"/>
          <w:kern w:val="0"/>
          <w:szCs w:val="21"/>
        </w:rPr>
        <w:t>鼻功能</w:t>
      </w:r>
      <w:proofErr w:type="gramEnd"/>
      <w:r>
        <w:rPr>
          <w:rFonts w:ascii="宋体" w:eastAsia="宋体" w:hAnsi="宋体" w:cs="宋体" w:hint="eastAsia"/>
          <w:color w:val="000000"/>
          <w:kern w:val="0"/>
          <w:szCs w:val="21"/>
        </w:rPr>
        <w:t>检查</w:t>
      </w:r>
    </w:p>
    <w:p w14:paraId="666B32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第五节 鼻腔及鼻窦影像学检查</w:t>
      </w:r>
    </w:p>
    <w:p w14:paraId="397539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一、计算机X线断层摄影术（CT）</w:t>
      </w:r>
    </w:p>
    <w:p w14:paraId="611E08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二、磁共振成像检查</w:t>
      </w:r>
    </w:p>
    <w:p w14:paraId="58340C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三、X线检查法</w:t>
      </w:r>
    </w:p>
    <w:p w14:paraId="5FD97B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651E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（1）讲授法：重点讲授鼻腔鼻窦检查法。</w:t>
      </w:r>
    </w:p>
    <w:p w14:paraId="0351AA4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FEB30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C26B45D" w14:textId="77777777" w:rsidR="00186F52" w:rsidRDefault="007B603D">
      <w:pPr>
        <w:widowControl/>
        <w:numPr>
          <w:ilvl w:val="0"/>
          <w:numId w:val="12"/>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实习课上检验外鼻检查的具体操作方法。</w:t>
      </w:r>
    </w:p>
    <w:p w14:paraId="33E233C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鼻的症状学（自学）</w:t>
      </w:r>
    </w:p>
    <w:p w14:paraId="07E8DA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B076A89" w14:textId="77777777" w:rsidR="00186F52" w:rsidRDefault="007B603D">
      <w:pPr>
        <w:spacing w:line="360" w:lineRule="exact"/>
        <w:ind w:leftChars="200" w:left="420"/>
        <w:rPr>
          <w:rFonts w:ascii="宋体" w:eastAsia="宋体" w:hAnsi="宋体" w:cs="宋体"/>
        </w:rPr>
      </w:pPr>
      <w:r>
        <w:rPr>
          <w:rFonts w:ascii="宋体" w:eastAsia="宋体" w:hAnsi="宋体" w:cs="宋体" w:hint="eastAsia"/>
        </w:rPr>
        <w:t>了解鼻部疾病</w:t>
      </w:r>
      <w:proofErr w:type="gramStart"/>
      <w:r>
        <w:rPr>
          <w:rFonts w:ascii="宋体" w:eastAsia="宋体" w:hAnsi="宋体" w:cs="宋体" w:hint="eastAsia"/>
        </w:rPr>
        <w:t>常见六</w:t>
      </w:r>
      <w:proofErr w:type="gramEnd"/>
      <w:r>
        <w:rPr>
          <w:rFonts w:ascii="宋体" w:eastAsia="宋体" w:hAnsi="宋体" w:cs="宋体" w:hint="eastAsia"/>
        </w:rPr>
        <w:t>大症状</w:t>
      </w:r>
      <w:proofErr w:type="gramStart"/>
      <w:r>
        <w:rPr>
          <w:rFonts w:ascii="宋体" w:eastAsia="宋体" w:hAnsi="宋体" w:cs="宋体" w:hint="eastAsia"/>
        </w:rPr>
        <w:t>鼻</w:t>
      </w:r>
      <w:proofErr w:type="gramEnd"/>
      <w:r>
        <w:rPr>
          <w:rFonts w:ascii="宋体" w:eastAsia="宋体" w:hAnsi="宋体" w:cs="宋体" w:hint="eastAsia"/>
        </w:rPr>
        <w:t>阻塞、鼻音、鼻漏、嗅觉减退、鼻源性头痛和鼻出血，在实习课前分别横向分析重要鉴别诊断以利于临床接轨。</w:t>
      </w:r>
    </w:p>
    <w:p w14:paraId="368ED05A"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DBEA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（1）重点掌握鼻部六大症状。</w:t>
      </w:r>
    </w:p>
    <w:p w14:paraId="52C320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（2）鼻源性头痛的特点。</w:t>
      </w:r>
    </w:p>
    <w:p w14:paraId="22C109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97AF3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鼻塞</w:t>
      </w:r>
    </w:p>
    <w:p w14:paraId="702A11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鼻溢液</w:t>
      </w:r>
    </w:p>
    <w:p w14:paraId="18ED1A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鼻痒及喷嚏</w:t>
      </w:r>
    </w:p>
    <w:p w14:paraId="5B2963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嗅觉障碍</w:t>
      </w:r>
    </w:p>
    <w:p w14:paraId="5DECD77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鼻源性头痛</w:t>
      </w:r>
    </w:p>
    <w:p w14:paraId="6213D1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鼻出血</w:t>
      </w:r>
    </w:p>
    <w:p w14:paraId="2D5F5F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D5AA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（1）讲授法：讲授鼻腔六大症状。</w:t>
      </w:r>
    </w:p>
    <w:p w14:paraId="25F5674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88298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CADB087" w14:textId="77777777" w:rsidR="00186F52" w:rsidRDefault="007B603D">
      <w:pPr>
        <w:widowControl/>
        <w:numPr>
          <w:ilvl w:val="0"/>
          <w:numId w:val="13"/>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鼻源性头痛的特点。</w:t>
      </w:r>
    </w:p>
    <w:p w14:paraId="3E5A0362"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鼻的先天性疾病（自学）</w:t>
      </w:r>
    </w:p>
    <w:p w14:paraId="1E40A6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13AF6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可能在鉴别诊断中讲到，仅供参考，</w:t>
      </w:r>
      <w:proofErr w:type="gramStart"/>
      <w:r>
        <w:rPr>
          <w:rFonts w:ascii="宋体" w:eastAsia="宋体" w:hAnsi="宋体" w:cs="宋体" w:hint="eastAsia"/>
        </w:rPr>
        <w:t>不</w:t>
      </w:r>
      <w:proofErr w:type="gramEnd"/>
      <w:r>
        <w:rPr>
          <w:rFonts w:ascii="宋体" w:eastAsia="宋体" w:hAnsi="宋体" w:cs="宋体" w:hint="eastAsia"/>
        </w:rPr>
        <w:t>提要求。(</w:t>
      </w:r>
      <w:proofErr w:type="gramStart"/>
      <w:r>
        <w:rPr>
          <w:rFonts w:ascii="宋体" w:eastAsia="宋体" w:hAnsi="宋体" w:cs="宋体" w:hint="eastAsia"/>
        </w:rPr>
        <w:t>口腔系要理论</w:t>
      </w:r>
      <w:proofErr w:type="gramEnd"/>
      <w:r>
        <w:rPr>
          <w:rFonts w:ascii="宋体" w:eastAsia="宋体" w:hAnsi="宋体" w:cs="宋体" w:hint="eastAsia"/>
        </w:rPr>
        <w:t>课上讲解)</w:t>
      </w:r>
    </w:p>
    <w:p w14:paraId="3E0F9FF6"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7865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（1）鼻部脑膜脑膨出的诊断。</w:t>
      </w:r>
    </w:p>
    <w:p w14:paraId="3DE7381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（2）先天性后鼻孔闭锁的发病机制。</w:t>
      </w:r>
    </w:p>
    <w:p w14:paraId="6A601F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A08F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鼻部脑膜脑膨出</w:t>
      </w:r>
    </w:p>
    <w:p w14:paraId="1EA366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先天性后鼻孔闭锁</w:t>
      </w:r>
    </w:p>
    <w:p w14:paraId="7D9B8D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3A08C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（1）讲授法：讲授两大先天性鼻腔疾病。</w:t>
      </w:r>
    </w:p>
    <w:p w14:paraId="512D598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3D18EE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64FAFB" w14:textId="77777777" w:rsidR="00186F52" w:rsidRDefault="007B603D">
      <w:pPr>
        <w:widowControl/>
        <w:numPr>
          <w:ilvl w:val="0"/>
          <w:numId w:val="14"/>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后天性后鼻孔闭锁的发病机制。</w:t>
      </w:r>
    </w:p>
    <w:p w14:paraId="21FD43B4"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外伤（自学）</w:t>
      </w:r>
    </w:p>
    <w:p w14:paraId="0C1B26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8EF25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w:t>
      </w:r>
      <w:proofErr w:type="gramStart"/>
      <w:r>
        <w:rPr>
          <w:rFonts w:ascii="宋体" w:eastAsia="宋体" w:hAnsi="宋体" w:cs="宋体" w:hint="eastAsia"/>
        </w:rPr>
        <w:t>鼻</w:t>
      </w:r>
      <w:proofErr w:type="gramEnd"/>
      <w:r>
        <w:rPr>
          <w:rFonts w:ascii="宋体" w:eastAsia="宋体" w:hAnsi="宋体" w:cs="宋体" w:hint="eastAsia"/>
        </w:rPr>
        <w:t>外伤的处理原则，包括脑脊液鼻漏。</w:t>
      </w:r>
    </w:p>
    <w:p w14:paraId="6EF41A5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（2）熟悉鼻骨骨折的诊断及处理原则，了解鼻骨复位的方法。</w:t>
      </w:r>
    </w:p>
    <w:p w14:paraId="25A29B66" w14:textId="77777777" w:rsidR="00186F52" w:rsidRDefault="007B603D">
      <w:pPr>
        <w:spacing w:line="360" w:lineRule="exact"/>
        <w:ind w:leftChars="200" w:left="1050" w:hangingChars="300" w:hanging="630"/>
        <w:rPr>
          <w:rFonts w:ascii="宋体" w:eastAsia="宋体" w:hAnsi="宋体" w:cs="宋体"/>
        </w:rPr>
      </w:pPr>
      <w:r>
        <w:rPr>
          <w:rFonts w:ascii="宋体" w:eastAsia="宋体" w:hAnsi="宋体" w:cs="宋体" w:hint="eastAsia"/>
        </w:rPr>
        <w:t>（3）了解鼻及鼻窦外伤可能与邻近器官（尤其颅脑、眼眶、鼻中隔）外伤同时发生，</w:t>
      </w:r>
    </w:p>
    <w:p w14:paraId="6A306933" w14:textId="77777777" w:rsidR="00186F52" w:rsidRDefault="007B603D">
      <w:pPr>
        <w:spacing w:line="360" w:lineRule="exact"/>
        <w:ind w:leftChars="500" w:left="1050"/>
      </w:pPr>
      <w:r>
        <w:rPr>
          <w:rFonts w:ascii="宋体" w:eastAsia="宋体" w:hAnsi="宋体" w:cs="宋体" w:hint="eastAsia"/>
        </w:rPr>
        <w:t>了解其临床表现和处理原则。</w:t>
      </w:r>
    </w:p>
    <w:p w14:paraId="5E40BED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E70F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（1）鼻骨骨折的诊断与治疗方法。</w:t>
      </w:r>
    </w:p>
    <w:p w14:paraId="5F4505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（2）脑脊液鼻漏的诊断。</w:t>
      </w:r>
    </w:p>
    <w:p w14:paraId="75F2D6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2940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鼻骨骨折（掌握）</w:t>
      </w:r>
    </w:p>
    <w:p w14:paraId="49AA25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鼻窦骨折</w:t>
      </w:r>
    </w:p>
    <w:p w14:paraId="1F7A94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一、额窦骨折</w:t>
      </w:r>
    </w:p>
    <w:p w14:paraId="3CAD5F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二、筛窦骨折</w:t>
      </w:r>
    </w:p>
    <w:p w14:paraId="6224C9E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三、上颌骨骨折</w:t>
      </w:r>
    </w:p>
    <w:p w14:paraId="386325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脑脊液鼻漏</w:t>
      </w:r>
    </w:p>
    <w:p w14:paraId="4EADCC6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86E4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（1）讲授法：讲授鼻骨骨折和鼻窦骨折的诊断及治疗方法，脑脊液鼻漏的确诊依据。</w:t>
      </w:r>
    </w:p>
    <w:p w14:paraId="5DFA04D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5B98278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7318989"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（1）脑脊液鼻漏的诊断。</w:t>
      </w:r>
    </w:p>
    <w:p w14:paraId="427633A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外鼻炎症性疾病（自学）</w:t>
      </w:r>
    </w:p>
    <w:p w14:paraId="4BA829E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D5CE235" w14:textId="77777777" w:rsidR="00186F52" w:rsidRDefault="007B603D">
      <w:pPr>
        <w:spacing w:line="360" w:lineRule="exact"/>
        <w:ind w:firstLine="435"/>
        <w:rPr>
          <w:rFonts w:ascii="宋体" w:eastAsia="宋体" w:hAnsi="宋体" w:cs="宋体"/>
        </w:rPr>
      </w:pPr>
      <w:r>
        <w:rPr>
          <w:rFonts w:ascii="宋体" w:eastAsia="宋体" w:hAnsi="宋体" w:cs="宋体" w:hint="eastAsia"/>
        </w:rPr>
        <w:t>（1）了解鼻前庭炎的临床表现及处理原则。</w:t>
      </w:r>
    </w:p>
    <w:p w14:paraId="3F5EC9D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（2）掌握鼻</w:t>
      </w:r>
      <w:proofErr w:type="gramStart"/>
      <w:r>
        <w:rPr>
          <w:rFonts w:ascii="宋体" w:eastAsia="宋体" w:hAnsi="宋体" w:cs="宋体" w:hint="eastAsia"/>
        </w:rPr>
        <w:t>疖</w:t>
      </w:r>
      <w:proofErr w:type="gramEnd"/>
      <w:r>
        <w:rPr>
          <w:rFonts w:ascii="宋体" w:eastAsia="宋体" w:hAnsi="宋体" w:cs="宋体" w:hint="eastAsia"/>
        </w:rPr>
        <w:t>的预防治疗原则及防止发生严重并发症。</w:t>
      </w:r>
    </w:p>
    <w:p w14:paraId="32714A7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（3）了解鼻</w:t>
      </w:r>
      <w:proofErr w:type="gramStart"/>
      <w:r>
        <w:rPr>
          <w:rFonts w:ascii="宋体" w:eastAsia="宋体" w:hAnsi="宋体" w:cs="宋体" w:hint="eastAsia"/>
        </w:rPr>
        <w:t>疖</w:t>
      </w:r>
      <w:proofErr w:type="gramEnd"/>
      <w:r>
        <w:rPr>
          <w:rFonts w:ascii="宋体" w:eastAsia="宋体" w:hAnsi="宋体" w:cs="宋体" w:hint="eastAsia"/>
        </w:rPr>
        <w:t>的表现，</w:t>
      </w:r>
      <w:proofErr w:type="gramStart"/>
      <w:r>
        <w:rPr>
          <w:rFonts w:ascii="宋体" w:eastAsia="宋体" w:hAnsi="宋体" w:cs="宋体" w:hint="eastAsia"/>
        </w:rPr>
        <w:t>鼻前庭炎与湿疹</w:t>
      </w:r>
      <w:proofErr w:type="gramEnd"/>
      <w:r>
        <w:rPr>
          <w:rFonts w:ascii="宋体" w:eastAsia="宋体" w:hAnsi="宋体" w:cs="宋体" w:hint="eastAsia"/>
        </w:rPr>
        <w:t>的鉴别及防治原则。</w:t>
      </w:r>
    </w:p>
    <w:p w14:paraId="3F42948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（4）了解酒渣鼻的表现。</w:t>
      </w:r>
    </w:p>
    <w:p w14:paraId="78486B42"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47C4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的临床表现与处理方法。</w:t>
      </w:r>
    </w:p>
    <w:p w14:paraId="155C8A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348F3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鼻前庭炎</w:t>
      </w:r>
    </w:p>
    <w:p w14:paraId="6D67EA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w:t>
      </w:r>
      <w:proofErr w:type="gramStart"/>
      <w:r>
        <w:rPr>
          <w:rFonts w:ascii="宋体" w:eastAsia="宋体" w:hAnsi="宋体" w:cs="宋体" w:hint="eastAsia"/>
          <w:color w:val="000000"/>
          <w:kern w:val="0"/>
          <w:szCs w:val="21"/>
        </w:rPr>
        <w:t>疖</w:t>
      </w:r>
      <w:proofErr w:type="gramEnd"/>
    </w:p>
    <w:p w14:paraId="4692AA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酒糟鼻</w:t>
      </w:r>
    </w:p>
    <w:p w14:paraId="039C8BB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7A8BE5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的临床表现并发症及治疗方法。</w:t>
      </w:r>
    </w:p>
    <w:p w14:paraId="0F9B587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9E8C6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E7E035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w:t>
      </w:r>
      <w:proofErr w:type="gramStart"/>
      <w:r>
        <w:rPr>
          <w:rFonts w:ascii="宋体" w:eastAsia="宋体" w:hAnsi="宋体" w:cs="TimesNewRomanPSMT" w:hint="eastAsia"/>
          <w:color w:val="000000"/>
          <w:kern w:val="0"/>
          <w:szCs w:val="21"/>
        </w:rPr>
        <w:t>疖</w:t>
      </w:r>
      <w:proofErr w:type="gramEnd"/>
      <w:r>
        <w:rPr>
          <w:rFonts w:ascii="宋体" w:eastAsia="宋体" w:hAnsi="宋体" w:cs="TimesNewRomanPSMT" w:hint="eastAsia"/>
          <w:color w:val="000000"/>
          <w:kern w:val="0"/>
          <w:szCs w:val="21"/>
        </w:rPr>
        <w:t>的并发症包括哪些。</w:t>
      </w:r>
    </w:p>
    <w:p w14:paraId="0353275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急性鼻腔和鼻窦炎性疾病</w:t>
      </w:r>
    </w:p>
    <w:p w14:paraId="28188B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0B11EE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（1）掌握急性鼻炎的主要病理表现，局部症状、体征。熟悉治疗原则及局部用药。</w:t>
      </w:r>
    </w:p>
    <w:p w14:paraId="35FAF04A" w14:textId="77777777" w:rsidR="00186F52" w:rsidRDefault="00186F52">
      <w:pPr>
        <w:spacing w:line="360" w:lineRule="exact"/>
        <w:ind w:firstLine="435"/>
        <w:rPr>
          <w:rFonts w:ascii="宋体" w:eastAsia="宋体" w:hAnsi="宋体" w:cs="宋体"/>
        </w:rPr>
      </w:pPr>
    </w:p>
    <w:p w14:paraId="76E10A1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（2）了解急性鼻炎的病因、诱因，全身症状及鉴别诊断要点。</w:t>
      </w:r>
    </w:p>
    <w:p w14:paraId="324D11F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（3）了解急性鼻窦炎的病因。</w:t>
      </w:r>
    </w:p>
    <w:p w14:paraId="51B5E82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（4）熟悉急性鼻窦炎的局部症状和诊断。</w:t>
      </w:r>
    </w:p>
    <w:p w14:paraId="4A97C9FA" w14:textId="77777777" w:rsidR="00186F52" w:rsidRDefault="007B603D">
      <w:pPr>
        <w:spacing w:line="360" w:lineRule="exact"/>
        <w:ind w:firstLineChars="200" w:firstLine="420"/>
        <w:rPr>
          <w:rFonts w:ascii="宋体" w:hAnsi="宋体"/>
        </w:rPr>
      </w:pPr>
      <w:r>
        <w:rPr>
          <w:rFonts w:ascii="宋体" w:eastAsia="宋体" w:hAnsi="宋体" w:cs="宋体" w:hint="eastAsia"/>
        </w:rPr>
        <w:t>（5）掌握急性鼻窦炎的治疗原则，了解治疗方法。</w:t>
      </w:r>
    </w:p>
    <w:p w14:paraId="3C2C634C"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EA2E8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（1）急性鼻炎的病理表现，临床表现。</w:t>
      </w:r>
    </w:p>
    <w:p w14:paraId="6C07DB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（2）急性鼻窦炎的临床表现，诊断和治疗原则。</w:t>
      </w:r>
    </w:p>
    <w:p w14:paraId="0482F4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EF659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急性鼻炎</w:t>
      </w:r>
    </w:p>
    <w:p w14:paraId="3BE6AF2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急性鼻窦炎</w:t>
      </w:r>
    </w:p>
    <w:p w14:paraId="1BDB25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3FEB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（1）讲授法：讲授急性鼻炎和鼻窦炎临床表现和治疗原则。</w:t>
      </w:r>
    </w:p>
    <w:p w14:paraId="4C4149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B3648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0249F95"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（1）急性鼻窦炎的治疗方法包括哪些。</w:t>
      </w:r>
    </w:p>
    <w:p w14:paraId="380AD971"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慢性鼻炎</w:t>
      </w:r>
    </w:p>
    <w:p w14:paraId="13449461" w14:textId="77777777" w:rsidR="00186F52" w:rsidRDefault="007B603D">
      <w:pPr>
        <w:widowControl/>
        <w:numPr>
          <w:ilvl w:val="0"/>
          <w:numId w:val="1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8FCF5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（1）熟悉变应性鼻炎的病因及发病机理。</w:t>
      </w:r>
    </w:p>
    <w:p w14:paraId="2B7350C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（2）掌握变应性鼻炎的典型病症，诊断依据，了解鉴别诊断。</w:t>
      </w:r>
    </w:p>
    <w:p w14:paraId="01EEA74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（3）掌握变应性鼻炎的治疗原则及常用治疗方法。</w:t>
      </w:r>
    </w:p>
    <w:p w14:paraId="3B9519FA" w14:textId="77777777" w:rsidR="00186F52" w:rsidRDefault="007B603D">
      <w:pPr>
        <w:spacing w:line="360" w:lineRule="exact"/>
        <w:ind w:firstLineChars="200" w:firstLine="420"/>
        <w:rPr>
          <w:rFonts w:ascii="宋体" w:eastAsia="宋体" w:hAnsi="宋体" w:cs="宋体"/>
          <w:color w:val="000000"/>
        </w:rPr>
      </w:pPr>
      <w:r>
        <w:rPr>
          <w:rFonts w:ascii="宋体" w:eastAsia="宋体" w:hAnsi="宋体" w:cs="宋体" w:hint="eastAsia"/>
          <w:color w:val="000000"/>
        </w:rPr>
        <w:t>（4）</w:t>
      </w:r>
      <w:proofErr w:type="gramStart"/>
      <w:r>
        <w:rPr>
          <w:rFonts w:ascii="宋体" w:eastAsia="宋体" w:hAnsi="宋体" w:cs="宋体" w:hint="eastAsia"/>
          <w:color w:val="000000"/>
        </w:rPr>
        <w:t>了解非</w:t>
      </w:r>
      <w:proofErr w:type="gramEnd"/>
      <w:r>
        <w:rPr>
          <w:rFonts w:ascii="宋体" w:eastAsia="宋体" w:hAnsi="宋体" w:cs="宋体" w:hint="eastAsia"/>
          <w:color w:val="000000"/>
        </w:rPr>
        <w:t>变应性鼻炎的发病机制、临床表现、诊断及治疗原则。</w:t>
      </w:r>
    </w:p>
    <w:p w14:paraId="62125FF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（5）了解原发性和</w:t>
      </w:r>
      <w:proofErr w:type="gramStart"/>
      <w:r>
        <w:rPr>
          <w:rFonts w:ascii="宋体" w:eastAsia="宋体" w:hAnsi="宋体" w:cs="宋体" w:hint="eastAsia"/>
        </w:rPr>
        <w:t>继发</w:t>
      </w:r>
      <w:proofErr w:type="gramEnd"/>
      <w:r>
        <w:rPr>
          <w:rFonts w:ascii="宋体" w:eastAsia="宋体" w:hAnsi="宋体" w:cs="宋体" w:hint="eastAsia"/>
        </w:rPr>
        <w:t>性萎缩性鼻炎的病因。</w:t>
      </w:r>
    </w:p>
    <w:p w14:paraId="75F876E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（6）熟悉萎缩性鼻炎的主要病理改变。</w:t>
      </w:r>
    </w:p>
    <w:p w14:paraId="57F62C2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（7）掌握萎缩性鼻炎的典型症状及体征，局部用药原则。</w:t>
      </w:r>
    </w:p>
    <w:p w14:paraId="1A096CE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6A48A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（1）变应性鼻炎的症状和诊断依据。</w:t>
      </w:r>
    </w:p>
    <w:p w14:paraId="217097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（2）萎缩性鼻炎的临床表现和治疗原则。</w:t>
      </w:r>
    </w:p>
    <w:p w14:paraId="777E76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8FA4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变应性鼻炎（掌握）</w:t>
      </w:r>
    </w:p>
    <w:p w14:paraId="26A2DC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非变应性鼻炎</w:t>
      </w:r>
    </w:p>
    <w:p w14:paraId="50EC803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萎缩性鼻炎</w:t>
      </w:r>
    </w:p>
    <w:p w14:paraId="1BFF09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2095B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（1）讲授法：讲授变应性鼻炎和萎缩性鼻炎的临床表现和治疗方法。</w:t>
      </w:r>
    </w:p>
    <w:p w14:paraId="5C06672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B0203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D141D7"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（1）试述变应性鼻炎的发病机制。</w:t>
      </w:r>
    </w:p>
    <w:p w14:paraId="75D796D1"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慢性鼻窦炎</w:t>
      </w:r>
    </w:p>
    <w:p w14:paraId="6AC1B5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452621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（1）熟悉不伴鼻息肉的慢性鼻窦炎的病因。</w:t>
      </w:r>
    </w:p>
    <w:p w14:paraId="0789D50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（2）掌握不伴鼻息肉的慢性鼻窦炎的临床表现，诊断依据，了解鉴别诊断。</w:t>
      </w:r>
    </w:p>
    <w:p w14:paraId="4DBE9B7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w:t>
      </w:r>
      <w:proofErr w:type="gramStart"/>
      <w:r>
        <w:rPr>
          <w:rFonts w:ascii="宋体" w:eastAsia="宋体" w:hAnsi="宋体" w:cs="宋体" w:hint="eastAsia"/>
        </w:rPr>
        <w:t>不</w:t>
      </w:r>
      <w:proofErr w:type="gramEnd"/>
      <w:r>
        <w:rPr>
          <w:rFonts w:ascii="宋体" w:eastAsia="宋体" w:hAnsi="宋体" w:cs="宋体" w:hint="eastAsia"/>
        </w:rPr>
        <w:t>伴有鼻息肉的慢性鼻窦炎的治疗原则及治疗方法。</w:t>
      </w:r>
    </w:p>
    <w:p w14:paraId="245E7B2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w:t>
      </w:r>
      <w:proofErr w:type="gramStart"/>
      <w:r>
        <w:rPr>
          <w:rFonts w:ascii="宋体" w:eastAsia="宋体" w:hAnsi="宋体" w:cs="宋体" w:hint="eastAsia"/>
        </w:rPr>
        <w:t>熟悉伴</w:t>
      </w:r>
      <w:proofErr w:type="gramEnd"/>
      <w:r>
        <w:rPr>
          <w:rFonts w:ascii="宋体" w:eastAsia="宋体" w:hAnsi="宋体" w:cs="宋体" w:hint="eastAsia"/>
        </w:rPr>
        <w:t>鼻息肉的慢性鼻窦炎的病因。</w:t>
      </w:r>
    </w:p>
    <w:p w14:paraId="57A80C2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（5）掌握伴鼻息肉的慢性鼻窦炎的临床表现，诊断依据。</w:t>
      </w:r>
    </w:p>
    <w:p w14:paraId="64E6B404"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（6）掌握伴鼻息肉的慢性鼻窦炎的治疗原则及治疗方法。</w:t>
      </w:r>
    </w:p>
    <w:p w14:paraId="0194EFB9"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BD3F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（1）不伴鼻息肉的慢性鼻窦炎的临床表现、诊断方法和治疗原则。</w:t>
      </w:r>
    </w:p>
    <w:p w14:paraId="7C43CE1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（2）伴鼻息肉的慢性鼻窦炎的临床表现、诊断方法和治疗原则。</w:t>
      </w:r>
    </w:p>
    <w:p w14:paraId="504735A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E14E8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不伴鼻息肉的慢性鼻窦炎</w:t>
      </w:r>
    </w:p>
    <w:p w14:paraId="1C8DB6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伴鼻息肉的慢性鼻窦炎</w:t>
      </w:r>
    </w:p>
    <w:p w14:paraId="038F09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79382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（1）讲授法：讲授不伴鼻息肉的慢性鼻窦炎和伴鼻息肉的慢性鼻窦炎的临床表现和治疗方法。</w:t>
      </w:r>
    </w:p>
    <w:p w14:paraId="426BE8B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CC79D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F6A3AFC"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（1）试述伴鼻息肉的慢性鼻窦炎的治疗原则。</w:t>
      </w:r>
    </w:p>
    <w:p w14:paraId="2965E39D"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真菌性鼻窦炎（自学）</w:t>
      </w:r>
    </w:p>
    <w:p w14:paraId="44D9C0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0BAA665" w14:textId="77777777" w:rsidR="00186F52" w:rsidRDefault="007B603D">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了解真菌性鼻窦炎的病因，病理特点、临床表现和诊断要求，治疗原则。</w:t>
      </w:r>
    </w:p>
    <w:p w14:paraId="438E5DD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7B3B3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（1）真菌性鼻窦炎的临床表现及治疗原则</w:t>
      </w:r>
    </w:p>
    <w:p w14:paraId="540511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62E7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E13D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（1）讲授法：讲授真菌性鼻窦炎的病因临床表现分类和治疗。</w:t>
      </w:r>
    </w:p>
    <w:p w14:paraId="14F31A2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3EBA4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7D48E0"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（1）试述真菌性鼻窦炎的病理分型。</w:t>
      </w:r>
    </w:p>
    <w:p w14:paraId="3361A8B8"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儿童和婴幼儿鼻腔、鼻窦炎症性疾病（自学）</w:t>
      </w:r>
    </w:p>
    <w:p w14:paraId="449271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120346B" w14:textId="77777777" w:rsidR="00186F52" w:rsidRDefault="007B603D">
      <w:pPr>
        <w:spacing w:line="360" w:lineRule="exact"/>
        <w:ind w:firstLineChars="200" w:firstLine="420"/>
        <w:rPr>
          <w:rFonts w:ascii="宋体" w:eastAsia="宋体" w:hAnsi="宋体" w:cs="宋体"/>
          <w:color w:val="000000"/>
          <w:kern w:val="0"/>
          <w:szCs w:val="21"/>
        </w:rPr>
      </w:pPr>
      <w:r>
        <w:rPr>
          <w:rFonts w:ascii="宋体" w:eastAsia="宋体" w:hAnsi="宋体" w:cs="宋体" w:hint="eastAsia"/>
          <w:szCs w:val="21"/>
        </w:rPr>
        <w:lastRenderedPageBreak/>
        <w:t>儿科</w:t>
      </w:r>
      <w:proofErr w:type="gramStart"/>
      <w:r>
        <w:rPr>
          <w:rFonts w:ascii="宋体" w:eastAsia="宋体" w:hAnsi="宋体" w:cs="宋体" w:hint="eastAsia"/>
          <w:szCs w:val="21"/>
        </w:rPr>
        <w:t>系重点</w:t>
      </w:r>
      <w:proofErr w:type="gramEnd"/>
      <w:r>
        <w:rPr>
          <w:rFonts w:ascii="宋体" w:eastAsia="宋体" w:hAnsi="宋体" w:cs="宋体" w:hint="eastAsia"/>
          <w:szCs w:val="21"/>
        </w:rPr>
        <w:t>讲解。了解病因、临床表现及治疗原则。</w:t>
      </w:r>
    </w:p>
    <w:p w14:paraId="0B87D1A7"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82B2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（1）儿童鼻窦炎的病因临床表现及治疗。</w:t>
      </w:r>
    </w:p>
    <w:p w14:paraId="551653C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（2）婴幼儿上颌骨骨髓炎的临床表现与治疗。</w:t>
      </w:r>
    </w:p>
    <w:p w14:paraId="549A0AD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9E77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儿童鼻炎</w:t>
      </w:r>
    </w:p>
    <w:p w14:paraId="3E4925B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儿童鼻窦炎</w:t>
      </w:r>
    </w:p>
    <w:p w14:paraId="173936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婴幼儿上颌骨骨髓炎</w:t>
      </w:r>
    </w:p>
    <w:p w14:paraId="08F71A7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BF9E4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（1）讲授法：讲授儿童鼻窦炎和婴幼儿上颌骨骨髓炎的诊断与治疗。</w:t>
      </w:r>
    </w:p>
    <w:p w14:paraId="7427C91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5AFD4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EB473C5"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（1）试述儿童鼻窦炎的治疗原则。</w:t>
      </w:r>
    </w:p>
    <w:p w14:paraId="6BCA55FC"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鼻源性并发症（自学）</w:t>
      </w:r>
    </w:p>
    <w:p w14:paraId="4C51837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E2DE4E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（1）了解鼻源性眶内并发症临床表现与治疗原则。</w:t>
      </w:r>
    </w:p>
    <w:p w14:paraId="71B3E00A" w14:textId="77777777" w:rsidR="00186F52" w:rsidRDefault="007B603D">
      <w:pPr>
        <w:spacing w:line="360" w:lineRule="exact"/>
        <w:ind w:firstLineChars="200" w:firstLine="420"/>
        <w:rPr>
          <w:rFonts w:ascii="宋体" w:hAnsi="宋体"/>
        </w:rPr>
      </w:pPr>
      <w:r>
        <w:rPr>
          <w:rFonts w:ascii="宋体" w:eastAsia="宋体" w:hAnsi="宋体" w:cs="宋体" w:hint="eastAsia"/>
        </w:rPr>
        <w:t>（2）了解鼻源性颅内并发症临床表现与治疗原则。</w:t>
      </w:r>
    </w:p>
    <w:p w14:paraId="1CA6C35D" w14:textId="77777777" w:rsidR="00186F52" w:rsidRDefault="007B603D">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4A197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（1）鼻源性眶内和颅内并发症的临床表现。</w:t>
      </w:r>
    </w:p>
    <w:p w14:paraId="0642FB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B027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鼻源性眶内并发症</w:t>
      </w:r>
    </w:p>
    <w:p w14:paraId="4AECC66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鼻源性颅内并发症</w:t>
      </w:r>
    </w:p>
    <w:p w14:paraId="7883DD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C3CC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（1）讲授法：讲授鼻源性眶内和颅内并发症的临床表现和治疗方法。</w:t>
      </w:r>
    </w:p>
    <w:p w14:paraId="7383A57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C706B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FDBC50A"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（1）鼻源性颅内并发症的临床表现包括哪些。</w:t>
      </w:r>
    </w:p>
    <w:p w14:paraId="4D22D3EB"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鼻中隔疾病（自学）</w:t>
      </w:r>
    </w:p>
    <w:p w14:paraId="4C28BC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1D679CA"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（1）了解本病的临床表现，及其影响（与鼻源性头痛、出血、鼻窦炎等的关系）</w:t>
      </w:r>
    </w:p>
    <w:p w14:paraId="2C0B0AEF"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lastRenderedPageBreak/>
        <w:t xml:space="preserve">（2）了解鼻中隔矫正手术的适应症及其手术方法。 </w:t>
      </w:r>
    </w:p>
    <w:p w14:paraId="3EAF306A"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（3）了解鼻中隔血肿、脓肿及穿孔的临床表现及治疗原则。</w:t>
      </w:r>
    </w:p>
    <w:p w14:paraId="61E1382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8354F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（1）鼻中隔偏曲的临床表现和治疗原则。</w:t>
      </w:r>
    </w:p>
    <w:p w14:paraId="503A6E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AD21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鼻中隔偏曲</w:t>
      </w:r>
    </w:p>
    <w:p w14:paraId="48E63E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鼻中隔血肿和脓肿</w:t>
      </w:r>
    </w:p>
    <w:p w14:paraId="43FEAA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鼻中隔穿孔</w:t>
      </w:r>
    </w:p>
    <w:p w14:paraId="1BE725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8B6B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（1）讲授法：讲授鼻中隔偏曲的临床表现及手术后并发症。</w:t>
      </w:r>
    </w:p>
    <w:p w14:paraId="38A5E4A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1DE9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06283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（1）鼻中隔偏曲的临床表现包括哪些。</w:t>
      </w:r>
    </w:p>
    <w:p w14:paraId="6041B77F"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鼻出血</w:t>
      </w:r>
    </w:p>
    <w:p w14:paraId="542964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2F1C83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（1）熟悉全身和局部常见病因及常见出血部位。</w:t>
      </w:r>
    </w:p>
    <w:p w14:paraId="209A6AC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 xml:space="preserve">（2）掌握治疗的一般措施及常用的治疗方法。 </w:t>
      </w:r>
    </w:p>
    <w:p w14:paraId="5EFF1FB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C71B8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（1）鼻出血的病因和治疗的方法。</w:t>
      </w:r>
    </w:p>
    <w:p w14:paraId="31CD74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1FD8B6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鼻出血</w:t>
      </w:r>
    </w:p>
    <w:p w14:paraId="66D9FF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42ADE5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（1）讲授法：讲授鼻出血的病因和治疗方法。</w:t>
      </w:r>
    </w:p>
    <w:p w14:paraId="0BA05C1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1FA9A5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5FF618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（1）鼻出血的病因包括哪些。</w:t>
      </w:r>
    </w:p>
    <w:p w14:paraId="514D7027"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鼻腔及鼻窦异物（自学）</w:t>
      </w:r>
    </w:p>
    <w:p w14:paraId="22D4688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9BACD2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（1）熟悉典型症状及诊断。</w:t>
      </w:r>
    </w:p>
    <w:p w14:paraId="1E5CF6E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（2）熟悉治疗原则。</w:t>
      </w:r>
    </w:p>
    <w:p w14:paraId="6F79F74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351051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（1）鼻腔鼻窦异物的诊断及处理方法。</w:t>
      </w:r>
    </w:p>
    <w:p w14:paraId="4E10E5D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4F47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鼻腔及鼻窦异物</w:t>
      </w:r>
    </w:p>
    <w:p w14:paraId="717B6D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72AD09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（1）讲授法：讲授鼻腔鼻窦异物的病因，诊断及治疗。</w:t>
      </w:r>
    </w:p>
    <w:p w14:paraId="30906BB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8072C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DBFA0A4"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（1）鼻腔异物的治疗原则。</w:t>
      </w:r>
    </w:p>
    <w:p w14:paraId="6B82B2CE"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鼻及鼻窦囊肿（口腔专业偏重）（自学）</w:t>
      </w:r>
    </w:p>
    <w:p w14:paraId="101273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ED8BC2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（1）了解鼻前庭囊肿的症状和治疗方法。</w:t>
      </w:r>
    </w:p>
    <w:p w14:paraId="4BB69F8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（2）了解鼻窦囊肿的共同症状表现及牙源性与其他囊肿的鉴别。</w:t>
      </w:r>
    </w:p>
    <w:p w14:paraId="3812A77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（3）熟悉本病与鼻窦肿瘤的鉴别。</w:t>
      </w:r>
    </w:p>
    <w:p w14:paraId="3EAFDE5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（4）了解治疗原则。</w:t>
      </w:r>
    </w:p>
    <w:p w14:paraId="7BF0B1F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BE7A00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（1）鼻窦囊肿与鼻窦肿瘤的鉴别诊断。</w:t>
      </w:r>
    </w:p>
    <w:p w14:paraId="5FF303F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ECB3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鼻前庭囊肿</w:t>
      </w:r>
    </w:p>
    <w:p w14:paraId="7BABAD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鼻窦囊肿</w:t>
      </w:r>
    </w:p>
    <w:p w14:paraId="0424E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一、鼻窦黏液囊肿</w:t>
      </w:r>
    </w:p>
    <w:p w14:paraId="167306E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二、鼻窦浆液囊肿</w:t>
      </w:r>
    </w:p>
    <w:p w14:paraId="55DC78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三、上颌窦牙源性囊肿</w:t>
      </w:r>
    </w:p>
    <w:p w14:paraId="061042E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E253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（1）讲授法：讲授各型鼻窦囊肿的临床表现及治疗。</w:t>
      </w:r>
    </w:p>
    <w:p w14:paraId="5DB9BE8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CF135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824CED6"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（1）试述鼻窦囊肿的分类及各类囊肿的特点。</w:t>
      </w:r>
    </w:p>
    <w:p w14:paraId="171FBB5D"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鼻腔鼻窦肿瘤</w:t>
      </w:r>
    </w:p>
    <w:p w14:paraId="3763AD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60536F1"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（1）熟悉鼻腔鼻窦良性肿瘤（包括血管瘤、乳头状瘤、骨瘤）的病因、病理特性。</w:t>
      </w:r>
    </w:p>
    <w:p w14:paraId="11196AAF"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（2）了解鼻腔鼻窦良性肿瘤诊断要点和治疗原则。</w:t>
      </w:r>
    </w:p>
    <w:p w14:paraId="171E78B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（3）了解鼻部恶性肿瘤的主要症状和诊断。</w:t>
      </w:r>
    </w:p>
    <w:p w14:paraId="0709E6B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（4）掌握上颌窦癌的早期症状和向邻近器官发展的相应症状及其早期诊断。</w:t>
      </w:r>
    </w:p>
    <w:p w14:paraId="21E4B2F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（5）了解恶性肿瘤的鉴别诊断及治疗原则。</w:t>
      </w:r>
    </w:p>
    <w:p w14:paraId="5DB2F90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（6）了解恶性肉芽肿的病因、病理、临床表现及治疗原则。</w:t>
      </w:r>
    </w:p>
    <w:p w14:paraId="3607B9EA"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17406F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（1）上颌窦癌向周围侵犯的临床表现及治疗。</w:t>
      </w:r>
    </w:p>
    <w:p w14:paraId="3B3C447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A6F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B365F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良性肿瘤</w:t>
      </w:r>
    </w:p>
    <w:p w14:paraId="0FFB4F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一、骨瘤</w:t>
      </w:r>
    </w:p>
    <w:p w14:paraId="372007F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二、软骨瘤</w:t>
      </w:r>
    </w:p>
    <w:p w14:paraId="62DE41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三、神经鞘膜瘤与神经纤维瘤</w:t>
      </w:r>
    </w:p>
    <w:p w14:paraId="03767EB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四、血管瘤</w:t>
      </w:r>
    </w:p>
    <w:p w14:paraId="73E8DF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五、脑膜瘤</w:t>
      </w:r>
    </w:p>
    <w:p w14:paraId="47C08B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六、内翻性乳头状瘤</w:t>
      </w:r>
    </w:p>
    <w:p w14:paraId="40BFE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恶性肿瘤</w:t>
      </w:r>
    </w:p>
    <w:p w14:paraId="1D3243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一、鼻腔鼻窦恶性肿瘤</w:t>
      </w:r>
    </w:p>
    <w:p w14:paraId="2C45E10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二、鼻淋巴瘤</w:t>
      </w:r>
    </w:p>
    <w:p w14:paraId="0FD7223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B493D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（1）讲授法：讲授各型鼻腔鼻窦良恶性肿瘤的临床表现，病因和治疗方法。</w:t>
      </w:r>
    </w:p>
    <w:p w14:paraId="53C277B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7763C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D3C6B6B"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（1）试述上颌窦恶性肿瘤向周围侵犯后引起的相应症状。</w:t>
      </w:r>
    </w:p>
    <w:p w14:paraId="61F1A755" w14:textId="77777777" w:rsidR="00186F52" w:rsidRDefault="007B603D">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内镜外科技术</w:t>
      </w:r>
    </w:p>
    <w:p w14:paraId="0EAD62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CA16943"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（1）认识</w:t>
      </w:r>
      <w:proofErr w:type="gramStart"/>
      <w:r>
        <w:rPr>
          <w:rFonts w:ascii="宋体" w:eastAsia="宋体" w:hAnsi="宋体" w:cs="宋体" w:hint="eastAsia"/>
        </w:rPr>
        <w:t>鼻</w:t>
      </w:r>
      <w:proofErr w:type="gramEnd"/>
      <w:r>
        <w:rPr>
          <w:rFonts w:ascii="宋体" w:eastAsia="宋体" w:hAnsi="宋体" w:cs="宋体" w:hint="eastAsia"/>
        </w:rPr>
        <w:t>内窥镜手术是鼻科学革命。</w:t>
      </w:r>
    </w:p>
    <w:p w14:paraId="474FECC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w:t>
      </w:r>
      <w:proofErr w:type="gramStart"/>
      <w:r>
        <w:rPr>
          <w:rFonts w:ascii="宋体" w:eastAsia="宋体" w:hAnsi="宋体" w:cs="宋体" w:hint="eastAsia"/>
        </w:rPr>
        <w:t>鼻</w:t>
      </w:r>
      <w:proofErr w:type="gramEnd"/>
      <w:r>
        <w:rPr>
          <w:rFonts w:ascii="宋体" w:eastAsia="宋体" w:hAnsi="宋体" w:cs="宋体" w:hint="eastAsia"/>
        </w:rPr>
        <w:t>内窥镜手术的优势。</w:t>
      </w:r>
    </w:p>
    <w:p w14:paraId="603B8C6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（3）掌握功能性鼻窦手术的基本原理及应用范围。</w:t>
      </w:r>
    </w:p>
    <w:p w14:paraId="6785F36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（4）了解其基本方式。</w:t>
      </w:r>
    </w:p>
    <w:p w14:paraId="18D89CA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w:t>
      </w:r>
      <w:proofErr w:type="gramStart"/>
      <w:r>
        <w:rPr>
          <w:rFonts w:ascii="宋体" w:eastAsia="宋体" w:hAnsi="宋体" w:cs="宋体" w:hint="eastAsia"/>
        </w:rPr>
        <w:t>鼻</w:t>
      </w:r>
      <w:proofErr w:type="gramEnd"/>
      <w:r>
        <w:rPr>
          <w:rFonts w:ascii="宋体" w:eastAsia="宋体" w:hAnsi="宋体" w:cs="宋体" w:hint="eastAsia"/>
        </w:rPr>
        <w:t>内镜设备和手术器械。</w:t>
      </w:r>
    </w:p>
    <w:p w14:paraId="48FE766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lastRenderedPageBreak/>
        <w:t>（6）了解</w:t>
      </w:r>
      <w:proofErr w:type="gramStart"/>
      <w:r>
        <w:rPr>
          <w:rFonts w:ascii="宋体" w:eastAsia="宋体" w:hAnsi="宋体" w:cs="宋体" w:hint="eastAsia"/>
        </w:rPr>
        <w:t>鼻</w:t>
      </w:r>
      <w:proofErr w:type="gramEnd"/>
      <w:r>
        <w:rPr>
          <w:rFonts w:ascii="宋体" w:eastAsia="宋体" w:hAnsi="宋体" w:cs="宋体" w:hint="eastAsia"/>
        </w:rPr>
        <w:t>内镜手术并发症。</w:t>
      </w:r>
    </w:p>
    <w:p w14:paraId="65112F0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46D3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（1）功能性</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内窥镜的原理和应用。</w:t>
      </w:r>
    </w:p>
    <w:p w14:paraId="3B211E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524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历史沿革</w:t>
      </w:r>
    </w:p>
    <w:p w14:paraId="74B867F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一、国外鼻内镜外科发展史</w:t>
      </w:r>
    </w:p>
    <w:p w14:paraId="6178F3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二、国内</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内镜外科发展史</w:t>
      </w:r>
    </w:p>
    <w:p w14:paraId="781D99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基本原理与应用范围</w:t>
      </w:r>
    </w:p>
    <w:p w14:paraId="228EAF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一、基本原理</w:t>
      </w:r>
    </w:p>
    <w:p w14:paraId="56FF33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二、应用范围</w:t>
      </w:r>
    </w:p>
    <w:p w14:paraId="175CC0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鼻内镜设备和手术器械</w:t>
      </w:r>
    </w:p>
    <w:p w14:paraId="5C4A962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内镜鼻窦手术</w:t>
      </w:r>
    </w:p>
    <w:p w14:paraId="346F2E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内镜下鼻腔手术</w:t>
      </w:r>
    </w:p>
    <w:p w14:paraId="2866705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鼻内镜手术并发症</w:t>
      </w:r>
    </w:p>
    <w:p w14:paraId="7CF084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20808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内镜基本原理，应用，鼻内镜手术相关手术并发症。</w:t>
      </w:r>
    </w:p>
    <w:p w14:paraId="793EAFD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DD32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2C98003"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w:t>
      </w:r>
      <w:proofErr w:type="gramStart"/>
      <w:r>
        <w:rPr>
          <w:rFonts w:ascii="宋体" w:eastAsia="宋体" w:hAnsi="宋体" w:cs="TimesNewRomanPSMT" w:hint="eastAsia"/>
          <w:color w:val="000000"/>
          <w:kern w:val="0"/>
          <w:szCs w:val="21"/>
        </w:rPr>
        <w:t>鼻</w:t>
      </w:r>
      <w:proofErr w:type="gramEnd"/>
      <w:r>
        <w:rPr>
          <w:rFonts w:ascii="宋体" w:eastAsia="宋体" w:hAnsi="宋体" w:cs="TimesNewRomanPSMT" w:hint="eastAsia"/>
          <w:color w:val="000000"/>
          <w:kern w:val="0"/>
          <w:szCs w:val="21"/>
        </w:rPr>
        <w:t>内镜手术的并发症。</w:t>
      </w:r>
    </w:p>
    <w:p w14:paraId="6740EA0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第四篇 咽科学</w:t>
      </w:r>
    </w:p>
    <w:p w14:paraId="405DE5F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咽的应用解剖学及生理学</w:t>
      </w:r>
    </w:p>
    <w:p w14:paraId="6D4BA7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A5EBA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（1）掌握咽的位置、三个部分的主要结构及邻近组织器官的关系。</w:t>
      </w:r>
    </w:p>
    <w:p w14:paraId="6F35CA2C"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（2）熟悉咽壁的构成，重要</w:t>
      </w:r>
      <w:proofErr w:type="gramStart"/>
      <w:r>
        <w:rPr>
          <w:rFonts w:ascii="宋体" w:eastAsia="宋体" w:hAnsi="宋体" w:cs="宋体" w:hint="eastAsia"/>
        </w:rPr>
        <w:t>咽</w:t>
      </w:r>
      <w:proofErr w:type="gramEnd"/>
      <w:r>
        <w:rPr>
          <w:rFonts w:ascii="宋体" w:eastAsia="宋体" w:hAnsi="宋体" w:cs="宋体" w:hint="eastAsia"/>
        </w:rPr>
        <w:t>筋膜间隙的部位及其临床意义。（包括扁桃体周围间隙，咽后间隙，咽旁间隙）。</w:t>
      </w:r>
    </w:p>
    <w:p w14:paraId="7D99DD09"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（3）熟悉</w:t>
      </w:r>
      <w:proofErr w:type="gramStart"/>
      <w:r>
        <w:rPr>
          <w:rFonts w:ascii="宋体" w:eastAsia="宋体" w:hAnsi="宋体" w:cs="宋体" w:hint="eastAsia"/>
        </w:rPr>
        <w:t>咽淋巴环</w:t>
      </w:r>
      <w:proofErr w:type="gramEnd"/>
      <w:r>
        <w:rPr>
          <w:rFonts w:ascii="宋体" w:eastAsia="宋体" w:hAnsi="宋体" w:cs="宋体" w:hint="eastAsia"/>
        </w:rPr>
        <w:t>的构成咽与邻近重要淋巴结的联系，咽</w:t>
      </w:r>
      <w:proofErr w:type="gramStart"/>
      <w:r>
        <w:rPr>
          <w:rFonts w:ascii="宋体" w:eastAsia="宋体" w:hAnsi="宋体" w:cs="宋体" w:hint="eastAsia"/>
        </w:rPr>
        <w:t>淋巴环</w:t>
      </w:r>
      <w:proofErr w:type="gramEnd"/>
      <w:r>
        <w:rPr>
          <w:rFonts w:ascii="宋体" w:eastAsia="宋体" w:hAnsi="宋体" w:cs="宋体" w:hint="eastAsia"/>
        </w:rPr>
        <w:t>在婴幼儿期的特点和意义。</w:t>
      </w:r>
    </w:p>
    <w:p w14:paraId="12C1A79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（4）了解腭扁桃体的解剖部位及组织学特点。</w:t>
      </w:r>
    </w:p>
    <w:p w14:paraId="2A4644E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（5）了解咽的生理功能。</w:t>
      </w:r>
    </w:p>
    <w:p w14:paraId="64CE735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2AA7A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（1）咽部的应用解剖学，咽的三个部分的主要结构。</w:t>
      </w:r>
    </w:p>
    <w:p w14:paraId="026E27C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6F8D8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咽的应用解剖学</w:t>
      </w:r>
    </w:p>
    <w:p w14:paraId="238483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一、咽的分部</w:t>
      </w:r>
    </w:p>
    <w:p w14:paraId="2DB49E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二、咽壁的构造</w:t>
      </w:r>
    </w:p>
    <w:p w14:paraId="05283A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三、咽的淋巴组织</w:t>
      </w:r>
    </w:p>
    <w:p w14:paraId="7345B4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四、咽的血管及神经</w:t>
      </w:r>
    </w:p>
    <w:p w14:paraId="542368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咽的生理学</w:t>
      </w:r>
    </w:p>
    <w:p w14:paraId="6D70F2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1E88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（1）讲授法：讲授咽的应用解剖及各部分的构造，咽的生理学。</w:t>
      </w:r>
    </w:p>
    <w:p w14:paraId="2B645FB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B7D5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B896528"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（1）咽的生理功能包括哪些。</w:t>
      </w:r>
    </w:p>
    <w:p w14:paraId="40FA99E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咽的检查（自学，见习时教学）</w:t>
      </w:r>
    </w:p>
    <w:p w14:paraId="68F0169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D9FF54C"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（1）掌握口咽部检查法。</w:t>
      </w:r>
    </w:p>
    <w:p w14:paraId="5C925F4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（2）了解鼻咽部及下咽部检查法。</w:t>
      </w:r>
    </w:p>
    <w:p w14:paraId="765D9AC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（3）了解咽部影像学检查。</w:t>
      </w:r>
    </w:p>
    <w:p w14:paraId="0008A84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72C84B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（1）咽的各部检查方法。</w:t>
      </w:r>
    </w:p>
    <w:p w14:paraId="31ECEB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032A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口咽检查</w:t>
      </w:r>
    </w:p>
    <w:p w14:paraId="396FCD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鼻咽检查</w:t>
      </w:r>
    </w:p>
    <w:p w14:paraId="1136C5A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喉咽检查</w:t>
      </w:r>
    </w:p>
    <w:p w14:paraId="7D48860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咽部影像学检查</w:t>
      </w:r>
    </w:p>
    <w:p w14:paraId="6249D0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CB97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（1）讲授法：讲授咽的三个分部的检查。</w:t>
      </w:r>
    </w:p>
    <w:p w14:paraId="518635B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4C788F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5DE639E"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（1）儿童</w:t>
      </w:r>
      <w:proofErr w:type="gramStart"/>
      <w:r>
        <w:rPr>
          <w:rFonts w:ascii="宋体" w:eastAsia="宋体" w:hAnsi="宋体" w:cs="TimesNewRomanPSMT" w:hint="eastAsia"/>
          <w:color w:val="000000"/>
          <w:kern w:val="0"/>
          <w:szCs w:val="21"/>
        </w:rPr>
        <w:t>鼻咽部触诊</w:t>
      </w:r>
      <w:proofErr w:type="gramEnd"/>
      <w:r>
        <w:rPr>
          <w:rFonts w:ascii="宋体" w:eastAsia="宋体" w:hAnsi="宋体" w:cs="TimesNewRomanPSMT" w:hint="eastAsia"/>
          <w:color w:val="000000"/>
          <w:kern w:val="0"/>
          <w:szCs w:val="21"/>
        </w:rPr>
        <w:t>的注意要点。</w:t>
      </w:r>
    </w:p>
    <w:p w14:paraId="0FA06FD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咽的症状学（自学）</w:t>
      </w:r>
    </w:p>
    <w:p w14:paraId="18EFD4A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43BE48C3" w14:textId="77777777" w:rsidR="00186F52" w:rsidRDefault="007B603D">
      <w:pPr>
        <w:spacing w:line="360" w:lineRule="exact"/>
        <w:ind w:leftChars="200" w:left="630" w:hangingChars="100" w:hanging="210"/>
        <w:rPr>
          <w:rFonts w:ascii="宋体" w:eastAsia="宋体" w:hAnsi="宋体" w:cs="宋体"/>
        </w:rPr>
      </w:pPr>
      <w:r>
        <w:rPr>
          <w:rFonts w:ascii="宋体" w:eastAsia="宋体" w:hAnsi="宋体" w:cs="宋体" w:hint="eastAsia"/>
        </w:rPr>
        <w:t>了解咽部疾病主要的三大症状，各种咽部常见疾病症状的横向比较与临床接轨（在实习</w:t>
      </w:r>
    </w:p>
    <w:p w14:paraId="75FA33DC" w14:textId="77777777" w:rsidR="00186F52" w:rsidRDefault="007B603D">
      <w:pPr>
        <w:spacing w:line="360" w:lineRule="exact"/>
        <w:ind w:leftChars="200" w:left="630" w:hangingChars="100" w:hanging="210"/>
      </w:pPr>
      <w:r>
        <w:rPr>
          <w:rFonts w:ascii="宋体" w:eastAsia="宋体" w:hAnsi="宋体" w:cs="宋体" w:hint="eastAsia"/>
        </w:rPr>
        <w:t>指导时讲授）。</w:t>
      </w:r>
    </w:p>
    <w:p w14:paraId="1AA462A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F69718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（1）咽的主要症状学。</w:t>
      </w:r>
    </w:p>
    <w:p w14:paraId="7B34AE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1414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一、咽痛</w:t>
      </w:r>
    </w:p>
    <w:p w14:paraId="305297E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二、咽异常感觉</w:t>
      </w:r>
    </w:p>
    <w:p w14:paraId="6B998C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三、吞咽困难</w:t>
      </w:r>
    </w:p>
    <w:p w14:paraId="7CACE4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四、声音异常</w:t>
      </w:r>
    </w:p>
    <w:p w14:paraId="0FC5DC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五、咽喉反流</w:t>
      </w:r>
    </w:p>
    <w:p w14:paraId="34B000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F14551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（1）讲授法：讲授咽的主要症状。</w:t>
      </w:r>
    </w:p>
    <w:p w14:paraId="2A11F7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4B0BE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14F023"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（1）咽的异常症状主要表现为哪些。</w:t>
      </w:r>
    </w:p>
    <w:p w14:paraId="6E4D70A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咽炎</w:t>
      </w:r>
    </w:p>
    <w:p w14:paraId="2BE71C3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3265B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（1）熟悉临床表现、诊断及治疗。</w:t>
      </w:r>
    </w:p>
    <w:p w14:paraId="1473E68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（2）了解病因及可能发生的并发症。</w:t>
      </w:r>
    </w:p>
    <w:p w14:paraId="3D5ECD56"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（3）了解常见病因。</w:t>
      </w:r>
    </w:p>
    <w:p w14:paraId="78F83A5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（4）掌握各类型咽炎的临床表现和诊断（单纯、肥厚、萎缩性）。</w:t>
      </w:r>
    </w:p>
    <w:p w14:paraId="65E36DED"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（5）熟悉预防及常见治疗措施。</w:t>
      </w:r>
    </w:p>
    <w:p w14:paraId="60FD1834" w14:textId="77777777" w:rsidR="00186F52" w:rsidRDefault="00186F52">
      <w:pPr>
        <w:spacing w:line="360" w:lineRule="exact"/>
        <w:ind w:firstLineChars="200" w:firstLine="420"/>
      </w:pPr>
    </w:p>
    <w:p w14:paraId="68966D7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DF146C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（1）各种慢性咽炎的分型及诊断</w:t>
      </w:r>
    </w:p>
    <w:p w14:paraId="5C34A8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2A00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急性咽炎</w:t>
      </w:r>
    </w:p>
    <w:p w14:paraId="4560DB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慢性咽炎</w:t>
      </w:r>
    </w:p>
    <w:p w14:paraId="2FD76A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61A28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（1）讲授法：讲授急慢性咽炎的病因诊断及治疗。</w:t>
      </w:r>
    </w:p>
    <w:p w14:paraId="6497F36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3460AB6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B9D509B" w14:textId="77777777" w:rsidR="00186F52" w:rsidRDefault="007B603D">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（1）慢性咽炎病理分型。</w:t>
      </w:r>
    </w:p>
    <w:p w14:paraId="5D2A4C9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扁桃体炎</w:t>
      </w:r>
    </w:p>
    <w:p w14:paraId="3AC9D1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B7F398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（1）了解急性扁桃体炎的病因。</w:t>
      </w:r>
    </w:p>
    <w:p w14:paraId="0ACF37BB"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（2）掌握急性扁桃体炎的分型症状，表现及其主要鉴别诊断。</w:t>
      </w:r>
    </w:p>
    <w:p w14:paraId="4A99B74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（3）熟悉急性扁桃体炎的并发症及其预防措施。</w:t>
      </w:r>
    </w:p>
    <w:p w14:paraId="06182CE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（4）掌握急性扁桃体炎的全身和局部治疗方法。</w:t>
      </w:r>
    </w:p>
    <w:p w14:paraId="687F702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（5）掌握慢性扁桃体炎的临床表现及目前诊断的主要依据。</w:t>
      </w:r>
    </w:p>
    <w:p w14:paraId="7BFEB15A" w14:textId="77777777" w:rsidR="00186F52" w:rsidRDefault="007B603D">
      <w:pPr>
        <w:spacing w:line="360" w:lineRule="exact"/>
        <w:ind w:leftChars="200" w:left="840" w:hangingChars="200" w:hanging="420"/>
        <w:rPr>
          <w:rFonts w:ascii="宋体" w:eastAsia="宋体" w:hAnsi="宋体" w:cs="宋体"/>
        </w:rPr>
      </w:pPr>
      <w:r>
        <w:rPr>
          <w:rFonts w:ascii="宋体" w:eastAsia="宋体" w:hAnsi="宋体" w:cs="宋体" w:hint="eastAsia"/>
        </w:rPr>
        <w:t>（6）熟悉慢性扁桃体炎可成为全身感染的主要“病灶”之一，及其可能产生的主要并发症。</w:t>
      </w:r>
    </w:p>
    <w:p w14:paraId="74E6CF70"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（7）熟悉慢性扁桃体炎的鉴别诊断。</w:t>
      </w:r>
    </w:p>
    <w:p w14:paraId="55B104BB" w14:textId="77777777" w:rsidR="00186F52" w:rsidRDefault="007B603D">
      <w:pPr>
        <w:spacing w:line="360" w:lineRule="exact"/>
        <w:ind w:leftChars="200" w:left="1050" w:hangingChars="300" w:hanging="630"/>
        <w:rPr>
          <w:rFonts w:ascii="宋体" w:eastAsia="宋体" w:hAnsi="宋体" w:cs="宋体"/>
        </w:rPr>
      </w:pPr>
      <w:r>
        <w:rPr>
          <w:rFonts w:ascii="宋体" w:eastAsia="宋体" w:hAnsi="宋体" w:cs="宋体" w:hint="eastAsia"/>
        </w:rPr>
        <w:t xml:space="preserve">（8）掌握慢性扁桃体炎的治疗原则、手术的适应症及禁忌症，了解扁桃体摘除术式，术后并发症及术后处理。  </w:t>
      </w:r>
    </w:p>
    <w:p w14:paraId="030F5C5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555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（1）急性扁桃体炎的病理分型及主要临床表现。</w:t>
      </w:r>
    </w:p>
    <w:p w14:paraId="07CBA8E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（2）急性扁桃体炎的鉴别诊断。</w:t>
      </w:r>
    </w:p>
    <w:p w14:paraId="2B1A5C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（3）慢性扁桃体炎的临床表现及治疗方法。</w:t>
      </w:r>
    </w:p>
    <w:p w14:paraId="2D5EBD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（4）扁桃体手术的适应症及禁忌症。</w:t>
      </w:r>
    </w:p>
    <w:p w14:paraId="26A0B3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E02D6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急性扁桃体炎</w:t>
      </w:r>
    </w:p>
    <w:p w14:paraId="4DE96E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慢性扁桃体炎</w:t>
      </w:r>
    </w:p>
    <w:p w14:paraId="0F3415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扁桃体切除术</w:t>
      </w:r>
    </w:p>
    <w:p w14:paraId="5C2029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F20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（1）讲授法：讲授急慢性扁桃体炎的临床表现和治疗方法。</w:t>
      </w:r>
    </w:p>
    <w:p w14:paraId="57B7DB4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63DE5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9550472"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（1）扁桃体切除术的适应症和禁忌症。</w:t>
      </w:r>
    </w:p>
    <w:p w14:paraId="7D9871A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腺样体疾病</w:t>
      </w:r>
    </w:p>
    <w:p w14:paraId="5C4C6D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B0FE31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（1）急性腺样体炎儿科专业讲授，其他专业为参考材料，不做要求。</w:t>
      </w:r>
    </w:p>
    <w:p w14:paraId="2B86DA8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（2）熟悉腺样体肥大为小儿鼻塞及中耳炎的常见病因之</w:t>
      </w:r>
      <w:proofErr w:type="gramStart"/>
      <w:r>
        <w:rPr>
          <w:rFonts w:ascii="宋体" w:eastAsia="宋体" w:hAnsi="宋体" w:cs="宋体" w:hint="eastAsia"/>
        </w:rPr>
        <w:t>一</w:t>
      </w:r>
      <w:proofErr w:type="gramEnd"/>
      <w:r>
        <w:rPr>
          <w:rFonts w:ascii="宋体" w:eastAsia="宋体" w:hAnsi="宋体" w:cs="宋体" w:hint="eastAsia"/>
        </w:rPr>
        <w:t>。</w:t>
      </w:r>
    </w:p>
    <w:p w14:paraId="6F7AD88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（3）熟悉腺样体肥大的主要表现。</w:t>
      </w:r>
    </w:p>
    <w:p w14:paraId="56D2225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（4）熟悉腺样体肥大对小儿健康发育的不良影响（包括局部和全身）。</w:t>
      </w:r>
    </w:p>
    <w:p w14:paraId="567D29E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（5）了解腺样体肥大的治疗原则。</w:t>
      </w:r>
    </w:p>
    <w:p w14:paraId="1ABDF7F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4DD64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（1）腺样体肥大的临床表现，诊断及治疗原则</w:t>
      </w:r>
    </w:p>
    <w:p w14:paraId="3C5E3EC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9A6F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急性腺样体炎</w:t>
      </w:r>
    </w:p>
    <w:p w14:paraId="6DAD64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腺样体肥大（掌握）</w:t>
      </w:r>
    </w:p>
    <w:p w14:paraId="2FEC8FD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5737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（1）讲授法：讲授腺样体肥大的临床表现诊断和治疗。</w:t>
      </w:r>
    </w:p>
    <w:p w14:paraId="29EB72F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A53BA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5ED4C2F"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（1）简述腺样体面容的具体表现。</w:t>
      </w:r>
    </w:p>
    <w:p w14:paraId="7B905F7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咽部脓肿（自学）</w:t>
      </w:r>
    </w:p>
    <w:p w14:paraId="6CAC5C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2B600B5E"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（1）熟悉扁桃体周脓肿的发病机理，典型症状，体征及诊断要点，了解鉴别诊断。</w:t>
      </w:r>
    </w:p>
    <w:p w14:paraId="1EA0D5D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（2）熟悉扁桃体周脓肿的穿刺及切开排脓的操作要点。</w:t>
      </w:r>
    </w:p>
    <w:p w14:paraId="1B375D0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（3）了解咽后脓肿病因及小儿多发的原因。</w:t>
      </w:r>
    </w:p>
    <w:p w14:paraId="35F8FF4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（4）熟悉咽后脓肿的主要症状及其危险性（病情发展及检查处理时可能发生的）</w:t>
      </w:r>
    </w:p>
    <w:p w14:paraId="2C654A6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（5）了解普通性及结核性咽后脓肿脓肿的鉴别及处理原则。</w:t>
      </w:r>
    </w:p>
    <w:p w14:paraId="44E48A44"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（6）了解病因、诊断原则及病情发展危险性。</w:t>
      </w:r>
    </w:p>
    <w:p w14:paraId="0E9930AB"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5ECBB0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（1）扁桃体周脓肿的诊治。</w:t>
      </w:r>
    </w:p>
    <w:p w14:paraId="05D0E50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（2）咽旁脓肿的治疗。</w:t>
      </w:r>
    </w:p>
    <w:p w14:paraId="39EDED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BBDE7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扁桃体周脓肿</w:t>
      </w:r>
    </w:p>
    <w:p w14:paraId="7D52A5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咽后脓肿</w:t>
      </w:r>
    </w:p>
    <w:p w14:paraId="66A59A6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7A20C0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5586B8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（1）讲授法：讲授三种咽部脓肿的诊断和治疗。</w:t>
      </w:r>
    </w:p>
    <w:p w14:paraId="2C6044C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3BC7C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46B372B"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（1）简述扁桃体周脓肿两型的治疗。</w:t>
      </w:r>
    </w:p>
    <w:p w14:paraId="2030305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咽神经性疾病和感觉异常（自学）</w:t>
      </w:r>
    </w:p>
    <w:p w14:paraId="73BBF4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CA6F7C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（1）了解咽异感症全身及局部病因。</w:t>
      </w:r>
    </w:p>
    <w:p w14:paraId="7C7C60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（2）熟悉诊断，重点在于排除癌症及其措施。</w:t>
      </w:r>
    </w:p>
    <w:p w14:paraId="4A84E0E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（3）了解本病治疗原则。</w:t>
      </w:r>
    </w:p>
    <w:p w14:paraId="66B592C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CCBC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（1）咽异感的排除性诊断</w:t>
      </w:r>
    </w:p>
    <w:p w14:paraId="6F629D4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38FC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运动性障碍</w:t>
      </w:r>
    </w:p>
    <w:p w14:paraId="663B5B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一、软腭瘫痪</w:t>
      </w:r>
    </w:p>
    <w:p w14:paraId="0E22821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二、咽缩肌瘫痪</w:t>
      </w:r>
    </w:p>
    <w:p w14:paraId="5CE53B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三、咽肌痉挛</w:t>
      </w:r>
    </w:p>
    <w:p w14:paraId="6130BE6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感觉性障碍</w:t>
      </w:r>
    </w:p>
    <w:p w14:paraId="2604AC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一、咽感觉减退或缺失</w:t>
      </w:r>
    </w:p>
    <w:p w14:paraId="1C6681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二、舌咽神经痛</w:t>
      </w:r>
    </w:p>
    <w:p w14:paraId="2370BE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三、咽异感症</w:t>
      </w:r>
    </w:p>
    <w:p w14:paraId="3752204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咽旁脓肿</w:t>
      </w:r>
    </w:p>
    <w:p w14:paraId="64ADA9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502FF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（1）讲授法：讲授咽部运动和感觉性障碍的临床表现及鉴别诊断。</w:t>
      </w:r>
    </w:p>
    <w:p w14:paraId="204C16D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149A9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7C131D" w14:textId="77777777" w:rsidR="00186F52" w:rsidRDefault="007B603D">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（1）简述咽异感症的病因。</w:t>
      </w:r>
    </w:p>
    <w:p w14:paraId="31F5FB1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咽肿瘤</w:t>
      </w:r>
    </w:p>
    <w:p w14:paraId="44AEFDC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084B3D6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（1）掌握鼻咽血管纤维瘤多发于男性青少年。</w:t>
      </w:r>
    </w:p>
    <w:p w14:paraId="4980288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（2）熟悉鼻咽血管纤维瘤的临床表现特点及向周围发展引起的相应症状及严重性。</w:t>
      </w:r>
    </w:p>
    <w:p w14:paraId="54A0C4F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（3）了解鼻咽血管纤维瘤的治疗原则</w:t>
      </w:r>
    </w:p>
    <w:p w14:paraId="36B25CA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（4）了解鼻咽癌为我国的常见恶性肿瘤之一，及其在我国的发病率，病因学说。</w:t>
      </w:r>
    </w:p>
    <w:p w14:paraId="739A443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（5）掌握鼻咽癌早期症状及争取早期诊治的重要性。</w:t>
      </w:r>
    </w:p>
    <w:p w14:paraId="0037FD5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（6）熟悉鼻咽癌颈部淋巴结转移的特点及常见的颅神经转移症状。</w:t>
      </w:r>
    </w:p>
    <w:p w14:paraId="7EFF137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（7）熟悉鼻咽癌的治疗原则。</w:t>
      </w:r>
    </w:p>
    <w:p w14:paraId="1A9B087D" w14:textId="77777777" w:rsidR="00186F52" w:rsidRDefault="007B603D">
      <w:pPr>
        <w:spacing w:beforeLines="50" w:before="156" w:afterLines="50" w:after="156"/>
        <w:ind w:leftChars="200" w:left="1050" w:hangingChars="300" w:hanging="630"/>
        <w:rPr>
          <w:rFonts w:ascii="宋体" w:eastAsia="宋体" w:hAnsi="宋体" w:cs="宋体"/>
        </w:rPr>
      </w:pPr>
      <w:r>
        <w:rPr>
          <w:rFonts w:ascii="宋体" w:eastAsia="宋体" w:hAnsi="宋体" w:cs="宋体" w:hint="eastAsia"/>
        </w:rPr>
        <w:t>（8）了解扁桃体癌的临床表现、诊断及治疗原则，课时有限，可以从略，仅在鉴别诊断中讲。</w:t>
      </w:r>
    </w:p>
    <w:p w14:paraId="48A16B1E"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397313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（1）鼻咽血管纤维瘤的临床表现，诊断与治疗。</w:t>
      </w:r>
    </w:p>
    <w:p w14:paraId="0A480A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（2）鼻咽癌的临床表现和诊治。</w:t>
      </w:r>
    </w:p>
    <w:p w14:paraId="08CADCD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8798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良性肿瘤</w:t>
      </w:r>
    </w:p>
    <w:p w14:paraId="11F313C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一、鼻咽血管纤维瘤</w:t>
      </w:r>
    </w:p>
    <w:p w14:paraId="354AEE5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二、口咽良性肿瘤</w:t>
      </w:r>
    </w:p>
    <w:p w14:paraId="16A593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三、喉咽良性肿瘤</w:t>
      </w:r>
    </w:p>
    <w:p w14:paraId="691D91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恶性肿瘤</w:t>
      </w:r>
    </w:p>
    <w:p w14:paraId="2E63F2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一、鼻咽癌</w:t>
      </w:r>
    </w:p>
    <w:p w14:paraId="4B48F3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二、扁桃体恶性肿瘤</w:t>
      </w:r>
    </w:p>
    <w:p w14:paraId="48B334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三、喉咽恶性肿瘤</w:t>
      </w:r>
    </w:p>
    <w:p w14:paraId="1DF6828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FACC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（1）讲授法：讲授鼻咽血管纤维瘤和鼻咽癌的诊治。</w:t>
      </w:r>
    </w:p>
    <w:p w14:paraId="74886CC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C16AD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72D0A56" w14:textId="77777777" w:rsidR="00186F52" w:rsidRDefault="007B603D">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简述鼻咽血管纤维瘤的临床表现。</w:t>
      </w:r>
    </w:p>
    <w:p w14:paraId="65F23040" w14:textId="77777777" w:rsidR="00186F52" w:rsidRDefault="007B603D">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试述鼻咽癌的病因和临床表现。</w:t>
      </w:r>
    </w:p>
    <w:p w14:paraId="1731EB22"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咽异物、咽灼热、咽狭窄和闭锁（自学）</w:t>
      </w:r>
    </w:p>
    <w:p w14:paraId="71162FB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B30B04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（1）了解病因及预防重点。</w:t>
      </w:r>
    </w:p>
    <w:p w14:paraId="15E7944C"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（2）了解处理原则；熟悉口咽异物取出法。</w:t>
      </w:r>
    </w:p>
    <w:p w14:paraId="7030EED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20488A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异物的处理原则及处理方法。</w:t>
      </w:r>
    </w:p>
    <w:p w14:paraId="19F702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25284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咽异物</w:t>
      </w:r>
    </w:p>
    <w:p w14:paraId="1087F2D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咽灼伤</w:t>
      </w:r>
    </w:p>
    <w:p w14:paraId="4A7C90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咽狭窄及闭锁</w:t>
      </w:r>
    </w:p>
    <w:p w14:paraId="27B024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84C9B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异物的临床表现及治疗。</w:t>
      </w:r>
    </w:p>
    <w:p w14:paraId="203B98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4A95C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609E14" w14:textId="77777777" w:rsidR="00186F52" w:rsidRDefault="007B603D">
      <w:pPr>
        <w:widowControl/>
        <w:numPr>
          <w:ilvl w:val="0"/>
          <w:numId w:val="17"/>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咽</w:t>
      </w:r>
      <w:proofErr w:type="gramEnd"/>
      <w:r>
        <w:rPr>
          <w:rFonts w:ascii="宋体" w:eastAsia="宋体" w:hAnsi="宋体" w:cs="TimesNewRomanPSMT" w:hint="eastAsia"/>
          <w:color w:val="000000"/>
          <w:kern w:val="0"/>
          <w:szCs w:val="21"/>
        </w:rPr>
        <w:t>异物的临床表现是哪些?</w:t>
      </w:r>
    </w:p>
    <w:p w14:paraId="6E9D343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阻塞性睡眠呼吸暂停低通气综合征</w:t>
      </w:r>
    </w:p>
    <w:p w14:paraId="1FE9F3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D250E00" w14:textId="77777777" w:rsidR="00186F52" w:rsidRDefault="007B603D">
      <w:pPr>
        <w:spacing w:line="360" w:lineRule="auto"/>
        <w:ind w:firstLineChars="150" w:firstLine="315"/>
        <w:rPr>
          <w:rFonts w:ascii="宋体" w:eastAsia="宋体" w:hAnsi="宋体" w:cs="宋体"/>
        </w:rPr>
      </w:pPr>
      <w:r>
        <w:rPr>
          <w:rFonts w:ascii="宋体" w:eastAsia="宋体" w:hAnsi="宋体" w:cs="宋体" w:hint="eastAsia"/>
        </w:rPr>
        <w:t>熟悉基本概念；熟悉本病的病因、病理生理、临床表现和处理原则。</w:t>
      </w:r>
    </w:p>
    <w:p w14:paraId="41970199"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9251E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（1）阻塞性睡眠呼吸暂停低通气综合征的概念及治疗。</w:t>
      </w:r>
    </w:p>
    <w:p w14:paraId="00019FC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5B22D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阻塞性睡眠呼吸暂停低通气综合征</w:t>
      </w:r>
    </w:p>
    <w:p w14:paraId="185500A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007E1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（1）讲授法：讲授阻塞性睡眠呼吸暂停低通气综合征的临床表现，诊断和治疗。</w:t>
      </w:r>
    </w:p>
    <w:p w14:paraId="196BD0E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3ACF9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3AB63C" w14:textId="77777777" w:rsidR="00186F52" w:rsidRDefault="007B603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（1）试述阻塞性睡眠呼吸暂停低通气综合征的病因?</w:t>
      </w:r>
    </w:p>
    <w:p w14:paraId="5E6E089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第五篇 喉科学</w:t>
      </w:r>
    </w:p>
    <w:p w14:paraId="3E4C7F2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喉的应用解剖学及生理学</w:t>
      </w:r>
    </w:p>
    <w:p w14:paraId="17B7673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1FEA31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（1）了解喉的软骨支架、关节及主要韧带与膜。</w:t>
      </w:r>
    </w:p>
    <w:p w14:paraId="50C34621"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（2）熟悉临床常用的喉外体表标志，如喉结及甲状软骨切迹等标志。</w:t>
      </w:r>
    </w:p>
    <w:p w14:paraId="6E6630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（3）了解喉外和喉内肌有那些，各有何功能。</w:t>
      </w:r>
    </w:p>
    <w:p w14:paraId="61555C3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（4）熟悉喉腔分区、主要构造。</w:t>
      </w:r>
    </w:p>
    <w:p w14:paraId="22C0867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（5）了解喉的分布、淋巴分布及临床意义。</w:t>
      </w:r>
    </w:p>
    <w:p w14:paraId="4EF3A287"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（6）了解喉的主要生理功能。</w:t>
      </w:r>
    </w:p>
    <w:p w14:paraId="73AEF55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A065A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（1）喉的构成，喉内外肌肉的功能。</w:t>
      </w:r>
    </w:p>
    <w:p w14:paraId="00D088E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（2）喉的淋巴引流。</w:t>
      </w:r>
    </w:p>
    <w:p w14:paraId="5B21677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8A9CF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喉的应用解剖学</w:t>
      </w:r>
    </w:p>
    <w:p w14:paraId="7FB399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一、喉软骨</w:t>
      </w:r>
    </w:p>
    <w:p w14:paraId="281A55D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二、喉韧带与膜</w:t>
      </w:r>
    </w:p>
    <w:p w14:paraId="155AE4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三、喉肌</w:t>
      </w:r>
    </w:p>
    <w:p w14:paraId="5B00D23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四、喉黏膜</w:t>
      </w:r>
    </w:p>
    <w:p w14:paraId="498C91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五、喉腔</w:t>
      </w:r>
    </w:p>
    <w:p w14:paraId="30B1AE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六、喉血管</w:t>
      </w:r>
    </w:p>
    <w:p w14:paraId="2B89A8E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七、喉的淋巴</w:t>
      </w:r>
    </w:p>
    <w:p w14:paraId="5B22A0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八、喉的神经</w:t>
      </w:r>
    </w:p>
    <w:p w14:paraId="5A7834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九、小儿喉部的解剖特点</w:t>
      </w:r>
    </w:p>
    <w:p w14:paraId="5086A6B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喉的生理学</w:t>
      </w:r>
    </w:p>
    <w:p w14:paraId="58B608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A5FD1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（1）讲授法：讲授喉的软骨支架，血管淋巴走形，喉的功能。</w:t>
      </w:r>
    </w:p>
    <w:p w14:paraId="28F737F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29B5A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E2980E1" w14:textId="77777777" w:rsidR="00186F52" w:rsidRDefault="007B603D">
      <w:pPr>
        <w:widowControl/>
        <w:numPr>
          <w:ilvl w:val="0"/>
          <w:numId w:val="1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试述喉的生理学?</w:t>
      </w:r>
    </w:p>
    <w:p w14:paraId="49423C1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喉的检查（自学，见习时教学）</w:t>
      </w:r>
    </w:p>
    <w:p w14:paraId="0D07034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114E5D3"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（1）尝试间接喉镜检查法，熟悉喉外及颈部</w:t>
      </w:r>
      <w:proofErr w:type="gramStart"/>
      <w:r>
        <w:rPr>
          <w:rFonts w:ascii="宋体" w:eastAsia="宋体" w:hAnsi="宋体" w:cs="宋体" w:hint="eastAsia"/>
        </w:rPr>
        <w:t>扪</w:t>
      </w:r>
      <w:proofErr w:type="gramEnd"/>
      <w:r>
        <w:rPr>
          <w:rFonts w:ascii="宋体" w:eastAsia="宋体" w:hAnsi="宋体" w:cs="宋体" w:hint="eastAsia"/>
        </w:rPr>
        <w:t>诊法。</w:t>
      </w:r>
    </w:p>
    <w:p w14:paraId="79C1AA3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（2）了解直接喉镜、纤维喉镜和电子喉镜检查法</w:t>
      </w:r>
      <w:proofErr w:type="gramStart"/>
      <w:r>
        <w:rPr>
          <w:rFonts w:ascii="宋体" w:eastAsia="宋体" w:hAnsi="宋体" w:cs="宋体" w:hint="eastAsia"/>
        </w:rPr>
        <w:t>影象</w:t>
      </w:r>
      <w:proofErr w:type="gramEnd"/>
      <w:r>
        <w:rPr>
          <w:rFonts w:ascii="宋体" w:eastAsia="宋体" w:hAnsi="宋体" w:cs="宋体" w:hint="eastAsia"/>
        </w:rPr>
        <w:t>学检查法。</w:t>
      </w:r>
    </w:p>
    <w:p w14:paraId="15ACD72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2C6C9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（1）重点了解纤维喉镜和电子喉镜检查方法。</w:t>
      </w:r>
    </w:p>
    <w:p w14:paraId="3F351D1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A9CA4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喉的外部检查</w:t>
      </w:r>
    </w:p>
    <w:p w14:paraId="53C103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间接喉镜检查</w:t>
      </w:r>
    </w:p>
    <w:p w14:paraId="2EB877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纤维喉镜和电子喉镜检查</w:t>
      </w:r>
    </w:p>
    <w:p w14:paraId="75BDB7F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直接喉镜与支撑喉镜检查</w:t>
      </w:r>
    </w:p>
    <w:p w14:paraId="0A47A6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动态喉镜检查</w:t>
      </w:r>
    </w:p>
    <w:p w14:paraId="79D0E4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喉的影像学检查</w:t>
      </w:r>
    </w:p>
    <w:p w14:paraId="5DC8C3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喉的其他检查法</w:t>
      </w:r>
    </w:p>
    <w:p w14:paraId="79FEE3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6F4A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（1）讲授法：讲授喉的各种检查方法。</w:t>
      </w:r>
    </w:p>
    <w:p w14:paraId="428D58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7D721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见习过程检查间接喉镜的操作方法。</w:t>
      </w:r>
    </w:p>
    <w:p w14:paraId="3E8EED31"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喉的症状学（自学）</w:t>
      </w:r>
    </w:p>
    <w:p w14:paraId="0C2E4EE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7961FE0" w14:textId="77777777" w:rsidR="00186F52" w:rsidRDefault="007B603D">
      <w:pPr>
        <w:widowControl/>
        <w:spacing w:beforeLines="50" w:before="156" w:afterLines="50" w:after="156"/>
        <w:ind w:leftChars="200" w:left="840" w:hangingChars="200" w:hanging="420"/>
        <w:jc w:val="left"/>
      </w:pPr>
      <w:r>
        <w:rPr>
          <w:rFonts w:ascii="宋体" w:eastAsia="宋体" w:hAnsi="宋体" w:cs="宋体" w:hint="eastAsia"/>
        </w:rPr>
        <w:t>熟悉喉部疾病的主要症状。比较喉部各种疾病症状在性质程度上的异同。</w:t>
      </w:r>
    </w:p>
    <w:p w14:paraId="0551CF69"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E8EAC5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（1）重点喉的主要症状。</w:t>
      </w:r>
    </w:p>
    <w:p w14:paraId="32772E9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4464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声嘶</w:t>
      </w:r>
    </w:p>
    <w:p w14:paraId="57D05B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呼吸性呼吸困难</w:t>
      </w:r>
    </w:p>
    <w:p w14:paraId="6F42697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喉喘鸣</w:t>
      </w:r>
    </w:p>
    <w:p w14:paraId="61D5400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喉痛</w:t>
      </w:r>
    </w:p>
    <w:p w14:paraId="4D06ADD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咯血</w:t>
      </w:r>
    </w:p>
    <w:p w14:paraId="144865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吞咽困难</w:t>
      </w:r>
    </w:p>
    <w:p w14:paraId="3868E4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04FA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（1）讲授法：讲授喉的各种症状学。</w:t>
      </w:r>
    </w:p>
    <w:p w14:paraId="78FC1D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11FC9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试述喉的哪些疾病会出现声嘶的表现。</w:t>
      </w:r>
    </w:p>
    <w:p w14:paraId="7C137F3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喉的先天性疾病（自学）</w:t>
      </w:r>
    </w:p>
    <w:p w14:paraId="130496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2043E42"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了解先天性</w:t>
      </w:r>
      <w:proofErr w:type="gramStart"/>
      <w:r>
        <w:rPr>
          <w:rFonts w:ascii="宋体" w:eastAsia="宋体" w:hAnsi="宋体" w:cs="宋体" w:hint="eastAsia"/>
        </w:rPr>
        <w:t>喉</w:t>
      </w:r>
      <w:proofErr w:type="gramEnd"/>
      <w:r>
        <w:rPr>
          <w:rFonts w:ascii="宋体" w:eastAsia="宋体" w:hAnsi="宋体" w:cs="宋体" w:hint="eastAsia"/>
        </w:rPr>
        <w:t>畸形的常见种类。</w:t>
      </w:r>
    </w:p>
    <w:p w14:paraId="67D5483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C4112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（1）重点两种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678180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2C52A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先天性喉蹼</w:t>
      </w:r>
    </w:p>
    <w:p w14:paraId="356B661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先天性喉喘鸣</w:t>
      </w:r>
    </w:p>
    <w:p w14:paraId="7438A51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C2380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3905EAF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13191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回答以下问题：先天性喉蹼的临床表现。</w:t>
      </w:r>
    </w:p>
    <w:p w14:paraId="7EB62C4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喉外伤（自学）</w:t>
      </w:r>
    </w:p>
    <w:p w14:paraId="2DCE28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8E6C05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（1）熟悉各种</w:t>
      </w:r>
      <w:proofErr w:type="gramStart"/>
      <w:r>
        <w:rPr>
          <w:rFonts w:ascii="宋体" w:eastAsia="宋体" w:hAnsi="宋体" w:cs="宋体" w:hint="eastAsia"/>
        </w:rPr>
        <w:t>喉</w:t>
      </w:r>
      <w:proofErr w:type="gramEnd"/>
      <w:r>
        <w:rPr>
          <w:rFonts w:ascii="宋体" w:eastAsia="宋体" w:hAnsi="宋体" w:cs="宋体" w:hint="eastAsia"/>
        </w:rPr>
        <w:t xml:space="preserve">外伤的临床表现，了解其危险性。      </w:t>
      </w:r>
    </w:p>
    <w:p w14:paraId="276D026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（2）了解处理原则（包括急救气管切开，预防</w:t>
      </w:r>
      <w:proofErr w:type="gramStart"/>
      <w:r>
        <w:rPr>
          <w:rFonts w:ascii="宋体" w:eastAsia="宋体" w:hAnsi="宋体" w:cs="宋体" w:hint="eastAsia"/>
        </w:rPr>
        <w:t>喉</w:t>
      </w:r>
      <w:proofErr w:type="gramEnd"/>
      <w:r>
        <w:rPr>
          <w:rFonts w:ascii="宋体" w:eastAsia="宋体" w:hAnsi="宋体" w:cs="宋体" w:hint="eastAsia"/>
        </w:rPr>
        <w:t>狭窄等）</w:t>
      </w:r>
    </w:p>
    <w:p w14:paraId="1C02D40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38C24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外伤的临床表现与治疗。</w:t>
      </w:r>
    </w:p>
    <w:p w14:paraId="225B391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A9B0C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闭合性喉外伤</w:t>
      </w:r>
    </w:p>
    <w:p w14:paraId="28F057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开放性</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w:t>
      </w:r>
    </w:p>
    <w:p w14:paraId="275D92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w:t>
      </w:r>
      <w:proofErr w:type="gramStart"/>
      <w:r>
        <w:rPr>
          <w:rFonts w:ascii="宋体" w:eastAsia="宋体" w:hAnsi="宋体" w:cs="宋体" w:hint="eastAsia"/>
          <w:color w:val="000000"/>
          <w:kern w:val="0"/>
          <w:szCs w:val="21"/>
        </w:rPr>
        <w:t>烫伤及烧灼伤</w:t>
      </w:r>
      <w:proofErr w:type="gramEnd"/>
    </w:p>
    <w:p w14:paraId="4BC828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喉插管损伤</w:t>
      </w:r>
    </w:p>
    <w:p w14:paraId="58B3B39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0FD59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（1）讲授法：讲授各种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外伤的临床特点。</w:t>
      </w:r>
    </w:p>
    <w:p w14:paraId="1266606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8CEA0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回答以下问题：试述开放性</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外伤的治疗。</w:t>
      </w:r>
    </w:p>
    <w:p w14:paraId="44FA934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喉的急性炎症性疾病（自学）</w:t>
      </w:r>
    </w:p>
    <w:p w14:paraId="5BF1CC2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66321CE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（1）了解急性会厌炎病因，病理特点</w:t>
      </w:r>
    </w:p>
    <w:p w14:paraId="2B8BCC38"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（2）熟悉急性会厌炎的临床表现及诊断要点。</w:t>
      </w:r>
    </w:p>
    <w:p w14:paraId="2D26555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（3）了解急性会厌炎的治疗原则（强调密切观察呼吸，随时准备气管切开术必要性）。</w:t>
      </w:r>
    </w:p>
    <w:p w14:paraId="32A3B72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（4）了解急性喉炎的病因及主要症状。</w:t>
      </w:r>
    </w:p>
    <w:p w14:paraId="4DB62BE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（5）熟悉急性喉炎的诊断要点。</w:t>
      </w:r>
    </w:p>
    <w:p w14:paraId="60BE5956"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（6）掌握急性喉炎的治疗原则。</w:t>
      </w:r>
    </w:p>
    <w:p w14:paraId="0176291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（7）了解小儿喉腔解剖生理特点及其在本病的临床意义（症状远较成人重）。</w:t>
      </w:r>
    </w:p>
    <w:p w14:paraId="2D12F99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（8）了解小儿急性喉炎与某些急性传染病（如麻疹、流感等）的关系。</w:t>
      </w:r>
    </w:p>
    <w:p w14:paraId="4BFE3CC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（9）了解小儿急性喉炎与呼吸道异物、喉白喉、喉气管、支气管炎等疾病的鉴别。</w:t>
      </w:r>
    </w:p>
    <w:p w14:paraId="736F37C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（10）熟悉小儿急性喉炎的主要临床表现及防治措施。</w:t>
      </w:r>
    </w:p>
    <w:p w14:paraId="0CBB075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（11）了解小儿</w:t>
      </w:r>
      <w:proofErr w:type="gramStart"/>
      <w:r>
        <w:rPr>
          <w:rFonts w:ascii="宋体" w:eastAsia="宋体" w:hAnsi="宋体" w:cs="宋体" w:hint="eastAsia"/>
        </w:rPr>
        <w:t>喉</w:t>
      </w:r>
      <w:proofErr w:type="gramEnd"/>
      <w:r>
        <w:rPr>
          <w:rFonts w:ascii="宋体" w:eastAsia="宋体" w:hAnsi="宋体" w:cs="宋体" w:hint="eastAsia"/>
        </w:rPr>
        <w:t>气管支气管炎的病理特点及临床表现。</w:t>
      </w:r>
    </w:p>
    <w:p w14:paraId="7E144906" w14:textId="77777777" w:rsidR="00186F52" w:rsidRDefault="007B603D">
      <w:pPr>
        <w:spacing w:beforeLines="50" w:before="156" w:afterLines="50" w:after="156"/>
        <w:ind w:firstLineChars="200" w:firstLine="420"/>
      </w:pPr>
      <w:r>
        <w:rPr>
          <w:rFonts w:ascii="宋体" w:eastAsia="宋体" w:hAnsi="宋体" w:cs="宋体" w:hint="eastAsia"/>
        </w:rPr>
        <w:t>（12）了解小儿</w:t>
      </w:r>
      <w:proofErr w:type="gramStart"/>
      <w:r>
        <w:rPr>
          <w:rFonts w:ascii="宋体" w:eastAsia="宋体" w:hAnsi="宋体" w:cs="宋体" w:hint="eastAsia"/>
        </w:rPr>
        <w:t>喉</w:t>
      </w:r>
      <w:proofErr w:type="gramEnd"/>
      <w:r>
        <w:rPr>
          <w:rFonts w:ascii="宋体" w:eastAsia="宋体" w:hAnsi="宋体" w:cs="宋体" w:hint="eastAsia"/>
        </w:rPr>
        <w:t>气管支气管炎与小儿急性喉炎等的鉴别诊断。</w:t>
      </w:r>
    </w:p>
    <w:p w14:paraId="6B42578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B24A2B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（1）重点急性会厌炎的临床表现及治疗。</w:t>
      </w:r>
    </w:p>
    <w:p w14:paraId="778259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（2）重点急性喉炎的临床特点。</w:t>
      </w:r>
    </w:p>
    <w:p w14:paraId="5EB4928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6561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急性会厌炎（掌握）</w:t>
      </w:r>
    </w:p>
    <w:p w14:paraId="5C4D5D3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急性喉炎</w:t>
      </w:r>
    </w:p>
    <w:p w14:paraId="1EFE53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小儿急性喉炎</w:t>
      </w:r>
    </w:p>
    <w:p w14:paraId="1DC9249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小儿急性喉气管支气管炎</w:t>
      </w:r>
    </w:p>
    <w:p w14:paraId="488E50E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6C2C5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急性喉炎症性疾病的临床特点。</w:t>
      </w:r>
    </w:p>
    <w:p w14:paraId="4911253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CE22A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回答以下问题：试述急性会厌炎的治疗。</w:t>
      </w:r>
    </w:p>
    <w:p w14:paraId="4C14087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喉的慢性炎症性疾病（自学）</w:t>
      </w:r>
    </w:p>
    <w:p w14:paraId="379535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22A27F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（1）了解慢性喉炎的一般病因及职业因素。</w:t>
      </w:r>
    </w:p>
    <w:p w14:paraId="564CA8B1"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（2）了解慢性喉炎的主要症状。</w:t>
      </w:r>
    </w:p>
    <w:p w14:paraId="55F0665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（3）熟悉慢性喉炎的防治措施。</w:t>
      </w:r>
    </w:p>
    <w:p w14:paraId="029301D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（4）了解声带小结病因、临床表现及诊断要求。</w:t>
      </w:r>
    </w:p>
    <w:p w14:paraId="5CBAF7C3"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（5）了解声带息肉的临床表现及治疗原则。</w:t>
      </w:r>
    </w:p>
    <w:p w14:paraId="0BBFDF71" w14:textId="77777777" w:rsidR="00186F52" w:rsidRDefault="007B603D">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rPr>
        <w:t>（6）了解喉关节炎临床表现及治疗原则。</w:t>
      </w:r>
    </w:p>
    <w:p w14:paraId="5AEBB63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BB00E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（1）重点慢性喉炎，声带息肉和声带小结的临床表现及治疗。</w:t>
      </w:r>
    </w:p>
    <w:p w14:paraId="641D6C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D7CC7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慢性喉炎</w:t>
      </w:r>
    </w:p>
    <w:p w14:paraId="0CCB5E3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声带小结</w:t>
      </w:r>
    </w:p>
    <w:p w14:paraId="70E99F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声带息肉</w:t>
      </w:r>
    </w:p>
    <w:p w14:paraId="4D8A44D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喉关节炎</w:t>
      </w:r>
    </w:p>
    <w:p w14:paraId="4C810C5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DC2F33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（1）讲授法：讲授四种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慢性炎症疾病的临床特点。</w:t>
      </w:r>
    </w:p>
    <w:p w14:paraId="0AFA6D9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4BDC9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回答以下问题：试述慢性喉炎的病因。</w:t>
      </w:r>
    </w:p>
    <w:p w14:paraId="2D59EA9D"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喉的神经性疾病（自学）</w:t>
      </w:r>
    </w:p>
    <w:p w14:paraId="6D8A62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0F19DB1" w14:textId="77777777" w:rsidR="00186F52" w:rsidRDefault="007B603D">
      <w:pPr>
        <w:spacing w:beforeLines="50" w:before="156" w:afterLines="50" w:after="156"/>
        <w:ind w:left="480"/>
        <w:rPr>
          <w:rFonts w:ascii="宋体" w:eastAsia="宋体" w:hAnsi="宋体" w:cs="宋体"/>
          <w:szCs w:val="21"/>
        </w:rPr>
      </w:pPr>
      <w:r>
        <w:rPr>
          <w:rFonts w:ascii="宋体" w:eastAsia="宋体" w:hAnsi="宋体" w:cs="宋体" w:hint="eastAsia"/>
          <w:szCs w:val="21"/>
        </w:rPr>
        <w:t>（1）了解</w:t>
      </w:r>
      <w:proofErr w:type="gramStart"/>
      <w:r>
        <w:rPr>
          <w:rFonts w:ascii="宋体" w:eastAsia="宋体" w:hAnsi="宋体" w:cs="宋体" w:hint="eastAsia"/>
          <w:szCs w:val="21"/>
        </w:rPr>
        <w:t>喉</w:t>
      </w:r>
      <w:proofErr w:type="gramEnd"/>
      <w:r>
        <w:rPr>
          <w:rFonts w:ascii="宋体" w:eastAsia="宋体" w:hAnsi="宋体" w:cs="宋体" w:hint="eastAsia"/>
          <w:szCs w:val="21"/>
        </w:rPr>
        <w:t>感觉过敏、异常及喉感觉减退、缺失的临床表现及处理原则。</w:t>
      </w:r>
    </w:p>
    <w:p w14:paraId="003B7D6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（2）了解喉返神经麻痹的病因、临床表现及处理原则。</w:t>
      </w:r>
    </w:p>
    <w:p w14:paraId="054578E9" w14:textId="77777777" w:rsidR="00186F52" w:rsidRDefault="007B603D">
      <w:pPr>
        <w:spacing w:beforeLines="50" w:before="156" w:afterLines="50" w:after="156"/>
        <w:ind w:left="480"/>
        <w:rPr>
          <w:rFonts w:ascii="宋体" w:eastAsia="宋体" w:hAnsi="宋体" w:cs="宋体"/>
          <w:szCs w:val="21"/>
        </w:rPr>
      </w:pPr>
      <w:r>
        <w:rPr>
          <w:rFonts w:ascii="宋体" w:eastAsia="宋体" w:hAnsi="宋体" w:cs="宋体" w:hint="eastAsia"/>
        </w:rPr>
        <w:t>（3）了解喉痉挛病因、临床表现及治疗原则。</w:t>
      </w:r>
    </w:p>
    <w:p w14:paraId="553C3C7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2E9785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感觉运动神经障碍疾病及喉痉挛的临床特点。</w:t>
      </w:r>
    </w:p>
    <w:p w14:paraId="51B974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A99C8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喉感觉神经性疾病</w:t>
      </w:r>
    </w:p>
    <w:p w14:paraId="4FE7369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喉运动神经性疾病</w:t>
      </w:r>
    </w:p>
    <w:p w14:paraId="742644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喉痉挛</w:t>
      </w:r>
    </w:p>
    <w:p w14:paraId="7B22AA8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F5BE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（1）讲授法：讲授喉的感觉运动神经性疾病和喉痉挛的临床特点。</w:t>
      </w:r>
    </w:p>
    <w:p w14:paraId="1D9C5DF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CDF43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回答以下问题：试述喉痉挛的病因。</w:t>
      </w:r>
    </w:p>
    <w:p w14:paraId="021DFABC"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喉肿瘤</w:t>
      </w:r>
    </w:p>
    <w:p w14:paraId="5328A63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97E1E85"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w:t>
      </w:r>
      <w:proofErr w:type="gramStart"/>
      <w:r>
        <w:rPr>
          <w:rFonts w:ascii="宋体" w:eastAsia="宋体" w:hAnsi="宋体" w:cs="宋体" w:hint="eastAsia"/>
        </w:rPr>
        <w:t>喉</w:t>
      </w:r>
      <w:proofErr w:type="gramEnd"/>
      <w:r>
        <w:rPr>
          <w:rFonts w:ascii="宋体" w:eastAsia="宋体" w:hAnsi="宋体" w:cs="宋体" w:hint="eastAsia"/>
        </w:rPr>
        <w:t>乳头状瘤的临床表现、病变特性及治疗原则。</w:t>
      </w:r>
    </w:p>
    <w:p w14:paraId="5665B32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（2）了解喉癌的发病情况及主要发病因素。</w:t>
      </w:r>
    </w:p>
    <w:p w14:paraId="16979D8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（3）了解喉癌的常用分型法及各型的临床表现，强调早期诊断的重要性。</w:t>
      </w:r>
    </w:p>
    <w:p w14:paraId="518388F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（4）熟悉从病史中考虑哪些病例要警惕本病的可能，了解主要的诊断方法。</w:t>
      </w:r>
    </w:p>
    <w:p w14:paraId="3E29DFF8"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（5）了解治疗原则及</w:t>
      </w:r>
      <w:proofErr w:type="gramStart"/>
      <w:r>
        <w:rPr>
          <w:rFonts w:ascii="宋体" w:eastAsia="宋体" w:hAnsi="宋体" w:cs="宋体" w:hint="eastAsia"/>
        </w:rPr>
        <w:t>喉部分</w:t>
      </w:r>
      <w:proofErr w:type="gramEnd"/>
      <w:r>
        <w:rPr>
          <w:rFonts w:ascii="宋体" w:eastAsia="宋体" w:hAnsi="宋体" w:cs="宋体" w:hint="eastAsia"/>
        </w:rPr>
        <w:t>切除或全喉切除术后发音重建的新成就。</w:t>
      </w:r>
    </w:p>
    <w:p w14:paraId="6781F31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712C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（1）重点喉癌的病理，临床表现及治疗。</w:t>
      </w:r>
    </w:p>
    <w:p w14:paraId="4A77D48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20108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喉良性肿瘤</w:t>
      </w:r>
    </w:p>
    <w:p w14:paraId="5327300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一、乳头状瘤</w:t>
      </w:r>
    </w:p>
    <w:p w14:paraId="216AA23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二、喉血管瘤</w:t>
      </w:r>
    </w:p>
    <w:p w14:paraId="12DDBC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三、喉纤维瘤</w:t>
      </w:r>
    </w:p>
    <w:p w14:paraId="5F91532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四、喉神经纤维瘤</w:t>
      </w:r>
    </w:p>
    <w:p w14:paraId="653088B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喉恶性肿瘤</w:t>
      </w:r>
    </w:p>
    <w:p w14:paraId="11F9A42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一、喉癌</w:t>
      </w:r>
    </w:p>
    <w:p w14:paraId="311A63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二、其他类型的喉恶性肿瘤</w:t>
      </w:r>
    </w:p>
    <w:p w14:paraId="5C56B42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4917A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（1）讲授法：讲授喉癌的临床特点。</w:t>
      </w:r>
    </w:p>
    <w:p w14:paraId="601C337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EF03A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回答以下问题：试述喉癌的临床表现。</w:t>
      </w:r>
    </w:p>
    <w:p w14:paraId="506B993F"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 喉的其他疾病（自学）</w:t>
      </w:r>
    </w:p>
    <w:p w14:paraId="4AE2EA9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E4E817D"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w:t>
      </w:r>
      <w:proofErr w:type="gramStart"/>
      <w:r>
        <w:rPr>
          <w:rFonts w:ascii="宋体" w:eastAsia="宋体" w:hAnsi="宋体" w:cs="宋体" w:hint="eastAsia"/>
        </w:rPr>
        <w:t>喉</w:t>
      </w:r>
      <w:proofErr w:type="gramEnd"/>
      <w:r>
        <w:rPr>
          <w:rFonts w:ascii="宋体" w:eastAsia="宋体" w:hAnsi="宋体" w:cs="宋体" w:hint="eastAsia"/>
        </w:rPr>
        <w:t>异物的病因、临床表现及治疗原则。</w:t>
      </w:r>
    </w:p>
    <w:p w14:paraId="24CA8210" w14:textId="77777777" w:rsidR="00186F52" w:rsidRDefault="007B603D">
      <w:pPr>
        <w:spacing w:beforeLines="50" w:before="156" w:afterLines="50" w:after="156"/>
        <w:ind w:firstLineChars="200" w:firstLine="420"/>
        <w:rPr>
          <w:rFonts w:ascii="宋体" w:eastAsia="宋体" w:hAnsi="宋体" w:cs="宋体"/>
          <w:color w:val="FF0000"/>
        </w:rPr>
      </w:pPr>
      <w:r>
        <w:rPr>
          <w:rFonts w:ascii="宋体" w:eastAsia="宋体" w:hAnsi="宋体" w:cs="宋体" w:hint="eastAsia"/>
        </w:rPr>
        <w:t>（2）了解</w:t>
      </w:r>
      <w:proofErr w:type="gramStart"/>
      <w:r>
        <w:rPr>
          <w:rFonts w:ascii="宋体" w:eastAsia="宋体" w:hAnsi="宋体" w:cs="宋体" w:hint="eastAsia"/>
        </w:rPr>
        <w:t>喉</w:t>
      </w:r>
      <w:proofErr w:type="gramEnd"/>
      <w:r>
        <w:rPr>
          <w:rFonts w:ascii="宋体" w:eastAsia="宋体" w:hAnsi="宋体" w:cs="宋体" w:hint="eastAsia"/>
        </w:rPr>
        <w:t>水肿的病因，临床表现及特殊处理方法。</w:t>
      </w:r>
    </w:p>
    <w:p w14:paraId="07EC57CA"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（3）了解喉的本病的病因、临床表现及治疗原则。</w:t>
      </w:r>
    </w:p>
    <w:p w14:paraId="10F087CC"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（4）了解</w:t>
      </w:r>
      <w:proofErr w:type="gramStart"/>
      <w:r>
        <w:rPr>
          <w:rFonts w:ascii="宋体" w:eastAsia="宋体" w:hAnsi="宋体" w:cs="宋体" w:hint="eastAsia"/>
          <w:szCs w:val="21"/>
        </w:rPr>
        <w:t>喉</w:t>
      </w:r>
      <w:proofErr w:type="gramEnd"/>
      <w:r>
        <w:rPr>
          <w:rFonts w:ascii="宋体" w:eastAsia="宋体" w:hAnsi="宋体" w:cs="宋体" w:hint="eastAsia"/>
          <w:szCs w:val="21"/>
        </w:rPr>
        <w:t>角化症和</w:t>
      </w:r>
      <w:proofErr w:type="gramStart"/>
      <w:r>
        <w:rPr>
          <w:rFonts w:ascii="宋体" w:eastAsia="宋体" w:hAnsi="宋体" w:cs="宋体" w:hint="eastAsia"/>
          <w:szCs w:val="21"/>
        </w:rPr>
        <w:t>喉白斑</w:t>
      </w:r>
      <w:proofErr w:type="gramEnd"/>
      <w:r>
        <w:rPr>
          <w:rFonts w:ascii="宋体" w:eastAsia="宋体" w:hAnsi="宋体" w:cs="宋体" w:hint="eastAsia"/>
          <w:szCs w:val="21"/>
        </w:rPr>
        <w:t>的病因、临床表现及处理原则。</w:t>
      </w:r>
    </w:p>
    <w:p w14:paraId="7696656A" w14:textId="77777777" w:rsidR="00186F52" w:rsidRDefault="007B603D">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（5）了解</w:t>
      </w:r>
      <w:proofErr w:type="gramStart"/>
      <w:r>
        <w:rPr>
          <w:rFonts w:ascii="宋体" w:eastAsia="宋体" w:hAnsi="宋体" w:cs="宋体" w:hint="eastAsia"/>
          <w:szCs w:val="21"/>
        </w:rPr>
        <w:t>喉</w:t>
      </w:r>
      <w:proofErr w:type="gramEnd"/>
      <w:r>
        <w:rPr>
          <w:rFonts w:ascii="宋体" w:eastAsia="宋体" w:hAnsi="宋体" w:cs="宋体" w:hint="eastAsia"/>
          <w:szCs w:val="21"/>
        </w:rPr>
        <w:t>淀粉样变的病因、临床表现及治疗原则。</w:t>
      </w:r>
    </w:p>
    <w:p w14:paraId="02BD7837" w14:textId="77777777" w:rsidR="00186F52" w:rsidRDefault="007B603D">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（6）了解</w:t>
      </w:r>
      <w:proofErr w:type="gramStart"/>
      <w:r>
        <w:rPr>
          <w:rFonts w:ascii="宋体" w:eastAsia="宋体" w:hAnsi="宋体" w:cs="宋体" w:hint="eastAsia"/>
          <w:szCs w:val="21"/>
        </w:rPr>
        <w:t>喉</w:t>
      </w:r>
      <w:proofErr w:type="gramEnd"/>
      <w:r>
        <w:rPr>
          <w:rFonts w:ascii="宋体" w:eastAsia="宋体" w:hAnsi="宋体" w:cs="宋体" w:hint="eastAsia"/>
          <w:szCs w:val="21"/>
        </w:rPr>
        <w:t>气管狭窄的病因、临床表现及处理原则。</w:t>
      </w:r>
    </w:p>
    <w:p w14:paraId="39B98E41" w14:textId="77777777" w:rsidR="00186F52" w:rsidRDefault="007B603D">
      <w:pPr>
        <w:spacing w:beforeLines="50" w:before="156" w:afterLines="50" w:after="156"/>
        <w:ind w:firstLineChars="200" w:firstLine="420"/>
        <w:rPr>
          <w:rFonts w:ascii="宋体" w:hAnsi="宋体"/>
          <w:szCs w:val="21"/>
        </w:rPr>
      </w:pPr>
      <w:r>
        <w:rPr>
          <w:rFonts w:ascii="宋体" w:eastAsia="宋体" w:hAnsi="宋体" w:cs="宋体" w:hint="eastAsia"/>
          <w:szCs w:val="21"/>
        </w:rPr>
        <w:t>（7）了解反流性咽喉炎的病因、临床表现及治疗。</w:t>
      </w:r>
    </w:p>
    <w:p w14:paraId="1E9316E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BE26AB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角化症，喉白斑和</w:t>
      </w:r>
      <w:proofErr w:type="gramStart"/>
      <w:r>
        <w:rPr>
          <w:rFonts w:ascii="宋体" w:eastAsia="宋体" w:hAnsi="宋体" w:cs="宋体" w:hint="eastAsia"/>
          <w:color w:val="000000"/>
          <w:kern w:val="0"/>
          <w:szCs w:val="21"/>
        </w:rPr>
        <w:t>喉淀粉样变</w:t>
      </w:r>
      <w:proofErr w:type="gramEnd"/>
      <w:r>
        <w:rPr>
          <w:rFonts w:ascii="宋体" w:eastAsia="宋体" w:hAnsi="宋体" w:cs="宋体" w:hint="eastAsia"/>
          <w:color w:val="000000"/>
          <w:kern w:val="0"/>
          <w:szCs w:val="21"/>
        </w:rPr>
        <w:t>的临床特点。</w:t>
      </w:r>
    </w:p>
    <w:p w14:paraId="0825D82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E26E4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喉异物</w:t>
      </w:r>
    </w:p>
    <w:p w14:paraId="3FAD0A9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喉水肿</w:t>
      </w:r>
    </w:p>
    <w:p w14:paraId="6C7BD4D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喉囊肿</w:t>
      </w:r>
    </w:p>
    <w:p w14:paraId="65A1065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一、喉气囊肿</w:t>
      </w:r>
    </w:p>
    <w:p w14:paraId="6D7DD1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二、喉黏液囊肿</w:t>
      </w:r>
    </w:p>
    <w:p w14:paraId="0EDD487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喉角化症及喉白斑病</w:t>
      </w:r>
    </w:p>
    <w:p w14:paraId="5A32F93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喉淀粉样变</w:t>
      </w:r>
    </w:p>
    <w:p w14:paraId="708EAA7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喉气管狭窄</w:t>
      </w:r>
    </w:p>
    <w:p w14:paraId="2C2E4C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 反流性咽喉炎</w:t>
      </w:r>
    </w:p>
    <w:p w14:paraId="073F90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8977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癌前病变的临床特点。</w:t>
      </w:r>
    </w:p>
    <w:p w14:paraId="30A7A84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F04F4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气管狭窄的分度。</w:t>
      </w:r>
    </w:p>
    <w:p w14:paraId="601DAD82"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 喉阻塞</w:t>
      </w:r>
    </w:p>
    <w:p w14:paraId="6D962AD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4F67969"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（1）熟悉喉阻塞的定义及病因。</w:t>
      </w:r>
    </w:p>
    <w:p w14:paraId="6E9C7BFF" w14:textId="77777777" w:rsidR="00186F52" w:rsidRDefault="007B603D">
      <w:pPr>
        <w:spacing w:beforeLines="50" w:before="156" w:afterLines="50" w:after="156"/>
        <w:ind w:firstLineChars="200" w:firstLine="420"/>
        <w:rPr>
          <w:rFonts w:ascii="宋体" w:eastAsia="宋体" w:hAnsi="宋体" w:cs="宋体"/>
          <w:szCs w:val="21"/>
        </w:rPr>
      </w:pPr>
      <w:r>
        <w:rPr>
          <w:rFonts w:ascii="宋体" w:eastAsia="宋体" w:hAnsi="宋体" w:cs="宋体" w:hint="eastAsia"/>
        </w:rPr>
        <w:t>（2）掌握临床表现，临床检查分度及治疗原则。</w:t>
      </w:r>
    </w:p>
    <w:p w14:paraId="044DD11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85AFE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梗阻的临床表现及治疗原则。</w:t>
      </w:r>
    </w:p>
    <w:p w14:paraId="15EBE9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671BC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w:t>
      </w:r>
    </w:p>
    <w:p w14:paraId="24560B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00EAB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梗阻的临床特点。</w:t>
      </w:r>
    </w:p>
    <w:p w14:paraId="0238C546"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F4C5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梗阻的分度。</w:t>
      </w:r>
    </w:p>
    <w:p w14:paraId="074F6C7E"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 气管插管术及气管切开术</w:t>
      </w:r>
    </w:p>
    <w:p w14:paraId="0D01D99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B046792"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（1）了解气管插管术的适应症。</w:t>
      </w:r>
    </w:p>
    <w:p w14:paraId="130601F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（2）了解气管切开术的适应症。</w:t>
      </w:r>
    </w:p>
    <w:p w14:paraId="6887185B"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（3）了解术后护理及常见并发症的处理原则。</w:t>
      </w:r>
    </w:p>
    <w:p w14:paraId="21BE45E9" w14:textId="77777777" w:rsidR="00186F52" w:rsidRDefault="007B603D">
      <w:pPr>
        <w:spacing w:beforeLines="50" w:before="156" w:afterLines="50" w:after="156"/>
        <w:ind w:firstLineChars="200" w:firstLine="420"/>
      </w:pPr>
      <w:r>
        <w:rPr>
          <w:rFonts w:ascii="宋体" w:eastAsia="宋体" w:hAnsi="宋体" w:cs="宋体" w:hint="eastAsia"/>
        </w:rPr>
        <w:t>（4）了解环甲膜的具体部位及手术方法。</w:t>
      </w:r>
    </w:p>
    <w:p w14:paraId="1B8CAFD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F43C8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（1）重点气管切开术及环甲膜切开术的适应症及操作。</w:t>
      </w:r>
    </w:p>
    <w:p w14:paraId="6675121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45014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气管插管术</w:t>
      </w:r>
    </w:p>
    <w:p w14:paraId="565009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气管切开术（掌握）</w:t>
      </w:r>
    </w:p>
    <w:p w14:paraId="578BDF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环甲膜切开术</w:t>
      </w:r>
    </w:p>
    <w:p w14:paraId="2C1024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242B4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（1）讲授法：讲授气管切开术的适应症和操作步骤，环甲膜切开术的适应症及操作步骤。</w:t>
      </w:r>
    </w:p>
    <w:p w14:paraId="54154BC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09FBB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回答以下问题：试述气管切开术的术后并发症。</w:t>
      </w:r>
    </w:p>
    <w:p w14:paraId="2A0AC98A"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 临床嗓音学和言语病理学（自学）</w:t>
      </w:r>
    </w:p>
    <w:p w14:paraId="7AE28B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FF215C"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自学</w:t>
      </w:r>
    </w:p>
    <w:p w14:paraId="59AFBA2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5868F4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5632F6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2D1B1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发音障碍</w:t>
      </w:r>
    </w:p>
    <w:p w14:paraId="6974301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言语障碍</w:t>
      </w:r>
    </w:p>
    <w:p w14:paraId="2964F4B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0DB41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25C3213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9DCFCD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w:t>
      </w:r>
    </w:p>
    <w:p w14:paraId="3DDB9141" w14:textId="77777777" w:rsidR="00186F52" w:rsidRDefault="00186F52">
      <w:pPr>
        <w:widowControl/>
        <w:spacing w:beforeLines="50" w:before="156" w:afterLines="50" w:after="156"/>
        <w:ind w:firstLineChars="200" w:firstLine="420"/>
        <w:jc w:val="left"/>
        <w:rPr>
          <w:rFonts w:ascii="宋体" w:eastAsia="宋体" w:hAnsi="宋体" w:cs="TimesNewRomanPSMT"/>
          <w:color w:val="000000"/>
          <w:kern w:val="0"/>
          <w:szCs w:val="21"/>
        </w:rPr>
      </w:pPr>
    </w:p>
    <w:p w14:paraId="2B602E5A" w14:textId="77777777" w:rsidR="00186F52" w:rsidRDefault="007B603D">
      <w:pPr>
        <w:widowControl/>
        <w:spacing w:beforeLines="50" w:before="156" w:afterLines="50" w:after="156"/>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第六篇 气管食管科学</w:t>
      </w:r>
    </w:p>
    <w:p w14:paraId="23DEEDF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气管、支气管及食管的应用解剖学和生理学</w:t>
      </w:r>
    </w:p>
    <w:p w14:paraId="3A5BEA3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7334C60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（1）了解气管的正确位置及其周围，</w:t>
      </w:r>
      <w:proofErr w:type="gramStart"/>
      <w:r>
        <w:rPr>
          <w:rFonts w:ascii="宋体" w:eastAsia="宋体" w:hAnsi="宋体" w:cs="宋体" w:hint="eastAsia"/>
        </w:rPr>
        <w:t>特别</w:t>
      </w:r>
      <w:proofErr w:type="gramEnd"/>
      <w:r>
        <w:rPr>
          <w:rFonts w:ascii="宋体" w:eastAsia="宋体" w:hAnsi="宋体" w:cs="宋体" w:hint="eastAsia"/>
        </w:rPr>
        <w:t>颈前解剖关系（气管切开术章讲）。</w:t>
      </w:r>
    </w:p>
    <w:p w14:paraId="4A9EAF8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（2）了解支气管的解剖角度，口径与发生异物的关系（气管异物章讲）。</w:t>
      </w:r>
    </w:p>
    <w:p w14:paraId="44C16AF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（3）熟悉食管的位置、管壁的构造，4个生理狭窄的部位与食道异物的关系。</w:t>
      </w:r>
    </w:p>
    <w:p w14:paraId="4B328A02"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（4）一般了解气管支气管的生理功能。</w:t>
      </w:r>
    </w:p>
    <w:p w14:paraId="6CE5529B" w14:textId="77777777" w:rsidR="00186F52" w:rsidRDefault="007B603D">
      <w:pPr>
        <w:spacing w:beforeLines="50" w:before="156" w:afterLines="50" w:after="156"/>
        <w:ind w:firstLineChars="200" w:firstLine="420"/>
      </w:pPr>
      <w:r>
        <w:rPr>
          <w:rFonts w:ascii="宋体" w:eastAsia="宋体" w:hAnsi="宋体" w:cs="宋体" w:hint="eastAsia"/>
        </w:rPr>
        <w:t>（5）一般了解食管的生理功能。</w:t>
      </w:r>
    </w:p>
    <w:p w14:paraId="349EE305"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E78011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（1）重点食管的解剖特点。</w:t>
      </w:r>
    </w:p>
    <w:p w14:paraId="6CCDE99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2879F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气管、支气管的应用解剖</w:t>
      </w:r>
    </w:p>
    <w:p w14:paraId="17FFA4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食管的应用解剖</w:t>
      </w:r>
    </w:p>
    <w:p w14:paraId="456162F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气管、支气管生理学</w:t>
      </w:r>
    </w:p>
    <w:p w14:paraId="441ECDE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食管生理学</w:t>
      </w:r>
    </w:p>
    <w:p w14:paraId="6CCD58B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D1BA8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（1）讲授法：讲授气管支气管应用解剖生理学，食管的应用解剖及生理学。</w:t>
      </w:r>
    </w:p>
    <w:p w14:paraId="34EE8B1D"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5BB3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回答以下问题：食管的四个狭窄及位置。</w:t>
      </w:r>
    </w:p>
    <w:p w14:paraId="5F0F5D4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气管、支气管及食管的内镜检查（自学）</w:t>
      </w:r>
    </w:p>
    <w:p w14:paraId="6B7A57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4F81092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（1）了解支气管镜（硬管）检查的适应症和禁忌症、并发症及其预防。</w:t>
      </w:r>
    </w:p>
    <w:p w14:paraId="2449815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（2）了解纤维内窥镜的优缺点。</w:t>
      </w:r>
    </w:p>
    <w:p w14:paraId="32F32AA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（3）了解食管镜检查的适应症、禁忌症、并发症及其预防。</w:t>
      </w:r>
    </w:p>
    <w:p w14:paraId="35B8899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（4）了解食道钡剂透视和摄X线片的诊断意义。</w:t>
      </w:r>
    </w:p>
    <w:p w14:paraId="0383F4F3"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58C8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（1）重点支气管镜检查的适应症和禁忌症，食管镜检查的适应症和禁忌症。</w:t>
      </w:r>
    </w:p>
    <w:p w14:paraId="01108F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50649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支气管镜检查</w:t>
      </w:r>
    </w:p>
    <w:p w14:paraId="6E2EFE9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食管镜检查</w:t>
      </w:r>
    </w:p>
    <w:p w14:paraId="1BEAE70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一、硬食管镜检查</w:t>
      </w:r>
    </w:p>
    <w:p w14:paraId="1DAD426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二、纤维食管镜检查</w:t>
      </w:r>
    </w:p>
    <w:p w14:paraId="1AD9E50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三、电子食管镜检查</w:t>
      </w:r>
    </w:p>
    <w:p w14:paraId="3434156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D271FA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（1）讲授法：讲授支气管镜和食管镜检查的适应症和禁忌症。</w:t>
      </w:r>
    </w:p>
    <w:p w14:paraId="70F581A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7C1B3F"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lastRenderedPageBreak/>
        <w:t>回答以下问题：食管镜检查的禁忌症。</w:t>
      </w:r>
    </w:p>
    <w:p w14:paraId="552DF44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气管、食管的症状学（自学）</w:t>
      </w:r>
    </w:p>
    <w:p w14:paraId="5F0086E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244409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（1）气管、支气管的症状学（主要在内科学讲述，本科结合病例讲述，</w:t>
      </w:r>
      <w:proofErr w:type="gramStart"/>
      <w:r>
        <w:rPr>
          <w:rFonts w:ascii="宋体" w:eastAsia="宋体" w:hAnsi="宋体" w:cs="宋体" w:hint="eastAsia"/>
        </w:rPr>
        <w:t>不</w:t>
      </w:r>
      <w:proofErr w:type="gramEnd"/>
      <w:r>
        <w:rPr>
          <w:rFonts w:ascii="宋体" w:eastAsia="宋体" w:hAnsi="宋体" w:cs="宋体" w:hint="eastAsia"/>
        </w:rPr>
        <w:t>提要求）。</w:t>
      </w:r>
    </w:p>
    <w:p w14:paraId="7F6E66D9" w14:textId="77777777" w:rsidR="00186F52" w:rsidRDefault="007B603D">
      <w:pPr>
        <w:spacing w:beforeLines="50" w:before="156" w:afterLines="50" w:after="156"/>
        <w:ind w:firstLineChars="200" w:firstLine="420"/>
      </w:pPr>
      <w:r>
        <w:rPr>
          <w:rFonts w:ascii="宋体" w:eastAsia="宋体" w:hAnsi="宋体" w:cs="宋体" w:hint="eastAsia"/>
        </w:rPr>
        <w:t>（2）了解食管病变的二大主要症状（吞咽困难、吞咽疼痛）。</w:t>
      </w:r>
    </w:p>
    <w:p w14:paraId="496C810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29FB10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（1）重点食管的三大症状学。</w:t>
      </w:r>
    </w:p>
    <w:p w14:paraId="23583E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515C0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气管、支气管的症状学</w:t>
      </w:r>
    </w:p>
    <w:p w14:paraId="4B435F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食管的症状学</w:t>
      </w:r>
    </w:p>
    <w:p w14:paraId="72BACE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383D1F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（1）讲授法：讲授食管的症状学。</w:t>
      </w:r>
    </w:p>
    <w:p w14:paraId="731AA6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81D245"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回答以下问题：食管疾病引起的症状主要包括哪几种。</w:t>
      </w:r>
    </w:p>
    <w:p w14:paraId="6F6C7FB3"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气管、支气管异物</w:t>
      </w:r>
    </w:p>
    <w:p w14:paraId="306BDFA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570CE2F"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（1）熟悉本病多发于婴幼儿的原因。</w:t>
      </w:r>
    </w:p>
    <w:p w14:paraId="43A2AED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（2）掌握气管、支气管异物的主要症状及并发症。</w:t>
      </w:r>
    </w:p>
    <w:p w14:paraId="531AA980"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（3）熟悉早期诊断的要点，强调病史的重要性及X线诊断的意义。</w:t>
      </w:r>
    </w:p>
    <w:p w14:paraId="40E5783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（4）熟悉及时处理的原则及预防宣教的重要性及其内容。</w:t>
      </w:r>
    </w:p>
    <w:p w14:paraId="3E414187"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87B9B5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（1）重点气管、支气管的主要症状及相关并发症。</w:t>
      </w:r>
    </w:p>
    <w:p w14:paraId="6902C3B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1A903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气管、支气管异物</w:t>
      </w:r>
    </w:p>
    <w:p w14:paraId="581BF7F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053C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（1）讲授法：讲授气管、支气管异物的症状、并发症及治疗原则。</w:t>
      </w:r>
    </w:p>
    <w:p w14:paraId="17E0F06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7318D3"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回答以下问题：试述气管、支气管的临床分期。</w:t>
      </w:r>
    </w:p>
    <w:p w14:paraId="798C3116"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 呼吸功能失常与下呼吸道分泌物潴留（自学）</w:t>
      </w:r>
    </w:p>
    <w:p w14:paraId="1244226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AE8F514"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（1）熟悉呼吸功能失常的主要原因。</w:t>
      </w:r>
    </w:p>
    <w:p w14:paraId="360EDF6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（2）掌握本症的临床表现、诊断及处理原则。</w:t>
      </w:r>
    </w:p>
    <w:p w14:paraId="739E264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30195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（1）重点本病的临床表现，诊断及治疗。</w:t>
      </w:r>
    </w:p>
    <w:p w14:paraId="7147D48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B0F6F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呼吸功能失常与下呼吸道分泌物潴留</w:t>
      </w:r>
    </w:p>
    <w:p w14:paraId="7EFE428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4A4FA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（1）讲授法：讲授呼吸功能失常与下呼吸道分泌物潴留的临床特点。</w:t>
      </w:r>
    </w:p>
    <w:p w14:paraId="6CDF0FE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715D4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回答以下问题：试述呼吸功能失常与下呼吸道分泌物潴留的临床表现。</w:t>
      </w:r>
    </w:p>
    <w:p w14:paraId="4C14DA6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食管异物</w:t>
      </w:r>
    </w:p>
    <w:p w14:paraId="570B07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D2B4C75"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（1）了解本病病因及预防宣教的重要性及其具体内容。</w:t>
      </w:r>
    </w:p>
    <w:p w14:paraId="6120FC9E"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（2）熟悉主要症状及并发症种类。</w:t>
      </w:r>
    </w:p>
    <w:p w14:paraId="49882A9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（3）熟悉主要处理原则，了解并发症的预防，手术前后的处理及手术方法。</w:t>
      </w:r>
    </w:p>
    <w:p w14:paraId="07D7B47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933BEA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（1）重点本病的主要症状及并发症的种类。</w:t>
      </w:r>
    </w:p>
    <w:p w14:paraId="5126030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5009A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食管异物</w:t>
      </w:r>
    </w:p>
    <w:p w14:paraId="2B8E1B4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B9A96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（1）讲授法：讲授食管异物的临床特点及治疗。</w:t>
      </w:r>
    </w:p>
    <w:p w14:paraId="3EA4546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4766B6"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回答以下问题：试述食管异物的并发症。</w:t>
      </w:r>
    </w:p>
    <w:p w14:paraId="6B3C25C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 食管腐蚀伤（自学）</w:t>
      </w:r>
    </w:p>
    <w:p w14:paraId="7D828F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4D26D3C"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（1）结合病理了解临床分期及其表现。</w:t>
      </w:r>
    </w:p>
    <w:p w14:paraId="67B5433A"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（2）了解急救要点。</w:t>
      </w:r>
    </w:p>
    <w:p w14:paraId="2FE0FD42"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（3）了解各种协作处理的重要性，强调预防疤痕性狭窄的措施及狭窄后的处理。</w:t>
      </w:r>
    </w:p>
    <w:p w14:paraId="6560AA1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86AEBE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（1）重点本病的临床分期及表现。</w:t>
      </w:r>
    </w:p>
    <w:p w14:paraId="48E9072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EC48E9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食管腐蚀伤</w:t>
      </w:r>
    </w:p>
    <w:p w14:paraId="459F9A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6F96061"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（1）讲授法：讲授食管腐蚀伤的临床特点及治疗。</w:t>
      </w:r>
    </w:p>
    <w:p w14:paraId="77F3297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68A142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回答以下问题：试述食管腐蚀伤的临床分期。</w:t>
      </w:r>
    </w:p>
    <w:p w14:paraId="3A3484F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颈段气管癌（自学）</w:t>
      </w:r>
    </w:p>
    <w:p w14:paraId="0BDE05A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8B65D4"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了解颈段气管癌的临床表现及治疗原则。</w:t>
      </w:r>
    </w:p>
    <w:p w14:paraId="01CE5C8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4C020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39A6D65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79EC2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颈段气管癌</w:t>
      </w:r>
    </w:p>
    <w:p w14:paraId="7065432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7CDDE5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（1）讲授法：讲授颈段气管癌的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2FD8CD2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427D7A"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回答以下问题：试述颈段气管癌的临床表现。</w:t>
      </w:r>
    </w:p>
    <w:p w14:paraId="30D468EB"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 颈段食管癌（自学）</w:t>
      </w:r>
    </w:p>
    <w:p w14:paraId="5FC9D0A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570D08" w14:textId="77777777" w:rsidR="00186F52" w:rsidRDefault="007B603D">
      <w:pPr>
        <w:widowControl/>
        <w:spacing w:beforeLines="50" w:before="156" w:afterLines="50" w:after="156"/>
        <w:ind w:leftChars="200" w:left="840" w:hangingChars="200" w:hanging="420"/>
        <w:jc w:val="left"/>
      </w:pPr>
      <w:r>
        <w:rPr>
          <w:rFonts w:ascii="宋体" w:eastAsia="宋体" w:hAnsi="宋体" w:cs="宋体" w:hint="eastAsia"/>
        </w:rPr>
        <w:t>了解颈段食管癌的临床表现及治疗原则。</w:t>
      </w:r>
    </w:p>
    <w:p w14:paraId="129BCEBD"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E56F28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（1）重点本病的临床表现及治疗原则。</w:t>
      </w:r>
    </w:p>
    <w:p w14:paraId="68A375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E7E8B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颈段食管癌</w:t>
      </w:r>
    </w:p>
    <w:p w14:paraId="18D86CC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D2117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（1）讲授法：讲授颈段食管的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32F5EAA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F373D38"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回答以下问题：试述颈段食管癌的临床表现。</w:t>
      </w:r>
    </w:p>
    <w:p w14:paraId="25344431"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第七篇 颈科学</w:t>
      </w:r>
    </w:p>
    <w:p w14:paraId="6128E42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 颈部应用解剖学（自学）</w:t>
      </w:r>
    </w:p>
    <w:p w14:paraId="78C518D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w:t>
      </w:r>
    </w:p>
    <w:p w14:paraId="3C56A8D4"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了解颈部的肌肉、解剖分区及筋膜、筋膜间隙及淋巴结的分布。</w:t>
      </w:r>
    </w:p>
    <w:p w14:paraId="639793D2"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0ED21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（1）重点颈部的解剖，筋膜间隙</w:t>
      </w:r>
      <w:proofErr w:type="gramStart"/>
      <w:r>
        <w:rPr>
          <w:rFonts w:ascii="宋体" w:eastAsia="宋体" w:hAnsi="宋体" w:cs="宋体" w:hint="eastAsia"/>
          <w:color w:val="000000"/>
          <w:kern w:val="0"/>
          <w:szCs w:val="21"/>
        </w:rPr>
        <w:t>肌</w:t>
      </w:r>
      <w:proofErr w:type="gramEnd"/>
      <w:r>
        <w:rPr>
          <w:rFonts w:ascii="宋体" w:eastAsia="宋体" w:hAnsi="宋体" w:cs="宋体" w:hint="eastAsia"/>
          <w:color w:val="000000"/>
          <w:kern w:val="0"/>
          <w:szCs w:val="21"/>
        </w:rPr>
        <w:t>淋巴结分布。</w:t>
      </w:r>
    </w:p>
    <w:p w14:paraId="589E2D9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48026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308FF4C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一、颈部的境界、分区和三角</w:t>
      </w:r>
    </w:p>
    <w:p w14:paraId="1DADDF8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二、颈部重要解剖标志、重要血管和神经的体表投影</w:t>
      </w:r>
    </w:p>
    <w:p w14:paraId="32649C6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颈部肌肉</w:t>
      </w:r>
    </w:p>
    <w:p w14:paraId="58D0DFE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颈部筋膜及筋膜间隙</w:t>
      </w:r>
    </w:p>
    <w:p w14:paraId="602A7B8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颈部血管</w:t>
      </w:r>
    </w:p>
    <w:p w14:paraId="58D0F4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颈部神经</w:t>
      </w:r>
    </w:p>
    <w:p w14:paraId="634E4C1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颈部淋巴结</w:t>
      </w:r>
    </w:p>
    <w:p w14:paraId="4DCA536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甲状腺及甲状旁腺</w:t>
      </w:r>
    </w:p>
    <w:p w14:paraId="65EEFE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CB0AFA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（1）讲授法：讲授颈部的肌肉，血管，淋巴及筋膜间隙。</w:t>
      </w:r>
    </w:p>
    <w:p w14:paraId="415026BC"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EADE8D"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回答以下问题：试述颈部分区及颈部重要的三角。</w:t>
      </w:r>
    </w:p>
    <w:p w14:paraId="5F68A269"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 颈部检查（自学）</w:t>
      </w:r>
    </w:p>
    <w:p w14:paraId="4C2B722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9C74478"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了解颈部的一般检查及细胞学检查，病理学检查，影像学检查方法。</w:t>
      </w:r>
    </w:p>
    <w:p w14:paraId="2C9A8490"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EDC616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（1）重点颈部一般体格检查。</w:t>
      </w:r>
    </w:p>
    <w:p w14:paraId="2791852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AD459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颈部的一般检查</w:t>
      </w:r>
    </w:p>
    <w:p w14:paraId="56537C5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颈部影像学检查</w:t>
      </w:r>
    </w:p>
    <w:p w14:paraId="5BD5B7D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颈部细胞学及病理学检查</w:t>
      </w:r>
    </w:p>
    <w:p w14:paraId="30FADA0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28BCC8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（1）讲授法：讲授颈部的一般检查，影像学检查及细胞病理学检查。</w:t>
      </w:r>
    </w:p>
    <w:p w14:paraId="6831825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636CF9"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lastRenderedPageBreak/>
        <w:t>回答以下问题：试述颈部触诊的重要区域。</w:t>
      </w:r>
    </w:p>
    <w:p w14:paraId="57586CF7"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 颈部先天性疾病（自学）</w:t>
      </w:r>
    </w:p>
    <w:p w14:paraId="765917C5"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2F1CAD0"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了解颈部先天性囊肿及瘘管的分类，病因及临床表现，处理原则。</w:t>
      </w:r>
    </w:p>
    <w:p w14:paraId="20FE7D48"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19065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（1）重点甲状舌管囊肿及瘘管，鳃裂囊肿及瘘管的临床表现及鉴别诊断。</w:t>
      </w:r>
    </w:p>
    <w:p w14:paraId="01148F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DE33D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甲状舌管囊肿及瘘管</w:t>
      </w:r>
    </w:p>
    <w:p w14:paraId="4376D28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鳃裂囊肿及瘘管</w:t>
      </w:r>
    </w:p>
    <w:p w14:paraId="4077AF8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颈部囊状水瘤</w:t>
      </w:r>
    </w:p>
    <w:p w14:paraId="4A963A8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04FBDB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（1）讲授法：讲授甲状舌管囊肿的临床表现及鉴别诊断和鳃裂囊肿的临床表现及鉴别诊断。</w:t>
      </w:r>
    </w:p>
    <w:p w14:paraId="0E2CB35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E92FD4"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回答以下问题：试述鳃裂囊肿及瘘管的分类。</w:t>
      </w:r>
    </w:p>
    <w:p w14:paraId="03DCBFB4"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 颈部炎性疾病（自学）</w:t>
      </w:r>
    </w:p>
    <w:p w14:paraId="46B3005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C218417" w14:textId="77777777" w:rsidR="00186F52" w:rsidRDefault="007B603D">
      <w:pPr>
        <w:spacing w:beforeLines="50" w:before="156" w:afterLines="50" w:after="156"/>
        <w:ind w:firstLineChars="200" w:firstLine="420"/>
        <w:rPr>
          <w:rFonts w:ascii="宋体" w:eastAsia="宋体" w:hAnsi="宋体" w:cs="宋体"/>
        </w:rPr>
      </w:pPr>
      <w:r>
        <w:rPr>
          <w:rFonts w:ascii="宋体" w:eastAsia="宋体" w:hAnsi="宋体" w:cs="宋体" w:hint="eastAsia"/>
        </w:rPr>
        <w:t>（1）了解颈部淋巴结炎及淋巴结结核的治疗原则。</w:t>
      </w:r>
    </w:p>
    <w:p w14:paraId="0CD548D1" w14:textId="77777777" w:rsidR="00186F52" w:rsidRDefault="007B603D">
      <w:pPr>
        <w:spacing w:beforeLines="50" w:before="156" w:afterLines="50" w:after="156"/>
        <w:ind w:firstLineChars="200" w:firstLine="420"/>
      </w:pPr>
      <w:r>
        <w:rPr>
          <w:rFonts w:ascii="宋体" w:eastAsia="宋体" w:hAnsi="宋体" w:cs="宋体" w:hint="eastAsia"/>
        </w:rPr>
        <w:t>（2）其他章节可作为参考材料。</w:t>
      </w:r>
    </w:p>
    <w:p w14:paraId="6D5720F6"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2986F8F"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（1）重点颈部淋巴结炎及淋巴结核的诊断与治疗。</w:t>
      </w:r>
    </w:p>
    <w:p w14:paraId="6CFC93E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C294F4"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颈部急、慢性淋巴结炎</w:t>
      </w:r>
    </w:p>
    <w:p w14:paraId="33D929A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颈部淋巴结结核</w:t>
      </w:r>
    </w:p>
    <w:p w14:paraId="2D20FEA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颈部蜂窝织炎</w:t>
      </w:r>
    </w:p>
    <w:p w14:paraId="65D56172"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6082F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（1）讲授法：讲授颈部急慢性淋巴结炎，淋巴结结核以及颈部蜂窝织炎的诊断与治疗。</w:t>
      </w:r>
    </w:p>
    <w:p w14:paraId="4300E68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9796DE"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回答以下问题：试述颈部淋巴结炎的诊断与鉴别诊断。</w:t>
      </w:r>
    </w:p>
    <w:p w14:paraId="16837860"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第五章 颈部血管性疾病（自学）</w:t>
      </w:r>
    </w:p>
    <w:p w14:paraId="4CADB76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F6254B8"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了解颈部血管性疾病的概述</w:t>
      </w:r>
    </w:p>
    <w:p w14:paraId="3A58F04F"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107DBE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（1）重点颈动脉体瘤的临床表现及诊断。</w:t>
      </w:r>
    </w:p>
    <w:p w14:paraId="258BA7D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B21601"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颈动脉体瘤</w:t>
      </w:r>
    </w:p>
    <w:p w14:paraId="40030D3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w:t>
      </w:r>
      <w:proofErr w:type="gramStart"/>
      <w:r>
        <w:rPr>
          <w:rFonts w:ascii="宋体" w:eastAsia="宋体" w:hAnsi="宋体" w:cs="TimesNewRomanPSMT" w:hint="eastAsia"/>
          <w:color w:val="000000"/>
          <w:kern w:val="0"/>
          <w:szCs w:val="21"/>
        </w:rPr>
        <w:t>颈动</w:t>
      </w:r>
      <w:proofErr w:type="gramEnd"/>
      <w:r>
        <w:rPr>
          <w:rFonts w:ascii="宋体" w:eastAsia="宋体" w:hAnsi="宋体" w:cs="TimesNewRomanPSMT" w:hint="eastAsia"/>
          <w:color w:val="000000"/>
          <w:kern w:val="0"/>
          <w:szCs w:val="21"/>
        </w:rPr>
        <w:t>-静脉</w:t>
      </w:r>
      <w:proofErr w:type="gramStart"/>
      <w:r>
        <w:rPr>
          <w:rFonts w:ascii="宋体" w:eastAsia="宋体" w:hAnsi="宋体" w:cs="TimesNewRomanPSMT" w:hint="eastAsia"/>
          <w:color w:val="000000"/>
          <w:kern w:val="0"/>
          <w:szCs w:val="21"/>
        </w:rPr>
        <w:t>瘘</w:t>
      </w:r>
      <w:proofErr w:type="gramEnd"/>
    </w:p>
    <w:p w14:paraId="501F38AB"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CDE6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（1）讲授法：讲授颈动脉体瘤和</w:t>
      </w:r>
      <w:proofErr w:type="gramStart"/>
      <w:r>
        <w:rPr>
          <w:rFonts w:ascii="宋体" w:eastAsia="宋体" w:hAnsi="宋体" w:cs="宋体" w:hint="eastAsia"/>
          <w:color w:val="000000"/>
          <w:kern w:val="0"/>
          <w:szCs w:val="21"/>
        </w:rPr>
        <w:t>颈动</w:t>
      </w:r>
      <w:proofErr w:type="gramEnd"/>
      <w:r>
        <w:rPr>
          <w:rFonts w:ascii="宋体" w:eastAsia="宋体" w:hAnsi="宋体" w:cs="宋体" w:hint="eastAsia"/>
          <w:color w:val="000000"/>
          <w:kern w:val="0"/>
          <w:szCs w:val="21"/>
        </w:rPr>
        <w:t>-静脉</w:t>
      </w:r>
      <w:proofErr w:type="gramStart"/>
      <w:r>
        <w:rPr>
          <w:rFonts w:ascii="宋体" w:eastAsia="宋体" w:hAnsi="宋体" w:cs="宋体" w:hint="eastAsia"/>
          <w:color w:val="000000"/>
          <w:kern w:val="0"/>
          <w:szCs w:val="21"/>
        </w:rPr>
        <w:t>瘘</w:t>
      </w:r>
      <w:proofErr w:type="gramEnd"/>
      <w:r>
        <w:rPr>
          <w:rFonts w:ascii="宋体" w:eastAsia="宋体" w:hAnsi="宋体" w:cs="宋体" w:hint="eastAsia"/>
          <w:color w:val="000000"/>
          <w:kern w:val="0"/>
          <w:szCs w:val="21"/>
        </w:rPr>
        <w:t>的临床表现，诊断和治疗。</w:t>
      </w:r>
    </w:p>
    <w:p w14:paraId="6E18D83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2B98BC"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回答以下问题：试述颈动脉体瘤的临床表现。</w:t>
      </w:r>
    </w:p>
    <w:p w14:paraId="058F4DBA"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 颈部创伤（自学）</w:t>
      </w:r>
    </w:p>
    <w:p w14:paraId="65A57B7C"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187F369D" w14:textId="77777777" w:rsidR="00186F52" w:rsidRDefault="007B603D">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熟悉颈部创伤的临床表现与治疗原则。</w:t>
      </w:r>
    </w:p>
    <w:p w14:paraId="635EF475"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CD51B0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（1）重点颈部闭合性创伤的临床表现与诊治。</w:t>
      </w:r>
    </w:p>
    <w:p w14:paraId="267A8BF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57A9C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颈部闭合性创伤</w:t>
      </w:r>
    </w:p>
    <w:p w14:paraId="2C19934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一、气管闭合性创伤</w:t>
      </w:r>
    </w:p>
    <w:p w14:paraId="6C34166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二、咽及食管闭合性创伤</w:t>
      </w:r>
    </w:p>
    <w:p w14:paraId="254B96A7"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三、颈动脉创伤性栓塞</w:t>
      </w:r>
    </w:p>
    <w:p w14:paraId="5FDF519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颈部开放性创伤</w:t>
      </w:r>
    </w:p>
    <w:p w14:paraId="154B0925"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一、开放性血管损伤</w:t>
      </w:r>
    </w:p>
    <w:p w14:paraId="7AAA95B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二、开放性气管损伤</w:t>
      </w:r>
    </w:p>
    <w:p w14:paraId="7D3FC14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三、开放性咽及食管损伤</w:t>
      </w:r>
    </w:p>
    <w:p w14:paraId="11E6115E"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34F78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（1）讲授法：讲授颈部闭合性和开放性损伤的临床表现及诊治。</w:t>
      </w:r>
    </w:p>
    <w:p w14:paraId="0508A84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2B4730"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回答以下问题：试述开放性血管损伤的临床表现。</w:t>
      </w:r>
    </w:p>
    <w:p w14:paraId="6F56CF28"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第七章 颈部肿块及颈清扫术（自学）</w:t>
      </w:r>
    </w:p>
    <w:p w14:paraId="70561FC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30CEA15"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了解颈部肿块与清扫术的概况。</w:t>
      </w:r>
    </w:p>
    <w:p w14:paraId="117CFFAC"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3692D6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（1）重点颈部肿块的种类及鉴别诊断。</w:t>
      </w:r>
    </w:p>
    <w:p w14:paraId="74FE5EB7"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（2）颈清扫术的种类。</w:t>
      </w:r>
    </w:p>
    <w:p w14:paraId="5D847E13"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EE598D0"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颈部肿块</w:t>
      </w:r>
    </w:p>
    <w:p w14:paraId="09242B5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一、颈部良性肿瘤</w:t>
      </w:r>
    </w:p>
    <w:p w14:paraId="4B9FA94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二、颈部恶性肿瘤</w:t>
      </w:r>
    </w:p>
    <w:p w14:paraId="472D1E1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甲状腺及甲状旁腺肿瘤</w:t>
      </w:r>
    </w:p>
    <w:p w14:paraId="28E865BF"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一、甲状腺腺瘤</w:t>
      </w:r>
    </w:p>
    <w:p w14:paraId="769420DB"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二、结节性甲状腺肿</w:t>
      </w:r>
    </w:p>
    <w:p w14:paraId="2BBD74E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三、甲状腺癌</w:t>
      </w:r>
    </w:p>
    <w:p w14:paraId="1E3AD228"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四、甲状旁腺肿瘤</w:t>
      </w:r>
    </w:p>
    <w:p w14:paraId="519D154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颈清扫术</w:t>
      </w:r>
    </w:p>
    <w:p w14:paraId="12455ED2"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一、颈淋巴结的分区</w:t>
      </w:r>
    </w:p>
    <w:p w14:paraId="0A53499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二、颈清扫术的分类</w:t>
      </w:r>
    </w:p>
    <w:p w14:paraId="383B4BF9"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三、根治性颈清扫术</w:t>
      </w:r>
    </w:p>
    <w:p w14:paraId="55DE5DA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四、改良</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4EBCCE53"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proofErr w:type="gramStart"/>
      <w:r>
        <w:rPr>
          <w:rFonts w:ascii="宋体" w:eastAsia="宋体" w:hAnsi="宋体" w:cs="TimesNewRomanPSMT" w:hint="eastAsia"/>
          <w:color w:val="000000"/>
          <w:kern w:val="0"/>
          <w:szCs w:val="21"/>
        </w:rPr>
        <w:t>择区性</w:t>
      </w:r>
      <w:proofErr w:type="gramEnd"/>
      <w:r>
        <w:rPr>
          <w:rFonts w:ascii="宋体" w:eastAsia="宋体" w:hAnsi="宋体" w:cs="TimesNewRomanPSMT" w:hint="eastAsia"/>
          <w:color w:val="000000"/>
          <w:kern w:val="0"/>
          <w:szCs w:val="21"/>
        </w:rPr>
        <w:t>颈清扫术</w:t>
      </w:r>
    </w:p>
    <w:p w14:paraId="3C44387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六、扩大</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20381AA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363738D"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（1）讲授法：讲授颈部肿块的各种疾病临床特点和</w:t>
      </w:r>
      <w:proofErr w:type="gramStart"/>
      <w:r>
        <w:rPr>
          <w:rFonts w:ascii="宋体" w:eastAsia="宋体" w:hAnsi="宋体" w:cs="宋体" w:hint="eastAsia"/>
          <w:color w:val="000000"/>
          <w:kern w:val="0"/>
          <w:szCs w:val="21"/>
        </w:rPr>
        <w:t>颈清扫</w:t>
      </w:r>
      <w:proofErr w:type="gramEnd"/>
      <w:r>
        <w:rPr>
          <w:rFonts w:ascii="宋体" w:eastAsia="宋体" w:hAnsi="宋体" w:cs="宋体" w:hint="eastAsia"/>
          <w:color w:val="000000"/>
          <w:kern w:val="0"/>
          <w:szCs w:val="21"/>
        </w:rPr>
        <w:t>术的手术类型。</w:t>
      </w:r>
    </w:p>
    <w:p w14:paraId="3954BDDE"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304B8BB"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w:t>
      </w:r>
      <w:proofErr w:type="gramStart"/>
      <w:r>
        <w:rPr>
          <w:rFonts w:ascii="宋体" w:eastAsia="宋体" w:hAnsi="宋体" w:cs="TimesNewRomanPSMT" w:hint="eastAsia"/>
          <w:kern w:val="0"/>
          <w:szCs w:val="21"/>
        </w:rPr>
        <w:t>颈</w:t>
      </w:r>
      <w:proofErr w:type="gramEnd"/>
      <w:r>
        <w:rPr>
          <w:rFonts w:ascii="宋体" w:eastAsia="宋体" w:hAnsi="宋体" w:cs="TimesNewRomanPSMT" w:hint="eastAsia"/>
          <w:kern w:val="0"/>
          <w:szCs w:val="21"/>
        </w:rPr>
        <w:t>淋巴结分区。</w:t>
      </w:r>
    </w:p>
    <w:p w14:paraId="672F918F" w14:textId="77777777" w:rsidR="00186F52" w:rsidRDefault="007B603D">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 头颈部缺损的修复与重建（自学）</w:t>
      </w:r>
    </w:p>
    <w:p w14:paraId="26EFFA90"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F6C2819" w14:textId="77777777" w:rsidR="00186F52" w:rsidRDefault="007B603D">
      <w:pPr>
        <w:spacing w:line="360" w:lineRule="exact"/>
        <w:ind w:firstLineChars="200" w:firstLine="420"/>
        <w:rPr>
          <w:rFonts w:ascii="宋体" w:eastAsia="宋体" w:hAnsi="宋体" w:cs="宋体"/>
        </w:rPr>
      </w:pPr>
      <w:r>
        <w:rPr>
          <w:rFonts w:ascii="宋体" w:eastAsia="宋体" w:hAnsi="宋体" w:cs="宋体" w:hint="eastAsia"/>
        </w:rPr>
        <w:t>了解头颈部组织缺损修复的原则及方法。</w:t>
      </w:r>
    </w:p>
    <w:p w14:paraId="534B335A" w14:textId="77777777" w:rsidR="00186F52" w:rsidRDefault="007B603D">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06FDEF99"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（1）重点头颈部缺损的修复原则</w:t>
      </w:r>
    </w:p>
    <w:p w14:paraId="56DD6346"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365218"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头颈部缺损的修复与重建</w:t>
      </w:r>
    </w:p>
    <w:p w14:paraId="6CF81824"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4C30A7A" w14:textId="77777777" w:rsidR="00186F52" w:rsidRDefault="007B60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（1）讲授法：讲授头颈部缺损修复的原则，头颈部缺损的种类及修复的方法。</w:t>
      </w:r>
    </w:p>
    <w:p w14:paraId="4975A54A" w14:textId="77777777" w:rsidR="00186F52" w:rsidRDefault="007B60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52DFD9" w14:textId="77777777" w:rsidR="00186F52" w:rsidRDefault="007B603D">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回答以下问题：试述头颈部缺损重建的重要原则。</w:t>
      </w:r>
    </w:p>
    <w:p w14:paraId="23626B1D" w14:textId="77777777" w:rsidR="00186F52" w:rsidRDefault="007B603D">
      <w:pPr>
        <w:numPr>
          <w:ilvl w:val="0"/>
          <w:numId w:val="2"/>
        </w:numPr>
        <w:spacing w:line="360" w:lineRule="exact"/>
        <w:rPr>
          <w:rFonts w:ascii="宋体" w:eastAsia="宋体" w:hAnsi="宋体" w:cs="宋体"/>
        </w:rPr>
      </w:pPr>
      <w:r>
        <w:rPr>
          <w:rFonts w:ascii="宋体" w:eastAsia="宋体" w:hAnsi="宋体" w:cs="TimesNewRomanPSMT" w:hint="eastAsia"/>
          <w:b/>
          <w:bCs/>
          <w:color w:val="000000"/>
          <w:kern w:val="0"/>
          <w:szCs w:val="21"/>
        </w:rPr>
        <w:t>耳鼻咽喉头</w:t>
      </w:r>
      <w:proofErr w:type="gramStart"/>
      <w:r>
        <w:rPr>
          <w:rFonts w:ascii="宋体" w:eastAsia="宋体" w:hAnsi="宋体" w:cs="TimesNewRomanPSMT" w:hint="eastAsia"/>
          <w:b/>
          <w:bCs/>
          <w:color w:val="000000"/>
          <w:kern w:val="0"/>
          <w:szCs w:val="21"/>
        </w:rPr>
        <w:t>颈</w:t>
      </w:r>
      <w:proofErr w:type="gramEnd"/>
      <w:r>
        <w:rPr>
          <w:rFonts w:ascii="宋体" w:eastAsia="宋体" w:hAnsi="宋体" w:cs="TimesNewRomanPSMT" w:hint="eastAsia"/>
          <w:b/>
          <w:bCs/>
          <w:color w:val="000000"/>
          <w:kern w:val="0"/>
          <w:szCs w:val="21"/>
        </w:rPr>
        <w:t>特殊性感染</w:t>
      </w:r>
      <w:r>
        <w:rPr>
          <w:rFonts w:ascii="宋体" w:eastAsia="宋体" w:hAnsi="宋体" w:cs="宋体" w:hint="eastAsia"/>
        </w:rPr>
        <w:t>（自学）</w:t>
      </w:r>
    </w:p>
    <w:p w14:paraId="11B404DD" w14:textId="77777777" w:rsidR="00186F52" w:rsidRDefault="007B603D">
      <w:pPr>
        <w:spacing w:beforeLines="50" w:before="156" w:afterLines="50" w:after="156"/>
        <w:jc w:val="left"/>
        <w:rPr>
          <w:rFonts w:ascii="宋体" w:eastAsia="宋体" w:hAnsi="宋体" w:cs="宋体"/>
          <w:b/>
          <w:szCs w:val="21"/>
        </w:rPr>
      </w:pPr>
      <w:r>
        <w:rPr>
          <w:rFonts w:ascii="宋体" w:eastAsia="宋体" w:hAnsi="宋体" w:cs="宋体" w:hint="eastAsia"/>
          <w:b/>
          <w:szCs w:val="21"/>
        </w:rPr>
        <w:t>《耳鼻咽喉科学》见习指导</w:t>
      </w:r>
    </w:p>
    <w:p w14:paraId="422B5725"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一、见习目的</w:t>
      </w:r>
    </w:p>
    <w:p w14:paraId="13BAFD83" w14:textId="77777777" w:rsidR="00186F52" w:rsidRDefault="007B603D">
      <w:pPr>
        <w:spacing w:beforeLines="50" w:before="156" w:afterLines="50" w:after="156" w:line="360" w:lineRule="exact"/>
        <w:ind w:firstLineChars="200" w:firstLine="420"/>
        <w:rPr>
          <w:rFonts w:ascii="宋体" w:eastAsia="宋体" w:hAnsi="宋体" w:cs="宋体"/>
        </w:rPr>
      </w:pPr>
      <w:r>
        <w:rPr>
          <w:rFonts w:ascii="宋体" w:eastAsia="宋体" w:hAnsi="宋体" w:cs="宋体" w:hint="eastAsia"/>
        </w:rPr>
        <w:t>通过门诊及病房典型病例的临床实习进一步巩固课堂讲授的理论知识联系实际，在老师的指导带教下，练习各种检查法和治疗操作，要求基本掌握耳、鼻、咽、喉的检查法及某些特殊检查的方法及新疗法的初步了解。</w:t>
      </w:r>
    </w:p>
    <w:p w14:paraId="079C409E"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rPr>
        <w:t>二</w:t>
      </w:r>
      <w:r>
        <w:rPr>
          <w:rFonts w:ascii="宋体" w:eastAsia="宋体" w:hAnsi="宋体" w:cs="宋体" w:hint="eastAsia"/>
          <w:bCs/>
          <w:szCs w:val="36"/>
        </w:rPr>
        <w:t>、见习要求</w:t>
      </w:r>
    </w:p>
    <w:p w14:paraId="10679F74" w14:textId="77777777" w:rsidR="00186F52" w:rsidRDefault="007B603D">
      <w:pPr>
        <w:spacing w:beforeLines="50" w:before="156" w:afterLines="50" w:after="156" w:line="360" w:lineRule="exact"/>
        <w:ind w:firstLineChars="200" w:firstLine="420"/>
        <w:rPr>
          <w:rFonts w:ascii="宋体" w:eastAsia="宋体" w:hAnsi="宋体" w:cs="宋体"/>
          <w:szCs w:val="36"/>
        </w:rPr>
      </w:pPr>
      <w:r>
        <w:rPr>
          <w:rFonts w:ascii="宋体" w:eastAsia="宋体" w:hAnsi="宋体" w:cs="宋体" w:hint="eastAsia"/>
          <w:szCs w:val="36"/>
        </w:rPr>
        <w:t>通过临床见习</w:t>
      </w:r>
      <w:r>
        <w:rPr>
          <w:rFonts w:ascii="宋体" w:eastAsia="宋体" w:hAnsi="宋体" w:cs="宋体" w:hint="eastAsia"/>
        </w:rPr>
        <w:t>进一步巩固课堂讲授的理论知识。</w:t>
      </w:r>
      <w:r>
        <w:rPr>
          <w:rFonts w:ascii="宋体" w:eastAsia="宋体" w:hAnsi="宋体" w:cs="宋体" w:hint="eastAsia"/>
          <w:szCs w:val="36"/>
        </w:rPr>
        <w:t>学会耳鼻咽喉科疾病的病史的询问、体格检查、病历书写处方。并在实际见习环境中，能完成教学要求的实际操作，使学生能进行熟练操作，基本掌握</w:t>
      </w:r>
      <w:r>
        <w:rPr>
          <w:rFonts w:ascii="宋体" w:eastAsia="宋体" w:hAnsi="宋体" w:cs="宋体" w:hint="eastAsia"/>
        </w:rPr>
        <w:t>耳、鼻、咽、喉的检查法及某些特殊检查的方法及新疗法的初步了解。并了解</w:t>
      </w:r>
      <w:r>
        <w:rPr>
          <w:rFonts w:ascii="宋体" w:eastAsia="宋体" w:hAnsi="宋体" w:cs="宋体" w:hint="eastAsia"/>
          <w:szCs w:val="36"/>
        </w:rPr>
        <w:t>本学科常用药的剂型、种类和适应证，能初步应用。</w:t>
      </w:r>
    </w:p>
    <w:p w14:paraId="725CE580"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三、见习内容</w:t>
      </w:r>
    </w:p>
    <w:p w14:paraId="70DD60D3"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w:t>
      </w:r>
      <w:proofErr w:type="gramStart"/>
      <w:r>
        <w:rPr>
          <w:rFonts w:ascii="宋体" w:eastAsia="宋体" w:hAnsi="宋体" w:cs="宋体" w:hint="eastAsia"/>
          <w:szCs w:val="36"/>
        </w:rPr>
        <w:t>一</w:t>
      </w:r>
      <w:proofErr w:type="gramEnd"/>
      <w:r>
        <w:rPr>
          <w:rFonts w:ascii="宋体" w:eastAsia="宋体" w:hAnsi="宋体" w:cs="宋体" w:hint="eastAsia"/>
          <w:szCs w:val="36"/>
        </w:rPr>
        <w:t>)、见习地点：苏大附一院耳鼻咽喉科</w:t>
      </w:r>
      <w:proofErr w:type="gramStart"/>
      <w:r>
        <w:rPr>
          <w:rFonts w:ascii="宋体" w:eastAsia="宋体" w:hAnsi="宋体" w:cs="宋体" w:hint="eastAsia"/>
          <w:szCs w:val="36"/>
        </w:rPr>
        <w:t>门诊及示教室</w:t>
      </w:r>
      <w:proofErr w:type="gramEnd"/>
      <w:r>
        <w:rPr>
          <w:rFonts w:ascii="宋体" w:eastAsia="宋体" w:hAnsi="宋体" w:cs="宋体" w:hint="eastAsia"/>
          <w:szCs w:val="36"/>
        </w:rPr>
        <w:t>；</w:t>
      </w:r>
    </w:p>
    <w:p w14:paraId="77D86C45"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szCs w:val="36"/>
        </w:rPr>
        <w:t>(二)</w:t>
      </w:r>
      <w:r>
        <w:rPr>
          <w:rFonts w:ascii="宋体" w:eastAsia="宋体" w:hAnsi="宋体" w:cs="宋体" w:hint="eastAsia"/>
        </w:rPr>
        <w:t>、见习内容：</w:t>
      </w:r>
    </w:p>
    <w:p w14:paraId="44BE8961" w14:textId="77777777" w:rsidR="00186F52" w:rsidRDefault="007B603D">
      <w:pPr>
        <w:pStyle w:val="2"/>
        <w:spacing w:beforeLines="50" w:before="156" w:afterLines="50" w:after="156" w:line="360" w:lineRule="exact"/>
        <w:ind w:leftChars="0" w:left="0" w:firstLineChars="200" w:firstLine="420"/>
        <w:rPr>
          <w:rFonts w:eastAsia="宋体" w:cs="宋体"/>
        </w:rPr>
      </w:pPr>
      <w:r>
        <w:rPr>
          <w:rFonts w:eastAsia="宋体" w:cs="宋体" w:hint="eastAsia"/>
        </w:rPr>
        <w:t>第一次：复习耳鼻咽喉及颈部的解剖及检查法，熟悉鼻、咽、喉、耳部的解剖标志。让学生基本掌握耳鼻咽喉的检查器械及用法，</w:t>
      </w:r>
      <w:proofErr w:type="gramStart"/>
      <w:r>
        <w:rPr>
          <w:rFonts w:eastAsia="宋体" w:cs="宋体" w:hint="eastAsia"/>
        </w:rPr>
        <w:t>额镜的</w:t>
      </w:r>
      <w:proofErr w:type="gramEnd"/>
      <w:r>
        <w:rPr>
          <w:rFonts w:eastAsia="宋体" w:cs="宋体" w:hint="eastAsia"/>
        </w:rPr>
        <w:t>戴法及对光法，灯光的放置及病人的各种坐法（小儿检查坐法）以及检查的注意点，具体如下：</w:t>
      </w:r>
    </w:p>
    <w:p w14:paraId="5CA920E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1、</w:t>
      </w:r>
      <w:proofErr w:type="gramStart"/>
      <w:r>
        <w:rPr>
          <w:rFonts w:ascii="宋体" w:eastAsia="宋体" w:hAnsi="宋体" w:cs="宋体" w:hint="eastAsia"/>
        </w:rPr>
        <w:t>额镜的</w:t>
      </w:r>
      <w:proofErr w:type="gramEnd"/>
      <w:r>
        <w:rPr>
          <w:rFonts w:ascii="宋体" w:eastAsia="宋体" w:hAnsi="宋体" w:cs="宋体" w:hint="eastAsia"/>
        </w:rPr>
        <w:t>使用对光。</w:t>
      </w:r>
    </w:p>
    <w:p w14:paraId="5F5F655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2、如何使用鼻镜看鼻腔的解剖结构，如中、下鼻甲、鼻中隔、嗅裂，如何使用收敛法缩小下鼻甲。</w:t>
      </w:r>
    </w:p>
    <w:p w14:paraId="69C0131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3、何看清鼓膜正常标志。</w:t>
      </w:r>
    </w:p>
    <w:p w14:paraId="08A89087"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4、各种音叉检查法及意义。</w:t>
      </w:r>
    </w:p>
    <w:p w14:paraId="45BD4F9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lastRenderedPageBreak/>
        <w:t>5、利用电视纤维喉镜，鼻窦镜，纤维耳镜进一步看清喉、鼻腔、鼻咽、鼓膜解剖结构。</w:t>
      </w:r>
    </w:p>
    <w:p w14:paraId="0AA3A881"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第二次：介绍门诊病历、门诊处方的书写及鼻咽喉科常用药物，典型病例诊治。</w:t>
      </w:r>
    </w:p>
    <w:p w14:paraId="4384235F"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1、如何收集及采集病史，要求书写规范。</w:t>
      </w:r>
    </w:p>
    <w:p w14:paraId="3F4DCA6E"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2、举例介绍门诊处方的书写。</w:t>
      </w:r>
    </w:p>
    <w:p w14:paraId="265BAC6A" w14:textId="77777777" w:rsidR="00186F52" w:rsidRDefault="007B603D">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选择典型病例作为教学病例，以鼻出血、鼻窦炎、慢性扁桃体炎等已授课内容为宜，收集病史，正确检查。</w:t>
      </w:r>
    </w:p>
    <w:p w14:paraId="25F218CE" w14:textId="77777777" w:rsidR="00186F52" w:rsidRDefault="007B603D">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第三次：进一步了解耳鼻咽喉科常见疾病的诊断及处理方法。</w:t>
      </w:r>
    </w:p>
    <w:p w14:paraId="53AE5673" w14:textId="77777777" w:rsidR="00186F52" w:rsidRDefault="007B603D">
      <w:pPr>
        <w:tabs>
          <w:tab w:val="left" w:pos="1950"/>
        </w:tabs>
        <w:spacing w:beforeLines="50" w:before="156" w:afterLines="50" w:after="156" w:line="360" w:lineRule="exact"/>
        <w:rPr>
          <w:rFonts w:ascii="宋体" w:eastAsia="宋体" w:hAnsi="宋体" w:cs="宋体"/>
        </w:rPr>
      </w:pPr>
      <w:r>
        <w:rPr>
          <w:rFonts w:ascii="宋体" w:eastAsia="宋体" w:hAnsi="宋体" w:cs="宋体" w:hint="eastAsia"/>
        </w:rPr>
        <w:t>1、典型病例，同学采集病史，检查、诊断、处理、由老师逐一检查，</w:t>
      </w:r>
      <w:proofErr w:type="gramStart"/>
      <w:r>
        <w:rPr>
          <w:rFonts w:ascii="宋体" w:eastAsia="宋体" w:hAnsi="宋体" w:cs="宋体" w:hint="eastAsia"/>
        </w:rPr>
        <w:t>作出</w:t>
      </w:r>
      <w:proofErr w:type="gramEnd"/>
      <w:r>
        <w:rPr>
          <w:rFonts w:ascii="宋体" w:eastAsia="宋体" w:hAnsi="宋体" w:cs="宋体" w:hint="eastAsia"/>
        </w:rPr>
        <w:t>正确诊断及处理。</w:t>
      </w:r>
    </w:p>
    <w:p w14:paraId="62375BC8"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2、老师示范操作：如鼻出血止血方法，上颌窦穿刺，鼓膜穿刺，中耳</w:t>
      </w:r>
      <w:proofErr w:type="gramStart"/>
      <w:r>
        <w:rPr>
          <w:rFonts w:ascii="宋体" w:eastAsia="宋体" w:hAnsi="宋体" w:cs="宋体" w:hint="eastAsia"/>
        </w:rPr>
        <w:t>腔</w:t>
      </w:r>
      <w:proofErr w:type="gramEnd"/>
      <w:r>
        <w:rPr>
          <w:rFonts w:ascii="宋体" w:eastAsia="宋体" w:hAnsi="宋体" w:cs="宋体" w:hint="eastAsia"/>
        </w:rPr>
        <w:t>冲洗，音叉检查。</w:t>
      </w:r>
    </w:p>
    <w:p w14:paraId="00C8F7FA"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3、挑选典型的住院病人，分组询问病史，检查体征，分析辅助检查结果，</w:t>
      </w:r>
      <w:proofErr w:type="gramStart"/>
      <w:r>
        <w:rPr>
          <w:rFonts w:ascii="宋体" w:eastAsia="宋体" w:hAnsi="宋体" w:cs="宋体" w:hint="eastAsia"/>
        </w:rPr>
        <w:t>作出</w:t>
      </w:r>
      <w:proofErr w:type="gramEnd"/>
      <w:r>
        <w:rPr>
          <w:rFonts w:ascii="宋体" w:eastAsia="宋体" w:hAnsi="宋体" w:cs="宋体" w:hint="eastAsia"/>
        </w:rPr>
        <w:t>诊断，提出处理意见，疗效预估。</w:t>
      </w:r>
    </w:p>
    <w:p w14:paraId="38DDF003" w14:textId="77777777" w:rsidR="00186F52" w:rsidRDefault="007B603D">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4、选择典型的鼻窦炎、中耳炎、鼻窦癌的CT片，</w:t>
      </w:r>
      <w:proofErr w:type="gramStart"/>
      <w:r>
        <w:rPr>
          <w:rFonts w:ascii="宋体" w:eastAsia="宋体" w:hAnsi="宋体" w:cs="宋体" w:hint="eastAsia"/>
        </w:rPr>
        <w:t>示教读</w:t>
      </w:r>
      <w:proofErr w:type="gramEnd"/>
      <w:r>
        <w:rPr>
          <w:rFonts w:ascii="宋体" w:eastAsia="宋体" w:hAnsi="宋体" w:cs="宋体" w:hint="eastAsia"/>
        </w:rPr>
        <w:t>片。</w:t>
      </w:r>
    </w:p>
    <w:p w14:paraId="354D73CA"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5、最后总复习耳鼻咽喉部实习重点。，</w:t>
      </w:r>
      <w:proofErr w:type="gramStart"/>
      <w:r>
        <w:rPr>
          <w:rFonts w:ascii="宋体" w:eastAsia="宋体" w:hAnsi="宋体" w:cs="宋体" w:hint="eastAsia"/>
        </w:rPr>
        <w:t>作出</w:t>
      </w:r>
      <w:proofErr w:type="gramEnd"/>
      <w:r>
        <w:rPr>
          <w:rFonts w:ascii="宋体" w:eastAsia="宋体" w:hAnsi="宋体" w:cs="宋体" w:hint="eastAsia"/>
        </w:rPr>
        <w:t>诊断结论，由老师逐一检查纠正并处理。</w:t>
      </w:r>
    </w:p>
    <w:p w14:paraId="775FE35F"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6、由老师示范操作电视纤维喉镜下声带小结（息肉）摘除术，鼻咽部检查及活检术。</w:t>
      </w:r>
    </w:p>
    <w:p w14:paraId="34A2AF4B"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bCs/>
          <w:szCs w:val="36"/>
        </w:rPr>
        <w:t>四、见习形式与方法</w:t>
      </w:r>
    </w:p>
    <w:p w14:paraId="602BACC8"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在带</w:t>
      </w:r>
      <w:proofErr w:type="gramStart"/>
      <w:r>
        <w:rPr>
          <w:rFonts w:ascii="宋体" w:eastAsia="宋体" w:hAnsi="宋体" w:cs="宋体" w:hint="eastAsia"/>
          <w:szCs w:val="36"/>
        </w:rPr>
        <w:t>教老师</w:t>
      </w:r>
      <w:proofErr w:type="gramEnd"/>
      <w:r>
        <w:rPr>
          <w:rFonts w:ascii="宋体" w:eastAsia="宋体" w:hAnsi="宋体" w:cs="宋体" w:hint="eastAsia"/>
          <w:szCs w:val="36"/>
        </w:rPr>
        <w:t>指导下，以分组示教为主，结合病例进行检查和处理。启发同学的独立思考和分析病例的能力。</w:t>
      </w:r>
    </w:p>
    <w:p w14:paraId="06905B03" w14:textId="77777777" w:rsidR="00186F52" w:rsidRDefault="007B603D">
      <w:pPr>
        <w:spacing w:beforeLines="50" w:before="156" w:afterLines="50" w:after="156" w:line="360" w:lineRule="exact"/>
        <w:rPr>
          <w:rFonts w:ascii="宋体" w:eastAsia="宋体" w:hAnsi="宋体" w:cs="宋体"/>
          <w:bCs/>
          <w:szCs w:val="36"/>
        </w:rPr>
      </w:pPr>
      <w:r>
        <w:rPr>
          <w:rFonts w:ascii="宋体" w:eastAsia="宋体" w:hAnsi="宋体" w:cs="宋体" w:hint="eastAsia"/>
          <w:szCs w:val="36"/>
        </w:rPr>
        <w:t>五</w:t>
      </w:r>
      <w:r>
        <w:rPr>
          <w:rFonts w:ascii="宋体" w:eastAsia="宋体" w:hAnsi="宋体" w:cs="宋体" w:hint="eastAsia"/>
          <w:bCs/>
          <w:szCs w:val="36"/>
        </w:rPr>
        <w:t>、见习教材及主要参考书</w:t>
      </w:r>
    </w:p>
    <w:p w14:paraId="6B003A35"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 xml:space="preserve">《耳鼻咽喉科学》（第九版）主编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人民卫生出版社</w:t>
      </w:r>
    </w:p>
    <w:p w14:paraId="02C60555" w14:textId="77777777" w:rsidR="00186F52" w:rsidRDefault="007B603D">
      <w:pPr>
        <w:spacing w:beforeLines="50" w:before="156" w:afterLines="50" w:after="156" w:line="360" w:lineRule="exact"/>
        <w:rPr>
          <w:rFonts w:ascii="宋体" w:eastAsia="宋体" w:hAnsi="宋体" w:cs="宋体"/>
          <w:szCs w:val="36"/>
        </w:rPr>
      </w:pPr>
      <w:r>
        <w:rPr>
          <w:rFonts w:ascii="宋体" w:eastAsia="宋体" w:hAnsi="宋体" w:cs="宋体" w:hint="eastAsia"/>
          <w:szCs w:val="36"/>
        </w:rPr>
        <w:t xml:space="preserve">《耳鼻咽喉科查房手册》  主编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江苏科学技术出版社</w:t>
      </w:r>
    </w:p>
    <w:p w14:paraId="01C74DF2" w14:textId="77777777" w:rsidR="00186F52" w:rsidRDefault="007B603D">
      <w:pPr>
        <w:spacing w:beforeLines="50" w:before="156" w:afterLines="50" w:after="156" w:line="360" w:lineRule="exact"/>
        <w:rPr>
          <w:rFonts w:ascii="宋体" w:eastAsia="宋体" w:hAnsi="宋体" w:cs="宋体"/>
        </w:rPr>
      </w:pPr>
      <w:r>
        <w:rPr>
          <w:rFonts w:ascii="宋体" w:eastAsia="宋体" w:hAnsi="宋体" w:cs="宋体" w:hint="eastAsia"/>
        </w:rPr>
        <w:t>《耳鼻咽喉科学见习指导》（自编）</w:t>
      </w:r>
    </w:p>
    <w:p w14:paraId="5605FC01" w14:textId="0339D481" w:rsidR="00186F52" w:rsidRDefault="007B603D">
      <w:pPr>
        <w:widowControl/>
        <w:spacing w:beforeLines="50" w:before="156" w:afterLines="50" w:after="156"/>
        <w:ind w:firstLineChars="200" w:firstLine="562"/>
        <w:jc w:val="left"/>
      </w:pPr>
      <w:r>
        <w:rPr>
          <w:rFonts w:ascii="黑体" w:eastAsia="黑体" w:hAnsi="黑体" w:hint="eastAsia"/>
          <w:b/>
          <w:sz w:val="28"/>
          <w:szCs w:val="28"/>
        </w:rPr>
        <w:t>四、学时分配</w:t>
      </w:r>
    </w:p>
    <w:p w14:paraId="3EA1A0F4" w14:textId="5C9A0CF0" w:rsidR="00186F52" w:rsidRDefault="007B603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186F52" w14:paraId="05215DDE" w14:textId="77777777">
        <w:trPr>
          <w:trHeight w:val="340"/>
          <w:jc w:val="center"/>
        </w:trPr>
        <w:tc>
          <w:tcPr>
            <w:tcW w:w="2765" w:type="dxa"/>
            <w:vAlign w:val="center"/>
          </w:tcPr>
          <w:p w14:paraId="59A886BB"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145A8D3"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86A67E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86F52" w14:paraId="7EEFB856" w14:textId="77777777">
        <w:trPr>
          <w:trHeight w:val="340"/>
          <w:jc w:val="center"/>
        </w:trPr>
        <w:tc>
          <w:tcPr>
            <w:tcW w:w="2765" w:type="dxa"/>
            <w:vAlign w:val="center"/>
          </w:tcPr>
          <w:p w14:paraId="6C1AC9A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第一讲</w:t>
            </w:r>
          </w:p>
        </w:tc>
        <w:tc>
          <w:tcPr>
            <w:tcW w:w="2765" w:type="dxa"/>
            <w:vAlign w:val="center"/>
          </w:tcPr>
          <w:p w14:paraId="5AB76B8D" w14:textId="77777777" w:rsidR="00186F52" w:rsidRDefault="007B603D">
            <w:pPr>
              <w:widowControl/>
              <w:spacing w:beforeLines="50" w:before="156" w:afterLines="50" w:after="156"/>
              <w:jc w:val="center"/>
              <w:rPr>
                <w:rFonts w:ascii="宋体" w:hAnsi="宋体"/>
              </w:rPr>
            </w:pPr>
            <w:r>
              <w:rPr>
                <w:rFonts w:ascii="宋体" w:eastAsia="宋体" w:hAnsi="宋体" w:cs="宋体" w:hint="eastAsia"/>
                <w:szCs w:val="21"/>
              </w:rPr>
              <w:t>鼻的应用解剖学及生理学，鼻骨骨折，急性鼻窦炎，变应性鼻炎</w:t>
            </w:r>
          </w:p>
        </w:tc>
        <w:tc>
          <w:tcPr>
            <w:tcW w:w="2766" w:type="dxa"/>
            <w:vAlign w:val="center"/>
          </w:tcPr>
          <w:p w14:paraId="49A5F689"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04FC5029" w14:textId="77777777">
        <w:trPr>
          <w:trHeight w:val="340"/>
          <w:jc w:val="center"/>
        </w:trPr>
        <w:tc>
          <w:tcPr>
            <w:tcW w:w="2765" w:type="dxa"/>
            <w:vAlign w:val="center"/>
          </w:tcPr>
          <w:p w14:paraId="4D7FC1E3"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lastRenderedPageBreak/>
              <w:t>第二讲</w:t>
            </w:r>
          </w:p>
        </w:tc>
        <w:tc>
          <w:tcPr>
            <w:tcW w:w="2765" w:type="dxa"/>
            <w:vAlign w:val="center"/>
          </w:tcPr>
          <w:p w14:paraId="393E0B0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鼻出血、慢性鼻窦炎、鼻窦肿瘤、鼻内窥镜手术</w:t>
            </w:r>
          </w:p>
        </w:tc>
        <w:tc>
          <w:tcPr>
            <w:tcW w:w="2766" w:type="dxa"/>
            <w:vAlign w:val="center"/>
          </w:tcPr>
          <w:p w14:paraId="1C3A55D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4D9B934C" w14:textId="77777777">
        <w:trPr>
          <w:trHeight w:val="340"/>
          <w:jc w:val="center"/>
        </w:trPr>
        <w:tc>
          <w:tcPr>
            <w:tcW w:w="2765" w:type="dxa"/>
            <w:vAlign w:val="center"/>
          </w:tcPr>
          <w:p w14:paraId="5E9BDEB4"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第三讲</w:t>
            </w:r>
          </w:p>
        </w:tc>
        <w:tc>
          <w:tcPr>
            <w:tcW w:w="2765" w:type="dxa"/>
            <w:vAlign w:val="center"/>
          </w:tcPr>
          <w:p w14:paraId="1CBB86DE" w14:textId="77777777" w:rsidR="00186F52" w:rsidRDefault="007B603D">
            <w:pPr>
              <w:widowControl/>
              <w:spacing w:beforeLines="50" w:before="156" w:afterLines="50" w:after="156"/>
              <w:jc w:val="center"/>
              <w:rPr>
                <w:rFonts w:ascii="宋体" w:eastAsia="宋体" w:hAnsi="宋体"/>
              </w:rPr>
            </w:pPr>
            <w:r>
              <w:rPr>
                <w:rFonts w:ascii="宋体" w:eastAsia="宋体" w:hAnsi="宋体" w:cs="宋体" w:hint="eastAsia"/>
                <w:szCs w:val="21"/>
              </w:rPr>
              <w:t>咽的应用解剖及生理学，咽炎，扁桃体炎，腺样体肥大</w:t>
            </w:r>
          </w:p>
        </w:tc>
        <w:tc>
          <w:tcPr>
            <w:tcW w:w="2766" w:type="dxa"/>
            <w:vAlign w:val="center"/>
          </w:tcPr>
          <w:p w14:paraId="6131C691"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4D096B1E" w14:textId="77777777">
        <w:trPr>
          <w:trHeight w:val="340"/>
          <w:jc w:val="center"/>
        </w:trPr>
        <w:tc>
          <w:tcPr>
            <w:tcW w:w="2765" w:type="dxa"/>
            <w:vAlign w:val="center"/>
          </w:tcPr>
          <w:p w14:paraId="646EB6A7"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第四讲</w:t>
            </w:r>
          </w:p>
        </w:tc>
        <w:tc>
          <w:tcPr>
            <w:tcW w:w="2765" w:type="dxa"/>
            <w:vAlign w:val="center"/>
          </w:tcPr>
          <w:p w14:paraId="06622207"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鼻咽部肿瘤、OSAHS、喉的应用解剖学及生理学</w:t>
            </w:r>
          </w:p>
        </w:tc>
        <w:tc>
          <w:tcPr>
            <w:tcW w:w="2766" w:type="dxa"/>
            <w:vAlign w:val="center"/>
          </w:tcPr>
          <w:p w14:paraId="7DC01598"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23765C1A" w14:textId="77777777">
        <w:trPr>
          <w:trHeight w:val="340"/>
          <w:jc w:val="center"/>
        </w:trPr>
        <w:tc>
          <w:tcPr>
            <w:tcW w:w="2765" w:type="dxa"/>
            <w:vAlign w:val="center"/>
          </w:tcPr>
          <w:p w14:paraId="7D5F4452"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第五讲</w:t>
            </w:r>
          </w:p>
        </w:tc>
        <w:tc>
          <w:tcPr>
            <w:tcW w:w="2765" w:type="dxa"/>
            <w:vAlign w:val="center"/>
          </w:tcPr>
          <w:p w14:paraId="4ACD099B" w14:textId="77777777" w:rsidR="00186F52" w:rsidRDefault="007B603D">
            <w:pPr>
              <w:widowControl/>
              <w:spacing w:beforeLines="50" w:before="156" w:afterLines="50" w:after="156"/>
              <w:jc w:val="center"/>
              <w:rPr>
                <w:rFonts w:ascii="宋体" w:eastAsia="宋体" w:hAnsi="宋体"/>
              </w:rPr>
            </w:pPr>
            <w:proofErr w:type="gramStart"/>
            <w:r>
              <w:rPr>
                <w:rFonts w:ascii="宋体" w:eastAsia="宋体" w:hAnsi="宋体" w:hint="eastAsia"/>
                <w:szCs w:val="21"/>
              </w:rPr>
              <w:t>喉</w:t>
            </w:r>
            <w:proofErr w:type="gramEnd"/>
            <w:r>
              <w:rPr>
                <w:rFonts w:ascii="宋体" w:eastAsia="宋体" w:hAnsi="宋体" w:hint="eastAsia"/>
                <w:szCs w:val="21"/>
              </w:rPr>
              <w:t>肿瘤、喉阻塞</w:t>
            </w:r>
          </w:p>
        </w:tc>
        <w:tc>
          <w:tcPr>
            <w:tcW w:w="2766" w:type="dxa"/>
            <w:vAlign w:val="center"/>
          </w:tcPr>
          <w:p w14:paraId="36F6570D"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7B8913CD" w14:textId="77777777">
        <w:trPr>
          <w:trHeight w:val="340"/>
          <w:jc w:val="center"/>
        </w:trPr>
        <w:tc>
          <w:tcPr>
            <w:tcW w:w="2765" w:type="dxa"/>
            <w:vAlign w:val="center"/>
          </w:tcPr>
          <w:p w14:paraId="0EB804C6"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第六讲</w:t>
            </w:r>
          </w:p>
        </w:tc>
        <w:tc>
          <w:tcPr>
            <w:tcW w:w="2765" w:type="dxa"/>
            <w:vAlign w:val="center"/>
          </w:tcPr>
          <w:p w14:paraId="449BE3AA"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气管切开术、气管、食管的应用解剖、气管、支气管异物，食管异物</w:t>
            </w:r>
          </w:p>
        </w:tc>
        <w:tc>
          <w:tcPr>
            <w:tcW w:w="2766" w:type="dxa"/>
            <w:vAlign w:val="center"/>
          </w:tcPr>
          <w:p w14:paraId="2B79D264"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72B478CF" w14:textId="77777777">
        <w:trPr>
          <w:trHeight w:val="340"/>
          <w:jc w:val="center"/>
        </w:trPr>
        <w:tc>
          <w:tcPr>
            <w:tcW w:w="2765" w:type="dxa"/>
            <w:vAlign w:val="center"/>
          </w:tcPr>
          <w:p w14:paraId="54C998A1"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第七讲</w:t>
            </w:r>
          </w:p>
        </w:tc>
        <w:tc>
          <w:tcPr>
            <w:tcW w:w="2765" w:type="dxa"/>
            <w:vAlign w:val="center"/>
          </w:tcPr>
          <w:p w14:paraId="54F14DC0"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szCs w:val="21"/>
              </w:rPr>
              <w:t>耳的应用解剖学及生理学，鼓膜外伤，中耳炎性疾病</w:t>
            </w:r>
          </w:p>
        </w:tc>
        <w:tc>
          <w:tcPr>
            <w:tcW w:w="2766" w:type="dxa"/>
            <w:vAlign w:val="center"/>
          </w:tcPr>
          <w:p w14:paraId="4840A2DB"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r w:rsidR="00186F52" w14:paraId="5A20BEC3" w14:textId="77777777">
        <w:trPr>
          <w:trHeight w:val="340"/>
          <w:jc w:val="center"/>
        </w:trPr>
        <w:tc>
          <w:tcPr>
            <w:tcW w:w="2765" w:type="dxa"/>
            <w:vAlign w:val="center"/>
          </w:tcPr>
          <w:p w14:paraId="108B8175"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第八讲</w:t>
            </w:r>
          </w:p>
        </w:tc>
        <w:tc>
          <w:tcPr>
            <w:tcW w:w="2765" w:type="dxa"/>
            <w:vAlign w:val="center"/>
          </w:tcPr>
          <w:p w14:paraId="52F21A7A" w14:textId="77777777" w:rsidR="00186F52" w:rsidRDefault="007B603D">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2766" w:type="dxa"/>
            <w:vAlign w:val="center"/>
          </w:tcPr>
          <w:p w14:paraId="2CEEA445" w14:textId="77777777" w:rsidR="00186F52" w:rsidRDefault="007B603D">
            <w:pPr>
              <w:widowControl/>
              <w:spacing w:beforeLines="50" w:before="156" w:afterLines="50" w:after="156"/>
              <w:jc w:val="center"/>
              <w:rPr>
                <w:rFonts w:ascii="宋体" w:eastAsia="宋体" w:hAnsi="宋体"/>
              </w:rPr>
            </w:pPr>
            <w:r>
              <w:rPr>
                <w:rFonts w:ascii="宋体" w:eastAsia="宋体" w:hAnsi="宋体" w:hint="eastAsia"/>
              </w:rPr>
              <w:t>2学时</w:t>
            </w:r>
          </w:p>
        </w:tc>
      </w:tr>
    </w:tbl>
    <w:p w14:paraId="3543148F" w14:textId="1CEF363F" w:rsidR="00186F52" w:rsidRDefault="007B603D">
      <w:pPr>
        <w:widowControl/>
        <w:spacing w:beforeLines="50" w:before="156" w:afterLines="50" w:after="156"/>
        <w:ind w:firstLineChars="200" w:firstLine="562"/>
        <w:jc w:val="left"/>
      </w:pPr>
      <w:r>
        <w:rPr>
          <w:rFonts w:ascii="黑体" w:eastAsia="黑体" w:hAnsi="黑体" w:hint="eastAsia"/>
          <w:b/>
          <w:sz w:val="28"/>
          <w:szCs w:val="28"/>
        </w:rPr>
        <w:t>五、教学进度</w:t>
      </w:r>
    </w:p>
    <w:p w14:paraId="697883FE" w14:textId="2000DE50"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990"/>
        <w:gridCol w:w="714"/>
        <w:gridCol w:w="1789"/>
        <w:gridCol w:w="1282"/>
        <w:gridCol w:w="485"/>
        <w:gridCol w:w="2572"/>
        <w:gridCol w:w="464"/>
      </w:tblGrid>
      <w:tr w:rsidR="00186F52" w14:paraId="259BD370" w14:textId="77777777">
        <w:trPr>
          <w:trHeight w:val="340"/>
          <w:jc w:val="center"/>
        </w:trPr>
        <w:tc>
          <w:tcPr>
            <w:tcW w:w="990" w:type="dxa"/>
            <w:vAlign w:val="center"/>
          </w:tcPr>
          <w:p w14:paraId="4F6CA381"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14" w:type="dxa"/>
            <w:vAlign w:val="center"/>
          </w:tcPr>
          <w:p w14:paraId="15C96BD9"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789" w:type="dxa"/>
            <w:vAlign w:val="center"/>
          </w:tcPr>
          <w:p w14:paraId="6B3B3175"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82" w:type="dxa"/>
            <w:vAlign w:val="center"/>
          </w:tcPr>
          <w:p w14:paraId="58E5363C"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5" w:type="dxa"/>
            <w:vAlign w:val="center"/>
          </w:tcPr>
          <w:p w14:paraId="6C5E88D1"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72" w:type="dxa"/>
            <w:vAlign w:val="center"/>
          </w:tcPr>
          <w:p w14:paraId="01B39EC9"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64" w:type="dxa"/>
            <w:vAlign w:val="center"/>
          </w:tcPr>
          <w:p w14:paraId="62DF2503" w14:textId="77777777" w:rsidR="00186F52" w:rsidRDefault="007B60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86F52" w14:paraId="44ACB7B1" w14:textId="77777777">
        <w:trPr>
          <w:trHeight w:val="340"/>
          <w:jc w:val="center"/>
        </w:trPr>
        <w:tc>
          <w:tcPr>
            <w:tcW w:w="990" w:type="dxa"/>
            <w:vAlign w:val="center"/>
          </w:tcPr>
          <w:p w14:paraId="660B370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74A91A8"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62C2C7E0" w14:textId="77777777" w:rsidR="00186F52" w:rsidRDefault="007B603D">
            <w:pPr>
              <w:widowControl/>
              <w:spacing w:beforeLines="50" w:before="156" w:afterLines="50" w:after="156"/>
              <w:rPr>
                <w:rFonts w:ascii="宋体" w:eastAsia="宋体" w:hAnsi="宋体"/>
                <w:szCs w:val="21"/>
              </w:rPr>
            </w:pPr>
            <w:r>
              <w:rPr>
                <w:rFonts w:ascii="宋体" w:eastAsia="宋体" w:hAnsi="宋体" w:hint="eastAsia"/>
                <w:szCs w:val="21"/>
              </w:rPr>
              <w:t>第三篇第一章 鼻的应用解剖学及生理学；</w:t>
            </w:r>
          </w:p>
          <w:p w14:paraId="657AC127" w14:textId="77777777" w:rsidR="00186F52" w:rsidRDefault="007B603D">
            <w:pPr>
              <w:widowControl/>
              <w:spacing w:beforeLines="50" w:before="156" w:afterLines="50" w:after="156"/>
              <w:rPr>
                <w:rFonts w:ascii="宋体" w:eastAsia="宋体" w:hAnsi="宋体"/>
                <w:szCs w:val="21"/>
              </w:rPr>
            </w:pPr>
            <w:r>
              <w:rPr>
                <w:rFonts w:ascii="宋体" w:eastAsia="宋体" w:hAnsi="宋体" w:hint="eastAsia"/>
                <w:szCs w:val="21"/>
              </w:rPr>
              <w:t xml:space="preserve">第五章 鼻骨骨折； 第七章 急性鼻腔和鼻窦炎性疾病； </w:t>
            </w:r>
          </w:p>
          <w:p w14:paraId="3150DAC6" w14:textId="77777777" w:rsidR="00186F52" w:rsidRDefault="00186F52">
            <w:pPr>
              <w:widowControl/>
              <w:spacing w:beforeLines="50" w:before="156" w:afterLines="50" w:after="156"/>
              <w:rPr>
                <w:rFonts w:ascii="宋体" w:eastAsia="宋体" w:hAnsi="宋体"/>
                <w:szCs w:val="21"/>
              </w:rPr>
            </w:pPr>
          </w:p>
        </w:tc>
        <w:tc>
          <w:tcPr>
            <w:tcW w:w="1282" w:type="dxa"/>
            <w:vAlign w:val="center"/>
          </w:tcPr>
          <w:p w14:paraId="05E59D19"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cs="宋体" w:hint="eastAsia"/>
                <w:szCs w:val="21"/>
              </w:rPr>
              <w:t>鼻的应用解剖学及生理学，鼻骨骨折，急性鼻窦炎，鼻变应性疾病</w:t>
            </w:r>
          </w:p>
        </w:tc>
        <w:tc>
          <w:tcPr>
            <w:tcW w:w="485" w:type="dxa"/>
            <w:vAlign w:val="center"/>
          </w:tcPr>
          <w:p w14:paraId="54C8804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AEE067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作业：每位学生上交一份对耳鼻咽喉头</w:t>
            </w:r>
            <w:proofErr w:type="gramStart"/>
            <w:r>
              <w:rPr>
                <w:rFonts w:ascii="宋体" w:eastAsia="宋体" w:hAnsi="宋体" w:hint="eastAsia"/>
                <w:szCs w:val="21"/>
              </w:rPr>
              <w:t>颈</w:t>
            </w:r>
            <w:proofErr w:type="gramEnd"/>
            <w:r>
              <w:rPr>
                <w:rFonts w:ascii="宋体" w:eastAsia="宋体" w:hAnsi="宋体" w:hint="eastAsia"/>
                <w:szCs w:val="21"/>
              </w:rPr>
              <w:t>外科学的认识。</w:t>
            </w:r>
          </w:p>
          <w:p w14:paraId="087B324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要求：根据自己最初的印象，包括接触或未接触过的都可以写，字数800字左右。</w:t>
            </w:r>
          </w:p>
        </w:tc>
        <w:tc>
          <w:tcPr>
            <w:tcW w:w="464" w:type="dxa"/>
            <w:vAlign w:val="center"/>
          </w:tcPr>
          <w:p w14:paraId="79441A2A" w14:textId="77777777" w:rsidR="00186F52" w:rsidRDefault="00186F52">
            <w:pPr>
              <w:widowControl/>
              <w:spacing w:beforeLines="50" w:before="156" w:afterLines="50" w:after="156"/>
              <w:jc w:val="center"/>
              <w:rPr>
                <w:rFonts w:ascii="宋体" w:eastAsia="宋体" w:hAnsi="宋体"/>
                <w:szCs w:val="21"/>
              </w:rPr>
            </w:pPr>
          </w:p>
        </w:tc>
      </w:tr>
      <w:tr w:rsidR="00186F52" w14:paraId="31243249" w14:textId="77777777">
        <w:trPr>
          <w:trHeight w:val="340"/>
          <w:jc w:val="center"/>
        </w:trPr>
        <w:tc>
          <w:tcPr>
            <w:tcW w:w="990" w:type="dxa"/>
            <w:vAlign w:val="center"/>
          </w:tcPr>
          <w:p w14:paraId="310FD3A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714" w:type="dxa"/>
            <w:vAlign w:val="center"/>
          </w:tcPr>
          <w:p w14:paraId="473752AF"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306BD31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第三篇 第十四章 鼻出血；第九章 慢性鼻窦炎；第十七章 鼻腔鼻窦肿瘤；第十八章 鼻内镜外科技术。</w:t>
            </w:r>
          </w:p>
        </w:tc>
        <w:tc>
          <w:tcPr>
            <w:tcW w:w="1282" w:type="dxa"/>
            <w:vAlign w:val="center"/>
          </w:tcPr>
          <w:p w14:paraId="338D4F0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鼻出血、鼻窦炎症性疾病、鼻窦肿瘤、鼻内窥镜手术</w:t>
            </w:r>
          </w:p>
        </w:tc>
        <w:tc>
          <w:tcPr>
            <w:tcW w:w="485" w:type="dxa"/>
            <w:vAlign w:val="center"/>
          </w:tcPr>
          <w:p w14:paraId="4F1D923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C7E22B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作业：谈谈鼻科学近年来的新进展以及未来的发展方向。</w:t>
            </w:r>
          </w:p>
          <w:p w14:paraId="4E059F5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要求：通过检索近年来新发表的文献，总结鼻科学发展以及自己的想法。</w:t>
            </w:r>
          </w:p>
        </w:tc>
        <w:tc>
          <w:tcPr>
            <w:tcW w:w="464" w:type="dxa"/>
            <w:vAlign w:val="center"/>
          </w:tcPr>
          <w:p w14:paraId="48BDB70C" w14:textId="77777777" w:rsidR="00186F52" w:rsidRDefault="00186F52">
            <w:pPr>
              <w:widowControl/>
              <w:spacing w:beforeLines="50" w:before="156" w:afterLines="50" w:after="156"/>
              <w:jc w:val="center"/>
              <w:rPr>
                <w:rFonts w:ascii="宋体" w:eastAsia="宋体" w:hAnsi="宋体"/>
                <w:szCs w:val="21"/>
              </w:rPr>
            </w:pPr>
          </w:p>
        </w:tc>
      </w:tr>
      <w:tr w:rsidR="00186F52" w14:paraId="3EABEEF9" w14:textId="77777777">
        <w:trPr>
          <w:trHeight w:val="340"/>
          <w:jc w:val="center"/>
        </w:trPr>
        <w:tc>
          <w:tcPr>
            <w:tcW w:w="990" w:type="dxa"/>
            <w:vAlign w:val="center"/>
          </w:tcPr>
          <w:p w14:paraId="54A9D5B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127893FE"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36D227D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第四篇 咽科学 第一章 咽的应用解剖学及生理学；第五章 扁桃体炎；第六章 腺样体疾病。</w:t>
            </w:r>
          </w:p>
        </w:tc>
        <w:tc>
          <w:tcPr>
            <w:tcW w:w="1282" w:type="dxa"/>
            <w:vAlign w:val="center"/>
          </w:tcPr>
          <w:p w14:paraId="374EBE7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cs="宋体" w:hint="eastAsia"/>
                <w:szCs w:val="21"/>
              </w:rPr>
              <w:t>咽的应用解剖及生理学，扁桃体炎，腺样体肥大</w:t>
            </w:r>
          </w:p>
        </w:tc>
        <w:tc>
          <w:tcPr>
            <w:tcW w:w="485" w:type="dxa"/>
            <w:vAlign w:val="center"/>
          </w:tcPr>
          <w:p w14:paraId="62EDBBE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54DD97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作业：提交一份关于病灶性扁桃体炎发病的可能机制。</w:t>
            </w:r>
          </w:p>
          <w:p w14:paraId="269BA60F"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要求：包括已知的或者可能的机制。</w:t>
            </w:r>
          </w:p>
        </w:tc>
        <w:tc>
          <w:tcPr>
            <w:tcW w:w="464" w:type="dxa"/>
            <w:vAlign w:val="center"/>
          </w:tcPr>
          <w:p w14:paraId="3C3E5767" w14:textId="77777777" w:rsidR="00186F52" w:rsidRDefault="00186F52">
            <w:pPr>
              <w:widowControl/>
              <w:spacing w:beforeLines="50" w:before="156" w:afterLines="50" w:after="156"/>
              <w:jc w:val="center"/>
              <w:rPr>
                <w:rFonts w:ascii="宋体" w:eastAsia="宋体" w:hAnsi="宋体"/>
                <w:szCs w:val="21"/>
              </w:rPr>
            </w:pPr>
          </w:p>
        </w:tc>
      </w:tr>
      <w:tr w:rsidR="00186F52" w14:paraId="754E92C9" w14:textId="77777777">
        <w:trPr>
          <w:trHeight w:val="340"/>
          <w:jc w:val="center"/>
        </w:trPr>
        <w:tc>
          <w:tcPr>
            <w:tcW w:w="990" w:type="dxa"/>
            <w:vAlign w:val="center"/>
          </w:tcPr>
          <w:p w14:paraId="64FB972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22E2A510"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6BE30DE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第四篇 第九章 咽肿瘤；第十一章 阻塞性睡眠呼吸暂停低通气综合征；第五篇 喉科学 第一章 喉的应用解剖学及生理学。</w:t>
            </w:r>
          </w:p>
        </w:tc>
        <w:tc>
          <w:tcPr>
            <w:tcW w:w="1282" w:type="dxa"/>
            <w:vAlign w:val="center"/>
          </w:tcPr>
          <w:p w14:paraId="0098845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鼻咽部肿瘤、OSAHS、喉的应用解剖学及生理学</w:t>
            </w:r>
          </w:p>
        </w:tc>
        <w:tc>
          <w:tcPr>
            <w:tcW w:w="485" w:type="dxa"/>
            <w:vAlign w:val="center"/>
          </w:tcPr>
          <w:p w14:paraId="761A1DE0"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2F90885"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作业：提交一份关于阻塞性睡眠呼吸暂停低通气综合征与全身其他系统之间关系的概要。</w:t>
            </w:r>
          </w:p>
          <w:p w14:paraId="06C8BC2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要求：至少跟全身三个以上系统的关系。</w:t>
            </w:r>
          </w:p>
        </w:tc>
        <w:tc>
          <w:tcPr>
            <w:tcW w:w="464" w:type="dxa"/>
            <w:vAlign w:val="center"/>
          </w:tcPr>
          <w:p w14:paraId="5DE6AB82" w14:textId="77777777" w:rsidR="00186F52" w:rsidRDefault="00186F52">
            <w:pPr>
              <w:widowControl/>
              <w:spacing w:beforeLines="50" w:before="156" w:afterLines="50" w:after="156"/>
              <w:jc w:val="center"/>
              <w:rPr>
                <w:rFonts w:ascii="宋体" w:eastAsia="宋体" w:hAnsi="宋体"/>
                <w:szCs w:val="21"/>
              </w:rPr>
            </w:pPr>
          </w:p>
        </w:tc>
      </w:tr>
      <w:tr w:rsidR="00186F52" w14:paraId="4AD793E5" w14:textId="77777777">
        <w:trPr>
          <w:trHeight w:val="340"/>
          <w:jc w:val="center"/>
        </w:trPr>
        <w:tc>
          <w:tcPr>
            <w:tcW w:w="990" w:type="dxa"/>
            <w:vAlign w:val="center"/>
          </w:tcPr>
          <w:p w14:paraId="62620CD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6692D26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299E3B1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第五篇 喉科学 第九章 喉肿瘤；第十一章 喉阻塞。</w:t>
            </w:r>
          </w:p>
        </w:tc>
        <w:tc>
          <w:tcPr>
            <w:tcW w:w="1282" w:type="dxa"/>
            <w:vAlign w:val="center"/>
          </w:tcPr>
          <w:p w14:paraId="364CD4DE" w14:textId="77777777" w:rsidR="00186F52" w:rsidRDefault="007B603D">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喉</w:t>
            </w:r>
            <w:proofErr w:type="gramEnd"/>
            <w:r>
              <w:rPr>
                <w:rFonts w:ascii="宋体" w:eastAsia="宋体" w:hAnsi="宋体" w:hint="eastAsia"/>
                <w:szCs w:val="21"/>
              </w:rPr>
              <w:t>肿瘤、喉阻塞</w:t>
            </w:r>
          </w:p>
        </w:tc>
        <w:tc>
          <w:tcPr>
            <w:tcW w:w="485" w:type="dxa"/>
            <w:vAlign w:val="center"/>
          </w:tcPr>
          <w:p w14:paraId="3C8F0C62"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6DAED3B"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作业：提交一份关于喉癌最新研究的综述。</w:t>
            </w:r>
          </w:p>
          <w:p w14:paraId="27CBE446"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要求：近三年国内外喉癌治疗新进展的总结。</w:t>
            </w:r>
          </w:p>
        </w:tc>
        <w:tc>
          <w:tcPr>
            <w:tcW w:w="464" w:type="dxa"/>
            <w:vAlign w:val="center"/>
          </w:tcPr>
          <w:p w14:paraId="54012439" w14:textId="77777777" w:rsidR="00186F52" w:rsidRDefault="00186F52">
            <w:pPr>
              <w:widowControl/>
              <w:spacing w:beforeLines="50" w:before="156" w:afterLines="50" w:after="156"/>
              <w:jc w:val="center"/>
              <w:rPr>
                <w:rFonts w:ascii="宋体" w:eastAsia="宋体" w:hAnsi="宋体"/>
                <w:szCs w:val="21"/>
              </w:rPr>
            </w:pPr>
          </w:p>
        </w:tc>
      </w:tr>
      <w:tr w:rsidR="00186F52" w14:paraId="0C4DDA90" w14:textId="77777777">
        <w:trPr>
          <w:trHeight w:val="340"/>
          <w:jc w:val="center"/>
        </w:trPr>
        <w:tc>
          <w:tcPr>
            <w:tcW w:w="990" w:type="dxa"/>
            <w:vAlign w:val="center"/>
          </w:tcPr>
          <w:p w14:paraId="4B51955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13DA88E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41C2505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第五篇 第十二章 气管插管术及气管切开术；第六篇 气管食管科学 第一章 气管、支气管的应用解剖学和生理学；第四章 气管、支气管异物；第六章 食管异物。</w:t>
            </w:r>
          </w:p>
        </w:tc>
        <w:tc>
          <w:tcPr>
            <w:tcW w:w="1282" w:type="dxa"/>
            <w:vAlign w:val="center"/>
          </w:tcPr>
          <w:p w14:paraId="56911EAD"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气管切开术、气管、食管的应用解剖、气管、支气管异物，食管异物</w:t>
            </w:r>
          </w:p>
        </w:tc>
        <w:tc>
          <w:tcPr>
            <w:tcW w:w="485" w:type="dxa"/>
            <w:vAlign w:val="center"/>
          </w:tcPr>
          <w:p w14:paraId="1852C37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A21864C"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作业：提交一份气管切开术的具体手术步骤及手术适应症。</w:t>
            </w:r>
          </w:p>
          <w:p w14:paraId="3329D1D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要求：手术的详细步骤以及术中术后可能的并发症。</w:t>
            </w:r>
          </w:p>
        </w:tc>
        <w:tc>
          <w:tcPr>
            <w:tcW w:w="464" w:type="dxa"/>
            <w:vAlign w:val="center"/>
          </w:tcPr>
          <w:p w14:paraId="666358AD" w14:textId="77777777" w:rsidR="00186F52" w:rsidRDefault="00186F52">
            <w:pPr>
              <w:widowControl/>
              <w:spacing w:beforeLines="50" w:before="156" w:afterLines="50" w:after="156"/>
              <w:jc w:val="center"/>
              <w:rPr>
                <w:rFonts w:ascii="宋体" w:eastAsia="宋体" w:hAnsi="宋体"/>
                <w:szCs w:val="21"/>
              </w:rPr>
            </w:pPr>
          </w:p>
        </w:tc>
      </w:tr>
      <w:tr w:rsidR="00186F52" w14:paraId="5A42118A" w14:textId="77777777">
        <w:trPr>
          <w:trHeight w:val="340"/>
          <w:jc w:val="center"/>
        </w:trPr>
        <w:tc>
          <w:tcPr>
            <w:tcW w:w="990" w:type="dxa"/>
            <w:vAlign w:val="center"/>
          </w:tcPr>
          <w:p w14:paraId="21C6878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p>
        </w:tc>
        <w:tc>
          <w:tcPr>
            <w:tcW w:w="714" w:type="dxa"/>
            <w:vAlign w:val="center"/>
          </w:tcPr>
          <w:p w14:paraId="58491463"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06A0007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第二篇 耳科学 第一章 耳的应用解剖学及生理学；第七章 中耳炎性疾病。</w:t>
            </w:r>
          </w:p>
        </w:tc>
        <w:tc>
          <w:tcPr>
            <w:tcW w:w="1282" w:type="dxa"/>
            <w:vAlign w:val="center"/>
          </w:tcPr>
          <w:p w14:paraId="433EC1A7" w14:textId="77777777" w:rsidR="00186F52" w:rsidRDefault="007B603D">
            <w:pPr>
              <w:widowControl/>
              <w:spacing w:beforeLines="50" w:before="156" w:afterLines="50" w:after="156"/>
              <w:jc w:val="center"/>
              <w:rPr>
                <w:rFonts w:ascii="宋体" w:hAnsi="宋体"/>
                <w:szCs w:val="21"/>
              </w:rPr>
            </w:pPr>
            <w:r>
              <w:rPr>
                <w:rFonts w:ascii="宋体" w:eastAsia="宋体" w:hAnsi="宋体" w:hint="eastAsia"/>
                <w:szCs w:val="21"/>
              </w:rPr>
              <w:t>耳的应用解剖学及生理学，中耳疾病</w:t>
            </w:r>
          </w:p>
        </w:tc>
        <w:tc>
          <w:tcPr>
            <w:tcW w:w="485" w:type="dxa"/>
            <w:vAlign w:val="center"/>
          </w:tcPr>
          <w:p w14:paraId="5997F72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5F0E0E4"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作业：提交一份耳朵的生理学功能和可能未来的研究方向。</w:t>
            </w:r>
          </w:p>
          <w:p w14:paraId="74F0693C"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要求：可以是动物或者人或者材料或者生物转化。</w:t>
            </w:r>
          </w:p>
        </w:tc>
        <w:tc>
          <w:tcPr>
            <w:tcW w:w="464" w:type="dxa"/>
            <w:vAlign w:val="center"/>
          </w:tcPr>
          <w:p w14:paraId="46021DE7" w14:textId="77777777" w:rsidR="00186F52" w:rsidRDefault="00186F52">
            <w:pPr>
              <w:widowControl/>
              <w:spacing w:beforeLines="50" w:before="156" w:afterLines="50" w:after="156"/>
              <w:jc w:val="center"/>
              <w:rPr>
                <w:rFonts w:ascii="宋体" w:eastAsia="宋体" w:hAnsi="宋体"/>
                <w:szCs w:val="21"/>
              </w:rPr>
            </w:pPr>
          </w:p>
        </w:tc>
      </w:tr>
      <w:tr w:rsidR="00186F52" w14:paraId="1CF4CDE6" w14:textId="77777777">
        <w:trPr>
          <w:trHeight w:val="340"/>
          <w:jc w:val="center"/>
        </w:trPr>
        <w:tc>
          <w:tcPr>
            <w:tcW w:w="990" w:type="dxa"/>
            <w:vAlign w:val="center"/>
          </w:tcPr>
          <w:p w14:paraId="33A7C72E"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469106B4"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44BAFCCF"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第二篇 耳科学 第八章 耳源性颅内、外并发症；第十章 耳源性眩晕；第十一章 耳聋及其防治</w:t>
            </w:r>
          </w:p>
        </w:tc>
        <w:tc>
          <w:tcPr>
            <w:tcW w:w="1282" w:type="dxa"/>
            <w:vAlign w:val="center"/>
          </w:tcPr>
          <w:p w14:paraId="54816DBC" w14:textId="77777777" w:rsidR="00186F52" w:rsidRDefault="007B603D">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485" w:type="dxa"/>
            <w:vAlign w:val="center"/>
          </w:tcPr>
          <w:p w14:paraId="045BABA7"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BD4DDCA"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作业：耳科手术的精细化发展方向。</w:t>
            </w:r>
          </w:p>
          <w:p w14:paraId="404D6A18"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要求：充分发挥想象，不拘于课本。</w:t>
            </w:r>
          </w:p>
        </w:tc>
        <w:tc>
          <w:tcPr>
            <w:tcW w:w="464" w:type="dxa"/>
            <w:vAlign w:val="center"/>
          </w:tcPr>
          <w:p w14:paraId="74EC0125" w14:textId="77777777" w:rsidR="00186F52" w:rsidRDefault="00186F52">
            <w:pPr>
              <w:widowControl/>
              <w:spacing w:beforeLines="50" w:before="156" w:afterLines="50" w:after="156"/>
              <w:jc w:val="center"/>
              <w:rPr>
                <w:rFonts w:ascii="宋体" w:eastAsia="宋体" w:hAnsi="宋体"/>
                <w:szCs w:val="21"/>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14"/>
        <w:gridCol w:w="1789"/>
        <w:gridCol w:w="1282"/>
        <w:gridCol w:w="485"/>
        <w:gridCol w:w="2572"/>
        <w:gridCol w:w="464"/>
      </w:tblGrid>
      <w:tr w:rsidR="00186F52" w14:paraId="17E07442" w14:textId="77777777">
        <w:trPr>
          <w:trHeight w:val="340"/>
          <w:jc w:val="center"/>
        </w:trPr>
        <w:tc>
          <w:tcPr>
            <w:tcW w:w="990" w:type="dxa"/>
            <w:vAlign w:val="center"/>
          </w:tcPr>
          <w:p w14:paraId="768BA1EE"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65D01C32" w14:textId="77777777" w:rsidR="00186F52" w:rsidRDefault="00186F52">
            <w:pPr>
              <w:widowControl/>
              <w:spacing w:beforeLines="50" w:before="156" w:afterLines="50" w:after="156"/>
              <w:jc w:val="center"/>
              <w:rPr>
                <w:rFonts w:ascii="宋体" w:eastAsia="宋体" w:hAnsi="宋体"/>
                <w:szCs w:val="21"/>
              </w:rPr>
            </w:pPr>
          </w:p>
        </w:tc>
        <w:tc>
          <w:tcPr>
            <w:tcW w:w="1789" w:type="dxa"/>
            <w:vAlign w:val="center"/>
          </w:tcPr>
          <w:p w14:paraId="7BD6AA5D"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耳鼻咽喉科见习指导</w:t>
            </w:r>
          </w:p>
        </w:tc>
        <w:tc>
          <w:tcPr>
            <w:tcW w:w="1282" w:type="dxa"/>
            <w:vAlign w:val="center"/>
          </w:tcPr>
          <w:p w14:paraId="7552A9D1" w14:textId="77777777" w:rsidR="00186F52" w:rsidRDefault="007B603D">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掌握耳鼻咽</w:t>
            </w:r>
            <w:proofErr w:type="gramStart"/>
            <w:r>
              <w:rPr>
                <w:rFonts w:ascii="宋体" w:eastAsia="宋体" w:hAnsi="宋体" w:cs="宋体" w:hint="eastAsia"/>
                <w:szCs w:val="21"/>
              </w:rPr>
              <w:t>喉</w:t>
            </w:r>
            <w:proofErr w:type="gramEnd"/>
            <w:r>
              <w:rPr>
                <w:rFonts w:ascii="宋体" w:eastAsia="宋体" w:hAnsi="宋体" w:cs="宋体" w:hint="eastAsia"/>
                <w:szCs w:val="21"/>
              </w:rPr>
              <w:t>常用器械使用及检查</w:t>
            </w:r>
          </w:p>
        </w:tc>
        <w:tc>
          <w:tcPr>
            <w:tcW w:w="485" w:type="dxa"/>
            <w:vAlign w:val="center"/>
          </w:tcPr>
          <w:p w14:paraId="7F49B6D3"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572" w:type="dxa"/>
            <w:vAlign w:val="center"/>
          </w:tcPr>
          <w:p w14:paraId="49F7BF41"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作业：耳鼻咽喉科操作台使用，前鼻镜，间接喉镜使用</w:t>
            </w:r>
          </w:p>
          <w:p w14:paraId="4070EB2B" w14:textId="77777777"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szCs w:val="21"/>
              </w:rPr>
              <w:t>要求：规范化操作</w:t>
            </w:r>
          </w:p>
        </w:tc>
        <w:tc>
          <w:tcPr>
            <w:tcW w:w="464" w:type="dxa"/>
            <w:vAlign w:val="center"/>
          </w:tcPr>
          <w:p w14:paraId="46FAA032" w14:textId="77777777" w:rsidR="00186F52" w:rsidRDefault="00186F52">
            <w:pPr>
              <w:widowControl/>
              <w:spacing w:beforeLines="50" w:before="156" w:afterLines="50" w:after="156"/>
              <w:jc w:val="center"/>
              <w:rPr>
                <w:rFonts w:ascii="宋体" w:eastAsia="宋体" w:hAnsi="宋体"/>
                <w:szCs w:val="21"/>
              </w:rPr>
            </w:pPr>
          </w:p>
        </w:tc>
      </w:tr>
    </w:tbl>
    <w:p w14:paraId="51A9D420" w14:textId="5C5D6B38" w:rsidR="00186F52" w:rsidRDefault="007B603D" w:rsidP="002A04F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7B3BB17A" w14:textId="4201AD34" w:rsidR="00186F52" w:rsidRDefault="007B603D">
      <w:pPr>
        <w:spacing w:line="360" w:lineRule="exact"/>
        <w:ind w:firstLineChars="200" w:firstLine="420"/>
        <w:rPr>
          <w:rFonts w:ascii="宋体" w:eastAsia="宋体" w:hAnsi="宋体" w:cs="宋体"/>
          <w:szCs w:val="36"/>
        </w:rPr>
      </w:pPr>
      <w:r>
        <w:rPr>
          <w:rFonts w:ascii="宋体" w:eastAsia="宋体" w:hAnsi="宋体" w:cs="宋体" w:hint="eastAsia"/>
          <w:szCs w:val="36"/>
        </w:rPr>
        <w:t>1.《耳鼻咽喉科学》（第九版）</w:t>
      </w:r>
      <w:r w:rsidR="002A04FE">
        <w:rPr>
          <w:rFonts w:ascii="宋体" w:eastAsia="宋体" w:hAnsi="宋体" w:cs="宋体" w:hint="eastAsia"/>
          <w:szCs w:val="36"/>
        </w:rPr>
        <w:t xml:space="preserve"> </w:t>
      </w:r>
      <w:r w:rsidR="002A04FE">
        <w:rPr>
          <w:rFonts w:ascii="宋体" w:eastAsia="宋体" w:hAnsi="宋体" w:cs="宋体"/>
          <w:szCs w:val="36"/>
        </w:rPr>
        <w:t xml:space="preserve"> </w:t>
      </w:r>
      <w:r>
        <w:rPr>
          <w:rFonts w:ascii="宋体" w:eastAsia="宋体" w:hAnsi="宋体" w:cs="宋体" w:hint="eastAsia"/>
          <w:szCs w:val="36"/>
        </w:rPr>
        <w:t xml:space="preserve">主编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人民卫生出版社</w:t>
      </w:r>
    </w:p>
    <w:p w14:paraId="3C149E11" w14:textId="77777777" w:rsidR="00186F52" w:rsidRDefault="007B603D">
      <w:pPr>
        <w:spacing w:line="360" w:lineRule="exact"/>
        <w:ind w:firstLineChars="200" w:firstLine="420"/>
        <w:rPr>
          <w:rFonts w:ascii="宋体" w:eastAsia="宋体" w:hAnsi="宋体" w:cs="宋体"/>
          <w:szCs w:val="36"/>
        </w:rPr>
      </w:pPr>
      <w:r>
        <w:rPr>
          <w:rFonts w:ascii="宋体" w:eastAsia="宋体" w:hAnsi="宋体" w:cs="宋体" w:hint="eastAsia"/>
          <w:szCs w:val="36"/>
        </w:rPr>
        <w:t xml:space="preserve">2.《耳鼻咽喉科查房手册》  主编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江苏科学技术出版社</w:t>
      </w:r>
    </w:p>
    <w:p w14:paraId="7E00B8AE" w14:textId="77777777" w:rsidR="00186F52" w:rsidRDefault="007B603D">
      <w:pPr>
        <w:spacing w:line="360" w:lineRule="exact"/>
        <w:ind w:firstLineChars="200" w:firstLine="420"/>
        <w:rPr>
          <w:rFonts w:ascii="宋体" w:eastAsia="宋体" w:hAnsi="宋体"/>
        </w:rPr>
      </w:pPr>
      <w:r>
        <w:rPr>
          <w:rFonts w:ascii="宋体" w:eastAsia="宋体" w:hAnsi="宋体" w:cs="宋体" w:hint="eastAsia"/>
        </w:rPr>
        <w:t>3.《耳鼻咽喉科学见习指导》（自编）</w:t>
      </w:r>
      <w:r>
        <w:rPr>
          <w:rFonts w:ascii="宋体" w:eastAsia="宋体" w:hAnsi="宋体" w:hint="eastAsia"/>
        </w:rPr>
        <w:t xml:space="preserve"> </w:t>
      </w:r>
      <w:r>
        <w:rPr>
          <w:rFonts w:ascii="宋体" w:eastAsia="宋体" w:hAnsi="宋体"/>
        </w:rPr>
        <w:t xml:space="preserve">   </w:t>
      </w:r>
    </w:p>
    <w:p w14:paraId="0318F83A" w14:textId="06E71A1D" w:rsidR="00186F52" w:rsidRDefault="007B603D" w:rsidP="002A04F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6FF78370" w14:textId="77777777" w:rsidR="00186F52" w:rsidRDefault="007B603D">
      <w:pPr>
        <w:spacing w:line="440" w:lineRule="exact"/>
        <w:rPr>
          <w:rFonts w:ascii="宋体" w:eastAsia="宋体" w:hAnsi="宋体" w:cs="宋体"/>
          <w:szCs w:val="21"/>
        </w:rPr>
      </w:pPr>
      <w:r>
        <w:rPr>
          <w:rFonts w:ascii="宋体" w:eastAsia="宋体" w:hAnsi="宋体" w:hint="eastAsia"/>
          <w:szCs w:val="21"/>
        </w:rPr>
        <w:t>1．讲授法：</w:t>
      </w:r>
      <w:r>
        <w:rPr>
          <w:rFonts w:ascii="宋体" w:eastAsia="宋体" w:hAnsi="宋体" w:cs="宋体" w:hint="eastAsia"/>
          <w:szCs w:val="21"/>
        </w:rPr>
        <w:t>通过讲授本课程的基本概念与疾病，帮助学生在了解耳鼻咽喉头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基本解剖学的基础上掌握各亚专科疾病。</w:t>
      </w:r>
    </w:p>
    <w:p w14:paraId="057A4CA4" w14:textId="77777777" w:rsidR="00186F52" w:rsidRDefault="007B603D">
      <w:pPr>
        <w:spacing w:line="440" w:lineRule="exact"/>
        <w:rPr>
          <w:rFonts w:ascii="宋体" w:eastAsia="宋体" w:hAnsi="宋体" w:cs="宋体"/>
          <w:szCs w:val="20"/>
        </w:rPr>
      </w:pPr>
      <w:r>
        <w:rPr>
          <w:rFonts w:ascii="宋体" w:eastAsia="宋体" w:hAnsi="宋体" w:cs="宋体" w:hint="eastAsia"/>
          <w:szCs w:val="20"/>
        </w:rPr>
        <w:t>2. 讨论法：围绕耳鼻咽喉头</w:t>
      </w:r>
      <w:proofErr w:type="gramStart"/>
      <w:r>
        <w:rPr>
          <w:rFonts w:ascii="宋体" w:eastAsia="宋体" w:hAnsi="宋体" w:cs="宋体" w:hint="eastAsia"/>
          <w:szCs w:val="20"/>
        </w:rPr>
        <w:t>颈</w:t>
      </w:r>
      <w:proofErr w:type="gramEnd"/>
      <w:r>
        <w:rPr>
          <w:rFonts w:ascii="宋体" w:eastAsia="宋体" w:hAnsi="宋体" w:cs="宋体" w:hint="eastAsia"/>
          <w:szCs w:val="20"/>
        </w:rPr>
        <w:t>外科目前未解决的问题，例如耳鸣的发病机制，慢性鼻窦炎的分型，鼻咽癌的机制等未知领域组织学生进行讨论。</w:t>
      </w:r>
    </w:p>
    <w:p w14:paraId="3FDAD7D1" w14:textId="77777777" w:rsidR="00186F52" w:rsidRDefault="007B603D">
      <w:pPr>
        <w:spacing w:line="440" w:lineRule="exact"/>
        <w:rPr>
          <w:rFonts w:ascii="宋体" w:eastAsia="宋体" w:hAnsi="宋体" w:cs="宋体"/>
          <w:szCs w:val="21"/>
        </w:rPr>
      </w:pPr>
      <w:r>
        <w:rPr>
          <w:rFonts w:ascii="宋体" w:eastAsia="宋体" w:hAnsi="宋体" w:cs="宋体" w:hint="eastAsia"/>
          <w:szCs w:val="21"/>
        </w:rPr>
        <w:t>3. 演示法：通过临床见习，向同学们演示耳鼻咽喉头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外科的各种临床检查方法，并相互在对方身上进行检查，已掌握该知识。</w:t>
      </w:r>
    </w:p>
    <w:p w14:paraId="49963528" w14:textId="77777777" w:rsidR="00186F52" w:rsidRDefault="007B603D">
      <w:pPr>
        <w:spacing w:line="440" w:lineRule="exact"/>
        <w:rPr>
          <w:rFonts w:ascii="Times New Roman" w:hAnsi="Times New Roman"/>
          <w:sz w:val="24"/>
        </w:rPr>
      </w:pPr>
      <w:r>
        <w:rPr>
          <w:rFonts w:ascii="宋体" w:eastAsia="宋体" w:hAnsi="宋体" w:cs="宋体" w:hint="eastAsia"/>
          <w:szCs w:val="21"/>
        </w:rPr>
        <w:t>4.观摩法：组织学生现场观摩门诊病人诊治过程，电子鼻咽喉镜和听力检查具体过程。</w:t>
      </w:r>
    </w:p>
    <w:p w14:paraId="22821D45" w14:textId="77777777" w:rsidR="00186F52" w:rsidRDefault="007B603D">
      <w:pPr>
        <w:spacing w:line="440" w:lineRule="exact"/>
        <w:rPr>
          <w:rFonts w:ascii="宋体" w:eastAsia="宋体" w:hAnsi="宋体" w:cs="宋体"/>
          <w:szCs w:val="21"/>
        </w:rPr>
      </w:pPr>
      <w:r>
        <w:rPr>
          <w:rFonts w:ascii="宋体" w:eastAsia="宋体" w:hAnsi="宋体" w:cs="宋体" w:hint="eastAsia"/>
          <w:szCs w:val="21"/>
        </w:rPr>
        <w:t>5.实践活动法：在教学环节利用实习过程进行相互实践，利用模拟患者进行疾病的诊治。</w:t>
      </w:r>
    </w:p>
    <w:p w14:paraId="74A99C75" w14:textId="6AE18B0C" w:rsidR="00186F52" w:rsidRDefault="007B603D">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9E41DC8" w14:textId="555E8CF0" w:rsidR="00186F52" w:rsidRDefault="007B60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（一）课程考核与课程目标的对应关系</w:t>
      </w:r>
    </w:p>
    <w:p w14:paraId="2F573D13" w14:textId="2751C65B" w:rsidR="00186F52" w:rsidRDefault="007B603D">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86F52" w14:paraId="00C08A93" w14:textId="77777777">
        <w:trPr>
          <w:trHeight w:val="567"/>
          <w:jc w:val="center"/>
        </w:trPr>
        <w:tc>
          <w:tcPr>
            <w:tcW w:w="2847" w:type="dxa"/>
            <w:vAlign w:val="center"/>
          </w:tcPr>
          <w:p w14:paraId="40CEDD51" w14:textId="77777777" w:rsidR="00186F52" w:rsidRDefault="007B603D">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5B0D36FA" w14:textId="77777777" w:rsidR="00186F52" w:rsidRDefault="007B603D">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25030AC2" w14:textId="77777777" w:rsidR="00186F52" w:rsidRDefault="007B603D">
            <w:pPr>
              <w:pStyle w:val="a4"/>
              <w:spacing w:beforeLines="50" w:before="156" w:afterLines="50" w:after="156"/>
              <w:jc w:val="center"/>
              <w:rPr>
                <w:rFonts w:hAnsi="宋体"/>
                <w:b/>
              </w:rPr>
            </w:pPr>
            <w:r>
              <w:rPr>
                <w:rFonts w:hAnsi="宋体" w:hint="eastAsia"/>
                <w:b/>
              </w:rPr>
              <w:t>考核方式</w:t>
            </w:r>
          </w:p>
        </w:tc>
      </w:tr>
      <w:tr w:rsidR="00186F52" w14:paraId="77BE9154" w14:textId="77777777">
        <w:trPr>
          <w:trHeight w:val="567"/>
          <w:jc w:val="center"/>
        </w:trPr>
        <w:tc>
          <w:tcPr>
            <w:tcW w:w="2847" w:type="dxa"/>
            <w:vAlign w:val="center"/>
          </w:tcPr>
          <w:p w14:paraId="7590D190" w14:textId="77777777" w:rsidR="00186F52" w:rsidRDefault="007B603D">
            <w:pPr>
              <w:pStyle w:val="a4"/>
              <w:spacing w:beforeLines="50" w:before="156" w:afterLines="50" w:after="156"/>
              <w:jc w:val="center"/>
              <w:rPr>
                <w:rFonts w:hAnsi="宋体"/>
              </w:rPr>
            </w:pPr>
            <w:r>
              <w:rPr>
                <w:rFonts w:hAnsi="宋体" w:hint="eastAsia"/>
              </w:rPr>
              <w:t>课程目标1</w:t>
            </w:r>
          </w:p>
        </w:tc>
        <w:tc>
          <w:tcPr>
            <w:tcW w:w="2849" w:type="dxa"/>
            <w:vAlign w:val="center"/>
          </w:tcPr>
          <w:p w14:paraId="4FC468F0" w14:textId="77777777" w:rsidR="00186F52" w:rsidRDefault="007B603D">
            <w:pPr>
              <w:pStyle w:val="a4"/>
              <w:spacing w:beforeLines="50" w:before="156" w:afterLines="50" w:after="156"/>
              <w:jc w:val="center"/>
              <w:rPr>
                <w:rFonts w:hAnsi="宋体"/>
                <w:b/>
              </w:rPr>
            </w:pPr>
            <w:r>
              <w:rPr>
                <w:rFonts w:hAnsi="宋体" w:cs="宋体" w:hint="eastAsia"/>
                <w:bCs/>
              </w:rPr>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tc>
        <w:tc>
          <w:tcPr>
            <w:tcW w:w="2849" w:type="dxa"/>
            <w:vAlign w:val="center"/>
          </w:tcPr>
          <w:p w14:paraId="3CFAACA9" w14:textId="77777777" w:rsidR="00186F52" w:rsidRDefault="007B603D">
            <w:pPr>
              <w:pStyle w:val="a4"/>
              <w:spacing w:beforeLines="50" w:before="156" w:afterLines="50" w:after="156"/>
              <w:jc w:val="center"/>
              <w:rPr>
                <w:rFonts w:hAnsi="宋体"/>
                <w:b/>
              </w:rPr>
            </w:pPr>
            <w:r>
              <w:rPr>
                <w:rFonts w:hAnsi="宋体" w:hint="eastAsia"/>
                <w:bCs/>
              </w:rPr>
              <w:t>结合自己的初印</w:t>
            </w:r>
            <w:proofErr w:type="gramStart"/>
            <w:r>
              <w:rPr>
                <w:rFonts w:hAnsi="宋体" w:hint="eastAsia"/>
                <w:bCs/>
              </w:rPr>
              <w:t>象</w:t>
            </w:r>
            <w:proofErr w:type="gramEnd"/>
            <w:r>
              <w:rPr>
                <w:rFonts w:hAnsi="宋体" w:hint="eastAsia"/>
                <w:bCs/>
              </w:rPr>
              <w:t>写一篇关于耳鼻咽喉头</w:t>
            </w:r>
            <w:proofErr w:type="gramStart"/>
            <w:r>
              <w:rPr>
                <w:rFonts w:hAnsi="宋体" w:hint="eastAsia"/>
                <w:bCs/>
              </w:rPr>
              <w:t>颈</w:t>
            </w:r>
            <w:proofErr w:type="gramEnd"/>
            <w:r>
              <w:rPr>
                <w:rFonts w:hAnsi="宋体" w:hint="eastAsia"/>
                <w:bCs/>
              </w:rPr>
              <w:t>外科的认识的小论文</w:t>
            </w:r>
          </w:p>
        </w:tc>
      </w:tr>
      <w:tr w:rsidR="00186F52" w14:paraId="2A6DA7DD" w14:textId="77777777">
        <w:trPr>
          <w:trHeight w:val="567"/>
          <w:jc w:val="center"/>
        </w:trPr>
        <w:tc>
          <w:tcPr>
            <w:tcW w:w="2847" w:type="dxa"/>
            <w:vAlign w:val="center"/>
          </w:tcPr>
          <w:p w14:paraId="64DA3DB9" w14:textId="77777777" w:rsidR="00186F52" w:rsidRDefault="007B603D">
            <w:pPr>
              <w:pStyle w:val="a4"/>
              <w:spacing w:beforeLines="50" w:before="156" w:afterLines="50" w:after="156"/>
              <w:jc w:val="center"/>
              <w:rPr>
                <w:rFonts w:hAnsi="宋体"/>
              </w:rPr>
            </w:pPr>
            <w:r>
              <w:rPr>
                <w:rFonts w:hAnsi="宋体" w:hint="eastAsia"/>
              </w:rPr>
              <w:t>课程目标2</w:t>
            </w:r>
          </w:p>
        </w:tc>
        <w:tc>
          <w:tcPr>
            <w:tcW w:w="2849" w:type="dxa"/>
            <w:vAlign w:val="center"/>
          </w:tcPr>
          <w:p w14:paraId="237EC5F0" w14:textId="77777777" w:rsidR="00186F52" w:rsidRDefault="007B603D">
            <w:pPr>
              <w:pStyle w:val="a4"/>
              <w:spacing w:beforeLines="50" w:before="156" w:afterLines="50" w:after="156"/>
              <w:jc w:val="center"/>
              <w:rPr>
                <w:rFonts w:hAnsi="宋体"/>
                <w:b/>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2849" w:type="dxa"/>
            <w:vAlign w:val="center"/>
          </w:tcPr>
          <w:p w14:paraId="517C58F6" w14:textId="77777777" w:rsidR="00186F52" w:rsidRDefault="007B603D">
            <w:pPr>
              <w:pStyle w:val="a4"/>
              <w:spacing w:beforeLines="50" w:before="156" w:afterLines="50" w:after="156"/>
              <w:jc w:val="center"/>
              <w:rPr>
                <w:rFonts w:hAnsi="宋体"/>
                <w:b/>
              </w:rPr>
            </w:pPr>
            <w:r>
              <w:rPr>
                <w:rFonts w:hAnsi="宋体" w:hint="eastAsia"/>
                <w:bCs/>
              </w:rPr>
              <w:t>期末考试的形式考察学生对基本理论的掌握情况</w:t>
            </w:r>
          </w:p>
        </w:tc>
      </w:tr>
      <w:tr w:rsidR="00186F52" w14:paraId="05727852" w14:textId="77777777">
        <w:trPr>
          <w:trHeight w:val="567"/>
          <w:jc w:val="center"/>
        </w:trPr>
        <w:tc>
          <w:tcPr>
            <w:tcW w:w="2847" w:type="dxa"/>
            <w:vAlign w:val="center"/>
          </w:tcPr>
          <w:p w14:paraId="4BCDA299" w14:textId="77777777" w:rsidR="00186F52" w:rsidRDefault="007B603D">
            <w:pPr>
              <w:pStyle w:val="a4"/>
              <w:spacing w:beforeLines="50" w:before="156" w:afterLines="50" w:after="156"/>
              <w:jc w:val="center"/>
              <w:rPr>
                <w:rFonts w:hAnsi="宋体"/>
              </w:rPr>
            </w:pPr>
            <w:r>
              <w:rPr>
                <w:rFonts w:hAnsi="宋体" w:hint="eastAsia"/>
              </w:rPr>
              <w:t>课程目标3</w:t>
            </w:r>
          </w:p>
        </w:tc>
        <w:tc>
          <w:tcPr>
            <w:tcW w:w="2849" w:type="dxa"/>
            <w:vAlign w:val="center"/>
          </w:tcPr>
          <w:p w14:paraId="2AE3B534" w14:textId="77777777" w:rsidR="00186F52" w:rsidRDefault="007B603D">
            <w:pPr>
              <w:pStyle w:val="a4"/>
              <w:spacing w:beforeLines="50" w:before="156" w:afterLines="50" w:after="156"/>
              <w:ind w:firstLineChars="200" w:firstLine="420"/>
              <w:rPr>
                <w:rFonts w:hAnsi="宋体" w:cs="宋体"/>
                <w:bCs/>
              </w:rPr>
            </w:pPr>
            <w:r>
              <w:rPr>
                <w:rFonts w:hAnsi="宋体" w:cs="宋体" w:hint="eastAsia"/>
                <w:bCs/>
              </w:rPr>
              <w:t xml:space="preserve">本课程是理论及实践相结合的课程，在理论学习的基础上进行临床教学的   </w:t>
            </w:r>
          </w:p>
          <w:p w14:paraId="7CAB5BC3" w14:textId="77777777" w:rsidR="00186F52" w:rsidRDefault="007B603D">
            <w:pPr>
              <w:pStyle w:val="a4"/>
              <w:spacing w:beforeLines="50" w:before="156" w:afterLines="50" w:after="156"/>
              <w:jc w:val="center"/>
              <w:rPr>
                <w:rFonts w:hAnsi="宋体"/>
                <w:b/>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tc>
        <w:tc>
          <w:tcPr>
            <w:tcW w:w="2849" w:type="dxa"/>
            <w:vAlign w:val="center"/>
          </w:tcPr>
          <w:p w14:paraId="54EC39CE" w14:textId="77777777" w:rsidR="00186F52" w:rsidRDefault="007B603D">
            <w:pPr>
              <w:pStyle w:val="a4"/>
              <w:spacing w:beforeLines="50" w:before="156" w:afterLines="50" w:after="156"/>
              <w:jc w:val="center"/>
              <w:rPr>
                <w:rFonts w:hAnsi="宋体"/>
                <w:b/>
              </w:rPr>
            </w:pPr>
            <w:r>
              <w:rPr>
                <w:rFonts w:hAnsi="宋体" w:hint="eastAsia"/>
                <w:bCs/>
              </w:rPr>
              <w:t>见习课程结束后对学生进行基本操作的考核</w:t>
            </w:r>
          </w:p>
        </w:tc>
      </w:tr>
    </w:tbl>
    <w:p w14:paraId="137E8529" w14:textId="07334B82" w:rsidR="00186F52" w:rsidRDefault="007B60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7C71F2D" w14:textId="55E4616A" w:rsidR="00186F52" w:rsidRDefault="007B603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58DD0A63" w14:textId="77777777" w:rsidR="006334FE" w:rsidRDefault="006334FE" w:rsidP="006334FE">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30%</w:t>
      </w:r>
      <w:r>
        <w:rPr>
          <w:rFonts w:ascii="宋体" w:eastAsia="宋体" w:hAnsi="宋体" w:hint="eastAsia"/>
        </w:rPr>
        <w:t>（考勤和课堂练习）</w:t>
      </w:r>
    </w:p>
    <w:p w14:paraId="32E44B23" w14:textId="77777777" w:rsidR="006334FE" w:rsidRDefault="006334FE" w:rsidP="006334FE">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期中成绩：1</w:t>
      </w:r>
      <w:r>
        <w:rPr>
          <w:rFonts w:ascii="宋体" w:eastAsia="宋体" w:hAnsi="宋体"/>
        </w:rPr>
        <w:t>0%</w:t>
      </w:r>
      <w:r>
        <w:rPr>
          <w:rFonts w:ascii="宋体" w:eastAsia="宋体" w:hAnsi="宋体" w:hint="eastAsia"/>
        </w:rPr>
        <w:t>（见习操作考试）</w:t>
      </w:r>
    </w:p>
    <w:p w14:paraId="7B234904" w14:textId="77777777" w:rsidR="006334FE" w:rsidRDefault="006334FE" w:rsidP="006334FE">
      <w:pPr>
        <w:widowControl/>
        <w:spacing w:beforeLines="50" w:before="156" w:afterLines="50" w:after="156"/>
        <w:ind w:firstLineChars="200" w:firstLine="420"/>
        <w:jc w:val="left"/>
        <w:rPr>
          <w:rFonts w:ascii="宋体" w:eastAsia="宋体" w:hAnsi="宋体"/>
          <w:b/>
        </w:rPr>
      </w:pPr>
      <w:r>
        <w:rPr>
          <w:rFonts w:ascii="宋体" w:eastAsia="宋体" w:hAnsi="宋体" w:hint="eastAsia"/>
        </w:rPr>
        <w:t>期末成绩：6</w:t>
      </w:r>
      <w:r>
        <w:rPr>
          <w:rFonts w:ascii="宋体" w:eastAsia="宋体" w:hAnsi="宋体"/>
        </w:rPr>
        <w:t>0%</w:t>
      </w:r>
      <w:r>
        <w:rPr>
          <w:rFonts w:ascii="宋体" w:eastAsia="宋体" w:hAnsi="宋体" w:hint="eastAsia"/>
        </w:rPr>
        <w:t>（闭卷考试）</w:t>
      </w:r>
    </w:p>
    <w:p w14:paraId="0E37EA7D" w14:textId="3579F946" w:rsidR="00186F52" w:rsidRDefault="007B603D">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122B66A0" w14:textId="235CBD23" w:rsidR="00186F52" w:rsidRDefault="007B603D">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86F52" w14:paraId="6072F28F" w14:textId="77777777">
        <w:trPr>
          <w:jc w:val="center"/>
        </w:trPr>
        <w:tc>
          <w:tcPr>
            <w:tcW w:w="2122" w:type="dxa"/>
            <w:tcBorders>
              <w:tl2br w:val="single" w:sz="4" w:space="0" w:color="auto"/>
            </w:tcBorders>
            <w:shd w:val="clear" w:color="auto" w:fill="auto"/>
            <w:vAlign w:val="center"/>
          </w:tcPr>
          <w:p w14:paraId="260CB7DB" w14:textId="77777777" w:rsidR="00186F52" w:rsidRDefault="007B603D">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0F61B15" w14:textId="77777777" w:rsidR="00186F52" w:rsidRDefault="007B603D">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C79DC42"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A038B78"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50A5CFA"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99DA940"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86F52" w14:paraId="25BCDB30" w14:textId="77777777">
        <w:trPr>
          <w:trHeight w:val="620"/>
          <w:jc w:val="center"/>
        </w:trPr>
        <w:tc>
          <w:tcPr>
            <w:tcW w:w="2122" w:type="dxa"/>
            <w:shd w:val="clear" w:color="auto" w:fill="auto"/>
            <w:vAlign w:val="center"/>
          </w:tcPr>
          <w:p w14:paraId="34D050E2" w14:textId="77777777" w:rsidR="00186F52" w:rsidRDefault="007B603D">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6BBCE63"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5DE96F19"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5F5808B1"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val="restart"/>
            <w:shd w:val="clear" w:color="auto" w:fill="auto"/>
            <w:vAlign w:val="center"/>
          </w:tcPr>
          <w:p w14:paraId="4F525CBF" w14:textId="525973DE" w:rsidR="00186F52" w:rsidRPr="002A04FE" w:rsidRDefault="004F63B8">
            <w:pPr>
              <w:spacing w:beforeLines="50" w:before="156" w:afterLines="50" w:after="156"/>
              <w:rPr>
                <w:rFonts w:ascii="宋体" w:eastAsia="宋体" w:hAnsi="宋体"/>
                <w:color w:val="FF0000"/>
                <w:kern w:val="0"/>
                <w:szCs w:val="21"/>
              </w:rPr>
            </w:pPr>
            <w:r>
              <w:rPr>
                <w:rFonts w:ascii="宋体" w:eastAsia="宋体" w:hAnsi="宋体" w:hint="eastAsia"/>
                <w:kern w:val="0"/>
                <w:szCs w:val="21"/>
              </w:rPr>
              <w:t>（例：课程目标达成度</w:t>
            </w:r>
            <w:r>
              <w:rPr>
                <w:rFonts w:ascii="宋体" w:eastAsia="宋体" w:hAnsi="宋体"/>
                <w:kern w:val="0"/>
                <w:szCs w:val="21"/>
              </w:rPr>
              <w:lastRenderedPageBreak/>
              <w:t>={0.3</w:t>
            </w:r>
            <w:r>
              <w:rPr>
                <w:rFonts w:ascii="宋体" w:eastAsia="宋体" w:hAnsi="宋体" w:hint="eastAsia"/>
                <w:kern w:val="0"/>
                <w:szCs w:val="21"/>
              </w:rPr>
              <w:t>ｘ平时目标成绩</w:t>
            </w:r>
            <w:r>
              <w:rPr>
                <w:rFonts w:ascii="宋体" w:eastAsia="宋体" w:hAnsi="宋体"/>
                <w:kern w:val="0"/>
                <w:szCs w:val="21"/>
              </w:rPr>
              <w:t>+0.</w:t>
            </w:r>
            <w:r>
              <w:rPr>
                <w:rFonts w:ascii="宋体" w:eastAsia="宋体" w:hAnsi="宋体" w:hint="eastAsia"/>
                <w:kern w:val="0"/>
                <w:szCs w:val="21"/>
              </w:rPr>
              <w:t>1ｘ期中目标成绩</w:t>
            </w:r>
            <w:r>
              <w:rPr>
                <w:rFonts w:ascii="宋体" w:eastAsia="宋体" w:hAnsi="宋体"/>
                <w:kern w:val="0"/>
                <w:szCs w:val="21"/>
              </w:rPr>
              <w:t>+0.</w:t>
            </w:r>
            <w:r>
              <w:rPr>
                <w:rFonts w:ascii="宋体" w:eastAsia="宋体" w:hAnsi="宋体" w:hint="eastAsia"/>
                <w:kern w:val="0"/>
                <w:szCs w:val="21"/>
              </w:rPr>
              <w:t>6ｘ期末目标成绩</w:t>
            </w:r>
            <w:r>
              <w:rPr>
                <w:rFonts w:ascii="宋体" w:eastAsia="宋体" w:hAnsi="宋体"/>
                <w:kern w:val="0"/>
                <w:szCs w:val="21"/>
              </w:rPr>
              <w:t>}/</w:t>
            </w:r>
            <w:r>
              <w:rPr>
                <w:rFonts w:ascii="宋体" w:eastAsia="宋体" w:hAnsi="宋体" w:hint="eastAsia"/>
                <w:kern w:val="0"/>
                <w:szCs w:val="21"/>
              </w:rPr>
              <w:t>目标总分。按课程考核实际情况描述）</w:t>
            </w:r>
          </w:p>
        </w:tc>
      </w:tr>
      <w:tr w:rsidR="00186F52" w14:paraId="37C9F637" w14:textId="77777777">
        <w:trPr>
          <w:trHeight w:val="679"/>
          <w:jc w:val="center"/>
        </w:trPr>
        <w:tc>
          <w:tcPr>
            <w:tcW w:w="2122" w:type="dxa"/>
            <w:shd w:val="clear" w:color="auto" w:fill="auto"/>
            <w:vAlign w:val="center"/>
          </w:tcPr>
          <w:p w14:paraId="59318512" w14:textId="77777777" w:rsidR="00186F52" w:rsidRDefault="007B603D">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课程目标2</w:t>
            </w:r>
          </w:p>
        </w:tc>
        <w:tc>
          <w:tcPr>
            <w:tcW w:w="858" w:type="dxa"/>
            <w:shd w:val="clear" w:color="auto" w:fill="auto"/>
            <w:vAlign w:val="center"/>
          </w:tcPr>
          <w:p w14:paraId="5BCAEC10"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12CF0A91"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2BD50D9B"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shd w:val="clear" w:color="auto" w:fill="auto"/>
            <w:vAlign w:val="center"/>
          </w:tcPr>
          <w:p w14:paraId="2777BE3D" w14:textId="77777777" w:rsidR="00186F52" w:rsidRDefault="00186F52">
            <w:pPr>
              <w:spacing w:beforeLines="50" w:before="156" w:afterLines="50" w:after="156"/>
              <w:rPr>
                <w:rFonts w:ascii="宋体" w:eastAsia="宋体" w:hAnsi="宋体"/>
                <w:kern w:val="0"/>
                <w:szCs w:val="21"/>
              </w:rPr>
            </w:pPr>
          </w:p>
        </w:tc>
      </w:tr>
      <w:tr w:rsidR="00186F52" w14:paraId="6255C81F" w14:textId="77777777">
        <w:trPr>
          <w:trHeight w:val="755"/>
          <w:jc w:val="center"/>
        </w:trPr>
        <w:tc>
          <w:tcPr>
            <w:tcW w:w="2122" w:type="dxa"/>
            <w:shd w:val="clear" w:color="auto" w:fill="auto"/>
            <w:vAlign w:val="center"/>
          </w:tcPr>
          <w:p w14:paraId="59F75D77" w14:textId="77777777" w:rsidR="00186F52" w:rsidRDefault="007B603D">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01C994FF"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shd w:val="clear" w:color="auto" w:fill="auto"/>
            <w:vAlign w:val="center"/>
          </w:tcPr>
          <w:p w14:paraId="2D65AA4B"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1134" w:type="dxa"/>
            <w:vAlign w:val="center"/>
          </w:tcPr>
          <w:p w14:paraId="3042C6CE" w14:textId="77777777" w:rsidR="00186F52" w:rsidRDefault="007B603D">
            <w:pPr>
              <w:spacing w:beforeLines="50" w:before="156" w:afterLines="50" w:after="156"/>
              <w:jc w:val="center"/>
              <w:rPr>
                <w:rFonts w:ascii="宋体" w:eastAsia="宋体" w:hAnsi="宋体"/>
                <w:kern w:val="0"/>
                <w:szCs w:val="21"/>
              </w:rPr>
            </w:pPr>
            <w:r>
              <w:rPr>
                <w:rFonts w:ascii="Times New Roman" w:hAnsi="Times New Roman" w:hint="eastAsia"/>
                <w:kern w:val="0"/>
                <w:sz w:val="24"/>
              </w:rPr>
              <w:t>25</w:t>
            </w:r>
            <w:r>
              <w:rPr>
                <w:rFonts w:ascii="Times New Roman" w:hAnsi="Times New Roman"/>
                <w:kern w:val="0"/>
                <w:sz w:val="24"/>
              </w:rPr>
              <w:t>%</w:t>
            </w:r>
          </w:p>
        </w:tc>
        <w:tc>
          <w:tcPr>
            <w:tcW w:w="2627" w:type="dxa"/>
            <w:vMerge/>
            <w:shd w:val="clear" w:color="auto" w:fill="auto"/>
            <w:vAlign w:val="center"/>
          </w:tcPr>
          <w:p w14:paraId="0CD1A93A" w14:textId="77777777" w:rsidR="00186F52" w:rsidRDefault="00186F52">
            <w:pPr>
              <w:spacing w:beforeLines="50" w:before="156" w:afterLines="50" w:after="156"/>
              <w:rPr>
                <w:rFonts w:ascii="宋体" w:eastAsia="宋体" w:hAnsi="宋体"/>
                <w:kern w:val="0"/>
                <w:szCs w:val="21"/>
              </w:rPr>
            </w:pPr>
          </w:p>
        </w:tc>
      </w:tr>
    </w:tbl>
    <w:p w14:paraId="0FEB33FE" w14:textId="58B7C7AC" w:rsidR="00186F52" w:rsidRDefault="007B60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86F52" w14:paraId="105B646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D364BDF"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709977C"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60531FD"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86F52" w14:paraId="7EE42A7E" w14:textId="77777777">
        <w:trPr>
          <w:trHeight w:val="454"/>
          <w:tblHeader/>
          <w:jc w:val="center"/>
        </w:trPr>
        <w:tc>
          <w:tcPr>
            <w:tcW w:w="993" w:type="dxa"/>
            <w:vMerge/>
            <w:tcBorders>
              <w:left w:val="single" w:sz="4" w:space="0" w:color="auto"/>
              <w:right w:val="single" w:sz="4" w:space="0" w:color="auto"/>
            </w:tcBorders>
            <w:vAlign w:val="center"/>
          </w:tcPr>
          <w:p w14:paraId="1D2733FC"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02145B"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ED3975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60B10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733E24"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E23CFB5"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86F52" w14:paraId="2B8059D8" w14:textId="77777777">
        <w:trPr>
          <w:trHeight w:val="449"/>
          <w:tblHeader/>
          <w:jc w:val="center"/>
        </w:trPr>
        <w:tc>
          <w:tcPr>
            <w:tcW w:w="993" w:type="dxa"/>
            <w:vMerge/>
            <w:tcBorders>
              <w:left w:val="single" w:sz="4" w:space="0" w:color="auto"/>
              <w:right w:val="single" w:sz="4" w:space="0" w:color="auto"/>
            </w:tcBorders>
            <w:vAlign w:val="center"/>
          </w:tcPr>
          <w:p w14:paraId="123F1884"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9C336E"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86DD4A3"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83243E"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A122CBF"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64B8D80" w14:textId="77777777" w:rsidR="00186F52" w:rsidRDefault="007B60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86F52" w14:paraId="7E71949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036DFC" w14:textId="77777777" w:rsidR="00186F52" w:rsidRDefault="00186F5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9F576D"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7E9EC9C"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426C176"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DD8ACD3"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C6AF625" w14:textId="77777777" w:rsidR="00186F52" w:rsidRDefault="007B603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86F52" w14:paraId="40B129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5EA365"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AF5699"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C99FD8D" w14:textId="77777777" w:rsidR="00186F52" w:rsidRDefault="007B603D">
            <w:pPr>
              <w:rPr>
                <w:rFonts w:ascii="宋体" w:eastAsia="宋体" w:hAnsi="宋体"/>
                <w:szCs w:val="21"/>
              </w:rPr>
            </w:pPr>
            <w:r>
              <w:rPr>
                <w:rFonts w:ascii="宋体" w:eastAsia="宋体" w:hAnsi="宋体" w:hint="eastAsia"/>
                <w:szCs w:val="21"/>
              </w:rPr>
              <w:t>能够全面深入的了解耳鼻咽喉头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984" w:type="dxa"/>
            <w:tcBorders>
              <w:top w:val="single" w:sz="4" w:space="0" w:color="auto"/>
              <w:left w:val="single" w:sz="4" w:space="0" w:color="auto"/>
              <w:bottom w:val="single" w:sz="4" w:space="0" w:color="auto"/>
              <w:right w:val="single" w:sz="4" w:space="0" w:color="auto"/>
            </w:tcBorders>
          </w:tcPr>
          <w:p w14:paraId="3AA0FF7C" w14:textId="77777777" w:rsidR="00186F52" w:rsidRDefault="007B603D">
            <w:pPr>
              <w:spacing w:beforeLines="50" w:before="156" w:afterLines="50" w:after="156"/>
              <w:jc w:val="left"/>
              <w:rPr>
                <w:rFonts w:ascii="宋体" w:eastAsia="宋体" w:hAnsi="宋体"/>
                <w:szCs w:val="21"/>
              </w:rPr>
            </w:pPr>
            <w:r>
              <w:rPr>
                <w:rFonts w:ascii="宋体" w:eastAsia="宋体" w:hAnsi="宋体" w:hint="eastAsia"/>
                <w:szCs w:val="21"/>
              </w:rPr>
              <w:t>能够较好的了解耳鼻咽喉头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843" w:type="dxa"/>
            <w:tcBorders>
              <w:top w:val="single" w:sz="4" w:space="0" w:color="auto"/>
              <w:left w:val="single" w:sz="4" w:space="0" w:color="auto"/>
              <w:bottom w:val="single" w:sz="4" w:space="0" w:color="auto"/>
              <w:right w:val="single" w:sz="4" w:space="0" w:color="auto"/>
            </w:tcBorders>
          </w:tcPr>
          <w:p w14:paraId="4D761C3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基本了解耳鼻咽喉头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4725B14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0C0F4405"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无法了解耳鼻咽喉头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r>
      <w:tr w:rsidR="00186F52" w14:paraId="050767F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7F56F1"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374940"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301CCBB"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能够高质量地运用耳鼻咽喉头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984" w:type="dxa"/>
            <w:tcBorders>
              <w:top w:val="single" w:sz="4" w:space="0" w:color="auto"/>
              <w:left w:val="single" w:sz="4" w:space="0" w:color="auto"/>
              <w:bottom w:val="single" w:sz="4" w:space="0" w:color="auto"/>
              <w:right w:val="single" w:sz="4" w:space="0" w:color="auto"/>
            </w:tcBorders>
          </w:tcPr>
          <w:p w14:paraId="6717E96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能够较好地运用耳鼻咽喉头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843" w:type="dxa"/>
            <w:tcBorders>
              <w:top w:val="single" w:sz="4" w:space="0" w:color="auto"/>
              <w:left w:val="single" w:sz="4" w:space="0" w:color="auto"/>
              <w:bottom w:val="single" w:sz="4" w:space="0" w:color="auto"/>
              <w:right w:val="single" w:sz="4" w:space="0" w:color="auto"/>
            </w:tcBorders>
          </w:tcPr>
          <w:p w14:paraId="1B626C4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基本能够运用耳鼻咽喉头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29E11220"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3A8114CA"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不能够运用耳鼻咽喉头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r>
      <w:tr w:rsidR="00186F52" w14:paraId="3EAE71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2B6B3C"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4BD98BE" w14:textId="77777777" w:rsidR="00186F52" w:rsidRDefault="007B60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899707C"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t>能够熟练的利用理论知识知道实践，在见习过程中很好的掌握耳鼻咽喉头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w:t>
            </w:r>
            <w:r>
              <w:rPr>
                <w:rFonts w:ascii="宋体" w:eastAsia="宋体" w:hAnsi="宋体" w:hint="eastAsia"/>
                <w:szCs w:val="21"/>
              </w:rPr>
              <w:lastRenderedPageBreak/>
              <w:t>查方法，熟练运用各种操作工具，掌握不同疾病运用不同的检查工具和方法。</w:t>
            </w:r>
          </w:p>
        </w:tc>
        <w:tc>
          <w:tcPr>
            <w:tcW w:w="1984" w:type="dxa"/>
            <w:tcBorders>
              <w:top w:val="single" w:sz="4" w:space="0" w:color="auto"/>
              <w:left w:val="single" w:sz="4" w:space="0" w:color="auto"/>
              <w:bottom w:val="single" w:sz="4" w:space="0" w:color="auto"/>
              <w:right w:val="single" w:sz="4" w:space="0" w:color="auto"/>
            </w:tcBorders>
          </w:tcPr>
          <w:p w14:paraId="317D3F7B"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能够很好的利用理论知识知道实践，在见习过程中较好的掌握耳鼻咽喉头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w:t>
            </w:r>
            <w:r>
              <w:rPr>
                <w:rFonts w:ascii="宋体" w:eastAsia="宋体" w:hAnsi="宋体" w:hint="eastAsia"/>
                <w:szCs w:val="21"/>
              </w:rPr>
              <w:lastRenderedPageBreak/>
              <w:t>查方法，熟练运用各种操作工具，掌握不同疾病运用不同的检查工具和方法。</w:t>
            </w:r>
          </w:p>
        </w:tc>
        <w:tc>
          <w:tcPr>
            <w:tcW w:w="1843" w:type="dxa"/>
            <w:tcBorders>
              <w:top w:val="single" w:sz="4" w:space="0" w:color="auto"/>
              <w:left w:val="single" w:sz="4" w:space="0" w:color="auto"/>
              <w:bottom w:val="single" w:sz="4" w:space="0" w:color="auto"/>
              <w:right w:val="single" w:sz="4" w:space="0" w:color="auto"/>
            </w:tcBorders>
          </w:tcPr>
          <w:p w14:paraId="2CF92408"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基本能够很好的利用理论知识知道实践，在见习过程中基本掌握耳鼻咽喉头</w:t>
            </w:r>
            <w:proofErr w:type="gramStart"/>
            <w:r>
              <w:rPr>
                <w:rFonts w:ascii="宋体" w:eastAsia="宋体" w:hAnsi="宋体" w:hint="eastAsia"/>
                <w:szCs w:val="21"/>
              </w:rPr>
              <w:t>颈</w:t>
            </w:r>
            <w:proofErr w:type="gramEnd"/>
            <w:r>
              <w:rPr>
                <w:rFonts w:ascii="宋体" w:eastAsia="宋体" w:hAnsi="宋体" w:hint="eastAsia"/>
                <w:szCs w:val="21"/>
              </w:rPr>
              <w:t>外科</w:t>
            </w:r>
            <w:r>
              <w:rPr>
                <w:rFonts w:ascii="宋体" w:eastAsia="宋体" w:hAnsi="宋体" w:hint="eastAsia"/>
                <w:szCs w:val="21"/>
              </w:rPr>
              <w:lastRenderedPageBreak/>
              <w:t>学的各种检查方法，能够运用各种操作工具，掌握不同疾病运用不同的检查工具和方法。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6CE81248"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了解利用理论知识知道实践，在见习过程中</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w:t>
            </w:r>
            <w:r>
              <w:rPr>
                <w:rFonts w:ascii="宋体" w:eastAsia="宋体" w:hAnsi="宋体" w:hint="eastAsia"/>
                <w:szCs w:val="21"/>
              </w:rPr>
              <w:lastRenderedPageBreak/>
              <w:t>方法，了解各种操作工具，知道不同疾病运用不同的检查工具和方法。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1E124A05" w14:textId="77777777" w:rsidR="00186F52" w:rsidRDefault="007B603D">
            <w:pPr>
              <w:spacing w:beforeLines="50" w:before="156" w:afterLines="50" w:after="156"/>
              <w:rPr>
                <w:rFonts w:ascii="宋体" w:eastAsia="宋体" w:hAnsi="宋体"/>
                <w:szCs w:val="21"/>
              </w:rPr>
            </w:pPr>
            <w:r>
              <w:rPr>
                <w:rFonts w:ascii="宋体" w:eastAsia="宋体" w:hAnsi="宋体" w:hint="eastAsia"/>
                <w:szCs w:val="21"/>
              </w:rPr>
              <w:lastRenderedPageBreak/>
              <w:t>无法利用理论知识知道实践，在见习过程中不能</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w:t>
            </w:r>
            <w:r>
              <w:rPr>
                <w:rFonts w:ascii="宋体" w:eastAsia="宋体" w:hAnsi="宋体" w:hint="eastAsia"/>
                <w:szCs w:val="21"/>
              </w:rPr>
              <w:lastRenderedPageBreak/>
              <w:t>检查方法，无法了解各种操作工具，不知道不同疾病运用不同的检查工具和方法。</w:t>
            </w:r>
          </w:p>
        </w:tc>
      </w:tr>
    </w:tbl>
    <w:p w14:paraId="45328011" w14:textId="77777777" w:rsidR="00186F52" w:rsidRDefault="00186F52">
      <w:pPr>
        <w:widowControl/>
        <w:jc w:val="left"/>
        <w:rPr>
          <w:rFonts w:ascii="宋体" w:eastAsia="宋体" w:hAnsi="宋体"/>
        </w:rPr>
      </w:pPr>
    </w:p>
    <w:sectPr w:rsidR="00186F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B87B8" w14:textId="77777777" w:rsidR="00FF6CC5" w:rsidRDefault="00FF6CC5" w:rsidP="006334FE">
      <w:r>
        <w:separator/>
      </w:r>
    </w:p>
  </w:endnote>
  <w:endnote w:type="continuationSeparator" w:id="0">
    <w:p w14:paraId="58B9878A" w14:textId="77777777" w:rsidR="00FF6CC5" w:rsidRDefault="00FF6CC5" w:rsidP="0063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42136" w14:textId="77777777" w:rsidR="00FF6CC5" w:rsidRDefault="00FF6CC5" w:rsidP="006334FE">
      <w:r>
        <w:separator/>
      </w:r>
    </w:p>
  </w:footnote>
  <w:footnote w:type="continuationSeparator" w:id="0">
    <w:p w14:paraId="4CCED010" w14:textId="77777777" w:rsidR="00FF6CC5" w:rsidRDefault="00FF6CC5" w:rsidP="00633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EE1D6"/>
    <w:multiLevelType w:val="singleLevel"/>
    <w:tmpl w:val="91DEE1D6"/>
    <w:lvl w:ilvl="0">
      <w:start w:val="1"/>
      <w:numFmt w:val="decimal"/>
      <w:suff w:val="nothing"/>
      <w:lvlText w:val="（%1）"/>
      <w:lvlJc w:val="left"/>
    </w:lvl>
  </w:abstractNum>
  <w:abstractNum w:abstractNumId="1" w15:restartNumberingAfterBreak="0">
    <w:nsid w:val="B105AE9A"/>
    <w:multiLevelType w:val="singleLevel"/>
    <w:tmpl w:val="B105AE9A"/>
    <w:lvl w:ilvl="0">
      <w:start w:val="1"/>
      <w:numFmt w:val="chineseCounting"/>
      <w:suff w:val="space"/>
      <w:lvlText w:val="第%1章"/>
      <w:lvlJc w:val="left"/>
      <w:rPr>
        <w:rFonts w:hint="eastAsia"/>
      </w:rPr>
    </w:lvl>
  </w:abstractNum>
  <w:abstractNum w:abstractNumId="2" w15:restartNumberingAfterBreak="0">
    <w:nsid w:val="B30E2987"/>
    <w:multiLevelType w:val="singleLevel"/>
    <w:tmpl w:val="B30E2987"/>
    <w:lvl w:ilvl="0">
      <w:start w:val="1"/>
      <w:numFmt w:val="decimal"/>
      <w:lvlText w:val="%1."/>
      <w:lvlJc w:val="left"/>
      <w:pPr>
        <w:tabs>
          <w:tab w:val="left" w:pos="312"/>
        </w:tabs>
      </w:pPr>
    </w:lvl>
  </w:abstractNum>
  <w:abstractNum w:abstractNumId="3" w15:restartNumberingAfterBreak="0">
    <w:nsid w:val="BC9AC96D"/>
    <w:multiLevelType w:val="singleLevel"/>
    <w:tmpl w:val="BC9AC96D"/>
    <w:lvl w:ilvl="0">
      <w:start w:val="1"/>
      <w:numFmt w:val="decimal"/>
      <w:suff w:val="nothing"/>
      <w:lvlText w:val="（%1）"/>
      <w:lvlJc w:val="left"/>
    </w:lvl>
  </w:abstractNum>
  <w:abstractNum w:abstractNumId="4" w15:restartNumberingAfterBreak="0">
    <w:nsid w:val="C959B437"/>
    <w:multiLevelType w:val="singleLevel"/>
    <w:tmpl w:val="C959B437"/>
    <w:lvl w:ilvl="0">
      <w:start w:val="1"/>
      <w:numFmt w:val="chineseCounting"/>
      <w:suff w:val="space"/>
      <w:lvlText w:val="第%1篇"/>
      <w:lvlJc w:val="left"/>
      <w:rPr>
        <w:rFonts w:hint="eastAsia"/>
      </w:rPr>
    </w:lvl>
  </w:abstractNum>
  <w:abstractNum w:abstractNumId="5" w15:restartNumberingAfterBreak="0">
    <w:nsid w:val="C9B725B3"/>
    <w:multiLevelType w:val="singleLevel"/>
    <w:tmpl w:val="C9B725B3"/>
    <w:lvl w:ilvl="0">
      <w:start w:val="1"/>
      <w:numFmt w:val="decimal"/>
      <w:suff w:val="nothing"/>
      <w:lvlText w:val="（%1）"/>
      <w:lvlJc w:val="left"/>
    </w:lvl>
  </w:abstractNum>
  <w:abstractNum w:abstractNumId="6" w15:restartNumberingAfterBreak="0">
    <w:nsid w:val="FCFF068F"/>
    <w:multiLevelType w:val="singleLevel"/>
    <w:tmpl w:val="FCFF068F"/>
    <w:lvl w:ilvl="0">
      <w:start w:val="1"/>
      <w:numFmt w:val="decimal"/>
      <w:suff w:val="nothing"/>
      <w:lvlText w:val="（%1）"/>
      <w:lvlJc w:val="left"/>
    </w:lvl>
  </w:abstractNum>
  <w:abstractNum w:abstractNumId="7" w15:restartNumberingAfterBreak="0">
    <w:nsid w:val="07199DAF"/>
    <w:multiLevelType w:val="singleLevel"/>
    <w:tmpl w:val="07199DAF"/>
    <w:lvl w:ilvl="0">
      <w:start w:val="1"/>
      <w:numFmt w:val="decimal"/>
      <w:suff w:val="nothing"/>
      <w:lvlText w:val="（%1）"/>
      <w:lvlJc w:val="left"/>
      <w:pPr>
        <w:ind w:left="210"/>
      </w:pPr>
    </w:lvl>
  </w:abstractNum>
  <w:abstractNum w:abstractNumId="8" w15:restartNumberingAfterBreak="0">
    <w:nsid w:val="0D99A540"/>
    <w:multiLevelType w:val="singleLevel"/>
    <w:tmpl w:val="0D99A540"/>
    <w:lvl w:ilvl="0">
      <w:start w:val="1"/>
      <w:numFmt w:val="decimal"/>
      <w:suff w:val="nothing"/>
      <w:lvlText w:val="（%1）"/>
      <w:lvlJc w:val="left"/>
    </w:lvl>
  </w:abstractNum>
  <w:abstractNum w:abstractNumId="9" w15:restartNumberingAfterBreak="0">
    <w:nsid w:val="211C8FFD"/>
    <w:multiLevelType w:val="singleLevel"/>
    <w:tmpl w:val="211C8FFD"/>
    <w:lvl w:ilvl="0">
      <w:start w:val="1"/>
      <w:numFmt w:val="decimal"/>
      <w:suff w:val="nothing"/>
      <w:lvlText w:val="（%1）"/>
      <w:lvlJc w:val="left"/>
      <w:pPr>
        <w:ind w:left="421" w:firstLine="0"/>
      </w:pPr>
    </w:lvl>
  </w:abstractNum>
  <w:abstractNum w:abstractNumId="10" w15:restartNumberingAfterBreak="0">
    <w:nsid w:val="25BF8949"/>
    <w:multiLevelType w:val="singleLevel"/>
    <w:tmpl w:val="25BF8949"/>
    <w:lvl w:ilvl="0">
      <w:start w:val="1"/>
      <w:numFmt w:val="decimal"/>
      <w:suff w:val="nothing"/>
      <w:lvlText w:val="（%1）"/>
      <w:lvlJc w:val="left"/>
    </w:lvl>
  </w:abstractNum>
  <w:abstractNum w:abstractNumId="11" w15:restartNumberingAfterBreak="0">
    <w:nsid w:val="409942D1"/>
    <w:multiLevelType w:val="singleLevel"/>
    <w:tmpl w:val="409942D1"/>
    <w:lvl w:ilvl="0">
      <w:start w:val="1"/>
      <w:numFmt w:val="decimal"/>
      <w:suff w:val="nothing"/>
      <w:lvlText w:val="（%1）"/>
      <w:lvlJc w:val="left"/>
    </w:lvl>
  </w:abstractNum>
  <w:abstractNum w:abstractNumId="12" w15:restartNumberingAfterBreak="0">
    <w:nsid w:val="4662334F"/>
    <w:multiLevelType w:val="singleLevel"/>
    <w:tmpl w:val="4662334F"/>
    <w:lvl w:ilvl="0">
      <w:start w:val="1"/>
      <w:numFmt w:val="decimal"/>
      <w:suff w:val="nothing"/>
      <w:lvlText w:val="（%1）"/>
      <w:lvlJc w:val="left"/>
    </w:lvl>
  </w:abstractNum>
  <w:abstractNum w:abstractNumId="13" w15:restartNumberingAfterBreak="0">
    <w:nsid w:val="4E459418"/>
    <w:multiLevelType w:val="singleLevel"/>
    <w:tmpl w:val="4E459418"/>
    <w:lvl w:ilvl="0">
      <w:start w:val="3"/>
      <w:numFmt w:val="chineseCounting"/>
      <w:suff w:val="space"/>
      <w:lvlText w:val="第%1篇"/>
      <w:lvlJc w:val="left"/>
      <w:rPr>
        <w:rFonts w:hint="eastAsia"/>
      </w:rPr>
    </w:lvl>
  </w:abstractNum>
  <w:abstractNum w:abstractNumId="14" w15:restartNumberingAfterBreak="0">
    <w:nsid w:val="51E9C320"/>
    <w:multiLevelType w:val="singleLevel"/>
    <w:tmpl w:val="51E9C320"/>
    <w:lvl w:ilvl="0">
      <w:start w:val="3"/>
      <w:numFmt w:val="chineseCounting"/>
      <w:suff w:val="space"/>
      <w:lvlText w:val="第%1篇"/>
      <w:lvlJc w:val="left"/>
      <w:rPr>
        <w:rFonts w:hint="eastAsia"/>
      </w:rPr>
    </w:lvl>
  </w:abstractNum>
  <w:abstractNum w:abstractNumId="15" w15:restartNumberingAfterBreak="0">
    <w:nsid w:val="55812568"/>
    <w:multiLevelType w:val="singleLevel"/>
    <w:tmpl w:val="55812568"/>
    <w:lvl w:ilvl="0">
      <w:start w:val="1"/>
      <w:numFmt w:val="decimal"/>
      <w:suff w:val="nothing"/>
      <w:lvlText w:val="（%1）"/>
      <w:lvlJc w:val="left"/>
      <w:pPr>
        <w:ind w:left="-1"/>
      </w:pPr>
    </w:lvl>
  </w:abstractNum>
  <w:abstractNum w:abstractNumId="16" w15:restartNumberingAfterBreak="0">
    <w:nsid w:val="56F6B5DC"/>
    <w:multiLevelType w:val="singleLevel"/>
    <w:tmpl w:val="56F6B5DC"/>
    <w:lvl w:ilvl="0">
      <w:start w:val="1"/>
      <w:numFmt w:val="decimal"/>
      <w:suff w:val="nothing"/>
      <w:lvlText w:val="（%1）"/>
      <w:lvlJc w:val="left"/>
      <w:pPr>
        <w:ind w:left="210"/>
      </w:pPr>
    </w:lvl>
  </w:abstractNum>
  <w:abstractNum w:abstractNumId="17" w15:restartNumberingAfterBreak="0">
    <w:nsid w:val="73B41D5B"/>
    <w:multiLevelType w:val="singleLevel"/>
    <w:tmpl w:val="73B41D5B"/>
    <w:lvl w:ilvl="0">
      <w:start w:val="1"/>
      <w:numFmt w:val="decimal"/>
      <w:suff w:val="nothing"/>
      <w:lvlText w:val="（%1）"/>
      <w:lvlJc w:val="left"/>
    </w:lvl>
  </w:abstractNum>
  <w:num w:numId="1">
    <w:abstractNumId w:val="14"/>
  </w:num>
  <w:num w:numId="2">
    <w:abstractNumId w:val="4"/>
  </w:num>
  <w:num w:numId="3">
    <w:abstractNumId w:val="16"/>
  </w:num>
  <w:num w:numId="4">
    <w:abstractNumId w:val="3"/>
  </w:num>
  <w:num w:numId="5">
    <w:abstractNumId w:val="11"/>
  </w:num>
  <w:num w:numId="6">
    <w:abstractNumId w:val="12"/>
  </w:num>
  <w:num w:numId="7">
    <w:abstractNumId w:val="7"/>
  </w:num>
  <w:num w:numId="8">
    <w:abstractNumId w:val="8"/>
  </w:num>
  <w:num w:numId="9">
    <w:abstractNumId w:val="13"/>
  </w:num>
  <w:num w:numId="10">
    <w:abstractNumId w:val="1"/>
  </w:num>
  <w:num w:numId="11">
    <w:abstractNumId w:val="0"/>
  </w:num>
  <w:num w:numId="12">
    <w:abstractNumId w:val="9"/>
  </w:num>
  <w:num w:numId="13">
    <w:abstractNumId w:val="17"/>
  </w:num>
  <w:num w:numId="14">
    <w:abstractNumId w:val="10"/>
  </w:num>
  <w:num w:numId="15">
    <w:abstractNumId w:val="2"/>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86F52"/>
    <w:rsid w:val="001E5724"/>
    <w:rsid w:val="00242673"/>
    <w:rsid w:val="00285327"/>
    <w:rsid w:val="002A04FE"/>
    <w:rsid w:val="002A7568"/>
    <w:rsid w:val="00313A87"/>
    <w:rsid w:val="00322986"/>
    <w:rsid w:val="0034254B"/>
    <w:rsid w:val="0038665C"/>
    <w:rsid w:val="004070CF"/>
    <w:rsid w:val="004F63B8"/>
    <w:rsid w:val="005A0378"/>
    <w:rsid w:val="006334FE"/>
    <w:rsid w:val="00665621"/>
    <w:rsid w:val="006E4F82"/>
    <w:rsid w:val="006F64C9"/>
    <w:rsid w:val="007639A2"/>
    <w:rsid w:val="007B603D"/>
    <w:rsid w:val="007C379D"/>
    <w:rsid w:val="007C62ED"/>
    <w:rsid w:val="007E39E3"/>
    <w:rsid w:val="008128AD"/>
    <w:rsid w:val="008560E2"/>
    <w:rsid w:val="00886EBF"/>
    <w:rsid w:val="00A03BBD"/>
    <w:rsid w:val="00A61EFD"/>
    <w:rsid w:val="00AA4570"/>
    <w:rsid w:val="00AA630A"/>
    <w:rsid w:val="00AE3D1A"/>
    <w:rsid w:val="00B03909"/>
    <w:rsid w:val="00B3515A"/>
    <w:rsid w:val="00B40ECD"/>
    <w:rsid w:val="00BA23F0"/>
    <w:rsid w:val="00C00798"/>
    <w:rsid w:val="00C54636"/>
    <w:rsid w:val="00CA367F"/>
    <w:rsid w:val="00CA53B2"/>
    <w:rsid w:val="00D02F99"/>
    <w:rsid w:val="00D13271"/>
    <w:rsid w:val="00D14471"/>
    <w:rsid w:val="00D417A1"/>
    <w:rsid w:val="00D504B7"/>
    <w:rsid w:val="00D715F7"/>
    <w:rsid w:val="00DD3B6E"/>
    <w:rsid w:val="00DD7B5F"/>
    <w:rsid w:val="00DE7849"/>
    <w:rsid w:val="00E05E8B"/>
    <w:rsid w:val="00E366AB"/>
    <w:rsid w:val="00E76E34"/>
    <w:rsid w:val="00ED7F81"/>
    <w:rsid w:val="00F56396"/>
    <w:rsid w:val="00FB77A1"/>
    <w:rsid w:val="00FC24B5"/>
    <w:rsid w:val="00FF6CC5"/>
    <w:rsid w:val="0E05654C"/>
    <w:rsid w:val="150D6C01"/>
    <w:rsid w:val="168B0AFC"/>
    <w:rsid w:val="1A715721"/>
    <w:rsid w:val="1DFB5B00"/>
    <w:rsid w:val="22760D81"/>
    <w:rsid w:val="2556415E"/>
    <w:rsid w:val="35E459B0"/>
    <w:rsid w:val="36B11CDB"/>
    <w:rsid w:val="3AB76B30"/>
    <w:rsid w:val="45E933CD"/>
    <w:rsid w:val="48471CE6"/>
    <w:rsid w:val="571630E1"/>
    <w:rsid w:val="598D475B"/>
    <w:rsid w:val="5DC37EFB"/>
    <w:rsid w:val="62D57261"/>
    <w:rsid w:val="66857D39"/>
    <w:rsid w:val="69297862"/>
    <w:rsid w:val="6A477953"/>
    <w:rsid w:val="6AAD5913"/>
    <w:rsid w:val="7FB10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46916"/>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ind w:firstLineChars="266" w:firstLine="851"/>
    </w:pPr>
    <w:rPr>
      <w:rFonts w:ascii="仿宋_GB2312" w:eastAsia="仿宋_GB2312"/>
      <w:sz w:val="32"/>
    </w:rPr>
  </w:style>
  <w:style w:type="paragraph" w:styleId="a4">
    <w:name w:val="Plain Text"/>
    <w:basedOn w:val="a"/>
    <w:link w:val="a5"/>
    <w:uiPriority w:val="99"/>
    <w:qFormat/>
    <w:rPr>
      <w:rFonts w:ascii="宋体" w:eastAsia="宋体" w:hAnsi="Courier New" w:cs="Times New Roman"/>
      <w:szCs w:val="20"/>
    </w:rPr>
  </w:style>
  <w:style w:type="paragraph" w:styleId="2">
    <w:name w:val="Body Text Indent 2"/>
    <w:basedOn w:val="a"/>
    <w:semiHidden/>
    <w:qFormat/>
    <w:pPr>
      <w:ind w:leftChars="200" w:left="840" w:hangingChars="200" w:hanging="420"/>
    </w:pPr>
    <w:rPr>
      <w:rFonts w:ascii="宋体" w:hAnsi="宋体"/>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8612">
      <w:bodyDiv w:val="1"/>
      <w:marLeft w:val="0"/>
      <w:marRight w:val="0"/>
      <w:marTop w:val="0"/>
      <w:marBottom w:val="0"/>
      <w:divBdr>
        <w:top w:val="none" w:sz="0" w:space="0" w:color="auto"/>
        <w:left w:val="none" w:sz="0" w:space="0" w:color="auto"/>
        <w:bottom w:val="none" w:sz="0" w:space="0" w:color="auto"/>
        <w:right w:val="none" w:sz="0" w:space="0" w:color="auto"/>
      </w:divBdr>
    </w:div>
    <w:div w:id="906571201">
      <w:bodyDiv w:val="1"/>
      <w:marLeft w:val="0"/>
      <w:marRight w:val="0"/>
      <w:marTop w:val="0"/>
      <w:marBottom w:val="0"/>
      <w:divBdr>
        <w:top w:val="none" w:sz="0" w:space="0" w:color="auto"/>
        <w:left w:val="none" w:sz="0" w:space="0" w:color="auto"/>
        <w:bottom w:val="none" w:sz="0" w:space="0" w:color="auto"/>
        <w:right w:val="none" w:sz="0" w:space="0" w:color="auto"/>
      </w:divBdr>
    </w:div>
    <w:div w:id="1146123536">
      <w:bodyDiv w:val="1"/>
      <w:marLeft w:val="0"/>
      <w:marRight w:val="0"/>
      <w:marTop w:val="0"/>
      <w:marBottom w:val="0"/>
      <w:divBdr>
        <w:top w:val="none" w:sz="0" w:space="0" w:color="auto"/>
        <w:left w:val="none" w:sz="0" w:space="0" w:color="auto"/>
        <w:bottom w:val="none" w:sz="0" w:space="0" w:color="auto"/>
        <w:right w:val="none" w:sz="0" w:space="0" w:color="auto"/>
      </w:divBdr>
    </w:div>
    <w:div w:id="1308826371">
      <w:bodyDiv w:val="1"/>
      <w:marLeft w:val="0"/>
      <w:marRight w:val="0"/>
      <w:marTop w:val="0"/>
      <w:marBottom w:val="0"/>
      <w:divBdr>
        <w:top w:val="none" w:sz="0" w:space="0" w:color="auto"/>
        <w:left w:val="none" w:sz="0" w:space="0" w:color="auto"/>
        <w:bottom w:val="none" w:sz="0" w:space="0" w:color="auto"/>
        <w:right w:val="none" w:sz="0" w:space="0" w:color="auto"/>
      </w:divBdr>
    </w:div>
    <w:div w:id="2116828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58</Pages>
  <Words>3948</Words>
  <Characters>22504</Characters>
  <Application>Microsoft Office Word</Application>
  <DocSecurity>0</DocSecurity>
  <Lines>187</Lines>
  <Paragraphs>52</Paragraphs>
  <ScaleCrop>false</ScaleCrop>
  <Company>P R C</Company>
  <LinksUpToDate>false</LinksUpToDate>
  <CharactersWithSpaces>26400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40</cp:revision>
  <cp:lastPrinted>2020-12-24T07:17:00Z</cp:lastPrinted>
  <dcterms:created xsi:type="dcterms:W3CDTF">2020-12-08T08:33:00Z</dcterms:created>
  <dcterms:modified xsi:type="dcterms:W3CDTF">2023-08-19T01:21:00Z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C3D4A4D1349E4A558569176167082545</vt:lpwstr>
  </property>
</Properties>
</file>