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A5B3D" w14:textId="09788B67" w:rsidR="00E4431E" w:rsidRDefault="005A0AB5">
      <w:pPr>
        <w:spacing w:beforeLines="50" w:before="156" w:afterLines="50" w:after="156"/>
        <w:jc w:val="center"/>
        <w:rPr>
          <w:rFonts w:ascii="黑体" w:eastAsia="黑体" w:hAnsi="黑体"/>
          <w:sz w:val="32"/>
          <w:szCs w:val="32"/>
        </w:rPr>
      </w:pPr>
      <w:r>
        <w:rPr>
          <w:rFonts w:ascii="黑体" w:eastAsia="黑体" w:hAnsi="黑体" w:hint="eastAsia"/>
          <w:sz w:val="32"/>
          <w:szCs w:val="32"/>
        </w:rPr>
        <w:t>《外科学</w:t>
      </w:r>
      <w:r>
        <w:rPr>
          <w:rFonts w:ascii="黑体" w:eastAsia="黑体" w:hAnsi="黑体" w:hint="eastAsia"/>
          <w:sz w:val="32"/>
          <w:szCs w:val="32"/>
        </w:rPr>
        <w:t>（</w:t>
      </w:r>
      <w:r>
        <w:rPr>
          <w:rFonts w:ascii="黑体" w:eastAsia="黑体" w:hAnsi="黑体" w:hint="eastAsia"/>
          <w:sz w:val="32"/>
          <w:szCs w:val="32"/>
        </w:rPr>
        <w:t>二</w:t>
      </w:r>
      <w:r>
        <w:rPr>
          <w:rFonts w:ascii="黑体" w:eastAsia="黑体" w:hAnsi="黑体" w:hint="eastAsia"/>
          <w:sz w:val="32"/>
          <w:szCs w:val="32"/>
        </w:rPr>
        <w:t>）</w:t>
      </w:r>
      <w:r>
        <w:rPr>
          <w:rFonts w:ascii="黑体" w:eastAsia="黑体" w:hAnsi="黑体" w:hint="eastAsia"/>
          <w:sz w:val="32"/>
          <w:szCs w:val="32"/>
        </w:rPr>
        <w:t>》课程教学大纲</w:t>
      </w:r>
    </w:p>
    <w:p w14:paraId="3FFAF459" w14:textId="77777777" w:rsidR="00E4431E" w:rsidRDefault="005A0AB5">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r>
        <w:rPr>
          <w:rFonts w:hAnsi="宋体" w:cs="宋体" w:hint="eastAsia"/>
        </w:rPr>
        <w:t>（四号黑体）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4431E" w14:paraId="40E701C9" w14:textId="77777777">
        <w:trPr>
          <w:jc w:val="center"/>
        </w:trPr>
        <w:tc>
          <w:tcPr>
            <w:tcW w:w="1135" w:type="dxa"/>
            <w:vAlign w:val="center"/>
          </w:tcPr>
          <w:p w14:paraId="197CD539" w14:textId="77777777" w:rsidR="00E4431E" w:rsidRDefault="005A0AB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50CABD8" w14:textId="01462DB3" w:rsidR="00E4431E" w:rsidRDefault="005A0AB5">
            <w:pPr>
              <w:spacing w:beforeLines="50" w:before="156" w:afterLines="50" w:after="156"/>
              <w:jc w:val="left"/>
              <w:rPr>
                <w:rFonts w:ascii="宋体" w:eastAsia="宋体" w:hAnsi="宋体"/>
              </w:rPr>
            </w:pPr>
            <w:r w:rsidRPr="005A0AB5">
              <w:rPr>
                <w:rFonts w:ascii="宋体" w:eastAsia="宋体" w:hAnsi="宋体"/>
              </w:rPr>
              <w:t>Surgery II</w:t>
            </w:r>
          </w:p>
        </w:tc>
        <w:tc>
          <w:tcPr>
            <w:tcW w:w="1134" w:type="dxa"/>
            <w:vAlign w:val="center"/>
          </w:tcPr>
          <w:p w14:paraId="322969E4" w14:textId="77777777" w:rsidR="00E4431E" w:rsidRDefault="005A0AB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9D0234C" w14:textId="77777777" w:rsidR="00E4431E" w:rsidRDefault="005A0AB5">
            <w:pPr>
              <w:spacing w:beforeLines="50" w:before="156" w:afterLines="50" w:after="156"/>
              <w:rPr>
                <w:rFonts w:ascii="宋体" w:eastAsia="宋体" w:hAnsi="宋体"/>
              </w:rPr>
            </w:pPr>
            <w:r>
              <w:rPr>
                <w:rFonts w:ascii="宋体" w:eastAsia="宋体" w:hAnsi="宋体"/>
              </w:rPr>
              <w:t>PEDI1001</w:t>
            </w:r>
          </w:p>
        </w:tc>
      </w:tr>
      <w:tr w:rsidR="00E4431E" w14:paraId="4596142F" w14:textId="77777777">
        <w:trPr>
          <w:jc w:val="center"/>
        </w:trPr>
        <w:tc>
          <w:tcPr>
            <w:tcW w:w="1135" w:type="dxa"/>
            <w:vAlign w:val="center"/>
          </w:tcPr>
          <w:p w14:paraId="793C5A80" w14:textId="77777777" w:rsidR="00E4431E" w:rsidRDefault="005A0AB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B68E294" w14:textId="61CB69AC" w:rsidR="00E4431E" w:rsidRDefault="005A0AB5">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14:paraId="21C907D5" w14:textId="77777777" w:rsidR="00E4431E" w:rsidRDefault="005A0AB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83E3578" w14:textId="7D8B41C5" w:rsidR="00E4431E" w:rsidRPr="005A0AB5" w:rsidRDefault="005A0AB5">
            <w:pPr>
              <w:spacing w:beforeLines="50" w:before="156" w:afterLines="50" w:after="156"/>
              <w:rPr>
                <w:rFonts w:ascii="宋体" w:eastAsia="宋体" w:hAnsi="宋体"/>
              </w:rPr>
            </w:pPr>
            <w:r w:rsidRPr="005A0AB5">
              <w:rPr>
                <w:rFonts w:ascii="宋体" w:eastAsia="宋体" w:hAnsi="宋体" w:hint="eastAsia"/>
              </w:rPr>
              <w:t>临床医学（“</w:t>
            </w:r>
            <w:r w:rsidRPr="005A0AB5">
              <w:rPr>
                <w:rFonts w:ascii="宋体" w:eastAsia="宋体" w:hAnsi="宋体"/>
              </w:rPr>
              <w:t>5+3”一体化，儿科医学）、儿科学、医学影像学、放射医学</w:t>
            </w:r>
          </w:p>
        </w:tc>
      </w:tr>
      <w:tr w:rsidR="00E4431E" w14:paraId="743E6692" w14:textId="77777777">
        <w:trPr>
          <w:jc w:val="center"/>
        </w:trPr>
        <w:tc>
          <w:tcPr>
            <w:tcW w:w="1135" w:type="dxa"/>
            <w:vAlign w:val="center"/>
          </w:tcPr>
          <w:p w14:paraId="299135E1" w14:textId="77777777" w:rsidR="00E4431E" w:rsidRDefault="005A0AB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42CCB44E" w14:textId="64653564" w:rsidR="00E4431E" w:rsidRDefault="005A0AB5">
            <w:pPr>
              <w:spacing w:beforeLines="50" w:before="156" w:afterLines="50" w:after="156"/>
              <w:jc w:val="left"/>
              <w:rPr>
                <w:rFonts w:ascii="宋体" w:eastAsia="宋体" w:hAnsi="宋体"/>
              </w:rPr>
            </w:pPr>
            <w:r>
              <w:rPr>
                <w:rFonts w:ascii="宋体" w:eastAsia="宋体" w:hAnsi="宋体" w:hint="eastAsia"/>
              </w:rPr>
              <w:t>4</w:t>
            </w:r>
          </w:p>
        </w:tc>
        <w:tc>
          <w:tcPr>
            <w:tcW w:w="1134" w:type="dxa"/>
            <w:vAlign w:val="center"/>
          </w:tcPr>
          <w:p w14:paraId="422DFDAF" w14:textId="77777777" w:rsidR="00E4431E" w:rsidRDefault="005A0AB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796A0B3F" w14:textId="282E32AB" w:rsidR="00E4431E" w:rsidRDefault="005A0AB5">
            <w:pPr>
              <w:spacing w:beforeLines="50" w:before="156" w:afterLines="50" w:after="156"/>
              <w:rPr>
                <w:rFonts w:ascii="宋体" w:eastAsia="宋体" w:hAnsi="宋体"/>
              </w:rPr>
            </w:pPr>
            <w:r>
              <w:rPr>
                <w:rFonts w:ascii="宋体" w:eastAsia="宋体" w:hAnsi="宋体" w:hint="eastAsia"/>
              </w:rPr>
              <w:t>9</w:t>
            </w:r>
            <w:r>
              <w:rPr>
                <w:rFonts w:ascii="宋体" w:eastAsia="宋体" w:hAnsi="宋体"/>
              </w:rPr>
              <w:t>0</w:t>
            </w:r>
            <w:r>
              <w:rPr>
                <w:rFonts w:ascii="宋体" w:eastAsia="宋体" w:hAnsi="宋体" w:hint="eastAsia"/>
              </w:rPr>
              <w:t>（</w:t>
            </w:r>
            <w:r>
              <w:rPr>
                <w:rFonts w:ascii="宋体" w:eastAsia="宋体" w:hAnsi="宋体" w:hint="eastAsia"/>
              </w:rPr>
              <w:t>54理论+</w:t>
            </w:r>
            <w:r>
              <w:rPr>
                <w:rFonts w:ascii="宋体" w:eastAsia="宋体" w:hAnsi="宋体" w:hint="eastAsia"/>
              </w:rPr>
              <w:t>3</w:t>
            </w:r>
            <w:r>
              <w:rPr>
                <w:rFonts w:ascii="宋体" w:eastAsia="宋体" w:hAnsi="宋体"/>
              </w:rPr>
              <w:t>6</w:t>
            </w:r>
            <w:r>
              <w:rPr>
                <w:rFonts w:ascii="宋体" w:eastAsia="宋体" w:hAnsi="宋体" w:hint="eastAsia"/>
              </w:rPr>
              <w:t>实践</w:t>
            </w:r>
            <w:r>
              <w:rPr>
                <w:rFonts w:ascii="宋体" w:eastAsia="宋体" w:hAnsi="宋体" w:hint="eastAsia"/>
              </w:rPr>
              <w:t>）</w:t>
            </w:r>
          </w:p>
        </w:tc>
      </w:tr>
      <w:tr w:rsidR="00E4431E" w14:paraId="74ADBD61" w14:textId="77777777">
        <w:trPr>
          <w:jc w:val="center"/>
        </w:trPr>
        <w:tc>
          <w:tcPr>
            <w:tcW w:w="1135" w:type="dxa"/>
            <w:vAlign w:val="center"/>
          </w:tcPr>
          <w:p w14:paraId="18F1E474" w14:textId="77777777" w:rsidR="00E4431E" w:rsidRDefault="005A0AB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2D601E5" w14:textId="77777777" w:rsidR="00E4431E" w:rsidRDefault="005A0AB5">
            <w:pPr>
              <w:spacing w:beforeLines="50" w:before="156" w:afterLines="50" w:after="156"/>
              <w:jc w:val="left"/>
              <w:rPr>
                <w:rFonts w:ascii="宋体" w:eastAsia="宋体" w:hAnsi="宋体"/>
              </w:rPr>
            </w:pPr>
            <w:r>
              <w:rPr>
                <w:rFonts w:ascii="宋体" w:eastAsia="宋体" w:hAnsi="宋体" w:hint="eastAsia"/>
              </w:rPr>
              <w:t>外科学教研室教师</w:t>
            </w:r>
          </w:p>
        </w:tc>
        <w:tc>
          <w:tcPr>
            <w:tcW w:w="1134" w:type="dxa"/>
            <w:vAlign w:val="center"/>
          </w:tcPr>
          <w:p w14:paraId="37137A2B" w14:textId="77777777" w:rsidR="00E4431E" w:rsidRDefault="005A0AB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142A482" w14:textId="0661947B" w:rsidR="00E4431E" w:rsidRDefault="005A0AB5">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w:t>
            </w:r>
            <w:r>
              <w:rPr>
                <w:rFonts w:ascii="宋体" w:eastAsia="宋体" w:hAnsi="宋体"/>
              </w:rPr>
              <w:t>0</w:t>
            </w:r>
            <w:r>
              <w:rPr>
                <w:rFonts w:ascii="宋体" w:eastAsia="宋体" w:hAnsi="宋体" w:hint="eastAsia"/>
              </w:rPr>
              <w:t>7</w:t>
            </w:r>
            <w:r>
              <w:rPr>
                <w:rFonts w:ascii="宋体" w:eastAsia="宋体" w:hAnsi="宋体"/>
              </w:rPr>
              <w:t xml:space="preserve"> </w:t>
            </w:r>
          </w:p>
        </w:tc>
      </w:tr>
      <w:tr w:rsidR="00E4431E" w14:paraId="5F9DF6AC" w14:textId="77777777">
        <w:trPr>
          <w:jc w:val="center"/>
        </w:trPr>
        <w:tc>
          <w:tcPr>
            <w:tcW w:w="1135" w:type="dxa"/>
            <w:vAlign w:val="center"/>
          </w:tcPr>
          <w:p w14:paraId="48472E3F" w14:textId="77777777" w:rsidR="00E4431E" w:rsidRDefault="005A0AB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DC5FD94" w14:textId="6889D4A0" w:rsidR="00E4431E" w:rsidRDefault="005A0AB5">
            <w:pPr>
              <w:spacing w:beforeLines="50" w:before="156" w:afterLines="50" w:after="156"/>
              <w:rPr>
                <w:rFonts w:ascii="宋体" w:eastAsia="宋体" w:hAnsi="宋体"/>
              </w:rPr>
            </w:pPr>
            <w:r>
              <w:rPr>
                <w:rFonts w:ascii="宋体" w:eastAsia="宋体" w:hAnsi="宋体" w:hint="eastAsia"/>
              </w:rPr>
              <w:t>陈孝平等编著，《外科学》，人民卫生出版社，</w:t>
            </w:r>
            <w:r>
              <w:rPr>
                <w:rFonts w:ascii="宋体" w:eastAsia="宋体" w:hAnsi="宋体"/>
              </w:rPr>
              <w:t>2018</w:t>
            </w:r>
            <w:r>
              <w:rPr>
                <w:rFonts w:ascii="宋体" w:eastAsia="宋体" w:hAnsi="宋体"/>
              </w:rPr>
              <w:t>年，第</w:t>
            </w:r>
            <w:r>
              <w:rPr>
                <w:rFonts w:ascii="宋体" w:eastAsia="宋体" w:hAnsi="宋体" w:hint="eastAsia"/>
              </w:rPr>
              <w:t>9</w:t>
            </w:r>
            <w:r>
              <w:rPr>
                <w:rFonts w:ascii="宋体" w:eastAsia="宋体" w:hAnsi="宋体"/>
              </w:rPr>
              <w:t>版</w:t>
            </w:r>
          </w:p>
        </w:tc>
      </w:tr>
    </w:tbl>
    <w:p w14:paraId="4A0D1181" w14:textId="77777777" w:rsidR="00E4431E" w:rsidRDefault="005A0AB5">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726566B7" w14:textId="77777777" w:rsidR="00E4431E" w:rsidRDefault="005A0AB5">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722670D" w14:textId="77777777" w:rsidR="00E4431E" w:rsidRDefault="005A0AB5">
      <w:pPr>
        <w:ind w:firstLineChars="200" w:firstLine="420"/>
        <w:rPr>
          <w:rFonts w:ascii="宋体" w:eastAsia="宋体" w:hAnsi="宋体"/>
          <w:szCs w:val="21"/>
        </w:rPr>
      </w:pPr>
      <w:r>
        <w:rPr>
          <w:rFonts w:ascii="Times New Roman" w:eastAsia="宋体" w:hAnsi="Times New Roman" w:cs="Times New Roman"/>
        </w:rPr>
        <w:t>培养适应我国卫生健康事业发展需要的，具有优秀的思想品质和职业道德，较为广泛的人文、社会和科学知识，掌握坚实的基础医学、预防医学与临床医学基础理论、基本知识和基本技能，拥有终身学习、科学思维、沟通交流和社会适应能力，具有行业引领潜质及创新意识，具备较强的临床思维、临床实践能力，以及一定的临床科学研究和临床教学能力</w:t>
      </w:r>
      <w:r>
        <w:rPr>
          <w:rFonts w:ascii="Times New Roman" w:eastAsia="宋体" w:hAnsi="Times New Roman" w:cs="Times New Roman" w:hint="eastAsia"/>
        </w:rPr>
        <w:t>，</w:t>
      </w:r>
      <w:r>
        <w:rPr>
          <w:rFonts w:ascii="Times New Roman" w:eastAsia="宋体" w:hAnsi="Times New Roman" w:cs="Times New Roman"/>
        </w:rPr>
        <w:t>能独立、规范地承担某个二级学科专业和相关专业的常见多发病的预防和诊治工作的</w:t>
      </w:r>
      <w:r>
        <w:rPr>
          <w:rFonts w:ascii="Times New Roman" w:eastAsia="宋体" w:hAnsi="Times New Roman" w:cs="Times New Roman" w:hint="eastAsia"/>
        </w:rPr>
        <w:t>合格</w:t>
      </w:r>
      <w:r>
        <w:rPr>
          <w:rFonts w:ascii="Times New Roman" w:eastAsia="宋体" w:hAnsi="Times New Roman" w:cs="Times New Roman"/>
        </w:rPr>
        <w:t>临床</w:t>
      </w:r>
      <w:r>
        <w:rPr>
          <w:rFonts w:ascii="Times New Roman" w:eastAsia="宋体" w:hAnsi="Times New Roman" w:cs="Times New Roman" w:hint="eastAsia"/>
        </w:rPr>
        <w:t>医生。</w:t>
      </w:r>
    </w:p>
    <w:p w14:paraId="3DD83F34" w14:textId="77777777" w:rsidR="00E4431E" w:rsidRDefault="005A0AB5">
      <w:pPr>
        <w:pStyle w:val="a4"/>
        <w:spacing w:beforeLines="50" w:before="156" w:afterLines="50" w:after="156"/>
        <w:ind w:firstLineChars="200" w:firstLine="420"/>
        <w:rPr>
          <w:rFonts w:hAnsi="宋体" w:cs="宋体"/>
        </w:rPr>
      </w:pPr>
      <w:r>
        <w:rPr>
          <w:rFonts w:hAnsi="宋体" w:cs="宋体" w:hint="eastAsia"/>
        </w:rPr>
        <w:t>外科学是对医学科学发展产生重要影响的临床医学学科，它既有自身的理论体系，又与基础医学学科密切相关。《外科学》</w:t>
      </w:r>
      <w:r>
        <w:rPr>
          <w:rFonts w:hAnsi="宋体" w:cs="宋体" w:hint="eastAsia"/>
        </w:rPr>
        <w:t>是儿科及影像学科的专业必修课程，外科教学应使学生掌握儿科常见病和多发病的病因、发病原理、临床表现、诊断和防治的理论知识和技能，为从事临床外科工作奠定基础，并为学习其他临床医学学科，特别是以手术为主要治疗手段的临床医学学科的学习提供理论和实践基础。教学中需贯彻“以学生为中心”的教育理念，以岗位胜任力为导向，采用多种教学方法和评价方式，培养医学生的综合思维能力、实践创新能力、批判性思维和职业素养。毕业后</w:t>
      </w:r>
      <w:r>
        <w:rPr>
          <w:rFonts w:ascii="Times New Roman" w:hAnsi="Times New Roman"/>
        </w:rPr>
        <w:t>能独立、规范地承担某个二级学科专业和相关专业的常见多发病的预防和诊治工作的</w:t>
      </w:r>
      <w:r>
        <w:rPr>
          <w:rFonts w:ascii="Times New Roman" w:hAnsi="Times New Roman" w:hint="eastAsia"/>
        </w:rPr>
        <w:t>合格</w:t>
      </w:r>
      <w:r>
        <w:rPr>
          <w:rFonts w:ascii="Times New Roman" w:hAnsi="Times New Roman"/>
        </w:rPr>
        <w:t>临床医师。</w:t>
      </w:r>
    </w:p>
    <w:p w14:paraId="2BFD93CB" w14:textId="77777777" w:rsidR="00E4431E" w:rsidRPr="005A0AB5" w:rsidRDefault="005A0AB5">
      <w:pPr>
        <w:pStyle w:val="a4"/>
        <w:spacing w:beforeLines="50" w:before="156" w:afterLines="50" w:after="156"/>
        <w:ind w:firstLineChars="200" w:firstLine="482"/>
        <w:rPr>
          <w:rFonts w:hAnsi="宋体" w:cs="宋体"/>
          <w:b/>
          <w:bCs/>
        </w:rPr>
      </w:pPr>
      <w:r w:rsidRPr="005A0AB5">
        <w:rPr>
          <w:rFonts w:ascii="黑体" w:eastAsia="黑体" w:hAnsi="黑体" w:cs="宋体" w:hint="eastAsia"/>
          <w:b/>
          <w:bCs/>
          <w:sz w:val="24"/>
          <w:szCs w:val="24"/>
        </w:rPr>
        <w:t>（二）课程目标：</w:t>
      </w:r>
    </w:p>
    <w:p w14:paraId="3A1BADC9" w14:textId="77777777" w:rsidR="00E4431E" w:rsidRDefault="005A0AB5">
      <w:pPr>
        <w:pStyle w:val="a4"/>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：基本理论、基本知识及技能</w:t>
      </w:r>
    </w:p>
    <w:p w14:paraId="52E6C618" w14:textId="77777777" w:rsidR="00E4431E" w:rsidRDefault="005A0AB5">
      <w:pPr>
        <w:pStyle w:val="a4"/>
        <w:spacing w:beforeLines="50" w:before="156" w:afterLines="50" w:after="156"/>
        <w:ind w:firstLineChars="200" w:firstLine="420"/>
        <w:rPr>
          <w:rFonts w:hAnsi="宋体" w:cs="宋体"/>
        </w:rPr>
      </w:pPr>
      <w:r>
        <w:rPr>
          <w:rFonts w:hAnsi="宋体" w:cs="宋体"/>
        </w:rPr>
        <w:t>1.1</w:t>
      </w:r>
      <w:r>
        <w:rPr>
          <w:rFonts w:hAnsi="宋体" w:cs="宋体" w:hint="eastAsia"/>
        </w:rPr>
        <w:t>专题内容：</w:t>
      </w:r>
      <w:r>
        <w:rPr>
          <w:rFonts w:hAnsi="宋体" w:cs="宋体"/>
        </w:rPr>
        <w:t>掌握</w:t>
      </w:r>
      <w:r>
        <w:rPr>
          <w:rFonts w:hAnsi="宋体" w:cs="宋体" w:hint="eastAsia"/>
        </w:rPr>
        <w:t>外科</w:t>
      </w:r>
      <w:r>
        <w:rPr>
          <w:rFonts w:hAnsi="宋体" w:cs="宋体"/>
        </w:rPr>
        <w:t>无菌技术，水电解质代谢和酸碱平衡的失调，输血，外科休克，多器官功能衰竭，麻醉</w:t>
      </w:r>
      <w:r>
        <w:rPr>
          <w:rFonts w:hAnsi="宋体" w:cs="宋体"/>
        </w:rPr>
        <w:t>,</w:t>
      </w:r>
      <w:r>
        <w:rPr>
          <w:rFonts w:hAnsi="宋体" w:cs="宋体"/>
        </w:rPr>
        <w:t>复苏，手术前准备和手术后处理，外科营养，外科感染，创伤，烧伤和冷伤，战伤外科，显微外科，移植。</w:t>
      </w:r>
    </w:p>
    <w:p w14:paraId="7A4A6AE5" w14:textId="77777777" w:rsidR="00E4431E" w:rsidRDefault="005A0AB5">
      <w:pPr>
        <w:pStyle w:val="a4"/>
        <w:spacing w:beforeLines="50" w:before="156" w:afterLines="50" w:after="156"/>
        <w:ind w:firstLineChars="200" w:firstLine="420"/>
        <w:rPr>
          <w:rFonts w:hAnsi="宋体" w:cs="宋体"/>
        </w:rPr>
      </w:pPr>
      <w:r>
        <w:rPr>
          <w:rFonts w:hAnsi="宋体" w:cs="宋体"/>
        </w:rPr>
        <w:t>1.2</w:t>
      </w:r>
      <w:r>
        <w:rPr>
          <w:rFonts w:hAnsi="宋体" w:cs="宋体"/>
        </w:rPr>
        <w:t>熟悉外科常见病的基本知识及</w:t>
      </w:r>
      <w:r>
        <w:rPr>
          <w:rFonts w:hAnsi="宋体" w:cs="宋体" w:hint="eastAsia"/>
        </w:rPr>
        <w:t>阅片、</w:t>
      </w:r>
      <w:r>
        <w:rPr>
          <w:rFonts w:hAnsi="宋体" w:cs="宋体"/>
        </w:rPr>
        <w:t>诊断、治疗：</w:t>
      </w:r>
      <w:r>
        <w:rPr>
          <w:rFonts w:hAnsi="宋体" w:cs="宋体" w:hint="eastAsia"/>
        </w:rPr>
        <w:t>根据教材和各专业教学大纲的要</w:t>
      </w:r>
      <w:r>
        <w:rPr>
          <w:rFonts w:hAnsi="宋体" w:cs="宋体" w:hint="eastAsia"/>
        </w:rPr>
        <w:lastRenderedPageBreak/>
        <w:t>求选择部分内容，结合标本、模型、挂图及影像片等方法，作专题小讲座以弥补讲课不足。</w:t>
      </w:r>
    </w:p>
    <w:p w14:paraId="13F3CDC7" w14:textId="77777777" w:rsidR="00E4431E" w:rsidRDefault="005A0AB5">
      <w:pPr>
        <w:pStyle w:val="a4"/>
        <w:spacing w:beforeLines="50" w:before="156" w:afterLines="50" w:after="156"/>
        <w:ind w:firstLineChars="200" w:firstLine="420"/>
        <w:rPr>
          <w:rFonts w:ascii="Times New Roman" w:hAnsi="Times New Roman"/>
        </w:rPr>
      </w:pPr>
      <w:r>
        <w:rPr>
          <w:rFonts w:hAnsi="宋体" w:cs="宋体"/>
        </w:rPr>
        <w:t>1.3</w:t>
      </w:r>
      <w:r>
        <w:rPr>
          <w:rFonts w:hAnsi="宋体" w:cs="宋体" w:hint="eastAsia"/>
        </w:rPr>
        <w:t>门诊及外科见习：熟练掌握各学科专业见习流程，在教师的指导下选择初诊病人，以常见病为主（详见</w:t>
      </w:r>
      <w:r>
        <w:rPr>
          <w:rFonts w:hAnsi="宋体" w:cs="宋体" w:hint="eastAsia"/>
        </w:rPr>
        <w:t>1</w:t>
      </w:r>
      <w:r>
        <w:rPr>
          <w:rFonts w:hAnsi="宋体" w:cs="宋体"/>
        </w:rPr>
        <w:t>.2</w:t>
      </w:r>
      <w:r>
        <w:rPr>
          <w:rFonts w:hAnsi="宋体" w:cs="宋体" w:hint="eastAsia"/>
        </w:rPr>
        <w:t>）进行诊疗。要求书写门诊病史，结合检查，提出初步诊断和处理意见，</w:t>
      </w:r>
      <w:r>
        <w:rPr>
          <w:rFonts w:ascii="Times New Roman" w:hAnsi="Times New Roman" w:hint="eastAsia"/>
        </w:rPr>
        <w:t>最后由教师复核处理。</w:t>
      </w:r>
    </w:p>
    <w:p w14:paraId="0B2A0511" w14:textId="77777777" w:rsidR="00E4431E" w:rsidRDefault="005A0AB5">
      <w:pPr>
        <w:ind w:firstLineChars="200" w:firstLine="420"/>
        <w:rPr>
          <w:rFonts w:ascii="Times New Roman" w:eastAsia="宋体" w:hAnsi="Times New Roman" w:cs="Times New Roman"/>
        </w:rPr>
      </w:pPr>
      <w:r>
        <w:rPr>
          <w:rFonts w:ascii="宋体" w:eastAsia="宋体" w:hAnsi="宋体" w:cs="宋体"/>
          <w:szCs w:val="20"/>
        </w:rPr>
        <w:t>1.4</w:t>
      </w:r>
      <w:r>
        <w:rPr>
          <w:rFonts w:ascii="Times New Roman" w:eastAsia="宋体" w:hAnsi="Times New Roman" w:cs="Times New Roman" w:hint="eastAsia"/>
        </w:rPr>
        <w:t>见习手术：在见习期间，适当安排常见的外科手术供同学见习。参观手术时，必须严格遵守无菌概念及手术室有关各项规章制度。</w:t>
      </w:r>
    </w:p>
    <w:p w14:paraId="6611125F" w14:textId="77777777" w:rsidR="00E4431E" w:rsidRDefault="005A0AB5">
      <w:pPr>
        <w:ind w:firstLineChars="200" w:firstLine="420"/>
        <w:rPr>
          <w:rFonts w:ascii="Times New Roman" w:eastAsia="宋体" w:hAnsi="Times New Roman" w:cs="Times New Roman"/>
        </w:rPr>
      </w:pPr>
      <w:r>
        <w:rPr>
          <w:rFonts w:ascii="宋体" w:eastAsia="宋体" w:hAnsi="宋体" w:cs="宋体" w:hint="eastAsia"/>
          <w:szCs w:val="20"/>
        </w:rPr>
        <w:t>1</w:t>
      </w:r>
      <w:r>
        <w:rPr>
          <w:rFonts w:ascii="宋体" w:eastAsia="宋体" w:hAnsi="宋体" w:cs="宋体"/>
          <w:szCs w:val="20"/>
        </w:rPr>
        <w:t>.5</w:t>
      </w:r>
      <w:r>
        <w:rPr>
          <w:rFonts w:ascii="Times New Roman" w:eastAsia="宋体" w:hAnsi="Times New Roman" w:cs="Times New Roman" w:hint="eastAsia"/>
        </w:rPr>
        <w:t>典型病例讨论：结合临床典型病例（必要时可参考所附之讨论病例）在老师指导下由同学进行问诊和体检，并综合阳性病史及体征进行讨论和分析，使理论结合实践，培养和提高同学们分析问题和解决问题的能力。</w:t>
      </w:r>
    </w:p>
    <w:p w14:paraId="37FAC55E" w14:textId="77777777" w:rsidR="00E4431E" w:rsidRDefault="005A0AB5">
      <w:pPr>
        <w:pStyle w:val="a4"/>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：能力、品德培养</w:t>
      </w:r>
    </w:p>
    <w:p w14:paraId="2A726E7B" w14:textId="77777777" w:rsidR="00E4431E" w:rsidRDefault="005A0AB5">
      <w:pPr>
        <w:pStyle w:val="a4"/>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1</w:t>
      </w:r>
      <w:r>
        <w:rPr>
          <w:rFonts w:ascii="Times New Roman" w:hAnsi="Times New Roman" w:hint="eastAsia"/>
        </w:rPr>
        <w:t>结合临床实际，能够独立利用图书资料和现代信息技术研究医学问题及获取新知</w:t>
      </w:r>
      <w:r>
        <w:rPr>
          <w:rFonts w:ascii="Times New Roman" w:hAnsi="Times New Roman" w:hint="eastAsia"/>
        </w:rPr>
        <w:t>识与相关信息，了解最新进展，形成自己的科研思路。</w:t>
      </w:r>
    </w:p>
    <w:p w14:paraId="03053B88" w14:textId="77777777" w:rsidR="00E4431E" w:rsidRDefault="005A0AB5">
      <w:pPr>
        <w:pStyle w:val="a4"/>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hint="eastAsia"/>
        </w:rPr>
        <w:t>2</w:t>
      </w:r>
      <w:r>
        <w:rPr>
          <w:rFonts w:ascii="Times New Roman" w:hAnsi="Times New Roman" w:hint="eastAsia"/>
        </w:rPr>
        <w:t>在见习课程期间引导学生严格遵守学习纪律和各项医院规章制度，尊重老师和各级医务人员。对就诊病员，发扬“救死扶伤，实行革命的人道主义”精神，关心体贴、尽量做到不增加病人的痛苦，培养全心全意为人民服务的工作作风，为今后做个白求恩式的白衣战士打下基础。</w:t>
      </w:r>
    </w:p>
    <w:p w14:paraId="1D150677" w14:textId="77777777" w:rsidR="00E4431E" w:rsidRPr="005A0AB5" w:rsidRDefault="005A0AB5">
      <w:pPr>
        <w:pStyle w:val="a4"/>
        <w:spacing w:beforeLines="50" w:before="156" w:afterLines="50" w:after="156"/>
        <w:ind w:firstLineChars="200" w:firstLine="482"/>
        <w:rPr>
          <w:rFonts w:hAnsi="宋体" w:cs="宋体"/>
          <w:b/>
          <w:bCs/>
        </w:rPr>
      </w:pPr>
      <w:r w:rsidRPr="005A0AB5">
        <w:rPr>
          <w:rFonts w:ascii="黑体" w:eastAsia="黑体" w:hAnsi="黑体" w:cs="宋体" w:hint="eastAsia"/>
          <w:b/>
          <w:bCs/>
          <w:sz w:val="24"/>
          <w:szCs w:val="24"/>
        </w:rPr>
        <w:t>（三）课程目标与毕业要求、课程内容的对应关系</w:t>
      </w:r>
    </w:p>
    <w:p w14:paraId="4AA5B31C" w14:textId="77777777" w:rsidR="00E4431E" w:rsidRDefault="005A0AB5">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E4431E" w14:paraId="3BCC7B10" w14:textId="77777777">
        <w:trPr>
          <w:jc w:val="center"/>
        </w:trPr>
        <w:tc>
          <w:tcPr>
            <w:tcW w:w="1302" w:type="dxa"/>
            <w:vAlign w:val="center"/>
          </w:tcPr>
          <w:p w14:paraId="51D515A2" w14:textId="77777777" w:rsidR="00E4431E" w:rsidRDefault="005A0AB5">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6ABC73B" w14:textId="77777777" w:rsidR="00E4431E" w:rsidRDefault="005A0AB5">
            <w:pPr>
              <w:pStyle w:val="a4"/>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7072B67" w14:textId="77777777" w:rsidR="00E4431E" w:rsidRDefault="005A0AB5">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918E9C2" w14:textId="77777777" w:rsidR="00E4431E" w:rsidRDefault="005A0AB5">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E4431E" w14:paraId="6EE359C2" w14:textId="77777777">
        <w:trPr>
          <w:jc w:val="center"/>
        </w:trPr>
        <w:tc>
          <w:tcPr>
            <w:tcW w:w="1302" w:type="dxa"/>
            <w:vMerge w:val="restart"/>
            <w:vAlign w:val="center"/>
          </w:tcPr>
          <w:p w14:paraId="2E99E882" w14:textId="77777777" w:rsidR="00E4431E" w:rsidRDefault="005A0AB5">
            <w:pPr>
              <w:pStyle w:val="a4"/>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617998F1" w14:textId="77777777" w:rsidR="00E4431E" w:rsidRDefault="005A0AB5">
            <w:pPr>
              <w:pStyle w:val="a4"/>
              <w:spacing w:beforeLines="50" w:before="156" w:afterLines="50" w:after="156"/>
              <w:jc w:val="center"/>
              <w:rPr>
                <w:rFonts w:hAnsi="宋体" w:cs="宋体"/>
              </w:rPr>
            </w:pPr>
            <w:r>
              <w:rPr>
                <w:rFonts w:hAnsi="宋体" w:cs="宋体" w:hint="eastAsia"/>
              </w:rPr>
              <w:t>1.1</w:t>
            </w:r>
          </w:p>
          <w:p w14:paraId="10ED4DF7" w14:textId="77777777" w:rsidR="00E4431E" w:rsidRDefault="005A0AB5">
            <w:pPr>
              <w:pStyle w:val="a4"/>
              <w:spacing w:beforeLines="50" w:before="156" w:afterLines="50" w:after="156"/>
              <w:jc w:val="center"/>
              <w:rPr>
                <w:rFonts w:hAnsi="宋体" w:cs="宋体"/>
              </w:rPr>
            </w:pPr>
            <w:r>
              <w:rPr>
                <w:rFonts w:hAnsi="宋体" w:cs="宋体" w:hint="eastAsia"/>
              </w:rPr>
              <w:t>1</w:t>
            </w:r>
            <w:r>
              <w:rPr>
                <w:rFonts w:hAnsi="宋体" w:cs="宋体"/>
              </w:rPr>
              <w:t>.2</w:t>
            </w:r>
          </w:p>
        </w:tc>
        <w:tc>
          <w:tcPr>
            <w:tcW w:w="3118" w:type="dxa"/>
            <w:vAlign w:val="center"/>
          </w:tcPr>
          <w:p w14:paraId="7AD4AC3B" w14:textId="77777777" w:rsidR="00E4431E" w:rsidRDefault="005A0AB5">
            <w:pPr>
              <w:pStyle w:val="a4"/>
              <w:spacing w:beforeLines="50" w:before="156" w:afterLines="50" w:after="156"/>
              <w:jc w:val="center"/>
              <w:rPr>
                <w:rFonts w:hAnsi="宋体" w:cs="宋体"/>
              </w:rPr>
            </w:pPr>
            <w:r>
              <w:rPr>
                <w:rFonts w:hAnsi="宋体" w:cs="宋体" w:hint="eastAsia"/>
              </w:rPr>
              <w:t>临床专业知识学习</w:t>
            </w:r>
          </w:p>
          <w:p w14:paraId="4BE059C8" w14:textId="77777777" w:rsidR="00E4431E" w:rsidRDefault="005A0AB5">
            <w:pPr>
              <w:pStyle w:val="a4"/>
              <w:spacing w:beforeLines="50" w:before="156" w:afterLines="50" w:after="156"/>
              <w:jc w:val="center"/>
              <w:rPr>
                <w:rFonts w:hAnsi="宋体" w:cs="宋体"/>
              </w:rPr>
            </w:pPr>
            <w:r>
              <w:rPr>
                <w:rFonts w:hAnsi="宋体" w:cs="宋体" w:hint="eastAsia"/>
              </w:rPr>
              <w:t>操作能力的培养</w:t>
            </w:r>
          </w:p>
        </w:tc>
        <w:tc>
          <w:tcPr>
            <w:tcW w:w="2688" w:type="dxa"/>
            <w:vAlign w:val="center"/>
          </w:tcPr>
          <w:p w14:paraId="78E11B5B" w14:textId="77777777" w:rsidR="00E4431E" w:rsidRDefault="005A0AB5">
            <w:pPr>
              <w:pStyle w:val="a4"/>
              <w:spacing w:beforeLines="50" w:before="156" w:afterLines="50" w:after="156"/>
              <w:jc w:val="center"/>
              <w:rPr>
                <w:rFonts w:hAnsi="宋体" w:cs="宋体"/>
              </w:rPr>
            </w:pPr>
            <w:r>
              <w:rPr>
                <w:rFonts w:hAnsi="宋体" w:cs="宋体" w:hint="eastAsia"/>
              </w:rPr>
              <w:t>全面掌握并顺利通过相关专业考试</w:t>
            </w:r>
          </w:p>
        </w:tc>
      </w:tr>
      <w:tr w:rsidR="00E4431E" w14:paraId="66BB9AF4" w14:textId="77777777">
        <w:trPr>
          <w:jc w:val="center"/>
        </w:trPr>
        <w:tc>
          <w:tcPr>
            <w:tcW w:w="1302" w:type="dxa"/>
            <w:vMerge/>
            <w:vAlign w:val="center"/>
          </w:tcPr>
          <w:p w14:paraId="22F7504E" w14:textId="77777777" w:rsidR="00E4431E" w:rsidRDefault="00E4431E">
            <w:pPr>
              <w:pStyle w:val="a4"/>
              <w:spacing w:beforeLines="50" w:before="156" w:afterLines="50" w:after="156"/>
              <w:jc w:val="center"/>
              <w:rPr>
                <w:rFonts w:hAnsi="宋体" w:cs="宋体"/>
                <w:szCs w:val="21"/>
              </w:rPr>
            </w:pPr>
          </w:p>
        </w:tc>
        <w:tc>
          <w:tcPr>
            <w:tcW w:w="1959" w:type="dxa"/>
            <w:vAlign w:val="center"/>
          </w:tcPr>
          <w:p w14:paraId="04D07850" w14:textId="77777777" w:rsidR="00E4431E" w:rsidRDefault="005A0AB5">
            <w:pPr>
              <w:pStyle w:val="a4"/>
              <w:spacing w:beforeLines="50" w:before="156" w:afterLines="50" w:after="156"/>
              <w:jc w:val="center"/>
              <w:rPr>
                <w:rFonts w:hAnsi="宋体" w:cs="宋体"/>
              </w:rPr>
            </w:pPr>
            <w:r>
              <w:rPr>
                <w:rFonts w:hAnsi="宋体" w:cs="宋体" w:hint="eastAsia"/>
              </w:rPr>
              <w:t>1.</w:t>
            </w:r>
            <w:r>
              <w:rPr>
                <w:rFonts w:hAnsi="宋体" w:cs="宋体"/>
              </w:rPr>
              <w:t>3</w:t>
            </w:r>
          </w:p>
        </w:tc>
        <w:tc>
          <w:tcPr>
            <w:tcW w:w="3118" w:type="dxa"/>
            <w:vAlign w:val="center"/>
          </w:tcPr>
          <w:p w14:paraId="4CA43C79" w14:textId="77777777" w:rsidR="00E4431E" w:rsidRDefault="005A0AB5">
            <w:pPr>
              <w:pStyle w:val="a4"/>
              <w:spacing w:beforeLines="50" w:before="156" w:afterLines="50" w:after="156"/>
              <w:jc w:val="center"/>
              <w:rPr>
                <w:rFonts w:hAnsi="宋体" w:cs="宋体"/>
              </w:rPr>
            </w:pPr>
            <w:r>
              <w:rPr>
                <w:rFonts w:hAnsi="宋体" w:cs="宋体" w:hint="eastAsia"/>
              </w:rPr>
              <w:t>熟练掌握临床见习流程</w:t>
            </w:r>
          </w:p>
        </w:tc>
        <w:tc>
          <w:tcPr>
            <w:tcW w:w="2688" w:type="dxa"/>
            <w:vAlign w:val="center"/>
          </w:tcPr>
          <w:p w14:paraId="53B0DCA0" w14:textId="77777777" w:rsidR="00E4431E" w:rsidRDefault="005A0AB5">
            <w:pPr>
              <w:pStyle w:val="a4"/>
              <w:spacing w:beforeLines="50" w:before="156" w:afterLines="50" w:after="156"/>
              <w:ind w:leftChars="-54" w:left="-113"/>
              <w:jc w:val="left"/>
              <w:rPr>
                <w:rFonts w:hAnsi="宋体" w:cs="宋体"/>
              </w:rPr>
            </w:pPr>
            <w:r>
              <w:rPr>
                <w:rFonts w:hAnsi="宋体" w:cs="宋体" w:hint="eastAsia"/>
              </w:rPr>
              <w:t>（</w:t>
            </w:r>
            <w:r>
              <w:rPr>
                <w:rFonts w:hAnsi="宋体" w:cs="宋体" w:hint="eastAsia"/>
              </w:rPr>
              <w:t>1</w:t>
            </w:r>
            <w:r>
              <w:rPr>
                <w:rFonts w:hAnsi="宋体" w:cs="宋体" w:hint="eastAsia"/>
              </w:rPr>
              <w:t>）</w:t>
            </w:r>
            <w:r>
              <w:rPr>
                <w:rFonts w:hAnsi="宋体" w:cs="宋体"/>
              </w:rPr>
              <w:tab/>
            </w:r>
            <w:r>
              <w:rPr>
                <w:rFonts w:hAnsi="宋体" w:cs="宋体"/>
              </w:rPr>
              <w:t>全面、系统、正确地采集病史的能力。</w:t>
            </w:r>
          </w:p>
          <w:p w14:paraId="430CCAD4" w14:textId="77777777" w:rsidR="00E4431E" w:rsidRDefault="005A0AB5">
            <w:pPr>
              <w:pStyle w:val="a4"/>
              <w:spacing w:beforeLines="50" w:before="156" w:afterLines="50" w:after="156"/>
              <w:ind w:leftChars="-54" w:left="-113"/>
              <w:jc w:val="left"/>
              <w:rPr>
                <w:rFonts w:hAnsi="宋体" w:cs="宋体"/>
              </w:rPr>
            </w:pPr>
            <w:r>
              <w:rPr>
                <w:rFonts w:hAnsi="宋体" w:cs="宋体" w:hint="eastAsia"/>
              </w:rPr>
              <w:t>（</w:t>
            </w:r>
            <w:r>
              <w:rPr>
                <w:rFonts w:hAnsi="宋体" w:cs="宋体"/>
              </w:rPr>
              <w:t>2</w:t>
            </w:r>
            <w:r>
              <w:rPr>
                <w:rFonts w:hAnsi="宋体" w:cs="宋体"/>
              </w:rPr>
              <w:t>）</w:t>
            </w:r>
            <w:r>
              <w:rPr>
                <w:rFonts w:hAnsi="宋体" w:cs="宋体"/>
              </w:rPr>
              <w:tab/>
            </w:r>
            <w:r>
              <w:rPr>
                <w:rFonts w:hAnsi="宋体" w:cs="宋体"/>
              </w:rPr>
              <w:t>系统、规范地进行体格及精神检查的能力，规范书写病历的能力。</w:t>
            </w:r>
          </w:p>
          <w:p w14:paraId="5CCE05A6" w14:textId="77777777" w:rsidR="00E4431E" w:rsidRDefault="00E4431E">
            <w:pPr>
              <w:pStyle w:val="a4"/>
              <w:spacing w:beforeLines="50" w:before="156" w:afterLines="50" w:after="156"/>
              <w:jc w:val="center"/>
              <w:rPr>
                <w:rFonts w:hAnsi="宋体" w:cs="宋体"/>
              </w:rPr>
            </w:pPr>
          </w:p>
        </w:tc>
      </w:tr>
      <w:tr w:rsidR="00E4431E" w14:paraId="579A17AB" w14:textId="77777777">
        <w:trPr>
          <w:jc w:val="center"/>
        </w:trPr>
        <w:tc>
          <w:tcPr>
            <w:tcW w:w="1302" w:type="dxa"/>
            <w:vMerge/>
            <w:vAlign w:val="center"/>
          </w:tcPr>
          <w:p w14:paraId="463460D3" w14:textId="77777777" w:rsidR="00E4431E" w:rsidRDefault="00E4431E">
            <w:pPr>
              <w:pStyle w:val="a4"/>
              <w:spacing w:beforeLines="50" w:before="156" w:afterLines="50" w:after="156"/>
              <w:jc w:val="center"/>
              <w:rPr>
                <w:rFonts w:hAnsi="宋体" w:cs="宋体"/>
                <w:szCs w:val="21"/>
              </w:rPr>
            </w:pPr>
          </w:p>
        </w:tc>
        <w:tc>
          <w:tcPr>
            <w:tcW w:w="1959" w:type="dxa"/>
            <w:vAlign w:val="center"/>
          </w:tcPr>
          <w:p w14:paraId="627364DA" w14:textId="77777777" w:rsidR="00E4431E" w:rsidRDefault="005A0AB5">
            <w:pPr>
              <w:pStyle w:val="a4"/>
              <w:spacing w:beforeLines="50" w:before="156" w:afterLines="50" w:after="156"/>
              <w:jc w:val="center"/>
              <w:rPr>
                <w:rFonts w:hAnsi="宋体" w:cs="宋体"/>
              </w:rPr>
            </w:pPr>
            <w:r>
              <w:rPr>
                <w:rFonts w:hAnsi="宋体" w:cs="宋体" w:hint="eastAsia"/>
              </w:rPr>
              <w:t>1</w:t>
            </w:r>
            <w:r>
              <w:rPr>
                <w:rFonts w:hAnsi="宋体" w:cs="宋体"/>
              </w:rPr>
              <w:t>.4</w:t>
            </w:r>
          </w:p>
        </w:tc>
        <w:tc>
          <w:tcPr>
            <w:tcW w:w="3118" w:type="dxa"/>
            <w:vAlign w:val="center"/>
          </w:tcPr>
          <w:p w14:paraId="7FF0F61A" w14:textId="77777777" w:rsidR="00E4431E" w:rsidRDefault="005A0AB5">
            <w:pPr>
              <w:pStyle w:val="a4"/>
              <w:spacing w:beforeLines="50" w:before="156" w:afterLines="50" w:after="156"/>
              <w:jc w:val="center"/>
              <w:rPr>
                <w:rFonts w:hAnsi="宋体" w:cs="宋体"/>
              </w:rPr>
            </w:pPr>
            <w:r>
              <w:rPr>
                <w:rFonts w:hAnsi="宋体" w:cs="宋体" w:hint="eastAsia"/>
              </w:rPr>
              <w:t>熟悉相关学科的手术及临床阅片</w:t>
            </w:r>
          </w:p>
        </w:tc>
        <w:tc>
          <w:tcPr>
            <w:tcW w:w="2688" w:type="dxa"/>
            <w:vAlign w:val="center"/>
          </w:tcPr>
          <w:p w14:paraId="5A1E4DC3" w14:textId="77777777" w:rsidR="00E4431E" w:rsidRDefault="005A0AB5">
            <w:pPr>
              <w:pStyle w:val="a4"/>
              <w:spacing w:beforeLines="50" w:before="156" w:afterLines="50" w:after="156"/>
              <w:jc w:val="center"/>
              <w:rPr>
                <w:rFonts w:hAnsi="宋体" w:cs="宋体"/>
              </w:rPr>
            </w:pPr>
            <w:r>
              <w:rPr>
                <w:rFonts w:hAnsi="宋体" w:cs="宋体" w:hint="eastAsia"/>
              </w:rPr>
              <w:t>参观手术及临床阅片</w:t>
            </w:r>
          </w:p>
        </w:tc>
      </w:tr>
      <w:tr w:rsidR="00E4431E" w14:paraId="31F9E874" w14:textId="77777777">
        <w:trPr>
          <w:trHeight w:val="4810"/>
          <w:jc w:val="center"/>
        </w:trPr>
        <w:tc>
          <w:tcPr>
            <w:tcW w:w="1302" w:type="dxa"/>
            <w:vMerge/>
            <w:vAlign w:val="center"/>
          </w:tcPr>
          <w:p w14:paraId="4D8ACF31" w14:textId="77777777" w:rsidR="00E4431E" w:rsidRDefault="00E4431E">
            <w:pPr>
              <w:pStyle w:val="a4"/>
              <w:spacing w:beforeLines="50" w:before="156" w:afterLines="50" w:after="156"/>
              <w:jc w:val="center"/>
              <w:rPr>
                <w:rFonts w:hAnsi="宋体" w:cs="宋体"/>
                <w:szCs w:val="21"/>
              </w:rPr>
            </w:pPr>
          </w:p>
        </w:tc>
        <w:tc>
          <w:tcPr>
            <w:tcW w:w="1959" w:type="dxa"/>
            <w:vAlign w:val="center"/>
          </w:tcPr>
          <w:p w14:paraId="613B5CFF" w14:textId="77777777" w:rsidR="00E4431E" w:rsidRDefault="005A0AB5">
            <w:pPr>
              <w:pStyle w:val="a4"/>
              <w:spacing w:beforeLines="50" w:before="156" w:afterLines="50" w:after="156"/>
              <w:jc w:val="center"/>
              <w:rPr>
                <w:rFonts w:hAnsi="宋体" w:cs="宋体"/>
              </w:rPr>
            </w:pPr>
            <w:r>
              <w:rPr>
                <w:rFonts w:hAnsi="宋体" w:cs="宋体" w:hint="eastAsia"/>
              </w:rPr>
              <w:t>1</w:t>
            </w:r>
            <w:r>
              <w:rPr>
                <w:rFonts w:hAnsi="宋体" w:cs="宋体"/>
              </w:rPr>
              <w:t>.5</w:t>
            </w:r>
          </w:p>
        </w:tc>
        <w:tc>
          <w:tcPr>
            <w:tcW w:w="3118" w:type="dxa"/>
            <w:vAlign w:val="center"/>
          </w:tcPr>
          <w:p w14:paraId="3D6B8671" w14:textId="77777777" w:rsidR="00E4431E" w:rsidRDefault="005A0AB5">
            <w:pPr>
              <w:pStyle w:val="a4"/>
              <w:spacing w:beforeLines="50" w:before="156" w:afterLines="50" w:after="156"/>
              <w:jc w:val="center"/>
              <w:rPr>
                <w:rFonts w:hAnsi="宋体" w:cs="宋体"/>
              </w:rPr>
            </w:pPr>
            <w:r>
              <w:rPr>
                <w:rFonts w:hAnsi="宋体" w:cs="宋体" w:hint="eastAsia"/>
              </w:rPr>
              <w:t>临床思维能力及沟通能力的培养</w:t>
            </w:r>
          </w:p>
        </w:tc>
        <w:tc>
          <w:tcPr>
            <w:tcW w:w="2688" w:type="dxa"/>
            <w:vAlign w:val="center"/>
          </w:tcPr>
          <w:p w14:paraId="611174CA" w14:textId="77777777" w:rsidR="00E4431E" w:rsidRDefault="005A0AB5">
            <w:pPr>
              <w:pStyle w:val="a4"/>
              <w:numPr>
                <w:ilvl w:val="0"/>
                <w:numId w:val="1"/>
              </w:numPr>
              <w:spacing w:beforeLines="50" w:before="156" w:afterLines="50" w:after="156"/>
              <w:ind w:leftChars="-54" w:left="-113"/>
              <w:jc w:val="left"/>
              <w:rPr>
                <w:rFonts w:hAnsi="宋体" w:cs="宋体"/>
              </w:rPr>
            </w:pPr>
            <w:r>
              <w:rPr>
                <w:rFonts w:hAnsi="宋体" w:cs="宋体" w:hint="eastAsia"/>
              </w:rPr>
              <w:t>外</w:t>
            </w:r>
            <w:r>
              <w:rPr>
                <w:rFonts w:hAnsi="宋体" w:cs="宋体"/>
              </w:rPr>
              <w:t>科各类常见病、多发病的诊断、处理能力。</w:t>
            </w:r>
          </w:p>
          <w:p w14:paraId="75BA5E1E" w14:textId="77777777" w:rsidR="00E4431E" w:rsidRDefault="005A0AB5">
            <w:pPr>
              <w:pStyle w:val="a4"/>
              <w:numPr>
                <w:ilvl w:val="0"/>
                <w:numId w:val="1"/>
              </w:numPr>
              <w:spacing w:beforeLines="50" w:before="156" w:afterLines="50" w:after="156"/>
              <w:ind w:leftChars="-54" w:left="-113"/>
              <w:jc w:val="left"/>
              <w:rPr>
                <w:rFonts w:hAnsi="宋体" w:cs="宋体"/>
              </w:rPr>
            </w:pPr>
            <w:r>
              <w:rPr>
                <w:rFonts w:hAnsi="宋体" w:cs="宋体" w:hint="eastAsia"/>
              </w:rPr>
              <w:t>外</w:t>
            </w:r>
            <w:r>
              <w:rPr>
                <w:rFonts w:hAnsi="宋体" w:cs="宋体"/>
              </w:rPr>
              <w:t>科一般急症的诊断、急救及处理能力。</w:t>
            </w:r>
          </w:p>
          <w:p w14:paraId="09B9A4F4" w14:textId="77777777" w:rsidR="00E4431E" w:rsidRDefault="005A0AB5">
            <w:pPr>
              <w:pStyle w:val="a4"/>
              <w:spacing w:beforeLines="50" w:before="156" w:afterLines="50" w:after="156"/>
              <w:jc w:val="center"/>
              <w:rPr>
                <w:rFonts w:hAnsi="宋体" w:cs="宋体"/>
              </w:rPr>
            </w:pPr>
            <w:r>
              <w:rPr>
                <w:rFonts w:hAnsi="宋体" w:cs="宋体" w:hint="eastAsia"/>
              </w:rPr>
              <w:t>典型</w:t>
            </w:r>
            <w:r>
              <w:t>结合临床典型病例（必要时可参考所附之讨论病例）在老师指导下由同学们进行问诊和体检，并综合阳性病史及体征进行讨论和分析，使理论结合实践，培养和提高同学们分析问题和解决问题的能力</w:t>
            </w:r>
            <w:r>
              <w:rPr>
                <w:rFonts w:hint="eastAsia"/>
              </w:rPr>
              <w:t>，并学会和病人有效的沟通</w:t>
            </w:r>
            <w:r>
              <w:rPr>
                <w:rFonts w:hAnsi="宋体" w:cs="宋体"/>
              </w:rPr>
              <w:t>。</w:t>
            </w:r>
          </w:p>
        </w:tc>
      </w:tr>
      <w:tr w:rsidR="00E4431E" w14:paraId="0C1324DA" w14:textId="77777777">
        <w:trPr>
          <w:jc w:val="center"/>
        </w:trPr>
        <w:tc>
          <w:tcPr>
            <w:tcW w:w="1302" w:type="dxa"/>
            <w:vMerge w:val="restart"/>
            <w:vAlign w:val="center"/>
          </w:tcPr>
          <w:p w14:paraId="5B576C60" w14:textId="77777777" w:rsidR="00E4431E" w:rsidRDefault="005A0AB5">
            <w:pPr>
              <w:pStyle w:val="a4"/>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43E58E98" w14:textId="77777777" w:rsidR="00E4431E" w:rsidRDefault="005A0AB5">
            <w:pPr>
              <w:pStyle w:val="a4"/>
              <w:spacing w:beforeLines="50" w:before="156" w:afterLines="50" w:after="156"/>
              <w:jc w:val="center"/>
              <w:rPr>
                <w:rFonts w:hAnsi="宋体" w:cs="宋体"/>
              </w:rPr>
            </w:pPr>
            <w:r>
              <w:rPr>
                <w:rFonts w:hAnsi="宋体" w:cs="宋体" w:hint="eastAsia"/>
              </w:rPr>
              <w:t>2.1</w:t>
            </w:r>
          </w:p>
        </w:tc>
        <w:tc>
          <w:tcPr>
            <w:tcW w:w="3118" w:type="dxa"/>
            <w:vAlign w:val="center"/>
          </w:tcPr>
          <w:p w14:paraId="589C3063" w14:textId="77777777" w:rsidR="00E4431E" w:rsidRDefault="005A0AB5">
            <w:pPr>
              <w:pStyle w:val="a4"/>
              <w:spacing w:beforeLines="50" w:before="156" w:afterLines="50" w:after="156"/>
              <w:jc w:val="center"/>
              <w:rPr>
                <w:rFonts w:hAnsi="宋体" w:cs="宋体"/>
              </w:rPr>
            </w:pPr>
            <w:r>
              <w:rPr>
                <w:rFonts w:hAnsi="宋体" w:cs="宋体" w:hint="eastAsia"/>
              </w:rPr>
              <w:t>科研能力的培养</w:t>
            </w:r>
          </w:p>
        </w:tc>
        <w:tc>
          <w:tcPr>
            <w:tcW w:w="2688" w:type="dxa"/>
            <w:vAlign w:val="center"/>
          </w:tcPr>
          <w:p w14:paraId="7AF937A1" w14:textId="77777777" w:rsidR="00E4431E" w:rsidRDefault="005A0AB5">
            <w:pPr>
              <w:pStyle w:val="a4"/>
              <w:spacing w:beforeLines="50" w:before="156" w:afterLines="50" w:after="156"/>
              <w:ind w:leftChars="-54" w:left="-113"/>
              <w:jc w:val="left"/>
              <w:rPr>
                <w:rFonts w:hAnsi="宋体" w:cs="宋体"/>
              </w:rPr>
            </w:pPr>
            <w:r>
              <w:rPr>
                <w:rFonts w:hAnsi="宋体" w:cs="宋体" w:hint="eastAsia"/>
              </w:rPr>
              <w:t>结合</w:t>
            </w:r>
            <w:r>
              <w:rPr>
                <w:rFonts w:hAnsi="宋体" w:cs="宋体"/>
              </w:rPr>
              <w:t>临床实际，能够独立利用图书资料和现代信息技术研究医学问题及获取新知识与相关信息</w:t>
            </w:r>
            <w:r>
              <w:rPr>
                <w:rFonts w:hAnsi="宋体" w:cs="宋体" w:hint="eastAsia"/>
              </w:rPr>
              <w:t>，了解最新进展，形成自己的科研思路。</w:t>
            </w:r>
          </w:p>
          <w:p w14:paraId="45D80A62" w14:textId="77777777" w:rsidR="00E4431E" w:rsidRDefault="00E4431E">
            <w:pPr>
              <w:pStyle w:val="a4"/>
              <w:spacing w:beforeLines="50" w:before="156" w:afterLines="50" w:after="156"/>
              <w:jc w:val="center"/>
              <w:rPr>
                <w:rFonts w:hAnsi="宋体" w:cs="宋体"/>
              </w:rPr>
            </w:pPr>
          </w:p>
        </w:tc>
      </w:tr>
      <w:tr w:rsidR="00E4431E" w14:paraId="3B9108B0" w14:textId="77777777">
        <w:trPr>
          <w:jc w:val="center"/>
        </w:trPr>
        <w:tc>
          <w:tcPr>
            <w:tcW w:w="1302" w:type="dxa"/>
            <w:vMerge/>
            <w:vAlign w:val="center"/>
          </w:tcPr>
          <w:p w14:paraId="55796B1A" w14:textId="77777777" w:rsidR="00E4431E" w:rsidRDefault="00E4431E">
            <w:pPr>
              <w:pStyle w:val="a4"/>
              <w:spacing w:beforeLines="50" w:before="156" w:afterLines="50" w:after="156"/>
              <w:jc w:val="center"/>
              <w:rPr>
                <w:rFonts w:hAnsi="宋体" w:cs="宋体"/>
                <w:szCs w:val="21"/>
              </w:rPr>
            </w:pPr>
          </w:p>
        </w:tc>
        <w:tc>
          <w:tcPr>
            <w:tcW w:w="1959" w:type="dxa"/>
            <w:vAlign w:val="center"/>
          </w:tcPr>
          <w:p w14:paraId="2E0EAF38" w14:textId="77777777" w:rsidR="00E4431E" w:rsidRDefault="005A0AB5">
            <w:pPr>
              <w:pStyle w:val="a4"/>
              <w:spacing w:beforeLines="50" w:before="156" w:afterLines="50" w:after="156"/>
              <w:jc w:val="center"/>
              <w:rPr>
                <w:rFonts w:hAnsi="宋体" w:cs="宋体"/>
              </w:rPr>
            </w:pPr>
            <w:r>
              <w:rPr>
                <w:rFonts w:hAnsi="宋体" w:cs="宋体" w:hint="eastAsia"/>
              </w:rPr>
              <w:t>2.2</w:t>
            </w:r>
          </w:p>
        </w:tc>
        <w:tc>
          <w:tcPr>
            <w:tcW w:w="3118" w:type="dxa"/>
            <w:vAlign w:val="center"/>
          </w:tcPr>
          <w:p w14:paraId="0464CAF8" w14:textId="77777777" w:rsidR="00E4431E" w:rsidRDefault="005A0AB5">
            <w:pPr>
              <w:pStyle w:val="a4"/>
              <w:spacing w:beforeLines="50" w:before="156" w:afterLines="50" w:after="156"/>
              <w:jc w:val="center"/>
              <w:rPr>
                <w:rFonts w:ascii="黑体" w:hAnsi="宋体"/>
                <w:b/>
                <w:bCs/>
                <w:szCs w:val="21"/>
              </w:rPr>
            </w:pPr>
            <w:r>
              <w:rPr>
                <w:rFonts w:hAnsi="宋体" w:cs="宋体" w:hint="eastAsia"/>
              </w:rPr>
              <w:t>价值观的培养</w:t>
            </w:r>
          </w:p>
        </w:tc>
        <w:tc>
          <w:tcPr>
            <w:tcW w:w="2688" w:type="dxa"/>
            <w:vAlign w:val="center"/>
          </w:tcPr>
          <w:p w14:paraId="29CB347B" w14:textId="77777777" w:rsidR="00E4431E" w:rsidRDefault="005A0AB5">
            <w:pPr>
              <w:ind w:firstLineChars="200" w:firstLine="420"/>
              <w:rPr>
                <w:rFonts w:ascii="Times New Roman" w:eastAsia="宋体" w:hAnsi="Times New Roman" w:cs="Times New Roman"/>
              </w:rPr>
            </w:pPr>
            <w:r>
              <w:rPr>
                <w:rFonts w:ascii="Times New Roman" w:eastAsia="宋体" w:hAnsi="Times New Roman" w:cs="Times New Roman" w:hint="eastAsia"/>
              </w:rPr>
              <w:t>遵纪守法，尊重老师和各级医务人员。对孕产妇及病员，发扬“救死扶伤，实行革命的人道主义”精神，关心体贴、尽量做到不增加病人的痛苦，培养全心全意为人民服务的工作作风，为今后做个白求恩式的白衣战士打下基础。</w:t>
            </w:r>
          </w:p>
          <w:p w14:paraId="73A928D9" w14:textId="77777777" w:rsidR="00E4431E" w:rsidRDefault="00E4431E">
            <w:pPr>
              <w:pStyle w:val="a4"/>
              <w:spacing w:beforeLines="50" w:before="156" w:afterLines="50" w:after="156"/>
              <w:jc w:val="center"/>
              <w:rPr>
                <w:rFonts w:hAnsi="宋体" w:cs="宋体"/>
              </w:rPr>
            </w:pPr>
          </w:p>
        </w:tc>
      </w:tr>
    </w:tbl>
    <w:p w14:paraId="46072B84" w14:textId="0AAEE2D5" w:rsidR="00E4431E" w:rsidRPr="005A0AB5" w:rsidRDefault="005A0AB5">
      <w:pPr>
        <w:spacing w:beforeLines="50" w:before="156" w:afterLines="50" w:after="156"/>
        <w:ind w:firstLineChars="200" w:firstLine="562"/>
        <w:rPr>
          <w:rFonts w:ascii="宋体" w:eastAsia="宋体" w:hAnsi="宋体"/>
          <w:szCs w:val="21"/>
        </w:rPr>
      </w:pPr>
      <w:r w:rsidRPr="005A0AB5">
        <w:rPr>
          <w:rFonts w:ascii="黑体" w:eastAsia="黑体" w:hAnsi="黑体" w:hint="eastAsia"/>
          <w:b/>
          <w:sz w:val="28"/>
          <w:szCs w:val="28"/>
        </w:rPr>
        <w:t>三、教学内容</w:t>
      </w:r>
    </w:p>
    <w:p w14:paraId="1C1D5028" w14:textId="77777777" w:rsidR="00E4431E" w:rsidRDefault="005A0AB5">
      <w:pPr>
        <w:spacing w:beforeLines="50" w:before="156" w:afterLines="50" w:after="156"/>
        <w:ind w:firstLineChars="200" w:firstLine="420"/>
        <w:rPr>
          <w:rFonts w:ascii="黑体" w:eastAsia="黑体" w:hAnsi="黑体"/>
          <w:b/>
          <w:sz w:val="28"/>
          <w:szCs w:val="28"/>
        </w:rPr>
      </w:pPr>
      <w:r w:rsidRPr="005A0AB5">
        <w:rPr>
          <w:rFonts w:ascii="Times New Roman" w:eastAsia="宋体" w:hAnsi="Times New Roman" w:cs="Times New Roman" w:hint="eastAsia"/>
          <w:szCs w:val="21"/>
        </w:rPr>
        <w:t>外科总论部分另行编写，本大纲为外科各论，其中课堂讲授</w:t>
      </w:r>
      <w:r w:rsidRPr="005A0AB5">
        <w:rPr>
          <w:rFonts w:ascii="Times New Roman" w:eastAsia="宋体" w:hAnsi="Times New Roman" w:cs="Times New Roman"/>
          <w:szCs w:val="21"/>
        </w:rPr>
        <w:t>54</w:t>
      </w:r>
      <w:r w:rsidRPr="005A0AB5">
        <w:rPr>
          <w:rFonts w:ascii="Times New Roman" w:eastAsia="宋体" w:hAnsi="Times New Roman" w:cs="Times New Roman" w:hint="eastAsia"/>
          <w:szCs w:val="21"/>
        </w:rPr>
        <w:t>学时，见习</w:t>
      </w:r>
      <w:r w:rsidRPr="005A0AB5">
        <w:rPr>
          <w:rFonts w:ascii="Times New Roman" w:eastAsia="宋体" w:hAnsi="Times New Roman" w:cs="Times New Roman"/>
          <w:szCs w:val="21"/>
        </w:rPr>
        <w:t>36</w:t>
      </w:r>
      <w:r w:rsidRPr="005A0AB5">
        <w:rPr>
          <w:rFonts w:ascii="Times New Roman" w:eastAsia="宋体" w:hAnsi="Times New Roman" w:cs="Times New Roman" w:hint="eastAsia"/>
          <w:szCs w:val="21"/>
        </w:rPr>
        <w:t>学时，分一学期开课。课堂讲授：普通外科（</w:t>
      </w:r>
      <w:r w:rsidRPr="005A0AB5">
        <w:rPr>
          <w:rFonts w:ascii="Times New Roman" w:eastAsia="宋体" w:hAnsi="Times New Roman" w:cs="Times New Roman"/>
          <w:szCs w:val="21"/>
        </w:rPr>
        <w:t>20</w:t>
      </w:r>
      <w:r w:rsidRPr="005A0AB5">
        <w:rPr>
          <w:rFonts w:ascii="Times New Roman" w:eastAsia="宋体" w:hAnsi="Times New Roman" w:cs="Times New Roman" w:hint="eastAsia"/>
          <w:szCs w:val="21"/>
        </w:rPr>
        <w:t>学时）、骨外科（</w:t>
      </w:r>
      <w:r w:rsidRPr="005A0AB5">
        <w:rPr>
          <w:rFonts w:ascii="Times New Roman" w:eastAsia="宋体" w:hAnsi="Times New Roman" w:cs="Times New Roman"/>
          <w:szCs w:val="21"/>
        </w:rPr>
        <w:t>14</w:t>
      </w:r>
      <w:r w:rsidRPr="005A0AB5">
        <w:rPr>
          <w:rFonts w:ascii="Times New Roman" w:eastAsia="宋体" w:hAnsi="Times New Roman" w:cs="Times New Roman" w:hint="eastAsia"/>
          <w:szCs w:val="21"/>
        </w:rPr>
        <w:t>学时）、神经外科（</w:t>
      </w:r>
      <w:r w:rsidRPr="005A0AB5">
        <w:rPr>
          <w:rFonts w:ascii="Times New Roman" w:eastAsia="宋体" w:hAnsi="Times New Roman" w:cs="Times New Roman"/>
          <w:szCs w:val="21"/>
        </w:rPr>
        <w:t>6</w:t>
      </w:r>
      <w:r w:rsidRPr="005A0AB5">
        <w:rPr>
          <w:rFonts w:ascii="Times New Roman" w:eastAsia="宋体" w:hAnsi="Times New Roman" w:cs="Times New Roman" w:hint="eastAsia"/>
          <w:szCs w:val="21"/>
        </w:rPr>
        <w:t>学时）、胸外科（</w:t>
      </w:r>
      <w:r w:rsidRPr="005A0AB5">
        <w:rPr>
          <w:rFonts w:ascii="Times New Roman" w:eastAsia="宋体" w:hAnsi="Times New Roman" w:cs="Times New Roman" w:hint="eastAsia"/>
          <w:szCs w:val="21"/>
        </w:rPr>
        <w:t>4</w:t>
      </w:r>
      <w:r w:rsidRPr="005A0AB5">
        <w:rPr>
          <w:rFonts w:ascii="Times New Roman" w:eastAsia="宋体" w:hAnsi="Times New Roman" w:cs="Times New Roman" w:hint="eastAsia"/>
          <w:szCs w:val="21"/>
        </w:rPr>
        <w:t>学时）、泌尿外科（</w:t>
      </w:r>
      <w:r w:rsidRPr="005A0AB5">
        <w:rPr>
          <w:rFonts w:ascii="Times New Roman" w:eastAsia="宋体" w:hAnsi="Times New Roman" w:cs="Times New Roman"/>
          <w:szCs w:val="21"/>
        </w:rPr>
        <w:t>6</w:t>
      </w:r>
      <w:r w:rsidRPr="005A0AB5">
        <w:rPr>
          <w:rFonts w:ascii="Times New Roman" w:eastAsia="宋体" w:hAnsi="Times New Roman" w:cs="Times New Roman" w:hint="eastAsia"/>
          <w:szCs w:val="21"/>
        </w:rPr>
        <w:t>学时）</w:t>
      </w:r>
      <w:r w:rsidRPr="005A0AB5">
        <w:rPr>
          <w:rFonts w:ascii="Times New Roman" w:eastAsia="宋体" w:hAnsi="Times New Roman" w:cs="Times New Roman" w:hint="eastAsia"/>
          <w:szCs w:val="21"/>
        </w:rPr>
        <w:t>、</w:t>
      </w:r>
      <w:r w:rsidRPr="005A0AB5">
        <w:rPr>
          <w:rFonts w:ascii="Times New Roman" w:eastAsia="宋体" w:hAnsi="Times New Roman" w:cs="Times New Roman" w:hint="eastAsia"/>
          <w:szCs w:val="21"/>
        </w:rPr>
        <w:t>心血管外科（</w:t>
      </w:r>
      <w:r w:rsidRPr="005A0AB5">
        <w:rPr>
          <w:rFonts w:ascii="Times New Roman" w:eastAsia="宋体" w:hAnsi="Times New Roman" w:cs="Times New Roman" w:hint="eastAsia"/>
          <w:szCs w:val="21"/>
        </w:rPr>
        <w:t>4</w:t>
      </w:r>
      <w:r w:rsidRPr="005A0AB5">
        <w:rPr>
          <w:rFonts w:ascii="Times New Roman" w:eastAsia="宋体" w:hAnsi="Times New Roman" w:cs="Times New Roman" w:hint="eastAsia"/>
          <w:szCs w:val="21"/>
        </w:rPr>
        <w:t>学时）</w:t>
      </w:r>
      <w:r w:rsidRPr="005A0AB5">
        <w:rPr>
          <w:rFonts w:ascii="Times New Roman" w:eastAsia="宋体" w:hAnsi="Times New Roman" w:cs="Times New Roman" w:hint="eastAsia"/>
          <w:szCs w:val="21"/>
        </w:rPr>
        <w:t>；见习课：普通外科（</w:t>
      </w:r>
      <w:r w:rsidRPr="005A0AB5">
        <w:rPr>
          <w:rFonts w:ascii="Times New Roman" w:eastAsia="宋体" w:hAnsi="Times New Roman" w:cs="Times New Roman"/>
          <w:szCs w:val="21"/>
        </w:rPr>
        <w:t>14</w:t>
      </w:r>
      <w:r w:rsidRPr="005A0AB5">
        <w:rPr>
          <w:rFonts w:ascii="Times New Roman" w:eastAsia="宋体" w:hAnsi="Times New Roman" w:cs="Times New Roman" w:hint="eastAsia"/>
          <w:szCs w:val="21"/>
        </w:rPr>
        <w:t>学时）、骨外科（</w:t>
      </w:r>
      <w:r w:rsidRPr="005A0AB5">
        <w:rPr>
          <w:rFonts w:ascii="Times New Roman" w:eastAsia="宋体" w:hAnsi="Times New Roman" w:cs="Times New Roman"/>
          <w:szCs w:val="21"/>
        </w:rPr>
        <w:t>10</w:t>
      </w:r>
      <w:r w:rsidRPr="005A0AB5">
        <w:rPr>
          <w:rFonts w:ascii="Times New Roman" w:eastAsia="宋体" w:hAnsi="Times New Roman" w:cs="Times New Roman" w:hint="eastAsia"/>
          <w:szCs w:val="21"/>
        </w:rPr>
        <w:t>学时）、神经外科（</w:t>
      </w:r>
      <w:r w:rsidRPr="005A0AB5">
        <w:rPr>
          <w:rFonts w:ascii="Times New Roman" w:eastAsia="宋体" w:hAnsi="Times New Roman" w:cs="Times New Roman"/>
          <w:szCs w:val="21"/>
        </w:rPr>
        <w:t>4</w:t>
      </w:r>
      <w:r w:rsidRPr="005A0AB5">
        <w:rPr>
          <w:rFonts w:ascii="Times New Roman" w:eastAsia="宋体" w:hAnsi="Times New Roman" w:cs="Times New Roman" w:hint="eastAsia"/>
          <w:szCs w:val="21"/>
        </w:rPr>
        <w:t>学时）、胸外科（</w:t>
      </w:r>
      <w:r w:rsidRPr="005A0AB5">
        <w:rPr>
          <w:rFonts w:ascii="Times New Roman" w:eastAsia="宋体" w:hAnsi="Times New Roman" w:cs="Times New Roman"/>
          <w:szCs w:val="21"/>
        </w:rPr>
        <w:t>4</w:t>
      </w:r>
      <w:r w:rsidRPr="005A0AB5">
        <w:rPr>
          <w:rFonts w:ascii="Times New Roman" w:eastAsia="宋体" w:hAnsi="Times New Roman" w:cs="Times New Roman" w:hint="eastAsia"/>
          <w:szCs w:val="21"/>
        </w:rPr>
        <w:t>学时）、泌尿外科（</w:t>
      </w:r>
      <w:r w:rsidRPr="005A0AB5">
        <w:rPr>
          <w:rFonts w:ascii="Times New Roman" w:eastAsia="宋体" w:hAnsi="Times New Roman" w:cs="Times New Roman"/>
          <w:szCs w:val="21"/>
        </w:rPr>
        <w:t>4</w:t>
      </w:r>
      <w:r w:rsidRPr="005A0AB5">
        <w:rPr>
          <w:rFonts w:ascii="Times New Roman" w:eastAsia="宋体" w:hAnsi="Times New Roman" w:cs="Times New Roman" w:hint="eastAsia"/>
          <w:szCs w:val="21"/>
        </w:rPr>
        <w:t>学时）。</w:t>
      </w:r>
    </w:p>
    <w:p w14:paraId="1E7A16D9" w14:textId="7240BDA6" w:rsidR="00E4431E" w:rsidRDefault="005A0AB5">
      <w:pPr>
        <w:widowControl/>
        <w:spacing w:beforeLines="50" w:before="156" w:afterLines="50" w:after="156"/>
        <w:ind w:firstLineChars="200" w:firstLine="480"/>
        <w:jc w:val="left"/>
      </w:pPr>
      <w:r>
        <w:rPr>
          <w:rFonts w:ascii="黑体" w:eastAsia="黑体" w:hAnsi="黑体" w:cs="Times New Roman" w:hint="eastAsia"/>
          <w:bCs/>
          <w:sz w:val="24"/>
          <w:szCs w:val="24"/>
        </w:rPr>
        <w:t>第十七章</w:t>
      </w:r>
      <w:r>
        <w:rPr>
          <w:rFonts w:ascii="黑体" w:eastAsia="黑体" w:hAnsi="黑体" w:cs="Times New Roman" w:hint="eastAsia"/>
          <w:bCs/>
          <w:sz w:val="24"/>
          <w:szCs w:val="24"/>
        </w:rPr>
        <w:t xml:space="preserve"> </w:t>
      </w:r>
      <w:r>
        <w:rPr>
          <w:rFonts w:ascii="黑体" w:eastAsia="黑体" w:hAnsi="黑体" w:cs="Times New Roman" w:hint="eastAsia"/>
          <w:bCs/>
          <w:sz w:val="24"/>
          <w:szCs w:val="24"/>
        </w:rPr>
        <w:t>颅内压增高和脑疝</w:t>
      </w:r>
      <w:r>
        <w:rPr>
          <w:rFonts w:ascii="宋体" w:hAnsi="宋体" w:cs="宋体" w:hint="eastAsia"/>
          <w:bCs/>
          <w:color w:val="000000"/>
          <w:kern w:val="0"/>
          <w:sz w:val="24"/>
          <w:szCs w:val="24"/>
        </w:rPr>
        <w:t xml:space="preserve"> </w:t>
      </w:r>
    </w:p>
    <w:p w14:paraId="4CCB5122"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Pr>
          <w:rFonts w:ascii="宋体" w:eastAsia="宋体" w:hAnsi="宋体" w:cs="宋体" w:hint="eastAsia"/>
          <w:color w:val="000000"/>
          <w:kern w:val="0"/>
          <w:szCs w:val="21"/>
        </w:rPr>
        <w:t>教学目标</w:t>
      </w:r>
    </w:p>
    <w:p w14:paraId="2EF45813" w14:textId="77777777" w:rsidR="00E4431E" w:rsidRDefault="005A0AB5">
      <w:pPr>
        <w:spacing w:line="360" w:lineRule="exact"/>
        <w:ind w:firstLineChars="100" w:firstLine="210"/>
        <w:rPr>
          <w:rFonts w:ascii="宋体" w:eastAsia="宋体" w:hAnsi="宋体" w:cs="宋体"/>
        </w:rPr>
      </w:pPr>
      <w:r>
        <w:rPr>
          <w:rFonts w:ascii="宋体" w:eastAsia="宋体" w:hAnsi="宋体" w:cs="宋体" w:hint="eastAsia"/>
          <w:color w:val="000000"/>
          <w:kern w:val="0"/>
          <w:szCs w:val="21"/>
        </w:rPr>
        <w:t xml:space="preserve">  </w:t>
      </w:r>
      <w:r>
        <w:rPr>
          <w:rFonts w:ascii="宋体" w:eastAsia="宋体" w:hAnsi="宋体" w:cs="宋体" w:hint="eastAsia"/>
        </w:rPr>
        <w:t>1</w:t>
      </w:r>
      <w:r>
        <w:rPr>
          <w:rFonts w:ascii="宋体" w:eastAsia="宋体" w:hAnsi="宋体" w:cs="宋体" w:hint="eastAsia"/>
        </w:rPr>
        <w:t>．了解引起颅内压增高的机理和病因。</w:t>
      </w:r>
    </w:p>
    <w:p w14:paraId="6EE398C2"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．熟悉颅内增高的病理、病理生理和脑疝形成机理。</w:t>
      </w:r>
    </w:p>
    <w:p w14:paraId="2C682BBC"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．掌握颅内压增高的诊断和治疗原则；脑疝的常见类型及临床特点。</w:t>
      </w:r>
    </w:p>
    <w:p w14:paraId="33629C72"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颅内压的形成、调节与代偿；脑疝的解剖学基础、病理与临床表现的关系。</w:t>
      </w:r>
    </w:p>
    <w:p w14:paraId="69189063" w14:textId="77777777" w:rsidR="00E4431E" w:rsidRDefault="005A0AB5">
      <w:pPr>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p>
    <w:p w14:paraId="6E681109" w14:textId="77777777" w:rsidR="00E4431E" w:rsidRDefault="005A0AB5">
      <w:pPr>
        <w:spacing w:line="360" w:lineRule="exact"/>
        <w:ind w:firstLine="435"/>
        <w:rPr>
          <w:rFonts w:ascii="宋体" w:eastAsia="宋体" w:hAnsi="宋体" w:cs="宋体"/>
        </w:rPr>
      </w:pPr>
      <w:r>
        <w:rPr>
          <w:rFonts w:ascii="宋体" w:eastAsia="宋体" w:hAnsi="宋体" w:cs="宋体" w:hint="eastAsia"/>
        </w:rPr>
        <w:t>颅内压增高的机理、病因、病理和病理生理。颅内压增高的临床表现：一般症状、局灶症状和脑疝症状，诊断方法，治疗原则。</w:t>
      </w:r>
    </w:p>
    <w:p w14:paraId="296275C4" w14:textId="77777777" w:rsidR="00E4431E" w:rsidRDefault="005A0AB5">
      <w:pPr>
        <w:widowControl/>
        <w:spacing w:beforeLines="50" w:before="156" w:afterLines="50" w:after="156"/>
        <w:jc w:val="left"/>
        <w:rPr>
          <w:rFonts w:ascii="宋体" w:eastAsia="宋体" w:hAnsi="宋体" w:cs="宋体"/>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多媒体为教学主体，结合解剖标本、临床</w:t>
      </w:r>
      <w:r>
        <w:rPr>
          <w:rFonts w:ascii="宋体" w:eastAsia="宋体" w:hAnsi="宋体" w:cs="宋体" w:hint="eastAsia"/>
        </w:rPr>
        <w:t>影像学资料、手术录像，使授课内容生动、丰富，学生容易接受，便于记忆。</w:t>
      </w:r>
    </w:p>
    <w:p w14:paraId="414C9E78" w14:textId="77777777" w:rsidR="00E4431E" w:rsidRDefault="00E4431E">
      <w:pPr>
        <w:widowControl/>
        <w:spacing w:beforeLines="50" w:before="156" w:afterLines="50" w:after="156"/>
        <w:jc w:val="left"/>
        <w:rPr>
          <w:rFonts w:ascii="宋体" w:eastAsia="宋体" w:hAnsi="宋体" w:cs="TimesNewRomanPSMT"/>
          <w:color w:val="000000"/>
          <w:kern w:val="0"/>
          <w:szCs w:val="21"/>
        </w:rPr>
      </w:pPr>
    </w:p>
    <w:p w14:paraId="33683943" w14:textId="77777777" w:rsidR="00E4431E" w:rsidRDefault="005A0AB5">
      <w:pPr>
        <w:widowControl/>
        <w:spacing w:beforeLines="50" w:before="156" w:afterLines="50" w:after="156"/>
        <w:ind w:firstLineChars="200" w:firstLine="480"/>
        <w:jc w:val="left"/>
        <w:rPr>
          <w:rFonts w:ascii="TimesNewRomanPSMT" w:hAnsi="TimesNewRomanPSMT" w:cs="TimesNewRomanPSMT"/>
          <w:color w:val="000000"/>
          <w:kern w:val="0"/>
          <w:sz w:val="20"/>
          <w:szCs w:val="20"/>
        </w:rPr>
      </w:pPr>
      <w:r>
        <w:rPr>
          <w:rFonts w:ascii="黑体" w:eastAsia="黑体" w:hAnsi="黑体" w:cs="Times New Roman" w:hint="eastAsia"/>
          <w:bCs/>
          <w:sz w:val="24"/>
          <w:szCs w:val="24"/>
        </w:rPr>
        <w:t>第十八章</w:t>
      </w:r>
      <w:r>
        <w:rPr>
          <w:rFonts w:ascii="黑体" w:eastAsia="黑体" w:hAnsi="黑体" w:cs="Times New Roman" w:hint="eastAsia"/>
          <w:bCs/>
          <w:sz w:val="24"/>
          <w:szCs w:val="24"/>
        </w:rPr>
        <w:t xml:space="preserve"> </w:t>
      </w:r>
      <w:r>
        <w:rPr>
          <w:rFonts w:ascii="黑体" w:eastAsia="黑体" w:hAnsi="黑体" w:cs="Times New Roman" w:hint="eastAsia"/>
          <w:bCs/>
          <w:sz w:val="24"/>
          <w:szCs w:val="24"/>
        </w:rPr>
        <w:t>颅脑损伤</w:t>
      </w:r>
      <w:r>
        <w:rPr>
          <w:rFonts w:ascii="宋体" w:eastAsia="宋体" w:hAnsi="宋体" w:cs="宋体" w:hint="eastAsia"/>
          <w:color w:val="000000"/>
          <w:kern w:val="0"/>
          <w:szCs w:val="21"/>
        </w:rPr>
        <w:t>（小四号黑体）</w:t>
      </w:r>
    </w:p>
    <w:p w14:paraId="406986BF"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2B632B33"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．熟悉颅骨骨折的临床表现、诊断和治疗原则。</w:t>
      </w:r>
    </w:p>
    <w:p w14:paraId="167D06E4"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．掌握原发性脑损伤的发病机理、临床表现、诊断和治疗原则。</w:t>
      </w:r>
    </w:p>
    <w:p w14:paraId="557E179E"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．熟悉颅内血肿</w:t>
      </w:r>
      <w:r>
        <w:rPr>
          <w:rFonts w:ascii="宋体" w:eastAsia="宋体" w:hAnsi="宋体" w:cs="宋体" w:hint="eastAsia"/>
        </w:rPr>
        <w:t>(</w:t>
      </w:r>
      <w:r>
        <w:rPr>
          <w:rFonts w:ascii="宋体" w:eastAsia="宋体" w:hAnsi="宋体" w:cs="宋体" w:hint="eastAsia"/>
        </w:rPr>
        <w:t>特别</w:t>
      </w:r>
      <w:r>
        <w:rPr>
          <w:rFonts w:ascii="宋体" w:eastAsia="宋体" w:hAnsi="宋体" w:cs="宋体" w:hint="eastAsia"/>
        </w:rPr>
        <w:t>是硬膜外血肿</w:t>
      </w:r>
      <w:r>
        <w:rPr>
          <w:rFonts w:ascii="宋体" w:eastAsia="宋体" w:hAnsi="宋体" w:cs="宋体" w:hint="eastAsia"/>
        </w:rPr>
        <w:t>)</w:t>
      </w:r>
      <w:r>
        <w:rPr>
          <w:rFonts w:ascii="宋体" w:eastAsia="宋体" w:hAnsi="宋体" w:cs="宋体" w:hint="eastAsia"/>
        </w:rPr>
        <w:t>的临床表现、鉴别诊断和诊断方法。</w:t>
      </w:r>
    </w:p>
    <w:p w14:paraId="615CEA7A" w14:textId="77777777" w:rsidR="00E4431E" w:rsidRDefault="005A0A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．了解颅内血肿的治疗原则。</w:t>
      </w:r>
    </w:p>
    <w:p w14:paraId="449C419B"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98DB7BE"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颅底骨折的诊断与临床表现，原发性脑损伤与继发性脑损伤的区别，颅内血肿的临床表现、诊断和治疗原则。</w:t>
      </w:r>
    </w:p>
    <w:p w14:paraId="0CCEC519"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736C1816" w14:textId="77777777" w:rsidR="00E4431E" w:rsidRDefault="005A0A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颅骨骨折的类型、诊断和治疗，原发性脑损伤的发病机理、病理类型和临床表现；继发性病变的类型和表现，颅内血肿</w:t>
      </w:r>
      <w:r>
        <w:rPr>
          <w:rFonts w:ascii="宋体" w:eastAsia="宋体" w:hAnsi="宋体" w:cs="宋体" w:hint="eastAsia"/>
        </w:rPr>
        <w:t>(</w:t>
      </w:r>
      <w:r>
        <w:rPr>
          <w:rFonts w:ascii="宋体" w:eastAsia="宋体" w:hAnsi="宋体" w:cs="宋体" w:hint="eastAsia"/>
        </w:rPr>
        <w:t>特别是硬膜外血肿</w:t>
      </w:r>
      <w:r>
        <w:rPr>
          <w:rFonts w:ascii="宋体" w:eastAsia="宋体" w:hAnsi="宋体" w:cs="宋体" w:hint="eastAsia"/>
        </w:rPr>
        <w:t>)</w:t>
      </w:r>
      <w:r>
        <w:rPr>
          <w:rFonts w:ascii="宋体" w:eastAsia="宋体" w:hAnsi="宋体" w:cs="宋体" w:hint="eastAsia"/>
        </w:rPr>
        <w:t>的诊断和治疗，脑损伤的处理原则</w:t>
      </w:r>
      <w:r>
        <w:rPr>
          <w:rFonts w:ascii="宋体" w:eastAsia="宋体" w:hAnsi="宋体" w:cs="宋体" w:hint="eastAsia"/>
        </w:rPr>
        <w:t>(</w:t>
      </w:r>
      <w:r>
        <w:rPr>
          <w:rFonts w:ascii="宋体" w:eastAsia="宋体" w:hAnsi="宋体" w:cs="宋体" w:hint="eastAsia"/>
        </w:rPr>
        <w:t>包括开放性损伤</w:t>
      </w:r>
      <w:r>
        <w:rPr>
          <w:rFonts w:ascii="宋体" w:eastAsia="宋体" w:hAnsi="宋体" w:cs="宋体" w:hint="eastAsia"/>
        </w:rPr>
        <w:t>)</w:t>
      </w:r>
      <w:r>
        <w:rPr>
          <w:rFonts w:ascii="宋体" w:eastAsia="宋体" w:hAnsi="宋体" w:cs="宋体" w:hint="eastAsia"/>
        </w:rPr>
        <w:t>。</w:t>
      </w:r>
    </w:p>
    <w:p w14:paraId="14E4F330"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2E524132" w14:textId="77777777" w:rsidR="00E4431E" w:rsidRDefault="005A0AB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color w:val="000000"/>
          <w:kern w:val="0"/>
          <w:szCs w:val="21"/>
        </w:rPr>
        <w:t>多媒体为教学主体，结合解剖标本、临床</w:t>
      </w:r>
      <w:r>
        <w:rPr>
          <w:rFonts w:ascii="宋体" w:eastAsia="宋体" w:hAnsi="宋体" w:cs="宋体" w:hint="eastAsia"/>
        </w:rPr>
        <w:t>影像学资料、手术录像，使授课内容生动、丰富，学生容易接受，便于记忆。</w:t>
      </w:r>
    </w:p>
    <w:p w14:paraId="249BDCF4" w14:textId="77777777" w:rsidR="00E4431E" w:rsidRDefault="00E4431E">
      <w:pPr>
        <w:widowControl/>
        <w:spacing w:beforeLines="50" w:before="156" w:afterLines="50" w:after="156"/>
        <w:ind w:firstLineChars="200" w:firstLine="420"/>
        <w:jc w:val="left"/>
        <w:rPr>
          <w:rFonts w:ascii="宋体" w:eastAsia="宋体" w:hAnsi="宋体" w:cs="宋体"/>
        </w:rPr>
      </w:pPr>
    </w:p>
    <w:p w14:paraId="0A78428D" w14:textId="77777777" w:rsidR="00E4431E" w:rsidRDefault="005A0AB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第十九章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颅内和椎管内肿瘤</w:t>
      </w:r>
      <w:r>
        <w:rPr>
          <w:rFonts w:ascii="宋体" w:eastAsia="宋体" w:hAnsi="宋体" w:cs="宋体" w:hint="eastAsia"/>
          <w:color w:val="000000"/>
          <w:kern w:val="0"/>
          <w:szCs w:val="21"/>
        </w:rPr>
        <w:t>（小四号黑体）</w:t>
      </w:r>
    </w:p>
    <w:p w14:paraId="429DE0C2"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3DC43B88"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．了解颅内各种肿瘤的病理学特征。</w:t>
      </w:r>
    </w:p>
    <w:p w14:paraId="2C2CAE11"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．掌握颅内肿瘤的症状及诊断方法。</w:t>
      </w:r>
    </w:p>
    <w:p w14:paraId="491E9DF6"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．熟悉胶质瘤的综合治疗原则。</w:t>
      </w:r>
    </w:p>
    <w:p w14:paraId="369ED3C3" w14:textId="77777777" w:rsidR="00E4431E" w:rsidRDefault="005A0AB5">
      <w:pPr>
        <w:spacing w:line="360" w:lineRule="exact"/>
        <w:rPr>
          <w:rFonts w:ascii="宋体" w:eastAsia="宋体" w:hAnsi="宋体" w:cs="宋体"/>
        </w:rPr>
      </w:pPr>
      <w:r>
        <w:rPr>
          <w:rFonts w:ascii="宋体" w:eastAsia="宋体" w:hAnsi="宋体" w:cs="宋体" w:hint="eastAsia"/>
        </w:rPr>
        <w:lastRenderedPageBreak/>
        <w:t xml:space="preserve">    4</w:t>
      </w:r>
      <w:r>
        <w:rPr>
          <w:rFonts w:ascii="宋体" w:eastAsia="宋体" w:hAnsi="宋体" w:cs="宋体" w:hint="eastAsia"/>
        </w:rPr>
        <w:t>．熟悉椎管内肿瘤的分类和病理。</w:t>
      </w:r>
    </w:p>
    <w:p w14:paraId="062EC12D"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4AB58CF3"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颅内肿瘤的临床表现、诊断与鉴别诊断；椎管内肿瘤的诊断与临床表现</w:t>
      </w:r>
    </w:p>
    <w:p w14:paraId="31ED298F"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72602046"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．颅内肿瘤的症状及其诊断方法。</w:t>
      </w:r>
    </w:p>
    <w:p w14:paraId="6CC308A6"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．胶质瘤的综合治疗原则。</w:t>
      </w:r>
    </w:p>
    <w:p w14:paraId="112FC5D0"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．椎管内肿瘤的分类和临床表现。</w:t>
      </w:r>
    </w:p>
    <w:p w14:paraId="70C479A0"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3C7AF0C0" w14:textId="77777777" w:rsidR="00E4431E" w:rsidRDefault="005A0AB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color w:val="000000"/>
          <w:kern w:val="0"/>
          <w:szCs w:val="21"/>
        </w:rPr>
        <w:t>多媒体为教学主体，结合解剖标本、临床</w:t>
      </w:r>
      <w:r>
        <w:rPr>
          <w:rFonts w:ascii="宋体" w:eastAsia="宋体" w:hAnsi="宋体" w:cs="宋体" w:hint="eastAsia"/>
        </w:rPr>
        <w:t>影像学资料、手术录像，使授课内容生动、丰富，学生容易接受，便于记忆。</w:t>
      </w:r>
    </w:p>
    <w:p w14:paraId="5372D8E1" w14:textId="77777777" w:rsidR="00E4431E" w:rsidRDefault="00E4431E">
      <w:pPr>
        <w:widowControl/>
        <w:spacing w:beforeLines="50" w:before="156" w:afterLines="50" w:after="156"/>
        <w:ind w:firstLineChars="200" w:firstLine="420"/>
        <w:jc w:val="left"/>
        <w:rPr>
          <w:rFonts w:ascii="宋体" w:eastAsia="宋体" w:hAnsi="宋体" w:cs="宋体"/>
        </w:rPr>
      </w:pPr>
    </w:p>
    <w:p w14:paraId="77F7157D" w14:textId="77777777" w:rsidR="00E4431E" w:rsidRDefault="005A0AB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第二十章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颅内与椎管内血管性疾病</w:t>
      </w:r>
      <w:r>
        <w:rPr>
          <w:rFonts w:ascii="宋体" w:eastAsia="宋体" w:hAnsi="宋体" w:cs="宋体" w:hint="eastAsia"/>
          <w:color w:val="000000"/>
          <w:kern w:val="0"/>
          <w:szCs w:val="21"/>
        </w:rPr>
        <w:t>（小四号黑体）</w:t>
      </w:r>
    </w:p>
    <w:p w14:paraId="5D004FE0"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0051AC4"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．熟悉自发性蛛网膜下腔出血的常见病因，及脑血管痉挛的防治。</w:t>
      </w:r>
    </w:p>
    <w:p w14:paraId="0EE0BB9B"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．掌握颅内动脉瘤破裂的临床表现和诊断及治疗手段。</w:t>
      </w:r>
    </w:p>
    <w:p w14:paraId="5E89DA16"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．熟悉颅内动静脉畸形的主要临床表现。</w:t>
      </w:r>
    </w:p>
    <w:p w14:paraId="69806158" w14:textId="77777777" w:rsidR="00E4431E" w:rsidRDefault="005A0A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．熟悉高血压脑出血的临床表现和手术适应证。</w:t>
      </w:r>
    </w:p>
    <w:p w14:paraId="7D23679F" w14:textId="77777777" w:rsidR="00E4431E" w:rsidRDefault="005A0AB5">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．了解脊髓血管畸形的临床表现及其诊断。</w:t>
      </w:r>
    </w:p>
    <w:p w14:paraId="524B4C3A" w14:textId="77777777" w:rsidR="00E4431E" w:rsidRDefault="005A0AB5">
      <w:pPr>
        <w:spacing w:line="360" w:lineRule="exact"/>
        <w:rPr>
          <w:rFonts w:ascii="宋体" w:eastAsia="宋体" w:hAnsi="宋体" w:cs="宋体"/>
        </w:rPr>
      </w:pPr>
      <w:r>
        <w:rPr>
          <w:rFonts w:ascii="宋体" w:eastAsia="宋体" w:hAnsi="宋体" w:cs="宋体" w:hint="eastAsia"/>
        </w:rPr>
        <w:t xml:space="preserve">    6</w:t>
      </w:r>
      <w:r>
        <w:rPr>
          <w:rFonts w:ascii="宋体" w:eastAsia="宋体" w:hAnsi="宋体" w:cs="宋体" w:hint="eastAsia"/>
        </w:rPr>
        <w:t>．了解缺血性脑卒中的临床表现及特征。</w:t>
      </w:r>
    </w:p>
    <w:p w14:paraId="2DB82483"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C5D8E75" w14:textId="77777777" w:rsidR="00E4431E" w:rsidRDefault="005A0A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自发性蛛网膜下腔出血的诊断与鉴别诊断，颅内动脉瘤与动静脉畸形的诊断与治疗原则，高血压脑出血的诊断与治疗原则。</w:t>
      </w:r>
    </w:p>
    <w:p w14:paraId="7C2EE250"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DACFFAA"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．颅内动脉瘤及其破裂的诊断方法、病情判定和治疗方法。</w:t>
      </w:r>
    </w:p>
    <w:p w14:paraId="60D8E61C"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．颅内动静脉畸形的主要临床表现及其治疗方法。</w:t>
      </w:r>
    </w:p>
    <w:p w14:paraId="7C00B9B4"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．了解血管痉挛的病因、临床表现及防治。</w:t>
      </w:r>
    </w:p>
    <w:p w14:paraId="42E1200F" w14:textId="77777777" w:rsidR="00E4431E" w:rsidRDefault="005A0A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．高血压脑出血的临床表现、手术适应证及方法。</w:t>
      </w:r>
    </w:p>
    <w:p w14:paraId="5197A80E"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4216FB4D" w14:textId="77777777" w:rsidR="00E4431E" w:rsidRDefault="005A0AB5">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color w:val="000000"/>
          <w:kern w:val="0"/>
          <w:szCs w:val="21"/>
        </w:rPr>
        <w:t>多媒体为教学主体，结合解剖标本、临床</w:t>
      </w:r>
      <w:r>
        <w:rPr>
          <w:rFonts w:ascii="宋体" w:eastAsia="宋体" w:hAnsi="宋体" w:cs="宋体" w:hint="eastAsia"/>
        </w:rPr>
        <w:t>影像学资料、手术录像，使授课内容生动、丰富，学生容易接受，便于记忆。</w:t>
      </w:r>
    </w:p>
    <w:p w14:paraId="06B38720" w14:textId="77777777" w:rsidR="00E4431E" w:rsidRDefault="005A0AB5">
      <w:pPr>
        <w:widowControl/>
        <w:spacing w:beforeLines="50" w:before="156" w:afterLines="50" w:after="156" w:line="360" w:lineRule="auto"/>
        <w:jc w:val="center"/>
        <w:rPr>
          <w:rFonts w:ascii="黑体" w:eastAsia="黑体" w:hAnsi="黑体" w:cs="黑体"/>
          <w:color w:val="000000"/>
          <w:kern w:val="0"/>
          <w:sz w:val="28"/>
          <w:szCs w:val="28"/>
        </w:rPr>
      </w:pPr>
      <w:bookmarkStart w:id="0" w:name="_Hlk90393090"/>
      <w:r>
        <w:rPr>
          <w:rFonts w:ascii="黑体" w:eastAsia="黑体" w:hAnsi="黑体" w:cs="黑体" w:hint="eastAsia"/>
          <w:color w:val="000000"/>
          <w:kern w:val="0"/>
          <w:sz w:val="28"/>
          <w:szCs w:val="28"/>
        </w:rPr>
        <w:t>临床见习部分</w:t>
      </w:r>
    </w:p>
    <w:p w14:paraId="30539B69" w14:textId="77777777" w:rsidR="00E4431E" w:rsidRDefault="005A0AB5">
      <w:pPr>
        <w:widowControl/>
        <w:spacing w:beforeLines="50" w:before="156" w:afterLines="50" w:after="156" w:line="360" w:lineRule="auto"/>
        <w:jc w:val="center"/>
        <w:rPr>
          <w:rFonts w:ascii="黑体" w:eastAsia="黑体" w:hAnsi="黑体" w:cs="黑体"/>
          <w:color w:val="000000"/>
          <w:kern w:val="0"/>
          <w:sz w:val="28"/>
          <w:szCs w:val="28"/>
        </w:rPr>
      </w:pPr>
      <w:r>
        <w:rPr>
          <w:rFonts w:ascii="黑体" w:eastAsia="黑体" w:hAnsi="黑体" w:cs="黑体" w:hint="eastAsia"/>
          <w:color w:val="000000"/>
          <w:kern w:val="0"/>
          <w:sz w:val="28"/>
          <w:szCs w:val="28"/>
        </w:rPr>
        <w:t>神经外科见习</w:t>
      </w:r>
      <w:r>
        <w:rPr>
          <w:rFonts w:ascii="黑体" w:eastAsia="黑体" w:hAnsi="黑体" w:cs="黑体" w:hint="eastAsia"/>
          <w:color w:val="000000"/>
          <w:kern w:val="0"/>
          <w:sz w:val="28"/>
          <w:szCs w:val="28"/>
        </w:rPr>
        <w:t>(</w:t>
      </w:r>
      <w:r>
        <w:rPr>
          <w:rFonts w:ascii="黑体" w:eastAsia="黑体" w:hAnsi="黑体" w:cs="黑体" w:hint="eastAsia"/>
          <w:color w:val="000000"/>
          <w:kern w:val="0"/>
          <w:sz w:val="28"/>
          <w:szCs w:val="28"/>
        </w:rPr>
        <w:t>一</w:t>
      </w:r>
      <w:r>
        <w:rPr>
          <w:rFonts w:ascii="黑体" w:eastAsia="黑体" w:hAnsi="黑体" w:cs="黑体"/>
          <w:color w:val="000000"/>
          <w:kern w:val="0"/>
          <w:sz w:val="28"/>
          <w:szCs w:val="28"/>
        </w:rPr>
        <w:t>)</w:t>
      </w:r>
      <w:r>
        <w:rPr>
          <w:rFonts w:ascii="宋体" w:hAnsi="宋体" w:hint="eastAsia"/>
          <w:szCs w:val="21"/>
        </w:rPr>
        <w:t xml:space="preserve"> </w:t>
      </w:r>
      <w:r>
        <w:rPr>
          <w:rFonts w:ascii="黑体" w:eastAsia="黑体" w:hAnsi="黑体" w:cs="黑体" w:hint="eastAsia"/>
          <w:color w:val="000000"/>
          <w:kern w:val="0"/>
          <w:sz w:val="28"/>
          <w:szCs w:val="28"/>
        </w:rPr>
        <w:t>颅脑疾病的特殊检查法与解剖</w:t>
      </w:r>
    </w:p>
    <w:p w14:paraId="127DDB3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lastRenderedPageBreak/>
        <w:t>【见习项目】</w:t>
      </w:r>
    </w:p>
    <w:p w14:paraId="0150BA0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、颅脑疾病的特殊检查法：</w:t>
      </w:r>
    </w:p>
    <w:p w14:paraId="10FD9CF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）脑血管造影术</w:t>
      </w:r>
    </w:p>
    <w:p w14:paraId="6C7ADA2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CT</w:t>
      </w:r>
      <w:r>
        <w:rPr>
          <w:rFonts w:ascii="宋体" w:eastAsia="宋体" w:hAnsi="宋体" w:cs="宋体" w:hint="eastAsia"/>
          <w:szCs w:val="21"/>
        </w:rPr>
        <w:t>扫描及核磁共振（</w:t>
      </w:r>
      <w:r>
        <w:rPr>
          <w:rFonts w:ascii="宋体" w:eastAsia="宋体" w:hAnsi="宋体" w:cs="宋体" w:hint="eastAsia"/>
          <w:szCs w:val="21"/>
        </w:rPr>
        <w:t>MRI</w:t>
      </w:r>
      <w:r>
        <w:rPr>
          <w:rFonts w:ascii="宋体" w:eastAsia="宋体" w:hAnsi="宋体" w:cs="宋体" w:hint="eastAsia"/>
          <w:szCs w:val="21"/>
        </w:rPr>
        <w:t>）</w:t>
      </w:r>
    </w:p>
    <w:p w14:paraId="401051F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、颅脑手术常用特殊器械介绍。</w:t>
      </w:r>
    </w:p>
    <w:p w14:paraId="4D2544B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、正常颅脑</w:t>
      </w:r>
      <w:r>
        <w:rPr>
          <w:rFonts w:ascii="宋体" w:eastAsia="宋体" w:hAnsi="宋体" w:cs="宋体" w:hint="eastAsia"/>
          <w:szCs w:val="21"/>
        </w:rPr>
        <w:t>X</w:t>
      </w:r>
      <w:r>
        <w:rPr>
          <w:rFonts w:ascii="宋体" w:eastAsia="宋体" w:hAnsi="宋体" w:cs="宋体" w:hint="eastAsia"/>
          <w:szCs w:val="21"/>
        </w:rPr>
        <w:t>线读片，</w:t>
      </w:r>
      <w:r>
        <w:rPr>
          <w:rFonts w:ascii="宋体" w:eastAsia="宋体" w:hAnsi="宋体" w:cs="宋体" w:hint="eastAsia"/>
          <w:szCs w:val="21"/>
        </w:rPr>
        <w:t>CT</w:t>
      </w:r>
      <w:r>
        <w:rPr>
          <w:rFonts w:ascii="宋体" w:eastAsia="宋体" w:hAnsi="宋体" w:cs="宋体" w:hint="eastAsia"/>
          <w:szCs w:val="21"/>
        </w:rPr>
        <w:t>读片，</w:t>
      </w:r>
      <w:r>
        <w:rPr>
          <w:rFonts w:ascii="宋体" w:eastAsia="宋体" w:hAnsi="宋体" w:cs="宋体" w:hint="eastAsia"/>
          <w:szCs w:val="21"/>
        </w:rPr>
        <w:t>MRI</w:t>
      </w:r>
      <w:r>
        <w:rPr>
          <w:rFonts w:ascii="宋体" w:eastAsia="宋体" w:hAnsi="宋体" w:cs="宋体" w:hint="eastAsia"/>
          <w:szCs w:val="21"/>
        </w:rPr>
        <w:t>读片。</w:t>
      </w:r>
    </w:p>
    <w:p w14:paraId="29CA5EC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、头部局部解剖介绍。</w:t>
      </w:r>
    </w:p>
    <w:p w14:paraId="53A3A009"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473F50A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、了解特殊检查在神经外科辅助诊断中的重要意义，适应症，禁忌症及并发症。</w:t>
      </w:r>
    </w:p>
    <w:p w14:paraId="63054F1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、了解颅脑手术常用特殊器械的名称及用途。</w:t>
      </w:r>
    </w:p>
    <w:p w14:paraId="5DB8D37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、学习正常颅脑</w:t>
      </w:r>
      <w:r>
        <w:rPr>
          <w:rFonts w:ascii="宋体" w:eastAsia="宋体" w:hAnsi="宋体" w:cs="宋体" w:hint="eastAsia"/>
          <w:szCs w:val="21"/>
        </w:rPr>
        <w:t>X</w:t>
      </w:r>
      <w:r>
        <w:rPr>
          <w:rFonts w:ascii="宋体" w:eastAsia="宋体" w:hAnsi="宋体" w:cs="宋体" w:hint="eastAsia"/>
          <w:szCs w:val="21"/>
        </w:rPr>
        <w:t>线片，及正常</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及脑血管走向。</w:t>
      </w:r>
    </w:p>
    <w:p w14:paraId="1695647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、复习头部的局部解剖。</w:t>
      </w:r>
    </w:p>
    <w:p w14:paraId="7C3BA96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w:t>
      </w:r>
    </w:p>
    <w:p w14:paraId="17DDD60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、颅脑疾病特殊检查法：</w:t>
      </w:r>
    </w:p>
    <w:p w14:paraId="346820F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对需要手术治疗的颅内疾患，必须在手术前作出正确的定位与定性诊断。要做到这一点，除了症状极典型的病例，一般单靠神经系统检查是不够的；往往需要作一些辅助性的特殊检查。这些检查不仅有助于明确疾病的性质与病理过程，而且可以较准确地指示病变的部位与范围，从而使病人获得更及时更正确的治疗。</w:t>
      </w:r>
    </w:p>
    <w:p w14:paraId="19C5381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然而在估价这些检查时，必须强调指出：假如未能正确地掌握适应症和禁忌症，或者在检查过程中有所疏忽，那么就可能产</w:t>
      </w:r>
      <w:r>
        <w:rPr>
          <w:rFonts w:ascii="宋体" w:eastAsia="宋体" w:hAnsi="宋体" w:cs="宋体" w:hint="eastAsia"/>
          <w:szCs w:val="21"/>
        </w:rPr>
        <w:t>生严重的并发症。</w:t>
      </w:r>
    </w:p>
    <w:p w14:paraId="3E06739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）脑血管造影术（</w:t>
      </w:r>
      <w:r>
        <w:rPr>
          <w:rFonts w:ascii="宋体" w:eastAsia="宋体" w:hAnsi="宋体" w:cs="宋体" w:hint="eastAsia"/>
          <w:szCs w:val="21"/>
        </w:rPr>
        <w:t>DSA</w:t>
      </w:r>
      <w:r>
        <w:rPr>
          <w:rFonts w:ascii="宋体" w:eastAsia="宋体" w:hAnsi="宋体" w:cs="宋体" w:hint="eastAsia"/>
          <w:szCs w:val="21"/>
        </w:rPr>
        <w:t>）：</w:t>
      </w:r>
    </w:p>
    <w:p w14:paraId="188D7DD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适应症：①颅内血管性疾患：动脉瘤、动静脉瘘、血管畸形，血管栓塞等。②颅内占位性病变；观察肿瘤的供血来源，血供丰富程度及肿瘤染色等。</w:t>
      </w:r>
    </w:p>
    <w:p w14:paraId="0722537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并发症：如颈部血肿、癫痫、偏瘫、昏迷，甚至死亡。术前要作碘过敏试验。</w:t>
      </w:r>
    </w:p>
    <w:p w14:paraId="4AE9B1D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操作：股动脉插管，用特殊导管插入颈内动脉，颈外动脉，椎动脉和肿瘤供血动脉进行全脑血管造影进行诊断。</w:t>
      </w:r>
    </w:p>
    <w:p w14:paraId="025826E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CT</w:t>
      </w:r>
      <w:r>
        <w:rPr>
          <w:rFonts w:ascii="宋体" w:eastAsia="宋体" w:hAnsi="宋体" w:cs="宋体" w:hint="eastAsia"/>
          <w:szCs w:val="21"/>
        </w:rPr>
        <w:t>扫描：</w:t>
      </w:r>
    </w:p>
    <w:p w14:paraId="0AD91C5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适应症：各种颅内出血（外伤、高血压出血、血管性病变出血等）及幕上各种颅内肿瘤和颅管疾病，先天性畸形、脑积水等。</w:t>
      </w:r>
    </w:p>
    <w:p w14:paraId="46205CA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w:t>
      </w:r>
    </w:p>
    <w:p w14:paraId="628FE5A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适应症：幕下及脊髓的各种肿瘤、出血、畸形等疾病的诊断。</w:t>
      </w:r>
    </w:p>
    <w:p w14:paraId="456A048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、正常脑血管造影读片，了解大脑前、中、颈内动脉和椎基底动脉的走向。</w:t>
      </w:r>
    </w:p>
    <w:p w14:paraId="0F3D304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、正常颅骨</w:t>
      </w:r>
      <w:r>
        <w:rPr>
          <w:rFonts w:ascii="宋体" w:eastAsia="宋体" w:hAnsi="宋体" w:cs="宋体" w:hint="eastAsia"/>
          <w:szCs w:val="21"/>
        </w:rPr>
        <w:t>X</w:t>
      </w:r>
      <w:r>
        <w:rPr>
          <w:rFonts w:ascii="宋体" w:eastAsia="宋体" w:hAnsi="宋体" w:cs="宋体" w:hint="eastAsia"/>
          <w:szCs w:val="21"/>
        </w:rPr>
        <w:t>线片读片。</w:t>
      </w:r>
    </w:p>
    <w:p w14:paraId="3971B6D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）表面标态：眉间，枕外粗隆点，翼点（在眶上缘水平，额骨颧突后</w:t>
      </w:r>
      <w:r>
        <w:rPr>
          <w:rFonts w:ascii="宋体" w:eastAsia="宋体" w:hAnsi="宋体" w:cs="宋体" w:hint="eastAsia"/>
          <w:szCs w:val="21"/>
        </w:rPr>
        <w:t>4</w:t>
      </w:r>
      <w:r>
        <w:rPr>
          <w:rFonts w:ascii="宋体" w:eastAsia="宋体" w:hAnsi="宋体" w:cs="宋体" w:hint="eastAsia"/>
          <w:szCs w:val="21"/>
        </w:rPr>
        <w:t>厘米处，为额、顶、颧、蝶骨会合处），乳突、颧骨、眶上缘、眶下缘均可触知，作为标志。</w:t>
      </w:r>
    </w:p>
    <w:p w14:paraId="5A80F00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）中央沟之投影</w:t>
      </w:r>
    </w:p>
    <w:p w14:paraId="1F865CF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上级：①鼻根点与枕点粗隆点连线（即正中线）的中点向后</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厘米</w:t>
      </w:r>
      <w:r>
        <w:rPr>
          <w:rFonts w:ascii="宋体" w:eastAsia="宋体" w:hAnsi="宋体" w:cs="宋体" w:hint="eastAsia"/>
          <w:szCs w:val="21"/>
        </w:rPr>
        <w:t>。②在正中线上，距冠状缝</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厘米后线处。</w:t>
      </w:r>
    </w:p>
    <w:p w14:paraId="00AA6B8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下级：在颧骨中线上，距颧骨向上线</w:t>
      </w: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厘米处。连接上级与下级，即为中央沟之投影。</w:t>
      </w:r>
    </w:p>
    <w:p w14:paraId="24EC833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）颅骨：由内外两板两成，其间充以骨松质，称为板障。板障中静脉成丛，汇入颅内静脉窦。内板脆性较外板大，骨折时易裂成碎片。常刺伤脑膜及脑组织。损伤时范围亦常较外板为大。</w:t>
      </w:r>
    </w:p>
    <w:p w14:paraId="2072DF6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）颅底：颅底：颅底骨缝隙多而脆弱，常易发生骨折。按其形态分为前、中后三凹。</w:t>
      </w:r>
    </w:p>
    <w:p w14:paraId="71F037A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颅前凹：后界为蝶骨小翼与鞍结节，凹底与眼窝、鼻脸、额窦之间有薄骨片相隔。大脑额叶位于此凹内。</w:t>
      </w:r>
    </w:p>
    <w:p w14:paraId="27941F0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颅中凹：较前二凹为低，中含小脑及延髓。</w:t>
      </w:r>
    </w:p>
    <w:p w14:paraId="7878376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）脑膜中动脉：发自颌内动脉，与硬脑膜的结合非常牢固，经棘孔入颅后，向外水平走行</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厘米，以后分为前后两枝，前支较大，沿蝶骨大翼向上走行，当其行至翼点时，常通过</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厘米长的一段骨管，后支蝶骨向后走行至顶部。</w:t>
      </w:r>
    </w:p>
    <w:p w14:paraId="36F3142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、从</w:t>
      </w:r>
      <w:r>
        <w:rPr>
          <w:rFonts w:ascii="宋体" w:eastAsia="宋体" w:hAnsi="宋体" w:cs="宋体" w:hint="eastAsia"/>
          <w:szCs w:val="21"/>
        </w:rPr>
        <w:t>CT</w:t>
      </w:r>
      <w:r>
        <w:rPr>
          <w:rFonts w:ascii="宋体" w:eastAsia="宋体" w:hAnsi="宋体" w:cs="宋体" w:hint="eastAsia"/>
          <w:szCs w:val="21"/>
        </w:rPr>
        <w:t>片、</w:t>
      </w:r>
      <w:r>
        <w:rPr>
          <w:rFonts w:ascii="宋体" w:eastAsia="宋体" w:hAnsi="宋体" w:cs="宋体" w:hint="eastAsia"/>
          <w:szCs w:val="21"/>
        </w:rPr>
        <w:t>MRI</w:t>
      </w:r>
      <w:r>
        <w:rPr>
          <w:rFonts w:ascii="宋体" w:eastAsia="宋体" w:hAnsi="宋体" w:cs="宋体" w:hint="eastAsia"/>
          <w:szCs w:val="21"/>
        </w:rPr>
        <w:t>片上了解颅内各种结构的位置。</w:t>
      </w:r>
    </w:p>
    <w:p w14:paraId="265A22E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）大脑：由三个主要沟为分界，将半球区分四个脑叶。中央沟的前方额叶，后方为顶叶。大脑外侧裂的下方为颞叶，前上方为额叶。顶枕裂向下延长线的一方为枕叶。在脑外侧裂内尚隐埋着岛叶。</w:t>
      </w:r>
    </w:p>
    <w:p w14:paraId="6AFA750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）小脑：位于颅后凹内，在延贿和脑桥的背侧，由一个位于中间的蚓部和两个半球所构成。</w:t>
      </w:r>
    </w:p>
    <w:p w14:paraId="2568575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）脑干：包括延贿、脑桥和中脑。</w:t>
      </w:r>
    </w:p>
    <w:p w14:paraId="2EEBC80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）脑室：两侧大脑半球内各包含两个侧脑室，以室内孔与位于脑正中面上不整形的第三脑室相通。自第三脑室后下部有一细管，直径约</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毫米称大脑导水管，下行经过中脑通入第四脑室下部正中部有一个正中孔，以上三孔与小脑延髓</w:t>
      </w:r>
      <w:r>
        <w:rPr>
          <w:rFonts w:ascii="宋体" w:eastAsia="宋体" w:hAnsi="宋体" w:cs="宋体" w:hint="eastAsia"/>
          <w:szCs w:val="21"/>
        </w:rPr>
        <w:t>池相通。</w:t>
      </w:r>
    </w:p>
    <w:p w14:paraId="26656E17" w14:textId="77777777" w:rsidR="00E4431E" w:rsidRDefault="00E4431E">
      <w:pPr>
        <w:rPr>
          <w:rFonts w:ascii="宋体" w:hAnsi="宋体"/>
          <w:szCs w:val="21"/>
        </w:rPr>
      </w:pPr>
    </w:p>
    <w:p w14:paraId="1C3D2F04" w14:textId="77777777" w:rsidR="00E4431E" w:rsidRDefault="005A0AB5">
      <w:pPr>
        <w:widowControl/>
        <w:spacing w:beforeLines="50" w:before="156" w:afterLines="50" w:after="156" w:line="360" w:lineRule="auto"/>
        <w:jc w:val="center"/>
        <w:rPr>
          <w:rFonts w:ascii="黑体" w:eastAsia="黑体" w:hAnsi="黑体" w:cs="黑体"/>
          <w:color w:val="000000"/>
          <w:kern w:val="0"/>
          <w:sz w:val="28"/>
          <w:szCs w:val="28"/>
        </w:rPr>
      </w:pPr>
      <w:r>
        <w:rPr>
          <w:rFonts w:ascii="黑体" w:eastAsia="黑体" w:hAnsi="黑体" w:cs="黑体" w:hint="eastAsia"/>
          <w:color w:val="000000"/>
          <w:kern w:val="0"/>
          <w:sz w:val="28"/>
          <w:szCs w:val="28"/>
        </w:rPr>
        <w:t>神经外科见习</w:t>
      </w:r>
      <w:r>
        <w:rPr>
          <w:rFonts w:ascii="黑体" w:eastAsia="黑体" w:hAnsi="黑体" w:cs="黑体" w:hint="eastAsia"/>
          <w:color w:val="000000"/>
          <w:kern w:val="0"/>
          <w:sz w:val="28"/>
          <w:szCs w:val="28"/>
        </w:rPr>
        <w:t>(</w:t>
      </w:r>
      <w:r>
        <w:rPr>
          <w:rFonts w:ascii="黑体" w:eastAsia="黑体" w:hAnsi="黑体" w:cs="黑体" w:hint="eastAsia"/>
          <w:color w:val="000000"/>
          <w:kern w:val="0"/>
          <w:sz w:val="28"/>
          <w:szCs w:val="28"/>
        </w:rPr>
        <w:t>二</w:t>
      </w:r>
      <w:r>
        <w:rPr>
          <w:rFonts w:ascii="黑体" w:eastAsia="黑体" w:hAnsi="黑体" w:cs="黑体"/>
          <w:color w:val="000000"/>
          <w:kern w:val="0"/>
          <w:sz w:val="28"/>
          <w:szCs w:val="28"/>
        </w:rPr>
        <w:t>)</w:t>
      </w:r>
      <w:r>
        <w:rPr>
          <w:rFonts w:ascii="黑体" w:eastAsia="黑体" w:hAnsi="黑体" w:cs="黑体" w:hint="eastAsia"/>
          <w:color w:val="000000"/>
          <w:kern w:val="0"/>
          <w:sz w:val="28"/>
          <w:szCs w:val="28"/>
        </w:rPr>
        <w:t xml:space="preserve"> </w:t>
      </w:r>
      <w:r>
        <w:rPr>
          <w:rFonts w:ascii="黑体" w:eastAsia="黑体" w:hAnsi="黑体" w:cs="黑体" w:hint="eastAsia"/>
          <w:color w:val="000000"/>
          <w:kern w:val="0"/>
          <w:sz w:val="28"/>
          <w:szCs w:val="28"/>
        </w:rPr>
        <w:t>颅脑损伤病例示教</w:t>
      </w:r>
    </w:p>
    <w:p w14:paraId="72416AF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【见习项目】颅脑损伤病例示教</w:t>
      </w:r>
    </w:p>
    <w:p w14:paraId="52B08C1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59FC62B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、通过实际病例，学会颅脑损伤病人病史的采集和书写，意识分级，</w:t>
      </w:r>
      <w:r>
        <w:rPr>
          <w:rFonts w:ascii="宋体" w:eastAsia="宋体" w:hAnsi="宋体" w:cs="宋体" w:hint="eastAsia"/>
          <w:szCs w:val="21"/>
        </w:rPr>
        <w:t>Glasgow</w:t>
      </w:r>
      <w:r>
        <w:rPr>
          <w:rFonts w:ascii="宋体" w:eastAsia="宋体" w:hAnsi="宋体" w:cs="宋体" w:hint="eastAsia"/>
          <w:szCs w:val="21"/>
        </w:rPr>
        <w:t>昏迷评分法。</w:t>
      </w:r>
    </w:p>
    <w:p w14:paraId="4264F8E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、熟悉闭合性颅脑损伤中的脑震荡，脑挫裂伤和颅内血肿的诊断和治疗。</w:t>
      </w:r>
    </w:p>
    <w:p w14:paraId="36AE772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、熟悉开放性颅脑损伤的特点和处理原则。</w:t>
      </w:r>
    </w:p>
    <w:p w14:paraId="5E1D47CA"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w:t>
      </w:r>
    </w:p>
    <w:p w14:paraId="2457F49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、选择不同类型的典型颅脑损伤病人进行示教。</w:t>
      </w:r>
    </w:p>
    <w:p w14:paraId="5D4E0C8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、阅读有关病人的</w:t>
      </w:r>
      <w:r>
        <w:rPr>
          <w:rFonts w:ascii="宋体" w:eastAsia="宋体" w:hAnsi="宋体" w:cs="宋体" w:hint="eastAsia"/>
          <w:szCs w:val="21"/>
        </w:rPr>
        <w:t>CT</w:t>
      </w:r>
      <w:r>
        <w:rPr>
          <w:rFonts w:ascii="宋体" w:eastAsia="宋体" w:hAnsi="宋体" w:cs="宋体" w:hint="eastAsia"/>
          <w:szCs w:val="21"/>
        </w:rPr>
        <w:t>片、</w:t>
      </w:r>
      <w:r>
        <w:rPr>
          <w:rFonts w:ascii="宋体" w:eastAsia="宋体" w:hAnsi="宋体" w:cs="宋体" w:hint="eastAsia"/>
          <w:szCs w:val="21"/>
        </w:rPr>
        <w:t>X</w:t>
      </w:r>
      <w:r>
        <w:rPr>
          <w:rFonts w:ascii="宋体" w:eastAsia="宋体" w:hAnsi="宋体" w:cs="宋体" w:hint="eastAsia"/>
          <w:szCs w:val="21"/>
        </w:rPr>
        <w:t>线片。</w:t>
      </w:r>
    </w:p>
    <w:p w14:paraId="16439D8B"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【参考资料】</w:t>
      </w:r>
    </w:p>
    <w:p w14:paraId="3AFF92B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、病史询问：要重点了解下列各项。</w:t>
      </w:r>
    </w:p>
    <w:p w14:paraId="79AB8F2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）受伤的确日期与时间。</w:t>
      </w:r>
    </w:p>
    <w:p w14:paraId="459FB8D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）受伤的原因及事故的性质：是车祸？坠落？头部直接被击伤？挤压伤？同时对暴</w:t>
      </w:r>
      <w:r>
        <w:rPr>
          <w:rFonts w:ascii="宋体" w:eastAsia="宋体" w:hAnsi="宋体" w:cs="宋体" w:hint="eastAsia"/>
          <w:szCs w:val="21"/>
        </w:rPr>
        <w:lastRenderedPageBreak/>
        <w:t>力的大小作出估计。例如是坠跌伤，应问明高度是多少？地面硬度等。</w:t>
      </w:r>
    </w:p>
    <w:p w14:paraId="1B83CD2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着力部位：是头部直接着地？还是身体其他部位着地？一般认为枕部或后顶部着地时伤势较重，因为发生对冲性损伤的机会较多；而前额部着地，却很少引起对冲性损伤。加强性损伤不易引起对冲性损伤，而减速性损伤则易引起对冲性损伤。</w:t>
      </w:r>
    </w:p>
    <w:p w14:paraId="2A61327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）伤后表现：当时有无昏迷？如有，昏迷多久？有无中间清醒期？有无头痛、呕吐、恶心、抽搐及肢体活动障碍等。其后变化如何？一般认为有昏迷，表示有脑损伤存在</w:t>
      </w:r>
      <w:r>
        <w:rPr>
          <w:rFonts w:ascii="宋体" w:eastAsia="宋体" w:hAnsi="宋体" w:cs="宋体" w:hint="eastAsia"/>
          <w:szCs w:val="21"/>
        </w:rPr>
        <w:t>；昏迷时间越长，表示脑损伤越严重，中间清醒期的出现，常表示有颅内血肿，特别是幕上硬膜外血肿的存在。有否恶心呕吐。</w:t>
      </w:r>
    </w:p>
    <w:p w14:paraId="6DDA0A5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）治疗及抢救经过：曾用过哪些药物？曾采取过什么措施？如发现瞳孔不等大时，要问明用过扩瞳药品否。</w:t>
      </w:r>
    </w:p>
    <w:p w14:paraId="60CCC41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）过去健康情况：有无高血压、癫痫、精神病及心脏病病史。这些疾病均能直引导突然昏迷：同时这类病人均可因突然猝倒而引起颅脑损伤。</w:t>
      </w:r>
    </w:p>
    <w:p w14:paraId="2A8C721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）对清醒病人，还应询问受伤前后的经过与情况。脑损伤的病人，大多有逆行性健忘症。</w:t>
      </w:r>
    </w:p>
    <w:p w14:paraId="6900AE5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、体格检查时要注意：</w:t>
      </w:r>
    </w:p>
    <w:p w14:paraId="5A2E553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）意识障碍的程度，记录</w:t>
      </w:r>
      <w:r>
        <w:rPr>
          <w:rFonts w:ascii="宋体" w:eastAsia="宋体" w:hAnsi="宋体" w:cs="宋体" w:hint="eastAsia"/>
          <w:szCs w:val="21"/>
        </w:rPr>
        <w:t>Glasgow</w:t>
      </w:r>
      <w:r>
        <w:rPr>
          <w:rFonts w:ascii="宋体" w:eastAsia="宋体" w:hAnsi="宋体" w:cs="宋体" w:hint="eastAsia"/>
          <w:szCs w:val="21"/>
        </w:rPr>
        <w:t>计分</w:t>
      </w:r>
    </w:p>
    <w:p w14:paraId="3E871B1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）瞳孔的变化：瞳孔不等大，双瞳极度缩小，双瞳散大、眼球位置。</w:t>
      </w:r>
    </w:p>
    <w:p w14:paraId="6027C0A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）生命体征的变化（血压、脉搏、呼吸）</w:t>
      </w:r>
    </w:p>
    <w:p w14:paraId="7016014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）肢体运动（偏瘫、单瘫、截瘫等）</w:t>
      </w:r>
    </w:p>
    <w:p w14:paraId="173C1FB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）肌紧张度的变化（去腹强直，去皮支状态）</w:t>
      </w:r>
    </w:p>
    <w:p w14:paraId="7899935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）头颅、耳、鼻、口腔有无离脊液漏。</w:t>
      </w:r>
    </w:p>
    <w:p w14:paraId="36B70F2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）呼吸道是否通畅，有否呼吸困难，缺氧表现。</w:t>
      </w:r>
    </w:p>
    <w:p w14:paraId="27CC559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）同时检查胸、腹、脊椎、骨盆、四肢有否合并伤存在。</w:t>
      </w:r>
    </w:p>
    <w:p w14:paraId="64FCF55F" w14:textId="77777777" w:rsidR="00E4431E" w:rsidRDefault="005A0AB5">
      <w:pPr>
        <w:widowControl/>
        <w:spacing w:beforeLines="50" w:before="156" w:afterLines="50" w:after="156" w:line="360" w:lineRule="auto"/>
        <w:jc w:val="center"/>
        <w:rPr>
          <w:rFonts w:ascii="黑体" w:eastAsia="黑体" w:hAnsi="黑体" w:cs="黑体"/>
          <w:color w:val="000000"/>
          <w:kern w:val="0"/>
          <w:sz w:val="28"/>
          <w:szCs w:val="28"/>
        </w:rPr>
      </w:pPr>
      <w:r>
        <w:rPr>
          <w:rFonts w:ascii="黑体" w:eastAsia="黑体" w:hAnsi="黑体" w:cs="黑体" w:hint="eastAsia"/>
          <w:color w:val="000000"/>
          <w:kern w:val="0"/>
          <w:sz w:val="28"/>
          <w:szCs w:val="28"/>
        </w:rPr>
        <w:t>神经外科见习</w:t>
      </w:r>
      <w:r>
        <w:rPr>
          <w:rFonts w:ascii="黑体" w:eastAsia="黑体" w:hAnsi="黑体" w:cs="黑体" w:hint="eastAsia"/>
          <w:color w:val="000000"/>
          <w:kern w:val="0"/>
          <w:sz w:val="28"/>
          <w:szCs w:val="28"/>
        </w:rPr>
        <w:t>(</w:t>
      </w:r>
      <w:r>
        <w:rPr>
          <w:rFonts w:ascii="黑体" w:eastAsia="黑体" w:hAnsi="黑体" w:cs="黑体" w:hint="eastAsia"/>
          <w:color w:val="000000"/>
          <w:kern w:val="0"/>
          <w:sz w:val="28"/>
          <w:szCs w:val="28"/>
        </w:rPr>
        <w:t>三</w:t>
      </w:r>
      <w:r>
        <w:rPr>
          <w:rFonts w:ascii="黑体" w:eastAsia="黑体" w:hAnsi="黑体" w:cs="黑体"/>
          <w:color w:val="000000"/>
          <w:kern w:val="0"/>
          <w:sz w:val="28"/>
          <w:szCs w:val="28"/>
        </w:rPr>
        <w:t>)</w:t>
      </w:r>
      <w:r>
        <w:rPr>
          <w:rFonts w:ascii="黑体" w:eastAsia="黑体" w:hAnsi="黑体" w:cs="黑体" w:hint="eastAsia"/>
          <w:color w:val="000000"/>
          <w:kern w:val="0"/>
          <w:sz w:val="28"/>
          <w:szCs w:val="28"/>
        </w:rPr>
        <w:t xml:space="preserve"> </w:t>
      </w:r>
      <w:r>
        <w:rPr>
          <w:rFonts w:ascii="黑体" w:eastAsia="黑体" w:hAnsi="黑体" w:cs="黑体" w:hint="eastAsia"/>
          <w:color w:val="000000"/>
          <w:kern w:val="0"/>
          <w:sz w:val="28"/>
          <w:szCs w:val="28"/>
        </w:rPr>
        <w:t>颅内肿瘤病例示教</w:t>
      </w:r>
    </w:p>
    <w:p w14:paraId="575E2416"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【见习项目】脑瘤病例示教，主要选择胶质瘤、脑膜瘤、垂体瘤病例。</w:t>
      </w:r>
    </w:p>
    <w:p w14:paraId="519B536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4EDAA5F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w:t>
      </w:r>
      <w:r>
        <w:rPr>
          <w:rFonts w:ascii="宋体" w:eastAsia="宋体" w:hAnsi="宋体" w:cs="宋体" w:hint="eastAsia"/>
          <w:szCs w:val="21"/>
        </w:rPr>
        <w:t>实际病例，学会如何采集脑瘤病史及体格检查，复习有关神经系统的检查方法。</w:t>
      </w:r>
    </w:p>
    <w:p w14:paraId="351D42D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、通过病例讨论，了解脑肿瘤在</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、血管造影的表现特征，初步掌握各种颅内肿瘤的影像学特征，从而了解对脑瘤病人的诊断方法。并了解应与那些主要疾患进行鉴别。</w:t>
      </w:r>
    </w:p>
    <w:p w14:paraId="3E9999E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、熟悉颅内压增高的临床表现以及脑疝的临床表现及</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的表现。</w:t>
      </w:r>
    </w:p>
    <w:p w14:paraId="25B2196C"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【见习方法和时间分配】</w:t>
      </w:r>
    </w:p>
    <w:p w14:paraId="3C860A4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、先在病房挑选二个病例，将学员分成二组，分别采集病史及体格检查，共</w:t>
      </w:r>
      <w:r>
        <w:rPr>
          <w:rFonts w:ascii="宋体" w:eastAsia="宋体" w:hAnsi="宋体" w:cs="宋体" w:hint="eastAsia"/>
          <w:szCs w:val="21"/>
        </w:rPr>
        <w:t>60</w:t>
      </w:r>
      <w:r>
        <w:rPr>
          <w:rFonts w:ascii="宋体" w:eastAsia="宋体" w:hAnsi="宋体" w:cs="宋体" w:hint="eastAsia"/>
          <w:szCs w:val="21"/>
        </w:rPr>
        <w:t>分钟。（采集方法如上次见习）。</w:t>
      </w:r>
    </w:p>
    <w:p w14:paraId="7D45B2B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、二组集中，各先一学员汇报病史及体检情况共</w:t>
      </w:r>
      <w:r>
        <w:rPr>
          <w:rFonts w:ascii="宋体" w:eastAsia="宋体" w:hAnsi="宋体" w:cs="宋体" w:hint="eastAsia"/>
          <w:szCs w:val="21"/>
        </w:rPr>
        <w:t>15</w:t>
      </w:r>
      <w:r>
        <w:rPr>
          <w:rFonts w:ascii="宋体" w:eastAsia="宋体" w:hAnsi="宋体" w:cs="宋体" w:hint="eastAsia"/>
          <w:szCs w:val="21"/>
        </w:rPr>
        <w:t>分钟。</w:t>
      </w:r>
    </w:p>
    <w:p w14:paraId="75E5FDA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、开展对两病例讨论，教师带领阅有关</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w:t>
      </w:r>
      <w:r>
        <w:rPr>
          <w:rFonts w:ascii="宋体" w:eastAsia="宋体" w:hAnsi="宋体" w:cs="宋体" w:hint="eastAsia"/>
          <w:szCs w:val="21"/>
        </w:rPr>
        <w:t>CAG</w:t>
      </w:r>
      <w:r>
        <w:rPr>
          <w:rFonts w:ascii="宋体" w:eastAsia="宋体" w:hAnsi="宋体" w:cs="宋体" w:hint="eastAsia"/>
          <w:szCs w:val="21"/>
        </w:rPr>
        <w:t>片共</w:t>
      </w:r>
      <w:r>
        <w:rPr>
          <w:rFonts w:ascii="宋体" w:eastAsia="宋体" w:hAnsi="宋体" w:cs="宋体" w:hint="eastAsia"/>
          <w:szCs w:val="21"/>
        </w:rPr>
        <w:t>80</w:t>
      </w:r>
      <w:r>
        <w:rPr>
          <w:rFonts w:ascii="宋体" w:eastAsia="宋体" w:hAnsi="宋体" w:cs="宋体" w:hint="eastAsia"/>
          <w:szCs w:val="21"/>
        </w:rPr>
        <w:t>分钟。</w:t>
      </w:r>
    </w:p>
    <w:p w14:paraId="1340F48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、教师总结</w:t>
      </w:r>
      <w:r>
        <w:rPr>
          <w:rFonts w:ascii="宋体" w:eastAsia="宋体" w:hAnsi="宋体" w:cs="宋体" w:hint="eastAsia"/>
          <w:szCs w:val="21"/>
        </w:rPr>
        <w:t>10</w:t>
      </w:r>
      <w:r>
        <w:rPr>
          <w:rFonts w:ascii="宋体" w:eastAsia="宋体" w:hAnsi="宋体" w:cs="宋体" w:hint="eastAsia"/>
          <w:szCs w:val="21"/>
        </w:rPr>
        <w:t>分钟。</w:t>
      </w:r>
    </w:p>
    <w:p w14:paraId="3DF147BE"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【参考资料】</w:t>
      </w:r>
    </w:p>
    <w:p w14:paraId="6C5A0B0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1</w:t>
      </w:r>
      <w:r>
        <w:rPr>
          <w:rFonts w:ascii="宋体" w:eastAsia="宋体" w:hAnsi="宋体" w:cs="宋体" w:hint="eastAsia"/>
          <w:szCs w:val="21"/>
        </w:rPr>
        <w:t>、对脑瘤的诊断，主要是依靠详细的病史，体格检查及其他辅助检查。</w:t>
      </w:r>
    </w:p>
    <w:p w14:paraId="5566F96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在采集病史时，应注意各种症状发生的先后次序，这对原发病变的定位诊断有很大价值。此外，应了解发病前有无头部外伤史、感染史、寄生虫病史。</w:t>
      </w:r>
    </w:p>
    <w:p w14:paraId="6A7B55E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、脑瘤的症状和体征，可因肿瘤的性质，部位，生长速度和病人全身的情况而不同，症状往往是进行性加重，一般将症状分为二类，即一般症状及定位症状。</w:t>
      </w:r>
    </w:p>
    <w:p w14:paraId="189BB5E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脑瘤常见的症状及体征列于下：</w:t>
      </w:r>
    </w:p>
    <w:p w14:paraId="289DDB6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①头痛：往往是早期出现，轻重不</w:t>
      </w:r>
      <w:r>
        <w:rPr>
          <w:rFonts w:ascii="宋体" w:eastAsia="宋体" w:hAnsi="宋体" w:cs="宋体" w:hint="eastAsia"/>
          <w:szCs w:val="21"/>
        </w:rPr>
        <w:t>一，可限局于头一侧或全部，多呈现搏动钝痛，并进行性加重。</w:t>
      </w:r>
    </w:p>
    <w:p w14:paraId="4AF69D4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②呕吐：呕吐之前，多无恶心感，为喷射性。头部转动时，呕吐加重，后颅凹病变，呕吐出现早而频繁。</w:t>
      </w:r>
    </w:p>
    <w:p w14:paraId="71FCF36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③视觉障碍：主要表现为视神经乳头水肿，视野缺损，视力减退。脑中线部肿瘤，因脑脊液循环受阻塞，颅内压增高速度快。因此视乳头水肿出现早，垂体腺瘤因压迫视交叉，表现为视野缩小，双颞侧偏盲。</w:t>
      </w:r>
    </w:p>
    <w:p w14:paraId="10138AB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④复视，因颅内压增高，外展神经受压麻痹所致，其中以一侧外展神经轻瘫最为常见，因该神经位于颅底，行经长而细，故易受侵犯而发生复视。</w:t>
      </w:r>
    </w:p>
    <w:p w14:paraId="58BE757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⑤眩晕或头晕：患者往往感物体旋转或自转，后颅凹肿瘤及前庭机构受损者更易引起。</w:t>
      </w:r>
    </w:p>
    <w:p w14:paraId="1DAD12E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⑥呵欠及叹气：常为颅内压增高表现，常指示有延髓受刺激现象。</w:t>
      </w:r>
    </w:p>
    <w:p w14:paraId="13BBC68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⑦精神症状：表现为精神淡漠，迟钝，思维能力、反应慢，定向力差</w:t>
      </w:r>
      <w:r>
        <w:rPr>
          <w:rFonts w:ascii="宋体" w:eastAsia="宋体" w:hAnsi="宋体" w:cs="宋体" w:hint="eastAsia"/>
          <w:szCs w:val="21"/>
        </w:rPr>
        <w:t>，记忆力减退，严重者表现为嗜睡或昏迷。有的病人可表现精神兴奋，欣快感，不安，易怒。</w:t>
      </w:r>
    </w:p>
    <w:p w14:paraId="25BBAD8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⑧癫病发作，常有三种类型，即在发作型，局灶性癫痫及小脑发作型。大发作型病变多位于大脑半球，尤以额颞两叶多见，发作前常有幻觉、幻嗅、幻听先兆。后颅凹肿瘤，发生痉挛性强直性发作，临床称为小脑性惊厥。</w:t>
      </w:r>
    </w:p>
    <w:p w14:paraId="2BFD5D1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⑨肢体的感觉：运动障碍及共运动障碍。</w:t>
      </w:r>
    </w:p>
    <w:p w14:paraId="31E888D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⑩生命体征变化，如呼吸、脉搏变慢，血压增高。</w:t>
      </w:r>
    </w:p>
    <w:p w14:paraId="40D7031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,11)</w:instrText>
      </w:r>
      <w:r>
        <w:rPr>
          <w:rFonts w:ascii="宋体" w:eastAsia="宋体" w:hAnsi="宋体" w:cs="宋体" w:hint="eastAsia"/>
          <w:szCs w:val="21"/>
        </w:rPr>
        <w:fldChar w:fldCharType="end"/>
      </w:r>
      <w:r>
        <w:rPr>
          <w:rFonts w:ascii="宋体" w:eastAsia="宋体" w:hAnsi="宋体" w:cs="宋体" w:hint="eastAsia"/>
          <w:szCs w:val="21"/>
        </w:rPr>
        <w:t>其它：如腱反射减低，颈项强直，角膜反射减退，眼球突出，颅骨缺损等。</w:t>
      </w:r>
    </w:p>
    <w:p w14:paraId="139D5DEC" w14:textId="77777777" w:rsidR="00E4431E" w:rsidRDefault="00E4431E">
      <w:pPr>
        <w:ind w:firstLineChars="257" w:firstLine="540"/>
        <w:rPr>
          <w:rFonts w:ascii="宋体" w:hAnsi="宋体"/>
          <w:szCs w:val="21"/>
        </w:rPr>
      </w:pPr>
    </w:p>
    <w:p w14:paraId="1728E9CC" w14:textId="77777777" w:rsidR="00E4431E" w:rsidRDefault="005A0AB5">
      <w:pPr>
        <w:widowControl/>
        <w:spacing w:beforeLines="50" w:before="156" w:afterLines="50" w:after="156" w:line="360" w:lineRule="auto"/>
        <w:jc w:val="center"/>
        <w:rPr>
          <w:rFonts w:ascii="黑体" w:eastAsia="黑体" w:hAnsi="黑体" w:cs="黑体"/>
          <w:color w:val="000000"/>
          <w:kern w:val="0"/>
          <w:sz w:val="28"/>
          <w:szCs w:val="28"/>
        </w:rPr>
      </w:pPr>
      <w:r>
        <w:rPr>
          <w:rFonts w:ascii="黑体" w:eastAsia="黑体" w:hAnsi="黑体" w:cs="黑体" w:hint="eastAsia"/>
          <w:color w:val="000000"/>
          <w:kern w:val="0"/>
          <w:sz w:val="28"/>
          <w:szCs w:val="28"/>
        </w:rPr>
        <w:t>神经外科见习</w:t>
      </w:r>
      <w:r>
        <w:rPr>
          <w:rFonts w:ascii="黑体" w:eastAsia="黑体" w:hAnsi="黑体" w:cs="黑体" w:hint="eastAsia"/>
          <w:color w:val="000000"/>
          <w:kern w:val="0"/>
          <w:sz w:val="28"/>
          <w:szCs w:val="28"/>
        </w:rPr>
        <w:t>(</w:t>
      </w:r>
      <w:r>
        <w:rPr>
          <w:rFonts w:ascii="黑体" w:eastAsia="黑体" w:hAnsi="黑体" w:cs="黑体" w:hint="eastAsia"/>
          <w:color w:val="000000"/>
          <w:kern w:val="0"/>
          <w:sz w:val="28"/>
          <w:szCs w:val="28"/>
        </w:rPr>
        <w:t>四</w:t>
      </w:r>
      <w:r>
        <w:rPr>
          <w:rFonts w:ascii="黑体" w:eastAsia="黑体" w:hAnsi="黑体" w:cs="黑体"/>
          <w:color w:val="000000"/>
          <w:kern w:val="0"/>
          <w:sz w:val="28"/>
          <w:szCs w:val="28"/>
        </w:rPr>
        <w:t>)</w:t>
      </w:r>
      <w:r>
        <w:rPr>
          <w:rFonts w:ascii="黑体" w:eastAsia="黑体" w:hAnsi="黑体" w:cs="黑体" w:hint="eastAsia"/>
          <w:color w:val="000000"/>
          <w:kern w:val="0"/>
          <w:sz w:val="28"/>
          <w:szCs w:val="28"/>
        </w:rPr>
        <w:t xml:space="preserve"> </w:t>
      </w:r>
      <w:r>
        <w:rPr>
          <w:rFonts w:ascii="黑体" w:eastAsia="黑体" w:hAnsi="黑体" w:cs="黑体" w:hint="eastAsia"/>
          <w:color w:val="000000"/>
          <w:kern w:val="0"/>
          <w:sz w:val="28"/>
          <w:szCs w:val="28"/>
        </w:rPr>
        <w:t>颅内血管病病例示教</w:t>
      </w:r>
    </w:p>
    <w:p w14:paraId="179E006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【见习项目】高血压脑出血，颅内动脉瘤，血管畸形出血示教。</w:t>
      </w:r>
    </w:p>
    <w:p w14:paraId="2381C888"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44F6D8D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、了解高血压脑出血的常见发生部位，分型及治疗方法选择。</w:t>
      </w:r>
    </w:p>
    <w:p w14:paraId="4CE92B8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、了解颅内各种动脉瘤出血的临床特点及处理原则，治疗方法。</w:t>
      </w:r>
    </w:p>
    <w:p w14:paraId="2837FD8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、脑血管畸形（</w:t>
      </w:r>
      <w:r>
        <w:rPr>
          <w:rFonts w:ascii="宋体" w:eastAsia="宋体" w:hAnsi="宋体" w:cs="宋体" w:hint="eastAsia"/>
          <w:szCs w:val="21"/>
        </w:rPr>
        <w:t>AVM</w:t>
      </w:r>
      <w:r>
        <w:rPr>
          <w:rFonts w:ascii="宋体" w:eastAsia="宋体" w:hAnsi="宋体" w:cs="宋体" w:hint="eastAsia"/>
          <w:szCs w:val="21"/>
        </w:rPr>
        <w:t>）的临床，</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、血管造影特点。</w:t>
      </w:r>
    </w:p>
    <w:p w14:paraId="070657A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、颅内其它自发生出血的可能原因。</w:t>
      </w:r>
    </w:p>
    <w:p w14:paraId="195D3DD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、椎管内肿瘤的诊断。</w:t>
      </w:r>
    </w:p>
    <w:p w14:paraId="291A4656"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【见习内容及具体方法】</w:t>
      </w:r>
    </w:p>
    <w:p w14:paraId="700913E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、选择高血压脑出血病人，进行病史探取，体检及阅读</w:t>
      </w:r>
      <w:r>
        <w:rPr>
          <w:rFonts w:ascii="宋体" w:eastAsia="宋体" w:hAnsi="宋体" w:cs="宋体" w:hint="eastAsia"/>
          <w:szCs w:val="21"/>
        </w:rPr>
        <w:t>CT</w:t>
      </w:r>
      <w:r>
        <w:rPr>
          <w:rFonts w:ascii="宋体" w:eastAsia="宋体" w:hAnsi="宋体" w:cs="宋体" w:hint="eastAsia"/>
          <w:szCs w:val="21"/>
        </w:rPr>
        <w:t>片。</w:t>
      </w:r>
    </w:p>
    <w:p w14:paraId="274E5E4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、选择动脉瘤破裂出血的病人，询问病史，体检，阅读</w:t>
      </w:r>
      <w:r>
        <w:rPr>
          <w:rFonts w:ascii="宋体" w:eastAsia="宋体" w:hAnsi="宋体" w:cs="宋体" w:hint="eastAsia"/>
          <w:szCs w:val="21"/>
        </w:rPr>
        <w:t>CT</w:t>
      </w:r>
      <w:r>
        <w:rPr>
          <w:rFonts w:ascii="宋体" w:eastAsia="宋体" w:hAnsi="宋体" w:cs="宋体" w:hint="eastAsia"/>
          <w:szCs w:val="21"/>
        </w:rPr>
        <w:t>片，血管造影片，了解其发</w:t>
      </w:r>
      <w:r>
        <w:rPr>
          <w:rFonts w:ascii="宋体" w:eastAsia="宋体" w:hAnsi="宋体" w:cs="宋体" w:hint="eastAsia"/>
          <w:szCs w:val="21"/>
        </w:rPr>
        <w:lastRenderedPageBreak/>
        <w:t>病的临床特征。</w:t>
      </w:r>
    </w:p>
    <w:p w14:paraId="0483113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、选择血管畸形</w:t>
      </w:r>
      <w:r>
        <w:rPr>
          <w:rFonts w:ascii="宋体" w:eastAsia="宋体" w:hAnsi="宋体" w:cs="宋体" w:hint="eastAsia"/>
          <w:szCs w:val="21"/>
        </w:rPr>
        <w:t>病人，了解其主要临床特点及</w:t>
      </w:r>
      <w:r>
        <w:rPr>
          <w:rFonts w:ascii="宋体" w:eastAsia="宋体" w:hAnsi="宋体" w:cs="宋体" w:hint="eastAsia"/>
          <w:szCs w:val="21"/>
        </w:rPr>
        <w:t>CAG</w:t>
      </w:r>
      <w:r>
        <w:rPr>
          <w:rFonts w:ascii="宋体" w:eastAsia="宋体" w:hAnsi="宋体" w:cs="宋体" w:hint="eastAsia"/>
          <w:szCs w:val="21"/>
        </w:rPr>
        <w:t>、</w:t>
      </w:r>
      <w:r>
        <w:rPr>
          <w:rFonts w:ascii="宋体" w:eastAsia="宋体" w:hAnsi="宋体" w:cs="宋体" w:hint="eastAsia"/>
          <w:szCs w:val="21"/>
        </w:rPr>
        <w:t>CT</w:t>
      </w:r>
      <w:r>
        <w:rPr>
          <w:rFonts w:ascii="宋体" w:eastAsia="宋体" w:hAnsi="宋体" w:cs="宋体" w:hint="eastAsia"/>
          <w:szCs w:val="21"/>
        </w:rPr>
        <w:t>上的临床特征（包括</w:t>
      </w:r>
      <w:r>
        <w:rPr>
          <w:rFonts w:ascii="宋体" w:eastAsia="宋体" w:hAnsi="宋体" w:cs="宋体" w:hint="eastAsia"/>
          <w:szCs w:val="21"/>
        </w:rPr>
        <w:t>CTA</w:t>
      </w:r>
      <w:r>
        <w:rPr>
          <w:rFonts w:ascii="宋体" w:eastAsia="宋体" w:hAnsi="宋体" w:cs="宋体" w:hint="eastAsia"/>
          <w:szCs w:val="21"/>
        </w:rPr>
        <w:t>、</w:t>
      </w:r>
      <w:r>
        <w:rPr>
          <w:rFonts w:ascii="宋体" w:eastAsia="宋体" w:hAnsi="宋体" w:cs="宋体" w:hint="eastAsia"/>
          <w:szCs w:val="21"/>
        </w:rPr>
        <w:t>MRA</w:t>
      </w:r>
      <w:r>
        <w:rPr>
          <w:rFonts w:ascii="宋体" w:eastAsia="宋体" w:hAnsi="宋体" w:cs="宋体" w:hint="eastAsia"/>
          <w:szCs w:val="21"/>
        </w:rPr>
        <w:t>）。</w:t>
      </w:r>
    </w:p>
    <w:p w14:paraId="33388C3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、椎管内肿瘤，枕大孔区肿瘤及畸形病例，主要阅读</w:t>
      </w:r>
      <w:r>
        <w:rPr>
          <w:rFonts w:ascii="宋体" w:eastAsia="宋体" w:hAnsi="宋体" w:cs="宋体" w:hint="eastAsia"/>
          <w:szCs w:val="21"/>
        </w:rPr>
        <w:t>MRI</w:t>
      </w:r>
      <w:r>
        <w:rPr>
          <w:rFonts w:ascii="宋体" w:eastAsia="宋体" w:hAnsi="宋体" w:cs="宋体" w:hint="eastAsia"/>
          <w:szCs w:val="21"/>
        </w:rPr>
        <w:t>片。掌握椎管内各种疾病的临床特点，诊断方法的选择及治疗。</w:t>
      </w:r>
    </w:p>
    <w:p w14:paraId="1B6862B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通过分组采取各病种资料，集中汇报、分析、并由老师进行总结达到见习的目的。</w:t>
      </w:r>
    </w:p>
    <w:bookmarkEnd w:id="0"/>
    <w:p w14:paraId="0E9FD190" w14:textId="77777777" w:rsidR="00E4431E" w:rsidRDefault="00E4431E">
      <w:pPr>
        <w:widowControl/>
        <w:spacing w:beforeLines="50" w:before="156" w:afterLines="50" w:after="156"/>
        <w:ind w:firstLineChars="200" w:firstLine="420"/>
        <w:jc w:val="left"/>
      </w:pPr>
    </w:p>
    <w:p w14:paraId="243734F1" w14:textId="77777777" w:rsidR="00E4431E" w:rsidRDefault="005A0AB5">
      <w:pPr>
        <w:rPr>
          <w:rFonts w:ascii="黑体" w:eastAsia="黑体" w:hAnsi="黑体"/>
          <w:b/>
          <w:sz w:val="24"/>
          <w:szCs w:val="24"/>
        </w:rPr>
      </w:pPr>
      <w:r>
        <w:rPr>
          <w:rFonts w:ascii="黑体" w:eastAsia="黑体" w:hAnsi="黑体" w:hint="eastAsia"/>
          <w:bCs/>
          <w:sz w:val="24"/>
          <w:szCs w:val="24"/>
        </w:rPr>
        <w:t>第二十二章</w:t>
      </w:r>
      <w:r>
        <w:rPr>
          <w:rFonts w:ascii="黑体" w:eastAsia="黑体" w:hAnsi="黑体"/>
          <w:bCs/>
          <w:sz w:val="24"/>
          <w:szCs w:val="24"/>
        </w:rPr>
        <w:t xml:space="preserve">  </w:t>
      </w:r>
      <w:r>
        <w:rPr>
          <w:rFonts w:ascii="黑体" w:eastAsia="黑体" w:hAnsi="黑体" w:hint="eastAsia"/>
          <w:bCs/>
          <w:sz w:val="24"/>
          <w:szCs w:val="24"/>
        </w:rPr>
        <w:t>颈部疾病</w:t>
      </w:r>
    </w:p>
    <w:p w14:paraId="74F6BACB"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3868F542" w14:textId="77777777" w:rsidR="00E4431E" w:rsidRDefault="005A0A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．熟悉单纯性甲状腺肿的病因、预防、临床表现、诊断及治疗原则。</w:t>
      </w:r>
    </w:p>
    <w:p w14:paraId="2D95B407"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．掌握甲状腺功能亢进手术治疗的适应证、禁忌症、术前准备、主要并发症及其处理原则。</w:t>
      </w:r>
    </w:p>
    <w:p w14:paraId="63283C38"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．熟悉甲状腺炎的类型、临床表现、诊断及治疗。</w:t>
      </w:r>
    </w:p>
    <w:p w14:paraId="199B1BB8" w14:textId="77777777" w:rsidR="00E4431E" w:rsidRDefault="005A0A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．掌握甲状腺瘤的临床表现、诊断及治疗。</w:t>
      </w:r>
    </w:p>
    <w:p w14:paraId="6E83207B" w14:textId="77777777" w:rsidR="00E4431E" w:rsidRDefault="005A0AB5">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．掌握甲状腺癌的病理类型、临床表现、诊断及治疗。</w:t>
      </w:r>
    </w:p>
    <w:p w14:paraId="37820931" w14:textId="77777777" w:rsidR="00E4431E" w:rsidRDefault="005A0AB5">
      <w:pPr>
        <w:spacing w:line="360" w:lineRule="exact"/>
        <w:rPr>
          <w:rFonts w:ascii="宋体" w:eastAsia="宋体" w:hAnsi="宋体" w:cs="宋体"/>
        </w:rPr>
      </w:pPr>
      <w:r>
        <w:rPr>
          <w:rFonts w:ascii="宋体" w:eastAsia="宋体" w:hAnsi="宋体" w:cs="宋体" w:hint="eastAsia"/>
        </w:rPr>
        <w:t xml:space="preserve">    6</w:t>
      </w:r>
      <w:r>
        <w:rPr>
          <w:rFonts w:ascii="宋体" w:eastAsia="宋体" w:hAnsi="宋体" w:cs="宋体" w:hint="eastAsia"/>
        </w:rPr>
        <w:t>．熟悉甲状腺结节的诊断和处理原则。</w:t>
      </w:r>
    </w:p>
    <w:p w14:paraId="12A7760B" w14:textId="77777777" w:rsidR="00E4431E" w:rsidRDefault="005A0AB5">
      <w:pPr>
        <w:spacing w:line="360" w:lineRule="exact"/>
        <w:rPr>
          <w:rFonts w:ascii="宋体" w:eastAsia="宋体" w:hAnsi="宋体" w:cs="宋体"/>
        </w:rPr>
      </w:pPr>
      <w:r>
        <w:rPr>
          <w:rFonts w:ascii="宋体" w:eastAsia="宋体" w:hAnsi="宋体" w:cs="宋体" w:hint="eastAsia"/>
        </w:rPr>
        <w:t xml:space="preserve">    7</w:t>
      </w:r>
      <w:r>
        <w:rPr>
          <w:rFonts w:ascii="宋体" w:eastAsia="宋体" w:hAnsi="宋体" w:cs="宋体" w:hint="eastAsia"/>
        </w:rPr>
        <w:t>．了解原发性甲状旁腺功能亢进的临床表现、诊断及治疗。</w:t>
      </w:r>
      <w:r>
        <w:rPr>
          <w:rFonts w:ascii="宋体" w:eastAsia="宋体" w:hAnsi="宋体" w:cs="宋体" w:hint="eastAsia"/>
        </w:rPr>
        <w:t xml:space="preserve">    </w:t>
      </w:r>
    </w:p>
    <w:p w14:paraId="3D684449" w14:textId="77777777" w:rsidR="00E4431E" w:rsidRDefault="005A0AB5">
      <w:pPr>
        <w:spacing w:line="360" w:lineRule="exact"/>
        <w:rPr>
          <w:rFonts w:ascii="宋体" w:eastAsia="宋体" w:hAnsi="宋体" w:cs="宋体"/>
        </w:rPr>
      </w:pPr>
      <w:r>
        <w:rPr>
          <w:rFonts w:ascii="宋体" w:eastAsia="宋体" w:hAnsi="宋体" w:cs="宋体" w:hint="eastAsia"/>
        </w:rPr>
        <w:t xml:space="preserve">    8</w:t>
      </w:r>
      <w:r>
        <w:rPr>
          <w:rFonts w:ascii="宋体" w:eastAsia="宋体" w:hAnsi="宋体" w:cs="宋体" w:hint="eastAsia"/>
        </w:rPr>
        <w:t>．熟悉颈淋巴结结核的临床表现、诊断及治疗原则。</w:t>
      </w:r>
    </w:p>
    <w:p w14:paraId="64107883" w14:textId="77777777" w:rsidR="00E4431E" w:rsidRDefault="005A0AB5">
      <w:pPr>
        <w:spacing w:line="360" w:lineRule="exact"/>
        <w:rPr>
          <w:rFonts w:ascii="宋体" w:eastAsia="宋体" w:hAnsi="宋体" w:cs="宋体"/>
        </w:rPr>
      </w:pPr>
      <w:r>
        <w:rPr>
          <w:rFonts w:ascii="宋体" w:eastAsia="宋体" w:hAnsi="宋体" w:cs="宋体" w:hint="eastAsia"/>
        </w:rPr>
        <w:t xml:space="preserve">    9</w:t>
      </w:r>
      <w:r>
        <w:rPr>
          <w:rFonts w:ascii="宋体" w:eastAsia="宋体" w:hAnsi="宋体" w:cs="宋体" w:hint="eastAsia"/>
        </w:rPr>
        <w:t>．掌握颈部肿块的疾病种类以及如何检查并作出诊断。</w:t>
      </w:r>
    </w:p>
    <w:p w14:paraId="66EC2B2E" w14:textId="77777777" w:rsidR="00E4431E" w:rsidRDefault="005A0AB5">
      <w:pPr>
        <w:spacing w:line="360" w:lineRule="exact"/>
        <w:ind w:firstLine="420"/>
        <w:rPr>
          <w:rFonts w:ascii="宋体" w:eastAsia="宋体" w:hAnsi="宋体" w:cs="宋体"/>
        </w:rPr>
      </w:pPr>
      <w:r>
        <w:rPr>
          <w:rFonts w:ascii="宋体" w:eastAsia="宋体" w:hAnsi="宋体" w:cs="宋体" w:hint="eastAsia"/>
        </w:rPr>
        <w:t>10</w:t>
      </w:r>
      <w:r>
        <w:rPr>
          <w:rFonts w:ascii="宋体" w:eastAsia="宋体" w:hAnsi="宋体" w:cs="宋体" w:hint="eastAsia"/>
        </w:rPr>
        <w:t>．了解几种常见</w:t>
      </w:r>
      <w:r>
        <w:rPr>
          <w:rFonts w:ascii="宋体" w:eastAsia="宋体" w:hAnsi="宋体" w:cs="宋体" w:hint="eastAsia"/>
        </w:rPr>
        <w:t>的颈部肿块。</w:t>
      </w:r>
    </w:p>
    <w:p w14:paraId="0D416BA4"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1CB2395"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甲状腺功能亢进手术治疗的适应证、禁忌症、术前准备、主要并发症及其处理原则。</w:t>
      </w:r>
    </w:p>
    <w:p w14:paraId="0920DD07"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甲状腺瘤的临床表现、诊断及治疗。</w:t>
      </w:r>
    </w:p>
    <w:p w14:paraId="4CCC1D79"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甲状腺癌的病理类型、临床表现、诊断及治疗。</w:t>
      </w:r>
    </w:p>
    <w:p w14:paraId="4D93932F" w14:textId="77777777" w:rsidR="00E4431E" w:rsidRDefault="005A0AB5">
      <w:pPr>
        <w:spacing w:line="360" w:lineRule="exact"/>
        <w:ind w:firstLine="420"/>
        <w:rPr>
          <w:rFonts w:ascii="宋体" w:eastAsia="宋体" w:hAnsi="宋体" w:cs="宋体"/>
        </w:rPr>
      </w:pPr>
      <w:r>
        <w:rPr>
          <w:rFonts w:ascii="宋体" w:eastAsia="宋体" w:hAnsi="宋体" w:cs="宋体" w:hint="eastAsia"/>
        </w:rPr>
        <w:t>甲状腺结节的诊断和处理原则。</w:t>
      </w:r>
    </w:p>
    <w:p w14:paraId="31823EF4" w14:textId="77777777" w:rsidR="00E4431E" w:rsidRDefault="005A0AB5">
      <w:pPr>
        <w:spacing w:line="360" w:lineRule="exact"/>
        <w:ind w:firstLine="420"/>
        <w:rPr>
          <w:rFonts w:ascii="宋体" w:eastAsia="宋体" w:hAnsi="宋体" w:cs="宋体"/>
        </w:rPr>
      </w:pPr>
      <w:r>
        <w:rPr>
          <w:rFonts w:ascii="宋体" w:eastAsia="宋体" w:hAnsi="宋体" w:cs="宋体" w:hint="eastAsia"/>
        </w:rPr>
        <w:t>颈部肿块的疾病种类以及如何检查并作出诊断。</w:t>
      </w:r>
    </w:p>
    <w:p w14:paraId="6CB5D80D"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172E5A85"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甲状腺的局部解剖。</w:t>
      </w:r>
    </w:p>
    <w:p w14:paraId="68535417"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单纯性甲状腺肿的病因、预防、临床表现、诊断及治疗原则。</w:t>
      </w:r>
    </w:p>
    <w:p w14:paraId="5FCDE3E6"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甲状腺功能亢进的临床表现、诊断以及手术治疗的适应证、禁忌症、术前准备、主要并发症及其处理原则。</w:t>
      </w:r>
    </w:p>
    <w:p w14:paraId="78ACDDD2"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甲状腺瘤的临床表现、诊断及治疗。甲状腺癌的病理类型、临床表现、诊断及治疗。</w:t>
      </w:r>
    </w:p>
    <w:p w14:paraId="1AC6B761" w14:textId="77777777" w:rsidR="00E4431E" w:rsidRDefault="005A0AB5">
      <w:pPr>
        <w:spacing w:line="360" w:lineRule="exact"/>
        <w:rPr>
          <w:rFonts w:ascii="宋体" w:eastAsia="宋体" w:hAnsi="宋体" w:cs="宋体"/>
        </w:rPr>
      </w:pPr>
      <w:r>
        <w:rPr>
          <w:rFonts w:ascii="宋体" w:eastAsia="宋体" w:hAnsi="宋体" w:cs="宋体" w:hint="eastAsia"/>
        </w:rPr>
        <w:t>甲状腺结节的诊断和处理原则。</w:t>
      </w:r>
    </w:p>
    <w:p w14:paraId="5475C1E7"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颈淋巴结结核的临床表现、诊断及治疗原则。颈部肿块的疾病种类以及如何检查并作出诊断。</w:t>
      </w:r>
    </w:p>
    <w:p w14:paraId="449CA790" w14:textId="77777777" w:rsidR="00E4431E" w:rsidRDefault="005A0AB5">
      <w:pPr>
        <w:numPr>
          <w:ilvl w:val="0"/>
          <w:numId w:val="2"/>
        </w:num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48D527B0"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hint="eastAsia"/>
        </w:rPr>
        <w:t xml:space="preserve">   </w:t>
      </w:r>
    </w:p>
    <w:p w14:paraId="346065C0" w14:textId="77777777" w:rsidR="00E4431E" w:rsidRDefault="005A0AB5">
      <w:pPr>
        <w:spacing w:line="360" w:lineRule="exact"/>
        <w:rPr>
          <w:rFonts w:ascii="宋体" w:eastAsia="宋体" w:hAnsi="宋体" w:cs="宋体"/>
        </w:rPr>
      </w:pPr>
      <w:r>
        <w:rPr>
          <w:rFonts w:ascii="宋体" w:eastAsia="宋体" w:hAnsi="宋体" w:cs="宋体" w:hint="eastAsia"/>
        </w:rPr>
        <w:t xml:space="preserve">    PPT</w:t>
      </w:r>
      <w:r>
        <w:rPr>
          <w:rFonts w:ascii="宋体" w:eastAsia="宋体" w:hAnsi="宋体" w:cs="宋体" w:hint="eastAsia"/>
        </w:rPr>
        <w:t>理论阐述掌握甲状腺功能亢进的临床表现、特殊检查以及手术治疗的适应证、禁忌症、术前准备、主要并发症及其处理原则。掌握甲状腺瘤的临床表现、诊断及治</w:t>
      </w:r>
      <w:r>
        <w:rPr>
          <w:rFonts w:ascii="宋体" w:eastAsia="宋体" w:hAnsi="宋体" w:cs="宋体" w:hint="eastAsia"/>
        </w:rPr>
        <w:t>疗。掌握甲</w:t>
      </w:r>
      <w:r>
        <w:rPr>
          <w:rFonts w:ascii="宋体" w:eastAsia="宋体" w:hAnsi="宋体" w:cs="宋体" w:hint="eastAsia"/>
        </w:rPr>
        <w:lastRenderedPageBreak/>
        <w:t>状腺癌的病理类型、临床表现、诊断及治疗。病例示范询问病史，掌握单纯性甲状腺肿的临床表现、特殊检查及治疗原则。对颈部肿块病例进行临床分析，掌握如何检查并作出诊断。</w:t>
      </w:r>
    </w:p>
    <w:p w14:paraId="712C5648"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4CF6F8B3"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9AFBE46"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262355B4"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349B9ECD"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5127F218"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047F5179"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六、要不断充实完善。</w:t>
      </w:r>
    </w:p>
    <w:p w14:paraId="23653EC3" w14:textId="77777777" w:rsidR="00E4431E" w:rsidRDefault="00E4431E">
      <w:pPr>
        <w:spacing w:line="360" w:lineRule="exact"/>
        <w:ind w:leftChars="200" w:left="420"/>
        <w:rPr>
          <w:rFonts w:ascii="宋体" w:eastAsia="宋体" w:hAnsi="宋体" w:cs="宋体"/>
        </w:rPr>
      </w:pPr>
    </w:p>
    <w:p w14:paraId="7E259454" w14:textId="77777777" w:rsidR="00E4431E" w:rsidRDefault="005A0AB5">
      <w:pPr>
        <w:rPr>
          <w:rFonts w:ascii="黑体" w:eastAsia="黑体" w:hAnsi="黑体" w:cs="黑体"/>
          <w:bCs/>
          <w:sz w:val="24"/>
          <w:szCs w:val="24"/>
        </w:rPr>
      </w:pPr>
      <w:r>
        <w:rPr>
          <w:rFonts w:ascii="黑体" w:eastAsia="黑体" w:hAnsi="黑体" w:cs="黑体" w:hint="eastAsia"/>
          <w:bCs/>
          <w:sz w:val="24"/>
          <w:szCs w:val="24"/>
        </w:rPr>
        <w:t>第二十三章</w:t>
      </w:r>
      <w:r>
        <w:rPr>
          <w:rFonts w:ascii="黑体" w:eastAsia="黑体" w:hAnsi="黑体" w:cs="黑体" w:hint="eastAsia"/>
          <w:bCs/>
          <w:sz w:val="24"/>
          <w:szCs w:val="24"/>
        </w:rPr>
        <w:t xml:space="preserve">  </w:t>
      </w:r>
      <w:r>
        <w:rPr>
          <w:rFonts w:ascii="黑体" w:eastAsia="黑体" w:hAnsi="黑体" w:cs="黑体" w:hint="eastAsia"/>
          <w:bCs/>
          <w:sz w:val="24"/>
          <w:szCs w:val="24"/>
        </w:rPr>
        <w:t>乳房疾病</w:t>
      </w:r>
    </w:p>
    <w:p w14:paraId="02B86463"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6EFE5D4" w14:textId="77777777" w:rsidR="00E4431E" w:rsidRDefault="005A0A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．掌握乳房的解剖概要：乳房的淋巴结分布及淋巴引流途径。</w:t>
      </w:r>
    </w:p>
    <w:p w14:paraId="6C50FB3D"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．了解乳房肿块的正确检查方法。</w:t>
      </w:r>
    </w:p>
    <w:p w14:paraId="79C3426D"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．熟悉乳房癌的临床分期，临床表现及诊治原则。</w:t>
      </w:r>
    </w:p>
    <w:p w14:paraId="52D845C2" w14:textId="77777777" w:rsidR="00E4431E" w:rsidRDefault="005A0A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．掌握乳房肿块的诊断及鉴别诊断。</w:t>
      </w:r>
    </w:p>
    <w:p w14:paraId="4DF90E8C" w14:textId="77777777" w:rsidR="00E4431E" w:rsidRDefault="005A0AB5">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．熟悉乳腺炎以及乳房脓肿的诊治原则。</w:t>
      </w:r>
    </w:p>
    <w:p w14:paraId="66B0005A" w14:textId="77777777" w:rsidR="00E4431E" w:rsidRDefault="005A0AB5">
      <w:pPr>
        <w:spacing w:line="360" w:lineRule="exact"/>
        <w:ind w:firstLine="420"/>
        <w:rPr>
          <w:rFonts w:ascii="宋体" w:eastAsia="宋体" w:hAnsi="宋体" w:cs="宋体"/>
        </w:rPr>
      </w:pPr>
      <w:r>
        <w:rPr>
          <w:rFonts w:ascii="宋体" w:eastAsia="宋体" w:hAnsi="宋体" w:cs="宋体" w:hint="eastAsia"/>
        </w:rPr>
        <w:t>6</w:t>
      </w:r>
      <w:r>
        <w:rPr>
          <w:rFonts w:ascii="宋体" w:eastAsia="宋体" w:hAnsi="宋体" w:cs="宋体" w:hint="eastAsia"/>
        </w:rPr>
        <w:t>．了解男性乳房发育症。</w:t>
      </w:r>
    </w:p>
    <w:p w14:paraId="090A6154"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6E4484D1" w14:textId="77777777" w:rsidR="00E4431E" w:rsidRDefault="005A0AB5">
      <w:pPr>
        <w:spacing w:line="360" w:lineRule="exact"/>
        <w:ind w:firstLine="420"/>
        <w:rPr>
          <w:rFonts w:ascii="宋体" w:eastAsia="宋体" w:hAnsi="宋体" w:cs="宋体"/>
        </w:rPr>
      </w:pPr>
      <w:r>
        <w:rPr>
          <w:rFonts w:ascii="宋体" w:eastAsia="宋体" w:hAnsi="宋体" w:cs="宋体" w:hint="eastAsia"/>
        </w:rPr>
        <w:t>乳房的解剖概要：乳房的淋巴结分布及淋巴引流途径。</w:t>
      </w:r>
    </w:p>
    <w:p w14:paraId="55A833B2" w14:textId="77777777" w:rsidR="00E4431E" w:rsidRDefault="005A0AB5">
      <w:pPr>
        <w:spacing w:line="360" w:lineRule="exact"/>
        <w:ind w:firstLine="420"/>
        <w:rPr>
          <w:rFonts w:ascii="宋体" w:eastAsia="宋体" w:hAnsi="宋体" w:cs="宋体"/>
        </w:rPr>
      </w:pPr>
      <w:r>
        <w:rPr>
          <w:rFonts w:ascii="宋体" w:eastAsia="宋体" w:hAnsi="宋体" w:cs="宋体" w:hint="eastAsia"/>
        </w:rPr>
        <w:t>乳房癌的临床分期，临床表现及诊治原则。</w:t>
      </w:r>
    </w:p>
    <w:p w14:paraId="30D4118D" w14:textId="77777777" w:rsidR="00E4431E" w:rsidRDefault="005A0AB5">
      <w:pPr>
        <w:spacing w:line="360" w:lineRule="exact"/>
        <w:ind w:firstLine="420"/>
        <w:rPr>
          <w:rFonts w:ascii="宋体" w:eastAsia="宋体" w:hAnsi="宋体" w:cs="宋体"/>
        </w:rPr>
      </w:pPr>
      <w:r>
        <w:rPr>
          <w:rFonts w:ascii="宋体" w:eastAsia="宋体" w:hAnsi="宋体" w:cs="宋体" w:hint="eastAsia"/>
        </w:rPr>
        <w:t>乳房肿块的诊断及鉴别诊断。</w:t>
      </w:r>
    </w:p>
    <w:p w14:paraId="52B2188D"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1564BA42"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乳房的解剖概要</w:t>
      </w:r>
      <w:r>
        <w:rPr>
          <w:rFonts w:ascii="宋体" w:eastAsia="宋体" w:hAnsi="宋体" w:cs="宋体" w:hint="eastAsia"/>
        </w:rPr>
        <w:t>(</w:t>
      </w:r>
      <w:r>
        <w:rPr>
          <w:rFonts w:ascii="宋体" w:eastAsia="宋体" w:hAnsi="宋体" w:cs="宋体" w:hint="eastAsia"/>
        </w:rPr>
        <w:t>淋巴结分布及淋巴引流途径</w:t>
      </w:r>
      <w:r>
        <w:rPr>
          <w:rFonts w:ascii="宋体" w:eastAsia="宋体" w:hAnsi="宋体" w:cs="宋体" w:hint="eastAsia"/>
        </w:rPr>
        <w:t>)</w:t>
      </w:r>
      <w:r>
        <w:rPr>
          <w:rFonts w:ascii="宋体" w:eastAsia="宋体" w:hAnsi="宋体" w:cs="宋体" w:hint="eastAsia"/>
        </w:rPr>
        <w:t>。乳房癌的临床分期，临床表现及诊治原则。乳房肿块</w:t>
      </w:r>
      <w:r>
        <w:rPr>
          <w:rFonts w:ascii="宋体" w:eastAsia="宋体" w:hAnsi="宋体" w:cs="宋体" w:hint="eastAsia"/>
        </w:rPr>
        <w:t>(</w:t>
      </w:r>
      <w:r>
        <w:rPr>
          <w:rFonts w:ascii="宋体" w:eastAsia="宋体" w:hAnsi="宋体" w:cs="宋体" w:hint="eastAsia"/>
        </w:rPr>
        <w:t>纤维腺瘤、乳房囊性增生症、乳腺癌、乳管内乳头状瘤、乳房肉瘤</w:t>
      </w:r>
      <w:r>
        <w:rPr>
          <w:rFonts w:ascii="宋体" w:eastAsia="宋体" w:hAnsi="宋体" w:cs="宋体" w:hint="eastAsia"/>
        </w:rPr>
        <w:t>)</w:t>
      </w:r>
      <w:r>
        <w:rPr>
          <w:rFonts w:ascii="宋体" w:eastAsia="宋体" w:hAnsi="宋体" w:cs="宋体" w:hint="eastAsia"/>
        </w:rPr>
        <w:t>的鉴别诊断。急性乳腺炎及乳房脓肿的诊治原则。</w:t>
      </w:r>
    </w:p>
    <w:p w14:paraId="544A3211" w14:textId="77777777" w:rsidR="00E4431E" w:rsidRDefault="005A0AB5">
      <w:pPr>
        <w:numPr>
          <w:ilvl w:val="0"/>
          <w:numId w:val="3"/>
        </w:num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3D6FA9F1" w14:textId="77777777" w:rsidR="00E4431E" w:rsidRDefault="005A0AB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r>
        <w:rPr>
          <w:rFonts w:ascii="宋体" w:eastAsia="宋体" w:hAnsi="宋体" w:cs="宋体" w:hint="eastAsia"/>
          <w:color w:val="000000"/>
          <w:kern w:val="0"/>
          <w:szCs w:val="21"/>
        </w:rPr>
        <w:t>。</w:t>
      </w:r>
    </w:p>
    <w:p w14:paraId="7FD74E60"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PPT</w:t>
      </w:r>
      <w:r>
        <w:rPr>
          <w:rFonts w:ascii="宋体" w:eastAsia="宋体" w:hAnsi="宋体" w:cs="宋体" w:hint="eastAsia"/>
        </w:rPr>
        <w:t>阐述乳房的解剖概要：乳房的淋巴结分布及淋巴引流途径。乳房癌的临床分期，临床表现及诊治原则。乳房肿块的诊断及鉴别诊断。病例示范乳房肿块的检查方法、乳房肿块的鉴别。</w:t>
      </w:r>
    </w:p>
    <w:p w14:paraId="01E6B230"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0A4E91EA"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03407383"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5A9C2738"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33997A99"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22010EB5"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1D9E0867"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六、要不断充实完善。</w:t>
      </w:r>
    </w:p>
    <w:p w14:paraId="52B5184E" w14:textId="77777777" w:rsidR="00E4431E" w:rsidRDefault="005A0AB5">
      <w:pPr>
        <w:widowControl/>
        <w:spacing w:beforeLines="50" w:before="156" w:afterLines="50" w:after="156"/>
        <w:ind w:firstLineChars="200" w:firstLine="480"/>
        <w:jc w:val="left"/>
      </w:pPr>
      <w:r>
        <w:rPr>
          <w:rFonts w:ascii="黑体" w:eastAsia="黑体" w:hAnsi="黑体" w:cs="Times New Roman" w:hint="eastAsia"/>
          <w:bCs/>
          <w:sz w:val="24"/>
          <w:szCs w:val="24"/>
        </w:rPr>
        <w:lastRenderedPageBreak/>
        <w:t>第二十四和二十五章</w:t>
      </w:r>
      <w:r>
        <w:rPr>
          <w:rFonts w:ascii="黑体" w:eastAsia="黑体" w:hAnsi="黑体" w:cs="Times New Roman" w:hint="eastAsia"/>
          <w:bCs/>
          <w:sz w:val="24"/>
          <w:szCs w:val="24"/>
        </w:rPr>
        <w:t xml:space="preserve"> </w:t>
      </w:r>
      <w:r>
        <w:rPr>
          <w:rFonts w:ascii="黑体" w:eastAsia="黑体" w:hAnsi="黑体" w:cs="Times New Roman" w:hint="eastAsia"/>
          <w:bCs/>
          <w:sz w:val="24"/>
          <w:szCs w:val="24"/>
        </w:rPr>
        <w:t>胸部外伤、胸膜、纵膈疾病</w:t>
      </w:r>
      <w:r>
        <w:rPr>
          <w:rFonts w:ascii="宋体" w:eastAsia="宋体" w:hAnsi="宋体" w:cs="宋体" w:hint="eastAsia"/>
          <w:color w:val="000000"/>
          <w:kern w:val="0"/>
          <w:szCs w:val="21"/>
        </w:rPr>
        <w:t>（小四号黑体）</w:t>
      </w:r>
    </w:p>
    <w:p w14:paraId="08724DB8"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lang w:bidi="ar"/>
        </w:rPr>
        <w:t xml:space="preserve">   </w:t>
      </w:r>
    </w:p>
    <w:p w14:paraId="241C361B"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）掌握胸部损伤的病理生理和急救处理原则。</w:t>
      </w:r>
    </w:p>
    <w:p w14:paraId="69546E5E"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2</w:t>
      </w:r>
      <w:r>
        <w:rPr>
          <w:rFonts w:ascii="宋体" w:eastAsia="宋体" w:hAnsi="宋体" w:cs="宋体" w:hint="eastAsia"/>
          <w:color w:val="000000"/>
          <w:kern w:val="0"/>
          <w:szCs w:val="21"/>
          <w:lang w:bidi="ar"/>
        </w:rPr>
        <w:t>）熟悉肋骨骨折、气胸血胸的临床表现、诊断和治疗方法。</w:t>
      </w:r>
    </w:p>
    <w:p w14:paraId="671AEDB4" w14:textId="77777777" w:rsidR="00E4431E" w:rsidRDefault="005A0AB5">
      <w:pPr>
        <w:widowControl/>
        <w:jc w:val="left"/>
        <w:rPr>
          <w:rFonts w:ascii="宋体" w:eastAsia="宋体" w:hAnsi="宋体"/>
          <w:szCs w:val="21"/>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）学会单纯肋骨骨折的处理和了解胸膜腔水封瓶引流装置的使用原理。</w:t>
      </w:r>
    </w:p>
    <w:p w14:paraId="0F1DFF44"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CD68443" w14:textId="77777777" w:rsidR="00E4431E" w:rsidRDefault="005A0A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胸部外伤的临床表现、诊断方法、病理生理及急救处理原则。</w:t>
      </w:r>
    </w:p>
    <w:p w14:paraId="1C9CA66E"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0A98441" w14:textId="77777777" w:rsidR="00E4431E" w:rsidRDefault="005A0AB5">
      <w:pPr>
        <w:widowControl/>
        <w:jc w:val="left"/>
        <w:rPr>
          <w:rFonts w:ascii="宋体" w:eastAsia="宋体" w:hAnsi="宋体" w:cs="宋体"/>
          <w:color w:val="000000"/>
          <w:kern w:val="0"/>
          <w:szCs w:val="21"/>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胸部损伤概论：肋骨骨折、气胸血胸、创伤性窒息、胸部外伤的病理生理、临床表现、</w:t>
      </w: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诊断和治疗。</w:t>
      </w:r>
    </w:p>
    <w:p w14:paraId="42439797"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61B5DDD" w14:textId="77777777" w:rsidR="00E4431E" w:rsidRDefault="005A0A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）讲授教学法：结合教材，利用图片、模型等进行逐步的讲授；</w:t>
      </w:r>
    </w:p>
    <w:p w14:paraId="52ECB13D" w14:textId="77777777" w:rsidR="00E4431E" w:rsidRDefault="005A0A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）多媒体辅助教学法：利用多媒体课件，创设直观性与探索性相结合的教学情境；</w:t>
      </w:r>
    </w:p>
    <w:p w14:paraId="5D5855B6" w14:textId="77777777" w:rsidR="00E4431E" w:rsidRDefault="005A0A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）讨论探究式教学法：列举经典例题，与学生共同探讨，做到真正理解并能够活学活用。</w:t>
      </w:r>
    </w:p>
    <w:p w14:paraId="20DD1E2E" w14:textId="77777777" w:rsidR="00E4431E" w:rsidRDefault="005A0AB5">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DDB963D" w14:textId="77777777" w:rsidR="00E4431E" w:rsidRDefault="00E4431E">
      <w:pPr>
        <w:widowControl/>
        <w:spacing w:beforeLines="50" w:before="156" w:afterLines="50" w:after="156"/>
        <w:jc w:val="left"/>
        <w:rPr>
          <w:rFonts w:ascii="宋体" w:eastAsia="宋体" w:hAnsi="宋体" w:cs="TimesNewRomanPSMT"/>
          <w:color w:val="000000"/>
          <w:kern w:val="0"/>
          <w:szCs w:val="21"/>
        </w:rPr>
      </w:pPr>
    </w:p>
    <w:p w14:paraId="4C1F7F98" w14:textId="77777777" w:rsidR="00E4431E" w:rsidRDefault="005A0AB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第二十六和二十七章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食管、肺部疾病</w:t>
      </w:r>
      <w:r>
        <w:rPr>
          <w:rFonts w:ascii="宋体" w:eastAsia="宋体" w:hAnsi="宋体" w:cs="宋体" w:hint="eastAsia"/>
          <w:color w:val="000000"/>
          <w:kern w:val="0"/>
          <w:szCs w:val="21"/>
        </w:rPr>
        <w:t>（小四号黑体）</w:t>
      </w:r>
    </w:p>
    <w:p w14:paraId="6F6ED776"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A4CC3A1" w14:textId="77777777" w:rsidR="00E4431E" w:rsidRDefault="005A0A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）掌握食管癌的病理分类、临床表现、诊断及鉴别诊断和治疗原则。</w:t>
      </w:r>
    </w:p>
    <w:p w14:paraId="3DF9B169" w14:textId="77777777" w:rsidR="00E4431E" w:rsidRDefault="005A0A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熟悉肺大疱的病理生理及治疗原则。</w:t>
      </w:r>
    </w:p>
    <w:p w14:paraId="2F17CC48" w14:textId="77777777" w:rsidR="00E4431E" w:rsidRDefault="005A0A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了解支气管扩张症和肺结核外科治疗的手术适应证和手术基本原则。</w:t>
      </w:r>
    </w:p>
    <w:p w14:paraId="3F04B668" w14:textId="77777777" w:rsidR="00E4431E" w:rsidRDefault="005A0AB5">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掌握肺癌病理分类、临床表现、诊断及鉴别诊断和治疗方法。</w:t>
      </w:r>
    </w:p>
    <w:p w14:paraId="32D67BDD"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95A9D15" w14:textId="77777777" w:rsidR="00E4431E" w:rsidRDefault="005A0A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食管癌的病理分类及治疗原则，肺癌的病理分类及治疗方法。</w:t>
      </w:r>
    </w:p>
    <w:p w14:paraId="544919A0"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368F7A7"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）食管癌：</w:t>
      </w:r>
    </w:p>
    <w:p w14:paraId="3CF1840E"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①食管癌的病理分类</w:t>
      </w:r>
    </w:p>
    <w:p w14:paraId="1863E461"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②食管癌的各期临床表现</w:t>
      </w:r>
    </w:p>
    <w:p w14:paraId="4B3D282B"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③食管癌的诊断方法</w:t>
      </w:r>
    </w:p>
    <w:p w14:paraId="043AC5AD"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④食管癌的鉴别诊断</w:t>
      </w:r>
    </w:p>
    <w:p w14:paraId="5DBE3F55"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⑤食管癌的治疗原则</w:t>
      </w:r>
    </w:p>
    <w:p w14:paraId="669096A3"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2</w:t>
      </w:r>
      <w:r>
        <w:rPr>
          <w:rFonts w:ascii="宋体" w:eastAsia="宋体" w:hAnsi="宋体" w:cs="宋体" w:hint="eastAsia"/>
          <w:color w:val="000000"/>
          <w:kern w:val="0"/>
          <w:szCs w:val="21"/>
          <w:lang w:bidi="ar"/>
        </w:rPr>
        <w:t>）肺大疱：</w:t>
      </w:r>
    </w:p>
    <w:p w14:paraId="53EFE798"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①肺大疱的病理生理</w:t>
      </w:r>
    </w:p>
    <w:p w14:paraId="3594A024"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lastRenderedPageBreak/>
        <w:t xml:space="preserve">        </w:t>
      </w:r>
      <w:r>
        <w:rPr>
          <w:rFonts w:ascii="宋体" w:eastAsia="宋体" w:hAnsi="宋体" w:cs="宋体" w:hint="eastAsia"/>
          <w:color w:val="000000"/>
          <w:kern w:val="0"/>
          <w:szCs w:val="21"/>
          <w:lang w:bidi="ar"/>
        </w:rPr>
        <w:t>②肺大疱的治疗原则</w:t>
      </w:r>
    </w:p>
    <w:p w14:paraId="21D04A77"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）支气管扩张症和肺结核</w:t>
      </w:r>
    </w:p>
    <w:p w14:paraId="4EC57259"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①外科治疗的手术适应证</w:t>
      </w:r>
    </w:p>
    <w:p w14:paraId="07C0A63D"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②手术基本原则</w:t>
      </w:r>
    </w:p>
    <w:p w14:paraId="04B626D7"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4</w:t>
      </w:r>
      <w:r>
        <w:rPr>
          <w:rFonts w:ascii="宋体" w:eastAsia="宋体" w:hAnsi="宋体" w:cs="宋体" w:hint="eastAsia"/>
          <w:color w:val="000000"/>
          <w:kern w:val="0"/>
          <w:szCs w:val="21"/>
          <w:lang w:bidi="ar"/>
        </w:rPr>
        <w:t>）肺癌</w:t>
      </w:r>
    </w:p>
    <w:p w14:paraId="5AFCADD1"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①肺癌的病理分类</w:t>
      </w:r>
    </w:p>
    <w:p w14:paraId="2AA50F1B"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②肺癌的临床表现</w:t>
      </w:r>
    </w:p>
    <w:p w14:paraId="19415308"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③肺癌的诊断方法</w:t>
      </w:r>
    </w:p>
    <w:p w14:paraId="7A1B13AC" w14:textId="77777777" w:rsidR="00E4431E" w:rsidRDefault="005A0AB5">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r>
        <w:rPr>
          <w:rFonts w:ascii="宋体" w:eastAsia="宋体" w:hAnsi="宋体" w:cs="宋体" w:hint="eastAsia"/>
          <w:color w:val="000000"/>
          <w:kern w:val="0"/>
          <w:szCs w:val="21"/>
          <w:lang w:bidi="ar"/>
        </w:rPr>
        <w:t>④肺癌的治疗原则</w:t>
      </w:r>
    </w:p>
    <w:p w14:paraId="7BCEAF68" w14:textId="77777777" w:rsidR="00E4431E" w:rsidRDefault="005A0AB5">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32C27C9" w14:textId="77777777" w:rsidR="00E4431E" w:rsidRDefault="005A0A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）讲授教学法：结合教材，利用图片、模型等进行逐步的讲授；</w:t>
      </w:r>
    </w:p>
    <w:p w14:paraId="0FFF1F5E" w14:textId="77777777" w:rsidR="00E4431E" w:rsidRDefault="005A0A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）多媒体辅助教学法：利用多媒体课件，创设直观性与探索性相结合的教学情境；</w:t>
      </w:r>
    </w:p>
    <w:p w14:paraId="4963085A" w14:textId="77777777" w:rsidR="00E4431E" w:rsidRDefault="005A0A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）讨论探究式教学法：列举经典例题，与学生共同探讨，做到真正理解并能够活学活用。</w:t>
      </w:r>
    </w:p>
    <w:p w14:paraId="77444F2A" w14:textId="77777777" w:rsidR="00E4431E" w:rsidRDefault="005A0AB5">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29E02BC" w14:textId="77777777" w:rsidR="00E4431E" w:rsidRDefault="005A0AB5">
      <w:pPr>
        <w:widowControl/>
        <w:spacing w:beforeLines="50" w:before="156" w:afterLines="50" w:after="156" w:line="360" w:lineRule="auto"/>
        <w:jc w:val="center"/>
        <w:rPr>
          <w:rFonts w:ascii="宋体" w:eastAsia="宋体" w:hAnsi="宋体" w:cs="宋体"/>
          <w:kern w:val="0"/>
          <w:sz w:val="28"/>
          <w:szCs w:val="28"/>
        </w:rPr>
      </w:pPr>
      <w:r>
        <w:rPr>
          <w:rFonts w:ascii="宋体" w:eastAsia="宋体" w:hAnsi="宋体" w:cs="宋体" w:hint="eastAsia"/>
          <w:kern w:val="0"/>
          <w:sz w:val="28"/>
          <w:szCs w:val="28"/>
        </w:rPr>
        <w:t>胸外科见习指导</w:t>
      </w:r>
    </w:p>
    <w:p w14:paraId="52DB9F2B"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【教学目的】</w:t>
      </w:r>
    </w:p>
    <w:p w14:paraId="4E76094A"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掌握胸外科重点疾病的影像学诊断，基本术式及处理原则。</w:t>
      </w:r>
    </w:p>
    <w:p w14:paraId="214F3F77"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【教学内容】</w:t>
      </w:r>
    </w:p>
    <w:p w14:paraId="78427B1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、病例学习</w:t>
      </w:r>
    </w:p>
    <w:p w14:paraId="297815E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、胸部影像学资料的学习</w:t>
      </w:r>
    </w:p>
    <w:p w14:paraId="7EED8AA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、胸外手术介绍，术前准备及术后处理原则</w:t>
      </w:r>
    </w:p>
    <w:p w14:paraId="79ECD79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0E16F12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胸外科临床见习，了解心胸外科常见疾病；如食管、贲门癌、肺癌、肺结核、胸部损伤如肋骨骨折、血胸、气胸等；纵膈肿瘤，熟悉其临床表现、病史特点，处理原则，手术适应证及禁忌症等，进一步巩固课堂知识。</w:t>
      </w:r>
    </w:p>
    <w:p w14:paraId="212E3B6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、胸部</w:t>
      </w:r>
      <w:r>
        <w:rPr>
          <w:rFonts w:ascii="宋体" w:eastAsia="宋体" w:hAnsi="宋体" w:cs="宋体" w:hint="eastAsia"/>
          <w:szCs w:val="21"/>
        </w:rPr>
        <w:t>CT</w:t>
      </w:r>
      <w:r>
        <w:rPr>
          <w:rFonts w:ascii="宋体" w:eastAsia="宋体" w:hAnsi="宋体" w:cs="宋体" w:hint="eastAsia"/>
          <w:szCs w:val="21"/>
        </w:rPr>
        <w:t>片是诊断胸部疾病的主要方法，通过典型的</w:t>
      </w:r>
      <w:r>
        <w:rPr>
          <w:rFonts w:ascii="宋体" w:eastAsia="宋体" w:hAnsi="宋体" w:cs="宋体" w:hint="eastAsia"/>
          <w:szCs w:val="21"/>
        </w:rPr>
        <w:t>X</w:t>
      </w:r>
      <w:r>
        <w:rPr>
          <w:rFonts w:ascii="宋体" w:eastAsia="宋体" w:hAnsi="宋体" w:cs="宋体" w:hint="eastAsia"/>
          <w:szCs w:val="21"/>
        </w:rPr>
        <w:t>线片阅读，了解胸外科常见疾病的</w:t>
      </w:r>
      <w:r>
        <w:rPr>
          <w:rFonts w:ascii="宋体" w:eastAsia="宋体" w:hAnsi="宋体" w:cs="宋体" w:hint="eastAsia"/>
          <w:szCs w:val="21"/>
        </w:rPr>
        <w:t>X</w:t>
      </w:r>
      <w:r>
        <w:rPr>
          <w:rFonts w:ascii="宋体" w:eastAsia="宋体" w:hAnsi="宋体" w:cs="宋体" w:hint="eastAsia"/>
          <w:szCs w:val="21"/>
        </w:rPr>
        <w:t>片表现及其鉴别要点，并能初步阅读胸部，肋骨骨折、血胸、气胸、食管、贲门癌、肺癌、肺结核、脓胸的典型的</w:t>
      </w:r>
      <w:r>
        <w:rPr>
          <w:rFonts w:ascii="宋体" w:eastAsia="宋体" w:hAnsi="宋体" w:cs="宋体" w:hint="eastAsia"/>
          <w:szCs w:val="21"/>
        </w:rPr>
        <w:t>X</w:t>
      </w:r>
      <w:r>
        <w:rPr>
          <w:rFonts w:ascii="宋体" w:eastAsia="宋体" w:hAnsi="宋体" w:cs="宋体" w:hint="eastAsia"/>
          <w:szCs w:val="21"/>
        </w:rPr>
        <w:t>片，</w:t>
      </w:r>
      <w:r>
        <w:rPr>
          <w:rFonts w:ascii="宋体" w:eastAsia="宋体" w:hAnsi="宋体" w:cs="宋体" w:hint="eastAsia"/>
          <w:szCs w:val="21"/>
        </w:rPr>
        <w:t>CT</w:t>
      </w:r>
      <w:r>
        <w:rPr>
          <w:rFonts w:ascii="宋体" w:eastAsia="宋体" w:hAnsi="宋体" w:cs="宋体" w:hint="eastAsia"/>
          <w:szCs w:val="21"/>
        </w:rPr>
        <w:t>片和</w:t>
      </w:r>
      <w:r>
        <w:rPr>
          <w:rFonts w:ascii="宋体" w:eastAsia="宋体" w:hAnsi="宋体" w:cs="宋体" w:hint="eastAsia"/>
          <w:szCs w:val="21"/>
        </w:rPr>
        <w:t>MRI</w:t>
      </w:r>
      <w:r>
        <w:rPr>
          <w:rFonts w:ascii="宋体" w:eastAsia="宋体" w:hAnsi="宋体" w:cs="宋体" w:hint="eastAsia"/>
          <w:szCs w:val="21"/>
        </w:rPr>
        <w:t>片。</w:t>
      </w:r>
    </w:p>
    <w:p w14:paraId="05AA079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、通过手术视频的讲解，术前，术后处理讲述，要求掌握和了解。</w:t>
      </w:r>
    </w:p>
    <w:p w14:paraId="66F2A4B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①胸外科病人的临床特点及手术创作大、范围</w:t>
      </w:r>
      <w:r>
        <w:rPr>
          <w:rFonts w:ascii="宋体" w:eastAsia="宋体" w:hAnsi="宋体" w:cs="宋体" w:hint="eastAsia"/>
          <w:szCs w:val="21"/>
        </w:rPr>
        <w:t>广、时间长、对人体的生理扰乱，尤为心、肺功能的扰乱较大，故术前、术后的处理十分重要。</w:t>
      </w:r>
    </w:p>
    <w:p w14:paraId="05A4FCE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②胸外科病人术前检查项目：</w:t>
      </w:r>
    </w:p>
    <w:p w14:paraId="25872B9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血、尿常规、肝肾功能、胸部</w:t>
      </w:r>
      <w:r>
        <w:rPr>
          <w:rFonts w:ascii="宋体" w:eastAsia="宋体" w:hAnsi="宋体" w:cs="宋体" w:hint="eastAsia"/>
          <w:szCs w:val="21"/>
        </w:rPr>
        <w:t>X</w:t>
      </w:r>
      <w:r>
        <w:rPr>
          <w:rFonts w:ascii="宋体" w:eastAsia="宋体" w:hAnsi="宋体" w:cs="宋体" w:hint="eastAsia"/>
          <w:szCs w:val="21"/>
        </w:rPr>
        <w:t>光线摄片（包括断层片）、胸部</w:t>
      </w:r>
      <w:r>
        <w:rPr>
          <w:rFonts w:ascii="宋体" w:eastAsia="宋体" w:hAnsi="宋体" w:cs="宋体" w:hint="eastAsia"/>
          <w:szCs w:val="21"/>
        </w:rPr>
        <w:t>CT</w:t>
      </w:r>
      <w:r>
        <w:rPr>
          <w:rFonts w:ascii="宋体" w:eastAsia="宋体" w:hAnsi="宋体" w:cs="宋体" w:hint="eastAsia"/>
          <w:szCs w:val="21"/>
        </w:rPr>
        <w:t>、磁共振、痰细胞学检查及食管脱落细胞学检查，胃镜、支气管镜检查、支气管碘油造影、心、肺功能测定等。</w:t>
      </w:r>
    </w:p>
    <w:p w14:paraId="4DA1365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③手术病人术前特殊准备工作：</w:t>
      </w:r>
    </w:p>
    <w:p w14:paraId="3CAEC80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营养不良、贫血、低蛋白血症的纠正：全身支持疗法。</w:t>
      </w:r>
    </w:p>
    <w:p w14:paraId="183C8A4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心、肺功能的锻炼：腹式呼吸锻炼等。注意：高血压处理；高血糖、糖尿病的处理；肝肾功能不全的处理；老慢支、肺气肿处理；各种心律失常的处理。</w:t>
      </w:r>
    </w:p>
    <w:p w14:paraId="6590FE6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④心胸外科手术后病人的</w:t>
      </w:r>
      <w:r>
        <w:rPr>
          <w:rFonts w:ascii="宋体" w:eastAsia="宋体" w:hAnsi="宋体" w:cs="宋体" w:hint="eastAsia"/>
          <w:szCs w:val="21"/>
        </w:rPr>
        <w:t>处理原则：</w:t>
      </w:r>
    </w:p>
    <w:p w14:paraId="067BF1D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：密切观察血压、脉搏、呼吸、生命体征，注意气管位置</w:t>
      </w:r>
      <w:r>
        <w:rPr>
          <w:rFonts w:ascii="宋体" w:eastAsia="宋体" w:hAnsi="宋体" w:cs="宋体" w:hint="eastAsia"/>
          <w:szCs w:val="21"/>
        </w:rPr>
        <w:t xml:space="preserve"> </w:t>
      </w:r>
    </w:p>
    <w:p w14:paraId="5BF9585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：保持呼吸道畅通，严访痰液及呕吐物窒息。</w:t>
      </w:r>
    </w:p>
    <w:p w14:paraId="07BFB56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：保持胸腔引流管能畅，注意引流情况。</w:t>
      </w:r>
    </w:p>
    <w:p w14:paraId="609F5DE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szCs w:val="21"/>
        </w:rPr>
        <w:t>、维持水、电平衡、肠内、肠外营养支持。加强全身支持疗法，心、肺手术病人补液宜慢，以防急性肺水肿及衰。</w:t>
      </w:r>
    </w:p>
    <w:p w14:paraId="5CE1475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E</w:t>
      </w:r>
      <w:r>
        <w:rPr>
          <w:rFonts w:ascii="宋体" w:eastAsia="宋体" w:hAnsi="宋体" w:cs="宋体" w:hint="eastAsia"/>
          <w:szCs w:val="21"/>
        </w:rPr>
        <w:t>：预防、控制感染。</w:t>
      </w:r>
    </w:p>
    <w:p w14:paraId="4979F2A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F</w:t>
      </w:r>
      <w:r>
        <w:rPr>
          <w:rFonts w:ascii="宋体" w:eastAsia="宋体" w:hAnsi="宋体" w:cs="宋体" w:hint="eastAsia"/>
          <w:szCs w:val="21"/>
        </w:rPr>
        <w:t>：鼓励咳嗽：排痰、作深呼吸，促进肺膨胀，严防肺部感染。</w:t>
      </w:r>
    </w:p>
    <w:p w14:paraId="665FA12D"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【见习内容及方法】</w:t>
      </w:r>
    </w:p>
    <w:p w14:paraId="7DB71C6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（每轮</w:t>
      </w:r>
      <w:r>
        <w:rPr>
          <w:rFonts w:ascii="宋体" w:eastAsia="宋体" w:hAnsi="宋体" w:cs="宋体" w:hint="eastAsia"/>
          <w:szCs w:val="21"/>
        </w:rPr>
        <w:t>2-3</w:t>
      </w:r>
      <w:r>
        <w:rPr>
          <w:rFonts w:ascii="宋体" w:eastAsia="宋体" w:hAnsi="宋体" w:cs="宋体" w:hint="eastAsia"/>
          <w:szCs w:val="21"/>
        </w:rPr>
        <w:t>病种，根据当时病例情况定）以肺癌、食管、贲门癌、为主，每轮</w:t>
      </w:r>
      <w:r>
        <w:rPr>
          <w:rFonts w:ascii="宋体" w:eastAsia="宋体" w:hAnsi="宋体" w:cs="宋体" w:hint="eastAsia"/>
          <w:szCs w:val="21"/>
        </w:rPr>
        <w:t>14</w:t>
      </w:r>
      <w:r>
        <w:rPr>
          <w:rFonts w:ascii="宋体" w:eastAsia="宋体" w:hAnsi="宋体" w:cs="宋体" w:hint="eastAsia"/>
          <w:szCs w:val="21"/>
        </w:rPr>
        <w:t>人，分</w:t>
      </w:r>
      <w:r>
        <w:rPr>
          <w:rFonts w:ascii="宋体" w:eastAsia="宋体" w:hAnsi="宋体" w:cs="宋体" w:hint="eastAsia"/>
          <w:szCs w:val="21"/>
        </w:rPr>
        <w:t>2-3</w:t>
      </w:r>
      <w:r>
        <w:rPr>
          <w:rFonts w:ascii="宋体" w:eastAsia="宋体" w:hAnsi="宋体" w:cs="宋体" w:hint="eastAsia"/>
          <w:szCs w:val="21"/>
        </w:rPr>
        <w:t>组，每组一个病例，分组询问病史、体格检查后集中汇报、讨论，小组提出诊断</w:t>
      </w:r>
      <w:r>
        <w:rPr>
          <w:rFonts w:ascii="宋体" w:eastAsia="宋体" w:hAnsi="宋体" w:cs="宋体" w:hint="eastAsia"/>
          <w:szCs w:val="21"/>
        </w:rPr>
        <w:t>意见及处理原则，最后老师小结，结合病例，讲解胸外科病人的临床特点，诊断方法及手术适应症等。</w:t>
      </w:r>
    </w:p>
    <w:p w14:paraId="74C897B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病例见习</w:t>
      </w:r>
      <w:r>
        <w:rPr>
          <w:rFonts w:ascii="宋体" w:eastAsia="宋体" w:hAnsi="宋体" w:cs="宋体" w:hint="eastAsia"/>
          <w:szCs w:val="21"/>
        </w:rPr>
        <w:t xml:space="preserve">  </w:t>
      </w:r>
      <w:r>
        <w:rPr>
          <w:rFonts w:ascii="宋体" w:eastAsia="宋体" w:hAnsi="宋体" w:cs="宋体" w:hint="eastAsia"/>
          <w:szCs w:val="21"/>
        </w:rPr>
        <w:t>具体措施：</w:t>
      </w:r>
    </w:p>
    <w:p w14:paraId="4E70553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①以见习小组为单位见习课前发给学生病例讨论病例；</w:t>
      </w:r>
    </w:p>
    <w:p w14:paraId="4681F8D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②复习相关解剖、生理、病理、药理、诊断等相关基础知识；</w:t>
      </w:r>
    </w:p>
    <w:p w14:paraId="033361F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③探讨病因、病理机制、诊断和鉴别诊断与治疗；</w:t>
      </w:r>
    </w:p>
    <w:p w14:paraId="6541F3C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④以小组为单位针对现实病例先展开讨论，获取知识资料，整理分析提出诊断和鉴别诊断假设，作出初步诊断，提出治疗计划；</w:t>
      </w:r>
    </w:p>
    <w:p w14:paraId="2E3127B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⑤总结讨论现实病例得出最后诊断和最终治疗计划和方案。同时针对现实病例整理出讨论结果，进一步了解掌握现实病例的围手术期处理原则和具体措施。</w:t>
      </w:r>
    </w:p>
    <w:p w14:paraId="2ECD072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、胸部影像学资料讲解：</w:t>
      </w:r>
    </w:p>
    <w:p w14:paraId="0A97FFB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集中阅读胸部外伤、肋骨骨折、血胸、气胸（包括皮下气肿），食管、贲门癌、肺结核、肺癌、纵膈肿瘤的典型</w:t>
      </w:r>
      <w:r>
        <w:rPr>
          <w:rFonts w:ascii="宋体" w:eastAsia="宋体" w:hAnsi="宋体" w:cs="宋体" w:hint="eastAsia"/>
          <w:szCs w:val="21"/>
        </w:rPr>
        <w:t>X</w:t>
      </w:r>
      <w:r>
        <w:rPr>
          <w:rFonts w:ascii="宋体" w:eastAsia="宋体" w:hAnsi="宋体" w:cs="宋体" w:hint="eastAsia"/>
          <w:szCs w:val="21"/>
        </w:rPr>
        <w:t>线片、</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片。</w:t>
      </w:r>
    </w:p>
    <w:p w14:paraId="0439F13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、集中讲述胸外科病人的临床特点，术关各项检查及准备工作的重要性；介绍胸腔闭式引流术及术后观察注意事项。</w:t>
      </w:r>
    </w:p>
    <w:p w14:paraId="3DE692E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【时间安排】</w:t>
      </w:r>
    </w:p>
    <w:p w14:paraId="519DB6C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共计</w:t>
      </w:r>
      <w:r>
        <w:rPr>
          <w:rFonts w:ascii="宋体" w:eastAsia="宋体" w:hAnsi="宋体" w:cs="宋体" w:hint="eastAsia"/>
          <w:szCs w:val="21"/>
        </w:rPr>
        <w:t>4</w:t>
      </w:r>
      <w:r>
        <w:rPr>
          <w:rFonts w:ascii="宋体" w:eastAsia="宋体" w:hAnsi="宋体" w:cs="宋体" w:hint="eastAsia"/>
          <w:szCs w:val="21"/>
        </w:rPr>
        <w:t>学时：</w:t>
      </w:r>
      <w:r>
        <w:rPr>
          <w:rFonts w:ascii="宋体" w:eastAsia="宋体" w:hAnsi="宋体" w:cs="宋体" w:hint="eastAsia"/>
          <w:szCs w:val="21"/>
        </w:rPr>
        <w:t>1</w:t>
      </w:r>
      <w:r>
        <w:rPr>
          <w:rFonts w:ascii="宋体" w:eastAsia="宋体" w:hAnsi="宋体" w:cs="宋体" w:hint="eastAsia"/>
          <w:szCs w:val="21"/>
        </w:rPr>
        <w:t>次见习。</w:t>
      </w:r>
    </w:p>
    <w:p w14:paraId="2A79BF7E"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【见习小结与考核】</w:t>
      </w:r>
    </w:p>
    <w:p w14:paraId="1BB41E6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每次见习结束前</w:t>
      </w:r>
      <w:r>
        <w:rPr>
          <w:rFonts w:ascii="宋体" w:eastAsia="宋体" w:hAnsi="宋体" w:cs="宋体" w:hint="eastAsia"/>
          <w:szCs w:val="21"/>
        </w:rPr>
        <w:t>15</w:t>
      </w:r>
      <w:r>
        <w:rPr>
          <w:rFonts w:ascii="宋体" w:eastAsia="宋体" w:hAnsi="宋体" w:cs="宋体" w:hint="eastAsia"/>
          <w:szCs w:val="21"/>
        </w:rPr>
        <w:t>分钟总结讨论。</w:t>
      </w:r>
    </w:p>
    <w:p w14:paraId="67FE9F18" w14:textId="77777777" w:rsidR="00E4431E" w:rsidRDefault="00E4431E">
      <w:pPr>
        <w:widowControl/>
        <w:spacing w:beforeLines="50" w:before="156" w:afterLines="50" w:after="156"/>
        <w:jc w:val="left"/>
      </w:pPr>
    </w:p>
    <w:p w14:paraId="2E2A4179" w14:textId="77777777" w:rsidR="00E4431E" w:rsidRDefault="005A0AB5">
      <w:pPr>
        <w:rPr>
          <w:rFonts w:ascii="黑体" w:eastAsia="黑体" w:hAnsi="黑体"/>
          <w:bCs/>
          <w:sz w:val="24"/>
          <w:szCs w:val="24"/>
        </w:rPr>
      </w:pPr>
      <w:r>
        <w:rPr>
          <w:rFonts w:ascii="黑体" w:eastAsia="黑体" w:hAnsi="黑体" w:hint="eastAsia"/>
          <w:bCs/>
          <w:sz w:val="24"/>
          <w:szCs w:val="24"/>
        </w:rPr>
        <w:t>第三十一章</w:t>
      </w:r>
      <w:r>
        <w:rPr>
          <w:rFonts w:ascii="黑体" w:eastAsia="黑体" w:hAnsi="黑体" w:hint="eastAsia"/>
          <w:bCs/>
          <w:sz w:val="24"/>
          <w:szCs w:val="24"/>
        </w:rPr>
        <w:t xml:space="preserve">  </w:t>
      </w:r>
      <w:r>
        <w:rPr>
          <w:rFonts w:ascii="黑体" w:eastAsia="黑体" w:hAnsi="黑体" w:hint="eastAsia"/>
          <w:bCs/>
          <w:sz w:val="24"/>
          <w:szCs w:val="24"/>
        </w:rPr>
        <w:t>腹外疝</w:t>
      </w:r>
      <w:r>
        <w:rPr>
          <w:rFonts w:ascii="黑体" w:eastAsia="黑体" w:hAnsi="黑体" w:hint="eastAsia"/>
          <w:bCs/>
          <w:sz w:val="24"/>
          <w:szCs w:val="24"/>
        </w:rPr>
        <w:t xml:space="preserve"> </w:t>
      </w:r>
    </w:p>
    <w:p w14:paraId="261E8C0F" w14:textId="77777777" w:rsidR="00E4431E" w:rsidRDefault="005A0AB5">
      <w:pPr>
        <w:snapToGrid w:val="0"/>
        <w:spacing w:line="360" w:lineRule="exact"/>
        <w:rPr>
          <w:rFonts w:ascii="宋体" w:eastAsia="宋体" w:hAnsi="宋体" w:cs="宋体"/>
          <w:color w:val="000000"/>
          <w:kern w:val="0"/>
          <w:szCs w:val="21"/>
        </w:rPr>
      </w:pPr>
      <w:bookmarkStart w:id="1" w:name="_Hlk76925560"/>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bookmarkEnd w:id="1"/>
    <w:p w14:paraId="7CEFF1C3"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．掌握腹外疝的概念、病因、病理和类型。</w:t>
      </w:r>
    </w:p>
    <w:p w14:paraId="1C1ACFA3"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．熟悉腹股沟区的解剖，包括腹股沟管、直疝三角和股管的解剖。</w:t>
      </w:r>
    </w:p>
    <w:p w14:paraId="4B9C5530"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．掌握腹外疝的概念、病因、病理和类型。</w:t>
      </w:r>
    </w:p>
    <w:p w14:paraId="477CFC63" w14:textId="77777777" w:rsidR="00E4431E" w:rsidRDefault="005A0AB5">
      <w:pPr>
        <w:spacing w:line="360" w:lineRule="exact"/>
        <w:rPr>
          <w:rFonts w:ascii="宋体" w:eastAsia="宋体" w:hAnsi="宋体" w:cs="宋体"/>
        </w:rPr>
      </w:pPr>
      <w:r>
        <w:rPr>
          <w:rFonts w:ascii="宋体" w:eastAsia="宋体" w:hAnsi="宋体" w:cs="宋体" w:hint="eastAsia"/>
        </w:rPr>
        <w:lastRenderedPageBreak/>
        <w:t xml:space="preserve">    4</w:t>
      </w:r>
      <w:r>
        <w:rPr>
          <w:rFonts w:ascii="宋体" w:eastAsia="宋体" w:hAnsi="宋体" w:cs="宋体" w:hint="eastAsia"/>
        </w:rPr>
        <w:t>．熟悉绞窄性疝的诊断和鉴别诊断。</w:t>
      </w:r>
    </w:p>
    <w:p w14:paraId="20EB35A9" w14:textId="77777777" w:rsidR="00E4431E" w:rsidRDefault="005A0AB5">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．熟悉腹股沟疝修补术的基本原则。</w:t>
      </w:r>
    </w:p>
    <w:p w14:paraId="7A766A1C" w14:textId="77777777" w:rsidR="00E4431E" w:rsidRDefault="005A0AB5">
      <w:pPr>
        <w:spacing w:line="360" w:lineRule="exact"/>
        <w:rPr>
          <w:rFonts w:ascii="宋体" w:eastAsia="宋体" w:hAnsi="宋体" w:cs="宋体"/>
        </w:rPr>
      </w:pPr>
      <w:r>
        <w:rPr>
          <w:rFonts w:ascii="宋体" w:eastAsia="宋体" w:hAnsi="宋体" w:cs="宋体" w:hint="eastAsia"/>
        </w:rPr>
        <w:t xml:space="preserve">    6</w:t>
      </w:r>
      <w:r>
        <w:rPr>
          <w:rFonts w:ascii="宋体" w:eastAsia="宋体" w:hAnsi="宋体" w:cs="宋体" w:hint="eastAsia"/>
        </w:rPr>
        <w:t>．了解股疝的概念、鉴别诊断和手术修补原则。</w:t>
      </w:r>
    </w:p>
    <w:p w14:paraId="2BD1AC95" w14:textId="77777777" w:rsidR="00E4431E" w:rsidRDefault="005A0AB5">
      <w:pPr>
        <w:spacing w:line="360" w:lineRule="exact"/>
        <w:ind w:firstLine="420"/>
        <w:rPr>
          <w:rFonts w:ascii="宋体" w:eastAsia="宋体" w:hAnsi="宋体" w:cs="宋体"/>
        </w:rPr>
      </w:pPr>
      <w:r>
        <w:rPr>
          <w:rFonts w:ascii="宋体" w:eastAsia="宋体" w:hAnsi="宋体" w:cs="宋体" w:hint="eastAsia"/>
        </w:rPr>
        <w:t>7</w:t>
      </w:r>
      <w:r>
        <w:rPr>
          <w:rFonts w:ascii="宋体" w:eastAsia="宋体" w:hAnsi="宋体" w:cs="宋体" w:hint="eastAsia"/>
        </w:rPr>
        <w:t>．熟悉嵌顿性疝和绞窄性疝的手术处理原则和注意事项。</w:t>
      </w:r>
    </w:p>
    <w:p w14:paraId="25D6A613" w14:textId="77777777" w:rsidR="00E4431E" w:rsidRDefault="005A0AB5">
      <w:pPr>
        <w:snapToGrid w:val="0"/>
        <w:spacing w:line="360" w:lineRule="exact"/>
        <w:rPr>
          <w:rFonts w:ascii="宋体" w:eastAsia="宋体" w:hAnsi="宋体" w:cs="宋体"/>
          <w:color w:val="000000"/>
          <w:kern w:val="0"/>
          <w:szCs w:val="21"/>
        </w:rPr>
      </w:pPr>
      <w:bookmarkStart w:id="2" w:name="_Hlk76925571"/>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bookmarkEnd w:id="2"/>
    <w:p w14:paraId="36ADE77E" w14:textId="77777777" w:rsidR="00E4431E" w:rsidRDefault="005A0AB5">
      <w:pPr>
        <w:spacing w:line="360" w:lineRule="exact"/>
        <w:ind w:firstLine="420"/>
        <w:rPr>
          <w:rFonts w:ascii="宋体" w:eastAsia="宋体" w:hAnsi="宋体" w:cs="宋体"/>
        </w:rPr>
      </w:pPr>
      <w:r>
        <w:rPr>
          <w:rFonts w:ascii="宋体" w:eastAsia="宋体" w:hAnsi="宋体" w:cs="宋体" w:hint="eastAsia"/>
        </w:rPr>
        <w:t>腹外疝的概念、病因、病理和类型。腹外疝的概念、病因、病理和类型。</w:t>
      </w:r>
    </w:p>
    <w:p w14:paraId="48969647" w14:textId="77777777" w:rsidR="00E4431E" w:rsidRDefault="005A0AB5">
      <w:pPr>
        <w:snapToGrid w:val="0"/>
        <w:spacing w:line="360" w:lineRule="exact"/>
        <w:rPr>
          <w:rFonts w:ascii="宋体" w:eastAsia="宋体" w:hAnsi="宋体" w:cs="宋体"/>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541002E6"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腹外疝的病因、病理解剖和病理类型。腹</w:t>
      </w:r>
      <w:r>
        <w:rPr>
          <w:rFonts w:ascii="宋体" w:eastAsia="宋体" w:hAnsi="宋体" w:cs="宋体" w:hint="eastAsia"/>
        </w:rPr>
        <w:t>股沟区的局部解剖。腹股沟斜疝和直疝的临床表现、鉴别要点。腹股沟嵌顿手法复位的适应证和注意事项。腹股沟疝修补的基本原则，常用修补方式及其适应证，介绍无张力修补术、腹腔镜疝手术。股疝的鉴别诊断和手术修补原则。嵌顿性疝和绞窄性疝的诊断、手术处理原则和注意事项。</w:t>
      </w:r>
    </w:p>
    <w:p w14:paraId="054C1AFC"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53B3D876" w14:textId="77777777" w:rsidR="00E4431E" w:rsidRDefault="005A0AB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r>
        <w:rPr>
          <w:rFonts w:ascii="宋体" w:eastAsia="宋体" w:hAnsi="宋体" w:cs="宋体" w:hint="eastAsia"/>
          <w:color w:val="000000"/>
          <w:kern w:val="0"/>
          <w:szCs w:val="21"/>
        </w:rPr>
        <w:t>。</w:t>
      </w:r>
    </w:p>
    <w:p w14:paraId="3584196F"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结合手术视频，</w:t>
      </w:r>
      <w:r>
        <w:rPr>
          <w:rFonts w:ascii="宋体" w:eastAsia="宋体" w:hAnsi="宋体" w:cs="宋体" w:hint="eastAsia"/>
        </w:rPr>
        <w:t>PPT</w:t>
      </w:r>
      <w:r>
        <w:rPr>
          <w:rFonts w:ascii="宋体" w:eastAsia="宋体" w:hAnsi="宋体" w:cs="宋体" w:hint="eastAsia"/>
        </w:rPr>
        <w:t>理论阐述腹外疝的概念、病因、病理和类型。腹外疝的概念、病因、病理和类型。</w:t>
      </w:r>
    </w:p>
    <w:p w14:paraId="27D086C0"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05CE3BE9"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53DD0A0C"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61D7553C"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1CEDC7B3"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6912DCE4"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13B0FFE1"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六、要不断充实完善。</w:t>
      </w:r>
    </w:p>
    <w:p w14:paraId="0855278B" w14:textId="77777777" w:rsidR="00E4431E" w:rsidRDefault="00E4431E">
      <w:pPr>
        <w:spacing w:line="360" w:lineRule="exact"/>
        <w:ind w:leftChars="200" w:left="420"/>
        <w:rPr>
          <w:rFonts w:ascii="宋体" w:eastAsia="宋体" w:hAnsi="宋体" w:cs="宋体"/>
        </w:rPr>
      </w:pPr>
    </w:p>
    <w:p w14:paraId="45DAB9F1" w14:textId="77777777" w:rsidR="00E4431E" w:rsidRDefault="005A0AB5">
      <w:pPr>
        <w:rPr>
          <w:rFonts w:ascii="黑体" w:eastAsia="黑体" w:hAnsi="黑体"/>
          <w:bCs/>
          <w:sz w:val="24"/>
          <w:szCs w:val="24"/>
        </w:rPr>
      </w:pPr>
      <w:r>
        <w:rPr>
          <w:rFonts w:ascii="黑体" w:eastAsia="黑体" w:hAnsi="黑体" w:hint="eastAsia"/>
          <w:bCs/>
          <w:sz w:val="24"/>
          <w:szCs w:val="24"/>
        </w:rPr>
        <w:t>第三十二章</w:t>
      </w:r>
      <w:r>
        <w:rPr>
          <w:rFonts w:ascii="黑体" w:eastAsia="黑体" w:hAnsi="黑体" w:hint="eastAsia"/>
          <w:bCs/>
          <w:sz w:val="24"/>
          <w:szCs w:val="24"/>
        </w:rPr>
        <w:t xml:space="preserve">  </w:t>
      </w:r>
      <w:r>
        <w:rPr>
          <w:rFonts w:ascii="黑体" w:eastAsia="黑体" w:hAnsi="黑体" w:hint="eastAsia"/>
          <w:bCs/>
          <w:sz w:val="24"/>
          <w:szCs w:val="24"/>
        </w:rPr>
        <w:t>腹部损伤</w:t>
      </w:r>
      <w:r>
        <w:rPr>
          <w:rFonts w:ascii="黑体" w:eastAsia="黑体" w:hAnsi="黑体" w:hint="eastAsia"/>
          <w:bCs/>
          <w:sz w:val="24"/>
          <w:szCs w:val="24"/>
        </w:rPr>
        <w:t xml:space="preserve">  </w:t>
      </w:r>
    </w:p>
    <w:p w14:paraId="731C2019"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19085F36" w14:textId="77777777" w:rsidR="00E4431E" w:rsidRDefault="005A0A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．了解腹部损伤的分类及病因。</w:t>
      </w:r>
    </w:p>
    <w:p w14:paraId="71396578"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．熟悉腹部损伤的诊断步骤。</w:t>
      </w:r>
    </w:p>
    <w:p w14:paraId="41F6980B"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．掌握腹部损伤的急救、早期诊断和治疗原则。</w:t>
      </w:r>
    </w:p>
    <w:p w14:paraId="2C33A3C2" w14:textId="77777777" w:rsidR="00E4431E" w:rsidRDefault="005A0AB5">
      <w:pPr>
        <w:spacing w:line="36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．熟悉肝、脾和肠破裂的鉴别诊断。</w:t>
      </w:r>
    </w:p>
    <w:p w14:paraId="541E0113" w14:textId="77777777" w:rsidR="00E4431E" w:rsidRDefault="005A0AB5">
      <w:pPr>
        <w:snapToGrid w:val="0"/>
        <w:spacing w:line="360" w:lineRule="exact"/>
        <w:rPr>
          <w:rFonts w:ascii="宋体" w:eastAsia="宋体" w:hAnsi="宋体" w:cs="宋体"/>
          <w:color w:val="000000"/>
          <w:kern w:val="0"/>
          <w:szCs w:val="21"/>
        </w:rPr>
      </w:pPr>
      <w:bookmarkStart w:id="3" w:name="_Hlk76925709"/>
      <w:r>
        <w:rPr>
          <w:rFonts w:ascii="宋体" w:eastAsia="宋体" w:hAnsi="宋体" w:cs="宋体" w:hint="eastAsia"/>
          <w:color w:val="000000"/>
          <w:kern w:val="0"/>
          <w:szCs w:val="21"/>
        </w:rPr>
        <w:t>【教学重难点】</w:t>
      </w:r>
    </w:p>
    <w:bookmarkEnd w:id="3"/>
    <w:p w14:paraId="1E1C0734" w14:textId="77777777" w:rsidR="00E4431E" w:rsidRDefault="005A0AB5">
      <w:pPr>
        <w:spacing w:line="360" w:lineRule="exact"/>
        <w:ind w:firstLine="420"/>
        <w:rPr>
          <w:rFonts w:ascii="宋体" w:eastAsia="宋体" w:hAnsi="宋体" w:cs="宋体"/>
        </w:rPr>
      </w:pPr>
      <w:r>
        <w:rPr>
          <w:rFonts w:ascii="宋体" w:eastAsia="宋体" w:hAnsi="宋体" w:cs="宋体" w:hint="eastAsia"/>
        </w:rPr>
        <w:t>腹部损伤的急救、早期诊断和治疗原则。</w:t>
      </w:r>
    </w:p>
    <w:p w14:paraId="344D0C71" w14:textId="77777777" w:rsidR="00E4431E" w:rsidRDefault="005A0AB5">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0AE30785"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腹部损伤的病因，单纯腹壁损伤与腹内脏器损伤的临床表现及特征，早期诊断方法，诊断性腹腔穿刺术。</w:t>
      </w:r>
    </w:p>
    <w:p w14:paraId="42A44332"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腹部损伤的急救和治疗原则，手术适应证及手术时机的选择。肝、脾、胰破裂和空腔脏器损伤的处理方法。</w:t>
      </w:r>
    </w:p>
    <w:p w14:paraId="32B2B2C0"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0C804493"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病例示范或病案讨论：分析外伤史，讨论诊断和鉴别诊断的依据，做出临床治疗方案。</w:t>
      </w:r>
    </w:p>
    <w:p w14:paraId="2FD36032"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【教学评价】</w:t>
      </w:r>
    </w:p>
    <w:p w14:paraId="5B1E18C2"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2CA8A5F7"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5CF3C640"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0F097712"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79299DA4"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4C918DF2"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六、要不断充实完善。</w:t>
      </w:r>
    </w:p>
    <w:p w14:paraId="06FF5003" w14:textId="77777777" w:rsidR="00E4431E" w:rsidRDefault="00E4431E">
      <w:pPr>
        <w:spacing w:line="360" w:lineRule="exact"/>
        <w:ind w:leftChars="200" w:left="420"/>
        <w:rPr>
          <w:rFonts w:ascii="宋体" w:eastAsia="宋体" w:hAnsi="宋体" w:cs="宋体"/>
        </w:rPr>
      </w:pPr>
    </w:p>
    <w:p w14:paraId="0BAD476E" w14:textId="77777777" w:rsidR="00E4431E" w:rsidRDefault="005A0AB5">
      <w:pPr>
        <w:rPr>
          <w:rFonts w:ascii="黑体" w:eastAsia="黑体" w:hAnsi="黑体"/>
          <w:bCs/>
          <w:sz w:val="24"/>
          <w:szCs w:val="24"/>
        </w:rPr>
      </w:pPr>
      <w:r>
        <w:rPr>
          <w:rFonts w:ascii="黑体" w:eastAsia="黑体" w:hAnsi="黑体" w:hint="eastAsia"/>
          <w:bCs/>
          <w:sz w:val="24"/>
          <w:szCs w:val="24"/>
        </w:rPr>
        <w:t>第三十三章</w:t>
      </w:r>
      <w:r>
        <w:rPr>
          <w:rFonts w:ascii="黑体" w:eastAsia="黑体" w:hAnsi="黑体" w:hint="eastAsia"/>
          <w:bCs/>
          <w:sz w:val="24"/>
          <w:szCs w:val="24"/>
        </w:rPr>
        <w:t xml:space="preserve">   </w:t>
      </w:r>
      <w:r>
        <w:rPr>
          <w:rFonts w:ascii="黑体" w:eastAsia="黑体" w:hAnsi="黑体" w:hint="eastAsia"/>
          <w:bCs/>
          <w:sz w:val="24"/>
          <w:szCs w:val="24"/>
        </w:rPr>
        <w:t>急性化脓性腹膜炎</w:t>
      </w:r>
    </w:p>
    <w:p w14:paraId="1199ED41"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592F831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 xml:space="preserve">    1</w:t>
      </w:r>
      <w:r>
        <w:rPr>
          <w:rFonts w:ascii="宋体" w:eastAsia="宋体" w:hAnsi="宋体" w:cs="宋体" w:hint="eastAsia"/>
          <w:szCs w:val="21"/>
        </w:rPr>
        <w:t>．熟悉急性弥漫性腹膜炎的病因及</w:t>
      </w:r>
      <w:r>
        <w:rPr>
          <w:rFonts w:ascii="宋体" w:eastAsia="宋体" w:hAnsi="宋体" w:cs="宋体" w:hint="eastAsia"/>
          <w:szCs w:val="21"/>
        </w:rPr>
        <w:t>I</w:t>
      </w:r>
      <w:r>
        <w:rPr>
          <w:rFonts w:ascii="宋体" w:eastAsia="宋体" w:hAnsi="宋体" w:cs="宋体" w:hint="eastAsia"/>
          <w:szCs w:val="21"/>
        </w:rPr>
        <w:t>临床表现。</w:t>
      </w:r>
    </w:p>
    <w:p w14:paraId="0EC6120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 xml:space="preserve">    2</w:t>
      </w:r>
      <w:r>
        <w:rPr>
          <w:rFonts w:ascii="宋体" w:eastAsia="宋体" w:hAnsi="宋体" w:cs="宋体" w:hint="eastAsia"/>
          <w:szCs w:val="21"/>
        </w:rPr>
        <w:t>．掌握急性弥漫性腹膜炎的诊断方法。</w:t>
      </w:r>
    </w:p>
    <w:p w14:paraId="5FAF7C19"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 xml:space="preserve">    3</w:t>
      </w:r>
      <w:r>
        <w:rPr>
          <w:rFonts w:ascii="宋体" w:eastAsia="宋体" w:hAnsi="宋体" w:cs="宋体" w:hint="eastAsia"/>
          <w:szCs w:val="21"/>
        </w:rPr>
        <w:t>．熟悉急性弥漫性腹膜炎的病程演变和治疗原则。</w:t>
      </w:r>
    </w:p>
    <w:p w14:paraId="6A38C331" w14:textId="77777777" w:rsidR="00E4431E" w:rsidRDefault="005A0AB5">
      <w:pPr>
        <w:spacing w:line="360" w:lineRule="exact"/>
        <w:ind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．了解腹腔脓肿的临床表现及诊断。</w:t>
      </w:r>
    </w:p>
    <w:p w14:paraId="1EA50F29"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D436200" w14:textId="77777777" w:rsidR="00E4431E" w:rsidRDefault="005A0AB5">
      <w:pPr>
        <w:spacing w:line="360" w:lineRule="exact"/>
        <w:ind w:firstLine="420"/>
        <w:rPr>
          <w:rFonts w:ascii="宋体" w:eastAsia="宋体" w:hAnsi="宋体" w:cs="宋体"/>
          <w:szCs w:val="21"/>
        </w:rPr>
      </w:pPr>
      <w:r>
        <w:rPr>
          <w:rFonts w:ascii="宋体" w:eastAsia="宋体" w:hAnsi="宋体" w:cs="宋体" w:hint="eastAsia"/>
          <w:szCs w:val="21"/>
        </w:rPr>
        <w:t>急性弥漫性腹膜炎的诊断方法。</w:t>
      </w:r>
    </w:p>
    <w:p w14:paraId="5D136620" w14:textId="77777777" w:rsidR="00E4431E" w:rsidRDefault="005A0AB5">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4C41C87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腹膜的解剖和生理。急性弥漫性腹膜炎的病因、病理、临床表现和诊断、鉴别诊断、诊治方法的选择</w:t>
      </w:r>
      <w:r>
        <w:rPr>
          <w:rFonts w:ascii="宋体" w:eastAsia="宋体" w:hAnsi="宋体" w:cs="宋体" w:hint="eastAsia"/>
          <w:szCs w:val="21"/>
        </w:rPr>
        <w:t>(</w:t>
      </w:r>
      <w:r>
        <w:rPr>
          <w:rFonts w:ascii="宋体" w:eastAsia="宋体" w:hAnsi="宋体" w:cs="宋体" w:hint="eastAsia"/>
          <w:szCs w:val="21"/>
        </w:rPr>
        <w:t>非手术疗法，手术的原则和处理方法</w:t>
      </w:r>
      <w:r>
        <w:rPr>
          <w:rFonts w:ascii="宋体" w:eastAsia="宋体" w:hAnsi="宋体" w:cs="宋体" w:hint="eastAsia"/>
          <w:szCs w:val="21"/>
        </w:rPr>
        <w:t>)</w:t>
      </w:r>
      <w:r>
        <w:rPr>
          <w:rFonts w:ascii="宋体" w:eastAsia="宋体" w:hAnsi="宋体" w:cs="宋体" w:hint="eastAsia"/>
          <w:szCs w:val="21"/>
        </w:rPr>
        <w:t>。</w:t>
      </w:r>
    </w:p>
    <w:p w14:paraId="12B389B2"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0CB621B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病例示范或讨论：急性弥漫性腹膜炎的诊断和治疗。</w:t>
      </w:r>
    </w:p>
    <w:p w14:paraId="42376DB3" w14:textId="77777777" w:rsidR="00E4431E" w:rsidRDefault="005A0AB5">
      <w:pPr>
        <w:spacing w:line="360" w:lineRule="exact"/>
        <w:rPr>
          <w:rFonts w:ascii="宋体" w:eastAsia="宋体" w:hAnsi="宋体" w:cs="宋体"/>
          <w:color w:val="000000"/>
          <w:kern w:val="0"/>
          <w:szCs w:val="21"/>
        </w:rPr>
      </w:pPr>
      <w:bookmarkStart w:id="4" w:name="_Hlk76926098"/>
      <w:r>
        <w:rPr>
          <w:rFonts w:ascii="宋体" w:eastAsia="宋体" w:hAnsi="宋体" w:cs="宋体" w:hint="eastAsia"/>
          <w:color w:val="000000"/>
          <w:kern w:val="0"/>
          <w:szCs w:val="21"/>
        </w:rPr>
        <w:t>【教学评价】</w:t>
      </w:r>
    </w:p>
    <w:p w14:paraId="6378432B"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一、项目填写要齐全、教学环节要完备。</w:t>
      </w:r>
    </w:p>
    <w:p w14:paraId="17B5ABF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二、重点、难点要突出。</w:t>
      </w:r>
    </w:p>
    <w:p w14:paraId="2F936A1E" w14:textId="77777777" w:rsidR="00E4431E" w:rsidRDefault="005A0AB5">
      <w:pPr>
        <w:spacing w:line="360" w:lineRule="exact"/>
        <w:ind w:leftChars="200" w:left="420"/>
        <w:rPr>
          <w:rFonts w:ascii="宋体" w:eastAsia="宋体" w:hAnsi="宋体" w:cs="宋体"/>
          <w:szCs w:val="21"/>
        </w:rPr>
      </w:pPr>
      <w:r>
        <w:rPr>
          <w:rFonts w:ascii="宋体" w:eastAsia="宋体" w:hAnsi="宋体" w:cs="宋体" w:hint="eastAsia"/>
          <w:szCs w:val="21"/>
        </w:rPr>
        <w:t>三、教学材料处理要灵活。</w:t>
      </w:r>
    </w:p>
    <w:p w14:paraId="455AC1A3" w14:textId="77777777" w:rsidR="00E4431E" w:rsidRDefault="005A0AB5">
      <w:pPr>
        <w:spacing w:line="360" w:lineRule="exact"/>
        <w:ind w:leftChars="200" w:left="420"/>
        <w:rPr>
          <w:rFonts w:ascii="宋体" w:eastAsia="宋体" w:hAnsi="宋体" w:cs="宋体"/>
          <w:szCs w:val="21"/>
        </w:rPr>
      </w:pPr>
      <w:r>
        <w:rPr>
          <w:rFonts w:ascii="宋体" w:eastAsia="宋体" w:hAnsi="宋体" w:cs="宋体" w:hint="eastAsia"/>
          <w:szCs w:val="21"/>
        </w:rPr>
        <w:t>四、案例教学材料要绝对“新鲜”。</w:t>
      </w:r>
      <w:r>
        <w:rPr>
          <w:rFonts w:ascii="宋体" w:eastAsia="宋体" w:hAnsi="宋体" w:cs="宋体" w:hint="eastAsia"/>
          <w:szCs w:val="21"/>
        </w:rPr>
        <w:t xml:space="preserve"> </w:t>
      </w:r>
    </w:p>
    <w:p w14:paraId="45C361A8" w14:textId="77777777" w:rsidR="00E4431E" w:rsidRDefault="005A0AB5">
      <w:pPr>
        <w:spacing w:line="360" w:lineRule="exact"/>
        <w:ind w:leftChars="200" w:left="420"/>
        <w:rPr>
          <w:rFonts w:ascii="宋体" w:eastAsia="宋体" w:hAnsi="宋体" w:cs="宋体"/>
          <w:szCs w:val="21"/>
        </w:rPr>
      </w:pPr>
      <w:r>
        <w:rPr>
          <w:rFonts w:ascii="宋体" w:eastAsia="宋体" w:hAnsi="宋体" w:cs="宋体" w:hint="eastAsia"/>
          <w:szCs w:val="21"/>
        </w:rPr>
        <w:t>五、板书设计要力求创新。</w:t>
      </w:r>
    </w:p>
    <w:p w14:paraId="738642E5" w14:textId="77777777" w:rsidR="00E4431E" w:rsidRDefault="005A0AB5">
      <w:pPr>
        <w:spacing w:line="360" w:lineRule="exact"/>
        <w:ind w:leftChars="200" w:left="420"/>
        <w:rPr>
          <w:rFonts w:ascii="宋体" w:eastAsia="宋体" w:hAnsi="宋体" w:cs="宋体"/>
          <w:szCs w:val="21"/>
        </w:rPr>
      </w:pPr>
      <w:r>
        <w:rPr>
          <w:rFonts w:ascii="宋体" w:eastAsia="宋体" w:hAnsi="宋体" w:cs="宋体" w:hint="eastAsia"/>
          <w:szCs w:val="21"/>
        </w:rPr>
        <w:t>六、要不断充实完善。</w:t>
      </w:r>
      <w:bookmarkEnd w:id="4"/>
      <w:r>
        <w:rPr>
          <w:rFonts w:ascii="宋体" w:eastAsia="宋体" w:hAnsi="宋体" w:cs="宋体" w:hint="eastAsia"/>
          <w:b/>
          <w:szCs w:val="21"/>
        </w:rPr>
        <w:t xml:space="preserve"> </w:t>
      </w:r>
      <w:r>
        <w:rPr>
          <w:rFonts w:ascii="宋体" w:eastAsia="宋体" w:hAnsi="宋体" w:cs="宋体" w:hint="eastAsia"/>
          <w:szCs w:val="21"/>
        </w:rPr>
        <w:t xml:space="preserve"> </w:t>
      </w:r>
    </w:p>
    <w:p w14:paraId="00C1355E" w14:textId="77777777" w:rsidR="00E4431E" w:rsidRDefault="00E4431E">
      <w:pPr>
        <w:spacing w:line="360" w:lineRule="exact"/>
        <w:ind w:leftChars="200" w:left="420"/>
        <w:rPr>
          <w:rFonts w:ascii="宋体" w:eastAsia="宋体" w:hAnsi="宋体" w:cs="宋体"/>
          <w:szCs w:val="21"/>
        </w:rPr>
      </w:pPr>
    </w:p>
    <w:p w14:paraId="0F291977" w14:textId="77777777" w:rsidR="00E4431E" w:rsidRDefault="005A0AB5">
      <w:pPr>
        <w:rPr>
          <w:rFonts w:ascii="黑体" w:eastAsia="黑体" w:hAnsi="黑体"/>
          <w:bCs/>
          <w:sz w:val="24"/>
          <w:szCs w:val="24"/>
        </w:rPr>
      </w:pPr>
      <w:r>
        <w:rPr>
          <w:rFonts w:ascii="黑体" w:eastAsia="黑体" w:hAnsi="黑体" w:hint="eastAsia"/>
          <w:bCs/>
          <w:sz w:val="24"/>
          <w:szCs w:val="24"/>
        </w:rPr>
        <w:t>第三十四章</w:t>
      </w:r>
      <w:r>
        <w:rPr>
          <w:rFonts w:ascii="黑体" w:eastAsia="黑体" w:hAnsi="黑体" w:hint="eastAsia"/>
          <w:bCs/>
          <w:sz w:val="24"/>
          <w:szCs w:val="24"/>
        </w:rPr>
        <w:t xml:space="preserve">  </w:t>
      </w:r>
      <w:r>
        <w:rPr>
          <w:rFonts w:ascii="黑体" w:eastAsia="黑体" w:hAnsi="黑体" w:hint="eastAsia"/>
          <w:bCs/>
          <w:sz w:val="24"/>
          <w:szCs w:val="24"/>
        </w:rPr>
        <w:t>胃十二指肠疾病</w:t>
      </w:r>
    </w:p>
    <w:p w14:paraId="36C29431"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61BBF65A" w14:textId="77777777" w:rsidR="00E4431E" w:rsidRDefault="005A0A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．熟悉胃十二指肠溃疡的外科手术适应证。</w:t>
      </w:r>
    </w:p>
    <w:p w14:paraId="02E6B510"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．掌握胃大部切除和迷走神经切断术的治疗胃十二指肠溃疡的理论基础。</w:t>
      </w:r>
    </w:p>
    <w:p w14:paraId="67BCDC89"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w:t>
      </w:r>
      <w:bookmarkStart w:id="5" w:name="_Hlk76925992"/>
      <w:r>
        <w:rPr>
          <w:rFonts w:ascii="宋体" w:eastAsia="宋体" w:hAnsi="宋体" w:cs="宋体" w:hint="eastAsia"/>
        </w:rPr>
        <w:t>掌握胃癌的临床表现，诊断和手术治疗</w:t>
      </w:r>
      <w:bookmarkEnd w:id="5"/>
      <w:r>
        <w:rPr>
          <w:rFonts w:ascii="宋体" w:eastAsia="宋体" w:hAnsi="宋体" w:cs="宋体" w:hint="eastAsia"/>
        </w:rPr>
        <w:t>。</w:t>
      </w:r>
    </w:p>
    <w:p w14:paraId="536556AD" w14:textId="77777777" w:rsidR="00E4431E" w:rsidRDefault="005A0A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．熟悉胃十二指肠溃疡的病因和发病机制。</w:t>
      </w:r>
    </w:p>
    <w:p w14:paraId="71BB12B2" w14:textId="77777777" w:rsidR="00E4431E" w:rsidRDefault="005A0AB5">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．熟悉胃癌病理和治疗。</w:t>
      </w:r>
    </w:p>
    <w:p w14:paraId="30C92D6D" w14:textId="77777777" w:rsidR="00E4431E" w:rsidRDefault="005A0AB5">
      <w:pPr>
        <w:spacing w:line="360" w:lineRule="exact"/>
        <w:rPr>
          <w:rFonts w:ascii="宋体" w:eastAsia="宋体" w:hAnsi="宋体" w:cs="宋体"/>
        </w:rPr>
      </w:pPr>
      <w:r>
        <w:rPr>
          <w:rFonts w:ascii="宋体" w:eastAsia="宋体" w:hAnsi="宋体" w:cs="宋体" w:hint="eastAsia"/>
        </w:rPr>
        <w:t xml:space="preserve">    6</w:t>
      </w:r>
      <w:r>
        <w:rPr>
          <w:rFonts w:ascii="宋体" w:eastAsia="宋体" w:hAnsi="宋体" w:cs="宋体" w:hint="eastAsia"/>
        </w:rPr>
        <w:t>．了解胃大部切除和迷走神经切断术的手术效果评定。</w:t>
      </w:r>
    </w:p>
    <w:p w14:paraId="30E084B1" w14:textId="77777777" w:rsidR="00E4431E" w:rsidRDefault="005A0AB5">
      <w:pPr>
        <w:spacing w:line="360" w:lineRule="exact"/>
        <w:ind w:firstLine="420"/>
        <w:rPr>
          <w:rFonts w:ascii="宋体" w:eastAsia="宋体" w:hAnsi="宋体" w:cs="宋体"/>
        </w:rPr>
      </w:pPr>
      <w:r>
        <w:rPr>
          <w:rFonts w:ascii="宋体" w:eastAsia="宋体" w:hAnsi="宋体" w:cs="宋体" w:hint="eastAsia"/>
        </w:rPr>
        <w:t>7</w:t>
      </w:r>
      <w:r>
        <w:rPr>
          <w:rFonts w:ascii="宋体" w:eastAsia="宋体" w:hAnsi="宋体" w:cs="宋体" w:hint="eastAsia"/>
        </w:rPr>
        <w:t>．了解胃癌的病因和预后。</w:t>
      </w:r>
    </w:p>
    <w:p w14:paraId="304F48D4"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6CA9AE47" w14:textId="77777777" w:rsidR="00E4431E" w:rsidRDefault="005A0AB5">
      <w:pPr>
        <w:spacing w:line="360" w:lineRule="exact"/>
        <w:ind w:firstLine="420"/>
        <w:rPr>
          <w:rFonts w:ascii="宋体" w:eastAsia="宋体" w:hAnsi="宋体" w:cs="宋体"/>
        </w:rPr>
      </w:pPr>
      <w:r>
        <w:rPr>
          <w:rFonts w:ascii="宋体" w:eastAsia="宋体" w:hAnsi="宋体" w:cs="宋体" w:hint="eastAsia"/>
        </w:rPr>
        <w:lastRenderedPageBreak/>
        <w:t>胃十二指肠溃疡的理论基础；胃大部切除和迷走神经切断术的治疗。胃癌的临床表现，诊断和手术治疗</w:t>
      </w:r>
    </w:p>
    <w:p w14:paraId="448FBBA6" w14:textId="77777777" w:rsidR="00E4431E" w:rsidRDefault="005A0AB5">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591EB1D6"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胃十二指肠溃疡的病因和发病机理、手术</w:t>
      </w:r>
      <w:r>
        <w:rPr>
          <w:rFonts w:ascii="宋体" w:eastAsia="宋体" w:hAnsi="宋体" w:cs="宋体" w:hint="eastAsia"/>
        </w:rPr>
        <w:t>适应证。胃十二指肠溃疡的手术治疗原则。手术后并发症。手术效果的评定。胃癌的病因、病理、诊断和治疗。</w:t>
      </w:r>
    </w:p>
    <w:p w14:paraId="0999331D"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554AA73E"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病例示范：结合病史、体检、胃镜检查和</w:t>
      </w:r>
      <w:r>
        <w:rPr>
          <w:rFonts w:ascii="宋体" w:eastAsia="宋体" w:hAnsi="宋体" w:cs="宋体" w:hint="eastAsia"/>
        </w:rPr>
        <w:t>GI</w:t>
      </w:r>
      <w:r>
        <w:rPr>
          <w:rFonts w:ascii="宋体" w:eastAsia="宋体" w:hAnsi="宋体" w:cs="宋体" w:hint="eastAsia"/>
        </w:rPr>
        <w:t>检查等，讨论其诊断、治疗和预后。胃大部切除和胃癌手术的教学片。</w:t>
      </w:r>
    </w:p>
    <w:p w14:paraId="2BFEC8D8" w14:textId="77777777" w:rsidR="00E4431E" w:rsidRDefault="005A0AB5">
      <w:pPr>
        <w:spacing w:line="360" w:lineRule="exact"/>
        <w:rPr>
          <w:rFonts w:ascii="宋体" w:eastAsia="宋体" w:hAnsi="宋体" w:cs="宋体"/>
          <w:color w:val="000000"/>
          <w:kern w:val="0"/>
          <w:szCs w:val="21"/>
        </w:rPr>
      </w:pPr>
      <w:bookmarkStart w:id="6" w:name="_Hlk76926209"/>
      <w:r>
        <w:rPr>
          <w:rFonts w:ascii="宋体" w:eastAsia="宋体" w:hAnsi="宋体" w:cs="宋体" w:hint="eastAsia"/>
          <w:color w:val="000000"/>
          <w:kern w:val="0"/>
          <w:szCs w:val="21"/>
        </w:rPr>
        <w:t>【教学评价】</w:t>
      </w:r>
    </w:p>
    <w:p w14:paraId="686BDFB5"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0D720969"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6ADFAEC6"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2240D386"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2BFF7D3E"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03748AE5"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六、要不断充实完善。</w:t>
      </w:r>
      <w:bookmarkEnd w:id="6"/>
    </w:p>
    <w:p w14:paraId="29011EBA" w14:textId="77777777" w:rsidR="00E4431E" w:rsidRDefault="00E4431E">
      <w:pPr>
        <w:spacing w:line="360" w:lineRule="exact"/>
        <w:ind w:leftChars="200" w:left="420"/>
        <w:rPr>
          <w:rFonts w:ascii="宋体" w:eastAsia="宋体" w:hAnsi="宋体" w:cs="宋体"/>
        </w:rPr>
      </w:pPr>
    </w:p>
    <w:p w14:paraId="2B048D81" w14:textId="77777777" w:rsidR="00E4431E" w:rsidRDefault="005A0AB5">
      <w:pPr>
        <w:rPr>
          <w:rFonts w:ascii="黑体" w:eastAsia="黑体" w:hAnsi="黑体"/>
          <w:bCs/>
          <w:sz w:val="24"/>
          <w:szCs w:val="24"/>
        </w:rPr>
      </w:pPr>
      <w:r>
        <w:rPr>
          <w:rFonts w:ascii="黑体" w:eastAsia="黑体" w:hAnsi="黑体" w:hint="eastAsia"/>
          <w:bCs/>
          <w:sz w:val="24"/>
          <w:szCs w:val="24"/>
        </w:rPr>
        <w:t>第三十五章</w:t>
      </w:r>
      <w:r>
        <w:rPr>
          <w:rFonts w:ascii="黑体" w:eastAsia="黑体" w:hAnsi="黑体" w:hint="eastAsia"/>
          <w:bCs/>
          <w:sz w:val="24"/>
          <w:szCs w:val="24"/>
        </w:rPr>
        <w:t xml:space="preserve">  </w:t>
      </w:r>
      <w:r>
        <w:rPr>
          <w:rFonts w:ascii="黑体" w:eastAsia="黑体" w:hAnsi="黑体" w:hint="eastAsia"/>
          <w:bCs/>
          <w:sz w:val="24"/>
          <w:szCs w:val="24"/>
        </w:rPr>
        <w:t>小肠疾病</w:t>
      </w:r>
    </w:p>
    <w:p w14:paraId="68B54FB9"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0EC05F73" w14:textId="77777777" w:rsidR="00E4431E" w:rsidRDefault="005A0A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．掌握肠梗阻的病因和分类、熟悉病理和病理生理，掌握其临床表现、诊断和治疗原则。</w:t>
      </w:r>
    </w:p>
    <w:p w14:paraId="051A8032"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．了解肠道炎性疾病的外科治疗。</w:t>
      </w:r>
    </w:p>
    <w:p w14:paraId="64B4A13B"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．了解小肠肿瘤、肠息肉和息肉病的诊断和治疗。</w:t>
      </w:r>
    </w:p>
    <w:p w14:paraId="009A2E94" w14:textId="77777777" w:rsidR="00E4431E" w:rsidRDefault="005A0AB5">
      <w:pPr>
        <w:spacing w:line="36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．了解常见的先天性肠疾病。</w:t>
      </w:r>
    </w:p>
    <w:p w14:paraId="35F98496"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0603766"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肠梗阻的病因和分类、熟悉病理和病理生理，掌握其临床表现、诊断和治疗原则。</w:t>
      </w:r>
    </w:p>
    <w:p w14:paraId="463A1F3E" w14:textId="77777777" w:rsidR="00E4431E" w:rsidRDefault="005A0AB5">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3ECD6989"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肠梗阻的病因和分类、病理和病理生理。肠梗阻临床表现、诊断和治疗。粘连性肠梗阻和肠扭转、小肠肿瘤的病理、临床表现、诊断和治疗。</w:t>
      </w:r>
    </w:p>
    <w:p w14:paraId="695688B4"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37C75CB9"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病例示范常见的粘连性肠梗阻，结合病史、体检、典型的</w:t>
      </w:r>
      <w:r>
        <w:rPr>
          <w:rFonts w:ascii="宋体" w:eastAsia="宋体" w:hAnsi="宋体" w:cs="宋体" w:hint="eastAsia"/>
        </w:rPr>
        <w:t>x</w:t>
      </w:r>
      <w:r>
        <w:rPr>
          <w:rFonts w:ascii="宋体" w:eastAsia="宋体" w:hAnsi="宋体" w:cs="宋体" w:hint="eastAsia"/>
        </w:rPr>
        <w:t>片，讨论其临床表现、诊断和治疗方案。</w:t>
      </w:r>
    </w:p>
    <w:p w14:paraId="763CFE4B" w14:textId="77777777" w:rsidR="00E4431E" w:rsidRDefault="005A0AB5">
      <w:pPr>
        <w:spacing w:line="360" w:lineRule="exact"/>
        <w:rPr>
          <w:rFonts w:ascii="宋体" w:eastAsia="宋体" w:hAnsi="宋体" w:cs="宋体"/>
          <w:color w:val="000000"/>
          <w:kern w:val="0"/>
          <w:szCs w:val="21"/>
        </w:rPr>
      </w:pPr>
      <w:bookmarkStart w:id="7" w:name="_Hlk76926777"/>
      <w:r>
        <w:rPr>
          <w:rFonts w:ascii="宋体" w:eastAsia="宋体" w:hAnsi="宋体" w:cs="宋体" w:hint="eastAsia"/>
          <w:color w:val="000000"/>
          <w:kern w:val="0"/>
          <w:szCs w:val="21"/>
        </w:rPr>
        <w:t>【教学评价】</w:t>
      </w:r>
    </w:p>
    <w:p w14:paraId="1CF48254"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6B388663"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728874CE"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77F5F1F4"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315005DE"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65FDE299"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六、要不断充实完善。</w:t>
      </w:r>
      <w:bookmarkEnd w:id="7"/>
    </w:p>
    <w:p w14:paraId="57EAF653" w14:textId="77777777" w:rsidR="00E4431E" w:rsidRDefault="00E4431E">
      <w:pPr>
        <w:spacing w:line="360" w:lineRule="exact"/>
        <w:ind w:leftChars="200" w:left="420"/>
        <w:rPr>
          <w:rFonts w:ascii="宋体" w:eastAsia="宋体" w:hAnsi="宋体" w:cs="宋体"/>
        </w:rPr>
      </w:pPr>
    </w:p>
    <w:p w14:paraId="6BF8B9D2" w14:textId="77777777" w:rsidR="00E4431E" w:rsidRDefault="005A0AB5">
      <w:pPr>
        <w:rPr>
          <w:rFonts w:ascii="黑体" w:eastAsia="黑体" w:hAnsi="黑体"/>
          <w:bCs/>
          <w:sz w:val="24"/>
          <w:szCs w:val="24"/>
        </w:rPr>
      </w:pPr>
      <w:r>
        <w:rPr>
          <w:rFonts w:ascii="黑体" w:eastAsia="黑体" w:hAnsi="黑体" w:hint="eastAsia"/>
          <w:bCs/>
          <w:sz w:val="24"/>
          <w:szCs w:val="24"/>
        </w:rPr>
        <w:t>第三十六章</w:t>
      </w:r>
      <w:r>
        <w:rPr>
          <w:rFonts w:ascii="黑体" w:eastAsia="黑体" w:hAnsi="黑体" w:hint="eastAsia"/>
          <w:bCs/>
          <w:sz w:val="24"/>
          <w:szCs w:val="24"/>
        </w:rPr>
        <w:t xml:space="preserve">  </w:t>
      </w:r>
      <w:r>
        <w:rPr>
          <w:rFonts w:ascii="黑体" w:eastAsia="黑体" w:hAnsi="黑体" w:hint="eastAsia"/>
          <w:bCs/>
          <w:sz w:val="24"/>
          <w:szCs w:val="24"/>
        </w:rPr>
        <w:t>阑尾疾病</w:t>
      </w:r>
      <w:r>
        <w:rPr>
          <w:rFonts w:ascii="黑体" w:eastAsia="黑体" w:hAnsi="黑体"/>
          <w:bCs/>
          <w:sz w:val="24"/>
          <w:szCs w:val="24"/>
        </w:rPr>
        <w:t xml:space="preserve">  </w:t>
      </w:r>
    </w:p>
    <w:p w14:paraId="3FFDAE2B"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教学目标】</w:t>
      </w:r>
    </w:p>
    <w:p w14:paraId="020F6B49" w14:textId="77777777" w:rsidR="00E4431E" w:rsidRDefault="005A0A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．熟悉急性阑尾炎的病理和临床分类。</w:t>
      </w:r>
    </w:p>
    <w:p w14:paraId="249383D2"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．掌握急性阑尾炎的诊断、鉴别诊断和治疗。</w:t>
      </w:r>
    </w:p>
    <w:p w14:paraId="4A34E0E3"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．熟悉特殊型急性阑尾炎的临床特点、处理原则。</w:t>
      </w:r>
    </w:p>
    <w:p w14:paraId="69A44DE3" w14:textId="77777777" w:rsidR="00E4431E" w:rsidRDefault="005A0AB5">
      <w:pPr>
        <w:spacing w:line="36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．了解慢性阑尾炎的诊断和治疗。</w:t>
      </w:r>
    </w:p>
    <w:p w14:paraId="5F4CED1B" w14:textId="77777777" w:rsidR="00E4431E" w:rsidRDefault="005A0AB5">
      <w:pPr>
        <w:snapToGrid w:val="0"/>
        <w:spacing w:line="360" w:lineRule="exact"/>
        <w:rPr>
          <w:rFonts w:ascii="宋体" w:eastAsia="宋体" w:hAnsi="宋体" w:cs="宋体"/>
          <w:color w:val="000000"/>
          <w:kern w:val="0"/>
          <w:szCs w:val="21"/>
        </w:rPr>
      </w:pPr>
      <w:bookmarkStart w:id="8" w:name="_Hlk76927551"/>
      <w:r>
        <w:rPr>
          <w:rFonts w:ascii="宋体" w:eastAsia="宋体" w:hAnsi="宋体" w:cs="宋体" w:hint="eastAsia"/>
          <w:color w:val="000000"/>
          <w:kern w:val="0"/>
          <w:szCs w:val="21"/>
        </w:rPr>
        <w:t>【教学重难点】</w:t>
      </w:r>
    </w:p>
    <w:bookmarkEnd w:id="8"/>
    <w:p w14:paraId="25311760"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急性阑尾炎的诊断、鉴别诊断和治疗。</w:t>
      </w:r>
    </w:p>
    <w:p w14:paraId="675A8D4C" w14:textId="77777777" w:rsidR="00E4431E" w:rsidRDefault="005A0AB5">
      <w:pPr>
        <w:snapToGrid w:val="0"/>
        <w:spacing w:line="360" w:lineRule="exact"/>
        <w:rPr>
          <w:rFonts w:ascii="宋体" w:eastAsia="宋体" w:hAnsi="宋体" w:cs="宋体"/>
        </w:rPr>
      </w:pPr>
      <w:bookmarkStart w:id="9" w:name="_Hlk76927573"/>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r>
        <w:rPr>
          <w:rFonts w:ascii="宋体" w:eastAsia="宋体" w:hAnsi="宋体" w:cs="宋体" w:hint="eastAsia"/>
        </w:rPr>
        <w:t xml:space="preserve">  </w:t>
      </w:r>
    </w:p>
    <w:bookmarkEnd w:id="9"/>
    <w:p w14:paraId="17EB8B22"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急性阑尾炎的临床病理分类、临床表现、诊断、鉴别诊断和治疗。小儿急性阑尾炎、老年急性阑尾炎、妊娠期急性阑尾炎的临床特点和处理原则。慢性阑尾炎的临床表现、诊断与治疗。</w:t>
      </w:r>
    </w:p>
    <w:p w14:paraId="424547C1"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76DE9DFD" w14:textId="77777777" w:rsidR="00E4431E" w:rsidRDefault="005A0AB5">
      <w:pPr>
        <w:spacing w:line="360" w:lineRule="exact"/>
        <w:rPr>
          <w:rFonts w:ascii="宋体" w:eastAsia="宋体" w:hAnsi="宋体" w:cs="宋体"/>
        </w:rPr>
      </w:pPr>
      <w:r>
        <w:rPr>
          <w:rFonts w:ascii="宋体" w:eastAsia="宋体" w:hAnsi="宋体" w:cs="宋体" w:hint="eastAsia"/>
        </w:rPr>
        <w:t xml:space="preserve">    PPT</w:t>
      </w:r>
      <w:r>
        <w:rPr>
          <w:rFonts w:ascii="宋体" w:eastAsia="宋体" w:hAnsi="宋体" w:cs="宋体" w:hint="eastAsia"/>
        </w:rPr>
        <w:t>理论授课阑尾的解剖生理概要；病例示范：结合病史、体检等，讨论急性阑尾炎的诊断和鉴别诊断。见习阑尾切除的操作步骤。</w:t>
      </w:r>
    </w:p>
    <w:p w14:paraId="555FDBCF" w14:textId="77777777" w:rsidR="00E4431E" w:rsidRDefault="005A0AB5">
      <w:pPr>
        <w:spacing w:line="360" w:lineRule="exact"/>
        <w:rPr>
          <w:rFonts w:ascii="宋体" w:eastAsia="宋体" w:hAnsi="宋体" w:cs="宋体"/>
          <w:color w:val="000000"/>
          <w:kern w:val="0"/>
          <w:szCs w:val="21"/>
        </w:rPr>
      </w:pPr>
      <w:bookmarkStart w:id="10" w:name="_Hlk76927679"/>
      <w:r>
        <w:rPr>
          <w:rFonts w:ascii="宋体" w:eastAsia="宋体" w:hAnsi="宋体" w:cs="宋体" w:hint="eastAsia"/>
          <w:color w:val="000000"/>
          <w:kern w:val="0"/>
          <w:szCs w:val="21"/>
        </w:rPr>
        <w:t>【教学评价】</w:t>
      </w:r>
    </w:p>
    <w:p w14:paraId="5980796D"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0BF33A6"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322D341B"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0B34D09F"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04340AF4"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5B94E60A"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六、要不断充实完善。</w:t>
      </w:r>
      <w:bookmarkEnd w:id="10"/>
    </w:p>
    <w:p w14:paraId="7A49FEB2" w14:textId="77777777" w:rsidR="00E4431E" w:rsidRDefault="00E4431E">
      <w:pPr>
        <w:spacing w:line="360" w:lineRule="exact"/>
        <w:ind w:leftChars="200" w:left="420"/>
        <w:rPr>
          <w:rFonts w:ascii="宋体" w:eastAsia="宋体" w:hAnsi="宋体" w:cs="宋体"/>
        </w:rPr>
      </w:pPr>
    </w:p>
    <w:p w14:paraId="03BCF68B" w14:textId="77777777" w:rsidR="00E4431E" w:rsidRDefault="005A0AB5">
      <w:pPr>
        <w:rPr>
          <w:rFonts w:ascii="黑体" w:eastAsia="黑体" w:hAnsi="黑体"/>
          <w:bCs/>
          <w:sz w:val="24"/>
          <w:szCs w:val="24"/>
        </w:rPr>
      </w:pPr>
      <w:r>
        <w:rPr>
          <w:rFonts w:ascii="黑体" w:eastAsia="黑体" w:hAnsi="黑体" w:hint="eastAsia"/>
          <w:bCs/>
          <w:sz w:val="24"/>
          <w:szCs w:val="24"/>
        </w:rPr>
        <w:t>第三十七章</w:t>
      </w:r>
      <w:r>
        <w:rPr>
          <w:rFonts w:ascii="黑体" w:eastAsia="黑体" w:hAnsi="黑体" w:hint="eastAsia"/>
          <w:bCs/>
          <w:sz w:val="24"/>
          <w:szCs w:val="24"/>
        </w:rPr>
        <w:t xml:space="preserve">  </w:t>
      </w:r>
      <w:r>
        <w:rPr>
          <w:rFonts w:ascii="黑体" w:eastAsia="黑体" w:hAnsi="黑体" w:hint="eastAsia"/>
          <w:bCs/>
          <w:sz w:val="24"/>
          <w:szCs w:val="24"/>
        </w:rPr>
        <w:t>结、直肠与肛管疾病</w:t>
      </w:r>
    </w:p>
    <w:p w14:paraId="034AD9FD"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699967D2" w14:textId="77777777" w:rsidR="00E4431E" w:rsidRDefault="005A0A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w:t>
      </w:r>
      <w:bookmarkStart w:id="11" w:name="_Hlk76927559"/>
      <w:r>
        <w:rPr>
          <w:rFonts w:ascii="宋体" w:eastAsia="宋体" w:hAnsi="宋体" w:cs="宋体" w:hint="eastAsia"/>
        </w:rPr>
        <w:t>结、直肠肛管检查方法及肛瘘、痔、直肠肛管周围脓肿、直肠癌的临床表现、诊断、鉴别诊断和治疗原则。</w:t>
      </w:r>
      <w:bookmarkEnd w:id="11"/>
    </w:p>
    <w:p w14:paraId="3D30C3E0" w14:textId="77777777" w:rsidR="00E4431E" w:rsidRDefault="005A0AB5">
      <w:pPr>
        <w:spacing w:line="360" w:lineRule="exact"/>
        <w:ind w:firstLine="435"/>
        <w:rPr>
          <w:rFonts w:ascii="宋体" w:eastAsia="宋体" w:hAnsi="宋体" w:cs="宋体"/>
        </w:rPr>
      </w:pPr>
      <w:r>
        <w:rPr>
          <w:rFonts w:ascii="宋体" w:eastAsia="宋体" w:hAnsi="宋体" w:cs="宋体" w:hint="eastAsia"/>
        </w:rPr>
        <w:t>2</w:t>
      </w:r>
      <w:r>
        <w:rPr>
          <w:rFonts w:ascii="宋体" w:eastAsia="宋体" w:hAnsi="宋体" w:cs="宋体" w:hint="eastAsia"/>
        </w:rPr>
        <w:t>．熟悉结直肠癌的临床表现、诊断和治疗原则。</w:t>
      </w:r>
    </w:p>
    <w:p w14:paraId="12D73807" w14:textId="77777777" w:rsidR="00E4431E" w:rsidRDefault="005A0AB5">
      <w:pPr>
        <w:spacing w:line="360" w:lineRule="exact"/>
        <w:ind w:firstLine="435"/>
        <w:rPr>
          <w:rFonts w:ascii="宋体" w:eastAsia="宋体" w:hAnsi="宋体" w:cs="宋体"/>
        </w:rPr>
      </w:pPr>
      <w:r>
        <w:rPr>
          <w:rFonts w:ascii="宋体" w:eastAsia="宋体" w:hAnsi="宋体" w:cs="宋体" w:hint="eastAsia"/>
        </w:rPr>
        <w:t>3</w:t>
      </w:r>
      <w:r>
        <w:rPr>
          <w:rFonts w:ascii="宋体" w:eastAsia="宋体" w:hAnsi="宋体" w:cs="宋体" w:hint="eastAsia"/>
        </w:rPr>
        <w:t>．熟悉直肠肛管的应用解剖及直肠肛管畸形、先天性巨结肠、肛裂、直肠息肉、直肠脱垂的临床表现、诊断和治疗原则。</w:t>
      </w:r>
    </w:p>
    <w:p w14:paraId="658D1B3D" w14:textId="77777777" w:rsidR="00E4431E" w:rsidRDefault="005A0AB5">
      <w:pPr>
        <w:spacing w:line="36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．了解直肠肛管疾病的诊治进展。</w:t>
      </w:r>
    </w:p>
    <w:p w14:paraId="715AE3ED" w14:textId="77777777" w:rsidR="00E4431E" w:rsidRDefault="005A0AB5">
      <w:pPr>
        <w:snapToGrid w:val="0"/>
        <w:spacing w:line="360" w:lineRule="exact"/>
        <w:rPr>
          <w:rFonts w:ascii="宋体" w:eastAsia="宋体" w:hAnsi="宋体" w:cs="宋体"/>
          <w:color w:val="000000"/>
          <w:kern w:val="0"/>
          <w:szCs w:val="21"/>
        </w:rPr>
      </w:pPr>
      <w:bookmarkStart w:id="12" w:name="_Hlk76927877"/>
      <w:r>
        <w:rPr>
          <w:rFonts w:ascii="宋体" w:eastAsia="宋体" w:hAnsi="宋体" w:cs="宋体" w:hint="eastAsia"/>
          <w:color w:val="000000"/>
          <w:kern w:val="0"/>
          <w:szCs w:val="21"/>
        </w:rPr>
        <w:t>【教学重难点】</w:t>
      </w:r>
    </w:p>
    <w:bookmarkEnd w:id="12"/>
    <w:p w14:paraId="46E6E319" w14:textId="77777777" w:rsidR="00E4431E" w:rsidRDefault="005A0AB5">
      <w:pPr>
        <w:spacing w:line="360" w:lineRule="exact"/>
        <w:ind w:firstLine="420"/>
        <w:rPr>
          <w:rFonts w:ascii="宋体" w:eastAsia="宋体" w:hAnsi="宋体" w:cs="宋体"/>
        </w:rPr>
      </w:pPr>
      <w:r>
        <w:rPr>
          <w:rFonts w:ascii="宋体" w:eastAsia="宋体" w:hAnsi="宋体" w:cs="宋体" w:hint="eastAsia"/>
        </w:rPr>
        <w:t>结、直肠肛管检查方法及肛瘘、痔、直肠肛管周围脓肿、直肠癌的临床表现、诊断、鉴别诊断和治疗原则。</w:t>
      </w:r>
    </w:p>
    <w:p w14:paraId="22A3146B" w14:textId="77777777" w:rsidR="00E4431E" w:rsidRDefault="005A0AB5">
      <w:pPr>
        <w:snapToGrid w:val="0"/>
        <w:spacing w:line="360" w:lineRule="exact"/>
        <w:rPr>
          <w:rFonts w:ascii="宋体" w:eastAsia="宋体" w:hAnsi="宋体" w:cs="宋体"/>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r>
        <w:rPr>
          <w:rFonts w:ascii="宋体" w:eastAsia="宋体" w:hAnsi="宋体" w:cs="宋体" w:hint="eastAsia"/>
        </w:rPr>
        <w:t xml:space="preserve">  </w:t>
      </w:r>
    </w:p>
    <w:p w14:paraId="65531AA5" w14:textId="77777777" w:rsidR="00E4431E" w:rsidRDefault="005A0AB5">
      <w:pPr>
        <w:spacing w:line="360" w:lineRule="exact"/>
        <w:ind w:firstLine="425"/>
        <w:rPr>
          <w:rFonts w:ascii="宋体" w:eastAsia="宋体" w:hAnsi="宋体" w:cs="宋体"/>
        </w:rPr>
      </w:pPr>
      <w:r>
        <w:rPr>
          <w:rFonts w:ascii="宋体" w:eastAsia="宋体" w:hAnsi="宋体" w:cs="宋体" w:hint="eastAsia"/>
        </w:rPr>
        <w:t>结肠癌的临床表现、诊断和治疗。</w:t>
      </w:r>
      <w:r>
        <w:rPr>
          <w:rFonts w:ascii="宋体" w:eastAsia="宋体" w:hAnsi="宋体" w:cs="宋体" w:hint="eastAsia"/>
        </w:rPr>
        <w:t xml:space="preserve"> </w:t>
      </w:r>
      <w:r>
        <w:rPr>
          <w:rFonts w:ascii="宋体" w:eastAsia="宋体" w:hAnsi="宋体" w:cs="宋体" w:hint="eastAsia"/>
        </w:rPr>
        <w:t>直肠肛管的检查方法。</w:t>
      </w:r>
      <w:r>
        <w:rPr>
          <w:rFonts w:ascii="宋体" w:eastAsia="宋体" w:hAnsi="宋体" w:cs="宋体" w:hint="eastAsia"/>
        </w:rPr>
        <w:t xml:space="preserve"> </w:t>
      </w:r>
      <w:r>
        <w:rPr>
          <w:rFonts w:ascii="宋体" w:eastAsia="宋体" w:hAnsi="宋体" w:cs="宋体" w:hint="eastAsia"/>
        </w:rPr>
        <w:t>肛瘘、痔、直肠肛管周围脓肿、直肠癌的病因、病理、临床表现、诊断</w:t>
      </w:r>
      <w:r>
        <w:rPr>
          <w:rFonts w:ascii="宋体" w:eastAsia="宋体" w:hAnsi="宋体" w:cs="宋体" w:hint="eastAsia"/>
        </w:rPr>
        <w:t>(</w:t>
      </w:r>
      <w:r>
        <w:rPr>
          <w:rFonts w:ascii="宋体" w:eastAsia="宋体" w:hAnsi="宋体" w:cs="宋体" w:hint="eastAsia"/>
        </w:rPr>
        <w:t>包括分类、分期</w:t>
      </w:r>
      <w:r>
        <w:rPr>
          <w:rFonts w:ascii="宋体" w:eastAsia="宋体" w:hAnsi="宋体" w:cs="宋体" w:hint="eastAsia"/>
        </w:rPr>
        <w:t>)</w:t>
      </w:r>
      <w:r>
        <w:rPr>
          <w:rFonts w:ascii="宋体" w:eastAsia="宋体" w:hAnsi="宋体" w:cs="宋体" w:hint="eastAsia"/>
        </w:rPr>
        <w:t>、治疗原则及其与直肠肛管畸形、先天性巨结肠、肛裂、直肠息肉、直肠脱垂的鉴别诊断。直肠肛管的应用解剖、生理功</w:t>
      </w:r>
      <w:r>
        <w:rPr>
          <w:rFonts w:ascii="宋体" w:eastAsia="宋体" w:hAnsi="宋体" w:cs="宋体" w:hint="eastAsia"/>
        </w:rPr>
        <w:lastRenderedPageBreak/>
        <w:t>能。直肠肛管畸形、先天性巨结肠、肛裂、直肠息肉、直肠脱垂的病因、临床表现、诊断和治疗原则。简介直肠肛管疾病的诊治进展。</w:t>
      </w:r>
    </w:p>
    <w:p w14:paraId="40321A9C"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r>
        <w:rPr>
          <w:rFonts w:ascii="宋体" w:eastAsia="宋体" w:hAnsi="宋体" w:cs="宋体" w:hint="eastAsia"/>
          <w:color w:val="000000"/>
          <w:kern w:val="0"/>
          <w:szCs w:val="21"/>
        </w:rPr>
        <w:t>）</w:t>
      </w:r>
    </w:p>
    <w:p w14:paraId="5D33B760"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直肠肛管的检查方法。结肠癌、瘘、痔、直肠肛管周围脓肿、直肠癌、直肠肛管畸形、先天性巨结肠、肛裂、直肠息肉、直肠脱垂的病例示范。结合实例讨论其诊治方案。</w:t>
      </w:r>
    </w:p>
    <w:p w14:paraId="240EBC83"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6462B0E0"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9285F90"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5CE6D726"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1ED8C3B8"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7CD9276E"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31CAB301"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六、要不断充实完善。</w:t>
      </w:r>
    </w:p>
    <w:p w14:paraId="4841F392" w14:textId="77777777" w:rsidR="00E4431E" w:rsidRDefault="00E4431E">
      <w:pPr>
        <w:spacing w:line="360" w:lineRule="exact"/>
        <w:ind w:leftChars="200" w:left="420"/>
        <w:rPr>
          <w:rFonts w:ascii="宋体" w:eastAsia="宋体" w:hAnsi="宋体" w:cs="宋体"/>
        </w:rPr>
      </w:pPr>
    </w:p>
    <w:p w14:paraId="252A0973" w14:textId="77777777" w:rsidR="00E4431E" w:rsidRDefault="005A0AB5">
      <w:pPr>
        <w:rPr>
          <w:rFonts w:ascii="黑体" w:eastAsia="黑体" w:hAnsi="黑体"/>
          <w:bCs/>
          <w:sz w:val="24"/>
          <w:szCs w:val="24"/>
        </w:rPr>
      </w:pPr>
      <w:r>
        <w:rPr>
          <w:rFonts w:ascii="黑体" w:eastAsia="黑体" w:hAnsi="黑体" w:hint="eastAsia"/>
          <w:bCs/>
          <w:sz w:val="24"/>
          <w:szCs w:val="24"/>
        </w:rPr>
        <w:t>第三十八章</w:t>
      </w:r>
      <w:r>
        <w:rPr>
          <w:rFonts w:ascii="黑体" w:eastAsia="黑体" w:hAnsi="黑体" w:hint="eastAsia"/>
          <w:bCs/>
          <w:sz w:val="24"/>
          <w:szCs w:val="24"/>
        </w:rPr>
        <w:t xml:space="preserve">  </w:t>
      </w:r>
      <w:r>
        <w:rPr>
          <w:rFonts w:ascii="黑体" w:eastAsia="黑体" w:hAnsi="黑体" w:hint="eastAsia"/>
          <w:bCs/>
          <w:sz w:val="24"/>
          <w:szCs w:val="24"/>
        </w:rPr>
        <w:t>肝疾病</w:t>
      </w:r>
    </w:p>
    <w:p w14:paraId="58B93959"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54D9EA7D" w14:textId="77777777" w:rsidR="00E4431E" w:rsidRDefault="005A0A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w:t>
      </w:r>
      <w:bookmarkStart w:id="13" w:name="_Hlk76928085"/>
      <w:r>
        <w:rPr>
          <w:rFonts w:ascii="宋体" w:eastAsia="宋体" w:hAnsi="宋体" w:cs="宋体" w:hint="eastAsia"/>
        </w:rPr>
        <w:t>原发性肝癌的诊断、鉴别诊断和治疗。</w:t>
      </w:r>
      <w:bookmarkEnd w:id="13"/>
    </w:p>
    <w:p w14:paraId="4705B179"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．熟悉肝脓肿的病因、诊断、鉴别诊断和治疗。</w:t>
      </w:r>
    </w:p>
    <w:p w14:paraId="407656A8" w14:textId="77777777" w:rsidR="00E4431E" w:rsidRDefault="005A0AB5">
      <w:pPr>
        <w:spacing w:line="360" w:lineRule="exact"/>
        <w:ind w:firstLine="420"/>
        <w:rPr>
          <w:rFonts w:ascii="宋体" w:eastAsia="宋体" w:hAnsi="宋体" w:cs="宋体"/>
        </w:rPr>
      </w:pPr>
      <w:r>
        <w:rPr>
          <w:rFonts w:ascii="宋体" w:eastAsia="宋体" w:hAnsi="宋体" w:cs="宋体" w:hint="eastAsia"/>
        </w:rPr>
        <w:t>3</w:t>
      </w:r>
      <w:r>
        <w:rPr>
          <w:rFonts w:ascii="宋体" w:eastAsia="宋体" w:hAnsi="宋体" w:cs="宋体" w:hint="eastAsia"/>
        </w:rPr>
        <w:t>．了解肝包虫病的病因、病理、诊断和治疗。</w:t>
      </w:r>
    </w:p>
    <w:p w14:paraId="16E753DC"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388D6D2" w14:textId="77777777" w:rsidR="00E4431E" w:rsidRDefault="005A0AB5">
      <w:pPr>
        <w:spacing w:line="360" w:lineRule="exact"/>
        <w:ind w:firstLine="420"/>
        <w:rPr>
          <w:rFonts w:ascii="宋体" w:eastAsia="宋体" w:hAnsi="宋体" w:cs="宋体"/>
        </w:rPr>
      </w:pPr>
      <w:r>
        <w:rPr>
          <w:rFonts w:ascii="宋体" w:eastAsia="宋体" w:hAnsi="宋体" w:cs="宋体" w:hint="eastAsia"/>
        </w:rPr>
        <w:t>原发性肝癌的诊断、鉴别诊断和治疗。</w:t>
      </w:r>
    </w:p>
    <w:p w14:paraId="73A5FD18" w14:textId="77777777" w:rsidR="00E4431E" w:rsidRDefault="005A0AB5">
      <w:pPr>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41EB7482"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肝脏解剖概要。肝脓肿的病因；细菌性肝脓肿的诊断、鉴别诊断和治疗方法；阿米巴性肝脓肿的治疗方法。原发性肝癌的病因、病理、临床表现、诊断、鉴别诊断和治疗方法、手术指征。</w:t>
      </w:r>
    </w:p>
    <w:p w14:paraId="00E1838F"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6680C0BD"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病例示范或病案讨论：原发性肝癌结合病史、体征和影像学检查、</w:t>
      </w:r>
      <w:r>
        <w:rPr>
          <w:rFonts w:ascii="宋体" w:eastAsia="宋体" w:hAnsi="宋体" w:cs="宋体" w:hint="eastAsia"/>
        </w:rPr>
        <w:t>AFP</w:t>
      </w:r>
      <w:r>
        <w:rPr>
          <w:rFonts w:ascii="宋体" w:eastAsia="宋体" w:hAnsi="宋体" w:cs="宋体" w:hint="eastAsia"/>
        </w:rPr>
        <w:t>检测，配合病理标本或幻灯片，讨论其诊断、鉴别诊断和治疗方法。</w:t>
      </w:r>
    </w:p>
    <w:p w14:paraId="746F10EA"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63E8C8C8"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746B9085"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5D9445C9"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1C461972"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484AF3B2"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7E73BFDD"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六、要不断充实完善。</w:t>
      </w:r>
    </w:p>
    <w:p w14:paraId="39947713" w14:textId="77777777" w:rsidR="00E4431E" w:rsidRDefault="00E4431E">
      <w:pPr>
        <w:spacing w:line="360" w:lineRule="exact"/>
        <w:ind w:leftChars="200" w:left="420"/>
        <w:rPr>
          <w:rFonts w:ascii="宋体" w:eastAsia="宋体" w:hAnsi="宋体" w:cs="宋体"/>
        </w:rPr>
      </w:pPr>
    </w:p>
    <w:p w14:paraId="0FA8DC10" w14:textId="77777777" w:rsidR="00E4431E" w:rsidRDefault="005A0AB5">
      <w:pPr>
        <w:rPr>
          <w:rFonts w:ascii="黑体" w:eastAsia="黑体" w:hAnsi="黑体"/>
          <w:bCs/>
          <w:sz w:val="24"/>
          <w:szCs w:val="24"/>
        </w:rPr>
      </w:pPr>
      <w:r>
        <w:rPr>
          <w:rFonts w:ascii="黑体" w:eastAsia="黑体" w:hAnsi="黑体" w:hint="eastAsia"/>
          <w:bCs/>
          <w:sz w:val="24"/>
          <w:szCs w:val="24"/>
        </w:rPr>
        <w:t>第三十九章</w:t>
      </w:r>
      <w:r>
        <w:rPr>
          <w:rFonts w:ascii="黑体" w:eastAsia="黑体" w:hAnsi="黑体" w:hint="eastAsia"/>
          <w:bCs/>
          <w:sz w:val="24"/>
          <w:szCs w:val="24"/>
        </w:rPr>
        <w:t xml:space="preserve">  </w:t>
      </w:r>
      <w:r>
        <w:rPr>
          <w:rFonts w:ascii="黑体" w:eastAsia="黑体" w:hAnsi="黑体" w:hint="eastAsia"/>
          <w:bCs/>
          <w:sz w:val="24"/>
          <w:szCs w:val="24"/>
        </w:rPr>
        <w:t>门静脉高压症</w:t>
      </w:r>
      <w:r>
        <w:rPr>
          <w:rFonts w:ascii="黑体" w:eastAsia="黑体" w:hAnsi="黑体" w:hint="eastAsia"/>
          <w:bCs/>
          <w:sz w:val="24"/>
          <w:szCs w:val="24"/>
        </w:rPr>
        <w:t xml:space="preserve"> </w:t>
      </w:r>
    </w:p>
    <w:p w14:paraId="5C0F0237"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6D4DEDB" w14:textId="77777777" w:rsidR="00E4431E" w:rsidRDefault="005A0A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．熟悉门静脉高压症的病因、病理和临床表现。</w:t>
      </w:r>
    </w:p>
    <w:p w14:paraId="6F766075" w14:textId="77777777" w:rsidR="00E4431E" w:rsidRDefault="005A0AB5">
      <w:pPr>
        <w:spacing w:line="360" w:lineRule="exact"/>
        <w:ind w:firstLine="420"/>
        <w:rPr>
          <w:rFonts w:ascii="宋体" w:eastAsia="宋体" w:hAnsi="宋体" w:cs="宋体"/>
        </w:rPr>
      </w:pPr>
      <w:r>
        <w:rPr>
          <w:rFonts w:ascii="宋体" w:eastAsia="宋体" w:hAnsi="宋体" w:cs="宋体" w:hint="eastAsia"/>
        </w:rPr>
        <w:t>2</w:t>
      </w:r>
      <w:r>
        <w:rPr>
          <w:rFonts w:ascii="宋体" w:eastAsia="宋体" w:hAnsi="宋体" w:cs="宋体" w:hint="eastAsia"/>
        </w:rPr>
        <w:t>．掌握门静脉高压症的诊断和治疗原则。</w:t>
      </w:r>
    </w:p>
    <w:p w14:paraId="2B5F4DBC" w14:textId="77777777" w:rsidR="00E4431E" w:rsidRDefault="005A0AB5">
      <w:pPr>
        <w:snapToGrid w:val="0"/>
        <w:spacing w:line="360" w:lineRule="exact"/>
        <w:rPr>
          <w:rFonts w:ascii="宋体" w:eastAsia="宋体" w:hAnsi="宋体" w:cs="宋体"/>
          <w:color w:val="000000"/>
          <w:kern w:val="0"/>
          <w:szCs w:val="21"/>
        </w:rPr>
      </w:pPr>
      <w:bookmarkStart w:id="14" w:name="_Hlk76929887"/>
      <w:r>
        <w:rPr>
          <w:rFonts w:ascii="宋体" w:eastAsia="宋体" w:hAnsi="宋体" w:cs="宋体" w:hint="eastAsia"/>
          <w:color w:val="000000"/>
          <w:kern w:val="0"/>
          <w:szCs w:val="21"/>
        </w:rPr>
        <w:lastRenderedPageBreak/>
        <w:t>【教学重难点】</w:t>
      </w:r>
    </w:p>
    <w:bookmarkEnd w:id="14"/>
    <w:p w14:paraId="0235E810" w14:textId="77777777" w:rsidR="00E4431E" w:rsidRDefault="005A0AB5">
      <w:pPr>
        <w:spacing w:line="360" w:lineRule="exact"/>
        <w:ind w:firstLine="420"/>
        <w:rPr>
          <w:rFonts w:ascii="宋体" w:eastAsia="宋体" w:hAnsi="宋体" w:cs="宋体"/>
        </w:rPr>
      </w:pPr>
      <w:r>
        <w:rPr>
          <w:rFonts w:ascii="宋体" w:eastAsia="宋体" w:hAnsi="宋体" w:cs="宋体" w:hint="eastAsia"/>
        </w:rPr>
        <w:t>门静脉高压症的诊断和治疗原则。</w:t>
      </w:r>
    </w:p>
    <w:p w14:paraId="69145B38" w14:textId="77777777" w:rsidR="00E4431E" w:rsidRDefault="005A0AB5">
      <w:pPr>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4CFC5008"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门静脉的解剖概要，门静脉高压症的病因、病理、临床表现、诊断和治疗；食管胃底静脉曲张破裂大出血的治疗，手术适应证及手术方法。</w:t>
      </w:r>
    </w:p>
    <w:p w14:paraId="069727D7" w14:textId="77777777" w:rsidR="00E4431E" w:rsidRDefault="005A0AB5">
      <w:pPr>
        <w:spacing w:line="360" w:lineRule="exact"/>
        <w:rPr>
          <w:rFonts w:ascii="宋体" w:eastAsia="宋体" w:hAnsi="宋体" w:cs="宋体"/>
          <w:color w:val="000000"/>
          <w:kern w:val="0"/>
          <w:szCs w:val="21"/>
        </w:rPr>
      </w:pPr>
      <w:bookmarkStart w:id="15" w:name="_Hlk76929977"/>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bookmarkEnd w:id="15"/>
    </w:p>
    <w:p w14:paraId="6FE009EA"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病例示范：门静脉高压症，结合病史特征、典型</w:t>
      </w:r>
      <w:r>
        <w:rPr>
          <w:rFonts w:ascii="宋体" w:eastAsia="宋体" w:hAnsi="宋体" w:cs="宋体" w:hint="eastAsia"/>
        </w:rPr>
        <w:t>X</w:t>
      </w:r>
      <w:r>
        <w:rPr>
          <w:rFonts w:ascii="宋体" w:eastAsia="宋体" w:hAnsi="宋体" w:cs="宋体" w:hint="eastAsia"/>
        </w:rPr>
        <w:t>线片讨论其诊断、鉴别诊断和治疗，示范三腔管的使用及注意事项。</w:t>
      </w:r>
    </w:p>
    <w:p w14:paraId="00E959A9"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1321616B"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02A3021E"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4294F960"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682FAA1C"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079DDF40"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4E8A3D04"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六、要不断充实完善。</w:t>
      </w:r>
    </w:p>
    <w:p w14:paraId="2853A715" w14:textId="77777777" w:rsidR="00E4431E" w:rsidRDefault="00E4431E">
      <w:pPr>
        <w:spacing w:line="360" w:lineRule="exact"/>
        <w:ind w:leftChars="200" w:left="420"/>
        <w:rPr>
          <w:rFonts w:ascii="宋体" w:eastAsia="宋体" w:hAnsi="宋体" w:cs="宋体"/>
        </w:rPr>
      </w:pPr>
    </w:p>
    <w:p w14:paraId="2C3DA84C" w14:textId="77777777" w:rsidR="00E4431E" w:rsidRDefault="005A0AB5">
      <w:pPr>
        <w:rPr>
          <w:rFonts w:ascii="黑体" w:eastAsia="黑体" w:hAnsi="黑体"/>
          <w:bCs/>
          <w:sz w:val="24"/>
          <w:szCs w:val="24"/>
        </w:rPr>
      </w:pPr>
      <w:r>
        <w:rPr>
          <w:rFonts w:ascii="黑体" w:eastAsia="黑体" w:hAnsi="黑体" w:hint="eastAsia"/>
          <w:bCs/>
          <w:sz w:val="24"/>
          <w:szCs w:val="24"/>
        </w:rPr>
        <w:t>第四十章</w:t>
      </w:r>
      <w:r>
        <w:rPr>
          <w:rFonts w:ascii="黑体" w:eastAsia="黑体" w:hAnsi="黑体"/>
          <w:bCs/>
          <w:sz w:val="24"/>
          <w:szCs w:val="24"/>
        </w:rPr>
        <w:t xml:space="preserve">  </w:t>
      </w:r>
      <w:r>
        <w:rPr>
          <w:rFonts w:ascii="黑体" w:eastAsia="黑体" w:hAnsi="黑体" w:hint="eastAsia"/>
          <w:bCs/>
          <w:sz w:val="24"/>
          <w:szCs w:val="24"/>
        </w:rPr>
        <w:t>胆道疾病</w:t>
      </w:r>
    </w:p>
    <w:p w14:paraId="546E3304"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22A7FE44" w14:textId="77777777" w:rsidR="00E4431E" w:rsidRDefault="005A0A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w:t>
      </w:r>
      <w:r>
        <w:rPr>
          <w:rFonts w:ascii="宋体" w:eastAsia="宋体" w:hAnsi="宋体" w:cs="宋体" w:hint="eastAsia"/>
        </w:rPr>
        <w:t>B</w:t>
      </w:r>
      <w:r>
        <w:rPr>
          <w:rFonts w:ascii="宋体" w:eastAsia="宋体" w:hAnsi="宋体" w:cs="宋体" w:hint="eastAsia"/>
        </w:rPr>
        <w:t>超、</w:t>
      </w:r>
      <w:r>
        <w:rPr>
          <w:rFonts w:ascii="宋体" w:eastAsia="宋体" w:hAnsi="宋体" w:cs="宋体" w:hint="eastAsia"/>
        </w:rPr>
        <w:t>ERCP</w:t>
      </w:r>
      <w:r>
        <w:rPr>
          <w:rFonts w:ascii="宋体" w:eastAsia="宋体" w:hAnsi="宋体" w:cs="宋体" w:hint="eastAsia"/>
        </w:rPr>
        <w:t>、</w:t>
      </w:r>
      <w:r>
        <w:rPr>
          <w:rFonts w:ascii="宋体" w:eastAsia="宋体" w:hAnsi="宋体" w:cs="宋体" w:hint="eastAsia"/>
        </w:rPr>
        <w:t>PTC</w:t>
      </w:r>
      <w:r>
        <w:rPr>
          <w:rFonts w:ascii="宋体" w:eastAsia="宋体" w:hAnsi="宋体" w:cs="宋体" w:hint="eastAsia"/>
        </w:rPr>
        <w:t>在胆道疾病的诊断价值，了解术中、术后胆道造影、胆道镜检查、</w:t>
      </w:r>
      <w:r>
        <w:rPr>
          <w:rFonts w:ascii="宋体" w:eastAsia="宋体" w:hAnsi="宋体" w:cs="宋体" w:hint="eastAsia"/>
        </w:rPr>
        <w:t>CT</w:t>
      </w:r>
      <w:r>
        <w:rPr>
          <w:rFonts w:ascii="宋体" w:eastAsia="宋体" w:hAnsi="宋体" w:cs="宋体" w:hint="eastAsia"/>
        </w:rPr>
        <w:t>、</w:t>
      </w:r>
      <w:r>
        <w:rPr>
          <w:rFonts w:ascii="宋体" w:eastAsia="宋体" w:hAnsi="宋体" w:cs="宋体" w:hint="eastAsia"/>
        </w:rPr>
        <w:t>MRI</w:t>
      </w:r>
      <w:r>
        <w:rPr>
          <w:rFonts w:ascii="宋体" w:eastAsia="宋体" w:hAnsi="宋体" w:cs="宋体" w:hint="eastAsia"/>
        </w:rPr>
        <w:t>、</w:t>
      </w:r>
      <w:r>
        <w:rPr>
          <w:rFonts w:ascii="宋体" w:eastAsia="宋体" w:hAnsi="宋体" w:cs="宋体" w:hint="eastAsia"/>
        </w:rPr>
        <w:t>MRCP</w:t>
      </w:r>
      <w:r>
        <w:rPr>
          <w:rFonts w:ascii="宋体" w:eastAsia="宋体" w:hAnsi="宋体" w:cs="宋体" w:hint="eastAsia"/>
        </w:rPr>
        <w:t>和核素扫描检查。</w:t>
      </w:r>
    </w:p>
    <w:p w14:paraId="21D23A11"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．熟悉胆石病和胆囊炎、胆管炎的病因、病理。</w:t>
      </w:r>
    </w:p>
    <w:p w14:paraId="190A5CF8"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w:t>
      </w:r>
      <w:bookmarkStart w:id="16" w:name="_Hlk76929946"/>
      <w:r>
        <w:rPr>
          <w:rFonts w:ascii="宋体" w:eastAsia="宋体" w:hAnsi="宋体" w:cs="宋体" w:hint="eastAsia"/>
        </w:rPr>
        <w:t>掌握急性胆囊炎、胆囊结石、胆管结石、急性梗阻性化脓性胆管炎的临床表现、诊断、鉴别诊断和治疗原则。掌握胆总管探查指征。掌握腹腔镜胆囊切除术的适应证和禁忌证。</w:t>
      </w:r>
      <w:bookmarkEnd w:id="16"/>
    </w:p>
    <w:p w14:paraId="3D9D51D0" w14:textId="77777777" w:rsidR="00E4431E" w:rsidRDefault="005A0A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．了解胆道蛔虫病的诊断和处理。</w:t>
      </w:r>
    </w:p>
    <w:p w14:paraId="5758697C" w14:textId="77777777" w:rsidR="00E4431E" w:rsidRDefault="005A0AB5">
      <w:pPr>
        <w:spacing w:line="360" w:lineRule="exact"/>
        <w:ind w:firstLine="420"/>
        <w:rPr>
          <w:rFonts w:ascii="宋体" w:eastAsia="宋体" w:hAnsi="宋体" w:cs="宋体"/>
        </w:rPr>
      </w:pPr>
      <w:r>
        <w:rPr>
          <w:rFonts w:ascii="宋体" w:eastAsia="宋体" w:hAnsi="宋体" w:cs="宋体" w:hint="eastAsia"/>
        </w:rPr>
        <w:t>5</w:t>
      </w:r>
      <w:r>
        <w:rPr>
          <w:rFonts w:ascii="宋体" w:eastAsia="宋体" w:hAnsi="宋体" w:cs="宋体" w:hint="eastAsia"/>
        </w:rPr>
        <w:t>．了解慢性胆囊炎的临床表</w:t>
      </w:r>
      <w:r>
        <w:rPr>
          <w:rFonts w:ascii="宋体" w:eastAsia="宋体" w:hAnsi="宋体" w:cs="宋体" w:hint="eastAsia"/>
        </w:rPr>
        <w:t>现、诊断和治疗原则。</w:t>
      </w:r>
    </w:p>
    <w:p w14:paraId="75D39A7A"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1DA31C1" w14:textId="77777777" w:rsidR="00E4431E" w:rsidRDefault="005A0AB5">
      <w:pPr>
        <w:spacing w:line="360" w:lineRule="exact"/>
        <w:ind w:firstLine="420"/>
        <w:rPr>
          <w:rFonts w:ascii="宋体" w:eastAsia="宋体" w:hAnsi="宋体" w:cs="宋体"/>
        </w:rPr>
      </w:pPr>
      <w:r>
        <w:rPr>
          <w:rFonts w:ascii="宋体" w:eastAsia="宋体" w:hAnsi="宋体" w:cs="宋体" w:hint="eastAsia"/>
        </w:rPr>
        <w:t>急性胆囊炎、胆囊结石、胆管结石、急性梗阻性化脓性胆管炎的临床表现、诊断、鉴别诊断和治疗原则。胆总管探查指征。掌握腹腔镜胆囊切除术的适应证和禁忌证。</w:t>
      </w:r>
    </w:p>
    <w:p w14:paraId="3AB3A7A2" w14:textId="77777777" w:rsidR="00E4431E" w:rsidRDefault="005A0AB5">
      <w:pPr>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1932C89F"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胆道的特殊检查。</w:t>
      </w:r>
    </w:p>
    <w:p w14:paraId="4C473C46"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胆石病和胆道系统感染的病因、病理，急性胆囊炎、慢性胆囊炎、胆囊结石、胆管结石、化脓性胆管炎的临床表现、诊断、鉴别诊断和治疗。</w:t>
      </w:r>
    </w:p>
    <w:p w14:paraId="63E03254"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2AF7A5BF"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病例示范：胆石病或急性胆囊炎，结合病史、体检、</w:t>
      </w:r>
      <w:r>
        <w:rPr>
          <w:rFonts w:ascii="宋体" w:eastAsia="宋体" w:hAnsi="宋体" w:cs="宋体" w:hint="eastAsia"/>
        </w:rPr>
        <w:t>B</w:t>
      </w:r>
      <w:r>
        <w:rPr>
          <w:rFonts w:ascii="宋体" w:eastAsia="宋体" w:hAnsi="宋体" w:cs="宋体" w:hint="eastAsia"/>
        </w:rPr>
        <w:t>超、典型</w:t>
      </w:r>
      <w:r>
        <w:rPr>
          <w:rFonts w:ascii="宋体" w:eastAsia="宋体" w:hAnsi="宋体" w:cs="宋体" w:hint="eastAsia"/>
        </w:rPr>
        <w:t>X</w:t>
      </w:r>
      <w:r>
        <w:rPr>
          <w:rFonts w:ascii="宋体" w:eastAsia="宋体" w:hAnsi="宋体" w:cs="宋体" w:hint="eastAsia"/>
        </w:rPr>
        <w:t>线片等，讨论其诊断、鉴别诊断和治疗方法。手术视频：腹腔镜胆囊切除术。</w:t>
      </w:r>
    </w:p>
    <w:p w14:paraId="799E5312"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49E5CCB4"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0FEAF647"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43F6AFF3"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lastRenderedPageBreak/>
        <w:t>三、教学材料处理要灵活。</w:t>
      </w:r>
    </w:p>
    <w:p w14:paraId="69C8D2EB"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585072D0"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21516F8E"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六、要不断充实完善。</w:t>
      </w:r>
    </w:p>
    <w:p w14:paraId="4C3153D5" w14:textId="77777777" w:rsidR="00E4431E" w:rsidRDefault="00E4431E">
      <w:pPr>
        <w:spacing w:line="360" w:lineRule="exact"/>
        <w:ind w:leftChars="200" w:left="420"/>
        <w:rPr>
          <w:rFonts w:ascii="宋体" w:eastAsia="宋体" w:hAnsi="宋体" w:cs="宋体"/>
        </w:rPr>
      </w:pPr>
    </w:p>
    <w:p w14:paraId="1B69E387" w14:textId="77777777" w:rsidR="00E4431E" w:rsidRDefault="005A0AB5">
      <w:pPr>
        <w:rPr>
          <w:rFonts w:ascii="黑体" w:eastAsia="黑体" w:hAnsi="黑体" w:cs="黑体"/>
          <w:bCs/>
          <w:sz w:val="24"/>
          <w:szCs w:val="24"/>
        </w:rPr>
      </w:pPr>
      <w:r>
        <w:rPr>
          <w:rFonts w:ascii="黑体" w:eastAsia="黑体" w:hAnsi="黑体" w:cs="黑体" w:hint="eastAsia"/>
          <w:bCs/>
          <w:sz w:val="24"/>
          <w:szCs w:val="24"/>
        </w:rPr>
        <w:t>第四十一章</w:t>
      </w:r>
      <w:r>
        <w:rPr>
          <w:rFonts w:ascii="黑体" w:eastAsia="黑体" w:hAnsi="黑体" w:cs="黑体" w:hint="eastAsia"/>
          <w:bCs/>
          <w:sz w:val="24"/>
          <w:szCs w:val="24"/>
        </w:rPr>
        <w:t xml:space="preserve">  </w:t>
      </w:r>
      <w:r>
        <w:rPr>
          <w:rFonts w:ascii="黑体" w:eastAsia="黑体" w:hAnsi="黑体" w:cs="黑体" w:hint="eastAsia"/>
          <w:bCs/>
          <w:sz w:val="24"/>
          <w:szCs w:val="24"/>
        </w:rPr>
        <w:t>胰腺疾病</w:t>
      </w:r>
    </w:p>
    <w:p w14:paraId="484A8104"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6D446186" w14:textId="77777777" w:rsidR="00E4431E" w:rsidRDefault="005A0A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．掌握急性胰腺炎的病理、临床表现、诊断和治疗。</w:t>
      </w:r>
    </w:p>
    <w:p w14:paraId="735E412C"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．了解慢性胰腺炎的病理、临床表现、诊断和治疗。</w:t>
      </w:r>
    </w:p>
    <w:p w14:paraId="01F7199E"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．了解胰腺炎的局部并发症的病理、临床表现、诊断和治疗。</w:t>
      </w:r>
    </w:p>
    <w:p w14:paraId="7F9E73C6" w14:textId="77777777" w:rsidR="00E4431E" w:rsidRDefault="005A0A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．熟悉壶腹周围恶性肿瘤的临床表现和诊断。</w:t>
      </w:r>
    </w:p>
    <w:p w14:paraId="7CCC67AB" w14:textId="77777777" w:rsidR="00E4431E" w:rsidRDefault="005A0AB5">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．了解胰腺内分泌肿瘤的临床表现和诊断。</w:t>
      </w:r>
    </w:p>
    <w:p w14:paraId="48B1FBE3"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6F191B8A"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急性胰腺炎的鉴别诊断和外科治疗，胰腺癌和其它壶腹周围恶性肿瘤的病理、临床表现、诊断和鉴别诊断及治疗原则。</w:t>
      </w:r>
    </w:p>
    <w:p w14:paraId="31426270" w14:textId="77777777" w:rsidR="00E4431E" w:rsidRDefault="005A0AB5">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5AC72C57"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胰腺的解剖概要。急性胰腺炎的鉴别诊断和外科治疗，胰腺癌和其它壶腹周围恶性肿瘤的病理、临床表现、诊断和鉴别诊断及治疗原则。</w:t>
      </w:r>
    </w:p>
    <w:p w14:paraId="25FCF4A7"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7442657C"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病例示教和病案讨论：外科阻塞性黄疸，结合病史、体征、化验检查、</w:t>
      </w:r>
      <w:r>
        <w:rPr>
          <w:rFonts w:ascii="宋体" w:eastAsia="宋体" w:hAnsi="宋体" w:cs="宋体" w:hint="eastAsia"/>
        </w:rPr>
        <w:t>X</w:t>
      </w:r>
      <w:r>
        <w:rPr>
          <w:rFonts w:ascii="宋体" w:eastAsia="宋体" w:hAnsi="宋体" w:cs="宋体" w:hint="eastAsia"/>
        </w:rPr>
        <w:t>线、</w:t>
      </w:r>
      <w:r>
        <w:rPr>
          <w:rFonts w:ascii="宋体" w:eastAsia="宋体" w:hAnsi="宋体" w:cs="宋体" w:hint="eastAsia"/>
        </w:rPr>
        <w:t>B</w:t>
      </w:r>
      <w:r>
        <w:rPr>
          <w:rFonts w:ascii="宋体" w:eastAsia="宋体" w:hAnsi="宋体" w:cs="宋体" w:hint="eastAsia"/>
        </w:rPr>
        <w:t>超、</w:t>
      </w:r>
      <w:r>
        <w:rPr>
          <w:rFonts w:ascii="宋体" w:eastAsia="宋体" w:hAnsi="宋体" w:cs="宋体" w:hint="eastAsia"/>
        </w:rPr>
        <w:t>ERCP</w:t>
      </w:r>
      <w:r>
        <w:rPr>
          <w:rFonts w:ascii="宋体" w:eastAsia="宋体" w:hAnsi="宋体" w:cs="宋体" w:hint="eastAsia"/>
        </w:rPr>
        <w:t>、</w:t>
      </w:r>
      <w:r>
        <w:rPr>
          <w:rFonts w:ascii="宋体" w:eastAsia="宋体" w:hAnsi="宋体" w:cs="宋体" w:hint="eastAsia"/>
        </w:rPr>
        <w:t>CT</w:t>
      </w:r>
      <w:r>
        <w:rPr>
          <w:rFonts w:ascii="宋体" w:eastAsia="宋体" w:hAnsi="宋体" w:cs="宋体" w:hint="eastAsia"/>
        </w:rPr>
        <w:t>及其它特殊检查，讨论其诊断、鉴别诊断、并提出治疗方法。</w:t>
      </w:r>
    </w:p>
    <w:p w14:paraId="323C3671"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4B015236"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0CBBAE33"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17168012"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553BE617"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75F6D8FE"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19EF83E8"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w:t>
      </w:r>
      <w:r>
        <w:rPr>
          <w:rFonts w:ascii="宋体" w:eastAsia="宋体" w:hAnsi="宋体" w:cs="宋体" w:hint="eastAsia"/>
        </w:rPr>
        <w:t>善。</w:t>
      </w:r>
    </w:p>
    <w:p w14:paraId="14A42A09" w14:textId="77777777" w:rsidR="00E4431E" w:rsidRDefault="00E4431E">
      <w:pPr>
        <w:spacing w:line="360" w:lineRule="exact"/>
        <w:ind w:leftChars="200" w:left="420"/>
        <w:rPr>
          <w:rFonts w:ascii="宋体" w:eastAsia="宋体" w:hAnsi="宋体" w:cs="宋体"/>
        </w:rPr>
      </w:pPr>
    </w:p>
    <w:p w14:paraId="78ED4B12" w14:textId="77777777" w:rsidR="00E4431E" w:rsidRDefault="005A0AB5">
      <w:pPr>
        <w:rPr>
          <w:rFonts w:ascii="黑体" w:eastAsia="黑体" w:hAnsi="黑体"/>
          <w:bCs/>
          <w:sz w:val="24"/>
          <w:szCs w:val="24"/>
        </w:rPr>
      </w:pPr>
      <w:r>
        <w:rPr>
          <w:rFonts w:ascii="黑体" w:eastAsia="黑体" w:hAnsi="黑体" w:hint="eastAsia"/>
          <w:bCs/>
          <w:sz w:val="24"/>
          <w:szCs w:val="24"/>
        </w:rPr>
        <w:t>第四十二章</w:t>
      </w:r>
      <w:r>
        <w:rPr>
          <w:rFonts w:ascii="黑体" w:eastAsia="黑体" w:hAnsi="黑体" w:hint="eastAsia"/>
          <w:bCs/>
          <w:sz w:val="24"/>
          <w:szCs w:val="24"/>
        </w:rPr>
        <w:t xml:space="preserve">  </w:t>
      </w:r>
      <w:r>
        <w:rPr>
          <w:rFonts w:ascii="黑体" w:eastAsia="黑体" w:hAnsi="黑体" w:hint="eastAsia"/>
          <w:bCs/>
          <w:sz w:val="24"/>
          <w:szCs w:val="24"/>
        </w:rPr>
        <w:t>脾疾病</w:t>
      </w:r>
    </w:p>
    <w:p w14:paraId="4265ED65" w14:textId="77777777" w:rsidR="00E4431E" w:rsidRDefault="005A0AB5">
      <w:pPr>
        <w:snapToGrid w:val="0"/>
        <w:spacing w:line="360" w:lineRule="exact"/>
        <w:rPr>
          <w:rFonts w:ascii="宋体" w:eastAsia="宋体" w:hAnsi="宋体" w:cs="宋体"/>
          <w:color w:val="000000"/>
          <w:kern w:val="0"/>
          <w:szCs w:val="21"/>
        </w:rPr>
      </w:pPr>
      <w:bookmarkStart w:id="17" w:name="_Hlk76932014"/>
      <w:r>
        <w:rPr>
          <w:rFonts w:ascii="宋体" w:eastAsia="宋体" w:hAnsi="宋体" w:cs="宋体" w:hint="eastAsia"/>
          <w:color w:val="000000"/>
          <w:kern w:val="0"/>
          <w:szCs w:val="21"/>
        </w:rPr>
        <w:t>【教学目标】</w:t>
      </w:r>
    </w:p>
    <w:bookmarkEnd w:id="17"/>
    <w:p w14:paraId="5B511F45"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 xml:space="preserve"> </w:t>
      </w:r>
      <w:r>
        <w:rPr>
          <w:rFonts w:ascii="宋体" w:eastAsia="宋体" w:hAnsi="宋体" w:cs="宋体" w:hint="eastAsia"/>
        </w:rPr>
        <w:t>熟悉脾切除的适应证和其疗效。</w:t>
      </w:r>
    </w:p>
    <w:p w14:paraId="52298344" w14:textId="77777777" w:rsidR="00E4431E" w:rsidRDefault="005A0AB5">
      <w:pPr>
        <w:spacing w:line="360" w:lineRule="exact"/>
        <w:rPr>
          <w:rFonts w:ascii="宋体" w:eastAsia="宋体" w:hAnsi="宋体" w:cs="宋体"/>
          <w:color w:val="000000"/>
          <w:kern w:val="0"/>
          <w:szCs w:val="21"/>
        </w:rPr>
      </w:pPr>
      <w:bookmarkStart w:id="18" w:name="_Hlk76932026"/>
      <w:r>
        <w:rPr>
          <w:rFonts w:ascii="宋体" w:eastAsia="宋体" w:hAnsi="宋体" w:cs="宋体" w:hint="eastAsia"/>
          <w:color w:val="000000"/>
          <w:kern w:val="0"/>
          <w:szCs w:val="21"/>
        </w:rPr>
        <w:t>【教学重难点】</w:t>
      </w:r>
    </w:p>
    <w:bookmarkEnd w:id="18"/>
    <w:p w14:paraId="1D9DA272"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脾破裂的类型和诊断方法。</w:t>
      </w:r>
    </w:p>
    <w:p w14:paraId="436DA19E" w14:textId="77777777" w:rsidR="00E4431E" w:rsidRDefault="005A0AB5">
      <w:pPr>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rPr>
        <w:t>教学内容</w:t>
      </w:r>
      <w:r>
        <w:rPr>
          <w:rFonts w:ascii="宋体" w:eastAsia="宋体" w:hAnsi="宋体" w:cs="宋体" w:hint="eastAsia"/>
          <w:kern w:val="0"/>
          <w:szCs w:val="21"/>
        </w:rPr>
        <w:t>】</w:t>
      </w:r>
    </w:p>
    <w:p w14:paraId="5FDDF8B2"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包括脾破裂在内的各种脾切除的适应证并评价其疗效。</w:t>
      </w:r>
    </w:p>
    <w:p w14:paraId="619ABDBF"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086E369C"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病例示范：脾破裂临床表现，讨论其诊断、鉴别诊断和治疗方法</w:t>
      </w:r>
    </w:p>
    <w:p w14:paraId="0731B992"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19A8C0AD" w14:textId="77777777" w:rsidR="00E4431E" w:rsidRDefault="005A0AB5">
      <w:pPr>
        <w:spacing w:line="360" w:lineRule="exact"/>
        <w:rPr>
          <w:rFonts w:ascii="宋体" w:eastAsia="宋体" w:hAnsi="宋体" w:cs="宋体"/>
        </w:rPr>
      </w:pPr>
      <w:r>
        <w:rPr>
          <w:rFonts w:ascii="宋体" w:eastAsia="宋体" w:hAnsi="宋体" w:cs="宋体" w:hint="eastAsia"/>
        </w:rPr>
        <w:lastRenderedPageBreak/>
        <w:t xml:space="preserve">    </w:t>
      </w:r>
      <w:r>
        <w:rPr>
          <w:rFonts w:ascii="宋体" w:eastAsia="宋体" w:hAnsi="宋体" w:cs="宋体" w:hint="eastAsia"/>
        </w:rPr>
        <w:t>一、项目填写要齐全、教学环节要完备。</w:t>
      </w:r>
    </w:p>
    <w:p w14:paraId="79F46DE2"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31286A6B"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76875353"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409489CB"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1D77074A"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六、要不断充实完善。</w:t>
      </w:r>
    </w:p>
    <w:p w14:paraId="7A5F73DA" w14:textId="77777777" w:rsidR="00E4431E" w:rsidRDefault="00E4431E">
      <w:pPr>
        <w:spacing w:line="360" w:lineRule="exact"/>
        <w:ind w:leftChars="200" w:left="420"/>
        <w:rPr>
          <w:rFonts w:ascii="宋体" w:eastAsia="宋体" w:hAnsi="宋体" w:cs="宋体"/>
        </w:rPr>
      </w:pPr>
    </w:p>
    <w:p w14:paraId="3AEC6775" w14:textId="77777777" w:rsidR="00E4431E" w:rsidRDefault="005A0AB5">
      <w:pPr>
        <w:rPr>
          <w:rFonts w:ascii="黑体" w:eastAsia="黑体" w:hAnsi="黑体"/>
          <w:bCs/>
          <w:sz w:val="24"/>
          <w:szCs w:val="24"/>
        </w:rPr>
      </w:pPr>
      <w:r>
        <w:rPr>
          <w:rFonts w:ascii="黑体" w:eastAsia="黑体" w:hAnsi="黑体" w:hint="eastAsia"/>
          <w:bCs/>
          <w:sz w:val="24"/>
          <w:szCs w:val="24"/>
        </w:rPr>
        <w:t>第四十三章</w:t>
      </w:r>
      <w:r>
        <w:rPr>
          <w:rFonts w:ascii="黑体" w:eastAsia="黑体" w:hAnsi="黑体" w:hint="eastAsia"/>
          <w:bCs/>
          <w:sz w:val="24"/>
          <w:szCs w:val="24"/>
        </w:rPr>
        <w:t xml:space="preserve">  </w:t>
      </w:r>
      <w:r>
        <w:rPr>
          <w:rFonts w:ascii="黑体" w:eastAsia="黑体" w:hAnsi="黑体" w:hint="eastAsia"/>
          <w:bCs/>
          <w:sz w:val="24"/>
          <w:szCs w:val="24"/>
        </w:rPr>
        <w:t>消化道大出血的诊断与外科处理原则</w:t>
      </w:r>
    </w:p>
    <w:p w14:paraId="1A49D7B0"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1DE428CC" w14:textId="77777777" w:rsidR="00E4431E" w:rsidRDefault="005A0A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．熟悉消化道大出血的常见病因。</w:t>
      </w:r>
    </w:p>
    <w:p w14:paraId="54FDD3E1"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．熟悉上消化道三个区</w:t>
      </w:r>
      <w:r>
        <w:rPr>
          <w:rFonts w:ascii="宋体" w:eastAsia="宋体" w:hAnsi="宋体" w:cs="宋体" w:hint="eastAsia"/>
        </w:rPr>
        <w:t>(</w:t>
      </w:r>
      <w:r>
        <w:rPr>
          <w:rFonts w:ascii="宋体" w:eastAsia="宋体" w:hAnsi="宋体" w:cs="宋体" w:hint="eastAsia"/>
        </w:rPr>
        <w:t>食管和胃底、胃和十二指肠球部、十二指肠球部以下</w:t>
      </w:r>
      <w:r>
        <w:rPr>
          <w:rFonts w:ascii="宋体" w:eastAsia="宋体" w:hAnsi="宋体" w:cs="宋体" w:hint="eastAsia"/>
        </w:rPr>
        <w:t>)</w:t>
      </w:r>
      <w:r>
        <w:rPr>
          <w:rFonts w:ascii="宋体" w:eastAsia="宋体" w:hAnsi="宋体" w:cs="宋体" w:hint="eastAsia"/>
        </w:rPr>
        <w:t>大出血的不同特点。</w:t>
      </w:r>
    </w:p>
    <w:p w14:paraId="28B63A4D" w14:textId="77777777" w:rsidR="00E4431E" w:rsidRDefault="005A0AB5">
      <w:pPr>
        <w:spacing w:line="360" w:lineRule="exact"/>
        <w:ind w:firstLine="420"/>
        <w:rPr>
          <w:rFonts w:ascii="宋体" w:eastAsia="宋体" w:hAnsi="宋体" w:cs="宋体"/>
        </w:rPr>
      </w:pPr>
      <w:r>
        <w:rPr>
          <w:rFonts w:ascii="宋体" w:eastAsia="宋体" w:hAnsi="宋体" w:cs="宋体" w:hint="eastAsia"/>
        </w:rPr>
        <w:t>3</w:t>
      </w:r>
      <w:r>
        <w:rPr>
          <w:rFonts w:ascii="宋体" w:eastAsia="宋体" w:hAnsi="宋体" w:cs="宋体" w:hint="eastAsia"/>
        </w:rPr>
        <w:t>．了解手术探查的指征和步骤。</w:t>
      </w:r>
    </w:p>
    <w:p w14:paraId="71E77476"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76BC090"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上消化道大出血的常见病因。</w:t>
      </w:r>
    </w:p>
    <w:p w14:paraId="5BC72B27" w14:textId="77777777" w:rsidR="00E4431E" w:rsidRDefault="005A0AB5">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02CF6504"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学习胃十二指肠溃疡、出血性胃炎、门静脉高压症、胃癌以及胆道出血的一般规律和不同特点以及处理原则、手术探查的指征和步骤。</w:t>
      </w:r>
    </w:p>
    <w:p w14:paraId="696308DE"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17581242"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病例示范：上消化道大出血的常见病因。，讨论其诊断、鉴别诊断和治疗方法</w:t>
      </w:r>
    </w:p>
    <w:p w14:paraId="28C11DC8"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13A05727"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093C3050"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651628EE"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1E2D1153"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41FE4EFB"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5428C501"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六、要不断充实完善。</w:t>
      </w:r>
    </w:p>
    <w:p w14:paraId="3B1A9EB1" w14:textId="77777777" w:rsidR="00E4431E" w:rsidRDefault="00E4431E">
      <w:pPr>
        <w:spacing w:line="360" w:lineRule="exact"/>
        <w:ind w:leftChars="200" w:left="420"/>
        <w:rPr>
          <w:rFonts w:ascii="宋体" w:eastAsia="宋体" w:hAnsi="宋体" w:cs="宋体"/>
        </w:rPr>
      </w:pPr>
    </w:p>
    <w:p w14:paraId="0746B24A" w14:textId="77777777" w:rsidR="00E4431E" w:rsidRDefault="005A0AB5">
      <w:pPr>
        <w:rPr>
          <w:rFonts w:ascii="黑体" w:eastAsia="黑体" w:hAnsi="黑体"/>
          <w:bCs/>
          <w:sz w:val="24"/>
          <w:szCs w:val="24"/>
        </w:rPr>
      </w:pPr>
      <w:r>
        <w:rPr>
          <w:rFonts w:ascii="黑体" w:eastAsia="黑体" w:hAnsi="黑体" w:hint="eastAsia"/>
          <w:bCs/>
          <w:sz w:val="24"/>
          <w:szCs w:val="24"/>
        </w:rPr>
        <w:t>第四十四章</w:t>
      </w:r>
      <w:r>
        <w:rPr>
          <w:rFonts w:ascii="黑体" w:eastAsia="黑体" w:hAnsi="黑体"/>
          <w:bCs/>
          <w:sz w:val="24"/>
          <w:szCs w:val="24"/>
        </w:rPr>
        <w:t xml:space="preserve">  </w:t>
      </w:r>
      <w:r>
        <w:rPr>
          <w:rFonts w:ascii="黑体" w:eastAsia="黑体" w:hAnsi="黑体" w:hint="eastAsia"/>
          <w:bCs/>
          <w:sz w:val="24"/>
          <w:szCs w:val="24"/>
        </w:rPr>
        <w:t>急腹症的诊断与鉴别诊断</w:t>
      </w:r>
      <w:r>
        <w:rPr>
          <w:rFonts w:ascii="黑体" w:eastAsia="黑体" w:hAnsi="黑体" w:hint="eastAsia"/>
          <w:bCs/>
          <w:sz w:val="24"/>
          <w:szCs w:val="24"/>
        </w:rPr>
        <w:t xml:space="preserve"> </w:t>
      </w:r>
    </w:p>
    <w:p w14:paraId="3E326706" w14:textId="77777777" w:rsidR="00E4431E" w:rsidRDefault="005A0AB5">
      <w:pPr>
        <w:snapToGrid w:val="0"/>
        <w:spacing w:line="360" w:lineRule="exact"/>
        <w:rPr>
          <w:rFonts w:ascii="宋体" w:eastAsia="宋体" w:hAnsi="宋体" w:cs="宋体"/>
          <w:color w:val="000000"/>
          <w:kern w:val="0"/>
          <w:szCs w:val="21"/>
        </w:rPr>
      </w:pPr>
      <w:bookmarkStart w:id="19" w:name="_Hlk76931913"/>
      <w:r>
        <w:rPr>
          <w:rFonts w:ascii="宋体" w:eastAsia="宋体" w:hAnsi="宋体" w:cs="宋体" w:hint="eastAsia"/>
          <w:color w:val="000000"/>
          <w:kern w:val="0"/>
          <w:szCs w:val="21"/>
        </w:rPr>
        <w:t>【教学目标】</w:t>
      </w:r>
    </w:p>
    <w:bookmarkEnd w:id="19"/>
    <w:p w14:paraId="2EA7161D"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．了解急腹症的概念。</w:t>
      </w:r>
    </w:p>
    <w:p w14:paraId="5B083492"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2</w:t>
      </w:r>
      <w:r>
        <w:rPr>
          <w:rFonts w:ascii="宋体" w:eastAsia="宋体" w:hAnsi="宋体" w:cs="宋体" w:hint="eastAsia"/>
        </w:rPr>
        <w:t>．熟悉急腹症的类型和诊断方法。</w:t>
      </w:r>
    </w:p>
    <w:p w14:paraId="64D59D4D"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3</w:t>
      </w:r>
      <w:r>
        <w:rPr>
          <w:rFonts w:ascii="宋体" w:eastAsia="宋体" w:hAnsi="宋体" w:cs="宋体" w:hint="eastAsia"/>
        </w:rPr>
        <w:t>．了解急腹症的体格检查和常用的辅助诊断方法及治疗原则。</w:t>
      </w:r>
    </w:p>
    <w:p w14:paraId="72009220"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1AF2B8D5"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急腹症的类型和诊断方法。</w:t>
      </w:r>
    </w:p>
    <w:p w14:paraId="6CA989BC"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3F15E0A4"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 xml:space="preserve">    </w:t>
      </w:r>
      <w:r>
        <w:rPr>
          <w:rFonts w:ascii="宋体" w:eastAsia="宋体" w:hAnsi="宋体" w:cs="宋体" w:hint="eastAsia"/>
        </w:rPr>
        <w:t>病例示范：上消化道大出血的常见病因。，讨论其诊断、鉴别诊断和治疗方法</w:t>
      </w:r>
    </w:p>
    <w:p w14:paraId="4557CA6C"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53FD58B7"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39414942"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lastRenderedPageBreak/>
        <w:t>二、重点、难点要突出。</w:t>
      </w:r>
    </w:p>
    <w:p w14:paraId="18A44E95"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7267694A"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043F40CF"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09A601AC"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六、要不断充实完善。</w:t>
      </w:r>
    </w:p>
    <w:p w14:paraId="409AC700" w14:textId="77777777" w:rsidR="00E4431E" w:rsidRDefault="00E4431E">
      <w:pPr>
        <w:spacing w:line="360" w:lineRule="exact"/>
        <w:ind w:leftChars="200" w:left="420"/>
        <w:rPr>
          <w:rFonts w:ascii="宋体" w:eastAsia="宋体" w:hAnsi="宋体" w:cs="宋体"/>
        </w:rPr>
      </w:pPr>
    </w:p>
    <w:p w14:paraId="0CD12897" w14:textId="77777777" w:rsidR="00E4431E" w:rsidRDefault="005A0AB5">
      <w:pPr>
        <w:rPr>
          <w:rFonts w:ascii="黑体" w:eastAsia="黑体" w:hAnsi="黑体"/>
          <w:bCs/>
          <w:sz w:val="24"/>
          <w:szCs w:val="24"/>
        </w:rPr>
      </w:pPr>
      <w:r>
        <w:rPr>
          <w:rFonts w:ascii="黑体" w:eastAsia="黑体" w:hAnsi="黑体" w:hint="eastAsia"/>
          <w:bCs/>
          <w:sz w:val="24"/>
          <w:szCs w:val="24"/>
        </w:rPr>
        <w:t xml:space="preserve"> </w:t>
      </w:r>
      <w:r>
        <w:rPr>
          <w:rFonts w:ascii="黑体" w:eastAsia="黑体" w:hAnsi="黑体" w:hint="eastAsia"/>
          <w:bCs/>
          <w:sz w:val="24"/>
          <w:szCs w:val="24"/>
        </w:rPr>
        <w:t>第四十五章</w:t>
      </w:r>
      <w:r>
        <w:rPr>
          <w:rFonts w:ascii="黑体" w:eastAsia="黑体" w:hAnsi="黑体"/>
          <w:bCs/>
          <w:sz w:val="24"/>
          <w:szCs w:val="24"/>
        </w:rPr>
        <w:t xml:space="preserve">  </w:t>
      </w:r>
      <w:r>
        <w:rPr>
          <w:rFonts w:ascii="黑体" w:eastAsia="黑体" w:hAnsi="黑体" w:hint="eastAsia"/>
          <w:bCs/>
          <w:sz w:val="24"/>
          <w:szCs w:val="24"/>
        </w:rPr>
        <w:t>周围血管与淋巴管疾病</w:t>
      </w:r>
    </w:p>
    <w:p w14:paraId="4F0ED74F" w14:textId="77777777" w:rsidR="00E4431E" w:rsidRDefault="005A0AB5">
      <w:pPr>
        <w:snapToGrid w:val="0"/>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0766E338" w14:textId="77777777" w:rsidR="00E4431E" w:rsidRDefault="005A0AB5">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．了解下肢缺血和淤血性疾病的病因、诊断和鉴别诊断。</w:t>
      </w:r>
    </w:p>
    <w:p w14:paraId="112795F1" w14:textId="77777777" w:rsidR="00E4431E" w:rsidRDefault="005A0AB5">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．掌握下肢静脉曲张的临床表现、诊断和治疗。</w:t>
      </w:r>
    </w:p>
    <w:p w14:paraId="36AFF3AD" w14:textId="77777777" w:rsidR="00E4431E" w:rsidRDefault="005A0AB5">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．了解诊断下肢静脉曲张的各种检查方法。</w:t>
      </w:r>
    </w:p>
    <w:p w14:paraId="1724055F" w14:textId="77777777" w:rsidR="00E4431E" w:rsidRDefault="005A0AB5">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．熟悉血栓闭塞性脉管炎的临床表现、诊断和治疗。</w:t>
      </w:r>
    </w:p>
    <w:p w14:paraId="5BEED8F7" w14:textId="77777777" w:rsidR="00E4431E" w:rsidRDefault="005A0AB5">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．学会诊断和治疗急性动脉栓塞。</w:t>
      </w:r>
    </w:p>
    <w:p w14:paraId="75065232" w14:textId="77777777" w:rsidR="00E4431E" w:rsidRDefault="005A0AB5">
      <w:pPr>
        <w:spacing w:line="360" w:lineRule="exact"/>
        <w:rPr>
          <w:rFonts w:ascii="宋体" w:eastAsia="宋体" w:hAnsi="宋体" w:cs="宋体"/>
        </w:rPr>
      </w:pPr>
      <w:r>
        <w:rPr>
          <w:rFonts w:ascii="宋体" w:eastAsia="宋体" w:hAnsi="宋体" w:cs="宋体" w:hint="eastAsia"/>
        </w:rPr>
        <w:t xml:space="preserve">    6</w:t>
      </w:r>
      <w:r>
        <w:rPr>
          <w:rFonts w:ascii="宋体" w:eastAsia="宋体" w:hAnsi="宋体" w:cs="宋体" w:hint="eastAsia"/>
        </w:rPr>
        <w:t>．学会诊断和治疗急性深静脉血栓形成。</w:t>
      </w:r>
    </w:p>
    <w:p w14:paraId="0E8C3989"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487E981" w14:textId="77777777" w:rsidR="00E4431E" w:rsidRDefault="005A0AB5">
      <w:pPr>
        <w:spacing w:line="360" w:lineRule="exact"/>
        <w:ind w:firstLineChars="200" w:firstLine="420"/>
        <w:rPr>
          <w:rFonts w:ascii="宋体" w:eastAsia="宋体" w:hAnsi="宋体" w:cs="宋体"/>
          <w:color w:val="000000"/>
          <w:kern w:val="0"/>
          <w:szCs w:val="21"/>
        </w:rPr>
      </w:pPr>
      <w:r>
        <w:rPr>
          <w:rFonts w:ascii="宋体" w:eastAsia="宋体" w:hAnsi="宋体" w:cs="宋体" w:hint="eastAsia"/>
        </w:rPr>
        <w:t>下肢静脉曲张的临床表现、诊断和治疗</w:t>
      </w:r>
    </w:p>
    <w:p w14:paraId="5D15BE32" w14:textId="77777777" w:rsidR="00E4431E" w:rsidRDefault="005A0AB5">
      <w:pPr>
        <w:snapToGrid w:val="0"/>
        <w:spacing w:line="360" w:lineRule="exac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color w:val="000000"/>
          <w:kern w:val="0"/>
          <w:szCs w:val="21"/>
        </w:rPr>
        <w:t>教学内容</w:t>
      </w:r>
      <w:r>
        <w:rPr>
          <w:rFonts w:ascii="宋体" w:eastAsia="宋体" w:hAnsi="宋体" w:cs="宋体" w:hint="eastAsia"/>
          <w:kern w:val="0"/>
          <w:szCs w:val="21"/>
        </w:rPr>
        <w:t>】</w:t>
      </w:r>
    </w:p>
    <w:p w14:paraId="262E772E"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下肢浅静脉曲张的病因、临床表现、检查和诊断，并发症的防治，非手术和手术治疗的适应证，以及手术基本要求。血栓闭塞性脉管炎的病因、病理、不同时期的临床表现及治疗原则。急性动脉栓塞的临床表现，诊断和治疗原则。深静脉血栓形成的临床表现、诊断和治疗原则。</w:t>
      </w:r>
    </w:p>
    <w:p w14:paraId="5F9EF294"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PPT</w:t>
      </w:r>
      <w:r>
        <w:rPr>
          <w:rFonts w:ascii="宋体" w:eastAsia="宋体" w:hAnsi="宋体" w:cs="宋体" w:hint="eastAsia"/>
          <w:color w:val="000000"/>
          <w:kern w:val="0"/>
          <w:szCs w:val="21"/>
        </w:rPr>
        <w:t>理论授课</w:t>
      </w:r>
      <w:r>
        <w:rPr>
          <w:rFonts w:ascii="宋体" w:eastAsia="宋体" w:hAnsi="宋体" w:cs="宋体" w:hint="eastAsia"/>
          <w:color w:val="000000"/>
          <w:kern w:val="0"/>
          <w:szCs w:val="21"/>
        </w:rPr>
        <w:t>+</w:t>
      </w:r>
      <w:r>
        <w:rPr>
          <w:rFonts w:ascii="宋体" w:eastAsia="宋体" w:hAnsi="宋体" w:cs="宋体" w:hint="eastAsia"/>
          <w:color w:val="000000"/>
          <w:kern w:val="0"/>
          <w:szCs w:val="21"/>
        </w:rPr>
        <w:t>病例示范）</w:t>
      </w:r>
    </w:p>
    <w:p w14:paraId="6FCD13EB" w14:textId="77777777" w:rsidR="00E4431E" w:rsidRDefault="005A0AB5">
      <w:pPr>
        <w:spacing w:line="360" w:lineRule="exact"/>
        <w:ind w:firstLine="435"/>
        <w:rPr>
          <w:rFonts w:ascii="宋体" w:eastAsia="宋体" w:hAnsi="宋体" w:cs="宋体"/>
        </w:rPr>
      </w:pPr>
      <w:r>
        <w:rPr>
          <w:rFonts w:ascii="宋体" w:eastAsia="宋体" w:hAnsi="宋体" w:cs="宋体" w:hint="eastAsia"/>
        </w:rPr>
        <w:t>病例示范：下肢浅静脉曲张的临床表现、讨论其治疗原则。</w:t>
      </w:r>
    </w:p>
    <w:p w14:paraId="29821DC0" w14:textId="77777777" w:rsidR="00E4431E" w:rsidRDefault="005A0AB5">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7FBC207E" w14:textId="77777777" w:rsidR="00E4431E" w:rsidRDefault="005A0AB5">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一、项目填写要齐全、教学环节要完备。</w:t>
      </w:r>
    </w:p>
    <w:p w14:paraId="6F37887E" w14:textId="77777777" w:rsidR="00E4431E" w:rsidRDefault="005A0AB5">
      <w:pPr>
        <w:spacing w:line="360" w:lineRule="exact"/>
        <w:ind w:firstLineChars="200" w:firstLine="420"/>
        <w:rPr>
          <w:rFonts w:ascii="宋体" w:eastAsia="宋体" w:hAnsi="宋体" w:cs="宋体"/>
        </w:rPr>
      </w:pPr>
      <w:r>
        <w:rPr>
          <w:rFonts w:ascii="宋体" w:eastAsia="宋体" w:hAnsi="宋体" w:cs="宋体" w:hint="eastAsia"/>
        </w:rPr>
        <w:t>二、重点、难点要突出。</w:t>
      </w:r>
    </w:p>
    <w:p w14:paraId="407C3A64"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三、教学材料处理要灵活。</w:t>
      </w:r>
    </w:p>
    <w:p w14:paraId="78D8E877"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四、案例教学材料要绝对“新鲜”。</w:t>
      </w:r>
      <w:r>
        <w:rPr>
          <w:rFonts w:ascii="宋体" w:eastAsia="宋体" w:hAnsi="宋体" w:cs="宋体" w:hint="eastAsia"/>
        </w:rPr>
        <w:t xml:space="preserve"> </w:t>
      </w:r>
    </w:p>
    <w:p w14:paraId="345B0AC7"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五、板书设计要力求创新。</w:t>
      </w:r>
    </w:p>
    <w:p w14:paraId="23B93D5A" w14:textId="77777777" w:rsidR="00E4431E" w:rsidRDefault="005A0AB5">
      <w:pPr>
        <w:spacing w:line="360" w:lineRule="exact"/>
        <w:ind w:leftChars="200" w:left="420"/>
        <w:rPr>
          <w:rFonts w:ascii="宋体" w:eastAsia="宋体" w:hAnsi="宋体" w:cs="宋体"/>
        </w:rPr>
      </w:pPr>
      <w:r>
        <w:rPr>
          <w:rFonts w:ascii="宋体" w:eastAsia="宋体" w:hAnsi="宋体" w:cs="宋体" w:hint="eastAsia"/>
        </w:rPr>
        <w:t>六、要不断充实完善。</w:t>
      </w:r>
    </w:p>
    <w:p w14:paraId="14735CFF" w14:textId="77777777" w:rsidR="00E4431E" w:rsidRDefault="00E4431E">
      <w:pPr>
        <w:spacing w:line="360" w:lineRule="exact"/>
        <w:ind w:leftChars="200" w:left="420"/>
        <w:rPr>
          <w:rFonts w:ascii="宋体" w:eastAsia="宋体" w:hAnsi="宋体" w:cs="宋体"/>
        </w:rPr>
      </w:pPr>
    </w:p>
    <w:p w14:paraId="28C35810" w14:textId="77777777" w:rsidR="00E4431E" w:rsidRDefault="005A0AB5">
      <w:pPr>
        <w:jc w:val="center"/>
        <w:rPr>
          <w:rFonts w:ascii="黑体" w:eastAsia="黑体" w:hAnsi="黑体" w:cs="黑体"/>
          <w:bCs/>
          <w:sz w:val="24"/>
          <w:szCs w:val="24"/>
        </w:rPr>
      </w:pPr>
      <w:r>
        <w:rPr>
          <w:rFonts w:ascii="黑体" w:eastAsia="黑体" w:hAnsi="黑体" w:cs="黑体" w:hint="eastAsia"/>
          <w:bCs/>
          <w:sz w:val="24"/>
          <w:szCs w:val="24"/>
        </w:rPr>
        <w:t>普外科甲乳见习指导（一）</w:t>
      </w:r>
    </w:p>
    <w:p w14:paraId="691624D8" w14:textId="77777777" w:rsidR="00E4431E" w:rsidRDefault="00E4431E">
      <w:pPr>
        <w:rPr>
          <w:rFonts w:ascii="宋体" w:hAnsi="宋体"/>
          <w:szCs w:val="21"/>
        </w:rPr>
      </w:pPr>
    </w:p>
    <w:p w14:paraId="119053CE"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【见习内容】甲状腺疾病病人示教。</w:t>
      </w:r>
    </w:p>
    <w:p w14:paraId="68EBB770"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35E926F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、通过见习学会对甲状腺肿病人的病史采集及物理检查方法。</w:t>
      </w:r>
    </w:p>
    <w:p w14:paraId="4C88C56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、掌握单纯性甲状腺肿的病因及治疗方法。</w:t>
      </w:r>
    </w:p>
    <w:p w14:paraId="360A851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、进一步掌握甲亢的手术适应症及术前准备及手术后处理。</w:t>
      </w:r>
    </w:p>
    <w:p w14:paraId="4CA0C0C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、了解甲状腺结节的诊断及处理方法。</w:t>
      </w:r>
    </w:p>
    <w:p w14:paraId="4E10BB68"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lastRenderedPageBreak/>
        <w:t>【地点】医院</w:t>
      </w:r>
    </w:p>
    <w:p w14:paraId="72F25D3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【见习方法】</w:t>
      </w:r>
    </w:p>
    <w:p w14:paraId="56EE2DE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教师先准备好甲亢、单纯性甲状腺肿、甲状腺腺瘤病例。由同学采访病史及检查。同学讨论，提出诊断及处理原则。最后教师小结。</w:t>
      </w:r>
    </w:p>
    <w:p w14:paraId="0A635ED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w:t>
      </w:r>
    </w:p>
    <w:p w14:paraId="213B38B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、在带教老师指导下，见习对甲状腺疾病患者的病史采集。</w:t>
      </w:r>
    </w:p>
    <w:p w14:paraId="77FBF56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、如何检查甲状腺：包括：视、扪、听诊。</w:t>
      </w:r>
    </w:p>
    <w:p w14:paraId="1801AB3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视诊：病员对光端坐，头号略向后仰，观察病员颈部正中有无肿块。如有注意肿块是否随吞咽而上下移动；肿块的轮廓，两侧是否对称，表面光滑还是结节状。肥胖而颈短粗的病员，肿块不易显露，可让病员双手放在枕部，头充分后仰，使甲状腺显露更加清晰。</w:t>
      </w:r>
    </w:p>
    <w:p w14:paraId="13110A3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）扪诊：检查者站在病员背后，用双手进行扪</w:t>
      </w:r>
      <w:r>
        <w:rPr>
          <w:rFonts w:ascii="宋体" w:eastAsia="宋体" w:hAnsi="宋体" w:cs="宋体" w:hint="eastAsia"/>
          <w:szCs w:val="21"/>
        </w:rPr>
        <w:t>诊。如扪及颈部肿块应注意其大小、形状质地、表面性质，边缘是否清楚活动度。特别是注意是否肿物随吞咽而活动及流动度。在扪诊时尚应注意有无震颠、所管有无移位，颈淋巴是否肿大等。</w:t>
      </w:r>
    </w:p>
    <w:p w14:paraId="0FC16ED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扪诊的另一方法，是检查者面对病员，让病员头号略俯下，使颈的肌肉及筋膜松驰，检查者用一手的拇指将甲状软骨推向检查侧使检查侧甲状腺突出；另一手的手指分别放在检查侧的胸锁乳突肌的前后，这样，整个甲状腺侧叶就能掌握在检查者的手中，对甲状腺的大小、形状、质地等能作出更为精确的判断，需注意的是，不要遗漏峡部的检查。</w:t>
      </w:r>
    </w:p>
    <w:p w14:paraId="0AC5206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）听诊：听诊时，应注意是否有杂</w:t>
      </w:r>
      <w:r>
        <w:rPr>
          <w:rFonts w:ascii="宋体" w:eastAsia="宋体" w:hAnsi="宋体" w:cs="宋体" w:hint="eastAsia"/>
          <w:szCs w:val="21"/>
        </w:rPr>
        <w:t>音，甲亢时，因血容量增加，常可在甲状腺表面听到杂音，尤以甲状腺上极更为明显。</w:t>
      </w:r>
    </w:p>
    <w:p w14:paraId="4779703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、甲状腺疾病：详见教材。</w:t>
      </w:r>
    </w:p>
    <w:p w14:paraId="18D251B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）单纯性甲状腺肿：①弥漫性②结节性</w:t>
      </w:r>
    </w:p>
    <w:p w14:paraId="579660C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）甲亢：①原发性②继发性③高功能腺瘤</w:t>
      </w:r>
    </w:p>
    <w:p w14:paraId="3F0B971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）甲状腺肿瘤：①良性——甲状腺腺瘤</w:t>
      </w:r>
    </w:p>
    <w:p w14:paraId="3AAF732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②恶性——甲状腺癌</w:t>
      </w:r>
    </w:p>
    <w:p w14:paraId="77E1119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、手术适应症：</w:t>
      </w:r>
    </w:p>
    <w:p w14:paraId="106D45D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）单纯性甲状腺肿已有压迫气管。</w:t>
      </w:r>
    </w:p>
    <w:p w14:paraId="4B1E387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）胸骨后甲状腺肿宜早期手术。</w:t>
      </w:r>
    </w:p>
    <w:p w14:paraId="6169909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）巨大甲状腺肿。</w:t>
      </w:r>
    </w:p>
    <w:p w14:paraId="29DBC1E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）结节性甲状腺肿有恶变和引起甲亢可能者。</w:t>
      </w:r>
    </w:p>
    <w:p w14:paraId="6EAA695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）中度以上的原发性甲亢和继发生甲亢。</w:t>
      </w:r>
    </w:p>
    <w:p w14:paraId="1A99530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）甲状腺肿瘤（腺瘤、癌）。</w:t>
      </w:r>
    </w:p>
    <w:p w14:paraId="0713149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、甲亢患者术前准备及手术操作术后可能发生的并发症，详见教材。</w:t>
      </w:r>
    </w:p>
    <w:p w14:paraId="02092DD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、甲状腺影像报告和数据系统「</w:t>
      </w:r>
      <w:r>
        <w:rPr>
          <w:rFonts w:ascii="宋体" w:eastAsia="宋体" w:hAnsi="宋体" w:cs="宋体" w:hint="eastAsia"/>
          <w:szCs w:val="21"/>
        </w:rPr>
        <w:t>TI-RADS</w:t>
      </w:r>
      <w:r>
        <w:rPr>
          <w:rFonts w:ascii="宋体" w:eastAsia="宋体" w:hAnsi="宋体" w:cs="宋体" w:hint="eastAsia"/>
          <w:szCs w:val="21"/>
        </w:rPr>
        <w:t>」的解读</w:t>
      </w:r>
    </w:p>
    <w:p w14:paraId="35311E5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 xml:space="preserve">  TI-RADS </w:t>
      </w:r>
      <w:r>
        <w:rPr>
          <w:rFonts w:ascii="宋体" w:eastAsia="宋体" w:hAnsi="宋体" w:cs="宋体" w:hint="eastAsia"/>
          <w:szCs w:val="21"/>
        </w:rPr>
        <w:t>是根据甲状腺结节的成分、回声、形态、边缘、强回声灶的超声影像学特征，</w:t>
      </w:r>
      <w:r>
        <w:rPr>
          <w:rFonts w:ascii="宋体" w:eastAsia="宋体" w:hAnsi="宋体" w:cs="宋体" w:hint="eastAsia"/>
          <w:szCs w:val="21"/>
        </w:rPr>
        <w:t xml:space="preserve">5 </w:t>
      </w:r>
      <w:r>
        <w:rPr>
          <w:rFonts w:ascii="宋体" w:eastAsia="宋体" w:hAnsi="宋体" w:cs="宋体" w:hint="eastAsia"/>
          <w:szCs w:val="21"/>
        </w:rPr>
        <w:t>个方面进行评分后定级分类，下面就从这</w:t>
      </w:r>
      <w:r>
        <w:rPr>
          <w:rFonts w:ascii="宋体" w:eastAsia="宋体" w:hAnsi="宋体" w:cs="宋体" w:hint="eastAsia"/>
          <w:szCs w:val="21"/>
        </w:rPr>
        <w:t xml:space="preserve"> 5 </w:t>
      </w:r>
      <w:r>
        <w:rPr>
          <w:rFonts w:ascii="宋体" w:eastAsia="宋体" w:hAnsi="宋体" w:cs="宋体" w:hint="eastAsia"/>
          <w:szCs w:val="21"/>
        </w:rPr>
        <w:t>个方面，对甲状腺结节的超声判读进行介绍。</w:t>
      </w:r>
    </w:p>
    <w:p w14:paraId="386521F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第一步：辨别甲状腺结节成分</w:t>
      </w:r>
      <w:r>
        <w:rPr>
          <w:rFonts w:ascii="宋体" w:eastAsia="宋体" w:hAnsi="宋体" w:cs="宋体" w:hint="eastAsia"/>
          <w:szCs w:val="21"/>
        </w:rPr>
        <w:t>/</w:t>
      </w:r>
      <w:r>
        <w:rPr>
          <w:rFonts w:ascii="宋体" w:eastAsia="宋体" w:hAnsi="宋体" w:cs="宋体" w:hint="eastAsia"/>
          <w:szCs w:val="21"/>
        </w:rPr>
        <w:t>结构</w:t>
      </w:r>
    </w:p>
    <w:p w14:paraId="1AD5842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第二步：比较回声。以正常甲状腺组织回声做参照，结节的回声可分为：无回声、低回声、等回声和高回声，此外，结节回声还有极低回声，可用邻近的颈前肌肉回声做参照。结</w:t>
      </w:r>
      <w:r>
        <w:rPr>
          <w:rFonts w:ascii="宋体" w:eastAsia="宋体" w:hAnsi="宋体" w:cs="宋体" w:hint="eastAsia"/>
          <w:szCs w:val="21"/>
        </w:rPr>
        <w:lastRenderedPageBreak/>
        <w:t>节表现为低回声、极低回声恶性</w:t>
      </w:r>
      <w:r>
        <w:rPr>
          <w:rFonts w:ascii="宋体" w:eastAsia="宋体" w:hAnsi="宋体" w:cs="宋体" w:hint="eastAsia"/>
          <w:szCs w:val="21"/>
        </w:rPr>
        <w:t>风险增加，多见甲状腺乳头状腺癌。滤泡癌和滤泡变异性乳头状癌可表现为等回声或高回声。</w:t>
      </w:r>
    </w:p>
    <w:p w14:paraId="0C3AE00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第三步：看结节形态。结节根据形态分为：可分为规则形和不规则形，规则形又分为</w:t>
      </w:r>
      <w:r>
        <w:rPr>
          <w:rFonts w:ascii="宋体" w:eastAsia="宋体" w:hAnsi="宋体" w:cs="宋体" w:hint="eastAsia"/>
          <w:szCs w:val="21"/>
        </w:rPr>
        <w:t xml:space="preserve">: </w:t>
      </w:r>
      <w:r>
        <w:rPr>
          <w:rFonts w:ascii="宋体" w:eastAsia="宋体" w:hAnsi="宋体" w:cs="宋体" w:hint="eastAsia"/>
          <w:szCs w:val="21"/>
        </w:rPr>
        <w:t>椭圆形或卵圆形、类圆形和站立形。不规则形包括：分叶形、毛刺形。临床上经常用纵横比（即横切面上的前后径与左右径之比）来进行结节形态的测量。纵横比</w:t>
      </w:r>
      <w:r>
        <w:rPr>
          <w:rFonts w:ascii="宋体" w:eastAsia="宋体" w:hAnsi="宋体" w:cs="宋体" w:hint="eastAsia"/>
          <w:szCs w:val="21"/>
        </w:rPr>
        <w:t xml:space="preserve"> &gt; 1 </w:t>
      </w:r>
      <w:r>
        <w:rPr>
          <w:rFonts w:ascii="宋体" w:eastAsia="宋体" w:hAnsi="宋体" w:cs="宋体" w:hint="eastAsia"/>
          <w:szCs w:val="21"/>
        </w:rPr>
        <w:t>对于预测乳头状癌具有高度特异性。</w:t>
      </w:r>
    </w:p>
    <w:p w14:paraId="49B2021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第四步：观察结节边界</w:t>
      </w:r>
      <w:r>
        <w:rPr>
          <w:rFonts w:ascii="宋体" w:eastAsia="宋体" w:hAnsi="宋体" w:cs="宋体" w:hint="eastAsia"/>
          <w:szCs w:val="21"/>
        </w:rPr>
        <w:t xml:space="preserve"> / </w:t>
      </w:r>
      <w:r>
        <w:rPr>
          <w:rFonts w:ascii="宋体" w:eastAsia="宋体" w:hAnsi="宋体" w:cs="宋体" w:hint="eastAsia"/>
          <w:szCs w:val="21"/>
        </w:rPr>
        <w:t>边缘。</w:t>
      </w:r>
    </w:p>
    <w:p w14:paraId="4D068B50" w14:textId="77777777" w:rsidR="00E4431E" w:rsidRDefault="005A0AB5">
      <w:pPr>
        <w:ind w:firstLineChars="171" w:firstLine="359"/>
        <w:rPr>
          <w:rFonts w:ascii="宋体" w:eastAsia="宋体" w:hAnsi="宋体" w:cs="宋体"/>
          <w:szCs w:val="21"/>
        </w:rPr>
      </w:pPr>
      <w:r>
        <w:rPr>
          <w:rFonts w:ascii="宋体" w:eastAsia="宋体" w:hAnsi="宋体" w:cs="宋体" w:hint="eastAsia"/>
          <w:szCs w:val="21"/>
        </w:rPr>
        <w:t>第五步：看结节钙化情况。根据钙化的大小、及分布特点，将其分为以下几种：「微钙化」点状强回声，无后方声影，直径</w:t>
      </w:r>
      <w:r>
        <w:rPr>
          <w:rFonts w:ascii="宋体" w:eastAsia="宋体" w:hAnsi="宋体" w:cs="宋体" w:hint="eastAsia"/>
          <w:szCs w:val="21"/>
        </w:rPr>
        <w:t xml:space="preserve"> &lt; 2 mm</w:t>
      </w:r>
      <w:r>
        <w:rPr>
          <w:rFonts w:ascii="宋体" w:eastAsia="宋体" w:hAnsi="宋体" w:cs="宋体" w:hint="eastAsia"/>
          <w:szCs w:val="21"/>
        </w:rPr>
        <w:t>，包括实</w:t>
      </w:r>
      <w:r>
        <w:rPr>
          <w:rFonts w:ascii="宋体" w:eastAsia="宋体" w:hAnsi="宋体" w:cs="宋体" w:hint="eastAsia"/>
          <w:szCs w:val="21"/>
        </w:rPr>
        <w:t>性成分内的小彗星尾征，多是沙砾体的聚合，超过</w:t>
      </w:r>
      <w:r>
        <w:rPr>
          <w:rFonts w:ascii="宋体" w:eastAsia="宋体" w:hAnsi="宋体" w:cs="宋体" w:hint="eastAsia"/>
          <w:szCs w:val="21"/>
        </w:rPr>
        <w:t xml:space="preserve"> 50% </w:t>
      </w:r>
      <w:r>
        <w:rPr>
          <w:rFonts w:ascii="宋体" w:eastAsia="宋体" w:hAnsi="宋体" w:cs="宋体" w:hint="eastAsia"/>
          <w:szCs w:val="21"/>
        </w:rPr>
        <w:t>的甲状腺乳头状癌结节内部可见微钙化。</w:t>
      </w:r>
    </w:p>
    <w:p w14:paraId="0F1B51EF" w14:textId="77777777" w:rsidR="00E4431E" w:rsidRDefault="005A0AB5">
      <w:pPr>
        <w:numPr>
          <w:ilvl w:val="0"/>
          <w:numId w:val="4"/>
        </w:numPr>
        <w:ind w:firstLineChars="171" w:firstLine="359"/>
        <w:rPr>
          <w:rFonts w:ascii="宋体" w:eastAsia="宋体" w:hAnsi="宋体" w:cs="宋体"/>
          <w:szCs w:val="21"/>
        </w:rPr>
      </w:pPr>
      <w:r>
        <w:rPr>
          <w:rFonts w:ascii="宋体" w:eastAsia="宋体" w:hAnsi="宋体" w:cs="宋体" w:hint="eastAsia"/>
          <w:szCs w:val="21"/>
        </w:rPr>
        <w:t>甲状腺超声报告实战演练，教师总结。</w:t>
      </w:r>
    </w:p>
    <w:p w14:paraId="2622F772" w14:textId="77777777" w:rsidR="00E4431E" w:rsidRDefault="00E4431E">
      <w:pPr>
        <w:rPr>
          <w:rFonts w:ascii="宋体" w:eastAsia="宋体" w:hAnsi="宋体" w:cs="宋体"/>
          <w:szCs w:val="21"/>
        </w:rPr>
      </w:pPr>
    </w:p>
    <w:p w14:paraId="267B9E0B" w14:textId="77777777" w:rsidR="00E4431E" w:rsidRDefault="005A0AB5">
      <w:pPr>
        <w:jc w:val="center"/>
        <w:rPr>
          <w:rFonts w:ascii="宋体" w:hAnsi="宋体"/>
          <w:szCs w:val="21"/>
        </w:rPr>
      </w:pPr>
      <w:r>
        <w:rPr>
          <w:rFonts w:ascii="黑体" w:eastAsia="黑体" w:hAnsi="黑体" w:cs="黑体" w:hint="eastAsia"/>
          <w:bCs/>
          <w:sz w:val="24"/>
          <w:szCs w:val="24"/>
        </w:rPr>
        <w:t>甲乳见习指导（二）</w:t>
      </w:r>
    </w:p>
    <w:p w14:paraId="6F6AC65D"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【见习项目】乳房肿块性疾病病员示数。</w:t>
      </w:r>
    </w:p>
    <w:p w14:paraId="6E48CABA"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799645F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）熟悉掌握乳房肿块病员的病史采集及物理检查方法。</w:t>
      </w:r>
    </w:p>
    <w:p w14:paraId="1507137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）通过见习进一步了解乳乳房肿块性疾病的诊断及鉴别诊断。</w:t>
      </w:r>
    </w:p>
    <w:p w14:paraId="4B81692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）掌握乳癌的分期及其临床意义。</w:t>
      </w:r>
    </w:p>
    <w:p w14:paraId="3EAC099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）初步了解乳癌的各种治疗方法。</w:t>
      </w:r>
    </w:p>
    <w:p w14:paraId="68F8821A"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【见习地点】医院</w:t>
      </w:r>
    </w:p>
    <w:p w14:paraId="20A40BA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【见习方法】教师先准备好乳腺肿块（纤维瘤或乳腺癌）病例。由同学采访病史及检查。同学讨论，提出诊断及处理原则。最后教师小结。</w:t>
      </w:r>
    </w:p>
    <w:p w14:paraId="505F778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w:t>
      </w:r>
    </w:p>
    <w:p w14:paraId="7978836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由教师组织各种乳房肿块性疾病病员，由</w:t>
      </w:r>
      <w:r>
        <w:rPr>
          <w:rFonts w:ascii="宋体" w:eastAsia="宋体" w:hAnsi="宋体" w:cs="宋体" w:hint="eastAsia"/>
          <w:szCs w:val="21"/>
        </w:rPr>
        <w:t>1-2</w:t>
      </w:r>
      <w:r>
        <w:rPr>
          <w:rFonts w:ascii="宋体" w:eastAsia="宋体" w:hAnsi="宋体" w:cs="宋体" w:hint="eastAsia"/>
          <w:szCs w:val="21"/>
        </w:rPr>
        <w:t>位同学问病史及体检，最后进行讨论，教师或同学总结。</w:t>
      </w:r>
    </w:p>
    <w:p w14:paraId="1F55E3B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、乳房肿块，是妇女常见的疾病。大多数是由病员自己在更衣或洗澡时无意中扪到的，病员常常带着两个问题来求医，①是不是肿瘤？②如是肿瘤，其为良性或恶性？</w:t>
      </w:r>
    </w:p>
    <w:p w14:paraId="3D0D4FC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为了解答这二个问题，医务人员必须全面了解病史详细检查，严密观察定期随访，必要时作活组织检查，这样才能确诊，病员可得到及时治疗。</w:t>
      </w:r>
    </w:p>
    <w:p w14:paraId="42BA418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病</w:t>
      </w:r>
      <w:r>
        <w:rPr>
          <w:rFonts w:ascii="宋体" w:eastAsia="宋体" w:hAnsi="宋体" w:cs="宋体" w:hint="eastAsia"/>
          <w:szCs w:val="21"/>
        </w:rPr>
        <w:t>史：肿块发现时间，如何发现，发现时大小，肿块发现后有否增大，或其它变化，与月经有无关系。是否就诊或治疗及其具体过程，治疗效果如何，有无疼痛及乳头溢液溢血。既往史个人月经、生育及家族史。应注意首次妊娠时间，月经、生育情况，有无长期服用避孕药史及家族成员尤其第一级亲属有无乳癌患者。乳癌一般无疼痛（晚期除外），乳房囊性增生病例常以经前期有疼痛或酸胀感，纤维管内乳头状瘤可能有乳头溢血。</w:t>
      </w:r>
    </w:p>
    <w:p w14:paraId="7E71001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检查：</w:t>
      </w:r>
    </w:p>
    <w:p w14:paraId="501DF5C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）视诊：病员对光端坐，充分暴露上半身，注意两侧乳房的外形大小，并对比两乳房下缘及乳头是否位于水平线，乳头有无分泌液溢出</w:t>
      </w:r>
      <w:r>
        <w:rPr>
          <w:rFonts w:ascii="宋体" w:eastAsia="宋体" w:hAnsi="宋体" w:cs="宋体" w:hint="eastAsia"/>
          <w:szCs w:val="21"/>
        </w:rPr>
        <w:t>，乳晕皮肤颜色等皮肤凹陷，水肿桔皮样改变，乳头内缩，常常对乳癌特征。</w:t>
      </w:r>
    </w:p>
    <w:p w14:paraId="2869E75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）扪诊：是鉴别乳房肿块性质的重要步骤，先以健侧开始，再查病侧，相互比较。</w:t>
      </w:r>
      <w:r>
        <w:rPr>
          <w:rFonts w:ascii="宋体" w:eastAsia="宋体" w:hAnsi="宋体" w:cs="宋体" w:hint="eastAsia"/>
          <w:szCs w:val="21"/>
        </w:rPr>
        <w:lastRenderedPageBreak/>
        <w:t>肿块于平卧时容易扪到，但某些乳晕下或胸乳房附近的肿块常在坐位时较易扪到。因此，两种体位都应采用。检查时应用手平坦地按扪乳房，不可用手指抓捏乳房，否则把正常乳房组织误认为肿块，检查时应明确肿块位置、形状、大小、数目、质地、表面和边级，压痛活动度，及与皮肤有无粘连，腋下淋巴结是否肿大。乳房常分为</w:t>
      </w:r>
      <w:r>
        <w:rPr>
          <w:rFonts w:ascii="宋体" w:eastAsia="宋体" w:hAnsi="宋体" w:cs="宋体" w:hint="eastAsia"/>
          <w:szCs w:val="21"/>
        </w:rPr>
        <w:t>5</w:t>
      </w:r>
      <w:r>
        <w:rPr>
          <w:rFonts w:ascii="宋体" w:eastAsia="宋体" w:hAnsi="宋体" w:cs="宋体" w:hint="eastAsia"/>
          <w:szCs w:val="21"/>
        </w:rPr>
        <w:t>个象限，乳头及乳曙为中央象限部分；其他乳头为中心作一垂直线，把乳房分为外</w:t>
      </w:r>
      <w:r>
        <w:rPr>
          <w:rFonts w:ascii="宋体" w:eastAsia="宋体" w:hAnsi="宋体" w:cs="宋体" w:hint="eastAsia"/>
          <w:szCs w:val="21"/>
        </w:rPr>
        <w:t>上、外下、内上及内下四个象限。肿块存在时必须说明在哪个象限内。</w:t>
      </w:r>
    </w:p>
    <w:p w14:paraId="01DC187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检查乳房肿物活动度，要了解与皮肤粘连及与深部组织的粘连。皮肤凹陷征表明肿块已与皮肤有粘连，活动受影响。作右手拇指及食指在肿块表面轻轻皱捏皮肤，如与皮肤有粘连即可看到皮肤凹陷。检查深部粘连时，让病员双手叉腰，使胸大肌呈现紧强状态，用拇、食指们拿肿块沿肌纹横形推动，如有粘连时，就不容易推动。</w:t>
      </w:r>
    </w:p>
    <w:p w14:paraId="73A2973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如乳头溢夜则内乳晕周围循序轻压检查，在某处加压，可见有液体从乳头流出，则表示该处可能有乳头状瘤或其他病变存在。</w:t>
      </w:r>
    </w:p>
    <w:p w14:paraId="3F9015F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检查有无淋巴肿大，首先检查腋窝淋巴结。其方法为</w:t>
      </w:r>
      <w:r>
        <w:rPr>
          <w:rFonts w:ascii="宋体" w:eastAsia="宋体" w:hAnsi="宋体" w:cs="宋体" w:hint="eastAsia"/>
          <w:szCs w:val="21"/>
        </w:rPr>
        <w:t>坐在病员对面，检查右腋窝时用右手肤托病员在右前臂，弯曲肘关节</w:t>
      </w:r>
      <w:r>
        <w:rPr>
          <w:rFonts w:ascii="宋体" w:eastAsia="宋体" w:hAnsi="宋体" w:cs="宋体" w:hint="eastAsia"/>
          <w:szCs w:val="21"/>
        </w:rPr>
        <w:t>90</w:t>
      </w:r>
      <w:r>
        <w:rPr>
          <w:rFonts w:ascii="宋体" w:eastAsia="宋体" w:hAnsi="宋体" w:cs="宋体" w:hint="eastAsia"/>
          <w:szCs w:val="21"/>
        </w:rPr>
        <w:t>℃放松腋窝前后缘的胸大肌及背阔肌。再用左手各指深入腋窝的顶上部，沿胸左侧大肌旁向下扪查淋巴结，确定其大小，数目、质地和活动度，然后再在病员背侧用右手们查腋窝后缘背阔肌旁淋巴结，顺序再扪锁骨上下淋巴结，但应两侧对比。</w:t>
      </w:r>
    </w:p>
    <w:p w14:paraId="15A76E63"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乳房肿块的特性与疾病的关系</w:t>
      </w:r>
    </w:p>
    <w:tbl>
      <w:tblPr>
        <w:tblW w:w="8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440"/>
        <w:gridCol w:w="720"/>
        <w:gridCol w:w="720"/>
        <w:gridCol w:w="899"/>
        <w:gridCol w:w="993"/>
        <w:gridCol w:w="992"/>
        <w:gridCol w:w="1076"/>
      </w:tblGrid>
      <w:tr w:rsidR="00E4431E" w14:paraId="3C4D5F20" w14:textId="77777777">
        <w:trPr>
          <w:trHeight w:val="615"/>
          <w:jc w:val="center"/>
        </w:trPr>
        <w:tc>
          <w:tcPr>
            <w:tcW w:w="8028" w:type="dxa"/>
            <w:gridSpan w:val="8"/>
            <w:tcBorders>
              <w:left w:val="nil"/>
              <w:right w:val="nil"/>
            </w:tcBorders>
            <w:vAlign w:val="center"/>
          </w:tcPr>
          <w:p w14:paraId="534294A5"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肿</w:t>
            </w:r>
            <w:r>
              <w:rPr>
                <w:rFonts w:ascii="宋体" w:eastAsia="宋体" w:hAnsi="宋体" w:cs="宋体" w:hint="eastAsia"/>
                <w:szCs w:val="21"/>
              </w:rPr>
              <w:t xml:space="preserve">  </w:t>
            </w:r>
            <w:r>
              <w:rPr>
                <w:rFonts w:ascii="宋体" w:eastAsia="宋体" w:hAnsi="宋体" w:cs="宋体" w:hint="eastAsia"/>
                <w:szCs w:val="21"/>
              </w:rPr>
              <w:t>块</w:t>
            </w:r>
            <w:r>
              <w:rPr>
                <w:rFonts w:ascii="宋体" w:eastAsia="宋体" w:hAnsi="宋体" w:cs="宋体" w:hint="eastAsia"/>
                <w:szCs w:val="21"/>
              </w:rPr>
              <w:t xml:space="preserve">  </w:t>
            </w:r>
            <w:r>
              <w:rPr>
                <w:rFonts w:ascii="宋体" w:eastAsia="宋体" w:hAnsi="宋体" w:cs="宋体" w:hint="eastAsia"/>
                <w:szCs w:val="21"/>
              </w:rPr>
              <w:t>特</w:t>
            </w:r>
            <w:r>
              <w:rPr>
                <w:rFonts w:ascii="宋体" w:eastAsia="宋体" w:hAnsi="宋体" w:cs="宋体" w:hint="eastAsia"/>
                <w:szCs w:val="21"/>
              </w:rPr>
              <w:t xml:space="preserve">  </w:t>
            </w:r>
            <w:r>
              <w:rPr>
                <w:rFonts w:ascii="宋体" w:eastAsia="宋体" w:hAnsi="宋体" w:cs="宋体" w:hint="eastAsia"/>
                <w:szCs w:val="21"/>
              </w:rPr>
              <w:t>性</w:t>
            </w:r>
          </w:p>
        </w:tc>
      </w:tr>
      <w:tr w:rsidR="00E4431E" w14:paraId="7A65E1A6" w14:textId="77777777">
        <w:trPr>
          <w:trHeight w:val="746"/>
          <w:jc w:val="center"/>
        </w:trPr>
        <w:tc>
          <w:tcPr>
            <w:tcW w:w="1188" w:type="dxa"/>
            <w:tcBorders>
              <w:left w:val="nil"/>
            </w:tcBorders>
            <w:vAlign w:val="center"/>
          </w:tcPr>
          <w:p w14:paraId="7F4718A7"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数目</w:t>
            </w:r>
          </w:p>
        </w:tc>
        <w:tc>
          <w:tcPr>
            <w:tcW w:w="1440" w:type="dxa"/>
            <w:vAlign w:val="center"/>
          </w:tcPr>
          <w:p w14:paraId="6589AA30"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表面和边缘</w:t>
            </w:r>
          </w:p>
        </w:tc>
        <w:tc>
          <w:tcPr>
            <w:tcW w:w="720" w:type="dxa"/>
            <w:vAlign w:val="center"/>
          </w:tcPr>
          <w:p w14:paraId="6D52E673"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压痛</w:t>
            </w:r>
          </w:p>
        </w:tc>
        <w:tc>
          <w:tcPr>
            <w:tcW w:w="720" w:type="dxa"/>
            <w:vAlign w:val="center"/>
          </w:tcPr>
          <w:p w14:paraId="205FC303"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质地</w:t>
            </w:r>
          </w:p>
        </w:tc>
        <w:tc>
          <w:tcPr>
            <w:tcW w:w="899" w:type="dxa"/>
            <w:vAlign w:val="center"/>
          </w:tcPr>
          <w:p w14:paraId="14C92009"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活动度</w:t>
            </w:r>
          </w:p>
        </w:tc>
        <w:tc>
          <w:tcPr>
            <w:tcW w:w="993" w:type="dxa"/>
            <w:vAlign w:val="center"/>
          </w:tcPr>
          <w:p w14:paraId="02DEB9DD"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皮肤凹陷</w:t>
            </w:r>
          </w:p>
        </w:tc>
        <w:tc>
          <w:tcPr>
            <w:tcW w:w="992" w:type="dxa"/>
            <w:vAlign w:val="center"/>
          </w:tcPr>
          <w:p w14:paraId="358CF66D"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淋巴结</w:t>
            </w:r>
          </w:p>
          <w:p w14:paraId="7BD694B4"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肿大</w:t>
            </w:r>
          </w:p>
        </w:tc>
        <w:tc>
          <w:tcPr>
            <w:tcW w:w="1076" w:type="dxa"/>
            <w:tcBorders>
              <w:right w:val="nil"/>
            </w:tcBorders>
            <w:vAlign w:val="center"/>
          </w:tcPr>
          <w:p w14:paraId="7213BDD1"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提示疾病</w:t>
            </w:r>
          </w:p>
        </w:tc>
      </w:tr>
      <w:tr w:rsidR="00E4431E" w14:paraId="4552643D" w14:textId="77777777">
        <w:trPr>
          <w:trHeight w:val="741"/>
          <w:jc w:val="center"/>
        </w:trPr>
        <w:tc>
          <w:tcPr>
            <w:tcW w:w="1188" w:type="dxa"/>
            <w:tcBorders>
              <w:left w:val="nil"/>
            </w:tcBorders>
            <w:vAlign w:val="center"/>
          </w:tcPr>
          <w:p w14:paraId="318E9EB5"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单个或多外</w:t>
            </w:r>
          </w:p>
        </w:tc>
        <w:tc>
          <w:tcPr>
            <w:tcW w:w="1440" w:type="dxa"/>
            <w:vAlign w:val="center"/>
          </w:tcPr>
          <w:p w14:paraId="476B53E7"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不十分清楚</w:t>
            </w:r>
          </w:p>
        </w:tc>
        <w:tc>
          <w:tcPr>
            <w:tcW w:w="720" w:type="dxa"/>
            <w:vAlign w:val="center"/>
          </w:tcPr>
          <w:p w14:paraId="7B7EB010"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有时有</w:t>
            </w:r>
          </w:p>
        </w:tc>
        <w:tc>
          <w:tcPr>
            <w:tcW w:w="720" w:type="dxa"/>
            <w:vAlign w:val="center"/>
          </w:tcPr>
          <w:p w14:paraId="46354C46"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较软</w:t>
            </w:r>
          </w:p>
        </w:tc>
        <w:tc>
          <w:tcPr>
            <w:tcW w:w="899" w:type="dxa"/>
            <w:vAlign w:val="center"/>
          </w:tcPr>
          <w:p w14:paraId="05BBFA04"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能</w:t>
            </w:r>
          </w:p>
        </w:tc>
        <w:tc>
          <w:tcPr>
            <w:tcW w:w="993" w:type="dxa"/>
            <w:vAlign w:val="center"/>
          </w:tcPr>
          <w:p w14:paraId="1773241A"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无</w:t>
            </w:r>
          </w:p>
        </w:tc>
        <w:tc>
          <w:tcPr>
            <w:tcW w:w="992" w:type="dxa"/>
            <w:vAlign w:val="center"/>
          </w:tcPr>
          <w:p w14:paraId="373CB936"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无</w:t>
            </w:r>
          </w:p>
        </w:tc>
        <w:tc>
          <w:tcPr>
            <w:tcW w:w="1076" w:type="dxa"/>
            <w:tcBorders>
              <w:right w:val="nil"/>
            </w:tcBorders>
            <w:vAlign w:val="center"/>
          </w:tcPr>
          <w:p w14:paraId="2F9A1633"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囊性增生病</w:t>
            </w:r>
          </w:p>
        </w:tc>
      </w:tr>
      <w:tr w:rsidR="00E4431E" w14:paraId="61961762" w14:textId="77777777">
        <w:trPr>
          <w:trHeight w:val="643"/>
          <w:jc w:val="center"/>
        </w:trPr>
        <w:tc>
          <w:tcPr>
            <w:tcW w:w="1188" w:type="dxa"/>
            <w:tcBorders>
              <w:left w:val="nil"/>
            </w:tcBorders>
            <w:vAlign w:val="center"/>
          </w:tcPr>
          <w:p w14:paraId="04DC5D78"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单个</w:t>
            </w:r>
          </w:p>
        </w:tc>
        <w:tc>
          <w:tcPr>
            <w:tcW w:w="1440" w:type="dxa"/>
            <w:vAlign w:val="center"/>
          </w:tcPr>
          <w:p w14:paraId="14FA67E3"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光滑清楚</w:t>
            </w:r>
          </w:p>
        </w:tc>
        <w:tc>
          <w:tcPr>
            <w:tcW w:w="720" w:type="dxa"/>
            <w:vAlign w:val="center"/>
          </w:tcPr>
          <w:p w14:paraId="65703825"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无</w:t>
            </w:r>
          </w:p>
        </w:tc>
        <w:tc>
          <w:tcPr>
            <w:tcW w:w="720" w:type="dxa"/>
            <w:vAlign w:val="center"/>
          </w:tcPr>
          <w:p w14:paraId="1D26C4A0"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硬</w:t>
            </w:r>
          </w:p>
        </w:tc>
        <w:tc>
          <w:tcPr>
            <w:tcW w:w="899" w:type="dxa"/>
            <w:vAlign w:val="center"/>
          </w:tcPr>
          <w:p w14:paraId="7351F827"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能</w:t>
            </w:r>
          </w:p>
        </w:tc>
        <w:tc>
          <w:tcPr>
            <w:tcW w:w="993" w:type="dxa"/>
            <w:vAlign w:val="center"/>
          </w:tcPr>
          <w:p w14:paraId="2AA9DBB1"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无</w:t>
            </w:r>
          </w:p>
        </w:tc>
        <w:tc>
          <w:tcPr>
            <w:tcW w:w="992" w:type="dxa"/>
            <w:vAlign w:val="center"/>
          </w:tcPr>
          <w:p w14:paraId="515DE1F4"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无</w:t>
            </w:r>
          </w:p>
        </w:tc>
        <w:tc>
          <w:tcPr>
            <w:tcW w:w="1076" w:type="dxa"/>
            <w:tcBorders>
              <w:right w:val="nil"/>
            </w:tcBorders>
            <w:vAlign w:val="center"/>
          </w:tcPr>
          <w:p w14:paraId="19B22084"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良性肿瘤</w:t>
            </w:r>
          </w:p>
        </w:tc>
      </w:tr>
      <w:tr w:rsidR="00E4431E" w14:paraId="228FE7B7" w14:textId="77777777">
        <w:trPr>
          <w:trHeight w:val="622"/>
          <w:jc w:val="center"/>
        </w:trPr>
        <w:tc>
          <w:tcPr>
            <w:tcW w:w="1188" w:type="dxa"/>
            <w:tcBorders>
              <w:left w:val="nil"/>
            </w:tcBorders>
            <w:vAlign w:val="center"/>
          </w:tcPr>
          <w:p w14:paraId="560BE39E"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单个</w:t>
            </w:r>
          </w:p>
        </w:tc>
        <w:tc>
          <w:tcPr>
            <w:tcW w:w="1440" w:type="dxa"/>
            <w:vAlign w:val="center"/>
          </w:tcPr>
          <w:p w14:paraId="2127F626"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不清楚</w:t>
            </w:r>
          </w:p>
        </w:tc>
        <w:tc>
          <w:tcPr>
            <w:tcW w:w="720" w:type="dxa"/>
            <w:vAlign w:val="center"/>
          </w:tcPr>
          <w:p w14:paraId="151AC9CD"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无</w:t>
            </w:r>
          </w:p>
        </w:tc>
        <w:tc>
          <w:tcPr>
            <w:tcW w:w="720" w:type="dxa"/>
            <w:vAlign w:val="center"/>
          </w:tcPr>
          <w:p w14:paraId="3FBC8794"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较硬</w:t>
            </w:r>
          </w:p>
        </w:tc>
        <w:tc>
          <w:tcPr>
            <w:tcW w:w="899" w:type="dxa"/>
            <w:vAlign w:val="center"/>
          </w:tcPr>
          <w:p w14:paraId="3EAA04E5"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易固定</w:t>
            </w:r>
          </w:p>
        </w:tc>
        <w:tc>
          <w:tcPr>
            <w:tcW w:w="993" w:type="dxa"/>
            <w:vAlign w:val="center"/>
          </w:tcPr>
          <w:p w14:paraId="1B8A8DA6"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常有</w:t>
            </w:r>
          </w:p>
        </w:tc>
        <w:tc>
          <w:tcPr>
            <w:tcW w:w="992" w:type="dxa"/>
            <w:vAlign w:val="center"/>
          </w:tcPr>
          <w:p w14:paraId="2D68E595"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常有</w:t>
            </w:r>
          </w:p>
        </w:tc>
        <w:tc>
          <w:tcPr>
            <w:tcW w:w="1076" w:type="dxa"/>
            <w:tcBorders>
              <w:right w:val="nil"/>
            </w:tcBorders>
            <w:vAlign w:val="center"/>
          </w:tcPr>
          <w:p w14:paraId="2C3C5B86"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恶性肿瘤</w:t>
            </w:r>
          </w:p>
        </w:tc>
      </w:tr>
    </w:tbl>
    <w:p w14:paraId="05B92EA0" w14:textId="77777777" w:rsidR="00E4431E" w:rsidRDefault="00E4431E">
      <w:pPr>
        <w:spacing w:line="360" w:lineRule="exact"/>
        <w:rPr>
          <w:rFonts w:ascii="宋体" w:eastAsia="宋体" w:hAnsi="宋体" w:cs="宋体"/>
          <w:szCs w:val="21"/>
        </w:rPr>
      </w:pPr>
    </w:p>
    <w:p w14:paraId="2C3E6D1E" w14:textId="77777777" w:rsidR="00E4431E" w:rsidRDefault="005A0AB5">
      <w:pPr>
        <w:spacing w:line="360" w:lineRule="exact"/>
        <w:ind w:firstLine="420"/>
        <w:rPr>
          <w:rFonts w:ascii="宋体" w:eastAsia="宋体" w:hAnsi="宋体" w:cs="宋体"/>
          <w:szCs w:val="21"/>
        </w:rPr>
      </w:pPr>
      <w:r>
        <w:rPr>
          <w:rFonts w:ascii="宋体" w:eastAsia="宋体" w:hAnsi="宋体" w:cs="宋体" w:hint="eastAsia"/>
          <w:szCs w:val="21"/>
        </w:rPr>
        <w:t>活组织检查：对单个，无痛，质地较硬的乳房肿块应予重视，以免漏诊或误诊，有怀疑时，都应作针刺活检，或组织切片检查，以明确诊断。</w:t>
      </w:r>
      <w:r>
        <w:rPr>
          <w:rFonts w:ascii="宋体" w:eastAsia="宋体" w:hAnsi="宋体" w:cs="宋体" w:hint="eastAsia"/>
          <w:szCs w:val="21"/>
        </w:rPr>
        <w:t>X</w:t>
      </w:r>
      <w:r>
        <w:rPr>
          <w:rFonts w:ascii="宋体" w:eastAsia="宋体" w:hAnsi="宋体" w:cs="宋体" w:hint="eastAsia"/>
          <w:szCs w:val="21"/>
        </w:rPr>
        <w:t>光乳房摄片亦有于诊断。其它如</w:t>
      </w:r>
      <w:r>
        <w:rPr>
          <w:rFonts w:ascii="宋体" w:eastAsia="宋体" w:hAnsi="宋体" w:cs="宋体" w:hint="eastAsia"/>
          <w:szCs w:val="21"/>
        </w:rPr>
        <w:t>B</w:t>
      </w:r>
      <w:r>
        <w:rPr>
          <w:rFonts w:ascii="宋体" w:eastAsia="宋体" w:hAnsi="宋体" w:cs="宋体" w:hint="eastAsia"/>
          <w:szCs w:val="21"/>
        </w:rPr>
        <w:t>超，</w:t>
      </w:r>
      <w:r>
        <w:rPr>
          <w:rFonts w:ascii="宋体" w:eastAsia="宋体" w:hAnsi="宋体" w:cs="宋体" w:hint="eastAsia"/>
          <w:szCs w:val="21"/>
        </w:rPr>
        <w:t>CT</w:t>
      </w:r>
      <w:r>
        <w:rPr>
          <w:rFonts w:ascii="宋体" w:eastAsia="宋体" w:hAnsi="宋体" w:cs="宋体" w:hint="eastAsia"/>
          <w:szCs w:val="21"/>
        </w:rPr>
        <w:t>亦开始应用于临床乳腺疾病的诊断。</w:t>
      </w:r>
    </w:p>
    <w:p w14:paraId="71ECEC31" w14:textId="77777777" w:rsidR="00E4431E" w:rsidRDefault="005A0AB5">
      <w:pPr>
        <w:numPr>
          <w:ilvl w:val="0"/>
          <w:numId w:val="5"/>
        </w:numPr>
        <w:spacing w:line="360" w:lineRule="exact"/>
        <w:ind w:firstLine="420"/>
        <w:rPr>
          <w:rFonts w:ascii="宋体" w:eastAsia="宋体" w:hAnsi="宋体" w:cs="宋体"/>
          <w:szCs w:val="21"/>
        </w:rPr>
      </w:pPr>
      <w:r>
        <w:rPr>
          <w:rFonts w:ascii="宋体" w:eastAsia="宋体" w:hAnsi="宋体" w:cs="宋体" w:hint="eastAsia"/>
          <w:szCs w:val="21"/>
        </w:rPr>
        <w:t>乳腺解剖及影像学检查</w:t>
      </w:r>
    </w:p>
    <w:p w14:paraId="292DFAE7"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乳腺影像检查对于早期检出和早期诊断乳腺癌具有重要价值，临床常用的乳腺影像检查方法包括乳腺超声、乳腺</w:t>
      </w:r>
      <w:r>
        <w:rPr>
          <w:rFonts w:ascii="宋体" w:eastAsia="宋体" w:hAnsi="宋体" w:cs="宋体" w:hint="eastAsia"/>
          <w:szCs w:val="21"/>
        </w:rPr>
        <w:t>X</w:t>
      </w:r>
      <w:r>
        <w:rPr>
          <w:rFonts w:ascii="宋体" w:eastAsia="宋体" w:hAnsi="宋体" w:cs="宋体" w:hint="eastAsia"/>
          <w:szCs w:val="21"/>
        </w:rPr>
        <w:t>线摄影和乳腺</w:t>
      </w:r>
      <w:r>
        <w:rPr>
          <w:rFonts w:ascii="宋体" w:eastAsia="宋体" w:hAnsi="宋体" w:cs="宋体" w:hint="eastAsia"/>
          <w:szCs w:val="21"/>
        </w:rPr>
        <w:t>MRI</w:t>
      </w:r>
      <w:r>
        <w:rPr>
          <w:rFonts w:ascii="宋体" w:eastAsia="宋体" w:hAnsi="宋体" w:cs="宋体" w:hint="eastAsia"/>
          <w:szCs w:val="21"/>
        </w:rPr>
        <w:t>等。乳腺</w:t>
      </w:r>
      <w:r>
        <w:rPr>
          <w:rFonts w:ascii="宋体" w:eastAsia="宋体" w:hAnsi="宋体" w:cs="宋体" w:hint="eastAsia"/>
          <w:szCs w:val="21"/>
        </w:rPr>
        <w:t>X</w:t>
      </w:r>
      <w:r>
        <w:rPr>
          <w:rFonts w:ascii="宋体" w:eastAsia="宋体" w:hAnsi="宋体" w:cs="宋体" w:hint="eastAsia"/>
          <w:szCs w:val="21"/>
        </w:rPr>
        <w:t>线摄影诊断准确度高、费用较低、操作简便，可以显示乳腺内肿块和细小钙化，是首选的乳腺疾病筛查方法；但对致密型乳腺、近胸壁肿块的显示不佳。乳腺</w:t>
      </w:r>
      <w:r>
        <w:rPr>
          <w:rFonts w:ascii="宋体" w:eastAsia="宋体" w:hAnsi="宋体" w:cs="宋体" w:hint="eastAsia"/>
          <w:szCs w:val="21"/>
        </w:rPr>
        <w:t>MRI</w:t>
      </w:r>
      <w:r>
        <w:rPr>
          <w:rFonts w:ascii="宋体" w:eastAsia="宋体" w:hAnsi="宋体" w:cs="宋体" w:hint="eastAsia"/>
          <w:szCs w:val="21"/>
        </w:rPr>
        <w:t>组织分辨率高，可应用多序列、多参数、动态增强扫描方法等，显示病灶大小、形态、数目和位置优于其他影像检查方法；但检查费时、费用较高、对钙化显示不佳，常不作为首选检查方法。</w:t>
      </w:r>
    </w:p>
    <w:p w14:paraId="63FF475B" w14:textId="77777777" w:rsidR="00E4431E" w:rsidRDefault="005A0AB5">
      <w:pPr>
        <w:pStyle w:val="ad"/>
        <w:numPr>
          <w:ilvl w:val="0"/>
          <w:numId w:val="5"/>
        </w:numPr>
        <w:ind w:firstLineChars="0"/>
      </w:pPr>
      <w:r>
        <w:rPr>
          <w:rFonts w:ascii="宋体" w:eastAsia="宋体" w:hAnsi="宋体" w:cs="宋体" w:hint="eastAsia"/>
          <w:szCs w:val="21"/>
        </w:rPr>
        <w:t>乳腺超声</w:t>
      </w:r>
      <w:r>
        <w:rPr>
          <w:rFonts w:ascii="宋体" w:eastAsia="宋体" w:hAnsi="宋体" w:cs="宋体" w:hint="eastAsia"/>
          <w:szCs w:val="21"/>
        </w:rPr>
        <w:t>BI-RADS</w:t>
      </w:r>
      <w:r>
        <w:rPr>
          <w:rFonts w:ascii="宋体" w:eastAsia="宋体" w:hAnsi="宋体" w:cs="宋体" w:hint="eastAsia"/>
          <w:szCs w:val="21"/>
        </w:rPr>
        <w:t>解读及实战演练</w:t>
      </w:r>
      <w:r>
        <w:rPr>
          <w:rFonts w:ascii="宋体" w:eastAsia="宋体" w:hAnsi="宋体" w:cs="宋体" w:hint="eastAsia"/>
          <w:szCs w:val="21"/>
        </w:rPr>
        <w:t>。</w:t>
      </w:r>
    </w:p>
    <w:p w14:paraId="53616D49" w14:textId="77777777" w:rsidR="00E4431E" w:rsidRDefault="00E4431E"/>
    <w:p w14:paraId="5BAA73B1" w14:textId="77777777" w:rsidR="00E4431E" w:rsidRDefault="005A0AB5">
      <w:pPr>
        <w:jc w:val="center"/>
        <w:rPr>
          <w:rFonts w:ascii="黑体" w:eastAsia="黑体" w:hAnsi="黑体" w:cs="黑体"/>
          <w:bCs/>
          <w:sz w:val="24"/>
          <w:szCs w:val="24"/>
        </w:rPr>
      </w:pPr>
      <w:r>
        <w:rPr>
          <w:rFonts w:ascii="黑体" w:eastAsia="黑体" w:hAnsi="黑体" w:cs="黑体" w:hint="eastAsia"/>
          <w:bCs/>
          <w:sz w:val="24"/>
          <w:szCs w:val="24"/>
        </w:rPr>
        <w:t>胃肠见习指导（三）</w:t>
      </w:r>
    </w:p>
    <w:p w14:paraId="352535E7" w14:textId="77777777" w:rsidR="00E4431E" w:rsidRDefault="00E4431E">
      <w:pPr>
        <w:ind w:firstLine="420"/>
        <w:rPr>
          <w:rFonts w:ascii="宋体" w:hAnsi="宋体"/>
          <w:szCs w:val="21"/>
        </w:rPr>
      </w:pPr>
    </w:p>
    <w:p w14:paraId="6F91A84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【见习项目】</w:t>
      </w:r>
    </w:p>
    <w:p w14:paraId="41F1589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、各种疝（包括绞窄性疝）的示数。</w:t>
      </w:r>
    </w:p>
    <w:p w14:paraId="62E0D76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、需与疝鉴别的各种疾病示数。</w:t>
      </w:r>
    </w:p>
    <w:p w14:paraId="66B43A8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2B35F1A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、熟悉各种疝的症状，尤其是腹股沟斜疝的症状和体征，并要求能作出诊断。</w:t>
      </w:r>
    </w:p>
    <w:p w14:paraId="4F85999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、熟悉腹股沟斜疝，直疝股疝的鉴别诊断。</w:t>
      </w:r>
    </w:p>
    <w:p w14:paraId="53623FF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、学习与疝鉴别的各种疾病，如鞘膜积液，睾丸未降症，睾丸肿瘤，精索囊肿，腹股沟部淋巴肿大，精索静脉曲张，寒性脓肿等。</w:t>
      </w:r>
    </w:p>
    <w:p w14:paraId="7B3C1E0C"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【见习地点】医院</w:t>
      </w:r>
    </w:p>
    <w:p w14:paraId="4C59AB3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、带领教师事先选好病例（各种疝和需与其鉴别诊断病例）计划好每一病人分配所占时间。</w:t>
      </w:r>
    </w:p>
    <w:p w14:paraId="270A5CB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、每一病例由小组中选出一位同学询问病史和进行体检。</w:t>
      </w:r>
    </w:p>
    <w:p w14:paraId="5394668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、集中先后由当事同学</w:t>
      </w:r>
      <w:r>
        <w:rPr>
          <w:rFonts w:ascii="宋体" w:eastAsia="宋体" w:hAnsi="宋体" w:cs="宋体" w:hint="eastAsia"/>
          <w:szCs w:val="21"/>
        </w:rPr>
        <w:t>报告病史及阳性体征。提出诊断和鉴别诊断。</w:t>
      </w:r>
    </w:p>
    <w:p w14:paraId="7F2DEE6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、教师分析总结（但不讲手术方法）</w:t>
      </w:r>
    </w:p>
    <w:p w14:paraId="2020E44E"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w:t>
      </w:r>
    </w:p>
    <w:p w14:paraId="28E33F0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、疝的症状和体征（</w:t>
      </w:r>
      <w:r>
        <w:rPr>
          <w:rFonts w:ascii="宋体" w:eastAsia="宋体" w:hAnsi="宋体" w:cs="宋体" w:hint="eastAsia"/>
          <w:szCs w:val="21"/>
        </w:rPr>
        <w:t>Symptomes and signs of hernia</w:t>
      </w:r>
      <w:r>
        <w:rPr>
          <w:rFonts w:ascii="宋体" w:eastAsia="宋体" w:hAnsi="宋体" w:cs="宋体" w:hint="eastAsia"/>
          <w:szCs w:val="21"/>
        </w:rPr>
        <w:t>）：</w:t>
      </w:r>
    </w:p>
    <w:p w14:paraId="30F4EBD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）可复性疝（</w:t>
      </w:r>
      <w:r>
        <w:rPr>
          <w:rFonts w:ascii="宋体" w:eastAsia="宋体" w:hAnsi="宋体" w:cs="宋体" w:hint="eastAsia"/>
          <w:szCs w:val="21"/>
        </w:rPr>
        <w:t>Reducible hernia</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患处有肿块突出，伴有下坠感，咳嗽或腹内压增加进可增大，平卧时，或以手推纳后即可回纳至腹腔。在肿块出现处用手指伸入，可扪及腹壁裂隙，咳嗽时有冲击感。应注意压迫内环口肿物是否复现。肿块性状因疝内容不同而异：①如为大网膜，可扪到紧韧无弹性颗粒或结节状的肿块，叩之呈浊音，回纳缓慢。②如为肠袢</w:t>
      </w:r>
      <w:r>
        <w:rPr>
          <w:rFonts w:ascii="宋体" w:eastAsia="宋体" w:hAnsi="宋体" w:cs="宋体" w:hint="eastAsia"/>
          <w:szCs w:val="21"/>
        </w:rPr>
        <w:t>，则按到柔软的肿物，表面平滑，叩之呈鼓音，听诊可有肠蠕动音，如予以缓慢回纳，常伴有咕噜声。当疝块脱出和回纳时，略有胀痛。</w:t>
      </w:r>
    </w:p>
    <w:p w14:paraId="3F07A4B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）不可回复性疝（</w:t>
      </w:r>
      <w:r>
        <w:rPr>
          <w:rFonts w:ascii="宋体" w:eastAsia="宋体" w:hAnsi="宋体" w:cs="宋体" w:hint="eastAsia"/>
          <w:szCs w:val="21"/>
        </w:rPr>
        <w:t>Irreducible hernia</w:t>
      </w:r>
      <w:r>
        <w:rPr>
          <w:rFonts w:ascii="宋体" w:eastAsia="宋体" w:hAnsi="宋体" w:cs="宋体" w:hint="eastAsia"/>
          <w:szCs w:val="21"/>
        </w:rPr>
        <w:t>）：肿物不能完全回纳，但不引起严重症状。原因：①反复脱出，疝囊颈与周围粘连。②病程长，腹壁缺损大的巨大疝。③滑动疝。</w:t>
      </w:r>
    </w:p>
    <w:p w14:paraId="2345E62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）箝闭性疝（嵌顿性</w:t>
      </w:r>
      <w:r>
        <w:rPr>
          <w:rFonts w:ascii="宋体" w:eastAsia="宋体" w:hAnsi="宋体" w:cs="宋体" w:hint="eastAsia"/>
          <w:szCs w:val="21"/>
        </w:rPr>
        <w:t xml:space="preserve">Incarcerated </w:t>
      </w:r>
      <w:r>
        <w:rPr>
          <w:rFonts w:ascii="宋体" w:eastAsia="宋体" w:hAnsi="宋体" w:cs="宋体" w:hint="eastAsia"/>
          <w:szCs w:val="21"/>
        </w:rPr>
        <w:t>hernia</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局部肿物不能回纳，有疼痛及压痛，同时有腹痛，恶心呕吐，便闭等肠梗阻症状。肠段坏死时，皮肤呈水肿，发红，发势等炎症现象，但压痛可能减轻，此点不容忽视。绞窄严重时有毒血症病状，如脱水、脉速、体温上升、尿量减少，血压下降及程度不等之休克情况。局部炎症进展，肠壁与其周围组织发生坏死，形成疝囊内脓肿，若向外穿破可形成肠疝。</w:t>
      </w:r>
    </w:p>
    <w:p w14:paraId="4B9A52E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、诊断及鉴别诊断：一般依靠症状和体征，肿物部位及性质即不难诊断。但要鉴别：</w:t>
      </w:r>
    </w:p>
    <w:p w14:paraId="7A6C779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）腹股沟斜疝：从疝之部位及发病年龄而区别。斜疝多见于成年人，右侧为多，直沿多见于老年体弱者，多为双</w:t>
      </w:r>
      <w:r>
        <w:rPr>
          <w:rFonts w:ascii="宋体" w:eastAsia="宋体" w:hAnsi="宋体" w:cs="宋体" w:hint="eastAsia"/>
          <w:szCs w:val="21"/>
        </w:rPr>
        <w:t>侧，肿块系从黑氏三角凸出，呈现半球形，很少降入阴囊。先将疝回纳腹腔后，再以手指压迫相当于腹环处，再瞩病人咳嗽。</w:t>
      </w:r>
    </w:p>
    <w:p w14:paraId="2E348A6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）腹股沟斜疝与股疝：</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4"/>
        <w:gridCol w:w="3920"/>
      </w:tblGrid>
      <w:tr w:rsidR="00E4431E" w14:paraId="00D72CC6" w14:textId="77777777">
        <w:trPr>
          <w:trHeight w:val="612"/>
          <w:jc w:val="center"/>
        </w:trPr>
        <w:tc>
          <w:tcPr>
            <w:tcW w:w="4274" w:type="dxa"/>
            <w:tcBorders>
              <w:left w:val="nil"/>
            </w:tcBorders>
            <w:vAlign w:val="center"/>
          </w:tcPr>
          <w:p w14:paraId="30ADCA2A"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腹股沟斜疝</w:t>
            </w:r>
          </w:p>
        </w:tc>
        <w:tc>
          <w:tcPr>
            <w:tcW w:w="3920" w:type="dxa"/>
            <w:tcBorders>
              <w:right w:val="nil"/>
            </w:tcBorders>
            <w:vAlign w:val="center"/>
          </w:tcPr>
          <w:p w14:paraId="16316AB4"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股疝</w:t>
            </w:r>
          </w:p>
        </w:tc>
      </w:tr>
      <w:tr w:rsidR="00E4431E" w14:paraId="166A8166" w14:textId="77777777">
        <w:trPr>
          <w:trHeight w:val="2162"/>
          <w:jc w:val="center"/>
        </w:trPr>
        <w:tc>
          <w:tcPr>
            <w:tcW w:w="4274" w:type="dxa"/>
            <w:tcBorders>
              <w:left w:val="nil"/>
            </w:tcBorders>
            <w:vAlign w:val="center"/>
          </w:tcPr>
          <w:p w14:paraId="59DD4FF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lastRenderedPageBreak/>
              <w:t>1</w:t>
            </w:r>
            <w:r>
              <w:rPr>
                <w:rFonts w:ascii="宋体" w:eastAsia="宋体" w:hAnsi="宋体" w:cs="宋体" w:hint="eastAsia"/>
                <w:szCs w:val="21"/>
              </w:rPr>
              <w:t>、多见于儿童及青少年。</w:t>
            </w:r>
          </w:p>
          <w:p w14:paraId="1A50AA3E"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、疝块在耻骨棘内侧，经外环脱出，叶梨形。</w:t>
            </w:r>
          </w:p>
          <w:p w14:paraId="239FDBBA"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、因疝的存在，腹股沟管被膨胀（肿块脱出时）</w:t>
            </w:r>
          </w:p>
          <w:p w14:paraId="46BD21D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、嵌顿情况相对的较股疝少</w:t>
            </w:r>
          </w:p>
        </w:tc>
        <w:tc>
          <w:tcPr>
            <w:tcW w:w="3920" w:type="dxa"/>
            <w:tcBorders>
              <w:right w:val="nil"/>
            </w:tcBorders>
            <w:vAlign w:val="center"/>
          </w:tcPr>
          <w:p w14:paraId="60C7586B"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、多见于老年或体弱者，女性多见。</w:t>
            </w:r>
          </w:p>
          <w:p w14:paraId="5A97E69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、疝块完全在耻骨棘外侧，经股管在腹股沟韧带下方。</w:t>
            </w:r>
          </w:p>
          <w:p w14:paraId="1077553B"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、腹股沟管是空的。</w:t>
            </w:r>
          </w:p>
          <w:p w14:paraId="4D0D686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、易发生嵌顿。</w:t>
            </w:r>
          </w:p>
        </w:tc>
      </w:tr>
    </w:tbl>
    <w:p w14:paraId="0EF2DAF5" w14:textId="77777777" w:rsidR="00E4431E" w:rsidRDefault="00E4431E">
      <w:pPr>
        <w:ind w:firstLineChars="257" w:firstLine="540"/>
        <w:rPr>
          <w:rFonts w:ascii="宋体" w:eastAsia="宋体" w:hAnsi="宋体" w:cs="宋体"/>
          <w:szCs w:val="21"/>
        </w:rPr>
      </w:pPr>
    </w:p>
    <w:p w14:paraId="15C6A5A0" w14:textId="77777777" w:rsidR="00E4431E" w:rsidRDefault="005A0AB5">
      <w:pPr>
        <w:spacing w:line="300" w:lineRule="exact"/>
        <w:ind w:firstLineChars="257" w:firstLine="54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）男性可复性疝要和精索静脉曲张及先天性鞘膜积液鉴别：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4"/>
        <w:gridCol w:w="2592"/>
        <w:gridCol w:w="2787"/>
      </w:tblGrid>
      <w:tr w:rsidR="00E4431E" w14:paraId="4DF63A99" w14:textId="77777777">
        <w:trPr>
          <w:trHeight w:val="457"/>
          <w:jc w:val="center"/>
        </w:trPr>
        <w:tc>
          <w:tcPr>
            <w:tcW w:w="2854" w:type="dxa"/>
            <w:vAlign w:val="center"/>
          </w:tcPr>
          <w:p w14:paraId="00CC9C95" w14:textId="77777777" w:rsidR="00E4431E" w:rsidRDefault="005A0AB5">
            <w:pPr>
              <w:spacing w:line="300" w:lineRule="exact"/>
              <w:jc w:val="center"/>
              <w:rPr>
                <w:rFonts w:ascii="宋体" w:eastAsia="宋体" w:hAnsi="宋体" w:cs="宋体"/>
                <w:szCs w:val="21"/>
              </w:rPr>
            </w:pPr>
            <w:r>
              <w:rPr>
                <w:rFonts w:ascii="宋体" w:eastAsia="宋体" w:hAnsi="宋体" w:cs="宋体" w:hint="eastAsia"/>
                <w:szCs w:val="21"/>
              </w:rPr>
              <w:t>可复性腹股沟斜疝</w:t>
            </w:r>
          </w:p>
        </w:tc>
        <w:tc>
          <w:tcPr>
            <w:tcW w:w="2592" w:type="dxa"/>
            <w:vAlign w:val="center"/>
          </w:tcPr>
          <w:p w14:paraId="449FAF1C" w14:textId="77777777" w:rsidR="00E4431E" w:rsidRDefault="005A0AB5">
            <w:pPr>
              <w:spacing w:line="300" w:lineRule="exact"/>
              <w:jc w:val="center"/>
              <w:rPr>
                <w:rFonts w:ascii="宋体" w:eastAsia="宋体" w:hAnsi="宋体" w:cs="宋体"/>
                <w:szCs w:val="21"/>
              </w:rPr>
            </w:pPr>
            <w:r>
              <w:rPr>
                <w:rFonts w:ascii="宋体" w:eastAsia="宋体" w:hAnsi="宋体" w:cs="宋体" w:hint="eastAsia"/>
                <w:szCs w:val="21"/>
              </w:rPr>
              <w:t>精索静脉曲张</w:t>
            </w:r>
          </w:p>
        </w:tc>
        <w:tc>
          <w:tcPr>
            <w:tcW w:w="2787" w:type="dxa"/>
            <w:vAlign w:val="center"/>
          </w:tcPr>
          <w:p w14:paraId="3D0D9ABE" w14:textId="77777777" w:rsidR="00E4431E" w:rsidRDefault="005A0AB5">
            <w:pPr>
              <w:spacing w:line="300" w:lineRule="exact"/>
              <w:jc w:val="center"/>
              <w:rPr>
                <w:rFonts w:ascii="宋体" w:eastAsia="宋体" w:hAnsi="宋体" w:cs="宋体"/>
                <w:szCs w:val="21"/>
              </w:rPr>
            </w:pPr>
            <w:r>
              <w:rPr>
                <w:rFonts w:ascii="宋体" w:eastAsia="宋体" w:hAnsi="宋体" w:cs="宋体" w:hint="eastAsia"/>
                <w:szCs w:val="21"/>
              </w:rPr>
              <w:t>先天性鞘膜积液</w:t>
            </w:r>
          </w:p>
        </w:tc>
      </w:tr>
      <w:tr w:rsidR="00E4431E" w14:paraId="5063E8FA" w14:textId="77777777">
        <w:trPr>
          <w:trHeight w:val="3392"/>
          <w:jc w:val="center"/>
        </w:trPr>
        <w:tc>
          <w:tcPr>
            <w:tcW w:w="2854" w:type="dxa"/>
          </w:tcPr>
          <w:p w14:paraId="7A32D5AC"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、任何年龄均可发生</w:t>
            </w:r>
          </w:p>
          <w:p w14:paraId="0B3C1C60"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、梨形</w:t>
            </w:r>
          </w:p>
          <w:p w14:paraId="1C195024"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、软而有弹性</w:t>
            </w:r>
          </w:p>
          <w:p w14:paraId="12243093"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、不透光</w:t>
            </w:r>
          </w:p>
          <w:p w14:paraId="1168336C"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、无波动</w:t>
            </w:r>
          </w:p>
          <w:p w14:paraId="65897CAA"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、肠蠕动声可听到</w:t>
            </w:r>
          </w:p>
          <w:p w14:paraId="66807C11"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、可回纳到腹内</w:t>
            </w:r>
          </w:p>
          <w:p w14:paraId="6A24911C"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、平卧时可能全部消失</w:t>
            </w:r>
          </w:p>
          <w:p w14:paraId="17DFBF75"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、用手指压迫腹环处病人起立仍无肿物</w:t>
            </w:r>
          </w:p>
          <w:p w14:paraId="7DC0AEA3"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、有咳嗽冲动</w:t>
            </w:r>
          </w:p>
        </w:tc>
        <w:tc>
          <w:tcPr>
            <w:tcW w:w="2592" w:type="dxa"/>
          </w:tcPr>
          <w:p w14:paraId="63F899D3"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15-402</w:t>
            </w:r>
            <w:r>
              <w:rPr>
                <w:rFonts w:ascii="宋体" w:eastAsia="宋体" w:hAnsi="宋体" w:cs="宋体" w:hint="eastAsia"/>
                <w:szCs w:val="21"/>
              </w:rPr>
              <w:t>梨形</w:t>
            </w:r>
          </w:p>
          <w:p w14:paraId="5332222C"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、不规则</w:t>
            </w:r>
          </w:p>
          <w:p w14:paraId="4555C8C0"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、软如“一堆圆体虫”</w:t>
            </w:r>
          </w:p>
          <w:p w14:paraId="070354A1"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、不透光</w:t>
            </w:r>
          </w:p>
          <w:p w14:paraId="25D26707"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、无波动</w:t>
            </w:r>
          </w:p>
          <w:p w14:paraId="13C73669"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、肠蠕动声可听到</w:t>
            </w:r>
          </w:p>
          <w:p w14:paraId="5C7F1CD4"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、可回纳到腹内</w:t>
            </w:r>
          </w:p>
          <w:p w14:paraId="1381E42F"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、平卧时可能有消失</w:t>
            </w:r>
          </w:p>
          <w:p w14:paraId="791B9984"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、压迫时可复现</w:t>
            </w:r>
          </w:p>
          <w:p w14:paraId="32DD50DE"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、不确定</w:t>
            </w:r>
          </w:p>
        </w:tc>
        <w:tc>
          <w:tcPr>
            <w:tcW w:w="2787" w:type="dxa"/>
          </w:tcPr>
          <w:p w14:paraId="6F742E7C"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、婴儿</w:t>
            </w:r>
          </w:p>
          <w:p w14:paraId="57284315"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、梨形</w:t>
            </w:r>
          </w:p>
          <w:p w14:paraId="3EA2562B"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、硬而有弹性</w:t>
            </w:r>
          </w:p>
          <w:p w14:paraId="74D08BC8"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、透光试验阳性</w:t>
            </w:r>
          </w:p>
          <w:p w14:paraId="7F8F6187"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、可有波动</w:t>
            </w:r>
          </w:p>
          <w:p w14:paraId="3A9D6B35"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、无肠蠕动声</w:t>
            </w:r>
          </w:p>
          <w:p w14:paraId="4426B123"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、积液可能慢慢的被挞入腹腔内</w:t>
            </w:r>
          </w:p>
          <w:p w14:paraId="1B66603D"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、平卧可消失</w:t>
            </w:r>
          </w:p>
          <w:p w14:paraId="4186B371"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、复现很慢</w:t>
            </w:r>
          </w:p>
          <w:p w14:paraId="679EC120"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、无咳嗽冲动</w:t>
            </w:r>
          </w:p>
        </w:tc>
      </w:tr>
    </w:tbl>
    <w:p w14:paraId="23ED9E6E" w14:textId="77777777" w:rsidR="00E4431E" w:rsidRDefault="00E4431E">
      <w:pPr>
        <w:spacing w:line="360" w:lineRule="exact"/>
        <w:ind w:firstLineChars="200" w:firstLine="420"/>
        <w:rPr>
          <w:rFonts w:ascii="宋体" w:eastAsia="宋体" w:hAnsi="宋体" w:cs="宋体"/>
          <w:szCs w:val="21"/>
        </w:rPr>
      </w:pPr>
    </w:p>
    <w:p w14:paraId="6DE3B31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）腹股沟疝与精索囊肿鉴别：后者与鞘膜积液相似，亦有波动及透光，（透光试验阳性）牵拉睾丸时肿物亦跟随活动。</w:t>
      </w:r>
    </w:p>
    <w:p w14:paraId="535B082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）与寒性脓肿鉴别：多为脊柱性结核引起，要检查脊柱（胸或腰椎畸形，疼痛，结核病史，血沿降率加快）必要时可借</w:t>
      </w:r>
      <w:r>
        <w:rPr>
          <w:rFonts w:ascii="宋体" w:eastAsia="宋体" w:hAnsi="宋体" w:cs="宋体" w:hint="eastAsia"/>
          <w:szCs w:val="21"/>
        </w:rPr>
        <w:t>X</w:t>
      </w:r>
      <w:r>
        <w:rPr>
          <w:rFonts w:ascii="宋体" w:eastAsia="宋体" w:hAnsi="宋体" w:cs="宋体" w:hint="eastAsia"/>
          <w:szCs w:val="21"/>
        </w:rPr>
        <w:t>光线照片或穿刺以鉴别。</w:t>
      </w:r>
    </w:p>
    <w:p w14:paraId="66545EA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）与淋巴结肿大鉴别：伴有压痛，境界清楚，按压时不缩小，无咳嗽冲动感。</w:t>
      </w:r>
    </w:p>
    <w:p w14:paraId="4DC076D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）睾丸未降症或睾丸肿瘤：未降的睾丸位在腹股沟管内时，肿块较小，边蜀清楚，挤压之即有特殊的睾丸胀痛感，患侧阴囊内空虚扪不到睾丸。睾丸肿瘤质甚坚硬，上端不能入腹股沟部。</w:t>
      </w:r>
    </w:p>
    <w:p w14:paraId="6B9B590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（五）见习注意点：</w:t>
      </w:r>
    </w:p>
    <w:p w14:paraId="41B3AD0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、在病房见习时要肃静，说话要轻，不能随便走动。见习进要戴帽子、口罩、穿好白大衣（带听诊器）</w:t>
      </w:r>
    </w:p>
    <w:p w14:paraId="25028C1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、问诊要仔细，态度要和蔼。</w:t>
      </w:r>
    </w:p>
    <w:p w14:paraId="6DC502F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、检查时要软柔，不能因见习而使病员增加痛苦或受惊。</w:t>
      </w:r>
    </w:p>
    <w:p w14:paraId="3A0F381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、注意保护性医疗制度。</w:t>
      </w:r>
    </w:p>
    <w:p w14:paraId="74E8728B" w14:textId="77777777" w:rsidR="00E4431E" w:rsidRDefault="00E4431E">
      <w:pPr>
        <w:ind w:firstLineChars="257" w:firstLine="540"/>
        <w:rPr>
          <w:rFonts w:ascii="宋体" w:eastAsia="宋体" w:hAnsi="宋体" w:cs="宋体"/>
          <w:szCs w:val="21"/>
        </w:rPr>
      </w:pPr>
    </w:p>
    <w:p w14:paraId="147F3FAD" w14:textId="77777777" w:rsidR="00E4431E" w:rsidRDefault="005A0AB5">
      <w:pPr>
        <w:jc w:val="center"/>
        <w:rPr>
          <w:rFonts w:ascii="黑体" w:eastAsia="黑体" w:hAnsi="黑体" w:cs="黑体"/>
          <w:b/>
          <w:sz w:val="24"/>
          <w:szCs w:val="24"/>
        </w:rPr>
      </w:pPr>
      <w:r>
        <w:rPr>
          <w:rFonts w:ascii="黑体" w:eastAsia="黑体" w:hAnsi="黑体" w:cs="黑体" w:hint="eastAsia"/>
          <w:b/>
          <w:sz w:val="24"/>
          <w:szCs w:val="24"/>
        </w:rPr>
        <w:t>胃肠见习指导（四）</w:t>
      </w:r>
    </w:p>
    <w:p w14:paraId="70BA8904" w14:textId="77777777" w:rsidR="00E4431E" w:rsidRDefault="00E4431E">
      <w:pPr>
        <w:ind w:firstLineChars="257" w:firstLine="540"/>
        <w:rPr>
          <w:rFonts w:ascii="宋体" w:hAnsi="宋体"/>
          <w:szCs w:val="21"/>
        </w:rPr>
      </w:pPr>
    </w:p>
    <w:p w14:paraId="3F274EF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【见习项目】</w:t>
      </w:r>
    </w:p>
    <w:p w14:paraId="620E5FE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急腹症、腹膜炎病人示教。</w:t>
      </w:r>
    </w:p>
    <w:p w14:paraId="5C81335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lastRenderedPageBreak/>
        <w:t>【见习目的与要求】</w:t>
      </w:r>
    </w:p>
    <w:p w14:paraId="639CAE4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通过临床示教，进一步明确腹膜炎病人的主要症状，体征，从而能作出正确诊断和掌握其治疗原则。</w:t>
      </w:r>
    </w:p>
    <w:p w14:paraId="0CD6FA2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【见习地点】医院</w:t>
      </w:r>
    </w:p>
    <w:p w14:paraId="2E4705D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【见习方法】</w:t>
      </w:r>
    </w:p>
    <w:p w14:paraId="75B76C2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、由教师讲述腹部检查方法，然后同学分小组询问病史，体格检查，作出诊断。</w:t>
      </w:r>
    </w:p>
    <w:p w14:paraId="18BE1C9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、由同学汇报病史（每小组推</w:t>
      </w:r>
      <w:r>
        <w:rPr>
          <w:rFonts w:ascii="宋体" w:eastAsia="宋体" w:hAnsi="宋体" w:cs="宋体" w:hint="eastAsia"/>
          <w:szCs w:val="21"/>
        </w:rPr>
        <w:t>出一人）。教师复查，示教典型体征，并做分析讲解。</w:t>
      </w:r>
    </w:p>
    <w:p w14:paraId="505ACA4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、可根据具体时间或情况，做临床讨论，由同学展开讨论，提出诊断，鉴别诊断和治疗方案。发挥同学独立思考能力与敢思敢说的精神。</w:t>
      </w:r>
    </w:p>
    <w:p w14:paraId="460E08D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、教师总结，将本次见习重点与同学的发言，进行总结。</w:t>
      </w:r>
    </w:p>
    <w:p w14:paraId="2374EE4D"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w:t>
      </w:r>
    </w:p>
    <w:p w14:paraId="57E6D88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、结合实际病例，温习腹膜炎的分类法，如：</w:t>
      </w:r>
    </w:p>
    <w:p w14:paraId="4E0DF46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）急性与慢性腹膜炎。</w:t>
      </w:r>
    </w:p>
    <w:p w14:paraId="0867190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）原发性与继发性腹膜炎。</w:t>
      </w:r>
    </w:p>
    <w:p w14:paraId="7638A93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）非细菌性与细菌性腹膜炎。</w:t>
      </w:r>
    </w:p>
    <w:p w14:paraId="76C0843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）弥漫性与局限性腹膜炎。</w:t>
      </w:r>
    </w:p>
    <w:p w14:paraId="529DE94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、结合实际病例，温习继发性腹膜炎的病因及其特点：</w:t>
      </w:r>
    </w:p>
    <w:p w14:paraId="0F0C4AC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）慢性阑尾炎穿孔，最常见，约占腹膜炎发病率</w:t>
      </w:r>
      <w:r>
        <w:rPr>
          <w:rFonts w:ascii="宋体" w:eastAsia="宋体" w:hAnsi="宋体" w:cs="宋体" w:hint="eastAsia"/>
          <w:szCs w:val="21"/>
        </w:rPr>
        <w:t>40%</w:t>
      </w:r>
      <w:r>
        <w:rPr>
          <w:rFonts w:ascii="宋体" w:eastAsia="宋体" w:hAnsi="宋体" w:cs="宋体" w:hint="eastAsia"/>
          <w:szCs w:val="21"/>
        </w:rPr>
        <w:t>，致病菌以大肠杆菌居多，但多是混合性细菌感染，除大肠杆菌外，链球菌或葡萄球菌是最常见的细菌。</w:t>
      </w:r>
    </w:p>
    <w:p w14:paraId="659C736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）胃十二指肠溃疡穿孔所致腹膜炎，约占</w:t>
      </w:r>
      <w:r>
        <w:rPr>
          <w:rFonts w:ascii="宋体" w:eastAsia="宋体" w:hAnsi="宋体" w:cs="宋体" w:hint="eastAsia"/>
          <w:szCs w:val="21"/>
        </w:rPr>
        <w:t>20%</w:t>
      </w:r>
      <w:r>
        <w:rPr>
          <w:rFonts w:ascii="宋体" w:eastAsia="宋体" w:hAnsi="宋体" w:cs="宋体" w:hint="eastAsia"/>
          <w:szCs w:val="21"/>
        </w:rPr>
        <w:t>，胃和十脂肠内容物首先溢</w:t>
      </w:r>
      <w:r>
        <w:rPr>
          <w:rFonts w:ascii="宋体" w:eastAsia="宋体" w:hAnsi="宋体" w:cs="宋体" w:hint="eastAsia"/>
          <w:szCs w:val="21"/>
        </w:rPr>
        <w:t xml:space="preserve"> </w:t>
      </w:r>
      <w:r>
        <w:rPr>
          <w:rFonts w:ascii="宋体" w:eastAsia="宋体" w:hAnsi="宋体" w:cs="宋体" w:hint="eastAsia"/>
          <w:szCs w:val="21"/>
        </w:rPr>
        <w:t>入腹腔引起强烈化学刺激，</w:t>
      </w:r>
      <w:r>
        <w:rPr>
          <w:rFonts w:ascii="宋体" w:eastAsia="宋体" w:hAnsi="宋体" w:cs="宋体" w:hint="eastAsia"/>
          <w:szCs w:val="21"/>
        </w:rPr>
        <w:t>6-12</w:t>
      </w:r>
      <w:r>
        <w:rPr>
          <w:rFonts w:ascii="宋体" w:eastAsia="宋体" w:hAnsi="宋体" w:cs="宋体" w:hint="eastAsia"/>
          <w:szCs w:val="21"/>
        </w:rPr>
        <w:t>小时后，始引起细菌性腹膜炎。</w:t>
      </w:r>
    </w:p>
    <w:p w14:paraId="3E0507F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）腹部手术引起的腹膜炎约占</w:t>
      </w:r>
      <w:r>
        <w:rPr>
          <w:rFonts w:ascii="宋体" w:eastAsia="宋体" w:hAnsi="宋体" w:cs="宋体" w:hint="eastAsia"/>
          <w:szCs w:val="21"/>
        </w:rPr>
        <w:t>20%</w:t>
      </w:r>
      <w:r>
        <w:rPr>
          <w:rFonts w:ascii="宋体" w:eastAsia="宋体" w:hAnsi="宋体" w:cs="宋体" w:hint="eastAsia"/>
          <w:szCs w:val="21"/>
        </w:rPr>
        <w:t>，系由于操作时疏忽，无菌方法或是做肠道吻台不够完善发生泄漏，形成腹膜炎。</w:t>
      </w:r>
    </w:p>
    <w:p w14:paraId="620F9A1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）急性胆囊炎穿孔较少见，但胆汁性腹膜炎病情险恶。（美克耳氏憩室炎，伤寒肠穿孔，变可引起腹膜炎）。</w:t>
      </w:r>
    </w:p>
    <w:p w14:paraId="0B97853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）腹部创伤，如骨、肠破裂，带菌肠液漏入腹腔，可直接引导起腹膜炎。</w:t>
      </w:r>
    </w:p>
    <w:p w14:paraId="4EDEDB3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）膀胱破裂，使尿液外溢，先引起化学刺激，再发生感染。</w:t>
      </w:r>
    </w:p>
    <w:p w14:paraId="568D6C7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）妇女盆腔及附件炎症亦可引起腹膜炎。</w:t>
      </w:r>
    </w:p>
    <w:p w14:paraId="0A8782C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）其它，如腹壁感染等。</w:t>
      </w:r>
    </w:p>
    <w:p w14:paraId="0BB1BD5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、急性腹膜炎的病象（</w:t>
      </w:r>
      <w:r>
        <w:rPr>
          <w:rFonts w:ascii="宋体" w:eastAsia="宋体" w:hAnsi="宋体" w:cs="宋体" w:hint="eastAsia"/>
          <w:szCs w:val="21"/>
        </w:rPr>
        <w:t>Symptomes and Signs of acute peritonitis</w:t>
      </w:r>
      <w:r>
        <w:rPr>
          <w:rFonts w:ascii="宋体" w:eastAsia="宋体" w:hAnsi="宋体" w:cs="宋体" w:hint="eastAsia"/>
          <w:szCs w:val="21"/>
        </w:rPr>
        <w:t>）</w:t>
      </w:r>
      <w:r>
        <w:rPr>
          <w:rFonts w:ascii="宋体" w:eastAsia="宋体" w:hAnsi="宋体" w:cs="宋体" w:hint="eastAsia"/>
          <w:szCs w:val="21"/>
        </w:rPr>
        <w:t>:</w:t>
      </w:r>
    </w:p>
    <w:p w14:paraId="3CB9049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主要病象为腹痛、腹肌强直、触痛或压痛、发热、便秘以及毒血症等。</w:t>
      </w:r>
    </w:p>
    <w:p w14:paraId="20F24D8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）腹痛（</w:t>
      </w:r>
      <w:r>
        <w:rPr>
          <w:rFonts w:ascii="宋体" w:eastAsia="宋体" w:hAnsi="宋体" w:cs="宋体" w:hint="eastAsia"/>
          <w:szCs w:val="21"/>
        </w:rPr>
        <w:t xml:space="preserve"> Abdominal pai</w:t>
      </w:r>
      <w:r>
        <w:rPr>
          <w:rFonts w:ascii="宋体" w:eastAsia="宋体" w:hAnsi="宋体" w:cs="宋体" w:hint="eastAsia"/>
          <w:szCs w:val="21"/>
        </w:rPr>
        <w:t>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一般较剧烈，为持续性，起初可局取于发病部位，以后则扩散至全腹部，但在组织返乡应剧烈处疼痛最重。疼痛可能极严重，刀割样，但在感染过于重笃或老年人则不甚易著。膀胱周围发炎，排尿时可感疼痛。腹腔渗出液增多以及腹膜炎末期，腹部疼痛可以减轻，腹缺强直之程度与自觉腹痛成正比，重者轻按腹部即感疼痛，急性期腹壁皮肤可能感觉过敏。随毒血症中毒增加而腹痛反而减退。</w:t>
      </w:r>
    </w:p>
    <w:p w14:paraId="0A96109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）恶心与呕吐（</w:t>
      </w:r>
      <w:r>
        <w:rPr>
          <w:rFonts w:ascii="宋体" w:eastAsia="宋体" w:hAnsi="宋体" w:cs="宋体" w:hint="eastAsia"/>
          <w:szCs w:val="21"/>
        </w:rPr>
        <w:t>Nause, and Uomiting</w:t>
      </w:r>
      <w:r>
        <w:rPr>
          <w:rFonts w:ascii="宋体" w:eastAsia="宋体" w:hAnsi="宋体" w:cs="宋体" w:hint="eastAsia"/>
          <w:szCs w:val="21"/>
        </w:rPr>
        <w:t>）：经常存在，病始时呕吐系“反射性”，以后若全身有毒血症，腹膨大智若愚或单板机痹性梗阻时，肠内容返流入</w:t>
      </w:r>
      <w:r>
        <w:rPr>
          <w:rFonts w:ascii="宋体" w:eastAsia="宋体" w:hAnsi="宋体" w:cs="宋体" w:hint="eastAsia"/>
          <w:szCs w:val="21"/>
        </w:rPr>
        <w:t>胃中发生“溢出性”呕</w:t>
      </w:r>
      <w:r>
        <w:rPr>
          <w:rFonts w:ascii="宋体" w:eastAsia="宋体" w:hAnsi="宋体" w:cs="宋体" w:hint="eastAsia"/>
          <w:szCs w:val="21"/>
        </w:rPr>
        <w:lastRenderedPageBreak/>
        <w:t>吐，呕出物常系数粪臭性。有时呃逆甚重，极感口渴，食欲消失。</w:t>
      </w:r>
    </w:p>
    <w:p w14:paraId="3A080A3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）排便异常（</w:t>
      </w:r>
      <w:r>
        <w:rPr>
          <w:rFonts w:ascii="宋体" w:eastAsia="宋体" w:hAnsi="宋体" w:cs="宋体" w:hint="eastAsia"/>
          <w:szCs w:val="21"/>
        </w:rPr>
        <w:t>Abnovmal bowel movement</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表现便秘，但有时亦发生腹泻。</w:t>
      </w:r>
    </w:p>
    <w:p w14:paraId="617C95C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）体温及脉搏（</w:t>
      </w:r>
      <w:r>
        <w:rPr>
          <w:rFonts w:ascii="宋体" w:eastAsia="宋体" w:hAnsi="宋体" w:cs="宋体" w:hint="eastAsia"/>
          <w:szCs w:val="21"/>
        </w:rPr>
        <w:t>Fever and Temperature</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常有高热，但在老年人，小儿或感染过于严重者，则不高反低，脉搏相应加快。</w:t>
      </w:r>
    </w:p>
    <w:p w14:paraId="038ADD2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）可出感染中毒证状，严重患者可有感染性休克表现。</w:t>
      </w:r>
    </w:p>
    <w:p w14:paraId="0153875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、急性腹膜炎体格检查（</w:t>
      </w:r>
      <w:r>
        <w:rPr>
          <w:rFonts w:ascii="宋体" w:eastAsia="宋体" w:hAnsi="宋体" w:cs="宋体" w:hint="eastAsia"/>
          <w:szCs w:val="21"/>
        </w:rPr>
        <w:t>Physical examination of acute Peritonitis</w:t>
      </w:r>
      <w:r>
        <w:rPr>
          <w:rFonts w:ascii="宋体" w:eastAsia="宋体" w:hAnsi="宋体" w:cs="宋体" w:hint="eastAsia"/>
          <w:szCs w:val="21"/>
        </w:rPr>
        <w:t>）</w:t>
      </w:r>
      <w:r>
        <w:rPr>
          <w:rFonts w:ascii="宋体" w:eastAsia="宋体" w:hAnsi="宋体" w:cs="宋体" w:hint="eastAsia"/>
          <w:szCs w:val="21"/>
        </w:rPr>
        <w:t>:</w:t>
      </w:r>
    </w:p>
    <w:p w14:paraId="7C7C3B2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）病人多取仰卧位，大腿屈向腹部</w:t>
      </w:r>
      <w:r>
        <w:rPr>
          <w:rFonts w:ascii="宋体" w:eastAsia="宋体" w:hAnsi="宋体" w:cs="宋体" w:hint="eastAsia"/>
          <w:szCs w:val="21"/>
        </w:rPr>
        <w:t>。因腹肌强直以及隔缺活动受限制，腹式呼吸消失而转为胸式呼吸，腹部膨胀。病人移动身体时极小心而缓慢，重笃患者表情苦恼，颊部凹陷，眼窝深，口唇干燥。如病人在腹膜炎末期来就诊，表情淡漠呈急性重病容，腹部显著膨胀。</w:t>
      </w:r>
    </w:p>
    <w:p w14:paraId="44F6D8A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）触诊（</w:t>
      </w:r>
      <w:r>
        <w:rPr>
          <w:rFonts w:ascii="宋体" w:eastAsia="宋体" w:hAnsi="宋体" w:cs="宋体" w:hint="eastAsia"/>
          <w:szCs w:val="21"/>
        </w:rPr>
        <w:t>Palpaion0</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病情严重时，腹部常膨胀，压痛极显著。有时能发现最显著的压痛区（或为原发病部）。直肠与阴道触诊经常有压痛（</w:t>
      </w:r>
      <w:r>
        <w:rPr>
          <w:rFonts w:ascii="宋体" w:eastAsia="宋体" w:hAnsi="宋体" w:cs="宋体" w:hint="eastAsia"/>
          <w:szCs w:val="21"/>
        </w:rPr>
        <w:t>Tenderness</w:t>
      </w:r>
      <w:r>
        <w:rPr>
          <w:rFonts w:ascii="宋体" w:eastAsia="宋体" w:hAnsi="宋体" w:cs="宋体" w:hint="eastAsia"/>
          <w:szCs w:val="21"/>
        </w:rPr>
        <w:t>）。常有腹肌强直，其程度依下列因素而不：①病人肌肉情形，有腹壁松驰不力者，强直不显著，肌肉发育良好并富有紧张为者则强直显著。老年人因不神经怀抑制以</w:t>
      </w:r>
      <w:r>
        <w:rPr>
          <w:rFonts w:ascii="宋体" w:eastAsia="宋体" w:hAnsi="宋体" w:cs="宋体" w:hint="eastAsia"/>
          <w:szCs w:val="21"/>
        </w:rPr>
        <w:t>及肌肉无力，强直较不明显。②感受性，过度紧张以及胆怯患者，强直表现常大于真正的病理变化。③病因：刺激性越弱，则缺强直越严重。</w:t>
      </w:r>
    </w:p>
    <w:p w14:paraId="4CE289F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触诊啼哭小儿，可以将手置于腹壁上，在哭声终了，腹肌驰缓之瞬间内手指迅速按压，倘有腹膜炎存在，则应有缺依反应，腹缺强直并反跳。如无腹膜炎，则无突然反跳，并在下一声啼哭之前，肌肉亦不强硬。</w:t>
      </w:r>
    </w:p>
    <w:p w14:paraId="29D36F8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）叩诊（</w:t>
      </w:r>
      <w:r>
        <w:rPr>
          <w:rFonts w:ascii="宋体" w:eastAsia="宋体" w:hAnsi="宋体" w:cs="宋体" w:hint="eastAsia"/>
          <w:szCs w:val="21"/>
        </w:rPr>
        <w:t>Percussion</w:t>
      </w:r>
      <w:r>
        <w:rPr>
          <w:rFonts w:ascii="宋体" w:eastAsia="宋体" w:hAnsi="宋体" w:cs="宋体" w:hint="eastAsia"/>
          <w:szCs w:val="21"/>
        </w:rPr>
        <w:t>）：腹部叩诊，全腹部均呈响亮鼓音。有的病人因有局部渗出液滞积，膀胱未排空，或肠内充满液体，叩诊显有不规则浊音区。倘腹膜腔内液体过多，胁腹部则呈实音，有移动性浊音。肝浊音</w:t>
      </w:r>
      <w:r>
        <w:rPr>
          <w:rFonts w:ascii="宋体" w:eastAsia="宋体" w:hAnsi="宋体" w:cs="宋体" w:hint="eastAsia"/>
          <w:szCs w:val="21"/>
        </w:rPr>
        <w:t>上男达第四、第五肋。腹内压过大时，心脏可被推向上，以致心尖搏动在第四肋间隙。如果腹膜炎系因胃肠道穿孔，气体进入腹壁腔，叩诊时肝浊音区缩小或消失。</w:t>
      </w:r>
    </w:p>
    <w:p w14:paraId="2F6B04C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）听诊（</w:t>
      </w:r>
      <w:r>
        <w:rPr>
          <w:rFonts w:ascii="宋体" w:eastAsia="宋体" w:hAnsi="宋体" w:cs="宋体" w:hint="eastAsia"/>
          <w:szCs w:val="21"/>
        </w:rPr>
        <w:t>Auscultation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可发现肠鸣音完全消失或减弱。由于某种病所致之渗出性腹膜炎，如消化性溃疡穿孔，有时可发现与呼吸同时有上腹部摩擦音。总之，“压育”、“肌强直”、“反跳痛”即腹膜刺激性是腹膜炎的基本体征。</w:t>
      </w:r>
    </w:p>
    <w:p w14:paraId="37A34BF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、诊断（</w:t>
      </w:r>
      <w:r>
        <w:rPr>
          <w:rFonts w:ascii="宋体" w:eastAsia="宋体" w:hAnsi="宋体" w:cs="宋体" w:hint="eastAsia"/>
          <w:szCs w:val="21"/>
        </w:rPr>
        <w:t>Diagnosis</w:t>
      </w:r>
      <w:r>
        <w:rPr>
          <w:rFonts w:ascii="宋体" w:eastAsia="宋体" w:hAnsi="宋体" w:cs="宋体" w:hint="eastAsia"/>
          <w:szCs w:val="21"/>
        </w:rPr>
        <w:t>）</w:t>
      </w:r>
      <w:r>
        <w:rPr>
          <w:rFonts w:ascii="宋体" w:eastAsia="宋体" w:hAnsi="宋体" w:cs="宋体" w:hint="eastAsia"/>
          <w:szCs w:val="21"/>
        </w:rPr>
        <w:t>:</w:t>
      </w:r>
    </w:p>
    <w:p w14:paraId="0EA61E5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）根据病史，诊断并不困难，一般急性腹膜炎大都有腹内原发性炎症病灶，最常见的是阑尾穿孔，溃疡穿孔，胆囊穿孔</w:t>
      </w:r>
      <w:r>
        <w:rPr>
          <w:rFonts w:ascii="宋体" w:eastAsia="宋体" w:hAnsi="宋体" w:cs="宋体" w:hint="eastAsia"/>
          <w:szCs w:val="21"/>
        </w:rPr>
        <w:t>、腹内脓肿破裂、产后感染或腹部贯通伤，如有上述情况即应考虑到有发生急性腹膜炎的可能。结合特殊体征；如有腹部压痛，腹肌紧张，腹部呼吸运动受限或消失等，即可做出初步诊断，但须注意腹肌强直程度及受影响的因素。</w:t>
      </w:r>
    </w:p>
    <w:p w14:paraId="15E7DB9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）寻找原发病灶对较长久病人须追问既往病史，了解病程，结合触痛及腹肌强直的部位，始得做出诊断。</w:t>
      </w:r>
    </w:p>
    <w:p w14:paraId="7AE0B2E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）在诊断未明前，①严格禁食②禁用止痛剂（如吗啡、嘧啶类）③泻剂，以免延误诊断。</w:t>
      </w:r>
    </w:p>
    <w:p w14:paraId="193B5F5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）常规的肛门检查或阴道检查（已婚者），在诊断上有很大的帮助，例如有触痛，温度较高若在直肠子宫陷凹有脓液积聚，可摸到该处饱满</w:t>
      </w:r>
      <w:r>
        <w:rPr>
          <w:rFonts w:ascii="宋体" w:eastAsia="宋体" w:hAnsi="宋体" w:cs="宋体" w:hint="eastAsia"/>
          <w:szCs w:val="21"/>
        </w:rPr>
        <w:t>及有触痛的感觉。</w:t>
      </w:r>
    </w:p>
    <w:p w14:paraId="15C490C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5</w:t>
      </w:r>
      <w:r>
        <w:rPr>
          <w:rFonts w:ascii="宋体" w:eastAsia="宋体" w:hAnsi="宋体" w:cs="宋体" w:hint="eastAsia"/>
          <w:szCs w:val="21"/>
        </w:rPr>
        <w:t>）化验室检查（</w:t>
      </w:r>
      <w:r>
        <w:rPr>
          <w:rFonts w:ascii="宋体" w:eastAsia="宋体" w:hAnsi="宋体" w:cs="宋体" w:hint="eastAsia"/>
          <w:szCs w:val="21"/>
        </w:rPr>
        <w:t>Laboratory findnigs</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血液中白细胞经常增加，有时腹膜炎白血球可增至</w:t>
      </w:r>
      <w:r>
        <w:rPr>
          <w:rFonts w:ascii="宋体" w:eastAsia="宋体" w:hAnsi="宋体" w:cs="宋体" w:hint="eastAsia"/>
          <w:szCs w:val="21"/>
        </w:rPr>
        <w:t>3000</w:t>
      </w:r>
      <w:r>
        <w:rPr>
          <w:rFonts w:ascii="宋体" w:eastAsia="宋体" w:hAnsi="宋体" w:cs="宋体" w:hint="eastAsia"/>
          <w:szCs w:val="21"/>
        </w:rPr>
        <w:t>或更多，而严重腹膜炎，白细胞数可低于正常，但中性粒比例常增。一般白血球在</w:t>
      </w:r>
      <w:r>
        <w:rPr>
          <w:rFonts w:ascii="宋体" w:eastAsia="宋体" w:hAnsi="宋体" w:cs="宋体" w:hint="eastAsia"/>
          <w:szCs w:val="21"/>
        </w:rPr>
        <w:t>18000-25000</w:t>
      </w:r>
      <w:r>
        <w:rPr>
          <w:rFonts w:ascii="宋体" w:eastAsia="宋体" w:hAnsi="宋体" w:cs="宋体" w:hint="eastAsia"/>
          <w:szCs w:val="21"/>
        </w:rPr>
        <w:t>之间。红细胞沉降率增速。位中粒比例常增。</w:t>
      </w:r>
    </w:p>
    <w:p w14:paraId="30F1E5E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w:t>
      </w:r>
      <w:r>
        <w:rPr>
          <w:rFonts w:ascii="宋体" w:eastAsia="宋体" w:hAnsi="宋体" w:cs="宋体" w:hint="eastAsia"/>
          <w:szCs w:val="21"/>
        </w:rPr>
        <w:t>X</w:t>
      </w:r>
      <w:r>
        <w:rPr>
          <w:rFonts w:ascii="宋体" w:eastAsia="宋体" w:hAnsi="宋体" w:cs="宋体" w:hint="eastAsia"/>
          <w:szCs w:val="21"/>
        </w:rPr>
        <w:t>线透视（</w:t>
      </w:r>
      <w:r>
        <w:rPr>
          <w:rFonts w:ascii="宋体" w:eastAsia="宋体" w:hAnsi="宋体" w:cs="宋体" w:hint="eastAsia"/>
          <w:szCs w:val="21"/>
        </w:rPr>
        <w:t>Fluoroscopy</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可帮助决定感染病灶之由来，如腹腔内有游离气体或液体，则应拟诊为消化道穿孔，站立位可见到隔下积气。</w:t>
      </w:r>
    </w:p>
    <w:p w14:paraId="4B0E763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尿检查时，排尿少，早期有轻度蛋白尿，随病情进行而加重。更重要的是排隙泌疾病。</w:t>
      </w:r>
    </w:p>
    <w:p w14:paraId="04D9C98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超及</w:t>
      </w:r>
      <w:r>
        <w:rPr>
          <w:rFonts w:ascii="宋体" w:eastAsia="宋体" w:hAnsi="宋体" w:cs="宋体" w:hint="eastAsia"/>
          <w:szCs w:val="21"/>
        </w:rPr>
        <w:t>CT</w:t>
      </w:r>
      <w:r>
        <w:rPr>
          <w:rFonts w:ascii="宋体" w:eastAsia="宋体" w:hAnsi="宋体" w:cs="宋体" w:hint="eastAsia"/>
          <w:szCs w:val="21"/>
        </w:rPr>
        <w:t>在临床的运用，为腹膜炎诊断及鉴别诊断提供了丰富的资料。</w:t>
      </w:r>
    </w:p>
    <w:p w14:paraId="3215776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、鉴别诊断（</w:t>
      </w:r>
      <w:r>
        <w:rPr>
          <w:rFonts w:ascii="宋体" w:eastAsia="宋体" w:hAnsi="宋体" w:cs="宋体" w:hint="eastAsia"/>
          <w:szCs w:val="21"/>
        </w:rPr>
        <w:t>Differential diagnosis</w:t>
      </w:r>
      <w:r>
        <w:rPr>
          <w:rFonts w:ascii="宋体" w:eastAsia="宋体" w:hAnsi="宋体" w:cs="宋体" w:hint="eastAsia"/>
          <w:szCs w:val="21"/>
        </w:rPr>
        <w:t>）</w:t>
      </w:r>
      <w:r>
        <w:rPr>
          <w:rFonts w:ascii="宋体" w:eastAsia="宋体" w:hAnsi="宋体" w:cs="宋体" w:hint="eastAsia"/>
          <w:szCs w:val="21"/>
        </w:rPr>
        <w:t>:</w:t>
      </w:r>
    </w:p>
    <w:p w14:paraId="7C92235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内科急腹痛，如急性胃肠炎，痢疾、伤寒，多为阵发性，伴有恶心呕吐，一般还有腹泻，病开始常有高热，妈先有发势后有腹痛，最重要的是腹部检查缺乏腹肌紧强，触痛不显著，无一定的压痛点。听诊肠鸣音亢进。又如肺炎，胸膜炎，冠状动脉机能不全引起心绞痛时，可能有腹壁刺激现象而发生反射性腹痛，但在体验时缺乏明显触痛和腹肌紧张。</w:t>
      </w:r>
      <w:r>
        <w:rPr>
          <w:rFonts w:ascii="宋体" w:eastAsia="宋体" w:hAnsi="宋体" w:cs="宋体" w:hint="eastAsia"/>
          <w:szCs w:val="21"/>
        </w:rPr>
        <w:t>X</w:t>
      </w:r>
      <w:r>
        <w:rPr>
          <w:rFonts w:ascii="宋体" w:eastAsia="宋体" w:hAnsi="宋体" w:cs="宋体" w:hint="eastAsia"/>
          <w:szCs w:val="21"/>
        </w:rPr>
        <w:t>线和心电图检查，可澄清诊断。</w:t>
      </w:r>
    </w:p>
    <w:p w14:paraId="0D63F0D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）急性肠梗阻（</w:t>
      </w:r>
      <w:r>
        <w:rPr>
          <w:rFonts w:ascii="宋体" w:eastAsia="宋体" w:hAnsi="宋体" w:cs="宋体" w:hint="eastAsia"/>
          <w:szCs w:val="21"/>
        </w:rPr>
        <w:t xml:space="preserve">Acute </w:t>
      </w:r>
      <w:r>
        <w:rPr>
          <w:rFonts w:ascii="宋体" w:eastAsia="宋体" w:hAnsi="宋体" w:cs="宋体" w:hint="eastAsia"/>
          <w:szCs w:val="21"/>
        </w:rPr>
        <w:t>ivtestinal obstruction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急性腹膜炎可能与早期急性机械性肠梗组相混淆，后者开始不发热，疼痛显著。肠蠕动增强，与急性腹膜炎的体征恰相反。当急性机械性肠梗阻转入麻痹必肠梗阻，或绞窄性肠梗阻时，慢与急性腹膜炎症相似。但病程发展情况不同，可以鉴别。</w:t>
      </w:r>
    </w:p>
    <w:p w14:paraId="4E1C4A2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）急性胰腺炎（</w:t>
      </w:r>
      <w:r>
        <w:rPr>
          <w:rFonts w:ascii="宋体" w:eastAsia="宋体" w:hAnsi="宋体" w:cs="宋体" w:hint="eastAsia"/>
          <w:szCs w:val="21"/>
        </w:rPr>
        <w:t>Acute Pancreatitis</w:t>
      </w:r>
      <w:r>
        <w:rPr>
          <w:rFonts w:ascii="宋体" w:eastAsia="宋体" w:hAnsi="宋体" w:cs="宋体" w:hint="eastAsia"/>
          <w:szCs w:val="21"/>
        </w:rPr>
        <w:t>）：如急性化脓或出血性胰腺炎发作较轻而合并腹疼痛时，易与急性腹膜炎相混，有向腰背部放射性痛感，最大压痛区在胰腺部，肋脊角以及腰部，肛门指诊阴性。血清淀粉酶增高，是其特点。</w:t>
      </w:r>
    </w:p>
    <w:p w14:paraId="2E552A9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）腹膜后炎症如肾周</w:t>
      </w:r>
      <w:r>
        <w:rPr>
          <w:rFonts w:ascii="宋体" w:eastAsia="宋体" w:hAnsi="宋体" w:cs="宋体" w:hint="eastAsia"/>
          <w:szCs w:val="21"/>
        </w:rPr>
        <w:t>围炎，结肠周围炎等，比较少见，临床病象不明显，疼痛多为钝性，位置较深。腹部无触痛和腹肌不强直，易于区别。</w:t>
      </w:r>
    </w:p>
    <w:p w14:paraId="144F785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、治疗问题：</w:t>
      </w:r>
    </w:p>
    <w:p w14:paraId="47C9404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急性腹痛的早期诊断，早期治疗，是预防继发性腹膜火的重要措施，如急性阑尾炎，急性胆囊炎，顽固性胃或十二指肠溃疡等病，都有转变急性腹膜炎的可能，此外施行胃肠道手术，术前充分准备；术中严格遵守无菌操作，避免污染腹膜；术后应用抗菌素等，都与预防手术后腹膜炎有关，必须注意。</w:t>
      </w:r>
    </w:p>
    <w:p w14:paraId="0EB3E25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）治疗急性腹膜炎的原则，分类①非手术治疗②手术治疗</w:t>
      </w:r>
    </w:p>
    <w:p w14:paraId="25FF422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）非手术治疗是所有治疗的基础，如一经诊断确定，应禁食，胃肠</w:t>
      </w:r>
      <w:r>
        <w:rPr>
          <w:rFonts w:ascii="宋体" w:eastAsia="宋体" w:hAnsi="宋体" w:cs="宋体" w:hint="eastAsia"/>
          <w:szCs w:val="21"/>
        </w:rPr>
        <w:t>减压，补液，输血，补充热量及营养支持，使用大量抗菌素等，以促进脓肿局限化，使胃肠道休息，防止腹胀。纠正液体和电解质失平衡，控制感染等，以利于病情的好转和手术治疗。对于病情较轻，或病程较长超过</w:t>
      </w:r>
      <w:r>
        <w:rPr>
          <w:rFonts w:ascii="宋体" w:eastAsia="宋体" w:hAnsi="宋体" w:cs="宋体" w:hint="eastAsia"/>
          <w:szCs w:val="21"/>
        </w:rPr>
        <w:t>24</w:t>
      </w:r>
      <w:r>
        <w:rPr>
          <w:rFonts w:ascii="宋体" w:eastAsia="宋体" w:hAnsi="宋体" w:cs="宋体" w:hint="eastAsia"/>
          <w:szCs w:val="21"/>
        </w:rPr>
        <w:t>小时，腹部体征已减轻或有减轻趋势者经上述非手术治疗，可能痊愈。</w:t>
      </w:r>
    </w:p>
    <w:p w14:paraId="4C99B97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）在下列几种情况下，可采用非手术治疗：①产褥热或盆腔器管感染所引起的腹膜炎。</w:t>
      </w:r>
    </w:p>
    <w:p w14:paraId="406E031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②弥温性急性腹膜炎超过</w:t>
      </w:r>
      <w:r>
        <w:rPr>
          <w:rFonts w:ascii="宋体" w:eastAsia="宋体" w:hAnsi="宋体" w:cs="宋体" w:hint="eastAsia"/>
          <w:szCs w:val="21"/>
        </w:rPr>
        <w:t>48</w:t>
      </w:r>
      <w:r>
        <w:rPr>
          <w:rFonts w:ascii="宋体" w:eastAsia="宋体" w:hAnsi="宋体" w:cs="宋体" w:hint="eastAsia"/>
          <w:szCs w:val="21"/>
        </w:rPr>
        <w:t>小时而有局限化趋向，临术病象有好转，可继续非手术治疗。</w:t>
      </w:r>
    </w:p>
    <w:p w14:paraId="577A88C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③原发性腹膜炎</w:t>
      </w:r>
    </w:p>
    <w:p w14:paraId="12DD8C2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①经上述非手术治疗</w:t>
      </w:r>
      <w:r>
        <w:rPr>
          <w:rFonts w:ascii="宋体" w:eastAsia="宋体" w:hAnsi="宋体" w:cs="宋体" w:hint="eastAsia"/>
          <w:szCs w:val="21"/>
        </w:rPr>
        <w:t>6-8</w:t>
      </w:r>
      <w:r>
        <w:rPr>
          <w:rFonts w:ascii="宋体" w:eastAsia="宋体" w:hAnsi="宋体" w:cs="宋体" w:hint="eastAsia"/>
          <w:szCs w:val="21"/>
        </w:rPr>
        <w:t>小时后（一般不超过</w:t>
      </w:r>
      <w:r>
        <w:rPr>
          <w:rFonts w:ascii="宋体" w:eastAsia="宋体" w:hAnsi="宋体" w:cs="宋体" w:hint="eastAsia"/>
          <w:szCs w:val="21"/>
        </w:rPr>
        <w:t>12</w:t>
      </w:r>
      <w:r>
        <w:rPr>
          <w:rFonts w:ascii="宋体" w:eastAsia="宋体" w:hAnsi="宋体" w:cs="宋体" w:hint="eastAsia"/>
          <w:szCs w:val="21"/>
        </w:rPr>
        <w:t>小时）腹膜炎症及体征不缓解反</w:t>
      </w:r>
      <w:r>
        <w:rPr>
          <w:rFonts w:ascii="宋体" w:eastAsia="宋体" w:hAnsi="宋体" w:cs="宋体" w:hint="eastAsia"/>
          <w:szCs w:val="21"/>
        </w:rPr>
        <w:t>而加</w:t>
      </w:r>
      <w:r>
        <w:rPr>
          <w:rFonts w:ascii="宋体" w:eastAsia="宋体" w:hAnsi="宋体" w:cs="宋体" w:hint="eastAsia"/>
          <w:szCs w:val="21"/>
        </w:rPr>
        <w:lastRenderedPageBreak/>
        <w:t>重者②腹腔内原发病严重者③腹腔内炎症较重者④病因不明，无局限化趋势者应进行手术治疗。</w:t>
      </w:r>
    </w:p>
    <w:p w14:paraId="5855F8C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）手术细则，可根据临床具体病例，作个别讲解，如切口位置的选择，病灶的处理，腹腔内的处理，置放引流问题等等。</w:t>
      </w:r>
    </w:p>
    <w:p w14:paraId="7534B60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【内容参考】</w:t>
      </w:r>
    </w:p>
    <w:p w14:paraId="0237903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急腹症或称急性腹腔外科疾病，是指某些腹腔疾病需要紧急外科处理者。在临床上颇为常见，而且重要。因为在许多情况下腹腔急性外科疾病不仅危害健康，还威胁着患者的生命。在临术上常见的急腹症有急性阑尾炎、急性胃十二指肠溃疡穿孔，急性胆囊炎，肠梗阻、宫外孕、腹腔脏器破裂等许多疾病。</w:t>
      </w:r>
    </w:p>
    <w:p w14:paraId="28A57DC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急腹症的诊断非常重要，一般可通过临床病象拟诊。这些疾病常有一些共同的表现，归纳起来，有如下的四大病象：</w:t>
      </w:r>
    </w:p>
    <w:p w14:paraId="6FD8152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、腹痛；腹痛是急腹症病人的主要症状，常突然发生，疼痛剧烈，但随不同疾病和发病的时间而有所变异。例如急性阑尾炎，在早期常在脐周围或上腹部出</w:t>
      </w:r>
      <w:r>
        <w:rPr>
          <w:rFonts w:ascii="宋体" w:eastAsia="宋体" w:hAnsi="宋体" w:cs="宋体" w:hint="eastAsia"/>
          <w:szCs w:val="21"/>
        </w:rPr>
        <w:t>现阵地性疼痛不甚剧烈，但逐渐加重。疼痛转移右下腹痛。因此病人如有腹痛，必须详细追究。</w:t>
      </w:r>
    </w:p>
    <w:p w14:paraId="4FB0C81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）腹痛开始的时间：询问患者在住院前几小时内开始发生腹痛及腹痛变化的时间，如在三天之内，最好以小时计算，而不用天数计算，以求准确。</w:t>
      </w:r>
    </w:p>
    <w:p w14:paraId="4BFA1B6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）腹痛的部位：问清病人腹痛的部位，按照腹部九个分区，清楚指出，并应详询患者有无转移痛，放射痛，并指出其部位。如阑尾炎之转移至右下腹，胆囊炎之射至右肩及腰背。</w:t>
      </w:r>
    </w:p>
    <w:p w14:paraId="54FA764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）腹痛的性质和程度：为阵发性或持续性，隐痛或绞痛，是突然发生，或逐渐加剧，是能忍受，或十分厉害，使病员在床上滚动不安，均须详细</w:t>
      </w:r>
      <w:r>
        <w:rPr>
          <w:rFonts w:ascii="宋体" w:eastAsia="宋体" w:hAnsi="宋体" w:cs="宋体" w:hint="eastAsia"/>
          <w:szCs w:val="21"/>
        </w:rPr>
        <w:t>问明，对于疾病的诊断，很有帮助。例如上腹部突然发生剧烈疼痛，在大多为急性胃十二指肠穿孔。右上腹持续性疼痛，并有右肩的放射性疼痛，多表示为急性胆囊炎。</w:t>
      </w:r>
    </w:p>
    <w:p w14:paraId="2798EB5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胃肠道症状：主要表现为恶心、呕吐、便秘和腹泻等。对于急腹症的病人都应详细询问胃肠道症状，这不但是有助于疾病的诊断，而且对于治疗有很大的帮助。除了了解患有无恶心呕吐之外，必须更进一步了解呕吐为喷射性或为反射性，呕吐次数，呕吐的内容物和内容物总量。例职高位肠梗阻和病人其呕吐的次频繁，内容物随梗阻部位而异，在十二指肠之上，呈喷射性呕吐，内容物主要含有胃液，如在空</w:t>
      </w:r>
      <w:r>
        <w:rPr>
          <w:rFonts w:ascii="宋体" w:eastAsia="宋体" w:hAnsi="宋体" w:cs="宋体" w:hint="eastAsia"/>
          <w:szCs w:val="21"/>
        </w:rPr>
        <w:t>肠部位即含有胆汁，因为胃液和肠液的大量损失，患者常有水和电解质紊乱，了解其丢失的总量可供补液治疗的参考。其它如便秘和腹泻等症状，对于了解病情也极其重要，如急性阑尾炎患者有一部分病人有腹泻；急性肠梗阻病员，则有肛门停止排便和排气。</w:t>
      </w:r>
    </w:p>
    <w:p w14:paraId="30896F7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全身症状：全身乏力，休克或发冷发热等常为急腹症的全身表现，如急性胃十指肠穿病人，在剧烈腹痛的同时，病人常有面色苍白，冷汗，脉搏快弱和血压下降等休克症瘙。急性胆囊炎的患者则可能有寒战，发热，烦燥不安等全身不适的症状。</w:t>
      </w:r>
    </w:p>
    <w:p w14:paraId="2386735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、触痛：（</w:t>
      </w:r>
      <w:r>
        <w:rPr>
          <w:rFonts w:ascii="宋体" w:eastAsia="宋体" w:hAnsi="宋体" w:cs="宋体" w:hint="eastAsia"/>
          <w:szCs w:val="21"/>
        </w:rPr>
        <w:t>tenderness</w:t>
      </w:r>
      <w:r>
        <w:rPr>
          <w:rFonts w:ascii="宋体" w:eastAsia="宋体" w:hAnsi="宋体" w:cs="宋体" w:hint="eastAsia"/>
          <w:szCs w:val="21"/>
        </w:rPr>
        <w:t>）</w:t>
      </w:r>
    </w:p>
    <w:p w14:paraId="78047AA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触痛是临床医师进行检查时所</w:t>
      </w:r>
      <w:r>
        <w:rPr>
          <w:rFonts w:ascii="宋体" w:eastAsia="宋体" w:hAnsi="宋体" w:cs="宋体" w:hint="eastAsia"/>
          <w:szCs w:val="21"/>
        </w:rPr>
        <w:t>发现的体征，须注意其部位和程度，在某些疾病，病员所述腹痛的部位和检查的触痛，可能不相符合，但是结合二者的情况，可以帮助正确的诊断。例如在早期阑尾炎患者往往诉说上腹或脐周围痛，颇象胃肠炎，但是检查时，触痛仍以右下</w:t>
      </w:r>
      <w:r>
        <w:rPr>
          <w:rFonts w:ascii="宋体" w:eastAsia="宋体" w:hAnsi="宋体" w:cs="宋体" w:hint="eastAsia"/>
          <w:szCs w:val="21"/>
        </w:rPr>
        <w:lastRenderedPageBreak/>
        <w:t>腹明显，熟悉这一情况，就可以做出早期诊断。其它疾病在腹部触诊时也有不同表现，如溃疡疾病急性穿孔时，腹壁呈木板僵直，满腹触痛，在急性胆囊炎时，用左手大姆指置于胆囊处，其余手指在肋骨上，令患者深吸气，使肝脏下移，则疼痛加剧，有时患者有突然屏住呼吸的现象，是为莫菲氏（</w:t>
      </w:r>
      <w:r>
        <w:rPr>
          <w:rFonts w:ascii="宋体" w:eastAsia="宋体" w:hAnsi="宋体" w:cs="宋体" w:hint="eastAsia"/>
          <w:szCs w:val="21"/>
        </w:rPr>
        <w:t>Murphy</w:t>
      </w:r>
      <w:r>
        <w:rPr>
          <w:rFonts w:ascii="宋体" w:eastAsia="宋体" w:hAnsi="宋体" w:cs="宋体" w:hint="eastAsia"/>
          <w:szCs w:val="21"/>
        </w:rPr>
        <w:t>）征，有时左右肩钾骨下角的第</w:t>
      </w:r>
      <w:r>
        <w:rPr>
          <w:rFonts w:ascii="宋体" w:eastAsia="宋体" w:hAnsi="宋体" w:cs="宋体" w:hint="eastAsia"/>
          <w:szCs w:val="21"/>
        </w:rPr>
        <w:t>9-11</w:t>
      </w:r>
      <w:r>
        <w:rPr>
          <w:rFonts w:ascii="宋体" w:eastAsia="宋体" w:hAnsi="宋体" w:cs="宋体" w:hint="eastAsia"/>
          <w:szCs w:val="21"/>
        </w:rPr>
        <w:t>肋骨区域，皮肤感觉有过敏现象，称为波阿斯（</w:t>
      </w:r>
      <w:r>
        <w:rPr>
          <w:rFonts w:ascii="宋体" w:eastAsia="宋体" w:hAnsi="宋体" w:cs="宋体" w:hint="eastAsia"/>
          <w:szCs w:val="21"/>
        </w:rPr>
        <w:t>Boas</w:t>
      </w:r>
      <w:r>
        <w:rPr>
          <w:rFonts w:ascii="宋体" w:eastAsia="宋体" w:hAnsi="宋体" w:cs="宋体" w:hint="eastAsia"/>
          <w:szCs w:val="21"/>
        </w:rPr>
        <w:t>）氏征。</w:t>
      </w:r>
    </w:p>
    <w:p w14:paraId="5EE2E1B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总之急腹症的病人大多数有上述四个重要的临床病象，我们必须就每一症状详加追索，再加上询问既往病史，实验室检查，就可以做出比较正确的诊断，但是也有一些内科疾病或不需要紧急手术的外科疾病有同样之表现，必须详细鉴别，这些疾病常见者为：</w:t>
      </w:r>
    </w:p>
    <w:p w14:paraId="40F9089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、急性胰泉炎；</w:t>
      </w:r>
    </w:p>
    <w:p w14:paraId="2CCC233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、急性胃肠炎。</w:t>
      </w:r>
    </w:p>
    <w:p w14:paraId="2E6EAC1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、肺炎或胸膜炎。</w:t>
      </w:r>
    </w:p>
    <w:p w14:paraId="66CD15B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、急性肠结肠炎。</w:t>
      </w:r>
    </w:p>
    <w:p w14:paraId="64C811F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、局限性回肠炎。</w:t>
      </w:r>
    </w:p>
    <w:p w14:paraId="6A66C2F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、结核性腹膜炎。</w:t>
      </w:r>
    </w:p>
    <w:p w14:paraId="0352767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、过敏性紫瘢症。</w:t>
      </w:r>
    </w:p>
    <w:p w14:paraId="0D96986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、输尿管结石。</w:t>
      </w:r>
    </w:p>
    <w:p w14:paraId="6562837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、急性肠系膜淋巴结炎。</w:t>
      </w:r>
    </w:p>
    <w:p w14:paraId="0F5A2BF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、急性输卵管炎等等，在临诊时须详加考虑区别之。</w:t>
      </w:r>
    </w:p>
    <w:p w14:paraId="11569F3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急腹症的病员，大多需要紧急外科手术，但是这也并非意味着病人一来即手术，宜按照病情缓急，有无并发症，做好手术前准备，酌情进行。如消化道穿孔病例，常合并有休克情况，应先予抗休克治疗。肠梗阻病例，常合并有水与电解质紊乱，须加以纠正。急腹症病例，虽多数病员在术前可得正确诊断。但有时虽经上述各项检查，其病变位置尚无法肯定，而仍须手术者，称为剖腹探查术。剖腹探查述的节口选择颇为重要，国灰良好的切口暴露有助于病灶的发现。一般切口的选择多取右腹直肌切口，因右侧腹腔的病变较</w:t>
      </w:r>
      <w:r>
        <w:rPr>
          <w:rFonts w:ascii="宋体" w:eastAsia="宋体" w:hAnsi="宋体" w:cs="宋体" w:hint="eastAsia"/>
          <w:szCs w:val="21"/>
        </w:rPr>
        <w:t>多，其次系选择触痛明显部切口。麻醉的选择也极其重要一般为能使松驰腹壁肌肉和减少血压变动的麻醉为宜。例如全麻等。</w:t>
      </w:r>
    </w:p>
    <w:p w14:paraId="4326E90E" w14:textId="77777777" w:rsidR="00E4431E" w:rsidRDefault="00E4431E">
      <w:pPr>
        <w:ind w:firstLineChars="257" w:firstLine="540"/>
        <w:rPr>
          <w:rFonts w:ascii="宋体" w:hAnsi="宋体"/>
          <w:szCs w:val="21"/>
        </w:rPr>
      </w:pPr>
    </w:p>
    <w:p w14:paraId="46C7A364" w14:textId="77777777" w:rsidR="00E4431E" w:rsidRDefault="005A0AB5">
      <w:pPr>
        <w:jc w:val="center"/>
        <w:rPr>
          <w:rFonts w:ascii="黑体" w:eastAsia="黑体" w:hAnsi="黑体" w:cs="黑体"/>
          <w:bCs/>
          <w:sz w:val="24"/>
          <w:szCs w:val="24"/>
        </w:rPr>
      </w:pPr>
      <w:r>
        <w:rPr>
          <w:rFonts w:ascii="黑体" w:eastAsia="黑体" w:hAnsi="黑体" w:cs="黑体" w:hint="eastAsia"/>
          <w:bCs/>
          <w:sz w:val="24"/>
          <w:szCs w:val="24"/>
        </w:rPr>
        <w:t>胃肠见习指导（五）</w:t>
      </w:r>
    </w:p>
    <w:p w14:paraId="73D3FCFB" w14:textId="77777777" w:rsidR="00E4431E" w:rsidRDefault="00E4431E">
      <w:pPr>
        <w:ind w:firstLineChars="257" w:firstLine="540"/>
        <w:rPr>
          <w:rFonts w:ascii="宋体" w:hAnsi="宋体"/>
          <w:szCs w:val="21"/>
        </w:rPr>
      </w:pPr>
    </w:p>
    <w:p w14:paraId="269D183B"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w:t>
      </w:r>
    </w:p>
    <w:p w14:paraId="73B74A6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胃、十二指肠疡病人示教。</w:t>
      </w:r>
    </w:p>
    <w:p w14:paraId="59AE296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0976780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、通过实际病例，学会如何检查和诊断胃、十二指肠溃疡病。</w:t>
      </w:r>
    </w:p>
    <w:p w14:paraId="20E7A62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、进一步温习溃疡病的典型症状，体征及必要的检查方法。</w:t>
      </w:r>
    </w:p>
    <w:p w14:paraId="71DEA29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、深入熟悉溃汤病的外科治疗的理论，复习外科手术治疗的各种方法。</w:t>
      </w:r>
    </w:p>
    <w:p w14:paraId="0510C5C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、通过实际病例，复习胃大部分切除治疗溃疡的理论和手术治疗的各种方法。</w:t>
      </w:r>
    </w:p>
    <w:p w14:paraId="6F7F9F2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、复习胃和十指肠溃疡的几种并发症。</w:t>
      </w:r>
    </w:p>
    <w:p w14:paraId="0E0AA3A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【见习地点】医院</w:t>
      </w:r>
    </w:p>
    <w:p w14:paraId="4934B53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【见习方</w:t>
      </w:r>
      <w:r>
        <w:rPr>
          <w:rFonts w:ascii="宋体" w:eastAsia="宋体" w:hAnsi="宋体" w:cs="宋体" w:hint="eastAsia"/>
          <w:szCs w:val="21"/>
        </w:rPr>
        <w:t>法】</w:t>
      </w:r>
    </w:p>
    <w:p w14:paraId="0618519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如有</w:t>
      </w:r>
      <w:r>
        <w:rPr>
          <w:rFonts w:ascii="宋体" w:eastAsia="宋体" w:hAnsi="宋体" w:cs="宋体" w:hint="eastAsia"/>
          <w:szCs w:val="21"/>
        </w:rPr>
        <w:t>2-3</w:t>
      </w:r>
      <w:r>
        <w:rPr>
          <w:rFonts w:ascii="宋体" w:eastAsia="宋体" w:hAnsi="宋体" w:cs="宋体" w:hint="eastAsia"/>
          <w:szCs w:val="21"/>
        </w:rPr>
        <w:t>个病例，则分配为：每</w:t>
      </w:r>
      <w:r>
        <w:rPr>
          <w:rFonts w:ascii="宋体" w:eastAsia="宋体" w:hAnsi="宋体" w:cs="宋体" w:hint="eastAsia"/>
          <w:szCs w:val="21"/>
        </w:rPr>
        <w:t>3-5</w:t>
      </w:r>
      <w:r>
        <w:rPr>
          <w:rFonts w:ascii="宋体" w:eastAsia="宋体" w:hAnsi="宋体" w:cs="宋体" w:hint="eastAsia"/>
          <w:szCs w:val="21"/>
        </w:rPr>
        <w:t>个同学看一个病例包括询问病史及体格检查。</w:t>
      </w:r>
    </w:p>
    <w:p w14:paraId="6DFE4B6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w:t>
      </w:r>
    </w:p>
    <w:p w14:paraId="4F9F371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、胃、十二肠溃疡，属于内科治疗范围，仅在一定条件下并发症时，才适应外科手术。诊断胃、十二肠溃疡，须根据其临床症状（腹痛、嗳气、返酸、呕吐等）作出拟诊，并通过</w:t>
      </w:r>
      <w:r>
        <w:rPr>
          <w:rFonts w:ascii="宋体" w:eastAsia="宋体" w:hAnsi="宋体" w:cs="宋体" w:hint="eastAsia"/>
          <w:szCs w:val="21"/>
        </w:rPr>
        <w:t>X</w:t>
      </w:r>
      <w:r>
        <w:rPr>
          <w:rFonts w:ascii="宋体" w:eastAsia="宋体" w:hAnsi="宋体" w:cs="宋体" w:hint="eastAsia"/>
          <w:szCs w:val="21"/>
        </w:rPr>
        <w:t>线钡餐检查，胃液分析等进一步证实，或作胃镜检查，大便隐血试验和胃液细胞学检查以便与胃癌区别。详细内容参考教材。</w:t>
      </w:r>
    </w:p>
    <w:p w14:paraId="2A1209B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、胃、十二肠溃疡手术治疗的适应症：</w:t>
      </w:r>
    </w:p>
    <w:p w14:paraId="110B4B1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绝对适应症：</w:t>
      </w:r>
    </w:p>
    <w:p w14:paraId="794D294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）急性穿孔：可引起化脓性腹膜炎，必须急诊手术以杜绝感染来源。</w:t>
      </w:r>
    </w:p>
    <w:p w14:paraId="2035FDF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）大出血：有消化道出血的明显症状，出血不能自止者，必须手术，但在一定的适应症下早期紧急手术。</w:t>
      </w:r>
    </w:p>
    <w:p w14:paraId="525C866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）瘢痕性幽门梗阻：因</w:t>
      </w:r>
      <w:r>
        <w:rPr>
          <w:rFonts w:ascii="宋体" w:eastAsia="宋体" w:hAnsi="宋体" w:cs="宋体" w:hint="eastAsia"/>
          <w:szCs w:val="21"/>
        </w:rPr>
        <w:t>食物和胃液不能顺序通过，致患者营养和水、电解质平衡发生紊乱，需用手术方法矫正梗阻。</w:t>
      </w:r>
    </w:p>
    <w:p w14:paraId="429E0F6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）恶性变：必须及早手术，以求彻底根治，以免癌肿增大或转移。</w:t>
      </w:r>
    </w:p>
    <w:p w14:paraId="44C22D1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有选择的适应症：</w:t>
      </w:r>
    </w:p>
    <w:p w14:paraId="6848FEE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）多年溃疡病史有逐渐加重趋势，如发作频繁，每次发作时间加长，疼痛剧烈，足以影响工作和学习者。</w:t>
      </w:r>
    </w:p>
    <w:p w14:paraId="5367060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）经过严格内科治疗未愈，或愈后短期内复发者及经</w:t>
      </w:r>
      <w:r>
        <w:rPr>
          <w:rFonts w:ascii="宋体" w:eastAsia="宋体" w:hAnsi="宋体" w:cs="宋体" w:hint="eastAsia"/>
          <w:szCs w:val="21"/>
        </w:rPr>
        <w:t>X</w:t>
      </w:r>
      <w:r>
        <w:rPr>
          <w:rFonts w:ascii="宋体" w:eastAsia="宋体" w:hAnsi="宋体" w:cs="宋体" w:hint="eastAsia"/>
          <w:szCs w:val="21"/>
        </w:rPr>
        <w:t>线钡餐溃疡较大或有穿透胃壁现象者。</w:t>
      </w:r>
    </w:p>
    <w:p w14:paraId="325F4A4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）有过多次出血或慢性穿孔病史而溃疡仍为活动性者。尤其是年龄较大或琚地医疗条件较差者，更应考虑手术治疗。</w:t>
      </w:r>
    </w:p>
    <w:p w14:paraId="0CB0884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）胃溃疡患者手术选择的条件较松，因恶性与良性溃疡</w:t>
      </w:r>
      <w:r>
        <w:rPr>
          <w:rFonts w:ascii="宋体" w:eastAsia="宋体" w:hAnsi="宋体" w:cs="宋体" w:hint="eastAsia"/>
          <w:szCs w:val="21"/>
        </w:rPr>
        <w:t>鉴别时常很困难，而胃手术疗效好、手术危险小，复发机会少。此外应考虑的是社会因素，如病人工作性质，生活习惯等。</w:t>
      </w:r>
    </w:p>
    <w:p w14:paraId="6B694F3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、外科手术治疗溃疡的各种方法：</w:t>
      </w:r>
    </w:p>
    <w:p w14:paraId="4210734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）溃疡局部切除：复发率高。现几乎完全放弃。</w:t>
      </w:r>
    </w:p>
    <w:p w14:paraId="0C24431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）幽门成形术或胃、十二指肠吻合术（</w:t>
      </w:r>
      <w:r>
        <w:rPr>
          <w:rFonts w:ascii="宋体" w:eastAsia="宋体" w:hAnsi="宋体" w:cs="宋体" w:hint="eastAsia"/>
          <w:szCs w:val="21"/>
        </w:rPr>
        <w:t>Pyloroplasty of gatroduode nostomy</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用于治疗幽门部溃疡，尤其有狭窄时。疗效不佳，很少单独应用。</w:t>
      </w:r>
    </w:p>
    <w:p w14:paraId="662E955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）胃空肠吻合术（</w:t>
      </w:r>
      <w:r>
        <w:rPr>
          <w:rFonts w:ascii="宋体" w:eastAsia="宋体" w:hAnsi="宋体" w:cs="宋体" w:hint="eastAsia"/>
          <w:szCs w:val="21"/>
        </w:rPr>
        <w:t>Gastro-enterosmy</w:t>
      </w:r>
      <w:r>
        <w:rPr>
          <w:rFonts w:ascii="宋体" w:eastAsia="宋体" w:hAnsi="宋体" w:cs="宋体" w:hint="eastAsia"/>
          <w:szCs w:val="21"/>
        </w:rPr>
        <w:t>）：主要用于治疗单纯十二指肠溃疡，易形成“急性循环”，造成食物滞留和呕吐等。并有发生新溃疡于吻合口</w:t>
      </w:r>
      <w:r>
        <w:rPr>
          <w:rFonts w:ascii="宋体" w:eastAsia="宋体" w:hAnsi="宋体" w:cs="宋体" w:hint="eastAsia"/>
          <w:szCs w:val="21"/>
        </w:rPr>
        <w:t>的可能；仅在年龄较大，全身情况差，胃酸低而有瘢痕性幽门梗塞的十指肠溃疡者可以采用。</w:t>
      </w:r>
    </w:p>
    <w:p w14:paraId="2423BEC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胃迷走神经切断术：适用于十二指肠溃疡的病例，为目前较多数的国内外学者所采用的方法。其理论基础为胃的迷走神经切断后：①可消除神经性胃酸分泌；②可消除迷走神经引起的胃泌素分泌；③可消除胃蛋白酶分泌的刺激；④减少胃的壁细胞对所有刺激的敏感性。减少胃酸分泌，使十二指肠易于愈合。其方法有迷走神经主干切除、选择性胃迷走神经切断加半胃切除及壁细胞迷走神经切断术等。</w:t>
      </w:r>
    </w:p>
    <w:p w14:paraId="0A5A135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）胃大部切除术，是目前治疗胃溃疡有效的方法。其目的在于①切除溃疡</w:t>
      </w:r>
      <w:r>
        <w:rPr>
          <w:rFonts w:ascii="宋体" w:eastAsia="宋体" w:hAnsi="宋体" w:cs="宋体" w:hint="eastAsia"/>
          <w:szCs w:val="21"/>
        </w:rPr>
        <w:t>病灶；②切除溃疡常发部位；③减少胃液分泌；④中和胃酸；⑤缩短胃内食物停留时间。</w:t>
      </w:r>
    </w:p>
    <w:p w14:paraId="3CA5861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4</w:t>
      </w:r>
      <w:r>
        <w:rPr>
          <w:rFonts w:ascii="宋体" w:eastAsia="宋体" w:hAnsi="宋体" w:cs="宋体" w:hint="eastAsia"/>
          <w:szCs w:val="21"/>
        </w:rPr>
        <w:t>、关于胃大部分切除术的一些资料：</w:t>
      </w:r>
    </w:p>
    <w:p w14:paraId="3515054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手术法：</w:t>
      </w:r>
    </w:p>
    <w:p w14:paraId="0277689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）毕罗氏</w:t>
      </w:r>
      <w:r>
        <w:rPr>
          <w:rFonts w:ascii="宋体" w:eastAsia="宋体" w:hAnsi="宋体" w:cs="宋体" w:hint="eastAsia"/>
          <w:szCs w:val="21"/>
        </w:rPr>
        <w:t>I</w:t>
      </w:r>
      <w:r>
        <w:rPr>
          <w:rFonts w:ascii="宋体" w:eastAsia="宋体" w:hAnsi="宋体" w:cs="宋体" w:hint="eastAsia"/>
          <w:szCs w:val="21"/>
        </w:rPr>
        <w:t>式：胃切除后剩余部分与十二指肠断端吻合，吻合后形近于原来解剖生理情况，减少因胃空肠吻合和胃肠机能紊乱所致的并发症。且手术操作较简单。但在有过多炎平或瘢痕的十二脂肠溃疡中进行吻合时，技术有困难。</w:t>
      </w:r>
    </w:p>
    <w:p w14:paraId="39F4BB8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）毕罗氏Ⅱ式：胃切除后胃之残端与空肠吻合，十二指肠残端闭合。胃切除部分的大小，不致因考虑到吻合张力而受限制，所以溃疡复发率较小，同时因胃液和食物不经过十二指肠而由胃直形进入空</w:t>
      </w:r>
      <w:r>
        <w:rPr>
          <w:rFonts w:ascii="宋体" w:eastAsia="宋体" w:hAnsi="宋体" w:cs="宋体" w:hint="eastAsia"/>
          <w:szCs w:val="21"/>
        </w:rPr>
        <w:t>肠，十二指肠溃疡中不能切除，也易愈合，因此较适应于治疗十二指肠溃疡。缺点在于因生理解剖变化所引起的并发症较多。</w:t>
      </w:r>
    </w:p>
    <w:p w14:paraId="7CCC07B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术后一般并发症：</w:t>
      </w:r>
    </w:p>
    <w:p w14:paraId="3A519D4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）胃出血（</w:t>
      </w:r>
      <w:r>
        <w:rPr>
          <w:rFonts w:ascii="宋体" w:eastAsia="宋体" w:hAnsi="宋体" w:cs="宋体" w:hint="eastAsia"/>
          <w:szCs w:val="21"/>
        </w:rPr>
        <w:t>Gastric hemorrhage</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早期出血，由于吻合口小血管未结扎或缝合不紧所致，迟发性出血由于结扎过紧，组织坏死，结扎线过早脱落所致，常在术后数日至二周内发生。</w:t>
      </w:r>
    </w:p>
    <w:p w14:paraId="680B688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）腹膜炎（</w:t>
      </w:r>
      <w:r>
        <w:rPr>
          <w:rFonts w:ascii="宋体" w:eastAsia="宋体" w:hAnsi="宋体" w:cs="宋体" w:hint="eastAsia"/>
          <w:szCs w:val="21"/>
        </w:rPr>
        <w:t>Peritonitis</w:t>
      </w:r>
      <w:r>
        <w:rPr>
          <w:rFonts w:ascii="宋体" w:eastAsia="宋体" w:hAnsi="宋体" w:cs="宋体" w:hint="eastAsia"/>
          <w:szCs w:val="21"/>
        </w:rPr>
        <w:t>）：可能因手术时汛染或吻合口瘘，十二指肠残端瘘等所致，较为严重，可能因腹膜炎致死，或形成腹腔或隔下脓肿。</w:t>
      </w:r>
    </w:p>
    <w:p w14:paraId="18B53A8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）邻近重要器官损伤：较易于发生于周围瘢痕或炎症过多的</w:t>
      </w:r>
      <w:r>
        <w:rPr>
          <w:rFonts w:ascii="宋体" w:eastAsia="宋体" w:hAnsi="宋体" w:cs="宋体" w:hint="eastAsia"/>
          <w:szCs w:val="21"/>
        </w:rPr>
        <w:t>十二指肠溃汤，胆囊，胆管，肝动脉，门静脉，胰管，胰腺，结肠及结肠中动脉等均能因不易识别而损伤，造成严重后果。</w:t>
      </w:r>
    </w:p>
    <w:p w14:paraId="7B92940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术后梗阻性并发症：</w:t>
      </w:r>
    </w:p>
    <w:p w14:paraId="41457B4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）吻可口梗阻（</w:t>
      </w:r>
      <w:r>
        <w:rPr>
          <w:rFonts w:ascii="宋体" w:eastAsia="宋体" w:hAnsi="宋体" w:cs="宋体" w:hint="eastAsia"/>
          <w:szCs w:val="21"/>
        </w:rPr>
        <w:t>Stomal obstuction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可能因吻合口过小，或缝合时胃肠壁翻入过多，或是缝合处炎性反应和积水所致。</w:t>
      </w:r>
    </w:p>
    <w:p w14:paraId="219634C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）吻合输入空肠袢梗阻（</w:t>
      </w:r>
      <w:r>
        <w:rPr>
          <w:rFonts w:ascii="宋体" w:eastAsia="宋体" w:hAnsi="宋体" w:cs="宋体" w:hint="eastAsia"/>
          <w:szCs w:val="21"/>
        </w:rPr>
        <w:t xml:space="preserve">Afferent loop </w:t>
      </w:r>
      <w:r>
        <w:rPr>
          <w:rFonts w:ascii="宋体" w:eastAsia="宋体" w:hAnsi="宋体" w:cs="宋体" w:hint="eastAsia"/>
          <w:szCs w:val="21"/>
        </w:rPr>
        <w:t>obstrucetion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毕罗氏Ⅱ式时发生），因吻合口近侧空肠在吻合处形成锐角，或输入袢过长屈曲所致。在结肠前胃空肠吻合病例，因空肠吻合部分扭转，肠系膜牵拉过紧，形成压迫输入肠袢的韧带。或者过长的输入袢穿入空肠系膜与结肠系膜之间的空隙，造成内疝，发生绞窄。</w:t>
      </w:r>
    </w:p>
    <w:p w14:paraId="1A73405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）吻合输出空肠袢梗阻（</w:t>
      </w:r>
      <w:r>
        <w:rPr>
          <w:rFonts w:ascii="宋体" w:eastAsia="宋体" w:hAnsi="宋体" w:cs="宋体" w:hint="eastAsia"/>
          <w:szCs w:val="21"/>
        </w:rPr>
        <w:t>Efferent loop obstruction</w:t>
      </w:r>
      <w:r>
        <w:rPr>
          <w:rFonts w:ascii="宋体" w:eastAsia="宋体" w:hAnsi="宋体" w:cs="宋体" w:hint="eastAsia"/>
          <w:szCs w:val="21"/>
        </w:rPr>
        <w:t>）：被大网膜炎性水肿压迫或肠袢粘连成锐角所致。在结肠后胃空肠吻合，横结肠系膜地紧环绕空肠袢也可造成梗阻。在结肠前胃空肠吻合，横结肠下垂也可压迫空肠，使其内容物通过不畅。按其程</w:t>
      </w:r>
      <w:r>
        <w:rPr>
          <w:rFonts w:ascii="宋体" w:eastAsia="宋体" w:hAnsi="宋体" w:cs="宋体" w:hint="eastAsia"/>
          <w:szCs w:val="21"/>
        </w:rPr>
        <w:t>度及原因各有完全性及不全性梗阻两类其共同基本病征：上腹饱胀、恶心、呕吐。</w:t>
      </w:r>
    </w:p>
    <w:p w14:paraId="5277E3C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术后生理性并发症：</w:t>
      </w:r>
    </w:p>
    <w:p w14:paraId="5C694C0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胃大部分切除后，胃的容积大为减少，贮藏、分泌、吸收等机能也起很大变化，大多数病人有代偿机能以弥补这种生理紊乱，如：</w:t>
      </w:r>
    </w:p>
    <w:p w14:paraId="4E95F45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）倾倒症候群（</w:t>
      </w:r>
      <w:r>
        <w:rPr>
          <w:rFonts w:ascii="宋体" w:eastAsia="宋体" w:hAnsi="宋体" w:cs="宋体" w:hint="eastAsia"/>
          <w:szCs w:val="21"/>
        </w:rPr>
        <w:t>Dumping syndrome</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较常见，表现为食后腹膨胀，发紧或微痛感，并有心慌、出汗、头晕、无力、肢体麻林、恶心、</w:t>
      </w:r>
      <w:r>
        <w:rPr>
          <w:rFonts w:ascii="宋体" w:eastAsia="宋体" w:hAnsi="宋体" w:cs="宋体" w:hint="eastAsia"/>
          <w:szCs w:val="21"/>
        </w:rPr>
        <w:tab/>
      </w:r>
      <w:r>
        <w:rPr>
          <w:rFonts w:ascii="宋体" w:eastAsia="宋体" w:hAnsi="宋体" w:cs="宋体" w:hint="eastAsia"/>
          <w:szCs w:val="21"/>
        </w:rPr>
        <w:t>呕吐等症状。有时可有腹鸣、腹绞痛、腹泻。面色苍白、脉速、血压稍升高，一般平卧</w:t>
      </w:r>
      <w:r>
        <w:rPr>
          <w:rFonts w:ascii="宋体" w:eastAsia="宋体" w:hAnsi="宋体" w:cs="宋体" w:hint="eastAsia"/>
          <w:szCs w:val="21"/>
        </w:rPr>
        <w:t>15-30</w:t>
      </w:r>
      <w:r>
        <w:rPr>
          <w:rFonts w:ascii="宋体" w:eastAsia="宋体" w:hAnsi="宋体" w:cs="宋体" w:hint="eastAsia"/>
          <w:szCs w:val="21"/>
        </w:rPr>
        <w:t>分钟即消失。症状重时，长效生长抑素奥曲肽可能有效。同时肠内容积增，肠管膨胀，</w:t>
      </w:r>
      <w:r>
        <w:rPr>
          <w:rFonts w:ascii="宋体" w:eastAsia="宋体" w:hAnsi="宋体" w:cs="宋体" w:hint="eastAsia"/>
          <w:szCs w:val="21"/>
        </w:rPr>
        <w:t>蠕动增快，牵攫胃肠韧带和系膜，刺激腹腔神经丛所致。</w:t>
      </w:r>
    </w:p>
    <w:p w14:paraId="69CAB07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）低血糖症候群（</w:t>
      </w:r>
      <w:r>
        <w:rPr>
          <w:rFonts w:ascii="宋体" w:eastAsia="宋体" w:hAnsi="宋体" w:cs="宋体" w:hint="eastAsia"/>
          <w:szCs w:val="21"/>
        </w:rPr>
        <w:t>Hypolycemic Syndrome</w:t>
      </w:r>
      <w:r>
        <w:rPr>
          <w:rFonts w:ascii="宋体" w:eastAsia="宋体" w:hAnsi="宋体" w:cs="宋体" w:hint="eastAsia"/>
          <w:szCs w:val="21"/>
        </w:rPr>
        <w:t>）：食后</w:t>
      </w:r>
      <w:r>
        <w:rPr>
          <w:rFonts w:ascii="宋体" w:eastAsia="宋体" w:hAnsi="宋体" w:cs="宋体" w:hint="eastAsia"/>
          <w:szCs w:val="21"/>
        </w:rPr>
        <w:t>2-3</w:t>
      </w:r>
      <w:r>
        <w:rPr>
          <w:rFonts w:ascii="宋体" w:eastAsia="宋体" w:hAnsi="宋体" w:cs="宋体" w:hint="eastAsia"/>
          <w:szCs w:val="21"/>
        </w:rPr>
        <w:t>小时发生无力、出汗、发热、</w:t>
      </w:r>
      <w:r>
        <w:rPr>
          <w:rFonts w:ascii="宋体" w:eastAsia="宋体" w:hAnsi="宋体" w:cs="宋体" w:hint="eastAsia"/>
          <w:szCs w:val="21"/>
        </w:rPr>
        <w:lastRenderedPageBreak/>
        <w:t>苍白、颤抖、发晕等症状。稍进食物，尤其是糖类，症状即缓解。原因食物迅速进入空肠，葡萄糖吸收加速，血糖过度高，刺激胰岛素，因而又造成血糖过低所致。</w:t>
      </w:r>
    </w:p>
    <w:p w14:paraId="1FE1052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营养性并发症：</w:t>
      </w:r>
    </w:p>
    <w:p w14:paraId="168E571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因消化机能改变所造成营养障碍，其程度与胃切除总值发多少成正比。</w:t>
      </w:r>
    </w:p>
    <w:p w14:paraId="6DAF1B1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）体重不增或减轻（</w:t>
      </w:r>
      <w:r>
        <w:rPr>
          <w:rFonts w:ascii="宋体" w:eastAsia="宋体" w:hAnsi="宋体" w:cs="宋体" w:hint="eastAsia"/>
          <w:szCs w:val="21"/>
        </w:rPr>
        <w:t>Weight loss</w:t>
      </w:r>
      <w:r>
        <w:rPr>
          <w:rFonts w:ascii="宋体" w:eastAsia="宋体" w:hAnsi="宋体" w:cs="宋体" w:hint="eastAsia"/>
          <w:szCs w:val="21"/>
        </w:rPr>
        <w:t>）：主要因所进食物热量不足及吸收机能减退所致。</w:t>
      </w:r>
    </w:p>
    <w:p w14:paraId="71AF1B1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）贫血（</w:t>
      </w:r>
      <w:r>
        <w:rPr>
          <w:rFonts w:ascii="宋体" w:eastAsia="宋体" w:hAnsi="宋体" w:cs="宋体" w:hint="eastAsia"/>
          <w:szCs w:val="21"/>
        </w:rPr>
        <w:t>Anemia</w:t>
      </w:r>
      <w:r>
        <w:rPr>
          <w:rFonts w:ascii="宋体" w:eastAsia="宋体" w:hAnsi="宋体" w:cs="宋体" w:hint="eastAsia"/>
          <w:szCs w:val="21"/>
        </w:rPr>
        <w:t>）：大多数为缺铁性</w:t>
      </w:r>
      <w:r>
        <w:rPr>
          <w:rFonts w:ascii="宋体" w:eastAsia="宋体" w:hAnsi="宋体" w:cs="宋体" w:hint="eastAsia"/>
          <w:szCs w:val="21"/>
        </w:rPr>
        <w:t>贫血；胃大部切除后，胃酸减少，小肠上部蠕动加快，影响铁盐的吸收。在女性病人较多见。</w:t>
      </w:r>
    </w:p>
    <w:p w14:paraId="65B03F1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）维生素</w:t>
      </w:r>
      <w:r>
        <w:rPr>
          <w:rFonts w:ascii="宋体" w:eastAsia="宋体" w:hAnsi="宋体" w:cs="宋体" w:hint="eastAsia"/>
          <w:szCs w:val="21"/>
        </w:rPr>
        <w:t>B</w:t>
      </w:r>
      <w:r>
        <w:rPr>
          <w:rFonts w:ascii="宋体" w:eastAsia="宋体" w:hAnsi="宋体" w:cs="宋体" w:hint="eastAsia"/>
          <w:szCs w:val="21"/>
        </w:rPr>
        <w:t>缺乏（</w:t>
      </w:r>
      <w:r>
        <w:rPr>
          <w:rFonts w:ascii="宋体" w:eastAsia="宋体" w:hAnsi="宋体" w:cs="宋体" w:hint="eastAsia"/>
          <w:szCs w:val="21"/>
        </w:rPr>
        <w:t>Vitamin Bdeficiency</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因维生素</w:t>
      </w:r>
      <w:r>
        <w:rPr>
          <w:rFonts w:ascii="宋体" w:eastAsia="宋体" w:hAnsi="宋体" w:cs="宋体" w:hint="eastAsia"/>
          <w:szCs w:val="21"/>
        </w:rPr>
        <w:t>B</w:t>
      </w:r>
      <w:r>
        <w:rPr>
          <w:rFonts w:ascii="宋体" w:eastAsia="宋体" w:hAnsi="宋体" w:cs="宋体" w:hint="eastAsia"/>
          <w:szCs w:val="21"/>
        </w:rPr>
        <w:t>仅在酸性媒质内才稳定，在中性媒质中容易破坏，内因子对其有保护作用，因而在胃大部分切除后可能缺乏，发生口角炎，周围神经炎等症状。</w:t>
      </w:r>
    </w:p>
    <w:p w14:paraId="3572270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吻合或胃空肠溃疡（</w:t>
      </w:r>
      <w:r>
        <w:rPr>
          <w:rFonts w:ascii="宋体" w:eastAsia="宋体" w:hAnsi="宋体" w:cs="宋体" w:hint="eastAsia"/>
          <w:szCs w:val="21"/>
        </w:rPr>
        <w:t>Stomalor grastrojejunal ulcer</w:t>
      </w:r>
      <w:r>
        <w:rPr>
          <w:rFonts w:ascii="宋体" w:eastAsia="宋体" w:hAnsi="宋体" w:cs="宋体" w:hint="eastAsia"/>
          <w:szCs w:val="21"/>
        </w:rPr>
        <w:t>）</w:t>
      </w:r>
    </w:p>
    <w:p w14:paraId="7751370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是胃和空肠吻合术后一个严重并发症，溃疡部位最多在吻合口对侧输出袢空肠壁上，其次为吻合口边缘上。可在手术后十余日至手术后十余年，约三分之二的吻合口溃疡</w:t>
      </w:r>
      <w:r>
        <w:rPr>
          <w:rFonts w:ascii="宋体" w:eastAsia="宋体" w:hAnsi="宋体" w:cs="宋体" w:hint="eastAsia"/>
          <w:szCs w:val="21"/>
        </w:rPr>
        <w:t>在胃空肠吻合术后二年内发生。症状与胃、十二指肠溃疡病大致相似，但疼痛部位向下向左移，常在脐下，可能向左下腹、背部或左胸部放射。常有恶心呕吐，系因吻合口痉挛和炎性梗阻所致。有</w:t>
      </w:r>
      <w:r>
        <w:rPr>
          <w:rFonts w:ascii="宋体" w:eastAsia="宋体" w:hAnsi="宋体" w:cs="宋体" w:hint="eastAsia"/>
          <w:szCs w:val="21"/>
        </w:rPr>
        <w:t>50%</w:t>
      </w:r>
      <w:r>
        <w:rPr>
          <w:rFonts w:ascii="宋体" w:eastAsia="宋体" w:hAnsi="宋体" w:cs="宋体" w:hint="eastAsia"/>
          <w:szCs w:val="21"/>
        </w:rPr>
        <w:t>患者有溃疡出血，因而常有贫血。吻合口穿孔的发生率较高，一般可以预防，如一旦发生溃疡治疗比较困难，危险比较大，外科治疗死亡率较高，复发可以必也较大。手术方法：①切除吻合口溃疡及切除更大部分的胃，适用于以前做过单纯胃空肠吻合病例或是胃切除不足的病例。②迷走神经切断术，适用于第一次手术已切除过足够的大部分胃的病例，有时可以两种方法并用。疗</w:t>
      </w:r>
      <w:r>
        <w:rPr>
          <w:rFonts w:ascii="宋体" w:eastAsia="宋体" w:hAnsi="宋体" w:cs="宋体" w:hint="eastAsia"/>
          <w:szCs w:val="21"/>
        </w:rPr>
        <w:t>效有</w:t>
      </w:r>
      <w:r>
        <w:rPr>
          <w:rFonts w:ascii="宋体" w:eastAsia="宋体" w:hAnsi="宋体" w:cs="宋体" w:hint="eastAsia"/>
          <w:szCs w:val="21"/>
        </w:rPr>
        <w:t>70-80%</w:t>
      </w:r>
      <w:r>
        <w:rPr>
          <w:rFonts w:ascii="宋体" w:eastAsia="宋体" w:hAnsi="宋体" w:cs="宋体" w:hint="eastAsia"/>
          <w:szCs w:val="21"/>
        </w:rPr>
        <w:t>。</w:t>
      </w:r>
    </w:p>
    <w:p w14:paraId="01B8D37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、关于胃、十二指肠溃疡急性穿孔的参考资料：</w:t>
      </w:r>
    </w:p>
    <w:p w14:paraId="2A94966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）急性穿孔患者中，</w:t>
      </w:r>
      <w:r>
        <w:rPr>
          <w:rFonts w:ascii="宋体" w:eastAsia="宋体" w:hAnsi="宋体" w:cs="宋体" w:hint="eastAsia"/>
          <w:szCs w:val="21"/>
        </w:rPr>
        <w:t>80-90%</w:t>
      </w:r>
      <w:r>
        <w:rPr>
          <w:rFonts w:ascii="宋体" w:eastAsia="宋体" w:hAnsi="宋体" w:cs="宋体" w:hint="eastAsia"/>
          <w:szCs w:val="21"/>
        </w:rPr>
        <w:t>有溃疡病史，症状多在一年上，</w:t>
      </w:r>
      <w:r>
        <w:rPr>
          <w:rFonts w:ascii="宋体" w:eastAsia="宋体" w:hAnsi="宋体" w:cs="宋体" w:hint="eastAsia"/>
          <w:szCs w:val="21"/>
        </w:rPr>
        <w:t>10-20%</w:t>
      </w:r>
      <w:r>
        <w:rPr>
          <w:rFonts w:ascii="宋体" w:eastAsia="宋体" w:hAnsi="宋体" w:cs="宋体" w:hint="eastAsia"/>
          <w:szCs w:val="21"/>
        </w:rPr>
        <w:t>患者无溃疡病史。</w:t>
      </w:r>
    </w:p>
    <w:p w14:paraId="215ACD0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典型的穿孔症状和体征为：急性腹痛（突然发生，极为剧烈，持续性，间或阵发如重，在上腹部或右上腹）。休克症状、恶心、呕吐（半数患者，早期为反射性，晚期为腹膜炎后期肠麻痹所致）。腹部触痛，而以上腹部或右上腹为重，右下腹触痛也很显著，甚至误诊为怨性阑尾炎者。腹壁肌紧张（呈板状，以上腹最明显，在晚期细菌性腹膜炎形成之后，腹壁强直程度常减轻）。腹腔内积气（约</w:t>
      </w:r>
      <w:r>
        <w:rPr>
          <w:rFonts w:ascii="宋体" w:eastAsia="宋体" w:hAnsi="宋体" w:cs="宋体" w:hint="eastAsia"/>
          <w:szCs w:val="21"/>
        </w:rPr>
        <w:t>80-90%</w:t>
      </w:r>
      <w:r>
        <w:rPr>
          <w:rFonts w:ascii="宋体" w:eastAsia="宋体" w:hAnsi="宋体" w:cs="宋体" w:hint="eastAsia"/>
          <w:szCs w:val="21"/>
        </w:rPr>
        <w:t>穿孔患者具有阳性体征）等可以诊断。</w:t>
      </w:r>
    </w:p>
    <w:p w14:paraId="33786DB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）一部分穿孔患者无上述典型症状。一类为后壁穿孔（约占穿孔病例的</w:t>
      </w:r>
      <w:r>
        <w:rPr>
          <w:rFonts w:ascii="宋体" w:eastAsia="宋体" w:hAnsi="宋体" w:cs="宋体" w:hint="eastAsia"/>
          <w:szCs w:val="21"/>
        </w:rPr>
        <w:t>1%</w:t>
      </w:r>
      <w:r>
        <w:rPr>
          <w:rFonts w:ascii="宋体" w:eastAsia="宋体" w:hAnsi="宋体" w:cs="宋体" w:hint="eastAsia"/>
          <w:szCs w:val="21"/>
        </w:rPr>
        <w:t>），其症状轻而不明确，</w:t>
      </w:r>
      <w:r>
        <w:rPr>
          <w:rFonts w:ascii="宋体" w:eastAsia="宋体" w:hAnsi="宋体" w:cs="宋体" w:hint="eastAsia"/>
          <w:szCs w:val="21"/>
        </w:rPr>
        <w:t>X</w:t>
      </w:r>
      <w:r>
        <w:rPr>
          <w:rFonts w:ascii="宋体" w:eastAsia="宋体" w:hAnsi="宋体" w:cs="宋体" w:hint="eastAsia"/>
          <w:szCs w:val="21"/>
        </w:rPr>
        <w:t>线检查可能发现小网膜囊内积液和积气，以及胃受压移位现象。另一类病人症状很轻，数小时后自行消失，此后亦无任何严重症状，仅偶在</w:t>
      </w:r>
      <w:r>
        <w:rPr>
          <w:rFonts w:ascii="宋体" w:eastAsia="宋体" w:hAnsi="宋体" w:cs="宋体" w:hint="eastAsia"/>
          <w:szCs w:val="21"/>
        </w:rPr>
        <w:t>X</w:t>
      </w:r>
      <w:r>
        <w:rPr>
          <w:rFonts w:ascii="宋体" w:eastAsia="宋体" w:hAnsi="宋体" w:cs="宋体" w:hint="eastAsia"/>
          <w:szCs w:val="21"/>
        </w:rPr>
        <w:t>线检查时发现腹腔内积气，才证明有穿孔。</w:t>
      </w:r>
    </w:p>
    <w:p w14:paraId="2E150B9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）在鉴别诊断上应注意：</w:t>
      </w:r>
    </w:p>
    <w:p w14:paraId="7869CBE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①急性胰腺炎（</w:t>
      </w:r>
      <w:r>
        <w:rPr>
          <w:rFonts w:ascii="宋体" w:eastAsia="宋体" w:hAnsi="宋体" w:cs="宋体" w:hint="eastAsia"/>
          <w:szCs w:val="21"/>
        </w:rPr>
        <w:t xml:space="preserve">Acute </w:t>
      </w:r>
      <w:r>
        <w:rPr>
          <w:rFonts w:ascii="宋体" w:eastAsia="宋体" w:hAnsi="宋体" w:cs="宋体" w:hint="eastAsia"/>
          <w:szCs w:val="21"/>
        </w:rPr>
        <w:t>Pancreatitis</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鉴别有时很困难，急性胰腺炎时血清淀粉酶高超过</w:t>
      </w:r>
      <w:r>
        <w:rPr>
          <w:rFonts w:ascii="宋体" w:eastAsia="宋体" w:hAnsi="宋体" w:cs="宋体" w:hint="eastAsia"/>
          <w:szCs w:val="21"/>
        </w:rPr>
        <w:t>500</w:t>
      </w:r>
      <w:r>
        <w:rPr>
          <w:rFonts w:ascii="宋体" w:eastAsia="宋体" w:hAnsi="宋体" w:cs="宋体" w:hint="eastAsia"/>
          <w:szCs w:val="21"/>
        </w:rPr>
        <w:t>苏氏单位。</w:t>
      </w:r>
    </w:p>
    <w:p w14:paraId="0DC17F3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②急性阑尾炎（</w:t>
      </w:r>
      <w:r>
        <w:rPr>
          <w:rFonts w:ascii="宋体" w:eastAsia="宋体" w:hAnsi="宋体" w:cs="宋体" w:hint="eastAsia"/>
          <w:szCs w:val="21"/>
        </w:rPr>
        <w:t>Acute aependicitis</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因穿孔后内容物流入右髂窝面引起显著的右下腹腹膜刺激现象，而阑尾炎开始时症状常为上腹部痛，易混淆。</w:t>
      </w:r>
    </w:p>
    <w:p w14:paraId="533B4B4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③胃癌穿孔（</w:t>
      </w:r>
      <w:r>
        <w:rPr>
          <w:rFonts w:ascii="宋体" w:eastAsia="宋体" w:hAnsi="宋体" w:cs="宋体" w:hint="eastAsia"/>
          <w:szCs w:val="21"/>
        </w:rPr>
        <w:t>Perforation of fastric careinoma</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很难鉴别，但年老患者，病期较短应考虑到有胃癌穿孔可能。</w:t>
      </w:r>
    </w:p>
    <w:p w14:paraId="24C305B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④其他肠胃道穿孔（</w:t>
      </w:r>
      <w:r>
        <w:rPr>
          <w:rFonts w:ascii="宋体" w:eastAsia="宋体" w:hAnsi="宋体" w:cs="宋体" w:hint="eastAsia"/>
          <w:szCs w:val="21"/>
        </w:rPr>
        <w:t>Pereoration of alomentary tract</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如伤寒、痢疾、结核、肠炎等，较易鉴别，症状多在下腹</w:t>
      </w:r>
      <w:r>
        <w:rPr>
          <w:rFonts w:ascii="宋体" w:eastAsia="宋体" w:hAnsi="宋体" w:cs="宋体" w:hint="eastAsia"/>
          <w:szCs w:val="21"/>
        </w:rPr>
        <w:t>部，且穿孔前有一定的症状。</w:t>
      </w:r>
    </w:p>
    <w:p w14:paraId="68BFC03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⑤手术治疗方法上，有穿孔单纯缝合术和胃大部切除术两种，各有优点，选择问题，意见尚一致。</w:t>
      </w:r>
    </w:p>
    <w:p w14:paraId="1F3D92F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缝合法的优点：手术简单易行，时间短，危险性小，但手术溃疡症状仍然存在者约为</w:t>
      </w:r>
      <w:r>
        <w:rPr>
          <w:rFonts w:ascii="宋体" w:eastAsia="宋体" w:hAnsi="宋体" w:cs="宋体" w:hint="eastAsia"/>
          <w:szCs w:val="21"/>
        </w:rPr>
        <w:t>65%</w:t>
      </w:r>
      <w:r>
        <w:rPr>
          <w:rFonts w:ascii="宋体" w:eastAsia="宋体" w:hAnsi="宋体" w:cs="宋体" w:hint="eastAsia"/>
          <w:szCs w:val="21"/>
        </w:rPr>
        <w:t>。</w:t>
      </w:r>
    </w:p>
    <w:p w14:paraId="183BBBD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胃大部切除术的优点是一次手术，解决两个问题（穿孔和溃疡）远期效果好，手术死亡率不高（</w:t>
      </w:r>
      <w:r>
        <w:rPr>
          <w:rFonts w:ascii="宋体" w:eastAsia="宋体" w:hAnsi="宋体" w:cs="宋体" w:hint="eastAsia"/>
          <w:szCs w:val="21"/>
        </w:rPr>
        <w:t>2-3%</w:t>
      </w:r>
      <w:r>
        <w:rPr>
          <w:rFonts w:ascii="宋体" w:eastAsia="宋体" w:hAnsi="宋体" w:cs="宋体" w:hint="eastAsia"/>
          <w:szCs w:val="21"/>
        </w:rPr>
        <w:t>），甚至比缝合术低（</w:t>
      </w:r>
      <w:r>
        <w:rPr>
          <w:rFonts w:ascii="宋体" w:eastAsia="宋体" w:hAnsi="宋体" w:cs="宋体" w:hint="eastAsia"/>
          <w:szCs w:val="21"/>
        </w:rPr>
        <w:t>3-5%</w:t>
      </w:r>
      <w:r>
        <w:rPr>
          <w:rFonts w:ascii="宋体" w:eastAsia="宋体" w:hAnsi="宋体" w:cs="宋体" w:hint="eastAsia"/>
          <w:szCs w:val="21"/>
        </w:rPr>
        <w:t>）。</w:t>
      </w:r>
    </w:p>
    <w:p w14:paraId="46A0E93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、关于胃、十二指肠溃疡大出血的参资料：</w:t>
      </w:r>
    </w:p>
    <w:p w14:paraId="2620985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）明确大出血的含意是指有明显消化道出血症状，如大量呕血，或柏油样大梗。血红蛋白有不同程度降低等而言；由于出血不能自止，必须手术止血以拘救生命</w:t>
      </w:r>
      <w:r>
        <w:rPr>
          <w:rFonts w:ascii="宋体" w:eastAsia="宋体" w:hAnsi="宋体" w:cs="宋体" w:hint="eastAsia"/>
          <w:szCs w:val="21"/>
        </w:rPr>
        <w:t>。大出血患者，</w:t>
      </w:r>
      <w:r>
        <w:rPr>
          <w:rFonts w:ascii="宋体" w:eastAsia="宋体" w:hAnsi="宋体" w:cs="宋体" w:hint="eastAsia"/>
          <w:szCs w:val="21"/>
        </w:rPr>
        <w:t>85-90%</w:t>
      </w:r>
      <w:r>
        <w:rPr>
          <w:rFonts w:ascii="宋体" w:eastAsia="宋体" w:hAnsi="宋体" w:cs="宋体" w:hint="eastAsia"/>
          <w:szCs w:val="21"/>
        </w:rPr>
        <w:t>有阳性溃疡病历史，其中</w:t>
      </w:r>
      <w:r>
        <w:rPr>
          <w:rFonts w:ascii="宋体" w:eastAsia="宋体" w:hAnsi="宋体" w:cs="宋体" w:hint="eastAsia"/>
          <w:szCs w:val="21"/>
        </w:rPr>
        <w:t>30-70%</w:t>
      </w:r>
      <w:r>
        <w:rPr>
          <w:rFonts w:ascii="宋体" w:eastAsia="宋体" w:hAnsi="宋体" w:cs="宋体" w:hint="eastAsia"/>
          <w:szCs w:val="21"/>
        </w:rPr>
        <w:t>以往有过胃肠道出血史。</w:t>
      </w:r>
      <w:r>
        <w:rPr>
          <w:rFonts w:ascii="宋体" w:eastAsia="宋体" w:hAnsi="宋体" w:cs="宋体" w:hint="eastAsia"/>
          <w:szCs w:val="21"/>
        </w:rPr>
        <w:t>10-15%</w:t>
      </w:r>
      <w:r>
        <w:rPr>
          <w:rFonts w:ascii="宋体" w:eastAsia="宋体" w:hAnsi="宋体" w:cs="宋体" w:hint="eastAsia"/>
          <w:szCs w:val="21"/>
        </w:rPr>
        <w:t>大出血患者无既往溃疡病历史。</w:t>
      </w:r>
    </w:p>
    <w:p w14:paraId="4B81DB0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）主要临床病象：除呕血、柏油样便以外，在呕血前每有恶心感觉，便血前突然有便意。排便前后可能有无力，眼黑等感觉，排便时或排便后可能发生晕厥。失血量在</w:t>
      </w:r>
      <w:r>
        <w:rPr>
          <w:rFonts w:ascii="宋体" w:eastAsia="宋体" w:hAnsi="宋体" w:cs="宋体" w:hint="eastAsia"/>
          <w:szCs w:val="21"/>
        </w:rPr>
        <w:t>800c.c</w:t>
      </w:r>
      <w:r>
        <w:rPr>
          <w:rFonts w:ascii="宋体" w:eastAsia="宋体" w:hAnsi="宋体" w:cs="宋体" w:hint="eastAsia"/>
          <w:szCs w:val="21"/>
        </w:rPr>
        <w:t>以下，可有循环系统代偿现象，如苍白、脉速等。继续出血，即可出现休克，腹部常无阳性体征。</w:t>
      </w:r>
    </w:p>
    <w:p w14:paraId="4FBCCB6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在诊断方面须首先明确：是否消化道出血，是否上消化道出血，是溃疡性还是食道及胃底静脉破裂出血（蜘蛛痣，脐周围皮下静脉曲张，肝脾肿大，腹水，巩膜黄染等），仔细询问病史及体格检查才能做出确定诊断。</w:t>
      </w:r>
    </w:p>
    <w:p w14:paraId="18D3EDC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）治疗溃疡性大出血，首先应考虑内科疗法，内科治疗无效，有继续出血可能时，始考虑手术治疗，手术前应准备输入大量血液，手术方法以胃大部切除为佳，手术后须纠正贫血和注意营养。</w:t>
      </w:r>
    </w:p>
    <w:p w14:paraId="1556EB4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、关于瘢痕性幽门梗阻的参考资料：</w:t>
      </w:r>
    </w:p>
    <w:p w14:paraId="428DBF4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）溃疡病引起幽门梗阻的原因有三：瘢痕性狭窄，炎症性水肿和反射性痉。十二指肠溃疡，尤其是球部后壁大溃疡</w:t>
      </w:r>
      <w:r>
        <w:rPr>
          <w:rFonts w:ascii="宋体" w:eastAsia="宋体" w:hAnsi="宋体" w:cs="宋体" w:hint="eastAsia"/>
          <w:szCs w:val="21"/>
        </w:rPr>
        <w:t>，易起幽门梗阻，可以导致营养不良和脱水，甚至碱中毒。主要症状为胃滞留现象及呕吐。</w:t>
      </w:r>
    </w:p>
    <w:p w14:paraId="52F05D5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）瘢痕性幽门梗阻，须与幽门痉挛或水肿所引导的幽门梗阻相鉴别，又须与因幽门部硬性癌，幽门肌肥厚症所致之梗阻相区别。</w:t>
      </w:r>
    </w:p>
    <w:p w14:paraId="6A38A15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）瘢痕性梗阻必须施行手术治疗，切除胃之大部（青年患者胃酸高者）或做胃空肠吻合术，疗效良好，痊愈率占</w:t>
      </w:r>
      <w:r>
        <w:rPr>
          <w:rFonts w:ascii="宋体" w:eastAsia="宋体" w:hAnsi="宋体" w:cs="宋体" w:hint="eastAsia"/>
          <w:szCs w:val="21"/>
        </w:rPr>
        <w:t>80-90%</w:t>
      </w:r>
      <w:r>
        <w:rPr>
          <w:rFonts w:ascii="宋体" w:eastAsia="宋体" w:hAnsi="宋体" w:cs="宋体" w:hint="eastAsia"/>
          <w:szCs w:val="21"/>
        </w:rPr>
        <w:t>。</w:t>
      </w:r>
    </w:p>
    <w:p w14:paraId="1991D023" w14:textId="77777777" w:rsidR="00E4431E" w:rsidRDefault="00E4431E">
      <w:pPr>
        <w:rPr>
          <w:rFonts w:ascii="宋体" w:hAnsi="宋体"/>
          <w:szCs w:val="21"/>
        </w:rPr>
      </w:pPr>
    </w:p>
    <w:p w14:paraId="09EA802C" w14:textId="77777777" w:rsidR="00E4431E" w:rsidRDefault="005A0AB5">
      <w:pPr>
        <w:jc w:val="center"/>
        <w:rPr>
          <w:rFonts w:ascii="宋体" w:hAnsi="宋体"/>
          <w:szCs w:val="21"/>
        </w:rPr>
      </w:pPr>
      <w:r>
        <w:rPr>
          <w:rFonts w:ascii="黑体" w:eastAsia="黑体" w:hAnsi="黑体" w:cs="黑体" w:hint="eastAsia"/>
          <w:b/>
          <w:sz w:val="24"/>
          <w:szCs w:val="24"/>
        </w:rPr>
        <w:t>胃肠见习指导（六）</w:t>
      </w:r>
    </w:p>
    <w:p w14:paraId="0443C6F8"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w:t>
      </w:r>
    </w:p>
    <w:p w14:paraId="3734C74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胃大部切除手术示教（动物手术）。</w:t>
      </w:r>
    </w:p>
    <w:p w14:paraId="7ECE991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56D398B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通过见习使同学了解：</w:t>
      </w:r>
    </w:p>
    <w:p w14:paraId="0E9769E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、胃大部切除的适应症。</w:t>
      </w:r>
    </w:p>
    <w:p w14:paraId="61C64AD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、术前准备及手术后处理。</w:t>
      </w:r>
    </w:p>
    <w:p w14:paraId="0F32BD8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、胃大部切除的手术方法及操</w:t>
      </w:r>
      <w:r>
        <w:rPr>
          <w:rFonts w:ascii="宋体" w:eastAsia="宋体" w:hAnsi="宋体" w:cs="宋体" w:hint="eastAsia"/>
          <w:szCs w:val="21"/>
        </w:rPr>
        <w:t>作步骤。</w:t>
      </w:r>
    </w:p>
    <w:p w14:paraId="289CC0B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4</w:t>
      </w:r>
      <w:r>
        <w:rPr>
          <w:rFonts w:ascii="宋体" w:eastAsia="宋体" w:hAnsi="宋体" w:cs="宋体" w:hint="eastAsia"/>
          <w:szCs w:val="21"/>
        </w:rPr>
        <w:t>、胃大部切除后的并发症。</w:t>
      </w:r>
    </w:p>
    <w:p w14:paraId="20996DC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【见习地点】临床技能中心</w:t>
      </w:r>
    </w:p>
    <w:p w14:paraId="3914D0C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【见习方法和时间分配】</w:t>
      </w:r>
    </w:p>
    <w:p w14:paraId="6E99E3D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、适应症（</w:t>
      </w:r>
      <w:r>
        <w:rPr>
          <w:rFonts w:ascii="宋体" w:eastAsia="宋体" w:hAnsi="宋体" w:cs="宋体" w:hint="eastAsia"/>
          <w:szCs w:val="21"/>
        </w:rPr>
        <w:t>Indication</w:t>
      </w:r>
      <w:r>
        <w:rPr>
          <w:rFonts w:ascii="宋体" w:eastAsia="宋体" w:hAnsi="宋体" w:cs="宋体" w:hint="eastAsia"/>
          <w:szCs w:val="21"/>
        </w:rPr>
        <w:t>）某些胃十二指肠溃疡手术治疗的适应症详见胃十二指肠溃疡见习指导。</w:t>
      </w:r>
    </w:p>
    <w:p w14:paraId="20C78E5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胃肿瘤，包括恶性肿瘤及良性肿瘤，但小型的良性肿瘤，而无症状者，可预手术，如有出血及恶性变的趋向者，适应手术切除。</w:t>
      </w:r>
    </w:p>
    <w:p w14:paraId="22AD9A5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极少数情况下，也适应于慢性胃炎、胃结核、胃梅毒等等的炎性病例，如因炎症而发生胃畸形的葫芦胃均适应部分胃切除术。</w:t>
      </w:r>
    </w:p>
    <w:p w14:paraId="7907E96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、术前准备（</w:t>
      </w:r>
      <w:r>
        <w:rPr>
          <w:rFonts w:ascii="宋体" w:eastAsia="宋体" w:hAnsi="宋体" w:cs="宋体" w:hint="eastAsia"/>
          <w:szCs w:val="21"/>
        </w:rPr>
        <w:t>Preopereive preparation</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如非急症病例应于术前妥为准备。如有严</w:t>
      </w:r>
      <w:r>
        <w:rPr>
          <w:rFonts w:ascii="宋体" w:eastAsia="宋体" w:hAnsi="宋体" w:cs="宋体" w:hint="eastAsia"/>
          <w:szCs w:val="21"/>
        </w:rPr>
        <w:t>重贫血，必先予以纠正，如有幽门梗阻</w:t>
      </w:r>
      <w:r>
        <w:rPr>
          <w:rFonts w:ascii="宋体" w:eastAsia="宋体" w:hAnsi="宋体" w:cs="宋体" w:hint="eastAsia"/>
          <w:szCs w:val="21"/>
        </w:rPr>
        <w:t xml:space="preserve"> </w:t>
      </w:r>
      <w:r>
        <w:rPr>
          <w:rFonts w:ascii="宋体" w:eastAsia="宋体" w:hAnsi="宋体" w:cs="宋体" w:hint="eastAsia"/>
          <w:szCs w:val="21"/>
        </w:rPr>
        <w:t>，纠正水电解质平衡外更须于术前二三日晚进行洗胃，术之前晚禁食，并给安眠药物，术前插胃管，抽出胃内容。</w:t>
      </w:r>
    </w:p>
    <w:p w14:paraId="3F920BC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、胃大部切除术的手术方式基本上可分为两种，即毕罗氏（</w:t>
      </w:r>
      <w:r>
        <w:rPr>
          <w:rFonts w:ascii="宋体" w:eastAsia="宋体" w:hAnsi="宋体" w:cs="宋体" w:hint="eastAsia"/>
          <w:szCs w:val="21"/>
        </w:rPr>
        <w:t>Billrorth</w:t>
      </w:r>
      <w:r>
        <w:rPr>
          <w:rFonts w:ascii="宋体" w:eastAsia="宋体" w:hAnsi="宋体" w:cs="宋体" w:hint="eastAsia"/>
          <w:szCs w:val="21"/>
        </w:rPr>
        <w:t>）第一式及毕罗氏第二式。毕氏这一式，即是于部分胃切除之后将胃之残端与十二指肠的断端吻合，毕氏第二式则是于部分胃切除之后，将十二指肠的残端关闭缝合，而将胃之残端与空肠之侧壁进行吻合。</w:t>
      </w:r>
    </w:p>
    <w:p w14:paraId="60DAB8C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毕罗氏第二式手术，又有结肠前及结肠手之分。毕氏第一第二两手术方式，各有其优缺点。根据文献在以往多采用毕氏第二式手术，但因</w:t>
      </w:r>
      <w:r>
        <w:rPr>
          <w:rFonts w:ascii="宋体" w:eastAsia="宋体" w:hAnsi="宋体" w:cs="宋体" w:hint="eastAsia"/>
          <w:szCs w:val="21"/>
        </w:rPr>
        <w:t>其术后并症较多，故目前有逐渐采用毕氏第一式的手术方法的趋向。</w:t>
      </w:r>
    </w:p>
    <w:p w14:paraId="41EF317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现以毕氏第一式为例，叙述手术步骤：</w:t>
      </w:r>
    </w:p>
    <w:p w14:paraId="104A4CA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切口：以采取正中切口为宜，切开腹膜进入腹控后，首先检查胃部的病变，包括部位及范围，病变性质及其与周围组织之关系，如确定须作部分胃切除时，则先在胃大弯开始在胃网膜动静脉之外侧或内侧，开口进入网膜囊。由此自右向左逐次分离结扎大网膜。直至游离到需要切除之部位止。（一般以临床上部分胃切除术要求至少切除</w:t>
      </w:r>
      <w:r>
        <w:rPr>
          <w:rFonts w:ascii="宋体" w:eastAsia="宋体" w:hAnsi="宋体" w:cs="宋体" w:hint="eastAsia"/>
          <w:szCs w:val="21"/>
        </w:rPr>
        <w:t>1/2</w:t>
      </w:r>
      <w:r>
        <w:rPr>
          <w:rFonts w:ascii="宋体" w:eastAsia="宋体" w:hAnsi="宋体" w:cs="宋体" w:hint="eastAsia"/>
          <w:szCs w:val="21"/>
        </w:rPr>
        <w:t>以上）。而后向幽门侧游离以同样方法操作。</w:t>
      </w:r>
    </w:p>
    <w:p w14:paraId="0D6C282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胃大弯游离完毕后，以手指分胃后壁和结肠系膜间之粘连，此时应注意铁伤及结肠</w:t>
      </w:r>
      <w:r>
        <w:rPr>
          <w:rFonts w:ascii="宋体" w:eastAsia="宋体" w:hAnsi="宋体" w:cs="宋体" w:hint="eastAsia"/>
          <w:szCs w:val="21"/>
        </w:rPr>
        <w:t>中支脉，如粘连较紧，则需要剪刀作锐性分离，胃后壁的粘连有时和胰腺粘连甚紧均应仔细分开。如为良性溃疡则避免损伤胰腺。胃后壁游离后，以手指自胃后仲向小网膜的后面，由后向前钝性分离穿出小网膜的前面，便以纱布条自胃后穿通小网膜环绕胃体部，向前上方牵引，即可很好的暴露小网膜。此时即开始游离小网膜，向左游离需要至相应适应的切除部位，向右则需超过幽门，在游离胃动脉则须双重结扎。</w:t>
      </w:r>
    </w:p>
    <w:p w14:paraId="094DD09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胃大弯及小弯游离毕后，开始分离游幽门部，幽门部的血管较细小而丰富，分离时最好用蚊式钳仔细分离，所有的小血管须一一仔细分出、切断，并以零零号丝线结扎，直至游离超过幽门</w:t>
      </w:r>
      <w:r>
        <w:rPr>
          <w:rFonts w:ascii="宋体" w:eastAsia="宋体" w:hAnsi="宋体" w:cs="宋体" w:hint="eastAsia"/>
          <w:szCs w:val="21"/>
        </w:rPr>
        <w:t>2-3</w:t>
      </w:r>
      <w:r>
        <w:rPr>
          <w:rFonts w:ascii="宋体" w:eastAsia="宋体" w:hAnsi="宋体" w:cs="宋体" w:hint="eastAsia"/>
          <w:szCs w:val="21"/>
        </w:rPr>
        <w:t>厘米即可。</w:t>
      </w:r>
    </w:p>
    <w:p w14:paraId="0948EC7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游离完毕后切断十二指肠之幽门部及胃壁，而后进行吻合。</w:t>
      </w:r>
    </w:p>
    <w:p w14:paraId="4DA3FAA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胃大部分切除之后，胃残端之小弯侧予以双层缝合封闭。内层用丝线或肠线作连续缝合（单纯连续缝合或毯边式连续缝合）外层用丝线作</w:t>
      </w:r>
      <w:r>
        <w:rPr>
          <w:rFonts w:ascii="宋体" w:eastAsia="宋体" w:hAnsi="宋体" w:cs="宋体" w:hint="eastAsia"/>
          <w:szCs w:val="21"/>
        </w:rPr>
        <w:t>Lembert</w:t>
      </w:r>
      <w:r>
        <w:rPr>
          <w:rFonts w:ascii="宋体" w:eastAsia="宋体" w:hAnsi="宋体" w:cs="宋体" w:hint="eastAsia"/>
          <w:szCs w:val="21"/>
        </w:rPr>
        <w:t>氏缝合。于胃端之上角则用半个荷包缝合，使胃壁内翻结扎。遗留胃大弯侧的残端相适应的大小口径与十二指肠的断端作端</w:t>
      </w:r>
      <w:r>
        <w:rPr>
          <w:rFonts w:ascii="宋体" w:eastAsia="宋体" w:hAnsi="宋体" w:cs="宋体" w:hint="eastAsia"/>
          <w:szCs w:val="21"/>
        </w:rPr>
        <w:lastRenderedPageBreak/>
        <w:t>端吻合。</w:t>
      </w:r>
    </w:p>
    <w:p w14:paraId="26D4A53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为了减少胃十二指肠吻合口</w:t>
      </w:r>
      <w:r>
        <w:rPr>
          <w:rFonts w:ascii="宋体" w:eastAsia="宋体" w:hAnsi="宋体" w:cs="宋体" w:hint="eastAsia"/>
          <w:szCs w:val="21"/>
        </w:rPr>
        <w:t>的张力，可将胃后壁缝合胰腺头部上的胰腺包膜固定之。（此法为日本人中山恒明氏的毕氏第一式手术的改良法）胃十二指肠之吻合同样要求双层缝合，同屋用丝线或肠丝作全层的连续缝合，外层以丝线</w:t>
      </w:r>
      <w:r>
        <w:rPr>
          <w:rFonts w:ascii="宋体" w:eastAsia="宋体" w:hAnsi="宋体" w:cs="宋体" w:hint="eastAsia"/>
          <w:szCs w:val="21"/>
        </w:rPr>
        <w:t>Lembert</w:t>
      </w:r>
      <w:r>
        <w:rPr>
          <w:rFonts w:ascii="宋体" w:eastAsia="宋体" w:hAnsi="宋体" w:cs="宋体" w:hint="eastAsia"/>
          <w:szCs w:val="21"/>
        </w:rPr>
        <w:t>氏间断缝合。</w:t>
      </w:r>
    </w:p>
    <w:p w14:paraId="46D2740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缝合吻口后壁时，是先缝合外层而后缝合内层。缝合前壁，则是先缝合内层作连续缝合，而后疑窝囊</w:t>
      </w:r>
      <w:r>
        <w:rPr>
          <w:rFonts w:ascii="宋体" w:eastAsia="宋体" w:hAnsi="宋体" w:cs="宋体" w:hint="eastAsia"/>
          <w:szCs w:val="21"/>
        </w:rPr>
        <w:t xml:space="preserve"> </w:t>
      </w:r>
      <w:r>
        <w:rPr>
          <w:rFonts w:ascii="宋体" w:eastAsia="宋体" w:hAnsi="宋体" w:cs="宋体" w:hint="eastAsia"/>
          <w:szCs w:val="21"/>
        </w:rPr>
        <w:t>外层</w:t>
      </w:r>
      <w:r>
        <w:rPr>
          <w:rFonts w:ascii="宋体" w:eastAsia="宋体" w:hAnsi="宋体" w:cs="宋体" w:hint="eastAsia"/>
          <w:szCs w:val="21"/>
        </w:rPr>
        <w:t>Lembert</w:t>
      </w:r>
      <w:r>
        <w:rPr>
          <w:rFonts w:ascii="宋体" w:eastAsia="宋体" w:hAnsi="宋体" w:cs="宋体" w:hint="eastAsia"/>
          <w:szCs w:val="21"/>
        </w:rPr>
        <w:t>氏缝合，其操作步骤如下：</w:t>
      </w:r>
    </w:p>
    <w:p w14:paraId="12B972C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将胃与十二指肠的断端靠扰，在胃及十二指肠的后壁，先以丝线作间断缝合，要求缝针要穿过浆膜及肌层，而后结扎。此为后壁的外层缝后。完毕后，经长的丝线（或肠线）一条，作内层的连续缝合。始于后壁的中间部，分别向上及下作单纯的连续缝合或毯边式的连续缝合，该内层缝合包括胃壁及十二指肠的全层。每缝合一针应将缝线轻轻拉紧，过紧则损害组织有使组织坏死之虞，更有吻合被缩小的可能，过松则缝线压不住血管有术后出血的可有，缝合至上下角时，应将缝针穿至胃或十二指肠的浆膜面，改为</w:t>
      </w:r>
      <w:r>
        <w:rPr>
          <w:rFonts w:ascii="宋体" w:eastAsia="宋体" w:hAnsi="宋体" w:cs="宋体" w:hint="eastAsia"/>
          <w:szCs w:val="21"/>
        </w:rPr>
        <w:t>Connell</w:t>
      </w:r>
      <w:r>
        <w:rPr>
          <w:rFonts w:ascii="宋体" w:eastAsia="宋体" w:hAnsi="宋体" w:cs="宋体" w:hint="eastAsia"/>
          <w:szCs w:val="21"/>
        </w:rPr>
        <w:t>氏缝合。</w:t>
      </w:r>
    </w:p>
    <w:p w14:paraId="6F7608E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）吻合口前壁的缝合，内层为</w:t>
      </w:r>
      <w:r>
        <w:rPr>
          <w:rFonts w:ascii="宋体" w:eastAsia="宋体" w:hAnsi="宋体" w:cs="宋体" w:hint="eastAsia"/>
          <w:szCs w:val="21"/>
        </w:rPr>
        <w:t>Connell</w:t>
      </w:r>
      <w:r>
        <w:rPr>
          <w:rFonts w:ascii="宋体" w:eastAsia="宋体" w:hAnsi="宋体" w:cs="宋体" w:hint="eastAsia"/>
          <w:szCs w:val="21"/>
        </w:rPr>
        <w:t>氏缝合，其法为始于胃或十二脂肠的浆膜面，缝针自浆膜面刺入，在同侧向前进</w:t>
      </w:r>
      <w:r>
        <w:rPr>
          <w:rFonts w:ascii="宋体" w:eastAsia="宋体" w:hAnsi="宋体" w:cs="宋体" w:hint="eastAsia"/>
          <w:szCs w:val="21"/>
        </w:rPr>
        <w:t>2-3</w:t>
      </w:r>
      <w:r>
        <w:rPr>
          <w:rFonts w:ascii="宋体" w:eastAsia="宋体" w:hAnsi="宋体" w:cs="宋体" w:hint="eastAsia"/>
          <w:szCs w:val="21"/>
        </w:rPr>
        <w:t>毫米，由同侧的粘膜面穿出至浆膜面。于是缝针移至侧部位，仍由浆膜面刺入粘膜面，向前进</w:t>
      </w:r>
      <w:r>
        <w:rPr>
          <w:rFonts w:ascii="宋体" w:eastAsia="宋体" w:hAnsi="宋体" w:cs="宋体" w:hint="eastAsia"/>
          <w:szCs w:val="21"/>
        </w:rPr>
        <w:t>2-3</w:t>
      </w:r>
      <w:r>
        <w:rPr>
          <w:rFonts w:ascii="宋体" w:eastAsia="宋体" w:hAnsi="宋体" w:cs="宋体" w:hint="eastAsia"/>
          <w:szCs w:val="21"/>
        </w:rPr>
        <w:t>毫米再由同侧的粘膜面穿至浆膜面。这样在两侧交替的缝合，直至吻合前壁全部缝合并内翻为止。最后将缝线的两端在浆膜外面（或在粘膜内面）打结而完成内层的连续缝合。</w:t>
      </w:r>
    </w:p>
    <w:p w14:paraId="1E40450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）内层缝合完毕后，可除去肠钳，把手术野清理干净，参加手术的人员须更换或冲洗手套。此时应检查一下缝全处是否有出血或折皱现象，如的拆皱或粘膜面不能满意的内翻或缝合较楹驰的现象，应</w:t>
      </w:r>
      <w:r>
        <w:rPr>
          <w:rFonts w:ascii="宋体" w:eastAsia="宋体" w:hAnsi="宋体" w:cs="宋体" w:hint="eastAsia"/>
          <w:szCs w:val="21"/>
        </w:rPr>
        <w:t>加数针间断缝合加强之，而后再进行外层的缝合。</w:t>
      </w:r>
    </w:p>
    <w:p w14:paraId="22A4357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）吻合口前壁外层的缝合，可采用</w:t>
      </w:r>
      <w:r>
        <w:rPr>
          <w:rFonts w:ascii="宋体" w:eastAsia="宋体" w:hAnsi="宋体" w:cs="宋体" w:hint="eastAsia"/>
          <w:szCs w:val="21"/>
        </w:rPr>
        <w:t>Connell</w:t>
      </w:r>
      <w:r>
        <w:rPr>
          <w:rFonts w:ascii="宋体" w:eastAsia="宋体" w:hAnsi="宋体" w:cs="宋体" w:hint="eastAsia"/>
          <w:szCs w:val="21"/>
        </w:rPr>
        <w:t>氏缝合法，其方法就是单纯的间断缝合，不过要求深达脏器的肌层。</w:t>
      </w:r>
    </w:p>
    <w:p w14:paraId="10A40AF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吻合口完毕后，检查吻合口的大小，要求能通过一个半或两个横指较为合适，最后于吻合口的上下角，再加一两针缝合，在上角的缝线最却包括胃的前后壁及十二指肠壁，如能复盖以小网膜则更加强吻合牢固，下角处要求复盖以大网膜加强之。</w:t>
      </w:r>
    </w:p>
    <w:p w14:paraId="0045A5C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）术毕检查腹腔内有无纱布及手术器械遗留，而后依层次缝合关闭腹腔。</w:t>
      </w:r>
    </w:p>
    <w:p w14:paraId="0AF5D3C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术后处理：在临术上要求：</w:t>
      </w:r>
    </w:p>
    <w:p w14:paraId="13C974C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）麻醉清醒后采取半卧半位，鼓励深呼</w:t>
      </w:r>
      <w:r>
        <w:rPr>
          <w:rFonts w:ascii="宋体" w:eastAsia="宋体" w:hAnsi="宋体" w:cs="宋体" w:hint="eastAsia"/>
          <w:szCs w:val="21"/>
        </w:rPr>
        <w:t>吸，第二三小时翻身一次。</w:t>
      </w:r>
    </w:p>
    <w:p w14:paraId="32909F3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）禁食二三日。</w:t>
      </w:r>
    </w:p>
    <w:p w14:paraId="7139CC4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）静脉补液，必要时输血。</w:t>
      </w:r>
    </w:p>
    <w:p w14:paraId="515E8B3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）胃管持续减压至肠蠕动恢复为止。</w:t>
      </w:r>
    </w:p>
    <w:p w14:paraId="330F568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）抗菌素的应用。</w:t>
      </w:r>
    </w:p>
    <w:p w14:paraId="6E7776E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）镇静止痛剂的应用。</w:t>
      </w:r>
    </w:p>
    <w:p w14:paraId="781A1B9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注意：此次虽为动物见习，要求能做到手术后的医治及处理，保证动物能安全的渡过手术后的一周，必须用的药物尽量应用。在同学方面①要求按时去观察动物手术后的经过情况，并予以记录。②必须的药治要求同学主动参加。下次见习时报动物术后的经过情况。③参加洗手的同学写手术记录，经小组讨论补充，交老师批阅。</w:t>
      </w:r>
    </w:p>
    <w:p w14:paraId="1CA06FCE" w14:textId="77777777" w:rsidR="00E4431E" w:rsidRDefault="005A0AB5">
      <w:pPr>
        <w:jc w:val="center"/>
        <w:rPr>
          <w:rFonts w:ascii="黑体" w:eastAsia="黑体" w:hAnsi="黑体" w:cs="黑体"/>
          <w:b/>
          <w:sz w:val="24"/>
          <w:szCs w:val="24"/>
        </w:rPr>
      </w:pPr>
      <w:r>
        <w:rPr>
          <w:rFonts w:ascii="黑体" w:eastAsia="黑体" w:hAnsi="黑体" w:cs="黑体" w:hint="eastAsia"/>
          <w:b/>
          <w:sz w:val="24"/>
          <w:szCs w:val="24"/>
        </w:rPr>
        <w:t>胃肠见习指导（七）</w:t>
      </w:r>
    </w:p>
    <w:p w14:paraId="51EDFB7D" w14:textId="77777777" w:rsidR="00E4431E" w:rsidRDefault="00E4431E">
      <w:pPr>
        <w:ind w:firstLineChars="257" w:firstLine="540"/>
        <w:rPr>
          <w:rFonts w:ascii="宋体" w:eastAsia="宋体" w:hAnsi="宋体" w:cs="宋体"/>
          <w:szCs w:val="21"/>
        </w:rPr>
      </w:pPr>
    </w:p>
    <w:p w14:paraId="31D5D97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lastRenderedPageBreak/>
        <w:t>【见习项目】</w:t>
      </w:r>
    </w:p>
    <w:p w14:paraId="7404185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急性阑尾炎病例示教或病例</w:t>
      </w:r>
      <w:r>
        <w:rPr>
          <w:rFonts w:ascii="宋体" w:eastAsia="宋体" w:hAnsi="宋体" w:cs="宋体" w:hint="eastAsia"/>
          <w:szCs w:val="21"/>
        </w:rPr>
        <w:t>讨论。</w:t>
      </w:r>
    </w:p>
    <w:p w14:paraId="5C25F22E"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36C8BA3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、通过临床实际病例，采集或重点重习阑尾炎的一般基础理论（如病理病因分类等）。</w:t>
      </w:r>
    </w:p>
    <w:p w14:paraId="4D9D5C6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、通过实际病例的询问病史有体检，进一步熟悉阑尾炎的症状和体征。</w:t>
      </w:r>
    </w:p>
    <w:p w14:paraId="28ED9AC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、了解一些阑尾炎病程不同的发展情况，并发症及预后。</w:t>
      </w:r>
    </w:p>
    <w:p w14:paraId="3E579E3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、学会如何做诊断，如何与其他疾病鉴别。</w:t>
      </w:r>
    </w:p>
    <w:p w14:paraId="425D2FE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、认识不同的阑尾炎，不同的治疗方法，手术后可能发生的并发证及防治要点。</w:t>
      </w:r>
    </w:p>
    <w:p w14:paraId="0C033977"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【见习地点】医院</w:t>
      </w:r>
    </w:p>
    <w:p w14:paraId="72C03277"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【见习方式】</w:t>
      </w:r>
    </w:p>
    <w:p w14:paraId="525CEDD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、由教师带领同学至病人床前问病史，检查体格，提出初步印象。</w:t>
      </w:r>
    </w:p>
    <w:p w14:paraId="521C956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、教师示教典型体征，各种检查之具体操作，何者为阴性体征，何者为阳性体征；在临床上有何意义。</w:t>
      </w:r>
    </w:p>
    <w:p w14:paraId="2D9BD9B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、小组讨论，由小组长掌握会议，提出诊断，鉴别诊断，治疗方案；教师尽可能提出一些启发思考，理论联系实际之问题，展开热烈讨论。</w:t>
      </w:r>
    </w:p>
    <w:p w14:paraId="4EFC511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、教师总结：</w:t>
      </w:r>
    </w:p>
    <w:p w14:paraId="40C0CD9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）说明本次见习应掌握的重点。</w:t>
      </w:r>
    </w:p>
    <w:p w14:paraId="3F9C87C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）解答同学在讨论时所提出问题，并说明哪些是正确的，哪些是与本文无关的，让同学获得一个正确概念。</w:t>
      </w:r>
    </w:p>
    <w:p w14:paraId="7310C5C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）总结皮次见习中优缺点（重点指出同学们对问题之思考是否深入细致，讨论问题是否发挥独立思考和提出不同见解等问题）。</w:t>
      </w:r>
    </w:p>
    <w:p w14:paraId="6580A59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【见习内容参考资料】</w:t>
      </w:r>
    </w:p>
    <w:p w14:paraId="135D1ED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、关于阑尾炎分类问题：</w:t>
      </w:r>
    </w:p>
    <w:p w14:paraId="7674220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）根据发病和病理过程的快慢，可以分急性和慢性阑尾炎。</w:t>
      </w:r>
    </w:p>
    <w:p w14:paraId="604A21C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）在急性阑尾炎中，根据急性炎症在进行过程中，不同的阶段的病理解剖改变，又分为单纯性，化脓性，阑尾周围脓种和坏疽穿孔性几种。</w:t>
      </w:r>
    </w:p>
    <w:p w14:paraId="16FFF61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）由于盲肠阑尾的位置异常，可能使慢性阑炎发生于盆腔内，盲肠后，肝下等处，在临床检查和诊断上，不同于典型的急性阑尾炎。</w:t>
      </w:r>
    </w:p>
    <w:p w14:paraId="7491904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）女性妊娠期发生的急必阑尾炎，幼儿和老年病人发生的急性阑尾炎均各有其临床特点，须分别对待。</w:t>
      </w:r>
    </w:p>
    <w:p w14:paraId="0F59A4A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、急性阑尾炎诊断要点：</w:t>
      </w:r>
    </w:p>
    <w:p w14:paraId="7D0F5E6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）约有</w:t>
      </w:r>
      <w:r>
        <w:rPr>
          <w:rFonts w:ascii="宋体" w:eastAsia="宋体" w:hAnsi="宋体" w:cs="宋体" w:hint="eastAsia"/>
          <w:szCs w:val="21"/>
        </w:rPr>
        <w:t>70-80%</w:t>
      </w:r>
      <w:r>
        <w:rPr>
          <w:rFonts w:ascii="宋体" w:eastAsia="宋体" w:hAnsi="宋体" w:cs="宋体" w:hint="eastAsia"/>
          <w:szCs w:val="21"/>
        </w:rPr>
        <w:t>急性阑尾炎患者，具有典型的症状和体征，诊断并不困难，但有部分病例，症状不典型，诊断相当困难，发生诊断错误原因有二：一为具有非典型症状和体症患者，因未能早期正确诊断而延误治疗。其二并非为阑尾病变而误诊为急性阑尾炎，以致施行了不必要的手术。要强调指出，医生熟悉急性阑尾炎可能发生的非典型临床表现和鉴别诊断。所以必须采取严肃慎重的态度检查急性腹痛患者。以避免误诊。</w:t>
      </w:r>
    </w:p>
    <w:p w14:paraId="51A69D2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）病</w:t>
      </w:r>
      <w:r>
        <w:rPr>
          <w:rFonts w:ascii="宋体" w:eastAsia="宋体" w:hAnsi="宋体" w:cs="宋体" w:hint="eastAsia"/>
          <w:szCs w:val="21"/>
        </w:rPr>
        <w:t>史方面：要详细询问患者既往病史是否有类似发作病史，经过那些治疗而愈。现在史中，要详细询问腹痛的开始部位，特性，牵涉区以及恶心与呕吐之关系，以便确定是</w:t>
      </w:r>
      <w:r>
        <w:rPr>
          <w:rFonts w:ascii="宋体" w:eastAsia="宋体" w:hAnsi="宋体" w:cs="宋体" w:hint="eastAsia"/>
          <w:szCs w:val="21"/>
        </w:rPr>
        <w:lastRenderedPageBreak/>
        <w:t>否有典型的腹痛症状。即：突发的腹中部（上腹部或脐周围）疼痛（阵发性）随后转移至右下腹（转为持续性）以及右下腹局限性压痛，这种典型的症状和体征是诊断急性阑尾炎可靠的依据。如疼痛在呕吐之后发生，则不象阑尾炎，。也要询问疼痛地发作，与饮食不慎，腹泻或便秘的关系，曾否服过泻药，在无经常便秘史。部分病人有非典型的症状，如腹痛初起即为全腹痛或开始即在右下腹，甚至于左腹，有时</w:t>
      </w:r>
      <w:r>
        <w:rPr>
          <w:rFonts w:ascii="宋体" w:eastAsia="宋体" w:hAnsi="宋体" w:cs="宋体" w:hint="eastAsia"/>
          <w:szCs w:val="21"/>
        </w:rPr>
        <w:t>甚至腰部，会阴部，大随，睾丸等部也有痛感，诊断进有些困难。</w:t>
      </w:r>
    </w:p>
    <w:p w14:paraId="7FE75F9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）体征方面：</w:t>
      </w:r>
    </w:p>
    <w:p w14:paraId="6A4B2B2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①一般情况的观察：</w:t>
      </w:r>
    </w:p>
    <w:p w14:paraId="60C438F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早期病例（单纯性）可无重症病容，体温正常或仅轻度升高，行走时因腹痛身体稍向前弯；病程如已发展到坏死或穿孔阶段，患者可有轻度急性病容，体温升高（</w:t>
      </w:r>
      <w:r>
        <w:rPr>
          <w:rFonts w:ascii="宋体" w:eastAsia="宋体" w:hAnsi="宋体" w:cs="宋体" w:hint="eastAsia"/>
          <w:szCs w:val="21"/>
        </w:rPr>
        <w:t>38</w:t>
      </w:r>
      <w:r>
        <w:rPr>
          <w:rFonts w:ascii="宋体" w:eastAsia="宋体" w:hAnsi="宋体" w:cs="宋体" w:hint="eastAsia"/>
          <w:szCs w:val="21"/>
        </w:rPr>
        <w:t>℃左右），卧床时常屈下肢或右侧卧。</w:t>
      </w:r>
    </w:p>
    <w:p w14:paraId="62CAFB0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②腹部触痛：</w:t>
      </w:r>
    </w:p>
    <w:p w14:paraId="200C3EF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一</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麦氏点触痛（</w:t>
      </w:r>
      <w:r>
        <w:rPr>
          <w:rFonts w:ascii="宋体" w:eastAsia="宋体" w:hAnsi="宋体" w:cs="宋体" w:hint="eastAsia"/>
          <w:szCs w:val="21"/>
        </w:rPr>
        <w:t>Mc Burney</w:t>
      </w:r>
      <w:r>
        <w:rPr>
          <w:rFonts w:ascii="宋体" w:eastAsia="宋体" w:hAnsi="宋体" w:cs="宋体" w:hint="eastAsia"/>
          <w:szCs w:val="21"/>
        </w:rPr>
        <w:t>氏点）阳性。</w:t>
      </w:r>
    </w:p>
    <w:p w14:paraId="10D7546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兰兹氏点触痛（</w:t>
      </w:r>
      <w:r>
        <w:rPr>
          <w:rFonts w:ascii="宋体" w:eastAsia="宋体" w:hAnsi="宋体" w:cs="宋体" w:hint="eastAsia"/>
          <w:szCs w:val="21"/>
        </w:rPr>
        <w:t>Lanz</w:t>
      </w:r>
      <w:r>
        <w:rPr>
          <w:rFonts w:ascii="宋体" w:eastAsia="宋体" w:hAnsi="宋体" w:cs="宋体" w:hint="eastAsia"/>
          <w:szCs w:val="21"/>
        </w:rPr>
        <w:t>氏点）阳性。</w:t>
      </w:r>
    </w:p>
    <w:p w14:paraId="2FCDDDB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③特殊检查：</w:t>
      </w:r>
    </w:p>
    <w:p w14:paraId="07C0923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一</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谢特金</w:t>
      </w:r>
      <w:r>
        <w:rPr>
          <w:rFonts w:ascii="宋体" w:eastAsia="宋体" w:hAnsi="宋体" w:cs="宋体" w:hint="eastAsia"/>
          <w:szCs w:val="21"/>
        </w:rPr>
        <w:t>-</w:t>
      </w:r>
      <w:r>
        <w:rPr>
          <w:rFonts w:ascii="宋体" w:eastAsia="宋体" w:hAnsi="宋体" w:cs="宋体" w:hint="eastAsia"/>
          <w:szCs w:val="21"/>
        </w:rPr>
        <w:t>布鲁姆伯格（Ⅲ</w:t>
      </w:r>
      <w:r>
        <w:rPr>
          <w:rFonts w:ascii="宋体" w:eastAsia="宋体" w:hAnsi="宋体" w:cs="宋体" w:hint="eastAsia"/>
          <w:szCs w:val="21"/>
        </w:rPr>
        <w:t>erkHH-</w:t>
      </w:r>
      <w:r>
        <w:rPr>
          <w:rFonts w:ascii="宋体" w:eastAsia="宋体" w:hAnsi="宋体" w:cs="宋体" w:hint="eastAsia"/>
          <w:szCs w:val="21"/>
        </w:rPr>
        <w:t>及</w:t>
      </w:r>
      <w:r>
        <w:rPr>
          <w:rFonts w:ascii="宋体" w:eastAsia="宋体" w:hAnsi="宋体" w:cs="宋体" w:hint="eastAsia"/>
          <w:szCs w:val="21"/>
        </w:rPr>
        <w:t>Biymberg</w:t>
      </w:r>
      <w:r>
        <w:rPr>
          <w:rFonts w:ascii="宋体" w:eastAsia="宋体" w:hAnsi="宋体" w:cs="宋体" w:hint="eastAsia"/>
          <w:szCs w:val="21"/>
        </w:rPr>
        <w:t>）二氏征，又称反跳痛，用手指在阑尾部位渐次缓慢地压迫至深处，然后迅速放松手指，若此时患者感觉到剧烈疼痛，即为阳性，证明腹膜刺激存在。</w:t>
      </w:r>
    </w:p>
    <w:p w14:paraId="01B56FA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腰大肌检查：</w:t>
      </w:r>
    </w:p>
    <w:p w14:paraId="2888BA8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将左手放于患者右下腹，并用指加压力，同时患者逐渐抬高直伸的右下肢，引起触痛则为阳性，另一种检查法，令病人取左侧卧法，大腿屈曲，倘伸展右下肢引腹起右方疼痛，则为阳性。</w:t>
      </w:r>
    </w:p>
    <w:p w14:paraId="206784C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三</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娄夫辛（</w:t>
      </w:r>
      <w:r>
        <w:rPr>
          <w:rFonts w:ascii="宋体" w:eastAsia="宋体" w:hAnsi="宋体" w:cs="宋体" w:hint="eastAsia"/>
          <w:szCs w:val="21"/>
        </w:rPr>
        <w:t>Rovsing</w:t>
      </w:r>
      <w:r>
        <w:rPr>
          <w:rFonts w:ascii="宋体" w:eastAsia="宋体" w:hAnsi="宋体" w:cs="宋体" w:hint="eastAsia"/>
          <w:szCs w:val="21"/>
        </w:rPr>
        <w:t>）氏征亦称间接压痛：</w:t>
      </w:r>
    </w:p>
    <w:p w14:paraId="3E5D098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用一手脐压降结肠，同时用另一手压近迫近</w:t>
      </w:r>
      <w:r>
        <w:rPr>
          <w:rFonts w:ascii="宋体" w:eastAsia="宋体" w:hAnsi="宋体" w:cs="宋体" w:hint="eastAsia"/>
          <w:szCs w:val="21"/>
        </w:rPr>
        <w:t>侧的结肠，如结肠内有积气，气体自左侧结肠内传导至盲肠和阑尾，引起右下腹部疼痛或胀痛之感觉。</w:t>
      </w:r>
    </w:p>
    <w:p w14:paraId="12434DF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四</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腹肌紧张：因壁层膜受到刺激时腹壁反射性收缩所致，是一种身体防御性反射的表现。</w:t>
      </w:r>
    </w:p>
    <w:p w14:paraId="3B12F95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五</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皮肤感觉过敏：</w:t>
      </w:r>
    </w:p>
    <w:p w14:paraId="61F434B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皮肤感觉性增加。其部位限于右下腹部。即脐划一线至髂骨最高点。由此向下至耻骨棘，再由耻骨棘向上至脐。此区域内皮肤过敏，但在阑尾穿孔或已坏疽后此征象不明显。</w:t>
      </w:r>
    </w:p>
    <w:p w14:paraId="7096BCC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六</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直肠检查：如阑尾低位或炎症已扩散至阑尾以外时，指检时直肠前壁可能有触痛。在女性病人指检可鉴别妇科疾患。</w:t>
      </w:r>
    </w:p>
    <w:p w14:paraId="61D4DA8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）实验室检查：</w:t>
      </w:r>
    </w:p>
    <w:p w14:paraId="3DD0951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血化验——白血球增多，中性多核白血球计数在</w:t>
      </w:r>
      <w:r>
        <w:rPr>
          <w:rFonts w:ascii="宋体" w:eastAsia="宋体" w:hAnsi="宋体" w:cs="宋体" w:hint="eastAsia"/>
          <w:szCs w:val="21"/>
        </w:rPr>
        <w:t>80%</w:t>
      </w:r>
      <w:r>
        <w:rPr>
          <w:rFonts w:ascii="宋体" w:eastAsia="宋体" w:hAnsi="宋体" w:cs="宋体" w:hint="eastAsia"/>
          <w:szCs w:val="21"/>
        </w:rPr>
        <w:t>以上者则认为急性炎症之表现。但重症患者，有时白细胞胞数不高甚至中性亦低，表示病人抵抗力缺乏。有时动态观察血象变化较为重要。</w:t>
      </w:r>
    </w:p>
    <w:p w14:paraId="05F516C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小便化验—小便检查主要是鉴别贤及输尿管之疾患和除外糖尿病的可能。因输尿管与阑尾相邻，故受炎症刺激尿内可出现少量红、白细胞。</w:t>
      </w:r>
    </w:p>
    <w:p w14:paraId="2676E42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3</w:t>
      </w:r>
      <w:r>
        <w:rPr>
          <w:rFonts w:ascii="宋体" w:eastAsia="宋体" w:hAnsi="宋体" w:cs="宋体" w:hint="eastAsia"/>
          <w:szCs w:val="21"/>
        </w:rPr>
        <w:t>、急性阑尾炎的鉴别诊断：</w:t>
      </w:r>
    </w:p>
    <w:p w14:paraId="3A1C41B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急性阑尾炎如就医过迟或就医后未能及时处理，可以因为阑尾穿孔，坏死</w:t>
      </w:r>
      <w:r>
        <w:rPr>
          <w:rFonts w:ascii="宋体" w:eastAsia="宋体" w:hAnsi="宋体" w:cs="宋体" w:hint="eastAsia"/>
          <w:szCs w:val="21"/>
        </w:rPr>
        <w:t>或化脓而引导起各种并发症，其中重要的有三种。</w:t>
      </w:r>
    </w:p>
    <w:p w14:paraId="6911686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）阑尾周围脓肿：要在临床检查时确定有无脓肿形式及脓肿的发展过程。</w:t>
      </w:r>
    </w:p>
    <w:p w14:paraId="5BE0668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的急性阑尾炎在就诊时已有阑尾周围脓肿形成，可以根据就诊日期（发病后数日），体温及白血球升高，右下腹的肿块，明显触痛等项症状和体征做出诊断。</w:t>
      </w:r>
    </w:p>
    <w:p w14:paraId="4ACB359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）弥温性腹膜炎：阑尾穿孔而形成糸漫性腹膜炎的发病率较少，须认识到由于治疗不及时或处理不当，可以使已局限有腹膜炎转变为弥漫性膜炎。但在阑尾腔高度梗阻</w:t>
      </w:r>
      <w:r>
        <w:rPr>
          <w:rFonts w:ascii="宋体" w:eastAsia="宋体" w:hAnsi="宋体" w:cs="宋体" w:hint="eastAsia"/>
          <w:szCs w:val="21"/>
        </w:rPr>
        <w:t xml:space="preserve"> </w:t>
      </w:r>
      <w:r>
        <w:rPr>
          <w:rFonts w:ascii="宋体" w:eastAsia="宋体" w:hAnsi="宋体" w:cs="宋体" w:hint="eastAsia"/>
          <w:szCs w:val="21"/>
        </w:rPr>
        <w:t>，短时期内穿孔时，或是婴儿或幼儿的急性阑尾炎穿孔时，容易发生弥漫性腹膜炎。阑尾炎转变成的弥漫性腹膜</w:t>
      </w:r>
      <w:r>
        <w:rPr>
          <w:rFonts w:ascii="宋体" w:eastAsia="宋体" w:hAnsi="宋体" w:cs="宋体" w:hint="eastAsia"/>
          <w:szCs w:val="21"/>
        </w:rPr>
        <w:t>炎，后果多严重，必须十分重视。</w:t>
      </w:r>
    </w:p>
    <w:p w14:paraId="70D2EFA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急生阑尾炎鉴别表</w:t>
      </w:r>
    </w:p>
    <w:p w14:paraId="67412D7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I</w:t>
      </w:r>
      <w:r>
        <w:rPr>
          <w:rFonts w:ascii="宋体" w:eastAsia="宋体" w:hAnsi="宋体" w:cs="宋体" w:hint="eastAsia"/>
          <w:szCs w:val="21"/>
        </w:rPr>
        <w:t>、不需手术或非急性手术的疾患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2126"/>
        <w:gridCol w:w="2408"/>
        <w:gridCol w:w="2128"/>
      </w:tblGrid>
      <w:tr w:rsidR="00E4431E" w14:paraId="6D66CF47" w14:textId="77777777">
        <w:trPr>
          <w:trHeight w:val="487"/>
          <w:jc w:val="center"/>
        </w:trPr>
        <w:tc>
          <w:tcPr>
            <w:tcW w:w="1298" w:type="dxa"/>
            <w:vAlign w:val="center"/>
          </w:tcPr>
          <w:p w14:paraId="4A7B016E" w14:textId="77777777" w:rsidR="00E4431E" w:rsidRDefault="005A0AB5">
            <w:pPr>
              <w:spacing w:line="300" w:lineRule="exact"/>
              <w:jc w:val="center"/>
              <w:rPr>
                <w:rFonts w:ascii="宋体" w:eastAsia="宋体" w:hAnsi="宋体" w:cs="宋体"/>
                <w:szCs w:val="21"/>
              </w:rPr>
            </w:pPr>
            <w:r>
              <w:rPr>
                <w:rFonts w:ascii="宋体" w:eastAsia="宋体" w:hAnsi="宋体" w:cs="宋体" w:hint="eastAsia"/>
                <w:szCs w:val="21"/>
              </w:rPr>
              <w:t>疾病</w:t>
            </w:r>
          </w:p>
        </w:tc>
        <w:tc>
          <w:tcPr>
            <w:tcW w:w="2126" w:type="dxa"/>
            <w:vAlign w:val="center"/>
          </w:tcPr>
          <w:p w14:paraId="6BF2BDD0" w14:textId="77777777" w:rsidR="00E4431E" w:rsidRDefault="005A0AB5">
            <w:pPr>
              <w:spacing w:line="300" w:lineRule="exact"/>
              <w:jc w:val="center"/>
              <w:rPr>
                <w:rFonts w:ascii="宋体" w:eastAsia="宋体" w:hAnsi="宋体" w:cs="宋体"/>
                <w:szCs w:val="21"/>
              </w:rPr>
            </w:pPr>
            <w:r>
              <w:rPr>
                <w:rFonts w:ascii="宋体" w:eastAsia="宋体" w:hAnsi="宋体" w:cs="宋体" w:hint="eastAsia"/>
                <w:szCs w:val="21"/>
              </w:rPr>
              <w:t>相似点</w:t>
            </w:r>
          </w:p>
        </w:tc>
        <w:tc>
          <w:tcPr>
            <w:tcW w:w="2408" w:type="dxa"/>
            <w:vAlign w:val="center"/>
          </w:tcPr>
          <w:p w14:paraId="5A68C122" w14:textId="77777777" w:rsidR="00E4431E" w:rsidRDefault="005A0AB5">
            <w:pPr>
              <w:spacing w:line="300" w:lineRule="exact"/>
              <w:jc w:val="center"/>
              <w:rPr>
                <w:rFonts w:ascii="宋体" w:eastAsia="宋体" w:hAnsi="宋体" w:cs="宋体"/>
                <w:szCs w:val="21"/>
              </w:rPr>
            </w:pPr>
            <w:r>
              <w:rPr>
                <w:rFonts w:ascii="宋体" w:eastAsia="宋体" w:hAnsi="宋体" w:cs="宋体" w:hint="eastAsia"/>
                <w:szCs w:val="21"/>
              </w:rPr>
              <w:t>相异点</w:t>
            </w:r>
          </w:p>
        </w:tc>
        <w:tc>
          <w:tcPr>
            <w:tcW w:w="2128" w:type="dxa"/>
            <w:vAlign w:val="center"/>
          </w:tcPr>
          <w:p w14:paraId="7FC616D4" w14:textId="77777777" w:rsidR="00E4431E" w:rsidRDefault="005A0AB5">
            <w:pPr>
              <w:spacing w:line="300" w:lineRule="exact"/>
              <w:jc w:val="center"/>
              <w:rPr>
                <w:rFonts w:ascii="宋体" w:eastAsia="宋体" w:hAnsi="宋体" w:cs="宋体"/>
                <w:szCs w:val="21"/>
              </w:rPr>
            </w:pPr>
            <w:r>
              <w:rPr>
                <w:rFonts w:ascii="宋体" w:eastAsia="宋体" w:hAnsi="宋体" w:cs="宋体" w:hint="eastAsia"/>
                <w:szCs w:val="21"/>
              </w:rPr>
              <w:t>区别方法</w:t>
            </w:r>
          </w:p>
        </w:tc>
      </w:tr>
      <w:tr w:rsidR="00E4431E" w14:paraId="108833FE" w14:textId="77777777">
        <w:trPr>
          <w:trHeight w:val="1714"/>
          <w:jc w:val="center"/>
        </w:trPr>
        <w:tc>
          <w:tcPr>
            <w:tcW w:w="1298" w:type="dxa"/>
            <w:vAlign w:val="center"/>
          </w:tcPr>
          <w:p w14:paraId="1C2AD832"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、肺炎或胸膜炎（右肺下叶或隔胸膜）</w:t>
            </w:r>
          </w:p>
        </w:tc>
        <w:tc>
          <w:tcPr>
            <w:tcW w:w="2126" w:type="dxa"/>
            <w:vAlign w:val="center"/>
          </w:tcPr>
          <w:p w14:paraId="32B4C451"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右下腹牵涉性痛。偶有触痛或腹肌强直</w:t>
            </w:r>
          </w:p>
        </w:tc>
        <w:tc>
          <w:tcPr>
            <w:tcW w:w="2408" w:type="dxa"/>
            <w:vAlign w:val="center"/>
          </w:tcPr>
          <w:p w14:paraId="5BDC1C35"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高温，少有呕吐。左胸或右肩痛。无局限压痛及反跳痛，面色潮红，呼吸增快，鼻翼煸动，唇部疱疹，胸部体征。</w:t>
            </w:r>
          </w:p>
        </w:tc>
        <w:tc>
          <w:tcPr>
            <w:tcW w:w="2128" w:type="dxa"/>
            <w:vAlign w:val="center"/>
          </w:tcPr>
          <w:p w14:paraId="263313B8"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全身检查。胸部</w:t>
            </w:r>
            <w:r>
              <w:rPr>
                <w:rFonts w:ascii="宋体" w:eastAsia="宋体" w:hAnsi="宋体" w:cs="宋体" w:hint="eastAsia"/>
                <w:szCs w:val="21"/>
              </w:rPr>
              <w:t>X</w:t>
            </w:r>
            <w:r>
              <w:rPr>
                <w:rFonts w:ascii="宋体" w:eastAsia="宋体" w:hAnsi="宋体" w:cs="宋体" w:hint="eastAsia"/>
                <w:szCs w:val="21"/>
              </w:rPr>
              <w:t>线透视</w:t>
            </w:r>
          </w:p>
        </w:tc>
      </w:tr>
      <w:tr w:rsidR="00E4431E" w14:paraId="77FF6497" w14:textId="77777777">
        <w:trPr>
          <w:trHeight w:val="1698"/>
          <w:jc w:val="center"/>
        </w:trPr>
        <w:tc>
          <w:tcPr>
            <w:tcW w:w="1298" w:type="dxa"/>
            <w:vAlign w:val="center"/>
          </w:tcPr>
          <w:p w14:paraId="543F48F3"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、右侧输尿管结石。</w:t>
            </w:r>
          </w:p>
        </w:tc>
        <w:tc>
          <w:tcPr>
            <w:tcW w:w="2126" w:type="dxa"/>
            <w:vAlign w:val="center"/>
          </w:tcPr>
          <w:p w14:paraId="1ADE7C87"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外阴部放射性痛。</w:t>
            </w:r>
          </w:p>
        </w:tc>
        <w:tc>
          <w:tcPr>
            <w:tcW w:w="2408" w:type="dxa"/>
            <w:vAlign w:val="center"/>
          </w:tcPr>
          <w:p w14:paraId="645C103F"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绞痛，始于结石所在部位，剧烈难忍，恶心，呕吐明显，少有腹部体征，有明显腰部叩击痛。</w:t>
            </w:r>
            <w:r>
              <w:rPr>
                <w:rFonts w:ascii="宋体" w:eastAsia="宋体" w:hAnsi="宋体" w:cs="宋体" w:hint="eastAsia"/>
                <w:szCs w:val="21"/>
              </w:rPr>
              <w:t>W</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、不增加。</w:t>
            </w:r>
          </w:p>
        </w:tc>
        <w:tc>
          <w:tcPr>
            <w:tcW w:w="2128" w:type="dxa"/>
            <w:vAlign w:val="center"/>
          </w:tcPr>
          <w:p w14:paraId="3AE82C7C"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尿检查</w:t>
            </w:r>
            <w:r>
              <w:rPr>
                <w:rFonts w:ascii="宋体" w:eastAsia="宋体" w:hAnsi="宋体" w:cs="宋体" w:hint="eastAsia"/>
                <w:szCs w:val="21"/>
              </w:rPr>
              <w:t>RBC</w:t>
            </w:r>
            <w:r>
              <w:rPr>
                <w:rFonts w:ascii="宋体" w:eastAsia="宋体" w:hAnsi="宋体" w:cs="宋体" w:hint="eastAsia"/>
                <w:szCs w:val="21"/>
              </w:rPr>
              <w:t>阳性。</w:t>
            </w:r>
            <w:r>
              <w:rPr>
                <w:rFonts w:ascii="宋体" w:eastAsia="宋体" w:hAnsi="宋体" w:cs="宋体" w:hint="eastAsia"/>
                <w:szCs w:val="21"/>
              </w:rPr>
              <w:t>X</w:t>
            </w:r>
            <w:r>
              <w:rPr>
                <w:rFonts w:ascii="宋体" w:eastAsia="宋体" w:hAnsi="宋体" w:cs="宋体" w:hint="eastAsia"/>
                <w:szCs w:val="21"/>
              </w:rPr>
              <w:t>线摄片，结石了有影（</w:t>
            </w:r>
            <w:r>
              <w:rPr>
                <w:rFonts w:ascii="宋体" w:eastAsia="宋体" w:hAnsi="宋体" w:cs="宋体" w:hint="eastAsia"/>
                <w:szCs w:val="21"/>
              </w:rPr>
              <w:t>90%</w:t>
            </w:r>
            <w:r>
              <w:rPr>
                <w:rFonts w:ascii="宋体" w:eastAsia="宋体" w:hAnsi="宋体" w:cs="宋体" w:hint="eastAsia"/>
                <w:szCs w:val="21"/>
              </w:rPr>
              <w:t>以上阳性）</w:t>
            </w:r>
          </w:p>
        </w:tc>
      </w:tr>
      <w:tr w:rsidR="00E4431E" w14:paraId="15A5496D" w14:textId="77777777">
        <w:trPr>
          <w:trHeight w:val="983"/>
          <w:jc w:val="center"/>
        </w:trPr>
        <w:tc>
          <w:tcPr>
            <w:tcW w:w="1298" w:type="dxa"/>
            <w:vAlign w:val="center"/>
          </w:tcPr>
          <w:p w14:paraId="1BC2E301"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、急性肠系膜淋巴结炎。</w:t>
            </w:r>
          </w:p>
        </w:tc>
        <w:tc>
          <w:tcPr>
            <w:tcW w:w="2126" w:type="dxa"/>
            <w:vAlign w:val="center"/>
          </w:tcPr>
          <w:p w14:paraId="1E8B5171"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右下腹疼痛及触痛。</w:t>
            </w:r>
          </w:p>
        </w:tc>
        <w:tc>
          <w:tcPr>
            <w:tcW w:w="2408" w:type="dxa"/>
            <w:vAlign w:val="center"/>
          </w:tcPr>
          <w:p w14:paraId="61C018BE"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多见于儿童，常有上呼吸道感染，常伴有高热，少有呕吐。</w:t>
            </w:r>
          </w:p>
        </w:tc>
        <w:tc>
          <w:tcPr>
            <w:tcW w:w="2128" w:type="dxa"/>
            <w:vAlign w:val="center"/>
          </w:tcPr>
          <w:p w14:paraId="21820FCF"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压痛区广泛，位置高而近内侧。触痛沿肠系膜根部。</w:t>
            </w:r>
          </w:p>
        </w:tc>
      </w:tr>
      <w:tr w:rsidR="00E4431E" w14:paraId="183BFE3D" w14:textId="77777777">
        <w:trPr>
          <w:trHeight w:val="1412"/>
          <w:jc w:val="center"/>
        </w:trPr>
        <w:tc>
          <w:tcPr>
            <w:tcW w:w="1298" w:type="dxa"/>
            <w:vAlign w:val="center"/>
          </w:tcPr>
          <w:p w14:paraId="00FE8A2E"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、急性输卵管炎。</w:t>
            </w:r>
          </w:p>
        </w:tc>
        <w:tc>
          <w:tcPr>
            <w:tcW w:w="2126" w:type="dxa"/>
            <w:vAlign w:val="center"/>
          </w:tcPr>
          <w:p w14:paraId="4007C74D"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下腹疼痛</w:t>
            </w:r>
          </w:p>
        </w:tc>
        <w:tc>
          <w:tcPr>
            <w:tcW w:w="2408" w:type="dxa"/>
            <w:vAlign w:val="center"/>
          </w:tcPr>
          <w:p w14:paraId="05759E7B"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无转移疼痛，多始于下腹，常并有腰痛。触痛位置低，常为两侧，体温及</w:t>
            </w:r>
            <w:r>
              <w:rPr>
                <w:rFonts w:ascii="宋体" w:eastAsia="宋体" w:hAnsi="宋体" w:cs="宋体" w:hint="eastAsia"/>
                <w:szCs w:val="21"/>
              </w:rPr>
              <w:t>WBC</w:t>
            </w:r>
            <w:r>
              <w:rPr>
                <w:rFonts w:ascii="宋体" w:eastAsia="宋体" w:hAnsi="宋体" w:cs="宋体" w:hint="eastAsia"/>
                <w:szCs w:val="21"/>
              </w:rPr>
              <w:t>较高。</w:t>
            </w:r>
          </w:p>
        </w:tc>
        <w:tc>
          <w:tcPr>
            <w:tcW w:w="2128" w:type="dxa"/>
            <w:vAlign w:val="center"/>
          </w:tcPr>
          <w:p w14:paraId="0C4D9AE5"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阴道检查，脓性分泌液，涂片检查常有淋球菌。</w:t>
            </w:r>
          </w:p>
        </w:tc>
      </w:tr>
      <w:tr w:rsidR="00E4431E" w14:paraId="79974ADC" w14:textId="77777777">
        <w:trPr>
          <w:trHeight w:val="1120"/>
          <w:jc w:val="center"/>
        </w:trPr>
        <w:tc>
          <w:tcPr>
            <w:tcW w:w="1298" w:type="dxa"/>
            <w:vAlign w:val="center"/>
          </w:tcPr>
          <w:p w14:paraId="509522BB"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、卵巢滤泡或黄体破裂（右侧）。</w:t>
            </w:r>
          </w:p>
        </w:tc>
        <w:tc>
          <w:tcPr>
            <w:tcW w:w="2126" w:type="dxa"/>
            <w:vAlign w:val="center"/>
          </w:tcPr>
          <w:p w14:paraId="04623F19"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右下腹痛。</w:t>
            </w:r>
          </w:p>
        </w:tc>
        <w:tc>
          <w:tcPr>
            <w:tcW w:w="2408" w:type="dxa"/>
            <w:vAlign w:val="center"/>
          </w:tcPr>
          <w:p w14:paraId="481B496B"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腹痛不限于右下腹，腹痛有排便感。排例后腹痛缓觖。无腹壁紧张。</w:t>
            </w:r>
          </w:p>
        </w:tc>
        <w:tc>
          <w:tcPr>
            <w:tcW w:w="2128" w:type="dxa"/>
            <w:vAlign w:val="center"/>
          </w:tcPr>
          <w:p w14:paraId="59DC7592"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月经史，阴道少量出血。直肠指检。</w:t>
            </w:r>
          </w:p>
        </w:tc>
      </w:tr>
      <w:tr w:rsidR="00E4431E" w14:paraId="68C285FF" w14:textId="77777777">
        <w:trPr>
          <w:trHeight w:val="842"/>
          <w:jc w:val="center"/>
        </w:trPr>
        <w:tc>
          <w:tcPr>
            <w:tcW w:w="1298" w:type="dxa"/>
            <w:vAlign w:val="center"/>
          </w:tcPr>
          <w:p w14:paraId="3C1FDE8C"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、急性结肠炎。</w:t>
            </w:r>
          </w:p>
        </w:tc>
        <w:tc>
          <w:tcPr>
            <w:tcW w:w="2126" w:type="dxa"/>
            <w:vAlign w:val="center"/>
          </w:tcPr>
          <w:p w14:paraId="2DA967D1"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腹痛、呕吐，腹泻、腹部触痛。</w:t>
            </w:r>
          </w:p>
        </w:tc>
        <w:tc>
          <w:tcPr>
            <w:tcW w:w="2408" w:type="dxa"/>
            <w:vAlign w:val="center"/>
          </w:tcPr>
          <w:p w14:paraId="5700974A"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条状肿物，体温较高。</w:t>
            </w:r>
          </w:p>
        </w:tc>
        <w:tc>
          <w:tcPr>
            <w:tcW w:w="2128" w:type="dxa"/>
            <w:vAlign w:val="center"/>
          </w:tcPr>
          <w:p w14:paraId="4CB8CDF8"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大便检查，脓细胞阳性</w:t>
            </w:r>
          </w:p>
        </w:tc>
      </w:tr>
      <w:tr w:rsidR="00E4431E" w14:paraId="7EF0C1F1" w14:textId="77777777">
        <w:trPr>
          <w:trHeight w:val="1409"/>
          <w:jc w:val="center"/>
        </w:trPr>
        <w:tc>
          <w:tcPr>
            <w:tcW w:w="1298" w:type="dxa"/>
            <w:vAlign w:val="center"/>
          </w:tcPr>
          <w:p w14:paraId="099B7EDA"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lastRenderedPageBreak/>
              <w:t>7</w:t>
            </w:r>
            <w:r>
              <w:rPr>
                <w:rFonts w:ascii="宋体" w:eastAsia="宋体" w:hAnsi="宋体" w:cs="宋体" w:hint="eastAsia"/>
                <w:szCs w:val="21"/>
              </w:rPr>
              <w:t>、局限性回肠炎</w:t>
            </w:r>
          </w:p>
        </w:tc>
        <w:tc>
          <w:tcPr>
            <w:tcW w:w="2126" w:type="dxa"/>
            <w:vAlign w:val="center"/>
          </w:tcPr>
          <w:p w14:paraId="2D5E244C"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右下腹痛，触痛，发热，白血球增加。</w:t>
            </w:r>
          </w:p>
        </w:tc>
        <w:tc>
          <w:tcPr>
            <w:tcW w:w="2408" w:type="dxa"/>
            <w:vAlign w:val="center"/>
          </w:tcPr>
          <w:p w14:paraId="0FA34CCE"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阵发性绞痛，触痛及腹肌强直广泛，不限于右下腹，触痛点随体位移动，</w:t>
            </w:r>
          </w:p>
        </w:tc>
        <w:tc>
          <w:tcPr>
            <w:tcW w:w="2128" w:type="dxa"/>
            <w:vAlign w:val="center"/>
          </w:tcPr>
          <w:p w14:paraId="06C64279"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手术时检查末端回肠肠袢红肿，系膜淋巴结肿大。多数有小肠肠袢间粘连。</w:t>
            </w:r>
          </w:p>
        </w:tc>
      </w:tr>
      <w:tr w:rsidR="00E4431E" w14:paraId="740B81E6" w14:textId="77777777">
        <w:trPr>
          <w:trHeight w:val="1687"/>
          <w:jc w:val="center"/>
        </w:trPr>
        <w:tc>
          <w:tcPr>
            <w:tcW w:w="1298" w:type="dxa"/>
            <w:vAlign w:val="center"/>
          </w:tcPr>
          <w:p w14:paraId="754D3E46"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、结核性腹膜炎（右下腹壁层腹膜）</w:t>
            </w:r>
          </w:p>
        </w:tc>
        <w:tc>
          <w:tcPr>
            <w:tcW w:w="2126" w:type="dxa"/>
            <w:vAlign w:val="center"/>
          </w:tcPr>
          <w:p w14:paraId="2F5AE9DC"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右下腹痛，腹壁抵抗力增加。</w:t>
            </w:r>
          </w:p>
        </w:tc>
        <w:tc>
          <w:tcPr>
            <w:tcW w:w="2408" w:type="dxa"/>
            <w:vAlign w:val="center"/>
          </w:tcPr>
          <w:p w14:paraId="4DCA5C16"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无移动性疼痛，触痛及腹缺强直广泛，不限于右下腹，触痛点随体位移动，条状肿物，体温较高。</w:t>
            </w:r>
          </w:p>
        </w:tc>
        <w:tc>
          <w:tcPr>
            <w:tcW w:w="2128" w:type="dxa"/>
            <w:vAlign w:val="center"/>
          </w:tcPr>
          <w:p w14:paraId="673B968D"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手术时检查末端回肠肠袢红肿，系膜淋巴结肿大。多数有小肠肠袢间粘连。</w:t>
            </w:r>
          </w:p>
        </w:tc>
      </w:tr>
      <w:tr w:rsidR="00E4431E" w14:paraId="5F2C09AB" w14:textId="77777777">
        <w:trPr>
          <w:trHeight w:val="1656"/>
          <w:jc w:val="center"/>
        </w:trPr>
        <w:tc>
          <w:tcPr>
            <w:tcW w:w="1298" w:type="dxa"/>
            <w:vAlign w:val="center"/>
          </w:tcPr>
          <w:p w14:paraId="78835D39"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、过敏性紫瘢症</w:t>
            </w:r>
          </w:p>
        </w:tc>
        <w:tc>
          <w:tcPr>
            <w:tcW w:w="2126" w:type="dxa"/>
            <w:vAlign w:val="center"/>
          </w:tcPr>
          <w:p w14:paraId="629C3988"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可能突然发生腹痛（腹膜、肠浆膜下出血所致）。局限于脐周围或右下腹，呕吐，触痛，腹肌紧张。</w:t>
            </w:r>
          </w:p>
        </w:tc>
        <w:tc>
          <w:tcPr>
            <w:tcW w:w="2408" w:type="dxa"/>
            <w:vAlign w:val="center"/>
          </w:tcPr>
          <w:p w14:paraId="1E5810EB"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典型症状，皮下有出血斑，腹痛，关节痛等。</w:t>
            </w:r>
          </w:p>
        </w:tc>
        <w:tc>
          <w:tcPr>
            <w:tcW w:w="2128" w:type="dxa"/>
            <w:vAlign w:val="center"/>
          </w:tcPr>
          <w:p w14:paraId="338DBA2C"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询问过敏病史，呕吐物及大便带血。检查皮疹。</w:t>
            </w:r>
          </w:p>
        </w:tc>
      </w:tr>
      <w:tr w:rsidR="00E4431E" w14:paraId="077CD60D" w14:textId="77777777">
        <w:trPr>
          <w:trHeight w:val="1315"/>
          <w:jc w:val="center"/>
        </w:trPr>
        <w:tc>
          <w:tcPr>
            <w:tcW w:w="1298" w:type="dxa"/>
            <w:vAlign w:val="center"/>
          </w:tcPr>
          <w:p w14:paraId="377BBD3D"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、急性精索炎（右侧）</w:t>
            </w:r>
          </w:p>
        </w:tc>
        <w:tc>
          <w:tcPr>
            <w:tcW w:w="2126" w:type="dxa"/>
            <w:vAlign w:val="center"/>
          </w:tcPr>
          <w:p w14:paraId="21179804"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右下腹痛及触痛。</w:t>
            </w:r>
          </w:p>
        </w:tc>
        <w:tc>
          <w:tcPr>
            <w:tcW w:w="2408" w:type="dxa"/>
            <w:vAlign w:val="center"/>
          </w:tcPr>
          <w:p w14:paraId="212F968A"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同时有尿道炎、副睾炎，前列腺炎，排尿疼痛或困难。</w:t>
            </w:r>
          </w:p>
        </w:tc>
        <w:tc>
          <w:tcPr>
            <w:tcW w:w="2128" w:type="dxa"/>
            <w:vAlign w:val="center"/>
          </w:tcPr>
          <w:p w14:paraId="39AEF1BE"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阴囊检查及直肠指检。</w:t>
            </w:r>
          </w:p>
        </w:tc>
      </w:tr>
    </w:tbl>
    <w:p w14:paraId="5B2C63E6" w14:textId="77777777" w:rsidR="00E4431E" w:rsidRDefault="00E4431E">
      <w:pPr>
        <w:rPr>
          <w:rFonts w:ascii="宋体" w:eastAsia="宋体" w:hAnsi="宋体" w:cs="宋体"/>
          <w:szCs w:val="21"/>
        </w:rPr>
      </w:pPr>
    </w:p>
    <w:p w14:paraId="51014AB7" w14:textId="77777777" w:rsidR="00E4431E" w:rsidRDefault="005A0AB5">
      <w:pPr>
        <w:rPr>
          <w:rFonts w:ascii="宋体" w:eastAsia="宋体" w:hAnsi="宋体" w:cs="宋体"/>
          <w:szCs w:val="21"/>
        </w:rPr>
      </w:pPr>
      <w:r>
        <w:rPr>
          <w:rFonts w:ascii="宋体" w:eastAsia="宋体" w:hAnsi="宋体" w:cs="宋体" w:hint="eastAsia"/>
          <w:szCs w:val="21"/>
        </w:rPr>
        <w:t>Ⅱ、需要急症手术治疗的疾患：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944"/>
        <w:gridCol w:w="2741"/>
        <w:gridCol w:w="1701"/>
      </w:tblGrid>
      <w:tr w:rsidR="00E4431E" w14:paraId="6ABE409B" w14:textId="77777777">
        <w:trPr>
          <w:trHeight w:val="448"/>
          <w:jc w:val="center"/>
        </w:trPr>
        <w:tc>
          <w:tcPr>
            <w:tcW w:w="1574" w:type="dxa"/>
            <w:vAlign w:val="center"/>
          </w:tcPr>
          <w:p w14:paraId="399C385B" w14:textId="77777777" w:rsidR="00E4431E" w:rsidRDefault="005A0AB5">
            <w:pPr>
              <w:spacing w:line="300" w:lineRule="exact"/>
              <w:jc w:val="center"/>
              <w:rPr>
                <w:rFonts w:ascii="宋体" w:eastAsia="宋体" w:hAnsi="宋体" w:cs="宋体"/>
                <w:szCs w:val="21"/>
              </w:rPr>
            </w:pPr>
            <w:r>
              <w:rPr>
                <w:rFonts w:ascii="宋体" w:eastAsia="宋体" w:hAnsi="宋体" w:cs="宋体" w:hint="eastAsia"/>
                <w:szCs w:val="21"/>
              </w:rPr>
              <w:t>疾病</w:t>
            </w:r>
          </w:p>
        </w:tc>
        <w:tc>
          <w:tcPr>
            <w:tcW w:w="1944" w:type="dxa"/>
            <w:vAlign w:val="center"/>
          </w:tcPr>
          <w:p w14:paraId="392AC7C9" w14:textId="77777777" w:rsidR="00E4431E" w:rsidRDefault="005A0AB5">
            <w:pPr>
              <w:spacing w:line="300" w:lineRule="exact"/>
              <w:jc w:val="center"/>
              <w:rPr>
                <w:rFonts w:ascii="宋体" w:eastAsia="宋体" w:hAnsi="宋体" w:cs="宋体"/>
                <w:szCs w:val="21"/>
              </w:rPr>
            </w:pPr>
            <w:r>
              <w:rPr>
                <w:rFonts w:ascii="宋体" w:eastAsia="宋体" w:hAnsi="宋体" w:cs="宋体" w:hint="eastAsia"/>
                <w:szCs w:val="21"/>
              </w:rPr>
              <w:t>相似点</w:t>
            </w:r>
          </w:p>
        </w:tc>
        <w:tc>
          <w:tcPr>
            <w:tcW w:w="2741" w:type="dxa"/>
            <w:vAlign w:val="center"/>
          </w:tcPr>
          <w:p w14:paraId="393F43DC" w14:textId="77777777" w:rsidR="00E4431E" w:rsidRDefault="005A0AB5">
            <w:pPr>
              <w:spacing w:line="300" w:lineRule="exact"/>
              <w:jc w:val="center"/>
              <w:rPr>
                <w:rFonts w:ascii="宋体" w:eastAsia="宋体" w:hAnsi="宋体" w:cs="宋体"/>
                <w:szCs w:val="21"/>
              </w:rPr>
            </w:pPr>
            <w:r>
              <w:rPr>
                <w:rFonts w:ascii="宋体" w:eastAsia="宋体" w:hAnsi="宋体" w:cs="宋体" w:hint="eastAsia"/>
                <w:szCs w:val="21"/>
              </w:rPr>
              <w:t>相异点</w:t>
            </w:r>
          </w:p>
        </w:tc>
        <w:tc>
          <w:tcPr>
            <w:tcW w:w="1701" w:type="dxa"/>
            <w:vAlign w:val="center"/>
          </w:tcPr>
          <w:p w14:paraId="4B1B2098" w14:textId="77777777" w:rsidR="00E4431E" w:rsidRDefault="005A0AB5">
            <w:pPr>
              <w:spacing w:line="300" w:lineRule="exact"/>
              <w:jc w:val="center"/>
              <w:rPr>
                <w:rFonts w:ascii="宋体" w:eastAsia="宋体" w:hAnsi="宋体" w:cs="宋体"/>
                <w:szCs w:val="21"/>
              </w:rPr>
            </w:pPr>
            <w:r>
              <w:rPr>
                <w:rFonts w:ascii="宋体" w:eastAsia="宋体" w:hAnsi="宋体" w:cs="宋体" w:hint="eastAsia"/>
                <w:szCs w:val="21"/>
              </w:rPr>
              <w:t>区别方法</w:t>
            </w:r>
          </w:p>
        </w:tc>
      </w:tr>
      <w:tr w:rsidR="00E4431E" w14:paraId="3C11A274" w14:textId="77777777">
        <w:trPr>
          <w:trHeight w:val="1560"/>
          <w:jc w:val="center"/>
        </w:trPr>
        <w:tc>
          <w:tcPr>
            <w:tcW w:w="1574" w:type="dxa"/>
            <w:vAlign w:val="center"/>
          </w:tcPr>
          <w:p w14:paraId="1FC16EE6"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、溃汤急性穿孔。</w:t>
            </w:r>
          </w:p>
        </w:tc>
        <w:tc>
          <w:tcPr>
            <w:tcW w:w="1944" w:type="dxa"/>
            <w:vAlign w:val="center"/>
          </w:tcPr>
          <w:p w14:paraId="5AC8394E"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同样症状及体征。</w:t>
            </w:r>
          </w:p>
        </w:tc>
        <w:tc>
          <w:tcPr>
            <w:tcW w:w="2741" w:type="dxa"/>
            <w:vAlign w:val="center"/>
          </w:tcPr>
          <w:p w14:paraId="4E4B57AD"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病史不同，腹腔游离气体，开始即剧痛，范围广泛，常伴有休克症象，上腹部体征亦明显。</w:t>
            </w:r>
          </w:p>
        </w:tc>
        <w:tc>
          <w:tcPr>
            <w:tcW w:w="1701" w:type="dxa"/>
            <w:vAlign w:val="center"/>
          </w:tcPr>
          <w:p w14:paraId="3B6F68BB"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详询病史，详细检查</w:t>
            </w:r>
          </w:p>
        </w:tc>
      </w:tr>
      <w:tr w:rsidR="00E4431E" w14:paraId="2B2400E6" w14:textId="77777777">
        <w:trPr>
          <w:trHeight w:val="1401"/>
          <w:jc w:val="center"/>
        </w:trPr>
        <w:tc>
          <w:tcPr>
            <w:tcW w:w="1574" w:type="dxa"/>
            <w:vAlign w:val="center"/>
          </w:tcPr>
          <w:p w14:paraId="0B9211CA"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、美克耳憩室炎</w:t>
            </w:r>
          </w:p>
        </w:tc>
        <w:tc>
          <w:tcPr>
            <w:tcW w:w="1944" w:type="dxa"/>
            <w:vAlign w:val="center"/>
          </w:tcPr>
          <w:p w14:paraId="7DC11718"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同样症状及体征。</w:t>
            </w:r>
          </w:p>
        </w:tc>
        <w:tc>
          <w:tcPr>
            <w:tcW w:w="2741" w:type="dxa"/>
            <w:vAlign w:val="center"/>
          </w:tcPr>
          <w:p w14:paraId="739FF411"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触痛部位偏中或偏左，病程进展较快，可能有太迫肠腔现象（小肠梗阻）。</w:t>
            </w:r>
          </w:p>
        </w:tc>
        <w:tc>
          <w:tcPr>
            <w:tcW w:w="1701" w:type="dxa"/>
            <w:vAlign w:val="center"/>
          </w:tcPr>
          <w:p w14:paraId="5A633639"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手术中发现阑尾不发炎时，检查回肠末端。</w:t>
            </w:r>
          </w:p>
        </w:tc>
      </w:tr>
      <w:tr w:rsidR="00E4431E" w14:paraId="4DF5206A" w14:textId="77777777">
        <w:trPr>
          <w:trHeight w:val="981"/>
          <w:jc w:val="center"/>
        </w:trPr>
        <w:tc>
          <w:tcPr>
            <w:tcW w:w="1574" w:type="dxa"/>
            <w:vAlign w:val="center"/>
          </w:tcPr>
          <w:p w14:paraId="1F434961"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、伤寒肠穿孔</w:t>
            </w:r>
          </w:p>
        </w:tc>
        <w:tc>
          <w:tcPr>
            <w:tcW w:w="1944" w:type="dxa"/>
            <w:vAlign w:val="center"/>
          </w:tcPr>
          <w:p w14:paraId="7362CF33"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右下腹腹膜炎现象。</w:t>
            </w:r>
          </w:p>
        </w:tc>
        <w:tc>
          <w:tcPr>
            <w:tcW w:w="2741" w:type="dxa"/>
            <w:vAlign w:val="center"/>
          </w:tcPr>
          <w:p w14:paraId="30B3C3E0"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腹痛突然出现，开始剧烈，持续性。</w:t>
            </w:r>
          </w:p>
        </w:tc>
        <w:tc>
          <w:tcPr>
            <w:tcW w:w="1701" w:type="dxa"/>
            <w:vAlign w:val="center"/>
          </w:tcPr>
          <w:p w14:paraId="7B6E3506"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X</w:t>
            </w:r>
            <w:r>
              <w:rPr>
                <w:rFonts w:ascii="宋体" w:eastAsia="宋体" w:hAnsi="宋体" w:cs="宋体" w:hint="eastAsia"/>
                <w:szCs w:val="21"/>
              </w:rPr>
              <w:t>线透视（气腹），腹痛前伤寒的全身症状。</w:t>
            </w:r>
          </w:p>
        </w:tc>
      </w:tr>
      <w:tr w:rsidR="00E4431E" w14:paraId="78F4C32B" w14:textId="77777777">
        <w:trPr>
          <w:trHeight w:val="1125"/>
          <w:jc w:val="center"/>
        </w:trPr>
        <w:tc>
          <w:tcPr>
            <w:tcW w:w="1574" w:type="dxa"/>
            <w:vAlign w:val="center"/>
          </w:tcPr>
          <w:p w14:paraId="4FE95873"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、宫外孕破裂。</w:t>
            </w:r>
          </w:p>
        </w:tc>
        <w:tc>
          <w:tcPr>
            <w:tcW w:w="1944" w:type="dxa"/>
            <w:vAlign w:val="center"/>
          </w:tcPr>
          <w:p w14:paraId="45F31ABB"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下腹刺激现象。</w:t>
            </w:r>
          </w:p>
        </w:tc>
        <w:tc>
          <w:tcPr>
            <w:tcW w:w="2741" w:type="dxa"/>
            <w:vAlign w:val="center"/>
          </w:tcPr>
          <w:p w14:paraId="1A554171"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月经过期或触痛部位不同，非炎症性改变，阴道出血，触痛。</w:t>
            </w:r>
          </w:p>
        </w:tc>
        <w:tc>
          <w:tcPr>
            <w:tcW w:w="1701" w:type="dxa"/>
            <w:vAlign w:val="center"/>
          </w:tcPr>
          <w:p w14:paraId="53BC46CB"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询问月经史，注意盆腔检查，阴道后穹窿穿刺。</w:t>
            </w:r>
          </w:p>
        </w:tc>
      </w:tr>
      <w:tr w:rsidR="00E4431E" w14:paraId="0B711B90" w14:textId="77777777">
        <w:trPr>
          <w:trHeight w:val="844"/>
          <w:jc w:val="center"/>
        </w:trPr>
        <w:tc>
          <w:tcPr>
            <w:tcW w:w="1574" w:type="dxa"/>
            <w:vAlign w:val="center"/>
          </w:tcPr>
          <w:p w14:paraId="60F03843"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、卵巢囊肿扭转（右侧）</w:t>
            </w:r>
          </w:p>
        </w:tc>
        <w:tc>
          <w:tcPr>
            <w:tcW w:w="1944" w:type="dxa"/>
            <w:vAlign w:val="center"/>
          </w:tcPr>
          <w:p w14:paraId="7AAB550D"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右下腹痛，壁层腹膜刺激现点。</w:t>
            </w:r>
          </w:p>
        </w:tc>
        <w:tc>
          <w:tcPr>
            <w:tcW w:w="2741" w:type="dxa"/>
            <w:vAlign w:val="center"/>
          </w:tcPr>
          <w:p w14:paraId="19EAD773"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腥痛突然发生，阵发性绞痛，较剧烈，可能有休克。</w:t>
            </w:r>
          </w:p>
        </w:tc>
        <w:tc>
          <w:tcPr>
            <w:tcW w:w="1701" w:type="dxa"/>
            <w:vAlign w:val="center"/>
          </w:tcPr>
          <w:p w14:paraId="615816D7"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盆腔检查。</w:t>
            </w:r>
          </w:p>
        </w:tc>
      </w:tr>
      <w:tr w:rsidR="00E4431E" w14:paraId="1B23F28B" w14:textId="77777777">
        <w:trPr>
          <w:trHeight w:val="975"/>
          <w:jc w:val="center"/>
        </w:trPr>
        <w:tc>
          <w:tcPr>
            <w:tcW w:w="1574" w:type="dxa"/>
            <w:vAlign w:val="center"/>
          </w:tcPr>
          <w:p w14:paraId="0D3B148B"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lastRenderedPageBreak/>
              <w:t>6</w:t>
            </w:r>
            <w:r>
              <w:rPr>
                <w:rFonts w:ascii="宋体" w:eastAsia="宋体" w:hAnsi="宋体" w:cs="宋体" w:hint="eastAsia"/>
                <w:szCs w:val="21"/>
              </w:rPr>
              <w:t>、大网膜扭转</w:t>
            </w:r>
          </w:p>
        </w:tc>
        <w:tc>
          <w:tcPr>
            <w:tcW w:w="1944" w:type="dxa"/>
            <w:vAlign w:val="center"/>
          </w:tcPr>
          <w:p w14:paraId="2E8FD8F0"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右下腹，脐周围痛，触痛，腹肌紧张，</w:t>
            </w:r>
            <w:r>
              <w:rPr>
                <w:rFonts w:ascii="宋体" w:eastAsia="宋体" w:hAnsi="宋体" w:cs="宋体" w:hint="eastAsia"/>
                <w:szCs w:val="21"/>
              </w:rPr>
              <w:t>WBC</w:t>
            </w:r>
            <w:r>
              <w:rPr>
                <w:rFonts w:ascii="宋体" w:eastAsia="宋体" w:hAnsi="宋体" w:cs="宋体" w:hint="eastAsia"/>
                <w:szCs w:val="21"/>
              </w:rPr>
              <w:t>升高</w:t>
            </w:r>
          </w:p>
        </w:tc>
        <w:tc>
          <w:tcPr>
            <w:tcW w:w="2741" w:type="dxa"/>
            <w:vAlign w:val="center"/>
          </w:tcPr>
          <w:p w14:paraId="5F822AC1"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病程进较慢，卧位时疼痛减轻；可能触到肿物。</w:t>
            </w:r>
          </w:p>
        </w:tc>
        <w:tc>
          <w:tcPr>
            <w:tcW w:w="1701" w:type="dxa"/>
            <w:vAlign w:val="center"/>
          </w:tcPr>
          <w:p w14:paraId="1FAF1777"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术中发现腹部血性渗液。</w:t>
            </w:r>
          </w:p>
        </w:tc>
      </w:tr>
    </w:tbl>
    <w:p w14:paraId="4D1C8ED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）化脓性门静脉炎，是阑尾急性化脓和坏死后发生的一个严重并发症。职在阑尾切除后患者发生寒战，高热、出汗、黄疸、肝肿大及全身中毒的现象时，必须考虑到是否为并发化脓性门静脉炎。</w:t>
      </w:r>
    </w:p>
    <w:p w14:paraId="5B9FDD5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、急性阑尾炎治疗问题：</w:t>
      </w:r>
    </w:p>
    <w:p w14:paraId="1EFB1E4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）手术治疗：适用急性阑尾炎的各期或早期穿孔病例。</w:t>
      </w:r>
    </w:p>
    <w:p w14:paraId="22C59B8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非手术疗法：遇有阑尾周围炎性肿块及农肿病例，应先予以非手术疗法，包括卧床休息，流质饮食，镇静止痛和抗菌消炎等方法。说明在此阶段不宜手术，因腹腔内局解不清楚，粘连多，炎性组织脆弱，不易找到阑尾，且有误伤肠壁，组织出血，扩大感染，并造成切口化脓，形成肠瘘等危险。如有脓肿形成，治疗后无好转，且有逐渐了展趋势者，可做切开腹腔作简单的引流术。</w:t>
      </w:r>
    </w:p>
    <w:p w14:paraId="11EC6F0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）手术后可能发生的并发症：</w:t>
      </w:r>
    </w:p>
    <w:p w14:paraId="366CF38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①切口感染：多系手术时污染伤口所致，为阑尾切除术最常见的并发症。</w:t>
      </w:r>
    </w:p>
    <w:p w14:paraId="0CC6750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②腹膜炎或腹腔脓肿：由于腹腔残余感染，阑尾基底扎线脱落，手术时损伤肠管等</w:t>
      </w:r>
      <w:r>
        <w:rPr>
          <w:rFonts w:ascii="宋体" w:eastAsia="宋体" w:hAnsi="宋体" w:cs="宋体" w:hint="eastAsia"/>
          <w:szCs w:val="21"/>
        </w:rPr>
        <w:t>所致。</w:t>
      </w:r>
    </w:p>
    <w:p w14:paraId="34846D3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③腹腔内出血；由于阑尾系膜止血不善或结扎线脱落所致。</w:t>
      </w:r>
    </w:p>
    <w:p w14:paraId="575F222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④肠瘘：由于阑尾基底破裂（肿胀硬脆，结扎不牢），盲肠壁损伤，盲肠本身病变（结核、癌等）或肠壁坏死（引流物过硬压迫）等所致。</w:t>
      </w:r>
    </w:p>
    <w:p w14:paraId="77AF564A" w14:textId="77777777" w:rsidR="00E4431E" w:rsidRDefault="00E4431E">
      <w:pPr>
        <w:spacing w:line="360" w:lineRule="exact"/>
        <w:rPr>
          <w:rFonts w:ascii="宋体" w:hAnsi="宋体"/>
          <w:szCs w:val="21"/>
        </w:rPr>
      </w:pPr>
    </w:p>
    <w:p w14:paraId="1C8E4055" w14:textId="77777777" w:rsidR="00E4431E" w:rsidRDefault="005A0AB5">
      <w:pPr>
        <w:jc w:val="center"/>
        <w:rPr>
          <w:rFonts w:ascii="黑体" w:eastAsia="黑体" w:hAnsi="黑体" w:cs="黑体"/>
          <w:bCs/>
          <w:sz w:val="24"/>
          <w:szCs w:val="24"/>
        </w:rPr>
      </w:pPr>
      <w:r>
        <w:rPr>
          <w:rFonts w:ascii="黑体" w:eastAsia="黑体" w:hAnsi="黑体" w:cs="黑体" w:hint="eastAsia"/>
          <w:bCs/>
          <w:sz w:val="24"/>
          <w:szCs w:val="24"/>
        </w:rPr>
        <w:t>胃肠见习指导（八）</w:t>
      </w:r>
    </w:p>
    <w:p w14:paraId="1846C2A4" w14:textId="77777777" w:rsidR="00E4431E" w:rsidRDefault="00E4431E">
      <w:pPr>
        <w:ind w:firstLineChars="257" w:firstLine="540"/>
        <w:rPr>
          <w:rFonts w:ascii="宋体" w:eastAsia="宋体" w:hAnsi="宋体" w:cs="宋体"/>
          <w:szCs w:val="21"/>
        </w:rPr>
      </w:pPr>
    </w:p>
    <w:p w14:paraId="6DA5C52C"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【见习项目】肠梗阻病例示教。</w:t>
      </w:r>
    </w:p>
    <w:p w14:paraId="0B8A20A6"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4D1336E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、熟悉肠梗阻的临床症状和体征，要求能作出诊断。</w:t>
      </w:r>
    </w:p>
    <w:p w14:paraId="752F0BE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、对绞窄性与单纯性、机械性与动力性、高位与低位肠阻的鉴别诊断，要求理一步作出肠梗阻病因的分析。</w:t>
      </w:r>
    </w:p>
    <w:p w14:paraId="28E83C5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、通过见习了解肠梗阴的病因和病理变化，从而能掌握肠梗阻的治疗原则。</w:t>
      </w:r>
    </w:p>
    <w:p w14:paraId="705EA71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、学习需与肠梗阻鉴别的各种疾病：</w:t>
      </w:r>
      <w:r>
        <w:rPr>
          <w:rFonts w:ascii="宋体" w:eastAsia="宋体" w:hAnsi="宋体" w:cs="宋体" w:hint="eastAsia"/>
          <w:szCs w:val="21"/>
        </w:rPr>
        <w:t>职急性胃肠炎、消化道穿孔（溃疡病）、急性胰腺炎、阑尾炎，胆囊炎和胆管炎以及上尿路（肾盂、输尿管）的炎症、结石症、腹腔内脏器官扭转、卵囊肿扭转等病（但不作重点）。</w:t>
      </w:r>
    </w:p>
    <w:p w14:paraId="7A3D4258"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【见习地点】医院</w:t>
      </w:r>
    </w:p>
    <w:p w14:paraId="1B27294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由带领教师事行选好病例（尽可能每次有</w:t>
      </w:r>
      <w:r>
        <w:rPr>
          <w:rFonts w:ascii="宋体" w:eastAsia="宋体" w:hAnsi="宋体" w:cs="宋体" w:hint="eastAsia"/>
          <w:szCs w:val="21"/>
        </w:rPr>
        <w:t>2-3</w:t>
      </w:r>
      <w:r>
        <w:rPr>
          <w:rFonts w:ascii="宋体" w:eastAsia="宋体" w:hAnsi="宋体" w:cs="宋体" w:hint="eastAsia"/>
          <w:szCs w:val="21"/>
        </w:rPr>
        <w:t>个病人）计划每个病例所占的时间（可适当选</w:t>
      </w:r>
      <w:r>
        <w:rPr>
          <w:rFonts w:ascii="宋体" w:eastAsia="宋体" w:hAnsi="宋体" w:cs="宋体" w:hint="eastAsia"/>
          <w:szCs w:val="21"/>
        </w:rPr>
        <w:t>1-2</w:t>
      </w:r>
      <w:r>
        <w:rPr>
          <w:rFonts w:ascii="宋体" w:eastAsia="宋体" w:hAnsi="宋体" w:cs="宋体" w:hint="eastAsia"/>
          <w:szCs w:val="21"/>
        </w:rPr>
        <w:t>个需与肠梗阻相鉴别的病种）。</w:t>
      </w:r>
    </w:p>
    <w:p w14:paraId="48672D4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、对每一病例由一位同学问病史和体检（阳性体征争取每位同学都获得检查）。而后集中讨论。</w:t>
      </w:r>
    </w:p>
    <w:p w14:paraId="39410E9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、集中后，由一同学报告病史和阳性体征。提出初步诊断和鉴别诊断，并提出处理意见。</w:t>
      </w:r>
    </w:p>
    <w:p w14:paraId="0FDA15E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、教师分析总结（不讲具体手术方法）</w:t>
      </w:r>
    </w:p>
    <w:p w14:paraId="3C87A86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lastRenderedPageBreak/>
        <w:t>【见习参考内容】</w:t>
      </w:r>
    </w:p>
    <w:p w14:paraId="3B54043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、症状：腹痛、腹胀、呕吐、肛门停止排便及排气是肠梗阻最重要的症状。</w:t>
      </w:r>
    </w:p>
    <w:p w14:paraId="2133279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腹痛：初发时可能较轻，以后逐渐加重，有增无减，阵发性，中间有缓解期，多数为绞痛，极难忍耐，病人可因腹痛在床上转辗不安。</w:t>
      </w:r>
    </w:p>
    <w:p w14:paraId="4282DC1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呕吐：随着急性腹痛即有呕吐，早期呕吐多数为反射性，吐出胃内容物，以后梗阻加剧，可将肠内容物呕出，甚至吐出粪便样物（低位肠梗阻时）。</w:t>
      </w:r>
    </w:p>
    <w:p w14:paraId="3142517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腹胀：肠梗阻发生后，于肠管内充满液体及气体，腹胀显著。如梗阻部位高，则呕吐重而腹胀轻，反之梗阻部位低，则腹胀严重而呕吐轻。腹胀程度与肠管梗阻之程度也很有关系，完全性肠梗阻腹胀出现早而显著。</w:t>
      </w:r>
    </w:p>
    <w:p w14:paraId="583B5C4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肛门停止排便及排气；肠梗阻后，如为不全性梗阻，可能仍有少量大便及气体排出；如为完全性梗阻，则肠内容无法通过，发生这止排便及排气。</w:t>
      </w:r>
    </w:p>
    <w:p w14:paraId="784EFB4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、检查：肠梗阻病人有脱水，眼球下陷，皮肤干燥，尿少。如已发生肠管绞窄，梗阻部肠管坏死穿孔时，则出现苍白、出汗、脉微而速、血压下降、体温升高等中毒性休克及腹膜炎症象。</w:t>
      </w:r>
    </w:p>
    <w:p w14:paraId="090AF8E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腹部检查可见腹胀，肠型，</w:t>
      </w:r>
      <w:r>
        <w:rPr>
          <w:rFonts w:ascii="宋体" w:eastAsia="宋体" w:hAnsi="宋体" w:cs="宋体" w:hint="eastAsia"/>
          <w:szCs w:val="21"/>
        </w:rPr>
        <w:t>并可见肠蠕动波。用手压迫时有激惹现象，即诱发肠管急剧蠕动。听诊则有肠蠕动音亢进，或金属音，气过水音等，于腹痛发作时最易听到。触诊时有压痛，如肠管壁病变严重或已成弥漫性腹膜炎时，除压痛显著外更有反跳痛，腹肌旨直等腹膜刺激症状。</w:t>
      </w:r>
    </w:p>
    <w:p w14:paraId="04FBD0F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腹部</w:t>
      </w:r>
      <w:r>
        <w:rPr>
          <w:rFonts w:ascii="宋体" w:eastAsia="宋体" w:hAnsi="宋体" w:cs="宋体" w:hint="eastAsia"/>
          <w:szCs w:val="21"/>
        </w:rPr>
        <w:t>X</w:t>
      </w:r>
      <w:r>
        <w:rPr>
          <w:rFonts w:ascii="宋体" w:eastAsia="宋体" w:hAnsi="宋体" w:cs="宋体" w:hint="eastAsia"/>
          <w:szCs w:val="21"/>
        </w:rPr>
        <w:t>线检查对诊断肠梗阻极为有用。病人站立时，可见肠管内多数液平面，有时呈现阶梯状，单个绞窄性肠袢在</w:t>
      </w:r>
      <w:r>
        <w:rPr>
          <w:rFonts w:ascii="宋体" w:eastAsia="宋体" w:hAnsi="宋体" w:cs="宋体" w:hint="eastAsia"/>
          <w:szCs w:val="21"/>
        </w:rPr>
        <w:t>X</w:t>
      </w:r>
      <w:r>
        <w:rPr>
          <w:rFonts w:ascii="宋体" w:eastAsia="宋体" w:hAnsi="宋体" w:cs="宋体" w:hint="eastAsia"/>
          <w:szCs w:val="21"/>
        </w:rPr>
        <w:t>线检查时亦可发现。</w:t>
      </w:r>
      <w:r>
        <w:rPr>
          <w:rFonts w:ascii="宋体" w:eastAsia="宋体" w:hAnsi="宋体" w:cs="宋体" w:hint="eastAsia"/>
          <w:szCs w:val="21"/>
        </w:rPr>
        <w:t>CT</w:t>
      </w:r>
      <w:r>
        <w:rPr>
          <w:rFonts w:ascii="宋体" w:eastAsia="宋体" w:hAnsi="宋体" w:cs="宋体" w:hint="eastAsia"/>
          <w:szCs w:val="21"/>
        </w:rPr>
        <w:t>等在诊断肠梗阻方面的运用越来越普及。</w:t>
      </w:r>
    </w:p>
    <w:p w14:paraId="4B8BA6A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、肠梗阻诊断：</w:t>
      </w:r>
    </w:p>
    <w:p w14:paraId="4784831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根据临床症状和检查，在诊断肠梗阻过程中，需要解决下列几个问题：</w:t>
      </w:r>
    </w:p>
    <w:p w14:paraId="41A52AC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）是否有肠梗阻存在？</w:t>
      </w:r>
    </w:p>
    <w:p w14:paraId="7867A51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）是机械还是</w:t>
      </w:r>
      <w:r>
        <w:rPr>
          <w:rFonts w:ascii="宋体" w:eastAsia="宋体" w:hAnsi="宋体" w:cs="宋体" w:hint="eastAsia"/>
          <w:szCs w:val="21"/>
        </w:rPr>
        <w:t>动力性（麻痹性或痉挛性）梗阻？</w:t>
      </w:r>
    </w:p>
    <w:p w14:paraId="3B35E43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）是单纯性还是绞窄性梗阻？</w:t>
      </w:r>
    </w:p>
    <w:p w14:paraId="1D80B89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）是小肠还是结肠梗阻（若小肠还应区别高位小肠还是低位小肠梗阻）？</w:t>
      </w:r>
    </w:p>
    <w:p w14:paraId="6E35816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）梗阻的原因是什么？</w:t>
      </w:r>
    </w:p>
    <w:p w14:paraId="15B2D18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解决前面四个问题后基本上可以确定处理方针，故实为重要！分析梗阻原因可能比较困难而不易确定，但如能有正确的诊断，对决定手术方式和预后也有一定的重要性。</w:t>
      </w:r>
    </w:p>
    <w:p w14:paraId="081D9C1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最有诊断意义的征象：①为阵痛达到极点时的金属音，最为显著并且是独特的，似气过水声。②化验检查，有血浓缩现象。</w:t>
      </w:r>
      <w:r>
        <w:rPr>
          <w:rFonts w:ascii="宋体" w:eastAsia="宋体" w:hAnsi="宋体" w:cs="宋体" w:hint="eastAsia"/>
          <w:szCs w:val="21"/>
        </w:rPr>
        <w:t>CO</w:t>
      </w:r>
      <w:r>
        <w:rPr>
          <w:rFonts w:ascii="宋体" w:eastAsia="宋体" w:hAnsi="宋体" w:cs="宋体" w:hint="eastAsia"/>
          <w:szCs w:val="21"/>
          <w:vertAlign w:val="subscript"/>
        </w:rPr>
        <w:t>2</w:t>
      </w:r>
      <w:r>
        <w:rPr>
          <w:rFonts w:ascii="宋体" w:eastAsia="宋体" w:hAnsi="宋体" w:cs="宋体" w:hint="eastAsia"/>
          <w:szCs w:val="21"/>
        </w:rPr>
        <w:t>结合力减低和</w:t>
      </w:r>
      <w:r>
        <w:rPr>
          <w:rFonts w:ascii="宋体" w:eastAsia="宋体" w:hAnsi="宋体" w:cs="宋体" w:hint="eastAsia"/>
          <w:szCs w:val="21"/>
        </w:rPr>
        <w:t>N.P.N</w:t>
      </w:r>
      <w:r>
        <w:rPr>
          <w:rFonts w:ascii="宋体" w:eastAsia="宋体" w:hAnsi="宋体" w:cs="宋体" w:hint="eastAsia"/>
          <w:szCs w:val="21"/>
        </w:rPr>
        <w:t>增加，氯化物减少，尿量减少，并含蛋白和管型。即低血管量和代谢性三中</w:t>
      </w:r>
      <w:r>
        <w:rPr>
          <w:rFonts w:ascii="宋体" w:eastAsia="宋体" w:hAnsi="宋体" w:cs="宋体" w:hint="eastAsia"/>
          <w:szCs w:val="21"/>
        </w:rPr>
        <w:t>毒改变。③</w:t>
      </w:r>
      <w:r>
        <w:rPr>
          <w:rFonts w:ascii="宋体" w:eastAsia="宋体" w:hAnsi="宋体" w:cs="宋体" w:hint="eastAsia"/>
          <w:szCs w:val="21"/>
        </w:rPr>
        <w:t>X</w:t>
      </w:r>
      <w:r>
        <w:rPr>
          <w:rFonts w:ascii="宋体" w:eastAsia="宋体" w:hAnsi="宋体" w:cs="宋体" w:hint="eastAsia"/>
          <w:szCs w:val="21"/>
        </w:rPr>
        <w:t>线腹部透视和平片（仰卧，坐起站立时摄片）可以确定肠梗阻的程度和位置。</w:t>
      </w:r>
    </w:p>
    <w:p w14:paraId="72F9C29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、鉴别诊断：</w:t>
      </w:r>
    </w:p>
    <w:p w14:paraId="72AC244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）与其它急腹症相鉴别：</w:t>
      </w:r>
    </w:p>
    <w:p w14:paraId="50F9966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①溃疡病急性穿孔：有既往溃疡病史（即暖气、反酸、饭前后上腹部疼痛）此次发病后坐卧不安，并有休克症状，多伴有恶心，呕吐，上腹部肌肉紧张，压痛反跳痛显著，</w:t>
      </w:r>
      <w:r>
        <w:rPr>
          <w:rFonts w:ascii="宋体" w:eastAsia="宋体" w:hAnsi="宋体" w:cs="宋体" w:hint="eastAsia"/>
          <w:szCs w:val="21"/>
        </w:rPr>
        <w:t>X</w:t>
      </w:r>
      <w:r>
        <w:rPr>
          <w:rFonts w:ascii="宋体" w:eastAsia="宋体" w:hAnsi="宋体" w:cs="宋体" w:hint="eastAsia"/>
          <w:szCs w:val="21"/>
        </w:rPr>
        <w:t>线透</w:t>
      </w:r>
      <w:r>
        <w:rPr>
          <w:rFonts w:ascii="宋体" w:eastAsia="宋体" w:hAnsi="宋体" w:cs="宋体" w:hint="eastAsia"/>
          <w:szCs w:val="21"/>
        </w:rPr>
        <w:lastRenderedPageBreak/>
        <w:t>视有隔下游离气体。肝浊音区消失等。肠蠕动音减弱或消失。</w:t>
      </w:r>
    </w:p>
    <w:p w14:paraId="120B038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②急性胰腺炎：多数患者过去有上腹痛史，突然发作，背部疼痛显著，左侧为重。上腹部有腹膜刺激现象，血清泻粉酶增高，超过</w:t>
      </w:r>
      <w:r>
        <w:rPr>
          <w:rFonts w:ascii="宋体" w:eastAsia="宋体" w:hAnsi="宋体" w:cs="宋体" w:hint="eastAsia"/>
          <w:szCs w:val="21"/>
        </w:rPr>
        <w:t>500</w:t>
      </w:r>
      <w:r>
        <w:rPr>
          <w:rFonts w:ascii="宋体" w:eastAsia="宋体" w:hAnsi="宋体" w:cs="宋体" w:hint="eastAsia"/>
          <w:szCs w:val="21"/>
        </w:rPr>
        <w:t>苏木基（</w:t>
      </w:r>
      <w:r>
        <w:rPr>
          <w:rFonts w:ascii="宋体" w:eastAsia="宋体" w:hAnsi="宋体" w:cs="宋体" w:hint="eastAsia"/>
          <w:szCs w:val="21"/>
        </w:rPr>
        <w:t>Somogyi</w:t>
      </w:r>
      <w:r>
        <w:rPr>
          <w:rFonts w:ascii="宋体" w:eastAsia="宋体" w:hAnsi="宋体" w:cs="宋体" w:hint="eastAsia"/>
          <w:szCs w:val="21"/>
        </w:rPr>
        <w:t>）氏单位。肠蠕动音不亢进。</w:t>
      </w:r>
    </w:p>
    <w:p w14:paraId="4B93D27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③急</w:t>
      </w:r>
      <w:r>
        <w:rPr>
          <w:rFonts w:ascii="宋体" w:eastAsia="宋体" w:hAnsi="宋体" w:cs="宋体" w:hint="eastAsia"/>
          <w:szCs w:val="21"/>
        </w:rPr>
        <w:t>性胆囊炎、胆石症；右季肋部疼痛和压痛，向压肩胛放射，非粪样呕吐，有发热，白血球接增多，偶可有黄疸。有反复发作史。</w:t>
      </w:r>
    </w:p>
    <w:p w14:paraId="00FD4F4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④急性胃炎：常有进不洁食物史，腹痛以脐围为主，腹痛时有排便感，排便后腹痛有一时缓解，无腹肌紧张，大便内可发现脓细胞。</w:t>
      </w:r>
    </w:p>
    <w:p w14:paraId="10D75E4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⑤急性阑尾炎：腹痛突发，起于腹部中线，随后逐渐转移至右下腹，以及右下腹局限而显著的压痛和肌肉紧张。直接压痛及间接压痛存在。呕吐物不带粪性臭味。</w:t>
      </w:r>
    </w:p>
    <w:p w14:paraId="314819C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⑥肾与输管结石：患侧腰部季肋部阵发生疼痛，可向生殖器及大腿内侧放射。有尿频、尿急、血尿。既往有多次发作史，无腹胀及肠蠕动音亢进。肾区有压</w:t>
      </w:r>
      <w:r>
        <w:rPr>
          <w:rFonts w:ascii="宋体" w:eastAsia="宋体" w:hAnsi="宋体" w:cs="宋体" w:hint="eastAsia"/>
          <w:szCs w:val="21"/>
        </w:rPr>
        <w:t>痛，</w:t>
      </w:r>
      <w:r>
        <w:rPr>
          <w:rFonts w:ascii="宋体" w:eastAsia="宋体" w:hAnsi="宋体" w:cs="宋体" w:hint="eastAsia"/>
          <w:szCs w:val="21"/>
        </w:rPr>
        <w:t>B</w:t>
      </w:r>
      <w:r>
        <w:rPr>
          <w:rFonts w:ascii="宋体" w:eastAsia="宋体" w:hAnsi="宋体" w:cs="宋体" w:hint="eastAsia"/>
          <w:szCs w:val="21"/>
        </w:rPr>
        <w:t>超有结石影像。</w:t>
      </w:r>
    </w:p>
    <w:p w14:paraId="361148F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）肠梗阻类型的鉴别诊断：</w:t>
      </w:r>
    </w:p>
    <w:p w14:paraId="5029C66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）与其它急腹症相鉴别：</w:t>
      </w:r>
    </w:p>
    <w:p w14:paraId="6DAD06ED" w14:textId="77777777" w:rsidR="00E4431E" w:rsidRDefault="00E4431E">
      <w:pPr>
        <w:spacing w:line="360" w:lineRule="exact"/>
        <w:rPr>
          <w:rFonts w:ascii="宋体" w:eastAsia="宋体" w:hAnsi="宋体" w:cs="宋体"/>
          <w:szCs w:val="21"/>
        </w:rPr>
      </w:pPr>
    </w:p>
    <w:p w14:paraId="21EFA411"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机械性肠梗阻和麻痹性肠梗阻的鉴别：</w:t>
      </w: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700"/>
        <w:gridCol w:w="3960"/>
      </w:tblGrid>
      <w:tr w:rsidR="00E4431E" w14:paraId="58FEFD8B" w14:textId="77777777">
        <w:tc>
          <w:tcPr>
            <w:tcW w:w="1548" w:type="dxa"/>
            <w:tcBorders>
              <w:left w:val="single" w:sz="4" w:space="0" w:color="auto"/>
              <w:tl2br w:val="single" w:sz="4" w:space="0" w:color="auto"/>
            </w:tcBorders>
          </w:tcPr>
          <w:p w14:paraId="0175DE4C"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类型</w:t>
            </w:r>
          </w:p>
          <w:p w14:paraId="21DDACFA" w14:textId="77777777" w:rsidR="00E4431E" w:rsidRDefault="005A0AB5">
            <w:pPr>
              <w:spacing w:line="300" w:lineRule="exact"/>
              <w:rPr>
                <w:rFonts w:ascii="宋体" w:eastAsia="宋体" w:hAnsi="宋体" w:cs="宋体"/>
                <w:szCs w:val="21"/>
              </w:rPr>
            </w:pPr>
            <w:r>
              <w:rPr>
                <w:rFonts w:ascii="宋体" w:eastAsia="宋体" w:hAnsi="宋体" w:cs="宋体" w:hint="eastAsia"/>
                <w:szCs w:val="21"/>
              </w:rPr>
              <w:t>鉴别点</w:t>
            </w:r>
          </w:p>
        </w:tc>
        <w:tc>
          <w:tcPr>
            <w:tcW w:w="2700" w:type="dxa"/>
            <w:vAlign w:val="center"/>
          </w:tcPr>
          <w:p w14:paraId="5041C278" w14:textId="77777777" w:rsidR="00E4431E" w:rsidRDefault="005A0AB5">
            <w:pPr>
              <w:spacing w:line="300" w:lineRule="exact"/>
              <w:jc w:val="center"/>
              <w:rPr>
                <w:rFonts w:ascii="宋体" w:eastAsia="宋体" w:hAnsi="宋体" w:cs="宋体"/>
                <w:szCs w:val="21"/>
              </w:rPr>
            </w:pPr>
            <w:r>
              <w:rPr>
                <w:rFonts w:ascii="宋体" w:eastAsia="宋体" w:hAnsi="宋体" w:cs="宋体" w:hint="eastAsia"/>
                <w:szCs w:val="21"/>
              </w:rPr>
              <w:t>机械性肠梗阻</w:t>
            </w:r>
          </w:p>
        </w:tc>
        <w:tc>
          <w:tcPr>
            <w:tcW w:w="3960" w:type="dxa"/>
            <w:tcBorders>
              <w:right w:val="single" w:sz="4" w:space="0" w:color="auto"/>
            </w:tcBorders>
            <w:vAlign w:val="center"/>
          </w:tcPr>
          <w:p w14:paraId="05CE5E29" w14:textId="77777777" w:rsidR="00E4431E" w:rsidRDefault="005A0AB5">
            <w:pPr>
              <w:spacing w:line="300" w:lineRule="exact"/>
              <w:jc w:val="center"/>
              <w:rPr>
                <w:rFonts w:ascii="宋体" w:eastAsia="宋体" w:hAnsi="宋体" w:cs="宋体"/>
                <w:szCs w:val="21"/>
              </w:rPr>
            </w:pPr>
            <w:r>
              <w:rPr>
                <w:rFonts w:ascii="宋体" w:eastAsia="宋体" w:hAnsi="宋体" w:cs="宋体" w:hint="eastAsia"/>
                <w:szCs w:val="21"/>
              </w:rPr>
              <w:t>麻痹性肠梗阻</w:t>
            </w:r>
          </w:p>
        </w:tc>
      </w:tr>
      <w:tr w:rsidR="00E4431E" w14:paraId="666A76CF" w14:textId="77777777">
        <w:trPr>
          <w:trHeight w:val="1836"/>
        </w:trPr>
        <w:tc>
          <w:tcPr>
            <w:tcW w:w="1548" w:type="dxa"/>
            <w:tcBorders>
              <w:left w:val="single" w:sz="4" w:space="0" w:color="auto"/>
            </w:tcBorders>
            <w:vAlign w:val="center"/>
          </w:tcPr>
          <w:p w14:paraId="4951B59B"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、阵发性绞痛</w:t>
            </w:r>
          </w:p>
          <w:p w14:paraId="5EB0DBAA"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、肠蠕动音</w:t>
            </w:r>
          </w:p>
          <w:p w14:paraId="41E7F93A"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、原因</w:t>
            </w:r>
          </w:p>
          <w:p w14:paraId="7B50F23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X</w:t>
            </w:r>
            <w:r>
              <w:rPr>
                <w:rFonts w:ascii="宋体" w:eastAsia="宋体" w:hAnsi="宋体" w:cs="宋体" w:hint="eastAsia"/>
                <w:szCs w:val="21"/>
              </w:rPr>
              <w:t>线所见</w:t>
            </w:r>
          </w:p>
          <w:p w14:paraId="6B6856FB"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、治疗方针</w:t>
            </w:r>
          </w:p>
        </w:tc>
        <w:tc>
          <w:tcPr>
            <w:tcW w:w="2700" w:type="dxa"/>
            <w:vAlign w:val="center"/>
          </w:tcPr>
          <w:p w14:paraId="1CDDCDE7"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显著而剧烈，有增无减。</w:t>
            </w:r>
          </w:p>
          <w:p w14:paraId="0430CDF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亢进，有氯过水声。</w:t>
            </w:r>
          </w:p>
          <w:p w14:paraId="5F5B5027"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机械性因素。</w:t>
            </w:r>
          </w:p>
          <w:p w14:paraId="4D1EE1ED"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梗阻以上肠腔扩张，胀气。</w:t>
            </w:r>
          </w:p>
          <w:p w14:paraId="34CE214E"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多需手术治疗</w:t>
            </w:r>
          </w:p>
        </w:tc>
        <w:tc>
          <w:tcPr>
            <w:tcW w:w="3960" w:type="dxa"/>
            <w:tcBorders>
              <w:right w:val="single" w:sz="4" w:space="0" w:color="auto"/>
            </w:tcBorders>
            <w:vAlign w:val="center"/>
          </w:tcPr>
          <w:p w14:paraId="62E08FDD"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腹痛不呈阵发性绞痛，可有持续性胀痛。</w:t>
            </w:r>
          </w:p>
          <w:p w14:paraId="5BFC0C0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消失或明显减弱。</w:t>
            </w:r>
          </w:p>
          <w:p w14:paraId="6F65E38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常为弥漫性腹膜炎。</w:t>
            </w:r>
          </w:p>
          <w:p w14:paraId="32D65F00"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小肠、大肠全部都积气。</w:t>
            </w:r>
          </w:p>
          <w:p w14:paraId="65075C3D"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不需要手术治疗</w:t>
            </w:r>
          </w:p>
        </w:tc>
      </w:tr>
    </w:tbl>
    <w:p w14:paraId="1D5CDD8F" w14:textId="77777777" w:rsidR="00E4431E" w:rsidRDefault="00E4431E">
      <w:pPr>
        <w:ind w:firstLineChars="257" w:firstLine="540"/>
        <w:rPr>
          <w:rFonts w:ascii="宋体" w:eastAsia="宋体" w:hAnsi="宋体" w:cs="宋体"/>
          <w:szCs w:val="21"/>
        </w:rPr>
      </w:pPr>
    </w:p>
    <w:p w14:paraId="0EAC822E" w14:textId="77777777" w:rsidR="00E4431E" w:rsidRDefault="00E4431E">
      <w:pPr>
        <w:rPr>
          <w:rFonts w:ascii="宋体" w:eastAsia="宋体" w:hAnsi="宋体" w:cs="宋体"/>
          <w:szCs w:val="21"/>
        </w:rPr>
      </w:pPr>
    </w:p>
    <w:p w14:paraId="0B0AE047" w14:textId="77777777" w:rsidR="00E4431E" w:rsidRDefault="005A0AB5">
      <w:pPr>
        <w:ind w:firstLineChars="257" w:firstLine="540"/>
        <w:rPr>
          <w:rFonts w:ascii="宋体" w:eastAsia="宋体" w:hAnsi="宋体" w:cs="宋体"/>
          <w:szCs w:val="21"/>
        </w:rPr>
      </w:pPr>
      <w:r>
        <w:rPr>
          <w:rFonts w:ascii="宋体" w:eastAsia="宋体" w:hAnsi="宋体" w:cs="宋体" w:hint="eastAsia"/>
          <w:szCs w:val="21"/>
        </w:rPr>
        <w:t>②单纯性肠梗阻和绞窄性肠梗阻的鉴别：</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297"/>
        <w:gridCol w:w="3960"/>
      </w:tblGrid>
      <w:tr w:rsidR="00E4431E" w14:paraId="4074EDEE" w14:textId="77777777">
        <w:trPr>
          <w:jc w:val="center"/>
        </w:trPr>
        <w:tc>
          <w:tcPr>
            <w:tcW w:w="1951" w:type="dxa"/>
            <w:tcBorders>
              <w:left w:val="single" w:sz="4" w:space="0" w:color="auto"/>
              <w:tl2br w:val="single" w:sz="4" w:space="0" w:color="auto"/>
            </w:tcBorders>
          </w:tcPr>
          <w:p w14:paraId="3B4AB4CC"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类型</w:t>
            </w:r>
          </w:p>
          <w:p w14:paraId="3C06C80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鉴别点</w:t>
            </w:r>
          </w:p>
        </w:tc>
        <w:tc>
          <w:tcPr>
            <w:tcW w:w="2297" w:type="dxa"/>
            <w:vAlign w:val="center"/>
          </w:tcPr>
          <w:p w14:paraId="6B33BCA8"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单纯性肠梗阻</w:t>
            </w:r>
          </w:p>
        </w:tc>
        <w:tc>
          <w:tcPr>
            <w:tcW w:w="3960" w:type="dxa"/>
            <w:tcBorders>
              <w:right w:val="single" w:sz="4" w:space="0" w:color="auto"/>
            </w:tcBorders>
            <w:vAlign w:val="center"/>
          </w:tcPr>
          <w:p w14:paraId="3AD96142"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绞窄性肠梗阻</w:t>
            </w:r>
          </w:p>
        </w:tc>
      </w:tr>
      <w:tr w:rsidR="00E4431E" w14:paraId="374E76DC" w14:textId="77777777">
        <w:trPr>
          <w:trHeight w:val="841"/>
          <w:jc w:val="center"/>
        </w:trPr>
        <w:tc>
          <w:tcPr>
            <w:tcW w:w="1951" w:type="dxa"/>
            <w:vAlign w:val="center"/>
          </w:tcPr>
          <w:p w14:paraId="60D88BD7"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、发病</w:t>
            </w:r>
          </w:p>
        </w:tc>
        <w:tc>
          <w:tcPr>
            <w:tcW w:w="2297" w:type="dxa"/>
            <w:vAlign w:val="center"/>
          </w:tcPr>
          <w:p w14:paraId="6E79A2C6"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腹痛发作较缓慢，呕吐相对轻</w:t>
            </w:r>
          </w:p>
        </w:tc>
        <w:tc>
          <w:tcPr>
            <w:tcW w:w="3960" w:type="dxa"/>
            <w:vAlign w:val="center"/>
          </w:tcPr>
          <w:p w14:paraId="4B6686CE"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腹痛发作急骤、剧烈。呕吐出现早，剧烈，频繁。</w:t>
            </w:r>
          </w:p>
        </w:tc>
      </w:tr>
      <w:tr w:rsidR="00E4431E" w14:paraId="4E7B74A3" w14:textId="77777777">
        <w:trPr>
          <w:trHeight w:val="755"/>
          <w:jc w:val="center"/>
        </w:trPr>
        <w:tc>
          <w:tcPr>
            <w:tcW w:w="1951" w:type="dxa"/>
            <w:vAlign w:val="center"/>
          </w:tcPr>
          <w:p w14:paraId="5832B09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、一般情况</w:t>
            </w:r>
          </w:p>
        </w:tc>
        <w:tc>
          <w:tcPr>
            <w:tcW w:w="2297" w:type="dxa"/>
            <w:vAlign w:val="center"/>
          </w:tcPr>
          <w:p w14:paraId="2BAD3C17"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相对较好</w:t>
            </w:r>
          </w:p>
        </w:tc>
        <w:tc>
          <w:tcPr>
            <w:tcW w:w="3960" w:type="dxa"/>
            <w:vAlign w:val="center"/>
          </w:tcPr>
          <w:p w14:paraId="2FE710C7"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体温上升，脉率增快，</w:t>
            </w:r>
            <w:r>
              <w:rPr>
                <w:rFonts w:ascii="宋体" w:eastAsia="宋体" w:hAnsi="宋体" w:cs="宋体" w:hint="eastAsia"/>
                <w:szCs w:val="21"/>
              </w:rPr>
              <w:t>WBC</w:t>
            </w:r>
            <w:r>
              <w:rPr>
                <w:rFonts w:ascii="宋体" w:eastAsia="宋体" w:hAnsi="宋体" w:cs="宋体" w:hint="eastAsia"/>
                <w:szCs w:val="21"/>
              </w:rPr>
              <w:t>计数增加，明显低血容量，酸中毒</w:t>
            </w:r>
          </w:p>
        </w:tc>
      </w:tr>
      <w:tr w:rsidR="00E4431E" w14:paraId="1085136E" w14:textId="77777777">
        <w:trPr>
          <w:trHeight w:val="796"/>
          <w:jc w:val="center"/>
        </w:trPr>
        <w:tc>
          <w:tcPr>
            <w:tcW w:w="1951" w:type="dxa"/>
            <w:vAlign w:val="center"/>
          </w:tcPr>
          <w:p w14:paraId="713682F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、腹痛</w:t>
            </w:r>
          </w:p>
        </w:tc>
        <w:tc>
          <w:tcPr>
            <w:tcW w:w="2297" w:type="dxa"/>
            <w:vAlign w:val="center"/>
          </w:tcPr>
          <w:p w14:paraId="534AC08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阵发性疼痛，阵痛后可无持续性痛</w:t>
            </w:r>
          </w:p>
        </w:tc>
        <w:tc>
          <w:tcPr>
            <w:tcW w:w="3960" w:type="dxa"/>
            <w:vAlign w:val="center"/>
          </w:tcPr>
          <w:p w14:paraId="75C7E40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阵痛后仍有疼痛或疼痛呈持续性</w:t>
            </w:r>
          </w:p>
        </w:tc>
      </w:tr>
      <w:tr w:rsidR="00E4431E" w14:paraId="045F04EF" w14:textId="77777777">
        <w:trPr>
          <w:trHeight w:val="930"/>
          <w:jc w:val="center"/>
        </w:trPr>
        <w:tc>
          <w:tcPr>
            <w:tcW w:w="1951" w:type="dxa"/>
            <w:vAlign w:val="center"/>
          </w:tcPr>
          <w:p w14:paraId="5C471FBA"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、腹胀</w:t>
            </w:r>
          </w:p>
        </w:tc>
        <w:tc>
          <w:tcPr>
            <w:tcW w:w="2297" w:type="dxa"/>
            <w:vAlign w:val="center"/>
          </w:tcPr>
          <w:p w14:paraId="2F99085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腹胀对称，无腹膜刺激症</w:t>
            </w:r>
          </w:p>
        </w:tc>
        <w:tc>
          <w:tcPr>
            <w:tcW w:w="3960" w:type="dxa"/>
            <w:vAlign w:val="center"/>
          </w:tcPr>
          <w:p w14:paraId="1CE1254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腹胀不对称，体征和</w:t>
            </w:r>
            <w:r>
              <w:rPr>
                <w:rFonts w:ascii="宋体" w:eastAsia="宋体" w:hAnsi="宋体" w:cs="宋体" w:hint="eastAsia"/>
                <w:szCs w:val="21"/>
              </w:rPr>
              <w:t>X</w:t>
            </w:r>
            <w:r>
              <w:rPr>
                <w:rFonts w:ascii="宋体" w:eastAsia="宋体" w:hAnsi="宋体" w:cs="宋体" w:hint="eastAsia"/>
                <w:szCs w:val="21"/>
              </w:rPr>
              <w:t>线检查可发现固定胀大肿块（肠袢），压痛明显，可有明显腥膜刺激症。</w:t>
            </w:r>
          </w:p>
        </w:tc>
      </w:tr>
      <w:tr w:rsidR="00E4431E" w14:paraId="5F49570E" w14:textId="77777777">
        <w:trPr>
          <w:trHeight w:val="754"/>
          <w:jc w:val="center"/>
        </w:trPr>
        <w:tc>
          <w:tcPr>
            <w:tcW w:w="1951" w:type="dxa"/>
            <w:vAlign w:val="center"/>
          </w:tcPr>
          <w:p w14:paraId="4C4D01E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lastRenderedPageBreak/>
              <w:t>5</w:t>
            </w:r>
            <w:r>
              <w:rPr>
                <w:rFonts w:ascii="宋体" w:eastAsia="宋体" w:hAnsi="宋体" w:cs="宋体" w:hint="eastAsia"/>
                <w:szCs w:val="21"/>
              </w:rPr>
              <w:t>、胸鸣音</w:t>
            </w:r>
          </w:p>
        </w:tc>
        <w:tc>
          <w:tcPr>
            <w:tcW w:w="2297" w:type="dxa"/>
            <w:vAlign w:val="center"/>
          </w:tcPr>
          <w:p w14:paraId="414E6317"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元进，可有金属音调、乐音和气过水音。</w:t>
            </w:r>
          </w:p>
        </w:tc>
        <w:tc>
          <w:tcPr>
            <w:tcW w:w="3960" w:type="dxa"/>
            <w:vAlign w:val="center"/>
          </w:tcPr>
          <w:p w14:paraId="773C4C5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可减弱或消失。</w:t>
            </w:r>
          </w:p>
        </w:tc>
      </w:tr>
      <w:tr w:rsidR="00E4431E" w14:paraId="6036C4E1" w14:textId="77777777">
        <w:trPr>
          <w:trHeight w:val="810"/>
          <w:jc w:val="center"/>
        </w:trPr>
        <w:tc>
          <w:tcPr>
            <w:tcW w:w="1951" w:type="dxa"/>
            <w:vAlign w:val="center"/>
          </w:tcPr>
          <w:p w14:paraId="1B9DAFCC"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、呕吐及大便排出物或腹穿液</w:t>
            </w:r>
          </w:p>
        </w:tc>
        <w:tc>
          <w:tcPr>
            <w:tcW w:w="2297" w:type="dxa"/>
            <w:vAlign w:val="center"/>
          </w:tcPr>
          <w:p w14:paraId="0B6DD45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胃肠内容物，无血性内容物。</w:t>
            </w:r>
          </w:p>
        </w:tc>
        <w:tc>
          <w:tcPr>
            <w:tcW w:w="3960" w:type="dxa"/>
            <w:vAlign w:val="center"/>
          </w:tcPr>
          <w:p w14:paraId="0F76EB8A"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腹水量多，可呈血性恶臭，可呕吐或大便排出血性内容物</w:t>
            </w:r>
          </w:p>
        </w:tc>
      </w:tr>
      <w:tr w:rsidR="00E4431E" w14:paraId="2FD64617" w14:textId="77777777">
        <w:trPr>
          <w:trHeight w:val="850"/>
          <w:jc w:val="center"/>
        </w:trPr>
        <w:tc>
          <w:tcPr>
            <w:tcW w:w="1951" w:type="dxa"/>
            <w:vAlign w:val="center"/>
          </w:tcPr>
          <w:p w14:paraId="302BCAF9"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、休克现象</w:t>
            </w:r>
          </w:p>
        </w:tc>
        <w:tc>
          <w:tcPr>
            <w:tcW w:w="2297" w:type="dxa"/>
            <w:vAlign w:val="center"/>
          </w:tcPr>
          <w:p w14:paraId="1B16872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多无或晚期出现易于纠正。</w:t>
            </w:r>
          </w:p>
        </w:tc>
        <w:tc>
          <w:tcPr>
            <w:tcW w:w="3960" w:type="dxa"/>
            <w:vAlign w:val="center"/>
          </w:tcPr>
          <w:p w14:paraId="4A4ABA3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出现早而严重，不易纠正</w:t>
            </w:r>
          </w:p>
        </w:tc>
      </w:tr>
      <w:tr w:rsidR="00E4431E" w14:paraId="69E8B102" w14:textId="77777777">
        <w:trPr>
          <w:trHeight w:val="625"/>
          <w:jc w:val="center"/>
        </w:trPr>
        <w:tc>
          <w:tcPr>
            <w:tcW w:w="1951" w:type="dxa"/>
            <w:vAlign w:val="center"/>
          </w:tcPr>
          <w:p w14:paraId="4A4BBB18"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、治疗</w:t>
            </w:r>
          </w:p>
        </w:tc>
        <w:tc>
          <w:tcPr>
            <w:tcW w:w="2297" w:type="dxa"/>
            <w:vAlign w:val="center"/>
          </w:tcPr>
          <w:p w14:paraId="56556048"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可先试用保守治疗</w:t>
            </w:r>
          </w:p>
        </w:tc>
        <w:tc>
          <w:tcPr>
            <w:tcW w:w="3960" w:type="dxa"/>
            <w:vAlign w:val="center"/>
          </w:tcPr>
          <w:p w14:paraId="245B9ED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多需手术治疗</w:t>
            </w:r>
          </w:p>
        </w:tc>
      </w:tr>
    </w:tbl>
    <w:p w14:paraId="1EDB87F3" w14:textId="77777777" w:rsidR="00E4431E" w:rsidRDefault="00E4431E">
      <w:pPr>
        <w:ind w:firstLineChars="257" w:firstLine="540"/>
        <w:rPr>
          <w:rFonts w:ascii="宋体" w:eastAsia="宋体" w:hAnsi="宋体" w:cs="宋体"/>
          <w:szCs w:val="21"/>
        </w:rPr>
      </w:pPr>
    </w:p>
    <w:p w14:paraId="66FB302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③高位和低位肠梗阻鉴别：按照呕吐物性状、腹胀的部位，程度以及</w:t>
      </w:r>
      <w:r>
        <w:rPr>
          <w:rFonts w:ascii="宋体" w:eastAsia="宋体" w:hAnsi="宋体" w:cs="宋体" w:hint="eastAsia"/>
          <w:szCs w:val="21"/>
        </w:rPr>
        <w:t>X</w:t>
      </w:r>
      <w:r>
        <w:rPr>
          <w:rFonts w:ascii="宋体" w:eastAsia="宋体" w:hAnsi="宋体" w:cs="宋体" w:hint="eastAsia"/>
          <w:szCs w:val="21"/>
        </w:rPr>
        <w:t>线的检查诊断不难，易于区别。</w:t>
      </w:r>
    </w:p>
    <w:p w14:paraId="4D73D8F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④完全性和不完全性的梗阻的鉴别：根据症状的轻重，有无肛门排便排气，不难鉴别。</w:t>
      </w:r>
    </w:p>
    <w:p w14:paraId="7057FC9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、肠梗阻的治疗原则：</w:t>
      </w:r>
    </w:p>
    <w:p w14:paraId="7A81D37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）纠正水和电解质平衡失调。</w:t>
      </w:r>
    </w:p>
    <w:p w14:paraId="619984D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脱水：用</w:t>
      </w:r>
      <w:r>
        <w:rPr>
          <w:rFonts w:ascii="宋体" w:eastAsia="宋体" w:hAnsi="宋体" w:cs="宋体" w:hint="eastAsia"/>
          <w:szCs w:val="21"/>
        </w:rPr>
        <w:t>5%</w:t>
      </w:r>
      <w:r>
        <w:rPr>
          <w:rFonts w:ascii="宋体" w:eastAsia="宋体" w:hAnsi="宋体" w:cs="宋体" w:hint="eastAsia"/>
          <w:szCs w:val="21"/>
        </w:rPr>
        <w:t>葡萄糖及生理盐水补充。</w:t>
      </w:r>
    </w:p>
    <w:p w14:paraId="598B2B5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酸硷中毒；按</w:t>
      </w:r>
      <w:r>
        <w:rPr>
          <w:rFonts w:ascii="宋体" w:eastAsia="宋体" w:hAnsi="宋体" w:cs="宋体" w:hint="eastAsia"/>
          <w:szCs w:val="21"/>
        </w:rPr>
        <w:t>CO</w:t>
      </w:r>
      <w:r>
        <w:rPr>
          <w:rFonts w:ascii="宋体" w:eastAsia="宋体" w:hAnsi="宋体" w:cs="宋体" w:hint="eastAsia"/>
          <w:szCs w:val="21"/>
          <w:vertAlign w:val="subscript"/>
        </w:rPr>
        <w:t>2</w:t>
      </w:r>
      <w:r>
        <w:rPr>
          <w:rFonts w:ascii="宋体" w:eastAsia="宋体" w:hAnsi="宋体" w:cs="宋体" w:hint="eastAsia"/>
          <w:szCs w:val="21"/>
        </w:rPr>
        <w:t>结合力给予适量的乳酸钠或</w:t>
      </w:r>
      <w:r>
        <w:rPr>
          <w:rFonts w:ascii="宋体" w:eastAsia="宋体" w:hAnsi="宋体" w:cs="宋体" w:hint="eastAsia"/>
          <w:szCs w:val="21"/>
        </w:rPr>
        <w:t>4.5%</w:t>
      </w:r>
      <w:r>
        <w:rPr>
          <w:rFonts w:ascii="宋体" w:eastAsia="宋体" w:hAnsi="宋体" w:cs="宋体" w:hint="eastAsia"/>
          <w:szCs w:val="21"/>
        </w:rPr>
        <w:t>碳酸氢钠溶液纠正酸中毒。输入足量的生理盐水即可矫正硷中毒。并按具体情况补以钾、钙盐和可考虑输血。</w:t>
      </w:r>
    </w:p>
    <w:p w14:paraId="4B0B6C2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）胃肠减压。</w:t>
      </w:r>
    </w:p>
    <w:p w14:paraId="1040ADB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）应用抗菌素：可减轻肠梗阻引起之细菌感染及中毒症状，对于晚期肠梗阻可绞窄性肠梗阻有使用抗生素指征。</w:t>
      </w:r>
    </w:p>
    <w:p w14:paraId="1C55435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）手术疗法；机械性肠梗阻时，常须手术治疗。如能解除梗阻原因，治疗愈早预后也愈好。手术方法要看梗阻程度，引起梗阻之原因以及病人全身状况而决定。</w:t>
      </w:r>
    </w:p>
    <w:p w14:paraId="0E06004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）手术后必需待肠蠕动音恢复及肛门排气后始进食，开始进流食，以后逐渐改为半流质、软饭以至普通饭。</w:t>
      </w:r>
    </w:p>
    <w:p w14:paraId="1744A3A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）机械性肠</w:t>
      </w:r>
      <w:r>
        <w:rPr>
          <w:rFonts w:ascii="宋体" w:eastAsia="宋体" w:hAnsi="宋体" w:cs="宋体" w:hint="eastAsia"/>
          <w:szCs w:val="21"/>
        </w:rPr>
        <w:t>梗阻术后容易粘连、再发梗阻，应密切随诊，嘱病人避免暴食，多次少量的进食为佳。</w:t>
      </w:r>
    </w:p>
    <w:p w14:paraId="3F4799B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另外，止痛剂的应用，则应遵循急腹症治疗的原则。</w:t>
      </w:r>
    </w:p>
    <w:p w14:paraId="38E18721" w14:textId="77777777" w:rsidR="00E4431E" w:rsidRDefault="00E4431E">
      <w:pPr>
        <w:ind w:firstLineChars="257" w:firstLine="540"/>
        <w:rPr>
          <w:rFonts w:ascii="宋体" w:hAnsi="宋体"/>
          <w:szCs w:val="21"/>
        </w:rPr>
      </w:pPr>
    </w:p>
    <w:p w14:paraId="3F09E1EB" w14:textId="77777777" w:rsidR="00E4431E" w:rsidRDefault="005A0AB5">
      <w:pPr>
        <w:jc w:val="center"/>
        <w:rPr>
          <w:rFonts w:ascii="黑体" w:eastAsia="黑体" w:hAnsi="黑体" w:cs="黑体"/>
          <w:b/>
          <w:sz w:val="24"/>
          <w:szCs w:val="24"/>
        </w:rPr>
      </w:pPr>
      <w:r>
        <w:rPr>
          <w:rFonts w:ascii="黑体" w:eastAsia="黑体" w:hAnsi="黑体" w:cs="黑体" w:hint="eastAsia"/>
          <w:b/>
          <w:sz w:val="24"/>
          <w:szCs w:val="24"/>
        </w:rPr>
        <w:t>胃肠见习指导（九）</w:t>
      </w:r>
    </w:p>
    <w:p w14:paraId="792CC18B" w14:textId="77777777" w:rsidR="00E4431E" w:rsidRDefault="00E4431E">
      <w:pPr>
        <w:ind w:firstLineChars="257" w:firstLine="540"/>
        <w:rPr>
          <w:rFonts w:ascii="宋体" w:hAnsi="宋体"/>
          <w:szCs w:val="21"/>
        </w:rPr>
      </w:pPr>
    </w:p>
    <w:p w14:paraId="4509F52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【见习项目】肠切除吻合术（动物肠段）。</w:t>
      </w:r>
    </w:p>
    <w:p w14:paraId="2A0E6BD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【见习地点】临床技能中心</w:t>
      </w:r>
    </w:p>
    <w:p w14:paraId="064B604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14B89F5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、通过见习要求同学们掌握肠切除的适应症。</w:t>
      </w:r>
    </w:p>
    <w:p w14:paraId="09C4AA0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、锻炼肠切除吻合术的几种方法。</w:t>
      </w:r>
    </w:p>
    <w:p w14:paraId="58BB08C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、了解肠管缝合的几种方法。</w:t>
      </w:r>
    </w:p>
    <w:p w14:paraId="1A4CDCB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、熟记肠切除吻合术的几点注意事项。</w:t>
      </w:r>
    </w:p>
    <w:p w14:paraId="11BD10B6"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【见习方法和时间分配】</w:t>
      </w:r>
    </w:p>
    <w:p w14:paraId="1D36C5A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1</w:t>
      </w:r>
      <w:r>
        <w:rPr>
          <w:rFonts w:ascii="宋体" w:eastAsia="宋体" w:hAnsi="宋体" w:cs="宋体" w:hint="eastAsia"/>
          <w:szCs w:val="21"/>
        </w:rPr>
        <w:t>、教师讲解后进行实际操作示教共</w:t>
      </w:r>
      <w:r>
        <w:rPr>
          <w:rFonts w:ascii="宋体" w:eastAsia="宋体" w:hAnsi="宋体" w:cs="宋体" w:hint="eastAsia"/>
          <w:szCs w:val="21"/>
        </w:rPr>
        <w:t>50</w:t>
      </w:r>
      <w:r>
        <w:rPr>
          <w:rFonts w:ascii="宋体" w:eastAsia="宋体" w:hAnsi="宋体" w:cs="宋体" w:hint="eastAsia"/>
          <w:szCs w:val="21"/>
        </w:rPr>
        <w:t>分钟，或采取边讲边示教的方法进行。</w:t>
      </w:r>
    </w:p>
    <w:p w14:paraId="594844B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、每期分成三个小组进行实际操作练</w:t>
      </w:r>
      <w:r>
        <w:rPr>
          <w:rFonts w:ascii="宋体" w:eastAsia="宋体" w:hAnsi="宋体" w:cs="宋体" w:hint="eastAsia"/>
          <w:szCs w:val="21"/>
        </w:rPr>
        <w:t>习，共</w:t>
      </w:r>
      <w:r>
        <w:rPr>
          <w:rFonts w:ascii="宋体" w:eastAsia="宋体" w:hAnsi="宋体" w:cs="宋体" w:hint="eastAsia"/>
          <w:szCs w:val="21"/>
        </w:rPr>
        <w:t>90</w:t>
      </w:r>
      <w:r>
        <w:rPr>
          <w:rFonts w:ascii="宋体" w:eastAsia="宋体" w:hAnsi="宋体" w:cs="宋体" w:hint="eastAsia"/>
          <w:szCs w:val="21"/>
        </w:rPr>
        <w:t>分钟。</w:t>
      </w:r>
    </w:p>
    <w:p w14:paraId="4482210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、教师简单小结，或由同学小结，共</w:t>
      </w:r>
      <w:r>
        <w:rPr>
          <w:rFonts w:ascii="宋体" w:eastAsia="宋体" w:hAnsi="宋体" w:cs="宋体" w:hint="eastAsia"/>
          <w:szCs w:val="21"/>
        </w:rPr>
        <w:t>10</w:t>
      </w:r>
      <w:r>
        <w:rPr>
          <w:rFonts w:ascii="宋体" w:eastAsia="宋体" w:hAnsi="宋体" w:cs="宋体" w:hint="eastAsia"/>
          <w:szCs w:val="21"/>
        </w:rPr>
        <w:t>分钟，包括提问在内。</w:t>
      </w:r>
    </w:p>
    <w:p w14:paraId="4F3950D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【见习具体内容】</w:t>
      </w:r>
    </w:p>
    <w:p w14:paraId="64DE753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、肠切除临床适应征：</w:t>
      </w:r>
    </w:p>
    <w:p w14:paraId="45445CA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）小肠：</w:t>
      </w:r>
    </w:p>
    <w:p w14:paraId="6AA46FE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①绞窄性肠梗阻如绞窄性疝，肠扭转，肠套叠等所致的肠管坏死。</w:t>
      </w:r>
    </w:p>
    <w:p w14:paraId="4165D1F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②肠系膜血管栓塞。炎症所引起之狭窄，及肠肿瘤。</w:t>
      </w:r>
    </w:p>
    <w:p w14:paraId="7A3439B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③外作所致的多数穿孔，多处破裂，肠瘘等。</w:t>
      </w:r>
    </w:p>
    <w:p w14:paraId="4097AEB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④其他原因所致之肠坏死，某些肠结核患者也适应于肠切除术。</w:t>
      </w:r>
    </w:p>
    <w:p w14:paraId="1615D4E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）结肠：</w:t>
      </w:r>
    </w:p>
    <w:p w14:paraId="5E96886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①各种原因所致肠坏死。</w:t>
      </w:r>
    </w:p>
    <w:p w14:paraId="4FFAA38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②良性瘤肿所致之永久性肠梗阻或反复引起肠出血。</w:t>
      </w:r>
    </w:p>
    <w:p w14:paraId="5D5FD43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③良肠癌</w:t>
      </w:r>
    </w:p>
    <w:p w14:paraId="405D5D4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④顽固性溃疡性结肠炎。</w:t>
      </w:r>
    </w:p>
    <w:p w14:paraId="58D167E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、术前准备：</w:t>
      </w:r>
    </w:p>
    <w:p w14:paraId="748CF33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）小肠切除吻合术，大多为急症手术，术前准备：</w:t>
      </w:r>
    </w:p>
    <w:p w14:paraId="5E5AA7E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①补充水和电解质，纠正水和电解质的平衡失调。必要时输血或血浆。</w:t>
      </w:r>
    </w:p>
    <w:p w14:paraId="56E8CBC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②胃肠减压。</w:t>
      </w:r>
    </w:p>
    <w:p w14:paraId="3BDF1A6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）结肠切除吻合术术前准备：</w:t>
      </w:r>
    </w:p>
    <w:p w14:paraId="79043A8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①急性肠梗阻者，同前。</w:t>
      </w:r>
    </w:p>
    <w:p w14:paraId="324642D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②如非紧急手术者，也应注意水与电解质的平衡。必要时输血或血浆。</w:t>
      </w:r>
    </w:p>
    <w:p w14:paraId="4C7EAD8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③充分的肠道准备，包括机械的及药物两方面。</w:t>
      </w:r>
    </w:p>
    <w:p w14:paraId="32D4378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、麻醉；可用硬脊膜外麻醉或全身麻醉等。</w:t>
      </w:r>
    </w:p>
    <w:p w14:paraId="126369A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、肠切除吻合术原则和具体操作方法：</w:t>
      </w:r>
    </w:p>
    <w:p w14:paraId="0AD8C7D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小肠系膜较长，切除吻合能在腹腔外进行操作，无污染腔之危险，且手术较易。结肠之细菌感染性较大，且部分结肠不能在肠腔外进行吻合，技术较困难。</w:t>
      </w:r>
    </w:p>
    <w:p w14:paraId="3977685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小</w:t>
      </w:r>
      <w:r>
        <w:rPr>
          <w:rFonts w:ascii="宋体" w:eastAsia="宋体" w:hAnsi="宋体" w:cs="宋体" w:hint="eastAsia"/>
          <w:szCs w:val="21"/>
        </w:rPr>
        <w:t>肠切除时，必须将病理部分切除，不应姑息而使手术失败或甚至造成严重后果。一般主张在小肠坏死处的上下至少切除</w:t>
      </w:r>
      <w:r>
        <w:rPr>
          <w:rFonts w:ascii="宋体" w:eastAsia="宋体" w:hAnsi="宋体" w:cs="宋体" w:hint="eastAsia"/>
          <w:szCs w:val="21"/>
        </w:rPr>
        <w:t>4</w:t>
      </w:r>
      <w:r>
        <w:rPr>
          <w:rFonts w:ascii="宋体" w:eastAsia="宋体" w:hAnsi="宋体" w:cs="宋体" w:hint="eastAsia"/>
          <w:szCs w:val="21"/>
        </w:rPr>
        <w:t>厘米。如为恶性肿瘤，要根据淋巴转移而决定。切除肠系要到根部。</w:t>
      </w:r>
    </w:p>
    <w:p w14:paraId="34EA6DE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肠切除吻合原则上一次进行，如手术时患者病情严重，可分期进行。如行行肠外置，待患者情况好转后再行切除吻合，或先行切除二次进行肠吻合。</w:t>
      </w:r>
    </w:p>
    <w:p w14:paraId="2088104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肠切除吻合的操作步骤分三阶段：</w:t>
      </w:r>
    </w:p>
    <w:p w14:paraId="1EE4BB2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①游离肠系膜至断端处然后将肠切除。</w:t>
      </w:r>
    </w:p>
    <w:p w14:paraId="47EC6E5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②肠吻合——吻合方法有侧侧吻合，端端吻合及端侧吻合与无蓖对端吻合四种。</w:t>
      </w:r>
    </w:p>
    <w:p w14:paraId="545272D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③闭锁肠系膜间隙。</w:t>
      </w:r>
    </w:p>
    <w:p w14:paraId="7A0BD35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）将肠段提出腹壁外，周围用盐水纱布保护，选定切除于肠系膜之部分，扇形切开系膜，用血管钳逐步夹住系膜血管并切断结扎。用肠钳夹住小肠，钳夹时应注意须肠系对边</w:t>
      </w:r>
      <w:r>
        <w:rPr>
          <w:rFonts w:ascii="宋体" w:eastAsia="宋体" w:hAnsi="宋体" w:cs="宋体" w:hint="eastAsia"/>
          <w:szCs w:val="21"/>
        </w:rPr>
        <w:lastRenderedPageBreak/>
        <w:t>的肠壁，应去除较多，使吻合增大，并可得到血液充分供应。按置肠钳前需把两肠钳距离保持</w:t>
      </w:r>
      <w:r>
        <w:rPr>
          <w:rFonts w:ascii="宋体" w:eastAsia="宋体" w:hAnsi="宋体" w:cs="宋体" w:hint="eastAsia"/>
          <w:szCs w:val="21"/>
        </w:rPr>
        <w:t>1.5</w:t>
      </w:r>
      <w:r>
        <w:rPr>
          <w:rFonts w:ascii="宋体" w:eastAsia="宋体" w:hAnsi="宋体" w:cs="宋体" w:hint="eastAsia"/>
          <w:szCs w:val="21"/>
        </w:rPr>
        <w:t>公分。切断时注意不应有内容物外溢，用纱布棉球试净肠内容物。后行端端吻合或侧侧吻合。因端端吻合能使肠管恢复其自然的状态，故比侧侧吻合为佳。且适宜用于小肠。</w:t>
      </w:r>
    </w:p>
    <w:p w14:paraId="32B8279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）肠吻合术。</w:t>
      </w:r>
    </w:p>
    <w:p w14:paraId="5DD2D9E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甲、肠缝合方法普通有下列数种：</w:t>
      </w:r>
    </w:p>
    <w:p w14:paraId="7CFDCF1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①间断和连续</w:t>
      </w:r>
      <w:r>
        <w:rPr>
          <w:rFonts w:ascii="宋体" w:eastAsia="宋体" w:hAnsi="宋体" w:cs="宋体" w:hint="eastAsia"/>
          <w:szCs w:val="21"/>
        </w:rPr>
        <w:t>Lembert</w:t>
      </w:r>
      <w:r>
        <w:rPr>
          <w:rFonts w:ascii="宋体" w:eastAsia="宋体" w:hAnsi="宋体" w:cs="宋体" w:hint="eastAsia"/>
          <w:szCs w:val="21"/>
        </w:rPr>
        <w:t>缝合法——用于肠壁浆膜肌肉层之缝合，目</w:t>
      </w:r>
      <w:r>
        <w:rPr>
          <w:rFonts w:ascii="宋体" w:eastAsia="宋体" w:hAnsi="宋体" w:cs="宋体" w:hint="eastAsia"/>
          <w:szCs w:val="21"/>
        </w:rPr>
        <w:t>的在于使肠粘膜内翻及加强吻合口。</w:t>
      </w:r>
    </w:p>
    <w:p w14:paraId="2FFEF90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w:t>
      </w:r>
      <w:r>
        <w:rPr>
          <w:rFonts w:ascii="宋体" w:eastAsia="宋体" w:hAnsi="宋体" w:cs="宋体" w:hint="eastAsia"/>
          <w:szCs w:val="21"/>
        </w:rPr>
        <w:t>Connell</w:t>
      </w:r>
      <w:r>
        <w:rPr>
          <w:rFonts w:ascii="宋体" w:eastAsia="宋体" w:hAnsi="宋体" w:cs="宋体" w:hint="eastAsia"/>
          <w:szCs w:val="21"/>
        </w:rPr>
        <w:t>氏缝合法——缝合肠壁全层，缝合时应使粘膜内翻，本缝全法之目的，在于减少肠腔过分缩小，粘膜内翻完全，但止血作用较差。</w:t>
      </w:r>
    </w:p>
    <w:p w14:paraId="63A460A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w:t>
      </w:r>
      <w:r>
        <w:rPr>
          <w:rFonts w:ascii="宋体" w:eastAsia="宋体" w:hAnsi="宋体" w:cs="宋体" w:hint="eastAsia"/>
          <w:szCs w:val="21"/>
        </w:rPr>
        <w:t>Schmiden</w:t>
      </w:r>
      <w:r>
        <w:rPr>
          <w:rFonts w:ascii="宋体" w:eastAsia="宋体" w:hAnsi="宋体" w:cs="宋体" w:hint="eastAsia"/>
          <w:szCs w:val="21"/>
        </w:rPr>
        <w:t>氏缝合法——缝合浆膜肌层，两切口边缘同样缝合法（由粘膜、肌层、浆膜）。该缝合法止血作用较好，但粘膜内翻不完全。</w:t>
      </w:r>
    </w:p>
    <w:p w14:paraId="341BC73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w:t>
      </w:r>
      <w:r>
        <w:rPr>
          <w:rFonts w:ascii="宋体" w:eastAsia="宋体" w:hAnsi="宋体" w:cs="宋体" w:hint="eastAsia"/>
          <w:szCs w:val="21"/>
        </w:rPr>
        <w:t>Cushing</w:t>
      </w:r>
      <w:r>
        <w:rPr>
          <w:rFonts w:ascii="宋体" w:eastAsia="宋体" w:hAnsi="宋体" w:cs="宋体" w:hint="eastAsia"/>
          <w:szCs w:val="21"/>
        </w:rPr>
        <w:t>氏缝合法——缝合浆膜肌层，用连续缝合，缝合时两侧浆膜接触面积大，但止血作用差。</w:t>
      </w:r>
    </w:p>
    <w:p w14:paraId="28B69B2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⑤</w:t>
      </w:r>
      <w:r>
        <w:rPr>
          <w:rFonts w:ascii="宋体" w:eastAsia="宋体" w:hAnsi="宋体" w:cs="宋体" w:hint="eastAsia"/>
          <w:szCs w:val="21"/>
        </w:rPr>
        <w:t>Halsted</w:t>
      </w:r>
      <w:r>
        <w:rPr>
          <w:rFonts w:ascii="宋体" w:eastAsia="宋体" w:hAnsi="宋体" w:cs="宋体" w:hint="eastAsia"/>
          <w:szCs w:val="21"/>
        </w:rPr>
        <w:t>氏法——缝合浆膜肌层，用间断缝合，浆膜接触面亦大。</w:t>
      </w:r>
    </w:p>
    <w:p w14:paraId="006B82B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⑥荷包缝合法——阑尾切除后缝闭残端及肠穿孔时应用，有</w:t>
      </w:r>
      <w:r>
        <w:rPr>
          <w:rFonts w:ascii="宋体" w:eastAsia="宋体" w:hAnsi="宋体" w:cs="宋体" w:hint="eastAsia"/>
          <w:szCs w:val="21"/>
        </w:rPr>
        <w:t>时亦将本法用于肠切除之断端内翻。</w:t>
      </w:r>
    </w:p>
    <w:p w14:paraId="37823B8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乙、肠吻合的方法：</w:t>
      </w:r>
    </w:p>
    <w:p w14:paraId="1A32D23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①侧侧吻合法：</w:t>
      </w:r>
      <w:r>
        <w:rPr>
          <w:rFonts w:ascii="宋体" w:eastAsia="宋体" w:hAnsi="宋体" w:cs="宋体" w:hint="eastAsia"/>
          <w:szCs w:val="21"/>
        </w:rPr>
        <w:t>Sido to side anastomosis</w:t>
      </w:r>
    </w:p>
    <w:p w14:paraId="2AB62B1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将肠切断的断端，采了连续全层缝合，再在缝线外层作间断</w:t>
      </w:r>
      <w:r>
        <w:rPr>
          <w:rFonts w:ascii="宋体" w:eastAsia="宋体" w:hAnsi="宋体" w:cs="宋体" w:hint="eastAsia"/>
          <w:szCs w:val="21"/>
        </w:rPr>
        <w:t>Lembert</w:t>
      </w:r>
      <w:r>
        <w:rPr>
          <w:rFonts w:ascii="宋体" w:eastAsia="宋体" w:hAnsi="宋体" w:cs="宋体" w:hint="eastAsia"/>
          <w:szCs w:val="21"/>
        </w:rPr>
        <w:t>氏法缝合浆膜肌层，作为加强以闭锁断端，用肠钳缝合附近作与肠纵轴平行方向，将肠夹住一半。两肠钳相倚并置，而肠钳之间垫之盐水纱布，而后用丝线作一列浆膜肌肉层的间断缝合，在第一列缝合约</w:t>
      </w:r>
      <w:r>
        <w:rPr>
          <w:rFonts w:ascii="宋体" w:eastAsia="宋体" w:hAnsi="宋体" w:cs="宋体" w:hint="eastAsia"/>
          <w:szCs w:val="21"/>
        </w:rPr>
        <w:t>0.5</w:t>
      </w:r>
      <w:r>
        <w:rPr>
          <w:rFonts w:ascii="宋体" w:eastAsia="宋体" w:hAnsi="宋体" w:cs="宋体" w:hint="eastAsia"/>
          <w:szCs w:val="21"/>
        </w:rPr>
        <w:t>厘米处切开肠壁约</w:t>
      </w:r>
      <w:r>
        <w:rPr>
          <w:rFonts w:ascii="宋体" w:eastAsia="宋体" w:hAnsi="宋体" w:cs="宋体" w:hint="eastAsia"/>
          <w:szCs w:val="21"/>
        </w:rPr>
        <w:t>5</w:t>
      </w:r>
      <w:r>
        <w:rPr>
          <w:rFonts w:ascii="宋体" w:eastAsia="宋体" w:hAnsi="宋体" w:cs="宋体" w:hint="eastAsia"/>
          <w:szCs w:val="21"/>
        </w:rPr>
        <w:t>厘米长，擦净肠内容物。用细丝或“</w:t>
      </w:r>
      <w:r>
        <w:rPr>
          <w:rFonts w:ascii="宋体" w:eastAsia="宋体" w:hAnsi="宋体" w:cs="宋体" w:hint="eastAsia"/>
          <w:szCs w:val="21"/>
        </w:rPr>
        <w:t>00</w:t>
      </w:r>
      <w:r>
        <w:rPr>
          <w:rFonts w:ascii="宋体" w:eastAsia="宋体" w:hAnsi="宋体" w:cs="宋体" w:hint="eastAsia"/>
          <w:szCs w:val="21"/>
        </w:rPr>
        <w:t>”羊肠线作连续的全层缝合法，吻合口后侧缝合完毕后将此缝结折向前侧，作</w:t>
      </w:r>
      <w:r>
        <w:rPr>
          <w:rFonts w:ascii="宋体" w:eastAsia="宋体" w:hAnsi="宋体" w:cs="宋体" w:hint="eastAsia"/>
          <w:szCs w:val="21"/>
        </w:rPr>
        <w:t>Connell</w:t>
      </w:r>
      <w:r>
        <w:rPr>
          <w:rFonts w:ascii="宋体" w:eastAsia="宋体" w:hAnsi="宋体" w:cs="宋体" w:hint="eastAsia"/>
          <w:szCs w:val="21"/>
        </w:rPr>
        <w:t>氏缝合。</w:t>
      </w:r>
      <w:r>
        <w:rPr>
          <w:rFonts w:ascii="宋体" w:eastAsia="宋体" w:hAnsi="宋体" w:cs="宋体" w:hint="eastAsia"/>
          <w:szCs w:val="21"/>
        </w:rPr>
        <w:t>最后用间断</w:t>
      </w:r>
      <w:r>
        <w:rPr>
          <w:rFonts w:ascii="宋体" w:eastAsia="宋体" w:hAnsi="宋体" w:cs="宋体" w:hint="eastAsia"/>
          <w:szCs w:val="21"/>
        </w:rPr>
        <w:t>Lembert</w:t>
      </w:r>
      <w:r>
        <w:rPr>
          <w:rFonts w:ascii="宋体" w:eastAsia="宋体" w:hAnsi="宋体" w:cs="宋体" w:hint="eastAsia"/>
          <w:szCs w:val="21"/>
        </w:rPr>
        <w:t>氏缝合浆膜肌层，加强肠壁之吻合。</w:t>
      </w:r>
    </w:p>
    <w:p w14:paraId="299FFF4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②端端缝合法：</w:t>
      </w:r>
      <w:r>
        <w:rPr>
          <w:rFonts w:ascii="宋体" w:eastAsia="宋体" w:hAnsi="宋体" w:cs="宋体" w:hint="eastAsia"/>
          <w:szCs w:val="21"/>
        </w:rPr>
        <w:t>End to end anastomosis</w:t>
      </w:r>
    </w:p>
    <w:p w14:paraId="7A110C2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将远近两断端作对口的排列，用细丝线或“</w:t>
      </w:r>
      <w:r>
        <w:rPr>
          <w:rFonts w:ascii="宋体" w:eastAsia="宋体" w:hAnsi="宋体" w:cs="宋体" w:hint="eastAsia"/>
          <w:szCs w:val="21"/>
        </w:rPr>
        <w:t>00</w:t>
      </w:r>
      <w:r>
        <w:rPr>
          <w:rFonts w:ascii="宋体" w:eastAsia="宋体" w:hAnsi="宋体" w:cs="宋体" w:hint="eastAsia"/>
          <w:szCs w:val="21"/>
        </w:rPr>
        <w:t>”羊肠线连续缝合肠后壁之全层，缝合由肠系膜部的肠壁开始，该三角间隙无腹膜，缝合时须特别注意，缝合至肠系膜对端的肠壁后，再折回作前壁的</w:t>
      </w:r>
      <w:r>
        <w:rPr>
          <w:rFonts w:ascii="宋体" w:eastAsia="宋体" w:hAnsi="宋体" w:cs="宋体" w:hint="eastAsia"/>
          <w:szCs w:val="21"/>
        </w:rPr>
        <w:t>Connell</w:t>
      </w:r>
      <w:r>
        <w:rPr>
          <w:rFonts w:ascii="宋体" w:eastAsia="宋体" w:hAnsi="宋体" w:cs="宋体" w:hint="eastAsia"/>
          <w:szCs w:val="21"/>
        </w:rPr>
        <w:t>氏缝合，缝合线缝合一周后与原始起点的缝线打结。然后用丝线作浆膜肌肉层的间断缝合。</w:t>
      </w:r>
    </w:p>
    <w:p w14:paraId="7B0CFBD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缝合完毕后用手指自肠外壁，检查是否贯通。及吻合之大小。</w:t>
      </w:r>
    </w:p>
    <w:p w14:paraId="3C25D9F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兹将端端吻与侧侧吻合之优缺点列表比较如下：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6"/>
        <w:gridCol w:w="4110"/>
      </w:tblGrid>
      <w:tr w:rsidR="00E4431E" w14:paraId="7FCF839D" w14:textId="77777777">
        <w:trPr>
          <w:trHeight w:val="448"/>
          <w:jc w:val="center"/>
        </w:trPr>
        <w:tc>
          <w:tcPr>
            <w:tcW w:w="4258" w:type="dxa"/>
            <w:tcBorders>
              <w:left w:val="nil"/>
            </w:tcBorders>
            <w:vAlign w:val="center"/>
          </w:tcPr>
          <w:p w14:paraId="1328C75C"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端端吻合</w:t>
            </w:r>
          </w:p>
        </w:tc>
        <w:tc>
          <w:tcPr>
            <w:tcW w:w="4170" w:type="dxa"/>
            <w:tcBorders>
              <w:right w:val="nil"/>
            </w:tcBorders>
            <w:vAlign w:val="center"/>
          </w:tcPr>
          <w:p w14:paraId="1E74BEFC"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侧侧吻合</w:t>
            </w:r>
          </w:p>
        </w:tc>
      </w:tr>
      <w:tr w:rsidR="00E4431E" w14:paraId="1A5FFE2E" w14:textId="77777777">
        <w:trPr>
          <w:trHeight w:val="2167"/>
          <w:jc w:val="center"/>
        </w:trPr>
        <w:tc>
          <w:tcPr>
            <w:tcW w:w="4258" w:type="dxa"/>
            <w:tcBorders>
              <w:left w:val="nil"/>
            </w:tcBorders>
            <w:vAlign w:val="center"/>
          </w:tcPr>
          <w:p w14:paraId="56F91578"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、操作简单，手术时间短，合乎肠管生理。</w:t>
            </w:r>
          </w:p>
          <w:p w14:paraId="2CB98B1D"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、不切断肠壁环状肌。</w:t>
            </w:r>
          </w:p>
          <w:p w14:paraId="651AAE4D"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、两侧肠管腔直径差异大时吻合困难。</w:t>
            </w:r>
          </w:p>
          <w:p w14:paraId="4B9DA6D9"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、术后易致肠腔狭窄，肠系膜附着处缝合易有泄漏。</w:t>
            </w:r>
          </w:p>
        </w:tc>
        <w:tc>
          <w:tcPr>
            <w:tcW w:w="4170" w:type="dxa"/>
            <w:tcBorders>
              <w:right w:val="nil"/>
            </w:tcBorders>
            <w:vAlign w:val="center"/>
          </w:tcPr>
          <w:p w14:paraId="7A16BBBA"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、操作较繁手术时间长。可能形成盲端腔。</w:t>
            </w:r>
          </w:p>
          <w:p w14:paraId="552CDA29"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、切断肠管环状肌。</w:t>
            </w:r>
          </w:p>
          <w:p w14:paraId="34BA400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、两侧肠壁直径大小与吻合关系不大。</w:t>
            </w:r>
          </w:p>
          <w:p w14:paraId="6836D396"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、术后不易有腔腔狭窄，但两端有盲袋，吻合时须有够长的系膜。</w:t>
            </w:r>
          </w:p>
        </w:tc>
      </w:tr>
    </w:tbl>
    <w:p w14:paraId="6FA6F8A2" w14:textId="77777777" w:rsidR="00E4431E" w:rsidRDefault="005A0AB5">
      <w:pPr>
        <w:rPr>
          <w:rFonts w:ascii="宋体" w:eastAsia="宋体" w:hAnsi="宋体" w:cs="宋体"/>
          <w:szCs w:val="21"/>
        </w:rPr>
      </w:pPr>
      <w:r>
        <w:rPr>
          <w:rFonts w:ascii="宋体" w:eastAsia="宋体" w:hAnsi="宋体" w:cs="宋体" w:hint="eastAsia"/>
          <w:szCs w:val="21"/>
        </w:rPr>
        <w:lastRenderedPageBreak/>
        <w:t xml:space="preserve"> </w:t>
      </w:r>
    </w:p>
    <w:p w14:paraId="739D5B7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③端侧吻合（丁字形缝合）：</w:t>
      </w:r>
      <w:r>
        <w:rPr>
          <w:rFonts w:ascii="宋体" w:eastAsia="宋体" w:hAnsi="宋体" w:cs="宋体" w:hint="eastAsia"/>
          <w:szCs w:val="21"/>
        </w:rPr>
        <w:t>End to end anastomosis</w:t>
      </w:r>
    </w:p>
    <w:p w14:paraId="76CA740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适用于迥肠结肠吻合，如右半结肠切除后，可将横结肠断端缝合封闭，而以迥肠之端与横结肠之侧壁作吻合。</w:t>
      </w:r>
    </w:p>
    <w:p w14:paraId="4FD28A0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④对端无菌缝合法（</w:t>
      </w:r>
      <w:r>
        <w:rPr>
          <w:rFonts w:ascii="宋体" w:eastAsia="宋体" w:hAnsi="宋体" w:cs="宋体" w:hint="eastAsia"/>
          <w:szCs w:val="21"/>
        </w:rPr>
        <w:t>Patker-kerr</w:t>
      </w:r>
      <w:r>
        <w:rPr>
          <w:rFonts w:ascii="宋体" w:eastAsia="宋体" w:hAnsi="宋体" w:cs="宋体" w:hint="eastAsia"/>
          <w:szCs w:val="21"/>
        </w:rPr>
        <w:t>）：</w:t>
      </w:r>
    </w:p>
    <w:p w14:paraId="5B0746F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这种缝合法，是不把肠腔内部暴在手术野，感染机会少，但因为没有把肠的全层缝合起来，所以晚霞引起手术后的肠内出血。其方法是于肠切除后用止血性夹住肠管断端，在止血钳上作一列</w:t>
      </w:r>
      <w:r>
        <w:rPr>
          <w:rFonts w:ascii="宋体" w:eastAsia="宋体" w:hAnsi="宋体" w:cs="宋体" w:hint="eastAsia"/>
          <w:szCs w:val="21"/>
        </w:rPr>
        <w:t>Cushing</w:t>
      </w:r>
      <w:r>
        <w:rPr>
          <w:rFonts w:ascii="宋体" w:eastAsia="宋体" w:hAnsi="宋体" w:cs="宋体" w:hint="eastAsia"/>
          <w:szCs w:val="21"/>
        </w:rPr>
        <w:t>氏缝合暂时封闭端，他端同样处理。除去止血钳时，将缝线拉紧，使肠壁边缘内翻而肠内容物不致流出。</w:t>
      </w:r>
    </w:p>
    <w:p w14:paraId="413AC36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将已用</w:t>
      </w:r>
      <w:r>
        <w:rPr>
          <w:rFonts w:ascii="宋体" w:eastAsia="宋体" w:hAnsi="宋体" w:cs="宋体" w:hint="eastAsia"/>
          <w:szCs w:val="21"/>
        </w:rPr>
        <w:t>Cushing</w:t>
      </w:r>
      <w:r>
        <w:rPr>
          <w:rFonts w:ascii="宋体" w:eastAsia="宋体" w:hAnsi="宋体" w:cs="宋体" w:hint="eastAsia"/>
          <w:szCs w:val="21"/>
        </w:rPr>
        <w:t>氏缝合法缝合的肠管两个断端互相靠近，在断端肠壁再作一周间断</w:t>
      </w:r>
      <w:r>
        <w:rPr>
          <w:rFonts w:ascii="宋体" w:eastAsia="宋体" w:hAnsi="宋体" w:cs="宋体" w:hint="eastAsia"/>
          <w:szCs w:val="21"/>
        </w:rPr>
        <w:t>Lembert</w:t>
      </w:r>
      <w:r>
        <w:rPr>
          <w:rFonts w:ascii="宋体" w:eastAsia="宋体" w:hAnsi="宋体" w:cs="宋体" w:hint="eastAsia"/>
          <w:szCs w:val="21"/>
        </w:rPr>
        <w:t>缝</w:t>
      </w:r>
      <w:r>
        <w:rPr>
          <w:rFonts w:ascii="宋体" w:eastAsia="宋体" w:hAnsi="宋体" w:cs="宋体" w:hint="eastAsia"/>
          <w:szCs w:val="21"/>
        </w:rPr>
        <w:t>合或</w:t>
      </w:r>
      <w:r>
        <w:rPr>
          <w:rFonts w:ascii="宋体" w:eastAsia="宋体" w:hAnsi="宋体" w:cs="宋体" w:hint="eastAsia"/>
          <w:szCs w:val="21"/>
        </w:rPr>
        <w:t>Halsted</w:t>
      </w:r>
      <w:r>
        <w:rPr>
          <w:rFonts w:ascii="宋体" w:eastAsia="宋体" w:hAnsi="宋体" w:cs="宋体" w:hint="eastAsia"/>
          <w:szCs w:val="21"/>
        </w:rPr>
        <w:t>间断缝合吻合小肠断端，缝线须穿过粘膜下层。缝毕剪去</w:t>
      </w:r>
      <w:r>
        <w:rPr>
          <w:rFonts w:ascii="宋体" w:eastAsia="宋体" w:hAnsi="宋体" w:cs="宋体" w:hint="eastAsia"/>
          <w:szCs w:val="21"/>
        </w:rPr>
        <w:t>Cushing</w:t>
      </w:r>
      <w:r>
        <w:rPr>
          <w:rFonts w:ascii="宋体" w:eastAsia="宋体" w:hAnsi="宋体" w:cs="宋体" w:hint="eastAsia"/>
          <w:szCs w:val="21"/>
        </w:rPr>
        <w:t>氏缝合一端的缝头，将线拉出，开放肠管的通路。</w:t>
      </w:r>
    </w:p>
    <w:p w14:paraId="066642E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用手指将易合处的远近端顶通，用丝线间断隙缝合肠系膜。</w:t>
      </w:r>
    </w:p>
    <w:p w14:paraId="1C2213A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、术后处理：</w:t>
      </w:r>
    </w:p>
    <w:p w14:paraId="6259B9A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）术后禁食</w:t>
      </w:r>
      <w:r>
        <w:rPr>
          <w:rFonts w:ascii="宋体" w:eastAsia="宋体" w:hAnsi="宋体" w:cs="宋体" w:hint="eastAsia"/>
          <w:szCs w:val="21"/>
        </w:rPr>
        <w:t>2-3</w:t>
      </w:r>
      <w:r>
        <w:rPr>
          <w:rFonts w:ascii="宋体" w:eastAsia="宋体" w:hAnsi="宋体" w:cs="宋体" w:hint="eastAsia"/>
          <w:szCs w:val="21"/>
        </w:rPr>
        <w:t>日并保持胃肠减压。</w:t>
      </w:r>
    </w:p>
    <w:p w14:paraId="2734F5E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）术后继续补充水和电解策，以维持水与电解持的平衡，同时补充营养及大量的维生素</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w:t>
      </w:r>
    </w:p>
    <w:p w14:paraId="35CB0A9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）肠蠕动恢复和肛门排气以后，可除去胃肠减压管，同时给予适量的饮水，饮食按胃肠吻合手术给予。</w:t>
      </w:r>
    </w:p>
    <w:p w14:paraId="4961407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）术后用抗生素。</w:t>
      </w:r>
    </w:p>
    <w:p w14:paraId="32F3866D" w14:textId="77777777" w:rsidR="00E4431E" w:rsidRDefault="00E4431E">
      <w:pPr>
        <w:rPr>
          <w:rFonts w:ascii="宋体" w:hAnsi="宋体"/>
          <w:szCs w:val="21"/>
        </w:rPr>
      </w:pPr>
    </w:p>
    <w:p w14:paraId="4378D1F9" w14:textId="77777777" w:rsidR="00E4431E" w:rsidRDefault="005A0AB5">
      <w:pPr>
        <w:jc w:val="center"/>
        <w:rPr>
          <w:rFonts w:ascii="宋体" w:eastAsia="宋体" w:hAnsi="宋体" w:cs="宋体"/>
          <w:b/>
          <w:sz w:val="24"/>
          <w:szCs w:val="24"/>
        </w:rPr>
      </w:pPr>
      <w:r>
        <w:rPr>
          <w:rFonts w:ascii="宋体" w:eastAsia="宋体" w:hAnsi="宋体" w:cs="宋体" w:hint="eastAsia"/>
          <w:b/>
          <w:sz w:val="24"/>
          <w:szCs w:val="24"/>
        </w:rPr>
        <w:t>胃肠见习指导（十）</w:t>
      </w:r>
    </w:p>
    <w:p w14:paraId="0D1C1726" w14:textId="77777777" w:rsidR="00E4431E" w:rsidRDefault="00E4431E">
      <w:pPr>
        <w:ind w:firstLineChars="257" w:firstLine="540"/>
        <w:rPr>
          <w:rFonts w:ascii="宋体" w:hAnsi="宋体"/>
          <w:szCs w:val="21"/>
        </w:rPr>
      </w:pPr>
    </w:p>
    <w:p w14:paraId="09B0D08B"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【见习内容】痔、肛裂、肛瘘病人示教。</w:t>
      </w:r>
    </w:p>
    <w:p w14:paraId="5F3D1FC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46F86FA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、通过见习，学习掌握肛门在病之检查法。包括指诊及肛门窥器之应用。</w:t>
      </w:r>
    </w:p>
    <w:p w14:paraId="43E1390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、进一步温习肛门部疾病之典型症状及诊断方法。</w:t>
      </w:r>
    </w:p>
    <w:p w14:paraId="3254D08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、初步了解肛门部疾病之常用手术方法。</w:t>
      </w:r>
    </w:p>
    <w:p w14:paraId="7AD18E5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、见习前可复习一下肛门部的局部解剖。</w:t>
      </w:r>
    </w:p>
    <w:p w14:paraId="544F30CB"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【见习地点】附一院</w:t>
      </w:r>
      <w:r>
        <w:rPr>
          <w:rFonts w:ascii="宋体" w:eastAsia="宋体" w:hAnsi="宋体" w:cs="宋体" w:hint="eastAsia"/>
          <w:szCs w:val="21"/>
        </w:rPr>
        <w:t xml:space="preserve">  </w:t>
      </w:r>
      <w:r>
        <w:rPr>
          <w:rFonts w:ascii="宋体" w:eastAsia="宋体" w:hAnsi="宋体" w:cs="宋体" w:hint="eastAsia"/>
          <w:szCs w:val="21"/>
        </w:rPr>
        <w:t>普外科</w:t>
      </w:r>
    </w:p>
    <w:p w14:paraId="7D0FBFC6"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【见习方式】</w:t>
      </w:r>
    </w:p>
    <w:p w14:paraId="603CFB9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、选集中由教师讲解肛门部疾病检查方法。</w:t>
      </w:r>
    </w:p>
    <w:p w14:paraId="1E8C1EE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、选好常见肛门部疾患如肛裂，痔（外痔、混合痔）肛瘘等</w:t>
      </w:r>
      <w:r>
        <w:rPr>
          <w:rFonts w:ascii="宋体" w:eastAsia="宋体" w:hAnsi="宋体" w:cs="宋体" w:hint="eastAsia"/>
          <w:szCs w:val="21"/>
        </w:rPr>
        <w:t>3-4</w:t>
      </w:r>
      <w:r>
        <w:rPr>
          <w:rFonts w:ascii="宋体" w:eastAsia="宋体" w:hAnsi="宋体" w:cs="宋体" w:hint="eastAsia"/>
          <w:szCs w:val="21"/>
        </w:rPr>
        <w:t>例，每组挑选</w:t>
      </w:r>
      <w:r>
        <w:rPr>
          <w:rFonts w:ascii="宋体" w:eastAsia="宋体" w:hAnsi="宋体" w:cs="宋体" w:hint="eastAsia"/>
          <w:szCs w:val="21"/>
        </w:rPr>
        <w:t>1-2</w:t>
      </w:r>
      <w:r>
        <w:rPr>
          <w:rFonts w:ascii="宋体" w:eastAsia="宋体" w:hAnsi="宋体" w:cs="宋体" w:hint="eastAsia"/>
          <w:szCs w:val="21"/>
        </w:rPr>
        <w:t>人进行询问病史及体格检查，最后进行讨论。</w:t>
      </w:r>
    </w:p>
    <w:p w14:paraId="008B52DA"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w:t>
      </w:r>
    </w:p>
    <w:p w14:paraId="7BF6261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、肛门直肠检查方法；肛门直肠检查在我</w:t>
      </w:r>
      <w:r>
        <w:rPr>
          <w:rFonts w:ascii="宋体" w:eastAsia="宋体" w:hAnsi="宋体" w:cs="宋体" w:hint="eastAsia"/>
          <w:szCs w:val="21"/>
        </w:rPr>
        <w:t>科检查中殊属重要，但常被忽略。</w:t>
      </w:r>
    </w:p>
    <w:p w14:paraId="2D21648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）患者姿势一般常用的有四种。</w:t>
      </w:r>
    </w:p>
    <w:p w14:paraId="751B732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①膝肘位（膝胸位）：因盆腔内容物上移使病变尤其是固定的病变更加清楚。</w:t>
      </w:r>
    </w:p>
    <w:p w14:paraId="391E6C2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②左侧卧位（</w:t>
      </w:r>
      <w:r>
        <w:rPr>
          <w:rFonts w:ascii="宋体" w:eastAsia="宋体" w:hAnsi="宋体" w:cs="宋体" w:hint="eastAsia"/>
          <w:szCs w:val="21"/>
        </w:rPr>
        <w:t>Sims</w:t>
      </w:r>
      <w:r>
        <w:rPr>
          <w:rFonts w:ascii="宋体" w:eastAsia="宋体" w:hAnsi="宋体" w:cs="宋体" w:hint="eastAsia"/>
          <w:szCs w:val="21"/>
        </w:rPr>
        <w:t>氏位）：取左侧卧位，臀部在检查台边缘右腿屈曲左腿伸直。男女患</w:t>
      </w:r>
      <w:r>
        <w:rPr>
          <w:rFonts w:ascii="宋体" w:eastAsia="宋体" w:hAnsi="宋体" w:cs="宋体" w:hint="eastAsia"/>
          <w:szCs w:val="21"/>
        </w:rPr>
        <w:lastRenderedPageBreak/>
        <w:t>者均可首选。</w:t>
      </w:r>
    </w:p>
    <w:p w14:paraId="5F27CFB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③蹲位：常用于检查较深病变或配合检查脱出性病变。</w:t>
      </w:r>
    </w:p>
    <w:p w14:paraId="155948A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④膀胱截石位：多于手术操作体位摆放后。</w:t>
      </w:r>
    </w:p>
    <w:p w14:paraId="1D44CA9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）检查原则：</w:t>
      </w:r>
    </w:p>
    <w:p w14:paraId="731DDFB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视诊；肛周有无外痔血迹、粘液、温疹样改变，大便污迹、直肠脱出，内痔脱出。肛瘘病得应寻它的外口、肛裂亦用视诊检查，可嘱患者如大便使劲，仔细观察肛门及外括约松驰情况，正常人的粘膜这时可外翻，这样内痔也可见到，如括约肌不能松驰，很可能有肛裂存在。</w:t>
      </w:r>
    </w:p>
    <w:p w14:paraId="5C1C8B4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指诊：指诊极其重要，做好这一项检查，主要关键在于位置适中，使患者放松肛门，张口呼吸及正确无痛操作，手套上涂以润滑油，把指髓部轻轻抵住肛门缘，使其适应，括约肌松驰，然后慢慢插入，依次检查，先前壁（男性前列腺精囊直肠膀胱凹）左右侧壁及后壁，要做到手脑并用，检查完毕后再检查一</w:t>
      </w:r>
      <w:r>
        <w:rPr>
          <w:rFonts w:ascii="宋体" w:eastAsia="宋体" w:hAnsi="宋体" w:cs="宋体" w:hint="eastAsia"/>
          <w:szCs w:val="21"/>
        </w:rPr>
        <w:t>下指套上是否有血或粘液。</w:t>
      </w:r>
    </w:p>
    <w:p w14:paraId="4E172EB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特殊检查法：</w:t>
      </w:r>
    </w:p>
    <w:p w14:paraId="6A6887E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肛门窥器：先在窥器糙涂以润滑油，先轻轻抵于肛门缘，等括约肌松驰后轻轻插入，后去其芯子，在照明下观察直肠内情况。</w:t>
      </w:r>
    </w:p>
    <w:p w14:paraId="4732D68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探针：如系肛瘘患者必要时可用探针轻轻插入，以观察瘘管是否通入直肠，深、浅、曲、直情况。检查时以一手的食指（带手套或指套）插入肛门，另一手持探针轻轻探入，切不可粗暴，以免形成假窦道（一般不用探针检查）</w:t>
      </w:r>
    </w:p>
    <w:p w14:paraId="045CCD9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）检查后记录：一般记录检查时所采取的位置，再以时针方向记录病灶所在。</w:t>
      </w:r>
    </w:p>
    <w:p w14:paraId="7746E2F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、常见肛门部疾病：</w:t>
      </w:r>
    </w:p>
    <w:p w14:paraId="757D9C1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）肛门裂：为带有整齐边缘，干燥，无肉芽组织复盖，而为异常敏感</w:t>
      </w:r>
      <w:r>
        <w:rPr>
          <w:rFonts w:ascii="宋体" w:eastAsia="宋体" w:hAnsi="宋体" w:cs="宋体" w:hint="eastAsia"/>
          <w:szCs w:val="21"/>
        </w:rPr>
        <w:t>之溃疡，方向与肛门纵轴平行，多见于肛门后中线，常为单发，其典型症状为：①疼痛：间歇性，当大便时因溃汤神经末销受刺激，立即有灼痛，便后数分钟及半小时痛止，然后于肛门外括约肌痉挛收缩又疼痛，此为肛门裂疼痛之特点。②便血。③便秘。</w:t>
      </w:r>
    </w:p>
    <w:p w14:paraId="6ED9ABC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检查肛门裂患者肛门括约肌一般是挛缩的，如行肛门指诊，可引起异常之疼痛，故为禁忌，可轻轻将肛门拉开，可找到刖门裂所在，有时肛门裂外糙有皮肤皱壁，称为哨兵。</w:t>
      </w:r>
    </w:p>
    <w:p w14:paraId="2F9F6BD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治疗原则：减少疼痛及促进溃疡愈合。</w:t>
      </w:r>
    </w:p>
    <w:p w14:paraId="11F84D9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）痔：为直肠下部，肛门或肛门缘的静脉曲线，形成柔软而孤立的结节。</w:t>
      </w:r>
    </w:p>
    <w:p w14:paraId="7DC5DF8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①外痔：由外痔静脉丛曲张而成，位于齿状线以下，在肛门外可见，外盖皮，其分为下列二种：</w:t>
      </w:r>
    </w:p>
    <w:p w14:paraId="2B1CAB3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一</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血栓性外痔：是常见的一种，由于大便时用务过甚或剧烈运动、或感染、下痔静脉丛血栓形成的结果，在肛门缘下可见有一椭圆形紫红色结节，坚硬有触痛，可采用姑息或手疗法。</w:t>
      </w:r>
    </w:p>
    <w:p w14:paraId="05E2066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皮肤外痔：痔内无静脉曲线，只于肛缘有皮肤皱壁，可用手术切除。</w:t>
      </w:r>
    </w:p>
    <w:p w14:paraId="4B1B41B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②内痔：由内痔静脉丛形成，位于齿状线以上，外被粘膜，内为曲张静脉及增生</w:t>
      </w:r>
      <w:r>
        <w:rPr>
          <w:rFonts w:ascii="宋体" w:eastAsia="宋体" w:hAnsi="宋体" w:cs="宋体" w:hint="eastAsia"/>
          <w:szCs w:val="21"/>
        </w:rPr>
        <w:t>结缔组织，并伴有一支小动脉。</w:t>
      </w:r>
    </w:p>
    <w:p w14:paraId="6FB566E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一</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症状与体征：常见的有出血（便时或便后呈点滴或喷射状）痔核脱出，有时并发脱肛，粘液流出，疼痛便秘等，诊断并不困难。</w:t>
      </w:r>
    </w:p>
    <w:p w14:paraId="1D392F5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鉴别诊断：</w:t>
      </w:r>
    </w:p>
    <w:p w14:paraId="35DAEA6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直肠息肉；肛门内有乳头小瘤，有长蒂，坚实易出血，常见于儿童。</w:t>
      </w:r>
    </w:p>
    <w:p w14:paraId="2A5FA00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直肠癌：常见于</w:t>
      </w:r>
      <w:r>
        <w:rPr>
          <w:rFonts w:ascii="宋体" w:eastAsia="宋体" w:hAnsi="宋体" w:cs="宋体" w:hint="eastAsia"/>
          <w:szCs w:val="21"/>
        </w:rPr>
        <w:t>40</w:t>
      </w:r>
      <w:r>
        <w:rPr>
          <w:rFonts w:ascii="宋体" w:eastAsia="宋体" w:hAnsi="宋体" w:cs="宋体" w:hint="eastAsia"/>
          <w:szCs w:val="21"/>
        </w:rPr>
        <w:t>岁以上患者，共形不整，位于肛管以上，表面高低不平，浸润性坚硬，常有大量粘液。</w:t>
      </w:r>
    </w:p>
    <w:p w14:paraId="318A026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肛门裂：疼痛较剧，于后侧肛缘皮肤裂开而形成的溃疡。</w:t>
      </w:r>
    </w:p>
    <w:p w14:paraId="168A300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肠出血：色较深，且与大便混合，内痔出血鲜附于大便表面。</w:t>
      </w:r>
    </w:p>
    <w:p w14:paraId="4E61993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直肠粘膜脱垂：直肠粘膜脱出</w:t>
      </w:r>
      <w:r>
        <w:rPr>
          <w:rFonts w:ascii="宋体" w:eastAsia="宋体" w:hAnsi="宋体" w:cs="宋体" w:hint="eastAsia"/>
          <w:szCs w:val="21"/>
        </w:rPr>
        <w:t>，形圆，平滑，常有中央向外放射开纵沟，小儿及老年人多见。</w:t>
      </w:r>
    </w:p>
    <w:p w14:paraId="113FCBE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三</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治疗：内痔治疗有一定疗法，注射疗法，电灼或激光烧灼、结扎及手术切除疗法，可按照痔的病变程度选择之。</w:t>
      </w:r>
    </w:p>
    <w:p w14:paraId="577EB04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）肛门及直肠瘘：系在肛门附近及直肠下部形成的瘘管，一端能向肛门或直肠，一端通于皮外，是肛门周围感染或脓肿切开的后遗症。</w:t>
      </w:r>
    </w:p>
    <w:p w14:paraId="323DF06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①类型：</w:t>
      </w:r>
    </w:p>
    <w:p w14:paraId="0D3BAFD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一</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内外痔：最多见，由内口、外口、瘘管三部构成，内口大多位于齿状线及肛窦附近，外口见于肛周</w:t>
      </w:r>
      <w:r>
        <w:rPr>
          <w:rFonts w:ascii="宋体" w:eastAsia="宋体" w:hAnsi="宋体" w:cs="宋体" w:hint="eastAsia"/>
          <w:szCs w:val="21"/>
        </w:rPr>
        <w:t>2-3</w:t>
      </w:r>
      <w:r>
        <w:rPr>
          <w:rFonts w:ascii="宋体" w:eastAsia="宋体" w:hAnsi="宋体" w:cs="宋体" w:hint="eastAsia"/>
          <w:szCs w:val="21"/>
        </w:rPr>
        <w:t>厘米处，于皮肤上成一小丘，或呈凹陷状盖以肉牙组织。</w:t>
      </w:r>
    </w:p>
    <w:p w14:paraId="45D6064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外瘘：无内口不通入直肠。</w:t>
      </w:r>
    </w:p>
    <w:p w14:paraId="3EBBA19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三</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内瘘：瘘口不通向外。</w:t>
      </w:r>
    </w:p>
    <w:p w14:paraId="3F3308D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四</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马蹄形瘘：瘘管围绕肛管，由一侧坐骨直肠窝通支对侧，常见为一个内口；在齿状线上通入直，而外口数目不等。</w:t>
      </w:r>
    </w:p>
    <w:p w14:paraId="23E77BB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②症状：有流脓液、疼痛、瘙痒等。</w:t>
      </w:r>
    </w:p>
    <w:p w14:paraId="02822A9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③诊断：较易，可根据病史及检查诊断之。</w:t>
      </w:r>
    </w:p>
    <w:p w14:paraId="56A8E08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检查方法：找到外口，瘘管可在皮下或肛门指诊时到索</w:t>
      </w:r>
      <w:r>
        <w:rPr>
          <w:rFonts w:ascii="宋体" w:eastAsia="宋体" w:hAnsi="宋体" w:cs="宋体" w:hint="eastAsia"/>
          <w:szCs w:val="21"/>
        </w:rPr>
        <w:t>条状物，内口往往在齿线上，按照索罗门定律（</w:t>
      </w:r>
      <w:r>
        <w:rPr>
          <w:rFonts w:ascii="宋体" w:eastAsia="宋体" w:hAnsi="宋体" w:cs="宋体" w:hint="eastAsia"/>
          <w:szCs w:val="21"/>
        </w:rPr>
        <w:t>Salmon</w:t>
      </w:r>
      <w:r>
        <w:rPr>
          <w:rFonts w:ascii="宋体" w:eastAsia="宋体" w:hAnsi="宋体" w:cs="宋体" w:hint="eastAsia"/>
          <w:szCs w:val="21"/>
        </w:rPr>
        <w:t>’</w:t>
      </w:r>
      <w:r>
        <w:rPr>
          <w:rFonts w:ascii="宋体" w:eastAsia="宋体" w:hAnsi="宋体" w:cs="宋体" w:hint="eastAsia"/>
          <w:szCs w:val="21"/>
        </w:rPr>
        <w:t>s or Goodsall</w:t>
      </w:r>
      <w:r>
        <w:rPr>
          <w:rFonts w:ascii="宋体" w:eastAsia="宋体" w:hAnsi="宋体" w:cs="宋体" w:hint="eastAsia"/>
          <w:szCs w:val="21"/>
        </w:rPr>
        <w:t>’</w:t>
      </w:r>
      <w:r>
        <w:rPr>
          <w:rFonts w:ascii="宋体" w:eastAsia="宋体" w:hAnsi="宋体" w:cs="宋体" w:hint="eastAsia"/>
          <w:szCs w:val="21"/>
        </w:rPr>
        <w:t>s Rule</w:t>
      </w:r>
      <w:r>
        <w:rPr>
          <w:rFonts w:ascii="宋体" w:eastAsia="宋体" w:hAnsi="宋体" w:cs="宋体" w:hint="eastAsia"/>
          <w:szCs w:val="21"/>
        </w:rPr>
        <w:t>）可帮助诊断瘘管内口：即患者取截石位，在肛门找一横线，如果外口在此横线之前，离肛门不超过</w:t>
      </w:r>
      <w:r>
        <w:rPr>
          <w:rFonts w:ascii="宋体" w:eastAsia="宋体" w:hAnsi="宋体" w:cs="宋体" w:hint="eastAsia"/>
          <w:szCs w:val="21"/>
        </w:rPr>
        <w:t>3</w:t>
      </w:r>
      <w:r>
        <w:rPr>
          <w:rFonts w:ascii="宋体" w:eastAsia="宋体" w:hAnsi="宋体" w:cs="宋体" w:hint="eastAsia"/>
          <w:szCs w:val="21"/>
        </w:rPr>
        <w:t>厘米，其内口常在齿状骊上与外口相对部位。倘外口在此横线之后，这瘘管多半弯曲，内口常在肛门后中线齿状线上。</w:t>
      </w:r>
    </w:p>
    <w:p w14:paraId="27B9CC8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④治疗：</w:t>
      </w:r>
    </w:p>
    <w:p w14:paraId="1DE7ED6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原则：将瘘管全部切开，必要时可将瘘管周围疤痕组织切除，使引流畅通，伤口逐渐愈合。所以手术之成败关键在于找到内口的部位，并将内口切开或切除之，否则易于复发。其方法有：</w:t>
      </w:r>
    </w:p>
    <w:p w14:paraId="658A344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①挂线疗法。</w:t>
      </w:r>
    </w:p>
    <w:p w14:paraId="020518D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②瘘管切除术；将瘘管切除如需要</w:t>
      </w:r>
      <w:r>
        <w:rPr>
          <w:rFonts w:ascii="宋体" w:eastAsia="宋体" w:hAnsi="宋体" w:cs="宋体" w:hint="eastAsia"/>
          <w:szCs w:val="21"/>
        </w:rPr>
        <w:t>切断括约肌时，要与括约肌纤维方向垂直直断，一次只可切一处。</w:t>
      </w:r>
    </w:p>
    <w:p w14:paraId="1896795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w:t>
      </w:r>
      <w:r>
        <w:rPr>
          <w:rFonts w:ascii="宋体" w:eastAsia="宋体" w:hAnsi="宋体" w:cs="宋体" w:hint="eastAsia"/>
          <w:szCs w:val="21"/>
        </w:rPr>
        <w:t>Lockhart Mummery</w:t>
      </w:r>
      <w:r>
        <w:rPr>
          <w:rFonts w:ascii="宋体" w:eastAsia="宋体" w:hAnsi="宋体" w:cs="宋体" w:hint="eastAsia"/>
          <w:szCs w:val="21"/>
        </w:rPr>
        <w:t>氏手术（应用于复杂性瘘管），其手术方法分期进行，第一期先将各外口切开。愈合之后，仅遗留一个外口位于与内口相对之处，此时再时行二期手术，切开瘘管并与括约肌呈直角之方向将括约肌切断，如此术后可避免发生大便失禁。</w:t>
      </w:r>
    </w:p>
    <w:p w14:paraId="5FB925BE" w14:textId="77777777" w:rsidR="00E4431E" w:rsidRDefault="00E4431E"/>
    <w:p w14:paraId="5CE9CA88" w14:textId="77777777" w:rsidR="00E4431E" w:rsidRDefault="00E4431E"/>
    <w:p w14:paraId="100B9B73" w14:textId="77777777" w:rsidR="00E4431E" w:rsidRDefault="00E4431E"/>
    <w:p w14:paraId="28574EAA" w14:textId="77777777" w:rsidR="00E4431E" w:rsidRDefault="00E4431E"/>
    <w:p w14:paraId="387198F7" w14:textId="77777777" w:rsidR="00E4431E" w:rsidRDefault="005A0AB5">
      <w:pPr>
        <w:jc w:val="center"/>
        <w:rPr>
          <w:rFonts w:ascii="黑体" w:eastAsia="黑体" w:hAnsi="黑体" w:cs="黑体"/>
          <w:bCs/>
          <w:sz w:val="24"/>
          <w:szCs w:val="24"/>
        </w:rPr>
      </w:pPr>
      <w:r>
        <w:rPr>
          <w:rFonts w:ascii="黑体" w:eastAsia="黑体" w:hAnsi="黑体" w:cs="黑体" w:hint="eastAsia"/>
          <w:bCs/>
          <w:sz w:val="24"/>
          <w:szCs w:val="24"/>
        </w:rPr>
        <w:lastRenderedPageBreak/>
        <w:t>肝胆胰外科见习指导（十一）</w:t>
      </w:r>
    </w:p>
    <w:p w14:paraId="790600F6" w14:textId="77777777" w:rsidR="00E4431E" w:rsidRDefault="00E4431E">
      <w:pPr>
        <w:snapToGrid w:val="0"/>
        <w:spacing w:line="360" w:lineRule="exact"/>
        <w:jc w:val="center"/>
        <w:rPr>
          <w:rFonts w:eastAsia="黑体"/>
          <w:b/>
          <w:sz w:val="28"/>
          <w:szCs w:val="28"/>
        </w:rPr>
      </w:pPr>
    </w:p>
    <w:p w14:paraId="765FD746" w14:textId="77777777" w:rsidR="00E4431E" w:rsidRDefault="005A0AB5">
      <w:pPr>
        <w:pStyle w:val="ad"/>
        <w:ind w:left="360" w:firstLineChars="0" w:firstLine="0"/>
        <w:jc w:val="center"/>
        <w:rPr>
          <w:rFonts w:ascii="黑体" w:eastAsia="黑体" w:hAnsi="黑体" w:cs="黑体"/>
          <w:sz w:val="24"/>
          <w:szCs w:val="24"/>
        </w:rPr>
      </w:pPr>
      <w:r>
        <w:rPr>
          <w:rFonts w:ascii="黑体" w:eastAsia="黑体" w:hAnsi="黑体" w:cs="黑体" w:hint="eastAsia"/>
          <w:sz w:val="24"/>
          <w:szCs w:val="24"/>
        </w:rPr>
        <w:t>第</w:t>
      </w:r>
      <w:r>
        <w:rPr>
          <w:rFonts w:ascii="黑体" w:eastAsia="黑体" w:hAnsi="黑体" w:cs="黑体" w:hint="eastAsia"/>
          <w:sz w:val="24"/>
          <w:szCs w:val="24"/>
        </w:rPr>
        <w:t>二十八</w:t>
      </w:r>
      <w:r>
        <w:rPr>
          <w:rFonts w:ascii="黑体" w:eastAsia="黑体" w:hAnsi="黑体" w:cs="黑体" w:hint="eastAsia"/>
          <w:sz w:val="24"/>
          <w:szCs w:val="24"/>
        </w:rPr>
        <w:t>章</w:t>
      </w:r>
      <w:r>
        <w:rPr>
          <w:rFonts w:ascii="黑体" w:eastAsia="黑体" w:hAnsi="黑体" w:cs="黑体" w:hint="eastAsia"/>
          <w:sz w:val="24"/>
          <w:szCs w:val="24"/>
        </w:rPr>
        <w:t xml:space="preserve"> </w:t>
      </w:r>
      <w:r>
        <w:rPr>
          <w:rFonts w:ascii="黑体" w:eastAsia="黑体" w:hAnsi="黑体" w:cs="黑体" w:hint="eastAsia"/>
          <w:sz w:val="24"/>
          <w:szCs w:val="24"/>
        </w:rPr>
        <w:t>肝疾病见习：肝脓肿与阿米巴性肝脓肿</w:t>
      </w:r>
    </w:p>
    <w:p w14:paraId="55D286A6" w14:textId="77777777" w:rsidR="00E4431E" w:rsidRDefault="005A0AB5">
      <w:pPr>
        <w:spacing w:line="360" w:lineRule="exac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教学目的：</w:t>
      </w:r>
    </w:p>
    <w:p w14:paraId="08846FA4" w14:textId="77777777" w:rsidR="00E4431E" w:rsidRDefault="005A0AB5">
      <w:pPr>
        <w:pStyle w:val="ad"/>
        <w:spacing w:line="360" w:lineRule="exact"/>
        <w:ind w:left="360" w:firstLineChars="0" w:firstLine="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练习临床基本工作，如询问病史，体格检查及提出拟诊和治疗方法。</w:t>
      </w:r>
    </w:p>
    <w:p w14:paraId="5BBB982E" w14:textId="77777777" w:rsidR="00E4431E" w:rsidRDefault="005A0AB5">
      <w:pPr>
        <w:pStyle w:val="ad"/>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46C9FFFE" w14:textId="77777777" w:rsidR="00E4431E" w:rsidRDefault="005A0AB5">
      <w:pPr>
        <w:pStyle w:val="ad"/>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4E6E8099" w14:textId="77777777" w:rsidR="00E4431E" w:rsidRDefault="005A0AB5">
      <w:pPr>
        <w:spacing w:line="360" w:lineRule="exact"/>
        <w:rPr>
          <w:rFonts w:ascii="宋体" w:eastAsia="宋体" w:hAnsi="宋体" w:cs="宋体"/>
          <w:szCs w:val="21"/>
        </w:rPr>
      </w:pPr>
      <w:r>
        <w:rPr>
          <w:rFonts w:ascii="宋体" w:eastAsia="宋体" w:hAnsi="宋体" w:cs="宋体" w:hint="eastAsia"/>
          <w:b/>
          <w:bCs/>
          <w:szCs w:val="21"/>
        </w:rPr>
        <w:t>2.</w:t>
      </w:r>
      <w:r>
        <w:rPr>
          <w:rFonts w:ascii="宋体" w:eastAsia="宋体" w:hAnsi="宋体" w:cs="宋体" w:hint="eastAsia"/>
          <w:b/>
          <w:bCs/>
          <w:szCs w:val="21"/>
        </w:rPr>
        <w:t>教学内容：</w:t>
      </w:r>
    </w:p>
    <w:p w14:paraId="004858C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、关于肝脏疾病方面：</w:t>
      </w:r>
    </w:p>
    <w:p w14:paraId="7283ADE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）肝脓肿</w:t>
      </w:r>
      <w:r>
        <w:rPr>
          <w:rFonts w:ascii="宋体" w:eastAsia="宋体" w:hAnsi="宋体" w:cs="宋体" w:hint="eastAsia"/>
          <w:szCs w:val="21"/>
        </w:rPr>
        <w:t>Liver absdess</w:t>
      </w:r>
      <w:r>
        <w:rPr>
          <w:rFonts w:ascii="宋体" w:eastAsia="宋体" w:hAnsi="宋体" w:cs="宋体" w:hint="eastAsia"/>
          <w:szCs w:val="21"/>
        </w:rPr>
        <w:t>：</w:t>
      </w:r>
    </w:p>
    <w:p w14:paraId="40B3534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①理论上应该认清细菌性肝脓肿与阿米巴性肝脓肿在发病率，病因，病理解剖上的区别：列表如下：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934"/>
        <w:gridCol w:w="3118"/>
      </w:tblGrid>
      <w:tr w:rsidR="00E4431E" w14:paraId="1F5C5CC3" w14:textId="77777777">
        <w:trPr>
          <w:trHeight w:val="518"/>
          <w:jc w:val="center"/>
        </w:trPr>
        <w:tc>
          <w:tcPr>
            <w:tcW w:w="1908" w:type="dxa"/>
          </w:tcPr>
          <w:p w14:paraId="3A8FBE37" w14:textId="77777777" w:rsidR="00E4431E" w:rsidRDefault="00E4431E">
            <w:pPr>
              <w:spacing w:line="360" w:lineRule="exact"/>
              <w:rPr>
                <w:rFonts w:ascii="宋体" w:eastAsia="宋体" w:hAnsi="宋体" w:cs="宋体"/>
                <w:szCs w:val="21"/>
              </w:rPr>
            </w:pPr>
          </w:p>
        </w:tc>
        <w:tc>
          <w:tcPr>
            <w:tcW w:w="2934" w:type="dxa"/>
            <w:vAlign w:val="center"/>
          </w:tcPr>
          <w:p w14:paraId="37810685"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细菌性肝脓肿</w:t>
            </w:r>
          </w:p>
        </w:tc>
        <w:tc>
          <w:tcPr>
            <w:tcW w:w="3118" w:type="dxa"/>
            <w:vAlign w:val="center"/>
          </w:tcPr>
          <w:p w14:paraId="6BE3DB2E"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阿米巴性肝脓肿</w:t>
            </w:r>
          </w:p>
        </w:tc>
      </w:tr>
      <w:tr w:rsidR="00E4431E" w14:paraId="5626C21F" w14:textId="77777777">
        <w:trPr>
          <w:trHeight w:val="557"/>
          <w:jc w:val="center"/>
        </w:trPr>
        <w:tc>
          <w:tcPr>
            <w:tcW w:w="1908" w:type="dxa"/>
            <w:vAlign w:val="center"/>
          </w:tcPr>
          <w:p w14:paraId="355F71CB"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病因</w:t>
            </w:r>
          </w:p>
        </w:tc>
        <w:tc>
          <w:tcPr>
            <w:tcW w:w="2934" w:type="dxa"/>
            <w:vAlign w:val="center"/>
          </w:tcPr>
          <w:p w14:paraId="299D412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化脓性细菌侵入肝脏</w:t>
            </w:r>
          </w:p>
        </w:tc>
        <w:tc>
          <w:tcPr>
            <w:tcW w:w="3118" w:type="dxa"/>
            <w:vAlign w:val="center"/>
          </w:tcPr>
          <w:p w14:paraId="10D8544D"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阿米巴肠炎的并发症</w:t>
            </w:r>
          </w:p>
        </w:tc>
      </w:tr>
      <w:tr w:rsidR="00E4431E" w14:paraId="795514E7" w14:textId="77777777">
        <w:trPr>
          <w:trHeight w:val="707"/>
          <w:jc w:val="center"/>
        </w:trPr>
        <w:tc>
          <w:tcPr>
            <w:tcW w:w="1908" w:type="dxa"/>
            <w:vAlign w:val="center"/>
          </w:tcPr>
          <w:p w14:paraId="27F20949"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病原菌：</w:t>
            </w:r>
          </w:p>
        </w:tc>
        <w:tc>
          <w:tcPr>
            <w:tcW w:w="2934" w:type="dxa"/>
            <w:vAlign w:val="center"/>
          </w:tcPr>
          <w:p w14:paraId="0B5B1030"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大肠杆菌、葡萄糖球菌、链球菌、产硷杆菌</w:t>
            </w:r>
          </w:p>
        </w:tc>
        <w:tc>
          <w:tcPr>
            <w:tcW w:w="3118" w:type="dxa"/>
            <w:vAlign w:val="center"/>
          </w:tcPr>
          <w:p w14:paraId="3F88ACAC"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陕西省米巴原虫</w:t>
            </w:r>
          </w:p>
        </w:tc>
      </w:tr>
      <w:tr w:rsidR="00E4431E" w14:paraId="5CC4FFDA" w14:textId="77777777">
        <w:trPr>
          <w:trHeight w:val="315"/>
          <w:jc w:val="center"/>
        </w:trPr>
        <w:tc>
          <w:tcPr>
            <w:tcW w:w="1908" w:type="dxa"/>
            <w:vAlign w:val="center"/>
          </w:tcPr>
          <w:p w14:paraId="500FDAA0"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侵入途径：</w:t>
            </w:r>
          </w:p>
        </w:tc>
        <w:tc>
          <w:tcPr>
            <w:tcW w:w="2934" w:type="dxa"/>
            <w:vAlign w:val="center"/>
          </w:tcPr>
          <w:p w14:paraId="0B431DF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、经胆道（胆道阻塞后）</w:t>
            </w:r>
          </w:p>
          <w:p w14:paraId="28E07D0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、经门静脉系统</w:t>
            </w:r>
          </w:p>
          <w:p w14:paraId="4728F3D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、经淋巴系统</w:t>
            </w:r>
          </w:p>
          <w:p w14:paraId="091E9250"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、经血液感染</w:t>
            </w:r>
          </w:p>
          <w:p w14:paraId="74DFC46D"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、创伤或手术</w:t>
            </w:r>
          </w:p>
        </w:tc>
        <w:tc>
          <w:tcPr>
            <w:tcW w:w="3118" w:type="dxa"/>
            <w:vAlign w:val="center"/>
          </w:tcPr>
          <w:p w14:paraId="477F80BC"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、经门静脉属支入肝</w:t>
            </w:r>
          </w:p>
          <w:p w14:paraId="017A7EF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、阻塞肝内门静脉末梢，造成缺血性坏死。</w:t>
            </w:r>
          </w:p>
          <w:p w14:paraId="5364CACD" w14:textId="77777777" w:rsidR="00E4431E" w:rsidRDefault="00E4431E">
            <w:pPr>
              <w:spacing w:line="360" w:lineRule="exact"/>
              <w:rPr>
                <w:rFonts w:ascii="宋体" w:eastAsia="宋体" w:hAnsi="宋体" w:cs="宋体"/>
                <w:szCs w:val="21"/>
              </w:rPr>
            </w:pPr>
          </w:p>
        </w:tc>
      </w:tr>
      <w:tr w:rsidR="00E4431E" w14:paraId="4521DA1E" w14:textId="77777777">
        <w:trPr>
          <w:trHeight w:val="752"/>
          <w:jc w:val="center"/>
        </w:trPr>
        <w:tc>
          <w:tcPr>
            <w:tcW w:w="1908" w:type="dxa"/>
            <w:vAlign w:val="center"/>
          </w:tcPr>
          <w:p w14:paraId="0C982A49"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好发部位：</w:t>
            </w:r>
          </w:p>
        </w:tc>
        <w:tc>
          <w:tcPr>
            <w:tcW w:w="2934" w:type="dxa"/>
            <w:vAlign w:val="center"/>
          </w:tcPr>
          <w:p w14:paraId="449AEF10"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右叶多左叶少，或两叶</w:t>
            </w:r>
          </w:p>
        </w:tc>
        <w:tc>
          <w:tcPr>
            <w:tcW w:w="3118" w:type="dxa"/>
            <w:vAlign w:val="center"/>
          </w:tcPr>
          <w:p w14:paraId="06D209AA"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右叶多，左叶少。</w:t>
            </w:r>
          </w:p>
          <w:p w14:paraId="42C971DC"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位于肝上右部，靠近隔肌</w:t>
            </w:r>
          </w:p>
        </w:tc>
      </w:tr>
      <w:tr w:rsidR="00E4431E" w14:paraId="1887782C" w14:textId="77777777">
        <w:trPr>
          <w:trHeight w:val="527"/>
          <w:jc w:val="center"/>
        </w:trPr>
        <w:tc>
          <w:tcPr>
            <w:tcW w:w="1908" w:type="dxa"/>
            <w:vAlign w:val="center"/>
          </w:tcPr>
          <w:p w14:paraId="3EB97888"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个数：</w:t>
            </w:r>
          </w:p>
        </w:tc>
        <w:tc>
          <w:tcPr>
            <w:tcW w:w="2934" w:type="dxa"/>
            <w:vAlign w:val="center"/>
          </w:tcPr>
          <w:p w14:paraId="6C51C5C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多发性，不少见</w:t>
            </w:r>
          </w:p>
        </w:tc>
        <w:tc>
          <w:tcPr>
            <w:tcW w:w="3118" w:type="dxa"/>
            <w:vAlign w:val="center"/>
          </w:tcPr>
          <w:p w14:paraId="181C80D7"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几乎全为单发性</w:t>
            </w:r>
          </w:p>
        </w:tc>
      </w:tr>
      <w:tr w:rsidR="00E4431E" w14:paraId="31D96C56" w14:textId="77777777">
        <w:trPr>
          <w:trHeight w:val="315"/>
          <w:jc w:val="center"/>
        </w:trPr>
        <w:tc>
          <w:tcPr>
            <w:tcW w:w="1908" w:type="dxa"/>
            <w:vAlign w:val="center"/>
          </w:tcPr>
          <w:p w14:paraId="2019EF1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病理解剖：</w:t>
            </w:r>
          </w:p>
        </w:tc>
        <w:tc>
          <w:tcPr>
            <w:tcW w:w="2934" w:type="dxa"/>
            <w:vAlign w:val="center"/>
          </w:tcPr>
          <w:p w14:paraId="1DF5837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肝感染→小脓肿→汇合成大脓肿，包含化脓性脓液，并有毒素，可造成脓毒血症</w:t>
            </w:r>
          </w:p>
        </w:tc>
        <w:tc>
          <w:tcPr>
            <w:tcW w:w="3118" w:type="dxa"/>
            <w:vAlign w:val="center"/>
          </w:tcPr>
          <w:p w14:paraId="6EC25F9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脓液含肝细胞碎片和血液，呈棕红色，无菌，亦不易找到原虫。脓肿壁先为肝细胞，以后形成内芽组织，及少量纤维组织。</w:t>
            </w:r>
          </w:p>
        </w:tc>
      </w:tr>
    </w:tbl>
    <w:p w14:paraId="7D1DE24D" w14:textId="77777777" w:rsidR="00E4431E" w:rsidRDefault="00E4431E">
      <w:pPr>
        <w:spacing w:line="360" w:lineRule="exact"/>
        <w:rPr>
          <w:rFonts w:ascii="宋体" w:eastAsia="宋体" w:hAnsi="宋体" w:cs="宋体"/>
          <w:szCs w:val="21"/>
        </w:rPr>
      </w:pPr>
    </w:p>
    <w:p w14:paraId="7E7F939D"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②临床病象上的区别：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2884"/>
        <w:gridCol w:w="3686"/>
      </w:tblGrid>
      <w:tr w:rsidR="00E4431E" w14:paraId="51BF700E" w14:textId="77777777">
        <w:trPr>
          <w:trHeight w:val="604"/>
          <w:jc w:val="center"/>
        </w:trPr>
        <w:tc>
          <w:tcPr>
            <w:tcW w:w="1390" w:type="dxa"/>
          </w:tcPr>
          <w:p w14:paraId="7F4EE0BF" w14:textId="77777777" w:rsidR="00E4431E" w:rsidRDefault="00E4431E">
            <w:pPr>
              <w:spacing w:line="360" w:lineRule="exact"/>
              <w:rPr>
                <w:rFonts w:ascii="宋体" w:eastAsia="宋体" w:hAnsi="宋体" w:cs="宋体"/>
                <w:szCs w:val="21"/>
              </w:rPr>
            </w:pPr>
          </w:p>
        </w:tc>
        <w:tc>
          <w:tcPr>
            <w:tcW w:w="2884" w:type="dxa"/>
            <w:vAlign w:val="center"/>
          </w:tcPr>
          <w:p w14:paraId="10110330"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细菌性肝脓肿</w:t>
            </w:r>
          </w:p>
        </w:tc>
        <w:tc>
          <w:tcPr>
            <w:tcW w:w="3686" w:type="dxa"/>
            <w:vAlign w:val="center"/>
          </w:tcPr>
          <w:p w14:paraId="77B40F64"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阿米巴性肝脓肿</w:t>
            </w:r>
          </w:p>
        </w:tc>
      </w:tr>
      <w:tr w:rsidR="00E4431E" w14:paraId="7229336B" w14:textId="77777777">
        <w:trPr>
          <w:trHeight w:val="768"/>
          <w:jc w:val="center"/>
        </w:trPr>
        <w:tc>
          <w:tcPr>
            <w:tcW w:w="1390" w:type="dxa"/>
            <w:vAlign w:val="center"/>
          </w:tcPr>
          <w:p w14:paraId="383AA55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一般过程：</w:t>
            </w:r>
          </w:p>
        </w:tc>
        <w:tc>
          <w:tcPr>
            <w:tcW w:w="2884" w:type="dxa"/>
            <w:vAlign w:val="center"/>
          </w:tcPr>
          <w:p w14:paraId="3CE52BA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、寒战、发热、反得发作、伴有大量出汗、类似败血症过程。</w:t>
            </w:r>
          </w:p>
          <w:p w14:paraId="3EC7AE7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、常伴有恶心、呕吐和食欲不振。</w:t>
            </w:r>
          </w:p>
        </w:tc>
        <w:tc>
          <w:tcPr>
            <w:tcW w:w="3686" w:type="dxa"/>
            <w:vAlign w:val="center"/>
          </w:tcPr>
          <w:p w14:paraId="0D7C98B9"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、病情较轻，但病程较长。持续性或是间歇性发热，发作前可有发冷、寒战、热后大量出汗，类似疟疾。</w:t>
            </w:r>
          </w:p>
          <w:p w14:paraId="7FFB98FE"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、亦有恶心、呕吐、食欲不振，有体重减轻。半数病人有痢疾史</w:t>
            </w:r>
          </w:p>
        </w:tc>
      </w:tr>
      <w:tr w:rsidR="00E4431E" w14:paraId="39C6ADF1" w14:textId="77777777">
        <w:trPr>
          <w:trHeight w:val="932"/>
          <w:jc w:val="center"/>
        </w:trPr>
        <w:tc>
          <w:tcPr>
            <w:tcW w:w="1390" w:type="dxa"/>
            <w:vAlign w:val="center"/>
          </w:tcPr>
          <w:p w14:paraId="31A6867C"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lastRenderedPageBreak/>
              <w:t>肝区症象：</w:t>
            </w:r>
          </w:p>
        </w:tc>
        <w:tc>
          <w:tcPr>
            <w:tcW w:w="2884" w:type="dxa"/>
            <w:vAlign w:val="center"/>
          </w:tcPr>
          <w:p w14:paraId="5C820B3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持续性疼痛</w:t>
            </w:r>
          </w:p>
          <w:p w14:paraId="03F4A0A9"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放射至右肩</w:t>
            </w:r>
          </w:p>
        </w:tc>
        <w:tc>
          <w:tcPr>
            <w:tcW w:w="3686" w:type="dxa"/>
            <w:vAlign w:val="center"/>
          </w:tcPr>
          <w:p w14:paraId="5AC433E8"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钝性痛</w:t>
            </w:r>
          </w:p>
          <w:p w14:paraId="3408342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亦可放射至右肩</w:t>
            </w:r>
          </w:p>
        </w:tc>
      </w:tr>
      <w:tr w:rsidR="00E4431E" w14:paraId="76859EE5" w14:textId="77777777">
        <w:trPr>
          <w:trHeight w:val="315"/>
          <w:jc w:val="center"/>
        </w:trPr>
        <w:tc>
          <w:tcPr>
            <w:tcW w:w="1390" w:type="dxa"/>
            <w:vAlign w:val="center"/>
          </w:tcPr>
          <w:p w14:paraId="160BB93D"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体检：</w:t>
            </w:r>
          </w:p>
        </w:tc>
        <w:tc>
          <w:tcPr>
            <w:tcW w:w="2884" w:type="dxa"/>
            <w:vAlign w:val="center"/>
          </w:tcPr>
          <w:p w14:paraId="5ACE25F6"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严重病容，偶有黄疸、肝脏肿大，沿右肋缘剧烈压痛。体温升高，驰张型、脉速。晚期：恶病质、消瘦无力、衰竭、死亡</w:t>
            </w:r>
          </w:p>
        </w:tc>
        <w:tc>
          <w:tcPr>
            <w:tcW w:w="3686" w:type="dxa"/>
            <w:vAlign w:val="center"/>
          </w:tcPr>
          <w:p w14:paraId="31932F2D"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肝肿大，肋缘下摸到肿块，触痛</w:t>
            </w:r>
          </w:p>
        </w:tc>
      </w:tr>
      <w:tr w:rsidR="00E4431E" w14:paraId="46DB1C06" w14:textId="77777777">
        <w:trPr>
          <w:trHeight w:val="752"/>
          <w:jc w:val="center"/>
        </w:trPr>
        <w:tc>
          <w:tcPr>
            <w:tcW w:w="1390" w:type="dxa"/>
            <w:vAlign w:val="center"/>
          </w:tcPr>
          <w:p w14:paraId="7F2DB75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X</w:t>
            </w:r>
            <w:r>
              <w:rPr>
                <w:rFonts w:ascii="宋体" w:eastAsia="宋体" w:hAnsi="宋体" w:cs="宋体" w:hint="eastAsia"/>
                <w:szCs w:val="21"/>
              </w:rPr>
              <w:t>线检查：</w:t>
            </w:r>
          </w:p>
        </w:tc>
        <w:tc>
          <w:tcPr>
            <w:tcW w:w="2884" w:type="dxa"/>
            <w:vAlign w:val="center"/>
          </w:tcPr>
          <w:p w14:paraId="17DE8FA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肝脏肿大，右侧隔肌上升，活动受限。</w:t>
            </w:r>
          </w:p>
        </w:tc>
        <w:tc>
          <w:tcPr>
            <w:tcW w:w="3686" w:type="dxa"/>
            <w:vAlign w:val="center"/>
          </w:tcPr>
          <w:p w14:paraId="50397219"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肝形扩大，凸面局限性隆起，突入右肺下界，右隔亦高及活动受限。</w:t>
            </w:r>
          </w:p>
        </w:tc>
      </w:tr>
      <w:tr w:rsidR="00E4431E" w14:paraId="374879FC" w14:textId="77777777">
        <w:trPr>
          <w:trHeight w:val="746"/>
          <w:jc w:val="center"/>
        </w:trPr>
        <w:tc>
          <w:tcPr>
            <w:tcW w:w="1390" w:type="dxa"/>
            <w:vAlign w:val="center"/>
          </w:tcPr>
          <w:p w14:paraId="5ECEDE1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诊断的根据：</w:t>
            </w:r>
          </w:p>
        </w:tc>
        <w:tc>
          <w:tcPr>
            <w:tcW w:w="2884" w:type="dxa"/>
            <w:vAlign w:val="center"/>
          </w:tcPr>
          <w:p w14:paraId="412AA58B"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慢性肠道及胆道感染病例突发脓毒性寒战及发热时，须考虑到。</w:t>
            </w:r>
          </w:p>
        </w:tc>
        <w:tc>
          <w:tcPr>
            <w:tcW w:w="3686" w:type="dxa"/>
            <w:vAlign w:val="center"/>
          </w:tcPr>
          <w:p w14:paraId="1C1D9E2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慢性发热，食欲不佳，体质衰弱及上腹触痛患者，须考虑到。特别有痢疾病史时。</w:t>
            </w:r>
          </w:p>
        </w:tc>
      </w:tr>
      <w:tr w:rsidR="00E4431E" w14:paraId="64342CBE" w14:textId="77777777">
        <w:trPr>
          <w:trHeight w:val="315"/>
          <w:jc w:val="center"/>
        </w:trPr>
        <w:tc>
          <w:tcPr>
            <w:tcW w:w="1390" w:type="dxa"/>
            <w:vAlign w:val="center"/>
          </w:tcPr>
          <w:p w14:paraId="727C872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诊断方法：</w:t>
            </w:r>
          </w:p>
        </w:tc>
        <w:tc>
          <w:tcPr>
            <w:tcW w:w="2884" w:type="dxa"/>
            <w:vAlign w:val="center"/>
          </w:tcPr>
          <w:p w14:paraId="2E598509"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试探性穿刺术。</w:t>
            </w:r>
          </w:p>
        </w:tc>
        <w:tc>
          <w:tcPr>
            <w:tcW w:w="3686" w:type="dxa"/>
            <w:vAlign w:val="center"/>
          </w:tcPr>
          <w:p w14:paraId="3B51880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、新鲜粪便找阿米巴原虫。</w:t>
            </w:r>
          </w:p>
          <w:p w14:paraId="41DB711E"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、乙状结肠镜检。</w:t>
            </w:r>
          </w:p>
          <w:p w14:paraId="1A8F752D"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、试探性穿刺。</w:t>
            </w:r>
          </w:p>
          <w:p w14:paraId="0C8EFAB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、用氯喹啉或盐酸吐硷作试验治疗。（现常用灭滴灵）</w:t>
            </w:r>
          </w:p>
        </w:tc>
      </w:tr>
    </w:tbl>
    <w:p w14:paraId="40A56A10" w14:textId="77777777" w:rsidR="00E4431E" w:rsidRDefault="00E4431E">
      <w:pPr>
        <w:spacing w:line="360" w:lineRule="exact"/>
        <w:rPr>
          <w:rFonts w:ascii="宋体" w:eastAsia="宋体" w:hAnsi="宋体" w:cs="宋体"/>
          <w:szCs w:val="21"/>
        </w:rPr>
      </w:pPr>
    </w:p>
    <w:p w14:paraId="24E2B70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③预后、治疗上的区别：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934"/>
        <w:gridCol w:w="3118"/>
      </w:tblGrid>
      <w:tr w:rsidR="00E4431E" w14:paraId="7C8722A3" w14:textId="77777777">
        <w:trPr>
          <w:trHeight w:val="604"/>
          <w:jc w:val="center"/>
        </w:trPr>
        <w:tc>
          <w:tcPr>
            <w:tcW w:w="1908" w:type="dxa"/>
          </w:tcPr>
          <w:p w14:paraId="2893C7B5" w14:textId="77777777" w:rsidR="00E4431E" w:rsidRDefault="00E4431E">
            <w:pPr>
              <w:spacing w:line="360" w:lineRule="exact"/>
              <w:rPr>
                <w:rFonts w:ascii="宋体" w:eastAsia="宋体" w:hAnsi="宋体" w:cs="宋体"/>
                <w:szCs w:val="21"/>
              </w:rPr>
            </w:pPr>
          </w:p>
        </w:tc>
        <w:tc>
          <w:tcPr>
            <w:tcW w:w="2934" w:type="dxa"/>
            <w:vAlign w:val="center"/>
          </w:tcPr>
          <w:p w14:paraId="48612785"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细菌性肝脓肿</w:t>
            </w:r>
          </w:p>
        </w:tc>
        <w:tc>
          <w:tcPr>
            <w:tcW w:w="3118" w:type="dxa"/>
            <w:vAlign w:val="center"/>
          </w:tcPr>
          <w:p w14:paraId="5235FF11" w14:textId="77777777" w:rsidR="00E4431E" w:rsidRDefault="005A0AB5">
            <w:pPr>
              <w:spacing w:line="360" w:lineRule="exact"/>
              <w:jc w:val="center"/>
              <w:rPr>
                <w:rFonts w:ascii="宋体" w:eastAsia="宋体" w:hAnsi="宋体" w:cs="宋体"/>
                <w:szCs w:val="21"/>
              </w:rPr>
            </w:pPr>
            <w:r>
              <w:rPr>
                <w:rFonts w:ascii="宋体" w:eastAsia="宋体" w:hAnsi="宋体" w:cs="宋体" w:hint="eastAsia"/>
                <w:szCs w:val="21"/>
              </w:rPr>
              <w:t>阿米巴性肝脓肿</w:t>
            </w:r>
          </w:p>
        </w:tc>
      </w:tr>
      <w:tr w:rsidR="00E4431E" w14:paraId="42E05151" w14:textId="77777777">
        <w:trPr>
          <w:trHeight w:val="768"/>
          <w:jc w:val="center"/>
        </w:trPr>
        <w:tc>
          <w:tcPr>
            <w:tcW w:w="1908" w:type="dxa"/>
            <w:vAlign w:val="center"/>
          </w:tcPr>
          <w:p w14:paraId="6748C3E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预后</w:t>
            </w:r>
          </w:p>
        </w:tc>
        <w:tc>
          <w:tcPr>
            <w:tcW w:w="2934" w:type="dxa"/>
            <w:vAlign w:val="center"/>
          </w:tcPr>
          <w:p w14:paraId="6D900B9E"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穿破形成隔下脓肿、脓胸、支气管瘘。进入腹腔发生腹膜炎以及多发生肝脓肿的预后较差。</w:t>
            </w:r>
          </w:p>
        </w:tc>
        <w:tc>
          <w:tcPr>
            <w:tcW w:w="3118" w:type="dxa"/>
            <w:vAlign w:val="center"/>
          </w:tcPr>
          <w:p w14:paraId="4A1AAE06"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治疗三原则：</w:t>
            </w:r>
          </w:p>
          <w:p w14:paraId="7C92FF4E"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①先使用一疗程药物治疗</w:t>
            </w:r>
          </w:p>
          <w:p w14:paraId="2E595F7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②脓肿较大或欲穿破时或已出现某些并症时，穿刺引流（闭合式）</w:t>
            </w:r>
          </w:p>
          <w:p w14:paraId="35AFB26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③开放引流多使用于少数合并感染经药物及穿刺治疗无效时。</w:t>
            </w:r>
          </w:p>
          <w:p w14:paraId="305B8A9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有并发症者死亡升高</w:t>
            </w:r>
          </w:p>
        </w:tc>
      </w:tr>
      <w:tr w:rsidR="00E4431E" w14:paraId="6B80D1E9" w14:textId="77777777">
        <w:trPr>
          <w:trHeight w:val="960"/>
          <w:jc w:val="center"/>
        </w:trPr>
        <w:tc>
          <w:tcPr>
            <w:tcW w:w="1908" w:type="dxa"/>
            <w:vAlign w:val="center"/>
          </w:tcPr>
          <w:p w14:paraId="329C6C70" w14:textId="77777777" w:rsidR="00E4431E" w:rsidRDefault="00E4431E">
            <w:pPr>
              <w:spacing w:line="360" w:lineRule="exact"/>
              <w:rPr>
                <w:rFonts w:ascii="宋体" w:eastAsia="宋体" w:hAnsi="宋体" w:cs="宋体"/>
                <w:szCs w:val="21"/>
              </w:rPr>
            </w:pPr>
          </w:p>
        </w:tc>
        <w:tc>
          <w:tcPr>
            <w:tcW w:w="2934" w:type="dxa"/>
            <w:vAlign w:val="center"/>
          </w:tcPr>
          <w:p w14:paraId="35F8E0A0"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大型脓肿，切开排脓。</w:t>
            </w:r>
          </w:p>
          <w:p w14:paraId="27CE2F18"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早期：抗菌素及化学疗法</w:t>
            </w:r>
          </w:p>
        </w:tc>
        <w:tc>
          <w:tcPr>
            <w:tcW w:w="3118" w:type="dxa"/>
            <w:vAlign w:val="center"/>
          </w:tcPr>
          <w:p w14:paraId="2BF184C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抗阿米巴治疗，穿刺排脓术或密闭引流术</w:t>
            </w:r>
          </w:p>
        </w:tc>
      </w:tr>
    </w:tbl>
    <w:p w14:paraId="4801DA3F" w14:textId="77777777" w:rsidR="00E4431E" w:rsidRDefault="00E4431E">
      <w:pPr>
        <w:spacing w:line="360" w:lineRule="exact"/>
        <w:rPr>
          <w:rFonts w:ascii="宋体" w:eastAsia="宋体" w:hAnsi="宋体" w:cs="宋体"/>
          <w:szCs w:val="21"/>
        </w:rPr>
      </w:pPr>
    </w:p>
    <w:p w14:paraId="0A1E6D7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④鉴别诊断：</w:t>
      </w:r>
    </w:p>
    <w:p w14:paraId="4C5957A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一</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细菌性肝脓肿与门静脉栓塞静脉炎区别，后者发热，寒点等症状较轻。</w:t>
      </w:r>
    </w:p>
    <w:p w14:paraId="1A836B3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二</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阿米巴发报肝脓肿与隔下脓肿的鉴别：前者有痢疾或腹泻病史，</w:t>
      </w:r>
      <w:r>
        <w:rPr>
          <w:rFonts w:ascii="宋体" w:eastAsia="宋体" w:hAnsi="宋体" w:cs="宋体" w:hint="eastAsia"/>
          <w:szCs w:val="21"/>
        </w:rPr>
        <w:t>X</w:t>
      </w:r>
      <w:r>
        <w:rPr>
          <w:rFonts w:ascii="宋体" w:eastAsia="宋体" w:hAnsi="宋体" w:cs="宋体" w:hint="eastAsia"/>
          <w:szCs w:val="21"/>
        </w:rPr>
        <w:t>线有局限性隆凸，肋级下可摸到肝脏。后者常发生于急腹症或手术后，</w:t>
      </w:r>
      <w:r>
        <w:rPr>
          <w:rFonts w:ascii="宋体" w:eastAsia="宋体" w:hAnsi="宋体" w:cs="宋体" w:hint="eastAsia"/>
          <w:szCs w:val="21"/>
        </w:rPr>
        <w:t>X</w:t>
      </w:r>
      <w:r>
        <w:rPr>
          <w:rFonts w:ascii="宋体" w:eastAsia="宋体" w:hAnsi="宋体" w:cs="宋体" w:hint="eastAsia"/>
          <w:szCs w:val="21"/>
        </w:rPr>
        <w:t>线检查只有隔肌普遍升高及活动受限。</w:t>
      </w:r>
    </w:p>
    <w:p w14:paraId="3EB511D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position w:val="-4"/>
          <w:sz w:val="31"/>
          <w:szCs w:val="21"/>
        </w:rPr>
        <w:instrText>○</w:instrText>
      </w:r>
      <w:r>
        <w:rPr>
          <w:rFonts w:ascii="宋体" w:eastAsia="宋体" w:hAnsi="宋体" w:cs="宋体" w:hint="eastAsia"/>
          <w:szCs w:val="21"/>
        </w:rPr>
        <w:instrText>,</w:instrText>
      </w:r>
      <w:r>
        <w:rPr>
          <w:rFonts w:ascii="宋体" w:eastAsia="宋体" w:hAnsi="宋体" w:cs="宋体" w:hint="eastAsia"/>
          <w:szCs w:val="21"/>
        </w:rPr>
        <w:instrText>三</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细菌性肝脓肿与隔下脓肿的鉴别：后者主要起于腹腔内化脓性病变，肝不增大，但</w:t>
      </w:r>
      <w:r>
        <w:rPr>
          <w:rFonts w:ascii="宋体" w:eastAsia="宋体" w:hAnsi="宋体" w:cs="宋体" w:hint="eastAsia"/>
          <w:szCs w:val="21"/>
        </w:rPr>
        <w:lastRenderedPageBreak/>
        <w:t>向下移位，不随呼吸移动，无触痛。</w:t>
      </w:r>
    </w:p>
    <w:p w14:paraId="437B5946" w14:textId="77777777" w:rsidR="00E4431E" w:rsidRDefault="005A0AB5">
      <w:pPr>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教学方法：</w:t>
      </w:r>
    </w:p>
    <w:p w14:paraId="6E1CB449" w14:textId="77777777" w:rsidR="00E4431E" w:rsidRDefault="005A0AB5">
      <w:pPr>
        <w:rPr>
          <w:rFonts w:ascii="宋体" w:eastAsia="宋体" w:hAnsi="宋体" w:cs="宋体"/>
          <w:b/>
          <w:bCs/>
          <w:szCs w:val="21"/>
        </w:rPr>
      </w:pPr>
      <w:r>
        <w:rPr>
          <w:rFonts w:ascii="宋体" w:eastAsia="宋体" w:hAnsi="宋体" w:cs="宋体" w:hint="eastAsia"/>
          <w:szCs w:val="21"/>
        </w:rPr>
        <w:t>学生询问病史，收集病史信息，书写病史，老师点评补充，再次示范病史收集。开展病例讨论，分析病史，结合理论提出指导意见。</w:t>
      </w:r>
    </w:p>
    <w:p w14:paraId="5E3D36E6" w14:textId="77777777" w:rsidR="00E4431E" w:rsidRDefault="005A0AB5">
      <w:pPr>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hint="eastAsia"/>
          <w:b/>
          <w:bCs/>
          <w:szCs w:val="21"/>
        </w:rPr>
        <w:t>教学评价：</w:t>
      </w:r>
    </w:p>
    <w:p w14:paraId="6D70026C" w14:textId="77777777" w:rsidR="00E4431E" w:rsidRDefault="005A0AB5">
      <w:pPr>
        <w:rPr>
          <w:rFonts w:ascii="宋体" w:eastAsia="宋体" w:hAnsi="宋体" w:cs="宋体"/>
          <w:szCs w:val="21"/>
        </w:rPr>
      </w:pPr>
      <w:r>
        <w:rPr>
          <w:rFonts w:ascii="宋体" w:eastAsia="宋体" w:hAnsi="宋体" w:cs="宋体" w:hint="eastAsia"/>
          <w:szCs w:val="21"/>
        </w:rPr>
        <w:t>病史收集、书写，结合综合理论考试。</w:t>
      </w:r>
    </w:p>
    <w:p w14:paraId="7D19E683" w14:textId="77777777" w:rsidR="00E4431E" w:rsidRDefault="00E4431E">
      <w:pPr>
        <w:rPr>
          <w:rFonts w:ascii="宋体" w:eastAsia="宋体" w:hAnsi="宋体" w:cs="宋体"/>
          <w:szCs w:val="21"/>
        </w:rPr>
      </w:pPr>
    </w:p>
    <w:p w14:paraId="65AD2467" w14:textId="77777777" w:rsidR="00E4431E" w:rsidRDefault="005A0AB5">
      <w:pPr>
        <w:pStyle w:val="ad"/>
        <w:ind w:left="360" w:firstLineChars="0" w:firstLine="0"/>
        <w:jc w:val="center"/>
        <w:rPr>
          <w:rFonts w:ascii="黑体" w:eastAsia="黑体" w:hAnsi="黑体" w:cs="黑体"/>
          <w:sz w:val="24"/>
          <w:szCs w:val="24"/>
        </w:rPr>
      </w:pPr>
      <w:r>
        <w:rPr>
          <w:rFonts w:ascii="黑体" w:eastAsia="黑体" w:hAnsi="黑体" w:cs="黑体" w:hint="eastAsia"/>
          <w:sz w:val="24"/>
          <w:szCs w:val="24"/>
        </w:rPr>
        <w:t>第</w:t>
      </w:r>
      <w:r>
        <w:rPr>
          <w:rFonts w:ascii="黑体" w:eastAsia="黑体" w:hAnsi="黑体" w:cs="黑体" w:hint="eastAsia"/>
          <w:sz w:val="24"/>
          <w:szCs w:val="24"/>
        </w:rPr>
        <w:t>四十</w:t>
      </w:r>
      <w:r>
        <w:rPr>
          <w:rFonts w:ascii="黑体" w:eastAsia="黑体" w:hAnsi="黑体" w:cs="黑体" w:hint="eastAsia"/>
          <w:sz w:val="24"/>
          <w:szCs w:val="24"/>
        </w:rPr>
        <w:t>章</w:t>
      </w:r>
      <w:r>
        <w:rPr>
          <w:rFonts w:ascii="黑体" w:eastAsia="黑体" w:hAnsi="黑体" w:cs="黑体" w:hint="eastAsia"/>
          <w:sz w:val="24"/>
          <w:szCs w:val="24"/>
        </w:rPr>
        <w:t xml:space="preserve"> </w:t>
      </w:r>
      <w:r>
        <w:rPr>
          <w:rFonts w:ascii="黑体" w:eastAsia="黑体" w:hAnsi="黑体" w:cs="黑体" w:hint="eastAsia"/>
          <w:sz w:val="24"/>
          <w:szCs w:val="24"/>
        </w:rPr>
        <w:t>胆道疾病见习：胆石症</w:t>
      </w:r>
    </w:p>
    <w:p w14:paraId="3E5A6427" w14:textId="77777777" w:rsidR="00E4431E" w:rsidRDefault="005A0AB5">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2CC0F2C0" w14:textId="77777777" w:rsidR="00E4431E" w:rsidRDefault="005A0AB5">
      <w:pPr>
        <w:pStyle w:val="ad"/>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012D8DA4" w14:textId="77777777" w:rsidR="00E4431E" w:rsidRDefault="005A0AB5">
      <w:pPr>
        <w:pStyle w:val="ad"/>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4B9F708B" w14:textId="77777777" w:rsidR="00E4431E" w:rsidRDefault="005A0AB5">
      <w:pPr>
        <w:pStyle w:val="ad"/>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3EAD6588" w14:textId="77777777" w:rsidR="00E4431E" w:rsidRDefault="005A0AB5">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r>
        <w:rPr>
          <w:rFonts w:ascii="宋体" w:eastAsia="宋体" w:hAnsi="宋体" w:cs="宋体" w:hint="eastAsia"/>
          <w:szCs w:val="21"/>
        </w:rPr>
        <w:t xml:space="preserve"> </w:t>
      </w:r>
    </w:p>
    <w:p w14:paraId="1D1CD9F7"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胆石症与胆囊炎常同时存在，造成恶性循环，使病变趋于严重及复发。</w:t>
      </w:r>
    </w:p>
    <w:p w14:paraId="76E29E1C"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急性胆囊炎之发作，多为突然发生的右上腹疼痛或迎上腹部转移至右上</w:t>
      </w:r>
      <w:r>
        <w:rPr>
          <w:rFonts w:ascii="宋体" w:eastAsia="宋体" w:hAnsi="宋体" w:cs="宋体" w:hint="eastAsia"/>
          <w:szCs w:val="21"/>
        </w:rPr>
        <w:t>腹部，伴有恶心及呕吐。疼痛为持续性，并向右肩部放射，有胆结石存在者，疼痛更加剧烈。大多数患者有既入发作史。</w:t>
      </w:r>
    </w:p>
    <w:p w14:paraId="6ED8A00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临床检查：</w:t>
      </w:r>
    </w:p>
    <w:p w14:paraId="077F9F6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①患者呈急性病容，常烦燥不安；但另有些患者，则表现为耐心忍痛；不理睬事物，甚至不愿回答医师的询问。</w:t>
      </w:r>
    </w:p>
    <w:p w14:paraId="4614210B"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②黄疸：轻度黄疸最易在结合膜上看出，黄疸并不是诊断胆囊炎、胆石症的关键所在，有些病例没有黄疸。如总胆管被结石阻塞，则出现深而不明显的黄疸。</w:t>
      </w:r>
    </w:p>
    <w:p w14:paraId="0D4473EC"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③右季肋缘下胆囊区域有明显的触痛及肌紧张。如无肌紧张有时可触及肿大的胆囊。</w:t>
      </w:r>
    </w:p>
    <w:p w14:paraId="161FDEC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④莫菲（</w:t>
      </w:r>
      <w:r>
        <w:rPr>
          <w:rFonts w:ascii="宋体" w:eastAsia="宋体" w:hAnsi="宋体" w:cs="宋体" w:hint="eastAsia"/>
          <w:szCs w:val="21"/>
        </w:rPr>
        <w:t>Murphy</w:t>
      </w:r>
      <w:r>
        <w:rPr>
          <w:rFonts w:ascii="宋体" w:eastAsia="宋体" w:hAnsi="宋体" w:cs="宋体" w:hint="eastAsia"/>
          <w:szCs w:val="21"/>
        </w:rPr>
        <w:t>）氏征：检查者站在患者右侧，以左手拇指尖置于胆囊区域，使患者作深呼吸使肝下移，如患者疼痛加万里，呼吸有突然屏息现象者，称为莫菲氏阳性体征。</w:t>
      </w:r>
    </w:p>
    <w:p w14:paraId="5FB355E8"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⑤波阿（</w:t>
      </w:r>
      <w:r>
        <w:rPr>
          <w:rFonts w:ascii="宋体" w:eastAsia="宋体" w:hAnsi="宋体" w:cs="宋体" w:hint="eastAsia"/>
          <w:szCs w:val="21"/>
        </w:rPr>
        <w:t>Boas</w:t>
      </w:r>
      <w:r>
        <w:rPr>
          <w:rFonts w:ascii="宋体" w:eastAsia="宋体" w:hAnsi="宋体" w:cs="宋体" w:hint="eastAsia"/>
          <w:szCs w:val="21"/>
        </w:rPr>
        <w:t>）氏征：在胆囊炎患者的背部，常有一个感觉过敏的区域，这个区域的内界，在脊柱棘突旁一寸处，外至后腋线</w:t>
      </w:r>
      <w:r>
        <w:rPr>
          <w:rFonts w:ascii="宋体" w:eastAsia="宋体" w:hAnsi="宋体" w:cs="宋体" w:hint="eastAsia"/>
          <w:szCs w:val="21"/>
        </w:rPr>
        <w:t>9-11</w:t>
      </w:r>
      <w:r>
        <w:rPr>
          <w:rFonts w:ascii="宋体" w:eastAsia="宋体" w:hAnsi="宋体" w:cs="宋体" w:hint="eastAsia"/>
          <w:szCs w:val="21"/>
        </w:rPr>
        <w:t>肋之间</w:t>
      </w:r>
    </w:p>
    <w:p w14:paraId="7DF393A6"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⑥剑突征：胆囊炎患者，剑突下常有疼痛，如检查时，剑突下压痛，即为阳性体征。</w:t>
      </w:r>
    </w:p>
    <w:p w14:paraId="0474368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⑦隔神经征：以手指在右侧锁骨上胸锁乳突肌之外侧压迫隔神经，如患者感觉胆囊部位有疼痛，即为神经征阳性。</w:t>
      </w:r>
    </w:p>
    <w:p w14:paraId="795B954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化验检查：白血球增加，平均在</w:t>
      </w:r>
      <w:r>
        <w:rPr>
          <w:rFonts w:ascii="宋体" w:eastAsia="宋体" w:hAnsi="宋体" w:cs="宋体" w:hint="eastAsia"/>
          <w:szCs w:val="21"/>
        </w:rPr>
        <w:t>11,000</w:t>
      </w:r>
      <w:r>
        <w:rPr>
          <w:rFonts w:ascii="宋体" w:eastAsia="宋体" w:hAnsi="宋体" w:cs="宋体" w:hint="eastAsia"/>
          <w:szCs w:val="21"/>
        </w:rPr>
        <w:t>上下，中性白轿球也增高。</w:t>
      </w:r>
    </w:p>
    <w:p w14:paraId="4979C6C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慢性胆囊炎须与传染性肝炎、急性胰腺炎，胃与十二指肠溃疡穿孔、肝脓肿及高位阑尾炎等作鉴别。</w:t>
      </w:r>
    </w:p>
    <w:p w14:paraId="5FCB134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慢性胆囊炎的临床病象与病理变化颇不一致，有时症状轻而病变重，反之有时虽有剧烈而典型的胆绞痛病史，而手术则病变甚轻策。慢性胆囊炎的急性发作时，其临床症状相同于急性胆囊炎。</w:t>
      </w:r>
    </w:p>
    <w:p w14:paraId="0CAEC4D0"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在发作的间歇期内，常表现为慢性胃病现象。主要的症状为上腹隐痛及消化不良、有暖气、气胀及厌恶油腻食物等。</w:t>
      </w:r>
    </w:p>
    <w:p w14:paraId="27C1206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胆总管结石：</w:t>
      </w:r>
    </w:p>
    <w:p w14:paraId="3703E149"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lastRenderedPageBreak/>
        <w:t>总胆管结石，大多位于总胆管下端、或壹腹部。由于结石的阻塞；可使胆管扩</w:t>
      </w:r>
      <w:r>
        <w:rPr>
          <w:rFonts w:ascii="宋体" w:eastAsia="宋体" w:hAnsi="宋体" w:cs="宋体" w:hint="eastAsia"/>
          <w:szCs w:val="21"/>
        </w:rPr>
        <w:t>大和管壁增厚，同时影响胆汁的排出。可发生阻塞性黄疸，由于结石的存在及胆汁的瘀积，易引要总胆管的感染，甚至化脓。</w:t>
      </w:r>
    </w:p>
    <w:p w14:paraId="2AE6824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临床上表现为疼痛，黄疸和发热，三者同时存在，称为</w:t>
      </w:r>
      <w:r>
        <w:rPr>
          <w:rFonts w:ascii="宋体" w:eastAsia="宋体" w:hAnsi="宋体" w:cs="宋体" w:hint="eastAsia"/>
          <w:szCs w:val="21"/>
        </w:rPr>
        <w:t>Charcot</w:t>
      </w:r>
      <w:r>
        <w:rPr>
          <w:rFonts w:ascii="宋体" w:eastAsia="宋体" w:hAnsi="宋体" w:cs="宋体" w:hint="eastAsia"/>
          <w:szCs w:val="21"/>
        </w:rPr>
        <w:t>氏综合症。</w:t>
      </w:r>
    </w:p>
    <w:p w14:paraId="68202EE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①疼痛为阵发生的右上腹绞痛，向右肩胛下角或腰部放射伴有恶心呕吐。</w:t>
      </w:r>
    </w:p>
    <w:p w14:paraId="35B39F8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②约</w:t>
      </w:r>
      <w:r>
        <w:rPr>
          <w:rFonts w:ascii="宋体" w:eastAsia="宋体" w:hAnsi="宋体" w:cs="宋体" w:hint="eastAsia"/>
          <w:szCs w:val="21"/>
        </w:rPr>
        <w:t>74%</w:t>
      </w:r>
      <w:r>
        <w:rPr>
          <w:rFonts w:ascii="宋体" w:eastAsia="宋体" w:hAnsi="宋体" w:cs="宋体" w:hint="eastAsia"/>
          <w:szCs w:val="21"/>
        </w:rPr>
        <w:t>患者出现黄疸，其深浅之程度伴随结石嵌顿的程度而异，一般的说，黄疸指数有超过</w:t>
      </w:r>
      <w:r>
        <w:rPr>
          <w:rFonts w:ascii="宋体" w:eastAsia="宋体" w:hAnsi="宋体" w:cs="宋体" w:hint="eastAsia"/>
          <w:szCs w:val="21"/>
        </w:rPr>
        <w:t>100</w:t>
      </w:r>
      <w:r>
        <w:rPr>
          <w:rFonts w:ascii="宋体" w:eastAsia="宋体" w:hAnsi="宋体" w:cs="宋体" w:hint="eastAsia"/>
          <w:szCs w:val="21"/>
        </w:rPr>
        <w:t>单位以上者，而黄疸指数可以时高时低，呈波动状态。此点可与壶腹部癌肿所引起的进行性逐渐加深的黄疸作鉴别。</w:t>
      </w:r>
    </w:p>
    <w:p w14:paraId="46FC729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③约</w:t>
      </w:r>
      <w:r>
        <w:rPr>
          <w:rFonts w:ascii="宋体" w:eastAsia="宋体" w:hAnsi="宋体" w:cs="宋体" w:hint="eastAsia"/>
          <w:szCs w:val="21"/>
        </w:rPr>
        <w:t>30%</w:t>
      </w:r>
      <w:r>
        <w:rPr>
          <w:rFonts w:ascii="宋体" w:eastAsia="宋体" w:hAnsi="宋体" w:cs="宋体" w:hint="eastAsia"/>
          <w:szCs w:val="21"/>
        </w:rPr>
        <w:t>的患者有总胆管炎，故有寒战及发势，体温约在</w:t>
      </w:r>
      <w:r>
        <w:rPr>
          <w:rFonts w:ascii="宋体" w:eastAsia="宋体" w:hAnsi="宋体" w:cs="宋体" w:hint="eastAsia"/>
          <w:szCs w:val="21"/>
        </w:rPr>
        <w:t>39</w:t>
      </w:r>
      <w:r>
        <w:rPr>
          <w:rFonts w:ascii="宋体" w:eastAsia="宋体" w:hAnsi="宋体" w:cs="宋体" w:hint="eastAsia"/>
          <w:szCs w:val="21"/>
        </w:rPr>
        <w:t>℃左右。</w:t>
      </w:r>
    </w:p>
    <w:p w14:paraId="5DC59FB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④临床检查右上腹有压痛，因患者多合并有胆囊炎，故体检时可见右上腹肌肉紧张，但如果胆囊炎的症状不明显，疼痛部位则稍偏于内下方。</w:t>
      </w:r>
    </w:p>
    <w:p w14:paraId="018D0F8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⑤胆囊不肿大，正如</w:t>
      </w:r>
      <w:r>
        <w:rPr>
          <w:rFonts w:ascii="宋体" w:eastAsia="宋体" w:hAnsi="宋体" w:cs="宋体" w:hint="eastAsia"/>
          <w:szCs w:val="21"/>
        </w:rPr>
        <w:t>Courvoisier</w:t>
      </w:r>
      <w:r>
        <w:rPr>
          <w:rFonts w:ascii="宋体" w:eastAsia="宋体" w:hAnsi="宋体" w:cs="宋体" w:hint="eastAsia"/>
          <w:szCs w:val="21"/>
        </w:rPr>
        <w:t>定律所述：在一阻塞性黄疸的病人，如果有胆囊肿大，此种黄疸多半不是由结石所引起的。</w:t>
      </w:r>
    </w:p>
    <w:p w14:paraId="1B99F5B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⑥皮肤发痒：虽然有时黄疸不严重，而皮肤发痒则明显。</w:t>
      </w:r>
    </w:p>
    <w:p w14:paraId="7C74BD2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⑦体重减轻、压食及发热，总胆管结石的病人常致体重减轻、特别在反复发作者较明显。</w:t>
      </w:r>
    </w:p>
    <w:p w14:paraId="258A868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治疗：</w:t>
      </w:r>
    </w:p>
    <w:p w14:paraId="4E57F88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内科：</w:t>
      </w:r>
    </w:p>
    <w:p w14:paraId="1FE64D2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虽有胆石疝痛的现象。但若轻微时，解痉禁食等处理即可缓解。疼痛剧烈时，则应马上接受医生的诊治。</w:t>
      </w:r>
    </w:p>
    <w:p w14:paraId="612B940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饮食，宜从吃稀饭之类刺</w:t>
      </w:r>
      <w:r>
        <w:rPr>
          <w:rFonts w:ascii="宋体" w:eastAsia="宋体" w:hAnsi="宋体" w:cs="宋体" w:hint="eastAsia"/>
          <w:szCs w:val="21"/>
        </w:rPr>
        <w:t>激少的碳水化合物食品开始，再逐渐改换为固体食物。脂肪食物和刺激食品要暂时避免。</w:t>
      </w:r>
    </w:p>
    <w:p w14:paraId="5FDAEB3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发烧和黄疸持续数日以上时，住院接受检查，确定有无手术指征。</w:t>
      </w:r>
    </w:p>
    <w:p w14:paraId="6C7DB36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外科：</w:t>
      </w:r>
    </w:p>
    <w:p w14:paraId="2D58793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胆石的手术时期，尚无确切的定论。必须动手术去除胆石的情形有下列数种：并发穿孔和胆汁性腹膜炎、严重的胆道炎和脓疡、肝脏功能不全。胆石阻塞于胆管，造成梗阻性黄疸。不断复发胆石疝痛。胆石很大且大量阻塞于胆囊时，胆囊萎缩改变形状时，胆石数目多时，医生也会考虑是否该动手术。</w:t>
      </w:r>
    </w:p>
    <w:p w14:paraId="36301F0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此外，也有数个小胆石存于胆囊，无任何并发症及症状的情形小胆石有自然排出的可能，且有些人虽有小胆石却</w:t>
      </w:r>
      <w:r>
        <w:rPr>
          <w:rFonts w:ascii="宋体" w:eastAsia="宋体" w:hAnsi="宋体" w:cs="宋体" w:hint="eastAsia"/>
          <w:szCs w:val="21"/>
        </w:rPr>
        <w:t>未出现任何症状。所以应检查该胆囊是否有恶变风险，以便提早接受手术。</w:t>
      </w:r>
    </w:p>
    <w:p w14:paraId="6F244CA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手术时，胆囊中有结石，原则上是切除胆囊。胆管扩张且有胆石时，应施行总胆管切开手术，把胆管内的胆石完全去除。</w:t>
      </w:r>
    </w:p>
    <w:p w14:paraId="5E9C8F95" w14:textId="77777777" w:rsidR="00E4431E" w:rsidRDefault="005A0AB5">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373D31E7" w14:textId="77777777" w:rsidR="00E4431E" w:rsidRDefault="005A0AB5">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41B03E8A" w14:textId="77777777" w:rsidR="00E4431E" w:rsidRDefault="005A0AB5">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215C02E2" w14:textId="77777777" w:rsidR="00E4431E" w:rsidRDefault="005A0AB5">
      <w:pPr>
        <w:rPr>
          <w:rFonts w:ascii="宋体" w:eastAsia="宋体" w:hAnsi="宋体" w:cs="宋体"/>
        </w:rPr>
      </w:pPr>
      <w:r>
        <w:rPr>
          <w:rFonts w:ascii="宋体" w:eastAsia="宋体" w:hAnsi="宋体" w:cs="宋体" w:hint="eastAsia"/>
        </w:rPr>
        <w:t>病史收集、书写，结合综合理论考试。</w:t>
      </w:r>
    </w:p>
    <w:p w14:paraId="61E76E44" w14:textId="77777777" w:rsidR="00E4431E" w:rsidRDefault="00E4431E">
      <w:pPr>
        <w:rPr>
          <w:rFonts w:ascii="宋体" w:eastAsia="宋体" w:hAnsi="宋体" w:cs="宋体"/>
        </w:rPr>
      </w:pPr>
    </w:p>
    <w:p w14:paraId="067E2290" w14:textId="77777777" w:rsidR="00E4431E" w:rsidRDefault="00E4431E"/>
    <w:p w14:paraId="3000AB75" w14:textId="77777777" w:rsidR="00E4431E" w:rsidRDefault="005A0AB5">
      <w:pPr>
        <w:jc w:val="center"/>
        <w:rPr>
          <w:b/>
          <w:bCs/>
          <w:sz w:val="28"/>
          <w:szCs w:val="28"/>
        </w:rPr>
      </w:pPr>
      <w:r>
        <w:rPr>
          <w:rFonts w:ascii="黑体" w:eastAsia="黑体" w:hAnsi="黑体" w:cs="黑体" w:hint="eastAsia"/>
          <w:bCs/>
          <w:sz w:val="24"/>
          <w:szCs w:val="24"/>
        </w:rPr>
        <w:lastRenderedPageBreak/>
        <w:t>肝胆胰外科见习指导（十二）</w:t>
      </w:r>
    </w:p>
    <w:p w14:paraId="24BE6360" w14:textId="77777777" w:rsidR="00E4431E" w:rsidRDefault="005A0AB5">
      <w:pPr>
        <w:pStyle w:val="ad"/>
        <w:ind w:left="360" w:firstLineChars="0" w:firstLine="0"/>
        <w:jc w:val="center"/>
        <w:rPr>
          <w:rFonts w:ascii="黑体" w:eastAsia="黑体" w:hAnsi="黑体" w:cs="黑体"/>
          <w:sz w:val="24"/>
          <w:szCs w:val="24"/>
        </w:rPr>
      </w:pPr>
      <w:r>
        <w:rPr>
          <w:rFonts w:ascii="黑体" w:eastAsia="黑体" w:hAnsi="黑体" w:cs="黑体" w:hint="eastAsia"/>
          <w:sz w:val="24"/>
          <w:szCs w:val="24"/>
        </w:rPr>
        <w:t>第</w:t>
      </w:r>
      <w:r>
        <w:rPr>
          <w:rFonts w:ascii="黑体" w:eastAsia="黑体" w:hAnsi="黑体" w:cs="黑体" w:hint="eastAsia"/>
          <w:sz w:val="24"/>
          <w:szCs w:val="24"/>
        </w:rPr>
        <w:t>四十一</w:t>
      </w:r>
      <w:r>
        <w:rPr>
          <w:rFonts w:ascii="黑体" w:eastAsia="黑体" w:hAnsi="黑体" w:cs="黑体" w:hint="eastAsia"/>
          <w:sz w:val="24"/>
          <w:szCs w:val="24"/>
        </w:rPr>
        <w:t>章</w:t>
      </w:r>
      <w:r>
        <w:rPr>
          <w:rFonts w:ascii="黑体" w:eastAsia="黑体" w:hAnsi="黑体" w:cs="黑体" w:hint="eastAsia"/>
          <w:sz w:val="24"/>
          <w:szCs w:val="24"/>
        </w:rPr>
        <w:t xml:space="preserve"> </w:t>
      </w:r>
      <w:r>
        <w:rPr>
          <w:rFonts w:ascii="黑体" w:eastAsia="黑体" w:hAnsi="黑体" w:cs="黑体" w:hint="eastAsia"/>
          <w:sz w:val="24"/>
          <w:szCs w:val="24"/>
        </w:rPr>
        <w:t>胰腺疾病见习：胰腺癌</w:t>
      </w:r>
    </w:p>
    <w:p w14:paraId="36F7125F" w14:textId="77777777" w:rsidR="00E4431E" w:rsidRDefault="005A0AB5">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3F889EB4" w14:textId="77777777" w:rsidR="00E4431E" w:rsidRDefault="005A0AB5">
      <w:pPr>
        <w:pStyle w:val="ad"/>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773D3136" w14:textId="77777777" w:rsidR="00E4431E" w:rsidRDefault="005A0AB5">
      <w:pPr>
        <w:pStyle w:val="ad"/>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0195CBF3" w14:textId="77777777" w:rsidR="00E4431E" w:rsidRDefault="005A0AB5">
      <w:pPr>
        <w:pStyle w:val="ad"/>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、通过病例讨论，进一步阐述课常理论教学。</w:t>
      </w:r>
    </w:p>
    <w:p w14:paraId="6ABDC8F8" w14:textId="77777777" w:rsidR="00E4431E" w:rsidRDefault="005A0AB5">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r>
        <w:rPr>
          <w:rFonts w:ascii="宋体" w:eastAsia="宋体" w:hAnsi="宋体" w:cs="宋体" w:hint="eastAsia"/>
          <w:szCs w:val="21"/>
        </w:rPr>
        <w:t xml:space="preserve"> </w:t>
      </w:r>
    </w:p>
    <w:p w14:paraId="0DD3CBE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、胰腺癌肿：</w:t>
      </w:r>
    </w:p>
    <w:p w14:paraId="114335B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80%</w:t>
      </w:r>
      <w:r>
        <w:rPr>
          <w:rFonts w:ascii="宋体" w:eastAsia="宋体" w:hAnsi="宋体" w:cs="宋体" w:hint="eastAsia"/>
          <w:szCs w:val="21"/>
        </w:rPr>
        <w:t>的胰腺癌肿发于胰腺头部，而在临床上按其发生的部位，又可分为四种，即（一）胰头癌；（二）乏特氏壶腹癌；（三）十二指肠指头癌及（四）总胆管下端的癌。该四种癌虽然以其发生的部位有所不同，但在临床症状，甚至在手术时变得很难区别。其主要症状为：</w:t>
      </w:r>
    </w:p>
    <w:p w14:paraId="5A716A0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）上腹部疼痛，可放射至下胸，肋缘或后背，有时程度极重，病人无法耐受。</w:t>
      </w:r>
    </w:p>
    <w:p w14:paraId="4BFE5F1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）腹癌时可有进</w:t>
      </w:r>
      <w:r>
        <w:rPr>
          <w:rFonts w:ascii="宋体" w:eastAsia="宋体" w:hAnsi="宋体" w:cs="宋体" w:hint="eastAsia"/>
          <w:szCs w:val="21"/>
        </w:rPr>
        <w:t>行性的黄疸，壶腹癌可有波动但总趋势仍是进行性。</w:t>
      </w:r>
    </w:p>
    <w:p w14:paraId="7893FF6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）肝肿大及胆囊胀大，约</w:t>
      </w:r>
      <w:r>
        <w:rPr>
          <w:rFonts w:ascii="宋体" w:eastAsia="宋体" w:hAnsi="宋体" w:cs="宋体" w:hint="eastAsia"/>
          <w:szCs w:val="21"/>
        </w:rPr>
        <w:t>80%</w:t>
      </w:r>
      <w:r>
        <w:rPr>
          <w:rFonts w:ascii="宋体" w:eastAsia="宋体" w:hAnsi="宋体" w:cs="宋体" w:hint="eastAsia"/>
          <w:szCs w:val="21"/>
        </w:rPr>
        <w:t>的病例可摸到肿大的胆囊。</w:t>
      </w:r>
    </w:p>
    <w:p w14:paraId="60B9F5C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）体重减轻及食欲不振。</w:t>
      </w:r>
    </w:p>
    <w:p w14:paraId="5916815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诊断方面：</w:t>
      </w:r>
    </w:p>
    <w:p w14:paraId="4F6E0E8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①根据症状及体征诊断并不困难。</w:t>
      </w:r>
    </w:p>
    <w:p w14:paraId="4C31066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②大便隐血试验大多数为阳性反应，尤以十二指肠乳头部位的溃疡型的癌种，最容易有大便隐血试验阳性的反应。</w:t>
      </w:r>
    </w:p>
    <w:p w14:paraId="0FD036D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w:t>
      </w:r>
      <w:r>
        <w:rPr>
          <w:rFonts w:ascii="宋体" w:eastAsia="宋体" w:hAnsi="宋体" w:cs="宋体" w:hint="eastAsia"/>
          <w:szCs w:val="21"/>
        </w:rPr>
        <w:t>X</w:t>
      </w:r>
      <w:r>
        <w:rPr>
          <w:rFonts w:ascii="宋体" w:eastAsia="宋体" w:hAnsi="宋体" w:cs="宋体" w:hint="eastAsia"/>
          <w:szCs w:val="21"/>
        </w:rPr>
        <w:t>线胃肠道透视有十二指肠曲扩大的现象。</w:t>
      </w:r>
    </w:p>
    <w:p w14:paraId="41D505F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w:t>
      </w:r>
      <w:r>
        <w:rPr>
          <w:rFonts w:ascii="宋体" w:eastAsia="宋体" w:hAnsi="宋体" w:cs="宋体" w:hint="eastAsia"/>
          <w:szCs w:val="21"/>
        </w:rPr>
        <w:t>B</w:t>
      </w:r>
      <w:r>
        <w:rPr>
          <w:rFonts w:ascii="宋体" w:eastAsia="宋体" w:hAnsi="宋体" w:cs="宋体" w:hint="eastAsia"/>
          <w:szCs w:val="21"/>
        </w:rPr>
        <w:t>超，</w:t>
      </w:r>
      <w:r>
        <w:rPr>
          <w:rFonts w:ascii="宋体" w:eastAsia="宋体" w:hAnsi="宋体" w:cs="宋体" w:hint="eastAsia"/>
          <w:szCs w:val="21"/>
        </w:rPr>
        <w:t>CT</w:t>
      </w:r>
      <w:r>
        <w:rPr>
          <w:rFonts w:ascii="宋体" w:eastAsia="宋体" w:hAnsi="宋体" w:cs="宋体" w:hint="eastAsia"/>
          <w:szCs w:val="21"/>
        </w:rPr>
        <w:t>等无创性影像学检查提高了诊断特异性及敏感性，已逐渐成为辅助检查中首选。</w:t>
      </w:r>
    </w:p>
    <w:p w14:paraId="2452941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治疗：</w:t>
      </w:r>
    </w:p>
    <w:p w14:paraId="0F09365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姑息手术及根除手术两种。</w:t>
      </w:r>
    </w:p>
    <w:p w14:paraId="6F77641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①姑息手术用于晚期的病人肿瘤已不能切除者，为了解除胆汗排出的梗阻可采用胆囊十二指肠吻合或胆囊空肠吻合术等内转流术。</w:t>
      </w:r>
    </w:p>
    <w:p w14:paraId="52481CE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根治手术即胰十二指肠切除术，该手术可分期进行亦可作一期切除术。在胆道梗阻较重，因而患者全身情况较差者可将手术分为两期进行。即于第一次开腹探查进，先做一个胆囊空肠吻合术；使流通畅，俊病人全身情况改善，于两周后，行第二期的胰十二指肠切除术。</w:t>
      </w:r>
    </w:p>
    <w:p w14:paraId="338898B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一期手术即于开腹探查时即进行胰十二指肠切除。</w:t>
      </w:r>
    </w:p>
    <w:p w14:paraId="1A57681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手术切除的范围：包括十二指肠全部、胰腺头部、总胆管下端及胃的幽门部分。</w:t>
      </w:r>
    </w:p>
    <w:p w14:paraId="264027D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切除后作重建的胆道与空肠吻合，胰腺与空肠吻合，胃与空肠吻合，该吻合的方法有多种多样，但原则上应将胆道与空肠的吻合口及胰腺与空肠的吻合口置于胃空肠吻合口之上</w:t>
      </w:r>
      <w:r>
        <w:rPr>
          <w:rFonts w:ascii="宋体" w:eastAsia="宋体" w:hAnsi="宋体" w:cs="宋体" w:hint="eastAsia"/>
          <w:szCs w:val="21"/>
        </w:rPr>
        <w:t>。一则有利于消化的正常进行，二则可以避免吻合口溃疡的发生。</w:t>
      </w:r>
    </w:p>
    <w:p w14:paraId="06466BB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现有保留幽门的胰十二指肠切除术的改良手术，国外正方兴未艾，国内有些单位已开展。</w:t>
      </w:r>
    </w:p>
    <w:p w14:paraId="569FB6FB" w14:textId="77777777" w:rsidR="00E4431E" w:rsidRDefault="005A0AB5">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483B910D" w14:textId="77777777" w:rsidR="00E4431E" w:rsidRDefault="005A0AB5">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30387FB5" w14:textId="77777777" w:rsidR="00E4431E" w:rsidRDefault="005A0AB5">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02881062" w14:textId="77777777" w:rsidR="00E4431E" w:rsidRDefault="005A0AB5">
      <w:pPr>
        <w:rPr>
          <w:rFonts w:ascii="宋体" w:eastAsia="宋体" w:hAnsi="宋体" w:cs="宋体"/>
        </w:rPr>
      </w:pPr>
      <w:r>
        <w:rPr>
          <w:rFonts w:ascii="宋体" w:eastAsia="宋体" w:hAnsi="宋体" w:cs="宋体" w:hint="eastAsia"/>
        </w:rPr>
        <w:lastRenderedPageBreak/>
        <w:t>病史收集、书写，结合综合理论考试。</w:t>
      </w:r>
    </w:p>
    <w:p w14:paraId="38E939F9" w14:textId="77777777" w:rsidR="00E4431E" w:rsidRDefault="00E4431E">
      <w:pPr>
        <w:pStyle w:val="ad"/>
        <w:ind w:left="360" w:firstLineChars="0" w:firstLine="0"/>
      </w:pPr>
    </w:p>
    <w:p w14:paraId="6661CC0A" w14:textId="77777777" w:rsidR="00E4431E" w:rsidRDefault="005A0AB5">
      <w:pPr>
        <w:pStyle w:val="ad"/>
        <w:ind w:left="360" w:firstLineChars="0" w:firstLine="0"/>
        <w:jc w:val="center"/>
        <w:rPr>
          <w:rFonts w:ascii="黑体" w:eastAsia="黑体" w:hAnsi="黑体" w:cs="黑体"/>
          <w:sz w:val="28"/>
          <w:szCs w:val="28"/>
        </w:rPr>
      </w:pPr>
      <w:r>
        <w:rPr>
          <w:rFonts w:ascii="黑体" w:eastAsia="黑体" w:hAnsi="黑体" w:cs="黑体" w:hint="eastAsia"/>
          <w:sz w:val="28"/>
          <w:szCs w:val="28"/>
        </w:rPr>
        <w:t>第</w:t>
      </w:r>
      <w:r>
        <w:rPr>
          <w:rFonts w:ascii="黑体" w:eastAsia="黑体" w:hAnsi="黑体" w:cs="黑体" w:hint="eastAsia"/>
          <w:sz w:val="28"/>
          <w:szCs w:val="28"/>
        </w:rPr>
        <w:t>四十二</w:t>
      </w:r>
      <w:r>
        <w:rPr>
          <w:rFonts w:ascii="黑体" w:eastAsia="黑体" w:hAnsi="黑体" w:cs="黑体" w:hint="eastAsia"/>
          <w:sz w:val="28"/>
          <w:szCs w:val="28"/>
        </w:rPr>
        <w:t>章</w:t>
      </w:r>
      <w:r>
        <w:rPr>
          <w:rFonts w:ascii="黑体" w:eastAsia="黑体" w:hAnsi="黑体" w:cs="黑体" w:hint="eastAsia"/>
          <w:sz w:val="28"/>
          <w:szCs w:val="28"/>
        </w:rPr>
        <w:t xml:space="preserve"> </w:t>
      </w:r>
      <w:r>
        <w:rPr>
          <w:rFonts w:ascii="黑体" w:eastAsia="黑体" w:hAnsi="黑体" w:cs="黑体" w:hint="eastAsia"/>
          <w:sz w:val="28"/>
          <w:szCs w:val="28"/>
        </w:rPr>
        <w:t>脾脏疾病见习：</w:t>
      </w:r>
      <w:r>
        <w:rPr>
          <w:rFonts w:ascii="黑体" w:eastAsia="黑体" w:hAnsi="黑体" w:cs="黑体" w:hint="eastAsia"/>
          <w:sz w:val="28"/>
          <w:szCs w:val="28"/>
        </w:rPr>
        <w:t xml:space="preserve"> </w:t>
      </w:r>
      <w:r>
        <w:rPr>
          <w:rFonts w:ascii="黑体" w:eastAsia="黑体" w:hAnsi="黑体" w:cs="黑体" w:hint="eastAsia"/>
          <w:sz w:val="28"/>
          <w:szCs w:val="28"/>
        </w:rPr>
        <w:t>脾破裂</w:t>
      </w:r>
    </w:p>
    <w:p w14:paraId="50DD9085" w14:textId="77777777" w:rsidR="00E4431E" w:rsidRDefault="005A0AB5">
      <w:pPr>
        <w:spacing w:line="360" w:lineRule="exac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教学目的：</w:t>
      </w:r>
    </w:p>
    <w:p w14:paraId="5EFE25F1" w14:textId="77777777" w:rsidR="00E4431E" w:rsidRDefault="005A0AB5">
      <w:pPr>
        <w:pStyle w:val="ad"/>
        <w:spacing w:line="360" w:lineRule="exact"/>
        <w:ind w:left="360" w:firstLineChars="0" w:firstLine="0"/>
        <w:rPr>
          <w:rFonts w:ascii="宋体" w:eastAsia="宋体" w:hAnsi="宋体" w:cs="宋体"/>
          <w:szCs w:val="21"/>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szCs w:val="21"/>
        </w:rPr>
        <w:t>练习临床基本工作，如询问病史，体格检查及提出拟诊和治疗方法。</w:t>
      </w:r>
    </w:p>
    <w:p w14:paraId="57027068" w14:textId="77777777" w:rsidR="00E4431E" w:rsidRDefault="005A0AB5">
      <w:pPr>
        <w:pStyle w:val="ad"/>
        <w:spacing w:line="360" w:lineRule="exact"/>
        <w:ind w:left="360" w:firstLineChars="0" w:firstLine="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、结合所见到的具体病例，进行讨论。</w:t>
      </w:r>
    </w:p>
    <w:p w14:paraId="139F282A" w14:textId="77777777" w:rsidR="00E4431E" w:rsidRDefault="005A0AB5">
      <w:pPr>
        <w:pStyle w:val="ad"/>
        <w:spacing w:line="360" w:lineRule="exact"/>
        <w:ind w:left="360" w:firstLineChars="0" w:firstLine="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、通过病例讨论，进一步阐述</w:t>
      </w:r>
      <w:r>
        <w:rPr>
          <w:rFonts w:ascii="宋体" w:eastAsia="宋体" w:hAnsi="宋体" w:cs="宋体" w:hint="eastAsia"/>
          <w:szCs w:val="21"/>
        </w:rPr>
        <w:t>课常理论教学。</w:t>
      </w:r>
    </w:p>
    <w:p w14:paraId="5BD499B0" w14:textId="77777777" w:rsidR="00E4431E" w:rsidRDefault="005A0AB5">
      <w:pPr>
        <w:spacing w:line="360" w:lineRule="exact"/>
        <w:rPr>
          <w:rFonts w:ascii="宋体" w:eastAsia="宋体" w:hAnsi="宋体" w:cs="宋体"/>
          <w:szCs w:val="21"/>
        </w:rPr>
      </w:pPr>
      <w:r>
        <w:rPr>
          <w:rFonts w:ascii="宋体" w:eastAsia="宋体" w:hAnsi="宋体" w:cs="宋体" w:hint="eastAsia"/>
          <w:b/>
          <w:bCs/>
        </w:rPr>
        <w:t>2.</w:t>
      </w:r>
      <w:r>
        <w:rPr>
          <w:rFonts w:ascii="宋体" w:eastAsia="宋体" w:hAnsi="宋体" w:cs="宋体" w:hint="eastAsia"/>
          <w:b/>
          <w:bCs/>
        </w:rPr>
        <w:t>教学内容：</w:t>
      </w:r>
      <w:r>
        <w:rPr>
          <w:rFonts w:ascii="宋体" w:eastAsia="宋体" w:hAnsi="宋体" w:cs="宋体" w:hint="eastAsia"/>
          <w:szCs w:val="21"/>
        </w:rPr>
        <w:t xml:space="preserve"> </w:t>
      </w:r>
    </w:p>
    <w:p w14:paraId="0618EB4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脾脏是一个血供丰富而质脆的实质性器官。它被与其包膜相连的韧带固定在左上腹的后方，尽管有下胸壁、腹壁和膈肌的保护，但外伤暴力很容易使其破裂引起内出血。脾是腹部内脏中最容易受损伤的器官，发生率几乎占各种腹部损伤的</w:t>
      </w:r>
      <w:r>
        <w:rPr>
          <w:rFonts w:ascii="宋体" w:eastAsia="宋体" w:hAnsi="宋体" w:cs="宋体" w:hint="eastAsia"/>
          <w:szCs w:val="21"/>
        </w:rPr>
        <w:t>20%--40%,</w:t>
      </w:r>
      <w:r>
        <w:rPr>
          <w:rFonts w:ascii="宋体" w:eastAsia="宋体" w:hAnsi="宋体" w:cs="宋体" w:hint="eastAsia"/>
          <w:szCs w:val="21"/>
        </w:rPr>
        <w:t>已有病理改变（门脉高压症、血吸虫病、疟疾、淋巴瘤等）的脾更容易损伤破裂。</w:t>
      </w:r>
    </w:p>
    <w:p w14:paraId="0505C8D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分类：</w:t>
      </w:r>
    </w:p>
    <w:p w14:paraId="49F6009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根据不同的病因，脾破裂分成两大类：①外伤性破裂，占绝大多数，都有明确的外伤史，裂伤部位以脾脏的外侧凸面为多，也可在内侧脾门处，主要取决于暴力作用的方向和部位；②自发性破裂</w:t>
      </w:r>
      <w:r>
        <w:rPr>
          <w:rFonts w:ascii="宋体" w:eastAsia="宋体" w:hAnsi="宋体" w:cs="宋体" w:hint="eastAsia"/>
          <w:szCs w:val="21"/>
        </w:rPr>
        <w:t>，极少见，且主要发生在病理性肿大的脾脏；多数仍有一定的诱因，如剧烈咳嗽、打喷嚏或突然体位改变等。</w:t>
      </w:r>
    </w:p>
    <w:p w14:paraId="7D80CA89"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 xml:space="preserve">根据破裂的部位可分为：　　</w:t>
      </w:r>
    </w:p>
    <w:p w14:paraId="50E6E06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中央型破裂：破损在脾实质深部</w:t>
      </w:r>
    </w:p>
    <w:p w14:paraId="443AD7C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被膜下破裂：破损在脾实质周边部分</w:t>
      </w:r>
    </w:p>
    <w:p w14:paraId="2074043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真性破裂：临床上</w:t>
      </w:r>
      <w:r>
        <w:rPr>
          <w:rFonts w:ascii="宋体" w:eastAsia="宋体" w:hAnsi="宋体" w:cs="宋体" w:hint="eastAsia"/>
          <w:szCs w:val="21"/>
        </w:rPr>
        <w:t>85</w:t>
      </w:r>
      <w:r>
        <w:rPr>
          <w:rFonts w:ascii="宋体" w:eastAsia="宋体" w:hAnsi="宋体" w:cs="宋体" w:hint="eastAsia"/>
          <w:szCs w:val="21"/>
        </w:rPr>
        <w:t>％属于此类，破损累及被膜，破裂部位多见于脾上极和膈面</w:t>
      </w:r>
    </w:p>
    <w:p w14:paraId="1DD3A567"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脾损伤Ⅳ级分级法</w:t>
      </w:r>
    </w:p>
    <w:p w14:paraId="5B7D22F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Ⅰ级：脾被膜下破裂或被膜及实质轻度损伤，术中见脾裂伤长度≤</w:t>
      </w:r>
      <w:r>
        <w:rPr>
          <w:rFonts w:ascii="宋体" w:eastAsia="宋体" w:hAnsi="宋体" w:cs="宋体" w:hint="eastAsia"/>
          <w:szCs w:val="21"/>
        </w:rPr>
        <w:t>5.0</w:t>
      </w:r>
      <w:r>
        <w:rPr>
          <w:rFonts w:ascii="宋体" w:eastAsia="宋体" w:hAnsi="宋体" w:cs="宋体" w:hint="eastAsia"/>
          <w:szCs w:val="21"/>
        </w:rPr>
        <w:t>，深度≤</w:t>
      </w:r>
      <w:r>
        <w:rPr>
          <w:rFonts w:ascii="宋体" w:eastAsia="宋体" w:hAnsi="宋体" w:cs="宋体" w:hint="eastAsia"/>
          <w:szCs w:val="21"/>
        </w:rPr>
        <w:t>1.0</w:t>
      </w:r>
      <w:r>
        <w:rPr>
          <w:rFonts w:ascii="宋体" w:eastAsia="宋体" w:hAnsi="宋体" w:cs="宋体" w:hint="eastAsia"/>
          <w:szCs w:val="21"/>
        </w:rPr>
        <w:t>厘米</w:t>
      </w:r>
    </w:p>
    <w:p w14:paraId="6AB2CFDE"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Ⅱ级：脾裂伤长度＞</w:t>
      </w:r>
      <w:r>
        <w:rPr>
          <w:rFonts w:ascii="宋体" w:eastAsia="宋体" w:hAnsi="宋体" w:cs="宋体" w:hint="eastAsia"/>
          <w:szCs w:val="21"/>
        </w:rPr>
        <w:t>5.0</w:t>
      </w:r>
      <w:r>
        <w:rPr>
          <w:rFonts w:ascii="宋体" w:eastAsia="宋体" w:hAnsi="宋体" w:cs="宋体" w:hint="eastAsia"/>
          <w:szCs w:val="21"/>
        </w:rPr>
        <w:t>，深度＞</w:t>
      </w:r>
      <w:r>
        <w:rPr>
          <w:rFonts w:ascii="宋体" w:eastAsia="宋体" w:hAnsi="宋体" w:cs="宋体" w:hint="eastAsia"/>
          <w:szCs w:val="21"/>
        </w:rPr>
        <w:t>1.0</w:t>
      </w:r>
      <w:r>
        <w:rPr>
          <w:rFonts w:ascii="宋体" w:eastAsia="宋体" w:hAnsi="宋体" w:cs="宋体" w:hint="eastAsia"/>
          <w:szCs w:val="21"/>
        </w:rPr>
        <w:t>厘米，但脾门未累及，或脾段血管受累</w:t>
      </w:r>
    </w:p>
    <w:p w14:paraId="68DD60B2"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Ⅲ级：脾破裂伤及脾门部或脾部分离断，或脾叶血管受累</w:t>
      </w:r>
    </w:p>
    <w:p w14:paraId="0FD37FD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Ⅳ级：脾广泛破裂，或脾蒂、脾动静脉主干受累</w:t>
      </w:r>
    </w:p>
    <w:p w14:paraId="3FDBC8D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临床表现：</w:t>
      </w:r>
    </w:p>
    <w:p w14:paraId="6DB4143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脾破裂的临床表现以内出血及血液对腹膜引起的刺激为其特征，并常与出血量和血速度密切相关。出血量大而速度快的很快就出现低血容量性休克；出血量少而慢者症状轻微，除左上腹轻度疼痛外无其他明显体征，不易诊断。随时间的推移，出血量越来越多，才出现休克前期的表现，继而发生休克。由于血液对腹膜的刺激而有腹痛，初起在左上腹，慢慢涉及全腹，但仍以左上腹最为明显，同时有腹部压痛、反跳痛和腹肌紧张。有时因血液刺激左侧膈肌而有</w:t>
      </w:r>
      <w:r>
        <w:rPr>
          <w:rFonts w:ascii="宋体" w:eastAsia="宋体" w:hAnsi="宋体" w:cs="宋体" w:hint="eastAsia"/>
          <w:szCs w:val="21"/>
        </w:rPr>
        <w:t>左肩牵涉痛，深呼吸时这种牵涉痛加重，此即</w:t>
      </w:r>
      <w:r>
        <w:rPr>
          <w:rFonts w:ascii="宋体" w:eastAsia="宋体" w:hAnsi="宋体" w:cs="宋体" w:hint="eastAsia"/>
          <w:szCs w:val="21"/>
        </w:rPr>
        <w:t>Kehr</w:t>
      </w:r>
      <w:r>
        <w:rPr>
          <w:rFonts w:ascii="宋体" w:eastAsia="宋体" w:hAnsi="宋体" w:cs="宋体" w:hint="eastAsia"/>
          <w:szCs w:val="21"/>
        </w:rPr>
        <w:t>征。实验室检查发现红细胞、血红蛋白和红细胞压积进行性降低，提示有内出血。</w:t>
      </w:r>
    </w:p>
    <w:p w14:paraId="3077E8A8"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诊断：</w:t>
      </w:r>
    </w:p>
    <w:p w14:paraId="03253FE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创伤性脾破裂的诊断主要依赖①损伤病史；②临床有内出血的表现；③腹腔诊断性穿刺抽得不凝固血液等。脾包膜下裂伤伴包膜下血肿的病例，临床表现不典型，腹腔穿刺阴性，诊断一时难以确定。近年对诊断确有困难，伤情允许的病例，采用腹腔灌洗、</w:t>
      </w:r>
      <w:r>
        <w:rPr>
          <w:rFonts w:ascii="宋体" w:eastAsia="宋体" w:hAnsi="宋体" w:cs="宋体" w:hint="eastAsia"/>
          <w:szCs w:val="21"/>
        </w:rPr>
        <w:t>B</w:t>
      </w:r>
      <w:r>
        <w:rPr>
          <w:rFonts w:ascii="宋体" w:eastAsia="宋体" w:hAnsi="宋体" w:cs="宋体" w:hint="eastAsia"/>
          <w:szCs w:val="21"/>
        </w:rPr>
        <w:t>型超声、核素扫</w:t>
      </w:r>
      <w:r>
        <w:rPr>
          <w:rFonts w:ascii="宋体" w:eastAsia="宋体" w:hAnsi="宋体" w:cs="宋体" w:hint="eastAsia"/>
          <w:szCs w:val="21"/>
        </w:rPr>
        <w:lastRenderedPageBreak/>
        <w:t>描、</w:t>
      </w:r>
      <w:r>
        <w:rPr>
          <w:rFonts w:ascii="宋体" w:eastAsia="宋体" w:hAnsi="宋体" w:cs="宋体" w:hint="eastAsia"/>
          <w:szCs w:val="21"/>
        </w:rPr>
        <w:t>CT</w:t>
      </w:r>
      <w:r>
        <w:rPr>
          <w:rFonts w:ascii="宋体" w:eastAsia="宋体" w:hAnsi="宋体" w:cs="宋体" w:hint="eastAsia"/>
          <w:szCs w:val="21"/>
        </w:rPr>
        <w:t>或选择性腹腔动脉造影等帮助明确诊断。</w:t>
      </w:r>
    </w:p>
    <w:p w14:paraId="4710AC8C"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型超声</w:t>
      </w:r>
      <w:r>
        <w:rPr>
          <w:rFonts w:ascii="宋体" w:eastAsia="宋体" w:hAnsi="宋体" w:cs="宋体" w:hint="eastAsia"/>
          <w:szCs w:val="21"/>
        </w:rPr>
        <w:t xml:space="preserve"> </w:t>
      </w:r>
      <w:r>
        <w:rPr>
          <w:rFonts w:ascii="宋体" w:eastAsia="宋体" w:hAnsi="宋体" w:cs="宋体" w:hint="eastAsia"/>
          <w:szCs w:val="21"/>
        </w:rPr>
        <w:t>这是一种非侵入性检查，较常用，能显示破碎的脾脏，较大的脾包膜下血肿及腹腔内积血。</w:t>
      </w:r>
    </w:p>
    <w:p w14:paraId="65B862D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CT</w:t>
      </w:r>
      <w:r>
        <w:rPr>
          <w:rFonts w:ascii="宋体" w:eastAsia="宋体" w:hAnsi="宋体" w:cs="宋体" w:hint="eastAsia"/>
          <w:szCs w:val="21"/>
        </w:rPr>
        <w:t>检查</w:t>
      </w:r>
      <w:r>
        <w:rPr>
          <w:rFonts w:ascii="宋体" w:eastAsia="宋体" w:hAnsi="宋体" w:cs="宋体" w:hint="eastAsia"/>
          <w:szCs w:val="21"/>
        </w:rPr>
        <w:t xml:space="preserve"> </w:t>
      </w:r>
      <w:r>
        <w:rPr>
          <w:rFonts w:ascii="宋体" w:eastAsia="宋体" w:hAnsi="宋体" w:cs="宋体" w:hint="eastAsia"/>
          <w:szCs w:val="21"/>
        </w:rPr>
        <w:t>能清楚地显示脾脏的形态，对诊断脾脏实质裂伤或包膜下血肿的准确性很高。</w:t>
      </w:r>
    </w:p>
    <w:p w14:paraId="6DB46C67"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选择性腹腔动脉造影</w:t>
      </w:r>
      <w:r>
        <w:rPr>
          <w:rFonts w:ascii="宋体" w:eastAsia="宋体" w:hAnsi="宋体" w:cs="宋体" w:hint="eastAsia"/>
          <w:szCs w:val="21"/>
        </w:rPr>
        <w:t xml:space="preserve"> </w:t>
      </w:r>
      <w:r>
        <w:rPr>
          <w:rFonts w:ascii="宋体" w:eastAsia="宋体" w:hAnsi="宋体" w:cs="宋体" w:hint="eastAsia"/>
          <w:szCs w:val="21"/>
        </w:rPr>
        <w:t>这是一种侵入性检查，操作较复杂，有一定危险性。但诊断脾破裂的准确性颇高，能显示脾脏受损动脉和实质的部位。仅用于伤情稳定而其他方法未能明确诊断的闭合性损伤。</w:t>
      </w:r>
    </w:p>
    <w:p w14:paraId="3DAFA24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需要强调的是脾破裂常合并有其他脏器损伤，如肝、肾、胰、胃、肠等，在诊断和处理时切勿遗漏。</w:t>
      </w:r>
    </w:p>
    <w:p w14:paraId="15F074C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治疗方法：</w:t>
      </w:r>
    </w:p>
    <w:p w14:paraId="44BBBB1F"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（一）脾修补术：适用于脾包膜裂伤或线形脾实质裂伤。轻微的损伤可用粘合剂止血，如效果不满意者采用修补术。手术的关键步骤是先充分游离脾脏，使之能提出至切口外，用无</w:t>
      </w:r>
      <w:r>
        <w:rPr>
          <w:rFonts w:ascii="宋体" w:eastAsia="宋体" w:hAnsi="宋体" w:cs="宋体" w:hint="eastAsia"/>
          <w:szCs w:val="21"/>
        </w:rPr>
        <w:t>损伤血管钳或手指控制脾蒂血流，用</w:t>
      </w:r>
      <w:r>
        <w:rPr>
          <w:rFonts w:ascii="宋体" w:eastAsia="宋体" w:hAnsi="宋体" w:cs="宋体" w:hint="eastAsia"/>
          <w:szCs w:val="21"/>
        </w:rPr>
        <w:t>1-0</w:t>
      </w:r>
      <w:r>
        <w:rPr>
          <w:rFonts w:ascii="宋体" w:eastAsia="宋体" w:hAnsi="宋体" w:cs="宋体" w:hint="eastAsia"/>
          <w:szCs w:val="21"/>
        </w:rPr>
        <w:t>细羊肠线或</w:t>
      </w:r>
      <w:r>
        <w:rPr>
          <w:rFonts w:ascii="宋体" w:eastAsia="宋体" w:hAnsi="宋体" w:cs="宋体" w:hint="eastAsia"/>
          <w:szCs w:val="21"/>
        </w:rPr>
        <w:t>3-0</w:t>
      </w:r>
      <w:r>
        <w:rPr>
          <w:rFonts w:ascii="宋体" w:eastAsia="宋体" w:hAnsi="宋体" w:cs="宋体" w:hint="eastAsia"/>
          <w:szCs w:val="21"/>
        </w:rPr>
        <w:t>丝线缝扎活动性出血点再缝合修补裂口。修补后的针眼渗血可用热盐水纱布压迫或敷以止血剂直至出血完全停止。</w:t>
      </w:r>
    </w:p>
    <w:p w14:paraId="7106782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二）部分脾切除术：适用于单纯修补难以止血或受损的脾组织已失去活力，部分脾切除后有半数以上的脾实质能保留者。手术应在充分游离脾脏、控制脾蒂的情况下进行，切除所有失去活力的脾组织，分别结扎或缝扎各出血点，切面渗血用止血剂贴敷及热盐水纱布压迫直至完全停止，最后用带蒂大网膜覆盖。</w:t>
      </w:r>
    </w:p>
    <w:p w14:paraId="203BDBCA"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（三）全脾切除术：适用于脾脏严重破碎或脾蒂断裂而不适于修补或部分脾切除者。</w:t>
      </w:r>
    </w:p>
    <w:p w14:paraId="336B9EA3" w14:textId="77777777" w:rsidR="00E4431E" w:rsidRDefault="005A0AB5">
      <w:pPr>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教学方法：</w:t>
      </w:r>
    </w:p>
    <w:p w14:paraId="42B1AD47" w14:textId="77777777" w:rsidR="00E4431E" w:rsidRDefault="005A0AB5">
      <w:pPr>
        <w:rPr>
          <w:rFonts w:ascii="宋体" w:eastAsia="宋体" w:hAnsi="宋体" w:cs="宋体"/>
          <w:b/>
          <w:bCs/>
        </w:rPr>
      </w:pPr>
      <w:r>
        <w:rPr>
          <w:rFonts w:ascii="宋体" w:eastAsia="宋体" w:hAnsi="宋体" w:cs="宋体" w:hint="eastAsia"/>
        </w:rPr>
        <w:t>学生询问病史，收集病史信息，书写病史，老师点评补充，再次示范病史收集。开展病例讨论，分析病史，结合理论提出指导意见。</w:t>
      </w:r>
    </w:p>
    <w:p w14:paraId="3551635F" w14:textId="77777777" w:rsidR="00E4431E" w:rsidRDefault="005A0AB5">
      <w:pPr>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教学评价：</w:t>
      </w:r>
    </w:p>
    <w:p w14:paraId="0E5E008B" w14:textId="77777777" w:rsidR="00E4431E" w:rsidRDefault="005A0AB5">
      <w:pPr>
        <w:rPr>
          <w:rFonts w:ascii="宋体" w:eastAsia="宋体" w:hAnsi="宋体" w:cs="宋体"/>
        </w:rPr>
      </w:pPr>
      <w:r>
        <w:rPr>
          <w:rFonts w:ascii="宋体" w:eastAsia="宋体" w:hAnsi="宋体" w:cs="宋体" w:hint="eastAsia"/>
        </w:rPr>
        <w:t>病史收集、书写，结合综合理论考试。</w:t>
      </w:r>
    </w:p>
    <w:p w14:paraId="47477D7B" w14:textId="77777777" w:rsidR="00E4431E" w:rsidRDefault="00E4431E">
      <w:pPr>
        <w:rPr>
          <w:rFonts w:ascii="宋体" w:eastAsia="宋体" w:hAnsi="宋体" w:cs="宋体"/>
        </w:rPr>
      </w:pPr>
    </w:p>
    <w:p w14:paraId="1CA5BF3D" w14:textId="77777777" w:rsidR="00E4431E" w:rsidRDefault="005A0AB5">
      <w:pPr>
        <w:jc w:val="center"/>
        <w:rPr>
          <w:rFonts w:ascii="黑体" w:eastAsia="黑体" w:hAnsi="黑体" w:cs="黑体"/>
          <w:b/>
          <w:sz w:val="24"/>
          <w:szCs w:val="24"/>
        </w:rPr>
      </w:pPr>
      <w:r>
        <w:rPr>
          <w:rFonts w:ascii="黑体" w:eastAsia="黑体" w:hAnsi="黑体" w:cs="黑体" w:hint="eastAsia"/>
          <w:b/>
          <w:sz w:val="24"/>
          <w:szCs w:val="24"/>
        </w:rPr>
        <w:t>见习指导（十三）</w:t>
      </w:r>
    </w:p>
    <w:p w14:paraId="1DA63BB0" w14:textId="77777777" w:rsidR="00E4431E" w:rsidRDefault="00E4431E">
      <w:pPr>
        <w:ind w:firstLineChars="257" w:firstLine="540"/>
        <w:rPr>
          <w:rFonts w:ascii="宋体" w:eastAsia="宋体" w:hAnsi="宋体" w:cs="宋体"/>
          <w:szCs w:val="21"/>
        </w:rPr>
      </w:pPr>
    </w:p>
    <w:p w14:paraId="0D4C8F14"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【见习项目】单纯性下肢静脉曲张病例示教。</w:t>
      </w:r>
    </w:p>
    <w:p w14:paraId="4D19B85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6EC11B9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、通过见习进一步了解单纯性下肢静脉曲张是常见病。</w:t>
      </w:r>
    </w:p>
    <w:p w14:paraId="014D89F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、掌握单纯性下肢静脉曲张的诊断要点。</w:t>
      </w:r>
    </w:p>
    <w:p w14:paraId="16B19AA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、熟悉单纯性下肢静脉深浅交通支瓣膜功能及其检查方法，以便选择正确治疗措施。</w:t>
      </w:r>
    </w:p>
    <w:p w14:paraId="36879433"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【见习地点】医院</w:t>
      </w:r>
    </w:p>
    <w:p w14:paraId="0A4D3419"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【见习方法】</w:t>
      </w:r>
    </w:p>
    <w:p w14:paraId="4ED44A7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先由教师选择</w:t>
      </w:r>
      <w:r>
        <w:rPr>
          <w:rFonts w:ascii="宋体" w:eastAsia="宋体" w:hAnsi="宋体" w:cs="宋体" w:hint="eastAsia"/>
          <w:szCs w:val="21"/>
        </w:rPr>
        <w:t>1-2</w:t>
      </w:r>
      <w:r>
        <w:rPr>
          <w:rFonts w:ascii="宋体" w:eastAsia="宋体" w:hAnsi="宋体" w:cs="宋体" w:hint="eastAsia"/>
          <w:szCs w:val="21"/>
        </w:rPr>
        <w:t>病员，同学</w:t>
      </w:r>
      <w:r>
        <w:rPr>
          <w:rFonts w:ascii="宋体" w:eastAsia="宋体" w:hAnsi="宋体" w:cs="宋体" w:hint="eastAsia"/>
          <w:szCs w:val="21"/>
        </w:rPr>
        <w:t>2</w:t>
      </w:r>
      <w:r>
        <w:rPr>
          <w:rFonts w:ascii="宋体" w:eastAsia="宋体" w:hAnsi="宋体" w:cs="宋体" w:hint="eastAsia"/>
          <w:szCs w:val="21"/>
        </w:rPr>
        <w:t>人进行采访病史及体检，再进行讨论，是后由同学小结。</w:t>
      </w:r>
    </w:p>
    <w:p w14:paraId="413AB27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w:t>
      </w:r>
    </w:p>
    <w:p w14:paraId="03DC7DC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、复习基本解剖</w:t>
      </w:r>
    </w:p>
    <w:p w14:paraId="3CD133C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①下肢静脉分深浅两组，深组静脉在肌肉间与动脉伴行；浅组静脉位于皮下，其有大、</w:t>
      </w:r>
      <w:r>
        <w:rPr>
          <w:rFonts w:ascii="宋体" w:eastAsia="宋体" w:hAnsi="宋体" w:cs="宋体" w:hint="eastAsia"/>
          <w:szCs w:val="21"/>
        </w:rPr>
        <w:lastRenderedPageBreak/>
        <w:t>小隐静脉之分，大静脉于卵圆窝处入股静脉，一般人股静脉前有旋髂浅静脉、腹壁浅静脉、阴部外浅静脉、股外侧及股内侧静脉等五个分支、行大隐静脉高位结扎时，应分别结扎之。</w:t>
      </w:r>
    </w:p>
    <w:p w14:paraId="40BB100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②深浅静及脉间及大小隐静脉间有许多两瓣型单向瓣膜及交通支。</w:t>
      </w:r>
    </w:p>
    <w:p w14:paraId="6363077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、常见症状及体征。</w:t>
      </w:r>
    </w:p>
    <w:p w14:paraId="6921D35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①主要临床表现为下肢浅静脉扩张，伸长迂曲以大隐静脉曲张为多见。单独的小隐静脉曲</w:t>
      </w:r>
      <w:r>
        <w:rPr>
          <w:rFonts w:ascii="宋体" w:eastAsia="宋体" w:hAnsi="宋体" w:cs="宋体" w:hint="eastAsia"/>
          <w:szCs w:val="21"/>
        </w:rPr>
        <w:t>长较为少见，如病重发展，交通静脉瓣膜破坏后可出现踝部轻度肿胀和足靴区皮肤营养性变化，包括皮肤萎缩，脱屑，瘙痒，色素沉着，皮肤和皮下组织硬结，温疹溃疡形成。</w:t>
      </w:r>
    </w:p>
    <w:p w14:paraId="51B5A78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②深入了解及掌握临床特殊物理检查（具体方法教第五版外科学数数）：</w:t>
      </w:r>
    </w:p>
    <w:p w14:paraId="40E856E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&lt;1&gt;</w:t>
      </w:r>
      <w:r>
        <w:rPr>
          <w:rFonts w:ascii="宋体" w:eastAsia="宋体" w:hAnsi="宋体" w:cs="宋体" w:hint="eastAsia"/>
          <w:szCs w:val="21"/>
        </w:rPr>
        <w:t>大隐静脉瓣膜功能试验（</w:t>
      </w:r>
      <w:r>
        <w:rPr>
          <w:rFonts w:ascii="宋体" w:eastAsia="宋体" w:hAnsi="宋体" w:cs="宋体" w:hint="eastAsia"/>
          <w:szCs w:val="21"/>
        </w:rPr>
        <w:t>Trendelenburg Test</w:t>
      </w:r>
      <w:r>
        <w:rPr>
          <w:rFonts w:ascii="宋体" w:eastAsia="宋体" w:hAnsi="宋体" w:cs="宋体" w:hint="eastAsia"/>
          <w:szCs w:val="21"/>
        </w:rPr>
        <w:t>）：阳性者提示大隐</w:t>
      </w:r>
      <w:r>
        <w:rPr>
          <w:rFonts w:ascii="宋体" w:eastAsia="宋体" w:hAnsi="宋体" w:cs="宋体" w:hint="eastAsia"/>
          <w:szCs w:val="21"/>
        </w:rPr>
        <w:t>V</w:t>
      </w:r>
      <w:r>
        <w:rPr>
          <w:rFonts w:ascii="宋体" w:eastAsia="宋体" w:hAnsi="宋体" w:cs="宋体" w:hint="eastAsia"/>
          <w:szCs w:val="21"/>
        </w:rPr>
        <w:t>，瓣膜功能不全，同样亦可检测小隐静脉瓣膜的功能。</w:t>
      </w:r>
    </w:p>
    <w:p w14:paraId="2C5AE7F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&lt;2&gt;</w:t>
      </w:r>
      <w:r>
        <w:rPr>
          <w:rFonts w:ascii="宋体" w:eastAsia="宋体" w:hAnsi="宋体" w:cs="宋体" w:hint="eastAsia"/>
          <w:szCs w:val="21"/>
        </w:rPr>
        <w:t>交通静脉瓣膜功能试验（</w:t>
      </w:r>
      <w:r>
        <w:rPr>
          <w:rFonts w:ascii="宋体" w:eastAsia="宋体" w:hAnsi="宋体" w:cs="宋体" w:hint="eastAsia"/>
          <w:szCs w:val="21"/>
        </w:rPr>
        <w:t>Pratt Test</w:t>
      </w:r>
      <w:r>
        <w:rPr>
          <w:rFonts w:ascii="宋体" w:eastAsia="宋体" w:hAnsi="宋体" w:cs="宋体" w:hint="eastAsia"/>
          <w:szCs w:val="21"/>
        </w:rPr>
        <w:t>）：阳性意味着该处有功能不全的交通静脉。</w:t>
      </w:r>
    </w:p>
    <w:p w14:paraId="36818E8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&lt;3&gt;</w:t>
      </w:r>
      <w:r>
        <w:rPr>
          <w:rFonts w:ascii="宋体" w:eastAsia="宋体" w:hAnsi="宋体" w:cs="宋体" w:hint="eastAsia"/>
          <w:szCs w:val="21"/>
        </w:rPr>
        <w:t>深静脉通畅试验（</w:t>
      </w:r>
      <w:r>
        <w:rPr>
          <w:rFonts w:ascii="宋体" w:eastAsia="宋体" w:hAnsi="宋体" w:cs="宋体" w:hint="eastAsia"/>
          <w:szCs w:val="21"/>
        </w:rPr>
        <w:t>Perthes Test</w:t>
      </w:r>
      <w:r>
        <w:rPr>
          <w:rFonts w:ascii="宋体" w:eastAsia="宋体" w:hAnsi="宋体" w:cs="宋体" w:hint="eastAsia"/>
          <w:szCs w:val="21"/>
        </w:rPr>
        <w:t>）：阳性者表明深静脉</w:t>
      </w:r>
      <w:r>
        <w:rPr>
          <w:rFonts w:ascii="宋体" w:eastAsia="宋体" w:hAnsi="宋体" w:cs="宋体" w:hint="eastAsia"/>
          <w:szCs w:val="21"/>
        </w:rPr>
        <w:t>不通畅，是行大隐静脉结扎，剥脱手术的禁忌证，故此试验极为重要。</w:t>
      </w:r>
    </w:p>
    <w:p w14:paraId="23449EF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、治疗</w:t>
      </w:r>
    </w:p>
    <w:p w14:paraId="1A92403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若单纯大隐静脉瓣膜闭锁不全，行大隐静脉高位结扎加剥脱术，可取得良好效果。如兼有交通支瓣膜闭锁不全，除作大隐静脉高位结扎剥脱术外，尚应对主要交通支进行结扎并切断。</w:t>
      </w:r>
    </w:p>
    <w:p w14:paraId="77B7694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另外，非手术疗法及硬化剂注射等疗法是对手术疗法的补充和辅助，可有选择地使用。</w:t>
      </w:r>
    </w:p>
    <w:p w14:paraId="524FCCEC" w14:textId="77777777" w:rsidR="00E4431E" w:rsidRDefault="00E4431E">
      <w:pPr>
        <w:spacing w:line="360" w:lineRule="exact"/>
      </w:pPr>
    </w:p>
    <w:p w14:paraId="5A754FAD" w14:textId="77777777" w:rsidR="00E4431E" w:rsidRDefault="005A0AB5">
      <w:pPr>
        <w:pStyle w:val="a4"/>
        <w:spacing w:beforeLines="50" w:before="156" w:afterLines="50" w:after="156"/>
        <w:ind w:firstLineChars="200" w:firstLine="560"/>
        <w:rPr>
          <w:rFonts w:ascii="黑体" w:eastAsia="黑体" w:hAnsi="黑体" w:cs="宋体"/>
          <w:sz w:val="28"/>
          <w:szCs w:val="28"/>
        </w:rPr>
      </w:pPr>
      <w:r>
        <w:rPr>
          <w:rFonts w:ascii="黑体" w:eastAsia="黑体" w:hAnsi="黑体" w:cs="宋体" w:hint="eastAsia"/>
          <w:sz w:val="28"/>
          <w:szCs w:val="28"/>
        </w:rPr>
        <w:t>第四十六章泌尿、男生殖系外科检查和诊断</w:t>
      </w:r>
    </w:p>
    <w:p w14:paraId="617E86CC" w14:textId="77777777" w:rsidR="00E4431E" w:rsidRDefault="005A0AB5">
      <w:pPr>
        <w:pStyle w:val="a4"/>
        <w:rPr>
          <w:rFonts w:hAnsi="宋体" w:cs="宋体"/>
        </w:rPr>
      </w:pPr>
      <w:r>
        <w:rPr>
          <w:rFonts w:hAnsi="宋体" w:cs="宋体"/>
        </w:rPr>
        <w:t>1.</w:t>
      </w:r>
      <w:r>
        <w:rPr>
          <w:rFonts w:hAnsi="宋体" w:cs="宋体" w:hint="eastAsia"/>
        </w:rPr>
        <w:t>教学目标</w:t>
      </w:r>
      <w:r>
        <w:rPr>
          <w:rFonts w:hAnsi="宋体" w:cs="宋体" w:hint="eastAsia"/>
        </w:rPr>
        <w:t xml:space="preserve"> </w:t>
      </w:r>
      <w:r>
        <w:rPr>
          <w:rFonts w:hAnsi="宋体" w:cs="宋体" w:hint="eastAsia"/>
        </w:rPr>
        <w:t>：</w:t>
      </w:r>
    </w:p>
    <w:p w14:paraId="4E062FFA" w14:textId="77777777" w:rsidR="00E4431E" w:rsidRDefault="005A0AB5">
      <w:pPr>
        <w:pStyle w:val="a4"/>
        <w:ind w:firstLineChars="200" w:firstLine="420"/>
        <w:rPr>
          <w:rFonts w:hAnsi="宋体" w:cs="宋体"/>
        </w:rPr>
      </w:pPr>
      <w:r>
        <w:rPr>
          <w:rFonts w:hAnsi="宋体" w:cs="宋体" w:hint="eastAsia"/>
        </w:rPr>
        <w:t xml:space="preserve"> </w:t>
      </w:r>
      <w:r>
        <w:rPr>
          <w:rFonts w:hAnsi="宋体" w:cs="宋体"/>
        </w:rPr>
        <w:t>1</w:t>
      </w:r>
      <w:r>
        <w:rPr>
          <w:rFonts w:hAnsi="宋体" w:cs="宋体" w:hint="eastAsia"/>
        </w:rPr>
        <w:t>．掌握泌尿、男生殖系统外科疾病的各项症状和特征。</w:t>
      </w:r>
    </w:p>
    <w:p w14:paraId="5E6B6AED" w14:textId="77777777" w:rsidR="00E4431E" w:rsidRDefault="005A0AB5">
      <w:pPr>
        <w:pStyle w:val="a4"/>
        <w:ind w:firstLineChars="200" w:firstLine="420"/>
        <w:rPr>
          <w:rFonts w:hAnsi="宋体" w:cs="宋体"/>
        </w:rPr>
      </w:pPr>
      <w:r>
        <w:rPr>
          <w:rFonts w:hAnsi="宋体" w:cs="宋体"/>
        </w:rPr>
        <w:t xml:space="preserve"> 2</w:t>
      </w:r>
      <w:r>
        <w:rPr>
          <w:rFonts w:hAnsi="宋体" w:cs="宋体" w:hint="eastAsia"/>
        </w:rPr>
        <w:t>．掌握尿频，血尿的原因和血尿的定位。</w:t>
      </w:r>
    </w:p>
    <w:p w14:paraId="59F1EF85" w14:textId="77777777" w:rsidR="00E4431E" w:rsidRDefault="005A0AB5">
      <w:pPr>
        <w:pStyle w:val="a4"/>
        <w:rPr>
          <w:rFonts w:hAnsi="宋体" w:cs="宋体"/>
        </w:rPr>
      </w:pPr>
      <w:r>
        <w:rPr>
          <w:rFonts w:hAnsi="宋体" w:cs="宋体" w:hint="eastAsia"/>
        </w:rPr>
        <w:t xml:space="preserve">     </w:t>
      </w:r>
      <w:r>
        <w:rPr>
          <w:rFonts w:hAnsi="宋体" w:cs="宋体"/>
        </w:rPr>
        <w:t>3</w:t>
      </w:r>
      <w:r>
        <w:rPr>
          <w:rFonts w:hAnsi="宋体" w:cs="宋体" w:hint="eastAsia"/>
        </w:rPr>
        <w:t>．了解各种不同症状与泌尿、男生殖系各种疾病的关系。</w:t>
      </w:r>
    </w:p>
    <w:p w14:paraId="317EB0F6" w14:textId="77777777" w:rsidR="00E4431E" w:rsidRDefault="005A0AB5">
      <w:pPr>
        <w:pStyle w:val="a4"/>
        <w:ind w:firstLineChars="200" w:firstLine="420"/>
        <w:rPr>
          <w:rFonts w:hAnsi="宋体" w:cs="宋体"/>
        </w:rPr>
      </w:pPr>
      <w:r>
        <w:rPr>
          <w:rFonts w:hAnsi="宋体" w:cs="宋体"/>
        </w:rPr>
        <w:t xml:space="preserve"> 4</w:t>
      </w:r>
      <w:r>
        <w:rPr>
          <w:rFonts w:hAnsi="宋体" w:cs="宋体" w:hint="eastAsia"/>
        </w:rPr>
        <w:t>．熟悉泌尿外科器械检查、尿路造影检查和有关特殊检查的适应证以及注意事项。</w:t>
      </w:r>
    </w:p>
    <w:p w14:paraId="64579991" w14:textId="77777777" w:rsidR="00E4431E" w:rsidRDefault="005A0AB5">
      <w:pPr>
        <w:pStyle w:val="a4"/>
        <w:rPr>
          <w:rFonts w:hAnsi="宋体" w:cs="宋体"/>
        </w:rPr>
      </w:pPr>
      <w:r>
        <w:rPr>
          <w:rFonts w:hAnsi="宋体" w:cs="宋体"/>
        </w:rPr>
        <w:t>2.</w:t>
      </w:r>
      <w:r>
        <w:rPr>
          <w:rFonts w:hAnsi="宋体" w:cs="宋体" w:hint="eastAsia"/>
        </w:rPr>
        <w:t>教学重难点</w:t>
      </w:r>
    </w:p>
    <w:p w14:paraId="0FAB4577" w14:textId="77777777" w:rsidR="00E4431E" w:rsidRDefault="005A0AB5">
      <w:pPr>
        <w:pStyle w:val="a4"/>
        <w:ind w:firstLineChars="200" w:firstLine="420"/>
        <w:rPr>
          <w:rFonts w:hAnsi="宋体" w:cs="宋体"/>
        </w:rPr>
      </w:pPr>
      <w:r>
        <w:rPr>
          <w:rFonts w:hAnsi="宋体" w:cs="宋体" w:hint="eastAsia"/>
        </w:rPr>
        <w:t>了解各种不同症状与泌尿、男生殖系各种疾病的关系。</w:t>
      </w:r>
    </w:p>
    <w:p w14:paraId="3894AE63" w14:textId="77777777" w:rsidR="00E4431E" w:rsidRDefault="005A0AB5">
      <w:pPr>
        <w:pStyle w:val="a4"/>
        <w:rPr>
          <w:rFonts w:hAnsi="宋体" w:cs="宋体"/>
        </w:rPr>
      </w:pPr>
      <w:r>
        <w:rPr>
          <w:rFonts w:hAnsi="宋体" w:cs="宋体"/>
        </w:rPr>
        <w:t>3.</w:t>
      </w:r>
      <w:r>
        <w:rPr>
          <w:rFonts w:hAnsi="宋体" w:cs="宋体" w:hint="eastAsia"/>
        </w:rPr>
        <w:t>教学内容</w:t>
      </w:r>
    </w:p>
    <w:p w14:paraId="3AF2E2BC" w14:textId="77777777" w:rsidR="00E4431E" w:rsidRDefault="005A0AB5">
      <w:pPr>
        <w:pStyle w:val="a4"/>
        <w:ind w:firstLineChars="200" w:firstLine="420"/>
        <w:rPr>
          <w:rFonts w:hAnsi="宋体" w:cs="宋体"/>
        </w:rPr>
      </w:pPr>
      <w:r>
        <w:rPr>
          <w:rFonts w:hAnsi="宋体" w:cs="宋体"/>
        </w:rPr>
        <w:t>1</w:t>
      </w:r>
      <w:r>
        <w:rPr>
          <w:rFonts w:hAnsi="宋体" w:cs="宋体" w:hint="eastAsia"/>
        </w:rPr>
        <w:t>．泌尿、男生殖系外科疾病的主要症状：尿频、尿急、排尿困难、尿潴留、尿失禁、血尿、乳糜尿、疼痛、肿块和性功能障碍。</w:t>
      </w:r>
    </w:p>
    <w:p w14:paraId="12F106D0" w14:textId="77777777" w:rsidR="00E4431E" w:rsidRDefault="005A0AB5">
      <w:pPr>
        <w:pStyle w:val="a4"/>
        <w:ind w:firstLineChars="200" w:firstLine="420"/>
        <w:rPr>
          <w:rFonts w:hAnsi="宋体" w:cs="宋体"/>
        </w:rPr>
      </w:pPr>
      <w:r>
        <w:rPr>
          <w:rFonts w:hAnsi="宋体" w:cs="宋体"/>
        </w:rPr>
        <w:t>2</w:t>
      </w:r>
      <w:r>
        <w:rPr>
          <w:rFonts w:hAnsi="宋体" w:cs="宋体" w:hint="eastAsia"/>
        </w:rPr>
        <w:t>．泌尿、男生殖系统外科器械检查、</w:t>
      </w:r>
      <w:r>
        <w:rPr>
          <w:rFonts w:hAnsi="宋体" w:cs="宋体"/>
        </w:rPr>
        <w:t>X</w:t>
      </w:r>
      <w:r>
        <w:rPr>
          <w:rFonts w:hAnsi="宋体" w:cs="宋体" w:hint="eastAsia"/>
        </w:rPr>
        <w:t>线检查、化验检查、同位素检查超声波检查。</w:t>
      </w:r>
    </w:p>
    <w:p w14:paraId="439F1C19" w14:textId="77777777" w:rsidR="00E4431E" w:rsidRDefault="005A0AB5">
      <w:pPr>
        <w:pStyle w:val="a4"/>
        <w:ind w:firstLineChars="200" w:firstLine="420"/>
        <w:rPr>
          <w:rFonts w:hAnsi="宋体" w:cs="宋体"/>
        </w:rPr>
      </w:pPr>
      <w:r>
        <w:rPr>
          <w:rFonts w:hAnsi="宋体" w:cs="宋体" w:hint="eastAsia"/>
        </w:rPr>
        <w:t>3.</w:t>
      </w:r>
      <w:r>
        <w:rPr>
          <w:rFonts w:hAnsi="宋体" w:cs="宋体" w:hint="eastAsia"/>
        </w:rPr>
        <w:t>病例示范：询问病史，进行泌尿、男生殖系检查。泌尿外科常用器械、膀胱镜结构、膀胱镜检查的适应证、禁忌证。泌尿系常见疾病的读片。</w:t>
      </w:r>
    </w:p>
    <w:p w14:paraId="4A05D04F" w14:textId="77777777" w:rsidR="00E4431E" w:rsidRDefault="005A0AB5">
      <w:pPr>
        <w:pStyle w:val="a4"/>
        <w:rPr>
          <w:rFonts w:hAnsi="宋体" w:cs="宋体"/>
        </w:rPr>
      </w:pPr>
      <w:r>
        <w:rPr>
          <w:rFonts w:hAnsi="宋体" w:cs="宋体"/>
        </w:rPr>
        <w:t>4.</w:t>
      </w:r>
      <w:r>
        <w:rPr>
          <w:rFonts w:hAnsi="宋体" w:cs="宋体" w:hint="eastAsia"/>
        </w:rPr>
        <w:t>教学方法</w:t>
      </w:r>
      <w:r>
        <w:rPr>
          <w:rFonts w:hAnsi="宋体" w:cs="宋体" w:hint="eastAsia"/>
        </w:rPr>
        <w:t xml:space="preserve"> </w:t>
      </w:r>
    </w:p>
    <w:p w14:paraId="5C154FBF" w14:textId="77777777" w:rsidR="00E4431E" w:rsidRDefault="005A0AB5">
      <w:pPr>
        <w:pStyle w:val="a4"/>
        <w:ind w:firstLineChars="200" w:firstLine="420"/>
        <w:rPr>
          <w:rFonts w:hAnsi="宋体" w:cs="宋体"/>
        </w:rPr>
      </w:pPr>
      <w:r>
        <w:rPr>
          <w:rFonts w:hAnsi="宋体" w:cs="宋体" w:hint="eastAsia"/>
        </w:rPr>
        <w:t>多媒体</w:t>
      </w:r>
      <w:r>
        <w:rPr>
          <w:rFonts w:hAnsi="宋体" w:cs="宋体" w:hint="eastAsia"/>
        </w:rPr>
        <w:t>P</w:t>
      </w:r>
      <w:r>
        <w:rPr>
          <w:rFonts w:hAnsi="宋体" w:cs="宋体"/>
        </w:rPr>
        <w:t>PT</w:t>
      </w:r>
      <w:r>
        <w:rPr>
          <w:rFonts w:hAnsi="宋体" w:cs="宋体" w:hint="eastAsia"/>
        </w:rPr>
        <w:t>教学</w:t>
      </w:r>
    </w:p>
    <w:p w14:paraId="38A1458D" w14:textId="77777777" w:rsidR="00E4431E" w:rsidRDefault="005A0AB5">
      <w:pPr>
        <w:pStyle w:val="a4"/>
        <w:rPr>
          <w:rFonts w:hAnsi="宋体" w:cs="宋体"/>
        </w:rPr>
      </w:pPr>
      <w:r>
        <w:rPr>
          <w:rFonts w:hAnsi="宋体" w:cs="宋体"/>
        </w:rPr>
        <w:t>5.</w:t>
      </w:r>
      <w:r>
        <w:rPr>
          <w:rFonts w:hAnsi="宋体" w:cs="宋体" w:hint="eastAsia"/>
        </w:rPr>
        <w:t>教学评价</w:t>
      </w:r>
    </w:p>
    <w:p w14:paraId="1DF61308" w14:textId="77777777" w:rsidR="00E4431E" w:rsidRDefault="005A0AB5">
      <w:pPr>
        <w:pStyle w:val="a4"/>
        <w:ind w:firstLineChars="200" w:firstLine="420"/>
        <w:rPr>
          <w:rFonts w:hAnsi="宋体" w:cs="宋体"/>
        </w:rPr>
      </w:pPr>
      <w:r>
        <w:rPr>
          <w:rFonts w:hAnsi="宋体" w:cs="宋体" w:hint="eastAsia"/>
        </w:rPr>
        <w:t>通过课堂提问考核学生知识掌握情况：</w:t>
      </w:r>
      <w:r>
        <w:rPr>
          <w:rFonts w:hAnsi="宋体" w:cs="宋体" w:hint="eastAsia"/>
        </w:rPr>
        <w:t>1</w:t>
      </w:r>
      <w:r>
        <w:rPr>
          <w:rFonts w:hAnsi="宋体" w:cs="宋体" w:hint="eastAsia"/>
        </w:rPr>
        <w:t>．尿失禁分哪几类型？</w:t>
      </w:r>
      <w:r>
        <w:rPr>
          <w:rFonts w:hAnsi="宋体" w:cs="宋体" w:hint="eastAsia"/>
        </w:rPr>
        <w:t>2</w:t>
      </w:r>
      <w:r>
        <w:rPr>
          <w:rFonts w:hAnsi="宋体" w:cs="宋体" w:hint="eastAsia"/>
        </w:rPr>
        <w:t>．尿三杯试验的意义？</w:t>
      </w:r>
    </w:p>
    <w:p w14:paraId="0444E776" w14:textId="77777777" w:rsidR="00E4431E" w:rsidRDefault="00E4431E">
      <w:pPr>
        <w:pStyle w:val="a4"/>
        <w:ind w:firstLineChars="200" w:firstLine="420"/>
        <w:rPr>
          <w:rFonts w:hAnsi="宋体" w:cs="宋体"/>
        </w:rPr>
      </w:pPr>
    </w:p>
    <w:p w14:paraId="62704D44" w14:textId="77777777" w:rsidR="00E4431E" w:rsidRDefault="005A0AB5">
      <w:pPr>
        <w:pStyle w:val="a4"/>
        <w:ind w:firstLineChars="200" w:firstLine="480"/>
        <w:rPr>
          <w:rFonts w:ascii="黑体" w:eastAsia="黑体" w:hAnsi="黑体" w:cs="宋体"/>
          <w:sz w:val="24"/>
          <w:szCs w:val="24"/>
        </w:rPr>
      </w:pPr>
      <w:r>
        <w:rPr>
          <w:rFonts w:ascii="黑体" w:eastAsia="黑体" w:hAnsi="黑体" w:cs="宋体" w:hint="eastAsia"/>
          <w:sz w:val="24"/>
          <w:szCs w:val="24"/>
        </w:rPr>
        <w:t>第四十七章泌尿、男性生殖系统先天性畸形</w:t>
      </w:r>
    </w:p>
    <w:p w14:paraId="09511AC6" w14:textId="77777777" w:rsidR="00E4431E" w:rsidRDefault="005A0AB5">
      <w:pPr>
        <w:pStyle w:val="a4"/>
        <w:rPr>
          <w:rFonts w:hAnsi="宋体" w:cs="宋体"/>
        </w:rPr>
      </w:pPr>
      <w:r>
        <w:rPr>
          <w:rFonts w:hAnsi="宋体" w:cs="宋体"/>
        </w:rPr>
        <w:lastRenderedPageBreak/>
        <w:t>1.</w:t>
      </w:r>
      <w:r>
        <w:rPr>
          <w:rFonts w:hAnsi="宋体" w:cs="宋体" w:hint="eastAsia"/>
        </w:rPr>
        <w:t>教学目标</w:t>
      </w:r>
      <w:r>
        <w:rPr>
          <w:rFonts w:hAnsi="宋体" w:cs="宋体" w:hint="eastAsia"/>
        </w:rPr>
        <w:t xml:space="preserve"> </w:t>
      </w:r>
      <w:r>
        <w:rPr>
          <w:rFonts w:hAnsi="宋体" w:cs="宋体" w:hint="eastAsia"/>
        </w:rPr>
        <w:t>：</w:t>
      </w:r>
    </w:p>
    <w:p w14:paraId="077CD515" w14:textId="77777777" w:rsidR="00E4431E" w:rsidRDefault="005A0AB5">
      <w:pPr>
        <w:pStyle w:val="a4"/>
        <w:ind w:firstLineChars="200" w:firstLine="420"/>
        <w:rPr>
          <w:rFonts w:hAnsi="宋体" w:cs="宋体"/>
        </w:rPr>
      </w:pPr>
      <w:r>
        <w:rPr>
          <w:rFonts w:hAnsi="宋体" w:cs="宋体" w:hint="eastAsia"/>
        </w:rPr>
        <w:t xml:space="preserve">   </w:t>
      </w:r>
      <w:r>
        <w:rPr>
          <w:rFonts w:hAnsi="宋体" w:cs="宋体"/>
        </w:rPr>
        <w:t>1</w:t>
      </w:r>
      <w:r>
        <w:rPr>
          <w:rFonts w:hAnsi="宋体" w:cs="宋体" w:hint="eastAsia"/>
        </w:rPr>
        <w:t>．掌握隐睾复位固定术的适应证，以及嵌顿包茎的包皮痛侧切开术和手法复位技术。</w:t>
      </w:r>
    </w:p>
    <w:p w14:paraId="5B072E1D" w14:textId="77777777" w:rsidR="00E4431E" w:rsidRDefault="005A0AB5">
      <w:pPr>
        <w:pStyle w:val="a4"/>
        <w:ind w:firstLineChars="200" w:firstLine="420"/>
        <w:rPr>
          <w:rFonts w:hAnsi="宋体" w:cs="宋体"/>
        </w:rPr>
      </w:pPr>
      <w:r>
        <w:rPr>
          <w:rFonts w:hAnsi="宋体" w:cs="宋体"/>
        </w:rPr>
        <w:t xml:space="preserve">   2</w:t>
      </w:r>
      <w:r>
        <w:rPr>
          <w:rFonts w:hAnsi="宋体" w:cs="宋体" w:hint="eastAsia"/>
        </w:rPr>
        <w:t>．了解多囊肾、异位肾、尿道下裂、输尿管异位开口等疾病的症状、诊断和处理原则。</w:t>
      </w:r>
    </w:p>
    <w:p w14:paraId="3D81042C" w14:textId="77777777" w:rsidR="00E4431E" w:rsidRDefault="005A0AB5">
      <w:pPr>
        <w:pStyle w:val="a4"/>
        <w:ind w:firstLineChars="200" w:firstLine="420"/>
        <w:rPr>
          <w:rFonts w:hAnsi="宋体" w:cs="宋体"/>
        </w:rPr>
      </w:pPr>
      <w:r>
        <w:rPr>
          <w:rFonts w:hAnsi="宋体" w:cs="宋体" w:hint="eastAsia"/>
        </w:rPr>
        <w:t xml:space="preserve">   </w:t>
      </w:r>
      <w:r>
        <w:rPr>
          <w:rFonts w:hAnsi="宋体" w:cs="宋体"/>
        </w:rPr>
        <w:t>3</w:t>
      </w:r>
      <w:r>
        <w:rPr>
          <w:rFonts w:hAnsi="宋体" w:cs="宋体" w:hint="eastAsia"/>
        </w:rPr>
        <w:t>．了解各种先天畸</w:t>
      </w:r>
      <w:r>
        <w:rPr>
          <w:rFonts w:hAnsi="宋体" w:cs="宋体" w:hint="eastAsia"/>
        </w:rPr>
        <w:t>形的成因。</w:t>
      </w:r>
    </w:p>
    <w:p w14:paraId="1989EC92" w14:textId="77777777" w:rsidR="00E4431E" w:rsidRDefault="005A0AB5">
      <w:pPr>
        <w:pStyle w:val="a4"/>
        <w:rPr>
          <w:rFonts w:hAnsi="宋体" w:cs="宋体"/>
        </w:rPr>
      </w:pPr>
      <w:r>
        <w:rPr>
          <w:rFonts w:hAnsi="宋体" w:cs="宋体"/>
        </w:rPr>
        <w:t>2.</w:t>
      </w:r>
      <w:r>
        <w:rPr>
          <w:rFonts w:hAnsi="宋体" w:cs="宋体" w:hint="eastAsia"/>
        </w:rPr>
        <w:t>教学重难点</w:t>
      </w:r>
    </w:p>
    <w:p w14:paraId="5B4555AF" w14:textId="77777777" w:rsidR="00E4431E" w:rsidRDefault="005A0AB5">
      <w:pPr>
        <w:pStyle w:val="a4"/>
        <w:ind w:firstLineChars="200" w:firstLine="420"/>
        <w:rPr>
          <w:rFonts w:hAnsi="宋体" w:cs="宋体"/>
        </w:rPr>
      </w:pPr>
      <w:r>
        <w:rPr>
          <w:rFonts w:hAnsi="宋体" w:cs="宋体" w:hint="eastAsia"/>
        </w:rPr>
        <w:t xml:space="preserve">   </w:t>
      </w:r>
      <w:r>
        <w:rPr>
          <w:rFonts w:hAnsi="宋体" w:cs="宋体" w:hint="eastAsia"/>
        </w:rPr>
        <w:t>掌握隐睾复位固定术的适应证，以及嵌顿包茎的包皮痛侧切开术和手法复位技术</w:t>
      </w:r>
    </w:p>
    <w:p w14:paraId="0DF500B4" w14:textId="77777777" w:rsidR="00E4431E" w:rsidRDefault="005A0AB5">
      <w:pPr>
        <w:pStyle w:val="a4"/>
        <w:rPr>
          <w:rFonts w:hAnsi="宋体" w:cs="宋体"/>
        </w:rPr>
      </w:pPr>
      <w:r>
        <w:rPr>
          <w:rFonts w:hAnsi="宋体" w:cs="宋体"/>
        </w:rPr>
        <w:t>3.</w:t>
      </w:r>
      <w:r>
        <w:rPr>
          <w:rFonts w:hAnsi="宋体" w:cs="宋体" w:hint="eastAsia"/>
        </w:rPr>
        <w:t>教学内容</w:t>
      </w:r>
    </w:p>
    <w:p w14:paraId="0B28C2F9" w14:textId="77777777" w:rsidR="00E4431E" w:rsidRDefault="005A0AB5">
      <w:pPr>
        <w:pStyle w:val="a4"/>
        <w:ind w:firstLineChars="200" w:firstLine="420"/>
        <w:rPr>
          <w:rFonts w:hAnsi="宋体" w:cs="宋体"/>
        </w:rPr>
      </w:pPr>
      <w:r>
        <w:rPr>
          <w:rFonts w:hAnsi="宋体" w:cs="宋体" w:hint="eastAsia"/>
        </w:rPr>
        <w:t xml:space="preserve">   </w:t>
      </w:r>
      <w:r>
        <w:rPr>
          <w:rFonts w:hAnsi="宋体" w:cs="宋体" w:hint="eastAsia"/>
        </w:rPr>
        <w:t>泌尿男生殖系统先天性畸形概述。</w:t>
      </w:r>
    </w:p>
    <w:p w14:paraId="35CC8C2C" w14:textId="77777777" w:rsidR="00E4431E" w:rsidRDefault="005A0AB5">
      <w:pPr>
        <w:pStyle w:val="a4"/>
        <w:ind w:firstLineChars="200" w:firstLine="420"/>
        <w:rPr>
          <w:rFonts w:hAnsi="宋体" w:cs="宋体"/>
        </w:rPr>
      </w:pPr>
      <w:r>
        <w:rPr>
          <w:rFonts w:hAnsi="宋体" w:cs="宋体" w:hint="eastAsia"/>
        </w:rPr>
        <w:t>囊性肾病变的临床表现，诊断与治疗。</w:t>
      </w:r>
    </w:p>
    <w:p w14:paraId="032A32EE" w14:textId="77777777" w:rsidR="00E4431E" w:rsidRDefault="005A0AB5">
      <w:pPr>
        <w:pStyle w:val="a4"/>
        <w:ind w:firstLineChars="200" w:firstLine="420"/>
        <w:rPr>
          <w:rFonts w:hAnsi="宋体" w:cs="宋体"/>
        </w:rPr>
      </w:pPr>
      <w:r>
        <w:rPr>
          <w:rFonts w:hAnsi="宋体" w:cs="宋体" w:hint="eastAsia"/>
        </w:rPr>
        <w:t>蹄铁形肾，重复肾输尿管，输尿管异位开口，孤立肾，肾发育不全，异位肾和输尿管开口囊肿的临床表现，诊断与治疗。</w:t>
      </w:r>
    </w:p>
    <w:p w14:paraId="04F077C2" w14:textId="77777777" w:rsidR="00E4431E" w:rsidRDefault="005A0AB5">
      <w:pPr>
        <w:pStyle w:val="a4"/>
        <w:ind w:firstLineChars="200" w:firstLine="420"/>
        <w:rPr>
          <w:rFonts w:hAnsi="宋体" w:cs="宋体"/>
        </w:rPr>
      </w:pPr>
      <w:r>
        <w:rPr>
          <w:rFonts w:hAnsi="宋体" w:cs="宋体" w:hint="eastAsia"/>
        </w:rPr>
        <w:t>膀胱外翻与尿道上裂。</w:t>
      </w:r>
    </w:p>
    <w:p w14:paraId="182EEFCC" w14:textId="77777777" w:rsidR="00E4431E" w:rsidRDefault="005A0AB5">
      <w:pPr>
        <w:pStyle w:val="a4"/>
        <w:ind w:firstLineChars="200" w:firstLine="420"/>
        <w:rPr>
          <w:rFonts w:hAnsi="宋体" w:cs="宋体"/>
        </w:rPr>
      </w:pPr>
      <w:r>
        <w:rPr>
          <w:rFonts w:hAnsi="宋体" w:cs="宋体" w:hint="eastAsia"/>
        </w:rPr>
        <w:t>尿道下裂的临床表现，诊断与治疗。</w:t>
      </w:r>
    </w:p>
    <w:p w14:paraId="5BB236EC" w14:textId="77777777" w:rsidR="00E4431E" w:rsidRDefault="005A0AB5">
      <w:pPr>
        <w:pStyle w:val="a4"/>
        <w:ind w:firstLineChars="200" w:firstLine="420"/>
        <w:rPr>
          <w:rFonts w:hAnsi="宋体" w:cs="宋体"/>
        </w:rPr>
      </w:pPr>
      <w:r>
        <w:rPr>
          <w:rFonts w:hAnsi="宋体" w:cs="宋体" w:hint="eastAsia"/>
        </w:rPr>
        <w:t>隐睾的表现，诊断与治疗原则。</w:t>
      </w:r>
    </w:p>
    <w:p w14:paraId="5EF1D3D0" w14:textId="77777777" w:rsidR="00E4431E" w:rsidRDefault="005A0AB5">
      <w:pPr>
        <w:pStyle w:val="a4"/>
        <w:ind w:firstLineChars="200" w:firstLine="420"/>
        <w:rPr>
          <w:rFonts w:hAnsi="宋体" w:cs="宋体"/>
        </w:rPr>
      </w:pPr>
      <w:r>
        <w:rPr>
          <w:rFonts w:hAnsi="宋体" w:cs="宋体" w:hint="eastAsia"/>
        </w:rPr>
        <w:t>包茎和包皮过长的诊断与治疗。</w:t>
      </w:r>
    </w:p>
    <w:p w14:paraId="7E57AD13" w14:textId="77777777" w:rsidR="00E4431E" w:rsidRDefault="005A0AB5">
      <w:pPr>
        <w:pStyle w:val="a4"/>
        <w:rPr>
          <w:rFonts w:hAnsi="宋体" w:cs="宋体"/>
        </w:rPr>
      </w:pPr>
      <w:r>
        <w:rPr>
          <w:rFonts w:hAnsi="宋体" w:cs="宋体"/>
        </w:rPr>
        <w:t>4.</w:t>
      </w:r>
      <w:r>
        <w:rPr>
          <w:rFonts w:hAnsi="宋体" w:cs="宋体" w:hint="eastAsia"/>
        </w:rPr>
        <w:t>教学方法</w:t>
      </w:r>
      <w:r>
        <w:rPr>
          <w:rFonts w:hAnsi="宋体" w:cs="宋体" w:hint="eastAsia"/>
        </w:rPr>
        <w:t xml:space="preserve"> </w:t>
      </w:r>
    </w:p>
    <w:p w14:paraId="04979BEE" w14:textId="77777777" w:rsidR="00E4431E" w:rsidRDefault="005A0AB5">
      <w:pPr>
        <w:pStyle w:val="a4"/>
        <w:ind w:firstLineChars="200" w:firstLine="420"/>
        <w:rPr>
          <w:rFonts w:hAnsi="宋体" w:cs="宋体"/>
        </w:rPr>
      </w:pPr>
      <w:r>
        <w:rPr>
          <w:rFonts w:hAnsi="宋体" w:cs="宋体" w:hint="eastAsia"/>
        </w:rPr>
        <w:t>多媒体</w:t>
      </w:r>
      <w:r>
        <w:rPr>
          <w:rFonts w:hAnsi="宋体" w:cs="宋体" w:hint="eastAsia"/>
        </w:rPr>
        <w:t>P</w:t>
      </w:r>
      <w:r>
        <w:rPr>
          <w:rFonts w:hAnsi="宋体" w:cs="宋体"/>
        </w:rPr>
        <w:t>PT</w:t>
      </w:r>
      <w:r>
        <w:rPr>
          <w:rFonts w:hAnsi="宋体" w:cs="宋体" w:hint="eastAsia"/>
        </w:rPr>
        <w:t>教学</w:t>
      </w:r>
    </w:p>
    <w:p w14:paraId="4745ADD6" w14:textId="77777777" w:rsidR="00E4431E" w:rsidRDefault="005A0AB5">
      <w:pPr>
        <w:pStyle w:val="a4"/>
        <w:rPr>
          <w:rFonts w:hAnsi="宋体" w:cs="宋体"/>
        </w:rPr>
      </w:pPr>
      <w:r>
        <w:rPr>
          <w:rFonts w:hAnsi="宋体" w:cs="宋体"/>
        </w:rPr>
        <w:t>5.</w:t>
      </w:r>
      <w:r>
        <w:rPr>
          <w:rFonts w:hAnsi="宋体" w:cs="宋体" w:hint="eastAsia"/>
        </w:rPr>
        <w:t>教学评价</w:t>
      </w:r>
    </w:p>
    <w:p w14:paraId="572AC34E" w14:textId="77777777" w:rsidR="00E4431E" w:rsidRDefault="005A0AB5">
      <w:pPr>
        <w:pStyle w:val="a4"/>
        <w:ind w:firstLineChars="200" w:firstLine="420"/>
        <w:rPr>
          <w:rFonts w:hAnsi="宋体" w:cs="宋体"/>
        </w:rPr>
      </w:pPr>
      <w:r>
        <w:rPr>
          <w:rFonts w:hAnsi="宋体" w:cs="宋体" w:hint="eastAsia"/>
        </w:rPr>
        <w:t>通过课堂提问考核学生知识掌握情况：</w:t>
      </w:r>
    </w:p>
    <w:p w14:paraId="1E937C00" w14:textId="77777777" w:rsidR="00E4431E" w:rsidRDefault="005A0AB5">
      <w:pPr>
        <w:pStyle w:val="a4"/>
        <w:ind w:firstLineChars="200" w:firstLine="420"/>
        <w:rPr>
          <w:rFonts w:hAnsi="宋体" w:cs="宋体"/>
        </w:rPr>
      </w:pPr>
      <w:r>
        <w:rPr>
          <w:rFonts w:hAnsi="宋体" w:cs="宋体" w:hint="eastAsia"/>
        </w:rPr>
        <w:t>1</w:t>
      </w:r>
      <w:r>
        <w:rPr>
          <w:rFonts w:hAnsi="宋体" w:cs="宋体" w:hint="eastAsia"/>
        </w:rPr>
        <w:t>．</w:t>
      </w:r>
      <w:r>
        <w:rPr>
          <w:rFonts w:hAnsi="宋体" w:cs="宋体" w:hint="eastAsia"/>
        </w:rPr>
        <w:tab/>
      </w:r>
      <w:r>
        <w:rPr>
          <w:rFonts w:hAnsi="宋体" w:cs="宋体" w:hint="eastAsia"/>
        </w:rPr>
        <w:t>多囊肾的保守治疗原则。</w:t>
      </w:r>
    </w:p>
    <w:p w14:paraId="1B08DEB9" w14:textId="77777777" w:rsidR="00E4431E" w:rsidRDefault="005A0AB5">
      <w:pPr>
        <w:pStyle w:val="a4"/>
        <w:ind w:firstLineChars="200" w:firstLine="420"/>
        <w:rPr>
          <w:rFonts w:hAnsi="宋体" w:cs="宋体"/>
        </w:rPr>
      </w:pPr>
      <w:r>
        <w:rPr>
          <w:rFonts w:hAnsi="宋体" w:cs="宋体" w:hint="eastAsia"/>
        </w:rPr>
        <w:t>2</w:t>
      </w:r>
      <w:r>
        <w:rPr>
          <w:rFonts w:hAnsi="宋体" w:cs="宋体" w:hint="eastAsia"/>
        </w:rPr>
        <w:t>．</w:t>
      </w:r>
      <w:r>
        <w:rPr>
          <w:rFonts w:hAnsi="宋体" w:cs="宋体" w:hint="eastAsia"/>
        </w:rPr>
        <w:tab/>
      </w:r>
      <w:r>
        <w:rPr>
          <w:rFonts w:hAnsi="宋体" w:cs="宋体" w:hint="eastAsia"/>
        </w:rPr>
        <w:t>尿道下裂的临床表现。</w:t>
      </w:r>
    </w:p>
    <w:p w14:paraId="3E552710" w14:textId="77777777" w:rsidR="00E4431E" w:rsidRDefault="005A0AB5">
      <w:pPr>
        <w:pStyle w:val="a4"/>
        <w:ind w:firstLineChars="200" w:firstLine="420"/>
        <w:rPr>
          <w:rFonts w:hAnsi="宋体" w:cs="宋体"/>
        </w:rPr>
      </w:pPr>
      <w:r>
        <w:rPr>
          <w:rFonts w:hAnsi="宋体" w:cs="宋体" w:hint="eastAsia"/>
        </w:rPr>
        <w:t>3</w:t>
      </w:r>
      <w:r>
        <w:rPr>
          <w:rFonts w:hAnsi="宋体" w:cs="宋体" w:hint="eastAsia"/>
        </w:rPr>
        <w:t>．</w:t>
      </w:r>
      <w:r>
        <w:rPr>
          <w:rFonts w:hAnsi="宋体" w:cs="宋体" w:hint="eastAsia"/>
        </w:rPr>
        <w:tab/>
      </w:r>
      <w:r>
        <w:rPr>
          <w:rFonts w:hAnsi="宋体" w:cs="宋体" w:hint="eastAsia"/>
        </w:rPr>
        <w:t>包茎与包皮过长的区别。</w:t>
      </w:r>
    </w:p>
    <w:p w14:paraId="63C87211" w14:textId="77777777" w:rsidR="00E4431E" w:rsidRDefault="00E4431E">
      <w:pPr>
        <w:pStyle w:val="a4"/>
        <w:ind w:firstLineChars="200" w:firstLine="420"/>
        <w:rPr>
          <w:rFonts w:hAnsi="宋体" w:cs="宋体"/>
        </w:rPr>
      </w:pPr>
    </w:p>
    <w:p w14:paraId="1BCCED8A" w14:textId="77777777" w:rsidR="00E4431E" w:rsidRDefault="005A0AB5">
      <w:pPr>
        <w:pStyle w:val="a4"/>
        <w:ind w:firstLineChars="200" w:firstLine="480"/>
        <w:rPr>
          <w:rFonts w:ascii="黑体" w:eastAsia="黑体" w:hAnsi="黑体" w:cs="宋体"/>
          <w:sz w:val="24"/>
          <w:szCs w:val="24"/>
        </w:rPr>
      </w:pPr>
      <w:r>
        <w:rPr>
          <w:rFonts w:ascii="黑体" w:eastAsia="黑体" w:hAnsi="黑体" w:cs="宋体" w:hint="eastAsia"/>
          <w:sz w:val="24"/>
          <w:szCs w:val="24"/>
        </w:rPr>
        <w:t>第四十八章泌尿系统损伤</w:t>
      </w:r>
    </w:p>
    <w:p w14:paraId="1FC1882C" w14:textId="77777777" w:rsidR="00E4431E" w:rsidRDefault="005A0AB5">
      <w:pPr>
        <w:pStyle w:val="a4"/>
        <w:rPr>
          <w:rFonts w:hAnsi="宋体" w:cs="宋体"/>
        </w:rPr>
      </w:pPr>
      <w:r>
        <w:rPr>
          <w:rFonts w:hAnsi="宋体" w:cs="宋体"/>
        </w:rPr>
        <w:t>1.</w:t>
      </w:r>
      <w:r>
        <w:rPr>
          <w:rFonts w:hAnsi="宋体" w:cs="宋体" w:hint="eastAsia"/>
        </w:rPr>
        <w:t>教学目标</w:t>
      </w:r>
      <w:r>
        <w:rPr>
          <w:rFonts w:hAnsi="宋体" w:cs="宋体" w:hint="eastAsia"/>
        </w:rPr>
        <w:t xml:space="preserve"> </w:t>
      </w:r>
      <w:r>
        <w:rPr>
          <w:rFonts w:hAnsi="宋体" w:cs="宋体" w:hint="eastAsia"/>
        </w:rPr>
        <w:t>：</w:t>
      </w:r>
    </w:p>
    <w:p w14:paraId="5E91CCEF" w14:textId="77777777" w:rsidR="00E4431E" w:rsidRDefault="005A0AB5">
      <w:pPr>
        <w:pStyle w:val="a4"/>
        <w:ind w:firstLineChars="200" w:firstLine="420"/>
        <w:rPr>
          <w:rFonts w:hAnsi="宋体" w:cs="宋体"/>
        </w:rPr>
      </w:pPr>
      <w:r>
        <w:rPr>
          <w:rFonts w:hAnsi="宋体" w:cs="宋体"/>
        </w:rPr>
        <w:t>1</w:t>
      </w:r>
      <w:r>
        <w:rPr>
          <w:rFonts w:hAnsi="宋体" w:cs="宋体" w:hint="eastAsia"/>
        </w:rPr>
        <w:t>．熟悉膀胱损伤的症状、诊断、鉴别诊断及治疗原则。</w:t>
      </w:r>
    </w:p>
    <w:p w14:paraId="1A6FDB92" w14:textId="77777777" w:rsidR="00E4431E" w:rsidRDefault="005A0AB5">
      <w:pPr>
        <w:pStyle w:val="a4"/>
        <w:rPr>
          <w:rFonts w:hAnsi="宋体" w:cs="宋体"/>
        </w:rPr>
      </w:pPr>
      <w:r>
        <w:rPr>
          <w:rFonts w:hAnsi="宋体" w:cs="宋体" w:hint="eastAsia"/>
        </w:rPr>
        <w:t xml:space="preserve">   </w:t>
      </w:r>
      <w:r>
        <w:rPr>
          <w:rFonts w:hAnsi="宋体" w:cs="宋体"/>
        </w:rPr>
        <w:t xml:space="preserve"> 2</w:t>
      </w:r>
      <w:r>
        <w:rPr>
          <w:rFonts w:hAnsi="宋体" w:cs="宋体" w:hint="eastAsia"/>
        </w:rPr>
        <w:t>．掌握闭合性肾损伤的症状、诊断、治疗原则。</w:t>
      </w:r>
    </w:p>
    <w:p w14:paraId="50473559" w14:textId="77777777" w:rsidR="00E4431E" w:rsidRDefault="005A0AB5">
      <w:pPr>
        <w:pStyle w:val="a4"/>
        <w:ind w:firstLineChars="200" w:firstLine="420"/>
        <w:rPr>
          <w:rFonts w:hAnsi="宋体" w:cs="宋体"/>
        </w:rPr>
      </w:pPr>
      <w:r>
        <w:rPr>
          <w:rFonts w:hAnsi="宋体" w:cs="宋体"/>
        </w:rPr>
        <w:t>3</w:t>
      </w:r>
      <w:r>
        <w:rPr>
          <w:rFonts w:hAnsi="宋体" w:cs="宋体" w:hint="eastAsia"/>
        </w:rPr>
        <w:t>．掌握尿道损伤的病理、诊断及急诊处理原则。</w:t>
      </w:r>
    </w:p>
    <w:p w14:paraId="56D671D8" w14:textId="77777777" w:rsidR="00E4431E" w:rsidRDefault="005A0AB5">
      <w:pPr>
        <w:pStyle w:val="a4"/>
        <w:ind w:firstLineChars="200" w:firstLine="420"/>
        <w:rPr>
          <w:rFonts w:hAnsi="宋体" w:cs="宋体"/>
        </w:rPr>
      </w:pPr>
      <w:r>
        <w:rPr>
          <w:rFonts w:hAnsi="宋体" w:cs="宋体"/>
        </w:rPr>
        <w:t>4</w:t>
      </w:r>
      <w:r>
        <w:rPr>
          <w:rFonts w:hAnsi="宋体" w:cs="宋体" w:hint="eastAsia"/>
        </w:rPr>
        <w:t>．了解泌尿系各部位损伤的发病、原因及有关病理解剖。</w:t>
      </w:r>
    </w:p>
    <w:p w14:paraId="7BDA557D" w14:textId="77777777" w:rsidR="00E4431E" w:rsidRDefault="005A0AB5">
      <w:pPr>
        <w:pStyle w:val="a4"/>
        <w:rPr>
          <w:rFonts w:hAnsi="宋体" w:cs="宋体"/>
        </w:rPr>
      </w:pPr>
      <w:r>
        <w:rPr>
          <w:rFonts w:hAnsi="宋体" w:cs="宋体"/>
        </w:rPr>
        <w:t>2.</w:t>
      </w:r>
      <w:r>
        <w:rPr>
          <w:rFonts w:hAnsi="宋体" w:cs="宋体" w:hint="eastAsia"/>
        </w:rPr>
        <w:t>教学重难点</w:t>
      </w:r>
    </w:p>
    <w:p w14:paraId="020E9D71" w14:textId="77777777" w:rsidR="00E4431E" w:rsidRDefault="005A0AB5">
      <w:pPr>
        <w:pStyle w:val="a4"/>
        <w:ind w:firstLineChars="200" w:firstLine="420"/>
        <w:rPr>
          <w:rFonts w:hAnsi="宋体" w:cs="宋体"/>
        </w:rPr>
      </w:pPr>
      <w:r>
        <w:rPr>
          <w:rFonts w:hAnsi="宋体" w:cs="宋体" w:hint="eastAsia"/>
        </w:rPr>
        <w:t>重点讲解肾损伤的临床表现，诊断与治疗。保守治疗原则与手术治疗原则</w:t>
      </w:r>
    </w:p>
    <w:p w14:paraId="05BAA370" w14:textId="77777777" w:rsidR="00E4431E" w:rsidRDefault="005A0AB5">
      <w:pPr>
        <w:pStyle w:val="a4"/>
        <w:rPr>
          <w:rFonts w:hAnsi="宋体" w:cs="宋体"/>
        </w:rPr>
      </w:pPr>
      <w:r>
        <w:rPr>
          <w:rFonts w:hAnsi="宋体" w:cs="宋体"/>
        </w:rPr>
        <w:t>3.</w:t>
      </w:r>
      <w:r>
        <w:rPr>
          <w:rFonts w:hAnsi="宋体" w:cs="宋体" w:hint="eastAsia"/>
        </w:rPr>
        <w:t>教学内容</w:t>
      </w:r>
    </w:p>
    <w:p w14:paraId="641CB9AF" w14:textId="77777777" w:rsidR="00E4431E" w:rsidRDefault="005A0AB5">
      <w:pPr>
        <w:pStyle w:val="a4"/>
        <w:ind w:firstLineChars="200" w:firstLine="420"/>
        <w:rPr>
          <w:rFonts w:hAnsi="宋体" w:cs="宋体"/>
        </w:rPr>
      </w:pPr>
      <w:r>
        <w:rPr>
          <w:rFonts w:hAnsi="宋体" w:cs="宋体" w:hint="eastAsia"/>
        </w:rPr>
        <w:t>肾损伤的病因病理，结合</w:t>
      </w:r>
      <w:r>
        <w:rPr>
          <w:rFonts w:hAnsi="宋体" w:cs="宋体" w:hint="eastAsia"/>
        </w:rPr>
        <w:t>CT</w:t>
      </w:r>
      <w:r>
        <w:rPr>
          <w:rFonts w:hAnsi="宋体" w:cs="宋体" w:hint="eastAsia"/>
        </w:rPr>
        <w:t>图片。</w:t>
      </w:r>
    </w:p>
    <w:p w14:paraId="3D0C4FAC" w14:textId="77777777" w:rsidR="00E4431E" w:rsidRDefault="005A0AB5">
      <w:pPr>
        <w:pStyle w:val="a4"/>
        <w:ind w:firstLineChars="200" w:firstLine="420"/>
        <w:rPr>
          <w:rFonts w:hAnsi="宋体" w:cs="宋体"/>
        </w:rPr>
      </w:pPr>
      <w:r>
        <w:rPr>
          <w:rFonts w:hAnsi="宋体" w:cs="宋体" w:hint="eastAsia"/>
        </w:rPr>
        <w:t>重点讲解肾损伤的临床表现，诊断与治疗。保守治疗原则与手术治疗原则。</w:t>
      </w:r>
    </w:p>
    <w:p w14:paraId="1C5953A0" w14:textId="77777777" w:rsidR="00E4431E" w:rsidRDefault="005A0AB5">
      <w:pPr>
        <w:pStyle w:val="a4"/>
        <w:ind w:firstLineChars="200" w:firstLine="420"/>
        <w:rPr>
          <w:rFonts w:hAnsi="宋体" w:cs="宋体"/>
        </w:rPr>
      </w:pPr>
      <w:r>
        <w:rPr>
          <w:rFonts w:hAnsi="宋体" w:cs="宋体" w:hint="eastAsia"/>
        </w:rPr>
        <w:t>输尿管损伤的病因，病理，临床表现，诊断与治疗。</w:t>
      </w:r>
    </w:p>
    <w:p w14:paraId="29E9E84F" w14:textId="77777777" w:rsidR="00E4431E" w:rsidRDefault="005A0AB5">
      <w:pPr>
        <w:pStyle w:val="a4"/>
        <w:ind w:firstLineChars="200" w:firstLine="420"/>
        <w:rPr>
          <w:rFonts w:hAnsi="宋体" w:cs="宋体"/>
        </w:rPr>
      </w:pPr>
      <w:r>
        <w:rPr>
          <w:rFonts w:hAnsi="宋体" w:cs="宋体" w:hint="eastAsia"/>
        </w:rPr>
        <w:t>膀胱损伤的病因，膀胱损伤的病理分型，腹膜内型与腹膜外型。</w:t>
      </w:r>
    </w:p>
    <w:p w14:paraId="0D81E79C" w14:textId="77777777" w:rsidR="00E4431E" w:rsidRDefault="005A0AB5">
      <w:pPr>
        <w:pStyle w:val="a4"/>
        <w:ind w:firstLineChars="200" w:firstLine="420"/>
        <w:rPr>
          <w:rFonts w:hAnsi="宋体" w:cs="宋体"/>
        </w:rPr>
      </w:pPr>
      <w:r>
        <w:rPr>
          <w:rFonts w:hAnsi="宋体" w:cs="宋体" w:hint="eastAsia"/>
        </w:rPr>
        <w:t>膀胱损伤的临床表现，诊断与治疗。</w:t>
      </w:r>
    </w:p>
    <w:p w14:paraId="4B9EF508" w14:textId="77777777" w:rsidR="00E4431E" w:rsidRDefault="005A0AB5">
      <w:pPr>
        <w:pStyle w:val="a4"/>
        <w:ind w:firstLineChars="200" w:firstLine="420"/>
        <w:rPr>
          <w:rFonts w:hAnsi="宋体" w:cs="宋体"/>
        </w:rPr>
      </w:pPr>
      <w:r>
        <w:rPr>
          <w:rFonts w:hAnsi="宋体" w:cs="宋体" w:hint="eastAsia"/>
        </w:rPr>
        <w:t>前尿道损伤的病因与病理。重点在骑跨伤。</w:t>
      </w:r>
    </w:p>
    <w:p w14:paraId="2C2B17F0" w14:textId="77777777" w:rsidR="00E4431E" w:rsidRDefault="005A0AB5">
      <w:pPr>
        <w:pStyle w:val="a4"/>
        <w:ind w:firstLineChars="200" w:firstLine="420"/>
        <w:rPr>
          <w:rFonts w:hAnsi="宋体" w:cs="宋体"/>
        </w:rPr>
      </w:pPr>
      <w:r>
        <w:rPr>
          <w:rFonts w:hAnsi="宋体" w:cs="宋体" w:hint="eastAsia"/>
        </w:rPr>
        <w:t>前尿道损伤的临床表现，诊断与治疗。</w:t>
      </w:r>
    </w:p>
    <w:p w14:paraId="0C421879" w14:textId="77777777" w:rsidR="00E4431E" w:rsidRDefault="005A0AB5">
      <w:pPr>
        <w:pStyle w:val="a4"/>
        <w:ind w:firstLineChars="200" w:firstLine="420"/>
        <w:rPr>
          <w:rFonts w:hAnsi="宋体" w:cs="宋体"/>
        </w:rPr>
      </w:pPr>
      <w:r>
        <w:rPr>
          <w:rFonts w:hAnsi="宋体" w:cs="宋体" w:hint="eastAsia"/>
        </w:rPr>
        <w:t>后尿道损伤的病因，重点在骨盆骨折。</w:t>
      </w:r>
    </w:p>
    <w:p w14:paraId="5EB19BF8" w14:textId="77777777" w:rsidR="00E4431E" w:rsidRDefault="005A0AB5">
      <w:pPr>
        <w:pStyle w:val="a4"/>
        <w:ind w:firstLineChars="200" w:firstLine="420"/>
        <w:rPr>
          <w:rFonts w:hAnsi="宋体" w:cs="宋体"/>
        </w:rPr>
      </w:pPr>
      <w:r>
        <w:rPr>
          <w:rFonts w:hAnsi="宋体" w:cs="宋体" w:hint="eastAsia"/>
        </w:rPr>
        <w:t>后尿道损伤的临床表现，诊断与治疗。</w:t>
      </w:r>
    </w:p>
    <w:p w14:paraId="5EB953E8" w14:textId="77777777" w:rsidR="00E4431E" w:rsidRDefault="005A0AB5">
      <w:pPr>
        <w:pStyle w:val="a4"/>
        <w:rPr>
          <w:rFonts w:hAnsi="宋体" w:cs="宋体"/>
        </w:rPr>
      </w:pPr>
      <w:r>
        <w:rPr>
          <w:rFonts w:hAnsi="宋体" w:cs="宋体"/>
        </w:rPr>
        <w:t>4.</w:t>
      </w:r>
      <w:r>
        <w:rPr>
          <w:rFonts w:hAnsi="宋体" w:cs="宋体" w:hint="eastAsia"/>
        </w:rPr>
        <w:t>教学方法</w:t>
      </w:r>
      <w:r>
        <w:rPr>
          <w:rFonts w:hAnsi="宋体" w:cs="宋体" w:hint="eastAsia"/>
        </w:rPr>
        <w:t xml:space="preserve"> </w:t>
      </w:r>
    </w:p>
    <w:p w14:paraId="06D4CAD2" w14:textId="77777777" w:rsidR="00E4431E" w:rsidRDefault="005A0AB5">
      <w:pPr>
        <w:pStyle w:val="a4"/>
        <w:ind w:firstLineChars="200" w:firstLine="420"/>
        <w:rPr>
          <w:rFonts w:hAnsi="宋体" w:cs="宋体"/>
        </w:rPr>
      </w:pPr>
      <w:r>
        <w:rPr>
          <w:rFonts w:hAnsi="宋体" w:cs="宋体" w:hint="eastAsia"/>
        </w:rPr>
        <w:t>多媒体</w:t>
      </w:r>
      <w:r>
        <w:rPr>
          <w:rFonts w:hAnsi="宋体" w:cs="宋体" w:hint="eastAsia"/>
        </w:rPr>
        <w:t>P</w:t>
      </w:r>
      <w:r>
        <w:rPr>
          <w:rFonts w:hAnsi="宋体" w:cs="宋体"/>
        </w:rPr>
        <w:t>PT</w:t>
      </w:r>
      <w:r>
        <w:rPr>
          <w:rFonts w:hAnsi="宋体" w:cs="宋体" w:hint="eastAsia"/>
        </w:rPr>
        <w:t>教学</w:t>
      </w:r>
    </w:p>
    <w:p w14:paraId="2C757E1B" w14:textId="77777777" w:rsidR="00E4431E" w:rsidRDefault="005A0AB5">
      <w:pPr>
        <w:pStyle w:val="a4"/>
        <w:rPr>
          <w:rFonts w:hAnsi="宋体" w:cs="宋体"/>
        </w:rPr>
      </w:pPr>
      <w:r>
        <w:rPr>
          <w:rFonts w:hAnsi="宋体" w:cs="宋体"/>
        </w:rPr>
        <w:lastRenderedPageBreak/>
        <w:t>5.</w:t>
      </w:r>
      <w:r>
        <w:rPr>
          <w:rFonts w:hAnsi="宋体" w:cs="宋体" w:hint="eastAsia"/>
        </w:rPr>
        <w:t>教学评价</w:t>
      </w:r>
    </w:p>
    <w:p w14:paraId="3273A4E8" w14:textId="77777777" w:rsidR="00E4431E" w:rsidRDefault="005A0AB5">
      <w:pPr>
        <w:pStyle w:val="a4"/>
        <w:ind w:firstLineChars="200" w:firstLine="420"/>
        <w:rPr>
          <w:rFonts w:hAnsi="宋体" w:cs="宋体"/>
        </w:rPr>
      </w:pPr>
      <w:r>
        <w:rPr>
          <w:rFonts w:hAnsi="宋体" w:cs="宋体" w:hint="eastAsia"/>
        </w:rPr>
        <w:t>通过课堂提问考核学生知识掌握情况：</w:t>
      </w:r>
    </w:p>
    <w:p w14:paraId="198A1C9E" w14:textId="77777777" w:rsidR="00E4431E" w:rsidRDefault="005A0AB5">
      <w:pPr>
        <w:pStyle w:val="a4"/>
        <w:ind w:firstLineChars="200" w:firstLine="420"/>
        <w:rPr>
          <w:rFonts w:hAnsi="宋体" w:cs="宋体"/>
        </w:rPr>
      </w:pPr>
      <w:r>
        <w:rPr>
          <w:rFonts w:hAnsi="宋体" w:cs="宋体" w:hint="eastAsia"/>
        </w:rPr>
        <w:t>1</w:t>
      </w:r>
      <w:r>
        <w:rPr>
          <w:rFonts w:hAnsi="宋体" w:cs="宋体" w:hint="eastAsia"/>
        </w:rPr>
        <w:t>．</w:t>
      </w:r>
      <w:r>
        <w:rPr>
          <w:rFonts w:hAnsi="宋体" w:cs="宋体" w:hint="eastAsia"/>
        </w:rPr>
        <w:tab/>
      </w:r>
      <w:r>
        <w:rPr>
          <w:rFonts w:hAnsi="宋体" w:cs="宋体" w:hint="eastAsia"/>
        </w:rPr>
        <w:t>肾损伤的保守治疗原则。</w:t>
      </w:r>
    </w:p>
    <w:p w14:paraId="6278A60C" w14:textId="77777777" w:rsidR="00E4431E" w:rsidRDefault="005A0AB5">
      <w:pPr>
        <w:pStyle w:val="a4"/>
        <w:ind w:firstLineChars="200" w:firstLine="420"/>
        <w:rPr>
          <w:rFonts w:hAnsi="宋体" w:cs="宋体"/>
        </w:rPr>
      </w:pPr>
      <w:r>
        <w:rPr>
          <w:rFonts w:hAnsi="宋体" w:cs="宋体" w:hint="eastAsia"/>
        </w:rPr>
        <w:t>2</w:t>
      </w:r>
      <w:r>
        <w:rPr>
          <w:rFonts w:hAnsi="宋体" w:cs="宋体" w:hint="eastAsia"/>
        </w:rPr>
        <w:t>．</w:t>
      </w:r>
      <w:r>
        <w:rPr>
          <w:rFonts w:hAnsi="宋体" w:cs="宋体" w:hint="eastAsia"/>
        </w:rPr>
        <w:tab/>
      </w:r>
      <w:r>
        <w:rPr>
          <w:rFonts w:hAnsi="宋体" w:cs="宋体" w:hint="eastAsia"/>
        </w:rPr>
        <w:t>肾损伤的临床表现。</w:t>
      </w:r>
    </w:p>
    <w:p w14:paraId="49871398" w14:textId="77777777" w:rsidR="00E4431E" w:rsidRDefault="005A0AB5">
      <w:pPr>
        <w:pStyle w:val="a4"/>
        <w:ind w:firstLineChars="200" w:firstLine="420"/>
        <w:rPr>
          <w:rFonts w:hAnsi="宋体" w:cs="宋体"/>
        </w:rPr>
      </w:pPr>
      <w:r>
        <w:rPr>
          <w:rFonts w:hAnsi="宋体" w:cs="宋体" w:hint="eastAsia"/>
        </w:rPr>
        <w:t>3</w:t>
      </w:r>
      <w:r>
        <w:rPr>
          <w:rFonts w:hAnsi="宋体" w:cs="宋体" w:hint="eastAsia"/>
        </w:rPr>
        <w:t>．</w:t>
      </w:r>
      <w:r>
        <w:rPr>
          <w:rFonts w:hAnsi="宋体" w:cs="宋体" w:hint="eastAsia"/>
        </w:rPr>
        <w:tab/>
      </w:r>
      <w:r>
        <w:rPr>
          <w:rFonts w:hAnsi="宋体" w:cs="宋体" w:hint="eastAsia"/>
        </w:rPr>
        <w:t>尿道损伤的常见原因。</w:t>
      </w:r>
    </w:p>
    <w:p w14:paraId="5E078403" w14:textId="77777777" w:rsidR="00E4431E" w:rsidRDefault="00E4431E">
      <w:pPr>
        <w:pStyle w:val="a4"/>
        <w:ind w:firstLineChars="200" w:firstLine="420"/>
        <w:rPr>
          <w:rFonts w:hAnsi="宋体" w:cs="宋体"/>
        </w:rPr>
      </w:pPr>
    </w:p>
    <w:p w14:paraId="6160401A" w14:textId="77777777" w:rsidR="00E4431E" w:rsidRDefault="005A0AB5">
      <w:pPr>
        <w:pStyle w:val="a4"/>
        <w:ind w:firstLineChars="200" w:firstLine="480"/>
        <w:rPr>
          <w:rFonts w:ascii="黑体" w:eastAsia="黑体" w:hAnsi="黑体" w:cs="宋体"/>
          <w:sz w:val="24"/>
          <w:szCs w:val="24"/>
        </w:rPr>
      </w:pPr>
      <w:r>
        <w:rPr>
          <w:rFonts w:ascii="黑体" w:eastAsia="黑体" w:hAnsi="黑体" w:cs="宋体" w:hint="eastAsia"/>
          <w:sz w:val="24"/>
          <w:szCs w:val="24"/>
        </w:rPr>
        <w:t>第四十九章泌尿、男性生殖系统感染</w:t>
      </w:r>
    </w:p>
    <w:p w14:paraId="44881D8E" w14:textId="77777777" w:rsidR="00E4431E" w:rsidRDefault="005A0AB5">
      <w:pPr>
        <w:pStyle w:val="a4"/>
        <w:rPr>
          <w:rFonts w:hAnsi="宋体" w:cs="宋体"/>
        </w:rPr>
      </w:pPr>
      <w:r>
        <w:rPr>
          <w:rFonts w:hAnsi="宋体" w:cs="宋体"/>
        </w:rPr>
        <w:t>1.</w:t>
      </w:r>
      <w:r>
        <w:rPr>
          <w:rFonts w:hAnsi="宋体" w:cs="宋体" w:hint="eastAsia"/>
        </w:rPr>
        <w:t>教学目标</w:t>
      </w:r>
      <w:r>
        <w:rPr>
          <w:rFonts w:hAnsi="宋体" w:cs="宋体" w:hint="eastAsia"/>
        </w:rPr>
        <w:t xml:space="preserve"> </w:t>
      </w:r>
      <w:r>
        <w:rPr>
          <w:rFonts w:hAnsi="宋体" w:cs="宋体" w:hint="eastAsia"/>
        </w:rPr>
        <w:t>：</w:t>
      </w:r>
    </w:p>
    <w:p w14:paraId="34E2B0F2" w14:textId="77777777" w:rsidR="00E4431E" w:rsidRDefault="005A0AB5">
      <w:pPr>
        <w:pStyle w:val="a4"/>
        <w:ind w:firstLineChars="200" w:firstLine="420"/>
        <w:rPr>
          <w:rFonts w:hAnsi="宋体" w:cs="宋体"/>
        </w:rPr>
      </w:pPr>
      <w:r>
        <w:rPr>
          <w:rFonts w:hAnsi="宋体" w:cs="宋体" w:hint="eastAsia"/>
        </w:rPr>
        <w:t xml:space="preserve"> </w:t>
      </w:r>
      <w:r>
        <w:rPr>
          <w:rFonts w:hAnsi="宋体" w:cs="宋体"/>
        </w:rPr>
        <w:t>1</w:t>
      </w:r>
      <w:r>
        <w:rPr>
          <w:rFonts w:hAnsi="宋体" w:cs="宋体" w:hint="eastAsia"/>
        </w:rPr>
        <w:t>．熟悉慢性前列腺炎的诊断与综合治疗方法。</w:t>
      </w:r>
    </w:p>
    <w:p w14:paraId="77AAFE04" w14:textId="77777777" w:rsidR="00E4431E" w:rsidRDefault="005A0AB5">
      <w:pPr>
        <w:pStyle w:val="a4"/>
        <w:ind w:firstLineChars="200" w:firstLine="420"/>
        <w:rPr>
          <w:rFonts w:hAnsi="宋体" w:cs="宋体"/>
        </w:rPr>
      </w:pPr>
      <w:r>
        <w:rPr>
          <w:rFonts w:hAnsi="宋体" w:cs="宋体"/>
        </w:rPr>
        <w:t xml:space="preserve"> 2</w:t>
      </w:r>
      <w:r>
        <w:rPr>
          <w:rFonts w:hAnsi="宋体" w:cs="宋体" w:hint="eastAsia"/>
        </w:rPr>
        <w:t>．了解肾、前列腺、附睾感染的类型、症状、诊断与治疗原则。</w:t>
      </w:r>
    </w:p>
    <w:p w14:paraId="75DFD1F1" w14:textId="77777777" w:rsidR="00E4431E" w:rsidRDefault="005A0AB5">
      <w:pPr>
        <w:pStyle w:val="a4"/>
        <w:ind w:firstLineChars="200" w:firstLine="420"/>
        <w:rPr>
          <w:rFonts w:hAnsi="宋体" w:cs="宋体"/>
        </w:rPr>
      </w:pPr>
      <w:r>
        <w:rPr>
          <w:rFonts w:hAnsi="宋体" w:cs="宋体"/>
        </w:rPr>
        <w:t xml:space="preserve"> 3</w:t>
      </w:r>
      <w:r>
        <w:rPr>
          <w:rFonts w:hAnsi="宋体" w:cs="宋体" w:hint="eastAsia"/>
        </w:rPr>
        <w:t>．了解泌尿、男生殖系统感染的发病概况。</w:t>
      </w:r>
    </w:p>
    <w:p w14:paraId="2685F95F" w14:textId="77777777" w:rsidR="00E4431E" w:rsidRDefault="005A0AB5">
      <w:pPr>
        <w:pStyle w:val="a4"/>
        <w:rPr>
          <w:rFonts w:hAnsi="宋体" w:cs="宋体"/>
        </w:rPr>
      </w:pPr>
      <w:r>
        <w:rPr>
          <w:rFonts w:hAnsi="宋体" w:cs="宋体"/>
        </w:rPr>
        <w:t>2.</w:t>
      </w:r>
      <w:r>
        <w:rPr>
          <w:rFonts w:hAnsi="宋体" w:cs="宋体" w:hint="eastAsia"/>
        </w:rPr>
        <w:t>教学重难点</w:t>
      </w:r>
    </w:p>
    <w:p w14:paraId="7CBC7DDC" w14:textId="77777777" w:rsidR="00E4431E" w:rsidRDefault="005A0AB5">
      <w:pPr>
        <w:pStyle w:val="a4"/>
        <w:ind w:firstLineChars="200" w:firstLine="420"/>
        <w:rPr>
          <w:rFonts w:hAnsi="宋体" w:cs="宋体"/>
        </w:rPr>
      </w:pPr>
      <w:r>
        <w:rPr>
          <w:rFonts w:hAnsi="宋体" w:cs="宋体" w:hint="eastAsia"/>
        </w:rPr>
        <w:t>泌尿、男生殖系统感染的致病菌、诱发感染的因素、感染途径、诊断方法和治疗的原则。</w:t>
      </w:r>
    </w:p>
    <w:p w14:paraId="663564A5" w14:textId="77777777" w:rsidR="00E4431E" w:rsidRDefault="005A0AB5">
      <w:pPr>
        <w:pStyle w:val="a4"/>
        <w:rPr>
          <w:rFonts w:hAnsi="宋体" w:cs="宋体"/>
        </w:rPr>
      </w:pPr>
      <w:r>
        <w:rPr>
          <w:rFonts w:hAnsi="宋体" w:cs="宋体"/>
        </w:rPr>
        <w:t>3.</w:t>
      </w:r>
      <w:r>
        <w:rPr>
          <w:rFonts w:hAnsi="宋体" w:cs="宋体" w:hint="eastAsia"/>
        </w:rPr>
        <w:t>教学内容</w:t>
      </w:r>
    </w:p>
    <w:p w14:paraId="2962F45F" w14:textId="77777777" w:rsidR="00E4431E" w:rsidRDefault="005A0AB5">
      <w:pPr>
        <w:pStyle w:val="a4"/>
        <w:ind w:firstLineChars="200" w:firstLine="420"/>
        <w:rPr>
          <w:rFonts w:hAnsi="宋体" w:cs="宋体"/>
        </w:rPr>
      </w:pPr>
      <w:r>
        <w:rPr>
          <w:rFonts w:hAnsi="宋体" w:cs="宋体" w:hint="eastAsia"/>
        </w:rPr>
        <w:t xml:space="preserve"> 1.</w:t>
      </w:r>
      <w:r>
        <w:rPr>
          <w:rFonts w:hAnsi="宋体" w:cs="宋体" w:hint="eastAsia"/>
        </w:rPr>
        <w:t>泌尿、男生殖系统感染的致病菌、诱发感染的因素、感染途径、诊断</w:t>
      </w:r>
      <w:r>
        <w:rPr>
          <w:rFonts w:hAnsi="宋体" w:cs="宋体" w:hint="eastAsia"/>
        </w:rPr>
        <w:t>方法及治疗原则。（</w:t>
      </w:r>
      <w:r>
        <w:rPr>
          <w:rFonts w:hAnsi="宋体" w:cs="宋体" w:hint="eastAsia"/>
        </w:rPr>
        <w:t>30</w:t>
      </w:r>
      <w:r>
        <w:rPr>
          <w:rFonts w:hAnsi="宋体" w:cs="宋体" w:hint="eastAsia"/>
        </w:rPr>
        <w:t>分钟）</w:t>
      </w:r>
    </w:p>
    <w:p w14:paraId="54459F9A" w14:textId="77777777" w:rsidR="00E4431E" w:rsidRDefault="005A0AB5">
      <w:pPr>
        <w:pStyle w:val="a4"/>
        <w:ind w:firstLineChars="200" w:firstLine="420"/>
        <w:rPr>
          <w:rFonts w:hAnsi="宋体" w:cs="宋体"/>
        </w:rPr>
      </w:pPr>
      <w:r>
        <w:rPr>
          <w:rFonts w:hAnsi="宋体" w:cs="宋体" w:hint="eastAsia"/>
        </w:rPr>
        <w:t xml:space="preserve"> 2.</w:t>
      </w:r>
      <w:r>
        <w:rPr>
          <w:rFonts w:hAnsi="宋体" w:cs="宋体" w:hint="eastAsia"/>
        </w:rPr>
        <w:t>急、慢性细菌性膀胱炎的临床表现、诊断、治疗。</w:t>
      </w:r>
    </w:p>
    <w:p w14:paraId="0E08AE8A" w14:textId="77777777" w:rsidR="00E4431E" w:rsidRDefault="005A0AB5">
      <w:pPr>
        <w:pStyle w:val="a4"/>
        <w:ind w:firstLineChars="200" w:firstLine="420"/>
        <w:rPr>
          <w:rFonts w:hAnsi="宋体" w:cs="宋体"/>
        </w:rPr>
      </w:pPr>
      <w:r>
        <w:rPr>
          <w:rFonts w:hAnsi="宋体" w:cs="宋体" w:hint="eastAsia"/>
        </w:rPr>
        <w:t xml:space="preserve"> 3.</w:t>
      </w:r>
      <w:r>
        <w:rPr>
          <w:rFonts w:hAnsi="宋体" w:cs="宋体" w:hint="eastAsia"/>
        </w:rPr>
        <w:t>急、慢性前列腺炎的病因、临床表现、诊断及治疗。</w:t>
      </w:r>
    </w:p>
    <w:p w14:paraId="7E1CA491" w14:textId="77777777" w:rsidR="00E4431E" w:rsidRDefault="005A0AB5">
      <w:pPr>
        <w:pStyle w:val="a4"/>
        <w:rPr>
          <w:rFonts w:hAnsi="宋体" w:cs="宋体"/>
        </w:rPr>
      </w:pPr>
      <w:r>
        <w:rPr>
          <w:rFonts w:hAnsi="宋体" w:cs="宋体"/>
        </w:rPr>
        <w:t>4.</w:t>
      </w:r>
      <w:r>
        <w:rPr>
          <w:rFonts w:hAnsi="宋体" w:cs="宋体" w:hint="eastAsia"/>
        </w:rPr>
        <w:t>教学方法</w:t>
      </w:r>
      <w:r>
        <w:rPr>
          <w:rFonts w:hAnsi="宋体" w:cs="宋体" w:hint="eastAsia"/>
        </w:rPr>
        <w:t xml:space="preserve"> </w:t>
      </w:r>
    </w:p>
    <w:p w14:paraId="2BE256F9" w14:textId="77777777" w:rsidR="00E4431E" w:rsidRDefault="005A0AB5">
      <w:pPr>
        <w:pStyle w:val="a4"/>
        <w:ind w:firstLineChars="200" w:firstLine="420"/>
        <w:rPr>
          <w:rFonts w:hAnsi="宋体" w:cs="宋体"/>
        </w:rPr>
      </w:pPr>
      <w:r>
        <w:rPr>
          <w:rFonts w:hAnsi="宋体" w:cs="宋体" w:hint="eastAsia"/>
        </w:rPr>
        <w:t>采用多媒体教学，制作幻灯、动画，演示泌尿、男生殖系统感染病理的过程、逐渐发展的临床表现。将临床上收集到的影象资料投影出来，对泌尿系统感染的诊断加深理解。</w:t>
      </w:r>
    </w:p>
    <w:p w14:paraId="252F5185" w14:textId="77777777" w:rsidR="00E4431E" w:rsidRDefault="005A0AB5">
      <w:pPr>
        <w:pStyle w:val="a4"/>
        <w:rPr>
          <w:rFonts w:hAnsi="宋体" w:cs="宋体"/>
        </w:rPr>
      </w:pPr>
      <w:r>
        <w:rPr>
          <w:rFonts w:hAnsi="宋体" w:cs="宋体"/>
        </w:rPr>
        <w:t>5.</w:t>
      </w:r>
      <w:r>
        <w:rPr>
          <w:rFonts w:hAnsi="宋体" w:cs="宋体" w:hint="eastAsia"/>
        </w:rPr>
        <w:t>教学评价</w:t>
      </w:r>
    </w:p>
    <w:p w14:paraId="23572499" w14:textId="77777777" w:rsidR="00E4431E" w:rsidRDefault="005A0AB5">
      <w:pPr>
        <w:pStyle w:val="a4"/>
        <w:ind w:firstLineChars="200" w:firstLine="420"/>
        <w:rPr>
          <w:rFonts w:hAnsi="宋体" w:cs="宋体"/>
        </w:rPr>
      </w:pPr>
      <w:r>
        <w:rPr>
          <w:rFonts w:hAnsi="宋体" w:cs="宋体" w:hint="eastAsia"/>
        </w:rPr>
        <w:t>通过课堂提问考核学生知识掌握情况：</w:t>
      </w:r>
    </w:p>
    <w:p w14:paraId="6123CDC8" w14:textId="77777777" w:rsidR="00E4431E" w:rsidRDefault="005A0AB5">
      <w:pPr>
        <w:pStyle w:val="a4"/>
        <w:ind w:firstLineChars="200" w:firstLine="420"/>
        <w:rPr>
          <w:rFonts w:hAnsi="宋体" w:cs="宋体"/>
        </w:rPr>
      </w:pPr>
      <w:r>
        <w:rPr>
          <w:rFonts w:hAnsi="宋体" w:cs="宋体" w:hint="eastAsia"/>
        </w:rPr>
        <w:t>1.</w:t>
      </w:r>
      <w:r>
        <w:rPr>
          <w:rFonts w:hAnsi="宋体" w:cs="宋体" w:hint="eastAsia"/>
        </w:rPr>
        <w:t>诱发感染的因素有哪四种？</w:t>
      </w:r>
    </w:p>
    <w:p w14:paraId="359A6772" w14:textId="77777777" w:rsidR="00E4431E" w:rsidRDefault="005A0AB5">
      <w:pPr>
        <w:pStyle w:val="a4"/>
        <w:ind w:firstLineChars="200" w:firstLine="420"/>
        <w:rPr>
          <w:rFonts w:hAnsi="宋体" w:cs="宋体"/>
        </w:rPr>
      </w:pPr>
      <w:r>
        <w:rPr>
          <w:rFonts w:hAnsi="宋体" w:cs="宋体" w:hint="eastAsia"/>
        </w:rPr>
        <w:t>2.</w:t>
      </w:r>
      <w:r>
        <w:rPr>
          <w:rFonts w:hAnsi="宋体" w:cs="宋体" w:hint="eastAsia"/>
        </w:rPr>
        <w:t>泌尿、男生殖系统感染的感染途径有哪些？</w:t>
      </w:r>
    </w:p>
    <w:p w14:paraId="7F7F4891" w14:textId="77777777" w:rsidR="00E4431E" w:rsidRDefault="005A0AB5">
      <w:pPr>
        <w:pStyle w:val="a4"/>
        <w:ind w:firstLineChars="200" w:firstLine="420"/>
        <w:rPr>
          <w:rFonts w:ascii="黑体" w:eastAsia="黑体" w:hAnsi="黑体" w:cs="宋体"/>
          <w:sz w:val="28"/>
          <w:szCs w:val="28"/>
        </w:rPr>
      </w:pPr>
      <w:r>
        <w:rPr>
          <w:rFonts w:hAnsi="宋体" w:cs="宋体" w:hint="eastAsia"/>
        </w:rPr>
        <w:t xml:space="preserve">3. </w:t>
      </w:r>
      <w:r>
        <w:rPr>
          <w:rFonts w:hAnsi="宋体" w:cs="宋体" w:hint="eastAsia"/>
        </w:rPr>
        <w:t>慢性前列腺炎的诊断方法？</w:t>
      </w:r>
    </w:p>
    <w:p w14:paraId="510FDFCE" w14:textId="77777777" w:rsidR="00E4431E" w:rsidRDefault="00E4431E">
      <w:pPr>
        <w:pStyle w:val="a4"/>
        <w:ind w:firstLineChars="200" w:firstLine="560"/>
        <w:rPr>
          <w:rFonts w:ascii="黑体" w:eastAsia="黑体" w:hAnsi="黑体" w:cs="宋体"/>
          <w:sz w:val="28"/>
          <w:szCs w:val="28"/>
        </w:rPr>
      </w:pPr>
    </w:p>
    <w:p w14:paraId="6909C8DC" w14:textId="77777777" w:rsidR="00E4431E" w:rsidRDefault="005A0AB5">
      <w:pPr>
        <w:pStyle w:val="a4"/>
        <w:ind w:firstLineChars="200" w:firstLine="480"/>
        <w:rPr>
          <w:rFonts w:ascii="黑体" w:eastAsia="黑体" w:hAnsi="黑体" w:cs="宋体"/>
          <w:sz w:val="24"/>
          <w:szCs w:val="24"/>
        </w:rPr>
      </w:pPr>
      <w:r>
        <w:rPr>
          <w:rFonts w:ascii="黑体" w:eastAsia="黑体" w:hAnsi="黑体" w:cs="宋体" w:hint="eastAsia"/>
          <w:sz w:val="24"/>
          <w:szCs w:val="24"/>
        </w:rPr>
        <w:t>第五十章泌尿、男性生殖系统结核</w:t>
      </w:r>
    </w:p>
    <w:p w14:paraId="376B96C2" w14:textId="77777777" w:rsidR="00E4431E" w:rsidRDefault="005A0AB5">
      <w:pPr>
        <w:pStyle w:val="a4"/>
        <w:rPr>
          <w:rFonts w:hAnsi="宋体" w:cs="宋体"/>
        </w:rPr>
      </w:pPr>
      <w:r>
        <w:rPr>
          <w:rFonts w:hAnsi="宋体" w:cs="宋体"/>
        </w:rPr>
        <w:t>1.</w:t>
      </w:r>
      <w:r>
        <w:rPr>
          <w:rFonts w:hAnsi="宋体" w:cs="宋体" w:hint="eastAsia"/>
        </w:rPr>
        <w:t>教学目标</w:t>
      </w:r>
      <w:r>
        <w:rPr>
          <w:rFonts w:hAnsi="宋体" w:cs="宋体" w:hint="eastAsia"/>
        </w:rPr>
        <w:t xml:space="preserve"> </w:t>
      </w:r>
      <w:r>
        <w:rPr>
          <w:rFonts w:hAnsi="宋体" w:cs="宋体" w:hint="eastAsia"/>
        </w:rPr>
        <w:t>：</w:t>
      </w:r>
    </w:p>
    <w:p w14:paraId="35836D77" w14:textId="77777777" w:rsidR="00E4431E" w:rsidRDefault="005A0AB5">
      <w:pPr>
        <w:pStyle w:val="a4"/>
        <w:ind w:firstLineChars="200" w:firstLine="420"/>
        <w:rPr>
          <w:rFonts w:hAnsi="宋体" w:cs="宋体"/>
        </w:rPr>
      </w:pPr>
      <w:r>
        <w:rPr>
          <w:rFonts w:hAnsi="宋体" w:cs="宋体"/>
        </w:rPr>
        <w:t>1</w:t>
      </w:r>
      <w:r>
        <w:rPr>
          <w:rFonts w:hAnsi="宋体" w:cs="宋体" w:hint="eastAsia"/>
        </w:rPr>
        <w:t>．掌握肾结核的临床表现、诊断方法、全身和局部治疗。</w:t>
      </w:r>
    </w:p>
    <w:p w14:paraId="0E0B31AB" w14:textId="77777777" w:rsidR="00E4431E" w:rsidRDefault="005A0AB5">
      <w:pPr>
        <w:pStyle w:val="a4"/>
        <w:ind w:firstLineChars="200" w:firstLine="420"/>
        <w:rPr>
          <w:rFonts w:hAnsi="宋体" w:cs="宋体"/>
        </w:rPr>
      </w:pPr>
      <w:r>
        <w:rPr>
          <w:rFonts w:hAnsi="宋体" w:cs="宋体"/>
        </w:rPr>
        <w:t>2</w:t>
      </w:r>
      <w:r>
        <w:rPr>
          <w:rFonts w:hAnsi="宋体" w:cs="宋体" w:hint="eastAsia"/>
        </w:rPr>
        <w:t>．熟悉泌尿系结核并发症的处理原则。</w:t>
      </w:r>
    </w:p>
    <w:p w14:paraId="5E7D32E1" w14:textId="77777777" w:rsidR="00E4431E" w:rsidRDefault="005A0AB5">
      <w:pPr>
        <w:pStyle w:val="a4"/>
        <w:ind w:firstLineChars="200" w:firstLine="420"/>
        <w:rPr>
          <w:rFonts w:hAnsi="宋体" w:cs="宋体"/>
        </w:rPr>
      </w:pPr>
      <w:r>
        <w:rPr>
          <w:rFonts w:hAnsi="宋体" w:cs="宋体"/>
        </w:rPr>
        <w:t>3</w:t>
      </w:r>
      <w:r>
        <w:rPr>
          <w:rFonts w:hAnsi="宋体" w:cs="宋体" w:hint="eastAsia"/>
        </w:rPr>
        <w:t>．了解男生殖系统结核的重要性。</w:t>
      </w:r>
    </w:p>
    <w:p w14:paraId="0415BFB4" w14:textId="77777777" w:rsidR="00E4431E" w:rsidRDefault="005A0AB5">
      <w:pPr>
        <w:pStyle w:val="a4"/>
        <w:rPr>
          <w:rFonts w:hAnsi="宋体" w:cs="宋体"/>
        </w:rPr>
      </w:pPr>
      <w:r>
        <w:rPr>
          <w:rFonts w:hAnsi="宋体" w:cs="宋体"/>
        </w:rPr>
        <w:t>2.</w:t>
      </w:r>
      <w:r>
        <w:rPr>
          <w:rFonts w:hAnsi="宋体" w:cs="宋体" w:hint="eastAsia"/>
        </w:rPr>
        <w:t>教学重难点</w:t>
      </w:r>
    </w:p>
    <w:p w14:paraId="51680753" w14:textId="77777777" w:rsidR="00E4431E" w:rsidRDefault="005A0AB5">
      <w:pPr>
        <w:pStyle w:val="a4"/>
        <w:ind w:firstLineChars="200" w:firstLine="420"/>
        <w:rPr>
          <w:rFonts w:hAnsi="宋体" w:cs="宋体"/>
        </w:rPr>
      </w:pPr>
      <w:r>
        <w:rPr>
          <w:rFonts w:hAnsi="宋体" w:cs="宋体" w:hint="eastAsia"/>
        </w:rPr>
        <w:t>泌尿系统结核的病理过程、诊断和鉴别诊断，特别是鉴别诊断特别重要。</w:t>
      </w:r>
    </w:p>
    <w:p w14:paraId="1EEDD811" w14:textId="77777777" w:rsidR="00E4431E" w:rsidRDefault="005A0AB5">
      <w:pPr>
        <w:pStyle w:val="a4"/>
        <w:rPr>
          <w:rFonts w:hAnsi="宋体" w:cs="宋体"/>
        </w:rPr>
      </w:pPr>
      <w:r>
        <w:rPr>
          <w:rFonts w:hAnsi="宋体" w:cs="宋体"/>
        </w:rPr>
        <w:t>3.</w:t>
      </w:r>
      <w:r>
        <w:rPr>
          <w:rFonts w:hAnsi="宋体" w:cs="宋体" w:hint="eastAsia"/>
        </w:rPr>
        <w:t>教学内容</w:t>
      </w:r>
    </w:p>
    <w:p w14:paraId="2586C0A5" w14:textId="77777777" w:rsidR="00E4431E" w:rsidRDefault="005A0AB5">
      <w:pPr>
        <w:pStyle w:val="a4"/>
        <w:ind w:firstLineChars="200" w:firstLine="420"/>
        <w:rPr>
          <w:rFonts w:hAnsi="宋体" w:cs="宋体"/>
        </w:rPr>
      </w:pPr>
      <w:r>
        <w:rPr>
          <w:rFonts w:hAnsi="宋体" w:cs="宋体" w:hint="eastAsia"/>
        </w:rPr>
        <w:t xml:space="preserve"> </w:t>
      </w:r>
      <w:r>
        <w:rPr>
          <w:rFonts w:hAnsi="宋体" w:cs="宋体"/>
        </w:rPr>
        <w:t>1</w:t>
      </w:r>
      <w:r>
        <w:rPr>
          <w:rFonts w:hAnsi="宋体" w:cs="宋体" w:hint="eastAsia"/>
        </w:rPr>
        <w:t>．肾结核的病因、病理生理、临床表现、诊断方法和治疗原则。</w:t>
      </w:r>
    </w:p>
    <w:p w14:paraId="3D9943D2" w14:textId="77777777" w:rsidR="00E4431E" w:rsidRDefault="005A0AB5">
      <w:pPr>
        <w:pStyle w:val="a4"/>
        <w:ind w:firstLineChars="200" w:firstLine="420"/>
        <w:rPr>
          <w:rFonts w:hAnsi="宋体" w:cs="宋体"/>
        </w:rPr>
      </w:pPr>
      <w:r>
        <w:rPr>
          <w:rFonts w:hAnsi="宋体" w:cs="宋体"/>
        </w:rPr>
        <w:t xml:space="preserve"> 2</w:t>
      </w:r>
      <w:r>
        <w:rPr>
          <w:rFonts w:hAnsi="宋体" w:cs="宋体" w:hint="eastAsia"/>
        </w:rPr>
        <w:t>．男性生殖系统结核的病因、病理生理、临床表现、诊断方法和治疗原则。</w:t>
      </w:r>
    </w:p>
    <w:p w14:paraId="3BCBACE0" w14:textId="77777777" w:rsidR="00E4431E" w:rsidRDefault="005A0AB5">
      <w:pPr>
        <w:pStyle w:val="a4"/>
        <w:rPr>
          <w:rFonts w:hAnsi="宋体" w:cs="宋体"/>
        </w:rPr>
      </w:pPr>
      <w:r>
        <w:rPr>
          <w:rFonts w:hAnsi="宋体" w:cs="宋体"/>
        </w:rPr>
        <w:t>4.</w:t>
      </w:r>
      <w:r>
        <w:rPr>
          <w:rFonts w:hAnsi="宋体" w:cs="宋体" w:hint="eastAsia"/>
        </w:rPr>
        <w:t>教学方法</w:t>
      </w:r>
      <w:r>
        <w:rPr>
          <w:rFonts w:hAnsi="宋体" w:cs="宋体" w:hint="eastAsia"/>
        </w:rPr>
        <w:t xml:space="preserve"> </w:t>
      </w:r>
    </w:p>
    <w:p w14:paraId="0FB3E232" w14:textId="77777777" w:rsidR="00E4431E" w:rsidRDefault="005A0AB5">
      <w:pPr>
        <w:pStyle w:val="a4"/>
        <w:ind w:firstLineChars="200" w:firstLine="420"/>
        <w:rPr>
          <w:rFonts w:hAnsi="宋体" w:cs="宋体"/>
        </w:rPr>
      </w:pPr>
      <w:r>
        <w:rPr>
          <w:rFonts w:hAnsi="宋体" w:cs="宋体" w:hint="eastAsia"/>
        </w:rPr>
        <w:t>采用多媒体教学，制作幻灯、动画，演示泌尿、男生殖系统结核病理的过程、逐渐发展的临床表现。将</w:t>
      </w:r>
      <w:r>
        <w:rPr>
          <w:rFonts w:hAnsi="宋体" w:cs="宋体" w:hint="eastAsia"/>
        </w:rPr>
        <w:t>临床上收集到的影象资料投影出来，对泌尿系统结核的诊断加深理解。</w:t>
      </w:r>
    </w:p>
    <w:p w14:paraId="02F96352" w14:textId="77777777" w:rsidR="00E4431E" w:rsidRDefault="005A0AB5">
      <w:pPr>
        <w:pStyle w:val="a4"/>
        <w:rPr>
          <w:rFonts w:hAnsi="宋体" w:cs="宋体"/>
        </w:rPr>
      </w:pPr>
      <w:r>
        <w:rPr>
          <w:rFonts w:hAnsi="宋体" w:cs="宋体"/>
        </w:rPr>
        <w:t>5.</w:t>
      </w:r>
      <w:r>
        <w:rPr>
          <w:rFonts w:hAnsi="宋体" w:cs="宋体" w:hint="eastAsia"/>
        </w:rPr>
        <w:t>教学评价</w:t>
      </w:r>
    </w:p>
    <w:p w14:paraId="3463FB62" w14:textId="77777777" w:rsidR="00E4431E" w:rsidRDefault="005A0AB5">
      <w:pPr>
        <w:pStyle w:val="a4"/>
        <w:ind w:firstLineChars="200" w:firstLine="420"/>
        <w:rPr>
          <w:rFonts w:hAnsi="宋体" w:cs="宋体"/>
        </w:rPr>
      </w:pPr>
      <w:r>
        <w:rPr>
          <w:rFonts w:hAnsi="宋体" w:cs="宋体" w:hint="eastAsia"/>
        </w:rPr>
        <w:t>通过课堂提问考核学生知识掌握情况：</w:t>
      </w:r>
    </w:p>
    <w:p w14:paraId="7AAFBA17" w14:textId="77777777" w:rsidR="00E4431E" w:rsidRDefault="005A0AB5">
      <w:pPr>
        <w:pStyle w:val="a4"/>
        <w:ind w:firstLineChars="200" w:firstLine="420"/>
        <w:rPr>
          <w:rFonts w:hAnsi="宋体" w:cs="宋体"/>
        </w:rPr>
      </w:pPr>
      <w:r>
        <w:rPr>
          <w:rFonts w:hAnsi="宋体" w:cs="宋体" w:hint="eastAsia"/>
        </w:rPr>
        <w:t>1.</w:t>
      </w:r>
      <w:r>
        <w:rPr>
          <w:rFonts w:hAnsi="宋体" w:cs="宋体" w:hint="eastAsia"/>
        </w:rPr>
        <w:t>泌尿、男生殖系统结核感染的感染途径有哪些？</w:t>
      </w:r>
    </w:p>
    <w:p w14:paraId="4282ECE1" w14:textId="77777777" w:rsidR="00E4431E" w:rsidRDefault="005A0AB5">
      <w:pPr>
        <w:pStyle w:val="a4"/>
        <w:ind w:firstLineChars="200" w:firstLine="420"/>
        <w:rPr>
          <w:rFonts w:hAnsi="宋体" w:cs="宋体"/>
        </w:rPr>
      </w:pPr>
      <w:r>
        <w:rPr>
          <w:rFonts w:hAnsi="宋体" w:cs="宋体" w:hint="eastAsia"/>
        </w:rPr>
        <w:lastRenderedPageBreak/>
        <w:t>2.</w:t>
      </w:r>
      <w:r>
        <w:rPr>
          <w:rFonts w:hAnsi="宋体" w:cs="宋体" w:hint="eastAsia"/>
        </w:rPr>
        <w:t>肾结核药物治疗的适应证？</w:t>
      </w:r>
    </w:p>
    <w:p w14:paraId="33C65C90" w14:textId="77777777" w:rsidR="00E4431E" w:rsidRDefault="00E4431E">
      <w:pPr>
        <w:pStyle w:val="a4"/>
        <w:ind w:firstLineChars="200" w:firstLine="420"/>
        <w:rPr>
          <w:rFonts w:hAnsi="宋体" w:cs="宋体"/>
        </w:rPr>
      </w:pPr>
    </w:p>
    <w:p w14:paraId="5BD9DE92" w14:textId="77777777" w:rsidR="00E4431E" w:rsidRDefault="005A0AB5">
      <w:pPr>
        <w:pStyle w:val="a4"/>
        <w:ind w:firstLineChars="200" w:firstLine="480"/>
        <w:rPr>
          <w:rFonts w:ascii="黑体" w:eastAsia="黑体" w:hAnsi="黑体" w:cs="宋体"/>
          <w:sz w:val="24"/>
          <w:szCs w:val="24"/>
        </w:rPr>
      </w:pPr>
      <w:r>
        <w:rPr>
          <w:rFonts w:ascii="黑体" w:eastAsia="黑体" w:hAnsi="黑体" w:cs="宋体" w:hint="eastAsia"/>
          <w:sz w:val="24"/>
          <w:szCs w:val="24"/>
        </w:rPr>
        <w:t>第五十一章</w:t>
      </w:r>
      <w:r>
        <w:rPr>
          <w:rFonts w:ascii="黑体" w:eastAsia="黑体" w:hAnsi="黑体" w:cs="宋体" w:hint="eastAsia"/>
          <w:sz w:val="24"/>
          <w:szCs w:val="24"/>
        </w:rPr>
        <w:t xml:space="preserve">  </w:t>
      </w:r>
      <w:r>
        <w:rPr>
          <w:rFonts w:ascii="黑体" w:eastAsia="黑体" w:hAnsi="黑体" w:cs="宋体" w:hint="eastAsia"/>
          <w:sz w:val="24"/>
          <w:szCs w:val="24"/>
        </w:rPr>
        <w:t>泌尿系统梗阻</w:t>
      </w:r>
    </w:p>
    <w:p w14:paraId="503C7435" w14:textId="77777777" w:rsidR="00E4431E" w:rsidRDefault="005A0AB5">
      <w:pPr>
        <w:pStyle w:val="a4"/>
        <w:rPr>
          <w:rFonts w:hAnsi="宋体" w:cs="宋体"/>
        </w:rPr>
      </w:pPr>
      <w:r>
        <w:rPr>
          <w:rFonts w:hAnsi="宋体" w:cs="宋体"/>
        </w:rPr>
        <w:t>1.</w:t>
      </w:r>
      <w:r>
        <w:rPr>
          <w:rFonts w:hAnsi="宋体" w:cs="宋体" w:hint="eastAsia"/>
        </w:rPr>
        <w:t>教学目标</w:t>
      </w:r>
      <w:r>
        <w:rPr>
          <w:rFonts w:hAnsi="宋体" w:cs="宋体" w:hint="eastAsia"/>
        </w:rPr>
        <w:t xml:space="preserve"> </w:t>
      </w:r>
      <w:r>
        <w:rPr>
          <w:rFonts w:hAnsi="宋体" w:cs="宋体" w:hint="eastAsia"/>
        </w:rPr>
        <w:t>：</w:t>
      </w:r>
    </w:p>
    <w:p w14:paraId="3A43080B" w14:textId="77777777" w:rsidR="00E4431E" w:rsidRDefault="005A0AB5">
      <w:pPr>
        <w:pStyle w:val="a4"/>
        <w:rPr>
          <w:rFonts w:hAnsi="宋体" w:cs="宋体"/>
        </w:rPr>
      </w:pPr>
      <w:r>
        <w:rPr>
          <w:rFonts w:hAnsi="宋体" w:cs="宋体" w:hint="eastAsia"/>
        </w:rPr>
        <w:t xml:space="preserve">     </w:t>
      </w:r>
      <w:r>
        <w:rPr>
          <w:rFonts w:hAnsi="宋体" w:cs="宋体"/>
        </w:rPr>
        <w:t>1</w:t>
      </w:r>
      <w:r>
        <w:rPr>
          <w:rFonts w:hAnsi="宋体" w:cs="宋体" w:hint="eastAsia"/>
        </w:rPr>
        <w:t>．掌握常见梗阻原因和处理原则。</w:t>
      </w:r>
    </w:p>
    <w:p w14:paraId="38987253" w14:textId="77777777" w:rsidR="00E4431E" w:rsidRDefault="005A0AB5">
      <w:pPr>
        <w:pStyle w:val="a4"/>
        <w:ind w:firstLineChars="200" w:firstLine="420"/>
        <w:rPr>
          <w:rFonts w:hAnsi="宋体" w:cs="宋体"/>
        </w:rPr>
      </w:pPr>
      <w:r>
        <w:rPr>
          <w:rFonts w:hAnsi="宋体" w:cs="宋体"/>
        </w:rPr>
        <w:t xml:space="preserve"> 2</w:t>
      </w:r>
      <w:r>
        <w:rPr>
          <w:rFonts w:hAnsi="宋体" w:cs="宋体" w:hint="eastAsia"/>
        </w:rPr>
        <w:t>．熟悉感染、结石、梗阻的相互关系。</w:t>
      </w:r>
    </w:p>
    <w:p w14:paraId="4B66BC4F" w14:textId="77777777" w:rsidR="00E4431E" w:rsidRDefault="005A0AB5">
      <w:pPr>
        <w:pStyle w:val="a4"/>
        <w:ind w:firstLineChars="200" w:firstLine="420"/>
        <w:rPr>
          <w:rFonts w:hAnsi="宋体" w:cs="宋体"/>
        </w:rPr>
      </w:pPr>
      <w:r>
        <w:rPr>
          <w:rFonts w:hAnsi="宋体" w:cs="宋体"/>
        </w:rPr>
        <w:t xml:space="preserve"> 3</w:t>
      </w:r>
      <w:r>
        <w:rPr>
          <w:rFonts w:hAnsi="宋体" w:cs="宋体" w:hint="eastAsia"/>
        </w:rPr>
        <w:t>．了解梗阻引起的泌尿系的病理及生理改变。</w:t>
      </w:r>
    </w:p>
    <w:p w14:paraId="3F52FA97" w14:textId="77777777" w:rsidR="00E4431E" w:rsidRDefault="005A0AB5">
      <w:pPr>
        <w:pStyle w:val="a4"/>
        <w:ind w:firstLineChars="200" w:firstLine="420"/>
        <w:rPr>
          <w:rFonts w:hAnsi="宋体" w:cs="宋体"/>
        </w:rPr>
      </w:pPr>
      <w:r>
        <w:rPr>
          <w:rFonts w:hAnsi="宋体" w:cs="宋体"/>
        </w:rPr>
        <w:t xml:space="preserve"> 4</w:t>
      </w:r>
      <w:r>
        <w:rPr>
          <w:rFonts w:hAnsi="宋体" w:cs="宋体" w:hint="eastAsia"/>
        </w:rPr>
        <w:t>．了解急性尿潴留的病因鉴别。</w:t>
      </w:r>
    </w:p>
    <w:p w14:paraId="6D644F2A" w14:textId="77777777" w:rsidR="00E4431E" w:rsidRDefault="005A0AB5">
      <w:pPr>
        <w:pStyle w:val="a4"/>
        <w:rPr>
          <w:rFonts w:hAnsi="宋体" w:cs="宋体"/>
        </w:rPr>
      </w:pPr>
      <w:r>
        <w:rPr>
          <w:rFonts w:hAnsi="宋体" w:cs="宋体"/>
        </w:rPr>
        <w:t>2.</w:t>
      </w:r>
      <w:r>
        <w:rPr>
          <w:rFonts w:hAnsi="宋体" w:cs="宋体" w:hint="eastAsia"/>
        </w:rPr>
        <w:t>教学重难点</w:t>
      </w:r>
    </w:p>
    <w:p w14:paraId="3C3DF612" w14:textId="77777777" w:rsidR="00E4431E" w:rsidRDefault="005A0AB5">
      <w:pPr>
        <w:pStyle w:val="a4"/>
        <w:ind w:firstLineChars="200" w:firstLine="420"/>
        <w:rPr>
          <w:rFonts w:hAnsi="宋体" w:cs="宋体"/>
        </w:rPr>
      </w:pPr>
      <w:r>
        <w:rPr>
          <w:rFonts w:hAnsi="宋体" w:cs="宋体" w:hint="eastAsia"/>
        </w:rPr>
        <w:t>泌尿系统梗阻的病理过程、诊断和治疗方法。</w:t>
      </w:r>
    </w:p>
    <w:p w14:paraId="3015D51A" w14:textId="77777777" w:rsidR="00E4431E" w:rsidRDefault="005A0AB5">
      <w:pPr>
        <w:pStyle w:val="a4"/>
        <w:rPr>
          <w:rFonts w:hAnsi="宋体" w:cs="宋体"/>
        </w:rPr>
      </w:pPr>
      <w:r>
        <w:rPr>
          <w:rFonts w:hAnsi="宋体" w:cs="宋体"/>
        </w:rPr>
        <w:t>3.</w:t>
      </w:r>
      <w:r>
        <w:rPr>
          <w:rFonts w:hAnsi="宋体" w:cs="宋体" w:hint="eastAsia"/>
        </w:rPr>
        <w:t>教学内容</w:t>
      </w:r>
    </w:p>
    <w:p w14:paraId="509D01A3" w14:textId="77777777" w:rsidR="00E4431E" w:rsidRDefault="005A0AB5">
      <w:pPr>
        <w:pStyle w:val="a4"/>
        <w:ind w:firstLineChars="200" w:firstLine="420"/>
        <w:rPr>
          <w:rFonts w:hAnsi="宋体" w:cs="宋体"/>
        </w:rPr>
      </w:pPr>
      <w:r>
        <w:rPr>
          <w:rFonts w:hAnsi="宋体" w:cs="宋体" w:hint="eastAsia"/>
        </w:rPr>
        <w:t xml:space="preserve">  </w:t>
      </w:r>
      <w:r>
        <w:rPr>
          <w:rFonts w:hAnsi="宋体" w:cs="宋体"/>
        </w:rPr>
        <w:t>1</w:t>
      </w:r>
      <w:r>
        <w:rPr>
          <w:rFonts w:hAnsi="宋体" w:cs="宋体" w:hint="eastAsia"/>
        </w:rPr>
        <w:t>．肾、输尿管和膀胱、尿道梗阻的病因、病理生理、临床表现、诊断方法和治疗原则。</w:t>
      </w:r>
    </w:p>
    <w:p w14:paraId="3254B716" w14:textId="77777777" w:rsidR="00E4431E" w:rsidRDefault="005A0AB5">
      <w:pPr>
        <w:pStyle w:val="a4"/>
        <w:ind w:firstLineChars="200" w:firstLine="420"/>
        <w:rPr>
          <w:rFonts w:hAnsi="宋体" w:cs="宋体"/>
        </w:rPr>
      </w:pPr>
      <w:r>
        <w:rPr>
          <w:rFonts w:hAnsi="宋体" w:cs="宋体" w:hint="eastAsia"/>
        </w:rPr>
        <w:t xml:space="preserve"> </w:t>
      </w:r>
      <w:r>
        <w:rPr>
          <w:rFonts w:hAnsi="宋体" w:cs="宋体"/>
        </w:rPr>
        <w:t xml:space="preserve"> 2</w:t>
      </w:r>
      <w:r>
        <w:rPr>
          <w:rFonts w:hAnsi="宋体" w:cs="宋体" w:hint="eastAsia"/>
        </w:rPr>
        <w:t>．前列腺增生症的病因、病理生理、临床表现、鉴别诊断和手术适应证。介绍前列腺增生症腔内治疗进展。</w:t>
      </w:r>
    </w:p>
    <w:p w14:paraId="77009DE8" w14:textId="77777777" w:rsidR="00E4431E" w:rsidRDefault="005A0AB5">
      <w:pPr>
        <w:pStyle w:val="a4"/>
        <w:rPr>
          <w:rFonts w:hAnsi="宋体" w:cs="宋体"/>
        </w:rPr>
      </w:pPr>
      <w:r>
        <w:rPr>
          <w:rFonts w:hAnsi="宋体" w:cs="宋体"/>
        </w:rPr>
        <w:t>4.</w:t>
      </w:r>
      <w:r>
        <w:rPr>
          <w:rFonts w:hAnsi="宋体" w:cs="宋体" w:hint="eastAsia"/>
        </w:rPr>
        <w:t>教学方法</w:t>
      </w:r>
      <w:r>
        <w:rPr>
          <w:rFonts w:hAnsi="宋体" w:cs="宋体" w:hint="eastAsia"/>
        </w:rPr>
        <w:t xml:space="preserve"> </w:t>
      </w:r>
    </w:p>
    <w:p w14:paraId="6DB6C218" w14:textId="77777777" w:rsidR="00E4431E" w:rsidRDefault="005A0AB5">
      <w:pPr>
        <w:pStyle w:val="a4"/>
        <w:ind w:firstLineChars="200" w:firstLine="420"/>
        <w:rPr>
          <w:rFonts w:hAnsi="宋体" w:cs="宋体"/>
        </w:rPr>
      </w:pPr>
      <w:r>
        <w:rPr>
          <w:rFonts w:hAnsi="宋体" w:cs="宋体" w:hint="eastAsia"/>
        </w:rPr>
        <w:t>采用多媒体教学，制作幻灯、动画，演示泌尿系统梗阻病理的过程、逐渐发展的临床表现。将临床上收集到的影象资料投影出来，对泌尿系统梗阻的诊断加深理解。</w:t>
      </w:r>
    </w:p>
    <w:p w14:paraId="1740F374" w14:textId="77777777" w:rsidR="00E4431E" w:rsidRDefault="005A0AB5">
      <w:pPr>
        <w:pStyle w:val="a4"/>
        <w:rPr>
          <w:rFonts w:hAnsi="宋体" w:cs="宋体"/>
        </w:rPr>
      </w:pPr>
      <w:r>
        <w:rPr>
          <w:rFonts w:hAnsi="宋体" w:cs="宋体"/>
        </w:rPr>
        <w:t>5.</w:t>
      </w:r>
      <w:r>
        <w:rPr>
          <w:rFonts w:hAnsi="宋体" w:cs="宋体" w:hint="eastAsia"/>
        </w:rPr>
        <w:t>教学评价</w:t>
      </w:r>
    </w:p>
    <w:p w14:paraId="31C86FCD" w14:textId="77777777" w:rsidR="00E4431E" w:rsidRDefault="005A0AB5">
      <w:pPr>
        <w:pStyle w:val="a4"/>
        <w:ind w:firstLineChars="200" w:firstLine="420"/>
        <w:rPr>
          <w:rFonts w:hAnsi="宋体" w:cs="宋体"/>
        </w:rPr>
      </w:pPr>
      <w:r>
        <w:rPr>
          <w:rFonts w:hAnsi="宋体" w:cs="宋体" w:hint="eastAsia"/>
        </w:rPr>
        <w:t>通过课堂提问考核学生知识掌握情况：</w:t>
      </w:r>
    </w:p>
    <w:p w14:paraId="7175C9F6" w14:textId="77777777" w:rsidR="00E4431E" w:rsidRDefault="005A0AB5">
      <w:pPr>
        <w:pStyle w:val="a4"/>
        <w:ind w:firstLineChars="200" w:firstLine="420"/>
        <w:rPr>
          <w:rFonts w:hAnsi="宋体" w:cs="宋体"/>
        </w:rPr>
      </w:pPr>
      <w:r>
        <w:rPr>
          <w:rFonts w:hAnsi="宋体" w:cs="宋体" w:hint="eastAsia"/>
        </w:rPr>
        <w:t>1.</w:t>
      </w:r>
      <w:r>
        <w:rPr>
          <w:rFonts w:hAnsi="宋体" w:cs="宋体" w:hint="eastAsia"/>
        </w:rPr>
        <w:t>前列腺的组织分带，前列腺增生主要发生在哪个带？而前列腺癌主要发生在哪个带？</w:t>
      </w:r>
    </w:p>
    <w:p w14:paraId="4ED1CEF0" w14:textId="77777777" w:rsidR="00E4431E" w:rsidRDefault="005A0AB5">
      <w:pPr>
        <w:pStyle w:val="a4"/>
        <w:ind w:firstLineChars="200" w:firstLine="420"/>
        <w:rPr>
          <w:rFonts w:hAnsi="宋体" w:cs="宋体"/>
        </w:rPr>
      </w:pPr>
      <w:r>
        <w:rPr>
          <w:rFonts w:hAnsi="宋体" w:cs="宋体" w:hint="eastAsia"/>
        </w:rPr>
        <w:t>2.</w:t>
      </w:r>
      <w:r>
        <w:rPr>
          <w:rFonts w:hAnsi="宋体" w:cs="宋体" w:hint="eastAsia"/>
        </w:rPr>
        <w:t>前列腺增生的药物治疗主要有哪些？哪些</w:t>
      </w:r>
      <w:r>
        <w:rPr>
          <w:rFonts w:hAnsi="宋体" w:cs="宋体" w:hint="eastAsia"/>
        </w:rPr>
        <w:t>需要手术治疗？</w:t>
      </w:r>
    </w:p>
    <w:p w14:paraId="61FCAEAB" w14:textId="77777777" w:rsidR="00E4431E" w:rsidRDefault="00E4431E">
      <w:pPr>
        <w:pStyle w:val="a4"/>
        <w:ind w:firstLineChars="200" w:firstLine="420"/>
        <w:rPr>
          <w:rFonts w:hAnsi="宋体" w:cs="宋体"/>
        </w:rPr>
      </w:pPr>
    </w:p>
    <w:p w14:paraId="35C5BC06" w14:textId="77777777" w:rsidR="00E4431E" w:rsidRDefault="005A0AB5">
      <w:pPr>
        <w:pStyle w:val="a4"/>
        <w:ind w:firstLineChars="200" w:firstLine="480"/>
        <w:rPr>
          <w:rFonts w:ascii="黑体" w:eastAsia="黑体" w:hAnsi="黑体" w:cs="宋体"/>
          <w:sz w:val="24"/>
          <w:szCs w:val="24"/>
        </w:rPr>
      </w:pPr>
      <w:r>
        <w:rPr>
          <w:rFonts w:ascii="黑体" w:eastAsia="黑体" w:hAnsi="黑体" w:cs="宋体" w:hint="eastAsia"/>
          <w:sz w:val="24"/>
          <w:szCs w:val="24"/>
        </w:rPr>
        <w:t>第五十二章</w:t>
      </w:r>
      <w:r>
        <w:rPr>
          <w:rFonts w:ascii="黑体" w:eastAsia="黑体" w:hAnsi="黑体" w:cs="宋体" w:hint="eastAsia"/>
          <w:sz w:val="24"/>
          <w:szCs w:val="24"/>
        </w:rPr>
        <w:t xml:space="preserve">  </w:t>
      </w:r>
      <w:r>
        <w:rPr>
          <w:rFonts w:ascii="黑体" w:eastAsia="黑体" w:hAnsi="黑体" w:cs="宋体" w:hint="eastAsia"/>
          <w:sz w:val="24"/>
          <w:szCs w:val="24"/>
        </w:rPr>
        <w:t>尿石症</w:t>
      </w:r>
    </w:p>
    <w:p w14:paraId="7DCB0D37" w14:textId="77777777" w:rsidR="00E4431E" w:rsidRDefault="005A0AB5">
      <w:pPr>
        <w:pStyle w:val="a4"/>
        <w:rPr>
          <w:rFonts w:ascii="黑体" w:eastAsia="黑体" w:hAnsi="黑体" w:cs="宋体"/>
          <w:sz w:val="28"/>
          <w:szCs w:val="28"/>
        </w:rPr>
      </w:pPr>
      <w:r>
        <w:rPr>
          <w:rFonts w:hAnsi="宋体" w:cs="宋体"/>
        </w:rPr>
        <w:t>1.</w:t>
      </w:r>
      <w:r>
        <w:rPr>
          <w:rFonts w:hAnsi="宋体" w:cs="宋体" w:hint="eastAsia"/>
        </w:rPr>
        <w:t>教学目标</w:t>
      </w:r>
      <w:r>
        <w:rPr>
          <w:rFonts w:hAnsi="宋体" w:cs="宋体" w:hint="eastAsia"/>
        </w:rPr>
        <w:t xml:space="preserve"> </w:t>
      </w:r>
      <w:r>
        <w:rPr>
          <w:rFonts w:hAnsi="宋体" w:cs="宋体" w:hint="eastAsia"/>
        </w:rPr>
        <w:t>：</w:t>
      </w:r>
    </w:p>
    <w:p w14:paraId="71C6EB6B" w14:textId="77777777" w:rsidR="00E4431E" w:rsidRDefault="005A0AB5">
      <w:pPr>
        <w:pStyle w:val="a4"/>
        <w:ind w:firstLineChars="100" w:firstLine="210"/>
        <w:rPr>
          <w:rFonts w:hAnsi="宋体" w:cs="宋体"/>
        </w:rPr>
      </w:pPr>
      <w:r>
        <w:rPr>
          <w:rFonts w:hAnsi="宋体" w:cs="宋体" w:hint="eastAsia"/>
        </w:rPr>
        <w:t xml:space="preserve"> </w:t>
      </w:r>
      <w:r>
        <w:rPr>
          <w:rFonts w:hAnsi="宋体" w:cs="宋体"/>
        </w:rPr>
        <w:t xml:space="preserve"> 1</w:t>
      </w:r>
      <w:r>
        <w:rPr>
          <w:rFonts w:hAnsi="宋体" w:cs="宋体" w:hint="eastAsia"/>
        </w:rPr>
        <w:t>．掌握泌尿系结石的主要症状、诊断、治疗原则和预防。</w:t>
      </w:r>
    </w:p>
    <w:p w14:paraId="77424C32" w14:textId="77777777" w:rsidR="00E4431E" w:rsidRDefault="005A0AB5">
      <w:pPr>
        <w:pStyle w:val="a4"/>
        <w:ind w:firstLineChars="200" w:firstLine="420"/>
        <w:rPr>
          <w:rFonts w:hAnsi="宋体" w:cs="宋体"/>
        </w:rPr>
      </w:pPr>
      <w:r>
        <w:rPr>
          <w:rFonts w:hAnsi="宋体" w:cs="宋体"/>
        </w:rPr>
        <w:t>2</w:t>
      </w:r>
      <w:r>
        <w:rPr>
          <w:rFonts w:hAnsi="宋体" w:cs="宋体" w:hint="eastAsia"/>
        </w:rPr>
        <w:t>．熟悉尿石症现代治疗进展。</w:t>
      </w:r>
    </w:p>
    <w:p w14:paraId="457222C2" w14:textId="77777777" w:rsidR="00E4431E" w:rsidRDefault="005A0AB5">
      <w:pPr>
        <w:pStyle w:val="a4"/>
        <w:ind w:firstLineChars="200" w:firstLine="420"/>
        <w:rPr>
          <w:rFonts w:hAnsi="宋体" w:cs="宋体"/>
        </w:rPr>
      </w:pPr>
      <w:r>
        <w:rPr>
          <w:rFonts w:hAnsi="宋体" w:cs="宋体"/>
        </w:rPr>
        <w:t>3</w:t>
      </w:r>
      <w:r>
        <w:rPr>
          <w:rFonts w:hAnsi="宋体" w:cs="宋体" w:hint="eastAsia"/>
        </w:rPr>
        <w:t>．了解尿石症所引起的病理变化。</w:t>
      </w:r>
    </w:p>
    <w:p w14:paraId="46AC4B69" w14:textId="77777777" w:rsidR="00E4431E" w:rsidRDefault="005A0AB5">
      <w:pPr>
        <w:pStyle w:val="a4"/>
        <w:ind w:firstLineChars="200" w:firstLine="420"/>
        <w:rPr>
          <w:rFonts w:hAnsi="宋体" w:cs="宋体"/>
        </w:rPr>
      </w:pPr>
      <w:r>
        <w:rPr>
          <w:rFonts w:hAnsi="宋体" w:cs="宋体"/>
        </w:rPr>
        <w:t>4</w:t>
      </w:r>
      <w:r>
        <w:rPr>
          <w:rFonts w:hAnsi="宋体" w:cs="宋体" w:hint="eastAsia"/>
        </w:rPr>
        <w:t>．了解泌尿系结石形成的原因及常见结石成份。</w:t>
      </w:r>
    </w:p>
    <w:p w14:paraId="5AD5DA4D" w14:textId="77777777" w:rsidR="00E4431E" w:rsidRDefault="005A0AB5">
      <w:pPr>
        <w:pStyle w:val="a4"/>
        <w:rPr>
          <w:rFonts w:hAnsi="宋体" w:cs="宋体"/>
        </w:rPr>
      </w:pPr>
      <w:r>
        <w:rPr>
          <w:rFonts w:hAnsi="宋体" w:cs="宋体"/>
        </w:rPr>
        <w:t>2.</w:t>
      </w:r>
      <w:r>
        <w:rPr>
          <w:rFonts w:hAnsi="宋体" w:cs="宋体" w:hint="eastAsia"/>
        </w:rPr>
        <w:t>教学重难点</w:t>
      </w:r>
    </w:p>
    <w:p w14:paraId="5924B009" w14:textId="77777777" w:rsidR="00E4431E" w:rsidRDefault="005A0AB5">
      <w:pPr>
        <w:pStyle w:val="a4"/>
        <w:ind w:firstLineChars="200" w:firstLine="420"/>
        <w:rPr>
          <w:rFonts w:hAnsi="宋体" w:cs="宋体"/>
        </w:rPr>
      </w:pPr>
      <w:r>
        <w:rPr>
          <w:rFonts w:hAnsi="宋体" w:cs="宋体" w:hint="eastAsia"/>
        </w:rPr>
        <w:t>泌尿系统结石的急诊处理、诊断和治疗方法。</w:t>
      </w:r>
    </w:p>
    <w:p w14:paraId="6F8230F8" w14:textId="77777777" w:rsidR="00E4431E" w:rsidRDefault="005A0AB5">
      <w:pPr>
        <w:pStyle w:val="a4"/>
        <w:rPr>
          <w:rFonts w:hAnsi="宋体" w:cs="宋体"/>
        </w:rPr>
      </w:pPr>
      <w:r>
        <w:rPr>
          <w:rFonts w:hAnsi="宋体" w:cs="宋体"/>
        </w:rPr>
        <w:t>3.</w:t>
      </w:r>
      <w:r>
        <w:rPr>
          <w:rFonts w:hAnsi="宋体" w:cs="宋体" w:hint="eastAsia"/>
        </w:rPr>
        <w:t>教学内容</w:t>
      </w:r>
    </w:p>
    <w:p w14:paraId="709D82EA" w14:textId="77777777" w:rsidR="00E4431E" w:rsidRDefault="005A0AB5">
      <w:pPr>
        <w:pStyle w:val="a4"/>
        <w:ind w:firstLineChars="200" w:firstLine="420"/>
        <w:rPr>
          <w:rFonts w:hAnsi="宋体" w:cs="宋体"/>
        </w:rPr>
      </w:pPr>
      <w:r>
        <w:rPr>
          <w:rFonts w:hAnsi="宋体" w:cs="宋体" w:hint="eastAsia"/>
        </w:rPr>
        <w:t xml:space="preserve"> </w:t>
      </w:r>
      <w:r>
        <w:rPr>
          <w:rFonts w:hAnsi="宋体" w:cs="宋体"/>
        </w:rPr>
        <w:t>1</w:t>
      </w:r>
      <w:r>
        <w:rPr>
          <w:rFonts w:hAnsi="宋体" w:cs="宋体" w:hint="eastAsia"/>
        </w:rPr>
        <w:t>．尿石症的病因</w:t>
      </w:r>
      <w:r>
        <w:rPr>
          <w:rFonts w:hAnsi="宋体" w:cs="宋体"/>
        </w:rPr>
        <w:t>(</w:t>
      </w:r>
      <w:r>
        <w:rPr>
          <w:rFonts w:hAnsi="宋体" w:cs="宋体" w:hint="eastAsia"/>
        </w:rPr>
        <w:t>成人与小儿结石成因的特点</w:t>
      </w:r>
      <w:r>
        <w:rPr>
          <w:rFonts w:hAnsi="宋体" w:cs="宋体"/>
        </w:rPr>
        <w:t>)</w:t>
      </w:r>
      <w:r>
        <w:rPr>
          <w:rFonts w:hAnsi="宋体" w:cs="宋体" w:hint="eastAsia"/>
        </w:rPr>
        <w:t>，尿石的成份和性质，尿石引起的病理变化，尿石症的预防。</w:t>
      </w:r>
    </w:p>
    <w:p w14:paraId="65B44FB4" w14:textId="77777777" w:rsidR="00E4431E" w:rsidRDefault="005A0AB5">
      <w:pPr>
        <w:pStyle w:val="a4"/>
        <w:ind w:firstLineChars="200" w:firstLine="420"/>
        <w:rPr>
          <w:rFonts w:hAnsi="宋体" w:cs="宋体"/>
        </w:rPr>
      </w:pPr>
      <w:r>
        <w:rPr>
          <w:rFonts w:hAnsi="宋体" w:cs="宋体"/>
        </w:rPr>
        <w:t xml:space="preserve"> 2</w:t>
      </w:r>
      <w:r>
        <w:rPr>
          <w:rFonts w:hAnsi="宋体" w:cs="宋体" w:hint="eastAsia"/>
        </w:rPr>
        <w:t>．肾、输尿管结石的临床表现、诊断、鉴别诊断、治疗原则和手术适应证。</w:t>
      </w:r>
    </w:p>
    <w:p w14:paraId="5162A09B" w14:textId="77777777" w:rsidR="00E4431E" w:rsidRDefault="005A0AB5">
      <w:pPr>
        <w:pStyle w:val="a4"/>
        <w:ind w:firstLineChars="200" w:firstLine="420"/>
        <w:rPr>
          <w:rFonts w:hAnsi="宋体" w:cs="宋体"/>
        </w:rPr>
      </w:pPr>
      <w:r>
        <w:rPr>
          <w:rFonts w:hAnsi="宋体" w:cs="宋体"/>
        </w:rPr>
        <w:t xml:space="preserve"> 3</w:t>
      </w:r>
      <w:r>
        <w:rPr>
          <w:rFonts w:hAnsi="宋体" w:cs="宋体" w:hint="eastAsia"/>
        </w:rPr>
        <w:t>．膀胱、尿道结石的临床表现、诊断和治疗方法。介绍尿石症的治疗进展。</w:t>
      </w:r>
    </w:p>
    <w:p w14:paraId="4FB82995" w14:textId="77777777" w:rsidR="00E4431E" w:rsidRDefault="005A0AB5">
      <w:pPr>
        <w:pStyle w:val="a4"/>
        <w:rPr>
          <w:rFonts w:hAnsi="宋体" w:cs="宋体"/>
        </w:rPr>
      </w:pPr>
      <w:r>
        <w:rPr>
          <w:rFonts w:hAnsi="宋体" w:cs="宋体"/>
        </w:rPr>
        <w:t>4.</w:t>
      </w:r>
      <w:r>
        <w:rPr>
          <w:rFonts w:hAnsi="宋体" w:cs="宋体" w:hint="eastAsia"/>
        </w:rPr>
        <w:t>教学方法</w:t>
      </w:r>
      <w:r>
        <w:rPr>
          <w:rFonts w:hAnsi="宋体" w:cs="宋体" w:hint="eastAsia"/>
        </w:rPr>
        <w:t xml:space="preserve"> </w:t>
      </w:r>
    </w:p>
    <w:p w14:paraId="672019B6" w14:textId="77777777" w:rsidR="00E4431E" w:rsidRDefault="005A0AB5">
      <w:pPr>
        <w:pStyle w:val="a4"/>
        <w:ind w:firstLineChars="200" w:firstLine="420"/>
        <w:rPr>
          <w:rFonts w:hAnsi="宋体" w:cs="宋体"/>
        </w:rPr>
      </w:pPr>
      <w:r>
        <w:rPr>
          <w:rFonts w:hAnsi="宋体" w:cs="宋体" w:hint="eastAsia"/>
        </w:rPr>
        <w:t>采用多媒体教学，制作幻灯、动画，演示泌尿系统结石病理的过程。将临床上收集到的影象资料投影出来，对泌尿系统结石的诊断加深理解。</w:t>
      </w:r>
    </w:p>
    <w:p w14:paraId="55873A20" w14:textId="77777777" w:rsidR="00E4431E" w:rsidRDefault="005A0AB5">
      <w:pPr>
        <w:pStyle w:val="a4"/>
        <w:rPr>
          <w:rFonts w:hAnsi="宋体" w:cs="宋体"/>
        </w:rPr>
      </w:pPr>
      <w:r>
        <w:rPr>
          <w:rFonts w:hAnsi="宋体" w:cs="宋体"/>
        </w:rPr>
        <w:t>5.</w:t>
      </w:r>
      <w:r>
        <w:rPr>
          <w:rFonts w:hAnsi="宋体" w:cs="宋体" w:hint="eastAsia"/>
        </w:rPr>
        <w:t>教学评价</w:t>
      </w:r>
    </w:p>
    <w:p w14:paraId="3FCDC3C1" w14:textId="77777777" w:rsidR="00E4431E" w:rsidRDefault="005A0AB5">
      <w:pPr>
        <w:pStyle w:val="a4"/>
        <w:ind w:firstLineChars="200" w:firstLine="420"/>
        <w:rPr>
          <w:rFonts w:hAnsi="宋体" w:cs="宋体"/>
        </w:rPr>
      </w:pPr>
      <w:r>
        <w:rPr>
          <w:rFonts w:hAnsi="宋体" w:cs="宋体" w:hint="eastAsia"/>
        </w:rPr>
        <w:t>通过课堂提问考核学生知识掌握情况：</w:t>
      </w:r>
    </w:p>
    <w:p w14:paraId="53DB8CB1" w14:textId="77777777" w:rsidR="00E4431E" w:rsidRDefault="005A0AB5">
      <w:pPr>
        <w:pStyle w:val="a4"/>
        <w:ind w:firstLineChars="200" w:firstLine="420"/>
        <w:rPr>
          <w:rFonts w:hAnsi="宋体" w:cs="宋体"/>
        </w:rPr>
      </w:pPr>
      <w:r>
        <w:rPr>
          <w:rFonts w:hAnsi="宋体" w:cs="宋体"/>
        </w:rPr>
        <w:t>1</w:t>
      </w:r>
      <w:r>
        <w:rPr>
          <w:rFonts w:hAnsi="宋体" w:cs="宋体" w:hint="eastAsia"/>
        </w:rPr>
        <w:t>.</w:t>
      </w:r>
      <w:r>
        <w:rPr>
          <w:rFonts w:hAnsi="宋体" w:cs="宋体" w:hint="eastAsia"/>
        </w:rPr>
        <w:t>双侧上尿路结石的手术治疗原则？</w:t>
      </w:r>
    </w:p>
    <w:p w14:paraId="28B14A61" w14:textId="77777777" w:rsidR="00E4431E" w:rsidRDefault="005A0AB5">
      <w:pPr>
        <w:pStyle w:val="a4"/>
        <w:ind w:firstLineChars="200" w:firstLine="420"/>
        <w:rPr>
          <w:rFonts w:hAnsi="宋体" w:cs="宋体"/>
        </w:rPr>
      </w:pPr>
      <w:r>
        <w:rPr>
          <w:rFonts w:hAnsi="宋体" w:cs="宋体"/>
        </w:rPr>
        <w:t>2</w:t>
      </w:r>
      <w:r>
        <w:rPr>
          <w:rFonts w:hAnsi="宋体" w:cs="宋体" w:hint="eastAsia"/>
        </w:rPr>
        <w:t>.</w:t>
      </w:r>
      <w:r>
        <w:rPr>
          <w:rFonts w:hAnsi="宋体" w:cs="宋体" w:hint="eastAsia"/>
        </w:rPr>
        <w:t>上尿路结石的治疗方法有哪些？各自的适应症是什么？</w:t>
      </w:r>
    </w:p>
    <w:p w14:paraId="347F2A2E" w14:textId="77777777" w:rsidR="00E4431E" w:rsidRDefault="00E4431E">
      <w:pPr>
        <w:pStyle w:val="a4"/>
        <w:ind w:firstLineChars="200" w:firstLine="420"/>
        <w:rPr>
          <w:rFonts w:hAnsi="宋体" w:cs="宋体"/>
        </w:rPr>
      </w:pPr>
    </w:p>
    <w:p w14:paraId="0D81F05E" w14:textId="77777777" w:rsidR="00E4431E" w:rsidRDefault="005A0AB5">
      <w:pPr>
        <w:pStyle w:val="a4"/>
        <w:ind w:firstLineChars="200" w:firstLine="480"/>
        <w:rPr>
          <w:rFonts w:ascii="黑体" w:eastAsia="黑体" w:hAnsi="黑体" w:cs="宋体"/>
          <w:sz w:val="24"/>
          <w:szCs w:val="24"/>
        </w:rPr>
      </w:pPr>
      <w:r>
        <w:rPr>
          <w:rFonts w:ascii="黑体" w:eastAsia="黑体" w:hAnsi="黑体" w:cs="宋体" w:hint="eastAsia"/>
          <w:sz w:val="24"/>
          <w:szCs w:val="24"/>
        </w:rPr>
        <w:lastRenderedPageBreak/>
        <w:t>第五十三章</w:t>
      </w:r>
      <w:r>
        <w:rPr>
          <w:rFonts w:ascii="黑体" w:eastAsia="黑体" w:hAnsi="黑体" w:cs="宋体" w:hint="eastAsia"/>
          <w:sz w:val="24"/>
          <w:szCs w:val="24"/>
        </w:rPr>
        <w:t xml:space="preserve">  </w:t>
      </w:r>
      <w:r>
        <w:rPr>
          <w:rFonts w:ascii="黑体" w:eastAsia="黑体" w:hAnsi="黑体" w:cs="宋体" w:hint="eastAsia"/>
          <w:sz w:val="24"/>
          <w:szCs w:val="24"/>
        </w:rPr>
        <w:t>泌尿、男性生殖系统肿瘤</w:t>
      </w:r>
    </w:p>
    <w:p w14:paraId="4CEF0ED4" w14:textId="77777777" w:rsidR="00E4431E" w:rsidRDefault="005A0AB5">
      <w:pPr>
        <w:pStyle w:val="a4"/>
        <w:rPr>
          <w:rFonts w:hAnsi="宋体" w:cs="宋体"/>
        </w:rPr>
      </w:pPr>
      <w:r>
        <w:rPr>
          <w:rFonts w:hAnsi="宋体" w:cs="宋体"/>
        </w:rPr>
        <w:t>1.</w:t>
      </w:r>
      <w:r>
        <w:rPr>
          <w:rFonts w:hAnsi="宋体" w:cs="宋体" w:hint="eastAsia"/>
        </w:rPr>
        <w:t>教学目标</w:t>
      </w:r>
      <w:r>
        <w:rPr>
          <w:rFonts w:hAnsi="宋体" w:cs="宋体" w:hint="eastAsia"/>
        </w:rPr>
        <w:t xml:space="preserve"> </w:t>
      </w:r>
      <w:r>
        <w:rPr>
          <w:rFonts w:hAnsi="宋体" w:cs="宋体" w:hint="eastAsia"/>
        </w:rPr>
        <w:t>：</w:t>
      </w:r>
    </w:p>
    <w:p w14:paraId="0A18BC34" w14:textId="77777777" w:rsidR="00E4431E" w:rsidRDefault="005A0AB5">
      <w:pPr>
        <w:pStyle w:val="a4"/>
        <w:ind w:firstLineChars="200" w:firstLine="420"/>
        <w:rPr>
          <w:rFonts w:hAnsi="宋体" w:cs="宋体"/>
        </w:rPr>
      </w:pPr>
      <w:r>
        <w:rPr>
          <w:rFonts w:hAnsi="宋体" w:cs="宋体" w:hint="eastAsia"/>
        </w:rPr>
        <w:t xml:space="preserve"> </w:t>
      </w:r>
      <w:r>
        <w:rPr>
          <w:rFonts w:hAnsi="宋体" w:cs="宋体"/>
        </w:rPr>
        <w:t>1</w:t>
      </w:r>
      <w:r>
        <w:rPr>
          <w:rFonts w:hAnsi="宋体" w:cs="宋体" w:hint="eastAsia"/>
        </w:rPr>
        <w:t>．掌握膀胱癌和肾癌的临床表现、诊断原则。</w:t>
      </w:r>
    </w:p>
    <w:p w14:paraId="71F8BA8E" w14:textId="77777777" w:rsidR="00E4431E" w:rsidRDefault="005A0AB5">
      <w:pPr>
        <w:pStyle w:val="a4"/>
        <w:ind w:firstLineChars="200" w:firstLine="420"/>
        <w:rPr>
          <w:rFonts w:hAnsi="宋体" w:cs="宋体"/>
        </w:rPr>
      </w:pPr>
      <w:r>
        <w:rPr>
          <w:rFonts w:hAnsi="宋体" w:cs="宋体"/>
        </w:rPr>
        <w:t xml:space="preserve"> 2</w:t>
      </w:r>
      <w:r>
        <w:rPr>
          <w:rFonts w:hAnsi="宋体" w:cs="宋体" w:hint="eastAsia"/>
        </w:rPr>
        <w:t>．熟悉前列腺及睾丸肿瘤的诊治原则。</w:t>
      </w:r>
    </w:p>
    <w:p w14:paraId="6E19C51B" w14:textId="77777777" w:rsidR="00E4431E" w:rsidRDefault="005A0AB5">
      <w:pPr>
        <w:pStyle w:val="a4"/>
        <w:ind w:firstLineChars="200" w:firstLine="420"/>
        <w:rPr>
          <w:rFonts w:hAnsi="宋体" w:cs="宋体"/>
        </w:rPr>
      </w:pPr>
      <w:r>
        <w:rPr>
          <w:rFonts w:hAnsi="宋体" w:cs="宋体"/>
        </w:rPr>
        <w:t xml:space="preserve"> 3</w:t>
      </w:r>
      <w:r>
        <w:rPr>
          <w:rFonts w:hAnsi="宋体" w:cs="宋体" w:hint="eastAsia"/>
        </w:rPr>
        <w:t>．了解泌尿、男生殖系肿瘤的概况。</w:t>
      </w:r>
    </w:p>
    <w:p w14:paraId="6DAB8FD2" w14:textId="77777777" w:rsidR="00E4431E" w:rsidRDefault="005A0AB5">
      <w:pPr>
        <w:pStyle w:val="a4"/>
        <w:ind w:firstLineChars="200" w:firstLine="420"/>
        <w:rPr>
          <w:rFonts w:hAnsi="宋体" w:cs="宋体"/>
        </w:rPr>
      </w:pPr>
      <w:r>
        <w:rPr>
          <w:rFonts w:hAnsi="宋体" w:cs="宋体"/>
        </w:rPr>
        <w:t xml:space="preserve"> 4</w:t>
      </w:r>
      <w:r>
        <w:rPr>
          <w:rFonts w:hAnsi="宋体" w:cs="宋体" w:hint="eastAsia"/>
        </w:rPr>
        <w:t>．了解阴茎癌的临床表现、诊断和治疗。</w:t>
      </w:r>
    </w:p>
    <w:p w14:paraId="69B96499" w14:textId="77777777" w:rsidR="00E4431E" w:rsidRDefault="005A0AB5">
      <w:pPr>
        <w:pStyle w:val="a4"/>
        <w:rPr>
          <w:rFonts w:hAnsi="宋体" w:cs="宋体"/>
        </w:rPr>
      </w:pPr>
      <w:r>
        <w:rPr>
          <w:rFonts w:hAnsi="宋体" w:cs="宋体"/>
        </w:rPr>
        <w:t>2.</w:t>
      </w:r>
      <w:r>
        <w:rPr>
          <w:rFonts w:hAnsi="宋体" w:cs="宋体" w:hint="eastAsia"/>
        </w:rPr>
        <w:t>教学重难点</w:t>
      </w:r>
    </w:p>
    <w:p w14:paraId="08551E6C" w14:textId="77777777" w:rsidR="00E4431E" w:rsidRDefault="005A0AB5">
      <w:pPr>
        <w:pStyle w:val="a4"/>
        <w:ind w:firstLineChars="200" w:firstLine="420"/>
        <w:rPr>
          <w:rFonts w:hAnsi="宋体" w:cs="宋体"/>
        </w:rPr>
      </w:pPr>
      <w:r>
        <w:rPr>
          <w:rFonts w:hAnsi="宋体" w:cs="宋体" w:hint="eastAsia"/>
        </w:rPr>
        <w:t>泌尿系肿瘤的诊断和治疗方法。</w:t>
      </w:r>
    </w:p>
    <w:p w14:paraId="447CCABC" w14:textId="77777777" w:rsidR="00E4431E" w:rsidRDefault="005A0AB5">
      <w:pPr>
        <w:pStyle w:val="a4"/>
        <w:rPr>
          <w:rFonts w:hAnsi="宋体" w:cs="宋体"/>
        </w:rPr>
      </w:pPr>
      <w:r>
        <w:rPr>
          <w:rFonts w:hAnsi="宋体" w:cs="宋体"/>
        </w:rPr>
        <w:t>3.</w:t>
      </w:r>
      <w:r>
        <w:rPr>
          <w:rFonts w:hAnsi="宋体" w:cs="宋体" w:hint="eastAsia"/>
        </w:rPr>
        <w:t>教学内容</w:t>
      </w:r>
    </w:p>
    <w:p w14:paraId="027A5C4D" w14:textId="77777777" w:rsidR="00E4431E" w:rsidRDefault="005A0AB5">
      <w:pPr>
        <w:pStyle w:val="a4"/>
        <w:ind w:firstLineChars="200" w:firstLine="420"/>
        <w:rPr>
          <w:rFonts w:hAnsi="宋体" w:cs="宋体"/>
        </w:rPr>
      </w:pPr>
      <w:r>
        <w:rPr>
          <w:rFonts w:hAnsi="宋体" w:cs="宋体" w:hint="eastAsia"/>
        </w:rPr>
        <w:t xml:space="preserve"> </w:t>
      </w:r>
      <w:r>
        <w:rPr>
          <w:rFonts w:hAnsi="宋体" w:cs="宋体"/>
        </w:rPr>
        <w:t>1</w:t>
      </w:r>
      <w:r>
        <w:rPr>
          <w:rFonts w:hAnsi="宋体" w:cs="宋体" w:hint="eastAsia"/>
        </w:rPr>
        <w:t>．泌尿、男生殖系肿瘤的概述。</w:t>
      </w:r>
    </w:p>
    <w:p w14:paraId="2B33ACD2" w14:textId="77777777" w:rsidR="00E4431E" w:rsidRDefault="005A0AB5">
      <w:pPr>
        <w:pStyle w:val="a4"/>
        <w:ind w:firstLineChars="200" w:firstLine="420"/>
        <w:rPr>
          <w:rFonts w:hAnsi="宋体" w:cs="宋体"/>
        </w:rPr>
      </w:pPr>
      <w:r>
        <w:rPr>
          <w:rFonts w:hAnsi="宋体" w:cs="宋体" w:hint="eastAsia"/>
        </w:rPr>
        <w:t xml:space="preserve"> </w:t>
      </w:r>
      <w:r>
        <w:rPr>
          <w:rFonts w:hAnsi="宋体" w:cs="宋体"/>
        </w:rPr>
        <w:t>2</w:t>
      </w:r>
      <w:r>
        <w:rPr>
          <w:rFonts w:hAnsi="宋体" w:cs="宋体" w:hint="eastAsia"/>
        </w:rPr>
        <w:t>．肾癌、肾母细胞瘤和肾盂肿瘤的病理特点、转移途径、临床表现、</w:t>
      </w:r>
      <w:r>
        <w:rPr>
          <w:rFonts w:hAnsi="宋体" w:cs="宋体"/>
        </w:rPr>
        <w:t>X</w:t>
      </w:r>
      <w:r>
        <w:rPr>
          <w:rFonts w:hAnsi="宋体" w:cs="宋体" w:hint="eastAsia"/>
        </w:rPr>
        <w:t>线检查、鉴别诊断、手术治疗原则以及放射与化学治疗的评价。</w:t>
      </w:r>
    </w:p>
    <w:p w14:paraId="7879CCA1" w14:textId="77777777" w:rsidR="00E4431E" w:rsidRDefault="005A0AB5">
      <w:pPr>
        <w:pStyle w:val="a4"/>
        <w:ind w:firstLineChars="200" w:firstLine="420"/>
        <w:rPr>
          <w:rFonts w:hAnsi="宋体" w:cs="宋体"/>
        </w:rPr>
      </w:pPr>
      <w:r>
        <w:rPr>
          <w:rFonts w:hAnsi="宋体" w:cs="宋体"/>
        </w:rPr>
        <w:t xml:space="preserve"> 3</w:t>
      </w:r>
      <w:r>
        <w:rPr>
          <w:rFonts w:hAnsi="宋体" w:cs="宋体" w:hint="eastAsia"/>
        </w:rPr>
        <w:t>．膀胱肿瘤的病因和病理。膀胱肿瘤的诊断一－尿脱落细胞检查、</w:t>
      </w:r>
      <w:r>
        <w:rPr>
          <w:rFonts w:hAnsi="宋体" w:cs="宋体"/>
        </w:rPr>
        <w:t>CT</w:t>
      </w:r>
      <w:r>
        <w:rPr>
          <w:rFonts w:hAnsi="宋体" w:cs="宋体" w:hint="eastAsia"/>
        </w:rPr>
        <w:t>、活检、膀胱双合诊及泌尿系造影。各期膀胱肿瘤的治疗原则。</w:t>
      </w:r>
    </w:p>
    <w:p w14:paraId="73AC333F" w14:textId="77777777" w:rsidR="00E4431E" w:rsidRDefault="005A0AB5">
      <w:pPr>
        <w:pStyle w:val="a4"/>
        <w:ind w:firstLineChars="200" w:firstLine="420"/>
        <w:rPr>
          <w:rFonts w:hAnsi="宋体" w:cs="宋体"/>
        </w:rPr>
      </w:pPr>
      <w:r>
        <w:rPr>
          <w:rFonts w:hAnsi="宋体" w:cs="宋体"/>
        </w:rPr>
        <w:t xml:space="preserve"> 4</w:t>
      </w:r>
      <w:r>
        <w:rPr>
          <w:rFonts w:hAnsi="宋体" w:cs="宋体" w:hint="eastAsia"/>
        </w:rPr>
        <w:t>．睾丸、阴茎癌、前列腺癌的病因、病理、临床表现、诊</w:t>
      </w:r>
      <w:r>
        <w:rPr>
          <w:rFonts w:hAnsi="宋体" w:cs="宋体" w:hint="eastAsia"/>
        </w:rPr>
        <w:t>断及治疗。</w:t>
      </w:r>
    </w:p>
    <w:p w14:paraId="3036F458" w14:textId="77777777" w:rsidR="00E4431E" w:rsidRDefault="005A0AB5">
      <w:pPr>
        <w:pStyle w:val="a4"/>
        <w:rPr>
          <w:rFonts w:hAnsi="宋体" w:cs="宋体"/>
        </w:rPr>
      </w:pPr>
      <w:r>
        <w:rPr>
          <w:rFonts w:hAnsi="宋体" w:cs="宋体"/>
        </w:rPr>
        <w:t>4.</w:t>
      </w:r>
      <w:r>
        <w:rPr>
          <w:rFonts w:hAnsi="宋体" w:cs="宋体" w:hint="eastAsia"/>
        </w:rPr>
        <w:t>教学方法</w:t>
      </w:r>
      <w:r>
        <w:rPr>
          <w:rFonts w:hAnsi="宋体" w:cs="宋体" w:hint="eastAsia"/>
        </w:rPr>
        <w:t xml:space="preserve"> </w:t>
      </w:r>
    </w:p>
    <w:p w14:paraId="4748A292" w14:textId="77777777" w:rsidR="00E4431E" w:rsidRDefault="005A0AB5">
      <w:pPr>
        <w:pStyle w:val="a4"/>
        <w:ind w:firstLineChars="200" w:firstLine="420"/>
        <w:rPr>
          <w:rFonts w:hAnsi="宋体" w:cs="宋体"/>
        </w:rPr>
      </w:pPr>
      <w:r>
        <w:rPr>
          <w:rFonts w:hAnsi="宋体" w:cs="宋体" w:hint="eastAsia"/>
        </w:rPr>
        <w:t>1</w:t>
      </w:r>
      <w:r>
        <w:rPr>
          <w:rFonts w:hAnsi="宋体" w:cs="宋体" w:hint="eastAsia"/>
        </w:rPr>
        <w:t>．</w:t>
      </w:r>
      <w:r>
        <w:rPr>
          <w:rFonts w:hAnsi="宋体" w:cs="宋体" w:hint="eastAsia"/>
        </w:rPr>
        <w:tab/>
      </w:r>
      <w:r>
        <w:rPr>
          <w:rFonts w:hAnsi="宋体" w:cs="宋体" w:hint="eastAsia"/>
        </w:rPr>
        <w:t>重点突出，重复讲授，争取课堂中记忆。</w:t>
      </w:r>
    </w:p>
    <w:p w14:paraId="48918345" w14:textId="77777777" w:rsidR="00E4431E" w:rsidRDefault="005A0AB5">
      <w:pPr>
        <w:pStyle w:val="a4"/>
        <w:ind w:firstLineChars="200" w:firstLine="420"/>
        <w:rPr>
          <w:rFonts w:hAnsi="宋体" w:cs="宋体"/>
        </w:rPr>
      </w:pPr>
      <w:r>
        <w:rPr>
          <w:rFonts w:hAnsi="宋体" w:cs="宋体" w:hint="eastAsia"/>
        </w:rPr>
        <w:t>2</w:t>
      </w:r>
      <w:r>
        <w:rPr>
          <w:rFonts w:hAnsi="宋体" w:cs="宋体" w:hint="eastAsia"/>
        </w:rPr>
        <w:t>．</w:t>
      </w:r>
      <w:r>
        <w:rPr>
          <w:rFonts w:hAnsi="宋体" w:cs="宋体" w:hint="eastAsia"/>
        </w:rPr>
        <w:tab/>
      </w:r>
      <w:r>
        <w:rPr>
          <w:rFonts w:hAnsi="宋体" w:cs="宋体" w:hint="eastAsia"/>
        </w:rPr>
        <w:t>举实际病例，加强趣味性，增强记忆。</w:t>
      </w:r>
    </w:p>
    <w:p w14:paraId="1165CBCE" w14:textId="77777777" w:rsidR="00E4431E" w:rsidRDefault="005A0AB5">
      <w:pPr>
        <w:pStyle w:val="a4"/>
        <w:rPr>
          <w:rFonts w:hAnsi="宋体" w:cs="宋体"/>
        </w:rPr>
      </w:pPr>
      <w:r>
        <w:rPr>
          <w:rFonts w:hAnsi="宋体" w:cs="宋体"/>
        </w:rPr>
        <w:t>5.</w:t>
      </w:r>
      <w:r>
        <w:rPr>
          <w:rFonts w:hAnsi="宋体" w:cs="宋体" w:hint="eastAsia"/>
        </w:rPr>
        <w:t>教学评价</w:t>
      </w:r>
    </w:p>
    <w:p w14:paraId="09485A3B" w14:textId="77777777" w:rsidR="00E4431E" w:rsidRDefault="005A0AB5">
      <w:pPr>
        <w:pStyle w:val="a4"/>
        <w:ind w:firstLineChars="200" w:firstLine="420"/>
        <w:rPr>
          <w:rFonts w:hAnsi="宋体" w:cs="宋体"/>
        </w:rPr>
      </w:pPr>
      <w:r>
        <w:rPr>
          <w:rFonts w:hAnsi="宋体" w:cs="宋体" w:hint="eastAsia"/>
        </w:rPr>
        <w:t>通过课堂提问考核学生知识掌握情况：</w:t>
      </w:r>
    </w:p>
    <w:p w14:paraId="37BA4C58" w14:textId="77777777" w:rsidR="00E4431E" w:rsidRDefault="005A0AB5">
      <w:pPr>
        <w:pStyle w:val="a4"/>
        <w:ind w:firstLineChars="200" w:firstLine="420"/>
        <w:rPr>
          <w:rFonts w:hAnsi="宋体" w:cs="宋体"/>
        </w:rPr>
      </w:pPr>
      <w:r>
        <w:rPr>
          <w:rFonts w:hAnsi="宋体" w:cs="宋体" w:hint="eastAsia"/>
        </w:rPr>
        <w:t>1</w:t>
      </w:r>
      <w:r>
        <w:rPr>
          <w:rFonts w:hAnsi="宋体" w:cs="宋体" w:hint="eastAsia"/>
        </w:rPr>
        <w:t>．</w:t>
      </w:r>
      <w:r>
        <w:rPr>
          <w:rFonts w:hAnsi="宋体" w:cs="宋体" w:hint="eastAsia"/>
        </w:rPr>
        <w:tab/>
      </w:r>
      <w:r>
        <w:rPr>
          <w:rFonts w:hAnsi="宋体" w:cs="宋体" w:hint="eastAsia"/>
        </w:rPr>
        <w:t>肾癌的三大临床表现？</w:t>
      </w:r>
    </w:p>
    <w:p w14:paraId="010FADAE" w14:textId="77777777" w:rsidR="00E4431E" w:rsidRDefault="005A0AB5">
      <w:pPr>
        <w:pStyle w:val="a4"/>
        <w:ind w:firstLineChars="200" w:firstLine="420"/>
        <w:rPr>
          <w:rFonts w:hAnsi="宋体" w:cs="宋体"/>
        </w:rPr>
      </w:pPr>
      <w:r>
        <w:rPr>
          <w:rFonts w:hAnsi="宋体" w:cs="宋体" w:hint="eastAsia"/>
        </w:rPr>
        <w:t>2</w:t>
      </w:r>
      <w:r>
        <w:rPr>
          <w:rFonts w:hAnsi="宋体" w:cs="宋体" w:hint="eastAsia"/>
        </w:rPr>
        <w:t>．</w:t>
      </w:r>
      <w:r>
        <w:rPr>
          <w:rFonts w:hAnsi="宋体" w:cs="宋体" w:hint="eastAsia"/>
        </w:rPr>
        <w:tab/>
      </w:r>
      <w:r>
        <w:rPr>
          <w:rFonts w:hAnsi="宋体" w:cs="宋体" w:hint="eastAsia"/>
        </w:rPr>
        <w:t>肾癌的首选检查方法？</w:t>
      </w:r>
    </w:p>
    <w:p w14:paraId="51869A4B" w14:textId="77777777" w:rsidR="00E4431E" w:rsidRDefault="005A0AB5">
      <w:pPr>
        <w:pStyle w:val="a4"/>
        <w:ind w:firstLineChars="200" w:firstLine="420"/>
        <w:rPr>
          <w:rFonts w:hAnsi="宋体" w:cs="宋体"/>
        </w:rPr>
      </w:pPr>
      <w:r>
        <w:rPr>
          <w:rFonts w:hAnsi="宋体" w:cs="宋体" w:hint="eastAsia"/>
        </w:rPr>
        <w:t>3</w:t>
      </w:r>
      <w:r>
        <w:rPr>
          <w:rFonts w:hAnsi="宋体" w:cs="宋体" w:hint="eastAsia"/>
        </w:rPr>
        <w:t>．</w:t>
      </w:r>
      <w:r>
        <w:rPr>
          <w:rFonts w:hAnsi="宋体" w:cs="宋体" w:hint="eastAsia"/>
        </w:rPr>
        <w:tab/>
      </w:r>
      <w:r>
        <w:rPr>
          <w:rFonts w:hAnsi="宋体" w:cs="宋体" w:hint="eastAsia"/>
        </w:rPr>
        <w:t>肾癌的最有诊断价值的检查方法？</w:t>
      </w:r>
    </w:p>
    <w:p w14:paraId="33D9FDEC" w14:textId="77777777" w:rsidR="00E4431E" w:rsidRDefault="005A0AB5">
      <w:pPr>
        <w:pStyle w:val="a4"/>
        <w:ind w:firstLineChars="200" w:firstLine="420"/>
        <w:rPr>
          <w:rFonts w:hAnsi="宋体" w:cs="宋体"/>
        </w:rPr>
      </w:pPr>
      <w:r>
        <w:rPr>
          <w:rFonts w:hAnsi="宋体" w:cs="宋体" w:hint="eastAsia"/>
        </w:rPr>
        <w:t>4</w:t>
      </w:r>
      <w:r>
        <w:rPr>
          <w:rFonts w:hAnsi="宋体" w:cs="宋体" w:hint="eastAsia"/>
        </w:rPr>
        <w:t>．</w:t>
      </w:r>
      <w:r>
        <w:rPr>
          <w:rFonts w:hAnsi="宋体" w:cs="宋体" w:hint="eastAsia"/>
        </w:rPr>
        <w:tab/>
      </w:r>
      <w:r>
        <w:rPr>
          <w:rFonts w:hAnsi="宋体" w:cs="宋体" w:hint="eastAsia"/>
        </w:rPr>
        <w:t>肾癌的主要鉴别诊断的检查方法？</w:t>
      </w:r>
    </w:p>
    <w:p w14:paraId="4CEF2166" w14:textId="77777777" w:rsidR="00E4431E" w:rsidRDefault="00E4431E">
      <w:pPr>
        <w:pStyle w:val="a4"/>
        <w:ind w:firstLineChars="200" w:firstLine="420"/>
        <w:rPr>
          <w:rFonts w:hAnsi="宋体" w:cs="宋体"/>
        </w:rPr>
      </w:pPr>
    </w:p>
    <w:p w14:paraId="0CE117A8" w14:textId="77777777" w:rsidR="00E4431E" w:rsidRDefault="005A0AB5">
      <w:pPr>
        <w:pStyle w:val="a4"/>
        <w:ind w:firstLineChars="200" w:firstLine="480"/>
        <w:rPr>
          <w:rFonts w:ascii="黑体" w:eastAsia="黑体" w:hAnsi="黑体" w:cs="宋体"/>
          <w:sz w:val="24"/>
          <w:szCs w:val="24"/>
        </w:rPr>
      </w:pPr>
      <w:r>
        <w:rPr>
          <w:rFonts w:ascii="黑体" w:eastAsia="黑体" w:hAnsi="黑体" w:cs="宋体" w:hint="eastAsia"/>
          <w:sz w:val="24"/>
          <w:szCs w:val="24"/>
        </w:rPr>
        <w:t>第五十四章泌尿、男性生殖系统的其他疾病</w:t>
      </w:r>
    </w:p>
    <w:p w14:paraId="32553417" w14:textId="77777777" w:rsidR="00E4431E" w:rsidRDefault="005A0AB5">
      <w:pPr>
        <w:pStyle w:val="a4"/>
        <w:rPr>
          <w:rFonts w:hAnsi="宋体" w:cs="宋体"/>
        </w:rPr>
      </w:pPr>
      <w:r>
        <w:rPr>
          <w:rFonts w:hAnsi="宋体" w:cs="宋体"/>
        </w:rPr>
        <w:t>1.</w:t>
      </w:r>
      <w:r>
        <w:rPr>
          <w:rFonts w:hAnsi="宋体" w:cs="宋体" w:hint="eastAsia"/>
        </w:rPr>
        <w:t>教学目标</w:t>
      </w:r>
      <w:r>
        <w:rPr>
          <w:rFonts w:hAnsi="宋体" w:cs="宋体" w:hint="eastAsia"/>
        </w:rPr>
        <w:t xml:space="preserve"> </w:t>
      </w:r>
      <w:r>
        <w:rPr>
          <w:rFonts w:hAnsi="宋体" w:cs="宋体" w:hint="eastAsia"/>
        </w:rPr>
        <w:t>：</w:t>
      </w:r>
    </w:p>
    <w:p w14:paraId="09BC28B5" w14:textId="77777777" w:rsidR="00E4431E" w:rsidRDefault="005A0AB5">
      <w:pPr>
        <w:pStyle w:val="a4"/>
        <w:ind w:firstLineChars="200" w:firstLine="420"/>
        <w:rPr>
          <w:rFonts w:hAnsi="宋体" w:cs="宋体"/>
        </w:rPr>
      </w:pPr>
      <w:r>
        <w:rPr>
          <w:rFonts w:hAnsi="宋体" w:cs="宋体"/>
        </w:rPr>
        <w:t>1</w:t>
      </w:r>
      <w:r>
        <w:rPr>
          <w:rFonts w:hAnsi="宋体" w:cs="宋体" w:hint="eastAsia"/>
        </w:rPr>
        <w:t>．了解肾下垂的病因、临床表现、诊断及治疗方法。</w:t>
      </w:r>
    </w:p>
    <w:p w14:paraId="12724CC6" w14:textId="77777777" w:rsidR="00E4431E" w:rsidRDefault="005A0AB5">
      <w:pPr>
        <w:pStyle w:val="a4"/>
        <w:ind w:firstLineChars="200" w:firstLine="420"/>
        <w:rPr>
          <w:rFonts w:hAnsi="宋体" w:cs="宋体"/>
        </w:rPr>
      </w:pPr>
      <w:r>
        <w:rPr>
          <w:rFonts w:hAnsi="宋体" w:cs="宋体"/>
        </w:rPr>
        <w:t>2</w:t>
      </w:r>
      <w:r>
        <w:rPr>
          <w:rFonts w:hAnsi="宋体" w:cs="宋体" w:hint="eastAsia"/>
        </w:rPr>
        <w:t>．熟悉睾丸鞘膜积液和精索静脉曲张的病因、临床表现、诊断及治疗方法。</w:t>
      </w:r>
    </w:p>
    <w:p w14:paraId="45F7F111" w14:textId="77777777" w:rsidR="00E4431E" w:rsidRDefault="005A0AB5">
      <w:pPr>
        <w:pStyle w:val="a4"/>
        <w:rPr>
          <w:rFonts w:hAnsi="宋体" w:cs="宋体"/>
        </w:rPr>
      </w:pPr>
      <w:r>
        <w:rPr>
          <w:rFonts w:hAnsi="宋体" w:cs="宋体"/>
        </w:rPr>
        <w:t>2.</w:t>
      </w:r>
      <w:r>
        <w:rPr>
          <w:rFonts w:hAnsi="宋体" w:cs="宋体" w:hint="eastAsia"/>
        </w:rPr>
        <w:t>教学重难点</w:t>
      </w:r>
    </w:p>
    <w:p w14:paraId="53E7E84D" w14:textId="77777777" w:rsidR="00E4431E" w:rsidRDefault="005A0AB5">
      <w:pPr>
        <w:pStyle w:val="a4"/>
        <w:ind w:firstLineChars="200" w:firstLine="420"/>
        <w:rPr>
          <w:rFonts w:hAnsi="宋体" w:cs="宋体"/>
        </w:rPr>
      </w:pPr>
      <w:r>
        <w:rPr>
          <w:rFonts w:hAnsi="宋体" w:cs="宋体" w:hint="eastAsia"/>
        </w:rPr>
        <w:t>泌尿系鞘膜积液和精索静脉曲张的诊断和治疗方法。</w:t>
      </w:r>
    </w:p>
    <w:p w14:paraId="02C7A49F" w14:textId="77777777" w:rsidR="00E4431E" w:rsidRDefault="005A0AB5">
      <w:pPr>
        <w:pStyle w:val="a4"/>
        <w:rPr>
          <w:rFonts w:hAnsi="宋体" w:cs="宋体"/>
        </w:rPr>
      </w:pPr>
      <w:r>
        <w:rPr>
          <w:rFonts w:hAnsi="宋体" w:cs="宋体"/>
        </w:rPr>
        <w:t>3.</w:t>
      </w:r>
      <w:r>
        <w:rPr>
          <w:rFonts w:hAnsi="宋体" w:cs="宋体" w:hint="eastAsia"/>
        </w:rPr>
        <w:t>教学内容</w:t>
      </w:r>
    </w:p>
    <w:p w14:paraId="400328A6" w14:textId="77777777" w:rsidR="00E4431E" w:rsidRDefault="005A0AB5">
      <w:pPr>
        <w:pStyle w:val="a4"/>
        <w:ind w:firstLineChars="200" w:firstLine="420"/>
        <w:rPr>
          <w:rFonts w:hAnsi="宋体" w:cs="宋体"/>
        </w:rPr>
      </w:pPr>
      <w:r>
        <w:rPr>
          <w:rFonts w:hAnsi="宋体" w:cs="宋体" w:hint="eastAsia"/>
        </w:rPr>
        <w:t>肾下垂、鞘膜积液、精索静脉曲张的病因、临床表现、诊断和治疗。</w:t>
      </w:r>
    </w:p>
    <w:p w14:paraId="543B4DAF" w14:textId="77777777" w:rsidR="00E4431E" w:rsidRDefault="005A0AB5">
      <w:pPr>
        <w:pStyle w:val="a4"/>
        <w:rPr>
          <w:rFonts w:hAnsi="宋体" w:cs="宋体"/>
        </w:rPr>
      </w:pPr>
      <w:r>
        <w:rPr>
          <w:rFonts w:hAnsi="宋体" w:cs="宋体"/>
        </w:rPr>
        <w:t>4.</w:t>
      </w:r>
      <w:r>
        <w:rPr>
          <w:rFonts w:hAnsi="宋体" w:cs="宋体" w:hint="eastAsia"/>
        </w:rPr>
        <w:t>教学方法</w:t>
      </w:r>
      <w:r>
        <w:rPr>
          <w:rFonts w:hAnsi="宋体" w:cs="宋体" w:hint="eastAsia"/>
        </w:rPr>
        <w:t xml:space="preserve"> </w:t>
      </w:r>
    </w:p>
    <w:p w14:paraId="02201A34" w14:textId="77777777" w:rsidR="00E4431E" w:rsidRDefault="005A0AB5">
      <w:pPr>
        <w:pStyle w:val="a4"/>
        <w:ind w:firstLineChars="200" w:firstLine="420"/>
        <w:rPr>
          <w:rFonts w:hAnsi="宋体" w:cs="宋体"/>
        </w:rPr>
      </w:pPr>
      <w:r>
        <w:rPr>
          <w:rFonts w:hAnsi="宋体" w:cs="宋体" w:hint="eastAsia"/>
        </w:rPr>
        <w:t>1</w:t>
      </w:r>
      <w:r>
        <w:rPr>
          <w:rFonts w:hAnsi="宋体" w:cs="宋体" w:hint="eastAsia"/>
        </w:rPr>
        <w:t>．</w:t>
      </w:r>
      <w:r>
        <w:rPr>
          <w:rFonts w:hAnsi="宋体" w:cs="宋体" w:hint="eastAsia"/>
        </w:rPr>
        <w:tab/>
      </w:r>
      <w:r>
        <w:rPr>
          <w:rFonts w:hAnsi="宋体" w:cs="宋体" w:hint="eastAsia"/>
        </w:rPr>
        <w:t>重点突出，重复讲授，争取课堂中记忆。</w:t>
      </w:r>
    </w:p>
    <w:p w14:paraId="2499F863" w14:textId="77777777" w:rsidR="00E4431E" w:rsidRDefault="005A0AB5">
      <w:pPr>
        <w:pStyle w:val="a4"/>
        <w:ind w:firstLineChars="200" w:firstLine="420"/>
        <w:rPr>
          <w:rFonts w:hAnsi="宋体" w:cs="宋体"/>
        </w:rPr>
      </w:pPr>
      <w:r>
        <w:rPr>
          <w:rFonts w:hAnsi="宋体" w:cs="宋体" w:hint="eastAsia"/>
        </w:rPr>
        <w:t>2</w:t>
      </w:r>
      <w:r>
        <w:rPr>
          <w:rFonts w:hAnsi="宋体" w:cs="宋体" w:hint="eastAsia"/>
        </w:rPr>
        <w:t>．</w:t>
      </w:r>
      <w:r>
        <w:rPr>
          <w:rFonts w:hAnsi="宋体" w:cs="宋体" w:hint="eastAsia"/>
        </w:rPr>
        <w:tab/>
      </w:r>
      <w:r>
        <w:rPr>
          <w:rFonts w:hAnsi="宋体" w:cs="宋体" w:hint="eastAsia"/>
        </w:rPr>
        <w:t>举实际病例，加强趣味性，增强记忆。</w:t>
      </w:r>
    </w:p>
    <w:p w14:paraId="41DAA9FC" w14:textId="77777777" w:rsidR="00E4431E" w:rsidRDefault="005A0AB5">
      <w:pPr>
        <w:pStyle w:val="a4"/>
        <w:rPr>
          <w:rFonts w:hAnsi="宋体" w:cs="宋体"/>
        </w:rPr>
      </w:pPr>
      <w:r>
        <w:rPr>
          <w:rFonts w:hAnsi="宋体" w:cs="宋体"/>
        </w:rPr>
        <w:t>5.</w:t>
      </w:r>
      <w:r>
        <w:rPr>
          <w:rFonts w:hAnsi="宋体" w:cs="宋体" w:hint="eastAsia"/>
        </w:rPr>
        <w:t>教学评价</w:t>
      </w:r>
    </w:p>
    <w:p w14:paraId="7CB805FB" w14:textId="77777777" w:rsidR="00E4431E" w:rsidRDefault="005A0AB5">
      <w:pPr>
        <w:pStyle w:val="a4"/>
        <w:ind w:firstLineChars="200" w:firstLine="420"/>
        <w:rPr>
          <w:rFonts w:hAnsi="宋体" w:cs="宋体"/>
        </w:rPr>
      </w:pPr>
      <w:r>
        <w:rPr>
          <w:rFonts w:hAnsi="宋体" w:cs="宋体" w:hint="eastAsia"/>
        </w:rPr>
        <w:t>通过课堂提问考核学生知识掌握情况：</w:t>
      </w:r>
    </w:p>
    <w:p w14:paraId="3ACA5B6E" w14:textId="77777777" w:rsidR="00E4431E" w:rsidRDefault="005A0AB5">
      <w:pPr>
        <w:pStyle w:val="a4"/>
        <w:ind w:firstLineChars="200" w:firstLine="420"/>
        <w:rPr>
          <w:rFonts w:hAnsi="宋体" w:cs="宋体"/>
        </w:rPr>
      </w:pPr>
      <w:r>
        <w:rPr>
          <w:rFonts w:hAnsi="宋体" w:cs="宋体"/>
        </w:rPr>
        <w:t>1</w:t>
      </w:r>
      <w:r>
        <w:rPr>
          <w:rFonts w:hAnsi="宋体" w:cs="宋体" w:hint="eastAsia"/>
        </w:rPr>
        <w:t>．</w:t>
      </w:r>
      <w:r>
        <w:rPr>
          <w:rFonts w:hAnsi="宋体" w:cs="宋体" w:hint="eastAsia"/>
        </w:rPr>
        <w:tab/>
      </w:r>
      <w:r>
        <w:rPr>
          <w:rFonts w:hAnsi="宋体" w:cs="宋体" w:hint="eastAsia"/>
        </w:rPr>
        <w:t>鞘膜积液的的分型。</w:t>
      </w:r>
    </w:p>
    <w:p w14:paraId="00225E83" w14:textId="77777777" w:rsidR="00E4431E" w:rsidRDefault="005A0AB5">
      <w:pPr>
        <w:pStyle w:val="a4"/>
        <w:ind w:firstLineChars="200" w:firstLine="420"/>
        <w:rPr>
          <w:rFonts w:hAnsi="宋体" w:cs="宋体"/>
        </w:rPr>
      </w:pPr>
      <w:r>
        <w:rPr>
          <w:rFonts w:hAnsi="宋体" w:cs="宋体" w:hint="eastAsia"/>
        </w:rPr>
        <w:t>2.</w:t>
      </w:r>
      <w:r>
        <w:rPr>
          <w:rFonts w:hAnsi="宋体" w:cs="宋体" w:hint="eastAsia"/>
        </w:rPr>
        <w:t>精索静脉曲张的病因。</w:t>
      </w:r>
    </w:p>
    <w:p w14:paraId="41906902" w14:textId="77777777" w:rsidR="00E4431E" w:rsidRDefault="00E4431E">
      <w:pPr>
        <w:pStyle w:val="a4"/>
        <w:ind w:firstLineChars="200" w:firstLine="560"/>
        <w:rPr>
          <w:rFonts w:ascii="黑体" w:eastAsia="黑体" w:hAnsi="黑体" w:cs="宋体"/>
          <w:sz w:val="28"/>
          <w:szCs w:val="28"/>
        </w:rPr>
      </w:pPr>
    </w:p>
    <w:p w14:paraId="5C194C04" w14:textId="77777777" w:rsidR="00E4431E" w:rsidRDefault="005A0AB5">
      <w:pPr>
        <w:pStyle w:val="a4"/>
        <w:ind w:firstLineChars="200" w:firstLine="480"/>
        <w:rPr>
          <w:rFonts w:ascii="黑体" w:eastAsia="黑体" w:hAnsi="黑体" w:cs="宋体"/>
          <w:sz w:val="24"/>
          <w:szCs w:val="24"/>
        </w:rPr>
      </w:pPr>
      <w:r>
        <w:rPr>
          <w:rFonts w:ascii="黑体" w:eastAsia="黑体" w:hAnsi="黑体" w:cs="宋体" w:hint="eastAsia"/>
          <w:sz w:val="24"/>
          <w:szCs w:val="24"/>
        </w:rPr>
        <w:t>第五十五章</w:t>
      </w:r>
      <w:r>
        <w:rPr>
          <w:rFonts w:ascii="黑体" w:eastAsia="黑体" w:hAnsi="黑体" w:cs="宋体" w:hint="eastAsia"/>
          <w:sz w:val="24"/>
          <w:szCs w:val="24"/>
        </w:rPr>
        <w:t xml:space="preserve">  </w:t>
      </w:r>
      <w:r>
        <w:rPr>
          <w:rFonts w:ascii="黑体" w:eastAsia="黑体" w:hAnsi="黑体" w:cs="宋体" w:hint="eastAsia"/>
          <w:sz w:val="24"/>
          <w:szCs w:val="24"/>
        </w:rPr>
        <w:t>肾上腺疾病的外科治疗</w:t>
      </w:r>
    </w:p>
    <w:p w14:paraId="518618F5" w14:textId="77777777" w:rsidR="00E4431E" w:rsidRDefault="005A0AB5">
      <w:pPr>
        <w:pStyle w:val="a4"/>
        <w:rPr>
          <w:rFonts w:hAnsi="宋体" w:cs="宋体"/>
        </w:rPr>
      </w:pPr>
      <w:r>
        <w:rPr>
          <w:rFonts w:hAnsi="宋体" w:cs="宋体"/>
        </w:rPr>
        <w:t>1.</w:t>
      </w:r>
      <w:r>
        <w:rPr>
          <w:rFonts w:hAnsi="宋体" w:cs="宋体" w:hint="eastAsia"/>
        </w:rPr>
        <w:t>教学目标</w:t>
      </w:r>
      <w:r>
        <w:rPr>
          <w:rFonts w:hAnsi="宋体" w:cs="宋体" w:hint="eastAsia"/>
        </w:rPr>
        <w:t xml:space="preserve"> </w:t>
      </w:r>
      <w:r>
        <w:rPr>
          <w:rFonts w:hAnsi="宋体" w:cs="宋体" w:hint="eastAsia"/>
        </w:rPr>
        <w:t>：</w:t>
      </w:r>
    </w:p>
    <w:p w14:paraId="2078513D" w14:textId="77777777" w:rsidR="00E4431E" w:rsidRDefault="005A0AB5">
      <w:pPr>
        <w:pStyle w:val="a4"/>
        <w:ind w:firstLineChars="200" w:firstLine="420"/>
        <w:rPr>
          <w:rFonts w:hAnsi="宋体" w:cs="宋体"/>
        </w:rPr>
      </w:pPr>
      <w:r>
        <w:rPr>
          <w:rFonts w:hAnsi="宋体" w:cs="宋体"/>
        </w:rPr>
        <w:lastRenderedPageBreak/>
        <w:t>1</w:t>
      </w:r>
      <w:r>
        <w:rPr>
          <w:rFonts w:hAnsi="宋体" w:cs="宋体" w:hint="eastAsia"/>
        </w:rPr>
        <w:t>．熟悉皮质醇症、醛固酮症、儿茶酚胺症的概念</w:t>
      </w:r>
      <w:r>
        <w:rPr>
          <w:rFonts w:hAnsi="宋体" w:cs="宋体" w:hint="eastAsia"/>
        </w:rPr>
        <w:t>、临床特点。</w:t>
      </w:r>
    </w:p>
    <w:p w14:paraId="42D149A8" w14:textId="77777777" w:rsidR="00E4431E" w:rsidRDefault="005A0AB5">
      <w:pPr>
        <w:pStyle w:val="a4"/>
        <w:ind w:firstLineChars="200" w:firstLine="420"/>
        <w:rPr>
          <w:rFonts w:hAnsi="宋体" w:cs="宋体"/>
        </w:rPr>
      </w:pPr>
      <w:r>
        <w:rPr>
          <w:rFonts w:hAnsi="宋体" w:cs="宋体"/>
        </w:rPr>
        <w:t>2</w:t>
      </w:r>
      <w:r>
        <w:rPr>
          <w:rFonts w:hAnsi="宋体" w:cs="宋体" w:hint="eastAsia"/>
        </w:rPr>
        <w:t>．了解需要外科治疗的肾上腺疾病的病因诊断和定位诊断。</w:t>
      </w:r>
    </w:p>
    <w:p w14:paraId="72038A38" w14:textId="77777777" w:rsidR="00E4431E" w:rsidRDefault="005A0AB5">
      <w:pPr>
        <w:pStyle w:val="a4"/>
        <w:rPr>
          <w:rFonts w:hAnsi="宋体" w:cs="宋体"/>
        </w:rPr>
      </w:pPr>
      <w:r>
        <w:rPr>
          <w:rFonts w:hAnsi="宋体" w:cs="宋体" w:hint="eastAsia"/>
        </w:rPr>
        <w:t xml:space="preserve">   </w:t>
      </w:r>
      <w:r>
        <w:rPr>
          <w:rFonts w:hAnsi="宋体" w:cs="宋体"/>
        </w:rPr>
        <w:t xml:space="preserve"> 3</w:t>
      </w:r>
      <w:r>
        <w:rPr>
          <w:rFonts w:hAnsi="宋体" w:cs="宋体" w:hint="eastAsia"/>
        </w:rPr>
        <w:t>．了解肾上腺疾病外科手术治疗原则。</w:t>
      </w:r>
    </w:p>
    <w:p w14:paraId="0CDA7E88" w14:textId="77777777" w:rsidR="00E4431E" w:rsidRDefault="005A0AB5">
      <w:pPr>
        <w:pStyle w:val="a4"/>
        <w:rPr>
          <w:rFonts w:hAnsi="宋体" w:cs="宋体"/>
        </w:rPr>
      </w:pPr>
      <w:r>
        <w:rPr>
          <w:rFonts w:hAnsi="宋体" w:cs="宋体"/>
        </w:rPr>
        <w:t>2.</w:t>
      </w:r>
      <w:r>
        <w:rPr>
          <w:rFonts w:hAnsi="宋体" w:cs="宋体" w:hint="eastAsia"/>
        </w:rPr>
        <w:t>教学重难点</w:t>
      </w:r>
    </w:p>
    <w:p w14:paraId="3534E85F" w14:textId="77777777" w:rsidR="00E4431E" w:rsidRDefault="005A0AB5">
      <w:pPr>
        <w:pStyle w:val="a4"/>
        <w:ind w:firstLineChars="200" w:firstLine="420"/>
        <w:rPr>
          <w:rFonts w:hAnsi="宋体" w:cs="宋体"/>
        </w:rPr>
      </w:pPr>
      <w:r>
        <w:rPr>
          <w:rFonts w:hAnsi="宋体" w:cs="宋体" w:hint="eastAsia"/>
        </w:rPr>
        <w:t>了解需要外科治疗的肾上腺疾病的病因诊断和定位诊断。</w:t>
      </w:r>
    </w:p>
    <w:p w14:paraId="49C34A7F" w14:textId="77777777" w:rsidR="00E4431E" w:rsidRDefault="005A0AB5">
      <w:pPr>
        <w:pStyle w:val="a4"/>
        <w:rPr>
          <w:rFonts w:hAnsi="宋体" w:cs="宋体"/>
        </w:rPr>
      </w:pPr>
      <w:r>
        <w:rPr>
          <w:rFonts w:hAnsi="宋体" w:cs="宋体"/>
        </w:rPr>
        <w:t>3.</w:t>
      </w:r>
      <w:r>
        <w:rPr>
          <w:rFonts w:hAnsi="宋体" w:cs="宋体" w:hint="eastAsia"/>
        </w:rPr>
        <w:t>教学内容</w:t>
      </w:r>
    </w:p>
    <w:p w14:paraId="640DB6A3" w14:textId="77777777" w:rsidR="00E4431E" w:rsidRDefault="005A0AB5">
      <w:pPr>
        <w:pStyle w:val="a4"/>
        <w:ind w:firstLineChars="200" w:firstLine="420"/>
        <w:rPr>
          <w:rFonts w:hAnsi="宋体" w:cs="宋体"/>
        </w:rPr>
      </w:pPr>
      <w:r>
        <w:rPr>
          <w:rFonts w:hAnsi="宋体" w:cs="宋体"/>
        </w:rPr>
        <w:t>1</w:t>
      </w:r>
      <w:r>
        <w:rPr>
          <w:rFonts w:hAnsi="宋体" w:cs="宋体" w:hint="eastAsia"/>
        </w:rPr>
        <w:t>．皮质醇症、醛固酮症、儿茶酚胺症的临床表现特点。</w:t>
      </w:r>
    </w:p>
    <w:p w14:paraId="7D247682" w14:textId="77777777" w:rsidR="00E4431E" w:rsidRDefault="005A0AB5">
      <w:pPr>
        <w:pStyle w:val="a4"/>
        <w:rPr>
          <w:rFonts w:hAnsi="宋体" w:cs="宋体"/>
        </w:rPr>
      </w:pPr>
      <w:r>
        <w:rPr>
          <w:rFonts w:hAnsi="宋体" w:cs="宋体" w:hint="eastAsia"/>
        </w:rPr>
        <w:t xml:space="preserve">   </w:t>
      </w:r>
      <w:r>
        <w:rPr>
          <w:rFonts w:hAnsi="宋体" w:cs="宋体"/>
        </w:rPr>
        <w:t xml:space="preserve"> 2</w:t>
      </w:r>
      <w:r>
        <w:rPr>
          <w:rFonts w:hAnsi="宋体" w:cs="宋体" w:hint="eastAsia"/>
        </w:rPr>
        <w:t>．上述疾病的各种检测及特殊检查方法、病因、定位诊断。</w:t>
      </w:r>
    </w:p>
    <w:p w14:paraId="7AE35D9F" w14:textId="77777777" w:rsidR="00E4431E" w:rsidRDefault="005A0AB5">
      <w:pPr>
        <w:pStyle w:val="a4"/>
        <w:ind w:firstLineChars="200" w:firstLine="420"/>
        <w:rPr>
          <w:rFonts w:hAnsi="宋体" w:cs="宋体"/>
        </w:rPr>
      </w:pPr>
      <w:r>
        <w:rPr>
          <w:rFonts w:hAnsi="宋体" w:cs="宋体"/>
        </w:rPr>
        <w:t>3</w:t>
      </w:r>
      <w:r>
        <w:rPr>
          <w:rFonts w:hAnsi="宋体" w:cs="宋体" w:hint="eastAsia"/>
        </w:rPr>
        <w:t>．上述疾病外科手术适应证，术前术后药物配合治疗。</w:t>
      </w:r>
    </w:p>
    <w:p w14:paraId="7F8B9B76" w14:textId="77777777" w:rsidR="00E4431E" w:rsidRDefault="005A0AB5">
      <w:pPr>
        <w:pStyle w:val="a4"/>
        <w:rPr>
          <w:rFonts w:hAnsi="宋体" w:cs="宋体"/>
        </w:rPr>
      </w:pPr>
      <w:r>
        <w:rPr>
          <w:rFonts w:hAnsi="宋体" w:cs="宋体"/>
        </w:rPr>
        <w:t>4.</w:t>
      </w:r>
      <w:r>
        <w:rPr>
          <w:rFonts w:hAnsi="宋体" w:cs="宋体" w:hint="eastAsia"/>
        </w:rPr>
        <w:t>教学方法</w:t>
      </w:r>
      <w:r>
        <w:rPr>
          <w:rFonts w:hAnsi="宋体" w:cs="宋体" w:hint="eastAsia"/>
        </w:rPr>
        <w:t xml:space="preserve"> </w:t>
      </w:r>
    </w:p>
    <w:p w14:paraId="29D80411" w14:textId="77777777" w:rsidR="00E4431E" w:rsidRDefault="005A0AB5">
      <w:pPr>
        <w:pStyle w:val="a4"/>
        <w:ind w:firstLineChars="200" w:firstLine="420"/>
        <w:rPr>
          <w:rFonts w:hAnsi="宋体" w:cs="宋体"/>
        </w:rPr>
      </w:pPr>
      <w:r>
        <w:rPr>
          <w:rFonts w:hAnsi="宋体" w:cs="宋体" w:hint="eastAsia"/>
        </w:rPr>
        <w:t>1</w:t>
      </w:r>
      <w:r>
        <w:rPr>
          <w:rFonts w:hAnsi="宋体" w:cs="宋体" w:hint="eastAsia"/>
        </w:rPr>
        <w:t>．</w:t>
      </w:r>
      <w:r>
        <w:rPr>
          <w:rFonts w:hAnsi="宋体" w:cs="宋体" w:hint="eastAsia"/>
        </w:rPr>
        <w:tab/>
      </w:r>
      <w:r>
        <w:rPr>
          <w:rFonts w:hAnsi="宋体" w:cs="宋体" w:hint="eastAsia"/>
        </w:rPr>
        <w:t>重点突出，重复讲授，争取课堂中记忆。</w:t>
      </w:r>
    </w:p>
    <w:p w14:paraId="5F20BFF0" w14:textId="77777777" w:rsidR="00E4431E" w:rsidRDefault="005A0AB5">
      <w:pPr>
        <w:pStyle w:val="a4"/>
        <w:ind w:firstLineChars="200" w:firstLine="420"/>
        <w:rPr>
          <w:rFonts w:hAnsi="宋体" w:cs="宋体"/>
        </w:rPr>
      </w:pPr>
      <w:r>
        <w:rPr>
          <w:rFonts w:hAnsi="宋体" w:cs="宋体" w:hint="eastAsia"/>
        </w:rPr>
        <w:t>2</w:t>
      </w:r>
      <w:r>
        <w:rPr>
          <w:rFonts w:hAnsi="宋体" w:cs="宋体" w:hint="eastAsia"/>
        </w:rPr>
        <w:t>．</w:t>
      </w:r>
      <w:r>
        <w:rPr>
          <w:rFonts w:hAnsi="宋体" w:cs="宋体" w:hint="eastAsia"/>
        </w:rPr>
        <w:tab/>
      </w:r>
      <w:r>
        <w:rPr>
          <w:rFonts w:hAnsi="宋体" w:cs="宋体" w:hint="eastAsia"/>
        </w:rPr>
        <w:t>举实际病例，加强趣味性，增强记忆。</w:t>
      </w:r>
    </w:p>
    <w:p w14:paraId="06704A22" w14:textId="77777777" w:rsidR="00E4431E" w:rsidRDefault="005A0AB5">
      <w:pPr>
        <w:pStyle w:val="a4"/>
        <w:rPr>
          <w:rFonts w:hAnsi="宋体" w:cs="宋体"/>
        </w:rPr>
      </w:pPr>
      <w:r>
        <w:rPr>
          <w:rFonts w:hAnsi="宋体" w:cs="宋体"/>
        </w:rPr>
        <w:t>5.</w:t>
      </w:r>
      <w:r>
        <w:rPr>
          <w:rFonts w:hAnsi="宋体" w:cs="宋体" w:hint="eastAsia"/>
        </w:rPr>
        <w:t>教学评价</w:t>
      </w:r>
    </w:p>
    <w:p w14:paraId="1CD8BC11" w14:textId="77777777" w:rsidR="00E4431E" w:rsidRDefault="005A0AB5">
      <w:pPr>
        <w:pStyle w:val="a4"/>
        <w:ind w:firstLineChars="200" w:firstLine="420"/>
        <w:rPr>
          <w:rFonts w:hAnsi="宋体" w:cs="宋体"/>
        </w:rPr>
      </w:pPr>
      <w:r>
        <w:rPr>
          <w:rFonts w:hAnsi="宋体" w:cs="宋体" w:hint="eastAsia"/>
        </w:rPr>
        <w:t>通过课堂提问考核学生知识掌握情况：</w:t>
      </w:r>
    </w:p>
    <w:p w14:paraId="41B3971E" w14:textId="77777777" w:rsidR="00E4431E" w:rsidRDefault="005A0AB5">
      <w:pPr>
        <w:pStyle w:val="a4"/>
        <w:ind w:firstLineChars="200" w:firstLine="420"/>
        <w:rPr>
          <w:rFonts w:hAnsi="宋体" w:cs="宋体"/>
        </w:rPr>
      </w:pPr>
      <w:r>
        <w:rPr>
          <w:rFonts w:hAnsi="宋体" w:cs="宋体"/>
        </w:rPr>
        <w:t>1</w:t>
      </w:r>
      <w:r>
        <w:rPr>
          <w:rFonts w:hAnsi="宋体" w:cs="宋体" w:hint="eastAsia"/>
        </w:rPr>
        <w:t>．</w:t>
      </w:r>
      <w:r>
        <w:rPr>
          <w:rFonts w:hAnsi="宋体" w:cs="宋体" w:hint="eastAsia"/>
        </w:rPr>
        <w:t xml:space="preserve"> </w:t>
      </w:r>
      <w:r>
        <w:rPr>
          <w:rFonts w:hAnsi="宋体" w:cs="宋体" w:hint="eastAsia"/>
        </w:rPr>
        <w:t>肾上腺分哪几个功能带？</w:t>
      </w:r>
    </w:p>
    <w:p w14:paraId="21B9238E" w14:textId="77777777" w:rsidR="00E4431E" w:rsidRDefault="005A0AB5">
      <w:pPr>
        <w:pStyle w:val="a4"/>
        <w:ind w:firstLineChars="200" w:firstLine="420"/>
        <w:rPr>
          <w:rFonts w:hAnsi="宋体" w:cs="宋体"/>
        </w:rPr>
      </w:pPr>
      <w:r>
        <w:rPr>
          <w:rFonts w:hAnsi="宋体" w:cs="宋体" w:hint="eastAsia"/>
        </w:rPr>
        <w:t>2.</w:t>
      </w:r>
      <w:r>
        <w:rPr>
          <w:rFonts w:hAnsi="宋体" w:cs="宋体" w:hint="eastAsia"/>
        </w:rPr>
        <w:tab/>
      </w:r>
      <w:r>
        <w:rPr>
          <w:rFonts w:hAnsi="宋体" w:cs="宋体" w:hint="eastAsia"/>
        </w:rPr>
        <w:t>各有什么内分泌功能？</w:t>
      </w:r>
    </w:p>
    <w:p w14:paraId="5695C744" w14:textId="77777777" w:rsidR="00E4431E" w:rsidRDefault="005A0AB5">
      <w:pPr>
        <w:pStyle w:val="a4"/>
        <w:ind w:firstLineChars="200" w:firstLine="420"/>
        <w:rPr>
          <w:rFonts w:hAnsi="宋体" w:cs="宋体"/>
        </w:rPr>
      </w:pPr>
      <w:r>
        <w:rPr>
          <w:rFonts w:hAnsi="宋体" w:cs="宋体" w:hint="eastAsia"/>
        </w:rPr>
        <w:t>3.</w:t>
      </w:r>
      <w:r>
        <w:rPr>
          <w:rFonts w:hAnsi="宋体" w:cs="宋体" w:hint="eastAsia"/>
        </w:rPr>
        <w:tab/>
      </w:r>
      <w:r>
        <w:rPr>
          <w:rFonts w:hAnsi="宋体" w:cs="宋体" w:hint="eastAsia"/>
        </w:rPr>
        <w:t>嗜铬细胞瘤一般来源于肾上腺什么组织？</w:t>
      </w:r>
    </w:p>
    <w:p w14:paraId="4B0A5CE3" w14:textId="77777777" w:rsidR="00E4431E" w:rsidRDefault="005A0AB5">
      <w:pPr>
        <w:pStyle w:val="a4"/>
        <w:ind w:firstLineChars="200" w:firstLine="420"/>
        <w:rPr>
          <w:rFonts w:hAnsi="宋体" w:cs="宋体"/>
        </w:rPr>
      </w:pPr>
      <w:r>
        <w:rPr>
          <w:rFonts w:hAnsi="宋体" w:cs="宋体" w:hint="eastAsia"/>
        </w:rPr>
        <w:t>4.</w:t>
      </w:r>
      <w:r>
        <w:rPr>
          <w:rFonts w:hAnsi="宋体" w:cs="宋体" w:hint="eastAsia"/>
        </w:rPr>
        <w:tab/>
      </w:r>
      <w:r>
        <w:rPr>
          <w:rFonts w:hAnsi="宋体" w:cs="宋体" w:hint="eastAsia"/>
        </w:rPr>
        <w:t>主要临床表现是什么？</w:t>
      </w:r>
    </w:p>
    <w:p w14:paraId="679A3A7E" w14:textId="77777777" w:rsidR="00E4431E" w:rsidRDefault="00E4431E">
      <w:pPr>
        <w:pStyle w:val="a4"/>
        <w:ind w:firstLineChars="200" w:firstLine="420"/>
        <w:rPr>
          <w:rFonts w:hAnsi="宋体" w:cs="宋体"/>
        </w:rPr>
      </w:pPr>
    </w:p>
    <w:p w14:paraId="22C2DF4C" w14:textId="77777777" w:rsidR="00E4431E" w:rsidRDefault="005A0AB5">
      <w:pPr>
        <w:pStyle w:val="a4"/>
        <w:ind w:firstLineChars="200" w:firstLine="480"/>
        <w:rPr>
          <w:rFonts w:ascii="黑体" w:eastAsia="黑体" w:hAnsi="黑体" w:cs="宋体"/>
          <w:sz w:val="24"/>
          <w:szCs w:val="24"/>
        </w:rPr>
      </w:pPr>
      <w:r>
        <w:rPr>
          <w:rFonts w:ascii="黑体" w:eastAsia="黑体" w:hAnsi="黑体" w:cs="宋体" w:hint="eastAsia"/>
          <w:sz w:val="24"/>
          <w:szCs w:val="24"/>
        </w:rPr>
        <w:t>第五十六章</w:t>
      </w:r>
      <w:r>
        <w:rPr>
          <w:rFonts w:ascii="黑体" w:eastAsia="黑体" w:hAnsi="黑体" w:cs="宋体" w:hint="eastAsia"/>
          <w:sz w:val="24"/>
          <w:szCs w:val="24"/>
        </w:rPr>
        <w:t xml:space="preserve"> </w:t>
      </w:r>
      <w:r>
        <w:rPr>
          <w:rFonts w:ascii="黑体" w:eastAsia="黑体" w:hAnsi="黑体" w:cs="宋体" w:hint="eastAsia"/>
          <w:sz w:val="24"/>
          <w:szCs w:val="24"/>
        </w:rPr>
        <w:t>男性性功能障碍、不育和节育</w:t>
      </w:r>
    </w:p>
    <w:p w14:paraId="28FD3330" w14:textId="77777777" w:rsidR="00E4431E" w:rsidRDefault="005A0AB5">
      <w:pPr>
        <w:pStyle w:val="a4"/>
        <w:rPr>
          <w:rFonts w:hAnsi="宋体" w:cs="宋体"/>
        </w:rPr>
      </w:pPr>
      <w:r>
        <w:rPr>
          <w:rFonts w:hAnsi="宋体" w:cs="宋体"/>
        </w:rPr>
        <w:t>1.</w:t>
      </w:r>
      <w:r>
        <w:rPr>
          <w:rFonts w:hAnsi="宋体" w:cs="宋体" w:hint="eastAsia"/>
        </w:rPr>
        <w:t>教学目标</w:t>
      </w:r>
      <w:r>
        <w:rPr>
          <w:rFonts w:hAnsi="宋体" w:cs="宋体" w:hint="eastAsia"/>
        </w:rPr>
        <w:t xml:space="preserve"> </w:t>
      </w:r>
      <w:r>
        <w:rPr>
          <w:rFonts w:hAnsi="宋体" w:cs="宋体" w:hint="eastAsia"/>
        </w:rPr>
        <w:t>：</w:t>
      </w:r>
    </w:p>
    <w:p w14:paraId="14A18458" w14:textId="77777777" w:rsidR="00E4431E" w:rsidRDefault="005A0AB5">
      <w:pPr>
        <w:pStyle w:val="a4"/>
        <w:ind w:firstLineChars="200" w:firstLine="420"/>
        <w:rPr>
          <w:rFonts w:hAnsi="宋体" w:cs="宋体"/>
        </w:rPr>
      </w:pPr>
      <w:r>
        <w:rPr>
          <w:rFonts w:hAnsi="宋体" w:cs="宋体"/>
        </w:rPr>
        <w:t>1</w:t>
      </w:r>
      <w:r>
        <w:rPr>
          <w:rFonts w:hAnsi="宋体" w:cs="宋体" w:hint="eastAsia"/>
        </w:rPr>
        <w:t>．熟悉男性性功能障碍的定义。</w:t>
      </w:r>
    </w:p>
    <w:p w14:paraId="135ED786" w14:textId="77777777" w:rsidR="00E4431E" w:rsidRDefault="005A0AB5">
      <w:pPr>
        <w:pStyle w:val="a4"/>
        <w:rPr>
          <w:rFonts w:hAnsi="宋体" w:cs="宋体"/>
        </w:rPr>
      </w:pPr>
      <w:r>
        <w:rPr>
          <w:rFonts w:hAnsi="宋体" w:cs="宋体" w:hint="eastAsia"/>
        </w:rPr>
        <w:t xml:space="preserve">   </w:t>
      </w:r>
      <w:r>
        <w:rPr>
          <w:rFonts w:hAnsi="宋体" w:cs="宋体"/>
        </w:rPr>
        <w:t xml:space="preserve"> 2</w:t>
      </w:r>
      <w:r>
        <w:rPr>
          <w:rFonts w:hAnsi="宋体" w:cs="宋体" w:hint="eastAsia"/>
        </w:rPr>
        <w:t>．熟悉输精管结扎的适应证和禁忌证及常见并发症。</w:t>
      </w:r>
    </w:p>
    <w:p w14:paraId="387EE1F5" w14:textId="77777777" w:rsidR="00E4431E" w:rsidRDefault="005A0AB5">
      <w:pPr>
        <w:pStyle w:val="a4"/>
        <w:ind w:firstLineChars="200" w:firstLine="420"/>
        <w:rPr>
          <w:rFonts w:hAnsi="宋体" w:cs="宋体"/>
        </w:rPr>
      </w:pPr>
      <w:r>
        <w:rPr>
          <w:rFonts w:hAnsi="宋体" w:cs="宋体"/>
        </w:rPr>
        <w:t>3</w:t>
      </w:r>
      <w:r>
        <w:rPr>
          <w:rFonts w:hAnsi="宋体" w:cs="宋体" w:hint="eastAsia"/>
        </w:rPr>
        <w:t>．了解男性不育症的定义及诊断与治疗。</w:t>
      </w:r>
    </w:p>
    <w:p w14:paraId="76AF4945" w14:textId="77777777" w:rsidR="00E4431E" w:rsidRDefault="005A0AB5">
      <w:pPr>
        <w:pStyle w:val="a4"/>
        <w:rPr>
          <w:rFonts w:hAnsi="宋体" w:cs="宋体"/>
        </w:rPr>
      </w:pPr>
      <w:r>
        <w:rPr>
          <w:rFonts w:hAnsi="宋体" w:cs="宋体" w:hint="eastAsia"/>
        </w:rPr>
        <w:t xml:space="preserve">   </w:t>
      </w:r>
      <w:r>
        <w:rPr>
          <w:rFonts w:hAnsi="宋体" w:cs="宋体"/>
        </w:rPr>
        <w:t xml:space="preserve"> 4</w:t>
      </w:r>
      <w:r>
        <w:rPr>
          <w:rFonts w:hAnsi="宋体" w:cs="宋体" w:hint="eastAsia"/>
        </w:rPr>
        <w:t>．认识计划生育的重要意义。男性常用节育方法。</w:t>
      </w:r>
    </w:p>
    <w:p w14:paraId="3D9AD108" w14:textId="77777777" w:rsidR="00E4431E" w:rsidRDefault="005A0AB5">
      <w:pPr>
        <w:pStyle w:val="a4"/>
        <w:rPr>
          <w:rFonts w:hAnsi="宋体" w:cs="宋体"/>
        </w:rPr>
      </w:pPr>
      <w:r>
        <w:rPr>
          <w:rFonts w:hAnsi="宋体" w:cs="宋体"/>
        </w:rPr>
        <w:t>2.</w:t>
      </w:r>
      <w:r>
        <w:rPr>
          <w:rFonts w:hAnsi="宋体" w:cs="宋体" w:hint="eastAsia"/>
        </w:rPr>
        <w:t>教学重难点</w:t>
      </w:r>
    </w:p>
    <w:p w14:paraId="7751E836" w14:textId="77777777" w:rsidR="00E4431E" w:rsidRDefault="005A0AB5">
      <w:pPr>
        <w:pStyle w:val="a4"/>
        <w:ind w:firstLineChars="200" w:firstLine="420"/>
        <w:rPr>
          <w:rFonts w:hAnsi="宋体" w:cs="宋体"/>
        </w:rPr>
      </w:pPr>
      <w:r>
        <w:rPr>
          <w:rFonts w:hAnsi="宋体" w:cs="宋体" w:hint="eastAsia"/>
        </w:rPr>
        <w:t>了解输精管结扎的适应证和禁忌证及常见并发症。</w:t>
      </w:r>
    </w:p>
    <w:p w14:paraId="1C464453" w14:textId="77777777" w:rsidR="00E4431E" w:rsidRDefault="005A0AB5">
      <w:pPr>
        <w:pStyle w:val="a4"/>
        <w:rPr>
          <w:rFonts w:hAnsi="宋体" w:cs="宋体"/>
        </w:rPr>
      </w:pPr>
      <w:r>
        <w:rPr>
          <w:rFonts w:hAnsi="宋体" w:cs="宋体"/>
        </w:rPr>
        <w:t>3.</w:t>
      </w:r>
      <w:r>
        <w:rPr>
          <w:rFonts w:hAnsi="宋体" w:cs="宋体" w:hint="eastAsia"/>
        </w:rPr>
        <w:t>教学内容</w:t>
      </w:r>
    </w:p>
    <w:p w14:paraId="4EB7DC6C" w14:textId="77777777" w:rsidR="00E4431E" w:rsidRDefault="005A0AB5">
      <w:pPr>
        <w:pStyle w:val="a4"/>
        <w:ind w:firstLineChars="200" w:firstLine="420"/>
        <w:rPr>
          <w:rFonts w:hAnsi="宋体" w:cs="宋体"/>
        </w:rPr>
      </w:pPr>
      <w:r>
        <w:rPr>
          <w:rFonts w:hAnsi="宋体" w:cs="宋体"/>
        </w:rPr>
        <w:t>1</w:t>
      </w:r>
      <w:r>
        <w:rPr>
          <w:rFonts w:hAnsi="宋体" w:cs="宋体" w:hint="eastAsia"/>
        </w:rPr>
        <w:t>．男性性功能障碍的定义</w:t>
      </w:r>
      <w:r>
        <w:rPr>
          <w:rFonts w:hAnsi="宋体" w:cs="宋体" w:hint="eastAsia"/>
        </w:rPr>
        <w:t>。</w:t>
      </w:r>
    </w:p>
    <w:p w14:paraId="7E9004E1" w14:textId="77777777" w:rsidR="00E4431E" w:rsidRDefault="005A0AB5">
      <w:pPr>
        <w:pStyle w:val="a4"/>
        <w:ind w:firstLineChars="200" w:firstLine="420"/>
        <w:rPr>
          <w:rFonts w:hAnsi="宋体" w:cs="宋体"/>
        </w:rPr>
      </w:pPr>
      <w:r>
        <w:rPr>
          <w:rFonts w:hAnsi="宋体" w:cs="宋体"/>
        </w:rPr>
        <w:t>2</w:t>
      </w:r>
      <w:r>
        <w:rPr>
          <w:rFonts w:hAnsi="宋体" w:cs="宋体" w:hint="eastAsia"/>
        </w:rPr>
        <w:t>．输精管结扎的适应证和禁忌证及常见并发症。</w:t>
      </w:r>
    </w:p>
    <w:p w14:paraId="76183049" w14:textId="77777777" w:rsidR="00E4431E" w:rsidRDefault="005A0AB5">
      <w:pPr>
        <w:pStyle w:val="a4"/>
        <w:ind w:firstLineChars="200" w:firstLine="420"/>
        <w:rPr>
          <w:rFonts w:hAnsi="宋体" w:cs="宋体"/>
        </w:rPr>
      </w:pPr>
      <w:r>
        <w:rPr>
          <w:rFonts w:hAnsi="宋体" w:cs="宋体"/>
        </w:rPr>
        <w:t>3</w:t>
      </w:r>
      <w:r>
        <w:rPr>
          <w:rFonts w:hAnsi="宋体" w:cs="宋体" w:hint="eastAsia"/>
        </w:rPr>
        <w:t>．男性不育症的定义及诊断与治疗。</w:t>
      </w:r>
    </w:p>
    <w:p w14:paraId="190146CD" w14:textId="77777777" w:rsidR="00E4431E" w:rsidRDefault="005A0AB5">
      <w:pPr>
        <w:pStyle w:val="a4"/>
        <w:ind w:firstLineChars="200" w:firstLine="420"/>
        <w:rPr>
          <w:rFonts w:hAnsi="宋体" w:cs="宋体"/>
        </w:rPr>
      </w:pPr>
      <w:r>
        <w:rPr>
          <w:rFonts w:hAnsi="宋体" w:cs="宋体"/>
        </w:rPr>
        <w:t>4</w:t>
      </w:r>
      <w:r>
        <w:rPr>
          <w:rFonts w:hAnsi="宋体" w:cs="宋体" w:hint="eastAsia"/>
        </w:rPr>
        <w:t>．计划生育的重要意义。男性常用节育方法。</w:t>
      </w:r>
    </w:p>
    <w:p w14:paraId="6105D7B3" w14:textId="77777777" w:rsidR="00E4431E" w:rsidRDefault="005A0AB5">
      <w:pPr>
        <w:pStyle w:val="a4"/>
        <w:rPr>
          <w:rFonts w:hAnsi="宋体" w:cs="宋体"/>
        </w:rPr>
      </w:pPr>
      <w:r>
        <w:rPr>
          <w:rFonts w:hAnsi="宋体" w:cs="宋体"/>
        </w:rPr>
        <w:t>4.</w:t>
      </w:r>
      <w:r>
        <w:rPr>
          <w:rFonts w:hAnsi="宋体" w:cs="宋体" w:hint="eastAsia"/>
        </w:rPr>
        <w:t>教学方法</w:t>
      </w:r>
      <w:r>
        <w:rPr>
          <w:rFonts w:hAnsi="宋体" w:cs="宋体" w:hint="eastAsia"/>
        </w:rPr>
        <w:t xml:space="preserve"> </w:t>
      </w:r>
    </w:p>
    <w:p w14:paraId="3830D4D4" w14:textId="77777777" w:rsidR="00E4431E" w:rsidRDefault="005A0AB5">
      <w:pPr>
        <w:pStyle w:val="a4"/>
        <w:ind w:firstLineChars="200" w:firstLine="420"/>
        <w:rPr>
          <w:rFonts w:hAnsi="宋体" w:cs="宋体"/>
        </w:rPr>
      </w:pPr>
      <w:r>
        <w:rPr>
          <w:rFonts w:hAnsi="宋体" w:cs="宋体" w:hint="eastAsia"/>
        </w:rPr>
        <w:t>1</w:t>
      </w:r>
      <w:r>
        <w:rPr>
          <w:rFonts w:hAnsi="宋体" w:cs="宋体" w:hint="eastAsia"/>
        </w:rPr>
        <w:t>．</w:t>
      </w:r>
      <w:r>
        <w:rPr>
          <w:rFonts w:hAnsi="宋体" w:cs="宋体" w:hint="eastAsia"/>
        </w:rPr>
        <w:tab/>
      </w:r>
      <w:r>
        <w:rPr>
          <w:rFonts w:hAnsi="宋体" w:cs="宋体" w:hint="eastAsia"/>
        </w:rPr>
        <w:t>重点突出，重复讲授，争取课堂中记忆。</w:t>
      </w:r>
    </w:p>
    <w:p w14:paraId="4461AAF2" w14:textId="77777777" w:rsidR="00E4431E" w:rsidRDefault="005A0AB5">
      <w:pPr>
        <w:pStyle w:val="a4"/>
        <w:ind w:firstLineChars="200" w:firstLine="420"/>
        <w:rPr>
          <w:rFonts w:hAnsi="宋体" w:cs="宋体"/>
        </w:rPr>
      </w:pPr>
      <w:r>
        <w:rPr>
          <w:rFonts w:hAnsi="宋体" w:cs="宋体" w:hint="eastAsia"/>
        </w:rPr>
        <w:t>2</w:t>
      </w:r>
      <w:r>
        <w:rPr>
          <w:rFonts w:hAnsi="宋体" w:cs="宋体" w:hint="eastAsia"/>
        </w:rPr>
        <w:t>．</w:t>
      </w:r>
      <w:r>
        <w:rPr>
          <w:rFonts w:hAnsi="宋体" w:cs="宋体" w:hint="eastAsia"/>
        </w:rPr>
        <w:tab/>
      </w:r>
      <w:r>
        <w:rPr>
          <w:rFonts w:hAnsi="宋体" w:cs="宋体" w:hint="eastAsia"/>
        </w:rPr>
        <w:t>举实际病例，加强趣味性，增强记忆。</w:t>
      </w:r>
    </w:p>
    <w:p w14:paraId="71E7EF43" w14:textId="77777777" w:rsidR="00E4431E" w:rsidRDefault="005A0AB5">
      <w:pPr>
        <w:pStyle w:val="a4"/>
        <w:rPr>
          <w:rFonts w:hAnsi="宋体" w:cs="宋体"/>
        </w:rPr>
      </w:pPr>
      <w:r>
        <w:rPr>
          <w:rFonts w:hAnsi="宋体" w:cs="宋体"/>
        </w:rPr>
        <w:t>5.</w:t>
      </w:r>
      <w:r>
        <w:rPr>
          <w:rFonts w:hAnsi="宋体" w:cs="宋体" w:hint="eastAsia"/>
        </w:rPr>
        <w:t>教学评价</w:t>
      </w:r>
    </w:p>
    <w:p w14:paraId="69D2C603" w14:textId="77777777" w:rsidR="00E4431E" w:rsidRDefault="005A0AB5">
      <w:pPr>
        <w:pStyle w:val="a4"/>
        <w:ind w:firstLineChars="200" w:firstLine="420"/>
        <w:rPr>
          <w:rFonts w:hAnsi="宋体" w:cs="宋体"/>
        </w:rPr>
      </w:pPr>
      <w:r>
        <w:rPr>
          <w:rFonts w:hAnsi="宋体" w:cs="宋体" w:hint="eastAsia"/>
        </w:rPr>
        <w:t>通过课堂提问考核学生知识掌握情况：</w:t>
      </w:r>
    </w:p>
    <w:p w14:paraId="560357DA" w14:textId="77777777" w:rsidR="00E4431E" w:rsidRDefault="005A0AB5">
      <w:pPr>
        <w:pStyle w:val="a4"/>
        <w:numPr>
          <w:ilvl w:val="0"/>
          <w:numId w:val="6"/>
        </w:numPr>
        <w:ind w:left="0"/>
        <w:rPr>
          <w:rFonts w:hAnsi="宋体" w:cs="宋体"/>
        </w:rPr>
      </w:pPr>
      <w:r>
        <w:rPr>
          <w:rFonts w:hAnsi="宋体" w:cs="宋体" w:hint="eastAsia"/>
        </w:rPr>
        <w:t>男性不育症的定义及诊断与治疗。</w:t>
      </w:r>
    </w:p>
    <w:p w14:paraId="594E1C36" w14:textId="77777777" w:rsidR="00E4431E" w:rsidRDefault="005A0AB5">
      <w:pPr>
        <w:spacing w:line="640" w:lineRule="exact"/>
        <w:jc w:val="center"/>
        <w:rPr>
          <w:rFonts w:ascii="黑体" w:eastAsia="黑体" w:hAnsi="黑体" w:cs="黑体"/>
          <w:bCs/>
          <w:sz w:val="24"/>
          <w:szCs w:val="24"/>
        </w:rPr>
      </w:pPr>
      <w:r>
        <w:rPr>
          <w:rFonts w:ascii="黑体" w:eastAsia="黑体" w:hAnsi="黑体" w:cs="黑体" w:hint="eastAsia"/>
          <w:bCs/>
          <w:sz w:val="24"/>
          <w:szCs w:val="24"/>
        </w:rPr>
        <w:t>泌尿外科见习指导</w:t>
      </w:r>
    </w:p>
    <w:p w14:paraId="249D318A" w14:textId="77777777" w:rsidR="00E4431E" w:rsidRDefault="005A0AB5">
      <w:pPr>
        <w:spacing w:line="640" w:lineRule="exact"/>
        <w:jc w:val="center"/>
        <w:rPr>
          <w:rFonts w:ascii="黑体" w:eastAsia="黑体" w:hAnsi="黑体" w:cs="黑体"/>
          <w:bCs/>
          <w:sz w:val="24"/>
          <w:szCs w:val="24"/>
        </w:rPr>
      </w:pPr>
      <w:r>
        <w:rPr>
          <w:rFonts w:ascii="黑体" w:eastAsia="黑体" w:hAnsi="黑体" w:cs="黑体" w:hint="eastAsia"/>
          <w:bCs/>
          <w:sz w:val="24"/>
          <w:szCs w:val="24"/>
        </w:rPr>
        <w:t>见习一</w:t>
      </w:r>
      <w:r>
        <w:rPr>
          <w:rFonts w:ascii="黑体" w:eastAsia="黑体" w:hAnsi="黑体" w:cs="黑体" w:hint="eastAsia"/>
          <w:bCs/>
          <w:sz w:val="24"/>
          <w:szCs w:val="24"/>
        </w:rPr>
        <w:t xml:space="preserve">  </w:t>
      </w:r>
      <w:r>
        <w:rPr>
          <w:rFonts w:ascii="黑体" w:eastAsia="黑体" w:hAnsi="黑体" w:cs="黑体" w:hint="eastAsia"/>
          <w:bCs/>
          <w:sz w:val="24"/>
          <w:szCs w:val="24"/>
        </w:rPr>
        <w:t>泌尿男性生殖系统的检查和器械介绍</w:t>
      </w:r>
    </w:p>
    <w:p w14:paraId="3D824084" w14:textId="77777777" w:rsidR="00E4431E" w:rsidRDefault="00E4431E">
      <w:pPr>
        <w:ind w:firstLineChars="257" w:firstLine="540"/>
        <w:rPr>
          <w:rFonts w:ascii="宋体" w:hAnsi="宋体"/>
          <w:szCs w:val="21"/>
        </w:rPr>
      </w:pPr>
    </w:p>
    <w:p w14:paraId="48F1E96F" w14:textId="77777777" w:rsidR="00E4431E" w:rsidRDefault="00E4431E">
      <w:pPr>
        <w:ind w:firstLineChars="257" w:firstLine="540"/>
        <w:rPr>
          <w:rFonts w:ascii="宋体" w:eastAsia="宋体" w:hAnsi="宋体" w:cs="宋体"/>
          <w:szCs w:val="21"/>
        </w:rPr>
      </w:pPr>
    </w:p>
    <w:p w14:paraId="03952D3B"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lastRenderedPageBreak/>
        <w:t>【见习项目】</w:t>
      </w:r>
    </w:p>
    <w:p w14:paraId="0CF4E51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泌尿外科的特殊器械介绍</w:t>
      </w:r>
    </w:p>
    <w:p w14:paraId="2A06314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泌尿男性生殖系统的体检示范</w:t>
      </w:r>
    </w:p>
    <w:p w14:paraId="4A9C2211"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【见习地点】附一院泌尿科</w:t>
      </w:r>
    </w:p>
    <w:p w14:paraId="62D3BA65"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【见习目的与要求】</w:t>
      </w:r>
    </w:p>
    <w:p w14:paraId="6FA294D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通过本次见习使同学们初步掌握泌尿外科的体格检查和器械的使用方法。</w:t>
      </w:r>
    </w:p>
    <w:p w14:paraId="4B343E37"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【时间分配】</w:t>
      </w:r>
    </w:p>
    <w:p w14:paraId="2E439C9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、泌尿外科的特殊器械介绍</w:t>
      </w:r>
      <w:r>
        <w:rPr>
          <w:rFonts w:ascii="宋体" w:eastAsia="宋体" w:hAnsi="宋体" w:cs="宋体" w:hint="eastAsia"/>
          <w:szCs w:val="21"/>
        </w:rPr>
        <w:t xml:space="preserve">       70</w:t>
      </w:r>
      <w:r>
        <w:rPr>
          <w:rFonts w:ascii="宋体" w:eastAsia="宋体" w:hAnsi="宋体" w:cs="宋体" w:hint="eastAsia"/>
          <w:szCs w:val="21"/>
        </w:rPr>
        <w:t>分钟</w:t>
      </w:r>
    </w:p>
    <w:p w14:paraId="72DC550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、泌尿男生殖系体检示教</w:t>
      </w:r>
      <w:r>
        <w:rPr>
          <w:rFonts w:ascii="宋体" w:eastAsia="宋体" w:hAnsi="宋体" w:cs="宋体" w:hint="eastAsia"/>
          <w:szCs w:val="21"/>
        </w:rPr>
        <w:t xml:space="preserve">         70</w:t>
      </w:r>
      <w:r>
        <w:rPr>
          <w:rFonts w:ascii="宋体" w:eastAsia="宋体" w:hAnsi="宋体" w:cs="宋体" w:hint="eastAsia"/>
          <w:szCs w:val="21"/>
        </w:rPr>
        <w:t>分钟</w:t>
      </w:r>
    </w:p>
    <w:p w14:paraId="09B6E28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、讨论</w:t>
      </w:r>
      <w:r>
        <w:rPr>
          <w:rFonts w:ascii="宋体" w:eastAsia="宋体" w:hAnsi="宋体" w:cs="宋体" w:hint="eastAsia"/>
          <w:szCs w:val="21"/>
        </w:rPr>
        <w:t xml:space="preserve">                         20</w:t>
      </w:r>
      <w:r>
        <w:rPr>
          <w:rFonts w:ascii="宋体" w:eastAsia="宋体" w:hAnsi="宋体" w:cs="宋体" w:hint="eastAsia"/>
          <w:szCs w:val="21"/>
        </w:rPr>
        <w:t>分钟</w:t>
      </w:r>
    </w:p>
    <w:p w14:paraId="481C5D88" w14:textId="77777777" w:rsidR="00E4431E" w:rsidRDefault="005A0AB5">
      <w:pPr>
        <w:spacing w:line="360" w:lineRule="exact"/>
        <w:rPr>
          <w:rFonts w:ascii="宋体" w:eastAsia="宋体" w:hAnsi="宋体" w:cs="宋体"/>
          <w:szCs w:val="21"/>
        </w:rPr>
      </w:pPr>
      <w:r>
        <w:rPr>
          <w:rFonts w:ascii="宋体" w:eastAsia="宋体" w:hAnsi="宋体" w:cs="宋体" w:hint="eastAsia"/>
          <w:szCs w:val="21"/>
        </w:rPr>
        <w:t>【见习内容】</w:t>
      </w:r>
    </w:p>
    <w:p w14:paraId="033D0F1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一、泌尿外科特殊器械介绍：</w:t>
      </w:r>
    </w:p>
    <w:p w14:paraId="587983C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由于泌尿器官位置较深，所以对这些器官疾病的诊断，用一般检查方法不能达到目的，需要特殊器械如尿道膀胱镜，用以窥镜和检查深部器官，某此器械还兼有手术和摄影之用。</w:t>
      </w:r>
    </w:p>
    <w:p w14:paraId="48C25F7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、尿道膀胱镜：根据不同用途，可采用不同角度（</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szCs w:val="21"/>
        </w:rPr>
        <w:t>30</w:t>
      </w:r>
      <w:r>
        <w:rPr>
          <w:rFonts w:ascii="宋体" w:eastAsia="宋体" w:hAnsi="宋体" w:cs="宋体" w:hint="eastAsia"/>
          <w:szCs w:val="21"/>
        </w:rPr>
        <w:t>°，</w:t>
      </w:r>
      <w:r>
        <w:rPr>
          <w:rFonts w:ascii="宋体" w:eastAsia="宋体" w:hAnsi="宋体" w:cs="宋体" w:hint="eastAsia"/>
          <w:szCs w:val="21"/>
        </w:rPr>
        <w:t>70</w:t>
      </w:r>
      <w:r>
        <w:rPr>
          <w:rFonts w:ascii="宋体" w:eastAsia="宋体" w:hAnsi="宋体" w:cs="宋体" w:hint="eastAsia"/>
          <w:szCs w:val="21"/>
        </w:rPr>
        <w:t>°，</w:t>
      </w:r>
      <w:r>
        <w:rPr>
          <w:rFonts w:ascii="宋体" w:eastAsia="宋体" w:hAnsi="宋体" w:cs="宋体" w:hint="eastAsia"/>
          <w:szCs w:val="21"/>
        </w:rPr>
        <w:t>120</w:t>
      </w:r>
      <w:r>
        <w:rPr>
          <w:rFonts w:ascii="宋体" w:eastAsia="宋体" w:hAnsi="宋体" w:cs="宋体" w:hint="eastAsia"/>
          <w:szCs w:val="21"/>
        </w:rPr>
        <w:t>°）的窥镜，观察前尿道、后尿道、膀胱颈和整个脱胱病变，光源采用纤维导光索光式。工作件通过种附件（活组织钳、异物钳、碎石钳、输尿管导尿等）进行各种诊断与治疗。</w:t>
      </w:r>
    </w:p>
    <w:p w14:paraId="63D60D3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、尿道膀胱镜结构：</w:t>
      </w:r>
    </w:p>
    <w:p w14:paraId="25C693E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①镜鞘：顶端有观察窗口。</w:t>
      </w:r>
    </w:p>
    <w:p w14:paraId="4E26093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②闭孔器：为一金属杆，可以闭塞镜鞘窗口避免损伤尿道粘膜。</w:t>
      </w:r>
    </w:p>
    <w:p w14:paraId="243BA70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③窥镜：包括三个主要部分，即接物镜、中间镜和接目镜，分别由棱镜，集光镜，双凸镜组成，专供观察病变之用。</w:t>
      </w:r>
    </w:p>
    <w:p w14:paraId="1F842FB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④工作件：具有插入输尿管导管，活体组织钳，活体组织剪等装置。</w:t>
      </w:r>
    </w:p>
    <w:p w14:paraId="2D26FD0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、肾盂镜：其结构包括接物镜、接目镜、棱镜等。肾盂镜经皮穿刺通过肾实质到达肾盏，进行观察和取石。</w:t>
      </w:r>
    </w:p>
    <w:p w14:paraId="4BC50FC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、输尿管镜：包括输尿管硬镜和软镜，经膀胱，输尿管到肾盂肾盏，观察病，变活检，取输尿管，肾盂结石。</w:t>
      </w:r>
    </w:p>
    <w:p w14:paraId="61FB9EF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、电切镜：由镜鞘、闭孔器、操作镜、高频电箱等组成。操作镜可进行电切膀胱肿瘤和前裂腺，并电凝出血点。</w:t>
      </w:r>
    </w:p>
    <w:p w14:paraId="0D0E106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、其它特殊器械：</w:t>
      </w:r>
    </w:p>
    <w:p w14:paraId="6F97C20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）普通导尿管：是一种长</w:t>
      </w:r>
      <w:r>
        <w:rPr>
          <w:rFonts w:ascii="宋体" w:eastAsia="宋体" w:hAnsi="宋体" w:cs="宋体" w:hint="eastAsia"/>
          <w:szCs w:val="21"/>
        </w:rPr>
        <w:t>40</w:t>
      </w:r>
      <w:r>
        <w:rPr>
          <w:rFonts w:ascii="宋体" w:eastAsia="宋体" w:hAnsi="宋体" w:cs="宋体" w:hint="eastAsia"/>
          <w:szCs w:val="21"/>
        </w:rPr>
        <w:t>厘米的橡皮管，顶端有一孔或数孔以导尿或注液之用。一般导尿管有粗细之分，并用一定的标度表示其直径的大小，例如法制即（</w:t>
      </w:r>
      <w:r>
        <w:rPr>
          <w:rFonts w:ascii="宋体" w:eastAsia="宋体" w:hAnsi="宋体" w:cs="宋体" w:hint="eastAsia"/>
          <w:szCs w:val="21"/>
        </w:rPr>
        <w:t>Fr</w:t>
      </w:r>
      <w:r>
        <w:rPr>
          <w:rFonts w:ascii="宋体" w:eastAsia="宋体" w:hAnsi="宋体" w:cs="宋体" w:hint="eastAsia"/>
          <w:szCs w:val="21"/>
        </w:rPr>
        <w:t>）表示直径为</w:t>
      </w:r>
      <w:r>
        <w:rPr>
          <w:rFonts w:ascii="宋体" w:eastAsia="宋体" w:hAnsi="宋体" w:cs="宋体" w:hint="eastAsia"/>
          <w:szCs w:val="21"/>
        </w:rPr>
        <w:t>1/3</w:t>
      </w:r>
      <w:r>
        <w:rPr>
          <w:rFonts w:ascii="宋体" w:eastAsia="宋体" w:hAnsi="宋体" w:cs="宋体" w:hint="eastAsia"/>
          <w:szCs w:val="21"/>
        </w:rPr>
        <w:t>毫米。成人常用</w:t>
      </w:r>
      <w:r>
        <w:rPr>
          <w:rFonts w:ascii="宋体" w:eastAsia="宋体" w:hAnsi="宋体" w:cs="宋体" w:hint="eastAsia"/>
          <w:szCs w:val="21"/>
        </w:rPr>
        <w:t>Fr</w:t>
      </w:r>
      <w:r>
        <w:rPr>
          <w:rFonts w:ascii="宋体" w:eastAsia="宋体" w:hAnsi="宋体" w:cs="宋体" w:hint="eastAsia"/>
          <w:szCs w:val="21"/>
        </w:rPr>
        <w:t>·</w:t>
      </w:r>
      <w:r>
        <w:rPr>
          <w:rFonts w:ascii="宋体" w:eastAsia="宋体" w:hAnsi="宋体" w:cs="宋体" w:hint="eastAsia"/>
          <w:szCs w:val="21"/>
        </w:rPr>
        <w:t>18</w:t>
      </w:r>
      <w:r>
        <w:rPr>
          <w:rFonts w:ascii="宋体" w:eastAsia="宋体" w:hAnsi="宋体" w:cs="宋体" w:hint="eastAsia"/>
          <w:szCs w:val="21"/>
        </w:rPr>
        <w:t>号</w:t>
      </w:r>
      <w:r>
        <w:rPr>
          <w:rFonts w:ascii="宋体" w:eastAsia="宋体" w:hAnsi="宋体" w:cs="宋体" w:hint="eastAsia"/>
          <w:szCs w:val="21"/>
        </w:rPr>
        <w:t>，儿童用</w:t>
      </w:r>
      <w:r>
        <w:rPr>
          <w:rFonts w:ascii="宋体" w:eastAsia="宋体" w:hAnsi="宋体" w:cs="宋体" w:hint="eastAsia"/>
          <w:szCs w:val="21"/>
        </w:rPr>
        <w:t>Fr</w:t>
      </w:r>
      <w:r>
        <w:rPr>
          <w:rFonts w:ascii="宋体" w:eastAsia="宋体" w:hAnsi="宋体" w:cs="宋体" w:hint="eastAsia"/>
          <w:szCs w:val="21"/>
        </w:rPr>
        <w:t>·</w:t>
      </w:r>
      <w:r>
        <w:rPr>
          <w:rFonts w:ascii="宋体" w:eastAsia="宋体" w:hAnsi="宋体" w:cs="宋体" w:hint="eastAsia"/>
          <w:szCs w:val="21"/>
        </w:rPr>
        <w:t>12</w:t>
      </w:r>
      <w:r>
        <w:rPr>
          <w:rFonts w:ascii="宋体" w:eastAsia="宋体" w:hAnsi="宋体" w:cs="宋体" w:hint="eastAsia"/>
          <w:szCs w:val="21"/>
        </w:rPr>
        <w:t>号，分别为直径</w:t>
      </w:r>
      <w:r>
        <w:rPr>
          <w:rFonts w:ascii="宋体" w:eastAsia="宋体" w:hAnsi="宋体" w:cs="宋体" w:hint="eastAsia"/>
          <w:szCs w:val="21"/>
        </w:rPr>
        <w:t>6mm</w:t>
      </w:r>
      <w:r>
        <w:rPr>
          <w:rFonts w:ascii="宋体" w:eastAsia="宋体" w:hAnsi="宋体" w:cs="宋体" w:hint="eastAsia"/>
          <w:szCs w:val="21"/>
        </w:rPr>
        <w:t>和</w:t>
      </w:r>
      <w:r>
        <w:rPr>
          <w:rFonts w:ascii="宋体" w:eastAsia="宋体" w:hAnsi="宋体" w:cs="宋体" w:hint="eastAsia"/>
          <w:szCs w:val="21"/>
        </w:rPr>
        <w:t>4mm</w:t>
      </w:r>
      <w:r>
        <w:rPr>
          <w:rFonts w:ascii="宋体" w:eastAsia="宋体" w:hAnsi="宋体" w:cs="宋体" w:hint="eastAsia"/>
          <w:szCs w:val="21"/>
        </w:rPr>
        <w:t>。</w:t>
      </w:r>
    </w:p>
    <w:p w14:paraId="2BFBE12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）伞状导尿管：导管的顶端有伞状分开，用于肾造瘘及膀胱时的留置管。在导管中插入一钢芯，将伞状导管顶端拉平，可以顺利放入瘘口，放入后取出导钢丝芯，其顶端重又分开，以防止导管脱落。</w:t>
      </w:r>
    </w:p>
    <w:p w14:paraId="78FAA31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）金属导尿管：系由金属制成的导尿管，为了便于放入男性尿道，顶端略具弯曲。</w:t>
      </w:r>
    </w:p>
    <w:p w14:paraId="42505D9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）尿道扩张器：或称尿道探杆，用于尿道狭窄和膀胱尿道结石的病员，管径大小成</w:t>
      </w:r>
      <w:r>
        <w:rPr>
          <w:rFonts w:ascii="宋体" w:eastAsia="宋体" w:hAnsi="宋体" w:cs="宋体" w:hint="eastAsia"/>
          <w:szCs w:val="21"/>
        </w:rPr>
        <w:lastRenderedPageBreak/>
        <w:t>套，使用扩张时序递增，一般使用者有</w:t>
      </w:r>
      <w:r>
        <w:rPr>
          <w:rFonts w:ascii="宋体" w:eastAsia="宋体" w:hAnsi="宋体" w:cs="宋体" w:hint="eastAsia"/>
          <w:szCs w:val="21"/>
        </w:rPr>
        <w:t>Fr</w:t>
      </w:r>
      <w:r>
        <w:rPr>
          <w:rFonts w:ascii="宋体" w:eastAsia="宋体" w:hAnsi="宋体" w:cs="宋体" w:hint="eastAsia"/>
          <w:szCs w:val="21"/>
        </w:rPr>
        <w:t>·</w:t>
      </w:r>
      <w:r>
        <w:rPr>
          <w:rFonts w:ascii="宋体" w:eastAsia="宋体" w:hAnsi="宋体" w:cs="宋体" w:hint="eastAsia"/>
          <w:szCs w:val="21"/>
        </w:rPr>
        <w:t>11-28</w:t>
      </w:r>
      <w:r>
        <w:rPr>
          <w:rFonts w:ascii="宋体" w:eastAsia="宋体" w:hAnsi="宋体" w:cs="宋体" w:hint="eastAsia"/>
          <w:szCs w:val="21"/>
        </w:rPr>
        <w:t>探杆。</w:t>
      </w:r>
    </w:p>
    <w:p w14:paraId="20240E0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）探丝：或丝状探子，是一种塑料器械（普通使用的为</w:t>
      </w:r>
      <w:r>
        <w:rPr>
          <w:rFonts w:ascii="宋体" w:eastAsia="宋体" w:hAnsi="宋体" w:cs="宋体" w:hint="eastAsia"/>
          <w:szCs w:val="21"/>
        </w:rPr>
        <w:t>Fr,3,4,5</w:t>
      </w:r>
      <w:r>
        <w:rPr>
          <w:rFonts w:ascii="宋体" w:eastAsia="宋体" w:hAnsi="宋体" w:cs="宋体" w:hint="eastAsia"/>
          <w:szCs w:val="21"/>
        </w:rPr>
        <w:t>）</w:t>
      </w:r>
      <w:r>
        <w:rPr>
          <w:rFonts w:ascii="宋体" w:eastAsia="宋体" w:hAnsi="宋体" w:cs="宋体" w:hint="eastAsia"/>
          <w:szCs w:val="21"/>
        </w:rPr>
        <w:t>其末端有凹入的金属螺纹（应用前检查探丝是否完整，尤应注意靠近螺纹处有损杯）。可以联接特别的金属探杆，系用于较严重的尿道狭窄病人。</w:t>
      </w:r>
    </w:p>
    <w:p w14:paraId="2239F82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）气囊导尿管：有二种类型，双腔气囊导管有二个管腔，一个通气囊，一个引流尿液。气囊大小分为</w:t>
      </w:r>
      <w:r>
        <w:rPr>
          <w:rFonts w:ascii="宋体" w:eastAsia="宋体" w:hAnsi="宋体" w:cs="宋体" w:hint="eastAsia"/>
          <w:szCs w:val="21"/>
        </w:rPr>
        <w:t>10ml</w:t>
      </w:r>
      <w:r>
        <w:rPr>
          <w:rFonts w:ascii="宋体" w:eastAsia="宋体" w:hAnsi="宋体" w:cs="宋体" w:hint="eastAsia"/>
          <w:szCs w:val="21"/>
        </w:rPr>
        <w:t>、</w:t>
      </w:r>
      <w:r>
        <w:rPr>
          <w:rFonts w:ascii="宋体" w:eastAsia="宋体" w:hAnsi="宋体" w:cs="宋体" w:hint="eastAsia"/>
          <w:szCs w:val="21"/>
        </w:rPr>
        <w:t>30ml</w:t>
      </w:r>
      <w:r>
        <w:rPr>
          <w:rFonts w:ascii="宋体" w:eastAsia="宋体" w:hAnsi="宋体" w:cs="宋体" w:hint="eastAsia"/>
          <w:szCs w:val="21"/>
        </w:rPr>
        <w:t>、</w:t>
      </w:r>
      <w:r>
        <w:rPr>
          <w:rFonts w:ascii="宋体" w:eastAsia="宋体" w:hAnsi="宋体" w:cs="宋体" w:hint="eastAsia"/>
          <w:szCs w:val="21"/>
        </w:rPr>
        <w:t>50ml</w:t>
      </w:r>
      <w:r>
        <w:rPr>
          <w:rFonts w:ascii="宋体" w:eastAsia="宋体" w:hAnsi="宋体" w:cs="宋体" w:hint="eastAsia"/>
          <w:szCs w:val="21"/>
        </w:rPr>
        <w:t>、</w:t>
      </w:r>
      <w:r>
        <w:rPr>
          <w:rFonts w:ascii="宋体" w:eastAsia="宋体" w:hAnsi="宋体" w:cs="宋体" w:hint="eastAsia"/>
          <w:szCs w:val="21"/>
        </w:rPr>
        <w:t>75ml</w:t>
      </w:r>
      <w:r>
        <w:rPr>
          <w:rFonts w:ascii="宋体" w:eastAsia="宋体" w:hAnsi="宋体" w:cs="宋体" w:hint="eastAsia"/>
          <w:szCs w:val="21"/>
        </w:rPr>
        <w:t>数种。另一种导管有三腔气囊导管。除以上二具管腔外，另一个管腔用来灌洗膀胱。</w:t>
      </w:r>
    </w:p>
    <w:p w14:paraId="24F1EE6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）耻骨上三腔气囊导尿管：具有三腔和气囊，用耻骨上前列腺切除术，有压迫出血，灌洗膀胱，引流尿液的功能，导管不经尿道插入，而经膀胱造瘘放入。</w:t>
      </w:r>
    </w:p>
    <w:p w14:paraId="7054818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）阴茎夹：供尿道麻醉或造影时钳</w:t>
      </w:r>
      <w:r>
        <w:rPr>
          <w:rFonts w:ascii="宋体" w:eastAsia="宋体" w:hAnsi="宋体" w:cs="宋体" w:hint="eastAsia"/>
          <w:szCs w:val="21"/>
        </w:rPr>
        <w:t>阴茎之用。</w:t>
      </w:r>
    </w:p>
    <w:p w14:paraId="74FAA94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9</w:t>
      </w:r>
      <w:r>
        <w:rPr>
          <w:rFonts w:ascii="宋体" w:eastAsia="宋体" w:hAnsi="宋体" w:cs="宋体" w:hint="eastAsia"/>
          <w:szCs w:val="21"/>
        </w:rPr>
        <w:t>）膀胱冲洗器：其装置分为三部分：一为冲洗瓶，约可容</w:t>
      </w:r>
      <w:r>
        <w:rPr>
          <w:rFonts w:ascii="宋体" w:eastAsia="宋体" w:hAnsi="宋体" w:cs="宋体" w:hint="eastAsia"/>
          <w:szCs w:val="21"/>
        </w:rPr>
        <w:t>1-2</w:t>
      </w:r>
      <w:r>
        <w:rPr>
          <w:rFonts w:ascii="宋体" w:eastAsia="宋体" w:hAnsi="宋体" w:cs="宋体" w:hint="eastAsia"/>
          <w:szCs w:val="21"/>
        </w:rPr>
        <w:t>升，其次为联接皮管，可通到膀胱，另一端则接至冲洗皮球。</w:t>
      </w:r>
    </w:p>
    <w:p w14:paraId="4F3E004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、泌尿外科器械灭菌术：</w:t>
      </w:r>
    </w:p>
    <w:p w14:paraId="189CC59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膀胱镜、输尿管硬镜的消毒禁用高压煮沸，禁酒精消毒。一般采用</w:t>
      </w:r>
      <w:r>
        <w:rPr>
          <w:rFonts w:ascii="宋体" w:eastAsia="宋体" w:hAnsi="宋体" w:cs="宋体" w:hint="eastAsia"/>
          <w:szCs w:val="21"/>
        </w:rPr>
        <w:t>10%</w:t>
      </w:r>
      <w:r>
        <w:rPr>
          <w:rFonts w:ascii="宋体" w:eastAsia="宋体" w:hAnsi="宋体" w:cs="宋体" w:hint="eastAsia"/>
          <w:szCs w:val="21"/>
        </w:rPr>
        <w:t>福尔马林浸泡</w:t>
      </w:r>
      <w:r>
        <w:rPr>
          <w:rFonts w:ascii="宋体" w:eastAsia="宋体" w:hAnsi="宋体" w:cs="宋体" w:hint="eastAsia"/>
          <w:szCs w:val="21"/>
        </w:rPr>
        <w:t>30</w:t>
      </w:r>
      <w:r>
        <w:rPr>
          <w:rFonts w:ascii="宋体" w:eastAsia="宋体" w:hAnsi="宋体" w:cs="宋体" w:hint="eastAsia"/>
          <w:szCs w:val="21"/>
        </w:rPr>
        <w:t>分钟或熏蒸，使用前用生理盐水冲清或浸泡。</w:t>
      </w:r>
    </w:p>
    <w:p w14:paraId="5155BF2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输尿管软镜：比较精细，通常使用环氧乙烷或等离子灭菌。</w:t>
      </w:r>
    </w:p>
    <w:p w14:paraId="6192E79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二、泌尿、男生殖系体格检查：</w:t>
      </w:r>
    </w:p>
    <w:p w14:paraId="5BCBCDC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、腰部及肾脏的检查</w:t>
      </w:r>
    </w:p>
    <w:p w14:paraId="34A1DBB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）腰部及肾脏视诊</w:t>
      </w:r>
    </w:p>
    <w:p w14:paraId="407659C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①有无肿胀、胁、腹外缘的正常弧度有无改变，是否对称。</w:t>
      </w:r>
    </w:p>
    <w:p w14:paraId="175E71B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②局部皮肤及皮下组织有无炎症或水肿。</w:t>
      </w:r>
    </w:p>
    <w:p w14:paraId="1D3D7E8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③正常呼吸是否受到限制。</w:t>
      </w:r>
    </w:p>
    <w:p w14:paraId="5B2CD7D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④脊柱有无弯曲、后突等畸形。</w:t>
      </w:r>
    </w:p>
    <w:p w14:paraId="62612D2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）肾的触诊：</w:t>
      </w:r>
    </w:p>
    <w:p w14:paraId="450EB133"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①双手触诊：患者可取下列不同体位。如仰卧式或直立式或位式等。</w:t>
      </w:r>
    </w:p>
    <w:p w14:paraId="5FB0BE8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仰卧式：患者双膝弯曲，肩部抬高，使腹部肌肉松驰，在触扪右（左）肾时，检查者站立于患才右（左）侧，右（左）手平放于肋缘下之前腹壁上，左（右）手置于背部的肋棘角，并使患者缓慢的深呼吸，呼气时较快，若肾脏触扪，每天呼气完毕时，两手间可触肾的下极。肾下垂病例肾向上复位时，检查者的手掌往往可触到或“握住”肾脏。</w:t>
      </w:r>
    </w:p>
    <w:p w14:paraId="1A8B1CF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、侧卧式：当触扪左（右）肾时</w:t>
      </w:r>
      <w:r>
        <w:rPr>
          <w:rFonts w:ascii="宋体" w:eastAsia="宋体" w:hAnsi="宋体" w:cs="宋体" w:hint="eastAsia"/>
          <w:szCs w:val="21"/>
        </w:rPr>
        <w:t>，患者取左（右）侧卧位，检查者立其背后，检查者手法同上，在呼气时令患者用务使腹部向前，当其松驰时检查两手紧压腹部而触及肾脏。</w:t>
      </w:r>
    </w:p>
    <w:p w14:paraId="65E1E46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、直立式或坐立式：适用于肾下垂的病例。先使患者仰卧，触扪肾脏，然后取直立式或坐位再度进行触诊。以确定肾脏下垂的程度。</w:t>
      </w:r>
    </w:p>
    <w:p w14:paraId="260311C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②肾触动法：上述双手触诊法。有时不能扪及肾脏触动法，患者体位和检查者两手的位置同仰卧式。当呼气完毕时，置放于患者背后检查之（右）手倍加托起，如有肾肿大或活动时，右（左）手指有触到肿块的感觉。</w:t>
      </w:r>
    </w:p>
    <w:p w14:paraId="5ECD4C5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③肾区叩诊：肾虽肿大，腹部叩诊多呈现鼓音，因肾脏与腹壁之间有结肠存在；背部叩诊时，先置左手掌于肋棘角，有知掌轻叩左手背，确定患者有无叩痛感觉，如有称为叩痛阳</w:t>
      </w:r>
      <w:r>
        <w:rPr>
          <w:rFonts w:ascii="宋体" w:eastAsia="宋体" w:hAnsi="宋体" w:cs="宋体" w:hint="eastAsia"/>
          <w:szCs w:val="21"/>
        </w:rPr>
        <w:lastRenderedPageBreak/>
        <w:t>性。如肋棘角用拇指施加压力引起压痛称为压痛阳性，常表示肾或肾周围有炎症存在。</w:t>
      </w:r>
    </w:p>
    <w:p w14:paraId="04F6920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④肾区听诊：用听诊器置于腹部脐或脐上区中线或左右，亦可放在背部肋棘角处，如有血管病变，</w:t>
      </w:r>
      <w:r>
        <w:rPr>
          <w:rFonts w:ascii="宋体" w:eastAsia="宋体" w:hAnsi="宋体" w:cs="宋体" w:hint="eastAsia"/>
          <w:szCs w:val="21"/>
        </w:rPr>
        <w:t>如动脉瘤，动静脉或动脉狭窄等，可听到杂音。此外还可听到肾恶性肿瘤的血管杂单。</w:t>
      </w:r>
    </w:p>
    <w:p w14:paraId="024CEA0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、输尿管的检查：</w:t>
      </w:r>
    </w:p>
    <w:p w14:paraId="5BBA5C4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）正常输尿管不易触及。</w:t>
      </w:r>
    </w:p>
    <w:p w14:paraId="17727B1E"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）输尿管有炎症或结石存时，可在腹部沿其途径有压痛或压痛点。输尿管积水或有结核病变时可扪及扩张或增粗输尿管。</w:t>
      </w:r>
    </w:p>
    <w:p w14:paraId="1DE9F349"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）输尿管的压痛点：如在脐平的横线和麦氏点的垂直线交点上发现多表示炎症或结石等病变在肾盂输悄管交界处；如在两髌前上棘联线处，中</w:t>
      </w:r>
      <w:r>
        <w:rPr>
          <w:rFonts w:ascii="宋体" w:eastAsia="宋体" w:hAnsi="宋体" w:cs="宋体" w:hint="eastAsia"/>
          <w:szCs w:val="21"/>
        </w:rPr>
        <w:t>1/3</w:t>
      </w:r>
      <w:r>
        <w:rPr>
          <w:rFonts w:ascii="宋体" w:eastAsia="宋体" w:hAnsi="宋体" w:cs="宋体" w:hint="eastAsia"/>
          <w:szCs w:val="21"/>
        </w:rPr>
        <w:t>的交点上发生时，多表示输尿管跨越髂血管处有炎症或其它病变，如作直肠或阴道扪诊可触及输尿管与膀胱连接处。</w:t>
      </w:r>
    </w:p>
    <w:p w14:paraId="3326F2A4"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、膀胱的检查：</w:t>
      </w:r>
    </w:p>
    <w:p w14:paraId="78373D1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）检查耻骨上有</w:t>
      </w:r>
      <w:r>
        <w:rPr>
          <w:rFonts w:ascii="宋体" w:eastAsia="宋体" w:hAnsi="宋体" w:cs="宋体" w:hint="eastAsia"/>
          <w:szCs w:val="21"/>
        </w:rPr>
        <w:t>无肿胀及压痛。</w:t>
      </w:r>
    </w:p>
    <w:p w14:paraId="7A3082E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）在耻骨上区作触诊与叩诊，膨胀的胱胱可以触及并呈浊音。</w:t>
      </w:r>
    </w:p>
    <w:p w14:paraId="321BFF57"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）确定膀胱膨胀的最高部位，以了解膨胀的程度。</w:t>
      </w:r>
    </w:p>
    <w:p w14:paraId="771F717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）直肠扪诊确定直肠前后有无肿块，压痛及其移动度，侧韧带有无浸润等。</w:t>
      </w:r>
    </w:p>
    <w:p w14:paraId="0C50B94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、阴茎和尿道的检查：</w:t>
      </w:r>
    </w:p>
    <w:p w14:paraId="0FE1752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）注意阴茎的大小、形状及阴毛分布情况。</w:t>
      </w:r>
    </w:p>
    <w:p w14:paraId="5757F2C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）观察有无畸形，如包皮过长，包茎，尿道下裂或上裂，炎症，分泌物，肿块，溃疡，疤痛、名胜皮肿、阴茎海棉体纤维性变，组织凹陷等，女性应注意有无尿道肉阜存在。</w:t>
      </w:r>
    </w:p>
    <w:p w14:paraId="640A343B"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、阴囊及其内容物的检查：检查时最好让病人直立，必要时再卧位检查。</w:t>
      </w:r>
    </w:p>
    <w:p w14:paraId="76829725"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）注意阴囊大小，</w:t>
      </w:r>
      <w:r>
        <w:rPr>
          <w:rFonts w:ascii="宋体" w:eastAsia="宋体" w:hAnsi="宋体" w:cs="宋体" w:hint="eastAsia"/>
          <w:szCs w:val="21"/>
        </w:rPr>
        <w:t>形态和皮肤情况。</w:t>
      </w:r>
    </w:p>
    <w:p w14:paraId="0AED4CDF"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）观察有无瘘管肿块等。</w:t>
      </w:r>
    </w:p>
    <w:p w14:paraId="4CAAC62D"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）如有肿块，是否在卧位时可消失，并应在暗室（或用纸筒）用电筒透照阴囊如见红亮透光，称为称光试验阳性，多表于睾丸鞘膜积液。</w:t>
      </w:r>
    </w:p>
    <w:p w14:paraId="4E818AE8"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）睾丸：应注意睾丸两侧位置是否正常，睾丸大小、坚度、感觉等。</w:t>
      </w:r>
    </w:p>
    <w:p w14:paraId="5ABAC8F6"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）附睾：区别附睾的头部、体部和尾部，并注意有增大、压痛、结节、硬度、瘘管等。</w:t>
      </w:r>
    </w:p>
    <w:p w14:paraId="4ABC67A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）精索：注意输精管的粗细、结节和压痛等。精索组织中有无肿胀，结节，压痛等，注意精索静脉是否曲张，如有应在直立和仰卧时对比曲线情况。</w:t>
      </w:r>
    </w:p>
    <w:p w14:paraId="38E2175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、腹股沟的检查：主要观察和触扪淋巴结有无增大压痛、溃疡</w:t>
      </w:r>
      <w:r>
        <w:rPr>
          <w:rFonts w:ascii="宋体" w:eastAsia="宋体" w:hAnsi="宋体" w:cs="宋体" w:hint="eastAsia"/>
          <w:szCs w:val="21"/>
        </w:rPr>
        <w:t>等。</w:t>
      </w:r>
    </w:p>
    <w:p w14:paraId="54A52C22"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、会阴部的检查：检查有无肿胀、瘘管、疤痕、压痛等。尿道球腺在肿胀时可以触及、鞘区的感觉等。</w:t>
      </w:r>
    </w:p>
    <w:p w14:paraId="5F9AE68C"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、前列腺及精囊的检查：前列腺及精囊的检查需经直肠扪诊，患者可取膝胸位，仰卧位或侧卧位。</w:t>
      </w:r>
    </w:p>
    <w:p w14:paraId="548B6CAA"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）首先观察肛门情况，在作扪诊之前，应先嘱患者将肛门放松，然后将戴好手套的食持足够的润滑剂，缓慢的插入直肠。</w:t>
      </w:r>
    </w:p>
    <w:p w14:paraId="03D48D8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）检查时注意前列腺的大小、形状、坚度、弹性、敏感性和移动性，中央沟是否存</w:t>
      </w:r>
      <w:r>
        <w:rPr>
          <w:rFonts w:ascii="宋体" w:eastAsia="宋体" w:hAnsi="宋体" w:cs="宋体" w:hint="eastAsia"/>
          <w:szCs w:val="21"/>
        </w:rPr>
        <w:lastRenderedPageBreak/>
        <w:t>在，表面是否光滑，有无结节、压痛、波动等。</w:t>
      </w:r>
    </w:p>
    <w:p w14:paraId="0C4535E1"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）精囊位于前列腺的外上方，若能触及应注意大小、坚度、敏感性和膨胀，有无结节或压痛。</w:t>
      </w:r>
    </w:p>
    <w:p w14:paraId="5630AC10" w14:textId="77777777" w:rsidR="00E4431E" w:rsidRDefault="005A0AB5">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）另外应应该注意，肛门括约肌的张力，直肠粘膜是否光滑等。</w:t>
      </w:r>
    </w:p>
    <w:p w14:paraId="2445CBEA" w14:textId="77777777" w:rsidR="00E4431E" w:rsidRDefault="00E4431E">
      <w:pPr>
        <w:ind w:firstLineChars="257" w:firstLine="540"/>
        <w:rPr>
          <w:rFonts w:ascii="宋体" w:hAnsi="宋体"/>
          <w:szCs w:val="21"/>
        </w:rPr>
      </w:pPr>
    </w:p>
    <w:p w14:paraId="24AC8B47" w14:textId="77777777" w:rsidR="00E4431E" w:rsidRDefault="00E4431E">
      <w:pPr>
        <w:ind w:firstLineChars="257" w:firstLine="540"/>
        <w:rPr>
          <w:rFonts w:ascii="宋体" w:hAnsi="宋体"/>
          <w:szCs w:val="21"/>
        </w:rPr>
      </w:pPr>
    </w:p>
    <w:p w14:paraId="0A67F046" w14:textId="77777777" w:rsidR="00E4431E" w:rsidRDefault="005A0AB5">
      <w:pPr>
        <w:jc w:val="center"/>
        <w:rPr>
          <w:rFonts w:ascii="黑体" w:eastAsia="黑体" w:hAnsi="黑体" w:cs="黑体"/>
          <w:bCs/>
          <w:sz w:val="24"/>
          <w:szCs w:val="24"/>
        </w:rPr>
      </w:pPr>
      <w:r>
        <w:rPr>
          <w:rFonts w:ascii="黑体" w:eastAsia="黑体" w:hAnsi="黑体" w:cs="黑体" w:hint="eastAsia"/>
          <w:bCs/>
          <w:sz w:val="24"/>
          <w:szCs w:val="24"/>
        </w:rPr>
        <w:t>见习二</w:t>
      </w:r>
      <w:r>
        <w:rPr>
          <w:rFonts w:ascii="黑体" w:eastAsia="黑体" w:hAnsi="黑体" w:cs="黑体" w:hint="eastAsia"/>
          <w:bCs/>
          <w:sz w:val="24"/>
          <w:szCs w:val="24"/>
        </w:rPr>
        <w:t xml:space="preserve">  </w:t>
      </w:r>
      <w:r>
        <w:rPr>
          <w:rFonts w:ascii="黑体" w:eastAsia="黑体" w:hAnsi="黑体" w:cs="黑体" w:hint="eastAsia"/>
          <w:bCs/>
          <w:sz w:val="24"/>
          <w:szCs w:val="24"/>
        </w:rPr>
        <w:t>泌尿男性生殖系统影像学读片和病例示教</w:t>
      </w:r>
    </w:p>
    <w:p w14:paraId="507959DD" w14:textId="77777777" w:rsidR="00E4431E" w:rsidRDefault="00E4431E">
      <w:pPr>
        <w:ind w:firstLineChars="257" w:firstLine="540"/>
        <w:rPr>
          <w:rFonts w:ascii="宋体" w:hAnsi="宋体"/>
          <w:szCs w:val="21"/>
        </w:rPr>
      </w:pPr>
    </w:p>
    <w:p w14:paraId="5A79421C" w14:textId="77777777" w:rsidR="00E4431E" w:rsidRDefault="005A0AB5">
      <w:pPr>
        <w:rPr>
          <w:rFonts w:ascii="宋体" w:eastAsia="宋体" w:hAnsi="宋体" w:cs="宋体"/>
          <w:szCs w:val="21"/>
        </w:rPr>
      </w:pPr>
      <w:r>
        <w:rPr>
          <w:rFonts w:ascii="宋体" w:eastAsia="宋体" w:hAnsi="宋体" w:cs="宋体" w:hint="eastAsia"/>
          <w:szCs w:val="21"/>
        </w:rPr>
        <w:t>【见习项目】</w:t>
      </w:r>
    </w:p>
    <w:p w14:paraId="78EA094E"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）泌尿、男性生殖系统影像学读片。</w:t>
      </w:r>
    </w:p>
    <w:p w14:paraId="4573ED12"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）泌尿、男性生殖系统常见疾病示教。</w:t>
      </w:r>
    </w:p>
    <w:p w14:paraId="0B5AAF92" w14:textId="77777777" w:rsidR="00E4431E" w:rsidRDefault="005A0AB5">
      <w:pPr>
        <w:rPr>
          <w:rFonts w:ascii="宋体" w:eastAsia="宋体" w:hAnsi="宋体" w:cs="宋体"/>
          <w:szCs w:val="21"/>
        </w:rPr>
      </w:pPr>
      <w:r>
        <w:rPr>
          <w:rFonts w:ascii="宋体" w:eastAsia="宋体" w:hAnsi="宋体" w:cs="宋体" w:hint="eastAsia"/>
          <w:szCs w:val="21"/>
        </w:rPr>
        <w:t>【见习地点】附一院泌尿科</w:t>
      </w:r>
    </w:p>
    <w:p w14:paraId="310E3A53" w14:textId="77777777" w:rsidR="00E4431E" w:rsidRDefault="005A0AB5">
      <w:pPr>
        <w:rPr>
          <w:rFonts w:ascii="宋体" w:eastAsia="宋体" w:hAnsi="宋体" w:cs="宋体"/>
          <w:szCs w:val="21"/>
        </w:rPr>
      </w:pPr>
      <w:r>
        <w:rPr>
          <w:rFonts w:ascii="宋体" w:eastAsia="宋体" w:hAnsi="宋体" w:cs="宋体" w:hint="eastAsia"/>
          <w:szCs w:val="21"/>
        </w:rPr>
        <w:t>【见习目的】通过本次见习要求同学能</w:t>
      </w:r>
    </w:p>
    <w:p w14:paraId="09E0442B" w14:textId="77777777" w:rsidR="00E4431E" w:rsidRDefault="005A0AB5">
      <w:pPr>
        <w:numPr>
          <w:ilvl w:val="0"/>
          <w:numId w:val="7"/>
        </w:numPr>
        <w:ind w:firstLineChars="200" w:firstLine="420"/>
        <w:rPr>
          <w:rFonts w:ascii="宋体" w:eastAsia="宋体" w:hAnsi="宋体" w:cs="宋体"/>
          <w:szCs w:val="21"/>
        </w:rPr>
      </w:pPr>
      <w:r>
        <w:rPr>
          <w:rFonts w:ascii="宋体" w:eastAsia="宋体" w:hAnsi="宋体" w:cs="宋体" w:hint="eastAsia"/>
          <w:szCs w:val="21"/>
        </w:rPr>
        <w:t>了解泌尿、男性生殖系统常见疾病影像学读片。</w:t>
      </w:r>
    </w:p>
    <w:p w14:paraId="7BA3DA11" w14:textId="77777777" w:rsidR="00E4431E" w:rsidRDefault="005A0AB5">
      <w:pPr>
        <w:numPr>
          <w:ilvl w:val="0"/>
          <w:numId w:val="7"/>
        </w:numPr>
        <w:ind w:firstLineChars="200" w:firstLine="420"/>
        <w:rPr>
          <w:rFonts w:ascii="宋体" w:eastAsia="宋体" w:hAnsi="宋体" w:cs="宋体"/>
          <w:szCs w:val="21"/>
        </w:rPr>
      </w:pPr>
      <w:r>
        <w:rPr>
          <w:rFonts w:ascii="宋体" w:eastAsia="宋体" w:hAnsi="宋体" w:cs="宋体" w:hint="eastAsia"/>
          <w:szCs w:val="21"/>
        </w:rPr>
        <w:t>了解泌尿、男性生殖系统常见疾病的临床表现、诊断和治疗方法。</w:t>
      </w:r>
    </w:p>
    <w:p w14:paraId="57F1C412" w14:textId="77777777" w:rsidR="00E4431E" w:rsidRDefault="005A0AB5">
      <w:pPr>
        <w:rPr>
          <w:rFonts w:ascii="宋体" w:eastAsia="宋体" w:hAnsi="宋体" w:cs="宋体"/>
          <w:szCs w:val="21"/>
        </w:rPr>
      </w:pPr>
      <w:r>
        <w:rPr>
          <w:rFonts w:ascii="宋体" w:eastAsia="宋体" w:hAnsi="宋体" w:cs="宋体" w:hint="eastAsia"/>
          <w:szCs w:val="21"/>
        </w:rPr>
        <w:t>【见习步骤和时间分配】</w:t>
      </w:r>
    </w:p>
    <w:p w14:paraId="70FBD727"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读片</w:t>
      </w:r>
      <w:r>
        <w:rPr>
          <w:rFonts w:ascii="宋体" w:eastAsia="宋体" w:hAnsi="宋体" w:cs="宋体" w:hint="eastAsia"/>
          <w:szCs w:val="21"/>
        </w:rPr>
        <w:t xml:space="preserve">              70</w:t>
      </w:r>
      <w:r>
        <w:rPr>
          <w:rFonts w:ascii="宋体" w:eastAsia="宋体" w:hAnsi="宋体" w:cs="宋体" w:hint="eastAsia"/>
          <w:szCs w:val="21"/>
        </w:rPr>
        <w:t>分钟</w:t>
      </w:r>
    </w:p>
    <w:p w14:paraId="0879F399"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病例示教</w:t>
      </w:r>
      <w:r>
        <w:rPr>
          <w:rFonts w:ascii="宋体" w:eastAsia="宋体" w:hAnsi="宋体" w:cs="宋体" w:hint="eastAsia"/>
          <w:szCs w:val="21"/>
        </w:rPr>
        <w:t xml:space="preserve">          70</w:t>
      </w:r>
      <w:r>
        <w:rPr>
          <w:rFonts w:ascii="宋体" w:eastAsia="宋体" w:hAnsi="宋体" w:cs="宋体" w:hint="eastAsia"/>
          <w:szCs w:val="21"/>
        </w:rPr>
        <w:t>分钟</w:t>
      </w:r>
    </w:p>
    <w:p w14:paraId="4982F4F2"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小结</w:t>
      </w:r>
      <w:r>
        <w:rPr>
          <w:rFonts w:ascii="宋体" w:eastAsia="宋体" w:hAnsi="宋体" w:cs="宋体" w:hint="eastAsia"/>
          <w:szCs w:val="21"/>
        </w:rPr>
        <w:t xml:space="preserve">              20</w:t>
      </w:r>
      <w:r>
        <w:rPr>
          <w:rFonts w:ascii="宋体" w:eastAsia="宋体" w:hAnsi="宋体" w:cs="宋体" w:hint="eastAsia"/>
          <w:szCs w:val="21"/>
        </w:rPr>
        <w:t>分钟</w:t>
      </w:r>
    </w:p>
    <w:p w14:paraId="3FFBC2E1" w14:textId="77777777" w:rsidR="00E4431E" w:rsidRDefault="005A0AB5">
      <w:pPr>
        <w:rPr>
          <w:rFonts w:ascii="宋体" w:eastAsia="宋体" w:hAnsi="宋体" w:cs="宋体"/>
          <w:szCs w:val="21"/>
        </w:rPr>
      </w:pPr>
      <w:r>
        <w:rPr>
          <w:rFonts w:ascii="宋体" w:eastAsia="宋体" w:hAnsi="宋体" w:cs="宋体" w:hint="eastAsia"/>
          <w:szCs w:val="21"/>
        </w:rPr>
        <w:t>【见习内容】</w:t>
      </w:r>
    </w:p>
    <w:p w14:paraId="386FF8D9" w14:textId="77777777" w:rsidR="00E4431E" w:rsidRDefault="005A0AB5">
      <w:pPr>
        <w:rPr>
          <w:rFonts w:ascii="宋体" w:eastAsia="宋体" w:hAnsi="宋体" w:cs="宋体"/>
          <w:szCs w:val="21"/>
        </w:rPr>
      </w:pPr>
      <w:r>
        <w:rPr>
          <w:rFonts w:ascii="宋体" w:eastAsia="宋体" w:hAnsi="宋体" w:cs="宋体" w:hint="eastAsia"/>
          <w:szCs w:val="21"/>
        </w:rPr>
        <w:t>第一部分：</w:t>
      </w:r>
    </w:p>
    <w:p w14:paraId="3AAA5EC5" w14:textId="77777777" w:rsidR="00E4431E" w:rsidRDefault="005A0AB5">
      <w:pPr>
        <w:numPr>
          <w:ilvl w:val="0"/>
          <w:numId w:val="8"/>
        </w:numPr>
        <w:ind w:firstLineChars="200" w:firstLine="420"/>
        <w:rPr>
          <w:rFonts w:ascii="宋体" w:eastAsia="宋体" w:hAnsi="宋体" w:cs="宋体"/>
          <w:szCs w:val="21"/>
        </w:rPr>
      </w:pPr>
      <w:r>
        <w:rPr>
          <w:rFonts w:ascii="宋体" w:eastAsia="宋体" w:hAnsi="宋体" w:cs="宋体" w:hint="eastAsia"/>
          <w:szCs w:val="21"/>
        </w:rPr>
        <w:t>X</w:t>
      </w:r>
      <w:r>
        <w:rPr>
          <w:rFonts w:ascii="宋体" w:eastAsia="宋体" w:hAnsi="宋体" w:cs="宋体" w:hint="eastAsia"/>
          <w:szCs w:val="21"/>
        </w:rPr>
        <w:t>线摄片</w:t>
      </w:r>
    </w:p>
    <w:p w14:paraId="35027F6A"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（一）、</w:t>
      </w:r>
      <w:r>
        <w:rPr>
          <w:rFonts w:ascii="宋体" w:eastAsia="宋体" w:hAnsi="宋体" w:cs="宋体" w:hint="eastAsia"/>
          <w:szCs w:val="21"/>
        </w:rPr>
        <w:t>X</w:t>
      </w:r>
      <w:r>
        <w:rPr>
          <w:rFonts w:ascii="宋体" w:eastAsia="宋体" w:hAnsi="宋体" w:cs="宋体" w:hint="eastAsia"/>
          <w:szCs w:val="21"/>
        </w:rPr>
        <w:t>线读片：</w:t>
      </w:r>
    </w:p>
    <w:p w14:paraId="3BDEC2CD"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、介绍泌尿系</w:t>
      </w:r>
      <w:r>
        <w:rPr>
          <w:rFonts w:ascii="宋体" w:eastAsia="宋体" w:hAnsi="宋体" w:cs="宋体" w:hint="eastAsia"/>
          <w:szCs w:val="21"/>
        </w:rPr>
        <w:t>X</w:t>
      </w:r>
      <w:r>
        <w:rPr>
          <w:rFonts w:ascii="宋体" w:eastAsia="宋体" w:hAnsi="宋体" w:cs="宋体" w:hint="eastAsia"/>
          <w:szCs w:val="21"/>
        </w:rPr>
        <w:t>线读片要点：</w:t>
      </w:r>
    </w:p>
    <w:p w14:paraId="6BE3FC46"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）先注意是哪一部位。是肾、输尿管、还是膀胱，是哪一种摄片：如平片，顺行、逆行静脉造影。哪一种投影位置：前后位、侧位、斜位，如遇静脉肾盂造影要注意摄影的时间次序。</w:t>
      </w:r>
    </w:p>
    <w:p w14:paraId="24520669"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）阅片次序：以肾盂造影为例，先注意骨骼系统，腰大肌轮廓，然后观察肾，肾盂肾盏系统，输尿管和膀胱。</w:t>
      </w:r>
    </w:p>
    <w:p w14:paraId="79CCC315"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、尿路平片介绍：</w:t>
      </w:r>
    </w:p>
    <w:p w14:paraId="3F64EDC5"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）平片大小要包括上面过肾上腺区域，下面经过耻骨。一般成人要用</w:t>
      </w:r>
      <w:r>
        <w:rPr>
          <w:rFonts w:ascii="宋体" w:eastAsia="宋体" w:hAnsi="宋体" w:cs="宋体" w:hint="eastAsia"/>
          <w:szCs w:val="21"/>
        </w:rPr>
        <w:t>14</w:t>
      </w:r>
      <w:r>
        <w:rPr>
          <w:rFonts w:ascii="宋体" w:eastAsia="宋体" w:hAnsi="宋体" w:cs="宋体" w:hint="eastAsia"/>
          <w:szCs w:val="21"/>
        </w:rPr>
        <w:t>×</w:t>
      </w:r>
      <w:r>
        <w:rPr>
          <w:rFonts w:ascii="宋体" w:eastAsia="宋体" w:hAnsi="宋体" w:cs="宋体" w:hint="eastAsia"/>
          <w:szCs w:val="21"/>
        </w:rPr>
        <w:t>17</w:t>
      </w:r>
      <w:r>
        <w:rPr>
          <w:rFonts w:ascii="宋体" w:eastAsia="宋体" w:hAnsi="宋体" w:cs="宋体" w:hint="eastAsia"/>
          <w:szCs w:val="21"/>
        </w:rPr>
        <w:t>寸大小的胶片。</w:t>
      </w:r>
    </w:p>
    <w:p w14:paraId="1E028333"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）注意肾脏轮廓是否清晰，正常肾脏的中点（肾门）应位于第一、二腰椎横突平面。</w:t>
      </w:r>
    </w:p>
    <w:p w14:paraId="616FECD4"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）注意两侧腰大缺的阴影，输尿管跨越其上，但在平片上不显影。</w:t>
      </w:r>
    </w:p>
    <w:p w14:paraId="1DDD6ECA"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）注意脊柱有无畸形、侧弯、脊柱裂、破坏等。</w:t>
      </w:r>
    </w:p>
    <w:p w14:paraId="52EFF2D4"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）在盆腔内注意膀胱及前列腺，一般无阴影可见。</w:t>
      </w:r>
    </w:p>
    <w:p w14:paraId="5A4398BD"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）尿路平片多用于观察肾大小、形态和位置以及尿路结石，但</w:t>
      </w:r>
      <w:r>
        <w:rPr>
          <w:rFonts w:ascii="宋体" w:eastAsia="宋体" w:hAnsi="宋体" w:cs="宋体" w:hint="eastAsia"/>
          <w:szCs w:val="21"/>
        </w:rPr>
        <w:t>须与钙化的淋巴结和静脉石互相鉴别。</w:t>
      </w:r>
    </w:p>
    <w:p w14:paraId="6E476FD0"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、正常静脉肾盂造影：</w:t>
      </w:r>
    </w:p>
    <w:p w14:paraId="459960A5"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）正常静脉造影时间为</w:t>
      </w:r>
      <w:r>
        <w:rPr>
          <w:rFonts w:ascii="宋体" w:eastAsia="宋体" w:hAnsi="宋体" w:cs="宋体" w:hint="eastAsia"/>
          <w:szCs w:val="21"/>
        </w:rPr>
        <w:t>7</w:t>
      </w:r>
      <w:r>
        <w:rPr>
          <w:rFonts w:ascii="宋体" w:eastAsia="宋体" w:hAnsi="宋体" w:cs="宋体" w:hint="eastAsia"/>
          <w:szCs w:val="21"/>
        </w:rPr>
        <w:t>，</w:t>
      </w:r>
      <w:r>
        <w:rPr>
          <w:rFonts w:ascii="宋体" w:eastAsia="宋体" w:hAnsi="宋体" w:cs="宋体" w:hint="eastAsia"/>
          <w:szCs w:val="21"/>
        </w:rPr>
        <w:t>15</w:t>
      </w:r>
      <w:r>
        <w:rPr>
          <w:rFonts w:ascii="宋体" w:eastAsia="宋体" w:hAnsi="宋体" w:cs="宋体" w:hint="eastAsia"/>
          <w:szCs w:val="21"/>
        </w:rPr>
        <w:t>和</w:t>
      </w:r>
      <w:r>
        <w:rPr>
          <w:rFonts w:ascii="宋体" w:eastAsia="宋体" w:hAnsi="宋体" w:cs="宋体" w:hint="eastAsia"/>
          <w:szCs w:val="21"/>
        </w:rPr>
        <w:t>25</w:t>
      </w:r>
      <w:r>
        <w:rPr>
          <w:rFonts w:ascii="宋体" w:eastAsia="宋体" w:hAnsi="宋体" w:cs="宋体" w:hint="eastAsia"/>
          <w:szCs w:val="21"/>
        </w:rPr>
        <w:t>分钟，各摄一片，注意其显影，以了解肾脏的排泄功能。</w:t>
      </w:r>
    </w:p>
    <w:p w14:paraId="281D6AF1"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）造影片中主要观察肾盂肾盏的轮廓和分布情况。一般肾盏分上、中、下三个大盏，每一大盏又分</w:t>
      </w:r>
      <w:r>
        <w:rPr>
          <w:rFonts w:ascii="宋体" w:eastAsia="宋体" w:hAnsi="宋体" w:cs="宋体" w:hint="eastAsia"/>
          <w:szCs w:val="21"/>
        </w:rPr>
        <w:t>2-5</w:t>
      </w:r>
      <w:r>
        <w:rPr>
          <w:rFonts w:ascii="宋体" w:eastAsia="宋体" w:hAnsi="宋体" w:cs="宋体" w:hint="eastAsia"/>
          <w:szCs w:val="21"/>
        </w:rPr>
        <w:t>个小盏共计</w:t>
      </w:r>
      <w:r>
        <w:rPr>
          <w:rFonts w:ascii="宋体" w:eastAsia="宋体" w:hAnsi="宋体" w:cs="宋体" w:hint="eastAsia"/>
          <w:szCs w:val="21"/>
        </w:rPr>
        <w:t>8-16</w:t>
      </w:r>
      <w:r>
        <w:rPr>
          <w:rFonts w:ascii="宋体" w:eastAsia="宋体" w:hAnsi="宋体" w:cs="宋体" w:hint="eastAsia"/>
          <w:szCs w:val="21"/>
        </w:rPr>
        <w:t>个小盏，小盏刺叭状，两侧突起称为穹窿，中间凹陷称为乳头，小盏两侧壁收缩呈漏斗状，称为漏斗部。各小盏因位置关系，在造影上可重叠而不</w:t>
      </w:r>
      <w:r>
        <w:rPr>
          <w:rFonts w:ascii="宋体" w:eastAsia="宋体" w:hAnsi="宋体" w:cs="宋体" w:hint="eastAsia"/>
          <w:szCs w:val="21"/>
        </w:rPr>
        <w:lastRenderedPageBreak/>
        <w:t>全显影。</w:t>
      </w:r>
    </w:p>
    <w:p w14:paraId="0B9C6098"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）正常肾盂容量为</w:t>
      </w:r>
      <w:r>
        <w:rPr>
          <w:rFonts w:ascii="宋体" w:eastAsia="宋体" w:hAnsi="宋体" w:cs="宋体" w:hint="eastAsia"/>
          <w:szCs w:val="21"/>
        </w:rPr>
        <w:t>7-15</w:t>
      </w:r>
      <w:r>
        <w:rPr>
          <w:rFonts w:ascii="宋体" w:eastAsia="宋体" w:hAnsi="宋体" w:cs="宋体" w:hint="eastAsia"/>
          <w:szCs w:val="21"/>
        </w:rPr>
        <w:t>毫升，造影时可见充盈显影，与输尿管交界，常为结石所在地。</w:t>
      </w:r>
    </w:p>
    <w:p w14:paraId="09324DCF"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）输尿管跨越在腰大肌</w:t>
      </w:r>
      <w:r>
        <w:rPr>
          <w:rFonts w:ascii="宋体" w:eastAsia="宋体" w:hAnsi="宋体" w:cs="宋体" w:hint="eastAsia"/>
          <w:szCs w:val="21"/>
        </w:rPr>
        <w:t>阴影上，造影时常部分显影。</w:t>
      </w:r>
    </w:p>
    <w:p w14:paraId="69DFC694"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）膀胱在造影的末张片上常可显影，其下缘适在耻骨弓之上，膀胱上界常有压迹，尤以女性子宫为然。</w:t>
      </w:r>
    </w:p>
    <w:p w14:paraId="48D20770"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、尿路结核的</w:t>
      </w:r>
      <w:r>
        <w:rPr>
          <w:rFonts w:ascii="宋体" w:eastAsia="宋体" w:hAnsi="宋体" w:cs="宋体" w:hint="eastAsia"/>
          <w:szCs w:val="21"/>
        </w:rPr>
        <w:t>X</w:t>
      </w:r>
      <w:r>
        <w:rPr>
          <w:rFonts w:ascii="宋体" w:eastAsia="宋体" w:hAnsi="宋体" w:cs="宋体" w:hint="eastAsia"/>
          <w:szCs w:val="21"/>
        </w:rPr>
        <w:t>线表现：</w:t>
      </w:r>
    </w:p>
    <w:p w14:paraId="3C742E34"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由于肾结核病理变化发展过程不同，其</w:t>
      </w:r>
      <w:r>
        <w:rPr>
          <w:rFonts w:ascii="宋体" w:eastAsia="宋体" w:hAnsi="宋体" w:cs="宋体" w:hint="eastAsia"/>
          <w:szCs w:val="21"/>
        </w:rPr>
        <w:t>X</w:t>
      </w:r>
      <w:r>
        <w:rPr>
          <w:rFonts w:ascii="宋体" w:eastAsia="宋体" w:hAnsi="宋体" w:cs="宋体" w:hint="eastAsia"/>
          <w:szCs w:val="21"/>
        </w:rPr>
        <w:t>线之征象可分为以下数类：</w:t>
      </w:r>
    </w:p>
    <w:p w14:paraId="501D448D"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）皮质病变，在肾盂造影片上皮质脓疡一边缘不规则的小块造影影剂充填区与肾盏尖端有细茎相连，脓疡壁可能有钙化现象。</w:t>
      </w:r>
    </w:p>
    <w:p w14:paraId="0DDBAFE4"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）溃疡空洞型结核：早期变化为一个或数个小盏轮廓呈不规则虫噬样改变。肾盏颈可有狭窄，以后逐渐发展数个有病变之肾盏合并而形成空洞。</w:t>
      </w:r>
    </w:p>
    <w:p w14:paraId="3FF76910"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）肾盂积脓：由于输尿管之痉挛，狭窄或疤痕梗阻可形成肾盂积脓。结核性肾盂积脓与单纯肾盂积水之区别主要在于前者之肾盏外貌参差不齐、呈广泛性虫蚀样，输尿管涉及时呈不规则状扩大及僵直。</w:t>
      </w:r>
    </w:p>
    <w:p w14:paraId="11865D3D"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）干酪空洞型结核：肾脏多扩大，肾区可见轮廓模糊之钙质阴影，以后密度逐渐增高，形成所谓结核性“肾自载”。肾功能完全消失。</w:t>
      </w:r>
    </w:p>
    <w:p w14:paraId="6AB39924"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）肾无功能：由于肾组织严重破坏，肾盂或输尿管梗阻，肾脏功能完全丧失，于排泄性尿路造影时可无肾盂盏显影。</w:t>
      </w:r>
    </w:p>
    <w:p w14:paraId="0706EBD3"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）结核性输尿管在造影片中常见有管壁僵直、狭窄、扩张积水。</w:t>
      </w:r>
    </w:p>
    <w:p w14:paraId="2F91A6CA"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）结核性膀胱，常有容量缩小，边缘</w:t>
      </w:r>
      <w:r>
        <w:rPr>
          <w:rFonts w:ascii="宋体" w:eastAsia="宋体" w:hAnsi="宋体" w:cs="宋体" w:hint="eastAsia"/>
          <w:szCs w:val="21"/>
        </w:rPr>
        <w:t>不整齐，所谓结核性膀胱痉挛或结核性膀胱炎。</w:t>
      </w:r>
    </w:p>
    <w:p w14:paraId="01B86283"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、尿路结石的</w:t>
      </w:r>
      <w:r>
        <w:rPr>
          <w:rFonts w:ascii="宋体" w:eastAsia="宋体" w:hAnsi="宋体" w:cs="宋体" w:hint="eastAsia"/>
          <w:szCs w:val="21"/>
        </w:rPr>
        <w:t>X</w:t>
      </w:r>
      <w:r>
        <w:rPr>
          <w:rFonts w:ascii="宋体" w:eastAsia="宋体" w:hAnsi="宋体" w:cs="宋体" w:hint="eastAsia"/>
          <w:szCs w:val="21"/>
        </w:rPr>
        <w:t>线表现：</w:t>
      </w:r>
    </w:p>
    <w:p w14:paraId="19A7E7E0"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）尿路结石的检查以平片为主，因</w:t>
      </w:r>
      <w:r>
        <w:rPr>
          <w:rFonts w:ascii="宋体" w:eastAsia="宋体" w:hAnsi="宋体" w:cs="宋体" w:hint="eastAsia"/>
          <w:szCs w:val="21"/>
        </w:rPr>
        <w:t>95%</w:t>
      </w:r>
      <w:r>
        <w:rPr>
          <w:rFonts w:ascii="宋体" w:eastAsia="宋体" w:hAnsi="宋体" w:cs="宋体" w:hint="eastAsia"/>
          <w:szCs w:val="21"/>
        </w:rPr>
        <w:t>以上可显影。</w:t>
      </w:r>
    </w:p>
    <w:p w14:paraId="59773D44"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）肾结石大都位于肾盂或下部肾盏。结石按其形态，小者多呈现圆形，大者则呈鹿角形状，少数病例结石可嵌入肾乳头实质中。</w:t>
      </w:r>
    </w:p>
    <w:p w14:paraId="4E762FB8"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）输尿管结石多呈现椭圆形，其位置常在输尿管三个狭窄处：即肾盂输尿管交界，输尿管跨越髂血管处及输尿管膀胱交界处。</w:t>
      </w:r>
    </w:p>
    <w:p w14:paraId="271193C4"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）膀胱结石外形较大，有时可见到轮样形态，常位于下腹部正中处。</w:t>
      </w:r>
    </w:p>
    <w:p w14:paraId="685E8B96"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）尿路结石的病人，在静脉肾盂造影时常可见到肾盏扩张或积水现象。</w:t>
      </w:r>
    </w:p>
    <w:p w14:paraId="0E1DDAFA"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w:t>
      </w:r>
      <w:r>
        <w:rPr>
          <w:rFonts w:ascii="宋体" w:eastAsia="宋体" w:hAnsi="宋体" w:cs="宋体" w:hint="eastAsia"/>
          <w:szCs w:val="21"/>
        </w:rPr>
        <w:t>X</w:t>
      </w:r>
      <w:r>
        <w:rPr>
          <w:rFonts w:ascii="宋体" w:eastAsia="宋体" w:hAnsi="宋体" w:cs="宋体" w:hint="eastAsia"/>
          <w:szCs w:val="21"/>
        </w:rPr>
        <w:t>线阴性的尿路结石可利用肾输尿管充气造影显示之。</w:t>
      </w:r>
    </w:p>
    <w:p w14:paraId="2A66685C"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、尿路肿瘤的</w:t>
      </w:r>
      <w:r>
        <w:rPr>
          <w:rFonts w:ascii="宋体" w:eastAsia="宋体" w:hAnsi="宋体" w:cs="宋体" w:hint="eastAsia"/>
          <w:szCs w:val="21"/>
        </w:rPr>
        <w:t>X</w:t>
      </w:r>
      <w:r>
        <w:rPr>
          <w:rFonts w:ascii="宋体" w:eastAsia="宋体" w:hAnsi="宋体" w:cs="宋体" w:hint="eastAsia"/>
          <w:szCs w:val="21"/>
        </w:rPr>
        <w:t>线表现：</w:t>
      </w:r>
    </w:p>
    <w:p w14:paraId="35BE6C76"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）肾肿瘤，肾实质肿瘤可见肾盂肾盏受压而移位，或是细长改变。肾盂肿瘤则呈现充盈残缺的变化。</w:t>
      </w:r>
    </w:p>
    <w:p w14:paraId="6553B8F1"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）输尿管肿瘤除可见造影填充残缺阴影外，有时可见肾盂扩张或积水。</w:t>
      </w:r>
    </w:p>
    <w:p w14:paraId="57EAD9BB"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）膀胱肿瘤在造影时可见充填残缺阴影改变。</w:t>
      </w:r>
    </w:p>
    <w:p w14:paraId="67AFAF27"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（二）、造影操作</w:t>
      </w:r>
    </w:p>
    <w:p w14:paraId="59DF4B4D"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、静脉尿路造影（</w:t>
      </w:r>
      <w:r>
        <w:rPr>
          <w:rFonts w:ascii="宋体" w:eastAsia="宋体" w:hAnsi="宋体" w:cs="宋体" w:hint="eastAsia"/>
          <w:szCs w:val="21"/>
        </w:rPr>
        <w:t>IVU</w:t>
      </w:r>
      <w:r>
        <w:rPr>
          <w:rFonts w:ascii="宋体" w:eastAsia="宋体" w:hAnsi="宋体" w:cs="宋体" w:hint="eastAsia"/>
          <w:szCs w:val="21"/>
        </w:rPr>
        <w:t>）用量</w:t>
      </w:r>
    </w:p>
    <w:p w14:paraId="6658A488"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经静脉注射造影剂，可分为大、中、小剂量，造影剂分别为</w:t>
      </w:r>
      <w:r>
        <w:rPr>
          <w:rFonts w:ascii="宋体" w:eastAsia="宋体" w:hAnsi="宋体" w:cs="宋体" w:hint="eastAsia"/>
          <w:szCs w:val="21"/>
        </w:rPr>
        <w:t>20ml</w:t>
      </w:r>
      <w:r>
        <w:rPr>
          <w:rFonts w:ascii="宋体" w:eastAsia="宋体" w:hAnsi="宋体" w:cs="宋体" w:hint="eastAsia"/>
          <w:szCs w:val="21"/>
        </w:rPr>
        <w:t>（小剂量），</w:t>
      </w:r>
      <w:r>
        <w:rPr>
          <w:rFonts w:ascii="宋体" w:eastAsia="宋体" w:hAnsi="宋体" w:cs="宋体" w:hint="eastAsia"/>
          <w:szCs w:val="21"/>
        </w:rPr>
        <w:t>40ml</w:t>
      </w:r>
      <w:r>
        <w:rPr>
          <w:rFonts w:ascii="宋体" w:eastAsia="宋体" w:hAnsi="宋体" w:cs="宋体" w:hint="eastAsia"/>
          <w:szCs w:val="21"/>
        </w:rPr>
        <w:t>（中剂量）</w:t>
      </w:r>
      <w:r>
        <w:rPr>
          <w:rFonts w:ascii="宋体" w:eastAsia="宋体" w:hAnsi="宋体" w:cs="宋体" w:hint="eastAsia"/>
          <w:szCs w:val="21"/>
        </w:rPr>
        <w:t>,</w:t>
      </w:r>
      <w:r>
        <w:rPr>
          <w:rFonts w:ascii="宋体" w:eastAsia="宋体" w:hAnsi="宋体" w:cs="宋体" w:hint="eastAsia"/>
          <w:szCs w:val="21"/>
        </w:rPr>
        <w:t>大剂量以每以</w:t>
      </w:r>
      <w:r>
        <w:rPr>
          <w:rFonts w:ascii="宋体" w:eastAsia="宋体" w:hAnsi="宋体" w:cs="宋体" w:hint="eastAsia"/>
          <w:szCs w:val="21"/>
        </w:rPr>
        <w:t>公斤</w:t>
      </w:r>
      <w:r>
        <w:rPr>
          <w:rFonts w:ascii="宋体" w:eastAsia="宋体" w:hAnsi="宋体" w:cs="宋体" w:hint="eastAsia"/>
          <w:szCs w:val="21"/>
        </w:rPr>
        <w:t>2ml</w:t>
      </w:r>
      <w:r>
        <w:rPr>
          <w:rFonts w:ascii="宋体" w:eastAsia="宋体" w:hAnsi="宋体" w:cs="宋体" w:hint="eastAsia"/>
          <w:szCs w:val="21"/>
        </w:rPr>
        <w:t>计算，大剂量造影适于肾功能欠佳者。</w:t>
      </w:r>
    </w:p>
    <w:p w14:paraId="71ACF442"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、逆行造影（</w:t>
      </w:r>
      <w:r>
        <w:rPr>
          <w:rFonts w:ascii="宋体" w:eastAsia="宋体" w:hAnsi="宋体" w:cs="宋体" w:hint="eastAsia"/>
          <w:szCs w:val="21"/>
        </w:rPr>
        <w:t>R</w:t>
      </w:r>
      <w:r>
        <w:rPr>
          <w:rFonts w:ascii="宋体" w:eastAsia="宋体" w:hAnsi="宋体" w:cs="宋体" w:hint="eastAsia"/>
          <w:szCs w:val="21"/>
        </w:rPr>
        <w:t>·</w:t>
      </w:r>
      <w:r>
        <w:rPr>
          <w:rFonts w:ascii="宋体" w:eastAsia="宋体" w:hAnsi="宋体" w:cs="宋体" w:hint="eastAsia"/>
          <w:szCs w:val="21"/>
        </w:rPr>
        <w:t>P</w:t>
      </w:r>
      <w:r>
        <w:rPr>
          <w:rFonts w:ascii="宋体" w:eastAsia="宋体" w:hAnsi="宋体" w:cs="宋体" w:hint="eastAsia"/>
          <w:szCs w:val="21"/>
        </w:rPr>
        <w:t>）：经膀胱镜分别插入二侧输尿管导管，注造影剂</w:t>
      </w:r>
      <w:r>
        <w:rPr>
          <w:rFonts w:ascii="宋体" w:eastAsia="宋体" w:hAnsi="宋体" w:cs="宋体" w:hint="eastAsia"/>
          <w:szCs w:val="21"/>
        </w:rPr>
        <w:t>7-10ml</w:t>
      </w:r>
      <w:r>
        <w:rPr>
          <w:rFonts w:ascii="宋体" w:eastAsia="宋体" w:hAnsi="宋体" w:cs="宋体" w:hint="eastAsia"/>
          <w:szCs w:val="21"/>
        </w:rPr>
        <w:t>，摄片、较</w:t>
      </w:r>
      <w:r>
        <w:rPr>
          <w:rFonts w:ascii="宋体" w:eastAsia="宋体" w:hAnsi="宋体" w:cs="宋体" w:hint="eastAsia"/>
          <w:szCs w:val="21"/>
        </w:rPr>
        <w:t>IVP</w:t>
      </w:r>
      <w:r>
        <w:rPr>
          <w:rFonts w:ascii="宋体" w:eastAsia="宋体" w:hAnsi="宋体" w:cs="宋体" w:hint="eastAsia"/>
          <w:szCs w:val="21"/>
        </w:rPr>
        <w:t>清晰，但不能测定肾功能，阅片注意事项同</w:t>
      </w:r>
      <w:r>
        <w:rPr>
          <w:rFonts w:ascii="宋体" w:eastAsia="宋体" w:hAnsi="宋体" w:cs="宋体" w:hint="eastAsia"/>
          <w:szCs w:val="21"/>
        </w:rPr>
        <w:t>IVP</w:t>
      </w:r>
      <w:r>
        <w:rPr>
          <w:rFonts w:ascii="宋体" w:eastAsia="宋体" w:hAnsi="宋体" w:cs="宋体" w:hint="eastAsia"/>
          <w:szCs w:val="21"/>
        </w:rPr>
        <w:t>。</w:t>
      </w:r>
    </w:p>
    <w:p w14:paraId="132375AD"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、腹膜后充气造影：</w:t>
      </w:r>
    </w:p>
    <w:p w14:paraId="52661E53"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①腹膜后充气按每公斤体重</w:t>
      </w:r>
      <w:r>
        <w:rPr>
          <w:rFonts w:ascii="宋体" w:eastAsia="宋体" w:hAnsi="宋体" w:cs="宋体" w:hint="eastAsia"/>
          <w:szCs w:val="21"/>
        </w:rPr>
        <w:t>15-21ml</w:t>
      </w:r>
      <w:r>
        <w:rPr>
          <w:rFonts w:ascii="宋体" w:eastAsia="宋体" w:hAnsi="宋体" w:cs="宋体" w:hint="eastAsia"/>
          <w:szCs w:val="21"/>
        </w:rPr>
        <w:t>，最好使用二氧化碳或氧气。</w:t>
      </w:r>
    </w:p>
    <w:p w14:paraId="32A64400"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②气体达肾周围后即可摄片。</w:t>
      </w:r>
    </w:p>
    <w:p w14:paraId="2F8B726B"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lastRenderedPageBreak/>
        <w:t>③可了解肾脏大小及形态，多用于检查肾上腺有无肿瘤。</w:t>
      </w:r>
    </w:p>
    <w:p w14:paraId="13B1321D"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、腹主动脉、肾动脉造影</w:t>
      </w:r>
    </w:p>
    <w:p w14:paraId="0FDC41B4"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①由股动脉插管，可以为腹主动脉，肾动脉造影，前者导管插至第十一胸椎水平，注射造影剂，使腹主动脉，双侧肾动脉同时显影。后者导管插入肾动</w:t>
      </w:r>
      <w:r>
        <w:rPr>
          <w:rFonts w:ascii="宋体" w:eastAsia="宋体" w:hAnsi="宋体" w:cs="宋体" w:hint="eastAsia"/>
          <w:szCs w:val="21"/>
        </w:rPr>
        <w:t>脉注入造影剂，仅使肾动脉显影。</w:t>
      </w:r>
    </w:p>
    <w:p w14:paraId="0FD14E97"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②造影剂常使用</w:t>
      </w:r>
      <w:r>
        <w:rPr>
          <w:rFonts w:ascii="宋体" w:eastAsia="宋体" w:hAnsi="宋体" w:cs="宋体" w:hint="eastAsia"/>
          <w:szCs w:val="21"/>
        </w:rPr>
        <w:t>76%</w:t>
      </w:r>
      <w:r>
        <w:rPr>
          <w:rFonts w:ascii="宋体" w:eastAsia="宋体" w:hAnsi="宋体" w:cs="宋体" w:hint="eastAsia"/>
          <w:szCs w:val="21"/>
        </w:rPr>
        <w:t>复方泛影葡胺</w:t>
      </w:r>
      <w:r>
        <w:rPr>
          <w:rFonts w:ascii="宋体" w:eastAsia="宋体" w:hAnsi="宋体" w:cs="宋体" w:hint="eastAsia"/>
          <w:szCs w:val="21"/>
        </w:rPr>
        <w:t>1ml/kg</w:t>
      </w:r>
      <w:r>
        <w:rPr>
          <w:rFonts w:ascii="宋体" w:eastAsia="宋体" w:hAnsi="宋体" w:cs="宋体" w:hint="eastAsia"/>
          <w:szCs w:val="21"/>
        </w:rPr>
        <w:t>，用</w:t>
      </w:r>
      <w:r>
        <w:rPr>
          <w:rFonts w:ascii="宋体" w:eastAsia="宋体" w:hAnsi="宋体" w:cs="宋体" w:hint="eastAsia"/>
          <w:szCs w:val="21"/>
        </w:rPr>
        <w:t>9kg/cm</w:t>
      </w:r>
      <w:r>
        <w:rPr>
          <w:rFonts w:ascii="宋体" w:eastAsia="宋体" w:hAnsi="宋体" w:cs="宋体" w:hint="eastAsia"/>
          <w:szCs w:val="21"/>
          <w:vertAlign w:val="subscript"/>
        </w:rPr>
        <w:t>2</w:t>
      </w:r>
      <w:r>
        <w:rPr>
          <w:rFonts w:ascii="宋体" w:eastAsia="宋体" w:hAnsi="宋体" w:cs="宋体" w:hint="eastAsia"/>
          <w:szCs w:val="21"/>
        </w:rPr>
        <w:t>的高压注射器快速注入，同时每秒内连续摄片</w:t>
      </w:r>
      <w:r>
        <w:rPr>
          <w:rFonts w:ascii="宋体" w:eastAsia="宋体" w:hAnsi="宋体" w:cs="宋体" w:hint="eastAsia"/>
          <w:szCs w:val="21"/>
        </w:rPr>
        <w:t>2-3</w:t>
      </w:r>
      <w:r>
        <w:rPr>
          <w:rFonts w:ascii="宋体" w:eastAsia="宋体" w:hAnsi="宋体" w:cs="宋体" w:hint="eastAsia"/>
          <w:szCs w:val="21"/>
        </w:rPr>
        <w:t>张，共摄</w:t>
      </w:r>
      <w:r>
        <w:rPr>
          <w:rFonts w:ascii="宋体" w:eastAsia="宋体" w:hAnsi="宋体" w:cs="宋体" w:hint="eastAsia"/>
          <w:szCs w:val="21"/>
        </w:rPr>
        <w:t>3-4</w:t>
      </w:r>
      <w:r>
        <w:rPr>
          <w:rFonts w:ascii="宋体" w:eastAsia="宋体" w:hAnsi="宋体" w:cs="宋体" w:hint="eastAsia"/>
          <w:szCs w:val="21"/>
        </w:rPr>
        <w:t>秒。</w:t>
      </w:r>
    </w:p>
    <w:p w14:paraId="6BC0B32C"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③肾血管肿瘤，血管均可显出，了解肾血管分布情况，检查肾肿瘤，肾囊肿及血管性病变。亦可注射栓塞剂，对肾肿瘤，肾外伤进行治疗。</w:t>
      </w:r>
    </w:p>
    <w:p w14:paraId="5AA6814A"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、膀胱尿道造影：</w:t>
      </w:r>
    </w:p>
    <w:p w14:paraId="40BAD9B6"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①通常使用泛影葡胺</w:t>
      </w:r>
      <w:r>
        <w:rPr>
          <w:rFonts w:ascii="宋体" w:eastAsia="宋体" w:hAnsi="宋体" w:cs="宋体" w:hint="eastAsia"/>
          <w:szCs w:val="21"/>
        </w:rPr>
        <w:t>150</w:t>
      </w:r>
      <w:r>
        <w:rPr>
          <w:rFonts w:ascii="宋体" w:eastAsia="宋体" w:hAnsi="宋体" w:cs="宋体" w:hint="eastAsia"/>
          <w:szCs w:val="21"/>
        </w:rPr>
        <w:t>～</w:t>
      </w:r>
      <w:r>
        <w:rPr>
          <w:rFonts w:ascii="宋体" w:eastAsia="宋体" w:hAnsi="宋体" w:cs="宋体" w:hint="eastAsia"/>
          <w:szCs w:val="21"/>
        </w:rPr>
        <w:t>200ml</w:t>
      </w:r>
      <w:r>
        <w:rPr>
          <w:rFonts w:ascii="宋体" w:eastAsia="宋体" w:hAnsi="宋体" w:cs="宋体" w:hint="eastAsia"/>
          <w:szCs w:val="21"/>
        </w:rPr>
        <w:t>注入膀胱，摄片了解膀胱有无病变。</w:t>
      </w:r>
    </w:p>
    <w:p w14:paraId="5B3EEF2F"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②尿道造影可顺患者自行排出膀胱内造影剂时摄片，或从尿道口注入造影剂时摄片，了解尿道有地狭窄，肿瘤，憩室等。</w:t>
      </w:r>
    </w:p>
    <w:p w14:paraId="186AD6A3"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、肾盂穿刺造影：</w:t>
      </w:r>
    </w:p>
    <w:p w14:paraId="55B8E8A8"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适用于肾积</w:t>
      </w:r>
      <w:r>
        <w:rPr>
          <w:rFonts w:ascii="宋体" w:eastAsia="宋体" w:hAnsi="宋体" w:cs="宋体" w:hint="eastAsia"/>
          <w:szCs w:val="21"/>
        </w:rPr>
        <w:t>水患者。于肾区直接穿刺至肾盂，注入造影剂，了解肾积水程度，梗阻部位等情况。</w:t>
      </w:r>
    </w:p>
    <w:p w14:paraId="31C24CC6"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、精道造影：</w:t>
      </w:r>
    </w:p>
    <w:p w14:paraId="0608164F"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①经尿道镜由二侧射精管口插入导管，或直接切开输精管及精管穿刺术插入针头，注入造影剂</w:t>
      </w:r>
      <w:r>
        <w:rPr>
          <w:rFonts w:ascii="宋体" w:eastAsia="宋体" w:hAnsi="宋体" w:cs="宋体" w:hint="eastAsia"/>
          <w:szCs w:val="21"/>
        </w:rPr>
        <w:t>2-3ml</w:t>
      </w:r>
      <w:r>
        <w:rPr>
          <w:rFonts w:ascii="宋体" w:eastAsia="宋体" w:hAnsi="宋体" w:cs="宋体" w:hint="eastAsia"/>
          <w:szCs w:val="21"/>
        </w:rPr>
        <w:t>，有尿意感摄片。</w:t>
      </w:r>
    </w:p>
    <w:p w14:paraId="7F4C8806"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②了解输精管，精囊、射精病变，适用于不育症，前列腺癌等。</w:t>
      </w:r>
    </w:p>
    <w:p w14:paraId="360B3847" w14:textId="77777777" w:rsidR="00E4431E" w:rsidRDefault="00E4431E">
      <w:pPr>
        <w:ind w:firstLineChars="200" w:firstLine="420"/>
        <w:rPr>
          <w:rFonts w:ascii="宋体" w:eastAsia="宋体" w:hAnsi="宋体" w:cs="宋体"/>
          <w:szCs w:val="21"/>
        </w:rPr>
      </w:pPr>
    </w:p>
    <w:p w14:paraId="677ADD6C"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（三）、</w:t>
      </w:r>
      <w:r>
        <w:rPr>
          <w:rFonts w:ascii="宋体" w:eastAsia="宋体" w:hAnsi="宋体" w:cs="宋体" w:hint="eastAsia"/>
          <w:szCs w:val="21"/>
        </w:rPr>
        <w:t>B</w:t>
      </w:r>
      <w:r>
        <w:rPr>
          <w:rFonts w:ascii="宋体" w:eastAsia="宋体" w:hAnsi="宋体" w:cs="宋体" w:hint="eastAsia"/>
          <w:szCs w:val="21"/>
        </w:rPr>
        <w:t>超</w:t>
      </w:r>
    </w:p>
    <w:p w14:paraId="6F8D6C12"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型超声波，能显示肾脏正常形态和位置。以及肾积水、肾肿瘤、肾结石、膀胱肿瘤、前列腺大小等。并可测定膀胱残余尿量。</w:t>
      </w:r>
    </w:p>
    <w:p w14:paraId="1F77E7B3"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（四）同位素：</w:t>
      </w:r>
    </w:p>
    <w:p w14:paraId="56008CED"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、肾图：用碘一邻碘尿酸钠作为示踪剂，分为三段：血管段、分泌段、排泄段。了解肾功能，梗阻等情况。</w:t>
      </w:r>
    </w:p>
    <w:p w14:paraId="6E2B4433"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、肾扫描：用</w:t>
      </w:r>
      <w:r>
        <w:rPr>
          <w:rFonts w:ascii="宋体" w:eastAsia="宋体" w:hAnsi="宋体" w:cs="宋体" w:hint="eastAsia"/>
          <w:szCs w:val="21"/>
        </w:rPr>
        <w:t>203</w:t>
      </w:r>
      <w:r>
        <w:rPr>
          <w:rFonts w:ascii="宋体" w:eastAsia="宋体" w:hAnsi="宋体" w:cs="宋体" w:hint="eastAsia"/>
          <w:szCs w:val="21"/>
        </w:rPr>
        <w:t>汞或碘一邻碘尿酸钠作为示踪剂，用闪烁摄影可得肾图形，了解明形态及占位，肾功能，梗阻等情况。</w:t>
      </w:r>
    </w:p>
    <w:p w14:paraId="0CE44C25"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（五）电子计算机</w:t>
      </w:r>
      <w:r>
        <w:rPr>
          <w:rFonts w:ascii="宋体" w:eastAsia="宋体" w:hAnsi="宋体" w:cs="宋体" w:hint="eastAsia"/>
          <w:szCs w:val="21"/>
        </w:rPr>
        <w:t>X</w:t>
      </w:r>
      <w:r>
        <w:rPr>
          <w:rFonts w:ascii="宋体" w:eastAsia="宋体" w:hAnsi="宋体" w:cs="宋体" w:hint="eastAsia"/>
          <w:szCs w:val="21"/>
        </w:rPr>
        <w:t>线断层扫描（</w:t>
      </w:r>
      <w:r>
        <w:rPr>
          <w:rFonts w:ascii="宋体" w:eastAsia="宋体" w:hAnsi="宋体" w:cs="宋体" w:hint="eastAsia"/>
          <w:szCs w:val="21"/>
        </w:rPr>
        <w:t>CT</w:t>
      </w:r>
      <w:r>
        <w:rPr>
          <w:rFonts w:ascii="宋体" w:eastAsia="宋体" w:hAnsi="宋体" w:cs="宋体" w:hint="eastAsia"/>
          <w:szCs w:val="21"/>
        </w:rPr>
        <w:t>）</w:t>
      </w:r>
    </w:p>
    <w:p w14:paraId="2D49E569"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每间隔</w:t>
      </w:r>
      <w:r>
        <w:rPr>
          <w:rFonts w:ascii="宋体" w:eastAsia="宋体" w:hAnsi="宋体" w:cs="宋体" w:hint="eastAsia"/>
          <w:szCs w:val="21"/>
        </w:rPr>
        <w:t>1-1.5cm</w:t>
      </w:r>
      <w:r>
        <w:rPr>
          <w:rFonts w:ascii="宋体" w:eastAsia="宋体" w:hAnsi="宋体" w:cs="宋体" w:hint="eastAsia"/>
          <w:szCs w:val="21"/>
        </w:rPr>
        <w:t>横断面摄片，对泌尿系肿瘤的诊断有极大帮助。肾实质内占位病变（实质性和囊性）及肾盂内肿瘤诊断，正确率高，并可显示肿瘤肾因转移病变。可诊断膀胱肿瘤，肿瘤膀胱浸润程度，以及盆腔转移情况，诊断前列腺增生或恶性肿瘤。</w:t>
      </w:r>
    </w:p>
    <w:p w14:paraId="06F2A8F1"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（六）磁共振成像（</w:t>
      </w:r>
      <w:r>
        <w:rPr>
          <w:rFonts w:ascii="宋体" w:eastAsia="宋体" w:hAnsi="宋体" w:cs="宋体" w:hint="eastAsia"/>
          <w:szCs w:val="21"/>
        </w:rPr>
        <w:t>MRI</w:t>
      </w:r>
      <w:r>
        <w:rPr>
          <w:rFonts w:ascii="宋体" w:eastAsia="宋体" w:hAnsi="宋体" w:cs="宋体" w:hint="eastAsia"/>
          <w:szCs w:val="21"/>
        </w:rPr>
        <w:t>）</w:t>
      </w:r>
    </w:p>
    <w:p w14:paraId="2647D715"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磁共振成像（</w:t>
      </w:r>
      <w:r>
        <w:rPr>
          <w:rFonts w:ascii="宋体" w:eastAsia="宋体" w:hAnsi="宋体" w:cs="宋体" w:hint="eastAsia"/>
          <w:szCs w:val="21"/>
        </w:rPr>
        <w:t>MRI</w:t>
      </w:r>
      <w:r>
        <w:rPr>
          <w:rFonts w:ascii="宋体" w:eastAsia="宋体" w:hAnsi="宋体" w:cs="宋体" w:hint="eastAsia"/>
          <w:szCs w:val="21"/>
        </w:rPr>
        <w:t>）是利用原子核在强磁场内发生共振产生的信号经图像重建的一种成像技术，是一种核物理现象。可用于诊断前列腺癌，并应用于超声引导下磁共振融合前列腺穿刺。在诊断肾肿瘤、膀胱肿瘤方面也有其特殊的优点。在肾积水，输尿管狭窄、畸形等患者中还可应用</w:t>
      </w:r>
      <w:r>
        <w:rPr>
          <w:rFonts w:ascii="宋体" w:eastAsia="宋体" w:hAnsi="宋体" w:cs="宋体" w:hint="eastAsia"/>
          <w:szCs w:val="21"/>
        </w:rPr>
        <w:t>MRU</w:t>
      </w:r>
      <w:r>
        <w:rPr>
          <w:rFonts w:ascii="宋体" w:eastAsia="宋体" w:hAnsi="宋体" w:cs="宋体" w:hint="eastAsia"/>
          <w:szCs w:val="21"/>
        </w:rPr>
        <w:t>，其于尿路造影相比，有无创、显影清晰的优势。</w:t>
      </w:r>
    </w:p>
    <w:p w14:paraId="2D12F694" w14:textId="77777777" w:rsidR="00E4431E" w:rsidRDefault="005A0AB5">
      <w:pPr>
        <w:rPr>
          <w:rFonts w:ascii="宋体" w:eastAsia="宋体" w:hAnsi="宋体" w:cs="宋体"/>
          <w:szCs w:val="21"/>
        </w:rPr>
      </w:pPr>
      <w:r>
        <w:rPr>
          <w:rFonts w:ascii="宋体" w:eastAsia="宋体" w:hAnsi="宋体" w:cs="宋体" w:hint="eastAsia"/>
          <w:szCs w:val="21"/>
        </w:rPr>
        <w:t>第二部分：</w:t>
      </w:r>
    </w:p>
    <w:p w14:paraId="4B8A5D36"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一、病例示教</w:t>
      </w:r>
    </w:p>
    <w:p w14:paraId="1626CB78"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、由同学汇报病史及各种临床资料。</w:t>
      </w:r>
    </w:p>
    <w:p w14:paraId="69586ED1"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、由教师做典型的体征示教，重点分析病例的症状、体征、出现的时间、性质、程度、及临床意义。</w:t>
      </w:r>
    </w:p>
    <w:p w14:paraId="00A038EC"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、进行临床分析（包括临床表现、化验、</w:t>
      </w:r>
      <w:r>
        <w:rPr>
          <w:rFonts w:ascii="宋体" w:eastAsia="宋体" w:hAnsi="宋体" w:cs="宋体" w:hint="eastAsia"/>
          <w:szCs w:val="21"/>
        </w:rPr>
        <w:t>X</w:t>
      </w:r>
      <w:r>
        <w:rPr>
          <w:rFonts w:ascii="宋体" w:eastAsia="宋体" w:hAnsi="宋体" w:cs="宋体" w:hint="eastAsia"/>
          <w:szCs w:val="21"/>
        </w:rPr>
        <w:t>光检查、同位素、超声波、</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等检查</w:t>
      </w:r>
      <w:r>
        <w:rPr>
          <w:rFonts w:ascii="宋体" w:eastAsia="宋体" w:hAnsi="宋体" w:cs="宋体" w:hint="eastAsia"/>
          <w:szCs w:val="21"/>
        </w:rPr>
        <w:lastRenderedPageBreak/>
        <w:t>资料）提出诊断和鉴别诊断。</w:t>
      </w:r>
    </w:p>
    <w:p w14:paraId="1DB465EA" w14:textId="77777777" w:rsidR="00E4431E" w:rsidRDefault="005A0AB5">
      <w:pPr>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、提出治疗措施和治疗方法。</w:t>
      </w:r>
    </w:p>
    <w:p w14:paraId="2CB693FB" w14:textId="77777777" w:rsidR="00E4431E" w:rsidRDefault="005A0AB5">
      <w:pPr>
        <w:widowControl/>
        <w:spacing w:beforeLines="50" w:before="156" w:afterLines="50" w:after="156"/>
        <w:ind w:firstLineChars="200" w:firstLine="482"/>
        <w:jc w:val="left"/>
      </w:pPr>
      <w:r>
        <w:rPr>
          <w:rFonts w:ascii="黑体" w:eastAsia="黑体" w:hAnsi="黑体" w:cs="Times New Roman" w:hint="eastAsia"/>
          <w:b/>
          <w:sz w:val="24"/>
          <w:szCs w:val="24"/>
        </w:rPr>
        <w:t>第五十八章</w:t>
      </w:r>
      <w:r>
        <w:rPr>
          <w:rFonts w:ascii="黑体" w:eastAsia="黑体" w:hAnsi="黑体" w:cs="Times New Roman"/>
          <w:b/>
          <w:sz w:val="24"/>
          <w:szCs w:val="24"/>
        </w:rPr>
        <w:t xml:space="preserve">  </w:t>
      </w:r>
      <w:r>
        <w:rPr>
          <w:rFonts w:ascii="黑体" w:eastAsia="黑体" w:hAnsi="黑体" w:cs="Times New Roman"/>
          <w:b/>
          <w:sz w:val="24"/>
          <w:szCs w:val="24"/>
        </w:rPr>
        <w:t>骨折概论</w:t>
      </w:r>
      <w:r>
        <w:rPr>
          <w:rFonts w:ascii="宋体" w:eastAsia="宋体" w:hAnsi="宋体" w:cs="宋体" w:hint="eastAsia"/>
          <w:color w:val="000000"/>
          <w:kern w:val="0"/>
          <w:szCs w:val="21"/>
        </w:rPr>
        <w:t xml:space="preserve"> </w:t>
      </w:r>
    </w:p>
    <w:p w14:paraId="7357DE95"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D02ECE3"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掌握骨折的分类、外伤机制、临床表现和诊断要点；熟悉常见并发症和影响骨折愈合的因素。</w:t>
      </w:r>
    </w:p>
    <w:p w14:paraId="444667CD"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熟悉骨折的急救及治疗原则；了解开放性骨折的临床</w:t>
      </w:r>
      <w:r>
        <w:rPr>
          <w:rFonts w:ascii="宋体" w:eastAsia="宋体" w:hAnsi="宋体" w:cs="宋体"/>
          <w:color w:val="000000"/>
          <w:kern w:val="0"/>
          <w:szCs w:val="21"/>
        </w:rPr>
        <w:t>特点及处理原则；了解骨折延迟愈合、不愈合及畸形愈合的防治原则。</w:t>
      </w:r>
    </w:p>
    <w:p w14:paraId="5C090B2C" w14:textId="77777777" w:rsidR="00E4431E" w:rsidRDefault="005A0AB5">
      <w:pPr>
        <w:widowControl/>
        <w:ind w:firstLineChars="200" w:firstLine="420"/>
        <w:jc w:val="left"/>
        <w:rPr>
          <w:rFonts w:ascii="宋体" w:eastAsia="宋体" w:hAnsi="宋体"/>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了解手法复位的基本要求及外固定的操作方法</w:t>
      </w:r>
      <w:r>
        <w:rPr>
          <w:rFonts w:ascii="宋体" w:eastAsia="宋体" w:hAnsi="宋体" w:cs="宋体"/>
          <w:color w:val="000000"/>
          <w:kern w:val="0"/>
          <w:szCs w:val="21"/>
        </w:rPr>
        <w:t>(</w:t>
      </w:r>
      <w:r>
        <w:rPr>
          <w:rFonts w:ascii="宋体" w:eastAsia="宋体" w:hAnsi="宋体" w:cs="宋体"/>
          <w:color w:val="000000"/>
          <w:kern w:val="0"/>
          <w:szCs w:val="21"/>
        </w:rPr>
        <w:t>小夹板、牵引及石膏绷带</w:t>
      </w:r>
      <w:r>
        <w:rPr>
          <w:rFonts w:ascii="宋体" w:eastAsia="宋体" w:hAnsi="宋体" w:cs="宋体"/>
          <w:color w:val="000000"/>
          <w:kern w:val="0"/>
          <w:szCs w:val="21"/>
        </w:rPr>
        <w:t>)</w:t>
      </w:r>
      <w:r>
        <w:rPr>
          <w:rFonts w:ascii="宋体" w:eastAsia="宋体" w:hAnsi="宋体" w:cs="宋体"/>
          <w:color w:val="000000"/>
          <w:kern w:val="0"/>
          <w:szCs w:val="21"/>
        </w:rPr>
        <w:t>。</w:t>
      </w:r>
      <w:r>
        <w:rPr>
          <w:rFonts w:ascii="宋体" w:eastAsia="宋体" w:hAnsi="宋体" w:cs="宋体" w:hint="eastAsia"/>
          <w:color w:val="000000"/>
          <w:kern w:val="0"/>
          <w:szCs w:val="21"/>
        </w:rPr>
        <w:t xml:space="preserve">  </w:t>
      </w:r>
    </w:p>
    <w:p w14:paraId="61FE7FCF"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B7A0675"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骨折分类方法以及骨折的常见并发症和合并症。</w:t>
      </w:r>
    </w:p>
    <w:p w14:paraId="1356A3AD"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骨折的愈合过程和影响因素以及骨折的急救处理方法。</w:t>
      </w:r>
    </w:p>
    <w:p w14:paraId="7DD1F059"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骨折的治疗原则。</w:t>
      </w:r>
    </w:p>
    <w:p w14:paraId="79FE71A0"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15A0B86" w14:textId="77777777" w:rsidR="00E4431E" w:rsidRDefault="005A0AB5">
      <w:pPr>
        <w:widowControl/>
        <w:ind w:firstLineChars="200" w:firstLine="420"/>
        <w:jc w:val="left"/>
        <w:rPr>
          <w:rFonts w:ascii="宋体" w:eastAsia="宋体" w:hAnsi="宋体"/>
          <w:szCs w:val="21"/>
        </w:rPr>
      </w:pPr>
      <w:r>
        <w:rPr>
          <w:rFonts w:ascii="宋体" w:eastAsia="宋体" w:hAnsi="宋体" w:hint="eastAsia"/>
          <w:szCs w:val="21"/>
        </w:rPr>
        <w:t>骨折的定义、病因、分类和骨折移位的机理。骨折的临床表现和诊断、常见并发症。骨折愈合过程及影响骨折愈合的影响。骨折延迟愈合、不愈合及畸形愈合的防治原则，骨折的急救治疗原则，开放性骨折的处理原则。</w:t>
      </w:r>
    </w:p>
    <w:p w14:paraId="6678EC05"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8035B93"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43DCF57D" w14:textId="77777777" w:rsidR="00E4431E" w:rsidRDefault="005A0AB5">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EC28325" w14:textId="77777777" w:rsidR="00E4431E" w:rsidRDefault="005A0AB5">
      <w:pPr>
        <w:widowControl/>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第五十九章</w:t>
      </w:r>
      <w:r>
        <w:rPr>
          <w:rFonts w:ascii="黑体" w:eastAsia="黑体" w:hAnsi="黑体" w:cs="Times New Roman" w:hint="eastAsia"/>
          <w:b/>
          <w:sz w:val="24"/>
          <w:szCs w:val="24"/>
        </w:rPr>
        <w:t xml:space="preserve"> </w:t>
      </w:r>
      <w:r>
        <w:rPr>
          <w:rFonts w:ascii="黑体" w:eastAsia="黑体" w:hAnsi="黑体" w:cs="Times New Roman" w:hint="eastAsia"/>
          <w:b/>
          <w:bCs/>
          <w:sz w:val="24"/>
          <w:szCs w:val="24"/>
        </w:rPr>
        <w:t>上肢骨、关节损伤</w:t>
      </w:r>
    </w:p>
    <w:p w14:paraId="572DE7E6"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7264B02"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熟悉肱骨干骨折、桡骨远端骨折的病理、诊断和治疗。</w:t>
      </w:r>
    </w:p>
    <w:p w14:paraId="33184725"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熟悉肩、肘关节脱位及小儿桡骨头半脱位的诊断治疗原则。</w:t>
      </w:r>
    </w:p>
    <w:p w14:paraId="456E31DB"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了解肱骨外科颈骨折、锁骨骨折、肱骨髁上骨折和前臂骨折的病理、诊断和治疗原则。</w:t>
      </w:r>
    </w:p>
    <w:p w14:paraId="2F7B691D"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C7C4D1C"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肱骨干骨折移位机制</w:t>
      </w:r>
      <w:r>
        <w:rPr>
          <w:rFonts w:ascii="宋体" w:eastAsia="宋体" w:hAnsi="宋体" w:cs="宋体" w:hint="eastAsia"/>
          <w:color w:val="000000"/>
          <w:kern w:val="0"/>
          <w:szCs w:val="21"/>
        </w:rPr>
        <w:t>、</w:t>
      </w:r>
      <w:r>
        <w:rPr>
          <w:rFonts w:ascii="宋体" w:eastAsia="宋体" w:hAnsi="宋体" w:cs="宋体"/>
          <w:color w:val="000000"/>
          <w:kern w:val="0"/>
          <w:szCs w:val="21"/>
        </w:rPr>
        <w:t>诊断和处理方法</w:t>
      </w:r>
      <w:r>
        <w:rPr>
          <w:rFonts w:ascii="宋体" w:eastAsia="宋体" w:hAnsi="宋体" w:cs="宋体" w:hint="eastAsia"/>
          <w:color w:val="000000"/>
          <w:kern w:val="0"/>
          <w:szCs w:val="21"/>
        </w:rPr>
        <w:t>。</w:t>
      </w:r>
    </w:p>
    <w:p w14:paraId="37A70144"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肱骨髁上骨折的分类和骨折并发症。</w:t>
      </w:r>
    </w:p>
    <w:p w14:paraId="1CE85C3B"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桡骨远端骨折的分类、骨折端移位特点及处理原则。</w:t>
      </w:r>
    </w:p>
    <w:p w14:paraId="192704B3"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8EC0286"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锁骨骨折的临床表现和治疗原则。肱骨干骨折的移位特点、临床表现和治疗原则。肱骨髁上骨折的分类、临床表现和治疗原则。肩、肘关节脱位及小儿桡骨小头半脱位的诊断治疗原则。桡骨远端骨折的分型，临床表现和治疗原则。</w:t>
      </w:r>
    </w:p>
    <w:p w14:paraId="61298AB2"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1BABB77"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43B66DD1" w14:textId="77777777" w:rsidR="00E4431E" w:rsidRDefault="005A0AB5">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89FBD7F" w14:textId="77777777" w:rsidR="00E4431E" w:rsidRDefault="005A0AB5">
      <w:pPr>
        <w:widowControl/>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第六十一章</w:t>
      </w:r>
      <w:r>
        <w:rPr>
          <w:rFonts w:ascii="黑体" w:eastAsia="黑体" w:hAnsi="黑体" w:cs="Times New Roman" w:hint="eastAsia"/>
          <w:b/>
          <w:sz w:val="24"/>
          <w:szCs w:val="24"/>
        </w:rPr>
        <w:t xml:space="preserve"> </w:t>
      </w:r>
      <w:r>
        <w:rPr>
          <w:rFonts w:ascii="黑体" w:eastAsia="黑体" w:hAnsi="黑体" w:cs="Times New Roman"/>
          <w:b/>
          <w:sz w:val="24"/>
          <w:szCs w:val="24"/>
        </w:rPr>
        <w:t xml:space="preserve"> </w:t>
      </w:r>
      <w:r>
        <w:rPr>
          <w:rFonts w:ascii="黑体" w:eastAsia="黑体" w:hAnsi="黑体" w:cs="Times New Roman" w:hint="eastAsia"/>
          <w:b/>
          <w:sz w:val="24"/>
          <w:szCs w:val="24"/>
        </w:rPr>
        <w:t>下肢骨、关节损伤</w:t>
      </w:r>
    </w:p>
    <w:p w14:paraId="3335916C"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9189F5F"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熟悉股骨颈骨折、股骨转子间骨折、股骨干骨折及胫腓骨骨折的病理特点、临床表现和</w:t>
      </w:r>
      <w:r>
        <w:rPr>
          <w:rFonts w:ascii="宋体" w:eastAsia="宋体" w:hAnsi="宋体" w:cs="宋体"/>
          <w:color w:val="000000"/>
          <w:kern w:val="0"/>
          <w:szCs w:val="21"/>
        </w:rPr>
        <w:t>治疗原则。</w:t>
      </w:r>
    </w:p>
    <w:p w14:paraId="30A6CFC3"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熟悉髋关节脱位的诊断及复位方法。</w:t>
      </w:r>
    </w:p>
    <w:p w14:paraId="0A7D33ED"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了解髌骨骨折、膝半月板损伤和踝部骨折的临床表现和治疗原则。</w:t>
      </w:r>
    </w:p>
    <w:p w14:paraId="003DB48A"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5A43B067"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股骨颈骨折的</w:t>
      </w:r>
      <w:r>
        <w:rPr>
          <w:rFonts w:ascii="宋体" w:eastAsia="宋体" w:hAnsi="宋体" w:cs="宋体"/>
          <w:color w:val="000000"/>
          <w:kern w:val="0"/>
          <w:szCs w:val="21"/>
        </w:rPr>
        <w:t>分型及其处理原则，股骨颈骨折与股骨粗隆间骨折鉴别要点。膝关节半月板损伤的临床表现，膝关节韧带损伤的临床检查方法。</w:t>
      </w:r>
    </w:p>
    <w:p w14:paraId="71D347F1"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17BDFB0"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股骨颈骨折、股骨转子间骨折、股骨干骨折及胫腓骨骨折的病因、分类、临床表现及治疗原则。髋关节脱位的诊断和治疗，髌骨骨折、膝关节半月板损伤的诊断和治疗原则、踝部骨折的诊断和治疗原则。</w:t>
      </w:r>
    </w:p>
    <w:p w14:paraId="18413596"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8B17C62"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6BFD7A9D" w14:textId="77777777" w:rsidR="00E4431E" w:rsidRDefault="005A0AB5">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655D005" w14:textId="77777777" w:rsidR="00E4431E" w:rsidRDefault="005A0AB5">
      <w:pPr>
        <w:widowControl/>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第六十五章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运动系统慢性损伤</w:t>
      </w:r>
    </w:p>
    <w:p w14:paraId="551A3ABD"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A4C464A"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掌握常见的慢性损伤的分类和基本治疗方法。</w:t>
      </w:r>
      <w:r>
        <w:rPr>
          <w:rFonts w:ascii="宋体" w:eastAsia="宋体" w:hAnsi="宋体" w:cs="宋体"/>
          <w:color w:val="000000"/>
          <w:kern w:val="0"/>
          <w:szCs w:val="21"/>
        </w:rPr>
        <w:t xml:space="preserve">    </w:t>
      </w:r>
    </w:p>
    <w:p w14:paraId="0B3178BA"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熟悉慢性软组织损伤、骨的慢性损伤、狭窄性腱鞘炎、腱鞘囊肿、肱骨外上髁炎、粘连性肩关节囊炎和髌骨软骨骨软化症的临床特征。</w:t>
      </w:r>
    </w:p>
    <w:p w14:paraId="03F12402"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4FF0930"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运动系统慢性损伤分类与临床特点，狭窄性腱鞘炎主要临</w:t>
      </w:r>
      <w:r>
        <w:rPr>
          <w:rFonts w:ascii="宋体" w:eastAsia="宋体" w:hAnsi="宋体" w:cs="宋体" w:hint="eastAsia"/>
          <w:color w:val="000000"/>
          <w:kern w:val="0"/>
          <w:szCs w:val="21"/>
        </w:rPr>
        <w:t>床特点，粘连性肩关节囊炎的临床特点。</w:t>
      </w:r>
    </w:p>
    <w:p w14:paraId="57105393"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862FFC7"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慢性软组织损伤的解剖生理、临床特点和治疗原则。介绍常见的腰腿痛、颈肩痛、疲劳骨折、肱骨外上髁炎、髌骨软骨软化症、股骨头骨软骨病、狭窄性腱鞘炎、胫骨结节骨软骨病、粘连性肩关节囊炎等。</w:t>
      </w:r>
    </w:p>
    <w:p w14:paraId="78FB32CE"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7D90DE8"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3CF76DE6" w14:textId="77777777" w:rsidR="00E4431E" w:rsidRDefault="005A0AB5">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3FEA9D" w14:textId="77777777" w:rsidR="00E4431E" w:rsidRDefault="005A0AB5">
      <w:pPr>
        <w:widowControl/>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第六十七章</w:t>
      </w:r>
      <w:r>
        <w:rPr>
          <w:rFonts w:ascii="黑体" w:eastAsia="黑体" w:hAnsi="黑体" w:cs="Times New Roman" w:hint="eastAsia"/>
          <w:b/>
          <w:sz w:val="24"/>
          <w:szCs w:val="24"/>
        </w:rPr>
        <w:t xml:space="preserve"> </w:t>
      </w:r>
      <w:r>
        <w:rPr>
          <w:rFonts w:ascii="黑体" w:eastAsia="黑体" w:hAnsi="黑体" w:cs="Times New Roman"/>
          <w:b/>
          <w:sz w:val="24"/>
          <w:szCs w:val="24"/>
        </w:rPr>
        <w:t xml:space="preserve"> </w:t>
      </w:r>
      <w:r>
        <w:rPr>
          <w:rFonts w:ascii="黑体" w:eastAsia="黑体" w:hAnsi="黑体" w:cs="Times New Roman" w:hint="eastAsia"/>
          <w:b/>
          <w:sz w:val="24"/>
          <w:szCs w:val="24"/>
        </w:rPr>
        <w:t>颈、腰椎退行性疾病</w:t>
      </w:r>
    </w:p>
    <w:p w14:paraId="5E1895F9"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03E64EB"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掌握腰椎间盘突出症的病因、发病机理、诊断、鉴别诊断及治疗原则。</w:t>
      </w:r>
    </w:p>
    <w:p w14:paraId="24B2880E"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了解颈椎间盘突出症的病因、发病机理、分型、诊断、鉴别诊断及治疗原则。</w:t>
      </w:r>
    </w:p>
    <w:p w14:paraId="701A3E26"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9CF396E"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颈椎病的分型、临床表现和治疗原则。腰椎间盘突出症的发病机制以及病变部位的定位。</w:t>
      </w:r>
    </w:p>
    <w:p w14:paraId="5DDB1417"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89E9C1C"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腰椎间盘突出症概论、病因、发病机理、诊断、鉴别诊断及治疗原则。颈椎间盘突出症的病因、诊断和治疗原则。</w:t>
      </w:r>
    </w:p>
    <w:p w14:paraId="37D7AB46"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7D272BF"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0F88ECD2" w14:textId="77777777" w:rsidR="00E4431E" w:rsidRDefault="005A0AB5">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2F1E931" w14:textId="77777777" w:rsidR="00E4431E" w:rsidRDefault="005A0AB5">
      <w:pPr>
        <w:widowControl/>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第六十八章</w:t>
      </w:r>
      <w:r>
        <w:rPr>
          <w:rFonts w:ascii="黑体" w:eastAsia="黑体" w:hAnsi="黑体" w:cs="Times New Roman" w:hint="eastAsia"/>
          <w:b/>
          <w:sz w:val="24"/>
          <w:szCs w:val="24"/>
        </w:rPr>
        <w:t xml:space="preserve"> </w:t>
      </w:r>
      <w:r>
        <w:rPr>
          <w:rFonts w:ascii="黑体" w:eastAsia="黑体" w:hAnsi="黑体" w:cs="Times New Roman"/>
          <w:b/>
          <w:sz w:val="24"/>
          <w:szCs w:val="24"/>
        </w:rPr>
        <w:t xml:space="preserve"> </w:t>
      </w:r>
      <w:r>
        <w:rPr>
          <w:rFonts w:ascii="黑体" w:eastAsia="黑体" w:hAnsi="黑体" w:cs="Times New Roman" w:hint="eastAsia"/>
          <w:b/>
          <w:sz w:val="24"/>
          <w:szCs w:val="24"/>
        </w:rPr>
        <w:t>骨与关节化脓性感染</w:t>
      </w:r>
    </w:p>
    <w:p w14:paraId="658BB96A"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C5515B0"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掌握骨与关节急性化脓性感染的发病机理、早期诊断及治疗原则。</w:t>
      </w:r>
    </w:p>
    <w:p w14:paraId="272DD648"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熟悉慢性化脓性骨髓炎的病因、诊断及治疗原则。</w:t>
      </w:r>
    </w:p>
    <w:p w14:paraId="24825DBA"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8526CAE"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急性血源性化脓性骨髓炎的病理演变过程和诊断特点。慢性骨髓炎的病理和临床特点。化脓性关节炎的病理分期、诊断和治疗原则。</w:t>
      </w:r>
    </w:p>
    <w:p w14:paraId="4D202D52"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6778205"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急性血源性化脓性骨髓炎的发病机理及病理、临床表现、早期诊断及治疗原则。慢性化脓性骨髓炎的病因、诊断及治疗原则。化胀性骨关节炎的病因、诊断及治疗原则。</w:t>
      </w:r>
    </w:p>
    <w:p w14:paraId="11C3F4DA"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5950C6A"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620A0158" w14:textId="77777777" w:rsidR="00E4431E" w:rsidRDefault="005A0AB5">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4E267B5" w14:textId="77777777" w:rsidR="00E4431E" w:rsidRDefault="005A0AB5">
      <w:pPr>
        <w:widowControl/>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第六十九章</w:t>
      </w:r>
      <w:r>
        <w:rPr>
          <w:rFonts w:ascii="黑体" w:eastAsia="黑体" w:hAnsi="黑体" w:cs="Times New Roman" w:hint="eastAsia"/>
          <w:b/>
          <w:sz w:val="24"/>
          <w:szCs w:val="24"/>
        </w:rPr>
        <w:t xml:space="preserve"> </w:t>
      </w:r>
      <w:r>
        <w:rPr>
          <w:rFonts w:ascii="黑体" w:eastAsia="黑体" w:hAnsi="黑体" w:cs="Times New Roman"/>
          <w:b/>
          <w:sz w:val="24"/>
          <w:szCs w:val="24"/>
        </w:rPr>
        <w:t xml:space="preserve"> </w:t>
      </w:r>
      <w:r>
        <w:rPr>
          <w:rFonts w:ascii="黑体" w:eastAsia="黑体" w:hAnsi="黑体" w:cs="Times New Roman" w:hint="eastAsia"/>
          <w:b/>
          <w:sz w:val="24"/>
          <w:szCs w:val="24"/>
        </w:rPr>
        <w:t>骨与关节结核</w:t>
      </w:r>
    </w:p>
    <w:p w14:paraId="6CB16351"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C3C0F16"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熟悉骨与关节结核的早期诊断和治疗原则。</w:t>
      </w:r>
    </w:p>
    <w:p w14:paraId="571BB826"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髋关节结核及脊柱结核的临床表现、治疗原则及手术指征。</w:t>
      </w:r>
    </w:p>
    <w:p w14:paraId="5D747F11"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了解膝关节结核的临床表现和治疗原则。</w:t>
      </w:r>
    </w:p>
    <w:p w14:paraId="593B9347"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D8DFE68"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骨关节结核的病理、诊断要点和治疗原则脊柱结核伴截瘫的病理机制。髋关节结核的症状和检查方法。</w:t>
      </w:r>
    </w:p>
    <w:p w14:paraId="2B65C009"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84F474"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骨关节结核概论：病因、病理、临术表现、诊断及治疗原则。</w:t>
      </w:r>
    </w:p>
    <w:p w14:paraId="7CA30883"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髋关节结核及脊柱结核的临床表现、诊断及治疗原则。</w:t>
      </w:r>
    </w:p>
    <w:p w14:paraId="158A8BE5"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F257EDE"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5C811112" w14:textId="77777777" w:rsidR="00E4431E" w:rsidRDefault="005A0AB5">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E78B448" w14:textId="77777777" w:rsidR="00E4431E" w:rsidRDefault="005A0AB5">
      <w:pPr>
        <w:widowControl/>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第七十一章</w:t>
      </w:r>
      <w:r>
        <w:rPr>
          <w:rFonts w:ascii="黑体" w:eastAsia="黑体" w:hAnsi="黑体" w:cs="Times New Roman" w:hint="eastAsia"/>
          <w:b/>
          <w:sz w:val="24"/>
          <w:szCs w:val="24"/>
        </w:rPr>
        <w:t xml:space="preserve"> </w:t>
      </w:r>
      <w:r>
        <w:rPr>
          <w:rFonts w:ascii="黑体" w:eastAsia="黑体" w:hAnsi="黑体" w:cs="Times New Roman"/>
          <w:b/>
          <w:sz w:val="24"/>
          <w:szCs w:val="24"/>
        </w:rPr>
        <w:t xml:space="preserve"> </w:t>
      </w:r>
      <w:r>
        <w:rPr>
          <w:rFonts w:ascii="黑体" w:eastAsia="黑体" w:hAnsi="黑体" w:cs="Times New Roman" w:hint="eastAsia"/>
          <w:b/>
          <w:sz w:val="24"/>
          <w:szCs w:val="24"/>
        </w:rPr>
        <w:t>骨肿瘤</w:t>
      </w:r>
    </w:p>
    <w:p w14:paraId="57A918B4"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D259679"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熟悉骨肿瘤的分类，良性与恶性骨肿瘤的鉴别诊断和治疗原则。</w:t>
      </w:r>
    </w:p>
    <w:p w14:paraId="760A54B4"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掌握骨软骨瘤、软骨瘤、骨巨细胞瘤及骨肉瘤的临床表现、</w:t>
      </w:r>
      <w:r>
        <w:rPr>
          <w:rFonts w:ascii="宋体" w:eastAsia="宋体" w:hAnsi="宋体" w:cs="宋体"/>
          <w:color w:val="000000"/>
          <w:kern w:val="0"/>
          <w:szCs w:val="21"/>
        </w:rPr>
        <w:t>X</w:t>
      </w:r>
      <w:r>
        <w:rPr>
          <w:rFonts w:ascii="宋体" w:eastAsia="宋体" w:hAnsi="宋体" w:cs="宋体"/>
          <w:color w:val="000000"/>
          <w:kern w:val="0"/>
          <w:szCs w:val="21"/>
        </w:rPr>
        <w:t>线诊断和治疗原则。</w:t>
      </w:r>
      <w:r>
        <w:rPr>
          <w:rFonts w:ascii="宋体" w:eastAsia="宋体" w:hAnsi="宋体" w:cs="宋体" w:hint="eastAsia"/>
          <w:color w:val="000000"/>
          <w:kern w:val="0"/>
          <w:szCs w:val="21"/>
        </w:rPr>
        <w:t xml:space="preserve"> </w:t>
      </w:r>
    </w:p>
    <w:p w14:paraId="056078CD"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1070A3E"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骨肿瘤的分类与外科分期，良性与恶性骨肿瘤的鉴别诊断和治疗，骨巨细胞瘤的临床特点与影像学特征。</w:t>
      </w:r>
    </w:p>
    <w:p w14:paraId="6620C815"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2A8CC7C"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骨肿瘤概论：分类，良性与恶性骨肿瘤的鉴别诊断和治疗原则。</w:t>
      </w:r>
    </w:p>
    <w:p w14:paraId="70B97860"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骨软骨瘤、骨巨细胞瘤的临床表现、诊断和治疗原则。</w:t>
      </w:r>
    </w:p>
    <w:p w14:paraId="164BF815"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原发性恶性骨肿瘤，骨肉瘤、软骨肉瘤、骨纤维肉瘤的临床表现、诊断和治疗原则。转移性骨肿瘤的临床表现及治疗原则。</w:t>
      </w:r>
    </w:p>
    <w:p w14:paraId="7B79052F" w14:textId="77777777" w:rsidR="00E4431E" w:rsidRDefault="005A0AB5">
      <w:pPr>
        <w:widowControl/>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CC8C7D2" w14:textId="77777777" w:rsidR="00E4431E" w:rsidRDefault="005A0AB5">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课堂讲授与案例分析</w:t>
      </w:r>
    </w:p>
    <w:p w14:paraId="6DA6A4EB" w14:textId="77777777" w:rsidR="00E4431E" w:rsidRDefault="005A0AB5">
      <w:pPr>
        <w:widowControl/>
        <w:numPr>
          <w:ilvl w:val="0"/>
          <w:numId w:val="9"/>
        </w:numPr>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2D11BF49" w14:textId="77777777" w:rsidR="00E4431E" w:rsidRDefault="00E4431E">
      <w:pPr>
        <w:widowControl/>
        <w:jc w:val="left"/>
        <w:rPr>
          <w:rFonts w:ascii="宋体" w:eastAsia="宋体" w:hAnsi="宋体" w:cs="TimesNewRomanPSMT"/>
          <w:color w:val="000000"/>
          <w:kern w:val="0"/>
          <w:szCs w:val="21"/>
        </w:rPr>
      </w:pPr>
    </w:p>
    <w:p w14:paraId="1CE42D5C" w14:textId="77777777" w:rsidR="00E4431E" w:rsidRDefault="005A0AB5">
      <w:pPr>
        <w:widowControl/>
        <w:spacing w:beforeLines="50" w:before="156" w:afterLines="50" w:after="156" w:line="360" w:lineRule="auto"/>
        <w:jc w:val="center"/>
        <w:rPr>
          <w:rFonts w:ascii="黑体" w:eastAsia="黑体" w:hAnsi="黑体" w:cs="黑体"/>
          <w:color w:val="000000"/>
          <w:kern w:val="0"/>
          <w:sz w:val="24"/>
          <w:szCs w:val="24"/>
        </w:rPr>
      </w:pPr>
      <w:r>
        <w:rPr>
          <w:rFonts w:ascii="黑体" w:eastAsia="黑体" w:hAnsi="黑体" w:cs="黑体" w:hint="eastAsia"/>
          <w:color w:val="000000"/>
          <w:kern w:val="0"/>
          <w:sz w:val="24"/>
          <w:szCs w:val="24"/>
        </w:rPr>
        <w:t>骨科</w:t>
      </w:r>
      <w:r>
        <w:rPr>
          <w:rFonts w:ascii="黑体" w:eastAsia="黑体" w:hAnsi="黑体" w:cs="黑体" w:hint="eastAsia"/>
          <w:color w:val="000000"/>
          <w:kern w:val="0"/>
          <w:sz w:val="24"/>
          <w:szCs w:val="24"/>
        </w:rPr>
        <w:t>临床见习部分</w:t>
      </w:r>
    </w:p>
    <w:p w14:paraId="78ACF417" w14:textId="77777777" w:rsidR="00E4431E" w:rsidRDefault="005A0AB5">
      <w:pPr>
        <w:widowControl/>
        <w:spacing w:beforeLines="50" w:before="156" w:afterLines="50" w:after="156" w:line="360" w:lineRule="auto"/>
        <w:jc w:val="center"/>
        <w:rPr>
          <w:rFonts w:ascii="黑体" w:eastAsia="黑体" w:hAnsi="黑体" w:cs="黑体"/>
          <w:color w:val="000000"/>
          <w:kern w:val="0"/>
          <w:sz w:val="24"/>
          <w:szCs w:val="24"/>
        </w:rPr>
      </w:pPr>
      <w:r>
        <w:rPr>
          <w:rFonts w:ascii="黑体" w:eastAsia="黑体" w:hAnsi="黑体" w:cs="黑体" w:hint="eastAsia"/>
          <w:color w:val="000000"/>
          <w:kern w:val="0"/>
          <w:sz w:val="24"/>
          <w:szCs w:val="24"/>
        </w:rPr>
        <w:t>骨科见习（一）骨科体格检查与诊断方法</w:t>
      </w:r>
    </w:p>
    <w:p w14:paraId="1E1D161C" w14:textId="77777777" w:rsidR="00E4431E" w:rsidRDefault="005A0AB5">
      <w:pPr>
        <w:adjustRightInd w:val="0"/>
        <w:rPr>
          <w:rFonts w:ascii="宋体" w:eastAsia="宋体" w:hAnsi="宋体" w:cs="宋体"/>
        </w:rPr>
      </w:pPr>
      <w:r>
        <w:rPr>
          <w:rFonts w:ascii="宋体" w:eastAsia="宋体" w:hAnsi="宋体" w:cs="宋体" w:hint="eastAsia"/>
        </w:rPr>
        <w:t xml:space="preserve">1. </w:t>
      </w:r>
      <w:r>
        <w:rPr>
          <w:rFonts w:ascii="宋体" w:eastAsia="宋体" w:hAnsi="宋体" w:cs="宋体" w:hint="eastAsia"/>
        </w:rPr>
        <w:t>教学目的：了解骨科疾病诊断的特点，查体方法和有关局部解剖，通过</w:t>
      </w:r>
      <w:r>
        <w:rPr>
          <w:rFonts w:ascii="宋体" w:eastAsia="宋体" w:hAnsi="宋体" w:cs="宋体" w:hint="eastAsia"/>
        </w:rPr>
        <w:t>X</w:t>
      </w:r>
      <w:r>
        <w:rPr>
          <w:rFonts w:ascii="宋体" w:eastAsia="宋体" w:hAnsi="宋体" w:cs="宋体" w:hint="eastAsia"/>
        </w:rPr>
        <w:t>线读片进一步学习骨折概论。</w:t>
      </w:r>
    </w:p>
    <w:p w14:paraId="5CE5FE78" w14:textId="77777777" w:rsidR="00E4431E" w:rsidRDefault="005A0AB5">
      <w:pPr>
        <w:adjustRightInd w:val="0"/>
        <w:rPr>
          <w:rFonts w:ascii="宋体" w:eastAsia="宋体" w:hAnsi="宋体" w:cs="宋体"/>
        </w:rPr>
      </w:pPr>
      <w:r>
        <w:rPr>
          <w:rFonts w:ascii="宋体" w:eastAsia="宋体" w:hAnsi="宋体" w:cs="宋体" w:hint="eastAsia"/>
        </w:rPr>
        <w:lastRenderedPageBreak/>
        <w:t xml:space="preserve">2. </w:t>
      </w:r>
      <w:r>
        <w:rPr>
          <w:rFonts w:ascii="宋体" w:eastAsia="宋体" w:hAnsi="宋体" w:cs="宋体" w:hint="eastAsia"/>
        </w:rPr>
        <w:t>教学内容：</w:t>
      </w:r>
    </w:p>
    <w:p w14:paraId="7E603AAD" w14:textId="77777777" w:rsidR="00E4431E" w:rsidRDefault="005A0AB5">
      <w:pPr>
        <w:adjustRightInd w:val="0"/>
        <w:rPr>
          <w:rFonts w:ascii="宋体" w:eastAsia="宋体" w:hAnsi="宋体" w:cs="宋体"/>
        </w:rPr>
      </w:pPr>
      <w:r>
        <w:rPr>
          <w:rFonts w:ascii="宋体" w:eastAsia="宋体" w:hAnsi="宋体" w:cs="宋体" w:hint="eastAsia"/>
        </w:rPr>
        <w:t>一、骨科正常体格检查：</w:t>
      </w:r>
    </w:p>
    <w:p w14:paraId="4CB7ED11" w14:textId="77777777" w:rsidR="00E4431E" w:rsidRDefault="005A0AB5">
      <w:pPr>
        <w:adjustRightInd w:val="0"/>
        <w:rPr>
          <w:rFonts w:ascii="宋体" w:eastAsia="宋体" w:hAnsi="宋体" w:cs="宋体"/>
        </w:rPr>
      </w:pPr>
      <w:r>
        <w:rPr>
          <w:rFonts w:ascii="宋体" w:eastAsia="宋体" w:hAnsi="宋体" w:cs="宋体" w:hint="eastAsia"/>
        </w:rPr>
        <w:t>（一）各关节活动名称及范围</w:t>
      </w:r>
    </w:p>
    <w:p w14:paraId="470E8682" w14:textId="77777777" w:rsidR="00E4431E" w:rsidRDefault="005A0AB5">
      <w:pPr>
        <w:adjustRightInd w:val="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）作颈椎和腰椎的前屈，后伸，左右侧弯及旋转的活动并记录其度数。</w:t>
      </w:r>
    </w:p>
    <w:p w14:paraId="134B0132" w14:textId="77777777" w:rsidR="00E4431E" w:rsidRDefault="005A0AB5">
      <w:pPr>
        <w:adjustRightInd w:val="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）作髋、膝，踝关节及足，肩，肘关节及手的各种活动并记录其度数。</w:t>
      </w:r>
    </w:p>
    <w:p w14:paraId="3F799815" w14:textId="77777777" w:rsidR="00E4431E" w:rsidRDefault="005A0AB5">
      <w:pPr>
        <w:adjustRightInd w:val="0"/>
        <w:rPr>
          <w:rFonts w:ascii="宋体" w:eastAsia="宋体" w:hAnsi="宋体" w:cs="宋体"/>
        </w:rPr>
      </w:pPr>
      <w:r>
        <w:rPr>
          <w:rFonts w:ascii="宋体" w:eastAsia="宋体" w:hAnsi="宋体" w:cs="宋体" w:hint="eastAsia"/>
        </w:rPr>
        <w:t>（二）各关节的功能位</w:t>
      </w:r>
    </w:p>
    <w:p w14:paraId="36CC2AF5" w14:textId="77777777" w:rsidR="00E4431E" w:rsidRDefault="005A0AB5">
      <w:pPr>
        <w:adjustRightInd w:val="0"/>
        <w:rPr>
          <w:rFonts w:ascii="宋体" w:eastAsia="宋体" w:hAnsi="宋体" w:cs="宋体"/>
        </w:rPr>
      </w:pPr>
      <w:r>
        <w:rPr>
          <w:rFonts w:ascii="宋体" w:eastAsia="宋体" w:hAnsi="宋体" w:cs="宋体" w:hint="eastAsia"/>
        </w:rPr>
        <w:t>（三）四肢肌力测定：</w:t>
      </w:r>
    </w:p>
    <w:p w14:paraId="5198BDDD" w14:textId="77777777" w:rsidR="00E4431E" w:rsidRDefault="005A0AB5">
      <w:pPr>
        <w:adjustRightInd w:val="0"/>
        <w:rPr>
          <w:rFonts w:ascii="宋体" w:eastAsia="宋体" w:hAnsi="宋体" w:cs="宋体"/>
        </w:rPr>
      </w:pPr>
      <w:r>
        <w:rPr>
          <w:rFonts w:ascii="宋体" w:eastAsia="宋体" w:hAnsi="宋体" w:cs="宋体" w:hint="eastAsia"/>
        </w:rPr>
        <w:t>肌力测量依下列标准进行记录：</w:t>
      </w:r>
    </w:p>
    <w:p w14:paraId="6BB89E59" w14:textId="77777777" w:rsidR="00E4431E" w:rsidRDefault="005A0AB5">
      <w:pPr>
        <w:adjustRightInd w:val="0"/>
        <w:rPr>
          <w:rFonts w:ascii="宋体" w:eastAsia="宋体" w:hAnsi="宋体" w:cs="宋体"/>
        </w:rPr>
      </w:pPr>
      <w:r>
        <w:rPr>
          <w:rFonts w:ascii="宋体" w:eastAsia="宋体" w:hAnsi="宋体" w:cs="宋体" w:hint="eastAsia"/>
        </w:rPr>
        <w:t>“</w:t>
      </w:r>
      <w:r>
        <w:rPr>
          <w:rFonts w:ascii="宋体" w:eastAsia="宋体" w:hAnsi="宋体" w:cs="宋体" w:hint="eastAsia"/>
        </w:rPr>
        <w:t>0</w:t>
      </w:r>
      <w:r>
        <w:rPr>
          <w:rFonts w:ascii="宋体" w:eastAsia="宋体" w:hAnsi="宋体" w:cs="宋体" w:hint="eastAsia"/>
        </w:rPr>
        <w:t>”肌肉等长收缩。</w:t>
      </w:r>
    </w:p>
    <w:p w14:paraId="249FBF15" w14:textId="77777777" w:rsidR="00E4431E" w:rsidRDefault="005A0AB5">
      <w:pPr>
        <w:adjustRightInd w:val="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”肌肉有轻微收缩但不能运动关节。</w:t>
      </w:r>
    </w:p>
    <w:p w14:paraId="1F72611F" w14:textId="77777777" w:rsidR="00E4431E" w:rsidRDefault="005A0AB5">
      <w:pPr>
        <w:adjustRightInd w:val="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”肌内能在无重力下的情况下移动关节。</w:t>
      </w:r>
    </w:p>
    <w:p w14:paraId="0204A999" w14:textId="77777777" w:rsidR="00E4431E" w:rsidRDefault="005A0AB5">
      <w:pPr>
        <w:adjustRightInd w:val="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”肌肉能对抗重力活动关节。</w:t>
      </w:r>
    </w:p>
    <w:p w14:paraId="07EB0310" w14:textId="77777777" w:rsidR="00E4431E" w:rsidRDefault="005A0AB5">
      <w:pPr>
        <w:adjustRightInd w:val="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”肌力较正常稍弱。</w:t>
      </w:r>
    </w:p>
    <w:p w14:paraId="5DE1444C" w14:textId="77777777" w:rsidR="00E4431E" w:rsidRDefault="005A0AB5">
      <w:pPr>
        <w:adjustRightInd w:val="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”肌力正常。</w:t>
      </w:r>
    </w:p>
    <w:p w14:paraId="2605ED05" w14:textId="77777777" w:rsidR="00E4431E" w:rsidRDefault="005A0AB5">
      <w:pPr>
        <w:adjustRightInd w:val="0"/>
        <w:rPr>
          <w:rFonts w:ascii="宋体" w:eastAsia="宋体" w:hAnsi="宋体" w:cs="宋体"/>
        </w:rPr>
      </w:pPr>
      <w:r>
        <w:rPr>
          <w:rFonts w:ascii="宋体" w:eastAsia="宋体" w:hAnsi="宋体" w:cs="宋体" w:hint="eastAsia"/>
        </w:rPr>
        <w:t>对三角肌，肱二头肌，桡侧伸腕肌，臀大肌，臀中肌。股四头肌，胫前肌，胫后肌，腓骨短肌及腓肠肌力进行测定。</w:t>
      </w:r>
    </w:p>
    <w:p w14:paraId="4C62A611" w14:textId="77777777" w:rsidR="00E4431E" w:rsidRDefault="005A0AB5">
      <w:pPr>
        <w:adjustRightInd w:val="0"/>
        <w:rPr>
          <w:rFonts w:ascii="宋体" w:eastAsia="宋体" w:hAnsi="宋体" w:cs="宋体"/>
        </w:rPr>
      </w:pPr>
      <w:r>
        <w:rPr>
          <w:rFonts w:ascii="宋体" w:eastAsia="宋体" w:hAnsi="宋体" w:cs="宋体" w:hint="eastAsia"/>
        </w:rPr>
        <w:t>（四）四肢血液循环机能测定</w:t>
      </w:r>
    </w:p>
    <w:p w14:paraId="7F89BE6D" w14:textId="77777777" w:rsidR="00E4431E" w:rsidRDefault="005A0AB5">
      <w:pPr>
        <w:adjustRightInd w:val="0"/>
        <w:rPr>
          <w:rFonts w:ascii="宋体" w:eastAsia="宋体" w:hAnsi="宋体" w:cs="宋体"/>
        </w:rPr>
      </w:pPr>
      <w:r>
        <w:rPr>
          <w:rFonts w:ascii="宋体" w:eastAsia="宋体" w:hAnsi="宋体" w:cs="宋体" w:hint="eastAsia"/>
        </w:rPr>
        <w:t>触知桡动脉、肱动脉、股动脉，足背动脉及胫后动脉搏动的强度，并与对侧相比，观察肢体末端皮肤颜色，温度，感觉等。压迫指（趾）甲观察甲床下血色回流速度。</w:t>
      </w:r>
    </w:p>
    <w:p w14:paraId="625B5D26" w14:textId="77777777" w:rsidR="00E4431E" w:rsidRDefault="005A0AB5">
      <w:pPr>
        <w:adjustRightInd w:val="0"/>
        <w:rPr>
          <w:rFonts w:ascii="宋体" w:eastAsia="宋体" w:hAnsi="宋体" w:cs="宋体"/>
        </w:rPr>
      </w:pPr>
      <w:r>
        <w:rPr>
          <w:rFonts w:ascii="宋体" w:eastAsia="宋体" w:hAnsi="宋体" w:cs="宋体" w:hint="eastAsia"/>
        </w:rPr>
        <w:t>二、与骨科有关的局部解剖复习</w:t>
      </w:r>
    </w:p>
    <w:p w14:paraId="661156E4" w14:textId="77777777" w:rsidR="00E4431E" w:rsidRDefault="005A0AB5">
      <w:pPr>
        <w:adjustRightInd w:val="0"/>
        <w:rPr>
          <w:rFonts w:ascii="宋体" w:eastAsia="宋体" w:hAnsi="宋体" w:cs="宋体"/>
        </w:rPr>
      </w:pPr>
      <w:r>
        <w:rPr>
          <w:rFonts w:ascii="宋体" w:eastAsia="宋体" w:hAnsi="宋体" w:cs="宋体" w:hint="eastAsia"/>
        </w:rPr>
        <w:t>（一）上肢骨，关节、肌肉、血管及神经的解剖，联系各常见骨折，脱位，肩周炎，网球肘，腕管综合症，胸廓出综合症等有关临床问题。</w:t>
      </w:r>
    </w:p>
    <w:p w14:paraId="423F4BBC" w14:textId="77777777" w:rsidR="00E4431E" w:rsidRDefault="005A0AB5">
      <w:pPr>
        <w:adjustRightInd w:val="0"/>
        <w:rPr>
          <w:rFonts w:ascii="宋体" w:eastAsia="宋体" w:hAnsi="宋体" w:cs="宋体"/>
        </w:rPr>
      </w:pPr>
      <w:r>
        <w:rPr>
          <w:rFonts w:ascii="宋体" w:eastAsia="宋体" w:hAnsi="宋体" w:cs="宋体" w:hint="eastAsia"/>
        </w:rPr>
        <w:t>（二）下肢骨，关节，肌肉，血管及神经的解剖，联系各常见骨折，脱位，半月板损伤、</w:t>
      </w:r>
      <w:r>
        <w:rPr>
          <w:rFonts w:ascii="宋体" w:eastAsia="宋体" w:hAnsi="宋体" w:cs="宋体" w:hint="eastAsia"/>
        </w:rPr>
        <w:t>韧带损伤等有关临床问题。</w:t>
      </w:r>
    </w:p>
    <w:p w14:paraId="11493C26" w14:textId="77777777" w:rsidR="00E4431E" w:rsidRDefault="005A0AB5">
      <w:pPr>
        <w:adjustRightInd w:val="0"/>
        <w:rPr>
          <w:rFonts w:ascii="宋体" w:eastAsia="宋体" w:hAnsi="宋体" w:cs="宋体"/>
        </w:rPr>
      </w:pPr>
      <w:r>
        <w:rPr>
          <w:rFonts w:ascii="宋体" w:eastAsia="宋体" w:hAnsi="宋体" w:cs="宋体" w:hint="eastAsia"/>
        </w:rPr>
        <w:t>三、</w:t>
      </w:r>
      <w:r>
        <w:rPr>
          <w:rFonts w:ascii="宋体" w:eastAsia="宋体" w:hAnsi="宋体" w:cs="宋体" w:hint="eastAsia"/>
        </w:rPr>
        <w:t>X</w:t>
      </w:r>
      <w:r>
        <w:rPr>
          <w:rFonts w:ascii="宋体" w:eastAsia="宋体" w:hAnsi="宋体" w:cs="宋体" w:hint="eastAsia"/>
        </w:rPr>
        <w:t>线读片</w:t>
      </w:r>
    </w:p>
    <w:p w14:paraId="419530E8" w14:textId="77777777" w:rsidR="00E4431E" w:rsidRDefault="005A0AB5">
      <w:pPr>
        <w:adjustRightInd w:val="0"/>
        <w:rPr>
          <w:rFonts w:ascii="宋体" w:eastAsia="宋体" w:hAnsi="宋体" w:cs="宋体"/>
        </w:rPr>
      </w:pPr>
      <w:r>
        <w:rPr>
          <w:rFonts w:ascii="宋体" w:eastAsia="宋体" w:hAnsi="宋体" w:cs="宋体" w:hint="eastAsia"/>
        </w:rPr>
        <w:t>（一）正常骨与关节</w:t>
      </w:r>
    </w:p>
    <w:p w14:paraId="1382097A" w14:textId="77777777" w:rsidR="00E4431E" w:rsidRDefault="005A0AB5">
      <w:pPr>
        <w:adjustRightInd w:val="0"/>
        <w:rPr>
          <w:rFonts w:ascii="宋体" w:eastAsia="宋体" w:hAnsi="宋体" w:cs="宋体"/>
        </w:rPr>
      </w:pPr>
      <w:r>
        <w:rPr>
          <w:rFonts w:ascii="宋体" w:eastAsia="宋体" w:hAnsi="宋体" w:cs="宋体" w:hint="eastAsia"/>
        </w:rPr>
        <w:t>（二）骨折分类——各种不同类型骨折包括病理性骨折及疲劳骨折等。</w:t>
      </w:r>
    </w:p>
    <w:p w14:paraId="7EB254F3" w14:textId="77777777" w:rsidR="00E4431E" w:rsidRDefault="005A0AB5">
      <w:pPr>
        <w:adjustRightInd w:val="0"/>
        <w:rPr>
          <w:rFonts w:ascii="宋体" w:eastAsia="宋体" w:hAnsi="宋体" w:cs="宋体"/>
        </w:rPr>
      </w:pPr>
      <w:r>
        <w:rPr>
          <w:rFonts w:ascii="宋体" w:eastAsia="宋体" w:hAnsi="宋体" w:cs="宋体" w:hint="eastAsia"/>
        </w:rPr>
        <w:t>（三）常见关节脱位</w:t>
      </w:r>
    </w:p>
    <w:p w14:paraId="1A71E0FF" w14:textId="77777777" w:rsidR="00E4431E" w:rsidRDefault="005A0AB5">
      <w:pPr>
        <w:adjustRightInd w:val="0"/>
        <w:rPr>
          <w:rFonts w:ascii="宋体" w:eastAsia="宋体" w:hAnsi="宋体" w:cs="宋体"/>
        </w:rPr>
      </w:pPr>
      <w:r>
        <w:rPr>
          <w:rFonts w:ascii="宋体" w:eastAsia="宋体" w:hAnsi="宋体" w:cs="宋体" w:hint="eastAsia"/>
        </w:rPr>
        <w:t>（四）骨折移位及其并发症</w:t>
      </w:r>
    </w:p>
    <w:p w14:paraId="1DD14DB6" w14:textId="77777777" w:rsidR="00E4431E" w:rsidRDefault="005A0AB5">
      <w:pPr>
        <w:adjustRightInd w:val="0"/>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教学方法：</w:t>
      </w:r>
      <w:r>
        <w:rPr>
          <w:rFonts w:ascii="宋体" w:eastAsia="宋体" w:hAnsi="宋体" w:cs="宋体" w:hint="eastAsia"/>
        </w:rPr>
        <w:t xml:space="preserve"> </w:t>
      </w:r>
      <w:r>
        <w:rPr>
          <w:rFonts w:ascii="宋体" w:eastAsia="宋体" w:hAnsi="宋体" w:cs="Times New Roman" w:hint="eastAsia"/>
        </w:rPr>
        <w:t>老师示教，观看视频，学生各自练习，老师及时发现并纠正学生手法错误。鼓励学生课后练习。</w:t>
      </w:r>
    </w:p>
    <w:p w14:paraId="019F0601" w14:textId="77777777" w:rsidR="00E4431E" w:rsidRDefault="005A0AB5">
      <w:pPr>
        <w:adjustRightInd w:val="0"/>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教学评价：</w:t>
      </w:r>
      <w:r>
        <w:rPr>
          <w:rFonts w:ascii="宋体" w:eastAsia="宋体" w:hAnsi="宋体" w:cs="宋体" w:hint="eastAsia"/>
        </w:rPr>
        <w:t xml:space="preserve"> </w:t>
      </w:r>
      <w:r>
        <w:rPr>
          <w:rFonts w:ascii="宋体" w:eastAsia="宋体" w:hAnsi="宋体" w:cs="宋体" w:hint="eastAsia"/>
        </w:rPr>
        <w:t>操作考试</w:t>
      </w:r>
    </w:p>
    <w:p w14:paraId="4CB60165" w14:textId="77777777" w:rsidR="00E4431E" w:rsidRDefault="00E4431E">
      <w:pPr>
        <w:adjustRightInd w:val="0"/>
        <w:rPr>
          <w:rFonts w:ascii="宋体" w:eastAsia="宋体" w:hAnsi="宋体" w:cs="宋体"/>
        </w:rPr>
      </w:pPr>
    </w:p>
    <w:p w14:paraId="7D605FE6" w14:textId="77777777" w:rsidR="00E4431E" w:rsidRDefault="005A0AB5">
      <w:pPr>
        <w:widowControl/>
        <w:jc w:val="center"/>
        <w:rPr>
          <w:rFonts w:ascii="黑体" w:eastAsia="黑体" w:hAnsi="黑体" w:cs="黑体"/>
          <w:color w:val="000000"/>
          <w:kern w:val="0"/>
          <w:sz w:val="24"/>
          <w:szCs w:val="24"/>
        </w:rPr>
      </w:pPr>
      <w:r>
        <w:rPr>
          <w:rFonts w:ascii="黑体" w:eastAsia="黑体" w:hAnsi="黑体" w:cs="黑体" w:hint="eastAsia"/>
          <w:color w:val="000000"/>
          <w:kern w:val="0"/>
          <w:sz w:val="24"/>
          <w:szCs w:val="24"/>
        </w:rPr>
        <w:t>骨科见习（二）四肢骨、关节损伤病例示教</w:t>
      </w:r>
    </w:p>
    <w:p w14:paraId="754BE88C" w14:textId="77777777" w:rsidR="00E4431E" w:rsidRDefault="005A0AB5">
      <w:pPr>
        <w:numPr>
          <w:ilvl w:val="0"/>
          <w:numId w:val="10"/>
        </w:numPr>
        <w:adjustRightInd w:val="0"/>
        <w:rPr>
          <w:rFonts w:ascii="宋体" w:eastAsia="宋体" w:hAnsi="宋体" w:cs="Times New Roman"/>
        </w:rPr>
      </w:pPr>
      <w:r>
        <w:rPr>
          <w:rFonts w:ascii="宋体" w:eastAsia="宋体" w:hAnsi="宋体" w:cs="Times New Roman" w:hint="eastAsia"/>
        </w:rPr>
        <w:t>教学目的：</w:t>
      </w:r>
    </w:p>
    <w:p w14:paraId="7C253592" w14:textId="77777777" w:rsidR="00E4431E" w:rsidRDefault="005A0AB5">
      <w:pPr>
        <w:adjustRightInd w:val="0"/>
        <w:rPr>
          <w:rFonts w:ascii="宋体" w:eastAsia="宋体" w:hAnsi="宋体" w:cs="Times New Roman"/>
        </w:rPr>
      </w:pPr>
      <w:r>
        <w:rPr>
          <w:rFonts w:ascii="宋体" w:eastAsia="宋体" w:hAnsi="宋体" w:cs="Times New Roman" w:hint="eastAsia"/>
        </w:rPr>
        <w:t>1</w:t>
      </w:r>
      <w:r>
        <w:rPr>
          <w:rFonts w:ascii="宋体" w:eastAsia="宋体" w:hAnsi="宋体" w:cs="Times New Roman" w:hint="eastAsia"/>
        </w:rPr>
        <w:t>、了解骨折病例的诊断步骤，对骨折进行分类并选择合适的治疗方法。</w:t>
      </w:r>
    </w:p>
    <w:p w14:paraId="3A8525D7" w14:textId="77777777" w:rsidR="00E4431E" w:rsidRDefault="005A0AB5">
      <w:pPr>
        <w:adjustRightInd w:val="0"/>
        <w:rPr>
          <w:rFonts w:ascii="宋体" w:eastAsia="宋体" w:hAnsi="宋体" w:cs="Times New Roman"/>
        </w:rPr>
      </w:pPr>
      <w:r>
        <w:rPr>
          <w:rFonts w:ascii="宋体" w:eastAsia="宋体" w:hAnsi="宋体" w:cs="Times New Roman" w:hint="eastAsia"/>
        </w:rPr>
        <w:t>2</w:t>
      </w:r>
      <w:r>
        <w:rPr>
          <w:rFonts w:ascii="宋体" w:eastAsia="宋体" w:hAnsi="宋体" w:cs="Times New Roman" w:hint="eastAsia"/>
        </w:rPr>
        <w:t>、四肢各部位常见骨折、脱位</w:t>
      </w:r>
      <w:r>
        <w:rPr>
          <w:rFonts w:ascii="宋体" w:eastAsia="宋体" w:hAnsi="宋体" w:cs="Times New Roman" w:hint="eastAsia"/>
        </w:rPr>
        <w:t>X</w:t>
      </w:r>
      <w:r>
        <w:rPr>
          <w:rFonts w:ascii="宋体" w:eastAsia="宋体" w:hAnsi="宋体" w:cs="Times New Roman" w:hint="eastAsia"/>
        </w:rPr>
        <w:t>线读片，并讨论各骨折、脱位的治疗方法。</w:t>
      </w:r>
    </w:p>
    <w:p w14:paraId="21097011" w14:textId="77777777" w:rsidR="00E4431E" w:rsidRDefault="005A0AB5">
      <w:pPr>
        <w:adjustRightInd w:val="0"/>
        <w:rPr>
          <w:rFonts w:ascii="宋体" w:eastAsia="宋体" w:hAnsi="宋体" w:cs="Times New Roman"/>
        </w:rPr>
      </w:pPr>
      <w:r>
        <w:rPr>
          <w:rFonts w:ascii="宋体" w:eastAsia="宋体" w:hAnsi="宋体" w:cs="Times New Roman"/>
        </w:rPr>
        <w:t xml:space="preserve">2. </w:t>
      </w:r>
      <w:r>
        <w:rPr>
          <w:rFonts w:ascii="宋体" w:eastAsia="宋体" w:hAnsi="宋体" w:cs="Times New Roman" w:hint="eastAsia"/>
        </w:rPr>
        <w:t>教学内容：</w:t>
      </w:r>
    </w:p>
    <w:p w14:paraId="021CF02E" w14:textId="77777777" w:rsidR="00E4431E" w:rsidRDefault="005A0AB5">
      <w:pPr>
        <w:adjustRightInd w:val="0"/>
        <w:rPr>
          <w:rFonts w:ascii="宋体" w:eastAsia="宋体" w:hAnsi="宋体" w:cs="Times New Roman"/>
        </w:rPr>
      </w:pPr>
      <w:r>
        <w:rPr>
          <w:rFonts w:ascii="宋体" w:eastAsia="宋体" w:hAnsi="宋体" w:cs="Times New Roman" w:hint="eastAsia"/>
        </w:rPr>
        <w:t>1</w:t>
      </w:r>
      <w:r>
        <w:rPr>
          <w:rFonts w:ascii="宋体" w:eastAsia="宋体" w:hAnsi="宋体" w:cs="Times New Roman" w:hint="eastAsia"/>
        </w:rPr>
        <w:t>、在床边对指定的骨折、脱位病例进行病史询问，体格检查和</w:t>
      </w:r>
      <w:r>
        <w:rPr>
          <w:rFonts w:ascii="宋体" w:eastAsia="宋体" w:hAnsi="宋体" w:cs="Times New Roman" w:hint="eastAsia"/>
        </w:rPr>
        <w:t>X</w:t>
      </w:r>
      <w:r>
        <w:rPr>
          <w:rFonts w:ascii="宋体" w:eastAsia="宋体" w:hAnsi="宋体" w:cs="Times New Roman" w:hint="eastAsia"/>
        </w:rPr>
        <w:t>线读片，讨论其诊断和治疗。</w:t>
      </w:r>
    </w:p>
    <w:p w14:paraId="2B36CA70" w14:textId="77777777" w:rsidR="00E4431E" w:rsidRDefault="005A0AB5">
      <w:pPr>
        <w:adjustRightInd w:val="0"/>
        <w:rPr>
          <w:rFonts w:ascii="宋体" w:eastAsia="宋体" w:hAnsi="宋体" w:cs="Times New Roman"/>
        </w:rPr>
      </w:pPr>
      <w:r>
        <w:rPr>
          <w:rFonts w:ascii="宋体" w:eastAsia="宋体" w:hAnsi="宋体" w:cs="Times New Roman" w:hint="eastAsia"/>
        </w:rPr>
        <w:t>2</w:t>
      </w:r>
      <w:r>
        <w:rPr>
          <w:rFonts w:ascii="宋体" w:eastAsia="宋体" w:hAnsi="宋体" w:cs="Times New Roman" w:hint="eastAsia"/>
        </w:rPr>
        <w:t>、大组读片：桡骨远端骨折、肩关节脱位、股骨颈骨折、股骨粗隆间骨折、髋关节脱位等。</w:t>
      </w:r>
    </w:p>
    <w:p w14:paraId="7000E73B" w14:textId="77777777" w:rsidR="00E4431E" w:rsidRDefault="005A0AB5">
      <w:pPr>
        <w:adjustRightInd w:val="0"/>
        <w:rPr>
          <w:rFonts w:ascii="宋体" w:eastAsia="宋体" w:hAnsi="宋体" w:cs="Times New Roman"/>
        </w:rPr>
      </w:pPr>
      <w:r>
        <w:rPr>
          <w:rFonts w:ascii="宋体" w:eastAsia="宋体" w:hAnsi="宋体" w:cs="Times New Roman" w:hint="eastAsia"/>
        </w:rPr>
        <w:t xml:space="preserve">3. </w:t>
      </w:r>
      <w:r>
        <w:rPr>
          <w:rFonts w:ascii="宋体" w:eastAsia="宋体" w:hAnsi="宋体" w:cs="Times New Roman" w:hint="eastAsia"/>
        </w:rPr>
        <w:t>教学方法：床边临床教学，学生查体读片，老师指导</w:t>
      </w:r>
    </w:p>
    <w:p w14:paraId="6DB3AA48" w14:textId="77777777" w:rsidR="00E4431E" w:rsidRDefault="005A0AB5">
      <w:pPr>
        <w:adjustRightInd w:val="0"/>
        <w:rPr>
          <w:rFonts w:ascii="宋体" w:eastAsia="宋体" w:hAnsi="宋体" w:cs="Times New Roman"/>
        </w:rPr>
      </w:pPr>
      <w:r>
        <w:rPr>
          <w:rFonts w:ascii="宋体" w:eastAsia="宋体" w:hAnsi="宋体" w:cs="Times New Roman" w:hint="eastAsia"/>
        </w:rPr>
        <w:t xml:space="preserve">4. </w:t>
      </w:r>
      <w:r>
        <w:rPr>
          <w:rFonts w:ascii="宋体" w:eastAsia="宋体" w:hAnsi="宋体" w:cs="Times New Roman" w:hint="eastAsia"/>
        </w:rPr>
        <w:t>教学评价：课堂问答</w:t>
      </w:r>
    </w:p>
    <w:p w14:paraId="20988312" w14:textId="77777777" w:rsidR="00E4431E" w:rsidRDefault="00E4431E">
      <w:pPr>
        <w:adjustRightInd w:val="0"/>
        <w:rPr>
          <w:rFonts w:ascii="宋体" w:eastAsia="宋体" w:hAnsi="宋体" w:cs="Times New Roman"/>
        </w:rPr>
      </w:pPr>
    </w:p>
    <w:p w14:paraId="15E90735" w14:textId="77777777" w:rsidR="00E4431E" w:rsidRDefault="005A0AB5">
      <w:pPr>
        <w:widowControl/>
        <w:jc w:val="center"/>
        <w:rPr>
          <w:rFonts w:ascii="黑体" w:eastAsia="黑体" w:hAnsi="黑体" w:cs="黑体"/>
          <w:color w:val="000000"/>
          <w:kern w:val="0"/>
          <w:sz w:val="24"/>
          <w:szCs w:val="24"/>
        </w:rPr>
      </w:pPr>
      <w:r>
        <w:rPr>
          <w:rFonts w:ascii="黑体" w:eastAsia="黑体" w:hAnsi="黑体" w:cs="黑体" w:hint="eastAsia"/>
          <w:color w:val="000000"/>
          <w:kern w:val="0"/>
          <w:sz w:val="24"/>
          <w:szCs w:val="24"/>
        </w:rPr>
        <w:lastRenderedPageBreak/>
        <w:t>骨科见习（三）脊柱、骨盆骨折病例示教</w:t>
      </w:r>
    </w:p>
    <w:p w14:paraId="27C6428A" w14:textId="77777777" w:rsidR="00E4431E" w:rsidRDefault="005A0AB5">
      <w:pPr>
        <w:adjustRightInd w:val="0"/>
        <w:rPr>
          <w:rFonts w:ascii="宋体" w:eastAsia="宋体" w:hAnsi="宋体" w:cs="Times New Roman"/>
        </w:rPr>
      </w:pPr>
      <w:r>
        <w:rPr>
          <w:rFonts w:ascii="宋体" w:eastAsia="宋体" w:hAnsi="宋体" w:cs="Times New Roman" w:hint="eastAsia"/>
        </w:rPr>
        <w:t>1.</w:t>
      </w:r>
      <w:r>
        <w:rPr>
          <w:rFonts w:ascii="宋体" w:eastAsia="宋体" w:hAnsi="宋体" w:cs="Times New Roman" w:hint="eastAsia"/>
        </w:rPr>
        <w:t>教学目的：</w:t>
      </w:r>
    </w:p>
    <w:p w14:paraId="7BF36A24" w14:textId="77777777" w:rsidR="00E4431E" w:rsidRDefault="005A0AB5">
      <w:pPr>
        <w:adjustRightInd w:val="0"/>
        <w:rPr>
          <w:rFonts w:ascii="宋体" w:eastAsia="宋体" w:hAnsi="宋体" w:cs="Times New Roman"/>
        </w:rPr>
      </w:pPr>
      <w:r>
        <w:rPr>
          <w:rFonts w:ascii="宋体" w:eastAsia="宋体" w:hAnsi="宋体" w:cs="Times New Roman" w:hint="eastAsia"/>
        </w:rPr>
        <w:t>1</w:t>
      </w:r>
      <w:r>
        <w:rPr>
          <w:rFonts w:ascii="宋体" w:eastAsia="宋体" w:hAnsi="宋体" w:cs="Times New Roman" w:hint="eastAsia"/>
        </w:rPr>
        <w:t>、脊柱骨折及骨盆骨折的诊断与治疗原则</w:t>
      </w:r>
    </w:p>
    <w:p w14:paraId="443BE841" w14:textId="77777777" w:rsidR="00E4431E" w:rsidRDefault="005A0AB5">
      <w:pPr>
        <w:adjustRightInd w:val="0"/>
        <w:rPr>
          <w:rFonts w:ascii="宋体" w:eastAsia="宋体" w:hAnsi="宋体" w:cs="Times New Roman"/>
        </w:rPr>
      </w:pPr>
      <w:r>
        <w:rPr>
          <w:rFonts w:ascii="宋体" w:eastAsia="宋体" w:hAnsi="宋体" w:cs="Times New Roman" w:hint="eastAsia"/>
        </w:rPr>
        <w:t>2</w:t>
      </w:r>
      <w:r>
        <w:rPr>
          <w:rFonts w:ascii="宋体" w:eastAsia="宋体" w:hAnsi="宋体" w:cs="Times New Roman" w:hint="eastAsia"/>
        </w:rPr>
        <w:t>、脊柱骨折、骨盆骨折</w:t>
      </w:r>
      <w:r>
        <w:rPr>
          <w:rFonts w:ascii="宋体" w:eastAsia="宋体" w:hAnsi="宋体" w:cs="Times New Roman" w:hint="eastAsia"/>
        </w:rPr>
        <w:t>X</w:t>
      </w:r>
      <w:r>
        <w:rPr>
          <w:rFonts w:ascii="宋体" w:eastAsia="宋体" w:hAnsi="宋体" w:cs="Times New Roman" w:hint="eastAsia"/>
        </w:rPr>
        <w:t>线读片，并讨论其治疗方法。</w:t>
      </w:r>
    </w:p>
    <w:p w14:paraId="4949E526" w14:textId="77777777" w:rsidR="00E4431E" w:rsidRDefault="005A0AB5">
      <w:pPr>
        <w:adjustRightInd w:val="0"/>
        <w:rPr>
          <w:rFonts w:ascii="宋体" w:eastAsia="宋体" w:hAnsi="宋体" w:cs="Times New Roman"/>
        </w:rPr>
      </w:pPr>
      <w:r>
        <w:rPr>
          <w:rFonts w:ascii="宋体" w:eastAsia="宋体" w:hAnsi="宋体" w:cs="Times New Roman"/>
        </w:rPr>
        <w:t xml:space="preserve">2. </w:t>
      </w:r>
      <w:r>
        <w:rPr>
          <w:rFonts w:ascii="宋体" w:eastAsia="宋体" w:hAnsi="宋体" w:cs="Times New Roman" w:hint="eastAsia"/>
        </w:rPr>
        <w:t>教学内容：</w:t>
      </w:r>
    </w:p>
    <w:p w14:paraId="32E8ACFC" w14:textId="77777777" w:rsidR="00E4431E" w:rsidRDefault="005A0AB5">
      <w:pPr>
        <w:adjustRightInd w:val="0"/>
        <w:rPr>
          <w:rFonts w:ascii="宋体" w:eastAsia="宋体" w:hAnsi="宋体" w:cs="Times New Roman"/>
        </w:rPr>
      </w:pPr>
      <w:r>
        <w:rPr>
          <w:rFonts w:ascii="宋体" w:eastAsia="宋体" w:hAnsi="宋体" w:cs="Times New Roman" w:hint="eastAsia"/>
        </w:rPr>
        <w:t>在床边对指定骨折病例进行病史询问，体格检查、</w:t>
      </w:r>
      <w:r>
        <w:rPr>
          <w:rFonts w:ascii="宋体" w:eastAsia="宋体" w:hAnsi="宋体" w:cs="Times New Roman" w:hint="eastAsia"/>
        </w:rPr>
        <w:t>X</w:t>
      </w:r>
      <w:r>
        <w:rPr>
          <w:rFonts w:ascii="宋体" w:eastAsia="宋体" w:hAnsi="宋体" w:cs="Times New Roman" w:hint="eastAsia"/>
        </w:rPr>
        <w:t>线读片，讨论其诊断治疗。</w:t>
      </w:r>
    </w:p>
    <w:p w14:paraId="234112A5" w14:textId="77777777" w:rsidR="00E4431E" w:rsidRDefault="005A0AB5">
      <w:pPr>
        <w:adjustRightInd w:val="0"/>
        <w:rPr>
          <w:rFonts w:ascii="宋体" w:eastAsia="宋体" w:hAnsi="宋体" w:cs="Times New Roman"/>
        </w:rPr>
      </w:pPr>
      <w:r>
        <w:rPr>
          <w:rFonts w:ascii="宋体" w:eastAsia="宋体" w:hAnsi="宋体" w:cs="Times New Roman" w:hint="eastAsia"/>
        </w:rPr>
        <w:t>3</w:t>
      </w:r>
      <w:r>
        <w:rPr>
          <w:rFonts w:ascii="宋体" w:eastAsia="宋体" w:hAnsi="宋体" w:cs="Times New Roman" w:hint="eastAsia"/>
        </w:rPr>
        <w:t>、分组读片</w:t>
      </w:r>
    </w:p>
    <w:p w14:paraId="12750847" w14:textId="77777777" w:rsidR="00E4431E" w:rsidRDefault="005A0AB5">
      <w:pPr>
        <w:adjustRightInd w:val="0"/>
        <w:rPr>
          <w:rFonts w:ascii="宋体" w:eastAsia="宋体" w:hAnsi="宋体" w:cs="Times New Roman"/>
        </w:rPr>
      </w:pPr>
      <w:r>
        <w:rPr>
          <w:rFonts w:ascii="宋体" w:eastAsia="宋体" w:hAnsi="宋体" w:cs="Times New Roman" w:hint="eastAsia"/>
        </w:rPr>
        <w:t xml:space="preserve">3. </w:t>
      </w:r>
      <w:r>
        <w:rPr>
          <w:rFonts w:ascii="宋体" w:eastAsia="宋体" w:hAnsi="宋体" w:cs="Times New Roman" w:hint="eastAsia"/>
        </w:rPr>
        <w:t>教学方法：床边临床教学，学生查体读片，老师指导</w:t>
      </w:r>
    </w:p>
    <w:p w14:paraId="2ECB5872" w14:textId="77777777" w:rsidR="00E4431E" w:rsidRDefault="005A0AB5">
      <w:pPr>
        <w:adjustRightInd w:val="0"/>
        <w:rPr>
          <w:rFonts w:ascii="宋体" w:eastAsia="宋体" w:hAnsi="宋体" w:cs="Times New Roman"/>
        </w:rPr>
      </w:pPr>
      <w:r>
        <w:rPr>
          <w:rFonts w:ascii="宋体" w:eastAsia="宋体" w:hAnsi="宋体" w:cs="Times New Roman" w:hint="eastAsia"/>
        </w:rPr>
        <w:t xml:space="preserve">4. </w:t>
      </w:r>
      <w:r>
        <w:rPr>
          <w:rFonts w:ascii="宋体" w:eastAsia="宋体" w:hAnsi="宋体" w:cs="Times New Roman" w:hint="eastAsia"/>
        </w:rPr>
        <w:t>教学评价：课堂问答</w:t>
      </w:r>
    </w:p>
    <w:p w14:paraId="4A0CE049" w14:textId="77777777" w:rsidR="00E4431E" w:rsidRDefault="00E4431E">
      <w:pPr>
        <w:adjustRightInd w:val="0"/>
        <w:rPr>
          <w:rFonts w:ascii="宋体" w:eastAsia="宋体" w:hAnsi="宋体" w:cs="Times New Roman"/>
        </w:rPr>
      </w:pPr>
    </w:p>
    <w:p w14:paraId="6B05264F" w14:textId="77777777" w:rsidR="00E4431E" w:rsidRDefault="005A0AB5">
      <w:pPr>
        <w:widowControl/>
        <w:jc w:val="center"/>
        <w:rPr>
          <w:rFonts w:ascii="黑体" w:eastAsia="黑体" w:hAnsi="黑体" w:cs="黑体"/>
          <w:color w:val="000000"/>
          <w:kern w:val="0"/>
          <w:sz w:val="24"/>
          <w:szCs w:val="24"/>
        </w:rPr>
      </w:pPr>
      <w:r>
        <w:rPr>
          <w:rFonts w:ascii="黑体" w:eastAsia="黑体" w:hAnsi="黑体" w:cs="黑体" w:hint="eastAsia"/>
          <w:color w:val="000000"/>
          <w:kern w:val="0"/>
          <w:sz w:val="24"/>
          <w:szCs w:val="24"/>
        </w:rPr>
        <w:t>骨科见习（四）脊柱退行性疾病病例示教</w:t>
      </w:r>
    </w:p>
    <w:p w14:paraId="3F9BA414" w14:textId="77777777" w:rsidR="00E4431E" w:rsidRDefault="005A0AB5">
      <w:pPr>
        <w:adjustRightInd w:val="0"/>
        <w:rPr>
          <w:rFonts w:ascii="宋体" w:eastAsia="宋体" w:hAnsi="宋体" w:cs="Times New Roman"/>
        </w:rPr>
      </w:pPr>
      <w:r>
        <w:rPr>
          <w:rFonts w:ascii="宋体" w:eastAsia="宋体" w:hAnsi="宋体" w:cs="Times New Roman" w:hint="eastAsia"/>
        </w:rPr>
        <w:t>1.</w:t>
      </w:r>
      <w:r>
        <w:rPr>
          <w:rFonts w:ascii="宋体" w:eastAsia="宋体" w:hAnsi="宋体" w:cs="Times New Roman" w:hint="eastAsia"/>
        </w:rPr>
        <w:t>教学目的：</w:t>
      </w:r>
    </w:p>
    <w:p w14:paraId="50F26503" w14:textId="77777777" w:rsidR="00E4431E" w:rsidRDefault="005A0AB5">
      <w:pPr>
        <w:adjustRightInd w:val="0"/>
        <w:rPr>
          <w:rFonts w:ascii="宋体" w:eastAsia="宋体" w:hAnsi="宋体" w:cs="Times New Roman"/>
        </w:rPr>
      </w:pPr>
      <w:r>
        <w:rPr>
          <w:rFonts w:ascii="宋体" w:eastAsia="宋体" w:hAnsi="宋体" w:cs="Times New Roman" w:hint="eastAsia"/>
        </w:rPr>
        <w:t>1</w:t>
      </w:r>
      <w:r>
        <w:rPr>
          <w:rFonts w:ascii="宋体" w:eastAsia="宋体" w:hAnsi="宋体" w:cs="Times New Roman" w:hint="eastAsia"/>
        </w:rPr>
        <w:t>、颈椎退行性疾病、腰椎退行性疾病相关病例的诊断与治疗原则</w:t>
      </w:r>
    </w:p>
    <w:p w14:paraId="7E1A0472" w14:textId="77777777" w:rsidR="00E4431E" w:rsidRDefault="005A0AB5">
      <w:pPr>
        <w:adjustRightInd w:val="0"/>
        <w:rPr>
          <w:rFonts w:ascii="宋体" w:eastAsia="宋体" w:hAnsi="宋体" w:cs="Times New Roman"/>
        </w:rPr>
      </w:pPr>
      <w:r>
        <w:rPr>
          <w:rFonts w:ascii="宋体" w:eastAsia="宋体" w:hAnsi="宋体" w:cs="Times New Roman" w:hint="eastAsia"/>
        </w:rPr>
        <w:t>2</w:t>
      </w:r>
      <w:r>
        <w:rPr>
          <w:rFonts w:ascii="宋体" w:eastAsia="宋体" w:hAnsi="宋体" w:cs="Times New Roman" w:hint="eastAsia"/>
        </w:rPr>
        <w:t>、颈椎退行性疾病、腰椎退行性疾病</w:t>
      </w:r>
      <w:r>
        <w:rPr>
          <w:rFonts w:ascii="宋体" w:eastAsia="宋体" w:hAnsi="宋体" w:cs="Times New Roman" w:hint="eastAsia"/>
        </w:rPr>
        <w:t>X</w:t>
      </w:r>
      <w:r>
        <w:rPr>
          <w:rFonts w:ascii="宋体" w:eastAsia="宋体" w:hAnsi="宋体" w:cs="Times New Roman" w:hint="eastAsia"/>
        </w:rPr>
        <w:t>线读片</w:t>
      </w:r>
    </w:p>
    <w:p w14:paraId="472979E2" w14:textId="77777777" w:rsidR="00E4431E" w:rsidRDefault="005A0AB5">
      <w:pPr>
        <w:adjustRightInd w:val="0"/>
        <w:rPr>
          <w:rFonts w:ascii="宋体" w:eastAsia="宋体" w:hAnsi="宋体" w:cs="Times New Roman"/>
        </w:rPr>
      </w:pPr>
      <w:r>
        <w:rPr>
          <w:rFonts w:ascii="宋体" w:eastAsia="宋体" w:hAnsi="宋体" w:cs="Times New Roman"/>
        </w:rPr>
        <w:t xml:space="preserve">2. </w:t>
      </w:r>
      <w:r>
        <w:rPr>
          <w:rFonts w:ascii="宋体" w:eastAsia="宋体" w:hAnsi="宋体" w:cs="Times New Roman" w:hint="eastAsia"/>
        </w:rPr>
        <w:t>教学内容：</w:t>
      </w:r>
    </w:p>
    <w:p w14:paraId="1D359F4E" w14:textId="77777777" w:rsidR="00E4431E" w:rsidRDefault="005A0AB5">
      <w:pPr>
        <w:adjustRightInd w:val="0"/>
        <w:rPr>
          <w:rFonts w:ascii="宋体" w:eastAsia="宋体" w:hAnsi="宋体" w:cs="Times New Roman"/>
        </w:rPr>
      </w:pPr>
      <w:r>
        <w:rPr>
          <w:rFonts w:ascii="宋体" w:eastAsia="宋体" w:hAnsi="宋体" w:cs="Times New Roman" w:hint="eastAsia"/>
        </w:rPr>
        <w:t>1</w:t>
      </w:r>
      <w:r>
        <w:rPr>
          <w:rFonts w:ascii="宋体" w:eastAsia="宋体" w:hAnsi="宋体" w:cs="Times New Roman" w:hint="eastAsia"/>
        </w:rPr>
        <w:t>、在床边对指定病例进行病史询问，体格检查、</w:t>
      </w:r>
      <w:r>
        <w:rPr>
          <w:rFonts w:ascii="宋体" w:eastAsia="宋体" w:hAnsi="宋体" w:cs="Times New Roman" w:hint="eastAsia"/>
        </w:rPr>
        <w:t>X</w:t>
      </w:r>
      <w:r>
        <w:rPr>
          <w:rFonts w:ascii="宋体" w:eastAsia="宋体" w:hAnsi="宋体" w:cs="Times New Roman" w:hint="eastAsia"/>
        </w:rPr>
        <w:t>线读片，讨论其诊断治疗。</w:t>
      </w:r>
    </w:p>
    <w:p w14:paraId="2D2D42C3" w14:textId="77777777" w:rsidR="00E4431E" w:rsidRDefault="005A0AB5">
      <w:pPr>
        <w:adjustRightInd w:val="0"/>
        <w:rPr>
          <w:rFonts w:ascii="宋体" w:eastAsia="宋体" w:hAnsi="宋体" w:cs="Times New Roman"/>
        </w:rPr>
      </w:pPr>
      <w:r>
        <w:rPr>
          <w:rFonts w:ascii="宋体" w:eastAsia="宋体" w:hAnsi="宋体" w:cs="Times New Roman" w:hint="eastAsia"/>
        </w:rPr>
        <w:t>2</w:t>
      </w:r>
      <w:r>
        <w:rPr>
          <w:rFonts w:ascii="宋体" w:eastAsia="宋体" w:hAnsi="宋体" w:cs="Times New Roman" w:hint="eastAsia"/>
        </w:rPr>
        <w:t>、腰椎间盘突出症的治疗原则</w:t>
      </w:r>
    </w:p>
    <w:p w14:paraId="3C66FAFF" w14:textId="77777777" w:rsidR="00E4431E" w:rsidRDefault="005A0AB5">
      <w:pPr>
        <w:adjustRightInd w:val="0"/>
        <w:rPr>
          <w:rFonts w:ascii="宋体" w:eastAsia="宋体" w:hAnsi="宋体" w:cs="Times New Roman"/>
        </w:rPr>
      </w:pPr>
      <w:r>
        <w:rPr>
          <w:rFonts w:ascii="宋体" w:eastAsia="宋体" w:hAnsi="宋体" w:cs="Times New Roman" w:hint="eastAsia"/>
        </w:rPr>
        <w:t>3</w:t>
      </w:r>
      <w:r>
        <w:rPr>
          <w:rFonts w:ascii="宋体" w:eastAsia="宋体" w:hAnsi="宋体" w:cs="Times New Roman" w:hint="eastAsia"/>
        </w:rPr>
        <w:t>、分组读片</w:t>
      </w:r>
    </w:p>
    <w:p w14:paraId="55B7DF67" w14:textId="77777777" w:rsidR="00E4431E" w:rsidRDefault="005A0AB5">
      <w:pPr>
        <w:adjustRightInd w:val="0"/>
        <w:rPr>
          <w:rFonts w:ascii="宋体" w:eastAsia="宋体" w:hAnsi="宋体" w:cs="Times New Roman"/>
        </w:rPr>
      </w:pPr>
      <w:r>
        <w:rPr>
          <w:rFonts w:ascii="宋体" w:eastAsia="宋体" w:hAnsi="宋体" w:cs="Times New Roman" w:hint="eastAsia"/>
        </w:rPr>
        <w:t xml:space="preserve">3. </w:t>
      </w:r>
      <w:r>
        <w:rPr>
          <w:rFonts w:ascii="宋体" w:eastAsia="宋体" w:hAnsi="宋体" w:cs="Times New Roman" w:hint="eastAsia"/>
        </w:rPr>
        <w:t>教学方法：床边临床教学，学生查体读片，老师指导</w:t>
      </w:r>
    </w:p>
    <w:p w14:paraId="0A02594C" w14:textId="77777777" w:rsidR="00E4431E" w:rsidRDefault="005A0AB5">
      <w:pPr>
        <w:adjustRightInd w:val="0"/>
        <w:rPr>
          <w:rFonts w:ascii="宋体" w:eastAsia="宋体" w:hAnsi="宋体" w:cs="Times New Roman"/>
        </w:rPr>
      </w:pPr>
      <w:r>
        <w:rPr>
          <w:rFonts w:ascii="宋体" w:eastAsia="宋体" w:hAnsi="宋体" w:cs="Times New Roman" w:hint="eastAsia"/>
        </w:rPr>
        <w:t xml:space="preserve">4. </w:t>
      </w:r>
      <w:r>
        <w:rPr>
          <w:rFonts w:ascii="宋体" w:eastAsia="宋体" w:hAnsi="宋体" w:cs="Times New Roman" w:hint="eastAsia"/>
        </w:rPr>
        <w:t>教学评价：课堂问答</w:t>
      </w:r>
    </w:p>
    <w:p w14:paraId="17287B26" w14:textId="77777777" w:rsidR="00E4431E" w:rsidRDefault="00E4431E">
      <w:pPr>
        <w:widowControl/>
        <w:spacing w:beforeLines="50" w:before="156" w:afterLines="50" w:after="156" w:line="360" w:lineRule="auto"/>
        <w:jc w:val="left"/>
        <w:rPr>
          <w:rFonts w:ascii="宋体" w:eastAsia="宋体" w:hAnsi="宋体" w:cs="TimesNewRomanPSMT"/>
          <w:color w:val="000000"/>
          <w:kern w:val="0"/>
          <w:szCs w:val="21"/>
        </w:rPr>
      </w:pPr>
    </w:p>
    <w:p w14:paraId="07091FAC" w14:textId="38B872F4" w:rsidR="00E4431E" w:rsidRDefault="005A0AB5">
      <w:pPr>
        <w:widowControl/>
        <w:spacing w:beforeLines="50" w:before="156" w:afterLines="50" w:after="156"/>
        <w:ind w:firstLineChars="200" w:firstLine="562"/>
        <w:jc w:val="left"/>
      </w:pPr>
      <w:r w:rsidRPr="005A0AB5">
        <w:rPr>
          <w:rFonts w:ascii="黑体" w:eastAsia="黑体" w:hAnsi="黑体" w:hint="eastAsia"/>
          <w:b/>
          <w:sz w:val="28"/>
          <w:szCs w:val="28"/>
        </w:rPr>
        <w:t>四、学时分配</w:t>
      </w:r>
    </w:p>
    <w:p w14:paraId="0410CC2D" w14:textId="171ED8FA" w:rsidR="00E4431E" w:rsidRDefault="005A0AB5">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E4431E" w:rsidRPr="005A0AB5" w14:paraId="19505571" w14:textId="77777777">
        <w:trPr>
          <w:trHeight w:val="340"/>
          <w:jc w:val="center"/>
        </w:trPr>
        <w:tc>
          <w:tcPr>
            <w:tcW w:w="2765" w:type="dxa"/>
            <w:vAlign w:val="center"/>
          </w:tcPr>
          <w:p w14:paraId="137580CA" w14:textId="77777777" w:rsidR="00E4431E" w:rsidRPr="005A0AB5" w:rsidRDefault="005A0AB5">
            <w:pPr>
              <w:widowControl/>
              <w:spacing w:beforeLines="50" w:before="156" w:afterLines="50" w:after="156"/>
              <w:jc w:val="center"/>
              <w:rPr>
                <w:rFonts w:ascii="宋体" w:eastAsia="宋体" w:hAnsi="宋体"/>
                <w:b/>
                <w:bCs/>
              </w:rPr>
            </w:pPr>
            <w:r w:rsidRPr="005A0AB5">
              <w:rPr>
                <w:rFonts w:ascii="宋体" w:eastAsia="宋体" w:hAnsi="宋体" w:hint="eastAsia"/>
                <w:b/>
                <w:bCs/>
              </w:rPr>
              <w:t>章节</w:t>
            </w:r>
          </w:p>
        </w:tc>
        <w:tc>
          <w:tcPr>
            <w:tcW w:w="2765" w:type="dxa"/>
            <w:vAlign w:val="center"/>
          </w:tcPr>
          <w:p w14:paraId="1DDA7FD4" w14:textId="77777777" w:rsidR="00E4431E" w:rsidRPr="005A0AB5" w:rsidRDefault="005A0AB5">
            <w:pPr>
              <w:widowControl/>
              <w:spacing w:beforeLines="50" w:before="156" w:afterLines="50" w:after="156"/>
              <w:jc w:val="center"/>
              <w:rPr>
                <w:rFonts w:ascii="宋体" w:eastAsia="宋体" w:hAnsi="宋体"/>
                <w:b/>
                <w:bCs/>
              </w:rPr>
            </w:pPr>
            <w:r w:rsidRPr="005A0AB5">
              <w:rPr>
                <w:rFonts w:ascii="宋体" w:eastAsia="宋体" w:hAnsi="宋体" w:hint="eastAsia"/>
                <w:b/>
                <w:bCs/>
              </w:rPr>
              <w:t>章节内容</w:t>
            </w:r>
          </w:p>
        </w:tc>
        <w:tc>
          <w:tcPr>
            <w:tcW w:w="2766" w:type="dxa"/>
            <w:vAlign w:val="center"/>
          </w:tcPr>
          <w:p w14:paraId="6266B591" w14:textId="77777777" w:rsidR="00E4431E" w:rsidRPr="005A0AB5" w:rsidRDefault="005A0AB5">
            <w:pPr>
              <w:widowControl/>
              <w:spacing w:beforeLines="50" w:before="156" w:afterLines="50" w:after="156"/>
              <w:jc w:val="center"/>
              <w:rPr>
                <w:rFonts w:ascii="宋体" w:eastAsia="宋体" w:hAnsi="宋体"/>
                <w:b/>
                <w:bCs/>
              </w:rPr>
            </w:pPr>
            <w:r w:rsidRPr="005A0AB5">
              <w:rPr>
                <w:rFonts w:ascii="宋体" w:eastAsia="宋体" w:hAnsi="宋体" w:hint="eastAsia"/>
                <w:b/>
                <w:bCs/>
              </w:rPr>
              <w:t>学时分配</w:t>
            </w:r>
          </w:p>
        </w:tc>
      </w:tr>
      <w:tr w:rsidR="00E4431E" w14:paraId="6931642B" w14:textId="77777777">
        <w:trPr>
          <w:trHeight w:val="340"/>
          <w:jc w:val="center"/>
        </w:trPr>
        <w:tc>
          <w:tcPr>
            <w:tcW w:w="2765" w:type="dxa"/>
            <w:vAlign w:val="center"/>
          </w:tcPr>
          <w:p w14:paraId="39EA9AC1"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1</w:t>
            </w:r>
            <w:r>
              <w:rPr>
                <w:rFonts w:ascii="宋体" w:eastAsia="宋体" w:hAnsi="宋体"/>
              </w:rPr>
              <w:t>7</w:t>
            </w:r>
            <w:r>
              <w:rPr>
                <w:rFonts w:ascii="宋体" w:eastAsia="宋体" w:hAnsi="宋体" w:hint="eastAsia"/>
              </w:rPr>
              <w:t>章</w:t>
            </w:r>
          </w:p>
        </w:tc>
        <w:tc>
          <w:tcPr>
            <w:tcW w:w="2765" w:type="dxa"/>
            <w:vAlign w:val="center"/>
          </w:tcPr>
          <w:p w14:paraId="783FBB9F"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kern w:val="0"/>
                <w:szCs w:val="21"/>
              </w:rPr>
              <w:t>颅内压增高与脑疝</w:t>
            </w:r>
          </w:p>
        </w:tc>
        <w:tc>
          <w:tcPr>
            <w:tcW w:w="2766" w:type="dxa"/>
            <w:vAlign w:val="center"/>
          </w:tcPr>
          <w:p w14:paraId="400DB6FA"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1</w:t>
            </w:r>
          </w:p>
        </w:tc>
      </w:tr>
      <w:tr w:rsidR="00E4431E" w14:paraId="46DFDE03" w14:textId="77777777">
        <w:trPr>
          <w:trHeight w:val="340"/>
          <w:jc w:val="center"/>
        </w:trPr>
        <w:tc>
          <w:tcPr>
            <w:tcW w:w="2765" w:type="dxa"/>
            <w:vAlign w:val="center"/>
          </w:tcPr>
          <w:p w14:paraId="26DCAD2D"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1</w:t>
            </w:r>
            <w:r>
              <w:rPr>
                <w:rFonts w:ascii="宋体" w:eastAsia="宋体" w:hAnsi="宋体"/>
              </w:rPr>
              <w:t>8</w:t>
            </w:r>
            <w:r>
              <w:rPr>
                <w:rFonts w:ascii="宋体" w:eastAsia="宋体" w:hAnsi="宋体" w:hint="eastAsia"/>
              </w:rPr>
              <w:t>章</w:t>
            </w:r>
          </w:p>
        </w:tc>
        <w:tc>
          <w:tcPr>
            <w:tcW w:w="2765" w:type="dxa"/>
            <w:vAlign w:val="center"/>
          </w:tcPr>
          <w:p w14:paraId="7AEC4BDE"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kern w:val="0"/>
                <w:szCs w:val="21"/>
              </w:rPr>
              <w:t>颅脑损伤</w:t>
            </w:r>
          </w:p>
        </w:tc>
        <w:tc>
          <w:tcPr>
            <w:tcW w:w="2766" w:type="dxa"/>
            <w:vAlign w:val="center"/>
          </w:tcPr>
          <w:p w14:paraId="56279083"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1</w:t>
            </w:r>
          </w:p>
        </w:tc>
      </w:tr>
      <w:tr w:rsidR="00E4431E" w14:paraId="68734903" w14:textId="77777777">
        <w:trPr>
          <w:trHeight w:val="340"/>
          <w:jc w:val="center"/>
        </w:trPr>
        <w:tc>
          <w:tcPr>
            <w:tcW w:w="2765" w:type="dxa"/>
            <w:vAlign w:val="center"/>
          </w:tcPr>
          <w:p w14:paraId="1554EC90"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1</w:t>
            </w:r>
            <w:r>
              <w:rPr>
                <w:rFonts w:ascii="宋体" w:eastAsia="宋体" w:hAnsi="宋体"/>
              </w:rPr>
              <w:t>9</w:t>
            </w:r>
            <w:r>
              <w:rPr>
                <w:rFonts w:ascii="宋体" w:eastAsia="宋体" w:hAnsi="宋体" w:hint="eastAsia"/>
              </w:rPr>
              <w:t>章</w:t>
            </w:r>
          </w:p>
        </w:tc>
        <w:tc>
          <w:tcPr>
            <w:tcW w:w="2765" w:type="dxa"/>
            <w:vAlign w:val="center"/>
          </w:tcPr>
          <w:p w14:paraId="7604111F"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kern w:val="0"/>
                <w:szCs w:val="21"/>
              </w:rPr>
              <w:t>颅内与椎管内肿瘤</w:t>
            </w:r>
          </w:p>
        </w:tc>
        <w:tc>
          <w:tcPr>
            <w:tcW w:w="2766" w:type="dxa"/>
            <w:vAlign w:val="center"/>
          </w:tcPr>
          <w:p w14:paraId="1511D70A"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2</w:t>
            </w:r>
          </w:p>
        </w:tc>
      </w:tr>
      <w:tr w:rsidR="00E4431E" w14:paraId="79AB2277" w14:textId="77777777">
        <w:trPr>
          <w:trHeight w:val="340"/>
          <w:jc w:val="center"/>
        </w:trPr>
        <w:tc>
          <w:tcPr>
            <w:tcW w:w="2765" w:type="dxa"/>
            <w:vAlign w:val="center"/>
          </w:tcPr>
          <w:p w14:paraId="29C4E2A4"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0</w:t>
            </w:r>
            <w:r>
              <w:rPr>
                <w:rFonts w:ascii="宋体" w:eastAsia="宋体" w:hAnsi="宋体" w:hint="eastAsia"/>
              </w:rPr>
              <w:t>章</w:t>
            </w:r>
          </w:p>
        </w:tc>
        <w:tc>
          <w:tcPr>
            <w:tcW w:w="2765" w:type="dxa"/>
            <w:vAlign w:val="center"/>
          </w:tcPr>
          <w:p w14:paraId="01376C4C"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颅内和椎管内血管性疾病</w:t>
            </w:r>
          </w:p>
        </w:tc>
        <w:tc>
          <w:tcPr>
            <w:tcW w:w="2766" w:type="dxa"/>
            <w:vAlign w:val="center"/>
          </w:tcPr>
          <w:p w14:paraId="4642545C"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2</w:t>
            </w:r>
          </w:p>
        </w:tc>
      </w:tr>
      <w:tr w:rsidR="00E4431E" w14:paraId="6267D2B2" w14:textId="77777777">
        <w:trPr>
          <w:trHeight w:val="340"/>
          <w:jc w:val="center"/>
        </w:trPr>
        <w:tc>
          <w:tcPr>
            <w:tcW w:w="2765" w:type="dxa"/>
            <w:vAlign w:val="center"/>
          </w:tcPr>
          <w:p w14:paraId="35561AC1"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2</w:t>
            </w:r>
            <w:r>
              <w:rPr>
                <w:rFonts w:ascii="宋体" w:eastAsia="宋体" w:hAnsi="宋体" w:hint="eastAsia"/>
              </w:rPr>
              <w:t>章</w:t>
            </w:r>
          </w:p>
        </w:tc>
        <w:tc>
          <w:tcPr>
            <w:tcW w:w="2765" w:type="dxa"/>
            <w:vAlign w:val="center"/>
          </w:tcPr>
          <w:p w14:paraId="434D2AC4"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颈部疾病</w:t>
            </w:r>
          </w:p>
        </w:tc>
        <w:tc>
          <w:tcPr>
            <w:tcW w:w="2766" w:type="dxa"/>
            <w:vAlign w:val="center"/>
          </w:tcPr>
          <w:p w14:paraId="026E7414"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1</w:t>
            </w:r>
          </w:p>
        </w:tc>
      </w:tr>
      <w:tr w:rsidR="00E4431E" w14:paraId="1DC4A066" w14:textId="77777777">
        <w:trPr>
          <w:trHeight w:val="340"/>
          <w:jc w:val="center"/>
        </w:trPr>
        <w:tc>
          <w:tcPr>
            <w:tcW w:w="2765" w:type="dxa"/>
            <w:vAlign w:val="center"/>
          </w:tcPr>
          <w:p w14:paraId="440ACFAE"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3</w:t>
            </w:r>
            <w:r>
              <w:rPr>
                <w:rFonts w:ascii="宋体" w:eastAsia="宋体" w:hAnsi="宋体" w:hint="eastAsia"/>
              </w:rPr>
              <w:t>章</w:t>
            </w:r>
          </w:p>
        </w:tc>
        <w:tc>
          <w:tcPr>
            <w:tcW w:w="2765" w:type="dxa"/>
            <w:vAlign w:val="center"/>
          </w:tcPr>
          <w:p w14:paraId="6DCE2EF5"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乳房疾病</w:t>
            </w:r>
          </w:p>
        </w:tc>
        <w:tc>
          <w:tcPr>
            <w:tcW w:w="2766" w:type="dxa"/>
            <w:vAlign w:val="center"/>
          </w:tcPr>
          <w:p w14:paraId="19EC6AA9"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1</w:t>
            </w:r>
          </w:p>
        </w:tc>
      </w:tr>
      <w:tr w:rsidR="00E4431E" w14:paraId="1581EFA0" w14:textId="77777777">
        <w:trPr>
          <w:trHeight w:val="340"/>
          <w:jc w:val="center"/>
        </w:trPr>
        <w:tc>
          <w:tcPr>
            <w:tcW w:w="2765" w:type="dxa"/>
            <w:vAlign w:val="center"/>
          </w:tcPr>
          <w:p w14:paraId="1B4A3C14"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4</w:t>
            </w:r>
            <w:r>
              <w:rPr>
                <w:rFonts w:ascii="宋体" w:eastAsia="宋体" w:hAnsi="宋体" w:hint="eastAsia"/>
              </w:rPr>
              <w:t>、</w:t>
            </w:r>
            <w:r>
              <w:rPr>
                <w:rFonts w:ascii="宋体" w:eastAsia="宋体" w:hAnsi="宋体"/>
              </w:rPr>
              <w:t>25</w:t>
            </w:r>
            <w:r>
              <w:rPr>
                <w:rFonts w:ascii="宋体" w:eastAsia="宋体" w:hAnsi="宋体" w:hint="eastAsia"/>
              </w:rPr>
              <w:t>章</w:t>
            </w:r>
          </w:p>
        </w:tc>
        <w:tc>
          <w:tcPr>
            <w:tcW w:w="2765" w:type="dxa"/>
            <w:vAlign w:val="center"/>
          </w:tcPr>
          <w:p w14:paraId="09EF88A3"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胸部外伤、纵隔、胸膜疾病</w:t>
            </w:r>
          </w:p>
        </w:tc>
        <w:tc>
          <w:tcPr>
            <w:tcW w:w="2766" w:type="dxa"/>
            <w:vAlign w:val="center"/>
          </w:tcPr>
          <w:p w14:paraId="45597FA0"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2</w:t>
            </w:r>
          </w:p>
        </w:tc>
      </w:tr>
      <w:tr w:rsidR="00E4431E" w14:paraId="7299DD30" w14:textId="77777777">
        <w:trPr>
          <w:trHeight w:val="340"/>
          <w:jc w:val="center"/>
        </w:trPr>
        <w:tc>
          <w:tcPr>
            <w:tcW w:w="2765" w:type="dxa"/>
            <w:vAlign w:val="center"/>
          </w:tcPr>
          <w:p w14:paraId="34D28014"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lastRenderedPageBreak/>
              <w:t>第</w:t>
            </w:r>
            <w:r>
              <w:rPr>
                <w:rFonts w:ascii="宋体" w:eastAsia="宋体" w:hAnsi="宋体" w:hint="eastAsia"/>
              </w:rPr>
              <w:t>2</w:t>
            </w:r>
            <w:r>
              <w:rPr>
                <w:rFonts w:ascii="宋体" w:eastAsia="宋体" w:hAnsi="宋体"/>
              </w:rPr>
              <w:t>6</w:t>
            </w:r>
            <w:r>
              <w:rPr>
                <w:rFonts w:ascii="宋体" w:eastAsia="宋体" w:hAnsi="宋体" w:hint="eastAsia"/>
              </w:rPr>
              <w:t>/</w:t>
            </w:r>
            <w:r>
              <w:rPr>
                <w:rFonts w:ascii="宋体" w:eastAsia="宋体" w:hAnsi="宋体"/>
              </w:rPr>
              <w:t>27</w:t>
            </w:r>
            <w:r>
              <w:rPr>
                <w:rFonts w:ascii="宋体" w:eastAsia="宋体" w:hAnsi="宋体" w:hint="eastAsia"/>
              </w:rPr>
              <w:t>章</w:t>
            </w:r>
          </w:p>
        </w:tc>
        <w:tc>
          <w:tcPr>
            <w:tcW w:w="2765" w:type="dxa"/>
            <w:vAlign w:val="center"/>
          </w:tcPr>
          <w:p w14:paraId="0A884687"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食管、肺部疾病</w:t>
            </w:r>
          </w:p>
        </w:tc>
        <w:tc>
          <w:tcPr>
            <w:tcW w:w="2766" w:type="dxa"/>
            <w:vAlign w:val="center"/>
          </w:tcPr>
          <w:p w14:paraId="2906528E"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2</w:t>
            </w:r>
          </w:p>
        </w:tc>
      </w:tr>
      <w:tr w:rsidR="00E4431E" w14:paraId="0E768595" w14:textId="77777777">
        <w:trPr>
          <w:trHeight w:val="340"/>
          <w:jc w:val="center"/>
        </w:trPr>
        <w:tc>
          <w:tcPr>
            <w:tcW w:w="2765" w:type="dxa"/>
            <w:vAlign w:val="center"/>
          </w:tcPr>
          <w:p w14:paraId="13C75ED8"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1</w:t>
            </w:r>
            <w:r>
              <w:rPr>
                <w:rFonts w:ascii="宋体" w:eastAsia="宋体" w:hAnsi="宋体" w:hint="eastAsia"/>
              </w:rPr>
              <w:t>章</w:t>
            </w:r>
          </w:p>
        </w:tc>
        <w:tc>
          <w:tcPr>
            <w:tcW w:w="2765" w:type="dxa"/>
            <w:vAlign w:val="center"/>
          </w:tcPr>
          <w:p w14:paraId="628E473A"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腹外疝</w:t>
            </w:r>
          </w:p>
        </w:tc>
        <w:tc>
          <w:tcPr>
            <w:tcW w:w="2766" w:type="dxa"/>
            <w:vAlign w:val="center"/>
          </w:tcPr>
          <w:p w14:paraId="074F7635"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color w:val="000000" w:themeColor="text1"/>
              </w:rPr>
              <w:t>理论</w:t>
            </w:r>
            <w:r>
              <w:rPr>
                <w:rFonts w:ascii="宋体" w:eastAsia="宋体" w:hAnsi="宋体" w:hint="eastAsia"/>
                <w:color w:val="000000" w:themeColor="text1"/>
              </w:rPr>
              <w:t>1/</w:t>
            </w:r>
            <w:r>
              <w:rPr>
                <w:rFonts w:ascii="宋体" w:eastAsia="宋体" w:hAnsi="宋体" w:hint="eastAsia"/>
                <w:color w:val="000000" w:themeColor="text1"/>
              </w:rPr>
              <w:t>见习</w:t>
            </w:r>
            <w:r>
              <w:rPr>
                <w:rFonts w:ascii="宋体" w:eastAsia="宋体" w:hAnsi="宋体" w:hint="eastAsia"/>
                <w:color w:val="000000" w:themeColor="text1"/>
              </w:rPr>
              <w:t>1</w:t>
            </w:r>
          </w:p>
        </w:tc>
      </w:tr>
      <w:tr w:rsidR="00E4431E" w14:paraId="56711E42" w14:textId="77777777">
        <w:trPr>
          <w:trHeight w:val="340"/>
          <w:jc w:val="center"/>
        </w:trPr>
        <w:tc>
          <w:tcPr>
            <w:tcW w:w="2765" w:type="dxa"/>
            <w:vAlign w:val="center"/>
          </w:tcPr>
          <w:p w14:paraId="73EF4CB0"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2</w:t>
            </w:r>
            <w:r>
              <w:rPr>
                <w:rFonts w:ascii="宋体" w:eastAsia="宋体" w:hAnsi="宋体" w:hint="eastAsia"/>
              </w:rPr>
              <w:t>章</w:t>
            </w:r>
          </w:p>
        </w:tc>
        <w:tc>
          <w:tcPr>
            <w:tcW w:w="2765" w:type="dxa"/>
            <w:vAlign w:val="center"/>
          </w:tcPr>
          <w:p w14:paraId="3E5DF88B"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腹部损伤</w:t>
            </w:r>
          </w:p>
        </w:tc>
        <w:tc>
          <w:tcPr>
            <w:tcW w:w="2766" w:type="dxa"/>
            <w:vAlign w:val="center"/>
          </w:tcPr>
          <w:p w14:paraId="3614C909"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color w:val="000000" w:themeColor="text1"/>
              </w:rPr>
              <w:t>理论</w:t>
            </w:r>
            <w:r>
              <w:rPr>
                <w:rFonts w:ascii="宋体" w:eastAsia="宋体" w:hAnsi="宋体"/>
                <w:color w:val="000000" w:themeColor="text1"/>
              </w:rPr>
              <w:t>0.5</w:t>
            </w:r>
          </w:p>
        </w:tc>
      </w:tr>
      <w:tr w:rsidR="00E4431E" w14:paraId="03142342" w14:textId="77777777">
        <w:trPr>
          <w:trHeight w:val="340"/>
          <w:jc w:val="center"/>
        </w:trPr>
        <w:tc>
          <w:tcPr>
            <w:tcW w:w="2765" w:type="dxa"/>
            <w:vAlign w:val="center"/>
          </w:tcPr>
          <w:p w14:paraId="4CA2A876"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3</w:t>
            </w:r>
            <w:r>
              <w:rPr>
                <w:rFonts w:ascii="宋体" w:eastAsia="宋体" w:hAnsi="宋体" w:hint="eastAsia"/>
              </w:rPr>
              <w:t>章</w:t>
            </w:r>
          </w:p>
        </w:tc>
        <w:tc>
          <w:tcPr>
            <w:tcW w:w="2765" w:type="dxa"/>
            <w:vAlign w:val="center"/>
          </w:tcPr>
          <w:p w14:paraId="17259295"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急性化脓性腹膜炎</w:t>
            </w:r>
          </w:p>
        </w:tc>
        <w:tc>
          <w:tcPr>
            <w:tcW w:w="2766" w:type="dxa"/>
            <w:vAlign w:val="center"/>
          </w:tcPr>
          <w:p w14:paraId="17751E32"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color w:val="000000" w:themeColor="text1"/>
              </w:rPr>
              <w:t>理论</w:t>
            </w:r>
            <w:r>
              <w:rPr>
                <w:rFonts w:ascii="宋体" w:eastAsia="宋体" w:hAnsi="宋体"/>
                <w:color w:val="000000" w:themeColor="text1"/>
              </w:rPr>
              <w:t>0.5</w:t>
            </w:r>
            <w:r>
              <w:rPr>
                <w:rFonts w:ascii="宋体" w:eastAsia="宋体" w:hAnsi="宋体" w:hint="eastAsia"/>
                <w:color w:val="000000" w:themeColor="text1"/>
              </w:rPr>
              <w:t>/</w:t>
            </w:r>
            <w:r>
              <w:rPr>
                <w:rFonts w:ascii="宋体" w:eastAsia="宋体" w:hAnsi="宋体" w:hint="eastAsia"/>
                <w:color w:val="000000" w:themeColor="text1"/>
              </w:rPr>
              <w:t>见习</w:t>
            </w:r>
            <w:r>
              <w:rPr>
                <w:rFonts w:ascii="宋体" w:eastAsia="宋体" w:hAnsi="宋体" w:hint="eastAsia"/>
                <w:color w:val="000000" w:themeColor="text1"/>
              </w:rPr>
              <w:t>1</w:t>
            </w:r>
          </w:p>
        </w:tc>
      </w:tr>
      <w:tr w:rsidR="00E4431E" w14:paraId="66937614" w14:textId="77777777">
        <w:trPr>
          <w:trHeight w:val="340"/>
          <w:jc w:val="center"/>
        </w:trPr>
        <w:tc>
          <w:tcPr>
            <w:tcW w:w="2765" w:type="dxa"/>
            <w:vAlign w:val="center"/>
          </w:tcPr>
          <w:p w14:paraId="36994C35"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4</w:t>
            </w:r>
            <w:r>
              <w:rPr>
                <w:rFonts w:ascii="宋体" w:eastAsia="宋体" w:hAnsi="宋体" w:hint="eastAsia"/>
              </w:rPr>
              <w:t>章</w:t>
            </w:r>
          </w:p>
        </w:tc>
        <w:tc>
          <w:tcPr>
            <w:tcW w:w="2765" w:type="dxa"/>
            <w:vAlign w:val="center"/>
          </w:tcPr>
          <w:p w14:paraId="320D4DB2"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胃十二指肠疾病</w:t>
            </w:r>
          </w:p>
        </w:tc>
        <w:tc>
          <w:tcPr>
            <w:tcW w:w="2766" w:type="dxa"/>
            <w:vAlign w:val="center"/>
          </w:tcPr>
          <w:p w14:paraId="436A783C"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color w:val="000000" w:themeColor="text1"/>
              </w:rPr>
              <w:t>理论</w:t>
            </w:r>
            <w:r>
              <w:rPr>
                <w:rFonts w:ascii="宋体" w:eastAsia="宋体" w:hAnsi="宋体"/>
                <w:color w:val="000000" w:themeColor="text1"/>
              </w:rPr>
              <w:t>2</w:t>
            </w:r>
            <w:r>
              <w:rPr>
                <w:rFonts w:ascii="宋体" w:eastAsia="宋体" w:hAnsi="宋体" w:hint="eastAsia"/>
                <w:color w:val="000000" w:themeColor="text1"/>
              </w:rPr>
              <w:t>/</w:t>
            </w:r>
            <w:r>
              <w:rPr>
                <w:rFonts w:ascii="宋体" w:eastAsia="宋体" w:hAnsi="宋体" w:hint="eastAsia"/>
                <w:color w:val="000000" w:themeColor="text1"/>
              </w:rPr>
              <w:t>见习</w:t>
            </w:r>
            <w:r>
              <w:rPr>
                <w:rFonts w:ascii="宋体" w:eastAsia="宋体" w:hAnsi="宋体"/>
                <w:color w:val="000000" w:themeColor="text1"/>
              </w:rPr>
              <w:t>1</w:t>
            </w:r>
          </w:p>
        </w:tc>
      </w:tr>
      <w:tr w:rsidR="00E4431E" w14:paraId="78856181" w14:textId="77777777">
        <w:trPr>
          <w:trHeight w:val="340"/>
          <w:jc w:val="center"/>
        </w:trPr>
        <w:tc>
          <w:tcPr>
            <w:tcW w:w="2765" w:type="dxa"/>
            <w:vAlign w:val="center"/>
          </w:tcPr>
          <w:p w14:paraId="4225C6C4"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5</w:t>
            </w:r>
            <w:r>
              <w:rPr>
                <w:rFonts w:ascii="宋体" w:eastAsia="宋体" w:hAnsi="宋体" w:hint="eastAsia"/>
              </w:rPr>
              <w:t>章</w:t>
            </w:r>
          </w:p>
        </w:tc>
        <w:tc>
          <w:tcPr>
            <w:tcW w:w="2765" w:type="dxa"/>
            <w:vAlign w:val="center"/>
          </w:tcPr>
          <w:p w14:paraId="3E471D74"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小肠疾病</w:t>
            </w:r>
          </w:p>
        </w:tc>
        <w:tc>
          <w:tcPr>
            <w:tcW w:w="2766" w:type="dxa"/>
            <w:vAlign w:val="center"/>
          </w:tcPr>
          <w:p w14:paraId="4941B339"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color w:val="000000" w:themeColor="text1"/>
              </w:rPr>
              <w:t>理论</w:t>
            </w:r>
            <w:r>
              <w:rPr>
                <w:rFonts w:ascii="宋体" w:eastAsia="宋体" w:hAnsi="宋体"/>
                <w:color w:val="000000" w:themeColor="text1"/>
              </w:rPr>
              <w:t>2</w:t>
            </w:r>
            <w:r>
              <w:rPr>
                <w:rFonts w:ascii="宋体" w:eastAsia="宋体" w:hAnsi="宋体" w:hint="eastAsia"/>
                <w:color w:val="000000" w:themeColor="text1"/>
              </w:rPr>
              <w:t>/</w:t>
            </w:r>
            <w:r>
              <w:rPr>
                <w:rFonts w:ascii="宋体" w:eastAsia="宋体" w:hAnsi="宋体" w:hint="eastAsia"/>
                <w:color w:val="000000" w:themeColor="text1"/>
              </w:rPr>
              <w:t>见习</w:t>
            </w:r>
            <w:r>
              <w:rPr>
                <w:rFonts w:ascii="宋体" w:eastAsia="宋体" w:hAnsi="宋体" w:hint="eastAsia"/>
                <w:color w:val="000000" w:themeColor="text1"/>
              </w:rPr>
              <w:t>1</w:t>
            </w:r>
          </w:p>
        </w:tc>
      </w:tr>
      <w:tr w:rsidR="00E4431E" w14:paraId="12D5B48D" w14:textId="77777777">
        <w:trPr>
          <w:trHeight w:val="340"/>
          <w:jc w:val="center"/>
        </w:trPr>
        <w:tc>
          <w:tcPr>
            <w:tcW w:w="2765" w:type="dxa"/>
            <w:vAlign w:val="center"/>
          </w:tcPr>
          <w:p w14:paraId="2FFA7CDD"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6</w:t>
            </w:r>
            <w:r>
              <w:rPr>
                <w:rFonts w:ascii="宋体" w:eastAsia="宋体" w:hAnsi="宋体" w:hint="eastAsia"/>
              </w:rPr>
              <w:t>章</w:t>
            </w:r>
          </w:p>
        </w:tc>
        <w:tc>
          <w:tcPr>
            <w:tcW w:w="2765" w:type="dxa"/>
            <w:vAlign w:val="center"/>
          </w:tcPr>
          <w:p w14:paraId="3794EC73"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阑尾疾病</w:t>
            </w:r>
          </w:p>
        </w:tc>
        <w:tc>
          <w:tcPr>
            <w:tcW w:w="2766" w:type="dxa"/>
            <w:vAlign w:val="center"/>
          </w:tcPr>
          <w:p w14:paraId="673FBA29"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color w:val="000000" w:themeColor="text1"/>
              </w:rPr>
              <w:t>理论</w:t>
            </w:r>
            <w:r>
              <w:rPr>
                <w:rFonts w:ascii="宋体" w:eastAsia="宋体" w:hAnsi="宋体" w:hint="eastAsia"/>
                <w:color w:val="000000" w:themeColor="text1"/>
              </w:rPr>
              <w:t>1/</w:t>
            </w:r>
            <w:r>
              <w:rPr>
                <w:rFonts w:ascii="宋体" w:eastAsia="宋体" w:hAnsi="宋体" w:hint="eastAsia"/>
                <w:color w:val="000000" w:themeColor="text1"/>
              </w:rPr>
              <w:t>见习</w:t>
            </w:r>
            <w:r>
              <w:rPr>
                <w:rFonts w:ascii="宋体" w:eastAsia="宋体" w:hAnsi="宋体" w:hint="eastAsia"/>
                <w:color w:val="000000" w:themeColor="text1"/>
              </w:rPr>
              <w:t>1</w:t>
            </w:r>
          </w:p>
        </w:tc>
      </w:tr>
      <w:tr w:rsidR="00E4431E" w14:paraId="63BD3E8F" w14:textId="77777777">
        <w:trPr>
          <w:trHeight w:val="340"/>
          <w:jc w:val="center"/>
        </w:trPr>
        <w:tc>
          <w:tcPr>
            <w:tcW w:w="2765" w:type="dxa"/>
            <w:vAlign w:val="center"/>
          </w:tcPr>
          <w:p w14:paraId="2B7C5027"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7</w:t>
            </w:r>
            <w:r>
              <w:rPr>
                <w:rFonts w:ascii="宋体" w:eastAsia="宋体" w:hAnsi="宋体" w:hint="eastAsia"/>
              </w:rPr>
              <w:t>章</w:t>
            </w:r>
          </w:p>
        </w:tc>
        <w:tc>
          <w:tcPr>
            <w:tcW w:w="2765" w:type="dxa"/>
            <w:vAlign w:val="center"/>
          </w:tcPr>
          <w:p w14:paraId="5B1BB438"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结、直肠与肛管疾病</w:t>
            </w:r>
          </w:p>
        </w:tc>
        <w:tc>
          <w:tcPr>
            <w:tcW w:w="2766" w:type="dxa"/>
            <w:vAlign w:val="center"/>
          </w:tcPr>
          <w:p w14:paraId="50DDB032"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color w:val="000000" w:themeColor="text1"/>
              </w:rPr>
              <w:t>理论</w:t>
            </w:r>
            <w:r>
              <w:rPr>
                <w:rFonts w:ascii="宋体" w:eastAsia="宋体" w:hAnsi="宋体" w:hint="eastAsia"/>
                <w:color w:val="000000" w:themeColor="text1"/>
              </w:rPr>
              <w:t>2/</w:t>
            </w:r>
            <w:r>
              <w:rPr>
                <w:rFonts w:ascii="宋体" w:eastAsia="宋体" w:hAnsi="宋体" w:hint="eastAsia"/>
                <w:color w:val="000000" w:themeColor="text1"/>
              </w:rPr>
              <w:t>见习</w:t>
            </w:r>
            <w:r>
              <w:rPr>
                <w:rFonts w:ascii="宋体" w:eastAsia="宋体" w:hAnsi="宋体"/>
                <w:color w:val="000000" w:themeColor="text1"/>
              </w:rPr>
              <w:t>1</w:t>
            </w:r>
          </w:p>
        </w:tc>
      </w:tr>
      <w:tr w:rsidR="00E4431E" w14:paraId="0B4D5DE5" w14:textId="77777777">
        <w:trPr>
          <w:trHeight w:val="340"/>
          <w:jc w:val="center"/>
        </w:trPr>
        <w:tc>
          <w:tcPr>
            <w:tcW w:w="2765" w:type="dxa"/>
            <w:vAlign w:val="center"/>
          </w:tcPr>
          <w:p w14:paraId="6E15F054"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8</w:t>
            </w:r>
            <w:r>
              <w:rPr>
                <w:rFonts w:ascii="宋体" w:eastAsia="宋体" w:hAnsi="宋体" w:hint="eastAsia"/>
              </w:rPr>
              <w:t>章</w:t>
            </w:r>
          </w:p>
        </w:tc>
        <w:tc>
          <w:tcPr>
            <w:tcW w:w="2765" w:type="dxa"/>
            <w:vAlign w:val="center"/>
          </w:tcPr>
          <w:p w14:paraId="5AB1B46F"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肝疾病</w:t>
            </w:r>
          </w:p>
        </w:tc>
        <w:tc>
          <w:tcPr>
            <w:tcW w:w="2766" w:type="dxa"/>
            <w:vAlign w:val="center"/>
          </w:tcPr>
          <w:p w14:paraId="6E63F225"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color w:val="000000" w:themeColor="text1"/>
              </w:rPr>
              <w:t>理论</w:t>
            </w:r>
            <w:r>
              <w:rPr>
                <w:rFonts w:ascii="宋体" w:eastAsia="宋体" w:hAnsi="宋体" w:hint="eastAsia"/>
                <w:color w:val="000000" w:themeColor="text1"/>
              </w:rPr>
              <w:t>2/</w:t>
            </w:r>
            <w:r>
              <w:rPr>
                <w:rFonts w:ascii="宋体" w:eastAsia="宋体" w:hAnsi="宋体" w:hint="eastAsia"/>
                <w:color w:val="000000" w:themeColor="text1"/>
              </w:rPr>
              <w:t>见习</w:t>
            </w:r>
            <w:r>
              <w:rPr>
                <w:rFonts w:ascii="宋体" w:eastAsia="宋体" w:hAnsi="宋体"/>
                <w:color w:val="000000" w:themeColor="text1"/>
              </w:rPr>
              <w:t>1</w:t>
            </w:r>
          </w:p>
        </w:tc>
      </w:tr>
      <w:tr w:rsidR="00E4431E" w14:paraId="5574ADD6" w14:textId="77777777">
        <w:trPr>
          <w:trHeight w:val="340"/>
          <w:jc w:val="center"/>
        </w:trPr>
        <w:tc>
          <w:tcPr>
            <w:tcW w:w="2765" w:type="dxa"/>
            <w:vAlign w:val="center"/>
          </w:tcPr>
          <w:p w14:paraId="3217D5C3"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3</w:t>
            </w:r>
            <w:r>
              <w:rPr>
                <w:rFonts w:ascii="宋体" w:eastAsia="宋体" w:hAnsi="宋体"/>
              </w:rPr>
              <w:t>9</w:t>
            </w:r>
            <w:r>
              <w:rPr>
                <w:rFonts w:ascii="宋体" w:eastAsia="宋体" w:hAnsi="宋体" w:hint="eastAsia"/>
              </w:rPr>
              <w:t>章</w:t>
            </w:r>
          </w:p>
        </w:tc>
        <w:tc>
          <w:tcPr>
            <w:tcW w:w="2765" w:type="dxa"/>
            <w:vAlign w:val="center"/>
          </w:tcPr>
          <w:p w14:paraId="57705CD3"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门静脉高压症</w:t>
            </w:r>
          </w:p>
        </w:tc>
        <w:tc>
          <w:tcPr>
            <w:tcW w:w="2766" w:type="dxa"/>
            <w:vAlign w:val="center"/>
          </w:tcPr>
          <w:p w14:paraId="0CA5F355"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color w:val="000000" w:themeColor="text1"/>
              </w:rPr>
              <w:t>理论</w:t>
            </w:r>
            <w:r>
              <w:rPr>
                <w:rFonts w:ascii="宋体" w:eastAsia="宋体" w:hAnsi="宋体" w:hint="eastAsia"/>
                <w:color w:val="000000" w:themeColor="text1"/>
              </w:rPr>
              <w:t>1</w:t>
            </w:r>
          </w:p>
        </w:tc>
      </w:tr>
      <w:tr w:rsidR="00E4431E" w14:paraId="317E84F2" w14:textId="77777777">
        <w:trPr>
          <w:trHeight w:val="340"/>
          <w:jc w:val="center"/>
        </w:trPr>
        <w:tc>
          <w:tcPr>
            <w:tcW w:w="2765" w:type="dxa"/>
            <w:vAlign w:val="center"/>
          </w:tcPr>
          <w:p w14:paraId="783DE027"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0</w:t>
            </w:r>
            <w:r>
              <w:rPr>
                <w:rFonts w:ascii="宋体" w:eastAsia="宋体" w:hAnsi="宋体" w:hint="eastAsia"/>
              </w:rPr>
              <w:t>章</w:t>
            </w:r>
          </w:p>
        </w:tc>
        <w:tc>
          <w:tcPr>
            <w:tcW w:w="2765" w:type="dxa"/>
            <w:vAlign w:val="center"/>
          </w:tcPr>
          <w:p w14:paraId="78CD2A35"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胆道疾病</w:t>
            </w:r>
          </w:p>
        </w:tc>
        <w:tc>
          <w:tcPr>
            <w:tcW w:w="2766" w:type="dxa"/>
            <w:vAlign w:val="center"/>
          </w:tcPr>
          <w:p w14:paraId="71D91EC6"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color w:val="000000" w:themeColor="text1"/>
              </w:rPr>
              <w:t>理论</w:t>
            </w:r>
            <w:r>
              <w:rPr>
                <w:rFonts w:ascii="宋体" w:eastAsia="宋体" w:hAnsi="宋体"/>
                <w:color w:val="000000" w:themeColor="text1"/>
              </w:rPr>
              <w:t>2</w:t>
            </w:r>
            <w:r>
              <w:rPr>
                <w:rFonts w:ascii="宋体" w:eastAsia="宋体" w:hAnsi="宋体" w:hint="eastAsia"/>
                <w:color w:val="000000" w:themeColor="text1"/>
              </w:rPr>
              <w:t>/</w:t>
            </w:r>
            <w:r>
              <w:rPr>
                <w:rFonts w:ascii="宋体" w:eastAsia="宋体" w:hAnsi="宋体" w:hint="eastAsia"/>
                <w:color w:val="000000" w:themeColor="text1"/>
              </w:rPr>
              <w:t>见习</w:t>
            </w:r>
            <w:r>
              <w:rPr>
                <w:rFonts w:ascii="宋体" w:eastAsia="宋体" w:hAnsi="宋体"/>
                <w:color w:val="000000" w:themeColor="text1"/>
              </w:rPr>
              <w:t>1</w:t>
            </w:r>
          </w:p>
        </w:tc>
      </w:tr>
      <w:tr w:rsidR="00E4431E" w14:paraId="6F6D89B6" w14:textId="77777777">
        <w:trPr>
          <w:trHeight w:val="340"/>
          <w:jc w:val="center"/>
        </w:trPr>
        <w:tc>
          <w:tcPr>
            <w:tcW w:w="2765" w:type="dxa"/>
            <w:vAlign w:val="center"/>
          </w:tcPr>
          <w:p w14:paraId="5DBF0ADC"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1</w:t>
            </w:r>
            <w:r>
              <w:rPr>
                <w:rFonts w:ascii="宋体" w:eastAsia="宋体" w:hAnsi="宋体" w:hint="eastAsia"/>
              </w:rPr>
              <w:t>章</w:t>
            </w:r>
          </w:p>
        </w:tc>
        <w:tc>
          <w:tcPr>
            <w:tcW w:w="2765" w:type="dxa"/>
            <w:vAlign w:val="center"/>
          </w:tcPr>
          <w:p w14:paraId="051076B0"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胰腺疾病</w:t>
            </w:r>
          </w:p>
        </w:tc>
        <w:tc>
          <w:tcPr>
            <w:tcW w:w="2766" w:type="dxa"/>
            <w:vAlign w:val="center"/>
          </w:tcPr>
          <w:p w14:paraId="63A5EC77"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color w:val="000000" w:themeColor="text1"/>
              </w:rPr>
              <w:t>理论</w:t>
            </w:r>
            <w:r>
              <w:rPr>
                <w:rFonts w:ascii="宋体" w:eastAsia="宋体" w:hAnsi="宋体"/>
                <w:color w:val="000000" w:themeColor="text1"/>
              </w:rPr>
              <w:t>1</w:t>
            </w:r>
            <w:r>
              <w:rPr>
                <w:rFonts w:ascii="宋体" w:eastAsia="宋体" w:hAnsi="宋体" w:hint="eastAsia"/>
                <w:color w:val="000000" w:themeColor="text1"/>
              </w:rPr>
              <w:t>/</w:t>
            </w:r>
            <w:r>
              <w:rPr>
                <w:rFonts w:ascii="宋体" w:eastAsia="宋体" w:hAnsi="宋体" w:hint="eastAsia"/>
                <w:color w:val="000000" w:themeColor="text1"/>
              </w:rPr>
              <w:t>见习</w:t>
            </w:r>
            <w:r>
              <w:rPr>
                <w:rFonts w:ascii="宋体" w:eastAsia="宋体" w:hAnsi="宋体" w:hint="eastAsia"/>
                <w:color w:val="000000" w:themeColor="text1"/>
              </w:rPr>
              <w:t>1</w:t>
            </w:r>
          </w:p>
        </w:tc>
      </w:tr>
      <w:tr w:rsidR="00E4431E" w14:paraId="3F3B7634" w14:textId="77777777">
        <w:trPr>
          <w:trHeight w:val="340"/>
          <w:jc w:val="center"/>
        </w:trPr>
        <w:tc>
          <w:tcPr>
            <w:tcW w:w="2765" w:type="dxa"/>
            <w:vAlign w:val="center"/>
          </w:tcPr>
          <w:p w14:paraId="58490E51"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2</w:t>
            </w:r>
            <w:r>
              <w:rPr>
                <w:rFonts w:ascii="宋体" w:eastAsia="宋体" w:hAnsi="宋体" w:hint="eastAsia"/>
              </w:rPr>
              <w:t>章</w:t>
            </w:r>
          </w:p>
        </w:tc>
        <w:tc>
          <w:tcPr>
            <w:tcW w:w="2765" w:type="dxa"/>
            <w:vAlign w:val="center"/>
          </w:tcPr>
          <w:p w14:paraId="05B7155E"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脾疾病</w:t>
            </w:r>
          </w:p>
        </w:tc>
        <w:tc>
          <w:tcPr>
            <w:tcW w:w="2766" w:type="dxa"/>
            <w:vAlign w:val="center"/>
          </w:tcPr>
          <w:p w14:paraId="5BBB65C1"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color w:val="000000" w:themeColor="text1"/>
              </w:rPr>
              <w:t>理论</w:t>
            </w:r>
            <w:r>
              <w:rPr>
                <w:rFonts w:ascii="宋体" w:eastAsia="宋体" w:hAnsi="宋体"/>
                <w:color w:val="000000" w:themeColor="text1"/>
              </w:rPr>
              <w:t>1</w:t>
            </w:r>
            <w:r>
              <w:rPr>
                <w:rFonts w:ascii="宋体" w:eastAsia="宋体" w:hAnsi="宋体" w:hint="eastAsia"/>
                <w:color w:val="000000" w:themeColor="text1"/>
              </w:rPr>
              <w:t>/</w:t>
            </w:r>
            <w:r>
              <w:rPr>
                <w:rFonts w:ascii="宋体" w:eastAsia="宋体" w:hAnsi="宋体" w:hint="eastAsia"/>
                <w:color w:val="000000" w:themeColor="text1"/>
              </w:rPr>
              <w:t>见习</w:t>
            </w:r>
            <w:r>
              <w:rPr>
                <w:rFonts w:ascii="宋体" w:eastAsia="宋体" w:hAnsi="宋体" w:hint="eastAsia"/>
                <w:color w:val="000000" w:themeColor="text1"/>
              </w:rPr>
              <w:t>1</w:t>
            </w:r>
          </w:p>
        </w:tc>
      </w:tr>
      <w:tr w:rsidR="00E4431E" w14:paraId="22F42E37" w14:textId="77777777">
        <w:trPr>
          <w:trHeight w:val="340"/>
          <w:jc w:val="center"/>
        </w:trPr>
        <w:tc>
          <w:tcPr>
            <w:tcW w:w="2765" w:type="dxa"/>
            <w:vAlign w:val="center"/>
          </w:tcPr>
          <w:p w14:paraId="6732819B"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3</w:t>
            </w:r>
            <w:r>
              <w:rPr>
                <w:rFonts w:ascii="宋体" w:eastAsia="宋体" w:hAnsi="宋体" w:hint="eastAsia"/>
              </w:rPr>
              <w:t>章</w:t>
            </w:r>
          </w:p>
        </w:tc>
        <w:tc>
          <w:tcPr>
            <w:tcW w:w="2765" w:type="dxa"/>
            <w:vAlign w:val="center"/>
          </w:tcPr>
          <w:p w14:paraId="17A2F38C"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消化道大出血的诊断与外科处理原则</w:t>
            </w:r>
          </w:p>
        </w:tc>
        <w:tc>
          <w:tcPr>
            <w:tcW w:w="2766" w:type="dxa"/>
            <w:vAlign w:val="center"/>
          </w:tcPr>
          <w:p w14:paraId="61660C56"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color w:val="000000" w:themeColor="text1"/>
              </w:rPr>
              <w:t>理论</w:t>
            </w:r>
            <w:r>
              <w:rPr>
                <w:rFonts w:ascii="宋体" w:eastAsia="宋体" w:hAnsi="宋体"/>
                <w:color w:val="000000" w:themeColor="text1"/>
              </w:rPr>
              <w:t>0.5</w:t>
            </w:r>
          </w:p>
        </w:tc>
      </w:tr>
      <w:tr w:rsidR="00E4431E" w14:paraId="520179E6" w14:textId="77777777">
        <w:trPr>
          <w:trHeight w:val="340"/>
          <w:jc w:val="center"/>
        </w:trPr>
        <w:tc>
          <w:tcPr>
            <w:tcW w:w="2765" w:type="dxa"/>
            <w:vAlign w:val="center"/>
          </w:tcPr>
          <w:p w14:paraId="0C9DA7D6"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4</w:t>
            </w:r>
            <w:r>
              <w:rPr>
                <w:rFonts w:ascii="宋体" w:eastAsia="宋体" w:hAnsi="宋体" w:hint="eastAsia"/>
              </w:rPr>
              <w:t>章</w:t>
            </w:r>
          </w:p>
        </w:tc>
        <w:tc>
          <w:tcPr>
            <w:tcW w:w="2765" w:type="dxa"/>
            <w:vAlign w:val="center"/>
          </w:tcPr>
          <w:p w14:paraId="173C6488"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急腹症的诊断与鉴别诊断</w:t>
            </w:r>
          </w:p>
        </w:tc>
        <w:tc>
          <w:tcPr>
            <w:tcW w:w="2766" w:type="dxa"/>
            <w:vAlign w:val="center"/>
          </w:tcPr>
          <w:p w14:paraId="02E97A32"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color w:val="000000" w:themeColor="text1"/>
              </w:rPr>
              <w:t>理论</w:t>
            </w:r>
            <w:r>
              <w:rPr>
                <w:rFonts w:ascii="宋体" w:eastAsia="宋体" w:hAnsi="宋体"/>
                <w:color w:val="000000" w:themeColor="text1"/>
              </w:rPr>
              <w:t>0.5</w:t>
            </w:r>
            <w:r>
              <w:rPr>
                <w:rFonts w:ascii="宋体" w:eastAsia="宋体" w:hAnsi="宋体" w:hint="eastAsia"/>
                <w:color w:val="000000" w:themeColor="text1"/>
              </w:rPr>
              <w:t>/</w:t>
            </w:r>
            <w:r>
              <w:rPr>
                <w:rFonts w:ascii="宋体" w:eastAsia="宋体" w:hAnsi="宋体" w:hint="eastAsia"/>
                <w:color w:val="000000" w:themeColor="text1"/>
              </w:rPr>
              <w:t>见习</w:t>
            </w:r>
            <w:r>
              <w:rPr>
                <w:rFonts w:ascii="宋体" w:eastAsia="宋体" w:hAnsi="宋体" w:hint="eastAsia"/>
                <w:color w:val="000000" w:themeColor="text1"/>
              </w:rPr>
              <w:t>1</w:t>
            </w:r>
          </w:p>
        </w:tc>
      </w:tr>
      <w:tr w:rsidR="00E4431E" w14:paraId="36CB620E" w14:textId="77777777">
        <w:trPr>
          <w:trHeight w:val="340"/>
          <w:jc w:val="center"/>
        </w:trPr>
        <w:tc>
          <w:tcPr>
            <w:tcW w:w="2765" w:type="dxa"/>
            <w:vAlign w:val="center"/>
          </w:tcPr>
          <w:p w14:paraId="1DAE4D11"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5</w:t>
            </w:r>
            <w:r>
              <w:rPr>
                <w:rFonts w:ascii="宋体" w:eastAsia="宋体" w:hAnsi="宋体" w:hint="eastAsia"/>
              </w:rPr>
              <w:t>章</w:t>
            </w:r>
          </w:p>
        </w:tc>
        <w:tc>
          <w:tcPr>
            <w:tcW w:w="2765" w:type="dxa"/>
            <w:vAlign w:val="center"/>
          </w:tcPr>
          <w:p w14:paraId="42CF4DDB"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周围血管与淋巴管疾病</w:t>
            </w:r>
          </w:p>
        </w:tc>
        <w:tc>
          <w:tcPr>
            <w:tcW w:w="2766" w:type="dxa"/>
            <w:vAlign w:val="center"/>
          </w:tcPr>
          <w:p w14:paraId="25EAABBE"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color w:val="000000" w:themeColor="text1"/>
              </w:rPr>
              <w:t>理论</w:t>
            </w:r>
            <w:r>
              <w:rPr>
                <w:rFonts w:ascii="宋体" w:eastAsia="宋体" w:hAnsi="宋体"/>
                <w:color w:val="000000" w:themeColor="text1"/>
              </w:rPr>
              <w:t>1</w:t>
            </w:r>
            <w:r>
              <w:rPr>
                <w:rFonts w:ascii="宋体" w:eastAsia="宋体" w:hAnsi="宋体" w:hint="eastAsia"/>
                <w:color w:val="000000" w:themeColor="text1"/>
              </w:rPr>
              <w:t>/</w:t>
            </w:r>
            <w:r>
              <w:rPr>
                <w:rFonts w:ascii="宋体" w:eastAsia="宋体" w:hAnsi="宋体" w:hint="eastAsia"/>
                <w:color w:val="000000" w:themeColor="text1"/>
              </w:rPr>
              <w:t>见习</w:t>
            </w:r>
            <w:r>
              <w:rPr>
                <w:rFonts w:ascii="宋体" w:eastAsia="宋体" w:hAnsi="宋体" w:hint="eastAsia"/>
                <w:color w:val="000000" w:themeColor="text1"/>
              </w:rPr>
              <w:t>1</w:t>
            </w:r>
          </w:p>
        </w:tc>
      </w:tr>
      <w:tr w:rsidR="00E4431E" w14:paraId="22CAAC58" w14:textId="77777777">
        <w:trPr>
          <w:trHeight w:val="340"/>
          <w:jc w:val="center"/>
        </w:trPr>
        <w:tc>
          <w:tcPr>
            <w:tcW w:w="2765" w:type="dxa"/>
            <w:vAlign w:val="center"/>
          </w:tcPr>
          <w:p w14:paraId="337D783F"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6</w:t>
            </w:r>
            <w:r>
              <w:rPr>
                <w:rFonts w:ascii="宋体" w:eastAsia="宋体" w:hAnsi="宋体" w:hint="eastAsia"/>
              </w:rPr>
              <w:t>章</w:t>
            </w:r>
          </w:p>
        </w:tc>
        <w:tc>
          <w:tcPr>
            <w:tcW w:w="2765" w:type="dxa"/>
            <w:vAlign w:val="center"/>
          </w:tcPr>
          <w:p w14:paraId="6F7AD576"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泌尿、男生殖系外科检查和诊断</w:t>
            </w:r>
          </w:p>
        </w:tc>
        <w:tc>
          <w:tcPr>
            <w:tcW w:w="2766" w:type="dxa"/>
            <w:vAlign w:val="center"/>
          </w:tcPr>
          <w:p w14:paraId="565C0222" w14:textId="77777777" w:rsidR="00E4431E" w:rsidRDefault="00E4431E">
            <w:pPr>
              <w:widowControl/>
              <w:spacing w:beforeLines="50" w:before="156" w:afterLines="50" w:after="156"/>
              <w:jc w:val="center"/>
              <w:rPr>
                <w:rFonts w:ascii="宋体" w:eastAsia="宋体" w:hAnsi="宋体"/>
              </w:rPr>
            </w:pPr>
          </w:p>
        </w:tc>
      </w:tr>
      <w:tr w:rsidR="00E4431E" w14:paraId="56F44870" w14:textId="77777777">
        <w:trPr>
          <w:trHeight w:val="340"/>
          <w:jc w:val="center"/>
        </w:trPr>
        <w:tc>
          <w:tcPr>
            <w:tcW w:w="2765" w:type="dxa"/>
            <w:vAlign w:val="center"/>
          </w:tcPr>
          <w:p w14:paraId="54426537"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7</w:t>
            </w:r>
            <w:r>
              <w:rPr>
                <w:rFonts w:ascii="宋体" w:eastAsia="宋体" w:hAnsi="宋体" w:hint="eastAsia"/>
              </w:rPr>
              <w:t>章</w:t>
            </w:r>
          </w:p>
        </w:tc>
        <w:tc>
          <w:tcPr>
            <w:tcW w:w="2765" w:type="dxa"/>
            <w:vAlign w:val="center"/>
          </w:tcPr>
          <w:p w14:paraId="1231C022"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泌尿、男性生殖系统先天性畸形</w:t>
            </w:r>
          </w:p>
        </w:tc>
        <w:tc>
          <w:tcPr>
            <w:tcW w:w="2766" w:type="dxa"/>
            <w:vAlign w:val="center"/>
          </w:tcPr>
          <w:p w14:paraId="19A480F7" w14:textId="77777777" w:rsidR="00E4431E" w:rsidRDefault="00E4431E">
            <w:pPr>
              <w:widowControl/>
              <w:spacing w:beforeLines="50" w:before="156" w:afterLines="50" w:after="156"/>
              <w:jc w:val="center"/>
              <w:rPr>
                <w:rFonts w:ascii="宋体" w:eastAsia="宋体" w:hAnsi="宋体"/>
              </w:rPr>
            </w:pPr>
          </w:p>
        </w:tc>
      </w:tr>
      <w:tr w:rsidR="00E4431E" w14:paraId="4D9012B5" w14:textId="77777777">
        <w:trPr>
          <w:trHeight w:val="340"/>
          <w:jc w:val="center"/>
        </w:trPr>
        <w:tc>
          <w:tcPr>
            <w:tcW w:w="2765" w:type="dxa"/>
            <w:vAlign w:val="center"/>
          </w:tcPr>
          <w:p w14:paraId="748BE02E"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8</w:t>
            </w:r>
            <w:r>
              <w:rPr>
                <w:rFonts w:ascii="宋体" w:eastAsia="宋体" w:hAnsi="宋体" w:hint="eastAsia"/>
              </w:rPr>
              <w:t>章</w:t>
            </w:r>
          </w:p>
        </w:tc>
        <w:tc>
          <w:tcPr>
            <w:tcW w:w="2765" w:type="dxa"/>
            <w:vAlign w:val="center"/>
          </w:tcPr>
          <w:p w14:paraId="35242957"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泌尿系统损伤</w:t>
            </w:r>
          </w:p>
        </w:tc>
        <w:tc>
          <w:tcPr>
            <w:tcW w:w="2766" w:type="dxa"/>
            <w:vAlign w:val="center"/>
          </w:tcPr>
          <w:p w14:paraId="4752C659" w14:textId="77777777" w:rsidR="00E4431E" w:rsidRDefault="00E4431E">
            <w:pPr>
              <w:widowControl/>
              <w:spacing w:beforeLines="50" w:before="156" w:afterLines="50" w:after="156"/>
              <w:jc w:val="center"/>
              <w:rPr>
                <w:rFonts w:ascii="宋体" w:eastAsia="宋体" w:hAnsi="宋体"/>
              </w:rPr>
            </w:pPr>
          </w:p>
        </w:tc>
      </w:tr>
      <w:tr w:rsidR="00E4431E" w14:paraId="747FED29" w14:textId="77777777">
        <w:trPr>
          <w:trHeight w:val="340"/>
          <w:jc w:val="center"/>
        </w:trPr>
        <w:tc>
          <w:tcPr>
            <w:tcW w:w="2765" w:type="dxa"/>
            <w:vAlign w:val="center"/>
          </w:tcPr>
          <w:p w14:paraId="2B2A8372"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9</w:t>
            </w:r>
            <w:r>
              <w:rPr>
                <w:rFonts w:ascii="宋体" w:eastAsia="宋体" w:hAnsi="宋体" w:hint="eastAsia"/>
              </w:rPr>
              <w:t>章</w:t>
            </w:r>
          </w:p>
        </w:tc>
        <w:tc>
          <w:tcPr>
            <w:tcW w:w="2765" w:type="dxa"/>
            <w:vAlign w:val="center"/>
          </w:tcPr>
          <w:p w14:paraId="19017027"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泌尿、男性生殖系统感染</w:t>
            </w:r>
          </w:p>
        </w:tc>
        <w:tc>
          <w:tcPr>
            <w:tcW w:w="2766" w:type="dxa"/>
            <w:vAlign w:val="center"/>
          </w:tcPr>
          <w:p w14:paraId="6738436F" w14:textId="77777777" w:rsidR="00E4431E" w:rsidRDefault="00E4431E">
            <w:pPr>
              <w:widowControl/>
              <w:spacing w:beforeLines="50" w:before="156" w:afterLines="50" w:after="156"/>
              <w:jc w:val="center"/>
              <w:rPr>
                <w:rFonts w:ascii="宋体" w:eastAsia="宋体" w:hAnsi="宋体"/>
              </w:rPr>
            </w:pPr>
          </w:p>
        </w:tc>
      </w:tr>
      <w:tr w:rsidR="00E4431E" w14:paraId="7F2FF0EA" w14:textId="77777777">
        <w:trPr>
          <w:trHeight w:val="340"/>
          <w:jc w:val="center"/>
        </w:trPr>
        <w:tc>
          <w:tcPr>
            <w:tcW w:w="2765" w:type="dxa"/>
            <w:vAlign w:val="center"/>
          </w:tcPr>
          <w:p w14:paraId="6ABA370D"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lastRenderedPageBreak/>
              <w:t>第</w:t>
            </w:r>
            <w:r>
              <w:rPr>
                <w:rFonts w:ascii="宋体" w:eastAsia="宋体" w:hAnsi="宋体" w:hint="eastAsia"/>
              </w:rPr>
              <w:t>5</w:t>
            </w:r>
            <w:r>
              <w:rPr>
                <w:rFonts w:ascii="宋体" w:eastAsia="宋体" w:hAnsi="宋体"/>
              </w:rPr>
              <w:t>0</w:t>
            </w:r>
            <w:r>
              <w:rPr>
                <w:rFonts w:ascii="宋体" w:eastAsia="宋体" w:hAnsi="宋体" w:hint="eastAsia"/>
              </w:rPr>
              <w:t>章</w:t>
            </w:r>
          </w:p>
        </w:tc>
        <w:tc>
          <w:tcPr>
            <w:tcW w:w="2765" w:type="dxa"/>
            <w:vAlign w:val="center"/>
          </w:tcPr>
          <w:p w14:paraId="04DEE2FD"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泌尿、男性生殖系统结核</w:t>
            </w:r>
          </w:p>
        </w:tc>
        <w:tc>
          <w:tcPr>
            <w:tcW w:w="2766" w:type="dxa"/>
            <w:vAlign w:val="center"/>
          </w:tcPr>
          <w:p w14:paraId="75B6C1A6" w14:textId="77777777" w:rsidR="00E4431E" w:rsidRDefault="00E4431E">
            <w:pPr>
              <w:widowControl/>
              <w:spacing w:beforeLines="50" w:before="156" w:afterLines="50" w:after="156"/>
              <w:jc w:val="center"/>
              <w:rPr>
                <w:rFonts w:ascii="宋体" w:eastAsia="宋体" w:hAnsi="宋体"/>
              </w:rPr>
            </w:pPr>
          </w:p>
        </w:tc>
      </w:tr>
      <w:tr w:rsidR="00E4431E" w14:paraId="7EC9D7E0" w14:textId="77777777">
        <w:trPr>
          <w:trHeight w:val="340"/>
          <w:jc w:val="center"/>
        </w:trPr>
        <w:tc>
          <w:tcPr>
            <w:tcW w:w="2765" w:type="dxa"/>
            <w:vAlign w:val="center"/>
          </w:tcPr>
          <w:p w14:paraId="6D3A4BB3"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1</w:t>
            </w:r>
            <w:r>
              <w:rPr>
                <w:rFonts w:ascii="宋体" w:eastAsia="宋体" w:hAnsi="宋体" w:hint="eastAsia"/>
              </w:rPr>
              <w:t>章</w:t>
            </w:r>
          </w:p>
        </w:tc>
        <w:tc>
          <w:tcPr>
            <w:tcW w:w="2765" w:type="dxa"/>
            <w:vAlign w:val="center"/>
          </w:tcPr>
          <w:p w14:paraId="7076F441"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泌尿系统梗阻</w:t>
            </w:r>
          </w:p>
        </w:tc>
        <w:tc>
          <w:tcPr>
            <w:tcW w:w="2766" w:type="dxa"/>
            <w:vAlign w:val="center"/>
          </w:tcPr>
          <w:p w14:paraId="1E8566EA" w14:textId="77777777" w:rsidR="00E4431E" w:rsidRDefault="00E4431E">
            <w:pPr>
              <w:widowControl/>
              <w:spacing w:beforeLines="50" w:before="156" w:afterLines="50" w:after="156"/>
              <w:jc w:val="center"/>
              <w:rPr>
                <w:rFonts w:ascii="宋体" w:eastAsia="宋体" w:hAnsi="宋体"/>
              </w:rPr>
            </w:pPr>
          </w:p>
        </w:tc>
      </w:tr>
      <w:tr w:rsidR="00E4431E" w14:paraId="3E127048" w14:textId="77777777">
        <w:trPr>
          <w:trHeight w:val="340"/>
          <w:jc w:val="center"/>
        </w:trPr>
        <w:tc>
          <w:tcPr>
            <w:tcW w:w="2765" w:type="dxa"/>
            <w:vAlign w:val="center"/>
          </w:tcPr>
          <w:p w14:paraId="206BA769"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2</w:t>
            </w:r>
            <w:r>
              <w:rPr>
                <w:rFonts w:ascii="宋体" w:eastAsia="宋体" w:hAnsi="宋体" w:hint="eastAsia"/>
              </w:rPr>
              <w:t>章</w:t>
            </w:r>
          </w:p>
        </w:tc>
        <w:tc>
          <w:tcPr>
            <w:tcW w:w="2765" w:type="dxa"/>
            <w:vAlign w:val="center"/>
          </w:tcPr>
          <w:p w14:paraId="5D022482"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尿石症</w:t>
            </w:r>
          </w:p>
        </w:tc>
        <w:tc>
          <w:tcPr>
            <w:tcW w:w="2766" w:type="dxa"/>
            <w:vAlign w:val="center"/>
          </w:tcPr>
          <w:p w14:paraId="363F865D" w14:textId="77777777" w:rsidR="00E4431E" w:rsidRDefault="00E4431E">
            <w:pPr>
              <w:widowControl/>
              <w:spacing w:beforeLines="50" w:before="156" w:afterLines="50" w:after="156"/>
              <w:jc w:val="center"/>
              <w:rPr>
                <w:rFonts w:ascii="宋体" w:eastAsia="宋体" w:hAnsi="宋体"/>
              </w:rPr>
            </w:pPr>
          </w:p>
        </w:tc>
      </w:tr>
      <w:tr w:rsidR="00E4431E" w14:paraId="75F6E629" w14:textId="77777777">
        <w:trPr>
          <w:trHeight w:val="340"/>
          <w:jc w:val="center"/>
        </w:trPr>
        <w:tc>
          <w:tcPr>
            <w:tcW w:w="2765" w:type="dxa"/>
            <w:vAlign w:val="center"/>
          </w:tcPr>
          <w:p w14:paraId="646A5378"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3</w:t>
            </w:r>
            <w:r>
              <w:rPr>
                <w:rFonts w:ascii="宋体" w:eastAsia="宋体" w:hAnsi="宋体" w:hint="eastAsia"/>
              </w:rPr>
              <w:t>章</w:t>
            </w:r>
          </w:p>
        </w:tc>
        <w:tc>
          <w:tcPr>
            <w:tcW w:w="2765" w:type="dxa"/>
            <w:vAlign w:val="center"/>
          </w:tcPr>
          <w:p w14:paraId="5E111036"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泌尿、男性生殖系统肿瘤</w:t>
            </w:r>
          </w:p>
        </w:tc>
        <w:tc>
          <w:tcPr>
            <w:tcW w:w="2766" w:type="dxa"/>
            <w:vAlign w:val="center"/>
          </w:tcPr>
          <w:p w14:paraId="4FA7DDDA" w14:textId="77777777" w:rsidR="00E4431E" w:rsidRDefault="00E4431E">
            <w:pPr>
              <w:widowControl/>
              <w:spacing w:beforeLines="50" w:before="156" w:afterLines="50" w:after="156"/>
              <w:jc w:val="center"/>
              <w:rPr>
                <w:rFonts w:ascii="宋体" w:eastAsia="宋体" w:hAnsi="宋体"/>
              </w:rPr>
            </w:pPr>
          </w:p>
        </w:tc>
      </w:tr>
      <w:tr w:rsidR="00E4431E" w14:paraId="2FA707DD" w14:textId="77777777">
        <w:trPr>
          <w:trHeight w:val="340"/>
          <w:jc w:val="center"/>
        </w:trPr>
        <w:tc>
          <w:tcPr>
            <w:tcW w:w="2765" w:type="dxa"/>
            <w:vAlign w:val="center"/>
          </w:tcPr>
          <w:p w14:paraId="1BE8974D"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4</w:t>
            </w:r>
            <w:r>
              <w:rPr>
                <w:rFonts w:ascii="宋体" w:eastAsia="宋体" w:hAnsi="宋体" w:hint="eastAsia"/>
              </w:rPr>
              <w:t>章</w:t>
            </w:r>
          </w:p>
        </w:tc>
        <w:tc>
          <w:tcPr>
            <w:tcW w:w="2765" w:type="dxa"/>
            <w:vAlign w:val="center"/>
          </w:tcPr>
          <w:p w14:paraId="450127BC"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泌尿、男性生殖系统的其他疾病</w:t>
            </w:r>
          </w:p>
        </w:tc>
        <w:tc>
          <w:tcPr>
            <w:tcW w:w="2766" w:type="dxa"/>
            <w:vAlign w:val="center"/>
          </w:tcPr>
          <w:p w14:paraId="585E2B11" w14:textId="77777777" w:rsidR="00E4431E" w:rsidRDefault="00E4431E">
            <w:pPr>
              <w:widowControl/>
              <w:spacing w:beforeLines="50" w:before="156" w:afterLines="50" w:after="156"/>
              <w:jc w:val="center"/>
              <w:rPr>
                <w:rFonts w:ascii="宋体" w:eastAsia="宋体" w:hAnsi="宋体"/>
              </w:rPr>
            </w:pPr>
          </w:p>
        </w:tc>
      </w:tr>
      <w:tr w:rsidR="00E4431E" w14:paraId="3913FAFC" w14:textId="77777777">
        <w:trPr>
          <w:trHeight w:val="340"/>
          <w:jc w:val="center"/>
        </w:trPr>
        <w:tc>
          <w:tcPr>
            <w:tcW w:w="2765" w:type="dxa"/>
            <w:vAlign w:val="center"/>
          </w:tcPr>
          <w:p w14:paraId="35E57736"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5</w:t>
            </w:r>
            <w:r>
              <w:rPr>
                <w:rFonts w:ascii="宋体" w:eastAsia="宋体" w:hAnsi="宋体" w:hint="eastAsia"/>
              </w:rPr>
              <w:t>章</w:t>
            </w:r>
          </w:p>
        </w:tc>
        <w:tc>
          <w:tcPr>
            <w:tcW w:w="2765" w:type="dxa"/>
            <w:vAlign w:val="center"/>
          </w:tcPr>
          <w:p w14:paraId="3F1B28DC"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肾上腺疾病的外科治疗</w:t>
            </w:r>
          </w:p>
        </w:tc>
        <w:tc>
          <w:tcPr>
            <w:tcW w:w="2766" w:type="dxa"/>
            <w:vAlign w:val="center"/>
          </w:tcPr>
          <w:p w14:paraId="0FFB5C63" w14:textId="77777777" w:rsidR="00E4431E" w:rsidRDefault="00E4431E">
            <w:pPr>
              <w:widowControl/>
              <w:spacing w:beforeLines="50" w:before="156" w:afterLines="50" w:after="156"/>
              <w:jc w:val="center"/>
              <w:rPr>
                <w:rFonts w:ascii="宋体" w:eastAsia="宋体" w:hAnsi="宋体"/>
              </w:rPr>
            </w:pPr>
          </w:p>
        </w:tc>
      </w:tr>
      <w:tr w:rsidR="00E4431E" w14:paraId="2A7E6842" w14:textId="77777777">
        <w:trPr>
          <w:trHeight w:val="340"/>
          <w:jc w:val="center"/>
        </w:trPr>
        <w:tc>
          <w:tcPr>
            <w:tcW w:w="2765" w:type="dxa"/>
            <w:vAlign w:val="center"/>
          </w:tcPr>
          <w:p w14:paraId="4E907827"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6</w:t>
            </w:r>
            <w:r>
              <w:rPr>
                <w:rFonts w:ascii="宋体" w:eastAsia="宋体" w:hAnsi="宋体" w:hint="eastAsia"/>
              </w:rPr>
              <w:t>章</w:t>
            </w:r>
          </w:p>
        </w:tc>
        <w:tc>
          <w:tcPr>
            <w:tcW w:w="2765" w:type="dxa"/>
            <w:vAlign w:val="center"/>
          </w:tcPr>
          <w:p w14:paraId="175E4B82"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男性性功能障碍、不育和节育</w:t>
            </w:r>
          </w:p>
        </w:tc>
        <w:tc>
          <w:tcPr>
            <w:tcW w:w="2766" w:type="dxa"/>
            <w:vAlign w:val="center"/>
          </w:tcPr>
          <w:p w14:paraId="17837DD1" w14:textId="77777777" w:rsidR="00E4431E" w:rsidRDefault="00E4431E">
            <w:pPr>
              <w:widowControl/>
              <w:spacing w:beforeLines="50" w:before="156" w:afterLines="50" w:after="156"/>
              <w:jc w:val="center"/>
              <w:rPr>
                <w:rFonts w:ascii="宋体" w:eastAsia="宋体" w:hAnsi="宋体"/>
              </w:rPr>
            </w:pPr>
          </w:p>
        </w:tc>
      </w:tr>
      <w:tr w:rsidR="00E4431E" w14:paraId="38D2E588" w14:textId="77777777">
        <w:trPr>
          <w:trHeight w:val="340"/>
          <w:jc w:val="center"/>
        </w:trPr>
        <w:tc>
          <w:tcPr>
            <w:tcW w:w="2765" w:type="dxa"/>
            <w:vAlign w:val="center"/>
          </w:tcPr>
          <w:p w14:paraId="4E7281B2"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8</w:t>
            </w:r>
            <w:r>
              <w:rPr>
                <w:rFonts w:ascii="宋体" w:eastAsia="宋体" w:hAnsi="宋体" w:hint="eastAsia"/>
              </w:rPr>
              <w:t>章</w:t>
            </w:r>
          </w:p>
        </w:tc>
        <w:tc>
          <w:tcPr>
            <w:tcW w:w="2765" w:type="dxa"/>
            <w:vAlign w:val="center"/>
          </w:tcPr>
          <w:p w14:paraId="19E65BB7"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骨折概论</w:t>
            </w:r>
          </w:p>
        </w:tc>
        <w:tc>
          <w:tcPr>
            <w:tcW w:w="2766" w:type="dxa"/>
            <w:vAlign w:val="center"/>
          </w:tcPr>
          <w:p w14:paraId="35592AFC"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2</w:t>
            </w:r>
          </w:p>
        </w:tc>
      </w:tr>
      <w:tr w:rsidR="00E4431E" w14:paraId="61C27FC7" w14:textId="77777777">
        <w:trPr>
          <w:trHeight w:val="340"/>
          <w:jc w:val="center"/>
        </w:trPr>
        <w:tc>
          <w:tcPr>
            <w:tcW w:w="2765" w:type="dxa"/>
            <w:vAlign w:val="center"/>
          </w:tcPr>
          <w:p w14:paraId="0DBC6009"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9</w:t>
            </w:r>
            <w:r>
              <w:rPr>
                <w:rFonts w:ascii="宋体" w:eastAsia="宋体" w:hAnsi="宋体" w:hint="eastAsia"/>
              </w:rPr>
              <w:t>章</w:t>
            </w:r>
          </w:p>
        </w:tc>
        <w:tc>
          <w:tcPr>
            <w:tcW w:w="2765" w:type="dxa"/>
            <w:vAlign w:val="center"/>
          </w:tcPr>
          <w:p w14:paraId="0EBCF3A4"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上肢骨、关节损伤</w:t>
            </w:r>
          </w:p>
        </w:tc>
        <w:tc>
          <w:tcPr>
            <w:tcW w:w="2766" w:type="dxa"/>
            <w:vAlign w:val="center"/>
          </w:tcPr>
          <w:p w14:paraId="01DBA12A"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2</w:t>
            </w:r>
          </w:p>
        </w:tc>
      </w:tr>
      <w:tr w:rsidR="00E4431E" w14:paraId="49C8215C" w14:textId="77777777">
        <w:trPr>
          <w:trHeight w:val="340"/>
          <w:jc w:val="center"/>
        </w:trPr>
        <w:tc>
          <w:tcPr>
            <w:tcW w:w="2765" w:type="dxa"/>
            <w:vAlign w:val="center"/>
          </w:tcPr>
          <w:p w14:paraId="7DACE5FC"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1</w:t>
            </w:r>
            <w:r>
              <w:rPr>
                <w:rFonts w:ascii="宋体" w:eastAsia="宋体" w:hAnsi="宋体" w:hint="eastAsia"/>
              </w:rPr>
              <w:t>章</w:t>
            </w:r>
          </w:p>
        </w:tc>
        <w:tc>
          <w:tcPr>
            <w:tcW w:w="2765" w:type="dxa"/>
            <w:vAlign w:val="center"/>
          </w:tcPr>
          <w:p w14:paraId="6CFFEC94"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下肢骨、关节损伤</w:t>
            </w:r>
          </w:p>
        </w:tc>
        <w:tc>
          <w:tcPr>
            <w:tcW w:w="2766" w:type="dxa"/>
            <w:vAlign w:val="center"/>
          </w:tcPr>
          <w:p w14:paraId="3123E9AB"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2</w:t>
            </w:r>
          </w:p>
        </w:tc>
      </w:tr>
      <w:tr w:rsidR="00E4431E" w14:paraId="1F057B58" w14:textId="77777777">
        <w:trPr>
          <w:trHeight w:val="340"/>
          <w:jc w:val="center"/>
        </w:trPr>
        <w:tc>
          <w:tcPr>
            <w:tcW w:w="2765" w:type="dxa"/>
            <w:vAlign w:val="center"/>
          </w:tcPr>
          <w:p w14:paraId="1DB490E7"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5</w:t>
            </w:r>
            <w:r>
              <w:rPr>
                <w:rFonts w:ascii="宋体" w:eastAsia="宋体" w:hAnsi="宋体" w:hint="eastAsia"/>
              </w:rPr>
              <w:t>章</w:t>
            </w:r>
          </w:p>
        </w:tc>
        <w:tc>
          <w:tcPr>
            <w:tcW w:w="2765" w:type="dxa"/>
            <w:vAlign w:val="center"/>
          </w:tcPr>
          <w:p w14:paraId="3327B686"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运动系统慢性损伤</w:t>
            </w:r>
          </w:p>
        </w:tc>
        <w:tc>
          <w:tcPr>
            <w:tcW w:w="2766" w:type="dxa"/>
            <w:vAlign w:val="center"/>
          </w:tcPr>
          <w:p w14:paraId="15920CE5"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2</w:t>
            </w:r>
          </w:p>
        </w:tc>
      </w:tr>
      <w:tr w:rsidR="00E4431E" w14:paraId="482886AA" w14:textId="77777777">
        <w:trPr>
          <w:trHeight w:val="340"/>
          <w:jc w:val="center"/>
        </w:trPr>
        <w:tc>
          <w:tcPr>
            <w:tcW w:w="2765" w:type="dxa"/>
            <w:vAlign w:val="center"/>
          </w:tcPr>
          <w:p w14:paraId="3059A3C1"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rPr>
              <w:t>67</w:t>
            </w:r>
            <w:r>
              <w:rPr>
                <w:rFonts w:ascii="宋体" w:eastAsia="宋体" w:hAnsi="宋体" w:hint="eastAsia"/>
              </w:rPr>
              <w:t>章</w:t>
            </w:r>
          </w:p>
        </w:tc>
        <w:tc>
          <w:tcPr>
            <w:tcW w:w="2765" w:type="dxa"/>
            <w:vAlign w:val="center"/>
          </w:tcPr>
          <w:p w14:paraId="79EBF335"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颈、腰椎退行性疾病</w:t>
            </w:r>
          </w:p>
        </w:tc>
        <w:tc>
          <w:tcPr>
            <w:tcW w:w="2766" w:type="dxa"/>
            <w:vAlign w:val="center"/>
          </w:tcPr>
          <w:p w14:paraId="6BDE3F1F"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2</w:t>
            </w:r>
          </w:p>
        </w:tc>
      </w:tr>
      <w:tr w:rsidR="00E4431E" w14:paraId="2EEBB833" w14:textId="77777777">
        <w:trPr>
          <w:trHeight w:val="340"/>
          <w:jc w:val="center"/>
        </w:trPr>
        <w:tc>
          <w:tcPr>
            <w:tcW w:w="2765" w:type="dxa"/>
            <w:vAlign w:val="center"/>
          </w:tcPr>
          <w:p w14:paraId="55C31214"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8</w:t>
            </w:r>
            <w:r>
              <w:rPr>
                <w:rFonts w:ascii="宋体" w:eastAsia="宋体" w:hAnsi="宋体" w:hint="eastAsia"/>
              </w:rPr>
              <w:t>章</w:t>
            </w:r>
          </w:p>
        </w:tc>
        <w:tc>
          <w:tcPr>
            <w:tcW w:w="2765" w:type="dxa"/>
            <w:vAlign w:val="center"/>
          </w:tcPr>
          <w:p w14:paraId="37997FCE"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骨与关节化脓性感染</w:t>
            </w:r>
          </w:p>
        </w:tc>
        <w:tc>
          <w:tcPr>
            <w:tcW w:w="2766" w:type="dxa"/>
            <w:vAlign w:val="center"/>
          </w:tcPr>
          <w:p w14:paraId="16C8C2F4"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1</w:t>
            </w:r>
          </w:p>
        </w:tc>
      </w:tr>
      <w:tr w:rsidR="00E4431E" w14:paraId="5F66210A" w14:textId="77777777">
        <w:trPr>
          <w:trHeight w:val="340"/>
          <w:jc w:val="center"/>
        </w:trPr>
        <w:tc>
          <w:tcPr>
            <w:tcW w:w="2765" w:type="dxa"/>
            <w:vAlign w:val="center"/>
          </w:tcPr>
          <w:p w14:paraId="240640CA"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6</w:t>
            </w:r>
            <w:r>
              <w:rPr>
                <w:rFonts w:ascii="宋体" w:eastAsia="宋体" w:hAnsi="宋体"/>
              </w:rPr>
              <w:t>9</w:t>
            </w:r>
            <w:r>
              <w:rPr>
                <w:rFonts w:ascii="宋体" w:eastAsia="宋体" w:hAnsi="宋体" w:hint="eastAsia"/>
              </w:rPr>
              <w:t>章</w:t>
            </w:r>
          </w:p>
        </w:tc>
        <w:tc>
          <w:tcPr>
            <w:tcW w:w="2765" w:type="dxa"/>
            <w:vAlign w:val="center"/>
          </w:tcPr>
          <w:p w14:paraId="1EF04B12"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骨与关节结核</w:t>
            </w:r>
          </w:p>
        </w:tc>
        <w:tc>
          <w:tcPr>
            <w:tcW w:w="2766" w:type="dxa"/>
            <w:vAlign w:val="center"/>
          </w:tcPr>
          <w:p w14:paraId="037CA22C"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1</w:t>
            </w:r>
          </w:p>
        </w:tc>
      </w:tr>
      <w:tr w:rsidR="00E4431E" w14:paraId="0E7F7B15" w14:textId="77777777">
        <w:trPr>
          <w:trHeight w:val="340"/>
          <w:jc w:val="center"/>
        </w:trPr>
        <w:tc>
          <w:tcPr>
            <w:tcW w:w="2765" w:type="dxa"/>
            <w:vAlign w:val="center"/>
          </w:tcPr>
          <w:p w14:paraId="6C0E592B"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7</w:t>
            </w:r>
            <w:r>
              <w:rPr>
                <w:rFonts w:ascii="宋体" w:eastAsia="宋体" w:hAnsi="宋体"/>
              </w:rPr>
              <w:t>1</w:t>
            </w:r>
            <w:r>
              <w:rPr>
                <w:rFonts w:ascii="宋体" w:eastAsia="宋体" w:hAnsi="宋体" w:hint="eastAsia"/>
              </w:rPr>
              <w:t>章</w:t>
            </w:r>
          </w:p>
        </w:tc>
        <w:tc>
          <w:tcPr>
            <w:tcW w:w="2765" w:type="dxa"/>
            <w:vAlign w:val="center"/>
          </w:tcPr>
          <w:p w14:paraId="7D7FACF8"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骨肿瘤</w:t>
            </w:r>
          </w:p>
        </w:tc>
        <w:tc>
          <w:tcPr>
            <w:tcW w:w="2766" w:type="dxa"/>
            <w:vAlign w:val="center"/>
          </w:tcPr>
          <w:p w14:paraId="261BAB18" w14:textId="77777777" w:rsidR="00E4431E" w:rsidRDefault="005A0AB5">
            <w:pPr>
              <w:widowControl/>
              <w:spacing w:beforeLines="50" w:before="156" w:afterLines="50" w:after="156"/>
              <w:jc w:val="center"/>
              <w:rPr>
                <w:rFonts w:ascii="宋体" w:eastAsia="宋体" w:hAnsi="宋体"/>
              </w:rPr>
            </w:pPr>
            <w:r>
              <w:rPr>
                <w:rFonts w:ascii="宋体" w:eastAsia="宋体" w:hAnsi="宋体" w:hint="eastAsia"/>
              </w:rPr>
              <w:t>2</w:t>
            </w:r>
          </w:p>
        </w:tc>
      </w:tr>
    </w:tbl>
    <w:p w14:paraId="10A151F5" w14:textId="1576BC99" w:rsidR="00E4431E" w:rsidRDefault="005A0AB5" w:rsidP="005A0AB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17D1CE91" w14:textId="77777777" w:rsidR="00E4431E" w:rsidRDefault="005A0AB5" w:rsidP="005A0AB5">
      <w:pPr>
        <w:spacing w:line="360" w:lineRule="auto"/>
        <w:ind w:firstLineChars="200" w:firstLine="420"/>
        <w:rPr>
          <w:rFonts w:ascii="宋体" w:eastAsia="宋体" w:hAnsi="宋体"/>
        </w:rPr>
      </w:pPr>
      <w:bookmarkStart w:id="20" w:name="_Hlk79079358"/>
      <w:r>
        <w:rPr>
          <w:rFonts w:ascii="Times New Roman" w:hAnsi="Times New Roman" w:cs="Times New Roman"/>
          <w:b/>
          <w:bCs/>
          <w:szCs w:val="21"/>
        </w:rPr>
        <w:t>参</w:t>
      </w:r>
      <w:r>
        <w:rPr>
          <w:rFonts w:ascii="Times New Roman" w:hAnsi="Times New Roman" w:cs="Times New Roman"/>
          <w:b/>
          <w:bCs/>
          <w:szCs w:val="21"/>
        </w:rPr>
        <w:t>考书目：</w:t>
      </w:r>
      <w:r>
        <w:rPr>
          <w:rFonts w:ascii="宋体" w:eastAsia="宋体" w:hAnsi="宋体" w:hint="eastAsia"/>
        </w:rPr>
        <w:t>陈孝平等编著，《外科学》，人民卫生出版社，</w:t>
      </w:r>
      <w:r>
        <w:rPr>
          <w:rFonts w:ascii="宋体" w:eastAsia="宋体" w:hAnsi="宋体"/>
        </w:rPr>
        <w:t>2018</w:t>
      </w:r>
      <w:r>
        <w:rPr>
          <w:rFonts w:ascii="宋体" w:eastAsia="宋体" w:hAnsi="宋体"/>
        </w:rPr>
        <w:t>年，第</w:t>
      </w:r>
      <w:r>
        <w:rPr>
          <w:rFonts w:ascii="宋体" w:eastAsia="宋体" w:hAnsi="宋体" w:hint="eastAsia"/>
        </w:rPr>
        <w:t>9</w:t>
      </w:r>
      <w:r>
        <w:rPr>
          <w:rFonts w:ascii="宋体" w:eastAsia="宋体" w:hAnsi="宋体"/>
        </w:rPr>
        <w:t>版</w:t>
      </w:r>
    </w:p>
    <w:p w14:paraId="66EE4ABE" w14:textId="77777777" w:rsidR="00E4431E" w:rsidRDefault="005A0AB5" w:rsidP="005A0AB5">
      <w:pPr>
        <w:spacing w:line="360" w:lineRule="auto"/>
        <w:ind w:firstLineChars="200" w:firstLine="420"/>
        <w:rPr>
          <w:rFonts w:ascii="宋体" w:eastAsia="宋体" w:hAnsi="宋体"/>
        </w:rPr>
      </w:pPr>
      <w:r>
        <w:rPr>
          <w:rFonts w:ascii="Times New Roman" w:hAnsi="Times New Roman" w:cs="Times New Roman"/>
          <w:b/>
          <w:bCs/>
          <w:szCs w:val="21"/>
        </w:rPr>
        <w:t>参考网站：</w:t>
      </w:r>
      <w:r>
        <w:rPr>
          <w:rFonts w:ascii="宋体" w:eastAsia="宋体" w:hAnsi="宋体" w:hint="eastAsia"/>
        </w:rPr>
        <w:t>万方、维普、知网、</w:t>
      </w:r>
      <w:r>
        <w:rPr>
          <w:rFonts w:ascii="宋体" w:eastAsia="宋体" w:hAnsi="宋体" w:hint="eastAsia"/>
        </w:rPr>
        <w:t>Pubmed</w:t>
      </w:r>
      <w:r>
        <w:rPr>
          <w:rFonts w:ascii="宋体" w:eastAsia="宋体" w:hAnsi="宋体" w:hint="eastAsia"/>
        </w:rPr>
        <w:t>等。</w:t>
      </w:r>
    </w:p>
    <w:bookmarkEnd w:id="20"/>
    <w:p w14:paraId="5EB65275" w14:textId="77777777" w:rsidR="00E4431E" w:rsidRDefault="005A0AB5">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4EB63E7A" w14:textId="77777777" w:rsidR="005A0AB5" w:rsidRDefault="005A0AB5" w:rsidP="005A0AB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0DEFAC03" w14:textId="36E6C8E8" w:rsidR="00E4431E" w:rsidRDefault="005A0AB5" w:rsidP="005A0AB5">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理论讲授</w:t>
      </w:r>
      <w:r>
        <w:rPr>
          <w:rFonts w:ascii="宋体" w:eastAsia="宋体" w:hAnsi="宋体" w:hint="eastAsia"/>
        </w:rPr>
        <w:t xml:space="preserve"> </w:t>
      </w:r>
    </w:p>
    <w:p w14:paraId="3EA6B0E1" w14:textId="77777777" w:rsidR="00E4431E" w:rsidRDefault="005A0AB5">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理</w:t>
      </w:r>
      <w:r>
        <w:rPr>
          <w:rFonts w:ascii="宋体" w:eastAsia="宋体" w:hAnsi="宋体" w:hint="eastAsia"/>
        </w:rPr>
        <w:t>论讲授主要采用大班集中的形式，教学方法要灵活多样，充分利用多媒体等教学设施，要求学生课前作好预习</w:t>
      </w:r>
      <w:r>
        <w:rPr>
          <w:rFonts w:ascii="宋体" w:eastAsia="宋体" w:hAnsi="宋体" w:hint="eastAsia"/>
        </w:rPr>
        <w:t>,</w:t>
      </w:r>
      <w:r>
        <w:rPr>
          <w:rFonts w:ascii="宋体" w:eastAsia="宋体" w:hAnsi="宋体" w:hint="eastAsia"/>
        </w:rPr>
        <w:t>如</w:t>
      </w:r>
      <w:r>
        <w:rPr>
          <w:rFonts w:ascii="宋体" w:eastAsia="宋体" w:hAnsi="宋体"/>
        </w:rPr>
        <w:t>下载学习类</w:t>
      </w:r>
      <w:r>
        <w:rPr>
          <w:rFonts w:ascii="宋体" w:eastAsia="宋体" w:hAnsi="宋体"/>
        </w:rPr>
        <w:t>APP</w:t>
      </w:r>
      <w:r>
        <w:rPr>
          <w:rFonts w:ascii="宋体" w:eastAsia="宋体" w:hAnsi="宋体" w:hint="eastAsia"/>
        </w:rPr>
        <w:t>苏州大学微课。在所有的教学环节和教学方法中贯穿“以问题为基础”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1BDC6DA6" w14:textId="77777777" w:rsidR="00E4431E" w:rsidRDefault="005A0AB5">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实践教学</w:t>
      </w:r>
      <w:r>
        <w:rPr>
          <w:rFonts w:ascii="宋体" w:eastAsia="宋体" w:hAnsi="宋体" w:hint="eastAsia"/>
        </w:rPr>
        <w:t xml:space="preserve"> </w:t>
      </w:r>
    </w:p>
    <w:p w14:paraId="72673ED6" w14:textId="77777777" w:rsidR="00E4431E" w:rsidRDefault="005A0AB5">
      <w:pPr>
        <w:widowControl/>
        <w:spacing w:beforeLines="50" w:before="156" w:afterLines="50" w:after="156"/>
        <w:ind w:firstLineChars="200" w:firstLine="420"/>
        <w:jc w:val="left"/>
        <w:rPr>
          <w:rFonts w:ascii="宋体" w:eastAsia="宋体" w:hAnsi="宋体"/>
        </w:rPr>
      </w:pPr>
      <w:r>
        <w:rPr>
          <w:rFonts w:ascii="宋体" w:eastAsia="宋体" w:hAnsi="宋体" w:hint="eastAsia"/>
        </w:rPr>
        <w:t>对大纲要求的临床表现常见、多发的病种，为了便于学生理解和掌握，在以大课为主介绍系统性疾病的同时，常常选择典型病例示教法进行相应的临床见习示教。学生以小组为单位（</w:t>
      </w:r>
      <w:r>
        <w:rPr>
          <w:rFonts w:ascii="宋体" w:eastAsia="宋体" w:hAnsi="宋体" w:hint="eastAsia"/>
        </w:rPr>
        <w:t>8</w:t>
      </w:r>
      <w:r>
        <w:rPr>
          <w:rFonts w:ascii="宋体" w:eastAsia="宋体" w:hAnsi="宋体" w:hint="eastAsia"/>
        </w:rPr>
        <w:t>～</w:t>
      </w:r>
      <w:r>
        <w:rPr>
          <w:rFonts w:ascii="宋体" w:eastAsia="宋体" w:hAnsi="宋体" w:hint="eastAsia"/>
        </w:rPr>
        <w:t xml:space="preserve">10 </w:t>
      </w:r>
      <w:r>
        <w:rPr>
          <w:rFonts w:ascii="宋体" w:eastAsia="宋体" w:hAnsi="宋体" w:hint="eastAsia"/>
        </w:rPr>
        <w:t>人），在示教老师的引导下，以问题为导向，以典型病例为中心，采用实际病例病床旁学习为主。充分利用标准化病人进行临床试教。</w:t>
      </w:r>
    </w:p>
    <w:p w14:paraId="7DE28728" w14:textId="77777777" w:rsidR="00E4431E" w:rsidRDefault="005A0AB5">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案例式教学</w:t>
      </w:r>
      <w:r>
        <w:rPr>
          <w:rFonts w:ascii="宋体" w:eastAsia="宋体" w:hAnsi="宋体" w:hint="eastAsia"/>
        </w:rPr>
        <w:t xml:space="preserve"> </w:t>
      </w:r>
    </w:p>
    <w:p w14:paraId="76680DA0" w14:textId="77777777" w:rsidR="00E4431E" w:rsidRDefault="005A0AB5">
      <w:pPr>
        <w:widowControl/>
        <w:spacing w:beforeLines="50" w:before="156" w:afterLines="50" w:after="156"/>
        <w:ind w:firstLineChars="200" w:firstLine="420"/>
        <w:jc w:val="left"/>
        <w:rPr>
          <w:rFonts w:ascii="宋体" w:eastAsia="宋体" w:hAnsi="宋体"/>
        </w:rPr>
      </w:pPr>
      <w:r>
        <w:rPr>
          <w:rFonts w:ascii="宋体" w:eastAsia="宋体" w:hAnsi="宋体" w:hint="eastAsia"/>
        </w:rPr>
        <w:t>在所有的教学环节和教学方法中贯穿“以问题为基础”</w:t>
      </w:r>
      <w:r>
        <w:rPr>
          <w:rFonts w:ascii="宋体" w:eastAsia="宋体" w:hAnsi="宋体" w:hint="eastAsia"/>
        </w:rPr>
        <w:t xml:space="preserve"> </w:t>
      </w:r>
      <w:r>
        <w:rPr>
          <w:rFonts w:ascii="宋体" w:eastAsia="宋体" w:hAnsi="宋体" w:hint="eastAsia"/>
        </w:rPr>
        <w:t>和“学生为主体”的理念，根据临床实际情况和学生能力灵活运用各种教学方法。教师备课预设问题，教学中启发学生发现问题、引导分析问题、协助解决问</w:t>
      </w:r>
      <w:r>
        <w:rPr>
          <w:rFonts w:ascii="宋体" w:eastAsia="宋体" w:hAnsi="宋体" w:hint="eastAsia"/>
        </w:rPr>
        <w:t>题，教会学生归纳总结，促进主动学习和分析解决问题的能力提高，强化教学效果。</w:t>
      </w:r>
    </w:p>
    <w:p w14:paraId="10DFBC52" w14:textId="77777777" w:rsidR="00E4431E" w:rsidRDefault="005A0AB5">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hint="eastAsia"/>
        </w:rPr>
        <w:t>互动式教学</w:t>
      </w:r>
      <w:r>
        <w:rPr>
          <w:rFonts w:ascii="宋体" w:eastAsia="宋体" w:hAnsi="宋体" w:hint="eastAsia"/>
        </w:rPr>
        <w:t xml:space="preserve"> </w:t>
      </w:r>
    </w:p>
    <w:p w14:paraId="72485FBE" w14:textId="77777777" w:rsidR="00E4431E" w:rsidRDefault="005A0AB5">
      <w:pPr>
        <w:widowControl/>
        <w:spacing w:beforeLines="50" w:before="156" w:afterLines="50" w:after="156"/>
        <w:ind w:firstLineChars="200" w:firstLine="420"/>
        <w:jc w:val="left"/>
        <w:rPr>
          <w:rFonts w:ascii="宋体" w:eastAsia="宋体" w:hAnsi="宋体"/>
        </w:rPr>
      </w:pPr>
      <w:r>
        <w:rPr>
          <w:rFonts w:ascii="宋体" w:eastAsia="宋体" w:hAnsi="宋体" w:hint="eastAsia"/>
        </w:rPr>
        <w:t>以学生为主体的自主学习理念已经渗透入教学的各个环节，对大课教学的互动学习的注重体现在：备课中有为学生准备的课堂问题和课后问题；对学生课堂互动的鼓励和引导；学生对教师的评价表中课堂互动是作为重要的一项评价指标，使得互动成为必须继而是必要，目的是要达到增强学生的主动参与教学成为教学的主体的效果。</w:t>
      </w:r>
    </w:p>
    <w:p w14:paraId="5D8DE093" w14:textId="77777777" w:rsidR="00E4431E" w:rsidRDefault="005A0AB5">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hint="eastAsia"/>
        </w:rPr>
        <w:t>模拟病人</w:t>
      </w:r>
      <w:r>
        <w:rPr>
          <w:rFonts w:ascii="宋体" w:eastAsia="宋体" w:hAnsi="宋体" w:hint="eastAsia"/>
        </w:rPr>
        <w:t>/</w:t>
      </w:r>
      <w:r>
        <w:rPr>
          <w:rFonts w:ascii="宋体" w:eastAsia="宋体" w:hAnsi="宋体" w:hint="eastAsia"/>
        </w:rPr>
        <w:t>角色扮演法</w:t>
      </w:r>
      <w:r>
        <w:rPr>
          <w:rFonts w:ascii="宋体" w:eastAsia="宋体" w:hAnsi="宋体" w:hint="eastAsia"/>
        </w:rPr>
        <w:t xml:space="preserve"> </w:t>
      </w:r>
    </w:p>
    <w:p w14:paraId="26ED5E9D" w14:textId="77777777" w:rsidR="00E4431E" w:rsidRDefault="005A0AB5">
      <w:pPr>
        <w:widowControl/>
        <w:spacing w:beforeLines="50" w:before="156" w:afterLines="50" w:after="156"/>
        <w:ind w:firstLineChars="200" w:firstLine="420"/>
        <w:jc w:val="left"/>
        <w:rPr>
          <w:rFonts w:ascii="宋体" w:eastAsia="宋体" w:hAnsi="宋体"/>
        </w:rPr>
      </w:pPr>
      <w:r>
        <w:rPr>
          <w:rFonts w:ascii="宋体" w:eastAsia="宋体" w:hAnsi="宋体" w:hint="eastAsia"/>
        </w:rPr>
        <w:t>主要针对临床少见的特殊病种采用模拟病人</w:t>
      </w:r>
      <w:r>
        <w:rPr>
          <w:rFonts w:ascii="宋体" w:eastAsia="宋体" w:hAnsi="宋体" w:hint="eastAsia"/>
        </w:rPr>
        <w:t>/</w:t>
      </w:r>
      <w:r>
        <w:rPr>
          <w:rFonts w:ascii="宋体" w:eastAsia="宋体" w:hAnsi="宋体" w:hint="eastAsia"/>
        </w:rPr>
        <w:t>角色扮演法，通过模拟和扮演学习、讨论、认识、掌握该疾病的</w:t>
      </w:r>
      <w:r>
        <w:rPr>
          <w:rFonts w:ascii="宋体" w:eastAsia="宋体" w:hAnsi="宋体" w:hint="eastAsia"/>
        </w:rPr>
        <w:t>临床知识和处理原则。</w:t>
      </w:r>
    </w:p>
    <w:p w14:paraId="7B53867F" w14:textId="77777777" w:rsidR="00E4431E" w:rsidRDefault="005A0AB5">
      <w:pPr>
        <w:widowControl/>
        <w:spacing w:beforeLines="50" w:before="156" w:afterLines="50" w:after="156"/>
        <w:ind w:firstLineChars="200" w:firstLine="420"/>
        <w:jc w:val="left"/>
        <w:rPr>
          <w:rFonts w:ascii="宋体" w:eastAsia="宋体" w:hAnsi="宋体"/>
        </w:rPr>
      </w:pPr>
      <w:r>
        <w:rPr>
          <w:rFonts w:ascii="宋体" w:eastAsia="宋体" w:hAnsi="宋体" w:hint="eastAsia"/>
        </w:rPr>
        <w:t>6.</w:t>
      </w:r>
      <w:r>
        <w:rPr>
          <w:rFonts w:ascii="宋体" w:eastAsia="宋体" w:hAnsi="宋体" w:hint="eastAsia"/>
        </w:rPr>
        <w:t>电视教学</w:t>
      </w:r>
      <w:r>
        <w:rPr>
          <w:rFonts w:ascii="宋体" w:eastAsia="宋体" w:hAnsi="宋体" w:hint="eastAsia"/>
        </w:rPr>
        <w:t xml:space="preserve"> </w:t>
      </w:r>
    </w:p>
    <w:p w14:paraId="4E5BB1B1" w14:textId="77777777" w:rsidR="00E4431E" w:rsidRDefault="005A0AB5">
      <w:pPr>
        <w:widowControl/>
        <w:spacing w:beforeLines="50" w:before="156" w:afterLines="50" w:after="156"/>
        <w:ind w:firstLineChars="200" w:firstLine="420"/>
        <w:jc w:val="left"/>
        <w:rPr>
          <w:rFonts w:ascii="宋体" w:eastAsia="宋体" w:hAnsi="宋体"/>
        </w:rPr>
      </w:pPr>
      <w:r>
        <w:rPr>
          <w:rFonts w:ascii="宋体" w:eastAsia="宋体" w:hAnsi="宋体" w:hint="eastAsia"/>
        </w:rPr>
        <w:t>电视教学作为一种辅助手段在临床示教中发挥着重要作用，一些临床少见疾病与体征的录相片为教学提供了重要的补充。</w:t>
      </w:r>
    </w:p>
    <w:p w14:paraId="2EBCC15F" w14:textId="77777777" w:rsidR="00E4431E" w:rsidRDefault="005A0AB5">
      <w:pPr>
        <w:widowControl/>
        <w:spacing w:beforeLines="50" w:before="156" w:afterLines="50" w:after="156"/>
        <w:ind w:firstLineChars="200" w:firstLine="420"/>
        <w:jc w:val="left"/>
        <w:rPr>
          <w:rFonts w:ascii="宋体" w:eastAsia="宋体" w:hAnsi="宋体"/>
        </w:rPr>
      </w:pPr>
      <w:r>
        <w:rPr>
          <w:rFonts w:ascii="宋体" w:eastAsia="宋体" w:hAnsi="宋体" w:hint="eastAsia"/>
        </w:rPr>
        <w:t>7.</w:t>
      </w:r>
      <w:r>
        <w:rPr>
          <w:rFonts w:ascii="宋体" w:eastAsia="宋体" w:hAnsi="宋体" w:hint="eastAsia"/>
        </w:rPr>
        <w:t>自学与辅导</w:t>
      </w:r>
      <w:r>
        <w:rPr>
          <w:rFonts w:ascii="宋体" w:eastAsia="宋体" w:hAnsi="宋体" w:hint="eastAsia"/>
        </w:rPr>
        <w:t xml:space="preserve"> </w:t>
      </w:r>
    </w:p>
    <w:p w14:paraId="1A532CD6" w14:textId="77777777" w:rsidR="00E4431E" w:rsidRDefault="005A0AB5">
      <w:pPr>
        <w:widowControl/>
        <w:spacing w:beforeLines="50" w:before="156" w:afterLines="50" w:after="156"/>
        <w:jc w:val="left"/>
        <w:rPr>
          <w:rFonts w:ascii="宋体" w:eastAsia="宋体" w:hAnsi="宋体"/>
        </w:rPr>
      </w:pPr>
      <w:r>
        <w:rPr>
          <w:rFonts w:ascii="宋体" w:eastAsia="宋体" w:hAnsi="宋体" w:hint="eastAsia"/>
        </w:rPr>
        <w:t>教师应注意指导学生学习方法，可根据实际情况安排部分教学内容的自学，以培养学生的自学能力。辅导时应以启发诱导方式解答疑问，培养学生独立思考的自学能力。根据学生水平，对学习困难者分析原因、重点辅导，对学有余力者适当介绍课外参考资料。在教学活动中，以学生为中心，充分调动学生的学习积极性，让学生主动学习理念已经渗透入教学的各个环节，增强学生的主动参与教学意识，确保教学效果。</w:t>
      </w:r>
    </w:p>
    <w:p w14:paraId="03EBC09F" w14:textId="77777777" w:rsidR="00E4431E" w:rsidRDefault="00E4431E">
      <w:pPr>
        <w:pStyle w:val="a4"/>
        <w:spacing w:beforeLines="50" w:before="156" w:afterLines="50" w:after="156"/>
        <w:ind w:firstLineChars="200" w:firstLine="420"/>
        <w:rPr>
          <w:rFonts w:hAnsi="宋体" w:cs="宋体"/>
        </w:rPr>
      </w:pPr>
    </w:p>
    <w:p w14:paraId="0649540E" w14:textId="0C429D61" w:rsidR="00E4431E" w:rsidRDefault="005A0AB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462A4AB8" w14:textId="606652E3" w:rsidR="00E4431E" w:rsidRDefault="005A0AB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5F814012" w14:textId="5086B890" w:rsidR="00E4431E" w:rsidRDefault="005A0AB5">
      <w:pPr>
        <w:widowControl/>
        <w:spacing w:beforeLines="50" w:before="156" w:afterLines="50" w:after="156"/>
        <w:jc w:val="center"/>
        <w:rPr>
          <w:rFonts w:ascii="宋体" w:eastAsia="宋体" w:hAnsi="宋体"/>
          <w:szCs w:val="21"/>
        </w:rPr>
      </w:pPr>
      <w:r>
        <w:rPr>
          <w:rFonts w:ascii="宋体" w:eastAsia="宋体" w:hAnsi="宋体" w:hint="eastAsia"/>
          <w:b/>
          <w:szCs w:val="21"/>
        </w:rPr>
        <w:lastRenderedPageBreak/>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4431E" w14:paraId="286FA75C" w14:textId="77777777">
        <w:trPr>
          <w:trHeight w:val="567"/>
          <w:jc w:val="center"/>
        </w:trPr>
        <w:tc>
          <w:tcPr>
            <w:tcW w:w="2847" w:type="dxa"/>
            <w:vAlign w:val="center"/>
          </w:tcPr>
          <w:p w14:paraId="7C83DA76" w14:textId="77777777" w:rsidR="00E4431E" w:rsidRDefault="005A0AB5">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6960DE98" w14:textId="77777777" w:rsidR="00E4431E" w:rsidRDefault="005A0AB5">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444865A1" w14:textId="77777777" w:rsidR="00E4431E" w:rsidRDefault="005A0AB5">
            <w:pPr>
              <w:pStyle w:val="a4"/>
              <w:spacing w:beforeLines="50" w:before="156" w:afterLines="50" w:after="156"/>
              <w:jc w:val="center"/>
              <w:rPr>
                <w:rFonts w:hAnsi="宋体"/>
                <w:b/>
              </w:rPr>
            </w:pPr>
            <w:r>
              <w:rPr>
                <w:rFonts w:hAnsi="宋体" w:hint="eastAsia"/>
                <w:b/>
              </w:rPr>
              <w:t>考核方式</w:t>
            </w:r>
          </w:p>
        </w:tc>
      </w:tr>
      <w:tr w:rsidR="00E4431E" w14:paraId="26A163B9" w14:textId="77777777">
        <w:trPr>
          <w:trHeight w:val="567"/>
          <w:jc w:val="center"/>
        </w:trPr>
        <w:tc>
          <w:tcPr>
            <w:tcW w:w="2847" w:type="dxa"/>
            <w:vAlign w:val="center"/>
          </w:tcPr>
          <w:p w14:paraId="5E742E0A" w14:textId="77777777" w:rsidR="00E4431E" w:rsidRDefault="005A0AB5">
            <w:pPr>
              <w:pStyle w:val="a4"/>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2A1729A0" w14:textId="77777777" w:rsidR="00E4431E" w:rsidRDefault="005A0AB5">
            <w:pPr>
              <w:pStyle w:val="a4"/>
              <w:spacing w:beforeLines="50" w:before="156" w:afterLines="50" w:after="156"/>
              <w:jc w:val="center"/>
              <w:rPr>
                <w:rFonts w:hAnsi="宋体"/>
                <w:b/>
              </w:rPr>
            </w:pPr>
            <w:r>
              <w:rPr>
                <w:rFonts w:hAnsi="宋体" w:cs="宋体" w:hint="eastAsia"/>
              </w:rPr>
              <w:t>操作能力及临床思维能力的培养</w:t>
            </w:r>
          </w:p>
        </w:tc>
        <w:tc>
          <w:tcPr>
            <w:tcW w:w="2849" w:type="dxa"/>
            <w:vAlign w:val="center"/>
          </w:tcPr>
          <w:p w14:paraId="55A4997E" w14:textId="77777777" w:rsidR="00E4431E" w:rsidRDefault="005A0AB5">
            <w:pPr>
              <w:pStyle w:val="a4"/>
              <w:spacing w:beforeLines="50" w:before="156" w:afterLines="50" w:after="156"/>
              <w:jc w:val="center"/>
              <w:rPr>
                <w:rFonts w:hAnsi="宋体"/>
                <w:b/>
              </w:rPr>
            </w:pPr>
            <w:r>
              <w:rPr>
                <w:rFonts w:hAnsi="宋体" w:hint="eastAsia"/>
                <w:szCs w:val="21"/>
              </w:rPr>
              <w:t>各学科技能操作及笔试</w:t>
            </w:r>
          </w:p>
        </w:tc>
      </w:tr>
      <w:tr w:rsidR="00E4431E" w14:paraId="45CCD0F8" w14:textId="77777777">
        <w:trPr>
          <w:trHeight w:val="567"/>
          <w:jc w:val="center"/>
        </w:trPr>
        <w:tc>
          <w:tcPr>
            <w:tcW w:w="2847" w:type="dxa"/>
            <w:vAlign w:val="center"/>
          </w:tcPr>
          <w:p w14:paraId="187B67BB" w14:textId="77777777" w:rsidR="00E4431E" w:rsidRDefault="005A0AB5">
            <w:pPr>
              <w:pStyle w:val="a4"/>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51473B43" w14:textId="77777777" w:rsidR="00E4431E" w:rsidRDefault="005A0AB5">
            <w:pPr>
              <w:pStyle w:val="a4"/>
              <w:spacing w:beforeLines="50" w:before="156" w:afterLines="50" w:after="156"/>
              <w:jc w:val="center"/>
              <w:rPr>
                <w:rFonts w:hAnsi="宋体"/>
                <w:b/>
              </w:rPr>
            </w:pPr>
            <w:r>
              <w:rPr>
                <w:rFonts w:hAnsi="宋体" w:hint="eastAsia"/>
                <w:szCs w:val="21"/>
              </w:rPr>
              <w:t>科研及品格的培养</w:t>
            </w:r>
          </w:p>
        </w:tc>
        <w:tc>
          <w:tcPr>
            <w:tcW w:w="2849" w:type="dxa"/>
            <w:vAlign w:val="center"/>
          </w:tcPr>
          <w:p w14:paraId="34B95A5F" w14:textId="77777777" w:rsidR="00E4431E" w:rsidRDefault="005A0AB5">
            <w:pPr>
              <w:pStyle w:val="a4"/>
              <w:spacing w:beforeLines="50" w:before="156" w:afterLines="50" w:after="156"/>
              <w:jc w:val="center"/>
              <w:rPr>
                <w:rFonts w:hAnsi="宋体"/>
                <w:b/>
              </w:rPr>
            </w:pPr>
            <w:r>
              <w:rPr>
                <w:rFonts w:hAnsi="宋体" w:hint="eastAsia"/>
                <w:szCs w:val="21"/>
              </w:rPr>
              <w:t>S</w:t>
            </w:r>
            <w:r>
              <w:rPr>
                <w:rFonts w:hAnsi="宋体"/>
                <w:szCs w:val="21"/>
              </w:rPr>
              <w:t>P</w:t>
            </w:r>
            <w:r>
              <w:rPr>
                <w:rFonts w:hAnsi="宋体" w:hint="eastAsia"/>
                <w:szCs w:val="21"/>
              </w:rPr>
              <w:t>病人及综述的书写</w:t>
            </w:r>
          </w:p>
        </w:tc>
      </w:tr>
    </w:tbl>
    <w:p w14:paraId="5D79877E" w14:textId="5B634DF1" w:rsidR="00E4431E" w:rsidRDefault="005A0AB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1A4FDEF7" w14:textId="0BB20A65" w:rsidR="00E4431E" w:rsidRDefault="005A0AB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05297CAE" w14:textId="77777777" w:rsidR="00E4431E" w:rsidRDefault="005A0AB5">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hint="eastAsia"/>
        </w:rPr>
        <w:t>40</w:t>
      </w:r>
      <w:r>
        <w:rPr>
          <w:rFonts w:ascii="宋体" w:eastAsia="宋体" w:hAnsi="宋体"/>
        </w:rPr>
        <w:t>%</w:t>
      </w:r>
      <w:r>
        <w:rPr>
          <w:rFonts w:ascii="宋体" w:eastAsia="宋体" w:hAnsi="宋体" w:hint="eastAsia"/>
        </w:rPr>
        <w:t>（考勤与提问、考察）</w:t>
      </w:r>
    </w:p>
    <w:p w14:paraId="23A0D59C" w14:textId="77777777" w:rsidR="00E4431E" w:rsidRDefault="005A0AB5">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w:t>
      </w:r>
      <w:r>
        <w:rPr>
          <w:rFonts w:ascii="宋体" w:eastAsia="宋体" w:hAnsi="宋体" w:hint="eastAsia"/>
        </w:rPr>
        <w:t>6</w:t>
      </w:r>
      <w:r>
        <w:rPr>
          <w:rFonts w:ascii="宋体" w:eastAsia="宋体" w:hAnsi="宋体"/>
        </w:rPr>
        <w:t>0%</w:t>
      </w:r>
      <w:r>
        <w:rPr>
          <w:rFonts w:ascii="宋体" w:eastAsia="宋体" w:hAnsi="宋体" w:hint="eastAsia"/>
        </w:rPr>
        <w:t>（笔试或操作）</w:t>
      </w:r>
    </w:p>
    <w:p w14:paraId="6C2F9690" w14:textId="77777777" w:rsidR="00E4431E" w:rsidRDefault="005A0AB5">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r>
        <w:rPr>
          <w:rFonts w:ascii="宋体" w:eastAsia="宋体" w:hAnsi="宋体" w:hint="eastAsia"/>
        </w:rPr>
        <w:t>（五号宋体）</w:t>
      </w:r>
    </w:p>
    <w:p w14:paraId="78B00ACB" w14:textId="77777777" w:rsidR="00E4431E" w:rsidRDefault="005A0AB5">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r>
        <w:rPr>
          <w:rFonts w:ascii="宋体" w:eastAsia="宋体" w:hAnsi="宋体" w:hint="eastAsia"/>
        </w:rPr>
        <w:t>（五号宋体）</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E4431E" w14:paraId="53EB9E98" w14:textId="77777777">
        <w:trPr>
          <w:jc w:val="center"/>
        </w:trPr>
        <w:tc>
          <w:tcPr>
            <w:tcW w:w="2122" w:type="dxa"/>
            <w:tcBorders>
              <w:tl2br w:val="single" w:sz="4" w:space="0" w:color="auto"/>
            </w:tcBorders>
            <w:shd w:val="clear" w:color="auto" w:fill="auto"/>
            <w:vAlign w:val="center"/>
          </w:tcPr>
          <w:p w14:paraId="149B10F3" w14:textId="77777777" w:rsidR="00E4431E" w:rsidRDefault="005A0AB5">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1BE5EFDB" w14:textId="77777777" w:rsidR="00E4431E" w:rsidRDefault="005A0AB5">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F2F532A" w14:textId="77777777" w:rsidR="00E4431E" w:rsidRDefault="005A0AB5">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35964B59" w14:textId="77777777" w:rsidR="00E4431E" w:rsidRDefault="005A0AB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1D56E0C" w14:textId="77777777" w:rsidR="00E4431E" w:rsidRDefault="005A0AB5">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E4431E" w14:paraId="3FA3613A" w14:textId="77777777">
        <w:trPr>
          <w:trHeight w:val="620"/>
          <w:jc w:val="center"/>
        </w:trPr>
        <w:tc>
          <w:tcPr>
            <w:tcW w:w="2122" w:type="dxa"/>
            <w:shd w:val="clear" w:color="auto" w:fill="auto"/>
            <w:vAlign w:val="center"/>
          </w:tcPr>
          <w:p w14:paraId="11301E10" w14:textId="77777777" w:rsidR="00E4431E" w:rsidRDefault="005A0AB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7DFE146A" w14:textId="77777777" w:rsidR="00E4431E" w:rsidRDefault="005A0AB5">
            <w:pPr>
              <w:spacing w:beforeLines="50" w:before="156" w:afterLines="50" w:after="156"/>
              <w:jc w:val="center"/>
              <w:rPr>
                <w:rFonts w:ascii="宋体" w:eastAsia="宋体" w:hAnsi="宋体"/>
                <w:kern w:val="0"/>
                <w:szCs w:val="21"/>
              </w:rPr>
            </w:pPr>
            <w:r>
              <w:rPr>
                <w:rFonts w:ascii="宋体" w:eastAsia="宋体" w:hAnsi="宋体" w:hint="eastAsia"/>
                <w:kern w:val="0"/>
                <w:szCs w:val="21"/>
              </w:rPr>
              <w:t>7</w:t>
            </w:r>
            <w:r>
              <w:rPr>
                <w:rFonts w:ascii="宋体" w:eastAsia="宋体" w:hAnsi="宋体"/>
                <w:kern w:val="0"/>
                <w:szCs w:val="21"/>
              </w:rPr>
              <w:t>5</w:t>
            </w:r>
            <w:r>
              <w:rPr>
                <w:rFonts w:ascii="宋体" w:eastAsia="宋体" w:hAnsi="宋体" w:hint="eastAsia"/>
                <w:kern w:val="0"/>
                <w:szCs w:val="21"/>
              </w:rPr>
              <w:t>%</w:t>
            </w:r>
          </w:p>
        </w:tc>
        <w:tc>
          <w:tcPr>
            <w:tcW w:w="1134" w:type="dxa"/>
            <w:vAlign w:val="center"/>
          </w:tcPr>
          <w:p w14:paraId="17622716" w14:textId="77777777" w:rsidR="00E4431E" w:rsidRDefault="005A0AB5">
            <w:pPr>
              <w:spacing w:beforeLines="50" w:before="156" w:afterLines="50" w:after="156"/>
              <w:jc w:val="center"/>
              <w:rPr>
                <w:rFonts w:ascii="宋体" w:eastAsia="宋体" w:hAnsi="宋体"/>
                <w:kern w:val="0"/>
                <w:szCs w:val="21"/>
              </w:rPr>
            </w:pPr>
            <w:r>
              <w:rPr>
                <w:rFonts w:ascii="宋体" w:eastAsia="宋体" w:hAnsi="宋体" w:hint="eastAsia"/>
                <w:kern w:val="0"/>
                <w:szCs w:val="21"/>
              </w:rPr>
              <w:t>7</w:t>
            </w:r>
            <w:r>
              <w:rPr>
                <w:rFonts w:ascii="宋体" w:eastAsia="宋体" w:hAnsi="宋体"/>
                <w:kern w:val="0"/>
                <w:szCs w:val="21"/>
              </w:rPr>
              <w:t>5</w:t>
            </w:r>
            <w:r>
              <w:rPr>
                <w:rFonts w:ascii="宋体" w:eastAsia="宋体" w:hAnsi="宋体" w:hint="eastAsia"/>
                <w:kern w:val="0"/>
                <w:szCs w:val="21"/>
              </w:rPr>
              <w:t>%</w:t>
            </w:r>
          </w:p>
        </w:tc>
        <w:tc>
          <w:tcPr>
            <w:tcW w:w="2627" w:type="dxa"/>
            <w:vMerge w:val="restart"/>
            <w:shd w:val="clear" w:color="auto" w:fill="auto"/>
            <w:vAlign w:val="center"/>
          </w:tcPr>
          <w:p w14:paraId="2B824525" w14:textId="5ED5B961" w:rsidR="00E4431E" w:rsidRDefault="005A0AB5">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4</w:t>
            </w:r>
            <w:r>
              <w:rPr>
                <w:rFonts w:ascii="宋体" w:eastAsia="宋体" w:hAnsi="宋体"/>
                <w:kern w:val="0"/>
                <w:szCs w:val="21"/>
              </w:rPr>
              <w:t>ｘ平时目标</w:t>
            </w:r>
            <w:r>
              <w:rPr>
                <w:rFonts w:ascii="宋体" w:eastAsia="宋体" w:hAnsi="宋体"/>
                <w:kern w:val="0"/>
                <w:szCs w:val="21"/>
              </w:rPr>
              <w:t>成绩</w:t>
            </w:r>
            <w:r>
              <w:rPr>
                <w:rFonts w:ascii="宋体" w:eastAsia="宋体" w:hAnsi="宋体"/>
                <w:kern w:val="0"/>
                <w:szCs w:val="21"/>
              </w:rPr>
              <w:t>+0.6</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tc>
      </w:tr>
      <w:tr w:rsidR="00E4431E" w14:paraId="073DE4F4" w14:textId="77777777">
        <w:trPr>
          <w:trHeight w:val="1696"/>
          <w:jc w:val="center"/>
        </w:trPr>
        <w:tc>
          <w:tcPr>
            <w:tcW w:w="2122" w:type="dxa"/>
            <w:shd w:val="clear" w:color="auto" w:fill="auto"/>
            <w:vAlign w:val="center"/>
          </w:tcPr>
          <w:p w14:paraId="79D5BE2A" w14:textId="77777777" w:rsidR="00E4431E" w:rsidRDefault="005A0AB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17ED5822" w14:textId="77777777" w:rsidR="00E4431E" w:rsidRDefault="005A0AB5">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5</w:t>
            </w:r>
            <w:r>
              <w:rPr>
                <w:rFonts w:ascii="宋体" w:eastAsia="宋体" w:hAnsi="宋体" w:hint="eastAsia"/>
                <w:kern w:val="0"/>
                <w:szCs w:val="21"/>
              </w:rPr>
              <w:t>%</w:t>
            </w:r>
          </w:p>
        </w:tc>
        <w:tc>
          <w:tcPr>
            <w:tcW w:w="1134" w:type="dxa"/>
            <w:vAlign w:val="center"/>
          </w:tcPr>
          <w:p w14:paraId="075AC208" w14:textId="77777777" w:rsidR="00E4431E" w:rsidRDefault="005A0AB5">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5</w:t>
            </w:r>
            <w:r>
              <w:rPr>
                <w:rFonts w:ascii="宋体" w:eastAsia="宋体" w:hAnsi="宋体" w:hint="eastAsia"/>
                <w:kern w:val="0"/>
                <w:szCs w:val="21"/>
              </w:rPr>
              <w:t>%</w:t>
            </w:r>
          </w:p>
        </w:tc>
        <w:tc>
          <w:tcPr>
            <w:tcW w:w="2627" w:type="dxa"/>
            <w:vMerge/>
            <w:shd w:val="clear" w:color="auto" w:fill="auto"/>
            <w:vAlign w:val="center"/>
          </w:tcPr>
          <w:p w14:paraId="3FD270CB" w14:textId="77777777" w:rsidR="00E4431E" w:rsidRDefault="00E4431E">
            <w:pPr>
              <w:spacing w:beforeLines="50" w:before="156" w:afterLines="50" w:after="156"/>
              <w:rPr>
                <w:rFonts w:ascii="宋体" w:eastAsia="宋体" w:hAnsi="宋体"/>
                <w:kern w:val="0"/>
                <w:szCs w:val="21"/>
              </w:rPr>
            </w:pPr>
          </w:p>
        </w:tc>
      </w:tr>
    </w:tbl>
    <w:p w14:paraId="6C8529DF" w14:textId="4835A21E" w:rsidR="00E4431E" w:rsidRDefault="005A0AB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E4431E" w14:paraId="399EDDAF"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BA449EB" w14:textId="77777777" w:rsidR="00E4431E" w:rsidRDefault="005A0AB5">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78B4AA96" w14:textId="77777777" w:rsidR="00E4431E" w:rsidRDefault="005A0AB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601441D" w14:textId="77777777" w:rsidR="00E4431E" w:rsidRDefault="005A0AB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E4431E" w14:paraId="183CC218" w14:textId="77777777">
        <w:trPr>
          <w:trHeight w:val="454"/>
          <w:tblHeader/>
          <w:jc w:val="center"/>
        </w:trPr>
        <w:tc>
          <w:tcPr>
            <w:tcW w:w="993" w:type="dxa"/>
            <w:vMerge/>
            <w:tcBorders>
              <w:left w:val="single" w:sz="4" w:space="0" w:color="auto"/>
              <w:right w:val="single" w:sz="4" w:space="0" w:color="auto"/>
            </w:tcBorders>
            <w:vAlign w:val="center"/>
          </w:tcPr>
          <w:p w14:paraId="1EAB518D" w14:textId="77777777" w:rsidR="00E4431E" w:rsidRDefault="00E443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D6452EF" w14:textId="77777777" w:rsidR="00E4431E" w:rsidRDefault="005A0AB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CCE63F3" w14:textId="77777777" w:rsidR="00E4431E" w:rsidRDefault="005A0AB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4DD6C46" w14:textId="77777777" w:rsidR="00E4431E" w:rsidRDefault="005A0AB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D8F6AD0" w14:textId="77777777" w:rsidR="00E4431E" w:rsidRDefault="005A0AB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015593" w14:textId="77777777" w:rsidR="00E4431E" w:rsidRDefault="005A0AB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E4431E" w14:paraId="17AB0C38" w14:textId="77777777">
        <w:trPr>
          <w:trHeight w:val="449"/>
          <w:tblHeader/>
          <w:jc w:val="center"/>
        </w:trPr>
        <w:tc>
          <w:tcPr>
            <w:tcW w:w="993" w:type="dxa"/>
            <w:vMerge/>
            <w:tcBorders>
              <w:left w:val="single" w:sz="4" w:space="0" w:color="auto"/>
              <w:right w:val="single" w:sz="4" w:space="0" w:color="auto"/>
            </w:tcBorders>
            <w:vAlign w:val="center"/>
          </w:tcPr>
          <w:p w14:paraId="6DEED674" w14:textId="77777777" w:rsidR="00E4431E" w:rsidRDefault="00E443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EA601C5" w14:textId="77777777" w:rsidR="00E4431E" w:rsidRDefault="005A0AB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19ED67B" w14:textId="77777777" w:rsidR="00E4431E" w:rsidRDefault="005A0AB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5970687" w14:textId="77777777" w:rsidR="00E4431E" w:rsidRDefault="005A0AB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DE2145B" w14:textId="77777777" w:rsidR="00E4431E" w:rsidRDefault="005A0AB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5339A16" w14:textId="77777777" w:rsidR="00E4431E" w:rsidRDefault="005A0AB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4431E" w14:paraId="2C5629C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8008C19" w14:textId="77777777" w:rsidR="00E4431E" w:rsidRDefault="00E443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80B670F" w14:textId="77777777" w:rsidR="00E4431E" w:rsidRDefault="005A0AB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87D8B56" w14:textId="77777777" w:rsidR="00E4431E" w:rsidRDefault="005A0AB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3571066" w14:textId="77777777" w:rsidR="00E4431E" w:rsidRDefault="005A0AB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E1CEEB2" w14:textId="77777777" w:rsidR="00E4431E" w:rsidRDefault="005A0AB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6FE141C" w14:textId="77777777" w:rsidR="00E4431E" w:rsidRDefault="005A0AB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E4431E" w14:paraId="4590603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08E56B9" w14:textId="77777777" w:rsidR="00E4431E" w:rsidRDefault="005A0AB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FA1A1FD" w14:textId="77777777" w:rsidR="00E4431E" w:rsidRDefault="005A0AB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26D05C40" w14:textId="77777777" w:rsidR="00E4431E" w:rsidRDefault="005A0AB5">
            <w:pPr>
              <w:spacing w:beforeLines="50" w:before="156" w:afterLines="50" w:after="156"/>
              <w:rPr>
                <w:rFonts w:ascii="宋体" w:eastAsia="宋体" w:hAnsi="宋体"/>
                <w:szCs w:val="21"/>
              </w:rPr>
            </w:pPr>
            <w:r>
              <w:rPr>
                <w:rFonts w:ascii="宋体" w:eastAsia="宋体" w:hAnsi="宋体" w:hint="eastAsia"/>
                <w:szCs w:val="21"/>
              </w:rPr>
              <w:t>熟练掌握外科的基本操作</w:t>
            </w:r>
          </w:p>
        </w:tc>
        <w:tc>
          <w:tcPr>
            <w:tcW w:w="1984" w:type="dxa"/>
            <w:tcBorders>
              <w:top w:val="single" w:sz="4" w:space="0" w:color="auto"/>
              <w:left w:val="single" w:sz="4" w:space="0" w:color="auto"/>
              <w:bottom w:val="single" w:sz="4" w:space="0" w:color="auto"/>
              <w:right w:val="single" w:sz="4" w:space="0" w:color="auto"/>
            </w:tcBorders>
          </w:tcPr>
          <w:p w14:paraId="226FD380" w14:textId="77777777" w:rsidR="00E4431E" w:rsidRDefault="005A0AB5">
            <w:pPr>
              <w:spacing w:beforeLines="50" w:before="156" w:afterLines="50" w:after="156"/>
              <w:rPr>
                <w:rFonts w:ascii="宋体" w:eastAsia="宋体" w:hAnsi="宋体"/>
                <w:szCs w:val="21"/>
              </w:rPr>
            </w:pPr>
            <w:r>
              <w:rPr>
                <w:rFonts w:ascii="宋体" w:eastAsia="宋体" w:hAnsi="宋体" w:hint="eastAsia"/>
                <w:szCs w:val="21"/>
              </w:rPr>
              <w:t>基本熟练掌握外科的基本操作</w:t>
            </w:r>
          </w:p>
        </w:tc>
        <w:tc>
          <w:tcPr>
            <w:tcW w:w="1843" w:type="dxa"/>
            <w:tcBorders>
              <w:top w:val="single" w:sz="4" w:space="0" w:color="auto"/>
              <w:left w:val="single" w:sz="4" w:space="0" w:color="auto"/>
              <w:bottom w:val="single" w:sz="4" w:space="0" w:color="auto"/>
              <w:right w:val="single" w:sz="4" w:space="0" w:color="auto"/>
            </w:tcBorders>
          </w:tcPr>
          <w:p w14:paraId="37119D95" w14:textId="77777777" w:rsidR="00E4431E" w:rsidRDefault="005A0AB5">
            <w:pPr>
              <w:spacing w:beforeLines="50" w:before="156" w:afterLines="50" w:after="156"/>
              <w:rPr>
                <w:rFonts w:ascii="宋体" w:eastAsia="宋体" w:hAnsi="宋体"/>
                <w:szCs w:val="21"/>
              </w:rPr>
            </w:pPr>
            <w:r>
              <w:rPr>
                <w:rFonts w:ascii="宋体" w:eastAsia="宋体" w:hAnsi="宋体" w:hint="eastAsia"/>
                <w:szCs w:val="21"/>
              </w:rPr>
              <w:t>较好的外科的基本操作</w:t>
            </w:r>
          </w:p>
        </w:tc>
        <w:tc>
          <w:tcPr>
            <w:tcW w:w="1779" w:type="dxa"/>
            <w:tcBorders>
              <w:top w:val="single" w:sz="4" w:space="0" w:color="auto"/>
              <w:left w:val="single" w:sz="4" w:space="0" w:color="auto"/>
              <w:bottom w:val="single" w:sz="4" w:space="0" w:color="auto"/>
              <w:right w:val="single" w:sz="4" w:space="0" w:color="auto"/>
            </w:tcBorders>
          </w:tcPr>
          <w:p w14:paraId="39D72CEE" w14:textId="77777777" w:rsidR="00E4431E" w:rsidRDefault="005A0AB5">
            <w:pPr>
              <w:spacing w:beforeLines="50" w:before="156" w:afterLines="50" w:after="156"/>
              <w:rPr>
                <w:rFonts w:ascii="宋体" w:eastAsia="宋体" w:hAnsi="宋体"/>
                <w:szCs w:val="21"/>
              </w:rPr>
            </w:pPr>
            <w:r>
              <w:rPr>
                <w:rFonts w:ascii="宋体" w:eastAsia="宋体" w:hAnsi="宋体" w:hint="eastAsia"/>
                <w:szCs w:val="21"/>
              </w:rPr>
              <w:t>基本能够掌握外科的基本操作。</w:t>
            </w:r>
          </w:p>
        </w:tc>
        <w:tc>
          <w:tcPr>
            <w:tcW w:w="1779" w:type="dxa"/>
            <w:tcBorders>
              <w:top w:val="single" w:sz="4" w:space="0" w:color="auto"/>
              <w:left w:val="single" w:sz="4" w:space="0" w:color="auto"/>
              <w:bottom w:val="single" w:sz="4" w:space="0" w:color="auto"/>
              <w:right w:val="single" w:sz="4" w:space="0" w:color="auto"/>
            </w:tcBorders>
          </w:tcPr>
          <w:p w14:paraId="0EE36B19" w14:textId="77777777" w:rsidR="00E4431E" w:rsidRDefault="005A0AB5">
            <w:pPr>
              <w:spacing w:beforeLines="50" w:before="156" w:afterLines="50" w:after="156"/>
              <w:rPr>
                <w:rFonts w:ascii="宋体" w:eastAsia="宋体" w:hAnsi="宋体"/>
                <w:szCs w:val="21"/>
              </w:rPr>
            </w:pPr>
            <w:r>
              <w:rPr>
                <w:rFonts w:ascii="宋体" w:eastAsia="宋体" w:hAnsi="宋体" w:hint="eastAsia"/>
                <w:szCs w:val="21"/>
              </w:rPr>
              <w:t>不能完全掌握外科的基本操作。</w:t>
            </w:r>
          </w:p>
        </w:tc>
      </w:tr>
      <w:tr w:rsidR="00E4431E" w14:paraId="22055B6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EC91346" w14:textId="77777777" w:rsidR="00E4431E" w:rsidRDefault="005A0AB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12F53BB9" w14:textId="77777777" w:rsidR="00E4431E" w:rsidRDefault="005A0AB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500F322" w14:textId="77777777" w:rsidR="00E4431E" w:rsidRDefault="005A0AB5">
            <w:pPr>
              <w:spacing w:beforeLines="50" w:before="156" w:afterLines="50" w:after="156"/>
              <w:rPr>
                <w:rFonts w:ascii="宋体" w:eastAsia="宋体" w:hAnsi="宋体"/>
                <w:szCs w:val="21"/>
              </w:rPr>
            </w:pPr>
            <w:r>
              <w:rPr>
                <w:rFonts w:ascii="宋体" w:eastAsia="宋体" w:hAnsi="宋体" w:hint="eastAsia"/>
                <w:szCs w:val="21"/>
              </w:rPr>
              <w:t>能够很好的具备初步临床能力、终身学习能力和良好职业素质</w:t>
            </w:r>
          </w:p>
        </w:tc>
        <w:tc>
          <w:tcPr>
            <w:tcW w:w="1984" w:type="dxa"/>
            <w:tcBorders>
              <w:top w:val="single" w:sz="4" w:space="0" w:color="auto"/>
              <w:left w:val="single" w:sz="4" w:space="0" w:color="auto"/>
              <w:bottom w:val="single" w:sz="4" w:space="0" w:color="auto"/>
              <w:right w:val="single" w:sz="4" w:space="0" w:color="auto"/>
            </w:tcBorders>
          </w:tcPr>
          <w:p w14:paraId="707C51C4" w14:textId="77777777" w:rsidR="00E4431E" w:rsidRDefault="005A0AB5">
            <w:pPr>
              <w:spacing w:beforeLines="50" w:before="156" w:afterLines="50" w:after="156"/>
              <w:rPr>
                <w:rFonts w:ascii="宋体" w:eastAsia="宋体" w:hAnsi="宋体"/>
                <w:szCs w:val="21"/>
              </w:rPr>
            </w:pPr>
            <w:r>
              <w:rPr>
                <w:rFonts w:ascii="宋体" w:eastAsia="宋体" w:hAnsi="宋体" w:hint="eastAsia"/>
                <w:szCs w:val="21"/>
              </w:rPr>
              <w:t>能够较好的具备初步临床能力、终身学习能力和良好职业素质</w:t>
            </w:r>
          </w:p>
        </w:tc>
        <w:tc>
          <w:tcPr>
            <w:tcW w:w="1843" w:type="dxa"/>
            <w:tcBorders>
              <w:top w:val="single" w:sz="4" w:space="0" w:color="auto"/>
              <w:left w:val="single" w:sz="4" w:space="0" w:color="auto"/>
              <w:bottom w:val="single" w:sz="4" w:space="0" w:color="auto"/>
              <w:right w:val="single" w:sz="4" w:space="0" w:color="auto"/>
            </w:tcBorders>
          </w:tcPr>
          <w:p w14:paraId="6C59B40D" w14:textId="77777777" w:rsidR="00E4431E" w:rsidRDefault="005A0AB5">
            <w:pPr>
              <w:spacing w:beforeLines="50" w:before="156" w:afterLines="50" w:after="156"/>
              <w:rPr>
                <w:rFonts w:ascii="宋体" w:eastAsia="宋体" w:hAnsi="宋体"/>
                <w:szCs w:val="21"/>
              </w:rPr>
            </w:pPr>
            <w:r>
              <w:rPr>
                <w:rFonts w:ascii="宋体" w:eastAsia="宋体" w:hAnsi="宋体" w:hint="eastAsia"/>
                <w:szCs w:val="21"/>
              </w:rPr>
              <w:t>基本能够具备初步临床能力、终身学习能力和良好职业素质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485D4DA2" w14:textId="77777777" w:rsidR="00E4431E" w:rsidRDefault="005A0AB5">
            <w:pPr>
              <w:spacing w:beforeLines="50" w:before="156" w:afterLines="50" w:after="156"/>
              <w:rPr>
                <w:rFonts w:ascii="宋体" w:eastAsia="宋体" w:hAnsi="宋体"/>
                <w:szCs w:val="21"/>
              </w:rPr>
            </w:pPr>
            <w:r>
              <w:rPr>
                <w:rFonts w:ascii="宋体" w:eastAsia="宋体" w:hAnsi="宋体" w:hint="eastAsia"/>
                <w:szCs w:val="21"/>
              </w:rPr>
              <w:t>有具备初步临床能力、终身学习能力和良好职业素质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3E7823E2" w14:textId="77777777" w:rsidR="00E4431E" w:rsidRDefault="005A0AB5">
            <w:pPr>
              <w:spacing w:beforeLines="50" w:before="156" w:afterLines="50" w:after="156"/>
              <w:rPr>
                <w:rFonts w:ascii="宋体" w:eastAsia="宋体" w:hAnsi="宋体"/>
                <w:szCs w:val="21"/>
              </w:rPr>
            </w:pPr>
            <w:r>
              <w:rPr>
                <w:rFonts w:ascii="宋体" w:eastAsia="宋体" w:hAnsi="宋体" w:hint="eastAsia"/>
                <w:szCs w:val="21"/>
              </w:rPr>
              <w:t>初步临床能力、终身学习能力和良好职业素质欠缺</w:t>
            </w:r>
          </w:p>
        </w:tc>
      </w:tr>
    </w:tbl>
    <w:p w14:paraId="428FA6FA" w14:textId="77777777" w:rsidR="00E4431E" w:rsidRDefault="00E4431E">
      <w:pPr>
        <w:widowControl/>
        <w:jc w:val="left"/>
        <w:rPr>
          <w:rFonts w:ascii="宋体" w:eastAsia="宋体" w:hAnsi="宋体"/>
        </w:rPr>
      </w:pPr>
    </w:p>
    <w:sectPr w:rsidR="00E443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0C247B"/>
    <w:multiLevelType w:val="singleLevel"/>
    <w:tmpl w:val="830C247B"/>
    <w:lvl w:ilvl="0">
      <w:start w:val="4"/>
      <w:numFmt w:val="decimal"/>
      <w:lvlText w:val="%1."/>
      <w:lvlJc w:val="left"/>
      <w:pPr>
        <w:tabs>
          <w:tab w:val="left" w:pos="312"/>
        </w:tabs>
      </w:pPr>
    </w:lvl>
  </w:abstractNum>
  <w:abstractNum w:abstractNumId="1" w15:restartNumberingAfterBreak="0">
    <w:nsid w:val="9EF44840"/>
    <w:multiLevelType w:val="singleLevel"/>
    <w:tmpl w:val="9EF44840"/>
    <w:lvl w:ilvl="0">
      <w:start w:val="1"/>
      <w:numFmt w:val="decimal"/>
      <w:suff w:val="space"/>
      <w:lvlText w:val="%1."/>
      <w:lvlJc w:val="left"/>
    </w:lvl>
  </w:abstractNum>
  <w:abstractNum w:abstractNumId="2" w15:restartNumberingAfterBreak="0">
    <w:nsid w:val="B575CB59"/>
    <w:multiLevelType w:val="singleLevel"/>
    <w:tmpl w:val="B575CB59"/>
    <w:lvl w:ilvl="0">
      <w:start w:val="1"/>
      <w:numFmt w:val="chineseCounting"/>
      <w:suff w:val="nothing"/>
      <w:lvlText w:val="%1、"/>
      <w:lvlJc w:val="left"/>
      <w:rPr>
        <w:rFonts w:hint="eastAsia"/>
      </w:rPr>
    </w:lvl>
  </w:abstractNum>
  <w:abstractNum w:abstractNumId="3" w15:restartNumberingAfterBreak="0">
    <w:nsid w:val="DEC86E1D"/>
    <w:multiLevelType w:val="singleLevel"/>
    <w:tmpl w:val="DEC86E1D"/>
    <w:lvl w:ilvl="0">
      <w:start w:val="7"/>
      <w:numFmt w:val="decimal"/>
      <w:suff w:val="nothing"/>
      <w:lvlText w:val="%1、"/>
      <w:lvlJc w:val="left"/>
    </w:lvl>
  </w:abstractNum>
  <w:abstractNum w:abstractNumId="4" w15:restartNumberingAfterBreak="0">
    <w:nsid w:val="F4255031"/>
    <w:multiLevelType w:val="singleLevel"/>
    <w:tmpl w:val="F4255031"/>
    <w:lvl w:ilvl="0">
      <w:start w:val="4"/>
      <w:numFmt w:val="decimal"/>
      <w:lvlText w:val="%1."/>
      <w:lvlJc w:val="left"/>
      <w:pPr>
        <w:tabs>
          <w:tab w:val="left" w:pos="312"/>
        </w:tabs>
      </w:pPr>
    </w:lvl>
  </w:abstractNum>
  <w:abstractNum w:abstractNumId="5" w15:restartNumberingAfterBreak="0">
    <w:nsid w:val="036DD7D6"/>
    <w:multiLevelType w:val="singleLevel"/>
    <w:tmpl w:val="036DD7D6"/>
    <w:lvl w:ilvl="0">
      <w:start w:val="2"/>
      <w:numFmt w:val="decimal"/>
      <w:suff w:val="nothing"/>
      <w:lvlText w:val="%1、"/>
      <w:lvlJc w:val="left"/>
    </w:lvl>
  </w:abstractNum>
  <w:abstractNum w:abstractNumId="6" w15:restartNumberingAfterBreak="0">
    <w:nsid w:val="07131D70"/>
    <w:multiLevelType w:val="multilevel"/>
    <w:tmpl w:val="07131D70"/>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4D94708F"/>
    <w:multiLevelType w:val="singleLevel"/>
    <w:tmpl w:val="4D94708F"/>
    <w:lvl w:ilvl="0">
      <w:start w:val="5"/>
      <w:numFmt w:val="decimal"/>
      <w:lvlText w:val="%1."/>
      <w:lvlJc w:val="left"/>
      <w:pPr>
        <w:tabs>
          <w:tab w:val="left" w:pos="312"/>
        </w:tabs>
      </w:pPr>
    </w:lvl>
  </w:abstractNum>
  <w:abstractNum w:abstractNumId="8" w15:restartNumberingAfterBreak="0">
    <w:nsid w:val="67FE7B5F"/>
    <w:multiLevelType w:val="singleLevel"/>
    <w:tmpl w:val="67FE7B5F"/>
    <w:lvl w:ilvl="0">
      <w:start w:val="1"/>
      <w:numFmt w:val="decimal"/>
      <w:suff w:val="nothing"/>
      <w:lvlText w:val="（%1）"/>
      <w:lvlJc w:val="left"/>
    </w:lvl>
  </w:abstractNum>
  <w:abstractNum w:abstractNumId="9" w15:restartNumberingAfterBreak="0">
    <w:nsid w:val="7005059E"/>
    <w:multiLevelType w:val="singleLevel"/>
    <w:tmpl w:val="7005059E"/>
    <w:lvl w:ilvl="0">
      <w:start w:val="1"/>
      <w:numFmt w:val="decimal"/>
      <w:suff w:val="nothing"/>
      <w:lvlText w:val="（%1）"/>
      <w:lvlJc w:val="left"/>
    </w:lvl>
  </w:abstractNum>
  <w:num w:numId="1">
    <w:abstractNumId w:val="9"/>
  </w:num>
  <w:num w:numId="2">
    <w:abstractNumId w:val="4"/>
  </w:num>
  <w:num w:numId="3">
    <w:abstractNumId w:val="0"/>
  </w:num>
  <w:num w:numId="4">
    <w:abstractNumId w:val="3"/>
  </w:num>
  <w:num w:numId="5">
    <w:abstractNumId w:val="5"/>
  </w:num>
  <w:num w:numId="6">
    <w:abstractNumId w:val="6"/>
  </w:num>
  <w:num w:numId="7">
    <w:abstractNumId w:val="8"/>
  </w:num>
  <w:num w:numId="8">
    <w:abstractNumId w:val="2"/>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196E"/>
    <w:rsid w:val="00057BFF"/>
    <w:rsid w:val="00077A5F"/>
    <w:rsid w:val="000B4927"/>
    <w:rsid w:val="000F054A"/>
    <w:rsid w:val="001251D1"/>
    <w:rsid w:val="001B2519"/>
    <w:rsid w:val="001B70B4"/>
    <w:rsid w:val="001D683D"/>
    <w:rsid w:val="001E5724"/>
    <w:rsid w:val="001E647E"/>
    <w:rsid w:val="001F0998"/>
    <w:rsid w:val="001F6F96"/>
    <w:rsid w:val="00242673"/>
    <w:rsid w:val="002607C7"/>
    <w:rsid w:val="00285327"/>
    <w:rsid w:val="00292A96"/>
    <w:rsid w:val="00296746"/>
    <w:rsid w:val="002A7568"/>
    <w:rsid w:val="00313A87"/>
    <w:rsid w:val="00322986"/>
    <w:rsid w:val="0034254B"/>
    <w:rsid w:val="00382AE7"/>
    <w:rsid w:val="0038665C"/>
    <w:rsid w:val="003B1121"/>
    <w:rsid w:val="003C3947"/>
    <w:rsid w:val="00406F80"/>
    <w:rsid w:val="004070CF"/>
    <w:rsid w:val="004332F9"/>
    <w:rsid w:val="004D143F"/>
    <w:rsid w:val="00527080"/>
    <w:rsid w:val="005A0378"/>
    <w:rsid w:val="005A0AB5"/>
    <w:rsid w:val="005B2982"/>
    <w:rsid w:val="005B2A21"/>
    <w:rsid w:val="0062709E"/>
    <w:rsid w:val="0064635E"/>
    <w:rsid w:val="00655F73"/>
    <w:rsid w:val="00665621"/>
    <w:rsid w:val="006877CA"/>
    <w:rsid w:val="0069385F"/>
    <w:rsid w:val="006E4F82"/>
    <w:rsid w:val="006F2885"/>
    <w:rsid w:val="006F64C9"/>
    <w:rsid w:val="007639A2"/>
    <w:rsid w:val="00780A17"/>
    <w:rsid w:val="0079589A"/>
    <w:rsid w:val="007C379D"/>
    <w:rsid w:val="007C62ED"/>
    <w:rsid w:val="007E39E3"/>
    <w:rsid w:val="007F769E"/>
    <w:rsid w:val="008128AD"/>
    <w:rsid w:val="00830F5D"/>
    <w:rsid w:val="008560E2"/>
    <w:rsid w:val="00886EBF"/>
    <w:rsid w:val="009234F4"/>
    <w:rsid w:val="0096370E"/>
    <w:rsid w:val="00986087"/>
    <w:rsid w:val="00A021C4"/>
    <w:rsid w:val="00A03BBD"/>
    <w:rsid w:val="00A133EF"/>
    <w:rsid w:val="00A252CE"/>
    <w:rsid w:val="00A318F5"/>
    <w:rsid w:val="00A47326"/>
    <w:rsid w:val="00A61EFD"/>
    <w:rsid w:val="00A94EFF"/>
    <w:rsid w:val="00AA4570"/>
    <w:rsid w:val="00AA630A"/>
    <w:rsid w:val="00AB5559"/>
    <w:rsid w:val="00AC62C7"/>
    <w:rsid w:val="00AD0E4B"/>
    <w:rsid w:val="00AD5C0D"/>
    <w:rsid w:val="00AE3D1A"/>
    <w:rsid w:val="00B03909"/>
    <w:rsid w:val="00B40ECD"/>
    <w:rsid w:val="00B546E9"/>
    <w:rsid w:val="00B5795A"/>
    <w:rsid w:val="00B65079"/>
    <w:rsid w:val="00BA23F0"/>
    <w:rsid w:val="00BC7410"/>
    <w:rsid w:val="00C00798"/>
    <w:rsid w:val="00C165D2"/>
    <w:rsid w:val="00C465EC"/>
    <w:rsid w:val="00C54636"/>
    <w:rsid w:val="00CA53B2"/>
    <w:rsid w:val="00CA7154"/>
    <w:rsid w:val="00CD4F40"/>
    <w:rsid w:val="00D0276D"/>
    <w:rsid w:val="00D02F99"/>
    <w:rsid w:val="00D13271"/>
    <w:rsid w:val="00D14471"/>
    <w:rsid w:val="00D417A1"/>
    <w:rsid w:val="00D42FCA"/>
    <w:rsid w:val="00D45B4A"/>
    <w:rsid w:val="00D504B7"/>
    <w:rsid w:val="00D715F7"/>
    <w:rsid w:val="00DB22F6"/>
    <w:rsid w:val="00DD7B5F"/>
    <w:rsid w:val="00DE7849"/>
    <w:rsid w:val="00E05E8B"/>
    <w:rsid w:val="00E262E4"/>
    <w:rsid w:val="00E366AB"/>
    <w:rsid w:val="00E4431E"/>
    <w:rsid w:val="00E76E34"/>
    <w:rsid w:val="00E84E87"/>
    <w:rsid w:val="00ED4C26"/>
    <w:rsid w:val="00ED7F81"/>
    <w:rsid w:val="00EE2C8D"/>
    <w:rsid w:val="00EF6376"/>
    <w:rsid w:val="00F075E8"/>
    <w:rsid w:val="00F56396"/>
    <w:rsid w:val="00F65B2A"/>
    <w:rsid w:val="00F82C64"/>
    <w:rsid w:val="00F85DCF"/>
    <w:rsid w:val="00F8677B"/>
    <w:rsid w:val="00FB0065"/>
    <w:rsid w:val="00FB77A1"/>
    <w:rsid w:val="00FC24B5"/>
    <w:rsid w:val="00FE3791"/>
    <w:rsid w:val="0C411CD7"/>
    <w:rsid w:val="13364D9C"/>
    <w:rsid w:val="531D7BC8"/>
    <w:rsid w:val="5FE40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9E963"/>
  <w15:docId w15:val="{3B1DB2A1-7999-40E7-B761-9016C3CE6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qFormat/>
    <w:pPr>
      <w:widowControl/>
      <w:ind w:left="-94" w:right="-108" w:hanging="14"/>
    </w:pPr>
    <w:rPr>
      <w:rFonts w:ascii="宋体" w:eastAsia="宋体" w:hAnsi="Times New Roman" w:cs="Times New Roman"/>
      <w:color w:val="000000"/>
      <w:szCs w:val="20"/>
    </w:rPr>
  </w:style>
  <w:style w:type="paragraph" w:styleId="a4">
    <w:name w:val="Plain Text"/>
    <w:basedOn w:val="a"/>
    <w:link w:val="a5"/>
    <w:qFormat/>
    <w:rPr>
      <w:rFonts w:ascii="宋体" w:eastAsia="宋体" w:hAnsi="Courier New" w:cs="Times New Roman"/>
      <w:szCs w:val="20"/>
    </w:rPr>
  </w:style>
  <w:style w:type="paragraph" w:styleId="a6">
    <w:name w:val="Balloon Text"/>
    <w:basedOn w:val="a"/>
    <w:link w:val="a7"/>
    <w:uiPriority w:val="99"/>
    <w:semiHidden/>
    <w:unhideWhenUsed/>
    <w:rPr>
      <w:sz w:val="18"/>
      <w:szCs w:val="18"/>
    </w:rPr>
  </w:style>
  <w:style w:type="paragraph" w:styleId="a8">
    <w:name w:val="footer"/>
    <w:basedOn w:val="a"/>
    <w:link w:val="a9"/>
    <w:unhideWhenUsed/>
    <w:qFormat/>
    <w:pPr>
      <w:tabs>
        <w:tab w:val="center" w:pos="4153"/>
        <w:tab w:val="right" w:pos="8306"/>
      </w:tabs>
      <w:snapToGrid w:val="0"/>
      <w:jc w:val="left"/>
    </w:pPr>
    <w:rPr>
      <w:sz w:val="18"/>
      <w:szCs w:val="18"/>
    </w:rPr>
  </w:style>
  <w:style w:type="paragraph" w:styleId="aa">
    <w:name w:val="header"/>
    <w:basedOn w:val="a"/>
    <w:link w:val="ab"/>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纯文本 字符"/>
    <w:basedOn w:val="a0"/>
    <w:link w:val="a4"/>
    <w:qFormat/>
    <w:rPr>
      <w:rFonts w:ascii="宋体" w:eastAsia="宋体" w:hAnsi="Courier New" w:cs="Times New Roman"/>
      <w:szCs w:val="20"/>
    </w:rPr>
  </w:style>
  <w:style w:type="character" w:customStyle="1" w:styleId="ab">
    <w:name w:val="页眉 字符"/>
    <w:basedOn w:val="a0"/>
    <w:link w:val="aa"/>
    <w:rPr>
      <w:sz w:val="18"/>
      <w:szCs w:val="18"/>
    </w:rPr>
  </w:style>
  <w:style w:type="character" w:customStyle="1" w:styleId="a9">
    <w:name w:val="页脚 字符"/>
    <w:basedOn w:val="a0"/>
    <w:link w:val="a8"/>
    <w:qFormat/>
    <w:rPr>
      <w:sz w:val="18"/>
      <w:szCs w:val="18"/>
    </w:rPr>
  </w:style>
  <w:style w:type="character" w:customStyle="1" w:styleId="a7">
    <w:name w:val="批注框文本 字符"/>
    <w:basedOn w:val="a0"/>
    <w:link w:val="a6"/>
    <w:uiPriority w:val="99"/>
    <w:semiHidden/>
    <w:qFormat/>
    <w:rPr>
      <w:sz w:val="18"/>
      <w:szCs w:val="18"/>
    </w:rPr>
  </w:style>
  <w:style w:type="paragraph" w:styleId="ad">
    <w:name w:val="List Paragraph"/>
    <w:basedOn w:val="a"/>
    <w:uiPriority w:val="34"/>
    <w:qFormat/>
    <w:pPr>
      <w:ind w:firstLineChars="200" w:firstLine="420"/>
    </w:pPr>
  </w:style>
  <w:style w:type="character" w:customStyle="1" w:styleId="10">
    <w:name w:val="标题 1 字符"/>
    <w:basedOn w:val="a0"/>
    <w:link w:val="1"/>
    <w:qFormat/>
    <w:rPr>
      <w:rFonts w:ascii="宋体" w:eastAsia="宋体" w:hAnsi="宋体" w:cs="Times New Roman"/>
      <w:b/>
      <w:bCs/>
      <w:kern w:val="44"/>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828044">
      <w:bodyDiv w:val="1"/>
      <w:marLeft w:val="0"/>
      <w:marRight w:val="0"/>
      <w:marTop w:val="0"/>
      <w:marBottom w:val="0"/>
      <w:divBdr>
        <w:top w:val="none" w:sz="0" w:space="0" w:color="auto"/>
        <w:left w:val="none" w:sz="0" w:space="0" w:color="auto"/>
        <w:bottom w:val="none" w:sz="0" w:space="0" w:color="auto"/>
        <w:right w:val="none" w:sz="0" w:space="0" w:color="auto"/>
      </w:divBdr>
    </w:div>
    <w:div w:id="1681664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81</Pages>
  <Words>10665</Words>
  <Characters>60795</Characters>
  <Application>Microsoft Office Word</Application>
  <DocSecurity>0</DocSecurity>
  <Lines>506</Lines>
  <Paragraphs>142</Paragraphs>
  <ScaleCrop>false</ScaleCrop>
  <Company>P R C</Company>
  <LinksUpToDate>false</LinksUpToDate>
  <CharactersWithSpaces>71318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8</cp:revision>
  <cp:lastPrinted>2020-12-24T07:17:00Z</cp:lastPrinted>
  <dcterms:created xsi:type="dcterms:W3CDTF">2021-12-14T08:54:00Z</dcterms:created>
  <dcterms:modified xsi:type="dcterms:W3CDTF">2023-07-28T09:51:00Z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3DBB98366F7345DE92BEB45C5650B1C8</vt:lpwstr>
  </property>
</Properties>
</file>