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0E4E0" w14:textId="3B5E5B3B"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2B6E06">
        <w:rPr>
          <w:rFonts w:ascii="黑体" w:eastAsia="黑体" w:hAnsi="黑体" w:hint="eastAsia"/>
          <w:sz w:val="32"/>
          <w:szCs w:val="32"/>
        </w:rPr>
        <w:t>法医昆虫学</w:t>
      </w:r>
      <w:r w:rsidRPr="001E5724">
        <w:rPr>
          <w:rFonts w:ascii="黑体" w:eastAsia="黑体" w:hAnsi="黑体" w:hint="eastAsia"/>
          <w:sz w:val="32"/>
          <w:szCs w:val="32"/>
        </w:rPr>
        <w:t>》课程教学大纲</w:t>
      </w:r>
    </w:p>
    <w:p w14:paraId="34D94390" w14:textId="2DDEAB38"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A7AC73D" w14:textId="77777777" w:rsidTr="00DD7B5F">
        <w:trPr>
          <w:jc w:val="center"/>
        </w:trPr>
        <w:tc>
          <w:tcPr>
            <w:tcW w:w="1135" w:type="dxa"/>
            <w:vAlign w:val="center"/>
          </w:tcPr>
          <w:p w14:paraId="0E01AB2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10FC7B7" w14:textId="3F12C0FD" w:rsidR="00D13271" w:rsidRPr="00DD7B5F" w:rsidRDefault="002B6E06" w:rsidP="00DD7B5F">
            <w:pPr>
              <w:spacing w:beforeLines="50" w:before="156" w:afterLines="50" w:after="156"/>
              <w:jc w:val="left"/>
              <w:rPr>
                <w:rFonts w:ascii="宋体" w:eastAsia="宋体" w:hAnsi="宋体"/>
              </w:rPr>
            </w:pPr>
            <w:r w:rsidRPr="002B6E06">
              <w:rPr>
                <w:rFonts w:ascii="宋体" w:eastAsia="宋体" w:hAnsi="宋体"/>
              </w:rPr>
              <w:t>Forensic Entomology</w:t>
            </w:r>
          </w:p>
        </w:tc>
        <w:tc>
          <w:tcPr>
            <w:tcW w:w="1134" w:type="dxa"/>
            <w:vAlign w:val="center"/>
          </w:tcPr>
          <w:p w14:paraId="056D9B7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58F0D727" w14:textId="664F07CB" w:rsidR="00D13271" w:rsidRPr="00DD7B5F" w:rsidRDefault="002B6E06" w:rsidP="00DD7B5F">
            <w:pPr>
              <w:spacing w:beforeLines="50" w:before="156" w:afterLines="50" w:after="156"/>
              <w:rPr>
                <w:rFonts w:ascii="宋体" w:eastAsia="宋体" w:hAnsi="宋体"/>
              </w:rPr>
            </w:pPr>
            <w:r w:rsidRPr="002B6E06">
              <w:rPr>
                <w:rFonts w:ascii="宋体" w:eastAsia="宋体" w:hAnsi="宋体"/>
              </w:rPr>
              <w:t>MEJU1039</w:t>
            </w:r>
          </w:p>
        </w:tc>
      </w:tr>
      <w:tr w:rsidR="00D13271" w:rsidRPr="002F4D99" w14:paraId="7233180F" w14:textId="77777777" w:rsidTr="00DD7B5F">
        <w:trPr>
          <w:jc w:val="center"/>
        </w:trPr>
        <w:tc>
          <w:tcPr>
            <w:tcW w:w="1135" w:type="dxa"/>
            <w:vAlign w:val="center"/>
          </w:tcPr>
          <w:p w14:paraId="433A415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2CEA23DD" w14:textId="29631426" w:rsidR="00D13271" w:rsidRPr="00DD7B5F" w:rsidRDefault="002B6E06" w:rsidP="00DD7B5F">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2D6EAD0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09F0B3EC" w14:textId="3FE42F97" w:rsidR="00D13271" w:rsidRPr="00DD7B5F" w:rsidRDefault="002B6E06" w:rsidP="00DD7B5F">
            <w:pPr>
              <w:spacing w:beforeLines="50" w:before="156" w:afterLines="50" w:after="156"/>
              <w:rPr>
                <w:rFonts w:ascii="宋体" w:eastAsia="宋体" w:hAnsi="宋体"/>
              </w:rPr>
            </w:pPr>
            <w:r>
              <w:rPr>
                <w:rFonts w:ascii="宋体" w:eastAsia="宋体" w:hAnsi="宋体" w:hint="eastAsia"/>
              </w:rPr>
              <w:t>法医学</w:t>
            </w:r>
          </w:p>
        </w:tc>
      </w:tr>
      <w:tr w:rsidR="00D13271" w:rsidRPr="002F4D99" w14:paraId="365E4100" w14:textId="77777777" w:rsidTr="00DD7B5F">
        <w:trPr>
          <w:jc w:val="center"/>
        </w:trPr>
        <w:tc>
          <w:tcPr>
            <w:tcW w:w="1135" w:type="dxa"/>
            <w:vAlign w:val="center"/>
          </w:tcPr>
          <w:p w14:paraId="2D2EE18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7A8F997D" w14:textId="33D9EF8C" w:rsidR="00D13271" w:rsidRPr="00DD7B5F" w:rsidRDefault="002B6E06" w:rsidP="00DD7B5F">
            <w:pPr>
              <w:spacing w:beforeLines="50" w:before="156" w:afterLines="50" w:after="156"/>
              <w:jc w:val="left"/>
              <w:rPr>
                <w:rFonts w:ascii="宋体" w:eastAsia="宋体" w:hAnsi="宋体"/>
              </w:rPr>
            </w:pPr>
            <w:r>
              <w:rPr>
                <w:rFonts w:ascii="宋体" w:eastAsia="宋体" w:hAnsi="宋体" w:hint="eastAsia"/>
              </w:rPr>
              <w:t>1</w:t>
            </w:r>
            <w:r>
              <w:rPr>
                <w:rFonts w:ascii="宋体" w:eastAsia="宋体" w:hAnsi="宋体"/>
              </w:rPr>
              <w:t>.5</w:t>
            </w:r>
          </w:p>
        </w:tc>
        <w:tc>
          <w:tcPr>
            <w:tcW w:w="1134" w:type="dxa"/>
            <w:vAlign w:val="center"/>
          </w:tcPr>
          <w:p w14:paraId="7200443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0F471E33" w14:textId="35AB9C03" w:rsidR="00D13271" w:rsidRPr="00DD7B5F" w:rsidRDefault="002B6E06"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r w:rsidR="00895D9B">
              <w:rPr>
                <w:rFonts w:ascii="宋体" w:eastAsia="宋体" w:hAnsi="宋体" w:hint="eastAsia"/>
              </w:rPr>
              <w:t>（3</w:t>
            </w:r>
            <w:r w:rsidR="00895D9B">
              <w:rPr>
                <w:rFonts w:ascii="宋体" w:eastAsia="宋体" w:hAnsi="宋体"/>
              </w:rPr>
              <w:t>0</w:t>
            </w:r>
            <w:r w:rsidR="00344216">
              <w:rPr>
                <w:rFonts w:ascii="宋体" w:eastAsia="宋体" w:hAnsi="宋体" w:hint="eastAsia"/>
              </w:rPr>
              <w:t>理论</w:t>
            </w:r>
            <w:r w:rsidR="00895D9B">
              <w:rPr>
                <w:rFonts w:ascii="宋体" w:eastAsia="宋体" w:hAnsi="宋体"/>
              </w:rPr>
              <w:t>+6</w:t>
            </w:r>
            <w:r w:rsidR="00344216">
              <w:rPr>
                <w:rFonts w:ascii="宋体" w:eastAsia="宋体" w:hAnsi="宋体" w:hint="eastAsia"/>
              </w:rPr>
              <w:t>实</w:t>
            </w:r>
            <w:r w:rsidR="00311947">
              <w:rPr>
                <w:rFonts w:ascii="宋体" w:eastAsia="宋体" w:hAnsi="宋体" w:hint="eastAsia"/>
              </w:rPr>
              <w:t>践</w:t>
            </w:r>
            <w:r w:rsidR="00895D9B">
              <w:rPr>
                <w:rFonts w:ascii="宋体" w:eastAsia="宋体" w:hAnsi="宋体" w:hint="eastAsia"/>
              </w:rPr>
              <w:t>）</w:t>
            </w:r>
          </w:p>
        </w:tc>
      </w:tr>
      <w:tr w:rsidR="00D13271" w:rsidRPr="002F4D99" w14:paraId="1DCC8C31" w14:textId="77777777" w:rsidTr="00DD7B5F">
        <w:trPr>
          <w:jc w:val="center"/>
        </w:trPr>
        <w:tc>
          <w:tcPr>
            <w:tcW w:w="1135" w:type="dxa"/>
            <w:vAlign w:val="center"/>
          </w:tcPr>
          <w:p w14:paraId="58F078D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1C59844A" w14:textId="2BA3F179" w:rsidR="00D13271" w:rsidRPr="00DD7B5F" w:rsidRDefault="002B6E06" w:rsidP="00DD7B5F">
            <w:pPr>
              <w:spacing w:beforeLines="50" w:before="156" w:afterLines="50" w:after="156"/>
              <w:jc w:val="left"/>
              <w:rPr>
                <w:rFonts w:ascii="宋体" w:eastAsia="宋体" w:hAnsi="宋体"/>
              </w:rPr>
            </w:pPr>
            <w:r>
              <w:rPr>
                <w:rFonts w:ascii="宋体" w:eastAsia="宋体" w:hAnsi="宋体" w:hint="eastAsia"/>
              </w:rPr>
              <w:t>王禹</w:t>
            </w:r>
          </w:p>
        </w:tc>
        <w:tc>
          <w:tcPr>
            <w:tcW w:w="1134" w:type="dxa"/>
            <w:vAlign w:val="center"/>
          </w:tcPr>
          <w:p w14:paraId="3134C1B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4FF8FB46" w14:textId="6F4AA47D" w:rsidR="002B6E06" w:rsidRPr="00DD7B5F" w:rsidRDefault="002B6E06" w:rsidP="00E25D23">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344216">
              <w:rPr>
                <w:rFonts w:ascii="宋体" w:eastAsia="宋体" w:hAnsi="宋体" w:hint="eastAsia"/>
              </w:rPr>
              <w:t>.0</w:t>
            </w:r>
            <w:r>
              <w:rPr>
                <w:rFonts w:ascii="宋体" w:eastAsia="宋体" w:hAnsi="宋体" w:hint="eastAsia"/>
              </w:rPr>
              <w:t>6</w:t>
            </w:r>
          </w:p>
        </w:tc>
      </w:tr>
      <w:tr w:rsidR="00D13271" w:rsidRPr="002F4D99" w14:paraId="1F7D82F8" w14:textId="77777777" w:rsidTr="00DD7B5F">
        <w:trPr>
          <w:jc w:val="center"/>
        </w:trPr>
        <w:tc>
          <w:tcPr>
            <w:tcW w:w="1135" w:type="dxa"/>
            <w:vAlign w:val="center"/>
          </w:tcPr>
          <w:p w14:paraId="4B2AEC8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48C09769" w14:textId="7ADA8D8C" w:rsidR="00D13271" w:rsidRPr="00DD7B5F" w:rsidRDefault="00895D9B" w:rsidP="00DD7B5F">
            <w:pPr>
              <w:spacing w:beforeLines="50" w:before="156" w:afterLines="50" w:after="156"/>
              <w:rPr>
                <w:rFonts w:ascii="宋体" w:eastAsia="宋体" w:hAnsi="宋体"/>
              </w:rPr>
            </w:pPr>
            <w:r>
              <w:rPr>
                <w:rFonts w:ascii="宋体" w:eastAsia="宋体" w:hAnsi="宋体" w:hint="eastAsia"/>
              </w:rPr>
              <w:t>王江峰</w:t>
            </w:r>
            <w:r w:rsidR="00E25D23">
              <w:rPr>
                <w:rFonts w:ascii="宋体" w:eastAsia="宋体" w:hAnsi="宋体" w:hint="eastAsia"/>
              </w:rPr>
              <w:t>主编,</w:t>
            </w:r>
            <w:r w:rsidR="004539BC">
              <w:rPr>
                <w:rFonts w:ascii="宋体" w:eastAsia="宋体" w:hAnsi="宋体" w:hint="eastAsia"/>
              </w:rPr>
              <w:t>《实用法医昆虫学》</w:t>
            </w:r>
            <w:r>
              <w:rPr>
                <w:rFonts w:ascii="宋体" w:eastAsia="宋体" w:hAnsi="宋体" w:hint="eastAsia"/>
              </w:rPr>
              <w:t>，西安交通大学出版社，</w:t>
            </w:r>
            <w:r>
              <w:rPr>
                <w:rFonts w:ascii="宋体" w:eastAsia="宋体" w:hAnsi="宋体"/>
              </w:rPr>
              <w:t>2019</w:t>
            </w:r>
            <w:r>
              <w:rPr>
                <w:rFonts w:ascii="宋体" w:eastAsia="宋体" w:hAnsi="宋体" w:hint="eastAsia"/>
              </w:rPr>
              <w:t>年</w:t>
            </w:r>
          </w:p>
        </w:tc>
      </w:tr>
    </w:tbl>
    <w:p w14:paraId="2D16262F" w14:textId="67B5577B"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45C3947E" w14:textId="124D3B21"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7837F5" w:rsidRPr="00C8492C">
        <w:rPr>
          <w:rFonts w:ascii="黑体" w:eastAsia="黑体" w:hAnsi="黑体" w:cs="宋体"/>
          <w:b/>
          <w:sz w:val="24"/>
          <w:szCs w:val="24"/>
        </w:rPr>
        <w:t xml:space="preserve"> </w:t>
      </w:r>
    </w:p>
    <w:p w14:paraId="3525F66E" w14:textId="1B3171B0" w:rsidR="00294073" w:rsidRPr="00D63919" w:rsidRDefault="00C54775" w:rsidP="002E1426">
      <w:pPr>
        <w:pStyle w:val="a3"/>
        <w:spacing w:beforeLines="50" w:before="156" w:afterLines="50" w:after="156" w:line="360" w:lineRule="auto"/>
        <w:ind w:firstLineChars="200" w:firstLine="420"/>
        <w:rPr>
          <w:rFonts w:hAnsi="宋体" w:cs="宋体"/>
          <w:szCs w:val="21"/>
        </w:rPr>
      </w:pPr>
      <w:r w:rsidRPr="00D63919">
        <w:rPr>
          <w:rFonts w:hAnsi="宋体" w:cs="宋体" w:hint="eastAsia"/>
          <w:szCs w:val="21"/>
        </w:rPr>
        <w:t>本课程的授课对象为法医学专业本科生，学制一个学期，每周2学时。本课程的总体目标是使学生</w:t>
      </w:r>
      <w:r w:rsidR="002E1426" w:rsidRPr="00D63919">
        <w:rPr>
          <w:rFonts w:hAnsi="宋体" w:cs="宋体" w:hint="eastAsia"/>
          <w:szCs w:val="21"/>
        </w:rPr>
        <w:t>了解</w:t>
      </w:r>
      <w:r w:rsidR="00294073" w:rsidRPr="00D63919">
        <w:rPr>
          <w:rFonts w:hAnsi="宋体" w:cs="宋体" w:hint="eastAsia"/>
          <w:szCs w:val="21"/>
        </w:rPr>
        <w:t>昆虫学的基本知识体系，掌握现场昆虫证据的采集流程</w:t>
      </w:r>
      <w:r w:rsidR="002E1426" w:rsidRPr="00D63919">
        <w:rPr>
          <w:rFonts w:hAnsi="宋体" w:cs="宋体" w:hint="eastAsia"/>
          <w:szCs w:val="21"/>
        </w:rPr>
        <w:t>，熟悉常见昆虫种类的形态特征，</w:t>
      </w:r>
      <w:r w:rsidRPr="00D63919">
        <w:rPr>
          <w:rFonts w:hAnsi="宋体" w:cs="宋体" w:hint="eastAsia"/>
          <w:szCs w:val="21"/>
        </w:rPr>
        <w:t>丰富</w:t>
      </w:r>
      <w:r w:rsidR="00152854" w:rsidRPr="00D63919">
        <w:rPr>
          <w:rFonts w:hAnsi="宋体" w:cs="宋体" w:hint="eastAsia"/>
          <w:szCs w:val="21"/>
        </w:rPr>
        <w:t>和拓展</w:t>
      </w:r>
      <w:r w:rsidRPr="00D63919">
        <w:rPr>
          <w:rFonts w:hAnsi="宋体" w:cs="宋体" w:hint="eastAsia"/>
          <w:szCs w:val="21"/>
        </w:rPr>
        <w:t>学生的</w:t>
      </w:r>
      <w:r w:rsidR="00152854" w:rsidRPr="00D63919">
        <w:rPr>
          <w:rFonts w:hAnsi="宋体" w:cs="宋体" w:hint="eastAsia"/>
          <w:szCs w:val="21"/>
        </w:rPr>
        <w:t>司法实践技能和视野，提高学生的综合素质。通过尸体腐败与昆虫演替</w:t>
      </w:r>
      <w:r w:rsidR="00294073" w:rsidRPr="00D63919">
        <w:rPr>
          <w:rFonts w:hAnsi="宋体" w:cs="宋体" w:hint="eastAsia"/>
          <w:szCs w:val="21"/>
        </w:rPr>
        <w:t>野外实验</w:t>
      </w:r>
      <w:r w:rsidR="00152854" w:rsidRPr="00D63919">
        <w:rPr>
          <w:rFonts w:hAnsi="宋体" w:cs="宋体" w:hint="eastAsia"/>
          <w:szCs w:val="21"/>
        </w:rPr>
        <w:t>观察，</w:t>
      </w:r>
      <w:r w:rsidR="00294073" w:rsidRPr="00D63919">
        <w:rPr>
          <w:rFonts w:hAnsi="宋体" w:cs="宋体" w:hint="eastAsia"/>
          <w:szCs w:val="21"/>
        </w:rPr>
        <w:t>使学生将</w:t>
      </w:r>
      <w:r w:rsidR="00152854" w:rsidRPr="00D63919">
        <w:rPr>
          <w:rFonts w:hAnsi="宋体" w:cs="宋体" w:hint="eastAsia"/>
          <w:szCs w:val="21"/>
        </w:rPr>
        <w:t>课堂教学</w:t>
      </w:r>
      <w:r w:rsidR="00294073" w:rsidRPr="00D63919">
        <w:rPr>
          <w:rFonts w:hAnsi="宋体" w:cs="宋体" w:hint="eastAsia"/>
          <w:szCs w:val="21"/>
        </w:rPr>
        <w:t>的理论知识应用于实践中，</w:t>
      </w:r>
      <w:r w:rsidR="002E1426" w:rsidRPr="00D63919">
        <w:rPr>
          <w:rFonts w:hAnsi="宋体" w:cs="宋体" w:hint="eastAsia"/>
          <w:szCs w:val="21"/>
        </w:rPr>
        <w:t>进一步</w:t>
      </w:r>
      <w:r w:rsidR="00294073" w:rsidRPr="00D63919">
        <w:rPr>
          <w:rFonts w:hAnsi="宋体" w:cs="宋体" w:hint="eastAsia"/>
          <w:szCs w:val="21"/>
        </w:rPr>
        <w:t>提升学生对具重要法医学意义昆虫种类的辨识能力，</w:t>
      </w:r>
      <w:r w:rsidR="002E1426" w:rsidRPr="00D63919">
        <w:rPr>
          <w:rFonts w:hAnsi="宋体" w:cs="宋体" w:hint="eastAsia"/>
          <w:szCs w:val="21"/>
        </w:rPr>
        <w:t>加强</w:t>
      </w:r>
      <w:r w:rsidR="00294073" w:rsidRPr="00D63919">
        <w:rPr>
          <w:rFonts w:hAnsi="宋体" w:cs="宋体" w:hint="eastAsia"/>
          <w:szCs w:val="21"/>
        </w:rPr>
        <w:t>学生对法医昆虫学的标准化操作流程的掌握，全方位拓展专业知识和个人素质。</w:t>
      </w:r>
    </w:p>
    <w:p w14:paraId="427CD8FE" w14:textId="618D446B"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7837F5" w:rsidRPr="00FB77A1">
        <w:rPr>
          <w:rFonts w:hAnsi="宋体" w:cs="宋体"/>
        </w:rPr>
        <w:t xml:space="preserve"> </w:t>
      </w:r>
    </w:p>
    <w:p w14:paraId="0FD1548B" w14:textId="488E3844" w:rsidR="00294073" w:rsidRPr="00D63919" w:rsidRDefault="00126943" w:rsidP="002E1426">
      <w:pPr>
        <w:pStyle w:val="a3"/>
        <w:spacing w:beforeLines="50" w:before="156" w:afterLines="50" w:after="156" w:line="360" w:lineRule="auto"/>
        <w:ind w:firstLineChars="200" w:firstLine="420"/>
        <w:rPr>
          <w:rFonts w:hAnsi="宋体" w:cs="宋体"/>
          <w:szCs w:val="21"/>
        </w:rPr>
      </w:pPr>
      <w:r w:rsidRPr="00D63919">
        <w:rPr>
          <w:rFonts w:hAnsi="宋体" w:cs="宋体" w:hint="eastAsia"/>
          <w:szCs w:val="21"/>
        </w:rPr>
        <w:t>通过课程学习</w:t>
      </w:r>
      <w:r w:rsidR="00294073" w:rsidRPr="00D63919">
        <w:rPr>
          <w:rFonts w:hAnsi="宋体" w:cs="宋体" w:hint="eastAsia"/>
          <w:szCs w:val="21"/>
        </w:rPr>
        <w:t>培养</w:t>
      </w:r>
      <w:r w:rsidRPr="00D63919">
        <w:rPr>
          <w:rFonts w:hAnsi="宋体" w:cs="宋体" w:hint="eastAsia"/>
          <w:szCs w:val="21"/>
        </w:rPr>
        <w:t>学生在德、智、体、美、劳等全方面的个人素质，提升学生</w:t>
      </w:r>
      <w:r w:rsidR="00294073" w:rsidRPr="00D63919">
        <w:rPr>
          <w:rFonts w:hAnsi="宋体" w:cs="宋体" w:hint="eastAsia"/>
          <w:szCs w:val="21"/>
        </w:rPr>
        <w:t>的案件侦察意识和水平，并将所掌握的</w:t>
      </w:r>
      <w:r w:rsidRPr="00D63919">
        <w:rPr>
          <w:rFonts w:hAnsi="宋体" w:cs="宋体" w:hint="eastAsia"/>
          <w:szCs w:val="21"/>
        </w:rPr>
        <w:t>法医昆虫学</w:t>
      </w:r>
      <w:r w:rsidR="00294073" w:rsidRPr="00D63919">
        <w:rPr>
          <w:rFonts w:hAnsi="宋体" w:cs="宋体" w:hint="eastAsia"/>
          <w:szCs w:val="21"/>
        </w:rPr>
        <w:t>基础理论和技术运用在未来的司法实践中</w:t>
      </w:r>
      <w:r w:rsidRPr="00D63919">
        <w:rPr>
          <w:rFonts w:hAnsi="宋体" w:cs="宋体" w:hint="eastAsia"/>
          <w:szCs w:val="21"/>
        </w:rPr>
        <w:t>。</w:t>
      </w:r>
    </w:p>
    <w:p w14:paraId="6EDA674E" w14:textId="24E44F7A" w:rsidR="0076363A" w:rsidRDefault="0076363A" w:rsidP="007837F5">
      <w:pPr>
        <w:pStyle w:val="a3"/>
        <w:spacing w:beforeLines="50" w:before="156" w:afterLines="50" w:after="156" w:line="360" w:lineRule="auto"/>
        <w:ind w:firstLineChars="200" w:firstLine="420"/>
        <w:rPr>
          <w:rFonts w:hAnsi="宋体" w:cs="宋体"/>
          <w:szCs w:val="21"/>
        </w:rPr>
      </w:pPr>
      <w:r w:rsidRPr="00D63919">
        <w:rPr>
          <w:rFonts w:hAnsi="宋体" w:cs="宋体" w:hint="eastAsia"/>
          <w:szCs w:val="21"/>
        </w:rPr>
        <w:t>课程目标1：</w:t>
      </w:r>
      <w:r w:rsidR="00C77D4E">
        <w:rPr>
          <w:rFonts w:hAnsi="宋体" w:cs="宋体" w:hint="eastAsia"/>
          <w:szCs w:val="21"/>
        </w:rPr>
        <w:t>在课堂讲授中，穿插真实案例，</w:t>
      </w:r>
      <w:r w:rsidR="001B469D">
        <w:rPr>
          <w:rFonts w:hAnsi="宋体" w:cs="宋体" w:hint="eastAsia"/>
          <w:szCs w:val="21"/>
        </w:rPr>
        <w:t>从实际出发进行</w:t>
      </w:r>
      <w:r w:rsidR="00C77D4E">
        <w:rPr>
          <w:rFonts w:hAnsi="宋体" w:cs="宋体" w:hint="eastAsia"/>
          <w:szCs w:val="21"/>
        </w:rPr>
        <w:t>思政教育，引导学生树立正确的价值观</w:t>
      </w:r>
      <w:r w:rsidR="001B469D">
        <w:rPr>
          <w:rFonts w:hAnsi="宋体" w:cs="宋体" w:hint="eastAsia"/>
          <w:szCs w:val="21"/>
        </w:rPr>
        <w:t>、</w:t>
      </w:r>
      <w:r w:rsidR="00C77D4E">
        <w:rPr>
          <w:rFonts w:hAnsi="宋体" w:cs="宋体" w:hint="eastAsia"/>
          <w:szCs w:val="21"/>
        </w:rPr>
        <w:t>人生观</w:t>
      </w:r>
      <w:r w:rsidR="001B469D">
        <w:rPr>
          <w:rFonts w:hAnsi="宋体" w:cs="宋体" w:hint="eastAsia"/>
          <w:szCs w:val="21"/>
        </w:rPr>
        <w:t>和世界观。</w:t>
      </w:r>
      <w:r w:rsidR="001B469D" w:rsidRPr="001B469D">
        <w:rPr>
          <w:rFonts w:hAnsi="宋体" w:cs="宋体" w:hint="eastAsia"/>
          <w:szCs w:val="21"/>
        </w:rPr>
        <w:t>介绍</w:t>
      </w:r>
      <w:r w:rsidR="001B469D">
        <w:rPr>
          <w:rFonts w:hAnsi="宋体" w:cs="宋体" w:hint="eastAsia"/>
          <w:szCs w:val="21"/>
        </w:rPr>
        <w:t>学科</w:t>
      </w:r>
      <w:r w:rsidR="001B469D" w:rsidRPr="001B469D">
        <w:rPr>
          <w:rFonts w:hAnsi="宋体" w:cs="宋体" w:hint="eastAsia"/>
          <w:szCs w:val="21"/>
        </w:rPr>
        <w:t>发展过程中的</w:t>
      </w:r>
      <w:r w:rsidR="0018439C">
        <w:rPr>
          <w:rFonts w:hAnsi="宋体" w:cs="宋体" w:hint="eastAsia"/>
          <w:szCs w:val="21"/>
        </w:rPr>
        <w:t>科研人员不怕苦不怕累</w:t>
      </w:r>
      <w:r w:rsidR="001B469D" w:rsidRPr="001B469D">
        <w:rPr>
          <w:rFonts w:hAnsi="宋体" w:cs="宋体" w:hint="eastAsia"/>
          <w:szCs w:val="21"/>
        </w:rPr>
        <w:t>和创新精神，</w:t>
      </w:r>
      <w:r w:rsidR="001B469D">
        <w:rPr>
          <w:rFonts w:hAnsi="宋体" w:cs="宋体" w:hint="eastAsia"/>
          <w:szCs w:val="21"/>
        </w:rPr>
        <w:t>时刻</w:t>
      </w:r>
      <w:r w:rsidR="001B469D" w:rsidRPr="001B469D">
        <w:rPr>
          <w:rFonts w:hAnsi="宋体" w:cs="宋体" w:hint="eastAsia"/>
          <w:szCs w:val="21"/>
        </w:rPr>
        <w:t>鼓励</w:t>
      </w:r>
      <w:r w:rsidR="001B469D">
        <w:rPr>
          <w:rFonts w:hAnsi="宋体" w:cs="宋体" w:hint="eastAsia"/>
          <w:szCs w:val="21"/>
        </w:rPr>
        <w:t>学生，</w:t>
      </w:r>
      <w:r w:rsidR="001B469D" w:rsidRPr="001B469D">
        <w:rPr>
          <w:rFonts w:hAnsi="宋体" w:cs="宋体" w:hint="eastAsia"/>
          <w:szCs w:val="21"/>
        </w:rPr>
        <w:t>帮助学生确定学习目标</w:t>
      </w:r>
      <w:r w:rsidR="001B469D">
        <w:rPr>
          <w:rFonts w:hAnsi="宋体" w:cs="宋体" w:hint="eastAsia"/>
          <w:szCs w:val="21"/>
        </w:rPr>
        <w:t>，建立</w:t>
      </w:r>
      <w:r w:rsidR="001B469D" w:rsidRPr="0076363A">
        <w:rPr>
          <w:rFonts w:hAnsi="宋体" w:cs="宋体" w:hint="eastAsia"/>
          <w:szCs w:val="21"/>
        </w:rPr>
        <w:t>良好职业道德和职业素质</w:t>
      </w:r>
      <w:r w:rsidR="001B469D">
        <w:rPr>
          <w:rFonts w:hAnsi="宋体" w:cs="宋体" w:hint="eastAsia"/>
          <w:szCs w:val="21"/>
        </w:rPr>
        <w:t>。</w:t>
      </w:r>
      <w:r w:rsidR="001B469D" w:rsidRPr="001B469D">
        <w:rPr>
          <w:rFonts w:hAnsi="宋体" w:cs="宋体" w:hint="eastAsia"/>
          <w:szCs w:val="21"/>
        </w:rPr>
        <w:t>在正确学习目标的引导下，学生会自主进行学习，自主探索研究新知识，完善知识结构，提升综合能力</w:t>
      </w:r>
      <w:r w:rsidR="001B469D">
        <w:rPr>
          <w:rFonts w:hAnsi="宋体" w:cs="宋体" w:hint="eastAsia"/>
          <w:szCs w:val="21"/>
        </w:rPr>
        <w:t>。</w:t>
      </w:r>
      <w:r w:rsidR="001B469D">
        <w:rPr>
          <w:rFonts w:hAnsi="宋体" w:cs="宋体"/>
          <w:szCs w:val="21"/>
        </w:rPr>
        <w:t xml:space="preserve"> </w:t>
      </w:r>
    </w:p>
    <w:p w14:paraId="4B6B0CB9" w14:textId="4E280B58" w:rsidR="001B469D" w:rsidRPr="00D63919" w:rsidRDefault="001B469D" w:rsidP="001B469D">
      <w:pPr>
        <w:pStyle w:val="a3"/>
        <w:spacing w:beforeLines="50" w:before="156" w:afterLines="50" w:after="156" w:line="360" w:lineRule="auto"/>
        <w:ind w:firstLineChars="200" w:firstLine="420"/>
        <w:rPr>
          <w:rFonts w:hAnsi="宋体" w:cs="宋体"/>
          <w:szCs w:val="21"/>
        </w:rPr>
      </w:pPr>
      <w:r>
        <w:rPr>
          <w:rFonts w:hAnsi="宋体" w:cs="宋体"/>
          <w:szCs w:val="21"/>
        </w:rPr>
        <w:t>1</w:t>
      </w:r>
      <w:r w:rsidRPr="00D63919">
        <w:rPr>
          <w:rFonts w:hAnsi="宋体" w:cs="宋体" w:hint="eastAsia"/>
          <w:szCs w:val="21"/>
        </w:rPr>
        <w:t>．1</w:t>
      </w:r>
      <w:r w:rsidRPr="00D63919">
        <w:rPr>
          <w:rFonts w:hAnsi="宋体" w:cs="宋体"/>
          <w:szCs w:val="21"/>
        </w:rPr>
        <w:t xml:space="preserve"> </w:t>
      </w:r>
      <w:r>
        <w:rPr>
          <w:rFonts w:hAnsi="宋体" w:cs="宋体" w:hint="eastAsia"/>
          <w:szCs w:val="21"/>
        </w:rPr>
        <w:t>从真实案例出发，树立正确的三观</w:t>
      </w:r>
      <w:r w:rsidRPr="00D63919">
        <w:rPr>
          <w:rFonts w:hAnsi="宋体" w:cs="宋体" w:hint="eastAsia"/>
          <w:szCs w:val="21"/>
        </w:rPr>
        <w:t>。</w:t>
      </w:r>
    </w:p>
    <w:p w14:paraId="054C97CA" w14:textId="71481FE2" w:rsidR="001B469D" w:rsidRPr="001B469D" w:rsidRDefault="001B469D" w:rsidP="001B469D">
      <w:pPr>
        <w:pStyle w:val="a3"/>
        <w:spacing w:beforeLines="50" w:before="156" w:afterLines="50" w:after="156" w:line="360" w:lineRule="auto"/>
        <w:ind w:firstLineChars="200" w:firstLine="420"/>
        <w:rPr>
          <w:rFonts w:hAnsi="宋体" w:cs="宋体"/>
          <w:szCs w:val="21"/>
        </w:rPr>
      </w:pPr>
      <w:r>
        <w:rPr>
          <w:rFonts w:hAnsi="宋体" w:cs="宋体"/>
          <w:szCs w:val="21"/>
        </w:rPr>
        <w:lastRenderedPageBreak/>
        <w:t>1</w:t>
      </w:r>
      <w:r w:rsidRPr="00D63919">
        <w:rPr>
          <w:rFonts w:hAnsi="宋体" w:cs="宋体" w:hint="eastAsia"/>
          <w:szCs w:val="21"/>
        </w:rPr>
        <w:t>．2</w:t>
      </w:r>
      <w:r w:rsidRPr="00D63919">
        <w:rPr>
          <w:rFonts w:hAnsi="宋体" w:cs="宋体"/>
          <w:szCs w:val="21"/>
        </w:rPr>
        <w:t xml:space="preserve"> </w:t>
      </w:r>
      <w:r w:rsidR="000E2BBC">
        <w:rPr>
          <w:rFonts w:hAnsi="宋体" w:cs="宋体" w:hint="eastAsia"/>
          <w:szCs w:val="21"/>
        </w:rPr>
        <w:t>发挥</w:t>
      </w:r>
      <w:r>
        <w:rPr>
          <w:rFonts w:hAnsi="宋体" w:cs="宋体" w:hint="eastAsia"/>
          <w:szCs w:val="21"/>
        </w:rPr>
        <w:t>榜样</w:t>
      </w:r>
      <w:r w:rsidR="000E2BBC">
        <w:rPr>
          <w:rFonts w:hAnsi="宋体" w:cs="宋体" w:hint="eastAsia"/>
          <w:szCs w:val="21"/>
        </w:rPr>
        <w:t>的力量</w:t>
      </w:r>
      <w:r>
        <w:rPr>
          <w:rFonts w:hAnsi="宋体" w:cs="宋体" w:hint="eastAsia"/>
          <w:szCs w:val="21"/>
        </w:rPr>
        <w:t>，建立</w:t>
      </w:r>
      <w:r w:rsidRPr="0076363A">
        <w:rPr>
          <w:rFonts w:hAnsi="宋体" w:cs="宋体" w:hint="eastAsia"/>
          <w:szCs w:val="21"/>
        </w:rPr>
        <w:t>良好职业道德和素质</w:t>
      </w:r>
      <w:r w:rsidRPr="00D63919">
        <w:rPr>
          <w:rFonts w:hAnsi="宋体" w:cs="宋体" w:hint="eastAsia"/>
          <w:szCs w:val="21"/>
        </w:rPr>
        <w:t>。</w:t>
      </w:r>
    </w:p>
    <w:p w14:paraId="02A2BF9F" w14:textId="7A4DFFC1" w:rsidR="007837F5" w:rsidRPr="00D63919" w:rsidRDefault="00E05E8B" w:rsidP="007837F5">
      <w:pPr>
        <w:pStyle w:val="a3"/>
        <w:spacing w:beforeLines="50" w:before="156" w:afterLines="50" w:after="156" w:line="360" w:lineRule="auto"/>
        <w:ind w:firstLineChars="200" w:firstLine="420"/>
        <w:rPr>
          <w:rFonts w:hAnsi="宋体" w:cs="宋体"/>
          <w:szCs w:val="21"/>
        </w:rPr>
      </w:pPr>
      <w:r w:rsidRPr="00D63919">
        <w:rPr>
          <w:rFonts w:hAnsi="宋体" w:cs="宋体" w:hint="eastAsia"/>
          <w:szCs w:val="21"/>
        </w:rPr>
        <w:t>课程目标</w:t>
      </w:r>
      <w:r w:rsidR="0076363A">
        <w:rPr>
          <w:rFonts w:hAnsi="宋体" w:cs="宋体"/>
          <w:szCs w:val="21"/>
        </w:rPr>
        <w:t>2</w:t>
      </w:r>
      <w:r w:rsidRPr="00D63919">
        <w:rPr>
          <w:rFonts w:hAnsi="宋体" w:cs="宋体" w:hint="eastAsia"/>
          <w:szCs w:val="21"/>
        </w:rPr>
        <w:t>：</w:t>
      </w:r>
      <w:r w:rsidR="007837F5" w:rsidRPr="00D63919">
        <w:rPr>
          <w:rFonts w:hAnsi="宋体" w:cs="宋体" w:hint="eastAsia"/>
          <w:szCs w:val="21"/>
        </w:rPr>
        <w:t>通过</w:t>
      </w:r>
      <w:r w:rsidR="00126943" w:rsidRPr="00D63919">
        <w:rPr>
          <w:rFonts w:hAnsi="宋体" w:cs="宋体" w:hint="eastAsia"/>
          <w:szCs w:val="21"/>
        </w:rPr>
        <w:t>了解昆虫生态学、行为学、形态学、生理学、生物化学和遗传学等方面的知识，</w:t>
      </w:r>
      <w:r w:rsidR="007837F5" w:rsidRPr="00D63919">
        <w:rPr>
          <w:rFonts w:hAnsi="宋体" w:cs="宋体" w:hint="eastAsia"/>
          <w:szCs w:val="21"/>
        </w:rPr>
        <w:t>加深对法医昆虫学基础理论和相关技术的</w:t>
      </w:r>
      <w:r w:rsidR="00E70DBA">
        <w:rPr>
          <w:rFonts w:hAnsi="宋体" w:cs="宋体" w:hint="eastAsia"/>
          <w:szCs w:val="21"/>
        </w:rPr>
        <w:t>理解</w:t>
      </w:r>
      <w:r w:rsidR="003920E6">
        <w:rPr>
          <w:rFonts w:hAnsi="宋体" w:cs="宋体" w:hint="eastAsia"/>
          <w:szCs w:val="21"/>
        </w:rPr>
        <w:t>。</w:t>
      </w:r>
      <w:r w:rsidR="007837F5" w:rsidRPr="00D63919">
        <w:rPr>
          <w:rFonts w:hAnsi="宋体" w:cs="宋体" w:hint="eastAsia"/>
          <w:szCs w:val="21"/>
        </w:rPr>
        <w:t xml:space="preserve"> </w:t>
      </w:r>
    </w:p>
    <w:p w14:paraId="4C10BD83" w14:textId="1004265E" w:rsidR="00E05E8B" w:rsidRPr="00D63919" w:rsidRDefault="0076363A" w:rsidP="00BF3098">
      <w:pPr>
        <w:pStyle w:val="a3"/>
        <w:spacing w:beforeLines="50" w:before="156" w:afterLines="50" w:after="156" w:line="360" w:lineRule="auto"/>
        <w:ind w:firstLineChars="200" w:firstLine="420"/>
        <w:rPr>
          <w:rFonts w:hAnsi="宋体" w:cs="宋体"/>
          <w:szCs w:val="21"/>
        </w:rPr>
      </w:pPr>
      <w:r>
        <w:rPr>
          <w:rFonts w:hAnsi="宋体" w:cs="宋体"/>
          <w:szCs w:val="21"/>
        </w:rPr>
        <w:t>2</w:t>
      </w:r>
      <w:r w:rsidR="00E05E8B" w:rsidRPr="00D63919">
        <w:rPr>
          <w:rFonts w:hAnsi="宋体" w:cs="宋体" w:hint="eastAsia"/>
          <w:szCs w:val="21"/>
        </w:rPr>
        <w:t>．1</w:t>
      </w:r>
      <w:r w:rsidR="007837F5" w:rsidRPr="00D63919">
        <w:rPr>
          <w:rFonts w:hAnsi="宋体" w:cs="宋体"/>
          <w:szCs w:val="21"/>
        </w:rPr>
        <w:t xml:space="preserve"> </w:t>
      </w:r>
      <w:r w:rsidR="00BF3098" w:rsidRPr="00D63919">
        <w:rPr>
          <w:rFonts w:hAnsi="宋体" w:cs="宋体" w:hint="eastAsia"/>
          <w:szCs w:val="21"/>
        </w:rPr>
        <w:t>掌握法医昆虫学的基本理论、基本知识。</w:t>
      </w:r>
    </w:p>
    <w:p w14:paraId="39433297" w14:textId="691A1CE9" w:rsidR="00E05E8B" w:rsidRPr="00D63919" w:rsidRDefault="0076363A" w:rsidP="00BF3098">
      <w:pPr>
        <w:pStyle w:val="a3"/>
        <w:spacing w:beforeLines="50" w:before="156" w:afterLines="50" w:after="156" w:line="360" w:lineRule="auto"/>
        <w:ind w:firstLineChars="200" w:firstLine="420"/>
        <w:rPr>
          <w:rFonts w:hAnsi="宋体" w:cs="宋体"/>
          <w:szCs w:val="21"/>
        </w:rPr>
      </w:pPr>
      <w:r>
        <w:rPr>
          <w:rFonts w:hAnsi="宋体" w:cs="宋体"/>
          <w:szCs w:val="21"/>
        </w:rPr>
        <w:t>2</w:t>
      </w:r>
      <w:r w:rsidR="00E05E8B" w:rsidRPr="00D63919">
        <w:rPr>
          <w:rFonts w:hAnsi="宋体" w:cs="宋体" w:hint="eastAsia"/>
          <w:szCs w:val="21"/>
        </w:rPr>
        <w:t>．2</w:t>
      </w:r>
      <w:r w:rsidR="007837F5" w:rsidRPr="00D63919">
        <w:rPr>
          <w:rFonts w:hAnsi="宋体" w:cs="宋体"/>
          <w:szCs w:val="21"/>
        </w:rPr>
        <w:t xml:space="preserve"> </w:t>
      </w:r>
      <w:r w:rsidR="00BF3098" w:rsidRPr="00D63919">
        <w:rPr>
          <w:rFonts w:hAnsi="宋体" w:cs="宋体" w:hint="eastAsia"/>
          <w:szCs w:val="21"/>
        </w:rPr>
        <w:t>掌握法医昆虫学的研究领域、方法和技术。</w:t>
      </w:r>
    </w:p>
    <w:p w14:paraId="1B7F8A94" w14:textId="76FC1709" w:rsidR="00E05E8B" w:rsidRPr="00D63919" w:rsidRDefault="00E05E8B" w:rsidP="00BF3098">
      <w:pPr>
        <w:pStyle w:val="a3"/>
        <w:spacing w:beforeLines="50" w:before="156" w:afterLines="50" w:after="156" w:line="360" w:lineRule="auto"/>
        <w:ind w:firstLineChars="200" w:firstLine="420"/>
        <w:rPr>
          <w:rFonts w:hAnsi="宋体" w:cs="宋体"/>
          <w:szCs w:val="21"/>
        </w:rPr>
      </w:pPr>
      <w:r w:rsidRPr="00D63919">
        <w:rPr>
          <w:rFonts w:hAnsi="宋体" w:cs="宋体" w:hint="eastAsia"/>
          <w:szCs w:val="21"/>
        </w:rPr>
        <w:t>课程目标</w:t>
      </w:r>
      <w:r w:rsidR="0076363A">
        <w:rPr>
          <w:rFonts w:hAnsi="宋体" w:cs="宋体"/>
          <w:szCs w:val="21"/>
        </w:rPr>
        <w:t>3</w:t>
      </w:r>
      <w:r w:rsidRPr="00D63919">
        <w:rPr>
          <w:rFonts w:hAnsi="宋体" w:cs="宋体" w:hint="eastAsia"/>
          <w:szCs w:val="21"/>
        </w:rPr>
        <w:t>：</w:t>
      </w:r>
      <w:r w:rsidR="00BF3098" w:rsidRPr="00D63919">
        <w:rPr>
          <w:rFonts w:hAnsi="宋体" w:cs="宋体" w:hint="eastAsia"/>
          <w:szCs w:val="21"/>
        </w:rPr>
        <w:t>通过理论和实验学习，</w:t>
      </w:r>
      <w:r w:rsidR="00C346DE" w:rsidRPr="00D63919">
        <w:rPr>
          <w:rFonts w:hAnsi="宋体" w:cs="宋体" w:hint="eastAsia"/>
          <w:szCs w:val="21"/>
        </w:rPr>
        <w:t>具备重要昆虫种类的识别能力，掌握法医昆虫学现场调查的方法，</w:t>
      </w:r>
      <w:r w:rsidR="007837F5" w:rsidRPr="00D63919">
        <w:rPr>
          <w:rFonts w:hAnsi="宋体" w:cs="宋体" w:hint="eastAsia"/>
          <w:szCs w:val="21"/>
        </w:rPr>
        <w:t>初步具备应用昆虫证据解决司法问题的能力</w:t>
      </w:r>
      <w:r w:rsidR="000E2BBC">
        <w:rPr>
          <w:rFonts w:hAnsi="宋体" w:cs="宋体" w:hint="eastAsia"/>
          <w:szCs w:val="21"/>
        </w:rPr>
        <w:t>。</w:t>
      </w:r>
    </w:p>
    <w:p w14:paraId="06F41813" w14:textId="1CF32321" w:rsidR="00E05E8B" w:rsidRPr="00D63919" w:rsidRDefault="0076363A" w:rsidP="00BF3098">
      <w:pPr>
        <w:pStyle w:val="a3"/>
        <w:spacing w:beforeLines="50" w:before="156" w:afterLines="50" w:after="156" w:line="360" w:lineRule="auto"/>
        <w:ind w:firstLineChars="200" w:firstLine="420"/>
        <w:rPr>
          <w:rFonts w:hAnsi="宋体" w:cs="宋体"/>
          <w:szCs w:val="21"/>
        </w:rPr>
      </w:pPr>
      <w:r>
        <w:rPr>
          <w:rFonts w:hAnsi="宋体" w:cs="宋体"/>
          <w:szCs w:val="21"/>
        </w:rPr>
        <w:t>3</w:t>
      </w:r>
      <w:r w:rsidR="00E05E8B" w:rsidRPr="00D63919">
        <w:rPr>
          <w:rFonts w:hAnsi="宋体" w:cs="宋体" w:hint="eastAsia"/>
          <w:szCs w:val="21"/>
        </w:rPr>
        <w:t>．1</w:t>
      </w:r>
      <w:r w:rsidR="007837F5" w:rsidRPr="00D63919">
        <w:rPr>
          <w:rFonts w:hAnsi="宋体" w:cs="宋体"/>
          <w:szCs w:val="21"/>
        </w:rPr>
        <w:t xml:space="preserve"> </w:t>
      </w:r>
      <w:r w:rsidR="00C346DE" w:rsidRPr="00D63919">
        <w:rPr>
          <w:rFonts w:hAnsi="宋体" w:cs="宋体" w:hint="eastAsia"/>
          <w:szCs w:val="21"/>
        </w:rPr>
        <w:t>通过昆虫形态学、生物学、行为学等的知识，让学生</w:t>
      </w:r>
      <w:r w:rsidR="003920E6">
        <w:rPr>
          <w:rFonts w:hAnsi="宋体" w:cs="宋体" w:hint="eastAsia"/>
          <w:szCs w:val="21"/>
        </w:rPr>
        <w:t>了解昆虫的生物学习性，重点</w:t>
      </w:r>
      <w:r w:rsidR="007837F5" w:rsidRPr="00D63919">
        <w:rPr>
          <w:rFonts w:hAnsi="宋体" w:cs="宋体" w:hint="eastAsia"/>
          <w:szCs w:val="21"/>
        </w:rPr>
        <w:t>掌握法医</w:t>
      </w:r>
      <w:r w:rsidR="00C346DE" w:rsidRPr="00D63919">
        <w:rPr>
          <w:rFonts w:hAnsi="宋体" w:cs="宋体" w:hint="eastAsia"/>
          <w:szCs w:val="21"/>
        </w:rPr>
        <w:t>学重要</w:t>
      </w:r>
      <w:r w:rsidR="007837F5" w:rsidRPr="00D63919">
        <w:rPr>
          <w:rFonts w:hAnsi="宋体" w:cs="宋体" w:hint="eastAsia"/>
          <w:szCs w:val="21"/>
        </w:rPr>
        <w:t>昆虫</w:t>
      </w:r>
      <w:r w:rsidR="00C346DE" w:rsidRPr="00D63919">
        <w:rPr>
          <w:rFonts w:hAnsi="宋体" w:cs="宋体" w:hint="eastAsia"/>
          <w:szCs w:val="21"/>
        </w:rPr>
        <w:t>的识别方法。</w:t>
      </w:r>
    </w:p>
    <w:p w14:paraId="5D4C4F3E" w14:textId="0F28E353" w:rsidR="00E05E8B" w:rsidRDefault="0076363A" w:rsidP="00BF3098">
      <w:pPr>
        <w:pStyle w:val="a3"/>
        <w:spacing w:beforeLines="50" w:before="156" w:afterLines="50" w:after="156" w:line="360" w:lineRule="auto"/>
        <w:ind w:firstLineChars="200" w:firstLine="420"/>
        <w:rPr>
          <w:rFonts w:hAnsi="宋体" w:cs="宋体"/>
          <w:szCs w:val="21"/>
        </w:rPr>
      </w:pPr>
      <w:r>
        <w:rPr>
          <w:rFonts w:hAnsi="宋体" w:cs="宋体"/>
          <w:szCs w:val="21"/>
        </w:rPr>
        <w:t>3</w:t>
      </w:r>
      <w:r w:rsidR="00E05E8B" w:rsidRPr="00D63919">
        <w:rPr>
          <w:rFonts w:hAnsi="宋体" w:cs="宋体" w:hint="eastAsia"/>
          <w:szCs w:val="21"/>
        </w:rPr>
        <w:t>．2</w:t>
      </w:r>
      <w:r w:rsidR="007837F5" w:rsidRPr="00D63919">
        <w:rPr>
          <w:rFonts w:hAnsi="宋体" w:cs="宋体"/>
          <w:szCs w:val="21"/>
        </w:rPr>
        <w:t xml:space="preserve"> </w:t>
      </w:r>
      <w:r w:rsidR="000E2BBC">
        <w:rPr>
          <w:rFonts w:hAnsi="宋体" w:cs="宋体" w:hint="eastAsia"/>
          <w:szCs w:val="21"/>
        </w:rPr>
        <w:t>初步具备</w:t>
      </w:r>
      <w:r w:rsidR="007837F5" w:rsidRPr="00D63919">
        <w:rPr>
          <w:rFonts w:hAnsi="宋体" w:cs="宋体" w:hint="eastAsia"/>
          <w:szCs w:val="21"/>
        </w:rPr>
        <w:t>运用法医</w:t>
      </w:r>
      <w:r w:rsidR="00C346DE" w:rsidRPr="00D63919">
        <w:rPr>
          <w:rFonts w:hAnsi="宋体" w:cs="宋体" w:hint="eastAsia"/>
          <w:szCs w:val="21"/>
        </w:rPr>
        <w:t>昆虫</w:t>
      </w:r>
      <w:r w:rsidR="007837F5" w:rsidRPr="00D63919">
        <w:rPr>
          <w:rFonts w:hAnsi="宋体" w:cs="宋体" w:hint="eastAsia"/>
          <w:szCs w:val="21"/>
        </w:rPr>
        <w:t>学的各项技术</w:t>
      </w:r>
      <w:r w:rsidR="000E2BBC">
        <w:rPr>
          <w:rFonts w:hAnsi="宋体" w:cs="宋体" w:hint="eastAsia"/>
          <w:szCs w:val="21"/>
        </w:rPr>
        <w:t>为司法实践提供以死亡为主线索及证据的能力。</w:t>
      </w:r>
    </w:p>
    <w:p w14:paraId="152C37DC" w14:textId="71BDC881" w:rsidR="00E70DBA" w:rsidRDefault="00E70DBA" w:rsidP="00BF3098">
      <w:pPr>
        <w:pStyle w:val="a3"/>
        <w:spacing w:beforeLines="50" w:before="156" w:afterLines="50" w:after="156" w:line="360" w:lineRule="auto"/>
        <w:ind w:firstLineChars="200" w:firstLine="420"/>
        <w:rPr>
          <w:rFonts w:hAnsi="宋体" w:cs="宋体"/>
          <w:szCs w:val="21"/>
        </w:rPr>
      </w:pPr>
      <w:r>
        <w:rPr>
          <w:rFonts w:hAnsi="宋体" w:cs="宋体" w:hint="eastAsia"/>
          <w:szCs w:val="21"/>
        </w:rPr>
        <w:t>课程目标</w:t>
      </w:r>
      <w:r w:rsidR="0076363A">
        <w:rPr>
          <w:rFonts w:hAnsi="宋体" w:cs="宋体"/>
          <w:szCs w:val="21"/>
        </w:rPr>
        <w:t>4</w:t>
      </w:r>
      <w:r>
        <w:rPr>
          <w:rFonts w:hAnsi="宋体" w:cs="宋体" w:hint="eastAsia"/>
          <w:szCs w:val="21"/>
        </w:rPr>
        <w:t>：</w:t>
      </w:r>
      <w:r w:rsidRPr="00D63919">
        <w:rPr>
          <w:rFonts w:hAnsi="宋体" w:cs="宋体" w:hint="eastAsia"/>
          <w:szCs w:val="21"/>
        </w:rPr>
        <w:t>培养学生</w:t>
      </w:r>
      <w:r w:rsidR="0076363A">
        <w:rPr>
          <w:rFonts w:hAnsi="宋体" w:cs="宋体" w:hint="eastAsia"/>
          <w:szCs w:val="21"/>
        </w:rPr>
        <w:t>在</w:t>
      </w:r>
      <w:r w:rsidRPr="00D63919">
        <w:rPr>
          <w:rFonts w:hAnsi="宋体" w:cs="宋体" w:hint="eastAsia"/>
          <w:szCs w:val="21"/>
        </w:rPr>
        <w:t>司法实践</w:t>
      </w:r>
      <w:r w:rsidR="0076363A">
        <w:rPr>
          <w:rFonts w:hAnsi="宋体" w:cs="宋体" w:hint="eastAsia"/>
          <w:szCs w:val="21"/>
        </w:rPr>
        <w:t>运用</w:t>
      </w:r>
      <w:r w:rsidRPr="00D63919">
        <w:rPr>
          <w:rFonts w:hAnsi="宋体" w:cs="宋体" w:hint="eastAsia"/>
          <w:szCs w:val="21"/>
        </w:rPr>
        <w:t>昆虫证据解决案件的</w:t>
      </w:r>
      <w:r>
        <w:rPr>
          <w:rFonts w:hAnsi="宋体" w:cs="宋体" w:hint="eastAsia"/>
          <w:szCs w:val="21"/>
        </w:rPr>
        <w:t>意识和能力，</w:t>
      </w:r>
      <w:r w:rsidRPr="00E70DBA">
        <w:rPr>
          <w:rFonts w:hAnsi="宋体" w:cs="宋体" w:hint="eastAsia"/>
          <w:szCs w:val="21"/>
        </w:rPr>
        <w:t>毕业后能够在公检法司系统及其他司法鉴定机构、高等医学（政法）院校、研究（院）所、保险公司、医疗行政管理等部门从事法医学司法鉴定、教学、科研和司法鉴定管理等方面工作</w:t>
      </w:r>
      <w:r w:rsidR="0076363A">
        <w:rPr>
          <w:rFonts w:hAnsi="宋体" w:cs="宋体" w:hint="eastAsia"/>
          <w:szCs w:val="21"/>
        </w:rPr>
        <w:t>。</w:t>
      </w:r>
    </w:p>
    <w:p w14:paraId="03B5BB05" w14:textId="55D0B5DB" w:rsidR="0076363A" w:rsidRDefault="0076363A" w:rsidP="00BF3098">
      <w:pPr>
        <w:pStyle w:val="a3"/>
        <w:spacing w:beforeLines="50" w:before="156" w:afterLines="50" w:after="156" w:line="360" w:lineRule="auto"/>
        <w:ind w:firstLineChars="200" w:firstLine="420"/>
        <w:rPr>
          <w:rFonts w:hAnsi="宋体" w:cs="宋体"/>
          <w:szCs w:val="21"/>
        </w:rPr>
      </w:pPr>
      <w:r>
        <w:rPr>
          <w:rFonts w:hAnsi="宋体" w:cs="宋体"/>
          <w:szCs w:val="21"/>
        </w:rPr>
        <w:t>4</w:t>
      </w:r>
      <w:r w:rsidRPr="00D63919">
        <w:rPr>
          <w:rFonts w:hAnsi="宋体" w:cs="宋体" w:hint="eastAsia"/>
          <w:szCs w:val="21"/>
        </w:rPr>
        <w:t>．1</w:t>
      </w:r>
      <w:r>
        <w:rPr>
          <w:rFonts w:hAnsi="宋体" w:cs="宋体"/>
          <w:szCs w:val="21"/>
        </w:rPr>
        <w:t xml:space="preserve"> </w:t>
      </w:r>
      <w:r w:rsidRPr="00D63919">
        <w:rPr>
          <w:rFonts w:hAnsi="宋体" w:cs="宋体"/>
          <w:szCs w:val="21"/>
        </w:rPr>
        <w:t xml:space="preserve"> </w:t>
      </w:r>
      <w:r w:rsidR="000E2BBC">
        <w:rPr>
          <w:rFonts w:hAnsi="宋体" w:cs="宋体" w:hint="eastAsia"/>
          <w:szCs w:val="21"/>
        </w:rPr>
        <w:t>培养学生的运用昆虫学知识解决司法案件的意识和能力。</w:t>
      </w:r>
    </w:p>
    <w:p w14:paraId="3DF2F431" w14:textId="2C466C01" w:rsidR="0076363A" w:rsidRPr="00D63919" w:rsidRDefault="0076363A" w:rsidP="00BF3098">
      <w:pPr>
        <w:pStyle w:val="a3"/>
        <w:spacing w:beforeLines="50" w:before="156" w:afterLines="50" w:after="156" w:line="360" w:lineRule="auto"/>
        <w:ind w:firstLineChars="200" w:firstLine="420"/>
        <w:rPr>
          <w:rFonts w:hAnsi="宋体" w:cs="宋体"/>
          <w:szCs w:val="21"/>
        </w:rPr>
      </w:pPr>
      <w:r>
        <w:rPr>
          <w:rFonts w:hAnsi="宋体" w:cs="宋体"/>
          <w:szCs w:val="21"/>
        </w:rPr>
        <w:t>4</w:t>
      </w:r>
      <w:r w:rsidRPr="00D63919">
        <w:rPr>
          <w:rFonts w:hAnsi="宋体" w:cs="宋体" w:hint="eastAsia"/>
          <w:szCs w:val="21"/>
        </w:rPr>
        <w:t>．2</w:t>
      </w:r>
      <w:r>
        <w:rPr>
          <w:rFonts w:hAnsi="宋体" w:cs="宋体"/>
          <w:szCs w:val="21"/>
        </w:rPr>
        <w:t xml:space="preserve">  </w:t>
      </w:r>
      <w:r w:rsidR="000E2BBC">
        <w:rPr>
          <w:rFonts w:hAnsi="宋体" w:cs="宋体" w:hint="eastAsia"/>
          <w:szCs w:val="21"/>
        </w:rPr>
        <w:t>提升学生在毕业后从事法医昆虫学司法实践和研究工作的兴趣。</w:t>
      </w:r>
    </w:p>
    <w:p w14:paraId="5C08643D" w14:textId="12E18C0E"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48FA5C1D" w14:textId="71C6C1CF"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2B3F2760" w14:textId="77777777" w:rsidTr="00DD7B5F">
        <w:trPr>
          <w:jc w:val="center"/>
        </w:trPr>
        <w:tc>
          <w:tcPr>
            <w:tcW w:w="1302" w:type="dxa"/>
            <w:vAlign w:val="center"/>
          </w:tcPr>
          <w:p w14:paraId="47ACAA36"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60AC61D"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65F20FA"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A80D384"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2D5D9F" w14:paraId="4338DCAA" w14:textId="77777777" w:rsidTr="002D5D9F">
        <w:trPr>
          <w:trHeight w:val="1379"/>
          <w:jc w:val="center"/>
        </w:trPr>
        <w:tc>
          <w:tcPr>
            <w:tcW w:w="1302" w:type="dxa"/>
            <w:vMerge w:val="restart"/>
            <w:vAlign w:val="center"/>
          </w:tcPr>
          <w:p w14:paraId="30D65F19" w14:textId="77777777" w:rsidR="002D5D9F" w:rsidRDefault="002D5D9F"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2B0B1807" w14:textId="52C2ED55" w:rsidR="002D5D9F" w:rsidRDefault="002D5D9F" w:rsidP="00DD7B5F">
            <w:pPr>
              <w:pStyle w:val="a3"/>
              <w:spacing w:beforeLines="50" w:before="156" w:afterLines="50" w:after="156"/>
              <w:jc w:val="center"/>
              <w:rPr>
                <w:rFonts w:hAnsi="宋体" w:cs="宋体"/>
              </w:rPr>
            </w:pPr>
            <w:r>
              <w:rPr>
                <w:rFonts w:hAnsi="宋体" w:cs="宋体" w:hint="eastAsia"/>
              </w:rPr>
              <w:t>1.1</w:t>
            </w:r>
            <w:r w:rsidRPr="000E2BBC">
              <w:rPr>
                <w:rFonts w:hAnsi="宋体" w:cs="宋体" w:hint="eastAsia"/>
              </w:rPr>
              <w:t>从真实案例出发，树立正确的三观。</w:t>
            </w:r>
          </w:p>
        </w:tc>
        <w:tc>
          <w:tcPr>
            <w:tcW w:w="3118" w:type="dxa"/>
            <w:vAlign w:val="center"/>
          </w:tcPr>
          <w:p w14:paraId="63A58521" w14:textId="76B07F57" w:rsidR="002D5D9F" w:rsidRDefault="002D5D9F" w:rsidP="002D5D9F">
            <w:pPr>
              <w:pStyle w:val="a3"/>
              <w:spacing w:beforeLines="50" w:before="156" w:afterLines="50" w:after="156"/>
              <w:jc w:val="center"/>
              <w:rPr>
                <w:rFonts w:hAnsi="宋体" w:cs="宋体"/>
              </w:rPr>
            </w:pPr>
            <w:r>
              <w:rPr>
                <w:rFonts w:hAnsi="宋体" w:cs="宋体" w:hint="eastAsia"/>
              </w:rPr>
              <w:t>通过</w:t>
            </w:r>
            <w:r w:rsidRPr="002D5D9F">
              <w:rPr>
                <w:rFonts w:hAnsi="宋体" w:cs="宋体" w:hint="eastAsia"/>
              </w:rPr>
              <w:t>第一章</w:t>
            </w:r>
            <w:r>
              <w:rPr>
                <w:rFonts w:hAnsi="宋体" w:cs="宋体" w:hint="eastAsia"/>
              </w:rPr>
              <w:t>、第三章和第十一章中穿插的典型案例，组织学生参与讨论，引导学生树立正确的三观。</w:t>
            </w:r>
          </w:p>
        </w:tc>
        <w:tc>
          <w:tcPr>
            <w:tcW w:w="2688" w:type="dxa"/>
            <w:vMerge w:val="restart"/>
            <w:vAlign w:val="center"/>
          </w:tcPr>
          <w:p w14:paraId="5FF132DB" w14:textId="53600A8C" w:rsidR="002D5D9F" w:rsidRDefault="002D5D9F" w:rsidP="00DD7B5F">
            <w:pPr>
              <w:pStyle w:val="a3"/>
              <w:spacing w:beforeLines="50" w:before="156" w:afterLines="50" w:after="156"/>
              <w:jc w:val="center"/>
              <w:rPr>
                <w:rFonts w:hAnsi="宋体" w:cs="宋体"/>
              </w:rPr>
            </w:pPr>
            <w:r w:rsidRPr="002D5D9F">
              <w:rPr>
                <w:rFonts w:hAnsi="宋体" w:cs="宋体" w:hint="eastAsia"/>
              </w:rPr>
              <w:t>具备过硬的思想品德、良好职业道德和职业素质、德智体全面发展的高级专门人才</w:t>
            </w:r>
          </w:p>
        </w:tc>
      </w:tr>
      <w:tr w:rsidR="002D5D9F" w14:paraId="12509A4B" w14:textId="77777777" w:rsidTr="00DD7B5F">
        <w:trPr>
          <w:jc w:val="center"/>
        </w:trPr>
        <w:tc>
          <w:tcPr>
            <w:tcW w:w="1302" w:type="dxa"/>
            <w:vMerge/>
            <w:vAlign w:val="center"/>
          </w:tcPr>
          <w:p w14:paraId="77764F2E" w14:textId="77777777" w:rsidR="002D5D9F" w:rsidRDefault="002D5D9F" w:rsidP="00DD7B5F">
            <w:pPr>
              <w:pStyle w:val="a3"/>
              <w:spacing w:beforeLines="50" w:before="156" w:afterLines="50" w:after="156"/>
              <w:jc w:val="center"/>
              <w:rPr>
                <w:rFonts w:hAnsi="宋体" w:cs="宋体"/>
                <w:szCs w:val="21"/>
              </w:rPr>
            </w:pPr>
          </w:p>
        </w:tc>
        <w:tc>
          <w:tcPr>
            <w:tcW w:w="1959" w:type="dxa"/>
            <w:vAlign w:val="center"/>
          </w:tcPr>
          <w:p w14:paraId="10C8875B" w14:textId="4CC8B2A9" w:rsidR="002D5D9F" w:rsidRDefault="002D5D9F" w:rsidP="00DD7B5F">
            <w:pPr>
              <w:pStyle w:val="a3"/>
              <w:spacing w:beforeLines="50" w:before="156" w:afterLines="50" w:after="156"/>
              <w:jc w:val="center"/>
              <w:rPr>
                <w:rFonts w:hAnsi="宋体" w:cs="宋体"/>
              </w:rPr>
            </w:pPr>
            <w:r>
              <w:rPr>
                <w:rFonts w:hAnsi="宋体" w:cs="宋体" w:hint="eastAsia"/>
              </w:rPr>
              <w:t>1.2</w:t>
            </w:r>
            <w:r w:rsidRPr="00FC7B45">
              <w:rPr>
                <w:rFonts w:hAnsi="宋体" w:cs="宋体" w:hint="eastAsia"/>
              </w:rPr>
              <w:t>发挥榜样的力量，建立良好职业道德和素质。</w:t>
            </w:r>
          </w:p>
        </w:tc>
        <w:tc>
          <w:tcPr>
            <w:tcW w:w="3118" w:type="dxa"/>
            <w:vAlign w:val="center"/>
          </w:tcPr>
          <w:p w14:paraId="77FD7A68" w14:textId="56E5CA83" w:rsidR="002D5D9F" w:rsidRDefault="006C1B54" w:rsidP="00DD7B5F">
            <w:pPr>
              <w:pStyle w:val="a3"/>
              <w:spacing w:beforeLines="50" w:before="156" w:afterLines="50" w:after="156"/>
              <w:jc w:val="center"/>
              <w:rPr>
                <w:rFonts w:hAnsi="宋体" w:cs="宋体"/>
              </w:rPr>
            </w:pPr>
            <w:r>
              <w:rPr>
                <w:rFonts w:hAnsi="宋体" w:cs="宋体" w:hint="eastAsia"/>
              </w:rPr>
              <w:t>在</w:t>
            </w:r>
            <w:r w:rsidR="002D5D9F">
              <w:rPr>
                <w:rFonts w:hAnsi="宋体" w:cs="宋体" w:hint="eastAsia"/>
              </w:rPr>
              <w:t>第一</w:t>
            </w:r>
            <w:r w:rsidR="002D5D9F" w:rsidRPr="002D5D9F">
              <w:rPr>
                <w:rFonts w:hAnsi="宋体" w:cs="宋体" w:hint="eastAsia"/>
              </w:rPr>
              <w:t>章</w:t>
            </w:r>
            <w:r w:rsidR="002D5D9F">
              <w:rPr>
                <w:rFonts w:hAnsi="宋体" w:cs="宋体" w:hint="eastAsia"/>
              </w:rPr>
              <w:t>、第三章和第七章</w:t>
            </w:r>
            <w:r>
              <w:rPr>
                <w:rFonts w:hAnsi="宋体" w:cs="宋体" w:hint="eastAsia"/>
              </w:rPr>
              <w:t>介绍</w:t>
            </w:r>
            <w:r w:rsidR="002D5D9F">
              <w:rPr>
                <w:rFonts w:hAnsi="宋体" w:cs="宋体" w:hint="eastAsia"/>
              </w:rPr>
              <w:t>法医昆虫学相关技术发展历程</w:t>
            </w:r>
            <w:r>
              <w:rPr>
                <w:rFonts w:hAnsi="宋体" w:cs="宋体" w:hint="eastAsia"/>
              </w:rPr>
              <w:t>时</w:t>
            </w:r>
            <w:r w:rsidR="002D5D9F">
              <w:rPr>
                <w:rFonts w:hAnsi="宋体" w:cs="宋体" w:hint="eastAsia"/>
              </w:rPr>
              <w:t>，突出</w:t>
            </w:r>
            <w:r>
              <w:rPr>
                <w:rFonts w:hAnsi="宋体" w:cs="宋体" w:hint="eastAsia"/>
              </w:rPr>
              <w:t>引领技术革新的</w:t>
            </w:r>
            <w:r w:rsidR="0018439C">
              <w:rPr>
                <w:rFonts w:hAnsi="宋体" w:cs="宋体" w:hint="eastAsia"/>
              </w:rPr>
              <w:t>学科发展</w:t>
            </w:r>
            <w:r>
              <w:rPr>
                <w:rFonts w:hAnsi="宋体" w:cs="宋体" w:hint="eastAsia"/>
              </w:rPr>
              <w:t>，指引学生艰苦奋斗，</w:t>
            </w:r>
            <w:r w:rsidRPr="00FC7B45">
              <w:rPr>
                <w:rFonts w:hAnsi="宋体" w:cs="宋体" w:hint="eastAsia"/>
              </w:rPr>
              <w:t>建立良好职业道德和素质。</w:t>
            </w:r>
          </w:p>
        </w:tc>
        <w:tc>
          <w:tcPr>
            <w:tcW w:w="2688" w:type="dxa"/>
            <w:vMerge/>
            <w:vAlign w:val="center"/>
          </w:tcPr>
          <w:p w14:paraId="524DEB81" w14:textId="77777777" w:rsidR="002D5D9F" w:rsidRDefault="002D5D9F" w:rsidP="00DD7B5F">
            <w:pPr>
              <w:pStyle w:val="a3"/>
              <w:spacing w:beforeLines="50" w:before="156" w:afterLines="50" w:after="156"/>
              <w:jc w:val="center"/>
              <w:rPr>
                <w:rFonts w:hAnsi="宋体" w:cs="宋体"/>
              </w:rPr>
            </w:pPr>
          </w:p>
        </w:tc>
      </w:tr>
      <w:tr w:rsidR="004D7D82" w14:paraId="01733CEE" w14:textId="77777777" w:rsidTr="00DD7B5F">
        <w:trPr>
          <w:jc w:val="center"/>
        </w:trPr>
        <w:tc>
          <w:tcPr>
            <w:tcW w:w="1302" w:type="dxa"/>
            <w:vMerge w:val="restart"/>
            <w:vAlign w:val="center"/>
          </w:tcPr>
          <w:p w14:paraId="393BEE56" w14:textId="77777777" w:rsidR="004D7D82" w:rsidRDefault="004D7D82" w:rsidP="00DD7B5F">
            <w:pPr>
              <w:pStyle w:val="a3"/>
              <w:spacing w:beforeLines="50" w:before="156" w:afterLines="50" w:after="156"/>
              <w:jc w:val="center"/>
              <w:rPr>
                <w:rFonts w:hAnsi="宋体" w:cs="宋体"/>
                <w:szCs w:val="21"/>
              </w:rPr>
            </w:pPr>
            <w:r>
              <w:rPr>
                <w:rFonts w:hAnsi="宋体" w:cs="宋体" w:hint="eastAsia"/>
                <w:szCs w:val="21"/>
              </w:rPr>
              <w:lastRenderedPageBreak/>
              <w:t>课程目标2</w:t>
            </w:r>
          </w:p>
        </w:tc>
        <w:tc>
          <w:tcPr>
            <w:tcW w:w="1959" w:type="dxa"/>
            <w:vAlign w:val="center"/>
          </w:tcPr>
          <w:p w14:paraId="4B3330D5" w14:textId="2434596E" w:rsidR="004D7D82" w:rsidRDefault="004D7D82" w:rsidP="00DD7B5F">
            <w:pPr>
              <w:pStyle w:val="a3"/>
              <w:spacing w:beforeLines="50" w:before="156" w:afterLines="50" w:after="156"/>
              <w:jc w:val="center"/>
              <w:rPr>
                <w:rFonts w:hAnsi="宋体" w:cs="宋体"/>
              </w:rPr>
            </w:pPr>
            <w:r>
              <w:rPr>
                <w:rFonts w:hAnsi="宋体" w:cs="宋体" w:hint="eastAsia"/>
              </w:rPr>
              <w:t>2.1</w:t>
            </w:r>
            <w:r w:rsidRPr="00FC7B45">
              <w:rPr>
                <w:rFonts w:hAnsi="宋体" w:cs="宋体" w:hint="eastAsia"/>
              </w:rPr>
              <w:t>掌握法医昆虫学的基本理论、基本知识。</w:t>
            </w:r>
          </w:p>
        </w:tc>
        <w:tc>
          <w:tcPr>
            <w:tcW w:w="3118" w:type="dxa"/>
            <w:vAlign w:val="center"/>
          </w:tcPr>
          <w:p w14:paraId="05E5422F" w14:textId="2814F779" w:rsidR="004D7D82" w:rsidRDefault="004D7D82" w:rsidP="006C1B54">
            <w:pPr>
              <w:pStyle w:val="a3"/>
              <w:spacing w:beforeLines="50" w:before="156" w:afterLines="50" w:after="156"/>
              <w:jc w:val="center"/>
              <w:rPr>
                <w:rFonts w:hAnsi="宋体" w:cs="宋体"/>
              </w:rPr>
            </w:pPr>
            <w:r>
              <w:rPr>
                <w:rFonts w:hAnsi="宋体" w:cs="宋体" w:hint="eastAsia"/>
              </w:rPr>
              <w:t>通过</w:t>
            </w:r>
            <w:r w:rsidRPr="002D5D9F">
              <w:rPr>
                <w:rFonts w:hAnsi="宋体" w:cs="宋体" w:hint="eastAsia"/>
              </w:rPr>
              <w:t>第一章</w:t>
            </w:r>
            <w:r>
              <w:rPr>
                <w:rFonts w:hAnsi="宋体" w:cs="宋体" w:hint="eastAsia"/>
              </w:rPr>
              <w:t>和第三章的学习，让学生掌握法医昆虫学应用于法医学实践的理论基础、基本知识。</w:t>
            </w:r>
          </w:p>
        </w:tc>
        <w:tc>
          <w:tcPr>
            <w:tcW w:w="2688" w:type="dxa"/>
            <w:vMerge w:val="restart"/>
            <w:vAlign w:val="center"/>
          </w:tcPr>
          <w:p w14:paraId="4728C0A4" w14:textId="214BB531" w:rsidR="004D7D82" w:rsidRDefault="004D7D82" w:rsidP="00DD7B5F">
            <w:pPr>
              <w:pStyle w:val="a3"/>
              <w:spacing w:beforeLines="50" w:before="156" w:afterLines="50" w:after="156"/>
              <w:jc w:val="center"/>
              <w:rPr>
                <w:rFonts w:hAnsi="宋体" w:cs="宋体"/>
              </w:rPr>
            </w:pPr>
            <w:r w:rsidRPr="004D7D82">
              <w:rPr>
                <w:rFonts w:hAnsi="宋体" w:cs="宋体" w:hint="eastAsia"/>
              </w:rPr>
              <w:t>具备</w:t>
            </w:r>
            <w:r>
              <w:rPr>
                <w:rFonts w:hAnsi="宋体" w:cs="宋体" w:hint="eastAsia"/>
              </w:rPr>
              <w:t>昆虫学</w:t>
            </w:r>
            <w:r w:rsidRPr="004D7D82">
              <w:rPr>
                <w:rFonts w:hAnsi="宋体" w:cs="宋体" w:hint="eastAsia"/>
              </w:rPr>
              <w:t>、法医学等自然科学的基本理论、基本知识和基本技能，具备终身学习能力</w:t>
            </w:r>
            <w:r>
              <w:rPr>
                <w:rFonts w:hAnsi="宋体" w:cs="宋体" w:hint="eastAsia"/>
              </w:rPr>
              <w:t>。</w:t>
            </w:r>
          </w:p>
        </w:tc>
      </w:tr>
      <w:tr w:rsidR="004D7D82" w14:paraId="46D6F80B" w14:textId="77777777" w:rsidTr="00DD7B5F">
        <w:trPr>
          <w:jc w:val="center"/>
        </w:trPr>
        <w:tc>
          <w:tcPr>
            <w:tcW w:w="1302" w:type="dxa"/>
            <w:vMerge/>
            <w:vAlign w:val="center"/>
          </w:tcPr>
          <w:p w14:paraId="3CF538C6" w14:textId="77777777" w:rsidR="004D7D82" w:rsidRDefault="004D7D82" w:rsidP="00DD7B5F">
            <w:pPr>
              <w:pStyle w:val="a3"/>
              <w:spacing w:beforeLines="50" w:before="156" w:afterLines="50" w:after="156"/>
              <w:jc w:val="center"/>
              <w:rPr>
                <w:rFonts w:hAnsi="宋体" w:cs="宋体"/>
                <w:szCs w:val="21"/>
              </w:rPr>
            </w:pPr>
          </w:p>
        </w:tc>
        <w:tc>
          <w:tcPr>
            <w:tcW w:w="1959" w:type="dxa"/>
            <w:vAlign w:val="center"/>
          </w:tcPr>
          <w:p w14:paraId="268FD442" w14:textId="4359CC55" w:rsidR="004D7D82" w:rsidRDefault="004D7D82" w:rsidP="00DD7B5F">
            <w:pPr>
              <w:pStyle w:val="a3"/>
              <w:spacing w:beforeLines="50" w:before="156" w:afterLines="50" w:after="156"/>
              <w:jc w:val="center"/>
              <w:rPr>
                <w:rFonts w:hAnsi="宋体" w:cs="宋体"/>
              </w:rPr>
            </w:pPr>
            <w:r>
              <w:rPr>
                <w:rFonts w:hAnsi="宋体" w:cs="宋体" w:hint="eastAsia"/>
              </w:rPr>
              <w:t>2.2</w:t>
            </w:r>
            <w:r w:rsidRPr="00FC7B45">
              <w:rPr>
                <w:rFonts w:hAnsi="宋体" w:cs="宋体" w:hint="eastAsia"/>
              </w:rPr>
              <w:t>掌握法医昆虫学的研究领域、方法和技术。</w:t>
            </w:r>
          </w:p>
        </w:tc>
        <w:tc>
          <w:tcPr>
            <w:tcW w:w="3118" w:type="dxa"/>
            <w:vAlign w:val="center"/>
          </w:tcPr>
          <w:p w14:paraId="76CE9C20" w14:textId="1C4F6517" w:rsidR="004D7D82" w:rsidRDefault="004D7D82" w:rsidP="00DD7B5F">
            <w:pPr>
              <w:pStyle w:val="a3"/>
              <w:spacing w:beforeLines="50" w:before="156" w:afterLines="50" w:after="156"/>
              <w:jc w:val="center"/>
              <w:rPr>
                <w:rFonts w:ascii="黑体" w:hAnsi="宋体"/>
                <w:b/>
                <w:bCs/>
                <w:szCs w:val="21"/>
              </w:rPr>
            </w:pPr>
            <w:r>
              <w:rPr>
                <w:rFonts w:hAnsi="宋体" w:cs="宋体" w:hint="eastAsia"/>
              </w:rPr>
              <w:t>通过第二章、第九章和第十章的学习让学生了解法医昆虫学的应用范畴，了解法医昆虫学的方法、技术原理和操作流程。</w:t>
            </w:r>
          </w:p>
        </w:tc>
        <w:tc>
          <w:tcPr>
            <w:tcW w:w="2688" w:type="dxa"/>
            <w:vMerge/>
            <w:vAlign w:val="center"/>
          </w:tcPr>
          <w:p w14:paraId="6F4861A5" w14:textId="77777777" w:rsidR="004D7D82" w:rsidRDefault="004D7D82" w:rsidP="00DD7B5F">
            <w:pPr>
              <w:pStyle w:val="a3"/>
              <w:spacing w:beforeLines="50" w:before="156" w:afterLines="50" w:after="156"/>
              <w:jc w:val="center"/>
              <w:rPr>
                <w:rFonts w:hAnsi="宋体" w:cs="宋体"/>
              </w:rPr>
            </w:pPr>
          </w:p>
        </w:tc>
      </w:tr>
      <w:tr w:rsidR="00717254" w14:paraId="1B72C861" w14:textId="77777777" w:rsidTr="00DD7B5F">
        <w:trPr>
          <w:jc w:val="center"/>
        </w:trPr>
        <w:tc>
          <w:tcPr>
            <w:tcW w:w="1302" w:type="dxa"/>
            <w:vMerge w:val="restart"/>
            <w:vAlign w:val="center"/>
          </w:tcPr>
          <w:p w14:paraId="3FF696A3" w14:textId="7804BAFA" w:rsidR="00717254" w:rsidRDefault="00717254" w:rsidP="003D4A4A">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71FDC07B" w14:textId="10013C4C" w:rsidR="00717254" w:rsidRDefault="00717254" w:rsidP="00DD7B5F">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r w:rsidRPr="00FC7B45">
              <w:rPr>
                <w:rFonts w:hAnsi="宋体" w:cs="宋体" w:hint="eastAsia"/>
                <w:szCs w:val="21"/>
              </w:rPr>
              <w:t>通过昆虫形态学、生物学、行为学等的知识，让学生了解昆虫的生物学习性，重点掌握法医学重要昆虫的识别方法。</w:t>
            </w:r>
          </w:p>
        </w:tc>
        <w:tc>
          <w:tcPr>
            <w:tcW w:w="3118" w:type="dxa"/>
            <w:vAlign w:val="center"/>
          </w:tcPr>
          <w:p w14:paraId="2ECE23A6" w14:textId="39480879" w:rsidR="00717254" w:rsidRDefault="00717254" w:rsidP="00DD7B5F">
            <w:pPr>
              <w:pStyle w:val="a3"/>
              <w:spacing w:beforeLines="50" w:before="156" w:afterLines="50" w:after="156"/>
              <w:jc w:val="center"/>
              <w:rPr>
                <w:rFonts w:ascii="黑体" w:hAnsi="宋体"/>
                <w:b/>
                <w:bCs/>
                <w:szCs w:val="21"/>
              </w:rPr>
            </w:pPr>
            <w:r>
              <w:rPr>
                <w:rFonts w:hAnsi="宋体" w:cs="宋体" w:hint="eastAsia"/>
              </w:rPr>
              <w:t>通过第四章、第五章、第六章、第七章学习</w:t>
            </w:r>
            <w:r w:rsidRPr="004D7D82">
              <w:rPr>
                <w:rFonts w:hAnsi="宋体" w:cs="宋体" w:hint="eastAsia"/>
              </w:rPr>
              <w:t>让学生了解</w:t>
            </w:r>
            <w:r>
              <w:rPr>
                <w:rFonts w:hAnsi="宋体" w:cs="宋体" w:hint="eastAsia"/>
              </w:rPr>
              <w:t>昆虫学的基本知识，尸体上最重要的双翅目和鞘翅目昆虫的形态学基本知识，了解尸体腐败和昆虫演替变化过程</w:t>
            </w:r>
            <w:r w:rsidRPr="004D7D82">
              <w:rPr>
                <w:rFonts w:hAnsi="宋体" w:cs="宋体" w:hint="eastAsia"/>
              </w:rPr>
              <w:t>。</w:t>
            </w:r>
          </w:p>
        </w:tc>
        <w:tc>
          <w:tcPr>
            <w:tcW w:w="2688" w:type="dxa"/>
            <w:vMerge w:val="restart"/>
            <w:vAlign w:val="center"/>
          </w:tcPr>
          <w:p w14:paraId="353A5F9D" w14:textId="412DB40D" w:rsidR="00717254" w:rsidRDefault="00717254" w:rsidP="00DD7B5F">
            <w:pPr>
              <w:pStyle w:val="a3"/>
              <w:spacing w:beforeLines="50" w:before="156" w:afterLines="50" w:after="156"/>
              <w:jc w:val="center"/>
              <w:rPr>
                <w:rFonts w:hAnsi="宋体" w:cs="宋体"/>
              </w:rPr>
            </w:pPr>
            <w:r>
              <w:rPr>
                <w:rFonts w:hAnsi="Times New Roman" w:cs="宋体" w:hint="eastAsia"/>
                <w:color w:val="000000" w:themeColor="text1"/>
                <w:kern w:val="0"/>
                <w:szCs w:val="21"/>
              </w:rPr>
              <w:t>初</w:t>
            </w:r>
            <w:r>
              <w:rPr>
                <w:rFonts w:hAnsi="Times New Roman" w:cs="宋体" w:hint="eastAsia"/>
                <w:color w:val="000000" w:themeColor="text1"/>
                <w:spacing w:val="2"/>
                <w:kern w:val="0"/>
                <w:szCs w:val="21"/>
              </w:rPr>
              <w:t>步具备</w:t>
            </w:r>
            <w:r>
              <w:rPr>
                <w:rFonts w:hAnsi="Times New Roman" w:cs="宋体" w:hint="eastAsia"/>
                <w:color w:val="000000" w:themeColor="text1"/>
                <w:kern w:val="0"/>
                <w:szCs w:val="21"/>
              </w:rPr>
              <w:t>法</w:t>
            </w:r>
            <w:r>
              <w:rPr>
                <w:rFonts w:hAnsi="Times New Roman" w:cs="宋体" w:hint="eastAsia"/>
                <w:color w:val="000000" w:themeColor="text1"/>
                <w:spacing w:val="2"/>
                <w:kern w:val="0"/>
                <w:szCs w:val="21"/>
              </w:rPr>
              <w:t>医</w:t>
            </w:r>
            <w:r>
              <w:rPr>
                <w:rFonts w:hAnsi="Times New Roman" w:cs="宋体" w:hint="eastAsia"/>
                <w:color w:val="000000" w:themeColor="text1"/>
                <w:kern w:val="0"/>
                <w:szCs w:val="21"/>
              </w:rPr>
              <w:t>司</w:t>
            </w:r>
            <w:r>
              <w:rPr>
                <w:rFonts w:hAnsi="Times New Roman" w:cs="宋体" w:hint="eastAsia"/>
                <w:color w:val="000000" w:themeColor="text1"/>
                <w:spacing w:val="2"/>
                <w:kern w:val="0"/>
                <w:szCs w:val="21"/>
              </w:rPr>
              <w:t>法</w:t>
            </w:r>
            <w:r>
              <w:rPr>
                <w:rFonts w:hAnsi="Times New Roman" w:cs="宋体" w:hint="eastAsia"/>
                <w:color w:val="000000" w:themeColor="text1"/>
                <w:kern w:val="0"/>
                <w:szCs w:val="21"/>
              </w:rPr>
              <w:t>鉴定实践</w:t>
            </w:r>
            <w:r>
              <w:rPr>
                <w:rFonts w:hAnsi="Times New Roman" w:cs="宋体" w:hint="eastAsia"/>
                <w:color w:val="000000" w:themeColor="text1"/>
                <w:spacing w:val="2"/>
                <w:kern w:val="0"/>
                <w:szCs w:val="21"/>
              </w:rPr>
              <w:t>能</w:t>
            </w:r>
            <w:r>
              <w:rPr>
                <w:rFonts w:hAnsi="Times New Roman" w:cs="宋体" w:hint="eastAsia"/>
                <w:color w:val="000000" w:themeColor="text1"/>
                <w:kern w:val="0"/>
                <w:szCs w:val="21"/>
              </w:rPr>
              <w:t>力、医</w:t>
            </w:r>
            <w:r>
              <w:rPr>
                <w:rFonts w:hAnsi="Times New Roman" w:cs="宋体" w:hint="eastAsia"/>
                <w:color w:val="000000" w:themeColor="text1"/>
                <w:spacing w:val="2"/>
                <w:kern w:val="0"/>
                <w:szCs w:val="21"/>
              </w:rPr>
              <w:t>学及生物学</w:t>
            </w:r>
            <w:r>
              <w:rPr>
                <w:rFonts w:hAnsi="Times New Roman" w:cs="宋体" w:hint="eastAsia"/>
                <w:color w:val="000000" w:themeColor="text1"/>
                <w:kern w:val="0"/>
                <w:szCs w:val="21"/>
              </w:rPr>
              <w:t>科</w:t>
            </w:r>
            <w:r>
              <w:rPr>
                <w:rFonts w:hAnsi="Times New Roman" w:cs="宋体" w:hint="eastAsia"/>
                <w:color w:val="000000" w:themeColor="text1"/>
                <w:spacing w:val="2"/>
                <w:kern w:val="0"/>
                <w:szCs w:val="21"/>
              </w:rPr>
              <w:t>研</w:t>
            </w:r>
            <w:r>
              <w:rPr>
                <w:rFonts w:hAnsi="Times New Roman" w:cs="宋体" w:hint="eastAsia"/>
                <w:color w:val="000000" w:themeColor="text1"/>
                <w:kern w:val="0"/>
                <w:szCs w:val="21"/>
              </w:rPr>
              <w:t>能</w:t>
            </w:r>
            <w:r>
              <w:rPr>
                <w:rFonts w:hAnsi="Times New Roman" w:cs="宋体" w:hint="eastAsia"/>
                <w:color w:val="000000" w:themeColor="text1"/>
                <w:spacing w:val="2"/>
                <w:kern w:val="0"/>
                <w:szCs w:val="21"/>
              </w:rPr>
              <w:t>力</w:t>
            </w:r>
          </w:p>
        </w:tc>
      </w:tr>
      <w:tr w:rsidR="00717254" w14:paraId="1DB797B9" w14:textId="77777777" w:rsidTr="00DD7B5F">
        <w:trPr>
          <w:jc w:val="center"/>
        </w:trPr>
        <w:tc>
          <w:tcPr>
            <w:tcW w:w="1302" w:type="dxa"/>
            <w:vMerge/>
            <w:vAlign w:val="center"/>
          </w:tcPr>
          <w:p w14:paraId="1D7DE983" w14:textId="2E948059" w:rsidR="00717254" w:rsidRDefault="00717254" w:rsidP="00DD7B5F">
            <w:pPr>
              <w:pStyle w:val="a3"/>
              <w:spacing w:beforeLines="50" w:before="156" w:afterLines="50" w:after="156"/>
              <w:jc w:val="center"/>
              <w:rPr>
                <w:rFonts w:hAnsi="宋体" w:cs="宋体"/>
                <w:szCs w:val="21"/>
              </w:rPr>
            </w:pPr>
          </w:p>
        </w:tc>
        <w:tc>
          <w:tcPr>
            <w:tcW w:w="1959" w:type="dxa"/>
            <w:vAlign w:val="center"/>
          </w:tcPr>
          <w:p w14:paraId="027409E1" w14:textId="49EE33FF" w:rsidR="00717254" w:rsidRDefault="00717254" w:rsidP="00DD7B5F">
            <w:pPr>
              <w:pStyle w:val="a3"/>
              <w:spacing w:beforeLines="50" w:before="156" w:afterLines="50" w:after="156"/>
              <w:jc w:val="center"/>
              <w:rPr>
                <w:rFonts w:hAnsi="宋体" w:cs="宋体"/>
              </w:rPr>
            </w:pPr>
            <w:r w:rsidRPr="003D4A4A">
              <w:rPr>
                <w:rFonts w:hAnsi="宋体" w:cs="宋体"/>
                <w:szCs w:val="21"/>
              </w:rPr>
              <w:t>3．2 初步具备运用法医昆虫学的各项技术为司法实践提供以死亡为主线索及证据的能力。</w:t>
            </w:r>
          </w:p>
        </w:tc>
        <w:tc>
          <w:tcPr>
            <w:tcW w:w="3118" w:type="dxa"/>
            <w:vAlign w:val="center"/>
          </w:tcPr>
          <w:p w14:paraId="38ABB490" w14:textId="46DF5E7F" w:rsidR="00717254" w:rsidRDefault="00717254" w:rsidP="00DD7B5F">
            <w:pPr>
              <w:pStyle w:val="a3"/>
              <w:spacing w:beforeLines="50" w:before="156" w:afterLines="50" w:after="156"/>
              <w:jc w:val="center"/>
              <w:rPr>
                <w:rFonts w:ascii="黑体" w:hAnsi="宋体"/>
                <w:b/>
                <w:bCs/>
                <w:szCs w:val="21"/>
              </w:rPr>
            </w:pPr>
            <w:r>
              <w:rPr>
                <w:rFonts w:hAnsi="宋体" w:cs="宋体" w:hint="eastAsia"/>
              </w:rPr>
              <w:t>通过第八章和第九章学习使学生掌握尸体上常见嗜尸性昆虫的识别方法，发育及演替基础数据，了解分子生物学技术在法医昆虫学中应用的技术原理和方法。</w:t>
            </w:r>
          </w:p>
        </w:tc>
        <w:tc>
          <w:tcPr>
            <w:tcW w:w="2688" w:type="dxa"/>
            <w:vMerge/>
            <w:vAlign w:val="center"/>
          </w:tcPr>
          <w:p w14:paraId="2E3AB828" w14:textId="77777777" w:rsidR="00717254" w:rsidRDefault="00717254" w:rsidP="00DD7B5F">
            <w:pPr>
              <w:pStyle w:val="a3"/>
              <w:spacing w:beforeLines="50" w:before="156" w:afterLines="50" w:after="156"/>
              <w:jc w:val="center"/>
              <w:rPr>
                <w:rFonts w:hAnsi="宋体" w:cs="宋体"/>
              </w:rPr>
            </w:pPr>
          </w:p>
        </w:tc>
      </w:tr>
      <w:tr w:rsidR="003734D1" w14:paraId="6052BF37" w14:textId="77777777" w:rsidTr="00DD7B5F">
        <w:trPr>
          <w:jc w:val="center"/>
        </w:trPr>
        <w:tc>
          <w:tcPr>
            <w:tcW w:w="1302" w:type="dxa"/>
            <w:vMerge w:val="restart"/>
            <w:vAlign w:val="center"/>
          </w:tcPr>
          <w:p w14:paraId="1FD76A41" w14:textId="62EED435" w:rsidR="003734D1" w:rsidRDefault="003734D1" w:rsidP="00DD7B5F">
            <w:pPr>
              <w:pStyle w:val="a3"/>
              <w:spacing w:beforeLines="50" w:before="156" w:afterLines="50" w:after="156"/>
              <w:jc w:val="center"/>
              <w:rPr>
                <w:rFonts w:hAnsi="宋体" w:cs="宋体"/>
                <w:szCs w:val="21"/>
              </w:rPr>
            </w:pPr>
            <w:r w:rsidRPr="003D4A4A">
              <w:rPr>
                <w:rFonts w:hAnsi="宋体" w:cs="宋体" w:hint="eastAsia"/>
                <w:szCs w:val="21"/>
              </w:rPr>
              <w:t>课程目标</w:t>
            </w:r>
            <w:r w:rsidRPr="003D4A4A">
              <w:rPr>
                <w:rFonts w:hAnsi="宋体" w:cs="宋体"/>
                <w:szCs w:val="21"/>
              </w:rPr>
              <w:t>4</w:t>
            </w:r>
          </w:p>
        </w:tc>
        <w:tc>
          <w:tcPr>
            <w:tcW w:w="1959" w:type="dxa"/>
            <w:vAlign w:val="center"/>
          </w:tcPr>
          <w:p w14:paraId="2613F796" w14:textId="7993120A" w:rsidR="003734D1" w:rsidRDefault="003734D1" w:rsidP="00DD7B5F">
            <w:pPr>
              <w:pStyle w:val="a3"/>
              <w:spacing w:beforeLines="50" w:before="156" w:afterLines="50" w:after="156"/>
              <w:jc w:val="center"/>
              <w:rPr>
                <w:rFonts w:hAnsi="宋体" w:cs="宋体"/>
                <w:szCs w:val="21"/>
              </w:rPr>
            </w:pPr>
            <w:r>
              <w:rPr>
                <w:rFonts w:hAnsi="宋体" w:cs="宋体" w:hint="eastAsia"/>
                <w:szCs w:val="21"/>
              </w:rPr>
              <w:t>4</w:t>
            </w:r>
            <w:r>
              <w:rPr>
                <w:rFonts w:hAnsi="宋体" w:cs="宋体"/>
                <w:szCs w:val="21"/>
              </w:rPr>
              <w:t>.1</w:t>
            </w:r>
            <w:r w:rsidRPr="00502857">
              <w:rPr>
                <w:rFonts w:hAnsi="宋体" w:cs="宋体" w:hint="eastAsia"/>
                <w:szCs w:val="21"/>
              </w:rPr>
              <w:t>培养学生的运用昆虫学知识解决司法案件的意识和能力。</w:t>
            </w:r>
          </w:p>
        </w:tc>
        <w:tc>
          <w:tcPr>
            <w:tcW w:w="3118" w:type="dxa"/>
            <w:vAlign w:val="center"/>
          </w:tcPr>
          <w:p w14:paraId="670E0344" w14:textId="3906A2C8" w:rsidR="003734D1" w:rsidRDefault="003734D1" w:rsidP="00DD7B5F">
            <w:pPr>
              <w:pStyle w:val="a3"/>
              <w:spacing w:beforeLines="50" w:before="156" w:afterLines="50" w:after="156"/>
              <w:jc w:val="center"/>
              <w:rPr>
                <w:rFonts w:ascii="黑体" w:hAnsi="宋体"/>
                <w:b/>
                <w:bCs/>
                <w:szCs w:val="21"/>
              </w:rPr>
            </w:pPr>
            <w:r>
              <w:rPr>
                <w:rFonts w:hAnsi="宋体" w:cs="宋体" w:hint="eastAsia"/>
              </w:rPr>
              <w:t>通过第十章和第十一章学习使学生掌握法医昆虫学应用于案件侦破的方法，明确标准化的昆虫证据采集流程、死亡时间的推断方法及注意事项，培养他们应用昆虫解决实际案件的能力。</w:t>
            </w:r>
          </w:p>
        </w:tc>
        <w:tc>
          <w:tcPr>
            <w:tcW w:w="2688" w:type="dxa"/>
            <w:vMerge w:val="restart"/>
            <w:vAlign w:val="center"/>
          </w:tcPr>
          <w:p w14:paraId="1FA03660" w14:textId="12D3692A" w:rsidR="003734D1" w:rsidRDefault="003734D1" w:rsidP="00DD7B5F">
            <w:pPr>
              <w:pStyle w:val="a3"/>
              <w:spacing w:beforeLines="50" w:before="156" w:afterLines="50" w:after="156"/>
              <w:jc w:val="center"/>
              <w:rPr>
                <w:rFonts w:hAnsi="宋体" w:cs="宋体"/>
              </w:rPr>
            </w:pPr>
            <w:r>
              <w:rPr>
                <w:rFonts w:hAnsi="宋体" w:cs="宋体" w:hint="eastAsia"/>
              </w:rPr>
              <w:t>培</w:t>
            </w:r>
            <w:r w:rsidRPr="003734D1">
              <w:rPr>
                <w:rFonts w:hAnsi="宋体" w:cs="宋体" w:hint="eastAsia"/>
              </w:rPr>
              <w:t>养学生在司法实践运用昆虫证据解决案件的意识和能力，毕业后能够在公检法司系统及其他司法鉴定机构、高等医学（政法）院校、研究（院）所、保险公司、医疗行政管理等部门从事法医学司法鉴定、教学、科研和司法鉴定管理等方面工作。</w:t>
            </w:r>
          </w:p>
        </w:tc>
      </w:tr>
      <w:tr w:rsidR="003734D1" w14:paraId="3DB794DF" w14:textId="77777777" w:rsidTr="00DD7B5F">
        <w:trPr>
          <w:jc w:val="center"/>
        </w:trPr>
        <w:tc>
          <w:tcPr>
            <w:tcW w:w="1302" w:type="dxa"/>
            <w:vMerge/>
            <w:vAlign w:val="center"/>
          </w:tcPr>
          <w:p w14:paraId="05E6F304" w14:textId="77777777" w:rsidR="003734D1" w:rsidRDefault="003734D1" w:rsidP="00DD7B5F">
            <w:pPr>
              <w:pStyle w:val="a3"/>
              <w:spacing w:beforeLines="50" w:before="156" w:afterLines="50" w:after="156"/>
              <w:jc w:val="center"/>
              <w:rPr>
                <w:rFonts w:hAnsi="宋体" w:cs="宋体"/>
                <w:szCs w:val="21"/>
              </w:rPr>
            </w:pPr>
          </w:p>
        </w:tc>
        <w:tc>
          <w:tcPr>
            <w:tcW w:w="1959" w:type="dxa"/>
            <w:vAlign w:val="center"/>
          </w:tcPr>
          <w:p w14:paraId="08058446" w14:textId="42BAA7AE" w:rsidR="003734D1" w:rsidRPr="00502857" w:rsidRDefault="003734D1" w:rsidP="00DD7B5F">
            <w:pPr>
              <w:pStyle w:val="a3"/>
              <w:spacing w:beforeLines="50" w:before="156" w:afterLines="50" w:after="156"/>
              <w:jc w:val="center"/>
              <w:rPr>
                <w:rFonts w:hAnsi="宋体" w:cs="宋体"/>
                <w:szCs w:val="21"/>
              </w:rPr>
            </w:pPr>
            <w:r w:rsidRPr="00502857">
              <w:rPr>
                <w:rFonts w:hAnsi="宋体" w:cs="宋体"/>
                <w:szCs w:val="21"/>
              </w:rPr>
              <w:t>4</w:t>
            </w:r>
            <w:r>
              <w:rPr>
                <w:rFonts w:hAnsi="宋体" w:cs="宋体" w:hint="eastAsia"/>
                <w:szCs w:val="21"/>
              </w:rPr>
              <w:t>.</w:t>
            </w:r>
            <w:r w:rsidRPr="00502857">
              <w:rPr>
                <w:rFonts w:hAnsi="宋体" w:cs="宋体"/>
                <w:szCs w:val="21"/>
              </w:rPr>
              <w:t>2 提升学生在毕业后从事法医昆虫学司法实践和研究工作的兴趣。</w:t>
            </w:r>
          </w:p>
        </w:tc>
        <w:tc>
          <w:tcPr>
            <w:tcW w:w="3118" w:type="dxa"/>
            <w:vAlign w:val="center"/>
          </w:tcPr>
          <w:p w14:paraId="56B01E29" w14:textId="1263E2F4" w:rsidR="003734D1" w:rsidRPr="00717254" w:rsidRDefault="003734D1" w:rsidP="00DD7B5F">
            <w:pPr>
              <w:pStyle w:val="a3"/>
              <w:spacing w:beforeLines="50" w:before="156" w:afterLines="50" w:after="156"/>
              <w:jc w:val="center"/>
              <w:rPr>
                <w:rFonts w:ascii="黑体" w:hAnsi="宋体"/>
                <w:szCs w:val="21"/>
              </w:rPr>
            </w:pPr>
            <w:r>
              <w:rPr>
                <w:rFonts w:ascii="黑体" w:hAnsi="宋体" w:hint="eastAsia"/>
                <w:szCs w:val="21"/>
              </w:rPr>
              <w:t>通过实验课的学习，让学生亲自参与模拟的案件调查、昆虫证据的采集及处理过程，检验学生所掌握的昆虫识别能力，培养他们从事法医昆虫学研究或工作的兴趣。</w:t>
            </w:r>
          </w:p>
        </w:tc>
        <w:tc>
          <w:tcPr>
            <w:tcW w:w="2688" w:type="dxa"/>
            <w:vMerge/>
            <w:vAlign w:val="center"/>
          </w:tcPr>
          <w:p w14:paraId="3D81F598" w14:textId="77777777" w:rsidR="003734D1" w:rsidRDefault="003734D1" w:rsidP="00DD7B5F">
            <w:pPr>
              <w:pStyle w:val="a3"/>
              <w:spacing w:beforeLines="50" w:before="156" w:afterLines="50" w:after="156"/>
              <w:jc w:val="center"/>
              <w:rPr>
                <w:rFonts w:hAnsi="宋体" w:cs="宋体"/>
              </w:rPr>
            </w:pPr>
          </w:p>
        </w:tc>
      </w:tr>
    </w:tbl>
    <w:p w14:paraId="01A71471" w14:textId="0CA4417F"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69ECBCDB" w14:textId="3CB3480E"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366B7D">
        <w:rPr>
          <w:rFonts w:ascii="黑体" w:eastAsia="黑体" w:hAnsi="黑体" w:cs="Times New Roman" w:hint="eastAsia"/>
          <w:b/>
          <w:sz w:val="24"/>
          <w:szCs w:val="24"/>
        </w:rPr>
        <w:t>法医昆虫学概论</w:t>
      </w:r>
    </w:p>
    <w:p w14:paraId="1AF361D7" w14:textId="06F8A20F" w:rsidR="00072BE0"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B6DD864" w14:textId="611F2143" w:rsidR="00061EC1" w:rsidRDefault="00061EC1"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（1）掌握法医昆虫学的概念和应用范畴；</w:t>
      </w:r>
    </w:p>
    <w:p w14:paraId="024BF198" w14:textId="1BE8DF27" w:rsidR="00061EC1" w:rsidRDefault="00061EC1"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（2）了解法医昆虫学的发展历史；</w:t>
      </w:r>
    </w:p>
    <w:p w14:paraId="4FC59A55" w14:textId="05161919" w:rsidR="00061EC1" w:rsidRPr="00366B7D" w:rsidRDefault="00061EC1"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366B7D" w:rsidRPr="00366B7D">
        <w:rPr>
          <w:rFonts w:ascii="宋体" w:eastAsia="宋体" w:hAnsi="宋体" w:cs="宋体"/>
          <w:color w:val="000000"/>
          <w:kern w:val="0"/>
          <w:szCs w:val="21"/>
        </w:rPr>
        <w:t>法医昆虫学的教育、应用与研究</w:t>
      </w:r>
      <w:r w:rsidR="00366B7D">
        <w:rPr>
          <w:rFonts w:ascii="宋体" w:eastAsia="宋体" w:hAnsi="宋体" w:cs="宋体" w:hint="eastAsia"/>
          <w:color w:val="000000"/>
          <w:kern w:val="0"/>
          <w:szCs w:val="21"/>
        </w:rPr>
        <w:t>现状。</w:t>
      </w:r>
    </w:p>
    <w:p w14:paraId="7B79A3E3" w14:textId="05FD3134"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247F7CD" w14:textId="49067DBE" w:rsidR="00366B7D" w:rsidRPr="00366B7D" w:rsidRDefault="00366B7D"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重点掌握法医昆虫的定义，</w:t>
      </w:r>
      <w:r w:rsidRPr="00366B7D">
        <w:rPr>
          <w:rFonts w:ascii="宋体" w:eastAsia="宋体" w:hAnsi="宋体" w:cs="宋体"/>
          <w:color w:val="000000"/>
          <w:kern w:val="0"/>
          <w:szCs w:val="21"/>
        </w:rPr>
        <w:t>并</w:t>
      </w:r>
      <w:r>
        <w:rPr>
          <w:rFonts w:ascii="宋体" w:eastAsia="宋体" w:hAnsi="宋体" w:cs="宋体" w:hint="eastAsia"/>
          <w:color w:val="000000"/>
          <w:kern w:val="0"/>
          <w:szCs w:val="21"/>
        </w:rPr>
        <w:t>了解该学科的应用范围</w:t>
      </w:r>
      <w:r w:rsidRPr="00366B7D">
        <w:rPr>
          <w:rFonts w:ascii="宋体" w:eastAsia="宋体" w:hAnsi="宋体" w:cs="宋体"/>
          <w:color w:val="000000"/>
          <w:kern w:val="0"/>
          <w:szCs w:val="21"/>
        </w:rPr>
        <w:t>。</w:t>
      </w:r>
    </w:p>
    <w:p w14:paraId="0491305B" w14:textId="2A5BFC4A"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45EA10C" w14:textId="77777777" w:rsidR="00366B7D" w:rsidRPr="00366B7D" w:rsidRDefault="00366B7D" w:rsidP="00366B7D">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第一节</w:t>
      </w:r>
      <w:r w:rsidRPr="00366B7D">
        <w:rPr>
          <w:rFonts w:ascii="宋体" w:eastAsia="宋体" w:hAnsi="宋体"/>
          <w:szCs w:val="21"/>
        </w:rPr>
        <w:tab/>
        <w:t>法医昆虫学概念</w:t>
      </w:r>
    </w:p>
    <w:p w14:paraId="0D550023" w14:textId="07CDBAB0" w:rsidR="00366B7D" w:rsidRPr="00366B7D" w:rsidRDefault="00366B7D" w:rsidP="00366B7D">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一、</w:t>
      </w:r>
      <w:r w:rsidRPr="00366B7D">
        <w:rPr>
          <w:rFonts w:ascii="宋体" w:eastAsia="宋体" w:hAnsi="宋体"/>
          <w:szCs w:val="21"/>
        </w:rPr>
        <w:t>法医昆虫学概念</w:t>
      </w:r>
    </w:p>
    <w:p w14:paraId="10F2E9BA" w14:textId="7A7F9932" w:rsidR="00366B7D" w:rsidRPr="00366B7D" w:rsidRDefault="00366B7D" w:rsidP="00366B7D">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二、</w:t>
      </w:r>
      <w:r w:rsidRPr="00366B7D">
        <w:rPr>
          <w:rFonts w:ascii="宋体" w:eastAsia="宋体" w:hAnsi="宋体"/>
          <w:szCs w:val="21"/>
        </w:rPr>
        <w:t>法医昆虫学的三个构成部分</w:t>
      </w:r>
    </w:p>
    <w:p w14:paraId="51FD4216" w14:textId="77777777" w:rsidR="00366B7D" w:rsidRPr="00366B7D" w:rsidRDefault="00366B7D" w:rsidP="00366B7D">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第二节</w:t>
      </w:r>
      <w:r w:rsidRPr="00366B7D">
        <w:rPr>
          <w:rFonts w:ascii="宋体" w:eastAsia="宋体" w:hAnsi="宋体"/>
          <w:szCs w:val="21"/>
        </w:rPr>
        <w:tab/>
        <w:t>法医昆虫学应用范畴</w:t>
      </w:r>
    </w:p>
    <w:p w14:paraId="7BDD24B3" w14:textId="77777777" w:rsidR="00366B7D" w:rsidRPr="00366B7D" w:rsidRDefault="00366B7D" w:rsidP="00366B7D">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一、刑事方面</w:t>
      </w:r>
    </w:p>
    <w:p w14:paraId="6DD5D7A4" w14:textId="77777777" w:rsidR="00366B7D" w:rsidRPr="00366B7D" w:rsidRDefault="00366B7D" w:rsidP="00366B7D">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二、民事方面</w:t>
      </w:r>
    </w:p>
    <w:p w14:paraId="3FBEAF15" w14:textId="77777777" w:rsidR="00366B7D" w:rsidRPr="00366B7D" w:rsidRDefault="00366B7D" w:rsidP="00366B7D">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第三节</w:t>
      </w:r>
      <w:r w:rsidRPr="00366B7D">
        <w:rPr>
          <w:rFonts w:ascii="宋体" w:eastAsia="宋体" w:hAnsi="宋体"/>
          <w:szCs w:val="21"/>
        </w:rPr>
        <w:tab/>
        <w:t>法医昆虫学发展历史</w:t>
      </w:r>
    </w:p>
    <w:p w14:paraId="114F7FE4" w14:textId="0C251A43" w:rsidR="00366B7D" w:rsidRPr="00366B7D" w:rsidRDefault="00366B7D" w:rsidP="00366B7D">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一、</w:t>
      </w:r>
      <w:r w:rsidRPr="00366B7D">
        <w:rPr>
          <w:rFonts w:ascii="宋体" w:eastAsia="宋体" w:hAnsi="宋体"/>
          <w:szCs w:val="21"/>
        </w:rPr>
        <w:t>古代</w:t>
      </w:r>
    </w:p>
    <w:p w14:paraId="31E9F757" w14:textId="066D4300" w:rsidR="00366B7D" w:rsidRPr="00366B7D" w:rsidRDefault="00366B7D" w:rsidP="00366B7D">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二、</w:t>
      </w:r>
      <w:r w:rsidRPr="00366B7D">
        <w:rPr>
          <w:rFonts w:ascii="宋体" w:eastAsia="宋体" w:hAnsi="宋体"/>
          <w:szCs w:val="21"/>
        </w:rPr>
        <w:t>1945以前</w:t>
      </w:r>
    </w:p>
    <w:p w14:paraId="77C29034" w14:textId="28B0157E" w:rsidR="00366B7D" w:rsidRPr="00366B7D" w:rsidRDefault="00366B7D" w:rsidP="00366B7D">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三、</w:t>
      </w:r>
      <w:r w:rsidRPr="00366B7D">
        <w:rPr>
          <w:rFonts w:ascii="宋体" w:eastAsia="宋体" w:hAnsi="宋体"/>
          <w:szCs w:val="21"/>
        </w:rPr>
        <w:t>1980以前</w:t>
      </w:r>
    </w:p>
    <w:p w14:paraId="7E2325A8" w14:textId="063548FC" w:rsidR="00366B7D" w:rsidRPr="00366B7D" w:rsidRDefault="00366B7D" w:rsidP="00366B7D">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四、</w:t>
      </w:r>
      <w:r w:rsidRPr="00366B7D">
        <w:rPr>
          <w:rFonts w:ascii="宋体" w:eastAsia="宋体" w:hAnsi="宋体"/>
          <w:szCs w:val="21"/>
        </w:rPr>
        <w:t>现在</w:t>
      </w:r>
    </w:p>
    <w:p w14:paraId="25688728" w14:textId="77777777" w:rsidR="00366B7D" w:rsidRPr="00366B7D" w:rsidRDefault="00366B7D" w:rsidP="00366B7D">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第四节</w:t>
      </w:r>
      <w:r w:rsidRPr="00366B7D">
        <w:rPr>
          <w:rFonts w:ascii="宋体" w:eastAsia="宋体" w:hAnsi="宋体"/>
          <w:szCs w:val="21"/>
        </w:rPr>
        <w:tab/>
        <w:t>法医昆虫学的教育、应用与研究</w:t>
      </w:r>
    </w:p>
    <w:p w14:paraId="3615DD60" w14:textId="453DA697" w:rsidR="00366B7D" w:rsidRPr="00366B7D" w:rsidRDefault="00366B7D" w:rsidP="00366B7D">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一、</w:t>
      </w:r>
      <w:r w:rsidRPr="00366B7D">
        <w:rPr>
          <w:rFonts w:ascii="宋体" w:eastAsia="宋体" w:hAnsi="宋体"/>
          <w:szCs w:val="21"/>
        </w:rPr>
        <w:t>教育情况</w:t>
      </w:r>
    </w:p>
    <w:p w14:paraId="7FDA8F87" w14:textId="692CCDCA" w:rsidR="00366B7D" w:rsidRPr="00366B7D" w:rsidRDefault="00366B7D" w:rsidP="00366B7D">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二、</w:t>
      </w:r>
      <w:r w:rsidRPr="00366B7D">
        <w:rPr>
          <w:rFonts w:ascii="宋体" w:eastAsia="宋体" w:hAnsi="宋体"/>
          <w:szCs w:val="21"/>
        </w:rPr>
        <w:t>应用现状</w:t>
      </w:r>
    </w:p>
    <w:p w14:paraId="7EC11E35" w14:textId="76DF9D8A" w:rsidR="00366B7D" w:rsidRPr="00366B7D" w:rsidRDefault="00366B7D" w:rsidP="00366B7D">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三、</w:t>
      </w:r>
      <w:r w:rsidRPr="00366B7D">
        <w:rPr>
          <w:rFonts w:ascii="宋体" w:eastAsia="宋体" w:hAnsi="宋体"/>
          <w:szCs w:val="21"/>
        </w:rPr>
        <w:t>国际组织</w:t>
      </w:r>
    </w:p>
    <w:p w14:paraId="25EA75D5" w14:textId="7BABAB32" w:rsidR="00072BE0" w:rsidRPr="00313A87" w:rsidRDefault="00366B7D" w:rsidP="00366B7D">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四、</w:t>
      </w:r>
      <w:r w:rsidRPr="00366B7D">
        <w:rPr>
          <w:rFonts w:ascii="宋体" w:eastAsia="宋体" w:hAnsi="宋体"/>
          <w:szCs w:val="21"/>
        </w:rPr>
        <w:t>存在问题</w:t>
      </w:r>
    </w:p>
    <w:p w14:paraId="50F8D452" w14:textId="63A38931"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FEA770C" w14:textId="27D71C20" w:rsidR="00366B7D" w:rsidRPr="00366B7D" w:rsidRDefault="00366B7D" w:rsidP="00366B7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366B7D">
        <w:rPr>
          <w:rFonts w:ascii="宋体" w:eastAsia="宋体" w:hAnsi="宋体" w:cs="宋体"/>
          <w:color w:val="000000"/>
          <w:kern w:val="0"/>
          <w:szCs w:val="21"/>
        </w:rPr>
        <w:t>1</w:t>
      </w:r>
      <w:r>
        <w:rPr>
          <w:rFonts w:ascii="宋体" w:eastAsia="宋体" w:hAnsi="宋体" w:cs="宋体" w:hint="eastAsia"/>
          <w:color w:val="000000"/>
          <w:kern w:val="0"/>
          <w:szCs w:val="21"/>
        </w:rPr>
        <w:t>）</w:t>
      </w:r>
      <w:r w:rsidRPr="00366B7D">
        <w:rPr>
          <w:rFonts w:ascii="宋体" w:eastAsia="宋体" w:hAnsi="宋体" w:cs="宋体"/>
          <w:color w:val="000000"/>
          <w:kern w:val="0"/>
          <w:szCs w:val="21"/>
        </w:rPr>
        <w:t>讲授法：</w:t>
      </w:r>
      <w:r w:rsidR="000442D1">
        <w:rPr>
          <w:rFonts w:ascii="宋体" w:eastAsia="宋体" w:hAnsi="宋体" w:cs="宋体" w:hint="eastAsia"/>
          <w:color w:val="000000"/>
          <w:kern w:val="0"/>
          <w:szCs w:val="21"/>
        </w:rPr>
        <w:t>采用讲授法对法医昆虫学</w:t>
      </w:r>
      <w:r w:rsidRPr="00366B7D">
        <w:rPr>
          <w:rFonts w:ascii="宋体" w:eastAsia="宋体" w:hAnsi="宋体" w:cs="宋体"/>
          <w:color w:val="000000"/>
          <w:kern w:val="0"/>
          <w:szCs w:val="21"/>
        </w:rPr>
        <w:t>概念</w:t>
      </w:r>
      <w:r w:rsidR="000442D1">
        <w:rPr>
          <w:rFonts w:ascii="宋体" w:eastAsia="宋体" w:hAnsi="宋体" w:cs="宋体" w:hint="eastAsia"/>
          <w:color w:val="000000"/>
          <w:kern w:val="0"/>
          <w:szCs w:val="21"/>
        </w:rPr>
        <w:t>、发展历史及现状进行阐述和</w:t>
      </w:r>
      <w:r w:rsidRPr="00366B7D">
        <w:rPr>
          <w:rFonts w:ascii="宋体" w:eastAsia="宋体" w:hAnsi="宋体" w:cs="宋体"/>
          <w:color w:val="000000"/>
          <w:kern w:val="0"/>
          <w:szCs w:val="21"/>
        </w:rPr>
        <w:t>教学。</w:t>
      </w:r>
    </w:p>
    <w:p w14:paraId="13D3063A" w14:textId="3B29E812" w:rsidR="00366B7D" w:rsidRDefault="00366B7D" w:rsidP="00366B7D">
      <w:pPr>
        <w:widowControl/>
        <w:spacing w:beforeLines="50" w:before="156" w:afterLines="50" w:after="156"/>
        <w:ind w:firstLineChars="200" w:firstLine="420"/>
        <w:jc w:val="left"/>
        <w:rPr>
          <w:rFonts w:ascii="宋体" w:eastAsia="宋体" w:hAnsi="宋体" w:cs="宋体"/>
          <w:color w:val="000000"/>
          <w:kern w:val="0"/>
          <w:szCs w:val="21"/>
        </w:rPr>
      </w:pPr>
      <w:r w:rsidRPr="00366B7D">
        <w:rPr>
          <w:rFonts w:ascii="宋体" w:eastAsia="宋体" w:hAnsi="宋体" w:cs="宋体" w:hint="eastAsia"/>
          <w:color w:val="000000"/>
          <w:kern w:val="0"/>
          <w:szCs w:val="21"/>
        </w:rPr>
        <w:t>（</w:t>
      </w:r>
      <w:r w:rsidRPr="00366B7D">
        <w:rPr>
          <w:rFonts w:ascii="宋体" w:eastAsia="宋体" w:hAnsi="宋体" w:cs="宋体"/>
          <w:color w:val="000000"/>
          <w:kern w:val="0"/>
          <w:szCs w:val="21"/>
        </w:rPr>
        <w:t>2）</w:t>
      </w:r>
      <w:bookmarkStart w:id="0" w:name="_Hlk74506772"/>
      <w:r w:rsidRPr="00366B7D">
        <w:rPr>
          <w:rFonts w:ascii="宋体" w:eastAsia="宋体" w:hAnsi="宋体" w:cs="宋体"/>
          <w:color w:val="000000"/>
          <w:kern w:val="0"/>
          <w:szCs w:val="21"/>
        </w:rPr>
        <w:t>案例教学法：结合</w:t>
      </w:r>
      <w:r w:rsidR="000442D1">
        <w:rPr>
          <w:rFonts w:ascii="宋体" w:eastAsia="宋体" w:hAnsi="宋体" w:cs="宋体" w:hint="eastAsia"/>
          <w:color w:val="000000"/>
          <w:kern w:val="0"/>
          <w:szCs w:val="21"/>
        </w:rPr>
        <w:t>真实案例解析法医昆虫学的应用范畴，并对</w:t>
      </w:r>
      <w:r w:rsidRPr="00366B7D">
        <w:rPr>
          <w:rFonts w:ascii="宋体" w:eastAsia="宋体" w:hAnsi="宋体" w:cs="宋体"/>
          <w:color w:val="000000"/>
          <w:kern w:val="0"/>
          <w:szCs w:val="21"/>
        </w:rPr>
        <w:t>典型案例进行分析讨论。</w:t>
      </w:r>
    </w:p>
    <w:bookmarkEnd w:id="0"/>
    <w:p w14:paraId="74F62FA4" w14:textId="0DB6E3F5" w:rsidR="002A7568"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EA52999" w14:textId="77777777" w:rsidR="00366B7D" w:rsidRPr="00366B7D" w:rsidRDefault="00366B7D" w:rsidP="00366B7D">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hint="eastAsia"/>
          <w:color w:val="000000"/>
          <w:kern w:val="0"/>
          <w:szCs w:val="21"/>
        </w:rPr>
        <w:t>思考回答下列问题：</w:t>
      </w:r>
    </w:p>
    <w:p w14:paraId="5139CF7D" w14:textId="6CFB95FF" w:rsidR="00366B7D" w:rsidRPr="00366B7D" w:rsidRDefault="00366B7D" w:rsidP="00366B7D">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（1）</w:t>
      </w:r>
      <w:r>
        <w:rPr>
          <w:rFonts w:ascii="宋体" w:eastAsia="宋体" w:hAnsi="宋体" w:cs="TimesNewRomanPSMT" w:hint="eastAsia"/>
          <w:color w:val="000000"/>
          <w:kern w:val="0"/>
          <w:szCs w:val="21"/>
        </w:rPr>
        <w:t>法医昆虫的理论依据有哪些</w:t>
      </w:r>
      <w:r w:rsidRPr="00366B7D">
        <w:rPr>
          <w:rFonts w:ascii="宋体" w:eastAsia="宋体" w:hAnsi="宋体" w:cs="TimesNewRomanPSMT"/>
          <w:color w:val="000000"/>
          <w:kern w:val="0"/>
          <w:szCs w:val="21"/>
        </w:rPr>
        <w:t>？</w:t>
      </w:r>
    </w:p>
    <w:p w14:paraId="1F06DD31" w14:textId="6F8B1BB3" w:rsidR="00366B7D" w:rsidRDefault="00366B7D"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（2）</w:t>
      </w:r>
      <w:r>
        <w:rPr>
          <w:rFonts w:ascii="宋体" w:eastAsia="宋体" w:hAnsi="宋体" w:cs="TimesNewRomanPSMT" w:hint="eastAsia"/>
          <w:color w:val="000000"/>
          <w:kern w:val="0"/>
          <w:szCs w:val="21"/>
        </w:rPr>
        <w:t>何为昆虫血痕</w:t>
      </w:r>
      <w:r w:rsidRPr="00366B7D">
        <w:rPr>
          <w:rFonts w:ascii="宋体" w:eastAsia="宋体" w:hAnsi="宋体" w:cs="TimesNewRomanPSMT"/>
          <w:color w:val="000000"/>
          <w:kern w:val="0"/>
          <w:szCs w:val="21"/>
        </w:rPr>
        <w:t>？</w:t>
      </w:r>
    </w:p>
    <w:p w14:paraId="33E8C9A9" w14:textId="4A6AC9D0"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B111A6">
        <w:rPr>
          <w:rFonts w:ascii="黑体" w:eastAsia="黑体" w:hAnsi="黑体" w:cs="Times New Roman" w:hint="eastAsia"/>
          <w:b/>
          <w:sz w:val="24"/>
          <w:szCs w:val="24"/>
        </w:rPr>
        <w:t>影响尸体生态系统的</w:t>
      </w:r>
      <w:r w:rsidR="00B111A6" w:rsidRPr="00B111A6">
        <w:rPr>
          <w:rFonts w:ascii="黑体" w:eastAsia="黑体" w:hAnsi="黑体" w:cs="Times New Roman" w:hint="eastAsia"/>
          <w:b/>
          <w:sz w:val="24"/>
          <w:szCs w:val="24"/>
        </w:rPr>
        <w:t>变量</w:t>
      </w:r>
      <w:r w:rsidR="00B111A6">
        <w:rPr>
          <w:rFonts w:ascii="黑体" w:eastAsia="黑体" w:hAnsi="黑体" w:cs="Times New Roman" w:hint="eastAsia"/>
          <w:b/>
          <w:sz w:val="24"/>
          <w:szCs w:val="24"/>
        </w:rPr>
        <w:t>及死亡时间推断研究</w:t>
      </w:r>
    </w:p>
    <w:p w14:paraId="093F38B7" w14:textId="77777777" w:rsidR="00B111A6" w:rsidRDefault="00B111A6" w:rsidP="00B111A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 xml:space="preserve">教学目标 </w:t>
      </w:r>
    </w:p>
    <w:p w14:paraId="237F73FF" w14:textId="10913BEC" w:rsidR="00B111A6" w:rsidRPr="00B111A6" w:rsidRDefault="00B111A6" w:rsidP="00B111A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w:t>
      </w:r>
      <w:r w:rsidRPr="00B111A6">
        <w:rPr>
          <w:rFonts w:ascii="宋体" w:eastAsia="宋体" w:hAnsi="宋体" w:cs="宋体" w:hint="eastAsia"/>
          <w:color w:val="000000"/>
          <w:kern w:val="0"/>
          <w:szCs w:val="21"/>
        </w:rPr>
        <w:t>尸体生态系统及其变量</w:t>
      </w:r>
      <w:r>
        <w:rPr>
          <w:rFonts w:ascii="宋体" w:eastAsia="宋体" w:hAnsi="宋体" w:cs="宋体" w:hint="eastAsia"/>
          <w:color w:val="000000"/>
          <w:kern w:val="0"/>
          <w:szCs w:val="21"/>
        </w:rPr>
        <w:t>；</w:t>
      </w:r>
    </w:p>
    <w:p w14:paraId="2522FAA0" w14:textId="7B6FA340" w:rsidR="00B111A6" w:rsidRDefault="00B111A6" w:rsidP="00B111A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（2）了解</w:t>
      </w:r>
      <w:r w:rsidRPr="00B111A6">
        <w:rPr>
          <w:rFonts w:ascii="宋体" w:eastAsia="宋体" w:hAnsi="宋体" w:cs="宋体" w:hint="eastAsia"/>
          <w:color w:val="000000"/>
          <w:kern w:val="0"/>
          <w:szCs w:val="21"/>
        </w:rPr>
        <w:t>死亡时间推断研究</w:t>
      </w:r>
      <w:r>
        <w:rPr>
          <w:rFonts w:ascii="宋体" w:eastAsia="宋体" w:hAnsi="宋体" w:cs="宋体" w:hint="eastAsia"/>
          <w:color w:val="000000"/>
          <w:kern w:val="0"/>
          <w:szCs w:val="21"/>
        </w:rPr>
        <w:t>重要性</w:t>
      </w:r>
      <w:r w:rsidR="005D0BC0">
        <w:rPr>
          <w:rFonts w:ascii="宋体" w:eastAsia="宋体" w:hAnsi="宋体" w:cs="宋体" w:hint="eastAsia"/>
          <w:color w:val="000000"/>
          <w:kern w:val="0"/>
          <w:szCs w:val="21"/>
        </w:rPr>
        <w:t>及</w:t>
      </w:r>
      <w:r>
        <w:rPr>
          <w:rFonts w:ascii="宋体" w:eastAsia="宋体" w:hAnsi="宋体" w:cs="宋体" w:hint="eastAsia"/>
          <w:color w:val="000000"/>
          <w:kern w:val="0"/>
          <w:szCs w:val="21"/>
        </w:rPr>
        <w:t>复杂性</w:t>
      </w:r>
      <w:r w:rsidR="005D0BC0">
        <w:rPr>
          <w:rFonts w:ascii="宋体" w:eastAsia="宋体" w:hAnsi="宋体" w:cs="宋体" w:hint="eastAsia"/>
          <w:color w:val="000000"/>
          <w:kern w:val="0"/>
          <w:szCs w:val="21"/>
        </w:rPr>
        <w:t>；</w:t>
      </w:r>
    </w:p>
    <w:p w14:paraId="04D6C816" w14:textId="0FC30086" w:rsidR="005D0BC0" w:rsidRDefault="005D0BC0" w:rsidP="00B111A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（3）了解死亡时间推断的主要研究方向。</w:t>
      </w:r>
    </w:p>
    <w:p w14:paraId="6CDEE994" w14:textId="77777777" w:rsidR="00B111A6" w:rsidRDefault="00B111A6" w:rsidP="00B111A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EB3B48C" w14:textId="58BC75A6" w:rsidR="00B111A6" w:rsidRPr="00366B7D" w:rsidRDefault="00B111A6" w:rsidP="00B111A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重点掌握影响尸体生态系统的变量</w:t>
      </w:r>
      <w:r w:rsidR="00850B07">
        <w:rPr>
          <w:rFonts w:ascii="宋体" w:eastAsia="宋体" w:hAnsi="宋体" w:cs="宋体" w:hint="eastAsia"/>
          <w:color w:val="000000"/>
          <w:kern w:val="0"/>
          <w:szCs w:val="21"/>
        </w:rPr>
        <w:t>，了解其在尸体腐败过程中的作用。</w:t>
      </w:r>
    </w:p>
    <w:p w14:paraId="0F223A5A" w14:textId="77777777" w:rsidR="00B111A6" w:rsidRDefault="00B111A6" w:rsidP="00B111A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6E73549" w14:textId="427EF0E8" w:rsidR="00850B07" w:rsidRPr="00850B07" w:rsidRDefault="00B111A6" w:rsidP="00850B07">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第一节</w:t>
      </w:r>
      <w:r w:rsidRPr="00366B7D">
        <w:rPr>
          <w:rFonts w:ascii="宋体" w:eastAsia="宋体" w:hAnsi="宋体"/>
          <w:szCs w:val="21"/>
        </w:rPr>
        <w:tab/>
      </w:r>
      <w:r w:rsidR="00850B07" w:rsidRPr="00850B07">
        <w:rPr>
          <w:rFonts w:ascii="宋体" w:eastAsia="宋体" w:hAnsi="宋体"/>
          <w:szCs w:val="21"/>
        </w:rPr>
        <w:t>尸体生态系统及其变量</w:t>
      </w:r>
    </w:p>
    <w:p w14:paraId="42295203" w14:textId="4C7B59A4" w:rsidR="00B111A6" w:rsidRPr="00366B7D" w:rsidRDefault="00B111A6" w:rsidP="00850B07">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一、</w:t>
      </w:r>
      <w:r w:rsidR="00850B07" w:rsidRPr="00850B07">
        <w:rPr>
          <w:rFonts w:ascii="宋体" w:eastAsia="宋体" w:hAnsi="宋体" w:hint="eastAsia"/>
          <w:szCs w:val="21"/>
        </w:rPr>
        <w:t>尸体腐败的化学过程</w:t>
      </w:r>
    </w:p>
    <w:p w14:paraId="463C138F" w14:textId="4A6CEC62" w:rsidR="00B111A6" w:rsidRDefault="00B111A6" w:rsidP="00B111A6">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二、</w:t>
      </w:r>
      <w:r w:rsidR="00850B07" w:rsidRPr="00850B07">
        <w:rPr>
          <w:rFonts w:ascii="宋体" w:eastAsia="宋体" w:hAnsi="宋体" w:hint="eastAsia"/>
          <w:szCs w:val="21"/>
        </w:rPr>
        <w:t>尸体腐败的生物学过程</w:t>
      </w:r>
    </w:p>
    <w:p w14:paraId="677552BA" w14:textId="1AF3AA3A" w:rsidR="00850B07" w:rsidRPr="00366B7D" w:rsidRDefault="00850B07" w:rsidP="00850B07">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三、环境因素</w:t>
      </w:r>
    </w:p>
    <w:p w14:paraId="09C71FF5" w14:textId="1783801E" w:rsidR="00B111A6" w:rsidRPr="00366B7D" w:rsidRDefault="00B111A6" w:rsidP="00B111A6">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第二节</w:t>
      </w:r>
      <w:r w:rsidRPr="00366B7D">
        <w:rPr>
          <w:rFonts w:ascii="宋体" w:eastAsia="宋体" w:hAnsi="宋体"/>
          <w:szCs w:val="21"/>
        </w:rPr>
        <w:tab/>
      </w:r>
      <w:r w:rsidR="00850B07">
        <w:rPr>
          <w:rFonts w:ascii="宋体" w:eastAsia="宋体" w:hAnsi="宋体" w:hint="eastAsia"/>
          <w:szCs w:val="21"/>
        </w:rPr>
        <w:t>死亡时间推断研究</w:t>
      </w:r>
    </w:p>
    <w:p w14:paraId="3721A6A9" w14:textId="3BA91204" w:rsidR="00B111A6" w:rsidRPr="00366B7D" w:rsidRDefault="00B111A6" w:rsidP="00B111A6">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一、</w:t>
      </w:r>
      <w:r w:rsidR="00850B07">
        <w:rPr>
          <w:rFonts w:ascii="宋体" w:eastAsia="宋体" w:hAnsi="宋体" w:hint="eastAsia"/>
          <w:szCs w:val="21"/>
        </w:rPr>
        <w:t>死亡时间推断的重要性</w:t>
      </w:r>
    </w:p>
    <w:p w14:paraId="21038520" w14:textId="4F5DF1BD" w:rsidR="00B111A6" w:rsidRDefault="00B111A6" w:rsidP="00B111A6">
      <w:pPr>
        <w:widowControl/>
        <w:spacing w:beforeLines="50" w:before="156" w:afterLines="50" w:after="156"/>
        <w:ind w:firstLineChars="200" w:firstLine="420"/>
        <w:jc w:val="left"/>
        <w:rPr>
          <w:rFonts w:ascii="宋体" w:eastAsia="宋体" w:hAnsi="宋体"/>
          <w:szCs w:val="21"/>
        </w:rPr>
      </w:pPr>
      <w:r w:rsidRPr="00366B7D">
        <w:rPr>
          <w:rFonts w:ascii="宋体" w:eastAsia="宋体" w:hAnsi="宋体" w:hint="eastAsia"/>
          <w:szCs w:val="21"/>
        </w:rPr>
        <w:t>二、</w:t>
      </w:r>
      <w:r w:rsidR="00850B07">
        <w:rPr>
          <w:rFonts w:ascii="宋体" w:eastAsia="宋体" w:hAnsi="宋体" w:hint="eastAsia"/>
          <w:szCs w:val="21"/>
        </w:rPr>
        <w:t>死亡时间推断的复杂性</w:t>
      </w:r>
    </w:p>
    <w:p w14:paraId="620FB753" w14:textId="7A6322B2" w:rsidR="00850B07" w:rsidRDefault="00850B07" w:rsidP="00B111A6">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三、死亡时间推断的哲学</w:t>
      </w:r>
    </w:p>
    <w:p w14:paraId="4836F1F6" w14:textId="0A240FC1" w:rsidR="00850B07" w:rsidRDefault="00850B07" w:rsidP="00B111A6">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四、死亡时间推断的主要研究方向</w:t>
      </w:r>
    </w:p>
    <w:p w14:paraId="496444FA" w14:textId="77777777" w:rsidR="00B111A6" w:rsidRDefault="00B111A6" w:rsidP="00B111A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6B7081C" w14:textId="7558E229" w:rsidR="00B111A6" w:rsidRPr="00366B7D" w:rsidRDefault="00B111A6" w:rsidP="00B111A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366B7D">
        <w:rPr>
          <w:rFonts w:ascii="宋体" w:eastAsia="宋体" w:hAnsi="宋体" w:cs="宋体"/>
          <w:color w:val="000000"/>
          <w:kern w:val="0"/>
          <w:szCs w:val="21"/>
        </w:rPr>
        <w:t>1</w:t>
      </w:r>
      <w:r>
        <w:rPr>
          <w:rFonts w:ascii="宋体" w:eastAsia="宋体" w:hAnsi="宋体" w:cs="宋体" w:hint="eastAsia"/>
          <w:color w:val="000000"/>
          <w:kern w:val="0"/>
          <w:szCs w:val="21"/>
        </w:rPr>
        <w:t>）</w:t>
      </w:r>
      <w:r w:rsidRPr="00366B7D">
        <w:rPr>
          <w:rFonts w:ascii="宋体" w:eastAsia="宋体" w:hAnsi="宋体" w:cs="宋体"/>
          <w:color w:val="000000"/>
          <w:kern w:val="0"/>
          <w:szCs w:val="21"/>
        </w:rPr>
        <w:t>讲授法：</w:t>
      </w:r>
      <w:r>
        <w:rPr>
          <w:rFonts w:ascii="宋体" w:eastAsia="宋体" w:hAnsi="宋体" w:cs="宋体" w:hint="eastAsia"/>
          <w:color w:val="000000"/>
          <w:kern w:val="0"/>
          <w:szCs w:val="21"/>
        </w:rPr>
        <w:t>采用讲授法</w:t>
      </w:r>
      <w:r w:rsidR="00850B07">
        <w:rPr>
          <w:rFonts w:ascii="宋体" w:eastAsia="宋体" w:hAnsi="宋体" w:cs="宋体" w:hint="eastAsia"/>
          <w:color w:val="000000"/>
          <w:kern w:val="0"/>
          <w:szCs w:val="21"/>
        </w:rPr>
        <w:t>对影响尸体生态系统的变量进行阐述，讲授死亡时间的价值、难点以及主要研究方向。</w:t>
      </w:r>
    </w:p>
    <w:p w14:paraId="71B60188" w14:textId="77777777" w:rsidR="00B111A6" w:rsidRDefault="00B111A6" w:rsidP="00B111A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E65C43A" w14:textId="77777777" w:rsidR="00B111A6" w:rsidRPr="00366B7D" w:rsidRDefault="00B111A6" w:rsidP="00B111A6">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hint="eastAsia"/>
          <w:color w:val="000000"/>
          <w:kern w:val="0"/>
          <w:szCs w:val="21"/>
        </w:rPr>
        <w:t>思考回答下列问题：</w:t>
      </w:r>
    </w:p>
    <w:p w14:paraId="5125CECB" w14:textId="26D3DBB3" w:rsidR="00B111A6" w:rsidRPr="00366B7D" w:rsidRDefault="00B111A6" w:rsidP="00B111A6">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（1）</w:t>
      </w:r>
      <w:r w:rsidR="00850B07">
        <w:rPr>
          <w:rFonts w:ascii="宋体" w:eastAsia="宋体" w:hAnsi="宋体" w:cs="TimesNewRomanPSMT" w:hint="eastAsia"/>
          <w:color w:val="000000"/>
          <w:kern w:val="0"/>
          <w:szCs w:val="21"/>
        </w:rPr>
        <w:t>对尸体生态系统影响最</w:t>
      </w:r>
      <w:r w:rsidR="00AF5913">
        <w:rPr>
          <w:rFonts w:ascii="宋体" w:eastAsia="宋体" w:hAnsi="宋体" w:cs="TimesNewRomanPSMT" w:hint="eastAsia"/>
          <w:color w:val="000000"/>
          <w:kern w:val="0"/>
          <w:szCs w:val="21"/>
        </w:rPr>
        <w:t>显著</w:t>
      </w:r>
      <w:r w:rsidR="00850B07">
        <w:rPr>
          <w:rFonts w:ascii="宋体" w:eastAsia="宋体" w:hAnsi="宋体" w:cs="TimesNewRomanPSMT" w:hint="eastAsia"/>
          <w:color w:val="000000"/>
          <w:kern w:val="0"/>
          <w:szCs w:val="21"/>
        </w:rPr>
        <w:t>的</w:t>
      </w:r>
      <w:r w:rsidR="004A31AB">
        <w:rPr>
          <w:rFonts w:ascii="宋体" w:eastAsia="宋体" w:hAnsi="宋体" w:cs="TimesNewRomanPSMT" w:hint="eastAsia"/>
          <w:color w:val="000000"/>
          <w:kern w:val="0"/>
          <w:szCs w:val="21"/>
        </w:rPr>
        <w:t>生物和非生物因素分别是什么？</w:t>
      </w:r>
      <w:r w:rsidR="004A31AB" w:rsidRPr="00366B7D">
        <w:rPr>
          <w:rFonts w:ascii="宋体" w:eastAsia="宋体" w:hAnsi="宋体" w:cs="TimesNewRomanPSMT"/>
          <w:color w:val="000000"/>
          <w:kern w:val="0"/>
          <w:szCs w:val="21"/>
        </w:rPr>
        <w:t xml:space="preserve"> </w:t>
      </w:r>
    </w:p>
    <w:p w14:paraId="327B26FA" w14:textId="001BCAF3" w:rsidR="00B111A6" w:rsidRDefault="00B111A6" w:rsidP="00B111A6">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（2）</w:t>
      </w:r>
      <w:r w:rsidR="00AF5913">
        <w:rPr>
          <w:rFonts w:ascii="宋体" w:eastAsia="宋体" w:hAnsi="宋体" w:cs="TimesNewRomanPSMT" w:hint="eastAsia"/>
          <w:color w:val="000000"/>
          <w:kern w:val="0"/>
          <w:szCs w:val="21"/>
        </w:rPr>
        <w:t>死亡时间推断的复杂性表现在哪几个方面？</w:t>
      </w:r>
    </w:p>
    <w:p w14:paraId="0C89C120" w14:textId="71E94321" w:rsidR="00452AEA" w:rsidRDefault="00452AEA" w:rsidP="00452AE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Pr="00452AEA">
        <w:rPr>
          <w:rFonts w:ascii="黑体" w:eastAsia="黑体" w:hAnsi="黑体" w:cs="Times New Roman" w:hint="eastAsia"/>
          <w:b/>
          <w:sz w:val="24"/>
          <w:szCs w:val="24"/>
        </w:rPr>
        <w:t>法医昆虫学的理论依据</w:t>
      </w:r>
    </w:p>
    <w:p w14:paraId="1BC29D4D" w14:textId="77777777" w:rsidR="00452AEA" w:rsidRDefault="00452AEA" w:rsidP="00452AE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419610D" w14:textId="09689B94" w:rsidR="00452AEA" w:rsidRPr="00B111A6" w:rsidRDefault="00452AEA" w:rsidP="00452AE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F11EB7">
        <w:rPr>
          <w:rFonts w:ascii="宋体" w:eastAsia="宋体" w:hAnsi="宋体" w:cs="宋体" w:hint="eastAsia"/>
          <w:color w:val="000000"/>
          <w:kern w:val="0"/>
          <w:szCs w:val="21"/>
        </w:rPr>
        <w:t>掌握法医昆虫学用于刑事命案侦破的理论依据</w:t>
      </w:r>
      <w:r>
        <w:rPr>
          <w:rFonts w:ascii="宋体" w:eastAsia="宋体" w:hAnsi="宋体" w:cs="宋体" w:hint="eastAsia"/>
          <w:color w:val="000000"/>
          <w:kern w:val="0"/>
          <w:szCs w:val="21"/>
        </w:rPr>
        <w:t>；</w:t>
      </w:r>
    </w:p>
    <w:p w14:paraId="2CACED8A" w14:textId="538D6151" w:rsidR="00452AEA" w:rsidRDefault="00452AEA" w:rsidP="00452AE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F11EB7">
        <w:rPr>
          <w:rFonts w:ascii="宋体" w:eastAsia="宋体" w:hAnsi="宋体" w:cs="宋体" w:hint="eastAsia"/>
          <w:color w:val="000000"/>
          <w:kern w:val="0"/>
          <w:szCs w:val="21"/>
        </w:rPr>
        <w:t>掌握昆虫推断死亡时间的方法</w:t>
      </w:r>
      <w:r>
        <w:rPr>
          <w:rFonts w:ascii="宋体" w:eastAsia="宋体" w:hAnsi="宋体" w:cs="宋体" w:hint="eastAsia"/>
          <w:color w:val="000000"/>
          <w:kern w:val="0"/>
          <w:szCs w:val="21"/>
        </w:rPr>
        <w:t>。</w:t>
      </w:r>
    </w:p>
    <w:p w14:paraId="01219B5B" w14:textId="77777777" w:rsidR="00452AEA" w:rsidRDefault="00452AEA" w:rsidP="00452AE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151ABD5" w14:textId="5DCF4694" w:rsidR="00452AEA" w:rsidRPr="00366B7D" w:rsidRDefault="00452AEA" w:rsidP="00452AE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重点掌握</w:t>
      </w:r>
      <w:r w:rsidR="00F11EB7">
        <w:rPr>
          <w:rFonts w:ascii="宋体" w:eastAsia="宋体" w:hAnsi="宋体" w:cs="宋体" w:hint="eastAsia"/>
          <w:color w:val="000000"/>
          <w:kern w:val="0"/>
          <w:szCs w:val="21"/>
        </w:rPr>
        <w:t>法医昆虫学用于死亡时间推断的理论依据，并掌握不同昆虫学指标用于死亡时间推断的方法</w:t>
      </w:r>
      <w:r>
        <w:rPr>
          <w:rFonts w:ascii="宋体" w:eastAsia="宋体" w:hAnsi="宋体" w:cs="宋体" w:hint="eastAsia"/>
          <w:color w:val="000000"/>
          <w:kern w:val="0"/>
          <w:szCs w:val="21"/>
        </w:rPr>
        <w:t>。</w:t>
      </w:r>
    </w:p>
    <w:p w14:paraId="3539BF95" w14:textId="77777777" w:rsidR="00452AEA" w:rsidRDefault="00452AEA" w:rsidP="00452AE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037774C2" w14:textId="28AF6764" w:rsidR="00452AEA" w:rsidRPr="00AF5913" w:rsidRDefault="00452AEA" w:rsidP="00452AEA">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第一节</w:t>
      </w:r>
      <w:r w:rsidRPr="00AF5913">
        <w:rPr>
          <w:rFonts w:ascii="宋体" w:eastAsia="宋体" w:hAnsi="宋体"/>
          <w:szCs w:val="21"/>
        </w:rPr>
        <w:tab/>
      </w:r>
      <w:r w:rsidR="002B1D05">
        <w:rPr>
          <w:rFonts w:ascii="宋体" w:eastAsia="宋体" w:hAnsi="宋体" w:hint="eastAsia"/>
          <w:szCs w:val="21"/>
        </w:rPr>
        <w:t>理论依据</w:t>
      </w:r>
      <w:r w:rsidRPr="00AF5913">
        <w:rPr>
          <w:rFonts w:ascii="宋体" w:eastAsia="宋体" w:hAnsi="宋体"/>
          <w:szCs w:val="21"/>
        </w:rPr>
        <w:t xml:space="preserve"> </w:t>
      </w:r>
    </w:p>
    <w:p w14:paraId="18C6F575" w14:textId="6CF2C053" w:rsidR="00452AEA" w:rsidRPr="00AF5913" w:rsidRDefault="00452AEA" w:rsidP="00452AEA">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一、</w:t>
      </w:r>
      <w:r w:rsidR="002B1D05" w:rsidRPr="002B1D05">
        <w:rPr>
          <w:rFonts w:ascii="宋体" w:eastAsia="宋体" w:hAnsi="宋体" w:hint="eastAsia"/>
          <w:szCs w:val="21"/>
        </w:rPr>
        <w:t>昆虫是造成尸体白骨化的主要生物因素</w:t>
      </w:r>
    </w:p>
    <w:p w14:paraId="23C34377" w14:textId="01DAEBC8" w:rsidR="00452AEA" w:rsidRPr="00AF5913" w:rsidRDefault="00452AEA" w:rsidP="00452AEA">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二、</w:t>
      </w:r>
      <w:r w:rsidR="002B1D05" w:rsidRPr="002B1D05">
        <w:rPr>
          <w:rFonts w:ascii="宋体" w:eastAsia="宋体" w:hAnsi="宋体" w:hint="eastAsia"/>
          <w:szCs w:val="21"/>
        </w:rPr>
        <w:t>蝇类能够很快到达尸体</w:t>
      </w:r>
    </w:p>
    <w:p w14:paraId="14FFDFAC" w14:textId="06691EF0" w:rsidR="00452AEA" w:rsidRDefault="00452AEA" w:rsidP="00452AEA">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三、</w:t>
      </w:r>
      <w:r w:rsidR="002B1D05" w:rsidRPr="002B1D05">
        <w:rPr>
          <w:rFonts w:ascii="宋体" w:eastAsia="宋体" w:hAnsi="宋体" w:hint="eastAsia"/>
          <w:szCs w:val="21"/>
        </w:rPr>
        <w:t>昆虫的年龄量化准确的指示了死亡时间</w:t>
      </w:r>
    </w:p>
    <w:p w14:paraId="09D483C7" w14:textId="75966F8D" w:rsidR="002B1D05" w:rsidRDefault="002B1D05" w:rsidP="00452AE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w:t>
      </w:r>
      <w:r w:rsidRPr="002B1D05">
        <w:rPr>
          <w:rFonts w:ascii="宋体" w:eastAsia="宋体" w:hAnsi="宋体" w:hint="eastAsia"/>
          <w:szCs w:val="21"/>
        </w:rPr>
        <w:t>昆虫在尸体上存在可预测的演替规律</w:t>
      </w:r>
    </w:p>
    <w:p w14:paraId="7978CA1C" w14:textId="09EE2E9B" w:rsidR="002B1D05" w:rsidRDefault="002B1D05" w:rsidP="00452AE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五、</w:t>
      </w:r>
      <w:r w:rsidRPr="002B1D05">
        <w:rPr>
          <w:rFonts w:ascii="宋体" w:eastAsia="宋体" w:hAnsi="宋体" w:hint="eastAsia"/>
          <w:szCs w:val="21"/>
        </w:rPr>
        <w:t>昆虫能够提供关于地点的信息</w:t>
      </w:r>
    </w:p>
    <w:p w14:paraId="376C2506" w14:textId="72F3D119" w:rsidR="002B1D05" w:rsidRDefault="002B1D05" w:rsidP="00452AE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六、</w:t>
      </w:r>
      <w:r w:rsidRPr="002B1D05">
        <w:rPr>
          <w:rFonts w:ascii="宋体" w:eastAsia="宋体" w:hAnsi="宋体" w:hint="eastAsia"/>
          <w:szCs w:val="21"/>
        </w:rPr>
        <w:t>昆虫在一定程度上可提供死亡原因的信息</w:t>
      </w:r>
    </w:p>
    <w:p w14:paraId="24849376" w14:textId="4DB427C6" w:rsidR="002B1D05" w:rsidRDefault="002B1D05" w:rsidP="00452AE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七、</w:t>
      </w:r>
      <w:r w:rsidRPr="002B1D05">
        <w:rPr>
          <w:rFonts w:ascii="宋体" w:eastAsia="宋体" w:hAnsi="宋体" w:hint="eastAsia"/>
          <w:szCs w:val="21"/>
        </w:rPr>
        <w:t>判断现场血痕</w:t>
      </w:r>
    </w:p>
    <w:p w14:paraId="0A9BC213" w14:textId="147101E3" w:rsidR="002B1D05" w:rsidRPr="00AF5913" w:rsidRDefault="002B1D05" w:rsidP="002B1D0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八、</w:t>
      </w:r>
      <w:r w:rsidRPr="002B1D05">
        <w:rPr>
          <w:rFonts w:ascii="宋体" w:eastAsia="宋体" w:hAnsi="宋体" w:hint="eastAsia"/>
          <w:szCs w:val="21"/>
        </w:rPr>
        <w:t>对虐待或者疏于照顾的判断</w:t>
      </w:r>
    </w:p>
    <w:p w14:paraId="3734847E" w14:textId="3439AB09" w:rsidR="00452AEA" w:rsidRPr="00AF5913" w:rsidRDefault="00452AEA" w:rsidP="00452AEA">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第二节</w:t>
      </w:r>
      <w:r w:rsidRPr="00AF5913">
        <w:rPr>
          <w:rFonts w:ascii="宋体" w:eastAsia="宋体" w:hAnsi="宋体"/>
          <w:szCs w:val="21"/>
        </w:rPr>
        <w:tab/>
      </w:r>
      <w:r w:rsidR="002B1D05">
        <w:rPr>
          <w:rFonts w:ascii="宋体" w:eastAsia="宋体" w:hAnsi="宋体" w:hint="eastAsia"/>
          <w:szCs w:val="21"/>
        </w:rPr>
        <w:t>昆虫推断方法及影响因素</w:t>
      </w:r>
    </w:p>
    <w:p w14:paraId="3A6C1F9C" w14:textId="25757EC5" w:rsidR="002B1D05" w:rsidRDefault="00452AEA" w:rsidP="00452AEA">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一、</w:t>
      </w:r>
      <w:r w:rsidR="002B1D05">
        <w:rPr>
          <w:rFonts w:ascii="宋体" w:eastAsia="宋体" w:hAnsi="宋体" w:hint="eastAsia"/>
          <w:szCs w:val="21"/>
        </w:rPr>
        <w:t>昆虫物种鉴定</w:t>
      </w:r>
    </w:p>
    <w:p w14:paraId="278D1346" w14:textId="48A6997F" w:rsidR="007D26EA" w:rsidRDefault="007D26EA" w:rsidP="00452AE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二、应用数据来源</w:t>
      </w:r>
    </w:p>
    <w:p w14:paraId="7832C4D4" w14:textId="052EA2B3" w:rsidR="007D26EA" w:rsidRDefault="007D26EA" w:rsidP="007D26E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w:t>
      </w:r>
      <w:r w:rsidRPr="00AF5913">
        <w:rPr>
          <w:rFonts w:ascii="宋体" w:eastAsia="宋体" w:hAnsi="宋体" w:hint="eastAsia"/>
          <w:szCs w:val="21"/>
        </w:rPr>
        <w:t>、</w:t>
      </w:r>
      <w:r>
        <w:rPr>
          <w:rFonts w:ascii="宋体" w:eastAsia="宋体" w:hAnsi="宋体" w:hint="eastAsia"/>
          <w:szCs w:val="21"/>
        </w:rPr>
        <w:t>气象温度校正</w:t>
      </w:r>
    </w:p>
    <w:p w14:paraId="74CB9E0A" w14:textId="479A313D" w:rsidR="00452AEA" w:rsidRPr="00AF5913" w:rsidRDefault="007D26EA" w:rsidP="00452AE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w:t>
      </w:r>
      <w:r w:rsidR="002B1D05">
        <w:rPr>
          <w:rFonts w:ascii="宋体" w:eastAsia="宋体" w:hAnsi="宋体" w:hint="eastAsia"/>
          <w:szCs w:val="21"/>
        </w:rPr>
        <w:t>、</w:t>
      </w:r>
      <w:r w:rsidR="002B1D05" w:rsidRPr="002B1D05">
        <w:rPr>
          <w:rFonts w:ascii="宋体" w:eastAsia="宋体" w:hAnsi="宋体" w:hint="eastAsia"/>
          <w:szCs w:val="21"/>
        </w:rPr>
        <w:t>昆虫年龄的推断方法</w:t>
      </w:r>
    </w:p>
    <w:p w14:paraId="427ADA12" w14:textId="70F02371" w:rsidR="00452AEA" w:rsidRDefault="007D26EA" w:rsidP="00452AE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五</w:t>
      </w:r>
      <w:r w:rsidR="00452AEA" w:rsidRPr="00AF5913">
        <w:rPr>
          <w:rFonts w:ascii="宋体" w:eastAsia="宋体" w:hAnsi="宋体" w:hint="eastAsia"/>
          <w:szCs w:val="21"/>
        </w:rPr>
        <w:t>、</w:t>
      </w:r>
      <w:r w:rsidR="002B1D05">
        <w:rPr>
          <w:rFonts w:ascii="宋体" w:eastAsia="宋体" w:hAnsi="宋体" w:hint="eastAsia"/>
          <w:szCs w:val="21"/>
        </w:rPr>
        <w:t>温度、湿度和光照对昆虫的影响</w:t>
      </w:r>
    </w:p>
    <w:p w14:paraId="04DD57A1" w14:textId="2408F989" w:rsidR="00452AEA" w:rsidRPr="00AF5913" w:rsidRDefault="00452AEA" w:rsidP="00452AEA">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第三节</w:t>
      </w:r>
      <w:r>
        <w:rPr>
          <w:rFonts w:ascii="宋体" w:eastAsia="宋体" w:hAnsi="宋体"/>
          <w:szCs w:val="21"/>
        </w:rPr>
        <w:t xml:space="preserve"> </w:t>
      </w:r>
      <w:r w:rsidR="002B1D05">
        <w:rPr>
          <w:rFonts w:ascii="宋体" w:eastAsia="宋体" w:hAnsi="宋体" w:hint="eastAsia"/>
          <w:szCs w:val="21"/>
        </w:rPr>
        <w:t>应用示例</w:t>
      </w:r>
      <w:r w:rsidRPr="00AF5913">
        <w:rPr>
          <w:rFonts w:ascii="宋体" w:eastAsia="宋体" w:hAnsi="宋体"/>
          <w:szCs w:val="21"/>
        </w:rPr>
        <w:t xml:space="preserve"> </w:t>
      </w:r>
    </w:p>
    <w:p w14:paraId="3A775E7B" w14:textId="4F21992A" w:rsidR="00452AEA" w:rsidRPr="00AF5913" w:rsidRDefault="00452AEA" w:rsidP="00452AEA">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一、</w:t>
      </w:r>
      <w:r w:rsidR="007D26EA" w:rsidRPr="007D26EA">
        <w:rPr>
          <w:rFonts w:ascii="宋体" w:eastAsia="宋体" w:hAnsi="宋体" w:hint="eastAsia"/>
          <w:szCs w:val="21"/>
        </w:rPr>
        <w:t>根据发育历期推断死亡时间</w:t>
      </w:r>
    </w:p>
    <w:p w14:paraId="107067DB" w14:textId="4AD1CF87" w:rsidR="00452AEA" w:rsidRPr="00AF5913" w:rsidRDefault="00452AEA" w:rsidP="00452AEA">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二、</w:t>
      </w:r>
      <w:r w:rsidR="007D26EA" w:rsidRPr="007D26EA">
        <w:rPr>
          <w:rFonts w:ascii="宋体" w:eastAsia="宋体" w:hAnsi="宋体" w:hint="eastAsia"/>
          <w:szCs w:val="21"/>
        </w:rPr>
        <w:t>根据发育积温推断死亡时间</w:t>
      </w:r>
    </w:p>
    <w:p w14:paraId="434D07DD" w14:textId="1B2FEC8B" w:rsidR="00452AEA" w:rsidRDefault="00452AEA" w:rsidP="00452AEA">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三、</w:t>
      </w:r>
      <w:r w:rsidR="007D26EA" w:rsidRPr="007D26EA">
        <w:rPr>
          <w:rFonts w:ascii="宋体" w:eastAsia="宋体" w:hAnsi="宋体" w:hint="eastAsia"/>
          <w:szCs w:val="21"/>
        </w:rPr>
        <w:t>根据</w:t>
      </w:r>
      <w:r w:rsidR="007D26EA">
        <w:rPr>
          <w:rFonts w:ascii="宋体" w:eastAsia="宋体" w:hAnsi="宋体" w:hint="eastAsia"/>
          <w:szCs w:val="21"/>
        </w:rPr>
        <w:t>等虫态线图</w:t>
      </w:r>
      <w:r w:rsidR="007D26EA" w:rsidRPr="007D26EA">
        <w:rPr>
          <w:rFonts w:ascii="宋体" w:eastAsia="宋体" w:hAnsi="宋体"/>
          <w:szCs w:val="21"/>
        </w:rPr>
        <w:t>推断死亡时间</w:t>
      </w:r>
    </w:p>
    <w:p w14:paraId="189253A2" w14:textId="3D8E82E3" w:rsidR="007D26EA" w:rsidRDefault="007D26EA" w:rsidP="00452AE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w:t>
      </w:r>
      <w:r w:rsidRPr="007D26EA">
        <w:rPr>
          <w:rFonts w:ascii="宋体" w:eastAsia="宋体" w:hAnsi="宋体" w:hint="eastAsia"/>
          <w:szCs w:val="21"/>
        </w:rPr>
        <w:t>根据蝇蛆体长推断死亡时间</w:t>
      </w:r>
    </w:p>
    <w:p w14:paraId="1F402665" w14:textId="7D387D54" w:rsidR="007D26EA" w:rsidRDefault="007D26EA" w:rsidP="00452AE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五、</w:t>
      </w:r>
      <w:r w:rsidRPr="007D26EA">
        <w:rPr>
          <w:rFonts w:ascii="宋体" w:eastAsia="宋体" w:hAnsi="宋体" w:hint="eastAsia"/>
          <w:szCs w:val="21"/>
        </w:rPr>
        <w:t>根据蛹发育进度推断死亡时间</w:t>
      </w:r>
    </w:p>
    <w:p w14:paraId="7B2CEA49" w14:textId="0BBF8B16" w:rsidR="007D26EA" w:rsidRPr="00366B7D" w:rsidRDefault="007D26EA" w:rsidP="00452AE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六、</w:t>
      </w:r>
      <w:r w:rsidRPr="007D26EA">
        <w:rPr>
          <w:rFonts w:ascii="宋体" w:eastAsia="宋体" w:hAnsi="宋体" w:hint="eastAsia"/>
          <w:szCs w:val="21"/>
        </w:rPr>
        <w:t>饲养法推断死亡时间</w:t>
      </w:r>
    </w:p>
    <w:p w14:paraId="7D3371D0" w14:textId="77777777" w:rsidR="00452AEA" w:rsidRDefault="00452AEA" w:rsidP="00452AE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9A2322C" w14:textId="4E6C33CE" w:rsidR="00452AEA" w:rsidRDefault="00452AEA" w:rsidP="00452AE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366B7D">
        <w:rPr>
          <w:rFonts w:ascii="宋体" w:eastAsia="宋体" w:hAnsi="宋体" w:cs="宋体"/>
          <w:color w:val="000000"/>
          <w:kern w:val="0"/>
          <w:szCs w:val="21"/>
        </w:rPr>
        <w:t>1</w:t>
      </w:r>
      <w:r>
        <w:rPr>
          <w:rFonts w:ascii="宋体" w:eastAsia="宋体" w:hAnsi="宋体" w:cs="宋体" w:hint="eastAsia"/>
          <w:color w:val="000000"/>
          <w:kern w:val="0"/>
          <w:szCs w:val="21"/>
        </w:rPr>
        <w:t>）</w:t>
      </w:r>
      <w:r w:rsidRPr="00366B7D">
        <w:rPr>
          <w:rFonts w:ascii="宋体" w:eastAsia="宋体" w:hAnsi="宋体" w:cs="宋体"/>
          <w:color w:val="000000"/>
          <w:kern w:val="0"/>
          <w:szCs w:val="21"/>
        </w:rPr>
        <w:t>讲授法：</w:t>
      </w:r>
      <w:r>
        <w:rPr>
          <w:rFonts w:ascii="宋体" w:eastAsia="宋体" w:hAnsi="宋体" w:cs="宋体" w:hint="eastAsia"/>
          <w:color w:val="000000"/>
          <w:kern w:val="0"/>
          <w:szCs w:val="21"/>
        </w:rPr>
        <w:t>采用讲授法对</w:t>
      </w:r>
      <w:r w:rsidR="00F11EB7">
        <w:rPr>
          <w:rFonts w:ascii="宋体" w:eastAsia="宋体" w:hAnsi="宋体" w:cs="宋体" w:hint="eastAsia"/>
          <w:color w:val="000000"/>
          <w:kern w:val="0"/>
          <w:szCs w:val="21"/>
        </w:rPr>
        <w:t>法医</w:t>
      </w:r>
      <w:r>
        <w:rPr>
          <w:rFonts w:ascii="宋体" w:eastAsia="宋体" w:hAnsi="宋体" w:cs="宋体" w:hint="eastAsia"/>
          <w:color w:val="000000"/>
          <w:kern w:val="0"/>
          <w:szCs w:val="21"/>
        </w:rPr>
        <w:t>昆虫</w:t>
      </w:r>
      <w:r w:rsidR="00F11EB7">
        <w:rPr>
          <w:rFonts w:ascii="宋体" w:eastAsia="宋体" w:hAnsi="宋体" w:cs="宋体" w:hint="eastAsia"/>
          <w:color w:val="000000"/>
          <w:kern w:val="0"/>
          <w:szCs w:val="21"/>
        </w:rPr>
        <w:t>学用于司法实践的理论基础进行阐述。</w:t>
      </w:r>
    </w:p>
    <w:p w14:paraId="1A0E0011" w14:textId="5A538F64" w:rsidR="00F11EB7" w:rsidRDefault="00F11EB7" w:rsidP="00F11EB7">
      <w:pPr>
        <w:widowControl/>
        <w:spacing w:beforeLines="50" w:before="156" w:afterLines="50" w:after="156"/>
        <w:ind w:firstLineChars="200" w:firstLine="420"/>
        <w:jc w:val="left"/>
        <w:rPr>
          <w:rFonts w:ascii="宋体" w:eastAsia="宋体" w:hAnsi="宋体" w:cs="宋体"/>
          <w:color w:val="000000"/>
          <w:kern w:val="0"/>
          <w:szCs w:val="21"/>
        </w:rPr>
      </w:pPr>
      <w:r w:rsidRPr="00366B7D">
        <w:rPr>
          <w:rFonts w:ascii="宋体" w:eastAsia="宋体" w:hAnsi="宋体" w:cs="宋体" w:hint="eastAsia"/>
          <w:color w:val="000000"/>
          <w:kern w:val="0"/>
          <w:szCs w:val="21"/>
        </w:rPr>
        <w:t>（</w:t>
      </w:r>
      <w:r w:rsidRPr="00366B7D">
        <w:rPr>
          <w:rFonts w:ascii="宋体" w:eastAsia="宋体" w:hAnsi="宋体" w:cs="宋体"/>
          <w:color w:val="000000"/>
          <w:kern w:val="0"/>
          <w:szCs w:val="21"/>
        </w:rPr>
        <w:t>2）案例教学法：结合</w:t>
      </w:r>
      <w:r>
        <w:rPr>
          <w:rFonts w:ascii="宋体" w:eastAsia="宋体" w:hAnsi="宋体" w:cs="宋体" w:hint="eastAsia"/>
          <w:color w:val="000000"/>
          <w:kern w:val="0"/>
          <w:szCs w:val="21"/>
        </w:rPr>
        <w:t>真实案例解析法医昆虫学不同指标用于死亡时间推断的</w:t>
      </w:r>
      <w:r w:rsidR="00DD7FF2">
        <w:rPr>
          <w:rFonts w:ascii="宋体" w:eastAsia="宋体" w:hAnsi="宋体" w:cs="宋体" w:hint="eastAsia"/>
          <w:color w:val="000000"/>
          <w:kern w:val="0"/>
          <w:szCs w:val="21"/>
        </w:rPr>
        <w:t>应用方法</w:t>
      </w:r>
      <w:r>
        <w:rPr>
          <w:rFonts w:ascii="宋体" w:eastAsia="宋体" w:hAnsi="宋体" w:cs="宋体" w:hint="eastAsia"/>
          <w:color w:val="000000"/>
          <w:kern w:val="0"/>
          <w:szCs w:val="21"/>
        </w:rPr>
        <w:t>，并对</w:t>
      </w:r>
      <w:r w:rsidRPr="00366B7D">
        <w:rPr>
          <w:rFonts w:ascii="宋体" w:eastAsia="宋体" w:hAnsi="宋体" w:cs="宋体"/>
          <w:color w:val="000000"/>
          <w:kern w:val="0"/>
          <w:szCs w:val="21"/>
        </w:rPr>
        <w:t>典型案例进行分析讨论。</w:t>
      </w:r>
    </w:p>
    <w:p w14:paraId="1E6B9455" w14:textId="77777777" w:rsidR="00452AEA" w:rsidRDefault="00452AEA" w:rsidP="00452AE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0264C42" w14:textId="77777777" w:rsidR="00452AEA" w:rsidRPr="00366B7D" w:rsidRDefault="00452AEA" w:rsidP="00452AEA">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hint="eastAsia"/>
          <w:color w:val="000000"/>
          <w:kern w:val="0"/>
          <w:szCs w:val="21"/>
        </w:rPr>
        <w:t>思考回答下列问题：</w:t>
      </w:r>
    </w:p>
    <w:p w14:paraId="78484F79" w14:textId="6FD83316" w:rsidR="00452AEA" w:rsidRPr="00366B7D" w:rsidRDefault="00452AEA" w:rsidP="00452AEA">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（1）</w:t>
      </w:r>
      <w:r w:rsidR="00DD7FF2">
        <w:rPr>
          <w:rFonts w:ascii="宋体" w:eastAsia="宋体" w:hAnsi="宋体" w:cs="TimesNewRomanPSMT" w:hint="eastAsia"/>
          <w:color w:val="000000"/>
          <w:kern w:val="0"/>
          <w:szCs w:val="21"/>
        </w:rPr>
        <w:t>法医昆虫学用于死亡时间推断的理论基础是什么</w:t>
      </w:r>
      <w:r>
        <w:rPr>
          <w:rFonts w:ascii="宋体" w:eastAsia="宋体" w:hAnsi="宋体" w:cs="TimesNewRomanPSMT" w:hint="eastAsia"/>
          <w:color w:val="000000"/>
          <w:kern w:val="0"/>
          <w:szCs w:val="21"/>
        </w:rPr>
        <w:t>？</w:t>
      </w:r>
      <w:r w:rsidRPr="00366B7D">
        <w:rPr>
          <w:rFonts w:ascii="宋体" w:eastAsia="宋体" w:hAnsi="宋体" w:cs="TimesNewRomanPSMT"/>
          <w:color w:val="000000"/>
          <w:kern w:val="0"/>
          <w:szCs w:val="21"/>
        </w:rPr>
        <w:t xml:space="preserve"> </w:t>
      </w:r>
    </w:p>
    <w:p w14:paraId="091DCA73" w14:textId="1F1D3D34" w:rsidR="00452AEA" w:rsidRDefault="00452AEA" w:rsidP="00452AEA">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lastRenderedPageBreak/>
        <w:t>（2）</w:t>
      </w:r>
      <w:r w:rsidR="00DD7FF2">
        <w:rPr>
          <w:rFonts w:ascii="宋体" w:eastAsia="宋体" w:hAnsi="宋体" w:cs="TimesNewRomanPSMT" w:hint="eastAsia"/>
          <w:color w:val="000000"/>
          <w:kern w:val="0"/>
          <w:szCs w:val="21"/>
        </w:rPr>
        <w:t>法医昆虫学死亡时间推断的指标有哪些？</w:t>
      </w:r>
    </w:p>
    <w:p w14:paraId="706A5D72" w14:textId="4C047BB6" w:rsidR="00AF5913" w:rsidRDefault="00AF5913" w:rsidP="00AF5913">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7D26EA">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昆虫学基本知识</w:t>
      </w:r>
    </w:p>
    <w:p w14:paraId="3B8FC78A" w14:textId="77777777" w:rsidR="00AF5913" w:rsidRDefault="00AF5913" w:rsidP="00AF591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5E6CCFB" w14:textId="435217B7" w:rsidR="00AF5913" w:rsidRPr="00B111A6" w:rsidRDefault="00AF5913" w:rsidP="00AF59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（1）了解昆虫的主要形态结构</w:t>
      </w:r>
      <w:r w:rsidR="00452AEA">
        <w:rPr>
          <w:rFonts w:ascii="宋体" w:eastAsia="宋体" w:hAnsi="宋体" w:cs="宋体" w:hint="eastAsia"/>
          <w:color w:val="000000"/>
          <w:kern w:val="0"/>
          <w:szCs w:val="21"/>
        </w:rPr>
        <w:t>、分类及命名方法</w:t>
      </w:r>
      <w:r>
        <w:rPr>
          <w:rFonts w:ascii="宋体" w:eastAsia="宋体" w:hAnsi="宋体" w:cs="宋体" w:hint="eastAsia"/>
          <w:color w:val="000000"/>
          <w:kern w:val="0"/>
          <w:szCs w:val="21"/>
        </w:rPr>
        <w:t>；</w:t>
      </w:r>
    </w:p>
    <w:p w14:paraId="52527679" w14:textId="5DDCF124" w:rsidR="00AF5913" w:rsidRDefault="00AF5913" w:rsidP="00AF59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（2）了解</w:t>
      </w:r>
      <w:r w:rsidR="00452AEA">
        <w:rPr>
          <w:rFonts w:ascii="宋体" w:eastAsia="宋体" w:hAnsi="宋体" w:cs="宋体" w:hint="eastAsia"/>
          <w:color w:val="000000"/>
          <w:kern w:val="0"/>
          <w:szCs w:val="21"/>
        </w:rPr>
        <w:t>昆虫的个体发育史和年生活史</w:t>
      </w:r>
      <w:r>
        <w:rPr>
          <w:rFonts w:ascii="宋体" w:eastAsia="宋体" w:hAnsi="宋体" w:cs="宋体" w:hint="eastAsia"/>
          <w:color w:val="000000"/>
          <w:kern w:val="0"/>
          <w:szCs w:val="21"/>
        </w:rPr>
        <w:t>。</w:t>
      </w:r>
    </w:p>
    <w:p w14:paraId="4097F020" w14:textId="77777777" w:rsidR="00AF5913" w:rsidRDefault="00AF5913" w:rsidP="00AF591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FE3D23F" w14:textId="03BD2CFD" w:rsidR="00AF5913" w:rsidRPr="00366B7D" w:rsidRDefault="00AF5913" w:rsidP="00AF59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重点掌握昆虫的</w:t>
      </w:r>
      <w:r w:rsidR="00297B5F">
        <w:rPr>
          <w:rFonts w:ascii="宋体" w:eastAsia="宋体" w:hAnsi="宋体" w:cs="宋体" w:hint="eastAsia"/>
          <w:color w:val="000000"/>
          <w:kern w:val="0"/>
          <w:szCs w:val="21"/>
        </w:rPr>
        <w:t>主要形态结构</w:t>
      </w:r>
      <w:r w:rsidR="005D0BC0">
        <w:rPr>
          <w:rFonts w:ascii="宋体" w:eastAsia="宋体" w:hAnsi="宋体" w:cs="宋体" w:hint="eastAsia"/>
          <w:color w:val="000000"/>
          <w:kern w:val="0"/>
          <w:szCs w:val="21"/>
        </w:rPr>
        <w:t>及个体发育史</w:t>
      </w:r>
      <w:r w:rsidR="00297B5F">
        <w:rPr>
          <w:rFonts w:ascii="宋体" w:eastAsia="宋体" w:hAnsi="宋体" w:cs="宋体" w:hint="eastAsia"/>
          <w:color w:val="000000"/>
          <w:kern w:val="0"/>
          <w:szCs w:val="21"/>
        </w:rPr>
        <w:t>。</w:t>
      </w:r>
    </w:p>
    <w:p w14:paraId="02056D78" w14:textId="77777777" w:rsidR="00AF5913" w:rsidRDefault="00AF5913" w:rsidP="00AF591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7964E44" w14:textId="77777777" w:rsidR="00AF5913" w:rsidRPr="00AF5913" w:rsidRDefault="00AF5913" w:rsidP="00AF5913">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第一节</w:t>
      </w:r>
      <w:r w:rsidRPr="00AF5913">
        <w:rPr>
          <w:rFonts w:ascii="宋体" w:eastAsia="宋体" w:hAnsi="宋体"/>
          <w:szCs w:val="21"/>
        </w:rPr>
        <w:tab/>
        <w:t xml:space="preserve">昆虫一般概况 </w:t>
      </w:r>
    </w:p>
    <w:p w14:paraId="5C456CAE" w14:textId="6F28D07A" w:rsidR="00AF5913" w:rsidRPr="00AF5913" w:rsidRDefault="00AF5913" w:rsidP="00AF5913">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一、</w:t>
      </w:r>
      <w:r w:rsidRPr="00AF5913">
        <w:rPr>
          <w:rFonts w:ascii="宋体" w:eastAsia="宋体" w:hAnsi="宋体"/>
          <w:szCs w:val="21"/>
        </w:rPr>
        <w:t>什么是昆虫？</w:t>
      </w:r>
    </w:p>
    <w:p w14:paraId="6E67314A" w14:textId="0BD2C605" w:rsidR="00AF5913" w:rsidRPr="00AF5913" w:rsidRDefault="00AF5913" w:rsidP="00AF5913">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二、</w:t>
      </w:r>
      <w:r w:rsidRPr="00AF5913">
        <w:rPr>
          <w:rFonts w:ascii="宋体" w:eastAsia="宋体" w:hAnsi="宋体"/>
          <w:szCs w:val="21"/>
        </w:rPr>
        <w:t>昆虫的主要特征</w:t>
      </w:r>
    </w:p>
    <w:p w14:paraId="07DADB2C" w14:textId="30035E4C" w:rsidR="00AF5913" w:rsidRPr="00AF5913" w:rsidRDefault="00AF5913" w:rsidP="00AF5913">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三、</w:t>
      </w:r>
      <w:r w:rsidRPr="00AF5913">
        <w:rPr>
          <w:rFonts w:ascii="宋体" w:eastAsia="宋体" w:hAnsi="宋体"/>
          <w:szCs w:val="21"/>
        </w:rPr>
        <w:t>昆虫与其它节肢动物的区别</w:t>
      </w:r>
    </w:p>
    <w:p w14:paraId="7216E10D" w14:textId="77777777" w:rsidR="00AF5913" w:rsidRPr="00AF5913" w:rsidRDefault="00AF5913" w:rsidP="00AF5913">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第二节</w:t>
      </w:r>
      <w:r w:rsidRPr="00AF5913">
        <w:rPr>
          <w:rFonts w:ascii="宋体" w:eastAsia="宋体" w:hAnsi="宋体"/>
          <w:szCs w:val="21"/>
        </w:rPr>
        <w:tab/>
        <w:t>昆虫的形态</w:t>
      </w:r>
    </w:p>
    <w:p w14:paraId="72C4A728" w14:textId="0C455118" w:rsidR="00AF5913" w:rsidRPr="00AF5913" w:rsidRDefault="00AF5913" w:rsidP="00AF5913">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一、</w:t>
      </w:r>
      <w:r w:rsidRPr="00AF5913">
        <w:rPr>
          <w:rFonts w:ascii="宋体" w:eastAsia="宋体" w:hAnsi="宋体"/>
          <w:szCs w:val="21"/>
        </w:rPr>
        <w:t>头部</w:t>
      </w:r>
    </w:p>
    <w:p w14:paraId="36D2B432" w14:textId="2FED728B" w:rsidR="00AF5913" w:rsidRPr="00AF5913" w:rsidRDefault="00AF5913" w:rsidP="00AF5913">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二、</w:t>
      </w:r>
      <w:r w:rsidRPr="00AF5913">
        <w:rPr>
          <w:rFonts w:ascii="宋体" w:eastAsia="宋体" w:hAnsi="宋体"/>
          <w:szCs w:val="21"/>
        </w:rPr>
        <w:t>胸部</w:t>
      </w:r>
    </w:p>
    <w:p w14:paraId="4C57A1B4" w14:textId="43500860" w:rsidR="00AF5913" w:rsidRPr="00AF5913" w:rsidRDefault="00AF5913" w:rsidP="00AF5913">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三、</w:t>
      </w:r>
      <w:r w:rsidRPr="00AF5913">
        <w:rPr>
          <w:rFonts w:ascii="宋体" w:eastAsia="宋体" w:hAnsi="宋体"/>
          <w:szCs w:val="21"/>
        </w:rPr>
        <w:t>腹部</w:t>
      </w:r>
    </w:p>
    <w:p w14:paraId="58E3516D" w14:textId="705E2875" w:rsidR="00AF5913" w:rsidRPr="00AF5913" w:rsidRDefault="00AF5913" w:rsidP="00AF5913">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四、</w:t>
      </w:r>
      <w:r w:rsidRPr="00AF5913">
        <w:rPr>
          <w:rFonts w:ascii="宋体" w:eastAsia="宋体" w:hAnsi="宋体"/>
          <w:szCs w:val="21"/>
        </w:rPr>
        <w:t>足</w:t>
      </w:r>
    </w:p>
    <w:p w14:paraId="23B7B70A" w14:textId="1097E6AF" w:rsidR="00AF5913" w:rsidRPr="00AF5913" w:rsidRDefault="00AF5913" w:rsidP="00AF5913">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五、</w:t>
      </w:r>
      <w:r w:rsidRPr="00AF5913">
        <w:rPr>
          <w:rFonts w:ascii="宋体" w:eastAsia="宋体" w:hAnsi="宋体"/>
          <w:szCs w:val="21"/>
        </w:rPr>
        <w:t>翅</w:t>
      </w:r>
    </w:p>
    <w:p w14:paraId="59F5B873" w14:textId="106F9551" w:rsidR="00AF5913" w:rsidRPr="00AF5913" w:rsidRDefault="00AF5913" w:rsidP="00AF5913">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第三节</w:t>
      </w:r>
      <w:r>
        <w:rPr>
          <w:rFonts w:ascii="宋体" w:eastAsia="宋体" w:hAnsi="宋体"/>
          <w:szCs w:val="21"/>
        </w:rPr>
        <w:t xml:space="preserve"> </w:t>
      </w:r>
      <w:r w:rsidRPr="00AF5913">
        <w:rPr>
          <w:rFonts w:ascii="宋体" w:eastAsia="宋体" w:hAnsi="宋体"/>
          <w:szCs w:val="21"/>
        </w:rPr>
        <w:t xml:space="preserve">昆虫的分类 </w:t>
      </w:r>
    </w:p>
    <w:p w14:paraId="42B1E7FF" w14:textId="16D567BF" w:rsidR="00AF5913" w:rsidRPr="00AF5913" w:rsidRDefault="00AF5913" w:rsidP="00AF5913">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一、</w:t>
      </w:r>
      <w:r w:rsidRPr="00AF5913">
        <w:rPr>
          <w:rFonts w:ascii="宋体" w:eastAsia="宋体" w:hAnsi="宋体"/>
          <w:szCs w:val="21"/>
        </w:rPr>
        <w:t>生物分类单位</w:t>
      </w:r>
    </w:p>
    <w:p w14:paraId="3E1E01C5" w14:textId="13F9D5D8" w:rsidR="00AF5913" w:rsidRPr="00AF5913" w:rsidRDefault="00AF5913" w:rsidP="00AF5913">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二、</w:t>
      </w:r>
      <w:r w:rsidRPr="00AF5913">
        <w:rPr>
          <w:rFonts w:ascii="宋体" w:eastAsia="宋体" w:hAnsi="宋体"/>
          <w:szCs w:val="21"/>
        </w:rPr>
        <w:t>昆虫命名法</w:t>
      </w:r>
    </w:p>
    <w:p w14:paraId="5C333391" w14:textId="3E4094CA" w:rsidR="00AF5913" w:rsidRDefault="00AF5913" w:rsidP="00AF5913">
      <w:pPr>
        <w:widowControl/>
        <w:spacing w:beforeLines="50" w:before="156" w:afterLines="50" w:after="156"/>
        <w:ind w:firstLineChars="200" w:firstLine="420"/>
        <w:jc w:val="left"/>
        <w:rPr>
          <w:rFonts w:ascii="宋体" w:eastAsia="宋体" w:hAnsi="宋体"/>
          <w:szCs w:val="21"/>
        </w:rPr>
      </w:pPr>
      <w:r w:rsidRPr="00AF5913">
        <w:rPr>
          <w:rFonts w:ascii="宋体" w:eastAsia="宋体" w:hAnsi="宋体" w:hint="eastAsia"/>
          <w:szCs w:val="21"/>
        </w:rPr>
        <w:t>三、</w:t>
      </w:r>
      <w:r w:rsidRPr="00AF5913">
        <w:rPr>
          <w:rFonts w:ascii="宋体" w:eastAsia="宋体" w:hAnsi="宋体"/>
          <w:szCs w:val="21"/>
        </w:rPr>
        <w:t>主要目介绍</w:t>
      </w:r>
    </w:p>
    <w:p w14:paraId="3FC66825" w14:textId="4DA58777"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第</w:t>
      </w:r>
      <w:r>
        <w:rPr>
          <w:rFonts w:ascii="宋体" w:eastAsia="宋体" w:hAnsi="宋体" w:hint="eastAsia"/>
          <w:szCs w:val="21"/>
        </w:rPr>
        <w:t>四</w:t>
      </w:r>
      <w:r w:rsidRPr="00B54566">
        <w:rPr>
          <w:rFonts w:ascii="宋体" w:eastAsia="宋体" w:hAnsi="宋体" w:hint="eastAsia"/>
          <w:szCs w:val="21"/>
        </w:rPr>
        <w:t>节</w:t>
      </w:r>
      <w:r w:rsidRPr="00B54566">
        <w:rPr>
          <w:rFonts w:ascii="宋体" w:eastAsia="宋体" w:hAnsi="宋体"/>
          <w:szCs w:val="21"/>
        </w:rPr>
        <w:tab/>
        <w:t>昆虫的生殖</w:t>
      </w:r>
    </w:p>
    <w:p w14:paraId="3996354C" w14:textId="624AAEAE"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一、</w:t>
      </w:r>
      <w:r w:rsidRPr="00B54566">
        <w:rPr>
          <w:rFonts w:ascii="宋体" w:eastAsia="宋体" w:hAnsi="宋体"/>
          <w:szCs w:val="21"/>
        </w:rPr>
        <w:t>性别</w:t>
      </w:r>
    </w:p>
    <w:p w14:paraId="528786FD" w14:textId="4AB3B5E4"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二、</w:t>
      </w:r>
      <w:r w:rsidRPr="00B54566">
        <w:rPr>
          <w:rFonts w:ascii="宋体" w:eastAsia="宋体" w:hAnsi="宋体"/>
          <w:szCs w:val="21"/>
        </w:rPr>
        <w:t>性二型 性多型</w:t>
      </w:r>
    </w:p>
    <w:p w14:paraId="345284B5" w14:textId="6B55BCAC"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三、</w:t>
      </w:r>
      <w:r w:rsidRPr="00B54566">
        <w:rPr>
          <w:rFonts w:ascii="宋体" w:eastAsia="宋体" w:hAnsi="宋体"/>
          <w:szCs w:val="21"/>
        </w:rPr>
        <w:t>生殖方式</w:t>
      </w:r>
    </w:p>
    <w:p w14:paraId="5CB9E3B3" w14:textId="57BD3E01"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第</w:t>
      </w:r>
      <w:r>
        <w:rPr>
          <w:rFonts w:ascii="宋体" w:eastAsia="宋体" w:hAnsi="宋体" w:hint="eastAsia"/>
          <w:szCs w:val="21"/>
        </w:rPr>
        <w:t>五</w:t>
      </w:r>
      <w:r w:rsidRPr="00B54566">
        <w:rPr>
          <w:rFonts w:ascii="宋体" w:eastAsia="宋体" w:hAnsi="宋体" w:hint="eastAsia"/>
          <w:szCs w:val="21"/>
        </w:rPr>
        <w:t>节</w:t>
      </w:r>
      <w:r w:rsidRPr="00B54566">
        <w:rPr>
          <w:rFonts w:ascii="宋体" w:eastAsia="宋体" w:hAnsi="宋体"/>
          <w:szCs w:val="21"/>
        </w:rPr>
        <w:tab/>
        <w:t>昆虫的发育</w:t>
      </w:r>
    </w:p>
    <w:p w14:paraId="626142F6" w14:textId="53341250"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一、</w:t>
      </w:r>
      <w:r w:rsidRPr="00B54566">
        <w:rPr>
          <w:rFonts w:ascii="宋体" w:eastAsia="宋体" w:hAnsi="宋体"/>
          <w:szCs w:val="21"/>
        </w:rPr>
        <w:t>胚前发育</w:t>
      </w:r>
    </w:p>
    <w:p w14:paraId="4852B7A6" w14:textId="0FAF5C69"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（一）</w:t>
      </w:r>
      <w:r w:rsidRPr="00B54566">
        <w:rPr>
          <w:rFonts w:ascii="宋体" w:eastAsia="宋体" w:hAnsi="宋体"/>
          <w:szCs w:val="21"/>
        </w:rPr>
        <w:t>生殖细胞的形成</w:t>
      </w:r>
    </w:p>
    <w:p w14:paraId="285C44CE" w14:textId="5578D759"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（二）</w:t>
      </w:r>
      <w:r w:rsidRPr="00B54566">
        <w:rPr>
          <w:rFonts w:ascii="宋体" w:eastAsia="宋体" w:hAnsi="宋体"/>
          <w:szCs w:val="21"/>
        </w:rPr>
        <w:t>卵的基本构造、外部形态及产卵方式</w:t>
      </w:r>
    </w:p>
    <w:p w14:paraId="76C86315" w14:textId="17EA5BCF"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lastRenderedPageBreak/>
        <w:t>（三）</w:t>
      </w:r>
      <w:r w:rsidRPr="00B54566">
        <w:rPr>
          <w:rFonts w:ascii="宋体" w:eastAsia="宋体" w:hAnsi="宋体"/>
          <w:szCs w:val="21"/>
        </w:rPr>
        <w:t>受精与授精</w:t>
      </w:r>
    </w:p>
    <w:p w14:paraId="008E0B14" w14:textId="14D0CBF3"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二、</w:t>
      </w:r>
      <w:r w:rsidRPr="00B54566">
        <w:rPr>
          <w:rFonts w:ascii="宋体" w:eastAsia="宋体" w:hAnsi="宋体"/>
          <w:szCs w:val="21"/>
        </w:rPr>
        <w:t>胚胎发育</w:t>
      </w:r>
    </w:p>
    <w:p w14:paraId="644BA7D9" w14:textId="292CE226"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（一）</w:t>
      </w:r>
      <w:r w:rsidRPr="00B54566">
        <w:rPr>
          <w:rFonts w:ascii="宋体" w:eastAsia="宋体" w:hAnsi="宋体"/>
          <w:szCs w:val="21"/>
        </w:rPr>
        <w:t>卵裂的方式</w:t>
      </w:r>
    </w:p>
    <w:p w14:paraId="457328C4" w14:textId="39ECA079"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（二）</w:t>
      </w:r>
      <w:r w:rsidRPr="00B54566">
        <w:rPr>
          <w:rFonts w:ascii="宋体" w:eastAsia="宋体" w:hAnsi="宋体"/>
          <w:szCs w:val="21"/>
        </w:rPr>
        <w:t>胚胎发育过程</w:t>
      </w:r>
    </w:p>
    <w:p w14:paraId="247C95C3" w14:textId="6C75CCD3"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第</w:t>
      </w:r>
      <w:r>
        <w:rPr>
          <w:rFonts w:ascii="宋体" w:eastAsia="宋体" w:hAnsi="宋体" w:hint="eastAsia"/>
          <w:szCs w:val="21"/>
        </w:rPr>
        <w:t>六</w:t>
      </w:r>
      <w:r w:rsidRPr="00B54566">
        <w:rPr>
          <w:rFonts w:ascii="宋体" w:eastAsia="宋体" w:hAnsi="宋体" w:hint="eastAsia"/>
          <w:szCs w:val="21"/>
        </w:rPr>
        <w:t>节</w:t>
      </w:r>
      <w:r w:rsidRPr="00B54566">
        <w:rPr>
          <w:rFonts w:ascii="宋体" w:eastAsia="宋体" w:hAnsi="宋体"/>
          <w:szCs w:val="21"/>
        </w:rPr>
        <w:tab/>
        <w:t>昆虫的生活史</w:t>
      </w:r>
    </w:p>
    <w:p w14:paraId="5A8A1974" w14:textId="45D52589"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一、</w:t>
      </w:r>
      <w:r w:rsidRPr="00B54566">
        <w:rPr>
          <w:rFonts w:ascii="宋体" w:eastAsia="宋体" w:hAnsi="宋体"/>
          <w:szCs w:val="21"/>
        </w:rPr>
        <w:t>昆虫的生命周期</w:t>
      </w:r>
    </w:p>
    <w:p w14:paraId="7EFF5925" w14:textId="1D0DE1F9"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（一）</w:t>
      </w:r>
      <w:r w:rsidRPr="00B54566">
        <w:rPr>
          <w:rFonts w:ascii="宋体" w:eastAsia="宋体" w:hAnsi="宋体"/>
          <w:szCs w:val="21"/>
        </w:rPr>
        <w:t>生命周期</w:t>
      </w:r>
    </w:p>
    <w:p w14:paraId="250BD0C3" w14:textId="38A2C1D5"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（二）</w:t>
      </w:r>
      <w:r w:rsidRPr="00B54566">
        <w:rPr>
          <w:rFonts w:ascii="宋体" w:eastAsia="宋体" w:hAnsi="宋体"/>
          <w:szCs w:val="21"/>
        </w:rPr>
        <w:t>寿命</w:t>
      </w:r>
    </w:p>
    <w:p w14:paraId="5154871B" w14:textId="56F2E0F1"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二、</w:t>
      </w:r>
      <w:r w:rsidRPr="00B54566">
        <w:rPr>
          <w:rFonts w:ascii="宋体" w:eastAsia="宋体" w:hAnsi="宋体"/>
          <w:szCs w:val="21"/>
        </w:rPr>
        <w:t>生活史</w:t>
      </w:r>
    </w:p>
    <w:p w14:paraId="32CFEE7A" w14:textId="3EAC7237"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（一）</w:t>
      </w:r>
      <w:r w:rsidRPr="00B54566">
        <w:rPr>
          <w:rFonts w:ascii="宋体" w:eastAsia="宋体" w:hAnsi="宋体"/>
          <w:szCs w:val="21"/>
        </w:rPr>
        <w:t>生活史</w:t>
      </w:r>
    </w:p>
    <w:p w14:paraId="6DFC85B9" w14:textId="78A67AB3"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szCs w:val="21"/>
        </w:rPr>
        <w:t>1.卵</w:t>
      </w:r>
    </w:p>
    <w:p w14:paraId="0BA30E62" w14:textId="25BE1340"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szCs w:val="21"/>
        </w:rPr>
        <w:t>2.幼虫</w:t>
      </w:r>
    </w:p>
    <w:p w14:paraId="096B88F7" w14:textId="07F53939"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szCs w:val="21"/>
        </w:rPr>
        <w:t>3.蛹</w:t>
      </w:r>
    </w:p>
    <w:p w14:paraId="7D722A84" w14:textId="65A0F14F"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szCs w:val="21"/>
        </w:rPr>
        <w:t>4.成虫</w:t>
      </w:r>
    </w:p>
    <w:p w14:paraId="1FD61266" w14:textId="77777777"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（二）化性</w:t>
      </w:r>
      <w:r w:rsidRPr="00B54566">
        <w:rPr>
          <w:rFonts w:ascii="宋体" w:eastAsia="宋体" w:hAnsi="宋体"/>
          <w:szCs w:val="21"/>
        </w:rPr>
        <w:t xml:space="preserve"> 世代重叠</w:t>
      </w:r>
    </w:p>
    <w:p w14:paraId="728CA40D" w14:textId="77777777"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（三）休眠与滞育</w:t>
      </w:r>
    </w:p>
    <w:p w14:paraId="187E6E20" w14:textId="407F8041"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第</w:t>
      </w:r>
      <w:r>
        <w:rPr>
          <w:rFonts w:ascii="宋体" w:eastAsia="宋体" w:hAnsi="宋体" w:hint="eastAsia"/>
          <w:szCs w:val="21"/>
        </w:rPr>
        <w:t>七</w:t>
      </w:r>
      <w:r w:rsidRPr="00B54566">
        <w:rPr>
          <w:rFonts w:ascii="宋体" w:eastAsia="宋体" w:hAnsi="宋体" w:hint="eastAsia"/>
          <w:szCs w:val="21"/>
        </w:rPr>
        <w:t>节</w:t>
      </w:r>
      <w:r w:rsidRPr="00B54566">
        <w:rPr>
          <w:rFonts w:ascii="宋体" w:eastAsia="宋体" w:hAnsi="宋体"/>
          <w:szCs w:val="21"/>
        </w:rPr>
        <w:t xml:space="preserve"> 昆虫的习性与行为</w:t>
      </w:r>
    </w:p>
    <w:p w14:paraId="45538E94" w14:textId="6A5646FA"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一、</w:t>
      </w:r>
      <w:r w:rsidRPr="00B54566">
        <w:rPr>
          <w:rFonts w:ascii="宋体" w:eastAsia="宋体" w:hAnsi="宋体"/>
          <w:szCs w:val="21"/>
        </w:rPr>
        <w:t>昼夜节律 生物钟</w:t>
      </w:r>
    </w:p>
    <w:p w14:paraId="31918C26" w14:textId="0AEDD883"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二、</w:t>
      </w:r>
      <w:r w:rsidRPr="00B54566">
        <w:rPr>
          <w:rFonts w:ascii="宋体" w:eastAsia="宋体" w:hAnsi="宋体"/>
          <w:szCs w:val="21"/>
        </w:rPr>
        <w:t>食性与取食行为</w:t>
      </w:r>
    </w:p>
    <w:p w14:paraId="37BA531D" w14:textId="6197DE72"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三、</w:t>
      </w:r>
      <w:r w:rsidRPr="00B54566">
        <w:rPr>
          <w:rFonts w:ascii="宋体" w:eastAsia="宋体" w:hAnsi="宋体"/>
          <w:szCs w:val="21"/>
        </w:rPr>
        <w:t>趋性</w:t>
      </w:r>
    </w:p>
    <w:p w14:paraId="02135A0D" w14:textId="1A3DB8D9"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四、</w:t>
      </w:r>
      <w:r w:rsidRPr="00B54566">
        <w:rPr>
          <w:rFonts w:ascii="宋体" w:eastAsia="宋体" w:hAnsi="宋体"/>
          <w:szCs w:val="21"/>
        </w:rPr>
        <w:t>群集、扩散与迁飞</w:t>
      </w:r>
    </w:p>
    <w:p w14:paraId="3B726862" w14:textId="4CE912DB"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五、</w:t>
      </w:r>
      <w:r w:rsidRPr="00B54566">
        <w:rPr>
          <w:rFonts w:ascii="宋体" w:eastAsia="宋体" w:hAnsi="宋体"/>
          <w:szCs w:val="21"/>
        </w:rPr>
        <w:t>拟态、伪装与假死</w:t>
      </w:r>
    </w:p>
    <w:p w14:paraId="2F1B5245" w14:textId="248533FA"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六、</w:t>
      </w:r>
      <w:r w:rsidRPr="00B54566">
        <w:rPr>
          <w:rFonts w:ascii="宋体" w:eastAsia="宋体" w:hAnsi="宋体"/>
          <w:szCs w:val="21"/>
        </w:rPr>
        <w:t>多变的自卫能力</w:t>
      </w:r>
    </w:p>
    <w:p w14:paraId="462FE34E" w14:textId="2527BE30"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七、</w:t>
      </w:r>
      <w:r w:rsidRPr="00B54566">
        <w:rPr>
          <w:rFonts w:ascii="宋体" w:eastAsia="宋体" w:hAnsi="宋体"/>
          <w:szCs w:val="21"/>
        </w:rPr>
        <w:t>本能</w:t>
      </w:r>
    </w:p>
    <w:p w14:paraId="362FF0B1" w14:textId="00B7EC0B"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八、</w:t>
      </w:r>
      <w:r w:rsidRPr="00B54566">
        <w:rPr>
          <w:rFonts w:ascii="宋体" w:eastAsia="宋体" w:hAnsi="宋体"/>
          <w:szCs w:val="21"/>
        </w:rPr>
        <w:t>通讯</w:t>
      </w:r>
    </w:p>
    <w:p w14:paraId="68318978" w14:textId="2AE702BE"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九、</w:t>
      </w:r>
      <w:r w:rsidRPr="00B54566">
        <w:rPr>
          <w:rFonts w:ascii="宋体" w:eastAsia="宋体" w:hAnsi="宋体"/>
          <w:szCs w:val="21"/>
        </w:rPr>
        <w:t>交配行为</w:t>
      </w:r>
    </w:p>
    <w:p w14:paraId="4F73B242" w14:textId="7B60F4F5" w:rsidR="00B54566" w:rsidRPr="00B54566"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十、</w:t>
      </w:r>
      <w:r w:rsidRPr="00B54566">
        <w:rPr>
          <w:rFonts w:ascii="宋体" w:eastAsia="宋体" w:hAnsi="宋体"/>
          <w:szCs w:val="21"/>
        </w:rPr>
        <w:t>学习行为</w:t>
      </w:r>
    </w:p>
    <w:p w14:paraId="4E98E9AA" w14:textId="51A260B6" w:rsidR="00B54566" w:rsidRPr="00366B7D" w:rsidRDefault="00B54566" w:rsidP="00B54566">
      <w:pPr>
        <w:widowControl/>
        <w:spacing w:beforeLines="50" w:before="156" w:afterLines="50" w:after="156"/>
        <w:ind w:firstLineChars="200" w:firstLine="420"/>
        <w:jc w:val="left"/>
        <w:rPr>
          <w:rFonts w:ascii="宋体" w:eastAsia="宋体" w:hAnsi="宋体"/>
          <w:szCs w:val="21"/>
        </w:rPr>
      </w:pPr>
      <w:r w:rsidRPr="00B54566">
        <w:rPr>
          <w:rFonts w:ascii="宋体" w:eastAsia="宋体" w:hAnsi="宋体" w:hint="eastAsia"/>
          <w:szCs w:val="21"/>
        </w:rPr>
        <w:t>十一、</w:t>
      </w:r>
      <w:r w:rsidRPr="00B54566">
        <w:rPr>
          <w:rFonts w:ascii="宋体" w:eastAsia="宋体" w:hAnsi="宋体"/>
          <w:szCs w:val="21"/>
        </w:rPr>
        <w:t>社会行为</w:t>
      </w:r>
    </w:p>
    <w:p w14:paraId="0350C975" w14:textId="77777777" w:rsidR="00AF5913" w:rsidRDefault="00AF5913" w:rsidP="00AF591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D4D4ED7" w14:textId="6991DBAD" w:rsidR="00AF5913" w:rsidRPr="00366B7D" w:rsidRDefault="00AF5913" w:rsidP="00AF59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sidRPr="00366B7D">
        <w:rPr>
          <w:rFonts w:ascii="宋体" w:eastAsia="宋体" w:hAnsi="宋体" w:cs="宋体"/>
          <w:color w:val="000000"/>
          <w:kern w:val="0"/>
          <w:szCs w:val="21"/>
        </w:rPr>
        <w:t>1</w:t>
      </w:r>
      <w:r>
        <w:rPr>
          <w:rFonts w:ascii="宋体" w:eastAsia="宋体" w:hAnsi="宋体" w:cs="宋体" w:hint="eastAsia"/>
          <w:color w:val="000000"/>
          <w:kern w:val="0"/>
          <w:szCs w:val="21"/>
        </w:rPr>
        <w:t>）</w:t>
      </w:r>
      <w:r w:rsidRPr="00366B7D">
        <w:rPr>
          <w:rFonts w:ascii="宋体" w:eastAsia="宋体" w:hAnsi="宋体" w:cs="宋体"/>
          <w:color w:val="000000"/>
          <w:kern w:val="0"/>
          <w:szCs w:val="21"/>
        </w:rPr>
        <w:t>讲授法：</w:t>
      </w:r>
      <w:r>
        <w:rPr>
          <w:rFonts w:ascii="宋体" w:eastAsia="宋体" w:hAnsi="宋体" w:cs="宋体" w:hint="eastAsia"/>
          <w:color w:val="000000"/>
          <w:kern w:val="0"/>
          <w:szCs w:val="21"/>
        </w:rPr>
        <w:t>采用讲授法对</w:t>
      </w:r>
      <w:r w:rsidR="00297B5F">
        <w:rPr>
          <w:rFonts w:ascii="宋体" w:eastAsia="宋体" w:hAnsi="宋体" w:cs="宋体" w:hint="eastAsia"/>
          <w:color w:val="000000"/>
          <w:kern w:val="0"/>
          <w:szCs w:val="21"/>
        </w:rPr>
        <w:t>昆虫的基本形态</w:t>
      </w:r>
      <w:r w:rsidR="005D0BC0">
        <w:rPr>
          <w:rFonts w:ascii="宋体" w:eastAsia="宋体" w:hAnsi="宋体" w:cs="宋体" w:hint="eastAsia"/>
          <w:color w:val="000000"/>
          <w:kern w:val="0"/>
          <w:szCs w:val="21"/>
        </w:rPr>
        <w:t>、</w:t>
      </w:r>
      <w:r w:rsidR="00297B5F">
        <w:rPr>
          <w:rFonts w:ascii="宋体" w:eastAsia="宋体" w:hAnsi="宋体" w:cs="宋体" w:hint="eastAsia"/>
          <w:color w:val="000000"/>
          <w:kern w:val="0"/>
          <w:szCs w:val="21"/>
        </w:rPr>
        <w:t>分类方法</w:t>
      </w:r>
      <w:r w:rsidR="005D0BC0">
        <w:rPr>
          <w:rFonts w:ascii="宋体" w:eastAsia="宋体" w:hAnsi="宋体" w:cs="宋体" w:hint="eastAsia"/>
          <w:color w:val="000000"/>
          <w:kern w:val="0"/>
          <w:szCs w:val="21"/>
        </w:rPr>
        <w:t>、</w:t>
      </w:r>
      <w:r w:rsidR="005D0BC0" w:rsidRPr="005D0BC0">
        <w:rPr>
          <w:rFonts w:ascii="宋体" w:eastAsia="宋体" w:hAnsi="宋体" w:cs="宋体" w:hint="eastAsia"/>
          <w:color w:val="000000"/>
          <w:kern w:val="0"/>
          <w:szCs w:val="21"/>
        </w:rPr>
        <w:t>个体发育史和年生活史</w:t>
      </w:r>
      <w:r w:rsidR="00297B5F">
        <w:rPr>
          <w:rFonts w:ascii="宋体" w:eastAsia="宋体" w:hAnsi="宋体" w:cs="宋体" w:hint="eastAsia"/>
          <w:color w:val="000000"/>
          <w:kern w:val="0"/>
          <w:szCs w:val="21"/>
        </w:rPr>
        <w:t>进行阐述。</w:t>
      </w:r>
    </w:p>
    <w:p w14:paraId="29D676EF" w14:textId="77777777" w:rsidR="00AF5913" w:rsidRDefault="00AF5913" w:rsidP="00AF591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39D7DBA" w14:textId="77777777" w:rsidR="00AF5913" w:rsidRPr="00366B7D" w:rsidRDefault="00AF5913" w:rsidP="00AF5913">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hint="eastAsia"/>
          <w:color w:val="000000"/>
          <w:kern w:val="0"/>
          <w:szCs w:val="21"/>
        </w:rPr>
        <w:t>思考回答下列问题：</w:t>
      </w:r>
    </w:p>
    <w:p w14:paraId="6BED064F" w14:textId="5540F984" w:rsidR="00AF5913" w:rsidRPr="00366B7D" w:rsidRDefault="00AF5913" w:rsidP="00AF5913">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（1）</w:t>
      </w:r>
      <w:r w:rsidR="00297B5F">
        <w:rPr>
          <w:rFonts w:ascii="宋体" w:eastAsia="宋体" w:hAnsi="宋体" w:cs="TimesNewRomanPSMT" w:hint="eastAsia"/>
          <w:color w:val="000000"/>
          <w:kern w:val="0"/>
          <w:szCs w:val="21"/>
        </w:rPr>
        <w:t>昆虫</w:t>
      </w:r>
      <w:r w:rsidR="00B54566">
        <w:rPr>
          <w:rFonts w:ascii="宋体" w:eastAsia="宋体" w:hAnsi="宋体" w:cs="TimesNewRomanPSMT" w:hint="eastAsia"/>
          <w:color w:val="000000"/>
          <w:kern w:val="0"/>
          <w:szCs w:val="21"/>
        </w:rPr>
        <w:t>区别于其它生物的主要特征是什么？</w:t>
      </w:r>
      <w:r w:rsidRPr="00366B7D">
        <w:rPr>
          <w:rFonts w:ascii="宋体" w:eastAsia="宋体" w:hAnsi="宋体" w:cs="TimesNewRomanPSMT"/>
          <w:color w:val="000000"/>
          <w:kern w:val="0"/>
          <w:szCs w:val="21"/>
        </w:rPr>
        <w:t xml:space="preserve"> </w:t>
      </w:r>
    </w:p>
    <w:p w14:paraId="7F17F84F" w14:textId="1BA55AEF" w:rsidR="00AF5913" w:rsidRDefault="00AF5913" w:rsidP="00AF5913">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（2）</w:t>
      </w:r>
      <w:r w:rsidR="00B54566">
        <w:rPr>
          <w:rFonts w:ascii="宋体" w:eastAsia="宋体" w:hAnsi="宋体" w:cs="TimesNewRomanPSMT" w:hint="eastAsia"/>
          <w:color w:val="000000"/>
          <w:kern w:val="0"/>
          <w:szCs w:val="21"/>
        </w:rPr>
        <w:t>简述昆虫命名法的规则。</w:t>
      </w:r>
    </w:p>
    <w:p w14:paraId="319E498F" w14:textId="14B1B33C" w:rsidR="005D0BC0" w:rsidRDefault="005D0BC0" w:rsidP="00AF59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（3）昆虫个体发育经历哪些阶段？</w:t>
      </w:r>
    </w:p>
    <w:p w14:paraId="71619DF5" w14:textId="73F6069F" w:rsidR="00DD7FF2" w:rsidRDefault="00DD7FF2" w:rsidP="00DD7FF2">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双翅目的分类</w:t>
      </w:r>
    </w:p>
    <w:p w14:paraId="48F5A169" w14:textId="77777777" w:rsidR="00DD7FF2" w:rsidRDefault="00DD7FF2" w:rsidP="00DD7FF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23E1815" w14:textId="588566B6" w:rsidR="00DD7FF2" w:rsidRPr="00B111A6" w:rsidRDefault="00DD7FF2" w:rsidP="00DD7FF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（1）掌握双翅目成虫、幼虫及蛹的基本形态特征；</w:t>
      </w:r>
    </w:p>
    <w:p w14:paraId="732E966C" w14:textId="7531BEC2" w:rsidR="00DD7FF2" w:rsidRDefault="00DD7FF2" w:rsidP="00DD7FF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（2）了解双翅目昆虫的主要类群。</w:t>
      </w:r>
    </w:p>
    <w:p w14:paraId="5D4DA14C" w14:textId="77777777" w:rsidR="00DD7FF2" w:rsidRDefault="00DD7FF2" w:rsidP="00DD7FF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631C864" w14:textId="1B67300F" w:rsidR="00DD7FF2" w:rsidRPr="00366B7D" w:rsidRDefault="00DD7FF2" w:rsidP="00DD7FF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重点掌握双翅目</w:t>
      </w:r>
      <w:r w:rsidR="005D0BC0">
        <w:rPr>
          <w:rFonts w:ascii="宋体" w:eastAsia="宋体" w:hAnsi="宋体" w:cs="宋体" w:hint="eastAsia"/>
          <w:color w:val="000000"/>
          <w:kern w:val="0"/>
          <w:szCs w:val="21"/>
        </w:rPr>
        <w:t>成虫和幼虫</w:t>
      </w:r>
      <w:r w:rsidR="00BF1AEE">
        <w:rPr>
          <w:rFonts w:ascii="宋体" w:eastAsia="宋体" w:hAnsi="宋体" w:cs="宋体" w:hint="eastAsia"/>
          <w:color w:val="000000"/>
          <w:kern w:val="0"/>
          <w:szCs w:val="21"/>
        </w:rPr>
        <w:t>头部、胸部和腹部</w:t>
      </w:r>
      <w:r w:rsidR="005D0BC0">
        <w:rPr>
          <w:rFonts w:ascii="宋体" w:eastAsia="宋体" w:hAnsi="宋体" w:cs="宋体" w:hint="eastAsia"/>
          <w:color w:val="000000"/>
          <w:kern w:val="0"/>
          <w:szCs w:val="21"/>
        </w:rPr>
        <w:t>的主要形态特征，</w:t>
      </w:r>
      <w:r w:rsidR="00BF1AEE">
        <w:rPr>
          <w:rFonts w:ascii="宋体" w:eastAsia="宋体" w:hAnsi="宋体" w:cs="宋体" w:hint="eastAsia"/>
          <w:color w:val="000000"/>
          <w:kern w:val="0"/>
          <w:szCs w:val="21"/>
        </w:rPr>
        <w:t>明确嗜尸性双翅目的主要类群</w:t>
      </w:r>
      <w:r w:rsidR="00182B16">
        <w:rPr>
          <w:rFonts w:ascii="宋体" w:eastAsia="宋体" w:hAnsi="宋体" w:cs="宋体" w:hint="eastAsia"/>
          <w:color w:val="000000"/>
          <w:kern w:val="0"/>
          <w:szCs w:val="21"/>
        </w:rPr>
        <w:t>。</w:t>
      </w:r>
    </w:p>
    <w:p w14:paraId="3EE14765" w14:textId="77777777" w:rsidR="00DD7FF2" w:rsidRDefault="00DD7FF2" w:rsidP="00DD7FF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CB3A3E6" w14:textId="77777777" w:rsidR="00DD7FF2" w:rsidRPr="00DD7FF2" w:rsidRDefault="00DD7FF2" w:rsidP="00DD7FF2">
      <w:pPr>
        <w:widowControl/>
        <w:spacing w:beforeLines="50" w:before="156" w:afterLines="50" w:after="156"/>
        <w:ind w:firstLineChars="200" w:firstLine="420"/>
        <w:jc w:val="left"/>
        <w:rPr>
          <w:rFonts w:ascii="宋体" w:eastAsia="宋体" w:hAnsi="宋体"/>
          <w:szCs w:val="21"/>
        </w:rPr>
      </w:pPr>
      <w:r w:rsidRPr="00DD7FF2">
        <w:rPr>
          <w:rFonts w:ascii="宋体" w:eastAsia="宋体" w:hAnsi="宋体" w:hint="eastAsia"/>
          <w:szCs w:val="21"/>
        </w:rPr>
        <w:t>第一节</w:t>
      </w:r>
      <w:r w:rsidRPr="00DD7FF2">
        <w:rPr>
          <w:rFonts w:ascii="宋体" w:eastAsia="宋体" w:hAnsi="宋体"/>
          <w:szCs w:val="21"/>
        </w:rPr>
        <w:tab/>
        <w:t>双翅目基本形态特征</w:t>
      </w:r>
    </w:p>
    <w:p w14:paraId="22A38699" w14:textId="0A7274A4" w:rsidR="00DD7FF2" w:rsidRPr="00DD7FF2" w:rsidRDefault="00DD7FF2" w:rsidP="00DD7FF2">
      <w:pPr>
        <w:widowControl/>
        <w:spacing w:beforeLines="50" w:before="156" w:afterLines="50" w:after="156"/>
        <w:ind w:firstLineChars="200" w:firstLine="420"/>
        <w:jc w:val="left"/>
        <w:rPr>
          <w:rFonts w:ascii="宋体" w:eastAsia="宋体" w:hAnsi="宋体"/>
          <w:szCs w:val="21"/>
        </w:rPr>
      </w:pPr>
      <w:r w:rsidRPr="00DD7FF2">
        <w:rPr>
          <w:rFonts w:ascii="宋体" w:eastAsia="宋体" w:hAnsi="宋体" w:hint="eastAsia"/>
          <w:szCs w:val="21"/>
        </w:rPr>
        <w:t>一、</w:t>
      </w:r>
      <w:r w:rsidRPr="00DD7FF2">
        <w:rPr>
          <w:rFonts w:ascii="宋体" w:eastAsia="宋体" w:hAnsi="宋体"/>
          <w:szCs w:val="21"/>
        </w:rPr>
        <w:t>成虫</w:t>
      </w:r>
    </w:p>
    <w:p w14:paraId="766F5F77" w14:textId="63F18042" w:rsidR="00DD7FF2" w:rsidRPr="00DD7FF2" w:rsidRDefault="00DD7FF2" w:rsidP="00DD7FF2">
      <w:pPr>
        <w:widowControl/>
        <w:spacing w:beforeLines="50" w:before="156" w:afterLines="50" w:after="156"/>
        <w:ind w:firstLineChars="200" w:firstLine="420"/>
        <w:jc w:val="left"/>
        <w:rPr>
          <w:rFonts w:ascii="宋体" w:eastAsia="宋体" w:hAnsi="宋体"/>
          <w:szCs w:val="21"/>
        </w:rPr>
      </w:pPr>
      <w:r w:rsidRPr="00DD7FF2">
        <w:rPr>
          <w:rFonts w:ascii="宋体" w:eastAsia="宋体" w:hAnsi="宋体" w:hint="eastAsia"/>
          <w:szCs w:val="21"/>
        </w:rPr>
        <w:t>（一）</w:t>
      </w:r>
      <w:r w:rsidRPr="00DD7FF2">
        <w:rPr>
          <w:rFonts w:ascii="宋体" w:eastAsia="宋体" w:hAnsi="宋体"/>
          <w:szCs w:val="21"/>
        </w:rPr>
        <w:t>头部</w:t>
      </w:r>
    </w:p>
    <w:p w14:paraId="29AE47CD" w14:textId="42D24529" w:rsidR="00DD7FF2" w:rsidRPr="00DD7FF2" w:rsidRDefault="00DD7FF2" w:rsidP="00DD7FF2">
      <w:pPr>
        <w:widowControl/>
        <w:spacing w:beforeLines="50" w:before="156" w:afterLines="50" w:after="156"/>
        <w:ind w:firstLineChars="200" w:firstLine="420"/>
        <w:jc w:val="left"/>
        <w:rPr>
          <w:rFonts w:ascii="宋体" w:eastAsia="宋体" w:hAnsi="宋体"/>
          <w:szCs w:val="21"/>
        </w:rPr>
      </w:pPr>
      <w:r w:rsidRPr="00DD7FF2">
        <w:rPr>
          <w:rFonts w:ascii="宋体" w:eastAsia="宋体" w:hAnsi="宋体" w:hint="eastAsia"/>
          <w:szCs w:val="21"/>
        </w:rPr>
        <w:t>（二）</w:t>
      </w:r>
      <w:r w:rsidRPr="00DD7FF2">
        <w:rPr>
          <w:rFonts w:ascii="宋体" w:eastAsia="宋体" w:hAnsi="宋体"/>
          <w:szCs w:val="21"/>
        </w:rPr>
        <w:t>胸部</w:t>
      </w:r>
    </w:p>
    <w:p w14:paraId="1E0548C9" w14:textId="17B3FFED" w:rsidR="00DD7FF2" w:rsidRPr="00DD7FF2" w:rsidRDefault="00DD7FF2" w:rsidP="00DD7FF2">
      <w:pPr>
        <w:widowControl/>
        <w:spacing w:beforeLines="50" w:before="156" w:afterLines="50" w:after="156"/>
        <w:ind w:firstLineChars="200" w:firstLine="420"/>
        <w:jc w:val="left"/>
        <w:rPr>
          <w:rFonts w:ascii="宋体" w:eastAsia="宋体" w:hAnsi="宋体"/>
          <w:szCs w:val="21"/>
        </w:rPr>
      </w:pPr>
      <w:r w:rsidRPr="00DD7FF2">
        <w:rPr>
          <w:rFonts w:ascii="宋体" w:eastAsia="宋体" w:hAnsi="宋体" w:hint="eastAsia"/>
          <w:szCs w:val="21"/>
        </w:rPr>
        <w:t>（三）</w:t>
      </w:r>
      <w:r w:rsidRPr="00DD7FF2">
        <w:rPr>
          <w:rFonts w:ascii="宋体" w:eastAsia="宋体" w:hAnsi="宋体"/>
          <w:szCs w:val="21"/>
        </w:rPr>
        <w:t>腹部</w:t>
      </w:r>
    </w:p>
    <w:p w14:paraId="4BC5FB2B" w14:textId="583035FE" w:rsidR="00DD7FF2" w:rsidRPr="00DD7FF2" w:rsidRDefault="00DD7FF2" w:rsidP="00DD7FF2">
      <w:pPr>
        <w:widowControl/>
        <w:spacing w:beforeLines="50" w:before="156" w:afterLines="50" w:after="156"/>
        <w:ind w:firstLineChars="200" w:firstLine="420"/>
        <w:jc w:val="left"/>
        <w:rPr>
          <w:rFonts w:ascii="宋体" w:eastAsia="宋体" w:hAnsi="宋体"/>
          <w:szCs w:val="21"/>
        </w:rPr>
      </w:pPr>
      <w:r w:rsidRPr="00DD7FF2">
        <w:rPr>
          <w:rFonts w:ascii="宋体" w:eastAsia="宋体" w:hAnsi="宋体" w:hint="eastAsia"/>
          <w:szCs w:val="21"/>
        </w:rPr>
        <w:t>（四）</w:t>
      </w:r>
      <w:r w:rsidRPr="00DD7FF2">
        <w:rPr>
          <w:rFonts w:ascii="宋体" w:eastAsia="宋体" w:hAnsi="宋体"/>
          <w:szCs w:val="21"/>
        </w:rPr>
        <w:t>翅</w:t>
      </w:r>
    </w:p>
    <w:p w14:paraId="05418AA6" w14:textId="670D6C8D" w:rsidR="00DD7FF2" w:rsidRPr="00DD7FF2" w:rsidRDefault="00DD7FF2" w:rsidP="00DD7FF2">
      <w:pPr>
        <w:widowControl/>
        <w:spacing w:beforeLines="50" w:before="156" w:afterLines="50" w:after="156"/>
        <w:ind w:firstLineChars="200" w:firstLine="420"/>
        <w:jc w:val="left"/>
        <w:rPr>
          <w:rFonts w:ascii="宋体" w:eastAsia="宋体" w:hAnsi="宋体"/>
          <w:szCs w:val="21"/>
        </w:rPr>
      </w:pPr>
      <w:r w:rsidRPr="00DD7FF2">
        <w:rPr>
          <w:rFonts w:ascii="宋体" w:eastAsia="宋体" w:hAnsi="宋体" w:hint="eastAsia"/>
          <w:szCs w:val="21"/>
        </w:rPr>
        <w:t>（五）</w:t>
      </w:r>
      <w:r w:rsidRPr="00DD7FF2">
        <w:rPr>
          <w:rFonts w:ascii="宋体" w:eastAsia="宋体" w:hAnsi="宋体"/>
          <w:szCs w:val="21"/>
        </w:rPr>
        <w:t>足</w:t>
      </w:r>
    </w:p>
    <w:p w14:paraId="3E70B69B" w14:textId="090A4FA4" w:rsidR="00DD7FF2" w:rsidRPr="00DD7FF2" w:rsidRDefault="00DD7FF2" w:rsidP="00DD7FF2">
      <w:pPr>
        <w:widowControl/>
        <w:spacing w:beforeLines="50" w:before="156" w:afterLines="50" w:after="156"/>
        <w:ind w:firstLineChars="200" w:firstLine="420"/>
        <w:jc w:val="left"/>
        <w:rPr>
          <w:rFonts w:ascii="宋体" w:eastAsia="宋体" w:hAnsi="宋体"/>
          <w:szCs w:val="21"/>
        </w:rPr>
      </w:pPr>
      <w:r w:rsidRPr="00DD7FF2">
        <w:rPr>
          <w:rFonts w:ascii="宋体" w:eastAsia="宋体" w:hAnsi="宋体" w:hint="eastAsia"/>
          <w:szCs w:val="21"/>
        </w:rPr>
        <w:t>二、</w:t>
      </w:r>
      <w:r w:rsidRPr="00DD7FF2">
        <w:rPr>
          <w:rFonts w:ascii="宋体" w:eastAsia="宋体" w:hAnsi="宋体"/>
          <w:szCs w:val="21"/>
        </w:rPr>
        <w:t>幼虫</w:t>
      </w:r>
    </w:p>
    <w:p w14:paraId="051A29E9" w14:textId="6B9E0810" w:rsidR="00DD7FF2" w:rsidRPr="00DD7FF2" w:rsidRDefault="00DD7FF2" w:rsidP="00DD7FF2">
      <w:pPr>
        <w:widowControl/>
        <w:spacing w:beforeLines="50" w:before="156" w:afterLines="50" w:after="156"/>
        <w:ind w:firstLineChars="200" w:firstLine="420"/>
        <w:jc w:val="left"/>
        <w:rPr>
          <w:rFonts w:ascii="宋体" w:eastAsia="宋体" w:hAnsi="宋体"/>
          <w:szCs w:val="21"/>
        </w:rPr>
      </w:pPr>
      <w:r w:rsidRPr="00DD7FF2">
        <w:rPr>
          <w:rFonts w:ascii="宋体" w:eastAsia="宋体" w:hAnsi="宋体" w:hint="eastAsia"/>
          <w:szCs w:val="21"/>
        </w:rPr>
        <w:t>三、</w:t>
      </w:r>
      <w:r w:rsidRPr="00DD7FF2">
        <w:rPr>
          <w:rFonts w:ascii="宋体" w:eastAsia="宋体" w:hAnsi="宋体"/>
          <w:szCs w:val="21"/>
        </w:rPr>
        <w:t>蛹</w:t>
      </w:r>
    </w:p>
    <w:p w14:paraId="73594A37" w14:textId="4BF4DE09" w:rsidR="00DD7FF2" w:rsidRPr="00DD7FF2" w:rsidRDefault="00DD7FF2" w:rsidP="00DD7FF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sidRPr="00DD7FF2">
        <w:rPr>
          <w:rFonts w:ascii="宋体" w:eastAsia="宋体" w:hAnsi="宋体"/>
          <w:szCs w:val="21"/>
        </w:rPr>
        <w:t>双翅目昆虫主要类群</w:t>
      </w:r>
    </w:p>
    <w:p w14:paraId="438110BF" w14:textId="097B07DE" w:rsidR="00DD7FF2" w:rsidRPr="00DD7FF2" w:rsidRDefault="00DD7FF2" w:rsidP="00DD7FF2">
      <w:pPr>
        <w:widowControl/>
        <w:spacing w:beforeLines="50" w:before="156" w:afterLines="50" w:after="156"/>
        <w:ind w:firstLineChars="200" w:firstLine="420"/>
        <w:jc w:val="left"/>
        <w:rPr>
          <w:rFonts w:ascii="宋体" w:eastAsia="宋体" w:hAnsi="宋体"/>
          <w:szCs w:val="21"/>
        </w:rPr>
      </w:pPr>
      <w:r w:rsidRPr="00DD7FF2">
        <w:rPr>
          <w:rFonts w:ascii="宋体" w:eastAsia="宋体" w:hAnsi="宋体" w:hint="eastAsia"/>
          <w:szCs w:val="21"/>
        </w:rPr>
        <w:t>一、</w:t>
      </w:r>
      <w:r w:rsidRPr="00DD7FF2">
        <w:rPr>
          <w:rFonts w:ascii="宋体" w:eastAsia="宋体" w:hAnsi="宋体"/>
          <w:szCs w:val="21"/>
        </w:rPr>
        <w:t>长角亚目</w:t>
      </w:r>
    </w:p>
    <w:p w14:paraId="496C5776" w14:textId="4FE99628" w:rsidR="00DD7FF2" w:rsidRPr="00DD7FF2" w:rsidRDefault="00DD7FF2" w:rsidP="00DD7FF2">
      <w:pPr>
        <w:widowControl/>
        <w:spacing w:beforeLines="50" w:before="156" w:afterLines="50" w:after="156"/>
        <w:ind w:firstLineChars="200" w:firstLine="420"/>
        <w:jc w:val="left"/>
        <w:rPr>
          <w:rFonts w:ascii="宋体" w:eastAsia="宋体" w:hAnsi="宋体"/>
          <w:szCs w:val="21"/>
        </w:rPr>
      </w:pPr>
      <w:r w:rsidRPr="00DD7FF2">
        <w:rPr>
          <w:rFonts w:ascii="宋体" w:eastAsia="宋体" w:hAnsi="宋体" w:hint="eastAsia"/>
          <w:szCs w:val="21"/>
        </w:rPr>
        <w:t>二、</w:t>
      </w:r>
      <w:r w:rsidRPr="00DD7FF2">
        <w:rPr>
          <w:rFonts w:ascii="宋体" w:eastAsia="宋体" w:hAnsi="宋体"/>
          <w:szCs w:val="21"/>
        </w:rPr>
        <w:t>短角亚目</w:t>
      </w:r>
    </w:p>
    <w:p w14:paraId="5698500D" w14:textId="038CE100" w:rsidR="00DD7FF2" w:rsidRDefault="00DD7FF2" w:rsidP="00DD7FF2">
      <w:pPr>
        <w:widowControl/>
        <w:spacing w:beforeLines="50" w:before="156" w:afterLines="50" w:after="156"/>
        <w:ind w:firstLineChars="200" w:firstLine="420"/>
        <w:jc w:val="left"/>
        <w:rPr>
          <w:rFonts w:ascii="宋体" w:eastAsia="宋体" w:hAnsi="宋体"/>
          <w:szCs w:val="21"/>
        </w:rPr>
      </w:pPr>
      <w:r w:rsidRPr="00DD7FF2">
        <w:rPr>
          <w:rFonts w:ascii="宋体" w:eastAsia="宋体" w:hAnsi="宋体" w:hint="eastAsia"/>
          <w:szCs w:val="21"/>
        </w:rPr>
        <w:t>三、</w:t>
      </w:r>
      <w:r w:rsidRPr="00DD7FF2">
        <w:rPr>
          <w:rFonts w:ascii="宋体" w:eastAsia="宋体" w:hAnsi="宋体"/>
          <w:szCs w:val="21"/>
        </w:rPr>
        <w:t>环裂亚目</w:t>
      </w:r>
    </w:p>
    <w:p w14:paraId="7B7AF053"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662AA05" w14:textId="715DB7A8"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366B7D">
        <w:rPr>
          <w:rFonts w:ascii="宋体" w:eastAsia="宋体" w:hAnsi="宋体" w:cs="宋体"/>
          <w:color w:val="000000"/>
          <w:kern w:val="0"/>
          <w:szCs w:val="21"/>
        </w:rPr>
        <w:t>1</w:t>
      </w:r>
      <w:r>
        <w:rPr>
          <w:rFonts w:ascii="宋体" w:eastAsia="宋体" w:hAnsi="宋体" w:cs="宋体" w:hint="eastAsia"/>
          <w:color w:val="000000"/>
          <w:kern w:val="0"/>
          <w:szCs w:val="21"/>
        </w:rPr>
        <w:t>）</w:t>
      </w:r>
      <w:r w:rsidRPr="00366B7D">
        <w:rPr>
          <w:rFonts w:ascii="宋体" w:eastAsia="宋体" w:hAnsi="宋体" w:cs="宋体"/>
          <w:color w:val="000000"/>
          <w:kern w:val="0"/>
          <w:szCs w:val="21"/>
        </w:rPr>
        <w:t>讲授法：</w:t>
      </w:r>
      <w:r>
        <w:rPr>
          <w:rFonts w:ascii="宋体" w:eastAsia="宋体" w:hAnsi="宋体" w:cs="宋体" w:hint="eastAsia"/>
          <w:color w:val="000000"/>
          <w:kern w:val="0"/>
          <w:szCs w:val="21"/>
        </w:rPr>
        <w:t>采用讲授法对昆虫的基本形态及分类方法进行阐述。</w:t>
      </w:r>
    </w:p>
    <w:p w14:paraId="335B9667" w14:textId="1BF17062" w:rsidR="00182B16" w:rsidRPr="00366B7D" w:rsidRDefault="00182B16"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（2）讨论法：</w:t>
      </w:r>
      <w:r w:rsidRPr="00182B16">
        <w:rPr>
          <w:rFonts w:ascii="宋体" w:eastAsia="宋体" w:hAnsi="宋体" w:cs="宋体"/>
          <w:color w:val="000000"/>
          <w:kern w:val="0"/>
          <w:szCs w:val="21"/>
        </w:rPr>
        <w:t>本课程部分教学采用翻转课堂模式进行</w:t>
      </w:r>
      <w:r>
        <w:rPr>
          <w:rFonts w:ascii="宋体" w:eastAsia="宋体" w:hAnsi="宋体" w:cs="宋体" w:hint="eastAsia"/>
          <w:color w:val="000000"/>
          <w:kern w:val="0"/>
          <w:szCs w:val="21"/>
        </w:rPr>
        <w:t>，让学生提前准备ppt对双翅目形态结构进行讲述</w:t>
      </w:r>
      <w:r w:rsidR="00BF1AEE">
        <w:rPr>
          <w:rFonts w:ascii="宋体" w:eastAsia="宋体" w:hAnsi="宋体" w:cs="宋体" w:hint="eastAsia"/>
          <w:color w:val="000000"/>
          <w:kern w:val="0"/>
          <w:szCs w:val="21"/>
        </w:rPr>
        <w:t>并展开讨论。</w:t>
      </w:r>
    </w:p>
    <w:p w14:paraId="0221640D" w14:textId="77777777" w:rsidR="00983BBE"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607FF38" w14:textId="77777777" w:rsidR="00983BBE" w:rsidRPr="00366B7D"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hint="eastAsia"/>
          <w:color w:val="000000"/>
          <w:kern w:val="0"/>
          <w:szCs w:val="21"/>
        </w:rPr>
        <w:t>思考回答下列问题：</w:t>
      </w:r>
    </w:p>
    <w:p w14:paraId="0BD6DF8A" w14:textId="0C29B343" w:rsidR="00983BBE" w:rsidRPr="00366B7D"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（1）</w:t>
      </w:r>
      <w:r w:rsidR="00182B16" w:rsidRPr="00182B16">
        <w:rPr>
          <w:rFonts w:ascii="宋体" w:eastAsia="宋体" w:hAnsi="宋体" w:cs="TimesNewRomanPSMT" w:hint="eastAsia"/>
          <w:color w:val="000000"/>
          <w:kern w:val="0"/>
          <w:szCs w:val="21"/>
        </w:rPr>
        <w:t>请阐述蝇类</w:t>
      </w:r>
      <w:r w:rsidR="00BF1AEE">
        <w:rPr>
          <w:rFonts w:ascii="宋体" w:eastAsia="宋体" w:hAnsi="宋体" w:cs="TimesNewRomanPSMT" w:hint="eastAsia"/>
          <w:color w:val="000000"/>
          <w:kern w:val="0"/>
          <w:szCs w:val="21"/>
        </w:rPr>
        <w:t>成虫</w:t>
      </w:r>
      <w:r w:rsidR="00182B16" w:rsidRPr="00182B16">
        <w:rPr>
          <w:rFonts w:ascii="宋体" w:eastAsia="宋体" w:hAnsi="宋体" w:cs="TimesNewRomanPSMT" w:hint="eastAsia"/>
          <w:color w:val="000000"/>
          <w:kern w:val="0"/>
          <w:szCs w:val="21"/>
        </w:rPr>
        <w:t>头部及胸部的主要形态特征</w:t>
      </w:r>
      <w:r w:rsidR="00BF1AEE">
        <w:rPr>
          <w:rFonts w:ascii="宋体" w:eastAsia="宋体" w:hAnsi="宋体" w:cs="TimesNewRomanPSMT" w:hint="eastAsia"/>
          <w:color w:val="000000"/>
          <w:kern w:val="0"/>
          <w:szCs w:val="21"/>
        </w:rPr>
        <w:t>。</w:t>
      </w:r>
      <w:r w:rsidRPr="00366B7D">
        <w:rPr>
          <w:rFonts w:ascii="宋体" w:eastAsia="宋体" w:hAnsi="宋体" w:cs="TimesNewRomanPSMT"/>
          <w:color w:val="000000"/>
          <w:kern w:val="0"/>
          <w:szCs w:val="21"/>
        </w:rPr>
        <w:t xml:space="preserve"> </w:t>
      </w:r>
    </w:p>
    <w:p w14:paraId="4EA06CCE" w14:textId="4693A6B0" w:rsidR="00983BBE" w:rsidRPr="00983BBE"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（2）</w:t>
      </w:r>
      <w:r w:rsidR="00BF1AEE">
        <w:rPr>
          <w:rFonts w:ascii="宋体" w:eastAsia="宋体" w:hAnsi="宋体" w:cs="TimesNewRomanPSMT" w:hint="eastAsia"/>
          <w:color w:val="000000"/>
          <w:kern w:val="0"/>
          <w:szCs w:val="21"/>
        </w:rPr>
        <w:t>简述蝇类幼虫后表面在分类上的价值。</w:t>
      </w:r>
    </w:p>
    <w:p w14:paraId="314810D9" w14:textId="66094728" w:rsidR="00983BBE" w:rsidRDefault="00983BBE" w:rsidP="00983BB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鞘翅目的分类</w:t>
      </w:r>
    </w:p>
    <w:p w14:paraId="34BB2ADA"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B67B4C1" w14:textId="6ABB234D" w:rsidR="00983BBE" w:rsidRPr="00B111A6"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w:t>
      </w:r>
      <w:r w:rsidR="00BF1AEE">
        <w:rPr>
          <w:rFonts w:ascii="宋体" w:eastAsia="宋体" w:hAnsi="宋体" w:cs="宋体" w:hint="eastAsia"/>
          <w:color w:val="000000"/>
          <w:kern w:val="0"/>
          <w:szCs w:val="21"/>
        </w:rPr>
        <w:t>鞘</w:t>
      </w:r>
      <w:r>
        <w:rPr>
          <w:rFonts w:ascii="宋体" w:eastAsia="宋体" w:hAnsi="宋体" w:cs="宋体" w:hint="eastAsia"/>
          <w:color w:val="000000"/>
          <w:kern w:val="0"/>
          <w:szCs w:val="21"/>
        </w:rPr>
        <w:t>翅目成虫</w:t>
      </w:r>
      <w:r w:rsidR="00EC55FE">
        <w:rPr>
          <w:rFonts w:ascii="宋体" w:eastAsia="宋体" w:hAnsi="宋体" w:cs="宋体" w:hint="eastAsia"/>
          <w:color w:val="000000"/>
          <w:kern w:val="0"/>
          <w:szCs w:val="21"/>
        </w:rPr>
        <w:t>和</w:t>
      </w:r>
      <w:r>
        <w:rPr>
          <w:rFonts w:ascii="宋体" w:eastAsia="宋体" w:hAnsi="宋体" w:cs="宋体" w:hint="eastAsia"/>
          <w:color w:val="000000"/>
          <w:kern w:val="0"/>
          <w:szCs w:val="21"/>
        </w:rPr>
        <w:t>幼虫的基本形态特征；</w:t>
      </w:r>
    </w:p>
    <w:p w14:paraId="248E1580" w14:textId="1D32C7B5"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（2）了解</w:t>
      </w:r>
      <w:r w:rsidR="00BF1AEE">
        <w:rPr>
          <w:rFonts w:ascii="宋体" w:eastAsia="宋体" w:hAnsi="宋体" w:cs="宋体" w:hint="eastAsia"/>
          <w:color w:val="000000"/>
          <w:kern w:val="0"/>
          <w:szCs w:val="21"/>
        </w:rPr>
        <w:t>鞘</w:t>
      </w:r>
      <w:r>
        <w:rPr>
          <w:rFonts w:ascii="宋体" w:eastAsia="宋体" w:hAnsi="宋体" w:cs="宋体" w:hint="eastAsia"/>
          <w:color w:val="000000"/>
          <w:kern w:val="0"/>
          <w:szCs w:val="21"/>
        </w:rPr>
        <w:t>翅目昆虫的主要类群</w:t>
      </w:r>
      <w:r w:rsidR="00BF1AEE">
        <w:rPr>
          <w:rFonts w:ascii="宋体" w:eastAsia="宋体" w:hAnsi="宋体" w:cs="宋体" w:hint="eastAsia"/>
          <w:color w:val="000000"/>
          <w:kern w:val="0"/>
          <w:szCs w:val="21"/>
        </w:rPr>
        <w:t>。</w:t>
      </w:r>
    </w:p>
    <w:p w14:paraId="79DB8A9D"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661B54C" w14:textId="2FE235C7" w:rsidR="00983BBE" w:rsidRPr="00366B7D"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重点掌握</w:t>
      </w:r>
      <w:r w:rsidR="00BF1AEE">
        <w:rPr>
          <w:rFonts w:ascii="宋体" w:eastAsia="宋体" w:hAnsi="宋体" w:cs="宋体" w:hint="eastAsia"/>
          <w:color w:val="000000"/>
          <w:kern w:val="0"/>
          <w:szCs w:val="21"/>
        </w:rPr>
        <w:t>鞘</w:t>
      </w:r>
      <w:r>
        <w:rPr>
          <w:rFonts w:ascii="宋体" w:eastAsia="宋体" w:hAnsi="宋体" w:cs="宋体" w:hint="eastAsia"/>
          <w:color w:val="000000"/>
          <w:kern w:val="0"/>
          <w:szCs w:val="21"/>
        </w:rPr>
        <w:t>翅目成虫和幼虫的主要形态特征，</w:t>
      </w:r>
      <w:r w:rsidR="00BF1AEE">
        <w:rPr>
          <w:rFonts w:ascii="宋体" w:eastAsia="宋体" w:hAnsi="宋体" w:cs="宋体" w:hint="eastAsia"/>
          <w:color w:val="000000"/>
          <w:kern w:val="0"/>
          <w:szCs w:val="21"/>
        </w:rPr>
        <w:t>明确尸体上常见的鞘翅目类群</w:t>
      </w:r>
      <w:r>
        <w:rPr>
          <w:rFonts w:ascii="宋体" w:eastAsia="宋体" w:hAnsi="宋体" w:cs="宋体" w:hint="eastAsia"/>
          <w:color w:val="000000"/>
          <w:kern w:val="0"/>
          <w:szCs w:val="21"/>
        </w:rPr>
        <w:t>。</w:t>
      </w:r>
    </w:p>
    <w:p w14:paraId="1D752603"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4E70CB7" w14:textId="77777777"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第一节</w:t>
      </w:r>
      <w:r w:rsidRPr="00983BBE">
        <w:rPr>
          <w:rFonts w:ascii="宋体" w:eastAsia="宋体" w:hAnsi="宋体"/>
          <w:szCs w:val="21"/>
        </w:rPr>
        <w:tab/>
        <w:t>鞘翅目主要形态特征与生物学习性</w:t>
      </w:r>
    </w:p>
    <w:p w14:paraId="5EDFD0B3" w14:textId="1435DDC6"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一、</w:t>
      </w:r>
      <w:r w:rsidRPr="00983BBE">
        <w:rPr>
          <w:rFonts w:ascii="宋体" w:eastAsia="宋体" w:hAnsi="宋体"/>
          <w:szCs w:val="21"/>
        </w:rPr>
        <w:t>头部</w:t>
      </w:r>
    </w:p>
    <w:p w14:paraId="4B56458F" w14:textId="7189BD88"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二、</w:t>
      </w:r>
      <w:r w:rsidRPr="00983BBE">
        <w:rPr>
          <w:rFonts w:ascii="宋体" w:eastAsia="宋体" w:hAnsi="宋体"/>
          <w:szCs w:val="21"/>
        </w:rPr>
        <w:t>胸部</w:t>
      </w:r>
    </w:p>
    <w:p w14:paraId="47B75351" w14:textId="4C390AFC"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三、</w:t>
      </w:r>
      <w:r w:rsidRPr="00983BBE">
        <w:rPr>
          <w:rFonts w:ascii="宋体" w:eastAsia="宋体" w:hAnsi="宋体"/>
          <w:szCs w:val="21"/>
        </w:rPr>
        <w:t>腹部</w:t>
      </w:r>
    </w:p>
    <w:p w14:paraId="5F04387E" w14:textId="436733B2"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四、</w:t>
      </w:r>
      <w:r w:rsidRPr="00983BBE">
        <w:rPr>
          <w:rFonts w:ascii="宋体" w:eastAsia="宋体" w:hAnsi="宋体"/>
          <w:szCs w:val="21"/>
        </w:rPr>
        <w:t>生物学习性</w:t>
      </w:r>
    </w:p>
    <w:p w14:paraId="3FF83375" w14:textId="77777777"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第二节</w:t>
      </w:r>
      <w:r w:rsidRPr="00983BBE">
        <w:rPr>
          <w:rFonts w:ascii="宋体" w:eastAsia="宋体" w:hAnsi="宋体"/>
          <w:szCs w:val="21"/>
        </w:rPr>
        <w:tab/>
        <w:t>鞘翅目昆虫的分类</w:t>
      </w:r>
    </w:p>
    <w:p w14:paraId="2FDAE8BF" w14:textId="69371ECF"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一、</w:t>
      </w:r>
      <w:r w:rsidRPr="00983BBE">
        <w:rPr>
          <w:rFonts w:ascii="宋体" w:eastAsia="宋体" w:hAnsi="宋体"/>
          <w:szCs w:val="21"/>
        </w:rPr>
        <w:t>肉食亚目</w:t>
      </w:r>
    </w:p>
    <w:p w14:paraId="7C1FA7AC" w14:textId="02A5E1AA"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二、</w:t>
      </w:r>
      <w:r w:rsidRPr="00983BBE">
        <w:rPr>
          <w:rFonts w:ascii="宋体" w:eastAsia="宋体" w:hAnsi="宋体"/>
          <w:szCs w:val="21"/>
        </w:rPr>
        <w:t>多食亚目</w:t>
      </w:r>
    </w:p>
    <w:p w14:paraId="2B1569DD" w14:textId="6717BA5F" w:rsidR="00AF5913"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第三节</w:t>
      </w:r>
      <w:r w:rsidRPr="00983BBE">
        <w:rPr>
          <w:rFonts w:ascii="宋体" w:eastAsia="宋体" w:hAnsi="宋体"/>
          <w:szCs w:val="21"/>
        </w:rPr>
        <w:t xml:space="preserve"> 鞘翅目昆虫主要科介绍</w:t>
      </w:r>
    </w:p>
    <w:p w14:paraId="3587321A"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E99D3EF" w14:textId="7274883A" w:rsidR="00983BBE" w:rsidRPr="00366B7D"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366B7D">
        <w:rPr>
          <w:rFonts w:ascii="宋体" w:eastAsia="宋体" w:hAnsi="宋体" w:cs="宋体"/>
          <w:color w:val="000000"/>
          <w:kern w:val="0"/>
          <w:szCs w:val="21"/>
        </w:rPr>
        <w:t>1</w:t>
      </w:r>
      <w:r>
        <w:rPr>
          <w:rFonts w:ascii="宋体" w:eastAsia="宋体" w:hAnsi="宋体" w:cs="宋体" w:hint="eastAsia"/>
          <w:color w:val="000000"/>
          <w:kern w:val="0"/>
          <w:szCs w:val="21"/>
        </w:rPr>
        <w:t>）</w:t>
      </w:r>
      <w:r w:rsidRPr="00366B7D">
        <w:rPr>
          <w:rFonts w:ascii="宋体" w:eastAsia="宋体" w:hAnsi="宋体" w:cs="宋体"/>
          <w:color w:val="000000"/>
          <w:kern w:val="0"/>
          <w:szCs w:val="21"/>
        </w:rPr>
        <w:t>讲授法：</w:t>
      </w:r>
      <w:r>
        <w:rPr>
          <w:rFonts w:ascii="宋体" w:eastAsia="宋体" w:hAnsi="宋体" w:cs="宋体" w:hint="eastAsia"/>
          <w:color w:val="000000"/>
          <w:kern w:val="0"/>
          <w:szCs w:val="21"/>
        </w:rPr>
        <w:t>采用讲授法对</w:t>
      </w:r>
      <w:r w:rsidR="00BF1AEE">
        <w:rPr>
          <w:rFonts w:ascii="宋体" w:eastAsia="宋体" w:hAnsi="宋体" w:cs="宋体" w:hint="eastAsia"/>
          <w:color w:val="000000"/>
          <w:kern w:val="0"/>
          <w:szCs w:val="21"/>
        </w:rPr>
        <w:t>鞘翅目</w:t>
      </w:r>
      <w:r>
        <w:rPr>
          <w:rFonts w:ascii="宋体" w:eastAsia="宋体" w:hAnsi="宋体" w:cs="宋体" w:hint="eastAsia"/>
          <w:color w:val="000000"/>
          <w:kern w:val="0"/>
          <w:szCs w:val="21"/>
        </w:rPr>
        <w:t>的基本形态</w:t>
      </w:r>
      <w:r w:rsidR="00BF1AEE">
        <w:rPr>
          <w:rFonts w:ascii="宋体" w:eastAsia="宋体" w:hAnsi="宋体" w:cs="宋体" w:hint="eastAsia"/>
          <w:color w:val="000000"/>
          <w:kern w:val="0"/>
          <w:szCs w:val="21"/>
        </w:rPr>
        <w:t>、</w:t>
      </w:r>
      <w:r>
        <w:rPr>
          <w:rFonts w:ascii="宋体" w:eastAsia="宋体" w:hAnsi="宋体" w:cs="宋体" w:hint="eastAsia"/>
          <w:color w:val="000000"/>
          <w:kern w:val="0"/>
          <w:szCs w:val="21"/>
        </w:rPr>
        <w:t>分类方法</w:t>
      </w:r>
      <w:r w:rsidR="00BF1AEE">
        <w:rPr>
          <w:rFonts w:ascii="宋体" w:eastAsia="宋体" w:hAnsi="宋体" w:cs="宋体" w:hint="eastAsia"/>
          <w:color w:val="000000"/>
          <w:kern w:val="0"/>
          <w:szCs w:val="21"/>
        </w:rPr>
        <w:t>及主要的科</w:t>
      </w:r>
      <w:r>
        <w:rPr>
          <w:rFonts w:ascii="宋体" w:eastAsia="宋体" w:hAnsi="宋体" w:cs="宋体" w:hint="eastAsia"/>
          <w:color w:val="000000"/>
          <w:kern w:val="0"/>
          <w:szCs w:val="21"/>
        </w:rPr>
        <w:t>进行</w:t>
      </w:r>
      <w:r w:rsidR="00BF1AEE">
        <w:rPr>
          <w:rFonts w:ascii="宋体" w:eastAsia="宋体" w:hAnsi="宋体" w:cs="宋体" w:hint="eastAsia"/>
          <w:color w:val="000000"/>
          <w:kern w:val="0"/>
          <w:szCs w:val="21"/>
        </w:rPr>
        <w:t>讲授</w:t>
      </w:r>
      <w:r>
        <w:rPr>
          <w:rFonts w:ascii="宋体" w:eastAsia="宋体" w:hAnsi="宋体" w:cs="宋体" w:hint="eastAsia"/>
          <w:color w:val="000000"/>
          <w:kern w:val="0"/>
          <w:szCs w:val="21"/>
        </w:rPr>
        <w:t>。</w:t>
      </w:r>
    </w:p>
    <w:p w14:paraId="0E642C0D" w14:textId="77777777" w:rsidR="00983BBE"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3FAB95A" w14:textId="77777777" w:rsidR="00983BBE" w:rsidRPr="00366B7D"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hint="eastAsia"/>
          <w:color w:val="000000"/>
          <w:kern w:val="0"/>
          <w:szCs w:val="21"/>
        </w:rPr>
        <w:t>思考回答下列问题：</w:t>
      </w:r>
    </w:p>
    <w:p w14:paraId="34A5883D" w14:textId="4895991A" w:rsidR="00983BBE" w:rsidRPr="00366B7D"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（1）</w:t>
      </w:r>
      <w:r w:rsidR="00834698">
        <w:rPr>
          <w:rFonts w:ascii="宋体" w:eastAsia="宋体" w:hAnsi="宋体" w:cs="TimesNewRomanPSMT" w:hint="eastAsia"/>
          <w:color w:val="000000"/>
          <w:kern w:val="0"/>
          <w:szCs w:val="21"/>
        </w:rPr>
        <w:t>简述鞘翅目昆虫的主要形态特征</w:t>
      </w:r>
      <w:r>
        <w:rPr>
          <w:rFonts w:ascii="宋体" w:eastAsia="宋体" w:hAnsi="宋体" w:cs="TimesNewRomanPSMT" w:hint="eastAsia"/>
          <w:color w:val="000000"/>
          <w:kern w:val="0"/>
          <w:szCs w:val="21"/>
        </w:rPr>
        <w:t>？</w:t>
      </w:r>
      <w:r w:rsidRPr="00366B7D">
        <w:rPr>
          <w:rFonts w:ascii="宋体" w:eastAsia="宋体" w:hAnsi="宋体" w:cs="TimesNewRomanPSMT"/>
          <w:color w:val="000000"/>
          <w:kern w:val="0"/>
          <w:szCs w:val="21"/>
        </w:rPr>
        <w:t xml:space="preserve"> </w:t>
      </w:r>
    </w:p>
    <w:p w14:paraId="4D685E22" w14:textId="3631C7E9" w:rsidR="00983BBE"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（2）</w:t>
      </w:r>
      <w:r w:rsidR="00834698">
        <w:rPr>
          <w:rFonts w:ascii="宋体" w:eastAsia="宋体" w:hAnsi="宋体" w:cs="TimesNewRomanPSMT" w:hint="eastAsia"/>
          <w:color w:val="000000"/>
          <w:kern w:val="0"/>
          <w:szCs w:val="21"/>
        </w:rPr>
        <w:t>从生物学习性角度分析鞘翅目昆虫在尸体腐败中的作用</w:t>
      </w:r>
      <w:r>
        <w:rPr>
          <w:rFonts w:ascii="宋体" w:eastAsia="宋体" w:hAnsi="宋体" w:cs="TimesNewRomanPSMT" w:hint="eastAsia"/>
          <w:color w:val="000000"/>
          <w:kern w:val="0"/>
          <w:szCs w:val="21"/>
        </w:rPr>
        <w:t>。</w:t>
      </w:r>
    </w:p>
    <w:p w14:paraId="072B0AC7" w14:textId="24C265C1" w:rsidR="00983BBE" w:rsidRDefault="00983BBE" w:rsidP="00983BB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Pr="00983BBE">
        <w:rPr>
          <w:rFonts w:ascii="黑体" w:eastAsia="黑体" w:hAnsi="黑体" w:cs="Times New Roman" w:hint="eastAsia"/>
          <w:b/>
          <w:sz w:val="24"/>
          <w:szCs w:val="24"/>
        </w:rPr>
        <w:t>尸体腐败与昆虫演替</w:t>
      </w:r>
    </w:p>
    <w:p w14:paraId="19492539"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625C6A3" w14:textId="5A40D732" w:rsidR="00983BBE" w:rsidRPr="00B111A6"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（1）掌握</w:t>
      </w:r>
      <w:r w:rsidR="00834698">
        <w:rPr>
          <w:rFonts w:ascii="宋体" w:eastAsia="宋体" w:hAnsi="宋体" w:cs="宋体" w:hint="eastAsia"/>
          <w:color w:val="000000"/>
          <w:kern w:val="0"/>
          <w:szCs w:val="21"/>
        </w:rPr>
        <w:t>地面暴露尸体的腐败阶段划分方法，明确嗜尸性昆虫的生态角色</w:t>
      </w:r>
      <w:r>
        <w:rPr>
          <w:rFonts w:ascii="宋体" w:eastAsia="宋体" w:hAnsi="宋体" w:cs="宋体" w:hint="eastAsia"/>
          <w:color w:val="000000"/>
          <w:kern w:val="0"/>
          <w:szCs w:val="21"/>
        </w:rPr>
        <w:t>；</w:t>
      </w:r>
    </w:p>
    <w:p w14:paraId="12422745" w14:textId="58C744A0"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834698">
        <w:rPr>
          <w:rFonts w:ascii="宋体" w:eastAsia="宋体" w:hAnsi="宋体" w:cs="宋体" w:hint="eastAsia"/>
          <w:color w:val="000000"/>
          <w:kern w:val="0"/>
          <w:szCs w:val="21"/>
        </w:rPr>
        <w:t>掌握嗜尸性昆虫在尸体上演替的一般规律；</w:t>
      </w:r>
    </w:p>
    <w:p w14:paraId="6FA093BA" w14:textId="7DF3754F" w:rsidR="00834698" w:rsidRDefault="00834698"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（3）了解不同因素对尸体腐败和昆虫演替规律的影响</w:t>
      </w:r>
    </w:p>
    <w:p w14:paraId="0EE9438F"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5D16EFC" w14:textId="145B18B9" w:rsidR="00983BBE" w:rsidRPr="00366B7D"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重点掌握</w:t>
      </w:r>
      <w:r w:rsidR="00834698">
        <w:rPr>
          <w:rFonts w:ascii="宋体" w:eastAsia="宋体" w:hAnsi="宋体" w:cs="宋体" w:hint="eastAsia"/>
          <w:color w:val="000000"/>
          <w:kern w:val="0"/>
          <w:szCs w:val="21"/>
        </w:rPr>
        <w:t>地面暴露尸体的腐败阶段的划分方法，明确尸体上不同种类昆虫的生态角色及其演替规律。</w:t>
      </w:r>
    </w:p>
    <w:p w14:paraId="6E9B8F90"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A6DAD68" w14:textId="77777777"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第一节</w:t>
      </w:r>
      <w:r w:rsidRPr="00983BBE">
        <w:rPr>
          <w:rFonts w:ascii="宋体" w:eastAsia="宋体" w:hAnsi="宋体"/>
          <w:szCs w:val="21"/>
        </w:rPr>
        <w:tab/>
        <w:t>尸体腐败阶段划分</w:t>
      </w:r>
    </w:p>
    <w:p w14:paraId="1CA24746" w14:textId="10C0C949"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一、</w:t>
      </w:r>
      <w:r w:rsidRPr="00983BBE">
        <w:rPr>
          <w:rFonts w:ascii="宋体" w:eastAsia="宋体" w:hAnsi="宋体"/>
          <w:szCs w:val="21"/>
        </w:rPr>
        <w:t>地面暴露尸体</w:t>
      </w:r>
    </w:p>
    <w:p w14:paraId="18950FC4" w14:textId="4EF6B74E"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二、</w:t>
      </w:r>
      <w:r w:rsidRPr="00983BBE">
        <w:rPr>
          <w:rFonts w:ascii="宋体" w:eastAsia="宋体" w:hAnsi="宋体"/>
          <w:szCs w:val="21"/>
        </w:rPr>
        <w:t>土埋尸体</w:t>
      </w:r>
    </w:p>
    <w:p w14:paraId="298A82AF" w14:textId="69E3179B"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三、</w:t>
      </w:r>
      <w:r w:rsidRPr="00983BBE">
        <w:rPr>
          <w:rFonts w:ascii="宋体" w:eastAsia="宋体" w:hAnsi="宋体"/>
          <w:szCs w:val="21"/>
        </w:rPr>
        <w:t>水中尸体</w:t>
      </w:r>
    </w:p>
    <w:p w14:paraId="41C43B0E" w14:textId="480D8135"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四、</w:t>
      </w:r>
      <w:r w:rsidRPr="00983BBE">
        <w:rPr>
          <w:rFonts w:ascii="宋体" w:eastAsia="宋体" w:hAnsi="宋体"/>
          <w:szCs w:val="21"/>
        </w:rPr>
        <w:t>火烧尸体</w:t>
      </w:r>
    </w:p>
    <w:p w14:paraId="201A6CDE" w14:textId="4922974F" w:rsidR="00983BBE" w:rsidRPr="00983BBE" w:rsidRDefault="00983BBE" w:rsidP="00983BBE">
      <w:pPr>
        <w:widowControl/>
        <w:spacing w:beforeLines="50" w:before="156" w:afterLines="50" w:after="156"/>
        <w:ind w:firstLineChars="200" w:firstLine="420"/>
        <w:jc w:val="left"/>
        <w:rPr>
          <w:rFonts w:ascii="宋体" w:eastAsia="宋体" w:hAnsi="宋体"/>
          <w:szCs w:val="21"/>
        </w:rPr>
      </w:pPr>
      <w:bookmarkStart w:id="1" w:name="_Hlk74313914"/>
      <w:r w:rsidRPr="00983BBE">
        <w:rPr>
          <w:rFonts w:ascii="宋体" w:eastAsia="宋体" w:hAnsi="宋体" w:hint="eastAsia"/>
          <w:szCs w:val="21"/>
        </w:rPr>
        <w:t>五、</w:t>
      </w:r>
      <w:bookmarkEnd w:id="1"/>
      <w:r w:rsidRPr="00983BBE">
        <w:rPr>
          <w:rFonts w:ascii="宋体" w:eastAsia="宋体" w:hAnsi="宋体"/>
          <w:szCs w:val="21"/>
        </w:rPr>
        <w:t>室内尸体及其它封闭环境尸体</w:t>
      </w:r>
    </w:p>
    <w:p w14:paraId="30CF3FE4" w14:textId="0900DF7C"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第二节</w:t>
      </w:r>
      <w:r w:rsidRPr="00983BBE">
        <w:rPr>
          <w:rFonts w:ascii="宋体" w:eastAsia="宋体" w:hAnsi="宋体"/>
          <w:szCs w:val="21"/>
        </w:rPr>
        <w:tab/>
      </w:r>
      <w:bookmarkStart w:id="2" w:name="_Hlk74454570"/>
      <w:r w:rsidRPr="00983BBE">
        <w:rPr>
          <w:rFonts w:ascii="宋体" w:eastAsia="宋体" w:hAnsi="宋体"/>
          <w:szCs w:val="21"/>
        </w:rPr>
        <w:t>嗜尸性</w:t>
      </w:r>
      <w:r w:rsidR="00834698">
        <w:rPr>
          <w:rFonts w:ascii="宋体" w:eastAsia="宋体" w:hAnsi="宋体" w:hint="eastAsia"/>
          <w:szCs w:val="21"/>
        </w:rPr>
        <w:t>昆虫</w:t>
      </w:r>
      <w:r w:rsidRPr="00983BBE">
        <w:rPr>
          <w:rFonts w:ascii="宋体" w:eastAsia="宋体" w:hAnsi="宋体"/>
          <w:szCs w:val="21"/>
        </w:rPr>
        <w:t>的生态角色</w:t>
      </w:r>
      <w:bookmarkEnd w:id="2"/>
    </w:p>
    <w:p w14:paraId="19D2CCFF" w14:textId="5B79DD88" w:rsidR="00983BBE" w:rsidRPr="00983BBE" w:rsidRDefault="00EC55FE"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sidR="00983BBE" w:rsidRPr="00983BBE">
        <w:rPr>
          <w:rFonts w:ascii="宋体" w:eastAsia="宋体" w:hAnsi="宋体" w:hint="eastAsia"/>
          <w:szCs w:val="21"/>
        </w:rPr>
        <w:t>腐食性昆虫</w:t>
      </w:r>
    </w:p>
    <w:p w14:paraId="470F0AD5" w14:textId="0C6E0727" w:rsidR="00983BBE" w:rsidRPr="00983BBE" w:rsidRDefault="00EC55F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二、</w:t>
      </w:r>
      <w:r w:rsidR="00983BBE" w:rsidRPr="00983BBE">
        <w:rPr>
          <w:rFonts w:ascii="宋体" w:eastAsia="宋体" w:hAnsi="宋体" w:hint="eastAsia"/>
          <w:szCs w:val="21"/>
        </w:rPr>
        <w:t>捕食性昆虫及寄生性昆虫</w:t>
      </w:r>
    </w:p>
    <w:p w14:paraId="271F7010" w14:textId="74CB28F4" w:rsidR="00983BBE" w:rsidRPr="00983BBE" w:rsidRDefault="00EC55F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三、</w:t>
      </w:r>
      <w:r w:rsidR="00983BBE" w:rsidRPr="00983BBE">
        <w:rPr>
          <w:rFonts w:ascii="宋体" w:eastAsia="宋体" w:hAnsi="宋体" w:hint="eastAsia"/>
          <w:szCs w:val="21"/>
        </w:rPr>
        <w:t>兼食性昆虫</w:t>
      </w:r>
    </w:p>
    <w:p w14:paraId="7C1AD1C0" w14:textId="3B1BEA43" w:rsidR="00983BBE" w:rsidRPr="00983BBE" w:rsidRDefault="00EC55F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四、</w:t>
      </w:r>
      <w:r w:rsidR="00983BBE" w:rsidRPr="00983BBE">
        <w:rPr>
          <w:rFonts w:ascii="宋体" w:eastAsia="宋体" w:hAnsi="宋体" w:hint="eastAsia"/>
          <w:szCs w:val="21"/>
        </w:rPr>
        <w:t>偶发类昆虫</w:t>
      </w:r>
    </w:p>
    <w:p w14:paraId="2BEDBEF1" w14:textId="45600C33" w:rsidR="00983BBE" w:rsidRPr="00983BBE" w:rsidRDefault="00EC55F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五、</w:t>
      </w:r>
      <w:r w:rsidR="00983BBE" w:rsidRPr="00983BBE">
        <w:rPr>
          <w:rFonts w:ascii="宋体" w:eastAsia="宋体" w:hAnsi="宋体" w:hint="eastAsia"/>
          <w:szCs w:val="21"/>
        </w:rPr>
        <w:t>入侵类昆虫</w:t>
      </w:r>
    </w:p>
    <w:p w14:paraId="5AC2F7B2" w14:textId="77777777"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第三节</w:t>
      </w:r>
      <w:r w:rsidRPr="00983BBE">
        <w:rPr>
          <w:rFonts w:ascii="宋体" w:eastAsia="宋体" w:hAnsi="宋体"/>
          <w:szCs w:val="21"/>
        </w:rPr>
        <w:tab/>
        <w:t>昆虫在尸体上演替的一般规律</w:t>
      </w:r>
    </w:p>
    <w:p w14:paraId="04A540D5" w14:textId="54B0E620"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一、</w:t>
      </w:r>
      <w:r w:rsidRPr="00983BBE">
        <w:rPr>
          <w:rFonts w:ascii="宋体" w:eastAsia="宋体" w:hAnsi="宋体"/>
          <w:szCs w:val="21"/>
        </w:rPr>
        <w:t>昆虫到达尸体的顺序</w:t>
      </w:r>
    </w:p>
    <w:p w14:paraId="52B4E4B3" w14:textId="21792BAC"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二、</w:t>
      </w:r>
      <w:r w:rsidRPr="00983BBE">
        <w:rPr>
          <w:rFonts w:ascii="宋体" w:eastAsia="宋体" w:hAnsi="宋体"/>
          <w:szCs w:val="21"/>
        </w:rPr>
        <w:t>昆虫离开尸体的顺序</w:t>
      </w:r>
    </w:p>
    <w:p w14:paraId="00B67F26" w14:textId="6F957B87"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三、</w:t>
      </w:r>
      <w:r w:rsidRPr="00983BBE">
        <w:rPr>
          <w:rFonts w:ascii="宋体" w:eastAsia="宋体" w:hAnsi="宋体"/>
          <w:szCs w:val="21"/>
        </w:rPr>
        <w:t>各种类昆虫的竞争</w:t>
      </w:r>
    </w:p>
    <w:p w14:paraId="7438794B" w14:textId="77777777"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第四节</w:t>
      </w:r>
      <w:r w:rsidRPr="00983BBE">
        <w:rPr>
          <w:rFonts w:ascii="宋体" w:eastAsia="宋体" w:hAnsi="宋体"/>
          <w:szCs w:val="21"/>
        </w:rPr>
        <w:tab/>
        <w:t>影响尸体腐败与昆虫发生的因素</w:t>
      </w:r>
    </w:p>
    <w:p w14:paraId="35921DB2" w14:textId="6426EF97"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一、</w:t>
      </w:r>
      <w:r w:rsidRPr="00983BBE">
        <w:rPr>
          <w:rFonts w:ascii="宋体" w:eastAsia="宋体" w:hAnsi="宋体"/>
          <w:szCs w:val="21"/>
        </w:rPr>
        <w:t>温度的影响</w:t>
      </w:r>
    </w:p>
    <w:p w14:paraId="418A06D0" w14:textId="44C25DCE"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二、</w:t>
      </w:r>
      <w:r w:rsidRPr="00983BBE">
        <w:rPr>
          <w:rFonts w:ascii="宋体" w:eastAsia="宋体" w:hAnsi="宋体"/>
          <w:szCs w:val="21"/>
        </w:rPr>
        <w:t>夜晚的影响</w:t>
      </w:r>
    </w:p>
    <w:p w14:paraId="67342889" w14:textId="59927F35"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三、</w:t>
      </w:r>
      <w:r w:rsidRPr="00983BBE">
        <w:rPr>
          <w:rFonts w:ascii="宋体" w:eastAsia="宋体" w:hAnsi="宋体"/>
          <w:szCs w:val="21"/>
        </w:rPr>
        <w:t>季节的影响</w:t>
      </w:r>
    </w:p>
    <w:p w14:paraId="5703FAD7" w14:textId="7915EF83"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四、</w:t>
      </w:r>
      <w:r w:rsidRPr="00983BBE">
        <w:rPr>
          <w:rFonts w:ascii="宋体" w:eastAsia="宋体" w:hAnsi="宋体"/>
          <w:szCs w:val="21"/>
        </w:rPr>
        <w:t>阳光的影响</w:t>
      </w:r>
    </w:p>
    <w:p w14:paraId="4EBAF999" w14:textId="0B167F15"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五、</w:t>
      </w:r>
      <w:r w:rsidRPr="00983BBE">
        <w:rPr>
          <w:rFonts w:ascii="宋体" w:eastAsia="宋体" w:hAnsi="宋体"/>
          <w:szCs w:val="21"/>
        </w:rPr>
        <w:t>降雨及湿度的影响</w:t>
      </w:r>
    </w:p>
    <w:p w14:paraId="76064735" w14:textId="73D3454D"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六、</w:t>
      </w:r>
      <w:r w:rsidRPr="00983BBE">
        <w:rPr>
          <w:rFonts w:ascii="宋体" w:eastAsia="宋体" w:hAnsi="宋体"/>
          <w:szCs w:val="21"/>
        </w:rPr>
        <w:t>衣服的影响</w:t>
      </w:r>
    </w:p>
    <w:p w14:paraId="69E6BA48" w14:textId="3FAD3B93"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lastRenderedPageBreak/>
        <w:t>七、</w:t>
      </w:r>
      <w:r w:rsidRPr="00983BBE">
        <w:rPr>
          <w:rFonts w:ascii="宋体" w:eastAsia="宋体" w:hAnsi="宋体"/>
          <w:szCs w:val="21"/>
        </w:rPr>
        <w:t>毒物的影响</w:t>
      </w:r>
    </w:p>
    <w:p w14:paraId="53854A13" w14:textId="47090262"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八、</w:t>
      </w:r>
      <w:r w:rsidRPr="00983BBE">
        <w:rPr>
          <w:rFonts w:ascii="宋体" w:eastAsia="宋体" w:hAnsi="宋体"/>
          <w:szCs w:val="21"/>
        </w:rPr>
        <w:t>悬吊的影响</w:t>
      </w:r>
    </w:p>
    <w:p w14:paraId="3B77A6A6" w14:textId="07258FC4"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九、</w:t>
      </w:r>
      <w:r w:rsidRPr="00983BBE">
        <w:rPr>
          <w:rFonts w:ascii="宋体" w:eastAsia="宋体" w:hAnsi="宋体"/>
          <w:szCs w:val="21"/>
        </w:rPr>
        <w:t>火烧的影响</w:t>
      </w:r>
    </w:p>
    <w:p w14:paraId="78410FC9" w14:textId="7B9B129A"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十、</w:t>
      </w:r>
      <w:r w:rsidRPr="00983BBE">
        <w:rPr>
          <w:rFonts w:ascii="宋体" w:eastAsia="宋体" w:hAnsi="宋体"/>
          <w:szCs w:val="21"/>
        </w:rPr>
        <w:t>水域（海洋、河流、鱼塘、小溪）的影响</w:t>
      </w:r>
    </w:p>
    <w:p w14:paraId="730777EB" w14:textId="4F138F5C"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十一、</w:t>
      </w:r>
      <w:r w:rsidRPr="00983BBE">
        <w:rPr>
          <w:rFonts w:ascii="宋体" w:eastAsia="宋体" w:hAnsi="宋体"/>
          <w:szCs w:val="21"/>
        </w:rPr>
        <w:t>房屋的影响</w:t>
      </w:r>
    </w:p>
    <w:p w14:paraId="009073C7" w14:textId="3C6F9836" w:rsidR="00983BBE" w:rsidRP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十二、</w:t>
      </w:r>
      <w:r w:rsidRPr="00983BBE">
        <w:rPr>
          <w:rFonts w:ascii="宋体" w:eastAsia="宋体" w:hAnsi="宋体"/>
          <w:szCs w:val="21"/>
        </w:rPr>
        <w:t>埋葬及埋葬深度的影响</w:t>
      </w:r>
    </w:p>
    <w:p w14:paraId="28B6C912" w14:textId="202F16A7" w:rsidR="00983BBE"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十三、</w:t>
      </w:r>
      <w:r w:rsidRPr="00983BBE">
        <w:rPr>
          <w:rFonts w:ascii="宋体" w:eastAsia="宋体" w:hAnsi="宋体"/>
          <w:szCs w:val="21"/>
        </w:rPr>
        <w:t>其它死因的影响</w:t>
      </w:r>
    </w:p>
    <w:p w14:paraId="2CD0FDAF" w14:textId="2AEB876A"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8A0DDFD" w14:textId="044594B8"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366B7D">
        <w:rPr>
          <w:rFonts w:ascii="宋体" w:eastAsia="宋体" w:hAnsi="宋体" w:cs="宋体"/>
          <w:color w:val="000000"/>
          <w:kern w:val="0"/>
          <w:szCs w:val="21"/>
        </w:rPr>
        <w:t>1</w:t>
      </w:r>
      <w:r>
        <w:rPr>
          <w:rFonts w:ascii="宋体" w:eastAsia="宋体" w:hAnsi="宋体" w:cs="宋体" w:hint="eastAsia"/>
          <w:color w:val="000000"/>
          <w:kern w:val="0"/>
          <w:szCs w:val="21"/>
        </w:rPr>
        <w:t>）</w:t>
      </w:r>
      <w:r w:rsidRPr="00366B7D">
        <w:rPr>
          <w:rFonts w:ascii="宋体" w:eastAsia="宋体" w:hAnsi="宋体" w:cs="宋体"/>
          <w:color w:val="000000"/>
          <w:kern w:val="0"/>
          <w:szCs w:val="21"/>
        </w:rPr>
        <w:t>讲授法：</w:t>
      </w:r>
      <w:r>
        <w:rPr>
          <w:rFonts w:ascii="宋体" w:eastAsia="宋体" w:hAnsi="宋体" w:cs="宋体" w:hint="eastAsia"/>
          <w:color w:val="000000"/>
          <w:kern w:val="0"/>
          <w:szCs w:val="21"/>
        </w:rPr>
        <w:t>采用讲授法对</w:t>
      </w:r>
      <w:r w:rsidR="000D7B59">
        <w:rPr>
          <w:rFonts w:ascii="宋体" w:eastAsia="宋体" w:hAnsi="宋体" w:cs="宋体" w:hint="eastAsia"/>
          <w:color w:val="000000"/>
          <w:kern w:val="0"/>
          <w:szCs w:val="21"/>
        </w:rPr>
        <w:t>不同环境下的尸体腐败和昆虫演替规律进行讲授</w:t>
      </w:r>
      <w:r>
        <w:rPr>
          <w:rFonts w:ascii="宋体" w:eastAsia="宋体" w:hAnsi="宋体" w:cs="宋体" w:hint="eastAsia"/>
          <w:color w:val="000000"/>
          <w:kern w:val="0"/>
          <w:szCs w:val="21"/>
        </w:rPr>
        <w:t>。</w:t>
      </w:r>
    </w:p>
    <w:p w14:paraId="7C6709A4" w14:textId="71ED6CF7" w:rsidR="00931866" w:rsidRPr="00366B7D" w:rsidRDefault="00931866"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（2）视频教学法：通过视频，向学生清晰展示出尸体从新鲜到残骸的变化过程以及嗜尸性昆虫在尸体上的动态变化规律。</w:t>
      </w:r>
    </w:p>
    <w:p w14:paraId="7E7134AF" w14:textId="77777777" w:rsidR="00983BBE"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7FF0E7D" w14:textId="77777777" w:rsidR="00983BBE" w:rsidRPr="00366B7D"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hint="eastAsia"/>
          <w:color w:val="000000"/>
          <w:kern w:val="0"/>
          <w:szCs w:val="21"/>
        </w:rPr>
        <w:t>思考回答下列问题：</w:t>
      </w:r>
    </w:p>
    <w:p w14:paraId="6EDBC76B" w14:textId="0B9F31E6" w:rsidR="00983BBE" w:rsidRPr="00366B7D"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（1）</w:t>
      </w:r>
      <w:r w:rsidR="0068365C">
        <w:rPr>
          <w:rFonts w:ascii="宋体" w:eastAsia="宋体" w:hAnsi="宋体" w:cs="TimesNewRomanPSMT" w:hint="eastAsia"/>
          <w:color w:val="000000"/>
          <w:kern w:val="0"/>
          <w:szCs w:val="21"/>
        </w:rPr>
        <w:t>陆地尸体的腐败分为哪几个阶段，每个阶段的特征如何？</w:t>
      </w:r>
      <w:r w:rsidRPr="00366B7D">
        <w:rPr>
          <w:rFonts w:ascii="宋体" w:eastAsia="宋体" w:hAnsi="宋体" w:cs="TimesNewRomanPSMT"/>
          <w:color w:val="000000"/>
          <w:kern w:val="0"/>
          <w:szCs w:val="21"/>
        </w:rPr>
        <w:t xml:space="preserve"> </w:t>
      </w:r>
    </w:p>
    <w:p w14:paraId="007E574D" w14:textId="3C7A3358" w:rsidR="00983BBE"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（2）</w:t>
      </w:r>
      <w:r w:rsidR="008F22FA" w:rsidRPr="008F22FA">
        <w:rPr>
          <w:rFonts w:ascii="宋体" w:eastAsia="宋体" w:hAnsi="宋体" w:cs="TimesNewRomanPSMT" w:hint="eastAsia"/>
          <w:color w:val="000000"/>
          <w:kern w:val="0"/>
          <w:szCs w:val="21"/>
        </w:rPr>
        <w:t>从生态学角度来说，尸体上的昆虫分为哪几类？</w:t>
      </w:r>
    </w:p>
    <w:p w14:paraId="4719A25E" w14:textId="77777777" w:rsidR="005D1C61" w:rsidRDefault="00931866" w:rsidP="00983BB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课后作业：</w:t>
      </w:r>
    </w:p>
    <w:p w14:paraId="37109B4C" w14:textId="34ACBD8D" w:rsidR="00931866" w:rsidRDefault="005D1C61" w:rsidP="00983BB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用自己的语言对视频中尸体的腐败过程及昆虫演替模式进行描述。</w:t>
      </w:r>
    </w:p>
    <w:p w14:paraId="09E7C92B" w14:textId="6404B6F5" w:rsidR="00983BBE" w:rsidRDefault="00983BBE" w:rsidP="00983BB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重要嗜尸性昆虫</w:t>
      </w:r>
      <w:r w:rsidR="00382BF2">
        <w:rPr>
          <w:rFonts w:ascii="黑体" w:eastAsia="黑体" w:hAnsi="黑体" w:cs="Times New Roman" w:hint="eastAsia"/>
          <w:b/>
          <w:sz w:val="24"/>
          <w:szCs w:val="24"/>
        </w:rPr>
        <w:t>的鉴别</w:t>
      </w:r>
      <w:r w:rsidR="0068365C">
        <w:rPr>
          <w:rFonts w:ascii="黑体" w:eastAsia="黑体" w:hAnsi="黑体" w:cs="Times New Roman" w:hint="eastAsia"/>
          <w:b/>
          <w:sz w:val="24"/>
          <w:szCs w:val="24"/>
        </w:rPr>
        <w:t>、</w:t>
      </w:r>
      <w:r w:rsidR="00382BF2" w:rsidRPr="00382BF2">
        <w:rPr>
          <w:rFonts w:ascii="黑体" w:eastAsia="黑体" w:hAnsi="黑体" w:cs="Times New Roman" w:hint="eastAsia"/>
          <w:b/>
          <w:sz w:val="24"/>
          <w:szCs w:val="24"/>
        </w:rPr>
        <w:t>生长发育</w:t>
      </w:r>
      <w:r w:rsidR="0068365C">
        <w:rPr>
          <w:rFonts w:ascii="黑体" w:eastAsia="黑体" w:hAnsi="黑体" w:cs="Times New Roman" w:hint="eastAsia"/>
          <w:b/>
          <w:sz w:val="24"/>
          <w:szCs w:val="24"/>
        </w:rPr>
        <w:t>及演替</w:t>
      </w:r>
      <w:r w:rsidR="00382BF2" w:rsidRPr="00382BF2">
        <w:rPr>
          <w:rFonts w:ascii="黑体" w:eastAsia="黑体" w:hAnsi="黑体" w:cs="Times New Roman" w:hint="eastAsia"/>
          <w:b/>
          <w:sz w:val="24"/>
          <w:szCs w:val="24"/>
        </w:rPr>
        <w:t>参数</w:t>
      </w:r>
    </w:p>
    <w:p w14:paraId="1C1D1FD6"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45B0FFA" w14:textId="7DE16C12" w:rsidR="00983BBE" w:rsidRPr="00B111A6"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w:t>
      </w:r>
      <w:r w:rsidR="008F22FA">
        <w:rPr>
          <w:rFonts w:ascii="宋体" w:eastAsia="宋体" w:hAnsi="宋体" w:cs="宋体" w:hint="eastAsia"/>
          <w:color w:val="000000"/>
          <w:kern w:val="0"/>
          <w:szCs w:val="21"/>
        </w:rPr>
        <w:t>重要嗜尸性昆虫的鉴别方法</w:t>
      </w:r>
      <w:r>
        <w:rPr>
          <w:rFonts w:ascii="宋体" w:eastAsia="宋体" w:hAnsi="宋体" w:cs="宋体" w:hint="eastAsia"/>
          <w:color w:val="000000"/>
          <w:kern w:val="0"/>
          <w:szCs w:val="21"/>
        </w:rPr>
        <w:t>；</w:t>
      </w:r>
    </w:p>
    <w:p w14:paraId="5480A0A1" w14:textId="57E07E3E"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8F22FA">
        <w:rPr>
          <w:rFonts w:ascii="宋体" w:eastAsia="宋体" w:hAnsi="宋体" w:cs="宋体" w:hint="eastAsia"/>
          <w:color w:val="000000"/>
          <w:kern w:val="0"/>
          <w:szCs w:val="21"/>
        </w:rPr>
        <w:t>掌握不同昆虫种类的的发育及演替规律</w:t>
      </w:r>
      <w:r>
        <w:rPr>
          <w:rFonts w:ascii="宋体" w:eastAsia="宋体" w:hAnsi="宋体" w:cs="宋体" w:hint="eastAsia"/>
          <w:color w:val="000000"/>
          <w:kern w:val="0"/>
          <w:szCs w:val="21"/>
        </w:rPr>
        <w:t>。</w:t>
      </w:r>
    </w:p>
    <w:p w14:paraId="659F2886"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5E291B8" w14:textId="15AA6245" w:rsidR="00983BBE" w:rsidRPr="00366B7D"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重点掌握</w:t>
      </w:r>
      <w:r w:rsidR="008F22FA">
        <w:rPr>
          <w:rFonts w:ascii="宋体" w:eastAsia="宋体" w:hAnsi="宋体" w:cs="宋体" w:hint="eastAsia"/>
          <w:color w:val="000000"/>
          <w:kern w:val="0"/>
          <w:szCs w:val="21"/>
        </w:rPr>
        <w:t>重要嗜尸性昆虫的形态特征，根据主要形态特征实现昆虫的快速准确鉴别</w:t>
      </w:r>
      <w:r w:rsidR="00931866">
        <w:rPr>
          <w:rFonts w:ascii="宋体" w:eastAsia="宋体" w:hAnsi="宋体" w:cs="宋体" w:hint="eastAsia"/>
          <w:color w:val="000000"/>
          <w:kern w:val="0"/>
          <w:szCs w:val="21"/>
        </w:rPr>
        <w:t>，同时对不同种类的发育及演替规律进行掌握。</w:t>
      </w:r>
    </w:p>
    <w:p w14:paraId="57010076" w14:textId="566D675A" w:rsidR="00E5082C" w:rsidRDefault="00983BBE" w:rsidP="00E5082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09D8AD4" w14:textId="77777777"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第一节</w:t>
      </w:r>
      <w:r w:rsidRPr="00382BF2">
        <w:rPr>
          <w:rFonts w:ascii="宋体" w:eastAsia="宋体" w:hAnsi="宋体"/>
          <w:szCs w:val="21"/>
        </w:rPr>
        <w:tab/>
        <w:t xml:space="preserve">丽蝇科昆虫 </w:t>
      </w:r>
    </w:p>
    <w:p w14:paraId="06E3AA15" w14:textId="4959B879"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大头金蝇</w:t>
      </w:r>
    </w:p>
    <w:p w14:paraId="67008A8B" w14:textId="1206DC44"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形态</w:t>
      </w:r>
    </w:p>
    <w:p w14:paraId="1ACFE910" w14:textId="2C3CDC2B"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发育</w:t>
      </w:r>
    </w:p>
    <w:p w14:paraId="352CDA3D" w14:textId="35D731B1"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（三）</w:t>
      </w:r>
      <w:r w:rsidRPr="00382BF2">
        <w:rPr>
          <w:rFonts w:ascii="宋体" w:eastAsia="宋体" w:hAnsi="宋体"/>
          <w:szCs w:val="21"/>
        </w:rPr>
        <w:t>行为学特性</w:t>
      </w:r>
    </w:p>
    <w:p w14:paraId="14BD1E52" w14:textId="1B9A2580"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lastRenderedPageBreak/>
        <w:t>（四）</w:t>
      </w:r>
      <w:r w:rsidRPr="00382BF2">
        <w:rPr>
          <w:rFonts w:ascii="宋体" w:eastAsia="宋体" w:hAnsi="宋体"/>
          <w:szCs w:val="21"/>
        </w:rPr>
        <w:t>演替特点</w:t>
      </w:r>
    </w:p>
    <w:p w14:paraId="3640E032" w14:textId="039D5CF2"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绯颜裸金蝇</w:t>
      </w:r>
    </w:p>
    <w:p w14:paraId="71E59EAD" w14:textId="4703614B"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形态</w:t>
      </w:r>
    </w:p>
    <w:p w14:paraId="11053BC0" w14:textId="67B8489E"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发育</w:t>
      </w:r>
    </w:p>
    <w:p w14:paraId="3897F8B0" w14:textId="77777777" w:rsidR="0068365C" w:rsidRPr="00382BF2" w:rsidRDefault="0068365C" w:rsidP="0068365C">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（三）</w:t>
      </w:r>
      <w:r w:rsidRPr="00382BF2">
        <w:rPr>
          <w:rFonts w:ascii="宋体" w:eastAsia="宋体" w:hAnsi="宋体"/>
          <w:szCs w:val="21"/>
        </w:rPr>
        <w:t>行为学特性</w:t>
      </w:r>
    </w:p>
    <w:p w14:paraId="392C46C3" w14:textId="77777777" w:rsidR="0068365C" w:rsidRPr="00382BF2" w:rsidRDefault="0068365C" w:rsidP="0068365C">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（四）</w:t>
      </w:r>
      <w:r w:rsidRPr="00382BF2">
        <w:rPr>
          <w:rFonts w:ascii="宋体" w:eastAsia="宋体" w:hAnsi="宋体"/>
          <w:szCs w:val="21"/>
        </w:rPr>
        <w:t>演替特点</w:t>
      </w:r>
    </w:p>
    <w:p w14:paraId="617BB715" w14:textId="1DF786E1"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三、</w:t>
      </w:r>
      <w:r w:rsidRPr="00382BF2">
        <w:rPr>
          <w:rFonts w:ascii="宋体" w:eastAsia="宋体" w:hAnsi="宋体"/>
          <w:szCs w:val="21"/>
        </w:rPr>
        <w:t>巨尾阿丽蝇</w:t>
      </w:r>
    </w:p>
    <w:p w14:paraId="622B93CB" w14:textId="72A383F9"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形态</w:t>
      </w:r>
    </w:p>
    <w:p w14:paraId="3CD1B38E" w14:textId="060ADF32"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发育</w:t>
      </w:r>
    </w:p>
    <w:p w14:paraId="53E21C23" w14:textId="6A213ED4"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（三）</w:t>
      </w:r>
      <w:r w:rsidRPr="00382BF2">
        <w:rPr>
          <w:rFonts w:ascii="宋体" w:eastAsia="宋体" w:hAnsi="宋体"/>
          <w:szCs w:val="21"/>
        </w:rPr>
        <w:t>演替特点</w:t>
      </w:r>
    </w:p>
    <w:p w14:paraId="245E447B" w14:textId="187437AA"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四、</w:t>
      </w:r>
      <w:r w:rsidRPr="00382BF2">
        <w:rPr>
          <w:rFonts w:ascii="宋体" w:eastAsia="宋体" w:hAnsi="宋体"/>
          <w:szCs w:val="21"/>
        </w:rPr>
        <w:t>丝光绿蝇</w:t>
      </w:r>
    </w:p>
    <w:p w14:paraId="4F75ED63" w14:textId="3D8836C5"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形态</w:t>
      </w:r>
    </w:p>
    <w:p w14:paraId="7A20CC79" w14:textId="2DA9FE62"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发育</w:t>
      </w:r>
    </w:p>
    <w:p w14:paraId="5751322B" w14:textId="6D90AEC5"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（三）</w:t>
      </w:r>
      <w:r w:rsidRPr="00382BF2">
        <w:rPr>
          <w:rFonts w:ascii="宋体" w:eastAsia="宋体" w:hAnsi="宋体"/>
          <w:szCs w:val="21"/>
        </w:rPr>
        <w:t>演替特点</w:t>
      </w:r>
    </w:p>
    <w:p w14:paraId="60FE9155" w14:textId="628DAC1B"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五、</w:t>
      </w:r>
      <w:r w:rsidRPr="00382BF2">
        <w:rPr>
          <w:rFonts w:ascii="宋体" w:eastAsia="宋体" w:hAnsi="宋体"/>
          <w:szCs w:val="21"/>
        </w:rPr>
        <w:t>红头丽蝇</w:t>
      </w:r>
    </w:p>
    <w:p w14:paraId="211A516F" w14:textId="7010816A"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形态</w:t>
      </w:r>
    </w:p>
    <w:p w14:paraId="09B2C3DA" w14:textId="4441B824"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发育</w:t>
      </w:r>
    </w:p>
    <w:p w14:paraId="2A104256" w14:textId="28422801"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（三）</w:t>
      </w:r>
      <w:r w:rsidRPr="00382BF2">
        <w:rPr>
          <w:rFonts w:ascii="宋体" w:eastAsia="宋体" w:hAnsi="宋体"/>
          <w:szCs w:val="21"/>
        </w:rPr>
        <w:t>演替特点</w:t>
      </w:r>
    </w:p>
    <w:p w14:paraId="4CCDA34D" w14:textId="5C83DA47"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六、</w:t>
      </w:r>
      <w:r w:rsidR="0068365C">
        <w:rPr>
          <w:rFonts w:ascii="宋体" w:eastAsia="宋体" w:hAnsi="宋体" w:hint="eastAsia"/>
          <w:szCs w:val="21"/>
        </w:rPr>
        <w:t>乌足锡蝇</w:t>
      </w:r>
    </w:p>
    <w:p w14:paraId="07FE9472" w14:textId="0D05698F"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形态</w:t>
      </w:r>
    </w:p>
    <w:p w14:paraId="4C919A3A" w14:textId="23AF5975"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发育</w:t>
      </w:r>
    </w:p>
    <w:p w14:paraId="08D6817C" w14:textId="1907B46C"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（三）</w:t>
      </w:r>
      <w:r w:rsidRPr="00382BF2">
        <w:rPr>
          <w:rFonts w:ascii="宋体" w:eastAsia="宋体" w:hAnsi="宋体"/>
          <w:szCs w:val="21"/>
        </w:rPr>
        <w:t>演替特点</w:t>
      </w:r>
    </w:p>
    <w:p w14:paraId="2832206E" w14:textId="77777777"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第二节</w:t>
      </w:r>
      <w:r w:rsidRPr="00382BF2">
        <w:rPr>
          <w:rFonts w:ascii="宋体" w:eastAsia="宋体" w:hAnsi="宋体"/>
          <w:szCs w:val="21"/>
        </w:rPr>
        <w:t xml:space="preserve"> 其它双翅目昆虫</w:t>
      </w:r>
    </w:p>
    <w:p w14:paraId="2612E026" w14:textId="57A161AF"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厚环黑蝇</w:t>
      </w:r>
    </w:p>
    <w:p w14:paraId="3D2DD085" w14:textId="652D573B"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肥须亚麻蝇</w:t>
      </w:r>
    </w:p>
    <w:p w14:paraId="21A5596E" w14:textId="1778586A"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三、</w:t>
      </w:r>
      <w:r w:rsidRPr="00382BF2">
        <w:rPr>
          <w:rFonts w:ascii="宋体" w:eastAsia="宋体" w:hAnsi="宋体"/>
          <w:szCs w:val="21"/>
        </w:rPr>
        <w:t>棕尾别麻蝇</w:t>
      </w:r>
    </w:p>
    <w:p w14:paraId="5F64A601" w14:textId="7EE49626"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四、</w:t>
      </w:r>
      <w:r w:rsidRPr="00382BF2">
        <w:rPr>
          <w:rFonts w:ascii="宋体" w:eastAsia="宋体" w:hAnsi="宋体"/>
          <w:szCs w:val="21"/>
        </w:rPr>
        <w:t>家蝇</w:t>
      </w:r>
    </w:p>
    <w:p w14:paraId="3341546C" w14:textId="22612020"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五、</w:t>
      </w:r>
      <w:r w:rsidRPr="00382BF2">
        <w:rPr>
          <w:rFonts w:ascii="宋体" w:eastAsia="宋体" w:hAnsi="宋体"/>
          <w:szCs w:val="21"/>
        </w:rPr>
        <w:t>厩腐蝇</w:t>
      </w:r>
    </w:p>
    <w:p w14:paraId="6C5087D3" w14:textId="031A29E5"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六、</w:t>
      </w:r>
      <w:r w:rsidRPr="00382BF2">
        <w:rPr>
          <w:rFonts w:ascii="宋体" w:eastAsia="宋体" w:hAnsi="宋体"/>
          <w:szCs w:val="21"/>
        </w:rPr>
        <w:t>黑水虻</w:t>
      </w:r>
    </w:p>
    <w:p w14:paraId="6877ACA0" w14:textId="1DC5E77F"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七、</w:t>
      </w:r>
      <w:r w:rsidRPr="00382BF2">
        <w:rPr>
          <w:rFonts w:ascii="宋体" w:eastAsia="宋体" w:hAnsi="宋体"/>
          <w:szCs w:val="21"/>
        </w:rPr>
        <w:t>蚤蝇</w:t>
      </w:r>
    </w:p>
    <w:p w14:paraId="52266372" w14:textId="4C4EBA8C"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lastRenderedPageBreak/>
        <w:t>八、</w:t>
      </w:r>
      <w:r w:rsidRPr="00382BF2">
        <w:rPr>
          <w:rFonts w:ascii="宋体" w:eastAsia="宋体" w:hAnsi="宋体"/>
          <w:szCs w:val="21"/>
        </w:rPr>
        <w:t>蚁蝇</w:t>
      </w:r>
    </w:p>
    <w:p w14:paraId="25C1E6C8" w14:textId="4E5DD720"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第</w:t>
      </w:r>
      <w:r w:rsidR="006D560C">
        <w:rPr>
          <w:rFonts w:ascii="宋体" w:eastAsia="宋体" w:hAnsi="宋体" w:hint="eastAsia"/>
          <w:szCs w:val="21"/>
        </w:rPr>
        <w:t>三</w:t>
      </w:r>
      <w:r w:rsidRPr="00382BF2">
        <w:rPr>
          <w:rFonts w:ascii="宋体" w:eastAsia="宋体" w:hAnsi="宋体" w:hint="eastAsia"/>
          <w:szCs w:val="21"/>
        </w:rPr>
        <w:t>节</w:t>
      </w:r>
      <w:r w:rsidRPr="00382BF2">
        <w:rPr>
          <w:rFonts w:ascii="宋体" w:eastAsia="宋体" w:hAnsi="宋体"/>
          <w:szCs w:val="21"/>
        </w:rPr>
        <w:tab/>
        <w:t>重要鞘翅目昆虫</w:t>
      </w:r>
    </w:p>
    <w:p w14:paraId="1ABF3C62" w14:textId="03575B50"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白腹皮蠹</w:t>
      </w:r>
    </w:p>
    <w:p w14:paraId="357C3825" w14:textId="4956C65B"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赤足郭公甲与赤颈郭公甲</w:t>
      </w:r>
    </w:p>
    <w:p w14:paraId="7982B449" w14:textId="2104770A"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三、</w:t>
      </w:r>
      <w:r w:rsidRPr="00382BF2">
        <w:rPr>
          <w:rFonts w:ascii="宋体" w:eastAsia="宋体" w:hAnsi="宋体"/>
          <w:szCs w:val="21"/>
        </w:rPr>
        <w:t>大隐翅甲</w:t>
      </w:r>
    </w:p>
    <w:p w14:paraId="264B5459" w14:textId="43577647"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四、</w:t>
      </w:r>
      <w:r w:rsidRPr="00382BF2">
        <w:rPr>
          <w:rFonts w:ascii="宋体" w:eastAsia="宋体" w:hAnsi="宋体"/>
          <w:szCs w:val="21"/>
        </w:rPr>
        <w:t>丽腐阎甲</w:t>
      </w:r>
    </w:p>
    <w:p w14:paraId="32EFAFAD" w14:textId="0D614BC0"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五、</w:t>
      </w:r>
      <w:r w:rsidRPr="00382BF2">
        <w:rPr>
          <w:rFonts w:ascii="宋体" w:eastAsia="宋体" w:hAnsi="宋体"/>
          <w:szCs w:val="21"/>
        </w:rPr>
        <w:t>埋葬甲</w:t>
      </w:r>
    </w:p>
    <w:p w14:paraId="3033556B" w14:textId="08B6BC83"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第</w:t>
      </w:r>
      <w:r w:rsidR="006D560C">
        <w:rPr>
          <w:rFonts w:ascii="宋体" w:eastAsia="宋体" w:hAnsi="宋体" w:hint="eastAsia"/>
          <w:szCs w:val="21"/>
        </w:rPr>
        <w:t>四</w:t>
      </w:r>
      <w:r w:rsidRPr="00382BF2">
        <w:rPr>
          <w:rFonts w:ascii="宋体" w:eastAsia="宋体" w:hAnsi="宋体" w:hint="eastAsia"/>
          <w:szCs w:val="21"/>
        </w:rPr>
        <w:t>节</w:t>
      </w:r>
      <w:r w:rsidR="0068365C">
        <w:rPr>
          <w:rFonts w:ascii="宋体" w:eastAsia="宋体" w:hAnsi="宋体" w:hint="eastAsia"/>
          <w:szCs w:val="21"/>
        </w:rPr>
        <w:t xml:space="preserve"> </w:t>
      </w:r>
      <w:r w:rsidRPr="00382BF2">
        <w:rPr>
          <w:rFonts w:ascii="宋体" w:eastAsia="宋体" w:hAnsi="宋体"/>
          <w:szCs w:val="21"/>
        </w:rPr>
        <w:t>其它类群昆虫</w:t>
      </w:r>
    </w:p>
    <w:p w14:paraId="3C60ADFB" w14:textId="18387C00"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胡蜂</w:t>
      </w:r>
    </w:p>
    <w:p w14:paraId="63FF544B" w14:textId="49F9C82B"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寄生蜂</w:t>
      </w:r>
    </w:p>
    <w:p w14:paraId="5551A07B" w14:textId="0E80EDFE"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三、</w:t>
      </w:r>
      <w:r w:rsidRPr="00382BF2">
        <w:rPr>
          <w:rFonts w:ascii="宋体" w:eastAsia="宋体" w:hAnsi="宋体"/>
          <w:szCs w:val="21"/>
        </w:rPr>
        <w:t>蚂蚁</w:t>
      </w:r>
    </w:p>
    <w:p w14:paraId="0A8701A2" w14:textId="0336F0FC" w:rsid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四、</w:t>
      </w:r>
      <w:r w:rsidRPr="00382BF2">
        <w:rPr>
          <w:rFonts w:ascii="宋体" w:eastAsia="宋体" w:hAnsi="宋体"/>
          <w:szCs w:val="21"/>
        </w:rPr>
        <w:t>螨虫</w:t>
      </w:r>
    </w:p>
    <w:p w14:paraId="388CE1F2" w14:textId="399E5747" w:rsidR="00983BBE" w:rsidRDefault="00983BBE" w:rsidP="00382BF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FC4D2F7" w14:textId="55BFEE15"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366B7D">
        <w:rPr>
          <w:rFonts w:ascii="宋体" w:eastAsia="宋体" w:hAnsi="宋体" w:cs="宋体"/>
          <w:color w:val="000000"/>
          <w:kern w:val="0"/>
          <w:szCs w:val="21"/>
        </w:rPr>
        <w:t>1</w:t>
      </w:r>
      <w:r>
        <w:rPr>
          <w:rFonts w:ascii="宋体" w:eastAsia="宋体" w:hAnsi="宋体" w:cs="宋体" w:hint="eastAsia"/>
          <w:color w:val="000000"/>
          <w:kern w:val="0"/>
          <w:szCs w:val="21"/>
        </w:rPr>
        <w:t>）</w:t>
      </w:r>
      <w:r w:rsidRPr="00366B7D">
        <w:rPr>
          <w:rFonts w:ascii="宋体" w:eastAsia="宋体" w:hAnsi="宋体" w:cs="宋体"/>
          <w:color w:val="000000"/>
          <w:kern w:val="0"/>
          <w:szCs w:val="21"/>
        </w:rPr>
        <w:t>讲授法：</w:t>
      </w:r>
      <w:r>
        <w:rPr>
          <w:rFonts w:ascii="宋体" w:eastAsia="宋体" w:hAnsi="宋体" w:cs="宋体" w:hint="eastAsia"/>
          <w:color w:val="000000"/>
          <w:kern w:val="0"/>
          <w:szCs w:val="21"/>
        </w:rPr>
        <w:t>采用讲授法对</w:t>
      </w:r>
      <w:r w:rsidR="00931866">
        <w:rPr>
          <w:rFonts w:ascii="宋体" w:eastAsia="宋体" w:hAnsi="宋体" w:cs="宋体" w:hint="eastAsia"/>
          <w:color w:val="000000"/>
          <w:kern w:val="0"/>
          <w:szCs w:val="21"/>
        </w:rPr>
        <w:t>昆虫的主要形态特征及发育规律</w:t>
      </w:r>
      <w:r>
        <w:rPr>
          <w:rFonts w:ascii="宋体" w:eastAsia="宋体" w:hAnsi="宋体" w:cs="宋体" w:hint="eastAsia"/>
          <w:color w:val="000000"/>
          <w:kern w:val="0"/>
          <w:szCs w:val="21"/>
        </w:rPr>
        <w:t>进行</w:t>
      </w:r>
      <w:r w:rsidR="00931866">
        <w:rPr>
          <w:rFonts w:ascii="宋体" w:eastAsia="宋体" w:hAnsi="宋体" w:cs="宋体" w:hint="eastAsia"/>
          <w:color w:val="000000"/>
          <w:kern w:val="0"/>
          <w:szCs w:val="21"/>
        </w:rPr>
        <w:t>讲授</w:t>
      </w:r>
      <w:r>
        <w:rPr>
          <w:rFonts w:ascii="宋体" w:eastAsia="宋体" w:hAnsi="宋体" w:cs="宋体" w:hint="eastAsia"/>
          <w:color w:val="000000"/>
          <w:kern w:val="0"/>
          <w:szCs w:val="21"/>
        </w:rPr>
        <w:t>。</w:t>
      </w:r>
    </w:p>
    <w:p w14:paraId="482EA4E7" w14:textId="47E055BA" w:rsidR="00931866" w:rsidRPr="00366B7D" w:rsidRDefault="00931866"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（2）视频教学法：通过视频的方式，向学生形象、直观、生动地展示出昆虫在尸体上的特殊的生物学特征和习性，达到加深记忆的目的。</w:t>
      </w:r>
    </w:p>
    <w:p w14:paraId="0CDDFD3D" w14:textId="77777777" w:rsidR="00983BBE"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B48C6C8" w14:textId="77777777" w:rsidR="00983BBE" w:rsidRPr="00366B7D"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hint="eastAsia"/>
          <w:color w:val="000000"/>
          <w:kern w:val="0"/>
          <w:szCs w:val="21"/>
        </w:rPr>
        <w:t>思考回答下列问题：</w:t>
      </w:r>
    </w:p>
    <w:p w14:paraId="71FEB447" w14:textId="36B8B7A6" w:rsidR="00983BBE" w:rsidRPr="00366B7D"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（1）</w:t>
      </w:r>
      <w:r w:rsidR="00040815">
        <w:rPr>
          <w:rFonts w:ascii="宋体" w:eastAsia="宋体" w:hAnsi="宋体" w:cs="TimesNewRomanPSMT" w:hint="eastAsia"/>
          <w:color w:val="000000"/>
          <w:kern w:val="0"/>
          <w:szCs w:val="21"/>
        </w:rPr>
        <w:t>哪些昆虫喜新鲜的尸体组织，而哪些昆虫喜</w:t>
      </w:r>
      <w:r w:rsidR="003803E2">
        <w:rPr>
          <w:rFonts w:ascii="宋体" w:eastAsia="宋体" w:hAnsi="宋体" w:cs="TimesNewRomanPSMT" w:hint="eastAsia"/>
          <w:color w:val="000000"/>
          <w:kern w:val="0"/>
          <w:szCs w:val="21"/>
        </w:rPr>
        <w:t>腐败或干化的组织？</w:t>
      </w:r>
      <w:r w:rsidRPr="00366B7D">
        <w:rPr>
          <w:rFonts w:ascii="宋体" w:eastAsia="宋体" w:hAnsi="宋体" w:cs="TimesNewRomanPSMT"/>
          <w:color w:val="000000"/>
          <w:kern w:val="0"/>
          <w:szCs w:val="21"/>
        </w:rPr>
        <w:t xml:space="preserve"> </w:t>
      </w:r>
    </w:p>
    <w:p w14:paraId="53570EE3" w14:textId="071DE6B0" w:rsidR="00983BBE"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（2）</w:t>
      </w:r>
      <w:r w:rsidR="003803E2">
        <w:rPr>
          <w:rFonts w:ascii="宋体" w:eastAsia="宋体" w:hAnsi="宋体" w:cs="TimesNewRomanPSMT" w:hint="eastAsia"/>
          <w:color w:val="000000"/>
          <w:kern w:val="0"/>
          <w:szCs w:val="21"/>
        </w:rPr>
        <w:t>简述3种重要嗜尸性昆虫的主要形态特征</w:t>
      </w:r>
      <w:r>
        <w:rPr>
          <w:rFonts w:ascii="宋体" w:eastAsia="宋体" w:hAnsi="宋体" w:cs="TimesNewRomanPSMT" w:hint="eastAsia"/>
          <w:color w:val="000000"/>
          <w:kern w:val="0"/>
          <w:szCs w:val="21"/>
        </w:rPr>
        <w:t>。</w:t>
      </w:r>
    </w:p>
    <w:p w14:paraId="4DE3077C" w14:textId="6DF04602" w:rsidR="00983BBE" w:rsidRDefault="00983BBE" w:rsidP="00983BB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382BF2">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00382BF2" w:rsidRPr="00382BF2">
        <w:rPr>
          <w:rFonts w:ascii="黑体" w:eastAsia="黑体" w:hAnsi="黑体" w:cs="Times New Roman" w:hint="eastAsia"/>
          <w:b/>
          <w:sz w:val="24"/>
          <w:szCs w:val="24"/>
        </w:rPr>
        <w:t>法医昆虫</w:t>
      </w:r>
      <w:r w:rsidR="003803E2">
        <w:rPr>
          <w:rFonts w:ascii="黑体" w:eastAsia="黑体" w:hAnsi="黑体" w:cs="Times New Roman" w:hint="eastAsia"/>
          <w:b/>
          <w:sz w:val="24"/>
          <w:szCs w:val="24"/>
        </w:rPr>
        <w:t>分子生物学</w:t>
      </w:r>
      <w:r w:rsidR="00382BF2" w:rsidRPr="00382BF2">
        <w:rPr>
          <w:rFonts w:ascii="黑体" w:eastAsia="黑体" w:hAnsi="黑体" w:cs="Times New Roman"/>
          <w:b/>
          <w:sz w:val="24"/>
          <w:szCs w:val="24"/>
        </w:rPr>
        <w:t>分析</w:t>
      </w:r>
    </w:p>
    <w:p w14:paraId="19A304E7"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B132507" w14:textId="27867BA3" w:rsidR="00983BBE" w:rsidRDefault="003803E2"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sidR="00E5082C">
        <w:rPr>
          <w:rFonts w:ascii="宋体" w:eastAsia="宋体" w:hAnsi="宋体" w:cs="宋体" w:hint="eastAsia"/>
          <w:color w:val="000000"/>
          <w:kern w:val="0"/>
          <w:szCs w:val="21"/>
        </w:rPr>
        <w:t>分子生物学技术在昆虫种类鉴定、昆虫内容物分析及昆虫年龄推断中的应用原理及方</w:t>
      </w:r>
      <w:r w:rsidR="00BD47BC">
        <w:rPr>
          <w:rFonts w:ascii="宋体" w:eastAsia="宋体" w:hAnsi="宋体" w:cs="宋体" w:hint="eastAsia"/>
          <w:color w:val="000000"/>
          <w:kern w:val="0"/>
          <w:szCs w:val="21"/>
        </w:rPr>
        <w:t>法。</w:t>
      </w:r>
    </w:p>
    <w:p w14:paraId="288082D8"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5285156" w14:textId="42638543" w:rsidR="00983BBE" w:rsidRPr="00366B7D"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重点掌握</w:t>
      </w:r>
      <w:r w:rsidR="00BD47BC">
        <w:rPr>
          <w:rFonts w:ascii="宋体" w:eastAsia="宋体" w:hAnsi="宋体" w:cs="宋体" w:hint="eastAsia"/>
          <w:color w:val="000000"/>
          <w:kern w:val="0"/>
          <w:szCs w:val="21"/>
        </w:rPr>
        <w:t>利用D</w:t>
      </w:r>
      <w:r w:rsidR="00BD47BC">
        <w:rPr>
          <w:rFonts w:ascii="宋体" w:eastAsia="宋体" w:hAnsi="宋体" w:cs="宋体"/>
          <w:color w:val="000000"/>
          <w:kern w:val="0"/>
          <w:szCs w:val="21"/>
        </w:rPr>
        <w:t>NA</w:t>
      </w:r>
      <w:r w:rsidR="00BD47BC">
        <w:rPr>
          <w:rFonts w:ascii="宋体" w:eastAsia="宋体" w:hAnsi="宋体" w:cs="宋体" w:hint="eastAsia"/>
          <w:color w:val="000000"/>
          <w:kern w:val="0"/>
          <w:szCs w:val="21"/>
        </w:rPr>
        <w:t>技术进行种类鉴定的技术流程，以及基于差异基因表达的昆虫年龄推断方法，以便于日后的司法实践应用。</w:t>
      </w:r>
    </w:p>
    <w:p w14:paraId="56C54B46"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9A39814" w14:textId="77777777"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第一节</w:t>
      </w:r>
      <w:r w:rsidRPr="00382BF2">
        <w:rPr>
          <w:rFonts w:ascii="宋体" w:eastAsia="宋体" w:hAnsi="宋体"/>
          <w:szCs w:val="21"/>
        </w:rPr>
        <w:tab/>
        <w:t>基于DNA技术的昆虫种类鉴定</w:t>
      </w:r>
    </w:p>
    <w:p w14:paraId="340DECEA" w14:textId="77777777"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ab/>
        <w:t>DNA鉴定的意义</w:t>
      </w:r>
    </w:p>
    <w:p w14:paraId="1546A8F3" w14:textId="77777777"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ab/>
        <w:t>主要遗传标记</w:t>
      </w:r>
    </w:p>
    <w:p w14:paraId="52CC20E2" w14:textId="77777777"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lastRenderedPageBreak/>
        <w:t>第二节</w:t>
      </w:r>
      <w:r w:rsidRPr="00382BF2">
        <w:rPr>
          <w:rFonts w:ascii="宋体" w:eastAsia="宋体" w:hAnsi="宋体"/>
          <w:szCs w:val="21"/>
        </w:rPr>
        <w:tab/>
        <w:t>基于DNA技术的昆虫胃内容分析</w:t>
      </w:r>
    </w:p>
    <w:p w14:paraId="7C165730" w14:textId="77777777"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ab/>
        <w:t>提取</w:t>
      </w:r>
    </w:p>
    <w:p w14:paraId="001BCB85" w14:textId="77777777"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ab/>
        <w:t>STR分型</w:t>
      </w:r>
    </w:p>
    <w:p w14:paraId="455B6331" w14:textId="08A73FBA"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第三节</w:t>
      </w:r>
      <w:r w:rsidRPr="00382BF2">
        <w:rPr>
          <w:rFonts w:ascii="宋体" w:eastAsia="宋体" w:hAnsi="宋体"/>
          <w:szCs w:val="21"/>
        </w:rPr>
        <w:tab/>
        <w:t>基于</w:t>
      </w:r>
      <w:r w:rsidR="00E5082C">
        <w:rPr>
          <w:rFonts w:ascii="宋体" w:eastAsia="宋体" w:hAnsi="宋体" w:hint="eastAsia"/>
          <w:szCs w:val="21"/>
        </w:rPr>
        <w:t>差异基因表达</w:t>
      </w:r>
      <w:r w:rsidRPr="00382BF2">
        <w:rPr>
          <w:rFonts w:ascii="宋体" w:eastAsia="宋体" w:hAnsi="宋体"/>
          <w:szCs w:val="21"/>
        </w:rPr>
        <w:t>的昆虫年龄推断</w:t>
      </w:r>
    </w:p>
    <w:p w14:paraId="5DF91948" w14:textId="77777777"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ab/>
        <w:t>差异表达基因</w:t>
      </w:r>
    </w:p>
    <w:p w14:paraId="13AA583F" w14:textId="77777777" w:rsid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ab/>
        <w:t>重点昆虫物种的差异表达基因特点</w:t>
      </w:r>
    </w:p>
    <w:p w14:paraId="6EDC51BE" w14:textId="4B97A539" w:rsidR="00983BBE" w:rsidRDefault="00983BBE" w:rsidP="00382BF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538D957" w14:textId="12DA6B32"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366B7D">
        <w:rPr>
          <w:rFonts w:ascii="宋体" w:eastAsia="宋体" w:hAnsi="宋体" w:cs="宋体"/>
          <w:color w:val="000000"/>
          <w:kern w:val="0"/>
          <w:szCs w:val="21"/>
        </w:rPr>
        <w:t>1</w:t>
      </w:r>
      <w:r>
        <w:rPr>
          <w:rFonts w:ascii="宋体" w:eastAsia="宋体" w:hAnsi="宋体" w:cs="宋体" w:hint="eastAsia"/>
          <w:color w:val="000000"/>
          <w:kern w:val="0"/>
          <w:szCs w:val="21"/>
        </w:rPr>
        <w:t>）</w:t>
      </w:r>
      <w:r w:rsidRPr="00366B7D">
        <w:rPr>
          <w:rFonts w:ascii="宋体" w:eastAsia="宋体" w:hAnsi="宋体" w:cs="宋体"/>
          <w:color w:val="000000"/>
          <w:kern w:val="0"/>
          <w:szCs w:val="21"/>
        </w:rPr>
        <w:t>讲授法：</w:t>
      </w:r>
      <w:r>
        <w:rPr>
          <w:rFonts w:ascii="宋体" w:eastAsia="宋体" w:hAnsi="宋体" w:cs="宋体" w:hint="eastAsia"/>
          <w:color w:val="000000"/>
          <w:kern w:val="0"/>
          <w:szCs w:val="21"/>
        </w:rPr>
        <w:t>采用讲授法对</w:t>
      </w:r>
      <w:r w:rsidR="00BD47BC">
        <w:rPr>
          <w:rFonts w:ascii="宋体" w:eastAsia="宋体" w:hAnsi="宋体" w:cs="宋体" w:hint="eastAsia"/>
          <w:color w:val="000000"/>
          <w:kern w:val="0"/>
          <w:szCs w:val="21"/>
        </w:rPr>
        <w:t>不同方法的原理、技术流程及特点进行讲授。</w:t>
      </w:r>
    </w:p>
    <w:p w14:paraId="604F264B" w14:textId="00B2A580" w:rsidR="00BD47BC" w:rsidRPr="00366B7D" w:rsidRDefault="00BD47BC"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（2）视频教学法：采用动画或视频展示不同方法的原理和技术流程。</w:t>
      </w:r>
    </w:p>
    <w:p w14:paraId="40F6A710" w14:textId="77777777" w:rsidR="00983BBE"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173DD17" w14:textId="77777777" w:rsidR="00983BBE" w:rsidRPr="00366B7D"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hint="eastAsia"/>
          <w:color w:val="000000"/>
          <w:kern w:val="0"/>
          <w:szCs w:val="21"/>
        </w:rPr>
        <w:t>思考回答下列问题：</w:t>
      </w:r>
    </w:p>
    <w:p w14:paraId="64F591BF" w14:textId="374E1BDD" w:rsidR="00983BBE" w:rsidRPr="00366B7D"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（1）</w:t>
      </w:r>
      <w:r w:rsidR="00BD47BC">
        <w:rPr>
          <w:rFonts w:ascii="宋体" w:eastAsia="宋体" w:hAnsi="宋体" w:cs="TimesNewRomanPSMT" w:hint="eastAsia"/>
          <w:color w:val="000000"/>
          <w:kern w:val="0"/>
          <w:szCs w:val="21"/>
        </w:rPr>
        <w:t>什么是D</w:t>
      </w:r>
      <w:r w:rsidR="00BD47BC">
        <w:rPr>
          <w:rFonts w:ascii="宋体" w:eastAsia="宋体" w:hAnsi="宋体" w:cs="TimesNewRomanPSMT"/>
          <w:color w:val="000000"/>
          <w:kern w:val="0"/>
          <w:szCs w:val="21"/>
        </w:rPr>
        <w:t>NA</w:t>
      </w:r>
      <w:r w:rsidR="00BD47BC">
        <w:rPr>
          <w:rFonts w:ascii="宋体" w:eastAsia="宋体" w:hAnsi="宋体" w:cs="TimesNewRomanPSMT" w:hint="eastAsia"/>
          <w:color w:val="000000"/>
          <w:kern w:val="0"/>
          <w:szCs w:val="21"/>
        </w:rPr>
        <w:t>条形码</w:t>
      </w:r>
      <w:r>
        <w:rPr>
          <w:rFonts w:ascii="宋体" w:eastAsia="宋体" w:hAnsi="宋体" w:cs="TimesNewRomanPSMT" w:hint="eastAsia"/>
          <w:color w:val="000000"/>
          <w:kern w:val="0"/>
          <w:szCs w:val="21"/>
        </w:rPr>
        <w:t>？</w:t>
      </w:r>
      <w:r w:rsidRPr="00366B7D">
        <w:rPr>
          <w:rFonts w:ascii="宋体" w:eastAsia="宋体" w:hAnsi="宋体" w:cs="TimesNewRomanPSMT"/>
          <w:color w:val="000000"/>
          <w:kern w:val="0"/>
          <w:szCs w:val="21"/>
        </w:rPr>
        <w:t xml:space="preserve"> </w:t>
      </w:r>
    </w:p>
    <w:p w14:paraId="3BE536C9" w14:textId="28719DF7" w:rsidR="00983BBE"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（2）</w:t>
      </w:r>
      <w:r w:rsidR="00BD47BC">
        <w:rPr>
          <w:rFonts w:ascii="宋体" w:eastAsia="宋体" w:hAnsi="宋体" w:cs="TimesNewRomanPSMT" w:hint="eastAsia"/>
          <w:color w:val="000000"/>
          <w:kern w:val="0"/>
          <w:szCs w:val="21"/>
        </w:rPr>
        <w:t>在进行差异基因表达研究时如何筛选看家基因</w:t>
      </w:r>
      <w:r>
        <w:rPr>
          <w:rFonts w:ascii="宋体" w:eastAsia="宋体" w:hAnsi="宋体" w:cs="TimesNewRomanPSMT" w:hint="eastAsia"/>
          <w:color w:val="000000"/>
          <w:kern w:val="0"/>
          <w:szCs w:val="21"/>
        </w:rPr>
        <w:t>。</w:t>
      </w:r>
    </w:p>
    <w:p w14:paraId="1DDF396D" w14:textId="29C5E838" w:rsidR="00983BBE" w:rsidRDefault="00983BBE" w:rsidP="00983BB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382BF2">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00382BF2" w:rsidRPr="00382BF2">
        <w:rPr>
          <w:rFonts w:ascii="黑体" w:eastAsia="黑体" w:hAnsi="黑体" w:cs="Times New Roman" w:hint="eastAsia"/>
          <w:b/>
          <w:sz w:val="24"/>
          <w:szCs w:val="24"/>
        </w:rPr>
        <w:t>法医昆虫学</w:t>
      </w:r>
      <w:r w:rsidR="00382BF2">
        <w:rPr>
          <w:rFonts w:ascii="黑体" w:eastAsia="黑体" w:hAnsi="黑体" w:cs="Times New Roman" w:hint="eastAsia"/>
          <w:b/>
          <w:sz w:val="24"/>
          <w:szCs w:val="24"/>
        </w:rPr>
        <w:t>现场调查方法及流程</w:t>
      </w:r>
    </w:p>
    <w:p w14:paraId="17AACABD"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E307AB9" w14:textId="180EB2D5" w:rsidR="00983BBE" w:rsidRPr="00B111A6"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w:t>
      </w:r>
      <w:r w:rsidR="00BD47BC" w:rsidRPr="00BD47BC">
        <w:rPr>
          <w:rFonts w:ascii="宋体" w:eastAsia="宋体" w:hAnsi="宋体" w:cs="宋体" w:hint="eastAsia"/>
          <w:color w:val="000000"/>
          <w:kern w:val="0"/>
          <w:szCs w:val="21"/>
        </w:rPr>
        <w:t>法医昆虫学现场调查方法及流程</w:t>
      </w:r>
      <w:r>
        <w:rPr>
          <w:rFonts w:ascii="宋体" w:eastAsia="宋体" w:hAnsi="宋体" w:cs="宋体" w:hint="eastAsia"/>
          <w:color w:val="000000"/>
          <w:kern w:val="0"/>
          <w:szCs w:val="21"/>
        </w:rPr>
        <w:t>；</w:t>
      </w:r>
    </w:p>
    <w:p w14:paraId="74E0B850" w14:textId="74E05FAC"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BD47BC">
        <w:rPr>
          <w:rFonts w:ascii="宋体" w:eastAsia="宋体" w:hAnsi="宋体" w:cs="宋体" w:hint="eastAsia"/>
          <w:color w:val="000000"/>
          <w:kern w:val="0"/>
          <w:szCs w:val="21"/>
        </w:rPr>
        <w:t>明确</w:t>
      </w:r>
      <w:r w:rsidR="00EC6A6F">
        <w:rPr>
          <w:rFonts w:ascii="宋体" w:eastAsia="宋体" w:hAnsi="宋体" w:cs="宋体" w:hint="eastAsia"/>
          <w:color w:val="000000"/>
          <w:kern w:val="0"/>
          <w:szCs w:val="21"/>
        </w:rPr>
        <w:t>不同类群、不同发育阶段</w:t>
      </w:r>
      <w:r w:rsidR="00BD47BC">
        <w:rPr>
          <w:rFonts w:ascii="宋体" w:eastAsia="宋体" w:hAnsi="宋体" w:cs="宋体" w:hint="eastAsia"/>
          <w:color w:val="000000"/>
          <w:kern w:val="0"/>
          <w:szCs w:val="21"/>
        </w:rPr>
        <w:t>昆虫证据</w:t>
      </w:r>
      <w:r w:rsidR="00EC6A6F">
        <w:rPr>
          <w:rFonts w:ascii="宋体" w:eastAsia="宋体" w:hAnsi="宋体" w:cs="宋体" w:hint="eastAsia"/>
          <w:color w:val="000000"/>
          <w:kern w:val="0"/>
          <w:szCs w:val="21"/>
        </w:rPr>
        <w:t>的采集方法和</w:t>
      </w:r>
      <w:r w:rsidR="00B86A81">
        <w:rPr>
          <w:rFonts w:ascii="宋体" w:eastAsia="宋体" w:hAnsi="宋体" w:cs="宋体" w:hint="eastAsia"/>
          <w:color w:val="000000"/>
          <w:kern w:val="0"/>
          <w:szCs w:val="21"/>
        </w:rPr>
        <w:t>注意事项</w:t>
      </w:r>
      <w:r>
        <w:rPr>
          <w:rFonts w:ascii="宋体" w:eastAsia="宋体" w:hAnsi="宋体" w:cs="宋体" w:hint="eastAsia"/>
          <w:color w:val="000000"/>
          <w:kern w:val="0"/>
          <w:szCs w:val="21"/>
        </w:rPr>
        <w:t>。</w:t>
      </w:r>
    </w:p>
    <w:p w14:paraId="6C0BBC3D"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9414EA6" w14:textId="42705D28" w:rsidR="00983BBE" w:rsidRPr="00366B7D" w:rsidRDefault="00B86A81"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明确昆虫证据在现场的分布，重点掌握法医昆虫学现场调查中的昆虫证据的分析、采集以及气象数据的获取方法</w:t>
      </w:r>
      <w:r w:rsidR="00983BBE">
        <w:rPr>
          <w:rFonts w:ascii="宋体" w:eastAsia="宋体" w:hAnsi="宋体" w:cs="宋体" w:hint="eastAsia"/>
          <w:color w:val="000000"/>
          <w:kern w:val="0"/>
          <w:szCs w:val="21"/>
        </w:rPr>
        <w:t>。</w:t>
      </w:r>
    </w:p>
    <w:p w14:paraId="7972EBBA"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7151177" w14:textId="6A0C593C"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第</w:t>
      </w:r>
      <w:r w:rsidR="00B86A81">
        <w:rPr>
          <w:rFonts w:ascii="宋体" w:eastAsia="宋体" w:hAnsi="宋体" w:hint="eastAsia"/>
          <w:szCs w:val="21"/>
        </w:rPr>
        <w:t>一</w:t>
      </w:r>
      <w:r w:rsidRPr="00382BF2">
        <w:rPr>
          <w:rFonts w:ascii="宋体" w:eastAsia="宋体" w:hAnsi="宋体" w:hint="eastAsia"/>
          <w:szCs w:val="21"/>
        </w:rPr>
        <w:t>节</w:t>
      </w:r>
      <w:r w:rsidRPr="00382BF2">
        <w:rPr>
          <w:rFonts w:ascii="宋体" w:eastAsia="宋体" w:hAnsi="宋体"/>
          <w:szCs w:val="21"/>
        </w:rPr>
        <w:tab/>
        <w:t>昆虫学样品的采集、运输与储存</w:t>
      </w:r>
    </w:p>
    <w:p w14:paraId="5E4BDE2A" w14:textId="6BB2A69D"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现场概貌</w:t>
      </w:r>
    </w:p>
    <w:p w14:paraId="1F96EC98" w14:textId="3FAEC222"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气象数据</w:t>
      </w:r>
    </w:p>
    <w:p w14:paraId="7BFF35F1" w14:textId="2E5A57D0"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温度数据</w:t>
      </w:r>
    </w:p>
    <w:p w14:paraId="08C55DA2" w14:textId="5AE788A6"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其它气象数据</w:t>
      </w:r>
    </w:p>
    <w:p w14:paraId="16A5C5BA" w14:textId="7F722A15"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三、</w:t>
      </w:r>
      <w:r w:rsidRPr="00382BF2">
        <w:rPr>
          <w:rFonts w:ascii="宋体" w:eastAsia="宋体" w:hAnsi="宋体"/>
          <w:szCs w:val="21"/>
        </w:rPr>
        <w:t>昆虫样本的采集与处理</w:t>
      </w:r>
    </w:p>
    <w:p w14:paraId="709F3B0C" w14:textId="3F967157"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成虫的采集</w:t>
      </w:r>
    </w:p>
    <w:p w14:paraId="27A92A54" w14:textId="0986FE3C"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幼虫的采集</w:t>
      </w:r>
    </w:p>
    <w:p w14:paraId="1FC9B2CE" w14:textId="1AD3FF4B"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（三）</w:t>
      </w:r>
      <w:r w:rsidRPr="00382BF2">
        <w:rPr>
          <w:rFonts w:ascii="宋体" w:eastAsia="宋体" w:hAnsi="宋体"/>
          <w:szCs w:val="21"/>
        </w:rPr>
        <w:t>蛹的采集</w:t>
      </w:r>
    </w:p>
    <w:p w14:paraId="17DD5DF5" w14:textId="51F59C43"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lastRenderedPageBreak/>
        <w:t>（四）</w:t>
      </w:r>
      <w:r w:rsidRPr="00382BF2">
        <w:rPr>
          <w:rFonts w:ascii="宋体" w:eastAsia="宋体" w:hAnsi="宋体"/>
          <w:szCs w:val="21"/>
        </w:rPr>
        <w:t>其它昆虫材料的采集</w:t>
      </w:r>
    </w:p>
    <w:p w14:paraId="226A40AB" w14:textId="5678A322"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（五）</w:t>
      </w:r>
      <w:r w:rsidRPr="00382BF2">
        <w:rPr>
          <w:rFonts w:ascii="宋体" w:eastAsia="宋体" w:hAnsi="宋体"/>
          <w:szCs w:val="21"/>
        </w:rPr>
        <w:t>昆虫的处死方法</w:t>
      </w:r>
    </w:p>
    <w:p w14:paraId="613FB098" w14:textId="6D1745A9"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（六）</w:t>
      </w:r>
      <w:r w:rsidRPr="00382BF2">
        <w:rPr>
          <w:rFonts w:ascii="宋体" w:eastAsia="宋体" w:hAnsi="宋体"/>
          <w:szCs w:val="21"/>
        </w:rPr>
        <w:t>保存方法</w:t>
      </w:r>
    </w:p>
    <w:p w14:paraId="63669434" w14:textId="30D85D54"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（七）</w:t>
      </w:r>
      <w:r w:rsidRPr="00382BF2">
        <w:rPr>
          <w:rFonts w:ascii="宋体" w:eastAsia="宋体" w:hAnsi="宋体"/>
          <w:szCs w:val="21"/>
        </w:rPr>
        <w:t>活虫的处理方法</w:t>
      </w:r>
    </w:p>
    <w:p w14:paraId="715078B0" w14:textId="77813FF2"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（八）</w:t>
      </w:r>
      <w:r w:rsidRPr="00382BF2">
        <w:rPr>
          <w:rFonts w:ascii="宋体" w:eastAsia="宋体" w:hAnsi="宋体"/>
          <w:szCs w:val="21"/>
        </w:rPr>
        <w:t>运输</w:t>
      </w:r>
    </w:p>
    <w:p w14:paraId="3732E40F" w14:textId="0BBC2ADB"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第</w:t>
      </w:r>
      <w:r w:rsidR="00B86A81">
        <w:rPr>
          <w:rFonts w:ascii="宋体" w:eastAsia="宋体" w:hAnsi="宋体" w:hint="eastAsia"/>
          <w:szCs w:val="21"/>
        </w:rPr>
        <w:t>二</w:t>
      </w:r>
      <w:r w:rsidRPr="00382BF2">
        <w:rPr>
          <w:rFonts w:ascii="宋体" w:eastAsia="宋体" w:hAnsi="宋体" w:hint="eastAsia"/>
          <w:szCs w:val="21"/>
        </w:rPr>
        <w:t>节</w:t>
      </w:r>
      <w:r w:rsidR="00B86A81">
        <w:rPr>
          <w:rFonts w:ascii="宋体" w:eastAsia="宋体" w:hAnsi="宋体" w:hint="eastAsia"/>
          <w:szCs w:val="21"/>
        </w:rPr>
        <w:t xml:space="preserve"> </w:t>
      </w:r>
      <w:r w:rsidRPr="00382BF2">
        <w:rPr>
          <w:rFonts w:ascii="宋体" w:eastAsia="宋体" w:hAnsi="宋体"/>
          <w:szCs w:val="21"/>
        </w:rPr>
        <w:t>昆虫学样品的饲养</w:t>
      </w:r>
    </w:p>
    <w:p w14:paraId="3663F17C" w14:textId="5EC33BC0"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蝇类的饲养</w:t>
      </w:r>
    </w:p>
    <w:p w14:paraId="3333FA50" w14:textId="02D81A48"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甲虫的饲养</w:t>
      </w:r>
    </w:p>
    <w:p w14:paraId="6C16A7DA" w14:textId="72089285"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第</w:t>
      </w:r>
      <w:r w:rsidR="00B86A81">
        <w:rPr>
          <w:rFonts w:ascii="宋体" w:eastAsia="宋体" w:hAnsi="宋体" w:hint="eastAsia"/>
          <w:szCs w:val="21"/>
        </w:rPr>
        <w:t>三</w:t>
      </w:r>
      <w:r w:rsidRPr="00382BF2">
        <w:rPr>
          <w:rFonts w:ascii="宋体" w:eastAsia="宋体" w:hAnsi="宋体" w:hint="eastAsia"/>
          <w:szCs w:val="21"/>
        </w:rPr>
        <w:t>节</w:t>
      </w:r>
      <w:r w:rsidRPr="00382BF2">
        <w:rPr>
          <w:rFonts w:ascii="宋体" w:eastAsia="宋体" w:hAnsi="宋体"/>
          <w:szCs w:val="21"/>
        </w:rPr>
        <w:tab/>
        <w:t>死亡时间推断</w:t>
      </w:r>
    </w:p>
    <w:p w14:paraId="3C323967" w14:textId="3774F45A"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昆虫样品的处理与分析</w:t>
      </w:r>
    </w:p>
    <w:p w14:paraId="6DD0EAC6" w14:textId="1CCF0361"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气象数据的处理</w:t>
      </w:r>
    </w:p>
    <w:p w14:paraId="02CB9D47" w14:textId="4CC1732F"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（三）</w:t>
      </w:r>
      <w:r w:rsidRPr="00382BF2">
        <w:rPr>
          <w:rFonts w:ascii="宋体" w:eastAsia="宋体" w:hAnsi="宋体"/>
          <w:szCs w:val="21"/>
        </w:rPr>
        <w:t>尸体腐败阶段的确认</w:t>
      </w:r>
    </w:p>
    <w:p w14:paraId="585D5D45" w14:textId="346CAED6"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（四）</w:t>
      </w:r>
      <w:r w:rsidRPr="00382BF2">
        <w:rPr>
          <w:rFonts w:ascii="宋体" w:eastAsia="宋体" w:hAnsi="宋体"/>
          <w:szCs w:val="21"/>
        </w:rPr>
        <w:t>基础数据的调取</w:t>
      </w:r>
    </w:p>
    <w:p w14:paraId="10D00DEB" w14:textId="487C1CA3"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（五）</w:t>
      </w:r>
      <w:r w:rsidRPr="00382BF2">
        <w:rPr>
          <w:rFonts w:ascii="宋体" w:eastAsia="宋体" w:hAnsi="宋体"/>
          <w:szCs w:val="21"/>
        </w:rPr>
        <w:t>死亡时间推断</w:t>
      </w:r>
    </w:p>
    <w:p w14:paraId="18B29F6E" w14:textId="5C636B56"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（六）</w:t>
      </w:r>
      <w:r w:rsidRPr="00382BF2">
        <w:rPr>
          <w:rFonts w:ascii="宋体" w:eastAsia="宋体" w:hAnsi="宋体"/>
          <w:szCs w:val="21"/>
        </w:rPr>
        <w:t>鉴定报告书撰写</w:t>
      </w:r>
    </w:p>
    <w:p w14:paraId="179AF523" w14:textId="27D8495B"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第</w:t>
      </w:r>
      <w:r w:rsidR="00B86A81">
        <w:rPr>
          <w:rFonts w:ascii="宋体" w:eastAsia="宋体" w:hAnsi="宋体" w:hint="eastAsia"/>
          <w:szCs w:val="21"/>
        </w:rPr>
        <w:t>四</w:t>
      </w:r>
      <w:r w:rsidRPr="00382BF2">
        <w:rPr>
          <w:rFonts w:ascii="宋体" w:eastAsia="宋体" w:hAnsi="宋体" w:hint="eastAsia"/>
          <w:szCs w:val="21"/>
        </w:rPr>
        <w:t>节</w:t>
      </w:r>
      <w:r w:rsidRPr="00382BF2">
        <w:rPr>
          <w:rFonts w:ascii="宋体" w:eastAsia="宋体" w:hAnsi="宋体"/>
          <w:szCs w:val="21"/>
        </w:rPr>
        <w:tab/>
        <w:t>出庭作证与试验室质量控制</w:t>
      </w:r>
    </w:p>
    <w:p w14:paraId="2EBAFFB4" w14:textId="6D199F13" w:rsidR="00382BF2" w:rsidRP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一、</w:t>
      </w:r>
      <w:r w:rsidRPr="00382BF2">
        <w:rPr>
          <w:rFonts w:ascii="宋体" w:eastAsia="宋体" w:hAnsi="宋体"/>
          <w:szCs w:val="21"/>
        </w:rPr>
        <w:t>出庭作证</w:t>
      </w:r>
    </w:p>
    <w:p w14:paraId="31FD956C" w14:textId="0AF89E22" w:rsidR="00382BF2" w:rsidRDefault="00382BF2" w:rsidP="00382BF2">
      <w:pPr>
        <w:widowControl/>
        <w:spacing w:beforeLines="50" w:before="156" w:afterLines="50" w:after="156"/>
        <w:ind w:firstLineChars="200" w:firstLine="420"/>
        <w:jc w:val="left"/>
        <w:rPr>
          <w:rFonts w:ascii="宋体" w:eastAsia="宋体" w:hAnsi="宋体"/>
          <w:szCs w:val="21"/>
        </w:rPr>
      </w:pPr>
      <w:r w:rsidRPr="00382BF2">
        <w:rPr>
          <w:rFonts w:ascii="宋体" w:eastAsia="宋体" w:hAnsi="宋体" w:hint="eastAsia"/>
          <w:szCs w:val="21"/>
        </w:rPr>
        <w:t>二、</w:t>
      </w:r>
      <w:r w:rsidRPr="00382BF2">
        <w:rPr>
          <w:rFonts w:ascii="宋体" w:eastAsia="宋体" w:hAnsi="宋体"/>
          <w:szCs w:val="21"/>
        </w:rPr>
        <w:t>试验室质量控制</w:t>
      </w:r>
    </w:p>
    <w:p w14:paraId="02A51008" w14:textId="62A6BF16" w:rsidR="00983BBE" w:rsidRDefault="00983BBE" w:rsidP="00382BF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164B782" w14:textId="6B15A76F"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366B7D">
        <w:rPr>
          <w:rFonts w:ascii="宋体" w:eastAsia="宋体" w:hAnsi="宋体" w:cs="宋体"/>
          <w:color w:val="000000"/>
          <w:kern w:val="0"/>
          <w:szCs w:val="21"/>
        </w:rPr>
        <w:t>1</w:t>
      </w:r>
      <w:r>
        <w:rPr>
          <w:rFonts w:ascii="宋体" w:eastAsia="宋体" w:hAnsi="宋体" w:cs="宋体" w:hint="eastAsia"/>
          <w:color w:val="000000"/>
          <w:kern w:val="0"/>
          <w:szCs w:val="21"/>
        </w:rPr>
        <w:t>）</w:t>
      </w:r>
      <w:r w:rsidRPr="00366B7D">
        <w:rPr>
          <w:rFonts w:ascii="宋体" w:eastAsia="宋体" w:hAnsi="宋体" w:cs="宋体"/>
          <w:color w:val="000000"/>
          <w:kern w:val="0"/>
          <w:szCs w:val="21"/>
        </w:rPr>
        <w:t>讲授法：</w:t>
      </w:r>
      <w:r>
        <w:rPr>
          <w:rFonts w:ascii="宋体" w:eastAsia="宋体" w:hAnsi="宋体" w:cs="宋体" w:hint="eastAsia"/>
          <w:color w:val="000000"/>
          <w:kern w:val="0"/>
          <w:szCs w:val="21"/>
        </w:rPr>
        <w:t>采用讲授法对</w:t>
      </w:r>
      <w:r w:rsidR="00EC6A6F" w:rsidRPr="00EC6A6F">
        <w:rPr>
          <w:rFonts w:ascii="宋体" w:eastAsia="宋体" w:hAnsi="宋体" w:cs="宋体" w:hint="eastAsia"/>
          <w:color w:val="000000"/>
          <w:kern w:val="0"/>
          <w:szCs w:val="21"/>
        </w:rPr>
        <w:t>法医昆虫学现场调查方法及流程</w:t>
      </w:r>
      <w:r w:rsidR="00EC6A6F">
        <w:rPr>
          <w:rFonts w:ascii="宋体" w:eastAsia="宋体" w:hAnsi="宋体" w:cs="宋体" w:hint="eastAsia"/>
          <w:color w:val="000000"/>
          <w:kern w:val="0"/>
          <w:szCs w:val="21"/>
        </w:rPr>
        <w:t>进行讲授</w:t>
      </w:r>
      <w:r>
        <w:rPr>
          <w:rFonts w:ascii="宋体" w:eastAsia="宋体" w:hAnsi="宋体" w:cs="宋体" w:hint="eastAsia"/>
          <w:color w:val="000000"/>
          <w:kern w:val="0"/>
          <w:szCs w:val="21"/>
        </w:rPr>
        <w:t>。</w:t>
      </w:r>
    </w:p>
    <w:p w14:paraId="38C54B21" w14:textId="2D9E2A10" w:rsidR="00EC6A6F" w:rsidRPr="00366B7D" w:rsidRDefault="00EC6A6F"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（2）视频教学法：通过播放法医昆虫学现场调查教学视频向学生展示昆虫证据的采集和处理流程，加深记忆。</w:t>
      </w:r>
    </w:p>
    <w:p w14:paraId="5FE0BD56" w14:textId="77777777" w:rsidR="00983BBE"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BCC652F" w14:textId="77777777" w:rsidR="00983BBE" w:rsidRPr="00366B7D"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hint="eastAsia"/>
          <w:color w:val="000000"/>
          <w:kern w:val="0"/>
          <w:szCs w:val="21"/>
        </w:rPr>
        <w:t>思考回答下列问题：</w:t>
      </w:r>
    </w:p>
    <w:p w14:paraId="7B5286D9" w14:textId="65581808" w:rsidR="00983BBE" w:rsidRPr="00366B7D"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（1）</w:t>
      </w:r>
      <w:r w:rsidR="00A75466" w:rsidRPr="00A75466">
        <w:rPr>
          <w:rFonts w:ascii="宋体" w:eastAsia="宋体" w:hAnsi="宋体" w:cs="TimesNewRomanPSMT" w:hint="eastAsia"/>
          <w:color w:val="000000"/>
          <w:kern w:val="0"/>
          <w:szCs w:val="21"/>
        </w:rPr>
        <w:t>从昆虫证据在现场分布、昆虫证据的采集方法，以及现场温度数据的收集等方面阐述法医昆虫学的标准化操作流程。</w:t>
      </w:r>
      <w:r w:rsidRPr="00366B7D">
        <w:rPr>
          <w:rFonts w:ascii="宋体" w:eastAsia="宋体" w:hAnsi="宋体" w:cs="TimesNewRomanPSMT"/>
          <w:color w:val="000000"/>
          <w:kern w:val="0"/>
          <w:szCs w:val="21"/>
        </w:rPr>
        <w:t xml:space="preserve"> </w:t>
      </w:r>
    </w:p>
    <w:p w14:paraId="78A6DFA6" w14:textId="20160600" w:rsidR="00983BBE" w:rsidRDefault="00983BBE" w:rsidP="00983BB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382BF2">
        <w:rPr>
          <w:rFonts w:ascii="黑体" w:eastAsia="黑体" w:hAnsi="黑体" w:cs="Times New Roman" w:hint="eastAsia"/>
          <w:b/>
          <w:sz w:val="24"/>
          <w:szCs w:val="24"/>
        </w:rPr>
        <w:t>十</w:t>
      </w:r>
      <w:r w:rsidR="00BD47BC">
        <w:rPr>
          <w:rFonts w:ascii="黑体" w:eastAsia="黑体" w:hAnsi="黑体" w:cs="Times New Roman" w:hint="eastAsia"/>
          <w:b/>
          <w:sz w:val="24"/>
          <w:szCs w:val="24"/>
        </w:rPr>
        <w:t>一</w:t>
      </w:r>
      <w:r w:rsidRPr="00FC24B5">
        <w:rPr>
          <w:rFonts w:ascii="黑体" w:eastAsia="黑体" w:hAnsi="黑体" w:cs="Times New Roman" w:hint="eastAsia"/>
          <w:b/>
          <w:sz w:val="24"/>
          <w:szCs w:val="24"/>
        </w:rPr>
        <w:t xml:space="preserve">章 </w:t>
      </w:r>
      <w:r w:rsidR="00382BF2">
        <w:rPr>
          <w:rFonts w:ascii="黑体" w:eastAsia="黑体" w:hAnsi="黑体" w:cs="Times New Roman" w:hint="eastAsia"/>
          <w:b/>
          <w:sz w:val="24"/>
          <w:szCs w:val="24"/>
        </w:rPr>
        <w:t>法医昆虫学案例应用分析</w:t>
      </w:r>
    </w:p>
    <w:p w14:paraId="34DEE049"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654F2975" w14:textId="139C3D7D" w:rsidR="00983BBE" w:rsidRPr="00B111A6"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A75466">
        <w:rPr>
          <w:rFonts w:ascii="宋体" w:eastAsia="宋体" w:hAnsi="宋体" w:cs="宋体" w:hint="eastAsia"/>
          <w:color w:val="000000"/>
          <w:kern w:val="0"/>
          <w:szCs w:val="21"/>
        </w:rPr>
        <w:t>通过真实案例，向学生展示法医昆虫学在实际案件中的分析方法、应用范围以及注意事项</w:t>
      </w:r>
      <w:r>
        <w:rPr>
          <w:rFonts w:ascii="宋体" w:eastAsia="宋体" w:hAnsi="宋体" w:cs="宋体" w:hint="eastAsia"/>
          <w:color w:val="000000"/>
          <w:kern w:val="0"/>
          <w:szCs w:val="21"/>
        </w:rPr>
        <w:t>；</w:t>
      </w:r>
    </w:p>
    <w:p w14:paraId="28F65EA6" w14:textId="452C77B0"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A75466">
        <w:rPr>
          <w:rFonts w:ascii="宋体" w:eastAsia="宋体" w:hAnsi="宋体" w:cs="宋体" w:hint="eastAsia"/>
          <w:color w:val="000000"/>
          <w:kern w:val="0"/>
          <w:szCs w:val="21"/>
        </w:rPr>
        <w:t>通过案例中的真实昆虫证据展示从而加深学生对重要嗜尸性昆虫形态的记忆。</w:t>
      </w:r>
    </w:p>
    <w:p w14:paraId="0E99C46C"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14:paraId="3C112CF7" w14:textId="5687EE08" w:rsidR="00983BBE" w:rsidRPr="00366B7D"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重点掌握</w:t>
      </w:r>
      <w:r w:rsidR="00A75466">
        <w:rPr>
          <w:rFonts w:ascii="宋体" w:eastAsia="宋体" w:hAnsi="宋体" w:cs="宋体" w:hint="eastAsia"/>
          <w:color w:val="000000"/>
          <w:kern w:val="0"/>
          <w:szCs w:val="21"/>
        </w:rPr>
        <w:t>法医昆虫学在应用于真实案件解决中的分析思路，如何判断尸体上最老的昆虫虫态以及具体的推断分析方法。</w:t>
      </w:r>
    </w:p>
    <w:p w14:paraId="79F6CF60" w14:textId="77777777"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BBB6A3D" w14:textId="74FBA1DF" w:rsidR="00E84950" w:rsidRDefault="00983BBE" w:rsidP="00983BBE">
      <w:pPr>
        <w:widowControl/>
        <w:spacing w:beforeLines="50" w:before="156" w:afterLines="50" w:after="156"/>
        <w:ind w:firstLineChars="200" w:firstLine="420"/>
        <w:jc w:val="left"/>
        <w:rPr>
          <w:rFonts w:ascii="宋体" w:eastAsia="宋体" w:hAnsi="宋体"/>
          <w:szCs w:val="21"/>
        </w:rPr>
      </w:pPr>
      <w:r w:rsidRPr="00983BBE">
        <w:rPr>
          <w:rFonts w:ascii="宋体" w:eastAsia="宋体" w:hAnsi="宋体" w:hint="eastAsia"/>
          <w:szCs w:val="21"/>
        </w:rPr>
        <w:t>第一节</w:t>
      </w:r>
      <w:r w:rsidR="00E84950">
        <w:rPr>
          <w:rFonts w:ascii="宋体" w:eastAsia="宋体" w:hAnsi="宋体"/>
          <w:szCs w:val="21"/>
        </w:rPr>
        <w:t xml:space="preserve"> </w:t>
      </w:r>
      <w:r w:rsidR="00E84950">
        <w:rPr>
          <w:rFonts w:ascii="宋体" w:eastAsia="宋体" w:hAnsi="宋体" w:hint="eastAsia"/>
          <w:szCs w:val="21"/>
        </w:rPr>
        <w:t>室外陆地案件</w:t>
      </w:r>
    </w:p>
    <w:p w14:paraId="747DEC1C" w14:textId="3A37DCD4" w:rsidR="00E84950" w:rsidRDefault="00DD173A"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sidRPr="00DD173A">
        <w:rPr>
          <w:rFonts w:ascii="宋体" w:eastAsia="宋体" w:hAnsi="宋体"/>
          <w:szCs w:val="21"/>
        </w:rPr>
        <w:t>2021-01-07</w:t>
      </w:r>
      <w:r>
        <w:rPr>
          <w:rFonts w:ascii="宋体" w:eastAsia="宋体" w:hAnsi="宋体" w:hint="eastAsia"/>
          <w:szCs w:val="21"/>
        </w:rPr>
        <w:t>山坡上吊</w:t>
      </w:r>
      <w:r w:rsidRPr="00DD173A">
        <w:rPr>
          <w:rFonts w:ascii="宋体" w:eastAsia="宋体" w:hAnsi="宋体"/>
          <w:szCs w:val="21"/>
        </w:rPr>
        <w:t>案件</w:t>
      </w:r>
    </w:p>
    <w:p w14:paraId="0C1F83F7" w14:textId="7CB6B3A1" w:rsidR="00DD173A" w:rsidRDefault="00DD173A" w:rsidP="00983BBE">
      <w:pPr>
        <w:widowControl/>
        <w:spacing w:beforeLines="50" w:before="156" w:afterLines="50" w:after="156"/>
        <w:ind w:firstLineChars="200" w:firstLine="420"/>
        <w:jc w:val="left"/>
        <w:rPr>
          <w:rFonts w:ascii="宋体" w:eastAsia="宋体" w:hAnsi="宋体"/>
        </w:rPr>
      </w:pPr>
      <w:r>
        <w:rPr>
          <w:rFonts w:ascii="宋体" w:eastAsia="宋体" w:hAnsi="宋体" w:hint="eastAsia"/>
          <w:szCs w:val="21"/>
        </w:rPr>
        <w:t>二、</w:t>
      </w:r>
      <w:r w:rsidR="00C77DAB" w:rsidRPr="00C77DAB">
        <w:rPr>
          <w:rFonts w:ascii="宋体" w:eastAsia="宋体" w:hAnsi="宋体"/>
          <w:szCs w:val="21"/>
        </w:rPr>
        <w:t>2019-06-19</w:t>
      </w:r>
      <w:r w:rsidR="00C77DAB">
        <w:rPr>
          <w:rFonts w:ascii="宋体" w:eastAsia="宋体" w:hAnsi="宋体" w:hint="eastAsia"/>
          <w:szCs w:val="21"/>
        </w:rPr>
        <w:t>碎尸案</w:t>
      </w:r>
    </w:p>
    <w:p w14:paraId="6EE86317" w14:textId="6A664B46" w:rsidR="00DD173A" w:rsidRDefault="00DD173A" w:rsidP="00983BBE">
      <w:pPr>
        <w:widowControl/>
        <w:spacing w:beforeLines="50" w:before="156" w:afterLines="50" w:after="156"/>
        <w:ind w:firstLineChars="200" w:firstLine="420"/>
        <w:jc w:val="left"/>
        <w:rPr>
          <w:rFonts w:ascii="宋体" w:eastAsia="宋体" w:hAnsi="宋体"/>
        </w:rPr>
      </w:pPr>
      <w:r>
        <w:rPr>
          <w:rFonts w:ascii="宋体" w:eastAsia="宋体" w:hAnsi="宋体" w:hint="eastAsia"/>
        </w:rPr>
        <w:t>三、2</w:t>
      </w:r>
      <w:r>
        <w:rPr>
          <w:rFonts w:ascii="宋体" w:eastAsia="宋体" w:hAnsi="宋体"/>
        </w:rPr>
        <w:t>007-03-13</w:t>
      </w:r>
      <w:r w:rsidRPr="00DD173A">
        <w:rPr>
          <w:rFonts w:ascii="宋体" w:eastAsia="宋体" w:hAnsi="宋体" w:hint="eastAsia"/>
        </w:rPr>
        <w:t>广园快速路</w:t>
      </w:r>
      <w:r w:rsidRPr="00DD173A">
        <w:rPr>
          <w:rFonts w:ascii="宋体" w:eastAsia="宋体" w:hAnsi="宋体"/>
        </w:rPr>
        <w:t>双尸案</w:t>
      </w:r>
    </w:p>
    <w:p w14:paraId="7162B4B0" w14:textId="140AE9A9" w:rsidR="00DD173A" w:rsidRDefault="00DD173A" w:rsidP="00983BBE">
      <w:pPr>
        <w:widowControl/>
        <w:spacing w:beforeLines="50" w:before="156" w:afterLines="50" w:after="156"/>
        <w:ind w:firstLineChars="200" w:firstLine="420"/>
        <w:jc w:val="left"/>
        <w:rPr>
          <w:rFonts w:ascii="宋体" w:eastAsia="宋体" w:hAnsi="宋体"/>
        </w:rPr>
      </w:pPr>
      <w:r>
        <w:rPr>
          <w:rFonts w:ascii="宋体" w:eastAsia="宋体" w:hAnsi="宋体" w:hint="eastAsia"/>
        </w:rPr>
        <w:t>四、</w:t>
      </w:r>
      <w:r w:rsidRPr="00DD173A">
        <w:rPr>
          <w:rFonts w:ascii="宋体" w:eastAsia="宋体" w:hAnsi="宋体"/>
        </w:rPr>
        <w:t>2019</w:t>
      </w:r>
      <w:r>
        <w:rPr>
          <w:rFonts w:ascii="宋体" w:eastAsia="宋体" w:hAnsi="宋体"/>
        </w:rPr>
        <w:t>-</w:t>
      </w:r>
      <w:r w:rsidRPr="00DD173A">
        <w:rPr>
          <w:rFonts w:ascii="宋体" w:eastAsia="宋体" w:hAnsi="宋体"/>
        </w:rPr>
        <w:t>02</w:t>
      </w:r>
      <w:r>
        <w:rPr>
          <w:rFonts w:ascii="宋体" w:eastAsia="宋体" w:hAnsi="宋体"/>
        </w:rPr>
        <w:t>-</w:t>
      </w:r>
      <w:r w:rsidRPr="00DD173A">
        <w:rPr>
          <w:rFonts w:ascii="宋体" w:eastAsia="宋体" w:hAnsi="宋体"/>
        </w:rPr>
        <w:t>11</w:t>
      </w:r>
      <w:r w:rsidR="00C77DAB">
        <w:rPr>
          <w:rFonts w:ascii="宋体" w:eastAsia="宋体" w:hAnsi="宋体" w:hint="eastAsia"/>
        </w:rPr>
        <w:t>坟墓行李箱</w:t>
      </w:r>
      <w:r w:rsidRPr="00DD173A">
        <w:rPr>
          <w:rFonts w:ascii="宋体" w:eastAsia="宋体" w:hAnsi="宋体"/>
        </w:rPr>
        <w:t>女尸案</w:t>
      </w:r>
    </w:p>
    <w:p w14:paraId="44171EDF" w14:textId="1926D90B" w:rsidR="00DD173A" w:rsidRDefault="00C77DAB"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五、</w:t>
      </w:r>
      <w:r w:rsidRPr="00C77DAB">
        <w:rPr>
          <w:rFonts w:ascii="宋体" w:eastAsia="宋体" w:hAnsi="宋体"/>
          <w:szCs w:val="21"/>
        </w:rPr>
        <w:t>2018</w:t>
      </w:r>
      <w:r>
        <w:rPr>
          <w:rFonts w:ascii="宋体" w:eastAsia="宋体" w:hAnsi="宋体"/>
          <w:szCs w:val="21"/>
        </w:rPr>
        <w:t>-12-12</w:t>
      </w:r>
      <w:r w:rsidRPr="00C77DAB">
        <w:rPr>
          <w:rFonts w:ascii="宋体" w:eastAsia="宋体" w:hAnsi="宋体"/>
          <w:szCs w:val="21"/>
        </w:rPr>
        <w:t>坦洲腐尸</w:t>
      </w:r>
      <w:r>
        <w:rPr>
          <w:rFonts w:ascii="宋体" w:eastAsia="宋体" w:hAnsi="宋体" w:hint="eastAsia"/>
          <w:szCs w:val="21"/>
        </w:rPr>
        <w:t>案</w:t>
      </w:r>
    </w:p>
    <w:p w14:paraId="0261469A" w14:textId="4F7F90FE" w:rsidR="00C77DAB" w:rsidRDefault="00C77DAB"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六、2</w:t>
      </w:r>
      <w:r>
        <w:rPr>
          <w:rFonts w:ascii="宋体" w:eastAsia="宋体" w:hAnsi="宋体"/>
          <w:szCs w:val="21"/>
        </w:rPr>
        <w:t>018-10-15</w:t>
      </w:r>
      <w:r>
        <w:rPr>
          <w:rFonts w:ascii="宋体" w:eastAsia="宋体" w:hAnsi="宋体" w:hint="eastAsia"/>
          <w:szCs w:val="21"/>
        </w:rPr>
        <w:t>女尸案</w:t>
      </w:r>
    </w:p>
    <w:p w14:paraId="6BEA4E57" w14:textId="689C8A91" w:rsidR="00B963F1" w:rsidRDefault="00B963F1"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七、</w:t>
      </w:r>
      <w:r w:rsidRPr="00B963F1">
        <w:rPr>
          <w:rFonts w:ascii="宋体" w:eastAsia="宋体" w:hAnsi="宋体"/>
          <w:szCs w:val="21"/>
        </w:rPr>
        <w:t>2017-11-21</w:t>
      </w:r>
      <w:r>
        <w:rPr>
          <w:rFonts w:ascii="宋体" w:eastAsia="宋体" w:hAnsi="宋体" w:hint="eastAsia"/>
          <w:szCs w:val="21"/>
        </w:rPr>
        <w:t>院落女尸案</w:t>
      </w:r>
    </w:p>
    <w:p w14:paraId="587CC13A" w14:textId="6F99DE80" w:rsidR="00B963F1" w:rsidRPr="00DD173A" w:rsidRDefault="00B963F1"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八、2</w:t>
      </w:r>
      <w:r>
        <w:rPr>
          <w:rFonts w:ascii="宋体" w:eastAsia="宋体" w:hAnsi="宋体"/>
          <w:szCs w:val="21"/>
        </w:rPr>
        <w:t>018-05-13</w:t>
      </w:r>
      <w:r>
        <w:rPr>
          <w:rFonts w:ascii="宋体" w:eastAsia="宋体" w:hAnsi="宋体" w:hint="eastAsia"/>
          <w:szCs w:val="21"/>
        </w:rPr>
        <w:t>行李箱女尸案</w:t>
      </w:r>
    </w:p>
    <w:p w14:paraId="1F4BAFFE" w14:textId="42BB3000" w:rsidR="00E84950" w:rsidRDefault="00E84950"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室外水中案件</w:t>
      </w:r>
    </w:p>
    <w:p w14:paraId="222D3C0E" w14:textId="07D66CF0" w:rsidR="00DD173A" w:rsidRDefault="00DD173A"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一、2</w:t>
      </w:r>
      <w:r>
        <w:rPr>
          <w:rFonts w:ascii="宋体" w:eastAsia="宋体" w:hAnsi="宋体"/>
          <w:szCs w:val="21"/>
        </w:rPr>
        <w:t>021-0</w:t>
      </w:r>
      <w:r w:rsidRPr="00DD173A">
        <w:rPr>
          <w:rFonts w:ascii="宋体" w:eastAsia="宋体" w:hAnsi="宋体"/>
          <w:szCs w:val="21"/>
        </w:rPr>
        <w:t>3</w:t>
      </w:r>
      <w:r>
        <w:rPr>
          <w:rFonts w:ascii="宋体" w:eastAsia="宋体" w:hAnsi="宋体"/>
          <w:szCs w:val="21"/>
        </w:rPr>
        <w:t>-</w:t>
      </w:r>
      <w:r w:rsidRPr="00DD173A">
        <w:rPr>
          <w:rFonts w:ascii="宋体" w:eastAsia="宋体" w:hAnsi="宋体"/>
          <w:szCs w:val="21"/>
        </w:rPr>
        <w:t>10</w:t>
      </w:r>
      <w:r>
        <w:rPr>
          <w:rFonts w:ascii="宋体" w:eastAsia="宋体" w:hAnsi="宋体" w:hint="eastAsia"/>
          <w:szCs w:val="21"/>
        </w:rPr>
        <w:t>水中</w:t>
      </w:r>
      <w:r w:rsidRPr="00DD173A">
        <w:rPr>
          <w:rFonts w:ascii="宋体" w:eastAsia="宋体" w:hAnsi="宋体"/>
          <w:szCs w:val="21"/>
        </w:rPr>
        <w:t>碎尸案</w:t>
      </w:r>
    </w:p>
    <w:p w14:paraId="481DD8CD" w14:textId="16DBD160" w:rsidR="00B963F1" w:rsidRDefault="00B963F1"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sidRPr="00B963F1">
        <w:rPr>
          <w:rFonts w:ascii="宋体" w:eastAsia="宋体" w:hAnsi="宋体"/>
          <w:szCs w:val="21"/>
        </w:rPr>
        <w:t>2019-</w:t>
      </w:r>
      <w:r>
        <w:rPr>
          <w:rFonts w:ascii="宋体" w:eastAsia="宋体" w:hAnsi="宋体"/>
          <w:szCs w:val="21"/>
        </w:rPr>
        <w:t>0</w:t>
      </w:r>
      <w:r w:rsidRPr="00B963F1">
        <w:rPr>
          <w:rFonts w:ascii="宋体" w:eastAsia="宋体" w:hAnsi="宋体"/>
          <w:szCs w:val="21"/>
        </w:rPr>
        <w:t>7-22</w:t>
      </w:r>
      <w:r>
        <w:rPr>
          <w:rFonts w:ascii="宋体" w:eastAsia="宋体" w:hAnsi="宋体" w:hint="eastAsia"/>
          <w:szCs w:val="21"/>
        </w:rPr>
        <w:t>水中尸块案</w:t>
      </w:r>
    </w:p>
    <w:p w14:paraId="08ABA3E6" w14:textId="0C7EBBE9" w:rsidR="00E84950" w:rsidRDefault="00E84950"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室内案件</w:t>
      </w:r>
    </w:p>
    <w:p w14:paraId="0C95AE1C" w14:textId="633333E1" w:rsidR="00E84950" w:rsidRDefault="00DD173A"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sidRPr="00DD173A">
        <w:rPr>
          <w:rFonts w:ascii="宋体" w:eastAsia="宋体" w:hAnsi="宋体"/>
          <w:szCs w:val="21"/>
        </w:rPr>
        <w:t>2021-</w:t>
      </w:r>
      <w:r>
        <w:rPr>
          <w:rFonts w:ascii="宋体" w:eastAsia="宋体" w:hAnsi="宋体"/>
          <w:szCs w:val="21"/>
        </w:rPr>
        <w:t>0</w:t>
      </w:r>
      <w:r w:rsidRPr="00DD173A">
        <w:rPr>
          <w:rFonts w:ascii="宋体" w:eastAsia="宋体" w:hAnsi="宋体"/>
          <w:szCs w:val="21"/>
        </w:rPr>
        <w:t>5-24烧炭自杀案</w:t>
      </w:r>
    </w:p>
    <w:p w14:paraId="388CDB90" w14:textId="6800CC98" w:rsidR="00C77DAB" w:rsidRDefault="00C77DAB" w:rsidP="00C77DAB">
      <w:pPr>
        <w:widowControl/>
        <w:spacing w:beforeLines="50" w:before="156" w:afterLines="50" w:after="156"/>
        <w:ind w:firstLineChars="200" w:firstLine="420"/>
        <w:jc w:val="left"/>
        <w:rPr>
          <w:rFonts w:ascii="宋体" w:eastAsia="宋体" w:hAnsi="宋体"/>
        </w:rPr>
      </w:pPr>
      <w:r>
        <w:rPr>
          <w:rFonts w:ascii="宋体" w:eastAsia="宋体" w:hAnsi="宋体" w:hint="eastAsia"/>
          <w:szCs w:val="21"/>
        </w:rPr>
        <w:t>二、2</w:t>
      </w:r>
      <w:r>
        <w:rPr>
          <w:rFonts w:ascii="宋体" w:eastAsia="宋体" w:hAnsi="宋体"/>
          <w:szCs w:val="21"/>
        </w:rPr>
        <w:t>007-03-07</w:t>
      </w:r>
      <w:r>
        <w:rPr>
          <w:rFonts w:ascii="宋体" w:eastAsia="宋体" w:hAnsi="宋体" w:hint="eastAsia"/>
          <w:szCs w:val="21"/>
        </w:rPr>
        <w:t>增城</w:t>
      </w:r>
      <w:r>
        <w:rPr>
          <w:rFonts w:ascii="宋体" w:eastAsia="宋体" w:hAnsi="宋体" w:hint="eastAsia"/>
        </w:rPr>
        <w:t>双尸案</w:t>
      </w:r>
    </w:p>
    <w:p w14:paraId="01B5D650" w14:textId="7DB950F4" w:rsidR="00C77DAB" w:rsidRDefault="00C77DAB" w:rsidP="00C77DAB">
      <w:pPr>
        <w:widowControl/>
        <w:spacing w:beforeLines="50" w:before="156" w:afterLines="50" w:after="156"/>
        <w:ind w:firstLineChars="200" w:firstLine="420"/>
        <w:jc w:val="left"/>
        <w:rPr>
          <w:rFonts w:ascii="宋体" w:eastAsia="宋体" w:hAnsi="宋体"/>
        </w:rPr>
      </w:pPr>
      <w:r>
        <w:rPr>
          <w:rFonts w:ascii="宋体" w:eastAsia="宋体" w:hAnsi="宋体" w:hint="eastAsia"/>
        </w:rPr>
        <w:t>三、</w:t>
      </w:r>
      <w:r w:rsidRPr="00C77DAB">
        <w:rPr>
          <w:rFonts w:ascii="宋体" w:eastAsia="宋体" w:hAnsi="宋体"/>
        </w:rPr>
        <w:t>2019</w:t>
      </w:r>
      <w:r>
        <w:rPr>
          <w:rFonts w:ascii="宋体" w:eastAsia="宋体" w:hAnsi="宋体"/>
        </w:rPr>
        <w:t>-</w:t>
      </w:r>
      <w:r w:rsidRPr="00C77DAB">
        <w:rPr>
          <w:rFonts w:ascii="宋体" w:eastAsia="宋体" w:hAnsi="宋体"/>
        </w:rPr>
        <w:t>12</w:t>
      </w:r>
      <w:r>
        <w:rPr>
          <w:rFonts w:ascii="宋体" w:eastAsia="宋体" w:hAnsi="宋体"/>
        </w:rPr>
        <w:t>-</w:t>
      </w:r>
      <w:r w:rsidRPr="00C77DAB">
        <w:rPr>
          <w:rFonts w:ascii="宋体" w:eastAsia="宋体" w:hAnsi="宋体"/>
        </w:rPr>
        <w:t>13</w:t>
      </w:r>
      <w:r>
        <w:rPr>
          <w:rFonts w:ascii="宋体" w:eastAsia="宋体" w:hAnsi="宋体" w:hint="eastAsia"/>
        </w:rPr>
        <w:t>厂房男尸案</w:t>
      </w:r>
    </w:p>
    <w:p w14:paraId="4963A50A" w14:textId="5868FA8A" w:rsidR="00C77DAB" w:rsidRDefault="00C77DAB" w:rsidP="00C77DAB">
      <w:pPr>
        <w:widowControl/>
        <w:spacing w:beforeLines="50" w:before="156" w:afterLines="50" w:after="156"/>
        <w:ind w:firstLineChars="200" w:firstLine="420"/>
        <w:jc w:val="left"/>
        <w:rPr>
          <w:rFonts w:ascii="宋体" w:eastAsia="宋体" w:hAnsi="宋体"/>
        </w:rPr>
      </w:pPr>
      <w:r>
        <w:rPr>
          <w:rFonts w:ascii="宋体" w:eastAsia="宋体" w:hAnsi="宋体" w:hint="eastAsia"/>
        </w:rPr>
        <w:t>四、</w:t>
      </w:r>
      <w:r w:rsidRPr="00C77DAB">
        <w:rPr>
          <w:rFonts w:ascii="宋体" w:eastAsia="宋体" w:hAnsi="宋体"/>
        </w:rPr>
        <w:t>2020-01-09</w:t>
      </w:r>
      <w:r>
        <w:rPr>
          <w:rFonts w:ascii="宋体" w:eastAsia="宋体" w:hAnsi="宋体" w:hint="eastAsia"/>
        </w:rPr>
        <w:t>出租屋男尸案</w:t>
      </w:r>
    </w:p>
    <w:p w14:paraId="4E60753F" w14:textId="73922B4D" w:rsidR="00C77DAB" w:rsidRDefault="00C77DAB" w:rsidP="00C77DAB">
      <w:pPr>
        <w:widowControl/>
        <w:spacing w:beforeLines="50" w:before="156" w:afterLines="50" w:after="156"/>
        <w:ind w:firstLineChars="200" w:firstLine="420"/>
        <w:jc w:val="left"/>
        <w:rPr>
          <w:rFonts w:ascii="宋体" w:eastAsia="宋体" w:hAnsi="宋体"/>
        </w:rPr>
      </w:pPr>
      <w:r>
        <w:rPr>
          <w:rFonts w:ascii="宋体" w:eastAsia="宋体" w:hAnsi="宋体" w:hint="eastAsia"/>
        </w:rPr>
        <w:t>五、</w:t>
      </w:r>
      <w:r w:rsidRPr="00C77DAB">
        <w:rPr>
          <w:rFonts w:ascii="宋体" w:eastAsia="宋体" w:hAnsi="宋体"/>
        </w:rPr>
        <w:t>2019-12-27</w:t>
      </w:r>
      <w:r>
        <w:rPr>
          <w:rFonts w:ascii="宋体" w:eastAsia="宋体" w:hAnsi="宋体" w:hint="eastAsia"/>
        </w:rPr>
        <w:t>女尸案</w:t>
      </w:r>
    </w:p>
    <w:p w14:paraId="7EFDC9A9" w14:textId="07DE16A6" w:rsidR="00C77DAB" w:rsidRDefault="00C77DAB" w:rsidP="00C77DAB">
      <w:pPr>
        <w:widowControl/>
        <w:spacing w:beforeLines="50" w:before="156" w:afterLines="50" w:after="156"/>
        <w:ind w:firstLineChars="200" w:firstLine="420"/>
        <w:jc w:val="left"/>
        <w:rPr>
          <w:rFonts w:ascii="宋体" w:eastAsia="宋体" w:hAnsi="宋体"/>
        </w:rPr>
      </w:pPr>
      <w:r>
        <w:rPr>
          <w:rFonts w:ascii="宋体" w:eastAsia="宋体" w:hAnsi="宋体" w:hint="eastAsia"/>
        </w:rPr>
        <w:t>六、</w:t>
      </w:r>
      <w:r w:rsidRPr="00C77DAB">
        <w:rPr>
          <w:rFonts w:ascii="宋体" w:eastAsia="宋体" w:hAnsi="宋体"/>
        </w:rPr>
        <w:t>2019-12-23</w:t>
      </w:r>
      <w:r>
        <w:rPr>
          <w:rFonts w:ascii="宋体" w:eastAsia="宋体" w:hAnsi="宋体" w:hint="eastAsia"/>
        </w:rPr>
        <w:t>女尸案</w:t>
      </w:r>
    </w:p>
    <w:p w14:paraId="6E179154" w14:textId="0BB22E1E" w:rsidR="00C77DAB" w:rsidRDefault="00C77DAB" w:rsidP="00C77DAB">
      <w:pPr>
        <w:widowControl/>
        <w:spacing w:beforeLines="50" w:before="156" w:afterLines="50" w:after="156"/>
        <w:ind w:firstLineChars="200" w:firstLine="420"/>
        <w:jc w:val="left"/>
        <w:rPr>
          <w:rFonts w:ascii="宋体" w:eastAsia="宋体" w:hAnsi="宋体"/>
        </w:rPr>
      </w:pPr>
      <w:r>
        <w:rPr>
          <w:rFonts w:ascii="宋体" w:eastAsia="宋体" w:hAnsi="宋体" w:hint="eastAsia"/>
        </w:rPr>
        <w:t>七、</w:t>
      </w:r>
      <w:r w:rsidRPr="00C77DAB">
        <w:rPr>
          <w:rFonts w:ascii="宋体" w:eastAsia="宋体" w:hAnsi="宋体"/>
        </w:rPr>
        <w:t>2019</w:t>
      </w:r>
      <w:r>
        <w:rPr>
          <w:rFonts w:ascii="宋体" w:eastAsia="宋体" w:hAnsi="宋体"/>
        </w:rPr>
        <w:t>-</w:t>
      </w:r>
      <w:r w:rsidRPr="00C77DAB">
        <w:rPr>
          <w:rFonts w:ascii="宋体" w:eastAsia="宋体" w:hAnsi="宋体"/>
        </w:rPr>
        <w:t>11</w:t>
      </w:r>
      <w:r>
        <w:rPr>
          <w:rFonts w:ascii="宋体" w:eastAsia="宋体" w:hAnsi="宋体"/>
        </w:rPr>
        <w:t>-</w:t>
      </w:r>
      <w:r w:rsidRPr="00C77DAB">
        <w:rPr>
          <w:rFonts w:ascii="宋体" w:eastAsia="宋体" w:hAnsi="宋体"/>
        </w:rPr>
        <w:t>04</w:t>
      </w:r>
      <w:r>
        <w:rPr>
          <w:rFonts w:ascii="宋体" w:eastAsia="宋体" w:hAnsi="宋体" w:hint="eastAsia"/>
        </w:rPr>
        <w:t>室内自杀案</w:t>
      </w:r>
    </w:p>
    <w:p w14:paraId="07CB6371" w14:textId="49941757" w:rsidR="00DD173A" w:rsidRDefault="00B963F1"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八、</w:t>
      </w:r>
      <w:r w:rsidRPr="00B963F1">
        <w:rPr>
          <w:rFonts w:ascii="宋体" w:eastAsia="宋体" w:hAnsi="宋体"/>
          <w:szCs w:val="21"/>
        </w:rPr>
        <w:t>2019-03-07</w:t>
      </w:r>
      <w:r>
        <w:rPr>
          <w:rFonts w:ascii="宋体" w:eastAsia="宋体" w:hAnsi="宋体" w:hint="eastAsia"/>
          <w:szCs w:val="21"/>
        </w:rPr>
        <w:t>电暖器女尸案</w:t>
      </w:r>
    </w:p>
    <w:p w14:paraId="515053E0" w14:textId="09FC199C" w:rsidR="00B963F1" w:rsidRDefault="00B963F1"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九、2</w:t>
      </w:r>
      <w:r>
        <w:rPr>
          <w:rFonts w:ascii="宋体" w:eastAsia="宋体" w:hAnsi="宋体"/>
          <w:szCs w:val="21"/>
        </w:rPr>
        <w:t>011-05-28</w:t>
      </w:r>
      <w:r>
        <w:rPr>
          <w:rFonts w:ascii="宋体" w:eastAsia="宋体" w:hAnsi="宋体" w:hint="eastAsia"/>
          <w:szCs w:val="21"/>
        </w:rPr>
        <w:t>室内氯氮平案</w:t>
      </w:r>
    </w:p>
    <w:p w14:paraId="1F45D201" w14:textId="3C44A130" w:rsidR="00B963F1" w:rsidRDefault="00B963F1"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十、</w:t>
      </w:r>
      <w:r w:rsidRPr="00B963F1">
        <w:rPr>
          <w:rFonts w:ascii="宋体" w:eastAsia="宋体" w:hAnsi="宋体"/>
          <w:szCs w:val="21"/>
        </w:rPr>
        <w:t>2017</w:t>
      </w:r>
      <w:r>
        <w:rPr>
          <w:rFonts w:ascii="宋体" w:eastAsia="宋体" w:hAnsi="宋体" w:hint="eastAsia"/>
          <w:szCs w:val="21"/>
        </w:rPr>
        <w:t>-</w:t>
      </w:r>
      <w:r>
        <w:rPr>
          <w:rFonts w:ascii="宋体" w:eastAsia="宋体" w:hAnsi="宋体"/>
          <w:szCs w:val="21"/>
        </w:rPr>
        <w:t>0</w:t>
      </w:r>
      <w:r w:rsidRPr="00B963F1">
        <w:rPr>
          <w:rFonts w:ascii="宋体" w:eastAsia="宋体" w:hAnsi="宋体"/>
          <w:szCs w:val="21"/>
        </w:rPr>
        <w:t>7</w:t>
      </w:r>
      <w:r>
        <w:rPr>
          <w:rFonts w:ascii="宋体" w:eastAsia="宋体" w:hAnsi="宋体" w:hint="eastAsia"/>
          <w:szCs w:val="21"/>
        </w:rPr>
        <w:t>-</w:t>
      </w:r>
      <w:r w:rsidRPr="00B963F1">
        <w:rPr>
          <w:rFonts w:ascii="宋体" w:eastAsia="宋体" w:hAnsi="宋体"/>
          <w:szCs w:val="21"/>
        </w:rPr>
        <w:t>23</w:t>
      </w:r>
      <w:r>
        <w:rPr>
          <w:rFonts w:ascii="宋体" w:eastAsia="宋体" w:hAnsi="宋体" w:hint="eastAsia"/>
          <w:szCs w:val="21"/>
        </w:rPr>
        <w:t>保险赔偿案</w:t>
      </w:r>
    </w:p>
    <w:p w14:paraId="2FE88069" w14:textId="0F055D7D" w:rsidR="00B963F1" w:rsidRDefault="00B963F1"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十一、</w:t>
      </w:r>
      <w:r w:rsidRPr="00B963F1">
        <w:rPr>
          <w:rFonts w:ascii="宋体" w:eastAsia="宋体" w:hAnsi="宋体"/>
          <w:szCs w:val="21"/>
        </w:rPr>
        <w:t>2020</w:t>
      </w:r>
      <w:r>
        <w:rPr>
          <w:rFonts w:ascii="宋体" w:eastAsia="宋体" w:hAnsi="宋体"/>
          <w:szCs w:val="21"/>
        </w:rPr>
        <w:t>-</w:t>
      </w:r>
      <w:r w:rsidRPr="00B963F1">
        <w:rPr>
          <w:rFonts w:ascii="宋体" w:eastAsia="宋体" w:hAnsi="宋体"/>
          <w:szCs w:val="21"/>
        </w:rPr>
        <w:t>05</w:t>
      </w:r>
      <w:r>
        <w:rPr>
          <w:rFonts w:ascii="宋体" w:eastAsia="宋体" w:hAnsi="宋体"/>
          <w:szCs w:val="21"/>
        </w:rPr>
        <w:t>-</w:t>
      </w:r>
      <w:r w:rsidRPr="00B963F1">
        <w:rPr>
          <w:rFonts w:ascii="宋体" w:eastAsia="宋体" w:hAnsi="宋体"/>
          <w:szCs w:val="21"/>
        </w:rPr>
        <w:t>07</w:t>
      </w:r>
      <w:r>
        <w:rPr>
          <w:rFonts w:ascii="宋体" w:eastAsia="宋体" w:hAnsi="宋体" w:hint="eastAsia"/>
          <w:szCs w:val="21"/>
        </w:rPr>
        <w:t>门框自缢案</w:t>
      </w:r>
    </w:p>
    <w:p w14:paraId="5BE04BF8" w14:textId="4D49C92D" w:rsidR="00B963F1" w:rsidRDefault="00B963F1"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十二、</w:t>
      </w:r>
      <w:r w:rsidRPr="00B963F1">
        <w:rPr>
          <w:rFonts w:ascii="宋体" w:eastAsia="宋体" w:hAnsi="宋体"/>
          <w:szCs w:val="21"/>
        </w:rPr>
        <w:t>2020-</w:t>
      </w:r>
      <w:r>
        <w:rPr>
          <w:rFonts w:ascii="宋体" w:eastAsia="宋体" w:hAnsi="宋体"/>
          <w:szCs w:val="21"/>
        </w:rPr>
        <w:t>0</w:t>
      </w:r>
      <w:r w:rsidRPr="00B963F1">
        <w:rPr>
          <w:rFonts w:ascii="宋体" w:eastAsia="宋体" w:hAnsi="宋体"/>
          <w:szCs w:val="21"/>
        </w:rPr>
        <w:t>4-</w:t>
      </w:r>
      <w:r>
        <w:rPr>
          <w:rFonts w:ascii="宋体" w:eastAsia="宋体" w:hAnsi="宋体"/>
          <w:szCs w:val="21"/>
        </w:rPr>
        <w:t>0</w:t>
      </w:r>
      <w:r w:rsidRPr="00B963F1">
        <w:rPr>
          <w:rFonts w:ascii="宋体" w:eastAsia="宋体" w:hAnsi="宋体"/>
          <w:szCs w:val="21"/>
        </w:rPr>
        <w:t>1</w:t>
      </w:r>
      <w:r>
        <w:rPr>
          <w:rFonts w:ascii="宋体" w:eastAsia="宋体" w:hAnsi="宋体" w:hint="eastAsia"/>
          <w:szCs w:val="21"/>
        </w:rPr>
        <w:t>废弃厂房男尸案</w:t>
      </w:r>
    </w:p>
    <w:p w14:paraId="22B7AE46" w14:textId="3975813F" w:rsidR="00B963F1" w:rsidRDefault="00B963F1"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十三、</w:t>
      </w:r>
      <w:r w:rsidRPr="00B963F1">
        <w:rPr>
          <w:rFonts w:ascii="宋体" w:eastAsia="宋体" w:hAnsi="宋体"/>
          <w:szCs w:val="21"/>
        </w:rPr>
        <w:t>2020-</w:t>
      </w:r>
      <w:r>
        <w:rPr>
          <w:rFonts w:ascii="宋体" w:eastAsia="宋体" w:hAnsi="宋体"/>
          <w:szCs w:val="21"/>
        </w:rPr>
        <w:t>0</w:t>
      </w:r>
      <w:r w:rsidRPr="00B963F1">
        <w:rPr>
          <w:rFonts w:ascii="宋体" w:eastAsia="宋体" w:hAnsi="宋体"/>
          <w:szCs w:val="21"/>
        </w:rPr>
        <w:t>7-14</w:t>
      </w:r>
      <w:r>
        <w:rPr>
          <w:rFonts w:ascii="宋体" w:eastAsia="宋体" w:hAnsi="宋体" w:hint="eastAsia"/>
          <w:szCs w:val="21"/>
        </w:rPr>
        <w:t>室内案件</w:t>
      </w:r>
    </w:p>
    <w:p w14:paraId="6BEC1631" w14:textId="1136F0D1" w:rsidR="00B963F1" w:rsidRDefault="00B963F1" w:rsidP="00983BB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十四、</w:t>
      </w:r>
      <w:r w:rsidRPr="00B963F1">
        <w:rPr>
          <w:rFonts w:ascii="宋体" w:eastAsia="宋体" w:hAnsi="宋体"/>
          <w:szCs w:val="21"/>
        </w:rPr>
        <w:t>2020-</w:t>
      </w:r>
      <w:r>
        <w:rPr>
          <w:rFonts w:ascii="宋体" w:eastAsia="宋体" w:hAnsi="宋体"/>
          <w:szCs w:val="21"/>
        </w:rPr>
        <w:t>0</w:t>
      </w:r>
      <w:r w:rsidRPr="00B963F1">
        <w:rPr>
          <w:rFonts w:ascii="宋体" w:eastAsia="宋体" w:hAnsi="宋体"/>
          <w:szCs w:val="21"/>
        </w:rPr>
        <w:t>6-28</w:t>
      </w:r>
      <w:r>
        <w:rPr>
          <w:rFonts w:ascii="宋体" w:eastAsia="宋体" w:hAnsi="宋体" w:hint="eastAsia"/>
          <w:szCs w:val="21"/>
        </w:rPr>
        <w:t>烧炭自杀案</w:t>
      </w:r>
    </w:p>
    <w:p w14:paraId="5C1A63B2" w14:textId="4152C469"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B6F7B67" w14:textId="1BA4C338" w:rsidR="00983BBE" w:rsidRDefault="00983BBE"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366B7D">
        <w:rPr>
          <w:rFonts w:ascii="宋体" w:eastAsia="宋体" w:hAnsi="宋体" w:cs="宋体"/>
          <w:color w:val="000000"/>
          <w:kern w:val="0"/>
          <w:szCs w:val="21"/>
        </w:rPr>
        <w:t>1</w:t>
      </w:r>
      <w:r>
        <w:rPr>
          <w:rFonts w:ascii="宋体" w:eastAsia="宋体" w:hAnsi="宋体" w:cs="宋体" w:hint="eastAsia"/>
          <w:color w:val="000000"/>
          <w:kern w:val="0"/>
          <w:szCs w:val="21"/>
        </w:rPr>
        <w:t>）</w:t>
      </w:r>
      <w:r w:rsidRPr="00366B7D">
        <w:rPr>
          <w:rFonts w:ascii="宋体" w:eastAsia="宋体" w:hAnsi="宋体" w:cs="宋体"/>
          <w:color w:val="000000"/>
          <w:kern w:val="0"/>
          <w:szCs w:val="21"/>
        </w:rPr>
        <w:t>讲授法：</w:t>
      </w:r>
      <w:r>
        <w:rPr>
          <w:rFonts w:ascii="宋体" w:eastAsia="宋体" w:hAnsi="宋体" w:cs="宋体" w:hint="eastAsia"/>
          <w:color w:val="000000"/>
          <w:kern w:val="0"/>
          <w:szCs w:val="21"/>
        </w:rPr>
        <w:t>采用讲授法对</w:t>
      </w:r>
      <w:r w:rsidR="008632A7">
        <w:rPr>
          <w:rFonts w:ascii="宋体" w:eastAsia="宋体" w:hAnsi="宋体" w:cs="宋体" w:hint="eastAsia"/>
          <w:color w:val="000000"/>
          <w:kern w:val="0"/>
          <w:szCs w:val="21"/>
        </w:rPr>
        <w:t>案情、现场概况、昆虫证据分析及死亡时间推断方法进行讲授。</w:t>
      </w:r>
    </w:p>
    <w:p w14:paraId="1AE1FE8F" w14:textId="3FDBB703" w:rsidR="008632A7" w:rsidRPr="00366B7D" w:rsidRDefault="008632A7" w:rsidP="00983BB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8632A7">
        <w:rPr>
          <w:rFonts w:ascii="宋体" w:eastAsia="宋体" w:hAnsi="宋体" w:cs="宋体" w:hint="eastAsia"/>
          <w:color w:val="000000"/>
          <w:kern w:val="0"/>
          <w:szCs w:val="21"/>
        </w:rPr>
        <w:t>案例教学法：结合真实案例解析法医昆虫学</w:t>
      </w:r>
      <w:r>
        <w:rPr>
          <w:rFonts w:ascii="宋体" w:eastAsia="宋体" w:hAnsi="宋体" w:cs="宋体" w:hint="eastAsia"/>
          <w:color w:val="000000"/>
          <w:kern w:val="0"/>
          <w:szCs w:val="21"/>
        </w:rPr>
        <w:t>的应用方法及注意事项</w:t>
      </w:r>
      <w:r w:rsidRPr="008632A7">
        <w:rPr>
          <w:rFonts w:ascii="宋体" w:eastAsia="宋体" w:hAnsi="宋体" w:cs="宋体" w:hint="eastAsia"/>
          <w:color w:val="000000"/>
          <w:kern w:val="0"/>
          <w:szCs w:val="21"/>
        </w:rPr>
        <w:t>，并对典型案例进行分析讨论。</w:t>
      </w:r>
    </w:p>
    <w:p w14:paraId="7EDE1327" w14:textId="2B5C5933" w:rsidR="00983BBE"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891BF5F" w14:textId="77777777" w:rsidR="00983BBE" w:rsidRPr="00366B7D"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hint="eastAsia"/>
          <w:color w:val="000000"/>
          <w:kern w:val="0"/>
          <w:szCs w:val="21"/>
        </w:rPr>
        <w:t>思考回答下列问题：</w:t>
      </w:r>
    </w:p>
    <w:p w14:paraId="7A677141" w14:textId="5EBF6646" w:rsidR="00983BBE" w:rsidRDefault="00983BBE" w:rsidP="00983BBE">
      <w:pPr>
        <w:widowControl/>
        <w:spacing w:beforeLines="50" w:before="156" w:afterLines="50" w:after="156"/>
        <w:ind w:firstLineChars="200" w:firstLine="420"/>
        <w:jc w:val="left"/>
        <w:rPr>
          <w:rFonts w:ascii="宋体" w:eastAsia="宋体" w:hAnsi="宋体" w:cs="TimesNewRomanPSMT"/>
          <w:color w:val="000000"/>
          <w:kern w:val="0"/>
          <w:szCs w:val="21"/>
        </w:rPr>
      </w:pPr>
      <w:r w:rsidRPr="00366B7D">
        <w:rPr>
          <w:rFonts w:ascii="宋体" w:eastAsia="宋体" w:hAnsi="宋体" w:cs="TimesNewRomanPSMT"/>
          <w:color w:val="000000"/>
          <w:kern w:val="0"/>
          <w:szCs w:val="21"/>
        </w:rPr>
        <w:t>（1）</w:t>
      </w:r>
      <w:r w:rsidR="00FC7B45">
        <w:rPr>
          <w:rFonts w:ascii="宋体" w:eastAsia="宋体" w:hAnsi="宋体" w:cs="TimesNewRomanPSMT" w:hint="eastAsia"/>
          <w:color w:val="000000"/>
          <w:kern w:val="0"/>
          <w:szCs w:val="21"/>
        </w:rPr>
        <w:t>在一个室外现场发现一具处于后腐败期的男性尸体，现场发现了大头金蝇的幼虫、蛹和新羽化成虫，根据距离现场最近气象站的温度数据，尸体发现前</w:t>
      </w:r>
      <w:r w:rsidR="00FC7B45">
        <w:rPr>
          <w:rFonts w:ascii="宋体" w:eastAsia="宋体" w:hAnsi="宋体" w:cs="TimesNewRomanPSMT"/>
          <w:color w:val="000000"/>
          <w:kern w:val="0"/>
          <w:szCs w:val="21"/>
        </w:rPr>
        <w:t>15</w:t>
      </w:r>
      <w:r w:rsidR="00FC7B45">
        <w:rPr>
          <w:rFonts w:ascii="宋体" w:eastAsia="宋体" w:hAnsi="宋体" w:cs="TimesNewRomanPSMT" w:hint="eastAsia"/>
          <w:color w:val="000000"/>
          <w:kern w:val="0"/>
          <w:szCs w:val="21"/>
        </w:rPr>
        <w:t>天的平均温度为2</w:t>
      </w:r>
      <w:r w:rsidR="00FC7B45">
        <w:rPr>
          <w:rFonts w:ascii="宋体" w:eastAsia="宋体" w:hAnsi="宋体" w:cs="TimesNewRomanPSMT"/>
          <w:color w:val="000000"/>
          <w:kern w:val="0"/>
          <w:szCs w:val="21"/>
        </w:rPr>
        <w:t>7</w:t>
      </w:r>
      <w:r w:rsidR="00FC7B45">
        <w:rPr>
          <w:rFonts w:ascii="宋体" w:eastAsia="宋体" w:hAnsi="宋体" w:cs="TimesNewRomanPSMT" w:hint="eastAsia"/>
          <w:color w:val="000000"/>
          <w:kern w:val="0"/>
          <w:szCs w:val="21"/>
        </w:rPr>
        <w:t>℃，请根据所掌握的法医昆虫学方法分析该案件中男性尸体的死亡时间。</w:t>
      </w:r>
      <w:r w:rsidRPr="00366B7D">
        <w:rPr>
          <w:rFonts w:ascii="宋体" w:eastAsia="宋体" w:hAnsi="宋体" w:cs="TimesNewRomanPSMT"/>
          <w:color w:val="000000"/>
          <w:kern w:val="0"/>
          <w:szCs w:val="21"/>
        </w:rPr>
        <w:t xml:space="preserve"> </w:t>
      </w:r>
    </w:p>
    <w:p w14:paraId="6FC37FDE" w14:textId="1A29A1F6" w:rsidR="00502857" w:rsidRDefault="00502857" w:rsidP="00502857">
      <w:pPr>
        <w:widowControl/>
        <w:spacing w:beforeLines="50" w:before="156" w:afterLines="50" w:after="156"/>
        <w:ind w:firstLineChars="200" w:firstLine="482"/>
        <w:jc w:val="left"/>
        <w:rPr>
          <w:rFonts w:ascii="黑体" w:eastAsia="黑体" w:hAnsi="黑体" w:cs="Times New Roman"/>
          <w:b/>
          <w:sz w:val="24"/>
          <w:szCs w:val="24"/>
        </w:rPr>
      </w:pPr>
      <w:r w:rsidRPr="00502857">
        <w:rPr>
          <w:rFonts w:ascii="黑体" w:eastAsia="黑体" w:hAnsi="黑体" w:cs="Times New Roman" w:hint="eastAsia"/>
          <w:b/>
          <w:sz w:val="24"/>
          <w:szCs w:val="24"/>
        </w:rPr>
        <w:t>实验</w:t>
      </w:r>
      <w:r>
        <w:rPr>
          <w:rFonts w:ascii="黑体" w:eastAsia="黑体" w:hAnsi="黑体" w:cs="Times New Roman" w:hint="eastAsia"/>
          <w:b/>
          <w:sz w:val="24"/>
          <w:szCs w:val="24"/>
        </w:rPr>
        <w:t>课</w:t>
      </w:r>
      <w:r w:rsidRPr="00502857">
        <w:rPr>
          <w:rFonts w:ascii="黑体" w:eastAsia="黑体" w:hAnsi="黑体" w:cs="Times New Roman"/>
          <w:b/>
          <w:sz w:val="24"/>
          <w:szCs w:val="24"/>
        </w:rPr>
        <w:tab/>
        <w:t>尸体变化及昆虫变化</w:t>
      </w:r>
    </w:p>
    <w:p w14:paraId="278F117F" w14:textId="77777777" w:rsidR="00502857" w:rsidRDefault="00502857" w:rsidP="0050285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69F09F5" w14:textId="624767BC" w:rsidR="00502857" w:rsidRPr="00B111A6" w:rsidRDefault="00502857" w:rsidP="0050285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（1）通过</w:t>
      </w:r>
      <w:r w:rsidR="003734D1">
        <w:rPr>
          <w:rFonts w:ascii="宋体" w:eastAsia="宋体" w:hAnsi="宋体" w:cs="宋体" w:hint="eastAsia"/>
          <w:color w:val="000000"/>
          <w:kern w:val="0"/>
          <w:szCs w:val="21"/>
        </w:rPr>
        <w:t>实验课模拟真实的案件，让学生熟悉法医昆虫学证据的标准化采集和处理流程</w:t>
      </w:r>
      <w:r>
        <w:rPr>
          <w:rFonts w:ascii="宋体" w:eastAsia="宋体" w:hAnsi="宋体" w:cs="宋体" w:hint="eastAsia"/>
          <w:color w:val="000000"/>
          <w:kern w:val="0"/>
          <w:szCs w:val="21"/>
        </w:rPr>
        <w:t>；</w:t>
      </w:r>
    </w:p>
    <w:p w14:paraId="0E4DC729" w14:textId="553E213E" w:rsidR="00502857" w:rsidRDefault="00502857" w:rsidP="0050285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3734D1">
        <w:rPr>
          <w:rFonts w:ascii="宋体" w:eastAsia="宋体" w:hAnsi="宋体" w:cs="宋体" w:hint="eastAsia"/>
          <w:color w:val="000000"/>
          <w:kern w:val="0"/>
          <w:szCs w:val="21"/>
        </w:rPr>
        <w:t>使学生理解尸体腐败和昆虫演替变化过程，</w:t>
      </w:r>
      <w:r w:rsidR="003734D1" w:rsidRPr="003734D1">
        <w:rPr>
          <w:rFonts w:ascii="宋体" w:eastAsia="宋体" w:hAnsi="宋体" w:cs="宋体" w:hint="eastAsia"/>
          <w:color w:val="000000"/>
          <w:kern w:val="0"/>
          <w:szCs w:val="21"/>
        </w:rPr>
        <w:t>加强学生对常见嗜尸性昆虫的识别能力</w:t>
      </w:r>
      <w:r>
        <w:rPr>
          <w:rFonts w:ascii="宋体" w:eastAsia="宋体" w:hAnsi="宋体" w:cs="宋体" w:hint="eastAsia"/>
          <w:color w:val="000000"/>
          <w:kern w:val="0"/>
          <w:szCs w:val="21"/>
        </w:rPr>
        <w:t>。</w:t>
      </w:r>
    </w:p>
    <w:p w14:paraId="58DE2A7D" w14:textId="77777777" w:rsidR="00502857" w:rsidRDefault="00502857" w:rsidP="0050285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E10D8E5" w14:textId="2D2EFE5D" w:rsidR="00502857" w:rsidRPr="00366B7D" w:rsidRDefault="00502857" w:rsidP="0050285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重点掌握法医昆虫学</w:t>
      </w:r>
      <w:r w:rsidR="003734D1">
        <w:rPr>
          <w:rFonts w:ascii="宋体" w:eastAsia="宋体" w:hAnsi="宋体" w:cs="宋体" w:hint="eastAsia"/>
          <w:color w:val="000000"/>
          <w:kern w:val="0"/>
          <w:szCs w:val="21"/>
        </w:rPr>
        <w:t>的标准化采集流程，在实验过程中强调尸体腐败、昆虫演替和重要物种识别的知识，通过模拟的真实案件，培养学生的司法实践能力。</w:t>
      </w:r>
    </w:p>
    <w:p w14:paraId="475DC114" w14:textId="77777777" w:rsidR="00502857" w:rsidRDefault="00502857" w:rsidP="0050285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6FA5451" w14:textId="201E5CE1" w:rsidR="00502857" w:rsidRDefault="00502857" w:rsidP="00502857">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sidR="003734D1">
        <w:rPr>
          <w:rFonts w:ascii="宋体" w:eastAsia="宋体" w:hAnsi="宋体" w:hint="eastAsia"/>
          <w:szCs w:val="21"/>
        </w:rPr>
        <w:t>标准化昆虫采集方法展示</w:t>
      </w:r>
    </w:p>
    <w:p w14:paraId="4C814C37" w14:textId="6619C055" w:rsidR="00502857" w:rsidRDefault="00502857" w:rsidP="00502857">
      <w:pPr>
        <w:widowControl/>
        <w:spacing w:beforeLines="50" w:before="156" w:afterLines="50" w:after="156"/>
        <w:ind w:firstLineChars="200" w:firstLine="420"/>
        <w:jc w:val="left"/>
        <w:rPr>
          <w:rFonts w:ascii="宋体" w:eastAsia="宋体" w:hAnsi="宋体"/>
        </w:rPr>
      </w:pPr>
      <w:r>
        <w:rPr>
          <w:rFonts w:ascii="宋体" w:eastAsia="宋体" w:hAnsi="宋体" w:hint="eastAsia"/>
          <w:szCs w:val="21"/>
        </w:rPr>
        <w:t>二、</w:t>
      </w:r>
      <w:r w:rsidR="003734D1">
        <w:rPr>
          <w:rFonts w:ascii="宋体" w:eastAsia="宋体" w:hAnsi="宋体" w:hint="eastAsia"/>
          <w:szCs w:val="21"/>
        </w:rPr>
        <w:t>模拟案件昆虫采集流程</w:t>
      </w:r>
    </w:p>
    <w:p w14:paraId="6AB0E792" w14:textId="4E174B86" w:rsidR="00502857" w:rsidRDefault="00502857" w:rsidP="00913A0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rPr>
        <w:t>三、</w:t>
      </w:r>
      <w:r w:rsidR="00913A0F">
        <w:rPr>
          <w:rFonts w:ascii="宋体" w:eastAsia="宋体" w:hAnsi="宋体" w:hint="eastAsia"/>
        </w:rPr>
        <w:t>重要嗜尸性昆虫种类的识别</w:t>
      </w:r>
    </w:p>
    <w:p w14:paraId="1FB0B5FD" w14:textId="77777777" w:rsidR="00502857" w:rsidRDefault="00502857" w:rsidP="0050285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9427E9B" w14:textId="2C6713EA" w:rsidR="00502857" w:rsidRDefault="00502857" w:rsidP="0050285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366B7D">
        <w:rPr>
          <w:rFonts w:ascii="宋体" w:eastAsia="宋体" w:hAnsi="宋体" w:cs="宋体"/>
          <w:color w:val="000000"/>
          <w:kern w:val="0"/>
          <w:szCs w:val="21"/>
        </w:rPr>
        <w:t>1</w:t>
      </w:r>
      <w:r>
        <w:rPr>
          <w:rFonts w:ascii="宋体" w:eastAsia="宋体" w:hAnsi="宋体" w:cs="宋体" w:hint="eastAsia"/>
          <w:color w:val="000000"/>
          <w:kern w:val="0"/>
          <w:szCs w:val="21"/>
        </w:rPr>
        <w:t>）</w:t>
      </w:r>
      <w:r w:rsidR="00913A0F">
        <w:rPr>
          <w:rFonts w:ascii="宋体" w:eastAsia="宋体" w:hAnsi="宋体" w:cs="宋体" w:hint="eastAsia"/>
          <w:color w:val="000000"/>
          <w:kern w:val="0"/>
          <w:szCs w:val="21"/>
        </w:rPr>
        <w:t>演示法</w:t>
      </w:r>
      <w:r w:rsidRPr="00366B7D">
        <w:rPr>
          <w:rFonts w:ascii="宋体" w:eastAsia="宋体" w:hAnsi="宋体" w:cs="宋体"/>
          <w:color w:val="000000"/>
          <w:kern w:val="0"/>
          <w:szCs w:val="21"/>
        </w:rPr>
        <w:t>：</w:t>
      </w:r>
      <w:r>
        <w:rPr>
          <w:rFonts w:ascii="宋体" w:eastAsia="宋体" w:hAnsi="宋体" w:cs="宋体" w:hint="eastAsia"/>
          <w:color w:val="000000"/>
          <w:kern w:val="0"/>
          <w:szCs w:val="21"/>
        </w:rPr>
        <w:t>采用</w:t>
      </w:r>
      <w:r w:rsidR="00913A0F">
        <w:rPr>
          <w:rFonts w:ascii="宋体" w:eastAsia="宋体" w:hAnsi="宋体" w:cs="宋体" w:hint="eastAsia"/>
          <w:color w:val="000000"/>
          <w:kern w:val="0"/>
          <w:szCs w:val="21"/>
        </w:rPr>
        <w:t>演示</w:t>
      </w:r>
      <w:r>
        <w:rPr>
          <w:rFonts w:ascii="宋体" w:eastAsia="宋体" w:hAnsi="宋体" w:cs="宋体" w:hint="eastAsia"/>
          <w:color w:val="000000"/>
          <w:kern w:val="0"/>
          <w:szCs w:val="21"/>
        </w:rPr>
        <w:t>法</w:t>
      </w:r>
      <w:r w:rsidR="00913A0F">
        <w:rPr>
          <w:rFonts w:ascii="宋体" w:eastAsia="宋体" w:hAnsi="宋体" w:cs="宋体" w:hint="eastAsia"/>
          <w:color w:val="000000"/>
          <w:kern w:val="0"/>
          <w:szCs w:val="21"/>
        </w:rPr>
        <w:t>向学生传递标准的昆虫证据采集流程，并让学生模拟真实案件还原整个流程。</w:t>
      </w:r>
    </w:p>
    <w:p w14:paraId="66FFD606" w14:textId="2F6307AD" w:rsidR="00502857" w:rsidRPr="00366B7D" w:rsidRDefault="00502857" w:rsidP="0050285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913A0F">
        <w:rPr>
          <w:rFonts w:ascii="宋体" w:eastAsia="宋体" w:hAnsi="宋体" w:cs="宋体" w:hint="eastAsia"/>
          <w:color w:val="000000"/>
          <w:kern w:val="0"/>
          <w:szCs w:val="21"/>
        </w:rPr>
        <w:t>实验法：采集的昆虫样本，经过</w:t>
      </w:r>
      <w:r w:rsidR="00F54E02">
        <w:rPr>
          <w:rFonts w:ascii="宋体" w:eastAsia="宋体" w:hAnsi="宋体" w:cs="宋体" w:hint="eastAsia"/>
          <w:color w:val="000000"/>
          <w:kern w:val="0"/>
          <w:szCs w:val="21"/>
        </w:rPr>
        <w:t>头、胸、腹部的形态特征辨识，鉴定出昆虫种类</w:t>
      </w:r>
      <w:r w:rsidRPr="008632A7">
        <w:rPr>
          <w:rFonts w:ascii="宋体" w:eastAsia="宋体" w:hAnsi="宋体" w:cs="宋体" w:hint="eastAsia"/>
          <w:color w:val="000000"/>
          <w:kern w:val="0"/>
          <w:szCs w:val="21"/>
        </w:rPr>
        <w:t>。</w:t>
      </w:r>
    </w:p>
    <w:p w14:paraId="7FC29C96" w14:textId="77777777" w:rsidR="00502857" w:rsidRDefault="00502857" w:rsidP="0050285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A37157C" w14:textId="4100C383" w:rsidR="00502857" w:rsidRPr="00502857" w:rsidRDefault="00F54E02" w:rsidP="0050285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由5</w:t>
      </w: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名同学组成一个模拟案件调查小组，</w:t>
      </w:r>
      <w:r w:rsidR="00627A96">
        <w:rPr>
          <w:rFonts w:ascii="宋体" w:eastAsia="宋体" w:hAnsi="宋体" w:cs="TimesNewRomanPSMT" w:hint="eastAsia"/>
          <w:color w:val="000000"/>
          <w:kern w:val="0"/>
          <w:szCs w:val="21"/>
        </w:rPr>
        <w:t>对</w:t>
      </w:r>
      <w:r>
        <w:rPr>
          <w:rFonts w:ascii="宋体" w:eastAsia="宋体" w:hAnsi="宋体" w:cs="TimesNewRomanPSMT" w:hint="eastAsia"/>
          <w:color w:val="000000"/>
          <w:kern w:val="0"/>
          <w:szCs w:val="21"/>
        </w:rPr>
        <w:t>现场的环境情况</w:t>
      </w:r>
      <w:r w:rsidR="00627A96">
        <w:rPr>
          <w:rFonts w:ascii="宋体" w:eastAsia="宋体" w:hAnsi="宋体" w:cs="TimesNewRomanPSMT" w:hint="eastAsia"/>
          <w:color w:val="000000"/>
          <w:kern w:val="0"/>
          <w:szCs w:val="21"/>
        </w:rPr>
        <w:t>和</w:t>
      </w:r>
      <w:r>
        <w:rPr>
          <w:rFonts w:ascii="宋体" w:eastAsia="宋体" w:hAnsi="宋体" w:cs="TimesNewRomanPSMT" w:hint="eastAsia"/>
          <w:color w:val="000000"/>
          <w:kern w:val="0"/>
          <w:szCs w:val="21"/>
        </w:rPr>
        <w:t>尸体概貌</w:t>
      </w:r>
      <w:r w:rsidR="00627A96">
        <w:rPr>
          <w:rFonts w:ascii="宋体" w:eastAsia="宋体" w:hAnsi="宋体" w:cs="TimesNewRomanPSMT" w:hint="eastAsia"/>
          <w:color w:val="000000"/>
          <w:kern w:val="0"/>
          <w:szCs w:val="21"/>
        </w:rPr>
        <w:t>进行记录和拍照，对</w:t>
      </w:r>
      <w:r>
        <w:rPr>
          <w:rFonts w:ascii="宋体" w:eastAsia="宋体" w:hAnsi="宋体" w:cs="TimesNewRomanPSMT" w:hint="eastAsia"/>
          <w:color w:val="000000"/>
          <w:kern w:val="0"/>
          <w:szCs w:val="21"/>
        </w:rPr>
        <w:t>昆虫样本</w:t>
      </w:r>
      <w:r w:rsidR="00627A96">
        <w:rPr>
          <w:rFonts w:ascii="宋体" w:eastAsia="宋体" w:hAnsi="宋体" w:cs="TimesNewRomanPSMT" w:hint="eastAsia"/>
          <w:color w:val="000000"/>
          <w:kern w:val="0"/>
          <w:szCs w:val="21"/>
        </w:rPr>
        <w:t>进行采集，鉴定种类，并整理出调查报告。</w:t>
      </w:r>
    </w:p>
    <w:p w14:paraId="375CDE83" w14:textId="4896E512"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0D12840" w14:textId="149BD3EE"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lastRenderedPageBreak/>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012B162B" w14:textId="77777777" w:rsidTr="00D715F7">
        <w:trPr>
          <w:trHeight w:val="340"/>
          <w:jc w:val="center"/>
        </w:trPr>
        <w:tc>
          <w:tcPr>
            <w:tcW w:w="2765" w:type="dxa"/>
            <w:vAlign w:val="center"/>
          </w:tcPr>
          <w:p w14:paraId="7301DEDD"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29CFA64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1E2B60B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0F4835F6" w14:textId="77777777" w:rsidTr="00D715F7">
        <w:trPr>
          <w:trHeight w:val="340"/>
          <w:jc w:val="center"/>
        </w:trPr>
        <w:tc>
          <w:tcPr>
            <w:tcW w:w="2765" w:type="dxa"/>
            <w:vAlign w:val="center"/>
          </w:tcPr>
          <w:p w14:paraId="6CFE2B7D"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6DD73945" w14:textId="6C827926" w:rsidR="00CA53B2" w:rsidRPr="0034254B" w:rsidRDefault="00627A96" w:rsidP="00DD7B5F">
            <w:pPr>
              <w:widowControl/>
              <w:spacing w:beforeLines="50" w:before="156" w:afterLines="50" w:after="156"/>
              <w:jc w:val="center"/>
              <w:rPr>
                <w:rFonts w:ascii="宋体" w:eastAsia="宋体" w:hAnsi="宋体"/>
              </w:rPr>
            </w:pPr>
            <w:r w:rsidRPr="00627A96">
              <w:rPr>
                <w:rFonts w:ascii="宋体" w:eastAsia="宋体" w:hAnsi="宋体"/>
              </w:rPr>
              <w:t>法医昆虫学概论</w:t>
            </w:r>
          </w:p>
        </w:tc>
        <w:tc>
          <w:tcPr>
            <w:tcW w:w="2766" w:type="dxa"/>
            <w:vAlign w:val="center"/>
          </w:tcPr>
          <w:p w14:paraId="74BCEFCB" w14:textId="2BEAE6C9" w:rsidR="00CA53B2" w:rsidRPr="0034254B" w:rsidRDefault="00627A96"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336AD402" w14:textId="77777777" w:rsidTr="00D715F7">
        <w:trPr>
          <w:trHeight w:val="340"/>
          <w:jc w:val="center"/>
        </w:trPr>
        <w:tc>
          <w:tcPr>
            <w:tcW w:w="2765" w:type="dxa"/>
            <w:vAlign w:val="center"/>
          </w:tcPr>
          <w:p w14:paraId="604AD18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31559DA9" w14:textId="1406E6D9" w:rsidR="00CA53B2" w:rsidRPr="0034254B" w:rsidRDefault="00627A96" w:rsidP="00DD7B5F">
            <w:pPr>
              <w:widowControl/>
              <w:spacing w:beforeLines="50" w:before="156" w:afterLines="50" w:after="156"/>
              <w:jc w:val="center"/>
              <w:rPr>
                <w:rFonts w:ascii="宋体" w:eastAsia="宋体" w:hAnsi="宋体"/>
              </w:rPr>
            </w:pPr>
            <w:r w:rsidRPr="00627A96">
              <w:rPr>
                <w:rFonts w:ascii="宋体" w:eastAsia="宋体" w:hAnsi="宋体" w:hint="eastAsia"/>
              </w:rPr>
              <w:t>影响尸体生态系统的变量及死亡时间推断研究</w:t>
            </w:r>
          </w:p>
        </w:tc>
        <w:tc>
          <w:tcPr>
            <w:tcW w:w="2766" w:type="dxa"/>
            <w:vAlign w:val="center"/>
          </w:tcPr>
          <w:p w14:paraId="3C8E1FE8" w14:textId="6DA46C2E" w:rsidR="00CA53B2" w:rsidRPr="0034254B" w:rsidRDefault="00627A96"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2E96586F" w14:textId="77777777" w:rsidTr="00D715F7">
        <w:trPr>
          <w:trHeight w:val="340"/>
          <w:jc w:val="center"/>
        </w:trPr>
        <w:tc>
          <w:tcPr>
            <w:tcW w:w="2765" w:type="dxa"/>
            <w:vAlign w:val="center"/>
          </w:tcPr>
          <w:p w14:paraId="24542A9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4BF1CE59" w14:textId="6124D055" w:rsidR="00CA53B2" w:rsidRPr="0034254B" w:rsidRDefault="00627A96" w:rsidP="00DD7B5F">
            <w:pPr>
              <w:widowControl/>
              <w:spacing w:beforeLines="50" w:before="156" w:afterLines="50" w:after="156"/>
              <w:jc w:val="center"/>
              <w:rPr>
                <w:rFonts w:ascii="宋体" w:eastAsia="宋体" w:hAnsi="宋体"/>
              </w:rPr>
            </w:pPr>
            <w:r w:rsidRPr="00627A96">
              <w:rPr>
                <w:rFonts w:ascii="宋体" w:eastAsia="宋体" w:hAnsi="宋体" w:hint="eastAsia"/>
              </w:rPr>
              <w:t>法医昆虫学的理论依据</w:t>
            </w:r>
          </w:p>
        </w:tc>
        <w:tc>
          <w:tcPr>
            <w:tcW w:w="2766" w:type="dxa"/>
            <w:vAlign w:val="center"/>
          </w:tcPr>
          <w:p w14:paraId="168605B9" w14:textId="02F2B723" w:rsidR="00CA53B2" w:rsidRPr="0034254B" w:rsidRDefault="00627A96"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4F7A6A4D" w14:textId="77777777" w:rsidTr="00D715F7">
        <w:trPr>
          <w:trHeight w:val="340"/>
          <w:jc w:val="center"/>
        </w:trPr>
        <w:tc>
          <w:tcPr>
            <w:tcW w:w="2765" w:type="dxa"/>
            <w:vAlign w:val="center"/>
          </w:tcPr>
          <w:p w14:paraId="58CB661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0E17D93F" w14:textId="5E8ED674" w:rsidR="00CA53B2" w:rsidRPr="0034254B" w:rsidRDefault="00627A96" w:rsidP="00DD7B5F">
            <w:pPr>
              <w:widowControl/>
              <w:spacing w:beforeLines="50" w:before="156" w:afterLines="50" w:after="156"/>
              <w:jc w:val="center"/>
              <w:rPr>
                <w:rFonts w:ascii="宋体" w:eastAsia="宋体" w:hAnsi="宋体"/>
              </w:rPr>
            </w:pPr>
            <w:r w:rsidRPr="00627A96">
              <w:rPr>
                <w:rFonts w:ascii="宋体" w:eastAsia="宋体" w:hAnsi="宋体" w:hint="eastAsia"/>
              </w:rPr>
              <w:t>昆虫学基本知识</w:t>
            </w:r>
          </w:p>
        </w:tc>
        <w:tc>
          <w:tcPr>
            <w:tcW w:w="2766" w:type="dxa"/>
            <w:vAlign w:val="center"/>
          </w:tcPr>
          <w:p w14:paraId="43F60068" w14:textId="01BC0439" w:rsidR="00CA53B2" w:rsidRPr="0034254B" w:rsidRDefault="00627A96" w:rsidP="00DD7B5F">
            <w:pPr>
              <w:widowControl/>
              <w:spacing w:beforeLines="50" w:before="156" w:afterLines="50" w:after="156"/>
              <w:jc w:val="center"/>
              <w:rPr>
                <w:rFonts w:ascii="宋体" w:eastAsia="宋体" w:hAnsi="宋体"/>
              </w:rPr>
            </w:pPr>
            <w:r>
              <w:rPr>
                <w:rFonts w:ascii="宋体" w:eastAsia="宋体" w:hAnsi="宋体"/>
              </w:rPr>
              <w:t>2</w:t>
            </w:r>
          </w:p>
        </w:tc>
      </w:tr>
      <w:tr w:rsidR="00CA53B2" w14:paraId="1AF6AD63" w14:textId="77777777" w:rsidTr="00D715F7">
        <w:trPr>
          <w:trHeight w:val="340"/>
          <w:jc w:val="center"/>
        </w:trPr>
        <w:tc>
          <w:tcPr>
            <w:tcW w:w="2765" w:type="dxa"/>
            <w:vAlign w:val="center"/>
          </w:tcPr>
          <w:p w14:paraId="264CE19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6E783579" w14:textId="07024AC4" w:rsidR="00CA53B2" w:rsidRPr="0034254B" w:rsidRDefault="00627A96" w:rsidP="00DD7B5F">
            <w:pPr>
              <w:widowControl/>
              <w:spacing w:beforeLines="50" w:before="156" w:afterLines="50" w:after="156"/>
              <w:jc w:val="center"/>
              <w:rPr>
                <w:rFonts w:ascii="宋体" w:eastAsia="宋体" w:hAnsi="宋体"/>
              </w:rPr>
            </w:pPr>
            <w:r w:rsidRPr="00627A96">
              <w:rPr>
                <w:rFonts w:ascii="宋体" w:eastAsia="宋体" w:hAnsi="宋体" w:hint="eastAsia"/>
              </w:rPr>
              <w:t>双翅目的分类</w:t>
            </w:r>
          </w:p>
        </w:tc>
        <w:tc>
          <w:tcPr>
            <w:tcW w:w="2766" w:type="dxa"/>
            <w:vAlign w:val="center"/>
          </w:tcPr>
          <w:p w14:paraId="14A86350" w14:textId="41981AFB" w:rsidR="00CA53B2" w:rsidRPr="0034254B" w:rsidRDefault="00627A96" w:rsidP="00DD7B5F">
            <w:pPr>
              <w:widowControl/>
              <w:spacing w:beforeLines="50" w:before="156" w:afterLines="50" w:after="156"/>
              <w:jc w:val="center"/>
              <w:rPr>
                <w:rFonts w:ascii="宋体" w:eastAsia="宋体" w:hAnsi="宋体"/>
              </w:rPr>
            </w:pPr>
            <w:r>
              <w:rPr>
                <w:rFonts w:ascii="宋体" w:eastAsia="宋体" w:hAnsi="宋体"/>
              </w:rPr>
              <w:t>4</w:t>
            </w:r>
          </w:p>
        </w:tc>
      </w:tr>
      <w:tr w:rsidR="00CA53B2" w14:paraId="0C5D3B26" w14:textId="77777777" w:rsidTr="00D715F7">
        <w:trPr>
          <w:trHeight w:val="340"/>
          <w:jc w:val="center"/>
        </w:trPr>
        <w:tc>
          <w:tcPr>
            <w:tcW w:w="2765" w:type="dxa"/>
            <w:vAlign w:val="center"/>
          </w:tcPr>
          <w:p w14:paraId="046660B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66993DB2" w14:textId="70BDFCDC" w:rsidR="00CA53B2" w:rsidRPr="0034254B" w:rsidRDefault="00627A96" w:rsidP="00DD7B5F">
            <w:pPr>
              <w:widowControl/>
              <w:spacing w:beforeLines="50" w:before="156" w:afterLines="50" w:after="156"/>
              <w:jc w:val="center"/>
              <w:rPr>
                <w:rFonts w:ascii="宋体" w:eastAsia="宋体" w:hAnsi="宋体"/>
              </w:rPr>
            </w:pPr>
            <w:r w:rsidRPr="00627A96">
              <w:rPr>
                <w:rFonts w:ascii="宋体" w:eastAsia="宋体" w:hAnsi="宋体" w:hint="eastAsia"/>
              </w:rPr>
              <w:t>鞘翅目的分类</w:t>
            </w:r>
          </w:p>
        </w:tc>
        <w:tc>
          <w:tcPr>
            <w:tcW w:w="2766" w:type="dxa"/>
            <w:vAlign w:val="center"/>
          </w:tcPr>
          <w:p w14:paraId="1FE0C11D" w14:textId="7CF28A01" w:rsidR="00CA53B2" w:rsidRPr="0034254B" w:rsidRDefault="00627A96"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627A96" w14:paraId="61D17650" w14:textId="77777777" w:rsidTr="00D715F7">
        <w:trPr>
          <w:trHeight w:val="340"/>
          <w:jc w:val="center"/>
        </w:trPr>
        <w:tc>
          <w:tcPr>
            <w:tcW w:w="2765" w:type="dxa"/>
            <w:vAlign w:val="center"/>
          </w:tcPr>
          <w:p w14:paraId="6FB2CA76" w14:textId="69B57D24" w:rsidR="00627A96" w:rsidRPr="0034254B" w:rsidRDefault="00627A96" w:rsidP="00627A96">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765" w:type="dxa"/>
            <w:vAlign w:val="center"/>
          </w:tcPr>
          <w:p w14:paraId="390E10C5" w14:textId="56B87EF4" w:rsidR="00627A96" w:rsidRPr="0034254B" w:rsidRDefault="00627A96" w:rsidP="00627A96">
            <w:pPr>
              <w:widowControl/>
              <w:spacing w:beforeLines="50" w:before="156" w:afterLines="50" w:after="156"/>
              <w:jc w:val="center"/>
              <w:rPr>
                <w:rFonts w:ascii="宋体" w:eastAsia="宋体" w:hAnsi="宋体"/>
              </w:rPr>
            </w:pPr>
            <w:r w:rsidRPr="00627A96">
              <w:rPr>
                <w:rFonts w:ascii="宋体" w:eastAsia="宋体" w:hAnsi="宋体" w:hint="eastAsia"/>
              </w:rPr>
              <w:t>尸体腐败与昆虫演替</w:t>
            </w:r>
          </w:p>
        </w:tc>
        <w:tc>
          <w:tcPr>
            <w:tcW w:w="2766" w:type="dxa"/>
            <w:vAlign w:val="center"/>
          </w:tcPr>
          <w:p w14:paraId="6BA631CD" w14:textId="7FA5499C" w:rsidR="00627A96" w:rsidRPr="0034254B" w:rsidRDefault="00627A96" w:rsidP="00627A96">
            <w:pPr>
              <w:widowControl/>
              <w:spacing w:beforeLines="50" w:before="156" w:afterLines="50" w:after="156"/>
              <w:jc w:val="center"/>
              <w:rPr>
                <w:rFonts w:ascii="宋体" w:eastAsia="宋体" w:hAnsi="宋体"/>
              </w:rPr>
            </w:pPr>
            <w:r>
              <w:rPr>
                <w:rFonts w:ascii="宋体" w:eastAsia="宋体" w:hAnsi="宋体" w:hint="eastAsia"/>
              </w:rPr>
              <w:t>4</w:t>
            </w:r>
          </w:p>
        </w:tc>
      </w:tr>
      <w:tr w:rsidR="00627A96" w14:paraId="6F77774D" w14:textId="77777777" w:rsidTr="00D715F7">
        <w:trPr>
          <w:trHeight w:val="340"/>
          <w:jc w:val="center"/>
        </w:trPr>
        <w:tc>
          <w:tcPr>
            <w:tcW w:w="2765" w:type="dxa"/>
            <w:vAlign w:val="center"/>
          </w:tcPr>
          <w:p w14:paraId="189516A0" w14:textId="6AF7440E" w:rsidR="00627A96" w:rsidRPr="0034254B" w:rsidRDefault="00627A96" w:rsidP="00627A96">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765" w:type="dxa"/>
            <w:vAlign w:val="center"/>
          </w:tcPr>
          <w:p w14:paraId="2A91A9E1" w14:textId="5B5F7CE2" w:rsidR="00627A96" w:rsidRPr="0034254B" w:rsidRDefault="00627A96" w:rsidP="00627A96">
            <w:pPr>
              <w:widowControl/>
              <w:spacing w:beforeLines="50" w:before="156" w:afterLines="50" w:after="156"/>
              <w:jc w:val="center"/>
              <w:rPr>
                <w:rFonts w:ascii="宋体" w:eastAsia="宋体" w:hAnsi="宋体"/>
              </w:rPr>
            </w:pPr>
            <w:r w:rsidRPr="00627A96">
              <w:rPr>
                <w:rFonts w:ascii="宋体" w:eastAsia="宋体" w:hAnsi="宋体" w:hint="eastAsia"/>
              </w:rPr>
              <w:t>重要嗜尸性昆虫的鉴别、生长发育及演替参数</w:t>
            </w:r>
          </w:p>
        </w:tc>
        <w:tc>
          <w:tcPr>
            <w:tcW w:w="2766" w:type="dxa"/>
            <w:vAlign w:val="center"/>
          </w:tcPr>
          <w:p w14:paraId="312EE798" w14:textId="0305F29E" w:rsidR="00627A96" w:rsidRPr="0034254B" w:rsidRDefault="00627A96" w:rsidP="00627A96">
            <w:pPr>
              <w:widowControl/>
              <w:spacing w:beforeLines="50" w:before="156" w:afterLines="50" w:after="156"/>
              <w:jc w:val="center"/>
              <w:rPr>
                <w:rFonts w:ascii="宋体" w:eastAsia="宋体" w:hAnsi="宋体"/>
              </w:rPr>
            </w:pPr>
            <w:r>
              <w:rPr>
                <w:rFonts w:ascii="宋体" w:eastAsia="宋体" w:hAnsi="宋体" w:hint="eastAsia"/>
              </w:rPr>
              <w:t>4</w:t>
            </w:r>
          </w:p>
        </w:tc>
      </w:tr>
      <w:tr w:rsidR="00627A96" w14:paraId="6DE5109F" w14:textId="77777777" w:rsidTr="00D715F7">
        <w:trPr>
          <w:trHeight w:val="340"/>
          <w:jc w:val="center"/>
        </w:trPr>
        <w:tc>
          <w:tcPr>
            <w:tcW w:w="2765" w:type="dxa"/>
            <w:vAlign w:val="center"/>
          </w:tcPr>
          <w:p w14:paraId="5528B0F2" w14:textId="26A815F2" w:rsidR="00627A96" w:rsidRPr="0034254B" w:rsidRDefault="00627A96" w:rsidP="00627A96">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765" w:type="dxa"/>
            <w:vAlign w:val="center"/>
          </w:tcPr>
          <w:p w14:paraId="15190404" w14:textId="007971E4" w:rsidR="00627A96" w:rsidRPr="0034254B" w:rsidRDefault="00627A96" w:rsidP="00627A96">
            <w:pPr>
              <w:widowControl/>
              <w:spacing w:beforeLines="50" w:before="156" w:afterLines="50" w:after="156"/>
              <w:jc w:val="center"/>
              <w:rPr>
                <w:rFonts w:ascii="宋体" w:eastAsia="宋体" w:hAnsi="宋体"/>
              </w:rPr>
            </w:pPr>
            <w:r w:rsidRPr="00627A96">
              <w:rPr>
                <w:rFonts w:ascii="宋体" w:eastAsia="宋体" w:hAnsi="宋体" w:hint="eastAsia"/>
              </w:rPr>
              <w:t>法医昆虫分子生物学分析</w:t>
            </w:r>
          </w:p>
        </w:tc>
        <w:tc>
          <w:tcPr>
            <w:tcW w:w="2766" w:type="dxa"/>
            <w:vAlign w:val="center"/>
          </w:tcPr>
          <w:p w14:paraId="7BBBC798" w14:textId="16393E24" w:rsidR="00627A96" w:rsidRPr="0034254B" w:rsidRDefault="00627A96" w:rsidP="00627A96">
            <w:pPr>
              <w:widowControl/>
              <w:spacing w:beforeLines="50" w:before="156" w:afterLines="50" w:after="156"/>
              <w:jc w:val="center"/>
              <w:rPr>
                <w:rFonts w:ascii="宋体" w:eastAsia="宋体" w:hAnsi="宋体"/>
              </w:rPr>
            </w:pPr>
            <w:r>
              <w:rPr>
                <w:rFonts w:ascii="宋体" w:eastAsia="宋体" w:hAnsi="宋体" w:hint="eastAsia"/>
              </w:rPr>
              <w:t>2</w:t>
            </w:r>
          </w:p>
        </w:tc>
      </w:tr>
      <w:tr w:rsidR="00627A96" w14:paraId="78C0561B" w14:textId="77777777" w:rsidTr="00D715F7">
        <w:trPr>
          <w:trHeight w:val="340"/>
          <w:jc w:val="center"/>
        </w:trPr>
        <w:tc>
          <w:tcPr>
            <w:tcW w:w="2765" w:type="dxa"/>
            <w:vAlign w:val="center"/>
          </w:tcPr>
          <w:p w14:paraId="07BB8E17" w14:textId="2A1847EC" w:rsidR="00627A96" w:rsidRPr="0034254B" w:rsidRDefault="00627A96" w:rsidP="00627A96">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765" w:type="dxa"/>
            <w:vAlign w:val="center"/>
          </w:tcPr>
          <w:p w14:paraId="4146B23E" w14:textId="22045BD2" w:rsidR="00627A96" w:rsidRPr="0034254B" w:rsidRDefault="00627A96" w:rsidP="00627A96">
            <w:pPr>
              <w:widowControl/>
              <w:spacing w:beforeLines="50" w:before="156" w:afterLines="50" w:after="156"/>
              <w:jc w:val="center"/>
              <w:rPr>
                <w:rFonts w:ascii="宋体" w:eastAsia="宋体" w:hAnsi="宋体"/>
              </w:rPr>
            </w:pPr>
            <w:r w:rsidRPr="00627A96">
              <w:rPr>
                <w:rFonts w:ascii="宋体" w:eastAsia="宋体" w:hAnsi="宋体" w:hint="eastAsia"/>
              </w:rPr>
              <w:t>法医昆虫学现场调查方法及流程</w:t>
            </w:r>
          </w:p>
        </w:tc>
        <w:tc>
          <w:tcPr>
            <w:tcW w:w="2766" w:type="dxa"/>
            <w:vAlign w:val="center"/>
          </w:tcPr>
          <w:p w14:paraId="5030BC9B" w14:textId="2D119B09" w:rsidR="00627A96" w:rsidRPr="0034254B" w:rsidRDefault="00627A96" w:rsidP="00627A96">
            <w:pPr>
              <w:widowControl/>
              <w:spacing w:beforeLines="50" w:before="156" w:afterLines="50" w:after="156"/>
              <w:jc w:val="center"/>
              <w:rPr>
                <w:rFonts w:ascii="宋体" w:eastAsia="宋体" w:hAnsi="宋体"/>
              </w:rPr>
            </w:pPr>
            <w:r>
              <w:rPr>
                <w:rFonts w:ascii="宋体" w:eastAsia="宋体" w:hAnsi="宋体" w:hint="eastAsia"/>
              </w:rPr>
              <w:t>2</w:t>
            </w:r>
          </w:p>
        </w:tc>
      </w:tr>
      <w:tr w:rsidR="00627A96" w14:paraId="4BA15C6D" w14:textId="77777777" w:rsidTr="00D715F7">
        <w:trPr>
          <w:trHeight w:val="340"/>
          <w:jc w:val="center"/>
        </w:trPr>
        <w:tc>
          <w:tcPr>
            <w:tcW w:w="2765" w:type="dxa"/>
            <w:vAlign w:val="center"/>
          </w:tcPr>
          <w:p w14:paraId="05B434CF" w14:textId="03686774" w:rsidR="00627A96" w:rsidRPr="0034254B" w:rsidRDefault="00627A96" w:rsidP="00627A96">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2765" w:type="dxa"/>
            <w:vAlign w:val="center"/>
          </w:tcPr>
          <w:p w14:paraId="6D5AAB5C" w14:textId="6B4F8D79" w:rsidR="00627A96" w:rsidRPr="0034254B" w:rsidRDefault="00627A96" w:rsidP="00627A96">
            <w:pPr>
              <w:widowControl/>
              <w:spacing w:beforeLines="50" w:before="156" w:afterLines="50" w:after="156"/>
              <w:jc w:val="center"/>
              <w:rPr>
                <w:rFonts w:ascii="宋体" w:eastAsia="宋体" w:hAnsi="宋体"/>
              </w:rPr>
            </w:pPr>
            <w:r w:rsidRPr="00627A96">
              <w:rPr>
                <w:rFonts w:ascii="宋体" w:eastAsia="宋体" w:hAnsi="宋体" w:hint="eastAsia"/>
              </w:rPr>
              <w:t>法医昆虫学案例应用分析</w:t>
            </w:r>
          </w:p>
        </w:tc>
        <w:tc>
          <w:tcPr>
            <w:tcW w:w="2766" w:type="dxa"/>
            <w:vAlign w:val="center"/>
          </w:tcPr>
          <w:p w14:paraId="4A6CD12C" w14:textId="17757C58" w:rsidR="00627A96" w:rsidRPr="0034254B" w:rsidRDefault="00627A96" w:rsidP="00627A96">
            <w:pPr>
              <w:widowControl/>
              <w:spacing w:beforeLines="50" w:before="156" w:afterLines="50" w:after="156"/>
              <w:jc w:val="center"/>
              <w:rPr>
                <w:rFonts w:ascii="宋体" w:eastAsia="宋体" w:hAnsi="宋体"/>
              </w:rPr>
            </w:pPr>
            <w:r>
              <w:rPr>
                <w:rFonts w:ascii="宋体" w:eastAsia="宋体" w:hAnsi="宋体" w:hint="eastAsia"/>
              </w:rPr>
              <w:t>2</w:t>
            </w:r>
          </w:p>
        </w:tc>
      </w:tr>
      <w:tr w:rsidR="00627A96" w14:paraId="35CB1291" w14:textId="77777777" w:rsidTr="00D715F7">
        <w:trPr>
          <w:trHeight w:val="340"/>
          <w:jc w:val="center"/>
        </w:trPr>
        <w:tc>
          <w:tcPr>
            <w:tcW w:w="2765" w:type="dxa"/>
            <w:vAlign w:val="center"/>
          </w:tcPr>
          <w:p w14:paraId="21934DF2" w14:textId="4D3379FE" w:rsidR="00627A96" w:rsidRPr="0034254B" w:rsidRDefault="00627A96" w:rsidP="00627A96">
            <w:pPr>
              <w:widowControl/>
              <w:spacing w:beforeLines="50" w:before="156" w:afterLines="50" w:after="156"/>
              <w:jc w:val="center"/>
              <w:rPr>
                <w:rFonts w:ascii="宋体" w:eastAsia="宋体" w:hAnsi="宋体"/>
              </w:rPr>
            </w:pPr>
            <w:r>
              <w:rPr>
                <w:rFonts w:ascii="宋体" w:eastAsia="宋体" w:hAnsi="宋体" w:hint="eastAsia"/>
              </w:rPr>
              <w:t>实验一</w:t>
            </w:r>
          </w:p>
        </w:tc>
        <w:tc>
          <w:tcPr>
            <w:tcW w:w="2765" w:type="dxa"/>
            <w:vAlign w:val="center"/>
          </w:tcPr>
          <w:p w14:paraId="2B21F7CF" w14:textId="2DE90A8E" w:rsidR="00627A96" w:rsidRPr="00627A96" w:rsidRDefault="00627A96" w:rsidP="00627A96">
            <w:pPr>
              <w:widowControl/>
              <w:spacing w:beforeLines="50" w:before="156" w:afterLines="50" w:after="156"/>
              <w:jc w:val="center"/>
              <w:rPr>
                <w:rFonts w:ascii="宋体" w:eastAsia="宋体" w:hAnsi="宋体"/>
              </w:rPr>
            </w:pPr>
            <w:r>
              <w:rPr>
                <w:rFonts w:ascii="宋体" w:eastAsia="宋体" w:hAnsi="宋体" w:hint="eastAsia"/>
              </w:rPr>
              <w:t>尸体变化及昆虫演替（一）</w:t>
            </w:r>
          </w:p>
        </w:tc>
        <w:tc>
          <w:tcPr>
            <w:tcW w:w="2766" w:type="dxa"/>
            <w:vAlign w:val="center"/>
          </w:tcPr>
          <w:p w14:paraId="512C9132" w14:textId="034FE1D5" w:rsidR="00627A96" w:rsidRPr="0034254B" w:rsidRDefault="00627A96" w:rsidP="00627A96">
            <w:pPr>
              <w:widowControl/>
              <w:spacing w:beforeLines="50" w:before="156" w:afterLines="50" w:after="156"/>
              <w:jc w:val="center"/>
              <w:rPr>
                <w:rFonts w:ascii="宋体" w:eastAsia="宋体" w:hAnsi="宋体"/>
              </w:rPr>
            </w:pPr>
            <w:r>
              <w:rPr>
                <w:rFonts w:ascii="宋体" w:eastAsia="宋体" w:hAnsi="宋体" w:hint="eastAsia"/>
              </w:rPr>
              <w:t>3</w:t>
            </w:r>
          </w:p>
        </w:tc>
      </w:tr>
      <w:tr w:rsidR="00627A96" w14:paraId="226F114E" w14:textId="77777777" w:rsidTr="00D715F7">
        <w:trPr>
          <w:trHeight w:val="340"/>
          <w:jc w:val="center"/>
        </w:trPr>
        <w:tc>
          <w:tcPr>
            <w:tcW w:w="2765" w:type="dxa"/>
            <w:vAlign w:val="center"/>
          </w:tcPr>
          <w:p w14:paraId="4A9411A0" w14:textId="30756DEE" w:rsidR="00627A96" w:rsidRPr="0034254B" w:rsidRDefault="00627A96" w:rsidP="00627A96">
            <w:pPr>
              <w:widowControl/>
              <w:spacing w:beforeLines="50" w:before="156" w:afterLines="50" w:after="156"/>
              <w:jc w:val="center"/>
              <w:rPr>
                <w:rFonts w:ascii="宋体" w:eastAsia="宋体" w:hAnsi="宋体"/>
              </w:rPr>
            </w:pPr>
            <w:r>
              <w:rPr>
                <w:rFonts w:ascii="宋体" w:eastAsia="宋体" w:hAnsi="宋体" w:hint="eastAsia"/>
              </w:rPr>
              <w:t>实验二</w:t>
            </w:r>
          </w:p>
        </w:tc>
        <w:tc>
          <w:tcPr>
            <w:tcW w:w="2765" w:type="dxa"/>
            <w:vAlign w:val="center"/>
          </w:tcPr>
          <w:p w14:paraId="2D7515DF" w14:textId="1F4DB3AD" w:rsidR="00627A96" w:rsidRPr="00627A96" w:rsidRDefault="00627A96" w:rsidP="00627A96">
            <w:pPr>
              <w:widowControl/>
              <w:spacing w:beforeLines="50" w:before="156" w:afterLines="50" w:after="156"/>
              <w:jc w:val="center"/>
              <w:rPr>
                <w:rFonts w:ascii="宋体" w:eastAsia="宋体" w:hAnsi="宋体"/>
              </w:rPr>
            </w:pPr>
            <w:r>
              <w:rPr>
                <w:rFonts w:ascii="宋体" w:eastAsia="宋体" w:hAnsi="宋体" w:hint="eastAsia"/>
              </w:rPr>
              <w:t>尸体变化及昆虫演替（二）</w:t>
            </w:r>
          </w:p>
        </w:tc>
        <w:tc>
          <w:tcPr>
            <w:tcW w:w="2766" w:type="dxa"/>
            <w:vAlign w:val="center"/>
          </w:tcPr>
          <w:p w14:paraId="7FD4D151" w14:textId="2A976945" w:rsidR="00627A96" w:rsidRPr="0034254B" w:rsidRDefault="00627A96" w:rsidP="00627A96">
            <w:pPr>
              <w:widowControl/>
              <w:spacing w:beforeLines="50" w:before="156" w:afterLines="50" w:after="156"/>
              <w:jc w:val="center"/>
              <w:rPr>
                <w:rFonts w:ascii="宋体" w:eastAsia="宋体" w:hAnsi="宋体"/>
              </w:rPr>
            </w:pPr>
            <w:r>
              <w:rPr>
                <w:rFonts w:ascii="宋体" w:eastAsia="宋体" w:hAnsi="宋体" w:hint="eastAsia"/>
              </w:rPr>
              <w:t>3</w:t>
            </w:r>
          </w:p>
        </w:tc>
      </w:tr>
    </w:tbl>
    <w:p w14:paraId="3BB4CA2F" w14:textId="391E1DBD"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21BD2EDD" w14:textId="5367B20D"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CellMar>
          <w:left w:w="28" w:type="dxa"/>
          <w:right w:w="28" w:type="dxa"/>
        </w:tblCellMar>
        <w:tblLook w:val="04A0" w:firstRow="1" w:lastRow="0" w:firstColumn="1" w:lastColumn="0" w:noHBand="0" w:noVBand="1"/>
      </w:tblPr>
      <w:tblGrid>
        <w:gridCol w:w="722"/>
        <w:gridCol w:w="709"/>
        <w:gridCol w:w="1276"/>
        <w:gridCol w:w="2189"/>
        <w:gridCol w:w="1145"/>
        <w:gridCol w:w="1386"/>
        <w:gridCol w:w="904"/>
      </w:tblGrid>
      <w:tr w:rsidR="00D715F7" w:rsidRPr="00D715F7" w14:paraId="4AC7A87C" w14:textId="77777777" w:rsidTr="00D56AF4">
        <w:trPr>
          <w:trHeight w:val="340"/>
          <w:jc w:val="center"/>
        </w:trPr>
        <w:tc>
          <w:tcPr>
            <w:tcW w:w="722" w:type="dxa"/>
            <w:vAlign w:val="center"/>
          </w:tcPr>
          <w:p w14:paraId="71BB9A3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09" w:type="dxa"/>
            <w:vAlign w:val="center"/>
          </w:tcPr>
          <w:p w14:paraId="451735B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76" w:type="dxa"/>
            <w:vAlign w:val="center"/>
          </w:tcPr>
          <w:p w14:paraId="2673DD1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189" w:type="dxa"/>
            <w:vAlign w:val="center"/>
          </w:tcPr>
          <w:p w14:paraId="45F54C4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6E7C8EA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3B7A238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57B1604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56AF4" w:rsidRPr="00D715F7" w14:paraId="588A813B" w14:textId="77777777" w:rsidTr="00D56AF4">
        <w:trPr>
          <w:trHeight w:val="340"/>
          <w:jc w:val="center"/>
        </w:trPr>
        <w:tc>
          <w:tcPr>
            <w:tcW w:w="722" w:type="dxa"/>
            <w:vAlign w:val="center"/>
          </w:tcPr>
          <w:p w14:paraId="68978053" w14:textId="77777777" w:rsidR="00D56AF4" w:rsidRPr="00D715F7" w:rsidRDefault="00D56AF4" w:rsidP="00D56AF4">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9" w:type="dxa"/>
            <w:vAlign w:val="center"/>
          </w:tcPr>
          <w:p w14:paraId="1722E3D8" w14:textId="77777777" w:rsidR="00D56AF4" w:rsidRPr="00D715F7" w:rsidRDefault="00D56AF4" w:rsidP="00D56AF4">
            <w:pPr>
              <w:widowControl/>
              <w:spacing w:beforeLines="50" w:before="156" w:afterLines="50" w:after="156"/>
              <w:jc w:val="center"/>
              <w:rPr>
                <w:rFonts w:ascii="宋体" w:eastAsia="宋体" w:hAnsi="宋体"/>
                <w:szCs w:val="21"/>
              </w:rPr>
            </w:pPr>
          </w:p>
        </w:tc>
        <w:tc>
          <w:tcPr>
            <w:tcW w:w="1276" w:type="dxa"/>
            <w:vAlign w:val="center"/>
          </w:tcPr>
          <w:p w14:paraId="308B9A54" w14:textId="7795944F" w:rsidR="00D56AF4" w:rsidRPr="00D715F7" w:rsidRDefault="00D56AF4" w:rsidP="00D56AF4">
            <w:pPr>
              <w:widowControl/>
              <w:spacing w:beforeLines="50" w:before="156" w:afterLines="50" w:after="156"/>
              <w:jc w:val="center"/>
              <w:rPr>
                <w:rFonts w:ascii="宋体" w:eastAsia="宋体" w:hAnsi="宋体"/>
                <w:szCs w:val="21"/>
              </w:rPr>
            </w:pPr>
            <w:r w:rsidRPr="00627A96">
              <w:rPr>
                <w:rFonts w:ascii="宋体" w:eastAsia="宋体" w:hAnsi="宋体"/>
              </w:rPr>
              <w:t>法医昆虫学概论</w:t>
            </w:r>
          </w:p>
        </w:tc>
        <w:tc>
          <w:tcPr>
            <w:tcW w:w="2189" w:type="dxa"/>
            <w:vAlign w:val="center"/>
          </w:tcPr>
          <w:p w14:paraId="241998EA" w14:textId="77777777" w:rsidR="00D56AF4" w:rsidRPr="00D56AF4" w:rsidRDefault="00D56AF4" w:rsidP="00D56AF4">
            <w:pPr>
              <w:widowControl/>
              <w:rPr>
                <w:rFonts w:ascii="宋体" w:eastAsia="宋体" w:hAnsi="宋体"/>
                <w:szCs w:val="21"/>
              </w:rPr>
            </w:pPr>
            <w:r w:rsidRPr="00D56AF4">
              <w:rPr>
                <w:rFonts w:ascii="宋体" w:eastAsia="宋体" w:hAnsi="宋体" w:hint="eastAsia"/>
                <w:szCs w:val="21"/>
              </w:rPr>
              <w:t>第一节</w:t>
            </w:r>
            <w:r w:rsidRPr="00D56AF4">
              <w:rPr>
                <w:rFonts w:ascii="宋体" w:eastAsia="宋体" w:hAnsi="宋体"/>
                <w:szCs w:val="21"/>
              </w:rPr>
              <w:tab/>
              <w:t>法医昆虫学概念</w:t>
            </w:r>
          </w:p>
          <w:p w14:paraId="169C3542" w14:textId="73F19FD5" w:rsidR="00D56AF4" w:rsidRPr="00D56AF4" w:rsidRDefault="00D56AF4" w:rsidP="00D56AF4">
            <w:pPr>
              <w:widowControl/>
              <w:rPr>
                <w:rFonts w:ascii="宋体" w:eastAsia="宋体" w:hAnsi="宋体"/>
                <w:szCs w:val="21"/>
              </w:rPr>
            </w:pPr>
            <w:r w:rsidRPr="00D56AF4">
              <w:rPr>
                <w:rFonts w:ascii="宋体" w:eastAsia="宋体" w:hAnsi="宋体" w:hint="eastAsia"/>
                <w:szCs w:val="21"/>
              </w:rPr>
              <w:t>第二节</w:t>
            </w:r>
            <w:r w:rsidRPr="00D56AF4">
              <w:rPr>
                <w:rFonts w:ascii="宋体" w:eastAsia="宋体" w:hAnsi="宋体"/>
                <w:szCs w:val="21"/>
              </w:rPr>
              <w:tab/>
              <w:t>法医昆虫学应用范畴</w:t>
            </w:r>
          </w:p>
          <w:p w14:paraId="01B3D11D" w14:textId="77777777" w:rsidR="00D56AF4" w:rsidRPr="00D56AF4" w:rsidRDefault="00D56AF4" w:rsidP="00D56AF4">
            <w:pPr>
              <w:widowControl/>
              <w:rPr>
                <w:rFonts w:ascii="宋体" w:eastAsia="宋体" w:hAnsi="宋体"/>
                <w:szCs w:val="21"/>
              </w:rPr>
            </w:pPr>
            <w:r w:rsidRPr="00D56AF4">
              <w:rPr>
                <w:rFonts w:ascii="宋体" w:eastAsia="宋体" w:hAnsi="宋体" w:hint="eastAsia"/>
                <w:szCs w:val="21"/>
              </w:rPr>
              <w:t>第三节</w:t>
            </w:r>
            <w:r w:rsidRPr="00D56AF4">
              <w:rPr>
                <w:rFonts w:ascii="宋体" w:eastAsia="宋体" w:hAnsi="宋体"/>
                <w:szCs w:val="21"/>
              </w:rPr>
              <w:tab/>
              <w:t>法医昆虫学发展历史</w:t>
            </w:r>
          </w:p>
          <w:p w14:paraId="76AC5F94" w14:textId="1DF6C7F2" w:rsidR="00D56AF4" w:rsidRPr="00D715F7" w:rsidRDefault="00D56AF4" w:rsidP="00D56AF4">
            <w:pPr>
              <w:widowControl/>
              <w:rPr>
                <w:rFonts w:ascii="宋体" w:eastAsia="宋体" w:hAnsi="宋体"/>
                <w:szCs w:val="21"/>
              </w:rPr>
            </w:pPr>
            <w:r w:rsidRPr="00D56AF4">
              <w:rPr>
                <w:rFonts w:ascii="宋体" w:eastAsia="宋体" w:hAnsi="宋体" w:hint="eastAsia"/>
                <w:szCs w:val="21"/>
              </w:rPr>
              <w:t>第四节</w:t>
            </w:r>
            <w:r w:rsidRPr="00D56AF4">
              <w:rPr>
                <w:rFonts w:ascii="宋体" w:eastAsia="宋体" w:hAnsi="宋体"/>
                <w:szCs w:val="21"/>
              </w:rPr>
              <w:tab/>
              <w:t>法医昆虫学的教育、应用与研究</w:t>
            </w:r>
          </w:p>
        </w:tc>
        <w:tc>
          <w:tcPr>
            <w:tcW w:w="1145" w:type="dxa"/>
            <w:vAlign w:val="center"/>
          </w:tcPr>
          <w:p w14:paraId="4DDBB384" w14:textId="739C8CF3" w:rsidR="00D56AF4" w:rsidRPr="00D715F7" w:rsidRDefault="00D56AF4" w:rsidP="00D56AF4">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386" w:type="dxa"/>
            <w:vAlign w:val="center"/>
          </w:tcPr>
          <w:p w14:paraId="2BA8FD6D" w14:textId="77777777" w:rsidR="00D56AF4" w:rsidRPr="00D56AF4" w:rsidRDefault="00D56AF4" w:rsidP="00D56AF4">
            <w:pPr>
              <w:widowControl/>
              <w:jc w:val="center"/>
              <w:rPr>
                <w:rFonts w:ascii="宋体" w:eastAsia="宋体" w:hAnsi="宋体"/>
                <w:szCs w:val="21"/>
              </w:rPr>
            </w:pPr>
            <w:r w:rsidRPr="00D56AF4">
              <w:rPr>
                <w:rFonts w:ascii="宋体" w:eastAsia="宋体" w:hAnsi="宋体" w:hint="eastAsia"/>
                <w:szCs w:val="21"/>
              </w:rPr>
              <w:t>思考回答下列问题：</w:t>
            </w:r>
          </w:p>
          <w:p w14:paraId="0D0EFBD1" w14:textId="77777777" w:rsidR="00D56AF4" w:rsidRPr="00D56AF4" w:rsidRDefault="00D56AF4" w:rsidP="00D56AF4">
            <w:pPr>
              <w:widowControl/>
              <w:jc w:val="center"/>
              <w:rPr>
                <w:rFonts w:ascii="宋体" w:eastAsia="宋体" w:hAnsi="宋体"/>
                <w:szCs w:val="21"/>
              </w:rPr>
            </w:pPr>
            <w:r w:rsidRPr="00D56AF4">
              <w:rPr>
                <w:rFonts w:ascii="宋体" w:eastAsia="宋体" w:hAnsi="宋体" w:hint="eastAsia"/>
                <w:szCs w:val="21"/>
              </w:rPr>
              <w:t>（</w:t>
            </w:r>
            <w:r w:rsidRPr="00D56AF4">
              <w:rPr>
                <w:rFonts w:ascii="宋体" w:eastAsia="宋体" w:hAnsi="宋体"/>
                <w:szCs w:val="21"/>
              </w:rPr>
              <w:t>1）法医昆虫的理论依据有哪些？</w:t>
            </w:r>
          </w:p>
          <w:p w14:paraId="0082A773" w14:textId="12DF43C4" w:rsidR="00D56AF4" w:rsidRPr="00D715F7" w:rsidRDefault="00D56AF4" w:rsidP="00D56AF4">
            <w:pPr>
              <w:widowControl/>
              <w:jc w:val="center"/>
              <w:rPr>
                <w:rFonts w:ascii="宋体" w:eastAsia="宋体" w:hAnsi="宋体"/>
                <w:szCs w:val="21"/>
              </w:rPr>
            </w:pPr>
            <w:r w:rsidRPr="00D56AF4">
              <w:rPr>
                <w:rFonts w:ascii="宋体" w:eastAsia="宋体" w:hAnsi="宋体" w:hint="eastAsia"/>
                <w:szCs w:val="21"/>
              </w:rPr>
              <w:t>（</w:t>
            </w:r>
            <w:r w:rsidRPr="00D56AF4">
              <w:rPr>
                <w:rFonts w:ascii="宋体" w:eastAsia="宋体" w:hAnsi="宋体"/>
                <w:szCs w:val="21"/>
              </w:rPr>
              <w:t>2）何为昆虫血痕？</w:t>
            </w:r>
          </w:p>
        </w:tc>
        <w:tc>
          <w:tcPr>
            <w:tcW w:w="904" w:type="dxa"/>
            <w:vAlign w:val="center"/>
          </w:tcPr>
          <w:p w14:paraId="2F5E87BF" w14:textId="77777777" w:rsidR="00D56AF4" w:rsidRPr="00D715F7" w:rsidRDefault="00D56AF4" w:rsidP="00D56AF4">
            <w:pPr>
              <w:widowControl/>
              <w:spacing w:beforeLines="50" w:before="156" w:afterLines="50" w:after="156"/>
              <w:jc w:val="center"/>
              <w:rPr>
                <w:rFonts w:ascii="宋体" w:eastAsia="宋体" w:hAnsi="宋体"/>
                <w:szCs w:val="21"/>
              </w:rPr>
            </w:pPr>
          </w:p>
        </w:tc>
      </w:tr>
      <w:tr w:rsidR="00D56AF4" w:rsidRPr="00D715F7" w14:paraId="30BAC4AF" w14:textId="77777777" w:rsidTr="00D56AF4">
        <w:trPr>
          <w:trHeight w:val="340"/>
          <w:jc w:val="center"/>
        </w:trPr>
        <w:tc>
          <w:tcPr>
            <w:tcW w:w="722" w:type="dxa"/>
            <w:vAlign w:val="center"/>
          </w:tcPr>
          <w:p w14:paraId="548C876A" w14:textId="4ECEE62A" w:rsidR="00D56AF4" w:rsidRPr="00D715F7" w:rsidRDefault="00D56AF4" w:rsidP="00D56AF4">
            <w:pPr>
              <w:widowControl/>
              <w:spacing w:beforeLines="50" w:before="156" w:afterLines="50" w:after="156"/>
              <w:jc w:val="center"/>
              <w:rPr>
                <w:rFonts w:ascii="宋体" w:eastAsia="宋体" w:hAnsi="宋体"/>
                <w:szCs w:val="21"/>
              </w:rPr>
            </w:pPr>
            <w:r>
              <w:rPr>
                <w:rFonts w:ascii="宋体" w:eastAsia="宋体" w:hAnsi="宋体"/>
                <w:szCs w:val="21"/>
              </w:rPr>
              <w:lastRenderedPageBreak/>
              <w:t>2</w:t>
            </w:r>
          </w:p>
        </w:tc>
        <w:tc>
          <w:tcPr>
            <w:tcW w:w="709" w:type="dxa"/>
            <w:vAlign w:val="center"/>
          </w:tcPr>
          <w:p w14:paraId="2E33E0E6" w14:textId="77777777" w:rsidR="00D56AF4" w:rsidRPr="00D715F7" w:rsidRDefault="00D56AF4" w:rsidP="00D56AF4">
            <w:pPr>
              <w:widowControl/>
              <w:spacing w:beforeLines="50" w:before="156" w:afterLines="50" w:after="156"/>
              <w:jc w:val="center"/>
              <w:rPr>
                <w:rFonts w:ascii="宋体" w:eastAsia="宋体" w:hAnsi="宋体"/>
                <w:szCs w:val="21"/>
              </w:rPr>
            </w:pPr>
          </w:p>
        </w:tc>
        <w:tc>
          <w:tcPr>
            <w:tcW w:w="1276" w:type="dxa"/>
            <w:vAlign w:val="center"/>
          </w:tcPr>
          <w:p w14:paraId="1747A6E8" w14:textId="40679DD3" w:rsidR="00D56AF4" w:rsidRPr="00D715F7" w:rsidRDefault="00D56AF4" w:rsidP="00D56AF4">
            <w:pPr>
              <w:widowControl/>
              <w:spacing w:beforeLines="50" w:before="156" w:afterLines="50" w:after="156"/>
              <w:jc w:val="center"/>
              <w:rPr>
                <w:rFonts w:ascii="宋体" w:eastAsia="宋体" w:hAnsi="宋体"/>
                <w:szCs w:val="21"/>
              </w:rPr>
            </w:pPr>
            <w:r w:rsidRPr="00627A96">
              <w:rPr>
                <w:rFonts w:ascii="宋体" w:eastAsia="宋体" w:hAnsi="宋体" w:hint="eastAsia"/>
              </w:rPr>
              <w:t>影响尸体生态系统的变量及死亡时间推断研究</w:t>
            </w:r>
          </w:p>
        </w:tc>
        <w:tc>
          <w:tcPr>
            <w:tcW w:w="2189" w:type="dxa"/>
            <w:vAlign w:val="center"/>
          </w:tcPr>
          <w:p w14:paraId="7F9ED7D5" w14:textId="77777777" w:rsidR="00D56AF4" w:rsidRPr="00D56AF4" w:rsidRDefault="00D56AF4" w:rsidP="00D56AF4">
            <w:pPr>
              <w:widowControl/>
              <w:rPr>
                <w:rFonts w:ascii="宋体" w:eastAsia="宋体" w:hAnsi="宋体"/>
                <w:szCs w:val="21"/>
              </w:rPr>
            </w:pPr>
            <w:r w:rsidRPr="00D56AF4">
              <w:rPr>
                <w:rFonts w:ascii="宋体" w:eastAsia="宋体" w:hAnsi="宋体" w:hint="eastAsia"/>
                <w:szCs w:val="21"/>
              </w:rPr>
              <w:t>第一节</w:t>
            </w:r>
            <w:r w:rsidRPr="00D56AF4">
              <w:rPr>
                <w:rFonts w:ascii="宋体" w:eastAsia="宋体" w:hAnsi="宋体"/>
                <w:szCs w:val="21"/>
              </w:rPr>
              <w:tab/>
              <w:t>尸体生态系统及其变量</w:t>
            </w:r>
          </w:p>
          <w:p w14:paraId="32DAD378" w14:textId="1BCEE3B7" w:rsidR="00D56AF4" w:rsidRPr="00D715F7" w:rsidRDefault="00D56AF4" w:rsidP="00D56AF4">
            <w:pPr>
              <w:widowControl/>
              <w:rPr>
                <w:rFonts w:ascii="宋体" w:eastAsia="宋体" w:hAnsi="宋体"/>
                <w:szCs w:val="21"/>
              </w:rPr>
            </w:pPr>
            <w:r w:rsidRPr="00D56AF4">
              <w:rPr>
                <w:rFonts w:ascii="宋体" w:eastAsia="宋体" w:hAnsi="宋体" w:hint="eastAsia"/>
                <w:szCs w:val="21"/>
              </w:rPr>
              <w:t>第二节</w:t>
            </w:r>
            <w:r w:rsidRPr="00D56AF4">
              <w:rPr>
                <w:rFonts w:ascii="宋体" w:eastAsia="宋体" w:hAnsi="宋体"/>
                <w:szCs w:val="21"/>
              </w:rPr>
              <w:tab/>
              <w:t>死亡时间推断研究</w:t>
            </w:r>
          </w:p>
        </w:tc>
        <w:tc>
          <w:tcPr>
            <w:tcW w:w="1145" w:type="dxa"/>
            <w:vAlign w:val="center"/>
          </w:tcPr>
          <w:p w14:paraId="0FEF7D7C" w14:textId="57D83ED6" w:rsidR="00D56AF4" w:rsidRPr="00D715F7" w:rsidRDefault="00D56AF4" w:rsidP="00D56AF4">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386" w:type="dxa"/>
            <w:vAlign w:val="center"/>
          </w:tcPr>
          <w:p w14:paraId="05154C02" w14:textId="77777777" w:rsidR="00D56AF4" w:rsidRPr="00D56AF4" w:rsidRDefault="00D56AF4" w:rsidP="00D56AF4">
            <w:pPr>
              <w:widowControl/>
              <w:jc w:val="center"/>
              <w:rPr>
                <w:rFonts w:ascii="宋体" w:eastAsia="宋体" w:hAnsi="宋体"/>
                <w:szCs w:val="21"/>
              </w:rPr>
            </w:pPr>
            <w:r w:rsidRPr="00D56AF4">
              <w:rPr>
                <w:rFonts w:ascii="宋体" w:eastAsia="宋体" w:hAnsi="宋体" w:hint="eastAsia"/>
                <w:szCs w:val="21"/>
              </w:rPr>
              <w:t>思考回答下列问题：</w:t>
            </w:r>
          </w:p>
          <w:p w14:paraId="1D119F21" w14:textId="77777777" w:rsidR="00D56AF4" w:rsidRPr="00D56AF4" w:rsidRDefault="00D56AF4" w:rsidP="00D56AF4">
            <w:pPr>
              <w:widowControl/>
              <w:jc w:val="center"/>
              <w:rPr>
                <w:rFonts w:ascii="宋体" w:eastAsia="宋体" w:hAnsi="宋体"/>
                <w:szCs w:val="21"/>
              </w:rPr>
            </w:pPr>
            <w:r w:rsidRPr="00D56AF4">
              <w:rPr>
                <w:rFonts w:ascii="宋体" w:eastAsia="宋体" w:hAnsi="宋体" w:hint="eastAsia"/>
                <w:szCs w:val="21"/>
              </w:rPr>
              <w:t>（</w:t>
            </w:r>
            <w:r w:rsidRPr="00D56AF4">
              <w:rPr>
                <w:rFonts w:ascii="宋体" w:eastAsia="宋体" w:hAnsi="宋体"/>
                <w:szCs w:val="21"/>
              </w:rPr>
              <w:t xml:space="preserve">1）法医昆虫学用于死亡时间推断的理论基础是什么？ </w:t>
            </w:r>
          </w:p>
          <w:p w14:paraId="71ADBE2F" w14:textId="48126385" w:rsidR="00D56AF4" w:rsidRPr="00D715F7" w:rsidRDefault="00D56AF4" w:rsidP="00D56AF4">
            <w:pPr>
              <w:widowControl/>
              <w:jc w:val="center"/>
              <w:rPr>
                <w:rFonts w:ascii="宋体" w:eastAsia="宋体" w:hAnsi="宋体"/>
                <w:szCs w:val="21"/>
              </w:rPr>
            </w:pPr>
            <w:r w:rsidRPr="00D56AF4">
              <w:rPr>
                <w:rFonts w:ascii="宋体" w:eastAsia="宋体" w:hAnsi="宋体" w:hint="eastAsia"/>
                <w:szCs w:val="21"/>
              </w:rPr>
              <w:t>（</w:t>
            </w:r>
            <w:r w:rsidRPr="00D56AF4">
              <w:rPr>
                <w:rFonts w:ascii="宋体" w:eastAsia="宋体" w:hAnsi="宋体"/>
                <w:szCs w:val="21"/>
              </w:rPr>
              <w:t>2）法医昆虫学死亡时间推断的指标有哪些？</w:t>
            </w:r>
          </w:p>
        </w:tc>
        <w:tc>
          <w:tcPr>
            <w:tcW w:w="904" w:type="dxa"/>
            <w:vAlign w:val="center"/>
          </w:tcPr>
          <w:p w14:paraId="3165FD7F" w14:textId="77777777" w:rsidR="00D56AF4" w:rsidRPr="00D715F7" w:rsidRDefault="00D56AF4" w:rsidP="00D56AF4">
            <w:pPr>
              <w:widowControl/>
              <w:spacing w:beforeLines="50" w:before="156" w:afterLines="50" w:after="156"/>
              <w:jc w:val="center"/>
              <w:rPr>
                <w:rFonts w:ascii="宋体" w:eastAsia="宋体" w:hAnsi="宋体"/>
                <w:szCs w:val="21"/>
              </w:rPr>
            </w:pPr>
          </w:p>
        </w:tc>
      </w:tr>
      <w:tr w:rsidR="00D56AF4" w:rsidRPr="00D715F7" w14:paraId="0735F4A3" w14:textId="77777777" w:rsidTr="00D56AF4">
        <w:trPr>
          <w:trHeight w:val="340"/>
          <w:jc w:val="center"/>
        </w:trPr>
        <w:tc>
          <w:tcPr>
            <w:tcW w:w="722" w:type="dxa"/>
            <w:vAlign w:val="center"/>
          </w:tcPr>
          <w:p w14:paraId="0818355C" w14:textId="045325C8" w:rsidR="00D56AF4" w:rsidRPr="00D715F7" w:rsidRDefault="00D56AF4" w:rsidP="00D56AF4">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709" w:type="dxa"/>
            <w:vAlign w:val="center"/>
          </w:tcPr>
          <w:p w14:paraId="23C3BE59" w14:textId="77777777" w:rsidR="00D56AF4" w:rsidRPr="00D715F7" w:rsidRDefault="00D56AF4" w:rsidP="00D56AF4">
            <w:pPr>
              <w:widowControl/>
              <w:spacing w:beforeLines="50" w:before="156" w:afterLines="50" w:after="156"/>
              <w:jc w:val="center"/>
              <w:rPr>
                <w:rFonts w:ascii="宋体" w:eastAsia="宋体" w:hAnsi="宋体"/>
                <w:szCs w:val="21"/>
              </w:rPr>
            </w:pPr>
          </w:p>
        </w:tc>
        <w:tc>
          <w:tcPr>
            <w:tcW w:w="1276" w:type="dxa"/>
            <w:vAlign w:val="center"/>
          </w:tcPr>
          <w:p w14:paraId="276A3174" w14:textId="621E7CB2" w:rsidR="00D56AF4" w:rsidRPr="00D715F7" w:rsidRDefault="00D56AF4" w:rsidP="00D56AF4">
            <w:pPr>
              <w:widowControl/>
              <w:spacing w:beforeLines="50" w:before="156" w:afterLines="50" w:after="156"/>
              <w:jc w:val="center"/>
              <w:rPr>
                <w:rFonts w:ascii="宋体" w:eastAsia="宋体" w:hAnsi="宋体"/>
                <w:szCs w:val="21"/>
              </w:rPr>
            </w:pPr>
            <w:r w:rsidRPr="00627A96">
              <w:rPr>
                <w:rFonts w:ascii="宋体" w:eastAsia="宋体" w:hAnsi="宋体" w:hint="eastAsia"/>
              </w:rPr>
              <w:t>法医昆虫学的理论依据</w:t>
            </w:r>
          </w:p>
        </w:tc>
        <w:tc>
          <w:tcPr>
            <w:tcW w:w="2189" w:type="dxa"/>
            <w:vAlign w:val="center"/>
          </w:tcPr>
          <w:p w14:paraId="773B4882" w14:textId="77777777" w:rsidR="00D56AF4" w:rsidRPr="00D56AF4" w:rsidRDefault="00D56AF4" w:rsidP="00D56AF4">
            <w:pPr>
              <w:widowControl/>
              <w:rPr>
                <w:rFonts w:ascii="宋体" w:eastAsia="宋体" w:hAnsi="宋体"/>
                <w:szCs w:val="21"/>
              </w:rPr>
            </w:pPr>
            <w:r w:rsidRPr="00D56AF4">
              <w:rPr>
                <w:rFonts w:ascii="宋体" w:eastAsia="宋体" w:hAnsi="宋体" w:hint="eastAsia"/>
                <w:szCs w:val="21"/>
              </w:rPr>
              <w:t>第一节</w:t>
            </w:r>
            <w:r w:rsidRPr="00D56AF4">
              <w:rPr>
                <w:rFonts w:ascii="宋体" w:eastAsia="宋体" w:hAnsi="宋体"/>
                <w:szCs w:val="21"/>
              </w:rPr>
              <w:tab/>
              <w:t xml:space="preserve">理论依据 </w:t>
            </w:r>
          </w:p>
          <w:p w14:paraId="492299EA" w14:textId="77777777" w:rsidR="00D56AF4" w:rsidRPr="00D56AF4" w:rsidRDefault="00D56AF4" w:rsidP="00D56AF4">
            <w:pPr>
              <w:widowControl/>
              <w:rPr>
                <w:rFonts w:ascii="宋体" w:eastAsia="宋体" w:hAnsi="宋体"/>
                <w:szCs w:val="21"/>
              </w:rPr>
            </w:pPr>
            <w:r w:rsidRPr="00D56AF4">
              <w:rPr>
                <w:rFonts w:ascii="宋体" w:eastAsia="宋体" w:hAnsi="宋体" w:hint="eastAsia"/>
                <w:szCs w:val="21"/>
              </w:rPr>
              <w:t>第二节</w:t>
            </w:r>
            <w:r w:rsidRPr="00D56AF4">
              <w:rPr>
                <w:rFonts w:ascii="宋体" w:eastAsia="宋体" w:hAnsi="宋体"/>
                <w:szCs w:val="21"/>
              </w:rPr>
              <w:tab/>
              <w:t>昆虫推断方法及影响因素</w:t>
            </w:r>
          </w:p>
          <w:p w14:paraId="2FF7EFCE" w14:textId="177EDE27" w:rsidR="00D56AF4" w:rsidRPr="00D715F7" w:rsidRDefault="00D56AF4" w:rsidP="00D56AF4">
            <w:pPr>
              <w:widowControl/>
              <w:rPr>
                <w:rFonts w:ascii="宋体" w:eastAsia="宋体" w:hAnsi="宋体"/>
                <w:szCs w:val="21"/>
              </w:rPr>
            </w:pPr>
            <w:r w:rsidRPr="00D56AF4">
              <w:rPr>
                <w:rFonts w:ascii="宋体" w:eastAsia="宋体" w:hAnsi="宋体" w:hint="eastAsia"/>
                <w:szCs w:val="21"/>
              </w:rPr>
              <w:t>第三节</w:t>
            </w:r>
            <w:r w:rsidRPr="00D56AF4">
              <w:rPr>
                <w:rFonts w:ascii="宋体" w:eastAsia="宋体" w:hAnsi="宋体"/>
                <w:szCs w:val="21"/>
              </w:rPr>
              <w:t xml:space="preserve"> 应用示例 </w:t>
            </w:r>
          </w:p>
        </w:tc>
        <w:tc>
          <w:tcPr>
            <w:tcW w:w="1145" w:type="dxa"/>
            <w:vAlign w:val="center"/>
          </w:tcPr>
          <w:p w14:paraId="55B7824F" w14:textId="1DEF7BA0" w:rsidR="00D56AF4" w:rsidRPr="00D715F7" w:rsidRDefault="00D56AF4" w:rsidP="00D56AF4">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386" w:type="dxa"/>
            <w:vAlign w:val="center"/>
          </w:tcPr>
          <w:p w14:paraId="4F31C59A" w14:textId="77777777" w:rsidR="00D56AF4" w:rsidRPr="00D56AF4" w:rsidRDefault="00D56AF4" w:rsidP="00D56AF4">
            <w:pPr>
              <w:widowControl/>
              <w:jc w:val="center"/>
              <w:rPr>
                <w:rFonts w:ascii="宋体" w:eastAsia="宋体" w:hAnsi="宋体"/>
                <w:szCs w:val="21"/>
              </w:rPr>
            </w:pPr>
            <w:r w:rsidRPr="00D56AF4">
              <w:rPr>
                <w:rFonts w:ascii="宋体" w:eastAsia="宋体" w:hAnsi="宋体" w:hint="eastAsia"/>
                <w:szCs w:val="21"/>
              </w:rPr>
              <w:t>思考回答下列问题：</w:t>
            </w:r>
          </w:p>
          <w:p w14:paraId="43768275" w14:textId="77777777" w:rsidR="00D56AF4" w:rsidRPr="00D56AF4" w:rsidRDefault="00D56AF4" w:rsidP="00D56AF4">
            <w:pPr>
              <w:widowControl/>
              <w:jc w:val="center"/>
              <w:rPr>
                <w:rFonts w:ascii="宋体" w:eastAsia="宋体" w:hAnsi="宋体"/>
                <w:szCs w:val="21"/>
              </w:rPr>
            </w:pPr>
            <w:r w:rsidRPr="00D56AF4">
              <w:rPr>
                <w:rFonts w:ascii="宋体" w:eastAsia="宋体" w:hAnsi="宋体" w:hint="eastAsia"/>
                <w:szCs w:val="21"/>
              </w:rPr>
              <w:t>（</w:t>
            </w:r>
            <w:r w:rsidRPr="00D56AF4">
              <w:rPr>
                <w:rFonts w:ascii="宋体" w:eastAsia="宋体" w:hAnsi="宋体"/>
                <w:szCs w:val="21"/>
              </w:rPr>
              <w:t xml:space="preserve">1）法医昆虫学用于死亡时间推断的理论基础是什么？ </w:t>
            </w:r>
          </w:p>
          <w:p w14:paraId="7C0EEDAF" w14:textId="3477905B" w:rsidR="00D56AF4" w:rsidRPr="00D715F7" w:rsidRDefault="00D56AF4" w:rsidP="00D56AF4">
            <w:pPr>
              <w:widowControl/>
              <w:jc w:val="center"/>
              <w:rPr>
                <w:rFonts w:ascii="宋体" w:eastAsia="宋体" w:hAnsi="宋体"/>
                <w:szCs w:val="21"/>
              </w:rPr>
            </w:pPr>
            <w:r w:rsidRPr="00D56AF4">
              <w:rPr>
                <w:rFonts w:ascii="宋体" w:eastAsia="宋体" w:hAnsi="宋体" w:hint="eastAsia"/>
                <w:szCs w:val="21"/>
              </w:rPr>
              <w:t>（</w:t>
            </w:r>
            <w:r w:rsidRPr="00D56AF4">
              <w:rPr>
                <w:rFonts w:ascii="宋体" w:eastAsia="宋体" w:hAnsi="宋体"/>
                <w:szCs w:val="21"/>
              </w:rPr>
              <w:t>2）法医昆虫学死亡时间推断的指标有哪些？</w:t>
            </w:r>
          </w:p>
        </w:tc>
        <w:tc>
          <w:tcPr>
            <w:tcW w:w="904" w:type="dxa"/>
            <w:vAlign w:val="center"/>
          </w:tcPr>
          <w:p w14:paraId="63C13C5F" w14:textId="77777777" w:rsidR="00D56AF4" w:rsidRPr="00D715F7" w:rsidRDefault="00D56AF4" w:rsidP="00D56AF4">
            <w:pPr>
              <w:widowControl/>
              <w:spacing w:beforeLines="50" w:before="156" w:afterLines="50" w:after="156"/>
              <w:jc w:val="center"/>
              <w:rPr>
                <w:rFonts w:ascii="宋体" w:eastAsia="宋体" w:hAnsi="宋体"/>
                <w:szCs w:val="21"/>
              </w:rPr>
            </w:pPr>
          </w:p>
        </w:tc>
      </w:tr>
      <w:tr w:rsidR="00D56AF4" w:rsidRPr="00D715F7" w14:paraId="2F51CFCA" w14:textId="77777777" w:rsidTr="00D56AF4">
        <w:trPr>
          <w:trHeight w:val="340"/>
          <w:jc w:val="center"/>
        </w:trPr>
        <w:tc>
          <w:tcPr>
            <w:tcW w:w="722" w:type="dxa"/>
            <w:vAlign w:val="center"/>
          </w:tcPr>
          <w:p w14:paraId="3BF6C8D0" w14:textId="04DD1F62" w:rsidR="00D56AF4" w:rsidRPr="00D715F7" w:rsidRDefault="00D56AF4" w:rsidP="00D56AF4">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09" w:type="dxa"/>
            <w:vAlign w:val="center"/>
          </w:tcPr>
          <w:p w14:paraId="0582A4DD" w14:textId="77777777" w:rsidR="00D56AF4" w:rsidRPr="00D715F7" w:rsidRDefault="00D56AF4" w:rsidP="00D56AF4">
            <w:pPr>
              <w:widowControl/>
              <w:spacing w:beforeLines="50" w:before="156" w:afterLines="50" w:after="156"/>
              <w:jc w:val="center"/>
              <w:rPr>
                <w:rFonts w:ascii="宋体" w:eastAsia="宋体" w:hAnsi="宋体"/>
                <w:szCs w:val="21"/>
              </w:rPr>
            </w:pPr>
          </w:p>
        </w:tc>
        <w:tc>
          <w:tcPr>
            <w:tcW w:w="1276" w:type="dxa"/>
            <w:vAlign w:val="center"/>
          </w:tcPr>
          <w:p w14:paraId="7FFB68D4" w14:textId="46A298B9" w:rsidR="00D56AF4" w:rsidRPr="00D715F7" w:rsidRDefault="00D56AF4" w:rsidP="00D56AF4">
            <w:pPr>
              <w:widowControl/>
              <w:spacing w:beforeLines="50" w:before="156" w:afterLines="50" w:after="156"/>
              <w:jc w:val="center"/>
              <w:rPr>
                <w:rFonts w:ascii="宋体" w:eastAsia="宋体" w:hAnsi="宋体"/>
                <w:szCs w:val="21"/>
              </w:rPr>
            </w:pPr>
            <w:r w:rsidRPr="00627A96">
              <w:rPr>
                <w:rFonts w:ascii="宋体" w:eastAsia="宋体" w:hAnsi="宋体" w:hint="eastAsia"/>
              </w:rPr>
              <w:t>昆虫学基本知识</w:t>
            </w:r>
          </w:p>
        </w:tc>
        <w:tc>
          <w:tcPr>
            <w:tcW w:w="2189" w:type="dxa"/>
            <w:vAlign w:val="center"/>
          </w:tcPr>
          <w:p w14:paraId="54A32672" w14:textId="77777777" w:rsidR="00D56AF4" w:rsidRPr="00D56AF4" w:rsidRDefault="00D56AF4" w:rsidP="00D56AF4">
            <w:pPr>
              <w:widowControl/>
              <w:rPr>
                <w:rFonts w:ascii="宋体" w:eastAsia="宋体" w:hAnsi="宋体"/>
                <w:szCs w:val="21"/>
              </w:rPr>
            </w:pPr>
            <w:r w:rsidRPr="00D56AF4">
              <w:rPr>
                <w:rFonts w:ascii="宋体" w:eastAsia="宋体" w:hAnsi="宋体" w:hint="eastAsia"/>
                <w:szCs w:val="21"/>
              </w:rPr>
              <w:t>第一节</w:t>
            </w:r>
            <w:r w:rsidRPr="00D56AF4">
              <w:rPr>
                <w:rFonts w:ascii="宋体" w:eastAsia="宋体" w:hAnsi="宋体"/>
                <w:szCs w:val="21"/>
              </w:rPr>
              <w:tab/>
              <w:t xml:space="preserve">昆虫一般概况 </w:t>
            </w:r>
          </w:p>
          <w:p w14:paraId="2ABDE00C" w14:textId="77777777" w:rsidR="00D56AF4" w:rsidRPr="00D56AF4" w:rsidRDefault="00D56AF4" w:rsidP="00D56AF4">
            <w:pPr>
              <w:widowControl/>
              <w:rPr>
                <w:rFonts w:ascii="宋体" w:eastAsia="宋体" w:hAnsi="宋体"/>
                <w:szCs w:val="21"/>
              </w:rPr>
            </w:pPr>
            <w:r w:rsidRPr="00D56AF4">
              <w:rPr>
                <w:rFonts w:ascii="宋体" w:eastAsia="宋体" w:hAnsi="宋体" w:hint="eastAsia"/>
                <w:szCs w:val="21"/>
              </w:rPr>
              <w:t>第二节</w:t>
            </w:r>
            <w:r w:rsidRPr="00D56AF4">
              <w:rPr>
                <w:rFonts w:ascii="宋体" w:eastAsia="宋体" w:hAnsi="宋体"/>
                <w:szCs w:val="21"/>
              </w:rPr>
              <w:tab/>
              <w:t>昆虫的形态</w:t>
            </w:r>
          </w:p>
          <w:p w14:paraId="182EE231" w14:textId="77777777" w:rsidR="00D56AF4" w:rsidRPr="00D56AF4" w:rsidRDefault="00D56AF4" w:rsidP="00D56AF4">
            <w:pPr>
              <w:widowControl/>
              <w:rPr>
                <w:rFonts w:ascii="宋体" w:eastAsia="宋体" w:hAnsi="宋体"/>
                <w:szCs w:val="21"/>
              </w:rPr>
            </w:pPr>
            <w:r w:rsidRPr="00D56AF4">
              <w:rPr>
                <w:rFonts w:ascii="宋体" w:eastAsia="宋体" w:hAnsi="宋体" w:hint="eastAsia"/>
                <w:szCs w:val="21"/>
              </w:rPr>
              <w:t>第三节</w:t>
            </w:r>
            <w:r w:rsidRPr="00D56AF4">
              <w:rPr>
                <w:rFonts w:ascii="宋体" w:eastAsia="宋体" w:hAnsi="宋体"/>
                <w:szCs w:val="21"/>
              </w:rPr>
              <w:t xml:space="preserve"> 昆虫的分类 </w:t>
            </w:r>
          </w:p>
          <w:p w14:paraId="6C59E389" w14:textId="77777777" w:rsidR="00D56AF4" w:rsidRPr="00D56AF4" w:rsidRDefault="00D56AF4" w:rsidP="00D56AF4">
            <w:pPr>
              <w:widowControl/>
              <w:rPr>
                <w:rFonts w:ascii="宋体" w:eastAsia="宋体" w:hAnsi="宋体"/>
                <w:szCs w:val="21"/>
              </w:rPr>
            </w:pPr>
            <w:r w:rsidRPr="00D56AF4">
              <w:rPr>
                <w:rFonts w:ascii="宋体" w:eastAsia="宋体" w:hAnsi="宋体" w:hint="eastAsia"/>
                <w:szCs w:val="21"/>
              </w:rPr>
              <w:t>第四节</w:t>
            </w:r>
            <w:r w:rsidRPr="00D56AF4">
              <w:rPr>
                <w:rFonts w:ascii="宋体" w:eastAsia="宋体" w:hAnsi="宋体"/>
                <w:szCs w:val="21"/>
              </w:rPr>
              <w:tab/>
              <w:t>昆虫的生殖</w:t>
            </w:r>
          </w:p>
          <w:p w14:paraId="0949A9A4" w14:textId="77777777" w:rsidR="00D56AF4" w:rsidRPr="00D56AF4" w:rsidRDefault="00D56AF4" w:rsidP="00D56AF4">
            <w:pPr>
              <w:widowControl/>
              <w:rPr>
                <w:rFonts w:ascii="宋体" w:eastAsia="宋体" w:hAnsi="宋体"/>
                <w:szCs w:val="21"/>
              </w:rPr>
            </w:pPr>
            <w:r w:rsidRPr="00D56AF4">
              <w:rPr>
                <w:rFonts w:ascii="宋体" w:eastAsia="宋体" w:hAnsi="宋体" w:hint="eastAsia"/>
                <w:szCs w:val="21"/>
              </w:rPr>
              <w:t>第五节</w:t>
            </w:r>
            <w:r w:rsidRPr="00D56AF4">
              <w:rPr>
                <w:rFonts w:ascii="宋体" w:eastAsia="宋体" w:hAnsi="宋体"/>
                <w:szCs w:val="21"/>
              </w:rPr>
              <w:tab/>
              <w:t>昆虫的发育</w:t>
            </w:r>
          </w:p>
          <w:p w14:paraId="34911A94" w14:textId="77777777" w:rsidR="00D56AF4" w:rsidRPr="00D56AF4" w:rsidRDefault="00D56AF4" w:rsidP="00D56AF4">
            <w:pPr>
              <w:widowControl/>
              <w:rPr>
                <w:rFonts w:ascii="宋体" w:eastAsia="宋体" w:hAnsi="宋体"/>
                <w:szCs w:val="21"/>
              </w:rPr>
            </w:pPr>
            <w:r w:rsidRPr="00D56AF4">
              <w:rPr>
                <w:rFonts w:ascii="宋体" w:eastAsia="宋体" w:hAnsi="宋体" w:hint="eastAsia"/>
                <w:szCs w:val="21"/>
              </w:rPr>
              <w:t>第六节</w:t>
            </w:r>
            <w:r w:rsidRPr="00D56AF4">
              <w:rPr>
                <w:rFonts w:ascii="宋体" w:eastAsia="宋体" w:hAnsi="宋体"/>
                <w:szCs w:val="21"/>
              </w:rPr>
              <w:tab/>
              <w:t>昆虫的生活史</w:t>
            </w:r>
          </w:p>
          <w:p w14:paraId="6AF19635" w14:textId="4A8F4043" w:rsidR="00D56AF4" w:rsidRPr="00D715F7" w:rsidRDefault="00D56AF4" w:rsidP="00D56AF4">
            <w:pPr>
              <w:widowControl/>
              <w:rPr>
                <w:rFonts w:ascii="宋体" w:eastAsia="宋体" w:hAnsi="宋体"/>
                <w:szCs w:val="21"/>
              </w:rPr>
            </w:pPr>
            <w:r w:rsidRPr="00D56AF4">
              <w:rPr>
                <w:rFonts w:ascii="宋体" w:eastAsia="宋体" w:hAnsi="宋体" w:hint="eastAsia"/>
                <w:szCs w:val="21"/>
              </w:rPr>
              <w:t>第七节</w:t>
            </w:r>
            <w:r w:rsidRPr="00D56AF4">
              <w:rPr>
                <w:rFonts w:ascii="宋体" w:eastAsia="宋体" w:hAnsi="宋体"/>
                <w:szCs w:val="21"/>
              </w:rPr>
              <w:t xml:space="preserve"> 昆虫的习性与行为</w:t>
            </w:r>
          </w:p>
        </w:tc>
        <w:tc>
          <w:tcPr>
            <w:tcW w:w="1145" w:type="dxa"/>
            <w:vAlign w:val="center"/>
          </w:tcPr>
          <w:p w14:paraId="511C5F92" w14:textId="0766617A" w:rsidR="00D56AF4" w:rsidRPr="00D715F7" w:rsidRDefault="00D56AF4" w:rsidP="00D56AF4">
            <w:pPr>
              <w:widowControl/>
              <w:spacing w:beforeLines="50" w:before="156" w:afterLines="50" w:after="156"/>
              <w:jc w:val="center"/>
              <w:rPr>
                <w:rFonts w:ascii="宋体" w:eastAsia="宋体" w:hAnsi="宋体"/>
                <w:szCs w:val="21"/>
              </w:rPr>
            </w:pPr>
            <w:r>
              <w:rPr>
                <w:rFonts w:ascii="宋体" w:eastAsia="宋体" w:hAnsi="宋体"/>
              </w:rPr>
              <w:t>2</w:t>
            </w:r>
          </w:p>
        </w:tc>
        <w:tc>
          <w:tcPr>
            <w:tcW w:w="1386" w:type="dxa"/>
            <w:vAlign w:val="center"/>
          </w:tcPr>
          <w:p w14:paraId="5CCE8DAF" w14:textId="77777777" w:rsidR="006D560C" w:rsidRPr="00D56AF4" w:rsidRDefault="006D560C" w:rsidP="006D560C">
            <w:pPr>
              <w:widowControl/>
              <w:jc w:val="center"/>
              <w:rPr>
                <w:rFonts w:ascii="宋体" w:eastAsia="宋体" w:hAnsi="宋体"/>
                <w:szCs w:val="21"/>
              </w:rPr>
            </w:pPr>
            <w:r w:rsidRPr="00D56AF4">
              <w:rPr>
                <w:rFonts w:ascii="宋体" w:eastAsia="宋体" w:hAnsi="宋体" w:hint="eastAsia"/>
                <w:szCs w:val="21"/>
              </w:rPr>
              <w:t>思考回答下列问题：</w:t>
            </w:r>
          </w:p>
          <w:p w14:paraId="7FC0BE5D" w14:textId="77777777" w:rsidR="00D56AF4" w:rsidRPr="00D56AF4" w:rsidRDefault="00D56AF4" w:rsidP="00D56AF4">
            <w:pPr>
              <w:widowControl/>
              <w:jc w:val="center"/>
              <w:rPr>
                <w:rFonts w:ascii="宋体" w:eastAsia="宋体" w:hAnsi="宋体"/>
                <w:szCs w:val="21"/>
              </w:rPr>
            </w:pPr>
            <w:r w:rsidRPr="00D56AF4">
              <w:rPr>
                <w:rFonts w:ascii="宋体" w:eastAsia="宋体" w:hAnsi="宋体" w:hint="eastAsia"/>
                <w:szCs w:val="21"/>
              </w:rPr>
              <w:t>（</w:t>
            </w:r>
            <w:r w:rsidRPr="00D56AF4">
              <w:rPr>
                <w:rFonts w:ascii="宋体" w:eastAsia="宋体" w:hAnsi="宋体"/>
                <w:szCs w:val="21"/>
              </w:rPr>
              <w:t xml:space="preserve">1）昆虫区别于其它生物的主要特征是什么？ </w:t>
            </w:r>
          </w:p>
          <w:p w14:paraId="2053E954" w14:textId="77777777" w:rsidR="00D56AF4" w:rsidRPr="00D56AF4" w:rsidRDefault="00D56AF4" w:rsidP="00D56AF4">
            <w:pPr>
              <w:widowControl/>
              <w:jc w:val="center"/>
              <w:rPr>
                <w:rFonts w:ascii="宋体" w:eastAsia="宋体" w:hAnsi="宋体"/>
                <w:szCs w:val="21"/>
              </w:rPr>
            </w:pPr>
            <w:r w:rsidRPr="00D56AF4">
              <w:rPr>
                <w:rFonts w:ascii="宋体" w:eastAsia="宋体" w:hAnsi="宋体" w:hint="eastAsia"/>
                <w:szCs w:val="21"/>
              </w:rPr>
              <w:t>（</w:t>
            </w:r>
            <w:r w:rsidRPr="00D56AF4">
              <w:rPr>
                <w:rFonts w:ascii="宋体" w:eastAsia="宋体" w:hAnsi="宋体"/>
                <w:szCs w:val="21"/>
              </w:rPr>
              <w:t>2）简述昆虫命名法的规则。</w:t>
            </w:r>
          </w:p>
          <w:p w14:paraId="488B48AB" w14:textId="4E2AF296" w:rsidR="00D56AF4" w:rsidRPr="00D715F7" w:rsidRDefault="00D56AF4" w:rsidP="00D56AF4">
            <w:pPr>
              <w:widowControl/>
              <w:jc w:val="center"/>
              <w:rPr>
                <w:rFonts w:ascii="宋体" w:eastAsia="宋体" w:hAnsi="宋体"/>
                <w:szCs w:val="21"/>
              </w:rPr>
            </w:pPr>
            <w:r w:rsidRPr="00D56AF4">
              <w:rPr>
                <w:rFonts w:ascii="宋体" w:eastAsia="宋体" w:hAnsi="宋体" w:hint="eastAsia"/>
                <w:szCs w:val="21"/>
              </w:rPr>
              <w:t>（</w:t>
            </w:r>
            <w:r w:rsidRPr="00D56AF4">
              <w:rPr>
                <w:rFonts w:ascii="宋体" w:eastAsia="宋体" w:hAnsi="宋体"/>
                <w:szCs w:val="21"/>
              </w:rPr>
              <w:t>3）昆虫个体发育经历哪些阶段？</w:t>
            </w:r>
          </w:p>
        </w:tc>
        <w:tc>
          <w:tcPr>
            <w:tcW w:w="904" w:type="dxa"/>
            <w:vAlign w:val="center"/>
          </w:tcPr>
          <w:p w14:paraId="226F9FCA" w14:textId="77777777" w:rsidR="00D56AF4" w:rsidRPr="00D715F7" w:rsidRDefault="00D56AF4" w:rsidP="00D56AF4">
            <w:pPr>
              <w:widowControl/>
              <w:spacing w:beforeLines="50" w:before="156" w:afterLines="50" w:after="156"/>
              <w:jc w:val="center"/>
              <w:rPr>
                <w:rFonts w:ascii="宋体" w:eastAsia="宋体" w:hAnsi="宋体"/>
                <w:szCs w:val="21"/>
              </w:rPr>
            </w:pPr>
          </w:p>
        </w:tc>
      </w:tr>
      <w:tr w:rsidR="00D56AF4" w:rsidRPr="00D715F7" w14:paraId="335C92EA" w14:textId="77777777" w:rsidTr="00D56AF4">
        <w:trPr>
          <w:trHeight w:val="340"/>
          <w:jc w:val="center"/>
        </w:trPr>
        <w:tc>
          <w:tcPr>
            <w:tcW w:w="722" w:type="dxa"/>
            <w:vAlign w:val="center"/>
          </w:tcPr>
          <w:p w14:paraId="709D5631" w14:textId="2B38C359" w:rsidR="00D56AF4" w:rsidRPr="00D715F7" w:rsidRDefault="00D56AF4" w:rsidP="00D56AF4">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-6</w:t>
            </w:r>
          </w:p>
        </w:tc>
        <w:tc>
          <w:tcPr>
            <w:tcW w:w="709" w:type="dxa"/>
            <w:vAlign w:val="center"/>
          </w:tcPr>
          <w:p w14:paraId="5F007F86" w14:textId="77777777" w:rsidR="00D56AF4" w:rsidRPr="00D715F7" w:rsidRDefault="00D56AF4" w:rsidP="00D56AF4">
            <w:pPr>
              <w:widowControl/>
              <w:spacing w:beforeLines="50" w:before="156" w:afterLines="50" w:after="156"/>
              <w:jc w:val="center"/>
              <w:rPr>
                <w:rFonts w:ascii="宋体" w:eastAsia="宋体" w:hAnsi="宋体"/>
                <w:szCs w:val="21"/>
              </w:rPr>
            </w:pPr>
          </w:p>
        </w:tc>
        <w:tc>
          <w:tcPr>
            <w:tcW w:w="1276" w:type="dxa"/>
            <w:vAlign w:val="center"/>
          </w:tcPr>
          <w:p w14:paraId="31291CE9" w14:textId="66C9C5CD" w:rsidR="00D56AF4" w:rsidRPr="00D715F7" w:rsidRDefault="00D56AF4" w:rsidP="00D56AF4">
            <w:pPr>
              <w:widowControl/>
              <w:spacing w:beforeLines="50" w:before="156" w:afterLines="50" w:after="156"/>
              <w:jc w:val="center"/>
              <w:rPr>
                <w:rFonts w:ascii="宋体" w:eastAsia="宋体" w:hAnsi="宋体"/>
                <w:szCs w:val="21"/>
              </w:rPr>
            </w:pPr>
            <w:r w:rsidRPr="00627A96">
              <w:rPr>
                <w:rFonts w:ascii="宋体" w:eastAsia="宋体" w:hAnsi="宋体" w:hint="eastAsia"/>
              </w:rPr>
              <w:t>双翅目的分类</w:t>
            </w:r>
          </w:p>
        </w:tc>
        <w:tc>
          <w:tcPr>
            <w:tcW w:w="2189" w:type="dxa"/>
            <w:vAlign w:val="center"/>
          </w:tcPr>
          <w:p w14:paraId="501A34BB" w14:textId="77777777" w:rsidR="006D560C" w:rsidRPr="006D560C" w:rsidRDefault="006D560C" w:rsidP="006D560C">
            <w:pPr>
              <w:widowControl/>
              <w:rPr>
                <w:rFonts w:ascii="宋体" w:eastAsia="宋体" w:hAnsi="宋体"/>
                <w:szCs w:val="21"/>
              </w:rPr>
            </w:pPr>
            <w:r w:rsidRPr="006D560C">
              <w:rPr>
                <w:rFonts w:ascii="宋体" w:eastAsia="宋体" w:hAnsi="宋体" w:hint="eastAsia"/>
                <w:szCs w:val="21"/>
              </w:rPr>
              <w:t>第一节</w:t>
            </w:r>
            <w:r w:rsidRPr="006D560C">
              <w:rPr>
                <w:rFonts w:ascii="宋体" w:eastAsia="宋体" w:hAnsi="宋体"/>
                <w:szCs w:val="21"/>
              </w:rPr>
              <w:tab/>
              <w:t>双翅目基本形态特征</w:t>
            </w:r>
          </w:p>
          <w:p w14:paraId="1146D955" w14:textId="1D6E4D67" w:rsidR="00D56AF4" w:rsidRPr="00D715F7" w:rsidRDefault="006D560C" w:rsidP="006D560C">
            <w:pPr>
              <w:widowControl/>
              <w:rPr>
                <w:rFonts w:ascii="宋体" w:eastAsia="宋体" w:hAnsi="宋体"/>
                <w:szCs w:val="21"/>
              </w:rPr>
            </w:pPr>
            <w:r w:rsidRPr="006D560C">
              <w:rPr>
                <w:rFonts w:ascii="宋体" w:eastAsia="宋体" w:hAnsi="宋体" w:hint="eastAsia"/>
                <w:szCs w:val="21"/>
              </w:rPr>
              <w:t>第二节</w:t>
            </w:r>
            <w:r w:rsidRPr="006D560C">
              <w:rPr>
                <w:rFonts w:ascii="宋体" w:eastAsia="宋体" w:hAnsi="宋体"/>
                <w:szCs w:val="21"/>
              </w:rPr>
              <w:t xml:space="preserve"> 双翅目昆虫主要类群</w:t>
            </w:r>
          </w:p>
        </w:tc>
        <w:tc>
          <w:tcPr>
            <w:tcW w:w="1145" w:type="dxa"/>
            <w:vAlign w:val="center"/>
          </w:tcPr>
          <w:p w14:paraId="660C5EAE" w14:textId="7DB62935" w:rsidR="00D56AF4" w:rsidRPr="00D715F7" w:rsidRDefault="00D56AF4" w:rsidP="00D56AF4">
            <w:pPr>
              <w:widowControl/>
              <w:spacing w:beforeLines="50" w:before="156" w:afterLines="50" w:after="156"/>
              <w:jc w:val="center"/>
              <w:rPr>
                <w:rFonts w:ascii="宋体" w:eastAsia="宋体" w:hAnsi="宋体"/>
                <w:szCs w:val="21"/>
              </w:rPr>
            </w:pPr>
            <w:r>
              <w:rPr>
                <w:rFonts w:ascii="宋体" w:eastAsia="宋体" w:hAnsi="宋体"/>
              </w:rPr>
              <w:t>4</w:t>
            </w:r>
          </w:p>
        </w:tc>
        <w:tc>
          <w:tcPr>
            <w:tcW w:w="1386" w:type="dxa"/>
            <w:vAlign w:val="center"/>
          </w:tcPr>
          <w:p w14:paraId="43D123C1" w14:textId="77777777" w:rsidR="006D560C" w:rsidRPr="006D560C" w:rsidRDefault="006D560C" w:rsidP="006D560C">
            <w:pPr>
              <w:widowControl/>
              <w:jc w:val="center"/>
              <w:rPr>
                <w:rFonts w:ascii="宋体" w:eastAsia="宋体" w:hAnsi="宋体"/>
                <w:szCs w:val="21"/>
              </w:rPr>
            </w:pPr>
            <w:r w:rsidRPr="006D560C">
              <w:rPr>
                <w:rFonts w:ascii="宋体" w:eastAsia="宋体" w:hAnsi="宋体" w:hint="eastAsia"/>
                <w:szCs w:val="21"/>
              </w:rPr>
              <w:t>思考回答下列问题：</w:t>
            </w:r>
          </w:p>
          <w:p w14:paraId="49558E43" w14:textId="77777777" w:rsidR="006D560C" w:rsidRPr="006D560C" w:rsidRDefault="006D560C" w:rsidP="006D560C">
            <w:pPr>
              <w:widowControl/>
              <w:jc w:val="center"/>
              <w:rPr>
                <w:rFonts w:ascii="宋体" w:eastAsia="宋体" w:hAnsi="宋体"/>
                <w:szCs w:val="21"/>
              </w:rPr>
            </w:pPr>
            <w:r w:rsidRPr="006D560C">
              <w:rPr>
                <w:rFonts w:ascii="宋体" w:eastAsia="宋体" w:hAnsi="宋体" w:hint="eastAsia"/>
                <w:szCs w:val="21"/>
              </w:rPr>
              <w:t>（</w:t>
            </w:r>
            <w:r w:rsidRPr="006D560C">
              <w:rPr>
                <w:rFonts w:ascii="宋体" w:eastAsia="宋体" w:hAnsi="宋体"/>
                <w:szCs w:val="21"/>
              </w:rPr>
              <w:t xml:space="preserve">1）请阐述蝇类成虫头部及胸部的主要形态特征。 </w:t>
            </w:r>
          </w:p>
          <w:p w14:paraId="03991A06" w14:textId="723F7E13" w:rsidR="00D56AF4" w:rsidRPr="00D715F7" w:rsidRDefault="006D560C" w:rsidP="006D560C">
            <w:pPr>
              <w:widowControl/>
              <w:jc w:val="center"/>
              <w:rPr>
                <w:rFonts w:ascii="宋体" w:eastAsia="宋体" w:hAnsi="宋体"/>
                <w:szCs w:val="21"/>
              </w:rPr>
            </w:pPr>
            <w:r w:rsidRPr="006D560C">
              <w:rPr>
                <w:rFonts w:ascii="宋体" w:eastAsia="宋体" w:hAnsi="宋体" w:hint="eastAsia"/>
                <w:szCs w:val="21"/>
              </w:rPr>
              <w:t>（</w:t>
            </w:r>
            <w:r w:rsidRPr="006D560C">
              <w:rPr>
                <w:rFonts w:ascii="宋体" w:eastAsia="宋体" w:hAnsi="宋体"/>
                <w:szCs w:val="21"/>
              </w:rPr>
              <w:t>2）简述蝇类幼虫后表面在分类上的价值。</w:t>
            </w:r>
          </w:p>
        </w:tc>
        <w:tc>
          <w:tcPr>
            <w:tcW w:w="904" w:type="dxa"/>
            <w:vAlign w:val="center"/>
          </w:tcPr>
          <w:p w14:paraId="2387FF5F" w14:textId="77777777" w:rsidR="00D56AF4" w:rsidRPr="00D715F7" w:rsidRDefault="00D56AF4" w:rsidP="00D56AF4">
            <w:pPr>
              <w:widowControl/>
              <w:spacing w:beforeLines="50" w:before="156" w:afterLines="50" w:after="156"/>
              <w:jc w:val="center"/>
              <w:rPr>
                <w:rFonts w:ascii="宋体" w:eastAsia="宋体" w:hAnsi="宋体"/>
                <w:szCs w:val="21"/>
              </w:rPr>
            </w:pPr>
          </w:p>
        </w:tc>
      </w:tr>
      <w:tr w:rsidR="00D56AF4" w:rsidRPr="00D715F7" w14:paraId="2452CBFA" w14:textId="77777777" w:rsidTr="00D56AF4">
        <w:trPr>
          <w:trHeight w:val="340"/>
          <w:jc w:val="center"/>
        </w:trPr>
        <w:tc>
          <w:tcPr>
            <w:tcW w:w="722" w:type="dxa"/>
            <w:vAlign w:val="center"/>
          </w:tcPr>
          <w:p w14:paraId="2F8554A1" w14:textId="2A8CBCAD" w:rsidR="00D56AF4" w:rsidRPr="00D715F7" w:rsidRDefault="00D56AF4" w:rsidP="00D56AF4">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709" w:type="dxa"/>
            <w:vAlign w:val="center"/>
          </w:tcPr>
          <w:p w14:paraId="290C7257" w14:textId="77777777" w:rsidR="00D56AF4" w:rsidRPr="00D715F7" w:rsidRDefault="00D56AF4" w:rsidP="00D56AF4">
            <w:pPr>
              <w:widowControl/>
              <w:spacing w:beforeLines="50" w:before="156" w:afterLines="50" w:after="156"/>
              <w:jc w:val="center"/>
              <w:rPr>
                <w:rFonts w:ascii="宋体" w:eastAsia="宋体" w:hAnsi="宋体"/>
                <w:szCs w:val="21"/>
              </w:rPr>
            </w:pPr>
          </w:p>
        </w:tc>
        <w:tc>
          <w:tcPr>
            <w:tcW w:w="1276" w:type="dxa"/>
            <w:vAlign w:val="center"/>
          </w:tcPr>
          <w:p w14:paraId="5D8B4E61" w14:textId="65B62615" w:rsidR="00D56AF4" w:rsidRPr="00D715F7" w:rsidRDefault="00D56AF4" w:rsidP="00D56AF4">
            <w:pPr>
              <w:widowControl/>
              <w:spacing w:beforeLines="50" w:before="156" w:afterLines="50" w:after="156"/>
              <w:jc w:val="center"/>
              <w:rPr>
                <w:rFonts w:ascii="宋体" w:eastAsia="宋体" w:hAnsi="宋体"/>
                <w:szCs w:val="21"/>
              </w:rPr>
            </w:pPr>
            <w:r w:rsidRPr="00627A96">
              <w:rPr>
                <w:rFonts w:ascii="宋体" w:eastAsia="宋体" w:hAnsi="宋体" w:hint="eastAsia"/>
              </w:rPr>
              <w:t>鞘翅目的分类</w:t>
            </w:r>
          </w:p>
        </w:tc>
        <w:tc>
          <w:tcPr>
            <w:tcW w:w="2189" w:type="dxa"/>
            <w:vAlign w:val="center"/>
          </w:tcPr>
          <w:p w14:paraId="78F0FD45" w14:textId="77777777" w:rsidR="006D560C" w:rsidRPr="006D560C" w:rsidRDefault="006D560C" w:rsidP="006D560C">
            <w:pPr>
              <w:widowControl/>
              <w:rPr>
                <w:rFonts w:ascii="宋体" w:eastAsia="宋体" w:hAnsi="宋体"/>
                <w:szCs w:val="21"/>
              </w:rPr>
            </w:pPr>
            <w:r w:rsidRPr="006D560C">
              <w:rPr>
                <w:rFonts w:ascii="宋体" w:eastAsia="宋体" w:hAnsi="宋体" w:hint="eastAsia"/>
                <w:szCs w:val="21"/>
              </w:rPr>
              <w:t>第一节</w:t>
            </w:r>
            <w:r w:rsidRPr="006D560C">
              <w:rPr>
                <w:rFonts w:ascii="宋体" w:eastAsia="宋体" w:hAnsi="宋体"/>
                <w:szCs w:val="21"/>
              </w:rPr>
              <w:tab/>
              <w:t>鞘翅目主要形态特征与生物学习性</w:t>
            </w:r>
          </w:p>
          <w:p w14:paraId="37261B0C" w14:textId="77777777" w:rsidR="006D560C" w:rsidRPr="006D560C" w:rsidRDefault="006D560C" w:rsidP="006D560C">
            <w:pPr>
              <w:widowControl/>
              <w:rPr>
                <w:rFonts w:ascii="宋体" w:eastAsia="宋体" w:hAnsi="宋体"/>
                <w:szCs w:val="21"/>
              </w:rPr>
            </w:pPr>
            <w:r w:rsidRPr="006D560C">
              <w:rPr>
                <w:rFonts w:ascii="宋体" w:eastAsia="宋体" w:hAnsi="宋体" w:hint="eastAsia"/>
                <w:szCs w:val="21"/>
              </w:rPr>
              <w:t>第二节</w:t>
            </w:r>
            <w:r w:rsidRPr="006D560C">
              <w:rPr>
                <w:rFonts w:ascii="宋体" w:eastAsia="宋体" w:hAnsi="宋体"/>
                <w:szCs w:val="21"/>
              </w:rPr>
              <w:tab/>
              <w:t>鞘翅目昆虫的分类</w:t>
            </w:r>
          </w:p>
          <w:p w14:paraId="444ACE78" w14:textId="0C355E39" w:rsidR="00D56AF4" w:rsidRPr="00D715F7" w:rsidRDefault="006D560C" w:rsidP="006D560C">
            <w:pPr>
              <w:widowControl/>
              <w:rPr>
                <w:rFonts w:ascii="宋体" w:eastAsia="宋体" w:hAnsi="宋体"/>
                <w:szCs w:val="21"/>
              </w:rPr>
            </w:pPr>
            <w:r w:rsidRPr="006D560C">
              <w:rPr>
                <w:rFonts w:ascii="宋体" w:eastAsia="宋体" w:hAnsi="宋体" w:hint="eastAsia"/>
                <w:szCs w:val="21"/>
              </w:rPr>
              <w:t>第三节</w:t>
            </w:r>
            <w:r w:rsidRPr="006D560C">
              <w:rPr>
                <w:rFonts w:ascii="宋体" w:eastAsia="宋体" w:hAnsi="宋体"/>
                <w:szCs w:val="21"/>
              </w:rPr>
              <w:t xml:space="preserve"> 鞘翅目昆虫主要科介绍</w:t>
            </w:r>
          </w:p>
        </w:tc>
        <w:tc>
          <w:tcPr>
            <w:tcW w:w="1145" w:type="dxa"/>
            <w:vAlign w:val="center"/>
          </w:tcPr>
          <w:p w14:paraId="04DFB10E" w14:textId="5057D6AE" w:rsidR="00D56AF4" w:rsidRPr="00D715F7" w:rsidRDefault="00D56AF4" w:rsidP="00D56AF4">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386" w:type="dxa"/>
            <w:vAlign w:val="center"/>
          </w:tcPr>
          <w:p w14:paraId="157978CC" w14:textId="77777777" w:rsidR="006D560C" w:rsidRPr="006D560C" w:rsidRDefault="006D560C" w:rsidP="006D560C">
            <w:pPr>
              <w:widowControl/>
              <w:jc w:val="center"/>
              <w:rPr>
                <w:rFonts w:ascii="宋体" w:eastAsia="宋体" w:hAnsi="宋体"/>
                <w:szCs w:val="21"/>
              </w:rPr>
            </w:pPr>
            <w:r w:rsidRPr="006D560C">
              <w:rPr>
                <w:rFonts w:ascii="宋体" w:eastAsia="宋体" w:hAnsi="宋体" w:hint="eastAsia"/>
                <w:szCs w:val="21"/>
              </w:rPr>
              <w:t>思考回答下列问题：</w:t>
            </w:r>
          </w:p>
          <w:p w14:paraId="701BF8DB" w14:textId="77777777" w:rsidR="006D560C" w:rsidRPr="006D560C" w:rsidRDefault="006D560C" w:rsidP="006D560C">
            <w:pPr>
              <w:widowControl/>
              <w:jc w:val="center"/>
              <w:rPr>
                <w:rFonts w:ascii="宋体" w:eastAsia="宋体" w:hAnsi="宋体"/>
                <w:szCs w:val="21"/>
              </w:rPr>
            </w:pPr>
            <w:r w:rsidRPr="006D560C">
              <w:rPr>
                <w:rFonts w:ascii="宋体" w:eastAsia="宋体" w:hAnsi="宋体" w:hint="eastAsia"/>
                <w:szCs w:val="21"/>
              </w:rPr>
              <w:t>（</w:t>
            </w:r>
            <w:r w:rsidRPr="006D560C">
              <w:rPr>
                <w:rFonts w:ascii="宋体" w:eastAsia="宋体" w:hAnsi="宋体"/>
                <w:szCs w:val="21"/>
              </w:rPr>
              <w:t xml:space="preserve">1）简述鞘翅目昆虫的主要形态特征？ </w:t>
            </w:r>
          </w:p>
          <w:p w14:paraId="1498294D" w14:textId="7C26E616" w:rsidR="00D56AF4" w:rsidRPr="00D715F7" w:rsidRDefault="006D560C" w:rsidP="006D560C">
            <w:pPr>
              <w:widowControl/>
              <w:jc w:val="center"/>
              <w:rPr>
                <w:rFonts w:ascii="宋体" w:eastAsia="宋体" w:hAnsi="宋体"/>
                <w:szCs w:val="21"/>
              </w:rPr>
            </w:pPr>
            <w:r w:rsidRPr="006D560C">
              <w:rPr>
                <w:rFonts w:ascii="宋体" w:eastAsia="宋体" w:hAnsi="宋体" w:hint="eastAsia"/>
                <w:szCs w:val="21"/>
              </w:rPr>
              <w:t>（</w:t>
            </w:r>
            <w:r w:rsidRPr="006D560C">
              <w:rPr>
                <w:rFonts w:ascii="宋体" w:eastAsia="宋体" w:hAnsi="宋体"/>
                <w:szCs w:val="21"/>
              </w:rPr>
              <w:t>2）从生物学习性角度分</w:t>
            </w:r>
            <w:r w:rsidRPr="006D560C">
              <w:rPr>
                <w:rFonts w:ascii="宋体" w:eastAsia="宋体" w:hAnsi="宋体"/>
                <w:szCs w:val="21"/>
              </w:rPr>
              <w:lastRenderedPageBreak/>
              <w:t>析鞘翅目昆虫在尸体腐败中的作用。</w:t>
            </w:r>
          </w:p>
        </w:tc>
        <w:tc>
          <w:tcPr>
            <w:tcW w:w="904" w:type="dxa"/>
            <w:vAlign w:val="center"/>
          </w:tcPr>
          <w:p w14:paraId="2C751FD4" w14:textId="77777777" w:rsidR="00D56AF4" w:rsidRPr="00D715F7" w:rsidRDefault="00D56AF4" w:rsidP="00D56AF4">
            <w:pPr>
              <w:widowControl/>
              <w:spacing w:beforeLines="50" w:before="156" w:afterLines="50" w:after="156"/>
              <w:jc w:val="center"/>
              <w:rPr>
                <w:rFonts w:ascii="宋体" w:eastAsia="宋体" w:hAnsi="宋体"/>
                <w:szCs w:val="21"/>
              </w:rPr>
            </w:pPr>
          </w:p>
        </w:tc>
      </w:tr>
      <w:tr w:rsidR="00D56AF4" w:rsidRPr="00D715F7" w14:paraId="41B5D4EE" w14:textId="77777777" w:rsidTr="00D56AF4">
        <w:trPr>
          <w:trHeight w:val="340"/>
          <w:jc w:val="center"/>
        </w:trPr>
        <w:tc>
          <w:tcPr>
            <w:tcW w:w="722" w:type="dxa"/>
            <w:vAlign w:val="center"/>
          </w:tcPr>
          <w:p w14:paraId="70EA2AA8" w14:textId="1C71C597" w:rsidR="00D56AF4" w:rsidRDefault="00D56AF4" w:rsidP="00D56AF4">
            <w:pPr>
              <w:widowControl/>
              <w:spacing w:beforeLines="50" w:before="156" w:afterLines="50" w:after="156"/>
              <w:jc w:val="center"/>
              <w:rPr>
                <w:rFonts w:ascii="宋体" w:eastAsia="宋体" w:hAnsi="宋体"/>
                <w:szCs w:val="21"/>
              </w:rPr>
            </w:pPr>
            <w:r>
              <w:rPr>
                <w:rFonts w:ascii="宋体" w:eastAsia="宋体" w:hAnsi="宋体" w:hint="eastAsia"/>
                <w:szCs w:val="21"/>
              </w:rPr>
              <w:t>8</w:t>
            </w:r>
            <w:r>
              <w:rPr>
                <w:rFonts w:ascii="宋体" w:eastAsia="宋体" w:hAnsi="宋体"/>
                <w:szCs w:val="21"/>
              </w:rPr>
              <w:t>-9</w:t>
            </w:r>
          </w:p>
        </w:tc>
        <w:tc>
          <w:tcPr>
            <w:tcW w:w="709" w:type="dxa"/>
            <w:vAlign w:val="center"/>
          </w:tcPr>
          <w:p w14:paraId="627357A1" w14:textId="77777777" w:rsidR="00D56AF4" w:rsidRPr="00D715F7" w:rsidRDefault="00D56AF4" w:rsidP="00D56AF4">
            <w:pPr>
              <w:widowControl/>
              <w:spacing w:beforeLines="50" w:before="156" w:afterLines="50" w:after="156"/>
              <w:jc w:val="center"/>
              <w:rPr>
                <w:rFonts w:ascii="宋体" w:eastAsia="宋体" w:hAnsi="宋体"/>
                <w:szCs w:val="21"/>
              </w:rPr>
            </w:pPr>
          </w:p>
        </w:tc>
        <w:tc>
          <w:tcPr>
            <w:tcW w:w="1276" w:type="dxa"/>
            <w:vAlign w:val="center"/>
          </w:tcPr>
          <w:p w14:paraId="7DF5AB34" w14:textId="17DFE0F4" w:rsidR="00D56AF4" w:rsidRPr="00D715F7" w:rsidRDefault="00D56AF4" w:rsidP="00D56AF4">
            <w:pPr>
              <w:widowControl/>
              <w:spacing w:beforeLines="50" w:before="156" w:afterLines="50" w:after="156"/>
              <w:jc w:val="center"/>
              <w:rPr>
                <w:rFonts w:ascii="宋体" w:eastAsia="宋体" w:hAnsi="宋体"/>
                <w:szCs w:val="21"/>
              </w:rPr>
            </w:pPr>
            <w:r w:rsidRPr="00627A96">
              <w:rPr>
                <w:rFonts w:ascii="宋体" w:eastAsia="宋体" w:hAnsi="宋体" w:hint="eastAsia"/>
              </w:rPr>
              <w:t>尸体腐败与昆虫演替</w:t>
            </w:r>
          </w:p>
        </w:tc>
        <w:tc>
          <w:tcPr>
            <w:tcW w:w="2189" w:type="dxa"/>
            <w:vAlign w:val="center"/>
          </w:tcPr>
          <w:p w14:paraId="09C8DB31" w14:textId="77777777" w:rsidR="006D560C" w:rsidRPr="006D560C" w:rsidRDefault="006D560C" w:rsidP="006D560C">
            <w:pPr>
              <w:widowControl/>
              <w:rPr>
                <w:rFonts w:ascii="宋体" w:eastAsia="宋体" w:hAnsi="宋体"/>
                <w:szCs w:val="21"/>
              </w:rPr>
            </w:pPr>
            <w:r w:rsidRPr="006D560C">
              <w:rPr>
                <w:rFonts w:ascii="宋体" w:eastAsia="宋体" w:hAnsi="宋体" w:hint="eastAsia"/>
                <w:szCs w:val="21"/>
              </w:rPr>
              <w:t>第一节</w:t>
            </w:r>
            <w:r w:rsidRPr="006D560C">
              <w:rPr>
                <w:rFonts w:ascii="宋体" w:eastAsia="宋体" w:hAnsi="宋体"/>
                <w:szCs w:val="21"/>
              </w:rPr>
              <w:tab/>
              <w:t>尸体腐败阶段划分</w:t>
            </w:r>
          </w:p>
          <w:p w14:paraId="5B4AC599" w14:textId="77777777" w:rsidR="006D560C" w:rsidRPr="006D560C" w:rsidRDefault="006D560C" w:rsidP="006D560C">
            <w:pPr>
              <w:widowControl/>
              <w:rPr>
                <w:rFonts w:ascii="宋体" w:eastAsia="宋体" w:hAnsi="宋体"/>
                <w:szCs w:val="21"/>
              </w:rPr>
            </w:pPr>
            <w:r w:rsidRPr="006D560C">
              <w:rPr>
                <w:rFonts w:ascii="宋体" w:eastAsia="宋体" w:hAnsi="宋体" w:hint="eastAsia"/>
                <w:szCs w:val="21"/>
              </w:rPr>
              <w:t>第二节</w:t>
            </w:r>
            <w:r w:rsidRPr="006D560C">
              <w:rPr>
                <w:rFonts w:ascii="宋体" w:eastAsia="宋体" w:hAnsi="宋体"/>
                <w:szCs w:val="21"/>
              </w:rPr>
              <w:tab/>
              <w:t>嗜尸性昆虫的生态角色</w:t>
            </w:r>
          </w:p>
          <w:p w14:paraId="7E9DF204" w14:textId="77777777" w:rsidR="006D560C" w:rsidRPr="006D560C" w:rsidRDefault="006D560C" w:rsidP="006D560C">
            <w:pPr>
              <w:widowControl/>
              <w:rPr>
                <w:rFonts w:ascii="宋体" w:eastAsia="宋体" w:hAnsi="宋体"/>
                <w:szCs w:val="21"/>
              </w:rPr>
            </w:pPr>
            <w:r w:rsidRPr="006D560C">
              <w:rPr>
                <w:rFonts w:ascii="宋体" w:eastAsia="宋体" w:hAnsi="宋体" w:hint="eastAsia"/>
                <w:szCs w:val="21"/>
              </w:rPr>
              <w:t>第三节</w:t>
            </w:r>
            <w:r w:rsidRPr="006D560C">
              <w:rPr>
                <w:rFonts w:ascii="宋体" w:eastAsia="宋体" w:hAnsi="宋体"/>
                <w:szCs w:val="21"/>
              </w:rPr>
              <w:tab/>
              <w:t>昆虫在尸体上演替的一般规律</w:t>
            </w:r>
          </w:p>
          <w:p w14:paraId="54B5E36C" w14:textId="4F42BB96" w:rsidR="00D56AF4" w:rsidRPr="00D715F7" w:rsidRDefault="006D560C" w:rsidP="006D560C">
            <w:pPr>
              <w:widowControl/>
              <w:rPr>
                <w:rFonts w:ascii="宋体" w:eastAsia="宋体" w:hAnsi="宋体"/>
                <w:szCs w:val="21"/>
              </w:rPr>
            </w:pPr>
            <w:r w:rsidRPr="006D560C">
              <w:rPr>
                <w:rFonts w:ascii="宋体" w:eastAsia="宋体" w:hAnsi="宋体" w:hint="eastAsia"/>
                <w:szCs w:val="21"/>
              </w:rPr>
              <w:t>第四节</w:t>
            </w:r>
            <w:r w:rsidRPr="006D560C">
              <w:rPr>
                <w:rFonts w:ascii="宋体" w:eastAsia="宋体" w:hAnsi="宋体"/>
                <w:szCs w:val="21"/>
              </w:rPr>
              <w:tab/>
              <w:t>影响尸体腐败与昆虫发生的因素</w:t>
            </w:r>
          </w:p>
        </w:tc>
        <w:tc>
          <w:tcPr>
            <w:tcW w:w="1145" w:type="dxa"/>
            <w:vAlign w:val="center"/>
          </w:tcPr>
          <w:p w14:paraId="60E2980C" w14:textId="54D3B7F0" w:rsidR="00D56AF4" w:rsidRPr="00D715F7" w:rsidRDefault="00D56AF4" w:rsidP="00D56AF4">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386" w:type="dxa"/>
            <w:vAlign w:val="center"/>
          </w:tcPr>
          <w:p w14:paraId="6CB00573" w14:textId="77777777" w:rsidR="006D560C" w:rsidRPr="006D560C" w:rsidRDefault="006D560C" w:rsidP="006D560C">
            <w:pPr>
              <w:widowControl/>
              <w:jc w:val="center"/>
              <w:rPr>
                <w:rFonts w:ascii="宋体" w:eastAsia="宋体" w:hAnsi="宋体"/>
                <w:szCs w:val="21"/>
              </w:rPr>
            </w:pPr>
            <w:r w:rsidRPr="006D560C">
              <w:rPr>
                <w:rFonts w:ascii="宋体" w:eastAsia="宋体" w:hAnsi="宋体" w:hint="eastAsia"/>
                <w:szCs w:val="21"/>
              </w:rPr>
              <w:t>思考回答下列问题：</w:t>
            </w:r>
          </w:p>
          <w:p w14:paraId="37CDF6BA" w14:textId="77777777" w:rsidR="006D560C" w:rsidRPr="006D560C" w:rsidRDefault="006D560C" w:rsidP="006D560C">
            <w:pPr>
              <w:widowControl/>
              <w:jc w:val="center"/>
              <w:rPr>
                <w:rFonts w:ascii="宋体" w:eastAsia="宋体" w:hAnsi="宋体"/>
                <w:szCs w:val="21"/>
              </w:rPr>
            </w:pPr>
            <w:r w:rsidRPr="006D560C">
              <w:rPr>
                <w:rFonts w:ascii="宋体" w:eastAsia="宋体" w:hAnsi="宋体" w:hint="eastAsia"/>
                <w:szCs w:val="21"/>
              </w:rPr>
              <w:t>（</w:t>
            </w:r>
            <w:r w:rsidRPr="006D560C">
              <w:rPr>
                <w:rFonts w:ascii="宋体" w:eastAsia="宋体" w:hAnsi="宋体"/>
                <w:szCs w:val="21"/>
              </w:rPr>
              <w:t xml:space="preserve">1）陆地尸体的腐败分为哪几个阶段，每个阶段的特征如何？ </w:t>
            </w:r>
          </w:p>
          <w:p w14:paraId="6FF00130" w14:textId="737F116A" w:rsidR="00D56AF4" w:rsidRPr="00D715F7" w:rsidRDefault="006D560C" w:rsidP="006D560C">
            <w:pPr>
              <w:widowControl/>
              <w:jc w:val="center"/>
              <w:rPr>
                <w:rFonts w:ascii="宋体" w:eastAsia="宋体" w:hAnsi="宋体"/>
                <w:szCs w:val="21"/>
              </w:rPr>
            </w:pPr>
            <w:r w:rsidRPr="006D560C">
              <w:rPr>
                <w:rFonts w:ascii="宋体" w:eastAsia="宋体" w:hAnsi="宋体" w:hint="eastAsia"/>
                <w:szCs w:val="21"/>
              </w:rPr>
              <w:t>（</w:t>
            </w:r>
            <w:r w:rsidRPr="006D560C">
              <w:rPr>
                <w:rFonts w:ascii="宋体" w:eastAsia="宋体" w:hAnsi="宋体"/>
                <w:szCs w:val="21"/>
              </w:rPr>
              <w:t>2）从生态学角度来说，尸体上的昆虫分为哪几类？</w:t>
            </w:r>
          </w:p>
        </w:tc>
        <w:tc>
          <w:tcPr>
            <w:tcW w:w="904" w:type="dxa"/>
            <w:vAlign w:val="center"/>
          </w:tcPr>
          <w:p w14:paraId="656A7FCD" w14:textId="77777777" w:rsidR="00D56AF4" w:rsidRPr="00D715F7" w:rsidRDefault="00D56AF4" w:rsidP="00D56AF4">
            <w:pPr>
              <w:widowControl/>
              <w:spacing w:beforeLines="50" w:before="156" w:afterLines="50" w:after="156"/>
              <w:jc w:val="center"/>
              <w:rPr>
                <w:rFonts w:ascii="宋体" w:eastAsia="宋体" w:hAnsi="宋体"/>
                <w:szCs w:val="21"/>
              </w:rPr>
            </w:pPr>
          </w:p>
        </w:tc>
      </w:tr>
      <w:tr w:rsidR="00D56AF4" w:rsidRPr="00D715F7" w14:paraId="3CA65D54" w14:textId="77777777" w:rsidTr="00D56AF4">
        <w:trPr>
          <w:trHeight w:val="340"/>
          <w:jc w:val="center"/>
        </w:trPr>
        <w:tc>
          <w:tcPr>
            <w:tcW w:w="722" w:type="dxa"/>
            <w:vAlign w:val="center"/>
          </w:tcPr>
          <w:p w14:paraId="77B69928" w14:textId="71B8ECB3" w:rsidR="00D56AF4" w:rsidRDefault="00D56AF4" w:rsidP="00D56AF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0-11</w:t>
            </w:r>
          </w:p>
        </w:tc>
        <w:tc>
          <w:tcPr>
            <w:tcW w:w="709" w:type="dxa"/>
            <w:vAlign w:val="center"/>
          </w:tcPr>
          <w:p w14:paraId="331E868C" w14:textId="77777777" w:rsidR="00D56AF4" w:rsidRPr="00D715F7" w:rsidRDefault="00D56AF4" w:rsidP="00D56AF4">
            <w:pPr>
              <w:widowControl/>
              <w:spacing w:beforeLines="50" w:before="156" w:afterLines="50" w:after="156"/>
              <w:jc w:val="center"/>
              <w:rPr>
                <w:rFonts w:ascii="宋体" w:eastAsia="宋体" w:hAnsi="宋体"/>
                <w:szCs w:val="21"/>
              </w:rPr>
            </w:pPr>
          </w:p>
        </w:tc>
        <w:tc>
          <w:tcPr>
            <w:tcW w:w="1276" w:type="dxa"/>
            <w:vAlign w:val="center"/>
          </w:tcPr>
          <w:p w14:paraId="351C7BCE" w14:textId="02C5A4A5" w:rsidR="00D56AF4" w:rsidRPr="00D715F7" w:rsidRDefault="00D56AF4" w:rsidP="00D56AF4">
            <w:pPr>
              <w:widowControl/>
              <w:spacing w:beforeLines="50" w:before="156" w:afterLines="50" w:after="156"/>
              <w:jc w:val="center"/>
              <w:rPr>
                <w:rFonts w:ascii="宋体" w:eastAsia="宋体" w:hAnsi="宋体"/>
                <w:szCs w:val="21"/>
              </w:rPr>
            </w:pPr>
            <w:r w:rsidRPr="00627A96">
              <w:rPr>
                <w:rFonts w:ascii="宋体" w:eastAsia="宋体" w:hAnsi="宋体" w:hint="eastAsia"/>
              </w:rPr>
              <w:t>重要嗜尸性昆虫的鉴别、生长发育及演替参数</w:t>
            </w:r>
          </w:p>
        </w:tc>
        <w:tc>
          <w:tcPr>
            <w:tcW w:w="2189" w:type="dxa"/>
            <w:vAlign w:val="center"/>
          </w:tcPr>
          <w:p w14:paraId="3B217B06" w14:textId="77777777" w:rsidR="006D560C" w:rsidRPr="006D560C" w:rsidRDefault="006D560C" w:rsidP="006D560C">
            <w:pPr>
              <w:widowControl/>
              <w:rPr>
                <w:rFonts w:ascii="宋体" w:eastAsia="宋体" w:hAnsi="宋体"/>
                <w:szCs w:val="21"/>
              </w:rPr>
            </w:pPr>
            <w:r w:rsidRPr="006D560C">
              <w:rPr>
                <w:rFonts w:ascii="宋体" w:eastAsia="宋体" w:hAnsi="宋体" w:hint="eastAsia"/>
                <w:szCs w:val="21"/>
              </w:rPr>
              <w:t>第一节</w:t>
            </w:r>
            <w:r w:rsidRPr="006D560C">
              <w:rPr>
                <w:rFonts w:ascii="宋体" w:eastAsia="宋体" w:hAnsi="宋体"/>
                <w:szCs w:val="21"/>
              </w:rPr>
              <w:tab/>
              <w:t xml:space="preserve">丽蝇科昆虫 </w:t>
            </w:r>
          </w:p>
          <w:p w14:paraId="48C14952" w14:textId="77777777" w:rsidR="006D560C" w:rsidRPr="006D560C" w:rsidRDefault="006D560C" w:rsidP="006D560C">
            <w:pPr>
              <w:widowControl/>
              <w:rPr>
                <w:rFonts w:ascii="宋体" w:eastAsia="宋体" w:hAnsi="宋体"/>
                <w:szCs w:val="21"/>
              </w:rPr>
            </w:pPr>
            <w:r w:rsidRPr="006D560C">
              <w:rPr>
                <w:rFonts w:ascii="宋体" w:eastAsia="宋体" w:hAnsi="宋体" w:hint="eastAsia"/>
                <w:szCs w:val="21"/>
              </w:rPr>
              <w:t>第二节</w:t>
            </w:r>
            <w:r w:rsidRPr="006D560C">
              <w:rPr>
                <w:rFonts w:ascii="宋体" w:eastAsia="宋体" w:hAnsi="宋体"/>
                <w:szCs w:val="21"/>
              </w:rPr>
              <w:t xml:space="preserve"> 其它双翅目昆虫</w:t>
            </w:r>
          </w:p>
          <w:p w14:paraId="63BBE366" w14:textId="1F43EBD0" w:rsidR="006D560C" w:rsidRPr="006D560C" w:rsidRDefault="006D560C" w:rsidP="006D560C">
            <w:pPr>
              <w:widowControl/>
              <w:rPr>
                <w:rFonts w:ascii="宋体" w:eastAsia="宋体" w:hAnsi="宋体"/>
                <w:szCs w:val="21"/>
              </w:rPr>
            </w:pPr>
            <w:r w:rsidRPr="006D560C">
              <w:rPr>
                <w:rFonts w:ascii="宋体" w:eastAsia="宋体" w:hAnsi="宋体" w:hint="eastAsia"/>
                <w:szCs w:val="21"/>
              </w:rPr>
              <w:t>第</w:t>
            </w:r>
            <w:r>
              <w:rPr>
                <w:rFonts w:ascii="宋体" w:eastAsia="宋体" w:hAnsi="宋体" w:hint="eastAsia"/>
                <w:szCs w:val="21"/>
              </w:rPr>
              <w:t>三</w:t>
            </w:r>
            <w:r w:rsidRPr="006D560C">
              <w:rPr>
                <w:rFonts w:ascii="宋体" w:eastAsia="宋体" w:hAnsi="宋体" w:hint="eastAsia"/>
                <w:szCs w:val="21"/>
              </w:rPr>
              <w:t>节</w:t>
            </w:r>
            <w:r w:rsidRPr="006D560C">
              <w:rPr>
                <w:rFonts w:ascii="宋体" w:eastAsia="宋体" w:hAnsi="宋体"/>
                <w:szCs w:val="21"/>
              </w:rPr>
              <w:tab/>
              <w:t>重要鞘翅目昆虫</w:t>
            </w:r>
          </w:p>
          <w:p w14:paraId="20C66A99" w14:textId="23FAB118" w:rsidR="00D56AF4" w:rsidRPr="00D715F7" w:rsidRDefault="006D560C" w:rsidP="006D560C">
            <w:pPr>
              <w:widowControl/>
              <w:rPr>
                <w:rFonts w:ascii="宋体" w:eastAsia="宋体" w:hAnsi="宋体"/>
                <w:szCs w:val="21"/>
              </w:rPr>
            </w:pPr>
            <w:r w:rsidRPr="006D560C">
              <w:rPr>
                <w:rFonts w:ascii="宋体" w:eastAsia="宋体" w:hAnsi="宋体" w:hint="eastAsia"/>
                <w:szCs w:val="21"/>
              </w:rPr>
              <w:t>第</w:t>
            </w:r>
            <w:r>
              <w:rPr>
                <w:rFonts w:ascii="宋体" w:eastAsia="宋体" w:hAnsi="宋体" w:hint="eastAsia"/>
                <w:szCs w:val="21"/>
              </w:rPr>
              <w:t>四</w:t>
            </w:r>
            <w:r w:rsidRPr="006D560C">
              <w:rPr>
                <w:rFonts w:ascii="宋体" w:eastAsia="宋体" w:hAnsi="宋体" w:hint="eastAsia"/>
                <w:szCs w:val="21"/>
              </w:rPr>
              <w:t>节</w:t>
            </w:r>
            <w:r w:rsidRPr="006D560C">
              <w:rPr>
                <w:rFonts w:ascii="宋体" w:eastAsia="宋体" w:hAnsi="宋体"/>
                <w:szCs w:val="21"/>
              </w:rPr>
              <w:t xml:space="preserve"> 其它类群昆虫</w:t>
            </w:r>
          </w:p>
        </w:tc>
        <w:tc>
          <w:tcPr>
            <w:tcW w:w="1145" w:type="dxa"/>
            <w:vAlign w:val="center"/>
          </w:tcPr>
          <w:p w14:paraId="76F44479" w14:textId="59444D26" w:rsidR="00D56AF4" w:rsidRPr="00D715F7" w:rsidRDefault="00D56AF4" w:rsidP="00D56AF4">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386" w:type="dxa"/>
            <w:vAlign w:val="center"/>
          </w:tcPr>
          <w:p w14:paraId="3FD71715" w14:textId="77777777" w:rsidR="006D560C" w:rsidRPr="006D560C" w:rsidRDefault="006D560C" w:rsidP="006D560C">
            <w:pPr>
              <w:widowControl/>
              <w:jc w:val="center"/>
              <w:rPr>
                <w:rFonts w:ascii="宋体" w:eastAsia="宋体" w:hAnsi="宋体"/>
                <w:szCs w:val="21"/>
              </w:rPr>
            </w:pPr>
            <w:r w:rsidRPr="006D560C">
              <w:rPr>
                <w:rFonts w:ascii="宋体" w:eastAsia="宋体" w:hAnsi="宋体" w:hint="eastAsia"/>
                <w:szCs w:val="21"/>
              </w:rPr>
              <w:t>思考回答下列问题：</w:t>
            </w:r>
          </w:p>
          <w:p w14:paraId="399D481C" w14:textId="77777777" w:rsidR="006D560C" w:rsidRPr="006D560C" w:rsidRDefault="006D560C" w:rsidP="006D560C">
            <w:pPr>
              <w:widowControl/>
              <w:jc w:val="center"/>
              <w:rPr>
                <w:rFonts w:ascii="宋体" w:eastAsia="宋体" w:hAnsi="宋体"/>
                <w:szCs w:val="21"/>
              </w:rPr>
            </w:pPr>
            <w:r w:rsidRPr="006D560C">
              <w:rPr>
                <w:rFonts w:ascii="宋体" w:eastAsia="宋体" w:hAnsi="宋体" w:hint="eastAsia"/>
                <w:szCs w:val="21"/>
              </w:rPr>
              <w:t>（</w:t>
            </w:r>
            <w:r w:rsidRPr="006D560C">
              <w:rPr>
                <w:rFonts w:ascii="宋体" w:eastAsia="宋体" w:hAnsi="宋体"/>
                <w:szCs w:val="21"/>
              </w:rPr>
              <w:t xml:space="preserve">1）哪些昆虫喜新鲜的尸体组织，而哪些昆虫喜腐败或干化的组织？ </w:t>
            </w:r>
          </w:p>
          <w:p w14:paraId="13F3CE72" w14:textId="61E43EF3" w:rsidR="00D56AF4" w:rsidRPr="00D715F7" w:rsidRDefault="006D560C" w:rsidP="006D560C">
            <w:pPr>
              <w:widowControl/>
              <w:jc w:val="center"/>
              <w:rPr>
                <w:rFonts w:ascii="宋体" w:eastAsia="宋体" w:hAnsi="宋体"/>
                <w:szCs w:val="21"/>
              </w:rPr>
            </w:pPr>
            <w:r w:rsidRPr="006D560C">
              <w:rPr>
                <w:rFonts w:ascii="宋体" w:eastAsia="宋体" w:hAnsi="宋体" w:hint="eastAsia"/>
                <w:szCs w:val="21"/>
              </w:rPr>
              <w:t>（</w:t>
            </w:r>
            <w:r w:rsidRPr="006D560C">
              <w:rPr>
                <w:rFonts w:ascii="宋体" w:eastAsia="宋体" w:hAnsi="宋体"/>
                <w:szCs w:val="21"/>
              </w:rPr>
              <w:t>2）简述3种重要嗜尸性昆虫的主要形态特征。</w:t>
            </w:r>
          </w:p>
        </w:tc>
        <w:tc>
          <w:tcPr>
            <w:tcW w:w="904" w:type="dxa"/>
            <w:vAlign w:val="center"/>
          </w:tcPr>
          <w:p w14:paraId="0B43A1E4" w14:textId="77777777" w:rsidR="00D56AF4" w:rsidRPr="00D715F7" w:rsidRDefault="00D56AF4" w:rsidP="00D56AF4">
            <w:pPr>
              <w:widowControl/>
              <w:spacing w:beforeLines="50" w:before="156" w:afterLines="50" w:after="156"/>
              <w:jc w:val="center"/>
              <w:rPr>
                <w:rFonts w:ascii="宋体" w:eastAsia="宋体" w:hAnsi="宋体"/>
                <w:szCs w:val="21"/>
              </w:rPr>
            </w:pPr>
          </w:p>
        </w:tc>
      </w:tr>
      <w:tr w:rsidR="00D56AF4" w:rsidRPr="00D715F7" w14:paraId="319E3D06" w14:textId="77777777" w:rsidTr="00D56AF4">
        <w:trPr>
          <w:trHeight w:val="340"/>
          <w:jc w:val="center"/>
        </w:trPr>
        <w:tc>
          <w:tcPr>
            <w:tcW w:w="722" w:type="dxa"/>
            <w:vAlign w:val="center"/>
          </w:tcPr>
          <w:p w14:paraId="55572D84" w14:textId="43EB3799" w:rsidR="00D56AF4" w:rsidRDefault="00D56AF4" w:rsidP="00D56AF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709" w:type="dxa"/>
            <w:vAlign w:val="center"/>
          </w:tcPr>
          <w:p w14:paraId="0C79FE2B" w14:textId="77777777" w:rsidR="00D56AF4" w:rsidRPr="00D715F7" w:rsidRDefault="00D56AF4" w:rsidP="00D56AF4">
            <w:pPr>
              <w:widowControl/>
              <w:spacing w:beforeLines="50" w:before="156" w:afterLines="50" w:after="156"/>
              <w:jc w:val="center"/>
              <w:rPr>
                <w:rFonts w:ascii="宋体" w:eastAsia="宋体" w:hAnsi="宋体"/>
                <w:szCs w:val="21"/>
              </w:rPr>
            </w:pPr>
          </w:p>
        </w:tc>
        <w:tc>
          <w:tcPr>
            <w:tcW w:w="1276" w:type="dxa"/>
            <w:vAlign w:val="center"/>
          </w:tcPr>
          <w:p w14:paraId="3F186999" w14:textId="734A03AA" w:rsidR="00D56AF4" w:rsidRPr="00D715F7" w:rsidRDefault="00D56AF4" w:rsidP="00D56AF4">
            <w:pPr>
              <w:widowControl/>
              <w:spacing w:beforeLines="50" w:before="156" w:afterLines="50" w:after="156"/>
              <w:jc w:val="center"/>
              <w:rPr>
                <w:rFonts w:ascii="宋体" w:eastAsia="宋体" w:hAnsi="宋体"/>
                <w:szCs w:val="21"/>
              </w:rPr>
            </w:pPr>
            <w:r w:rsidRPr="00627A96">
              <w:rPr>
                <w:rFonts w:ascii="宋体" w:eastAsia="宋体" w:hAnsi="宋体" w:hint="eastAsia"/>
              </w:rPr>
              <w:t>法医昆虫分子生物学分析</w:t>
            </w:r>
          </w:p>
        </w:tc>
        <w:tc>
          <w:tcPr>
            <w:tcW w:w="2189" w:type="dxa"/>
            <w:vAlign w:val="center"/>
          </w:tcPr>
          <w:p w14:paraId="34CB802A" w14:textId="77777777" w:rsidR="006D560C" w:rsidRPr="006D560C" w:rsidRDefault="006D560C" w:rsidP="006D560C">
            <w:pPr>
              <w:widowControl/>
              <w:rPr>
                <w:rFonts w:ascii="宋体" w:eastAsia="宋体" w:hAnsi="宋体"/>
                <w:szCs w:val="21"/>
              </w:rPr>
            </w:pPr>
            <w:r w:rsidRPr="006D560C">
              <w:rPr>
                <w:rFonts w:ascii="宋体" w:eastAsia="宋体" w:hAnsi="宋体" w:hint="eastAsia"/>
                <w:szCs w:val="21"/>
              </w:rPr>
              <w:t>第一节</w:t>
            </w:r>
            <w:r w:rsidRPr="006D560C">
              <w:rPr>
                <w:rFonts w:ascii="宋体" w:eastAsia="宋体" w:hAnsi="宋体"/>
                <w:szCs w:val="21"/>
              </w:rPr>
              <w:tab/>
              <w:t>基于DNA技术的昆虫种类鉴定</w:t>
            </w:r>
          </w:p>
          <w:p w14:paraId="0866E991" w14:textId="77777777" w:rsidR="006D560C" w:rsidRPr="006D560C" w:rsidRDefault="006D560C" w:rsidP="006D560C">
            <w:pPr>
              <w:widowControl/>
              <w:rPr>
                <w:rFonts w:ascii="宋体" w:eastAsia="宋体" w:hAnsi="宋体"/>
                <w:szCs w:val="21"/>
              </w:rPr>
            </w:pPr>
            <w:r w:rsidRPr="006D560C">
              <w:rPr>
                <w:rFonts w:ascii="宋体" w:eastAsia="宋体" w:hAnsi="宋体" w:hint="eastAsia"/>
                <w:szCs w:val="21"/>
              </w:rPr>
              <w:t>第二节</w:t>
            </w:r>
            <w:r w:rsidRPr="006D560C">
              <w:rPr>
                <w:rFonts w:ascii="宋体" w:eastAsia="宋体" w:hAnsi="宋体"/>
                <w:szCs w:val="21"/>
              </w:rPr>
              <w:tab/>
              <w:t>基于DNA技术的昆虫胃内容分析</w:t>
            </w:r>
          </w:p>
          <w:p w14:paraId="2697F258" w14:textId="0745C0C7" w:rsidR="00D56AF4" w:rsidRPr="006D560C" w:rsidRDefault="006D560C" w:rsidP="006D560C">
            <w:pPr>
              <w:widowControl/>
              <w:rPr>
                <w:rFonts w:ascii="宋体" w:eastAsia="宋体" w:hAnsi="宋体"/>
                <w:szCs w:val="21"/>
              </w:rPr>
            </w:pPr>
            <w:r w:rsidRPr="006D560C">
              <w:rPr>
                <w:rFonts w:ascii="宋体" w:eastAsia="宋体" w:hAnsi="宋体" w:hint="eastAsia"/>
                <w:szCs w:val="21"/>
              </w:rPr>
              <w:t>第三节</w:t>
            </w:r>
            <w:r w:rsidRPr="006D560C">
              <w:rPr>
                <w:rFonts w:ascii="宋体" w:eastAsia="宋体" w:hAnsi="宋体"/>
                <w:szCs w:val="21"/>
              </w:rPr>
              <w:tab/>
              <w:t>基于差异基因表达的昆虫年龄推断</w:t>
            </w:r>
          </w:p>
        </w:tc>
        <w:tc>
          <w:tcPr>
            <w:tcW w:w="1145" w:type="dxa"/>
            <w:vAlign w:val="center"/>
          </w:tcPr>
          <w:p w14:paraId="2E38D2B1" w14:textId="2C509847" w:rsidR="00D56AF4" w:rsidRPr="00D715F7" w:rsidRDefault="00D56AF4" w:rsidP="00D56AF4">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386" w:type="dxa"/>
            <w:vAlign w:val="center"/>
          </w:tcPr>
          <w:p w14:paraId="05229DA9" w14:textId="77777777" w:rsidR="006D560C" w:rsidRPr="006D560C" w:rsidRDefault="006D560C" w:rsidP="006D560C">
            <w:pPr>
              <w:widowControl/>
              <w:jc w:val="center"/>
              <w:rPr>
                <w:rFonts w:ascii="宋体" w:eastAsia="宋体" w:hAnsi="宋体"/>
                <w:szCs w:val="21"/>
              </w:rPr>
            </w:pPr>
            <w:r w:rsidRPr="006D560C">
              <w:rPr>
                <w:rFonts w:ascii="宋体" w:eastAsia="宋体" w:hAnsi="宋体" w:hint="eastAsia"/>
                <w:szCs w:val="21"/>
              </w:rPr>
              <w:t>（</w:t>
            </w:r>
            <w:r w:rsidRPr="006D560C">
              <w:rPr>
                <w:rFonts w:ascii="宋体" w:eastAsia="宋体" w:hAnsi="宋体"/>
                <w:szCs w:val="21"/>
              </w:rPr>
              <w:t xml:space="preserve">1）什么是DNA条形码？ </w:t>
            </w:r>
          </w:p>
          <w:p w14:paraId="54F79708" w14:textId="1C070C5A" w:rsidR="00D56AF4" w:rsidRPr="00D715F7" w:rsidRDefault="006D560C" w:rsidP="006D560C">
            <w:pPr>
              <w:widowControl/>
              <w:jc w:val="center"/>
              <w:rPr>
                <w:rFonts w:ascii="宋体" w:eastAsia="宋体" w:hAnsi="宋体"/>
                <w:szCs w:val="21"/>
              </w:rPr>
            </w:pPr>
            <w:r w:rsidRPr="006D560C">
              <w:rPr>
                <w:rFonts w:ascii="宋体" w:eastAsia="宋体" w:hAnsi="宋体" w:hint="eastAsia"/>
                <w:szCs w:val="21"/>
              </w:rPr>
              <w:t>（</w:t>
            </w:r>
            <w:r w:rsidRPr="006D560C">
              <w:rPr>
                <w:rFonts w:ascii="宋体" w:eastAsia="宋体" w:hAnsi="宋体"/>
                <w:szCs w:val="21"/>
              </w:rPr>
              <w:t>2）在进行差异基因表达研究时如何筛选看家基因。</w:t>
            </w:r>
          </w:p>
        </w:tc>
        <w:tc>
          <w:tcPr>
            <w:tcW w:w="904" w:type="dxa"/>
            <w:vAlign w:val="center"/>
          </w:tcPr>
          <w:p w14:paraId="3969F9BB" w14:textId="77777777" w:rsidR="00D56AF4" w:rsidRPr="00D715F7" w:rsidRDefault="00D56AF4" w:rsidP="00D56AF4">
            <w:pPr>
              <w:widowControl/>
              <w:spacing w:beforeLines="50" w:before="156" w:afterLines="50" w:after="156"/>
              <w:jc w:val="center"/>
              <w:rPr>
                <w:rFonts w:ascii="宋体" w:eastAsia="宋体" w:hAnsi="宋体"/>
                <w:szCs w:val="21"/>
              </w:rPr>
            </w:pPr>
          </w:p>
        </w:tc>
      </w:tr>
      <w:tr w:rsidR="00D56AF4" w:rsidRPr="00D715F7" w14:paraId="01F2970A" w14:textId="77777777" w:rsidTr="00D56AF4">
        <w:trPr>
          <w:trHeight w:val="340"/>
          <w:jc w:val="center"/>
        </w:trPr>
        <w:tc>
          <w:tcPr>
            <w:tcW w:w="722" w:type="dxa"/>
            <w:vAlign w:val="center"/>
          </w:tcPr>
          <w:p w14:paraId="1E97CA9A" w14:textId="4A9C1EA8" w:rsidR="00D56AF4" w:rsidRDefault="00D56AF4" w:rsidP="00D56AF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709" w:type="dxa"/>
            <w:vAlign w:val="center"/>
          </w:tcPr>
          <w:p w14:paraId="40442AFF" w14:textId="77777777" w:rsidR="00D56AF4" w:rsidRPr="00D715F7" w:rsidRDefault="00D56AF4" w:rsidP="00D56AF4">
            <w:pPr>
              <w:widowControl/>
              <w:spacing w:beforeLines="50" w:before="156" w:afterLines="50" w:after="156"/>
              <w:jc w:val="center"/>
              <w:rPr>
                <w:rFonts w:ascii="宋体" w:eastAsia="宋体" w:hAnsi="宋体"/>
                <w:szCs w:val="21"/>
              </w:rPr>
            </w:pPr>
          </w:p>
        </w:tc>
        <w:tc>
          <w:tcPr>
            <w:tcW w:w="1276" w:type="dxa"/>
            <w:vAlign w:val="center"/>
          </w:tcPr>
          <w:p w14:paraId="12324332" w14:textId="797B73AA" w:rsidR="00D56AF4" w:rsidRPr="00D715F7" w:rsidRDefault="00D56AF4" w:rsidP="00D56AF4">
            <w:pPr>
              <w:widowControl/>
              <w:spacing w:beforeLines="50" w:before="156" w:afterLines="50" w:after="156"/>
              <w:jc w:val="center"/>
              <w:rPr>
                <w:rFonts w:ascii="宋体" w:eastAsia="宋体" w:hAnsi="宋体"/>
                <w:szCs w:val="21"/>
              </w:rPr>
            </w:pPr>
            <w:r w:rsidRPr="00627A96">
              <w:rPr>
                <w:rFonts w:ascii="宋体" w:eastAsia="宋体" w:hAnsi="宋体" w:hint="eastAsia"/>
              </w:rPr>
              <w:t>法医昆虫学现场调查方法及流程</w:t>
            </w:r>
          </w:p>
        </w:tc>
        <w:tc>
          <w:tcPr>
            <w:tcW w:w="2189" w:type="dxa"/>
            <w:vAlign w:val="center"/>
          </w:tcPr>
          <w:p w14:paraId="6BA4043A" w14:textId="77777777" w:rsidR="006D560C" w:rsidRPr="006D560C" w:rsidRDefault="006D560C" w:rsidP="006D560C">
            <w:pPr>
              <w:widowControl/>
              <w:rPr>
                <w:rFonts w:ascii="宋体" w:eastAsia="宋体" w:hAnsi="宋体"/>
                <w:szCs w:val="21"/>
              </w:rPr>
            </w:pPr>
            <w:r w:rsidRPr="006D560C">
              <w:rPr>
                <w:rFonts w:ascii="宋体" w:eastAsia="宋体" w:hAnsi="宋体" w:hint="eastAsia"/>
                <w:szCs w:val="21"/>
              </w:rPr>
              <w:t>第一节</w:t>
            </w:r>
            <w:r w:rsidRPr="006D560C">
              <w:rPr>
                <w:rFonts w:ascii="宋体" w:eastAsia="宋体" w:hAnsi="宋体"/>
                <w:szCs w:val="21"/>
              </w:rPr>
              <w:tab/>
              <w:t>昆虫学样品的采集、运输与储存</w:t>
            </w:r>
          </w:p>
          <w:p w14:paraId="5CC1E453" w14:textId="77777777" w:rsidR="006D560C" w:rsidRPr="006D560C" w:rsidRDefault="006D560C" w:rsidP="006D560C">
            <w:pPr>
              <w:widowControl/>
              <w:rPr>
                <w:rFonts w:ascii="宋体" w:eastAsia="宋体" w:hAnsi="宋体"/>
                <w:szCs w:val="21"/>
              </w:rPr>
            </w:pPr>
            <w:r w:rsidRPr="006D560C">
              <w:rPr>
                <w:rFonts w:ascii="宋体" w:eastAsia="宋体" w:hAnsi="宋体" w:hint="eastAsia"/>
                <w:szCs w:val="21"/>
              </w:rPr>
              <w:t>第二节</w:t>
            </w:r>
            <w:r w:rsidRPr="006D560C">
              <w:rPr>
                <w:rFonts w:ascii="宋体" w:eastAsia="宋体" w:hAnsi="宋体"/>
                <w:szCs w:val="21"/>
              </w:rPr>
              <w:t xml:space="preserve"> 昆虫学样品的饲养</w:t>
            </w:r>
          </w:p>
          <w:p w14:paraId="78C60B26" w14:textId="479C16FA" w:rsidR="006D560C" w:rsidRPr="006D560C" w:rsidRDefault="006D560C" w:rsidP="006D560C">
            <w:pPr>
              <w:widowControl/>
              <w:rPr>
                <w:rFonts w:ascii="宋体" w:eastAsia="宋体" w:hAnsi="宋体"/>
                <w:szCs w:val="21"/>
              </w:rPr>
            </w:pPr>
            <w:r w:rsidRPr="006D560C">
              <w:rPr>
                <w:rFonts w:ascii="宋体" w:eastAsia="宋体" w:hAnsi="宋体" w:hint="eastAsia"/>
                <w:szCs w:val="21"/>
              </w:rPr>
              <w:t>第三节</w:t>
            </w:r>
            <w:r w:rsidRPr="006D560C">
              <w:rPr>
                <w:rFonts w:ascii="宋体" w:eastAsia="宋体" w:hAnsi="宋体"/>
                <w:szCs w:val="21"/>
              </w:rPr>
              <w:tab/>
              <w:t>死亡时间推断</w:t>
            </w:r>
          </w:p>
          <w:p w14:paraId="2D487E60" w14:textId="56883F00" w:rsidR="00D56AF4" w:rsidRPr="00D715F7" w:rsidRDefault="006D560C" w:rsidP="006D560C">
            <w:pPr>
              <w:widowControl/>
              <w:rPr>
                <w:rFonts w:ascii="宋体" w:eastAsia="宋体" w:hAnsi="宋体"/>
                <w:szCs w:val="21"/>
              </w:rPr>
            </w:pPr>
            <w:r w:rsidRPr="006D560C">
              <w:rPr>
                <w:rFonts w:ascii="宋体" w:eastAsia="宋体" w:hAnsi="宋体" w:hint="eastAsia"/>
                <w:szCs w:val="21"/>
              </w:rPr>
              <w:t>第四节</w:t>
            </w:r>
            <w:r w:rsidRPr="006D560C">
              <w:rPr>
                <w:rFonts w:ascii="宋体" w:eastAsia="宋体" w:hAnsi="宋体"/>
                <w:szCs w:val="21"/>
              </w:rPr>
              <w:tab/>
              <w:t>出庭作证与试验室质量控制</w:t>
            </w:r>
          </w:p>
        </w:tc>
        <w:tc>
          <w:tcPr>
            <w:tcW w:w="1145" w:type="dxa"/>
            <w:vAlign w:val="center"/>
          </w:tcPr>
          <w:p w14:paraId="5124FEF8" w14:textId="2AEE9DBB" w:rsidR="00D56AF4" w:rsidRPr="00D715F7" w:rsidRDefault="00D56AF4" w:rsidP="00D56AF4">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386" w:type="dxa"/>
            <w:vAlign w:val="center"/>
          </w:tcPr>
          <w:p w14:paraId="6A4F3EC0" w14:textId="77777777" w:rsidR="006D560C" w:rsidRPr="006D560C" w:rsidRDefault="006D560C" w:rsidP="006D560C">
            <w:pPr>
              <w:widowControl/>
              <w:jc w:val="center"/>
              <w:rPr>
                <w:rFonts w:ascii="宋体" w:eastAsia="宋体" w:hAnsi="宋体"/>
                <w:szCs w:val="21"/>
              </w:rPr>
            </w:pPr>
            <w:r w:rsidRPr="006D560C">
              <w:rPr>
                <w:rFonts w:ascii="宋体" w:eastAsia="宋体" w:hAnsi="宋体" w:hint="eastAsia"/>
                <w:szCs w:val="21"/>
              </w:rPr>
              <w:t>思考回答下列问题：</w:t>
            </w:r>
          </w:p>
          <w:p w14:paraId="13563E9F" w14:textId="7D273240" w:rsidR="00D56AF4" w:rsidRPr="00D715F7" w:rsidRDefault="006D560C" w:rsidP="006D560C">
            <w:pPr>
              <w:widowControl/>
              <w:jc w:val="center"/>
              <w:rPr>
                <w:rFonts w:ascii="宋体" w:eastAsia="宋体" w:hAnsi="宋体"/>
                <w:szCs w:val="21"/>
              </w:rPr>
            </w:pPr>
            <w:r w:rsidRPr="006D560C">
              <w:rPr>
                <w:rFonts w:ascii="宋体" w:eastAsia="宋体" w:hAnsi="宋体" w:hint="eastAsia"/>
                <w:szCs w:val="21"/>
              </w:rPr>
              <w:t>（</w:t>
            </w:r>
            <w:r w:rsidRPr="006D560C">
              <w:rPr>
                <w:rFonts w:ascii="宋体" w:eastAsia="宋体" w:hAnsi="宋体"/>
                <w:szCs w:val="21"/>
              </w:rPr>
              <w:t>1）从昆虫证据在现场分布、昆虫证据的采集方法，以及现场温度数据的收集等方面阐述法医昆虫学的标准化操作流程。</w:t>
            </w:r>
          </w:p>
        </w:tc>
        <w:tc>
          <w:tcPr>
            <w:tcW w:w="904" w:type="dxa"/>
            <w:vAlign w:val="center"/>
          </w:tcPr>
          <w:p w14:paraId="6EAD1B06" w14:textId="77777777" w:rsidR="00D56AF4" w:rsidRPr="00D715F7" w:rsidRDefault="00D56AF4" w:rsidP="00D56AF4">
            <w:pPr>
              <w:widowControl/>
              <w:spacing w:beforeLines="50" w:before="156" w:afterLines="50" w:after="156"/>
              <w:jc w:val="center"/>
              <w:rPr>
                <w:rFonts w:ascii="宋体" w:eastAsia="宋体" w:hAnsi="宋体"/>
                <w:szCs w:val="21"/>
              </w:rPr>
            </w:pPr>
          </w:p>
        </w:tc>
      </w:tr>
      <w:tr w:rsidR="00D56AF4" w:rsidRPr="00D715F7" w14:paraId="182264D8" w14:textId="77777777" w:rsidTr="00D56AF4">
        <w:trPr>
          <w:trHeight w:val="340"/>
          <w:jc w:val="center"/>
        </w:trPr>
        <w:tc>
          <w:tcPr>
            <w:tcW w:w="722" w:type="dxa"/>
            <w:vAlign w:val="center"/>
          </w:tcPr>
          <w:p w14:paraId="529916CD" w14:textId="563451D4" w:rsidR="00D56AF4" w:rsidRDefault="00D56AF4" w:rsidP="00D56AF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709" w:type="dxa"/>
            <w:vAlign w:val="center"/>
          </w:tcPr>
          <w:p w14:paraId="560C8AD8" w14:textId="77777777" w:rsidR="00D56AF4" w:rsidRPr="00D715F7" w:rsidRDefault="00D56AF4" w:rsidP="00D56AF4">
            <w:pPr>
              <w:widowControl/>
              <w:spacing w:beforeLines="50" w:before="156" w:afterLines="50" w:after="156"/>
              <w:jc w:val="center"/>
              <w:rPr>
                <w:rFonts w:ascii="宋体" w:eastAsia="宋体" w:hAnsi="宋体"/>
                <w:szCs w:val="21"/>
              </w:rPr>
            </w:pPr>
          </w:p>
        </w:tc>
        <w:tc>
          <w:tcPr>
            <w:tcW w:w="1276" w:type="dxa"/>
            <w:vAlign w:val="center"/>
          </w:tcPr>
          <w:p w14:paraId="3A375F2E" w14:textId="101128B0" w:rsidR="00D56AF4" w:rsidRPr="00D715F7" w:rsidRDefault="00D56AF4" w:rsidP="00D56AF4">
            <w:pPr>
              <w:widowControl/>
              <w:spacing w:beforeLines="50" w:before="156" w:afterLines="50" w:after="156"/>
              <w:jc w:val="center"/>
              <w:rPr>
                <w:rFonts w:ascii="宋体" w:eastAsia="宋体" w:hAnsi="宋体"/>
                <w:szCs w:val="21"/>
              </w:rPr>
            </w:pPr>
            <w:r w:rsidRPr="00627A96">
              <w:rPr>
                <w:rFonts w:ascii="宋体" w:eastAsia="宋体" w:hAnsi="宋体" w:hint="eastAsia"/>
              </w:rPr>
              <w:t>法医昆虫学案例应用分析</w:t>
            </w:r>
          </w:p>
        </w:tc>
        <w:tc>
          <w:tcPr>
            <w:tcW w:w="2189" w:type="dxa"/>
            <w:vAlign w:val="center"/>
          </w:tcPr>
          <w:p w14:paraId="78DCDE9B" w14:textId="77777777" w:rsidR="006D560C" w:rsidRPr="006D560C" w:rsidRDefault="006D560C" w:rsidP="006D560C">
            <w:pPr>
              <w:widowControl/>
              <w:rPr>
                <w:rFonts w:ascii="宋体" w:eastAsia="宋体" w:hAnsi="宋体"/>
                <w:szCs w:val="21"/>
              </w:rPr>
            </w:pPr>
            <w:r w:rsidRPr="006D560C">
              <w:rPr>
                <w:rFonts w:ascii="宋体" w:eastAsia="宋体" w:hAnsi="宋体" w:hint="eastAsia"/>
                <w:szCs w:val="21"/>
              </w:rPr>
              <w:t>第一节</w:t>
            </w:r>
            <w:r w:rsidRPr="006D560C">
              <w:rPr>
                <w:rFonts w:ascii="宋体" w:eastAsia="宋体" w:hAnsi="宋体"/>
                <w:szCs w:val="21"/>
              </w:rPr>
              <w:t xml:space="preserve"> 室外陆地案件</w:t>
            </w:r>
          </w:p>
          <w:p w14:paraId="12826A56" w14:textId="77777777" w:rsidR="006D560C" w:rsidRPr="006D560C" w:rsidRDefault="006D560C" w:rsidP="006D560C">
            <w:pPr>
              <w:widowControl/>
              <w:rPr>
                <w:rFonts w:ascii="宋体" w:eastAsia="宋体" w:hAnsi="宋体"/>
                <w:szCs w:val="21"/>
              </w:rPr>
            </w:pPr>
            <w:r w:rsidRPr="006D560C">
              <w:rPr>
                <w:rFonts w:ascii="宋体" w:eastAsia="宋体" w:hAnsi="宋体" w:hint="eastAsia"/>
                <w:szCs w:val="21"/>
              </w:rPr>
              <w:t>第二节</w:t>
            </w:r>
            <w:r w:rsidRPr="006D560C">
              <w:rPr>
                <w:rFonts w:ascii="宋体" w:eastAsia="宋体" w:hAnsi="宋体"/>
                <w:szCs w:val="21"/>
              </w:rPr>
              <w:t xml:space="preserve"> 室外水中案件</w:t>
            </w:r>
          </w:p>
          <w:p w14:paraId="794B31F6" w14:textId="3D18F032" w:rsidR="00D56AF4" w:rsidRPr="00D715F7" w:rsidRDefault="006D560C" w:rsidP="006D560C">
            <w:pPr>
              <w:widowControl/>
              <w:rPr>
                <w:rFonts w:ascii="宋体" w:eastAsia="宋体" w:hAnsi="宋体"/>
                <w:szCs w:val="21"/>
              </w:rPr>
            </w:pPr>
            <w:r w:rsidRPr="006D560C">
              <w:rPr>
                <w:rFonts w:ascii="宋体" w:eastAsia="宋体" w:hAnsi="宋体" w:hint="eastAsia"/>
                <w:szCs w:val="21"/>
              </w:rPr>
              <w:t>第三节</w:t>
            </w:r>
            <w:r w:rsidRPr="006D560C">
              <w:rPr>
                <w:rFonts w:ascii="宋体" w:eastAsia="宋体" w:hAnsi="宋体"/>
                <w:szCs w:val="21"/>
              </w:rPr>
              <w:t xml:space="preserve"> 室内案件</w:t>
            </w:r>
          </w:p>
        </w:tc>
        <w:tc>
          <w:tcPr>
            <w:tcW w:w="1145" w:type="dxa"/>
            <w:vAlign w:val="center"/>
          </w:tcPr>
          <w:p w14:paraId="54C8AACB" w14:textId="1F25E2C8" w:rsidR="00D56AF4" w:rsidRPr="00D715F7" w:rsidRDefault="00D56AF4" w:rsidP="00D56AF4">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386" w:type="dxa"/>
            <w:vAlign w:val="center"/>
          </w:tcPr>
          <w:p w14:paraId="33DBF9E7" w14:textId="77777777" w:rsidR="006D560C" w:rsidRPr="006D560C" w:rsidRDefault="006D560C" w:rsidP="006D560C">
            <w:pPr>
              <w:widowControl/>
              <w:jc w:val="center"/>
              <w:rPr>
                <w:rFonts w:ascii="宋体" w:eastAsia="宋体" w:hAnsi="宋体"/>
                <w:szCs w:val="21"/>
              </w:rPr>
            </w:pPr>
            <w:r w:rsidRPr="006D560C">
              <w:rPr>
                <w:rFonts w:ascii="宋体" w:eastAsia="宋体" w:hAnsi="宋体" w:hint="eastAsia"/>
                <w:szCs w:val="21"/>
              </w:rPr>
              <w:t>思考回答下列问题：</w:t>
            </w:r>
          </w:p>
          <w:p w14:paraId="314D1479" w14:textId="190EEDCF" w:rsidR="00D56AF4" w:rsidRPr="00D715F7" w:rsidRDefault="006D560C" w:rsidP="006D560C">
            <w:pPr>
              <w:widowControl/>
              <w:jc w:val="center"/>
              <w:rPr>
                <w:rFonts w:ascii="宋体" w:eastAsia="宋体" w:hAnsi="宋体"/>
                <w:szCs w:val="21"/>
              </w:rPr>
            </w:pPr>
            <w:r w:rsidRPr="006D560C">
              <w:rPr>
                <w:rFonts w:ascii="宋体" w:eastAsia="宋体" w:hAnsi="宋体" w:hint="eastAsia"/>
                <w:szCs w:val="21"/>
              </w:rPr>
              <w:t>（</w:t>
            </w:r>
            <w:r w:rsidRPr="006D560C">
              <w:rPr>
                <w:rFonts w:ascii="宋体" w:eastAsia="宋体" w:hAnsi="宋体"/>
                <w:szCs w:val="21"/>
              </w:rPr>
              <w:t>1）在一个室外现场发现一具处于后腐败期的男性尸体，现场发现</w:t>
            </w:r>
            <w:r w:rsidRPr="006D560C">
              <w:rPr>
                <w:rFonts w:ascii="宋体" w:eastAsia="宋体" w:hAnsi="宋体"/>
                <w:szCs w:val="21"/>
              </w:rPr>
              <w:lastRenderedPageBreak/>
              <w:t>了大头金蝇的幼虫、蛹和新羽化成虫，根据距离现场最近气象站的温度数据，尸体发现前15天的平均温度为27℃，请根据所掌握的法医昆虫学方法分析该案件中男性尸体的死亡时间。</w:t>
            </w:r>
          </w:p>
        </w:tc>
        <w:tc>
          <w:tcPr>
            <w:tcW w:w="904" w:type="dxa"/>
            <w:vAlign w:val="center"/>
          </w:tcPr>
          <w:p w14:paraId="751740EB" w14:textId="77777777" w:rsidR="00D56AF4" w:rsidRPr="00D715F7" w:rsidRDefault="00D56AF4" w:rsidP="00D56AF4">
            <w:pPr>
              <w:widowControl/>
              <w:spacing w:beforeLines="50" w:before="156" w:afterLines="50" w:after="156"/>
              <w:jc w:val="center"/>
              <w:rPr>
                <w:rFonts w:ascii="宋体" w:eastAsia="宋体" w:hAnsi="宋体"/>
                <w:szCs w:val="21"/>
              </w:rPr>
            </w:pPr>
          </w:p>
        </w:tc>
      </w:tr>
      <w:tr w:rsidR="006D560C" w:rsidRPr="00D715F7" w14:paraId="100E4358" w14:textId="77777777" w:rsidTr="00D56AF4">
        <w:trPr>
          <w:trHeight w:val="340"/>
          <w:jc w:val="center"/>
        </w:trPr>
        <w:tc>
          <w:tcPr>
            <w:tcW w:w="722" w:type="dxa"/>
            <w:vAlign w:val="center"/>
          </w:tcPr>
          <w:p w14:paraId="7A83747A" w14:textId="5969AEB3" w:rsidR="006D560C" w:rsidRDefault="006D560C" w:rsidP="00D56AF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709" w:type="dxa"/>
            <w:vAlign w:val="center"/>
          </w:tcPr>
          <w:p w14:paraId="20186D80" w14:textId="77777777" w:rsidR="006D560C" w:rsidRPr="00D715F7" w:rsidRDefault="006D560C" w:rsidP="00D56AF4">
            <w:pPr>
              <w:widowControl/>
              <w:spacing w:beforeLines="50" w:before="156" w:afterLines="50" w:after="156"/>
              <w:jc w:val="center"/>
              <w:rPr>
                <w:rFonts w:ascii="宋体" w:eastAsia="宋体" w:hAnsi="宋体"/>
                <w:szCs w:val="21"/>
              </w:rPr>
            </w:pPr>
          </w:p>
        </w:tc>
        <w:tc>
          <w:tcPr>
            <w:tcW w:w="1276" w:type="dxa"/>
            <w:vAlign w:val="center"/>
          </w:tcPr>
          <w:p w14:paraId="642D80AB" w14:textId="7D529903" w:rsidR="006D560C" w:rsidRPr="00D715F7" w:rsidRDefault="006D560C" w:rsidP="00D56AF4">
            <w:pPr>
              <w:widowControl/>
              <w:spacing w:beforeLines="50" w:before="156" w:afterLines="50" w:after="156"/>
              <w:jc w:val="center"/>
              <w:rPr>
                <w:rFonts w:ascii="宋体" w:eastAsia="宋体" w:hAnsi="宋体"/>
                <w:szCs w:val="21"/>
              </w:rPr>
            </w:pPr>
            <w:r>
              <w:rPr>
                <w:rFonts w:ascii="宋体" w:eastAsia="宋体" w:hAnsi="宋体" w:hint="eastAsia"/>
              </w:rPr>
              <w:t>尸体变化及昆虫演替（一）</w:t>
            </w:r>
          </w:p>
        </w:tc>
        <w:tc>
          <w:tcPr>
            <w:tcW w:w="2189" w:type="dxa"/>
            <w:vMerge w:val="restart"/>
            <w:vAlign w:val="center"/>
          </w:tcPr>
          <w:p w14:paraId="2DF03931" w14:textId="77777777" w:rsidR="006D560C" w:rsidRPr="006D560C" w:rsidRDefault="006D560C" w:rsidP="006D560C">
            <w:pPr>
              <w:widowControl/>
              <w:rPr>
                <w:rFonts w:ascii="宋体" w:eastAsia="宋体" w:hAnsi="宋体"/>
                <w:szCs w:val="21"/>
              </w:rPr>
            </w:pPr>
            <w:r w:rsidRPr="006D560C">
              <w:rPr>
                <w:rFonts w:ascii="宋体" w:eastAsia="宋体" w:hAnsi="宋体" w:hint="eastAsia"/>
                <w:szCs w:val="21"/>
              </w:rPr>
              <w:t>一、标准化昆虫采集方法展示</w:t>
            </w:r>
          </w:p>
          <w:p w14:paraId="73CEDE3F" w14:textId="77777777" w:rsidR="006D560C" w:rsidRPr="006D560C" w:rsidRDefault="006D560C" w:rsidP="006D560C">
            <w:pPr>
              <w:widowControl/>
              <w:rPr>
                <w:rFonts w:ascii="宋体" w:eastAsia="宋体" w:hAnsi="宋体"/>
                <w:szCs w:val="21"/>
              </w:rPr>
            </w:pPr>
            <w:r w:rsidRPr="006D560C">
              <w:rPr>
                <w:rFonts w:ascii="宋体" w:eastAsia="宋体" w:hAnsi="宋体" w:hint="eastAsia"/>
                <w:szCs w:val="21"/>
              </w:rPr>
              <w:t>二、模拟案件昆虫采集流程</w:t>
            </w:r>
          </w:p>
          <w:p w14:paraId="40AE10AA" w14:textId="623101BC" w:rsidR="006D560C" w:rsidRPr="00D715F7" w:rsidRDefault="006D560C" w:rsidP="006D560C">
            <w:pPr>
              <w:widowControl/>
              <w:rPr>
                <w:rFonts w:ascii="宋体" w:eastAsia="宋体" w:hAnsi="宋体"/>
                <w:szCs w:val="21"/>
              </w:rPr>
            </w:pPr>
            <w:r w:rsidRPr="006D560C">
              <w:rPr>
                <w:rFonts w:ascii="宋体" w:eastAsia="宋体" w:hAnsi="宋体" w:hint="eastAsia"/>
                <w:szCs w:val="21"/>
              </w:rPr>
              <w:t>三、重要嗜尸性昆虫种类的识别</w:t>
            </w:r>
          </w:p>
        </w:tc>
        <w:tc>
          <w:tcPr>
            <w:tcW w:w="1145" w:type="dxa"/>
            <w:vAlign w:val="center"/>
          </w:tcPr>
          <w:p w14:paraId="70C21CDA" w14:textId="0B79CFF3" w:rsidR="006D560C" w:rsidRPr="00D715F7" w:rsidRDefault="006D560C" w:rsidP="00D56AF4">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386" w:type="dxa"/>
            <w:vMerge w:val="restart"/>
            <w:vAlign w:val="center"/>
          </w:tcPr>
          <w:p w14:paraId="61D9C1E4" w14:textId="1B12557C" w:rsidR="006D560C" w:rsidRPr="00D715F7" w:rsidRDefault="006D560C" w:rsidP="00D56AF4">
            <w:pPr>
              <w:widowControl/>
              <w:jc w:val="center"/>
              <w:rPr>
                <w:rFonts w:ascii="宋体" w:eastAsia="宋体" w:hAnsi="宋体"/>
                <w:szCs w:val="21"/>
              </w:rPr>
            </w:pPr>
            <w:r w:rsidRPr="006D560C">
              <w:rPr>
                <w:rFonts w:ascii="宋体" w:eastAsia="宋体" w:hAnsi="宋体" w:hint="eastAsia"/>
                <w:szCs w:val="21"/>
              </w:rPr>
              <w:t>由</w:t>
            </w:r>
            <w:r w:rsidRPr="006D560C">
              <w:rPr>
                <w:rFonts w:ascii="宋体" w:eastAsia="宋体" w:hAnsi="宋体"/>
                <w:szCs w:val="21"/>
              </w:rPr>
              <w:t>5-6名同学组成一个模拟案件调查小组，对现场的环境情况和尸体概貌进行记录和拍照，对昆虫样本进行采集，鉴定种类，并整理出调查报告。</w:t>
            </w:r>
          </w:p>
        </w:tc>
        <w:tc>
          <w:tcPr>
            <w:tcW w:w="904" w:type="dxa"/>
            <w:vAlign w:val="center"/>
          </w:tcPr>
          <w:p w14:paraId="79F03AD7" w14:textId="77777777" w:rsidR="006D560C" w:rsidRPr="00D715F7" w:rsidRDefault="006D560C" w:rsidP="00D56AF4">
            <w:pPr>
              <w:widowControl/>
              <w:spacing w:beforeLines="50" w:before="156" w:afterLines="50" w:after="156"/>
              <w:jc w:val="center"/>
              <w:rPr>
                <w:rFonts w:ascii="宋体" w:eastAsia="宋体" w:hAnsi="宋体"/>
                <w:szCs w:val="21"/>
              </w:rPr>
            </w:pPr>
          </w:p>
        </w:tc>
      </w:tr>
      <w:tr w:rsidR="006D560C" w:rsidRPr="00D715F7" w14:paraId="2F478BB8" w14:textId="77777777" w:rsidTr="00D56AF4">
        <w:trPr>
          <w:trHeight w:val="340"/>
          <w:jc w:val="center"/>
        </w:trPr>
        <w:tc>
          <w:tcPr>
            <w:tcW w:w="722" w:type="dxa"/>
            <w:vAlign w:val="center"/>
          </w:tcPr>
          <w:p w14:paraId="4B14B7CF" w14:textId="6BF8DD7E" w:rsidR="006D560C" w:rsidRDefault="006D560C" w:rsidP="00D56AF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709" w:type="dxa"/>
            <w:vAlign w:val="center"/>
          </w:tcPr>
          <w:p w14:paraId="74DC4F3F" w14:textId="77777777" w:rsidR="006D560C" w:rsidRPr="00D715F7" w:rsidRDefault="006D560C" w:rsidP="00D56AF4">
            <w:pPr>
              <w:widowControl/>
              <w:spacing w:beforeLines="50" w:before="156" w:afterLines="50" w:after="156"/>
              <w:jc w:val="center"/>
              <w:rPr>
                <w:rFonts w:ascii="宋体" w:eastAsia="宋体" w:hAnsi="宋体"/>
                <w:szCs w:val="21"/>
              </w:rPr>
            </w:pPr>
          </w:p>
        </w:tc>
        <w:tc>
          <w:tcPr>
            <w:tcW w:w="1276" w:type="dxa"/>
            <w:vAlign w:val="center"/>
          </w:tcPr>
          <w:p w14:paraId="42D915EE" w14:textId="66C7E71C" w:rsidR="006D560C" w:rsidRDefault="006D560C" w:rsidP="00D56AF4">
            <w:pPr>
              <w:widowControl/>
              <w:spacing w:beforeLines="50" w:before="156" w:afterLines="50" w:after="156"/>
              <w:jc w:val="center"/>
              <w:rPr>
                <w:rFonts w:ascii="宋体" w:eastAsia="宋体" w:hAnsi="宋体"/>
              </w:rPr>
            </w:pPr>
            <w:r>
              <w:rPr>
                <w:rFonts w:ascii="宋体" w:eastAsia="宋体" w:hAnsi="宋体" w:hint="eastAsia"/>
              </w:rPr>
              <w:t>尸体变化及昆虫演替（二）</w:t>
            </w:r>
          </w:p>
        </w:tc>
        <w:tc>
          <w:tcPr>
            <w:tcW w:w="2189" w:type="dxa"/>
            <w:vMerge/>
            <w:vAlign w:val="center"/>
          </w:tcPr>
          <w:p w14:paraId="1D2B109F" w14:textId="77777777" w:rsidR="006D560C" w:rsidRPr="00D715F7" w:rsidRDefault="006D560C" w:rsidP="00D56AF4">
            <w:pPr>
              <w:widowControl/>
              <w:rPr>
                <w:rFonts w:ascii="宋体" w:eastAsia="宋体" w:hAnsi="宋体"/>
                <w:szCs w:val="21"/>
              </w:rPr>
            </w:pPr>
          </w:p>
        </w:tc>
        <w:tc>
          <w:tcPr>
            <w:tcW w:w="1145" w:type="dxa"/>
            <w:vAlign w:val="center"/>
          </w:tcPr>
          <w:p w14:paraId="18297057" w14:textId="5B2B6715" w:rsidR="006D560C" w:rsidRPr="00D715F7" w:rsidRDefault="006D560C" w:rsidP="00D56AF4">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386" w:type="dxa"/>
            <w:vMerge/>
            <w:vAlign w:val="center"/>
          </w:tcPr>
          <w:p w14:paraId="08C78583" w14:textId="77777777" w:rsidR="006D560C" w:rsidRPr="00D715F7" w:rsidRDefault="006D560C" w:rsidP="00D56AF4">
            <w:pPr>
              <w:widowControl/>
              <w:jc w:val="center"/>
              <w:rPr>
                <w:rFonts w:ascii="宋体" w:eastAsia="宋体" w:hAnsi="宋体"/>
                <w:szCs w:val="21"/>
              </w:rPr>
            </w:pPr>
          </w:p>
        </w:tc>
        <w:tc>
          <w:tcPr>
            <w:tcW w:w="904" w:type="dxa"/>
            <w:vAlign w:val="center"/>
          </w:tcPr>
          <w:p w14:paraId="6959A623" w14:textId="77777777" w:rsidR="006D560C" w:rsidRPr="00D715F7" w:rsidRDefault="006D560C" w:rsidP="00D56AF4">
            <w:pPr>
              <w:widowControl/>
              <w:spacing w:beforeLines="50" w:before="156" w:afterLines="50" w:after="156"/>
              <w:jc w:val="center"/>
              <w:rPr>
                <w:rFonts w:ascii="宋体" w:eastAsia="宋体" w:hAnsi="宋体"/>
                <w:szCs w:val="21"/>
              </w:rPr>
            </w:pPr>
          </w:p>
        </w:tc>
      </w:tr>
    </w:tbl>
    <w:p w14:paraId="176805FF" w14:textId="71062266"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13425A08" w14:textId="77777777" w:rsidR="00F23DBC"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F23DBC" w:rsidRPr="00F23DBC">
        <w:rPr>
          <w:rFonts w:ascii="宋体" w:eastAsia="宋体" w:hAnsi="宋体" w:hint="eastAsia"/>
        </w:rPr>
        <w:t>王江峰</w:t>
      </w:r>
      <w:r w:rsidR="00F23DBC" w:rsidRPr="00F23DBC">
        <w:rPr>
          <w:rFonts w:ascii="宋体" w:eastAsia="宋体" w:hAnsi="宋体"/>
        </w:rPr>
        <w:t>. 实用法医昆虫学. 西安交通大学出版社: 西安, 2019.</w:t>
      </w:r>
    </w:p>
    <w:p w14:paraId="424827BF" w14:textId="10D6D7B3"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F23DBC" w:rsidRPr="00F23DBC">
        <w:rPr>
          <w:rFonts w:ascii="宋体" w:eastAsia="宋体" w:hAnsi="宋体"/>
        </w:rPr>
        <w:t>Byrd JH, Castner JL. Forensic entomology: the utility of arthropods in legal investigations. CRC press: New York, NK, 2009.</w:t>
      </w:r>
    </w:p>
    <w:p w14:paraId="1D1D97B1" w14:textId="1578E48C" w:rsidR="00F23DBC" w:rsidRDefault="00F23DBC"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sidRPr="00F23DBC">
        <w:rPr>
          <w:rFonts w:ascii="宋体" w:eastAsia="宋体" w:hAnsi="宋体"/>
        </w:rPr>
        <w:t>Gennard D. Forensic entomology: an introduction. John Wiley &amp; Sons, 2012.</w:t>
      </w:r>
    </w:p>
    <w:p w14:paraId="59E48003" w14:textId="534C6326" w:rsidR="00F23DBC" w:rsidRDefault="00F23DBC"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rPr>
        <w:t xml:space="preserve">. </w:t>
      </w:r>
      <w:r w:rsidRPr="00F23DBC">
        <w:rPr>
          <w:rFonts w:ascii="宋体" w:eastAsia="宋体" w:hAnsi="宋体"/>
        </w:rPr>
        <w:t>Amendt J, Campobasso CP, Grassberger M. Current concepts in forensic entomology. Springer: Dordrecht, 2010.</w:t>
      </w:r>
    </w:p>
    <w:p w14:paraId="068BB968" w14:textId="1D954161" w:rsidR="00E76E34" w:rsidRDefault="00022CBB" w:rsidP="00344216">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E76E34" w:rsidRPr="00E76E34">
        <w:rPr>
          <w:rFonts w:ascii="黑体" w:eastAsia="黑体" w:hAnsi="黑体" w:hint="eastAsia"/>
          <w:b/>
          <w:sz w:val="28"/>
          <w:szCs w:val="28"/>
        </w:rPr>
        <w:t>七、教学方法</w:t>
      </w:r>
      <w:r w:rsidR="00E76E34">
        <w:rPr>
          <w:rFonts w:ascii="黑体" w:eastAsia="黑体" w:hAnsi="黑体" w:hint="eastAsia"/>
          <w:b/>
          <w:sz w:val="28"/>
          <w:szCs w:val="28"/>
        </w:rPr>
        <w:t xml:space="preserve"> </w:t>
      </w:r>
    </w:p>
    <w:p w14:paraId="46CD9B9D" w14:textId="0FCEA586" w:rsidR="00F23DBC" w:rsidRPr="00F23DBC" w:rsidRDefault="00F23DBC" w:rsidP="00F23DBC">
      <w:pPr>
        <w:widowControl/>
        <w:spacing w:beforeLines="50" w:before="156" w:afterLines="50" w:after="156"/>
        <w:jc w:val="left"/>
        <w:rPr>
          <w:rFonts w:ascii="宋体" w:eastAsia="宋体" w:hAnsi="宋体"/>
        </w:rPr>
      </w:pPr>
      <w:r w:rsidRPr="00F23DBC">
        <w:rPr>
          <w:rFonts w:ascii="宋体" w:eastAsia="宋体" w:hAnsi="宋体"/>
        </w:rPr>
        <w:t>1.讲授法：通过讲授本课程的基本概念与基本原理，帮助学生了解</w:t>
      </w:r>
      <w:r>
        <w:rPr>
          <w:rFonts w:ascii="宋体" w:eastAsia="宋体" w:hAnsi="宋体" w:hint="eastAsia"/>
        </w:rPr>
        <w:t>昆虫生物学、生态学、形态学、生理学的相关基础知识，</w:t>
      </w:r>
      <w:r w:rsidRPr="00F23DBC">
        <w:rPr>
          <w:rFonts w:ascii="宋体" w:eastAsia="宋体" w:hAnsi="宋体"/>
        </w:rPr>
        <w:t>掌握</w:t>
      </w:r>
      <w:r>
        <w:rPr>
          <w:rFonts w:ascii="宋体" w:eastAsia="宋体" w:hAnsi="宋体" w:hint="eastAsia"/>
        </w:rPr>
        <w:t>法医昆虫学的基础理论</w:t>
      </w:r>
      <w:r w:rsidRPr="00F23DBC">
        <w:rPr>
          <w:rFonts w:ascii="宋体" w:eastAsia="宋体" w:hAnsi="宋体"/>
        </w:rPr>
        <w:t>、</w:t>
      </w:r>
      <w:r>
        <w:rPr>
          <w:rFonts w:ascii="宋体" w:eastAsia="宋体" w:hAnsi="宋体" w:hint="eastAsia"/>
        </w:rPr>
        <w:t>技术流程、重要嗜尸性昆虫鉴别</w:t>
      </w:r>
      <w:r w:rsidRPr="00F23DBC">
        <w:rPr>
          <w:rFonts w:ascii="宋体" w:eastAsia="宋体" w:hAnsi="宋体"/>
        </w:rPr>
        <w:t>。</w:t>
      </w:r>
    </w:p>
    <w:p w14:paraId="66604C16" w14:textId="1DFDC785" w:rsidR="00F23DBC" w:rsidRPr="00F23DBC" w:rsidRDefault="00F23DBC" w:rsidP="00F23DBC">
      <w:pPr>
        <w:widowControl/>
        <w:spacing w:beforeLines="50" w:before="156" w:afterLines="50" w:after="156"/>
        <w:jc w:val="left"/>
        <w:rPr>
          <w:rFonts w:ascii="宋体" w:eastAsia="宋体" w:hAnsi="宋体"/>
        </w:rPr>
      </w:pPr>
      <w:r>
        <w:rPr>
          <w:rFonts w:ascii="宋体" w:eastAsia="宋体" w:hAnsi="宋体"/>
        </w:rPr>
        <w:t>2</w:t>
      </w:r>
      <w:r w:rsidRPr="00F23DBC">
        <w:rPr>
          <w:rFonts w:ascii="宋体" w:eastAsia="宋体" w:hAnsi="宋体"/>
        </w:rPr>
        <w:t>.演示法：通过</w:t>
      </w:r>
      <w:r>
        <w:rPr>
          <w:rFonts w:ascii="宋体" w:eastAsia="宋体" w:hAnsi="宋体" w:hint="eastAsia"/>
        </w:rPr>
        <w:t>野外尸体模拟实验演示昆虫证据采集的流程和步骤，</w:t>
      </w:r>
      <w:r w:rsidRPr="00F23DBC">
        <w:rPr>
          <w:rFonts w:ascii="宋体" w:eastAsia="宋体" w:hAnsi="宋体"/>
        </w:rPr>
        <w:t>帮助学生</w:t>
      </w:r>
      <w:r>
        <w:rPr>
          <w:rFonts w:ascii="宋体" w:eastAsia="宋体" w:hAnsi="宋体" w:hint="eastAsia"/>
        </w:rPr>
        <w:t>建立标准化的昆虫证据采集方法</w:t>
      </w:r>
      <w:r w:rsidRPr="00F23DBC">
        <w:rPr>
          <w:rFonts w:ascii="宋体" w:eastAsia="宋体" w:hAnsi="宋体"/>
        </w:rPr>
        <w:t>。</w:t>
      </w:r>
    </w:p>
    <w:p w14:paraId="1753DD55" w14:textId="4591396A" w:rsidR="00F23DBC" w:rsidRPr="00F23DBC" w:rsidRDefault="00F23DBC" w:rsidP="00F23DBC">
      <w:pPr>
        <w:widowControl/>
        <w:spacing w:beforeLines="50" w:before="156" w:afterLines="50" w:after="156"/>
        <w:jc w:val="left"/>
        <w:rPr>
          <w:rFonts w:ascii="宋体" w:eastAsia="宋体" w:hAnsi="宋体"/>
        </w:rPr>
      </w:pPr>
      <w:r>
        <w:rPr>
          <w:rFonts w:ascii="宋体" w:eastAsia="宋体" w:hAnsi="宋体"/>
        </w:rPr>
        <w:t>3</w:t>
      </w:r>
      <w:r w:rsidRPr="00F23DBC">
        <w:rPr>
          <w:rFonts w:ascii="宋体" w:eastAsia="宋体" w:hAnsi="宋体"/>
        </w:rPr>
        <w:t>.</w:t>
      </w:r>
      <w:r>
        <w:rPr>
          <w:rFonts w:ascii="宋体" w:eastAsia="宋体" w:hAnsi="宋体" w:hint="eastAsia"/>
        </w:rPr>
        <w:t>案例教学法：</w:t>
      </w:r>
      <w:r w:rsidRPr="00F23DBC">
        <w:rPr>
          <w:rFonts w:ascii="宋体" w:eastAsia="宋体" w:hAnsi="宋体" w:hint="eastAsia"/>
        </w:rPr>
        <w:t>在课堂讲授中，穿插真实案例，</w:t>
      </w:r>
      <w:r>
        <w:rPr>
          <w:rFonts w:ascii="宋体" w:eastAsia="宋体" w:hAnsi="宋体" w:hint="eastAsia"/>
        </w:rPr>
        <w:t>通过案例教学一方面</w:t>
      </w:r>
      <w:r w:rsidRPr="00F23DBC">
        <w:rPr>
          <w:rFonts w:ascii="宋体" w:eastAsia="宋体" w:hAnsi="宋体" w:hint="eastAsia"/>
        </w:rPr>
        <w:t>引导学生树立正确的价值观、人生观和世界观。</w:t>
      </w:r>
      <w:r>
        <w:rPr>
          <w:rFonts w:ascii="宋体" w:eastAsia="宋体" w:hAnsi="宋体" w:hint="eastAsia"/>
        </w:rPr>
        <w:t>另一方面，通过案例教学法，为学生</w:t>
      </w:r>
      <w:r w:rsidRPr="00F23DBC">
        <w:rPr>
          <w:rFonts w:ascii="宋体" w:eastAsia="宋体" w:hAnsi="宋体" w:hint="eastAsia"/>
        </w:rPr>
        <w:t>解析法医昆虫学的应用范畴，并对典型案例进行分析讨论</w:t>
      </w:r>
      <w:r>
        <w:rPr>
          <w:rFonts w:ascii="宋体" w:eastAsia="宋体" w:hAnsi="宋体" w:hint="eastAsia"/>
        </w:rPr>
        <w:t>，增加学生对法医昆虫学相关技术的掌握</w:t>
      </w:r>
      <w:r w:rsidRPr="00F23DBC">
        <w:rPr>
          <w:rFonts w:ascii="宋体" w:eastAsia="宋体" w:hAnsi="宋体"/>
        </w:rPr>
        <w:t>。</w:t>
      </w:r>
    </w:p>
    <w:p w14:paraId="27E18BDA" w14:textId="7D1A8766" w:rsidR="00D417A1" w:rsidRPr="00F56396" w:rsidRDefault="00022CBB" w:rsidP="00F23DBC">
      <w:pPr>
        <w:widowControl/>
        <w:spacing w:beforeLines="50" w:before="156" w:afterLines="50" w:after="156"/>
        <w:jc w:val="left"/>
        <w:rPr>
          <w:rFonts w:ascii="黑体" w:eastAsia="黑体" w:hAnsi="黑体"/>
          <w:b/>
          <w:sz w:val="28"/>
          <w:szCs w:val="28"/>
        </w:rPr>
      </w:pPr>
      <w:r>
        <w:rPr>
          <w:rFonts w:ascii="宋体" w:eastAsia="宋体" w:hAnsi="宋体" w:hint="eastAsia"/>
        </w:rPr>
        <w:lastRenderedPageBreak/>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12BEE864" w14:textId="7DC95DC5"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1E4631C" w14:textId="311F4960" w:rsidR="00C6585A" w:rsidRPr="00C6585A" w:rsidRDefault="00022CBB" w:rsidP="00C6585A">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2AE0DD03" w14:textId="77777777" w:rsidTr="00C54636">
        <w:trPr>
          <w:trHeight w:val="567"/>
          <w:jc w:val="center"/>
        </w:trPr>
        <w:tc>
          <w:tcPr>
            <w:tcW w:w="2847" w:type="dxa"/>
            <w:vAlign w:val="center"/>
          </w:tcPr>
          <w:p w14:paraId="5001BB49"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D7ABCF4"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8AFC9E4"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515B9862" w14:textId="77777777" w:rsidTr="00C54636">
        <w:trPr>
          <w:trHeight w:val="567"/>
          <w:jc w:val="center"/>
        </w:trPr>
        <w:tc>
          <w:tcPr>
            <w:tcW w:w="2847" w:type="dxa"/>
            <w:vAlign w:val="center"/>
          </w:tcPr>
          <w:p w14:paraId="0F8B83E0"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764EDC4C" w14:textId="1BEFBE4A" w:rsidR="00D417A1" w:rsidRDefault="00C6585A" w:rsidP="00DD7B5F">
            <w:pPr>
              <w:pStyle w:val="a3"/>
              <w:spacing w:beforeLines="50" w:before="156" w:afterLines="50" w:after="156"/>
              <w:jc w:val="center"/>
              <w:rPr>
                <w:rFonts w:hAnsi="宋体"/>
                <w:b/>
              </w:rPr>
            </w:pPr>
            <w:r>
              <w:rPr>
                <w:rFonts w:hAnsi="宋体" w:cs="宋体" w:hint="eastAsia"/>
                <w:szCs w:val="21"/>
              </w:rPr>
              <w:t>在课堂讲授中，穿插真实案例，从实际出发进行思政教育，引导学生树立正确的价值观、人生观和世界观。</w:t>
            </w:r>
            <w:r w:rsidRPr="001B469D">
              <w:rPr>
                <w:rFonts w:hAnsi="宋体" w:cs="宋体" w:hint="eastAsia"/>
                <w:szCs w:val="21"/>
              </w:rPr>
              <w:t>介绍</w:t>
            </w:r>
            <w:r>
              <w:rPr>
                <w:rFonts w:hAnsi="宋体" w:cs="宋体" w:hint="eastAsia"/>
                <w:szCs w:val="21"/>
              </w:rPr>
              <w:t>学科</w:t>
            </w:r>
            <w:r w:rsidRPr="001B469D">
              <w:rPr>
                <w:rFonts w:hAnsi="宋体" w:cs="宋体" w:hint="eastAsia"/>
                <w:szCs w:val="21"/>
              </w:rPr>
              <w:t>发展过程中的人物奋斗事迹和创新精神，</w:t>
            </w:r>
            <w:r>
              <w:rPr>
                <w:rFonts w:hAnsi="宋体" w:cs="宋体" w:hint="eastAsia"/>
                <w:szCs w:val="21"/>
              </w:rPr>
              <w:t>时刻</w:t>
            </w:r>
            <w:r w:rsidRPr="001B469D">
              <w:rPr>
                <w:rFonts w:hAnsi="宋体" w:cs="宋体" w:hint="eastAsia"/>
                <w:szCs w:val="21"/>
              </w:rPr>
              <w:t>鼓励</w:t>
            </w:r>
            <w:r>
              <w:rPr>
                <w:rFonts w:hAnsi="宋体" w:cs="宋体" w:hint="eastAsia"/>
                <w:szCs w:val="21"/>
              </w:rPr>
              <w:t>学生，</w:t>
            </w:r>
            <w:r w:rsidRPr="001B469D">
              <w:rPr>
                <w:rFonts w:hAnsi="宋体" w:cs="宋体" w:hint="eastAsia"/>
                <w:szCs w:val="21"/>
              </w:rPr>
              <w:t>帮助学生确定学习目标</w:t>
            </w:r>
            <w:r>
              <w:rPr>
                <w:rFonts w:hAnsi="宋体" w:cs="宋体" w:hint="eastAsia"/>
                <w:szCs w:val="21"/>
              </w:rPr>
              <w:t>，建立</w:t>
            </w:r>
            <w:r w:rsidRPr="0076363A">
              <w:rPr>
                <w:rFonts w:hAnsi="宋体" w:cs="宋体" w:hint="eastAsia"/>
                <w:szCs w:val="21"/>
              </w:rPr>
              <w:t>良好职业道德和职业素质</w:t>
            </w:r>
            <w:r>
              <w:rPr>
                <w:rFonts w:hAnsi="宋体" w:cs="宋体" w:hint="eastAsia"/>
                <w:szCs w:val="21"/>
              </w:rPr>
              <w:t>。</w:t>
            </w:r>
            <w:r w:rsidRPr="001B469D">
              <w:rPr>
                <w:rFonts w:hAnsi="宋体" w:cs="宋体" w:hint="eastAsia"/>
                <w:szCs w:val="21"/>
              </w:rPr>
              <w:t>在正确学习目标的引导下，学生会自主进行学习，自主探索研究新知识，完善知识结构，提升综合能力</w:t>
            </w:r>
            <w:r>
              <w:rPr>
                <w:rFonts w:hAnsi="宋体" w:cs="宋体" w:hint="eastAsia"/>
                <w:szCs w:val="21"/>
              </w:rPr>
              <w:t>。</w:t>
            </w:r>
          </w:p>
        </w:tc>
        <w:tc>
          <w:tcPr>
            <w:tcW w:w="2849" w:type="dxa"/>
            <w:vAlign w:val="center"/>
          </w:tcPr>
          <w:p w14:paraId="4A664B17" w14:textId="752DF42C" w:rsidR="00D417A1" w:rsidRDefault="00E324EC" w:rsidP="00DD7B5F">
            <w:pPr>
              <w:pStyle w:val="a3"/>
              <w:spacing w:beforeLines="50" w:before="156" w:afterLines="50" w:after="156"/>
              <w:jc w:val="center"/>
              <w:rPr>
                <w:rFonts w:hAnsi="宋体"/>
                <w:b/>
              </w:rPr>
            </w:pPr>
            <w:r>
              <w:rPr>
                <w:rFonts w:hAnsi="宋体" w:cs="宋体" w:hint="eastAsia"/>
                <w:szCs w:val="21"/>
              </w:rPr>
              <w:t>学习态度端正，上课认真听讲、认真完成课后作业</w:t>
            </w:r>
          </w:p>
        </w:tc>
      </w:tr>
      <w:tr w:rsidR="00D417A1" w14:paraId="1EE62177" w14:textId="77777777" w:rsidTr="00C54636">
        <w:trPr>
          <w:trHeight w:val="567"/>
          <w:jc w:val="center"/>
        </w:trPr>
        <w:tc>
          <w:tcPr>
            <w:tcW w:w="2847" w:type="dxa"/>
            <w:vAlign w:val="center"/>
          </w:tcPr>
          <w:p w14:paraId="41F1B813"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712F8DE3" w14:textId="0DDA86BB" w:rsidR="00D417A1" w:rsidRDefault="00C6585A" w:rsidP="00DD7B5F">
            <w:pPr>
              <w:pStyle w:val="a3"/>
              <w:spacing w:beforeLines="50" w:before="156" w:afterLines="50" w:after="156"/>
              <w:jc w:val="center"/>
              <w:rPr>
                <w:rFonts w:hAnsi="宋体"/>
                <w:b/>
              </w:rPr>
            </w:pPr>
            <w:r w:rsidRPr="00D63919">
              <w:rPr>
                <w:rFonts w:hAnsi="宋体" w:cs="宋体" w:hint="eastAsia"/>
                <w:szCs w:val="21"/>
              </w:rPr>
              <w:t>通过了解昆虫生态学、行为学、形态学、生理学、生物化学和遗传学等方面的知识，加深对法医昆虫学基础理论和相关技术的</w:t>
            </w:r>
            <w:r>
              <w:rPr>
                <w:rFonts w:hAnsi="宋体" w:cs="宋体" w:hint="eastAsia"/>
                <w:szCs w:val="21"/>
              </w:rPr>
              <w:t>理解。</w:t>
            </w:r>
          </w:p>
        </w:tc>
        <w:tc>
          <w:tcPr>
            <w:tcW w:w="2849" w:type="dxa"/>
            <w:vAlign w:val="center"/>
          </w:tcPr>
          <w:p w14:paraId="48632743" w14:textId="05B76F42" w:rsidR="00D417A1" w:rsidRDefault="00C6585A" w:rsidP="00DD7B5F">
            <w:pPr>
              <w:pStyle w:val="a3"/>
              <w:spacing w:beforeLines="50" w:before="156" w:afterLines="50" w:after="156"/>
              <w:jc w:val="center"/>
              <w:rPr>
                <w:rFonts w:hAnsi="宋体"/>
                <w:b/>
              </w:rPr>
            </w:pPr>
            <w:r>
              <w:rPr>
                <w:rFonts w:hAnsi="宋体" w:cs="宋体" w:hint="eastAsia"/>
                <w:szCs w:val="21"/>
              </w:rPr>
              <w:t>通过ppt讲授、课后作业等方式检查学生对相关知识的掌握程度。</w:t>
            </w:r>
          </w:p>
        </w:tc>
      </w:tr>
      <w:tr w:rsidR="00D417A1" w14:paraId="08525B29" w14:textId="77777777" w:rsidTr="00C54636">
        <w:trPr>
          <w:trHeight w:val="567"/>
          <w:jc w:val="center"/>
        </w:trPr>
        <w:tc>
          <w:tcPr>
            <w:tcW w:w="2847" w:type="dxa"/>
            <w:vAlign w:val="center"/>
          </w:tcPr>
          <w:p w14:paraId="7D9E89D3"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461A5B50" w14:textId="32DFE058" w:rsidR="00D417A1" w:rsidRDefault="00C6585A" w:rsidP="00DD7B5F">
            <w:pPr>
              <w:pStyle w:val="a3"/>
              <w:spacing w:beforeLines="50" w:before="156" w:afterLines="50" w:after="156"/>
              <w:jc w:val="center"/>
              <w:rPr>
                <w:rFonts w:hAnsi="宋体"/>
                <w:b/>
              </w:rPr>
            </w:pPr>
            <w:r w:rsidRPr="00D63919">
              <w:rPr>
                <w:rFonts w:hAnsi="宋体" w:cs="宋体" w:hint="eastAsia"/>
                <w:szCs w:val="21"/>
              </w:rPr>
              <w:t>通过理论和实验学习，具备重要昆虫种类的识别能力，掌握法医昆虫学现场调查的方法，初步具备应用昆虫证据解决司法问题的能力</w:t>
            </w:r>
            <w:r>
              <w:rPr>
                <w:rFonts w:hAnsi="宋体" w:cs="宋体" w:hint="eastAsia"/>
                <w:szCs w:val="21"/>
              </w:rPr>
              <w:t>。</w:t>
            </w:r>
          </w:p>
        </w:tc>
        <w:tc>
          <w:tcPr>
            <w:tcW w:w="2849" w:type="dxa"/>
            <w:vAlign w:val="center"/>
          </w:tcPr>
          <w:p w14:paraId="7C2DE90C" w14:textId="36DE3581" w:rsidR="00D417A1" w:rsidRDefault="00C6585A" w:rsidP="00DD7B5F">
            <w:pPr>
              <w:pStyle w:val="a3"/>
              <w:spacing w:beforeLines="50" w:before="156" w:afterLines="50" w:after="156"/>
              <w:jc w:val="center"/>
              <w:rPr>
                <w:rFonts w:hAnsi="宋体"/>
                <w:b/>
              </w:rPr>
            </w:pPr>
            <w:r>
              <w:rPr>
                <w:rFonts w:hAnsi="宋体" w:cs="宋体" w:hint="eastAsia"/>
                <w:szCs w:val="21"/>
              </w:rPr>
              <w:t>通过ppt讲授、课后作业等方式检查学生对相关知识的掌握程度。</w:t>
            </w:r>
          </w:p>
        </w:tc>
      </w:tr>
      <w:tr w:rsidR="00D417A1" w14:paraId="53786A01" w14:textId="77777777" w:rsidTr="00C54636">
        <w:trPr>
          <w:trHeight w:val="567"/>
          <w:jc w:val="center"/>
        </w:trPr>
        <w:tc>
          <w:tcPr>
            <w:tcW w:w="2847" w:type="dxa"/>
            <w:vAlign w:val="center"/>
          </w:tcPr>
          <w:p w14:paraId="5A7FF9A7" w14:textId="78A6D211" w:rsidR="00D417A1" w:rsidRPr="00285327" w:rsidRDefault="00F23DBC" w:rsidP="00DD7B5F">
            <w:pPr>
              <w:pStyle w:val="a3"/>
              <w:spacing w:beforeLines="50" w:before="156" w:afterLines="50" w:after="156"/>
              <w:jc w:val="center"/>
              <w:rPr>
                <w:rFonts w:hAnsi="宋体"/>
              </w:rPr>
            </w:pPr>
            <w:r w:rsidRPr="00285327">
              <w:rPr>
                <w:rFonts w:hAnsi="宋体" w:hint="eastAsia"/>
              </w:rPr>
              <w:t>课程目标</w:t>
            </w:r>
            <w:r>
              <w:rPr>
                <w:rFonts w:hAnsi="宋体"/>
              </w:rPr>
              <w:t>4</w:t>
            </w:r>
          </w:p>
        </w:tc>
        <w:tc>
          <w:tcPr>
            <w:tcW w:w="2849" w:type="dxa"/>
            <w:vAlign w:val="center"/>
          </w:tcPr>
          <w:p w14:paraId="7A9959A0" w14:textId="0FA90F6C" w:rsidR="00D417A1" w:rsidRDefault="00C6585A" w:rsidP="00DD7B5F">
            <w:pPr>
              <w:pStyle w:val="a3"/>
              <w:spacing w:beforeLines="50" w:before="156" w:afterLines="50" w:after="156"/>
              <w:jc w:val="center"/>
              <w:rPr>
                <w:rFonts w:hAnsi="宋体"/>
                <w:b/>
              </w:rPr>
            </w:pPr>
            <w:r w:rsidRPr="00D63919">
              <w:rPr>
                <w:rFonts w:hAnsi="宋体" w:cs="宋体" w:hint="eastAsia"/>
                <w:szCs w:val="21"/>
              </w:rPr>
              <w:t>培养学生</w:t>
            </w:r>
            <w:r>
              <w:rPr>
                <w:rFonts w:hAnsi="宋体" w:cs="宋体" w:hint="eastAsia"/>
                <w:szCs w:val="21"/>
              </w:rPr>
              <w:t>在</w:t>
            </w:r>
            <w:r w:rsidRPr="00D63919">
              <w:rPr>
                <w:rFonts w:hAnsi="宋体" w:cs="宋体" w:hint="eastAsia"/>
                <w:szCs w:val="21"/>
              </w:rPr>
              <w:t>司法实践</w:t>
            </w:r>
            <w:r>
              <w:rPr>
                <w:rFonts w:hAnsi="宋体" w:cs="宋体" w:hint="eastAsia"/>
                <w:szCs w:val="21"/>
              </w:rPr>
              <w:t>运用</w:t>
            </w:r>
            <w:r w:rsidRPr="00D63919">
              <w:rPr>
                <w:rFonts w:hAnsi="宋体" w:cs="宋体" w:hint="eastAsia"/>
                <w:szCs w:val="21"/>
              </w:rPr>
              <w:t>昆虫证据解决案件的</w:t>
            </w:r>
            <w:r>
              <w:rPr>
                <w:rFonts w:hAnsi="宋体" w:cs="宋体" w:hint="eastAsia"/>
                <w:szCs w:val="21"/>
              </w:rPr>
              <w:t>意识和能力，</w:t>
            </w:r>
            <w:r w:rsidRPr="00E70DBA">
              <w:rPr>
                <w:rFonts w:hAnsi="宋体" w:cs="宋体" w:hint="eastAsia"/>
                <w:szCs w:val="21"/>
              </w:rPr>
              <w:t>毕业后能够在公检法司系统及其他司法鉴定机构、高等医学（政法）院校、研究（院）所、保险公司、医疗行政管理等部门从事法医学司法鉴定、教学、科研和司法鉴定管理等方面工作</w:t>
            </w:r>
            <w:r>
              <w:rPr>
                <w:rFonts w:hAnsi="宋体" w:cs="宋体" w:hint="eastAsia"/>
                <w:szCs w:val="21"/>
              </w:rPr>
              <w:t>。</w:t>
            </w:r>
          </w:p>
        </w:tc>
        <w:tc>
          <w:tcPr>
            <w:tcW w:w="2849" w:type="dxa"/>
            <w:vAlign w:val="center"/>
          </w:tcPr>
          <w:p w14:paraId="681046C9" w14:textId="6BFF5AEF" w:rsidR="00D417A1" w:rsidRDefault="00C6585A" w:rsidP="00DD7B5F">
            <w:pPr>
              <w:pStyle w:val="a3"/>
              <w:spacing w:beforeLines="50" w:before="156" w:afterLines="50" w:after="156"/>
              <w:jc w:val="center"/>
              <w:rPr>
                <w:rFonts w:hAnsi="宋体"/>
                <w:b/>
              </w:rPr>
            </w:pPr>
            <w:r>
              <w:rPr>
                <w:rFonts w:hAnsi="宋体" w:cs="宋体" w:hint="eastAsia"/>
                <w:szCs w:val="21"/>
              </w:rPr>
              <w:t>通过课后作业、攥写调查报告等方式检查学生对相关知识的掌握程度。</w:t>
            </w:r>
          </w:p>
        </w:tc>
      </w:tr>
    </w:tbl>
    <w:p w14:paraId="4D879229" w14:textId="184EB6A1"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64FF1B04" w14:textId="1EC0EE4B"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29BC466A" w14:textId="0837BF4D" w:rsidR="00C54636" w:rsidRDefault="00C54636" w:rsidP="00344216">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344216">
        <w:rPr>
          <w:rFonts w:ascii="宋体" w:eastAsia="宋体" w:hAnsi="宋体"/>
        </w:rPr>
        <w:t>3</w:t>
      </w:r>
      <w:r>
        <w:rPr>
          <w:rFonts w:ascii="宋体" w:eastAsia="宋体" w:hAnsi="宋体"/>
        </w:rPr>
        <w:t>0%</w:t>
      </w:r>
      <w:r>
        <w:rPr>
          <w:rFonts w:ascii="宋体" w:eastAsia="宋体" w:hAnsi="宋体" w:hint="eastAsia"/>
        </w:rPr>
        <w:t>，期末考试</w:t>
      </w:r>
      <w:r w:rsidR="00344216">
        <w:rPr>
          <w:rFonts w:ascii="宋体" w:eastAsia="宋体" w:hAnsi="宋体"/>
        </w:rPr>
        <w:t>7</w:t>
      </w:r>
      <w:r>
        <w:rPr>
          <w:rFonts w:ascii="宋体" w:eastAsia="宋体" w:hAnsi="宋体"/>
        </w:rPr>
        <w:t>0%</w:t>
      </w:r>
    </w:p>
    <w:p w14:paraId="36E621CE" w14:textId="6A8288BD"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lastRenderedPageBreak/>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35ABB8BF" w14:textId="13629B2B"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4F192972" w14:textId="77777777" w:rsidTr="00285327">
        <w:trPr>
          <w:jc w:val="center"/>
        </w:trPr>
        <w:tc>
          <w:tcPr>
            <w:tcW w:w="2122" w:type="dxa"/>
            <w:tcBorders>
              <w:tl2br w:val="single" w:sz="4" w:space="0" w:color="auto"/>
            </w:tcBorders>
            <w:shd w:val="clear" w:color="auto" w:fill="auto"/>
            <w:vAlign w:val="center"/>
          </w:tcPr>
          <w:p w14:paraId="17DB5A38"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520E039"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6946C84A"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5B7EBA10"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27B4E955"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62681C7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C6585A" w:rsidRPr="002F4D99" w14:paraId="26622E91" w14:textId="77777777" w:rsidTr="00A554EC">
        <w:trPr>
          <w:trHeight w:val="620"/>
          <w:jc w:val="center"/>
        </w:trPr>
        <w:tc>
          <w:tcPr>
            <w:tcW w:w="2122" w:type="dxa"/>
            <w:shd w:val="clear" w:color="auto" w:fill="auto"/>
            <w:vAlign w:val="center"/>
          </w:tcPr>
          <w:p w14:paraId="1357CBF0" w14:textId="77777777" w:rsidR="00C6585A" w:rsidRPr="00322986" w:rsidRDefault="00C6585A" w:rsidP="00C6585A">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tcPr>
          <w:p w14:paraId="2A3781A4" w14:textId="5F4A19F3" w:rsidR="00C6585A" w:rsidRPr="00C6585A" w:rsidRDefault="00C6585A" w:rsidP="00C6585A">
            <w:pPr>
              <w:spacing w:beforeLines="50" w:before="156" w:afterLines="50" w:after="156"/>
              <w:jc w:val="center"/>
              <w:rPr>
                <w:rFonts w:ascii="宋体" w:eastAsia="宋体" w:hAnsi="宋体"/>
                <w:kern w:val="0"/>
                <w:szCs w:val="21"/>
              </w:rPr>
            </w:pPr>
            <w:r w:rsidRPr="00C6585A">
              <w:rPr>
                <w:rFonts w:ascii="宋体" w:eastAsia="宋体" w:hAnsi="宋体"/>
              </w:rPr>
              <w:t>25%</w:t>
            </w:r>
          </w:p>
        </w:tc>
        <w:tc>
          <w:tcPr>
            <w:tcW w:w="1134" w:type="dxa"/>
            <w:shd w:val="clear" w:color="auto" w:fill="auto"/>
          </w:tcPr>
          <w:p w14:paraId="2E75470C" w14:textId="4B587364" w:rsidR="00C6585A" w:rsidRPr="00C6585A" w:rsidRDefault="00C6585A" w:rsidP="00C6585A">
            <w:pPr>
              <w:spacing w:beforeLines="50" w:before="156" w:afterLines="50" w:after="156"/>
              <w:jc w:val="center"/>
              <w:rPr>
                <w:rFonts w:ascii="宋体" w:eastAsia="宋体" w:hAnsi="宋体"/>
                <w:kern w:val="0"/>
                <w:szCs w:val="21"/>
              </w:rPr>
            </w:pPr>
            <w:r>
              <w:rPr>
                <w:rFonts w:ascii="宋体" w:eastAsia="宋体" w:hAnsi="宋体"/>
              </w:rPr>
              <w:t>0</w:t>
            </w:r>
            <w:r w:rsidRPr="00C6585A">
              <w:rPr>
                <w:rFonts w:ascii="宋体" w:eastAsia="宋体" w:hAnsi="宋体"/>
              </w:rPr>
              <w:t>%</w:t>
            </w:r>
          </w:p>
        </w:tc>
        <w:tc>
          <w:tcPr>
            <w:tcW w:w="1134" w:type="dxa"/>
          </w:tcPr>
          <w:p w14:paraId="6433625C" w14:textId="6A9A6C94" w:rsidR="00C6585A" w:rsidRPr="00C6585A" w:rsidRDefault="00C6585A" w:rsidP="00C6585A">
            <w:pPr>
              <w:spacing w:beforeLines="50" w:before="156" w:afterLines="50" w:after="156"/>
              <w:jc w:val="center"/>
              <w:rPr>
                <w:rFonts w:ascii="宋体" w:eastAsia="宋体" w:hAnsi="宋体"/>
                <w:kern w:val="0"/>
                <w:szCs w:val="21"/>
              </w:rPr>
            </w:pPr>
            <w:r w:rsidRPr="00C6585A">
              <w:rPr>
                <w:rFonts w:ascii="宋体" w:eastAsia="宋体" w:hAnsi="宋体"/>
              </w:rPr>
              <w:t>25%</w:t>
            </w:r>
          </w:p>
        </w:tc>
        <w:tc>
          <w:tcPr>
            <w:tcW w:w="2627" w:type="dxa"/>
            <w:vMerge w:val="restart"/>
            <w:shd w:val="clear" w:color="auto" w:fill="auto"/>
            <w:vAlign w:val="center"/>
          </w:tcPr>
          <w:p w14:paraId="22515CCF" w14:textId="72DD9EA9" w:rsidR="00C6585A" w:rsidRPr="00322986" w:rsidRDefault="00C6585A" w:rsidP="00C6585A">
            <w:pPr>
              <w:spacing w:beforeLines="50" w:before="156" w:afterLines="50" w:after="156"/>
              <w:rPr>
                <w:rFonts w:ascii="宋体" w:eastAsia="宋体" w:hAnsi="宋体"/>
                <w:kern w:val="0"/>
                <w:szCs w:val="21"/>
              </w:rPr>
            </w:pPr>
            <w:r w:rsidRPr="00C6585A">
              <w:rPr>
                <w:rFonts w:ascii="宋体" w:eastAsia="宋体" w:hAnsi="宋体" w:hint="eastAsia"/>
                <w:kern w:val="0"/>
                <w:szCs w:val="21"/>
              </w:rPr>
              <w:t>分目标达成度</w:t>
            </w:r>
            <w:r w:rsidRPr="00C6585A">
              <w:rPr>
                <w:rFonts w:ascii="宋体" w:eastAsia="宋体" w:hAnsi="宋体"/>
                <w:kern w:val="0"/>
                <w:szCs w:val="21"/>
              </w:rPr>
              <w:t>={0.</w:t>
            </w:r>
            <w:r>
              <w:rPr>
                <w:rFonts w:ascii="宋体" w:eastAsia="宋体" w:hAnsi="宋体"/>
                <w:kern w:val="0"/>
                <w:szCs w:val="21"/>
              </w:rPr>
              <w:t>3</w:t>
            </w:r>
            <w:r w:rsidRPr="00C6585A">
              <w:rPr>
                <w:rFonts w:ascii="宋体" w:eastAsia="宋体" w:hAnsi="宋体"/>
                <w:kern w:val="0"/>
                <w:szCs w:val="21"/>
              </w:rPr>
              <w:t>ｘ平时分目标成绩+0.</w:t>
            </w:r>
            <w:r>
              <w:rPr>
                <w:rFonts w:ascii="宋体" w:eastAsia="宋体" w:hAnsi="宋体"/>
                <w:kern w:val="0"/>
                <w:szCs w:val="21"/>
              </w:rPr>
              <w:t>0</w:t>
            </w:r>
            <w:r w:rsidRPr="00C6585A">
              <w:rPr>
                <w:rFonts w:ascii="宋体" w:eastAsia="宋体" w:hAnsi="宋体"/>
                <w:kern w:val="0"/>
                <w:szCs w:val="21"/>
              </w:rPr>
              <w:t>ｘ期中分目标成绩  +0.</w:t>
            </w:r>
            <w:r>
              <w:rPr>
                <w:rFonts w:ascii="宋体" w:eastAsia="宋体" w:hAnsi="宋体"/>
                <w:kern w:val="0"/>
                <w:szCs w:val="21"/>
              </w:rPr>
              <w:t>7</w:t>
            </w:r>
            <w:r w:rsidRPr="00C6585A">
              <w:rPr>
                <w:rFonts w:ascii="宋体" w:eastAsia="宋体" w:hAnsi="宋体"/>
                <w:kern w:val="0"/>
                <w:szCs w:val="21"/>
              </w:rPr>
              <w:t>ｘ期末分目标成绩 }/分目标总分</w:t>
            </w:r>
          </w:p>
        </w:tc>
      </w:tr>
      <w:tr w:rsidR="00C6585A" w:rsidRPr="002F4D99" w14:paraId="09C94189" w14:textId="77777777" w:rsidTr="00A554EC">
        <w:trPr>
          <w:trHeight w:val="679"/>
          <w:jc w:val="center"/>
        </w:trPr>
        <w:tc>
          <w:tcPr>
            <w:tcW w:w="2122" w:type="dxa"/>
            <w:shd w:val="clear" w:color="auto" w:fill="auto"/>
            <w:vAlign w:val="center"/>
          </w:tcPr>
          <w:p w14:paraId="1FA14173" w14:textId="77777777" w:rsidR="00C6585A" w:rsidRPr="00322986" w:rsidRDefault="00C6585A" w:rsidP="00C6585A">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tcPr>
          <w:p w14:paraId="0858AB47" w14:textId="74D3AC9B" w:rsidR="00C6585A" w:rsidRPr="00C6585A" w:rsidRDefault="00C6585A" w:rsidP="00C6585A">
            <w:pPr>
              <w:spacing w:beforeLines="50" w:before="156" w:afterLines="50" w:after="156"/>
              <w:jc w:val="center"/>
              <w:rPr>
                <w:rFonts w:ascii="宋体" w:eastAsia="宋体" w:hAnsi="宋体"/>
                <w:kern w:val="0"/>
                <w:szCs w:val="21"/>
              </w:rPr>
            </w:pPr>
            <w:r w:rsidRPr="00C6585A">
              <w:rPr>
                <w:rFonts w:ascii="宋体" w:eastAsia="宋体" w:hAnsi="宋体"/>
              </w:rPr>
              <w:t>25%</w:t>
            </w:r>
          </w:p>
        </w:tc>
        <w:tc>
          <w:tcPr>
            <w:tcW w:w="1134" w:type="dxa"/>
            <w:shd w:val="clear" w:color="auto" w:fill="auto"/>
          </w:tcPr>
          <w:p w14:paraId="4CAF75BE" w14:textId="5A4CF546" w:rsidR="00C6585A" w:rsidRPr="00C6585A" w:rsidRDefault="00C6585A" w:rsidP="00C6585A">
            <w:pPr>
              <w:spacing w:beforeLines="50" w:before="156" w:afterLines="50" w:after="156"/>
              <w:jc w:val="center"/>
              <w:rPr>
                <w:rFonts w:ascii="宋体" w:eastAsia="宋体" w:hAnsi="宋体"/>
                <w:kern w:val="0"/>
                <w:szCs w:val="21"/>
              </w:rPr>
            </w:pPr>
            <w:r>
              <w:rPr>
                <w:rFonts w:ascii="宋体" w:eastAsia="宋体" w:hAnsi="宋体"/>
              </w:rPr>
              <w:t>0</w:t>
            </w:r>
            <w:r w:rsidRPr="00C6585A">
              <w:rPr>
                <w:rFonts w:ascii="宋体" w:eastAsia="宋体" w:hAnsi="宋体"/>
              </w:rPr>
              <w:t>%</w:t>
            </w:r>
          </w:p>
        </w:tc>
        <w:tc>
          <w:tcPr>
            <w:tcW w:w="1134" w:type="dxa"/>
          </w:tcPr>
          <w:p w14:paraId="0244E7A6" w14:textId="033949F9" w:rsidR="00C6585A" w:rsidRPr="00C6585A" w:rsidRDefault="00C6585A" w:rsidP="00C6585A">
            <w:pPr>
              <w:spacing w:beforeLines="50" w:before="156" w:afterLines="50" w:after="156"/>
              <w:jc w:val="center"/>
              <w:rPr>
                <w:rFonts w:ascii="宋体" w:eastAsia="宋体" w:hAnsi="宋体"/>
                <w:kern w:val="0"/>
                <w:szCs w:val="21"/>
              </w:rPr>
            </w:pPr>
            <w:r w:rsidRPr="00C6585A">
              <w:rPr>
                <w:rFonts w:ascii="宋体" w:eastAsia="宋体" w:hAnsi="宋体"/>
              </w:rPr>
              <w:t>25%</w:t>
            </w:r>
          </w:p>
        </w:tc>
        <w:tc>
          <w:tcPr>
            <w:tcW w:w="2627" w:type="dxa"/>
            <w:vMerge/>
            <w:shd w:val="clear" w:color="auto" w:fill="auto"/>
            <w:vAlign w:val="center"/>
          </w:tcPr>
          <w:p w14:paraId="287774D1" w14:textId="77777777" w:rsidR="00C6585A" w:rsidRPr="00322986" w:rsidRDefault="00C6585A" w:rsidP="00C6585A">
            <w:pPr>
              <w:spacing w:beforeLines="50" w:before="156" w:afterLines="50" w:after="156"/>
              <w:rPr>
                <w:rFonts w:ascii="宋体" w:eastAsia="宋体" w:hAnsi="宋体"/>
                <w:kern w:val="0"/>
                <w:szCs w:val="21"/>
              </w:rPr>
            </w:pPr>
          </w:p>
        </w:tc>
      </w:tr>
      <w:tr w:rsidR="00C6585A" w:rsidRPr="002F4D99" w14:paraId="4B5AB151" w14:textId="77777777" w:rsidTr="00A554EC">
        <w:trPr>
          <w:trHeight w:val="755"/>
          <w:jc w:val="center"/>
        </w:trPr>
        <w:tc>
          <w:tcPr>
            <w:tcW w:w="2122" w:type="dxa"/>
            <w:shd w:val="clear" w:color="auto" w:fill="auto"/>
            <w:vAlign w:val="center"/>
          </w:tcPr>
          <w:p w14:paraId="08E3D374" w14:textId="77777777" w:rsidR="00C6585A" w:rsidRPr="00322986" w:rsidRDefault="00C6585A" w:rsidP="00C6585A">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tcPr>
          <w:p w14:paraId="2733C2D6" w14:textId="300C68C3" w:rsidR="00C6585A" w:rsidRPr="00C6585A" w:rsidRDefault="00C6585A" w:rsidP="00C6585A">
            <w:pPr>
              <w:spacing w:beforeLines="50" w:before="156" w:afterLines="50" w:after="156"/>
              <w:jc w:val="center"/>
              <w:rPr>
                <w:rFonts w:ascii="宋体" w:eastAsia="宋体" w:hAnsi="宋体"/>
                <w:kern w:val="0"/>
                <w:szCs w:val="21"/>
              </w:rPr>
            </w:pPr>
            <w:r w:rsidRPr="00C6585A">
              <w:rPr>
                <w:rFonts w:ascii="宋体" w:eastAsia="宋体" w:hAnsi="宋体"/>
              </w:rPr>
              <w:t>25%</w:t>
            </w:r>
          </w:p>
        </w:tc>
        <w:tc>
          <w:tcPr>
            <w:tcW w:w="1134" w:type="dxa"/>
            <w:shd w:val="clear" w:color="auto" w:fill="auto"/>
          </w:tcPr>
          <w:p w14:paraId="07C66057" w14:textId="6B05A988" w:rsidR="00C6585A" w:rsidRPr="00C6585A" w:rsidRDefault="00C6585A" w:rsidP="00C6585A">
            <w:pPr>
              <w:spacing w:beforeLines="50" w:before="156" w:afterLines="50" w:after="156"/>
              <w:jc w:val="center"/>
              <w:rPr>
                <w:rFonts w:ascii="宋体" w:eastAsia="宋体" w:hAnsi="宋体"/>
                <w:kern w:val="0"/>
                <w:szCs w:val="21"/>
              </w:rPr>
            </w:pPr>
            <w:r>
              <w:rPr>
                <w:rFonts w:ascii="宋体" w:eastAsia="宋体" w:hAnsi="宋体"/>
              </w:rPr>
              <w:t>0</w:t>
            </w:r>
            <w:r w:rsidRPr="00C6585A">
              <w:rPr>
                <w:rFonts w:ascii="宋体" w:eastAsia="宋体" w:hAnsi="宋体"/>
              </w:rPr>
              <w:t>%</w:t>
            </w:r>
          </w:p>
        </w:tc>
        <w:tc>
          <w:tcPr>
            <w:tcW w:w="1134" w:type="dxa"/>
          </w:tcPr>
          <w:p w14:paraId="606A9FDA" w14:textId="30F24469" w:rsidR="00C6585A" w:rsidRPr="00C6585A" w:rsidRDefault="00C6585A" w:rsidP="00C6585A">
            <w:pPr>
              <w:spacing w:beforeLines="50" w:before="156" w:afterLines="50" w:after="156"/>
              <w:jc w:val="center"/>
              <w:rPr>
                <w:rFonts w:ascii="宋体" w:eastAsia="宋体" w:hAnsi="宋体"/>
                <w:kern w:val="0"/>
                <w:szCs w:val="21"/>
              </w:rPr>
            </w:pPr>
            <w:r w:rsidRPr="00C6585A">
              <w:rPr>
                <w:rFonts w:ascii="宋体" w:eastAsia="宋体" w:hAnsi="宋体"/>
              </w:rPr>
              <w:t>25%</w:t>
            </w:r>
          </w:p>
        </w:tc>
        <w:tc>
          <w:tcPr>
            <w:tcW w:w="2627" w:type="dxa"/>
            <w:vMerge/>
            <w:shd w:val="clear" w:color="auto" w:fill="auto"/>
            <w:vAlign w:val="center"/>
          </w:tcPr>
          <w:p w14:paraId="75835B83" w14:textId="77777777" w:rsidR="00C6585A" w:rsidRPr="00322986" w:rsidRDefault="00C6585A" w:rsidP="00C6585A">
            <w:pPr>
              <w:spacing w:beforeLines="50" w:before="156" w:afterLines="50" w:after="156"/>
              <w:rPr>
                <w:rFonts w:ascii="宋体" w:eastAsia="宋体" w:hAnsi="宋体"/>
                <w:kern w:val="0"/>
                <w:szCs w:val="21"/>
              </w:rPr>
            </w:pPr>
          </w:p>
        </w:tc>
      </w:tr>
      <w:tr w:rsidR="00C6585A" w:rsidRPr="002F4D99" w14:paraId="49C0A35E" w14:textId="77777777" w:rsidTr="00A554EC">
        <w:trPr>
          <w:trHeight w:val="755"/>
          <w:jc w:val="center"/>
        </w:trPr>
        <w:tc>
          <w:tcPr>
            <w:tcW w:w="2122" w:type="dxa"/>
            <w:shd w:val="clear" w:color="auto" w:fill="auto"/>
            <w:vAlign w:val="center"/>
          </w:tcPr>
          <w:p w14:paraId="71514CA9" w14:textId="763C5329" w:rsidR="00C6585A" w:rsidRPr="00322986" w:rsidRDefault="00C6585A" w:rsidP="00C6585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w:t>
            </w:r>
          </w:p>
        </w:tc>
        <w:tc>
          <w:tcPr>
            <w:tcW w:w="858" w:type="dxa"/>
            <w:shd w:val="clear" w:color="auto" w:fill="auto"/>
          </w:tcPr>
          <w:p w14:paraId="56F6E03C" w14:textId="36AE5649" w:rsidR="00C6585A" w:rsidRPr="00C6585A" w:rsidRDefault="00C6585A" w:rsidP="00C6585A">
            <w:pPr>
              <w:spacing w:beforeLines="50" w:before="156" w:afterLines="50" w:after="156"/>
              <w:jc w:val="center"/>
              <w:rPr>
                <w:rFonts w:ascii="宋体" w:eastAsia="宋体" w:hAnsi="宋体"/>
                <w:kern w:val="0"/>
                <w:szCs w:val="21"/>
              </w:rPr>
            </w:pPr>
            <w:r w:rsidRPr="00C6585A">
              <w:rPr>
                <w:rFonts w:ascii="宋体" w:eastAsia="宋体" w:hAnsi="宋体"/>
              </w:rPr>
              <w:t>25%</w:t>
            </w:r>
          </w:p>
        </w:tc>
        <w:tc>
          <w:tcPr>
            <w:tcW w:w="1134" w:type="dxa"/>
            <w:shd w:val="clear" w:color="auto" w:fill="auto"/>
          </w:tcPr>
          <w:p w14:paraId="58054CEA" w14:textId="32D08F3C" w:rsidR="00C6585A" w:rsidRPr="00C6585A" w:rsidRDefault="00C6585A" w:rsidP="00C6585A">
            <w:pPr>
              <w:spacing w:beforeLines="50" w:before="156" w:afterLines="50" w:after="156"/>
              <w:jc w:val="center"/>
              <w:rPr>
                <w:rFonts w:ascii="宋体" w:eastAsia="宋体" w:hAnsi="宋体"/>
                <w:kern w:val="0"/>
                <w:szCs w:val="21"/>
              </w:rPr>
            </w:pPr>
            <w:r>
              <w:rPr>
                <w:rFonts w:ascii="宋体" w:eastAsia="宋体" w:hAnsi="宋体"/>
              </w:rPr>
              <w:t>0</w:t>
            </w:r>
            <w:r w:rsidRPr="00C6585A">
              <w:rPr>
                <w:rFonts w:ascii="宋体" w:eastAsia="宋体" w:hAnsi="宋体"/>
              </w:rPr>
              <w:t>%</w:t>
            </w:r>
          </w:p>
        </w:tc>
        <w:tc>
          <w:tcPr>
            <w:tcW w:w="1134" w:type="dxa"/>
          </w:tcPr>
          <w:p w14:paraId="5E649528" w14:textId="7679CC9A" w:rsidR="00C6585A" w:rsidRPr="00C6585A" w:rsidRDefault="00C6585A" w:rsidP="00C6585A">
            <w:pPr>
              <w:spacing w:beforeLines="50" w:before="156" w:afterLines="50" w:after="156"/>
              <w:jc w:val="center"/>
              <w:rPr>
                <w:rFonts w:ascii="宋体" w:eastAsia="宋体" w:hAnsi="宋体"/>
                <w:kern w:val="0"/>
                <w:szCs w:val="21"/>
              </w:rPr>
            </w:pPr>
            <w:r w:rsidRPr="00C6585A">
              <w:rPr>
                <w:rFonts w:ascii="宋体" w:eastAsia="宋体" w:hAnsi="宋体"/>
              </w:rPr>
              <w:t>25%</w:t>
            </w:r>
          </w:p>
        </w:tc>
        <w:tc>
          <w:tcPr>
            <w:tcW w:w="2627" w:type="dxa"/>
            <w:vMerge/>
            <w:shd w:val="clear" w:color="auto" w:fill="auto"/>
            <w:vAlign w:val="center"/>
          </w:tcPr>
          <w:p w14:paraId="53BB0BCD" w14:textId="77777777" w:rsidR="00C6585A" w:rsidRPr="00322986" w:rsidRDefault="00C6585A" w:rsidP="00C6585A">
            <w:pPr>
              <w:spacing w:beforeLines="50" w:before="156" w:afterLines="50" w:after="156"/>
              <w:rPr>
                <w:rFonts w:ascii="宋体" w:eastAsia="宋体" w:hAnsi="宋体"/>
                <w:kern w:val="0"/>
                <w:szCs w:val="21"/>
              </w:rPr>
            </w:pPr>
          </w:p>
        </w:tc>
      </w:tr>
    </w:tbl>
    <w:p w14:paraId="7E483C90" w14:textId="48E77AB1"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288B0C4D" w14:textId="77777777" w:rsidTr="00C808E5">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4486456"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583E132E"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072A0AE"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769ABEEE" w14:textId="77777777" w:rsidTr="00C808E5">
        <w:trPr>
          <w:trHeight w:val="454"/>
          <w:tblHeader/>
          <w:jc w:val="center"/>
        </w:trPr>
        <w:tc>
          <w:tcPr>
            <w:tcW w:w="993" w:type="dxa"/>
            <w:vMerge/>
            <w:tcBorders>
              <w:left w:val="single" w:sz="4" w:space="0" w:color="auto"/>
              <w:right w:val="single" w:sz="4" w:space="0" w:color="auto"/>
            </w:tcBorders>
            <w:vAlign w:val="center"/>
          </w:tcPr>
          <w:p w14:paraId="7963BEA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297422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FD282E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9F4A77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9CA79F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7B5055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1D5DBD0E" w14:textId="77777777" w:rsidTr="00C808E5">
        <w:trPr>
          <w:trHeight w:val="449"/>
          <w:tblHeader/>
          <w:jc w:val="center"/>
        </w:trPr>
        <w:tc>
          <w:tcPr>
            <w:tcW w:w="993" w:type="dxa"/>
            <w:vMerge/>
            <w:tcBorders>
              <w:left w:val="single" w:sz="4" w:space="0" w:color="auto"/>
              <w:right w:val="single" w:sz="4" w:space="0" w:color="auto"/>
            </w:tcBorders>
            <w:vAlign w:val="center"/>
          </w:tcPr>
          <w:p w14:paraId="299BB90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6172D0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226F7F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C03FF8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06E790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925774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01ADB2C" w14:textId="77777777" w:rsidTr="00C808E5">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02A946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C8BC1C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89560F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5B4F2F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9D9B96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0AAB62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31CDDCE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156FB21"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0ECFA26"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E4589DA" w14:textId="21286D53" w:rsidR="00DE7849" w:rsidRPr="00F56396" w:rsidRDefault="00E324EC" w:rsidP="00DE7849">
            <w:pPr>
              <w:spacing w:beforeLines="50" w:before="156" w:afterLines="50" w:after="156"/>
              <w:rPr>
                <w:rFonts w:ascii="宋体" w:eastAsia="宋体" w:hAnsi="宋体"/>
                <w:szCs w:val="21"/>
              </w:rPr>
            </w:pPr>
            <w:r>
              <w:rPr>
                <w:rFonts w:ascii="宋体" w:eastAsia="宋体" w:hAnsi="宋体" w:hint="eastAsia"/>
                <w:szCs w:val="21"/>
              </w:rPr>
              <w:t>学习态度端正，从未无故旷课迟到、</w:t>
            </w:r>
            <w:r w:rsidRPr="00E324EC">
              <w:rPr>
                <w:rFonts w:ascii="宋体" w:eastAsia="宋体" w:hAnsi="宋体" w:hint="eastAsia"/>
                <w:szCs w:val="21"/>
              </w:rPr>
              <w:t>上课认真听讲、认真完成课后作业</w:t>
            </w:r>
          </w:p>
        </w:tc>
        <w:tc>
          <w:tcPr>
            <w:tcW w:w="1984" w:type="dxa"/>
            <w:tcBorders>
              <w:top w:val="single" w:sz="4" w:space="0" w:color="auto"/>
              <w:left w:val="single" w:sz="4" w:space="0" w:color="auto"/>
              <w:bottom w:val="single" w:sz="4" w:space="0" w:color="auto"/>
              <w:right w:val="single" w:sz="4" w:space="0" w:color="auto"/>
            </w:tcBorders>
          </w:tcPr>
          <w:p w14:paraId="5CC64862" w14:textId="3AFDC2B0" w:rsidR="00DE7849" w:rsidRPr="00F56396" w:rsidRDefault="00E324EC" w:rsidP="00DE7849">
            <w:pPr>
              <w:spacing w:beforeLines="50" w:before="156" w:afterLines="50" w:after="156"/>
              <w:rPr>
                <w:rFonts w:ascii="宋体" w:eastAsia="宋体" w:hAnsi="宋体"/>
                <w:szCs w:val="21"/>
              </w:rPr>
            </w:pPr>
            <w:r>
              <w:rPr>
                <w:rFonts w:ascii="宋体" w:eastAsia="宋体" w:hAnsi="宋体" w:hint="eastAsia"/>
                <w:szCs w:val="21"/>
              </w:rPr>
              <w:t>学习态度良好，迟到但从未旷课、</w:t>
            </w:r>
            <w:r w:rsidRPr="00E324EC">
              <w:rPr>
                <w:rFonts w:ascii="宋体" w:eastAsia="宋体" w:hAnsi="宋体" w:hint="eastAsia"/>
                <w:szCs w:val="21"/>
              </w:rPr>
              <w:t>上课认真听讲、认真完成课后作业</w:t>
            </w:r>
          </w:p>
        </w:tc>
        <w:tc>
          <w:tcPr>
            <w:tcW w:w="1843" w:type="dxa"/>
            <w:tcBorders>
              <w:top w:val="single" w:sz="4" w:space="0" w:color="auto"/>
              <w:left w:val="single" w:sz="4" w:space="0" w:color="auto"/>
              <w:bottom w:val="single" w:sz="4" w:space="0" w:color="auto"/>
              <w:right w:val="single" w:sz="4" w:space="0" w:color="auto"/>
            </w:tcBorders>
          </w:tcPr>
          <w:p w14:paraId="3DD3CFC9" w14:textId="02F4BB00" w:rsidR="00DE7849" w:rsidRPr="00F56396" w:rsidRDefault="00E324EC" w:rsidP="00DE7849">
            <w:pPr>
              <w:spacing w:beforeLines="50" w:before="156" w:afterLines="50" w:after="156"/>
              <w:rPr>
                <w:rFonts w:ascii="宋体" w:eastAsia="宋体" w:hAnsi="宋体"/>
                <w:szCs w:val="21"/>
              </w:rPr>
            </w:pPr>
            <w:r>
              <w:rPr>
                <w:rFonts w:ascii="宋体" w:eastAsia="宋体" w:hAnsi="宋体" w:hint="eastAsia"/>
                <w:szCs w:val="21"/>
              </w:rPr>
              <w:t>学习态度一般，有迟到或旷课情况、</w:t>
            </w:r>
            <w:r w:rsidRPr="00E324EC">
              <w:rPr>
                <w:rFonts w:ascii="宋体" w:eastAsia="宋体" w:hAnsi="宋体" w:hint="eastAsia"/>
                <w:szCs w:val="21"/>
              </w:rPr>
              <w:t>上课听讲</w:t>
            </w:r>
            <w:r>
              <w:rPr>
                <w:rFonts w:ascii="宋体" w:eastAsia="宋体" w:hAnsi="宋体" w:hint="eastAsia"/>
                <w:szCs w:val="21"/>
              </w:rPr>
              <w:t>积极</w:t>
            </w:r>
            <w:r w:rsidRPr="00E324EC">
              <w:rPr>
                <w:rFonts w:ascii="宋体" w:eastAsia="宋体" w:hAnsi="宋体" w:hint="eastAsia"/>
                <w:szCs w:val="21"/>
              </w:rPr>
              <w:t>、完成课后作业</w:t>
            </w:r>
          </w:p>
        </w:tc>
        <w:tc>
          <w:tcPr>
            <w:tcW w:w="1779" w:type="dxa"/>
            <w:tcBorders>
              <w:top w:val="single" w:sz="4" w:space="0" w:color="auto"/>
              <w:left w:val="single" w:sz="4" w:space="0" w:color="auto"/>
              <w:bottom w:val="single" w:sz="4" w:space="0" w:color="auto"/>
              <w:right w:val="single" w:sz="4" w:space="0" w:color="auto"/>
            </w:tcBorders>
          </w:tcPr>
          <w:p w14:paraId="01D7395A" w14:textId="645FD0CB" w:rsidR="00DE7849" w:rsidRPr="00F56396" w:rsidRDefault="00E324EC" w:rsidP="00DE7849">
            <w:pPr>
              <w:spacing w:beforeLines="50" w:before="156" w:afterLines="50" w:after="156"/>
              <w:rPr>
                <w:rFonts w:ascii="宋体" w:eastAsia="宋体" w:hAnsi="宋体"/>
                <w:szCs w:val="21"/>
              </w:rPr>
            </w:pPr>
            <w:r>
              <w:rPr>
                <w:rFonts w:ascii="宋体" w:eastAsia="宋体" w:hAnsi="宋体" w:hint="eastAsia"/>
                <w:szCs w:val="21"/>
              </w:rPr>
              <w:t>学习态度一般，有迟到和旷课情况、</w:t>
            </w:r>
            <w:r w:rsidRPr="00E324EC">
              <w:rPr>
                <w:rFonts w:ascii="宋体" w:eastAsia="宋体" w:hAnsi="宋体" w:hint="eastAsia"/>
                <w:szCs w:val="21"/>
              </w:rPr>
              <w:t>上课</w:t>
            </w:r>
            <w:r>
              <w:rPr>
                <w:rFonts w:ascii="宋体" w:eastAsia="宋体" w:hAnsi="宋体" w:hint="eastAsia"/>
                <w:szCs w:val="21"/>
              </w:rPr>
              <w:t>态度一般</w:t>
            </w:r>
            <w:r w:rsidRPr="00E324EC">
              <w:rPr>
                <w:rFonts w:ascii="宋体" w:eastAsia="宋体" w:hAnsi="宋体" w:hint="eastAsia"/>
                <w:szCs w:val="21"/>
              </w:rPr>
              <w:t>、完成课后作业</w:t>
            </w:r>
            <w:r>
              <w:rPr>
                <w:rFonts w:ascii="宋体" w:eastAsia="宋体" w:hAnsi="宋体" w:hint="eastAsia"/>
                <w:szCs w:val="21"/>
              </w:rPr>
              <w:t>情况一般</w:t>
            </w:r>
          </w:p>
        </w:tc>
        <w:tc>
          <w:tcPr>
            <w:tcW w:w="1779" w:type="dxa"/>
            <w:tcBorders>
              <w:top w:val="single" w:sz="4" w:space="0" w:color="auto"/>
              <w:left w:val="single" w:sz="4" w:space="0" w:color="auto"/>
              <w:bottom w:val="single" w:sz="4" w:space="0" w:color="auto"/>
              <w:right w:val="single" w:sz="4" w:space="0" w:color="auto"/>
            </w:tcBorders>
          </w:tcPr>
          <w:p w14:paraId="38BFD151" w14:textId="1A4ED117" w:rsidR="00DE7849" w:rsidRPr="00F56396" w:rsidRDefault="00E324EC" w:rsidP="00DE7849">
            <w:pPr>
              <w:spacing w:beforeLines="50" w:before="156" w:afterLines="50" w:after="156"/>
              <w:rPr>
                <w:rFonts w:ascii="宋体" w:eastAsia="宋体" w:hAnsi="宋体"/>
                <w:szCs w:val="21"/>
              </w:rPr>
            </w:pPr>
            <w:r>
              <w:rPr>
                <w:rFonts w:ascii="宋体" w:eastAsia="宋体" w:hAnsi="宋体" w:hint="eastAsia"/>
                <w:szCs w:val="21"/>
              </w:rPr>
              <w:t>学习态度差，经常旷课或迟到、</w:t>
            </w:r>
            <w:r w:rsidRPr="00E324EC">
              <w:rPr>
                <w:rFonts w:ascii="宋体" w:eastAsia="宋体" w:hAnsi="宋体" w:hint="eastAsia"/>
                <w:szCs w:val="21"/>
              </w:rPr>
              <w:t>上课</w:t>
            </w:r>
            <w:r>
              <w:rPr>
                <w:rFonts w:ascii="宋体" w:eastAsia="宋体" w:hAnsi="宋体" w:hint="eastAsia"/>
                <w:szCs w:val="21"/>
              </w:rPr>
              <w:t>不</w:t>
            </w:r>
            <w:r w:rsidRPr="00E324EC">
              <w:rPr>
                <w:rFonts w:ascii="宋体" w:eastAsia="宋体" w:hAnsi="宋体" w:hint="eastAsia"/>
                <w:szCs w:val="21"/>
              </w:rPr>
              <w:t>认真听讲、完成课后作业</w:t>
            </w:r>
            <w:r>
              <w:rPr>
                <w:rFonts w:ascii="宋体" w:eastAsia="宋体" w:hAnsi="宋体" w:hint="eastAsia"/>
                <w:szCs w:val="21"/>
              </w:rPr>
              <w:t>情况差</w:t>
            </w:r>
          </w:p>
        </w:tc>
      </w:tr>
      <w:tr w:rsidR="00DE7849" w:rsidRPr="002F4D99" w14:paraId="3F0D10A5"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1A17266"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9AE8805"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67A52744" w14:textId="046D35C5" w:rsidR="00DE7849" w:rsidRPr="00F56396" w:rsidRDefault="00E324EC" w:rsidP="00DE7849">
            <w:pPr>
              <w:spacing w:beforeLines="50" w:before="156" w:afterLines="50" w:after="156"/>
              <w:rPr>
                <w:rFonts w:ascii="宋体" w:eastAsia="宋体" w:hAnsi="宋体"/>
                <w:szCs w:val="21"/>
              </w:rPr>
            </w:pPr>
            <w:r>
              <w:rPr>
                <w:rFonts w:ascii="宋体" w:eastAsia="宋体" w:hAnsi="宋体" w:hint="eastAsia"/>
                <w:szCs w:val="21"/>
              </w:rPr>
              <w:t>对</w:t>
            </w:r>
            <w:r w:rsidRPr="00E324EC">
              <w:rPr>
                <w:rFonts w:ascii="宋体" w:eastAsia="宋体" w:hAnsi="宋体" w:hint="eastAsia"/>
                <w:szCs w:val="21"/>
              </w:rPr>
              <w:t>昆虫生态学、行为学、形态学、生理学、生物化学和遗传学等方面的知识</w:t>
            </w:r>
            <w:r>
              <w:rPr>
                <w:rFonts w:ascii="宋体" w:eastAsia="宋体" w:hAnsi="宋体" w:hint="eastAsia"/>
                <w:szCs w:val="21"/>
              </w:rPr>
              <w:t>能够很好掌握</w:t>
            </w:r>
            <w:r w:rsidRPr="00E324EC">
              <w:rPr>
                <w:rFonts w:ascii="宋体" w:eastAsia="宋体" w:hAnsi="宋体" w:hint="eastAsia"/>
                <w:szCs w:val="21"/>
              </w:rPr>
              <w:t>，对法医昆虫学基础理论和相关技术的理解</w:t>
            </w:r>
            <w:r>
              <w:rPr>
                <w:rFonts w:ascii="宋体" w:eastAsia="宋体" w:hAnsi="宋体" w:hint="eastAsia"/>
                <w:szCs w:val="21"/>
              </w:rPr>
              <w:t>透彻</w:t>
            </w:r>
            <w:r w:rsidRPr="00E324EC">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45E05AC8" w14:textId="2E11D428" w:rsidR="00DE7849" w:rsidRPr="00F56396" w:rsidRDefault="00E324EC" w:rsidP="00DE7849">
            <w:pPr>
              <w:spacing w:beforeLines="50" w:before="156" w:afterLines="50" w:after="156"/>
              <w:rPr>
                <w:rFonts w:ascii="宋体" w:eastAsia="宋体" w:hAnsi="宋体"/>
                <w:szCs w:val="21"/>
              </w:rPr>
            </w:pPr>
            <w:r>
              <w:rPr>
                <w:rFonts w:ascii="宋体" w:eastAsia="宋体" w:hAnsi="宋体" w:hint="eastAsia"/>
                <w:szCs w:val="21"/>
              </w:rPr>
              <w:t>对</w:t>
            </w:r>
            <w:r w:rsidRPr="00E324EC">
              <w:rPr>
                <w:rFonts w:ascii="宋体" w:eastAsia="宋体" w:hAnsi="宋体" w:hint="eastAsia"/>
                <w:szCs w:val="21"/>
              </w:rPr>
              <w:t>昆虫生态学、行为学、形态学、生理学、生物化学和遗传学等方面的知识</w:t>
            </w:r>
            <w:r>
              <w:rPr>
                <w:rFonts w:ascii="宋体" w:eastAsia="宋体" w:hAnsi="宋体" w:hint="eastAsia"/>
                <w:szCs w:val="21"/>
              </w:rPr>
              <w:t>能够</w:t>
            </w:r>
            <w:r w:rsidR="00A37095">
              <w:rPr>
                <w:rFonts w:ascii="宋体" w:eastAsia="宋体" w:hAnsi="宋体" w:hint="eastAsia"/>
                <w:szCs w:val="21"/>
              </w:rPr>
              <w:t>较好</w:t>
            </w:r>
            <w:r>
              <w:rPr>
                <w:rFonts w:ascii="宋体" w:eastAsia="宋体" w:hAnsi="宋体" w:hint="eastAsia"/>
                <w:szCs w:val="21"/>
              </w:rPr>
              <w:t>掌握</w:t>
            </w:r>
            <w:r w:rsidRPr="00E324EC">
              <w:rPr>
                <w:rFonts w:ascii="宋体" w:eastAsia="宋体" w:hAnsi="宋体" w:hint="eastAsia"/>
                <w:szCs w:val="21"/>
              </w:rPr>
              <w:t>，对法医昆虫学基础理论和相关技术的理解</w:t>
            </w:r>
            <w:r w:rsidR="00A37095">
              <w:rPr>
                <w:rFonts w:ascii="宋体" w:eastAsia="宋体" w:hAnsi="宋体" w:hint="eastAsia"/>
                <w:szCs w:val="21"/>
              </w:rPr>
              <w:t>好</w:t>
            </w:r>
            <w:r w:rsidRPr="00E324EC">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4B0786E5" w14:textId="27B2A163" w:rsidR="00DE7849" w:rsidRPr="00F56396" w:rsidRDefault="00E324EC" w:rsidP="00DE7849">
            <w:pPr>
              <w:spacing w:beforeLines="50" w:before="156" w:afterLines="50" w:after="156"/>
              <w:rPr>
                <w:rFonts w:ascii="宋体" w:eastAsia="宋体" w:hAnsi="宋体"/>
                <w:szCs w:val="21"/>
              </w:rPr>
            </w:pPr>
            <w:r>
              <w:rPr>
                <w:rFonts w:ascii="宋体" w:eastAsia="宋体" w:hAnsi="宋体" w:hint="eastAsia"/>
                <w:szCs w:val="21"/>
              </w:rPr>
              <w:t>对</w:t>
            </w:r>
            <w:r w:rsidRPr="00E324EC">
              <w:rPr>
                <w:rFonts w:ascii="宋体" w:eastAsia="宋体" w:hAnsi="宋体" w:hint="eastAsia"/>
                <w:szCs w:val="21"/>
              </w:rPr>
              <w:t>昆虫生态学、行为学、形态学、生理学、生物化学和遗传学等方面的知识</w:t>
            </w:r>
            <w:r w:rsidR="00A37095">
              <w:rPr>
                <w:rFonts w:ascii="宋体" w:eastAsia="宋体" w:hAnsi="宋体" w:hint="eastAsia"/>
                <w:szCs w:val="21"/>
              </w:rPr>
              <w:t>掌握一般</w:t>
            </w:r>
            <w:r w:rsidRPr="00E324EC">
              <w:rPr>
                <w:rFonts w:ascii="宋体" w:eastAsia="宋体" w:hAnsi="宋体" w:hint="eastAsia"/>
                <w:szCs w:val="21"/>
              </w:rPr>
              <w:t>，对法医昆虫学基础理论和相关技术的理解</w:t>
            </w:r>
            <w:r w:rsidR="00A37095">
              <w:rPr>
                <w:rFonts w:ascii="宋体" w:eastAsia="宋体" w:hAnsi="宋体" w:hint="eastAsia"/>
                <w:szCs w:val="21"/>
              </w:rPr>
              <w:t>较好</w:t>
            </w:r>
            <w:r w:rsidRPr="00E324EC">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7ACEC9AB" w14:textId="42D8836E" w:rsidR="00DE7849" w:rsidRPr="00F56396" w:rsidRDefault="00E324EC" w:rsidP="00DE7849">
            <w:pPr>
              <w:spacing w:beforeLines="50" w:before="156" w:afterLines="50" w:after="156"/>
              <w:rPr>
                <w:rFonts w:ascii="宋体" w:eastAsia="宋体" w:hAnsi="宋体"/>
                <w:szCs w:val="21"/>
              </w:rPr>
            </w:pPr>
            <w:r>
              <w:rPr>
                <w:rFonts w:ascii="宋体" w:eastAsia="宋体" w:hAnsi="宋体" w:hint="eastAsia"/>
                <w:szCs w:val="21"/>
              </w:rPr>
              <w:t>对</w:t>
            </w:r>
            <w:r w:rsidRPr="00E324EC">
              <w:rPr>
                <w:rFonts w:ascii="宋体" w:eastAsia="宋体" w:hAnsi="宋体" w:hint="eastAsia"/>
                <w:szCs w:val="21"/>
              </w:rPr>
              <w:t>昆虫生态学、行为学、形态学、生理学、生物化学和遗传学等方面的知识</w:t>
            </w:r>
            <w:r w:rsidR="00A37095">
              <w:rPr>
                <w:rFonts w:ascii="宋体" w:eastAsia="宋体" w:hAnsi="宋体" w:hint="eastAsia"/>
                <w:szCs w:val="21"/>
              </w:rPr>
              <w:t>掌握一般</w:t>
            </w:r>
            <w:r w:rsidRPr="00E324EC">
              <w:rPr>
                <w:rFonts w:ascii="宋体" w:eastAsia="宋体" w:hAnsi="宋体" w:hint="eastAsia"/>
                <w:szCs w:val="21"/>
              </w:rPr>
              <w:t>，对法医昆虫学基础理论和相关技术的理解</w:t>
            </w:r>
            <w:r w:rsidR="00A37095">
              <w:rPr>
                <w:rFonts w:ascii="宋体" w:eastAsia="宋体" w:hAnsi="宋体" w:hint="eastAsia"/>
                <w:szCs w:val="21"/>
              </w:rPr>
              <w:t>一般</w:t>
            </w:r>
            <w:r w:rsidRPr="00E324EC">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6A1B9416" w14:textId="44576796" w:rsidR="00DE7849" w:rsidRPr="00F56396" w:rsidRDefault="00E324EC" w:rsidP="00DE7849">
            <w:pPr>
              <w:spacing w:beforeLines="50" w:before="156" w:afterLines="50" w:after="156"/>
              <w:rPr>
                <w:rFonts w:ascii="宋体" w:eastAsia="宋体" w:hAnsi="宋体"/>
                <w:szCs w:val="21"/>
              </w:rPr>
            </w:pPr>
            <w:r>
              <w:rPr>
                <w:rFonts w:ascii="宋体" w:eastAsia="宋体" w:hAnsi="宋体" w:hint="eastAsia"/>
                <w:szCs w:val="21"/>
              </w:rPr>
              <w:t>对</w:t>
            </w:r>
            <w:r w:rsidRPr="00E324EC">
              <w:rPr>
                <w:rFonts w:ascii="宋体" w:eastAsia="宋体" w:hAnsi="宋体" w:hint="eastAsia"/>
                <w:szCs w:val="21"/>
              </w:rPr>
              <w:t>昆虫生态学、行为学、形态学、生理学、生物化学和遗传学等方面的知识</w:t>
            </w:r>
            <w:r w:rsidR="00A37095">
              <w:rPr>
                <w:rFonts w:ascii="宋体" w:eastAsia="宋体" w:hAnsi="宋体" w:hint="eastAsia"/>
                <w:szCs w:val="21"/>
              </w:rPr>
              <w:t>不能</w:t>
            </w:r>
            <w:r>
              <w:rPr>
                <w:rFonts w:ascii="宋体" w:eastAsia="宋体" w:hAnsi="宋体" w:hint="eastAsia"/>
                <w:szCs w:val="21"/>
              </w:rPr>
              <w:t>掌握</w:t>
            </w:r>
            <w:r w:rsidRPr="00E324EC">
              <w:rPr>
                <w:rFonts w:ascii="宋体" w:eastAsia="宋体" w:hAnsi="宋体" w:hint="eastAsia"/>
                <w:szCs w:val="21"/>
              </w:rPr>
              <w:t>，</w:t>
            </w:r>
            <w:r w:rsidR="00A37095">
              <w:rPr>
                <w:rFonts w:ascii="宋体" w:eastAsia="宋体" w:hAnsi="宋体" w:hint="eastAsia"/>
                <w:szCs w:val="21"/>
              </w:rPr>
              <w:t>不能理解</w:t>
            </w:r>
            <w:r w:rsidRPr="00E324EC">
              <w:rPr>
                <w:rFonts w:ascii="宋体" w:eastAsia="宋体" w:hAnsi="宋体" w:hint="eastAsia"/>
                <w:szCs w:val="21"/>
              </w:rPr>
              <w:t>法医昆虫学基础理论和相关技术。</w:t>
            </w:r>
          </w:p>
        </w:tc>
      </w:tr>
      <w:tr w:rsidR="00DE7849" w:rsidRPr="002F4D99" w14:paraId="24E1C99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3445F0F"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0FFA97A"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B157DDF" w14:textId="58A102C0" w:rsidR="00DE7849" w:rsidRPr="00F56396" w:rsidRDefault="00E324EC" w:rsidP="00DE7849">
            <w:pPr>
              <w:spacing w:beforeLines="50" w:before="156" w:afterLines="50" w:after="156"/>
              <w:rPr>
                <w:rFonts w:ascii="宋体" w:eastAsia="宋体" w:hAnsi="宋体"/>
                <w:szCs w:val="21"/>
              </w:rPr>
            </w:pPr>
            <w:r w:rsidRPr="00E324EC">
              <w:rPr>
                <w:rFonts w:ascii="宋体" w:eastAsia="宋体" w:hAnsi="宋体" w:hint="eastAsia"/>
                <w:szCs w:val="21"/>
              </w:rPr>
              <w:t>通过理论和实验学习，具备重要昆虫种类的识别能力，掌握法医昆虫学现场调查的方法，初</w:t>
            </w:r>
            <w:r w:rsidRPr="00E324EC">
              <w:rPr>
                <w:rFonts w:ascii="宋体" w:eastAsia="宋体" w:hAnsi="宋体" w:hint="eastAsia"/>
                <w:szCs w:val="21"/>
              </w:rPr>
              <w:lastRenderedPageBreak/>
              <w:t>步具备应用昆虫证据解决司法问题的能力。</w:t>
            </w:r>
          </w:p>
        </w:tc>
        <w:tc>
          <w:tcPr>
            <w:tcW w:w="1984" w:type="dxa"/>
            <w:tcBorders>
              <w:top w:val="single" w:sz="4" w:space="0" w:color="auto"/>
              <w:left w:val="single" w:sz="4" w:space="0" w:color="auto"/>
              <w:bottom w:val="single" w:sz="4" w:space="0" w:color="auto"/>
              <w:right w:val="single" w:sz="4" w:space="0" w:color="auto"/>
            </w:tcBorders>
          </w:tcPr>
          <w:p w14:paraId="528A919A" w14:textId="25BAFEC3" w:rsidR="00DE7849" w:rsidRPr="00F56396" w:rsidRDefault="00A37095" w:rsidP="00DE7849">
            <w:pPr>
              <w:spacing w:beforeLines="50" w:before="156" w:afterLines="50" w:after="156"/>
              <w:rPr>
                <w:rFonts w:ascii="宋体" w:eastAsia="宋体" w:hAnsi="宋体"/>
                <w:szCs w:val="21"/>
              </w:rPr>
            </w:pPr>
            <w:r w:rsidRPr="00E324EC">
              <w:rPr>
                <w:rFonts w:ascii="宋体" w:eastAsia="宋体" w:hAnsi="宋体" w:hint="eastAsia"/>
                <w:szCs w:val="21"/>
              </w:rPr>
              <w:lastRenderedPageBreak/>
              <w:t>通过理论和实验学习，</w:t>
            </w:r>
            <w:r>
              <w:rPr>
                <w:rFonts w:ascii="宋体" w:eastAsia="宋体" w:hAnsi="宋体" w:hint="eastAsia"/>
                <w:szCs w:val="21"/>
              </w:rPr>
              <w:t>能够识别绝大多数</w:t>
            </w:r>
            <w:r w:rsidRPr="00E324EC">
              <w:rPr>
                <w:rFonts w:ascii="宋体" w:eastAsia="宋体" w:hAnsi="宋体" w:hint="eastAsia"/>
                <w:szCs w:val="21"/>
              </w:rPr>
              <w:t>重要昆虫种类，掌握法医昆虫学现场调查的方</w:t>
            </w:r>
            <w:r w:rsidRPr="00E324EC">
              <w:rPr>
                <w:rFonts w:ascii="宋体" w:eastAsia="宋体" w:hAnsi="宋体" w:hint="eastAsia"/>
                <w:szCs w:val="21"/>
              </w:rPr>
              <w:lastRenderedPageBreak/>
              <w:t>法，初步具备应用昆虫证据解决司法问题的能力。</w:t>
            </w:r>
          </w:p>
        </w:tc>
        <w:tc>
          <w:tcPr>
            <w:tcW w:w="1843" w:type="dxa"/>
            <w:tcBorders>
              <w:top w:val="single" w:sz="4" w:space="0" w:color="auto"/>
              <w:left w:val="single" w:sz="4" w:space="0" w:color="auto"/>
              <w:bottom w:val="single" w:sz="4" w:space="0" w:color="auto"/>
              <w:right w:val="single" w:sz="4" w:space="0" w:color="auto"/>
            </w:tcBorders>
          </w:tcPr>
          <w:p w14:paraId="2900A6A0" w14:textId="389B1BA1" w:rsidR="00DE7849" w:rsidRPr="00F56396" w:rsidRDefault="00A37095" w:rsidP="00DE7849">
            <w:pPr>
              <w:spacing w:beforeLines="50" w:before="156" w:afterLines="50" w:after="156"/>
              <w:rPr>
                <w:rFonts w:ascii="宋体" w:eastAsia="宋体" w:hAnsi="宋体"/>
                <w:szCs w:val="21"/>
              </w:rPr>
            </w:pPr>
            <w:r w:rsidRPr="00E324EC">
              <w:rPr>
                <w:rFonts w:ascii="宋体" w:eastAsia="宋体" w:hAnsi="宋体" w:hint="eastAsia"/>
                <w:szCs w:val="21"/>
              </w:rPr>
              <w:lastRenderedPageBreak/>
              <w:t>通过理论和实验学习，</w:t>
            </w:r>
            <w:r>
              <w:rPr>
                <w:rFonts w:ascii="宋体" w:eastAsia="宋体" w:hAnsi="宋体" w:hint="eastAsia"/>
                <w:szCs w:val="21"/>
              </w:rPr>
              <w:t>能够识别多数</w:t>
            </w:r>
            <w:r w:rsidRPr="00E324EC">
              <w:rPr>
                <w:rFonts w:ascii="宋体" w:eastAsia="宋体" w:hAnsi="宋体" w:hint="eastAsia"/>
                <w:szCs w:val="21"/>
              </w:rPr>
              <w:t>重要昆虫种类，</w:t>
            </w:r>
            <w:r>
              <w:rPr>
                <w:rFonts w:ascii="宋体" w:eastAsia="宋体" w:hAnsi="宋体" w:hint="eastAsia"/>
                <w:szCs w:val="21"/>
              </w:rPr>
              <w:t>初步</w:t>
            </w:r>
            <w:r w:rsidRPr="00E324EC">
              <w:rPr>
                <w:rFonts w:ascii="宋体" w:eastAsia="宋体" w:hAnsi="宋体" w:hint="eastAsia"/>
                <w:szCs w:val="21"/>
              </w:rPr>
              <w:t>掌握法医昆虫学现场调</w:t>
            </w:r>
            <w:r w:rsidRPr="00E324EC">
              <w:rPr>
                <w:rFonts w:ascii="宋体" w:eastAsia="宋体" w:hAnsi="宋体" w:hint="eastAsia"/>
                <w:szCs w:val="21"/>
              </w:rPr>
              <w:lastRenderedPageBreak/>
              <w:t>查的方法，</w:t>
            </w:r>
            <w:r>
              <w:rPr>
                <w:rFonts w:ascii="宋体" w:eastAsia="宋体" w:hAnsi="宋体" w:hint="eastAsia"/>
                <w:szCs w:val="21"/>
              </w:rPr>
              <w:t>具有一定</w:t>
            </w:r>
            <w:r w:rsidRPr="00E324EC">
              <w:rPr>
                <w:rFonts w:ascii="宋体" w:eastAsia="宋体" w:hAnsi="宋体" w:hint="eastAsia"/>
                <w:szCs w:val="21"/>
              </w:rPr>
              <w:t>应用昆虫证据解决司法问题的能力。</w:t>
            </w:r>
          </w:p>
        </w:tc>
        <w:tc>
          <w:tcPr>
            <w:tcW w:w="1779" w:type="dxa"/>
            <w:tcBorders>
              <w:top w:val="single" w:sz="4" w:space="0" w:color="auto"/>
              <w:left w:val="single" w:sz="4" w:space="0" w:color="auto"/>
              <w:bottom w:val="single" w:sz="4" w:space="0" w:color="auto"/>
              <w:right w:val="single" w:sz="4" w:space="0" w:color="auto"/>
            </w:tcBorders>
          </w:tcPr>
          <w:p w14:paraId="19050E43" w14:textId="53B6AF8B" w:rsidR="00DE7849" w:rsidRPr="00F56396" w:rsidRDefault="00A37095" w:rsidP="00DE7849">
            <w:pPr>
              <w:spacing w:beforeLines="50" w:before="156" w:afterLines="50" w:after="156"/>
              <w:rPr>
                <w:rFonts w:ascii="宋体" w:eastAsia="宋体" w:hAnsi="宋体"/>
                <w:szCs w:val="21"/>
              </w:rPr>
            </w:pPr>
            <w:r w:rsidRPr="00E324EC">
              <w:rPr>
                <w:rFonts w:ascii="宋体" w:eastAsia="宋体" w:hAnsi="宋体" w:hint="eastAsia"/>
                <w:szCs w:val="21"/>
              </w:rPr>
              <w:lastRenderedPageBreak/>
              <w:t>通过理论和实验学习，</w:t>
            </w:r>
            <w:r>
              <w:rPr>
                <w:rFonts w:ascii="宋体" w:eastAsia="宋体" w:hAnsi="宋体" w:hint="eastAsia"/>
                <w:szCs w:val="21"/>
              </w:rPr>
              <w:t>能够识别少数</w:t>
            </w:r>
            <w:r w:rsidRPr="00E324EC">
              <w:rPr>
                <w:rFonts w:ascii="宋体" w:eastAsia="宋体" w:hAnsi="宋体" w:hint="eastAsia"/>
                <w:szCs w:val="21"/>
              </w:rPr>
              <w:t>重要昆虫种类，</w:t>
            </w:r>
            <w:r>
              <w:rPr>
                <w:rFonts w:ascii="宋体" w:eastAsia="宋体" w:hAnsi="宋体" w:hint="eastAsia"/>
                <w:szCs w:val="21"/>
              </w:rPr>
              <w:t>初步了解</w:t>
            </w:r>
            <w:r w:rsidRPr="00E324EC">
              <w:rPr>
                <w:rFonts w:ascii="宋体" w:eastAsia="宋体" w:hAnsi="宋体" w:hint="eastAsia"/>
                <w:szCs w:val="21"/>
              </w:rPr>
              <w:t>法医昆虫学现场调</w:t>
            </w:r>
            <w:r w:rsidRPr="00E324EC">
              <w:rPr>
                <w:rFonts w:ascii="宋体" w:eastAsia="宋体" w:hAnsi="宋体" w:hint="eastAsia"/>
                <w:szCs w:val="21"/>
              </w:rPr>
              <w:lastRenderedPageBreak/>
              <w:t>查的方法，</w:t>
            </w:r>
            <w:r>
              <w:rPr>
                <w:rFonts w:ascii="宋体" w:eastAsia="宋体" w:hAnsi="宋体" w:hint="eastAsia"/>
                <w:szCs w:val="21"/>
              </w:rPr>
              <w:t>不完全</w:t>
            </w:r>
            <w:r w:rsidRPr="00E324EC">
              <w:rPr>
                <w:rFonts w:ascii="宋体" w:eastAsia="宋体" w:hAnsi="宋体" w:hint="eastAsia"/>
                <w:szCs w:val="21"/>
              </w:rPr>
              <w:t>具备应用昆虫证据解决司法问题的能力。</w:t>
            </w:r>
          </w:p>
        </w:tc>
        <w:tc>
          <w:tcPr>
            <w:tcW w:w="1779" w:type="dxa"/>
            <w:tcBorders>
              <w:top w:val="single" w:sz="4" w:space="0" w:color="auto"/>
              <w:left w:val="single" w:sz="4" w:space="0" w:color="auto"/>
              <w:bottom w:val="single" w:sz="4" w:space="0" w:color="auto"/>
              <w:right w:val="single" w:sz="4" w:space="0" w:color="auto"/>
            </w:tcBorders>
          </w:tcPr>
          <w:p w14:paraId="7200D46A" w14:textId="624608B0" w:rsidR="00DE7849" w:rsidRPr="00F56396" w:rsidRDefault="00A37095" w:rsidP="00DE7849">
            <w:pPr>
              <w:spacing w:beforeLines="50" w:before="156" w:afterLines="50" w:after="156"/>
              <w:rPr>
                <w:rFonts w:ascii="宋体" w:eastAsia="宋体" w:hAnsi="宋体"/>
                <w:szCs w:val="21"/>
              </w:rPr>
            </w:pPr>
            <w:r w:rsidRPr="00E324EC">
              <w:rPr>
                <w:rFonts w:ascii="宋体" w:eastAsia="宋体" w:hAnsi="宋体" w:hint="eastAsia"/>
                <w:szCs w:val="21"/>
              </w:rPr>
              <w:lastRenderedPageBreak/>
              <w:t>通过理论和实验学习，</w:t>
            </w:r>
            <w:r>
              <w:rPr>
                <w:rFonts w:ascii="宋体" w:eastAsia="宋体" w:hAnsi="宋体" w:hint="eastAsia"/>
                <w:szCs w:val="21"/>
              </w:rPr>
              <w:t>不能识别</w:t>
            </w:r>
            <w:r w:rsidRPr="00E324EC">
              <w:rPr>
                <w:rFonts w:ascii="宋体" w:eastAsia="宋体" w:hAnsi="宋体" w:hint="eastAsia"/>
                <w:szCs w:val="21"/>
              </w:rPr>
              <w:t>重要昆虫种类，</w:t>
            </w:r>
            <w:r>
              <w:rPr>
                <w:rFonts w:ascii="宋体" w:eastAsia="宋体" w:hAnsi="宋体" w:hint="eastAsia"/>
                <w:szCs w:val="21"/>
              </w:rPr>
              <w:t>不能掌握</w:t>
            </w:r>
            <w:r w:rsidRPr="00E324EC">
              <w:rPr>
                <w:rFonts w:ascii="宋体" w:eastAsia="宋体" w:hAnsi="宋体" w:hint="eastAsia"/>
                <w:szCs w:val="21"/>
              </w:rPr>
              <w:t>法医昆虫学现场调查的</w:t>
            </w:r>
            <w:r w:rsidRPr="00E324EC">
              <w:rPr>
                <w:rFonts w:ascii="宋体" w:eastAsia="宋体" w:hAnsi="宋体" w:hint="eastAsia"/>
                <w:szCs w:val="21"/>
              </w:rPr>
              <w:lastRenderedPageBreak/>
              <w:t>方法，</w:t>
            </w:r>
            <w:r>
              <w:rPr>
                <w:rFonts w:ascii="宋体" w:eastAsia="宋体" w:hAnsi="宋体" w:hint="eastAsia"/>
                <w:szCs w:val="21"/>
              </w:rPr>
              <w:t>不</w:t>
            </w:r>
            <w:r w:rsidRPr="00E324EC">
              <w:rPr>
                <w:rFonts w:ascii="宋体" w:eastAsia="宋体" w:hAnsi="宋体" w:hint="eastAsia"/>
                <w:szCs w:val="21"/>
              </w:rPr>
              <w:t>具备应用昆虫证据解决司法问题的能力。</w:t>
            </w:r>
          </w:p>
        </w:tc>
      </w:tr>
      <w:tr w:rsidR="00A37095" w:rsidRPr="002F4D99" w14:paraId="0B08571F"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93510DC" w14:textId="77777777" w:rsidR="00A37095" w:rsidRDefault="00A37095" w:rsidP="00A37095">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3157E80C" w14:textId="3AE0351E" w:rsidR="00A37095" w:rsidRPr="00C6585A" w:rsidRDefault="00A37095" w:rsidP="00A37095">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146DE210" w14:textId="56434A5A" w:rsidR="00A37095" w:rsidRPr="00F56396" w:rsidRDefault="00A37095" w:rsidP="00A37095">
            <w:pPr>
              <w:spacing w:beforeLines="50" w:before="156" w:afterLines="50" w:after="156"/>
              <w:rPr>
                <w:rFonts w:ascii="宋体" w:eastAsia="宋体" w:hAnsi="宋体"/>
                <w:szCs w:val="21"/>
              </w:rPr>
            </w:pPr>
            <w:r>
              <w:rPr>
                <w:rFonts w:ascii="宋体" w:eastAsia="宋体" w:hAnsi="宋体" w:hint="eastAsia"/>
                <w:szCs w:val="21"/>
              </w:rPr>
              <w:t>具备</w:t>
            </w:r>
            <w:r w:rsidRPr="00E324EC">
              <w:rPr>
                <w:rFonts w:ascii="宋体" w:eastAsia="宋体" w:hAnsi="宋体" w:hint="eastAsia"/>
                <w:szCs w:val="21"/>
              </w:rPr>
              <w:t>在司法实践运用昆虫证据解决案件的意识和能力</w:t>
            </w: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56864126" w14:textId="4299AB8E" w:rsidR="00A37095" w:rsidRPr="00F56396" w:rsidRDefault="00A37095" w:rsidP="00A37095">
            <w:pPr>
              <w:spacing w:beforeLines="50" w:before="156" w:afterLines="50" w:after="156"/>
              <w:rPr>
                <w:rFonts w:ascii="宋体" w:eastAsia="宋体" w:hAnsi="宋体"/>
                <w:szCs w:val="21"/>
              </w:rPr>
            </w:pPr>
            <w:r w:rsidRPr="00F47B0D">
              <w:rPr>
                <w:rFonts w:ascii="宋体" w:eastAsia="宋体" w:hAnsi="宋体" w:hint="eastAsia"/>
                <w:szCs w:val="21"/>
              </w:rPr>
              <w:t>具备</w:t>
            </w:r>
            <w:r>
              <w:rPr>
                <w:rFonts w:ascii="宋体" w:eastAsia="宋体" w:hAnsi="宋体" w:hint="eastAsia"/>
                <w:szCs w:val="21"/>
              </w:rPr>
              <w:t>一定</w:t>
            </w:r>
            <w:r w:rsidRPr="00F47B0D">
              <w:rPr>
                <w:rFonts w:ascii="宋体" w:eastAsia="宋体" w:hAnsi="宋体" w:hint="eastAsia"/>
                <w:szCs w:val="21"/>
              </w:rPr>
              <w:t>在司法实践运用昆虫证据解决案件的意识和能力。</w:t>
            </w:r>
          </w:p>
        </w:tc>
        <w:tc>
          <w:tcPr>
            <w:tcW w:w="1843" w:type="dxa"/>
            <w:tcBorders>
              <w:top w:val="single" w:sz="4" w:space="0" w:color="auto"/>
              <w:left w:val="single" w:sz="4" w:space="0" w:color="auto"/>
              <w:bottom w:val="single" w:sz="4" w:space="0" w:color="auto"/>
              <w:right w:val="single" w:sz="4" w:space="0" w:color="auto"/>
            </w:tcBorders>
          </w:tcPr>
          <w:p w14:paraId="777E37A0" w14:textId="08E02C57" w:rsidR="00A37095" w:rsidRPr="00F56396" w:rsidRDefault="00A37095" w:rsidP="00A37095">
            <w:pPr>
              <w:spacing w:beforeLines="50" w:before="156" w:afterLines="50" w:after="156"/>
              <w:rPr>
                <w:rFonts w:ascii="宋体" w:eastAsia="宋体" w:hAnsi="宋体"/>
                <w:szCs w:val="21"/>
              </w:rPr>
            </w:pPr>
            <w:r>
              <w:rPr>
                <w:rFonts w:ascii="宋体" w:eastAsia="宋体" w:hAnsi="宋体" w:hint="eastAsia"/>
                <w:szCs w:val="21"/>
              </w:rPr>
              <w:t>初步</w:t>
            </w:r>
            <w:r w:rsidRPr="00F47B0D">
              <w:rPr>
                <w:rFonts w:ascii="宋体" w:eastAsia="宋体" w:hAnsi="宋体" w:hint="eastAsia"/>
                <w:szCs w:val="21"/>
              </w:rPr>
              <w:t>具备在司法实践运用昆虫证据解决案件的意识和能力。</w:t>
            </w:r>
          </w:p>
        </w:tc>
        <w:tc>
          <w:tcPr>
            <w:tcW w:w="1779" w:type="dxa"/>
            <w:tcBorders>
              <w:top w:val="single" w:sz="4" w:space="0" w:color="auto"/>
              <w:left w:val="single" w:sz="4" w:space="0" w:color="auto"/>
              <w:bottom w:val="single" w:sz="4" w:space="0" w:color="auto"/>
              <w:right w:val="single" w:sz="4" w:space="0" w:color="auto"/>
            </w:tcBorders>
          </w:tcPr>
          <w:p w14:paraId="4028F9C0" w14:textId="15A13800" w:rsidR="00A37095" w:rsidRPr="00F56396" w:rsidRDefault="00A37095" w:rsidP="00A37095">
            <w:pPr>
              <w:spacing w:beforeLines="50" w:before="156" w:afterLines="50" w:after="156"/>
              <w:rPr>
                <w:rFonts w:ascii="宋体" w:eastAsia="宋体" w:hAnsi="宋体"/>
                <w:szCs w:val="21"/>
              </w:rPr>
            </w:pPr>
            <w:r>
              <w:rPr>
                <w:rFonts w:ascii="宋体" w:eastAsia="宋体" w:hAnsi="宋体" w:hint="eastAsia"/>
                <w:szCs w:val="21"/>
              </w:rPr>
              <w:t>勉强具备</w:t>
            </w:r>
            <w:r w:rsidRPr="00F47B0D">
              <w:rPr>
                <w:rFonts w:ascii="宋体" w:eastAsia="宋体" w:hAnsi="宋体" w:hint="eastAsia"/>
                <w:szCs w:val="21"/>
              </w:rPr>
              <w:t>在司法实践运用昆虫证据解决案件的意识和能力。</w:t>
            </w:r>
          </w:p>
        </w:tc>
        <w:tc>
          <w:tcPr>
            <w:tcW w:w="1779" w:type="dxa"/>
            <w:tcBorders>
              <w:top w:val="single" w:sz="4" w:space="0" w:color="auto"/>
              <w:left w:val="single" w:sz="4" w:space="0" w:color="auto"/>
              <w:bottom w:val="single" w:sz="4" w:space="0" w:color="auto"/>
              <w:right w:val="single" w:sz="4" w:space="0" w:color="auto"/>
            </w:tcBorders>
          </w:tcPr>
          <w:p w14:paraId="7F0201B4" w14:textId="1172C49C" w:rsidR="00A37095" w:rsidRPr="00F56396" w:rsidRDefault="00A37095" w:rsidP="00A37095">
            <w:pPr>
              <w:spacing w:beforeLines="50" w:before="156" w:afterLines="50" w:after="156"/>
              <w:rPr>
                <w:rFonts w:ascii="宋体" w:eastAsia="宋体" w:hAnsi="宋体"/>
                <w:szCs w:val="21"/>
              </w:rPr>
            </w:pPr>
            <w:r>
              <w:rPr>
                <w:rFonts w:ascii="宋体" w:eastAsia="宋体" w:hAnsi="宋体" w:hint="eastAsia"/>
                <w:szCs w:val="21"/>
              </w:rPr>
              <w:t>不</w:t>
            </w:r>
            <w:r w:rsidRPr="00F47B0D">
              <w:rPr>
                <w:rFonts w:ascii="宋体" w:eastAsia="宋体" w:hAnsi="宋体" w:hint="eastAsia"/>
                <w:szCs w:val="21"/>
              </w:rPr>
              <w:t>具备在司法实践运用昆虫证据解决案件的意识和能力。</w:t>
            </w:r>
          </w:p>
        </w:tc>
      </w:tr>
    </w:tbl>
    <w:p w14:paraId="5A02F622"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63C7D" w14:textId="77777777" w:rsidR="00D82608" w:rsidRDefault="00D82608" w:rsidP="00AA630A">
      <w:r>
        <w:separator/>
      </w:r>
    </w:p>
  </w:endnote>
  <w:endnote w:type="continuationSeparator" w:id="0">
    <w:p w14:paraId="7DC24462" w14:textId="77777777" w:rsidR="00D82608" w:rsidRDefault="00D82608"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10FE8" w14:textId="77777777" w:rsidR="00D82608" w:rsidRDefault="00D82608" w:rsidP="00AA630A">
      <w:r>
        <w:separator/>
      </w:r>
    </w:p>
  </w:footnote>
  <w:footnote w:type="continuationSeparator" w:id="0">
    <w:p w14:paraId="6EC98F20" w14:textId="77777777" w:rsidR="00D82608" w:rsidRDefault="00D82608"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986738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KY_MEDREF_DOCUID" w:val="{1B41FD24-953E-4FAF-B2BE-E0375A84ADE7}"/>
    <w:docVar w:name="KY_MEDREF_VERSION" w:val="3"/>
  </w:docVars>
  <w:rsids>
    <w:rsidRoot w:val="001E5724"/>
    <w:rsid w:val="000133C7"/>
    <w:rsid w:val="00022CBB"/>
    <w:rsid w:val="00040815"/>
    <w:rsid w:val="000442D1"/>
    <w:rsid w:val="00061EC1"/>
    <w:rsid w:val="00072BE0"/>
    <w:rsid w:val="00077A5F"/>
    <w:rsid w:val="000D7B59"/>
    <w:rsid w:val="000E2BBC"/>
    <w:rsid w:val="000F054A"/>
    <w:rsid w:val="00126943"/>
    <w:rsid w:val="00152854"/>
    <w:rsid w:val="00182B16"/>
    <w:rsid w:val="0018439C"/>
    <w:rsid w:val="001B469D"/>
    <w:rsid w:val="001E5724"/>
    <w:rsid w:val="001F4D15"/>
    <w:rsid w:val="001F7503"/>
    <w:rsid w:val="00231524"/>
    <w:rsid w:val="00242673"/>
    <w:rsid w:val="00285327"/>
    <w:rsid w:val="00294073"/>
    <w:rsid w:val="00297B5F"/>
    <w:rsid w:val="002A7568"/>
    <w:rsid w:val="002B1D05"/>
    <w:rsid w:val="002B6E06"/>
    <w:rsid w:val="002D5D9F"/>
    <w:rsid w:val="002E1426"/>
    <w:rsid w:val="00311947"/>
    <w:rsid w:val="00313A87"/>
    <w:rsid w:val="00322986"/>
    <w:rsid w:val="0034254B"/>
    <w:rsid w:val="00344216"/>
    <w:rsid w:val="00366B7D"/>
    <w:rsid w:val="003670FA"/>
    <w:rsid w:val="003734D1"/>
    <w:rsid w:val="003803E2"/>
    <w:rsid w:val="00382BF2"/>
    <w:rsid w:val="0038665C"/>
    <w:rsid w:val="0039203D"/>
    <w:rsid w:val="003920E6"/>
    <w:rsid w:val="003D4A4A"/>
    <w:rsid w:val="003D4F14"/>
    <w:rsid w:val="003F0A0F"/>
    <w:rsid w:val="00401E8E"/>
    <w:rsid w:val="004070CF"/>
    <w:rsid w:val="00452AEA"/>
    <w:rsid w:val="004539BC"/>
    <w:rsid w:val="004A31AB"/>
    <w:rsid w:val="004D7D82"/>
    <w:rsid w:val="00502857"/>
    <w:rsid w:val="005A0378"/>
    <w:rsid w:val="005C2376"/>
    <w:rsid w:val="005D0BC0"/>
    <w:rsid w:val="005D1C61"/>
    <w:rsid w:val="005E5DEB"/>
    <w:rsid w:val="00627A96"/>
    <w:rsid w:val="00665621"/>
    <w:rsid w:val="0068365C"/>
    <w:rsid w:val="006C1B54"/>
    <w:rsid w:val="006D560C"/>
    <w:rsid w:val="006E4F82"/>
    <w:rsid w:val="006F64C9"/>
    <w:rsid w:val="00717254"/>
    <w:rsid w:val="0076363A"/>
    <w:rsid w:val="00763921"/>
    <w:rsid w:val="007639A2"/>
    <w:rsid w:val="007837F5"/>
    <w:rsid w:val="007A0137"/>
    <w:rsid w:val="007C379D"/>
    <w:rsid w:val="007C62ED"/>
    <w:rsid w:val="007D26EA"/>
    <w:rsid w:val="007E39E3"/>
    <w:rsid w:val="008128AD"/>
    <w:rsid w:val="00834698"/>
    <w:rsid w:val="00850B07"/>
    <w:rsid w:val="008560E2"/>
    <w:rsid w:val="008632A7"/>
    <w:rsid w:val="00886EBF"/>
    <w:rsid w:val="00895D9B"/>
    <w:rsid w:val="008976D0"/>
    <w:rsid w:val="008F0070"/>
    <w:rsid w:val="008F12C0"/>
    <w:rsid w:val="008F22FA"/>
    <w:rsid w:val="00913A0F"/>
    <w:rsid w:val="00931866"/>
    <w:rsid w:val="00983BBE"/>
    <w:rsid w:val="00A03BBD"/>
    <w:rsid w:val="00A25A1C"/>
    <w:rsid w:val="00A37095"/>
    <w:rsid w:val="00A4524C"/>
    <w:rsid w:val="00A61EFD"/>
    <w:rsid w:val="00A75466"/>
    <w:rsid w:val="00AA4570"/>
    <w:rsid w:val="00AA630A"/>
    <w:rsid w:val="00AB3867"/>
    <w:rsid w:val="00AE3D1A"/>
    <w:rsid w:val="00AF5913"/>
    <w:rsid w:val="00B03909"/>
    <w:rsid w:val="00B0450E"/>
    <w:rsid w:val="00B111A6"/>
    <w:rsid w:val="00B40ECD"/>
    <w:rsid w:val="00B54566"/>
    <w:rsid w:val="00B74D81"/>
    <w:rsid w:val="00B86A81"/>
    <w:rsid w:val="00B9241A"/>
    <w:rsid w:val="00B963F1"/>
    <w:rsid w:val="00BA23F0"/>
    <w:rsid w:val="00BD47BC"/>
    <w:rsid w:val="00BF1AEE"/>
    <w:rsid w:val="00BF3098"/>
    <w:rsid w:val="00BF4F74"/>
    <w:rsid w:val="00C00798"/>
    <w:rsid w:val="00C346DE"/>
    <w:rsid w:val="00C54636"/>
    <w:rsid w:val="00C54775"/>
    <w:rsid w:val="00C6585A"/>
    <w:rsid w:val="00C77D4E"/>
    <w:rsid w:val="00C77DAB"/>
    <w:rsid w:val="00C808E5"/>
    <w:rsid w:val="00CA53B2"/>
    <w:rsid w:val="00D02F99"/>
    <w:rsid w:val="00D13271"/>
    <w:rsid w:val="00D14471"/>
    <w:rsid w:val="00D417A1"/>
    <w:rsid w:val="00D504B7"/>
    <w:rsid w:val="00D56AF4"/>
    <w:rsid w:val="00D63919"/>
    <w:rsid w:val="00D715F7"/>
    <w:rsid w:val="00D82608"/>
    <w:rsid w:val="00DD173A"/>
    <w:rsid w:val="00DD7B5F"/>
    <w:rsid w:val="00DD7FF2"/>
    <w:rsid w:val="00DE7849"/>
    <w:rsid w:val="00E05E8B"/>
    <w:rsid w:val="00E25D23"/>
    <w:rsid w:val="00E324EC"/>
    <w:rsid w:val="00E366AB"/>
    <w:rsid w:val="00E5082C"/>
    <w:rsid w:val="00E70DBA"/>
    <w:rsid w:val="00E76E34"/>
    <w:rsid w:val="00E84950"/>
    <w:rsid w:val="00EC55FE"/>
    <w:rsid w:val="00EC6A6F"/>
    <w:rsid w:val="00ED7F81"/>
    <w:rsid w:val="00F11EB7"/>
    <w:rsid w:val="00F15DE8"/>
    <w:rsid w:val="00F23DBC"/>
    <w:rsid w:val="00F54E02"/>
    <w:rsid w:val="00F56396"/>
    <w:rsid w:val="00FB77A1"/>
    <w:rsid w:val="00FC24B5"/>
    <w:rsid w:val="00FC7B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F6ED1"/>
  <w15:docId w15:val="{147F0FEB-C0FF-4512-8139-A4E3806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8A381-0863-4F93-8A62-856901E90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5864</TotalTime>
  <Pages>25</Pages>
  <Words>1933</Words>
  <Characters>11024</Characters>
  <Application>Microsoft Office Word</Application>
  <DocSecurity>0</DocSecurity>
  <Lines>91</Lines>
  <Paragraphs>25</Paragraphs>
  <ScaleCrop>false</ScaleCrop>
  <Company>P R C</Company>
  <LinksUpToDate>false</LinksUpToDate>
  <CharactersWithSpaces>12932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18</cp:revision>
  <cp:lastPrinted>2020-12-24T07:17:00Z</cp:lastPrinted>
  <dcterms:created xsi:type="dcterms:W3CDTF">2020-12-08T08:33:00Z</dcterms:created>
  <dcterms:modified xsi:type="dcterms:W3CDTF">2023-07-23T02:44:00Z</dcterms:modified>
</cp:coreProperties>
</file>