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CC26A" w14:textId="6A369150"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FA0724">
        <w:rPr>
          <w:rFonts w:ascii="黑体" w:eastAsia="黑体" w:hAnsi="黑体" w:hint="eastAsia"/>
          <w:sz w:val="32"/>
          <w:szCs w:val="32"/>
        </w:rPr>
        <w:t>生物化学（四）</w:t>
      </w:r>
      <w:r w:rsidRPr="001E5724">
        <w:rPr>
          <w:rFonts w:ascii="黑体" w:eastAsia="黑体" w:hAnsi="黑体" w:hint="eastAsia"/>
          <w:sz w:val="32"/>
          <w:szCs w:val="32"/>
        </w:rPr>
        <w:t>》课程教学大纲</w:t>
      </w:r>
    </w:p>
    <w:p w14:paraId="121B3C6B" w14:textId="48BA4245"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0E4FCCD3" w14:textId="77777777" w:rsidTr="00DD7B5F">
        <w:trPr>
          <w:jc w:val="center"/>
        </w:trPr>
        <w:tc>
          <w:tcPr>
            <w:tcW w:w="1135" w:type="dxa"/>
            <w:vAlign w:val="center"/>
          </w:tcPr>
          <w:p w14:paraId="39E99B8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52006EE5" w14:textId="4B043CB4" w:rsidR="00D13271" w:rsidRPr="00DA4C18" w:rsidRDefault="00FA0724" w:rsidP="00DD7B5F">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Biochemistry</w:t>
            </w:r>
            <w:r w:rsidR="00E0111B" w:rsidRPr="00E0111B">
              <w:rPr>
                <w:rFonts w:ascii="Times New Roman" w:eastAsia="宋体" w:hAnsi="Times New Roman" w:cs="Times New Roman"/>
              </w:rPr>
              <w:t xml:space="preserve"> IV</w:t>
            </w:r>
          </w:p>
        </w:tc>
        <w:tc>
          <w:tcPr>
            <w:tcW w:w="1134" w:type="dxa"/>
            <w:vAlign w:val="center"/>
          </w:tcPr>
          <w:p w14:paraId="75AB33C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43EDA13F" w14:textId="7D0D3408" w:rsidR="00D13271" w:rsidRPr="00DA4C18" w:rsidRDefault="00FA0724" w:rsidP="00DD7B5F">
            <w:pPr>
              <w:spacing w:beforeLines="50" w:before="156" w:afterLines="50" w:after="156"/>
              <w:rPr>
                <w:rFonts w:ascii="Times New Roman" w:eastAsia="宋体" w:hAnsi="Times New Roman" w:cs="Times New Roman"/>
              </w:rPr>
            </w:pPr>
            <w:r w:rsidRPr="00FA0724">
              <w:rPr>
                <w:rFonts w:ascii="Times New Roman" w:eastAsia="宋体" w:hAnsi="Times New Roman" w:cs="Times New Roman"/>
              </w:rPr>
              <w:t>BIOS1003</w:t>
            </w:r>
          </w:p>
        </w:tc>
      </w:tr>
      <w:tr w:rsidR="00D13271" w:rsidRPr="002F4D99" w14:paraId="697A39D6" w14:textId="77777777" w:rsidTr="00DD7B5F">
        <w:trPr>
          <w:jc w:val="center"/>
        </w:trPr>
        <w:tc>
          <w:tcPr>
            <w:tcW w:w="1135" w:type="dxa"/>
            <w:vAlign w:val="center"/>
          </w:tcPr>
          <w:p w14:paraId="2671737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6966D07A" w14:textId="32ECDDA4" w:rsidR="00D13271" w:rsidRPr="00DD7B5F" w:rsidRDefault="00FA0724" w:rsidP="00DD7B5F">
            <w:pPr>
              <w:spacing w:beforeLines="50" w:before="156" w:afterLines="50" w:after="156"/>
              <w:jc w:val="left"/>
              <w:rPr>
                <w:rFonts w:ascii="宋体" w:eastAsia="宋体" w:hAnsi="宋体"/>
              </w:rPr>
            </w:pPr>
            <w:r>
              <w:rPr>
                <w:rFonts w:ascii="宋体" w:eastAsia="宋体" w:hAnsi="宋体" w:hint="eastAsia"/>
              </w:rPr>
              <w:t>大类基础</w:t>
            </w:r>
            <w:r w:rsidR="00DA4C18" w:rsidRPr="00DA4C18">
              <w:rPr>
                <w:rFonts w:ascii="宋体" w:eastAsia="宋体" w:hAnsi="宋体" w:hint="eastAsia"/>
              </w:rPr>
              <w:t>课程</w:t>
            </w:r>
          </w:p>
        </w:tc>
        <w:tc>
          <w:tcPr>
            <w:tcW w:w="1134" w:type="dxa"/>
            <w:vAlign w:val="center"/>
          </w:tcPr>
          <w:p w14:paraId="2858C00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FCB68A3" w14:textId="6DEB18FD" w:rsidR="00D13271" w:rsidRPr="00DD7B5F" w:rsidRDefault="00DA4C18" w:rsidP="00DD7B5F">
            <w:pPr>
              <w:spacing w:beforeLines="50" w:before="156" w:afterLines="50" w:after="156"/>
              <w:rPr>
                <w:rFonts w:ascii="宋体" w:eastAsia="宋体" w:hAnsi="宋体"/>
              </w:rPr>
            </w:pPr>
            <w:r w:rsidRPr="00DA4C18">
              <w:rPr>
                <w:rFonts w:ascii="宋体" w:eastAsia="宋体" w:hAnsi="宋体" w:hint="eastAsia"/>
              </w:rPr>
              <w:t>生物技术</w:t>
            </w:r>
            <w:r w:rsidR="0048166C">
              <w:rPr>
                <w:rFonts w:ascii="宋体" w:eastAsia="宋体" w:hAnsi="宋体" w:hint="eastAsia"/>
              </w:rPr>
              <w:t>、</w:t>
            </w:r>
            <w:r w:rsidRPr="00DA4C18">
              <w:rPr>
                <w:rFonts w:ascii="宋体" w:eastAsia="宋体" w:hAnsi="宋体" w:hint="eastAsia"/>
              </w:rPr>
              <w:t>生物信息</w:t>
            </w:r>
            <w:r w:rsidR="00E0111B">
              <w:rPr>
                <w:rFonts w:ascii="宋体" w:eastAsia="宋体" w:hAnsi="宋体" w:hint="eastAsia"/>
              </w:rPr>
              <w:t>学</w:t>
            </w:r>
          </w:p>
        </w:tc>
      </w:tr>
      <w:tr w:rsidR="00D13271" w:rsidRPr="002F4D99" w14:paraId="79471747" w14:textId="77777777" w:rsidTr="00DD7B5F">
        <w:trPr>
          <w:jc w:val="center"/>
        </w:trPr>
        <w:tc>
          <w:tcPr>
            <w:tcW w:w="1135" w:type="dxa"/>
            <w:vAlign w:val="center"/>
          </w:tcPr>
          <w:p w14:paraId="1109B41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3C4DA42D" w14:textId="167CCD94" w:rsidR="00D13271" w:rsidRPr="00DD7B5F" w:rsidRDefault="007159E5" w:rsidP="00DD7B5F">
            <w:pPr>
              <w:spacing w:beforeLines="50" w:before="156" w:afterLines="50" w:after="156"/>
              <w:jc w:val="left"/>
              <w:rPr>
                <w:rFonts w:ascii="宋体" w:eastAsia="宋体" w:hAnsi="宋体"/>
              </w:rPr>
            </w:pPr>
            <w:r>
              <w:rPr>
                <w:rFonts w:ascii="Times New Roman" w:hAnsi="Times New Roman"/>
              </w:rPr>
              <w:t>5</w:t>
            </w:r>
          </w:p>
        </w:tc>
        <w:tc>
          <w:tcPr>
            <w:tcW w:w="1134" w:type="dxa"/>
            <w:vAlign w:val="center"/>
          </w:tcPr>
          <w:p w14:paraId="09A02E7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1223B3A" w14:textId="710F74A7" w:rsidR="00D13271" w:rsidRPr="00DD7B5F" w:rsidRDefault="007159E5" w:rsidP="00DD7B5F">
            <w:pPr>
              <w:spacing w:beforeLines="50" w:before="156" w:afterLines="50" w:after="156"/>
              <w:rPr>
                <w:rFonts w:ascii="宋体" w:eastAsia="宋体" w:hAnsi="宋体"/>
              </w:rPr>
            </w:pPr>
            <w:r>
              <w:rPr>
                <w:rFonts w:ascii="宋体" w:eastAsia="宋体" w:hAnsi="宋体"/>
              </w:rPr>
              <w:t>90</w:t>
            </w:r>
          </w:p>
        </w:tc>
      </w:tr>
      <w:tr w:rsidR="00D13271" w:rsidRPr="002F4D99" w14:paraId="2C258172" w14:textId="77777777" w:rsidTr="00DD7B5F">
        <w:trPr>
          <w:jc w:val="center"/>
        </w:trPr>
        <w:tc>
          <w:tcPr>
            <w:tcW w:w="1135" w:type="dxa"/>
            <w:vAlign w:val="center"/>
          </w:tcPr>
          <w:p w14:paraId="3754FE9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52B8EF1B" w14:textId="77777777" w:rsidR="00D13271" w:rsidRPr="00DD7B5F" w:rsidRDefault="00405688" w:rsidP="00DD7B5F">
            <w:pPr>
              <w:spacing w:beforeLines="50" w:before="156" w:afterLines="50" w:after="156"/>
              <w:jc w:val="left"/>
              <w:rPr>
                <w:rFonts w:ascii="宋体" w:eastAsia="宋体" w:hAnsi="宋体"/>
              </w:rPr>
            </w:pPr>
            <w:r w:rsidRPr="00405688">
              <w:rPr>
                <w:rFonts w:ascii="宋体" w:eastAsia="宋体" w:hAnsi="宋体" w:hint="eastAsia"/>
              </w:rPr>
              <w:t>生物化学与分子生物学系教师</w:t>
            </w:r>
          </w:p>
        </w:tc>
        <w:tc>
          <w:tcPr>
            <w:tcW w:w="1134" w:type="dxa"/>
            <w:vAlign w:val="center"/>
          </w:tcPr>
          <w:p w14:paraId="1BB9B46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E49B159" w14:textId="6F2A844A" w:rsidR="00D13271" w:rsidRPr="00DD7B5F" w:rsidRDefault="00405688"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DA4C18">
              <w:rPr>
                <w:rFonts w:ascii="宋体" w:eastAsia="宋体" w:hAnsi="宋体"/>
              </w:rPr>
              <w:t>.</w:t>
            </w:r>
            <w:r>
              <w:rPr>
                <w:rFonts w:ascii="宋体" w:eastAsia="宋体" w:hAnsi="宋体"/>
              </w:rPr>
              <w:t>06</w:t>
            </w:r>
          </w:p>
        </w:tc>
      </w:tr>
      <w:tr w:rsidR="00D13271" w:rsidRPr="002F4D99" w14:paraId="73F4E904" w14:textId="77777777" w:rsidTr="00DD7B5F">
        <w:trPr>
          <w:jc w:val="center"/>
        </w:trPr>
        <w:tc>
          <w:tcPr>
            <w:tcW w:w="1135" w:type="dxa"/>
            <w:vAlign w:val="center"/>
          </w:tcPr>
          <w:p w14:paraId="35E3AB4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7A2EE42F" w14:textId="142A91E0" w:rsidR="00D13271" w:rsidRPr="00DD7B5F" w:rsidRDefault="008F052F" w:rsidP="0071590B">
            <w:pPr>
              <w:spacing w:beforeLines="50" w:before="156" w:afterLines="50" w:after="156"/>
              <w:rPr>
                <w:rFonts w:ascii="宋体" w:eastAsia="宋体" w:hAnsi="宋体"/>
              </w:rPr>
            </w:pPr>
            <w:r w:rsidRPr="008F052F">
              <w:rPr>
                <w:rFonts w:ascii="宋体" w:eastAsia="宋体" w:hAnsi="宋体" w:hint="eastAsia"/>
              </w:rPr>
              <w:t>生物化学（第</w:t>
            </w:r>
            <w:r w:rsidRPr="008F052F">
              <w:rPr>
                <w:rFonts w:ascii="宋体" w:eastAsia="宋体" w:hAnsi="宋体"/>
              </w:rPr>
              <w:t>4版） 主编：</w:t>
            </w:r>
            <w:proofErr w:type="gramStart"/>
            <w:r w:rsidRPr="008F052F">
              <w:rPr>
                <w:rFonts w:ascii="宋体" w:eastAsia="宋体" w:hAnsi="宋体"/>
              </w:rPr>
              <w:t>朱圣庚</w:t>
            </w:r>
            <w:proofErr w:type="gramEnd"/>
            <w:r w:rsidRPr="008F052F">
              <w:rPr>
                <w:rFonts w:ascii="宋体" w:eastAsia="宋体" w:hAnsi="宋体"/>
              </w:rPr>
              <w:t xml:space="preserve"> 高等教育出版社</w:t>
            </w:r>
            <w:r>
              <w:rPr>
                <w:rFonts w:ascii="宋体" w:eastAsia="宋体" w:hAnsi="宋体" w:hint="eastAsia"/>
              </w:rPr>
              <w:t>，2</w:t>
            </w:r>
            <w:r>
              <w:rPr>
                <w:rFonts w:ascii="宋体" w:eastAsia="宋体" w:hAnsi="宋体"/>
              </w:rPr>
              <w:t>017</w:t>
            </w:r>
          </w:p>
        </w:tc>
      </w:tr>
    </w:tbl>
    <w:p w14:paraId="159C27BB" w14:textId="41D432BC"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2ACEC5B" w14:textId="348835BA"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875C37" w:rsidRPr="00C8492C">
        <w:rPr>
          <w:rFonts w:ascii="黑体" w:eastAsia="黑体" w:hAnsi="黑体" w:cs="宋体"/>
          <w:b/>
          <w:sz w:val="24"/>
          <w:szCs w:val="24"/>
        </w:rPr>
        <w:t xml:space="preserve"> </w:t>
      </w:r>
    </w:p>
    <w:p w14:paraId="44DFB738" w14:textId="02E78AF6" w:rsidR="005D27C0" w:rsidRDefault="005570CF" w:rsidP="00875C37">
      <w:pPr>
        <w:pStyle w:val="a3"/>
        <w:spacing w:line="300" w:lineRule="auto"/>
        <w:ind w:firstLineChars="200" w:firstLine="420"/>
        <w:rPr>
          <w:rFonts w:hAnsi="宋体" w:cs="宋体"/>
        </w:rPr>
      </w:pPr>
      <w:r w:rsidRPr="005570CF">
        <w:rPr>
          <w:rFonts w:hAnsi="宋体" w:cs="宋体" w:hint="eastAsia"/>
        </w:rPr>
        <w:t>《</w:t>
      </w:r>
      <w:r w:rsidR="0056722F">
        <w:rPr>
          <w:rFonts w:hAnsi="宋体" w:cs="宋体" w:hint="eastAsia"/>
        </w:rPr>
        <w:t>生物化学（四</w:t>
      </w:r>
      <w:r w:rsidR="0056722F">
        <w:rPr>
          <w:rFonts w:hAnsi="宋体" w:cs="宋体"/>
        </w:rPr>
        <w:t>）</w:t>
      </w:r>
      <w:r w:rsidRPr="005570CF">
        <w:rPr>
          <w:rFonts w:hAnsi="宋体" w:cs="宋体" w:hint="eastAsia"/>
        </w:rPr>
        <w:t>》</w:t>
      </w:r>
      <w:r>
        <w:rPr>
          <w:rFonts w:hAnsi="宋体" w:cs="宋体" w:hint="eastAsia"/>
        </w:rPr>
        <w:t>为生物类本科生，包括</w:t>
      </w:r>
      <w:r w:rsidRPr="005570CF">
        <w:rPr>
          <w:rFonts w:hAnsi="宋体" w:cs="宋体" w:hint="eastAsia"/>
        </w:rPr>
        <w:t>生物技术，生物信息</w:t>
      </w:r>
      <w:r>
        <w:rPr>
          <w:rFonts w:hAnsi="宋体" w:cs="宋体" w:hint="eastAsia"/>
        </w:rPr>
        <w:t>等专业</w:t>
      </w:r>
      <w:r w:rsidR="0044051F">
        <w:rPr>
          <w:rFonts w:hAnsi="宋体" w:cs="宋体" w:hint="eastAsia"/>
        </w:rPr>
        <w:t>的</w:t>
      </w:r>
      <w:r w:rsidR="005D27C0">
        <w:rPr>
          <w:rFonts w:hAnsi="宋体" w:cs="宋体" w:hint="eastAsia"/>
        </w:rPr>
        <w:t>大类基础</w:t>
      </w:r>
      <w:r>
        <w:rPr>
          <w:rFonts w:hAnsi="宋体" w:cs="宋体" w:hint="eastAsia"/>
        </w:rPr>
        <w:t>课程。</w:t>
      </w:r>
      <w:r w:rsidR="005D27C0" w:rsidRPr="005D27C0">
        <w:rPr>
          <w:rFonts w:hAnsi="宋体" w:cs="宋体" w:hint="eastAsia"/>
        </w:rPr>
        <w:t>生物化学是从分子层面阐述生命体的化学组成、物质代谢和能量代谢规律的学科。该课程主要介绍组成生物体各类生物大分子如蛋白质、酶、核酸、糖、脂等的结构和功能。通过本课程的教学，使学生了解生物化学的基本概念、基本知识和基本理论，掌握生命活动中重要组成成分—糖、脂、蛋白质、酶、核酸的结构和性质，了解维生素组成、种类、性质和功能，对于生物体内分子水平上所发生各种代谢反应有较深入的认识，熟悉其中重要的生物化学反应过程，同时对生物体内的各种反应的规律有一个基本的认识，从而为学习其他的高等生物学课程打下良好的基础。使学生认识复杂生命现象的化学本质和生命运动在分子上的规律，为学生今后进行与生命科学有关的研究和进一步学习打下基础。</w:t>
      </w:r>
      <w:r w:rsidR="001B0B65">
        <w:rPr>
          <w:rFonts w:hAnsi="宋体" w:cs="宋体" w:hint="eastAsia"/>
        </w:rPr>
        <w:t>通过对</w:t>
      </w:r>
      <w:r w:rsidR="005D27C0" w:rsidRPr="005D27C0">
        <w:rPr>
          <w:rFonts w:hAnsi="宋体" w:cs="宋体" w:hint="eastAsia"/>
        </w:rPr>
        <w:t>生物化学发展</w:t>
      </w:r>
      <w:r w:rsidR="001B0B65">
        <w:rPr>
          <w:rFonts w:hAnsi="宋体" w:cs="宋体" w:hint="eastAsia"/>
        </w:rPr>
        <w:t>历程以及在现实生活中的应用的介绍</w:t>
      </w:r>
      <w:r w:rsidR="005D27C0" w:rsidRPr="005D27C0">
        <w:rPr>
          <w:rFonts w:hAnsi="宋体" w:cs="宋体" w:hint="eastAsia"/>
        </w:rPr>
        <w:t>，</w:t>
      </w:r>
      <w:r w:rsidR="001B0B65">
        <w:rPr>
          <w:rFonts w:hAnsi="宋体" w:cs="宋体" w:hint="eastAsia"/>
        </w:rPr>
        <w:t>也将进一步</w:t>
      </w:r>
      <w:r w:rsidR="005D27C0" w:rsidRPr="005D27C0">
        <w:rPr>
          <w:rFonts w:hAnsi="宋体" w:cs="宋体" w:hint="eastAsia"/>
        </w:rPr>
        <w:t>培养</w:t>
      </w:r>
      <w:r w:rsidR="001B0B65">
        <w:rPr>
          <w:rFonts w:hAnsi="宋体" w:cs="宋体" w:hint="eastAsia"/>
        </w:rPr>
        <w:t>本科生</w:t>
      </w:r>
      <w:r w:rsidR="005D27C0" w:rsidRPr="005D27C0">
        <w:rPr>
          <w:rFonts w:hAnsi="宋体" w:cs="宋体" w:hint="eastAsia"/>
        </w:rPr>
        <w:t>对生命科学的兴趣和志向。</w:t>
      </w:r>
      <w:r w:rsidR="001B0B65">
        <w:rPr>
          <w:rFonts w:hAnsi="宋体" w:cs="宋体" w:hint="eastAsia"/>
        </w:rPr>
        <w:t>而对如新冠抗</w:t>
      </w:r>
      <w:proofErr w:type="gramStart"/>
      <w:r w:rsidR="001B0B65">
        <w:rPr>
          <w:rFonts w:hAnsi="宋体" w:cs="宋体" w:hint="eastAsia"/>
        </w:rPr>
        <w:t>疫</w:t>
      </w:r>
      <w:proofErr w:type="gramEnd"/>
      <w:r w:rsidR="001B0B65">
        <w:rPr>
          <w:rFonts w:hAnsi="宋体" w:cs="宋体" w:hint="eastAsia"/>
        </w:rPr>
        <w:t>过程中生化知识的相关应用也将成为积极</w:t>
      </w:r>
      <w:proofErr w:type="gramStart"/>
      <w:r w:rsidR="001B0B65">
        <w:rPr>
          <w:rFonts w:hAnsi="宋体" w:cs="宋体" w:hint="eastAsia"/>
        </w:rPr>
        <w:t>的思政素材</w:t>
      </w:r>
      <w:proofErr w:type="gramEnd"/>
      <w:r w:rsidR="001B0B65">
        <w:rPr>
          <w:rFonts w:hAnsi="宋体" w:cs="宋体" w:hint="eastAsia"/>
        </w:rPr>
        <w:t>，激发</w:t>
      </w:r>
      <w:r w:rsidR="001B0B65" w:rsidRPr="001B0B65">
        <w:rPr>
          <w:rFonts w:hAnsi="宋体" w:cs="宋体" w:hint="eastAsia"/>
        </w:rPr>
        <w:t>同学们</w:t>
      </w:r>
      <w:r w:rsidR="001B0B65">
        <w:rPr>
          <w:rFonts w:hAnsi="宋体" w:cs="宋体" w:hint="eastAsia"/>
        </w:rPr>
        <w:t>培养爱党</w:t>
      </w:r>
      <w:r w:rsidR="001B0B65" w:rsidRPr="001B0B65">
        <w:rPr>
          <w:rFonts w:hAnsi="宋体" w:cs="宋体" w:hint="eastAsia"/>
        </w:rPr>
        <w:t>爱国精神。</w:t>
      </w:r>
    </w:p>
    <w:p w14:paraId="1AF77F8E" w14:textId="5BC9D2D3"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875C37" w:rsidRPr="00FB77A1">
        <w:rPr>
          <w:rFonts w:hAnsi="宋体" w:cs="宋体"/>
        </w:rPr>
        <w:t xml:space="preserve"> </w:t>
      </w:r>
    </w:p>
    <w:p w14:paraId="5855955A" w14:textId="5DA03E27" w:rsidR="003E5CD1" w:rsidRDefault="001B0B65" w:rsidP="00875C37">
      <w:pPr>
        <w:pStyle w:val="a3"/>
        <w:spacing w:line="300" w:lineRule="auto"/>
        <w:ind w:firstLineChars="200" w:firstLine="420"/>
        <w:rPr>
          <w:rFonts w:hAnsi="宋体" w:cs="宋体"/>
        </w:rPr>
      </w:pPr>
      <w:r>
        <w:rPr>
          <w:rFonts w:hAnsi="宋体" w:cs="宋体" w:hint="eastAsia"/>
        </w:rPr>
        <w:t>生物化学课程是</w:t>
      </w:r>
      <w:r w:rsidRPr="001B0B65">
        <w:rPr>
          <w:rFonts w:hAnsi="宋体" w:cs="宋体" w:hint="eastAsia"/>
        </w:rPr>
        <w:t>生命科学中</w:t>
      </w:r>
      <w:r>
        <w:rPr>
          <w:rFonts w:hAnsi="宋体" w:cs="宋体" w:hint="eastAsia"/>
        </w:rPr>
        <w:t>最重要，也是</w:t>
      </w:r>
      <w:r w:rsidRPr="001B0B65">
        <w:rPr>
          <w:rFonts w:hAnsi="宋体" w:cs="宋体" w:hint="eastAsia"/>
        </w:rPr>
        <w:t>发展</w:t>
      </w:r>
      <w:r>
        <w:rPr>
          <w:rFonts w:hAnsi="宋体" w:cs="宋体" w:hint="eastAsia"/>
        </w:rPr>
        <w:t>最为</w:t>
      </w:r>
      <w:r w:rsidRPr="001B0B65">
        <w:rPr>
          <w:rFonts w:hAnsi="宋体" w:cs="宋体" w:hint="eastAsia"/>
        </w:rPr>
        <w:t>迅速的学科之一，其理论和相关技术已渗透到生命科学的各学科，</w:t>
      </w:r>
      <w:r w:rsidR="002F6E78">
        <w:rPr>
          <w:rFonts w:hAnsi="宋体" w:cs="宋体" w:hint="eastAsia"/>
        </w:rPr>
        <w:t>并</w:t>
      </w:r>
      <w:r w:rsidRPr="001B0B65">
        <w:rPr>
          <w:rFonts w:hAnsi="宋体" w:cs="宋体" w:hint="eastAsia"/>
        </w:rPr>
        <w:t>在此基础上发展了很多新的交叉学科，如分子遗传学、分子免疫学、分子微生物学、分子病理学及分子药理学等。生物化学已成为生物学各学科之间、</w:t>
      </w:r>
      <w:r w:rsidR="002F6E78">
        <w:rPr>
          <w:rFonts w:hAnsi="宋体" w:cs="宋体" w:hint="eastAsia"/>
        </w:rPr>
        <w:t>乃至</w:t>
      </w:r>
      <w:r w:rsidRPr="001B0B65">
        <w:rPr>
          <w:rFonts w:hAnsi="宋体" w:cs="宋体" w:hint="eastAsia"/>
        </w:rPr>
        <w:t>医学</w:t>
      </w:r>
      <w:r w:rsidR="002F6E78">
        <w:rPr>
          <w:rFonts w:hAnsi="宋体" w:cs="宋体" w:hint="eastAsia"/>
        </w:rPr>
        <w:t>、农学等</w:t>
      </w:r>
      <w:r w:rsidRPr="001B0B65">
        <w:rPr>
          <w:rFonts w:hAnsi="宋体" w:cs="宋体" w:hint="eastAsia"/>
        </w:rPr>
        <w:t>各学科之间相互联系的共同桥梁。生物化学</w:t>
      </w:r>
      <w:r w:rsidR="002F6E78">
        <w:rPr>
          <w:rFonts w:hAnsi="宋体" w:cs="宋体" w:hint="eastAsia"/>
        </w:rPr>
        <w:t>课程的学习将有利于学生</w:t>
      </w:r>
      <w:r w:rsidRPr="001B0B65">
        <w:rPr>
          <w:rFonts w:hAnsi="宋体" w:cs="宋体" w:hint="eastAsia"/>
        </w:rPr>
        <w:t>掌握生物</w:t>
      </w:r>
      <w:r w:rsidR="002F6E78">
        <w:rPr>
          <w:rFonts w:hAnsi="宋体" w:cs="宋体" w:hint="eastAsia"/>
        </w:rPr>
        <w:t>科学</w:t>
      </w:r>
      <w:r w:rsidRPr="001B0B65">
        <w:rPr>
          <w:rFonts w:hAnsi="宋体" w:cs="宋体" w:hint="eastAsia"/>
        </w:rPr>
        <w:t>知识，深入理解生命现象的本质和人体正常生理过程，为进一步学习</w:t>
      </w:r>
      <w:r w:rsidR="002F6E78">
        <w:rPr>
          <w:rFonts w:hAnsi="宋体" w:cs="宋体" w:hint="eastAsia"/>
        </w:rPr>
        <w:t>后续学科</w:t>
      </w:r>
      <w:r w:rsidRPr="001B0B65">
        <w:rPr>
          <w:rFonts w:hAnsi="宋体" w:cs="宋体" w:hint="eastAsia"/>
        </w:rPr>
        <w:t>打下坚实基础。</w:t>
      </w:r>
      <w:r w:rsidR="002F6E78">
        <w:rPr>
          <w:rFonts w:hAnsi="宋体" w:cs="宋体" w:hint="eastAsia"/>
        </w:rPr>
        <w:t>为更好的完成相关课程学习，根据教学内容</w:t>
      </w:r>
      <w:r w:rsidR="00597A48">
        <w:rPr>
          <w:rFonts w:hAnsi="宋体" w:cs="宋体" w:hint="eastAsia"/>
        </w:rPr>
        <w:t>可拆分成下列</w:t>
      </w:r>
      <w:r w:rsidR="002F6E78">
        <w:rPr>
          <w:rFonts w:hAnsi="宋体" w:cs="宋体" w:hint="eastAsia"/>
        </w:rPr>
        <w:t>课程目标及子目标</w:t>
      </w:r>
      <w:r w:rsidR="00F22F88" w:rsidRPr="00F22F88">
        <w:rPr>
          <w:rFonts w:hAnsi="宋体" w:cs="宋体"/>
        </w:rPr>
        <w:t>。</w:t>
      </w:r>
    </w:p>
    <w:p w14:paraId="25632792" w14:textId="66A82628" w:rsidR="002F6E78" w:rsidRPr="002F6E78" w:rsidRDefault="002F6E78" w:rsidP="002F6E78">
      <w:pPr>
        <w:pStyle w:val="a3"/>
        <w:spacing w:beforeLines="50" w:before="156" w:afterLines="50" w:after="156"/>
        <w:ind w:firstLineChars="200" w:firstLine="480"/>
        <w:rPr>
          <w:rFonts w:ascii="黑体" w:eastAsia="黑体" w:hAnsi="黑体" w:cs="宋体"/>
          <w:sz w:val="24"/>
          <w:szCs w:val="24"/>
        </w:rPr>
      </w:pPr>
      <w:r w:rsidRPr="002F6E78">
        <w:rPr>
          <w:rFonts w:ascii="黑体" w:eastAsia="黑体" w:hAnsi="黑体" w:cs="宋体" w:hint="eastAsia"/>
          <w:sz w:val="24"/>
          <w:szCs w:val="24"/>
        </w:rPr>
        <w:lastRenderedPageBreak/>
        <w:t>课程目标</w:t>
      </w:r>
      <w:r w:rsidRPr="002F6E78">
        <w:rPr>
          <w:rFonts w:ascii="黑体" w:eastAsia="黑体" w:hAnsi="黑体" w:cs="宋体"/>
          <w:sz w:val="24"/>
          <w:szCs w:val="24"/>
        </w:rPr>
        <w:t>1：生物</w:t>
      </w:r>
      <w:r>
        <w:rPr>
          <w:rFonts w:ascii="黑体" w:eastAsia="黑体" w:hAnsi="黑体" w:cs="宋体" w:hint="eastAsia"/>
          <w:sz w:val="24"/>
          <w:szCs w:val="24"/>
        </w:rPr>
        <w:t>大</w:t>
      </w:r>
      <w:r w:rsidRPr="002F6E78">
        <w:rPr>
          <w:rFonts w:ascii="黑体" w:eastAsia="黑体" w:hAnsi="黑体" w:cs="宋体"/>
          <w:sz w:val="24"/>
          <w:szCs w:val="24"/>
        </w:rPr>
        <w:t>分子的</w:t>
      </w:r>
      <w:r>
        <w:rPr>
          <w:rFonts w:ascii="黑体" w:eastAsia="黑体" w:hAnsi="黑体" w:cs="宋体" w:hint="eastAsia"/>
          <w:sz w:val="24"/>
          <w:szCs w:val="24"/>
        </w:rPr>
        <w:t>组成，</w:t>
      </w:r>
      <w:r w:rsidRPr="002F6E78">
        <w:rPr>
          <w:rFonts w:ascii="黑体" w:eastAsia="黑体" w:hAnsi="黑体" w:cs="宋体"/>
          <w:sz w:val="24"/>
          <w:szCs w:val="24"/>
        </w:rPr>
        <w:t>结构与功能</w:t>
      </w:r>
      <w:r>
        <w:rPr>
          <w:rFonts w:ascii="黑体" w:eastAsia="黑体" w:hAnsi="黑体" w:cs="宋体" w:hint="eastAsia"/>
          <w:sz w:val="24"/>
          <w:szCs w:val="24"/>
        </w:rPr>
        <w:t>（静态生物化学）</w:t>
      </w:r>
    </w:p>
    <w:p w14:paraId="67F1D744" w14:textId="047EB159" w:rsidR="002F6E78" w:rsidRPr="00597A48" w:rsidRDefault="002F6E78" w:rsidP="002F6E78">
      <w:pPr>
        <w:pStyle w:val="a3"/>
        <w:spacing w:beforeLines="50" w:before="156" w:afterLines="50" w:after="156"/>
        <w:ind w:firstLineChars="200" w:firstLine="420"/>
        <w:rPr>
          <w:rFonts w:hAnsi="宋体" w:cs="宋体"/>
          <w:szCs w:val="21"/>
        </w:rPr>
      </w:pPr>
      <w:r w:rsidRPr="00597A48">
        <w:rPr>
          <w:rFonts w:hAnsi="宋体" w:cs="宋体"/>
          <w:szCs w:val="21"/>
        </w:rPr>
        <w:t>1.1 蛋白质是体内重要的生物大分子。掌握蛋白质的化学</w:t>
      </w:r>
      <w:bookmarkStart w:id="0" w:name="_Hlk76725065"/>
      <w:r w:rsidRPr="00597A48">
        <w:rPr>
          <w:rFonts w:hAnsi="宋体" w:cs="宋体" w:hint="eastAsia"/>
          <w:szCs w:val="21"/>
        </w:rPr>
        <w:t>组</w:t>
      </w:r>
      <w:bookmarkEnd w:id="0"/>
      <w:r w:rsidRPr="00597A48">
        <w:rPr>
          <w:rFonts w:hAnsi="宋体" w:cs="宋体"/>
          <w:szCs w:val="21"/>
        </w:rPr>
        <w:t>成，氨基酸的分类及理化性质，蛋白质一级结构及空间结构，以及空间结构与功能的关系。</w:t>
      </w:r>
    </w:p>
    <w:p w14:paraId="43DC33A1" w14:textId="4F331746" w:rsidR="002F6E78" w:rsidRPr="00597A48" w:rsidRDefault="002F6E78" w:rsidP="002F6E78">
      <w:pPr>
        <w:pStyle w:val="a3"/>
        <w:spacing w:beforeLines="50" w:before="156" w:afterLines="50" w:after="156"/>
        <w:ind w:firstLineChars="200" w:firstLine="420"/>
        <w:rPr>
          <w:rFonts w:hAnsi="宋体" w:cs="宋体"/>
          <w:szCs w:val="21"/>
        </w:rPr>
      </w:pPr>
      <w:r w:rsidRPr="00597A48">
        <w:rPr>
          <w:rFonts w:hAnsi="宋体" w:cs="宋体"/>
          <w:szCs w:val="21"/>
        </w:rPr>
        <w:t>1.2 掌握酶的分子结构与功能，酶工作的原理，酶促反应动力学及各种因素的调节机制；酶的调节方式及酶在医学中的应用等。</w:t>
      </w:r>
    </w:p>
    <w:p w14:paraId="71B57EDA" w14:textId="33368FB0" w:rsidR="002F6E78" w:rsidRPr="00597A48" w:rsidRDefault="002F6E78" w:rsidP="002F6E78">
      <w:pPr>
        <w:pStyle w:val="a3"/>
        <w:spacing w:beforeLines="50" w:before="156" w:afterLines="50" w:after="156"/>
        <w:ind w:firstLineChars="200" w:firstLine="420"/>
        <w:rPr>
          <w:rFonts w:hAnsi="宋体" w:cs="宋体"/>
          <w:szCs w:val="21"/>
        </w:rPr>
      </w:pPr>
      <w:r w:rsidRPr="00597A48">
        <w:rPr>
          <w:rFonts w:hAnsi="宋体" w:cs="宋体"/>
          <w:szCs w:val="21"/>
        </w:rPr>
        <w:t>1.3核酸是体内重要的生物大分子。掌握核酸的化学</w:t>
      </w:r>
      <w:r w:rsidRPr="00597A48">
        <w:rPr>
          <w:rFonts w:hAnsi="宋体" w:cs="宋体" w:hint="eastAsia"/>
          <w:szCs w:val="21"/>
        </w:rPr>
        <w:t>组</w:t>
      </w:r>
      <w:r w:rsidRPr="00597A48">
        <w:rPr>
          <w:rFonts w:hAnsi="宋体" w:cs="宋体"/>
          <w:szCs w:val="21"/>
        </w:rPr>
        <w:t>成，一级结构及空间结构。双螺旋DNA模型的历史及现实意义。</w:t>
      </w:r>
    </w:p>
    <w:p w14:paraId="5AD06974" w14:textId="22A8E123" w:rsidR="002F6E78" w:rsidRPr="002F6E78" w:rsidRDefault="002F6E78" w:rsidP="002F6E78">
      <w:pPr>
        <w:pStyle w:val="a3"/>
        <w:spacing w:beforeLines="50" w:before="156" w:afterLines="50" w:after="156"/>
        <w:ind w:firstLineChars="200" w:firstLine="480"/>
        <w:rPr>
          <w:rFonts w:ascii="黑体" w:eastAsia="黑体" w:hAnsi="黑体" w:cs="宋体"/>
          <w:sz w:val="24"/>
          <w:szCs w:val="24"/>
        </w:rPr>
      </w:pPr>
      <w:r w:rsidRPr="002F6E78">
        <w:rPr>
          <w:rFonts w:ascii="黑体" w:eastAsia="黑体" w:hAnsi="黑体" w:cs="宋体" w:hint="eastAsia"/>
          <w:sz w:val="24"/>
          <w:szCs w:val="24"/>
        </w:rPr>
        <w:t>课程目标</w:t>
      </w:r>
      <w:r w:rsidRPr="002F6E78">
        <w:rPr>
          <w:rFonts w:ascii="黑体" w:eastAsia="黑体" w:hAnsi="黑体" w:cs="宋体"/>
          <w:sz w:val="24"/>
          <w:szCs w:val="24"/>
        </w:rPr>
        <w:t>2：</w:t>
      </w:r>
      <w:r>
        <w:rPr>
          <w:rFonts w:ascii="黑体" w:eastAsia="黑体" w:hAnsi="黑体" w:cs="宋体" w:hint="eastAsia"/>
          <w:sz w:val="24"/>
          <w:szCs w:val="24"/>
        </w:rPr>
        <w:t>新陈</w:t>
      </w:r>
      <w:r w:rsidRPr="002F6E78">
        <w:rPr>
          <w:rFonts w:ascii="黑体" w:eastAsia="黑体" w:hAnsi="黑体" w:cs="宋体"/>
          <w:sz w:val="24"/>
          <w:szCs w:val="24"/>
        </w:rPr>
        <w:t>代谢及其调节</w:t>
      </w:r>
      <w:r w:rsidRPr="002F6E78">
        <w:rPr>
          <w:rFonts w:ascii="黑体" w:eastAsia="黑体" w:hAnsi="黑体" w:cs="宋体" w:hint="eastAsia"/>
          <w:sz w:val="24"/>
          <w:szCs w:val="24"/>
        </w:rPr>
        <w:t>（</w:t>
      </w:r>
      <w:r>
        <w:rPr>
          <w:rFonts w:ascii="黑体" w:eastAsia="黑体" w:hAnsi="黑体" w:cs="宋体" w:hint="eastAsia"/>
          <w:sz w:val="24"/>
          <w:szCs w:val="24"/>
        </w:rPr>
        <w:t>动</w:t>
      </w:r>
      <w:r w:rsidRPr="002F6E78">
        <w:rPr>
          <w:rFonts w:ascii="黑体" w:eastAsia="黑体" w:hAnsi="黑体" w:cs="宋体" w:hint="eastAsia"/>
          <w:sz w:val="24"/>
          <w:szCs w:val="24"/>
        </w:rPr>
        <w:t>态生物化学）</w:t>
      </w:r>
    </w:p>
    <w:p w14:paraId="086A7584" w14:textId="77777777" w:rsidR="002F6E78" w:rsidRPr="00597A48" w:rsidRDefault="002F6E78" w:rsidP="002F6E78">
      <w:pPr>
        <w:pStyle w:val="a3"/>
        <w:spacing w:beforeLines="50" w:before="156" w:afterLines="50" w:after="156"/>
        <w:ind w:firstLineChars="200" w:firstLine="420"/>
        <w:rPr>
          <w:rFonts w:hAnsi="宋体" w:cs="宋体"/>
          <w:szCs w:val="21"/>
        </w:rPr>
      </w:pPr>
      <w:r w:rsidRPr="00597A48">
        <w:rPr>
          <w:rFonts w:hAnsi="宋体" w:cs="宋体"/>
          <w:szCs w:val="21"/>
        </w:rPr>
        <w:t>2.1 糖代谢。糖的来源与去路，糖无氧</w:t>
      </w:r>
      <w:proofErr w:type="gramStart"/>
      <w:r w:rsidRPr="00597A48">
        <w:rPr>
          <w:rFonts w:hAnsi="宋体" w:cs="宋体"/>
          <w:szCs w:val="21"/>
        </w:rPr>
        <w:t>氧</w:t>
      </w:r>
      <w:proofErr w:type="gramEnd"/>
      <w:r w:rsidRPr="00597A48">
        <w:rPr>
          <w:rFonts w:hAnsi="宋体" w:cs="宋体"/>
          <w:szCs w:val="21"/>
        </w:rPr>
        <w:t>化、有氧</w:t>
      </w:r>
      <w:proofErr w:type="gramStart"/>
      <w:r w:rsidRPr="00597A48">
        <w:rPr>
          <w:rFonts w:hAnsi="宋体" w:cs="宋体"/>
          <w:szCs w:val="21"/>
        </w:rPr>
        <w:t>氧</w:t>
      </w:r>
      <w:proofErr w:type="gramEnd"/>
      <w:r w:rsidRPr="00597A48">
        <w:rPr>
          <w:rFonts w:hAnsi="宋体" w:cs="宋体"/>
          <w:szCs w:val="21"/>
        </w:rPr>
        <w:t>化途径；磷酸戊糖途径；糖原的合成与分解；糖异生；血糖及血糖水平的调节。</w:t>
      </w:r>
    </w:p>
    <w:p w14:paraId="772AEB6B" w14:textId="77777777" w:rsidR="002F6E78" w:rsidRPr="00597A48" w:rsidRDefault="002F6E78" w:rsidP="002F6E78">
      <w:pPr>
        <w:pStyle w:val="a3"/>
        <w:spacing w:beforeLines="50" w:before="156" w:afterLines="50" w:after="156"/>
        <w:ind w:firstLineChars="200" w:firstLine="420"/>
        <w:rPr>
          <w:rFonts w:hAnsi="宋体" w:cs="宋体"/>
          <w:szCs w:val="21"/>
        </w:rPr>
      </w:pPr>
      <w:r w:rsidRPr="00597A48">
        <w:rPr>
          <w:rFonts w:hAnsi="宋体" w:cs="宋体"/>
          <w:szCs w:val="21"/>
        </w:rPr>
        <w:t>2.2 生物氧化。生物氧化的概念。线粒体氧化体系与呼吸链；氧化磷酸化与ATP的生成；氧化磷酸化的影响因素；其他氧化与抗氧化体系。</w:t>
      </w:r>
    </w:p>
    <w:p w14:paraId="449656FD" w14:textId="77777777" w:rsidR="002F6E78" w:rsidRPr="00597A48" w:rsidRDefault="002F6E78" w:rsidP="002F6E78">
      <w:pPr>
        <w:pStyle w:val="a3"/>
        <w:spacing w:beforeLines="50" w:before="156" w:afterLines="50" w:after="156"/>
        <w:ind w:firstLineChars="200" w:firstLine="420"/>
        <w:rPr>
          <w:rFonts w:hAnsi="宋体" w:cs="宋体"/>
          <w:szCs w:val="21"/>
        </w:rPr>
      </w:pPr>
      <w:r w:rsidRPr="00597A48">
        <w:rPr>
          <w:rFonts w:hAnsi="宋体" w:cs="宋体"/>
          <w:szCs w:val="21"/>
        </w:rPr>
        <w:t>2.3 脂质代谢。脂质的构成、功能及分析；脂质的消化吸收；甘油三酯代谢；磷脂代谢；胆固醇代谢；血浆脂蛋白及其代谢。</w:t>
      </w:r>
    </w:p>
    <w:p w14:paraId="56941022" w14:textId="77777777" w:rsidR="002F6E78" w:rsidRPr="00597A48" w:rsidRDefault="002F6E78" w:rsidP="002F6E78">
      <w:pPr>
        <w:pStyle w:val="a3"/>
        <w:spacing w:beforeLines="50" w:before="156" w:afterLines="50" w:after="156"/>
        <w:ind w:firstLineChars="200" w:firstLine="420"/>
        <w:rPr>
          <w:rFonts w:hAnsi="宋体" w:cs="宋体"/>
          <w:szCs w:val="21"/>
        </w:rPr>
      </w:pPr>
      <w:r w:rsidRPr="00597A48">
        <w:rPr>
          <w:rFonts w:hAnsi="宋体" w:cs="宋体"/>
          <w:szCs w:val="21"/>
        </w:rPr>
        <w:t>2.4 蛋白质消化吸收和氨基酸代谢。蛋白质的营养价值与消化、吸收；氨基酸的一般代谢；氨的代谢；个别氨基酸的代谢。</w:t>
      </w:r>
    </w:p>
    <w:p w14:paraId="093BDB98" w14:textId="77777777" w:rsidR="002F6E78" w:rsidRPr="00597A48" w:rsidRDefault="002F6E78" w:rsidP="002F6E78">
      <w:pPr>
        <w:pStyle w:val="a3"/>
        <w:spacing w:beforeLines="50" w:before="156" w:afterLines="50" w:after="156"/>
        <w:ind w:firstLineChars="200" w:firstLine="420"/>
        <w:rPr>
          <w:rFonts w:hAnsi="宋体" w:cs="宋体"/>
          <w:szCs w:val="21"/>
        </w:rPr>
      </w:pPr>
      <w:r w:rsidRPr="00597A48">
        <w:rPr>
          <w:rFonts w:hAnsi="宋体" w:cs="宋体"/>
          <w:szCs w:val="21"/>
        </w:rPr>
        <w:t>2.5 核苷酸代谢。核苷酸代谢概述；嘌呤核苷酸的合成与分解代谢；嘧啶核苷酸的合成与分解代谢。</w:t>
      </w:r>
    </w:p>
    <w:p w14:paraId="2303F45E" w14:textId="43D1B051" w:rsidR="00AF7873" w:rsidRPr="00597A48" w:rsidRDefault="002F6E78" w:rsidP="002F6E78">
      <w:pPr>
        <w:pStyle w:val="a3"/>
        <w:spacing w:beforeLines="50" w:before="156" w:afterLines="50" w:after="156"/>
        <w:ind w:firstLineChars="200" w:firstLine="420"/>
        <w:rPr>
          <w:rFonts w:hAnsi="宋体" w:cs="宋体"/>
          <w:szCs w:val="21"/>
        </w:rPr>
      </w:pPr>
      <w:r w:rsidRPr="00597A48">
        <w:rPr>
          <w:rFonts w:hAnsi="宋体" w:cs="宋体"/>
          <w:szCs w:val="21"/>
        </w:rPr>
        <w:t>2.6 代谢的整合与调节。代谢的整体性；代谢调节的主要方式；体内重要组织和器官的代谢特点。</w:t>
      </w:r>
    </w:p>
    <w:p w14:paraId="5E65DA88" w14:textId="1BBB6FA3" w:rsidR="002F6E78" w:rsidRPr="00597A48" w:rsidRDefault="002F6E78" w:rsidP="002F6E78">
      <w:pPr>
        <w:pStyle w:val="a3"/>
        <w:spacing w:beforeLines="50" w:before="156" w:afterLines="50" w:after="156"/>
        <w:ind w:firstLineChars="200" w:firstLine="480"/>
        <w:rPr>
          <w:rFonts w:ascii="黑体" w:eastAsia="黑体" w:hAnsi="黑体" w:cs="宋体"/>
          <w:sz w:val="24"/>
          <w:szCs w:val="24"/>
        </w:rPr>
      </w:pPr>
      <w:r w:rsidRPr="00597A48">
        <w:rPr>
          <w:rFonts w:ascii="黑体" w:eastAsia="黑体" w:hAnsi="黑体" w:cs="宋体" w:hint="eastAsia"/>
          <w:sz w:val="24"/>
          <w:szCs w:val="24"/>
        </w:rPr>
        <w:t>课程目标</w:t>
      </w:r>
      <w:r w:rsidRPr="00597A48">
        <w:rPr>
          <w:rFonts w:ascii="黑体" w:eastAsia="黑体" w:hAnsi="黑体" w:cs="宋体"/>
          <w:sz w:val="24"/>
          <w:szCs w:val="24"/>
        </w:rPr>
        <w:t>3：</w:t>
      </w:r>
      <w:r w:rsidRPr="00597A48">
        <w:rPr>
          <w:rFonts w:ascii="黑体" w:eastAsia="黑体" w:hAnsi="黑体" w:cs="宋体" w:hint="eastAsia"/>
          <w:sz w:val="24"/>
          <w:szCs w:val="24"/>
        </w:rPr>
        <w:t>遗传信息传递</w:t>
      </w:r>
      <w:r w:rsidR="00597A48">
        <w:rPr>
          <w:rFonts w:ascii="黑体" w:eastAsia="黑体" w:hAnsi="黑体" w:cs="宋体" w:hint="eastAsia"/>
          <w:sz w:val="24"/>
          <w:szCs w:val="24"/>
        </w:rPr>
        <w:t>与调控</w:t>
      </w:r>
      <w:r w:rsidRPr="00597A48">
        <w:rPr>
          <w:rFonts w:ascii="黑体" w:eastAsia="黑体" w:hAnsi="黑体" w:cs="宋体"/>
          <w:sz w:val="24"/>
          <w:szCs w:val="24"/>
        </w:rPr>
        <w:t>（</w:t>
      </w:r>
      <w:r w:rsidR="00597A48">
        <w:rPr>
          <w:rFonts w:ascii="黑体" w:eastAsia="黑体" w:hAnsi="黑体" w:cs="宋体" w:hint="eastAsia"/>
          <w:sz w:val="24"/>
          <w:szCs w:val="24"/>
        </w:rPr>
        <w:t>分子生物学</w:t>
      </w:r>
      <w:r w:rsidRPr="00597A48">
        <w:rPr>
          <w:rFonts w:ascii="黑体" w:eastAsia="黑体" w:hAnsi="黑体" w:cs="宋体"/>
          <w:sz w:val="24"/>
          <w:szCs w:val="24"/>
        </w:rPr>
        <w:t>）</w:t>
      </w:r>
    </w:p>
    <w:p w14:paraId="6929109D" w14:textId="72B4DCA4" w:rsidR="00597A48" w:rsidRPr="00597A48" w:rsidRDefault="00597A48" w:rsidP="00597A48">
      <w:pPr>
        <w:pStyle w:val="a3"/>
        <w:spacing w:beforeLines="50" w:before="156" w:afterLines="50" w:after="156"/>
        <w:ind w:firstLineChars="200" w:firstLine="420"/>
        <w:rPr>
          <w:rFonts w:hAnsi="宋体" w:cs="宋体"/>
        </w:rPr>
      </w:pPr>
      <w:r w:rsidRPr="00597A48">
        <w:rPr>
          <w:rFonts w:hAnsi="宋体" w:cs="宋体"/>
        </w:rPr>
        <w:t>3.1 掌握DNA的合成机制</w:t>
      </w:r>
      <w:r>
        <w:rPr>
          <w:rFonts w:hAnsi="宋体" w:cs="宋体" w:hint="eastAsia"/>
        </w:rPr>
        <w:t>，</w:t>
      </w:r>
      <w:r w:rsidRPr="00597A48">
        <w:rPr>
          <w:rFonts w:hAnsi="宋体" w:cs="宋体" w:hint="eastAsia"/>
        </w:rPr>
        <w:t>半保留复制意义，原核生物与真核生物在</w:t>
      </w:r>
      <w:r w:rsidRPr="00597A48">
        <w:rPr>
          <w:rFonts w:hAnsi="宋体" w:cs="宋体"/>
        </w:rPr>
        <w:t>DNA的生物合成过程中的异同点，端粒酶对染色体末端复制的作用</w:t>
      </w:r>
    </w:p>
    <w:p w14:paraId="320A01E0" w14:textId="725BDD3C" w:rsidR="00597A48" w:rsidRPr="00597A48" w:rsidRDefault="00597A48" w:rsidP="00597A48">
      <w:pPr>
        <w:pStyle w:val="a3"/>
        <w:spacing w:beforeLines="50" w:before="156" w:afterLines="50" w:after="156"/>
        <w:ind w:firstLineChars="200" w:firstLine="420"/>
        <w:rPr>
          <w:rFonts w:hAnsi="宋体" w:cs="宋体"/>
        </w:rPr>
      </w:pPr>
      <w:r w:rsidRPr="00597A48">
        <w:rPr>
          <w:rFonts w:hAnsi="宋体" w:cs="宋体"/>
        </w:rPr>
        <w:t>3.</w:t>
      </w:r>
      <w:r>
        <w:rPr>
          <w:rFonts w:hAnsi="宋体" w:cs="宋体"/>
        </w:rPr>
        <w:t>2</w:t>
      </w:r>
      <w:r w:rsidRPr="00597A48">
        <w:rPr>
          <w:rFonts w:hAnsi="宋体" w:cs="宋体"/>
        </w:rPr>
        <w:t xml:space="preserve"> 掌握RNA的合成机制</w:t>
      </w:r>
      <w:r>
        <w:rPr>
          <w:rFonts w:hAnsi="宋体" w:cs="宋体" w:hint="eastAsia"/>
        </w:rPr>
        <w:t>，</w:t>
      </w:r>
      <w:r w:rsidRPr="00597A48">
        <w:rPr>
          <w:rFonts w:hAnsi="宋体" w:cs="宋体" w:hint="eastAsia"/>
        </w:rPr>
        <w:t>转录的模板和酶</w:t>
      </w:r>
      <w:r w:rsidRPr="00597A48">
        <w:rPr>
          <w:rFonts w:hAnsi="宋体" w:cs="宋体"/>
        </w:rPr>
        <w:t>,原核生物的转录过程，真核生物RNA的生物合成</w:t>
      </w:r>
    </w:p>
    <w:p w14:paraId="494684D8" w14:textId="23B37857" w:rsidR="00597A48" w:rsidRPr="00597A48" w:rsidRDefault="00597A48" w:rsidP="00597A48">
      <w:pPr>
        <w:pStyle w:val="a3"/>
        <w:spacing w:beforeLines="50" w:before="156" w:afterLines="50" w:after="156"/>
        <w:ind w:firstLineChars="200" w:firstLine="420"/>
        <w:rPr>
          <w:rFonts w:hAnsi="宋体" w:cs="宋体"/>
        </w:rPr>
      </w:pPr>
      <w:r w:rsidRPr="00597A48">
        <w:rPr>
          <w:rFonts w:hAnsi="宋体" w:cs="宋体"/>
        </w:rPr>
        <w:t>3.</w:t>
      </w:r>
      <w:r>
        <w:rPr>
          <w:rFonts w:hAnsi="宋体" w:cs="宋体"/>
        </w:rPr>
        <w:t>3</w:t>
      </w:r>
      <w:r w:rsidRPr="00597A48">
        <w:rPr>
          <w:rFonts w:hAnsi="宋体" w:cs="宋体"/>
        </w:rPr>
        <w:t xml:space="preserve"> 掌握蛋白质</w:t>
      </w:r>
      <w:r>
        <w:rPr>
          <w:rFonts w:hAnsi="宋体" w:cs="宋体" w:hint="eastAsia"/>
        </w:rPr>
        <w:t>体内</w:t>
      </w:r>
      <w:r w:rsidRPr="00597A48">
        <w:rPr>
          <w:rFonts w:hAnsi="宋体" w:cs="宋体"/>
        </w:rPr>
        <w:t>合成机制</w:t>
      </w:r>
      <w:r>
        <w:rPr>
          <w:rFonts w:hAnsi="宋体" w:cs="宋体" w:hint="eastAsia"/>
        </w:rPr>
        <w:t>，</w:t>
      </w:r>
      <w:r w:rsidRPr="00597A48">
        <w:rPr>
          <w:rFonts w:hAnsi="宋体" w:cs="宋体" w:hint="eastAsia"/>
        </w:rPr>
        <w:t>蛋白质生物合成体系的组成；三类</w:t>
      </w:r>
      <w:r w:rsidRPr="00597A48">
        <w:rPr>
          <w:rFonts w:hAnsi="宋体" w:cs="宋体"/>
        </w:rPr>
        <w:t>RNA的作用；mRNA与遗传密码；蛋白质合成</w:t>
      </w:r>
      <w:proofErr w:type="gramStart"/>
      <w:r w:rsidRPr="00597A48">
        <w:rPr>
          <w:rFonts w:hAnsi="宋体" w:cs="宋体"/>
        </w:rPr>
        <w:t>后靶向</w:t>
      </w:r>
      <w:proofErr w:type="gramEnd"/>
      <w:r w:rsidRPr="00597A48">
        <w:rPr>
          <w:rFonts w:hAnsi="宋体" w:cs="宋体"/>
        </w:rPr>
        <w:t>输送</w:t>
      </w:r>
    </w:p>
    <w:p w14:paraId="69C28A8B" w14:textId="4D21F7C1" w:rsidR="00E05E8B" w:rsidRDefault="00E05E8B" w:rsidP="00AF7873">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749F2E0" w14:textId="1E8878AA"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024B787F" w14:textId="77777777" w:rsidTr="00DD7B5F">
        <w:trPr>
          <w:jc w:val="center"/>
        </w:trPr>
        <w:tc>
          <w:tcPr>
            <w:tcW w:w="1302" w:type="dxa"/>
            <w:vAlign w:val="center"/>
          </w:tcPr>
          <w:p w14:paraId="1AF7694C"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08F4DFF"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4AFEAC2"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BCDD404"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204E309D" w14:textId="77777777" w:rsidTr="00DD7B5F">
        <w:trPr>
          <w:jc w:val="center"/>
        </w:trPr>
        <w:tc>
          <w:tcPr>
            <w:tcW w:w="1302" w:type="dxa"/>
            <w:vMerge w:val="restart"/>
            <w:vAlign w:val="center"/>
          </w:tcPr>
          <w:p w14:paraId="245A47DA" w14:textId="77777777" w:rsidR="00E05E8B" w:rsidRDefault="00E05E8B" w:rsidP="00DD7B5F">
            <w:pPr>
              <w:pStyle w:val="a3"/>
              <w:spacing w:beforeLines="50" w:before="156" w:afterLines="50" w:after="156"/>
              <w:jc w:val="center"/>
              <w:rPr>
                <w:rFonts w:hAnsi="宋体" w:cs="宋体"/>
                <w:szCs w:val="21"/>
              </w:rPr>
            </w:pPr>
            <w:bookmarkStart w:id="1" w:name="_Hlk76726765"/>
            <w:r>
              <w:rPr>
                <w:rFonts w:hAnsi="宋体" w:cs="宋体" w:hint="eastAsia"/>
                <w:szCs w:val="21"/>
              </w:rPr>
              <w:t>课程目标1</w:t>
            </w:r>
          </w:p>
        </w:tc>
        <w:tc>
          <w:tcPr>
            <w:tcW w:w="1959" w:type="dxa"/>
            <w:vAlign w:val="center"/>
          </w:tcPr>
          <w:p w14:paraId="36833404"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35DFA546" w14:textId="2ED1982B"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氨基酸</w:t>
            </w:r>
          </w:p>
          <w:p w14:paraId="5FD441D3"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蛋白质的共价结构</w:t>
            </w:r>
          </w:p>
          <w:p w14:paraId="6CEE1BDC"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蛋白质的三维结构</w:t>
            </w:r>
          </w:p>
          <w:p w14:paraId="05AFA975"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lastRenderedPageBreak/>
              <w:t>蛋白质结构与功能的关系</w:t>
            </w:r>
          </w:p>
          <w:p w14:paraId="626F424F" w14:textId="3F049B96" w:rsidR="001E0966" w:rsidRDefault="00F64CEE" w:rsidP="00F64CEE">
            <w:pPr>
              <w:pStyle w:val="a3"/>
              <w:spacing w:beforeLines="50" w:before="156" w:afterLines="50" w:after="156"/>
              <w:jc w:val="left"/>
              <w:rPr>
                <w:rFonts w:hAnsi="宋体" w:cs="宋体"/>
              </w:rPr>
            </w:pPr>
            <w:r w:rsidRPr="00F64CEE">
              <w:rPr>
                <w:rFonts w:hAnsi="宋体" w:cs="宋体" w:hint="eastAsia"/>
              </w:rPr>
              <w:t>蛋白质的分离、纯化和表征</w:t>
            </w:r>
          </w:p>
        </w:tc>
        <w:tc>
          <w:tcPr>
            <w:tcW w:w="2688" w:type="dxa"/>
            <w:vAlign w:val="center"/>
          </w:tcPr>
          <w:p w14:paraId="614FCE21" w14:textId="65B64A8F" w:rsidR="00E05E8B" w:rsidRDefault="00DF3558" w:rsidP="00BF1BAC">
            <w:pPr>
              <w:pStyle w:val="a3"/>
              <w:spacing w:beforeLines="50" w:before="156" w:afterLines="50" w:after="156"/>
              <w:jc w:val="left"/>
              <w:rPr>
                <w:rFonts w:hAnsi="宋体" w:cs="宋体"/>
              </w:rPr>
            </w:pPr>
            <w:r>
              <w:rPr>
                <w:rFonts w:hAnsi="宋体" w:cs="宋体" w:hint="eastAsia"/>
              </w:rPr>
              <w:lastRenderedPageBreak/>
              <w:t>1</w:t>
            </w:r>
            <w:r>
              <w:rPr>
                <w:rFonts w:hAnsi="宋体" w:cs="宋体"/>
              </w:rPr>
              <w:t>.</w:t>
            </w:r>
            <w:r w:rsidR="00F958C6">
              <w:rPr>
                <w:rFonts w:hint="eastAsia"/>
              </w:rPr>
              <w:t xml:space="preserve"> </w:t>
            </w:r>
            <w:r w:rsidR="00F958C6" w:rsidRPr="00F958C6">
              <w:rPr>
                <w:rFonts w:hAnsi="宋体" w:cs="宋体" w:hint="eastAsia"/>
              </w:rPr>
              <w:t>能够将生物学基础理论和基本技能应用于分析、解决科学研究和产品生产中出现的一般技术、工艺</w:t>
            </w:r>
            <w:r w:rsidR="00F958C6" w:rsidRPr="00F958C6">
              <w:rPr>
                <w:rFonts w:hAnsi="宋体" w:cs="宋体" w:hint="eastAsia"/>
              </w:rPr>
              <w:lastRenderedPageBreak/>
              <w:t>和质量等问题</w:t>
            </w:r>
            <w:r w:rsidR="00BF1BAC">
              <w:rPr>
                <w:rFonts w:hAnsi="宋体" w:cs="宋体" w:hint="eastAsia"/>
              </w:rPr>
              <w:t>。</w:t>
            </w:r>
          </w:p>
          <w:p w14:paraId="4DA3A460" w14:textId="1D574238" w:rsidR="00DF3558" w:rsidRDefault="00DF3558" w:rsidP="00BF1BAC">
            <w:pPr>
              <w:pStyle w:val="a3"/>
              <w:spacing w:beforeLines="50" w:before="156" w:afterLines="50" w:after="156"/>
              <w:jc w:val="left"/>
              <w:rPr>
                <w:rFonts w:hAnsi="宋体" w:cs="宋体"/>
              </w:rPr>
            </w:pPr>
            <w:r>
              <w:rPr>
                <w:rFonts w:hAnsi="宋体" w:cs="宋体" w:hint="eastAsia"/>
              </w:rPr>
              <w:t>2</w:t>
            </w:r>
            <w:r>
              <w:rPr>
                <w:rFonts w:hAnsi="宋体" w:cs="宋体"/>
              </w:rPr>
              <w:t>.</w:t>
            </w:r>
            <w:r>
              <w:rPr>
                <w:rFonts w:hint="eastAsia"/>
              </w:rPr>
              <w:t xml:space="preserve"> </w:t>
            </w:r>
            <w:r w:rsidR="00F958C6" w:rsidRPr="00F958C6">
              <w:rPr>
                <w:rFonts w:hAnsi="宋体" w:cs="宋体" w:hint="eastAsia"/>
              </w:rPr>
              <w:t>能够运用生物学的基本原理，通过文献研究分析生物技术产品的制备和加工问题，寻求合适的解决方案</w:t>
            </w:r>
          </w:p>
          <w:p w14:paraId="19E5CF4B" w14:textId="34741E2C" w:rsidR="00DF3558" w:rsidRDefault="00DF3558" w:rsidP="00BF1BAC">
            <w:pPr>
              <w:pStyle w:val="a3"/>
              <w:spacing w:beforeLines="50" w:before="156" w:afterLines="50" w:after="156"/>
              <w:jc w:val="left"/>
              <w:rPr>
                <w:rFonts w:hAnsi="宋体" w:cs="宋体"/>
              </w:rPr>
            </w:pPr>
            <w:r>
              <w:rPr>
                <w:rFonts w:hAnsi="宋体" w:cs="宋体" w:hint="eastAsia"/>
              </w:rPr>
              <w:t>3</w:t>
            </w:r>
            <w:r>
              <w:rPr>
                <w:rFonts w:hAnsi="宋体" w:cs="宋体"/>
              </w:rPr>
              <w:t>.</w:t>
            </w:r>
            <w:r w:rsidR="00875C37" w:rsidRPr="00875C37">
              <w:rPr>
                <w:rFonts w:hAnsi="宋体" w:cs="宋体" w:hint="eastAsia"/>
              </w:rPr>
              <w:t>掌握生物技术产品开发的一般思路和流程，通过合理的实验手段获得实验数据，分析和解释数据并得到有效的结论</w:t>
            </w:r>
          </w:p>
        </w:tc>
      </w:tr>
      <w:tr w:rsidR="00DF3558" w14:paraId="100838E1" w14:textId="77777777" w:rsidTr="00DD7B5F">
        <w:trPr>
          <w:jc w:val="center"/>
        </w:trPr>
        <w:tc>
          <w:tcPr>
            <w:tcW w:w="1302" w:type="dxa"/>
            <w:vMerge/>
            <w:vAlign w:val="center"/>
          </w:tcPr>
          <w:p w14:paraId="72ABABA2" w14:textId="77777777" w:rsidR="00DF3558" w:rsidRDefault="00DF3558" w:rsidP="00DD7B5F">
            <w:pPr>
              <w:pStyle w:val="a3"/>
              <w:spacing w:beforeLines="50" w:before="156" w:afterLines="50" w:after="156"/>
              <w:jc w:val="center"/>
              <w:rPr>
                <w:rFonts w:hAnsi="宋体" w:cs="宋体"/>
                <w:szCs w:val="21"/>
              </w:rPr>
            </w:pPr>
          </w:p>
        </w:tc>
        <w:tc>
          <w:tcPr>
            <w:tcW w:w="1959" w:type="dxa"/>
            <w:vAlign w:val="center"/>
          </w:tcPr>
          <w:p w14:paraId="3EE45352" w14:textId="77777777" w:rsidR="00DF3558" w:rsidRDefault="00DF3558" w:rsidP="00DD7B5F">
            <w:pPr>
              <w:pStyle w:val="a3"/>
              <w:spacing w:beforeLines="50" w:before="156" w:afterLines="50" w:after="156"/>
              <w:jc w:val="center"/>
              <w:rPr>
                <w:rFonts w:hAnsi="宋体" w:cs="宋体"/>
              </w:rPr>
            </w:pPr>
            <w:r>
              <w:rPr>
                <w:rFonts w:hAnsi="宋体" w:cs="宋体" w:hint="eastAsia"/>
              </w:rPr>
              <w:t>1</w:t>
            </w:r>
            <w:r>
              <w:rPr>
                <w:rFonts w:hAnsi="宋体" w:cs="宋体"/>
              </w:rPr>
              <w:t>.2</w:t>
            </w:r>
          </w:p>
        </w:tc>
        <w:tc>
          <w:tcPr>
            <w:tcW w:w="3118" w:type="dxa"/>
            <w:vAlign w:val="center"/>
          </w:tcPr>
          <w:p w14:paraId="65FE2F00"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酶通论</w:t>
            </w:r>
          </w:p>
          <w:p w14:paraId="635E11ED"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酶促反应动力学</w:t>
            </w:r>
          </w:p>
          <w:p w14:paraId="53FDFC8F"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酶的作用机制和酶的调节</w:t>
            </w:r>
          </w:p>
          <w:p w14:paraId="585D592A" w14:textId="51CEE82B" w:rsidR="00DF3558" w:rsidRDefault="00F64CEE" w:rsidP="00F64CEE">
            <w:pPr>
              <w:pStyle w:val="a3"/>
              <w:spacing w:beforeLines="50" w:before="156" w:afterLines="50" w:after="156"/>
              <w:jc w:val="left"/>
              <w:rPr>
                <w:rFonts w:hAnsi="宋体" w:cs="宋体"/>
              </w:rPr>
            </w:pPr>
            <w:r w:rsidRPr="00F64CEE">
              <w:rPr>
                <w:rFonts w:hAnsi="宋体" w:cs="宋体" w:hint="eastAsia"/>
              </w:rPr>
              <w:t>维生素与辅酶</w:t>
            </w:r>
          </w:p>
        </w:tc>
        <w:tc>
          <w:tcPr>
            <w:tcW w:w="2688" w:type="dxa"/>
            <w:vAlign w:val="center"/>
          </w:tcPr>
          <w:p w14:paraId="0BD9A4FE" w14:textId="77777777" w:rsidR="00875C37" w:rsidRPr="00875C37" w:rsidRDefault="00875C37" w:rsidP="00875C37">
            <w:pPr>
              <w:pStyle w:val="a3"/>
              <w:spacing w:beforeLines="50" w:before="156" w:afterLines="50" w:after="156"/>
              <w:jc w:val="left"/>
              <w:rPr>
                <w:rFonts w:hAnsi="宋体" w:cs="宋体"/>
              </w:rPr>
            </w:pPr>
            <w:r w:rsidRPr="00875C37">
              <w:rPr>
                <w:rFonts w:hAnsi="宋体" w:cs="宋体"/>
              </w:rPr>
              <w:t>1. 能够将生物学基础理论和基本技能应用于分析、解决科学研究和产品生产中出现的一般技术、工艺和质量等问题。</w:t>
            </w:r>
          </w:p>
          <w:p w14:paraId="00D54016" w14:textId="379B4F95" w:rsidR="00DF3558" w:rsidRPr="00BF1BAC" w:rsidRDefault="00875C37" w:rsidP="00875C37">
            <w:pPr>
              <w:pStyle w:val="a3"/>
              <w:spacing w:beforeLines="50" w:before="156" w:afterLines="50" w:after="156"/>
              <w:jc w:val="left"/>
              <w:rPr>
                <w:rFonts w:hAnsi="宋体" w:cs="宋体"/>
              </w:rPr>
            </w:pPr>
            <w:r w:rsidRPr="00875C37">
              <w:rPr>
                <w:rFonts w:hAnsi="宋体" w:cs="宋体"/>
              </w:rPr>
              <w:t>2. 能够运用生物学的基本原理，通过文献研究分析生物技术产品的制备和加工问题，寻求合适的解决方案</w:t>
            </w:r>
          </w:p>
        </w:tc>
      </w:tr>
      <w:tr w:rsidR="00E05E8B" w14:paraId="3E24368C" w14:textId="77777777" w:rsidTr="00DD7B5F">
        <w:trPr>
          <w:jc w:val="center"/>
        </w:trPr>
        <w:tc>
          <w:tcPr>
            <w:tcW w:w="1302" w:type="dxa"/>
            <w:vMerge/>
            <w:vAlign w:val="center"/>
          </w:tcPr>
          <w:p w14:paraId="267ABBA6"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4D7D9F37" w14:textId="7A8A50FA" w:rsidR="00E05E8B" w:rsidRDefault="00F64CEE" w:rsidP="00DF3558">
            <w:pPr>
              <w:pStyle w:val="a3"/>
              <w:spacing w:beforeLines="50" w:before="156" w:afterLines="50" w:after="156"/>
              <w:jc w:val="center"/>
              <w:rPr>
                <w:rFonts w:hAnsi="宋体" w:cs="宋体"/>
              </w:rPr>
            </w:pPr>
            <w:r>
              <w:rPr>
                <w:rFonts w:hAnsi="宋体" w:cs="宋体"/>
              </w:rPr>
              <w:t>1.3</w:t>
            </w:r>
          </w:p>
        </w:tc>
        <w:tc>
          <w:tcPr>
            <w:tcW w:w="3118" w:type="dxa"/>
            <w:vAlign w:val="center"/>
          </w:tcPr>
          <w:p w14:paraId="3CF6D6F9" w14:textId="5EF01FCB"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核酸通论</w:t>
            </w:r>
            <w:r w:rsidRPr="00F64CEE">
              <w:rPr>
                <w:rFonts w:hAnsi="宋体" w:cs="宋体"/>
              </w:rPr>
              <w:t xml:space="preserve"> </w:t>
            </w:r>
          </w:p>
          <w:p w14:paraId="64A1F5B5"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核酸的结构</w:t>
            </w:r>
          </w:p>
          <w:p w14:paraId="6751E33F" w14:textId="7C92F21B" w:rsidR="00E05E8B" w:rsidRDefault="00F64CEE" w:rsidP="00F64CEE">
            <w:pPr>
              <w:pStyle w:val="a3"/>
              <w:spacing w:beforeLines="50" w:before="156" w:afterLines="50" w:after="156"/>
              <w:jc w:val="left"/>
              <w:rPr>
                <w:rFonts w:hAnsi="宋体" w:cs="宋体"/>
              </w:rPr>
            </w:pPr>
            <w:r w:rsidRPr="00F64CEE">
              <w:rPr>
                <w:rFonts w:hAnsi="宋体" w:cs="宋体" w:hint="eastAsia"/>
              </w:rPr>
              <w:t>核酸的物理化学性质</w:t>
            </w:r>
          </w:p>
        </w:tc>
        <w:tc>
          <w:tcPr>
            <w:tcW w:w="2688" w:type="dxa"/>
            <w:vAlign w:val="center"/>
          </w:tcPr>
          <w:p w14:paraId="0F5D9D06" w14:textId="77777777" w:rsidR="00875C37" w:rsidRPr="00875C37" w:rsidRDefault="00875C37" w:rsidP="00875C37">
            <w:pPr>
              <w:pStyle w:val="a3"/>
              <w:spacing w:beforeLines="50" w:before="156" w:afterLines="50" w:after="156"/>
              <w:jc w:val="left"/>
              <w:rPr>
                <w:rFonts w:hAnsi="宋体" w:cs="宋体"/>
              </w:rPr>
            </w:pPr>
            <w:r w:rsidRPr="00875C37">
              <w:rPr>
                <w:rFonts w:hAnsi="宋体" w:cs="宋体"/>
              </w:rPr>
              <w:t>1. 能够将生物学基础理论和基本技能应用于分析、解决科学研究和产品生产中出现的一般技术、工艺和质量等问题。</w:t>
            </w:r>
          </w:p>
          <w:p w14:paraId="155D982B" w14:textId="77777777" w:rsidR="00875C37" w:rsidRPr="00875C37" w:rsidRDefault="00875C37" w:rsidP="00875C37">
            <w:pPr>
              <w:pStyle w:val="a3"/>
              <w:spacing w:beforeLines="50" w:before="156" w:afterLines="50" w:after="156"/>
              <w:jc w:val="left"/>
              <w:rPr>
                <w:rFonts w:hAnsi="宋体" w:cs="宋体"/>
              </w:rPr>
            </w:pPr>
            <w:r w:rsidRPr="00875C37">
              <w:rPr>
                <w:rFonts w:hAnsi="宋体" w:cs="宋体"/>
              </w:rPr>
              <w:t>2. 能够运用生物学的基本原理，通过文献研究分析生物技术产品的制备和加工问题，寻求合适的解决方案</w:t>
            </w:r>
          </w:p>
          <w:p w14:paraId="7B31BCC8" w14:textId="42A36ACF" w:rsidR="00DF3558" w:rsidRDefault="00875C37" w:rsidP="00875C37">
            <w:pPr>
              <w:pStyle w:val="a3"/>
              <w:spacing w:beforeLines="50" w:before="156" w:afterLines="50" w:after="156"/>
              <w:jc w:val="left"/>
              <w:rPr>
                <w:rFonts w:hAnsi="宋体" w:cs="宋体"/>
              </w:rPr>
            </w:pPr>
            <w:r w:rsidRPr="00875C37">
              <w:rPr>
                <w:rFonts w:hAnsi="宋体" w:cs="宋体"/>
              </w:rPr>
              <w:t>3.掌握生物技术产品开发的一般思路和流程，通过合理的实验手段获得实验数据，分析和解释数据并得到有效的结论</w:t>
            </w:r>
            <w:r w:rsidR="00DF3558" w:rsidRPr="00DF3558">
              <w:rPr>
                <w:rFonts w:hAnsi="宋体" w:cs="宋体" w:hint="eastAsia"/>
              </w:rPr>
              <w:t>方面工作的知识和能力</w:t>
            </w:r>
          </w:p>
        </w:tc>
      </w:tr>
      <w:bookmarkEnd w:id="1"/>
      <w:tr w:rsidR="00F64CEE" w14:paraId="3E86BB6A" w14:textId="77777777" w:rsidTr="00F24FAE">
        <w:trPr>
          <w:jc w:val="center"/>
        </w:trPr>
        <w:tc>
          <w:tcPr>
            <w:tcW w:w="1302" w:type="dxa"/>
            <w:vMerge w:val="restart"/>
            <w:vAlign w:val="center"/>
          </w:tcPr>
          <w:p w14:paraId="397D2106" w14:textId="037A61B7" w:rsidR="00F64CEE" w:rsidRDefault="00F64CEE" w:rsidP="00F24FAE">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2</w:t>
            </w:r>
          </w:p>
        </w:tc>
        <w:tc>
          <w:tcPr>
            <w:tcW w:w="1959" w:type="dxa"/>
            <w:vAlign w:val="center"/>
          </w:tcPr>
          <w:p w14:paraId="1068C0B2" w14:textId="609DBFCA" w:rsidR="00F64CEE" w:rsidRDefault="00F64CEE" w:rsidP="00F24FAE">
            <w:pPr>
              <w:pStyle w:val="a3"/>
              <w:spacing w:beforeLines="50" w:before="156" w:afterLines="50" w:after="156"/>
              <w:jc w:val="center"/>
              <w:rPr>
                <w:rFonts w:hAnsi="宋体" w:cs="宋体"/>
              </w:rPr>
            </w:pPr>
            <w:r>
              <w:rPr>
                <w:rFonts w:hAnsi="宋体" w:cs="宋体"/>
              </w:rPr>
              <w:t>2.1</w:t>
            </w:r>
          </w:p>
        </w:tc>
        <w:tc>
          <w:tcPr>
            <w:tcW w:w="3118" w:type="dxa"/>
            <w:vAlign w:val="center"/>
          </w:tcPr>
          <w:p w14:paraId="76EBCD37"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糖酵解作用</w:t>
            </w:r>
          </w:p>
          <w:p w14:paraId="7F76EF19"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lastRenderedPageBreak/>
              <w:t>柠檬酸循环</w:t>
            </w:r>
          </w:p>
          <w:p w14:paraId="01246699"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戊糖磷酸途径</w:t>
            </w:r>
          </w:p>
          <w:p w14:paraId="131B6D0D" w14:textId="6C80AF81" w:rsidR="00F64CEE" w:rsidRDefault="00F64CEE" w:rsidP="00F64CEE">
            <w:pPr>
              <w:pStyle w:val="a3"/>
              <w:spacing w:beforeLines="50" w:before="156" w:afterLines="50" w:after="156"/>
              <w:jc w:val="left"/>
              <w:rPr>
                <w:rFonts w:hAnsi="宋体" w:cs="宋体"/>
              </w:rPr>
            </w:pPr>
            <w:r w:rsidRPr="00F64CEE">
              <w:rPr>
                <w:rFonts w:hAnsi="宋体" w:cs="宋体" w:hint="eastAsia"/>
              </w:rPr>
              <w:t>糖原的分解与生物合成</w:t>
            </w:r>
          </w:p>
        </w:tc>
        <w:tc>
          <w:tcPr>
            <w:tcW w:w="2688" w:type="dxa"/>
            <w:vAlign w:val="center"/>
          </w:tcPr>
          <w:p w14:paraId="1E33554E" w14:textId="77777777" w:rsidR="00F64CEE" w:rsidRDefault="00F64CEE" w:rsidP="00F24FAE">
            <w:pPr>
              <w:pStyle w:val="a3"/>
              <w:spacing w:beforeLines="50" w:before="156" w:afterLines="50" w:after="156"/>
              <w:jc w:val="left"/>
              <w:rPr>
                <w:rFonts w:hAnsi="宋体" w:cs="宋体"/>
              </w:rPr>
            </w:pPr>
            <w:r>
              <w:rPr>
                <w:rFonts w:hAnsi="宋体" w:cs="宋体" w:hint="eastAsia"/>
              </w:rPr>
              <w:lastRenderedPageBreak/>
              <w:t>1</w:t>
            </w:r>
            <w:r>
              <w:rPr>
                <w:rFonts w:hAnsi="宋体" w:cs="宋体"/>
              </w:rPr>
              <w:t>.</w:t>
            </w:r>
            <w:r>
              <w:rPr>
                <w:rFonts w:hint="eastAsia"/>
              </w:rPr>
              <w:t xml:space="preserve"> </w:t>
            </w:r>
            <w:r w:rsidRPr="00F958C6">
              <w:rPr>
                <w:rFonts w:hAnsi="宋体" w:cs="宋体" w:hint="eastAsia"/>
              </w:rPr>
              <w:t>能够将生物学基础理论和基本技能应用于分析、</w:t>
            </w:r>
            <w:r w:rsidRPr="00F958C6">
              <w:rPr>
                <w:rFonts w:hAnsi="宋体" w:cs="宋体" w:hint="eastAsia"/>
              </w:rPr>
              <w:lastRenderedPageBreak/>
              <w:t>解决科学研究和产品生产中出现的一般技术、工艺和质量等问题</w:t>
            </w:r>
            <w:r>
              <w:rPr>
                <w:rFonts w:hAnsi="宋体" w:cs="宋体" w:hint="eastAsia"/>
              </w:rPr>
              <w:t>。</w:t>
            </w:r>
          </w:p>
          <w:p w14:paraId="325C530D" w14:textId="77777777" w:rsidR="00F64CEE" w:rsidRDefault="00F64CEE" w:rsidP="00F24FAE">
            <w:pPr>
              <w:pStyle w:val="a3"/>
              <w:spacing w:beforeLines="50" w:before="156" w:afterLines="50" w:after="156"/>
              <w:jc w:val="left"/>
              <w:rPr>
                <w:rFonts w:hAnsi="宋体" w:cs="宋体"/>
              </w:rPr>
            </w:pPr>
            <w:r>
              <w:rPr>
                <w:rFonts w:hAnsi="宋体" w:cs="宋体" w:hint="eastAsia"/>
              </w:rPr>
              <w:t>2</w:t>
            </w:r>
            <w:r>
              <w:rPr>
                <w:rFonts w:hAnsi="宋体" w:cs="宋体"/>
              </w:rPr>
              <w:t>.</w:t>
            </w:r>
            <w:r>
              <w:rPr>
                <w:rFonts w:hint="eastAsia"/>
              </w:rPr>
              <w:t xml:space="preserve"> </w:t>
            </w:r>
            <w:r w:rsidRPr="00F958C6">
              <w:rPr>
                <w:rFonts w:hAnsi="宋体" w:cs="宋体" w:hint="eastAsia"/>
              </w:rPr>
              <w:t>能够运用生物学的基本原理，通过文献研究分析生物技术产品的制备和加工问题，寻求合适的解决方案</w:t>
            </w:r>
          </w:p>
          <w:p w14:paraId="1AEAD8AA" w14:textId="77777777" w:rsidR="00F64CEE" w:rsidRDefault="00F64CEE" w:rsidP="00F24FAE">
            <w:pPr>
              <w:pStyle w:val="a3"/>
              <w:spacing w:beforeLines="50" w:before="156" w:afterLines="50" w:after="156"/>
              <w:jc w:val="left"/>
              <w:rPr>
                <w:rFonts w:hAnsi="宋体" w:cs="宋体"/>
              </w:rPr>
            </w:pPr>
            <w:r>
              <w:rPr>
                <w:rFonts w:hAnsi="宋体" w:cs="宋体" w:hint="eastAsia"/>
              </w:rPr>
              <w:t>3</w:t>
            </w:r>
            <w:r>
              <w:rPr>
                <w:rFonts w:hAnsi="宋体" w:cs="宋体"/>
              </w:rPr>
              <w:t>.</w:t>
            </w:r>
            <w:r w:rsidRPr="00875C37">
              <w:rPr>
                <w:rFonts w:hAnsi="宋体" w:cs="宋体" w:hint="eastAsia"/>
              </w:rPr>
              <w:t>掌握生物技术产品开发的一般思路和流程，通过合理的实验手段获得实验数据，分析和解释数据并得到有效的结论</w:t>
            </w:r>
          </w:p>
        </w:tc>
      </w:tr>
      <w:tr w:rsidR="00F64CEE" w:rsidRPr="00BF1BAC" w14:paraId="00B10FB3" w14:textId="77777777" w:rsidTr="00F24FAE">
        <w:trPr>
          <w:jc w:val="center"/>
        </w:trPr>
        <w:tc>
          <w:tcPr>
            <w:tcW w:w="1302" w:type="dxa"/>
            <w:vMerge/>
            <w:vAlign w:val="center"/>
          </w:tcPr>
          <w:p w14:paraId="51D09A30" w14:textId="77777777" w:rsidR="00F64CEE" w:rsidRDefault="00F64CEE" w:rsidP="00F24FAE">
            <w:pPr>
              <w:pStyle w:val="a3"/>
              <w:spacing w:beforeLines="50" w:before="156" w:afterLines="50" w:after="156"/>
              <w:jc w:val="center"/>
              <w:rPr>
                <w:rFonts w:hAnsi="宋体" w:cs="宋体"/>
                <w:szCs w:val="21"/>
              </w:rPr>
            </w:pPr>
          </w:p>
        </w:tc>
        <w:tc>
          <w:tcPr>
            <w:tcW w:w="1959" w:type="dxa"/>
            <w:vAlign w:val="center"/>
          </w:tcPr>
          <w:p w14:paraId="4AB8049F" w14:textId="4A8CDA8E" w:rsidR="00F64CEE" w:rsidRDefault="00F64CEE" w:rsidP="00F24FAE">
            <w:pPr>
              <w:pStyle w:val="a3"/>
              <w:spacing w:beforeLines="50" w:before="156" w:afterLines="50" w:after="156"/>
              <w:jc w:val="center"/>
              <w:rPr>
                <w:rFonts w:hAnsi="宋体" w:cs="宋体"/>
              </w:rPr>
            </w:pPr>
            <w:r>
              <w:rPr>
                <w:rFonts w:hAnsi="宋体" w:cs="宋体"/>
              </w:rPr>
              <w:t>2.2</w:t>
            </w:r>
          </w:p>
        </w:tc>
        <w:tc>
          <w:tcPr>
            <w:tcW w:w="3118" w:type="dxa"/>
            <w:vAlign w:val="center"/>
          </w:tcPr>
          <w:p w14:paraId="256418D4" w14:textId="11F564CD" w:rsidR="00F64CEE" w:rsidRDefault="00F64CEE" w:rsidP="00F24FAE">
            <w:pPr>
              <w:pStyle w:val="a3"/>
              <w:spacing w:beforeLines="50" w:before="156" w:afterLines="50" w:after="156"/>
              <w:jc w:val="left"/>
              <w:rPr>
                <w:rFonts w:hAnsi="宋体" w:cs="宋体"/>
              </w:rPr>
            </w:pPr>
            <w:r w:rsidRPr="00F64CEE">
              <w:rPr>
                <w:rFonts w:hAnsi="宋体" w:cs="宋体" w:hint="eastAsia"/>
              </w:rPr>
              <w:t>生物氧化</w:t>
            </w:r>
          </w:p>
        </w:tc>
        <w:tc>
          <w:tcPr>
            <w:tcW w:w="2688" w:type="dxa"/>
            <w:vAlign w:val="center"/>
          </w:tcPr>
          <w:p w14:paraId="0C193092" w14:textId="77777777" w:rsidR="00F64CEE" w:rsidRPr="00875C37" w:rsidRDefault="00F64CEE" w:rsidP="00F24FAE">
            <w:pPr>
              <w:pStyle w:val="a3"/>
              <w:spacing w:beforeLines="50" w:before="156" w:afterLines="50" w:after="156"/>
              <w:jc w:val="left"/>
              <w:rPr>
                <w:rFonts w:hAnsi="宋体" w:cs="宋体"/>
              </w:rPr>
            </w:pPr>
            <w:r w:rsidRPr="00875C37">
              <w:rPr>
                <w:rFonts w:hAnsi="宋体" w:cs="宋体"/>
              </w:rPr>
              <w:t>1. 能够将生物学基础理论和基本技能应用于分析、解决科学研究和产品生产中出现的一般技术、工艺和质量等问题。</w:t>
            </w:r>
          </w:p>
          <w:p w14:paraId="3D690351" w14:textId="77777777" w:rsidR="00F64CEE" w:rsidRPr="00BF1BAC" w:rsidRDefault="00F64CEE" w:rsidP="00F24FAE">
            <w:pPr>
              <w:pStyle w:val="a3"/>
              <w:spacing w:beforeLines="50" w:before="156" w:afterLines="50" w:after="156"/>
              <w:jc w:val="left"/>
              <w:rPr>
                <w:rFonts w:hAnsi="宋体" w:cs="宋体"/>
              </w:rPr>
            </w:pPr>
            <w:r w:rsidRPr="00875C37">
              <w:rPr>
                <w:rFonts w:hAnsi="宋体" w:cs="宋体"/>
              </w:rPr>
              <w:t>2. 能够运用生物学的基本原理，通过文献研究分析生物技术产品的制备和加工问题，寻求合适的解决方案</w:t>
            </w:r>
          </w:p>
        </w:tc>
      </w:tr>
      <w:tr w:rsidR="00F64CEE" w14:paraId="445119FD" w14:textId="77777777" w:rsidTr="00F24FAE">
        <w:trPr>
          <w:jc w:val="center"/>
        </w:trPr>
        <w:tc>
          <w:tcPr>
            <w:tcW w:w="1302" w:type="dxa"/>
            <w:vMerge/>
            <w:vAlign w:val="center"/>
          </w:tcPr>
          <w:p w14:paraId="23B3EE44" w14:textId="77777777" w:rsidR="00F64CEE" w:rsidRDefault="00F64CEE" w:rsidP="00F24FAE">
            <w:pPr>
              <w:pStyle w:val="a3"/>
              <w:spacing w:beforeLines="50" w:before="156" w:afterLines="50" w:after="156"/>
              <w:jc w:val="center"/>
              <w:rPr>
                <w:rFonts w:hAnsi="宋体" w:cs="宋体"/>
                <w:szCs w:val="21"/>
              </w:rPr>
            </w:pPr>
          </w:p>
        </w:tc>
        <w:tc>
          <w:tcPr>
            <w:tcW w:w="1959" w:type="dxa"/>
            <w:vAlign w:val="center"/>
          </w:tcPr>
          <w:p w14:paraId="48C86EEF" w14:textId="4CE5789D" w:rsidR="00F64CEE" w:rsidRDefault="00F64CEE" w:rsidP="00F24FAE">
            <w:pPr>
              <w:pStyle w:val="a3"/>
              <w:spacing w:beforeLines="50" w:before="156" w:afterLines="50" w:after="156"/>
              <w:jc w:val="center"/>
              <w:rPr>
                <w:rFonts w:hAnsi="宋体" w:cs="宋体"/>
              </w:rPr>
            </w:pPr>
            <w:r>
              <w:rPr>
                <w:rFonts w:hAnsi="宋体" w:cs="宋体"/>
              </w:rPr>
              <w:t>2.3</w:t>
            </w:r>
          </w:p>
        </w:tc>
        <w:tc>
          <w:tcPr>
            <w:tcW w:w="3118" w:type="dxa"/>
            <w:vAlign w:val="center"/>
          </w:tcPr>
          <w:p w14:paraId="614257B1" w14:textId="77777777" w:rsidR="00F64CEE" w:rsidRDefault="00F64CEE" w:rsidP="00F24FAE">
            <w:pPr>
              <w:pStyle w:val="a3"/>
              <w:spacing w:beforeLines="50" w:before="156" w:afterLines="50" w:after="156"/>
              <w:jc w:val="left"/>
              <w:rPr>
                <w:rFonts w:hAnsi="宋体" w:cs="宋体"/>
              </w:rPr>
            </w:pPr>
            <w:r w:rsidRPr="00F64CEE">
              <w:rPr>
                <w:rFonts w:hAnsi="宋体" w:cs="宋体" w:hint="eastAsia"/>
              </w:rPr>
              <w:t>脂肪酸分解代谢</w:t>
            </w:r>
          </w:p>
          <w:p w14:paraId="7541A4D0" w14:textId="1C6B73B3" w:rsidR="00F64CEE" w:rsidRDefault="00F64CEE" w:rsidP="00F24FAE">
            <w:pPr>
              <w:pStyle w:val="a3"/>
              <w:spacing w:beforeLines="50" w:before="156" w:afterLines="50" w:after="156"/>
              <w:jc w:val="left"/>
              <w:rPr>
                <w:rFonts w:hAnsi="宋体" w:cs="宋体"/>
              </w:rPr>
            </w:pPr>
            <w:r w:rsidRPr="00F64CEE">
              <w:rPr>
                <w:rFonts w:hAnsi="宋体" w:cs="宋体" w:hint="eastAsia"/>
              </w:rPr>
              <w:t>脂类的生物合成</w:t>
            </w:r>
          </w:p>
        </w:tc>
        <w:tc>
          <w:tcPr>
            <w:tcW w:w="2688" w:type="dxa"/>
            <w:vAlign w:val="center"/>
          </w:tcPr>
          <w:p w14:paraId="725CC588" w14:textId="77777777" w:rsidR="00F64CEE" w:rsidRPr="00875C37" w:rsidRDefault="00F64CEE" w:rsidP="00F24FAE">
            <w:pPr>
              <w:pStyle w:val="a3"/>
              <w:spacing w:beforeLines="50" w:before="156" w:afterLines="50" w:after="156"/>
              <w:jc w:val="left"/>
              <w:rPr>
                <w:rFonts w:hAnsi="宋体" w:cs="宋体"/>
              </w:rPr>
            </w:pPr>
            <w:r w:rsidRPr="00875C37">
              <w:rPr>
                <w:rFonts w:hAnsi="宋体" w:cs="宋体"/>
              </w:rPr>
              <w:t>1. 能够将生物学基础理论和基本技能应用于分析、解决科学研究和产品生产中出现的一般技术、工艺和质量等问题。</w:t>
            </w:r>
          </w:p>
          <w:p w14:paraId="2CA4AB6C" w14:textId="3CC32AC6" w:rsidR="00F64CEE" w:rsidRDefault="00F64CEE" w:rsidP="00CB42DA">
            <w:pPr>
              <w:pStyle w:val="a3"/>
              <w:spacing w:beforeLines="50" w:before="156" w:afterLines="50" w:after="156"/>
              <w:jc w:val="left"/>
              <w:rPr>
                <w:rFonts w:hAnsi="宋体" w:cs="宋体"/>
              </w:rPr>
            </w:pPr>
            <w:r w:rsidRPr="00875C37">
              <w:rPr>
                <w:rFonts w:hAnsi="宋体" w:cs="宋体"/>
              </w:rPr>
              <w:t>3.掌握生物技术产品开发的一般思路和流程，通过合理的实验手段获得实验数据，分析和解释数据并得到有效的结论</w:t>
            </w:r>
            <w:r w:rsidRPr="00DF3558">
              <w:rPr>
                <w:rFonts w:hAnsi="宋体" w:cs="宋体" w:hint="eastAsia"/>
              </w:rPr>
              <w:t>方面工作的知识和能力</w:t>
            </w:r>
          </w:p>
        </w:tc>
      </w:tr>
      <w:tr w:rsidR="00F64CEE" w14:paraId="32DBAF15" w14:textId="77777777" w:rsidTr="00F24FAE">
        <w:trPr>
          <w:jc w:val="center"/>
        </w:trPr>
        <w:tc>
          <w:tcPr>
            <w:tcW w:w="1302" w:type="dxa"/>
            <w:vMerge/>
            <w:vAlign w:val="center"/>
          </w:tcPr>
          <w:p w14:paraId="7DA9FCB4" w14:textId="77777777" w:rsidR="00F64CEE" w:rsidRDefault="00F64CEE" w:rsidP="00F24FAE">
            <w:pPr>
              <w:pStyle w:val="a3"/>
              <w:spacing w:beforeLines="50" w:before="156" w:afterLines="50" w:after="156"/>
              <w:jc w:val="center"/>
              <w:rPr>
                <w:rFonts w:hAnsi="宋体" w:cs="宋体"/>
                <w:szCs w:val="21"/>
              </w:rPr>
            </w:pPr>
          </w:p>
        </w:tc>
        <w:tc>
          <w:tcPr>
            <w:tcW w:w="1959" w:type="dxa"/>
            <w:vAlign w:val="center"/>
          </w:tcPr>
          <w:p w14:paraId="7D507ED9" w14:textId="3FC9C96F" w:rsidR="00F64CEE" w:rsidRDefault="00F64CEE" w:rsidP="00F24FAE">
            <w:pPr>
              <w:pStyle w:val="a3"/>
              <w:spacing w:beforeLines="50" w:before="156" w:afterLines="50" w:after="156"/>
              <w:jc w:val="center"/>
              <w:rPr>
                <w:rFonts w:hAnsi="宋体" w:cs="宋体"/>
              </w:rPr>
            </w:pPr>
            <w:r>
              <w:rPr>
                <w:rFonts w:hAnsi="宋体" w:cs="宋体" w:hint="eastAsia"/>
              </w:rPr>
              <w:t>2</w:t>
            </w:r>
            <w:r>
              <w:rPr>
                <w:rFonts w:hAnsi="宋体" w:cs="宋体"/>
              </w:rPr>
              <w:t>.4</w:t>
            </w:r>
          </w:p>
        </w:tc>
        <w:tc>
          <w:tcPr>
            <w:tcW w:w="3118" w:type="dxa"/>
            <w:vAlign w:val="center"/>
          </w:tcPr>
          <w:p w14:paraId="141F359C" w14:textId="4FBD955C" w:rsidR="00F64CEE" w:rsidRPr="00F64CEE" w:rsidRDefault="00F64CEE" w:rsidP="00F24FAE">
            <w:pPr>
              <w:pStyle w:val="a3"/>
              <w:spacing w:beforeLines="50" w:before="156" w:afterLines="50" w:after="156"/>
              <w:jc w:val="left"/>
              <w:rPr>
                <w:rFonts w:hAnsi="宋体" w:cs="宋体"/>
              </w:rPr>
            </w:pPr>
            <w:r w:rsidRPr="00F64CEE">
              <w:rPr>
                <w:rFonts w:hAnsi="宋体" w:cs="宋体" w:hint="eastAsia"/>
              </w:rPr>
              <w:t>蛋白质降解与氨基酸代谢</w:t>
            </w:r>
          </w:p>
        </w:tc>
        <w:tc>
          <w:tcPr>
            <w:tcW w:w="2688" w:type="dxa"/>
            <w:vAlign w:val="center"/>
          </w:tcPr>
          <w:p w14:paraId="68B95E31" w14:textId="77777777" w:rsidR="00CB42DA" w:rsidRPr="00875C37" w:rsidRDefault="00CB42DA" w:rsidP="00CB42DA">
            <w:pPr>
              <w:pStyle w:val="a3"/>
              <w:spacing w:beforeLines="50" w:before="156" w:afterLines="50" w:after="156"/>
              <w:jc w:val="left"/>
              <w:rPr>
                <w:rFonts w:hAnsi="宋体" w:cs="宋体"/>
              </w:rPr>
            </w:pPr>
            <w:r w:rsidRPr="00875C37">
              <w:rPr>
                <w:rFonts w:hAnsi="宋体" w:cs="宋体"/>
              </w:rPr>
              <w:t>1. 能够将生物学基础理论和基本技能应用于分析、解决科学研究和产品生产中出现的一般技术、工艺和质量等问题。</w:t>
            </w:r>
          </w:p>
          <w:p w14:paraId="0C584F02" w14:textId="2A5F66A1" w:rsidR="00F64CEE" w:rsidRPr="00875C37" w:rsidRDefault="00CB42DA" w:rsidP="00CB42DA">
            <w:pPr>
              <w:pStyle w:val="a3"/>
              <w:spacing w:beforeLines="50" w:before="156" w:afterLines="50" w:after="156"/>
              <w:jc w:val="left"/>
              <w:rPr>
                <w:rFonts w:hAnsi="宋体" w:cs="宋体"/>
              </w:rPr>
            </w:pPr>
            <w:r w:rsidRPr="00CB42DA">
              <w:rPr>
                <w:rFonts w:hAnsi="宋体" w:cs="宋体"/>
              </w:rPr>
              <w:lastRenderedPageBreak/>
              <w:t>3.掌握生物技术产品开发的一般思路和流程，通过合理的实验手段获得实验数据，分析和解释数据并得到有效的结论方面工作的知识和能力</w:t>
            </w:r>
          </w:p>
        </w:tc>
      </w:tr>
      <w:tr w:rsidR="00F64CEE" w14:paraId="383509D3" w14:textId="77777777" w:rsidTr="00F24FAE">
        <w:trPr>
          <w:jc w:val="center"/>
        </w:trPr>
        <w:tc>
          <w:tcPr>
            <w:tcW w:w="1302" w:type="dxa"/>
            <w:vMerge/>
            <w:vAlign w:val="center"/>
          </w:tcPr>
          <w:p w14:paraId="3DBD8C2A" w14:textId="77777777" w:rsidR="00F64CEE" w:rsidRDefault="00F64CEE" w:rsidP="00F24FAE">
            <w:pPr>
              <w:pStyle w:val="a3"/>
              <w:spacing w:beforeLines="50" w:before="156" w:afterLines="50" w:after="156"/>
              <w:jc w:val="center"/>
              <w:rPr>
                <w:rFonts w:hAnsi="宋体" w:cs="宋体"/>
                <w:szCs w:val="21"/>
              </w:rPr>
            </w:pPr>
          </w:p>
        </w:tc>
        <w:tc>
          <w:tcPr>
            <w:tcW w:w="1959" w:type="dxa"/>
            <w:vAlign w:val="center"/>
          </w:tcPr>
          <w:p w14:paraId="2BB6E9B9" w14:textId="399BFFD2" w:rsidR="00F64CEE" w:rsidRDefault="00F64CEE" w:rsidP="00F24FAE">
            <w:pPr>
              <w:pStyle w:val="a3"/>
              <w:spacing w:beforeLines="50" w:before="156" w:afterLines="50" w:after="156"/>
              <w:jc w:val="center"/>
              <w:rPr>
                <w:rFonts w:hAnsi="宋体" w:cs="宋体"/>
              </w:rPr>
            </w:pPr>
            <w:r>
              <w:rPr>
                <w:rFonts w:hAnsi="宋体" w:cs="宋体" w:hint="eastAsia"/>
              </w:rPr>
              <w:t>2</w:t>
            </w:r>
            <w:r>
              <w:rPr>
                <w:rFonts w:hAnsi="宋体" w:cs="宋体"/>
              </w:rPr>
              <w:t>.5</w:t>
            </w:r>
          </w:p>
        </w:tc>
        <w:tc>
          <w:tcPr>
            <w:tcW w:w="3118" w:type="dxa"/>
            <w:vAlign w:val="center"/>
          </w:tcPr>
          <w:p w14:paraId="2331161B" w14:textId="161165BF" w:rsidR="00F64CEE" w:rsidRPr="00F64CEE" w:rsidRDefault="00F64CEE" w:rsidP="00F24FAE">
            <w:pPr>
              <w:pStyle w:val="a3"/>
              <w:spacing w:beforeLines="50" w:before="156" w:afterLines="50" w:after="156"/>
              <w:jc w:val="left"/>
              <w:rPr>
                <w:rFonts w:hAnsi="宋体" w:cs="宋体"/>
              </w:rPr>
            </w:pPr>
            <w:r>
              <w:rPr>
                <w:rFonts w:hAnsi="宋体" w:cs="宋体" w:hint="eastAsia"/>
              </w:rPr>
              <w:t>核</w:t>
            </w:r>
            <w:r w:rsidRPr="00F64CEE">
              <w:rPr>
                <w:rFonts w:hAnsi="宋体" w:cs="宋体" w:hint="eastAsia"/>
              </w:rPr>
              <w:t>酸代谢</w:t>
            </w:r>
          </w:p>
        </w:tc>
        <w:tc>
          <w:tcPr>
            <w:tcW w:w="2688" w:type="dxa"/>
            <w:vAlign w:val="center"/>
          </w:tcPr>
          <w:p w14:paraId="6A64C63E" w14:textId="77777777" w:rsidR="00CB42DA" w:rsidRPr="00875C37" w:rsidRDefault="00CB42DA" w:rsidP="00CB42DA">
            <w:pPr>
              <w:pStyle w:val="a3"/>
              <w:spacing w:beforeLines="50" w:before="156" w:afterLines="50" w:after="156"/>
              <w:jc w:val="left"/>
              <w:rPr>
                <w:rFonts w:hAnsi="宋体" w:cs="宋体"/>
              </w:rPr>
            </w:pPr>
            <w:r w:rsidRPr="00875C37">
              <w:rPr>
                <w:rFonts w:hAnsi="宋体" w:cs="宋体"/>
              </w:rPr>
              <w:t>1. 能够将生物学基础理论和基本技能应用于分析、解决科学研究和产品生产中出现的一般技术、工艺和质量等问题。</w:t>
            </w:r>
          </w:p>
          <w:p w14:paraId="2D29D09E" w14:textId="37162C97" w:rsidR="00F64CEE" w:rsidRPr="00875C37" w:rsidRDefault="00CB42DA" w:rsidP="00CB42DA">
            <w:pPr>
              <w:pStyle w:val="a3"/>
              <w:spacing w:beforeLines="50" w:before="156" w:afterLines="50" w:after="156"/>
              <w:jc w:val="left"/>
              <w:rPr>
                <w:rFonts w:hAnsi="宋体" w:cs="宋体"/>
              </w:rPr>
            </w:pPr>
            <w:r w:rsidRPr="00CB42DA">
              <w:rPr>
                <w:rFonts w:hAnsi="宋体" w:cs="宋体"/>
              </w:rPr>
              <w:t>3.掌握生物技术产品开发的一般思路和流程，通过合理的实验手段获得实验数据，分析和解释数据并得到有效的结论方面工作的知识和能力</w:t>
            </w:r>
          </w:p>
        </w:tc>
      </w:tr>
      <w:tr w:rsidR="00F64CEE" w14:paraId="18D7FC4F" w14:textId="77777777" w:rsidTr="00F24FAE">
        <w:trPr>
          <w:jc w:val="center"/>
        </w:trPr>
        <w:tc>
          <w:tcPr>
            <w:tcW w:w="1302" w:type="dxa"/>
            <w:vMerge/>
            <w:vAlign w:val="center"/>
          </w:tcPr>
          <w:p w14:paraId="0C887C3A" w14:textId="77777777" w:rsidR="00F64CEE" w:rsidRDefault="00F64CEE" w:rsidP="00F24FAE">
            <w:pPr>
              <w:pStyle w:val="a3"/>
              <w:spacing w:beforeLines="50" w:before="156" w:afterLines="50" w:after="156"/>
              <w:jc w:val="center"/>
              <w:rPr>
                <w:rFonts w:hAnsi="宋体" w:cs="宋体"/>
                <w:szCs w:val="21"/>
              </w:rPr>
            </w:pPr>
          </w:p>
        </w:tc>
        <w:tc>
          <w:tcPr>
            <w:tcW w:w="1959" w:type="dxa"/>
            <w:vAlign w:val="center"/>
          </w:tcPr>
          <w:p w14:paraId="6B1281A1" w14:textId="4AC76695" w:rsidR="00F64CEE" w:rsidRDefault="00F64CEE" w:rsidP="00F24FAE">
            <w:pPr>
              <w:pStyle w:val="a3"/>
              <w:spacing w:beforeLines="50" w:before="156" w:afterLines="50" w:after="156"/>
              <w:jc w:val="center"/>
              <w:rPr>
                <w:rFonts w:hAnsi="宋体" w:cs="宋体"/>
              </w:rPr>
            </w:pPr>
            <w:r>
              <w:rPr>
                <w:rFonts w:hAnsi="宋体" w:cs="宋体" w:hint="eastAsia"/>
              </w:rPr>
              <w:t>2</w:t>
            </w:r>
            <w:r>
              <w:rPr>
                <w:rFonts w:hAnsi="宋体" w:cs="宋体"/>
              </w:rPr>
              <w:t>.6</w:t>
            </w:r>
          </w:p>
        </w:tc>
        <w:tc>
          <w:tcPr>
            <w:tcW w:w="3118" w:type="dxa"/>
            <w:vAlign w:val="center"/>
          </w:tcPr>
          <w:p w14:paraId="35308771" w14:textId="355A684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代谢通论</w:t>
            </w:r>
          </w:p>
          <w:p w14:paraId="21C8C5CE"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糖酵解作用</w:t>
            </w:r>
          </w:p>
          <w:p w14:paraId="72EBDE77" w14:textId="27C32343"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柠檬酸循环</w:t>
            </w:r>
          </w:p>
          <w:p w14:paraId="5DC26CAC"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生物氧化</w:t>
            </w:r>
          </w:p>
          <w:p w14:paraId="06CFDCA0"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戊糖磷酸途径</w:t>
            </w:r>
          </w:p>
          <w:p w14:paraId="6F4FAD4E"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糖原的分解与生物合成</w:t>
            </w:r>
          </w:p>
          <w:p w14:paraId="5EB8789A" w14:textId="77777777"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脂肪酸分解代谢</w:t>
            </w:r>
          </w:p>
          <w:p w14:paraId="65F7A21B" w14:textId="57D19D8A" w:rsidR="00F64CEE" w:rsidRPr="00F64CEE" w:rsidRDefault="00F64CEE" w:rsidP="00F64CEE">
            <w:pPr>
              <w:pStyle w:val="a3"/>
              <w:spacing w:beforeLines="50" w:before="156" w:afterLines="50" w:after="156"/>
              <w:jc w:val="left"/>
              <w:rPr>
                <w:rFonts w:hAnsi="宋体" w:cs="宋体"/>
              </w:rPr>
            </w:pPr>
            <w:r w:rsidRPr="00F64CEE">
              <w:rPr>
                <w:rFonts w:hAnsi="宋体" w:cs="宋体" w:hint="eastAsia"/>
              </w:rPr>
              <w:t>脂类的生物合成</w:t>
            </w:r>
          </w:p>
          <w:p w14:paraId="7978D3A0" w14:textId="77777777" w:rsidR="00F64CEE" w:rsidRDefault="00F64CEE" w:rsidP="00F64CEE">
            <w:pPr>
              <w:pStyle w:val="a3"/>
              <w:spacing w:beforeLines="50" w:before="156" w:afterLines="50" w:after="156"/>
              <w:jc w:val="left"/>
              <w:rPr>
                <w:rFonts w:hAnsi="宋体" w:cs="宋体"/>
              </w:rPr>
            </w:pPr>
            <w:r w:rsidRPr="00F64CEE">
              <w:rPr>
                <w:rFonts w:hAnsi="宋体" w:cs="宋体" w:hint="eastAsia"/>
              </w:rPr>
              <w:t>蛋白质降解与氨基酸代谢</w:t>
            </w:r>
          </w:p>
          <w:p w14:paraId="4003DF0C" w14:textId="5CE75ACD" w:rsidR="00BC3A0E" w:rsidRPr="00BC3A0E" w:rsidRDefault="00BC3A0E" w:rsidP="00F64CEE">
            <w:pPr>
              <w:pStyle w:val="a3"/>
              <w:spacing w:beforeLines="50" w:before="156" w:afterLines="50" w:after="156"/>
              <w:jc w:val="left"/>
              <w:rPr>
                <w:rFonts w:hAnsi="宋体" w:cs="宋体"/>
              </w:rPr>
            </w:pPr>
            <w:r w:rsidRPr="00BC3A0E">
              <w:rPr>
                <w:rFonts w:hAnsi="宋体" w:cs="宋体" w:hint="eastAsia"/>
              </w:rPr>
              <w:t>核酸代谢</w:t>
            </w:r>
          </w:p>
        </w:tc>
        <w:tc>
          <w:tcPr>
            <w:tcW w:w="2688" w:type="dxa"/>
            <w:vAlign w:val="center"/>
          </w:tcPr>
          <w:p w14:paraId="736E5545" w14:textId="77777777" w:rsidR="00CB42DA" w:rsidRPr="00875C37" w:rsidRDefault="00CB42DA" w:rsidP="00CB42DA">
            <w:pPr>
              <w:pStyle w:val="a3"/>
              <w:spacing w:beforeLines="50" w:before="156" w:afterLines="50" w:after="156"/>
              <w:jc w:val="left"/>
              <w:rPr>
                <w:rFonts w:hAnsi="宋体" w:cs="宋体"/>
              </w:rPr>
            </w:pPr>
            <w:r w:rsidRPr="00875C37">
              <w:rPr>
                <w:rFonts w:hAnsi="宋体" w:cs="宋体"/>
              </w:rPr>
              <w:t>1. 能够将生物学基础理论和基本技能应用于分析、解决科学研究和产品生产中出现的一般技术、工艺和质量等问题。</w:t>
            </w:r>
          </w:p>
          <w:p w14:paraId="6F909604" w14:textId="6ACA351F" w:rsidR="00F64CEE" w:rsidRPr="00875C37" w:rsidRDefault="00CB42DA" w:rsidP="00CB42DA">
            <w:pPr>
              <w:pStyle w:val="a3"/>
              <w:spacing w:beforeLines="50" w:before="156" w:afterLines="50" w:after="156"/>
              <w:jc w:val="left"/>
              <w:rPr>
                <w:rFonts w:hAnsi="宋体" w:cs="宋体"/>
              </w:rPr>
            </w:pPr>
            <w:r w:rsidRPr="00CB42DA">
              <w:rPr>
                <w:rFonts w:hAnsi="宋体" w:cs="宋体"/>
              </w:rPr>
              <w:t>3.掌握生物技术产品开发的一般思路和流程，通过合理的实验手段获得实验数据，分析和解释数据并得到有效的结论方面工作的知识和能力</w:t>
            </w:r>
          </w:p>
        </w:tc>
      </w:tr>
      <w:tr w:rsidR="00BC3A0E" w14:paraId="46939FC2" w14:textId="77777777" w:rsidTr="008D386B">
        <w:trPr>
          <w:jc w:val="center"/>
        </w:trPr>
        <w:tc>
          <w:tcPr>
            <w:tcW w:w="1302" w:type="dxa"/>
            <w:vMerge w:val="restart"/>
            <w:vAlign w:val="center"/>
          </w:tcPr>
          <w:p w14:paraId="09034A14" w14:textId="58069358" w:rsidR="00BC3A0E" w:rsidRDefault="00BC3A0E" w:rsidP="00BC3A0E">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3</w:t>
            </w:r>
          </w:p>
        </w:tc>
        <w:tc>
          <w:tcPr>
            <w:tcW w:w="1959" w:type="dxa"/>
            <w:vAlign w:val="center"/>
          </w:tcPr>
          <w:p w14:paraId="5E3D9544" w14:textId="76D5594A" w:rsidR="00BC3A0E" w:rsidRDefault="00BC3A0E" w:rsidP="00BC3A0E">
            <w:pPr>
              <w:pStyle w:val="a3"/>
              <w:spacing w:beforeLines="50" w:before="156" w:afterLines="50" w:after="156"/>
              <w:jc w:val="center"/>
              <w:rPr>
                <w:rFonts w:hAnsi="宋体" w:cs="宋体"/>
              </w:rPr>
            </w:pPr>
            <w:r>
              <w:rPr>
                <w:rFonts w:hAnsi="宋体" w:cs="宋体"/>
              </w:rPr>
              <w:t>3</w:t>
            </w:r>
            <w:r>
              <w:rPr>
                <w:rFonts w:hAnsi="宋体" w:cs="宋体" w:hint="eastAsia"/>
              </w:rPr>
              <w:t>.1</w:t>
            </w:r>
          </w:p>
        </w:tc>
        <w:tc>
          <w:tcPr>
            <w:tcW w:w="3118" w:type="dxa"/>
            <w:tcBorders>
              <w:top w:val="single" w:sz="4" w:space="0" w:color="auto"/>
              <w:left w:val="single" w:sz="4" w:space="0" w:color="auto"/>
              <w:bottom w:val="nil"/>
              <w:right w:val="nil"/>
            </w:tcBorders>
            <w:shd w:val="clear" w:color="000000" w:fill="FFFFFF"/>
            <w:vAlign w:val="center"/>
          </w:tcPr>
          <w:p w14:paraId="278CE51F" w14:textId="47540189" w:rsidR="00BC3A0E" w:rsidRPr="00BC3A0E" w:rsidRDefault="00BC3A0E" w:rsidP="00BC3A0E">
            <w:pPr>
              <w:pStyle w:val="a3"/>
              <w:spacing w:beforeLines="50" w:before="156" w:afterLines="50" w:after="156"/>
              <w:jc w:val="left"/>
              <w:rPr>
                <w:rFonts w:hAnsi="宋体" w:cs="宋体"/>
                <w:szCs w:val="21"/>
              </w:rPr>
            </w:pPr>
            <w:r w:rsidRPr="00BC3A0E">
              <w:rPr>
                <w:rFonts w:hint="eastAsia"/>
                <w:color w:val="000000"/>
                <w:szCs w:val="21"/>
              </w:rPr>
              <w:t>DNA的复制</w:t>
            </w:r>
          </w:p>
        </w:tc>
        <w:tc>
          <w:tcPr>
            <w:tcW w:w="2688" w:type="dxa"/>
            <w:vAlign w:val="center"/>
          </w:tcPr>
          <w:p w14:paraId="633E99C5" w14:textId="77777777" w:rsidR="00BC3A0E" w:rsidRDefault="00BC3A0E" w:rsidP="00BC3A0E">
            <w:pPr>
              <w:pStyle w:val="a3"/>
              <w:spacing w:beforeLines="50" w:before="156" w:afterLines="50" w:after="156"/>
              <w:jc w:val="left"/>
              <w:rPr>
                <w:rFonts w:hAnsi="宋体" w:cs="宋体"/>
              </w:rPr>
            </w:pPr>
            <w:r>
              <w:rPr>
                <w:rFonts w:hAnsi="宋体" w:cs="宋体" w:hint="eastAsia"/>
              </w:rPr>
              <w:t>1</w:t>
            </w:r>
            <w:r>
              <w:rPr>
                <w:rFonts w:hAnsi="宋体" w:cs="宋体"/>
              </w:rPr>
              <w:t>.</w:t>
            </w:r>
            <w:r>
              <w:rPr>
                <w:rFonts w:hint="eastAsia"/>
              </w:rPr>
              <w:t xml:space="preserve"> </w:t>
            </w:r>
            <w:r w:rsidRPr="00F958C6">
              <w:rPr>
                <w:rFonts w:hAnsi="宋体" w:cs="宋体" w:hint="eastAsia"/>
              </w:rPr>
              <w:t>能够将生物学基础理论和基本技能应用于分析、解决科学研究和产品生产中出现的一般技术、工艺和质量等问题</w:t>
            </w:r>
            <w:r>
              <w:rPr>
                <w:rFonts w:hAnsi="宋体" w:cs="宋体" w:hint="eastAsia"/>
              </w:rPr>
              <w:t>。</w:t>
            </w:r>
          </w:p>
          <w:p w14:paraId="117EBFE0" w14:textId="7CCBCD71" w:rsidR="00BC3A0E" w:rsidRDefault="00BC3A0E" w:rsidP="00CB42DA">
            <w:pPr>
              <w:pStyle w:val="a3"/>
              <w:spacing w:beforeLines="50" w:before="156" w:afterLines="50" w:after="156"/>
              <w:jc w:val="left"/>
              <w:rPr>
                <w:rFonts w:hAnsi="宋体" w:cs="宋体"/>
              </w:rPr>
            </w:pPr>
            <w:r>
              <w:rPr>
                <w:rFonts w:hAnsi="宋体" w:cs="宋体" w:hint="eastAsia"/>
              </w:rPr>
              <w:t>3</w:t>
            </w:r>
            <w:r>
              <w:rPr>
                <w:rFonts w:hAnsi="宋体" w:cs="宋体"/>
              </w:rPr>
              <w:t>.</w:t>
            </w:r>
            <w:r w:rsidRPr="00875C37">
              <w:rPr>
                <w:rFonts w:hAnsi="宋体" w:cs="宋体" w:hint="eastAsia"/>
              </w:rPr>
              <w:t>掌握生物技术产品开发的一般思路和流程，通过合理的实验手段获得实验数据，分析和解释数据并</w:t>
            </w:r>
            <w:r w:rsidRPr="00875C37">
              <w:rPr>
                <w:rFonts w:hAnsi="宋体" w:cs="宋体" w:hint="eastAsia"/>
              </w:rPr>
              <w:lastRenderedPageBreak/>
              <w:t>得到有效的结论</w:t>
            </w:r>
          </w:p>
        </w:tc>
      </w:tr>
      <w:tr w:rsidR="00BC3A0E" w:rsidRPr="00BF1BAC" w14:paraId="530476C7" w14:textId="77777777" w:rsidTr="008D386B">
        <w:trPr>
          <w:jc w:val="center"/>
        </w:trPr>
        <w:tc>
          <w:tcPr>
            <w:tcW w:w="1302" w:type="dxa"/>
            <w:vMerge/>
            <w:vAlign w:val="center"/>
          </w:tcPr>
          <w:p w14:paraId="2864B5D6" w14:textId="77777777" w:rsidR="00BC3A0E" w:rsidRDefault="00BC3A0E" w:rsidP="00BC3A0E">
            <w:pPr>
              <w:pStyle w:val="a3"/>
              <w:spacing w:beforeLines="50" w:before="156" w:afterLines="50" w:after="156"/>
              <w:jc w:val="center"/>
              <w:rPr>
                <w:rFonts w:hAnsi="宋体" w:cs="宋体"/>
                <w:szCs w:val="21"/>
              </w:rPr>
            </w:pPr>
          </w:p>
        </w:tc>
        <w:tc>
          <w:tcPr>
            <w:tcW w:w="1959" w:type="dxa"/>
            <w:vAlign w:val="center"/>
          </w:tcPr>
          <w:p w14:paraId="3AA09CD9" w14:textId="3BC60D16" w:rsidR="00BC3A0E" w:rsidRDefault="00BC3A0E" w:rsidP="00BC3A0E">
            <w:pPr>
              <w:pStyle w:val="a3"/>
              <w:spacing w:beforeLines="50" w:before="156" w:afterLines="50" w:after="156"/>
              <w:jc w:val="center"/>
              <w:rPr>
                <w:rFonts w:hAnsi="宋体" w:cs="宋体"/>
              </w:rPr>
            </w:pPr>
            <w:r>
              <w:rPr>
                <w:rFonts w:hAnsi="宋体" w:cs="宋体"/>
              </w:rPr>
              <w:t>3.2</w:t>
            </w:r>
          </w:p>
        </w:tc>
        <w:tc>
          <w:tcPr>
            <w:tcW w:w="3118" w:type="dxa"/>
            <w:tcBorders>
              <w:top w:val="single" w:sz="4" w:space="0" w:color="auto"/>
              <w:left w:val="single" w:sz="4" w:space="0" w:color="auto"/>
              <w:bottom w:val="nil"/>
              <w:right w:val="nil"/>
            </w:tcBorders>
            <w:shd w:val="clear" w:color="000000" w:fill="FFFFFF"/>
            <w:vAlign w:val="center"/>
          </w:tcPr>
          <w:p w14:paraId="08207BDB" w14:textId="33D3546F" w:rsidR="00BC3A0E" w:rsidRPr="00BC3A0E" w:rsidRDefault="00BC3A0E" w:rsidP="00BC3A0E">
            <w:pPr>
              <w:pStyle w:val="a3"/>
              <w:spacing w:beforeLines="50" w:before="156" w:afterLines="50" w:after="156"/>
              <w:jc w:val="left"/>
              <w:rPr>
                <w:rFonts w:hAnsi="宋体" w:cs="宋体"/>
                <w:szCs w:val="21"/>
              </w:rPr>
            </w:pPr>
            <w:r w:rsidRPr="00BC3A0E">
              <w:rPr>
                <w:rFonts w:hint="eastAsia"/>
                <w:color w:val="000000"/>
                <w:szCs w:val="21"/>
              </w:rPr>
              <w:t>RNA的生物合成</w:t>
            </w:r>
          </w:p>
        </w:tc>
        <w:tc>
          <w:tcPr>
            <w:tcW w:w="2688" w:type="dxa"/>
            <w:vAlign w:val="center"/>
          </w:tcPr>
          <w:p w14:paraId="613C4497" w14:textId="77777777" w:rsidR="00BC3A0E" w:rsidRPr="00875C37" w:rsidRDefault="00BC3A0E" w:rsidP="00BC3A0E">
            <w:pPr>
              <w:pStyle w:val="a3"/>
              <w:spacing w:beforeLines="50" w:before="156" w:afterLines="50" w:after="156"/>
              <w:jc w:val="left"/>
              <w:rPr>
                <w:rFonts w:hAnsi="宋体" w:cs="宋体"/>
              </w:rPr>
            </w:pPr>
            <w:r w:rsidRPr="00875C37">
              <w:rPr>
                <w:rFonts w:hAnsi="宋体" w:cs="宋体"/>
              </w:rPr>
              <w:t>1. 能够将生物学基础理论和基本技能应用于分析、解决科学研究和产品生产中出现的一般技术、工艺和质量等问题。</w:t>
            </w:r>
          </w:p>
          <w:p w14:paraId="6020525C" w14:textId="6691324F" w:rsidR="00BC3A0E" w:rsidRPr="00BF1BAC" w:rsidRDefault="00CB42DA" w:rsidP="00BC3A0E">
            <w:pPr>
              <w:pStyle w:val="a3"/>
              <w:spacing w:beforeLines="50" w:before="156" w:afterLines="50" w:after="156"/>
              <w:jc w:val="left"/>
              <w:rPr>
                <w:rFonts w:hAnsi="宋体" w:cs="宋体"/>
              </w:rPr>
            </w:pPr>
            <w:r w:rsidRPr="00CB42DA">
              <w:rPr>
                <w:rFonts w:hAnsi="宋体" w:cs="宋体"/>
              </w:rPr>
              <w:t>3.掌握生物技术产品开发的一般思路和流程，通过合理的实验手段获得实验数据，分析和解释数据并得到有效的结论方面工作的知识和能力</w:t>
            </w:r>
          </w:p>
        </w:tc>
      </w:tr>
      <w:tr w:rsidR="00BC3A0E" w14:paraId="3152E6C5" w14:textId="77777777" w:rsidTr="008D386B">
        <w:trPr>
          <w:jc w:val="center"/>
        </w:trPr>
        <w:tc>
          <w:tcPr>
            <w:tcW w:w="1302" w:type="dxa"/>
            <w:vMerge/>
            <w:vAlign w:val="center"/>
          </w:tcPr>
          <w:p w14:paraId="6D4D8496" w14:textId="77777777" w:rsidR="00BC3A0E" w:rsidRDefault="00BC3A0E" w:rsidP="00BC3A0E">
            <w:pPr>
              <w:pStyle w:val="a3"/>
              <w:spacing w:beforeLines="50" w:before="156" w:afterLines="50" w:after="156"/>
              <w:jc w:val="center"/>
              <w:rPr>
                <w:rFonts w:hAnsi="宋体" w:cs="宋体"/>
                <w:szCs w:val="21"/>
              </w:rPr>
            </w:pPr>
          </w:p>
        </w:tc>
        <w:tc>
          <w:tcPr>
            <w:tcW w:w="1959" w:type="dxa"/>
            <w:vAlign w:val="center"/>
          </w:tcPr>
          <w:p w14:paraId="51E45598" w14:textId="2AF28D79" w:rsidR="00BC3A0E" w:rsidRDefault="00BC3A0E" w:rsidP="00BC3A0E">
            <w:pPr>
              <w:pStyle w:val="a3"/>
              <w:spacing w:beforeLines="50" w:before="156" w:afterLines="50" w:after="156"/>
              <w:jc w:val="center"/>
              <w:rPr>
                <w:rFonts w:hAnsi="宋体" w:cs="宋体"/>
              </w:rPr>
            </w:pPr>
            <w:r>
              <w:rPr>
                <w:rFonts w:hAnsi="宋体" w:cs="宋体"/>
              </w:rPr>
              <w:t>3.3</w:t>
            </w:r>
          </w:p>
        </w:tc>
        <w:tc>
          <w:tcPr>
            <w:tcW w:w="3118" w:type="dxa"/>
            <w:tcBorders>
              <w:top w:val="single" w:sz="4" w:space="0" w:color="auto"/>
              <w:left w:val="single" w:sz="4" w:space="0" w:color="auto"/>
              <w:bottom w:val="single" w:sz="12" w:space="0" w:color="auto"/>
              <w:right w:val="nil"/>
            </w:tcBorders>
            <w:shd w:val="clear" w:color="000000" w:fill="FFFFFF"/>
            <w:vAlign w:val="center"/>
          </w:tcPr>
          <w:p w14:paraId="29F78127" w14:textId="35956EC7" w:rsidR="00BC3A0E" w:rsidRPr="00BC3A0E" w:rsidRDefault="00BC3A0E" w:rsidP="00BC3A0E">
            <w:pPr>
              <w:pStyle w:val="a3"/>
              <w:spacing w:beforeLines="50" w:before="156" w:afterLines="50" w:after="156"/>
              <w:jc w:val="left"/>
              <w:rPr>
                <w:rFonts w:hAnsi="宋体" w:cs="宋体"/>
                <w:szCs w:val="21"/>
              </w:rPr>
            </w:pPr>
            <w:r w:rsidRPr="00BC3A0E">
              <w:rPr>
                <w:rFonts w:hint="eastAsia"/>
                <w:color w:val="000000"/>
                <w:szCs w:val="21"/>
              </w:rPr>
              <w:t>蛋白质合成</w:t>
            </w:r>
          </w:p>
        </w:tc>
        <w:tc>
          <w:tcPr>
            <w:tcW w:w="2688" w:type="dxa"/>
            <w:vAlign w:val="center"/>
          </w:tcPr>
          <w:p w14:paraId="17227768" w14:textId="77777777" w:rsidR="00BC3A0E" w:rsidRPr="00875C37" w:rsidRDefault="00BC3A0E" w:rsidP="00BC3A0E">
            <w:pPr>
              <w:pStyle w:val="a3"/>
              <w:spacing w:beforeLines="50" w:before="156" w:afterLines="50" w:after="156"/>
              <w:jc w:val="left"/>
              <w:rPr>
                <w:rFonts w:hAnsi="宋体" w:cs="宋体"/>
              </w:rPr>
            </w:pPr>
            <w:r w:rsidRPr="00875C37">
              <w:rPr>
                <w:rFonts w:hAnsi="宋体" w:cs="宋体"/>
              </w:rPr>
              <w:t>1. 能够将生物学基础理论和基本技能应用于分析、解决科学研究和产品生产中出现的一般技术、工艺和质量等问题。</w:t>
            </w:r>
          </w:p>
          <w:p w14:paraId="0F6503E3" w14:textId="77777777" w:rsidR="00BC3A0E" w:rsidRDefault="00BC3A0E" w:rsidP="00BC3A0E">
            <w:pPr>
              <w:pStyle w:val="a3"/>
              <w:spacing w:beforeLines="50" w:before="156" w:afterLines="50" w:after="156"/>
              <w:jc w:val="left"/>
              <w:rPr>
                <w:rFonts w:hAnsi="宋体" w:cs="宋体"/>
              </w:rPr>
            </w:pPr>
            <w:r w:rsidRPr="00875C37">
              <w:rPr>
                <w:rFonts w:hAnsi="宋体" w:cs="宋体"/>
              </w:rPr>
              <w:t>3.掌握生物技术产品开发的一般思路和流程，通过合理的实验手段获得实验数据，分析和解释数据并得到有效的结论</w:t>
            </w:r>
            <w:r w:rsidRPr="00DF3558">
              <w:rPr>
                <w:rFonts w:hAnsi="宋体" w:cs="宋体" w:hint="eastAsia"/>
              </w:rPr>
              <w:t>方面工作的知识和能力</w:t>
            </w:r>
          </w:p>
        </w:tc>
      </w:tr>
    </w:tbl>
    <w:p w14:paraId="79F67D6C" w14:textId="35B0A51A" w:rsidR="00C00798" w:rsidRPr="008332AB" w:rsidRDefault="007C62ED" w:rsidP="008332AB">
      <w:pPr>
        <w:spacing w:beforeLines="50" w:before="156" w:afterLines="50" w:after="156" w:line="360" w:lineRule="auto"/>
        <w:rPr>
          <w:rFonts w:ascii="宋体" w:eastAsia="宋体" w:hAnsi="宋体"/>
          <w:szCs w:val="21"/>
        </w:rPr>
      </w:pPr>
      <w:r w:rsidRPr="007C62ED">
        <w:rPr>
          <w:rFonts w:ascii="黑体" w:eastAsia="黑体" w:hAnsi="黑体" w:hint="eastAsia"/>
          <w:b/>
          <w:sz w:val="28"/>
          <w:szCs w:val="28"/>
        </w:rPr>
        <w:t>三、教学内容</w:t>
      </w:r>
    </w:p>
    <w:p w14:paraId="00367EAA" w14:textId="105397CF" w:rsidR="008332AB" w:rsidRDefault="00AB360C" w:rsidP="008332A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一、</w:t>
      </w:r>
      <w:r w:rsidR="008332AB" w:rsidRPr="008332AB">
        <w:rPr>
          <w:rFonts w:ascii="黑体" w:eastAsia="黑体" w:hAnsi="黑体" w:cs="Times New Roman"/>
          <w:b/>
          <w:sz w:val="24"/>
          <w:szCs w:val="24"/>
        </w:rPr>
        <w:t>绪论</w:t>
      </w:r>
    </w:p>
    <w:p w14:paraId="45A5FEEC" w14:textId="77777777" w:rsidR="008332AB" w:rsidRDefault="008332AB"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3EE2571" w14:textId="66CD3619" w:rsidR="00935ECE" w:rsidRPr="00935ECE" w:rsidRDefault="00935ECE" w:rsidP="00935ECE">
      <w:pPr>
        <w:widowControl/>
        <w:spacing w:line="300" w:lineRule="auto"/>
        <w:ind w:firstLineChars="200" w:firstLine="420"/>
        <w:jc w:val="left"/>
        <w:rPr>
          <w:rFonts w:ascii="宋体" w:eastAsia="宋体" w:hAnsi="宋体" w:cs="TimesNewRomanPSMT"/>
          <w:color w:val="000000"/>
          <w:kern w:val="0"/>
          <w:szCs w:val="21"/>
        </w:rPr>
      </w:pPr>
      <w:bookmarkStart w:id="2" w:name="_Hlk76650269"/>
      <w:r>
        <w:rPr>
          <w:rFonts w:ascii="宋体" w:eastAsia="宋体" w:hAnsi="宋体" w:cs="TimesNewRomanPSMT" w:hint="eastAsia"/>
          <w:color w:val="000000"/>
          <w:kern w:val="0"/>
          <w:szCs w:val="21"/>
        </w:rPr>
        <w:t>掌握</w:t>
      </w:r>
      <w:r w:rsidRPr="00935ECE">
        <w:rPr>
          <w:rFonts w:ascii="宋体" w:eastAsia="宋体" w:hAnsi="宋体" w:cs="TimesNewRomanPSMT"/>
          <w:color w:val="000000"/>
          <w:kern w:val="0"/>
          <w:szCs w:val="21"/>
        </w:rPr>
        <w:t>生物化学</w:t>
      </w:r>
      <w:r>
        <w:rPr>
          <w:rFonts w:ascii="宋体" w:eastAsia="宋体" w:hAnsi="宋体" w:cs="TimesNewRomanPSMT" w:hint="eastAsia"/>
          <w:color w:val="000000"/>
          <w:kern w:val="0"/>
          <w:szCs w:val="21"/>
        </w:rPr>
        <w:t>定义及内容</w:t>
      </w:r>
      <w:r w:rsidRPr="00935ECE">
        <w:rPr>
          <w:rFonts w:ascii="宋体" w:eastAsia="宋体" w:hAnsi="宋体" w:cs="TimesNewRomanPSMT"/>
          <w:color w:val="000000"/>
          <w:kern w:val="0"/>
          <w:szCs w:val="21"/>
        </w:rPr>
        <w:t>；</w:t>
      </w:r>
      <w:r>
        <w:rPr>
          <w:rFonts w:ascii="宋体" w:eastAsia="宋体" w:hAnsi="宋体" w:cs="TimesNewRomanPSMT" w:hint="eastAsia"/>
          <w:color w:val="000000"/>
          <w:kern w:val="0"/>
          <w:szCs w:val="21"/>
        </w:rPr>
        <w:t>掌握生命属性特点，辨析生命元素与地壳元素的联系与区别，了解生命中水分子的重要作用。</w:t>
      </w:r>
      <w:r w:rsidRPr="00935ECE">
        <w:rPr>
          <w:rFonts w:ascii="宋体" w:eastAsia="宋体" w:hAnsi="宋体" w:cs="TimesNewRomanPSMT"/>
          <w:color w:val="000000"/>
          <w:kern w:val="0"/>
          <w:szCs w:val="21"/>
        </w:rPr>
        <w:t>了解生物化学的发展简史、我国科学家在生物化学发展中的作用。</w:t>
      </w:r>
      <w:r w:rsidRPr="00935ECE">
        <w:rPr>
          <w:rFonts w:ascii="宋体" w:eastAsia="宋体" w:hAnsi="宋体" w:cs="TimesNewRomanPSMT" w:hint="eastAsia"/>
          <w:color w:val="000000"/>
          <w:kern w:val="0"/>
          <w:szCs w:val="21"/>
        </w:rPr>
        <w:t>介绍一些生物化学与分子生物学的前沿研究动态激发学生的学习兴趣。</w:t>
      </w:r>
    </w:p>
    <w:p w14:paraId="321F15ED" w14:textId="77777777" w:rsidR="00935ECE" w:rsidRPr="00935ECE" w:rsidRDefault="00935ECE" w:rsidP="00935ECE">
      <w:pPr>
        <w:widowControl/>
        <w:spacing w:line="300" w:lineRule="auto"/>
        <w:jc w:val="left"/>
        <w:rPr>
          <w:rFonts w:ascii="宋体" w:eastAsia="宋体" w:hAnsi="宋体" w:cs="TimesNewRomanPSMT"/>
          <w:color w:val="000000"/>
          <w:kern w:val="0"/>
          <w:szCs w:val="21"/>
        </w:rPr>
      </w:pPr>
      <w:r w:rsidRPr="00935ECE">
        <w:rPr>
          <w:rFonts w:ascii="宋体" w:eastAsia="宋体" w:hAnsi="宋体" w:cs="TimesNewRomanPSMT"/>
          <w:color w:val="000000"/>
          <w:kern w:val="0"/>
          <w:szCs w:val="21"/>
        </w:rPr>
        <w:t>2.教学重难点：</w:t>
      </w:r>
    </w:p>
    <w:p w14:paraId="6D98EF93" w14:textId="3C2E55D5" w:rsidR="00935ECE" w:rsidRDefault="00935ECE" w:rsidP="00935ECE">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重点：生物化学研究的内容，</w:t>
      </w:r>
      <w:r w:rsidRPr="00935ECE">
        <w:rPr>
          <w:rFonts w:ascii="宋体" w:eastAsia="宋体" w:hAnsi="宋体" w:cs="TimesNewRomanPSMT" w:hint="eastAsia"/>
          <w:color w:val="000000"/>
          <w:kern w:val="0"/>
          <w:szCs w:val="21"/>
        </w:rPr>
        <w:t>生物化学揭示生命的本质的发展过程及研究方法</w:t>
      </w:r>
    </w:p>
    <w:p w14:paraId="09FD124F" w14:textId="013411AF" w:rsidR="00935ECE" w:rsidRPr="00935ECE" w:rsidRDefault="00935ECE" w:rsidP="00935ECE">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难点：什么是疏水作用，什么是亲水作用，在生物分子中扮演什么角色。</w:t>
      </w:r>
    </w:p>
    <w:p w14:paraId="1F2BC960" w14:textId="77777777" w:rsidR="00935ECE" w:rsidRPr="00935ECE" w:rsidRDefault="00935ECE" w:rsidP="00407AFF">
      <w:pPr>
        <w:widowControl/>
        <w:spacing w:line="300" w:lineRule="auto"/>
        <w:jc w:val="left"/>
        <w:rPr>
          <w:rFonts w:ascii="宋体" w:eastAsia="宋体" w:hAnsi="宋体" w:cs="TimesNewRomanPSMT"/>
          <w:color w:val="000000"/>
          <w:kern w:val="0"/>
          <w:szCs w:val="21"/>
        </w:rPr>
      </w:pPr>
      <w:r w:rsidRPr="00935ECE">
        <w:rPr>
          <w:rFonts w:ascii="宋体" w:eastAsia="宋体" w:hAnsi="宋体" w:cs="TimesNewRomanPSMT"/>
          <w:color w:val="000000"/>
          <w:kern w:val="0"/>
          <w:szCs w:val="21"/>
        </w:rPr>
        <w:t>3.教学内容：</w:t>
      </w:r>
    </w:p>
    <w:p w14:paraId="6DD91BCC" w14:textId="7CE6AF73" w:rsidR="00935ECE" w:rsidRPr="00935ECE" w:rsidRDefault="00407AFF" w:rsidP="00935ECE">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sidR="00935ECE" w:rsidRPr="00935ECE">
        <w:rPr>
          <w:rFonts w:ascii="宋体" w:eastAsia="宋体" w:hAnsi="宋体" w:cs="TimesNewRomanPSMT"/>
          <w:color w:val="000000"/>
          <w:kern w:val="0"/>
          <w:szCs w:val="21"/>
        </w:rPr>
        <w:t>.1生物化学的</w:t>
      </w:r>
      <w:r>
        <w:rPr>
          <w:rFonts w:ascii="宋体" w:eastAsia="宋体" w:hAnsi="宋体" w:cs="TimesNewRomanPSMT" w:hint="eastAsia"/>
          <w:color w:val="000000"/>
          <w:kern w:val="0"/>
          <w:szCs w:val="21"/>
        </w:rPr>
        <w:t>定义</w:t>
      </w:r>
      <w:r w:rsidR="00935ECE" w:rsidRPr="00935ECE">
        <w:rPr>
          <w:rFonts w:ascii="宋体" w:eastAsia="宋体" w:hAnsi="宋体" w:cs="TimesNewRomanPSMT"/>
          <w:color w:val="000000"/>
          <w:kern w:val="0"/>
          <w:szCs w:val="21"/>
        </w:rPr>
        <w:t>、研究任务与目的。</w:t>
      </w:r>
    </w:p>
    <w:p w14:paraId="3D0C5C97" w14:textId="1CAB7854" w:rsidR="00935ECE" w:rsidRPr="00935ECE" w:rsidRDefault="00407AFF" w:rsidP="00935ECE">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sidR="00935ECE" w:rsidRPr="00935ECE">
        <w:rPr>
          <w:rFonts w:ascii="宋体" w:eastAsia="宋体" w:hAnsi="宋体" w:cs="TimesNewRomanPSMT"/>
          <w:color w:val="000000"/>
          <w:kern w:val="0"/>
          <w:szCs w:val="21"/>
        </w:rPr>
        <w:t>.2生物化学与分子生物学发展简史。</w:t>
      </w:r>
    </w:p>
    <w:p w14:paraId="1E48F3E2" w14:textId="41B62BFA" w:rsidR="00935ECE" w:rsidRPr="00935ECE" w:rsidRDefault="00407AFF" w:rsidP="00935ECE">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1</w:t>
      </w:r>
      <w:r w:rsidR="00935ECE" w:rsidRPr="00935ECE">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生物化学具备生命属性</w:t>
      </w:r>
      <w:r w:rsidR="00935ECE" w:rsidRPr="00935ECE">
        <w:rPr>
          <w:rFonts w:ascii="宋体" w:eastAsia="宋体" w:hAnsi="宋体" w:cs="TimesNewRomanPSMT"/>
          <w:color w:val="000000"/>
          <w:kern w:val="0"/>
          <w:szCs w:val="21"/>
        </w:rPr>
        <w:t>。</w:t>
      </w:r>
    </w:p>
    <w:p w14:paraId="6FC0F592" w14:textId="6BC9EB82" w:rsidR="00935ECE" w:rsidRPr="00935ECE" w:rsidRDefault="00407AFF" w:rsidP="00935ECE">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sidR="00935ECE" w:rsidRPr="00935ECE">
        <w:rPr>
          <w:rFonts w:ascii="宋体" w:eastAsia="宋体" w:hAnsi="宋体" w:cs="TimesNewRomanPSMT"/>
          <w:color w:val="000000"/>
          <w:kern w:val="0"/>
          <w:szCs w:val="21"/>
        </w:rPr>
        <w:t>.4</w:t>
      </w:r>
      <w:r>
        <w:rPr>
          <w:rFonts w:ascii="宋体" w:eastAsia="宋体" w:hAnsi="宋体" w:cs="TimesNewRomanPSMT"/>
          <w:color w:val="000000"/>
          <w:kern w:val="0"/>
          <w:szCs w:val="21"/>
        </w:rPr>
        <w:t xml:space="preserve"> </w:t>
      </w:r>
      <w:r w:rsidRPr="00407AFF">
        <w:rPr>
          <w:rFonts w:ascii="宋体" w:eastAsia="宋体" w:hAnsi="宋体" w:cs="TimesNewRomanPSMT" w:hint="eastAsia"/>
          <w:color w:val="000000"/>
          <w:kern w:val="0"/>
          <w:szCs w:val="21"/>
        </w:rPr>
        <w:t>生命元素与地壳元素</w:t>
      </w:r>
      <w:r w:rsidR="00935ECE" w:rsidRPr="00935ECE">
        <w:rPr>
          <w:rFonts w:ascii="宋体" w:eastAsia="宋体" w:hAnsi="宋体" w:cs="TimesNewRomanPSMT"/>
          <w:color w:val="000000"/>
          <w:kern w:val="0"/>
          <w:szCs w:val="21"/>
        </w:rPr>
        <w:t>。</w:t>
      </w:r>
    </w:p>
    <w:p w14:paraId="3B7DCB45" w14:textId="6DE962BE" w:rsidR="00407AFF" w:rsidRDefault="00407AFF" w:rsidP="00935ECE">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sidR="00935ECE" w:rsidRPr="00935ECE">
        <w:rPr>
          <w:rFonts w:ascii="宋体" w:eastAsia="宋体" w:hAnsi="宋体" w:cs="TimesNewRomanPSMT"/>
          <w:color w:val="000000"/>
          <w:kern w:val="0"/>
          <w:szCs w:val="21"/>
        </w:rPr>
        <w:t>.5</w:t>
      </w:r>
      <w:r w:rsidRPr="00407AFF">
        <w:rPr>
          <w:rFonts w:ascii="宋体" w:eastAsia="宋体" w:hAnsi="宋体" w:cs="TimesNewRomanPSMT" w:hint="eastAsia"/>
          <w:color w:val="000000"/>
          <w:kern w:val="0"/>
          <w:szCs w:val="21"/>
        </w:rPr>
        <w:t>生命中水分子的重要作用</w:t>
      </w:r>
    </w:p>
    <w:p w14:paraId="1C8134D6" w14:textId="77777777" w:rsidR="00935ECE" w:rsidRPr="00935ECE" w:rsidRDefault="00935ECE" w:rsidP="00407AFF">
      <w:pPr>
        <w:widowControl/>
        <w:spacing w:line="300" w:lineRule="auto"/>
        <w:jc w:val="left"/>
        <w:rPr>
          <w:rFonts w:ascii="宋体" w:eastAsia="宋体" w:hAnsi="宋体" w:cs="TimesNewRomanPSMT"/>
          <w:color w:val="000000"/>
          <w:kern w:val="0"/>
          <w:szCs w:val="21"/>
        </w:rPr>
      </w:pPr>
      <w:r w:rsidRPr="00935ECE">
        <w:rPr>
          <w:rFonts w:ascii="宋体" w:eastAsia="宋体" w:hAnsi="宋体" w:cs="TimesNewRomanPSMT"/>
          <w:color w:val="000000"/>
          <w:kern w:val="0"/>
          <w:szCs w:val="21"/>
        </w:rPr>
        <w:t>4.教学方法：</w:t>
      </w:r>
    </w:p>
    <w:p w14:paraId="23D4A938" w14:textId="7CDF312D" w:rsidR="00935ECE" w:rsidRPr="00935ECE" w:rsidRDefault="00935ECE" w:rsidP="00935ECE">
      <w:pPr>
        <w:widowControl/>
        <w:spacing w:line="300" w:lineRule="auto"/>
        <w:ind w:firstLineChars="200" w:firstLine="420"/>
        <w:jc w:val="left"/>
        <w:rPr>
          <w:rFonts w:ascii="宋体" w:eastAsia="宋体" w:hAnsi="宋体" w:cs="TimesNewRomanPSMT"/>
          <w:color w:val="000000"/>
          <w:kern w:val="0"/>
          <w:szCs w:val="21"/>
        </w:rPr>
      </w:pPr>
      <w:r w:rsidRPr="00935ECE">
        <w:rPr>
          <w:rFonts w:ascii="宋体" w:eastAsia="宋体" w:hAnsi="宋体" w:cs="TimesNewRomanPSMT"/>
          <w:color w:val="000000"/>
          <w:kern w:val="0"/>
          <w:szCs w:val="21"/>
        </w:rPr>
        <w:t>讲授法：</w:t>
      </w:r>
      <w:r w:rsidR="00407AFF" w:rsidRPr="00407AFF">
        <w:rPr>
          <w:rFonts w:ascii="宋体" w:eastAsia="宋体" w:hAnsi="宋体" w:cs="TimesNewRomanPSMT" w:hint="eastAsia"/>
          <w:color w:val="000000"/>
          <w:kern w:val="0"/>
          <w:szCs w:val="21"/>
        </w:rPr>
        <w:t>结合多媒体课件，图片演示</w:t>
      </w:r>
      <w:r w:rsidR="00407AFF">
        <w:rPr>
          <w:rFonts w:ascii="宋体" w:eastAsia="宋体" w:hAnsi="宋体" w:cs="TimesNewRomanPSMT" w:hint="eastAsia"/>
          <w:color w:val="000000"/>
          <w:kern w:val="0"/>
          <w:szCs w:val="21"/>
        </w:rPr>
        <w:t>，</w:t>
      </w:r>
      <w:r w:rsidR="00407AFF" w:rsidRPr="00407AFF">
        <w:rPr>
          <w:rFonts w:ascii="宋体" w:eastAsia="宋体" w:hAnsi="宋体" w:cs="TimesNewRomanPSMT" w:hint="eastAsia"/>
          <w:color w:val="000000"/>
          <w:kern w:val="0"/>
          <w:szCs w:val="21"/>
        </w:rPr>
        <w:t>视频等进行讲授</w:t>
      </w:r>
      <w:r w:rsidRPr="00935ECE">
        <w:rPr>
          <w:rFonts w:ascii="宋体" w:eastAsia="宋体" w:hAnsi="宋体" w:cs="TimesNewRomanPSMT"/>
          <w:color w:val="000000"/>
          <w:kern w:val="0"/>
          <w:szCs w:val="21"/>
        </w:rPr>
        <w:t>。</w:t>
      </w:r>
    </w:p>
    <w:p w14:paraId="5183C1D8" w14:textId="77777777" w:rsidR="00935ECE" w:rsidRPr="00935ECE" w:rsidRDefault="00935ECE" w:rsidP="00407AFF">
      <w:pPr>
        <w:widowControl/>
        <w:spacing w:line="300" w:lineRule="auto"/>
        <w:jc w:val="left"/>
        <w:rPr>
          <w:rFonts w:ascii="宋体" w:eastAsia="宋体" w:hAnsi="宋体" w:cs="TimesNewRomanPSMT"/>
          <w:color w:val="000000"/>
          <w:kern w:val="0"/>
          <w:szCs w:val="21"/>
        </w:rPr>
      </w:pPr>
      <w:r w:rsidRPr="00935ECE">
        <w:rPr>
          <w:rFonts w:ascii="宋体" w:eastAsia="宋体" w:hAnsi="宋体" w:cs="TimesNewRomanPSMT"/>
          <w:color w:val="000000"/>
          <w:kern w:val="0"/>
          <w:szCs w:val="21"/>
        </w:rPr>
        <w:t>5.教学评价：</w:t>
      </w:r>
    </w:p>
    <w:p w14:paraId="46B049B2" w14:textId="77777777" w:rsidR="00935ECE" w:rsidRPr="00935ECE" w:rsidRDefault="00935ECE" w:rsidP="00935ECE">
      <w:pPr>
        <w:widowControl/>
        <w:spacing w:line="300" w:lineRule="auto"/>
        <w:ind w:firstLineChars="200" w:firstLine="420"/>
        <w:jc w:val="left"/>
        <w:rPr>
          <w:rFonts w:ascii="宋体" w:eastAsia="宋体" w:hAnsi="宋体" w:cs="TimesNewRomanPSMT"/>
          <w:color w:val="000000"/>
          <w:kern w:val="0"/>
          <w:szCs w:val="21"/>
        </w:rPr>
      </w:pPr>
      <w:r w:rsidRPr="00935ECE">
        <w:rPr>
          <w:rFonts w:ascii="宋体" w:eastAsia="宋体" w:hAnsi="宋体" w:cs="TimesNewRomanPSMT" w:hint="eastAsia"/>
          <w:color w:val="000000"/>
          <w:kern w:val="0"/>
          <w:szCs w:val="21"/>
        </w:rPr>
        <w:t>回答下列问题：</w:t>
      </w:r>
    </w:p>
    <w:p w14:paraId="7407FD6A" w14:textId="3F211C15" w:rsidR="00407AFF" w:rsidRPr="008332AB" w:rsidRDefault="00407AFF" w:rsidP="00407AFF">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本课程学习内容与其它生命科学学科的联系和不同是什么</w:t>
      </w:r>
      <w:bookmarkEnd w:id="2"/>
      <w:r>
        <w:rPr>
          <w:rFonts w:ascii="宋体" w:eastAsia="宋体" w:hAnsi="宋体" w:cs="TimesNewRomanPSMT" w:hint="eastAsia"/>
          <w:color w:val="000000"/>
          <w:kern w:val="0"/>
          <w:szCs w:val="21"/>
        </w:rPr>
        <w:t>。</w:t>
      </w:r>
    </w:p>
    <w:p w14:paraId="39CAAE7A" w14:textId="3D27FA1B" w:rsidR="008332AB" w:rsidRPr="008332AB" w:rsidRDefault="00891AF0" w:rsidP="007C4FAB">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现实生活中有哪些现象与生物化学有一定联系</w:t>
      </w:r>
    </w:p>
    <w:p w14:paraId="67E46063" w14:textId="77777777" w:rsidR="00B64491" w:rsidRDefault="00B64491" w:rsidP="009B1F0D">
      <w:pPr>
        <w:widowControl/>
        <w:spacing w:line="300" w:lineRule="auto"/>
        <w:jc w:val="left"/>
        <w:rPr>
          <w:rFonts w:ascii="黑体" w:eastAsia="黑体" w:hAnsi="黑体" w:cs="Times New Roman"/>
          <w:b/>
          <w:sz w:val="24"/>
          <w:szCs w:val="24"/>
        </w:rPr>
      </w:pPr>
    </w:p>
    <w:p w14:paraId="4EA72919" w14:textId="3B5C3567" w:rsidR="00AB360C" w:rsidRDefault="00AB360C" w:rsidP="009B1F0D">
      <w:pPr>
        <w:widowControl/>
        <w:spacing w:line="300" w:lineRule="auto"/>
        <w:jc w:val="left"/>
        <w:rPr>
          <w:rFonts w:ascii="黑体" w:eastAsia="黑体" w:hAnsi="黑体" w:cs="Times New Roman"/>
          <w:b/>
          <w:sz w:val="24"/>
          <w:szCs w:val="24"/>
        </w:rPr>
      </w:pPr>
      <w:bookmarkStart w:id="3" w:name="_Hlk76695157"/>
      <w:r>
        <w:rPr>
          <w:rFonts w:ascii="黑体" w:eastAsia="黑体" w:hAnsi="黑体" w:cs="Times New Roman" w:hint="eastAsia"/>
          <w:b/>
          <w:sz w:val="24"/>
          <w:szCs w:val="24"/>
        </w:rPr>
        <w:t>二、</w:t>
      </w:r>
      <w:r w:rsidR="003650F2">
        <w:rPr>
          <w:rFonts w:ascii="黑体" w:eastAsia="黑体" w:hAnsi="黑体" w:cs="Times New Roman" w:hint="eastAsia"/>
          <w:b/>
          <w:sz w:val="24"/>
          <w:szCs w:val="24"/>
        </w:rPr>
        <w:t xml:space="preserve"> </w:t>
      </w:r>
      <w:r w:rsidR="00891AF0" w:rsidRPr="00891AF0">
        <w:rPr>
          <w:rFonts w:ascii="黑体" w:eastAsia="黑体" w:hAnsi="黑体" w:cs="Times New Roman" w:hint="eastAsia"/>
          <w:b/>
          <w:sz w:val="24"/>
          <w:szCs w:val="24"/>
        </w:rPr>
        <w:t>蛋白质的构件—氨基酸</w:t>
      </w:r>
    </w:p>
    <w:p w14:paraId="54574A22" w14:textId="347D86BF" w:rsidR="003650F2" w:rsidRDefault="003650F2"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FABF0DE" w14:textId="35AAAE7C" w:rsidR="00BA7B93" w:rsidRDefault="00BA7B93" w:rsidP="00BA7B93">
      <w:pPr>
        <w:widowControl/>
        <w:spacing w:line="300" w:lineRule="auto"/>
        <w:ind w:firstLineChars="200" w:firstLine="420"/>
        <w:jc w:val="left"/>
        <w:rPr>
          <w:rFonts w:ascii="宋体" w:eastAsia="宋体" w:hAnsi="宋体"/>
          <w:szCs w:val="21"/>
        </w:rPr>
      </w:pPr>
      <w:r w:rsidRPr="00BA7B93">
        <w:rPr>
          <w:rFonts w:ascii="宋体" w:eastAsia="宋体" w:hAnsi="宋体"/>
          <w:szCs w:val="21"/>
        </w:rPr>
        <w:t>掌握</w:t>
      </w:r>
      <w:r>
        <w:rPr>
          <w:rFonts w:ascii="宋体" w:eastAsia="宋体" w:hAnsi="宋体" w:hint="eastAsia"/>
          <w:szCs w:val="21"/>
        </w:rPr>
        <w:t>氨基酸的定义与通式，</w:t>
      </w:r>
      <w:r w:rsidRPr="00BA7B93">
        <w:rPr>
          <w:rFonts w:ascii="宋体" w:eastAsia="宋体" w:hAnsi="宋体"/>
          <w:szCs w:val="21"/>
        </w:rPr>
        <w:t>组成蛋白质的20种氨基酸的结构特点、分类及其三字母缩写符号；</w:t>
      </w:r>
      <w:r w:rsidR="00F92A58">
        <w:rPr>
          <w:rFonts w:ascii="宋体" w:eastAsia="宋体" w:hAnsi="宋体" w:hint="eastAsia"/>
          <w:szCs w:val="21"/>
        </w:rPr>
        <w:t>掌握</w:t>
      </w:r>
      <w:r w:rsidR="00F92A58" w:rsidRPr="00F92A58">
        <w:rPr>
          <w:rFonts w:ascii="宋体" w:eastAsia="宋体" w:hAnsi="宋体" w:hint="eastAsia"/>
          <w:szCs w:val="21"/>
        </w:rPr>
        <w:t>氨基酸的理化性质，如两性解离与等电点、变</w:t>
      </w:r>
      <w:r w:rsidR="00F92A58">
        <w:rPr>
          <w:rFonts w:ascii="宋体" w:eastAsia="宋体" w:hAnsi="宋体" w:hint="eastAsia"/>
          <w:szCs w:val="21"/>
        </w:rPr>
        <w:t>色反应</w:t>
      </w:r>
      <w:r w:rsidR="00F92A58" w:rsidRPr="00F92A58">
        <w:rPr>
          <w:rFonts w:ascii="宋体" w:eastAsia="宋体" w:hAnsi="宋体" w:hint="eastAsia"/>
          <w:szCs w:val="21"/>
        </w:rPr>
        <w:t>、紫外吸收等。</w:t>
      </w:r>
    </w:p>
    <w:p w14:paraId="46F7027E" w14:textId="77777777" w:rsidR="00F92A58" w:rsidRPr="005612A5" w:rsidRDefault="00F92A58" w:rsidP="00F92A58">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5612A5">
        <w:rPr>
          <w:rFonts w:ascii="宋体" w:eastAsia="宋体" w:hAnsi="宋体" w:cs="TimesNewRomanPSMT" w:hint="eastAsia"/>
          <w:color w:val="000000"/>
          <w:kern w:val="0"/>
          <w:szCs w:val="21"/>
        </w:rPr>
        <w:t>教学重难点</w:t>
      </w:r>
    </w:p>
    <w:p w14:paraId="0D276DC0" w14:textId="7DEAAB45" w:rsidR="00F92A58" w:rsidRDefault="00F92A58" w:rsidP="00F92A58">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w:t>
      </w:r>
      <w:r w:rsidRPr="00F92A58">
        <w:rPr>
          <w:rFonts w:ascii="宋体" w:eastAsia="宋体" w:hAnsi="宋体" w:cs="TimesNewRomanPSMT" w:hint="eastAsia"/>
          <w:color w:val="000000"/>
          <w:kern w:val="0"/>
          <w:szCs w:val="21"/>
        </w:rPr>
        <w:t>氨基酸的</w:t>
      </w:r>
      <w:bookmarkStart w:id="4" w:name="_Hlk76694985"/>
      <w:r w:rsidRPr="00F92A58">
        <w:rPr>
          <w:rFonts w:ascii="宋体" w:eastAsia="宋体" w:hAnsi="宋体" w:cs="TimesNewRomanPSMT" w:hint="eastAsia"/>
          <w:color w:val="000000"/>
          <w:kern w:val="0"/>
          <w:szCs w:val="21"/>
        </w:rPr>
        <w:t>结构特点</w:t>
      </w:r>
      <w:bookmarkEnd w:id="4"/>
      <w:r>
        <w:rPr>
          <w:rFonts w:ascii="宋体" w:eastAsia="宋体" w:hAnsi="宋体" w:cs="TimesNewRomanPSMT" w:hint="eastAsia"/>
          <w:color w:val="000000"/>
          <w:kern w:val="0"/>
          <w:szCs w:val="21"/>
        </w:rPr>
        <w:t>与</w:t>
      </w:r>
      <w:r w:rsidRPr="00F92A58">
        <w:rPr>
          <w:rFonts w:ascii="宋体" w:eastAsia="宋体" w:hAnsi="宋体" w:cs="TimesNewRomanPSMT" w:hint="eastAsia"/>
          <w:color w:val="000000"/>
          <w:kern w:val="0"/>
          <w:szCs w:val="21"/>
        </w:rPr>
        <w:t>理化性质</w:t>
      </w:r>
      <w:r>
        <w:rPr>
          <w:rFonts w:ascii="宋体" w:eastAsia="宋体" w:hAnsi="宋体" w:cs="TimesNewRomanPSMT" w:hint="eastAsia"/>
          <w:color w:val="000000"/>
          <w:kern w:val="0"/>
          <w:szCs w:val="21"/>
        </w:rPr>
        <w:t>。</w:t>
      </w:r>
    </w:p>
    <w:p w14:paraId="3CAA0749" w14:textId="70567C6A" w:rsidR="00F92A58" w:rsidRDefault="00F92A58" w:rsidP="00F92A58">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5612A5">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 xml:space="preserve"> </w:t>
      </w:r>
      <w:r w:rsidRPr="00F92A58">
        <w:rPr>
          <w:rFonts w:ascii="宋体" w:eastAsia="宋体" w:hAnsi="宋体" w:hint="eastAsia"/>
          <w:szCs w:val="21"/>
        </w:rPr>
        <w:t>氨基酸的</w:t>
      </w:r>
      <w:r>
        <w:rPr>
          <w:rFonts w:ascii="宋体" w:eastAsia="宋体" w:hAnsi="宋体" w:hint="eastAsia"/>
          <w:szCs w:val="21"/>
        </w:rPr>
        <w:t>侧链</w:t>
      </w:r>
      <w:r w:rsidRPr="00F92A58">
        <w:rPr>
          <w:rFonts w:ascii="宋体" w:eastAsia="宋体" w:hAnsi="宋体" w:hint="eastAsia"/>
          <w:szCs w:val="21"/>
        </w:rPr>
        <w:t>特点</w:t>
      </w:r>
      <w:r w:rsidRPr="00AB360C">
        <w:rPr>
          <w:rFonts w:ascii="宋体" w:eastAsia="宋体" w:hAnsi="宋体" w:hint="eastAsia"/>
          <w:szCs w:val="21"/>
        </w:rPr>
        <w:t>。</w:t>
      </w:r>
    </w:p>
    <w:p w14:paraId="61E65F9F" w14:textId="77777777" w:rsidR="00F92A58" w:rsidRDefault="00F92A58" w:rsidP="00F92A58">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5612A5">
        <w:rPr>
          <w:rFonts w:ascii="宋体" w:eastAsia="宋体" w:hAnsi="宋体" w:cs="TimesNewRomanPSMT" w:hint="eastAsia"/>
          <w:color w:val="000000"/>
          <w:kern w:val="0"/>
          <w:szCs w:val="21"/>
        </w:rPr>
        <w:t>教学内容</w:t>
      </w:r>
    </w:p>
    <w:p w14:paraId="089031BA" w14:textId="3476A799" w:rsidR="00F92A58" w:rsidRPr="00F92A58" w:rsidRDefault="00F92A58" w:rsidP="00F92A58">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2.1</w:t>
      </w:r>
      <w:r w:rsidRPr="0087146E">
        <w:rPr>
          <w:rFonts w:ascii="宋体" w:eastAsia="宋体" w:hAnsi="宋体" w:cs="TimesNewRomanPSMT"/>
          <w:color w:val="000000"/>
          <w:kern w:val="0"/>
          <w:szCs w:val="21"/>
        </w:rPr>
        <w:t xml:space="preserve"> </w:t>
      </w:r>
      <w:r w:rsidRPr="00F92A58">
        <w:rPr>
          <w:rFonts w:ascii="宋体" w:eastAsia="宋体" w:hAnsi="宋体" w:cs="TimesNewRomanPSMT" w:hint="eastAsia"/>
          <w:color w:val="000000"/>
          <w:kern w:val="0"/>
          <w:szCs w:val="21"/>
        </w:rPr>
        <w:t>氨基酸—蛋白质的构件分子</w:t>
      </w:r>
    </w:p>
    <w:p w14:paraId="1ED06465" w14:textId="7787407C" w:rsidR="00F92A58" w:rsidRPr="00F92A58" w:rsidRDefault="00F92A58" w:rsidP="00F92A58">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 xml:space="preserve">.2 </w:t>
      </w:r>
      <w:r w:rsidRPr="00F92A58">
        <w:rPr>
          <w:rFonts w:ascii="宋体" w:eastAsia="宋体" w:hAnsi="宋体" w:cs="TimesNewRomanPSMT" w:hint="eastAsia"/>
          <w:color w:val="000000"/>
          <w:kern w:val="0"/>
          <w:szCs w:val="21"/>
        </w:rPr>
        <w:t>氨基酸的分类</w:t>
      </w:r>
      <w:r>
        <w:rPr>
          <w:rFonts w:ascii="宋体" w:eastAsia="宋体" w:hAnsi="宋体" w:cs="TimesNewRomanPSMT" w:hint="eastAsia"/>
          <w:color w:val="000000"/>
          <w:kern w:val="0"/>
          <w:szCs w:val="21"/>
        </w:rPr>
        <w:t>与</w:t>
      </w:r>
      <w:r w:rsidRPr="00F92A58">
        <w:rPr>
          <w:rFonts w:ascii="宋体" w:eastAsia="宋体" w:hAnsi="宋体" w:cs="TimesNewRomanPSMT" w:hint="eastAsia"/>
          <w:color w:val="000000"/>
          <w:kern w:val="0"/>
          <w:szCs w:val="21"/>
        </w:rPr>
        <w:t>结构特点</w:t>
      </w:r>
    </w:p>
    <w:p w14:paraId="3BA83688" w14:textId="551889D0" w:rsidR="00F92A58" w:rsidRPr="00F92A58" w:rsidRDefault="00F92A58" w:rsidP="00F92A58">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 xml:space="preserve">.3 </w:t>
      </w:r>
      <w:r w:rsidRPr="00F92A58">
        <w:rPr>
          <w:rFonts w:ascii="宋体" w:eastAsia="宋体" w:hAnsi="宋体" w:cs="TimesNewRomanPSMT" w:hint="eastAsia"/>
          <w:color w:val="000000"/>
          <w:kern w:val="0"/>
          <w:szCs w:val="21"/>
        </w:rPr>
        <w:t>氨基酸的酸碱化学</w:t>
      </w:r>
    </w:p>
    <w:p w14:paraId="3CE202B3" w14:textId="77777777" w:rsidR="00F92A58" w:rsidRDefault="00F92A58" w:rsidP="00F92A58">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 xml:space="preserve">.4 </w:t>
      </w:r>
      <w:r w:rsidRPr="00F92A58">
        <w:rPr>
          <w:rFonts w:ascii="宋体" w:eastAsia="宋体" w:hAnsi="宋体" w:cs="TimesNewRomanPSMT" w:hint="eastAsia"/>
          <w:color w:val="000000"/>
          <w:kern w:val="0"/>
          <w:szCs w:val="21"/>
        </w:rPr>
        <w:t>氨基酸的光学活性和光谱性质</w:t>
      </w:r>
    </w:p>
    <w:p w14:paraId="0B901C6C" w14:textId="3D353293" w:rsidR="00F92A58" w:rsidRPr="005612A5" w:rsidRDefault="00F92A58" w:rsidP="00F92A58">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5612A5">
        <w:rPr>
          <w:rFonts w:ascii="宋体" w:eastAsia="宋体" w:hAnsi="宋体" w:cs="TimesNewRomanPSMT" w:hint="eastAsia"/>
          <w:color w:val="000000"/>
          <w:kern w:val="0"/>
          <w:szCs w:val="21"/>
        </w:rPr>
        <w:t xml:space="preserve">教学方法 </w:t>
      </w:r>
    </w:p>
    <w:p w14:paraId="158F09D2" w14:textId="77777777" w:rsidR="00F92A58" w:rsidRDefault="00F92A58" w:rsidP="00F92A58">
      <w:pPr>
        <w:widowControl/>
        <w:spacing w:line="300" w:lineRule="auto"/>
        <w:ind w:firstLineChars="200" w:firstLine="420"/>
        <w:jc w:val="left"/>
        <w:rPr>
          <w:rFonts w:ascii="宋体" w:eastAsia="宋体" w:hAnsi="宋体" w:cs="TimesNewRomanPSMT"/>
          <w:color w:val="000000"/>
          <w:kern w:val="0"/>
          <w:szCs w:val="21"/>
        </w:rPr>
      </w:pPr>
      <w:r w:rsidRPr="00F92A58">
        <w:rPr>
          <w:rFonts w:ascii="宋体" w:eastAsia="宋体" w:hAnsi="宋体" w:cs="TimesNewRomanPSMT" w:hint="eastAsia"/>
          <w:color w:val="000000"/>
          <w:kern w:val="0"/>
          <w:szCs w:val="21"/>
        </w:rPr>
        <w:t>讲授法：结合多媒体课件，图片演示，视频等进行讲授。</w:t>
      </w:r>
    </w:p>
    <w:p w14:paraId="1AD90FBB" w14:textId="31C94D0F" w:rsidR="00F92A58" w:rsidRPr="00313A87" w:rsidRDefault="00F92A58" w:rsidP="00F92A58">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 xml:space="preserve"> </w:t>
      </w:r>
    </w:p>
    <w:p w14:paraId="01204FE8" w14:textId="2D60FF93" w:rsidR="00F92A58" w:rsidRPr="00DA743F" w:rsidRDefault="00F92A58" w:rsidP="00F92A58">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小测验</w:t>
      </w:r>
      <w:r w:rsidR="00B30F22">
        <w:rPr>
          <w:rFonts w:ascii="宋体" w:eastAsia="宋体" w:hAnsi="宋体" w:cs="TimesNewRomanPSMT"/>
          <w:color w:val="000000"/>
          <w:kern w:val="0"/>
          <w:szCs w:val="21"/>
        </w:rPr>
        <w:t>:</w:t>
      </w:r>
      <w:r w:rsidR="00B30F22" w:rsidRPr="00B30F22">
        <w:t xml:space="preserve"> </w:t>
      </w:r>
      <w:r w:rsidR="00B30F22" w:rsidRPr="00B30F22">
        <w:rPr>
          <w:rFonts w:ascii="宋体" w:eastAsia="宋体" w:hAnsi="宋体" w:cs="TimesNewRomanPSMT"/>
          <w:color w:val="000000"/>
          <w:kern w:val="0"/>
          <w:szCs w:val="21"/>
        </w:rPr>
        <w:t>20种氨基酸的结构特点、分类及其三字母缩写符号</w:t>
      </w:r>
    </w:p>
    <w:p w14:paraId="1A3D36E3" w14:textId="77777777" w:rsidR="00BA7B93" w:rsidRPr="00F92A58" w:rsidRDefault="00BA7B93" w:rsidP="00F92A58">
      <w:pPr>
        <w:widowControl/>
        <w:spacing w:line="300" w:lineRule="auto"/>
        <w:jc w:val="left"/>
        <w:rPr>
          <w:rFonts w:ascii="宋体" w:eastAsia="宋体" w:hAnsi="宋体"/>
          <w:szCs w:val="21"/>
        </w:rPr>
      </w:pPr>
    </w:p>
    <w:p w14:paraId="49EEAD01" w14:textId="1D5525C6" w:rsidR="00B30F22" w:rsidRPr="00B30F22" w:rsidRDefault="00B30F22" w:rsidP="00B30F22">
      <w:pPr>
        <w:widowControl/>
        <w:spacing w:line="300" w:lineRule="auto"/>
        <w:jc w:val="left"/>
        <w:rPr>
          <w:rFonts w:ascii="黑体" w:eastAsia="黑体" w:hAnsi="黑体" w:cs="Times New Roman"/>
          <w:b/>
          <w:sz w:val="24"/>
          <w:szCs w:val="24"/>
        </w:rPr>
      </w:pPr>
      <w:bookmarkStart w:id="5" w:name="_Hlk76695897"/>
      <w:bookmarkEnd w:id="3"/>
      <w:r>
        <w:rPr>
          <w:rFonts w:ascii="黑体" w:eastAsia="黑体" w:hAnsi="黑体" w:cs="Times New Roman" w:hint="eastAsia"/>
          <w:b/>
          <w:sz w:val="24"/>
          <w:szCs w:val="24"/>
        </w:rPr>
        <w:t>三</w:t>
      </w:r>
      <w:r w:rsidRPr="00B30F22">
        <w:rPr>
          <w:rFonts w:ascii="黑体" w:eastAsia="黑体" w:hAnsi="黑体" w:cs="Times New Roman" w:hint="eastAsia"/>
          <w:b/>
          <w:sz w:val="24"/>
          <w:szCs w:val="24"/>
        </w:rPr>
        <w:t>、</w:t>
      </w:r>
      <w:r w:rsidRPr="00B30F22">
        <w:rPr>
          <w:rFonts w:ascii="黑体" w:eastAsia="黑体" w:hAnsi="黑体" w:cs="Times New Roman"/>
          <w:b/>
          <w:sz w:val="24"/>
          <w:szCs w:val="24"/>
        </w:rPr>
        <w:t xml:space="preserve"> </w:t>
      </w:r>
      <w:r w:rsidRPr="00B30F22">
        <w:rPr>
          <w:rFonts w:ascii="黑体" w:eastAsia="黑体" w:hAnsi="黑体" w:cs="Times New Roman" w:hint="eastAsia"/>
          <w:b/>
          <w:sz w:val="24"/>
          <w:szCs w:val="24"/>
        </w:rPr>
        <w:t>蛋白质的共价结构</w:t>
      </w:r>
    </w:p>
    <w:p w14:paraId="646FD1B5" w14:textId="77777777" w:rsidR="00B30F22" w:rsidRPr="00B30F22" w:rsidRDefault="00B30F22" w:rsidP="00B30F22">
      <w:pPr>
        <w:widowControl/>
        <w:spacing w:line="300" w:lineRule="auto"/>
        <w:jc w:val="left"/>
        <w:rPr>
          <w:rFonts w:ascii="宋体" w:eastAsia="宋体" w:hAnsi="宋体"/>
          <w:szCs w:val="21"/>
        </w:rPr>
      </w:pPr>
      <w:r w:rsidRPr="00B30F22">
        <w:rPr>
          <w:rFonts w:ascii="宋体" w:eastAsia="宋体" w:hAnsi="宋体"/>
          <w:szCs w:val="21"/>
        </w:rPr>
        <w:t>1.教学目标</w:t>
      </w:r>
    </w:p>
    <w:p w14:paraId="30CCFE7F" w14:textId="146149FF" w:rsidR="00B30F22" w:rsidRPr="00B30F22" w:rsidRDefault="00B30F22" w:rsidP="00B30F22">
      <w:pPr>
        <w:widowControl/>
        <w:spacing w:line="300" w:lineRule="auto"/>
        <w:ind w:firstLineChars="200" w:firstLine="420"/>
        <w:jc w:val="left"/>
        <w:rPr>
          <w:rFonts w:ascii="宋体" w:eastAsia="宋体" w:hAnsi="宋体"/>
          <w:szCs w:val="21"/>
        </w:rPr>
      </w:pPr>
      <w:r w:rsidRPr="00B30F22">
        <w:rPr>
          <w:rFonts w:ascii="宋体" w:eastAsia="宋体" w:hAnsi="宋体" w:hint="eastAsia"/>
          <w:szCs w:val="21"/>
        </w:rPr>
        <w:t>掌握蛋白质一级结构的概念，理解肽键、肽单元等概念及其结构特点</w:t>
      </w:r>
      <w:r w:rsidR="002024AE">
        <w:rPr>
          <w:rFonts w:ascii="宋体" w:eastAsia="宋体" w:hAnsi="宋体" w:hint="eastAsia"/>
          <w:szCs w:val="21"/>
        </w:rPr>
        <w:t>，</w:t>
      </w:r>
      <w:r w:rsidR="002024AE" w:rsidRPr="002024AE">
        <w:rPr>
          <w:rFonts w:ascii="宋体" w:eastAsia="宋体" w:hAnsi="宋体" w:hint="eastAsia"/>
          <w:szCs w:val="21"/>
        </w:rPr>
        <w:t>了解蛋白质的重要生理功能；重要的生物活性肽</w:t>
      </w:r>
      <w:r w:rsidR="00DD4A8C">
        <w:rPr>
          <w:rFonts w:ascii="宋体" w:eastAsia="宋体" w:hAnsi="宋体" w:hint="eastAsia"/>
          <w:szCs w:val="21"/>
        </w:rPr>
        <w:t>，</w:t>
      </w:r>
      <w:r w:rsidR="00DD4A8C" w:rsidRPr="00BA7B93">
        <w:rPr>
          <w:rFonts w:ascii="宋体" w:eastAsia="宋体" w:hAnsi="宋体"/>
          <w:szCs w:val="21"/>
        </w:rPr>
        <w:t>多肽链中氨基酸的序列分析方法及其原理</w:t>
      </w:r>
      <w:r w:rsidR="002024AE">
        <w:rPr>
          <w:rFonts w:ascii="宋体" w:eastAsia="宋体" w:hAnsi="宋体" w:hint="eastAsia"/>
          <w:szCs w:val="21"/>
        </w:rPr>
        <w:t>。</w:t>
      </w:r>
    </w:p>
    <w:p w14:paraId="434C1DA3" w14:textId="77777777" w:rsidR="00B30F22" w:rsidRPr="00B30F22" w:rsidRDefault="00B30F22" w:rsidP="00B30F22">
      <w:pPr>
        <w:widowControl/>
        <w:spacing w:line="300" w:lineRule="auto"/>
        <w:jc w:val="left"/>
        <w:rPr>
          <w:rFonts w:ascii="宋体" w:eastAsia="宋体" w:hAnsi="宋体"/>
          <w:szCs w:val="21"/>
        </w:rPr>
      </w:pPr>
      <w:r w:rsidRPr="00B30F22">
        <w:rPr>
          <w:rFonts w:ascii="宋体" w:eastAsia="宋体" w:hAnsi="宋体"/>
          <w:szCs w:val="21"/>
        </w:rPr>
        <w:t>2.教学重难点</w:t>
      </w:r>
    </w:p>
    <w:p w14:paraId="5A19C556" w14:textId="5B43648E" w:rsidR="00B30F22" w:rsidRPr="00B30F22" w:rsidRDefault="00B30F22" w:rsidP="00B30F22">
      <w:pPr>
        <w:widowControl/>
        <w:spacing w:line="300" w:lineRule="auto"/>
        <w:ind w:firstLineChars="200" w:firstLine="420"/>
        <w:jc w:val="left"/>
        <w:rPr>
          <w:rFonts w:ascii="宋体" w:eastAsia="宋体" w:hAnsi="宋体"/>
          <w:szCs w:val="21"/>
        </w:rPr>
      </w:pPr>
      <w:r w:rsidRPr="00B30F22">
        <w:rPr>
          <w:rFonts w:ascii="宋体" w:eastAsia="宋体" w:hAnsi="宋体" w:hint="eastAsia"/>
          <w:szCs w:val="21"/>
        </w:rPr>
        <w:t>重点：</w:t>
      </w:r>
      <w:r w:rsidRPr="00B30F22">
        <w:rPr>
          <w:rFonts w:ascii="宋体" w:eastAsia="宋体" w:hAnsi="宋体"/>
          <w:szCs w:val="21"/>
        </w:rPr>
        <w:t xml:space="preserve"> </w:t>
      </w:r>
      <w:r w:rsidRPr="00B30F22">
        <w:rPr>
          <w:rFonts w:ascii="宋体" w:eastAsia="宋体" w:hAnsi="宋体" w:hint="eastAsia"/>
          <w:szCs w:val="21"/>
        </w:rPr>
        <w:t>蛋白质一级结构的概念</w:t>
      </w:r>
      <w:r w:rsidRPr="00B30F22">
        <w:rPr>
          <w:rFonts w:ascii="宋体" w:eastAsia="宋体" w:hAnsi="宋体"/>
          <w:szCs w:val="21"/>
        </w:rPr>
        <w:t>。</w:t>
      </w:r>
    </w:p>
    <w:p w14:paraId="29B46D41" w14:textId="43C30D50" w:rsidR="00B30F22" w:rsidRPr="00B30F22" w:rsidRDefault="00B30F22" w:rsidP="00B30F22">
      <w:pPr>
        <w:widowControl/>
        <w:spacing w:line="300" w:lineRule="auto"/>
        <w:ind w:firstLineChars="200" w:firstLine="420"/>
        <w:jc w:val="left"/>
        <w:rPr>
          <w:rFonts w:ascii="宋体" w:eastAsia="宋体" w:hAnsi="宋体"/>
          <w:szCs w:val="21"/>
        </w:rPr>
      </w:pPr>
      <w:r w:rsidRPr="00B30F22">
        <w:rPr>
          <w:rFonts w:ascii="宋体" w:eastAsia="宋体" w:hAnsi="宋体" w:hint="eastAsia"/>
          <w:szCs w:val="21"/>
        </w:rPr>
        <w:t>难点：</w:t>
      </w:r>
      <w:r w:rsidRPr="00B30F22">
        <w:rPr>
          <w:rFonts w:ascii="宋体" w:eastAsia="宋体" w:hAnsi="宋体"/>
          <w:szCs w:val="21"/>
        </w:rPr>
        <w:t xml:space="preserve"> </w:t>
      </w:r>
      <w:r w:rsidRPr="00B30F22">
        <w:rPr>
          <w:rFonts w:ascii="宋体" w:eastAsia="宋体" w:hAnsi="宋体" w:hint="eastAsia"/>
          <w:szCs w:val="21"/>
        </w:rPr>
        <w:t>肽键、肽单元等概念</w:t>
      </w:r>
    </w:p>
    <w:p w14:paraId="09D01781" w14:textId="77777777" w:rsidR="00B30F22" w:rsidRPr="00B30F22" w:rsidRDefault="00B30F22" w:rsidP="00B30F22">
      <w:pPr>
        <w:widowControl/>
        <w:spacing w:line="300" w:lineRule="auto"/>
        <w:jc w:val="left"/>
        <w:rPr>
          <w:rFonts w:ascii="宋体" w:eastAsia="宋体" w:hAnsi="宋体"/>
          <w:szCs w:val="21"/>
        </w:rPr>
      </w:pPr>
      <w:r w:rsidRPr="00B30F22">
        <w:rPr>
          <w:rFonts w:ascii="宋体" w:eastAsia="宋体" w:hAnsi="宋体"/>
          <w:szCs w:val="21"/>
        </w:rPr>
        <w:t>3.教学内容</w:t>
      </w:r>
    </w:p>
    <w:p w14:paraId="0BC9887E" w14:textId="761F43D3" w:rsidR="00B30F22" w:rsidRPr="00B30F22" w:rsidRDefault="00B30F22" w:rsidP="00B30F22">
      <w:pPr>
        <w:widowControl/>
        <w:spacing w:line="300" w:lineRule="auto"/>
        <w:ind w:firstLineChars="200" w:firstLine="420"/>
        <w:jc w:val="left"/>
        <w:rPr>
          <w:rFonts w:ascii="宋体" w:eastAsia="宋体" w:hAnsi="宋体"/>
          <w:szCs w:val="21"/>
        </w:rPr>
      </w:pPr>
      <w:r>
        <w:rPr>
          <w:rFonts w:ascii="宋体" w:eastAsia="宋体" w:hAnsi="宋体" w:hint="eastAsia"/>
          <w:szCs w:val="21"/>
        </w:rPr>
        <w:lastRenderedPageBreak/>
        <w:t>3.</w:t>
      </w:r>
      <w:r>
        <w:rPr>
          <w:rFonts w:ascii="宋体" w:eastAsia="宋体" w:hAnsi="宋体"/>
          <w:szCs w:val="21"/>
        </w:rPr>
        <w:t>1</w:t>
      </w:r>
      <w:r w:rsidRPr="00B30F22">
        <w:rPr>
          <w:rFonts w:ascii="宋体" w:eastAsia="宋体" w:hAnsi="宋体"/>
          <w:szCs w:val="21"/>
        </w:rPr>
        <w:t>蛋白质的通论</w:t>
      </w:r>
    </w:p>
    <w:p w14:paraId="4D85F3E2" w14:textId="7F7A3F6F" w:rsidR="00B30F22" w:rsidRPr="00B30F22" w:rsidRDefault="00B30F22" w:rsidP="00B30F22">
      <w:pPr>
        <w:widowControl/>
        <w:spacing w:line="300" w:lineRule="auto"/>
        <w:ind w:firstLineChars="200" w:firstLine="420"/>
        <w:jc w:val="left"/>
        <w:rPr>
          <w:rFonts w:ascii="宋体" w:eastAsia="宋体" w:hAnsi="宋体"/>
          <w:szCs w:val="21"/>
        </w:rPr>
      </w:pPr>
      <w:r>
        <w:rPr>
          <w:rFonts w:ascii="宋体" w:eastAsia="宋体" w:hAnsi="宋体" w:hint="eastAsia"/>
          <w:szCs w:val="21"/>
        </w:rPr>
        <w:t>3</w:t>
      </w:r>
      <w:r>
        <w:rPr>
          <w:rFonts w:ascii="宋体" w:eastAsia="宋体" w:hAnsi="宋体"/>
          <w:szCs w:val="21"/>
        </w:rPr>
        <w:t xml:space="preserve">.2 </w:t>
      </w:r>
      <w:r w:rsidRPr="00B30F22">
        <w:rPr>
          <w:rFonts w:ascii="宋体" w:eastAsia="宋体" w:hAnsi="宋体"/>
          <w:szCs w:val="21"/>
        </w:rPr>
        <w:t>肽</w:t>
      </w:r>
    </w:p>
    <w:p w14:paraId="26EA0217" w14:textId="2897D3DE" w:rsidR="00B30F22" w:rsidRPr="00B30F22" w:rsidRDefault="00B30F22" w:rsidP="00B30F22">
      <w:pPr>
        <w:widowControl/>
        <w:spacing w:line="300" w:lineRule="auto"/>
        <w:ind w:firstLineChars="200" w:firstLine="420"/>
        <w:jc w:val="left"/>
        <w:rPr>
          <w:rFonts w:ascii="宋体" w:eastAsia="宋体" w:hAnsi="宋体"/>
          <w:szCs w:val="21"/>
        </w:rPr>
      </w:pPr>
      <w:r>
        <w:rPr>
          <w:rFonts w:ascii="宋体" w:eastAsia="宋体" w:hAnsi="宋体" w:hint="eastAsia"/>
          <w:szCs w:val="21"/>
        </w:rPr>
        <w:t>3</w:t>
      </w:r>
      <w:r>
        <w:rPr>
          <w:rFonts w:ascii="宋体" w:eastAsia="宋体" w:hAnsi="宋体"/>
          <w:szCs w:val="21"/>
        </w:rPr>
        <w:t xml:space="preserve">.3 </w:t>
      </w:r>
      <w:r w:rsidRPr="00B30F22">
        <w:rPr>
          <w:rFonts w:ascii="宋体" w:eastAsia="宋体" w:hAnsi="宋体"/>
          <w:szCs w:val="21"/>
        </w:rPr>
        <w:t>蛋白质的一级结构及其测定</w:t>
      </w:r>
    </w:p>
    <w:p w14:paraId="7A5EEFCA" w14:textId="63A7B6F3" w:rsidR="00B30F22" w:rsidRPr="00B30F22" w:rsidRDefault="00B30F22" w:rsidP="00B30F22">
      <w:pPr>
        <w:widowControl/>
        <w:spacing w:line="300" w:lineRule="auto"/>
        <w:ind w:firstLineChars="200" w:firstLine="420"/>
        <w:jc w:val="left"/>
        <w:rPr>
          <w:rFonts w:ascii="宋体" w:eastAsia="宋体" w:hAnsi="宋体"/>
          <w:szCs w:val="21"/>
        </w:rPr>
      </w:pPr>
      <w:r>
        <w:rPr>
          <w:rFonts w:ascii="宋体" w:eastAsia="宋体" w:hAnsi="宋体" w:hint="eastAsia"/>
          <w:szCs w:val="21"/>
        </w:rPr>
        <w:t>3</w:t>
      </w:r>
      <w:r>
        <w:rPr>
          <w:rFonts w:ascii="宋体" w:eastAsia="宋体" w:hAnsi="宋体"/>
          <w:szCs w:val="21"/>
        </w:rPr>
        <w:t xml:space="preserve">.4 </w:t>
      </w:r>
      <w:r w:rsidRPr="00B30F22">
        <w:rPr>
          <w:rFonts w:ascii="宋体" w:eastAsia="宋体" w:hAnsi="宋体"/>
          <w:szCs w:val="21"/>
        </w:rPr>
        <w:t>蛋白质的氨基酸序列与生物功能</w:t>
      </w:r>
    </w:p>
    <w:p w14:paraId="0C80F88E" w14:textId="77777777" w:rsidR="00B30F22" w:rsidRPr="00B30F22" w:rsidRDefault="00B30F22" w:rsidP="00B30F22">
      <w:pPr>
        <w:widowControl/>
        <w:spacing w:line="300" w:lineRule="auto"/>
        <w:jc w:val="left"/>
        <w:rPr>
          <w:rFonts w:ascii="宋体" w:eastAsia="宋体" w:hAnsi="宋体"/>
          <w:szCs w:val="21"/>
        </w:rPr>
      </w:pPr>
      <w:r w:rsidRPr="00B30F22">
        <w:rPr>
          <w:rFonts w:ascii="宋体" w:eastAsia="宋体" w:hAnsi="宋体"/>
          <w:szCs w:val="21"/>
        </w:rPr>
        <w:t xml:space="preserve">4.教学方法 </w:t>
      </w:r>
    </w:p>
    <w:p w14:paraId="4ACC1037" w14:textId="77777777" w:rsidR="00B30F22" w:rsidRPr="00B30F22" w:rsidRDefault="00B30F22" w:rsidP="00B30F22">
      <w:pPr>
        <w:widowControl/>
        <w:spacing w:line="300" w:lineRule="auto"/>
        <w:ind w:firstLineChars="200" w:firstLine="420"/>
        <w:jc w:val="left"/>
        <w:rPr>
          <w:rFonts w:ascii="宋体" w:eastAsia="宋体" w:hAnsi="宋体"/>
          <w:szCs w:val="21"/>
        </w:rPr>
      </w:pPr>
      <w:r w:rsidRPr="00B30F22">
        <w:rPr>
          <w:rFonts w:ascii="宋体" w:eastAsia="宋体" w:hAnsi="宋体" w:hint="eastAsia"/>
          <w:szCs w:val="21"/>
        </w:rPr>
        <w:t>讲授法：结合多媒体课件，图片演示，视频等进行讲授。</w:t>
      </w:r>
    </w:p>
    <w:p w14:paraId="1196E367" w14:textId="77777777" w:rsidR="00B30F22" w:rsidRPr="00B30F22" w:rsidRDefault="00B30F22" w:rsidP="00B30F22">
      <w:pPr>
        <w:widowControl/>
        <w:spacing w:line="300" w:lineRule="auto"/>
        <w:jc w:val="left"/>
        <w:rPr>
          <w:rFonts w:ascii="宋体" w:eastAsia="宋体" w:hAnsi="宋体"/>
          <w:szCs w:val="21"/>
        </w:rPr>
      </w:pPr>
      <w:r w:rsidRPr="00B30F22">
        <w:rPr>
          <w:rFonts w:ascii="宋体" w:eastAsia="宋体" w:hAnsi="宋体"/>
          <w:szCs w:val="21"/>
        </w:rPr>
        <w:t xml:space="preserve">5.教学评价 </w:t>
      </w:r>
    </w:p>
    <w:p w14:paraId="04629850" w14:textId="77777777" w:rsidR="00B30F22" w:rsidRPr="00B30F22" w:rsidRDefault="00B30F22" w:rsidP="00B30F22">
      <w:pPr>
        <w:widowControl/>
        <w:spacing w:line="300" w:lineRule="auto"/>
        <w:ind w:firstLineChars="200" w:firstLine="420"/>
        <w:jc w:val="left"/>
        <w:rPr>
          <w:rFonts w:ascii="宋体" w:eastAsia="宋体" w:hAnsi="宋体"/>
          <w:szCs w:val="21"/>
        </w:rPr>
      </w:pPr>
      <w:bookmarkStart w:id="6" w:name="_Hlk76699442"/>
      <w:r w:rsidRPr="00B30F22">
        <w:rPr>
          <w:rFonts w:ascii="宋体" w:eastAsia="宋体" w:hAnsi="宋体" w:hint="eastAsia"/>
          <w:szCs w:val="21"/>
        </w:rPr>
        <w:t>回答下列问题：</w:t>
      </w:r>
    </w:p>
    <w:p w14:paraId="5579F86C" w14:textId="5C7837FC" w:rsidR="00B30F22" w:rsidRPr="00B30F22" w:rsidRDefault="00B30F22" w:rsidP="00B30F22">
      <w:pPr>
        <w:widowControl/>
        <w:spacing w:line="300" w:lineRule="auto"/>
        <w:ind w:firstLineChars="200" w:firstLine="420"/>
        <w:jc w:val="left"/>
        <w:rPr>
          <w:rFonts w:ascii="宋体" w:eastAsia="宋体" w:hAnsi="宋体"/>
          <w:szCs w:val="21"/>
        </w:rPr>
      </w:pPr>
      <w:r>
        <w:rPr>
          <w:rFonts w:ascii="宋体" w:eastAsia="宋体" w:hAnsi="宋体" w:hint="eastAsia"/>
          <w:szCs w:val="21"/>
        </w:rPr>
        <w:t>什么是刚性平面，</w:t>
      </w:r>
      <w:r w:rsidR="002024AE">
        <w:rPr>
          <w:rFonts w:ascii="宋体" w:eastAsia="宋体" w:hAnsi="宋体" w:hint="eastAsia"/>
          <w:szCs w:val="21"/>
        </w:rPr>
        <w:t>对蛋白质结构有什么联系</w:t>
      </w:r>
      <w:r w:rsidRPr="00B30F22">
        <w:rPr>
          <w:rFonts w:ascii="宋体" w:eastAsia="宋体" w:hAnsi="宋体" w:hint="eastAsia"/>
          <w:szCs w:val="21"/>
        </w:rPr>
        <w:t>。</w:t>
      </w:r>
    </w:p>
    <w:p w14:paraId="02B068A7" w14:textId="2A52C33C" w:rsidR="00BA7B93" w:rsidRPr="00B30F22" w:rsidRDefault="002024AE" w:rsidP="00B30F22">
      <w:pPr>
        <w:widowControl/>
        <w:spacing w:line="300" w:lineRule="auto"/>
        <w:ind w:firstLineChars="200" w:firstLine="420"/>
        <w:jc w:val="left"/>
        <w:rPr>
          <w:rFonts w:ascii="宋体" w:eastAsia="宋体" w:hAnsi="宋体"/>
          <w:szCs w:val="21"/>
        </w:rPr>
      </w:pPr>
      <w:r>
        <w:rPr>
          <w:rFonts w:ascii="宋体" w:eastAsia="宋体" w:hAnsi="宋体" w:hint="eastAsia"/>
          <w:szCs w:val="21"/>
        </w:rPr>
        <w:t>什么是蛋白质一级结构，为什么它决定了蛋白质的功能。</w:t>
      </w:r>
      <w:bookmarkEnd w:id="5"/>
      <w:bookmarkEnd w:id="6"/>
    </w:p>
    <w:p w14:paraId="18607EE3" w14:textId="77777777" w:rsidR="00F92A58" w:rsidRDefault="00F92A58" w:rsidP="00BA7B93">
      <w:pPr>
        <w:widowControl/>
        <w:spacing w:line="300" w:lineRule="auto"/>
        <w:ind w:firstLineChars="200" w:firstLine="420"/>
        <w:jc w:val="left"/>
        <w:rPr>
          <w:rFonts w:ascii="宋体" w:eastAsia="宋体" w:hAnsi="宋体"/>
          <w:szCs w:val="21"/>
        </w:rPr>
      </w:pPr>
    </w:p>
    <w:p w14:paraId="3F3C4822" w14:textId="088EFB35" w:rsidR="002024AE" w:rsidRPr="002024AE" w:rsidRDefault="002024AE" w:rsidP="002024AE">
      <w:pPr>
        <w:widowControl/>
        <w:spacing w:line="300" w:lineRule="auto"/>
        <w:jc w:val="left"/>
        <w:rPr>
          <w:rFonts w:ascii="黑体" w:eastAsia="黑体" w:hAnsi="黑体" w:cs="Times New Roman"/>
          <w:b/>
          <w:sz w:val="24"/>
          <w:szCs w:val="24"/>
        </w:rPr>
      </w:pPr>
      <w:bookmarkStart w:id="7" w:name="_Hlk76697020"/>
      <w:r>
        <w:rPr>
          <w:rFonts w:ascii="黑体" w:eastAsia="黑体" w:hAnsi="黑体" w:cs="Times New Roman" w:hint="eastAsia"/>
          <w:b/>
          <w:sz w:val="24"/>
          <w:szCs w:val="24"/>
        </w:rPr>
        <w:t>四</w:t>
      </w:r>
      <w:r w:rsidRPr="002024AE">
        <w:rPr>
          <w:rFonts w:ascii="黑体" w:eastAsia="黑体" w:hAnsi="黑体" w:cs="Times New Roman" w:hint="eastAsia"/>
          <w:b/>
          <w:sz w:val="24"/>
          <w:szCs w:val="24"/>
        </w:rPr>
        <w:t>、</w:t>
      </w:r>
      <w:r w:rsidRPr="002024AE">
        <w:rPr>
          <w:rFonts w:ascii="黑体" w:eastAsia="黑体" w:hAnsi="黑体" w:cs="Times New Roman"/>
          <w:b/>
          <w:sz w:val="24"/>
          <w:szCs w:val="24"/>
        </w:rPr>
        <w:t xml:space="preserve"> </w:t>
      </w:r>
      <w:r w:rsidRPr="002024AE">
        <w:rPr>
          <w:rFonts w:ascii="黑体" w:eastAsia="黑体" w:hAnsi="黑体" w:cs="Times New Roman" w:hint="eastAsia"/>
          <w:b/>
          <w:sz w:val="24"/>
          <w:szCs w:val="24"/>
        </w:rPr>
        <w:t>蛋白质的</w:t>
      </w:r>
      <w:r w:rsidR="000D1428">
        <w:rPr>
          <w:rFonts w:ascii="黑体" w:eastAsia="黑体" w:hAnsi="黑体" w:cs="Times New Roman" w:hint="eastAsia"/>
          <w:b/>
          <w:sz w:val="24"/>
          <w:szCs w:val="24"/>
        </w:rPr>
        <w:t>三维</w:t>
      </w:r>
      <w:r w:rsidRPr="002024AE">
        <w:rPr>
          <w:rFonts w:ascii="黑体" w:eastAsia="黑体" w:hAnsi="黑体" w:cs="Times New Roman" w:hint="eastAsia"/>
          <w:b/>
          <w:sz w:val="24"/>
          <w:szCs w:val="24"/>
        </w:rPr>
        <w:t>结构</w:t>
      </w:r>
    </w:p>
    <w:p w14:paraId="06A81998" w14:textId="77777777" w:rsidR="002024AE" w:rsidRPr="002024AE" w:rsidRDefault="002024AE" w:rsidP="002024AE">
      <w:pPr>
        <w:widowControl/>
        <w:spacing w:line="300" w:lineRule="auto"/>
        <w:jc w:val="left"/>
        <w:rPr>
          <w:rFonts w:ascii="宋体" w:eastAsia="宋体" w:hAnsi="宋体"/>
          <w:szCs w:val="21"/>
        </w:rPr>
      </w:pPr>
      <w:r w:rsidRPr="002024AE">
        <w:rPr>
          <w:rFonts w:ascii="宋体" w:eastAsia="宋体" w:hAnsi="宋体"/>
          <w:szCs w:val="21"/>
        </w:rPr>
        <w:t>1.教学目标</w:t>
      </w:r>
    </w:p>
    <w:p w14:paraId="27EB1943" w14:textId="77777777" w:rsidR="000D1428" w:rsidRDefault="002024AE" w:rsidP="002024AE">
      <w:pPr>
        <w:widowControl/>
        <w:spacing w:line="300" w:lineRule="auto"/>
        <w:ind w:firstLineChars="200" w:firstLine="420"/>
        <w:jc w:val="left"/>
        <w:rPr>
          <w:rFonts w:ascii="宋体" w:eastAsia="宋体" w:hAnsi="宋体"/>
          <w:szCs w:val="21"/>
        </w:rPr>
      </w:pPr>
      <w:r w:rsidRPr="002024AE">
        <w:rPr>
          <w:rFonts w:ascii="宋体" w:eastAsia="宋体" w:hAnsi="宋体" w:hint="eastAsia"/>
          <w:szCs w:val="21"/>
        </w:rPr>
        <w:t>掌握蛋白质的二级、三级、四级结构的概念及其特点；模体、结构域的概念</w:t>
      </w:r>
    </w:p>
    <w:p w14:paraId="3882FB39" w14:textId="793957D2" w:rsidR="002024AE" w:rsidRPr="002024AE" w:rsidRDefault="002024AE" w:rsidP="000D1428">
      <w:pPr>
        <w:widowControl/>
        <w:spacing w:line="300" w:lineRule="auto"/>
        <w:jc w:val="left"/>
        <w:rPr>
          <w:rFonts w:ascii="宋体" w:eastAsia="宋体" w:hAnsi="宋体"/>
          <w:szCs w:val="21"/>
        </w:rPr>
      </w:pPr>
      <w:r w:rsidRPr="002024AE">
        <w:rPr>
          <w:rFonts w:ascii="宋体" w:eastAsia="宋体" w:hAnsi="宋体"/>
          <w:szCs w:val="21"/>
        </w:rPr>
        <w:t>2.教学重难点</w:t>
      </w:r>
    </w:p>
    <w:p w14:paraId="13EC8503" w14:textId="2E089890" w:rsidR="002024AE" w:rsidRPr="002024AE" w:rsidRDefault="002024AE" w:rsidP="002024AE">
      <w:pPr>
        <w:widowControl/>
        <w:spacing w:line="300" w:lineRule="auto"/>
        <w:ind w:firstLineChars="200" w:firstLine="420"/>
        <w:jc w:val="left"/>
        <w:rPr>
          <w:rFonts w:ascii="宋体" w:eastAsia="宋体" w:hAnsi="宋体"/>
          <w:szCs w:val="21"/>
        </w:rPr>
      </w:pPr>
      <w:r w:rsidRPr="002024AE">
        <w:rPr>
          <w:rFonts w:ascii="宋体" w:eastAsia="宋体" w:hAnsi="宋体" w:hint="eastAsia"/>
          <w:szCs w:val="21"/>
        </w:rPr>
        <w:t>重点：</w:t>
      </w:r>
      <w:r w:rsidRPr="002024AE">
        <w:rPr>
          <w:rFonts w:ascii="宋体" w:eastAsia="宋体" w:hAnsi="宋体"/>
          <w:szCs w:val="21"/>
        </w:rPr>
        <w:t xml:space="preserve"> </w:t>
      </w:r>
      <w:r w:rsidRPr="002024AE">
        <w:rPr>
          <w:rFonts w:ascii="宋体" w:eastAsia="宋体" w:hAnsi="宋体" w:hint="eastAsia"/>
          <w:szCs w:val="21"/>
        </w:rPr>
        <w:t>蛋白质</w:t>
      </w:r>
      <w:r w:rsidR="000D1428">
        <w:rPr>
          <w:rFonts w:ascii="宋体" w:eastAsia="宋体" w:hAnsi="宋体" w:hint="eastAsia"/>
          <w:szCs w:val="21"/>
        </w:rPr>
        <w:t>空间结构的划分及维持的力</w:t>
      </w:r>
      <w:r w:rsidRPr="002024AE">
        <w:rPr>
          <w:rFonts w:ascii="宋体" w:eastAsia="宋体" w:hAnsi="宋体"/>
          <w:szCs w:val="21"/>
        </w:rPr>
        <w:t>。</w:t>
      </w:r>
    </w:p>
    <w:p w14:paraId="73B78C9E" w14:textId="15A122E9" w:rsidR="002024AE" w:rsidRPr="002024AE" w:rsidRDefault="002024AE" w:rsidP="002024AE">
      <w:pPr>
        <w:widowControl/>
        <w:spacing w:line="300" w:lineRule="auto"/>
        <w:ind w:firstLineChars="200" w:firstLine="420"/>
        <w:jc w:val="left"/>
        <w:rPr>
          <w:rFonts w:ascii="宋体" w:eastAsia="宋体" w:hAnsi="宋体"/>
          <w:szCs w:val="21"/>
        </w:rPr>
      </w:pPr>
      <w:r w:rsidRPr="002024AE">
        <w:rPr>
          <w:rFonts w:ascii="宋体" w:eastAsia="宋体" w:hAnsi="宋体" w:hint="eastAsia"/>
          <w:szCs w:val="21"/>
        </w:rPr>
        <w:t>难点：</w:t>
      </w:r>
      <w:r w:rsidRPr="002024AE">
        <w:rPr>
          <w:rFonts w:ascii="宋体" w:eastAsia="宋体" w:hAnsi="宋体"/>
          <w:szCs w:val="21"/>
        </w:rPr>
        <w:t xml:space="preserve"> </w:t>
      </w:r>
      <w:r w:rsidR="000D1428" w:rsidRPr="000D1428">
        <w:rPr>
          <w:rFonts w:ascii="宋体" w:eastAsia="宋体" w:hAnsi="宋体" w:hint="eastAsia"/>
          <w:szCs w:val="21"/>
        </w:rPr>
        <w:t>蛋白质的折叠和结构预测</w:t>
      </w:r>
    </w:p>
    <w:p w14:paraId="639A8301" w14:textId="77777777" w:rsidR="002024AE" w:rsidRPr="002024AE" w:rsidRDefault="002024AE" w:rsidP="002024AE">
      <w:pPr>
        <w:widowControl/>
        <w:spacing w:line="300" w:lineRule="auto"/>
        <w:jc w:val="left"/>
        <w:rPr>
          <w:rFonts w:ascii="宋体" w:eastAsia="宋体" w:hAnsi="宋体"/>
          <w:szCs w:val="21"/>
        </w:rPr>
      </w:pPr>
      <w:r w:rsidRPr="002024AE">
        <w:rPr>
          <w:rFonts w:ascii="宋体" w:eastAsia="宋体" w:hAnsi="宋体"/>
          <w:szCs w:val="21"/>
        </w:rPr>
        <w:t>3.教学内容</w:t>
      </w:r>
    </w:p>
    <w:p w14:paraId="7E74A17D" w14:textId="72DDAD67" w:rsidR="002024AE" w:rsidRPr="002024AE" w:rsidRDefault="002024AE" w:rsidP="002024AE">
      <w:pPr>
        <w:widowControl/>
        <w:spacing w:line="300" w:lineRule="auto"/>
        <w:ind w:firstLineChars="200" w:firstLine="420"/>
        <w:jc w:val="left"/>
        <w:rPr>
          <w:rFonts w:ascii="宋体" w:eastAsia="宋体" w:hAnsi="宋体"/>
          <w:szCs w:val="21"/>
        </w:rPr>
      </w:pPr>
      <w:r>
        <w:rPr>
          <w:rFonts w:ascii="宋体" w:eastAsia="宋体" w:hAnsi="宋体"/>
          <w:szCs w:val="21"/>
        </w:rPr>
        <w:t>4</w:t>
      </w:r>
      <w:r w:rsidRPr="002024AE">
        <w:rPr>
          <w:rFonts w:ascii="宋体" w:eastAsia="宋体" w:hAnsi="宋体" w:hint="eastAsia"/>
          <w:szCs w:val="21"/>
        </w:rPr>
        <w:t>.</w:t>
      </w:r>
      <w:r w:rsidRPr="002024AE">
        <w:rPr>
          <w:rFonts w:ascii="宋体" w:eastAsia="宋体" w:hAnsi="宋体"/>
          <w:szCs w:val="21"/>
        </w:rPr>
        <w:t>1</w:t>
      </w:r>
      <w:r>
        <w:rPr>
          <w:rFonts w:ascii="宋体" w:eastAsia="宋体" w:hAnsi="宋体" w:hint="eastAsia"/>
          <w:szCs w:val="21"/>
        </w:rPr>
        <w:t xml:space="preserve"> </w:t>
      </w:r>
      <w:r w:rsidRPr="002024AE">
        <w:rPr>
          <w:rFonts w:ascii="宋体" w:eastAsia="宋体" w:hAnsi="宋体" w:hint="eastAsia"/>
          <w:szCs w:val="21"/>
        </w:rPr>
        <w:t>研究蛋白质构象的方法</w:t>
      </w:r>
    </w:p>
    <w:p w14:paraId="5B64311E" w14:textId="5B74B7B1" w:rsidR="002024AE" w:rsidRPr="002024AE" w:rsidRDefault="002024AE" w:rsidP="002024AE">
      <w:pPr>
        <w:widowControl/>
        <w:spacing w:line="300" w:lineRule="auto"/>
        <w:ind w:firstLineChars="200" w:firstLine="420"/>
        <w:jc w:val="left"/>
        <w:rPr>
          <w:rFonts w:ascii="宋体" w:eastAsia="宋体" w:hAnsi="宋体"/>
          <w:szCs w:val="21"/>
        </w:rPr>
      </w:pPr>
      <w:r>
        <w:rPr>
          <w:rFonts w:ascii="宋体" w:eastAsia="宋体" w:hAnsi="宋体" w:hint="eastAsia"/>
          <w:szCs w:val="21"/>
        </w:rPr>
        <w:t>4</w:t>
      </w:r>
      <w:r>
        <w:rPr>
          <w:rFonts w:ascii="宋体" w:eastAsia="宋体" w:hAnsi="宋体"/>
          <w:szCs w:val="21"/>
        </w:rPr>
        <w:t xml:space="preserve">.2 </w:t>
      </w:r>
      <w:r w:rsidRPr="002024AE">
        <w:rPr>
          <w:rFonts w:ascii="宋体" w:eastAsia="宋体" w:hAnsi="宋体" w:hint="eastAsia"/>
          <w:szCs w:val="21"/>
        </w:rPr>
        <w:t>稳定蛋白质三维结构的作用力</w:t>
      </w:r>
    </w:p>
    <w:p w14:paraId="2DBD3DB7" w14:textId="02A238C3" w:rsidR="002024AE" w:rsidRPr="002024AE" w:rsidRDefault="002024AE" w:rsidP="002024AE">
      <w:pPr>
        <w:widowControl/>
        <w:spacing w:line="300" w:lineRule="auto"/>
        <w:ind w:firstLineChars="200" w:firstLine="420"/>
        <w:jc w:val="left"/>
        <w:rPr>
          <w:rFonts w:ascii="宋体" w:eastAsia="宋体" w:hAnsi="宋体"/>
          <w:szCs w:val="21"/>
        </w:rPr>
      </w:pPr>
      <w:r>
        <w:rPr>
          <w:rFonts w:ascii="宋体" w:eastAsia="宋体" w:hAnsi="宋体" w:hint="eastAsia"/>
          <w:szCs w:val="21"/>
        </w:rPr>
        <w:t>4</w:t>
      </w:r>
      <w:r>
        <w:rPr>
          <w:rFonts w:ascii="宋体" w:eastAsia="宋体" w:hAnsi="宋体"/>
          <w:szCs w:val="21"/>
        </w:rPr>
        <w:t xml:space="preserve">.3 </w:t>
      </w:r>
      <w:r w:rsidRPr="002024AE">
        <w:rPr>
          <w:rFonts w:ascii="宋体" w:eastAsia="宋体" w:hAnsi="宋体" w:hint="eastAsia"/>
          <w:szCs w:val="21"/>
        </w:rPr>
        <w:t>多肽主链折叠的空间限制</w:t>
      </w:r>
    </w:p>
    <w:p w14:paraId="1685E12E" w14:textId="032CF190" w:rsidR="002024AE" w:rsidRPr="002024AE" w:rsidRDefault="000D1428" w:rsidP="000D1428">
      <w:pPr>
        <w:widowControl/>
        <w:spacing w:line="300" w:lineRule="auto"/>
        <w:ind w:firstLineChars="200" w:firstLine="420"/>
        <w:jc w:val="left"/>
        <w:rPr>
          <w:rFonts w:ascii="宋体" w:eastAsia="宋体" w:hAnsi="宋体"/>
          <w:szCs w:val="21"/>
        </w:rPr>
      </w:pPr>
      <w:r>
        <w:rPr>
          <w:rFonts w:ascii="宋体" w:eastAsia="宋体" w:hAnsi="宋体" w:hint="eastAsia"/>
          <w:szCs w:val="21"/>
        </w:rPr>
        <w:t>4</w:t>
      </w:r>
      <w:r>
        <w:rPr>
          <w:rFonts w:ascii="宋体" w:eastAsia="宋体" w:hAnsi="宋体"/>
          <w:szCs w:val="21"/>
        </w:rPr>
        <w:t>.4</w:t>
      </w:r>
      <w:r>
        <w:rPr>
          <w:rFonts w:ascii="宋体" w:eastAsia="宋体" w:hAnsi="宋体" w:hint="eastAsia"/>
          <w:szCs w:val="21"/>
        </w:rPr>
        <w:t xml:space="preserve"> </w:t>
      </w:r>
      <w:r w:rsidR="002024AE" w:rsidRPr="002024AE">
        <w:rPr>
          <w:rFonts w:ascii="宋体" w:eastAsia="宋体" w:hAnsi="宋体" w:hint="eastAsia"/>
          <w:szCs w:val="21"/>
        </w:rPr>
        <w:t>蛋白质的二级结构</w:t>
      </w:r>
      <w:r>
        <w:rPr>
          <w:rFonts w:ascii="宋体" w:eastAsia="宋体" w:hAnsi="宋体" w:hint="eastAsia"/>
          <w:szCs w:val="21"/>
        </w:rPr>
        <w:t>、</w:t>
      </w:r>
      <w:r w:rsidR="002024AE" w:rsidRPr="002024AE">
        <w:rPr>
          <w:rFonts w:ascii="宋体" w:eastAsia="宋体" w:hAnsi="宋体" w:hint="eastAsia"/>
          <w:szCs w:val="21"/>
        </w:rPr>
        <w:t>概念、二级结构的主要作用力、主要类型：</w:t>
      </w:r>
      <w:r w:rsidR="002024AE" w:rsidRPr="002024AE">
        <w:rPr>
          <w:rFonts w:ascii="宋体" w:eastAsia="宋体" w:hAnsi="宋体"/>
          <w:szCs w:val="21"/>
        </w:rPr>
        <w:t>a-螺旋、b-折叠、b-转角、无规卷曲</w:t>
      </w:r>
    </w:p>
    <w:p w14:paraId="4078530A" w14:textId="3EA74EB5" w:rsidR="002024AE" w:rsidRPr="002024AE" w:rsidRDefault="000D1428" w:rsidP="000D1428">
      <w:pPr>
        <w:widowControl/>
        <w:spacing w:line="300" w:lineRule="auto"/>
        <w:ind w:firstLineChars="200" w:firstLine="420"/>
        <w:jc w:val="left"/>
        <w:rPr>
          <w:rFonts w:ascii="宋体" w:eastAsia="宋体" w:hAnsi="宋体"/>
          <w:szCs w:val="21"/>
        </w:rPr>
      </w:pPr>
      <w:r>
        <w:rPr>
          <w:rFonts w:ascii="宋体" w:eastAsia="宋体" w:hAnsi="宋体" w:hint="eastAsia"/>
          <w:szCs w:val="21"/>
        </w:rPr>
        <w:t>4</w:t>
      </w:r>
      <w:r>
        <w:rPr>
          <w:rFonts w:ascii="宋体" w:eastAsia="宋体" w:hAnsi="宋体"/>
          <w:szCs w:val="21"/>
        </w:rPr>
        <w:t xml:space="preserve">.5 </w:t>
      </w:r>
      <w:r w:rsidR="002024AE" w:rsidRPr="002024AE">
        <w:rPr>
          <w:rFonts w:ascii="宋体" w:eastAsia="宋体" w:hAnsi="宋体" w:hint="eastAsia"/>
          <w:szCs w:val="21"/>
        </w:rPr>
        <w:t>超二级结构和结构域</w:t>
      </w:r>
      <w:r>
        <w:rPr>
          <w:rFonts w:ascii="宋体" w:eastAsia="宋体" w:hAnsi="宋体" w:hint="eastAsia"/>
          <w:szCs w:val="21"/>
        </w:rPr>
        <w:t>，</w:t>
      </w:r>
      <w:r w:rsidR="002024AE" w:rsidRPr="002024AE">
        <w:rPr>
          <w:rFonts w:ascii="宋体" w:eastAsia="宋体" w:hAnsi="宋体" w:hint="eastAsia"/>
          <w:szCs w:val="21"/>
        </w:rPr>
        <w:t>超二级结构、超二级结构类型、结构域（</w:t>
      </w:r>
      <w:r w:rsidR="002024AE" w:rsidRPr="002024AE">
        <w:rPr>
          <w:rFonts w:ascii="宋体" w:eastAsia="宋体" w:hAnsi="宋体"/>
          <w:szCs w:val="21"/>
        </w:rPr>
        <w:t>domain）、</w:t>
      </w:r>
      <w:proofErr w:type="gramStart"/>
      <w:r w:rsidR="002024AE" w:rsidRPr="002024AE">
        <w:rPr>
          <w:rFonts w:ascii="宋体" w:eastAsia="宋体" w:hAnsi="宋体"/>
          <w:szCs w:val="21"/>
        </w:rPr>
        <w:t>结构域与功能</w:t>
      </w:r>
      <w:proofErr w:type="gramEnd"/>
      <w:r w:rsidR="002024AE" w:rsidRPr="002024AE">
        <w:rPr>
          <w:rFonts w:ascii="宋体" w:eastAsia="宋体" w:hAnsi="宋体"/>
          <w:szCs w:val="21"/>
        </w:rPr>
        <w:t>域、结构域的类型、</w:t>
      </w:r>
      <w:proofErr w:type="gramStart"/>
      <w:r w:rsidR="002024AE" w:rsidRPr="002024AE">
        <w:rPr>
          <w:rFonts w:ascii="宋体" w:eastAsia="宋体" w:hAnsi="宋体"/>
          <w:szCs w:val="21"/>
        </w:rPr>
        <w:t>结构域与三级结构</w:t>
      </w:r>
      <w:proofErr w:type="gramEnd"/>
      <w:r w:rsidR="002024AE" w:rsidRPr="002024AE">
        <w:rPr>
          <w:rFonts w:ascii="宋体" w:eastAsia="宋体" w:hAnsi="宋体"/>
          <w:szCs w:val="21"/>
        </w:rPr>
        <w:t>或蛋白质的关系</w:t>
      </w:r>
    </w:p>
    <w:p w14:paraId="7031C04D" w14:textId="7797EF32" w:rsidR="002024AE" w:rsidRPr="002024AE" w:rsidRDefault="000D1428" w:rsidP="000D1428">
      <w:pPr>
        <w:widowControl/>
        <w:spacing w:line="300" w:lineRule="auto"/>
        <w:ind w:firstLineChars="200" w:firstLine="420"/>
        <w:jc w:val="left"/>
        <w:rPr>
          <w:rFonts w:ascii="宋体" w:eastAsia="宋体" w:hAnsi="宋体"/>
          <w:szCs w:val="21"/>
        </w:rPr>
      </w:pPr>
      <w:r>
        <w:rPr>
          <w:rFonts w:ascii="宋体" w:eastAsia="宋体" w:hAnsi="宋体" w:hint="eastAsia"/>
          <w:szCs w:val="21"/>
        </w:rPr>
        <w:t>4</w:t>
      </w:r>
      <w:r>
        <w:rPr>
          <w:rFonts w:ascii="宋体" w:eastAsia="宋体" w:hAnsi="宋体"/>
          <w:szCs w:val="21"/>
        </w:rPr>
        <w:t>.6</w:t>
      </w:r>
      <w:r w:rsidR="002024AE" w:rsidRPr="002024AE">
        <w:rPr>
          <w:rFonts w:ascii="宋体" w:eastAsia="宋体" w:hAnsi="宋体" w:hint="eastAsia"/>
          <w:szCs w:val="21"/>
        </w:rPr>
        <w:t>球状蛋白质与三级结构</w:t>
      </w:r>
      <w:r>
        <w:rPr>
          <w:rFonts w:ascii="宋体" w:eastAsia="宋体" w:hAnsi="宋体" w:hint="eastAsia"/>
          <w:szCs w:val="21"/>
        </w:rPr>
        <w:t xml:space="preserve"> </w:t>
      </w:r>
      <w:r w:rsidR="002024AE" w:rsidRPr="002024AE">
        <w:rPr>
          <w:rFonts w:ascii="宋体" w:eastAsia="宋体" w:hAnsi="宋体" w:hint="eastAsia"/>
          <w:szCs w:val="21"/>
        </w:rPr>
        <w:t>蛋白质的三级结构、球状蛋白质的分类、球状蛋白质三维结构特征</w:t>
      </w:r>
    </w:p>
    <w:p w14:paraId="3FAB3798" w14:textId="346494CB" w:rsidR="002024AE" w:rsidRPr="002024AE" w:rsidRDefault="000D1428" w:rsidP="002024AE">
      <w:pPr>
        <w:widowControl/>
        <w:spacing w:line="300" w:lineRule="auto"/>
        <w:ind w:firstLineChars="200" w:firstLine="420"/>
        <w:jc w:val="left"/>
        <w:rPr>
          <w:rFonts w:ascii="宋体" w:eastAsia="宋体" w:hAnsi="宋体"/>
          <w:szCs w:val="21"/>
        </w:rPr>
      </w:pPr>
      <w:r>
        <w:rPr>
          <w:rFonts w:ascii="宋体" w:eastAsia="宋体" w:hAnsi="宋体" w:hint="eastAsia"/>
          <w:szCs w:val="21"/>
        </w:rPr>
        <w:t>4</w:t>
      </w:r>
      <w:r>
        <w:rPr>
          <w:rFonts w:ascii="宋体" w:eastAsia="宋体" w:hAnsi="宋体"/>
          <w:szCs w:val="21"/>
        </w:rPr>
        <w:t>.7</w:t>
      </w:r>
      <w:r>
        <w:rPr>
          <w:rFonts w:ascii="宋体" w:eastAsia="宋体" w:hAnsi="宋体" w:hint="eastAsia"/>
          <w:szCs w:val="21"/>
        </w:rPr>
        <w:t xml:space="preserve"> </w:t>
      </w:r>
      <w:r>
        <w:rPr>
          <w:rFonts w:ascii="宋体" w:eastAsia="宋体" w:hAnsi="宋体"/>
          <w:szCs w:val="21"/>
        </w:rPr>
        <w:t xml:space="preserve"> </w:t>
      </w:r>
      <w:r w:rsidR="002024AE" w:rsidRPr="002024AE">
        <w:rPr>
          <w:rFonts w:ascii="宋体" w:eastAsia="宋体" w:hAnsi="宋体" w:hint="eastAsia"/>
          <w:szCs w:val="21"/>
        </w:rPr>
        <w:t>蛋白质的折叠和结构预测</w:t>
      </w:r>
    </w:p>
    <w:p w14:paraId="39A0B613" w14:textId="0070D7E6" w:rsidR="002024AE" w:rsidRPr="002024AE" w:rsidRDefault="000D1428" w:rsidP="002024AE">
      <w:pPr>
        <w:widowControl/>
        <w:spacing w:line="300" w:lineRule="auto"/>
        <w:ind w:firstLineChars="200" w:firstLine="420"/>
        <w:jc w:val="left"/>
        <w:rPr>
          <w:rFonts w:ascii="宋体" w:eastAsia="宋体" w:hAnsi="宋体"/>
          <w:szCs w:val="21"/>
        </w:rPr>
      </w:pPr>
      <w:r>
        <w:rPr>
          <w:rFonts w:ascii="宋体" w:eastAsia="宋体" w:hAnsi="宋体" w:hint="eastAsia"/>
          <w:szCs w:val="21"/>
        </w:rPr>
        <w:t>4</w:t>
      </w:r>
      <w:r>
        <w:rPr>
          <w:rFonts w:ascii="宋体" w:eastAsia="宋体" w:hAnsi="宋体"/>
          <w:szCs w:val="21"/>
        </w:rPr>
        <w:t xml:space="preserve">.8  </w:t>
      </w:r>
      <w:r w:rsidR="002024AE" w:rsidRPr="002024AE">
        <w:rPr>
          <w:rFonts w:ascii="宋体" w:eastAsia="宋体" w:hAnsi="宋体" w:hint="eastAsia"/>
          <w:szCs w:val="21"/>
        </w:rPr>
        <w:t>蛋白质的四级结构</w:t>
      </w:r>
    </w:p>
    <w:p w14:paraId="54A0482D" w14:textId="77777777" w:rsidR="002024AE" w:rsidRPr="002024AE" w:rsidRDefault="002024AE" w:rsidP="002024AE">
      <w:pPr>
        <w:widowControl/>
        <w:spacing w:line="300" w:lineRule="auto"/>
        <w:jc w:val="left"/>
        <w:rPr>
          <w:rFonts w:ascii="宋体" w:eastAsia="宋体" w:hAnsi="宋体"/>
          <w:szCs w:val="21"/>
        </w:rPr>
      </w:pPr>
      <w:r w:rsidRPr="002024AE">
        <w:rPr>
          <w:rFonts w:ascii="宋体" w:eastAsia="宋体" w:hAnsi="宋体"/>
          <w:szCs w:val="21"/>
        </w:rPr>
        <w:t xml:space="preserve">4.教学方法 </w:t>
      </w:r>
    </w:p>
    <w:p w14:paraId="23FDCD9A" w14:textId="77777777" w:rsidR="002024AE" w:rsidRPr="002024AE" w:rsidRDefault="002024AE" w:rsidP="002024AE">
      <w:pPr>
        <w:widowControl/>
        <w:spacing w:line="300" w:lineRule="auto"/>
        <w:ind w:firstLineChars="200" w:firstLine="420"/>
        <w:jc w:val="left"/>
        <w:rPr>
          <w:rFonts w:ascii="宋体" w:eastAsia="宋体" w:hAnsi="宋体"/>
          <w:szCs w:val="21"/>
        </w:rPr>
      </w:pPr>
      <w:r w:rsidRPr="002024AE">
        <w:rPr>
          <w:rFonts w:ascii="宋体" w:eastAsia="宋体" w:hAnsi="宋体" w:hint="eastAsia"/>
          <w:szCs w:val="21"/>
        </w:rPr>
        <w:t>讲授法：结合多媒体课件，图片演示，视频等进行讲授。</w:t>
      </w:r>
    </w:p>
    <w:p w14:paraId="5AC54BF5" w14:textId="77777777" w:rsidR="002024AE" w:rsidRPr="002024AE" w:rsidRDefault="002024AE" w:rsidP="002024AE">
      <w:pPr>
        <w:widowControl/>
        <w:spacing w:line="300" w:lineRule="auto"/>
        <w:jc w:val="left"/>
        <w:rPr>
          <w:rFonts w:ascii="宋体" w:eastAsia="宋体" w:hAnsi="宋体"/>
          <w:szCs w:val="21"/>
        </w:rPr>
      </w:pPr>
      <w:r w:rsidRPr="002024AE">
        <w:rPr>
          <w:rFonts w:ascii="宋体" w:eastAsia="宋体" w:hAnsi="宋体"/>
          <w:szCs w:val="21"/>
        </w:rPr>
        <w:t xml:space="preserve">5.教学评价 </w:t>
      </w:r>
    </w:p>
    <w:p w14:paraId="5DFFECFD" w14:textId="077D002F" w:rsidR="002024AE" w:rsidRPr="002024AE" w:rsidRDefault="000D1428" w:rsidP="002024AE">
      <w:pPr>
        <w:widowControl/>
        <w:spacing w:line="300" w:lineRule="auto"/>
        <w:ind w:firstLineChars="200" w:firstLine="420"/>
        <w:jc w:val="left"/>
        <w:rPr>
          <w:rFonts w:ascii="宋体" w:eastAsia="宋体" w:hAnsi="宋体"/>
          <w:szCs w:val="21"/>
        </w:rPr>
      </w:pPr>
      <w:r>
        <w:rPr>
          <w:rFonts w:ascii="宋体" w:eastAsia="宋体" w:hAnsi="宋体" w:hint="eastAsia"/>
          <w:szCs w:val="21"/>
        </w:rPr>
        <w:t>课后作业</w:t>
      </w:r>
      <w:r w:rsidR="002024AE" w:rsidRPr="002024AE">
        <w:rPr>
          <w:rFonts w:ascii="宋体" w:eastAsia="宋体" w:hAnsi="宋体" w:hint="eastAsia"/>
          <w:szCs w:val="21"/>
        </w:rPr>
        <w:t>：</w:t>
      </w:r>
    </w:p>
    <w:p w14:paraId="50D0ED8B" w14:textId="76748BBD" w:rsidR="00F92A58" w:rsidRDefault="000D1428" w:rsidP="000D1428">
      <w:pPr>
        <w:widowControl/>
        <w:spacing w:line="300" w:lineRule="auto"/>
        <w:ind w:firstLineChars="200" w:firstLine="420"/>
        <w:jc w:val="left"/>
        <w:rPr>
          <w:rFonts w:ascii="宋体" w:eastAsia="宋体" w:hAnsi="宋体"/>
          <w:szCs w:val="21"/>
        </w:rPr>
      </w:pPr>
      <w:r>
        <w:rPr>
          <w:rFonts w:ascii="宋体" w:eastAsia="宋体" w:hAnsi="宋体" w:hint="eastAsia"/>
          <w:szCs w:val="21"/>
        </w:rPr>
        <w:t>为什么可溶性蛋白往往是球形或者椭球形？</w:t>
      </w:r>
    </w:p>
    <w:p w14:paraId="394B427E" w14:textId="132EA5F2" w:rsidR="000D1428" w:rsidRDefault="000D1428" w:rsidP="000D1428">
      <w:pPr>
        <w:widowControl/>
        <w:spacing w:line="300" w:lineRule="auto"/>
        <w:ind w:firstLineChars="200" w:firstLine="420"/>
        <w:jc w:val="left"/>
        <w:rPr>
          <w:rFonts w:ascii="宋体" w:eastAsia="宋体" w:hAnsi="宋体"/>
          <w:szCs w:val="21"/>
        </w:rPr>
      </w:pPr>
      <w:r>
        <w:rPr>
          <w:rFonts w:ascii="宋体" w:eastAsia="宋体" w:hAnsi="宋体" w:hint="eastAsia"/>
          <w:szCs w:val="21"/>
        </w:rPr>
        <w:t>试着列出维持</w:t>
      </w:r>
      <w:r w:rsidRPr="000D1428">
        <w:rPr>
          <w:rFonts w:ascii="宋体" w:eastAsia="宋体" w:hAnsi="宋体" w:hint="eastAsia"/>
          <w:szCs w:val="21"/>
        </w:rPr>
        <w:t>蛋白质的</w:t>
      </w:r>
      <w:r>
        <w:rPr>
          <w:rFonts w:ascii="宋体" w:eastAsia="宋体" w:hAnsi="宋体" w:hint="eastAsia"/>
          <w:szCs w:val="21"/>
        </w:rPr>
        <w:t>空</w:t>
      </w:r>
      <w:r w:rsidR="003340B6">
        <w:rPr>
          <w:rFonts w:ascii="宋体" w:eastAsia="宋体" w:hAnsi="宋体" w:hint="eastAsia"/>
          <w:szCs w:val="21"/>
        </w:rPr>
        <w:t>间</w:t>
      </w:r>
      <w:r w:rsidRPr="000D1428">
        <w:rPr>
          <w:rFonts w:ascii="宋体" w:eastAsia="宋体" w:hAnsi="宋体" w:hint="eastAsia"/>
          <w:szCs w:val="21"/>
        </w:rPr>
        <w:t>结构的主要作用力</w:t>
      </w:r>
      <w:r>
        <w:rPr>
          <w:rFonts w:ascii="宋体" w:eastAsia="宋体" w:hAnsi="宋体" w:hint="eastAsia"/>
          <w:szCs w:val="21"/>
        </w:rPr>
        <w:t>并根据大小进行排序</w:t>
      </w:r>
    </w:p>
    <w:p w14:paraId="272C8E5D" w14:textId="0EA1E540" w:rsidR="00DD4A8C" w:rsidRPr="002024AE" w:rsidRDefault="00DD4A8C" w:rsidP="00DD4A8C">
      <w:pPr>
        <w:widowControl/>
        <w:spacing w:line="300" w:lineRule="auto"/>
        <w:jc w:val="left"/>
        <w:rPr>
          <w:rFonts w:ascii="黑体" w:eastAsia="黑体" w:hAnsi="黑体" w:cs="Times New Roman"/>
          <w:b/>
          <w:sz w:val="24"/>
          <w:szCs w:val="24"/>
        </w:rPr>
      </w:pPr>
      <w:bookmarkStart w:id="8" w:name="_Hlk76698893"/>
      <w:bookmarkEnd w:id="7"/>
      <w:r>
        <w:rPr>
          <w:rFonts w:ascii="黑体" w:eastAsia="黑体" w:hAnsi="黑体" w:cs="Times New Roman" w:hint="eastAsia"/>
          <w:b/>
          <w:sz w:val="24"/>
          <w:szCs w:val="24"/>
        </w:rPr>
        <w:lastRenderedPageBreak/>
        <w:t>五</w:t>
      </w:r>
      <w:r w:rsidRPr="002024AE">
        <w:rPr>
          <w:rFonts w:ascii="黑体" w:eastAsia="黑体" w:hAnsi="黑体" w:cs="Times New Roman" w:hint="eastAsia"/>
          <w:b/>
          <w:sz w:val="24"/>
          <w:szCs w:val="24"/>
        </w:rPr>
        <w:t>、</w:t>
      </w:r>
      <w:bookmarkStart w:id="9" w:name="_Hlk76697320"/>
      <w:r w:rsidRPr="002024AE">
        <w:rPr>
          <w:rFonts w:ascii="黑体" w:eastAsia="黑体" w:hAnsi="黑体" w:cs="Times New Roman"/>
          <w:b/>
          <w:sz w:val="24"/>
          <w:szCs w:val="24"/>
        </w:rPr>
        <w:t xml:space="preserve"> </w:t>
      </w:r>
      <w:r w:rsidRPr="002024AE">
        <w:rPr>
          <w:rFonts w:ascii="黑体" w:eastAsia="黑体" w:hAnsi="黑体" w:cs="Times New Roman" w:hint="eastAsia"/>
          <w:b/>
          <w:sz w:val="24"/>
          <w:szCs w:val="24"/>
        </w:rPr>
        <w:t>蛋白质</w:t>
      </w:r>
      <w:r w:rsidRPr="00DD4A8C">
        <w:rPr>
          <w:rFonts w:ascii="黑体" w:eastAsia="黑体" w:hAnsi="黑体" w:cs="Times New Roman" w:hint="eastAsia"/>
          <w:b/>
          <w:sz w:val="24"/>
          <w:szCs w:val="24"/>
        </w:rPr>
        <w:t>结构与功能的关系</w:t>
      </w:r>
      <w:bookmarkEnd w:id="9"/>
    </w:p>
    <w:p w14:paraId="735E4AB7" w14:textId="77777777" w:rsidR="00DD4A8C" w:rsidRPr="002024AE" w:rsidRDefault="00DD4A8C" w:rsidP="00DD4A8C">
      <w:pPr>
        <w:widowControl/>
        <w:spacing w:line="300" w:lineRule="auto"/>
        <w:jc w:val="left"/>
        <w:rPr>
          <w:rFonts w:ascii="宋体" w:eastAsia="宋体" w:hAnsi="宋体"/>
          <w:szCs w:val="21"/>
        </w:rPr>
      </w:pPr>
      <w:r w:rsidRPr="002024AE">
        <w:rPr>
          <w:rFonts w:ascii="宋体" w:eastAsia="宋体" w:hAnsi="宋体"/>
          <w:szCs w:val="21"/>
        </w:rPr>
        <w:t>1.教学目标</w:t>
      </w:r>
    </w:p>
    <w:p w14:paraId="1C6CC4B1" w14:textId="77777777" w:rsidR="00DD4A8C" w:rsidRDefault="00DD4A8C" w:rsidP="00DD4A8C">
      <w:pPr>
        <w:widowControl/>
        <w:spacing w:line="300" w:lineRule="auto"/>
        <w:ind w:firstLineChars="200" w:firstLine="420"/>
        <w:jc w:val="left"/>
        <w:rPr>
          <w:rFonts w:ascii="宋体" w:eastAsia="宋体" w:hAnsi="宋体"/>
          <w:szCs w:val="21"/>
        </w:rPr>
      </w:pPr>
      <w:bookmarkStart w:id="10" w:name="_Hlk76697249"/>
      <w:r w:rsidRPr="002024AE">
        <w:rPr>
          <w:rFonts w:ascii="宋体" w:eastAsia="宋体" w:hAnsi="宋体" w:hint="eastAsia"/>
          <w:szCs w:val="21"/>
        </w:rPr>
        <w:t>掌握</w:t>
      </w:r>
      <w:bookmarkEnd w:id="10"/>
      <w:r w:rsidRPr="00DD4A8C">
        <w:rPr>
          <w:rFonts w:ascii="宋体" w:eastAsia="宋体" w:hAnsi="宋体" w:hint="eastAsia"/>
          <w:szCs w:val="21"/>
        </w:rPr>
        <w:t>肌红蛋白的基本结构，肌红蛋白与氧结合的分子结构机制；血红蛋白的基本结构，血红蛋白与氧结合的协同效应及其分子结构的变化机制；掌握血红蛋白与氧结合的外界因素影响；血红蛋白分子病产生的原因；氨基酸序列与蛋白质生物学功能的关系</w:t>
      </w:r>
    </w:p>
    <w:p w14:paraId="61295A14" w14:textId="3F00CAB1" w:rsidR="00DD4A8C" w:rsidRPr="002024AE" w:rsidRDefault="00DD4A8C" w:rsidP="00DD4A8C">
      <w:pPr>
        <w:widowControl/>
        <w:spacing w:line="300" w:lineRule="auto"/>
        <w:jc w:val="left"/>
        <w:rPr>
          <w:rFonts w:ascii="宋体" w:eastAsia="宋体" w:hAnsi="宋体"/>
          <w:szCs w:val="21"/>
        </w:rPr>
      </w:pPr>
      <w:r w:rsidRPr="002024AE">
        <w:rPr>
          <w:rFonts w:ascii="宋体" w:eastAsia="宋体" w:hAnsi="宋体"/>
          <w:szCs w:val="21"/>
        </w:rPr>
        <w:t>2.教学重难点</w:t>
      </w:r>
    </w:p>
    <w:p w14:paraId="0A719107" w14:textId="3744985A" w:rsidR="00DD4A8C" w:rsidRPr="002024AE" w:rsidRDefault="00DD4A8C" w:rsidP="00DD4A8C">
      <w:pPr>
        <w:widowControl/>
        <w:spacing w:line="300" w:lineRule="auto"/>
        <w:ind w:firstLineChars="200" w:firstLine="420"/>
        <w:jc w:val="left"/>
        <w:rPr>
          <w:rFonts w:ascii="宋体" w:eastAsia="宋体" w:hAnsi="宋体"/>
          <w:szCs w:val="21"/>
        </w:rPr>
      </w:pPr>
      <w:r w:rsidRPr="002024AE">
        <w:rPr>
          <w:rFonts w:ascii="宋体" w:eastAsia="宋体" w:hAnsi="宋体" w:hint="eastAsia"/>
          <w:szCs w:val="21"/>
        </w:rPr>
        <w:t>重点：</w:t>
      </w:r>
      <w:r w:rsidRPr="002024AE">
        <w:rPr>
          <w:rFonts w:ascii="宋体" w:eastAsia="宋体" w:hAnsi="宋体"/>
          <w:szCs w:val="21"/>
        </w:rPr>
        <w:t xml:space="preserve"> </w:t>
      </w:r>
      <w:r w:rsidRPr="00DD4A8C">
        <w:rPr>
          <w:rFonts w:ascii="宋体" w:eastAsia="宋体" w:hAnsi="宋体"/>
          <w:szCs w:val="21"/>
        </w:rPr>
        <w:t>蛋白质结构与功能的关系</w:t>
      </w:r>
      <w:r w:rsidRPr="002024AE">
        <w:rPr>
          <w:rFonts w:ascii="宋体" w:eastAsia="宋体" w:hAnsi="宋体"/>
          <w:szCs w:val="21"/>
        </w:rPr>
        <w:t>。</w:t>
      </w:r>
    </w:p>
    <w:p w14:paraId="41D57244" w14:textId="1E0CC7BC" w:rsidR="00DD4A8C" w:rsidRPr="002024AE" w:rsidRDefault="00DD4A8C" w:rsidP="00DD4A8C">
      <w:pPr>
        <w:widowControl/>
        <w:spacing w:line="300" w:lineRule="auto"/>
        <w:ind w:firstLineChars="200" w:firstLine="420"/>
        <w:jc w:val="left"/>
        <w:rPr>
          <w:rFonts w:ascii="宋体" w:eastAsia="宋体" w:hAnsi="宋体"/>
          <w:szCs w:val="21"/>
        </w:rPr>
      </w:pPr>
      <w:r w:rsidRPr="002024AE">
        <w:rPr>
          <w:rFonts w:ascii="宋体" w:eastAsia="宋体" w:hAnsi="宋体" w:hint="eastAsia"/>
          <w:szCs w:val="21"/>
        </w:rPr>
        <w:t>难点：</w:t>
      </w:r>
      <w:r w:rsidRPr="002024AE">
        <w:rPr>
          <w:rFonts w:ascii="宋体" w:eastAsia="宋体" w:hAnsi="宋体"/>
          <w:szCs w:val="21"/>
        </w:rPr>
        <w:t xml:space="preserve"> </w:t>
      </w:r>
      <w:r>
        <w:rPr>
          <w:rFonts w:ascii="宋体" w:eastAsia="宋体" w:hAnsi="宋体" w:hint="eastAsia"/>
          <w:szCs w:val="21"/>
        </w:rPr>
        <w:t>别构效应</w:t>
      </w:r>
    </w:p>
    <w:p w14:paraId="348D6170" w14:textId="77777777" w:rsidR="00DD4A8C" w:rsidRPr="002024AE" w:rsidRDefault="00DD4A8C" w:rsidP="00DD4A8C">
      <w:pPr>
        <w:widowControl/>
        <w:spacing w:line="300" w:lineRule="auto"/>
        <w:jc w:val="left"/>
        <w:rPr>
          <w:rFonts w:ascii="宋体" w:eastAsia="宋体" w:hAnsi="宋体"/>
          <w:szCs w:val="21"/>
        </w:rPr>
      </w:pPr>
      <w:r w:rsidRPr="002024AE">
        <w:rPr>
          <w:rFonts w:ascii="宋体" w:eastAsia="宋体" w:hAnsi="宋体"/>
          <w:szCs w:val="21"/>
        </w:rPr>
        <w:t>3.教学内容</w:t>
      </w:r>
    </w:p>
    <w:p w14:paraId="2FDB980E" w14:textId="1CDA6C7F" w:rsidR="00DD4A8C" w:rsidRPr="00DD4A8C" w:rsidRDefault="00DD4A8C" w:rsidP="00DD4A8C">
      <w:pPr>
        <w:widowControl/>
        <w:spacing w:line="300" w:lineRule="auto"/>
        <w:ind w:firstLineChars="200" w:firstLine="420"/>
        <w:jc w:val="left"/>
        <w:rPr>
          <w:rFonts w:ascii="宋体" w:eastAsia="宋体" w:hAnsi="宋体"/>
          <w:szCs w:val="21"/>
        </w:rPr>
      </w:pPr>
      <w:r>
        <w:rPr>
          <w:rFonts w:ascii="宋体" w:eastAsia="宋体" w:hAnsi="宋体"/>
          <w:szCs w:val="21"/>
        </w:rPr>
        <w:t>5</w:t>
      </w:r>
      <w:r w:rsidRPr="002024AE">
        <w:rPr>
          <w:rFonts w:ascii="宋体" w:eastAsia="宋体" w:hAnsi="宋体" w:hint="eastAsia"/>
          <w:szCs w:val="21"/>
        </w:rPr>
        <w:t>.</w:t>
      </w:r>
      <w:r w:rsidRPr="002024AE">
        <w:rPr>
          <w:rFonts w:ascii="宋体" w:eastAsia="宋体" w:hAnsi="宋体"/>
          <w:szCs w:val="21"/>
        </w:rPr>
        <w:t>1</w:t>
      </w:r>
      <w:r>
        <w:rPr>
          <w:rFonts w:ascii="宋体" w:eastAsia="宋体" w:hAnsi="宋体" w:hint="eastAsia"/>
          <w:szCs w:val="21"/>
        </w:rPr>
        <w:t xml:space="preserve"> </w:t>
      </w:r>
      <w:r w:rsidRPr="00DD4A8C">
        <w:rPr>
          <w:rFonts w:ascii="宋体" w:eastAsia="宋体" w:hAnsi="宋体" w:hint="eastAsia"/>
          <w:szCs w:val="21"/>
        </w:rPr>
        <w:t>肌红蛋白的结构与功能</w:t>
      </w:r>
      <w:r>
        <w:rPr>
          <w:rFonts w:ascii="宋体" w:eastAsia="宋体" w:hAnsi="宋体" w:hint="eastAsia"/>
          <w:szCs w:val="21"/>
        </w:rPr>
        <w:t xml:space="preserve"> </w:t>
      </w:r>
      <w:r>
        <w:rPr>
          <w:rFonts w:ascii="宋体" w:eastAsia="宋体" w:hAnsi="宋体"/>
          <w:szCs w:val="21"/>
        </w:rPr>
        <w:t xml:space="preserve"> </w:t>
      </w:r>
      <w:r w:rsidRPr="00DD4A8C">
        <w:rPr>
          <w:rFonts w:ascii="宋体" w:eastAsia="宋体" w:hAnsi="宋体" w:hint="eastAsia"/>
          <w:szCs w:val="21"/>
        </w:rPr>
        <w:t>肌红蛋白的三级结构</w:t>
      </w:r>
      <w:r>
        <w:rPr>
          <w:rFonts w:ascii="宋体" w:eastAsia="宋体" w:hAnsi="宋体" w:hint="eastAsia"/>
          <w:szCs w:val="21"/>
        </w:rPr>
        <w:t>，</w:t>
      </w:r>
      <w:r w:rsidRPr="00DD4A8C">
        <w:rPr>
          <w:rFonts w:ascii="宋体" w:eastAsia="宋体" w:hAnsi="宋体" w:hint="eastAsia"/>
          <w:szCs w:val="21"/>
        </w:rPr>
        <w:t>辅基血红素</w:t>
      </w:r>
      <w:r>
        <w:rPr>
          <w:rFonts w:ascii="宋体" w:eastAsia="宋体" w:hAnsi="宋体" w:hint="eastAsia"/>
          <w:szCs w:val="21"/>
        </w:rPr>
        <w:t>，</w:t>
      </w:r>
      <w:r w:rsidRPr="00DD4A8C">
        <w:rPr>
          <w:rFonts w:ascii="宋体" w:eastAsia="宋体" w:hAnsi="宋体" w:hint="eastAsia"/>
          <w:szCs w:val="21"/>
        </w:rPr>
        <w:t>氧与肌红蛋白的结合</w:t>
      </w:r>
      <w:r>
        <w:rPr>
          <w:rFonts w:ascii="宋体" w:eastAsia="宋体" w:hAnsi="宋体" w:hint="eastAsia"/>
          <w:szCs w:val="21"/>
        </w:rPr>
        <w:t>，</w:t>
      </w:r>
      <w:r w:rsidRPr="00DD4A8C">
        <w:rPr>
          <w:rFonts w:ascii="宋体" w:eastAsia="宋体" w:hAnsi="宋体" w:hint="eastAsia"/>
          <w:szCs w:val="21"/>
        </w:rPr>
        <w:t>氧的结合改变肌红蛋白的构象</w:t>
      </w:r>
    </w:p>
    <w:p w14:paraId="387F72E5" w14:textId="37DC260F" w:rsidR="00DD4A8C" w:rsidRPr="00DD4A8C" w:rsidRDefault="00DD4A8C" w:rsidP="00DD4A8C">
      <w:pPr>
        <w:widowControl/>
        <w:spacing w:line="300" w:lineRule="auto"/>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 xml:space="preserve">.2 </w:t>
      </w:r>
      <w:r w:rsidRPr="00DD4A8C">
        <w:rPr>
          <w:rFonts w:ascii="宋体" w:eastAsia="宋体" w:hAnsi="宋体" w:hint="eastAsia"/>
          <w:szCs w:val="21"/>
        </w:rPr>
        <w:t>血红蛋白的结构与功能</w:t>
      </w:r>
      <w:r>
        <w:rPr>
          <w:rFonts w:ascii="宋体" w:eastAsia="宋体" w:hAnsi="宋体" w:hint="eastAsia"/>
          <w:szCs w:val="21"/>
        </w:rPr>
        <w:t xml:space="preserve"> </w:t>
      </w:r>
      <w:r>
        <w:rPr>
          <w:rFonts w:ascii="宋体" w:eastAsia="宋体" w:hAnsi="宋体"/>
          <w:szCs w:val="21"/>
        </w:rPr>
        <w:t xml:space="preserve">  </w:t>
      </w:r>
      <w:r w:rsidRPr="00DD4A8C">
        <w:rPr>
          <w:rFonts w:ascii="宋体" w:eastAsia="宋体" w:hAnsi="宋体" w:hint="eastAsia"/>
          <w:szCs w:val="21"/>
        </w:rPr>
        <w:t>血红蛋白的结构</w:t>
      </w:r>
      <w:r>
        <w:rPr>
          <w:rFonts w:ascii="宋体" w:eastAsia="宋体" w:hAnsi="宋体" w:hint="eastAsia"/>
          <w:szCs w:val="21"/>
        </w:rPr>
        <w:t>，</w:t>
      </w:r>
      <w:r w:rsidRPr="00DD4A8C">
        <w:rPr>
          <w:rFonts w:ascii="宋体" w:eastAsia="宋体" w:hAnsi="宋体" w:hint="eastAsia"/>
          <w:szCs w:val="21"/>
        </w:rPr>
        <w:t>氧结合引起血红蛋白构象变化</w:t>
      </w:r>
      <w:r>
        <w:rPr>
          <w:rFonts w:ascii="宋体" w:eastAsia="宋体" w:hAnsi="宋体" w:hint="eastAsia"/>
          <w:szCs w:val="21"/>
        </w:rPr>
        <w:t>，</w:t>
      </w:r>
      <w:r w:rsidRPr="00DD4A8C">
        <w:rPr>
          <w:rFonts w:ascii="宋体" w:eastAsia="宋体" w:hAnsi="宋体" w:hint="eastAsia"/>
          <w:szCs w:val="21"/>
        </w:rPr>
        <w:t>血红蛋白的协同性氧结合</w:t>
      </w:r>
      <w:r>
        <w:rPr>
          <w:rFonts w:ascii="宋体" w:eastAsia="宋体" w:hAnsi="宋体" w:hint="eastAsia"/>
          <w:szCs w:val="21"/>
        </w:rPr>
        <w:t>，</w:t>
      </w:r>
      <w:r w:rsidRPr="00DD4A8C">
        <w:rPr>
          <w:rFonts w:ascii="宋体" w:eastAsia="宋体" w:hAnsi="宋体"/>
          <w:szCs w:val="21"/>
        </w:rPr>
        <w:t>H</w:t>
      </w:r>
      <w:r w:rsidRPr="00DD4A8C">
        <w:rPr>
          <w:rFonts w:ascii="宋体" w:eastAsia="宋体" w:hAnsi="宋体"/>
          <w:szCs w:val="21"/>
          <w:vertAlign w:val="superscript"/>
        </w:rPr>
        <w:t>+</w:t>
      </w:r>
      <w:r w:rsidRPr="00DD4A8C">
        <w:rPr>
          <w:rFonts w:ascii="宋体" w:eastAsia="宋体" w:hAnsi="宋体"/>
          <w:szCs w:val="21"/>
        </w:rPr>
        <w:t>、CO</w:t>
      </w:r>
      <w:r w:rsidRPr="00DD4A8C">
        <w:rPr>
          <w:rFonts w:ascii="宋体" w:eastAsia="宋体" w:hAnsi="宋体"/>
          <w:szCs w:val="21"/>
          <w:vertAlign w:val="subscript"/>
        </w:rPr>
        <w:t>2</w:t>
      </w:r>
      <w:r w:rsidRPr="00DD4A8C">
        <w:rPr>
          <w:rFonts w:ascii="宋体" w:eastAsia="宋体" w:hAnsi="宋体"/>
          <w:szCs w:val="21"/>
        </w:rPr>
        <w:t>和BPG对血红蛋白结合氧的影响</w:t>
      </w:r>
    </w:p>
    <w:p w14:paraId="1E80D1F3" w14:textId="77777777" w:rsidR="006C293E" w:rsidRDefault="006C293E" w:rsidP="006C293E">
      <w:pPr>
        <w:widowControl/>
        <w:spacing w:line="300" w:lineRule="auto"/>
        <w:ind w:firstLineChars="200" w:firstLine="420"/>
        <w:jc w:val="left"/>
        <w:rPr>
          <w:rFonts w:ascii="宋体" w:eastAsia="宋体" w:hAnsi="宋体"/>
          <w:szCs w:val="21"/>
        </w:rPr>
      </w:pPr>
      <w:r>
        <w:rPr>
          <w:rFonts w:ascii="宋体" w:eastAsia="宋体" w:hAnsi="宋体" w:hint="eastAsia"/>
          <w:szCs w:val="21"/>
        </w:rPr>
        <w:t>5</w:t>
      </w:r>
      <w:r>
        <w:rPr>
          <w:rFonts w:ascii="宋体" w:eastAsia="宋体" w:hAnsi="宋体"/>
          <w:szCs w:val="21"/>
        </w:rPr>
        <w:t xml:space="preserve">.3 </w:t>
      </w:r>
      <w:r w:rsidR="00DD4A8C" w:rsidRPr="00DD4A8C">
        <w:rPr>
          <w:rFonts w:ascii="宋体" w:eastAsia="宋体" w:hAnsi="宋体" w:hint="eastAsia"/>
          <w:szCs w:val="21"/>
        </w:rPr>
        <w:t>血红蛋白的分子病</w:t>
      </w:r>
      <w:r>
        <w:rPr>
          <w:rFonts w:ascii="宋体" w:eastAsia="宋体" w:hAnsi="宋体" w:hint="eastAsia"/>
          <w:szCs w:val="21"/>
        </w:rPr>
        <w:t xml:space="preserve"> </w:t>
      </w:r>
      <w:r w:rsidR="00DD4A8C" w:rsidRPr="00DD4A8C">
        <w:rPr>
          <w:rFonts w:ascii="宋体" w:eastAsia="宋体" w:hAnsi="宋体" w:hint="eastAsia"/>
          <w:szCs w:val="21"/>
        </w:rPr>
        <w:t>分子病，镰刀性贫血病</w:t>
      </w:r>
    </w:p>
    <w:p w14:paraId="79ADF72F" w14:textId="1B72CF20" w:rsidR="00DD4A8C" w:rsidRPr="002024AE" w:rsidRDefault="00DD4A8C" w:rsidP="006C293E">
      <w:pPr>
        <w:widowControl/>
        <w:spacing w:line="300" w:lineRule="auto"/>
        <w:jc w:val="left"/>
        <w:rPr>
          <w:rFonts w:ascii="宋体" w:eastAsia="宋体" w:hAnsi="宋体"/>
          <w:szCs w:val="21"/>
        </w:rPr>
      </w:pPr>
      <w:r w:rsidRPr="002024AE">
        <w:rPr>
          <w:rFonts w:ascii="宋体" w:eastAsia="宋体" w:hAnsi="宋体"/>
          <w:szCs w:val="21"/>
        </w:rPr>
        <w:t xml:space="preserve">4.教学方法 </w:t>
      </w:r>
    </w:p>
    <w:p w14:paraId="21F0CA2D" w14:textId="77777777" w:rsidR="00DD4A8C" w:rsidRPr="002024AE" w:rsidRDefault="00DD4A8C" w:rsidP="00DD4A8C">
      <w:pPr>
        <w:widowControl/>
        <w:spacing w:line="300" w:lineRule="auto"/>
        <w:ind w:firstLineChars="200" w:firstLine="420"/>
        <w:jc w:val="left"/>
        <w:rPr>
          <w:rFonts w:ascii="宋体" w:eastAsia="宋体" w:hAnsi="宋体"/>
          <w:szCs w:val="21"/>
        </w:rPr>
      </w:pPr>
      <w:r w:rsidRPr="002024AE">
        <w:rPr>
          <w:rFonts w:ascii="宋体" w:eastAsia="宋体" w:hAnsi="宋体" w:hint="eastAsia"/>
          <w:szCs w:val="21"/>
        </w:rPr>
        <w:t>讲授法：结合多媒体课件，图片演示，视频等进行讲授。</w:t>
      </w:r>
    </w:p>
    <w:p w14:paraId="2D88DCD1" w14:textId="77777777" w:rsidR="00DD4A8C" w:rsidRPr="002024AE" w:rsidRDefault="00DD4A8C" w:rsidP="00DD4A8C">
      <w:pPr>
        <w:widowControl/>
        <w:spacing w:line="300" w:lineRule="auto"/>
        <w:jc w:val="left"/>
        <w:rPr>
          <w:rFonts w:ascii="宋体" w:eastAsia="宋体" w:hAnsi="宋体"/>
          <w:szCs w:val="21"/>
        </w:rPr>
      </w:pPr>
      <w:r w:rsidRPr="002024AE">
        <w:rPr>
          <w:rFonts w:ascii="宋体" w:eastAsia="宋体" w:hAnsi="宋体"/>
          <w:szCs w:val="21"/>
        </w:rPr>
        <w:t xml:space="preserve">5.教学评价 </w:t>
      </w:r>
    </w:p>
    <w:p w14:paraId="768C07CD" w14:textId="11B9179D" w:rsidR="00DD4A8C" w:rsidRPr="002024AE" w:rsidRDefault="00DD4A8C" w:rsidP="00DD4A8C">
      <w:pPr>
        <w:widowControl/>
        <w:spacing w:line="300" w:lineRule="auto"/>
        <w:ind w:firstLineChars="200" w:firstLine="420"/>
        <w:jc w:val="left"/>
        <w:rPr>
          <w:rFonts w:ascii="宋体" w:eastAsia="宋体" w:hAnsi="宋体"/>
          <w:szCs w:val="21"/>
        </w:rPr>
      </w:pPr>
      <w:r>
        <w:rPr>
          <w:rFonts w:ascii="宋体" w:eastAsia="宋体" w:hAnsi="宋体" w:hint="eastAsia"/>
          <w:szCs w:val="21"/>
        </w:rPr>
        <w:t>课后</w:t>
      </w:r>
      <w:r w:rsidR="006C293E">
        <w:rPr>
          <w:rFonts w:ascii="宋体" w:eastAsia="宋体" w:hAnsi="宋体" w:hint="eastAsia"/>
          <w:szCs w:val="21"/>
        </w:rPr>
        <w:t>查阅</w:t>
      </w:r>
      <w:r w:rsidR="003340B6">
        <w:rPr>
          <w:rFonts w:ascii="宋体" w:eastAsia="宋体" w:hAnsi="宋体" w:hint="eastAsia"/>
          <w:szCs w:val="21"/>
        </w:rPr>
        <w:t>资料并讨论</w:t>
      </w:r>
      <w:r w:rsidRPr="002024AE">
        <w:rPr>
          <w:rFonts w:ascii="宋体" w:eastAsia="宋体" w:hAnsi="宋体" w:hint="eastAsia"/>
          <w:szCs w:val="21"/>
        </w:rPr>
        <w:t>：</w:t>
      </w:r>
    </w:p>
    <w:p w14:paraId="7514476B" w14:textId="0679C60F" w:rsidR="00DD4A8C" w:rsidRDefault="003340B6" w:rsidP="00DD4A8C">
      <w:pPr>
        <w:widowControl/>
        <w:spacing w:line="300" w:lineRule="auto"/>
        <w:ind w:firstLineChars="200" w:firstLine="420"/>
        <w:jc w:val="left"/>
        <w:rPr>
          <w:rFonts w:ascii="宋体" w:eastAsia="宋体" w:hAnsi="宋体"/>
          <w:szCs w:val="21"/>
        </w:rPr>
      </w:pPr>
      <w:r w:rsidRPr="003340B6">
        <w:rPr>
          <w:rFonts w:ascii="宋体" w:eastAsia="宋体" w:hAnsi="宋体" w:hint="eastAsia"/>
          <w:szCs w:val="21"/>
        </w:rPr>
        <w:t>卟啉症</w:t>
      </w:r>
      <w:r>
        <w:rPr>
          <w:rFonts w:ascii="宋体" w:eastAsia="宋体" w:hAnsi="宋体" w:hint="eastAsia"/>
          <w:szCs w:val="21"/>
        </w:rPr>
        <w:t>与吸血鬼</w:t>
      </w:r>
      <w:r w:rsidR="00DD4A8C">
        <w:rPr>
          <w:rFonts w:ascii="宋体" w:eastAsia="宋体" w:hAnsi="宋体" w:hint="eastAsia"/>
          <w:szCs w:val="21"/>
        </w:rPr>
        <w:t>？</w:t>
      </w:r>
    </w:p>
    <w:bookmarkEnd w:id="8"/>
    <w:p w14:paraId="7DAC2607" w14:textId="63E5CC92" w:rsidR="002024AE" w:rsidRPr="00DD4A8C" w:rsidRDefault="002024AE" w:rsidP="00DD4A8C">
      <w:pPr>
        <w:widowControl/>
        <w:spacing w:line="300" w:lineRule="auto"/>
        <w:jc w:val="left"/>
        <w:rPr>
          <w:rFonts w:ascii="宋体" w:eastAsia="宋体" w:hAnsi="宋体"/>
          <w:szCs w:val="21"/>
        </w:rPr>
      </w:pPr>
    </w:p>
    <w:p w14:paraId="467D1758" w14:textId="4A278904" w:rsidR="00C8487A" w:rsidRPr="002024AE" w:rsidRDefault="00C8487A" w:rsidP="00C8487A">
      <w:pPr>
        <w:widowControl/>
        <w:spacing w:line="300" w:lineRule="auto"/>
        <w:jc w:val="left"/>
        <w:rPr>
          <w:rFonts w:ascii="黑体" w:eastAsia="黑体" w:hAnsi="黑体" w:cs="Times New Roman"/>
          <w:b/>
          <w:sz w:val="24"/>
          <w:szCs w:val="24"/>
        </w:rPr>
      </w:pPr>
      <w:r>
        <w:rPr>
          <w:rFonts w:ascii="黑体" w:eastAsia="黑体" w:hAnsi="黑体" w:cs="Times New Roman" w:hint="eastAsia"/>
          <w:b/>
          <w:sz w:val="24"/>
          <w:szCs w:val="24"/>
        </w:rPr>
        <w:t>六</w:t>
      </w:r>
      <w:r w:rsidRPr="002024AE">
        <w:rPr>
          <w:rFonts w:ascii="黑体" w:eastAsia="黑体" w:hAnsi="黑体" w:cs="Times New Roman" w:hint="eastAsia"/>
          <w:b/>
          <w:sz w:val="24"/>
          <w:szCs w:val="24"/>
        </w:rPr>
        <w:t>、</w:t>
      </w:r>
      <w:r w:rsidRPr="002024AE">
        <w:rPr>
          <w:rFonts w:ascii="黑体" w:eastAsia="黑体" w:hAnsi="黑体" w:cs="Times New Roman"/>
          <w:b/>
          <w:sz w:val="24"/>
          <w:szCs w:val="24"/>
        </w:rPr>
        <w:t xml:space="preserve"> </w:t>
      </w:r>
      <w:r w:rsidRPr="00C8487A">
        <w:rPr>
          <w:rFonts w:ascii="黑体" w:eastAsia="黑体" w:hAnsi="黑体" w:cs="Times New Roman" w:hint="eastAsia"/>
          <w:b/>
          <w:sz w:val="24"/>
          <w:szCs w:val="24"/>
        </w:rPr>
        <w:t>蛋白质的分离、纯化和表征</w:t>
      </w:r>
    </w:p>
    <w:p w14:paraId="47F55A05" w14:textId="77777777" w:rsidR="00C8487A" w:rsidRPr="002024AE" w:rsidRDefault="00C8487A" w:rsidP="00C8487A">
      <w:pPr>
        <w:widowControl/>
        <w:spacing w:line="300" w:lineRule="auto"/>
        <w:jc w:val="left"/>
        <w:rPr>
          <w:rFonts w:ascii="宋体" w:eastAsia="宋体" w:hAnsi="宋体"/>
          <w:szCs w:val="21"/>
        </w:rPr>
      </w:pPr>
      <w:r w:rsidRPr="002024AE">
        <w:rPr>
          <w:rFonts w:ascii="宋体" w:eastAsia="宋体" w:hAnsi="宋体"/>
          <w:szCs w:val="21"/>
        </w:rPr>
        <w:t>1.教学目标</w:t>
      </w:r>
    </w:p>
    <w:p w14:paraId="2A8B3D7F" w14:textId="7D96326C" w:rsidR="00C8487A" w:rsidRDefault="00C8487A" w:rsidP="00C8487A">
      <w:pPr>
        <w:widowControl/>
        <w:spacing w:line="300" w:lineRule="auto"/>
        <w:ind w:firstLineChars="200" w:firstLine="420"/>
        <w:jc w:val="left"/>
        <w:rPr>
          <w:rFonts w:ascii="宋体" w:eastAsia="宋体" w:hAnsi="宋体"/>
          <w:szCs w:val="21"/>
        </w:rPr>
      </w:pPr>
      <w:r w:rsidRPr="002024AE">
        <w:rPr>
          <w:rFonts w:ascii="宋体" w:eastAsia="宋体" w:hAnsi="宋体" w:hint="eastAsia"/>
          <w:szCs w:val="21"/>
        </w:rPr>
        <w:t>掌握</w:t>
      </w:r>
      <w:r w:rsidRPr="00C8487A">
        <w:rPr>
          <w:rFonts w:ascii="宋体" w:eastAsia="宋体" w:hAnsi="宋体" w:hint="eastAsia"/>
          <w:szCs w:val="21"/>
        </w:rPr>
        <w:t>蛋白质的理化性质及有关的基本概念，如两性解离与等电点、变性、紫外吸收等。</w:t>
      </w:r>
      <w:r>
        <w:rPr>
          <w:rFonts w:ascii="宋体" w:eastAsia="宋体" w:hAnsi="宋体" w:hint="eastAsia"/>
          <w:szCs w:val="21"/>
        </w:rPr>
        <w:t>掌握</w:t>
      </w:r>
      <w:r w:rsidRPr="00C8487A">
        <w:rPr>
          <w:rFonts w:ascii="宋体" w:eastAsia="宋体" w:hAnsi="宋体"/>
          <w:szCs w:val="21"/>
        </w:rPr>
        <w:t>蛋白质分离纯化</w:t>
      </w:r>
      <w:r>
        <w:rPr>
          <w:rFonts w:ascii="宋体" w:eastAsia="宋体" w:hAnsi="宋体" w:hint="eastAsia"/>
          <w:szCs w:val="21"/>
        </w:rPr>
        <w:t>表征</w:t>
      </w:r>
      <w:r w:rsidRPr="00C8487A">
        <w:rPr>
          <w:rFonts w:ascii="宋体" w:eastAsia="宋体" w:hAnsi="宋体"/>
          <w:szCs w:val="21"/>
        </w:rPr>
        <w:t>的主要方法及其基本原理；</w:t>
      </w:r>
    </w:p>
    <w:p w14:paraId="3AC2F625" w14:textId="77777777" w:rsidR="00C8487A" w:rsidRPr="002024AE" w:rsidRDefault="00C8487A" w:rsidP="00C8487A">
      <w:pPr>
        <w:widowControl/>
        <w:spacing w:line="300" w:lineRule="auto"/>
        <w:jc w:val="left"/>
        <w:rPr>
          <w:rFonts w:ascii="宋体" w:eastAsia="宋体" w:hAnsi="宋体"/>
          <w:szCs w:val="21"/>
        </w:rPr>
      </w:pPr>
      <w:r w:rsidRPr="002024AE">
        <w:rPr>
          <w:rFonts w:ascii="宋体" w:eastAsia="宋体" w:hAnsi="宋体"/>
          <w:szCs w:val="21"/>
        </w:rPr>
        <w:t>2.教学重难点</w:t>
      </w:r>
    </w:p>
    <w:p w14:paraId="6469CE71" w14:textId="7238F58F" w:rsidR="00C8487A" w:rsidRPr="002024AE" w:rsidRDefault="00C8487A" w:rsidP="00C8487A">
      <w:pPr>
        <w:widowControl/>
        <w:spacing w:line="300" w:lineRule="auto"/>
        <w:ind w:firstLineChars="200" w:firstLine="420"/>
        <w:jc w:val="left"/>
        <w:rPr>
          <w:rFonts w:ascii="宋体" w:eastAsia="宋体" w:hAnsi="宋体"/>
          <w:szCs w:val="21"/>
        </w:rPr>
      </w:pPr>
      <w:r w:rsidRPr="002024AE">
        <w:rPr>
          <w:rFonts w:ascii="宋体" w:eastAsia="宋体" w:hAnsi="宋体" w:hint="eastAsia"/>
          <w:szCs w:val="21"/>
        </w:rPr>
        <w:t>重点：</w:t>
      </w:r>
      <w:r w:rsidRPr="002024AE">
        <w:rPr>
          <w:rFonts w:ascii="宋体" w:eastAsia="宋体" w:hAnsi="宋体"/>
          <w:szCs w:val="21"/>
        </w:rPr>
        <w:t xml:space="preserve"> </w:t>
      </w:r>
      <w:r w:rsidR="00D42AA1" w:rsidRPr="00D42AA1">
        <w:rPr>
          <w:rFonts w:ascii="宋体" w:eastAsia="宋体" w:hAnsi="宋体" w:hint="eastAsia"/>
          <w:szCs w:val="21"/>
        </w:rPr>
        <w:t>蛋白质分离纯化表征的主要方法及其基本原理</w:t>
      </w:r>
      <w:r w:rsidRPr="002024AE">
        <w:rPr>
          <w:rFonts w:ascii="宋体" w:eastAsia="宋体" w:hAnsi="宋体"/>
          <w:szCs w:val="21"/>
        </w:rPr>
        <w:t>。</w:t>
      </w:r>
    </w:p>
    <w:p w14:paraId="4A21BF8F" w14:textId="73FA41BA" w:rsidR="00C8487A" w:rsidRPr="002024AE" w:rsidRDefault="00C8487A" w:rsidP="00C8487A">
      <w:pPr>
        <w:widowControl/>
        <w:spacing w:line="300" w:lineRule="auto"/>
        <w:ind w:firstLineChars="200" w:firstLine="420"/>
        <w:jc w:val="left"/>
        <w:rPr>
          <w:rFonts w:ascii="宋体" w:eastAsia="宋体" w:hAnsi="宋体"/>
          <w:szCs w:val="21"/>
        </w:rPr>
      </w:pPr>
      <w:r w:rsidRPr="002024AE">
        <w:rPr>
          <w:rFonts w:ascii="宋体" w:eastAsia="宋体" w:hAnsi="宋体" w:hint="eastAsia"/>
          <w:szCs w:val="21"/>
        </w:rPr>
        <w:t>难点：</w:t>
      </w:r>
      <w:r w:rsidRPr="002024AE">
        <w:rPr>
          <w:rFonts w:ascii="宋体" w:eastAsia="宋体" w:hAnsi="宋体"/>
          <w:szCs w:val="21"/>
        </w:rPr>
        <w:t xml:space="preserve"> </w:t>
      </w:r>
      <w:r w:rsidR="00D42AA1">
        <w:rPr>
          <w:rFonts w:ascii="宋体" w:eastAsia="宋体" w:hAnsi="宋体" w:hint="eastAsia"/>
          <w:szCs w:val="21"/>
        </w:rPr>
        <w:t>色谱技术及分离原理</w:t>
      </w:r>
    </w:p>
    <w:p w14:paraId="0BBEAA1E" w14:textId="77777777" w:rsidR="00C8487A" w:rsidRPr="002024AE" w:rsidRDefault="00C8487A" w:rsidP="00C8487A">
      <w:pPr>
        <w:widowControl/>
        <w:spacing w:line="300" w:lineRule="auto"/>
        <w:jc w:val="left"/>
        <w:rPr>
          <w:rFonts w:ascii="宋体" w:eastAsia="宋体" w:hAnsi="宋体"/>
          <w:szCs w:val="21"/>
        </w:rPr>
      </w:pPr>
      <w:r w:rsidRPr="002024AE">
        <w:rPr>
          <w:rFonts w:ascii="宋体" w:eastAsia="宋体" w:hAnsi="宋体"/>
          <w:szCs w:val="21"/>
        </w:rPr>
        <w:t>3.教学内容</w:t>
      </w:r>
    </w:p>
    <w:p w14:paraId="0C42C63A" w14:textId="78053130" w:rsidR="00C8487A" w:rsidRPr="00C8487A" w:rsidRDefault="00C8487A" w:rsidP="00C8487A">
      <w:pPr>
        <w:widowControl/>
        <w:spacing w:line="300" w:lineRule="auto"/>
        <w:ind w:firstLineChars="200" w:firstLine="420"/>
        <w:jc w:val="left"/>
        <w:rPr>
          <w:rFonts w:ascii="宋体" w:eastAsia="宋体" w:hAnsi="宋体"/>
          <w:szCs w:val="21"/>
        </w:rPr>
      </w:pPr>
      <w:r>
        <w:rPr>
          <w:rFonts w:ascii="宋体" w:eastAsia="宋体" w:hAnsi="宋体"/>
          <w:szCs w:val="21"/>
        </w:rPr>
        <w:t>6</w:t>
      </w:r>
      <w:r w:rsidRPr="002024AE">
        <w:rPr>
          <w:rFonts w:ascii="宋体" w:eastAsia="宋体" w:hAnsi="宋体" w:hint="eastAsia"/>
          <w:szCs w:val="21"/>
        </w:rPr>
        <w:t>.</w:t>
      </w:r>
      <w:r w:rsidRPr="002024AE">
        <w:rPr>
          <w:rFonts w:ascii="宋体" w:eastAsia="宋体" w:hAnsi="宋体"/>
          <w:szCs w:val="21"/>
        </w:rPr>
        <w:t>1</w:t>
      </w:r>
      <w:r>
        <w:rPr>
          <w:rFonts w:ascii="宋体" w:eastAsia="宋体" w:hAnsi="宋体" w:hint="eastAsia"/>
          <w:szCs w:val="21"/>
        </w:rPr>
        <w:t xml:space="preserve"> </w:t>
      </w:r>
      <w:r w:rsidRPr="00C8487A">
        <w:rPr>
          <w:rFonts w:ascii="宋体" w:eastAsia="宋体" w:hAnsi="宋体"/>
          <w:szCs w:val="21"/>
        </w:rPr>
        <w:t>蛋白质的酸碱性质</w:t>
      </w:r>
      <w:r>
        <w:rPr>
          <w:rFonts w:ascii="宋体" w:eastAsia="宋体" w:hAnsi="宋体" w:hint="eastAsia"/>
          <w:szCs w:val="21"/>
        </w:rPr>
        <w:t xml:space="preserve"> </w:t>
      </w:r>
    </w:p>
    <w:p w14:paraId="78BB56E4" w14:textId="10C54E1E" w:rsidR="00C8487A" w:rsidRPr="00C8487A" w:rsidRDefault="00C8487A" w:rsidP="00C8487A">
      <w:pPr>
        <w:widowControl/>
        <w:spacing w:line="300" w:lineRule="auto"/>
        <w:ind w:firstLineChars="200" w:firstLine="420"/>
        <w:jc w:val="left"/>
        <w:rPr>
          <w:rFonts w:ascii="宋体" w:eastAsia="宋体" w:hAnsi="宋体"/>
          <w:szCs w:val="21"/>
        </w:rPr>
      </w:pPr>
      <w:r>
        <w:rPr>
          <w:rFonts w:ascii="宋体" w:eastAsia="宋体" w:hAnsi="宋体" w:hint="eastAsia"/>
          <w:szCs w:val="21"/>
        </w:rPr>
        <w:t>6</w:t>
      </w:r>
      <w:r>
        <w:rPr>
          <w:rFonts w:ascii="宋体" w:eastAsia="宋体" w:hAnsi="宋体"/>
          <w:szCs w:val="21"/>
        </w:rPr>
        <w:t xml:space="preserve">.2 </w:t>
      </w:r>
      <w:r w:rsidRPr="00C8487A">
        <w:rPr>
          <w:rFonts w:ascii="宋体" w:eastAsia="宋体" w:hAnsi="宋体"/>
          <w:szCs w:val="21"/>
        </w:rPr>
        <w:t>蛋白质分子的大小与形状</w:t>
      </w:r>
      <w:r>
        <w:rPr>
          <w:rFonts w:ascii="宋体" w:eastAsia="宋体" w:hAnsi="宋体" w:hint="eastAsia"/>
          <w:szCs w:val="21"/>
        </w:rPr>
        <w:t xml:space="preserve"> </w:t>
      </w:r>
    </w:p>
    <w:p w14:paraId="46014F08" w14:textId="2A7C647B" w:rsidR="00C8487A" w:rsidRPr="00C8487A" w:rsidRDefault="00C8487A" w:rsidP="00C8487A">
      <w:pPr>
        <w:widowControl/>
        <w:spacing w:line="300" w:lineRule="auto"/>
        <w:ind w:firstLineChars="200" w:firstLine="420"/>
        <w:jc w:val="left"/>
        <w:rPr>
          <w:rFonts w:ascii="宋体" w:eastAsia="宋体" w:hAnsi="宋体"/>
          <w:szCs w:val="21"/>
        </w:rPr>
      </w:pPr>
      <w:r>
        <w:rPr>
          <w:rFonts w:ascii="宋体" w:eastAsia="宋体" w:hAnsi="宋体"/>
          <w:szCs w:val="21"/>
        </w:rPr>
        <w:t xml:space="preserve">6.3 </w:t>
      </w:r>
      <w:r w:rsidRPr="00C8487A">
        <w:rPr>
          <w:rFonts w:ascii="宋体" w:eastAsia="宋体" w:hAnsi="宋体"/>
          <w:szCs w:val="21"/>
        </w:rPr>
        <w:t>蛋白质分子量测定的方法：SDS-PAGE法，凝胶过滤层析法</w:t>
      </w:r>
    </w:p>
    <w:p w14:paraId="3B41B674" w14:textId="1999C300" w:rsidR="00C8487A" w:rsidRPr="00C8487A" w:rsidRDefault="00C8487A" w:rsidP="00C8487A">
      <w:pPr>
        <w:widowControl/>
        <w:spacing w:line="300" w:lineRule="auto"/>
        <w:ind w:firstLineChars="200" w:firstLine="420"/>
        <w:jc w:val="left"/>
        <w:rPr>
          <w:rFonts w:ascii="宋体" w:eastAsia="宋体" w:hAnsi="宋体"/>
          <w:szCs w:val="21"/>
        </w:rPr>
      </w:pPr>
      <w:r>
        <w:rPr>
          <w:rFonts w:ascii="宋体" w:eastAsia="宋体" w:hAnsi="宋体" w:hint="eastAsia"/>
          <w:szCs w:val="21"/>
        </w:rPr>
        <w:t>6</w:t>
      </w:r>
      <w:r>
        <w:rPr>
          <w:rFonts w:ascii="宋体" w:eastAsia="宋体" w:hAnsi="宋体"/>
          <w:szCs w:val="21"/>
        </w:rPr>
        <w:t xml:space="preserve">.4 </w:t>
      </w:r>
      <w:r w:rsidRPr="00C8487A">
        <w:rPr>
          <w:rFonts w:ascii="宋体" w:eastAsia="宋体" w:hAnsi="宋体"/>
          <w:szCs w:val="21"/>
        </w:rPr>
        <w:t>蛋白质的胶体性质与蛋白质的沉淀</w:t>
      </w:r>
    </w:p>
    <w:p w14:paraId="63016418" w14:textId="57392072" w:rsidR="00C8487A" w:rsidRPr="00C8487A" w:rsidRDefault="00C8487A" w:rsidP="00C8487A">
      <w:pPr>
        <w:widowControl/>
        <w:spacing w:line="300" w:lineRule="auto"/>
        <w:ind w:firstLineChars="200" w:firstLine="420"/>
        <w:jc w:val="left"/>
        <w:rPr>
          <w:rFonts w:ascii="宋体" w:eastAsia="宋体" w:hAnsi="宋体"/>
          <w:szCs w:val="21"/>
        </w:rPr>
      </w:pPr>
      <w:r>
        <w:rPr>
          <w:rFonts w:ascii="宋体" w:eastAsia="宋体" w:hAnsi="宋体" w:hint="eastAsia"/>
          <w:szCs w:val="21"/>
        </w:rPr>
        <w:t>6</w:t>
      </w:r>
      <w:r>
        <w:rPr>
          <w:rFonts w:ascii="宋体" w:eastAsia="宋体" w:hAnsi="宋体"/>
          <w:szCs w:val="21"/>
        </w:rPr>
        <w:t xml:space="preserve">.5 </w:t>
      </w:r>
      <w:r w:rsidRPr="00C8487A">
        <w:rPr>
          <w:rFonts w:ascii="宋体" w:eastAsia="宋体" w:hAnsi="宋体"/>
          <w:szCs w:val="21"/>
        </w:rPr>
        <w:t>蛋白质的分离纯化的一般原则</w:t>
      </w:r>
      <w:r>
        <w:rPr>
          <w:rFonts w:ascii="宋体" w:eastAsia="宋体" w:hAnsi="宋体" w:hint="eastAsia"/>
          <w:szCs w:val="21"/>
        </w:rPr>
        <w:t xml:space="preserve"> </w:t>
      </w:r>
    </w:p>
    <w:p w14:paraId="4769D265" w14:textId="6E5DA89F" w:rsidR="00C8487A" w:rsidRPr="00C8487A" w:rsidRDefault="00C8487A" w:rsidP="00C8487A">
      <w:pPr>
        <w:widowControl/>
        <w:spacing w:line="300" w:lineRule="auto"/>
        <w:ind w:firstLineChars="200" w:firstLine="420"/>
        <w:jc w:val="left"/>
        <w:rPr>
          <w:rFonts w:ascii="宋体" w:eastAsia="宋体" w:hAnsi="宋体"/>
          <w:szCs w:val="21"/>
        </w:rPr>
      </w:pPr>
      <w:r>
        <w:rPr>
          <w:rFonts w:ascii="宋体" w:eastAsia="宋体" w:hAnsi="宋体" w:hint="eastAsia"/>
          <w:szCs w:val="21"/>
        </w:rPr>
        <w:t>6</w:t>
      </w:r>
      <w:r>
        <w:rPr>
          <w:rFonts w:ascii="宋体" w:eastAsia="宋体" w:hAnsi="宋体"/>
          <w:szCs w:val="21"/>
        </w:rPr>
        <w:t xml:space="preserve">.6 </w:t>
      </w:r>
      <w:r w:rsidRPr="00C8487A">
        <w:rPr>
          <w:rFonts w:ascii="宋体" w:eastAsia="宋体" w:hAnsi="宋体"/>
          <w:szCs w:val="21"/>
        </w:rPr>
        <w:t>蛋白质的分离纯化方法</w:t>
      </w:r>
      <w:r>
        <w:rPr>
          <w:rFonts w:ascii="宋体" w:eastAsia="宋体" w:hAnsi="宋体" w:hint="eastAsia"/>
          <w:szCs w:val="21"/>
        </w:rPr>
        <w:t xml:space="preserve"> </w:t>
      </w:r>
    </w:p>
    <w:p w14:paraId="25238FB9" w14:textId="0272B84A" w:rsidR="00C8487A" w:rsidRDefault="00C8487A" w:rsidP="00C8487A">
      <w:pPr>
        <w:widowControl/>
        <w:spacing w:line="300" w:lineRule="auto"/>
        <w:ind w:firstLineChars="200" w:firstLine="420"/>
        <w:jc w:val="left"/>
        <w:rPr>
          <w:rFonts w:ascii="宋体" w:eastAsia="宋体" w:hAnsi="宋体"/>
          <w:szCs w:val="21"/>
        </w:rPr>
      </w:pPr>
      <w:r>
        <w:rPr>
          <w:rFonts w:ascii="宋体" w:eastAsia="宋体" w:hAnsi="宋体" w:hint="eastAsia"/>
          <w:szCs w:val="21"/>
        </w:rPr>
        <w:t>6</w:t>
      </w:r>
      <w:r>
        <w:rPr>
          <w:rFonts w:ascii="宋体" w:eastAsia="宋体" w:hAnsi="宋体"/>
          <w:szCs w:val="21"/>
        </w:rPr>
        <w:t xml:space="preserve">.7 </w:t>
      </w:r>
      <w:r w:rsidRPr="00C8487A">
        <w:rPr>
          <w:rFonts w:ascii="宋体" w:eastAsia="宋体" w:hAnsi="宋体"/>
          <w:szCs w:val="21"/>
        </w:rPr>
        <w:t>蛋白质的含量测定与蛋白质纯度鉴定</w:t>
      </w:r>
    </w:p>
    <w:p w14:paraId="604D714A" w14:textId="77777777" w:rsidR="00C8487A" w:rsidRPr="002024AE" w:rsidRDefault="00C8487A" w:rsidP="00C8487A">
      <w:pPr>
        <w:widowControl/>
        <w:spacing w:line="300" w:lineRule="auto"/>
        <w:jc w:val="left"/>
        <w:rPr>
          <w:rFonts w:ascii="宋体" w:eastAsia="宋体" w:hAnsi="宋体"/>
          <w:szCs w:val="21"/>
        </w:rPr>
      </w:pPr>
      <w:r w:rsidRPr="002024AE">
        <w:rPr>
          <w:rFonts w:ascii="宋体" w:eastAsia="宋体" w:hAnsi="宋体"/>
          <w:szCs w:val="21"/>
        </w:rPr>
        <w:lastRenderedPageBreak/>
        <w:t xml:space="preserve">4.教学方法 </w:t>
      </w:r>
    </w:p>
    <w:p w14:paraId="16000FDB" w14:textId="77777777" w:rsidR="00C8487A" w:rsidRPr="002024AE" w:rsidRDefault="00C8487A" w:rsidP="00C8487A">
      <w:pPr>
        <w:widowControl/>
        <w:spacing w:line="300" w:lineRule="auto"/>
        <w:ind w:firstLineChars="200" w:firstLine="420"/>
        <w:jc w:val="left"/>
        <w:rPr>
          <w:rFonts w:ascii="宋体" w:eastAsia="宋体" w:hAnsi="宋体"/>
          <w:szCs w:val="21"/>
        </w:rPr>
      </w:pPr>
      <w:bookmarkStart w:id="11" w:name="_Hlk76700002"/>
      <w:r w:rsidRPr="002024AE">
        <w:rPr>
          <w:rFonts w:ascii="宋体" w:eastAsia="宋体" w:hAnsi="宋体" w:hint="eastAsia"/>
          <w:szCs w:val="21"/>
        </w:rPr>
        <w:t>讲授法：结合多媒体课件，图片演示，视频等进行讲授。</w:t>
      </w:r>
    </w:p>
    <w:bookmarkEnd w:id="11"/>
    <w:p w14:paraId="1B6D1496" w14:textId="77777777" w:rsidR="00C8487A" w:rsidRPr="002024AE" w:rsidRDefault="00C8487A" w:rsidP="00C8487A">
      <w:pPr>
        <w:widowControl/>
        <w:spacing w:line="300" w:lineRule="auto"/>
        <w:jc w:val="left"/>
        <w:rPr>
          <w:rFonts w:ascii="宋体" w:eastAsia="宋体" w:hAnsi="宋体"/>
          <w:szCs w:val="21"/>
        </w:rPr>
      </w:pPr>
      <w:r w:rsidRPr="002024AE">
        <w:rPr>
          <w:rFonts w:ascii="宋体" w:eastAsia="宋体" w:hAnsi="宋体"/>
          <w:szCs w:val="21"/>
        </w:rPr>
        <w:t xml:space="preserve">5.教学评价 </w:t>
      </w:r>
    </w:p>
    <w:p w14:paraId="1C318339" w14:textId="4A3E4A3A" w:rsidR="00D42AA1" w:rsidRDefault="00D42AA1" w:rsidP="00BA7B93">
      <w:pPr>
        <w:widowControl/>
        <w:spacing w:line="300" w:lineRule="auto"/>
        <w:ind w:firstLineChars="200" w:firstLine="420"/>
        <w:jc w:val="left"/>
        <w:rPr>
          <w:rFonts w:ascii="宋体" w:eastAsia="宋体" w:hAnsi="宋体"/>
          <w:szCs w:val="21"/>
        </w:rPr>
      </w:pPr>
      <w:r>
        <w:rPr>
          <w:rFonts w:ascii="宋体" w:eastAsia="宋体" w:hAnsi="宋体" w:hint="eastAsia"/>
          <w:szCs w:val="21"/>
        </w:rPr>
        <w:t>单元测验，考察蛋白质部分知识</w:t>
      </w:r>
    </w:p>
    <w:p w14:paraId="52B26C4F" w14:textId="385FE0CC" w:rsidR="00D42AA1" w:rsidRDefault="00D42AA1" w:rsidP="00BA7B93">
      <w:pPr>
        <w:widowControl/>
        <w:spacing w:line="300" w:lineRule="auto"/>
        <w:ind w:firstLineChars="200" w:firstLine="420"/>
        <w:jc w:val="left"/>
        <w:rPr>
          <w:rFonts w:ascii="宋体" w:eastAsia="宋体" w:hAnsi="宋体"/>
          <w:szCs w:val="21"/>
        </w:rPr>
      </w:pPr>
      <w:r>
        <w:rPr>
          <w:rFonts w:ascii="宋体" w:eastAsia="宋体" w:hAnsi="宋体" w:hint="eastAsia"/>
          <w:szCs w:val="21"/>
        </w:rPr>
        <w:t>完成一篇蛋白质相关的综述小论文</w:t>
      </w:r>
    </w:p>
    <w:p w14:paraId="7DC6A10A" w14:textId="77777777" w:rsidR="008332AB" w:rsidRDefault="008332AB" w:rsidP="009B1F0D">
      <w:pPr>
        <w:widowControl/>
        <w:spacing w:line="300" w:lineRule="auto"/>
        <w:jc w:val="left"/>
        <w:rPr>
          <w:rFonts w:ascii="黑体" w:eastAsia="黑体" w:hAnsi="黑体" w:cs="Times New Roman"/>
          <w:b/>
          <w:sz w:val="24"/>
          <w:szCs w:val="24"/>
        </w:rPr>
      </w:pPr>
    </w:p>
    <w:p w14:paraId="1940C933" w14:textId="77777777" w:rsidR="00D42AA1" w:rsidRDefault="00D42AA1" w:rsidP="007C4FAB">
      <w:pPr>
        <w:widowControl/>
        <w:spacing w:line="300" w:lineRule="auto"/>
        <w:jc w:val="left"/>
        <w:rPr>
          <w:rFonts w:ascii="黑体" w:eastAsia="黑体" w:hAnsi="黑体" w:cs="Times New Roman"/>
          <w:b/>
          <w:sz w:val="24"/>
          <w:szCs w:val="24"/>
        </w:rPr>
      </w:pPr>
      <w:r>
        <w:rPr>
          <w:rFonts w:ascii="黑体" w:eastAsia="黑体" w:hAnsi="黑体" w:cs="Times New Roman" w:hint="eastAsia"/>
          <w:b/>
          <w:sz w:val="24"/>
          <w:szCs w:val="24"/>
        </w:rPr>
        <w:t>七</w:t>
      </w:r>
      <w:r w:rsidR="00954664">
        <w:rPr>
          <w:rFonts w:ascii="黑体" w:eastAsia="黑体" w:hAnsi="黑体" w:cs="Times New Roman" w:hint="eastAsia"/>
          <w:b/>
          <w:sz w:val="24"/>
          <w:szCs w:val="24"/>
        </w:rPr>
        <w:t>、</w:t>
      </w:r>
      <w:r w:rsidRPr="00D42AA1">
        <w:rPr>
          <w:rFonts w:ascii="黑体" w:eastAsia="黑体" w:hAnsi="黑体" w:cs="Times New Roman" w:hint="eastAsia"/>
          <w:b/>
          <w:sz w:val="24"/>
          <w:szCs w:val="24"/>
        </w:rPr>
        <w:t>酶通论</w:t>
      </w:r>
    </w:p>
    <w:p w14:paraId="18A40BF2" w14:textId="13BB733E" w:rsidR="00F2295F" w:rsidRDefault="00F2295F"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bookmarkStart w:id="12" w:name="_Hlk76700906"/>
      <w:r w:rsidRPr="00313A87">
        <w:rPr>
          <w:rFonts w:ascii="宋体" w:eastAsia="宋体" w:hAnsi="宋体" w:cs="宋体" w:hint="eastAsia"/>
          <w:color w:val="000000"/>
          <w:kern w:val="0"/>
          <w:szCs w:val="21"/>
        </w:rPr>
        <w:t xml:space="preserve">教学目标 </w:t>
      </w:r>
    </w:p>
    <w:p w14:paraId="65CDEEFE" w14:textId="28F71FF8" w:rsidR="00E1168B" w:rsidRDefault="00663F08" w:rsidP="007C4FAB">
      <w:pPr>
        <w:widowControl/>
        <w:spacing w:line="300" w:lineRule="auto"/>
        <w:ind w:firstLineChars="200" w:firstLine="420"/>
        <w:jc w:val="left"/>
        <w:rPr>
          <w:rFonts w:ascii="宋体" w:eastAsia="宋体" w:hAnsi="宋体"/>
          <w:szCs w:val="21"/>
        </w:rPr>
      </w:pPr>
      <w:r w:rsidRPr="00663F08">
        <w:rPr>
          <w:rFonts w:ascii="宋体" w:eastAsia="宋体" w:hAnsi="宋体" w:hint="eastAsia"/>
          <w:szCs w:val="21"/>
        </w:rPr>
        <w:t>掌握</w:t>
      </w:r>
      <w:r w:rsidR="0032034C" w:rsidRPr="0032034C">
        <w:rPr>
          <w:rFonts w:ascii="宋体" w:eastAsia="宋体" w:hAnsi="宋体" w:hint="eastAsia"/>
          <w:szCs w:val="21"/>
        </w:rPr>
        <w:t>酶催化作用特点</w:t>
      </w:r>
      <w:r w:rsidR="0032034C">
        <w:rPr>
          <w:rFonts w:ascii="宋体" w:eastAsia="宋体" w:hAnsi="宋体" w:hint="eastAsia"/>
          <w:szCs w:val="21"/>
        </w:rPr>
        <w:t>，掌握</w:t>
      </w:r>
      <w:r w:rsidR="0032034C" w:rsidRPr="0032034C">
        <w:rPr>
          <w:rFonts w:ascii="宋体" w:eastAsia="宋体" w:hAnsi="宋体" w:hint="eastAsia"/>
          <w:szCs w:val="21"/>
        </w:rPr>
        <w:t>酶的化学本质及其组成，辅酶和辅基，单体酶，</w:t>
      </w:r>
      <w:proofErr w:type="gramStart"/>
      <w:r w:rsidR="0032034C" w:rsidRPr="0032034C">
        <w:rPr>
          <w:rFonts w:ascii="宋体" w:eastAsia="宋体" w:hAnsi="宋体" w:hint="eastAsia"/>
          <w:szCs w:val="21"/>
        </w:rPr>
        <w:t>寡</w:t>
      </w:r>
      <w:proofErr w:type="gramEnd"/>
      <w:r w:rsidR="0032034C" w:rsidRPr="0032034C">
        <w:rPr>
          <w:rFonts w:ascii="宋体" w:eastAsia="宋体" w:hAnsi="宋体" w:hint="eastAsia"/>
          <w:szCs w:val="21"/>
        </w:rPr>
        <w:t>聚酶</w:t>
      </w:r>
      <w:proofErr w:type="gramStart"/>
      <w:r w:rsidR="0032034C" w:rsidRPr="0032034C">
        <w:rPr>
          <w:rFonts w:ascii="宋体" w:eastAsia="宋体" w:hAnsi="宋体" w:hint="eastAsia"/>
          <w:szCs w:val="21"/>
        </w:rPr>
        <w:t>和多酶复合体</w:t>
      </w:r>
      <w:proofErr w:type="gramEnd"/>
      <w:r w:rsidR="0032034C" w:rsidRPr="0032034C">
        <w:rPr>
          <w:rFonts w:ascii="宋体" w:eastAsia="宋体" w:hAnsi="宋体" w:hint="eastAsia"/>
          <w:szCs w:val="21"/>
        </w:rPr>
        <w:t>。</w:t>
      </w:r>
      <w:r w:rsidR="0032034C">
        <w:rPr>
          <w:rFonts w:ascii="宋体" w:eastAsia="宋体" w:hAnsi="宋体" w:hint="eastAsia"/>
          <w:szCs w:val="21"/>
        </w:rPr>
        <w:t>了解</w:t>
      </w:r>
      <w:r w:rsidR="0032034C" w:rsidRPr="0032034C">
        <w:rPr>
          <w:rFonts w:ascii="宋体" w:eastAsia="宋体" w:hAnsi="宋体" w:hint="eastAsia"/>
          <w:szCs w:val="21"/>
        </w:rPr>
        <w:t>酶的命名和分类</w:t>
      </w:r>
      <w:r w:rsidR="0032034C">
        <w:rPr>
          <w:rFonts w:ascii="宋体" w:eastAsia="宋体" w:hAnsi="宋体" w:hint="eastAsia"/>
          <w:szCs w:val="21"/>
        </w:rPr>
        <w:t>。掌握</w:t>
      </w:r>
      <w:r w:rsidR="0032034C" w:rsidRPr="0032034C">
        <w:rPr>
          <w:rFonts w:ascii="宋体" w:eastAsia="宋体" w:hAnsi="宋体" w:hint="eastAsia"/>
          <w:szCs w:val="21"/>
        </w:rPr>
        <w:t>酶的专一性</w:t>
      </w:r>
      <w:r w:rsidR="0032034C">
        <w:rPr>
          <w:rFonts w:ascii="宋体" w:eastAsia="宋体" w:hAnsi="宋体" w:hint="eastAsia"/>
          <w:szCs w:val="21"/>
        </w:rPr>
        <w:t>与特异性，</w:t>
      </w:r>
      <w:r w:rsidR="0032034C" w:rsidRPr="0032034C">
        <w:rPr>
          <w:rFonts w:ascii="宋体" w:eastAsia="宋体" w:hAnsi="宋体" w:hint="eastAsia"/>
          <w:szCs w:val="21"/>
        </w:rPr>
        <w:t>掌握“锁钥”学说；诱导契合假说；</w:t>
      </w:r>
      <w:bookmarkStart w:id="13" w:name="_Hlk76700686"/>
      <w:r w:rsidR="0032034C" w:rsidRPr="0032034C">
        <w:rPr>
          <w:rFonts w:ascii="宋体" w:eastAsia="宋体" w:hAnsi="宋体" w:hint="eastAsia"/>
          <w:szCs w:val="21"/>
        </w:rPr>
        <w:t>过渡态理论</w:t>
      </w:r>
      <w:bookmarkEnd w:id="13"/>
      <w:r w:rsidR="0032034C" w:rsidRPr="0032034C">
        <w:rPr>
          <w:rFonts w:ascii="宋体" w:eastAsia="宋体" w:hAnsi="宋体" w:hint="eastAsia"/>
          <w:szCs w:val="21"/>
        </w:rPr>
        <w:t>，核酶和抗体酶。</w:t>
      </w:r>
      <w:r w:rsidR="00545C49">
        <w:rPr>
          <w:rFonts w:ascii="宋体" w:eastAsia="宋体" w:hAnsi="宋体" w:hint="eastAsia"/>
          <w:szCs w:val="21"/>
        </w:rPr>
        <w:t>了解</w:t>
      </w:r>
      <w:r w:rsidR="0032034C" w:rsidRPr="0032034C">
        <w:rPr>
          <w:rFonts w:ascii="宋体" w:eastAsia="宋体" w:hAnsi="宋体" w:hint="eastAsia"/>
          <w:szCs w:val="21"/>
        </w:rPr>
        <w:t>酶工程</w:t>
      </w:r>
      <w:r w:rsidR="00545C49">
        <w:rPr>
          <w:rFonts w:ascii="宋体" w:eastAsia="宋体" w:hAnsi="宋体" w:hint="eastAsia"/>
          <w:szCs w:val="21"/>
        </w:rPr>
        <w:t>，</w:t>
      </w:r>
      <w:r w:rsidR="0032034C" w:rsidRPr="0032034C">
        <w:rPr>
          <w:rFonts w:ascii="宋体" w:eastAsia="宋体" w:hAnsi="宋体" w:hint="eastAsia"/>
          <w:szCs w:val="21"/>
        </w:rPr>
        <w:t>化学修饰酶，固定化酶，酶的蛋白质工程。</w:t>
      </w:r>
    </w:p>
    <w:p w14:paraId="68128712" w14:textId="03E0E56B" w:rsidR="00F2295F" w:rsidRDefault="00F2295F" w:rsidP="007C4FA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9D4BA12" w14:textId="4702E373" w:rsidR="00F2295F" w:rsidRPr="005612A5" w:rsidRDefault="00F2295F" w:rsidP="007C4FAB">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00545C49" w:rsidRPr="00545C49">
        <w:rPr>
          <w:rFonts w:ascii="Times New Roman" w:eastAsia="宋体" w:hAnsi="Times New Roman" w:cs="Times New Roman" w:hint="eastAsia"/>
          <w:szCs w:val="21"/>
        </w:rPr>
        <w:t>酶催化作用特点，掌握酶的专一性与特异性，掌握“锁钥”学说</w:t>
      </w:r>
      <w:r>
        <w:rPr>
          <w:rFonts w:ascii="宋体" w:eastAsia="宋体" w:hAnsi="宋体"/>
          <w:szCs w:val="21"/>
        </w:rPr>
        <w:t>。</w:t>
      </w:r>
    </w:p>
    <w:p w14:paraId="02EB8D87" w14:textId="44FF9EEE" w:rsidR="00D14C13" w:rsidRDefault="00F2295F" w:rsidP="007C4FAB">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00545C49" w:rsidRPr="00545C49">
        <w:rPr>
          <w:rFonts w:ascii="宋体" w:eastAsia="宋体" w:hAnsi="宋体" w:hint="eastAsia"/>
          <w:szCs w:val="21"/>
        </w:rPr>
        <w:t>过渡态理论</w:t>
      </w:r>
      <w:r w:rsidR="00545C49">
        <w:rPr>
          <w:rFonts w:ascii="宋体" w:eastAsia="宋体" w:hAnsi="宋体" w:hint="eastAsia"/>
          <w:szCs w:val="21"/>
        </w:rPr>
        <w:t>与</w:t>
      </w:r>
      <w:r w:rsidR="00545C49" w:rsidRPr="00545C49">
        <w:rPr>
          <w:rFonts w:ascii="宋体" w:eastAsia="宋体" w:hAnsi="宋体" w:hint="eastAsia"/>
          <w:szCs w:val="21"/>
        </w:rPr>
        <w:t>诱导契合假说</w:t>
      </w:r>
      <w:r w:rsidR="00D14C13" w:rsidRPr="00D14C13">
        <w:rPr>
          <w:rFonts w:ascii="宋体" w:eastAsia="宋体" w:hAnsi="宋体" w:hint="eastAsia"/>
          <w:szCs w:val="21"/>
        </w:rPr>
        <w:t>。</w:t>
      </w:r>
    </w:p>
    <w:p w14:paraId="693A8869" w14:textId="4BEA9F3C" w:rsidR="00F2295F" w:rsidRPr="00D14C13" w:rsidRDefault="00F2295F" w:rsidP="007C4FAB">
      <w:pPr>
        <w:widowControl/>
        <w:spacing w:line="300" w:lineRule="auto"/>
        <w:jc w:val="left"/>
        <w:rPr>
          <w:rFonts w:ascii="宋体" w:eastAsia="宋体" w:hAnsi="宋体" w:cs="TimesNewRomanPSMT"/>
          <w:color w:val="000000"/>
          <w:kern w:val="0"/>
          <w:szCs w:val="21"/>
        </w:rPr>
      </w:pPr>
      <w:bookmarkStart w:id="14" w:name="_Hlk76665319"/>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788ADF79" w14:textId="76CFD706" w:rsidR="00D42AA1" w:rsidRPr="00D42AA1" w:rsidRDefault="00D42AA1" w:rsidP="00D42AA1">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sidR="00D14C13" w:rsidRPr="00D14C13">
        <w:rPr>
          <w:rFonts w:ascii="宋体" w:eastAsia="宋体" w:hAnsi="宋体" w:cs="TimesNewRomanPSMT"/>
          <w:color w:val="000000"/>
          <w:kern w:val="0"/>
          <w:szCs w:val="21"/>
        </w:rPr>
        <w:t xml:space="preserve">.1 </w:t>
      </w:r>
      <w:r w:rsidRPr="00D42AA1">
        <w:rPr>
          <w:rFonts w:ascii="宋体" w:eastAsia="宋体" w:hAnsi="宋体" w:cs="TimesNewRomanPSMT"/>
          <w:color w:val="000000"/>
          <w:kern w:val="0"/>
          <w:szCs w:val="21"/>
        </w:rPr>
        <w:t>酶催化作用的特点</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p>
    <w:p w14:paraId="02AC2B3C" w14:textId="23C977D4" w:rsidR="00D42AA1" w:rsidRPr="00D42AA1" w:rsidRDefault="00D42AA1" w:rsidP="00D42AA1">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w:t>
      </w:r>
      <w:r>
        <w:rPr>
          <w:rFonts w:ascii="宋体" w:eastAsia="宋体" w:hAnsi="宋体" w:cs="TimesNewRomanPSMT"/>
          <w:color w:val="000000"/>
          <w:kern w:val="0"/>
          <w:szCs w:val="21"/>
        </w:rPr>
        <w:t xml:space="preserve">.2 </w:t>
      </w:r>
      <w:r w:rsidRPr="00D42AA1">
        <w:rPr>
          <w:rFonts w:ascii="宋体" w:eastAsia="宋体" w:hAnsi="宋体" w:cs="TimesNewRomanPSMT"/>
          <w:color w:val="000000"/>
          <w:kern w:val="0"/>
          <w:szCs w:val="21"/>
        </w:rPr>
        <w:t>酶的化学本质与组成</w:t>
      </w:r>
      <w:r>
        <w:rPr>
          <w:rFonts w:ascii="宋体" w:eastAsia="宋体" w:hAnsi="宋体" w:cs="TimesNewRomanPSMT" w:hint="eastAsia"/>
          <w:color w:val="000000"/>
          <w:kern w:val="0"/>
          <w:szCs w:val="21"/>
        </w:rPr>
        <w:t xml:space="preserve"> </w:t>
      </w:r>
    </w:p>
    <w:p w14:paraId="22033D18" w14:textId="2614B805" w:rsidR="00D42AA1" w:rsidRPr="00D42AA1" w:rsidRDefault="00D42AA1" w:rsidP="00D42AA1">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w:t>
      </w:r>
      <w:r>
        <w:rPr>
          <w:rFonts w:ascii="宋体" w:eastAsia="宋体" w:hAnsi="宋体" w:cs="TimesNewRomanPSMT"/>
          <w:color w:val="000000"/>
          <w:kern w:val="0"/>
          <w:szCs w:val="21"/>
        </w:rPr>
        <w:t xml:space="preserve">.3 </w:t>
      </w:r>
      <w:r w:rsidRPr="00D42AA1">
        <w:rPr>
          <w:rFonts w:ascii="宋体" w:eastAsia="宋体" w:hAnsi="宋体" w:cs="TimesNewRomanPSMT"/>
          <w:color w:val="000000"/>
          <w:kern w:val="0"/>
          <w:szCs w:val="21"/>
        </w:rPr>
        <w:t>酶的命名和分类</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p>
    <w:p w14:paraId="714B8035" w14:textId="7513E45E" w:rsidR="00D42AA1" w:rsidRPr="00D42AA1" w:rsidRDefault="00D42AA1" w:rsidP="00D42AA1">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w:t>
      </w:r>
      <w:r>
        <w:rPr>
          <w:rFonts w:ascii="宋体" w:eastAsia="宋体" w:hAnsi="宋体" w:cs="TimesNewRomanPSMT"/>
          <w:color w:val="000000"/>
          <w:kern w:val="0"/>
          <w:szCs w:val="21"/>
        </w:rPr>
        <w:t xml:space="preserve">.4 </w:t>
      </w:r>
      <w:r w:rsidRPr="00D42AA1">
        <w:rPr>
          <w:rFonts w:ascii="宋体" w:eastAsia="宋体" w:hAnsi="宋体" w:cs="TimesNewRomanPSMT"/>
          <w:color w:val="000000"/>
          <w:kern w:val="0"/>
          <w:szCs w:val="21"/>
        </w:rPr>
        <w:t>酶的专一性</w:t>
      </w:r>
    </w:p>
    <w:p w14:paraId="788274D3" w14:textId="64DEC1EF" w:rsidR="00D42AA1" w:rsidRPr="00D42AA1" w:rsidRDefault="00D42AA1" w:rsidP="00D42AA1">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w:t>
      </w:r>
      <w:r>
        <w:rPr>
          <w:rFonts w:ascii="宋体" w:eastAsia="宋体" w:hAnsi="宋体" w:cs="TimesNewRomanPSMT"/>
          <w:color w:val="000000"/>
          <w:kern w:val="0"/>
          <w:szCs w:val="21"/>
        </w:rPr>
        <w:t xml:space="preserve">.5 </w:t>
      </w:r>
      <w:r w:rsidRPr="00D42AA1">
        <w:rPr>
          <w:rFonts w:ascii="宋体" w:eastAsia="宋体" w:hAnsi="宋体" w:cs="TimesNewRomanPSMT"/>
          <w:color w:val="000000"/>
          <w:kern w:val="0"/>
          <w:szCs w:val="21"/>
        </w:rPr>
        <w:t>酶活力测定和分离纯化</w:t>
      </w:r>
    </w:p>
    <w:p w14:paraId="3FC8C15B" w14:textId="18C0F8C8" w:rsidR="00D42AA1" w:rsidRPr="00D42AA1" w:rsidRDefault="00D42AA1" w:rsidP="00D42AA1">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w:t>
      </w:r>
      <w:r>
        <w:rPr>
          <w:rFonts w:ascii="宋体" w:eastAsia="宋体" w:hAnsi="宋体" w:cs="TimesNewRomanPSMT"/>
          <w:color w:val="000000"/>
          <w:kern w:val="0"/>
          <w:szCs w:val="21"/>
        </w:rPr>
        <w:t xml:space="preserve">.6 </w:t>
      </w:r>
      <w:r w:rsidRPr="00D42AA1">
        <w:rPr>
          <w:rFonts w:ascii="宋体" w:eastAsia="宋体" w:hAnsi="宋体" w:cs="TimesNewRomanPSMT"/>
          <w:color w:val="000000"/>
          <w:kern w:val="0"/>
          <w:szCs w:val="21"/>
        </w:rPr>
        <w:t>核酶</w:t>
      </w:r>
    </w:p>
    <w:p w14:paraId="13AE9FE5" w14:textId="1B7B25AC" w:rsidR="00D42AA1" w:rsidRPr="00D42AA1" w:rsidRDefault="00D42AA1" w:rsidP="00D42AA1">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w:t>
      </w:r>
      <w:r>
        <w:rPr>
          <w:rFonts w:ascii="宋体" w:eastAsia="宋体" w:hAnsi="宋体" w:cs="TimesNewRomanPSMT"/>
          <w:color w:val="000000"/>
          <w:kern w:val="0"/>
          <w:szCs w:val="21"/>
        </w:rPr>
        <w:t xml:space="preserve">.7 </w:t>
      </w:r>
      <w:r w:rsidRPr="00D42AA1">
        <w:rPr>
          <w:rFonts w:ascii="宋体" w:eastAsia="宋体" w:hAnsi="宋体" w:cs="TimesNewRomanPSMT"/>
          <w:color w:val="000000"/>
          <w:kern w:val="0"/>
          <w:szCs w:val="21"/>
        </w:rPr>
        <w:t>酶工程简介</w:t>
      </w:r>
    </w:p>
    <w:p w14:paraId="5DF15242" w14:textId="2D38D3E2" w:rsidR="00F2295F" w:rsidRPr="00AB74C0" w:rsidRDefault="00F2295F" w:rsidP="00D42AA1">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5D900EA0" w14:textId="77777777" w:rsidR="0032034C" w:rsidRDefault="0032034C" w:rsidP="0032034C">
      <w:pPr>
        <w:widowControl/>
        <w:spacing w:line="300" w:lineRule="auto"/>
        <w:ind w:firstLineChars="200" w:firstLine="420"/>
        <w:jc w:val="left"/>
        <w:rPr>
          <w:rFonts w:ascii="宋体" w:eastAsia="宋体" w:hAnsi="宋体" w:cs="TimesNewRomanPSMT"/>
          <w:color w:val="000000"/>
          <w:kern w:val="0"/>
          <w:szCs w:val="21"/>
        </w:rPr>
      </w:pPr>
      <w:r w:rsidRPr="0032034C">
        <w:rPr>
          <w:rFonts w:ascii="宋体" w:eastAsia="宋体" w:hAnsi="宋体" w:cs="TimesNewRomanPSMT" w:hint="eastAsia"/>
          <w:color w:val="000000"/>
          <w:kern w:val="0"/>
          <w:szCs w:val="21"/>
        </w:rPr>
        <w:t>讲授法：结合多媒体课件，图片演示，视频等进行讲授。</w:t>
      </w:r>
    </w:p>
    <w:p w14:paraId="71782555" w14:textId="517DAE2E" w:rsidR="00F2295F" w:rsidRDefault="00F2295F" w:rsidP="0032034C">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C2B4747" w14:textId="77777777" w:rsidR="00E1168B" w:rsidRPr="00E1168B" w:rsidRDefault="00E1168B" w:rsidP="007C4FAB">
      <w:pPr>
        <w:widowControl/>
        <w:spacing w:line="300" w:lineRule="auto"/>
        <w:ind w:firstLineChars="100" w:firstLine="210"/>
        <w:jc w:val="left"/>
        <w:rPr>
          <w:rFonts w:ascii="宋体" w:eastAsia="宋体" w:hAnsi="宋体" w:cs="TimesNewRomanPSMT"/>
          <w:color w:val="000000"/>
          <w:kern w:val="0"/>
          <w:szCs w:val="21"/>
        </w:rPr>
      </w:pPr>
      <w:bookmarkStart w:id="15" w:name="_Hlk76702220"/>
      <w:r w:rsidRPr="00E1168B">
        <w:rPr>
          <w:rFonts w:ascii="宋体" w:eastAsia="宋体" w:hAnsi="宋体" w:cs="TimesNewRomanPSMT" w:hint="eastAsia"/>
          <w:color w:val="000000"/>
          <w:kern w:val="0"/>
          <w:szCs w:val="21"/>
        </w:rPr>
        <w:t>讨论并回答下列问题：</w:t>
      </w:r>
    </w:p>
    <w:p w14:paraId="235A5659" w14:textId="512995A3" w:rsidR="00E1168B" w:rsidRPr="00E1168B" w:rsidRDefault="00E1168B" w:rsidP="007C4FAB">
      <w:pPr>
        <w:widowControl/>
        <w:spacing w:line="300" w:lineRule="auto"/>
        <w:ind w:firstLineChars="100" w:firstLine="210"/>
        <w:jc w:val="left"/>
        <w:rPr>
          <w:rFonts w:ascii="宋体" w:eastAsia="宋体" w:hAnsi="宋体" w:cs="TimesNewRomanPSMT"/>
          <w:color w:val="000000"/>
          <w:kern w:val="0"/>
          <w:szCs w:val="21"/>
        </w:rPr>
      </w:pPr>
      <w:r w:rsidRPr="00E1168B">
        <w:rPr>
          <w:rFonts w:ascii="宋体" w:eastAsia="宋体" w:hAnsi="宋体" w:cs="TimesNewRomanPSMT" w:hint="eastAsia"/>
          <w:color w:val="000000"/>
          <w:kern w:val="0"/>
          <w:szCs w:val="21"/>
        </w:rPr>
        <w:t>（</w:t>
      </w:r>
      <w:r w:rsidRPr="00E1168B">
        <w:rPr>
          <w:rFonts w:ascii="宋体" w:eastAsia="宋体" w:hAnsi="宋体" w:cs="TimesNewRomanPSMT"/>
          <w:color w:val="000000"/>
          <w:kern w:val="0"/>
          <w:szCs w:val="21"/>
        </w:rPr>
        <w:t>1）</w:t>
      </w:r>
      <w:r w:rsidR="0032034C">
        <w:rPr>
          <w:rFonts w:ascii="宋体" w:eastAsia="宋体" w:hAnsi="宋体" w:cs="TimesNewRomanPSMT" w:hint="eastAsia"/>
          <w:color w:val="000000"/>
          <w:kern w:val="0"/>
          <w:szCs w:val="21"/>
        </w:rPr>
        <w:t>酶与普通化学催化剂的区别是什么</w:t>
      </w:r>
      <w:r w:rsidRPr="00E1168B">
        <w:rPr>
          <w:rFonts w:ascii="宋体" w:eastAsia="宋体" w:hAnsi="宋体" w:cs="TimesNewRomanPSMT"/>
          <w:color w:val="000000"/>
          <w:kern w:val="0"/>
          <w:szCs w:val="21"/>
        </w:rPr>
        <w:t>？</w:t>
      </w:r>
    </w:p>
    <w:p w14:paraId="5BAF4901" w14:textId="60D2A581" w:rsidR="00E1168B" w:rsidRPr="00E1168B" w:rsidRDefault="00E1168B" w:rsidP="007C4FAB">
      <w:pPr>
        <w:widowControl/>
        <w:spacing w:line="300" w:lineRule="auto"/>
        <w:ind w:firstLineChars="100" w:firstLine="210"/>
        <w:jc w:val="left"/>
        <w:rPr>
          <w:rFonts w:ascii="宋体" w:eastAsia="宋体" w:hAnsi="宋体" w:cs="TimesNewRomanPSMT"/>
          <w:color w:val="000000"/>
          <w:kern w:val="0"/>
          <w:szCs w:val="21"/>
        </w:rPr>
      </w:pPr>
      <w:r w:rsidRPr="00E1168B">
        <w:rPr>
          <w:rFonts w:ascii="宋体" w:eastAsia="宋体" w:hAnsi="宋体" w:cs="TimesNewRomanPSMT" w:hint="eastAsia"/>
          <w:color w:val="000000"/>
          <w:kern w:val="0"/>
          <w:szCs w:val="21"/>
        </w:rPr>
        <w:t>（</w:t>
      </w:r>
      <w:r w:rsidRPr="00E1168B">
        <w:rPr>
          <w:rFonts w:ascii="宋体" w:eastAsia="宋体" w:hAnsi="宋体" w:cs="TimesNewRomanPSMT"/>
          <w:color w:val="000000"/>
          <w:kern w:val="0"/>
          <w:szCs w:val="21"/>
        </w:rPr>
        <w:t>2）</w:t>
      </w:r>
      <w:r w:rsidR="0032034C">
        <w:rPr>
          <w:rFonts w:ascii="宋体" w:eastAsia="宋体" w:hAnsi="宋体" w:cs="TimesNewRomanPSMT" w:hint="eastAsia"/>
          <w:color w:val="000000"/>
          <w:kern w:val="0"/>
          <w:szCs w:val="21"/>
        </w:rPr>
        <w:t>酶都是蛋白质吗，为什么</w:t>
      </w:r>
      <w:r w:rsidRPr="00E1168B">
        <w:rPr>
          <w:rFonts w:ascii="宋体" w:eastAsia="宋体" w:hAnsi="宋体" w:cs="TimesNewRomanPSMT"/>
          <w:color w:val="000000"/>
          <w:kern w:val="0"/>
          <w:szCs w:val="21"/>
        </w:rPr>
        <w:t>？</w:t>
      </w:r>
    </w:p>
    <w:bookmarkEnd w:id="12"/>
    <w:bookmarkEnd w:id="14"/>
    <w:bookmarkEnd w:id="15"/>
    <w:p w14:paraId="29155DF7" w14:textId="77777777" w:rsidR="00E1168B" w:rsidRDefault="00E1168B" w:rsidP="009B1F0D">
      <w:pPr>
        <w:widowControl/>
        <w:spacing w:line="300" w:lineRule="auto"/>
        <w:jc w:val="left"/>
        <w:rPr>
          <w:rFonts w:ascii="黑体" w:eastAsia="黑体" w:hAnsi="黑体" w:cs="Times New Roman"/>
          <w:b/>
          <w:sz w:val="24"/>
          <w:szCs w:val="24"/>
        </w:rPr>
      </w:pPr>
    </w:p>
    <w:p w14:paraId="3EE643E1" w14:textId="7E21C2F5" w:rsidR="00664833" w:rsidRDefault="00545C49" w:rsidP="009B1F0D">
      <w:pPr>
        <w:widowControl/>
        <w:spacing w:line="300" w:lineRule="auto"/>
        <w:jc w:val="left"/>
        <w:rPr>
          <w:rFonts w:ascii="黑体" w:eastAsia="黑体" w:hAnsi="黑体" w:cs="Times New Roman"/>
          <w:b/>
          <w:sz w:val="24"/>
          <w:szCs w:val="24"/>
        </w:rPr>
      </w:pPr>
      <w:bookmarkStart w:id="16" w:name="_Hlk76701408"/>
      <w:r>
        <w:rPr>
          <w:rFonts w:ascii="黑体" w:eastAsia="黑体" w:hAnsi="黑体" w:cs="Times New Roman" w:hint="eastAsia"/>
          <w:b/>
          <w:sz w:val="24"/>
          <w:szCs w:val="24"/>
        </w:rPr>
        <w:t>八</w:t>
      </w:r>
      <w:r w:rsidR="00EB17BF">
        <w:rPr>
          <w:rFonts w:ascii="黑体" w:eastAsia="黑体" w:hAnsi="黑体" w:cs="Times New Roman" w:hint="eastAsia"/>
          <w:b/>
          <w:sz w:val="24"/>
          <w:szCs w:val="24"/>
        </w:rPr>
        <w:t>、</w:t>
      </w:r>
      <w:r w:rsidR="004C1D61">
        <w:rPr>
          <w:rFonts w:ascii="黑体" w:eastAsia="黑体" w:hAnsi="黑体" w:cs="Times New Roman" w:hint="eastAsia"/>
          <w:b/>
          <w:sz w:val="24"/>
          <w:szCs w:val="24"/>
        </w:rPr>
        <w:t xml:space="preserve"> </w:t>
      </w:r>
      <w:r w:rsidRPr="00545C49">
        <w:rPr>
          <w:rFonts w:ascii="黑体" w:eastAsia="黑体" w:hAnsi="黑体" w:cs="Times New Roman" w:hint="eastAsia"/>
          <w:b/>
          <w:sz w:val="24"/>
          <w:szCs w:val="24"/>
        </w:rPr>
        <w:t>酶促反应动力学</w:t>
      </w:r>
    </w:p>
    <w:p w14:paraId="07B515C9" w14:textId="56C767C2" w:rsidR="00545C49" w:rsidRDefault="00545C49" w:rsidP="00545C49">
      <w:pPr>
        <w:widowControl/>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313A87">
        <w:rPr>
          <w:rFonts w:ascii="宋体" w:eastAsia="宋体" w:hAnsi="宋体" w:cs="宋体" w:hint="eastAsia"/>
          <w:color w:val="000000"/>
          <w:kern w:val="0"/>
          <w:szCs w:val="21"/>
        </w:rPr>
        <w:t xml:space="preserve">教学目标 </w:t>
      </w:r>
    </w:p>
    <w:p w14:paraId="491163C3" w14:textId="3E4CA0FD" w:rsidR="00545C49" w:rsidRDefault="00545C49" w:rsidP="00545C49">
      <w:pPr>
        <w:widowControl/>
        <w:spacing w:line="300" w:lineRule="auto"/>
        <w:ind w:firstLineChars="200" w:firstLine="420"/>
        <w:jc w:val="left"/>
        <w:rPr>
          <w:rFonts w:ascii="宋体" w:eastAsia="宋体" w:hAnsi="宋体"/>
          <w:szCs w:val="21"/>
        </w:rPr>
      </w:pPr>
      <w:r w:rsidRPr="00663F08">
        <w:rPr>
          <w:rFonts w:ascii="宋体" w:eastAsia="宋体" w:hAnsi="宋体" w:hint="eastAsia"/>
          <w:szCs w:val="21"/>
        </w:rPr>
        <w:t>掌握</w:t>
      </w:r>
      <w:r w:rsidRPr="00545C49">
        <w:rPr>
          <w:rFonts w:ascii="宋体" w:eastAsia="宋体" w:hAnsi="宋体" w:hint="eastAsia"/>
          <w:szCs w:val="21"/>
        </w:rPr>
        <w:t>酶促反应动力学</w:t>
      </w:r>
      <w:r>
        <w:rPr>
          <w:rFonts w:ascii="宋体" w:eastAsia="宋体" w:hAnsi="宋体" w:hint="eastAsia"/>
          <w:szCs w:val="21"/>
        </w:rPr>
        <w:t>，掌握</w:t>
      </w:r>
      <w:r w:rsidRPr="00545C49">
        <w:rPr>
          <w:rFonts w:ascii="宋体" w:eastAsia="宋体" w:hAnsi="宋体" w:hint="eastAsia"/>
          <w:szCs w:val="21"/>
        </w:rPr>
        <w:t>底物浓度与</w:t>
      </w:r>
      <w:proofErr w:type="gramStart"/>
      <w:r w:rsidRPr="00545C49">
        <w:rPr>
          <w:rFonts w:ascii="宋体" w:eastAsia="宋体" w:hAnsi="宋体" w:hint="eastAsia"/>
          <w:szCs w:val="21"/>
        </w:rPr>
        <w:t>酶反应</w:t>
      </w:r>
      <w:proofErr w:type="gramEnd"/>
      <w:r w:rsidRPr="00545C49">
        <w:rPr>
          <w:rFonts w:ascii="宋体" w:eastAsia="宋体" w:hAnsi="宋体" w:hint="eastAsia"/>
          <w:szCs w:val="21"/>
        </w:rPr>
        <w:t>速度，酶促反应动力学方程式及推导，米氏常数的意义和求法。</w:t>
      </w:r>
      <w:r w:rsidR="00E2559B">
        <w:rPr>
          <w:rFonts w:ascii="宋体" w:eastAsia="宋体" w:hAnsi="宋体" w:hint="eastAsia"/>
          <w:szCs w:val="21"/>
        </w:rPr>
        <w:t>掌握</w:t>
      </w:r>
      <w:r w:rsidRPr="00545C49">
        <w:rPr>
          <w:rFonts w:ascii="宋体" w:eastAsia="宋体" w:hAnsi="宋体" w:hint="eastAsia"/>
          <w:szCs w:val="21"/>
        </w:rPr>
        <w:t>酶的抑制作用</w:t>
      </w:r>
      <w:r w:rsidR="00E2559B">
        <w:rPr>
          <w:rFonts w:ascii="宋体" w:eastAsia="宋体" w:hAnsi="宋体" w:hint="eastAsia"/>
          <w:szCs w:val="21"/>
        </w:rPr>
        <w:t>，</w:t>
      </w:r>
      <w:r w:rsidRPr="00545C49">
        <w:rPr>
          <w:rFonts w:ascii="宋体" w:eastAsia="宋体" w:hAnsi="宋体" w:hint="eastAsia"/>
          <w:szCs w:val="21"/>
        </w:rPr>
        <w:t>不可逆抑制和可逆抑制及动力学判断。</w:t>
      </w:r>
      <w:r w:rsidR="00E2559B">
        <w:rPr>
          <w:rFonts w:ascii="宋体" w:eastAsia="宋体" w:hAnsi="宋体" w:hint="eastAsia"/>
          <w:szCs w:val="21"/>
        </w:rPr>
        <w:t>掌握</w:t>
      </w:r>
      <w:r w:rsidRPr="00545C49">
        <w:rPr>
          <w:rFonts w:ascii="宋体" w:eastAsia="宋体" w:hAnsi="宋体" w:hint="eastAsia"/>
          <w:szCs w:val="21"/>
        </w:rPr>
        <w:t>温度、</w:t>
      </w:r>
      <w:r w:rsidRPr="00545C49">
        <w:rPr>
          <w:rFonts w:ascii="宋体" w:eastAsia="宋体" w:hAnsi="宋体"/>
          <w:szCs w:val="21"/>
        </w:rPr>
        <w:t>pH、激活剂对</w:t>
      </w:r>
      <w:proofErr w:type="gramStart"/>
      <w:r w:rsidRPr="00545C49">
        <w:rPr>
          <w:rFonts w:ascii="宋体" w:eastAsia="宋体" w:hAnsi="宋体"/>
          <w:szCs w:val="21"/>
        </w:rPr>
        <w:t>酶反应</w:t>
      </w:r>
      <w:proofErr w:type="gramEnd"/>
      <w:r w:rsidRPr="00545C49">
        <w:rPr>
          <w:rFonts w:ascii="宋体" w:eastAsia="宋体" w:hAnsi="宋体"/>
          <w:szCs w:val="21"/>
        </w:rPr>
        <w:t>影响</w:t>
      </w:r>
      <w:r w:rsidRPr="0032034C">
        <w:rPr>
          <w:rFonts w:ascii="宋体" w:eastAsia="宋体" w:hAnsi="宋体" w:hint="eastAsia"/>
          <w:szCs w:val="21"/>
        </w:rPr>
        <w:t>。</w:t>
      </w:r>
    </w:p>
    <w:p w14:paraId="3B2CFBF8" w14:textId="77777777" w:rsidR="00545C49" w:rsidRDefault="00545C49" w:rsidP="00545C49">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p>
    <w:p w14:paraId="47CB218D" w14:textId="53FC4063" w:rsidR="00545C49" w:rsidRPr="005612A5" w:rsidRDefault="00545C49" w:rsidP="00545C49">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00E2559B" w:rsidRPr="00E2559B">
        <w:rPr>
          <w:rFonts w:ascii="Times New Roman" w:eastAsia="宋体" w:hAnsi="Times New Roman" w:cs="Times New Roman" w:hint="eastAsia"/>
          <w:szCs w:val="21"/>
        </w:rPr>
        <w:t>米氏常数的意义</w:t>
      </w:r>
      <w:r w:rsidR="00E2559B">
        <w:rPr>
          <w:rFonts w:ascii="Times New Roman" w:eastAsia="宋体" w:hAnsi="Times New Roman" w:cs="Times New Roman" w:hint="eastAsia"/>
          <w:szCs w:val="21"/>
        </w:rPr>
        <w:t>，</w:t>
      </w:r>
      <w:r w:rsidR="00E2559B" w:rsidRPr="00E2559B">
        <w:rPr>
          <w:rFonts w:ascii="Times New Roman" w:eastAsia="宋体" w:hAnsi="Times New Roman" w:cs="Times New Roman" w:hint="eastAsia"/>
          <w:szCs w:val="21"/>
        </w:rPr>
        <w:t>不可逆抑制和可逆抑制</w:t>
      </w:r>
      <w:r w:rsidR="00E2559B">
        <w:rPr>
          <w:rFonts w:ascii="Times New Roman" w:eastAsia="宋体" w:hAnsi="Times New Roman" w:cs="Times New Roman" w:hint="eastAsia"/>
          <w:szCs w:val="21"/>
        </w:rPr>
        <w:t>的区别与联系</w:t>
      </w:r>
      <w:r>
        <w:rPr>
          <w:rFonts w:ascii="宋体" w:eastAsia="宋体" w:hAnsi="宋体"/>
          <w:szCs w:val="21"/>
        </w:rPr>
        <w:t>。</w:t>
      </w:r>
    </w:p>
    <w:p w14:paraId="7BC7ABE9" w14:textId="77777777" w:rsidR="00E2559B" w:rsidRDefault="00545C49" w:rsidP="00E2559B">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00E2559B" w:rsidRPr="00E2559B">
        <w:rPr>
          <w:rFonts w:ascii="宋体" w:eastAsia="宋体" w:hAnsi="宋体" w:hint="eastAsia"/>
          <w:szCs w:val="21"/>
        </w:rPr>
        <w:t>米氏常数的意义和求法</w:t>
      </w:r>
    </w:p>
    <w:p w14:paraId="747B06E4" w14:textId="0F3EEAF0" w:rsidR="00545C49" w:rsidRPr="00D14C13" w:rsidRDefault="00545C49" w:rsidP="00E2559B">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1482F4B6" w14:textId="37BE5C31" w:rsidR="00545C49" w:rsidRPr="00545C49" w:rsidRDefault="00E2559B" w:rsidP="00545C4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sidR="00545C49" w:rsidRPr="00D14C13">
        <w:rPr>
          <w:rFonts w:ascii="宋体" w:eastAsia="宋体" w:hAnsi="宋体" w:cs="TimesNewRomanPSMT"/>
          <w:color w:val="000000"/>
          <w:kern w:val="0"/>
          <w:szCs w:val="21"/>
        </w:rPr>
        <w:t xml:space="preserve">.1 </w:t>
      </w:r>
      <w:r w:rsidR="00545C49" w:rsidRPr="00545C49">
        <w:rPr>
          <w:rFonts w:ascii="宋体" w:eastAsia="宋体" w:hAnsi="宋体" w:cs="TimesNewRomanPSMT" w:hint="eastAsia"/>
          <w:color w:val="000000"/>
          <w:kern w:val="0"/>
          <w:szCs w:val="21"/>
        </w:rPr>
        <w:t>底物浓度对酶反应速率的影响</w:t>
      </w:r>
    </w:p>
    <w:p w14:paraId="7EF2A635" w14:textId="5FAE1615" w:rsidR="00545C49" w:rsidRPr="00545C49" w:rsidRDefault="00E2559B" w:rsidP="00545C4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sidR="00545C49">
        <w:rPr>
          <w:rFonts w:ascii="宋体" w:eastAsia="宋体" w:hAnsi="宋体" w:cs="TimesNewRomanPSMT"/>
          <w:color w:val="000000"/>
          <w:kern w:val="0"/>
          <w:szCs w:val="21"/>
        </w:rPr>
        <w:t xml:space="preserve">.2 </w:t>
      </w:r>
      <w:r w:rsidR="00545C49" w:rsidRPr="00545C49">
        <w:rPr>
          <w:rFonts w:ascii="宋体" w:eastAsia="宋体" w:hAnsi="宋体" w:cs="TimesNewRomanPSMT" w:hint="eastAsia"/>
          <w:color w:val="000000"/>
          <w:kern w:val="0"/>
          <w:szCs w:val="21"/>
        </w:rPr>
        <w:t>酶的抑制作用</w:t>
      </w:r>
    </w:p>
    <w:p w14:paraId="3DDF3305" w14:textId="6022F159" w:rsidR="00545C49" w:rsidRPr="00545C49" w:rsidRDefault="00E2559B" w:rsidP="00545C4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sidR="00545C49">
        <w:rPr>
          <w:rFonts w:ascii="宋体" w:eastAsia="宋体" w:hAnsi="宋体" w:cs="TimesNewRomanPSMT"/>
          <w:color w:val="000000"/>
          <w:kern w:val="0"/>
          <w:szCs w:val="21"/>
        </w:rPr>
        <w:t xml:space="preserve">.3 </w:t>
      </w:r>
      <w:r w:rsidR="00545C49" w:rsidRPr="00545C49">
        <w:rPr>
          <w:rFonts w:ascii="宋体" w:eastAsia="宋体" w:hAnsi="宋体" w:cs="TimesNewRomanPSMT" w:hint="eastAsia"/>
          <w:color w:val="000000"/>
          <w:kern w:val="0"/>
          <w:szCs w:val="21"/>
        </w:rPr>
        <w:t>温度对</w:t>
      </w:r>
      <w:proofErr w:type="gramStart"/>
      <w:r w:rsidR="00545C49" w:rsidRPr="00545C49">
        <w:rPr>
          <w:rFonts w:ascii="宋体" w:eastAsia="宋体" w:hAnsi="宋体" w:cs="TimesNewRomanPSMT" w:hint="eastAsia"/>
          <w:color w:val="000000"/>
          <w:kern w:val="0"/>
          <w:szCs w:val="21"/>
        </w:rPr>
        <w:t>酶反应</w:t>
      </w:r>
      <w:proofErr w:type="gramEnd"/>
      <w:r w:rsidR="00545C49" w:rsidRPr="00545C49">
        <w:rPr>
          <w:rFonts w:ascii="宋体" w:eastAsia="宋体" w:hAnsi="宋体" w:cs="TimesNewRomanPSMT" w:hint="eastAsia"/>
          <w:color w:val="000000"/>
          <w:kern w:val="0"/>
          <w:szCs w:val="21"/>
        </w:rPr>
        <w:t>的影响</w:t>
      </w:r>
      <w:r w:rsidR="00545C49">
        <w:rPr>
          <w:rFonts w:ascii="宋体" w:eastAsia="宋体" w:hAnsi="宋体" w:cs="TimesNewRomanPSMT" w:hint="eastAsia"/>
          <w:color w:val="000000"/>
          <w:kern w:val="0"/>
          <w:szCs w:val="21"/>
        </w:rPr>
        <w:t xml:space="preserve"> </w:t>
      </w:r>
    </w:p>
    <w:p w14:paraId="36B512B8" w14:textId="7248D6A5" w:rsidR="00545C49" w:rsidRPr="00545C49" w:rsidRDefault="00E2559B" w:rsidP="00545C4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sidR="00545C49">
        <w:rPr>
          <w:rFonts w:ascii="宋体" w:eastAsia="宋体" w:hAnsi="宋体" w:cs="TimesNewRomanPSMT"/>
          <w:color w:val="000000"/>
          <w:kern w:val="0"/>
          <w:szCs w:val="21"/>
        </w:rPr>
        <w:t xml:space="preserve">.4 </w:t>
      </w:r>
      <w:r w:rsidR="00545C49" w:rsidRPr="00545C49">
        <w:rPr>
          <w:rFonts w:ascii="宋体" w:eastAsia="宋体" w:hAnsi="宋体" w:cs="TimesNewRomanPSMT"/>
          <w:color w:val="000000"/>
          <w:kern w:val="0"/>
          <w:szCs w:val="21"/>
        </w:rPr>
        <w:t>pH对</w:t>
      </w:r>
      <w:proofErr w:type="gramStart"/>
      <w:r w:rsidR="00545C49" w:rsidRPr="00545C49">
        <w:rPr>
          <w:rFonts w:ascii="宋体" w:eastAsia="宋体" w:hAnsi="宋体" w:cs="TimesNewRomanPSMT"/>
          <w:color w:val="000000"/>
          <w:kern w:val="0"/>
          <w:szCs w:val="21"/>
        </w:rPr>
        <w:t>酶反应</w:t>
      </w:r>
      <w:proofErr w:type="gramEnd"/>
      <w:r w:rsidR="00545C49" w:rsidRPr="00545C49">
        <w:rPr>
          <w:rFonts w:ascii="宋体" w:eastAsia="宋体" w:hAnsi="宋体" w:cs="TimesNewRomanPSMT"/>
          <w:color w:val="000000"/>
          <w:kern w:val="0"/>
          <w:szCs w:val="21"/>
        </w:rPr>
        <w:t>的影响（</w:t>
      </w:r>
    </w:p>
    <w:p w14:paraId="5B9BF6C2" w14:textId="3D65AB9E" w:rsidR="00545C49" w:rsidRPr="00545C49" w:rsidRDefault="00E2559B" w:rsidP="00545C4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sidR="00545C49">
        <w:rPr>
          <w:rFonts w:ascii="宋体" w:eastAsia="宋体" w:hAnsi="宋体" w:cs="TimesNewRomanPSMT"/>
          <w:color w:val="000000"/>
          <w:kern w:val="0"/>
          <w:szCs w:val="21"/>
        </w:rPr>
        <w:t xml:space="preserve">.5 </w:t>
      </w:r>
      <w:r w:rsidR="00545C49" w:rsidRPr="00545C49">
        <w:rPr>
          <w:rFonts w:ascii="宋体" w:eastAsia="宋体" w:hAnsi="宋体" w:cs="TimesNewRomanPSMT" w:hint="eastAsia"/>
          <w:color w:val="000000"/>
          <w:kern w:val="0"/>
          <w:szCs w:val="21"/>
        </w:rPr>
        <w:t>激活剂对</w:t>
      </w:r>
      <w:proofErr w:type="gramStart"/>
      <w:r w:rsidR="00545C49" w:rsidRPr="00545C49">
        <w:rPr>
          <w:rFonts w:ascii="宋体" w:eastAsia="宋体" w:hAnsi="宋体" w:cs="TimesNewRomanPSMT" w:hint="eastAsia"/>
          <w:color w:val="000000"/>
          <w:kern w:val="0"/>
          <w:szCs w:val="21"/>
        </w:rPr>
        <w:t>酶反应</w:t>
      </w:r>
      <w:proofErr w:type="gramEnd"/>
      <w:r w:rsidR="00545C49" w:rsidRPr="00545C49">
        <w:rPr>
          <w:rFonts w:ascii="宋体" w:eastAsia="宋体" w:hAnsi="宋体" w:cs="TimesNewRomanPSMT" w:hint="eastAsia"/>
          <w:color w:val="000000"/>
          <w:kern w:val="0"/>
          <w:szCs w:val="21"/>
        </w:rPr>
        <w:t>的影响</w:t>
      </w:r>
    </w:p>
    <w:p w14:paraId="40B36270" w14:textId="361B08B9" w:rsidR="00545C49" w:rsidRPr="00AB74C0" w:rsidRDefault="00545C49" w:rsidP="00E2559B">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3CD44B5D" w14:textId="77777777" w:rsidR="00545C49" w:rsidRDefault="00545C49" w:rsidP="00545C49">
      <w:pPr>
        <w:widowControl/>
        <w:spacing w:line="300" w:lineRule="auto"/>
        <w:ind w:firstLineChars="200" w:firstLine="420"/>
        <w:jc w:val="left"/>
        <w:rPr>
          <w:rFonts w:ascii="宋体" w:eastAsia="宋体" w:hAnsi="宋体" w:cs="TimesNewRomanPSMT"/>
          <w:color w:val="000000"/>
          <w:kern w:val="0"/>
          <w:szCs w:val="21"/>
        </w:rPr>
      </w:pPr>
      <w:r w:rsidRPr="0032034C">
        <w:rPr>
          <w:rFonts w:ascii="宋体" w:eastAsia="宋体" w:hAnsi="宋体" w:cs="TimesNewRomanPSMT" w:hint="eastAsia"/>
          <w:color w:val="000000"/>
          <w:kern w:val="0"/>
          <w:szCs w:val="21"/>
        </w:rPr>
        <w:t>讲授法：结合多媒体课件，图片演示，视频等进行讲授。</w:t>
      </w:r>
    </w:p>
    <w:p w14:paraId="375BFF1C" w14:textId="77777777" w:rsidR="00545C49" w:rsidRDefault="00545C49" w:rsidP="00545C49">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1BC7177" w14:textId="27A8F11A" w:rsidR="009822C7" w:rsidRDefault="00E2559B" w:rsidP="00E2559B">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课后作业</w:t>
      </w:r>
      <w:r w:rsidR="00545C49" w:rsidRPr="00E1168B">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独立推导出米氏方程。</w:t>
      </w:r>
    </w:p>
    <w:p w14:paraId="7F887A69" w14:textId="31CD1CE2" w:rsidR="00E2559B" w:rsidRPr="00E2559B" w:rsidRDefault="00E2559B" w:rsidP="00614D2E">
      <w:pPr>
        <w:widowControl/>
        <w:spacing w:line="300" w:lineRule="auto"/>
        <w:jc w:val="left"/>
        <w:rPr>
          <w:rFonts w:ascii="宋体" w:eastAsia="宋体" w:hAnsi="宋体" w:cs="TimesNewRomanPSMT"/>
          <w:color w:val="000000"/>
          <w:kern w:val="0"/>
          <w:szCs w:val="21"/>
        </w:rPr>
      </w:pPr>
      <w:bookmarkStart w:id="17" w:name="_Hlk76701815"/>
      <w:bookmarkEnd w:id="16"/>
    </w:p>
    <w:p w14:paraId="41636685" w14:textId="239E1AF6" w:rsidR="003449F2" w:rsidRDefault="00614D2E" w:rsidP="003449F2">
      <w:pPr>
        <w:widowControl/>
        <w:spacing w:line="300" w:lineRule="auto"/>
        <w:jc w:val="left"/>
        <w:rPr>
          <w:rFonts w:ascii="黑体" w:eastAsia="黑体" w:hAnsi="黑体" w:cs="Times New Roman"/>
          <w:b/>
          <w:sz w:val="24"/>
          <w:szCs w:val="24"/>
        </w:rPr>
      </w:pPr>
      <w:bookmarkStart w:id="18" w:name="_Hlk76703540"/>
      <w:bookmarkEnd w:id="17"/>
      <w:r>
        <w:rPr>
          <w:rFonts w:ascii="黑体" w:eastAsia="黑体" w:hAnsi="黑体" w:cs="Times New Roman" w:hint="eastAsia"/>
          <w:b/>
          <w:sz w:val="24"/>
          <w:szCs w:val="24"/>
        </w:rPr>
        <w:t>九</w:t>
      </w:r>
      <w:r w:rsidR="003449F2">
        <w:rPr>
          <w:rFonts w:ascii="黑体" w:eastAsia="黑体" w:hAnsi="黑体" w:cs="Times New Roman" w:hint="eastAsia"/>
          <w:b/>
          <w:sz w:val="24"/>
          <w:szCs w:val="24"/>
        </w:rPr>
        <w:t xml:space="preserve">、 </w:t>
      </w:r>
      <w:r w:rsidR="003449F2" w:rsidRPr="003449F2">
        <w:rPr>
          <w:rFonts w:ascii="黑体" w:eastAsia="黑体" w:hAnsi="黑体" w:cs="Times New Roman" w:hint="eastAsia"/>
          <w:b/>
          <w:sz w:val="24"/>
          <w:szCs w:val="24"/>
        </w:rPr>
        <w:t>酶的作用机制和酶的调节</w:t>
      </w:r>
    </w:p>
    <w:p w14:paraId="1D60C2AD" w14:textId="77777777" w:rsidR="003449F2" w:rsidRDefault="003449F2" w:rsidP="003449F2">
      <w:pPr>
        <w:widowControl/>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313A87">
        <w:rPr>
          <w:rFonts w:ascii="宋体" w:eastAsia="宋体" w:hAnsi="宋体" w:cs="宋体" w:hint="eastAsia"/>
          <w:color w:val="000000"/>
          <w:kern w:val="0"/>
          <w:szCs w:val="21"/>
        </w:rPr>
        <w:t xml:space="preserve">教学目标 </w:t>
      </w:r>
    </w:p>
    <w:p w14:paraId="24192FD4" w14:textId="553A247C" w:rsidR="003449F2" w:rsidRDefault="003449F2" w:rsidP="003449F2">
      <w:pPr>
        <w:widowControl/>
        <w:spacing w:line="300" w:lineRule="auto"/>
        <w:ind w:firstLineChars="200" w:firstLine="420"/>
        <w:jc w:val="left"/>
        <w:rPr>
          <w:rFonts w:ascii="宋体" w:eastAsia="宋体" w:hAnsi="宋体"/>
          <w:szCs w:val="21"/>
        </w:rPr>
      </w:pPr>
      <w:r w:rsidRPr="00663F08">
        <w:rPr>
          <w:rFonts w:ascii="宋体" w:eastAsia="宋体" w:hAnsi="宋体" w:hint="eastAsia"/>
          <w:szCs w:val="21"/>
        </w:rPr>
        <w:t>掌握</w:t>
      </w:r>
      <w:r w:rsidR="00C13FF9" w:rsidRPr="003449F2">
        <w:rPr>
          <w:rFonts w:ascii="宋体" w:eastAsia="宋体" w:hAnsi="宋体" w:cs="TimesNewRomanPSMT"/>
          <w:color w:val="000000"/>
          <w:kern w:val="0"/>
          <w:szCs w:val="21"/>
        </w:rPr>
        <w:t>酶的作用机制：酶活性部位及研究方法</w:t>
      </w:r>
      <w:r>
        <w:rPr>
          <w:rFonts w:ascii="宋体" w:eastAsia="宋体" w:hAnsi="宋体" w:hint="eastAsia"/>
          <w:szCs w:val="21"/>
        </w:rPr>
        <w:t>，掌握</w:t>
      </w:r>
      <w:r w:rsidR="00C13FF9" w:rsidRPr="00C13FF9">
        <w:rPr>
          <w:rFonts w:ascii="宋体" w:eastAsia="宋体" w:hAnsi="宋体" w:hint="eastAsia"/>
          <w:szCs w:val="21"/>
        </w:rPr>
        <w:t>影响酶催化效率的有关因素：邻近和定向效应、底物形变和诱导契合、酸碱催化、共价催化、金属离子催化、多元催化和协同效应</w:t>
      </w:r>
      <w:r w:rsidRPr="00545C49">
        <w:rPr>
          <w:rFonts w:ascii="宋体" w:eastAsia="宋体" w:hAnsi="宋体" w:hint="eastAsia"/>
          <w:szCs w:val="21"/>
        </w:rPr>
        <w:t>。</w:t>
      </w:r>
      <w:r>
        <w:rPr>
          <w:rFonts w:ascii="宋体" w:eastAsia="宋体" w:hAnsi="宋体" w:hint="eastAsia"/>
          <w:szCs w:val="21"/>
        </w:rPr>
        <w:t>掌握</w:t>
      </w:r>
      <w:r w:rsidR="00C13FF9" w:rsidRPr="00C13FF9">
        <w:rPr>
          <w:rFonts w:ascii="宋体" w:eastAsia="宋体" w:hAnsi="宋体" w:hint="eastAsia"/>
          <w:szCs w:val="21"/>
        </w:rPr>
        <w:t>别构调节和共价调节实现对酶活性的调节作用</w:t>
      </w:r>
      <w:r w:rsidRPr="0032034C">
        <w:rPr>
          <w:rFonts w:ascii="宋体" w:eastAsia="宋体" w:hAnsi="宋体" w:hint="eastAsia"/>
          <w:szCs w:val="21"/>
        </w:rPr>
        <w:t>。</w:t>
      </w:r>
    </w:p>
    <w:p w14:paraId="754CAEB4" w14:textId="77777777" w:rsidR="003449F2" w:rsidRDefault="003449F2" w:rsidP="003449F2">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9D735AA" w14:textId="77777777" w:rsidR="003449F2" w:rsidRPr="005612A5" w:rsidRDefault="003449F2" w:rsidP="003449F2">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Pr="00E2559B">
        <w:rPr>
          <w:rFonts w:ascii="Times New Roman" w:eastAsia="宋体" w:hAnsi="Times New Roman" w:cs="Times New Roman" w:hint="eastAsia"/>
          <w:szCs w:val="21"/>
        </w:rPr>
        <w:t>米氏常数的意义</w:t>
      </w:r>
      <w:r>
        <w:rPr>
          <w:rFonts w:ascii="Times New Roman" w:eastAsia="宋体" w:hAnsi="Times New Roman" w:cs="Times New Roman" w:hint="eastAsia"/>
          <w:szCs w:val="21"/>
        </w:rPr>
        <w:t>，</w:t>
      </w:r>
      <w:r w:rsidRPr="00E2559B">
        <w:rPr>
          <w:rFonts w:ascii="Times New Roman" w:eastAsia="宋体" w:hAnsi="Times New Roman" w:cs="Times New Roman" w:hint="eastAsia"/>
          <w:szCs w:val="21"/>
        </w:rPr>
        <w:t>不可逆抑制和可逆抑制</w:t>
      </w:r>
      <w:r>
        <w:rPr>
          <w:rFonts w:ascii="Times New Roman" w:eastAsia="宋体" w:hAnsi="Times New Roman" w:cs="Times New Roman" w:hint="eastAsia"/>
          <w:szCs w:val="21"/>
        </w:rPr>
        <w:t>的区别与联系</w:t>
      </w:r>
      <w:r>
        <w:rPr>
          <w:rFonts w:ascii="宋体" w:eastAsia="宋体" w:hAnsi="宋体"/>
          <w:szCs w:val="21"/>
        </w:rPr>
        <w:t>。</w:t>
      </w:r>
    </w:p>
    <w:p w14:paraId="7032816A" w14:textId="77777777" w:rsidR="003449F2" w:rsidRDefault="003449F2" w:rsidP="003449F2">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Pr="00E2559B">
        <w:rPr>
          <w:rFonts w:ascii="宋体" w:eastAsia="宋体" w:hAnsi="宋体" w:hint="eastAsia"/>
          <w:szCs w:val="21"/>
        </w:rPr>
        <w:t>米氏常数的意义和求法</w:t>
      </w:r>
    </w:p>
    <w:p w14:paraId="5C9BA45C" w14:textId="77777777" w:rsidR="003449F2" w:rsidRPr="00D14C13" w:rsidRDefault="003449F2" w:rsidP="003449F2">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2B0AB4C4" w14:textId="7371CA1F" w:rsidR="003449F2" w:rsidRPr="003449F2" w:rsidRDefault="00614D2E" w:rsidP="00C13FF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sidR="003449F2">
        <w:rPr>
          <w:rFonts w:ascii="宋体" w:eastAsia="宋体" w:hAnsi="宋体" w:cs="TimesNewRomanPSMT"/>
          <w:color w:val="000000"/>
          <w:kern w:val="0"/>
          <w:szCs w:val="21"/>
        </w:rPr>
        <w:t>.1</w:t>
      </w:r>
      <w:r w:rsidR="00C13FF9">
        <w:rPr>
          <w:rFonts w:ascii="宋体" w:eastAsia="宋体" w:hAnsi="宋体" w:cs="TimesNewRomanPSMT"/>
          <w:color w:val="000000"/>
          <w:kern w:val="0"/>
          <w:szCs w:val="21"/>
        </w:rPr>
        <w:t xml:space="preserve"> </w:t>
      </w:r>
      <w:r w:rsidR="003449F2" w:rsidRPr="003449F2">
        <w:rPr>
          <w:rFonts w:ascii="宋体" w:eastAsia="宋体" w:hAnsi="宋体" w:cs="TimesNewRomanPSMT"/>
          <w:color w:val="000000"/>
          <w:kern w:val="0"/>
          <w:szCs w:val="21"/>
        </w:rPr>
        <w:t>酶的活性部位</w:t>
      </w:r>
      <w:r w:rsidR="00C13FF9">
        <w:rPr>
          <w:rFonts w:ascii="宋体" w:eastAsia="宋体" w:hAnsi="宋体" w:cs="TimesNewRomanPSMT" w:hint="eastAsia"/>
          <w:color w:val="000000"/>
          <w:kern w:val="0"/>
          <w:szCs w:val="21"/>
        </w:rPr>
        <w:t>，</w:t>
      </w:r>
      <w:r w:rsidR="003449F2" w:rsidRPr="003449F2">
        <w:rPr>
          <w:rFonts w:ascii="宋体" w:eastAsia="宋体" w:hAnsi="宋体" w:cs="TimesNewRomanPSMT"/>
          <w:color w:val="000000"/>
          <w:kern w:val="0"/>
          <w:szCs w:val="21"/>
        </w:rPr>
        <w:t>活性中心，结合中心，催化中心，必需基团。</w:t>
      </w:r>
    </w:p>
    <w:p w14:paraId="54C583F1" w14:textId="6A6E1E30" w:rsidR="003449F2" w:rsidRPr="003449F2" w:rsidRDefault="00614D2E" w:rsidP="00C13FF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sidR="00C13FF9">
        <w:rPr>
          <w:rFonts w:ascii="宋体" w:eastAsia="宋体" w:hAnsi="宋体" w:cs="TimesNewRomanPSMT"/>
          <w:color w:val="000000"/>
          <w:kern w:val="0"/>
          <w:szCs w:val="21"/>
        </w:rPr>
        <w:t xml:space="preserve">.2 </w:t>
      </w:r>
      <w:r w:rsidR="003449F2" w:rsidRPr="003449F2">
        <w:rPr>
          <w:rFonts w:ascii="宋体" w:eastAsia="宋体" w:hAnsi="宋体" w:cs="TimesNewRomanPSMT"/>
          <w:color w:val="000000"/>
          <w:kern w:val="0"/>
          <w:szCs w:val="21"/>
        </w:rPr>
        <w:t>影响酶催化效率的因素</w:t>
      </w:r>
    </w:p>
    <w:p w14:paraId="38638BFE" w14:textId="2ABC7589" w:rsidR="003449F2" w:rsidRPr="003449F2" w:rsidRDefault="00614D2E" w:rsidP="00C13FF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sidR="00C13FF9">
        <w:rPr>
          <w:rFonts w:ascii="宋体" w:eastAsia="宋体" w:hAnsi="宋体" w:cs="TimesNewRomanPSMT"/>
          <w:color w:val="000000"/>
          <w:kern w:val="0"/>
          <w:szCs w:val="21"/>
        </w:rPr>
        <w:t xml:space="preserve">.3 </w:t>
      </w:r>
      <w:r w:rsidR="003449F2" w:rsidRPr="003449F2">
        <w:rPr>
          <w:rFonts w:ascii="宋体" w:eastAsia="宋体" w:hAnsi="宋体" w:cs="TimesNewRomanPSMT"/>
          <w:color w:val="000000"/>
          <w:kern w:val="0"/>
          <w:szCs w:val="21"/>
        </w:rPr>
        <w:t>酶催化反应机制实例</w:t>
      </w:r>
    </w:p>
    <w:p w14:paraId="5A3F1D10" w14:textId="61ADBE43" w:rsidR="003449F2" w:rsidRPr="003449F2" w:rsidRDefault="00614D2E" w:rsidP="00C13FF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sidR="00C13FF9">
        <w:rPr>
          <w:rFonts w:ascii="宋体" w:eastAsia="宋体" w:hAnsi="宋体" w:cs="TimesNewRomanPSMT" w:hint="eastAsia"/>
          <w:color w:val="000000"/>
          <w:kern w:val="0"/>
          <w:szCs w:val="21"/>
        </w:rPr>
        <w:t>.4</w:t>
      </w:r>
      <w:r w:rsidR="00C13FF9">
        <w:rPr>
          <w:rFonts w:ascii="宋体" w:eastAsia="宋体" w:hAnsi="宋体" w:cs="TimesNewRomanPSMT"/>
          <w:color w:val="000000"/>
          <w:kern w:val="0"/>
          <w:szCs w:val="21"/>
        </w:rPr>
        <w:t xml:space="preserve"> </w:t>
      </w:r>
      <w:r w:rsidR="003449F2" w:rsidRPr="003449F2">
        <w:rPr>
          <w:rFonts w:ascii="宋体" w:eastAsia="宋体" w:hAnsi="宋体" w:cs="TimesNewRomanPSMT"/>
          <w:color w:val="000000"/>
          <w:kern w:val="0"/>
          <w:szCs w:val="21"/>
        </w:rPr>
        <w:t>酶活性的调节控制</w:t>
      </w:r>
      <w:r w:rsidR="00C13FF9">
        <w:rPr>
          <w:rFonts w:ascii="宋体" w:eastAsia="宋体" w:hAnsi="宋体" w:cs="TimesNewRomanPSMT" w:hint="eastAsia"/>
          <w:color w:val="000000"/>
          <w:kern w:val="0"/>
          <w:szCs w:val="21"/>
        </w:rPr>
        <w:t xml:space="preserve"> </w:t>
      </w:r>
      <w:r w:rsidR="003449F2" w:rsidRPr="003449F2">
        <w:rPr>
          <w:rFonts w:ascii="宋体" w:eastAsia="宋体" w:hAnsi="宋体" w:cs="TimesNewRomanPSMT"/>
          <w:color w:val="000000"/>
          <w:kern w:val="0"/>
          <w:szCs w:val="21"/>
        </w:rPr>
        <w:t>别构调控，酶原激活，共价修饰调节。</w:t>
      </w:r>
    </w:p>
    <w:p w14:paraId="424ADE88" w14:textId="13879A62" w:rsidR="003449F2" w:rsidRPr="003449F2" w:rsidRDefault="00614D2E" w:rsidP="00C13FF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sidR="00C13FF9">
        <w:rPr>
          <w:rFonts w:ascii="宋体" w:eastAsia="宋体" w:hAnsi="宋体" w:cs="TimesNewRomanPSMT"/>
          <w:color w:val="000000"/>
          <w:kern w:val="0"/>
          <w:szCs w:val="21"/>
        </w:rPr>
        <w:t xml:space="preserve">.5 </w:t>
      </w:r>
      <w:r w:rsidR="003449F2" w:rsidRPr="003449F2">
        <w:rPr>
          <w:rFonts w:ascii="宋体" w:eastAsia="宋体" w:hAnsi="宋体" w:cs="TimesNewRomanPSMT"/>
          <w:color w:val="000000"/>
          <w:kern w:val="0"/>
          <w:szCs w:val="21"/>
        </w:rPr>
        <w:t>同工酶</w:t>
      </w:r>
    </w:p>
    <w:p w14:paraId="78912E74" w14:textId="77777777" w:rsidR="003449F2" w:rsidRPr="00AB74C0" w:rsidRDefault="003449F2" w:rsidP="003449F2">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74B004B5" w14:textId="77777777" w:rsidR="003449F2" w:rsidRDefault="003449F2" w:rsidP="003449F2">
      <w:pPr>
        <w:widowControl/>
        <w:spacing w:line="300" w:lineRule="auto"/>
        <w:ind w:firstLineChars="200" w:firstLine="420"/>
        <w:jc w:val="left"/>
        <w:rPr>
          <w:rFonts w:ascii="宋体" w:eastAsia="宋体" w:hAnsi="宋体" w:cs="TimesNewRomanPSMT"/>
          <w:color w:val="000000"/>
          <w:kern w:val="0"/>
          <w:szCs w:val="21"/>
        </w:rPr>
      </w:pPr>
      <w:r w:rsidRPr="0032034C">
        <w:rPr>
          <w:rFonts w:ascii="宋体" w:eastAsia="宋体" w:hAnsi="宋体" w:cs="TimesNewRomanPSMT" w:hint="eastAsia"/>
          <w:color w:val="000000"/>
          <w:kern w:val="0"/>
          <w:szCs w:val="21"/>
        </w:rPr>
        <w:t>讲授法：结合多媒体课件，图片演示，视频等进行讲授。</w:t>
      </w:r>
    </w:p>
    <w:p w14:paraId="1FB19B9A" w14:textId="77777777" w:rsidR="003449F2" w:rsidRDefault="003449F2" w:rsidP="003449F2">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F6C2C82" w14:textId="77777777" w:rsidR="00C13FF9" w:rsidRPr="00C13FF9" w:rsidRDefault="00C13FF9" w:rsidP="00C13FF9">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讨论并回答下列问题：</w:t>
      </w:r>
    </w:p>
    <w:p w14:paraId="63F448E6" w14:textId="0AC8E035" w:rsidR="00C13FF9" w:rsidRPr="00C13FF9" w:rsidRDefault="00C13FF9" w:rsidP="00C13FF9">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w:t>
      </w:r>
      <w:r w:rsidRPr="00C13FF9">
        <w:rPr>
          <w:rFonts w:ascii="宋体" w:eastAsia="宋体" w:hAnsi="宋体" w:cs="TimesNewRomanPSMT"/>
          <w:color w:val="000000"/>
          <w:kern w:val="0"/>
          <w:szCs w:val="21"/>
        </w:rPr>
        <w:t>1）</w:t>
      </w:r>
      <w:r>
        <w:rPr>
          <w:rFonts w:ascii="宋体" w:eastAsia="宋体" w:hAnsi="宋体" w:cs="TimesNewRomanPSMT" w:hint="eastAsia"/>
          <w:color w:val="000000"/>
          <w:kern w:val="0"/>
          <w:szCs w:val="21"/>
        </w:rPr>
        <w:t>为什么自然界选择了蛋白质作为生物催化剂</w:t>
      </w:r>
      <w:r w:rsidRPr="00C13FF9">
        <w:rPr>
          <w:rFonts w:ascii="宋体" w:eastAsia="宋体" w:hAnsi="宋体" w:cs="TimesNewRomanPSMT"/>
          <w:color w:val="000000"/>
          <w:kern w:val="0"/>
          <w:szCs w:val="21"/>
        </w:rPr>
        <w:t>？</w:t>
      </w:r>
    </w:p>
    <w:p w14:paraId="6F59A9F4" w14:textId="66A2C056" w:rsidR="003449F2" w:rsidRPr="00E2559B" w:rsidRDefault="00C13FF9" w:rsidP="00C13FF9">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w:t>
      </w:r>
      <w:r w:rsidRPr="00C13FF9">
        <w:rPr>
          <w:rFonts w:ascii="宋体" w:eastAsia="宋体" w:hAnsi="宋体" w:cs="TimesNewRomanPSMT"/>
          <w:color w:val="000000"/>
          <w:kern w:val="0"/>
          <w:szCs w:val="21"/>
        </w:rPr>
        <w:t>2）</w:t>
      </w:r>
      <w:r>
        <w:rPr>
          <w:rFonts w:ascii="宋体" w:eastAsia="宋体" w:hAnsi="宋体" w:cs="TimesNewRomanPSMT" w:hint="eastAsia"/>
          <w:color w:val="000000"/>
          <w:kern w:val="0"/>
          <w:szCs w:val="21"/>
        </w:rPr>
        <w:t>结合实例讨论什么是限速环节和反馈抑制及其生理学意义</w:t>
      </w:r>
      <w:r w:rsidRPr="00C13FF9">
        <w:rPr>
          <w:rFonts w:ascii="宋体" w:eastAsia="宋体" w:hAnsi="宋体" w:cs="TimesNewRomanPSMT"/>
          <w:color w:val="000000"/>
          <w:kern w:val="0"/>
          <w:szCs w:val="21"/>
        </w:rPr>
        <w:t>？</w:t>
      </w:r>
    </w:p>
    <w:bookmarkEnd w:id="18"/>
    <w:p w14:paraId="24D9E4FE" w14:textId="5632A469" w:rsidR="00E2559B" w:rsidRDefault="00E2559B" w:rsidP="00E2559B">
      <w:pPr>
        <w:widowControl/>
        <w:spacing w:line="300" w:lineRule="auto"/>
        <w:ind w:firstLineChars="100" w:firstLine="210"/>
        <w:jc w:val="left"/>
        <w:rPr>
          <w:rFonts w:ascii="宋体" w:eastAsia="宋体" w:hAnsi="宋体" w:cs="TimesNewRomanPSMT"/>
          <w:color w:val="000000"/>
          <w:kern w:val="0"/>
          <w:szCs w:val="21"/>
        </w:rPr>
      </w:pPr>
    </w:p>
    <w:p w14:paraId="309F77EC" w14:textId="543A57A0" w:rsidR="00C13FF9" w:rsidRDefault="00C13FF9" w:rsidP="00C13FF9">
      <w:pPr>
        <w:widowControl/>
        <w:spacing w:line="300" w:lineRule="auto"/>
        <w:jc w:val="left"/>
        <w:rPr>
          <w:rFonts w:ascii="黑体" w:eastAsia="黑体" w:hAnsi="黑体" w:cs="Times New Roman"/>
          <w:b/>
          <w:sz w:val="24"/>
          <w:szCs w:val="24"/>
        </w:rPr>
      </w:pPr>
      <w:r>
        <w:rPr>
          <w:rFonts w:ascii="黑体" w:eastAsia="黑体" w:hAnsi="黑体" w:cs="Times New Roman" w:hint="eastAsia"/>
          <w:b/>
          <w:sz w:val="24"/>
          <w:szCs w:val="24"/>
        </w:rPr>
        <w:lastRenderedPageBreak/>
        <w:t xml:space="preserve">十、 </w:t>
      </w:r>
      <w:r w:rsidR="00D715EC" w:rsidRPr="00D715EC">
        <w:rPr>
          <w:rFonts w:ascii="黑体" w:eastAsia="黑体" w:hAnsi="黑体" w:cs="Times New Roman" w:hint="eastAsia"/>
          <w:b/>
          <w:sz w:val="24"/>
          <w:szCs w:val="24"/>
        </w:rPr>
        <w:t>维生素与辅酶</w:t>
      </w:r>
    </w:p>
    <w:p w14:paraId="70C8786A" w14:textId="77777777" w:rsidR="00C13FF9" w:rsidRDefault="00C13FF9" w:rsidP="00C13FF9">
      <w:pPr>
        <w:widowControl/>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313A87">
        <w:rPr>
          <w:rFonts w:ascii="宋体" w:eastAsia="宋体" w:hAnsi="宋体" w:cs="宋体" w:hint="eastAsia"/>
          <w:color w:val="000000"/>
          <w:kern w:val="0"/>
          <w:szCs w:val="21"/>
        </w:rPr>
        <w:t xml:space="preserve">教学目标 </w:t>
      </w:r>
    </w:p>
    <w:p w14:paraId="55C078FC" w14:textId="531ED673" w:rsidR="00C13FF9" w:rsidRDefault="00DC6839" w:rsidP="00DC6839">
      <w:pPr>
        <w:widowControl/>
        <w:spacing w:line="300" w:lineRule="auto"/>
        <w:ind w:firstLineChars="200" w:firstLine="420"/>
        <w:jc w:val="left"/>
        <w:rPr>
          <w:rFonts w:ascii="宋体" w:eastAsia="宋体" w:hAnsi="宋体"/>
          <w:szCs w:val="21"/>
        </w:rPr>
      </w:pPr>
      <w:r>
        <w:rPr>
          <w:rFonts w:ascii="宋体" w:eastAsia="宋体" w:hAnsi="宋体" w:hint="eastAsia"/>
          <w:szCs w:val="21"/>
        </w:rPr>
        <w:t>掌握</w:t>
      </w:r>
      <w:r w:rsidRPr="00DC6839">
        <w:rPr>
          <w:rFonts w:ascii="宋体" w:eastAsia="宋体" w:hAnsi="宋体" w:hint="eastAsia"/>
          <w:szCs w:val="21"/>
        </w:rPr>
        <w:t>维生素概念及分类</w:t>
      </w:r>
      <w:r>
        <w:rPr>
          <w:rFonts w:ascii="宋体" w:eastAsia="宋体" w:hAnsi="宋体" w:hint="eastAsia"/>
          <w:szCs w:val="21"/>
        </w:rPr>
        <w:t>，</w:t>
      </w:r>
      <w:r w:rsidR="00C13FF9" w:rsidRPr="00663F08">
        <w:rPr>
          <w:rFonts w:ascii="宋体" w:eastAsia="宋体" w:hAnsi="宋体" w:hint="eastAsia"/>
          <w:szCs w:val="21"/>
        </w:rPr>
        <w:t>掌握</w:t>
      </w:r>
      <w:r w:rsidRPr="00DC6839">
        <w:rPr>
          <w:rFonts w:ascii="宋体" w:eastAsia="宋体" w:hAnsi="宋体" w:cs="TimesNewRomanPSMT" w:hint="eastAsia"/>
          <w:color w:val="000000"/>
          <w:kern w:val="0"/>
          <w:szCs w:val="21"/>
        </w:rPr>
        <w:t>作为辅酶或辅基成分的</w:t>
      </w:r>
      <w:r w:rsidRPr="00DC6839">
        <w:rPr>
          <w:rFonts w:ascii="宋体" w:eastAsia="宋体" w:hAnsi="宋体" w:cs="TimesNewRomanPSMT"/>
          <w:color w:val="000000"/>
          <w:kern w:val="0"/>
          <w:szCs w:val="21"/>
        </w:rPr>
        <w:t>B族维生素及其作用</w:t>
      </w:r>
      <w:r>
        <w:rPr>
          <w:rFonts w:ascii="宋体" w:eastAsia="宋体" w:hAnsi="宋体"/>
          <w:szCs w:val="21"/>
        </w:rPr>
        <w:t xml:space="preserve"> </w:t>
      </w:r>
    </w:p>
    <w:p w14:paraId="53EE4CC3" w14:textId="77777777" w:rsidR="00C13FF9" w:rsidRDefault="00C13FF9" w:rsidP="00C13FF9">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803C049" w14:textId="3C75B0A6" w:rsidR="00C13FF9" w:rsidRPr="00DC6839" w:rsidRDefault="00C13FF9" w:rsidP="00DC6839">
      <w:pPr>
        <w:widowControl/>
        <w:spacing w:line="300" w:lineRule="auto"/>
        <w:ind w:firstLineChars="200" w:firstLine="420"/>
        <w:jc w:val="left"/>
        <w:rPr>
          <w:rFonts w:ascii="Times New Roman" w:eastAsia="宋体" w:hAnsi="Times New Roman" w:cs="Times New Roman"/>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00DC6839" w:rsidRPr="00DC6839">
        <w:rPr>
          <w:rFonts w:ascii="Times New Roman" w:eastAsia="宋体" w:hAnsi="Times New Roman" w:cs="Times New Roman" w:hint="eastAsia"/>
          <w:szCs w:val="21"/>
        </w:rPr>
        <w:t>水溶性维生素</w:t>
      </w:r>
      <w:r w:rsidR="00DC6839" w:rsidRPr="00DC6839">
        <w:rPr>
          <w:rFonts w:ascii="Times New Roman" w:eastAsia="宋体" w:hAnsi="Times New Roman" w:cs="Times New Roman"/>
          <w:szCs w:val="21"/>
        </w:rPr>
        <w:t>B</w:t>
      </w:r>
      <w:r w:rsidR="00DC6839" w:rsidRPr="00DC6839">
        <w:rPr>
          <w:rFonts w:ascii="Times New Roman" w:eastAsia="宋体" w:hAnsi="Times New Roman" w:cs="Times New Roman"/>
          <w:szCs w:val="21"/>
        </w:rPr>
        <w:t>族、泛酸、生物素及叶酸等的活性形式参与构成辅酶（或辅基）的作用原理、主要生物学功能。各类型维生素的一般性质、生物学功能及缺乏症等。</w:t>
      </w:r>
    </w:p>
    <w:p w14:paraId="42F49C7E" w14:textId="0A06B157" w:rsidR="00C13FF9" w:rsidRDefault="00C13FF9" w:rsidP="00C13FF9">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00DC6839" w:rsidRPr="00DC6839">
        <w:rPr>
          <w:rFonts w:ascii="Times New Roman" w:eastAsia="宋体" w:hAnsi="Times New Roman" w:cs="Times New Roman"/>
          <w:szCs w:val="21"/>
        </w:rPr>
        <w:t>各类型维生素的化学结构及活性形式的结构。维生素活性形式参与构成辅酶或辅基的生物学功能。</w:t>
      </w:r>
      <w:r w:rsidR="00DC6839">
        <w:rPr>
          <w:rFonts w:ascii="宋体" w:eastAsia="宋体" w:hAnsi="宋体"/>
          <w:szCs w:val="21"/>
        </w:rPr>
        <w:t>。</w:t>
      </w:r>
    </w:p>
    <w:p w14:paraId="3D245DDF" w14:textId="77777777" w:rsidR="00C13FF9" w:rsidRPr="00D14C13" w:rsidRDefault="00C13FF9" w:rsidP="00C13FF9">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21355EC6" w14:textId="0BB72DDD" w:rsidR="00D715EC" w:rsidRPr="00D715EC" w:rsidRDefault="00C13FF9" w:rsidP="00D715EC">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0</w:t>
      </w:r>
      <w:r>
        <w:rPr>
          <w:rFonts w:ascii="宋体" w:eastAsia="宋体" w:hAnsi="宋体" w:cs="TimesNewRomanPSMT"/>
          <w:color w:val="000000"/>
          <w:kern w:val="0"/>
          <w:szCs w:val="21"/>
        </w:rPr>
        <w:t>.1</w:t>
      </w:r>
      <w:r w:rsidR="00D715EC" w:rsidRPr="00D715EC">
        <w:rPr>
          <w:rFonts w:ascii="宋体" w:eastAsia="宋体" w:hAnsi="宋体" w:cs="TimesNewRomanPSMT"/>
          <w:color w:val="000000"/>
          <w:kern w:val="0"/>
          <w:szCs w:val="21"/>
        </w:rPr>
        <w:t>维生素概论</w:t>
      </w:r>
    </w:p>
    <w:p w14:paraId="1781A8B3" w14:textId="4A0B6A92" w:rsidR="00D715EC" w:rsidRPr="00D715EC" w:rsidRDefault="00D715EC" w:rsidP="00D715EC">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0</w:t>
      </w:r>
      <w:r>
        <w:rPr>
          <w:rFonts w:ascii="宋体" w:eastAsia="宋体" w:hAnsi="宋体" w:cs="TimesNewRomanPSMT"/>
          <w:color w:val="000000"/>
          <w:kern w:val="0"/>
          <w:szCs w:val="21"/>
        </w:rPr>
        <w:t>.2</w:t>
      </w:r>
      <w:r w:rsidRPr="00D715EC">
        <w:rPr>
          <w:rFonts w:ascii="宋体" w:eastAsia="宋体" w:hAnsi="宋体" w:cs="TimesNewRomanPSMT"/>
          <w:color w:val="000000"/>
          <w:kern w:val="0"/>
          <w:szCs w:val="21"/>
        </w:rPr>
        <w:t>脂溶性维生素</w:t>
      </w:r>
    </w:p>
    <w:p w14:paraId="7A6F6C5F" w14:textId="46CB1C73" w:rsidR="00D715EC" w:rsidRPr="00D715EC" w:rsidRDefault="00D715EC" w:rsidP="00D715EC">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0</w:t>
      </w:r>
      <w:r>
        <w:rPr>
          <w:rFonts w:ascii="宋体" w:eastAsia="宋体" w:hAnsi="宋体" w:cs="TimesNewRomanPSMT"/>
          <w:color w:val="000000"/>
          <w:kern w:val="0"/>
          <w:szCs w:val="21"/>
        </w:rPr>
        <w:t>.3</w:t>
      </w:r>
      <w:r w:rsidRPr="00D715EC">
        <w:rPr>
          <w:rFonts w:ascii="宋体" w:eastAsia="宋体" w:hAnsi="宋体" w:cs="TimesNewRomanPSMT"/>
          <w:color w:val="000000"/>
          <w:kern w:val="0"/>
          <w:szCs w:val="21"/>
        </w:rPr>
        <w:t>水溶性维生素</w:t>
      </w:r>
    </w:p>
    <w:p w14:paraId="0762AB68" w14:textId="5ACDAB21" w:rsidR="00D715EC" w:rsidRDefault="00D715EC" w:rsidP="00D715EC">
      <w:pPr>
        <w:widowControl/>
        <w:spacing w:line="300" w:lineRule="auto"/>
        <w:ind w:leftChars="100" w:left="1260" w:hangingChars="500" w:hanging="10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0</w:t>
      </w:r>
      <w:r>
        <w:rPr>
          <w:rFonts w:ascii="宋体" w:eastAsia="宋体" w:hAnsi="宋体" w:cs="TimesNewRomanPSMT" w:hint="eastAsia"/>
          <w:color w:val="000000"/>
          <w:kern w:val="0"/>
          <w:szCs w:val="21"/>
        </w:rPr>
        <w:t>.4</w:t>
      </w:r>
      <w:r w:rsidRPr="00D715EC">
        <w:rPr>
          <w:rFonts w:ascii="宋体" w:eastAsia="宋体" w:hAnsi="宋体" w:cs="TimesNewRomanPSMT"/>
          <w:color w:val="000000"/>
          <w:kern w:val="0"/>
          <w:szCs w:val="21"/>
        </w:rPr>
        <w:t xml:space="preserve">维生素C </w:t>
      </w:r>
    </w:p>
    <w:p w14:paraId="28982280" w14:textId="5794ED5B" w:rsidR="00C13FF9" w:rsidRPr="00AB74C0" w:rsidRDefault="00C13FF9" w:rsidP="00D715EC">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6F705047" w14:textId="201A0119" w:rsidR="00C13FF9" w:rsidRDefault="00DC6839" w:rsidP="00C13FF9">
      <w:pPr>
        <w:widowControl/>
        <w:spacing w:line="300" w:lineRule="auto"/>
        <w:ind w:firstLineChars="200" w:firstLine="420"/>
        <w:jc w:val="left"/>
        <w:rPr>
          <w:rFonts w:ascii="宋体" w:eastAsia="宋体" w:hAnsi="宋体" w:cs="TimesNewRomanPSMT"/>
          <w:color w:val="000000"/>
          <w:kern w:val="0"/>
          <w:szCs w:val="21"/>
        </w:rPr>
      </w:pPr>
      <w:r w:rsidRPr="00DC6839">
        <w:rPr>
          <w:rFonts w:ascii="宋体" w:eastAsia="宋体" w:hAnsi="宋体" w:cs="TimesNewRomanPSMT" w:hint="eastAsia"/>
          <w:color w:val="000000"/>
          <w:kern w:val="0"/>
          <w:szCs w:val="21"/>
        </w:rPr>
        <w:t>通过研讨式教学和翻转课堂，即由分组学生自己制作多媒体课件并讲解</w:t>
      </w:r>
      <w:r>
        <w:rPr>
          <w:rFonts w:ascii="宋体" w:eastAsia="宋体" w:hAnsi="宋体" w:cs="TimesNewRomanPSMT" w:hint="eastAsia"/>
          <w:color w:val="000000"/>
          <w:kern w:val="0"/>
          <w:szCs w:val="21"/>
        </w:rPr>
        <w:t>不同的维生素并进行讨论</w:t>
      </w:r>
      <w:r w:rsidRPr="00DC6839">
        <w:rPr>
          <w:rFonts w:ascii="宋体" w:eastAsia="宋体" w:hAnsi="宋体" w:cs="TimesNewRomanPSMT" w:hint="eastAsia"/>
          <w:color w:val="000000"/>
          <w:kern w:val="0"/>
          <w:szCs w:val="21"/>
        </w:rPr>
        <w:t>，最后老师评点并总结</w:t>
      </w:r>
      <w:r w:rsidR="00C13FF9" w:rsidRPr="0032034C">
        <w:rPr>
          <w:rFonts w:ascii="宋体" w:eastAsia="宋体" w:hAnsi="宋体" w:cs="TimesNewRomanPSMT" w:hint="eastAsia"/>
          <w:color w:val="000000"/>
          <w:kern w:val="0"/>
          <w:szCs w:val="21"/>
        </w:rPr>
        <w:t>。</w:t>
      </w:r>
    </w:p>
    <w:p w14:paraId="42C4B472" w14:textId="77777777" w:rsidR="00C13FF9" w:rsidRDefault="00C13FF9" w:rsidP="00DC6839">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BC7F5A2" w14:textId="77777777" w:rsidR="00DC6839" w:rsidRPr="00DC6839" w:rsidRDefault="00DC6839" w:rsidP="00DC6839">
      <w:pPr>
        <w:widowControl/>
        <w:spacing w:line="300" w:lineRule="auto"/>
        <w:jc w:val="left"/>
        <w:rPr>
          <w:rFonts w:ascii="宋体" w:eastAsia="宋体" w:hAnsi="宋体" w:cs="TimesNewRomanPSMT"/>
          <w:color w:val="000000"/>
          <w:kern w:val="0"/>
          <w:szCs w:val="21"/>
        </w:rPr>
      </w:pPr>
      <w:r w:rsidRPr="00DC6839">
        <w:rPr>
          <w:rFonts w:ascii="宋体" w:eastAsia="宋体" w:hAnsi="宋体" w:cs="TimesNewRomanPSMT" w:hint="eastAsia"/>
          <w:color w:val="000000"/>
          <w:kern w:val="0"/>
          <w:szCs w:val="21"/>
        </w:rPr>
        <w:t>（</w:t>
      </w:r>
      <w:r w:rsidRPr="00DC6839">
        <w:rPr>
          <w:rFonts w:ascii="宋体" w:eastAsia="宋体" w:hAnsi="宋体" w:cs="TimesNewRomanPSMT"/>
          <w:color w:val="000000"/>
          <w:kern w:val="0"/>
          <w:szCs w:val="21"/>
        </w:rPr>
        <w:t>1）学生制作的PPT质量及讲授质量评定。</w:t>
      </w:r>
    </w:p>
    <w:p w14:paraId="71273565" w14:textId="77777777" w:rsidR="00DC6839" w:rsidRPr="00DC6839" w:rsidRDefault="00DC6839" w:rsidP="00DC6839">
      <w:pPr>
        <w:widowControl/>
        <w:spacing w:line="300" w:lineRule="auto"/>
        <w:jc w:val="left"/>
        <w:rPr>
          <w:rFonts w:ascii="宋体" w:eastAsia="宋体" w:hAnsi="宋体" w:cs="TimesNewRomanPSMT"/>
          <w:color w:val="000000"/>
          <w:kern w:val="0"/>
          <w:szCs w:val="21"/>
        </w:rPr>
      </w:pPr>
      <w:r w:rsidRPr="00DC6839">
        <w:rPr>
          <w:rFonts w:ascii="宋体" w:eastAsia="宋体" w:hAnsi="宋体" w:cs="TimesNewRomanPSMT" w:hint="eastAsia"/>
          <w:color w:val="000000"/>
          <w:kern w:val="0"/>
          <w:szCs w:val="21"/>
        </w:rPr>
        <w:t>（</w:t>
      </w:r>
      <w:r w:rsidRPr="00DC6839">
        <w:rPr>
          <w:rFonts w:ascii="宋体" w:eastAsia="宋体" w:hAnsi="宋体" w:cs="TimesNewRomanPSMT"/>
          <w:color w:val="000000"/>
          <w:kern w:val="0"/>
          <w:szCs w:val="21"/>
        </w:rPr>
        <w:t>2）听讲学生提问问题质量判定。</w:t>
      </w:r>
    </w:p>
    <w:p w14:paraId="0AC8818E" w14:textId="0838531D" w:rsidR="00E2559B" w:rsidRDefault="00DC6839" w:rsidP="00DC6839">
      <w:pPr>
        <w:widowControl/>
        <w:spacing w:line="300" w:lineRule="auto"/>
        <w:jc w:val="left"/>
        <w:rPr>
          <w:rFonts w:ascii="黑体" w:eastAsia="黑体" w:hAnsi="黑体" w:cs="Times New Roman"/>
          <w:b/>
          <w:sz w:val="24"/>
          <w:szCs w:val="24"/>
        </w:rPr>
      </w:pPr>
      <w:r w:rsidRPr="00DC6839">
        <w:rPr>
          <w:rFonts w:ascii="宋体" w:eastAsia="宋体" w:hAnsi="宋体" w:cs="TimesNewRomanPSMT" w:hint="eastAsia"/>
          <w:color w:val="000000"/>
          <w:kern w:val="0"/>
          <w:szCs w:val="21"/>
        </w:rPr>
        <w:t>（</w:t>
      </w:r>
      <w:r w:rsidRPr="00DC6839">
        <w:rPr>
          <w:rFonts w:ascii="宋体" w:eastAsia="宋体" w:hAnsi="宋体" w:cs="TimesNewRomanPSMT"/>
          <w:color w:val="000000"/>
          <w:kern w:val="0"/>
          <w:szCs w:val="21"/>
        </w:rPr>
        <w:t>3）讲授学生答辩问题能力评定。</w:t>
      </w:r>
    </w:p>
    <w:p w14:paraId="416A576E" w14:textId="77777777" w:rsidR="00E2559B" w:rsidRPr="009822C7" w:rsidRDefault="00E2559B" w:rsidP="004C1D61">
      <w:pPr>
        <w:widowControl/>
        <w:spacing w:beforeLines="50" w:before="156" w:afterLines="50" w:after="156"/>
        <w:jc w:val="left"/>
        <w:rPr>
          <w:rFonts w:ascii="黑体" w:eastAsia="黑体" w:hAnsi="黑体" w:cs="Times New Roman"/>
          <w:b/>
          <w:sz w:val="24"/>
          <w:szCs w:val="24"/>
        </w:rPr>
      </w:pPr>
    </w:p>
    <w:p w14:paraId="4D3809DF" w14:textId="4BDC1146" w:rsidR="00DC6839" w:rsidRDefault="00DC6839" w:rsidP="00DC6839">
      <w:pPr>
        <w:widowControl/>
        <w:spacing w:line="300" w:lineRule="auto"/>
        <w:jc w:val="left"/>
        <w:rPr>
          <w:rFonts w:ascii="黑体" w:eastAsia="黑体" w:hAnsi="黑体" w:cs="Times New Roman"/>
          <w:b/>
          <w:sz w:val="24"/>
          <w:szCs w:val="24"/>
        </w:rPr>
      </w:pPr>
      <w:r>
        <w:rPr>
          <w:rFonts w:ascii="黑体" w:eastAsia="黑体" w:hAnsi="黑体" w:cs="Times New Roman" w:hint="eastAsia"/>
          <w:b/>
          <w:sz w:val="24"/>
          <w:szCs w:val="24"/>
        </w:rPr>
        <w:t>十</w:t>
      </w:r>
      <w:r w:rsidR="00614D2E">
        <w:rPr>
          <w:rFonts w:ascii="黑体" w:eastAsia="黑体" w:hAnsi="黑体" w:cs="Times New Roman" w:hint="eastAsia"/>
          <w:b/>
          <w:sz w:val="24"/>
          <w:szCs w:val="24"/>
        </w:rPr>
        <w:t>一</w:t>
      </w:r>
      <w:r>
        <w:rPr>
          <w:rFonts w:ascii="黑体" w:eastAsia="黑体" w:hAnsi="黑体" w:cs="Times New Roman" w:hint="eastAsia"/>
          <w:b/>
          <w:sz w:val="24"/>
          <w:szCs w:val="24"/>
        </w:rPr>
        <w:t xml:space="preserve">、 </w:t>
      </w:r>
      <w:r w:rsidR="00883976" w:rsidRPr="00883976">
        <w:rPr>
          <w:rFonts w:ascii="黑体" w:eastAsia="黑体" w:hAnsi="黑体" w:cs="Times New Roman" w:hint="eastAsia"/>
          <w:b/>
          <w:sz w:val="24"/>
          <w:szCs w:val="24"/>
        </w:rPr>
        <w:t>核酸通论</w:t>
      </w:r>
    </w:p>
    <w:p w14:paraId="79DF7C83" w14:textId="77777777" w:rsidR="00DC6839" w:rsidRDefault="00DC6839" w:rsidP="00DC6839">
      <w:pPr>
        <w:widowControl/>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313A87">
        <w:rPr>
          <w:rFonts w:ascii="宋体" w:eastAsia="宋体" w:hAnsi="宋体" w:cs="宋体" w:hint="eastAsia"/>
          <w:color w:val="000000"/>
          <w:kern w:val="0"/>
          <w:szCs w:val="21"/>
        </w:rPr>
        <w:t xml:space="preserve">教学目标 </w:t>
      </w:r>
    </w:p>
    <w:p w14:paraId="0DB898E4" w14:textId="5CC9E93D" w:rsidR="00DC6839" w:rsidRDefault="00883976" w:rsidP="00DC6839">
      <w:pPr>
        <w:widowControl/>
        <w:spacing w:line="300" w:lineRule="auto"/>
        <w:ind w:firstLineChars="200" w:firstLine="420"/>
        <w:jc w:val="left"/>
        <w:rPr>
          <w:rFonts w:ascii="宋体" w:eastAsia="宋体" w:hAnsi="宋体"/>
          <w:szCs w:val="21"/>
        </w:rPr>
      </w:pPr>
      <w:r w:rsidRPr="00883976">
        <w:rPr>
          <w:rFonts w:ascii="宋体" w:eastAsia="宋体" w:hAnsi="宋体"/>
          <w:szCs w:val="21"/>
        </w:rPr>
        <w:t>掌握核酸的基本化学组分</w:t>
      </w:r>
      <w:r>
        <w:rPr>
          <w:rFonts w:ascii="宋体" w:eastAsia="宋体" w:hAnsi="宋体" w:hint="eastAsia"/>
          <w:szCs w:val="21"/>
        </w:rPr>
        <w:t>，</w:t>
      </w:r>
      <w:r w:rsidRPr="00883976">
        <w:rPr>
          <w:rFonts w:ascii="宋体" w:eastAsia="宋体" w:hAnsi="宋体" w:hint="eastAsia"/>
          <w:szCs w:val="21"/>
        </w:rPr>
        <w:t>核酸的种类</w:t>
      </w:r>
      <w:r>
        <w:rPr>
          <w:rFonts w:ascii="宋体" w:eastAsia="宋体" w:hAnsi="宋体" w:hint="eastAsia"/>
          <w:szCs w:val="21"/>
        </w:rPr>
        <w:t>，</w:t>
      </w:r>
      <w:r w:rsidRPr="00883976">
        <w:rPr>
          <w:rFonts w:ascii="宋体" w:eastAsia="宋体" w:hAnsi="宋体" w:hint="eastAsia"/>
          <w:szCs w:val="21"/>
        </w:rPr>
        <w:t>分布</w:t>
      </w:r>
      <w:r>
        <w:rPr>
          <w:rFonts w:ascii="宋体" w:eastAsia="宋体" w:hAnsi="宋体" w:hint="eastAsia"/>
          <w:szCs w:val="21"/>
        </w:rPr>
        <w:t>以及</w:t>
      </w:r>
      <w:r w:rsidRPr="00883976">
        <w:rPr>
          <w:rFonts w:ascii="宋体" w:eastAsia="宋体" w:hAnsi="宋体" w:hint="eastAsia"/>
          <w:szCs w:val="21"/>
        </w:rPr>
        <w:t>生物学功能</w:t>
      </w:r>
    </w:p>
    <w:p w14:paraId="7DCE1A7F" w14:textId="77777777" w:rsidR="00DC6839" w:rsidRDefault="00DC6839" w:rsidP="00DC6839">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6DB78C3" w14:textId="2FA7053B" w:rsidR="00DC6839" w:rsidRPr="005612A5" w:rsidRDefault="00DC6839" w:rsidP="00DC6839">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00883976" w:rsidRPr="00883976">
        <w:rPr>
          <w:rFonts w:ascii="Times New Roman" w:eastAsia="宋体" w:hAnsi="Times New Roman" w:cs="Times New Roman" w:hint="eastAsia"/>
          <w:szCs w:val="21"/>
        </w:rPr>
        <w:t>核酸的种类，分布以及生物学功能</w:t>
      </w:r>
    </w:p>
    <w:p w14:paraId="0CB4D025" w14:textId="1DDDE2EA" w:rsidR="00DC6839" w:rsidRDefault="00DC6839" w:rsidP="00DC6839">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00883976">
        <w:rPr>
          <w:rFonts w:ascii="宋体" w:eastAsia="宋体" w:hAnsi="宋体" w:hint="eastAsia"/>
          <w:szCs w:val="21"/>
        </w:rPr>
        <w:t>非编码RNA</w:t>
      </w:r>
    </w:p>
    <w:p w14:paraId="0FA1E639" w14:textId="77777777" w:rsidR="00DC6839" w:rsidRPr="00D14C13" w:rsidRDefault="00DC6839" w:rsidP="00DC6839">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4C3E1AEE" w14:textId="22A0E7EB" w:rsidR="00883976" w:rsidRPr="00883976" w:rsidRDefault="00DC6839" w:rsidP="00883976">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1</w:t>
      </w:r>
      <w:r>
        <w:rPr>
          <w:rFonts w:ascii="宋体" w:eastAsia="宋体" w:hAnsi="宋体" w:cs="TimesNewRomanPSMT"/>
          <w:color w:val="000000"/>
          <w:kern w:val="0"/>
          <w:szCs w:val="21"/>
        </w:rPr>
        <w:t>.1</w:t>
      </w:r>
      <w:r w:rsidR="00883976" w:rsidRPr="00883976">
        <w:rPr>
          <w:rFonts w:ascii="宋体" w:eastAsia="宋体" w:hAnsi="宋体" w:cs="TimesNewRomanPSMT"/>
          <w:color w:val="000000"/>
          <w:kern w:val="0"/>
          <w:szCs w:val="21"/>
        </w:rPr>
        <w:t>核酸研究的简史</w:t>
      </w:r>
    </w:p>
    <w:p w14:paraId="059BF3C2" w14:textId="702E2997" w:rsidR="00883976" w:rsidRPr="00883976" w:rsidRDefault="00883976" w:rsidP="00883976">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1</w:t>
      </w:r>
      <w:r>
        <w:rPr>
          <w:rFonts w:ascii="宋体" w:eastAsia="宋体" w:hAnsi="宋体" w:cs="TimesNewRomanPSMT"/>
          <w:color w:val="000000"/>
          <w:kern w:val="0"/>
          <w:szCs w:val="21"/>
        </w:rPr>
        <w:t>.2</w:t>
      </w:r>
      <w:r w:rsidRPr="00883976">
        <w:rPr>
          <w:rFonts w:ascii="宋体" w:eastAsia="宋体" w:hAnsi="宋体" w:cs="TimesNewRomanPSMT"/>
          <w:color w:val="000000"/>
          <w:kern w:val="0"/>
          <w:szCs w:val="21"/>
        </w:rPr>
        <w:t>核酸的种类和分布</w:t>
      </w:r>
    </w:p>
    <w:p w14:paraId="4AE2FE0B" w14:textId="7F9228D1" w:rsidR="00883976" w:rsidRPr="00883976" w:rsidRDefault="00883976" w:rsidP="00883976">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1</w:t>
      </w:r>
      <w:r>
        <w:rPr>
          <w:rFonts w:ascii="宋体" w:eastAsia="宋体" w:hAnsi="宋体" w:cs="TimesNewRomanPSMT"/>
          <w:color w:val="000000"/>
          <w:kern w:val="0"/>
          <w:szCs w:val="21"/>
        </w:rPr>
        <w:t>.3</w:t>
      </w:r>
      <w:r w:rsidRPr="00883976">
        <w:rPr>
          <w:rFonts w:ascii="宋体" w:eastAsia="宋体" w:hAnsi="宋体" w:cs="TimesNewRomanPSMT"/>
          <w:color w:val="000000"/>
          <w:kern w:val="0"/>
          <w:szCs w:val="21"/>
        </w:rPr>
        <w:t>核酸的生物学功能</w:t>
      </w:r>
    </w:p>
    <w:p w14:paraId="76C4D96A" w14:textId="0138B80D" w:rsidR="00DC6839" w:rsidRPr="00AB74C0" w:rsidRDefault="00DC6839" w:rsidP="00883976">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78D5ACEB" w14:textId="77777777" w:rsidR="00DC6839" w:rsidRDefault="00DC6839" w:rsidP="00DC6839">
      <w:pPr>
        <w:widowControl/>
        <w:spacing w:line="300" w:lineRule="auto"/>
        <w:ind w:firstLineChars="200" w:firstLine="420"/>
        <w:jc w:val="left"/>
        <w:rPr>
          <w:rFonts w:ascii="宋体" w:eastAsia="宋体" w:hAnsi="宋体" w:cs="TimesNewRomanPSMT"/>
          <w:color w:val="000000"/>
          <w:kern w:val="0"/>
          <w:szCs w:val="21"/>
        </w:rPr>
      </w:pPr>
      <w:r w:rsidRPr="0032034C">
        <w:rPr>
          <w:rFonts w:ascii="宋体" w:eastAsia="宋体" w:hAnsi="宋体" w:cs="TimesNewRomanPSMT" w:hint="eastAsia"/>
          <w:color w:val="000000"/>
          <w:kern w:val="0"/>
          <w:szCs w:val="21"/>
        </w:rPr>
        <w:t>讲授法：结合多媒体课件，图片演示，视频等进行讲授。</w:t>
      </w:r>
    </w:p>
    <w:p w14:paraId="3857A57D" w14:textId="77777777" w:rsidR="00DC6839" w:rsidRDefault="00DC6839" w:rsidP="00DC6839">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5747877" w14:textId="77777777" w:rsidR="00DC6839" w:rsidRPr="00C13FF9" w:rsidRDefault="00DC6839" w:rsidP="00DC6839">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讨论并回答下列问题：</w:t>
      </w:r>
    </w:p>
    <w:p w14:paraId="19BBA48F" w14:textId="52055FAF" w:rsidR="00DC6839" w:rsidRPr="00C1236B" w:rsidRDefault="00C1236B" w:rsidP="00C1236B">
      <w:pPr>
        <w:pStyle w:val="ac"/>
        <w:widowControl/>
        <w:numPr>
          <w:ilvl w:val="0"/>
          <w:numId w:val="3"/>
        </w:numPr>
        <w:spacing w:line="300" w:lineRule="auto"/>
        <w:ind w:firstLineChars="0"/>
        <w:jc w:val="left"/>
        <w:rPr>
          <w:rFonts w:ascii="宋体" w:hAnsi="宋体" w:cs="TimesNewRomanPSMT"/>
          <w:color w:val="000000"/>
          <w:kern w:val="0"/>
          <w:szCs w:val="21"/>
        </w:rPr>
      </w:pPr>
      <w:r w:rsidRPr="00C1236B">
        <w:rPr>
          <w:rFonts w:ascii="宋体" w:hAnsi="宋体" w:cs="TimesNewRomanPSMT" w:hint="eastAsia"/>
          <w:color w:val="000000"/>
          <w:kern w:val="0"/>
          <w:szCs w:val="21"/>
        </w:rPr>
        <w:lastRenderedPageBreak/>
        <w:t>DNA与RNA分区别与联系</w:t>
      </w:r>
      <w:r w:rsidR="00DC6839" w:rsidRPr="00C1236B">
        <w:rPr>
          <w:rFonts w:ascii="宋体" w:hAnsi="宋体" w:cs="TimesNewRomanPSMT"/>
          <w:color w:val="000000"/>
          <w:kern w:val="0"/>
          <w:szCs w:val="21"/>
        </w:rPr>
        <w:t>？</w:t>
      </w:r>
    </w:p>
    <w:p w14:paraId="7219C6D6" w14:textId="77777777" w:rsidR="00C1236B" w:rsidRPr="00C1236B" w:rsidRDefault="00C1236B" w:rsidP="00C1236B">
      <w:pPr>
        <w:pStyle w:val="ac"/>
        <w:widowControl/>
        <w:spacing w:line="300" w:lineRule="auto"/>
        <w:ind w:left="930" w:firstLineChars="0" w:firstLine="0"/>
        <w:jc w:val="left"/>
        <w:rPr>
          <w:rFonts w:ascii="宋体" w:hAnsi="宋体" w:cs="TimesNewRomanPSMT"/>
          <w:color w:val="000000"/>
          <w:kern w:val="0"/>
          <w:szCs w:val="21"/>
        </w:rPr>
      </w:pPr>
    </w:p>
    <w:p w14:paraId="1E24B260" w14:textId="51E9F964" w:rsidR="00C1236B" w:rsidRDefault="00C1236B" w:rsidP="00C1236B">
      <w:pPr>
        <w:widowControl/>
        <w:spacing w:line="300" w:lineRule="auto"/>
        <w:jc w:val="left"/>
        <w:rPr>
          <w:rFonts w:ascii="黑体" w:eastAsia="黑体" w:hAnsi="黑体" w:cs="Times New Roman"/>
          <w:b/>
          <w:sz w:val="24"/>
          <w:szCs w:val="24"/>
        </w:rPr>
      </w:pPr>
      <w:bookmarkStart w:id="19" w:name="_Hlk76709699"/>
      <w:r>
        <w:rPr>
          <w:rFonts w:ascii="黑体" w:eastAsia="黑体" w:hAnsi="黑体" w:cs="Times New Roman" w:hint="eastAsia"/>
          <w:b/>
          <w:sz w:val="24"/>
          <w:szCs w:val="24"/>
        </w:rPr>
        <w:t>十</w:t>
      </w:r>
      <w:r w:rsidR="00614D2E">
        <w:rPr>
          <w:rFonts w:ascii="黑体" w:eastAsia="黑体" w:hAnsi="黑体" w:cs="Times New Roman" w:hint="eastAsia"/>
          <w:b/>
          <w:sz w:val="24"/>
          <w:szCs w:val="24"/>
        </w:rPr>
        <w:t>二</w:t>
      </w:r>
      <w:r>
        <w:rPr>
          <w:rFonts w:ascii="黑体" w:eastAsia="黑体" w:hAnsi="黑体" w:cs="Times New Roman" w:hint="eastAsia"/>
          <w:b/>
          <w:sz w:val="24"/>
          <w:szCs w:val="24"/>
        </w:rPr>
        <w:t xml:space="preserve">、 </w:t>
      </w:r>
      <w:r w:rsidRPr="00C1236B">
        <w:rPr>
          <w:rFonts w:ascii="黑体" w:eastAsia="黑体" w:hAnsi="黑体" w:cs="Times New Roman" w:hint="eastAsia"/>
          <w:b/>
          <w:sz w:val="24"/>
          <w:szCs w:val="24"/>
        </w:rPr>
        <w:t>核酸</w:t>
      </w:r>
      <w:r>
        <w:rPr>
          <w:rFonts w:ascii="黑体" w:eastAsia="黑体" w:hAnsi="黑体" w:cs="Times New Roman" w:hint="eastAsia"/>
          <w:b/>
          <w:sz w:val="24"/>
          <w:szCs w:val="24"/>
        </w:rPr>
        <w:t>结构</w:t>
      </w:r>
    </w:p>
    <w:p w14:paraId="00DBDE40" w14:textId="77777777" w:rsidR="00C1236B" w:rsidRDefault="00C1236B" w:rsidP="00C1236B">
      <w:pPr>
        <w:widowControl/>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313A87">
        <w:rPr>
          <w:rFonts w:ascii="宋体" w:eastAsia="宋体" w:hAnsi="宋体" w:cs="宋体" w:hint="eastAsia"/>
          <w:color w:val="000000"/>
          <w:kern w:val="0"/>
          <w:szCs w:val="21"/>
        </w:rPr>
        <w:t xml:space="preserve">教学目标 </w:t>
      </w:r>
    </w:p>
    <w:p w14:paraId="0DE9FAC5" w14:textId="4E0ABD2E" w:rsidR="00C1236B" w:rsidRPr="00C84EB1" w:rsidRDefault="00C1236B" w:rsidP="00C84EB1">
      <w:pPr>
        <w:widowControl/>
        <w:spacing w:line="300" w:lineRule="auto"/>
        <w:ind w:firstLineChars="200" w:firstLine="420"/>
        <w:jc w:val="left"/>
        <w:rPr>
          <w:rFonts w:ascii="宋体" w:eastAsia="宋体" w:hAnsi="宋体" w:cs="TimesNewRomanPSMT"/>
          <w:color w:val="000000"/>
          <w:kern w:val="0"/>
          <w:szCs w:val="21"/>
        </w:rPr>
      </w:pPr>
      <w:bookmarkStart w:id="20" w:name="_Hlk76709234"/>
      <w:r w:rsidRPr="00663F08">
        <w:rPr>
          <w:rFonts w:ascii="宋体" w:eastAsia="宋体" w:hAnsi="宋体" w:hint="eastAsia"/>
          <w:szCs w:val="21"/>
        </w:rPr>
        <w:t>掌握</w:t>
      </w:r>
      <w:bookmarkEnd w:id="20"/>
      <w:r w:rsidR="00C84EB1" w:rsidRPr="00C84EB1">
        <w:rPr>
          <w:rFonts w:ascii="宋体" w:eastAsia="宋体" w:hAnsi="宋体" w:cs="TimesNewRomanPSMT" w:hint="eastAsia"/>
          <w:color w:val="000000"/>
          <w:kern w:val="0"/>
          <w:szCs w:val="21"/>
        </w:rPr>
        <w:t>核酸的一级结构</w:t>
      </w:r>
      <w:r w:rsidR="00C84EB1" w:rsidRPr="00C84EB1">
        <w:rPr>
          <w:rFonts w:ascii="宋体" w:eastAsia="宋体" w:hAnsi="宋体" w:cs="TimesNewRomanPSMT"/>
          <w:color w:val="000000"/>
          <w:kern w:val="0"/>
          <w:szCs w:val="21"/>
        </w:rPr>
        <w:t>；</w:t>
      </w:r>
      <w:r w:rsidR="00C84EB1" w:rsidRPr="00C84EB1">
        <w:rPr>
          <w:rFonts w:ascii="宋体" w:eastAsia="宋体" w:hAnsi="宋体" w:cs="TimesNewRomanPSMT" w:hint="eastAsia"/>
          <w:color w:val="000000"/>
          <w:kern w:val="0"/>
          <w:szCs w:val="21"/>
        </w:rPr>
        <w:t>核酸的</w:t>
      </w:r>
      <w:r w:rsidR="00C84EB1">
        <w:rPr>
          <w:rFonts w:ascii="宋体" w:eastAsia="宋体" w:hAnsi="宋体" w:cs="TimesNewRomanPSMT" w:hint="eastAsia"/>
          <w:color w:val="000000"/>
          <w:kern w:val="0"/>
          <w:szCs w:val="21"/>
        </w:rPr>
        <w:t>高</w:t>
      </w:r>
      <w:r w:rsidR="00C84EB1" w:rsidRPr="00C84EB1">
        <w:rPr>
          <w:rFonts w:ascii="宋体" w:eastAsia="宋体" w:hAnsi="宋体" w:cs="TimesNewRomanPSMT" w:hint="eastAsia"/>
          <w:color w:val="000000"/>
          <w:kern w:val="0"/>
          <w:szCs w:val="21"/>
        </w:rPr>
        <w:t>级结构</w:t>
      </w:r>
      <w:r w:rsidR="00C84EB1">
        <w:rPr>
          <w:rFonts w:ascii="宋体" w:eastAsia="宋体" w:hAnsi="宋体" w:cs="TimesNewRomanPSMT" w:hint="eastAsia"/>
          <w:color w:val="000000"/>
          <w:kern w:val="0"/>
          <w:szCs w:val="21"/>
        </w:rPr>
        <w:t>；掌握</w:t>
      </w:r>
      <w:r w:rsidR="00C84EB1" w:rsidRPr="00C84EB1">
        <w:rPr>
          <w:rFonts w:ascii="宋体" w:eastAsia="宋体" w:hAnsi="宋体" w:cs="TimesNewRomanPSMT"/>
          <w:color w:val="000000"/>
          <w:kern w:val="0"/>
          <w:szCs w:val="21"/>
        </w:rPr>
        <w:t>DNA双螺旋结构的特征；</w:t>
      </w:r>
      <w:r w:rsidR="00C84EB1" w:rsidRPr="00C84EB1">
        <w:rPr>
          <w:rFonts w:ascii="宋体" w:eastAsia="宋体" w:hAnsi="宋体" w:cs="TimesNewRomanPSMT" w:hint="eastAsia"/>
          <w:color w:val="000000"/>
          <w:kern w:val="0"/>
          <w:szCs w:val="21"/>
        </w:rPr>
        <w:t>掌握</w:t>
      </w:r>
      <w:r w:rsidR="00C84EB1">
        <w:rPr>
          <w:rFonts w:ascii="宋体" w:eastAsia="宋体" w:hAnsi="宋体" w:cs="TimesNewRomanPSMT" w:hint="eastAsia"/>
          <w:color w:val="000000"/>
          <w:kern w:val="0"/>
          <w:szCs w:val="21"/>
        </w:rPr>
        <w:t>不同</w:t>
      </w:r>
      <w:r w:rsidR="00C84EB1" w:rsidRPr="00C84EB1">
        <w:rPr>
          <w:rFonts w:ascii="宋体" w:eastAsia="宋体" w:hAnsi="宋体" w:cs="TimesNewRomanPSMT"/>
          <w:color w:val="000000"/>
          <w:kern w:val="0"/>
          <w:szCs w:val="21"/>
        </w:rPr>
        <w:t>RNA的种类、结构特征和生物学功能。</w:t>
      </w:r>
    </w:p>
    <w:p w14:paraId="64460FE9" w14:textId="77777777" w:rsidR="00C1236B" w:rsidRDefault="00C1236B" w:rsidP="00C1236B">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EDD59C3" w14:textId="5FC542A4" w:rsidR="00C1236B" w:rsidRPr="005612A5" w:rsidRDefault="00C1236B" w:rsidP="00C1236B">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00C84EB1" w:rsidRPr="00C84EB1">
        <w:rPr>
          <w:rFonts w:ascii="Times New Roman" w:eastAsia="宋体" w:hAnsi="Times New Roman" w:cs="Times New Roman"/>
          <w:szCs w:val="21"/>
        </w:rPr>
        <w:t>DNA</w:t>
      </w:r>
      <w:r w:rsidR="00C84EB1" w:rsidRPr="00C84EB1">
        <w:rPr>
          <w:rFonts w:ascii="Times New Roman" w:eastAsia="宋体" w:hAnsi="Times New Roman" w:cs="Times New Roman"/>
          <w:szCs w:val="21"/>
        </w:rPr>
        <w:t>双螺旋结构的特征</w:t>
      </w:r>
      <w:r w:rsidR="00C84EB1">
        <w:rPr>
          <w:rFonts w:ascii="Times New Roman" w:eastAsia="宋体" w:hAnsi="Times New Roman" w:cs="Times New Roman" w:hint="eastAsia"/>
          <w:szCs w:val="21"/>
        </w:rPr>
        <w:t>，</w:t>
      </w:r>
      <w:r w:rsidR="00C84EB1">
        <w:rPr>
          <w:rFonts w:ascii="Times New Roman" w:eastAsia="宋体" w:hAnsi="Times New Roman" w:cs="Times New Roman" w:hint="eastAsia"/>
          <w:szCs w:val="21"/>
        </w:rPr>
        <w:t xml:space="preserve"> tRNA</w:t>
      </w:r>
      <w:r w:rsidR="00C84EB1">
        <w:rPr>
          <w:rFonts w:ascii="Times New Roman" w:eastAsia="宋体" w:hAnsi="Times New Roman" w:cs="Times New Roman" w:hint="eastAsia"/>
          <w:szCs w:val="21"/>
        </w:rPr>
        <w:t>二级三级结构的特点</w:t>
      </w:r>
      <w:r>
        <w:rPr>
          <w:rFonts w:ascii="宋体" w:eastAsia="宋体" w:hAnsi="宋体"/>
          <w:szCs w:val="21"/>
        </w:rPr>
        <w:t>。</w:t>
      </w:r>
    </w:p>
    <w:p w14:paraId="3CC97697" w14:textId="16C17AB5" w:rsidR="00C1236B" w:rsidRDefault="00C1236B" w:rsidP="00C1236B">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00C84EB1">
        <w:rPr>
          <w:rFonts w:ascii="宋体" w:eastAsia="宋体" w:hAnsi="宋体" w:hint="eastAsia"/>
          <w:szCs w:val="21"/>
        </w:rPr>
        <w:t>核小体对体内染色体DNA的作用</w:t>
      </w:r>
    </w:p>
    <w:p w14:paraId="17D7564D" w14:textId="77777777" w:rsidR="00C1236B" w:rsidRPr="00D14C13" w:rsidRDefault="00C1236B" w:rsidP="00C1236B">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1AEDAE12" w14:textId="6B3E19A0" w:rsidR="00C84EB1" w:rsidRPr="00C84EB1" w:rsidRDefault="00C1236B" w:rsidP="00C84EB1">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2</w:t>
      </w:r>
      <w:r>
        <w:rPr>
          <w:rFonts w:ascii="宋体" w:eastAsia="宋体" w:hAnsi="宋体" w:cs="TimesNewRomanPSMT"/>
          <w:color w:val="000000"/>
          <w:kern w:val="0"/>
          <w:szCs w:val="21"/>
        </w:rPr>
        <w:t>.1</w:t>
      </w:r>
      <w:r w:rsidR="00C84EB1">
        <w:rPr>
          <w:rFonts w:ascii="宋体" w:eastAsia="宋体" w:hAnsi="宋体" w:cs="TimesNewRomanPSMT" w:hint="eastAsia"/>
          <w:color w:val="000000"/>
          <w:kern w:val="0"/>
          <w:szCs w:val="21"/>
        </w:rPr>
        <w:t xml:space="preserve"> </w:t>
      </w:r>
      <w:r w:rsidR="00C84EB1" w:rsidRPr="00C84EB1">
        <w:rPr>
          <w:rFonts w:ascii="宋体" w:eastAsia="宋体" w:hAnsi="宋体" w:cs="TimesNewRomanPSMT"/>
          <w:color w:val="000000"/>
          <w:kern w:val="0"/>
          <w:szCs w:val="21"/>
        </w:rPr>
        <w:t>核苷酸</w:t>
      </w:r>
      <w:r w:rsidR="00C84EB1">
        <w:rPr>
          <w:rFonts w:ascii="宋体" w:eastAsia="宋体" w:hAnsi="宋体" w:cs="TimesNewRomanPSMT" w:hint="eastAsia"/>
          <w:color w:val="000000"/>
          <w:kern w:val="0"/>
          <w:szCs w:val="21"/>
        </w:rPr>
        <w:t xml:space="preserve"> </w:t>
      </w:r>
    </w:p>
    <w:p w14:paraId="2B3BAC5A" w14:textId="26A74907" w:rsidR="00C84EB1" w:rsidRPr="00C84EB1" w:rsidRDefault="00C84EB1" w:rsidP="00C84EB1">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2</w:t>
      </w:r>
      <w:r>
        <w:rPr>
          <w:rFonts w:ascii="宋体" w:eastAsia="宋体" w:hAnsi="宋体" w:cs="TimesNewRomanPSMT"/>
          <w:color w:val="000000"/>
          <w:kern w:val="0"/>
          <w:szCs w:val="21"/>
        </w:rPr>
        <w:t xml:space="preserve">.2 </w:t>
      </w:r>
      <w:r w:rsidRPr="00C84EB1">
        <w:rPr>
          <w:rFonts w:ascii="宋体" w:eastAsia="宋体" w:hAnsi="宋体" w:cs="TimesNewRomanPSMT"/>
          <w:color w:val="000000"/>
          <w:kern w:val="0"/>
          <w:szCs w:val="21"/>
        </w:rPr>
        <w:t>核酸的共价结构</w:t>
      </w:r>
      <w:r>
        <w:rPr>
          <w:rFonts w:ascii="宋体" w:eastAsia="宋体" w:hAnsi="宋体" w:cs="TimesNewRomanPSMT" w:hint="eastAsia"/>
          <w:color w:val="000000"/>
          <w:kern w:val="0"/>
          <w:szCs w:val="21"/>
        </w:rPr>
        <w:t xml:space="preserve"> </w:t>
      </w:r>
    </w:p>
    <w:p w14:paraId="2B4FBAEF" w14:textId="4D8FA28B" w:rsidR="00C84EB1" w:rsidRPr="00C84EB1" w:rsidRDefault="00C84EB1" w:rsidP="00C84EB1">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2</w:t>
      </w:r>
      <w:r>
        <w:rPr>
          <w:rFonts w:ascii="宋体" w:eastAsia="宋体" w:hAnsi="宋体" w:cs="TimesNewRomanPSMT"/>
          <w:color w:val="000000"/>
          <w:kern w:val="0"/>
          <w:szCs w:val="21"/>
        </w:rPr>
        <w:t xml:space="preserve">.3 </w:t>
      </w:r>
      <w:r w:rsidRPr="00C84EB1">
        <w:rPr>
          <w:rFonts w:ascii="宋体" w:eastAsia="宋体" w:hAnsi="宋体" w:cs="TimesNewRomanPSMT"/>
          <w:color w:val="000000"/>
          <w:kern w:val="0"/>
          <w:szCs w:val="21"/>
        </w:rPr>
        <w:t>DNA的高级结构</w:t>
      </w:r>
      <w:r>
        <w:rPr>
          <w:rFonts w:ascii="宋体" w:eastAsia="宋体" w:hAnsi="宋体" w:cs="TimesNewRomanPSMT" w:hint="eastAsia"/>
          <w:color w:val="000000"/>
          <w:kern w:val="0"/>
          <w:szCs w:val="21"/>
        </w:rPr>
        <w:t xml:space="preserve"> </w:t>
      </w:r>
    </w:p>
    <w:p w14:paraId="5682B3E1" w14:textId="472ABEA7" w:rsidR="00C84EB1" w:rsidRPr="00C84EB1" w:rsidRDefault="00C84EB1" w:rsidP="00C84EB1">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2</w:t>
      </w:r>
      <w:r>
        <w:rPr>
          <w:rFonts w:ascii="宋体" w:eastAsia="宋体" w:hAnsi="宋体" w:cs="TimesNewRomanPSMT"/>
          <w:color w:val="000000"/>
          <w:kern w:val="0"/>
          <w:szCs w:val="21"/>
        </w:rPr>
        <w:t xml:space="preserve">.4 </w:t>
      </w:r>
      <w:r w:rsidRPr="00C84EB1">
        <w:rPr>
          <w:rFonts w:ascii="宋体" w:eastAsia="宋体" w:hAnsi="宋体" w:cs="TimesNewRomanPSMT"/>
          <w:color w:val="000000"/>
          <w:kern w:val="0"/>
          <w:szCs w:val="21"/>
        </w:rPr>
        <w:t>RNA的高级结构</w:t>
      </w:r>
    </w:p>
    <w:p w14:paraId="01CD4CB1" w14:textId="6F3BB067" w:rsidR="00C1236B" w:rsidRPr="00AB74C0" w:rsidRDefault="00C1236B" w:rsidP="00C84EB1">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3C03C479" w14:textId="77777777" w:rsidR="00C1236B" w:rsidRDefault="00C1236B" w:rsidP="00C1236B">
      <w:pPr>
        <w:widowControl/>
        <w:spacing w:line="300" w:lineRule="auto"/>
        <w:ind w:firstLineChars="200" w:firstLine="420"/>
        <w:jc w:val="left"/>
        <w:rPr>
          <w:rFonts w:ascii="宋体" w:eastAsia="宋体" w:hAnsi="宋体" w:cs="TimesNewRomanPSMT"/>
          <w:color w:val="000000"/>
          <w:kern w:val="0"/>
          <w:szCs w:val="21"/>
        </w:rPr>
      </w:pPr>
      <w:r w:rsidRPr="0032034C">
        <w:rPr>
          <w:rFonts w:ascii="宋体" w:eastAsia="宋体" w:hAnsi="宋体" w:cs="TimesNewRomanPSMT" w:hint="eastAsia"/>
          <w:color w:val="000000"/>
          <w:kern w:val="0"/>
          <w:szCs w:val="21"/>
        </w:rPr>
        <w:t>讲授法：结合多媒体课件，图片演示，视频等进行讲授。</w:t>
      </w:r>
    </w:p>
    <w:p w14:paraId="779519D6" w14:textId="77777777" w:rsidR="00C1236B" w:rsidRDefault="00C1236B" w:rsidP="00C1236B">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E0D0EAB" w14:textId="77777777" w:rsidR="00C1236B" w:rsidRPr="00C13FF9" w:rsidRDefault="00C1236B" w:rsidP="00C1236B">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讨论并回答下列问题：</w:t>
      </w:r>
    </w:p>
    <w:p w14:paraId="45F88D90" w14:textId="1862FB76" w:rsidR="00C1236B" w:rsidRPr="00C13FF9" w:rsidRDefault="00C1236B" w:rsidP="00C1236B">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w:t>
      </w:r>
      <w:r w:rsidRPr="00C13FF9">
        <w:rPr>
          <w:rFonts w:ascii="宋体" w:eastAsia="宋体" w:hAnsi="宋体" w:cs="TimesNewRomanPSMT"/>
          <w:color w:val="000000"/>
          <w:kern w:val="0"/>
          <w:szCs w:val="21"/>
        </w:rPr>
        <w:t>1）</w:t>
      </w:r>
      <w:r>
        <w:rPr>
          <w:rFonts w:ascii="宋体" w:eastAsia="宋体" w:hAnsi="宋体" w:cs="TimesNewRomanPSMT" w:hint="eastAsia"/>
          <w:color w:val="000000"/>
          <w:kern w:val="0"/>
          <w:szCs w:val="21"/>
        </w:rPr>
        <w:t>为什么</w:t>
      </w:r>
      <w:r w:rsidR="00C84EB1">
        <w:rPr>
          <w:rFonts w:ascii="宋体" w:eastAsia="宋体" w:hAnsi="宋体" w:cs="TimesNewRomanPSMT" w:hint="eastAsia"/>
          <w:color w:val="000000"/>
          <w:kern w:val="0"/>
          <w:szCs w:val="21"/>
        </w:rPr>
        <w:t>DNA双螺旋被认为是现代生命科学的理论基石</w:t>
      </w:r>
      <w:r w:rsidRPr="00C13FF9">
        <w:rPr>
          <w:rFonts w:ascii="宋体" w:eastAsia="宋体" w:hAnsi="宋体" w:cs="TimesNewRomanPSMT"/>
          <w:color w:val="000000"/>
          <w:kern w:val="0"/>
          <w:szCs w:val="21"/>
        </w:rPr>
        <w:t>？</w:t>
      </w:r>
    </w:p>
    <w:p w14:paraId="6B5BA62D" w14:textId="787D0311" w:rsidR="00C1236B" w:rsidRPr="00E2559B" w:rsidRDefault="00C1236B" w:rsidP="00C1236B">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w:t>
      </w:r>
      <w:r w:rsidRPr="00C13FF9">
        <w:rPr>
          <w:rFonts w:ascii="宋体" w:eastAsia="宋体" w:hAnsi="宋体" w:cs="TimesNewRomanPSMT"/>
          <w:color w:val="000000"/>
          <w:kern w:val="0"/>
          <w:szCs w:val="21"/>
        </w:rPr>
        <w:t>2）</w:t>
      </w:r>
      <w:r w:rsidR="00C84EB1">
        <w:rPr>
          <w:rFonts w:ascii="宋体" w:eastAsia="宋体" w:hAnsi="宋体" w:cs="TimesNewRomanPSMT" w:hint="eastAsia"/>
          <w:color w:val="000000"/>
          <w:kern w:val="0"/>
          <w:szCs w:val="21"/>
        </w:rPr>
        <w:t>RNA为什么具备多种不同的高级结构样式</w:t>
      </w:r>
      <w:r w:rsidRPr="00C13FF9">
        <w:rPr>
          <w:rFonts w:ascii="宋体" w:eastAsia="宋体" w:hAnsi="宋体" w:cs="TimesNewRomanPSMT"/>
          <w:color w:val="000000"/>
          <w:kern w:val="0"/>
          <w:szCs w:val="21"/>
        </w:rPr>
        <w:t>？</w:t>
      </w:r>
      <w:bookmarkEnd w:id="19"/>
    </w:p>
    <w:p w14:paraId="23CA7A7D" w14:textId="61EDFBD2" w:rsidR="00DC6839" w:rsidRPr="00C1236B" w:rsidRDefault="00DC6839" w:rsidP="004C1D61">
      <w:pPr>
        <w:widowControl/>
        <w:spacing w:beforeLines="50" w:before="156" w:afterLines="50" w:after="156"/>
        <w:jc w:val="left"/>
        <w:rPr>
          <w:rFonts w:ascii="黑体" w:eastAsia="黑体" w:hAnsi="黑体" w:cs="Times New Roman"/>
          <w:b/>
          <w:sz w:val="24"/>
          <w:szCs w:val="24"/>
        </w:rPr>
      </w:pPr>
    </w:p>
    <w:p w14:paraId="0F2162C8" w14:textId="6EE39DA7" w:rsidR="00C429C7" w:rsidRDefault="00C429C7" w:rsidP="00C429C7">
      <w:pPr>
        <w:widowControl/>
        <w:spacing w:line="300" w:lineRule="auto"/>
        <w:jc w:val="left"/>
        <w:rPr>
          <w:rFonts w:ascii="黑体" w:eastAsia="黑体" w:hAnsi="黑体" w:cs="Times New Roman"/>
          <w:b/>
          <w:sz w:val="24"/>
          <w:szCs w:val="24"/>
        </w:rPr>
      </w:pPr>
      <w:bookmarkStart w:id="21" w:name="_Hlk76710185"/>
      <w:r>
        <w:rPr>
          <w:rFonts w:ascii="黑体" w:eastAsia="黑体" w:hAnsi="黑体" w:cs="Times New Roman" w:hint="eastAsia"/>
          <w:b/>
          <w:sz w:val="24"/>
          <w:szCs w:val="24"/>
        </w:rPr>
        <w:t>十</w:t>
      </w:r>
      <w:r w:rsidR="00614D2E">
        <w:rPr>
          <w:rFonts w:ascii="黑体" w:eastAsia="黑体" w:hAnsi="黑体" w:cs="Times New Roman" w:hint="eastAsia"/>
          <w:b/>
          <w:sz w:val="24"/>
          <w:szCs w:val="24"/>
        </w:rPr>
        <w:t>三</w:t>
      </w:r>
      <w:r>
        <w:rPr>
          <w:rFonts w:ascii="黑体" w:eastAsia="黑体" w:hAnsi="黑体" w:cs="Times New Roman" w:hint="eastAsia"/>
          <w:b/>
          <w:sz w:val="24"/>
          <w:szCs w:val="24"/>
        </w:rPr>
        <w:t xml:space="preserve">、 </w:t>
      </w:r>
      <w:r w:rsidRPr="00C429C7">
        <w:rPr>
          <w:rFonts w:ascii="黑体" w:eastAsia="黑体" w:hAnsi="黑体" w:cs="Times New Roman" w:hint="eastAsia"/>
          <w:b/>
          <w:sz w:val="24"/>
          <w:szCs w:val="24"/>
        </w:rPr>
        <w:t>核酸的物理化学性质</w:t>
      </w:r>
    </w:p>
    <w:p w14:paraId="35049CEC" w14:textId="77777777" w:rsidR="00C429C7" w:rsidRDefault="00C429C7" w:rsidP="00C429C7">
      <w:pPr>
        <w:widowControl/>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313A87">
        <w:rPr>
          <w:rFonts w:ascii="宋体" w:eastAsia="宋体" w:hAnsi="宋体" w:cs="宋体" w:hint="eastAsia"/>
          <w:color w:val="000000"/>
          <w:kern w:val="0"/>
          <w:szCs w:val="21"/>
        </w:rPr>
        <w:t xml:space="preserve">教学目标 </w:t>
      </w:r>
    </w:p>
    <w:p w14:paraId="0D04E4DA" w14:textId="38487058" w:rsidR="00C429C7" w:rsidRPr="00C84EB1" w:rsidRDefault="00C429C7" w:rsidP="00C429C7">
      <w:pPr>
        <w:widowControl/>
        <w:spacing w:line="300" w:lineRule="auto"/>
        <w:ind w:firstLineChars="200" w:firstLine="420"/>
        <w:jc w:val="left"/>
        <w:rPr>
          <w:rFonts w:ascii="宋体" w:eastAsia="宋体" w:hAnsi="宋体" w:cs="TimesNewRomanPSMT"/>
          <w:color w:val="000000"/>
          <w:kern w:val="0"/>
          <w:szCs w:val="21"/>
        </w:rPr>
      </w:pPr>
      <w:r w:rsidRPr="00663F08">
        <w:rPr>
          <w:rFonts w:ascii="宋体" w:eastAsia="宋体" w:hAnsi="宋体" w:hint="eastAsia"/>
          <w:szCs w:val="21"/>
        </w:rPr>
        <w:t>掌握</w:t>
      </w:r>
      <w:r w:rsidRPr="00C429C7">
        <w:rPr>
          <w:rFonts w:ascii="宋体" w:eastAsia="宋体" w:hAnsi="宋体" w:cs="TimesNewRomanPSMT" w:hint="eastAsia"/>
          <w:color w:val="000000"/>
          <w:kern w:val="0"/>
          <w:szCs w:val="21"/>
        </w:rPr>
        <w:t>核酸的物理化学性质：核酸的酶水解和核酸的酸碱性质，核酸的紫外吸收</w:t>
      </w:r>
      <w:r w:rsidRPr="00C84EB1">
        <w:rPr>
          <w:rFonts w:ascii="宋体" w:eastAsia="宋体" w:hAnsi="宋体" w:cs="TimesNewRomanPSMT"/>
          <w:color w:val="000000"/>
          <w:kern w:val="0"/>
          <w:szCs w:val="21"/>
        </w:rPr>
        <w:t>；</w:t>
      </w:r>
      <w:r w:rsidRPr="00C84EB1">
        <w:rPr>
          <w:rFonts w:ascii="宋体" w:eastAsia="宋体" w:hAnsi="宋体" w:cs="TimesNewRomanPSMT" w:hint="eastAsia"/>
          <w:color w:val="000000"/>
          <w:kern w:val="0"/>
          <w:szCs w:val="21"/>
        </w:rPr>
        <w:t>掌握</w:t>
      </w:r>
      <w:bookmarkStart w:id="22" w:name="_Hlk76709967"/>
      <w:r w:rsidRPr="00C84EB1">
        <w:rPr>
          <w:rFonts w:ascii="宋体" w:eastAsia="宋体" w:hAnsi="宋体" w:cs="TimesNewRomanPSMT"/>
          <w:color w:val="000000"/>
          <w:kern w:val="0"/>
          <w:szCs w:val="21"/>
        </w:rPr>
        <w:t>核酸链的变性、复性、杂交</w:t>
      </w:r>
      <w:r>
        <w:rPr>
          <w:rFonts w:ascii="宋体" w:eastAsia="宋体" w:hAnsi="宋体" w:cs="TimesNewRomanPSMT" w:hint="eastAsia"/>
          <w:color w:val="000000"/>
          <w:kern w:val="0"/>
          <w:szCs w:val="21"/>
        </w:rPr>
        <w:t>等概念</w:t>
      </w:r>
      <w:bookmarkEnd w:id="22"/>
      <w:r w:rsidRPr="00C84EB1">
        <w:rPr>
          <w:rFonts w:ascii="宋体" w:eastAsia="宋体" w:hAnsi="宋体" w:cs="TimesNewRomanPSMT"/>
          <w:color w:val="000000"/>
          <w:kern w:val="0"/>
          <w:szCs w:val="21"/>
        </w:rPr>
        <w:t>。</w:t>
      </w:r>
    </w:p>
    <w:p w14:paraId="0FCC2DE1" w14:textId="77777777" w:rsidR="00C429C7" w:rsidRDefault="00C429C7" w:rsidP="00C429C7">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708CA6F" w14:textId="1CCB18B7" w:rsidR="00C429C7" w:rsidRPr="005612A5" w:rsidRDefault="00C429C7" w:rsidP="00C429C7">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Pr="00C429C7">
        <w:rPr>
          <w:rFonts w:ascii="Times New Roman" w:eastAsia="宋体" w:hAnsi="Times New Roman" w:cs="Times New Roman" w:hint="eastAsia"/>
          <w:szCs w:val="21"/>
        </w:rPr>
        <w:t>核酸链的变性、复性、杂交等概念</w:t>
      </w:r>
      <w:r>
        <w:rPr>
          <w:rFonts w:ascii="宋体" w:eastAsia="宋体" w:hAnsi="宋体"/>
          <w:szCs w:val="21"/>
        </w:rPr>
        <w:t>。</w:t>
      </w:r>
    </w:p>
    <w:p w14:paraId="174AD8EC" w14:textId="3CC29A60" w:rsidR="00C429C7" w:rsidRDefault="00C429C7" w:rsidP="00C429C7">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Pr>
          <w:rFonts w:ascii="宋体" w:eastAsia="宋体" w:hAnsi="宋体" w:hint="eastAsia"/>
          <w:szCs w:val="21"/>
        </w:rPr>
        <w:t>辨析降解与变性的不同</w:t>
      </w:r>
    </w:p>
    <w:p w14:paraId="2D708BFC" w14:textId="77777777" w:rsidR="00C429C7" w:rsidRPr="00D14C13" w:rsidRDefault="00C429C7" w:rsidP="00C429C7">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3BA9A54B" w14:textId="5A39FE80" w:rsidR="00C429C7" w:rsidRPr="00C429C7" w:rsidRDefault="00C429C7" w:rsidP="00C429C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3</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C429C7">
        <w:rPr>
          <w:rFonts w:ascii="宋体" w:eastAsia="宋体" w:hAnsi="宋体" w:cs="TimesNewRomanPSMT"/>
          <w:color w:val="000000"/>
          <w:kern w:val="0"/>
          <w:szCs w:val="21"/>
        </w:rPr>
        <w:t>核酸的水解</w:t>
      </w:r>
    </w:p>
    <w:p w14:paraId="7636F44D" w14:textId="635F75BB" w:rsidR="00C429C7" w:rsidRPr="00C429C7" w:rsidRDefault="00C429C7" w:rsidP="00C429C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.2 </w:t>
      </w:r>
      <w:r w:rsidRPr="00C429C7">
        <w:rPr>
          <w:rFonts w:ascii="宋体" w:eastAsia="宋体" w:hAnsi="宋体" w:cs="TimesNewRomanPSMT"/>
          <w:color w:val="000000"/>
          <w:kern w:val="0"/>
          <w:szCs w:val="21"/>
        </w:rPr>
        <w:t>核酸的酸碱性质</w:t>
      </w:r>
    </w:p>
    <w:p w14:paraId="354727CF" w14:textId="5512565C" w:rsidR="00C429C7" w:rsidRPr="00C429C7" w:rsidRDefault="00C429C7" w:rsidP="00C429C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.3 </w:t>
      </w:r>
      <w:r w:rsidRPr="00C429C7">
        <w:rPr>
          <w:rFonts w:ascii="宋体" w:eastAsia="宋体" w:hAnsi="宋体" w:cs="TimesNewRomanPSMT"/>
          <w:color w:val="000000"/>
          <w:kern w:val="0"/>
          <w:szCs w:val="21"/>
        </w:rPr>
        <w:t>核酸的紫外吸收</w:t>
      </w:r>
    </w:p>
    <w:p w14:paraId="05CEF12A" w14:textId="66B15AD2" w:rsidR="00C429C7" w:rsidRPr="00C429C7" w:rsidRDefault="00C429C7" w:rsidP="00C429C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3</w:t>
      </w:r>
      <w:r>
        <w:rPr>
          <w:rFonts w:ascii="宋体" w:eastAsia="宋体" w:hAnsi="宋体" w:cs="TimesNewRomanPSMT"/>
          <w:color w:val="000000"/>
          <w:kern w:val="0"/>
          <w:szCs w:val="21"/>
        </w:rPr>
        <w:t xml:space="preserve">.4 </w:t>
      </w:r>
      <w:r w:rsidRPr="00C429C7">
        <w:rPr>
          <w:rFonts w:ascii="宋体" w:eastAsia="宋体" w:hAnsi="宋体" w:cs="TimesNewRomanPSMT"/>
          <w:color w:val="000000"/>
          <w:kern w:val="0"/>
          <w:szCs w:val="21"/>
        </w:rPr>
        <w:t>核酸的变复性及杂交</w:t>
      </w:r>
    </w:p>
    <w:p w14:paraId="02CD2F69" w14:textId="77777777" w:rsidR="00C429C7" w:rsidRPr="00AB74C0" w:rsidRDefault="00C429C7" w:rsidP="00C429C7">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14A07E21" w14:textId="77777777" w:rsidR="00C429C7" w:rsidRDefault="00C429C7" w:rsidP="00C429C7">
      <w:pPr>
        <w:widowControl/>
        <w:spacing w:line="300" w:lineRule="auto"/>
        <w:ind w:firstLineChars="200" w:firstLine="420"/>
        <w:jc w:val="left"/>
        <w:rPr>
          <w:rFonts w:ascii="宋体" w:eastAsia="宋体" w:hAnsi="宋体" w:cs="TimesNewRomanPSMT"/>
          <w:color w:val="000000"/>
          <w:kern w:val="0"/>
          <w:szCs w:val="21"/>
        </w:rPr>
      </w:pPr>
      <w:r w:rsidRPr="0032034C">
        <w:rPr>
          <w:rFonts w:ascii="宋体" w:eastAsia="宋体" w:hAnsi="宋体" w:cs="TimesNewRomanPSMT" w:hint="eastAsia"/>
          <w:color w:val="000000"/>
          <w:kern w:val="0"/>
          <w:szCs w:val="21"/>
        </w:rPr>
        <w:t>讲授法：结合多媒体课件，图片演示，视频等进行讲授。</w:t>
      </w:r>
    </w:p>
    <w:p w14:paraId="6C136731" w14:textId="77777777" w:rsidR="00C429C7" w:rsidRDefault="00C429C7" w:rsidP="00C429C7">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3F6AC447" w14:textId="77777777" w:rsidR="00C429C7" w:rsidRPr="00C13FF9" w:rsidRDefault="00C429C7" w:rsidP="00C429C7">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讨论并回答下列问题：</w:t>
      </w:r>
    </w:p>
    <w:p w14:paraId="7DF8ACD5" w14:textId="27F39D5E" w:rsidR="00C429C7" w:rsidRDefault="00C429C7" w:rsidP="00C429C7">
      <w:pPr>
        <w:pStyle w:val="ac"/>
        <w:widowControl/>
        <w:numPr>
          <w:ilvl w:val="0"/>
          <w:numId w:val="4"/>
        </w:numPr>
        <w:spacing w:line="300" w:lineRule="auto"/>
        <w:ind w:firstLineChars="0"/>
        <w:jc w:val="left"/>
        <w:rPr>
          <w:rFonts w:ascii="宋体" w:hAnsi="宋体" w:cs="TimesNewRomanPSMT"/>
          <w:color w:val="000000"/>
          <w:kern w:val="0"/>
          <w:szCs w:val="21"/>
        </w:rPr>
      </w:pPr>
      <w:r w:rsidRPr="00C429C7">
        <w:rPr>
          <w:rFonts w:ascii="宋体" w:hAnsi="宋体" w:cs="TimesNewRomanPSMT" w:hint="eastAsia"/>
          <w:color w:val="000000"/>
          <w:kern w:val="0"/>
          <w:szCs w:val="21"/>
        </w:rPr>
        <w:t>核酸杂交分子在相关实验过程中具备什么样的意义</w:t>
      </w:r>
      <w:r w:rsidRPr="00C429C7">
        <w:rPr>
          <w:rFonts w:ascii="宋体" w:hAnsi="宋体" w:cs="TimesNewRomanPSMT"/>
          <w:color w:val="000000"/>
          <w:kern w:val="0"/>
          <w:szCs w:val="21"/>
        </w:rPr>
        <w:t>？</w:t>
      </w:r>
      <w:bookmarkEnd w:id="21"/>
    </w:p>
    <w:p w14:paraId="47E8D732" w14:textId="36D37DFB" w:rsidR="003C7D5C" w:rsidRPr="003C7D5C" w:rsidRDefault="003C7D5C" w:rsidP="003C7D5C">
      <w:pPr>
        <w:widowControl/>
        <w:spacing w:line="300" w:lineRule="auto"/>
        <w:ind w:left="210"/>
        <w:jc w:val="left"/>
        <w:rPr>
          <w:rFonts w:ascii="宋体" w:eastAsia="宋体" w:hAnsi="宋体" w:cs="TimesNewRomanPSMT"/>
          <w:color w:val="000000"/>
          <w:kern w:val="0"/>
          <w:szCs w:val="21"/>
        </w:rPr>
      </w:pPr>
      <w:proofErr w:type="gramStart"/>
      <w:r w:rsidRPr="003C7D5C">
        <w:rPr>
          <w:rFonts w:ascii="宋体" w:eastAsia="宋体" w:hAnsi="宋体" w:cs="TimesNewRomanPSMT" w:hint="eastAsia"/>
          <w:color w:val="000000"/>
          <w:kern w:val="0"/>
          <w:szCs w:val="21"/>
        </w:rPr>
        <w:t>就之前</w:t>
      </w:r>
      <w:proofErr w:type="gramEnd"/>
      <w:r w:rsidRPr="003C7D5C">
        <w:rPr>
          <w:rFonts w:ascii="宋体" w:eastAsia="宋体" w:hAnsi="宋体" w:cs="TimesNewRomanPSMT" w:hint="eastAsia"/>
          <w:color w:val="000000"/>
          <w:kern w:val="0"/>
          <w:szCs w:val="21"/>
        </w:rPr>
        <w:t>内容进行小结，进行期中测试</w:t>
      </w:r>
    </w:p>
    <w:p w14:paraId="374760E7" w14:textId="710E7238" w:rsidR="00C429C7" w:rsidRPr="003C7D5C" w:rsidRDefault="00C429C7" w:rsidP="00C429C7">
      <w:pPr>
        <w:widowControl/>
        <w:spacing w:line="300" w:lineRule="auto"/>
        <w:jc w:val="left"/>
        <w:rPr>
          <w:rFonts w:ascii="宋体" w:eastAsia="宋体" w:hAnsi="宋体" w:cs="TimesNewRomanPSMT"/>
          <w:color w:val="000000"/>
          <w:kern w:val="0"/>
          <w:szCs w:val="21"/>
        </w:rPr>
      </w:pPr>
    </w:p>
    <w:p w14:paraId="04D989AF" w14:textId="6C3DE00D" w:rsidR="00C429C7" w:rsidRDefault="00C429C7" w:rsidP="00C429C7">
      <w:pPr>
        <w:widowControl/>
        <w:spacing w:line="300" w:lineRule="auto"/>
        <w:jc w:val="left"/>
        <w:rPr>
          <w:rFonts w:ascii="黑体" w:eastAsia="黑体" w:hAnsi="黑体" w:cs="Times New Roman"/>
          <w:b/>
          <w:sz w:val="24"/>
          <w:szCs w:val="24"/>
        </w:rPr>
      </w:pPr>
      <w:bookmarkStart w:id="23" w:name="_Hlk76711249"/>
      <w:r>
        <w:rPr>
          <w:rFonts w:ascii="黑体" w:eastAsia="黑体" w:hAnsi="黑体" w:cs="Times New Roman" w:hint="eastAsia"/>
          <w:b/>
          <w:sz w:val="24"/>
          <w:szCs w:val="24"/>
        </w:rPr>
        <w:t>十</w:t>
      </w:r>
      <w:r w:rsidR="00614D2E">
        <w:rPr>
          <w:rFonts w:ascii="黑体" w:eastAsia="黑体" w:hAnsi="黑体" w:cs="Times New Roman" w:hint="eastAsia"/>
          <w:b/>
          <w:sz w:val="24"/>
          <w:szCs w:val="24"/>
        </w:rPr>
        <w:t>四</w:t>
      </w:r>
      <w:r>
        <w:rPr>
          <w:rFonts w:ascii="黑体" w:eastAsia="黑体" w:hAnsi="黑体" w:cs="Times New Roman" w:hint="eastAsia"/>
          <w:b/>
          <w:sz w:val="24"/>
          <w:szCs w:val="24"/>
        </w:rPr>
        <w:t xml:space="preserve">、 </w:t>
      </w:r>
      <w:r w:rsidR="003C7D5C" w:rsidRPr="003C7D5C">
        <w:rPr>
          <w:rFonts w:ascii="黑体" w:eastAsia="黑体" w:hAnsi="黑体" w:cs="Times New Roman" w:hint="eastAsia"/>
          <w:b/>
          <w:sz w:val="24"/>
          <w:szCs w:val="24"/>
        </w:rPr>
        <w:t>代谢通论</w:t>
      </w:r>
    </w:p>
    <w:p w14:paraId="2883C276" w14:textId="77777777" w:rsidR="00C429C7" w:rsidRDefault="00C429C7" w:rsidP="00C429C7">
      <w:pPr>
        <w:widowControl/>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313A87">
        <w:rPr>
          <w:rFonts w:ascii="宋体" w:eastAsia="宋体" w:hAnsi="宋体" w:cs="宋体" w:hint="eastAsia"/>
          <w:color w:val="000000"/>
          <w:kern w:val="0"/>
          <w:szCs w:val="21"/>
        </w:rPr>
        <w:t xml:space="preserve">教学目标 </w:t>
      </w:r>
    </w:p>
    <w:p w14:paraId="61C7F212" w14:textId="7B0AACED" w:rsidR="00C429C7" w:rsidRPr="00C84EB1" w:rsidRDefault="00C429C7" w:rsidP="00C429C7">
      <w:pPr>
        <w:widowControl/>
        <w:spacing w:line="300" w:lineRule="auto"/>
        <w:ind w:firstLineChars="200" w:firstLine="420"/>
        <w:jc w:val="left"/>
        <w:rPr>
          <w:rFonts w:ascii="宋体" w:eastAsia="宋体" w:hAnsi="宋体" w:cs="TimesNewRomanPSMT"/>
          <w:color w:val="000000"/>
          <w:kern w:val="0"/>
          <w:szCs w:val="21"/>
        </w:rPr>
      </w:pPr>
      <w:r w:rsidRPr="00663F08">
        <w:rPr>
          <w:rFonts w:ascii="宋体" w:eastAsia="宋体" w:hAnsi="宋体" w:hint="eastAsia"/>
          <w:szCs w:val="21"/>
        </w:rPr>
        <w:t>掌握</w:t>
      </w:r>
      <w:bookmarkStart w:id="24" w:name="_Hlk76710888"/>
      <w:r w:rsidR="003C7D5C">
        <w:rPr>
          <w:rFonts w:ascii="宋体" w:eastAsia="宋体" w:hAnsi="宋体" w:cs="TimesNewRomanPSMT" w:hint="eastAsia"/>
          <w:color w:val="000000"/>
          <w:kern w:val="0"/>
          <w:szCs w:val="21"/>
        </w:rPr>
        <w:t>新陈代谢的概念和特点</w:t>
      </w:r>
      <w:bookmarkEnd w:id="24"/>
      <w:r w:rsidRPr="00C84EB1">
        <w:rPr>
          <w:rFonts w:ascii="宋体" w:eastAsia="宋体" w:hAnsi="宋体" w:cs="TimesNewRomanPSMT"/>
          <w:color w:val="000000"/>
          <w:kern w:val="0"/>
          <w:szCs w:val="21"/>
        </w:rPr>
        <w:t>；</w:t>
      </w:r>
      <w:r w:rsidR="003C7D5C">
        <w:rPr>
          <w:rFonts w:ascii="宋体" w:eastAsia="宋体" w:hAnsi="宋体" w:cs="TimesNewRomanPSMT" w:hint="eastAsia"/>
          <w:color w:val="000000"/>
          <w:kern w:val="0"/>
          <w:szCs w:val="21"/>
        </w:rPr>
        <w:t>掌握合成代谢和分解代谢的区别和联系，</w:t>
      </w:r>
      <w:r w:rsidRPr="00C84EB1">
        <w:rPr>
          <w:rFonts w:ascii="宋体" w:eastAsia="宋体" w:hAnsi="宋体" w:cs="TimesNewRomanPSMT" w:hint="eastAsia"/>
          <w:color w:val="000000"/>
          <w:kern w:val="0"/>
          <w:szCs w:val="21"/>
        </w:rPr>
        <w:t>掌握</w:t>
      </w:r>
      <w:r w:rsidR="003C7D5C">
        <w:rPr>
          <w:rFonts w:ascii="宋体" w:eastAsia="宋体" w:hAnsi="宋体" w:cs="TimesNewRomanPSMT" w:hint="eastAsia"/>
          <w:color w:val="000000"/>
          <w:kern w:val="0"/>
          <w:szCs w:val="21"/>
        </w:rPr>
        <w:t>生物能学的概念，了解</w:t>
      </w:r>
      <w:r w:rsidR="003C7D5C" w:rsidRPr="003C7D5C">
        <w:rPr>
          <w:rFonts w:ascii="宋体" w:eastAsia="宋体" w:hAnsi="宋体" w:cs="TimesNewRomanPSMT" w:hint="eastAsia"/>
          <w:color w:val="000000"/>
          <w:kern w:val="0"/>
          <w:szCs w:val="21"/>
        </w:rPr>
        <w:t>几种高能磷酸化合物的结构与性质特质</w:t>
      </w:r>
      <w:r w:rsidRPr="00C84EB1">
        <w:rPr>
          <w:rFonts w:ascii="宋体" w:eastAsia="宋体" w:hAnsi="宋体" w:cs="TimesNewRomanPSMT"/>
          <w:color w:val="000000"/>
          <w:kern w:val="0"/>
          <w:szCs w:val="21"/>
        </w:rPr>
        <w:t>。</w:t>
      </w:r>
    </w:p>
    <w:p w14:paraId="4E9E8823" w14:textId="77777777" w:rsidR="00C429C7" w:rsidRDefault="00C429C7" w:rsidP="00C429C7">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2D97A43" w14:textId="14349F50" w:rsidR="00C429C7" w:rsidRPr="005612A5" w:rsidRDefault="00C429C7" w:rsidP="00C429C7">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bookmarkStart w:id="25" w:name="_Hlk76711027"/>
      <w:r w:rsidR="003C7D5C" w:rsidRPr="003C7D5C">
        <w:rPr>
          <w:rFonts w:ascii="宋体" w:eastAsia="宋体" w:hAnsi="宋体" w:cs="TimesNewRomanPSMT" w:hint="eastAsia"/>
          <w:color w:val="000000"/>
          <w:kern w:val="0"/>
          <w:szCs w:val="21"/>
        </w:rPr>
        <w:t>新</w:t>
      </w:r>
      <w:r w:rsidR="003C7D5C" w:rsidRPr="003C7D5C">
        <w:rPr>
          <w:rFonts w:ascii="Times New Roman" w:eastAsia="宋体" w:hAnsi="Times New Roman" w:cs="Times New Roman" w:hint="eastAsia"/>
          <w:szCs w:val="21"/>
        </w:rPr>
        <w:t>陈代谢</w:t>
      </w:r>
      <w:bookmarkEnd w:id="25"/>
      <w:r w:rsidR="003C7D5C" w:rsidRPr="003C7D5C">
        <w:rPr>
          <w:rFonts w:ascii="Times New Roman" w:eastAsia="宋体" w:hAnsi="Times New Roman" w:cs="Times New Roman" w:hint="eastAsia"/>
          <w:szCs w:val="21"/>
        </w:rPr>
        <w:t>的概念和特点</w:t>
      </w:r>
      <w:r>
        <w:rPr>
          <w:rFonts w:ascii="宋体" w:eastAsia="宋体" w:hAnsi="宋体"/>
          <w:szCs w:val="21"/>
        </w:rPr>
        <w:t>。</w:t>
      </w:r>
    </w:p>
    <w:p w14:paraId="5C34241F" w14:textId="0EB8D5FA" w:rsidR="00C429C7" w:rsidRDefault="00C429C7" w:rsidP="00C429C7">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bookmarkStart w:id="26" w:name="_Hlk76710945"/>
      <w:r w:rsidR="003C7D5C" w:rsidRPr="003C7D5C">
        <w:rPr>
          <w:rFonts w:ascii="宋体" w:eastAsia="宋体" w:hAnsi="宋体" w:hint="eastAsia"/>
          <w:szCs w:val="21"/>
        </w:rPr>
        <w:t>新陈代谢</w:t>
      </w:r>
      <w:r w:rsidR="00242397">
        <w:rPr>
          <w:rFonts w:ascii="宋体" w:eastAsia="宋体" w:hAnsi="宋体" w:hint="eastAsia"/>
          <w:szCs w:val="21"/>
        </w:rPr>
        <w:t>体内调控的方式</w:t>
      </w:r>
      <w:bookmarkEnd w:id="26"/>
    </w:p>
    <w:p w14:paraId="575A938D" w14:textId="77777777" w:rsidR="00C429C7" w:rsidRPr="00D14C13" w:rsidRDefault="00C429C7" w:rsidP="00C429C7">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48DB5D57" w14:textId="709955C6" w:rsidR="00C429C7" w:rsidRPr="00C429C7" w:rsidRDefault="00C429C7" w:rsidP="00C429C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4</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00242397" w:rsidRPr="00242397">
        <w:rPr>
          <w:rFonts w:ascii="宋体" w:eastAsia="宋体" w:hAnsi="宋体" w:cs="TimesNewRomanPSMT" w:hint="eastAsia"/>
          <w:color w:val="000000"/>
          <w:kern w:val="0"/>
          <w:szCs w:val="21"/>
        </w:rPr>
        <w:t>新陈代谢的概念和特点</w:t>
      </w:r>
    </w:p>
    <w:p w14:paraId="2298B9A2" w14:textId="539E8FF9" w:rsidR="00C429C7" w:rsidRPr="00C429C7" w:rsidRDefault="00614D2E" w:rsidP="00C429C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14</w:t>
      </w:r>
      <w:r w:rsidR="00C429C7">
        <w:rPr>
          <w:rFonts w:ascii="宋体" w:eastAsia="宋体" w:hAnsi="宋体" w:cs="TimesNewRomanPSMT"/>
          <w:color w:val="000000"/>
          <w:kern w:val="0"/>
          <w:szCs w:val="21"/>
        </w:rPr>
        <w:t xml:space="preserve">.2 </w:t>
      </w:r>
      <w:r w:rsidR="00242397" w:rsidRPr="00242397">
        <w:rPr>
          <w:rFonts w:ascii="宋体" w:eastAsia="宋体" w:hAnsi="宋体" w:cs="TimesNewRomanPSMT" w:hint="eastAsia"/>
          <w:color w:val="000000"/>
          <w:kern w:val="0"/>
          <w:szCs w:val="21"/>
        </w:rPr>
        <w:t>合成代谢和分解代谢</w:t>
      </w:r>
    </w:p>
    <w:p w14:paraId="58164C53" w14:textId="56AFFD81" w:rsidR="00C429C7" w:rsidRPr="00C429C7" w:rsidRDefault="00C429C7" w:rsidP="00C429C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4</w:t>
      </w:r>
      <w:r>
        <w:rPr>
          <w:rFonts w:ascii="宋体" w:eastAsia="宋体" w:hAnsi="宋体" w:cs="TimesNewRomanPSMT"/>
          <w:color w:val="000000"/>
          <w:kern w:val="0"/>
          <w:szCs w:val="21"/>
        </w:rPr>
        <w:t xml:space="preserve">.3 </w:t>
      </w:r>
      <w:r w:rsidR="00242397" w:rsidRPr="00242397">
        <w:rPr>
          <w:rFonts w:ascii="宋体" w:eastAsia="宋体" w:hAnsi="宋体" w:cs="TimesNewRomanPSMT" w:hint="eastAsia"/>
          <w:color w:val="000000"/>
          <w:kern w:val="0"/>
          <w:szCs w:val="21"/>
        </w:rPr>
        <w:t>新陈代谢体内调控的方式</w:t>
      </w:r>
    </w:p>
    <w:p w14:paraId="6A7AE923" w14:textId="7F9D0F4C" w:rsidR="00C429C7" w:rsidRPr="00C429C7" w:rsidRDefault="00C429C7" w:rsidP="00C429C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4</w:t>
      </w:r>
      <w:r>
        <w:rPr>
          <w:rFonts w:ascii="宋体" w:eastAsia="宋体" w:hAnsi="宋体" w:cs="TimesNewRomanPSMT"/>
          <w:color w:val="000000"/>
          <w:kern w:val="0"/>
          <w:szCs w:val="21"/>
        </w:rPr>
        <w:t xml:space="preserve">.4 </w:t>
      </w:r>
      <w:r w:rsidR="00242397">
        <w:rPr>
          <w:rFonts w:ascii="宋体" w:eastAsia="宋体" w:hAnsi="宋体" w:cs="TimesNewRomanPSMT" w:hint="eastAsia"/>
          <w:color w:val="000000"/>
          <w:kern w:val="0"/>
          <w:szCs w:val="21"/>
        </w:rPr>
        <w:t>生物能学</w:t>
      </w:r>
    </w:p>
    <w:p w14:paraId="084ECD84" w14:textId="77777777" w:rsidR="00C429C7" w:rsidRPr="00AB74C0" w:rsidRDefault="00C429C7" w:rsidP="00C429C7">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522F06B6" w14:textId="77777777" w:rsidR="00C429C7" w:rsidRDefault="00C429C7" w:rsidP="00C429C7">
      <w:pPr>
        <w:widowControl/>
        <w:spacing w:line="300" w:lineRule="auto"/>
        <w:ind w:firstLineChars="200" w:firstLine="420"/>
        <w:jc w:val="left"/>
        <w:rPr>
          <w:rFonts w:ascii="宋体" w:eastAsia="宋体" w:hAnsi="宋体" w:cs="TimesNewRomanPSMT"/>
          <w:color w:val="000000"/>
          <w:kern w:val="0"/>
          <w:szCs w:val="21"/>
        </w:rPr>
      </w:pPr>
      <w:r w:rsidRPr="0032034C">
        <w:rPr>
          <w:rFonts w:ascii="宋体" w:eastAsia="宋体" w:hAnsi="宋体" w:cs="TimesNewRomanPSMT" w:hint="eastAsia"/>
          <w:color w:val="000000"/>
          <w:kern w:val="0"/>
          <w:szCs w:val="21"/>
        </w:rPr>
        <w:t>讲授法：结合多媒体课件，图片演示，视频等进行讲授。</w:t>
      </w:r>
    </w:p>
    <w:p w14:paraId="71215213" w14:textId="77777777" w:rsidR="00C429C7" w:rsidRDefault="00C429C7" w:rsidP="00C429C7">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6569A91" w14:textId="77777777" w:rsidR="00C429C7" w:rsidRPr="00C13FF9" w:rsidRDefault="00C429C7" w:rsidP="00C429C7">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讨论并回答下列问题：</w:t>
      </w:r>
    </w:p>
    <w:p w14:paraId="5240CAA6" w14:textId="3BFCD4CB" w:rsidR="00C429C7" w:rsidRDefault="00242397" w:rsidP="0024239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为什么说</w:t>
      </w:r>
      <w:r w:rsidRPr="00242397">
        <w:rPr>
          <w:rFonts w:ascii="宋体" w:eastAsia="宋体" w:hAnsi="宋体" w:cs="TimesNewRomanPSMT" w:hint="eastAsia"/>
          <w:color w:val="000000"/>
          <w:kern w:val="0"/>
          <w:szCs w:val="21"/>
        </w:rPr>
        <w:t>新陈代谢</w:t>
      </w:r>
      <w:r>
        <w:rPr>
          <w:rFonts w:ascii="宋体" w:eastAsia="宋体" w:hAnsi="宋体" w:cs="TimesNewRomanPSMT" w:hint="eastAsia"/>
          <w:color w:val="000000"/>
          <w:kern w:val="0"/>
          <w:szCs w:val="21"/>
        </w:rPr>
        <w:t>是最重要的生物属性之一</w:t>
      </w:r>
      <w:bookmarkEnd w:id="23"/>
      <w:r w:rsidR="00C429C7" w:rsidRPr="00C429C7">
        <w:rPr>
          <w:rFonts w:ascii="宋体" w:eastAsia="宋体" w:hAnsi="宋体" w:cs="TimesNewRomanPSMT"/>
          <w:color w:val="000000"/>
          <w:kern w:val="0"/>
          <w:szCs w:val="21"/>
        </w:rPr>
        <w:t>？</w:t>
      </w:r>
    </w:p>
    <w:p w14:paraId="6D7C3CEB" w14:textId="523A0705" w:rsidR="00406D98" w:rsidRDefault="00406D98" w:rsidP="00242397">
      <w:pPr>
        <w:widowControl/>
        <w:spacing w:line="300" w:lineRule="auto"/>
        <w:ind w:firstLineChars="100" w:firstLine="210"/>
        <w:jc w:val="left"/>
        <w:rPr>
          <w:rFonts w:ascii="宋体" w:eastAsia="宋体" w:hAnsi="宋体" w:cs="TimesNewRomanPSMT"/>
          <w:color w:val="000000"/>
          <w:kern w:val="0"/>
          <w:szCs w:val="21"/>
        </w:rPr>
      </w:pPr>
    </w:p>
    <w:p w14:paraId="24CEF741" w14:textId="294F2A01" w:rsidR="00406D98" w:rsidRPr="00242397" w:rsidRDefault="00406D98" w:rsidP="00406D98">
      <w:pPr>
        <w:widowControl/>
        <w:jc w:val="left"/>
        <w:rPr>
          <w:rFonts w:ascii="黑体" w:eastAsia="黑体" w:hAnsi="黑体" w:cs="Times New Roman"/>
          <w:b/>
          <w:sz w:val="24"/>
          <w:szCs w:val="24"/>
        </w:rPr>
      </w:pPr>
      <w:bookmarkStart w:id="27" w:name="_Hlk76712966"/>
      <w:r>
        <w:rPr>
          <w:rFonts w:ascii="黑体" w:eastAsia="黑体" w:hAnsi="黑体" w:cs="Times New Roman" w:hint="eastAsia"/>
          <w:b/>
          <w:sz w:val="24"/>
          <w:szCs w:val="24"/>
        </w:rPr>
        <w:t>十</w:t>
      </w:r>
      <w:r w:rsidR="00614D2E">
        <w:rPr>
          <w:rFonts w:ascii="黑体" w:eastAsia="黑体" w:hAnsi="黑体" w:cs="Times New Roman" w:hint="eastAsia"/>
          <w:b/>
          <w:sz w:val="24"/>
          <w:szCs w:val="24"/>
        </w:rPr>
        <w:t>五</w:t>
      </w:r>
      <w:r>
        <w:rPr>
          <w:rFonts w:ascii="黑体" w:eastAsia="黑体" w:hAnsi="黑体" w:cs="Times New Roman" w:hint="eastAsia"/>
          <w:b/>
          <w:sz w:val="24"/>
          <w:szCs w:val="24"/>
        </w:rPr>
        <w:t xml:space="preserve">、 </w:t>
      </w:r>
      <w:r w:rsidRPr="00242397">
        <w:rPr>
          <w:rFonts w:ascii="黑体" w:eastAsia="黑体" w:hAnsi="黑体" w:cs="Times New Roman" w:hint="eastAsia"/>
          <w:b/>
          <w:sz w:val="24"/>
          <w:szCs w:val="24"/>
        </w:rPr>
        <w:t>糖酵解作用</w:t>
      </w:r>
    </w:p>
    <w:p w14:paraId="619C1528" w14:textId="77777777" w:rsidR="00406D98" w:rsidRDefault="00406D98" w:rsidP="00406D98">
      <w:pPr>
        <w:widowControl/>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313A87">
        <w:rPr>
          <w:rFonts w:ascii="宋体" w:eastAsia="宋体" w:hAnsi="宋体" w:cs="宋体" w:hint="eastAsia"/>
          <w:color w:val="000000"/>
          <w:kern w:val="0"/>
          <w:szCs w:val="21"/>
        </w:rPr>
        <w:t xml:space="preserve">教学目标 </w:t>
      </w:r>
    </w:p>
    <w:p w14:paraId="3BE49B9D" w14:textId="0D7F6B6E" w:rsidR="00406D98" w:rsidRPr="00C84EB1" w:rsidRDefault="00406D98" w:rsidP="00406D98">
      <w:pPr>
        <w:widowControl/>
        <w:spacing w:line="300" w:lineRule="auto"/>
        <w:ind w:firstLineChars="200" w:firstLine="420"/>
        <w:jc w:val="left"/>
        <w:rPr>
          <w:rFonts w:ascii="宋体" w:eastAsia="宋体" w:hAnsi="宋体" w:cs="TimesNewRomanPSMT"/>
          <w:color w:val="000000"/>
          <w:kern w:val="0"/>
          <w:szCs w:val="21"/>
        </w:rPr>
      </w:pPr>
      <w:r w:rsidRPr="00663F08">
        <w:rPr>
          <w:rFonts w:ascii="宋体" w:eastAsia="宋体" w:hAnsi="宋体" w:hint="eastAsia"/>
          <w:szCs w:val="21"/>
        </w:rPr>
        <w:t>掌握</w:t>
      </w:r>
      <w:bookmarkStart w:id="28" w:name="_Hlk76712650"/>
      <w:r w:rsidR="008017CF" w:rsidRPr="008017CF">
        <w:rPr>
          <w:rFonts w:ascii="宋体" w:eastAsia="宋体" w:hAnsi="宋体" w:cs="TimesNewRomanPSMT" w:hint="eastAsia"/>
          <w:color w:val="000000"/>
          <w:kern w:val="0"/>
          <w:szCs w:val="21"/>
        </w:rPr>
        <w:t>酵解全过程和反应步骤</w:t>
      </w:r>
      <w:r w:rsidRPr="00C84EB1">
        <w:rPr>
          <w:rFonts w:ascii="宋体" w:eastAsia="宋体" w:hAnsi="宋体" w:cs="TimesNewRomanPSMT"/>
          <w:color w:val="000000"/>
          <w:kern w:val="0"/>
          <w:szCs w:val="21"/>
        </w:rPr>
        <w:t>；</w:t>
      </w:r>
      <w:r>
        <w:rPr>
          <w:rFonts w:ascii="宋体" w:eastAsia="宋体" w:hAnsi="宋体" w:cs="TimesNewRomanPSMT" w:hint="eastAsia"/>
          <w:color w:val="000000"/>
          <w:kern w:val="0"/>
          <w:szCs w:val="21"/>
        </w:rPr>
        <w:t>掌握</w:t>
      </w:r>
      <w:r w:rsidR="008017CF" w:rsidRPr="008017CF">
        <w:rPr>
          <w:rFonts w:ascii="宋体" w:eastAsia="宋体" w:hAnsi="宋体" w:cs="TimesNewRomanPSMT" w:hint="eastAsia"/>
          <w:color w:val="000000"/>
          <w:kern w:val="0"/>
          <w:szCs w:val="21"/>
        </w:rPr>
        <w:t>酵解过程中能量转变的估算</w:t>
      </w:r>
      <w:bookmarkEnd w:id="28"/>
      <w:r>
        <w:rPr>
          <w:rFonts w:ascii="宋体" w:eastAsia="宋体" w:hAnsi="宋体" w:cs="TimesNewRomanPSMT" w:hint="eastAsia"/>
          <w:color w:val="000000"/>
          <w:kern w:val="0"/>
          <w:szCs w:val="21"/>
        </w:rPr>
        <w:t>，</w:t>
      </w:r>
      <w:r w:rsidRPr="00C84EB1">
        <w:rPr>
          <w:rFonts w:ascii="宋体" w:eastAsia="宋体" w:hAnsi="宋体" w:cs="TimesNewRomanPSMT" w:hint="eastAsia"/>
          <w:color w:val="000000"/>
          <w:kern w:val="0"/>
          <w:szCs w:val="21"/>
        </w:rPr>
        <w:t>掌握</w:t>
      </w:r>
      <w:r w:rsidR="008017CF" w:rsidRPr="008017CF">
        <w:rPr>
          <w:rFonts w:ascii="宋体" w:eastAsia="宋体" w:hAnsi="宋体" w:cs="TimesNewRomanPSMT" w:hint="eastAsia"/>
          <w:color w:val="000000"/>
          <w:kern w:val="0"/>
          <w:szCs w:val="21"/>
        </w:rPr>
        <w:t>丙酮酸</w:t>
      </w:r>
      <w:r w:rsidR="008017CF">
        <w:rPr>
          <w:rFonts w:ascii="宋体" w:eastAsia="宋体" w:hAnsi="宋体" w:cs="TimesNewRomanPSMT" w:hint="eastAsia"/>
          <w:color w:val="000000"/>
          <w:kern w:val="0"/>
          <w:szCs w:val="21"/>
        </w:rPr>
        <w:t>.NADH等代谢产物的去路</w:t>
      </w:r>
      <w:r>
        <w:rPr>
          <w:rFonts w:ascii="宋体" w:eastAsia="宋体" w:hAnsi="宋体" w:cs="TimesNewRomanPSMT" w:hint="eastAsia"/>
          <w:color w:val="000000"/>
          <w:kern w:val="0"/>
          <w:szCs w:val="21"/>
        </w:rPr>
        <w:t>，</w:t>
      </w:r>
      <w:r w:rsidR="008017CF" w:rsidRPr="008017CF">
        <w:rPr>
          <w:rFonts w:ascii="宋体" w:eastAsia="宋体" w:hAnsi="宋体" w:cs="TimesNewRomanPSMT" w:hint="eastAsia"/>
          <w:color w:val="000000"/>
          <w:kern w:val="0"/>
          <w:szCs w:val="21"/>
        </w:rPr>
        <w:t>掌握</w:t>
      </w:r>
      <w:bookmarkStart w:id="29" w:name="_Hlk76712675"/>
      <w:r w:rsidR="0071317C" w:rsidRPr="0071317C">
        <w:rPr>
          <w:rFonts w:ascii="宋体" w:eastAsia="宋体" w:hAnsi="宋体" w:cs="TimesNewRomanPSMT" w:hint="eastAsia"/>
          <w:color w:val="000000"/>
          <w:kern w:val="0"/>
          <w:szCs w:val="21"/>
        </w:rPr>
        <w:t>糖酵解调控</w:t>
      </w:r>
      <w:r w:rsidR="0071317C">
        <w:rPr>
          <w:rFonts w:ascii="宋体" w:eastAsia="宋体" w:hAnsi="宋体" w:cs="TimesNewRomanPSMT" w:hint="eastAsia"/>
          <w:color w:val="000000"/>
          <w:kern w:val="0"/>
          <w:szCs w:val="21"/>
        </w:rPr>
        <w:t>的方式</w:t>
      </w:r>
      <w:bookmarkEnd w:id="29"/>
      <w:r w:rsidR="0071317C">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了解</w:t>
      </w:r>
      <w:r w:rsidR="008017CF" w:rsidRPr="008017CF">
        <w:rPr>
          <w:rFonts w:ascii="宋体" w:eastAsia="宋体" w:hAnsi="宋体" w:cs="TimesNewRomanPSMT" w:hint="eastAsia"/>
          <w:color w:val="000000"/>
          <w:kern w:val="0"/>
          <w:szCs w:val="21"/>
        </w:rPr>
        <w:t>各种糖进入糖酵解的途径</w:t>
      </w:r>
      <w:r w:rsidRPr="00C84EB1">
        <w:rPr>
          <w:rFonts w:ascii="宋体" w:eastAsia="宋体" w:hAnsi="宋体" w:cs="TimesNewRomanPSMT"/>
          <w:color w:val="000000"/>
          <w:kern w:val="0"/>
          <w:szCs w:val="21"/>
        </w:rPr>
        <w:t>。</w:t>
      </w:r>
    </w:p>
    <w:p w14:paraId="4C32A815" w14:textId="77777777" w:rsidR="00406D98" w:rsidRDefault="00406D98" w:rsidP="00406D98">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E67037F" w14:textId="4F020D29" w:rsidR="00406D98" w:rsidRPr="005612A5" w:rsidRDefault="00406D98" w:rsidP="00406D98">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0071317C" w:rsidRPr="0071317C">
        <w:rPr>
          <w:rFonts w:ascii="宋体" w:eastAsia="宋体" w:hAnsi="宋体" w:cs="TimesNewRomanPSMT" w:hint="eastAsia"/>
          <w:color w:val="000000"/>
          <w:kern w:val="0"/>
          <w:szCs w:val="21"/>
        </w:rPr>
        <w:t>酵解全过程和反应步骤；掌握酵解过程中能量转变的估算</w:t>
      </w:r>
      <w:r>
        <w:rPr>
          <w:rFonts w:ascii="宋体" w:eastAsia="宋体" w:hAnsi="宋体"/>
          <w:szCs w:val="21"/>
        </w:rPr>
        <w:t>。</w:t>
      </w:r>
    </w:p>
    <w:p w14:paraId="60FDFF1E" w14:textId="27481E2F" w:rsidR="00406D98" w:rsidRDefault="00406D98" w:rsidP="00406D98">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0071317C" w:rsidRPr="0071317C">
        <w:rPr>
          <w:rFonts w:ascii="宋体" w:eastAsia="宋体" w:hAnsi="宋体" w:hint="eastAsia"/>
          <w:szCs w:val="21"/>
        </w:rPr>
        <w:t>糖酵解调控的方式</w:t>
      </w:r>
    </w:p>
    <w:p w14:paraId="0B3115E4" w14:textId="77777777" w:rsidR="00406D98" w:rsidRPr="00D14C13" w:rsidRDefault="00406D98" w:rsidP="00406D98">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56918267" w14:textId="132B7FBF" w:rsidR="008017CF" w:rsidRPr="008017CF" w:rsidRDefault="00406D98" w:rsidP="008017CF">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5</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008017CF" w:rsidRPr="008017CF">
        <w:rPr>
          <w:rFonts w:ascii="宋体" w:eastAsia="宋体" w:hAnsi="宋体" w:cs="TimesNewRomanPSMT" w:hint="eastAsia"/>
          <w:color w:val="000000"/>
          <w:kern w:val="0"/>
          <w:szCs w:val="21"/>
        </w:rPr>
        <w:t>糖酵解作用的研究历史</w:t>
      </w:r>
    </w:p>
    <w:p w14:paraId="27449E4F" w14:textId="09CFE839" w:rsidR="008017CF" w:rsidRPr="008017CF" w:rsidRDefault="008017CF" w:rsidP="008017CF">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5</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2 </w:t>
      </w:r>
      <w:r w:rsidRPr="008017CF">
        <w:rPr>
          <w:rFonts w:ascii="宋体" w:eastAsia="宋体" w:hAnsi="宋体" w:cs="TimesNewRomanPSMT" w:hint="eastAsia"/>
          <w:color w:val="000000"/>
          <w:kern w:val="0"/>
          <w:szCs w:val="21"/>
        </w:rPr>
        <w:t>糖酵解化学反应机制</w:t>
      </w:r>
    </w:p>
    <w:p w14:paraId="0E79FDF7" w14:textId="6461E0C9" w:rsidR="008017CF" w:rsidRPr="008017CF" w:rsidRDefault="008017CF" w:rsidP="008017CF">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.3 </w:t>
      </w:r>
      <w:r w:rsidRPr="008017CF">
        <w:rPr>
          <w:rFonts w:ascii="宋体" w:eastAsia="宋体" w:hAnsi="宋体" w:cs="TimesNewRomanPSMT" w:hint="eastAsia"/>
          <w:color w:val="000000"/>
          <w:kern w:val="0"/>
          <w:szCs w:val="21"/>
        </w:rPr>
        <w:t>糖酵解反应全程</w:t>
      </w:r>
    </w:p>
    <w:p w14:paraId="7910A838" w14:textId="11F1B222" w:rsidR="008017CF" w:rsidRPr="008017CF" w:rsidRDefault="008017CF" w:rsidP="008017CF">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.4 </w:t>
      </w:r>
      <w:r w:rsidRPr="008017CF">
        <w:rPr>
          <w:rFonts w:ascii="宋体" w:eastAsia="宋体" w:hAnsi="宋体" w:cs="TimesNewRomanPSMT" w:hint="eastAsia"/>
          <w:color w:val="000000"/>
          <w:kern w:val="0"/>
          <w:szCs w:val="21"/>
        </w:rPr>
        <w:t>丙酮酸与</w:t>
      </w:r>
      <w:r w:rsidRPr="008017CF">
        <w:rPr>
          <w:rFonts w:ascii="宋体" w:eastAsia="宋体" w:hAnsi="宋体" w:cs="TimesNewRomanPSMT"/>
          <w:color w:val="000000"/>
          <w:kern w:val="0"/>
          <w:szCs w:val="21"/>
        </w:rPr>
        <w:t>NADH的去路</w:t>
      </w:r>
    </w:p>
    <w:p w14:paraId="0F127517" w14:textId="6D32D24F" w:rsidR="008017CF" w:rsidRPr="008017CF" w:rsidRDefault="008017CF" w:rsidP="008017CF">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5</w:t>
      </w:r>
      <w:r>
        <w:rPr>
          <w:rFonts w:ascii="宋体" w:eastAsia="宋体" w:hAnsi="宋体" w:cs="TimesNewRomanPSMT"/>
          <w:color w:val="000000"/>
          <w:kern w:val="0"/>
          <w:szCs w:val="21"/>
        </w:rPr>
        <w:t>.5</w:t>
      </w:r>
      <w:r w:rsidRPr="008017CF">
        <w:rPr>
          <w:rFonts w:ascii="宋体" w:eastAsia="宋体" w:hAnsi="宋体" w:cs="TimesNewRomanPSMT" w:hint="eastAsia"/>
          <w:color w:val="000000"/>
          <w:kern w:val="0"/>
          <w:szCs w:val="21"/>
        </w:rPr>
        <w:t>糖酵解途径的总结</w:t>
      </w:r>
      <w:r>
        <w:rPr>
          <w:rFonts w:ascii="宋体" w:eastAsia="宋体" w:hAnsi="宋体" w:cs="TimesNewRomanPSMT" w:hint="eastAsia"/>
          <w:color w:val="000000"/>
          <w:kern w:val="0"/>
          <w:szCs w:val="21"/>
        </w:rPr>
        <w:t xml:space="preserve"> </w:t>
      </w:r>
    </w:p>
    <w:p w14:paraId="5222B9DD" w14:textId="1296C1BB" w:rsidR="008017CF" w:rsidRPr="008017CF" w:rsidRDefault="008017CF" w:rsidP="008017CF">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w:t>
      </w:r>
      <w:r w:rsidR="00614D2E">
        <w:rPr>
          <w:rFonts w:ascii="宋体" w:eastAsia="宋体" w:hAnsi="宋体" w:cs="TimesNewRomanPSMT"/>
          <w:color w:val="000000"/>
          <w:kern w:val="0"/>
          <w:szCs w:val="21"/>
        </w:rPr>
        <w:t>5</w:t>
      </w:r>
      <w:r>
        <w:rPr>
          <w:rFonts w:ascii="宋体" w:eastAsia="宋体" w:hAnsi="宋体" w:cs="TimesNewRomanPSMT"/>
          <w:color w:val="000000"/>
          <w:kern w:val="0"/>
          <w:szCs w:val="21"/>
        </w:rPr>
        <w:t>.6</w:t>
      </w:r>
      <w:r w:rsidRPr="008017CF">
        <w:rPr>
          <w:rFonts w:ascii="宋体" w:eastAsia="宋体" w:hAnsi="宋体" w:cs="TimesNewRomanPSMT" w:hint="eastAsia"/>
          <w:color w:val="000000"/>
          <w:kern w:val="0"/>
          <w:szCs w:val="21"/>
        </w:rPr>
        <w:t>糖酵解能量产生</w:t>
      </w:r>
      <w:r>
        <w:rPr>
          <w:rFonts w:ascii="宋体" w:eastAsia="宋体" w:hAnsi="宋体" w:cs="TimesNewRomanPSMT" w:hint="eastAsia"/>
          <w:color w:val="000000"/>
          <w:kern w:val="0"/>
          <w:szCs w:val="21"/>
        </w:rPr>
        <w:t xml:space="preserve"> </w:t>
      </w:r>
    </w:p>
    <w:p w14:paraId="19412A34" w14:textId="6818AD3D" w:rsidR="008017CF" w:rsidRPr="008017CF" w:rsidRDefault="008017CF" w:rsidP="008017CF">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.7 </w:t>
      </w:r>
      <w:r w:rsidRPr="008017CF">
        <w:rPr>
          <w:rFonts w:ascii="宋体" w:eastAsia="宋体" w:hAnsi="宋体" w:cs="TimesNewRomanPSMT" w:hint="eastAsia"/>
          <w:color w:val="000000"/>
          <w:kern w:val="0"/>
          <w:szCs w:val="21"/>
        </w:rPr>
        <w:t>糖酵解调控</w:t>
      </w:r>
      <w:r>
        <w:rPr>
          <w:rFonts w:ascii="宋体" w:eastAsia="宋体" w:hAnsi="宋体" w:cs="TimesNewRomanPSMT" w:hint="eastAsia"/>
          <w:color w:val="000000"/>
          <w:kern w:val="0"/>
          <w:szCs w:val="21"/>
        </w:rPr>
        <w:t xml:space="preserve"> </w:t>
      </w:r>
    </w:p>
    <w:p w14:paraId="73FCDB56" w14:textId="3CD1016C" w:rsidR="008017CF" w:rsidRPr="008017CF" w:rsidRDefault="008017CF" w:rsidP="008017CF">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14D2E">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.8 </w:t>
      </w:r>
      <w:bookmarkStart w:id="30" w:name="_Hlk76712585"/>
      <w:r w:rsidRPr="008017CF">
        <w:rPr>
          <w:rFonts w:ascii="宋体" w:eastAsia="宋体" w:hAnsi="宋体" w:cs="TimesNewRomanPSMT" w:hint="eastAsia"/>
          <w:color w:val="000000"/>
          <w:kern w:val="0"/>
          <w:szCs w:val="21"/>
        </w:rPr>
        <w:t>各种糖进入糖酵解的途径</w:t>
      </w:r>
      <w:bookmarkEnd w:id="30"/>
      <w:r>
        <w:rPr>
          <w:rFonts w:ascii="宋体" w:eastAsia="宋体" w:hAnsi="宋体" w:cs="TimesNewRomanPSMT" w:hint="eastAsia"/>
          <w:color w:val="000000"/>
          <w:kern w:val="0"/>
          <w:szCs w:val="21"/>
        </w:rPr>
        <w:t xml:space="preserve"> </w:t>
      </w:r>
    </w:p>
    <w:p w14:paraId="59FFD91B" w14:textId="14BAAA8C" w:rsidR="00406D98" w:rsidRPr="00AB74C0" w:rsidRDefault="00406D98" w:rsidP="0071317C">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4738C403" w14:textId="77777777" w:rsidR="00406D98" w:rsidRDefault="00406D98" w:rsidP="00406D98">
      <w:pPr>
        <w:widowControl/>
        <w:spacing w:line="300" w:lineRule="auto"/>
        <w:ind w:firstLineChars="200" w:firstLine="420"/>
        <w:jc w:val="left"/>
        <w:rPr>
          <w:rFonts w:ascii="宋体" w:eastAsia="宋体" w:hAnsi="宋体" w:cs="TimesNewRomanPSMT"/>
          <w:color w:val="000000"/>
          <w:kern w:val="0"/>
          <w:szCs w:val="21"/>
        </w:rPr>
      </w:pPr>
      <w:r w:rsidRPr="0032034C">
        <w:rPr>
          <w:rFonts w:ascii="宋体" w:eastAsia="宋体" w:hAnsi="宋体" w:cs="TimesNewRomanPSMT" w:hint="eastAsia"/>
          <w:color w:val="000000"/>
          <w:kern w:val="0"/>
          <w:szCs w:val="21"/>
        </w:rPr>
        <w:t>讲授法：结合多媒体课件，图片演示，视频等进行讲授。</w:t>
      </w:r>
    </w:p>
    <w:p w14:paraId="67C493CF" w14:textId="77777777" w:rsidR="00406D98" w:rsidRDefault="00406D98" w:rsidP="00406D98">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B675B8A" w14:textId="77777777" w:rsidR="00406D98" w:rsidRPr="00C13FF9" w:rsidRDefault="00406D98" w:rsidP="00406D98">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讨论并回答下列问题：</w:t>
      </w:r>
    </w:p>
    <w:p w14:paraId="172C2A34" w14:textId="4D325C94" w:rsidR="00406D98" w:rsidRDefault="0071317C" w:rsidP="00406D98">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406D98">
        <w:rPr>
          <w:rFonts w:ascii="宋体" w:eastAsia="宋体" w:hAnsi="宋体" w:cs="TimesNewRomanPSMT" w:hint="eastAsia"/>
          <w:color w:val="000000"/>
          <w:kern w:val="0"/>
          <w:szCs w:val="21"/>
        </w:rPr>
        <w:t>为什么</w:t>
      </w:r>
      <w:r>
        <w:rPr>
          <w:rFonts w:ascii="宋体" w:eastAsia="宋体" w:hAnsi="宋体" w:cs="TimesNewRomanPSMT" w:hint="eastAsia"/>
          <w:color w:val="000000"/>
          <w:kern w:val="0"/>
          <w:szCs w:val="21"/>
        </w:rPr>
        <w:t>在现在氧分压高的情况下，体内还保留着不需氧气的糖酵解方式</w:t>
      </w:r>
    </w:p>
    <w:p w14:paraId="0B0A5686" w14:textId="58D6B398" w:rsidR="0071317C" w:rsidRPr="0071317C" w:rsidRDefault="0071317C" w:rsidP="00406D98">
      <w:pPr>
        <w:widowControl/>
        <w:spacing w:line="300" w:lineRule="auto"/>
        <w:ind w:firstLineChars="100" w:firstLine="210"/>
        <w:jc w:val="left"/>
        <w:rPr>
          <w:rFonts w:ascii="宋体" w:eastAsia="宋体" w:hAnsi="宋体" w:cs="TimesNewRomanPSMT"/>
          <w:color w:val="000000"/>
          <w:kern w:val="0"/>
          <w:szCs w:val="21"/>
        </w:rPr>
      </w:pPr>
      <w:r w:rsidRPr="0071317C">
        <w:rPr>
          <w:rFonts w:ascii="宋体" w:eastAsia="宋体" w:hAnsi="宋体" w:cs="TimesNewRomanPSMT"/>
          <w:color w:val="000000"/>
          <w:kern w:val="0"/>
          <w:szCs w:val="21"/>
        </w:rPr>
        <w:t>2</w:t>
      </w:r>
      <w:r w:rsidRPr="0071317C">
        <w:rPr>
          <w:rFonts w:ascii="宋体" w:eastAsia="宋体" w:hAnsi="宋体" w:cs="TimesNewRomanPSMT" w:hint="eastAsia"/>
          <w:color w:val="000000"/>
          <w:kern w:val="0"/>
          <w:szCs w:val="21"/>
        </w:rPr>
        <w:t>）剧烈运动后，肌肉会感到酸痛，但几天后又会消失，请分析原因</w:t>
      </w:r>
    </w:p>
    <w:bookmarkEnd w:id="27"/>
    <w:p w14:paraId="46D9102D" w14:textId="6A5B0349" w:rsidR="00C1236B" w:rsidRDefault="00C1236B" w:rsidP="004C1D61">
      <w:pPr>
        <w:widowControl/>
        <w:spacing w:beforeLines="50" w:before="156" w:afterLines="50" w:after="156"/>
        <w:jc w:val="left"/>
        <w:rPr>
          <w:rFonts w:ascii="宋体" w:eastAsia="宋体" w:hAnsi="宋体" w:cs="TimesNewRomanPSMT"/>
          <w:color w:val="000000"/>
          <w:kern w:val="0"/>
          <w:szCs w:val="21"/>
        </w:rPr>
      </w:pPr>
    </w:p>
    <w:p w14:paraId="081856AB" w14:textId="66B3CD09" w:rsidR="0071317C" w:rsidRPr="00242397" w:rsidRDefault="0071317C" w:rsidP="0071317C">
      <w:pPr>
        <w:widowControl/>
        <w:jc w:val="left"/>
        <w:rPr>
          <w:rFonts w:ascii="黑体" w:eastAsia="黑体" w:hAnsi="黑体" w:cs="Times New Roman"/>
          <w:b/>
          <w:sz w:val="24"/>
          <w:szCs w:val="24"/>
        </w:rPr>
      </w:pPr>
      <w:bookmarkStart w:id="31" w:name="_Hlk76713724"/>
      <w:r>
        <w:rPr>
          <w:rFonts w:ascii="黑体" w:eastAsia="黑体" w:hAnsi="黑体" w:cs="Times New Roman" w:hint="eastAsia"/>
          <w:b/>
          <w:sz w:val="24"/>
          <w:szCs w:val="24"/>
        </w:rPr>
        <w:t>十</w:t>
      </w:r>
      <w:r w:rsidR="00614D2E">
        <w:rPr>
          <w:rFonts w:ascii="黑体" w:eastAsia="黑体" w:hAnsi="黑体" w:cs="Times New Roman" w:hint="eastAsia"/>
          <w:b/>
          <w:sz w:val="24"/>
          <w:szCs w:val="24"/>
        </w:rPr>
        <w:t>六</w:t>
      </w:r>
      <w:r>
        <w:rPr>
          <w:rFonts w:ascii="黑体" w:eastAsia="黑体" w:hAnsi="黑体" w:cs="Times New Roman" w:hint="eastAsia"/>
          <w:b/>
          <w:sz w:val="24"/>
          <w:szCs w:val="24"/>
        </w:rPr>
        <w:t xml:space="preserve">、 </w:t>
      </w:r>
      <w:r w:rsidRPr="0071317C">
        <w:rPr>
          <w:rFonts w:ascii="黑体" w:eastAsia="黑体" w:hAnsi="黑体" w:cs="Times New Roman" w:hint="eastAsia"/>
          <w:b/>
          <w:sz w:val="24"/>
          <w:szCs w:val="24"/>
        </w:rPr>
        <w:t>柠檬酸循环</w:t>
      </w:r>
    </w:p>
    <w:p w14:paraId="28C18AC8" w14:textId="77777777" w:rsidR="0071317C" w:rsidRDefault="0071317C" w:rsidP="0071317C">
      <w:pPr>
        <w:widowControl/>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313A87">
        <w:rPr>
          <w:rFonts w:ascii="宋体" w:eastAsia="宋体" w:hAnsi="宋体" w:cs="宋体" w:hint="eastAsia"/>
          <w:color w:val="000000"/>
          <w:kern w:val="0"/>
          <w:szCs w:val="21"/>
        </w:rPr>
        <w:t xml:space="preserve">教学目标 </w:t>
      </w:r>
    </w:p>
    <w:p w14:paraId="23F5D806" w14:textId="4E9FE095" w:rsidR="0071317C" w:rsidRPr="00C84EB1" w:rsidRDefault="0071317C" w:rsidP="0071317C">
      <w:pPr>
        <w:widowControl/>
        <w:spacing w:line="300" w:lineRule="auto"/>
        <w:ind w:firstLineChars="200" w:firstLine="420"/>
        <w:jc w:val="left"/>
        <w:rPr>
          <w:rFonts w:ascii="宋体" w:eastAsia="宋体" w:hAnsi="宋体" w:cs="TimesNewRomanPSMT"/>
          <w:color w:val="000000"/>
          <w:kern w:val="0"/>
          <w:szCs w:val="21"/>
        </w:rPr>
      </w:pPr>
      <w:r w:rsidRPr="00663F08">
        <w:rPr>
          <w:rFonts w:ascii="宋体" w:eastAsia="宋体" w:hAnsi="宋体" w:hint="eastAsia"/>
          <w:szCs w:val="21"/>
        </w:rPr>
        <w:t>掌握</w:t>
      </w:r>
      <w:r w:rsidR="00634B99" w:rsidRPr="00634B99">
        <w:rPr>
          <w:rFonts w:ascii="宋体" w:eastAsia="宋体" w:hAnsi="宋体" w:cs="TimesNewRomanPSMT" w:hint="eastAsia"/>
          <w:color w:val="000000"/>
          <w:kern w:val="0"/>
          <w:szCs w:val="21"/>
        </w:rPr>
        <w:t>柠檬酸</w:t>
      </w:r>
      <w:proofErr w:type="gramStart"/>
      <w:r w:rsidR="00634B99" w:rsidRPr="00634B99">
        <w:rPr>
          <w:rFonts w:ascii="宋体" w:eastAsia="宋体" w:hAnsi="宋体" w:cs="TimesNewRomanPSMT" w:hint="eastAsia"/>
          <w:color w:val="000000"/>
          <w:kern w:val="0"/>
          <w:szCs w:val="21"/>
        </w:rPr>
        <w:t>循环</w:t>
      </w:r>
      <w:r w:rsidRPr="008017CF">
        <w:rPr>
          <w:rFonts w:ascii="宋体" w:eastAsia="宋体" w:hAnsi="宋体" w:cs="TimesNewRomanPSMT" w:hint="eastAsia"/>
          <w:color w:val="000000"/>
          <w:kern w:val="0"/>
          <w:szCs w:val="21"/>
        </w:rPr>
        <w:t>全</w:t>
      </w:r>
      <w:proofErr w:type="gramEnd"/>
      <w:r w:rsidRPr="008017CF">
        <w:rPr>
          <w:rFonts w:ascii="宋体" w:eastAsia="宋体" w:hAnsi="宋体" w:cs="TimesNewRomanPSMT" w:hint="eastAsia"/>
          <w:color w:val="000000"/>
          <w:kern w:val="0"/>
          <w:szCs w:val="21"/>
        </w:rPr>
        <w:t>过程和反应步骤</w:t>
      </w:r>
      <w:r w:rsidRPr="00C84EB1">
        <w:rPr>
          <w:rFonts w:ascii="宋体" w:eastAsia="宋体" w:hAnsi="宋体" w:cs="TimesNewRomanPSMT"/>
          <w:color w:val="000000"/>
          <w:kern w:val="0"/>
          <w:szCs w:val="21"/>
        </w:rPr>
        <w:t>；</w:t>
      </w:r>
      <w:r>
        <w:rPr>
          <w:rFonts w:ascii="宋体" w:eastAsia="宋体" w:hAnsi="宋体" w:cs="TimesNewRomanPSMT" w:hint="eastAsia"/>
          <w:color w:val="000000"/>
          <w:kern w:val="0"/>
          <w:szCs w:val="21"/>
        </w:rPr>
        <w:t>掌握</w:t>
      </w:r>
      <w:r w:rsidR="00634B99" w:rsidRPr="00634B99">
        <w:rPr>
          <w:rFonts w:ascii="宋体" w:eastAsia="宋体" w:hAnsi="宋体" w:cs="TimesNewRomanPSMT" w:hint="eastAsia"/>
          <w:color w:val="000000"/>
          <w:kern w:val="0"/>
          <w:szCs w:val="21"/>
        </w:rPr>
        <w:t>柠檬酸循环</w:t>
      </w:r>
      <w:r w:rsidRPr="008017CF">
        <w:rPr>
          <w:rFonts w:ascii="宋体" w:eastAsia="宋体" w:hAnsi="宋体" w:cs="TimesNewRomanPSMT" w:hint="eastAsia"/>
          <w:color w:val="000000"/>
          <w:kern w:val="0"/>
          <w:szCs w:val="21"/>
        </w:rPr>
        <w:t>过程中能量转变的估算</w:t>
      </w:r>
      <w:r>
        <w:rPr>
          <w:rFonts w:ascii="宋体" w:eastAsia="宋体" w:hAnsi="宋体" w:cs="TimesNewRomanPSMT" w:hint="eastAsia"/>
          <w:color w:val="000000"/>
          <w:kern w:val="0"/>
          <w:szCs w:val="21"/>
        </w:rPr>
        <w:t>，</w:t>
      </w:r>
      <w:r w:rsidRPr="00C84EB1">
        <w:rPr>
          <w:rFonts w:ascii="宋体" w:eastAsia="宋体" w:hAnsi="宋体" w:cs="TimesNewRomanPSMT" w:hint="eastAsia"/>
          <w:color w:val="000000"/>
          <w:kern w:val="0"/>
          <w:szCs w:val="21"/>
        </w:rPr>
        <w:t>掌握</w:t>
      </w:r>
      <w:r w:rsidR="00634B99" w:rsidRPr="00634B99">
        <w:rPr>
          <w:rFonts w:ascii="宋体" w:eastAsia="宋体" w:hAnsi="宋体" w:cs="TimesNewRomanPSMT" w:hint="eastAsia"/>
          <w:color w:val="000000"/>
          <w:kern w:val="0"/>
          <w:szCs w:val="21"/>
        </w:rPr>
        <w:t>柠檬酸</w:t>
      </w:r>
      <w:r w:rsidR="00634B99">
        <w:rPr>
          <w:rFonts w:ascii="宋体" w:eastAsia="宋体" w:hAnsi="宋体" w:cs="TimesNewRomanPSMT" w:hint="eastAsia"/>
          <w:color w:val="000000"/>
          <w:kern w:val="0"/>
          <w:szCs w:val="21"/>
        </w:rPr>
        <w:t>循环中碳原子数的变化</w:t>
      </w:r>
      <w:r>
        <w:rPr>
          <w:rFonts w:ascii="宋体" w:eastAsia="宋体" w:hAnsi="宋体" w:cs="TimesNewRomanPSMT" w:hint="eastAsia"/>
          <w:color w:val="000000"/>
          <w:kern w:val="0"/>
          <w:szCs w:val="21"/>
        </w:rPr>
        <w:t>，</w:t>
      </w:r>
      <w:r w:rsidRPr="008017CF">
        <w:rPr>
          <w:rFonts w:ascii="宋体" w:eastAsia="宋体" w:hAnsi="宋体" w:cs="TimesNewRomanPSMT" w:hint="eastAsia"/>
          <w:color w:val="000000"/>
          <w:kern w:val="0"/>
          <w:szCs w:val="21"/>
        </w:rPr>
        <w:t>掌握</w:t>
      </w:r>
      <w:r w:rsidR="00634B99" w:rsidRPr="00634B99">
        <w:rPr>
          <w:rFonts w:ascii="宋体" w:eastAsia="宋体" w:hAnsi="宋体" w:cs="TimesNewRomanPSMT" w:hint="eastAsia"/>
          <w:color w:val="000000"/>
          <w:kern w:val="0"/>
          <w:szCs w:val="21"/>
        </w:rPr>
        <w:t>柠檬酸循环</w:t>
      </w:r>
      <w:r w:rsidRPr="0071317C">
        <w:rPr>
          <w:rFonts w:ascii="宋体" w:eastAsia="宋体" w:hAnsi="宋体" w:cs="TimesNewRomanPSMT" w:hint="eastAsia"/>
          <w:color w:val="000000"/>
          <w:kern w:val="0"/>
          <w:szCs w:val="21"/>
        </w:rPr>
        <w:t>调控</w:t>
      </w:r>
      <w:r>
        <w:rPr>
          <w:rFonts w:ascii="宋体" w:eastAsia="宋体" w:hAnsi="宋体" w:cs="TimesNewRomanPSMT" w:hint="eastAsia"/>
          <w:color w:val="000000"/>
          <w:kern w:val="0"/>
          <w:szCs w:val="21"/>
        </w:rPr>
        <w:t>的方式</w:t>
      </w:r>
      <w:r w:rsidRPr="00C84EB1">
        <w:rPr>
          <w:rFonts w:ascii="宋体" w:eastAsia="宋体" w:hAnsi="宋体" w:cs="TimesNewRomanPSMT"/>
          <w:color w:val="000000"/>
          <w:kern w:val="0"/>
          <w:szCs w:val="21"/>
        </w:rPr>
        <w:t>。</w:t>
      </w:r>
    </w:p>
    <w:p w14:paraId="296D2EF4" w14:textId="77777777" w:rsidR="0071317C" w:rsidRDefault="0071317C" w:rsidP="0071317C">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CAF1923" w14:textId="349D24C2" w:rsidR="0071317C" w:rsidRPr="005612A5" w:rsidRDefault="0071317C" w:rsidP="0071317C">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00634B99" w:rsidRPr="00634B99">
        <w:rPr>
          <w:rFonts w:ascii="宋体" w:eastAsia="宋体" w:hAnsi="宋体" w:cs="TimesNewRomanPSMT" w:hint="eastAsia"/>
          <w:color w:val="000000"/>
          <w:kern w:val="0"/>
          <w:szCs w:val="21"/>
        </w:rPr>
        <w:t>柠檬酸</w:t>
      </w:r>
      <w:proofErr w:type="gramStart"/>
      <w:r w:rsidR="00634B99" w:rsidRPr="00634B99">
        <w:rPr>
          <w:rFonts w:ascii="宋体" w:eastAsia="宋体" w:hAnsi="宋体" w:cs="TimesNewRomanPSMT" w:hint="eastAsia"/>
          <w:color w:val="000000"/>
          <w:kern w:val="0"/>
          <w:szCs w:val="21"/>
        </w:rPr>
        <w:t>循环</w:t>
      </w:r>
      <w:r w:rsidRPr="0071317C">
        <w:rPr>
          <w:rFonts w:ascii="宋体" w:eastAsia="宋体" w:hAnsi="宋体" w:cs="TimesNewRomanPSMT" w:hint="eastAsia"/>
          <w:color w:val="000000"/>
          <w:kern w:val="0"/>
          <w:szCs w:val="21"/>
        </w:rPr>
        <w:t>全</w:t>
      </w:r>
      <w:proofErr w:type="gramEnd"/>
      <w:r w:rsidRPr="0071317C">
        <w:rPr>
          <w:rFonts w:ascii="宋体" w:eastAsia="宋体" w:hAnsi="宋体" w:cs="TimesNewRomanPSMT" w:hint="eastAsia"/>
          <w:color w:val="000000"/>
          <w:kern w:val="0"/>
          <w:szCs w:val="21"/>
        </w:rPr>
        <w:t>过程和反应步骤；掌握</w:t>
      </w:r>
      <w:r w:rsidR="00634B99" w:rsidRPr="00634B99">
        <w:rPr>
          <w:rFonts w:ascii="宋体" w:eastAsia="宋体" w:hAnsi="宋体" w:cs="TimesNewRomanPSMT" w:hint="eastAsia"/>
          <w:color w:val="000000"/>
          <w:kern w:val="0"/>
          <w:szCs w:val="21"/>
        </w:rPr>
        <w:t>柠檬酸循环</w:t>
      </w:r>
      <w:r w:rsidRPr="0071317C">
        <w:rPr>
          <w:rFonts w:ascii="宋体" w:eastAsia="宋体" w:hAnsi="宋体" w:cs="TimesNewRomanPSMT" w:hint="eastAsia"/>
          <w:color w:val="000000"/>
          <w:kern w:val="0"/>
          <w:szCs w:val="21"/>
        </w:rPr>
        <w:t>过程中能量转变的估算</w:t>
      </w:r>
      <w:r>
        <w:rPr>
          <w:rFonts w:ascii="宋体" w:eastAsia="宋体" w:hAnsi="宋体"/>
          <w:szCs w:val="21"/>
        </w:rPr>
        <w:t>。</w:t>
      </w:r>
    </w:p>
    <w:p w14:paraId="44642D08" w14:textId="08CC3B30" w:rsidR="0071317C" w:rsidRDefault="0071317C" w:rsidP="0071317C">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00634B99" w:rsidRPr="00634B99">
        <w:rPr>
          <w:rFonts w:ascii="宋体" w:eastAsia="宋体" w:hAnsi="宋体" w:hint="eastAsia"/>
          <w:szCs w:val="21"/>
        </w:rPr>
        <w:t>柠檬酸循环</w:t>
      </w:r>
      <w:r w:rsidRPr="0071317C">
        <w:rPr>
          <w:rFonts w:ascii="宋体" w:eastAsia="宋体" w:hAnsi="宋体" w:hint="eastAsia"/>
          <w:szCs w:val="21"/>
        </w:rPr>
        <w:t>调控的方式</w:t>
      </w:r>
    </w:p>
    <w:p w14:paraId="5220532A" w14:textId="77777777" w:rsidR="0071317C" w:rsidRPr="00D14C13" w:rsidRDefault="0071317C" w:rsidP="0071317C">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37BA0F42" w14:textId="6655392F" w:rsidR="00613AF7" w:rsidRPr="00613AF7" w:rsidRDefault="0071317C" w:rsidP="00613AF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15DE7">
        <w:rPr>
          <w:rFonts w:ascii="宋体" w:eastAsia="宋体" w:hAnsi="宋体" w:cs="TimesNewRomanPSMT"/>
          <w:color w:val="000000"/>
          <w:kern w:val="0"/>
          <w:szCs w:val="21"/>
        </w:rPr>
        <w:t>6</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00613AF7" w:rsidRPr="00613AF7">
        <w:rPr>
          <w:rFonts w:ascii="宋体" w:eastAsia="宋体" w:hAnsi="宋体" w:cs="TimesNewRomanPSMT" w:hint="eastAsia"/>
          <w:color w:val="000000"/>
          <w:kern w:val="0"/>
          <w:szCs w:val="21"/>
        </w:rPr>
        <w:t>丙酮酸进入柠檬酸循环的准备阶段</w:t>
      </w:r>
    </w:p>
    <w:p w14:paraId="77E826B2" w14:textId="32EF78C6" w:rsidR="00613AF7" w:rsidRPr="00613AF7" w:rsidRDefault="00613AF7" w:rsidP="00613AF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15DE7">
        <w:rPr>
          <w:rFonts w:ascii="宋体" w:eastAsia="宋体" w:hAnsi="宋体" w:cs="TimesNewRomanPSMT"/>
          <w:color w:val="000000"/>
          <w:kern w:val="0"/>
          <w:szCs w:val="21"/>
        </w:rPr>
        <w:t>6</w:t>
      </w:r>
      <w:r>
        <w:rPr>
          <w:rFonts w:ascii="宋体" w:eastAsia="宋体" w:hAnsi="宋体" w:cs="TimesNewRomanPSMT"/>
          <w:color w:val="000000"/>
          <w:kern w:val="0"/>
          <w:szCs w:val="21"/>
        </w:rPr>
        <w:t xml:space="preserve">.2 </w:t>
      </w:r>
      <w:bookmarkStart w:id="32" w:name="_Hlk76713452"/>
      <w:r w:rsidRPr="00613AF7">
        <w:rPr>
          <w:rFonts w:ascii="宋体" w:eastAsia="宋体" w:hAnsi="宋体" w:cs="TimesNewRomanPSMT" w:hint="eastAsia"/>
          <w:color w:val="000000"/>
          <w:kern w:val="0"/>
          <w:szCs w:val="21"/>
        </w:rPr>
        <w:t>柠檬酸</w:t>
      </w:r>
      <w:bookmarkEnd w:id="32"/>
      <w:r w:rsidRPr="00613AF7">
        <w:rPr>
          <w:rFonts w:ascii="宋体" w:eastAsia="宋体" w:hAnsi="宋体" w:cs="TimesNewRomanPSMT" w:hint="eastAsia"/>
          <w:color w:val="000000"/>
          <w:kern w:val="0"/>
          <w:szCs w:val="21"/>
        </w:rPr>
        <w:t>循环概貌</w:t>
      </w:r>
    </w:p>
    <w:p w14:paraId="2021850F" w14:textId="1709CD81" w:rsidR="00613AF7" w:rsidRPr="00613AF7" w:rsidRDefault="00613AF7" w:rsidP="00613AF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15DE7">
        <w:rPr>
          <w:rFonts w:ascii="宋体" w:eastAsia="宋体" w:hAnsi="宋体" w:cs="TimesNewRomanPSMT"/>
          <w:color w:val="000000"/>
          <w:kern w:val="0"/>
          <w:szCs w:val="21"/>
        </w:rPr>
        <w:t>6</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3 </w:t>
      </w:r>
      <w:r w:rsidRPr="00613AF7">
        <w:rPr>
          <w:rFonts w:ascii="宋体" w:eastAsia="宋体" w:hAnsi="宋体" w:cs="TimesNewRomanPSMT" w:hint="eastAsia"/>
          <w:color w:val="000000"/>
          <w:kern w:val="0"/>
          <w:szCs w:val="21"/>
        </w:rPr>
        <w:t>柠檬酸循环的反应机制</w:t>
      </w:r>
    </w:p>
    <w:p w14:paraId="40FA56CF" w14:textId="0056117C" w:rsidR="00613AF7" w:rsidRPr="00613AF7" w:rsidRDefault="00613AF7" w:rsidP="00613AF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15DE7">
        <w:rPr>
          <w:rFonts w:ascii="宋体" w:eastAsia="宋体" w:hAnsi="宋体" w:cs="TimesNewRomanPSMT"/>
          <w:color w:val="000000"/>
          <w:kern w:val="0"/>
          <w:szCs w:val="21"/>
        </w:rPr>
        <w:t>6</w:t>
      </w:r>
      <w:r>
        <w:rPr>
          <w:rFonts w:ascii="宋体" w:eastAsia="宋体" w:hAnsi="宋体" w:cs="TimesNewRomanPSMT"/>
          <w:color w:val="000000"/>
          <w:kern w:val="0"/>
          <w:szCs w:val="21"/>
        </w:rPr>
        <w:t xml:space="preserve">.4 </w:t>
      </w:r>
      <w:r w:rsidRPr="00613AF7">
        <w:rPr>
          <w:rFonts w:ascii="宋体" w:eastAsia="宋体" w:hAnsi="宋体" w:cs="TimesNewRomanPSMT" w:hint="eastAsia"/>
          <w:color w:val="000000"/>
          <w:kern w:val="0"/>
          <w:szCs w:val="21"/>
        </w:rPr>
        <w:t>柠檬酸循环的化学总结算</w:t>
      </w:r>
    </w:p>
    <w:p w14:paraId="50AC4BAF" w14:textId="15F576E0" w:rsidR="0071317C" w:rsidRPr="008017CF" w:rsidRDefault="00613AF7" w:rsidP="00613AF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15DE7">
        <w:rPr>
          <w:rFonts w:ascii="宋体" w:eastAsia="宋体" w:hAnsi="宋体" w:cs="TimesNewRomanPSMT"/>
          <w:color w:val="000000"/>
          <w:kern w:val="0"/>
          <w:szCs w:val="21"/>
        </w:rPr>
        <w:t>6</w:t>
      </w:r>
      <w:r>
        <w:rPr>
          <w:rFonts w:ascii="宋体" w:eastAsia="宋体" w:hAnsi="宋体" w:cs="TimesNewRomanPSMT"/>
          <w:color w:val="000000"/>
          <w:kern w:val="0"/>
          <w:szCs w:val="21"/>
        </w:rPr>
        <w:t xml:space="preserve">.5 </w:t>
      </w:r>
      <w:r w:rsidRPr="00613AF7">
        <w:rPr>
          <w:rFonts w:ascii="宋体" w:eastAsia="宋体" w:hAnsi="宋体" w:cs="TimesNewRomanPSMT" w:hint="eastAsia"/>
          <w:color w:val="000000"/>
          <w:kern w:val="0"/>
          <w:szCs w:val="21"/>
        </w:rPr>
        <w:t>柠檬酸循环的调控</w:t>
      </w:r>
      <w:r w:rsidR="0071317C">
        <w:rPr>
          <w:rFonts w:ascii="宋体" w:eastAsia="宋体" w:hAnsi="宋体" w:cs="TimesNewRomanPSMT" w:hint="eastAsia"/>
          <w:color w:val="000000"/>
          <w:kern w:val="0"/>
          <w:szCs w:val="21"/>
        </w:rPr>
        <w:t xml:space="preserve"> </w:t>
      </w:r>
    </w:p>
    <w:p w14:paraId="7CE05508" w14:textId="77777777" w:rsidR="0071317C" w:rsidRPr="00AB74C0" w:rsidRDefault="0071317C" w:rsidP="0071317C">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452B19A7" w14:textId="77777777" w:rsidR="0071317C" w:rsidRDefault="0071317C" w:rsidP="0071317C">
      <w:pPr>
        <w:widowControl/>
        <w:spacing w:line="300" w:lineRule="auto"/>
        <w:ind w:firstLineChars="200" w:firstLine="420"/>
        <w:jc w:val="left"/>
        <w:rPr>
          <w:rFonts w:ascii="宋体" w:eastAsia="宋体" w:hAnsi="宋体" w:cs="TimesNewRomanPSMT"/>
          <w:color w:val="000000"/>
          <w:kern w:val="0"/>
          <w:szCs w:val="21"/>
        </w:rPr>
      </w:pPr>
      <w:r w:rsidRPr="0032034C">
        <w:rPr>
          <w:rFonts w:ascii="宋体" w:eastAsia="宋体" w:hAnsi="宋体" w:cs="TimesNewRomanPSMT" w:hint="eastAsia"/>
          <w:color w:val="000000"/>
          <w:kern w:val="0"/>
          <w:szCs w:val="21"/>
        </w:rPr>
        <w:t>讲授法：结合多媒体课件，图片演示，视频等进行讲授。</w:t>
      </w:r>
    </w:p>
    <w:p w14:paraId="2183FE5A" w14:textId="77777777" w:rsidR="0071317C" w:rsidRDefault="0071317C" w:rsidP="0071317C">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FC17EA3" w14:textId="77777777" w:rsidR="0071317C" w:rsidRPr="00C13FF9" w:rsidRDefault="0071317C" w:rsidP="0071317C">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讨论并回答下列问题：</w:t>
      </w:r>
    </w:p>
    <w:p w14:paraId="1D24190B" w14:textId="73C85396" w:rsidR="0071317C" w:rsidRDefault="0071317C" w:rsidP="0071317C">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1）为什么</w:t>
      </w:r>
      <w:r w:rsidR="00634B99">
        <w:rPr>
          <w:rFonts w:ascii="宋体" w:eastAsia="宋体" w:hAnsi="宋体" w:cs="TimesNewRomanPSMT" w:hint="eastAsia"/>
          <w:color w:val="000000"/>
          <w:kern w:val="0"/>
          <w:szCs w:val="21"/>
        </w:rPr>
        <w:t>说柠檬酸循环是体内生物大分子分解代谢的共同通路</w:t>
      </w:r>
    </w:p>
    <w:p w14:paraId="0CE18F12" w14:textId="0102426D" w:rsidR="0071317C" w:rsidRDefault="0071317C" w:rsidP="0071317C">
      <w:pPr>
        <w:widowControl/>
        <w:spacing w:line="300" w:lineRule="auto"/>
        <w:ind w:firstLineChars="100" w:firstLine="210"/>
        <w:jc w:val="left"/>
        <w:rPr>
          <w:rFonts w:ascii="宋体" w:eastAsia="宋体" w:hAnsi="宋体" w:cs="TimesNewRomanPSMT"/>
          <w:color w:val="000000"/>
          <w:kern w:val="0"/>
          <w:szCs w:val="21"/>
        </w:rPr>
      </w:pPr>
      <w:r w:rsidRPr="0071317C">
        <w:rPr>
          <w:rFonts w:ascii="宋体" w:eastAsia="宋体" w:hAnsi="宋体" w:cs="TimesNewRomanPSMT"/>
          <w:color w:val="000000"/>
          <w:kern w:val="0"/>
          <w:szCs w:val="21"/>
        </w:rPr>
        <w:t>2</w:t>
      </w:r>
      <w:r w:rsidRPr="0071317C">
        <w:rPr>
          <w:rFonts w:ascii="宋体" w:eastAsia="宋体" w:hAnsi="宋体" w:cs="TimesNewRomanPSMT" w:hint="eastAsia"/>
          <w:color w:val="000000"/>
          <w:kern w:val="0"/>
          <w:szCs w:val="21"/>
        </w:rPr>
        <w:t>）</w:t>
      </w:r>
      <w:r w:rsidR="00634B99">
        <w:rPr>
          <w:rFonts w:ascii="宋体" w:eastAsia="宋体" w:hAnsi="宋体" w:cs="TimesNewRomanPSMT" w:hint="eastAsia"/>
          <w:color w:val="000000"/>
          <w:kern w:val="0"/>
          <w:szCs w:val="21"/>
        </w:rPr>
        <w:t>什么是</w:t>
      </w:r>
      <w:r w:rsidR="00EC3714">
        <w:rPr>
          <w:rFonts w:ascii="宋体" w:eastAsia="宋体" w:hAnsi="宋体" w:cs="TimesNewRomanPSMT" w:hint="eastAsia"/>
          <w:color w:val="000000"/>
          <w:kern w:val="0"/>
          <w:szCs w:val="21"/>
        </w:rPr>
        <w:t>回补反应，为什么要进行回补反应</w:t>
      </w:r>
    </w:p>
    <w:bookmarkEnd w:id="31"/>
    <w:p w14:paraId="724934FC" w14:textId="7D82ACFE" w:rsidR="00634B99" w:rsidRDefault="00634B99" w:rsidP="0071317C">
      <w:pPr>
        <w:widowControl/>
        <w:spacing w:line="300" w:lineRule="auto"/>
        <w:ind w:firstLineChars="100" w:firstLine="210"/>
        <w:jc w:val="left"/>
        <w:rPr>
          <w:rFonts w:ascii="宋体" w:eastAsia="宋体" w:hAnsi="宋体" w:cs="TimesNewRomanPSMT"/>
          <w:color w:val="000000"/>
          <w:kern w:val="0"/>
          <w:szCs w:val="21"/>
        </w:rPr>
      </w:pPr>
    </w:p>
    <w:p w14:paraId="72BEEDF0" w14:textId="1A2833E0" w:rsidR="00634B99" w:rsidRPr="00242397" w:rsidRDefault="00634B99" w:rsidP="00634B99">
      <w:pPr>
        <w:widowControl/>
        <w:jc w:val="left"/>
        <w:rPr>
          <w:rFonts w:ascii="黑体" w:eastAsia="黑体" w:hAnsi="黑体" w:cs="Times New Roman"/>
          <w:b/>
          <w:sz w:val="24"/>
          <w:szCs w:val="24"/>
        </w:rPr>
      </w:pPr>
      <w:bookmarkStart w:id="33" w:name="_Hlk76714688"/>
      <w:r>
        <w:rPr>
          <w:rFonts w:ascii="黑体" w:eastAsia="黑体" w:hAnsi="黑体" w:cs="Times New Roman" w:hint="eastAsia"/>
          <w:b/>
          <w:sz w:val="24"/>
          <w:szCs w:val="24"/>
        </w:rPr>
        <w:t>十</w:t>
      </w:r>
      <w:r w:rsidR="00315DE7">
        <w:rPr>
          <w:rFonts w:ascii="黑体" w:eastAsia="黑体" w:hAnsi="黑体" w:cs="Times New Roman" w:hint="eastAsia"/>
          <w:b/>
          <w:sz w:val="24"/>
          <w:szCs w:val="24"/>
        </w:rPr>
        <w:t>七</w:t>
      </w:r>
      <w:r>
        <w:rPr>
          <w:rFonts w:ascii="黑体" w:eastAsia="黑体" w:hAnsi="黑体" w:cs="Times New Roman" w:hint="eastAsia"/>
          <w:b/>
          <w:sz w:val="24"/>
          <w:szCs w:val="24"/>
        </w:rPr>
        <w:t xml:space="preserve">、 </w:t>
      </w:r>
      <w:r w:rsidR="00EC3714" w:rsidRPr="00EC3714">
        <w:rPr>
          <w:rFonts w:ascii="黑体" w:eastAsia="黑体" w:hAnsi="黑体" w:cs="Times New Roman" w:hint="eastAsia"/>
          <w:b/>
          <w:sz w:val="24"/>
          <w:szCs w:val="24"/>
        </w:rPr>
        <w:t>生物氧化</w:t>
      </w:r>
    </w:p>
    <w:p w14:paraId="21BB132A" w14:textId="77777777" w:rsidR="00634B99" w:rsidRDefault="00634B99" w:rsidP="00634B99">
      <w:pPr>
        <w:widowControl/>
        <w:spacing w:line="30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313A87">
        <w:rPr>
          <w:rFonts w:ascii="宋体" w:eastAsia="宋体" w:hAnsi="宋体" w:cs="宋体" w:hint="eastAsia"/>
          <w:color w:val="000000"/>
          <w:kern w:val="0"/>
          <w:szCs w:val="21"/>
        </w:rPr>
        <w:t xml:space="preserve">教学目标 </w:t>
      </w:r>
    </w:p>
    <w:p w14:paraId="6585AA99" w14:textId="77777777" w:rsidR="00EC3714" w:rsidRDefault="00EC3714" w:rsidP="00EC3714">
      <w:pPr>
        <w:widowControl/>
        <w:spacing w:line="300" w:lineRule="auto"/>
        <w:ind w:firstLineChars="200" w:firstLine="420"/>
        <w:jc w:val="left"/>
        <w:rPr>
          <w:rFonts w:ascii="宋体" w:eastAsia="宋体" w:hAnsi="宋体"/>
          <w:szCs w:val="21"/>
        </w:rPr>
      </w:pPr>
      <w:bookmarkStart w:id="34" w:name="_Hlk76714045"/>
      <w:r w:rsidRPr="00EC3714">
        <w:rPr>
          <w:rFonts w:ascii="宋体" w:eastAsia="宋体" w:hAnsi="宋体" w:hint="eastAsia"/>
          <w:szCs w:val="21"/>
        </w:rPr>
        <w:t>掌握</w:t>
      </w:r>
      <w:bookmarkEnd w:id="34"/>
      <w:r w:rsidRPr="00EC3714">
        <w:rPr>
          <w:rFonts w:ascii="宋体" w:eastAsia="宋体" w:hAnsi="宋体" w:hint="eastAsia"/>
          <w:szCs w:val="21"/>
        </w:rPr>
        <w:t>生物氧化的概念；线粒体呼吸链的组成及功能；氧化磷酸化的概念、意义及其影响因素；</w:t>
      </w:r>
      <w:r w:rsidRPr="00EC3714">
        <w:rPr>
          <w:rFonts w:ascii="宋体" w:eastAsia="宋体" w:hAnsi="宋体"/>
          <w:szCs w:val="21"/>
        </w:rPr>
        <w:t>ATP在能量代谢中的作用。</w:t>
      </w:r>
      <w:r w:rsidRPr="00EC3714">
        <w:rPr>
          <w:rFonts w:ascii="宋体" w:eastAsia="宋体" w:hAnsi="宋体" w:hint="eastAsia"/>
          <w:szCs w:val="21"/>
        </w:rPr>
        <w:t>掌握</w:t>
      </w:r>
      <w:r w:rsidRPr="00EC3714">
        <w:rPr>
          <w:rFonts w:ascii="宋体" w:eastAsia="宋体" w:hAnsi="宋体"/>
          <w:szCs w:val="21"/>
        </w:rPr>
        <w:t>化学渗透学说与ATP的生成机制；呼吸链抑制剂的种类及作用特点</w:t>
      </w:r>
      <w:r>
        <w:rPr>
          <w:rFonts w:ascii="宋体" w:eastAsia="宋体" w:hAnsi="宋体" w:hint="eastAsia"/>
          <w:szCs w:val="21"/>
        </w:rPr>
        <w:t>。了解</w:t>
      </w:r>
      <w:r w:rsidRPr="00EC3714">
        <w:rPr>
          <w:rFonts w:ascii="宋体" w:eastAsia="宋体" w:hAnsi="宋体"/>
          <w:szCs w:val="21"/>
        </w:rPr>
        <w:t>ROS的种类及生成机制；清除ROS的抗氧化酶。</w:t>
      </w:r>
    </w:p>
    <w:p w14:paraId="0B978D59" w14:textId="6AEEC843" w:rsidR="00634B99" w:rsidRDefault="00634B99" w:rsidP="00EC3714">
      <w:pPr>
        <w:widowControl/>
        <w:spacing w:line="300" w:lineRule="auto"/>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p>
    <w:p w14:paraId="5016450E" w14:textId="410FFA80" w:rsidR="00634B99" w:rsidRPr="005612A5" w:rsidRDefault="00634B99" w:rsidP="00634B99">
      <w:pPr>
        <w:widowControl/>
        <w:spacing w:line="300" w:lineRule="auto"/>
        <w:ind w:firstLineChars="200" w:firstLine="420"/>
        <w:jc w:val="left"/>
        <w:rPr>
          <w:rFonts w:ascii="宋体" w:eastAsia="宋体" w:hAnsi="宋体" w:cs="TimesNewRomanPSMT"/>
          <w:color w:val="000000"/>
          <w:kern w:val="0"/>
          <w:szCs w:val="21"/>
        </w:rPr>
      </w:pPr>
      <w:r w:rsidRPr="005612A5">
        <w:rPr>
          <w:rFonts w:ascii="宋体" w:eastAsia="宋体" w:hAnsi="宋体" w:cs="TimesNewRomanPSMT"/>
          <w:color w:val="000000"/>
          <w:kern w:val="0"/>
          <w:szCs w:val="21"/>
        </w:rPr>
        <w:t>重点</w:t>
      </w:r>
      <w:r w:rsidRPr="005612A5">
        <w:rPr>
          <w:rFonts w:ascii="宋体" w:eastAsia="宋体" w:hAnsi="宋体" w:cs="TimesNewRomanPSMT" w:hint="eastAsia"/>
          <w:color w:val="000000"/>
          <w:kern w:val="0"/>
          <w:szCs w:val="21"/>
        </w:rPr>
        <w:t>：</w:t>
      </w:r>
      <w:r w:rsidR="00EC3714" w:rsidRPr="00EC3714">
        <w:rPr>
          <w:rFonts w:ascii="宋体" w:eastAsia="宋体" w:hAnsi="宋体" w:cs="TimesNewRomanPSMT" w:hint="eastAsia"/>
          <w:color w:val="000000"/>
          <w:kern w:val="0"/>
          <w:szCs w:val="21"/>
        </w:rPr>
        <w:t>生物氧化的概念。呼吸链的概念、种类、组成和电子传递体的顺序。氧化磷酸化的概念和偶联部位</w:t>
      </w:r>
      <w:r w:rsidR="00EC3714" w:rsidRPr="00EC3714">
        <w:rPr>
          <w:rFonts w:ascii="宋体" w:eastAsia="宋体" w:hAnsi="宋体" w:cs="TimesNewRomanPSMT"/>
          <w:color w:val="000000"/>
          <w:kern w:val="0"/>
          <w:szCs w:val="21"/>
        </w:rPr>
        <w:t>。氧化磷酸化的化学渗透假说和影响因素。NADH进入线粒体的两种穿梭机制</w:t>
      </w:r>
      <w:r>
        <w:rPr>
          <w:rFonts w:ascii="宋体" w:eastAsia="宋体" w:hAnsi="宋体"/>
          <w:szCs w:val="21"/>
        </w:rPr>
        <w:t>。</w:t>
      </w:r>
    </w:p>
    <w:p w14:paraId="01640CFF" w14:textId="0049F29F" w:rsidR="00634B99" w:rsidRDefault="00634B99" w:rsidP="00634B99">
      <w:pPr>
        <w:widowControl/>
        <w:spacing w:line="300" w:lineRule="auto"/>
        <w:ind w:firstLineChars="200" w:firstLine="420"/>
        <w:jc w:val="left"/>
        <w:rPr>
          <w:rFonts w:ascii="宋体" w:eastAsia="宋体" w:hAnsi="宋体"/>
          <w:szCs w:val="21"/>
        </w:rPr>
      </w:pPr>
      <w:r w:rsidRPr="005612A5">
        <w:rPr>
          <w:rFonts w:ascii="宋体" w:eastAsia="宋体" w:hAnsi="宋体" w:cs="TimesNewRomanPSMT"/>
          <w:color w:val="000000"/>
          <w:kern w:val="0"/>
          <w:szCs w:val="21"/>
        </w:rPr>
        <w:t>难点</w:t>
      </w:r>
      <w:r w:rsidRPr="0077553C">
        <w:rPr>
          <w:rFonts w:ascii="宋体" w:eastAsia="宋体" w:hAnsi="宋体" w:hint="eastAsia"/>
          <w:szCs w:val="21"/>
        </w:rPr>
        <w:t>：</w:t>
      </w:r>
      <w:r w:rsidR="00EC3714" w:rsidRPr="00EC3714">
        <w:rPr>
          <w:rFonts w:ascii="宋体" w:eastAsia="宋体" w:hAnsi="宋体" w:cs="TimesNewRomanPSMT" w:hint="eastAsia"/>
          <w:color w:val="000000"/>
          <w:kern w:val="0"/>
          <w:szCs w:val="21"/>
        </w:rPr>
        <w:t>解偶联剂。体内产生</w:t>
      </w:r>
      <w:r w:rsidR="00EC3714" w:rsidRPr="00EC3714">
        <w:rPr>
          <w:rFonts w:ascii="宋体" w:eastAsia="宋体" w:hAnsi="宋体" w:cs="TimesNewRomanPSMT"/>
          <w:color w:val="000000"/>
          <w:kern w:val="0"/>
          <w:szCs w:val="21"/>
        </w:rPr>
        <w:t>ATP的方式及其他高能磷酸化合物</w:t>
      </w:r>
      <w:r w:rsidR="00EC3714">
        <w:rPr>
          <w:rFonts w:ascii="宋体" w:eastAsia="宋体" w:hAnsi="宋体" w:hint="eastAsia"/>
          <w:szCs w:val="21"/>
        </w:rPr>
        <w:t>。</w:t>
      </w:r>
    </w:p>
    <w:p w14:paraId="76533D1E" w14:textId="77777777" w:rsidR="00634B99" w:rsidRPr="00D14C13" w:rsidRDefault="00634B99" w:rsidP="00634B99">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3.</w:t>
      </w:r>
      <w:r w:rsidRPr="004D2E19">
        <w:rPr>
          <w:rFonts w:ascii="宋体" w:eastAsia="宋体" w:hAnsi="宋体" w:cs="TimesNewRomanPSMT" w:hint="eastAsia"/>
          <w:color w:val="000000"/>
          <w:kern w:val="0"/>
          <w:szCs w:val="21"/>
        </w:rPr>
        <w:t>教学内容</w:t>
      </w:r>
    </w:p>
    <w:p w14:paraId="725CA7B9" w14:textId="1F538476" w:rsidR="00634B99" w:rsidRPr="00613AF7" w:rsidRDefault="00634B99" w:rsidP="00634B9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15DE7">
        <w:rPr>
          <w:rFonts w:ascii="宋体" w:eastAsia="宋体" w:hAnsi="宋体" w:cs="TimesNewRomanPSMT"/>
          <w:color w:val="000000"/>
          <w:kern w:val="0"/>
          <w:szCs w:val="21"/>
        </w:rPr>
        <w:t>7</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00EC3714" w:rsidRPr="00EC3714">
        <w:rPr>
          <w:rFonts w:ascii="宋体" w:eastAsia="宋体" w:hAnsi="宋体" w:cs="TimesNewRomanPSMT" w:hint="eastAsia"/>
          <w:color w:val="000000"/>
          <w:kern w:val="0"/>
          <w:szCs w:val="21"/>
        </w:rPr>
        <w:t>线粒体氧化体系欲呼吸链。呼吸链的概念、组成和电子传递的顺序。</w:t>
      </w:r>
    </w:p>
    <w:p w14:paraId="679B6B4D" w14:textId="37D83B8F" w:rsidR="00634B99" w:rsidRPr="00613AF7" w:rsidRDefault="00634B99" w:rsidP="00634B9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15DE7">
        <w:rPr>
          <w:rFonts w:ascii="宋体" w:eastAsia="宋体" w:hAnsi="宋体" w:cs="TimesNewRomanPSMT"/>
          <w:color w:val="000000"/>
          <w:kern w:val="0"/>
          <w:szCs w:val="21"/>
        </w:rPr>
        <w:t>7</w:t>
      </w:r>
      <w:r>
        <w:rPr>
          <w:rFonts w:ascii="宋体" w:eastAsia="宋体" w:hAnsi="宋体" w:cs="TimesNewRomanPSMT"/>
          <w:color w:val="000000"/>
          <w:kern w:val="0"/>
          <w:szCs w:val="21"/>
        </w:rPr>
        <w:t xml:space="preserve">.2 </w:t>
      </w:r>
      <w:r w:rsidR="00EC3714" w:rsidRPr="00EC3714">
        <w:rPr>
          <w:rFonts w:ascii="宋体" w:eastAsia="宋体" w:hAnsi="宋体" w:cs="TimesNewRomanPSMT" w:hint="eastAsia"/>
          <w:color w:val="000000"/>
          <w:kern w:val="0"/>
          <w:szCs w:val="21"/>
        </w:rPr>
        <w:t>氧化磷酸化与</w:t>
      </w:r>
      <w:r w:rsidR="00EC3714" w:rsidRPr="00EC3714">
        <w:rPr>
          <w:rFonts w:ascii="宋体" w:eastAsia="宋体" w:hAnsi="宋体" w:cs="TimesNewRomanPSMT"/>
          <w:color w:val="000000"/>
          <w:kern w:val="0"/>
          <w:szCs w:val="21"/>
        </w:rPr>
        <w:t xml:space="preserve"> ATP 的生成</w:t>
      </w:r>
    </w:p>
    <w:p w14:paraId="507055FE" w14:textId="0E9813E5" w:rsidR="00634B99" w:rsidRPr="00613AF7" w:rsidRDefault="00634B99" w:rsidP="00634B9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15DE7">
        <w:rPr>
          <w:rFonts w:ascii="宋体" w:eastAsia="宋体" w:hAnsi="宋体" w:cs="TimesNewRomanPSMT"/>
          <w:color w:val="000000"/>
          <w:kern w:val="0"/>
          <w:szCs w:val="21"/>
        </w:rPr>
        <w:t>7</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3 </w:t>
      </w:r>
      <w:r w:rsidR="00EC3714" w:rsidRPr="00EC3714">
        <w:rPr>
          <w:rFonts w:ascii="宋体" w:eastAsia="宋体" w:hAnsi="宋体" w:cs="TimesNewRomanPSMT" w:hint="eastAsia"/>
          <w:color w:val="000000"/>
          <w:kern w:val="0"/>
          <w:szCs w:val="21"/>
        </w:rPr>
        <w:t>氧化磷酸化的影响因素</w:t>
      </w:r>
    </w:p>
    <w:p w14:paraId="009FD622" w14:textId="5E634F3D" w:rsidR="00634B99" w:rsidRPr="00613AF7" w:rsidRDefault="00634B99" w:rsidP="00634B9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15DE7">
        <w:rPr>
          <w:rFonts w:ascii="宋体" w:eastAsia="宋体" w:hAnsi="宋体" w:cs="TimesNewRomanPSMT"/>
          <w:color w:val="000000"/>
          <w:kern w:val="0"/>
          <w:szCs w:val="21"/>
        </w:rPr>
        <w:t>7</w:t>
      </w:r>
      <w:r>
        <w:rPr>
          <w:rFonts w:ascii="宋体" w:eastAsia="宋体" w:hAnsi="宋体" w:cs="TimesNewRomanPSMT"/>
          <w:color w:val="000000"/>
          <w:kern w:val="0"/>
          <w:szCs w:val="21"/>
        </w:rPr>
        <w:t xml:space="preserve">.4 </w:t>
      </w:r>
      <w:r w:rsidR="00EC3714" w:rsidRPr="00EC3714">
        <w:rPr>
          <w:rFonts w:ascii="宋体" w:eastAsia="宋体" w:hAnsi="宋体" w:cs="TimesNewRomanPSMT" w:hint="eastAsia"/>
          <w:color w:val="000000"/>
          <w:kern w:val="0"/>
          <w:szCs w:val="21"/>
        </w:rPr>
        <w:t>其他氧化与抗氧化体系</w:t>
      </w:r>
    </w:p>
    <w:p w14:paraId="3A513D93" w14:textId="77777777" w:rsidR="00634B99" w:rsidRPr="00AB74C0" w:rsidRDefault="00634B99" w:rsidP="00634B99">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4.</w:t>
      </w:r>
      <w:r w:rsidRPr="00AB74C0">
        <w:rPr>
          <w:rFonts w:ascii="宋体" w:eastAsia="宋体" w:hAnsi="宋体" w:cs="TimesNewRomanPSMT" w:hint="eastAsia"/>
          <w:color w:val="000000"/>
          <w:kern w:val="0"/>
          <w:szCs w:val="21"/>
        </w:rPr>
        <w:t xml:space="preserve">教学方法 </w:t>
      </w:r>
    </w:p>
    <w:p w14:paraId="59B3F479" w14:textId="77777777" w:rsidR="00634B99" w:rsidRDefault="00634B99" w:rsidP="00634B99">
      <w:pPr>
        <w:widowControl/>
        <w:spacing w:line="300" w:lineRule="auto"/>
        <w:ind w:firstLineChars="200" w:firstLine="420"/>
        <w:jc w:val="left"/>
        <w:rPr>
          <w:rFonts w:ascii="宋体" w:eastAsia="宋体" w:hAnsi="宋体" w:cs="TimesNewRomanPSMT"/>
          <w:color w:val="000000"/>
          <w:kern w:val="0"/>
          <w:szCs w:val="21"/>
        </w:rPr>
      </w:pPr>
      <w:r w:rsidRPr="0032034C">
        <w:rPr>
          <w:rFonts w:ascii="宋体" w:eastAsia="宋体" w:hAnsi="宋体" w:cs="TimesNewRomanPSMT" w:hint="eastAsia"/>
          <w:color w:val="000000"/>
          <w:kern w:val="0"/>
          <w:szCs w:val="21"/>
        </w:rPr>
        <w:t>讲授法：结合多媒体课件，图片演示，视频等进行讲授。</w:t>
      </w:r>
    </w:p>
    <w:p w14:paraId="67B6B3CD" w14:textId="77777777" w:rsidR="00634B99" w:rsidRDefault="00634B99" w:rsidP="00634B99">
      <w:pPr>
        <w:widowControl/>
        <w:spacing w:line="300" w:lineRule="auto"/>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71CA440" w14:textId="77777777" w:rsidR="00634B99" w:rsidRPr="00C13FF9" w:rsidRDefault="00634B99" w:rsidP="00634B99">
      <w:pPr>
        <w:widowControl/>
        <w:spacing w:line="300" w:lineRule="auto"/>
        <w:ind w:firstLineChars="100" w:firstLine="210"/>
        <w:jc w:val="left"/>
        <w:rPr>
          <w:rFonts w:ascii="宋体" w:eastAsia="宋体" w:hAnsi="宋体" w:cs="TimesNewRomanPSMT"/>
          <w:color w:val="000000"/>
          <w:kern w:val="0"/>
          <w:szCs w:val="21"/>
        </w:rPr>
      </w:pPr>
      <w:r w:rsidRPr="00C13FF9">
        <w:rPr>
          <w:rFonts w:ascii="宋体" w:eastAsia="宋体" w:hAnsi="宋体" w:cs="TimesNewRomanPSMT" w:hint="eastAsia"/>
          <w:color w:val="000000"/>
          <w:kern w:val="0"/>
          <w:szCs w:val="21"/>
        </w:rPr>
        <w:t>讨论并回答下列问题：</w:t>
      </w:r>
    </w:p>
    <w:p w14:paraId="50D610DA" w14:textId="44F6E3D3" w:rsidR="00634B99" w:rsidRDefault="00634B99" w:rsidP="00634B99">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9555E">
        <w:rPr>
          <w:rFonts w:ascii="宋体" w:eastAsia="宋体" w:hAnsi="宋体" w:cs="TimesNewRomanPSMT" w:hint="eastAsia"/>
          <w:color w:val="000000"/>
          <w:kern w:val="0"/>
          <w:szCs w:val="21"/>
        </w:rPr>
        <w:t>如何理解化学渗透假说</w:t>
      </w:r>
    </w:p>
    <w:p w14:paraId="3F5160B9" w14:textId="2A478D83" w:rsidR="00634B99" w:rsidRDefault="00634B99" w:rsidP="00634B99">
      <w:pPr>
        <w:widowControl/>
        <w:spacing w:line="300" w:lineRule="auto"/>
        <w:ind w:firstLineChars="100" w:firstLine="210"/>
        <w:jc w:val="left"/>
        <w:rPr>
          <w:rFonts w:ascii="宋体" w:eastAsia="宋体" w:hAnsi="宋体" w:cs="TimesNewRomanPSMT"/>
          <w:color w:val="000000"/>
          <w:kern w:val="0"/>
          <w:szCs w:val="21"/>
        </w:rPr>
      </w:pPr>
      <w:r w:rsidRPr="0071317C">
        <w:rPr>
          <w:rFonts w:ascii="宋体" w:eastAsia="宋体" w:hAnsi="宋体" w:cs="TimesNewRomanPSMT"/>
          <w:color w:val="000000"/>
          <w:kern w:val="0"/>
          <w:szCs w:val="21"/>
        </w:rPr>
        <w:t>2</w:t>
      </w:r>
      <w:r w:rsidRPr="0071317C">
        <w:rPr>
          <w:rFonts w:ascii="宋体" w:eastAsia="宋体" w:hAnsi="宋体" w:cs="TimesNewRomanPSMT" w:hint="eastAsia"/>
          <w:color w:val="000000"/>
          <w:kern w:val="0"/>
          <w:szCs w:val="21"/>
        </w:rPr>
        <w:t>）</w:t>
      </w:r>
      <w:r w:rsidR="0069555E">
        <w:rPr>
          <w:rFonts w:ascii="宋体" w:eastAsia="宋体" w:hAnsi="宋体" w:cs="TimesNewRomanPSMT" w:hint="eastAsia"/>
          <w:color w:val="000000"/>
          <w:kern w:val="0"/>
          <w:szCs w:val="21"/>
        </w:rPr>
        <w:t>为什么说ROS的积累无法避免，如何加以应对</w:t>
      </w:r>
      <w:bookmarkEnd w:id="33"/>
      <w:r w:rsidR="0069555E">
        <w:rPr>
          <w:rFonts w:ascii="宋体" w:eastAsia="宋体" w:hAnsi="宋体" w:cs="TimesNewRomanPSMT" w:hint="eastAsia"/>
          <w:color w:val="000000"/>
          <w:kern w:val="0"/>
          <w:szCs w:val="21"/>
        </w:rPr>
        <w:t>。</w:t>
      </w:r>
    </w:p>
    <w:p w14:paraId="268179F6" w14:textId="7E57E6DA" w:rsidR="0069555E" w:rsidRDefault="0069555E" w:rsidP="00634B99">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小结</w:t>
      </w:r>
      <w:r>
        <w:rPr>
          <w:rFonts w:ascii="宋体" w:eastAsia="宋体" w:hAnsi="宋体" w:cs="TimesNewRomanPSMT" w:hint="eastAsia"/>
          <w:color w:val="000000"/>
          <w:kern w:val="0"/>
          <w:szCs w:val="21"/>
        </w:rPr>
        <w:t>糖分解代谢相关章节，进行课堂小测验</w:t>
      </w:r>
    </w:p>
    <w:p w14:paraId="33AE5230" w14:textId="4193C34B" w:rsidR="0069555E" w:rsidRDefault="0069555E" w:rsidP="00634B99">
      <w:pPr>
        <w:widowControl/>
        <w:spacing w:line="300" w:lineRule="auto"/>
        <w:ind w:firstLineChars="100" w:firstLine="210"/>
        <w:jc w:val="left"/>
        <w:rPr>
          <w:rFonts w:ascii="宋体" w:eastAsia="宋体" w:hAnsi="宋体" w:cs="TimesNewRomanPSMT"/>
          <w:color w:val="000000"/>
          <w:kern w:val="0"/>
          <w:szCs w:val="21"/>
        </w:rPr>
      </w:pPr>
    </w:p>
    <w:p w14:paraId="2962F7AE" w14:textId="7DF0E865" w:rsidR="0069555E" w:rsidRPr="0048166C" w:rsidRDefault="0069555E" w:rsidP="0048166C">
      <w:pPr>
        <w:widowControl/>
        <w:jc w:val="left"/>
        <w:rPr>
          <w:rFonts w:ascii="黑体" w:eastAsia="黑体" w:hAnsi="黑体" w:cs="Times New Roman"/>
          <w:b/>
          <w:sz w:val="24"/>
          <w:szCs w:val="24"/>
        </w:rPr>
      </w:pPr>
      <w:bookmarkStart w:id="35" w:name="_Hlk76715829"/>
      <w:r w:rsidRPr="0048166C">
        <w:rPr>
          <w:rFonts w:ascii="黑体" w:eastAsia="黑体" w:hAnsi="黑体" w:cs="Times New Roman" w:hint="eastAsia"/>
          <w:b/>
          <w:sz w:val="24"/>
          <w:szCs w:val="24"/>
        </w:rPr>
        <w:t>十</w:t>
      </w:r>
      <w:r w:rsidR="00315DE7" w:rsidRPr="0048166C">
        <w:rPr>
          <w:rFonts w:ascii="黑体" w:eastAsia="黑体" w:hAnsi="黑体" w:cs="Times New Roman" w:hint="eastAsia"/>
          <w:b/>
          <w:sz w:val="24"/>
          <w:szCs w:val="24"/>
        </w:rPr>
        <w:t>八</w:t>
      </w:r>
      <w:r w:rsidRPr="0048166C">
        <w:rPr>
          <w:rFonts w:ascii="黑体" w:eastAsia="黑体" w:hAnsi="黑体" w:cs="Times New Roman" w:hint="eastAsia"/>
          <w:b/>
          <w:sz w:val="24"/>
          <w:szCs w:val="24"/>
        </w:rPr>
        <w:t>、 戊糖磷酸途径</w:t>
      </w:r>
    </w:p>
    <w:p w14:paraId="54C48F79" w14:textId="77777777" w:rsidR="0069555E" w:rsidRPr="0069555E" w:rsidRDefault="0069555E" w:rsidP="0069555E">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1</w:t>
      </w:r>
      <w:r w:rsidRPr="0069555E">
        <w:rPr>
          <w:rFonts w:ascii="宋体" w:eastAsia="宋体" w:hAnsi="宋体" w:cs="TimesNewRomanPSMT"/>
          <w:color w:val="000000"/>
          <w:kern w:val="0"/>
          <w:szCs w:val="21"/>
        </w:rPr>
        <w:t>、</w:t>
      </w:r>
      <w:r w:rsidRPr="0069555E">
        <w:rPr>
          <w:rFonts w:ascii="宋体" w:eastAsia="宋体" w:hAnsi="宋体" w:cs="TimesNewRomanPSMT" w:hint="eastAsia"/>
          <w:color w:val="000000"/>
          <w:kern w:val="0"/>
          <w:szCs w:val="21"/>
        </w:rPr>
        <w:t xml:space="preserve">教学目标 </w:t>
      </w:r>
    </w:p>
    <w:p w14:paraId="13C0F6D1" w14:textId="55EA8546" w:rsidR="0069555E" w:rsidRPr="0069555E" w:rsidRDefault="0069555E" w:rsidP="0069555E">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掌握</w:t>
      </w:r>
      <w:r w:rsidRPr="0069555E">
        <w:rPr>
          <w:rFonts w:ascii="宋体" w:eastAsia="宋体" w:hAnsi="宋体" w:cs="TimesNewRomanPSMT"/>
          <w:color w:val="000000"/>
          <w:kern w:val="0"/>
          <w:szCs w:val="21"/>
        </w:rPr>
        <w:t>戊糖磷酸途径的氧化阶段和非氧化阶段糖分子结构的转变，戊糖磷酸途径的生物学意义。葡糖异生作用的代谢途径，葡糖异生途径中绕过酵解三步不可逆反应步骤的解决方法。</w:t>
      </w:r>
    </w:p>
    <w:p w14:paraId="6CC96BF1" w14:textId="77777777" w:rsidR="0069555E" w:rsidRPr="0069555E" w:rsidRDefault="0069555E" w:rsidP="0069555E">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2.</w:t>
      </w:r>
      <w:r w:rsidRPr="0069555E">
        <w:rPr>
          <w:rFonts w:ascii="宋体" w:eastAsia="宋体" w:hAnsi="宋体" w:cs="TimesNewRomanPSMT" w:hint="eastAsia"/>
          <w:color w:val="000000"/>
          <w:kern w:val="0"/>
          <w:szCs w:val="21"/>
        </w:rPr>
        <w:t>教学重难点</w:t>
      </w:r>
    </w:p>
    <w:p w14:paraId="063EE95A" w14:textId="6122AE63" w:rsidR="0069555E" w:rsidRPr="0069555E" w:rsidRDefault="0069555E" w:rsidP="0069555E">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重点</w:t>
      </w:r>
      <w:r w:rsidRPr="0069555E">
        <w:rPr>
          <w:rFonts w:ascii="宋体" w:eastAsia="宋体" w:hAnsi="宋体" w:cs="TimesNewRomanPSMT" w:hint="eastAsia"/>
          <w:color w:val="000000"/>
          <w:kern w:val="0"/>
          <w:szCs w:val="21"/>
        </w:rPr>
        <w:t>：</w:t>
      </w:r>
      <w:r w:rsidR="00614D2E" w:rsidRPr="00614D2E">
        <w:rPr>
          <w:rFonts w:ascii="宋体" w:eastAsia="宋体" w:hAnsi="宋体" w:cs="TimesNewRomanPSMT" w:hint="eastAsia"/>
          <w:color w:val="000000"/>
          <w:kern w:val="0"/>
          <w:szCs w:val="21"/>
        </w:rPr>
        <w:t>戊糖磷酸途径，调控及生物学意义</w:t>
      </w:r>
      <w:r w:rsidRPr="0069555E">
        <w:rPr>
          <w:rFonts w:ascii="宋体" w:eastAsia="宋体" w:hAnsi="宋体" w:cs="TimesNewRomanPSMT" w:hint="eastAsia"/>
          <w:color w:val="000000"/>
          <w:kern w:val="0"/>
          <w:szCs w:val="21"/>
        </w:rPr>
        <w:t>。</w:t>
      </w:r>
      <w:r w:rsidR="00614D2E" w:rsidRPr="00614D2E">
        <w:rPr>
          <w:rFonts w:ascii="宋体" w:eastAsia="宋体" w:hAnsi="宋体" w:cs="TimesNewRomanPSMT" w:hint="eastAsia"/>
          <w:color w:val="000000"/>
          <w:kern w:val="0"/>
          <w:szCs w:val="21"/>
        </w:rPr>
        <w:t>葡糖异生作用途径，调控及生物学意义</w:t>
      </w:r>
      <w:r w:rsidRPr="0069555E">
        <w:rPr>
          <w:rFonts w:ascii="宋体" w:eastAsia="宋体" w:hAnsi="宋体" w:cs="TimesNewRomanPSMT"/>
          <w:color w:val="000000"/>
          <w:kern w:val="0"/>
          <w:szCs w:val="21"/>
        </w:rPr>
        <w:t>。</w:t>
      </w:r>
    </w:p>
    <w:p w14:paraId="368ACB48" w14:textId="3A14BD07" w:rsidR="0069555E" w:rsidRPr="0069555E" w:rsidRDefault="0069555E" w:rsidP="0069555E">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难点</w:t>
      </w:r>
      <w:r w:rsidRPr="0069555E">
        <w:rPr>
          <w:rFonts w:ascii="宋体" w:eastAsia="宋体" w:hAnsi="宋体" w:cs="TimesNewRomanPSMT" w:hint="eastAsia"/>
          <w:color w:val="000000"/>
          <w:kern w:val="0"/>
          <w:szCs w:val="21"/>
        </w:rPr>
        <w:t>：</w:t>
      </w:r>
      <w:r w:rsidR="00614D2E">
        <w:rPr>
          <w:rFonts w:ascii="宋体" w:eastAsia="宋体" w:hAnsi="宋体" w:cs="TimesNewRomanPSMT" w:hint="eastAsia"/>
          <w:color w:val="000000"/>
          <w:kern w:val="0"/>
          <w:szCs w:val="21"/>
        </w:rPr>
        <w:t>NADPH与其它还原性辅酶的区别</w:t>
      </w:r>
      <w:r w:rsidRPr="0069555E">
        <w:rPr>
          <w:rFonts w:ascii="宋体" w:eastAsia="宋体" w:hAnsi="宋体" w:cs="TimesNewRomanPSMT" w:hint="eastAsia"/>
          <w:color w:val="000000"/>
          <w:kern w:val="0"/>
          <w:szCs w:val="21"/>
        </w:rPr>
        <w:t>。</w:t>
      </w:r>
    </w:p>
    <w:p w14:paraId="05A55BBB" w14:textId="77777777" w:rsidR="0069555E" w:rsidRPr="0069555E" w:rsidRDefault="0069555E" w:rsidP="0069555E">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3.</w:t>
      </w:r>
      <w:r w:rsidRPr="0069555E">
        <w:rPr>
          <w:rFonts w:ascii="宋体" w:eastAsia="宋体" w:hAnsi="宋体" w:cs="TimesNewRomanPSMT" w:hint="eastAsia"/>
          <w:color w:val="000000"/>
          <w:kern w:val="0"/>
          <w:szCs w:val="21"/>
        </w:rPr>
        <w:t>教学内容</w:t>
      </w:r>
    </w:p>
    <w:p w14:paraId="33F261B6" w14:textId="768E48C3" w:rsidR="0069555E" w:rsidRPr="0069555E" w:rsidRDefault="0069555E" w:rsidP="0069555E">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1</w:t>
      </w:r>
      <w:r w:rsidR="00315DE7">
        <w:rPr>
          <w:rFonts w:ascii="宋体" w:eastAsia="宋体" w:hAnsi="宋体" w:cs="TimesNewRomanPSMT"/>
          <w:color w:val="000000"/>
          <w:kern w:val="0"/>
          <w:szCs w:val="21"/>
        </w:rPr>
        <w:t>8</w:t>
      </w:r>
      <w:r w:rsidRPr="0069555E">
        <w:rPr>
          <w:rFonts w:ascii="宋体" w:eastAsia="宋体" w:hAnsi="宋体" w:cs="TimesNewRomanPSMT"/>
          <w:color w:val="000000"/>
          <w:kern w:val="0"/>
          <w:szCs w:val="21"/>
        </w:rPr>
        <w:t>.1</w:t>
      </w:r>
      <w:r>
        <w:rPr>
          <w:rFonts w:ascii="宋体" w:eastAsia="宋体" w:hAnsi="宋体" w:cs="TimesNewRomanPSMT"/>
          <w:color w:val="000000"/>
          <w:kern w:val="0"/>
          <w:szCs w:val="21"/>
        </w:rPr>
        <w:t xml:space="preserve"> </w:t>
      </w:r>
      <w:r w:rsidRPr="0069555E">
        <w:rPr>
          <w:rFonts w:ascii="宋体" w:eastAsia="宋体" w:hAnsi="宋体" w:cs="TimesNewRomanPSMT"/>
          <w:color w:val="000000"/>
          <w:kern w:val="0"/>
          <w:szCs w:val="21"/>
        </w:rPr>
        <w:t>戊糖磷酸途径</w:t>
      </w:r>
      <w:r>
        <w:rPr>
          <w:rFonts w:ascii="宋体" w:eastAsia="宋体" w:hAnsi="宋体" w:cs="TimesNewRomanPSMT" w:hint="eastAsia"/>
          <w:color w:val="000000"/>
          <w:kern w:val="0"/>
          <w:szCs w:val="21"/>
        </w:rPr>
        <w:t>，调控及</w:t>
      </w:r>
      <w:r w:rsidRPr="0069555E">
        <w:rPr>
          <w:rFonts w:ascii="宋体" w:eastAsia="宋体" w:hAnsi="宋体" w:cs="TimesNewRomanPSMT"/>
          <w:color w:val="000000"/>
          <w:kern w:val="0"/>
          <w:szCs w:val="21"/>
        </w:rPr>
        <w:t>生物学意义</w:t>
      </w:r>
    </w:p>
    <w:p w14:paraId="0822D0F3" w14:textId="13A8F820" w:rsidR="0069555E" w:rsidRPr="0069555E" w:rsidRDefault="0069555E" w:rsidP="0069555E">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15DE7">
        <w:rPr>
          <w:rFonts w:ascii="宋体" w:eastAsia="宋体" w:hAnsi="宋体" w:cs="TimesNewRomanPSMT"/>
          <w:color w:val="000000"/>
          <w:kern w:val="0"/>
          <w:szCs w:val="21"/>
        </w:rPr>
        <w:t>8</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 xml:space="preserve"> </w:t>
      </w:r>
      <w:bookmarkStart w:id="36" w:name="_Hlk76715045"/>
      <w:r w:rsidRPr="0069555E">
        <w:rPr>
          <w:rFonts w:ascii="宋体" w:eastAsia="宋体" w:hAnsi="宋体" w:cs="TimesNewRomanPSMT"/>
          <w:color w:val="000000"/>
          <w:kern w:val="0"/>
          <w:szCs w:val="21"/>
        </w:rPr>
        <w:t>葡糖异生作用</w:t>
      </w:r>
      <w:r w:rsidRPr="0069555E">
        <w:rPr>
          <w:rFonts w:ascii="宋体" w:eastAsia="宋体" w:hAnsi="宋体" w:cs="TimesNewRomanPSMT" w:hint="eastAsia"/>
          <w:color w:val="000000"/>
          <w:kern w:val="0"/>
          <w:szCs w:val="21"/>
        </w:rPr>
        <w:t>途径，调控及生物学意义</w:t>
      </w:r>
      <w:bookmarkEnd w:id="36"/>
    </w:p>
    <w:p w14:paraId="25C1651A" w14:textId="77777777" w:rsidR="0069555E" w:rsidRPr="0069555E" w:rsidRDefault="0069555E" w:rsidP="0069555E">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4.</w:t>
      </w:r>
      <w:r w:rsidRPr="0069555E">
        <w:rPr>
          <w:rFonts w:ascii="宋体" w:eastAsia="宋体" w:hAnsi="宋体" w:cs="TimesNewRomanPSMT" w:hint="eastAsia"/>
          <w:color w:val="000000"/>
          <w:kern w:val="0"/>
          <w:szCs w:val="21"/>
        </w:rPr>
        <w:t xml:space="preserve">教学方法 </w:t>
      </w:r>
    </w:p>
    <w:p w14:paraId="07505DEE" w14:textId="77777777" w:rsidR="0069555E" w:rsidRPr="0069555E" w:rsidRDefault="0069555E" w:rsidP="0069555E">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讲授法：结合多媒体课件，图片演示，视频等进行讲授。</w:t>
      </w:r>
    </w:p>
    <w:p w14:paraId="313031E1" w14:textId="77777777" w:rsidR="0069555E" w:rsidRPr="0069555E" w:rsidRDefault="0069555E" w:rsidP="0069555E">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5.</w:t>
      </w:r>
      <w:r w:rsidRPr="0069555E">
        <w:rPr>
          <w:rFonts w:ascii="宋体" w:eastAsia="宋体" w:hAnsi="宋体" w:cs="TimesNewRomanPSMT" w:hint="eastAsia"/>
          <w:color w:val="000000"/>
          <w:kern w:val="0"/>
          <w:szCs w:val="21"/>
        </w:rPr>
        <w:t>教学评价</w:t>
      </w:r>
    </w:p>
    <w:p w14:paraId="20F643FB" w14:textId="77777777" w:rsidR="0069555E" w:rsidRPr="0069555E" w:rsidRDefault="0069555E" w:rsidP="0069555E">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讨论并回答下列问题：</w:t>
      </w:r>
    </w:p>
    <w:p w14:paraId="229AB35A" w14:textId="5F21C86B" w:rsidR="0069555E" w:rsidRPr="0069555E" w:rsidRDefault="0069555E" w:rsidP="0069555E">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1</w:t>
      </w:r>
      <w:r w:rsidRPr="0069555E">
        <w:rPr>
          <w:rFonts w:ascii="宋体" w:eastAsia="宋体" w:hAnsi="宋体" w:cs="TimesNewRomanPSMT"/>
          <w:color w:val="000000"/>
          <w:kern w:val="0"/>
          <w:szCs w:val="21"/>
        </w:rPr>
        <w:t>）</w:t>
      </w:r>
      <w:r w:rsidR="00614D2E">
        <w:rPr>
          <w:rFonts w:ascii="宋体" w:eastAsia="宋体" w:hAnsi="宋体" w:cs="TimesNewRomanPSMT" w:hint="eastAsia"/>
          <w:color w:val="000000"/>
          <w:kern w:val="0"/>
          <w:szCs w:val="21"/>
        </w:rPr>
        <w:t>有人说</w:t>
      </w:r>
      <w:r w:rsidR="00614D2E" w:rsidRPr="00614D2E">
        <w:rPr>
          <w:rFonts w:ascii="宋体" w:eastAsia="宋体" w:hAnsi="宋体" w:cs="TimesNewRomanPSMT"/>
          <w:color w:val="000000"/>
          <w:kern w:val="0"/>
          <w:szCs w:val="21"/>
        </w:rPr>
        <w:t>戊糖磷酸途径</w:t>
      </w:r>
      <w:r w:rsidR="00614D2E">
        <w:rPr>
          <w:rFonts w:ascii="宋体" w:eastAsia="宋体" w:hAnsi="宋体" w:cs="TimesNewRomanPSMT" w:hint="eastAsia"/>
          <w:color w:val="000000"/>
          <w:kern w:val="0"/>
          <w:szCs w:val="21"/>
        </w:rPr>
        <w:t>是简单的分解反应，你是否同意，为什么</w:t>
      </w:r>
    </w:p>
    <w:p w14:paraId="5CB7F580" w14:textId="41A44CC8" w:rsidR="0069555E" w:rsidRPr="0069555E" w:rsidRDefault="0069555E" w:rsidP="0069555E">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2）</w:t>
      </w:r>
      <w:r w:rsidR="00614D2E">
        <w:rPr>
          <w:rFonts w:ascii="宋体" w:eastAsia="宋体" w:hAnsi="宋体" w:cs="TimesNewRomanPSMT" w:hint="eastAsia"/>
          <w:color w:val="000000"/>
          <w:kern w:val="0"/>
          <w:szCs w:val="21"/>
        </w:rPr>
        <w:t>糖异生与糖酵解如何在体内协调共生</w:t>
      </w:r>
    </w:p>
    <w:p w14:paraId="3A674AFA" w14:textId="33B12AFB" w:rsidR="00315DE7" w:rsidRPr="0069555E" w:rsidRDefault="00315DE7" w:rsidP="00315DE7">
      <w:pPr>
        <w:widowControl/>
        <w:spacing w:line="300" w:lineRule="auto"/>
        <w:ind w:firstLineChars="100" w:firstLine="211"/>
        <w:jc w:val="left"/>
        <w:rPr>
          <w:rFonts w:ascii="宋体" w:eastAsia="宋体" w:hAnsi="宋体" w:cs="TimesNewRomanPSMT"/>
          <w:b/>
          <w:color w:val="000000"/>
          <w:kern w:val="0"/>
          <w:szCs w:val="21"/>
        </w:rPr>
      </w:pPr>
      <w:bookmarkStart w:id="37" w:name="_Hlk76716462"/>
      <w:bookmarkEnd w:id="35"/>
      <w:r w:rsidRPr="0069555E">
        <w:rPr>
          <w:rFonts w:ascii="宋体" w:eastAsia="宋体" w:hAnsi="宋体" w:cs="TimesNewRomanPSMT" w:hint="eastAsia"/>
          <w:b/>
          <w:color w:val="000000"/>
          <w:kern w:val="0"/>
          <w:szCs w:val="21"/>
        </w:rPr>
        <w:t>十</w:t>
      </w:r>
      <w:r>
        <w:rPr>
          <w:rFonts w:ascii="宋体" w:eastAsia="宋体" w:hAnsi="宋体" w:cs="TimesNewRomanPSMT" w:hint="eastAsia"/>
          <w:b/>
          <w:color w:val="000000"/>
          <w:kern w:val="0"/>
          <w:szCs w:val="21"/>
        </w:rPr>
        <w:t>九</w:t>
      </w:r>
      <w:r w:rsidRPr="0069555E">
        <w:rPr>
          <w:rFonts w:ascii="宋体" w:eastAsia="宋体" w:hAnsi="宋体" w:cs="TimesNewRomanPSMT" w:hint="eastAsia"/>
          <w:b/>
          <w:color w:val="000000"/>
          <w:kern w:val="0"/>
          <w:szCs w:val="21"/>
        </w:rPr>
        <w:t xml:space="preserve">、 </w:t>
      </w:r>
      <w:r w:rsidRPr="00315DE7">
        <w:rPr>
          <w:rFonts w:ascii="宋体" w:eastAsia="宋体" w:hAnsi="宋体" w:cs="TimesNewRomanPSMT" w:hint="eastAsia"/>
          <w:b/>
          <w:color w:val="000000"/>
          <w:kern w:val="0"/>
          <w:szCs w:val="21"/>
        </w:rPr>
        <w:t>糖原的分解与生物合成</w:t>
      </w:r>
    </w:p>
    <w:p w14:paraId="27B42ACB" w14:textId="77777777" w:rsidR="00315DE7" w:rsidRPr="0069555E" w:rsidRDefault="00315DE7" w:rsidP="00315DE7">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lastRenderedPageBreak/>
        <w:t>1</w:t>
      </w:r>
      <w:r w:rsidRPr="0069555E">
        <w:rPr>
          <w:rFonts w:ascii="宋体" w:eastAsia="宋体" w:hAnsi="宋体" w:cs="TimesNewRomanPSMT"/>
          <w:color w:val="000000"/>
          <w:kern w:val="0"/>
          <w:szCs w:val="21"/>
        </w:rPr>
        <w:t>、</w:t>
      </w:r>
      <w:r w:rsidRPr="0069555E">
        <w:rPr>
          <w:rFonts w:ascii="宋体" w:eastAsia="宋体" w:hAnsi="宋体" w:cs="TimesNewRomanPSMT" w:hint="eastAsia"/>
          <w:color w:val="000000"/>
          <w:kern w:val="0"/>
          <w:szCs w:val="21"/>
        </w:rPr>
        <w:t xml:space="preserve">教学目标 </w:t>
      </w:r>
    </w:p>
    <w:p w14:paraId="45DA7CA5" w14:textId="015A3453" w:rsidR="00315DE7" w:rsidRPr="0069555E" w:rsidRDefault="00315DE7" w:rsidP="00315DE7">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掌握</w:t>
      </w:r>
      <w:bookmarkStart w:id="38" w:name="_Hlk76716011"/>
      <w:r w:rsidRPr="00315DE7">
        <w:rPr>
          <w:rFonts w:ascii="宋体" w:eastAsia="宋体" w:hAnsi="宋体" w:cs="TimesNewRomanPSMT" w:hint="eastAsia"/>
          <w:color w:val="000000"/>
          <w:kern w:val="0"/>
          <w:szCs w:val="21"/>
        </w:rPr>
        <w:t>糖原分解的反应步骤</w:t>
      </w:r>
      <w:bookmarkEnd w:id="38"/>
      <w:r w:rsidRPr="00315DE7">
        <w:rPr>
          <w:rFonts w:ascii="宋体" w:eastAsia="宋体" w:hAnsi="宋体" w:cs="TimesNewRomanPSMT" w:hint="eastAsia"/>
          <w:color w:val="000000"/>
          <w:kern w:val="0"/>
          <w:szCs w:val="21"/>
        </w:rPr>
        <w:t>，</w:t>
      </w:r>
      <w:proofErr w:type="gramStart"/>
      <w:r w:rsidRPr="00315DE7">
        <w:rPr>
          <w:rFonts w:ascii="宋体" w:eastAsia="宋体" w:hAnsi="宋体" w:cs="TimesNewRomanPSMT" w:hint="eastAsia"/>
          <w:color w:val="000000"/>
          <w:kern w:val="0"/>
          <w:szCs w:val="21"/>
        </w:rPr>
        <w:t>脱枝酶</w:t>
      </w:r>
      <w:proofErr w:type="gramEnd"/>
      <w:r w:rsidRPr="00315DE7">
        <w:rPr>
          <w:rFonts w:ascii="宋体" w:eastAsia="宋体" w:hAnsi="宋体" w:cs="TimesNewRomanPSMT" w:hint="eastAsia"/>
          <w:color w:val="000000"/>
          <w:kern w:val="0"/>
          <w:szCs w:val="21"/>
        </w:rPr>
        <w:t>和糖基转移酶活性作用方式；糖原合成的反应步骤，</w:t>
      </w:r>
      <w:r w:rsidRPr="00315DE7">
        <w:rPr>
          <w:rFonts w:ascii="宋体" w:eastAsia="宋体" w:hAnsi="宋体" w:cs="TimesNewRomanPSMT"/>
          <w:color w:val="000000"/>
          <w:kern w:val="0"/>
          <w:szCs w:val="21"/>
        </w:rPr>
        <w:t>UDPG作为糖原合成的供体的形成</w:t>
      </w:r>
    </w:p>
    <w:p w14:paraId="69ECAA0B" w14:textId="77777777" w:rsidR="00315DE7" w:rsidRPr="0069555E" w:rsidRDefault="00315DE7" w:rsidP="00315DE7">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2.</w:t>
      </w:r>
      <w:r w:rsidRPr="0069555E">
        <w:rPr>
          <w:rFonts w:ascii="宋体" w:eastAsia="宋体" w:hAnsi="宋体" w:cs="TimesNewRomanPSMT" w:hint="eastAsia"/>
          <w:color w:val="000000"/>
          <w:kern w:val="0"/>
          <w:szCs w:val="21"/>
        </w:rPr>
        <w:t>教学重难点</w:t>
      </w:r>
    </w:p>
    <w:p w14:paraId="37445B9C" w14:textId="3DDB354B" w:rsidR="00315DE7" w:rsidRPr="0069555E" w:rsidRDefault="00315DE7" w:rsidP="00315DE7">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重点</w:t>
      </w:r>
      <w:r w:rsidRPr="0069555E">
        <w:rPr>
          <w:rFonts w:ascii="宋体" w:eastAsia="宋体" w:hAnsi="宋体" w:cs="TimesNewRomanPSMT" w:hint="eastAsia"/>
          <w:color w:val="000000"/>
          <w:kern w:val="0"/>
          <w:szCs w:val="21"/>
        </w:rPr>
        <w:t>：</w:t>
      </w:r>
      <w:r w:rsidRPr="00315DE7">
        <w:rPr>
          <w:rFonts w:ascii="宋体" w:eastAsia="宋体" w:hAnsi="宋体" w:cs="TimesNewRomanPSMT" w:hint="eastAsia"/>
          <w:color w:val="000000"/>
          <w:kern w:val="0"/>
          <w:szCs w:val="21"/>
        </w:rPr>
        <w:t>糖原分解的反应步骤</w:t>
      </w:r>
      <w:r w:rsidRPr="0069555E">
        <w:rPr>
          <w:rFonts w:ascii="宋体" w:eastAsia="宋体" w:hAnsi="宋体" w:cs="TimesNewRomanPSMT" w:hint="eastAsia"/>
          <w:color w:val="000000"/>
          <w:kern w:val="0"/>
          <w:szCs w:val="21"/>
        </w:rPr>
        <w:t>。</w:t>
      </w:r>
      <w:r w:rsidRPr="00614D2E">
        <w:rPr>
          <w:rFonts w:ascii="宋体" w:eastAsia="宋体" w:hAnsi="宋体" w:cs="TimesNewRomanPSMT" w:hint="eastAsia"/>
          <w:color w:val="000000"/>
          <w:kern w:val="0"/>
          <w:szCs w:val="21"/>
        </w:rPr>
        <w:t>葡糖异生作用途径，</w:t>
      </w:r>
      <w:bookmarkStart w:id="39" w:name="_Hlk76716103"/>
      <w:r w:rsidRPr="00315DE7">
        <w:rPr>
          <w:rFonts w:ascii="宋体" w:eastAsia="宋体" w:hAnsi="宋体" w:cs="TimesNewRomanPSMT" w:hint="eastAsia"/>
          <w:color w:val="000000"/>
          <w:kern w:val="0"/>
          <w:szCs w:val="21"/>
        </w:rPr>
        <w:t>糖原合成的</w:t>
      </w:r>
      <w:bookmarkEnd w:id="39"/>
      <w:r w:rsidRPr="00315DE7">
        <w:rPr>
          <w:rFonts w:ascii="宋体" w:eastAsia="宋体" w:hAnsi="宋体" w:cs="TimesNewRomanPSMT" w:hint="eastAsia"/>
          <w:color w:val="000000"/>
          <w:kern w:val="0"/>
          <w:szCs w:val="21"/>
        </w:rPr>
        <w:t>反应步骤</w:t>
      </w:r>
      <w:r w:rsidRPr="0069555E">
        <w:rPr>
          <w:rFonts w:ascii="宋体" w:eastAsia="宋体" w:hAnsi="宋体" w:cs="TimesNewRomanPSMT"/>
          <w:color w:val="000000"/>
          <w:kern w:val="0"/>
          <w:szCs w:val="21"/>
        </w:rPr>
        <w:t>。</w:t>
      </w:r>
    </w:p>
    <w:p w14:paraId="547B53ED" w14:textId="511BD62B" w:rsidR="00315DE7" w:rsidRPr="0069555E" w:rsidRDefault="00315DE7" w:rsidP="00315DE7">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难点</w:t>
      </w:r>
      <w:r w:rsidRPr="0069555E">
        <w:rPr>
          <w:rFonts w:ascii="宋体" w:eastAsia="宋体" w:hAnsi="宋体" w:cs="TimesNewRomanPSMT" w:hint="eastAsia"/>
          <w:color w:val="000000"/>
          <w:kern w:val="0"/>
          <w:szCs w:val="21"/>
        </w:rPr>
        <w:t>：</w:t>
      </w:r>
      <w:r w:rsidRPr="00315DE7">
        <w:rPr>
          <w:rFonts w:ascii="宋体" w:eastAsia="宋体" w:hAnsi="宋体" w:cs="TimesNewRomanPSMT" w:hint="eastAsia"/>
          <w:color w:val="000000"/>
          <w:kern w:val="0"/>
          <w:szCs w:val="21"/>
        </w:rPr>
        <w:t>糖原分解的</w:t>
      </w:r>
      <w:r>
        <w:rPr>
          <w:rFonts w:ascii="宋体" w:eastAsia="宋体" w:hAnsi="宋体" w:cs="TimesNewRomanPSMT" w:hint="eastAsia"/>
          <w:color w:val="000000"/>
          <w:kern w:val="0"/>
          <w:szCs w:val="21"/>
        </w:rPr>
        <w:t>调控方式，</w:t>
      </w:r>
      <w:r w:rsidRPr="00315DE7">
        <w:rPr>
          <w:rFonts w:ascii="宋体" w:eastAsia="宋体" w:hAnsi="宋体" w:cs="TimesNewRomanPSMT" w:hint="eastAsia"/>
          <w:color w:val="000000"/>
          <w:kern w:val="0"/>
          <w:szCs w:val="21"/>
        </w:rPr>
        <w:t>糖原合成的调控方式</w:t>
      </w:r>
      <w:r w:rsidRPr="0069555E">
        <w:rPr>
          <w:rFonts w:ascii="宋体" w:eastAsia="宋体" w:hAnsi="宋体" w:cs="TimesNewRomanPSMT" w:hint="eastAsia"/>
          <w:color w:val="000000"/>
          <w:kern w:val="0"/>
          <w:szCs w:val="21"/>
        </w:rPr>
        <w:t>。</w:t>
      </w:r>
    </w:p>
    <w:p w14:paraId="1A4F864A" w14:textId="77777777" w:rsidR="00315DE7" w:rsidRPr="0069555E" w:rsidRDefault="00315DE7" w:rsidP="00315DE7">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3.</w:t>
      </w:r>
      <w:r w:rsidRPr="0069555E">
        <w:rPr>
          <w:rFonts w:ascii="宋体" w:eastAsia="宋体" w:hAnsi="宋体" w:cs="TimesNewRomanPSMT" w:hint="eastAsia"/>
          <w:color w:val="000000"/>
          <w:kern w:val="0"/>
          <w:szCs w:val="21"/>
        </w:rPr>
        <w:t>教学内容</w:t>
      </w:r>
    </w:p>
    <w:p w14:paraId="2B88E2AB" w14:textId="5B446A05" w:rsidR="00315DE7" w:rsidRPr="00315DE7" w:rsidRDefault="00315DE7" w:rsidP="00315DE7">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1</w:t>
      </w:r>
      <w:r>
        <w:rPr>
          <w:rFonts w:ascii="宋体" w:eastAsia="宋体" w:hAnsi="宋体" w:cs="TimesNewRomanPSMT"/>
          <w:color w:val="000000"/>
          <w:kern w:val="0"/>
          <w:szCs w:val="21"/>
        </w:rPr>
        <w:t>9</w:t>
      </w:r>
      <w:r w:rsidRPr="0069555E">
        <w:rPr>
          <w:rFonts w:ascii="宋体" w:eastAsia="宋体" w:hAnsi="宋体" w:cs="TimesNewRomanPSMT"/>
          <w:color w:val="000000"/>
          <w:kern w:val="0"/>
          <w:szCs w:val="21"/>
        </w:rPr>
        <w:t>.1</w:t>
      </w:r>
      <w:r>
        <w:rPr>
          <w:rFonts w:ascii="宋体" w:eastAsia="宋体" w:hAnsi="宋体" w:cs="TimesNewRomanPSMT"/>
          <w:color w:val="000000"/>
          <w:kern w:val="0"/>
          <w:szCs w:val="21"/>
        </w:rPr>
        <w:t xml:space="preserve"> </w:t>
      </w:r>
      <w:r w:rsidRPr="00315DE7">
        <w:rPr>
          <w:rFonts w:ascii="宋体" w:eastAsia="宋体" w:hAnsi="宋体" w:cs="TimesNewRomanPSMT" w:hint="eastAsia"/>
          <w:color w:val="000000"/>
          <w:kern w:val="0"/>
          <w:szCs w:val="21"/>
        </w:rPr>
        <w:t>糖原的生物学意义</w:t>
      </w:r>
      <w:r>
        <w:rPr>
          <w:rFonts w:ascii="宋体" w:eastAsia="宋体" w:hAnsi="宋体" w:cs="TimesNewRomanPSMT" w:hint="eastAsia"/>
          <w:color w:val="000000"/>
          <w:kern w:val="0"/>
          <w:szCs w:val="21"/>
        </w:rPr>
        <w:t xml:space="preserve"> </w:t>
      </w:r>
    </w:p>
    <w:p w14:paraId="3D6C764A" w14:textId="3991367B" w:rsidR="00315DE7" w:rsidRPr="00315DE7" w:rsidRDefault="00315DE7" w:rsidP="00315DE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 xml:space="preserve">9.2 </w:t>
      </w:r>
      <w:r w:rsidRPr="00315DE7">
        <w:rPr>
          <w:rFonts w:ascii="宋体" w:eastAsia="宋体" w:hAnsi="宋体" w:cs="TimesNewRomanPSMT" w:hint="eastAsia"/>
          <w:color w:val="000000"/>
          <w:kern w:val="0"/>
          <w:szCs w:val="21"/>
        </w:rPr>
        <w:t>糖原的降解</w:t>
      </w:r>
      <w:r>
        <w:rPr>
          <w:rFonts w:ascii="宋体" w:eastAsia="宋体" w:hAnsi="宋体" w:cs="TimesNewRomanPSMT" w:hint="eastAsia"/>
          <w:color w:val="000000"/>
          <w:kern w:val="0"/>
          <w:szCs w:val="21"/>
        </w:rPr>
        <w:t xml:space="preserve"> </w:t>
      </w:r>
    </w:p>
    <w:p w14:paraId="0502C942" w14:textId="0EF134D5" w:rsidR="00315DE7" w:rsidRPr="00315DE7" w:rsidRDefault="00315DE7" w:rsidP="00315DE7">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 xml:space="preserve">9.3 </w:t>
      </w:r>
      <w:r w:rsidRPr="00315DE7">
        <w:rPr>
          <w:rFonts w:ascii="宋体" w:eastAsia="宋体" w:hAnsi="宋体" w:cs="TimesNewRomanPSMT" w:hint="eastAsia"/>
          <w:color w:val="000000"/>
          <w:kern w:val="0"/>
          <w:szCs w:val="21"/>
        </w:rPr>
        <w:t>糖原的生物合成</w:t>
      </w:r>
    </w:p>
    <w:p w14:paraId="06C3F804" w14:textId="33F417EC" w:rsidR="00315DE7" w:rsidRPr="0069555E" w:rsidRDefault="00315DE7" w:rsidP="00315DE7">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4.</w:t>
      </w:r>
      <w:r w:rsidRPr="0069555E">
        <w:rPr>
          <w:rFonts w:ascii="宋体" w:eastAsia="宋体" w:hAnsi="宋体" w:cs="TimesNewRomanPSMT" w:hint="eastAsia"/>
          <w:color w:val="000000"/>
          <w:kern w:val="0"/>
          <w:szCs w:val="21"/>
        </w:rPr>
        <w:t xml:space="preserve">教学方法 </w:t>
      </w:r>
    </w:p>
    <w:p w14:paraId="270E6B26" w14:textId="77777777" w:rsidR="00315DE7" w:rsidRPr="0069555E" w:rsidRDefault="00315DE7" w:rsidP="00315DE7">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讲授法：结合多媒体课件，图片演示，视频等进行讲授。</w:t>
      </w:r>
    </w:p>
    <w:p w14:paraId="6F316565" w14:textId="77777777" w:rsidR="00315DE7" w:rsidRPr="0069555E" w:rsidRDefault="00315DE7" w:rsidP="00315DE7">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5.</w:t>
      </w:r>
      <w:r w:rsidRPr="0069555E">
        <w:rPr>
          <w:rFonts w:ascii="宋体" w:eastAsia="宋体" w:hAnsi="宋体" w:cs="TimesNewRomanPSMT" w:hint="eastAsia"/>
          <w:color w:val="000000"/>
          <w:kern w:val="0"/>
          <w:szCs w:val="21"/>
        </w:rPr>
        <w:t>教学评价</w:t>
      </w:r>
    </w:p>
    <w:p w14:paraId="58964AA1" w14:textId="210EEF17" w:rsidR="00315DE7" w:rsidRPr="0069555E" w:rsidRDefault="00315DE7" w:rsidP="00315DE7">
      <w:pPr>
        <w:widowControl/>
        <w:spacing w:line="300" w:lineRule="auto"/>
        <w:ind w:firstLineChars="100" w:firstLine="210"/>
        <w:jc w:val="left"/>
        <w:rPr>
          <w:rFonts w:ascii="宋体" w:eastAsia="宋体" w:hAnsi="宋体" w:cs="TimesNewRomanPSMT"/>
          <w:color w:val="000000"/>
          <w:kern w:val="0"/>
          <w:szCs w:val="21"/>
        </w:rPr>
      </w:pPr>
      <w:proofErr w:type="gramStart"/>
      <w:r>
        <w:rPr>
          <w:rFonts w:ascii="宋体" w:eastAsia="宋体" w:hAnsi="宋体" w:cs="TimesNewRomanPSMT" w:hint="eastAsia"/>
          <w:color w:val="000000"/>
          <w:kern w:val="0"/>
          <w:szCs w:val="21"/>
        </w:rPr>
        <w:t>试使用课</w:t>
      </w:r>
      <w:proofErr w:type="gramEnd"/>
      <w:r>
        <w:rPr>
          <w:rFonts w:ascii="宋体" w:eastAsia="宋体" w:hAnsi="宋体" w:cs="TimesNewRomanPSMT" w:hint="eastAsia"/>
          <w:color w:val="000000"/>
          <w:kern w:val="0"/>
          <w:szCs w:val="21"/>
        </w:rPr>
        <w:t>上学到的知识，并查阅课外资料，分析现</w:t>
      </w:r>
      <w:r w:rsidR="00AF762D">
        <w:rPr>
          <w:rFonts w:ascii="宋体" w:eastAsia="宋体" w:hAnsi="宋体" w:cs="TimesNewRomanPSMT" w:hint="eastAsia"/>
          <w:color w:val="000000"/>
          <w:kern w:val="0"/>
          <w:szCs w:val="21"/>
        </w:rPr>
        <w:t>今</w:t>
      </w:r>
      <w:r>
        <w:rPr>
          <w:rFonts w:ascii="宋体" w:eastAsia="宋体" w:hAnsi="宋体" w:cs="TimesNewRomanPSMT" w:hint="eastAsia"/>
          <w:color w:val="000000"/>
          <w:kern w:val="0"/>
          <w:szCs w:val="21"/>
        </w:rPr>
        <w:t>社会</w:t>
      </w:r>
      <w:r w:rsidR="00AF762D">
        <w:rPr>
          <w:rFonts w:ascii="宋体" w:eastAsia="宋体" w:hAnsi="宋体" w:cs="TimesNewRomanPSMT" w:hint="eastAsia"/>
          <w:color w:val="000000"/>
          <w:kern w:val="0"/>
          <w:szCs w:val="21"/>
        </w:rPr>
        <w:t>糖尿病高发的原因，并完成一篇小论文</w:t>
      </w:r>
      <w:bookmarkEnd w:id="37"/>
      <w:r w:rsidR="00AF762D">
        <w:rPr>
          <w:rFonts w:ascii="宋体" w:eastAsia="宋体" w:hAnsi="宋体" w:cs="TimesNewRomanPSMT" w:hint="eastAsia"/>
          <w:color w:val="000000"/>
          <w:kern w:val="0"/>
          <w:szCs w:val="21"/>
        </w:rPr>
        <w:t>。</w:t>
      </w:r>
    </w:p>
    <w:p w14:paraId="19337972" w14:textId="66C6D6EA" w:rsidR="00634B99" w:rsidRPr="00315DE7" w:rsidRDefault="00634B99" w:rsidP="0071317C">
      <w:pPr>
        <w:widowControl/>
        <w:spacing w:line="300" w:lineRule="auto"/>
        <w:ind w:firstLineChars="100" w:firstLine="210"/>
        <w:jc w:val="left"/>
        <w:rPr>
          <w:rFonts w:ascii="宋体" w:eastAsia="宋体" w:hAnsi="宋体" w:cs="TimesNewRomanPSMT"/>
          <w:color w:val="000000"/>
          <w:kern w:val="0"/>
          <w:szCs w:val="21"/>
        </w:rPr>
      </w:pPr>
    </w:p>
    <w:p w14:paraId="1404B624" w14:textId="77777777" w:rsidR="00AF762D" w:rsidRPr="00AF762D" w:rsidRDefault="00AF762D" w:rsidP="00AF762D">
      <w:pPr>
        <w:widowControl/>
        <w:spacing w:beforeLines="50" w:before="156"/>
        <w:jc w:val="left"/>
        <w:rPr>
          <w:rFonts w:ascii="宋体" w:eastAsia="宋体" w:hAnsi="宋体" w:cs="TimesNewRomanPSMT"/>
          <w:b/>
          <w:color w:val="000000"/>
          <w:kern w:val="0"/>
          <w:szCs w:val="21"/>
        </w:rPr>
      </w:pPr>
      <w:bookmarkStart w:id="40" w:name="_Hlk76717216"/>
      <w:r>
        <w:rPr>
          <w:rFonts w:ascii="宋体" w:eastAsia="宋体" w:hAnsi="宋体" w:cs="TimesNewRomanPSMT" w:hint="eastAsia"/>
          <w:b/>
          <w:color w:val="000000"/>
          <w:kern w:val="0"/>
          <w:szCs w:val="21"/>
        </w:rPr>
        <w:t>二十</w:t>
      </w:r>
      <w:r w:rsidRPr="0069555E">
        <w:rPr>
          <w:rFonts w:ascii="宋体" w:eastAsia="宋体" w:hAnsi="宋体" w:cs="TimesNewRomanPSMT" w:hint="eastAsia"/>
          <w:b/>
          <w:color w:val="000000"/>
          <w:kern w:val="0"/>
          <w:szCs w:val="21"/>
        </w:rPr>
        <w:t xml:space="preserve">、 </w:t>
      </w:r>
      <w:r w:rsidRPr="00AF762D">
        <w:rPr>
          <w:rFonts w:ascii="宋体" w:eastAsia="宋体" w:hAnsi="宋体" w:cs="TimesNewRomanPSMT" w:hint="eastAsia"/>
          <w:b/>
          <w:color w:val="000000"/>
          <w:kern w:val="0"/>
          <w:szCs w:val="21"/>
        </w:rPr>
        <w:t>脂肪酸分解代谢</w:t>
      </w:r>
    </w:p>
    <w:p w14:paraId="7473A244" w14:textId="77777777" w:rsidR="00AF762D" w:rsidRPr="0069555E" w:rsidRDefault="00AF762D" w:rsidP="00AF762D">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1</w:t>
      </w:r>
      <w:r w:rsidRPr="0069555E">
        <w:rPr>
          <w:rFonts w:ascii="宋体" w:eastAsia="宋体" w:hAnsi="宋体" w:cs="TimesNewRomanPSMT"/>
          <w:color w:val="000000"/>
          <w:kern w:val="0"/>
          <w:szCs w:val="21"/>
        </w:rPr>
        <w:t>、</w:t>
      </w:r>
      <w:r w:rsidRPr="0069555E">
        <w:rPr>
          <w:rFonts w:ascii="宋体" w:eastAsia="宋体" w:hAnsi="宋体" w:cs="TimesNewRomanPSMT" w:hint="eastAsia"/>
          <w:color w:val="000000"/>
          <w:kern w:val="0"/>
          <w:szCs w:val="21"/>
        </w:rPr>
        <w:t xml:space="preserve">教学目标 </w:t>
      </w:r>
    </w:p>
    <w:p w14:paraId="6EDB12FC" w14:textId="1AE89748" w:rsidR="00AF762D" w:rsidRDefault="00AF762D" w:rsidP="00AF762D">
      <w:pPr>
        <w:widowControl/>
        <w:spacing w:line="300" w:lineRule="auto"/>
        <w:ind w:firstLineChars="100" w:firstLine="210"/>
        <w:jc w:val="left"/>
        <w:rPr>
          <w:rFonts w:ascii="宋体" w:eastAsia="宋体" w:hAnsi="宋体" w:cs="TimesNewRomanPSMT"/>
          <w:color w:val="000000"/>
          <w:kern w:val="0"/>
          <w:szCs w:val="21"/>
        </w:rPr>
      </w:pPr>
      <w:bookmarkStart w:id="41" w:name="_Hlk76716840"/>
      <w:r w:rsidRPr="0069555E">
        <w:rPr>
          <w:rFonts w:ascii="宋体" w:eastAsia="宋体" w:hAnsi="宋体" w:cs="TimesNewRomanPSMT" w:hint="eastAsia"/>
          <w:color w:val="000000"/>
          <w:kern w:val="0"/>
          <w:szCs w:val="21"/>
        </w:rPr>
        <w:t>掌握</w:t>
      </w:r>
      <w:bookmarkEnd w:id="41"/>
      <w:r w:rsidRPr="00AF762D">
        <w:rPr>
          <w:rFonts w:ascii="宋体" w:eastAsia="宋体" w:hAnsi="宋体" w:cs="TimesNewRomanPSMT" w:hint="eastAsia"/>
          <w:color w:val="000000"/>
          <w:kern w:val="0"/>
          <w:szCs w:val="21"/>
        </w:rPr>
        <w:t>脂类物质的结构、性质与功能，脂肪动员和激素敏感甘油三酯脂肪酶。脂酸β</w:t>
      </w:r>
      <w:r w:rsidRPr="00AF762D">
        <w:rPr>
          <w:rFonts w:ascii="宋体" w:eastAsia="宋体" w:hAnsi="宋体" w:cs="TimesNewRomanPSMT"/>
          <w:color w:val="000000"/>
          <w:kern w:val="0"/>
          <w:szCs w:val="21"/>
        </w:rPr>
        <w:t>-氧化的反应过程。</w:t>
      </w:r>
      <w:r w:rsidRPr="00AF762D">
        <w:rPr>
          <w:rFonts w:ascii="宋体" w:eastAsia="宋体" w:hAnsi="宋体" w:cs="TimesNewRomanPSMT" w:hint="eastAsia"/>
          <w:color w:val="000000"/>
          <w:kern w:val="0"/>
          <w:szCs w:val="21"/>
        </w:rPr>
        <w:t>掌握</w:t>
      </w:r>
      <w:r w:rsidRPr="00AF762D">
        <w:rPr>
          <w:rFonts w:ascii="宋体" w:eastAsia="宋体" w:hAnsi="宋体" w:cs="TimesNewRomanPSMT"/>
          <w:color w:val="000000"/>
          <w:kern w:val="0"/>
          <w:szCs w:val="21"/>
        </w:rPr>
        <w:t>酮体的概念、组成、代谢特点、氧化利用及生理意义。</w:t>
      </w:r>
      <w:r w:rsidRPr="00AF762D">
        <w:rPr>
          <w:rFonts w:ascii="宋体" w:eastAsia="宋体" w:hAnsi="宋体" w:cs="TimesNewRomanPSMT" w:hint="eastAsia"/>
          <w:color w:val="000000"/>
          <w:kern w:val="0"/>
          <w:szCs w:val="21"/>
        </w:rPr>
        <w:t>掌握</w:t>
      </w:r>
      <w:r w:rsidRPr="00AF762D">
        <w:rPr>
          <w:rFonts w:ascii="宋体" w:eastAsia="宋体" w:hAnsi="宋体" w:cs="TimesNewRomanPSMT"/>
          <w:color w:val="000000"/>
          <w:kern w:val="0"/>
          <w:szCs w:val="21"/>
        </w:rPr>
        <w:t>胆固醇的结构特点，</w:t>
      </w:r>
      <w:bookmarkStart w:id="42" w:name="_Hlk76716992"/>
      <w:r w:rsidRPr="00AF762D">
        <w:rPr>
          <w:rFonts w:ascii="宋体" w:eastAsia="宋体" w:hAnsi="宋体" w:cs="TimesNewRomanPSMT"/>
          <w:color w:val="000000"/>
          <w:kern w:val="0"/>
          <w:szCs w:val="21"/>
        </w:rPr>
        <w:t>胆固醇合成关键酶及重要反应步骤</w:t>
      </w:r>
      <w:bookmarkEnd w:id="42"/>
      <w:r w:rsidRPr="00AF762D">
        <w:rPr>
          <w:rFonts w:ascii="宋体" w:eastAsia="宋体" w:hAnsi="宋体" w:cs="TimesNewRomanPSMT"/>
          <w:color w:val="000000"/>
          <w:kern w:val="0"/>
          <w:szCs w:val="21"/>
        </w:rPr>
        <w:t>，胆固醇的转化及转化产物的生理功能。</w:t>
      </w:r>
      <w:r w:rsidR="00C52D00">
        <w:rPr>
          <w:rFonts w:ascii="宋体" w:eastAsia="宋体" w:hAnsi="宋体" w:cs="TimesNewRomanPSMT" w:hint="eastAsia"/>
          <w:color w:val="000000"/>
          <w:kern w:val="0"/>
          <w:szCs w:val="21"/>
        </w:rPr>
        <w:t>了解</w:t>
      </w:r>
      <w:r w:rsidRPr="00AF762D">
        <w:rPr>
          <w:rFonts w:ascii="宋体" w:eastAsia="宋体" w:hAnsi="宋体" w:cs="TimesNewRomanPSMT"/>
          <w:color w:val="000000"/>
          <w:kern w:val="0"/>
          <w:szCs w:val="21"/>
        </w:rPr>
        <w:t>血浆脂蛋白的概念、分类、结构及代谢概况。</w:t>
      </w:r>
    </w:p>
    <w:p w14:paraId="1053CA45" w14:textId="2AB7F913" w:rsidR="00AF762D" w:rsidRPr="0069555E" w:rsidRDefault="00AF762D" w:rsidP="00AF762D">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2.</w:t>
      </w:r>
      <w:r w:rsidRPr="0069555E">
        <w:rPr>
          <w:rFonts w:ascii="宋体" w:eastAsia="宋体" w:hAnsi="宋体" w:cs="TimesNewRomanPSMT" w:hint="eastAsia"/>
          <w:color w:val="000000"/>
          <w:kern w:val="0"/>
          <w:szCs w:val="21"/>
        </w:rPr>
        <w:t>教学重难点</w:t>
      </w:r>
    </w:p>
    <w:p w14:paraId="79836712" w14:textId="25EB6B04" w:rsidR="00AF762D" w:rsidRPr="0069555E" w:rsidRDefault="00AF762D" w:rsidP="00AF762D">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重点</w:t>
      </w:r>
      <w:r w:rsidRPr="0069555E">
        <w:rPr>
          <w:rFonts w:ascii="宋体" w:eastAsia="宋体" w:hAnsi="宋体" w:cs="TimesNewRomanPSMT" w:hint="eastAsia"/>
          <w:color w:val="000000"/>
          <w:kern w:val="0"/>
          <w:szCs w:val="21"/>
        </w:rPr>
        <w:t>：</w:t>
      </w:r>
      <w:r w:rsidR="00C52D00" w:rsidRPr="00C52D00">
        <w:rPr>
          <w:rFonts w:ascii="宋体" w:eastAsia="宋体" w:hAnsi="宋体" w:cs="TimesNewRomanPSMT" w:hint="eastAsia"/>
          <w:color w:val="000000"/>
          <w:kern w:val="0"/>
          <w:szCs w:val="21"/>
        </w:rPr>
        <w:t>β氧化</w:t>
      </w:r>
      <w:r w:rsidRPr="00315DE7">
        <w:rPr>
          <w:rFonts w:ascii="宋体" w:eastAsia="宋体" w:hAnsi="宋体" w:cs="TimesNewRomanPSMT" w:hint="eastAsia"/>
          <w:color w:val="000000"/>
          <w:kern w:val="0"/>
          <w:szCs w:val="21"/>
        </w:rPr>
        <w:t>的反应步骤</w:t>
      </w:r>
      <w:r w:rsidRPr="0069555E">
        <w:rPr>
          <w:rFonts w:ascii="宋体" w:eastAsia="宋体" w:hAnsi="宋体" w:cs="TimesNewRomanPSMT" w:hint="eastAsia"/>
          <w:color w:val="000000"/>
          <w:kern w:val="0"/>
          <w:szCs w:val="21"/>
        </w:rPr>
        <w:t>。</w:t>
      </w:r>
      <w:r w:rsidRPr="00614D2E">
        <w:rPr>
          <w:rFonts w:ascii="宋体" w:eastAsia="宋体" w:hAnsi="宋体" w:cs="TimesNewRomanPSMT" w:hint="eastAsia"/>
          <w:color w:val="000000"/>
          <w:kern w:val="0"/>
          <w:szCs w:val="21"/>
        </w:rPr>
        <w:t>葡糖异生作用途径，</w:t>
      </w:r>
      <w:r w:rsidR="00C52D00" w:rsidRPr="00C52D00">
        <w:rPr>
          <w:rFonts w:ascii="宋体" w:eastAsia="宋体" w:hAnsi="宋体" w:cs="TimesNewRomanPSMT" w:hint="eastAsia"/>
          <w:color w:val="000000"/>
          <w:kern w:val="0"/>
          <w:szCs w:val="21"/>
        </w:rPr>
        <w:t>酮体的概念、组成、代谢特点、氧化利用及生理意义</w:t>
      </w:r>
      <w:r w:rsidRPr="0069555E">
        <w:rPr>
          <w:rFonts w:ascii="宋体" w:eastAsia="宋体" w:hAnsi="宋体" w:cs="TimesNewRomanPSMT"/>
          <w:color w:val="000000"/>
          <w:kern w:val="0"/>
          <w:szCs w:val="21"/>
        </w:rPr>
        <w:t>。</w:t>
      </w:r>
    </w:p>
    <w:p w14:paraId="41160B9C" w14:textId="098496BD" w:rsidR="00AF762D" w:rsidRPr="0069555E" w:rsidRDefault="00AF762D" w:rsidP="00AF762D">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难点</w:t>
      </w:r>
      <w:r w:rsidRPr="0069555E">
        <w:rPr>
          <w:rFonts w:ascii="宋体" w:eastAsia="宋体" w:hAnsi="宋体" w:cs="TimesNewRomanPSMT" w:hint="eastAsia"/>
          <w:color w:val="000000"/>
          <w:kern w:val="0"/>
          <w:szCs w:val="21"/>
        </w:rPr>
        <w:t>：</w:t>
      </w:r>
      <w:r w:rsidR="00C52D00" w:rsidRPr="00C52D00">
        <w:rPr>
          <w:rFonts w:ascii="宋体" w:eastAsia="宋体" w:hAnsi="宋体" w:cs="TimesNewRomanPSMT" w:hint="eastAsia"/>
          <w:color w:val="000000"/>
          <w:kern w:val="0"/>
          <w:szCs w:val="21"/>
        </w:rPr>
        <w:t>胆固醇合成关键酶及重要反应步骤</w:t>
      </w:r>
      <w:r w:rsidRPr="0069555E">
        <w:rPr>
          <w:rFonts w:ascii="宋体" w:eastAsia="宋体" w:hAnsi="宋体" w:cs="TimesNewRomanPSMT" w:hint="eastAsia"/>
          <w:color w:val="000000"/>
          <w:kern w:val="0"/>
          <w:szCs w:val="21"/>
        </w:rPr>
        <w:t>。</w:t>
      </w:r>
    </w:p>
    <w:p w14:paraId="05C83312" w14:textId="77777777" w:rsidR="00AF762D" w:rsidRPr="0069555E" w:rsidRDefault="00AF762D" w:rsidP="00AF762D">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3.</w:t>
      </w:r>
      <w:r w:rsidRPr="0069555E">
        <w:rPr>
          <w:rFonts w:ascii="宋体" w:eastAsia="宋体" w:hAnsi="宋体" w:cs="TimesNewRomanPSMT" w:hint="eastAsia"/>
          <w:color w:val="000000"/>
          <w:kern w:val="0"/>
          <w:szCs w:val="21"/>
        </w:rPr>
        <w:t>教学内容</w:t>
      </w:r>
    </w:p>
    <w:p w14:paraId="74C93339" w14:textId="2283803F" w:rsidR="00AF762D" w:rsidRDefault="00AF762D" w:rsidP="00AF762D">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20</w:t>
      </w:r>
      <w:r w:rsidRPr="0069555E">
        <w:rPr>
          <w:rFonts w:ascii="宋体" w:eastAsia="宋体" w:hAnsi="宋体" w:cs="TimesNewRomanPSMT"/>
          <w:color w:val="000000"/>
          <w:kern w:val="0"/>
          <w:szCs w:val="21"/>
        </w:rPr>
        <w:t>.1</w:t>
      </w:r>
      <w:r>
        <w:rPr>
          <w:rFonts w:ascii="宋体" w:eastAsia="宋体" w:hAnsi="宋体" w:cs="TimesNewRomanPSMT"/>
          <w:color w:val="000000"/>
          <w:kern w:val="0"/>
          <w:szCs w:val="21"/>
        </w:rPr>
        <w:t xml:space="preserve"> </w:t>
      </w:r>
      <w:r w:rsidRPr="00AF762D">
        <w:rPr>
          <w:rFonts w:ascii="宋体" w:eastAsia="宋体" w:hAnsi="宋体" w:cs="TimesNewRomanPSMT" w:hint="eastAsia"/>
          <w:color w:val="000000"/>
          <w:kern w:val="0"/>
          <w:szCs w:val="21"/>
        </w:rPr>
        <w:t>脂类物质的结构、性质与功能</w:t>
      </w:r>
    </w:p>
    <w:p w14:paraId="5AC29B47" w14:textId="680063CB" w:rsidR="00AF762D" w:rsidRPr="00AF762D" w:rsidRDefault="00AF762D" w:rsidP="00AF762D">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0.2</w:t>
      </w:r>
      <w:r w:rsidRPr="00AF762D">
        <w:rPr>
          <w:rFonts w:ascii="宋体" w:eastAsia="宋体" w:hAnsi="宋体" w:cs="TimesNewRomanPSMT" w:hint="eastAsia"/>
          <w:color w:val="000000"/>
          <w:kern w:val="0"/>
          <w:szCs w:val="21"/>
        </w:rPr>
        <w:t>脂质的消化、吸收与传送</w:t>
      </w:r>
    </w:p>
    <w:p w14:paraId="76CBE282" w14:textId="3FBBD134" w:rsidR="00AF762D" w:rsidRPr="00AF762D" w:rsidRDefault="00AF762D" w:rsidP="00AF762D">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0.3</w:t>
      </w:r>
      <w:r w:rsidRPr="00AF762D">
        <w:rPr>
          <w:rFonts w:ascii="宋体" w:eastAsia="宋体" w:hAnsi="宋体" w:cs="TimesNewRomanPSMT" w:hint="eastAsia"/>
          <w:color w:val="000000"/>
          <w:kern w:val="0"/>
          <w:szCs w:val="21"/>
        </w:rPr>
        <w:t>脂肪酸的氧化</w:t>
      </w:r>
    </w:p>
    <w:p w14:paraId="06BD8EC4" w14:textId="605665B6" w:rsidR="00AF762D" w:rsidRPr="00AF762D" w:rsidRDefault="00AF762D" w:rsidP="00AF762D">
      <w:pPr>
        <w:widowControl/>
        <w:spacing w:line="300" w:lineRule="auto"/>
        <w:ind w:firstLineChars="400" w:firstLine="840"/>
        <w:jc w:val="left"/>
        <w:rPr>
          <w:rFonts w:ascii="宋体" w:eastAsia="宋体" w:hAnsi="宋体" w:cs="TimesNewRomanPSMT"/>
          <w:color w:val="000000"/>
          <w:kern w:val="0"/>
          <w:szCs w:val="21"/>
        </w:rPr>
      </w:pPr>
      <w:r w:rsidRPr="00AF762D">
        <w:rPr>
          <w:rFonts w:ascii="宋体" w:eastAsia="宋体" w:hAnsi="宋体" w:cs="TimesNewRomanPSMT" w:hint="eastAsia"/>
          <w:color w:val="000000"/>
          <w:kern w:val="0"/>
          <w:szCs w:val="21"/>
        </w:rPr>
        <w:t>脂肪的分解</w:t>
      </w:r>
      <w:r>
        <w:rPr>
          <w:rFonts w:ascii="宋体" w:eastAsia="宋体" w:hAnsi="宋体" w:cs="TimesNewRomanPSMT" w:hint="eastAsia"/>
          <w:color w:val="000000"/>
          <w:kern w:val="0"/>
          <w:szCs w:val="21"/>
        </w:rPr>
        <w:t xml:space="preserve"> </w:t>
      </w:r>
    </w:p>
    <w:p w14:paraId="311A9A4B" w14:textId="28B32D24" w:rsidR="00AF762D" w:rsidRPr="00AF762D" w:rsidRDefault="00AF762D" w:rsidP="00AF762D">
      <w:pPr>
        <w:widowControl/>
        <w:spacing w:line="300" w:lineRule="auto"/>
        <w:ind w:firstLineChars="400" w:firstLine="840"/>
        <w:jc w:val="left"/>
        <w:rPr>
          <w:rFonts w:ascii="宋体" w:eastAsia="宋体" w:hAnsi="宋体" w:cs="TimesNewRomanPSMT"/>
          <w:color w:val="000000"/>
          <w:kern w:val="0"/>
          <w:szCs w:val="21"/>
        </w:rPr>
      </w:pPr>
      <w:r w:rsidRPr="00AF762D">
        <w:rPr>
          <w:rFonts w:ascii="宋体" w:eastAsia="宋体" w:hAnsi="宋体" w:cs="TimesNewRomanPSMT" w:hint="eastAsia"/>
          <w:color w:val="000000"/>
          <w:kern w:val="0"/>
          <w:szCs w:val="21"/>
        </w:rPr>
        <w:t>甘油分解代谢</w:t>
      </w:r>
    </w:p>
    <w:p w14:paraId="649E05B6" w14:textId="72E6A6D4" w:rsidR="00AF762D" w:rsidRPr="00AF762D" w:rsidRDefault="00AF762D" w:rsidP="00AF762D">
      <w:pPr>
        <w:widowControl/>
        <w:spacing w:line="300" w:lineRule="auto"/>
        <w:ind w:firstLineChars="400" w:firstLine="840"/>
        <w:jc w:val="left"/>
        <w:rPr>
          <w:rFonts w:ascii="宋体" w:eastAsia="宋体" w:hAnsi="宋体" w:cs="TimesNewRomanPSMT"/>
          <w:color w:val="000000"/>
          <w:kern w:val="0"/>
          <w:szCs w:val="21"/>
        </w:rPr>
      </w:pPr>
      <w:r w:rsidRPr="00AF762D">
        <w:rPr>
          <w:rFonts w:ascii="宋体" w:eastAsia="宋体" w:hAnsi="宋体" w:cs="TimesNewRomanPSMT" w:hint="eastAsia"/>
          <w:color w:val="000000"/>
          <w:kern w:val="0"/>
          <w:szCs w:val="21"/>
        </w:rPr>
        <w:t>脂肪酸活化</w:t>
      </w:r>
      <w:r>
        <w:rPr>
          <w:rFonts w:ascii="宋体" w:eastAsia="宋体" w:hAnsi="宋体" w:cs="TimesNewRomanPSMT" w:hint="eastAsia"/>
          <w:color w:val="000000"/>
          <w:kern w:val="0"/>
          <w:szCs w:val="21"/>
        </w:rPr>
        <w:t xml:space="preserve"> </w:t>
      </w:r>
    </w:p>
    <w:p w14:paraId="1D4E087C" w14:textId="0F5C99D4" w:rsidR="00AF762D" w:rsidRPr="00AF762D" w:rsidRDefault="00AF762D" w:rsidP="00AF762D">
      <w:pPr>
        <w:widowControl/>
        <w:spacing w:line="300" w:lineRule="auto"/>
        <w:ind w:firstLineChars="400" w:firstLine="840"/>
        <w:jc w:val="left"/>
        <w:rPr>
          <w:rFonts w:ascii="宋体" w:eastAsia="宋体" w:hAnsi="宋体" w:cs="TimesNewRomanPSMT"/>
          <w:color w:val="000000"/>
          <w:kern w:val="0"/>
          <w:szCs w:val="21"/>
        </w:rPr>
      </w:pPr>
      <w:r w:rsidRPr="00AF762D">
        <w:rPr>
          <w:rFonts w:ascii="宋体" w:eastAsia="宋体" w:hAnsi="宋体" w:cs="TimesNewRomanPSMT" w:hint="eastAsia"/>
          <w:color w:val="000000"/>
          <w:kern w:val="0"/>
          <w:szCs w:val="21"/>
        </w:rPr>
        <w:t>脂肪酸进入线粒体</w:t>
      </w:r>
      <w:r>
        <w:rPr>
          <w:rFonts w:ascii="宋体" w:eastAsia="宋体" w:hAnsi="宋体" w:cs="TimesNewRomanPSMT" w:hint="eastAsia"/>
          <w:color w:val="000000"/>
          <w:kern w:val="0"/>
          <w:szCs w:val="21"/>
        </w:rPr>
        <w:t xml:space="preserve"> </w:t>
      </w:r>
    </w:p>
    <w:p w14:paraId="55A85011" w14:textId="278F8EA5" w:rsidR="00AF762D" w:rsidRPr="00AF762D" w:rsidRDefault="00AF762D" w:rsidP="00AF762D">
      <w:pPr>
        <w:widowControl/>
        <w:spacing w:line="300" w:lineRule="auto"/>
        <w:ind w:firstLineChars="100" w:firstLine="210"/>
        <w:jc w:val="left"/>
        <w:rPr>
          <w:rFonts w:ascii="宋体" w:eastAsia="宋体" w:hAnsi="宋体" w:cs="TimesNewRomanPSMT"/>
          <w:color w:val="000000"/>
          <w:kern w:val="0"/>
          <w:szCs w:val="21"/>
        </w:rPr>
      </w:pPr>
      <w:r w:rsidRPr="00AF762D">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β</w:t>
      </w:r>
      <w:r w:rsidRPr="00AF762D">
        <w:rPr>
          <w:rFonts w:ascii="宋体" w:eastAsia="宋体" w:hAnsi="宋体" w:cs="TimesNewRomanPSMT"/>
          <w:color w:val="000000"/>
          <w:kern w:val="0"/>
          <w:szCs w:val="21"/>
        </w:rPr>
        <w:t>氧化</w:t>
      </w:r>
      <w:r>
        <w:rPr>
          <w:rFonts w:ascii="宋体" w:eastAsia="宋体" w:hAnsi="宋体" w:cs="TimesNewRomanPSMT" w:hint="eastAsia"/>
          <w:color w:val="000000"/>
          <w:kern w:val="0"/>
          <w:szCs w:val="21"/>
        </w:rPr>
        <w:t xml:space="preserve"> </w:t>
      </w:r>
    </w:p>
    <w:p w14:paraId="35147FE8" w14:textId="5A85C3F4" w:rsidR="00AF762D" w:rsidRPr="00AF762D" w:rsidRDefault="00AF762D" w:rsidP="00AF762D">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w:t>
      </w:r>
      <w:r>
        <w:rPr>
          <w:rFonts w:ascii="宋体" w:eastAsia="宋体" w:hAnsi="宋体" w:cs="TimesNewRomanPSMT"/>
          <w:color w:val="000000"/>
          <w:kern w:val="0"/>
          <w:szCs w:val="21"/>
        </w:rPr>
        <w:t xml:space="preserve">0.4 </w:t>
      </w:r>
      <w:r w:rsidRPr="00AF762D">
        <w:rPr>
          <w:rFonts w:ascii="宋体" w:eastAsia="宋体" w:hAnsi="宋体" w:cs="TimesNewRomanPSMT" w:hint="eastAsia"/>
          <w:color w:val="000000"/>
          <w:kern w:val="0"/>
          <w:szCs w:val="21"/>
        </w:rPr>
        <w:t>不饱和脂肪酸的氧化</w:t>
      </w:r>
    </w:p>
    <w:p w14:paraId="6E7BB80D" w14:textId="77777777" w:rsidR="00AF762D" w:rsidRPr="00AF762D" w:rsidRDefault="00AF762D" w:rsidP="00AF762D">
      <w:pPr>
        <w:widowControl/>
        <w:spacing w:line="300" w:lineRule="auto"/>
        <w:ind w:firstLineChars="500" w:firstLine="1050"/>
        <w:jc w:val="left"/>
        <w:rPr>
          <w:rFonts w:ascii="宋体" w:eastAsia="宋体" w:hAnsi="宋体" w:cs="TimesNewRomanPSMT"/>
          <w:color w:val="000000"/>
          <w:kern w:val="0"/>
          <w:szCs w:val="21"/>
        </w:rPr>
      </w:pPr>
      <w:r w:rsidRPr="00AF762D">
        <w:rPr>
          <w:rFonts w:ascii="宋体" w:eastAsia="宋体" w:hAnsi="宋体" w:cs="TimesNewRomanPSMT" w:hint="eastAsia"/>
          <w:color w:val="000000"/>
          <w:kern w:val="0"/>
          <w:szCs w:val="21"/>
        </w:rPr>
        <w:t>不饱和脂肪酸氧化，奇数碳原子烃链脂肪酸的氧化，脂肪酸其它氧化途径</w:t>
      </w:r>
    </w:p>
    <w:p w14:paraId="1B50C396" w14:textId="5D27B011" w:rsidR="00AF762D" w:rsidRPr="00AF762D" w:rsidRDefault="00AF762D" w:rsidP="00AF762D">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0.</w:t>
      </w:r>
      <w:r w:rsidR="003F291B">
        <w:rPr>
          <w:rFonts w:ascii="宋体" w:eastAsia="宋体" w:hAnsi="宋体" w:cs="TimesNewRomanPSMT"/>
          <w:color w:val="000000"/>
          <w:kern w:val="0"/>
          <w:szCs w:val="21"/>
        </w:rPr>
        <w:t>5</w:t>
      </w:r>
      <w:r>
        <w:rPr>
          <w:rFonts w:ascii="宋体" w:eastAsia="宋体" w:hAnsi="宋体" w:cs="TimesNewRomanPSMT"/>
          <w:color w:val="000000"/>
          <w:kern w:val="0"/>
          <w:szCs w:val="21"/>
        </w:rPr>
        <w:t xml:space="preserve"> </w:t>
      </w:r>
      <w:r w:rsidRPr="00AF762D">
        <w:rPr>
          <w:rFonts w:ascii="宋体" w:eastAsia="宋体" w:hAnsi="宋体" w:cs="TimesNewRomanPSMT" w:hint="eastAsia"/>
          <w:color w:val="000000"/>
          <w:kern w:val="0"/>
          <w:szCs w:val="21"/>
        </w:rPr>
        <w:t>酮体</w:t>
      </w:r>
    </w:p>
    <w:p w14:paraId="046C0486" w14:textId="77777777" w:rsidR="00AF762D" w:rsidRPr="00AF762D" w:rsidRDefault="00AF762D" w:rsidP="00AF762D">
      <w:pPr>
        <w:widowControl/>
        <w:spacing w:line="300" w:lineRule="auto"/>
        <w:ind w:firstLineChars="500" w:firstLine="1050"/>
        <w:jc w:val="left"/>
        <w:rPr>
          <w:rFonts w:ascii="宋体" w:eastAsia="宋体" w:hAnsi="宋体" w:cs="TimesNewRomanPSMT"/>
          <w:color w:val="000000"/>
          <w:kern w:val="0"/>
          <w:szCs w:val="21"/>
        </w:rPr>
      </w:pPr>
      <w:r w:rsidRPr="00AF762D">
        <w:rPr>
          <w:rFonts w:ascii="宋体" w:eastAsia="宋体" w:hAnsi="宋体" w:cs="TimesNewRomanPSMT" w:hint="eastAsia"/>
          <w:color w:val="000000"/>
          <w:kern w:val="0"/>
          <w:szCs w:val="21"/>
        </w:rPr>
        <w:t>乙酰</w:t>
      </w:r>
      <w:r w:rsidRPr="00AF762D">
        <w:rPr>
          <w:rFonts w:ascii="宋体" w:eastAsia="宋体" w:hAnsi="宋体" w:cs="TimesNewRomanPSMT"/>
          <w:color w:val="000000"/>
          <w:kern w:val="0"/>
          <w:szCs w:val="21"/>
        </w:rPr>
        <w:t>CoA代谢结局，肝脏中酮体的形成，肝外组织使用酮体作为燃料</w:t>
      </w:r>
    </w:p>
    <w:p w14:paraId="4F5AC1CC" w14:textId="0F88D0EE" w:rsidR="00AF762D" w:rsidRPr="00315DE7" w:rsidRDefault="00AF762D" w:rsidP="00AF762D">
      <w:pPr>
        <w:widowControl/>
        <w:spacing w:line="30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0</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6 </w:t>
      </w:r>
      <w:r w:rsidRPr="00AF762D">
        <w:rPr>
          <w:rFonts w:ascii="宋体" w:eastAsia="宋体" w:hAnsi="宋体" w:cs="TimesNewRomanPSMT" w:hint="eastAsia"/>
          <w:color w:val="000000"/>
          <w:kern w:val="0"/>
          <w:szCs w:val="21"/>
        </w:rPr>
        <w:t>胆固醇代谢</w:t>
      </w:r>
    </w:p>
    <w:p w14:paraId="67C97DC8" w14:textId="77777777" w:rsidR="00AF762D" w:rsidRPr="0069555E" w:rsidRDefault="00AF762D" w:rsidP="00AF762D">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4.</w:t>
      </w:r>
      <w:r w:rsidRPr="0069555E">
        <w:rPr>
          <w:rFonts w:ascii="宋体" w:eastAsia="宋体" w:hAnsi="宋体" w:cs="TimesNewRomanPSMT" w:hint="eastAsia"/>
          <w:color w:val="000000"/>
          <w:kern w:val="0"/>
          <w:szCs w:val="21"/>
        </w:rPr>
        <w:t xml:space="preserve">教学方法 </w:t>
      </w:r>
    </w:p>
    <w:p w14:paraId="37EB5738" w14:textId="77777777" w:rsidR="00AF762D" w:rsidRPr="0069555E" w:rsidRDefault="00AF762D" w:rsidP="00AF762D">
      <w:pPr>
        <w:widowControl/>
        <w:spacing w:line="300" w:lineRule="auto"/>
        <w:ind w:firstLineChars="100" w:firstLine="210"/>
        <w:jc w:val="left"/>
        <w:rPr>
          <w:rFonts w:ascii="宋体" w:eastAsia="宋体" w:hAnsi="宋体" w:cs="TimesNewRomanPSMT"/>
          <w:color w:val="000000"/>
          <w:kern w:val="0"/>
          <w:szCs w:val="21"/>
        </w:rPr>
      </w:pPr>
      <w:r w:rsidRPr="0069555E">
        <w:rPr>
          <w:rFonts w:ascii="宋体" w:eastAsia="宋体" w:hAnsi="宋体" w:cs="TimesNewRomanPSMT" w:hint="eastAsia"/>
          <w:color w:val="000000"/>
          <w:kern w:val="0"/>
          <w:szCs w:val="21"/>
        </w:rPr>
        <w:t>讲授法：结合多媒体课件，图片演示，视频等进行讲授。</w:t>
      </w:r>
    </w:p>
    <w:p w14:paraId="5A7DD8F5" w14:textId="77777777" w:rsidR="00AF762D" w:rsidRPr="0069555E" w:rsidRDefault="00AF762D" w:rsidP="00AF762D">
      <w:pPr>
        <w:widowControl/>
        <w:spacing w:line="300" w:lineRule="auto"/>
        <w:jc w:val="left"/>
        <w:rPr>
          <w:rFonts w:ascii="宋体" w:eastAsia="宋体" w:hAnsi="宋体" w:cs="TimesNewRomanPSMT"/>
          <w:color w:val="000000"/>
          <w:kern w:val="0"/>
          <w:szCs w:val="21"/>
        </w:rPr>
      </w:pPr>
      <w:r w:rsidRPr="0069555E">
        <w:rPr>
          <w:rFonts w:ascii="宋体" w:eastAsia="宋体" w:hAnsi="宋体" w:cs="TimesNewRomanPSMT"/>
          <w:color w:val="000000"/>
          <w:kern w:val="0"/>
          <w:szCs w:val="21"/>
        </w:rPr>
        <w:t>5.</w:t>
      </w:r>
      <w:r w:rsidRPr="0069555E">
        <w:rPr>
          <w:rFonts w:ascii="宋体" w:eastAsia="宋体" w:hAnsi="宋体" w:cs="TimesNewRomanPSMT" w:hint="eastAsia"/>
          <w:color w:val="000000"/>
          <w:kern w:val="0"/>
          <w:szCs w:val="21"/>
        </w:rPr>
        <w:t>教学评价</w:t>
      </w:r>
    </w:p>
    <w:bookmarkEnd w:id="40"/>
    <w:p w14:paraId="29642EDD" w14:textId="77777777" w:rsidR="00C52D00" w:rsidRPr="00C52D00" w:rsidRDefault="00C52D00" w:rsidP="00C52D00">
      <w:pPr>
        <w:widowControl/>
        <w:spacing w:line="300" w:lineRule="auto"/>
        <w:ind w:firstLineChars="100" w:firstLine="210"/>
        <w:jc w:val="left"/>
        <w:rPr>
          <w:rFonts w:ascii="宋体" w:eastAsia="宋体" w:hAnsi="宋体" w:cs="TimesNewRomanPSMT"/>
          <w:color w:val="000000"/>
          <w:kern w:val="0"/>
          <w:szCs w:val="21"/>
        </w:rPr>
      </w:pPr>
      <w:r w:rsidRPr="00C52D00">
        <w:rPr>
          <w:rFonts w:ascii="宋体" w:eastAsia="宋体" w:hAnsi="宋体" w:cs="TimesNewRomanPSMT" w:hint="eastAsia"/>
          <w:color w:val="000000"/>
          <w:kern w:val="0"/>
          <w:szCs w:val="21"/>
        </w:rPr>
        <w:t>讨论并回答下列问题：</w:t>
      </w:r>
    </w:p>
    <w:p w14:paraId="03669819" w14:textId="60CC61FA" w:rsidR="00C52D00" w:rsidRPr="00C52D00" w:rsidRDefault="00C52D00" w:rsidP="00C52D00">
      <w:pPr>
        <w:widowControl/>
        <w:spacing w:line="300" w:lineRule="auto"/>
        <w:ind w:firstLineChars="100" w:firstLine="210"/>
        <w:jc w:val="left"/>
        <w:rPr>
          <w:rFonts w:ascii="宋体" w:eastAsia="宋体" w:hAnsi="宋体" w:cs="TimesNewRomanPSMT"/>
          <w:color w:val="000000"/>
          <w:kern w:val="0"/>
          <w:szCs w:val="21"/>
        </w:rPr>
      </w:pPr>
      <w:r w:rsidRPr="00C52D00">
        <w:rPr>
          <w:rFonts w:ascii="宋体" w:eastAsia="宋体" w:hAnsi="宋体" w:cs="TimesNewRomanPSMT"/>
          <w:color w:val="000000"/>
          <w:kern w:val="0"/>
          <w:szCs w:val="21"/>
        </w:rPr>
        <w:t>1）</w:t>
      </w:r>
      <w:r>
        <w:rPr>
          <w:rFonts w:ascii="宋体" w:eastAsia="宋体" w:hAnsi="宋体" w:cs="TimesNewRomanPSMT" w:hint="eastAsia"/>
          <w:color w:val="000000"/>
          <w:kern w:val="0"/>
          <w:szCs w:val="21"/>
        </w:rPr>
        <w:t>相同碳原子情况下，糖类与脂肪哪个的氧化分解能量效率更高，为什么</w:t>
      </w:r>
    </w:p>
    <w:p w14:paraId="642E722A" w14:textId="77C78556" w:rsidR="00C52D00" w:rsidRDefault="00C52D00" w:rsidP="00C52D00">
      <w:pPr>
        <w:widowControl/>
        <w:spacing w:line="300" w:lineRule="auto"/>
        <w:ind w:firstLineChars="100" w:firstLine="210"/>
        <w:jc w:val="left"/>
        <w:rPr>
          <w:rFonts w:ascii="宋体" w:eastAsia="宋体" w:hAnsi="宋体" w:cs="TimesNewRomanPSMT"/>
          <w:color w:val="000000"/>
          <w:kern w:val="0"/>
          <w:szCs w:val="21"/>
        </w:rPr>
      </w:pPr>
      <w:r w:rsidRPr="00C52D00">
        <w:rPr>
          <w:rFonts w:ascii="宋体" w:eastAsia="宋体" w:hAnsi="宋体" w:cs="TimesNewRomanPSMT"/>
          <w:color w:val="000000"/>
          <w:kern w:val="0"/>
          <w:szCs w:val="21"/>
        </w:rPr>
        <w:t>2）</w:t>
      </w:r>
      <w:r>
        <w:rPr>
          <w:rFonts w:ascii="宋体" w:eastAsia="宋体" w:hAnsi="宋体" w:cs="TimesNewRomanPSMT" w:hint="eastAsia"/>
          <w:color w:val="000000"/>
          <w:kern w:val="0"/>
          <w:szCs w:val="21"/>
        </w:rPr>
        <w:t>高血脂与高血糖之间存在紧密关系，试解释</w:t>
      </w:r>
      <w:r w:rsidRPr="00C52D00">
        <w:rPr>
          <w:rFonts w:ascii="宋体" w:eastAsia="宋体" w:hAnsi="宋体" w:cs="TimesNewRomanPSMT"/>
          <w:color w:val="000000"/>
          <w:kern w:val="0"/>
          <w:szCs w:val="21"/>
        </w:rPr>
        <w:t>。</w:t>
      </w:r>
    </w:p>
    <w:p w14:paraId="0B1F5BF7" w14:textId="77777777" w:rsidR="00C52D00" w:rsidRDefault="00C52D00" w:rsidP="00C52D00">
      <w:pPr>
        <w:widowControl/>
        <w:spacing w:line="300" w:lineRule="auto"/>
        <w:ind w:firstLineChars="100" w:firstLine="210"/>
        <w:jc w:val="left"/>
        <w:rPr>
          <w:rFonts w:ascii="宋体" w:eastAsia="宋体" w:hAnsi="宋体" w:cs="TimesNewRomanPSMT"/>
          <w:color w:val="000000"/>
          <w:kern w:val="0"/>
          <w:szCs w:val="21"/>
        </w:rPr>
      </w:pPr>
    </w:p>
    <w:p w14:paraId="230B0B37" w14:textId="380E4DA1" w:rsidR="00C52D00" w:rsidRPr="00C52D00" w:rsidRDefault="00C52D00" w:rsidP="00C52D00">
      <w:pPr>
        <w:widowControl/>
        <w:spacing w:beforeLines="50" w:before="156" w:afterLines="50" w:after="156"/>
        <w:jc w:val="left"/>
        <w:rPr>
          <w:rFonts w:ascii="黑体" w:eastAsia="黑体" w:hAnsi="黑体" w:cs="Times New Roman"/>
          <w:b/>
          <w:sz w:val="24"/>
          <w:szCs w:val="24"/>
        </w:rPr>
      </w:pPr>
      <w:bookmarkStart w:id="43" w:name="_Hlk76717914"/>
      <w:r w:rsidRPr="0048166C">
        <w:rPr>
          <w:rFonts w:ascii="黑体" w:eastAsia="黑体" w:hAnsi="黑体" w:cs="TimesNewRomanPSMT" w:hint="eastAsia"/>
          <w:b/>
          <w:color w:val="000000"/>
          <w:kern w:val="0"/>
          <w:szCs w:val="21"/>
        </w:rPr>
        <w:t>二十一、</w:t>
      </w:r>
      <w:r w:rsidRPr="0048166C">
        <w:rPr>
          <w:rFonts w:ascii="黑体" w:eastAsia="黑体" w:hAnsi="黑体" w:cs="Times New Roman" w:hint="eastAsia"/>
          <w:b/>
          <w:sz w:val="24"/>
          <w:szCs w:val="24"/>
        </w:rPr>
        <w:t>脂</w:t>
      </w:r>
      <w:r w:rsidRPr="00C52D00">
        <w:rPr>
          <w:rFonts w:ascii="黑体" w:eastAsia="黑体" w:hAnsi="黑体" w:cs="Times New Roman" w:hint="eastAsia"/>
          <w:b/>
          <w:sz w:val="24"/>
          <w:szCs w:val="24"/>
        </w:rPr>
        <w:t>类的生物合成</w:t>
      </w:r>
    </w:p>
    <w:p w14:paraId="79BA10AC" w14:textId="77777777" w:rsidR="00C52D00" w:rsidRPr="00C52D00" w:rsidRDefault="00C52D00" w:rsidP="00800006">
      <w:pPr>
        <w:widowControl/>
        <w:spacing w:line="300" w:lineRule="auto"/>
        <w:jc w:val="left"/>
        <w:rPr>
          <w:rFonts w:ascii="宋体" w:eastAsia="宋体" w:hAnsi="宋体" w:cs="TimesNewRomanPSMT"/>
          <w:color w:val="000000"/>
          <w:kern w:val="0"/>
          <w:szCs w:val="21"/>
        </w:rPr>
      </w:pPr>
      <w:r w:rsidRPr="00C52D00">
        <w:rPr>
          <w:rFonts w:ascii="宋体" w:eastAsia="宋体" w:hAnsi="宋体" w:cs="TimesNewRomanPSMT" w:hint="eastAsia"/>
          <w:color w:val="000000"/>
          <w:kern w:val="0"/>
          <w:szCs w:val="21"/>
        </w:rPr>
        <w:t>1</w:t>
      </w:r>
      <w:r w:rsidRPr="00C52D00">
        <w:rPr>
          <w:rFonts w:ascii="宋体" w:eastAsia="宋体" w:hAnsi="宋体" w:cs="TimesNewRomanPSMT"/>
          <w:color w:val="000000"/>
          <w:kern w:val="0"/>
          <w:szCs w:val="21"/>
        </w:rPr>
        <w:t>、</w:t>
      </w:r>
      <w:r w:rsidRPr="00C52D00">
        <w:rPr>
          <w:rFonts w:ascii="宋体" w:eastAsia="宋体" w:hAnsi="宋体" w:cs="TimesNewRomanPSMT" w:hint="eastAsia"/>
          <w:color w:val="000000"/>
          <w:kern w:val="0"/>
          <w:szCs w:val="21"/>
        </w:rPr>
        <w:t xml:space="preserve">教学目标 </w:t>
      </w:r>
    </w:p>
    <w:p w14:paraId="721E9290" w14:textId="43FC5F65" w:rsidR="00C52D00" w:rsidRPr="00C52D00" w:rsidRDefault="00C52D00" w:rsidP="00C52D00">
      <w:pPr>
        <w:widowControl/>
        <w:spacing w:line="300" w:lineRule="auto"/>
        <w:ind w:firstLineChars="100" w:firstLine="210"/>
        <w:jc w:val="left"/>
        <w:rPr>
          <w:rFonts w:ascii="宋体" w:eastAsia="宋体" w:hAnsi="宋体" w:cs="TimesNewRomanPSMT"/>
          <w:color w:val="000000"/>
          <w:kern w:val="0"/>
          <w:szCs w:val="21"/>
        </w:rPr>
      </w:pPr>
      <w:r w:rsidRPr="00C52D00">
        <w:rPr>
          <w:rFonts w:ascii="宋体" w:eastAsia="宋体" w:hAnsi="宋体" w:cs="TimesNewRomanPSMT" w:hint="eastAsia"/>
          <w:color w:val="000000"/>
          <w:kern w:val="0"/>
          <w:szCs w:val="21"/>
        </w:rPr>
        <w:t>掌握</w:t>
      </w:r>
      <w:r w:rsidR="00800006" w:rsidRPr="00800006">
        <w:rPr>
          <w:rFonts w:ascii="宋体" w:eastAsia="宋体" w:hAnsi="宋体" w:cs="TimesNewRomanPSMT" w:hint="eastAsia"/>
          <w:color w:val="000000"/>
          <w:kern w:val="0"/>
          <w:szCs w:val="21"/>
        </w:rPr>
        <w:t>脂肪酸合成原料的来源</w:t>
      </w:r>
      <w:r w:rsidR="00800006">
        <w:rPr>
          <w:rFonts w:ascii="宋体" w:eastAsia="宋体" w:hAnsi="宋体" w:cs="TimesNewRomanPSMT" w:hint="eastAsia"/>
          <w:color w:val="000000"/>
          <w:kern w:val="0"/>
          <w:szCs w:val="21"/>
        </w:rPr>
        <w:t>，</w:t>
      </w:r>
      <w:r w:rsidR="00800006" w:rsidRPr="00800006">
        <w:rPr>
          <w:rFonts w:ascii="宋体" w:eastAsia="宋体" w:hAnsi="宋体" w:cs="TimesNewRomanPSMT" w:hint="eastAsia"/>
          <w:color w:val="000000"/>
          <w:kern w:val="0"/>
          <w:szCs w:val="21"/>
        </w:rPr>
        <w:t>脂肪酸合酶的组成，结构与功能</w:t>
      </w:r>
      <w:r w:rsidR="00800006">
        <w:rPr>
          <w:rFonts w:ascii="宋体" w:eastAsia="宋体" w:hAnsi="宋体" w:cs="TimesNewRomanPSMT" w:hint="eastAsia"/>
          <w:color w:val="000000"/>
          <w:kern w:val="0"/>
          <w:szCs w:val="21"/>
        </w:rPr>
        <w:t>，</w:t>
      </w:r>
      <w:r w:rsidR="00800006" w:rsidRPr="00800006">
        <w:rPr>
          <w:rFonts w:ascii="宋体" w:eastAsia="宋体" w:hAnsi="宋体" w:cs="TimesNewRomanPSMT" w:hint="eastAsia"/>
          <w:color w:val="000000"/>
          <w:kern w:val="0"/>
          <w:szCs w:val="21"/>
        </w:rPr>
        <w:t>脂肪酸的生物合成途径。乙酰</w:t>
      </w:r>
      <w:r w:rsidR="00800006" w:rsidRPr="00800006">
        <w:rPr>
          <w:rFonts w:ascii="宋体" w:eastAsia="宋体" w:hAnsi="宋体" w:cs="TimesNewRomanPSMT"/>
          <w:color w:val="000000"/>
          <w:kern w:val="0"/>
          <w:szCs w:val="21"/>
        </w:rPr>
        <w:t>CoA代谢结局</w:t>
      </w:r>
    </w:p>
    <w:p w14:paraId="19E996BA" w14:textId="77777777" w:rsidR="00C52D00" w:rsidRPr="00C52D00" w:rsidRDefault="00C52D00" w:rsidP="00800006">
      <w:pPr>
        <w:widowControl/>
        <w:spacing w:line="300" w:lineRule="auto"/>
        <w:jc w:val="left"/>
        <w:rPr>
          <w:rFonts w:ascii="宋体" w:eastAsia="宋体" w:hAnsi="宋体" w:cs="TimesNewRomanPSMT"/>
          <w:color w:val="000000"/>
          <w:kern w:val="0"/>
          <w:szCs w:val="21"/>
        </w:rPr>
      </w:pPr>
      <w:r w:rsidRPr="00C52D00">
        <w:rPr>
          <w:rFonts w:ascii="宋体" w:eastAsia="宋体" w:hAnsi="宋体" w:cs="TimesNewRomanPSMT"/>
          <w:color w:val="000000"/>
          <w:kern w:val="0"/>
          <w:szCs w:val="21"/>
        </w:rPr>
        <w:t>2.</w:t>
      </w:r>
      <w:r w:rsidRPr="00C52D00">
        <w:rPr>
          <w:rFonts w:ascii="宋体" w:eastAsia="宋体" w:hAnsi="宋体" w:cs="TimesNewRomanPSMT" w:hint="eastAsia"/>
          <w:color w:val="000000"/>
          <w:kern w:val="0"/>
          <w:szCs w:val="21"/>
        </w:rPr>
        <w:t>教学重难点</w:t>
      </w:r>
    </w:p>
    <w:p w14:paraId="31480D27" w14:textId="2ABA85EC" w:rsidR="00C52D00" w:rsidRPr="00C52D00" w:rsidRDefault="00C52D00" w:rsidP="00C52D00">
      <w:pPr>
        <w:widowControl/>
        <w:spacing w:line="300" w:lineRule="auto"/>
        <w:ind w:firstLineChars="100" w:firstLine="210"/>
        <w:jc w:val="left"/>
        <w:rPr>
          <w:rFonts w:ascii="宋体" w:eastAsia="宋体" w:hAnsi="宋体" w:cs="TimesNewRomanPSMT"/>
          <w:color w:val="000000"/>
          <w:kern w:val="0"/>
          <w:szCs w:val="21"/>
        </w:rPr>
      </w:pPr>
      <w:r w:rsidRPr="00C52D00">
        <w:rPr>
          <w:rFonts w:ascii="宋体" w:eastAsia="宋体" w:hAnsi="宋体" w:cs="TimesNewRomanPSMT"/>
          <w:color w:val="000000"/>
          <w:kern w:val="0"/>
          <w:szCs w:val="21"/>
        </w:rPr>
        <w:t>重点</w:t>
      </w:r>
      <w:r w:rsidRPr="00C52D00">
        <w:rPr>
          <w:rFonts w:ascii="宋体" w:eastAsia="宋体" w:hAnsi="宋体" w:cs="TimesNewRomanPSMT" w:hint="eastAsia"/>
          <w:color w:val="000000"/>
          <w:kern w:val="0"/>
          <w:szCs w:val="21"/>
        </w:rPr>
        <w:t>：</w:t>
      </w:r>
      <w:r w:rsidR="00800006" w:rsidRPr="00800006">
        <w:rPr>
          <w:rFonts w:ascii="宋体" w:eastAsia="宋体" w:hAnsi="宋体" w:cs="TimesNewRomanPSMT" w:hint="eastAsia"/>
          <w:color w:val="000000"/>
          <w:kern w:val="0"/>
          <w:szCs w:val="21"/>
        </w:rPr>
        <w:t>脂肪酸合酶的组成，结构与功能</w:t>
      </w:r>
    </w:p>
    <w:p w14:paraId="342D51C2" w14:textId="77777777" w:rsidR="00C52D00" w:rsidRPr="00C52D00" w:rsidRDefault="00C52D00" w:rsidP="00C52D00">
      <w:pPr>
        <w:widowControl/>
        <w:spacing w:line="300" w:lineRule="auto"/>
        <w:ind w:firstLineChars="100" w:firstLine="210"/>
        <w:jc w:val="left"/>
        <w:rPr>
          <w:rFonts w:ascii="宋体" w:eastAsia="宋体" w:hAnsi="宋体" w:cs="TimesNewRomanPSMT"/>
          <w:color w:val="000000"/>
          <w:kern w:val="0"/>
          <w:szCs w:val="21"/>
        </w:rPr>
      </w:pPr>
      <w:r w:rsidRPr="00C52D00">
        <w:rPr>
          <w:rFonts w:ascii="宋体" w:eastAsia="宋体" w:hAnsi="宋体" w:cs="TimesNewRomanPSMT"/>
          <w:color w:val="000000"/>
          <w:kern w:val="0"/>
          <w:szCs w:val="21"/>
        </w:rPr>
        <w:t>难点</w:t>
      </w:r>
      <w:r w:rsidRPr="00C52D00">
        <w:rPr>
          <w:rFonts w:ascii="宋体" w:eastAsia="宋体" w:hAnsi="宋体" w:cs="TimesNewRomanPSMT" w:hint="eastAsia"/>
          <w:color w:val="000000"/>
          <w:kern w:val="0"/>
          <w:szCs w:val="21"/>
        </w:rPr>
        <w:t>：胆固醇合成关键酶及重要反应步骤。</w:t>
      </w:r>
    </w:p>
    <w:p w14:paraId="49A648FB" w14:textId="77777777" w:rsidR="00C52D00" w:rsidRPr="00C52D00" w:rsidRDefault="00C52D00" w:rsidP="00800006">
      <w:pPr>
        <w:widowControl/>
        <w:spacing w:line="300" w:lineRule="auto"/>
        <w:jc w:val="left"/>
        <w:rPr>
          <w:rFonts w:ascii="宋体" w:eastAsia="宋体" w:hAnsi="宋体" w:cs="TimesNewRomanPSMT"/>
          <w:color w:val="000000"/>
          <w:kern w:val="0"/>
          <w:szCs w:val="21"/>
        </w:rPr>
      </w:pPr>
      <w:r w:rsidRPr="00C52D00">
        <w:rPr>
          <w:rFonts w:ascii="宋体" w:eastAsia="宋体" w:hAnsi="宋体" w:cs="TimesNewRomanPSMT"/>
          <w:color w:val="000000"/>
          <w:kern w:val="0"/>
          <w:szCs w:val="21"/>
        </w:rPr>
        <w:t>3.</w:t>
      </w:r>
      <w:r w:rsidRPr="00C52D00">
        <w:rPr>
          <w:rFonts w:ascii="宋体" w:eastAsia="宋体" w:hAnsi="宋体" w:cs="TimesNewRomanPSMT" w:hint="eastAsia"/>
          <w:color w:val="000000"/>
          <w:kern w:val="0"/>
          <w:szCs w:val="21"/>
        </w:rPr>
        <w:t>教学内容</w:t>
      </w:r>
    </w:p>
    <w:p w14:paraId="7C158905" w14:textId="11D0F00B" w:rsidR="00800006" w:rsidRPr="00800006" w:rsidRDefault="00C52D00" w:rsidP="00800006">
      <w:pPr>
        <w:widowControl/>
        <w:spacing w:line="300" w:lineRule="auto"/>
        <w:ind w:firstLineChars="100" w:firstLine="210"/>
        <w:jc w:val="left"/>
        <w:rPr>
          <w:rFonts w:ascii="宋体" w:eastAsia="宋体" w:hAnsi="宋体" w:cs="TimesNewRomanPSMT"/>
          <w:color w:val="000000"/>
          <w:kern w:val="0"/>
          <w:szCs w:val="21"/>
        </w:rPr>
      </w:pPr>
      <w:r w:rsidRPr="00C52D00">
        <w:rPr>
          <w:rFonts w:ascii="宋体" w:eastAsia="宋体" w:hAnsi="宋体" w:cs="TimesNewRomanPSMT"/>
          <w:color w:val="000000"/>
          <w:kern w:val="0"/>
          <w:szCs w:val="21"/>
        </w:rPr>
        <w:t>2</w:t>
      </w:r>
      <w:r w:rsidR="00800006">
        <w:rPr>
          <w:rFonts w:ascii="宋体" w:eastAsia="宋体" w:hAnsi="宋体" w:cs="TimesNewRomanPSMT"/>
          <w:color w:val="000000"/>
          <w:kern w:val="0"/>
          <w:szCs w:val="21"/>
        </w:rPr>
        <w:t>1</w:t>
      </w:r>
      <w:r w:rsidRPr="00C52D00">
        <w:rPr>
          <w:rFonts w:ascii="宋体" w:eastAsia="宋体" w:hAnsi="宋体" w:cs="TimesNewRomanPSMT"/>
          <w:color w:val="000000"/>
          <w:kern w:val="0"/>
          <w:szCs w:val="21"/>
        </w:rPr>
        <w:t xml:space="preserve">.1 </w:t>
      </w:r>
      <w:r w:rsidR="00800006" w:rsidRPr="00800006">
        <w:rPr>
          <w:rFonts w:ascii="宋体" w:eastAsia="宋体" w:hAnsi="宋体" w:cs="TimesNewRomanPSMT" w:hint="eastAsia"/>
          <w:color w:val="000000"/>
          <w:kern w:val="0"/>
          <w:szCs w:val="21"/>
        </w:rPr>
        <w:t>贮存脂肪</w:t>
      </w:r>
    </w:p>
    <w:p w14:paraId="61367CA0" w14:textId="1158F883" w:rsidR="00800006" w:rsidRPr="00800006" w:rsidRDefault="00800006" w:rsidP="00800006">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 xml:space="preserve">1.2 </w:t>
      </w:r>
      <w:r w:rsidRPr="00800006">
        <w:rPr>
          <w:rFonts w:ascii="宋体" w:eastAsia="宋体" w:hAnsi="宋体" w:cs="TimesNewRomanPSMT" w:hint="eastAsia"/>
          <w:color w:val="000000"/>
          <w:kern w:val="0"/>
          <w:szCs w:val="21"/>
        </w:rPr>
        <w:t>脂类的生物合成</w:t>
      </w:r>
    </w:p>
    <w:p w14:paraId="0257F10D" w14:textId="52AC148C" w:rsidR="00800006" w:rsidRPr="00800006" w:rsidRDefault="00800006" w:rsidP="00800006">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21</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3 </w:t>
      </w:r>
      <w:r w:rsidRPr="00800006">
        <w:rPr>
          <w:rFonts w:ascii="宋体" w:eastAsia="宋体" w:hAnsi="宋体" w:cs="TimesNewRomanPSMT" w:hint="eastAsia"/>
          <w:color w:val="000000"/>
          <w:kern w:val="0"/>
          <w:szCs w:val="21"/>
        </w:rPr>
        <w:t>脂肪酸的生物合成</w:t>
      </w:r>
    </w:p>
    <w:p w14:paraId="02C73AEC" w14:textId="4153C146" w:rsidR="00800006" w:rsidRPr="00800006" w:rsidRDefault="00800006" w:rsidP="00800006">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4 </w:t>
      </w:r>
      <w:r w:rsidRPr="00800006">
        <w:rPr>
          <w:rFonts w:ascii="宋体" w:eastAsia="宋体" w:hAnsi="宋体" w:cs="TimesNewRomanPSMT" w:hint="eastAsia"/>
          <w:color w:val="000000"/>
          <w:kern w:val="0"/>
          <w:szCs w:val="21"/>
        </w:rPr>
        <w:t>其它脂类的生物合成：甘油三酯合成</w:t>
      </w:r>
      <w:r w:rsidRPr="00800006">
        <w:rPr>
          <w:rFonts w:ascii="宋体" w:eastAsia="宋体" w:hAnsi="宋体" w:cs="TimesNewRomanPSMT"/>
          <w:color w:val="000000"/>
          <w:kern w:val="0"/>
          <w:szCs w:val="21"/>
        </w:rPr>
        <w:t>，磷脂合成，胆固醇的合成</w:t>
      </w:r>
    </w:p>
    <w:p w14:paraId="27EA3317" w14:textId="77777777" w:rsidR="00C52D00" w:rsidRPr="00C52D00" w:rsidRDefault="00C52D00" w:rsidP="00800006">
      <w:pPr>
        <w:widowControl/>
        <w:spacing w:line="300" w:lineRule="auto"/>
        <w:jc w:val="left"/>
        <w:rPr>
          <w:rFonts w:ascii="宋体" w:eastAsia="宋体" w:hAnsi="宋体" w:cs="TimesNewRomanPSMT"/>
          <w:color w:val="000000"/>
          <w:kern w:val="0"/>
          <w:szCs w:val="21"/>
        </w:rPr>
      </w:pPr>
      <w:r w:rsidRPr="00C52D00">
        <w:rPr>
          <w:rFonts w:ascii="宋体" w:eastAsia="宋体" w:hAnsi="宋体" w:cs="TimesNewRomanPSMT"/>
          <w:color w:val="000000"/>
          <w:kern w:val="0"/>
          <w:szCs w:val="21"/>
        </w:rPr>
        <w:t>4.</w:t>
      </w:r>
      <w:r w:rsidRPr="00C52D00">
        <w:rPr>
          <w:rFonts w:ascii="宋体" w:eastAsia="宋体" w:hAnsi="宋体" w:cs="TimesNewRomanPSMT" w:hint="eastAsia"/>
          <w:color w:val="000000"/>
          <w:kern w:val="0"/>
          <w:szCs w:val="21"/>
        </w:rPr>
        <w:t xml:space="preserve">教学方法 </w:t>
      </w:r>
    </w:p>
    <w:p w14:paraId="4CBBD30F" w14:textId="77777777" w:rsidR="00800006" w:rsidRDefault="00C52D00" w:rsidP="00800006">
      <w:pPr>
        <w:widowControl/>
        <w:spacing w:line="300" w:lineRule="auto"/>
        <w:ind w:firstLineChars="100" w:firstLine="210"/>
        <w:jc w:val="left"/>
        <w:rPr>
          <w:rFonts w:ascii="宋体" w:eastAsia="宋体" w:hAnsi="宋体" w:cs="TimesNewRomanPSMT"/>
          <w:color w:val="000000"/>
          <w:kern w:val="0"/>
          <w:szCs w:val="21"/>
        </w:rPr>
      </w:pPr>
      <w:r w:rsidRPr="00C52D00">
        <w:rPr>
          <w:rFonts w:ascii="宋体" w:eastAsia="宋体" w:hAnsi="宋体" w:cs="TimesNewRomanPSMT" w:hint="eastAsia"/>
          <w:color w:val="000000"/>
          <w:kern w:val="0"/>
          <w:szCs w:val="21"/>
        </w:rPr>
        <w:t>讲授法：结合多媒体课件，图片演示，视频等进行讲授。</w:t>
      </w:r>
    </w:p>
    <w:p w14:paraId="215635F3" w14:textId="7A313499" w:rsidR="00C52D00" w:rsidRPr="00C52D00" w:rsidRDefault="00C52D00" w:rsidP="00800006">
      <w:pPr>
        <w:widowControl/>
        <w:spacing w:line="300" w:lineRule="auto"/>
        <w:jc w:val="left"/>
        <w:rPr>
          <w:rFonts w:ascii="宋体" w:eastAsia="宋体" w:hAnsi="宋体" w:cs="TimesNewRomanPSMT"/>
          <w:color w:val="000000"/>
          <w:kern w:val="0"/>
          <w:szCs w:val="21"/>
        </w:rPr>
      </w:pPr>
      <w:r w:rsidRPr="00C52D00">
        <w:rPr>
          <w:rFonts w:ascii="宋体" w:eastAsia="宋体" w:hAnsi="宋体" w:cs="TimesNewRomanPSMT"/>
          <w:color w:val="000000"/>
          <w:kern w:val="0"/>
          <w:szCs w:val="21"/>
        </w:rPr>
        <w:t>5.</w:t>
      </w:r>
      <w:r w:rsidRPr="00C52D00">
        <w:rPr>
          <w:rFonts w:ascii="宋体" w:eastAsia="宋体" w:hAnsi="宋体" w:cs="TimesNewRomanPSMT" w:hint="eastAsia"/>
          <w:color w:val="000000"/>
          <w:kern w:val="0"/>
          <w:szCs w:val="21"/>
        </w:rPr>
        <w:t>教学评价</w:t>
      </w:r>
    </w:p>
    <w:p w14:paraId="288E94F2" w14:textId="77777777" w:rsidR="00800006" w:rsidRPr="00800006" w:rsidRDefault="00800006" w:rsidP="00800006">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讨论并回答下列问题：</w:t>
      </w:r>
    </w:p>
    <w:p w14:paraId="00F4D731" w14:textId="02122C82" w:rsidR="00800006" w:rsidRPr="00800006" w:rsidRDefault="00800006" w:rsidP="00800006">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1）</w:t>
      </w:r>
      <w:r>
        <w:rPr>
          <w:rFonts w:ascii="宋体" w:eastAsia="宋体" w:hAnsi="宋体" w:cs="TimesNewRomanPSMT" w:hint="eastAsia"/>
          <w:color w:val="000000"/>
          <w:kern w:val="0"/>
          <w:szCs w:val="21"/>
        </w:rPr>
        <w:t>试分析增肥为什么要被减肥容易的多</w:t>
      </w:r>
      <w:bookmarkEnd w:id="43"/>
      <w:r>
        <w:rPr>
          <w:rFonts w:ascii="宋体" w:eastAsia="宋体" w:hAnsi="宋体" w:cs="TimesNewRomanPSMT" w:hint="eastAsia"/>
          <w:color w:val="000000"/>
          <w:kern w:val="0"/>
          <w:szCs w:val="21"/>
        </w:rPr>
        <w:t>。</w:t>
      </w:r>
    </w:p>
    <w:p w14:paraId="33A5F3B9" w14:textId="77777777" w:rsidR="00C52D00" w:rsidRDefault="00C52D00" w:rsidP="00AF762D">
      <w:pPr>
        <w:widowControl/>
        <w:spacing w:line="300" w:lineRule="auto"/>
        <w:ind w:firstLineChars="100" w:firstLine="210"/>
        <w:jc w:val="left"/>
        <w:rPr>
          <w:rFonts w:ascii="宋体" w:eastAsia="宋体" w:hAnsi="宋体" w:cs="TimesNewRomanPSMT"/>
          <w:color w:val="000000"/>
          <w:kern w:val="0"/>
          <w:szCs w:val="21"/>
        </w:rPr>
      </w:pPr>
    </w:p>
    <w:p w14:paraId="6F8543D7" w14:textId="77777777" w:rsidR="00800006" w:rsidRPr="0048166C" w:rsidRDefault="00800006" w:rsidP="0048166C">
      <w:pPr>
        <w:widowControl/>
        <w:spacing w:beforeLines="50" w:before="156" w:afterLines="50" w:after="156"/>
        <w:jc w:val="left"/>
        <w:rPr>
          <w:rFonts w:ascii="黑体" w:eastAsia="黑体" w:hAnsi="黑体" w:cs="TimesNewRomanPSMT"/>
          <w:b/>
          <w:color w:val="000000"/>
          <w:kern w:val="0"/>
          <w:szCs w:val="21"/>
        </w:rPr>
      </w:pPr>
      <w:bookmarkStart w:id="44" w:name="_Hlk76718611"/>
      <w:r w:rsidRPr="0048166C">
        <w:rPr>
          <w:rFonts w:ascii="黑体" w:eastAsia="黑体" w:hAnsi="黑体" w:cs="TimesNewRomanPSMT" w:hint="eastAsia"/>
          <w:b/>
          <w:color w:val="000000"/>
          <w:kern w:val="0"/>
          <w:szCs w:val="21"/>
        </w:rPr>
        <w:t>二十二、蛋白质降解与氨基酸代谢</w:t>
      </w:r>
    </w:p>
    <w:p w14:paraId="5B923E1F" w14:textId="59716D91" w:rsidR="00800006" w:rsidRPr="00800006" w:rsidRDefault="00800006" w:rsidP="00800006">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1</w:t>
      </w:r>
      <w:r w:rsidRPr="00800006">
        <w:rPr>
          <w:rFonts w:ascii="宋体" w:eastAsia="宋体" w:hAnsi="宋体" w:cs="TimesNewRomanPSMT"/>
          <w:color w:val="000000"/>
          <w:kern w:val="0"/>
          <w:szCs w:val="21"/>
        </w:rPr>
        <w:t>、</w:t>
      </w:r>
      <w:r w:rsidRPr="00800006">
        <w:rPr>
          <w:rFonts w:ascii="宋体" w:eastAsia="宋体" w:hAnsi="宋体" w:cs="TimesNewRomanPSMT" w:hint="eastAsia"/>
          <w:color w:val="000000"/>
          <w:kern w:val="0"/>
          <w:szCs w:val="21"/>
        </w:rPr>
        <w:t xml:space="preserve">教学目标 </w:t>
      </w:r>
    </w:p>
    <w:p w14:paraId="4EC9E7E1" w14:textId="77777777" w:rsidR="00BC6048" w:rsidRDefault="00800006" w:rsidP="00BC6048">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lastRenderedPageBreak/>
        <w:t>掌握</w:t>
      </w:r>
      <w:r w:rsidR="00BC6048" w:rsidRPr="00BC6048">
        <w:rPr>
          <w:rFonts w:ascii="宋体" w:eastAsia="宋体" w:hAnsi="宋体" w:cs="TimesNewRomanPSMT" w:hint="eastAsia"/>
          <w:color w:val="000000"/>
          <w:kern w:val="0"/>
          <w:szCs w:val="21"/>
        </w:rPr>
        <w:t>氨基酸的脱氧、转氨和联合脱氨基作用，氨基酸脱羧基作用。尿素的形成：氨的转运和尿素循环。氨基酸碳骨架的氧化途径，生酮氨基酸和生糖氨基酸</w:t>
      </w:r>
      <w:r w:rsidR="00BC6048">
        <w:rPr>
          <w:rFonts w:ascii="宋体" w:eastAsia="宋体" w:hAnsi="宋体" w:cs="TimesNewRomanPSMT" w:hint="eastAsia"/>
          <w:color w:val="000000"/>
          <w:kern w:val="0"/>
          <w:szCs w:val="21"/>
        </w:rPr>
        <w:t>。了解</w:t>
      </w:r>
      <w:r w:rsidR="00BC6048" w:rsidRPr="00BC6048">
        <w:rPr>
          <w:rFonts w:ascii="宋体" w:eastAsia="宋体" w:hAnsi="宋体" w:cs="TimesNewRomanPSMT" w:hint="eastAsia"/>
          <w:color w:val="000000"/>
          <w:kern w:val="0"/>
          <w:szCs w:val="21"/>
        </w:rPr>
        <w:t>氨基酸合成中碳骨架的来源。</w:t>
      </w:r>
    </w:p>
    <w:p w14:paraId="2A2079A2" w14:textId="235A004A" w:rsidR="00800006" w:rsidRPr="00800006" w:rsidRDefault="00800006" w:rsidP="00BC60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2.</w:t>
      </w:r>
      <w:r w:rsidRPr="00800006">
        <w:rPr>
          <w:rFonts w:ascii="宋体" w:eastAsia="宋体" w:hAnsi="宋体" w:cs="TimesNewRomanPSMT" w:hint="eastAsia"/>
          <w:color w:val="000000"/>
          <w:kern w:val="0"/>
          <w:szCs w:val="21"/>
        </w:rPr>
        <w:t>教学重难点</w:t>
      </w:r>
    </w:p>
    <w:p w14:paraId="1F8B856F" w14:textId="77777777" w:rsidR="00BC6048" w:rsidRDefault="00800006" w:rsidP="00800006">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重点</w:t>
      </w:r>
      <w:r w:rsidRPr="00800006">
        <w:rPr>
          <w:rFonts w:ascii="宋体" w:eastAsia="宋体" w:hAnsi="宋体" w:cs="TimesNewRomanPSMT" w:hint="eastAsia"/>
          <w:color w:val="000000"/>
          <w:kern w:val="0"/>
          <w:szCs w:val="21"/>
        </w:rPr>
        <w:t>：</w:t>
      </w:r>
      <w:r w:rsidR="00BC6048" w:rsidRPr="00BC6048">
        <w:rPr>
          <w:rFonts w:ascii="宋体" w:eastAsia="宋体" w:hAnsi="宋体" w:cs="TimesNewRomanPSMT" w:hint="eastAsia"/>
          <w:color w:val="000000"/>
          <w:kern w:val="0"/>
          <w:szCs w:val="21"/>
        </w:rPr>
        <w:t>联合脱氨基作用</w:t>
      </w:r>
      <w:r w:rsidR="00BC6048">
        <w:rPr>
          <w:rFonts w:ascii="宋体" w:eastAsia="宋体" w:hAnsi="宋体" w:cs="TimesNewRomanPSMT" w:hint="eastAsia"/>
          <w:color w:val="000000"/>
          <w:kern w:val="0"/>
          <w:szCs w:val="21"/>
        </w:rPr>
        <w:t>，</w:t>
      </w:r>
      <w:r w:rsidR="00BC6048" w:rsidRPr="00BC6048">
        <w:rPr>
          <w:rFonts w:ascii="宋体" w:eastAsia="宋体" w:hAnsi="宋体" w:cs="TimesNewRomanPSMT" w:hint="eastAsia"/>
          <w:color w:val="000000"/>
          <w:kern w:val="0"/>
          <w:szCs w:val="21"/>
        </w:rPr>
        <w:t>尿素循环</w:t>
      </w:r>
    </w:p>
    <w:p w14:paraId="4DF8BBD1" w14:textId="53D77941" w:rsidR="00800006" w:rsidRPr="00800006" w:rsidRDefault="00800006" w:rsidP="00800006">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难点</w:t>
      </w:r>
      <w:r w:rsidRPr="00800006">
        <w:rPr>
          <w:rFonts w:ascii="宋体" w:eastAsia="宋体" w:hAnsi="宋体" w:cs="TimesNewRomanPSMT" w:hint="eastAsia"/>
          <w:color w:val="000000"/>
          <w:kern w:val="0"/>
          <w:szCs w:val="21"/>
        </w:rPr>
        <w:t>：</w:t>
      </w:r>
      <w:r w:rsidR="00BC6048" w:rsidRPr="00BC6048">
        <w:rPr>
          <w:rFonts w:ascii="宋体" w:eastAsia="宋体" w:hAnsi="宋体" w:cs="TimesNewRomanPSMT" w:hint="eastAsia"/>
          <w:color w:val="000000"/>
          <w:kern w:val="0"/>
          <w:szCs w:val="21"/>
        </w:rPr>
        <w:t>氨基酸碳骨架的氧化途径</w:t>
      </w:r>
      <w:r w:rsidRPr="00800006">
        <w:rPr>
          <w:rFonts w:ascii="宋体" w:eastAsia="宋体" w:hAnsi="宋体" w:cs="TimesNewRomanPSMT" w:hint="eastAsia"/>
          <w:color w:val="000000"/>
          <w:kern w:val="0"/>
          <w:szCs w:val="21"/>
        </w:rPr>
        <w:t>。</w:t>
      </w:r>
    </w:p>
    <w:p w14:paraId="5A4A2840" w14:textId="77777777" w:rsidR="00800006" w:rsidRPr="00800006" w:rsidRDefault="00800006" w:rsidP="00800006">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3.</w:t>
      </w:r>
      <w:r w:rsidRPr="00800006">
        <w:rPr>
          <w:rFonts w:ascii="宋体" w:eastAsia="宋体" w:hAnsi="宋体" w:cs="TimesNewRomanPSMT" w:hint="eastAsia"/>
          <w:color w:val="000000"/>
          <w:kern w:val="0"/>
          <w:szCs w:val="21"/>
        </w:rPr>
        <w:t>教学内容</w:t>
      </w:r>
    </w:p>
    <w:p w14:paraId="587F1D3D" w14:textId="3DFB4307" w:rsidR="00800006" w:rsidRPr="00800006" w:rsidRDefault="00800006" w:rsidP="00800006">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2</w:t>
      </w:r>
      <w:r>
        <w:rPr>
          <w:rFonts w:ascii="宋体" w:eastAsia="宋体" w:hAnsi="宋体" w:cs="TimesNewRomanPSMT"/>
          <w:color w:val="000000"/>
          <w:kern w:val="0"/>
          <w:szCs w:val="21"/>
        </w:rPr>
        <w:t>2</w:t>
      </w:r>
      <w:r w:rsidRPr="00800006">
        <w:rPr>
          <w:rFonts w:ascii="宋体" w:eastAsia="宋体" w:hAnsi="宋体" w:cs="TimesNewRomanPSMT"/>
          <w:color w:val="000000"/>
          <w:kern w:val="0"/>
          <w:szCs w:val="21"/>
        </w:rPr>
        <w:t>.1 蛋白质的降解</w:t>
      </w:r>
      <w:r>
        <w:rPr>
          <w:rFonts w:ascii="宋体" w:eastAsia="宋体" w:hAnsi="宋体" w:cs="TimesNewRomanPSMT" w:hint="eastAsia"/>
          <w:color w:val="000000"/>
          <w:kern w:val="0"/>
          <w:szCs w:val="21"/>
        </w:rPr>
        <w:t xml:space="preserve"> </w:t>
      </w:r>
    </w:p>
    <w:p w14:paraId="1F91A01A" w14:textId="00B1BD3F" w:rsidR="00800006" w:rsidRPr="00800006" w:rsidRDefault="00800006" w:rsidP="00800006">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 xml:space="preserve">2.2 </w:t>
      </w:r>
      <w:r w:rsidRPr="00800006">
        <w:rPr>
          <w:rFonts w:ascii="宋体" w:eastAsia="宋体" w:hAnsi="宋体" w:cs="TimesNewRomanPSMT"/>
          <w:color w:val="000000"/>
          <w:kern w:val="0"/>
          <w:szCs w:val="21"/>
        </w:rPr>
        <w:t>氨基酸的分解代谢</w:t>
      </w:r>
      <w:r>
        <w:rPr>
          <w:rFonts w:ascii="宋体" w:eastAsia="宋体" w:hAnsi="宋体" w:cs="TimesNewRomanPSMT" w:hint="eastAsia"/>
          <w:color w:val="000000"/>
          <w:kern w:val="0"/>
          <w:szCs w:val="21"/>
        </w:rPr>
        <w:t xml:space="preserve"> </w:t>
      </w:r>
    </w:p>
    <w:p w14:paraId="30B7D159" w14:textId="77777777" w:rsidR="00800006" w:rsidRPr="00800006" w:rsidRDefault="00800006" w:rsidP="00BC6048">
      <w:pPr>
        <w:widowControl/>
        <w:spacing w:line="300" w:lineRule="auto"/>
        <w:ind w:firstLineChars="300" w:firstLine="63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脱氨基作用</w:t>
      </w:r>
    </w:p>
    <w:p w14:paraId="16E71D40" w14:textId="77777777" w:rsidR="00800006" w:rsidRPr="00800006" w:rsidRDefault="00800006" w:rsidP="00BC6048">
      <w:pPr>
        <w:widowControl/>
        <w:spacing w:line="300" w:lineRule="auto"/>
        <w:ind w:firstLineChars="300" w:firstLine="63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氧化脱氨基作用</w:t>
      </w:r>
    </w:p>
    <w:p w14:paraId="3B59D287" w14:textId="77777777" w:rsidR="00800006" w:rsidRPr="00800006" w:rsidRDefault="00800006" w:rsidP="00BC6048">
      <w:pPr>
        <w:widowControl/>
        <w:spacing w:line="300" w:lineRule="auto"/>
        <w:ind w:firstLineChars="300" w:firstLine="63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联合脱氨基作用</w:t>
      </w:r>
    </w:p>
    <w:p w14:paraId="7FEE5A4F" w14:textId="77777777" w:rsidR="00800006" w:rsidRPr="00800006" w:rsidRDefault="00800006" w:rsidP="00BC6048">
      <w:pPr>
        <w:widowControl/>
        <w:spacing w:line="300" w:lineRule="auto"/>
        <w:ind w:firstLineChars="300" w:firstLine="63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氨基酸脱羧基作用</w:t>
      </w:r>
    </w:p>
    <w:p w14:paraId="760B7DA9" w14:textId="77777777" w:rsidR="00800006" w:rsidRPr="00800006" w:rsidRDefault="00800006" w:rsidP="00BC6048">
      <w:pPr>
        <w:widowControl/>
        <w:spacing w:line="300" w:lineRule="auto"/>
        <w:ind w:firstLineChars="300" w:firstLine="63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氨的命运</w:t>
      </w:r>
    </w:p>
    <w:p w14:paraId="31E0AB11" w14:textId="2D520908" w:rsidR="00800006" w:rsidRPr="00800006" w:rsidRDefault="00BC6048" w:rsidP="00800006">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 xml:space="preserve">2.3 </w:t>
      </w:r>
      <w:r w:rsidR="00800006" w:rsidRPr="00800006">
        <w:rPr>
          <w:rFonts w:ascii="宋体" w:eastAsia="宋体" w:hAnsi="宋体" w:cs="TimesNewRomanPSMT"/>
          <w:color w:val="000000"/>
          <w:kern w:val="0"/>
          <w:szCs w:val="21"/>
        </w:rPr>
        <w:t>尿素的形成</w:t>
      </w:r>
      <w:r>
        <w:rPr>
          <w:rFonts w:ascii="宋体" w:eastAsia="宋体" w:hAnsi="宋体" w:cs="TimesNewRomanPSMT" w:hint="eastAsia"/>
          <w:color w:val="000000"/>
          <w:kern w:val="0"/>
          <w:szCs w:val="21"/>
        </w:rPr>
        <w:t xml:space="preserve"> </w:t>
      </w:r>
    </w:p>
    <w:p w14:paraId="130F6998" w14:textId="44F36401" w:rsidR="00800006" w:rsidRPr="00800006" w:rsidRDefault="00BC6048" w:rsidP="00800006">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 xml:space="preserve">2.4 </w:t>
      </w:r>
      <w:r w:rsidR="00800006" w:rsidRPr="00800006">
        <w:rPr>
          <w:rFonts w:ascii="宋体" w:eastAsia="宋体" w:hAnsi="宋体" w:cs="TimesNewRomanPSMT"/>
          <w:color w:val="000000"/>
          <w:kern w:val="0"/>
          <w:szCs w:val="21"/>
        </w:rPr>
        <w:t>氨基酸碳骨架的氧化途径</w:t>
      </w:r>
      <w:r>
        <w:rPr>
          <w:rFonts w:ascii="宋体" w:eastAsia="宋体" w:hAnsi="宋体" w:cs="TimesNewRomanPSMT" w:hint="eastAsia"/>
          <w:color w:val="000000"/>
          <w:kern w:val="0"/>
          <w:szCs w:val="21"/>
        </w:rPr>
        <w:t xml:space="preserve"> </w:t>
      </w:r>
    </w:p>
    <w:p w14:paraId="5152AB75" w14:textId="24B96D8E" w:rsidR="00800006" w:rsidRPr="00800006" w:rsidRDefault="00BC6048" w:rsidP="00800006">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2.5</w:t>
      </w:r>
      <w:r w:rsidR="00800006" w:rsidRPr="00800006">
        <w:rPr>
          <w:rFonts w:ascii="宋体" w:eastAsia="宋体" w:hAnsi="宋体" w:cs="TimesNewRomanPSMT"/>
          <w:color w:val="000000"/>
          <w:kern w:val="0"/>
          <w:szCs w:val="21"/>
        </w:rPr>
        <w:t>生糖氨基酸和生酮氨基酸</w:t>
      </w:r>
      <w:r>
        <w:rPr>
          <w:rFonts w:ascii="宋体" w:eastAsia="宋体" w:hAnsi="宋体" w:cs="TimesNewRomanPSMT" w:hint="eastAsia"/>
          <w:color w:val="000000"/>
          <w:kern w:val="0"/>
          <w:szCs w:val="21"/>
        </w:rPr>
        <w:t xml:space="preserve"> </w:t>
      </w:r>
    </w:p>
    <w:p w14:paraId="6B888D08" w14:textId="0D10E5BD" w:rsidR="00800006" w:rsidRPr="00800006" w:rsidRDefault="00BC6048" w:rsidP="00800006">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2.6</w:t>
      </w:r>
      <w:r w:rsidR="00800006" w:rsidRPr="00800006">
        <w:rPr>
          <w:rFonts w:ascii="宋体" w:eastAsia="宋体" w:hAnsi="宋体" w:cs="TimesNewRomanPSMT"/>
          <w:color w:val="000000"/>
          <w:kern w:val="0"/>
          <w:szCs w:val="21"/>
        </w:rPr>
        <w:t>氨基酸合成中碳骨架的来源</w:t>
      </w:r>
    </w:p>
    <w:p w14:paraId="3CBDB79E" w14:textId="70974A77" w:rsidR="00800006" w:rsidRPr="00800006" w:rsidRDefault="00800006" w:rsidP="00BC60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4.</w:t>
      </w:r>
      <w:r w:rsidRPr="00800006">
        <w:rPr>
          <w:rFonts w:ascii="宋体" w:eastAsia="宋体" w:hAnsi="宋体" w:cs="TimesNewRomanPSMT" w:hint="eastAsia"/>
          <w:color w:val="000000"/>
          <w:kern w:val="0"/>
          <w:szCs w:val="21"/>
        </w:rPr>
        <w:t xml:space="preserve">教学方法 </w:t>
      </w:r>
    </w:p>
    <w:p w14:paraId="553A0156" w14:textId="77777777" w:rsidR="00800006" w:rsidRPr="00800006" w:rsidRDefault="00800006" w:rsidP="00BC6048">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讲授法：结合多媒体课件，图片演示，视频等进行讲授。</w:t>
      </w:r>
    </w:p>
    <w:p w14:paraId="2D523163" w14:textId="77777777" w:rsidR="00800006" w:rsidRPr="00800006" w:rsidRDefault="00800006" w:rsidP="00BC60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5.</w:t>
      </w:r>
      <w:r w:rsidRPr="00800006">
        <w:rPr>
          <w:rFonts w:ascii="宋体" w:eastAsia="宋体" w:hAnsi="宋体" w:cs="TimesNewRomanPSMT" w:hint="eastAsia"/>
          <w:color w:val="000000"/>
          <w:kern w:val="0"/>
          <w:szCs w:val="21"/>
        </w:rPr>
        <w:t>教学评价</w:t>
      </w:r>
    </w:p>
    <w:p w14:paraId="453D6115" w14:textId="77777777" w:rsidR="00800006" w:rsidRPr="00800006" w:rsidRDefault="00800006" w:rsidP="00800006">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讨论并回答下列问题：</w:t>
      </w:r>
    </w:p>
    <w:p w14:paraId="1CE5B4DB" w14:textId="62DF5F54" w:rsidR="00634B99" w:rsidRDefault="00800006" w:rsidP="00800006">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1）试分析</w:t>
      </w:r>
      <w:r w:rsidR="00BC6048">
        <w:rPr>
          <w:rFonts w:ascii="宋体" w:eastAsia="宋体" w:hAnsi="宋体" w:cs="TimesNewRomanPSMT" w:hint="eastAsia"/>
          <w:color w:val="000000"/>
          <w:kern w:val="0"/>
          <w:szCs w:val="21"/>
        </w:rPr>
        <w:t>为什么健身的人会增加蛋白质摄入的量</w:t>
      </w:r>
    </w:p>
    <w:bookmarkEnd w:id="44"/>
    <w:p w14:paraId="101DC473" w14:textId="610621E7" w:rsidR="00800006" w:rsidRDefault="00800006" w:rsidP="0071317C">
      <w:pPr>
        <w:widowControl/>
        <w:spacing w:line="300" w:lineRule="auto"/>
        <w:ind w:firstLineChars="100" w:firstLine="210"/>
        <w:jc w:val="left"/>
        <w:rPr>
          <w:rFonts w:ascii="宋体" w:eastAsia="宋体" w:hAnsi="宋体" w:cs="TimesNewRomanPSMT"/>
          <w:color w:val="000000"/>
          <w:kern w:val="0"/>
          <w:szCs w:val="21"/>
        </w:rPr>
      </w:pPr>
    </w:p>
    <w:p w14:paraId="66FC66A4" w14:textId="22DE495B" w:rsidR="00C52A48" w:rsidRPr="0048166C" w:rsidRDefault="00C52A48" w:rsidP="0048166C">
      <w:pPr>
        <w:widowControl/>
        <w:spacing w:beforeLines="50" w:before="156" w:afterLines="50" w:after="156"/>
        <w:jc w:val="left"/>
        <w:rPr>
          <w:rFonts w:ascii="黑体" w:eastAsia="黑体" w:hAnsi="黑体" w:cs="TimesNewRomanPSMT"/>
          <w:b/>
          <w:color w:val="000000"/>
          <w:kern w:val="0"/>
          <w:szCs w:val="21"/>
        </w:rPr>
      </w:pPr>
      <w:bookmarkStart w:id="45" w:name="_Hlk76719148"/>
      <w:r w:rsidRPr="0048166C">
        <w:rPr>
          <w:rFonts w:ascii="黑体" w:eastAsia="黑体" w:hAnsi="黑体" w:cs="TimesNewRomanPSMT" w:hint="eastAsia"/>
          <w:b/>
          <w:color w:val="000000"/>
          <w:kern w:val="0"/>
          <w:szCs w:val="21"/>
        </w:rPr>
        <w:t>二十三、核酸代谢</w:t>
      </w:r>
    </w:p>
    <w:p w14:paraId="7BFA830E" w14:textId="77777777" w:rsidR="00C52A48" w:rsidRPr="00800006" w:rsidRDefault="00C52A48" w:rsidP="00C52A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1</w:t>
      </w:r>
      <w:r w:rsidRPr="00800006">
        <w:rPr>
          <w:rFonts w:ascii="宋体" w:eastAsia="宋体" w:hAnsi="宋体" w:cs="TimesNewRomanPSMT"/>
          <w:color w:val="000000"/>
          <w:kern w:val="0"/>
          <w:szCs w:val="21"/>
        </w:rPr>
        <w:t>、</w:t>
      </w:r>
      <w:r w:rsidRPr="00800006">
        <w:rPr>
          <w:rFonts w:ascii="宋体" w:eastAsia="宋体" w:hAnsi="宋体" w:cs="TimesNewRomanPSMT" w:hint="eastAsia"/>
          <w:color w:val="000000"/>
          <w:kern w:val="0"/>
          <w:szCs w:val="21"/>
        </w:rPr>
        <w:t xml:space="preserve">教学目标 </w:t>
      </w:r>
    </w:p>
    <w:p w14:paraId="7E35CFE3" w14:textId="771668C2" w:rsidR="00C52A48" w:rsidRDefault="00C52A48" w:rsidP="00C52A48">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掌握</w:t>
      </w:r>
      <w:r w:rsidRPr="00C52A48">
        <w:rPr>
          <w:rFonts w:ascii="宋体" w:eastAsia="宋体" w:hAnsi="宋体" w:cs="TimesNewRomanPSMT" w:hint="eastAsia"/>
          <w:color w:val="000000"/>
          <w:kern w:val="0"/>
          <w:szCs w:val="21"/>
        </w:rPr>
        <w:t>核酸和核苷酸的分解代谢</w:t>
      </w:r>
      <w:r>
        <w:rPr>
          <w:rFonts w:ascii="宋体" w:eastAsia="宋体" w:hAnsi="宋体" w:cs="TimesNewRomanPSMT" w:hint="eastAsia"/>
          <w:color w:val="000000"/>
          <w:kern w:val="0"/>
          <w:szCs w:val="21"/>
        </w:rPr>
        <w:t>，掌握</w:t>
      </w:r>
      <w:r w:rsidRPr="00C52A48">
        <w:rPr>
          <w:rFonts w:ascii="宋体" w:eastAsia="宋体" w:hAnsi="宋体" w:cs="TimesNewRomanPSMT" w:hint="eastAsia"/>
          <w:color w:val="000000"/>
          <w:kern w:val="0"/>
          <w:szCs w:val="21"/>
        </w:rPr>
        <w:t>核苷酸的生物合成</w:t>
      </w:r>
      <w:r>
        <w:rPr>
          <w:rFonts w:ascii="宋体" w:eastAsia="宋体" w:hAnsi="宋体" w:cs="TimesNewRomanPSMT" w:hint="eastAsia"/>
          <w:color w:val="000000"/>
          <w:kern w:val="0"/>
          <w:szCs w:val="21"/>
        </w:rPr>
        <w:t>，</w:t>
      </w:r>
      <w:r w:rsidRPr="00C52A48">
        <w:rPr>
          <w:rFonts w:ascii="宋体" w:eastAsia="宋体" w:hAnsi="宋体" w:cs="TimesNewRomanPSMT" w:hint="eastAsia"/>
          <w:color w:val="000000"/>
          <w:kern w:val="0"/>
          <w:szCs w:val="21"/>
        </w:rPr>
        <w:t>嘌呤核糖核苷酸的从头合成及补救途径</w:t>
      </w:r>
    </w:p>
    <w:p w14:paraId="3680A3BC" w14:textId="7FEB3AA5" w:rsidR="00C52A48" w:rsidRPr="00800006" w:rsidRDefault="00C52A48" w:rsidP="00C52A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2.</w:t>
      </w:r>
      <w:r w:rsidRPr="00800006">
        <w:rPr>
          <w:rFonts w:ascii="宋体" w:eastAsia="宋体" w:hAnsi="宋体" w:cs="TimesNewRomanPSMT" w:hint="eastAsia"/>
          <w:color w:val="000000"/>
          <w:kern w:val="0"/>
          <w:szCs w:val="21"/>
        </w:rPr>
        <w:t>教学重难点</w:t>
      </w:r>
    </w:p>
    <w:p w14:paraId="00163160" w14:textId="4D262621" w:rsidR="00C52A48" w:rsidRDefault="00C52A48" w:rsidP="00C52A48">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重点</w:t>
      </w:r>
      <w:r w:rsidRPr="00800006">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碱基的</w:t>
      </w:r>
      <w:r w:rsidRPr="00C52A48">
        <w:rPr>
          <w:rFonts w:ascii="宋体" w:eastAsia="宋体" w:hAnsi="宋体" w:cs="TimesNewRomanPSMT" w:hint="eastAsia"/>
          <w:color w:val="000000"/>
          <w:kern w:val="0"/>
          <w:szCs w:val="21"/>
        </w:rPr>
        <w:t>从头合成及补救途径</w:t>
      </w:r>
    </w:p>
    <w:p w14:paraId="6E70EDB0" w14:textId="0DCF1C0C" w:rsidR="00C52A48" w:rsidRPr="00800006" w:rsidRDefault="00C52A48" w:rsidP="00C52A48">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难点</w:t>
      </w:r>
      <w:r w:rsidRPr="00800006">
        <w:rPr>
          <w:rFonts w:ascii="宋体" w:eastAsia="宋体" w:hAnsi="宋体" w:cs="TimesNewRomanPSMT" w:hint="eastAsia"/>
          <w:color w:val="000000"/>
          <w:kern w:val="0"/>
          <w:szCs w:val="21"/>
        </w:rPr>
        <w:t>：</w:t>
      </w:r>
      <w:r w:rsidRPr="00C52A48">
        <w:rPr>
          <w:rFonts w:ascii="宋体" w:eastAsia="宋体" w:hAnsi="宋体" w:cs="TimesNewRomanPSMT" w:hint="eastAsia"/>
          <w:color w:val="000000"/>
          <w:kern w:val="0"/>
          <w:szCs w:val="21"/>
        </w:rPr>
        <w:t>碱基的从头合成及补救途径</w:t>
      </w:r>
      <w:r w:rsidRPr="00800006">
        <w:rPr>
          <w:rFonts w:ascii="宋体" w:eastAsia="宋体" w:hAnsi="宋体" w:cs="TimesNewRomanPSMT" w:hint="eastAsia"/>
          <w:color w:val="000000"/>
          <w:kern w:val="0"/>
          <w:szCs w:val="21"/>
        </w:rPr>
        <w:t>。</w:t>
      </w:r>
    </w:p>
    <w:p w14:paraId="7D5B7385" w14:textId="77777777" w:rsidR="00C52A48" w:rsidRPr="00800006" w:rsidRDefault="00C52A48" w:rsidP="00C52A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3.</w:t>
      </w:r>
      <w:r w:rsidRPr="00800006">
        <w:rPr>
          <w:rFonts w:ascii="宋体" w:eastAsia="宋体" w:hAnsi="宋体" w:cs="TimesNewRomanPSMT" w:hint="eastAsia"/>
          <w:color w:val="000000"/>
          <w:kern w:val="0"/>
          <w:szCs w:val="21"/>
        </w:rPr>
        <w:t>教学内容</w:t>
      </w:r>
    </w:p>
    <w:p w14:paraId="386BA33D" w14:textId="515E575F" w:rsidR="00C52A48" w:rsidRPr="00BC6048" w:rsidRDefault="00C52A48" w:rsidP="00C52A48">
      <w:pPr>
        <w:spacing w:line="300" w:lineRule="auto"/>
        <w:ind w:firstLineChars="196" w:firstLine="412"/>
        <w:rPr>
          <w:rFonts w:ascii="Times New Roman" w:eastAsia="宋体" w:hAnsi="Times New Roman" w:cs="Times New Roman"/>
          <w:kern w:val="0"/>
          <w:szCs w:val="21"/>
        </w:rPr>
      </w:pPr>
      <w:r w:rsidRPr="00800006">
        <w:rPr>
          <w:rFonts w:ascii="宋体" w:eastAsia="宋体" w:hAnsi="宋体" w:cs="TimesNewRomanPSMT"/>
          <w:color w:val="000000"/>
          <w:kern w:val="0"/>
          <w:szCs w:val="21"/>
        </w:rPr>
        <w:t>2</w:t>
      </w:r>
      <w:r>
        <w:rPr>
          <w:rFonts w:ascii="宋体" w:eastAsia="宋体" w:hAnsi="宋体" w:cs="TimesNewRomanPSMT"/>
          <w:color w:val="000000"/>
          <w:kern w:val="0"/>
          <w:szCs w:val="21"/>
        </w:rPr>
        <w:t>3</w:t>
      </w:r>
      <w:r w:rsidRPr="00800006">
        <w:rPr>
          <w:rFonts w:ascii="宋体" w:eastAsia="宋体" w:hAnsi="宋体" w:cs="TimesNewRomanPSMT"/>
          <w:color w:val="000000"/>
          <w:kern w:val="0"/>
          <w:szCs w:val="21"/>
        </w:rPr>
        <w:t xml:space="preserve">.1 </w:t>
      </w:r>
      <w:r w:rsidRPr="00BC6048">
        <w:rPr>
          <w:rFonts w:ascii="Times New Roman" w:eastAsia="宋体" w:hAnsi="宋体" w:cs="Times New Roman"/>
          <w:kern w:val="0"/>
          <w:szCs w:val="21"/>
        </w:rPr>
        <w:t>核酸和核苷酸的分解代谢</w:t>
      </w:r>
      <w:r>
        <w:rPr>
          <w:rFonts w:ascii="Times New Roman" w:eastAsia="宋体" w:hAnsi="宋体" w:cs="Times New Roman" w:hint="eastAsia"/>
          <w:kern w:val="0"/>
          <w:szCs w:val="21"/>
        </w:rPr>
        <w:t xml:space="preserve"> </w:t>
      </w:r>
    </w:p>
    <w:p w14:paraId="1462209F" w14:textId="77777777" w:rsidR="00C52A48" w:rsidRPr="00BC6048" w:rsidRDefault="00C52A48" w:rsidP="00C52A48">
      <w:pPr>
        <w:autoSpaceDE w:val="0"/>
        <w:autoSpaceDN w:val="0"/>
        <w:adjustRightInd w:val="0"/>
        <w:spacing w:line="300" w:lineRule="auto"/>
        <w:ind w:firstLineChars="496" w:firstLine="1042"/>
        <w:jc w:val="left"/>
        <w:rPr>
          <w:rFonts w:ascii="Times New Roman" w:eastAsia="宋体" w:hAnsi="Times New Roman" w:cs="Times New Roman"/>
          <w:kern w:val="0"/>
          <w:szCs w:val="21"/>
        </w:rPr>
      </w:pPr>
      <w:r w:rsidRPr="00BC6048">
        <w:rPr>
          <w:rFonts w:ascii="Times New Roman" w:eastAsia="宋体" w:hAnsi="宋体" w:cs="Times New Roman"/>
          <w:kern w:val="0"/>
          <w:szCs w:val="21"/>
        </w:rPr>
        <w:t>核苷酸的降解</w:t>
      </w:r>
    </w:p>
    <w:p w14:paraId="138A35DA" w14:textId="77777777" w:rsidR="00C52A48" w:rsidRPr="00BC6048" w:rsidRDefault="00C52A48" w:rsidP="00C52A48">
      <w:pPr>
        <w:autoSpaceDE w:val="0"/>
        <w:autoSpaceDN w:val="0"/>
        <w:adjustRightInd w:val="0"/>
        <w:spacing w:line="300" w:lineRule="auto"/>
        <w:ind w:firstLineChars="496" w:firstLine="1042"/>
        <w:jc w:val="left"/>
        <w:rPr>
          <w:rFonts w:ascii="Times New Roman" w:eastAsia="宋体" w:hAnsi="Times New Roman" w:cs="Times New Roman"/>
          <w:kern w:val="0"/>
          <w:szCs w:val="21"/>
        </w:rPr>
      </w:pPr>
      <w:r w:rsidRPr="00BC6048">
        <w:rPr>
          <w:rFonts w:ascii="Times New Roman" w:eastAsia="宋体" w:hAnsi="宋体" w:cs="Times New Roman"/>
          <w:kern w:val="0"/>
          <w:szCs w:val="21"/>
        </w:rPr>
        <w:t>嘌呤碱的降解</w:t>
      </w:r>
    </w:p>
    <w:p w14:paraId="3840A79D" w14:textId="77777777" w:rsidR="00C52A48" w:rsidRPr="00BC6048" w:rsidRDefault="00C52A48" w:rsidP="00C52A48">
      <w:pPr>
        <w:autoSpaceDE w:val="0"/>
        <w:autoSpaceDN w:val="0"/>
        <w:adjustRightInd w:val="0"/>
        <w:spacing w:line="300" w:lineRule="auto"/>
        <w:ind w:firstLineChars="496" w:firstLine="1042"/>
        <w:jc w:val="left"/>
        <w:rPr>
          <w:rFonts w:ascii="Times New Roman" w:eastAsia="宋体" w:hAnsi="Times New Roman" w:cs="Times New Roman"/>
          <w:kern w:val="0"/>
          <w:szCs w:val="21"/>
        </w:rPr>
      </w:pPr>
      <w:r w:rsidRPr="00BC6048">
        <w:rPr>
          <w:rFonts w:ascii="Times New Roman" w:eastAsia="宋体" w:hAnsi="宋体" w:cs="Times New Roman"/>
          <w:kern w:val="0"/>
          <w:szCs w:val="21"/>
        </w:rPr>
        <w:lastRenderedPageBreak/>
        <w:t>嘧啶碱的降解</w:t>
      </w:r>
    </w:p>
    <w:p w14:paraId="236B0D73" w14:textId="6A68E80A" w:rsidR="00C52A48" w:rsidRPr="00BC6048" w:rsidRDefault="00C52A48" w:rsidP="00C52A48">
      <w:pPr>
        <w:autoSpaceDE w:val="0"/>
        <w:autoSpaceDN w:val="0"/>
        <w:adjustRightInd w:val="0"/>
        <w:spacing w:line="300" w:lineRule="auto"/>
        <w:ind w:firstLine="410"/>
        <w:jc w:val="left"/>
        <w:rPr>
          <w:rFonts w:ascii="Times New Roman" w:eastAsia="宋体" w:hAnsi="Times New Roman" w:cs="Times New Roman"/>
          <w:kern w:val="0"/>
          <w:szCs w:val="21"/>
        </w:rPr>
      </w:pPr>
      <w:r>
        <w:rPr>
          <w:rFonts w:ascii="Times New Roman" w:eastAsia="宋体" w:hAnsi="宋体" w:cs="Times New Roman" w:hint="eastAsia"/>
          <w:kern w:val="0"/>
          <w:szCs w:val="21"/>
        </w:rPr>
        <w:t>2</w:t>
      </w:r>
      <w:r>
        <w:rPr>
          <w:rFonts w:ascii="Times New Roman" w:eastAsia="宋体" w:hAnsi="宋体" w:cs="Times New Roman"/>
          <w:kern w:val="0"/>
          <w:szCs w:val="21"/>
        </w:rPr>
        <w:t xml:space="preserve">3.2 </w:t>
      </w:r>
      <w:r w:rsidRPr="00BC6048">
        <w:rPr>
          <w:rFonts w:ascii="Times New Roman" w:eastAsia="宋体" w:hAnsi="宋体" w:cs="Times New Roman"/>
          <w:kern w:val="0"/>
          <w:szCs w:val="21"/>
        </w:rPr>
        <w:t>核苷酸的生物合成</w:t>
      </w:r>
    </w:p>
    <w:p w14:paraId="5CEFBF54" w14:textId="77777777" w:rsidR="00C52A48" w:rsidRPr="00BC6048" w:rsidRDefault="00C52A48" w:rsidP="00C52A48">
      <w:pPr>
        <w:autoSpaceDE w:val="0"/>
        <w:autoSpaceDN w:val="0"/>
        <w:adjustRightInd w:val="0"/>
        <w:spacing w:line="300" w:lineRule="auto"/>
        <w:ind w:firstLineChars="500" w:firstLine="1050"/>
        <w:jc w:val="left"/>
        <w:rPr>
          <w:rFonts w:ascii="Times New Roman" w:eastAsia="宋体" w:hAnsi="Times New Roman" w:cs="Times New Roman"/>
          <w:kern w:val="0"/>
          <w:szCs w:val="21"/>
        </w:rPr>
      </w:pPr>
      <w:r w:rsidRPr="00BC6048">
        <w:rPr>
          <w:rFonts w:ascii="Times New Roman" w:eastAsia="宋体" w:hAnsi="宋体" w:cs="Times New Roman"/>
          <w:kern w:val="0"/>
          <w:szCs w:val="21"/>
        </w:rPr>
        <w:t>嘌呤核苷酸的合成</w:t>
      </w:r>
    </w:p>
    <w:p w14:paraId="748BEF73" w14:textId="77777777" w:rsidR="00C52A48" w:rsidRDefault="00C52A48" w:rsidP="00C52A48">
      <w:pPr>
        <w:widowControl/>
        <w:spacing w:line="300" w:lineRule="auto"/>
        <w:ind w:firstLineChars="500" w:firstLine="1050"/>
        <w:jc w:val="left"/>
        <w:rPr>
          <w:rFonts w:ascii="Times New Roman" w:eastAsia="宋体" w:hAnsi="宋体" w:cs="Times New Roman"/>
          <w:kern w:val="0"/>
          <w:szCs w:val="21"/>
        </w:rPr>
      </w:pPr>
      <w:r w:rsidRPr="00BC6048">
        <w:rPr>
          <w:rFonts w:ascii="Times New Roman" w:eastAsia="宋体" w:hAnsi="宋体" w:cs="Times New Roman"/>
          <w:kern w:val="0"/>
          <w:szCs w:val="21"/>
        </w:rPr>
        <w:t>嘧啶核苷酸的合成</w:t>
      </w:r>
    </w:p>
    <w:p w14:paraId="376E0B3C" w14:textId="77777777" w:rsidR="00C52A48" w:rsidRPr="00800006" w:rsidRDefault="00C52A48" w:rsidP="00C52A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4.</w:t>
      </w:r>
      <w:r w:rsidRPr="00800006">
        <w:rPr>
          <w:rFonts w:ascii="宋体" w:eastAsia="宋体" w:hAnsi="宋体" w:cs="TimesNewRomanPSMT" w:hint="eastAsia"/>
          <w:color w:val="000000"/>
          <w:kern w:val="0"/>
          <w:szCs w:val="21"/>
        </w:rPr>
        <w:t xml:space="preserve">教学方法 </w:t>
      </w:r>
    </w:p>
    <w:p w14:paraId="13B1CB66" w14:textId="77777777" w:rsidR="00C52A48" w:rsidRPr="00800006" w:rsidRDefault="00C52A48" w:rsidP="00C52A48">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讲授法：结合多媒体课件，图片演示，视频等进行讲授。</w:t>
      </w:r>
    </w:p>
    <w:p w14:paraId="26D4D04A" w14:textId="77777777" w:rsidR="00C52A48" w:rsidRPr="00800006" w:rsidRDefault="00C52A48" w:rsidP="00C52A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5.</w:t>
      </w:r>
      <w:r w:rsidRPr="00800006">
        <w:rPr>
          <w:rFonts w:ascii="宋体" w:eastAsia="宋体" w:hAnsi="宋体" w:cs="TimesNewRomanPSMT" w:hint="eastAsia"/>
          <w:color w:val="000000"/>
          <w:kern w:val="0"/>
          <w:szCs w:val="21"/>
        </w:rPr>
        <w:t>教学评价</w:t>
      </w:r>
    </w:p>
    <w:p w14:paraId="4D475E41" w14:textId="77777777" w:rsidR="00C52A48" w:rsidRPr="00800006" w:rsidRDefault="00C52A48" w:rsidP="00C52A48">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讨论并回答下列问题：</w:t>
      </w:r>
    </w:p>
    <w:p w14:paraId="45F7C65E" w14:textId="77777777" w:rsidR="00C52A48" w:rsidRDefault="00C52A48" w:rsidP="00C52A48">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1）</w:t>
      </w:r>
      <w:r>
        <w:rPr>
          <w:rFonts w:ascii="宋体" w:eastAsia="宋体" w:hAnsi="宋体" w:cs="TimesNewRomanPSMT" w:hint="eastAsia"/>
          <w:color w:val="000000"/>
          <w:kern w:val="0"/>
          <w:szCs w:val="21"/>
        </w:rPr>
        <w:t>从头合成与补救途径的不同</w:t>
      </w:r>
    </w:p>
    <w:bookmarkEnd w:id="45"/>
    <w:p w14:paraId="744F9442" w14:textId="2BF798BF" w:rsidR="00C52A48" w:rsidRPr="00C52A48" w:rsidRDefault="00C52A48" w:rsidP="0071317C">
      <w:pPr>
        <w:widowControl/>
        <w:spacing w:line="300" w:lineRule="auto"/>
        <w:ind w:firstLineChars="100" w:firstLine="210"/>
        <w:jc w:val="left"/>
        <w:rPr>
          <w:rFonts w:ascii="宋体" w:eastAsia="宋体" w:hAnsi="宋体" w:cs="TimesNewRomanPSMT"/>
          <w:color w:val="000000"/>
          <w:kern w:val="0"/>
          <w:szCs w:val="21"/>
        </w:rPr>
      </w:pPr>
    </w:p>
    <w:p w14:paraId="3DE671C0" w14:textId="64781FC9" w:rsidR="00C52A48" w:rsidRPr="0048166C" w:rsidRDefault="00C52A48" w:rsidP="0048166C">
      <w:pPr>
        <w:widowControl/>
        <w:spacing w:beforeLines="50" w:before="156" w:afterLines="50" w:after="156"/>
        <w:jc w:val="left"/>
        <w:rPr>
          <w:rFonts w:ascii="黑体" w:eastAsia="黑体" w:hAnsi="黑体" w:cs="TimesNewRomanPSMT"/>
          <w:b/>
          <w:color w:val="000000"/>
          <w:kern w:val="0"/>
          <w:szCs w:val="21"/>
        </w:rPr>
      </w:pPr>
      <w:bookmarkStart w:id="46" w:name="_Hlk76720085"/>
      <w:r w:rsidRPr="0048166C">
        <w:rPr>
          <w:rFonts w:ascii="黑体" w:eastAsia="黑体" w:hAnsi="黑体" w:cs="TimesNewRomanPSMT" w:hint="eastAsia"/>
          <w:b/>
          <w:color w:val="000000"/>
          <w:kern w:val="0"/>
          <w:szCs w:val="21"/>
        </w:rPr>
        <w:t>二十四、</w:t>
      </w:r>
      <w:r w:rsidR="00CA6864" w:rsidRPr="0048166C">
        <w:rPr>
          <w:rFonts w:ascii="黑体" w:eastAsia="黑体" w:hAnsi="黑体" w:cs="TimesNewRomanPSMT" w:hint="eastAsia"/>
          <w:b/>
          <w:color w:val="000000"/>
          <w:kern w:val="0"/>
          <w:szCs w:val="21"/>
        </w:rPr>
        <w:t>DNA复制</w:t>
      </w:r>
    </w:p>
    <w:p w14:paraId="4CA69C1B" w14:textId="77777777" w:rsidR="00C52A48" w:rsidRPr="00800006" w:rsidRDefault="00C52A48" w:rsidP="00C52A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1</w:t>
      </w:r>
      <w:r w:rsidRPr="00800006">
        <w:rPr>
          <w:rFonts w:ascii="宋体" w:eastAsia="宋体" w:hAnsi="宋体" w:cs="TimesNewRomanPSMT"/>
          <w:color w:val="000000"/>
          <w:kern w:val="0"/>
          <w:szCs w:val="21"/>
        </w:rPr>
        <w:t>、</w:t>
      </w:r>
      <w:r w:rsidRPr="00800006">
        <w:rPr>
          <w:rFonts w:ascii="宋体" w:eastAsia="宋体" w:hAnsi="宋体" w:cs="TimesNewRomanPSMT" w:hint="eastAsia"/>
          <w:color w:val="000000"/>
          <w:kern w:val="0"/>
          <w:szCs w:val="21"/>
        </w:rPr>
        <w:t xml:space="preserve">教学目标 </w:t>
      </w:r>
    </w:p>
    <w:p w14:paraId="2EBFA1FC" w14:textId="312966C6" w:rsidR="00C52A48" w:rsidRDefault="00CA6864" w:rsidP="00CA6864">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sidRPr="00CA6864">
        <w:rPr>
          <w:rFonts w:ascii="宋体" w:eastAsia="宋体" w:hAnsi="宋体" w:cs="TimesNewRomanPSMT" w:hint="eastAsia"/>
          <w:color w:val="000000"/>
          <w:kern w:val="0"/>
          <w:szCs w:val="21"/>
        </w:rPr>
        <w:t>掌握半保留复制意义，原核生物与真核生物在</w:t>
      </w:r>
      <w:r w:rsidRPr="00CA6864">
        <w:rPr>
          <w:rFonts w:ascii="宋体" w:eastAsia="宋体" w:hAnsi="宋体" w:cs="TimesNewRomanPSMT"/>
          <w:color w:val="000000"/>
          <w:kern w:val="0"/>
          <w:szCs w:val="21"/>
        </w:rPr>
        <w:t>DNA的生物合成过程中的异同</w:t>
      </w:r>
      <w:r w:rsidRPr="00CA6864">
        <w:rPr>
          <w:rFonts w:ascii="宋体" w:eastAsia="宋体" w:hAnsi="宋体" w:cs="TimesNewRomanPSMT" w:hint="eastAsia"/>
          <w:color w:val="000000"/>
          <w:kern w:val="0"/>
          <w:szCs w:val="21"/>
        </w:rPr>
        <w:t>点，端粒酶对染色体末端复制的作用。掌握</w:t>
      </w:r>
      <w:r w:rsidRPr="00CA6864">
        <w:rPr>
          <w:rFonts w:ascii="宋体" w:eastAsia="宋体" w:hAnsi="宋体" w:cs="TimesNewRomanPSMT"/>
          <w:color w:val="000000"/>
          <w:kern w:val="0"/>
          <w:szCs w:val="21"/>
        </w:rPr>
        <w:t>DNA复制相关酶的</w:t>
      </w:r>
      <w:r>
        <w:rPr>
          <w:rFonts w:ascii="宋体" w:eastAsia="宋体" w:hAnsi="宋体" w:cs="TimesNewRomanPSMT" w:hint="eastAsia"/>
          <w:color w:val="000000"/>
          <w:kern w:val="0"/>
          <w:szCs w:val="21"/>
        </w:rPr>
        <w:t>种类和功能。了解</w:t>
      </w:r>
      <w:r w:rsidRPr="00CA6864">
        <w:rPr>
          <w:rFonts w:ascii="宋体" w:eastAsia="宋体" w:hAnsi="宋体" w:cs="TimesNewRomanPSMT"/>
          <w:color w:val="000000"/>
          <w:kern w:val="0"/>
          <w:szCs w:val="21"/>
        </w:rPr>
        <w:t>DNA复制过程中的解链和DNA分子拓扑学变化</w:t>
      </w:r>
    </w:p>
    <w:p w14:paraId="08B602CA" w14:textId="77777777" w:rsidR="00C52A48" w:rsidRPr="00800006" w:rsidRDefault="00C52A48" w:rsidP="00C52A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2.</w:t>
      </w:r>
      <w:r w:rsidRPr="00800006">
        <w:rPr>
          <w:rFonts w:ascii="宋体" w:eastAsia="宋体" w:hAnsi="宋体" w:cs="TimesNewRomanPSMT" w:hint="eastAsia"/>
          <w:color w:val="000000"/>
          <w:kern w:val="0"/>
          <w:szCs w:val="21"/>
        </w:rPr>
        <w:t>教学重难点</w:t>
      </w:r>
    </w:p>
    <w:p w14:paraId="4995A260" w14:textId="3A24A555" w:rsidR="00C52A48" w:rsidRDefault="00C52A48" w:rsidP="00CA6864">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重点</w:t>
      </w:r>
      <w:r w:rsidRPr="00800006">
        <w:rPr>
          <w:rFonts w:ascii="宋体" w:eastAsia="宋体" w:hAnsi="宋体" w:cs="TimesNewRomanPSMT" w:hint="eastAsia"/>
          <w:color w:val="000000"/>
          <w:kern w:val="0"/>
          <w:szCs w:val="21"/>
        </w:rPr>
        <w:t>：</w:t>
      </w:r>
      <w:r w:rsidR="00CA6864" w:rsidRPr="00CA6864">
        <w:rPr>
          <w:rFonts w:ascii="宋体" w:eastAsia="宋体" w:hAnsi="宋体" w:cs="TimesNewRomanPSMT" w:hint="eastAsia"/>
          <w:color w:val="000000"/>
          <w:kern w:val="0"/>
          <w:szCs w:val="21"/>
        </w:rPr>
        <w:t>半保留复制与半不连续复制的定义。</w:t>
      </w:r>
      <w:r w:rsidR="00CA6864" w:rsidRPr="00CA6864">
        <w:rPr>
          <w:rFonts w:ascii="宋体" w:eastAsia="宋体" w:hAnsi="宋体" w:cs="TimesNewRomanPSMT"/>
          <w:color w:val="000000"/>
          <w:kern w:val="0"/>
          <w:szCs w:val="21"/>
        </w:rPr>
        <w:t>原核生物与真核生物的DNA合成过程</w:t>
      </w:r>
      <w:r w:rsidR="00CA6864">
        <w:rPr>
          <w:rFonts w:ascii="宋体" w:eastAsia="宋体" w:hAnsi="宋体" w:cs="TimesNewRomanPSMT" w:hint="eastAsia"/>
          <w:color w:val="000000"/>
          <w:kern w:val="0"/>
          <w:szCs w:val="21"/>
        </w:rPr>
        <w:t>的联系与不同。</w:t>
      </w:r>
    </w:p>
    <w:p w14:paraId="0C83100D" w14:textId="4784AE41" w:rsidR="00C52A48" w:rsidRPr="00800006" w:rsidRDefault="00C52A48" w:rsidP="00C52A48">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难点</w:t>
      </w:r>
      <w:r w:rsidRPr="00800006">
        <w:rPr>
          <w:rFonts w:ascii="宋体" w:eastAsia="宋体" w:hAnsi="宋体" w:cs="TimesNewRomanPSMT" w:hint="eastAsia"/>
          <w:color w:val="000000"/>
          <w:kern w:val="0"/>
          <w:szCs w:val="21"/>
        </w:rPr>
        <w:t>：</w:t>
      </w:r>
      <w:r w:rsidR="00CA6864" w:rsidRPr="00CA6864">
        <w:rPr>
          <w:rFonts w:ascii="宋体" w:eastAsia="宋体" w:hAnsi="宋体" w:cs="TimesNewRomanPSMT"/>
          <w:color w:val="000000"/>
          <w:kern w:val="0"/>
          <w:szCs w:val="21"/>
        </w:rPr>
        <w:t>DNA聚合酶的</w:t>
      </w:r>
      <w:r w:rsidR="00CA6864">
        <w:rPr>
          <w:rFonts w:ascii="宋体" w:eastAsia="宋体" w:hAnsi="宋体" w:cs="TimesNewRomanPSMT" w:hint="eastAsia"/>
          <w:color w:val="000000"/>
          <w:kern w:val="0"/>
          <w:szCs w:val="21"/>
        </w:rPr>
        <w:t>种类和</w:t>
      </w:r>
      <w:r w:rsidR="00CA6864" w:rsidRPr="00CA6864">
        <w:rPr>
          <w:rFonts w:ascii="宋体" w:eastAsia="宋体" w:hAnsi="宋体" w:cs="TimesNewRomanPSMT"/>
          <w:color w:val="000000"/>
          <w:kern w:val="0"/>
          <w:szCs w:val="21"/>
        </w:rPr>
        <w:t>结构特点</w:t>
      </w:r>
      <w:r w:rsidRPr="00800006">
        <w:rPr>
          <w:rFonts w:ascii="宋体" w:eastAsia="宋体" w:hAnsi="宋体" w:cs="TimesNewRomanPSMT" w:hint="eastAsia"/>
          <w:color w:val="000000"/>
          <w:kern w:val="0"/>
          <w:szCs w:val="21"/>
        </w:rPr>
        <w:t>。</w:t>
      </w:r>
      <w:r w:rsidR="00CA6864">
        <w:rPr>
          <w:rFonts w:ascii="宋体" w:eastAsia="宋体" w:hAnsi="宋体" w:cs="TimesNewRomanPSMT" w:hint="eastAsia"/>
          <w:color w:val="000000"/>
          <w:kern w:val="0"/>
          <w:szCs w:val="21"/>
        </w:rPr>
        <w:t>端粒酶的功能。</w:t>
      </w:r>
    </w:p>
    <w:p w14:paraId="1B0B67AA" w14:textId="77777777" w:rsidR="00C52A48" w:rsidRPr="00800006" w:rsidRDefault="00C52A48" w:rsidP="00C52A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3.</w:t>
      </w:r>
      <w:r w:rsidRPr="00800006">
        <w:rPr>
          <w:rFonts w:ascii="宋体" w:eastAsia="宋体" w:hAnsi="宋体" w:cs="TimesNewRomanPSMT" w:hint="eastAsia"/>
          <w:color w:val="000000"/>
          <w:kern w:val="0"/>
          <w:szCs w:val="21"/>
        </w:rPr>
        <w:t>教学内容</w:t>
      </w:r>
    </w:p>
    <w:p w14:paraId="71BEA41C" w14:textId="2CE0F078" w:rsidR="00CA6864" w:rsidRPr="00CA6864" w:rsidRDefault="00C52A48" w:rsidP="00CA6864">
      <w:pPr>
        <w:spacing w:line="300" w:lineRule="auto"/>
        <w:ind w:firstLineChars="196" w:firstLine="412"/>
        <w:rPr>
          <w:rFonts w:ascii="Times New Roman" w:eastAsia="宋体" w:hAnsi="宋体" w:cs="Times New Roman"/>
          <w:kern w:val="0"/>
          <w:szCs w:val="21"/>
        </w:rPr>
      </w:pPr>
      <w:r w:rsidRPr="00800006">
        <w:rPr>
          <w:rFonts w:ascii="宋体" w:eastAsia="宋体" w:hAnsi="宋体" w:cs="TimesNewRomanPSMT"/>
          <w:color w:val="000000"/>
          <w:kern w:val="0"/>
          <w:szCs w:val="21"/>
        </w:rPr>
        <w:t>2</w:t>
      </w:r>
      <w:r w:rsidR="00CA6864">
        <w:rPr>
          <w:rFonts w:ascii="宋体" w:eastAsia="宋体" w:hAnsi="宋体" w:cs="TimesNewRomanPSMT" w:hint="eastAsia"/>
          <w:color w:val="000000"/>
          <w:kern w:val="0"/>
          <w:szCs w:val="21"/>
        </w:rPr>
        <w:t>4</w:t>
      </w:r>
      <w:r w:rsidRPr="00800006">
        <w:rPr>
          <w:rFonts w:ascii="宋体" w:eastAsia="宋体" w:hAnsi="宋体" w:cs="TimesNewRomanPSMT"/>
          <w:color w:val="000000"/>
          <w:kern w:val="0"/>
          <w:szCs w:val="21"/>
        </w:rPr>
        <w:t xml:space="preserve">.1 </w:t>
      </w:r>
      <w:r w:rsidR="00CA6864" w:rsidRPr="00CA6864">
        <w:rPr>
          <w:rFonts w:ascii="Times New Roman" w:eastAsia="宋体" w:hAnsi="宋体" w:cs="Times New Roman"/>
          <w:kern w:val="0"/>
          <w:szCs w:val="21"/>
        </w:rPr>
        <w:t>DNA</w:t>
      </w:r>
      <w:r w:rsidR="00CA6864" w:rsidRPr="00CA6864">
        <w:rPr>
          <w:rFonts w:ascii="Times New Roman" w:eastAsia="宋体" w:hAnsi="宋体" w:cs="Times New Roman"/>
          <w:kern w:val="0"/>
          <w:szCs w:val="21"/>
        </w:rPr>
        <w:t>的半保留复制</w:t>
      </w:r>
      <w:r w:rsidR="00CA6864">
        <w:rPr>
          <w:rFonts w:ascii="Times New Roman" w:eastAsia="宋体" w:hAnsi="宋体" w:cs="Times New Roman" w:hint="eastAsia"/>
          <w:kern w:val="0"/>
          <w:szCs w:val="21"/>
        </w:rPr>
        <w:t xml:space="preserve"> </w:t>
      </w:r>
    </w:p>
    <w:p w14:paraId="39AAADCC" w14:textId="5CFE7507" w:rsidR="00CA6864" w:rsidRPr="00CA6864" w:rsidRDefault="00CA6864" w:rsidP="00CA6864">
      <w:pPr>
        <w:spacing w:line="300" w:lineRule="auto"/>
        <w:ind w:firstLineChars="196" w:firstLine="412"/>
        <w:rPr>
          <w:rFonts w:ascii="Times New Roman" w:eastAsia="宋体" w:hAnsi="宋体" w:cs="Times New Roman"/>
          <w:kern w:val="0"/>
          <w:szCs w:val="21"/>
        </w:rPr>
      </w:pPr>
      <w:r>
        <w:rPr>
          <w:rFonts w:ascii="Times New Roman" w:eastAsia="宋体" w:hAnsi="宋体" w:cs="Times New Roman" w:hint="eastAsia"/>
          <w:kern w:val="0"/>
          <w:szCs w:val="21"/>
        </w:rPr>
        <w:t>2</w:t>
      </w:r>
      <w:r>
        <w:rPr>
          <w:rFonts w:ascii="Times New Roman" w:eastAsia="宋体" w:hAnsi="宋体" w:cs="Times New Roman"/>
          <w:kern w:val="0"/>
          <w:szCs w:val="21"/>
        </w:rPr>
        <w:t xml:space="preserve">4.2  </w:t>
      </w:r>
      <w:r w:rsidRPr="00CA6864">
        <w:rPr>
          <w:rFonts w:ascii="Times New Roman" w:eastAsia="宋体" w:hAnsi="宋体" w:cs="Times New Roman"/>
          <w:kern w:val="0"/>
          <w:szCs w:val="21"/>
        </w:rPr>
        <w:t>DNA</w:t>
      </w:r>
      <w:r w:rsidRPr="00CA6864">
        <w:rPr>
          <w:rFonts w:ascii="Times New Roman" w:eastAsia="宋体" w:hAnsi="宋体" w:cs="Times New Roman"/>
          <w:kern w:val="0"/>
          <w:szCs w:val="21"/>
        </w:rPr>
        <w:t>复制的起点和方式</w:t>
      </w:r>
      <w:r>
        <w:rPr>
          <w:rFonts w:ascii="Times New Roman" w:eastAsia="宋体" w:hAnsi="宋体" w:cs="Times New Roman" w:hint="eastAsia"/>
          <w:kern w:val="0"/>
          <w:szCs w:val="21"/>
        </w:rPr>
        <w:t xml:space="preserve"> </w:t>
      </w:r>
    </w:p>
    <w:p w14:paraId="63DA4D0A" w14:textId="29AB2353" w:rsidR="00CA6864" w:rsidRPr="00CA6864" w:rsidRDefault="00CA6864" w:rsidP="00CA6864">
      <w:pPr>
        <w:spacing w:line="300" w:lineRule="auto"/>
        <w:ind w:firstLineChars="196" w:firstLine="412"/>
        <w:rPr>
          <w:rFonts w:ascii="Times New Roman" w:eastAsia="宋体" w:hAnsi="宋体" w:cs="Times New Roman"/>
          <w:kern w:val="0"/>
          <w:szCs w:val="21"/>
        </w:rPr>
      </w:pPr>
      <w:r>
        <w:rPr>
          <w:rFonts w:ascii="Times New Roman" w:eastAsia="宋体" w:hAnsi="宋体" w:cs="Times New Roman" w:hint="eastAsia"/>
          <w:kern w:val="0"/>
          <w:szCs w:val="21"/>
        </w:rPr>
        <w:t>2</w:t>
      </w:r>
      <w:r>
        <w:rPr>
          <w:rFonts w:ascii="Times New Roman" w:eastAsia="宋体" w:hAnsi="宋体" w:cs="Times New Roman"/>
          <w:kern w:val="0"/>
          <w:szCs w:val="21"/>
        </w:rPr>
        <w:t xml:space="preserve">4.3  </w:t>
      </w:r>
      <w:r w:rsidRPr="00CA6864">
        <w:rPr>
          <w:rFonts w:ascii="Times New Roman" w:eastAsia="宋体" w:hAnsi="宋体" w:cs="Times New Roman"/>
          <w:kern w:val="0"/>
          <w:szCs w:val="21"/>
        </w:rPr>
        <w:t>DNA</w:t>
      </w:r>
      <w:r w:rsidRPr="00CA6864">
        <w:rPr>
          <w:rFonts w:ascii="Times New Roman" w:eastAsia="宋体" w:hAnsi="宋体" w:cs="Times New Roman"/>
          <w:kern w:val="0"/>
          <w:szCs w:val="21"/>
        </w:rPr>
        <w:t>聚合反应有关的酶</w:t>
      </w:r>
      <w:r>
        <w:rPr>
          <w:rFonts w:ascii="Times New Roman" w:eastAsia="宋体" w:hAnsi="宋体" w:cs="Times New Roman" w:hint="eastAsia"/>
          <w:kern w:val="0"/>
          <w:szCs w:val="21"/>
        </w:rPr>
        <w:t xml:space="preserve"> </w:t>
      </w:r>
    </w:p>
    <w:p w14:paraId="48CA61FB" w14:textId="42788182" w:rsidR="00CA6864" w:rsidRPr="00CA6864" w:rsidRDefault="00CA6864" w:rsidP="00CA6864">
      <w:pPr>
        <w:spacing w:line="300" w:lineRule="auto"/>
        <w:ind w:firstLineChars="196" w:firstLine="412"/>
        <w:rPr>
          <w:rFonts w:ascii="Times New Roman" w:eastAsia="宋体" w:hAnsi="宋体" w:cs="Times New Roman"/>
          <w:kern w:val="0"/>
          <w:szCs w:val="21"/>
        </w:rPr>
      </w:pPr>
      <w:r>
        <w:rPr>
          <w:rFonts w:ascii="Times New Roman" w:eastAsia="宋体" w:hAnsi="宋体" w:cs="Times New Roman" w:hint="eastAsia"/>
          <w:kern w:val="0"/>
          <w:szCs w:val="21"/>
        </w:rPr>
        <w:t>2</w:t>
      </w:r>
      <w:r>
        <w:rPr>
          <w:rFonts w:ascii="Times New Roman" w:eastAsia="宋体" w:hAnsi="宋体" w:cs="Times New Roman"/>
          <w:kern w:val="0"/>
          <w:szCs w:val="21"/>
        </w:rPr>
        <w:t xml:space="preserve">4.4  </w:t>
      </w:r>
      <w:r w:rsidRPr="00CA6864">
        <w:rPr>
          <w:rFonts w:ascii="Times New Roman" w:eastAsia="宋体" w:hAnsi="宋体" w:cs="Times New Roman"/>
          <w:kern w:val="0"/>
          <w:szCs w:val="21"/>
        </w:rPr>
        <w:t>DNA</w:t>
      </w:r>
      <w:r w:rsidRPr="00CA6864">
        <w:rPr>
          <w:rFonts w:ascii="Times New Roman" w:eastAsia="宋体" w:hAnsi="宋体" w:cs="Times New Roman"/>
          <w:kern w:val="0"/>
          <w:szCs w:val="21"/>
        </w:rPr>
        <w:t>的半不连续复制</w:t>
      </w:r>
      <w:r>
        <w:rPr>
          <w:rFonts w:ascii="Times New Roman" w:eastAsia="宋体" w:hAnsi="宋体" w:cs="Times New Roman" w:hint="eastAsia"/>
          <w:kern w:val="0"/>
          <w:szCs w:val="21"/>
        </w:rPr>
        <w:t xml:space="preserve"> </w:t>
      </w:r>
    </w:p>
    <w:p w14:paraId="171DC2DC" w14:textId="5F5AF652" w:rsidR="00CA6864" w:rsidRPr="00CA6864" w:rsidRDefault="00CA6864" w:rsidP="00CA6864">
      <w:pPr>
        <w:spacing w:line="300" w:lineRule="auto"/>
        <w:ind w:firstLineChars="196" w:firstLine="412"/>
        <w:rPr>
          <w:rFonts w:ascii="Times New Roman" w:eastAsia="宋体" w:hAnsi="宋体" w:cs="Times New Roman"/>
          <w:kern w:val="0"/>
          <w:szCs w:val="21"/>
        </w:rPr>
      </w:pPr>
      <w:r>
        <w:rPr>
          <w:rFonts w:ascii="Times New Roman" w:eastAsia="宋体" w:hAnsi="宋体" w:cs="Times New Roman" w:hint="eastAsia"/>
          <w:kern w:val="0"/>
          <w:szCs w:val="21"/>
        </w:rPr>
        <w:t>2</w:t>
      </w:r>
      <w:r>
        <w:rPr>
          <w:rFonts w:ascii="Times New Roman" w:eastAsia="宋体" w:hAnsi="宋体" w:cs="Times New Roman"/>
          <w:kern w:val="0"/>
          <w:szCs w:val="21"/>
        </w:rPr>
        <w:t xml:space="preserve">4.5 </w:t>
      </w:r>
      <w:r>
        <w:rPr>
          <w:rFonts w:ascii="Times New Roman" w:eastAsia="宋体" w:hAnsi="宋体" w:cs="Times New Roman" w:hint="eastAsia"/>
          <w:kern w:val="0"/>
          <w:szCs w:val="21"/>
        </w:rPr>
        <w:t xml:space="preserve"> </w:t>
      </w:r>
      <w:r w:rsidRPr="00CA6864">
        <w:rPr>
          <w:rFonts w:ascii="Times New Roman" w:eastAsia="宋体" w:hAnsi="宋体" w:cs="Times New Roman"/>
          <w:kern w:val="0"/>
          <w:szCs w:val="21"/>
        </w:rPr>
        <w:t>DNA</w:t>
      </w:r>
      <w:r w:rsidRPr="00CA6864">
        <w:rPr>
          <w:rFonts w:ascii="Times New Roman" w:eastAsia="宋体" w:hAnsi="宋体" w:cs="Times New Roman"/>
          <w:kern w:val="0"/>
          <w:szCs w:val="21"/>
        </w:rPr>
        <w:t>复制的过程</w:t>
      </w:r>
      <w:r>
        <w:rPr>
          <w:rFonts w:ascii="Times New Roman" w:eastAsia="宋体" w:hAnsi="宋体" w:cs="Times New Roman" w:hint="eastAsia"/>
          <w:kern w:val="0"/>
          <w:szCs w:val="21"/>
        </w:rPr>
        <w:t xml:space="preserve"> </w:t>
      </w:r>
    </w:p>
    <w:p w14:paraId="7DF99181" w14:textId="22DDA582" w:rsidR="00C52A48" w:rsidRDefault="00CA6864" w:rsidP="00CA6864">
      <w:pPr>
        <w:spacing w:line="300" w:lineRule="auto"/>
        <w:ind w:firstLineChars="196" w:firstLine="412"/>
        <w:rPr>
          <w:rFonts w:ascii="Times New Roman" w:eastAsia="宋体" w:hAnsi="宋体" w:cs="Times New Roman"/>
          <w:kern w:val="0"/>
          <w:szCs w:val="21"/>
        </w:rPr>
      </w:pPr>
      <w:r>
        <w:rPr>
          <w:rFonts w:ascii="Times New Roman" w:eastAsia="宋体" w:hAnsi="宋体" w:cs="Times New Roman" w:hint="eastAsia"/>
          <w:kern w:val="0"/>
          <w:szCs w:val="21"/>
        </w:rPr>
        <w:t>2</w:t>
      </w:r>
      <w:r>
        <w:rPr>
          <w:rFonts w:ascii="Times New Roman" w:eastAsia="宋体" w:hAnsi="宋体" w:cs="Times New Roman"/>
          <w:kern w:val="0"/>
          <w:szCs w:val="21"/>
        </w:rPr>
        <w:t xml:space="preserve">4.6  </w:t>
      </w:r>
      <w:r w:rsidRPr="00CA6864">
        <w:rPr>
          <w:rFonts w:ascii="Times New Roman" w:eastAsia="宋体" w:hAnsi="宋体" w:cs="Times New Roman" w:hint="eastAsia"/>
          <w:kern w:val="0"/>
          <w:szCs w:val="21"/>
        </w:rPr>
        <w:t>真核生物</w:t>
      </w:r>
      <w:r w:rsidRPr="00CA6864">
        <w:rPr>
          <w:rFonts w:ascii="Times New Roman" w:eastAsia="宋体" w:hAnsi="宋体" w:cs="Times New Roman"/>
          <w:kern w:val="0"/>
          <w:szCs w:val="21"/>
        </w:rPr>
        <w:t>DNA</w:t>
      </w:r>
      <w:r w:rsidRPr="00CA6864">
        <w:rPr>
          <w:rFonts w:ascii="Times New Roman" w:eastAsia="宋体" w:hAnsi="宋体" w:cs="Times New Roman"/>
          <w:kern w:val="0"/>
          <w:szCs w:val="21"/>
        </w:rPr>
        <w:t>的复制</w:t>
      </w:r>
      <w:r>
        <w:rPr>
          <w:rFonts w:ascii="Times New Roman" w:eastAsia="宋体" w:hAnsi="宋体" w:cs="Times New Roman" w:hint="eastAsia"/>
          <w:kern w:val="0"/>
          <w:szCs w:val="21"/>
        </w:rPr>
        <w:t xml:space="preserve"> </w:t>
      </w:r>
    </w:p>
    <w:p w14:paraId="6A4FFDB8" w14:textId="77777777" w:rsidR="00C52A48" w:rsidRPr="00800006" w:rsidRDefault="00C52A48" w:rsidP="00C52A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4.</w:t>
      </w:r>
      <w:r w:rsidRPr="00800006">
        <w:rPr>
          <w:rFonts w:ascii="宋体" w:eastAsia="宋体" w:hAnsi="宋体" w:cs="TimesNewRomanPSMT" w:hint="eastAsia"/>
          <w:color w:val="000000"/>
          <w:kern w:val="0"/>
          <w:szCs w:val="21"/>
        </w:rPr>
        <w:t xml:space="preserve">教学方法 </w:t>
      </w:r>
    </w:p>
    <w:p w14:paraId="19C55F6D" w14:textId="77777777" w:rsidR="00C52A48" w:rsidRPr="00800006" w:rsidRDefault="00C52A48" w:rsidP="00C52A48">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讲授法：结合多媒体课件，图片演示，视频等进行讲授。</w:t>
      </w:r>
    </w:p>
    <w:p w14:paraId="43EA9B6F" w14:textId="77777777" w:rsidR="00C52A48" w:rsidRPr="00800006" w:rsidRDefault="00C52A48" w:rsidP="00C52A48">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5.</w:t>
      </w:r>
      <w:r w:rsidRPr="00800006">
        <w:rPr>
          <w:rFonts w:ascii="宋体" w:eastAsia="宋体" w:hAnsi="宋体" w:cs="TimesNewRomanPSMT" w:hint="eastAsia"/>
          <w:color w:val="000000"/>
          <w:kern w:val="0"/>
          <w:szCs w:val="21"/>
        </w:rPr>
        <w:t>教学评价</w:t>
      </w:r>
    </w:p>
    <w:p w14:paraId="1A59CC11" w14:textId="77777777" w:rsidR="00C52A48" w:rsidRPr="00800006" w:rsidRDefault="00C52A48" w:rsidP="00C52A48">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讨论并回答下列问题：</w:t>
      </w:r>
    </w:p>
    <w:p w14:paraId="55A6AE8B" w14:textId="77777777" w:rsidR="00CA6864" w:rsidRPr="00CA6864" w:rsidRDefault="00C52A48" w:rsidP="00CA6864">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1）</w:t>
      </w:r>
      <w:r w:rsidR="00CA6864" w:rsidRPr="00CA6864">
        <w:rPr>
          <w:rFonts w:ascii="宋体" w:eastAsia="宋体" w:hAnsi="宋体" w:cs="TimesNewRomanPSMT" w:hint="eastAsia"/>
          <w:color w:val="000000"/>
          <w:kern w:val="0"/>
          <w:szCs w:val="21"/>
        </w:rPr>
        <w:t>真核生物的</w:t>
      </w:r>
      <w:r w:rsidR="00CA6864" w:rsidRPr="00CA6864">
        <w:rPr>
          <w:rFonts w:ascii="宋体" w:eastAsia="宋体" w:hAnsi="宋体" w:cs="TimesNewRomanPSMT"/>
          <w:color w:val="000000"/>
          <w:kern w:val="0"/>
          <w:szCs w:val="21"/>
        </w:rPr>
        <w:t>DNA复制如何实现高速及保真性?</w:t>
      </w:r>
    </w:p>
    <w:p w14:paraId="01F65A62" w14:textId="473CE0BF" w:rsidR="00C52A48" w:rsidRDefault="00CA6864" w:rsidP="00CA6864">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sidRPr="00CA6864">
        <w:rPr>
          <w:rFonts w:ascii="宋体" w:eastAsia="宋体" w:hAnsi="宋体" w:cs="TimesNewRomanPSMT"/>
          <w:color w:val="000000"/>
          <w:kern w:val="0"/>
          <w:szCs w:val="21"/>
        </w:rPr>
        <w:t>端粒有何作用?为何有些肿瘤的发生与端粒有关?</w:t>
      </w:r>
    </w:p>
    <w:bookmarkEnd w:id="46"/>
    <w:p w14:paraId="54AB9919" w14:textId="561D3962" w:rsidR="00C52A48" w:rsidRPr="00C52A48" w:rsidRDefault="00C52A48" w:rsidP="0071317C">
      <w:pPr>
        <w:widowControl/>
        <w:spacing w:line="300" w:lineRule="auto"/>
        <w:ind w:firstLineChars="100" w:firstLine="210"/>
        <w:jc w:val="left"/>
        <w:rPr>
          <w:rFonts w:ascii="宋体" w:eastAsia="宋体" w:hAnsi="宋体" w:cs="TimesNewRomanPSMT"/>
          <w:color w:val="000000"/>
          <w:kern w:val="0"/>
          <w:szCs w:val="21"/>
        </w:rPr>
      </w:pPr>
    </w:p>
    <w:p w14:paraId="68576B19" w14:textId="29F38594" w:rsidR="00AF2515" w:rsidRPr="0048166C" w:rsidRDefault="00AF2515" w:rsidP="0048166C">
      <w:pPr>
        <w:widowControl/>
        <w:spacing w:beforeLines="50" w:before="156" w:afterLines="50" w:after="156"/>
        <w:jc w:val="left"/>
        <w:rPr>
          <w:rFonts w:ascii="黑体" w:eastAsia="黑体" w:hAnsi="黑体" w:cs="TimesNewRomanPSMT"/>
          <w:b/>
          <w:color w:val="000000"/>
          <w:kern w:val="0"/>
          <w:szCs w:val="21"/>
        </w:rPr>
      </w:pPr>
      <w:bookmarkStart w:id="47" w:name="_Hlk76720577"/>
      <w:r w:rsidRPr="0048166C">
        <w:rPr>
          <w:rFonts w:ascii="黑体" w:eastAsia="黑体" w:hAnsi="黑体" w:cs="TimesNewRomanPSMT" w:hint="eastAsia"/>
          <w:b/>
          <w:color w:val="000000"/>
          <w:kern w:val="0"/>
          <w:szCs w:val="21"/>
        </w:rPr>
        <w:t>二十五、</w:t>
      </w:r>
      <w:r w:rsidRPr="0048166C">
        <w:rPr>
          <w:rFonts w:ascii="黑体" w:eastAsia="黑体" w:hAnsi="黑体" w:cs="TimesNewRomanPSMT"/>
          <w:b/>
          <w:color w:val="000000"/>
          <w:kern w:val="0"/>
          <w:szCs w:val="21"/>
        </w:rPr>
        <w:t>R</w:t>
      </w:r>
      <w:r w:rsidRPr="0048166C">
        <w:rPr>
          <w:rFonts w:ascii="黑体" w:eastAsia="黑体" w:hAnsi="黑体" w:cs="TimesNewRomanPSMT" w:hint="eastAsia"/>
          <w:b/>
          <w:color w:val="000000"/>
          <w:kern w:val="0"/>
          <w:szCs w:val="21"/>
        </w:rPr>
        <w:t>NA的生物合成</w:t>
      </w:r>
    </w:p>
    <w:p w14:paraId="7CB490DE" w14:textId="77777777" w:rsidR="00AF2515" w:rsidRPr="00800006" w:rsidRDefault="00AF2515" w:rsidP="00AF2515">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lastRenderedPageBreak/>
        <w:t>1</w:t>
      </w:r>
      <w:r w:rsidRPr="00800006">
        <w:rPr>
          <w:rFonts w:ascii="宋体" w:eastAsia="宋体" w:hAnsi="宋体" w:cs="TimesNewRomanPSMT"/>
          <w:color w:val="000000"/>
          <w:kern w:val="0"/>
          <w:szCs w:val="21"/>
        </w:rPr>
        <w:t>、</w:t>
      </w:r>
      <w:r w:rsidRPr="00800006">
        <w:rPr>
          <w:rFonts w:ascii="宋体" w:eastAsia="宋体" w:hAnsi="宋体" w:cs="TimesNewRomanPSMT" w:hint="eastAsia"/>
          <w:color w:val="000000"/>
          <w:kern w:val="0"/>
          <w:szCs w:val="21"/>
        </w:rPr>
        <w:t xml:space="preserve">教学目标 </w:t>
      </w:r>
    </w:p>
    <w:p w14:paraId="36269F57" w14:textId="36E07166" w:rsidR="00AF2515" w:rsidRDefault="00AF2515" w:rsidP="00AF2515">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sidRPr="00CA6864">
        <w:rPr>
          <w:rFonts w:ascii="宋体" w:eastAsia="宋体" w:hAnsi="宋体" w:cs="TimesNewRomanPSMT" w:hint="eastAsia"/>
          <w:color w:val="000000"/>
          <w:kern w:val="0"/>
          <w:szCs w:val="21"/>
        </w:rPr>
        <w:t>掌握</w:t>
      </w:r>
      <w:r w:rsidRPr="00AF2515">
        <w:rPr>
          <w:rFonts w:ascii="宋体" w:eastAsia="宋体" w:hAnsi="宋体" w:cs="TimesNewRomanPSMT"/>
          <w:color w:val="000000"/>
          <w:kern w:val="0"/>
          <w:szCs w:val="21"/>
        </w:rPr>
        <w:t>转录的模板和酶,原核生物的转录过程，真核生物RNA的生物合成</w:t>
      </w:r>
    </w:p>
    <w:p w14:paraId="02BBAED7" w14:textId="77777777" w:rsidR="00AF2515" w:rsidRPr="00800006" w:rsidRDefault="00AF2515" w:rsidP="00AF2515">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2.</w:t>
      </w:r>
      <w:r w:rsidRPr="00800006">
        <w:rPr>
          <w:rFonts w:ascii="宋体" w:eastAsia="宋体" w:hAnsi="宋体" w:cs="TimesNewRomanPSMT" w:hint="eastAsia"/>
          <w:color w:val="000000"/>
          <w:kern w:val="0"/>
          <w:szCs w:val="21"/>
        </w:rPr>
        <w:t>教学重难点</w:t>
      </w:r>
    </w:p>
    <w:p w14:paraId="752F2699" w14:textId="378AAEF3" w:rsidR="00AF2515" w:rsidRDefault="00AF2515" w:rsidP="00AF2515">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重点</w:t>
      </w:r>
      <w:r w:rsidRPr="00800006">
        <w:rPr>
          <w:rFonts w:ascii="宋体" w:eastAsia="宋体" w:hAnsi="宋体" w:cs="TimesNewRomanPSMT" w:hint="eastAsia"/>
          <w:color w:val="000000"/>
          <w:kern w:val="0"/>
          <w:szCs w:val="21"/>
        </w:rPr>
        <w:t>：</w:t>
      </w:r>
      <w:r w:rsidRPr="00AF2515">
        <w:rPr>
          <w:rFonts w:ascii="宋体" w:eastAsia="宋体" w:hAnsi="宋体" w:cs="TimesNewRomanPSMT"/>
          <w:color w:val="000000"/>
          <w:kern w:val="0"/>
          <w:szCs w:val="21"/>
        </w:rPr>
        <w:t>DNA指导的RNA合成，RNA聚合酶；启动子</w:t>
      </w:r>
      <w:r>
        <w:rPr>
          <w:rFonts w:ascii="宋体" w:eastAsia="宋体" w:hAnsi="宋体" w:cs="TimesNewRomanPSMT" w:hint="eastAsia"/>
          <w:color w:val="000000"/>
          <w:kern w:val="0"/>
          <w:szCs w:val="21"/>
        </w:rPr>
        <w:t>的结构与功能</w:t>
      </w:r>
    </w:p>
    <w:p w14:paraId="2CE8BA24" w14:textId="0E47383F" w:rsidR="00AF2515" w:rsidRPr="00800006" w:rsidRDefault="00AF2515" w:rsidP="00AF2515">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难点</w:t>
      </w:r>
      <w:r w:rsidRPr="00800006">
        <w:rPr>
          <w:rFonts w:ascii="宋体" w:eastAsia="宋体" w:hAnsi="宋体" w:cs="TimesNewRomanPSMT" w:hint="eastAsia"/>
          <w:color w:val="000000"/>
          <w:kern w:val="0"/>
          <w:szCs w:val="21"/>
        </w:rPr>
        <w:t>：</w:t>
      </w:r>
      <w:r w:rsidRPr="00AF2515">
        <w:rPr>
          <w:rFonts w:ascii="宋体" w:eastAsia="宋体" w:hAnsi="宋体" w:cs="TimesNewRomanPSMT"/>
          <w:color w:val="000000"/>
          <w:kern w:val="0"/>
          <w:szCs w:val="21"/>
        </w:rPr>
        <w:t>转录因子</w:t>
      </w:r>
      <w:r w:rsidRPr="00AF2515">
        <w:rPr>
          <w:rFonts w:ascii="宋体" w:eastAsia="宋体" w:hAnsi="宋体" w:cs="TimesNewRomanPSMT" w:hint="eastAsia"/>
          <w:color w:val="000000"/>
          <w:kern w:val="0"/>
          <w:szCs w:val="21"/>
        </w:rPr>
        <w:t>的结构与功能</w:t>
      </w:r>
      <w:r>
        <w:rPr>
          <w:rFonts w:ascii="宋体" w:eastAsia="宋体" w:hAnsi="宋体" w:cs="TimesNewRomanPSMT" w:hint="eastAsia"/>
          <w:color w:val="000000"/>
          <w:kern w:val="0"/>
          <w:szCs w:val="21"/>
        </w:rPr>
        <w:t>。</w:t>
      </w:r>
    </w:p>
    <w:p w14:paraId="7739B989" w14:textId="77777777" w:rsidR="00AF2515" w:rsidRPr="00800006" w:rsidRDefault="00AF2515" w:rsidP="00AF2515">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3.</w:t>
      </w:r>
      <w:r w:rsidRPr="00800006">
        <w:rPr>
          <w:rFonts w:ascii="宋体" w:eastAsia="宋体" w:hAnsi="宋体" w:cs="TimesNewRomanPSMT" w:hint="eastAsia"/>
          <w:color w:val="000000"/>
          <w:kern w:val="0"/>
          <w:szCs w:val="21"/>
        </w:rPr>
        <w:t>教学内容</w:t>
      </w:r>
    </w:p>
    <w:p w14:paraId="2AC8D22F" w14:textId="7D00A439" w:rsidR="00AF2515" w:rsidRPr="00AF2515" w:rsidRDefault="00AF2515" w:rsidP="00AF2515">
      <w:pPr>
        <w:spacing w:line="300" w:lineRule="auto"/>
        <w:ind w:firstLineChars="196" w:firstLine="412"/>
        <w:rPr>
          <w:rFonts w:ascii="Times New Roman" w:eastAsia="宋体" w:hAnsi="宋体" w:cs="Times New Roman"/>
          <w:kern w:val="0"/>
          <w:szCs w:val="21"/>
        </w:rPr>
      </w:pPr>
      <w:r>
        <w:rPr>
          <w:rFonts w:ascii="宋体" w:eastAsia="宋体" w:hAnsi="宋体" w:cs="TimesNewRomanPSMT"/>
          <w:color w:val="000000"/>
          <w:kern w:val="0"/>
          <w:szCs w:val="21"/>
        </w:rPr>
        <w:t>25.1</w:t>
      </w:r>
      <w:r w:rsidRPr="00800006">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 xml:space="preserve"> </w:t>
      </w:r>
      <w:r w:rsidRPr="00AF2515">
        <w:rPr>
          <w:rFonts w:ascii="Times New Roman" w:eastAsia="宋体" w:hAnsi="宋体" w:cs="Times New Roman"/>
          <w:kern w:val="0"/>
          <w:szCs w:val="21"/>
        </w:rPr>
        <w:t>DNA</w:t>
      </w:r>
      <w:r w:rsidRPr="00AF2515">
        <w:rPr>
          <w:rFonts w:ascii="Times New Roman" w:eastAsia="宋体" w:hAnsi="宋体" w:cs="Times New Roman"/>
          <w:kern w:val="0"/>
          <w:szCs w:val="21"/>
        </w:rPr>
        <w:t>指导的</w:t>
      </w:r>
      <w:r w:rsidRPr="00AF2515">
        <w:rPr>
          <w:rFonts w:ascii="Times New Roman" w:eastAsia="宋体" w:hAnsi="宋体" w:cs="Times New Roman"/>
          <w:kern w:val="0"/>
          <w:szCs w:val="21"/>
        </w:rPr>
        <w:t>RNA</w:t>
      </w:r>
      <w:r w:rsidRPr="00AF2515">
        <w:rPr>
          <w:rFonts w:ascii="Times New Roman" w:eastAsia="宋体" w:hAnsi="宋体" w:cs="Times New Roman"/>
          <w:kern w:val="0"/>
          <w:szCs w:val="21"/>
        </w:rPr>
        <w:t>聚合酶</w:t>
      </w:r>
    </w:p>
    <w:p w14:paraId="753415CF" w14:textId="3B3847A8" w:rsidR="00AF2515" w:rsidRPr="00AF2515" w:rsidRDefault="00AF2515" w:rsidP="00AF2515">
      <w:pPr>
        <w:spacing w:line="300" w:lineRule="auto"/>
        <w:ind w:firstLineChars="196" w:firstLine="412"/>
        <w:rPr>
          <w:rFonts w:ascii="Times New Roman" w:eastAsia="宋体" w:hAnsi="宋体" w:cs="Times New Roman"/>
          <w:kern w:val="0"/>
          <w:szCs w:val="21"/>
        </w:rPr>
      </w:pPr>
      <w:r>
        <w:rPr>
          <w:rFonts w:ascii="Times New Roman" w:eastAsia="宋体" w:hAnsi="宋体" w:cs="Times New Roman"/>
          <w:kern w:val="0"/>
          <w:szCs w:val="21"/>
        </w:rPr>
        <w:t xml:space="preserve">25.2  </w:t>
      </w:r>
      <w:r w:rsidRPr="00AF2515">
        <w:rPr>
          <w:rFonts w:ascii="Times New Roman" w:eastAsia="宋体" w:hAnsi="宋体" w:cs="Times New Roman" w:hint="eastAsia"/>
          <w:kern w:val="0"/>
          <w:szCs w:val="21"/>
        </w:rPr>
        <w:t>启动子和转录因子</w:t>
      </w:r>
    </w:p>
    <w:p w14:paraId="6A35A400" w14:textId="6A9BFB32" w:rsidR="00AF2515" w:rsidRPr="00AF2515" w:rsidRDefault="00AF2515" w:rsidP="00AF2515">
      <w:pPr>
        <w:spacing w:line="300" w:lineRule="auto"/>
        <w:ind w:firstLineChars="196" w:firstLine="412"/>
        <w:rPr>
          <w:rFonts w:ascii="Times New Roman" w:eastAsia="宋体" w:hAnsi="宋体" w:cs="Times New Roman"/>
          <w:kern w:val="0"/>
          <w:szCs w:val="21"/>
        </w:rPr>
      </w:pPr>
      <w:r>
        <w:rPr>
          <w:rFonts w:ascii="Times New Roman" w:eastAsia="宋体" w:hAnsi="宋体" w:cs="Times New Roman" w:hint="eastAsia"/>
          <w:kern w:val="0"/>
          <w:szCs w:val="21"/>
        </w:rPr>
        <w:t>2</w:t>
      </w:r>
      <w:r>
        <w:rPr>
          <w:rFonts w:ascii="Times New Roman" w:eastAsia="宋体" w:hAnsi="宋体" w:cs="Times New Roman"/>
          <w:kern w:val="0"/>
          <w:szCs w:val="21"/>
        </w:rPr>
        <w:t xml:space="preserve">5.3  </w:t>
      </w:r>
      <w:r w:rsidRPr="00AF2515">
        <w:rPr>
          <w:rFonts w:ascii="Times New Roman" w:eastAsia="宋体" w:hAnsi="宋体" w:cs="Times New Roman" w:hint="eastAsia"/>
          <w:kern w:val="0"/>
          <w:szCs w:val="21"/>
        </w:rPr>
        <w:t>终止子和终止因子</w:t>
      </w:r>
    </w:p>
    <w:p w14:paraId="27922DF2" w14:textId="3FB2C395" w:rsidR="00AF2515" w:rsidRDefault="00AF2515" w:rsidP="00AF2515">
      <w:pPr>
        <w:spacing w:line="300" w:lineRule="auto"/>
        <w:ind w:firstLineChars="196" w:firstLine="412"/>
        <w:rPr>
          <w:rFonts w:ascii="Times New Roman" w:eastAsia="宋体" w:hAnsi="宋体" w:cs="Times New Roman"/>
          <w:kern w:val="0"/>
          <w:szCs w:val="21"/>
        </w:rPr>
      </w:pPr>
      <w:r>
        <w:rPr>
          <w:rFonts w:ascii="Times New Roman" w:eastAsia="宋体" w:hAnsi="宋体" w:cs="Times New Roman"/>
          <w:kern w:val="0"/>
          <w:szCs w:val="21"/>
        </w:rPr>
        <w:t xml:space="preserve">25.4  </w:t>
      </w:r>
      <w:r w:rsidRPr="00AF2515">
        <w:rPr>
          <w:rFonts w:ascii="Times New Roman" w:eastAsia="宋体" w:hAnsi="宋体" w:cs="Times New Roman"/>
          <w:kern w:val="0"/>
          <w:szCs w:val="21"/>
        </w:rPr>
        <w:t>RNA</w:t>
      </w:r>
      <w:r w:rsidRPr="00AF2515">
        <w:rPr>
          <w:rFonts w:ascii="Times New Roman" w:eastAsia="宋体" w:hAnsi="宋体" w:cs="Times New Roman"/>
          <w:kern w:val="0"/>
          <w:szCs w:val="21"/>
        </w:rPr>
        <w:t>生物合成的抑制剂</w:t>
      </w:r>
      <w:r>
        <w:rPr>
          <w:rFonts w:ascii="Times New Roman" w:eastAsia="宋体" w:hAnsi="宋体" w:cs="Times New Roman" w:hint="eastAsia"/>
          <w:kern w:val="0"/>
          <w:szCs w:val="21"/>
        </w:rPr>
        <w:t xml:space="preserve"> </w:t>
      </w:r>
    </w:p>
    <w:p w14:paraId="2DF972DC" w14:textId="77777777" w:rsidR="00AF2515" w:rsidRPr="00800006" w:rsidRDefault="00AF2515" w:rsidP="00AF2515">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4.</w:t>
      </w:r>
      <w:r w:rsidRPr="00800006">
        <w:rPr>
          <w:rFonts w:ascii="宋体" w:eastAsia="宋体" w:hAnsi="宋体" w:cs="TimesNewRomanPSMT" w:hint="eastAsia"/>
          <w:color w:val="000000"/>
          <w:kern w:val="0"/>
          <w:szCs w:val="21"/>
        </w:rPr>
        <w:t xml:space="preserve">教学方法 </w:t>
      </w:r>
    </w:p>
    <w:p w14:paraId="55B82282" w14:textId="77777777" w:rsidR="00AF2515" w:rsidRPr="00800006" w:rsidRDefault="00AF2515" w:rsidP="00AF2515">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讲授法：结合多媒体课件，图片演示，视频等进行讲授。</w:t>
      </w:r>
    </w:p>
    <w:p w14:paraId="1410C519" w14:textId="77777777" w:rsidR="00AF2515" w:rsidRPr="00800006" w:rsidRDefault="00AF2515" w:rsidP="00AF2515">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5.</w:t>
      </w:r>
      <w:r w:rsidRPr="00800006">
        <w:rPr>
          <w:rFonts w:ascii="宋体" w:eastAsia="宋体" w:hAnsi="宋体" w:cs="TimesNewRomanPSMT" w:hint="eastAsia"/>
          <w:color w:val="000000"/>
          <w:kern w:val="0"/>
          <w:szCs w:val="21"/>
        </w:rPr>
        <w:t>教学评价</w:t>
      </w:r>
    </w:p>
    <w:p w14:paraId="62660AD3" w14:textId="77777777" w:rsidR="00AF2515" w:rsidRPr="00800006" w:rsidRDefault="00AF2515" w:rsidP="00AF2515">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讨论并回答下列问题：</w:t>
      </w:r>
    </w:p>
    <w:p w14:paraId="1FC56033" w14:textId="77777777" w:rsidR="00AF2515" w:rsidRPr="00AF2515" w:rsidRDefault="00AF2515" w:rsidP="00AF2515">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1）</w:t>
      </w:r>
      <w:r w:rsidRPr="00AF2515">
        <w:rPr>
          <w:rFonts w:ascii="宋体" w:eastAsia="宋体" w:hAnsi="宋体" w:cs="TimesNewRomanPSMT" w:hint="eastAsia"/>
          <w:color w:val="000000"/>
          <w:kern w:val="0"/>
          <w:szCs w:val="21"/>
        </w:rPr>
        <w:t>比较复制与转录异同点。</w:t>
      </w:r>
    </w:p>
    <w:p w14:paraId="23ED0A8C" w14:textId="132DA0F5" w:rsidR="00AF2515" w:rsidRDefault="00AF2515" w:rsidP="00AF2515">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AF2515">
        <w:rPr>
          <w:rFonts w:ascii="宋体" w:eastAsia="宋体" w:hAnsi="宋体" w:cs="TimesNewRomanPSMT"/>
          <w:color w:val="000000"/>
          <w:kern w:val="0"/>
          <w:szCs w:val="21"/>
        </w:rPr>
        <w:t>试述RNA转录体系的组成及各成分的作用</w:t>
      </w:r>
    </w:p>
    <w:bookmarkEnd w:id="47"/>
    <w:p w14:paraId="3A2F549F" w14:textId="44CE2071" w:rsidR="00C52A48" w:rsidRPr="00AF2515" w:rsidRDefault="00C52A48" w:rsidP="0071317C">
      <w:pPr>
        <w:widowControl/>
        <w:spacing w:line="300" w:lineRule="auto"/>
        <w:ind w:firstLineChars="100" w:firstLine="210"/>
        <w:jc w:val="left"/>
        <w:rPr>
          <w:rFonts w:ascii="宋体" w:eastAsia="宋体" w:hAnsi="宋体" w:cs="TimesNewRomanPSMT"/>
          <w:color w:val="000000"/>
          <w:kern w:val="0"/>
          <w:szCs w:val="21"/>
        </w:rPr>
      </w:pPr>
    </w:p>
    <w:p w14:paraId="0617FA82" w14:textId="1AF1AC89" w:rsidR="00AF2515" w:rsidRPr="0048166C" w:rsidRDefault="00AF2515" w:rsidP="0048166C">
      <w:pPr>
        <w:widowControl/>
        <w:spacing w:beforeLines="50" w:before="156" w:afterLines="50" w:after="156"/>
        <w:jc w:val="left"/>
        <w:rPr>
          <w:rFonts w:ascii="黑体" w:eastAsia="黑体" w:hAnsi="黑体" w:cs="TimesNewRomanPSMT"/>
          <w:b/>
          <w:color w:val="000000"/>
          <w:kern w:val="0"/>
          <w:szCs w:val="21"/>
        </w:rPr>
      </w:pPr>
      <w:r w:rsidRPr="0048166C">
        <w:rPr>
          <w:rFonts w:ascii="黑体" w:eastAsia="黑体" w:hAnsi="黑体" w:cs="TimesNewRomanPSMT" w:hint="eastAsia"/>
          <w:b/>
          <w:color w:val="000000"/>
          <w:kern w:val="0"/>
          <w:szCs w:val="21"/>
        </w:rPr>
        <w:t>二十六、</w:t>
      </w:r>
      <w:r w:rsidR="008B1A83" w:rsidRPr="0048166C">
        <w:rPr>
          <w:rFonts w:ascii="黑体" w:eastAsia="黑体" w:hAnsi="黑体" w:cs="TimesNewRomanPSMT" w:hint="eastAsia"/>
          <w:b/>
          <w:color w:val="000000"/>
          <w:kern w:val="0"/>
          <w:szCs w:val="21"/>
        </w:rPr>
        <w:t>蛋白质</w:t>
      </w:r>
      <w:r w:rsidRPr="0048166C">
        <w:rPr>
          <w:rFonts w:ascii="黑体" w:eastAsia="黑体" w:hAnsi="黑体" w:cs="TimesNewRomanPSMT" w:hint="eastAsia"/>
          <w:b/>
          <w:color w:val="000000"/>
          <w:kern w:val="0"/>
          <w:szCs w:val="21"/>
        </w:rPr>
        <w:t>的生物合成</w:t>
      </w:r>
    </w:p>
    <w:p w14:paraId="60F1F5E9" w14:textId="77777777" w:rsidR="00AF2515" w:rsidRPr="00800006" w:rsidRDefault="00AF2515" w:rsidP="00AF2515">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1</w:t>
      </w:r>
      <w:r w:rsidRPr="00800006">
        <w:rPr>
          <w:rFonts w:ascii="宋体" w:eastAsia="宋体" w:hAnsi="宋体" w:cs="TimesNewRomanPSMT"/>
          <w:color w:val="000000"/>
          <w:kern w:val="0"/>
          <w:szCs w:val="21"/>
        </w:rPr>
        <w:t>、</w:t>
      </w:r>
      <w:r w:rsidRPr="00800006">
        <w:rPr>
          <w:rFonts w:ascii="宋体" w:eastAsia="宋体" w:hAnsi="宋体" w:cs="TimesNewRomanPSMT" w:hint="eastAsia"/>
          <w:color w:val="000000"/>
          <w:kern w:val="0"/>
          <w:szCs w:val="21"/>
        </w:rPr>
        <w:t xml:space="preserve">教学目标 </w:t>
      </w:r>
    </w:p>
    <w:p w14:paraId="3D73DDB0" w14:textId="6B5A8C15" w:rsidR="00AF2515" w:rsidRDefault="00AF2515" w:rsidP="00AF2515">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sidR="008B1A83" w:rsidRPr="008B1A83">
        <w:rPr>
          <w:rFonts w:ascii="宋体" w:eastAsia="宋体" w:hAnsi="宋体" w:cs="TimesNewRomanPSMT" w:hint="eastAsia"/>
          <w:color w:val="000000"/>
          <w:kern w:val="0"/>
          <w:szCs w:val="21"/>
        </w:rPr>
        <w:t>掌握蛋白质生物合成体系的组成</w:t>
      </w:r>
      <w:r w:rsidR="008B1A83">
        <w:rPr>
          <w:rFonts w:ascii="宋体" w:eastAsia="宋体" w:hAnsi="宋体" w:cs="TimesNewRomanPSMT" w:hint="eastAsia"/>
          <w:color w:val="000000"/>
          <w:kern w:val="0"/>
          <w:szCs w:val="21"/>
        </w:rPr>
        <w:t>，</w:t>
      </w:r>
      <w:r w:rsidR="008B1A83" w:rsidRPr="008B1A83">
        <w:rPr>
          <w:rFonts w:ascii="宋体" w:eastAsia="宋体" w:hAnsi="宋体" w:cs="TimesNewRomanPSMT" w:hint="eastAsia"/>
          <w:color w:val="000000"/>
          <w:kern w:val="0"/>
          <w:szCs w:val="21"/>
        </w:rPr>
        <w:t>翻译的步骤。掌握三类</w:t>
      </w:r>
      <w:r w:rsidR="008B1A83" w:rsidRPr="008B1A83">
        <w:rPr>
          <w:rFonts w:ascii="宋体" w:eastAsia="宋体" w:hAnsi="宋体" w:cs="TimesNewRomanPSMT"/>
          <w:color w:val="000000"/>
          <w:kern w:val="0"/>
          <w:szCs w:val="21"/>
        </w:rPr>
        <w:t>RNA的作用</w:t>
      </w:r>
      <w:r w:rsidR="008B1A83">
        <w:rPr>
          <w:rFonts w:ascii="宋体" w:eastAsia="宋体" w:hAnsi="宋体" w:cs="TimesNewRomanPSMT" w:hint="eastAsia"/>
          <w:color w:val="000000"/>
          <w:kern w:val="0"/>
          <w:szCs w:val="21"/>
        </w:rPr>
        <w:t>，</w:t>
      </w:r>
      <w:r w:rsidR="008B1A83" w:rsidRPr="008B1A83">
        <w:rPr>
          <w:rFonts w:ascii="宋体" w:eastAsia="宋体" w:hAnsi="宋体" w:cs="TimesNewRomanPSMT"/>
          <w:color w:val="000000"/>
          <w:kern w:val="0"/>
          <w:szCs w:val="21"/>
        </w:rPr>
        <w:t>遗传密码</w:t>
      </w:r>
      <w:r w:rsidR="008B1A83">
        <w:rPr>
          <w:rFonts w:ascii="宋体" w:eastAsia="宋体" w:hAnsi="宋体" w:cs="TimesNewRomanPSMT" w:hint="eastAsia"/>
          <w:color w:val="000000"/>
          <w:kern w:val="0"/>
          <w:szCs w:val="21"/>
        </w:rPr>
        <w:t>的特点，了解</w:t>
      </w:r>
      <w:r w:rsidR="008B1A83" w:rsidRPr="008B1A83">
        <w:rPr>
          <w:rFonts w:ascii="宋体" w:eastAsia="宋体" w:hAnsi="宋体" w:cs="TimesNewRomanPSMT" w:hint="eastAsia"/>
          <w:color w:val="000000"/>
          <w:kern w:val="0"/>
          <w:szCs w:val="21"/>
        </w:rPr>
        <w:t>蛋白质的运输及翻译后修饰</w:t>
      </w:r>
    </w:p>
    <w:p w14:paraId="210C6DF3" w14:textId="77777777" w:rsidR="00AF2515" w:rsidRPr="00800006" w:rsidRDefault="00AF2515" w:rsidP="00AF2515">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2.</w:t>
      </w:r>
      <w:r w:rsidRPr="00800006">
        <w:rPr>
          <w:rFonts w:ascii="宋体" w:eastAsia="宋体" w:hAnsi="宋体" w:cs="TimesNewRomanPSMT" w:hint="eastAsia"/>
          <w:color w:val="000000"/>
          <w:kern w:val="0"/>
          <w:szCs w:val="21"/>
        </w:rPr>
        <w:t>教学重难点</w:t>
      </w:r>
    </w:p>
    <w:p w14:paraId="74E2C1EA" w14:textId="0DAEB6EB" w:rsidR="00AF2515" w:rsidRDefault="00AF2515" w:rsidP="00AF2515">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重点</w:t>
      </w:r>
      <w:r w:rsidRPr="00800006">
        <w:rPr>
          <w:rFonts w:ascii="宋体" w:eastAsia="宋体" w:hAnsi="宋体" w:cs="TimesNewRomanPSMT" w:hint="eastAsia"/>
          <w:color w:val="000000"/>
          <w:kern w:val="0"/>
          <w:szCs w:val="21"/>
        </w:rPr>
        <w:t>：</w:t>
      </w:r>
      <w:r w:rsidR="008B1A83" w:rsidRPr="008B1A83">
        <w:rPr>
          <w:rFonts w:ascii="宋体" w:eastAsia="宋体" w:hAnsi="宋体" w:cs="TimesNewRomanPSMT" w:hint="eastAsia"/>
          <w:color w:val="000000"/>
          <w:kern w:val="0"/>
          <w:szCs w:val="21"/>
        </w:rPr>
        <w:t>蛋白质生物合成体系的组成</w:t>
      </w:r>
      <w:r w:rsidR="008B1A83">
        <w:rPr>
          <w:rFonts w:ascii="宋体" w:eastAsia="宋体" w:hAnsi="宋体" w:cs="TimesNewRomanPSMT" w:hint="eastAsia"/>
          <w:color w:val="000000"/>
          <w:kern w:val="0"/>
          <w:szCs w:val="21"/>
        </w:rPr>
        <w:t>，</w:t>
      </w:r>
      <w:r w:rsidR="008B1A83" w:rsidRPr="008B1A83">
        <w:rPr>
          <w:rFonts w:ascii="宋体" w:eastAsia="宋体" w:hAnsi="宋体" w:cs="TimesNewRomanPSMT" w:hint="eastAsia"/>
          <w:color w:val="000000"/>
          <w:kern w:val="0"/>
          <w:szCs w:val="21"/>
        </w:rPr>
        <w:t>遗传密码的特点</w:t>
      </w:r>
    </w:p>
    <w:p w14:paraId="3A362884" w14:textId="36C0B336" w:rsidR="00AF2515" w:rsidRPr="00800006" w:rsidRDefault="00AF2515" w:rsidP="00AF2515">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难点</w:t>
      </w:r>
      <w:r w:rsidRPr="00800006">
        <w:rPr>
          <w:rFonts w:ascii="宋体" w:eastAsia="宋体" w:hAnsi="宋体" w:cs="TimesNewRomanPSMT" w:hint="eastAsia"/>
          <w:color w:val="000000"/>
          <w:kern w:val="0"/>
          <w:szCs w:val="21"/>
        </w:rPr>
        <w:t>：</w:t>
      </w:r>
      <w:r w:rsidR="008B1A83" w:rsidRPr="008B1A83">
        <w:rPr>
          <w:rFonts w:ascii="宋体" w:eastAsia="宋体" w:hAnsi="宋体" w:cs="TimesNewRomanPSMT" w:hint="eastAsia"/>
          <w:color w:val="000000"/>
          <w:kern w:val="0"/>
          <w:szCs w:val="21"/>
        </w:rPr>
        <w:t>遗传密码</w:t>
      </w:r>
      <w:r w:rsidR="008B1A83">
        <w:rPr>
          <w:rFonts w:ascii="宋体" w:eastAsia="宋体" w:hAnsi="宋体" w:cs="TimesNewRomanPSMT" w:hint="eastAsia"/>
          <w:color w:val="000000"/>
          <w:kern w:val="0"/>
          <w:szCs w:val="21"/>
        </w:rPr>
        <w:t>破译过程，核糖体的结构与功能</w:t>
      </w:r>
    </w:p>
    <w:p w14:paraId="4ABD2931" w14:textId="77777777" w:rsidR="00AF2515" w:rsidRPr="00800006" w:rsidRDefault="00AF2515" w:rsidP="00AF2515">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3.</w:t>
      </w:r>
      <w:r w:rsidRPr="00800006">
        <w:rPr>
          <w:rFonts w:ascii="宋体" w:eastAsia="宋体" w:hAnsi="宋体" w:cs="TimesNewRomanPSMT" w:hint="eastAsia"/>
          <w:color w:val="000000"/>
          <w:kern w:val="0"/>
          <w:szCs w:val="21"/>
        </w:rPr>
        <w:t>教学内容</w:t>
      </w:r>
    </w:p>
    <w:p w14:paraId="55E22374" w14:textId="1B42FAC4" w:rsidR="00AF2515" w:rsidRPr="00AF2515" w:rsidRDefault="00AF2515" w:rsidP="00AF2515">
      <w:pPr>
        <w:spacing w:line="300" w:lineRule="auto"/>
        <w:ind w:firstLineChars="196" w:firstLine="412"/>
        <w:rPr>
          <w:rFonts w:ascii="Times New Roman" w:eastAsia="宋体" w:hAnsi="宋体" w:cs="Times New Roman"/>
          <w:kern w:val="0"/>
          <w:szCs w:val="21"/>
        </w:rPr>
      </w:pPr>
      <w:r>
        <w:rPr>
          <w:rFonts w:ascii="宋体" w:eastAsia="宋体" w:hAnsi="宋体" w:cs="TimesNewRomanPSMT"/>
          <w:color w:val="000000"/>
          <w:kern w:val="0"/>
          <w:szCs w:val="21"/>
        </w:rPr>
        <w:t>2</w:t>
      </w:r>
      <w:r w:rsidR="008B1A83">
        <w:rPr>
          <w:rFonts w:ascii="宋体" w:eastAsia="宋体" w:hAnsi="宋体" w:cs="TimesNewRomanPSMT"/>
          <w:color w:val="000000"/>
          <w:kern w:val="0"/>
          <w:szCs w:val="21"/>
        </w:rPr>
        <w:t>6</w:t>
      </w:r>
      <w:r>
        <w:rPr>
          <w:rFonts w:ascii="宋体" w:eastAsia="宋体" w:hAnsi="宋体" w:cs="TimesNewRomanPSMT"/>
          <w:color w:val="000000"/>
          <w:kern w:val="0"/>
          <w:szCs w:val="21"/>
        </w:rPr>
        <w:t>.1</w:t>
      </w:r>
      <w:r w:rsidRPr="00800006">
        <w:rPr>
          <w:rFonts w:ascii="宋体" w:eastAsia="宋体" w:hAnsi="宋体" w:cs="TimesNewRomanPSMT"/>
          <w:color w:val="000000"/>
          <w:kern w:val="0"/>
          <w:szCs w:val="21"/>
        </w:rPr>
        <w:t xml:space="preserve"> </w:t>
      </w:r>
      <w:r w:rsidR="008B1A83">
        <w:rPr>
          <w:rFonts w:ascii="宋体" w:eastAsia="宋体" w:hAnsi="宋体" w:cs="TimesNewRomanPSMT"/>
          <w:color w:val="000000"/>
          <w:kern w:val="0"/>
          <w:szCs w:val="21"/>
        </w:rPr>
        <w:t xml:space="preserve"> </w:t>
      </w:r>
      <w:r w:rsidR="008B1A83" w:rsidRPr="008B1A83">
        <w:rPr>
          <w:rFonts w:ascii="Times New Roman" w:eastAsia="宋体" w:hAnsi="宋体" w:cs="Times New Roman" w:hint="eastAsia"/>
          <w:kern w:val="0"/>
          <w:szCs w:val="21"/>
        </w:rPr>
        <w:t>遗传密码的基本特性</w:t>
      </w:r>
    </w:p>
    <w:p w14:paraId="5F76ED22" w14:textId="1A96BE1D" w:rsidR="00AF2515" w:rsidRPr="00AF2515" w:rsidRDefault="00AF2515" w:rsidP="00AF2515">
      <w:pPr>
        <w:spacing w:line="300" w:lineRule="auto"/>
        <w:ind w:firstLineChars="196" w:firstLine="412"/>
        <w:rPr>
          <w:rFonts w:ascii="Times New Roman" w:eastAsia="宋体" w:hAnsi="宋体" w:cs="Times New Roman"/>
          <w:kern w:val="0"/>
          <w:szCs w:val="21"/>
        </w:rPr>
      </w:pPr>
      <w:r>
        <w:rPr>
          <w:rFonts w:ascii="Times New Roman" w:eastAsia="宋体" w:hAnsi="宋体" w:cs="Times New Roman"/>
          <w:kern w:val="0"/>
          <w:szCs w:val="21"/>
        </w:rPr>
        <w:t>2</w:t>
      </w:r>
      <w:r w:rsidR="008B1A83">
        <w:rPr>
          <w:rFonts w:ascii="Times New Roman" w:eastAsia="宋体" w:hAnsi="宋体" w:cs="Times New Roman"/>
          <w:kern w:val="0"/>
          <w:szCs w:val="21"/>
        </w:rPr>
        <w:t>6</w:t>
      </w:r>
      <w:r>
        <w:rPr>
          <w:rFonts w:ascii="Times New Roman" w:eastAsia="宋体" w:hAnsi="宋体" w:cs="Times New Roman"/>
          <w:kern w:val="0"/>
          <w:szCs w:val="21"/>
        </w:rPr>
        <w:t xml:space="preserve">.2 </w:t>
      </w:r>
      <w:r w:rsidR="008B1A83">
        <w:rPr>
          <w:rFonts w:ascii="Times New Roman" w:eastAsia="宋体" w:hAnsi="宋体" w:cs="Times New Roman"/>
          <w:kern w:val="0"/>
          <w:szCs w:val="21"/>
        </w:rPr>
        <w:t xml:space="preserve"> </w:t>
      </w:r>
      <w:r w:rsidR="008B1A83" w:rsidRPr="008B1A83">
        <w:rPr>
          <w:rFonts w:ascii="Times New Roman" w:eastAsia="宋体" w:hAnsi="宋体" w:cs="Times New Roman" w:hint="eastAsia"/>
          <w:kern w:val="0"/>
          <w:szCs w:val="21"/>
        </w:rPr>
        <w:t>蛋白质合成的分子基础</w:t>
      </w:r>
    </w:p>
    <w:p w14:paraId="707422F1" w14:textId="6F127462" w:rsidR="00AF2515" w:rsidRPr="00AF2515" w:rsidRDefault="00AF2515" w:rsidP="00AF2515">
      <w:pPr>
        <w:spacing w:line="300" w:lineRule="auto"/>
        <w:ind w:firstLineChars="196" w:firstLine="412"/>
        <w:rPr>
          <w:rFonts w:ascii="Times New Roman" w:eastAsia="宋体" w:hAnsi="宋体" w:cs="Times New Roman"/>
          <w:kern w:val="0"/>
          <w:szCs w:val="21"/>
        </w:rPr>
      </w:pPr>
      <w:r>
        <w:rPr>
          <w:rFonts w:ascii="Times New Roman" w:eastAsia="宋体" w:hAnsi="宋体" w:cs="Times New Roman" w:hint="eastAsia"/>
          <w:kern w:val="0"/>
          <w:szCs w:val="21"/>
        </w:rPr>
        <w:t>2</w:t>
      </w:r>
      <w:r w:rsidR="008B1A83">
        <w:rPr>
          <w:rFonts w:ascii="Times New Roman" w:eastAsia="宋体" w:hAnsi="宋体" w:cs="Times New Roman"/>
          <w:kern w:val="0"/>
          <w:szCs w:val="21"/>
        </w:rPr>
        <w:t>6</w:t>
      </w:r>
      <w:r>
        <w:rPr>
          <w:rFonts w:ascii="Times New Roman" w:eastAsia="宋体" w:hAnsi="宋体" w:cs="Times New Roman"/>
          <w:kern w:val="0"/>
          <w:szCs w:val="21"/>
        </w:rPr>
        <w:t xml:space="preserve">.3  </w:t>
      </w:r>
      <w:r w:rsidR="008B1A83" w:rsidRPr="008B1A83">
        <w:rPr>
          <w:rFonts w:ascii="Times New Roman" w:eastAsia="宋体" w:hAnsi="宋体" w:cs="Times New Roman" w:hint="eastAsia"/>
          <w:kern w:val="0"/>
          <w:szCs w:val="21"/>
        </w:rPr>
        <w:t>翻译的步骤</w:t>
      </w:r>
    </w:p>
    <w:p w14:paraId="326D5F7A" w14:textId="263675CD" w:rsidR="00AF2515" w:rsidRDefault="00AF2515" w:rsidP="00AF2515">
      <w:pPr>
        <w:spacing w:line="300" w:lineRule="auto"/>
        <w:ind w:firstLineChars="196" w:firstLine="412"/>
        <w:rPr>
          <w:rFonts w:ascii="Times New Roman" w:eastAsia="宋体" w:hAnsi="宋体" w:cs="Times New Roman"/>
          <w:kern w:val="0"/>
          <w:szCs w:val="21"/>
        </w:rPr>
      </w:pPr>
      <w:r>
        <w:rPr>
          <w:rFonts w:ascii="Times New Roman" w:eastAsia="宋体" w:hAnsi="宋体" w:cs="Times New Roman"/>
          <w:kern w:val="0"/>
          <w:szCs w:val="21"/>
        </w:rPr>
        <w:t>2</w:t>
      </w:r>
      <w:r w:rsidR="008B1A83">
        <w:rPr>
          <w:rFonts w:ascii="Times New Roman" w:eastAsia="宋体" w:hAnsi="宋体" w:cs="Times New Roman"/>
          <w:kern w:val="0"/>
          <w:szCs w:val="21"/>
        </w:rPr>
        <w:t>6</w:t>
      </w:r>
      <w:r>
        <w:rPr>
          <w:rFonts w:ascii="Times New Roman" w:eastAsia="宋体" w:hAnsi="宋体" w:cs="Times New Roman"/>
          <w:kern w:val="0"/>
          <w:szCs w:val="21"/>
        </w:rPr>
        <w:t xml:space="preserve">.4  </w:t>
      </w:r>
      <w:r w:rsidR="008B1A83" w:rsidRPr="008B1A83">
        <w:rPr>
          <w:rFonts w:ascii="Times New Roman" w:eastAsia="宋体" w:hAnsi="宋体" w:cs="Times New Roman" w:hint="eastAsia"/>
          <w:kern w:val="0"/>
          <w:szCs w:val="21"/>
        </w:rPr>
        <w:t>蛋白质的运输及翻译后修饰</w:t>
      </w:r>
      <w:r>
        <w:rPr>
          <w:rFonts w:ascii="Times New Roman" w:eastAsia="宋体" w:hAnsi="宋体" w:cs="Times New Roman" w:hint="eastAsia"/>
          <w:kern w:val="0"/>
          <w:szCs w:val="21"/>
        </w:rPr>
        <w:t xml:space="preserve"> </w:t>
      </w:r>
    </w:p>
    <w:p w14:paraId="28F4A2C3" w14:textId="77777777" w:rsidR="00AF2515" w:rsidRPr="00800006" w:rsidRDefault="00AF2515" w:rsidP="00AF2515">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4.</w:t>
      </w:r>
      <w:r w:rsidRPr="00800006">
        <w:rPr>
          <w:rFonts w:ascii="宋体" w:eastAsia="宋体" w:hAnsi="宋体" w:cs="TimesNewRomanPSMT" w:hint="eastAsia"/>
          <w:color w:val="000000"/>
          <w:kern w:val="0"/>
          <w:szCs w:val="21"/>
        </w:rPr>
        <w:t xml:space="preserve">教学方法 </w:t>
      </w:r>
    </w:p>
    <w:p w14:paraId="4C14EBB4" w14:textId="77777777" w:rsidR="00AF2515" w:rsidRPr="00800006" w:rsidRDefault="00AF2515" w:rsidP="00AF2515">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讲授法：结合多媒体课件，图片演示，视频等进行讲授。</w:t>
      </w:r>
    </w:p>
    <w:p w14:paraId="59A34290" w14:textId="77777777" w:rsidR="00AF2515" w:rsidRPr="00800006" w:rsidRDefault="00AF2515" w:rsidP="00AF2515">
      <w:pPr>
        <w:widowControl/>
        <w:spacing w:line="300" w:lineRule="auto"/>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5.</w:t>
      </w:r>
      <w:r w:rsidRPr="00800006">
        <w:rPr>
          <w:rFonts w:ascii="宋体" w:eastAsia="宋体" w:hAnsi="宋体" w:cs="TimesNewRomanPSMT" w:hint="eastAsia"/>
          <w:color w:val="000000"/>
          <w:kern w:val="0"/>
          <w:szCs w:val="21"/>
        </w:rPr>
        <w:t>教学评价</w:t>
      </w:r>
    </w:p>
    <w:p w14:paraId="673D76E9" w14:textId="77777777" w:rsidR="00AF2515" w:rsidRPr="00800006" w:rsidRDefault="00AF2515" w:rsidP="00AF2515">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hint="eastAsia"/>
          <w:color w:val="000000"/>
          <w:kern w:val="0"/>
          <w:szCs w:val="21"/>
        </w:rPr>
        <w:t>讨论并回答下列问题：</w:t>
      </w:r>
    </w:p>
    <w:p w14:paraId="3C07B85D" w14:textId="33887314" w:rsidR="00AF2515" w:rsidRPr="00AF2515" w:rsidRDefault="00AF2515" w:rsidP="00AF2515">
      <w:pPr>
        <w:widowControl/>
        <w:spacing w:line="300" w:lineRule="auto"/>
        <w:ind w:firstLineChars="100" w:firstLine="210"/>
        <w:jc w:val="left"/>
        <w:rPr>
          <w:rFonts w:ascii="宋体" w:eastAsia="宋体" w:hAnsi="宋体" w:cs="TimesNewRomanPSMT"/>
          <w:color w:val="000000"/>
          <w:kern w:val="0"/>
          <w:szCs w:val="21"/>
        </w:rPr>
      </w:pPr>
      <w:r w:rsidRPr="00800006">
        <w:rPr>
          <w:rFonts w:ascii="宋体" w:eastAsia="宋体" w:hAnsi="宋体" w:cs="TimesNewRomanPSMT"/>
          <w:color w:val="000000"/>
          <w:kern w:val="0"/>
          <w:szCs w:val="21"/>
        </w:rPr>
        <w:t>1）</w:t>
      </w:r>
      <w:r w:rsidR="008B1A83">
        <w:rPr>
          <w:rFonts w:ascii="宋体" w:eastAsia="宋体" w:hAnsi="宋体" w:cs="TimesNewRomanPSMT" w:hint="eastAsia"/>
          <w:color w:val="000000"/>
          <w:kern w:val="0"/>
          <w:szCs w:val="21"/>
        </w:rPr>
        <w:t>参与翻译过程有多少蛋白因子</w:t>
      </w:r>
      <w:r w:rsidRPr="00AF2515">
        <w:rPr>
          <w:rFonts w:ascii="宋体" w:eastAsia="宋体" w:hAnsi="宋体" w:cs="TimesNewRomanPSMT" w:hint="eastAsia"/>
          <w:color w:val="000000"/>
          <w:kern w:val="0"/>
          <w:szCs w:val="21"/>
        </w:rPr>
        <w:t>。</w:t>
      </w:r>
    </w:p>
    <w:p w14:paraId="0F389AF5" w14:textId="206448A1" w:rsidR="00AF2515" w:rsidRDefault="00AF2515" w:rsidP="00AF2515">
      <w:pPr>
        <w:widowControl/>
        <w:spacing w:line="300" w:lineRule="auto"/>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008F052F">
        <w:rPr>
          <w:rFonts w:ascii="宋体" w:eastAsia="宋体" w:hAnsi="宋体" w:cs="TimesNewRomanPSMT" w:hint="eastAsia"/>
          <w:color w:val="000000"/>
          <w:kern w:val="0"/>
          <w:szCs w:val="21"/>
        </w:rPr>
        <w:t>试解释tRNA独特结构与其特殊生物学功能间的关系</w:t>
      </w:r>
    </w:p>
    <w:p w14:paraId="0A70EA7A" w14:textId="28E327A1" w:rsidR="00313A87" w:rsidRDefault="00313A87" w:rsidP="004C1D61">
      <w:pPr>
        <w:widowControl/>
        <w:spacing w:beforeLines="50" w:before="156" w:afterLines="50" w:after="156"/>
        <w:jc w:val="left"/>
      </w:pPr>
      <w:r w:rsidRPr="00313A87">
        <w:rPr>
          <w:rFonts w:ascii="黑体" w:eastAsia="黑体" w:hAnsi="黑体" w:hint="eastAsia"/>
          <w:b/>
          <w:sz w:val="28"/>
          <w:szCs w:val="28"/>
        </w:rPr>
        <w:lastRenderedPageBreak/>
        <w:t>四、学时分配</w:t>
      </w:r>
    </w:p>
    <w:p w14:paraId="28DFF867" w14:textId="2D74160B"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122"/>
        <w:gridCol w:w="3408"/>
        <w:gridCol w:w="2766"/>
      </w:tblGrid>
      <w:tr w:rsidR="00CA53B2" w14:paraId="009303AE" w14:textId="77777777" w:rsidTr="00F570B5">
        <w:trPr>
          <w:trHeight w:val="340"/>
          <w:jc w:val="center"/>
        </w:trPr>
        <w:tc>
          <w:tcPr>
            <w:tcW w:w="2122" w:type="dxa"/>
            <w:vAlign w:val="center"/>
          </w:tcPr>
          <w:p w14:paraId="3349561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3408" w:type="dxa"/>
            <w:vAlign w:val="center"/>
          </w:tcPr>
          <w:p w14:paraId="1F78A5E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728201F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E14EE9" w14:paraId="3BDE6CBE" w14:textId="77777777" w:rsidTr="00F570B5">
        <w:trPr>
          <w:trHeight w:val="340"/>
          <w:jc w:val="center"/>
        </w:trPr>
        <w:tc>
          <w:tcPr>
            <w:tcW w:w="2122" w:type="dxa"/>
            <w:vAlign w:val="center"/>
          </w:tcPr>
          <w:p w14:paraId="2300E9AD" w14:textId="339B5ABD" w:rsidR="00E14EE9" w:rsidRPr="0034254B" w:rsidRDefault="00F570B5" w:rsidP="00DD7B5F">
            <w:pPr>
              <w:widowControl/>
              <w:spacing w:beforeLines="50" w:before="156" w:afterLines="50" w:after="156"/>
              <w:jc w:val="center"/>
              <w:rPr>
                <w:rFonts w:ascii="宋体" w:eastAsia="宋体" w:hAnsi="宋体"/>
              </w:rPr>
            </w:pPr>
            <w:proofErr w:type="gramStart"/>
            <w:r w:rsidRPr="00F570B5">
              <w:rPr>
                <w:rFonts w:ascii="宋体" w:eastAsia="宋体" w:hAnsi="宋体" w:hint="eastAsia"/>
              </w:rPr>
              <w:t>一</w:t>
            </w:r>
            <w:proofErr w:type="gramEnd"/>
          </w:p>
        </w:tc>
        <w:tc>
          <w:tcPr>
            <w:tcW w:w="3408" w:type="dxa"/>
            <w:vAlign w:val="center"/>
          </w:tcPr>
          <w:p w14:paraId="751165EA" w14:textId="77777777" w:rsidR="00E14EE9" w:rsidRPr="00F00216" w:rsidRDefault="00E14EE9" w:rsidP="007C4FAB">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377FC612" w14:textId="450B5817" w:rsidR="00E14EE9" w:rsidRPr="0034254B" w:rsidRDefault="00F570B5" w:rsidP="00DD7B5F">
            <w:pPr>
              <w:widowControl/>
              <w:spacing w:beforeLines="50" w:before="156" w:afterLines="50" w:after="156"/>
              <w:jc w:val="center"/>
              <w:rPr>
                <w:rFonts w:ascii="宋体" w:eastAsia="宋体" w:hAnsi="宋体"/>
              </w:rPr>
            </w:pPr>
            <w:r>
              <w:rPr>
                <w:rFonts w:ascii="宋体" w:eastAsia="宋体" w:hAnsi="宋体"/>
              </w:rPr>
              <w:t>2</w:t>
            </w:r>
          </w:p>
        </w:tc>
      </w:tr>
      <w:tr w:rsidR="00F570B5" w14:paraId="627A21BB" w14:textId="77777777" w:rsidTr="00F570B5">
        <w:trPr>
          <w:trHeight w:val="340"/>
          <w:jc w:val="center"/>
        </w:trPr>
        <w:tc>
          <w:tcPr>
            <w:tcW w:w="2122" w:type="dxa"/>
            <w:vAlign w:val="center"/>
          </w:tcPr>
          <w:p w14:paraId="5EFE8472" w14:textId="6640175C" w:rsidR="00F570B5" w:rsidRPr="0034254B" w:rsidRDefault="00F570B5" w:rsidP="00F570B5">
            <w:pPr>
              <w:widowControl/>
              <w:spacing w:beforeLines="50" w:before="156" w:afterLines="50" w:after="156"/>
              <w:jc w:val="center"/>
              <w:rPr>
                <w:rFonts w:ascii="宋体" w:eastAsia="宋体" w:hAnsi="宋体"/>
              </w:rPr>
            </w:pPr>
            <w:r w:rsidRPr="00F570B5">
              <w:rPr>
                <w:rFonts w:ascii="宋体" w:eastAsia="宋体" w:hAnsi="宋体" w:hint="eastAsia"/>
              </w:rPr>
              <w:t>二</w:t>
            </w:r>
          </w:p>
        </w:tc>
        <w:tc>
          <w:tcPr>
            <w:tcW w:w="3408" w:type="dxa"/>
            <w:vAlign w:val="center"/>
          </w:tcPr>
          <w:p w14:paraId="652BF7EE" w14:textId="395073B5" w:rsidR="00F570B5" w:rsidRPr="0034254B" w:rsidRDefault="00417681" w:rsidP="007C4FAB">
            <w:pPr>
              <w:widowControl/>
              <w:spacing w:beforeLines="50" w:before="156" w:afterLines="50" w:after="156"/>
              <w:jc w:val="center"/>
              <w:rPr>
                <w:rFonts w:ascii="宋体" w:eastAsia="宋体" w:hAnsi="宋体"/>
              </w:rPr>
            </w:pPr>
            <w:r w:rsidRPr="00417681">
              <w:rPr>
                <w:rFonts w:ascii="宋体" w:eastAsia="宋体" w:hAnsi="宋体" w:hint="eastAsia"/>
              </w:rPr>
              <w:t>蛋白质的构件—氨基酸</w:t>
            </w:r>
          </w:p>
        </w:tc>
        <w:tc>
          <w:tcPr>
            <w:tcW w:w="2766" w:type="dxa"/>
            <w:vAlign w:val="center"/>
          </w:tcPr>
          <w:p w14:paraId="62D36297" w14:textId="3E5F4864" w:rsidR="00F570B5" w:rsidRPr="0034254B" w:rsidRDefault="0083287F" w:rsidP="00F570B5">
            <w:pPr>
              <w:widowControl/>
              <w:spacing w:beforeLines="50" w:before="156" w:afterLines="50" w:after="156"/>
              <w:jc w:val="center"/>
              <w:rPr>
                <w:rFonts w:ascii="宋体" w:eastAsia="宋体" w:hAnsi="宋体"/>
              </w:rPr>
            </w:pPr>
            <w:r>
              <w:rPr>
                <w:rFonts w:ascii="宋体" w:eastAsia="宋体" w:hAnsi="宋体"/>
              </w:rPr>
              <w:t>3</w:t>
            </w:r>
          </w:p>
        </w:tc>
      </w:tr>
      <w:tr w:rsidR="00F570B5" w14:paraId="44E54B3A" w14:textId="77777777" w:rsidTr="00F570B5">
        <w:trPr>
          <w:trHeight w:val="340"/>
          <w:jc w:val="center"/>
        </w:trPr>
        <w:tc>
          <w:tcPr>
            <w:tcW w:w="2122" w:type="dxa"/>
            <w:vAlign w:val="center"/>
          </w:tcPr>
          <w:p w14:paraId="026CEBD6" w14:textId="77F1E8FC" w:rsidR="00F570B5" w:rsidRPr="0034254B" w:rsidRDefault="00F570B5" w:rsidP="00F570B5">
            <w:pPr>
              <w:widowControl/>
              <w:spacing w:beforeLines="50" w:before="156" w:afterLines="50" w:after="156"/>
              <w:jc w:val="center"/>
              <w:rPr>
                <w:rFonts w:ascii="宋体" w:eastAsia="宋体" w:hAnsi="宋体"/>
              </w:rPr>
            </w:pPr>
            <w:r>
              <w:rPr>
                <w:rFonts w:ascii="宋体" w:eastAsia="宋体" w:hAnsi="宋体" w:hint="eastAsia"/>
              </w:rPr>
              <w:t>三</w:t>
            </w:r>
          </w:p>
        </w:tc>
        <w:tc>
          <w:tcPr>
            <w:tcW w:w="3408" w:type="dxa"/>
            <w:vAlign w:val="center"/>
          </w:tcPr>
          <w:p w14:paraId="27A02F9C" w14:textId="5D7CB0E9" w:rsidR="00F570B5" w:rsidRPr="0034254B" w:rsidRDefault="00417681" w:rsidP="007C4FAB">
            <w:pPr>
              <w:widowControl/>
              <w:spacing w:beforeLines="50" w:before="156" w:afterLines="50" w:after="156"/>
              <w:jc w:val="center"/>
              <w:rPr>
                <w:rFonts w:ascii="宋体" w:eastAsia="宋体" w:hAnsi="宋体"/>
              </w:rPr>
            </w:pPr>
            <w:r w:rsidRPr="00417681">
              <w:rPr>
                <w:rFonts w:ascii="宋体" w:eastAsia="宋体" w:hAnsi="宋体" w:hint="eastAsia"/>
                <w:szCs w:val="21"/>
              </w:rPr>
              <w:t>蛋白质的共价结构</w:t>
            </w:r>
          </w:p>
        </w:tc>
        <w:tc>
          <w:tcPr>
            <w:tcW w:w="2766" w:type="dxa"/>
            <w:vAlign w:val="center"/>
          </w:tcPr>
          <w:p w14:paraId="474F365C" w14:textId="20A075A3" w:rsidR="00F570B5" w:rsidRPr="0034254B" w:rsidRDefault="0083287F" w:rsidP="00F570B5">
            <w:pPr>
              <w:widowControl/>
              <w:spacing w:beforeLines="50" w:before="156" w:afterLines="50" w:after="156"/>
              <w:jc w:val="center"/>
              <w:rPr>
                <w:rFonts w:ascii="宋体" w:eastAsia="宋体" w:hAnsi="宋体"/>
              </w:rPr>
            </w:pPr>
            <w:r>
              <w:rPr>
                <w:rFonts w:ascii="宋体" w:eastAsia="宋体" w:hAnsi="宋体"/>
              </w:rPr>
              <w:t>2</w:t>
            </w:r>
          </w:p>
        </w:tc>
      </w:tr>
      <w:tr w:rsidR="00F570B5" w14:paraId="20306F8D" w14:textId="77777777" w:rsidTr="00F570B5">
        <w:trPr>
          <w:trHeight w:val="340"/>
          <w:jc w:val="center"/>
        </w:trPr>
        <w:tc>
          <w:tcPr>
            <w:tcW w:w="2122" w:type="dxa"/>
            <w:vAlign w:val="center"/>
          </w:tcPr>
          <w:p w14:paraId="2B83C7D0" w14:textId="7A0B2474" w:rsidR="00F570B5" w:rsidRPr="0034254B" w:rsidRDefault="00F570B5" w:rsidP="00F570B5">
            <w:pPr>
              <w:widowControl/>
              <w:spacing w:beforeLines="50" w:before="156" w:afterLines="50" w:after="156"/>
              <w:jc w:val="center"/>
              <w:rPr>
                <w:rFonts w:ascii="宋体" w:eastAsia="宋体" w:hAnsi="宋体"/>
              </w:rPr>
            </w:pPr>
            <w:r>
              <w:rPr>
                <w:rFonts w:ascii="宋体" w:eastAsia="宋体" w:hAnsi="宋体" w:hint="eastAsia"/>
              </w:rPr>
              <w:t>四</w:t>
            </w:r>
          </w:p>
        </w:tc>
        <w:tc>
          <w:tcPr>
            <w:tcW w:w="3408" w:type="dxa"/>
            <w:vAlign w:val="center"/>
          </w:tcPr>
          <w:p w14:paraId="799544EF" w14:textId="46D219B3" w:rsidR="00F570B5" w:rsidRPr="0034254B" w:rsidRDefault="00417681" w:rsidP="007C4FAB">
            <w:pPr>
              <w:widowControl/>
              <w:spacing w:beforeLines="50" w:before="156" w:afterLines="50" w:after="156"/>
              <w:jc w:val="center"/>
              <w:rPr>
                <w:rFonts w:ascii="宋体" w:eastAsia="宋体" w:hAnsi="宋体"/>
              </w:rPr>
            </w:pPr>
            <w:r w:rsidRPr="00417681">
              <w:rPr>
                <w:rFonts w:ascii="宋体" w:eastAsia="宋体" w:hAnsi="宋体" w:hint="eastAsia"/>
              </w:rPr>
              <w:t>蛋白质的</w:t>
            </w:r>
            <w:r>
              <w:rPr>
                <w:rFonts w:ascii="宋体" w:eastAsia="宋体" w:hAnsi="宋体" w:hint="eastAsia"/>
              </w:rPr>
              <w:t>三维</w:t>
            </w:r>
            <w:r w:rsidRPr="00417681">
              <w:rPr>
                <w:rFonts w:ascii="宋体" w:eastAsia="宋体" w:hAnsi="宋体" w:hint="eastAsia"/>
              </w:rPr>
              <w:t>结构</w:t>
            </w:r>
          </w:p>
        </w:tc>
        <w:tc>
          <w:tcPr>
            <w:tcW w:w="2766" w:type="dxa"/>
            <w:vAlign w:val="center"/>
          </w:tcPr>
          <w:p w14:paraId="6E8284E0" w14:textId="5D8C6942" w:rsidR="00F570B5" w:rsidRPr="0034254B" w:rsidRDefault="0083287F" w:rsidP="00F570B5">
            <w:pPr>
              <w:widowControl/>
              <w:spacing w:beforeLines="50" w:before="156" w:afterLines="50" w:after="156"/>
              <w:jc w:val="center"/>
              <w:rPr>
                <w:rFonts w:ascii="宋体" w:eastAsia="宋体" w:hAnsi="宋体"/>
              </w:rPr>
            </w:pPr>
            <w:r>
              <w:rPr>
                <w:rFonts w:ascii="宋体" w:eastAsia="宋体" w:hAnsi="宋体"/>
              </w:rPr>
              <w:t>3</w:t>
            </w:r>
          </w:p>
        </w:tc>
      </w:tr>
      <w:tr w:rsidR="00F570B5" w14:paraId="30C4E23F" w14:textId="77777777" w:rsidTr="00F570B5">
        <w:trPr>
          <w:trHeight w:val="340"/>
          <w:jc w:val="center"/>
        </w:trPr>
        <w:tc>
          <w:tcPr>
            <w:tcW w:w="2122" w:type="dxa"/>
            <w:vAlign w:val="center"/>
          </w:tcPr>
          <w:p w14:paraId="7D343688" w14:textId="4F7AF0C9" w:rsidR="00F570B5" w:rsidRPr="0034254B" w:rsidRDefault="00F570B5" w:rsidP="00F570B5">
            <w:pPr>
              <w:widowControl/>
              <w:spacing w:beforeLines="50" w:before="156" w:afterLines="50" w:after="156"/>
              <w:jc w:val="center"/>
              <w:rPr>
                <w:rFonts w:ascii="宋体" w:eastAsia="宋体" w:hAnsi="宋体"/>
              </w:rPr>
            </w:pPr>
            <w:r>
              <w:rPr>
                <w:rFonts w:ascii="宋体" w:eastAsia="宋体" w:hAnsi="宋体" w:hint="eastAsia"/>
              </w:rPr>
              <w:t>五</w:t>
            </w:r>
          </w:p>
        </w:tc>
        <w:tc>
          <w:tcPr>
            <w:tcW w:w="3408" w:type="dxa"/>
            <w:vAlign w:val="center"/>
          </w:tcPr>
          <w:p w14:paraId="571CF617" w14:textId="50F9AE3F" w:rsidR="00F570B5" w:rsidRPr="0034254B" w:rsidRDefault="00417681" w:rsidP="007C4FAB">
            <w:pPr>
              <w:widowControl/>
              <w:spacing w:beforeLines="50" w:before="156" w:afterLines="50" w:after="156"/>
              <w:jc w:val="center"/>
              <w:rPr>
                <w:rFonts w:ascii="宋体" w:eastAsia="宋体" w:hAnsi="宋体"/>
              </w:rPr>
            </w:pPr>
            <w:r w:rsidRPr="00417681">
              <w:rPr>
                <w:rFonts w:ascii="宋体" w:eastAsia="宋体" w:hAnsi="宋体" w:hint="eastAsia"/>
                <w:szCs w:val="21"/>
              </w:rPr>
              <w:t>蛋白质结构与功能的关系</w:t>
            </w:r>
          </w:p>
        </w:tc>
        <w:tc>
          <w:tcPr>
            <w:tcW w:w="2766" w:type="dxa"/>
            <w:vAlign w:val="center"/>
          </w:tcPr>
          <w:p w14:paraId="0D19C5C6" w14:textId="4A289098" w:rsidR="00F570B5" w:rsidRPr="0034254B" w:rsidRDefault="0083287F" w:rsidP="00F570B5">
            <w:pPr>
              <w:widowControl/>
              <w:spacing w:beforeLines="50" w:before="156" w:afterLines="50" w:after="156"/>
              <w:jc w:val="center"/>
              <w:rPr>
                <w:rFonts w:ascii="宋体" w:eastAsia="宋体" w:hAnsi="宋体"/>
              </w:rPr>
            </w:pPr>
            <w:r>
              <w:rPr>
                <w:rFonts w:ascii="宋体" w:eastAsia="宋体" w:hAnsi="宋体"/>
              </w:rPr>
              <w:t>3</w:t>
            </w:r>
          </w:p>
        </w:tc>
      </w:tr>
      <w:tr w:rsidR="00F570B5" w14:paraId="4A176ADD" w14:textId="77777777" w:rsidTr="00F570B5">
        <w:trPr>
          <w:trHeight w:val="340"/>
          <w:jc w:val="center"/>
        </w:trPr>
        <w:tc>
          <w:tcPr>
            <w:tcW w:w="2122" w:type="dxa"/>
            <w:vAlign w:val="center"/>
          </w:tcPr>
          <w:p w14:paraId="0C284FE6" w14:textId="34EF0E0A" w:rsidR="00F570B5" w:rsidRPr="0034254B" w:rsidRDefault="00F570B5" w:rsidP="00F570B5">
            <w:pPr>
              <w:widowControl/>
              <w:spacing w:beforeLines="50" w:before="156" w:afterLines="50" w:after="156"/>
              <w:jc w:val="center"/>
              <w:rPr>
                <w:rFonts w:ascii="宋体" w:eastAsia="宋体" w:hAnsi="宋体"/>
              </w:rPr>
            </w:pPr>
            <w:r>
              <w:rPr>
                <w:rFonts w:ascii="宋体" w:eastAsia="宋体" w:hAnsi="宋体" w:hint="eastAsia"/>
              </w:rPr>
              <w:t>六</w:t>
            </w:r>
          </w:p>
        </w:tc>
        <w:tc>
          <w:tcPr>
            <w:tcW w:w="3408" w:type="dxa"/>
            <w:vAlign w:val="center"/>
          </w:tcPr>
          <w:p w14:paraId="018DE933" w14:textId="6AFFFA4B" w:rsidR="00F570B5" w:rsidRPr="0034254B" w:rsidRDefault="00417681" w:rsidP="007C4FAB">
            <w:pPr>
              <w:widowControl/>
              <w:spacing w:beforeLines="50" w:before="156" w:afterLines="50" w:after="156"/>
              <w:jc w:val="center"/>
              <w:rPr>
                <w:rFonts w:ascii="宋体" w:eastAsia="宋体" w:hAnsi="宋体"/>
              </w:rPr>
            </w:pPr>
            <w:r w:rsidRPr="00417681">
              <w:rPr>
                <w:rFonts w:ascii="宋体" w:eastAsia="宋体" w:hAnsi="宋体" w:hint="eastAsia"/>
                <w:szCs w:val="21"/>
              </w:rPr>
              <w:t>蛋白质的分离、纯化和表征</w:t>
            </w:r>
          </w:p>
        </w:tc>
        <w:tc>
          <w:tcPr>
            <w:tcW w:w="2766" w:type="dxa"/>
            <w:vAlign w:val="center"/>
          </w:tcPr>
          <w:p w14:paraId="3C37F74F" w14:textId="5AD0B7FC" w:rsidR="00F570B5" w:rsidRPr="0034254B" w:rsidRDefault="0083287F" w:rsidP="00F570B5">
            <w:pPr>
              <w:widowControl/>
              <w:spacing w:beforeLines="50" w:before="156" w:afterLines="50" w:after="156"/>
              <w:jc w:val="center"/>
              <w:rPr>
                <w:rFonts w:ascii="宋体" w:eastAsia="宋体" w:hAnsi="宋体"/>
              </w:rPr>
            </w:pPr>
            <w:r>
              <w:rPr>
                <w:rFonts w:ascii="宋体" w:eastAsia="宋体" w:hAnsi="宋体"/>
              </w:rPr>
              <w:t>3</w:t>
            </w:r>
          </w:p>
        </w:tc>
      </w:tr>
      <w:tr w:rsidR="00F570B5" w14:paraId="6CEEDCEF" w14:textId="77777777" w:rsidTr="00F570B5">
        <w:trPr>
          <w:trHeight w:val="340"/>
          <w:jc w:val="center"/>
        </w:trPr>
        <w:tc>
          <w:tcPr>
            <w:tcW w:w="2122" w:type="dxa"/>
            <w:vAlign w:val="center"/>
          </w:tcPr>
          <w:p w14:paraId="7F6B8B6E" w14:textId="147C315C" w:rsidR="00F570B5" w:rsidRPr="0034254B" w:rsidRDefault="003948D0" w:rsidP="00F570B5">
            <w:pPr>
              <w:widowControl/>
              <w:spacing w:beforeLines="50" w:before="156" w:afterLines="50" w:after="156"/>
              <w:jc w:val="center"/>
              <w:rPr>
                <w:rFonts w:ascii="宋体" w:eastAsia="宋体" w:hAnsi="宋体"/>
              </w:rPr>
            </w:pPr>
            <w:r>
              <w:rPr>
                <w:rFonts w:ascii="宋体" w:eastAsia="宋体" w:hAnsi="宋体" w:hint="eastAsia"/>
              </w:rPr>
              <w:t>七</w:t>
            </w:r>
          </w:p>
        </w:tc>
        <w:tc>
          <w:tcPr>
            <w:tcW w:w="3408" w:type="dxa"/>
            <w:vAlign w:val="center"/>
          </w:tcPr>
          <w:p w14:paraId="5BD0F16C" w14:textId="44E58DD6" w:rsidR="00F570B5" w:rsidRPr="0034254B" w:rsidRDefault="00417681" w:rsidP="007C4FAB">
            <w:pPr>
              <w:widowControl/>
              <w:spacing w:beforeLines="50" w:before="156" w:afterLines="50" w:after="156"/>
              <w:jc w:val="center"/>
              <w:rPr>
                <w:rFonts w:ascii="宋体" w:eastAsia="宋体" w:hAnsi="宋体"/>
              </w:rPr>
            </w:pPr>
            <w:r w:rsidRPr="00417681">
              <w:rPr>
                <w:rFonts w:ascii="宋体" w:eastAsia="宋体" w:hAnsi="宋体" w:hint="eastAsia"/>
                <w:szCs w:val="21"/>
              </w:rPr>
              <w:t>酶通论</w:t>
            </w:r>
          </w:p>
        </w:tc>
        <w:tc>
          <w:tcPr>
            <w:tcW w:w="2766" w:type="dxa"/>
            <w:vAlign w:val="center"/>
          </w:tcPr>
          <w:p w14:paraId="79CA9CD0" w14:textId="707F0056" w:rsidR="00F570B5" w:rsidRPr="0034254B" w:rsidRDefault="0083287F" w:rsidP="00F570B5">
            <w:pPr>
              <w:widowControl/>
              <w:spacing w:beforeLines="50" w:before="156" w:afterLines="50" w:after="156"/>
              <w:jc w:val="center"/>
              <w:rPr>
                <w:rFonts w:ascii="宋体" w:eastAsia="宋体" w:hAnsi="宋体"/>
              </w:rPr>
            </w:pPr>
            <w:r>
              <w:rPr>
                <w:rFonts w:ascii="宋体" w:eastAsia="宋体" w:hAnsi="宋体"/>
              </w:rPr>
              <w:t>2</w:t>
            </w:r>
          </w:p>
        </w:tc>
      </w:tr>
      <w:tr w:rsidR="00F570B5" w14:paraId="1A42C811" w14:textId="77777777" w:rsidTr="00F570B5">
        <w:trPr>
          <w:trHeight w:val="340"/>
          <w:jc w:val="center"/>
        </w:trPr>
        <w:tc>
          <w:tcPr>
            <w:tcW w:w="2122" w:type="dxa"/>
          </w:tcPr>
          <w:p w14:paraId="229EA2F4" w14:textId="2E6A3DFC" w:rsidR="00F570B5" w:rsidRDefault="003948D0" w:rsidP="00F570B5">
            <w:pPr>
              <w:widowControl/>
              <w:spacing w:beforeLines="50" w:before="156" w:afterLines="50" w:after="156"/>
              <w:jc w:val="center"/>
            </w:pPr>
            <w:r>
              <w:rPr>
                <w:rFonts w:ascii="宋体" w:eastAsia="宋体" w:hAnsi="宋体" w:hint="eastAsia"/>
              </w:rPr>
              <w:t>八</w:t>
            </w:r>
          </w:p>
        </w:tc>
        <w:tc>
          <w:tcPr>
            <w:tcW w:w="3408" w:type="dxa"/>
            <w:vAlign w:val="center"/>
          </w:tcPr>
          <w:p w14:paraId="3ADE344C" w14:textId="3F4D4299" w:rsidR="00F570B5" w:rsidRPr="0034254B" w:rsidRDefault="00417681" w:rsidP="007C4FAB">
            <w:pPr>
              <w:widowControl/>
              <w:spacing w:beforeLines="50" w:before="156" w:afterLines="50" w:after="156"/>
              <w:jc w:val="center"/>
              <w:rPr>
                <w:rFonts w:ascii="宋体" w:eastAsia="宋体" w:hAnsi="宋体"/>
              </w:rPr>
            </w:pPr>
            <w:r w:rsidRPr="00417681">
              <w:rPr>
                <w:rFonts w:ascii="宋体" w:eastAsia="宋体" w:hAnsi="宋体" w:hint="eastAsia"/>
                <w:szCs w:val="21"/>
              </w:rPr>
              <w:t>酶促反应动力学</w:t>
            </w:r>
          </w:p>
        </w:tc>
        <w:tc>
          <w:tcPr>
            <w:tcW w:w="2766" w:type="dxa"/>
            <w:vAlign w:val="center"/>
          </w:tcPr>
          <w:p w14:paraId="79891049" w14:textId="65896C7E" w:rsidR="00F570B5" w:rsidRPr="0034254B" w:rsidRDefault="003948D0" w:rsidP="00F570B5">
            <w:pPr>
              <w:widowControl/>
              <w:spacing w:beforeLines="50" w:before="156" w:afterLines="50" w:after="156"/>
              <w:jc w:val="center"/>
              <w:rPr>
                <w:rFonts w:ascii="宋体" w:eastAsia="宋体" w:hAnsi="宋体"/>
              </w:rPr>
            </w:pPr>
            <w:r>
              <w:rPr>
                <w:rFonts w:ascii="宋体" w:eastAsia="宋体" w:hAnsi="宋体"/>
              </w:rPr>
              <w:t>3</w:t>
            </w:r>
          </w:p>
        </w:tc>
      </w:tr>
      <w:tr w:rsidR="00F570B5" w14:paraId="44DCD719" w14:textId="77777777" w:rsidTr="00F570B5">
        <w:trPr>
          <w:trHeight w:val="340"/>
          <w:jc w:val="center"/>
        </w:trPr>
        <w:tc>
          <w:tcPr>
            <w:tcW w:w="2122" w:type="dxa"/>
          </w:tcPr>
          <w:p w14:paraId="0F01FE48" w14:textId="630E913F" w:rsidR="00F570B5" w:rsidRDefault="00417681" w:rsidP="00F570B5">
            <w:pPr>
              <w:widowControl/>
              <w:spacing w:beforeLines="50" w:before="156" w:afterLines="50" w:after="156"/>
              <w:jc w:val="center"/>
            </w:pPr>
            <w:r>
              <w:rPr>
                <w:rFonts w:hint="eastAsia"/>
              </w:rPr>
              <w:t>九</w:t>
            </w:r>
          </w:p>
        </w:tc>
        <w:tc>
          <w:tcPr>
            <w:tcW w:w="3408" w:type="dxa"/>
            <w:vAlign w:val="center"/>
          </w:tcPr>
          <w:p w14:paraId="5A84DC48" w14:textId="527A72A3" w:rsidR="00F570B5" w:rsidRPr="0034254B" w:rsidRDefault="00417681" w:rsidP="007C4FAB">
            <w:pPr>
              <w:widowControl/>
              <w:spacing w:beforeLines="50" w:before="156" w:afterLines="50" w:after="156"/>
              <w:jc w:val="center"/>
              <w:rPr>
                <w:rFonts w:ascii="宋体" w:eastAsia="宋体" w:hAnsi="宋体"/>
              </w:rPr>
            </w:pPr>
            <w:r w:rsidRPr="00417681">
              <w:rPr>
                <w:rFonts w:ascii="宋体" w:eastAsia="宋体" w:hAnsi="宋体" w:hint="eastAsia"/>
                <w:szCs w:val="21"/>
              </w:rPr>
              <w:t>酶的作用机制和酶的调节</w:t>
            </w:r>
          </w:p>
        </w:tc>
        <w:tc>
          <w:tcPr>
            <w:tcW w:w="2766" w:type="dxa"/>
            <w:vAlign w:val="center"/>
          </w:tcPr>
          <w:p w14:paraId="3603A4FA" w14:textId="525902DD" w:rsidR="00F570B5" w:rsidRPr="0034254B" w:rsidRDefault="003948D0" w:rsidP="00F570B5">
            <w:pPr>
              <w:widowControl/>
              <w:spacing w:beforeLines="50" w:before="156" w:afterLines="50" w:after="156"/>
              <w:jc w:val="center"/>
              <w:rPr>
                <w:rFonts w:ascii="宋体" w:eastAsia="宋体" w:hAnsi="宋体"/>
              </w:rPr>
            </w:pPr>
            <w:r>
              <w:rPr>
                <w:rFonts w:ascii="宋体" w:eastAsia="宋体" w:hAnsi="宋体"/>
              </w:rPr>
              <w:t>3</w:t>
            </w:r>
          </w:p>
        </w:tc>
      </w:tr>
      <w:tr w:rsidR="00417681" w14:paraId="4CDF9EA2" w14:textId="77777777" w:rsidTr="00F570B5">
        <w:trPr>
          <w:trHeight w:val="340"/>
          <w:jc w:val="center"/>
        </w:trPr>
        <w:tc>
          <w:tcPr>
            <w:tcW w:w="2122" w:type="dxa"/>
          </w:tcPr>
          <w:p w14:paraId="50D6B1AA" w14:textId="7259A93E" w:rsidR="00417681" w:rsidRDefault="00417681" w:rsidP="00F570B5">
            <w:pPr>
              <w:widowControl/>
              <w:spacing w:beforeLines="50" w:before="156" w:afterLines="50" w:after="156"/>
              <w:jc w:val="center"/>
            </w:pPr>
            <w:r>
              <w:rPr>
                <w:rFonts w:hint="eastAsia"/>
              </w:rPr>
              <w:t>十</w:t>
            </w:r>
          </w:p>
        </w:tc>
        <w:tc>
          <w:tcPr>
            <w:tcW w:w="3408" w:type="dxa"/>
            <w:vAlign w:val="center"/>
          </w:tcPr>
          <w:p w14:paraId="576AA863" w14:textId="6406EA7E" w:rsidR="00417681" w:rsidRDefault="00417681" w:rsidP="007C4FAB">
            <w:pPr>
              <w:widowControl/>
              <w:spacing w:beforeLines="50" w:before="156" w:afterLines="50" w:after="156"/>
              <w:jc w:val="center"/>
              <w:rPr>
                <w:rFonts w:ascii="宋体" w:eastAsia="宋体" w:hAnsi="宋体"/>
                <w:szCs w:val="21"/>
              </w:rPr>
            </w:pPr>
            <w:r w:rsidRPr="00417681">
              <w:rPr>
                <w:rFonts w:ascii="宋体" w:eastAsia="宋体" w:hAnsi="宋体" w:hint="eastAsia"/>
                <w:szCs w:val="21"/>
              </w:rPr>
              <w:t>维生素与辅酶</w:t>
            </w:r>
          </w:p>
        </w:tc>
        <w:tc>
          <w:tcPr>
            <w:tcW w:w="2766" w:type="dxa"/>
            <w:vAlign w:val="center"/>
          </w:tcPr>
          <w:p w14:paraId="31CAD1CE" w14:textId="533CE325" w:rsidR="00417681" w:rsidRDefault="0083287F" w:rsidP="00F570B5">
            <w:pPr>
              <w:widowControl/>
              <w:spacing w:beforeLines="50" w:before="156" w:afterLines="50" w:after="156"/>
              <w:jc w:val="center"/>
              <w:rPr>
                <w:rFonts w:ascii="宋体" w:eastAsia="宋体" w:hAnsi="宋体"/>
              </w:rPr>
            </w:pPr>
            <w:r>
              <w:rPr>
                <w:rFonts w:ascii="宋体" w:eastAsia="宋体" w:hAnsi="宋体" w:hint="eastAsia"/>
              </w:rPr>
              <w:t>2</w:t>
            </w:r>
          </w:p>
        </w:tc>
      </w:tr>
      <w:tr w:rsidR="00417681" w14:paraId="3A678ECF" w14:textId="77777777" w:rsidTr="00F570B5">
        <w:trPr>
          <w:trHeight w:val="340"/>
          <w:jc w:val="center"/>
        </w:trPr>
        <w:tc>
          <w:tcPr>
            <w:tcW w:w="2122" w:type="dxa"/>
          </w:tcPr>
          <w:p w14:paraId="41AD7088" w14:textId="51360A89" w:rsidR="00417681" w:rsidRDefault="00417681" w:rsidP="00F570B5">
            <w:pPr>
              <w:widowControl/>
              <w:spacing w:beforeLines="50" w:before="156" w:afterLines="50" w:after="156"/>
              <w:jc w:val="center"/>
            </w:pPr>
            <w:r>
              <w:rPr>
                <w:rFonts w:hint="eastAsia"/>
              </w:rPr>
              <w:t>十一</w:t>
            </w:r>
          </w:p>
        </w:tc>
        <w:tc>
          <w:tcPr>
            <w:tcW w:w="3408" w:type="dxa"/>
            <w:vAlign w:val="center"/>
          </w:tcPr>
          <w:p w14:paraId="35C2EC4C" w14:textId="4FAB6513" w:rsidR="00417681" w:rsidRDefault="00F83A06" w:rsidP="007C4FAB">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核酸通论</w:t>
            </w:r>
          </w:p>
        </w:tc>
        <w:tc>
          <w:tcPr>
            <w:tcW w:w="2766" w:type="dxa"/>
            <w:vAlign w:val="center"/>
          </w:tcPr>
          <w:p w14:paraId="11EFDFC0" w14:textId="61E2DEAD" w:rsidR="00417681" w:rsidRDefault="0083287F" w:rsidP="00F570B5">
            <w:pPr>
              <w:widowControl/>
              <w:spacing w:beforeLines="50" w:before="156" w:afterLines="50" w:after="156"/>
              <w:jc w:val="center"/>
              <w:rPr>
                <w:rFonts w:ascii="宋体" w:eastAsia="宋体" w:hAnsi="宋体"/>
              </w:rPr>
            </w:pPr>
            <w:r>
              <w:rPr>
                <w:rFonts w:ascii="宋体" w:eastAsia="宋体" w:hAnsi="宋体" w:hint="eastAsia"/>
              </w:rPr>
              <w:t>2</w:t>
            </w:r>
          </w:p>
        </w:tc>
      </w:tr>
      <w:tr w:rsidR="00417681" w14:paraId="31F888D6" w14:textId="77777777" w:rsidTr="00F570B5">
        <w:trPr>
          <w:trHeight w:val="340"/>
          <w:jc w:val="center"/>
        </w:trPr>
        <w:tc>
          <w:tcPr>
            <w:tcW w:w="2122" w:type="dxa"/>
          </w:tcPr>
          <w:p w14:paraId="71DCB38F" w14:textId="757F9790" w:rsidR="00417681" w:rsidRDefault="00417681" w:rsidP="00F570B5">
            <w:pPr>
              <w:widowControl/>
              <w:spacing w:beforeLines="50" w:before="156" w:afterLines="50" w:after="156"/>
              <w:jc w:val="center"/>
            </w:pPr>
            <w:r>
              <w:rPr>
                <w:rFonts w:hint="eastAsia"/>
              </w:rPr>
              <w:t>十二</w:t>
            </w:r>
          </w:p>
        </w:tc>
        <w:tc>
          <w:tcPr>
            <w:tcW w:w="3408" w:type="dxa"/>
            <w:vAlign w:val="center"/>
          </w:tcPr>
          <w:p w14:paraId="3AE15F7F" w14:textId="6B4B24F8" w:rsidR="00417681" w:rsidRDefault="00F83A06" w:rsidP="007C4FAB">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核酸的</w:t>
            </w:r>
            <w:r>
              <w:rPr>
                <w:rFonts w:ascii="宋体" w:eastAsia="宋体" w:hAnsi="宋体" w:hint="eastAsia"/>
                <w:szCs w:val="21"/>
              </w:rPr>
              <w:t>结构</w:t>
            </w:r>
          </w:p>
        </w:tc>
        <w:tc>
          <w:tcPr>
            <w:tcW w:w="2766" w:type="dxa"/>
            <w:vAlign w:val="center"/>
          </w:tcPr>
          <w:p w14:paraId="7319705D" w14:textId="578583B0" w:rsidR="00417681" w:rsidRDefault="0083287F" w:rsidP="00F570B5">
            <w:pPr>
              <w:widowControl/>
              <w:spacing w:beforeLines="50" w:before="156" w:afterLines="50" w:after="156"/>
              <w:jc w:val="center"/>
              <w:rPr>
                <w:rFonts w:ascii="宋体" w:eastAsia="宋体" w:hAnsi="宋体"/>
              </w:rPr>
            </w:pPr>
            <w:r>
              <w:rPr>
                <w:rFonts w:ascii="宋体" w:eastAsia="宋体" w:hAnsi="宋体" w:hint="eastAsia"/>
              </w:rPr>
              <w:t>4</w:t>
            </w:r>
          </w:p>
        </w:tc>
      </w:tr>
      <w:tr w:rsidR="00417681" w14:paraId="78B81BCA" w14:textId="77777777" w:rsidTr="00F570B5">
        <w:trPr>
          <w:trHeight w:val="340"/>
          <w:jc w:val="center"/>
        </w:trPr>
        <w:tc>
          <w:tcPr>
            <w:tcW w:w="2122" w:type="dxa"/>
          </w:tcPr>
          <w:p w14:paraId="652A34E4" w14:textId="58EED170" w:rsidR="00417681" w:rsidRDefault="00F83A06" w:rsidP="00F570B5">
            <w:pPr>
              <w:widowControl/>
              <w:spacing w:beforeLines="50" w:before="156" w:afterLines="50" w:after="156"/>
              <w:jc w:val="center"/>
            </w:pPr>
            <w:r>
              <w:rPr>
                <w:rFonts w:hint="eastAsia"/>
              </w:rPr>
              <w:t>十三</w:t>
            </w:r>
          </w:p>
        </w:tc>
        <w:tc>
          <w:tcPr>
            <w:tcW w:w="3408" w:type="dxa"/>
            <w:vAlign w:val="center"/>
          </w:tcPr>
          <w:p w14:paraId="1F3C0451" w14:textId="75D855D5" w:rsidR="00417681" w:rsidRDefault="00F83A06" w:rsidP="007C4FAB">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核酸的物理化学性质</w:t>
            </w:r>
          </w:p>
        </w:tc>
        <w:tc>
          <w:tcPr>
            <w:tcW w:w="2766" w:type="dxa"/>
            <w:vAlign w:val="center"/>
          </w:tcPr>
          <w:p w14:paraId="5C7E6A12" w14:textId="3819E5E8" w:rsidR="00417681" w:rsidRDefault="0083287F" w:rsidP="00F570B5">
            <w:pPr>
              <w:widowControl/>
              <w:spacing w:beforeLines="50" w:before="156" w:afterLines="50" w:after="156"/>
              <w:jc w:val="center"/>
              <w:rPr>
                <w:rFonts w:ascii="宋体" w:eastAsia="宋体" w:hAnsi="宋体"/>
              </w:rPr>
            </w:pPr>
            <w:r>
              <w:rPr>
                <w:rFonts w:ascii="宋体" w:eastAsia="宋体" w:hAnsi="宋体" w:hint="eastAsia"/>
              </w:rPr>
              <w:t>4</w:t>
            </w:r>
          </w:p>
        </w:tc>
      </w:tr>
      <w:tr w:rsidR="00417681" w14:paraId="0C72273C" w14:textId="77777777" w:rsidTr="00F83A06">
        <w:trPr>
          <w:trHeight w:val="340"/>
          <w:jc w:val="center"/>
        </w:trPr>
        <w:tc>
          <w:tcPr>
            <w:tcW w:w="2122" w:type="dxa"/>
          </w:tcPr>
          <w:p w14:paraId="314262A3" w14:textId="272DCA0B" w:rsidR="00417681" w:rsidRDefault="00F83A06" w:rsidP="00F570B5">
            <w:pPr>
              <w:widowControl/>
              <w:spacing w:beforeLines="50" w:before="156" w:afterLines="50" w:after="156"/>
              <w:jc w:val="center"/>
            </w:pPr>
            <w:r>
              <w:rPr>
                <w:rFonts w:hint="eastAsia"/>
              </w:rPr>
              <w:t>十四</w:t>
            </w:r>
          </w:p>
        </w:tc>
        <w:tc>
          <w:tcPr>
            <w:tcW w:w="3408" w:type="dxa"/>
            <w:tcBorders>
              <w:bottom w:val="single" w:sz="4" w:space="0" w:color="auto"/>
            </w:tcBorders>
            <w:vAlign w:val="center"/>
          </w:tcPr>
          <w:p w14:paraId="5ACECAE0" w14:textId="1A422E9E" w:rsidR="00417681" w:rsidRDefault="00F83A06" w:rsidP="007C4FAB">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代谢通论</w:t>
            </w:r>
          </w:p>
        </w:tc>
        <w:tc>
          <w:tcPr>
            <w:tcW w:w="2766" w:type="dxa"/>
            <w:vAlign w:val="center"/>
          </w:tcPr>
          <w:p w14:paraId="4A49CE0A" w14:textId="5495CF7E" w:rsidR="00417681" w:rsidRDefault="0083287F" w:rsidP="00F570B5">
            <w:pPr>
              <w:widowControl/>
              <w:spacing w:beforeLines="50" w:before="156" w:afterLines="50" w:after="156"/>
              <w:jc w:val="center"/>
              <w:rPr>
                <w:rFonts w:ascii="宋体" w:eastAsia="宋体" w:hAnsi="宋体"/>
              </w:rPr>
            </w:pPr>
            <w:r>
              <w:rPr>
                <w:rFonts w:ascii="宋体" w:eastAsia="宋体" w:hAnsi="宋体" w:hint="eastAsia"/>
              </w:rPr>
              <w:t>2</w:t>
            </w:r>
          </w:p>
        </w:tc>
      </w:tr>
      <w:tr w:rsidR="00F83A06" w14:paraId="2827A8D4" w14:textId="77777777" w:rsidTr="00F83A06">
        <w:trPr>
          <w:trHeight w:val="340"/>
          <w:jc w:val="center"/>
        </w:trPr>
        <w:tc>
          <w:tcPr>
            <w:tcW w:w="2122" w:type="dxa"/>
          </w:tcPr>
          <w:p w14:paraId="33A41740" w14:textId="6983ED3F" w:rsidR="00F83A06" w:rsidRDefault="00F83A06" w:rsidP="00F83A06">
            <w:pPr>
              <w:widowControl/>
              <w:spacing w:beforeLines="50" w:before="156" w:afterLines="50" w:after="156"/>
              <w:jc w:val="center"/>
            </w:pPr>
            <w:r>
              <w:rPr>
                <w:rFonts w:hint="eastAsia"/>
              </w:rPr>
              <w:t>十五</w:t>
            </w:r>
          </w:p>
        </w:tc>
        <w:tc>
          <w:tcPr>
            <w:tcW w:w="3408" w:type="dxa"/>
            <w:tcBorders>
              <w:top w:val="single" w:sz="4" w:space="0" w:color="auto"/>
              <w:left w:val="nil"/>
              <w:bottom w:val="single" w:sz="4" w:space="0" w:color="auto"/>
              <w:right w:val="nil"/>
            </w:tcBorders>
            <w:shd w:val="clear" w:color="auto" w:fill="auto"/>
            <w:vAlign w:val="center"/>
          </w:tcPr>
          <w:p w14:paraId="391CD0F6" w14:textId="2F9D8307" w:rsidR="00F83A06" w:rsidRDefault="00F83A06" w:rsidP="00F83A06">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糖酵解作用</w:t>
            </w:r>
          </w:p>
        </w:tc>
        <w:tc>
          <w:tcPr>
            <w:tcW w:w="2766" w:type="dxa"/>
            <w:vAlign w:val="center"/>
          </w:tcPr>
          <w:p w14:paraId="218937A0" w14:textId="41F51038" w:rsidR="00F83A06" w:rsidRDefault="0083287F" w:rsidP="00F83A06">
            <w:pPr>
              <w:widowControl/>
              <w:spacing w:beforeLines="50" w:before="156" w:afterLines="50" w:after="156"/>
              <w:jc w:val="center"/>
              <w:rPr>
                <w:rFonts w:ascii="宋体" w:eastAsia="宋体" w:hAnsi="宋体"/>
              </w:rPr>
            </w:pPr>
            <w:r>
              <w:rPr>
                <w:rFonts w:ascii="宋体" w:eastAsia="宋体" w:hAnsi="宋体" w:hint="eastAsia"/>
              </w:rPr>
              <w:t>6</w:t>
            </w:r>
          </w:p>
        </w:tc>
      </w:tr>
      <w:tr w:rsidR="00F83A06" w14:paraId="46C32317" w14:textId="77777777" w:rsidTr="00F83A06">
        <w:trPr>
          <w:trHeight w:val="340"/>
          <w:jc w:val="center"/>
        </w:trPr>
        <w:tc>
          <w:tcPr>
            <w:tcW w:w="2122" w:type="dxa"/>
          </w:tcPr>
          <w:p w14:paraId="5B0D3DF1" w14:textId="436A19BC" w:rsidR="00F83A06" w:rsidRDefault="00F83A06" w:rsidP="00F83A06">
            <w:pPr>
              <w:widowControl/>
              <w:spacing w:beforeLines="50" w:before="156" w:afterLines="50" w:after="156"/>
              <w:jc w:val="center"/>
            </w:pPr>
            <w:bookmarkStart w:id="48" w:name="_Hlk76689448"/>
            <w:r>
              <w:rPr>
                <w:rFonts w:hint="eastAsia"/>
              </w:rPr>
              <w:t>十六</w:t>
            </w:r>
          </w:p>
        </w:tc>
        <w:tc>
          <w:tcPr>
            <w:tcW w:w="3408" w:type="dxa"/>
            <w:tcBorders>
              <w:top w:val="single" w:sz="4" w:space="0" w:color="auto"/>
              <w:left w:val="single" w:sz="4" w:space="0" w:color="auto"/>
              <w:bottom w:val="single" w:sz="4" w:space="0" w:color="auto"/>
              <w:right w:val="nil"/>
            </w:tcBorders>
            <w:shd w:val="clear" w:color="000000" w:fill="FFFFFF"/>
            <w:vAlign w:val="center"/>
          </w:tcPr>
          <w:p w14:paraId="260E3945" w14:textId="48B8603C" w:rsidR="00F83A06" w:rsidRDefault="00F83A06" w:rsidP="00F83A06">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柠檬酸循环</w:t>
            </w:r>
          </w:p>
        </w:tc>
        <w:tc>
          <w:tcPr>
            <w:tcW w:w="2766" w:type="dxa"/>
            <w:vAlign w:val="center"/>
          </w:tcPr>
          <w:p w14:paraId="0AB7C311" w14:textId="717C14D9" w:rsidR="00F83A06" w:rsidRDefault="0083287F" w:rsidP="00F83A06">
            <w:pPr>
              <w:widowControl/>
              <w:spacing w:beforeLines="50" w:before="156" w:afterLines="50" w:after="156"/>
              <w:jc w:val="center"/>
              <w:rPr>
                <w:rFonts w:ascii="宋体" w:eastAsia="宋体" w:hAnsi="宋体"/>
              </w:rPr>
            </w:pPr>
            <w:r>
              <w:rPr>
                <w:rFonts w:ascii="宋体" w:eastAsia="宋体" w:hAnsi="宋体" w:hint="eastAsia"/>
              </w:rPr>
              <w:t>4</w:t>
            </w:r>
          </w:p>
        </w:tc>
      </w:tr>
      <w:bookmarkEnd w:id="48"/>
      <w:tr w:rsidR="00F83A06" w14:paraId="53F4B4E3" w14:textId="77777777" w:rsidTr="00DE5DD0">
        <w:trPr>
          <w:trHeight w:val="340"/>
          <w:jc w:val="center"/>
        </w:trPr>
        <w:tc>
          <w:tcPr>
            <w:tcW w:w="2122" w:type="dxa"/>
          </w:tcPr>
          <w:p w14:paraId="124EDE77" w14:textId="3E90829F" w:rsidR="00F83A06" w:rsidRDefault="00F83A06" w:rsidP="00F83A06">
            <w:pPr>
              <w:widowControl/>
              <w:spacing w:beforeLines="50" w:before="156" w:afterLines="50" w:after="156"/>
              <w:jc w:val="center"/>
            </w:pPr>
            <w:r>
              <w:rPr>
                <w:rFonts w:hint="eastAsia"/>
              </w:rPr>
              <w:t>十七</w:t>
            </w:r>
          </w:p>
        </w:tc>
        <w:tc>
          <w:tcPr>
            <w:tcW w:w="3408" w:type="dxa"/>
            <w:tcBorders>
              <w:top w:val="nil"/>
              <w:left w:val="single" w:sz="4" w:space="0" w:color="auto"/>
              <w:bottom w:val="single" w:sz="4" w:space="0" w:color="auto"/>
              <w:right w:val="nil"/>
            </w:tcBorders>
            <w:shd w:val="clear" w:color="000000" w:fill="FFFFFF"/>
            <w:vAlign w:val="center"/>
          </w:tcPr>
          <w:p w14:paraId="76B9324D" w14:textId="085F715B" w:rsidR="00F83A06" w:rsidRDefault="00F83A06" w:rsidP="00F83A06">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生物氧化</w:t>
            </w:r>
          </w:p>
        </w:tc>
        <w:tc>
          <w:tcPr>
            <w:tcW w:w="2766" w:type="dxa"/>
            <w:vAlign w:val="center"/>
          </w:tcPr>
          <w:p w14:paraId="39CBA138" w14:textId="4038C73D" w:rsidR="00F83A06" w:rsidRDefault="0083287F" w:rsidP="00F83A06">
            <w:pPr>
              <w:widowControl/>
              <w:spacing w:beforeLines="50" w:before="156" w:afterLines="50" w:after="156"/>
              <w:jc w:val="center"/>
              <w:rPr>
                <w:rFonts w:ascii="宋体" w:eastAsia="宋体" w:hAnsi="宋体"/>
              </w:rPr>
            </w:pPr>
            <w:r>
              <w:rPr>
                <w:rFonts w:ascii="宋体" w:eastAsia="宋体" w:hAnsi="宋体" w:hint="eastAsia"/>
              </w:rPr>
              <w:t>4</w:t>
            </w:r>
          </w:p>
        </w:tc>
      </w:tr>
      <w:tr w:rsidR="00F83A06" w14:paraId="3567369B" w14:textId="77777777" w:rsidTr="00DE5DD0">
        <w:trPr>
          <w:trHeight w:val="340"/>
          <w:jc w:val="center"/>
        </w:trPr>
        <w:tc>
          <w:tcPr>
            <w:tcW w:w="2122" w:type="dxa"/>
          </w:tcPr>
          <w:p w14:paraId="463903DF" w14:textId="0CCE03F9" w:rsidR="00F83A06" w:rsidRDefault="00F83A06" w:rsidP="00F83A06">
            <w:pPr>
              <w:widowControl/>
              <w:spacing w:beforeLines="50" w:before="156" w:afterLines="50" w:after="156"/>
              <w:jc w:val="center"/>
            </w:pPr>
            <w:r>
              <w:rPr>
                <w:rFonts w:hint="eastAsia"/>
              </w:rPr>
              <w:t>十八</w:t>
            </w:r>
          </w:p>
        </w:tc>
        <w:tc>
          <w:tcPr>
            <w:tcW w:w="3408" w:type="dxa"/>
            <w:tcBorders>
              <w:top w:val="nil"/>
              <w:left w:val="single" w:sz="4" w:space="0" w:color="auto"/>
              <w:bottom w:val="single" w:sz="4" w:space="0" w:color="auto"/>
              <w:right w:val="single" w:sz="4" w:space="0" w:color="auto"/>
            </w:tcBorders>
            <w:shd w:val="clear" w:color="auto" w:fill="auto"/>
            <w:vAlign w:val="center"/>
          </w:tcPr>
          <w:p w14:paraId="145665BF" w14:textId="343DD72B" w:rsidR="00F83A06" w:rsidRDefault="00F83A06" w:rsidP="00F83A06">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戊糖磷酸途径</w:t>
            </w:r>
          </w:p>
        </w:tc>
        <w:tc>
          <w:tcPr>
            <w:tcW w:w="2766" w:type="dxa"/>
            <w:vAlign w:val="center"/>
          </w:tcPr>
          <w:p w14:paraId="5189FACC" w14:textId="5D40331E" w:rsidR="00F83A06" w:rsidRDefault="0083287F" w:rsidP="00F83A06">
            <w:pPr>
              <w:widowControl/>
              <w:spacing w:beforeLines="50" w:before="156" w:afterLines="50" w:after="156"/>
              <w:jc w:val="center"/>
              <w:rPr>
                <w:rFonts w:ascii="宋体" w:eastAsia="宋体" w:hAnsi="宋体"/>
              </w:rPr>
            </w:pPr>
            <w:r>
              <w:rPr>
                <w:rFonts w:ascii="宋体" w:eastAsia="宋体" w:hAnsi="宋体" w:hint="eastAsia"/>
              </w:rPr>
              <w:t>3</w:t>
            </w:r>
          </w:p>
        </w:tc>
      </w:tr>
      <w:tr w:rsidR="00F83A06" w14:paraId="39D834EC" w14:textId="77777777" w:rsidTr="00DE5DD0">
        <w:trPr>
          <w:trHeight w:val="340"/>
          <w:jc w:val="center"/>
        </w:trPr>
        <w:tc>
          <w:tcPr>
            <w:tcW w:w="2122" w:type="dxa"/>
          </w:tcPr>
          <w:p w14:paraId="53A6B19F" w14:textId="425CD155" w:rsidR="00F83A06" w:rsidRDefault="00F83A06" w:rsidP="00F83A06">
            <w:pPr>
              <w:widowControl/>
              <w:spacing w:beforeLines="50" w:before="156" w:afterLines="50" w:after="156"/>
              <w:jc w:val="center"/>
            </w:pPr>
            <w:r>
              <w:rPr>
                <w:rFonts w:hint="eastAsia"/>
              </w:rPr>
              <w:t>十九</w:t>
            </w:r>
          </w:p>
        </w:tc>
        <w:tc>
          <w:tcPr>
            <w:tcW w:w="3408" w:type="dxa"/>
            <w:tcBorders>
              <w:top w:val="nil"/>
              <w:left w:val="single" w:sz="4" w:space="0" w:color="auto"/>
              <w:bottom w:val="single" w:sz="4" w:space="0" w:color="auto"/>
              <w:right w:val="single" w:sz="4" w:space="0" w:color="auto"/>
            </w:tcBorders>
            <w:shd w:val="clear" w:color="auto" w:fill="auto"/>
            <w:vAlign w:val="center"/>
          </w:tcPr>
          <w:p w14:paraId="3CF90E62" w14:textId="43745620" w:rsidR="00F83A06" w:rsidRDefault="00F83A06" w:rsidP="00F83A06">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糖原的分解与生物合成</w:t>
            </w:r>
          </w:p>
        </w:tc>
        <w:tc>
          <w:tcPr>
            <w:tcW w:w="2766" w:type="dxa"/>
            <w:vAlign w:val="center"/>
          </w:tcPr>
          <w:p w14:paraId="39A9957A" w14:textId="02F5FC70" w:rsidR="00F83A06" w:rsidRDefault="0083287F" w:rsidP="00F83A06">
            <w:pPr>
              <w:widowControl/>
              <w:spacing w:beforeLines="50" w:before="156" w:afterLines="50" w:after="156"/>
              <w:jc w:val="center"/>
              <w:rPr>
                <w:rFonts w:ascii="宋体" w:eastAsia="宋体" w:hAnsi="宋体"/>
              </w:rPr>
            </w:pPr>
            <w:r>
              <w:rPr>
                <w:rFonts w:ascii="宋体" w:eastAsia="宋体" w:hAnsi="宋体" w:hint="eastAsia"/>
              </w:rPr>
              <w:t>3</w:t>
            </w:r>
          </w:p>
        </w:tc>
      </w:tr>
      <w:tr w:rsidR="00F83A06" w14:paraId="4328CA36" w14:textId="77777777" w:rsidTr="00DE5DD0">
        <w:trPr>
          <w:trHeight w:val="340"/>
          <w:jc w:val="center"/>
        </w:trPr>
        <w:tc>
          <w:tcPr>
            <w:tcW w:w="2122" w:type="dxa"/>
          </w:tcPr>
          <w:p w14:paraId="36732624" w14:textId="36C46D61" w:rsidR="00F83A06" w:rsidRDefault="00F83A06" w:rsidP="00F83A06">
            <w:pPr>
              <w:widowControl/>
              <w:spacing w:beforeLines="50" w:before="156" w:afterLines="50" w:after="156"/>
              <w:jc w:val="center"/>
            </w:pPr>
            <w:r>
              <w:rPr>
                <w:rFonts w:hint="eastAsia"/>
              </w:rPr>
              <w:lastRenderedPageBreak/>
              <w:t>二十</w:t>
            </w:r>
          </w:p>
        </w:tc>
        <w:tc>
          <w:tcPr>
            <w:tcW w:w="3408" w:type="dxa"/>
            <w:tcBorders>
              <w:top w:val="nil"/>
              <w:left w:val="single" w:sz="4" w:space="0" w:color="auto"/>
              <w:bottom w:val="single" w:sz="4" w:space="0" w:color="auto"/>
              <w:right w:val="single" w:sz="4" w:space="0" w:color="auto"/>
            </w:tcBorders>
            <w:shd w:val="clear" w:color="auto" w:fill="auto"/>
            <w:vAlign w:val="center"/>
          </w:tcPr>
          <w:p w14:paraId="7A8AF5D6" w14:textId="6118EABB" w:rsidR="00F83A06" w:rsidRDefault="00F83A06" w:rsidP="00F83A06">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脂肪酸分解代谢</w:t>
            </w:r>
          </w:p>
        </w:tc>
        <w:tc>
          <w:tcPr>
            <w:tcW w:w="2766" w:type="dxa"/>
            <w:vAlign w:val="center"/>
          </w:tcPr>
          <w:p w14:paraId="40060CE0" w14:textId="31E215CD" w:rsidR="00F83A06" w:rsidRDefault="0083287F" w:rsidP="00F83A06">
            <w:pPr>
              <w:widowControl/>
              <w:spacing w:beforeLines="50" w:before="156" w:afterLines="50" w:after="156"/>
              <w:jc w:val="center"/>
              <w:rPr>
                <w:rFonts w:ascii="宋体" w:eastAsia="宋体" w:hAnsi="宋体"/>
              </w:rPr>
            </w:pPr>
            <w:r>
              <w:rPr>
                <w:rFonts w:ascii="宋体" w:eastAsia="宋体" w:hAnsi="宋体" w:hint="eastAsia"/>
              </w:rPr>
              <w:t>5</w:t>
            </w:r>
          </w:p>
        </w:tc>
      </w:tr>
      <w:tr w:rsidR="00F83A06" w14:paraId="11F23071" w14:textId="77777777" w:rsidTr="00DE5DD0">
        <w:trPr>
          <w:trHeight w:val="340"/>
          <w:jc w:val="center"/>
        </w:trPr>
        <w:tc>
          <w:tcPr>
            <w:tcW w:w="2122" w:type="dxa"/>
          </w:tcPr>
          <w:p w14:paraId="173BCAC0" w14:textId="2EBE4393" w:rsidR="00F83A06" w:rsidRDefault="00F83A06" w:rsidP="00F83A06">
            <w:pPr>
              <w:widowControl/>
              <w:spacing w:beforeLines="50" w:before="156" w:afterLines="50" w:after="156"/>
              <w:jc w:val="center"/>
            </w:pPr>
            <w:r>
              <w:rPr>
                <w:rFonts w:hint="eastAsia"/>
              </w:rPr>
              <w:t>二十一</w:t>
            </w:r>
          </w:p>
        </w:tc>
        <w:tc>
          <w:tcPr>
            <w:tcW w:w="3408" w:type="dxa"/>
            <w:tcBorders>
              <w:top w:val="nil"/>
              <w:left w:val="single" w:sz="4" w:space="0" w:color="auto"/>
              <w:bottom w:val="single" w:sz="4" w:space="0" w:color="auto"/>
              <w:right w:val="single" w:sz="4" w:space="0" w:color="auto"/>
            </w:tcBorders>
            <w:shd w:val="clear" w:color="auto" w:fill="auto"/>
            <w:vAlign w:val="center"/>
          </w:tcPr>
          <w:p w14:paraId="6BDDDAA0" w14:textId="28A5000D" w:rsidR="00F83A06" w:rsidRDefault="00F83A06" w:rsidP="00F83A06">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脂类的生物合成</w:t>
            </w:r>
          </w:p>
        </w:tc>
        <w:tc>
          <w:tcPr>
            <w:tcW w:w="2766" w:type="dxa"/>
            <w:vAlign w:val="center"/>
          </w:tcPr>
          <w:p w14:paraId="391912C7" w14:textId="496B2D65" w:rsidR="00F83A06" w:rsidRDefault="0083287F" w:rsidP="00F83A06">
            <w:pPr>
              <w:widowControl/>
              <w:spacing w:beforeLines="50" w:before="156" w:afterLines="50" w:after="156"/>
              <w:jc w:val="center"/>
              <w:rPr>
                <w:rFonts w:ascii="宋体" w:eastAsia="宋体" w:hAnsi="宋体"/>
              </w:rPr>
            </w:pPr>
            <w:r>
              <w:rPr>
                <w:rFonts w:ascii="宋体" w:eastAsia="宋体" w:hAnsi="宋体" w:hint="eastAsia"/>
              </w:rPr>
              <w:t>5</w:t>
            </w:r>
          </w:p>
        </w:tc>
      </w:tr>
      <w:tr w:rsidR="00F83A06" w14:paraId="485A3E69" w14:textId="77777777" w:rsidTr="00DE5DD0">
        <w:trPr>
          <w:trHeight w:val="340"/>
          <w:jc w:val="center"/>
        </w:trPr>
        <w:tc>
          <w:tcPr>
            <w:tcW w:w="2122" w:type="dxa"/>
          </w:tcPr>
          <w:p w14:paraId="133911DB" w14:textId="36E5A426" w:rsidR="00F83A06" w:rsidRDefault="0083287F" w:rsidP="00F83A06">
            <w:pPr>
              <w:widowControl/>
              <w:spacing w:beforeLines="50" w:before="156" w:afterLines="50" w:after="156"/>
              <w:jc w:val="center"/>
            </w:pPr>
            <w:r>
              <w:rPr>
                <w:rFonts w:hint="eastAsia"/>
              </w:rPr>
              <w:t>二十二</w:t>
            </w:r>
          </w:p>
        </w:tc>
        <w:tc>
          <w:tcPr>
            <w:tcW w:w="3408" w:type="dxa"/>
            <w:tcBorders>
              <w:top w:val="nil"/>
              <w:left w:val="single" w:sz="4" w:space="0" w:color="auto"/>
              <w:bottom w:val="single" w:sz="4" w:space="0" w:color="auto"/>
              <w:right w:val="single" w:sz="4" w:space="0" w:color="auto"/>
            </w:tcBorders>
            <w:shd w:val="clear" w:color="auto" w:fill="auto"/>
            <w:vAlign w:val="center"/>
          </w:tcPr>
          <w:p w14:paraId="0F6EB7E2" w14:textId="4C8883D5" w:rsidR="00F83A06" w:rsidRDefault="00F83A06" w:rsidP="00F83A06">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蛋白质降解与氨基酸代谢</w:t>
            </w:r>
          </w:p>
        </w:tc>
        <w:tc>
          <w:tcPr>
            <w:tcW w:w="2766" w:type="dxa"/>
            <w:vAlign w:val="center"/>
          </w:tcPr>
          <w:p w14:paraId="25910ADB" w14:textId="5C9D2576" w:rsidR="00F83A06" w:rsidRDefault="0083287F" w:rsidP="00F83A06">
            <w:pPr>
              <w:widowControl/>
              <w:spacing w:beforeLines="50" w:before="156" w:afterLines="50" w:after="156"/>
              <w:jc w:val="center"/>
              <w:rPr>
                <w:rFonts w:ascii="宋体" w:eastAsia="宋体" w:hAnsi="宋体"/>
              </w:rPr>
            </w:pPr>
            <w:r>
              <w:rPr>
                <w:rFonts w:ascii="宋体" w:eastAsia="宋体" w:hAnsi="宋体"/>
              </w:rPr>
              <w:t>4</w:t>
            </w:r>
          </w:p>
        </w:tc>
      </w:tr>
      <w:tr w:rsidR="00F83A06" w14:paraId="4949472C" w14:textId="77777777" w:rsidTr="00DE5DD0">
        <w:trPr>
          <w:trHeight w:val="340"/>
          <w:jc w:val="center"/>
        </w:trPr>
        <w:tc>
          <w:tcPr>
            <w:tcW w:w="2122" w:type="dxa"/>
          </w:tcPr>
          <w:p w14:paraId="49192D97" w14:textId="55B6521E" w:rsidR="00F83A06" w:rsidRDefault="0083287F" w:rsidP="00F83A06">
            <w:pPr>
              <w:widowControl/>
              <w:spacing w:beforeLines="50" w:before="156" w:afterLines="50" w:after="156"/>
              <w:jc w:val="center"/>
            </w:pPr>
            <w:r>
              <w:rPr>
                <w:rFonts w:hint="eastAsia"/>
              </w:rPr>
              <w:t>二十三</w:t>
            </w:r>
          </w:p>
        </w:tc>
        <w:tc>
          <w:tcPr>
            <w:tcW w:w="3408" w:type="dxa"/>
            <w:tcBorders>
              <w:top w:val="nil"/>
              <w:left w:val="single" w:sz="4" w:space="0" w:color="auto"/>
              <w:bottom w:val="single" w:sz="4" w:space="0" w:color="auto"/>
              <w:right w:val="nil"/>
            </w:tcBorders>
            <w:shd w:val="clear" w:color="000000" w:fill="FFFFFF"/>
            <w:vAlign w:val="center"/>
          </w:tcPr>
          <w:p w14:paraId="65F6E5D3" w14:textId="75103C88" w:rsidR="00F83A06" w:rsidRDefault="0083287F" w:rsidP="00F83A06">
            <w:pPr>
              <w:widowControl/>
              <w:spacing w:beforeLines="50" w:before="156" w:afterLines="50" w:after="156"/>
              <w:jc w:val="center"/>
              <w:rPr>
                <w:rFonts w:ascii="宋体" w:eastAsia="宋体" w:hAnsi="宋体"/>
                <w:szCs w:val="21"/>
              </w:rPr>
            </w:pPr>
            <w:r>
              <w:rPr>
                <w:rFonts w:ascii="宋体" w:eastAsia="宋体" w:hAnsi="宋体" w:hint="eastAsia"/>
                <w:szCs w:val="21"/>
              </w:rPr>
              <w:t>核酸</w:t>
            </w:r>
            <w:r w:rsidR="00F83A06" w:rsidRPr="00F83A06">
              <w:rPr>
                <w:rFonts w:ascii="宋体" w:eastAsia="宋体" w:hAnsi="宋体" w:hint="eastAsia"/>
                <w:szCs w:val="21"/>
              </w:rPr>
              <w:t>代谢</w:t>
            </w:r>
          </w:p>
        </w:tc>
        <w:tc>
          <w:tcPr>
            <w:tcW w:w="2766" w:type="dxa"/>
            <w:vAlign w:val="center"/>
          </w:tcPr>
          <w:p w14:paraId="4BDBC60A" w14:textId="269626B8" w:rsidR="00F83A06" w:rsidRDefault="0083287F" w:rsidP="00F83A06">
            <w:pPr>
              <w:widowControl/>
              <w:spacing w:beforeLines="50" w:before="156" w:afterLines="50" w:after="156"/>
              <w:jc w:val="center"/>
              <w:rPr>
                <w:rFonts w:ascii="宋体" w:eastAsia="宋体" w:hAnsi="宋体"/>
              </w:rPr>
            </w:pPr>
            <w:r>
              <w:rPr>
                <w:rFonts w:ascii="宋体" w:eastAsia="宋体" w:hAnsi="宋体"/>
              </w:rPr>
              <w:t>3</w:t>
            </w:r>
          </w:p>
        </w:tc>
      </w:tr>
      <w:tr w:rsidR="00F83A06" w14:paraId="5A05FA01" w14:textId="77777777" w:rsidTr="00DE5DD0">
        <w:trPr>
          <w:trHeight w:val="340"/>
          <w:jc w:val="center"/>
        </w:trPr>
        <w:tc>
          <w:tcPr>
            <w:tcW w:w="2122" w:type="dxa"/>
          </w:tcPr>
          <w:p w14:paraId="1B3C3F26" w14:textId="3C7ACDC9" w:rsidR="00F83A06" w:rsidRDefault="0083287F" w:rsidP="00F83A06">
            <w:pPr>
              <w:widowControl/>
              <w:spacing w:beforeLines="50" w:before="156" w:afterLines="50" w:after="156"/>
              <w:jc w:val="center"/>
            </w:pPr>
            <w:r>
              <w:rPr>
                <w:rFonts w:hint="eastAsia"/>
              </w:rPr>
              <w:t>二十四</w:t>
            </w:r>
          </w:p>
        </w:tc>
        <w:tc>
          <w:tcPr>
            <w:tcW w:w="3408" w:type="dxa"/>
            <w:tcBorders>
              <w:top w:val="nil"/>
              <w:left w:val="single" w:sz="4" w:space="0" w:color="auto"/>
              <w:bottom w:val="nil"/>
              <w:right w:val="nil"/>
            </w:tcBorders>
            <w:shd w:val="clear" w:color="000000" w:fill="FFFFFF"/>
            <w:vAlign w:val="center"/>
          </w:tcPr>
          <w:p w14:paraId="714F5850" w14:textId="3E7C7EA5" w:rsidR="00F83A06" w:rsidRDefault="00F83A06" w:rsidP="00F83A06">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DNA的复制和修复</w:t>
            </w:r>
          </w:p>
        </w:tc>
        <w:tc>
          <w:tcPr>
            <w:tcW w:w="2766" w:type="dxa"/>
            <w:vAlign w:val="center"/>
          </w:tcPr>
          <w:p w14:paraId="0BFBE828" w14:textId="456712BC" w:rsidR="00F83A06" w:rsidRDefault="0083287F" w:rsidP="00F83A06">
            <w:pPr>
              <w:widowControl/>
              <w:spacing w:beforeLines="50" w:before="156" w:afterLines="50" w:after="156"/>
              <w:jc w:val="center"/>
              <w:rPr>
                <w:rFonts w:ascii="宋体" w:eastAsia="宋体" w:hAnsi="宋体"/>
              </w:rPr>
            </w:pPr>
            <w:r>
              <w:rPr>
                <w:rFonts w:ascii="宋体" w:eastAsia="宋体" w:hAnsi="宋体"/>
              </w:rPr>
              <w:t>5</w:t>
            </w:r>
          </w:p>
        </w:tc>
      </w:tr>
      <w:tr w:rsidR="00F83A06" w14:paraId="780C3854" w14:textId="77777777" w:rsidTr="00DE5DD0">
        <w:trPr>
          <w:trHeight w:val="340"/>
          <w:jc w:val="center"/>
        </w:trPr>
        <w:tc>
          <w:tcPr>
            <w:tcW w:w="2122" w:type="dxa"/>
          </w:tcPr>
          <w:p w14:paraId="3254F066" w14:textId="33A59A37" w:rsidR="00F83A06" w:rsidRDefault="0083287F" w:rsidP="00F83A06">
            <w:pPr>
              <w:widowControl/>
              <w:spacing w:beforeLines="50" w:before="156" w:afterLines="50" w:after="156"/>
              <w:jc w:val="center"/>
            </w:pPr>
            <w:r>
              <w:rPr>
                <w:rFonts w:hint="eastAsia"/>
              </w:rPr>
              <w:t>二十五</w:t>
            </w:r>
          </w:p>
        </w:tc>
        <w:tc>
          <w:tcPr>
            <w:tcW w:w="3408" w:type="dxa"/>
            <w:tcBorders>
              <w:top w:val="single" w:sz="4" w:space="0" w:color="auto"/>
              <w:left w:val="single" w:sz="4" w:space="0" w:color="auto"/>
              <w:bottom w:val="nil"/>
              <w:right w:val="nil"/>
            </w:tcBorders>
            <w:shd w:val="clear" w:color="000000" w:fill="FFFFFF"/>
            <w:vAlign w:val="center"/>
          </w:tcPr>
          <w:p w14:paraId="7F975271" w14:textId="49134819" w:rsidR="00F83A06" w:rsidRDefault="00F83A06" w:rsidP="00F83A06">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RNA的生物合成</w:t>
            </w:r>
          </w:p>
        </w:tc>
        <w:tc>
          <w:tcPr>
            <w:tcW w:w="2766" w:type="dxa"/>
            <w:vAlign w:val="center"/>
          </w:tcPr>
          <w:p w14:paraId="6B42ADA3" w14:textId="761E3C48" w:rsidR="00F83A06" w:rsidRDefault="0083287F" w:rsidP="00F83A06">
            <w:pPr>
              <w:widowControl/>
              <w:spacing w:beforeLines="50" w:before="156" w:afterLines="50" w:after="156"/>
              <w:jc w:val="center"/>
              <w:rPr>
                <w:rFonts w:ascii="宋体" w:eastAsia="宋体" w:hAnsi="宋体"/>
              </w:rPr>
            </w:pPr>
            <w:r>
              <w:rPr>
                <w:rFonts w:ascii="宋体" w:eastAsia="宋体" w:hAnsi="宋体"/>
              </w:rPr>
              <w:t>4</w:t>
            </w:r>
          </w:p>
        </w:tc>
      </w:tr>
      <w:tr w:rsidR="00F83A06" w14:paraId="310369C7" w14:textId="77777777" w:rsidTr="00DE5DD0">
        <w:trPr>
          <w:trHeight w:val="340"/>
          <w:jc w:val="center"/>
        </w:trPr>
        <w:tc>
          <w:tcPr>
            <w:tcW w:w="2122" w:type="dxa"/>
          </w:tcPr>
          <w:p w14:paraId="07D9E0EF" w14:textId="353AF62F" w:rsidR="00F83A06" w:rsidRDefault="0083287F" w:rsidP="00F83A06">
            <w:pPr>
              <w:widowControl/>
              <w:spacing w:beforeLines="50" w:before="156" w:afterLines="50" w:after="156"/>
              <w:jc w:val="center"/>
            </w:pPr>
            <w:r>
              <w:rPr>
                <w:rFonts w:hint="eastAsia"/>
              </w:rPr>
              <w:t>二十六</w:t>
            </w:r>
          </w:p>
        </w:tc>
        <w:tc>
          <w:tcPr>
            <w:tcW w:w="3408" w:type="dxa"/>
            <w:tcBorders>
              <w:top w:val="single" w:sz="4" w:space="0" w:color="auto"/>
              <w:left w:val="single" w:sz="4" w:space="0" w:color="auto"/>
              <w:bottom w:val="single" w:sz="12" w:space="0" w:color="auto"/>
              <w:right w:val="nil"/>
            </w:tcBorders>
            <w:shd w:val="clear" w:color="000000" w:fill="FFFFFF"/>
            <w:vAlign w:val="center"/>
          </w:tcPr>
          <w:p w14:paraId="4C96F263" w14:textId="03C1BDDA" w:rsidR="00F83A06" w:rsidRDefault="00F83A06" w:rsidP="00F83A06">
            <w:pPr>
              <w:widowControl/>
              <w:spacing w:beforeLines="50" w:before="156" w:afterLines="50" w:after="156"/>
              <w:jc w:val="center"/>
              <w:rPr>
                <w:rFonts w:ascii="宋体" w:eastAsia="宋体" w:hAnsi="宋体"/>
                <w:szCs w:val="21"/>
              </w:rPr>
            </w:pPr>
            <w:r w:rsidRPr="00F83A06">
              <w:rPr>
                <w:rFonts w:ascii="宋体" w:eastAsia="宋体" w:hAnsi="宋体" w:hint="eastAsia"/>
                <w:szCs w:val="21"/>
              </w:rPr>
              <w:t>蛋白质合成</w:t>
            </w:r>
          </w:p>
        </w:tc>
        <w:tc>
          <w:tcPr>
            <w:tcW w:w="2766" w:type="dxa"/>
            <w:vAlign w:val="center"/>
          </w:tcPr>
          <w:p w14:paraId="55DD9755" w14:textId="5AFCD6BD" w:rsidR="00F83A06" w:rsidRDefault="0083287F" w:rsidP="00F83A06">
            <w:pPr>
              <w:widowControl/>
              <w:spacing w:beforeLines="50" w:before="156" w:afterLines="50" w:after="156"/>
              <w:jc w:val="center"/>
              <w:rPr>
                <w:rFonts w:ascii="宋体" w:eastAsia="宋体" w:hAnsi="宋体"/>
              </w:rPr>
            </w:pPr>
            <w:r>
              <w:rPr>
                <w:rFonts w:ascii="宋体" w:eastAsia="宋体" w:hAnsi="宋体" w:hint="eastAsia"/>
              </w:rPr>
              <w:t>6</w:t>
            </w:r>
          </w:p>
        </w:tc>
      </w:tr>
    </w:tbl>
    <w:p w14:paraId="45066DF2" w14:textId="597E7392"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22B4ACDD" w14:textId="63247E21"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704"/>
        <w:gridCol w:w="709"/>
        <w:gridCol w:w="1276"/>
        <w:gridCol w:w="3260"/>
        <w:gridCol w:w="567"/>
        <w:gridCol w:w="1134"/>
        <w:gridCol w:w="646"/>
      </w:tblGrid>
      <w:tr w:rsidR="00614D2E" w:rsidRPr="00D715F7" w14:paraId="14170E7E" w14:textId="77777777" w:rsidTr="00891AF0">
        <w:trPr>
          <w:trHeight w:val="340"/>
          <w:jc w:val="center"/>
        </w:trPr>
        <w:tc>
          <w:tcPr>
            <w:tcW w:w="704" w:type="dxa"/>
            <w:vAlign w:val="center"/>
          </w:tcPr>
          <w:p w14:paraId="08586CD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709" w:type="dxa"/>
            <w:vAlign w:val="center"/>
          </w:tcPr>
          <w:p w14:paraId="4354EDD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276" w:type="dxa"/>
            <w:vAlign w:val="center"/>
          </w:tcPr>
          <w:p w14:paraId="2C353A9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3260" w:type="dxa"/>
            <w:vAlign w:val="center"/>
          </w:tcPr>
          <w:p w14:paraId="11161C8F"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567" w:type="dxa"/>
            <w:vAlign w:val="center"/>
          </w:tcPr>
          <w:p w14:paraId="1852620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134" w:type="dxa"/>
            <w:vAlign w:val="center"/>
          </w:tcPr>
          <w:p w14:paraId="2B879CB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646" w:type="dxa"/>
            <w:vAlign w:val="center"/>
          </w:tcPr>
          <w:p w14:paraId="0C93906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614D2E" w:rsidRPr="00D715F7" w14:paraId="19CF35BD" w14:textId="77777777" w:rsidTr="00891AF0">
        <w:trPr>
          <w:trHeight w:val="340"/>
          <w:jc w:val="center"/>
        </w:trPr>
        <w:tc>
          <w:tcPr>
            <w:tcW w:w="704" w:type="dxa"/>
            <w:vAlign w:val="center"/>
          </w:tcPr>
          <w:p w14:paraId="5393BA29"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09" w:type="dxa"/>
            <w:vAlign w:val="center"/>
          </w:tcPr>
          <w:p w14:paraId="65598E2F"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276" w:type="dxa"/>
            <w:vAlign w:val="center"/>
          </w:tcPr>
          <w:p w14:paraId="37B0925E" w14:textId="77777777" w:rsidR="00D715F7" w:rsidRPr="00D715F7" w:rsidRDefault="00A6342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绪论</w:t>
            </w:r>
          </w:p>
        </w:tc>
        <w:tc>
          <w:tcPr>
            <w:tcW w:w="3260" w:type="dxa"/>
            <w:vAlign w:val="center"/>
          </w:tcPr>
          <w:p w14:paraId="129DEE75" w14:textId="0B987E93" w:rsidR="00891AF0" w:rsidRPr="00935ECE" w:rsidRDefault="00891AF0" w:rsidP="00891AF0">
            <w:pPr>
              <w:widowControl/>
              <w:spacing w:line="300" w:lineRule="auto"/>
              <w:jc w:val="left"/>
              <w:rPr>
                <w:rFonts w:ascii="宋体" w:eastAsia="宋体" w:hAnsi="宋体" w:cs="TimesNewRomanPSMT"/>
                <w:color w:val="000000"/>
                <w:kern w:val="0"/>
                <w:szCs w:val="21"/>
              </w:rPr>
            </w:pPr>
            <w:r w:rsidRPr="00935ECE">
              <w:rPr>
                <w:rFonts w:ascii="宋体" w:eastAsia="宋体" w:hAnsi="宋体" w:cs="TimesNewRomanPSMT"/>
                <w:color w:val="000000"/>
                <w:kern w:val="0"/>
                <w:szCs w:val="21"/>
              </w:rPr>
              <w:t>生物化学的</w:t>
            </w:r>
            <w:r>
              <w:rPr>
                <w:rFonts w:ascii="宋体" w:eastAsia="宋体" w:hAnsi="宋体" w:cs="TimesNewRomanPSMT" w:hint="eastAsia"/>
                <w:color w:val="000000"/>
                <w:kern w:val="0"/>
                <w:szCs w:val="21"/>
              </w:rPr>
              <w:t>定义</w:t>
            </w:r>
            <w:r w:rsidRPr="00935ECE">
              <w:rPr>
                <w:rFonts w:ascii="宋体" w:eastAsia="宋体" w:hAnsi="宋体" w:cs="TimesNewRomanPSMT"/>
                <w:color w:val="000000"/>
                <w:kern w:val="0"/>
                <w:szCs w:val="21"/>
              </w:rPr>
              <w:t>、研究任务</w:t>
            </w:r>
            <w:r>
              <w:rPr>
                <w:rFonts w:ascii="宋体" w:eastAsia="宋体" w:hAnsi="宋体" w:cs="TimesNewRomanPSMT" w:hint="eastAsia"/>
                <w:color w:val="000000"/>
                <w:kern w:val="0"/>
                <w:szCs w:val="21"/>
              </w:rPr>
              <w:t>、</w:t>
            </w:r>
            <w:r w:rsidRPr="00935ECE">
              <w:rPr>
                <w:rFonts w:ascii="宋体" w:eastAsia="宋体" w:hAnsi="宋体" w:cs="TimesNewRomanPSMT"/>
                <w:color w:val="000000"/>
                <w:kern w:val="0"/>
                <w:szCs w:val="21"/>
              </w:rPr>
              <w:t>发展简史</w:t>
            </w:r>
            <w:r>
              <w:rPr>
                <w:rFonts w:ascii="宋体" w:eastAsia="宋体" w:hAnsi="宋体" w:cs="TimesNewRomanPSMT" w:hint="eastAsia"/>
                <w:color w:val="000000"/>
                <w:kern w:val="0"/>
                <w:szCs w:val="21"/>
              </w:rPr>
              <w:t>、</w:t>
            </w:r>
            <w:r w:rsidRPr="00935ECE">
              <w:rPr>
                <w:rFonts w:ascii="宋体" w:eastAsia="宋体" w:hAnsi="宋体" w:cs="TimesNewRomanPSMT"/>
                <w:color w:val="000000"/>
                <w:kern w:val="0"/>
                <w:szCs w:val="21"/>
              </w:rPr>
              <w:t>目的。</w:t>
            </w:r>
          </w:p>
          <w:p w14:paraId="3A5148A2" w14:textId="77777777" w:rsidR="00891AF0" w:rsidRDefault="00891AF0" w:rsidP="00891AF0">
            <w:pPr>
              <w:widowControl/>
              <w:spacing w:line="30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生物化学具备生命属性</w:t>
            </w:r>
            <w:r w:rsidRPr="00935ECE">
              <w:rPr>
                <w:rFonts w:ascii="宋体" w:eastAsia="宋体" w:hAnsi="宋体" w:cs="TimesNewRomanPSMT"/>
                <w:color w:val="000000"/>
                <w:kern w:val="0"/>
                <w:szCs w:val="21"/>
              </w:rPr>
              <w:t>。</w:t>
            </w:r>
          </w:p>
          <w:p w14:paraId="530609D6" w14:textId="77777777" w:rsidR="00891AF0" w:rsidRDefault="00891AF0" w:rsidP="00891AF0">
            <w:pPr>
              <w:widowControl/>
              <w:spacing w:line="300" w:lineRule="auto"/>
              <w:jc w:val="left"/>
              <w:rPr>
                <w:rFonts w:ascii="宋体" w:eastAsia="宋体" w:hAnsi="宋体" w:cs="TimesNewRomanPSMT"/>
                <w:color w:val="000000"/>
                <w:kern w:val="0"/>
                <w:szCs w:val="21"/>
              </w:rPr>
            </w:pPr>
            <w:r w:rsidRPr="00407AFF">
              <w:rPr>
                <w:rFonts w:ascii="宋体" w:eastAsia="宋体" w:hAnsi="宋体" w:cs="TimesNewRomanPSMT" w:hint="eastAsia"/>
                <w:color w:val="000000"/>
                <w:kern w:val="0"/>
                <w:szCs w:val="21"/>
              </w:rPr>
              <w:t>生命元素与地壳元素</w:t>
            </w:r>
          </w:p>
          <w:p w14:paraId="1BD281A4" w14:textId="652AF334" w:rsidR="00966539" w:rsidRPr="00891AF0" w:rsidRDefault="00891AF0" w:rsidP="00891AF0">
            <w:pPr>
              <w:widowControl/>
              <w:spacing w:line="300" w:lineRule="auto"/>
              <w:jc w:val="left"/>
              <w:rPr>
                <w:rFonts w:ascii="宋体" w:eastAsia="宋体" w:hAnsi="宋体" w:cs="TimesNewRomanPSMT"/>
                <w:color w:val="000000"/>
                <w:kern w:val="0"/>
                <w:szCs w:val="21"/>
              </w:rPr>
            </w:pPr>
            <w:r w:rsidRPr="00407AFF">
              <w:rPr>
                <w:rFonts w:ascii="宋体" w:eastAsia="宋体" w:hAnsi="宋体" w:cs="TimesNewRomanPSMT" w:hint="eastAsia"/>
                <w:color w:val="000000"/>
                <w:kern w:val="0"/>
                <w:szCs w:val="21"/>
              </w:rPr>
              <w:t>生命中水分子的重要作用</w:t>
            </w:r>
          </w:p>
        </w:tc>
        <w:tc>
          <w:tcPr>
            <w:tcW w:w="567" w:type="dxa"/>
            <w:vAlign w:val="center"/>
          </w:tcPr>
          <w:p w14:paraId="75C4204E" w14:textId="7876F0BA" w:rsidR="00D715F7" w:rsidRPr="00D715F7" w:rsidRDefault="00727013" w:rsidP="00DD7B5F">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134" w:type="dxa"/>
            <w:vAlign w:val="center"/>
          </w:tcPr>
          <w:p w14:paraId="0018453A" w14:textId="77777777" w:rsidR="00D715F7" w:rsidRPr="00D715F7" w:rsidRDefault="00966539" w:rsidP="00DD7B5F">
            <w:pPr>
              <w:widowControl/>
              <w:spacing w:beforeLines="50" w:before="156" w:afterLines="50" w:after="156"/>
              <w:jc w:val="center"/>
              <w:rPr>
                <w:rFonts w:ascii="宋体" w:eastAsia="宋体" w:hAnsi="宋体"/>
                <w:szCs w:val="21"/>
              </w:rPr>
            </w:pPr>
            <w:r>
              <w:rPr>
                <w:rFonts w:ascii="宋体" w:eastAsia="宋体" w:hAnsi="宋体"/>
                <w:szCs w:val="21"/>
              </w:rPr>
              <w:t>课堂问题</w:t>
            </w:r>
          </w:p>
        </w:tc>
        <w:tc>
          <w:tcPr>
            <w:tcW w:w="646" w:type="dxa"/>
            <w:vAlign w:val="center"/>
          </w:tcPr>
          <w:p w14:paraId="3E248355"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614D2E" w:rsidRPr="00D715F7" w14:paraId="07164A7B" w14:textId="77777777" w:rsidTr="002024AE">
        <w:trPr>
          <w:trHeight w:val="1992"/>
          <w:jc w:val="center"/>
        </w:trPr>
        <w:tc>
          <w:tcPr>
            <w:tcW w:w="704" w:type="dxa"/>
            <w:vAlign w:val="center"/>
          </w:tcPr>
          <w:p w14:paraId="3D4D5D51" w14:textId="7C70BDA1"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szCs w:val="21"/>
              </w:rPr>
              <w:t>1</w:t>
            </w:r>
          </w:p>
        </w:tc>
        <w:tc>
          <w:tcPr>
            <w:tcW w:w="709" w:type="dxa"/>
            <w:vAlign w:val="center"/>
          </w:tcPr>
          <w:p w14:paraId="5C01B51B"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488DADFE" w14:textId="14C9B8FB" w:rsidR="00891AF0" w:rsidRPr="00D715F7" w:rsidRDefault="00891AF0" w:rsidP="00891AF0">
            <w:pPr>
              <w:widowControl/>
              <w:spacing w:beforeLines="50" w:before="156" w:afterLines="50" w:after="156"/>
              <w:jc w:val="left"/>
              <w:rPr>
                <w:rFonts w:ascii="宋体" w:eastAsia="宋体" w:hAnsi="宋体"/>
                <w:szCs w:val="21"/>
              </w:rPr>
            </w:pPr>
            <w:bookmarkStart w:id="49" w:name="_Hlk76693926"/>
            <w:r w:rsidRPr="00417681">
              <w:rPr>
                <w:rFonts w:ascii="宋体" w:eastAsia="宋体" w:hAnsi="宋体" w:hint="eastAsia"/>
              </w:rPr>
              <w:t>蛋白质的构件—氨基酸</w:t>
            </w:r>
            <w:bookmarkEnd w:id="49"/>
          </w:p>
        </w:tc>
        <w:tc>
          <w:tcPr>
            <w:tcW w:w="3260" w:type="dxa"/>
            <w:vAlign w:val="center"/>
          </w:tcPr>
          <w:p w14:paraId="0A144488" w14:textId="77777777" w:rsidR="00B30F22" w:rsidRPr="00B30F22" w:rsidRDefault="00B30F22" w:rsidP="00B30F22">
            <w:pPr>
              <w:widowControl/>
              <w:jc w:val="left"/>
              <w:rPr>
                <w:rFonts w:ascii="宋体" w:eastAsia="宋体" w:hAnsi="宋体"/>
                <w:szCs w:val="21"/>
              </w:rPr>
            </w:pPr>
            <w:r w:rsidRPr="00B30F22">
              <w:rPr>
                <w:rFonts w:ascii="宋体" w:eastAsia="宋体" w:hAnsi="宋体" w:hint="eastAsia"/>
                <w:szCs w:val="21"/>
              </w:rPr>
              <w:t>氨基酸—蛋白质的构件分子</w:t>
            </w:r>
          </w:p>
          <w:p w14:paraId="4695CE47" w14:textId="5A37A1A3" w:rsidR="00B30F22" w:rsidRPr="00B30F22" w:rsidRDefault="00B30F22" w:rsidP="00B30F22">
            <w:pPr>
              <w:widowControl/>
              <w:jc w:val="left"/>
              <w:rPr>
                <w:rFonts w:ascii="宋体" w:eastAsia="宋体" w:hAnsi="宋体"/>
                <w:szCs w:val="21"/>
              </w:rPr>
            </w:pPr>
            <w:r w:rsidRPr="00B30F22">
              <w:rPr>
                <w:rFonts w:ascii="宋体" w:eastAsia="宋体" w:hAnsi="宋体"/>
                <w:szCs w:val="21"/>
              </w:rPr>
              <w:t>氨基酸的分类与结构特点</w:t>
            </w:r>
          </w:p>
          <w:p w14:paraId="7C174E75" w14:textId="2A0A8B4E" w:rsidR="00B30F22" w:rsidRPr="00B30F22" w:rsidRDefault="00B30F22" w:rsidP="00B30F22">
            <w:pPr>
              <w:widowControl/>
              <w:jc w:val="left"/>
              <w:rPr>
                <w:rFonts w:ascii="宋体" w:eastAsia="宋体" w:hAnsi="宋体"/>
                <w:szCs w:val="21"/>
              </w:rPr>
            </w:pPr>
            <w:r w:rsidRPr="00B30F22">
              <w:rPr>
                <w:rFonts w:ascii="宋体" w:eastAsia="宋体" w:hAnsi="宋体"/>
                <w:szCs w:val="21"/>
              </w:rPr>
              <w:t>氨基酸的酸碱化学</w:t>
            </w:r>
          </w:p>
          <w:p w14:paraId="1B5B7842" w14:textId="128D9BB1" w:rsidR="00891AF0" w:rsidRPr="00D715F7" w:rsidRDefault="00B30F22" w:rsidP="00B30F22">
            <w:pPr>
              <w:widowControl/>
              <w:jc w:val="left"/>
              <w:rPr>
                <w:rFonts w:ascii="宋体" w:eastAsia="宋体" w:hAnsi="宋体"/>
                <w:szCs w:val="21"/>
              </w:rPr>
            </w:pPr>
            <w:r w:rsidRPr="00B30F22">
              <w:rPr>
                <w:rFonts w:ascii="宋体" w:eastAsia="宋体" w:hAnsi="宋体"/>
                <w:szCs w:val="21"/>
              </w:rPr>
              <w:t>氨基酸的光学活性和光谱性质</w:t>
            </w:r>
          </w:p>
        </w:tc>
        <w:tc>
          <w:tcPr>
            <w:tcW w:w="567" w:type="dxa"/>
            <w:vAlign w:val="center"/>
          </w:tcPr>
          <w:p w14:paraId="1F212B69" w14:textId="52E429AE"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t>3</w:t>
            </w:r>
          </w:p>
        </w:tc>
        <w:tc>
          <w:tcPr>
            <w:tcW w:w="1134" w:type="dxa"/>
            <w:vAlign w:val="center"/>
          </w:tcPr>
          <w:p w14:paraId="2F9D1CDC" w14:textId="1D21449E" w:rsidR="00891AF0" w:rsidRPr="00BF20DE" w:rsidRDefault="00B30F22" w:rsidP="00891AF0">
            <w:pPr>
              <w:widowControl/>
              <w:spacing w:beforeLines="50" w:before="156" w:afterLines="50" w:after="156"/>
              <w:jc w:val="left"/>
              <w:rPr>
                <w:rFonts w:ascii="宋体" w:eastAsia="宋体" w:hAnsi="宋体"/>
                <w:szCs w:val="21"/>
              </w:rPr>
            </w:pPr>
            <w:r>
              <w:rPr>
                <w:rFonts w:ascii="宋体" w:eastAsia="宋体" w:hAnsi="宋体" w:cs="TimesNewRomanPSMT" w:hint="eastAsia"/>
                <w:color w:val="000000"/>
                <w:kern w:val="0"/>
                <w:szCs w:val="21"/>
              </w:rPr>
              <w:t>小测验</w:t>
            </w:r>
          </w:p>
        </w:tc>
        <w:tc>
          <w:tcPr>
            <w:tcW w:w="646" w:type="dxa"/>
            <w:vAlign w:val="center"/>
          </w:tcPr>
          <w:p w14:paraId="3968DDEB"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743E4045" w14:textId="77777777" w:rsidTr="00891AF0">
        <w:trPr>
          <w:trHeight w:val="340"/>
          <w:jc w:val="center"/>
        </w:trPr>
        <w:tc>
          <w:tcPr>
            <w:tcW w:w="704" w:type="dxa"/>
            <w:vAlign w:val="center"/>
          </w:tcPr>
          <w:p w14:paraId="7D33F672" w14:textId="6B8B92FA" w:rsidR="00891AF0" w:rsidRPr="00D715F7" w:rsidRDefault="00891AF0" w:rsidP="00891AF0">
            <w:pPr>
              <w:widowControl/>
              <w:spacing w:beforeLines="50" w:before="156" w:afterLines="50" w:after="156"/>
              <w:jc w:val="center"/>
              <w:rPr>
                <w:rFonts w:ascii="宋体" w:eastAsia="宋体" w:hAnsi="宋体"/>
                <w:szCs w:val="21"/>
              </w:rPr>
            </w:pPr>
            <w:bookmarkStart w:id="50" w:name="_Hlk76695261"/>
            <w:r>
              <w:rPr>
                <w:rFonts w:ascii="宋体" w:eastAsia="宋体" w:hAnsi="宋体"/>
                <w:szCs w:val="21"/>
              </w:rPr>
              <w:t>2</w:t>
            </w:r>
          </w:p>
        </w:tc>
        <w:tc>
          <w:tcPr>
            <w:tcW w:w="709" w:type="dxa"/>
            <w:vAlign w:val="center"/>
          </w:tcPr>
          <w:p w14:paraId="4D82623C"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1DFF6427" w14:textId="7DB17F9B" w:rsidR="00891AF0" w:rsidRPr="00D715F7" w:rsidRDefault="00891AF0" w:rsidP="00891AF0">
            <w:pPr>
              <w:widowControl/>
              <w:spacing w:beforeLines="50" w:before="156" w:afterLines="50" w:after="156"/>
              <w:jc w:val="left"/>
              <w:rPr>
                <w:rFonts w:ascii="宋体" w:eastAsia="宋体" w:hAnsi="宋体"/>
                <w:szCs w:val="21"/>
              </w:rPr>
            </w:pPr>
            <w:r w:rsidRPr="00417681">
              <w:rPr>
                <w:rFonts w:ascii="宋体" w:eastAsia="宋体" w:hAnsi="宋体" w:hint="eastAsia"/>
                <w:szCs w:val="21"/>
              </w:rPr>
              <w:t>蛋白质的共价结构</w:t>
            </w:r>
          </w:p>
        </w:tc>
        <w:tc>
          <w:tcPr>
            <w:tcW w:w="3260" w:type="dxa"/>
            <w:vAlign w:val="center"/>
          </w:tcPr>
          <w:p w14:paraId="4A71F452" w14:textId="77777777" w:rsidR="002024AE" w:rsidRPr="002024AE" w:rsidRDefault="002024AE" w:rsidP="002024AE">
            <w:pPr>
              <w:widowControl/>
              <w:jc w:val="left"/>
              <w:rPr>
                <w:rFonts w:ascii="宋体" w:eastAsia="宋体" w:hAnsi="宋体"/>
                <w:szCs w:val="21"/>
              </w:rPr>
            </w:pPr>
            <w:r w:rsidRPr="002024AE">
              <w:rPr>
                <w:rFonts w:ascii="宋体" w:eastAsia="宋体" w:hAnsi="宋体" w:hint="eastAsia"/>
                <w:szCs w:val="21"/>
              </w:rPr>
              <w:t>蛋白质的通论</w:t>
            </w:r>
          </w:p>
          <w:p w14:paraId="10B6C8D5" w14:textId="03D05972" w:rsidR="002024AE" w:rsidRPr="002024AE" w:rsidRDefault="002024AE" w:rsidP="002024AE">
            <w:pPr>
              <w:widowControl/>
              <w:jc w:val="left"/>
              <w:rPr>
                <w:rFonts w:ascii="宋体" w:eastAsia="宋体" w:hAnsi="宋体"/>
                <w:szCs w:val="21"/>
              </w:rPr>
            </w:pPr>
            <w:proofErr w:type="gramStart"/>
            <w:r w:rsidRPr="002024AE">
              <w:rPr>
                <w:rFonts w:ascii="宋体" w:eastAsia="宋体" w:hAnsi="宋体"/>
                <w:szCs w:val="21"/>
              </w:rPr>
              <w:t>肽</w:t>
            </w:r>
            <w:proofErr w:type="gramEnd"/>
          </w:p>
          <w:p w14:paraId="0AAF703F" w14:textId="77777777" w:rsidR="002024AE" w:rsidRDefault="002024AE" w:rsidP="002024AE">
            <w:pPr>
              <w:widowControl/>
              <w:jc w:val="left"/>
              <w:rPr>
                <w:rFonts w:ascii="宋体" w:eastAsia="宋体" w:hAnsi="宋体"/>
                <w:szCs w:val="21"/>
              </w:rPr>
            </w:pPr>
            <w:r w:rsidRPr="002024AE">
              <w:rPr>
                <w:rFonts w:ascii="宋体" w:eastAsia="宋体" w:hAnsi="宋体"/>
                <w:szCs w:val="21"/>
              </w:rPr>
              <w:t xml:space="preserve">蛋白质的一级结构及其测定 </w:t>
            </w:r>
          </w:p>
          <w:p w14:paraId="09613B5B" w14:textId="2E90F90F" w:rsidR="00891AF0" w:rsidRPr="00D715F7" w:rsidRDefault="002024AE" w:rsidP="002024AE">
            <w:pPr>
              <w:widowControl/>
              <w:jc w:val="left"/>
              <w:rPr>
                <w:rFonts w:ascii="宋体" w:eastAsia="宋体" w:hAnsi="宋体"/>
                <w:szCs w:val="21"/>
              </w:rPr>
            </w:pPr>
            <w:r w:rsidRPr="002024AE">
              <w:rPr>
                <w:rFonts w:ascii="宋体" w:eastAsia="宋体" w:hAnsi="宋体"/>
                <w:szCs w:val="21"/>
              </w:rPr>
              <w:t>蛋白质的氨基酸序列与生物功能</w:t>
            </w:r>
          </w:p>
        </w:tc>
        <w:tc>
          <w:tcPr>
            <w:tcW w:w="567" w:type="dxa"/>
            <w:vAlign w:val="center"/>
          </w:tcPr>
          <w:p w14:paraId="722ED1D2" w14:textId="5ECCC2C1"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t>2</w:t>
            </w:r>
          </w:p>
        </w:tc>
        <w:tc>
          <w:tcPr>
            <w:tcW w:w="1134" w:type="dxa"/>
            <w:vAlign w:val="center"/>
          </w:tcPr>
          <w:p w14:paraId="0934553C" w14:textId="5DA02DB6" w:rsidR="00891AF0" w:rsidRPr="00D715F7" w:rsidRDefault="00891AF0" w:rsidP="00891AF0">
            <w:pPr>
              <w:widowControl/>
              <w:spacing w:beforeLines="50" w:before="156" w:afterLines="50" w:after="156"/>
              <w:jc w:val="left"/>
              <w:rPr>
                <w:rFonts w:ascii="宋体" w:eastAsia="宋体" w:hAnsi="宋体"/>
                <w:szCs w:val="21"/>
              </w:rPr>
            </w:pPr>
            <w:r w:rsidRPr="0092396D">
              <w:rPr>
                <w:rFonts w:ascii="宋体" w:eastAsia="宋体" w:hAnsi="宋体" w:hint="eastAsia"/>
                <w:szCs w:val="21"/>
              </w:rPr>
              <w:t>课堂问题</w:t>
            </w:r>
          </w:p>
        </w:tc>
        <w:tc>
          <w:tcPr>
            <w:tcW w:w="646" w:type="dxa"/>
            <w:vAlign w:val="center"/>
          </w:tcPr>
          <w:p w14:paraId="37B6A0A9" w14:textId="77777777" w:rsidR="00891AF0" w:rsidRPr="00D715F7" w:rsidRDefault="00891AF0" w:rsidP="00891AF0">
            <w:pPr>
              <w:widowControl/>
              <w:spacing w:beforeLines="50" w:before="156" w:afterLines="50" w:after="156"/>
              <w:jc w:val="center"/>
              <w:rPr>
                <w:rFonts w:ascii="宋体" w:eastAsia="宋体" w:hAnsi="宋体"/>
                <w:szCs w:val="21"/>
              </w:rPr>
            </w:pPr>
          </w:p>
        </w:tc>
      </w:tr>
      <w:bookmarkEnd w:id="50"/>
      <w:tr w:rsidR="00614D2E" w:rsidRPr="00D715F7" w14:paraId="15C0A244" w14:textId="77777777" w:rsidTr="00891AF0">
        <w:trPr>
          <w:trHeight w:val="340"/>
          <w:jc w:val="center"/>
        </w:trPr>
        <w:tc>
          <w:tcPr>
            <w:tcW w:w="704" w:type="dxa"/>
            <w:vAlign w:val="center"/>
          </w:tcPr>
          <w:p w14:paraId="13347ED8" w14:textId="609555B8"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709" w:type="dxa"/>
            <w:vAlign w:val="center"/>
          </w:tcPr>
          <w:p w14:paraId="5FF2EDF9"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05A04A91" w14:textId="51F0044A" w:rsidR="00891AF0" w:rsidRPr="00D715F7" w:rsidRDefault="00891AF0" w:rsidP="00891AF0">
            <w:pPr>
              <w:widowControl/>
              <w:spacing w:beforeLines="50" w:before="156" w:afterLines="50" w:after="156"/>
              <w:jc w:val="left"/>
              <w:rPr>
                <w:rFonts w:ascii="宋体" w:eastAsia="宋体" w:hAnsi="宋体"/>
                <w:szCs w:val="21"/>
              </w:rPr>
            </w:pPr>
            <w:r w:rsidRPr="00417681">
              <w:rPr>
                <w:rFonts w:ascii="宋体" w:eastAsia="宋体" w:hAnsi="宋体" w:hint="eastAsia"/>
              </w:rPr>
              <w:t>蛋白质的</w:t>
            </w:r>
            <w:r>
              <w:rPr>
                <w:rFonts w:ascii="宋体" w:eastAsia="宋体" w:hAnsi="宋体" w:hint="eastAsia"/>
              </w:rPr>
              <w:t>三维</w:t>
            </w:r>
            <w:r w:rsidRPr="00417681">
              <w:rPr>
                <w:rFonts w:ascii="宋体" w:eastAsia="宋体" w:hAnsi="宋体" w:hint="eastAsia"/>
              </w:rPr>
              <w:t>结构</w:t>
            </w:r>
          </w:p>
        </w:tc>
        <w:tc>
          <w:tcPr>
            <w:tcW w:w="3260" w:type="dxa"/>
            <w:vAlign w:val="center"/>
          </w:tcPr>
          <w:p w14:paraId="14A10C96" w14:textId="144B1601" w:rsidR="000D1428" w:rsidRPr="000D1428" w:rsidRDefault="000D1428" w:rsidP="000D1428">
            <w:pPr>
              <w:widowControl/>
              <w:jc w:val="left"/>
              <w:rPr>
                <w:rFonts w:ascii="宋体" w:eastAsia="宋体" w:hAnsi="宋体"/>
                <w:szCs w:val="21"/>
              </w:rPr>
            </w:pPr>
            <w:r w:rsidRPr="000D1428">
              <w:rPr>
                <w:rFonts w:ascii="宋体" w:eastAsia="宋体" w:hAnsi="宋体"/>
                <w:szCs w:val="21"/>
              </w:rPr>
              <w:t>研究蛋白质构象的方法</w:t>
            </w:r>
          </w:p>
          <w:p w14:paraId="016C96B6" w14:textId="19535AA8" w:rsidR="000D1428" w:rsidRPr="000D1428" w:rsidRDefault="000D1428" w:rsidP="000D1428">
            <w:pPr>
              <w:widowControl/>
              <w:jc w:val="left"/>
              <w:rPr>
                <w:rFonts w:ascii="宋体" w:eastAsia="宋体" w:hAnsi="宋体"/>
                <w:szCs w:val="21"/>
              </w:rPr>
            </w:pPr>
            <w:r w:rsidRPr="000D1428">
              <w:rPr>
                <w:rFonts w:ascii="宋体" w:eastAsia="宋体" w:hAnsi="宋体"/>
                <w:szCs w:val="21"/>
              </w:rPr>
              <w:t>稳定蛋白质三维结构的作用力</w:t>
            </w:r>
          </w:p>
          <w:p w14:paraId="3DDE6AC8" w14:textId="2DC9914F" w:rsidR="000D1428" w:rsidRPr="000D1428" w:rsidRDefault="000D1428" w:rsidP="000D1428">
            <w:pPr>
              <w:widowControl/>
              <w:jc w:val="left"/>
              <w:rPr>
                <w:rFonts w:ascii="宋体" w:eastAsia="宋体" w:hAnsi="宋体"/>
                <w:szCs w:val="21"/>
              </w:rPr>
            </w:pPr>
            <w:r w:rsidRPr="000D1428">
              <w:rPr>
                <w:rFonts w:ascii="宋体" w:eastAsia="宋体" w:hAnsi="宋体"/>
                <w:szCs w:val="21"/>
              </w:rPr>
              <w:t>多肽主链折叠的空间限制</w:t>
            </w:r>
          </w:p>
          <w:p w14:paraId="18B34A02" w14:textId="0ED9F0B2" w:rsidR="000D1428" w:rsidRPr="000D1428" w:rsidRDefault="000D1428" w:rsidP="000D1428">
            <w:pPr>
              <w:widowControl/>
              <w:jc w:val="left"/>
              <w:rPr>
                <w:rFonts w:ascii="宋体" w:eastAsia="宋体" w:hAnsi="宋体"/>
                <w:szCs w:val="21"/>
              </w:rPr>
            </w:pPr>
            <w:r w:rsidRPr="000D1428">
              <w:rPr>
                <w:rFonts w:ascii="宋体" w:eastAsia="宋体" w:hAnsi="宋体"/>
                <w:szCs w:val="21"/>
              </w:rPr>
              <w:t>蛋白质的二级结构</w:t>
            </w:r>
          </w:p>
          <w:p w14:paraId="312AFB61" w14:textId="7309C2ED" w:rsidR="000D1428" w:rsidRPr="000D1428" w:rsidRDefault="000D1428" w:rsidP="000D1428">
            <w:pPr>
              <w:widowControl/>
              <w:jc w:val="left"/>
              <w:rPr>
                <w:rFonts w:ascii="宋体" w:eastAsia="宋体" w:hAnsi="宋体"/>
                <w:szCs w:val="21"/>
              </w:rPr>
            </w:pPr>
            <w:r w:rsidRPr="000D1428">
              <w:rPr>
                <w:rFonts w:ascii="宋体" w:eastAsia="宋体" w:hAnsi="宋体"/>
                <w:szCs w:val="21"/>
              </w:rPr>
              <w:lastRenderedPageBreak/>
              <w:t>超二级结构和结构域</w:t>
            </w:r>
          </w:p>
          <w:p w14:paraId="58FA8B1C" w14:textId="515E0F59" w:rsidR="000D1428" w:rsidRPr="000D1428" w:rsidRDefault="000D1428" w:rsidP="000D1428">
            <w:pPr>
              <w:widowControl/>
              <w:jc w:val="left"/>
              <w:rPr>
                <w:rFonts w:ascii="宋体" w:eastAsia="宋体" w:hAnsi="宋体"/>
                <w:szCs w:val="21"/>
              </w:rPr>
            </w:pPr>
            <w:r w:rsidRPr="000D1428">
              <w:rPr>
                <w:rFonts w:ascii="宋体" w:eastAsia="宋体" w:hAnsi="宋体"/>
                <w:szCs w:val="21"/>
              </w:rPr>
              <w:t>球状蛋白质与三级结构</w:t>
            </w:r>
          </w:p>
          <w:p w14:paraId="1EB786F8" w14:textId="5636C409" w:rsidR="000D1428" w:rsidRPr="000D1428" w:rsidRDefault="000D1428" w:rsidP="000D1428">
            <w:pPr>
              <w:widowControl/>
              <w:jc w:val="left"/>
              <w:rPr>
                <w:rFonts w:ascii="宋体" w:eastAsia="宋体" w:hAnsi="宋体"/>
                <w:szCs w:val="21"/>
              </w:rPr>
            </w:pPr>
            <w:r w:rsidRPr="000D1428">
              <w:rPr>
                <w:rFonts w:ascii="宋体" w:eastAsia="宋体" w:hAnsi="宋体"/>
                <w:szCs w:val="21"/>
              </w:rPr>
              <w:t>蛋白质的折叠和结构预测</w:t>
            </w:r>
          </w:p>
          <w:p w14:paraId="1F1E89CD" w14:textId="62F7EE69" w:rsidR="00891AF0" w:rsidRPr="00D715F7" w:rsidRDefault="000D1428" w:rsidP="000D1428">
            <w:pPr>
              <w:widowControl/>
              <w:jc w:val="left"/>
              <w:rPr>
                <w:rFonts w:ascii="宋体" w:eastAsia="宋体" w:hAnsi="宋体"/>
                <w:szCs w:val="21"/>
              </w:rPr>
            </w:pPr>
            <w:r w:rsidRPr="000D1428">
              <w:rPr>
                <w:rFonts w:ascii="宋体" w:eastAsia="宋体" w:hAnsi="宋体"/>
                <w:szCs w:val="21"/>
              </w:rPr>
              <w:t>蛋白质的四级结构</w:t>
            </w:r>
            <w:r w:rsidR="00891AF0" w:rsidRPr="0092396D">
              <w:rPr>
                <w:rFonts w:ascii="宋体" w:eastAsia="宋体" w:hAnsi="宋体"/>
                <w:szCs w:val="21"/>
              </w:rPr>
              <w:t xml:space="preserve"> </w:t>
            </w:r>
          </w:p>
        </w:tc>
        <w:tc>
          <w:tcPr>
            <w:tcW w:w="567" w:type="dxa"/>
            <w:vAlign w:val="center"/>
          </w:tcPr>
          <w:p w14:paraId="71992EB3" w14:textId="0671B01B"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lastRenderedPageBreak/>
              <w:t>3</w:t>
            </w:r>
          </w:p>
        </w:tc>
        <w:tc>
          <w:tcPr>
            <w:tcW w:w="1134" w:type="dxa"/>
            <w:vAlign w:val="center"/>
          </w:tcPr>
          <w:p w14:paraId="1CA16FD5" w14:textId="67B6B826" w:rsidR="00891AF0" w:rsidRPr="00D715F7" w:rsidRDefault="000D1428" w:rsidP="00891AF0">
            <w:pPr>
              <w:widowControl/>
              <w:spacing w:beforeLines="50" w:before="156" w:afterLines="50" w:after="156"/>
              <w:jc w:val="left"/>
              <w:rPr>
                <w:rFonts w:ascii="宋体" w:eastAsia="宋体" w:hAnsi="宋体"/>
                <w:szCs w:val="21"/>
              </w:rPr>
            </w:pPr>
            <w:r>
              <w:rPr>
                <w:rFonts w:ascii="宋体" w:eastAsia="宋体" w:hAnsi="宋体" w:hint="eastAsia"/>
                <w:szCs w:val="21"/>
              </w:rPr>
              <w:t>课后作业</w:t>
            </w:r>
          </w:p>
        </w:tc>
        <w:tc>
          <w:tcPr>
            <w:tcW w:w="646" w:type="dxa"/>
            <w:vAlign w:val="center"/>
          </w:tcPr>
          <w:p w14:paraId="784BF9F2"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2BC7B6EC" w14:textId="77777777" w:rsidTr="00891AF0">
        <w:trPr>
          <w:trHeight w:val="340"/>
          <w:jc w:val="center"/>
        </w:trPr>
        <w:tc>
          <w:tcPr>
            <w:tcW w:w="704" w:type="dxa"/>
            <w:vAlign w:val="center"/>
          </w:tcPr>
          <w:p w14:paraId="1A1DCD2B" w14:textId="7BEA0132"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709" w:type="dxa"/>
            <w:vAlign w:val="center"/>
          </w:tcPr>
          <w:p w14:paraId="0454A286"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3DEB8F20" w14:textId="04EA7E7F" w:rsidR="00891AF0" w:rsidRPr="00D715F7" w:rsidRDefault="00891AF0" w:rsidP="00891AF0">
            <w:pPr>
              <w:widowControl/>
              <w:spacing w:beforeLines="50" w:before="156" w:afterLines="50" w:after="156"/>
              <w:jc w:val="left"/>
              <w:rPr>
                <w:rFonts w:ascii="宋体" w:eastAsia="宋体" w:hAnsi="宋体"/>
                <w:szCs w:val="21"/>
              </w:rPr>
            </w:pPr>
            <w:r w:rsidRPr="00417681">
              <w:rPr>
                <w:rFonts w:ascii="宋体" w:eastAsia="宋体" w:hAnsi="宋体" w:hint="eastAsia"/>
                <w:szCs w:val="21"/>
              </w:rPr>
              <w:t>蛋白质结构与功能的关系</w:t>
            </w:r>
          </w:p>
        </w:tc>
        <w:tc>
          <w:tcPr>
            <w:tcW w:w="3260" w:type="dxa"/>
            <w:vAlign w:val="center"/>
          </w:tcPr>
          <w:p w14:paraId="1A3AD8C7" w14:textId="77777777" w:rsidR="00C8487A" w:rsidRDefault="003340B6" w:rsidP="003340B6">
            <w:pPr>
              <w:widowControl/>
              <w:jc w:val="left"/>
              <w:rPr>
                <w:rFonts w:ascii="宋体" w:eastAsia="宋体" w:hAnsi="宋体"/>
                <w:szCs w:val="21"/>
              </w:rPr>
            </w:pPr>
            <w:r w:rsidRPr="003340B6">
              <w:rPr>
                <w:rFonts w:ascii="宋体" w:eastAsia="宋体" w:hAnsi="宋体"/>
                <w:szCs w:val="21"/>
              </w:rPr>
              <w:t xml:space="preserve">肌红蛋白的结构与功能 </w:t>
            </w:r>
          </w:p>
          <w:p w14:paraId="687BA98F" w14:textId="77777777" w:rsidR="00C8487A" w:rsidRDefault="003340B6" w:rsidP="003340B6">
            <w:pPr>
              <w:widowControl/>
              <w:jc w:val="left"/>
              <w:rPr>
                <w:rFonts w:ascii="宋体" w:eastAsia="宋体" w:hAnsi="宋体"/>
                <w:szCs w:val="21"/>
              </w:rPr>
            </w:pPr>
            <w:r w:rsidRPr="003340B6">
              <w:rPr>
                <w:rFonts w:ascii="宋体" w:eastAsia="宋体" w:hAnsi="宋体"/>
                <w:szCs w:val="21"/>
              </w:rPr>
              <w:t xml:space="preserve">血红蛋白的结构与功能   </w:t>
            </w:r>
          </w:p>
          <w:p w14:paraId="4489560D" w14:textId="18D36CC4" w:rsidR="00891AF0" w:rsidRPr="00D715F7" w:rsidRDefault="003340B6" w:rsidP="00C8487A">
            <w:pPr>
              <w:widowControl/>
              <w:jc w:val="left"/>
              <w:rPr>
                <w:rFonts w:ascii="宋体" w:eastAsia="宋体" w:hAnsi="宋体"/>
                <w:szCs w:val="21"/>
              </w:rPr>
            </w:pPr>
            <w:r w:rsidRPr="003340B6">
              <w:rPr>
                <w:rFonts w:ascii="宋体" w:eastAsia="宋体" w:hAnsi="宋体"/>
                <w:szCs w:val="21"/>
              </w:rPr>
              <w:t>血红蛋白的分子病</w:t>
            </w:r>
            <w:r w:rsidR="00891AF0" w:rsidRPr="00B5742D">
              <w:rPr>
                <w:rFonts w:ascii="宋体" w:eastAsia="宋体" w:hAnsi="宋体"/>
                <w:szCs w:val="21"/>
              </w:rPr>
              <w:t xml:space="preserve"> </w:t>
            </w:r>
          </w:p>
        </w:tc>
        <w:tc>
          <w:tcPr>
            <w:tcW w:w="567" w:type="dxa"/>
            <w:vAlign w:val="center"/>
          </w:tcPr>
          <w:p w14:paraId="63B712E0" w14:textId="3CE23C5C"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t>3</w:t>
            </w:r>
          </w:p>
        </w:tc>
        <w:tc>
          <w:tcPr>
            <w:tcW w:w="1134" w:type="dxa"/>
            <w:vAlign w:val="center"/>
          </w:tcPr>
          <w:p w14:paraId="015C19A2" w14:textId="155FD945" w:rsidR="00891AF0" w:rsidRPr="00D715F7" w:rsidRDefault="00C8487A" w:rsidP="00891AF0">
            <w:pPr>
              <w:widowControl/>
              <w:jc w:val="left"/>
              <w:rPr>
                <w:rFonts w:ascii="宋体" w:eastAsia="宋体" w:hAnsi="宋体"/>
                <w:szCs w:val="21"/>
              </w:rPr>
            </w:pPr>
            <w:r w:rsidRPr="00C8487A">
              <w:rPr>
                <w:rFonts w:ascii="宋体" w:eastAsia="宋体" w:hAnsi="宋体" w:hint="eastAsia"/>
                <w:szCs w:val="21"/>
              </w:rPr>
              <w:t>课后查阅资料并讨论</w:t>
            </w:r>
            <w:r w:rsidRPr="00C8487A">
              <w:rPr>
                <w:rFonts w:ascii="宋体" w:eastAsia="宋体" w:hAnsi="宋体"/>
                <w:szCs w:val="21"/>
              </w:rPr>
              <w:t xml:space="preserve"> </w:t>
            </w:r>
          </w:p>
        </w:tc>
        <w:tc>
          <w:tcPr>
            <w:tcW w:w="646" w:type="dxa"/>
            <w:vAlign w:val="center"/>
          </w:tcPr>
          <w:p w14:paraId="455011CD"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0FE4359A" w14:textId="77777777" w:rsidTr="00891AF0">
        <w:trPr>
          <w:trHeight w:val="340"/>
          <w:jc w:val="center"/>
        </w:trPr>
        <w:tc>
          <w:tcPr>
            <w:tcW w:w="704" w:type="dxa"/>
            <w:vAlign w:val="center"/>
          </w:tcPr>
          <w:p w14:paraId="27C14BAF" w14:textId="48035EF8"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709" w:type="dxa"/>
            <w:vAlign w:val="center"/>
          </w:tcPr>
          <w:p w14:paraId="3D814B25"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242CAABA" w14:textId="26A78BB2" w:rsidR="00891AF0" w:rsidRPr="00D715F7" w:rsidRDefault="00891AF0" w:rsidP="00891AF0">
            <w:pPr>
              <w:widowControl/>
              <w:spacing w:beforeLines="50" w:before="156" w:afterLines="50" w:after="156"/>
              <w:jc w:val="left"/>
              <w:rPr>
                <w:rFonts w:ascii="宋体" w:eastAsia="宋体" w:hAnsi="宋体"/>
                <w:szCs w:val="21"/>
              </w:rPr>
            </w:pPr>
            <w:bookmarkStart w:id="51" w:name="_Hlk76698878"/>
            <w:r w:rsidRPr="00417681">
              <w:rPr>
                <w:rFonts w:ascii="宋体" w:eastAsia="宋体" w:hAnsi="宋体" w:hint="eastAsia"/>
                <w:szCs w:val="21"/>
              </w:rPr>
              <w:t>蛋白质的分离、纯化和表征</w:t>
            </w:r>
            <w:bookmarkEnd w:id="51"/>
          </w:p>
        </w:tc>
        <w:tc>
          <w:tcPr>
            <w:tcW w:w="3260" w:type="dxa"/>
            <w:vAlign w:val="center"/>
          </w:tcPr>
          <w:p w14:paraId="7BD8BC4A" w14:textId="77777777" w:rsidR="00D42AA1" w:rsidRPr="00D42AA1" w:rsidRDefault="00D42AA1" w:rsidP="00D42AA1">
            <w:pPr>
              <w:widowControl/>
              <w:jc w:val="left"/>
              <w:rPr>
                <w:rFonts w:ascii="宋体" w:eastAsia="宋体" w:hAnsi="宋体"/>
                <w:szCs w:val="21"/>
              </w:rPr>
            </w:pPr>
            <w:r w:rsidRPr="00D42AA1">
              <w:rPr>
                <w:rFonts w:ascii="宋体" w:eastAsia="宋体" w:hAnsi="宋体" w:hint="eastAsia"/>
                <w:szCs w:val="21"/>
              </w:rPr>
              <w:t>蛋白质的酸碱性质</w:t>
            </w:r>
            <w:r w:rsidRPr="00D42AA1">
              <w:rPr>
                <w:rFonts w:ascii="宋体" w:eastAsia="宋体" w:hAnsi="宋体"/>
                <w:szCs w:val="21"/>
              </w:rPr>
              <w:t xml:space="preserve"> </w:t>
            </w:r>
          </w:p>
          <w:p w14:paraId="44BC6914" w14:textId="2EF94A13" w:rsidR="00D42AA1" w:rsidRPr="00D42AA1" w:rsidRDefault="00D42AA1" w:rsidP="00D42AA1">
            <w:pPr>
              <w:widowControl/>
              <w:jc w:val="left"/>
              <w:rPr>
                <w:rFonts w:ascii="宋体" w:eastAsia="宋体" w:hAnsi="宋体"/>
                <w:szCs w:val="21"/>
              </w:rPr>
            </w:pPr>
            <w:r w:rsidRPr="00D42AA1">
              <w:rPr>
                <w:rFonts w:ascii="宋体" w:eastAsia="宋体" w:hAnsi="宋体"/>
                <w:szCs w:val="21"/>
              </w:rPr>
              <w:t xml:space="preserve">蛋白质分子的大小与形状 </w:t>
            </w:r>
          </w:p>
          <w:p w14:paraId="0B180A65" w14:textId="2C9B7C17" w:rsidR="00D42AA1" w:rsidRPr="00D42AA1" w:rsidRDefault="00D42AA1" w:rsidP="00D42AA1">
            <w:pPr>
              <w:widowControl/>
              <w:jc w:val="left"/>
              <w:rPr>
                <w:rFonts w:ascii="宋体" w:eastAsia="宋体" w:hAnsi="宋体"/>
                <w:szCs w:val="21"/>
              </w:rPr>
            </w:pPr>
            <w:r w:rsidRPr="00D42AA1">
              <w:rPr>
                <w:rFonts w:ascii="宋体" w:eastAsia="宋体" w:hAnsi="宋体"/>
                <w:szCs w:val="21"/>
              </w:rPr>
              <w:t>蛋白质分子量测定的方法：SDS-PAGE法，凝胶过滤层析法</w:t>
            </w:r>
          </w:p>
          <w:p w14:paraId="34538E46" w14:textId="2A0E4C82" w:rsidR="00D42AA1" w:rsidRPr="00D42AA1" w:rsidRDefault="00D42AA1" w:rsidP="00D42AA1">
            <w:pPr>
              <w:widowControl/>
              <w:jc w:val="left"/>
              <w:rPr>
                <w:rFonts w:ascii="宋体" w:eastAsia="宋体" w:hAnsi="宋体"/>
                <w:szCs w:val="21"/>
              </w:rPr>
            </w:pPr>
            <w:r w:rsidRPr="00D42AA1">
              <w:rPr>
                <w:rFonts w:ascii="宋体" w:eastAsia="宋体" w:hAnsi="宋体"/>
                <w:szCs w:val="21"/>
              </w:rPr>
              <w:t>蛋白质的胶体性质与蛋白质的沉淀</w:t>
            </w:r>
          </w:p>
          <w:p w14:paraId="0485D525" w14:textId="2856FDE4" w:rsidR="00D42AA1" w:rsidRPr="00D42AA1" w:rsidRDefault="00D42AA1" w:rsidP="00D42AA1">
            <w:pPr>
              <w:widowControl/>
              <w:jc w:val="left"/>
              <w:rPr>
                <w:rFonts w:ascii="宋体" w:eastAsia="宋体" w:hAnsi="宋体"/>
                <w:szCs w:val="21"/>
              </w:rPr>
            </w:pPr>
            <w:r w:rsidRPr="00D42AA1">
              <w:rPr>
                <w:rFonts w:ascii="宋体" w:eastAsia="宋体" w:hAnsi="宋体"/>
                <w:szCs w:val="21"/>
              </w:rPr>
              <w:t xml:space="preserve">蛋白质的分离纯化的一般原则 </w:t>
            </w:r>
          </w:p>
          <w:p w14:paraId="1D4EAB62" w14:textId="586DA1A0" w:rsidR="00D42AA1" w:rsidRPr="00D42AA1" w:rsidRDefault="00D42AA1" w:rsidP="00D42AA1">
            <w:pPr>
              <w:widowControl/>
              <w:jc w:val="left"/>
              <w:rPr>
                <w:rFonts w:ascii="宋体" w:eastAsia="宋体" w:hAnsi="宋体"/>
                <w:szCs w:val="21"/>
              </w:rPr>
            </w:pPr>
            <w:r w:rsidRPr="00D42AA1">
              <w:rPr>
                <w:rFonts w:ascii="宋体" w:eastAsia="宋体" w:hAnsi="宋体"/>
                <w:szCs w:val="21"/>
              </w:rPr>
              <w:t xml:space="preserve">蛋白质的分离纯化方法 </w:t>
            </w:r>
          </w:p>
          <w:p w14:paraId="5CF80851" w14:textId="0BBF9157" w:rsidR="00891AF0" w:rsidRPr="00D715F7" w:rsidRDefault="00D42AA1" w:rsidP="00D42AA1">
            <w:pPr>
              <w:widowControl/>
              <w:jc w:val="left"/>
              <w:rPr>
                <w:rFonts w:ascii="宋体" w:eastAsia="宋体" w:hAnsi="宋体"/>
                <w:szCs w:val="21"/>
              </w:rPr>
            </w:pPr>
            <w:r w:rsidRPr="00D42AA1">
              <w:rPr>
                <w:rFonts w:ascii="宋体" w:eastAsia="宋体" w:hAnsi="宋体"/>
                <w:szCs w:val="21"/>
              </w:rPr>
              <w:t>蛋白质的含量测定与蛋白质纯度鉴定</w:t>
            </w:r>
          </w:p>
        </w:tc>
        <w:tc>
          <w:tcPr>
            <w:tcW w:w="567" w:type="dxa"/>
            <w:vAlign w:val="center"/>
          </w:tcPr>
          <w:p w14:paraId="3263FCCB" w14:textId="01F9D6F6"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t>3</w:t>
            </w:r>
          </w:p>
        </w:tc>
        <w:tc>
          <w:tcPr>
            <w:tcW w:w="1134" w:type="dxa"/>
            <w:vAlign w:val="center"/>
          </w:tcPr>
          <w:p w14:paraId="33DFC24C" w14:textId="4AF48E8A" w:rsidR="00D42AA1" w:rsidRDefault="00D42AA1" w:rsidP="00D42AA1">
            <w:pPr>
              <w:widowControl/>
              <w:jc w:val="left"/>
              <w:rPr>
                <w:rFonts w:ascii="宋体" w:eastAsia="宋体" w:hAnsi="宋体"/>
                <w:szCs w:val="21"/>
              </w:rPr>
            </w:pPr>
            <w:r w:rsidRPr="00D42AA1">
              <w:rPr>
                <w:rFonts w:ascii="宋体" w:eastAsia="宋体" w:hAnsi="宋体" w:hint="eastAsia"/>
                <w:szCs w:val="21"/>
              </w:rPr>
              <w:t>单元测验</w:t>
            </w:r>
            <w:r>
              <w:rPr>
                <w:rFonts w:ascii="宋体" w:eastAsia="宋体" w:hAnsi="宋体" w:hint="eastAsia"/>
                <w:szCs w:val="21"/>
              </w:rPr>
              <w:t>，</w:t>
            </w:r>
          </w:p>
          <w:p w14:paraId="40E5CAC4" w14:textId="1A41304C" w:rsidR="00891AF0" w:rsidRPr="00D715F7" w:rsidRDefault="00D42AA1" w:rsidP="00891AF0">
            <w:pPr>
              <w:widowControl/>
              <w:jc w:val="left"/>
              <w:rPr>
                <w:rFonts w:ascii="宋体" w:eastAsia="宋体" w:hAnsi="宋体"/>
                <w:szCs w:val="21"/>
              </w:rPr>
            </w:pPr>
            <w:r w:rsidRPr="00D42AA1">
              <w:rPr>
                <w:rFonts w:ascii="宋体" w:eastAsia="宋体" w:hAnsi="宋体" w:hint="eastAsia"/>
                <w:szCs w:val="21"/>
              </w:rPr>
              <w:t>完成一篇蛋白质相关的综述小论文</w:t>
            </w:r>
          </w:p>
        </w:tc>
        <w:tc>
          <w:tcPr>
            <w:tcW w:w="646" w:type="dxa"/>
            <w:vAlign w:val="center"/>
          </w:tcPr>
          <w:p w14:paraId="4AA0A4EF"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61AE3088" w14:textId="77777777" w:rsidTr="00891AF0">
        <w:trPr>
          <w:trHeight w:val="340"/>
          <w:jc w:val="center"/>
        </w:trPr>
        <w:tc>
          <w:tcPr>
            <w:tcW w:w="704" w:type="dxa"/>
            <w:vAlign w:val="center"/>
          </w:tcPr>
          <w:p w14:paraId="40E90114" w14:textId="107137AA"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709" w:type="dxa"/>
            <w:vAlign w:val="center"/>
          </w:tcPr>
          <w:p w14:paraId="45DB3595"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05A35C64" w14:textId="123B2933" w:rsidR="00891AF0" w:rsidRPr="00D715F7" w:rsidRDefault="00891AF0" w:rsidP="00891AF0">
            <w:pPr>
              <w:widowControl/>
              <w:spacing w:beforeLines="50" w:before="156" w:afterLines="50" w:after="156"/>
              <w:jc w:val="left"/>
              <w:rPr>
                <w:rFonts w:ascii="宋体" w:eastAsia="宋体" w:hAnsi="宋体"/>
                <w:szCs w:val="21"/>
              </w:rPr>
            </w:pPr>
            <w:r w:rsidRPr="00417681">
              <w:rPr>
                <w:rFonts w:ascii="宋体" w:eastAsia="宋体" w:hAnsi="宋体" w:hint="eastAsia"/>
                <w:szCs w:val="21"/>
              </w:rPr>
              <w:t>酶通论</w:t>
            </w:r>
          </w:p>
        </w:tc>
        <w:tc>
          <w:tcPr>
            <w:tcW w:w="3260" w:type="dxa"/>
            <w:vAlign w:val="center"/>
          </w:tcPr>
          <w:p w14:paraId="01AFDFB3" w14:textId="24D16174" w:rsidR="00545C49" w:rsidRPr="00545C49" w:rsidRDefault="00545C49" w:rsidP="00545C49">
            <w:pPr>
              <w:widowControl/>
              <w:jc w:val="left"/>
              <w:rPr>
                <w:rFonts w:ascii="宋体" w:eastAsia="宋体" w:hAnsi="宋体"/>
                <w:szCs w:val="21"/>
              </w:rPr>
            </w:pPr>
            <w:r w:rsidRPr="00545C49">
              <w:rPr>
                <w:rFonts w:ascii="宋体" w:eastAsia="宋体" w:hAnsi="宋体"/>
                <w:szCs w:val="21"/>
              </w:rPr>
              <w:t xml:space="preserve">酶催化作用的特点  </w:t>
            </w:r>
          </w:p>
          <w:p w14:paraId="66B32238" w14:textId="77777777" w:rsidR="00545C49" w:rsidRDefault="00545C49" w:rsidP="00545C49">
            <w:pPr>
              <w:widowControl/>
              <w:jc w:val="left"/>
              <w:rPr>
                <w:rFonts w:ascii="宋体" w:eastAsia="宋体" w:hAnsi="宋体"/>
                <w:szCs w:val="21"/>
              </w:rPr>
            </w:pPr>
            <w:r w:rsidRPr="00545C49">
              <w:rPr>
                <w:rFonts w:ascii="宋体" w:eastAsia="宋体" w:hAnsi="宋体"/>
                <w:szCs w:val="21"/>
              </w:rPr>
              <w:t>酶的化学本质与组成</w:t>
            </w:r>
          </w:p>
          <w:p w14:paraId="5371743E" w14:textId="78ED21DF" w:rsidR="00545C49" w:rsidRPr="00545C49" w:rsidRDefault="00545C49" w:rsidP="00545C49">
            <w:pPr>
              <w:widowControl/>
              <w:jc w:val="left"/>
              <w:rPr>
                <w:rFonts w:ascii="宋体" w:eastAsia="宋体" w:hAnsi="宋体"/>
                <w:szCs w:val="21"/>
              </w:rPr>
            </w:pPr>
            <w:r w:rsidRPr="00545C49">
              <w:rPr>
                <w:rFonts w:ascii="宋体" w:eastAsia="宋体" w:hAnsi="宋体"/>
                <w:szCs w:val="21"/>
              </w:rPr>
              <w:t>酶的命名和分类               酶的专一性</w:t>
            </w:r>
          </w:p>
          <w:p w14:paraId="4285448B" w14:textId="5D497FB5" w:rsidR="00545C49" w:rsidRPr="00545C49" w:rsidRDefault="00545C49" w:rsidP="00545C49">
            <w:pPr>
              <w:widowControl/>
              <w:jc w:val="left"/>
              <w:rPr>
                <w:rFonts w:ascii="宋体" w:eastAsia="宋体" w:hAnsi="宋体"/>
                <w:szCs w:val="21"/>
              </w:rPr>
            </w:pPr>
            <w:r w:rsidRPr="00545C49">
              <w:rPr>
                <w:rFonts w:ascii="宋体" w:eastAsia="宋体" w:hAnsi="宋体"/>
                <w:szCs w:val="21"/>
              </w:rPr>
              <w:t>酶活力测定和分离纯化</w:t>
            </w:r>
          </w:p>
          <w:p w14:paraId="529147E2" w14:textId="77777777" w:rsidR="00545C49" w:rsidRDefault="00545C49" w:rsidP="00545C49">
            <w:pPr>
              <w:widowControl/>
              <w:jc w:val="left"/>
              <w:rPr>
                <w:rFonts w:ascii="宋体" w:eastAsia="宋体" w:hAnsi="宋体"/>
                <w:szCs w:val="21"/>
              </w:rPr>
            </w:pPr>
            <w:r w:rsidRPr="00545C49">
              <w:rPr>
                <w:rFonts w:ascii="宋体" w:eastAsia="宋体" w:hAnsi="宋体"/>
                <w:szCs w:val="21"/>
              </w:rPr>
              <w:t>核酶</w:t>
            </w:r>
          </w:p>
          <w:p w14:paraId="2B970BA8" w14:textId="00D6FC14" w:rsidR="00891AF0" w:rsidRPr="00D715F7" w:rsidRDefault="00545C49" w:rsidP="00545C49">
            <w:pPr>
              <w:widowControl/>
              <w:jc w:val="left"/>
              <w:rPr>
                <w:rFonts w:ascii="宋体" w:eastAsia="宋体" w:hAnsi="宋体"/>
                <w:szCs w:val="21"/>
              </w:rPr>
            </w:pPr>
            <w:r w:rsidRPr="00545C49">
              <w:rPr>
                <w:rFonts w:ascii="宋体" w:eastAsia="宋体" w:hAnsi="宋体"/>
                <w:szCs w:val="21"/>
              </w:rPr>
              <w:t>酶工程简介</w:t>
            </w:r>
          </w:p>
        </w:tc>
        <w:tc>
          <w:tcPr>
            <w:tcW w:w="567" w:type="dxa"/>
            <w:vAlign w:val="center"/>
          </w:tcPr>
          <w:p w14:paraId="5CA6FFCD" w14:textId="01C105A1"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t>2</w:t>
            </w:r>
          </w:p>
        </w:tc>
        <w:tc>
          <w:tcPr>
            <w:tcW w:w="1134" w:type="dxa"/>
            <w:vAlign w:val="center"/>
          </w:tcPr>
          <w:p w14:paraId="0DB0382A" w14:textId="64A6E2E3" w:rsidR="00891AF0" w:rsidRPr="00D715F7" w:rsidRDefault="00545C49" w:rsidP="00891AF0">
            <w:pPr>
              <w:widowControl/>
              <w:spacing w:beforeLines="50" w:before="156" w:afterLines="50" w:after="156"/>
              <w:jc w:val="left"/>
              <w:rPr>
                <w:rFonts w:ascii="宋体" w:eastAsia="宋体" w:hAnsi="宋体"/>
                <w:szCs w:val="21"/>
              </w:rPr>
            </w:pPr>
            <w:r w:rsidRPr="00545C49">
              <w:rPr>
                <w:rFonts w:ascii="宋体" w:eastAsia="宋体" w:hAnsi="宋体" w:hint="eastAsia"/>
                <w:szCs w:val="21"/>
              </w:rPr>
              <w:t>课堂问题</w:t>
            </w:r>
          </w:p>
        </w:tc>
        <w:tc>
          <w:tcPr>
            <w:tcW w:w="646" w:type="dxa"/>
            <w:vAlign w:val="center"/>
          </w:tcPr>
          <w:p w14:paraId="3C674AD2"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0CFDC0F9" w14:textId="77777777" w:rsidTr="00891AF0">
        <w:trPr>
          <w:trHeight w:val="340"/>
          <w:jc w:val="center"/>
        </w:trPr>
        <w:tc>
          <w:tcPr>
            <w:tcW w:w="704" w:type="dxa"/>
            <w:vAlign w:val="center"/>
          </w:tcPr>
          <w:p w14:paraId="7288ADDD" w14:textId="2C859BEC"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709" w:type="dxa"/>
            <w:vAlign w:val="center"/>
          </w:tcPr>
          <w:p w14:paraId="0082FD09"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3C31FE96" w14:textId="0C97D143" w:rsidR="00891AF0" w:rsidRPr="00D715F7" w:rsidRDefault="00891AF0" w:rsidP="00891AF0">
            <w:pPr>
              <w:widowControl/>
              <w:spacing w:beforeLines="50" w:before="156" w:afterLines="50" w:after="156"/>
              <w:jc w:val="left"/>
              <w:rPr>
                <w:rFonts w:ascii="宋体" w:eastAsia="宋体" w:hAnsi="宋体"/>
                <w:szCs w:val="21"/>
              </w:rPr>
            </w:pPr>
            <w:r w:rsidRPr="00417681">
              <w:rPr>
                <w:rFonts w:ascii="宋体" w:eastAsia="宋体" w:hAnsi="宋体" w:hint="eastAsia"/>
                <w:szCs w:val="21"/>
              </w:rPr>
              <w:t>酶促反应动力学</w:t>
            </w:r>
          </w:p>
        </w:tc>
        <w:tc>
          <w:tcPr>
            <w:tcW w:w="3260" w:type="dxa"/>
            <w:vAlign w:val="center"/>
          </w:tcPr>
          <w:p w14:paraId="3BC6611F" w14:textId="7CCB27A0" w:rsidR="00E2559B" w:rsidRPr="00E2559B" w:rsidRDefault="00E2559B" w:rsidP="00E2559B">
            <w:pPr>
              <w:widowControl/>
              <w:jc w:val="left"/>
              <w:rPr>
                <w:rFonts w:ascii="宋体" w:eastAsia="宋体" w:hAnsi="宋体"/>
                <w:szCs w:val="21"/>
              </w:rPr>
            </w:pPr>
            <w:r w:rsidRPr="00E2559B">
              <w:rPr>
                <w:rFonts w:ascii="宋体" w:eastAsia="宋体" w:hAnsi="宋体"/>
                <w:szCs w:val="21"/>
              </w:rPr>
              <w:t>底物浓度对酶反应速率的影响</w:t>
            </w:r>
          </w:p>
          <w:p w14:paraId="4488A7DF" w14:textId="18BC2BB3" w:rsidR="00E2559B" w:rsidRPr="00E2559B" w:rsidRDefault="00E2559B" w:rsidP="00E2559B">
            <w:pPr>
              <w:widowControl/>
              <w:jc w:val="left"/>
              <w:rPr>
                <w:rFonts w:ascii="宋体" w:eastAsia="宋体" w:hAnsi="宋体"/>
                <w:szCs w:val="21"/>
              </w:rPr>
            </w:pPr>
            <w:r w:rsidRPr="00E2559B">
              <w:rPr>
                <w:rFonts w:ascii="宋体" w:eastAsia="宋体" w:hAnsi="宋体"/>
                <w:szCs w:val="21"/>
              </w:rPr>
              <w:t>酶的抑制作用</w:t>
            </w:r>
          </w:p>
          <w:p w14:paraId="499CE609" w14:textId="05E52E33" w:rsidR="00E2559B" w:rsidRPr="00E2559B" w:rsidRDefault="00E2559B" w:rsidP="00E2559B">
            <w:pPr>
              <w:widowControl/>
              <w:jc w:val="left"/>
              <w:rPr>
                <w:rFonts w:ascii="宋体" w:eastAsia="宋体" w:hAnsi="宋体"/>
                <w:szCs w:val="21"/>
              </w:rPr>
            </w:pPr>
            <w:r w:rsidRPr="00E2559B">
              <w:rPr>
                <w:rFonts w:ascii="宋体" w:eastAsia="宋体" w:hAnsi="宋体"/>
                <w:szCs w:val="21"/>
              </w:rPr>
              <w:t>温度对</w:t>
            </w:r>
            <w:proofErr w:type="gramStart"/>
            <w:r w:rsidRPr="00E2559B">
              <w:rPr>
                <w:rFonts w:ascii="宋体" w:eastAsia="宋体" w:hAnsi="宋体"/>
                <w:szCs w:val="21"/>
              </w:rPr>
              <w:t>酶反应</w:t>
            </w:r>
            <w:proofErr w:type="gramEnd"/>
            <w:r w:rsidRPr="00E2559B">
              <w:rPr>
                <w:rFonts w:ascii="宋体" w:eastAsia="宋体" w:hAnsi="宋体"/>
                <w:szCs w:val="21"/>
              </w:rPr>
              <w:t xml:space="preserve">的影响 </w:t>
            </w:r>
          </w:p>
          <w:p w14:paraId="2331C0D0" w14:textId="442A0889" w:rsidR="00E2559B" w:rsidRPr="00E2559B" w:rsidRDefault="00E2559B" w:rsidP="00E2559B">
            <w:pPr>
              <w:widowControl/>
              <w:jc w:val="left"/>
              <w:rPr>
                <w:rFonts w:ascii="宋体" w:eastAsia="宋体" w:hAnsi="宋体"/>
                <w:szCs w:val="21"/>
              </w:rPr>
            </w:pPr>
            <w:r w:rsidRPr="00E2559B">
              <w:rPr>
                <w:rFonts w:ascii="宋体" w:eastAsia="宋体" w:hAnsi="宋体"/>
                <w:szCs w:val="21"/>
              </w:rPr>
              <w:t>pH对</w:t>
            </w:r>
            <w:proofErr w:type="gramStart"/>
            <w:r w:rsidRPr="00E2559B">
              <w:rPr>
                <w:rFonts w:ascii="宋体" w:eastAsia="宋体" w:hAnsi="宋体"/>
                <w:szCs w:val="21"/>
              </w:rPr>
              <w:t>酶反应</w:t>
            </w:r>
            <w:proofErr w:type="gramEnd"/>
            <w:r w:rsidRPr="00E2559B">
              <w:rPr>
                <w:rFonts w:ascii="宋体" w:eastAsia="宋体" w:hAnsi="宋体"/>
                <w:szCs w:val="21"/>
              </w:rPr>
              <w:t>的影响</w:t>
            </w:r>
          </w:p>
          <w:p w14:paraId="364B8195" w14:textId="1B96377A" w:rsidR="00891AF0" w:rsidRPr="00D715F7" w:rsidRDefault="00E2559B" w:rsidP="00E2559B">
            <w:pPr>
              <w:widowControl/>
              <w:jc w:val="left"/>
              <w:rPr>
                <w:rFonts w:ascii="宋体" w:eastAsia="宋体" w:hAnsi="宋体"/>
                <w:szCs w:val="21"/>
              </w:rPr>
            </w:pPr>
            <w:r w:rsidRPr="00E2559B">
              <w:rPr>
                <w:rFonts w:ascii="宋体" w:eastAsia="宋体" w:hAnsi="宋体"/>
                <w:szCs w:val="21"/>
              </w:rPr>
              <w:t>激活剂对</w:t>
            </w:r>
            <w:proofErr w:type="gramStart"/>
            <w:r w:rsidRPr="00E2559B">
              <w:rPr>
                <w:rFonts w:ascii="宋体" w:eastAsia="宋体" w:hAnsi="宋体"/>
                <w:szCs w:val="21"/>
              </w:rPr>
              <w:t>酶反应</w:t>
            </w:r>
            <w:proofErr w:type="gramEnd"/>
            <w:r w:rsidRPr="00E2559B">
              <w:rPr>
                <w:rFonts w:ascii="宋体" w:eastAsia="宋体" w:hAnsi="宋体"/>
                <w:szCs w:val="21"/>
              </w:rPr>
              <w:t>的影响</w:t>
            </w:r>
            <w:r w:rsidR="00891AF0" w:rsidRPr="0021520F">
              <w:rPr>
                <w:rFonts w:ascii="宋体" w:eastAsia="宋体" w:hAnsi="宋体"/>
                <w:szCs w:val="21"/>
              </w:rPr>
              <w:t>。</w:t>
            </w:r>
          </w:p>
        </w:tc>
        <w:tc>
          <w:tcPr>
            <w:tcW w:w="567" w:type="dxa"/>
            <w:vAlign w:val="center"/>
          </w:tcPr>
          <w:p w14:paraId="09B6F8B0" w14:textId="0C0B3EEF"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t>3</w:t>
            </w:r>
          </w:p>
        </w:tc>
        <w:tc>
          <w:tcPr>
            <w:tcW w:w="1134" w:type="dxa"/>
            <w:vAlign w:val="center"/>
          </w:tcPr>
          <w:p w14:paraId="4B6F3D52" w14:textId="6125C68A" w:rsidR="00891AF0" w:rsidRPr="00D715F7" w:rsidRDefault="00E2559B" w:rsidP="00891AF0">
            <w:pPr>
              <w:widowControl/>
              <w:spacing w:beforeLines="50" w:before="156" w:afterLines="50" w:after="156"/>
              <w:jc w:val="left"/>
              <w:rPr>
                <w:rFonts w:ascii="宋体" w:eastAsia="宋体" w:hAnsi="宋体"/>
                <w:szCs w:val="21"/>
              </w:rPr>
            </w:pPr>
            <w:r w:rsidRPr="00E2559B">
              <w:rPr>
                <w:rFonts w:ascii="宋体" w:eastAsia="宋体" w:hAnsi="宋体" w:hint="eastAsia"/>
                <w:szCs w:val="21"/>
              </w:rPr>
              <w:t>课后作业</w:t>
            </w:r>
          </w:p>
        </w:tc>
        <w:tc>
          <w:tcPr>
            <w:tcW w:w="646" w:type="dxa"/>
            <w:vAlign w:val="center"/>
          </w:tcPr>
          <w:p w14:paraId="05905446"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2AA6E08F" w14:textId="77777777" w:rsidTr="00891AF0">
        <w:trPr>
          <w:trHeight w:val="340"/>
          <w:jc w:val="center"/>
        </w:trPr>
        <w:tc>
          <w:tcPr>
            <w:tcW w:w="704" w:type="dxa"/>
            <w:vAlign w:val="center"/>
          </w:tcPr>
          <w:p w14:paraId="7DE0C521" w14:textId="61C49FF6"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709" w:type="dxa"/>
            <w:vAlign w:val="center"/>
          </w:tcPr>
          <w:p w14:paraId="32F7776E"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5AAD74ED" w14:textId="3950845A" w:rsidR="00891AF0" w:rsidRPr="00D715F7" w:rsidRDefault="00891AF0" w:rsidP="00891AF0">
            <w:pPr>
              <w:widowControl/>
              <w:spacing w:beforeLines="50" w:before="156" w:afterLines="50" w:after="156"/>
              <w:jc w:val="left"/>
              <w:rPr>
                <w:rFonts w:ascii="宋体" w:eastAsia="宋体" w:hAnsi="宋体"/>
                <w:szCs w:val="21"/>
              </w:rPr>
            </w:pPr>
            <w:r w:rsidRPr="00417681">
              <w:rPr>
                <w:rFonts w:ascii="宋体" w:eastAsia="宋体" w:hAnsi="宋体" w:hint="eastAsia"/>
                <w:szCs w:val="21"/>
              </w:rPr>
              <w:t>酶的作用机制和酶的调节</w:t>
            </w:r>
          </w:p>
        </w:tc>
        <w:tc>
          <w:tcPr>
            <w:tcW w:w="3260" w:type="dxa"/>
            <w:vAlign w:val="center"/>
          </w:tcPr>
          <w:p w14:paraId="5817D43F" w14:textId="77777777" w:rsidR="00D715EC" w:rsidRDefault="00C13FF9" w:rsidP="00C13FF9">
            <w:pPr>
              <w:widowControl/>
              <w:jc w:val="left"/>
              <w:rPr>
                <w:rFonts w:ascii="宋体" w:eastAsia="宋体" w:hAnsi="宋体"/>
                <w:szCs w:val="21"/>
              </w:rPr>
            </w:pPr>
            <w:r w:rsidRPr="00C13FF9">
              <w:rPr>
                <w:rFonts w:ascii="宋体" w:eastAsia="宋体" w:hAnsi="宋体" w:hint="eastAsia"/>
                <w:szCs w:val="21"/>
              </w:rPr>
              <w:t>酶的活性部位</w:t>
            </w:r>
          </w:p>
          <w:p w14:paraId="690E6694" w14:textId="7EECA8E2" w:rsidR="00C13FF9" w:rsidRPr="00C13FF9" w:rsidRDefault="00C13FF9" w:rsidP="00C13FF9">
            <w:pPr>
              <w:widowControl/>
              <w:jc w:val="left"/>
              <w:rPr>
                <w:rFonts w:ascii="宋体" w:eastAsia="宋体" w:hAnsi="宋体"/>
                <w:szCs w:val="21"/>
              </w:rPr>
            </w:pPr>
            <w:r w:rsidRPr="00C13FF9">
              <w:rPr>
                <w:rFonts w:ascii="宋体" w:eastAsia="宋体" w:hAnsi="宋体"/>
                <w:szCs w:val="21"/>
              </w:rPr>
              <w:t>影响酶催化效率的因素</w:t>
            </w:r>
          </w:p>
          <w:p w14:paraId="4F3065C8" w14:textId="77777777" w:rsidR="00D715EC" w:rsidRDefault="00C13FF9" w:rsidP="00C13FF9">
            <w:pPr>
              <w:widowControl/>
              <w:jc w:val="left"/>
              <w:rPr>
                <w:rFonts w:ascii="宋体" w:eastAsia="宋体" w:hAnsi="宋体"/>
                <w:szCs w:val="21"/>
              </w:rPr>
            </w:pPr>
            <w:r w:rsidRPr="00C13FF9">
              <w:rPr>
                <w:rFonts w:ascii="宋体" w:eastAsia="宋体" w:hAnsi="宋体"/>
                <w:szCs w:val="21"/>
              </w:rPr>
              <w:t>酶催化反应机制实例</w:t>
            </w:r>
          </w:p>
          <w:p w14:paraId="6793E724" w14:textId="1AAEEB2D" w:rsidR="00C13FF9" w:rsidRPr="00C13FF9" w:rsidRDefault="00C13FF9" w:rsidP="00C13FF9">
            <w:pPr>
              <w:widowControl/>
              <w:jc w:val="left"/>
              <w:rPr>
                <w:rFonts w:ascii="宋体" w:eastAsia="宋体" w:hAnsi="宋体"/>
                <w:szCs w:val="21"/>
              </w:rPr>
            </w:pPr>
            <w:r w:rsidRPr="00C13FF9">
              <w:rPr>
                <w:rFonts w:ascii="宋体" w:eastAsia="宋体" w:hAnsi="宋体"/>
                <w:szCs w:val="21"/>
              </w:rPr>
              <w:t>酶活性的调节控制</w:t>
            </w:r>
          </w:p>
          <w:p w14:paraId="13B10BCC" w14:textId="04BD7C99" w:rsidR="00891AF0" w:rsidRPr="00D715F7" w:rsidRDefault="00C13FF9" w:rsidP="00C13FF9">
            <w:pPr>
              <w:widowControl/>
              <w:jc w:val="left"/>
              <w:rPr>
                <w:rFonts w:ascii="宋体" w:eastAsia="宋体" w:hAnsi="宋体"/>
                <w:szCs w:val="21"/>
              </w:rPr>
            </w:pPr>
            <w:r w:rsidRPr="00C13FF9">
              <w:rPr>
                <w:rFonts w:ascii="宋体" w:eastAsia="宋体" w:hAnsi="宋体"/>
                <w:szCs w:val="21"/>
              </w:rPr>
              <w:t>同工酶</w:t>
            </w:r>
          </w:p>
        </w:tc>
        <w:tc>
          <w:tcPr>
            <w:tcW w:w="567" w:type="dxa"/>
            <w:vAlign w:val="center"/>
          </w:tcPr>
          <w:p w14:paraId="0A1E5599" w14:textId="32434526"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t>3</w:t>
            </w:r>
          </w:p>
        </w:tc>
        <w:tc>
          <w:tcPr>
            <w:tcW w:w="1134" w:type="dxa"/>
            <w:vAlign w:val="center"/>
          </w:tcPr>
          <w:p w14:paraId="48C682CF" w14:textId="73167F1B" w:rsidR="00891AF0" w:rsidRPr="00D715F7" w:rsidRDefault="00D715EC" w:rsidP="00891AF0">
            <w:pPr>
              <w:widowControl/>
              <w:spacing w:beforeLines="50" w:before="156" w:afterLines="50" w:after="156"/>
              <w:jc w:val="left"/>
              <w:rPr>
                <w:rFonts w:ascii="宋体" w:eastAsia="宋体" w:hAnsi="宋体"/>
                <w:szCs w:val="21"/>
              </w:rPr>
            </w:pPr>
            <w:r w:rsidRPr="00D715EC">
              <w:rPr>
                <w:rFonts w:ascii="宋体" w:eastAsia="宋体" w:hAnsi="宋体" w:hint="eastAsia"/>
                <w:szCs w:val="21"/>
              </w:rPr>
              <w:t>课堂问题</w:t>
            </w:r>
          </w:p>
        </w:tc>
        <w:tc>
          <w:tcPr>
            <w:tcW w:w="646" w:type="dxa"/>
            <w:vAlign w:val="center"/>
          </w:tcPr>
          <w:p w14:paraId="029509D5"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16FBE854" w14:textId="77777777" w:rsidTr="00891AF0">
        <w:trPr>
          <w:trHeight w:val="340"/>
          <w:jc w:val="center"/>
        </w:trPr>
        <w:tc>
          <w:tcPr>
            <w:tcW w:w="704" w:type="dxa"/>
            <w:vAlign w:val="center"/>
          </w:tcPr>
          <w:p w14:paraId="5F019FEC" w14:textId="4F397D47" w:rsidR="00891AF0" w:rsidRPr="00D715F7" w:rsidRDefault="00891AF0" w:rsidP="00891AF0">
            <w:pPr>
              <w:widowControl/>
              <w:spacing w:beforeLines="50" w:before="156" w:afterLines="50" w:after="156"/>
              <w:jc w:val="center"/>
              <w:rPr>
                <w:rFonts w:ascii="宋体" w:eastAsia="宋体" w:hAnsi="宋体"/>
                <w:szCs w:val="21"/>
              </w:rPr>
            </w:pPr>
            <w:bookmarkStart w:id="52" w:name="_Hlk76690446"/>
            <w:bookmarkStart w:id="53" w:name="_Hlk76690458"/>
            <w:r>
              <w:rPr>
                <w:rFonts w:ascii="宋体" w:eastAsia="宋体" w:hAnsi="宋体" w:hint="eastAsia"/>
                <w:szCs w:val="21"/>
              </w:rPr>
              <w:t>6</w:t>
            </w:r>
          </w:p>
        </w:tc>
        <w:tc>
          <w:tcPr>
            <w:tcW w:w="709" w:type="dxa"/>
            <w:vAlign w:val="center"/>
          </w:tcPr>
          <w:p w14:paraId="5C6106A3"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11487642" w14:textId="60F242D1" w:rsidR="00891AF0" w:rsidRPr="00D715F7" w:rsidRDefault="00891AF0" w:rsidP="00891AF0">
            <w:pPr>
              <w:widowControl/>
              <w:spacing w:beforeLines="50" w:before="156" w:afterLines="50" w:after="156"/>
              <w:jc w:val="left"/>
              <w:rPr>
                <w:rFonts w:ascii="宋体" w:eastAsia="宋体" w:hAnsi="宋体"/>
                <w:szCs w:val="21"/>
              </w:rPr>
            </w:pPr>
            <w:r w:rsidRPr="00417681">
              <w:rPr>
                <w:rFonts w:ascii="宋体" w:eastAsia="宋体" w:hAnsi="宋体" w:hint="eastAsia"/>
                <w:szCs w:val="21"/>
              </w:rPr>
              <w:t>维生素与辅酶</w:t>
            </w:r>
          </w:p>
        </w:tc>
        <w:tc>
          <w:tcPr>
            <w:tcW w:w="3260" w:type="dxa"/>
            <w:vAlign w:val="center"/>
          </w:tcPr>
          <w:p w14:paraId="431DF47C" w14:textId="77777777" w:rsidR="00C1236B" w:rsidRPr="00C1236B" w:rsidRDefault="00C1236B" w:rsidP="00C1236B">
            <w:pPr>
              <w:widowControl/>
              <w:jc w:val="left"/>
              <w:rPr>
                <w:rFonts w:ascii="宋体" w:eastAsia="宋体" w:hAnsi="宋体"/>
                <w:szCs w:val="21"/>
              </w:rPr>
            </w:pPr>
            <w:r w:rsidRPr="00C1236B">
              <w:rPr>
                <w:rFonts w:ascii="宋体" w:eastAsia="宋体" w:hAnsi="宋体" w:hint="eastAsia"/>
                <w:szCs w:val="21"/>
              </w:rPr>
              <w:t>维生素概论</w:t>
            </w:r>
          </w:p>
          <w:p w14:paraId="6F39082B" w14:textId="6508E1A3" w:rsidR="00C1236B" w:rsidRPr="00C1236B" w:rsidRDefault="00C1236B" w:rsidP="00C1236B">
            <w:pPr>
              <w:widowControl/>
              <w:jc w:val="left"/>
              <w:rPr>
                <w:rFonts w:ascii="宋体" w:eastAsia="宋体" w:hAnsi="宋体"/>
                <w:szCs w:val="21"/>
              </w:rPr>
            </w:pPr>
            <w:r w:rsidRPr="00C1236B">
              <w:rPr>
                <w:rFonts w:ascii="宋体" w:eastAsia="宋体" w:hAnsi="宋体"/>
                <w:szCs w:val="21"/>
              </w:rPr>
              <w:t>脂溶性维生素</w:t>
            </w:r>
          </w:p>
          <w:p w14:paraId="79FB52A1" w14:textId="324BE399" w:rsidR="00C1236B" w:rsidRPr="00C1236B" w:rsidRDefault="00C1236B" w:rsidP="00C1236B">
            <w:pPr>
              <w:widowControl/>
              <w:jc w:val="left"/>
              <w:rPr>
                <w:rFonts w:ascii="宋体" w:eastAsia="宋体" w:hAnsi="宋体"/>
                <w:szCs w:val="21"/>
              </w:rPr>
            </w:pPr>
            <w:r w:rsidRPr="00C1236B">
              <w:rPr>
                <w:rFonts w:ascii="宋体" w:eastAsia="宋体" w:hAnsi="宋体"/>
                <w:szCs w:val="21"/>
              </w:rPr>
              <w:t>水溶性维生素</w:t>
            </w:r>
          </w:p>
          <w:p w14:paraId="1F59781F" w14:textId="09CD70E0" w:rsidR="00891AF0" w:rsidRPr="00D715F7" w:rsidRDefault="00C1236B" w:rsidP="00C1236B">
            <w:pPr>
              <w:widowControl/>
              <w:jc w:val="left"/>
              <w:rPr>
                <w:rFonts w:ascii="宋体" w:eastAsia="宋体" w:hAnsi="宋体"/>
                <w:szCs w:val="21"/>
              </w:rPr>
            </w:pPr>
            <w:r w:rsidRPr="00C1236B">
              <w:rPr>
                <w:rFonts w:ascii="宋体" w:eastAsia="宋体" w:hAnsi="宋体"/>
                <w:szCs w:val="21"/>
              </w:rPr>
              <w:t>维生素C</w:t>
            </w:r>
          </w:p>
        </w:tc>
        <w:tc>
          <w:tcPr>
            <w:tcW w:w="567" w:type="dxa"/>
            <w:vAlign w:val="center"/>
          </w:tcPr>
          <w:p w14:paraId="4661F708" w14:textId="59C07EAC"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134" w:type="dxa"/>
            <w:vAlign w:val="center"/>
          </w:tcPr>
          <w:p w14:paraId="374EC978" w14:textId="1D9C0F83" w:rsidR="00891AF0" w:rsidRPr="00D715F7" w:rsidRDefault="00C1236B" w:rsidP="00891AF0">
            <w:pPr>
              <w:widowControl/>
              <w:spacing w:beforeLines="50" w:before="156" w:afterLines="50" w:after="156"/>
              <w:jc w:val="left"/>
              <w:rPr>
                <w:rFonts w:ascii="宋体" w:eastAsia="宋体" w:hAnsi="宋体"/>
                <w:szCs w:val="21"/>
              </w:rPr>
            </w:pPr>
            <w:r>
              <w:rPr>
                <w:rFonts w:ascii="宋体" w:eastAsia="宋体" w:hAnsi="宋体" w:hint="eastAsia"/>
                <w:szCs w:val="21"/>
              </w:rPr>
              <w:t>PPT及课堂答辩评估</w:t>
            </w:r>
          </w:p>
        </w:tc>
        <w:tc>
          <w:tcPr>
            <w:tcW w:w="646" w:type="dxa"/>
            <w:vAlign w:val="center"/>
          </w:tcPr>
          <w:p w14:paraId="6493D915"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7575ADF8" w14:textId="77777777" w:rsidTr="00891AF0">
        <w:trPr>
          <w:trHeight w:val="340"/>
          <w:jc w:val="center"/>
        </w:trPr>
        <w:tc>
          <w:tcPr>
            <w:tcW w:w="704" w:type="dxa"/>
            <w:vAlign w:val="center"/>
          </w:tcPr>
          <w:p w14:paraId="51D6941E" w14:textId="6B87EF9F"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09" w:type="dxa"/>
            <w:vAlign w:val="center"/>
          </w:tcPr>
          <w:p w14:paraId="2FFD27AE"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1DE7FD74" w14:textId="48FA28C3"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核酸通论</w:t>
            </w:r>
          </w:p>
        </w:tc>
        <w:tc>
          <w:tcPr>
            <w:tcW w:w="3260" w:type="dxa"/>
            <w:vAlign w:val="center"/>
          </w:tcPr>
          <w:p w14:paraId="5EB14A6C" w14:textId="77777777" w:rsidR="00883976" w:rsidRPr="00883976" w:rsidRDefault="00883976" w:rsidP="00883976">
            <w:pPr>
              <w:widowControl/>
              <w:jc w:val="left"/>
              <w:rPr>
                <w:rFonts w:ascii="宋体" w:eastAsia="宋体" w:hAnsi="宋体"/>
                <w:szCs w:val="21"/>
              </w:rPr>
            </w:pPr>
            <w:r w:rsidRPr="00883976">
              <w:rPr>
                <w:rFonts w:ascii="宋体" w:eastAsia="宋体" w:hAnsi="宋体" w:hint="eastAsia"/>
                <w:szCs w:val="21"/>
              </w:rPr>
              <w:t>核酸研究的简史</w:t>
            </w:r>
          </w:p>
          <w:p w14:paraId="5280ED2C" w14:textId="7070DAF9" w:rsidR="00883976" w:rsidRPr="00883976" w:rsidRDefault="00883976" w:rsidP="00883976">
            <w:pPr>
              <w:widowControl/>
              <w:jc w:val="left"/>
              <w:rPr>
                <w:rFonts w:ascii="宋体" w:eastAsia="宋体" w:hAnsi="宋体"/>
                <w:szCs w:val="21"/>
              </w:rPr>
            </w:pPr>
            <w:r w:rsidRPr="00883976">
              <w:rPr>
                <w:rFonts w:ascii="宋体" w:eastAsia="宋体" w:hAnsi="宋体"/>
                <w:szCs w:val="21"/>
              </w:rPr>
              <w:t>核酸的种类和分布</w:t>
            </w:r>
          </w:p>
          <w:p w14:paraId="1A63A3E0" w14:textId="00062C29" w:rsidR="00891AF0" w:rsidRPr="00D715F7" w:rsidRDefault="00883976" w:rsidP="00883976">
            <w:pPr>
              <w:widowControl/>
              <w:jc w:val="left"/>
              <w:rPr>
                <w:rFonts w:ascii="宋体" w:eastAsia="宋体" w:hAnsi="宋体"/>
                <w:szCs w:val="21"/>
              </w:rPr>
            </w:pPr>
            <w:r w:rsidRPr="00883976">
              <w:rPr>
                <w:rFonts w:ascii="宋体" w:eastAsia="宋体" w:hAnsi="宋体"/>
                <w:szCs w:val="21"/>
              </w:rPr>
              <w:t>核酸的生物学功能</w:t>
            </w:r>
          </w:p>
        </w:tc>
        <w:tc>
          <w:tcPr>
            <w:tcW w:w="567" w:type="dxa"/>
            <w:vAlign w:val="center"/>
          </w:tcPr>
          <w:p w14:paraId="7B928464" w14:textId="48C86B58"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134" w:type="dxa"/>
            <w:vAlign w:val="center"/>
          </w:tcPr>
          <w:p w14:paraId="3EEDDD20" w14:textId="150964EF" w:rsidR="00891AF0" w:rsidRPr="00D715F7" w:rsidRDefault="00C1236B" w:rsidP="00891AF0">
            <w:pPr>
              <w:widowControl/>
              <w:spacing w:beforeLines="50" w:before="156" w:afterLines="50" w:after="156"/>
              <w:jc w:val="left"/>
              <w:rPr>
                <w:rFonts w:ascii="宋体" w:eastAsia="宋体" w:hAnsi="宋体"/>
                <w:szCs w:val="21"/>
              </w:rPr>
            </w:pPr>
            <w:r w:rsidRPr="00C1236B">
              <w:rPr>
                <w:rFonts w:ascii="宋体" w:eastAsia="宋体" w:hAnsi="宋体" w:hint="eastAsia"/>
                <w:szCs w:val="21"/>
              </w:rPr>
              <w:t>课堂问题</w:t>
            </w:r>
          </w:p>
        </w:tc>
        <w:tc>
          <w:tcPr>
            <w:tcW w:w="646" w:type="dxa"/>
            <w:vAlign w:val="center"/>
          </w:tcPr>
          <w:p w14:paraId="4648E493" w14:textId="77777777" w:rsidR="00891AF0" w:rsidRPr="00D715F7" w:rsidRDefault="00891AF0" w:rsidP="00891AF0">
            <w:pPr>
              <w:widowControl/>
              <w:spacing w:beforeLines="50" w:before="156" w:afterLines="50" w:after="156"/>
              <w:jc w:val="center"/>
              <w:rPr>
                <w:rFonts w:ascii="宋体" w:eastAsia="宋体" w:hAnsi="宋体"/>
                <w:szCs w:val="21"/>
              </w:rPr>
            </w:pPr>
          </w:p>
        </w:tc>
      </w:tr>
      <w:bookmarkEnd w:id="52"/>
      <w:tr w:rsidR="00614D2E" w:rsidRPr="00D715F7" w14:paraId="776FC8BC" w14:textId="77777777" w:rsidTr="00891AF0">
        <w:trPr>
          <w:trHeight w:val="340"/>
          <w:jc w:val="center"/>
        </w:trPr>
        <w:tc>
          <w:tcPr>
            <w:tcW w:w="704" w:type="dxa"/>
            <w:vAlign w:val="center"/>
          </w:tcPr>
          <w:p w14:paraId="42DBF5D4" w14:textId="59009701"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09" w:type="dxa"/>
            <w:vAlign w:val="center"/>
          </w:tcPr>
          <w:p w14:paraId="0B729A17"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468E1030" w14:textId="3FFA9CB4"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核酸的</w:t>
            </w:r>
            <w:r>
              <w:rPr>
                <w:rFonts w:ascii="宋体" w:eastAsia="宋体" w:hAnsi="宋体" w:hint="eastAsia"/>
                <w:szCs w:val="21"/>
              </w:rPr>
              <w:t>结构</w:t>
            </w:r>
          </w:p>
        </w:tc>
        <w:tc>
          <w:tcPr>
            <w:tcW w:w="3260" w:type="dxa"/>
            <w:vAlign w:val="center"/>
          </w:tcPr>
          <w:p w14:paraId="0807109E" w14:textId="77777777" w:rsidR="00C429C7" w:rsidRPr="00C429C7" w:rsidRDefault="00C429C7" w:rsidP="00C429C7">
            <w:pPr>
              <w:widowControl/>
              <w:jc w:val="left"/>
              <w:rPr>
                <w:rFonts w:ascii="宋体" w:eastAsia="宋体" w:hAnsi="宋体"/>
                <w:szCs w:val="21"/>
              </w:rPr>
            </w:pPr>
            <w:r w:rsidRPr="00C429C7">
              <w:rPr>
                <w:rFonts w:ascii="宋体" w:eastAsia="宋体" w:hAnsi="宋体" w:hint="eastAsia"/>
                <w:szCs w:val="21"/>
              </w:rPr>
              <w:t>核苷酸</w:t>
            </w:r>
            <w:r w:rsidRPr="00C429C7">
              <w:rPr>
                <w:rFonts w:ascii="宋体" w:eastAsia="宋体" w:hAnsi="宋体"/>
                <w:szCs w:val="21"/>
              </w:rPr>
              <w:t xml:space="preserve"> </w:t>
            </w:r>
          </w:p>
          <w:p w14:paraId="121534B3" w14:textId="2F9A2A51" w:rsidR="00C429C7" w:rsidRPr="00C429C7" w:rsidRDefault="00C429C7" w:rsidP="00C429C7">
            <w:pPr>
              <w:widowControl/>
              <w:jc w:val="left"/>
              <w:rPr>
                <w:rFonts w:ascii="宋体" w:eastAsia="宋体" w:hAnsi="宋体"/>
                <w:szCs w:val="21"/>
              </w:rPr>
            </w:pPr>
            <w:r w:rsidRPr="00C429C7">
              <w:rPr>
                <w:rFonts w:ascii="宋体" w:eastAsia="宋体" w:hAnsi="宋体"/>
                <w:szCs w:val="21"/>
              </w:rPr>
              <w:t xml:space="preserve">核酸的共价结构 </w:t>
            </w:r>
          </w:p>
          <w:p w14:paraId="52936C73" w14:textId="48563D77" w:rsidR="00C429C7" w:rsidRPr="00C429C7" w:rsidRDefault="00C429C7" w:rsidP="00C429C7">
            <w:pPr>
              <w:widowControl/>
              <w:jc w:val="left"/>
              <w:rPr>
                <w:rFonts w:ascii="宋体" w:eastAsia="宋体" w:hAnsi="宋体"/>
                <w:szCs w:val="21"/>
              </w:rPr>
            </w:pPr>
            <w:r w:rsidRPr="00C429C7">
              <w:rPr>
                <w:rFonts w:ascii="宋体" w:eastAsia="宋体" w:hAnsi="宋体"/>
                <w:szCs w:val="21"/>
              </w:rPr>
              <w:lastRenderedPageBreak/>
              <w:t xml:space="preserve">DNA的高级结构 </w:t>
            </w:r>
          </w:p>
          <w:p w14:paraId="530FE53E" w14:textId="2F80E87B" w:rsidR="00891AF0" w:rsidRPr="00D715F7" w:rsidRDefault="00C429C7" w:rsidP="00C429C7">
            <w:pPr>
              <w:widowControl/>
              <w:jc w:val="left"/>
              <w:rPr>
                <w:rFonts w:ascii="宋体" w:eastAsia="宋体" w:hAnsi="宋体"/>
                <w:szCs w:val="21"/>
              </w:rPr>
            </w:pPr>
            <w:r w:rsidRPr="00C429C7">
              <w:rPr>
                <w:rFonts w:ascii="宋体" w:eastAsia="宋体" w:hAnsi="宋体"/>
                <w:szCs w:val="21"/>
              </w:rPr>
              <w:t>RNA的高级结构</w:t>
            </w:r>
          </w:p>
        </w:tc>
        <w:tc>
          <w:tcPr>
            <w:tcW w:w="567" w:type="dxa"/>
            <w:vAlign w:val="center"/>
          </w:tcPr>
          <w:p w14:paraId="23DA5344" w14:textId="4BCAE729"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lastRenderedPageBreak/>
              <w:t>4</w:t>
            </w:r>
          </w:p>
        </w:tc>
        <w:tc>
          <w:tcPr>
            <w:tcW w:w="1134" w:type="dxa"/>
            <w:vAlign w:val="center"/>
          </w:tcPr>
          <w:p w14:paraId="09B92615" w14:textId="39B1946F" w:rsidR="00891AF0" w:rsidRPr="00D715F7" w:rsidRDefault="00C429C7" w:rsidP="00891AF0">
            <w:pPr>
              <w:widowControl/>
              <w:spacing w:beforeLines="50" w:before="156" w:afterLines="50" w:after="156"/>
              <w:jc w:val="left"/>
              <w:rPr>
                <w:rFonts w:ascii="宋体" w:eastAsia="宋体" w:hAnsi="宋体"/>
                <w:szCs w:val="21"/>
              </w:rPr>
            </w:pPr>
            <w:r w:rsidRPr="00C429C7">
              <w:rPr>
                <w:rFonts w:ascii="宋体" w:eastAsia="宋体" w:hAnsi="宋体" w:hint="eastAsia"/>
                <w:szCs w:val="21"/>
              </w:rPr>
              <w:t>课堂问题</w:t>
            </w:r>
          </w:p>
        </w:tc>
        <w:tc>
          <w:tcPr>
            <w:tcW w:w="646" w:type="dxa"/>
            <w:vAlign w:val="center"/>
          </w:tcPr>
          <w:p w14:paraId="1EF6A6F5"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788EFBEE" w14:textId="77777777" w:rsidTr="00891AF0">
        <w:trPr>
          <w:trHeight w:val="340"/>
          <w:jc w:val="center"/>
        </w:trPr>
        <w:tc>
          <w:tcPr>
            <w:tcW w:w="704" w:type="dxa"/>
            <w:vAlign w:val="center"/>
          </w:tcPr>
          <w:p w14:paraId="1674DC4B" w14:textId="65448F04"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09" w:type="dxa"/>
            <w:vAlign w:val="center"/>
          </w:tcPr>
          <w:p w14:paraId="1C33F6CD"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108FC9E0" w14:textId="0C5A7365" w:rsidR="00891AF0" w:rsidRPr="00D715F7" w:rsidRDefault="00891AF0" w:rsidP="00891AF0">
            <w:pPr>
              <w:widowControl/>
              <w:spacing w:beforeLines="50" w:before="156" w:afterLines="50" w:after="156"/>
              <w:jc w:val="left"/>
              <w:rPr>
                <w:rFonts w:ascii="宋体" w:eastAsia="宋体" w:hAnsi="宋体"/>
                <w:szCs w:val="21"/>
              </w:rPr>
            </w:pPr>
            <w:bookmarkStart w:id="54" w:name="_Hlk76709673"/>
            <w:r w:rsidRPr="00F83A06">
              <w:rPr>
                <w:rFonts w:ascii="宋体" w:eastAsia="宋体" w:hAnsi="宋体" w:hint="eastAsia"/>
                <w:szCs w:val="21"/>
              </w:rPr>
              <w:t>核酸的物理化学性质</w:t>
            </w:r>
            <w:bookmarkEnd w:id="54"/>
          </w:p>
        </w:tc>
        <w:tc>
          <w:tcPr>
            <w:tcW w:w="3260" w:type="dxa"/>
            <w:vAlign w:val="center"/>
          </w:tcPr>
          <w:p w14:paraId="1B7BA88F" w14:textId="77777777" w:rsidR="003C7D5C" w:rsidRDefault="003C7D5C" w:rsidP="003C7D5C">
            <w:pPr>
              <w:widowControl/>
              <w:jc w:val="left"/>
              <w:rPr>
                <w:rFonts w:ascii="宋体" w:eastAsia="宋体" w:hAnsi="宋体"/>
                <w:szCs w:val="21"/>
              </w:rPr>
            </w:pPr>
            <w:r w:rsidRPr="003C7D5C">
              <w:rPr>
                <w:rFonts w:ascii="宋体" w:eastAsia="宋体" w:hAnsi="宋体" w:hint="eastAsia"/>
                <w:szCs w:val="21"/>
              </w:rPr>
              <w:t>核酸的水解</w:t>
            </w:r>
          </w:p>
          <w:p w14:paraId="7B0F1512" w14:textId="747083C2" w:rsidR="003C7D5C" w:rsidRPr="003C7D5C" w:rsidRDefault="003C7D5C" w:rsidP="003C7D5C">
            <w:pPr>
              <w:widowControl/>
              <w:jc w:val="left"/>
              <w:rPr>
                <w:rFonts w:ascii="宋体" w:eastAsia="宋体" w:hAnsi="宋体"/>
                <w:szCs w:val="21"/>
              </w:rPr>
            </w:pPr>
            <w:r w:rsidRPr="003C7D5C">
              <w:rPr>
                <w:rFonts w:ascii="宋体" w:eastAsia="宋体" w:hAnsi="宋体"/>
                <w:szCs w:val="21"/>
              </w:rPr>
              <w:t>核酸的酸碱性质</w:t>
            </w:r>
          </w:p>
          <w:p w14:paraId="0CA8565E" w14:textId="71FE2BD2" w:rsidR="003C7D5C" w:rsidRPr="003C7D5C" w:rsidRDefault="003C7D5C" w:rsidP="003C7D5C">
            <w:pPr>
              <w:widowControl/>
              <w:jc w:val="left"/>
              <w:rPr>
                <w:rFonts w:ascii="宋体" w:eastAsia="宋体" w:hAnsi="宋体"/>
                <w:szCs w:val="21"/>
              </w:rPr>
            </w:pPr>
            <w:r w:rsidRPr="003C7D5C">
              <w:rPr>
                <w:rFonts w:ascii="宋体" w:eastAsia="宋体" w:hAnsi="宋体"/>
                <w:szCs w:val="21"/>
              </w:rPr>
              <w:t>核酸的紫外吸收</w:t>
            </w:r>
          </w:p>
          <w:p w14:paraId="77406113" w14:textId="3EE40822" w:rsidR="00891AF0" w:rsidRPr="00D715F7" w:rsidRDefault="003C7D5C" w:rsidP="003C7D5C">
            <w:pPr>
              <w:widowControl/>
              <w:jc w:val="left"/>
              <w:rPr>
                <w:rFonts w:ascii="宋体" w:eastAsia="宋体" w:hAnsi="宋体"/>
                <w:szCs w:val="21"/>
              </w:rPr>
            </w:pPr>
            <w:r w:rsidRPr="003C7D5C">
              <w:rPr>
                <w:rFonts w:ascii="宋体" w:eastAsia="宋体" w:hAnsi="宋体"/>
                <w:szCs w:val="21"/>
              </w:rPr>
              <w:t>核酸的变复性及杂交</w:t>
            </w:r>
          </w:p>
        </w:tc>
        <w:tc>
          <w:tcPr>
            <w:tcW w:w="567" w:type="dxa"/>
            <w:vAlign w:val="center"/>
          </w:tcPr>
          <w:p w14:paraId="7BD919C6" w14:textId="4212E1B7"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134" w:type="dxa"/>
            <w:vAlign w:val="center"/>
          </w:tcPr>
          <w:p w14:paraId="66C5AE73" w14:textId="77777777" w:rsidR="00891AF0" w:rsidRDefault="003C7D5C" w:rsidP="00891AF0">
            <w:pPr>
              <w:widowControl/>
              <w:spacing w:beforeLines="50" w:before="156" w:afterLines="50" w:after="156"/>
              <w:jc w:val="left"/>
              <w:rPr>
                <w:rFonts w:ascii="宋体" w:eastAsia="宋体" w:hAnsi="宋体"/>
                <w:szCs w:val="21"/>
              </w:rPr>
            </w:pPr>
            <w:r w:rsidRPr="003C7D5C">
              <w:rPr>
                <w:rFonts w:ascii="宋体" w:eastAsia="宋体" w:hAnsi="宋体" w:hint="eastAsia"/>
                <w:szCs w:val="21"/>
              </w:rPr>
              <w:t>课堂问题</w:t>
            </w:r>
          </w:p>
          <w:p w14:paraId="52BEB525" w14:textId="77837531" w:rsidR="003C7D5C" w:rsidRPr="00D715F7" w:rsidRDefault="003C7D5C" w:rsidP="00891AF0">
            <w:pPr>
              <w:widowControl/>
              <w:spacing w:beforeLines="50" w:before="156" w:afterLines="50" w:after="156"/>
              <w:jc w:val="left"/>
              <w:rPr>
                <w:rFonts w:ascii="宋体" w:eastAsia="宋体" w:hAnsi="宋体"/>
                <w:szCs w:val="21"/>
              </w:rPr>
            </w:pPr>
            <w:r>
              <w:rPr>
                <w:rFonts w:ascii="宋体" w:eastAsia="宋体" w:hAnsi="宋体" w:hint="eastAsia"/>
                <w:szCs w:val="21"/>
              </w:rPr>
              <w:t>期中测试</w:t>
            </w:r>
          </w:p>
        </w:tc>
        <w:tc>
          <w:tcPr>
            <w:tcW w:w="646" w:type="dxa"/>
            <w:vAlign w:val="center"/>
          </w:tcPr>
          <w:p w14:paraId="79381BCA" w14:textId="77777777" w:rsidR="00891AF0" w:rsidRPr="00D715F7" w:rsidRDefault="00891AF0" w:rsidP="00891AF0">
            <w:pPr>
              <w:widowControl/>
              <w:spacing w:beforeLines="50" w:before="156" w:afterLines="50" w:after="156"/>
              <w:jc w:val="center"/>
              <w:rPr>
                <w:rFonts w:ascii="宋体" w:eastAsia="宋体" w:hAnsi="宋体"/>
                <w:szCs w:val="21"/>
              </w:rPr>
            </w:pPr>
          </w:p>
        </w:tc>
      </w:tr>
      <w:bookmarkEnd w:id="53"/>
      <w:tr w:rsidR="00614D2E" w:rsidRPr="00D715F7" w14:paraId="18B416C7" w14:textId="77777777" w:rsidTr="00891AF0">
        <w:trPr>
          <w:trHeight w:val="340"/>
          <w:jc w:val="center"/>
        </w:trPr>
        <w:tc>
          <w:tcPr>
            <w:tcW w:w="704" w:type="dxa"/>
            <w:vAlign w:val="center"/>
          </w:tcPr>
          <w:p w14:paraId="0F82FFFB" w14:textId="122F6E2A"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09" w:type="dxa"/>
            <w:vAlign w:val="center"/>
          </w:tcPr>
          <w:p w14:paraId="2FA2ED5E"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bottom w:val="single" w:sz="4" w:space="0" w:color="auto"/>
            </w:tcBorders>
            <w:vAlign w:val="center"/>
          </w:tcPr>
          <w:p w14:paraId="1878F6EF" w14:textId="0509A08B" w:rsidR="00891AF0" w:rsidRPr="00D715F7" w:rsidRDefault="00891AF0" w:rsidP="00891AF0">
            <w:pPr>
              <w:widowControl/>
              <w:spacing w:beforeLines="50" w:before="156" w:afterLines="50" w:after="156"/>
              <w:jc w:val="left"/>
              <w:rPr>
                <w:rFonts w:ascii="宋体" w:eastAsia="宋体" w:hAnsi="宋体"/>
                <w:szCs w:val="21"/>
              </w:rPr>
            </w:pPr>
            <w:bookmarkStart w:id="55" w:name="_Hlk76710306"/>
            <w:r w:rsidRPr="00F83A06">
              <w:rPr>
                <w:rFonts w:ascii="宋体" w:eastAsia="宋体" w:hAnsi="宋体" w:hint="eastAsia"/>
                <w:szCs w:val="21"/>
              </w:rPr>
              <w:t>代谢通论</w:t>
            </w:r>
            <w:bookmarkEnd w:id="55"/>
          </w:p>
        </w:tc>
        <w:tc>
          <w:tcPr>
            <w:tcW w:w="3260" w:type="dxa"/>
            <w:vAlign w:val="center"/>
          </w:tcPr>
          <w:p w14:paraId="01160189" w14:textId="77777777" w:rsidR="00242397" w:rsidRPr="00242397" w:rsidRDefault="00242397" w:rsidP="00242397">
            <w:pPr>
              <w:widowControl/>
              <w:jc w:val="left"/>
              <w:rPr>
                <w:rFonts w:ascii="宋体" w:eastAsia="宋体" w:hAnsi="宋体"/>
                <w:szCs w:val="21"/>
              </w:rPr>
            </w:pPr>
            <w:r w:rsidRPr="00242397">
              <w:rPr>
                <w:rFonts w:ascii="宋体" w:eastAsia="宋体" w:hAnsi="宋体" w:hint="eastAsia"/>
                <w:szCs w:val="21"/>
              </w:rPr>
              <w:t>新陈代谢的概念和特点</w:t>
            </w:r>
          </w:p>
          <w:p w14:paraId="4445A2A9" w14:textId="468EC53A" w:rsidR="00242397" w:rsidRPr="00242397" w:rsidRDefault="00242397" w:rsidP="00242397">
            <w:pPr>
              <w:widowControl/>
              <w:jc w:val="left"/>
              <w:rPr>
                <w:rFonts w:ascii="宋体" w:eastAsia="宋体" w:hAnsi="宋体"/>
                <w:szCs w:val="21"/>
              </w:rPr>
            </w:pPr>
            <w:r w:rsidRPr="00242397">
              <w:rPr>
                <w:rFonts w:ascii="宋体" w:eastAsia="宋体" w:hAnsi="宋体"/>
                <w:szCs w:val="21"/>
              </w:rPr>
              <w:t>合成代谢和分解代谢</w:t>
            </w:r>
          </w:p>
          <w:p w14:paraId="3E7E0895" w14:textId="6E312CB1" w:rsidR="00242397" w:rsidRPr="00242397" w:rsidRDefault="00242397" w:rsidP="00242397">
            <w:pPr>
              <w:widowControl/>
              <w:jc w:val="left"/>
              <w:rPr>
                <w:rFonts w:ascii="宋体" w:eastAsia="宋体" w:hAnsi="宋体"/>
                <w:szCs w:val="21"/>
              </w:rPr>
            </w:pPr>
            <w:r w:rsidRPr="00242397">
              <w:rPr>
                <w:rFonts w:ascii="宋体" w:eastAsia="宋体" w:hAnsi="宋体"/>
                <w:szCs w:val="21"/>
              </w:rPr>
              <w:t>新陈代谢体内调控的方式</w:t>
            </w:r>
          </w:p>
          <w:p w14:paraId="73A5E2BF" w14:textId="6F8C6E58" w:rsidR="00891AF0" w:rsidRPr="00D715F7" w:rsidRDefault="00242397" w:rsidP="00242397">
            <w:pPr>
              <w:widowControl/>
              <w:jc w:val="left"/>
              <w:rPr>
                <w:rFonts w:ascii="宋体" w:eastAsia="宋体" w:hAnsi="宋体"/>
                <w:szCs w:val="21"/>
              </w:rPr>
            </w:pPr>
            <w:r w:rsidRPr="00242397">
              <w:rPr>
                <w:rFonts w:ascii="宋体" w:eastAsia="宋体" w:hAnsi="宋体"/>
                <w:szCs w:val="21"/>
              </w:rPr>
              <w:t>生物能学</w:t>
            </w:r>
          </w:p>
        </w:tc>
        <w:tc>
          <w:tcPr>
            <w:tcW w:w="567" w:type="dxa"/>
            <w:vAlign w:val="center"/>
          </w:tcPr>
          <w:p w14:paraId="3DF8B4DE" w14:textId="696A10CE"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t>2</w:t>
            </w:r>
          </w:p>
        </w:tc>
        <w:tc>
          <w:tcPr>
            <w:tcW w:w="1134" w:type="dxa"/>
            <w:vAlign w:val="center"/>
          </w:tcPr>
          <w:p w14:paraId="093F8FAE" w14:textId="4E821A86" w:rsidR="00891AF0" w:rsidRPr="00D715F7" w:rsidRDefault="00242397" w:rsidP="00891AF0">
            <w:pPr>
              <w:widowControl/>
              <w:spacing w:beforeLines="50" w:before="156" w:afterLines="50" w:after="156"/>
              <w:jc w:val="left"/>
              <w:rPr>
                <w:rFonts w:ascii="宋体" w:eastAsia="宋体" w:hAnsi="宋体"/>
                <w:szCs w:val="21"/>
              </w:rPr>
            </w:pPr>
            <w:r w:rsidRPr="00242397">
              <w:rPr>
                <w:rFonts w:ascii="宋体" w:eastAsia="宋体" w:hAnsi="宋体" w:hint="eastAsia"/>
                <w:szCs w:val="21"/>
              </w:rPr>
              <w:t>课堂问题</w:t>
            </w:r>
          </w:p>
        </w:tc>
        <w:tc>
          <w:tcPr>
            <w:tcW w:w="646" w:type="dxa"/>
            <w:vAlign w:val="center"/>
          </w:tcPr>
          <w:p w14:paraId="6677B052"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3911A830" w14:textId="77777777" w:rsidTr="00891AF0">
        <w:trPr>
          <w:trHeight w:val="340"/>
          <w:jc w:val="center"/>
        </w:trPr>
        <w:tc>
          <w:tcPr>
            <w:tcW w:w="704" w:type="dxa"/>
            <w:vAlign w:val="center"/>
          </w:tcPr>
          <w:p w14:paraId="4FDA93BA" w14:textId="40A1EF57"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09" w:type="dxa"/>
            <w:vAlign w:val="center"/>
          </w:tcPr>
          <w:p w14:paraId="0F6232B2"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single" w:sz="4" w:space="0" w:color="auto"/>
              <w:left w:val="nil"/>
              <w:bottom w:val="single" w:sz="4" w:space="0" w:color="auto"/>
              <w:right w:val="nil"/>
            </w:tcBorders>
            <w:shd w:val="clear" w:color="auto" w:fill="auto"/>
            <w:vAlign w:val="center"/>
          </w:tcPr>
          <w:p w14:paraId="453F8E43" w14:textId="5D60A679"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糖酵解作用</w:t>
            </w:r>
          </w:p>
        </w:tc>
        <w:tc>
          <w:tcPr>
            <w:tcW w:w="3260" w:type="dxa"/>
            <w:vAlign w:val="center"/>
          </w:tcPr>
          <w:p w14:paraId="1DFA9922" w14:textId="14C05544" w:rsidR="0071317C" w:rsidRPr="0071317C" w:rsidRDefault="0071317C" w:rsidP="0071317C">
            <w:pPr>
              <w:widowControl/>
              <w:jc w:val="left"/>
              <w:rPr>
                <w:rFonts w:ascii="宋体" w:eastAsia="宋体" w:hAnsi="宋体"/>
                <w:szCs w:val="21"/>
              </w:rPr>
            </w:pPr>
            <w:r w:rsidRPr="0071317C">
              <w:rPr>
                <w:rFonts w:ascii="宋体" w:eastAsia="宋体" w:hAnsi="宋体"/>
                <w:szCs w:val="21"/>
              </w:rPr>
              <w:t>糖酵解作用的研究历史</w:t>
            </w:r>
          </w:p>
          <w:p w14:paraId="31D172E3" w14:textId="3193DF08" w:rsidR="0071317C" w:rsidRPr="0071317C" w:rsidRDefault="0071317C" w:rsidP="0071317C">
            <w:pPr>
              <w:widowControl/>
              <w:jc w:val="left"/>
              <w:rPr>
                <w:rFonts w:ascii="宋体" w:eastAsia="宋体" w:hAnsi="宋体"/>
                <w:szCs w:val="21"/>
              </w:rPr>
            </w:pPr>
            <w:r w:rsidRPr="0071317C">
              <w:rPr>
                <w:rFonts w:ascii="宋体" w:eastAsia="宋体" w:hAnsi="宋体"/>
                <w:szCs w:val="21"/>
              </w:rPr>
              <w:t>糖酵解化学反应机制</w:t>
            </w:r>
          </w:p>
          <w:p w14:paraId="4B313785" w14:textId="10DFFAC5" w:rsidR="0071317C" w:rsidRPr="0071317C" w:rsidRDefault="0071317C" w:rsidP="0071317C">
            <w:pPr>
              <w:widowControl/>
              <w:jc w:val="left"/>
              <w:rPr>
                <w:rFonts w:ascii="宋体" w:eastAsia="宋体" w:hAnsi="宋体"/>
                <w:szCs w:val="21"/>
              </w:rPr>
            </w:pPr>
            <w:r w:rsidRPr="0071317C">
              <w:rPr>
                <w:rFonts w:ascii="宋体" w:eastAsia="宋体" w:hAnsi="宋体"/>
                <w:szCs w:val="21"/>
              </w:rPr>
              <w:t>糖酵解反应全程</w:t>
            </w:r>
          </w:p>
          <w:p w14:paraId="3A2BC6FA" w14:textId="7BA40844" w:rsidR="0071317C" w:rsidRPr="0071317C" w:rsidRDefault="0071317C" w:rsidP="0071317C">
            <w:pPr>
              <w:widowControl/>
              <w:jc w:val="left"/>
              <w:rPr>
                <w:rFonts w:ascii="宋体" w:eastAsia="宋体" w:hAnsi="宋体"/>
                <w:szCs w:val="21"/>
              </w:rPr>
            </w:pPr>
            <w:r w:rsidRPr="0071317C">
              <w:rPr>
                <w:rFonts w:ascii="宋体" w:eastAsia="宋体" w:hAnsi="宋体"/>
                <w:szCs w:val="21"/>
              </w:rPr>
              <w:t>丙酮酸与NADH的去路</w:t>
            </w:r>
          </w:p>
          <w:p w14:paraId="3C7D409C" w14:textId="5EDE1B74" w:rsidR="0071317C" w:rsidRPr="0071317C" w:rsidRDefault="0071317C" w:rsidP="0071317C">
            <w:pPr>
              <w:widowControl/>
              <w:jc w:val="left"/>
              <w:rPr>
                <w:rFonts w:ascii="宋体" w:eastAsia="宋体" w:hAnsi="宋体"/>
                <w:szCs w:val="21"/>
              </w:rPr>
            </w:pPr>
            <w:r w:rsidRPr="0071317C">
              <w:rPr>
                <w:rFonts w:ascii="宋体" w:eastAsia="宋体" w:hAnsi="宋体"/>
                <w:szCs w:val="21"/>
              </w:rPr>
              <w:t xml:space="preserve">糖酵解途径的总结 </w:t>
            </w:r>
          </w:p>
          <w:p w14:paraId="2C2467B5" w14:textId="09D009A2" w:rsidR="0071317C" w:rsidRPr="0071317C" w:rsidRDefault="0071317C" w:rsidP="0071317C">
            <w:pPr>
              <w:widowControl/>
              <w:jc w:val="left"/>
              <w:rPr>
                <w:rFonts w:ascii="宋体" w:eastAsia="宋体" w:hAnsi="宋体"/>
                <w:szCs w:val="21"/>
              </w:rPr>
            </w:pPr>
            <w:r w:rsidRPr="0071317C">
              <w:rPr>
                <w:rFonts w:ascii="宋体" w:eastAsia="宋体" w:hAnsi="宋体"/>
                <w:szCs w:val="21"/>
              </w:rPr>
              <w:t xml:space="preserve">糖酵解能量产生 </w:t>
            </w:r>
          </w:p>
          <w:p w14:paraId="0BAB45BA" w14:textId="0D0E5330" w:rsidR="0071317C" w:rsidRPr="0071317C" w:rsidRDefault="0071317C" w:rsidP="0071317C">
            <w:pPr>
              <w:widowControl/>
              <w:jc w:val="left"/>
              <w:rPr>
                <w:rFonts w:ascii="宋体" w:eastAsia="宋体" w:hAnsi="宋体"/>
                <w:szCs w:val="21"/>
              </w:rPr>
            </w:pPr>
            <w:r w:rsidRPr="0071317C">
              <w:rPr>
                <w:rFonts w:ascii="宋体" w:eastAsia="宋体" w:hAnsi="宋体"/>
                <w:szCs w:val="21"/>
              </w:rPr>
              <w:t xml:space="preserve">糖酵解调控 </w:t>
            </w:r>
          </w:p>
          <w:p w14:paraId="324171A3" w14:textId="799A08EA" w:rsidR="00891AF0" w:rsidRPr="00D715F7" w:rsidRDefault="0071317C" w:rsidP="0071317C">
            <w:pPr>
              <w:widowControl/>
              <w:jc w:val="left"/>
              <w:rPr>
                <w:rFonts w:ascii="宋体" w:eastAsia="宋体" w:hAnsi="宋体"/>
                <w:szCs w:val="21"/>
              </w:rPr>
            </w:pPr>
            <w:r w:rsidRPr="0071317C">
              <w:rPr>
                <w:rFonts w:ascii="宋体" w:eastAsia="宋体" w:hAnsi="宋体"/>
                <w:szCs w:val="21"/>
              </w:rPr>
              <w:t>各种糖进入糖酵解的途径</w:t>
            </w:r>
          </w:p>
        </w:tc>
        <w:tc>
          <w:tcPr>
            <w:tcW w:w="567" w:type="dxa"/>
            <w:vAlign w:val="center"/>
          </w:tcPr>
          <w:p w14:paraId="13B15721" w14:textId="25139B2F"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t>6</w:t>
            </w:r>
          </w:p>
        </w:tc>
        <w:tc>
          <w:tcPr>
            <w:tcW w:w="1134" w:type="dxa"/>
            <w:vAlign w:val="center"/>
          </w:tcPr>
          <w:p w14:paraId="15684975" w14:textId="0BA5FA27" w:rsidR="00891AF0" w:rsidRPr="00D715F7" w:rsidRDefault="0071317C" w:rsidP="00891AF0">
            <w:pPr>
              <w:widowControl/>
              <w:spacing w:beforeLines="50" w:before="156" w:afterLines="50" w:after="156"/>
              <w:jc w:val="left"/>
              <w:rPr>
                <w:rFonts w:ascii="宋体" w:eastAsia="宋体" w:hAnsi="宋体"/>
                <w:szCs w:val="21"/>
              </w:rPr>
            </w:pPr>
            <w:r w:rsidRPr="0071317C">
              <w:rPr>
                <w:rFonts w:ascii="宋体" w:eastAsia="宋体" w:hAnsi="宋体" w:hint="eastAsia"/>
                <w:szCs w:val="21"/>
              </w:rPr>
              <w:t>课堂问题</w:t>
            </w:r>
          </w:p>
        </w:tc>
        <w:tc>
          <w:tcPr>
            <w:tcW w:w="646" w:type="dxa"/>
            <w:vAlign w:val="center"/>
          </w:tcPr>
          <w:p w14:paraId="5CD6D762"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B30F22" w:rsidRPr="00D715F7" w14:paraId="07FD162F" w14:textId="77777777" w:rsidTr="00891AF0">
        <w:trPr>
          <w:trHeight w:val="340"/>
          <w:jc w:val="center"/>
        </w:trPr>
        <w:tc>
          <w:tcPr>
            <w:tcW w:w="704" w:type="dxa"/>
            <w:vAlign w:val="center"/>
          </w:tcPr>
          <w:p w14:paraId="756E0E41" w14:textId="6722B85A"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709" w:type="dxa"/>
            <w:vAlign w:val="center"/>
          </w:tcPr>
          <w:p w14:paraId="1A25C522"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single" w:sz="4" w:space="0" w:color="auto"/>
              <w:left w:val="single" w:sz="4" w:space="0" w:color="auto"/>
              <w:bottom w:val="single" w:sz="4" w:space="0" w:color="auto"/>
              <w:right w:val="nil"/>
            </w:tcBorders>
            <w:shd w:val="clear" w:color="000000" w:fill="FFFFFF"/>
            <w:vAlign w:val="center"/>
          </w:tcPr>
          <w:p w14:paraId="36086405" w14:textId="5FDF4FB7" w:rsidR="00891AF0" w:rsidRPr="00D715F7" w:rsidRDefault="00891AF0" w:rsidP="00891AF0">
            <w:pPr>
              <w:widowControl/>
              <w:spacing w:beforeLines="50" w:before="156" w:afterLines="50" w:after="156"/>
              <w:jc w:val="left"/>
              <w:rPr>
                <w:rFonts w:ascii="宋体" w:eastAsia="宋体" w:hAnsi="宋体"/>
                <w:szCs w:val="21"/>
              </w:rPr>
            </w:pPr>
            <w:bookmarkStart w:id="56" w:name="_Hlk76713134"/>
            <w:r w:rsidRPr="00F83A06">
              <w:rPr>
                <w:rFonts w:ascii="宋体" w:eastAsia="宋体" w:hAnsi="宋体" w:hint="eastAsia"/>
                <w:szCs w:val="21"/>
              </w:rPr>
              <w:t>柠檬酸循环</w:t>
            </w:r>
            <w:bookmarkEnd w:id="56"/>
          </w:p>
        </w:tc>
        <w:tc>
          <w:tcPr>
            <w:tcW w:w="3260" w:type="dxa"/>
            <w:vAlign w:val="center"/>
          </w:tcPr>
          <w:p w14:paraId="03AE8A78" w14:textId="77777777" w:rsidR="00634B99" w:rsidRPr="00634B99" w:rsidRDefault="00634B99" w:rsidP="00634B99">
            <w:pPr>
              <w:widowControl/>
              <w:jc w:val="left"/>
              <w:rPr>
                <w:rFonts w:ascii="宋体" w:eastAsia="宋体" w:hAnsi="宋体"/>
                <w:szCs w:val="21"/>
              </w:rPr>
            </w:pPr>
            <w:r w:rsidRPr="00634B99">
              <w:rPr>
                <w:rFonts w:ascii="宋体" w:eastAsia="宋体" w:hAnsi="宋体" w:hint="eastAsia"/>
                <w:szCs w:val="21"/>
              </w:rPr>
              <w:t>丙酮酸进入柠檬酸循环的准备阶段</w:t>
            </w:r>
          </w:p>
          <w:p w14:paraId="5A02D8F0" w14:textId="51F79223" w:rsidR="00634B99" w:rsidRPr="00634B99" w:rsidRDefault="00634B99" w:rsidP="00634B99">
            <w:pPr>
              <w:widowControl/>
              <w:jc w:val="left"/>
              <w:rPr>
                <w:rFonts w:ascii="宋体" w:eastAsia="宋体" w:hAnsi="宋体"/>
                <w:szCs w:val="21"/>
              </w:rPr>
            </w:pPr>
            <w:r w:rsidRPr="00634B99">
              <w:rPr>
                <w:rFonts w:ascii="宋体" w:eastAsia="宋体" w:hAnsi="宋体"/>
                <w:szCs w:val="21"/>
              </w:rPr>
              <w:t>柠檬酸循环概貌</w:t>
            </w:r>
          </w:p>
          <w:p w14:paraId="3A4943A2" w14:textId="21AE2BD9" w:rsidR="00634B99" w:rsidRPr="00634B99" w:rsidRDefault="00634B99" w:rsidP="00634B99">
            <w:pPr>
              <w:widowControl/>
              <w:jc w:val="left"/>
              <w:rPr>
                <w:rFonts w:ascii="宋体" w:eastAsia="宋体" w:hAnsi="宋体"/>
                <w:szCs w:val="21"/>
              </w:rPr>
            </w:pPr>
            <w:r w:rsidRPr="00634B99">
              <w:rPr>
                <w:rFonts w:ascii="宋体" w:eastAsia="宋体" w:hAnsi="宋体"/>
                <w:szCs w:val="21"/>
              </w:rPr>
              <w:t>柠檬酸循环的反应机制</w:t>
            </w:r>
          </w:p>
          <w:p w14:paraId="27B46C87" w14:textId="31D4E339" w:rsidR="00634B99" w:rsidRPr="00634B99" w:rsidRDefault="00634B99" w:rsidP="00634B99">
            <w:pPr>
              <w:widowControl/>
              <w:jc w:val="left"/>
              <w:rPr>
                <w:rFonts w:ascii="宋体" w:eastAsia="宋体" w:hAnsi="宋体"/>
                <w:szCs w:val="21"/>
              </w:rPr>
            </w:pPr>
            <w:r w:rsidRPr="00634B99">
              <w:rPr>
                <w:rFonts w:ascii="宋体" w:eastAsia="宋体" w:hAnsi="宋体"/>
                <w:szCs w:val="21"/>
              </w:rPr>
              <w:t>柠檬酸循环的化学总结算</w:t>
            </w:r>
          </w:p>
          <w:p w14:paraId="7AF1F645" w14:textId="4F1DCECF" w:rsidR="00891AF0" w:rsidRPr="00D715F7" w:rsidRDefault="00634B99" w:rsidP="00634B99">
            <w:pPr>
              <w:widowControl/>
              <w:jc w:val="left"/>
              <w:rPr>
                <w:rFonts w:ascii="宋体" w:eastAsia="宋体" w:hAnsi="宋体"/>
                <w:szCs w:val="21"/>
              </w:rPr>
            </w:pPr>
            <w:r w:rsidRPr="00634B99">
              <w:rPr>
                <w:rFonts w:ascii="宋体" w:eastAsia="宋体" w:hAnsi="宋体"/>
                <w:szCs w:val="21"/>
              </w:rPr>
              <w:t>柠檬酸循环的调控</w:t>
            </w:r>
          </w:p>
        </w:tc>
        <w:tc>
          <w:tcPr>
            <w:tcW w:w="567" w:type="dxa"/>
            <w:vAlign w:val="center"/>
          </w:tcPr>
          <w:p w14:paraId="2F81A8D5" w14:textId="7C352693"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134" w:type="dxa"/>
            <w:vAlign w:val="center"/>
          </w:tcPr>
          <w:p w14:paraId="1C36BF49" w14:textId="00E48AC2" w:rsidR="00891AF0" w:rsidRPr="00D715F7" w:rsidRDefault="00634B99" w:rsidP="00891AF0">
            <w:pPr>
              <w:widowControl/>
              <w:spacing w:beforeLines="50" w:before="156" w:afterLines="50" w:after="156"/>
              <w:jc w:val="left"/>
              <w:rPr>
                <w:rFonts w:ascii="宋体" w:eastAsia="宋体" w:hAnsi="宋体"/>
                <w:szCs w:val="21"/>
              </w:rPr>
            </w:pPr>
            <w:r w:rsidRPr="00634B99">
              <w:rPr>
                <w:rFonts w:ascii="宋体" w:eastAsia="宋体" w:hAnsi="宋体" w:hint="eastAsia"/>
                <w:szCs w:val="21"/>
              </w:rPr>
              <w:t>课堂问题</w:t>
            </w:r>
          </w:p>
        </w:tc>
        <w:tc>
          <w:tcPr>
            <w:tcW w:w="646" w:type="dxa"/>
            <w:vAlign w:val="center"/>
          </w:tcPr>
          <w:p w14:paraId="7B550711"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B30F22" w:rsidRPr="00D715F7" w14:paraId="24EAA097" w14:textId="77777777" w:rsidTr="00891AF0">
        <w:trPr>
          <w:trHeight w:val="340"/>
          <w:jc w:val="center"/>
        </w:trPr>
        <w:tc>
          <w:tcPr>
            <w:tcW w:w="704" w:type="dxa"/>
            <w:vAlign w:val="center"/>
          </w:tcPr>
          <w:p w14:paraId="1348B80F" w14:textId="46482D9D"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709" w:type="dxa"/>
            <w:vAlign w:val="center"/>
          </w:tcPr>
          <w:p w14:paraId="67C9C6A7"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nil"/>
              <w:left w:val="single" w:sz="4" w:space="0" w:color="auto"/>
              <w:bottom w:val="single" w:sz="4" w:space="0" w:color="auto"/>
              <w:right w:val="nil"/>
            </w:tcBorders>
            <w:shd w:val="clear" w:color="000000" w:fill="FFFFFF"/>
            <w:vAlign w:val="center"/>
          </w:tcPr>
          <w:p w14:paraId="42D6DF24" w14:textId="1501FE91"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生物氧化</w:t>
            </w:r>
          </w:p>
        </w:tc>
        <w:tc>
          <w:tcPr>
            <w:tcW w:w="3260" w:type="dxa"/>
            <w:vAlign w:val="center"/>
          </w:tcPr>
          <w:p w14:paraId="70F65C34" w14:textId="77777777" w:rsidR="0069555E" w:rsidRPr="0069555E" w:rsidRDefault="0069555E" w:rsidP="0069555E">
            <w:pPr>
              <w:widowControl/>
              <w:jc w:val="left"/>
              <w:rPr>
                <w:rFonts w:ascii="宋体" w:eastAsia="宋体" w:hAnsi="宋体"/>
                <w:szCs w:val="21"/>
              </w:rPr>
            </w:pPr>
            <w:r w:rsidRPr="0069555E">
              <w:rPr>
                <w:rFonts w:ascii="宋体" w:eastAsia="宋体" w:hAnsi="宋体" w:hint="eastAsia"/>
                <w:szCs w:val="21"/>
              </w:rPr>
              <w:t>线粒体氧化体系欲呼吸链。呼吸链的概念、组成和电子传递的顺序。</w:t>
            </w:r>
          </w:p>
          <w:p w14:paraId="363C37C5" w14:textId="696E2EAE" w:rsidR="0069555E" w:rsidRPr="0069555E" w:rsidRDefault="0069555E" w:rsidP="0069555E">
            <w:pPr>
              <w:widowControl/>
              <w:jc w:val="left"/>
              <w:rPr>
                <w:rFonts w:ascii="宋体" w:eastAsia="宋体" w:hAnsi="宋体"/>
                <w:szCs w:val="21"/>
              </w:rPr>
            </w:pPr>
            <w:r w:rsidRPr="0069555E">
              <w:rPr>
                <w:rFonts w:ascii="宋体" w:eastAsia="宋体" w:hAnsi="宋体"/>
                <w:szCs w:val="21"/>
              </w:rPr>
              <w:t>氧化磷酸化与 ATP 的生成</w:t>
            </w:r>
          </w:p>
          <w:p w14:paraId="3F34443A" w14:textId="31DBEDFE" w:rsidR="0069555E" w:rsidRPr="0069555E" w:rsidRDefault="0069555E" w:rsidP="0069555E">
            <w:pPr>
              <w:widowControl/>
              <w:jc w:val="left"/>
              <w:rPr>
                <w:rFonts w:ascii="宋体" w:eastAsia="宋体" w:hAnsi="宋体"/>
                <w:szCs w:val="21"/>
              </w:rPr>
            </w:pPr>
            <w:r w:rsidRPr="0069555E">
              <w:rPr>
                <w:rFonts w:ascii="宋体" w:eastAsia="宋体" w:hAnsi="宋体"/>
                <w:szCs w:val="21"/>
              </w:rPr>
              <w:t>氧化磷酸化的影响因素</w:t>
            </w:r>
          </w:p>
          <w:p w14:paraId="483B4630" w14:textId="7383B7CF" w:rsidR="00891AF0" w:rsidRPr="00D715F7" w:rsidRDefault="0069555E" w:rsidP="0069555E">
            <w:pPr>
              <w:widowControl/>
              <w:jc w:val="left"/>
              <w:rPr>
                <w:rFonts w:ascii="宋体" w:eastAsia="宋体" w:hAnsi="宋体"/>
                <w:szCs w:val="21"/>
              </w:rPr>
            </w:pPr>
            <w:r w:rsidRPr="0069555E">
              <w:rPr>
                <w:rFonts w:ascii="宋体" w:eastAsia="宋体" w:hAnsi="宋体"/>
                <w:szCs w:val="21"/>
              </w:rPr>
              <w:t>其他氧化与抗氧化体系</w:t>
            </w:r>
          </w:p>
        </w:tc>
        <w:tc>
          <w:tcPr>
            <w:tcW w:w="567" w:type="dxa"/>
            <w:vAlign w:val="center"/>
          </w:tcPr>
          <w:p w14:paraId="25007EAC" w14:textId="1E15C0B4"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t>4</w:t>
            </w:r>
          </w:p>
        </w:tc>
        <w:tc>
          <w:tcPr>
            <w:tcW w:w="1134" w:type="dxa"/>
            <w:vAlign w:val="center"/>
          </w:tcPr>
          <w:p w14:paraId="22655402" w14:textId="77777777" w:rsidR="00891AF0" w:rsidRDefault="0069555E" w:rsidP="00891AF0">
            <w:pPr>
              <w:widowControl/>
              <w:spacing w:beforeLines="50" w:before="156" w:afterLines="50" w:after="156"/>
              <w:jc w:val="left"/>
              <w:rPr>
                <w:rFonts w:ascii="宋体" w:eastAsia="宋体" w:hAnsi="宋体"/>
                <w:szCs w:val="21"/>
              </w:rPr>
            </w:pPr>
            <w:r w:rsidRPr="0069555E">
              <w:rPr>
                <w:rFonts w:ascii="宋体" w:eastAsia="宋体" w:hAnsi="宋体" w:hint="eastAsia"/>
                <w:szCs w:val="21"/>
              </w:rPr>
              <w:t>课堂问题</w:t>
            </w:r>
          </w:p>
          <w:p w14:paraId="1F086128" w14:textId="5F5F3AE3" w:rsidR="00614D2E" w:rsidRPr="00D715F7" w:rsidRDefault="00614D2E" w:rsidP="00891AF0">
            <w:pPr>
              <w:widowControl/>
              <w:spacing w:beforeLines="50" w:before="156" w:afterLines="50" w:after="156"/>
              <w:jc w:val="left"/>
              <w:rPr>
                <w:rFonts w:ascii="宋体" w:eastAsia="宋体" w:hAnsi="宋体"/>
                <w:szCs w:val="21"/>
              </w:rPr>
            </w:pPr>
            <w:r>
              <w:rPr>
                <w:rFonts w:ascii="宋体" w:eastAsia="宋体" w:hAnsi="宋体" w:hint="eastAsia"/>
                <w:szCs w:val="21"/>
              </w:rPr>
              <w:t>小测验</w:t>
            </w:r>
          </w:p>
        </w:tc>
        <w:tc>
          <w:tcPr>
            <w:tcW w:w="646" w:type="dxa"/>
            <w:vAlign w:val="center"/>
          </w:tcPr>
          <w:p w14:paraId="1F83F8C0"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15A70E75" w14:textId="77777777" w:rsidTr="00891AF0">
        <w:trPr>
          <w:trHeight w:val="340"/>
          <w:jc w:val="center"/>
        </w:trPr>
        <w:tc>
          <w:tcPr>
            <w:tcW w:w="704" w:type="dxa"/>
            <w:vAlign w:val="center"/>
          </w:tcPr>
          <w:p w14:paraId="581F753B" w14:textId="6A52A37B"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709" w:type="dxa"/>
            <w:vAlign w:val="center"/>
          </w:tcPr>
          <w:p w14:paraId="49E13100"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5F219B4C" w14:textId="088FC769"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戊糖磷酸途径</w:t>
            </w:r>
          </w:p>
        </w:tc>
        <w:tc>
          <w:tcPr>
            <w:tcW w:w="3260" w:type="dxa"/>
            <w:vAlign w:val="center"/>
          </w:tcPr>
          <w:p w14:paraId="2D5690BE" w14:textId="77777777" w:rsidR="00614D2E" w:rsidRPr="00614D2E" w:rsidRDefault="00614D2E" w:rsidP="00614D2E">
            <w:pPr>
              <w:widowControl/>
              <w:jc w:val="left"/>
              <w:rPr>
                <w:rFonts w:ascii="宋体" w:eastAsia="宋体" w:hAnsi="宋体"/>
                <w:szCs w:val="21"/>
              </w:rPr>
            </w:pPr>
            <w:r w:rsidRPr="00614D2E">
              <w:rPr>
                <w:rFonts w:ascii="宋体" w:eastAsia="宋体" w:hAnsi="宋体" w:hint="eastAsia"/>
                <w:szCs w:val="21"/>
              </w:rPr>
              <w:t>戊糖磷酸途径，调控及生物学意义</w:t>
            </w:r>
          </w:p>
          <w:p w14:paraId="274FABB2" w14:textId="14740260" w:rsidR="00891AF0" w:rsidRPr="00D715F7" w:rsidRDefault="00614D2E" w:rsidP="00614D2E">
            <w:pPr>
              <w:widowControl/>
              <w:jc w:val="left"/>
              <w:rPr>
                <w:rFonts w:ascii="宋体" w:eastAsia="宋体" w:hAnsi="宋体"/>
                <w:szCs w:val="21"/>
              </w:rPr>
            </w:pPr>
            <w:r w:rsidRPr="00614D2E">
              <w:rPr>
                <w:rFonts w:ascii="宋体" w:eastAsia="宋体" w:hAnsi="宋体"/>
                <w:szCs w:val="21"/>
              </w:rPr>
              <w:t>葡糖异生作用途径，调控及生物学意义</w:t>
            </w:r>
          </w:p>
        </w:tc>
        <w:tc>
          <w:tcPr>
            <w:tcW w:w="567" w:type="dxa"/>
            <w:vAlign w:val="center"/>
          </w:tcPr>
          <w:p w14:paraId="367A9385" w14:textId="438E7110"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1134" w:type="dxa"/>
            <w:vAlign w:val="center"/>
          </w:tcPr>
          <w:p w14:paraId="177A3693" w14:textId="1012D248" w:rsidR="00891AF0" w:rsidRPr="00D715F7" w:rsidRDefault="00614D2E" w:rsidP="00891AF0">
            <w:pPr>
              <w:widowControl/>
              <w:spacing w:beforeLines="50" w:before="156" w:afterLines="50" w:after="156"/>
              <w:jc w:val="left"/>
              <w:rPr>
                <w:rFonts w:ascii="宋体" w:eastAsia="宋体" w:hAnsi="宋体"/>
                <w:szCs w:val="21"/>
              </w:rPr>
            </w:pPr>
            <w:r w:rsidRPr="00614D2E">
              <w:rPr>
                <w:rFonts w:ascii="宋体" w:eastAsia="宋体" w:hAnsi="宋体" w:hint="eastAsia"/>
                <w:szCs w:val="21"/>
              </w:rPr>
              <w:t>课堂问题</w:t>
            </w:r>
          </w:p>
        </w:tc>
        <w:tc>
          <w:tcPr>
            <w:tcW w:w="646" w:type="dxa"/>
            <w:vAlign w:val="center"/>
          </w:tcPr>
          <w:p w14:paraId="468C7666"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3924C5AB" w14:textId="77777777" w:rsidTr="00891AF0">
        <w:trPr>
          <w:trHeight w:val="340"/>
          <w:jc w:val="center"/>
        </w:trPr>
        <w:tc>
          <w:tcPr>
            <w:tcW w:w="704" w:type="dxa"/>
            <w:vAlign w:val="center"/>
          </w:tcPr>
          <w:p w14:paraId="44E26B75" w14:textId="71F08EFF"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709" w:type="dxa"/>
            <w:vAlign w:val="center"/>
          </w:tcPr>
          <w:p w14:paraId="3D412FE3"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08D6DCC7" w14:textId="0EE1CC9B"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糖原的分解与生物合成</w:t>
            </w:r>
          </w:p>
        </w:tc>
        <w:tc>
          <w:tcPr>
            <w:tcW w:w="3260" w:type="dxa"/>
            <w:vAlign w:val="center"/>
          </w:tcPr>
          <w:p w14:paraId="1973969E" w14:textId="77777777" w:rsidR="00AF762D" w:rsidRPr="00AF762D" w:rsidRDefault="00AF762D" w:rsidP="00AF762D">
            <w:pPr>
              <w:widowControl/>
              <w:jc w:val="left"/>
              <w:rPr>
                <w:rFonts w:ascii="宋体" w:eastAsia="宋体" w:hAnsi="宋体"/>
                <w:szCs w:val="21"/>
              </w:rPr>
            </w:pPr>
            <w:r w:rsidRPr="00AF762D">
              <w:rPr>
                <w:rFonts w:ascii="宋体" w:eastAsia="宋体" w:hAnsi="宋体" w:hint="eastAsia"/>
                <w:szCs w:val="21"/>
              </w:rPr>
              <w:t>糖原的生物学意义</w:t>
            </w:r>
            <w:r w:rsidRPr="00AF762D">
              <w:rPr>
                <w:rFonts w:ascii="宋体" w:eastAsia="宋体" w:hAnsi="宋体"/>
                <w:szCs w:val="21"/>
              </w:rPr>
              <w:t xml:space="preserve"> </w:t>
            </w:r>
          </w:p>
          <w:p w14:paraId="0265EA44" w14:textId="104ACA23" w:rsidR="00AF762D" w:rsidRPr="00AF762D" w:rsidRDefault="00AF762D" w:rsidP="00AF762D">
            <w:pPr>
              <w:widowControl/>
              <w:jc w:val="left"/>
              <w:rPr>
                <w:rFonts w:ascii="宋体" w:eastAsia="宋体" w:hAnsi="宋体"/>
                <w:szCs w:val="21"/>
              </w:rPr>
            </w:pPr>
            <w:r w:rsidRPr="00AF762D">
              <w:rPr>
                <w:rFonts w:ascii="宋体" w:eastAsia="宋体" w:hAnsi="宋体"/>
                <w:szCs w:val="21"/>
              </w:rPr>
              <w:t xml:space="preserve">糖原的降解 </w:t>
            </w:r>
          </w:p>
          <w:p w14:paraId="35E07272" w14:textId="20394BCD" w:rsidR="00891AF0" w:rsidRPr="00D715F7" w:rsidRDefault="00AF762D" w:rsidP="00AF762D">
            <w:pPr>
              <w:widowControl/>
              <w:jc w:val="left"/>
              <w:rPr>
                <w:rFonts w:ascii="宋体" w:eastAsia="宋体" w:hAnsi="宋体"/>
                <w:szCs w:val="21"/>
              </w:rPr>
            </w:pPr>
            <w:r w:rsidRPr="00AF762D">
              <w:rPr>
                <w:rFonts w:ascii="宋体" w:eastAsia="宋体" w:hAnsi="宋体"/>
                <w:szCs w:val="21"/>
              </w:rPr>
              <w:t>糖原的生物合成</w:t>
            </w:r>
          </w:p>
        </w:tc>
        <w:tc>
          <w:tcPr>
            <w:tcW w:w="567" w:type="dxa"/>
            <w:vAlign w:val="center"/>
          </w:tcPr>
          <w:p w14:paraId="7E934312" w14:textId="4A944B14"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t>3</w:t>
            </w:r>
          </w:p>
        </w:tc>
        <w:tc>
          <w:tcPr>
            <w:tcW w:w="1134" w:type="dxa"/>
            <w:vAlign w:val="center"/>
          </w:tcPr>
          <w:p w14:paraId="72810A90" w14:textId="22138CBB" w:rsidR="00891AF0" w:rsidRPr="00D715F7" w:rsidRDefault="00AF762D" w:rsidP="00891AF0">
            <w:pPr>
              <w:widowControl/>
              <w:spacing w:beforeLines="50" w:before="156" w:afterLines="50" w:after="156"/>
              <w:jc w:val="left"/>
              <w:rPr>
                <w:rFonts w:ascii="宋体" w:eastAsia="宋体" w:hAnsi="宋体"/>
                <w:szCs w:val="21"/>
              </w:rPr>
            </w:pPr>
            <w:r w:rsidRPr="00AF762D">
              <w:rPr>
                <w:rFonts w:ascii="宋体" w:eastAsia="宋体" w:hAnsi="宋体" w:hint="eastAsia"/>
                <w:szCs w:val="21"/>
              </w:rPr>
              <w:t>完成一篇糖尿病</w:t>
            </w:r>
            <w:r>
              <w:rPr>
                <w:rFonts w:ascii="宋体" w:eastAsia="宋体" w:hAnsi="宋体" w:hint="eastAsia"/>
                <w:szCs w:val="21"/>
              </w:rPr>
              <w:t>相关的</w:t>
            </w:r>
            <w:r w:rsidRPr="00AF762D">
              <w:rPr>
                <w:rFonts w:ascii="宋体" w:eastAsia="宋体" w:hAnsi="宋体" w:hint="eastAsia"/>
                <w:szCs w:val="21"/>
              </w:rPr>
              <w:t>小论文</w:t>
            </w:r>
          </w:p>
        </w:tc>
        <w:tc>
          <w:tcPr>
            <w:tcW w:w="646" w:type="dxa"/>
            <w:vAlign w:val="center"/>
          </w:tcPr>
          <w:p w14:paraId="5B7F2E6C"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79E8F594" w14:textId="77777777" w:rsidTr="00891AF0">
        <w:trPr>
          <w:trHeight w:val="340"/>
          <w:jc w:val="center"/>
        </w:trPr>
        <w:tc>
          <w:tcPr>
            <w:tcW w:w="704" w:type="dxa"/>
            <w:vAlign w:val="center"/>
          </w:tcPr>
          <w:p w14:paraId="52C00231" w14:textId="17926514"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709" w:type="dxa"/>
            <w:vAlign w:val="center"/>
          </w:tcPr>
          <w:p w14:paraId="2B21002C"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2C1060D1" w14:textId="07731866"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脂肪酸分解代谢</w:t>
            </w:r>
          </w:p>
        </w:tc>
        <w:tc>
          <w:tcPr>
            <w:tcW w:w="3260" w:type="dxa"/>
            <w:vAlign w:val="center"/>
          </w:tcPr>
          <w:p w14:paraId="6BC59196" w14:textId="6EB8BFF2" w:rsidR="00C52D00" w:rsidRPr="00C52D00" w:rsidRDefault="00C52D00" w:rsidP="00C52D00">
            <w:pPr>
              <w:widowControl/>
              <w:jc w:val="left"/>
              <w:rPr>
                <w:rFonts w:ascii="宋体" w:eastAsia="宋体" w:hAnsi="宋体"/>
                <w:szCs w:val="21"/>
              </w:rPr>
            </w:pPr>
            <w:r w:rsidRPr="00C52D00">
              <w:rPr>
                <w:rFonts w:ascii="宋体" w:eastAsia="宋体" w:hAnsi="宋体"/>
                <w:szCs w:val="21"/>
              </w:rPr>
              <w:t>脂类物质的结构、性质与功能</w:t>
            </w:r>
          </w:p>
          <w:p w14:paraId="156F0F92" w14:textId="40A8937C" w:rsidR="00C52D00" w:rsidRPr="00C52D00" w:rsidRDefault="00C52D00" w:rsidP="00C52D00">
            <w:pPr>
              <w:widowControl/>
              <w:jc w:val="left"/>
              <w:rPr>
                <w:rFonts w:ascii="宋体" w:eastAsia="宋体" w:hAnsi="宋体"/>
                <w:szCs w:val="21"/>
              </w:rPr>
            </w:pPr>
            <w:r w:rsidRPr="00C52D00">
              <w:rPr>
                <w:rFonts w:ascii="宋体" w:eastAsia="宋体" w:hAnsi="宋体"/>
                <w:szCs w:val="21"/>
              </w:rPr>
              <w:t>脂质的消化、吸收与传送</w:t>
            </w:r>
          </w:p>
          <w:p w14:paraId="60B5130D" w14:textId="1E2EDD88" w:rsidR="00C52D00" w:rsidRPr="00C52D00" w:rsidRDefault="00C52D00" w:rsidP="00C52D00">
            <w:pPr>
              <w:widowControl/>
              <w:jc w:val="left"/>
              <w:rPr>
                <w:rFonts w:ascii="宋体" w:eastAsia="宋体" w:hAnsi="宋体"/>
                <w:szCs w:val="21"/>
              </w:rPr>
            </w:pPr>
            <w:r w:rsidRPr="00C52D00">
              <w:rPr>
                <w:rFonts w:ascii="宋体" w:eastAsia="宋体" w:hAnsi="宋体"/>
                <w:szCs w:val="21"/>
              </w:rPr>
              <w:t>脂肪酸的氧化</w:t>
            </w:r>
          </w:p>
          <w:p w14:paraId="32386FDB" w14:textId="42B1B5B7" w:rsidR="00C52D00" w:rsidRPr="00C52D00" w:rsidRDefault="00C52D00" w:rsidP="00C52D00">
            <w:pPr>
              <w:widowControl/>
              <w:jc w:val="left"/>
              <w:rPr>
                <w:rFonts w:ascii="宋体" w:eastAsia="宋体" w:hAnsi="宋体"/>
                <w:szCs w:val="21"/>
              </w:rPr>
            </w:pPr>
            <w:r w:rsidRPr="00C52D00">
              <w:rPr>
                <w:rFonts w:ascii="宋体" w:eastAsia="宋体" w:hAnsi="宋体"/>
                <w:szCs w:val="21"/>
              </w:rPr>
              <w:t>不饱和脂肪酸的氧化</w:t>
            </w:r>
          </w:p>
          <w:p w14:paraId="28D09DD4" w14:textId="369511A9" w:rsidR="00C52D00" w:rsidRPr="00C52D00" w:rsidRDefault="00C52D00" w:rsidP="00C52D00">
            <w:pPr>
              <w:widowControl/>
              <w:jc w:val="left"/>
              <w:rPr>
                <w:rFonts w:ascii="宋体" w:eastAsia="宋体" w:hAnsi="宋体"/>
                <w:szCs w:val="21"/>
              </w:rPr>
            </w:pPr>
            <w:r w:rsidRPr="00C52D00">
              <w:rPr>
                <w:rFonts w:ascii="宋体" w:eastAsia="宋体" w:hAnsi="宋体"/>
                <w:szCs w:val="21"/>
              </w:rPr>
              <w:t>酮体</w:t>
            </w:r>
          </w:p>
          <w:p w14:paraId="0B5EFAAF" w14:textId="29900516" w:rsidR="00891AF0" w:rsidRPr="00D715F7" w:rsidRDefault="00C52D00" w:rsidP="00C52D00">
            <w:pPr>
              <w:widowControl/>
              <w:jc w:val="left"/>
              <w:rPr>
                <w:rFonts w:ascii="宋体" w:eastAsia="宋体" w:hAnsi="宋体"/>
                <w:szCs w:val="21"/>
              </w:rPr>
            </w:pPr>
            <w:r w:rsidRPr="00C52D00">
              <w:rPr>
                <w:rFonts w:ascii="宋体" w:eastAsia="宋体" w:hAnsi="宋体"/>
                <w:szCs w:val="21"/>
              </w:rPr>
              <w:lastRenderedPageBreak/>
              <w:t>胆固醇代谢</w:t>
            </w:r>
          </w:p>
        </w:tc>
        <w:tc>
          <w:tcPr>
            <w:tcW w:w="567" w:type="dxa"/>
            <w:vAlign w:val="center"/>
          </w:tcPr>
          <w:p w14:paraId="55C3CD5C" w14:textId="3611170E"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lastRenderedPageBreak/>
              <w:t>5</w:t>
            </w:r>
          </w:p>
        </w:tc>
        <w:tc>
          <w:tcPr>
            <w:tcW w:w="1134" w:type="dxa"/>
            <w:vAlign w:val="center"/>
          </w:tcPr>
          <w:p w14:paraId="53AA2EB1" w14:textId="4B2F9C7A" w:rsidR="00891AF0" w:rsidRPr="00D715F7" w:rsidRDefault="00800006" w:rsidP="00891AF0">
            <w:pPr>
              <w:widowControl/>
              <w:spacing w:beforeLines="50" w:before="156" w:afterLines="50" w:after="156"/>
              <w:jc w:val="left"/>
              <w:rPr>
                <w:rFonts w:ascii="宋体" w:eastAsia="宋体" w:hAnsi="宋体"/>
                <w:szCs w:val="21"/>
              </w:rPr>
            </w:pPr>
            <w:r w:rsidRPr="00800006">
              <w:rPr>
                <w:rFonts w:ascii="宋体" w:eastAsia="宋体" w:hAnsi="宋体" w:hint="eastAsia"/>
                <w:szCs w:val="21"/>
              </w:rPr>
              <w:t>课堂问题</w:t>
            </w:r>
          </w:p>
        </w:tc>
        <w:tc>
          <w:tcPr>
            <w:tcW w:w="646" w:type="dxa"/>
            <w:vAlign w:val="center"/>
          </w:tcPr>
          <w:p w14:paraId="42CE2833"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3CEBC61E" w14:textId="77777777" w:rsidTr="00891AF0">
        <w:trPr>
          <w:trHeight w:val="340"/>
          <w:jc w:val="center"/>
        </w:trPr>
        <w:tc>
          <w:tcPr>
            <w:tcW w:w="704" w:type="dxa"/>
            <w:vAlign w:val="center"/>
          </w:tcPr>
          <w:p w14:paraId="792232C9" w14:textId="38D07EE8"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709" w:type="dxa"/>
            <w:vAlign w:val="center"/>
          </w:tcPr>
          <w:p w14:paraId="30034B52"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096D5DD6" w14:textId="657BBC79"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脂类的生物合成</w:t>
            </w:r>
          </w:p>
        </w:tc>
        <w:tc>
          <w:tcPr>
            <w:tcW w:w="3260" w:type="dxa"/>
            <w:vAlign w:val="center"/>
          </w:tcPr>
          <w:p w14:paraId="15D9EDB9" w14:textId="77777777" w:rsidR="00800006" w:rsidRPr="00800006" w:rsidRDefault="00800006" w:rsidP="00800006">
            <w:pPr>
              <w:widowControl/>
              <w:jc w:val="left"/>
              <w:rPr>
                <w:rFonts w:ascii="宋体" w:eastAsia="宋体" w:hAnsi="宋体"/>
                <w:szCs w:val="21"/>
              </w:rPr>
            </w:pPr>
            <w:r w:rsidRPr="00800006">
              <w:rPr>
                <w:rFonts w:ascii="宋体" w:eastAsia="宋体" w:hAnsi="宋体" w:hint="eastAsia"/>
                <w:szCs w:val="21"/>
              </w:rPr>
              <w:t>贮存脂肪</w:t>
            </w:r>
          </w:p>
          <w:p w14:paraId="104A1BE8" w14:textId="77777777" w:rsidR="00800006" w:rsidRDefault="00800006" w:rsidP="00800006">
            <w:pPr>
              <w:widowControl/>
              <w:jc w:val="left"/>
              <w:rPr>
                <w:rFonts w:ascii="宋体" w:eastAsia="宋体" w:hAnsi="宋体"/>
                <w:szCs w:val="21"/>
              </w:rPr>
            </w:pPr>
            <w:r w:rsidRPr="00800006">
              <w:rPr>
                <w:rFonts w:ascii="宋体" w:eastAsia="宋体" w:hAnsi="宋体"/>
                <w:szCs w:val="21"/>
              </w:rPr>
              <w:t>脂类的生物合成</w:t>
            </w:r>
          </w:p>
          <w:p w14:paraId="56C489D3" w14:textId="5AF551A5" w:rsidR="00800006" w:rsidRPr="00800006" w:rsidRDefault="00800006" w:rsidP="00800006">
            <w:pPr>
              <w:widowControl/>
              <w:jc w:val="left"/>
              <w:rPr>
                <w:rFonts w:ascii="宋体" w:eastAsia="宋体" w:hAnsi="宋体"/>
                <w:szCs w:val="21"/>
              </w:rPr>
            </w:pPr>
            <w:r w:rsidRPr="00800006">
              <w:rPr>
                <w:rFonts w:ascii="宋体" w:eastAsia="宋体" w:hAnsi="宋体"/>
                <w:szCs w:val="21"/>
              </w:rPr>
              <w:t>脂肪酸的生物合成</w:t>
            </w:r>
          </w:p>
          <w:p w14:paraId="43B59470" w14:textId="061D5B84" w:rsidR="00891AF0" w:rsidRPr="00D715F7" w:rsidRDefault="00800006" w:rsidP="00800006">
            <w:pPr>
              <w:widowControl/>
              <w:jc w:val="left"/>
              <w:rPr>
                <w:rFonts w:ascii="宋体" w:eastAsia="宋体" w:hAnsi="宋体"/>
                <w:szCs w:val="21"/>
              </w:rPr>
            </w:pPr>
            <w:r w:rsidRPr="00800006">
              <w:rPr>
                <w:rFonts w:ascii="宋体" w:eastAsia="宋体" w:hAnsi="宋体"/>
                <w:szCs w:val="21"/>
              </w:rPr>
              <w:t>其它脂类的生物合成：甘油三酯合成，磷脂合成，胆固醇的合成</w:t>
            </w:r>
          </w:p>
        </w:tc>
        <w:tc>
          <w:tcPr>
            <w:tcW w:w="567" w:type="dxa"/>
            <w:vAlign w:val="center"/>
          </w:tcPr>
          <w:p w14:paraId="280C6149" w14:textId="48AE574A"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t>5</w:t>
            </w:r>
          </w:p>
        </w:tc>
        <w:tc>
          <w:tcPr>
            <w:tcW w:w="1134" w:type="dxa"/>
            <w:vAlign w:val="center"/>
          </w:tcPr>
          <w:p w14:paraId="7DFCE3C4" w14:textId="2BE5C165" w:rsidR="00891AF0" w:rsidRPr="00D715F7" w:rsidRDefault="00800006" w:rsidP="00891AF0">
            <w:pPr>
              <w:widowControl/>
              <w:spacing w:beforeLines="50" w:before="156" w:afterLines="50" w:after="156"/>
              <w:jc w:val="left"/>
              <w:rPr>
                <w:rFonts w:ascii="宋体" w:eastAsia="宋体" w:hAnsi="宋体"/>
                <w:szCs w:val="21"/>
              </w:rPr>
            </w:pPr>
            <w:r w:rsidRPr="00800006">
              <w:rPr>
                <w:rFonts w:ascii="宋体" w:eastAsia="宋体" w:hAnsi="宋体" w:hint="eastAsia"/>
                <w:szCs w:val="21"/>
              </w:rPr>
              <w:t>课堂问题</w:t>
            </w:r>
          </w:p>
        </w:tc>
        <w:tc>
          <w:tcPr>
            <w:tcW w:w="646" w:type="dxa"/>
            <w:vAlign w:val="center"/>
          </w:tcPr>
          <w:p w14:paraId="69BAC385"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361E6374" w14:textId="77777777" w:rsidTr="00891AF0">
        <w:trPr>
          <w:trHeight w:val="340"/>
          <w:jc w:val="center"/>
        </w:trPr>
        <w:tc>
          <w:tcPr>
            <w:tcW w:w="704" w:type="dxa"/>
            <w:vAlign w:val="center"/>
          </w:tcPr>
          <w:p w14:paraId="3C1C4FF4" w14:textId="1811E4DC"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709" w:type="dxa"/>
            <w:vAlign w:val="center"/>
          </w:tcPr>
          <w:p w14:paraId="2534226D"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5C1980D2" w14:textId="56FA495E"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蛋白质降解与氨基酸代谢</w:t>
            </w:r>
          </w:p>
        </w:tc>
        <w:tc>
          <w:tcPr>
            <w:tcW w:w="3260" w:type="dxa"/>
            <w:vAlign w:val="center"/>
          </w:tcPr>
          <w:p w14:paraId="64EEFB23" w14:textId="77777777" w:rsidR="00BC6048" w:rsidRPr="00BC6048" w:rsidRDefault="00BC6048" w:rsidP="00BC6048">
            <w:pPr>
              <w:widowControl/>
              <w:jc w:val="left"/>
              <w:rPr>
                <w:rFonts w:ascii="宋体" w:eastAsia="宋体" w:hAnsi="宋体"/>
                <w:szCs w:val="21"/>
              </w:rPr>
            </w:pPr>
            <w:r w:rsidRPr="00BC6048">
              <w:rPr>
                <w:rFonts w:ascii="宋体" w:eastAsia="宋体" w:hAnsi="宋体"/>
                <w:szCs w:val="21"/>
              </w:rPr>
              <w:t xml:space="preserve">蛋白质的降解 </w:t>
            </w:r>
          </w:p>
          <w:p w14:paraId="3F25581D" w14:textId="021E1BCF" w:rsidR="00BC6048" w:rsidRPr="00BC6048" w:rsidRDefault="00BC6048" w:rsidP="00BC6048">
            <w:pPr>
              <w:widowControl/>
              <w:jc w:val="left"/>
              <w:rPr>
                <w:rFonts w:ascii="宋体" w:eastAsia="宋体" w:hAnsi="宋体"/>
                <w:szCs w:val="21"/>
              </w:rPr>
            </w:pPr>
            <w:r w:rsidRPr="00BC6048">
              <w:rPr>
                <w:rFonts w:ascii="宋体" w:eastAsia="宋体" w:hAnsi="宋体"/>
                <w:szCs w:val="21"/>
              </w:rPr>
              <w:t xml:space="preserve">氨基酸的分解代谢 </w:t>
            </w:r>
          </w:p>
          <w:p w14:paraId="364A4753" w14:textId="581D8AF8" w:rsidR="00BC6048" w:rsidRPr="00BC6048" w:rsidRDefault="00BC6048" w:rsidP="00BC6048">
            <w:pPr>
              <w:widowControl/>
              <w:jc w:val="left"/>
              <w:rPr>
                <w:rFonts w:ascii="宋体" w:eastAsia="宋体" w:hAnsi="宋体"/>
                <w:szCs w:val="21"/>
              </w:rPr>
            </w:pPr>
            <w:r w:rsidRPr="00BC6048">
              <w:rPr>
                <w:rFonts w:ascii="宋体" w:eastAsia="宋体" w:hAnsi="宋体"/>
                <w:szCs w:val="21"/>
              </w:rPr>
              <w:t xml:space="preserve">尿素的形成 </w:t>
            </w:r>
          </w:p>
          <w:p w14:paraId="5A9F05EE" w14:textId="006943D6" w:rsidR="00BC6048" w:rsidRPr="00BC6048" w:rsidRDefault="00BC6048" w:rsidP="00BC6048">
            <w:pPr>
              <w:widowControl/>
              <w:jc w:val="left"/>
              <w:rPr>
                <w:rFonts w:ascii="宋体" w:eastAsia="宋体" w:hAnsi="宋体"/>
                <w:szCs w:val="21"/>
              </w:rPr>
            </w:pPr>
            <w:r w:rsidRPr="00BC6048">
              <w:rPr>
                <w:rFonts w:ascii="宋体" w:eastAsia="宋体" w:hAnsi="宋体"/>
                <w:szCs w:val="21"/>
              </w:rPr>
              <w:t xml:space="preserve">氨基酸碳骨架的氧化途径 </w:t>
            </w:r>
          </w:p>
          <w:p w14:paraId="21B35FF1" w14:textId="615C16E5" w:rsidR="00BC6048" w:rsidRPr="00BC6048" w:rsidRDefault="00BC6048" w:rsidP="00BC6048">
            <w:pPr>
              <w:widowControl/>
              <w:jc w:val="left"/>
              <w:rPr>
                <w:rFonts w:ascii="宋体" w:eastAsia="宋体" w:hAnsi="宋体"/>
                <w:szCs w:val="21"/>
              </w:rPr>
            </w:pPr>
            <w:r w:rsidRPr="00BC6048">
              <w:rPr>
                <w:rFonts w:ascii="宋体" w:eastAsia="宋体" w:hAnsi="宋体"/>
                <w:szCs w:val="21"/>
              </w:rPr>
              <w:t xml:space="preserve">生糖氨基酸和生酮氨基酸 </w:t>
            </w:r>
          </w:p>
          <w:p w14:paraId="596FCE3B" w14:textId="24E74B33" w:rsidR="00891AF0" w:rsidRPr="00D715F7" w:rsidRDefault="00BC6048" w:rsidP="00BC6048">
            <w:pPr>
              <w:widowControl/>
              <w:jc w:val="left"/>
              <w:rPr>
                <w:rFonts w:ascii="宋体" w:eastAsia="宋体" w:hAnsi="宋体"/>
                <w:szCs w:val="21"/>
              </w:rPr>
            </w:pPr>
            <w:r w:rsidRPr="00BC6048">
              <w:rPr>
                <w:rFonts w:ascii="宋体" w:eastAsia="宋体" w:hAnsi="宋体"/>
                <w:szCs w:val="21"/>
              </w:rPr>
              <w:t>氨基酸合成中碳骨架的来源</w:t>
            </w:r>
          </w:p>
        </w:tc>
        <w:tc>
          <w:tcPr>
            <w:tcW w:w="567" w:type="dxa"/>
            <w:vAlign w:val="center"/>
          </w:tcPr>
          <w:p w14:paraId="31479463" w14:textId="63579E9A"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t>4</w:t>
            </w:r>
          </w:p>
        </w:tc>
        <w:tc>
          <w:tcPr>
            <w:tcW w:w="1134" w:type="dxa"/>
            <w:vAlign w:val="center"/>
          </w:tcPr>
          <w:p w14:paraId="22146379" w14:textId="3A644A85" w:rsidR="00891AF0" w:rsidRPr="00D715F7" w:rsidRDefault="00BC6048" w:rsidP="00891AF0">
            <w:pPr>
              <w:widowControl/>
              <w:spacing w:beforeLines="50" w:before="156" w:afterLines="50" w:after="156"/>
              <w:jc w:val="left"/>
              <w:rPr>
                <w:rFonts w:ascii="宋体" w:eastAsia="宋体" w:hAnsi="宋体"/>
                <w:szCs w:val="21"/>
              </w:rPr>
            </w:pPr>
            <w:r w:rsidRPr="00BC6048">
              <w:rPr>
                <w:rFonts w:ascii="宋体" w:eastAsia="宋体" w:hAnsi="宋体" w:hint="eastAsia"/>
                <w:szCs w:val="21"/>
              </w:rPr>
              <w:t>课堂问题</w:t>
            </w:r>
          </w:p>
        </w:tc>
        <w:tc>
          <w:tcPr>
            <w:tcW w:w="646" w:type="dxa"/>
            <w:vAlign w:val="center"/>
          </w:tcPr>
          <w:p w14:paraId="0338D3B4"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B30F22" w:rsidRPr="00D715F7" w14:paraId="7D6BF868" w14:textId="77777777" w:rsidTr="00891AF0">
        <w:trPr>
          <w:trHeight w:val="340"/>
          <w:jc w:val="center"/>
        </w:trPr>
        <w:tc>
          <w:tcPr>
            <w:tcW w:w="704" w:type="dxa"/>
            <w:vAlign w:val="center"/>
          </w:tcPr>
          <w:p w14:paraId="46DA226C" w14:textId="090E787D"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709" w:type="dxa"/>
            <w:vAlign w:val="center"/>
          </w:tcPr>
          <w:p w14:paraId="39676C71"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nil"/>
              <w:left w:val="single" w:sz="4" w:space="0" w:color="auto"/>
              <w:bottom w:val="single" w:sz="4" w:space="0" w:color="auto"/>
              <w:right w:val="nil"/>
            </w:tcBorders>
            <w:shd w:val="clear" w:color="000000" w:fill="FFFFFF"/>
            <w:vAlign w:val="center"/>
          </w:tcPr>
          <w:p w14:paraId="4FB7F168" w14:textId="5ADD8C10" w:rsidR="00891AF0" w:rsidRPr="00D715F7" w:rsidRDefault="00891AF0" w:rsidP="00891AF0">
            <w:pPr>
              <w:widowControl/>
              <w:spacing w:beforeLines="50" w:before="156" w:afterLines="50" w:after="156"/>
              <w:jc w:val="left"/>
              <w:rPr>
                <w:rFonts w:ascii="宋体" w:eastAsia="宋体" w:hAnsi="宋体"/>
                <w:szCs w:val="21"/>
              </w:rPr>
            </w:pPr>
            <w:r>
              <w:rPr>
                <w:rFonts w:ascii="宋体" w:eastAsia="宋体" w:hAnsi="宋体" w:hint="eastAsia"/>
                <w:szCs w:val="21"/>
              </w:rPr>
              <w:t>核酸</w:t>
            </w:r>
            <w:r w:rsidRPr="00F83A06">
              <w:rPr>
                <w:rFonts w:ascii="宋体" w:eastAsia="宋体" w:hAnsi="宋体" w:hint="eastAsia"/>
                <w:szCs w:val="21"/>
              </w:rPr>
              <w:t>代谢</w:t>
            </w:r>
          </w:p>
        </w:tc>
        <w:tc>
          <w:tcPr>
            <w:tcW w:w="3260" w:type="dxa"/>
            <w:vAlign w:val="center"/>
          </w:tcPr>
          <w:p w14:paraId="166DDE89" w14:textId="6BE824C0" w:rsidR="00C52A48" w:rsidRPr="00C52A48" w:rsidRDefault="00C52A48" w:rsidP="00C52A48">
            <w:pPr>
              <w:widowControl/>
              <w:jc w:val="left"/>
              <w:rPr>
                <w:rFonts w:ascii="宋体" w:eastAsia="宋体" w:hAnsi="宋体"/>
                <w:szCs w:val="21"/>
              </w:rPr>
            </w:pPr>
            <w:r w:rsidRPr="00C52A48">
              <w:rPr>
                <w:rFonts w:ascii="宋体" w:eastAsia="宋体" w:hAnsi="宋体"/>
                <w:szCs w:val="21"/>
              </w:rPr>
              <w:t xml:space="preserve">核酸和核苷酸的分解代谢 </w:t>
            </w:r>
          </w:p>
          <w:p w14:paraId="5EB51220" w14:textId="5AD15A8B" w:rsidR="00891AF0" w:rsidRPr="00D715F7" w:rsidRDefault="00C52A48" w:rsidP="00C52A48">
            <w:pPr>
              <w:widowControl/>
              <w:jc w:val="left"/>
              <w:rPr>
                <w:rFonts w:ascii="宋体" w:eastAsia="宋体" w:hAnsi="宋体"/>
                <w:szCs w:val="21"/>
              </w:rPr>
            </w:pPr>
            <w:r w:rsidRPr="00C52A48">
              <w:rPr>
                <w:rFonts w:ascii="宋体" w:eastAsia="宋体" w:hAnsi="宋体"/>
                <w:szCs w:val="21"/>
              </w:rPr>
              <w:t>核苷酸的生物合成</w:t>
            </w:r>
          </w:p>
        </w:tc>
        <w:tc>
          <w:tcPr>
            <w:tcW w:w="567" w:type="dxa"/>
            <w:vAlign w:val="center"/>
          </w:tcPr>
          <w:p w14:paraId="63852C51" w14:textId="336C694A"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t>3</w:t>
            </w:r>
          </w:p>
        </w:tc>
        <w:tc>
          <w:tcPr>
            <w:tcW w:w="1134" w:type="dxa"/>
            <w:vAlign w:val="center"/>
          </w:tcPr>
          <w:p w14:paraId="0701FF56" w14:textId="0DE744AC" w:rsidR="00891AF0" w:rsidRPr="00D715F7" w:rsidRDefault="00C52A48" w:rsidP="00891AF0">
            <w:pPr>
              <w:widowControl/>
              <w:spacing w:beforeLines="50" w:before="156" w:afterLines="50" w:after="156"/>
              <w:jc w:val="left"/>
              <w:rPr>
                <w:rFonts w:ascii="宋体" w:eastAsia="宋体" w:hAnsi="宋体"/>
                <w:szCs w:val="21"/>
              </w:rPr>
            </w:pPr>
            <w:r w:rsidRPr="00C52A48">
              <w:rPr>
                <w:rFonts w:ascii="宋体" w:eastAsia="宋体" w:hAnsi="宋体" w:hint="eastAsia"/>
                <w:szCs w:val="21"/>
              </w:rPr>
              <w:t>课堂问题</w:t>
            </w:r>
          </w:p>
        </w:tc>
        <w:tc>
          <w:tcPr>
            <w:tcW w:w="646" w:type="dxa"/>
            <w:vAlign w:val="center"/>
          </w:tcPr>
          <w:p w14:paraId="72AD4CE6"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B30F22" w:rsidRPr="00D715F7" w14:paraId="30E1573A" w14:textId="77777777" w:rsidTr="00891AF0">
        <w:trPr>
          <w:trHeight w:val="340"/>
          <w:jc w:val="center"/>
        </w:trPr>
        <w:tc>
          <w:tcPr>
            <w:tcW w:w="704" w:type="dxa"/>
            <w:vAlign w:val="center"/>
          </w:tcPr>
          <w:p w14:paraId="32259A81" w14:textId="11086887"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709" w:type="dxa"/>
            <w:vAlign w:val="center"/>
          </w:tcPr>
          <w:p w14:paraId="67A50FEB"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nil"/>
              <w:left w:val="single" w:sz="4" w:space="0" w:color="auto"/>
              <w:bottom w:val="nil"/>
              <w:right w:val="nil"/>
            </w:tcBorders>
            <w:shd w:val="clear" w:color="000000" w:fill="FFFFFF"/>
            <w:vAlign w:val="center"/>
          </w:tcPr>
          <w:p w14:paraId="42608808" w14:textId="7C4235E6"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DNA的复制</w:t>
            </w:r>
          </w:p>
        </w:tc>
        <w:tc>
          <w:tcPr>
            <w:tcW w:w="3260" w:type="dxa"/>
            <w:vAlign w:val="center"/>
          </w:tcPr>
          <w:p w14:paraId="17437C2F" w14:textId="77777777" w:rsidR="00AF2515" w:rsidRPr="00AF2515" w:rsidRDefault="00AF2515" w:rsidP="00AF2515">
            <w:pPr>
              <w:widowControl/>
              <w:jc w:val="left"/>
              <w:rPr>
                <w:rFonts w:ascii="宋体" w:eastAsia="宋体" w:hAnsi="宋体"/>
                <w:szCs w:val="21"/>
              </w:rPr>
            </w:pPr>
            <w:r w:rsidRPr="00AF2515">
              <w:rPr>
                <w:rFonts w:ascii="宋体" w:eastAsia="宋体" w:hAnsi="宋体"/>
                <w:szCs w:val="21"/>
              </w:rPr>
              <w:t xml:space="preserve">DNA的半保留复制 </w:t>
            </w:r>
          </w:p>
          <w:p w14:paraId="12FFD438" w14:textId="48CED333" w:rsidR="00AF2515" w:rsidRPr="00AF2515" w:rsidRDefault="00AF2515" w:rsidP="00AF2515">
            <w:pPr>
              <w:widowControl/>
              <w:jc w:val="left"/>
              <w:rPr>
                <w:rFonts w:ascii="宋体" w:eastAsia="宋体" w:hAnsi="宋体"/>
                <w:szCs w:val="21"/>
              </w:rPr>
            </w:pPr>
            <w:r w:rsidRPr="00AF2515">
              <w:rPr>
                <w:rFonts w:ascii="宋体" w:eastAsia="宋体" w:hAnsi="宋体"/>
                <w:szCs w:val="21"/>
              </w:rPr>
              <w:t xml:space="preserve">DNA复制的起点和方式 </w:t>
            </w:r>
          </w:p>
          <w:p w14:paraId="7B7D2435" w14:textId="41891675" w:rsidR="00AF2515" w:rsidRPr="00AF2515" w:rsidRDefault="00AF2515" w:rsidP="00AF2515">
            <w:pPr>
              <w:widowControl/>
              <w:jc w:val="left"/>
              <w:rPr>
                <w:rFonts w:ascii="宋体" w:eastAsia="宋体" w:hAnsi="宋体"/>
                <w:szCs w:val="21"/>
              </w:rPr>
            </w:pPr>
            <w:r w:rsidRPr="00AF2515">
              <w:rPr>
                <w:rFonts w:ascii="宋体" w:eastAsia="宋体" w:hAnsi="宋体"/>
                <w:szCs w:val="21"/>
              </w:rPr>
              <w:t xml:space="preserve">DNA聚合反应有关的酶 </w:t>
            </w:r>
          </w:p>
          <w:p w14:paraId="0AE30A7B" w14:textId="432F528E" w:rsidR="00AF2515" w:rsidRPr="00AF2515" w:rsidRDefault="00AF2515" w:rsidP="00AF2515">
            <w:pPr>
              <w:widowControl/>
              <w:jc w:val="left"/>
              <w:rPr>
                <w:rFonts w:ascii="宋体" w:eastAsia="宋体" w:hAnsi="宋体"/>
                <w:szCs w:val="21"/>
              </w:rPr>
            </w:pPr>
            <w:r w:rsidRPr="00AF2515">
              <w:rPr>
                <w:rFonts w:ascii="宋体" w:eastAsia="宋体" w:hAnsi="宋体"/>
                <w:szCs w:val="21"/>
              </w:rPr>
              <w:t xml:space="preserve">DNA的半不连续复制 </w:t>
            </w:r>
          </w:p>
          <w:p w14:paraId="4315C2A9" w14:textId="097EF971" w:rsidR="00AF2515" w:rsidRPr="00AF2515" w:rsidRDefault="00AF2515" w:rsidP="00AF2515">
            <w:pPr>
              <w:widowControl/>
              <w:jc w:val="left"/>
              <w:rPr>
                <w:rFonts w:ascii="宋体" w:eastAsia="宋体" w:hAnsi="宋体"/>
                <w:szCs w:val="21"/>
              </w:rPr>
            </w:pPr>
            <w:r w:rsidRPr="00AF2515">
              <w:rPr>
                <w:rFonts w:ascii="宋体" w:eastAsia="宋体" w:hAnsi="宋体"/>
                <w:szCs w:val="21"/>
              </w:rPr>
              <w:t xml:space="preserve">DNA复制的过程 </w:t>
            </w:r>
          </w:p>
          <w:p w14:paraId="0C4F76B2" w14:textId="67340E15" w:rsidR="00891AF0" w:rsidRPr="00D715F7" w:rsidRDefault="00AF2515" w:rsidP="00AF2515">
            <w:pPr>
              <w:widowControl/>
              <w:jc w:val="left"/>
              <w:rPr>
                <w:rFonts w:ascii="宋体" w:eastAsia="宋体" w:hAnsi="宋体"/>
                <w:szCs w:val="21"/>
              </w:rPr>
            </w:pPr>
            <w:r w:rsidRPr="00AF2515">
              <w:rPr>
                <w:rFonts w:ascii="宋体" w:eastAsia="宋体" w:hAnsi="宋体"/>
                <w:szCs w:val="21"/>
              </w:rPr>
              <w:t>真核生物DNA的复制</w:t>
            </w:r>
          </w:p>
        </w:tc>
        <w:tc>
          <w:tcPr>
            <w:tcW w:w="567" w:type="dxa"/>
            <w:vAlign w:val="center"/>
          </w:tcPr>
          <w:p w14:paraId="5F8951B2" w14:textId="61101293"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t>5</w:t>
            </w:r>
          </w:p>
        </w:tc>
        <w:tc>
          <w:tcPr>
            <w:tcW w:w="1134" w:type="dxa"/>
            <w:vAlign w:val="center"/>
          </w:tcPr>
          <w:p w14:paraId="320FFAFF" w14:textId="2A6CB073" w:rsidR="00891AF0" w:rsidRPr="00D715F7" w:rsidRDefault="00AF2515" w:rsidP="00891AF0">
            <w:pPr>
              <w:widowControl/>
              <w:spacing w:beforeLines="50" w:before="156" w:afterLines="50" w:after="156"/>
              <w:jc w:val="left"/>
              <w:rPr>
                <w:rFonts w:ascii="宋体" w:eastAsia="宋体" w:hAnsi="宋体"/>
                <w:szCs w:val="21"/>
              </w:rPr>
            </w:pPr>
            <w:r w:rsidRPr="00AF2515">
              <w:rPr>
                <w:rFonts w:ascii="宋体" w:eastAsia="宋体" w:hAnsi="宋体" w:hint="eastAsia"/>
                <w:szCs w:val="21"/>
              </w:rPr>
              <w:t>课堂问题</w:t>
            </w:r>
          </w:p>
        </w:tc>
        <w:tc>
          <w:tcPr>
            <w:tcW w:w="646" w:type="dxa"/>
            <w:vAlign w:val="center"/>
          </w:tcPr>
          <w:p w14:paraId="2A1CE09B"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B30F22" w:rsidRPr="00D715F7" w14:paraId="2844B291" w14:textId="77777777" w:rsidTr="00891AF0">
        <w:trPr>
          <w:trHeight w:val="340"/>
          <w:jc w:val="center"/>
        </w:trPr>
        <w:tc>
          <w:tcPr>
            <w:tcW w:w="704" w:type="dxa"/>
            <w:vAlign w:val="center"/>
          </w:tcPr>
          <w:p w14:paraId="4FDC1965" w14:textId="07E8BFFE"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709" w:type="dxa"/>
            <w:vAlign w:val="center"/>
          </w:tcPr>
          <w:p w14:paraId="49C722EA"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single" w:sz="4" w:space="0" w:color="auto"/>
              <w:left w:val="single" w:sz="4" w:space="0" w:color="auto"/>
              <w:bottom w:val="nil"/>
              <w:right w:val="nil"/>
            </w:tcBorders>
            <w:shd w:val="clear" w:color="000000" w:fill="FFFFFF"/>
            <w:vAlign w:val="center"/>
          </w:tcPr>
          <w:p w14:paraId="77934212" w14:textId="138E96D8"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RNA的生物合成</w:t>
            </w:r>
          </w:p>
        </w:tc>
        <w:tc>
          <w:tcPr>
            <w:tcW w:w="3260" w:type="dxa"/>
            <w:vAlign w:val="center"/>
          </w:tcPr>
          <w:p w14:paraId="207FEF84" w14:textId="77777777" w:rsidR="00AF2515" w:rsidRPr="00AF2515" w:rsidRDefault="00AF2515" w:rsidP="00AF2515">
            <w:pPr>
              <w:widowControl/>
              <w:jc w:val="left"/>
              <w:rPr>
                <w:rFonts w:ascii="宋体" w:eastAsia="宋体" w:hAnsi="宋体"/>
                <w:szCs w:val="21"/>
              </w:rPr>
            </w:pPr>
            <w:r w:rsidRPr="00AF2515">
              <w:rPr>
                <w:rFonts w:ascii="宋体" w:eastAsia="宋体" w:hAnsi="宋体"/>
                <w:szCs w:val="21"/>
              </w:rPr>
              <w:t>DNA指导的RNA聚合酶</w:t>
            </w:r>
          </w:p>
          <w:p w14:paraId="67144B94" w14:textId="062ECC0C" w:rsidR="00AF2515" w:rsidRPr="00AF2515" w:rsidRDefault="00AF2515" w:rsidP="00AF2515">
            <w:pPr>
              <w:widowControl/>
              <w:jc w:val="left"/>
              <w:rPr>
                <w:rFonts w:ascii="宋体" w:eastAsia="宋体" w:hAnsi="宋体"/>
                <w:szCs w:val="21"/>
              </w:rPr>
            </w:pPr>
            <w:r w:rsidRPr="00AF2515">
              <w:rPr>
                <w:rFonts w:ascii="宋体" w:eastAsia="宋体" w:hAnsi="宋体"/>
                <w:szCs w:val="21"/>
              </w:rPr>
              <w:t>启动子和转录因子</w:t>
            </w:r>
          </w:p>
          <w:p w14:paraId="10A4688D" w14:textId="4C56A07B" w:rsidR="00AF2515" w:rsidRPr="00AF2515" w:rsidRDefault="00AF2515" w:rsidP="00AF2515">
            <w:pPr>
              <w:widowControl/>
              <w:jc w:val="left"/>
              <w:rPr>
                <w:rFonts w:ascii="宋体" w:eastAsia="宋体" w:hAnsi="宋体"/>
                <w:szCs w:val="21"/>
              </w:rPr>
            </w:pPr>
            <w:r w:rsidRPr="00AF2515">
              <w:rPr>
                <w:rFonts w:ascii="宋体" w:eastAsia="宋体" w:hAnsi="宋体"/>
                <w:szCs w:val="21"/>
              </w:rPr>
              <w:t>终止子和终止因子</w:t>
            </w:r>
          </w:p>
          <w:p w14:paraId="675AAF49" w14:textId="32576A66" w:rsidR="00891AF0" w:rsidRPr="00D715F7" w:rsidRDefault="00AF2515" w:rsidP="00AF2515">
            <w:pPr>
              <w:widowControl/>
              <w:jc w:val="left"/>
              <w:rPr>
                <w:rFonts w:ascii="宋体" w:eastAsia="宋体" w:hAnsi="宋体"/>
                <w:szCs w:val="21"/>
              </w:rPr>
            </w:pPr>
            <w:r w:rsidRPr="00AF2515">
              <w:rPr>
                <w:rFonts w:ascii="宋体" w:eastAsia="宋体" w:hAnsi="宋体"/>
                <w:szCs w:val="21"/>
              </w:rPr>
              <w:t>RNA生物合成的抑制剂</w:t>
            </w:r>
          </w:p>
        </w:tc>
        <w:tc>
          <w:tcPr>
            <w:tcW w:w="567" w:type="dxa"/>
            <w:vAlign w:val="center"/>
          </w:tcPr>
          <w:p w14:paraId="1D038260" w14:textId="40A57150"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rPr>
              <w:t>4</w:t>
            </w:r>
          </w:p>
        </w:tc>
        <w:tc>
          <w:tcPr>
            <w:tcW w:w="1134" w:type="dxa"/>
            <w:vAlign w:val="center"/>
          </w:tcPr>
          <w:p w14:paraId="2AAD6435" w14:textId="64E13632" w:rsidR="00891AF0" w:rsidRPr="00D715F7" w:rsidRDefault="00AF2515" w:rsidP="00891AF0">
            <w:pPr>
              <w:widowControl/>
              <w:spacing w:beforeLines="50" w:before="156" w:afterLines="50" w:after="156"/>
              <w:jc w:val="left"/>
              <w:rPr>
                <w:rFonts w:ascii="宋体" w:eastAsia="宋体" w:hAnsi="宋体"/>
                <w:szCs w:val="21"/>
              </w:rPr>
            </w:pPr>
            <w:r w:rsidRPr="00AF2515">
              <w:rPr>
                <w:rFonts w:ascii="宋体" w:eastAsia="宋体" w:hAnsi="宋体" w:hint="eastAsia"/>
                <w:szCs w:val="21"/>
              </w:rPr>
              <w:t>课堂问题</w:t>
            </w:r>
          </w:p>
        </w:tc>
        <w:tc>
          <w:tcPr>
            <w:tcW w:w="646" w:type="dxa"/>
            <w:vAlign w:val="center"/>
          </w:tcPr>
          <w:p w14:paraId="58EA1C18"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B30F22" w:rsidRPr="00D715F7" w14:paraId="0095D062" w14:textId="77777777" w:rsidTr="00891AF0">
        <w:trPr>
          <w:trHeight w:val="340"/>
          <w:jc w:val="center"/>
        </w:trPr>
        <w:tc>
          <w:tcPr>
            <w:tcW w:w="704" w:type="dxa"/>
            <w:vAlign w:val="center"/>
          </w:tcPr>
          <w:p w14:paraId="6E832317" w14:textId="399FAD37"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709" w:type="dxa"/>
            <w:vAlign w:val="center"/>
          </w:tcPr>
          <w:p w14:paraId="37E60EF6"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tcBorders>
              <w:top w:val="single" w:sz="4" w:space="0" w:color="auto"/>
              <w:left w:val="single" w:sz="4" w:space="0" w:color="auto"/>
              <w:bottom w:val="single" w:sz="12" w:space="0" w:color="auto"/>
              <w:right w:val="nil"/>
            </w:tcBorders>
            <w:shd w:val="clear" w:color="000000" w:fill="FFFFFF"/>
            <w:vAlign w:val="center"/>
          </w:tcPr>
          <w:p w14:paraId="0FD8B289" w14:textId="603DAAFE" w:rsidR="00891AF0" w:rsidRPr="00D715F7" w:rsidRDefault="00891AF0" w:rsidP="00891AF0">
            <w:pPr>
              <w:widowControl/>
              <w:spacing w:beforeLines="50" w:before="156" w:afterLines="50" w:after="156"/>
              <w:jc w:val="left"/>
              <w:rPr>
                <w:rFonts w:ascii="宋体" w:eastAsia="宋体" w:hAnsi="宋体"/>
                <w:szCs w:val="21"/>
              </w:rPr>
            </w:pPr>
            <w:r w:rsidRPr="00F83A06">
              <w:rPr>
                <w:rFonts w:ascii="宋体" w:eastAsia="宋体" w:hAnsi="宋体" w:hint="eastAsia"/>
                <w:szCs w:val="21"/>
              </w:rPr>
              <w:t>蛋白质合成</w:t>
            </w:r>
          </w:p>
        </w:tc>
        <w:tc>
          <w:tcPr>
            <w:tcW w:w="3260" w:type="dxa"/>
            <w:vAlign w:val="center"/>
          </w:tcPr>
          <w:p w14:paraId="45C73C8E" w14:textId="77777777" w:rsidR="008F052F" w:rsidRPr="008F052F" w:rsidRDefault="008F052F" w:rsidP="008F052F">
            <w:pPr>
              <w:widowControl/>
              <w:jc w:val="left"/>
              <w:rPr>
                <w:rFonts w:ascii="宋体" w:eastAsia="宋体" w:hAnsi="宋体"/>
                <w:szCs w:val="21"/>
              </w:rPr>
            </w:pPr>
            <w:r w:rsidRPr="008F052F">
              <w:rPr>
                <w:rFonts w:ascii="宋体" w:eastAsia="宋体" w:hAnsi="宋体" w:hint="eastAsia"/>
                <w:szCs w:val="21"/>
              </w:rPr>
              <w:t>遗传密码的基本特性</w:t>
            </w:r>
          </w:p>
          <w:p w14:paraId="076AE39D" w14:textId="1D9A4DFB" w:rsidR="008F052F" w:rsidRPr="008F052F" w:rsidRDefault="008F052F" w:rsidP="008F052F">
            <w:pPr>
              <w:widowControl/>
              <w:jc w:val="left"/>
              <w:rPr>
                <w:rFonts w:ascii="宋体" w:eastAsia="宋体" w:hAnsi="宋体"/>
                <w:szCs w:val="21"/>
              </w:rPr>
            </w:pPr>
            <w:r w:rsidRPr="008F052F">
              <w:rPr>
                <w:rFonts w:ascii="宋体" w:eastAsia="宋体" w:hAnsi="宋体"/>
                <w:szCs w:val="21"/>
              </w:rPr>
              <w:t>蛋白质合成的分子基础</w:t>
            </w:r>
          </w:p>
          <w:p w14:paraId="2AAAB136" w14:textId="43AE5B45" w:rsidR="008F052F" w:rsidRPr="008F052F" w:rsidRDefault="008F052F" w:rsidP="008F052F">
            <w:pPr>
              <w:widowControl/>
              <w:jc w:val="left"/>
              <w:rPr>
                <w:rFonts w:ascii="宋体" w:eastAsia="宋体" w:hAnsi="宋体"/>
                <w:szCs w:val="21"/>
              </w:rPr>
            </w:pPr>
            <w:r w:rsidRPr="008F052F">
              <w:rPr>
                <w:rFonts w:ascii="宋体" w:eastAsia="宋体" w:hAnsi="宋体"/>
                <w:szCs w:val="21"/>
              </w:rPr>
              <w:t>翻译的步骤</w:t>
            </w:r>
          </w:p>
          <w:p w14:paraId="0745E9F8" w14:textId="12F02BAE" w:rsidR="00891AF0" w:rsidRPr="00D715F7" w:rsidRDefault="008F052F" w:rsidP="008F052F">
            <w:pPr>
              <w:widowControl/>
              <w:jc w:val="left"/>
              <w:rPr>
                <w:rFonts w:ascii="宋体" w:eastAsia="宋体" w:hAnsi="宋体"/>
                <w:szCs w:val="21"/>
              </w:rPr>
            </w:pPr>
            <w:r w:rsidRPr="008F052F">
              <w:rPr>
                <w:rFonts w:ascii="宋体" w:eastAsia="宋体" w:hAnsi="宋体"/>
                <w:szCs w:val="21"/>
              </w:rPr>
              <w:t>蛋白质的运输及翻译后修饰</w:t>
            </w:r>
          </w:p>
        </w:tc>
        <w:tc>
          <w:tcPr>
            <w:tcW w:w="567" w:type="dxa"/>
            <w:vAlign w:val="center"/>
          </w:tcPr>
          <w:p w14:paraId="202D8B6A" w14:textId="25F8D0B9" w:rsidR="00891AF0" w:rsidRPr="00D715F7" w:rsidRDefault="00891AF0" w:rsidP="00891AF0">
            <w:pPr>
              <w:widowControl/>
              <w:spacing w:beforeLines="50" w:before="156" w:afterLines="50" w:after="156"/>
              <w:jc w:val="center"/>
              <w:rPr>
                <w:rFonts w:ascii="宋体" w:eastAsia="宋体" w:hAnsi="宋体"/>
                <w:szCs w:val="21"/>
              </w:rPr>
            </w:pPr>
            <w:r>
              <w:rPr>
                <w:rFonts w:ascii="宋体" w:eastAsia="宋体" w:hAnsi="宋体" w:hint="eastAsia"/>
              </w:rPr>
              <w:t>6</w:t>
            </w:r>
          </w:p>
        </w:tc>
        <w:tc>
          <w:tcPr>
            <w:tcW w:w="1134" w:type="dxa"/>
            <w:vAlign w:val="center"/>
          </w:tcPr>
          <w:p w14:paraId="0E4A1D74" w14:textId="64A253CA" w:rsidR="00891AF0" w:rsidRPr="00D715F7" w:rsidRDefault="008F052F" w:rsidP="00891AF0">
            <w:pPr>
              <w:widowControl/>
              <w:spacing w:beforeLines="50" w:before="156" w:afterLines="50" w:after="156"/>
              <w:jc w:val="left"/>
              <w:rPr>
                <w:rFonts w:ascii="宋体" w:eastAsia="宋体" w:hAnsi="宋体"/>
                <w:szCs w:val="21"/>
              </w:rPr>
            </w:pPr>
            <w:r w:rsidRPr="008F052F">
              <w:rPr>
                <w:rFonts w:ascii="宋体" w:eastAsia="宋体" w:hAnsi="宋体" w:hint="eastAsia"/>
                <w:szCs w:val="21"/>
              </w:rPr>
              <w:t>课堂问题</w:t>
            </w:r>
          </w:p>
        </w:tc>
        <w:tc>
          <w:tcPr>
            <w:tcW w:w="646" w:type="dxa"/>
            <w:vAlign w:val="center"/>
          </w:tcPr>
          <w:p w14:paraId="4C58AA9B" w14:textId="77777777" w:rsidR="00891AF0" w:rsidRPr="00D715F7" w:rsidRDefault="00891AF0" w:rsidP="00891AF0">
            <w:pPr>
              <w:widowControl/>
              <w:spacing w:beforeLines="50" w:before="156" w:afterLines="50" w:after="156"/>
              <w:jc w:val="center"/>
              <w:rPr>
                <w:rFonts w:ascii="宋体" w:eastAsia="宋体" w:hAnsi="宋体"/>
                <w:szCs w:val="21"/>
              </w:rPr>
            </w:pPr>
          </w:p>
        </w:tc>
      </w:tr>
      <w:tr w:rsidR="00614D2E" w:rsidRPr="00D715F7" w14:paraId="5EDCEDC9" w14:textId="77777777" w:rsidTr="00891AF0">
        <w:trPr>
          <w:trHeight w:val="340"/>
          <w:jc w:val="center"/>
        </w:trPr>
        <w:tc>
          <w:tcPr>
            <w:tcW w:w="704" w:type="dxa"/>
            <w:vAlign w:val="center"/>
          </w:tcPr>
          <w:p w14:paraId="0E67EB70"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709" w:type="dxa"/>
            <w:vAlign w:val="center"/>
          </w:tcPr>
          <w:p w14:paraId="43BFE521"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276" w:type="dxa"/>
            <w:vAlign w:val="center"/>
          </w:tcPr>
          <w:p w14:paraId="33C6063B" w14:textId="77777777" w:rsidR="00891AF0" w:rsidRPr="00D715F7" w:rsidRDefault="00891AF0" w:rsidP="00891AF0">
            <w:pPr>
              <w:widowControl/>
              <w:spacing w:beforeLines="50" w:before="156" w:afterLines="50" w:after="156"/>
              <w:jc w:val="left"/>
              <w:rPr>
                <w:rFonts w:ascii="宋体" w:eastAsia="宋体" w:hAnsi="宋体"/>
                <w:szCs w:val="21"/>
              </w:rPr>
            </w:pPr>
          </w:p>
        </w:tc>
        <w:tc>
          <w:tcPr>
            <w:tcW w:w="3260" w:type="dxa"/>
            <w:vAlign w:val="center"/>
          </w:tcPr>
          <w:p w14:paraId="4EE9E27E" w14:textId="77777777" w:rsidR="00891AF0" w:rsidRPr="00D715F7" w:rsidRDefault="00891AF0" w:rsidP="00891AF0">
            <w:pPr>
              <w:widowControl/>
              <w:jc w:val="left"/>
              <w:rPr>
                <w:rFonts w:ascii="宋体" w:eastAsia="宋体" w:hAnsi="宋体"/>
                <w:szCs w:val="21"/>
              </w:rPr>
            </w:pPr>
          </w:p>
        </w:tc>
        <w:tc>
          <w:tcPr>
            <w:tcW w:w="567" w:type="dxa"/>
            <w:vAlign w:val="center"/>
          </w:tcPr>
          <w:p w14:paraId="7DA2EC89" w14:textId="77777777" w:rsidR="00891AF0" w:rsidRPr="00D715F7" w:rsidRDefault="00891AF0" w:rsidP="00891AF0">
            <w:pPr>
              <w:widowControl/>
              <w:spacing w:beforeLines="50" w:before="156" w:afterLines="50" w:after="156"/>
              <w:jc w:val="center"/>
              <w:rPr>
                <w:rFonts w:ascii="宋体" w:eastAsia="宋体" w:hAnsi="宋体"/>
                <w:szCs w:val="21"/>
              </w:rPr>
            </w:pPr>
          </w:p>
        </w:tc>
        <w:tc>
          <w:tcPr>
            <w:tcW w:w="1134" w:type="dxa"/>
            <w:vAlign w:val="center"/>
          </w:tcPr>
          <w:p w14:paraId="6E595221" w14:textId="77777777" w:rsidR="00891AF0" w:rsidRPr="00D715F7" w:rsidRDefault="00891AF0" w:rsidP="00891AF0">
            <w:pPr>
              <w:widowControl/>
              <w:spacing w:beforeLines="50" w:before="156" w:afterLines="50" w:after="156"/>
              <w:jc w:val="left"/>
              <w:rPr>
                <w:rFonts w:ascii="宋体" w:eastAsia="宋体" w:hAnsi="宋体"/>
                <w:szCs w:val="21"/>
              </w:rPr>
            </w:pPr>
          </w:p>
        </w:tc>
        <w:tc>
          <w:tcPr>
            <w:tcW w:w="646" w:type="dxa"/>
            <w:vAlign w:val="center"/>
          </w:tcPr>
          <w:p w14:paraId="73B0C0AF" w14:textId="77777777" w:rsidR="00891AF0" w:rsidRPr="00D715F7" w:rsidRDefault="00891AF0" w:rsidP="00891AF0">
            <w:pPr>
              <w:widowControl/>
              <w:spacing w:beforeLines="50" w:before="156" w:afterLines="50" w:after="156"/>
              <w:jc w:val="center"/>
              <w:rPr>
                <w:rFonts w:ascii="宋体" w:eastAsia="宋体" w:hAnsi="宋体"/>
                <w:szCs w:val="21"/>
              </w:rPr>
            </w:pPr>
          </w:p>
        </w:tc>
      </w:tr>
    </w:tbl>
    <w:p w14:paraId="3EA009BE" w14:textId="0A07ACE1"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28CBC21B" w14:textId="2108700E" w:rsidR="008F052F" w:rsidRDefault="008F052F" w:rsidP="00FC7BD2">
      <w:pPr>
        <w:widowControl/>
        <w:spacing w:beforeLines="50" w:before="156" w:afterLines="50" w:after="156"/>
        <w:ind w:firstLineChars="200" w:firstLine="420"/>
        <w:jc w:val="left"/>
        <w:rPr>
          <w:rFonts w:ascii="宋体" w:eastAsia="宋体" w:hAnsi="宋体"/>
        </w:rPr>
      </w:pPr>
      <w:r>
        <w:rPr>
          <w:rFonts w:ascii="宋体" w:eastAsia="宋体" w:hAnsi="宋体" w:hint="eastAsia"/>
        </w:rPr>
        <w:t>教材：</w:t>
      </w:r>
    </w:p>
    <w:p w14:paraId="5BBF9882" w14:textId="724220B5" w:rsidR="008F052F" w:rsidRDefault="008F052F" w:rsidP="00FC7BD2">
      <w:pPr>
        <w:widowControl/>
        <w:spacing w:beforeLines="50" w:before="156" w:afterLines="50" w:after="156"/>
        <w:ind w:firstLineChars="200" w:firstLine="420"/>
        <w:jc w:val="left"/>
        <w:rPr>
          <w:rFonts w:ascii="宋体" w:eastAsia="宋体" w:hAnsi="宋体"/>
        </w:rPr>
      </w:pPr>
      <w:r w:rsidRPr="008F052F">
        <w:rPr>
          <w:rFonts w:ascii="宋体" w:eastAsia="宋体" w:hAnsi="宋体" w:hint="eastAsia"/>
        </w:rPr>
        <w:t>生物化学（第</w:t>
      </w:r>
      <w:r w:rsidRPr="008F052F">
        <w:rPr>
          <w:rFonts w:ascii="宋体" w:eastAsia="宋体" w:hAnsi="宋体"/>
        </w:rPr>
        <w:t>4版） 主编：</w:t>
      </w:r>
      <w:proofErr w:type="gramStart"/>
      <w:r w:rsidRPr="008F052F">
        <w:rPr>
          <w:rFonts w:ascii="宋体" w:eastAsia="宋体" w:hAnsi="宋体"/>
        </w:rPr>
        <w:t>朱圣庚</w:t>
      </w:r>
      <w:proofErr w:type="gramEnd"/>
      <w:r w:rsidRPr="008F052F">
        <w:rPr>
          <w:rFonts w:ascii="宋体" w:eastAsia="宋体" w:hAnsi="宋体"/>
        </w:rPr>
        <w:t xml:space="preserve"> 高等教育出版社</w:t>
      </w:r>
      <w:r>
        <w:rPr>
          <w:rFonts w:ascii="宋体" w:eastAsia="宋体" w:hAnsi="宋体" w:hint="eastAsia"/>
        </w:rPr>
        <w:t>，</w:t>
      </w:r>
      <w:r>
        <w:rPr>
          <w:rFonts w:ascii="宋体" w:eastAsia="宋体" w:hAnsi="宋体"/>
        </w:rPr>
        <w:t>2017</w:t>
      </w:r>
    </w:p>
    <w:p w14:paraId="6DEDAC79" w14:textId="2C79DCA4" w:rsidR="008F052F" w:rsidRDefault="008F052F" w:rsidP="00FC7BD2">
      <w:pPr>
        <w:widowControl/>
        <w:spacing w:beforeLines="50" w:before="156" w:afterLines="50" w:after="156"/>
        <w:ind w:firstLineChars="200" w:firstLine="420"/>
        <w:jc w:val="left"/>
        <w:rPr>
          <w:rFonts w:ascii="宋体" w:eastAsia="宋体" w:hAnsi="宋体"/>
        </w:rPr>
      </w:pPr>
      <w:r>
        <w:rPr>
          <w:rFonts w:ascii="宋体" w:eastAsia="宋体" w:hAnsi="宋体" w:hint="eastAsia"/>
        </w:rPr>
        <w:t>参考书目：</w:t>
      </w:r>
    </w:p>
    <w:p w14:paraId="0F1F3DAF" w14:textId="42754B04" w:rsidR="00FC7BD2" w:rsidRPr="00FC7BD2" w:rsidRDefault="00B10963" w:rsidP="00FC7BD2">
      <w:pPr>
        <w:widowControl/>
        <w:spacing w:beforeLines="50" w:before="156" w:afterLines="50" w:after="156"/>
        <w:ind w:firstLineChars="200" w:firstLine="420"/>
        <w:jc w:val="left"/>
        <w:rPr>
          <w:rFonts w:ascii="宋体" w:eastAsia="宋体" w:hAnsi="宋体"/>
        </w:rPr>
      </w:pPr>
      <w:r>
        <w:rPr>
          <w:rFonts w:ascii="宋体" w:eastAsia="宋体" w:hAnsi="宋体"/>
        </w:rPr>
        <w:t>1</w:t>
      </w:r>
      <w:r w:rsidR="00E76E34">
        <w:rPr>
          <w:rFonts w:ascii="宋体" w:eastAsia="宋体" w:hAnsi="宋体" w:hint="eastAsia"/>
        </w:rPr>
        <w:t>．</w:t>
      </w:r>
      <w:r w:rsidR="00FC7BD2" w:rsidRPr="00FC7BD2">
        <w:rPr>
          <w:rFonts w:ascii="宋体" w:eastAsia="宋体" w:hAnsi="宋体"/>
        </w:rPr>
        <w:t xml:space="preserve">David L. Nelson and Michael M. Cox. </w:t>
      </w:r>
      <w:proofErr w:type="spellStart"/>
      <w:r w:rsidR="00FC7BD2" w:rsidRPr="00FC7BD2">
        <w:rPr>
          <w:rFonts w:ascii="宋体" w:eastAsia="宋体" w:hAnsi="宋体"/>
        </w:rPr>
        <w:t>Lehninger</w:t>
      </w:r>
      <w:proofErr w:type="spellEnd"/>
      <w:r w:rsidR="00FC7BD2" w:rsidRPr="00FC7BD2">
        <w:rPr>
          <w:rFonts w:ascii="宋体" w:eastAsia="宋体" w:hAnsi="宋体"/>
        </w:rPr>
        <w:t xml:space="preserve"> Principles of Biochemistry (7th). New York: W. H. Freeman and Company, 2017</w:t>
      </w:r>
    </w:p>
    <w:p w14:paraId="3C8E23B0" w14:textId="18361870" w:rsidR="00FC7BD2" w:rsidRPr="00FC7BD2" w:rsidRDefault="00B10963" w:rsidP="00FC7BD2">
      <w:pPr>
        <w:widowControl/>
        <w:spacing w:beforeLines="50" w:before="156" w:afterLines="50" w:after="156"/>
        <w:ind w:firstLineChars="200" w:firstLine="420"/>
        <w:jc w:val="left"/>
        <w:rPr>
          <w:rFonts w:ascii="宋体" w:eastAsia="宋体" w:hAnsi="宋体"/>
        </w:rPr>
      </w:pPr>
      <w:r>
        <w:rPr>
          <w:rFonts w:ascii="宋体" w:eastAsia="宋体" w:hAnsi="宋体"/>
        </w:rPr>
        <w:t>2</w:t>
      </w:r>
      <w:r w:rsidR="00FC7BD2" w:rsidRPr="00FC7BD2">
        <w:rPr>
          <w:rFonts w:ascii="宋体" w:eastAsia="宋体" w:hAnsi="宋体"/>
        </w:rPr>
        <w:t>. Robert K. Murray, et al. Harper’s Illustrated Biochemistry (31st). New York: McGraw-Hill Co., 2018</w:t>
      </w:r>
    </w:p>
    <w:p w14:paraId="07A37C7B" w14:textId="79E60DEE" w:rsidR="00B10963" w:rsidRDefault="00B10963" w:rsidP="00FC7BD2">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3</w:t>
      </w:r>
      <w:r>
        <w:rPr>
          <w:rFonts w:ascii="宋体" w:eastAsia="宋体" w:hAnsi="宋体"/>
        </w:rPr>
        <w:t xml:space="preserve">. </w:t>
      </w:r>
      <w:r w:rsidRPr="00B10963">
        <w:rPr>
          <w:rFonts w:ascii="宋体" w:eastAsia="宋体" w:hAnsi="宋体"/>
        </w:rPr>
        <w:t>Jocelyn E. Krebs</w:t>
      </w:r>
      <w:r>
        <w:rPr>
          <w:rFonts w:ascii="宋体" w:eastAsia="宋体" w:hAnsi="宋体" w:hint="eastAsia"/>
        </w:rPr>
        <w:t>,</w:t>
      </w:r>
      <w:r w:rsidRPr="00B10963">
        <w:t xml:space="preserve"> </w:t>
      </w:r>
      <w:r w:rsidRPr="00B10963">
        <w:rPr>
          <w:rFonts w:ascii="宋体" w:eastAsia="宋体" w:hAnsi="宋体"/>
        </w:rPr>
        <w:t>et al.</w:t>
      </w:r>
      <w:r>
        <w:rPr>
          <w:rFonts w:ascii="宋体" w:eastAsia="宋体" w:hAnsi="宋体"/>
        </w:rPr>
        <w:t xml:space="preserve"> </w:t>
      </w:r>
      <w:r w:rsidRPr="00B10963">
        <w:rPr>
          <w:rFonts w:ascii="宋体" w:eastAsia="宋体" w:hAnsi="宋体"/>
        </w:rPr>
        <w:t>Lewin's GENES</w:t>
      </w:r>
      <w:r>
        <w:rPr>
          <w:rFonts w:ascii="宋体" w:eastAsia="宋体" w:hAnsi="宋体"/>
        </w:rPr>
        <w:t>.</w:t>
      </w:r>
      <w:r w:rsidRPr="00B10963">
        <w:t xml:space="preserve"> </w:t>
      </w:r>
      <w:r w:rsidRPr="00B10963">
        <w:rPr>
          <w:rFonts w:ascii="宋体" w:eastAsia="宋体" w:hAnsi="宋体"/>
        </w:rPr>
        <w:t>Jones and Bartlett Publishers</w:t>
      </w:r>
      <w:r>
        <w:rPr>
          <w:rFonts w:ascii="宋体" w:eastAsia="宋体" w:hAnsi="宋体"/>
        </w:rPr>
        <w:t>, 2017</w:t>
      </w:r>
    </w:p>
    <w:p w14:paraId="33FBEADC" w14:textId="7283425F" w:rsidR="00E76E34" w:rsidRDefault="00B10963" w:rsidP="00FC7BD2">
      <w:pPr>
        <w:widowControl/>
        <w:spacing w:beforeLines="50" w:before="156" w:afterLines="50" w:after="156"/>
        <w:ind w:firstLineChars="200" w:firstLine="420"/>
        <w:jc w:val="left"/>
        <w:rPr>
          <w:rFonts w:ascii="宋体" w:eastAsia="宋体" w:hAnsi="宋体"/>
        </w:rPr>
      </w:pPr>
      <w:r>
        <w:rPr>
          <w:rFonts w:ascii="宋体" w:eastAsia="宋体" w:hAnsi="宋体"/>
        </w:rPr>
        <w:t>4</w:t>
      </w:r>
      <w:r w:rsidR="00FC7BD2" w:rsidRPr="00FC7BD2">
        <w:rPr>
          <w:rFonts w:ascii="宋体" w:eastAsia="宋体" w:hAnsi="宋体"/>
        </w:rPr>
        <w:t xml:space="preserve">. Donald Voet, et al. Fundamentals of Biochemistry Life at the Molecular </w:t>
      </w:r>
      <w:proofErr w:type="spellStart"/>
      <w:r w:rsidR="00FC7BD2" w:rsidRPr="00FC7BD2">
        <w:rPr>
          <w:rFonts w:ascii="宋体" w:eastAsia="宋体" w:hAnsi="宋体"/>
        </w:rPr>
        <w:t>Level.Wiley</w:t>
      </w:r>
      <w:proofErr w:type="spellEnd"/>
      <w:r w:rsidR="00FC7BD2" w:rsidRPr="00FC7BD2">
        <w:rPr>
          <w:rFonts w:ascii="宋体" w:eastAsia="宋体" w:hAnsi="宋体"/>
        </w:rPr>
        <w:t>. (5</w:t>
      </w:r>
      <w:proofErr w:type="gramStart"/>
      <w:r w:rsidR="00FC7BD2" w:rsidRPr="00FC7BD2">
        <w:rPr>
          <w:rFonts w:ascii="宋体" w:eastAsia="宋体" w:hAnsi="宋体"/>
        </w:rPr>
        <w:t>th)  Wiley</w:t>
      </w:r>
      <w:proofErr w:type="gramEnd"/>
      <w:r w:rsidR="00FC7BD2" w:rsidRPr="00FC7BD2">
        <w:rPr>
          <w:rFonts w:ascii="宋体" w:eastAsia="宋体" w:hAnsi="宋体"/>
        </w:rPr>
        <w:t xml:space="preserve"> 2016</w:t>
      </w:r>
    </w:p>
    <w:p w14:paraId="0B03D974" w14:textId="3244F2A3" w:rsidR="00B10963" w:rsidRPr="00B10963" w:rsidRDefault="00320F84" w:rsidP="00B10963">
      <w:pPr>
        <w:widowControl/>
        <w:spacing w:beforeLines="50" w:before="156" w:afterLines="50" w:after="156"/>
        <w:ind w:firstLineChars="200" w:firstLine="420"/>
        <w:jc w:val="left"/>
        <w:rPr>
          <w:rFonts w:ascii="宋体" w:eastAsia="宋体" w:hAnsi="宋体"/>
        </w:rPr>
      </w:pPr>
      <w:r>
        <w:rPr>
          <w:rFonts w:ascii="宋体" w:eastAsia="宋体" w:hAnsi="宋体"/>
        </w:rPr>
        <w:t>5</w:t>
      </w:r>
      <w:r w:rsidR="00B10963" w:rsidRPr="00B10963">
        <w:rPr>
          <w:rFonts w:ascii="宋体" w:eastAsia="宋体" w:hAnsi="宋体"/>
        </w:rPr>
        <w:t>.</w:t>
      </w:r>
      <w:r w:rsidR="00B10963" w:rsidRPr="00B10963">
        <w:rPr>
          <w:rFonts w:ascii="宋体" w:eastAsia="宋体" w:hAnsi="宋体"/>
        </w:rPr>
        <w:tab/>
        <w:t xml:space="preserve">M.R.格林 (Michael </w:t>
      </w:r>
      <w:proofErr w:type="spellStart"/>
      <w:r w:rsidR="00B10963" w:rsidRPr="00B10963">
        <w:rPr>
          <w:rFonts w:ascii="宋体" w:eastAsia="宋体" w:hAnsi="宋体"/>
        </w:rPr>
        <w:t>R.Green</w:t>
      </w:r>
      <w:proofErr w:type="spellEnd"/>
      <w:r w:rsidR="00B10963" w:rsidRPr="00B10963">
        <w:rPr>
          <w:rFonts w:ascii="宋体" w:eastAsia="宋体" w:hAnsi="宋体"/>
        </w:rPr>
        <w:t>), J.萨姆布鲁克 (Joseph Sambrook) 著, 贺福初等译，分子克隆实验指南(原书第四版)，科学出版社，2017</w:t>
      </w:r>
    </w:p>
    <w:p w14:paraId="2DB9E23A" w14:textId="08B7449D" w:rsidR="00B10963" w:rsidRDefault="00320F84" w:rsidP="00B10963">
      <w:pPr>
        <w:widowControl/>
        <w:spacing w:beforeLines="50" w:before="156" w:afterLines="50" w:after="156"/>
        <w:ind w:firstLineChars="200" w:firstLine="420"/>
        <w:jc w:val="left"/>
        <w:rPr>
          <w:rFonts w:ascii="宋体" w:eastAsia="宋体" w:hAnsi="宋体"/>
        </w:rPr>
      </w:pPr>
      <w:r>
        <w:rPr>
          <w:rFonts w:ascii="宋体" w:eastAsia="宋体" w:hAnsi="宋体"/>
        </w:rPr>
        <w:t>6</w:t>
      </w:r>
      <w:r w:rsidR="00B10963" w:rsidRPr="00B10963">
        <w:rPr>
          <w:rFonts w:ascii="宋体" w:eastAsia="宋体" w:hAnsi="宋体"/>
        </w:rPr>
        <w:t>.</w:t>
      </w:r>
      <w:r w:rsidR="00B10963" w:rsidRPr="00B10963">
        <w:rPr>
          <w:rFonts w:ascii="宋体" w:eastAsia="宋体" w:hAnsi="宋体"/>
        </w:rPr>
        <w:tab/>
        <w:t xml:space="preserve">温克 (Michael Wink) 著, </w:t>
      </w:r>
      <w:proofErr w:type="gramStart"/>
      <w:r w:rsidR="00B10963" w:rsidRPr="00B10963">
        <w:rPr>
          <w:rFonts w:ascii="宋体" w:eastAsia="宋体" w:hAnsi="宋体"/>
        </w:rPr>
        <w:t>唐蕾</w:t>
      </w:r>
      <w:proofErr w:type="gramEnd"/>
      <w:r w:rsidR="00B10963" w:rsidRPr="00B10963">
        <w:rPr>
          <w:rFonts w:ascii="宋体" w:eastAsia="宋体" w:hAnsi="宋体"/>
        </w:rPr>
        <w:t xml:space="preserve"> 译，国外生物专业经典教材:分子生物技术导论，中国轻工业出版社，2013</w:t>
      </w:r>
    </w:p>
    <w:p w14:paraId="626DBE2E" w14:textId="412E5359" w:rsidR="00D417A1" w:rsidRPr="00E76E34" w:rsidRDefault="00022CBB" w:rsidP="00DD7B5F">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003F291B">
        <w:rPr>
          <w:rFonts w:ascii="宋体" w:eastAsia="宋体" w:hAnsi="宋体"/>
        </w:rPr>
        <w:t xml:space="preserve">7. </w:t>
      </w:r>
      <w:r w:rsidR="003F291B" w:rsidRPr="003F291B">
        <w:rPr>
          <w:rFonts w:ascii="宋体" w:eastAsia="宋体" w:hAnsi="宋体"/>
        </w:rPr>
        <w:t>周春燕主编</w:t>
      </w:r>
      <w:r w:rsidR="003F291B">
        <w:rPr>
          <w:rFonts w:ascii="宋体" w:eastAsia="宋体" w:hAnsi="宋体" w:hint="eastAsia"/>
        </w:rPr>
        <w:t>，</w:t>
      </w:r>
      <w:r w:rsidR="003F291B" w:rsidRPr="003F291B">
        <w:rPr>
          <w:rFonts w:ascii="宋体" w:eastAsia="宋体" w:hAnsi="宋体" w:hint="eastAsia"/>
        </w:rPr>
        <w:t>生物化学与分子生物学</w:t>
      </w:r>
      <w:r w:rsidR="003F291B" w:rsidRPr="003F291B">
        <w:rPr>
          <w:rFonts w:ascii="宋体" w:eastAsia="宋体" w:hAnsi="宋体"/>
        </w:rPr>
        <w:t>，人民卫生出版社，2018年，第9版</w:t>
      </w:r>
      <w:r w:rsidR="003F291B" w:rsidRPr="003F291B">
        <w:rPr>
          <w:rFonts w:ascii="宋体" w:eastAsia="宋体" w:hAnsi="宋体"/>
        </w:rPr>
        <w:tab/>
      </w:r>
    </w:p>
    <w:p w14:paraId="2725D6C2" w14:textId="637FF500" w:rsidR="00E76E34" w:rsidRDefault="00E76E34" w:rsidP="005525F5">
      <w:pPr>
        <w:widowControl/>
        <w:spacing w:beforeLines="50" w:before="156" w:afterLines="50" w:after="156"/>
        <w:jc w:val="left"/>
        <w:rPr>
          <w:rFonts w:ascii="宋体" w:eastAsia="宋体" w:hAnsi="宋体"/>
        </w:rPr>
      </w:pPr>
      <w:r w:rsidRPr="00E76E34">
        <w:rPr>
          <w:rFonts w:ascii="黑体" w:eastAsia="黑体" w:hAnsi="黑体" w:hint="eastAsia"/>
          <w:b/>
          <w:sz w:val="28"/>
          <w:szCs w:val="28"/>
        </w:rPr>
        <w:t>七、教学方法</w:t>
      </w:r>
    </w:p>
    <w:p w14:paraId="7079EA7A" w14:textId="484F475A" w:rsidR="00320F84" w:rsidRDefault="00D417A1" w:rsidP="00A40E61">
      <w:pPr>
        <w:widowControl/>
        <w:spacing w:line="300" w:lineRule="auto"/>
        <w:jc w:val="left"/>
        <w:rPr>
          <w:rFonts w:ascii="宋体" w:eastAsia="宋体" w:hAnsi="宋体"/>
        </w:rPr>
      </w:pPr>
      <w:r>
        <w:rPr>
          <w:rFonts w:ascii="宋体" w:eastAsia="宋体" w:hAnsi="宋体" w:hint="eastAsia"/>
        </w:rPr>
        <w:t>1．</w:t>
      </w:r>
      <w:r w:rsidR="005525F5" w:rsidRPr="005525F5">
        <w:rPr>
          <w:rFonts w:ascii="宋体" w:eastAsia="宋体" w:hAnsi="宋体" w:hint="eastAsia"/>
        </w:rPr>
        <w:t>讲授法</w:t>
      </w:r>
      <w:r w:rsidR="005525F5">
        <w:rPr>
          <w:rFonts w:ascii="宋体" w:eastAsia="宋体" w:hAnsi="宋体" w:hint="eastAsia"/>
        </w:rPr>
        <w:t>：</w:t>
      </w:r>
      <w:r w:rsidR="00320F84">
        <w:rPr>
          <w:rFonts w:ascii="宋体" w:eastAsia="宋体" w:hAnsi="宋体" w:hint="eastAsia"/>
        </w:rPr>
        <w:t>本课程面对二年级同学，是他们较早接触的专业课程，且本身内容繁杂，同学的接受程度可能不是很高，所以主要以讲授法为主，教师利用各种多媒体素材，系统有效的引导学生为本专业的学习打下扎实基础。同时积极</w:t>
      </w:r>
      <w:r w:rsidR="00BA48C3">
        <w:rPr>
          <w:rFonts w:ascii="宋体" w:eastAsia="宋体" w:hAnsi="宋体" w:hint="eastAsia"/>
        </w:rPr>
        <w:t>将实际应用与理论知识有机结合，</w:t>
      </w:r>
      <w:r w:rsidR="00320F84">
        <w:rPr>
          <w:rFonts w:ascii="宋体" w:eastAsia="宋体" w:hAnsi="宋体" w:hint="eastAsia"/>
        </w:rPr>
        <w:t>将课本上相对枯燥的理论知识立体化，生动化，为后续学习奠定良好基础</w:t>
      </w:r>
      <w:r w:rsidR="005525F5">
        <w:rPr>
          <w:rFonts w:ascii="宋体" w:eastAsia="宋体" w:hAnsi="宋体" w:hint="eastAsia"/>
        </w:rPr>
        <w:t>。</w:t>
      </w:r>
      <w:r w:rsidR="0056722F">
        <w:rPr>
          <w:rFonts w:ascii="宋体" w:eastAsia="宋体" w:hAnsi="宋体" w:hint="eastAsia"/>
        </w:rPr>
        <w:t>同时适当辅之以课堂讨论，课后问题，小论文写作以及期中期末测验，以便进一步加强教学质量。</w:t>
      </w:r>
    </w:p>
    <w:p w14:paraId="393699C7" w14:textId="6921D190" w:rsidR="00BA48C3" w:rsidRDefault="00D417A1" w:rsidP="00A40E61">
      <w:pPr>
        <w:widowControl/>
        <w:spacing w:line="300" w:lineRule="auto"/>
        <w:jc w:val="left"/>
        <w:rPr>
          <w:rFonts w:ascii="宋体" w:eastAsia="宋体" w:hAnsi="宋体"/>
        </w:rPr>
      </w:pPr>
      <w:r>
        <w:rPr>
          <w:rFonts w:ascii="宋体" w:eastAsia="宋体" w:hAnsi="宋体" w:hint="eastAsia"/>
        </w:rPr>
        <w:t>2．</w:t>
      </w:r>
      <w:r w:rsidR="005525F5" w:rsidRPr="005525F5">
        <w:rPr>
          <w:rFonts w:ascii="宋体" w:eastAsia="宋体" w:hAnsi="宋体" w:hint="eastAsia"/>
        </w:rPr>
        <w:t>讨论法：</w:t>
      </w:r>
      <w:r w:rsidR="005525F5">
        <w:rPr>
          <w:rFonts w:ascii="宋体" w:eastAsia="宋体" w:hAnsi="宋体" w:hint="eastAsia"/>
        </w:rPr>
        <w:t xml:space="preserve"> </w:t>
      </w:r>
      <w:r w:rsidR="00320F84">
        <w:rPr>
          <w:rFonts w:ascii="宋体" w:eastAsia="宋体" w:hAnsi="宋体" w:hint="eastAsia"/>
        </w:rPr>
        <w:t>同时注重加强学生</w:t>
      </w:r>
      <w:r w:rsidR="00320F84" w:rsidRPr="00320F84">
        <w:rPr>
          <w:rFonts w:ascii="宋体" w:eastAsia="宋体" w:hAnsi="宋体" w:hint="eastAsia"/>
        </w:rPr>
        <w:t>真正</w:t>
      </w:r>
      <w:r w:rsidR="00320F84">
        <w:rPr>
          <w:rFonts w:ascii="宋体" w:eastAsia="宋体" w:hAnsi="宋体" w:hint="eastAsia"/>
        </w:rPr>
        <w:t>的</w:t>
      </w:r>
      <w:r w:rsidR="00320F84" w:rsidRPr="00320F84">
        <w:rPr>
          <w:rFonts w:ascii="宋体" w:eastAsia="宋体" w:hAnsi="宋体" w:hint="eastAsia"/>
        </w:rPr>
        <w:t>教学主体</w:t>
      </w:r>
      <w:r w:rsidR="00320F84">
        <w:rPr>
          <w:rFonts w:ascii="宋体" w:eastAsia="宋体" w:hAnsi="宋体" w:hint="eastAsia"/>
        </w:rPr>
        <w:t>地位，在部分课程中尝试</w:t>
      </w:r>
      <w:r w:rsidR="00BA48C3" w:rsidRPr="00BA48C3">
        <w:rPr>
          <w:rFonts w:ascii="宋体" w:eastAsia="宋体" w:hAnsi="宋体"/>
        </w:rPr>
        <w:t>尝试研讨式</w:t>
      </w:r>
      <w:r w:rsidR="00BA48C3">
        <w:rPr>
          <w:rFonts w:ascii="宋体" w:eastAsia="宋体" w:hAnsi="宋体" w:hint="eastAsia"/>
        </w:rPr>
        <w:t>,翻转课堂等</w:t>
      </w:r>
      <w:r w:rsidR="00BA48C3" w:rsidRPr="00BA48C3">
        <w:rPr>
          <w:rFonts w:ascii="宋体" w:eastAsia="宋体" w:hAnsi="宋体"/>
        </w:rPr>
        <w:t>教学方法，即将同学自由分组，每次由一组同学课前完成ppt制作并在课上进行讲授，剩余同学听讲并提出问题，由授课团队独立回答，最后由教师进行点评并总结。</w:t>
      </w:r>
      <w:r w:rsidR="0056722F">
        <w:rPr>
          <w:rFonts w:ascii="宋体" w:eastAsia="宋体" w:hAnsi="宋体" w:hint="eastAsia"/>
        </w:rPr>
        <w:t>以便</w:t>
      </w:r>
      <w:r w:rsidR="00BA48C3" w:rsidRPr="00BA48C3">
        <w:rPr>
          <w:rFonts w:ascii="宋体" w:eastAsia="宋体" w:hAnsi="宋体"/>
        </w:rPr>
        <w:t>提高教学质量，更好的锻炼同学们的综合素养。</w:t>
      </w:r>
    </w:p>
    <w:p w14:paraId="230AEF7B" w14:textId="3EE6E2DB" w:rsidR="005525F5" w:rsidRDefault="00D417A1" w:rsidP="005525F5">
      <w:pPr>
        <w:widowControl/>
        <w:spacing w:beforeLines="50" w:before="156" w:afterLines="50" w:after="156"/>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7591F9CD" w14:textId="3A99CDF1" w:rsidR="00D417A1" w:rsidRPr="005525F5" w:rsidRDefault="00DD7B5F" w:rsidP="005525F5">
      <w:pPr>
        <w:widowControl/>
        <w:spacing w:beforeLines="50" w:before="156" w:afterLines="50" w:after="156"/>
        <w:jc w:val="left"/>
        <w:rPr>
          <w:rFonts w:ascii="黑体" w:eastAsia="黑体" w:hAnsi="黑体"/>
          <w:b/>
          <w:sz w:val="28"/>
          <w:szCs w:val="28"/>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7C292F8B" w14:textId="397E5CFC"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676EA633" w14:textId="77777777" w:rsidTr="00E276C0">
        <w:trPr>
          <w:trHeight w:val="567"/>
          <w:jc w:val="center"/>
        </w:trPr>
        <w:tc>
          <w:tcPr>
            <w:tcW w:w="2847" w:type="dxa"/>
            <w:vAlign w:val="center"/>
          </w:tcPr>
          <w:p w14:paraId="5311F449"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2D57A0B"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2B7FCEC"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3E79527F" w14:textId="77777777" w:rsidTr="00E276C0">
        <w:trPr>
          <w:trHeight w:val="567"/>
          <w:jc w:val="center"/>
        </w:trPr>
        <w:tc>
          <w:tcPr>
            <w:tcW w:w="2847" w:type="dxa"/>
            <w:vAlign w:val="center"/>
          </w:tcPr>
          <w:p w14:paraId="1AEAE2C6"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400A9428" w14:textId="3F07D734" w:rsidR="00D417A1" w:rsidRDefault="00DB03EE" w:rsidP="00FB2690">
            <w:pPr>
              <w:pStyle w:val="a3"/>
              <w:spacing w:beforeLines="50" w:before="156" w:afterLines="50" w:after="156"/>
              <w:jc w:val="left"/>
              <w:rPr>
                <w:rFonts w:hAnsi="宋体"/>
                <w:b/>
              </w:rPr>
            </w:pPr>
            <w:r>
              <w:rPr>
                <w:rFonts w:hAnsi="宋体" w:hint="eastAsia"/>
              </w:rPr>
              <w:t>掌握</w:t>
            </w:r>
            <w:r w:rsidRPr="00DB03EE">
              <w:rPr>
                <w:rFonts w:hAnsi="宋体" w:hint="eastAsia"/>
              </w:rPr>
              <w:t>生命体内重要生物大分子的结构与功能，包括蛋白质、核酸、酶</w:t>
            </w:r>
            <w:r>
              <w:rPr>
                <w:rFonts w:hAnsi="宋体" w:hint="eastAsia"/>
              </w:rPr>
              <w:t>等</w:t>
            </w:r>
            <w:r w:rsidRPr="00DB03EE">
              <w:rPr>
                <w:rFonts w:hAnsi="宋体" w:hint="eastAsia"/>
              </w:rPr>
              <w:t>。重点掌握上述生物体内重要分子的结构特性、功能及基本的理化性质与应用</w:t>
            </w:r>
            <w:r>
              <w:rPr>
                <w:rFonts w:hAnsi="宋体" w:hint="eastAsia"/>
              </w:rPr>
              <w:t>。</w:t>
            </w:r>
          </w:p>
        </w:tc>
        <w:tc>
          <w:tcPr>
            <w:tcW w:w="2849" w:type="dxa"/>
            <w:vAlign w:val="center"/>
          </w:tcPr>
          <w:p w14:paraId="70E28E48" w14:textId="0A487D81" w:rsidR="00D417A1" w:rsidRDefault="00C641A0" w:rsidP="00FB2690">
            <w:pPr>
              <w:pStyle w:val="a3"/>
              <w:spacing w:beforeLines="50" w:before="156" w:afterLines="50" w:after="156"/>
              <w:jc w:val="left"/>
              <w:rPr>
                <w:rFonts w:hAnsi="宋体"/>
                <w:b/>
              </w:rPr>
            </w:pPr>
            <w:r>
              <w:rPr>
                <w:rFonts w:hAnsi="宋体" w:hint="eastAsia"/>
              </w:rPr>
              <w:t>PPT</w:t>
            </w:r>
            <w:r w:rsidR="0060148C">
              <w:rPr>
                <w:rFonts w:hAnsi="宋体" w:hint="eastAsia"/>
              </w:rPr>
              <w:t>讲授</w:t>
            </w:r>
            <w:r w:rsidR="00FB2690" w:rsidRPr="00FB2690">
              <w:rPr>
                <w:rFonts w:hAnsi="宋体" w:hint="eastAsia"/>
              </w:rPr>
              <w:t>；</w:t>
            </w:r>
            <w:r w:rsidR="0060148C">
              <w:rPr>
                <w:rFonts w:hAnsi="宋体" w:hint="eastAsia"/>
              </w:rPr>
              <w:t>课堂讨论</w:t>
            </w:r>
            <w:r w:rsidR="00FB2690" w:rsidRPr="00FB2690">
              <w:rPr>
                <w:rFonts w:hAnsi="宋体" w:hint="eastAsia"/>
              </w:rPr>
              <w:t>；</w:t>
            </w:r>
            <w:r w:rsidR="0060148C" w:rsidRPr="0060148C">
              <w:rPr>
                <w:rFonts w:hAnsi="宋体" w:hint="eastAsia"/>
              </w:rPr>
              <w:t>课堂</w:t>
            </w:r>
            <w:r w:rsidR="0060148C">
              <w:rPr>
                <w:rFonts w:hAnsi="宋体" w:hint="eastAsia"/>
              </w:rPr>
              <w:t>提问</w:t>
            </w:r>
            <w:r w:rsidR="0060148C" w:rsidRPr="0060148C">
              <w:rPr>
                <w:rFonts w:hAnsi="宋体" w:hint="eastAsia"/>
              </w:rPr>
              <w:t>；</w:t>
            </w:r>
            <w:r w:rsidR="00FB2690" w:rsidRPr="00FB2690">
              <w:rPr>
                <w:rFonts w:hAnsi="宋体"/>
              </w:rPr>
              <w:t>期中考试及期末考试中的选择题</w:t>
            </w:r>
            <w:r w:rsidR="00FB2690" w:rsidRPr="00FB2690">
              <w:rPr>
                <w:rFonts w:hAnsi="宋体" w:hint="eastAsia"/>
              </w:rPr>
              <w:t>、</w:t>
            </w:r>
            <w:r w:rsidR="00FB2690" w:rsidRPr="00FB2690">
              <w:rPr>
                <w:rFonts w:hAnsi="宋体"/>
              </w:rPr>
              <w:t>简答题</w:t>
            </w:r>
            <w:r w:rsidR="00FB2690" w:rsidRPr="00FB2690">
              <w:rPr>
                <w:rFonts w:hAnsi="宋体" w:hint="eastAsia"/>
              </w:rPr>
              <w:t>、</w:t>
            </w:r>
            <w:r w:rsidR="00FB2690" w:rsidRPr="00FB2690">
              <w:rPr>
                <w:rFonts w:hAnsi="宋体"/>
              </w:rPr>
              <w:t>问答题等</w:t>
            </w:r>
            <w:r w:rsidR="00FB2690" w:rsidRPr="00FB2690">
              <w:rPr>
                <w:rFonts w:hAnsi="宋体" w:hint="eastAsia"/>
              </w:rPr>
              <w:t>。</w:t>
            </w:r>
          </w:p>
        </w:tc>
      </w:tr>
      <w:tr w:rsidR="00D417A1" w14:paraId="0D0DFB07" w14:textId="77777777" w:rsidTr="00E276C0">
        <w:trPr>
          <w:trHeight w:val="567"/>
          <w:jc w:val="center"/>
        </w:trPr>
        <w:tc>
          <w:tcPr>
            <w:tcW w:w="2847" w:type="dxa"/>
            <w:vAlign w:val="center"/>
          </w:tcPr>
          <w:p w14:paraId="4F5EB32B"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7F0C5B13" w14:textId="46A9FFD3" w:rsidR="00D417A1" w:rsidRDefault="00DB03EE" w:rsidP="00FB2690">
            <w:pPr>
              <w:pStyle w:val="a3"/>
              <w:spacing w:beforeLines="50" w:before="156" w:afterLines="50" w:after="156"/>
              <w:jc w:val="left"/>
              <w:rPr>
                <w:rFonts w:hAnsi="宋体"/>
                <w:b/>
              </w:rPr>
            </w:pPr>
            <w:r>
              <w:rPr>
                <w:rFonts w:hAnsi="宋体" w:hint="eastAsia"/>
              </w:rPr>
              <w:t>掌握生物大分子</w:t>
            </w:r>
            <w:r w:rsidRPr="00DB03EE">
              <w:rPr>
                <w:rFonts w:hAnsi="宋体" w:hint="eastAsia"/>
              </w:rPr>
              <w:t>的代谢过程及其调节。包括糖代谢、脂质代谢、生物氧化、氨基酸</w:t>
            </w:r>
            <w:r w:rsidRPr="00DB03EE">
              <w:rPr>
                <w:rFonts w:hAnsi="宋体" w:hint="eastAsia"/>
              </w:rPr>
              <w:lastRenderedPageBreak/>
              <w:t>代谢、核苷酸代谢以及代谢的相互联系与调节规律</w:t>
            </w:r>
            <w:r>
              <w:rPr>
                <w:rFonts w:hAnsi="宋体" w:hint="eastAsia"/>
              </w:rPr>
              <w:t>，</w:t>
            </w:r>
          </w:p>
        </w:tc>
        <w:tc>
          <w:tcPr>
            <w:tcW w:w="2849" w:type="dxa"/>
            <w:vAlign w:val="center"/>
          </w:tcPr>
          <w:p w14:paraId="180EDBAB" w14:textId="09CBB1FD" w:rsidR="00D417A1" w:rsidRDefault="0060148C" w:rsidP="00FB2690">
            <w:pPr>
              <w:pStyle w:val="a3"/>
              <w:spacing w:beforeLines="50" w:before="156" w:afterLines="50" w:after="156"/>
              <w:jc w:val="left"/>
              <w:rPr>
                <w:rFonts w:hAnsi="宋体"/>
                <w:b/>
              </w:rPr>
            </w:pPr>
            <w:r w:rsidRPr="0060148C">
              <w:rPr>
                <w:rFonts w:hAnsi="宋体"/>
              </w:rPr>
              <w:lastRenderedPageBreak/>
              <w:t>PPT讲授；课堂讨论；课堂提问；</w:t>
            </w:r>
            <w:r>
              <w:rPr>
                <w:rFonts w:hAnsi="宋体" w:hint="eastAsia"/>
              </w:rPr>
              <w:t>小论文综述讨论；</w:t>
            </w:r>
            <w:r w:rsidRPr="0060148C">
              <w:rPr>
                <w:rFonts w:hAnsi="宋体"/>
              </w:rPr>
              <w:t>期中考试及期末考试中的选择</w:t>
            </w:r>
            <w:r w:rsidRPr="0060148C">
              <w:rPr>
                <w:rFonts w:hAnsi="宋体"/>
              </w:rPr>
              <w:lastRenderedPageBreak/>
              <w:t>题、简答题、问答题等。</w:t>
            </w:r>
          </w:p>
        </w:tc>
      </w:tr>
      <w:tr w:rsidR="00A40E61" w14:paraId="45815241" w14:textId="77777777" w:rsidTr="00E276C0">
        <w:trPr>
          <w:trHeight w:val="567"/>
          <w:jc w:val="center"/>
        </w:trPr>
        <w:tc>
          <w:tcPr>
            <w:tcW w:w="2847" w:type="dxa"/>
            <w:vAlign w:val="center"/>
          </w:tcPr>
          <w:p w14:paraId="6D3EB1A4" w14:textId="4D0109DE" w:rsidR="00A40E61" w:rsidRPr="00285327" w:rsidRDefault="00DB03EE" w:rsidP="00DD7B5F">
            <w:pPr>
              <w:pStyle w:val="a3"/>
              <w:spacing w:beforeLines="50" w:before="156" w:afterLines="50" w:after="156"/>
              <w:jc w:val="center"/>
              <w:rPr>
                <w:rFonts w:hAnsi="宋体"/>
              </w:rPr>
            </w:pPr>
            <w:r w:rsidRPr="00DB03EE">
              <w:rPr>
                <w:rFonts w:hAnsi="宋体" w:hint="eastAsia"/>
              </w:rPr>
              <w:lastRenderedPageBreak/>
              <w:t>课程目标</w:t>
            </w:r>
            <w:r>
              <w:rPr>
                <w:rFonts w:hAnsi="宋体"/>
              </w:rPr>
              <w:t>3</w:t>
            </w:r>
          </w:p>
        </w:tc>
        <w:tc>
          <w:tcPr>
            <w:tcW w:w="2849" w:type="dxa"/>
            <w:vAlign w:val="center"/>
          </w:tcPr>
          <w:p w14:paraId="1931D984" w14:textId="49F4067B" w:rsidR="00A40E61" w:rsidRDefault="00DB03EE" w:rsidP="00FB2690">
            <w:pPr>
              <w:pStyle w:val="a3"/>
              <w:spacing w:beforeLines="50" w:before="156" w:afterLines="50" w:after="156"/>
              <w:jc w:val="left"/>
              <w:rPr>
                <w:rFonts w:hAnsi="宋体"/>
              </w:rPr>
            </w:pPr>
            <w:r>
              <w:rPr>
                <w:rFonts w:hAnsi="宋体" w:hint="eastAsia"/>
              </w:rPr>
              <w:t>掌握</w:t>
            </w:r>
            <w:r w:rsidRPr="00DB03EE">
              <w:rPr>
                <w:rFonts w:hAnsi="宋体" w:hint="eastAsia"/>
              </w:rPr>
              <w:t>遗传信息的传递及其调节过程</w:t>
            </w:r>
            <w:r w:rsidRPr="00DB03EE">
              <w:rPr>
                <w:rFonts w:hAnsi="宋体"/>
              </w:rPr>
              <w:t>,包括真核基因与基因组，DNA，RNA和蛋白质的合成</w:t>
            </w:r>
            <w:r>
              <w:rPr>
                <w:rFonts w:hAnsi="宋体" w:hint="eastAsia"/>
              </w:rPr>
              <w:t>等</w:t>
            </w:r>
            <w:r w:rsidRPr="00DB03EE">
              <w:rPr>
                <w:rFonts w:hAnsi="宋体"/>
              </w:rPr>
              <w:t>。理解基因信息传递各过程的基本规律和特点</w:t>
            </w:r>
            <w:r>
              <w:rPr>
                <w:rFonts w:hAnsi="宋体" w:hint="eastAsia"/>
              </w:rPr>
              <w:t>，</w:t>
            </w:r>
            <w:r w:rsidRPr="00DB03EE">
              <w:rPr>
                <w:rFonts w:hAnsi="宋体"/>
              </w:rPr>
              <w:t>把握起始、延长和终止过程中大分子复合物的动态变化</w:t>
            </w:r>
            <w:r>
              <w:rPr>
                <w:rFonts w:hAnsi="宋体" w:hint="eastAsia"/>
              </w:rPr>
              <w:t>，</w:t>
            </w:r>
            <w:r w:rsidRPr="00DB03EE">
              <w:rPr>
                <w:rFonts w:hAnsi="宋体"/>
              </w:rPr>
              <w:t>认识信息传递过程中的复杂性和网络特点</w:t>
            </w:r>
          </w:p>
        </w:tc>
        <w:tc>
          <w:tcPr>
            <w:tcW w:w="2849" w:type="dxa"/>
            <w:vAlign w:val="center"/>
          </w:tcPr>
          <w:p w14:paraId="28725706" w14:textId="49E215C9" w:rsidR="00A40E61" w:rsidRPr="0060148C" w:rsidRDefault="00DB03EE" w:rsidP="00FB2690">
            <w:pPr>
              <w:pStyle w:val="a3"/>
              <w:spacing w:beforeLines="50" w:before="156" w:afterLines="50" w:after="156"/>
              <w:jc w:val="left"/>
              <w:rPr>
                <w:rFonts w:hAnsi="宋体"/>
              </w:rPr>
            </w:pPr>
            <w:r w:rsidRPr="00DB03EE">
              <w:rPr>
                <w:rFonts w:hAnsi="宋体"/>
              </w:rPr>
              <w:t>PPT讲授；课堂讨论；课堂提问；小论文综述讨论；期中考试及期末考试中的选择题、简答题、问答题等</w:t>
            </w:r>
          </w:p>
        </w:tc>
      </w:tr>
    </w:tbl>
    <w:p w14:paraId="50D8445C" w14:textId="3FC1FF7F" w:rsidR="00DD7B5F" w:rsidRDefault="00DD7B5F" w:rsidP="00FD5915">
      <w:pPr>
        <w:widowControl/>
        <w:spacing w:beforeLines="50" w:before="156" w:afterLines="50" w:after="156"/>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13C352C5" w14:textId="10737DB6" w:rsidR="00C54636" w:rsidRPr="00DD7B5F" w:rsidRDefault="00DD7B5F" w:rsidP="00FD5915">
      <w:pPr>
        <w:widowControl/>
        <w:spacing w:beforeLines="50" w:before="156" w:afterLines="50" w:after="156"/>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474AFEC5" w14:textId="5007A4F3" w:rsidR="00A045BD" w:rsidRPr="00A045BD" w:rsidRDefault="00A045BD" w:rsidP="00A045BD">
      <w:pPr>
        <w:widowControl/>
        <w:spacing w:beforeLines="50" w:before="156" w:afterLines="50" w:after="156"/>
        <w:jc w:val="left"/>
        <w:rPr>
          <w:rFonts w:ascii="宋体" w:eastAsia="宋体" w:hAnsi="宋体"/>
        </w:rPr>
      </w:pPr>
      <w:r w:rsidRPr="00A045BD">
        <w:rPr>
          <w:rFonts w:ascii="宋体" w:eastAsia="宋体" w:hAnsi="宋体" w:hint="eastAsia"/>
        </w:rPr>
        <w:t>平时成绩：</w:t>
      </w:r>
      <w:r w:rsidR="00A40E61">
        <w:rPr>
          <w:rFonts w:ascii="宋体" w:eastAsia="宋体" w:hAnsi="宋体"/>
        </w:rPr>
        <w:t>2</w:t>
      </w:r>
      <w:r w:rsidRPr="00A045BD">
        <w:rPr>
          <w:rFonts w:ascii="宋体" w:eastAsia="宋体" w:hAnsi="宋体"/>
        </w:rPr>
        <w:t>0%（考勤与提问、</w:t>
      </w:r>
      <w:r w:rsidR="00E276C0">
        <w:rPr>
          <w:rFonts w:ascii="宋体" w:eastAsia="宋体" w:hAnsi="宋体" w:hint="eastAsia"/>
        </w:rPr>
        <w:t>讨论，</w:t>
      </w:r>
      <w:r w:rsidR="00E276C0">
        <w:rPr>
          <w:rFonts w:ascii="宋体" w:eastAsia="宋体" w:hAnsi="宋体"/>
        </w:rPr>
        <w:t>翻转课堂</w:t>
      </w:r>
      <w:r w:rsidR="0060148C">
        <w:rPr>
          <w:rFonts w:ascii="宋体" w:eastAsia="宋体" w:hAnsi="宋体" w:hint="eastAsia"/>
        </w:rPr>
        <w:t>，小论文</w:t>
      </w:r>
      <w:r w:rsidRPr="00A045BD">
        <w:rPr>
          <w:rFonts w:ascii="宋体" w:eastAsia="宋体" w:hAnsi="宋体"/>
        </w:rPr>
        <w:t>）</w:t>
      </w:r>
    </w:p>
    <w:p w14:paraId="04244F99" w14:textId="10A185C2" w:rsidR="00A40E61" w:rsidRDefault="00A40E61" w:rsidP="00A40E61">
      <w:pPr>
        <w:widowControl/>
        <w:spacing w:beforeLines="50" w:before="156" w:afterLines="50" w:after="156" w:line="360" w:lineRule="auto"/>
        <w:jc w:val="left"/>
        <w:rPr>
          <w:rFonts w:ascii="宋体" w:eastAsia="宋体" w:hAnsi="宋体"/>
        </w:rPr>
      </w:pPr>
      <w:r w:rsidRPr="00A40E61">
        <w:rPr>
          <w:rFonts w:ascii="宋体" w:eastAsia="宋体" w:hAnsi="宋体" w:hint="eastAsia"/>
        </w:rPr>
        <w:t>期</w:t>
      </w:r>
      <w:r>
        <w:rPr>
          <w:rFonts w:ascii="宋体" w:eastAsia="宋体" w:hAnsi="宋体" w:hint="eastAsia"/>
        </w:rPr>
        <w:t>中测试</w:t>
      </w:r>
      <w:r w:rsidRPr="00A40E61">
        <w:rPr>
          <w:rFonts w:ascii="宋体" w:eastAsia="宋体" w:hAnsi="宋体" w:hint="eastAsia"/>
        </w:rPr>
        <w:t>：</w:t>
      </w:r>
      <w:r>
        <w:rPr>
          <w:rFonts w:ascii="宋体" w:eastAsia="宋体" w:hAnsi="宋体"/>
        </w:rPr>
        <w:t>20%</w:t>
      </w:r>
      <w:r>
        <w:rPr>
          <w:rFonts w:ascii="宋体" w:eastAsia="宋体" w:hAnsi="宋体" w:hint="eastAsia"/>
        </w:rPr>
        <w:t>（</w:t>
      </w:r>
      <w:r w:rsidRPr="00A40E61">
        <w:rPr>
          <w:rFonts w:ascii="宋体" w:eastAsia="宋体" w:hAnsi="宋体" w:hint="eastAsia"/>
        </w:rPr>
        <w:t>期中测试</w:t>
      </w:r>
      <w:r>
        <w:rPr>
          <w:rFonts w:ascii="宋体" w:eastAsia="宋体" w:hAnsi="宋体" w:hint="eastAsia"/>
        </w:rPr>
        <w:t>，小测验</w:t>
      </w:r>
      <w:r w:rsidRPr="00A40E61">
        <w:rPr>
          <w:rFonts w:ascii="宋体" w:eastAsia="宋体" w:hAnsi="宋体" w:hint="eastAsia"/>
        </w:rPr>
        <w:t>）</w:t>
      </w:r>
    </w:p>
    <w:p w14:paraId="1F807BBF" w14:textId="3E2C329C" w:rsidR="00A045BD" w:rsidRDefault="00A045BD" w:rsidP="00A045BD">
      <w:pPr>
        <w:widowControl/>
        <w:spacing w:beforeLines="50" w:before="156" w:afterLines="50" w:after="156"/>
        <w:jc w:val="left"/>
        <w:rPr>
          <w:rFonts w:ascii="宋体" w:eastAsia="宋体" w:hAnsi="宋体"/>
        </w:rPr>
      </w:pPr>
      <w:bookmarkStart w:id="57" w:name="_Hlk76727524"/>
      <w:r w:rsidRPr="00A045BD">
        <w:rPr>
          <w:rFonts w:ascii="宋体" w:eastAsia="宋体" w:hAnsi="宋体" w:hint="eastAsia"/>
        </w:rPr>
        <w:t>期末考试：</w:t>
      </w:r>
      <w:bookmarkEnd w:id="57"/>
      <w:r w:rsidR="00A40E61">
        <w:rPr>
          <w:rFonts w:ascii="宋体" w:eastAsia="宋体" w:hAnsi="宋体"/>
        </w:rPr>
        <w:t>6</w:t>
      </w:r>
      <w:r w:rsidRPr="00A045BD">
        <w:rPr>
          <w:rFonts w:ascii="宋体" w:eastAsia="宋体" w:hAnsi="宋体"/>
        </w:rPr>
        <w:t>0%（闭卷</w:t>
      </w:r>
      <w:r w:rsidR="00E276C0">
        <w:rPr>
          <w:rFonts w:ascii="宋体" w:eastAsia="宋体" w:hAnsi="宋体"/>
        </w:rPr>
        <w:t>考试</w:t>
      </w:r>
      <w:r w:rsidRPr="00A045BD">
        <w:rPr>
          <w:rFonts w:ascii="宋体" w:eastAsia="宋体" w:hAnsi="宋体"/>
        </w:rPr>
        <w:t>）</w:t>
      </w:r>
    </w:p>
    <w:p w14:paraId="1F180742" w14:textId="0B0E7C6F" w:rsidR="00B03909" w:rsidRDefault="00DD7B5F" w:rsidP="00FD5915">
      <w:pPr>
        <w:widowControl/>
        <w:spacing w:beforeLines="50" w:before="156" w:afterLines="50" w:after="156"/>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p>
    <w:p w14:paraId="77DB43A4" w14:textId="30B7256D"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375B969A" w14:textId="77777777" w:rsidTr="00285327">
        <w:trPr>
          <w:jc w:val="center"/>
        </w:trPr>
        <w:tc>
          <w:tcPr>
            <w:tcW w:w="2122" w:type="dxa"/>
            <w:tcBorders>
              <w:tl2br w:val="single" w:sz="4" w:space="0" w:color="auto"/>
            </w:tcBorders>
            <w:shd w:val="clear" w:color="auto" w:fill="auto"/>
            <w:vAlign w:val="center"/>
          </w:tcPr>
          <w:p w14:paraId="31BEF486"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05B77B98"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6B0D318F"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43335C1"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6BA2223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607E150"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35DE2F5E" w14:textId="77777777" w:rsidTr="00285327">
        <w:trPr>
          <w:trHeight w:val="620"/>
          <w:jc w:val="center"/>
        </w:trPr>
        <w:tc>
          <w:tcPr>
            <w:tcW w:w="2122" w:type="dxa"/>
            <w:shd w:val="clear" w:color="auto" w:fill="auto"/>
            <w:vAlign w:val="center"/>
          </w:tcPr>
          <w:p w14:paraId="4FAD51EF"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472D1C4F" w14:textId="0EE3A41F" w:rsidR="00322986" w:rsidRPr="00322986" w:rsidRDefault="00DB03EE" w:rsidP="00DD7B5F">
            <w:pPr>
              <w:spacing w:beforeLines="50" w:before="156" w:afterLines="50" w:after="156"/>
              <w:jc w:val="center"/>
              <w:rPr>
                <w:rFonts w:ascii="宋体" w:eastAsia="宋体" w:hAnsi="宋体"/>
                <w:kern w:val="0"/>
                <w:szCs w:val="21"/>
              </w:rPr>
            </w:pPr>
            <w:r>
              <w:rPr>
                <w:rFonts w:ascii="宋体" w:eastAsia="宋体" w:hAnsi="宋体"/>
                <w:kern w:val="0"/>
                <w:szCs w:val="21"/>
              </w:rPr>
              <w:t>7</w:t>
            </w:r>
            <w:r w:rsidR="00D4104E">
              <w:rPr>
                <w:rFonts w:ascii="宋体" w:eastAsia="宋体" w:hAnsi="宋体" w:hint="eastAsia"/>
                <w:kern w:val="0"/>
                <w:szCs w:val="21"/>
              </w:rPr>
              <w:t>%</w:t>
            </w:r>
          </w:p>
        </w:tc>
        <w:tc>
          <w:tcPr>
            <w:tcW w:w="1134" w:type="dxa"/>
            <w:shd w:val="clear" w:color="auto" w:fill="auto"/>
            <w:vAlign w:val="center"/>
          </w:tcPr>
          <w:p w14:paraId="28A3DE6A" w14:textId="45ED803A" w:rsidR="00322986" w:rsidRPr="00322986" w:rsidRDefault="00DB03EE" w:rsidP="00DD7B5F">
            <w:pPr>
              <w:spacing w:beforeLines="50" w:before="156" w:afterLines="50" w:after="156"/>
              <w:jc w:val="center"/>
              <w:rPr>
                <w:rFonts w:ascii="宋体" w:eastAsia="宋体" w:hAnsi="宋体"/>
                <w:kern w:val="0"/>
                <w:szCs w:val="21"/>
              </w:rPr>
            </w:pPr>
            <w:r>
              <w:rPr>
                <w:rFonts w:ascii="宋体" w:eastAsia="宋体" w:hAnsi="宋体"/>
                <w:kern w:val="0"/>
                <w:szCs w:val="21"/>
              </w:rPr>
              <w:t>8</w:t>
            </w:r>
            <w:r w:rsidR="00D4104E">
              <w:rPr>
                <w:rFonts w:ascii="宋体" w:eastAsia="宋体" w:hAnsi="宋体" w:hint="eastAsia"/>
                <w:kern w:val="0"/>
                <w:szCs w:val="21"/>
              </w:rPr>
              <w:t>%</w:t>
            </w:r>
          </w:p>
        </w:tc>
        <w:tc>
          <w:tcPr>
            <w:tcW w:w="1134" w:type="dxa"/>
            <w:vAlign w:val="center"/>
          </w:tcPr>
          <w:p w14:paraId="31984893" w14:textId="7ADD26AE" w:rsidR="00322986" w:rsidRPr="00322986" w:rsidRDefault="00DB03EE" w:rsidP="00DD7B5F">
            <w:pPr>
              <w:spacing w:beforeLines="50" w:before="156" w:afterLines="50" w:after="156"/>
              <w:jc w:val="center"/>
              <w:rPr>
                <w:rFonts w:ascii="宋体" w:eastAsia="宋体" w:hAnsi="宋体"/>
                <w:kern w:val="0"/>
                <w:szCs w:val="21"/>
              </w:rPr>
            </w:pPr>
            <w:r>
              <w:rPr>
                <w:rFonts w:ascii="宋体" w:eastAsia="宋体" w:hAnsi="宋体"/>
                <w:kern w:val="0"/>
                <w:szCs w:val="21"/>
              </w:rPr>
              <w:t>25</w:t>
            </w:r>
            <w:r w:rsidR="00D4104E">
              <w:rPr>
                <w:rFonts w:ascii="宋体" w:eastAsia="宋体" w:hAnsi="宋体" w:hint="eastAsia"/>
                <w:kern w:val="0"/>
                <w:szCs w:val="21"/>
              </w:rPr>
              <w:t>%</w:t>
            </w:r>
          </w:p>
        </w:tc>
        <w:tc>
          <w:tcPr>
            <w:tcW w:w="2627" w:type="dxa"/>
            <w:vMerge w:val="restart"/>
            <w:shd w:val="clear" w:color="auto" w:fill="auto"/>
            <w:vAlign w:val="center"/>
          </w:tcPr>
          <w:p w14:paraId="3A24EE7E" w14:textId="77777777" w:rsidR="00322986" w:rsidRPr="00322986" w:rsidRDefault="00322986" w:rsidP="00500F94">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sidR="00D14471">
              <w:rPr>
                <w:rFonts w:ascii="宋体" w:eastAsia="宋体" w:hAnsi="宋体" w:hint="eastAsia"/>
                <w:kern w:val="0"/>
                <w:szCs w:val="21"/>
              </w:rPr>
              <w:t>课程</w:t>
            </w:r>
            <w:r w:rsidRPr="00322986">
              <w:rPr>
                <w:rFonts w:ascii="宋体" w:eastAsia="宋体" w:hAnsi="宋体"/>
                <w:kern w:val="0"/>
                <w:szCs w:val="21"/>
              </w:rPr>
              <w:t>目标</w:t>
            </w:r>
            <w:r w:rsidR="00D14471">
              <w:rPr>
                <w:rFonts w:ascii="宋体" w:eastAsia="宋体" w:hAnsi="宋体" w:hint="eastAsia"/>
                <w:kern w:val="0"/>
                <w:szCs w:val="21"/>
              </w:rPr>
              <w:t>1</w:t>
            </w:r>
            <w:r w:rsidRPr="00322986">
              <w:rPr>
                <w:rFonts w:ascii="宋体" w:eastAsia="宋体" w:hAnsi="宋体"/>
                <w:kern w:val="0"/>
                <w:szCs w:val="21"/>
              </w:rPr>
              <w:t>达成度={0.</w:t>
            </w:r>
            <w:r w:rsidR="00500F94">
              <w:rPr>
                <w:rFonts w:ascii="宋体" w:eastAsia="宋体" w:hAnsi="宋体"/>
                <w:kern w:val="0"/>
                <w:szCs w:val="21"/>
              </w:rPr>
              <w:t>1</w:t>
            </w:r>
            <w:r w:rsidRPr="00322986">
              <w:rPr>
                <w:rFonts w:ascii="宋体" w:eastAsia="宋体" w:hAnsi="宋体"/>
                <w:kern w:val="0"/>
                <w:szCs w:val="21"/>
              </w:rPr>
              <w:t>ｘ平时目标</w:t>
            </w:r>
            <w:r w:rsidR="00D14471">
              <w:rPr>
                <w:rFonts w:ascii="宋体" w:eastAsia="宋体" w:hAnsi="宋体" w:hint="eastAsia"/>
                <w:kern w:val="0"/>
                <w:szCs w:val="21"/>
              </w:rPr>
              <w:t>1</w:t>
            </w:r>
            <w:r w:rsidRPr="00322986">
              <w:rPr>
                <w:rFonts w:ascii="宋体" w:eastAsia="宋体" w:hAnsi="宋体"/>
                <w:kern w:val="0"/>
                <w:szCs w:val="21"/>
              </w:rPr>
              <w:t>成绩+0.</w:t>
            </w:r>
            <w:r w:rsidR="00500F94">
              <w:rPr>
                <w:rFonts w:ascii="宋体" w:eastAsia="宋体" w:hAnsi="宋体"/>
                <w:kern w:val="0"/>
                <w:szCs w:val="21"/>
              </w:rPr>
              <w:t>4</w:t>
            </w:r>
            <w:r w:rsidRPr="00322986">
              <w:rPr>
                <w:rFonts w:ascii="宋体" w:eastAsia="宋体" w:hAnsi="宋体"/>
                <w:kern w:val="0"/>
                <w:szCs w:val="21"/>
              </w:rPr>
              <w:t>ｘ期中目标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sidR="00D14471">
              <w:rPr>
                <w:rFonts w:ascii="宋体" w:eastAsia="宋体" w:hAnsi="宋体" w:hint="eastAsia"/>
                <w:kern w:val="0"/>
                <w:szCs w:val="21"/>
              </w:rPr>
              <w:t>1</w:t>
            </w:r>
            <w:r w:rsidRPr="00322986">
              <w:rPr>
                <w:rFonts w:ascii="宋体" w:eastAsia="宋体" w:hAnsi="宋体"/>
                <w:kern w:val="0"/>
                <w:szCs w:val="21"/>
              </w:rPr>
              <w:t>成绩}/目标</w:t>
            </w:r>
            <w:r w:rsidR="00D14471">
              <w:rPr>
                <w:rFonts w:ascii="宋体" w:eastAsia="宋体" w:hAnsi="宋体" w:hint="eastAsia"/>
                <w:kern w:val="0"/>
                <w:szCs w:val="21"/>
              </w:rPr>
              <w:t>1</w:t>
            </w:r>
            <w:r w:rsidRPr="00322986">
              <w:rPr>
                <w:rFonts w:ascii="宋体" w:eastAsia="宋体" w:hAnsi="宋体"/>
                <w:kern w:val="0"/>
                <w:szCs w:val="21"/>
              </w:rPr>
              <w:t>总分</w:t>
            </w:r>
            <w:r w:rsidR="00D14471">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322986" w:rsidRPr="002F4D99" w14:paraId="6CF7EBF1" w14:textId="77777777" w:rsidTr="00285327">
        <w:trPr>
          <w:trHeight w:val="679"/>
          <w:jc w:val="center"/>
        </w:trPr>
        <w:tc>
          <w:tcPr>
            <w:tcW w:w="2122" w:type="dxa"/>
            <w:shd w:val="clear" w:color="auto" w:fill="auto"/>
            <w:vAlign w:val="center"/>
          </w:tcPr>
          <w:p w14:paraId="27CBE997"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54CD016C" w14:textId="1F560BD8" w:rsidR="00322986" w:rsidRPr="00322986" w:rsidRDefault="00DB03EE" w:rsidP="00DD7B5F">
            <w:pPr>
              <w:spacing w:beforeLines="50" w:before="156" w:afterLines="50" w:after="156"/>
              <w:jc w:val="center"/>
              <w:rPr>
                <w:rFonts w:ascii="宋体" w:eastAsia="宋体" w:hAnsi="宋体"/>
                <w:kern w:val="0"/>
                <w:szCs w:val="21"/>
              </w:rPr>
            </w:pPr>
            <w:r>
              <w:rPr>
                <w:rFonts w:ascii="宋体" w:eastAsia="宋体" w:hAnsi="宋体"/>
                <w:kern w:val="0"/>
                <w:szCs w:val="21"/>
              </w:rPr>
              <w:t>7</w:t>
            </w:r>
            <w:r w:rsidR="00D4104E">
              <w:rPr>
                <w:rFonts w:ascii="宋体" w:eastAsia="宋体" w:hAnsi="宋体" w:hint="eastAsia"/>
                <w:kern w:val="0"/>
                <w:szCs w:val="21"/>
              </w:rPr>
              <w:t>%</w:t>
            </w:r>
          </w:p>
        </w:tc>
        <w:tc>
          <w:tcPr>
            <w:tcW w:w="1134" w:type="dxa"/>
            <w:shd w:val="clear" w:color="auto" w:fill="auto"/>
            <w:vAlign w:val="center"/>
          </w:tcPr>
          <w:p w14:paraId="57BC7595" w14:textId="61B7F27D" w:rsidR="00322986" w:rsidRPr="00322986" w:rsidRDefault="00DB03EE" w:rsidP="00DD7B5F">
            <w:pPr>
              <w:spacing w:beforeLines="50" w:before="156" w:afterLines="50" w:after="156"/>
              <w:jc w:val="center"/>
              <w:rPr>
                <w:rFonts w:ascii="宋体" w:eastAsia="宋体" w:hAnsi="宋体"/>
                <w:kern w:val="0"/>
                <w:szCs w:val="21"/>
              </w:rPr>
            </w:pPr>
            <w:r>
              <w:rPr>
                <w:rFonts w:ascii="宋体" w:eastAsia="宋体" w:hAnsi="宋体"/>
                <w:kern w:val="0"/>
                <w:szCs w:val="21"/>
              </w:rPr>
              <w:t>4</w:t>
            </w:r>
            <w:r w:rsidR="00D4104E">
              <w:rPr>
                <w:rFonts w:ascii="宋体" w:eastAsia="宋体" w:hAnsi="宋体" w:hint="eastAsia"/>
                <w:kern w:val="0"/>
                <w:szCs w:val="21"/>
              </w:rPr>
              <w:t>%</w:t>
            </w:r>
          </w:p>
        </w:tc>
        <w:tc>
          <w:tcPr>
            <w:tcW w:w="1134" w:type="dxa"/>
            <w:vAlign w:val="center"/>
          </w:tcPr>
          <w:p w14:paraId="73F7BDCD" w14:textId="10E27014" w:rsidR="00322986" w:rsidRPr="00322986" w:rsidRDefault="00DB03EE" w:rsidP="00DD7B5F">
            <w:pPr>
              <w:spacing w:beforeLines="50" w:before="156" w:afterLines="50" w:after="156"/>
              <w:jc w:val="center"/>
              <w:rPr>
                <w:rFonts w:ascii="宋体" w:eastAsia="宋体" w:hAnsi="宋体"/>
                <w:kern w:val="0"/>
                <w:szCs w:val="21"/>
              </w:rPr>
            </w:pPr>
            <w:r>
              <w:rPr>
                <w:rFonts w:ascii="宋体" w:eastAsia="宋体" w:hAnsi="宋体"/>
                <w:kern w:val="0"/>
                <w:szCs w:val="21"/>
              </w:rPr>
              <w:t>25</w:t>
            </w:r>
            <w:r w:rsidR="00D4104E">
              <w:rPr>
                <w:rFonts w:ascii="宋体" w:eastAsia="宋体" w:hAnsi="宋体" w:hint="eastAsia"/>
                <w:kern w:val="0"/>
                <w:szCs w:val="21"/>
              </w:rPr>
              <w:t>%</w:t>
            </w:r>
          </w:p>
        </w:tc>
        <w:tc>
          <w:tcPr>
            <w:tcW w:w="2627" w:type="dxa"/>
            <w:vMerge/>
            <w:shd w:val="clear" w:color="auto" w:fill="auto"/>
            <w:vAlign w:val="center"/>
          </w:tcPr>
          <w:p w14:paraId="0239582A"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09523838" w14:textId="77777777" w:rsidTr="00285327">
        <w:trPr>
          <w:trHeight w:val="755"/>
          <w:jc w:val="center"/>
        </w:trPr>
        <w:tc>
          <w:tcPr>
            <w:tcW w:w="2122" w:type="dxa"/>
            <w:shd w:val="clear" w:color="auto" w:fill="auto"/>
            <w:vAlign w:val="center"/>
          </w:tcPr>
          <w:p w14:paraId="7E236E97"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3056994F" w14:textId="577B077E" w:rsidR="00322986" w:rsidRPr="00322986" w:rsidRDefault="00DB03EE" w:rsidP="00DD7B5F">
            <w:pPr>
              <w:spacing w:beforeLines="50" w:before="156" w:afterLines="50" w:after="156"/>
              <w:jc w:val="center"/>
              <w:rPr>
                <w:rFonts w:ascii="宋体" w:eastAsia="宋体" w:hAnsi="宋体"/>
                <w:kern w:val="0"/>
                <w:szCs w:val="21"/>
              </w:rPr>
            </w:pPr>
            <w:r>
              <w:rPr>
                <w:rFonts w:ascii="宋体" w:eastAsia="宋体" w:hAnsi="宋体"/>
                <w:kern w:val="0"/>
                <w:szCs w:val="21"/>
              </w:rPr>
              <w:t>6</w:t>
            </w:r>
            <w:r>
              <w:rPr>
                <w:rFonts w:ascii="宋体" w:eastAsia="宋体" w:hAnsi="宋体" w:hint="eastAsia"/>
                <w:kern w:val="0"/>
                <w:szCs w:val="21"/>
              </w:rPr>
              <w:t>%</w:t>
            </w:r>
          </w:p>
        </w:tc>
        <w:tc>
          <w:tcPr>
            <w:tcW w:w="1134" w:type="dxa"/>
            <w:shd w:val="clear" w:color="auto" w:fill="auto"/>
            <w:vAlign w:val="center"/>
          </w:tcPr>
          <w:p w14:paraId="05442852" w14:textId="7628307F" w:rsidR="00322986" w:rsidRPr="00322986" w:rsidRDefault="00DB03EE" w:rsidP="00DD7B5F">
            <w:pPr>
              <w:spacing w:beforeLines="50" w:before="156" w:afterLines="50" w:after="156"/>
              <w:jc w:val="center"/>
              <w:rPr>
                <w:rFonts w:ascii="宋体" w:eastAsia="宋体" w:hAnsi="宋体"/>
                <w:kern w:val="0"/>
                <w:szCs w:val="21"/>
              </w:rPr>
            </w:pPr>
            <w:r>
              <w:rPr>
                <w:rFonts w:ascii="宋体" w:eastAsia="宋体" w:hAnsi="宋体"/>
                <w:kern w:val="0"/>
                <w:szCs w:val="21"/>
              </w:rPr>
              <w:t>8</w:t>
            </w:r>
            <w:r>
              <w:rPr>
                <w:rFonts w:ascii="宋体" w:eastAsia="宋体" w:hAnsi="宋体" w:hint="eastAsia"/>
                <w:kern w:val="0"/>
                <w:szCs w:val="21"/>
              </w:rPr>
              <w:t>%</w:t>
            </w:r>
          </w:p>
        </w:tc>
        <w:tc>
          <w:tcPr>
            <w:tcW w:w="1134" w:type="dxa"/>
            <w:vAlign w:val="center"/>
          </w:tcPr>
          <w:p w14:paraId="22CB833E" w14:textId="39859CCA" w:rsidR="00322986" w:rsidRPr="00322986" w:rsidRDefault="00DB03EE" w:rsidP="00DD7B5F">
            <w:pPr>
              <w:spacing w:beforeLines="50" w:before="156" w:afterLines="50" w:after="156"/>
              <w:jc w:val="center"/>
              <w:rPr>
                <w:rFonts w:ascii="宋体" w:eastAsia="宋体" w:hAnsi="宋体"/>
                <w:kern w:val="0"/>
                <w:szCs w:val="21"/>
              </w:rPr>
            </w:pPr>
            <w:r>
              <w:rPr>
                <w:rFonts w:ascii="宋体" w:eastAsia="宋体" w:hAnsi="宋体"/>
                <w:kern w:val="0"/>
                <w:szCs w:val="21"/>
              </w:rPr>
              <w:t>10</w:t>
            </w:r>
            <w:r w:rsidRPr="00DB03EE">
              <w:rPr>
                <w:rFonts w:ascii="宋体" w:eastAsia="宋体" w:hAnsi="宋体"/>
                <w:kern w:val="0"/>
                <w:szCs w:val="21"/>
              </w:rPr>
              <w:t>%</w:t>
            </w:r>
          </w:p>
        </w:tc>
        <w:tc>
          <w:tcPr>
            <w:tcW w:w="2627" w:type="dxa"/>
            <w:vMerge/>
            <w:shd w:val="clear" w:color="auto" w:fill="auto"/>
            <w:vAlign w:val="center"/>
          </w:tcPr>
          <w:p w14:paraId="7476B6DD" w14:textId="77777777" w:rsidR="00322986" w:rsidRPr="00322986" w:rsidRDefault="00322986" w:rsidP="00DD7B5F">
            <w:pPr>
              <w:spacing w:beforeLines="50" w:before="156" w:afterLines="50" w:after="156"/>
              <w:rPr>
                <w:rFonts w:ascii="宋体" w:eastAsia="宋体" w:hAnsi="宋体"/>
                <w:kern w:val="0"/>
                <w:szCs w:val="21"/>
              </w:rPr>
            </w:pPr>
          </w:p>
        </w:tc>
      </w:tr>
    </w:tbl>
    <w:p w14:paraId="0185B65B" w14:textId="7D23854F"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1984"/>
        <w:gridCol w:w="1843"/>
        <w:gridCol w:w="1843"/>
        <w:gridCol w:w="2003"/>
      </w:tblGrid>
      <w:tr w:rsidR="00DE7849" w:rsidRPr="002F4D99" w14:paraId="4EC7847D" w14:textId="77777777" w:rsidTr="004415F7">
        <w:trPr>
          <w:trHeight w:val="454"/>
          <w:tblHeader/>
          <w:jc w:val="center"/>
        </w:trPr>
        <w:tc>
          <w:tcPr>
            <w:tcW w:w="846" w:type="dxa"/>
            <w:vMerge w:val="restart"/>
            <w:tcBorders>
              <w:top w:val="single" w:sz="4" w:space="0" w:color="auto"/>
              <w:left w:val="single" w:sz="4" w:space="0" w:color="auto"/>
              <w:right w:val="single" w:sz="4" w:space="0" w:color="auto"/>
            </w:tcBorders>
            <w:vAlign w:val="center"/>
          </w:tcPr>
          <w:p w14:paraId="01B1766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10185A36"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516" w:type="dxa"/>
            <w:gridSpan w:val="5"/>
            <w:tcBorders>
              <w:top w:val="single" w:sz="4" w:space="0" w:color="auto"/>
              <w:left w:val="single" w:sz="4" w:space="0" w:color="auto"/>
              <w:right w:val="single" w:sz="4" w:space="0" w:color="auto"/>
            </w:tcBorders>
          </w:tcPr>
          <w:p w14:paraId="11499436"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30833F28" w14:textId="77777777" w:rsidTr="004415F7">
        <w:trPr>
          <w:trHeight w:val="454"/>
          <w:tblHeader/>
          <w:jc w:val="center"/>
        </w:trPr>
        <w:tc>
          <w:tcPr>
            <w:tcW w:w="846" w:type="dxa"/>
            <w:vMerge/>
            <w:tcBorders>
              <w:left w:val="single" w:sz="4" w:space="0" w:color="auto"/>
              <w:right w:val="single" w:sz="4" w:space="0" w:color="auto"/>
            </w:tcBorders>
            <w:vAlign w:val="center"/>
          </w:tcPr>
          <w:p w14:paraId="57329FB0"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C25173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5F8E25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80EF38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843" w:type="dxa"/>
            <w:tcBorders>
              <w:top w:val="single" w:sz="4" w:space="0" w:color="auto"/>
              <w:left w:val="single" w:sz="4" w:space="0" w:color="auto"/>
              <w:bottom w:val="single" w:sz="4" w:space="0" w:color="auto"/>
              <w:right w:val="single" w:sz="4" w:space="0" w:color="auto"/>
            </w:tcBorders>
            <w:vAlign w:val="center"/>
          </w:tcPr>
          <w:p w14:paraId="70A13B1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2003" w:type="dxa"/>
            <w:tcBorders>
              <w:top w:val="single" w:sz="4" w:space="0" w:color="auto"/>
              <w:left w:val="single" w:sz="4" w:space="0" w:color="auto"/>
              <w:bottom w:val="single" w:sz="4" w:space="0" w:color="auto"/>
              <w:right w:val="single" w:sz="4" w:space="0" w:color="auto"/>
            </w:tcBorders>
            <w:vAlign w:val="center"/>
          </w:tcPr>
          <w:p w14:paraId="7463B77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2E1DDCAD" w14:textId="77777777" w:rsidTr="004415F7">
        <w:trPr>
          <w:trHeight w:val="449"/>
          <w:tblHeader/>
          <w:jc w:val="center"/>
        </w:trPr>
        <w:tc>
          <w:tcPr>
            <w:tcW w:w="846" w:type="dxa"/>
            <w:vMerge/>
            <w:tcBorders>
              <w:left w:val="single" w:sz="4" w:space="0" w:color="auto"/>
              <w:right w:val="single" w:sz="4" w:space="0" w:color="auto"/>
            </w:tcBorders>
            <w:vAlign w:val="center"/>
          </w:tcPr>
          <w:p w14:paraId="361AA80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7AD5E8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1115A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779482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843" w:type="dxa"/>
            <w:tcBorders>
              <w:top w:val="single" w:sz="4" w:space="0" w:color="auto"/>
              <w:left w:val="single" w:sz="4" w:space="0" w:color="auto"/>
              <w:bottom w:val="single" w:sz="4" w:space="0" w:color="auto"/>
              <w:right w:val="single" w:sz="4" w:space="0" w:color="auto"/>
            </w:tcBorders>
            <w:vAlign w:val="center"/>
          </w:tcPr>
          <w:p w14:paraId="62D1730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2003" w:type="dxa"/>
            <w:tcBorders>
              <w:top w:val="single" w:sz="4" w:space="0" w:color="auto"/>
              <w:left w:val="single" w:sz="4" w:space="0" w:color="auto"/>
              <w:bottom w:val="single" w:sz="4" w:space="0" w:color="auto"/>
              <w:right w:val="single" w:sz="4" w:space="0" w:color="auto"/>
            </w:tcBorders>
            <w:vAlign w:val="center"/>
          </w:tcPr>
          <w:p w14:paraId="1837C21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63E98270" w14:textId="77777777" w:rsidTr="004415F7">
        <w:trPr>
          <w:trHeight w:val="461"/>
          <w:tblHeader/>
          <w:jc w:val="center"/>
        </w:trPr>
        <w:tc>
          <w:tcPr>
            <w:tcW w:w="846" w:type="dxa"/>
            <w:vMerge/>
            <w:tcBorders>
              <w:left w:val="single" w:sz="4" w:space="0" w:color="auto"/>
              <w:bottom w:val="single" w:sz="4" w:space="0" w:color="auto"/>
              <w:right w:val="single" w:sz="4" w:space="0" w:color="auto"/>
            </w:tcBorders>
            <w:vAlign w:val="center"/>
          </w:tcPr>
          <w:p w14:paraId="4AA7970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1A5A2B5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03D276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51D9E3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843" w:type="dxa"/>
            <w:tcBorders>
              <w:top w:val="single" w:sz="4" w:space="0" w:color="auto"/>
              <w:left w:val="single" w:sz="4" w:space="0" w:color="auto"/>
              <w:bottom w:val="single" w:sz="4" w:space="0" w:color="auto"/>
              <w:right w:val="single" w:sz="4" w:space="0" w:color="auto"/>
            </w:tcBorders>
            <w:vAlign w:val="center"/>
          </w:tcPr>
          <w:p w14:paraId="2C4B913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2003" w:type="dxa"/>
            <w:tcBorders>
              <w:top w:val="single" w:sz="4" w:space="0" w:color="auto"/>
              <w:left w:val="single" w:sz="4" w:space="0" w:color="auto"/>
              <w:bottom w:val="single" w:sz="4" w:space="0" w:color="auto"/>
              <w:right w:val="single" w:sz="4" w:space="0" w:color="auto"/>
            </w:tcBorders>
            <w:vAlign w:val="center"/>
          </w:tcPr>
          <w:p w14:paraId="6A0F317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B03EE" w:rsidRPr="002F4D99" w14:paraId="2BAB4890" w14:textId="77777777" w:rsidTr="004415F7">
        <w:trPr>
          <w:trHeight w:val="3008"/>
          <w:jc w:val="center"/>
        </w:trPr>
        <w:tc>
          <w:tcPr>
            <w:tcW w:w="846" w:type="dxa"/>
            <w:tcBorders>
              <w:top w:val="single" w:sz="4" w:space="0" w:color="auto"/>
              <w:left w:val="single" w:sz="4" w:space="0" w:color="auto"/>
              <w:bottom w:val="single" w:sz="4" w:space="0" w:color="auto"/>
              <w:right w:val="single" w:sz="4" w:space="0" w:color="auto"/>
            </w:tcBorders>
            <w:vAlign w:val="center"/>
          </w:tcPr>
          <w:p w14:paraId="103DE539" w14:textId="77777777" w:rsidR="00DB03EE" w:rsidRDefault="00DB03EE" w:rsidP="00DB03EE">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18F69B7" w14:textId="77777777" w:rsidR="00DB03EE" w:rsidRPr="00F56396" w:rsidRDefault="00DB03EE" w:rsidP="00DB03EE">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843" w:type="dxa"/>
            <w:vAlign w:val="center"/>
          </w:tcPr>
          <w:p w14:paraId="65D7592F" w14:textId="0AD245F5" w:rsidR="00DB03EE" w:rsidRPr="0048166C" w:rsidRDefault="00DB03EE" w:rsidP="00DB03EE">
            <w:pPr>
              <w:spacing w:beforeLines="50" w:before="156" w:afterLines="50" w:after="156"/>
              <w:rPr>
                <w:rFonts w:ascii="宋体" w:eastAsia="宋体" w:hAnsi="宋体"/>
                <w:szCs w:val="21"/>
              </w:rPr>
            </w:pPr>
            <w:r w:rsidRPr="0048166C">
              <w:rPr>
                <w:rFonts w:ascii="宋体" w:eastAsia="宋体" w:hAnsi="宋体" w:hint="eastAsia"/>
                <w:szCs w:val="21"/>
              </w:rPr>
              <w:t>掌握生命体内重要生物大分子的结构与功能，包括蛋白质、核酸、酶等。重点掌握上述生物体内重要分子的结构特性、功能及基本的理化性质与应用。</w:t>
            </w:r>
          </w:p>
        </w:tc>
        <w:tc>
          <w:tcPr>
            <w:tcW w:w="1984" w:type="dxa"/>
            <w:tcBorders>
              <w:top w:val="single" w:sz="4" w:space="0" w:color="auto"/>
              <w:left w:val="single" w:sz="4" w:space="0" w:color="auto"/>
              <w:bottom w:val="single" w:sz="4" w:space="0" w:color="auto"/>
              <w:right w:val="single" w:sz="4" w:space="0" w:color="auto"/>
            </w:tcBorders>
          </w:tcPr>
          <w:p w14:paraId="118559C3" w14:textId="3AF42C2C" w:rsidR="00DB03EE" w:rsidRPr="0048166C" w:rsidRDefault="00DB03EE" w:rsidP="00DB03EE">
            <w:pPr>
              <w:spacing w:beforeLines="50" w:before="156" w:afterLines="50" w:after="156"/>
              <w:rPr>
                <w:rFonts w:ascii="宋体" w:eastAsia="宋体" w:hAnsi="宋体"/>
                <w:szCs w:val="21"/>
              </w:rPr>
            </w:pPr>
            <w:r w:rsidRPr="0048166C">
              <w:rPr>
                <w:rFonts w:ascii="宋体" w:eastAsia="宋体" w:hAnsi="宋体" w:hint="eastAsia"/>
                <w:szCs w:val="21"/>
              </w:rPr>
              <w:t>能够较好地</w:t>
            </w:r>
            <w:r w:rsidR="004415F7" w:rsidRPr="0048166C">
              <w:rPr>
                <w:rFonts w:ascii="宋体" w:eastAsia="宋体" w:hAnsi="宋体" w:hint="eastAsia"/>
                <w:szCs w:val="21"/>
              </w:rPr>
              <w:t>掌握生命体内重要生物大分子的结构与功能，包括蛋白质、核酸、酶等。较好掌握上述生物体内重要分子的结构特性、功能及基本的理化性质与应用。</w:t>
            </w:r>
          </w:p>
        </w:tc>
        <w:tc>
          <w:tcPr>
            <w:tcW w:w="1843" w:type="dxa"/>
            <w:tcBorders>
              <w:top w:val="single" w:sz="4" w:space="0" w:color="auto"/>
              <w:left w:val="single" w:sz="4" w:space="0" w:color="auto"/>
              <w:bottom w:val="single" w:sz="4" w:space="0" w:color="auto"/>
              <w:right w:val="single" w:sz="4" w:space="0" w:color="auto"/>
            </w:tcBorders>
          </w:tcPr>
          <w:p w14:paraId="43D140B7" w14:textId="641B5D6D" w:rsidR="00DB03EE" w:rsidRPr="0048166C" w:rsidRDefault="00DB03EE" w:rsidP="00DB03EE">
            <w:pPr>
              <w:spacing w:beforeLines="50" w:before="156" w:afterLines="50" w:after="156"/>
              <w:rPr>
                <w:rFonts w:ascii="宋体" w:eastAsia="宋体" w:hAnsi="宋体"/>
                <w:szCs w:val="21"/>
              </w:rPr>
            </w:pPr>
            <w:r w:rsidRPr="0048166C">
              <w:rPr>
                <w:rFonts w:ascii="宋体" w:eastAsia="宋体" w:hAnsi="宋体" w:hint="eastAsia"/>
                <w:szCs w:val="21"/>
              </w:rPr>
              <w:t>一般</w:t>
            </w:r>
            <w:r w:rsidR="004415F7" w:rsidRPr="0048166C">
              <w:rPr>
                <w:rFonts w:ascii="宋体" w:eastAsia="宋体" w:hAnsi="宋体" w:hint="eastAsia"/>
                <w:szCs w:val="21"/>
              </w:rPr>
              <w:t>掌握生命体内重要生物大分子的结构与功能，包括蛋白质、核酸、酶等。一般掌握上述生物体内重要分子的结构特性、功能及基本的理化性质与应用。</w:t>
            </w:r>
          </w:p>
        </w:tc>
        <w:tc>
          <w:tcPr>
            <w:tcW w:w="1843" w:type="dxa"/>
            <w:tcBorders>
              <w:top w:val="single" w:sz="4" w:space="0" w:color="auto"/>
              <w:left w:val="single" w:sz="4" w:space="0" w:color="auto"/>
              <w:bottom w:val="single" w:sz="4" w:space="0" w:color="auto"/>
              <w:right w:val="single" w:sz="4" w:space="0" w:color="auto"/>
            </w:tcBorders>
          </w:tcPr>
          <w:p w14:paraId="4DAC9322" w14:textId="0BA5C623" w:rsidR="00DB03EE" w:rsidRPr="0048166C" w:rsidRDefault="00DB03EE" w:rsidP="00DB03EE">
            <w:pPr>
              <w:spacing w:beforeLines="50" w:before="156" w:afterLines="50" w:after="156"/>
              <w:rPr>
                <w:rFonts w:ascii="宋体" w:eastAsia="宋体" w:hAnsi="宋体"/>
                <w:szCs w:val="21"/>
              </w:rPr>
            </w:pPr>
            <w:r w:rsidRPr="0048166C">
              <w:rPr>
                <w:rFonts w:ascii="宋体" w:eastAsia="宋体" w:hAnsi="宋体" w:hint="eastAsia"/>
                <w:szCs w:val="21"/>
              </w:rPr>
              <w:t>基本</w:t>
            </w:r>
            <w:r w:rsidR="004415F7" w:rsidRPr="0048166C">
              <w:rPr>
                <w:rFonts w:ascii="宋体" w:eastAsia="宋体" w:hAnsi="宋体" w:hint="eastAsia"/>
                <w:szCs w:val="21"/>
              </w:rPr>
              <w:t>掌握生命体内重要生物大分子的结构与功能，包括蛋白质、核酸、酶等。基本掌握上述生物体内重要分子的结构特性、功能及基本的理化性质与应用</w:t>
            </w:r>
            <w:r w:rsidRPr="0048166C">
              <w:rPr>
                <w:rFonts w:ascii="宋体" w:eastAsia="宋体" w:hAnsi="宋体" w:hint="eastAsia"/>
                <w:szCs w:val="21"/>
              </w:rPr>
              <w:t>。</w:t>
            </w:r>
          </w:p>
        </w:tc>
        <w:tc>
          <w:tcPr>
            <w:tcW w:w="2003" w:type="dxa"/>
            <w:tcBorders>
              <w:top w:val="single" w:sz="4" w:space="0" w:color="auto"/>
              <w:left w:val="single" w:sz="4" w:space="0" w:color="auto"/>
              <w:bottom w:val="single" w:sz="4" w:space="0" w:color="auto"/>
              <w:right w:val="single" w:sz="4" w:space="0" w:color="auto"/>
            </w:tcBorders>
          </w:tcPr>
          <w:p w14:paraId="70955358" w14:textId="54F903DB" w:rsidR="00DB03EE" w:rsidRPr="0048166C" w:rsidRDefault="00DB03EE" w:rsidP="00DB03EE">
            <w:pPr>
              <w:spacing w:beforeLines="50" w:before="156" w:afterLines="50" w:after="156"/>
              <w:rPr>
                <w:rFonts w:ascii="宋体" w:eastAsia="宋体" w:hAnsi="宋体"/>
                <w:szCs w:val="21"/>
              </w:rPr>
            </w:pPr>
            <w:r w:rsidRPr="0048166C">
              <w:rPr>
                <w:rFonts w:ascii="宋体" w:eastAsia="宋体" w:hAnsi="宋体" w:hint="eastAsia"/>
                <w:szCs w:val="21"/>
              </w:rPr>
              <w:t>不能较好</w:t>
            </w:r>
            <w:r w:rsidR="004415F7" w:rsidRPr="0048166C">
              <w:rPr>
                <w:rFonts w:ascii="宋体" w:eastAsia="宋体" w:hAnsi="宋体" w:hint="eastAsia"/>
                <w:szCs w:val="21"/>
              </w:rPr>
              <w:t>掌握生命体内重要生物大分子的结构与功能，包括蛋白质、核酸、酶等。不能较好掌握上述生物体内重要分子的结构特性、功能及基本的理化性质与应用。</w:t>
            </w:r>
          </w:p>
        </w:tc>
      </w:tr>
      <w:tr w:rsidR="00DB03EE" w:rsidRPr="002F4D99" w14:paraId="09E2AC86" w14:textId="77777777" w:rsidTr="004415F7">
        <w:trPr>
          <w:trHeight w:val="414"/>
          <w:jc w:val="center"/>
        </w:trPr>
        <w:tc>
          <w:tcPr>
            <w:tcW w:w="846" w:type="dxa"/>
            <w:tcBorders>
              <w:top w:val="single" w:sz="4" w:space="0" w:color="auto"/>
              <w:left w:val="single" w:sz="4" w:space="0" w:color="auto"/>
              <w:bottom w:val="single" w:sz="4" w:space="0" w:color="auto"/>
              <w:right w:val="single" w:sz="4" w:space="0" w:color="auto"/>
            </w:tcBorders>
            <w:vAlign w:val="center"/>
          </w:tcPr>
          <w:p w14:paraId="650B7DDF" w14:textId="77777777" w:rsidR="00DB03EE" w:rsidRDefault="00DB03EE" w:rsidP="00DB03EE">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4E8D1BF" w14:textId="77777777" w:rsidR="00DB03EE" w:rsidRPr="00F56396" w:rsidRDefault="00DB03EE" w:rsidP="00DB03EE">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843" w:type="dxa"/>
            <w:vAlign w:val="center"/>
          </w:tcPr>
          <w:p w14:paraId="72C337EB" w14:textId="0B5BD264" w:rsidR="00DB03EE" w:rsidRPr="0048166C" w:rsidRDefault="00DB03EE" w:rsidP="00DB03EE">
            <w:pPr>
              <w:spacing w:beforeLines="50" w:before="156" w:afterLines="50" w:after="156"/>
              <w:rPr>
                <w:rFonts w:ascii="宋体" w:eastAsia="宋体" w:hAnsi="宋体"/>
                <w:szCs w:val="21"/>
              </w:rPr>
            </w:pPr>
            <w:r w:rsidRPr="0048166C">
              <w:rPr>
                <w:rFonts w:ascii="宋体" w:eastAsia="宋体" w:hAnsi="宋体" w:hint="eastAsia"/>
                <w:szCs w:val="21"/>
              </w:rPr>
              <w:t>掌握生物大分子的代谢过程及其调节。包括糖代谢、脂质代谢、生物氧化、氨基酸代谢、核苷酸代谢以及代谢的相互联系与调节规律，</w:t>
            </w:r>
          </w:p>
        </w:tc>
        <w:tc>
          <w:tcPr>
            <w:tcW w:w="1984" w:type="dxa"/>
            <w:tcBorders>
              <w:top w:val="single" w:sz="4" w:space="0" w:color="auto"/>
              <w:left w:val="single" w:sz="4" w:space="0" w:color="auto"/>
              <w:bottom w:val="single" w:sz="4" w:space="0" w:color="auto"/>
              <w:right w:val="single" w:sz="4" w:space="0" w:color="auto"/>
            </w:tcBorders>
          </w:tcPr>
          <w:p w14:paraId="464520AA" w14:textId="75C5FB82" w:rsidR="00DB03EE" w:rsidRPr="0048166C" w:rsidRDefault="00DB03EE" w:rsidP="00DB03EE">
            <w:pPr>
              <w:spacing w:beforeLines="50" w:before="156" w:afterLines="50" w:after="156"/>
              <w:rPr>
                <w:rFonts w:ascii="宋体" w:eastAsia="宋体" w:hAnsi="宋体"/>
                <w:szCs w:val="21"/>
              </w:rPr>
            </w:pPr>
            <w:r w:rsidRPr="0048166C">
              <w:rPr>
                <w:rFonts w:ascii="宋体" w:eastAsia="宋体" w:hAnsi="宋体" w:hint="eastAsia"/>
                <w:szCs w:val="21"/>
              </w:rPr>
              <w:t>较好的</w:t>
            </w:r>
            <w:r w:rsidR="004415F7" w:rsidRPr="0048166C">
              <w:rPr>
                <w:rFonts w:ascii="宋体" w:eastAsia="宋体" w:hAnsi="宋体" w:hint="eastAsia"/>
                <w:szCs w:val="21"/>
              </w:rPr>
              <w:t>掌握生物大分子的代谢过程及其调节。包括糖代谢、脂质代谢、生物氧化、氨基酸代谢、核苷酸代谢以及代谢的相互联系与调节规律，</w:t>
            </w:r>
          </w:p>
        </w:tc>
        <w:tc>
          <w:tcPr>
            <w:tcW w:w="1843" w:type="dxa"/>
            <w:tcBorders>
              <w:top w:val="single" w:sz="4" w:space="0" w:color="auto"/>
              <w:left w:val="single" w:sz="4" w:space="0" w:color="auto"/>
              <w:bottom w:val="single" w:sz="4" w:space="0" w:color="auto"/>
              <w:right w:val="single" w:sz="4" w:space="0" w:color="auto"/>
            </w:tcBorders>
          </w:tcPr>
          <w:p w14:paraId="650301FB" w14:textId="5E0B1048" w:rsidR="00DB03EE" w:rsidRPr="0048166C" w:rsidRDefault="00DB03EE" w:rsidP="00DB03EE">
            <w:pPr>
              <w:spacing w:beforeLines="50" w:before="156" w:afterLines="50" w:after="156"/>
              <w:rPr>
                <w:rFonts w:ascii="宋体" w:eastAsia="宋体" w:hAnsi="宋体"/>
                <w:szCs w:val="21"/>
              </w:rPr>
            </w:pPr>
            <w:r w:rsidRPr="0048166C">
              <w:rPr>
                <w:rFonts w:ascii="宋体" w:eastAsia="宋体" w:hAnsi="宋体" w:hint="eastAsia"/>
                <w:szCs w:val="21"/>
              </w:rPr>
              <w:t>一般</w:t>
            </w:r>
            <w:r w:rsidR="004415F7" w:rsidRPr="0048166C">
              <w:rPr>
                <w:rFonts w:ascii="宋体" w:eastAsia="宋体" w:hAnsi="宋体" w:hint="eastAsia"/>
                <w:szCs w:val="21"/>
              </w:rPr>
              <w:t>掌握生物大分子的代谢过程及其调节。包括糖代谢、脂质代谢、生物氧化、氨基酸代谢、核苷酸代谢以及代谢的相互联系与调节规律，</w:t>
            </w:r>
          </w:p>
        </w:tc>
        <w:tc>
          <w:tcPr>
            <w:tcW w:w="1843" w:type="dxa"/>
            <w:tcBorders>
              <w:top w:val="single" w:sz="4" w:space="0" w:color="auto"/>
              <w:left w:val="single" w:sz="4" w:space="0" w:color="auto"/>
              <w:bottom w:val="single" w:sz="4" w:space="0" w:color="auto"/>
              <w:right w:val="single" w:sz="4" w:space="0" w:color="auto"/>
            </w:tcBorders>
          </w:tcPr>
          <w:p w14:paraId="3F6FED6C" w14:textId="1C3C7C95" w:rsidR="00DB03EE" w:rsidRPr="0048166C" w:rsidRDefault="00DB03EE" w:rsidP="00DB03EE">
            <w:pPr>
              <w:spacing w:beforeLines="50" w:before="156" w:afterLines="50" w:after="156"/>
              <w:rPr>
                <w:rFonts w:ascii="宋体" w:eastAsia="宋体" w:hAnsi="宋体"/>
                <w:szCs w:val="21"/>
              </w:rPr>
            </w:pPr>
            <w:r w:rsidRPr="0048166C">
              <w:rPr>
                <w:rFonts w:ascii="宋体" w:eastAsia="宋体" w:hAnsi="宋体" w:hint="eastAsia"/>
                <w:szCs w:val="21"/>
              </w:rPr>
              <w:t>基本</w:t>
            </w:r>
            <w:r w:rsidR="004415F7" w:rsidRPr="0048166C">
              <w:rPr>
                <w:rFonts w:ascii="宋体" w:eastAsia="宋体" w:hAnsi="宋体" w:hint="eastAsia"/>
                <w:szCs w:val="21"/>
              </w:rPr>
              <w:t>掌握生物大分子的代谢过程及其调节。包括糖代谢、脂质代谢、生物氧化、氨基酸代谢、核苷酸代谢以及代谢的相互联系与调节规律，</w:t>
            </w:r>
          </w:p>
        </w:tc>
        <w:tc>
          <w:tcPr>
            <w:tcW w:w="2003" w:type="dxa"/>
            <w:tcBorders>
              <w:top w:val="single" w:sz="4" w:space="0" w:color="auto"/>
              <w:left w:val="single" w:sz="4" w:space="0" w:color="auto"/>
              <w:bottom w:val="single" w:sz="4" w:space="0" w:color="auto"/>
              <w:right w:val="single" w:sz="4" w:space="0" w:color="auto"/>
            </w:tcBorders>
          </w:tcPr>
          <w:p w14:paraId="43F43003" w14:textId="2DE0F258" w:rsidR="00DB03EE" w:rsidRPr="0048166C" w:rsidRDefault="00DB03EE" w:rsidP="00DB03EE">
            <w:pPr>
              <w:spacing w:beforeLines="50" w:before="156" w:afterLines="50" w:after="156"/>
              <w:rPr>
                <w:rFonts w:ascii="宋体" w:eastAsia="宋体" w:hAnsi="宋体"/>
                <w:szCs w:val="21"/>
              </w:rPr>
            </w:pPr>
            <w:r w:rsidRPr="0048166C">
              <w:rPr>
                <w:rFonts w:ascii="宋体" w:eastAsia="宋体" w:hAnsi="宋体" w:hint="eastAsia"/>
                <w:szCs w:val="21"/>
              </w:rPr>
              <w:t>不能较好的</w:t>
            </w:r>
            <w:r w:rsidR="004415F7" w:rsidRPr="0048166C">
              <w:rPr>
                <w:rFonts w:ascii="宋体" w:eastAsia="宋体" w:hAnsi="宋体" w:hint="eastAsia"/>
                <w:szCs w:val="21"/>
              </w:rPr>
              <w:t>掌握生物大分子的代谢过程及其调节。包括糖代谢、脂质代谢、生物氧化、氨基酸代谢、核苷酸代谢以及代谢的相互联系与调节规律，</w:t>
            </w:r>
          </w:p>
        </w:tc>
      </w:tr>
      <w:tr w:rsidR="00DB03EE" w:rsidRPr="002F4D99" w14:paraId="0CB9CE53" w14:textId="77777777" w:rsidTr="004415F7">
        <w:trPr>
          <w:trHeight w:val="414"/>
          <w:jc w:val="center"/>
        </w:trPr>
        <w:tc>
          <w:tcPr>
            <w:tcW w:w="846" w:type="dxa"/>
            <w:tcBorders>
              <w:top w:val="single" w:sz="4" w:space="0" w:color="auto"/>
              <w:left w:val="single" w:sz="4" w:space="0" w:color="auto"/>
              <w:bottom w:val="single" w:sz="4" w:space="0" w:color="auto"/>
              <w:right w:val="single" w:sz="4" w:space="0" w:color="auto"/>
            </w:tcBorders>
            <w:vAlign w:val="center"/>
          </w:tcPr>
          <w:p w14:paraId="59DC49D8" w14:textId="77777777" w:rsidR="00DB03EE" w:rsidRPr="00DB03EE" w:rsidRDefault="00DB03EE" w:rsidP="00DB03EE">
            <w:pPr>
              <w:spacing w:beforeLines="50" w:before="156" w:afterLines="50" w:after="156"/>
              <w:jc w:val="center"/>
              <w:rPr>
                <w:rFonts w:ascii="宋体" w:eastAsia="宋体" w:hAnsi="宋体"/>
                <w:b/>
                <w:bCs/>
                <w:kern w:val="0"/>
                <w:szCs w:val="21"/>
              </w:rPr>
            </w:pPr>
            <w:r w:rsidRPr="00DB03EE">
              <w:rPr>
                <w:rFonts w:ascii="宋体" w:eastAsia="宋体" w:hAnsi="宋体" w:hint="eastAsia"/>
                <w:b/>
                <w:bCs/>
                <w:kern w:val="0"/>
                <w:szCs w:val="21"/>
              </w:rPr>
              <w:t>课程</w:t>
            </w:r>
          </w:p>
          <w:p w14:paraId="29C7368C" w14:textId="0C880790" w:rsidR="00DB03EE" w:rsidRPr="00F56396" w:rsidRDefault="00DB03EE" w:rsidP="00DB03EE">
            <w:pPr>
              <w:spacing w:beforeLines="50" w:before="156" w:afterLines="50" w:after="156"/>
              <w:jc w:val="center"/>
              <w:rPr>
                <w:rFonts w:ascii="宋体" w:eastAsia="宋体" w:hAnsi="宋体"/>
                <w:b/>
                <w:bCs/>
                <w:kern w:val="0"/>
                <w:szCs w:val="21"/>
              </w:rPr>
            </w:pPr>
            <w:r w:rsidRPr="00DB03EE">
              <w:rPr>
                <w:rFonts w:ascii="宋体" w:eastAsia="宋体" w:hAnsi="宋体" w:hint="eastAsia"/>
                <w:b/>
                <w:bCs/>
                <w:kern w:val="0"/>
                <w:szCs w:val="21"/>
              </w:rPr>
              <w:t>目标</w:t>
            </w:r>
            <w:r>
              <w:rPr>
                <w:rFonts w:ascii="宋体" w:eastAsia="宋体" w:hAnsi="宋体"/>
                <w:b/>
                <w:bCs/>
                <w:kern w:val="0"/>
                <w:szCs w:val="21"/>
              </w:rPr>
              <w:t>3</w:t>
            </w:r>
          </w:p>
        </w:tc>
        <w:tc>
          <w:tcPr>
            <w:tcW w:w="1843" w:type="dxa"/>
            <w:tcBorders>
              <w:top w:val="single" w:sz="4" w:space="0" w:color="auto"/>
              <w:left w:val="single" w:sz="4" w:space="0" w:color="auto"/>
              <w:bottom w:val="single" w:sz="4" w:space="0" w:color="auto"/>
              <w:right w:val="single" w:sz="4" w:space="0" w:color="auto"/>
            </w:tcBorders>
          </w:tcPr>
          <w:p w14:paraId="5A844FC8" w14:textId="2E193B00" w:rsidR="00DB03EE" w:rsidRPr="0048166C" w:rsidRDefault="00DB03EE" w:rsidP="0056714C">
            <w:pPr>
              <w:spacing w:beforeLines="50" w:before="156" w:afterLines="50" w:after="156"/>
              <w:rPr>
                <w:rFonts w:ascii="宋体" w:eastAsia="宋体" w:hAnsi="宋体"/>
                <w:szCs w:val="21"/>
              </w:rPr>
            </w:pPr>
            <w:r w:rsidRPr="0048166C">
              <w:rPr>
                <w:rFonts w:ascii="宋体" w:eastAsia="宋体" w:hAnsi="宋体" w:hint="eastAsia"/>
                <w:szCs w:val="21"/>
              </w:rPr>
              <w:t>掌握遗传信息的传递及其调节过程</w:t>
            </w:r>
            <w:r w:rsidRPr="0048166C">
              <w:rPr>
                <w:rFonts w:ascii="宋体" w:eastAsia="宋体" w:hAnsi="宋体"/>
                <w:szCs w:val="21"/>
              </w:rPr>
              <w:t>,包括真核基因与基因组，DNA，RNA和蛋白质的合成等。理解基因信息传递各过程的基本规律和特点，把握起始、延长和终止过程中大分子复合物的动态变化，认识信息传递过程中的复杂性和网络特点</w:t>
            </w:r>
          </w:p>
        </w:tc>
        <w:tc>
          <w:tcPr>
            <w:tcW w:w="1984" w:type="dxa"/>
            <w:tcBorders>
              <w:top w:val="single" w:sz="4" w:space="0" w:color="auto"/>
              <w:left w:val="single" w:sz="4" w:space="0" w:color="auto"/>
              <w:bottom w:val="single" w:sz="4" w:space="0" w:color="auto"/>
              <w:right w:val="single" w:sz="4" w:space="0" w:color="auto"/>
            </w:tcBorders>
          </w:tcPr>
          <w:p w14:paraId="20F58AF8" w14:textId="56A8F259" w:rsidR="00DB03EE" w:rsidRPr="0048166C" w:rsidRDefault="004415F7" w:rsidP="0056714C">
            <w:pPr>
              <w:spacing w:beforeLines="50" w:before="156" w:afterLines="50" w:after="156"/>
              <w:rPr>
                <w:rFonts w:ascii="宋体" w:eastAsia="宋体" w:hAnsi="宋体"/>
                <w:szCs w:val="21"/>
              </w:rPr>
            </w:pPr>
            <w:r w:rsidRPr="0048166C">
              <w:rPr>
                <w:rFonts w:ascii="宋体" w:eastAsia="宋体" w:hAnsi="宋体" w:hint="eastAsia"/>
                <w:szCs w:val="21"/>
              </w:rPr>
              <w:t>较好的掌握遗传信息的传递及其调节过程</w:t>
            </w:r>
            <w:r w:rsidRPr="0048166C">
              <w:rPr>
                <w:rFonts w:ascii="宋体" w:eastAsia="宋体" w:hAnsi="宋体"/>
                <w:szCs w:val="21"/>
              </w:rPr>
              <w:t>,包括真核基因与基因组，DNA，RNA和蛋白质的合成等。</w:t>
            </w:r>
            <w:r w:rsidRPr="0048166C">
              <w:rPr>
                <w:rFonts w:ascii="宋体" w:eastAsia="宋体" w:hAnsi="宋体" w:hint="eastAsia"/>
                <w:szCs w:val="21"/>
              </w:rPr>
              <w:t>较好的</w:t>
            </w:r>
            <w:r w:rsidRPr="0048166C">
              <w:rPr>
                <w:rFonts w:ascii="宋体" w:eastAsia="宋体" w:hAnsi="宋体"/>
                <w:szCs w:val="21"/>
              </w:rPr>
              <w:t>理解基因信息传递各过程的基本规律和特点，把握起始、延长和终止过程中大分子复合物的动态变化，认识信息传递过程中的复杂性和网络特点</w:t>
            </w:r>
          </w:p>
        </w:tc>
        <w:tc>
          <w:tcPr>
            <w:tcW w:w="1843" w:type="dxa"/>
            <w:tcBorders>
              <w:top w:val="single" w:sz="4" w:space="0" w:color="auto"/>
              <w:left w:val="single" w:sz="4" w:space="0" w:color="auto"/>
              <w:bottom w:val="single" w:sz="4" w:space="0" w:color="auto"/>
              <w:right w:val="single" w:sz="4" w:space="0" w:color="auto"/>
            </w:tcBorders>
          </w:tcPr>
          <w:p w14:paraId="06E1015F" w14:textId="29870343" w:rsidR="00DB03EE" w:rsidRPr="0048166C" w:rsidRDefault="004415F7" w:rsidP="0056714C">
            <w:pPr>
              <w:spacing w:beforeLines="50" w:before="156" w:afterLines="50" w:after="156"/>
              <w:rPr>
                <w:rFonts w:ascii="宋体" w:eastAsia="宋体" w:hAnsi="宋体"/>
                <w:szCs w:val="21"/>
              </w:rPr>
            </w:pPr>
            <w:r w:rsidRPr="0048166C">
              <w:rPr>
                <w:rFonts w:ascii="宋体" w:eastAsia="宋体" w:hAnsi="宋体" w:hint="eastAsia"/>
                <w:szCs w:val="21"/>
              </w:rPr>
              <w:t>一般掌握遗传信息的传递及其调节过程</w:t>
            </w:r>
            <w:r w:rsidRPr="0048166C">
              <w:rPr>
                <w:rFonts w:ascii="宋体" w:eastAsia="宋体" w:hAnsi="宋体"/>
                <w:szCs w:val="21"/>
              </w:rPr>
              <w:t>,包括真核基因与基因组，DNA，RNA和蛋白质的合成等。</w:t>
            </w:r>
            <w:r w:rsidRPr="0048166C">
              <w:rPr>
                <w:rFonts w:ascii="宋体" w:eastAsia="宋体" w:hAnsi="宋体" w:hint="eastAsia"/>
                <w:szCs w:val="21"/>
              </w:rPr>
              <w:t>一般</w:t>
            </w:r>
            <w:r w:rsidRPr="0048166C">
              <w:rPr>
                <w:rFonts w:ascii="宋体" w:eastAsia="宋体" w:hAnsi="宋体"/>
                <w:szCs w:val="21"/>
              </w:rPr>
              <w:t>理解基因信息传递各过程的基本规律和特点，把握起始、延长和终止过程中大分子复合物的动态变化，认识信息传递过程中的复杂性和网络特点</w:t>
            </w:r>
          </w:p>
        </w:tc>
        <w:tc>
          <w:tcPr>
            <w:tcW w:w="1843" w:type="dxa"/>
            <w:tcBorders>
              <w:top w:val="single" w:sz="4" w:space="0" w:color="auto"/>
              <w:left w:val="single" w:sz="4" w:space="0" w:color="auto"/>
              <w:bottom w:val="single" w:sz="4" w:space="0" w:color="auto"/>
              <w:right w:val="single" w:sz="4" w:space="0" w:color="auto"/>
            </w:tcBorders>
          </w:tcPr>
          <w:p w14:paraId="00FE529C" w14:textId="504CC393" w:rsidR="00DB03EE" w:rsidRPr="0048166C" w:rsidRDefault="004415F7" w:rsidP="0056714C">
            <w:pPr>
              <w:spacing w:beforeLines="50" w:before="156" w:afterLines="50" w:after="156"/>
              <w:rPr>
                <w:rFonts w:ascii="宋体" w:eastAsia="宋体" w:hAnsi="宋体"/>
                <w:szCs w:val="21"/>
              </w:rPr>
            </w:pPr>
            <w:r w:rsidRPr="0048166C">
              <w:rPr>
                <w:rFonts w:ascii="宋体" w:eastAsia="宋体" w:hAnsi="宋体" w:hint="eastAsia"/>
                <w:szCs w:val="21"/>
              </w:rPr>
              <w:t>基本掌握遗传信息的传递及其调节过程</w:t>
            </w:r>
            <w:r w:rsidRPr="0048166C">
              <w:rPr>
                <w:rFonts w:ascii="宋体" w:eastAsia="宋体" w:hAnsi="宋体"/>
                <w:szCs w:val="21"/>
              </w:rPr>
              <w:t>,包括真核基因与基因组，DNA，RNA和蛋白质的合成等。</w:t>
            </w:r>
            <w:r w:rsidRPr="0048166C">
              <w:rPr>
                <w:rFonts w:ascii="宋体" w:eastAsia="宋体" w:hAnsi="宋体" w:hint="eastAsia"/>
                <w:szCs w:val="21"/>
              </w:rPr>
              <w:t>基本</w:t>
            </w:r>
            <w:r w:rsidRPr="0048166C">
              <w:rPr>
                <w:rFonts w:ascii="宋体" w:eastAsia="宋体" w:hAnsi="宋体"/>
                <w:szCs w:val="21"/>
              </w:rPr>
              <w:t>理解基因信息传递各过程的基本规律和特点，把握起始、延长和终止过程中大分子复合物的动态变化，认识信息传递过程中的复杂性和网络特点</w:t>
            </w:r>
          </w:p>
        </w:tc>
        <w:tc>
          <w:tcPr>
            <w:tcW w:w="2003" w:type="dxa"/>
            <w:tcBorders>
              <w:top w:val="single" w:sz="4" w:space="0" w:color="auto"/>
              <w:left w:val="single" w:sz="4" w:space="0" w:color="auto"/>
              <w:bottom w:val="single" w:sz="4" w:space="0" w:color="auto"/>
              <w:right w:val="single" w:sz="4" w:space="0" w:color="auto"/>
            </w:tcBorders>
          </w:tcPr>
          <w:p w14:paraId="37B3EDE2" w14:textId="72514C52" w:rsidR="00DB03EE" w:rsidRPr="0048166C" w:rsidRDefault="004415F7" w:rsidP="0056714C">
            <w:pPr>
              <w:spacing w:beforeLines="50" w:before="156" w:afterLines="50" w:after="156"/>
              <w:rPr>
                <w:rFonts w:ascii="宋体" w:eastAsia="宋体" w:hAnsi="宋体"/>
                <w:szCs w:val="21"/>
              </w:rPr>
            </w:pPr>
            <w:r w:rsidRPr="0048166C">
              <w:rPr>
                <w:rFonts w:ascii="宋体" w:eastAsia="宋体" w:hAnsi="宋体" w:hint="eastAsia"/>
                <w:szCs w:val="21"/>
              </w:rPr>
              <w:t>不能较好掌握遗传信息的传递及其调节过程</w:t>
            </w:r>
            <w:r w:rsidRPr="0048166C">
              <w:rPr>
                <w:rFonts w:ascii="宋体" w:eastAsia="宋体" w:hAnsi="宋体"/>
                <w:szCs w:val="21"/>
              </w:rPr>
              <w:t>,包括真核基因与基因组，DNA，RNA和蛋白质的合成等。</w:t>
            </w:r>
            <w:r w:rsidRPr="0048166C">
              <w:rPr>
                <w:rFonts w:ascii="宋体" w:eastAsia="宋体" w:hAnsi="宋体" w:hint="eastAsia"/>
                <w:szCs w:val="21"/>
              </w:rPr>
              <w:t>不能较好</w:t>
            </w:r>
            <w:r w:rsidRPr="0048166C">
              <w:rPr>
                <w:rFonts w:ascii="宋体" w:eastAsia="宋体" w:hAnsi="宋体"/>
                <w:szCs w:val="21"/>
              </w:rPr>
              <w:t>理解基因信息传递各过程的基本规律和特点，把握起始、延长和终止过程中大分子复合物的动态变化，认识信息传递过程中的复杂性和网络特点</w:t>
            </w:r>
          </w:p>
        </w:tc>
      </w:tr>
    </w:tbl>
    <w:p w14:paraId="58014474"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E9C45" w14:textId="77777777" w:rsidR="00693140" w:rsidRDefault="00693140" w:rsidP="00AA630A">
      <w:r>
        <w:separator/>
      </w:r>
    </w:p>
  </w:endnote>
  <w:endnote w:type="continuationSeparator" w:id="0">
    <w:p w14:paraId="4582D0A4" w14:textId="77777777" w:rsidR="00693140" w:rsidRDefault="00693140"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4A545" w14:textId="77777777" w:rsidR="00693140" w:rsidRDefault="00693140" w:rsidP="00AA630A">
      <w:r>
        <w:separator/>
      </w:r>
    </w:p>
  </w:footnote>
  <w:footnote w:type="continuationSeparator" w:id="0">
    <w:p w14:paraId="7EA4ABB9" w14:textId="77777777" w:rsidR="00693140" w:rsidRDefault="00693140"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E1B24"/>
    <w:multiLevelType w:val="multilevel"/>
    <w:tmpl w:val="CAFA4BCA"/>
    <w:lvl w:ilvl="0">
      <w:start w:val="1"/>
      <w:numFmt w:val="decimal"/>
      <w:lvlText w:val="%1."/>
      <w:lvlJc w:val="left"/>
      <w:pPr>
        <w:ind w:left="780" w:hanging="360"/>
      </w:pPr>
      <w:rPr>
        <w:rFonts w:cs="TimesNewRomanPSMT"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500" w:hanging="108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1" w15:restartNumberingAfterBreak="0">
    <w:nsid w:val="3334038C"/>
    <w:multiLevelType w:val="hybridMultilevel"/>
    <w:tmpl w:val="CB784E9E"/>
    <w:lvl w:ilvl="0" w:tplc="619877E4">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 w15:restartNumberingAfterBreak="0">
    <w:nsid w:val="3CDA25E8"/>
    <w:multiLevelType w:val="hybridMultilevel"/>
    <w:tmpl w:val="7CA08A68"/>
    <w:lvl w:ilvl="0" w:tplc="D14040D4">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num w:numId="1" w16cid:durableId="963998195">
    <w:abstractNumId w:val="2"/>
  </w:num>
  <w:num w:numId="2" w16cid:durableId="1912307651">
    <w:abstractNumId w:val="0"/>
  </w:num>
  <w:num w:numId="3" w16cid:durableId="856038987">
    <w:abstractNumId w:val="1"/>
  </w:num>
  <w:num w:numId="4" w16cid:durableId="7763708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c3NzMxMDYwNzU3tbRU0lEKTi0uzszPAykwqQUARoB7sywAAAA="/>
  </w:docVars>
  <w:rsids>
    <w:rsidRoot w:val="001E5724"/>
    <w:rsid w:val="00005676"/>
    <w:rsid w:val="00022CBB"/>
    <w:rsid w:val="000360D8"/>
    <w:rsid w:val="00077A5F"/>
    <w:rsid w:val="00077B38"/>
    <w:rsid w:val="000D1428"/>
    <w:rsid w:val="000F054A"/>
    <w:rsid w:val="001531BF"/>
    <w:rsid w:val="001617BA"/>
    <w:rsid w:val="00184044"/>
    <w:rsid w:val="001B0B65"/>
    <w:rsid w:val="001E0966"/>
    <w:rsid w:val="001E5724"/>
    <w:rsid w:val="001F5E68"/>
    <w:rsid w:val="002024AE"/>
    <w:rsid w:val="0021520F"/>
    <w:rsid w:val="0022136D"/>
    <w:rsid w:val="00223475"/>
    <w:rsid w:val="00242397"/>
    <w:rsid w:val="00242673"/>
    <w:rsid w:val="00247353"/>
    <w:rsid w:val="00254648"/>
    <w:rsid w:val="00276DAD"/>
    <w:rsid w:val="00285327"/>
    <w:rsid w:val="002A7568"/>
    <w:rsid w:val="002B385B"/>
    <w:rsid w:val="002F6E78"/>
    <w:rsid w:val="00313A87"/>
    <w:rsid w:val="00315DE7"/>
    <w:rsid w:val="0032034C"/>
    <w:rsid w:val="00320587"/>
    <w:rsid w:val="00320F84"/>
    <w:rsid w:val="00322986"/>
    <w:rsid w:val="00327951"/>
    <w:rsid w:val="003340B6"/>
    <w:rsid w:val="0034254B"/>
    <w:rsid w:val="003449B4"/>
    <w:rsid w:val="003449F2"/>
    <w:rsid w:val="003650F2"/>
    <w:rsid w:val="0038665C"/>
    <w:rsid w:val="00390130"/>
    <w:rsid w:val="003948D0"/>
    <w:rsid w:val="003A2477"/>
    <w:rsid w:val="003C7D5C"/>
    <w:rsid w:val="003E5CD1"/>
    <w:rsid w:val="003E77E5"/>
    <w:rsid w:val="003F291B"/>
    <w:rsid w:val="00405688"/>
    <w:rsid w:val="00406D98"/>
    <w:rsid w:val="004070CF"/>
    <w:rsid w:val="00407AFF"/>
    <w:rsid w:val="00417681"/>
    <w:rsid w:val="004345D0"/>
    <w:rsid w:val="0044051F"/>
    <w:rsid w:val="004415F7"/>
    <w:rsid w:val="00460A3D"/>
    <w:rsid w:val="00462ACC"/>
    <w:rsid w:val="0048166C"/>
    <w:rsid w:val="004C1D61"/>
    <w:rsid w:val="004C6DBC"/>
    <w:rsid w:val="004E20B4"/>
    <w:rsid w:val="00500F94"/>
    <w:rsid w:val="00537592"/>
    <w:rsid w:val="00541CE9"/>
    <w:rsid w:val="00545C49"/>
    <w:rsid w:val="00552528"/>
    <w:rsid w:val="005525F5"/>
    <w:rsid w:val="005570CF"/>
    <w:rsid w:val="00566A17"/>
    <w:rsid w:val="0056714C"/>
    <w:rsid w:val="0056722F"/>
    <w:rsid w:val="00597A48"/>
    <w:rsid w:val="005A0378"/>
    <w:rsid w:val="005D27C0"/>
    <w:rsid w:val="005E49EB"/>
    <w:rsid w:val="005F30E7"/>
    <w:rsid w:val="0060148C"/>
    <w:rsid w:val="0061139D"/>
    <w:rsid w:val="00613AF7"/>
    <w:rsid w:val="00614D2E"/>
    <w:rsid w:val="00634B99"/>
    <w:rsid w:val="006525FD"/>
    <w:rsid w:val="00663E50"/>
    <w:rsid w:val="00663F08"/>
    <w:rsid w:val="00664833"/>
    <w:rsid w:val="00665621"/>
    <w:rsid w:val="00670342"/>
    <w:rsid w:val="00672DD4"/>
    <w:rsid w:val="00693140"/>
    <w:rsid w:val="0069555E"/>
    <w:rsid w:val="006A45BB"/>
    <w:rsid w:val="006C293E"/>
    <w:rsid w:val="006C6906"/>
    <w:rsid w:val="006E4F82"/>
    <w:rsid w:val="006F1B04"/>
    <w:rsid w:val="006F64C9"/>
    <w:rsid w:val="0071317C"/>
    <w:rsid w:val="0071590B"/>
    <w:rsid w:val="007159E5"/>
    <w:rsid w:val="00727013"/>
    <w:rsid w:val="00732F3F"/>
    <w:rsid w:val="00744C7E"/>
    <w:rsid w:val="00755D4A"/>
    <w:rsid w:val="007639A2"/>
    <w:rsid w:val="007807D8"/>
    <w:rsid w:val="0078248C"/>
    <w:rsid w:val="00794145"/>
    <w:rsid w:val="007B2471"/>
    <w:rsid w:val="007C2577"/>
    <w:rsid w:val="007C379D"/>
    <w:rsid w:val="007C4FAB"/>
    <w:rsid w:val="007C62ED"/>
    <w:rsid w:val="007E0B1F"/>
    <w:rsid w:val="007E39E3"/>
    <w:rsid w:val="00800006"/>
    <w:rsid w:val="008017CF"/>
    <w:rsid w:val="008128AD"/>
    <w:rsid w:val="0082642A"/>
    <w:rsid w:val="0083287F"/>
    <w:rsid w:val="008332AB"/>
    <w:rsid w:val="00850D8E"/>
    <w:rsid w:val="008560E2"/>
    <w:rsid w:val="00861610"/>
    <w:rsid w:val="0087146E"/>
    <w:rsid w:val="008756BD"/>
    <w:rsid w:val="00875C37"/>
    <w:rsid w:val="0088055D"/>
    <w:rsid w:val="00883976"/>
    <w:rsid w:val="00886EBF"/>
    <w:rsid w:val="00890BA6"/>
    <w:rsid w:val="00891AF0"/>
    <w:rsid w:val="008B1A83"/>
    <w:rsid w:val="008E4C3E"/>
    <w:rsid w:val="008F052F"/>
    <w:rsid w:val="0092396D"/>
    <w:rsid w:val="00935ECE"/>
    <w:rsid w:val="00954664"/>
    <w:rsid w:val="00966539"/>
    <w:rsid w:val="009822C7"/>
    <w:rsid w:val="00993F91"/>
    <w:rsid w:val="009B1F0D"/>
    <w:rsid w:val="009B5E0F"/>
    <w:rsid w:val="009C0686"/>
    <w:rsid w:val="00A03189"/>
    <w:rsid w:val="00A03BBD"/>
    <w:rsid w:val="00A045BD"/>
    <w:rsid w:val="00A17C41"/>
    <w:rsid w:val="00A40E61"/>
    <w:rsid w:val="00A47E75"/>
    <w:rsid w:val="00A5418C"/>
    <w:rsid w:val="00A61EFD"/>
    <w:rsid w:val="00A63424"/>
    <w:rsid w:val="00A86321"/>
    <w:rsid w:val="00A867E8"/>
    <w:rsid w:val="00AA4570"/>
    <w:rsid w:val="00AA630A"/>
    <w:rsid w:val="00AA70B1"/>
    <w:rsid w:val="00AB360C"/>
    <w:rsid w:val="00AE33C8"/>
    <w:rsid w:val="00AE3D1A"/>
    <w:rsid w:val="00AF2515"/>
    <w:rsid w:val="00AF762D"/>
    <w:rsid w:val="00AF7873"/>
    <w:rsid w:val="00B03909"/>
    <w:rsid w:val="00B1085A"/>
    <w:rsid w:val="00B10963"/>
    <w:rsid w:val="00B30F22"/>
    <w:rsid w:val="00B40ECD"/>
    <w:rsid w:val="00B52148"/>
    <w:rsid w:val="00B5742D"/>
    <w:rsid w:val="00B62101"/>
    <w:rsid w:val="00B64491"/>
    <w:rsid w:val="00B96C0E"/>
    <w:rsid w:val="00BA23F0"/>
    <w:rsid w:val="00BA48C3"/>
    <w:rsid w:val="00BA7B93"/>
    <w:rsid w:val="00BB35E5"/>
    <w:rsid w:val="00BC3A0E"/>
    <w:rsid w:val="00BC6048"/>
    <w:rsid w:val="00BD0647"/>
    <w:rsid w:val="00BD0B35"/>
    <w:rsid w:val="00BE51FE"/>
    <w:rsid w:val="00BF1BAC"/>
    <w:rsid w:val="00BF20DE"/>
    <w:rsid w:val="00C00798"/>
    <w:rsid w:val="00C1236B"/>
    <w:rsid w:val="00C13FF9"/>
    <w:rsid w:val="00C16A1B"/>
    <w:rsid w:val="00C429C7"/>
    <w:rsid w:val="00C52A48"/>
    <w:rsid w:val="00C52D00"/>
    <w:rsid w:val="00C54636"/>
    <w:rsid w:val="00C641A0"/>
    <w:rsid w:val="00C8487A"/>
    <w:rsid w:val="00C84EB1"/>
    <w:rsid w:val="00C90019"/>
    <w:rsid w:val="00CA53B2"/>
    <w:rsid w:val="00CA6864"/>
    <w:rsid w:val="00CB42DA"/>
    <w:rsid w:val="00CC75A9"/>
    <w:rsid w:val="00CE4729"/>
    <w:rsid w:val="00CE7D35"/>
    <w:rsid w:val="00CF5A03"/>
    <w:rsid w:val="00D02F99"/>
    <w:rsid w:val="00D13271"/>
    <w:rsid w:val="00D14471"/>
    <w:rsid w:val="00D14C13"/>
    <w:rsid w:val="00D4104E"/>
    <w:rsid w:val="00D417A1"/>
    <w:rsid w:val="00D42AA1"/>
    <w:rsid w:val="00D504B7"/>
    <w:rsid w:val="00D715EC"/>
    <w:rsid w:val="00D715F7"/>
    <w:rsid w:val="00DA4C18"/>
    <w:rsid w:val="00DB03EE"/>
    <w:rsid w:val="00DC6839"/>
    <w:rsid w:val="00DD4A8C"/>
    <w:rsid w:val="00DD7B5F"/>
    <w:rsid w:val="00DE7849"/>
    <w:rsid w:val="00DF3558"/>
    <w:rsid w:val="00E0111B"/>
    <w:rsid w:val="00E05E8B"/>
    <w:rsid w:val="00E1168B"/>
    <w:rsid w:val="00E1361C"/>
    <w:rsid w:val="00E14EE9"/>
    <w:rsid w:val="00E2559B"/>
    <w:rsid w:val="00E276C0"/>
    <w:rsid w:val="00E366AB"/>
    <w:rsid w:val="00E7484D"/>
    <w:rsid w:val="00E76E34"/>
    <w:rsid w:val="00EA2ABB"/>
    <w:rsid w:val="00EA3DFC"/>
    <w:rsid w:val="00EB17BF"/>
    <w:rsid w:val="00EB2792"/>
    <w:rsid w:val="00EB7C97"/>
    <w:rsid w:val="00EC3714"/>
    <w:rsid w:val="00ED7F81"/>
    <w:rsid w:val="00EE68EE"/>
    <w:rsid w:val="00EE6C37"/>
    <w:rsid w:val="00F00216"/>
    <w:rsid w:val="00F048A5"/>
    <w:rsid w:val="00F2295F"/>
    <w:rsid w:val="00F22F88"/>
    <w:rsid w:val="00F34EC8"/>
    <w:rsid w:val="00F56396"/>
    <w:rsid w:val="00F56E72"/>
    <w:rsid w:val="00F570B5"/>
    <w:rsid w:val="00F64CEE"/>
    <w:rsid w:val="00F83A06"/>
    <w:rsid w:val="00F9021E"/>
    <w:rsid w:val="00F92A58"/>
    <w:rsid w:val="00F958C6"/>
    <w:rsid w:val="00FA0724"/>
    <w:rsid w:val="00FB2690"/>
    <w:rsid w:val="00FB77A1"/>
    <w:rsid w:val="00FC24B5"/>
    <w:rsid w:val="00FC7BD2"/>
    <w:rsid w:val="00FD01B2"/>
    <w:rsid w:val="00FD5915"/>
    <w:rsid w:val="00FF4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16E8B"/>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25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A86321"/>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9E83F-1647-4163-8A1A-5EC266BAF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30</Pages>
  <Words>2644</Words>
  <Characters>15073</Characters>
  <Application>Microsoft Office Word</Application>
  <DocSecurity>0</DocSecurity>
  <Lines>125</Lines>
  <Paragraphs>35</Paragraphs>
  <ScaleCrop>false</ScaleCrop>
  <Company>P R C</Company>
  <LinksUpToDate>false</LinksUpToDate>
  <CharactersWithSpaces>17682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5</cp:revision>
  <cp:lastPrinted>2020-12-24T07:17:00Z</cp:lastPrinted>
  <dcterms:created xsi:type="dcterms:W3CDTF">2023-05-08T05:37:00Z</dcterms:created>
  <dcterms:modified xsi:type="dcterms:W3CDTF">2023-07-22T10:37:00Z</dcterms:modified>
</cp:coreProperties>
</file>