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EF72" w14:textId="77777777" w:rsidR="008B432A" w:rsidRDefault="0014206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《遗传学（一）》课程教学大纲</w:t>
      </w:r>
    </w:p>
    <w:p w14:paraId="026BE972" w14:textId="77777777" w:rsidR="008B432A" w:rsidRDefault="0014206B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8B432A" w14:paraId="72F5259C" w14:textId="77777777">
        <w:trPr>
          <w:jc w:val="center"/>
        </w:trPr>
        <w:tc>
          <w:tcPr>
            <w:tcW w:w="1135" w:type="dxa"/>
            <w:vAlign w:val="center"/>
          </w:tcPr>
          <w:p w14:paraId="00E765CD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8392378" w14:textId="77777777" w:rsidR="008B432A" w:rsidRDefault="0014206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Genetics I</w:t>
            </w:r>
          </w:p>
        </w:tc>
        <w:tc>
          <w:tcPr>
            <w:tcW w:w="1134" w:type="dxa"/>
            <w:vAlign w:val="center"/>
          </w:tcPr>
          <w:p w14:paraId="531293B2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AB8E9FC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BIOS1005</w:t>
            </w:r>
          </w:p>
        </w:tc>
      </w:tr>
      <w:tr w:rsidR="008B432A" w14:paraId="16A962FE" w14:textId="77777777">
        <w:trPr>
          <w:jc w:val="center"/>
        </w:trPr>
        <w:tc>
          <w:tcPr>
            <w:tcW w:w="1135" w:type="dxa"/>
            <w:vAlign w:val="center"/>
          </w:tcPr>
          <w:p w14:paraId="41B0D34C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7A6EDBE" w14:textId="77777777" w:rsidR="008B432A" w:rsidRDefault="0014206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19FB516A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96F1C9C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生物技术、生物信息等</w:t>
            </w:r>
          </w:p>
        </w:tc>
      </w:tr>
      <w:tr w:rsidR="008B432A" w14:paraId="414B7B55" w14:textId="77777777">
        <w:trPr>
          <w:jc w:val="center"/>
        </w:trPr>
        <w:tc>
          <w:tcPr>
            <w:tcW w:w="1135" w:type="dxa"/>
            <w:vAlign w:val="center"/>
          </w:tcPr>
          <w:p w14:paraId="7B476756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7D544FDD" w14:textId="77777777" w:rsidR="008B432A" w:rsidRDefault="0014206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688DAC8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6B3DEA1E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8B432A" w14:paraId="633D3805" w14:textId="77777777">
        <w:trPr>
          <w:jc w:val="center"/>
        </w:trPr>
        <w:tc>
          <w:tcPr>
            <w:tcW w:w="1135" w:type="dxa"/>
            <w:vAlign w:val="center"/>
          </w:tcPr>
          <w:p w14:paraId="07C73E3B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1AB0274" w14:textId="77777777" w:rsidR="008B432A" w:rsidRDefault="0014206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黄健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黄婕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孙毅</w:t>
            </w:r>
            <w:r>
              <w:rPr>
                <w:rFonts w:ascii="宋体" w:eastAsia="宋体" w:hAnsi="宋体" w:hint="eastAsia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</w:rPr>
              <w:t>季成</w:t>
            </w:r>
            <w:proofErr w:type="gramEnd"/>
          </w:p>
        </w:tc>
        <w:tc>
          <w:tcPr>
            <w:tcW w:w="1134" w:type="dxa"/>
            <w:vAlign w:val="center"/>
          </w:tcPr>
          <w:p w14:paraId="1889C547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6203EB" w14:textId="3EEE20EE" w:rsidR="008B432A" w:rsidRDefault="0014206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021.0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8B432A" w14:paraId="4EBE2338" w14:textId="77777777">
        <w:trPr>
          <w:jc w:val="center"/>
        </w:trPr>
        <w:tc>
          <w:tcPr>
            <w:tcW w:w="1135" w:type="dxa"/>
            <w:vAlign w:val="center"/>
          </w:tcPr>
          <w:p w14:paraId="3E9AF627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9E203F1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bookmarkStart w:id="0" w:name="OLE_LINK2"/>
            <w:r>
              <w:rPr>
                <w:rFonts w:ascii="宋体" w:eastAsia="宋体" w:hAnsi="宋体" w:hint="eastAsia"/>
              </w:rPr>
              <w:t>《遗传学》高等教育出版社</w:t>
            </w:r>
            <w:r>
              <w:rPr>
                <w:rFonts w:ascii="宋体" w:eastAsia="宋体" w:hAnsi="宋体"/>
              </w:rPr>
              <w:t xml:space="preserve"> 201</w:t>
            </w: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年第</w:t>
            </w: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版</w:t>
            </w:r>
            <w:bookmarkEnd w:id="0"/>
          </w:p>
        </w:tc>
      </w:tr>
    </w:tbl>
    <w:p w14:paraId="6F5A000B" w14:textId="77777777" w:rsidR="008B432A" w:rsidRDefault="0014206B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AC0AAFE" w14:textId="77777777" w:rsidR="008B432A" w:rsidRDefault="0014206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C6CBBFE" w14:textId="77777777" w:rsidR="008B432A" w:rsidRDefault="0014206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遗传学是研究和揭示生物世界的遗传和变异规律的一门科学，也是生物科学中的核心课程。通过本课程学习使学生对生物遗传变异的基本规律有比较全面、系统、正确</w:t>
      </w:r>
      <w:r>
        <w:rPr>
          <w:rFonts w:hAnsi="宋体" w:cs="宋体"/>
        </w:rPr>
        <w:t>的认识</w:t>
      </w:r>
      <w:r>
        <w:rPr>
          <w:rFonts w:hAnsi="宋体" w:cs="宋体"/>
        </w:rPr>
        <w:t>,</w:t>
      </w:r>
      <w:r>
        <w:rPr>
          <w:rFonts w:hAnsi="宋体" w:cs="宋体"/>
        </w:rPr>
        <w:t>掌握遗传学中的基本概念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基本理论</w:t>
      </w:r>
      <w:r>
        <w:rPr>
          <w:rFonts w:hAnsi="宋体" w:cs="宋体" w:hint="eastAsia"/>
        </w:rPr>
        <w:t>、关键研究手段</w:t>
      </w:r>
      <w:r>
        <w:rPr>
          <w:rFonts w:hAnsi="宋体" w:cs="宋体"/>
        </w:rPr>
        <w:t>以及遗传学的最新发展动态。</w:t>
      </w:r>
      <w:r>
        <w:rPr>
          <w:rFonts w:hAnsi="宋体" w:cs="宋体" w:hint="eastAsia"/>
        </w:rPr>
        <w:t>从遗传学角度对生命的本质有一个全面的了解。</w:t>
      </w:r>
      <w:r>
        <w:rPr>
          <w:rFonts w:hint="eastAsia"/>
        </w:rPr>
        <w:t>为今后从事科研、教学、生产和开发工作树立牢固的遗传学基础。</w:t>
      </w:r>
      <w:r>
        <w:rPr>
          <w:rFonts w:hAnsi="宋体" w:cs="宋体"/>
        </w:rPr>
        <w:t>授课内容主要包括：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，遗传学的发展史及重要里程碑研究，突出我国科学家的研究贡献，</w:t>
      </w:r>
      <w:proofErr w:type="gramStart"/>
      <w:r>
        <w:rPr>
          <w:rFonts w:hAnsi="宋体" w:cs="宋体" w:hint="eastAsia"/>
        </w:rPr>
        <w:t>融入思政元素</w:t>
      </w:r>
      <w:proofErr w:type="gramEnd"/>
      <w:r>
        <w:rPr>
          <w:rFonts w:hAnsi="宋体" w:cs="宋体" w:hint="eastAsia"/>
        </w:rPr>
        <w:t>。</w:t>
      </w:r>
      <w:r>
        <w:rPr>
          <w:rFonts w:hAnsi="宋体" w:cs="宋体"/>
        </w:rPr>
        <w:t>2.</w:t>
      </w:r>
      <w:r>
        <w:rPr>
          <w:rFonts w:hAnsi="宋体" w:cs="宋体"/>
        </w:rPr>
        <w:t>经典遗传学</w:t>
      </w:r>
      <w:r>
        <w:rPr>
          <w:rFonts w:hAnsi="宋体" w:cs="宋体" w:hint="eastAsia"/>
        </w:rPr>
        <w:t>，</w:t>
      </w:r>
      <w:r>
        <w:rPr>
          <w:rFonts w:hAnsi="宋体" w:cs="宋体"/>
        </w:rPr>
        <w:t>遗传学的三大规律及扩展理论一般原理及常规分析方法</w:t>
      </w:r>
      <w:r>
        <w:rPr>
          <w:rFonts w:hAnsi="宋体" w:cs="宋体" w:hint="eastAsia"/>
        </w:rPr>
        <w:t>。</w:t>
      </w:r>
      <w:r>
        <w:rPr>
          <w:rFonts w:hAnsi="宋体" w:cs="宋体"/>
        </w:rPr>
        <w:t>3.</w:t>
      </w:r>
      <w:r>
        <w:rPr>
          <w:rFonts w:hAnsi="宋体" w:cs="宋体"/>
        </w:rPr>
        <w:t>细胞遗传学，核型分析技</w:t>
      </w:r>
      <w:r>
        <w:rPr>
          <w:rFonts w:hAnsi="宋体" w:cs="宋体"/>
        </w:rPr>
        <w:t>术，染色体数目及结构变异</w:t>
      </w:r>
      <w:r>
        <w:rPr>
          <w:rFonts w:hAnsi="宋体" w:cs="宋体"/>
        </w:rPr>
        <w:t xml:space="preserve"> 4.</w:t>
      </w:r>
      <w:r>
        <w:rPr>
          <w:rFonts w:hAnsi="宋体" w:cs="宋体"/>
        </w:rPr>
        <w:t>分子遗传学</w:t>
      </w:r>
      <w:r>
        <w:rPr>
          <w:rFonts w:hAnsi="宋体" w:cs="宋体"/>
        </w:rPr>
        <w:t xml:space="preserve"> </w:t>
      </w:r>
      <w:r>
        <w:rPr>
          <w:rFonts w:hAnsi="宋体" w:cs="宋体"/>
        </w:rPr>
        <w:t>遗传学的分子基础，基因的结构，基因表达的调控，基因突变与</w:t>
      </w:r>
      <w:r>
        <w:rPr>
          <w:rFonts w:hAnsi="宋体" w:cs="宋体"/>
        </w:rPr>
        <w:t>DNA</w:t>
      </w:r>
      <w:r>
        <w:rPr>
          <w:rFonts w:hAnsi="宋体" w:cs="宋体"/>
        </w:rPr>
        <w:t>损伤修复</w:t>
      </w:r>
      <w:r>
        <w:rPr>
          <w:rFonts w:hAnsi="宋体" w:cs="宋体" w:hint="eastAsia"/>
        </w:rPr>
        <w:t>。</w:t>
      </w:r>
      <w:r>
        <w:rPr>
          <w:rFonts w:hAnsi="宋体" w:cs="宋体"/>
        </w:rPr>
        <w:t xml:space="preserve">5 </w:t>
      </w:r>
      <w:r>
        <w:rPr>
          <w:rFonts w:hAnsi="宋体" w:cs="宋体"/>
        </w:rPr>
        <w:t>细胞质遗传</w:t>
      </w:r>
      <w:r>
        <w:rPr>
          <w:rFonts w:hAnsi="宋体" w:cs="宋体" w:hint="eastAsia"/>
        </w:rPr>
        <w:t>及核外遗传。</w:t>
      </w:r>
      <w:r>
        <w:rPr>
          <w:rFonts w:hAnsi="宋体" w:cs="宋体"/>
        </w:rPr>
        <w:t>6</w:t>
      </w:r>
      <w:r>
        <w:rPr>
          <w:rFonts w:hAnsi="宋体" w:cs="宋体" w:hint="eastAsia"/>
        </w:rPr>
        <w:t>，</w:t>
      </w:r>
      <w:r>
        <w:rPr>
          <w:rFonts w:hAnsi="宋体" w:cs="宋体"/>
        </w:rPr>
        <w:t>数量性状与群体遗传遗传学</w:t>
      </w:r>
      <w:r>
        <w:rPr>
          <w:rFonts w:hAnsi="宋体" w:cs="宋体" w:hint="eastAsia"/>
        </w:rPr>
        <w:t>。</w:t>
      </w:r>
    </w:p>
    <w:p w14:paraId="72750ACA" w14:textId="77777777" w:rsidR="008B432A" w:rsidRDefault="0014206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t>Genetics is a course designed for biology majors and is part of the core that all biology majors must complete. The objective of the course is to introduce the principles</w:t>
      </w:r>
      <w:r>
        <w:t xml:space="preserve"> of Mendelian, mutation, molecular, quantitative and population genetics. In addition to the body of facts associated with genetics, it will be introduced to the methods to students </w:t>
      </w:r>
      <w:r>
        <w:rPr>
          <w:rFonts w:hint="eastAsia"/>
        </w:rPr>
        <w:t>wh</w:t>
      </w:r>
      <w:r>
        <w:t>ich most scientists have used to solve different problems in genetics an</w:t>
      </w:r>
      <w:r>
        <w:t>d the methodology that was used to test competing theories. Master basic knowledge of genetics</w:t>
      </w:r>
      <w:r>
        <w:t>，</w:t>
      </w:r>
      <w:r>
        <w:t xml:space="preserve"> Understand knowledge about genetics include of mechanism and genetic regulation. Comprehend new developments of genetics and new genetic technologies as well.</w:t>
      </w:r>
    </w:p>
    <w:p w14:paraId="0F2BC99E" w14:textId="77777777" w:rsidR="008B432A" w:rsidRDefault="0014206B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</w:t>
      </w:r>
      <w:r>
        <w:rPr>
          <w:rFonts w:ascii="黑体" w:eastAsia="黑体" w:hAnsi="黑体" w:cs="宋体" w:hint="eastAsia"/>
          <w:sz w:val="24"/>
          <w:szCs w:val="24"/>
        </w:rPr>
        <w:t>二）课程目标：</w:t>
      </w:r>
    </w:p>
    <w:p w14:paraId="122E8B41" w14:textId="77777777" w:rsidR="008B432A" w:rsidRDefault="0014206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</w:rPr>
        <w:t>掌握经典遗传学的三大遗传定律。掌握生命体在物种延续、性状传递及物种多样性中的基本遗传规律，揭示生命延续的遗传学本质。通过对生命发生发展的基本规律的学习，明确对生命敬畏的重要性。同时</w:t>
      </w:r>
      <w:proofErr w:type="gramStart"/>
      <w:r>
        <w:rPr>
          <w:rFonts w:hAnsi="宋体" w:cs="宋体" w:hint="eastAsia"/>
        </w:rPr>
        <w:t>也人类</w:t>
      </w:r>
      <w:proofErr w:type="gramEnd"/>
      <w:r>
        <w:rPr>
          <w:rFonts w:hAnsi="宋体" w:cs="宋体" w:hint="eastAsia"/>
        </w:rPr>
        <w:t>遗传病的遗传解释提供理论依据。</w:t>
      </w:r>
    </w:p>
    <w:p w14:paraId="1EA10A5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  <w:b/>
        </w:rPr>
        <w:lastRenderedPageBreak/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</w:rPr>
        <w:t>以基因为主线掌握遗传的分子基础，掌握基因的概念和结构，掌握基因表达的基本过程和调控方法，掌握基因突变的分子基础，掌</w:t>
      </w:r>
      <w:r>
        <w:rPr>
          <w:rFonts w:hAnsi="宋体" w:cs="宋体" w:hint="eastAsia"/>
        </w:rPr>
        <w:t>握基因突变的修复系统，了解人类基因组结构及特点，了解转基因和基因编辑技术，探讨基因技术应用中的伦理问题。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关注学科发展前沿动态与热点问题，着重培养学生创新性思维和实际解决问题的能力。</w:t>
      </w:r>
    </w:p>
    <w:p w14:paraId="231586C4" w14:textId="77777777" w:rsidR="008B432A" w:rsidRDefault="0014206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通过核外遗传和数量性状遗传的学习，掌握母性影响，核外遗传的基本概念，掌握细胞内敏感物质的遗传规律，掌握雄性不育的概念以及应用，学习袁隆平院士的爱国奉献精神。掌握数量性状的多基因假说，会广义和狭义遗传力的计算。</w:t>
      </w:r>
    </w:p>
    <w:p w14:paraId="0BDFCFAB" w14:textId="77777777" w:rsidR="008B432A" w:rsidRDefault="0014206B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42E8B05" w14:textId="77777777" w:rsidR="008B432A" w:rsidRDefault="0014206B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8B432A" w14:paraId="0BD93801" w14:textId="77777777">
        <w:trPr>
          <w:jc w:val="center"/>
        </w:trPr>
        <w:tc>
          <w:tcPr>
            <w:tcW w:w="1302" w:type="dxa"/>
            <w:vAlign w:val="center"/>
          </w:tcPr>
          <w:p w14:paraId="289805A0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B1C978D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2EEE08D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1296374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B432A" w14:paraId="044A3D1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7463031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4AB3999F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通过对遗传学的发展史的学习，了解遗传学发生发展过程中的里程碑式研究贡献，重点突出华人科学家在推进这一学科发展过程中的重要作用，增强理论自信，培养学生致力于本学科研究的热情</w:t>
            </w:r>
          </w:p>
        </w:tc>
        <w:tc>
          <w:tcPr>
            <w:tcW w:w="3118" w:type="dxa"/>
            <w:vAlign w:val="center"/>
          </w:tcPr>
          <w:p w14:paraId="67195016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Ch1 </w:t>
            </w:r>
            <w:r>
              <w:rPr>
                <w:rFonts w:hAnsi="宋体" w:cs="宋体"/>
              </w:rPr>
              <w:t>Introduction to Genetics</w:t>
            </w:r>
          </w:p>
          <w:p w14:paraId="51224856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Ch2</w:t>
            </w:r>
            <w:r>
              <w:rPr>
                <w:rFonts w:hAnsi="宋体" w:cs="宋体"/>
              </w:rPr>
              <w:t xml:space="preserve"> Mitosis and Meiosis </w:t>
            </w:r>
          </w:p>
        </w:tc>
        <w:tc>
          <w:tcPr>
            <w:tcW w:w="2688" w:type="dxa"/>
            <w:vAlign w:val="center"/>
          </w:tcPr>
          <w:p w14:paraId="2B3DFE1C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能够将生物学、医学和工程学等学科的基础理论和基本技能应用于分析、解决科学研究和产品生产中出现的一般技术、工艺和质量等问题</w:t>
            </w:r>
          </w:p>
        </w:tc>
      </w:tr>
      <w:tr w:rsidR="008B432A" w14:paraId="7FCB574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F1712D8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33AC0BD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遗传学三大基本遗传规律。能够利用连锁遗传理论进行基因定位，同时结合分子标记技术进行基因的精确定位。了解染色体结构与数目变异类型及其形成机理，理论联系实际，学会分析主要人类遗传病的发生机制及检测方法，掌握遗传病的早期诊断方法。了解性别决定的若干种模式</w:t>
            </w:r>
          </w:p>
        </w:tc>
        <w:tc>
          <w:tcPr>
            <w:tcW w:w="3118" w:type="dxa"/>
            <w:vAlign w:val="center"/>
          </w:tcPr>
          <w:p w14:paraId="2000C517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Ch3</w:t>
            </w:r>
            <w:r>
              <w:rPr>
                <w:rFonts w:hAnsi="宋体" w:cs="宋体"/>
              </w:rPr>
              <w:t xml:space="preserve"> Mendelian Genetics or Transmission genetics </w:t>
            </w:r>
          </w:p>
          <w:p w14:paraId="5895C032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Ch</w:t>
            </w:r>
            <w:proofErr w:type="gramStart"/>
            <w:r>
              <w:rPr>
                <w:rFonts w:hAnsi="宋体" w:cs="宋体" w:hint="eastAsia"/>
              </w:rPr>
              <w:t xml:space="preserve">4 </w:t>
            </w:r>
            <w:r>
              <w:rPr>
                <w:rFonts w:hAnsi="宋体" w:cs="宋体"/>
              </w:rPr>
              <w:t xml:space="preserve"> Modification</w:t>
            </w:r>
            <w:proofErr w:type="gramEnd"/>
            <w:r>
              <w:rPr>
                <w:rFonts w:hAnsi="宋体" w:cs="宋体"/>
              </w:rPr>
              <w:t xml:space="preserve"> of Mendelian Ratios </w:t>
            </w:r>
          </w:p>
          <w:p w14:paraId="03FB2AE4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Ch5 </w:t>
            </w:r>
            <w:r>
              <w:rPr>
                <w:rFonts w:hAnsi="宋体" w:cs="宋体"/>
              </w:rPr>
              <w:t>Sex Determination and Sex Chromosomes</w:t>
            </w:r>
          </w:p>
          <w:p w14:paraId="55A90F72" w14:textId="77777777" w:rsidR="008B432A" w:rsidRDefault="0014206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Ch6 </w:t>
            </w:r>
            <w:r>
              <w:rPr>
                <w:rFonts w:hAnsi="宋体" w:cs="宋体"/>
              </w:rPr>
              <w:t>Chromosome Mutation: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/>
              </w:rPr>
              <w:t xml:space="preserve">Variation in Number and </w:t>
            </w:r>
            <w:r>
              <w:rPr>
                <w:rFonts w:hAnsi="宋体" w:cs="宋体" w:hint="eastAsia"/>
              </w:rPr>
              <w:t>str</w:t>
            </w:r>
            <w:r>
              <w:rPr>
                <w:rFonts w:hAnsi="宋体" w:cs="宋体"/>
              </w:rPr>
              <w:t>ucture</w:t>
            </w:r>
          </w:p>
          <w:p w14:paraId="51C25F1B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Ch7. Linkage and Chromosome Mapping in Eukaryotes</w:t>
            </w:r>
          </w:p>
          <w:p w14:paraId="28C76EB8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Ch8</w:t>
            </w:r>
            <w:r>
              <w:rPr>
                <w:rFonts w:hAnsi="宋体" w:cs="宋体"/>
              </w:rPr>
              <w:t xml:space="preserve"> Genetic Analysis and Mapping in Bacteria and Phages </w:t>
            </w:r>
          </w:p>
        </w:tc>
        <w:tc>
          <w:tcPr>
            <w:tcW w:w="2688" w:type="dxa"/>
            <w:vAlign w:val="center"/>
          </w:tcPr>
          <w:p w14:paraId="05EF4F81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能够将生物学、医学和工程学等学科的基础理论和基本技能应用于分析、解决科学研究和产品生产中出现的一般技术、工艺和质量等问题</w:t>
            </w:r>
          </w:p>
          <w:p w14:paraId="48C9C65A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掌握生物技术产品开发的一般思路和流程，通过合理的实验手段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获得实验数据，分析和解释数据并得到有效的结论</w:t>
            </w:r>
          </w:p>
        </w:tc>
      </w:tr>
      <w:tr w:rsidR="008B432A" w14:paraId="1291F26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6DFAD1C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3E00EA1B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theme="minorBidi" w:hint="eastAsia"/>
                <w:szCs w:val="21"/>
              </w:rPr>
              <w:t>掌握基因的概念和</w:t>
            </w:r>
            <w:r>
              <w:rPr>
                <w:rFonts w:hAnsi="宋体" w:cstheme="minorBidi" w:hint="eastAsia"/>
                <w:szCs w:val="21"/>
              </w:rPr>
              <w:lastRenderedPageBreak/>
              <w:t>结构，掌握基因表达的基本过程和调控方法，熟悉人类基因组结构及特点，了解转基因和基因编辑技术，探讨基因技术应用中的伦理问题。</w:t>
            </w:r>
          </w:p>
        </w:tc>
        <w:tc>
          <w:tcPr>
            <w:tcW w:w="3118" w:type="dxa"/>
            <w:vAlign w:val="center"/>
          </w:tcPr>
          <w:p w14:paraId="4421ECF8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>
              <w:rPr>
                <w:rFonts w:hAnsi="宋体" w:cstheme="minorBidi"/>
                <w:szCs w:val="21"/>
              </w:rPr>
              <w:lastRenderedPageBreak/>
              <w:t>Ch</w:t>
            </w:r>
            <w:r>
              <w:rPr>
                <w:rFonts w:hAnsi="宋体" w:cstheme="minorBidi" w:hint="eastAsia"/>
                <w:szCs w:val="21"/>
              </w:rPr>
              <w:t>9</w:t>
            </w:r>
            <w:r>
              <w:rPr>
                <w:rFonts w:hAnsi="宋体" w:cstheme="minorBidi"/>
                <w:szCs w:val="21"/>
              </w:rPr>
              <w:t xml:space="preserve">. Molecular Genetics </w:t>
            </w:r>
          </w:p>
          <w:p w14:paraId="648CB3CB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lastRenderedPageBreak/>
              <w:t>Ch11. Regulation of Gene Expression</w:t>
            </w:r>
          </w:p>
        </w:tc>
        <w:tc>
          <w:tcPr>
            <w:tcW w:w="2688" w:type="dxa"/>
            <w:vAlign w:val="center"/>
          </w:tcPr>
          <w:p w14:paraId="04DA5A73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lastRenderedPageBreak/>
              <w:t>能够将生物学、医学和免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lastRenderedPageBreak/>
              <w:t>疫学、免疫工程等学科的基础理论和基本技能应用于分析、解决科学研究和产品生产中出现的</w:t>
            </w:r>
            <w:r>
              <w:rPr>
                <w:rFonts w:hAnsi="宋体"/>
                <w:color w:val="000000"/>
                <w:kern w:val="0"/>
                <w:szCs w:val="21"/>
              </w:rPr>
              <w:t>一般技术、工艺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和</w:t>
            </w:r>
            <w:r>
              <w:rPr>
                <w:rFonts w:hAnsi="宋体"/>
                <w:color w:val="000000"/>
                <w:kern w:val="0"/>
                <w:szCs w:val="21"/>
              </w:rPr>
              <w:t>质量等问题</w:t>
            </w:r>
          </w:p>
          <w:p w14:paraId="47CCB03D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了解生物技术行业涉及的社会、环境、健康、安全、法律和文化方面的知识，理解作为社会人的责任担当</w:t>
            </w:r>
          </w:p>
        </w:tc>
      </w:tr>
      <w:tr w:rsidR="008B432A" w14:paraId="34F78DD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40DE00C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358D26D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掌握基因突变的分子基础，掌握基因突变的修复系统，熟悉可以提高基因突变效率的因素，从基因水平上理解环境保护和安全用药的意义及必要性。</w:t>
            </w:r>
          </w:p>
          <w:p w14:paraId="218D5D91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474B3F78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szCs w:val="21"/>
              </w:rPr>
              <w:t>Ch10. Gene Mutation and DNA Repair System</w:t>
            </w:r>
          </w:p>
        </w:tc>
        <w:tc>
          <w:tcPr>
            <w:tcW w:w="2688" w:type="dxa"/>
            <w:vAlign w:val="center"/>
          </w:tcPr>
          <w:p w14:paraId="2CCEB67C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能够将生物学、医学和免疫学、免疫工程等学科的基础理论和基本技能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应用于分析、解决科学研究和产品生产中出现的</w:t>
            </w:r>
            <w:r>
              <w:rPr>
                <w:rFonts w:hAnsi="宋体"/>
                <w:color w:val="000000"/>
                <w:kern w:val="0"/>
                <w:szCs w:val="21"/>
              </w:rPr>
              <w:t>一般技术、工艺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和</w:t>
            </w:r>
            <w:r>
              <w:rPr>
                <w:rFonts w:hAnsi="宋体"/>
                <w:color w:val="000000"/>
                <w:kern w:val="0"/>
                <w:szCs w:val="21"/>
              </w:rPr>
              <w:t>质量等问题</w:t>
            </w:r>
          </w:p>
          <w:p w14:paraId="113B8F5D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生物技术与社会：了解生物技术行业涉及的社会、环境、健康、安全、法律和文化方面的知识，理解作为社会人的责任担当</w:t>
            </w:r>
          </w:p>
        </w:tc>
      </w:tr>
      <w:tr w:rsidR="008B432A" w14:paraId="1F42868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80A6880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  <w:p w14:paraId="6257AAB9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83D6C33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theme="minorBidi" w:hint="eastAsia"/>
                <w:szCs w:val="21"/>
              </w:rPr>
              <w:t>通过核外遗传和数量性状遗传的学习，</w:t>
            </w:r>
            <w:r>
              <w:rPr>
                <w:rFonts w:hAnsi="宋体" w:hint="eastAsia"/>
                <w:szCs w:val="21"/>
              </w:rPr>
              <w:t>掌握母性影响，核外遗传的基本概念，掌握细胞内敏感物质的遗传规律，掌握雄性不育的概念以及应用，</w:t>
            </w:r>
            <w:r>
              <w:rPr>
                <w:rFonts w:hAnsi="宋体" w:cstheme="minorBidi" w:hint="eastAsia"/>
                <w:szCs w:val="21"/>
              </w:rPr>
              <w:t>学习袁隆平院士的爱国奉献精神。</w:t>
            </w:r>
          </w:p>
        </w:tc>
        <w:tc>
          <w:tcPr>
            <w:tcW w:w="3118" w:type="dxa"/>
            <w:vAlign w:val="center"/>
          </w:tcPr>
          <w:p w14:paraId="476CB712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>
              <w:rPr>
                <w:rFonts w:hAnsi="宋体" w:cstheme="minorBidi"/>
                <w:szCs w:val="21"/>
              </w:rPr>
              <w:t xml:space="preserve">Ch12. Extranuclear Inheritance </w:t>
            </w:r>
          </w:p>
          <w:p w14:paraId="30B7FF83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1DD2137E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生物技术与社会：了解生物技术行业涉及的社会、环境、健康、安全、法律和文化方面的知识，理解作为社会人的责任担当</w:t>
            </w:r>
          </w:p>
        </w:tc>
      </w:tr>
      <w:tr w:rsidR="008B432A" w14:paraId="17E6698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62F4334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E320624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数量性状的多基因假说，会广义和狭义遗传力的计算。</w:t>
            </w:r>
          </w:p>
          <w:p w14:paraId="102294A2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19ACC094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szCs w:val="21"/>
              </w:rPr>
              <w:t>Ch13. Quantitative Genetics</w:t>
            </w:r>
          </w:p>
        </w:tc>
        <w:tc>
          <w:tcPr>
            <w:tcW w:w="2688" w:type="dxa"/>
            <w:vAlign w:val="center"/>
          </w:tcPr>
          <w:p w14:paraId="1364AA50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专业知识：能够将生物学、医学和免疫学、免疫工程等学科的基础理论和基本技能应用于分析、解决科学研究和产品生产中出现的</w:t>
            </w:r>
            <w:r>
              <w:rPr>
                <w:rFonts w:hAnsi="宋体"/>
                <w:color w:val="000000"/>
                <w:kern w:val="0"/>
                <w:szCs w:val="21"/>
              </w:rPr>
              <w:t>一般技术、工艺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和</w:t>
            </w:r>
            <w:r>
              <w:rPr>
                <w:rFonts w:hAnsi="宋体"/>
                <w:color w:val="000000"/>
                <w:kern w:val="0"/>
                <w:szCs w:val="21"/>
              </w:rPr>
              <w:t>质量等问题</w:t>
            </w:r>
          </w:p>
        </w:tc>
      </w:tr>
    </w:tbl>
    <w:p w14:paraId="7D6BF952" w14:textId="77777777" w:rsidR="008B432A" w:rsidRDefault="0014206B">
      <w:pPr>
        <w:spacing w:beforeLines="50" w:before="156" w:afterLines="50" w:after="156"/>
        <w:ind w:firstLineChars="200" w:firstLine="562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3248BA59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Ch1 </w:t>
      </w:r>
      <w:r>
        <w:rPr>
          <w:rFonts w:ascii="黑体" w:eastAsia="黑体" w:hAnsi="黑体" w:cs="Times New Roman"/>
          <w:b/>
          <w:sz w:val="24"/>
          <w:szCs w:val="24"/>
        </w:rPr>
        <w:t>Introduction to Genetics</w:t>
      </w:r>
    </w:p>
    <w:p w14:paraId="2B21B00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66B42F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，理解人类发展史就是遗传学的发展史的意义。</w:t>
      </w:r>
    </w:p>
    <w:p w14:paraId="1BF463E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，了解遗传学的百年发展历程以及里程碑式研究进展。</w:t>
      </w:r>
    </w:p>
    <w:p w14:paraId="09A8956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，了解中国科学家或华人研究者在遗传学领域的重要贡献。</w:t>
      </w:r>
    </w:p>
    <w:p w14:paraId="2377F15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，了解遗传研究的基本方法与手段。</w:t>
      </w:r>
    </w:p>
    <w:p w14:paraId="4B71C86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721192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eastAsia="宋体"/>
        </w:rPr>
        <w:t>遗传学发展过程及里程碑，遗传学研究的重要意义。理解遗传学与相关学科的关系，熟悉生物进化理论的作用</w:t>
      </w:r>
      <w:r>
        <w:rPr>
          <w:rFonts w:eastAsia="宋体"/>
        </w:rPr>
        <w:t>;</w:t>
      </w:r>
      <w:r>
        <w:rPr>
          <w:rFonts w:eastAsia="宋体"/>
        </w:rPr>
        <w:t>在农业上是育种实践的理论基础</w:t>
      </w:r>
      <w:r>
        <w:rPr>
          <w:rFonts w:eastAsia="宋体"/>
        </w:rPr>
        <w:t>,</w:t>
      </w:r>
      <w:r>
        <w:rPr>
          <w:rFonts w:eastAsia="宋体"/>
        </w:rPr>
        <w:t>在医学上为遗传病的判断、治疗、预防</w:t>
      </w:r>
      <w:r>
        <w:rPr>
          <w:rFonts w:eastAsia="宋体"/>
        </w:rPr>
        <w:t>,</w:t>
      </w:r>
      <w:r>
        <w:rPr>
          <w:rFonts w:eastAsia="宋体"/>
        </w:rPr>
        <w:t>癌症的防止和免疫的机理</w:t>
      </w:r>
      <w:r>
        <w:rPr>
          <w:rFonts w:eastAsia="宋体"/>
        </w:rPr>
        <w:t>,</w:t>
      </w:r>
      <w:r>
        <w:rPr>
          <w:rFonts w:eastAsia="宋体"/>
        </w:rPr>
        <w:t>以及人类优生学等提供理论指导。</w:t>
      </w:r>
    </w:p>
    <w:p w14:paraId="7BCF379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795C70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1.1 genetics progressed from </w:t>
      </w:r>
      <w:proofErr w:type="spellStart"/>
      <w:r>
        <w:rPr>
          <w:rFonts w:ascii="宋体" w:eastAsia="宋体" w:hAnsi="宋体"/>
          <w:szCs w:val="21"/>
        </w:rPr>
        <w:t>mendel</w:t>
      </w:r>
      <w:proofErr w:type="spellEnd"/>
      <w:r>
        <w:rPr>
          <w:rFonts w:ascii="宋体" w:eastAsia="宋体" w:hAnsi="宋体"/>
          <w:szCs w:val="21"/>
        </w:rPr>
        <w:t xml:space="preserve"> to DNA less than a century</w:t>
      </w:r>
    </w:p>
    <w:p w14:paraId="2800F93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1.2 Discovery of the double helix launched the Era of Molecular genetics </w:t>
      </w:r>
    </w:p>
    <w:p w14:paraId="48646F4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1.3 Development of Recombinant DNA technology began the Era of cloning </w:t>
      </w:r>
    </w:p>
    <w:p w14:paraId="500D72D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1.4 the impact of biotechnology is continually expanding</w:t>
      </w:r>
    </w:p>
    <w:p w14:paraId="2EFACA7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1.5 Genomics, proteomics, and bioinformatics are new and expanding fields</w:t>
      </w:r>
    </w:p>
    <w:p w14:paraId="663516F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1.6 Genetic studies rely on the use of model organism</w:t>
      </w:r>
      <w:r>
        <w:rPr>
          <w:rFonts w:ascii="宋体" w:eastAsia="宋体" w:hAnsi="宋体"/>
          <w:szCs w:val="21"/>
        </w:rPr>
        <w:t>s</w:t>
      </w:r>
    </w:p>
    <w:p w14:paraId="1DBEA0E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1.7 we live in the age of genetics</w:t>
      </w:r>
    </w:p>
    <w:p w14:paraId="352F86F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7B59DC1D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）讲授法：概念及基本理论采用讲授法进行教学。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如遗传学的概念、遗传与变异的定义等。</w:t>
      </w:r>
    </w:p>
    <w:p w14:paraId="415E46B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）案例教学法：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遗传学发展过程中的重要事件举例，在重要时间节点上结合同时期我国的重大事件，联想法帮助同学们掌握。</w:t>
      </w:r>
    </w:p>
    <w:p w14:paraId="58CA950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结合雨课堂等在线教学工具，实时进行师生互动。</w:t>
      </w:r>
    </w:p>
    <w:p w14:paraId="6EC4AF4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A85CA7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了解遗传学发展过程中的重要事件及相关人物。</w:t>
      </w:r>
    </w:p>
    <w:p w14:paraId="49B4A7D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知道遗传学研究的基本手段及最新研究方法。</w:t>
      </w:r>
    </w:p>
    <w:p w14:paraId="3298E6C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以“我身边的遗传学问题”完成课堂小论文。</w:t>
      </w:r>
    </w:p>
    <w:p w14:paraId="2EDA7F84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Ch2</w:t>
      </w:r>
      <w:r>
        <w:rPr>
          <w:rFonts w:ascii="黑体" w:eastAsia="黑体" w:hAnsi="黑体" w:cs="Times New Roman"/>
          <w:b/>
          <w:sz w:val="24"/>
          <w:szCs w:val="24"/>
        </w:rPr>
        <w:t xml:space="preserve"> Mitosis and Meiosis</w:t>
      </w:r>
    </w:p>
    <w:p w14:paraId="0F5AC44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lastRenderedPageBreak/>
        <w:t>……</w:t>
      </w: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8285253" w14:textId="77777777" w:rsidR="008B432A" w:rsidRDefault="0014206B">
      <w:pPr>
        <w:pStyle w:val="ac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.1</w:t>
      </w:r>
      <w:r>
        <w:rPr>
          <w:rFonts w:ascii="宋体" w:eastAsia="宋体" w:hAnsi="宋体" w:hint="eastAsia"/>
          <w:szCs w:val="21"/>
        </w:rPr>
        <w:t>掌握有丝分裂的过程及意义</w:t>
      </w:r>
    </w:p>
    <w:p w14:paraId="2DEB0A07" w14:textId="77777777" w:rsidR="008B432A" w:rsidRDefault="0014206B">
      <w:pPr>
        <w:pStyle w:val="ac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1.2</w:t>
      </w:r>
      <w:r>
        <w:rPr>
          <w:rFonts w:ascii="宋体" w:eastAsia="宋体" w:hAnsi="宋体" w:hint="eastAsia"/>
          <w:szCs w:val="21"/>
        </w:rPr>
        <w:t>掌握减数分裂的过程、细胞学行为及生物学意义</w:t>
      </w:r>
    </w:p>
    <w:p w14:paraId="2CEC7A2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716C1D9" w14:textId="77777777" w:rsidR="008B432A" w:rsidRDefault="0014206B">
      <w:pPr>
        <w:jc w:val="left"/>
      </w:pPr>
      <w:r>
        <w:t>染色体遗传理论的建立及染色体特点与结构，核型分析技术及其应用</w:t>
      </w:r>
      <w:r>
        <w:t xml:space="preserve"> </w:t>
      </w:r>
    </w:p>
    <w:p w14:paraId="0F17649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F7AEEFE" w14:textId="77777777" w:rsidR="008B432A" w:rsidRDefault="0014206B">
      <w:pPr>
        <w:jc w:val="left"/>
      </w:pPr>
      <w:r>
        <w:rPr>
          <w:rFonts w:hint="eastAsia"/>
        </w:rPr>
        <w:t xml:space="preserve">2.1 Cell structure </w:t>
      </w:r>
      <w:r>
        <w:t>is closely tied to genetic function</w:t>
      </w:r>
      <w:r>
        <w:br/>
        <w:t>2.</w:t>
      </w:r>
      <w:proofErr w:type="gramStart"/>
      <w:r>
        <w:rPr>
          <w:rFonts w:hint="eastAsia"/>
        </w:rPr>
        <w:t xml:space="preserve">2 </w:t>
      </w:r>
      <w:r>
        <w:t xml:space="preserve"> Homologous</w:t>
      </w:r>
      <w:proofErr w:type="gramEnd"/>
      <w:r>
        <w:t xml:space="preserve"> chromosomes, </w:t>
      </w:r>
      <w:proofErr w:type="spellStart"/>
      <w:r>
        <w:t>aploidy</w:t>
      </w:r>
      <w:proofErr w:type="spellEnd"/>
      <w:r>
        <w:t xml:space="preserve">, and Diploidy </w:t>
      </w:r>
      <w:r>
        <w:br/>
        <w:t xml:space="preserve">2.3 </w:t>
      </w:r>
      <w:r>
        <w:rPr>
          <w:rFonts w:hint="eastAsia"/>
        </w:rPr>
        <w:t>Mitosis partitions chromos</w:t>
      </w:r>
      <w:r>
        <w:rPr>
          <w:rFonts w:hint="eastAsia"/>
        </w:rPr>
        <w:t>omes into dividing cells</w:t>
      </w:r>
      <w:r>
        <w:br/>
        <w:t>2.</w:t>
      </w:r>
      <w:r>
        <w:rPr>
          <w:rFonts w:hint="eastAsia"/>
        </w:rPr>
        <w:t>4</w:t>
      </w:r>
      <w:r>
        <w:t xml:space="preserve"> Spermatogenesis and Oogenesis </w:t>
      </w:r>
    </w:p>
    <w:p w14:paraId="7A2F3C9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t>2.</w:t>
      </w:r>
      <w:r>
        <w:rPr>
          <w:rFonts w:hint="eastAsia"/>
        </w:rPr>
        <w:t>5</w:t>
      </w:r>
      <w:r>
        <w:t xml:space="preserve"> Meiosis and Sexual Reproduction </w:t>
      </w:r>
      <w:r>
        <w:br/>
        <w:t xml:space="preserve">2.6 The Significance of Meiosis </w:t>
      </w:r>
      <w:r>
        <w:br/>
      </w: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0134878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讲授，课堂讨论，雨课堂实时互动。</w:t>
      </w:r>
    </w:p>
    <w:p w14:paraId="573F5C7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4CB440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74FEB7EE" w14:textId="77777777" w:rsidR="008B432A" w:rsidRDefault="0014206B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有丝分裂的与减数分裂的区别</w:t>
      </w:r>
    </w:p>
    <w:p w14:paraId="6AE32669" w14:textId="77777777" w:rsidR="008B432A" w:rsidRDefault="0014206B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减数分裂对于遗传学的重要意义</w:t>
      </w:r>
    </w:p>
    <w:p w14:paraId="27457B37" w14:textId="77777777" w:rsidR="008B432A" w:rsidRDefault="0014206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Ch3 </w:t>
      </w:r>
      <w:r>
        <w:rPr>
          <w:rFonts w:ascii="黑体" w:eastAsia="黑体" w:hAnsi="黑体" w:cs="Times New Roman"/>
          <w:b/>
          <w:sz w:val="24"/>
          <w:szCs w:val="24"/>
        </w:rPr>
        <w:t xml:space="preserve"> Mendelian Genetics or Transmission genetics </w:t>
      </w:r>
      <w:r>
        <w:rPr>
          <w:rFonts w:ascii="黑体" w:eastAsia="黑体" w:hAnsi="黑体" w:cs="Times New Roman"/>
          <w:b/>
          <w:sz w:val="24"/>
          <w:szCs w:val="24"/>
        </w:rPr>
        <w:br/>
      </w: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F94A43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 xml:space="preserve">.1 </w:t>
      </w:r>
      <w:r>
        <w:rPr>
          <w:rFonts w:ascii="宋体" w:eastAsia="宋体" w:hAnsi="宋体" w:hint="eastAsia"/>
          <w:szCs w:val="21"/>
        </w:rPr>
        <w:t>掌握孟德尔遗传的两大定律及细胞学基础</w:t>
      </w:r>
    </w:p>
    <w:p w14:paraId="746C33B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 xml:space="preserve">.2 </w:t>
      </w:r>
      <w:r>
        <w:rPr>
          <w:rFonts w:ascii="宋体" w:eastAsia="宋体" w:hAnsi="宋体" w:hint="eastAsia"/>
          <w:szCs w:val="21"/>
        </w:rPr>
        <w:t>学会利用统计学方法评估遗传现象及遗传本质。</w:t>
      </w:r>
    </w:p>
    <w:p w14:paraId="7608984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2C67019" w14:textId="77777777" w:rsidR="008B432A" w:rsidRDefault="0014206B">
      <w:pPr>
        <w:jc w:val="left"/>
      </w:pPr>
      <w:r>
        <w:t>熟练掌握孟德尔第一、第二规律，</w:t>
      </w:r>
      <w:proofErr w:type="gramStart"/>
      <w:r>
        <w:t>既单因子</w:t>
      </w:r>
      <w:proofErr w:type="gramEnd"/>
      <w:r>
        <w:t>遗传的分离规律和双因子遗传的自由组合定律，了解规律实质及统计检验</w:t>
      </w:r>
      <w:r>
        <w:t>Chi-square</w:t>
      </w:r>
      <w:r>
        <w:t>方法</w:t>
      </w:r>
      <w:r>
        <w:rPr>
          <w:rFonts w:hint="eastAsia"/>
        </w:rPr>
        <w:t>以及人类系谱研究方法</w:t>
      </w:r>
    </w:p>
    <w:p w14:paraId="51C7519D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92C867" w14:textId="77777777" w:rsidR="008B432A" w:rsidRDefault="0014206B">
      <w:pPr>
        <w:jc w:val="left"/>
      </w:pPr>
      <w:r>
        <w:t xml:space="preserve">3.1 Gregor Mendel genetics </w:t>
      </w:r>
      <w:r>
        <w:br/>
      </w:r>
      <w:r>
        <w:t xml:space="preserve">3.2 Independent Assortment and genetic Variation </w:t>
      </w:r>
      <w:r>
        <w:br/>
        <w:t xml:space="preserve">3.3 molecular mechanism of Wrinkled peas- A Molecular Explanation </w:t>
      </w:r>
      <w:r>
        <w:br/>
        <w:t xml:space="preserve">3.4 Probability and Genetic Event </w:t>
      </w:r>
      <w:r>
        <w:br/>
        <w:t>3.5 Evaluating genetic data :Chi-square</w:t>
      </w:r>
      <w:r>
        <w:t>。</w:t>
      </w:r>
    </w:p>
    <w:p w14:paraId="281F057D" w14:textId="77777777" w:rsidR="008B432A" w:rsidRDefault="0014206B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>3.6 Pedigrees reveal patterns of inheritance</w:t>
      </w:r>
      <w:r>
        <w:br/>
      </w: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9225FB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讲授，课堂讨论，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雨课堂实时互动。案例式分析。</w:t>
      </w:r>
    </w:p>
    <w:p w14:paraId="46BF622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72618A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对常见的遗传学现象能够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作出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初步的判断及分析。</w:t>
      </w:r>
    </w:p>
    <w:p w14:paraId="4B8BF936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Ch4 </w:t>
      </w:r>
      <w:r>
        <w:rPr>
          <w:rFonts w:ascii="黑体" w:eastAsia="黑体" w:hAnsi="黑体" w:cs="Times New Roman"/>
          <w:b/>
          <w:sz w:val="24"/>
          <w:szCs w:val="24"/>
        </w:rPr>
        <w:t xml:space="preserve"> Modification of Mendelian Ratios </w:t>
      </w:r>
      <w:r>
        <w:rPr>
          <w:rFonts w:ascii="黑体" w:eastAsia="黑体" w:hAnsi="黑体" w:cs="Times New Roman"/>
          <w:b/>
          <w:sz w:val="24"/>
          <w:szCs w:val="24"/>
        </w:rPr>
        <w:br/>
      </w:r>
      <w:r>
        <w:rPr>
          <w:rFonts w:hint="eastAsia"/>
        </w:rPr>
        <w:t>……</w:t>
      </w: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53E457D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 xml:space="preserve">.1 </w:t>
      </w:r>
      <w:r>
        <w:rPr>
          <w:rFonts w:ascii="宋体" w:eastAsia="宋体" w:hAnsi="宋体" w:hint="eastAsia"/>
          <w:szCs w:val="21"/>
        </w:rPr>
        <w:t>复等位基因的概念及在遗传规律扩展方面的修饰方式。</w:t>
      </w:r>
    </w:p>
    <w:p w14:paraId="7A0AE16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 xml:space="preserve">.2 </w:t>
      </w:r>
      <w:r>
        <w:rPr>
          <w:rFonts w:ascii="宋体" w:eastAsia="宋体" w:hAnsi="宋体" w:hint="eastAsia"/>
          <w:szCs w:val="21"/>
        </w:rPr>
        <w:t>非等位基因间互作对遗传规律的影响。</w:t>
      </w:r>
    </w:p>
    <w:p w14:paraId="0E75B71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FC8C7F" w14:textId="77777777" w:rsidR="008B432A" w:rsidRDefault="0014206B">
      <w:pPr>
        <w:jc w:val="left"/>
      </w:pPr>
      <w:r>
        <w:t>等位基因间互作，非等位基因间互作以及基因与环境的关系，基因相互作用的表现</w:t>
      </w:r>
      <w:r>
        <w:t>(</w:t>
      </w:r>
      <w:r>
        <w:t>互补、修饰、上位</w:t>
      </w:r>
      <w:r>
        <w:t>),</w:t>
      </w:r>
      <w:r>
        <w:t>基因互作各类型的分离比例</w:t>
      </w:r>
      <w:r>
        <w:t>,</w:t>
      </w:r>
      <w:r>
        <w:t>基因相互作用的机理</w:t>
      </w:r>
      <w:r>
        <w:rPr>
          <w:rFonts w:hint="eastAsia"/>
        </w:rPr>
        <w:t>，限性遗传与伴性遗传</w:t>
      </w:r>
      <w:r>
        <w:t>。</w:t>
      </w:r>
      <w:r>
        <w:t xml:space="preserve"> </w:t>
      </w:r>
    </w:p>
    <w:p w14:paraId="77A6BA00" w14:textId="77777777" w:rsidR="008B432A" w:rsidRDefault="008B432A">
      <w:pPr>
        <w:jc w:val="left"/>
      </w:pPr>
    </w:p>
    <w:p w14:paraId="523A985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F35C09" w14:textId="77777777" w:rsidR="008B432A" w:rsidRDefault="0014206B">
      <w:pPr>
        <w:jc w:val="left"/>
      </w:pPr>
      <w:r>
        <w:t xml:space="preserve">4.1 Potential Function of Alleles </w:t>
      </w:r>
      <w:r>
        <w:br/>
        <w:t xml:space="preserve">4.2 Symbols for alleles </w:t>
      </w:r>
      <w:r>
        <w:br/>
        <w:t xml:space="preserve">4.3 Incomplete (partial)dominance </w:t>
      </w:r>
      <w:r>
        <w:br/>
        <w:t xml:space="preserve">4.4 codominance </w:t>
      </w:r>
      <w:r>
        <w:br/>
        <w:t xml:space="preserve">4.5 Multiple alleles </w:t>
      </w:r>
      <w:r>
        <w:br/>
        <w:t xml:space="preserve">4.6 Lethal Alleles </w:t>
      </w:r>
      <w:r>
        <w:br/>
        <w:t>4.7 Combinat</w:t>
      </w:r>
      <w:r>
        <w:t xml:space="preserve">ions of two Gene Pairs </w:t>
      </w:r>
      <w:r>
        <w:br/>
        <w:t xml:space="preserve">4.8 Gene Interaction </w:t>
      </w:r>
      <w:r>
        <w:br/>
        <w:t xml:space="preserve">4.9 Complementation analysis and Alleles </w:t>
      </w:r>
      <w:r>
        <w:br/>
        <w:t xml:space="preserve">4.10 Phenotypic Expression </w:t>
      </w:r>
    </w:p>
    <w:p w14:paraId="0F1E869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11</w:t>
      </w:r>
      <w:r>
        <w:t xml:space="preserve"> Genes on the X Chromosome </w:t>
      </w:r>
      <w:r>
        <w:br/>
      </w:r>
      <w:r>
        <w:rPr>
          <w:rFonts w:hint="eastAsia"/>
        </w:rPr>
        <w:t>4</w:t>
      </w:r>
      <w:r>
        <w:t>.1</w:t>
      </w:r>
      <w:r>
        <w:rPr>
          <w:rFonts w:hint="eastAsia"/>
        </w:rPr>
        <w:t>2</w:t>
      </w:r>
      <w:r>
        <w:t xml:space="preserve"> Sex-limited and Sex-influenced inheritance</w:t>
      </w:r>
      <w:r>
        <w:br/>
      </w: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11ED12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讲解，课堂讨论，课后资料查阅并完成课后作业。</w:t>
      </w:r>
    </w:p>
    <w:p w14:paraId="3649E39D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BADC4D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完成课后作业</w:t>
      </w:r>
    </w:p>
    <w:p w14:paraId="64655EE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能解释自然界常见的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基因互作现象。</w:t>
      </w:r>
    </w:p>
    <w:p w14:paraId="1FF65B86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Ch5.Sex Chromosome and Sex determination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921DF7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3386FCD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Y</w:t>
      </w:r>
      <w:r>
        <w:rPr>
          <w:rFonts w:ascii="宋体" w:eastAsia="宋体" w:hAnsi="宋体" w:hint="eastAsia"/>
          <w:szCs w:val="21"/>
        </w:rPr>
        <w:t>染色体的分化差异</w:t>
      </w:r>
    </w:p>
    <w:p w14:paraId="5C9EED2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人类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Y</w:t>
      </w:r>
      <w:r>
        <w:rPr>
          <w:rFonts w:ascii="宋体" w:eastAsia="宋体" w:hAnsi="宋体" w:hint="eastAsia"/>
          <w:szCs w:val="21"/>
        </w:rPr>
        <w:t>染色体的组成差异，及人类性别决定的染色体机制</w:t>
      </w:r>
    </w:p>
    <w:p w14:paraId="57FC75E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不同物种的性别决定机制的差异</w:t>
      </w:r>
    </w:p>
    <w:p w14:paraId="0B43705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53887A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重点：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Y</w:t>
      </w:r>
      <w:r>
        <w:rPr>
          <w:rFonts w:ascii="宋体" w:eastAsia="宋体" w:hAnsi="宋体" w:hint="eastAsia"/>
          <w:szCs w:val="21"/>
        </w:rPr>
        <w:t>染色体的差异，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人类的性别决定机制。</w:t>
      </w:r>
    </w:p>
    <w:p w14:paraId="54B8DC4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难点：剂量补偿效应</w:t>
      </w:r>
    </w:p>
    <w:p w14:paraId="52E8262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F0C782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 Sexual differentiation and life cycle</w:t>
      </w:r>
    </w:p>
    <w:p w14:paraId="0C69CBF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(2) X and Y chromosomes: early </w:t>
      </w:r>
      <w:r>
        <w:rPr>
          <w:rFonts w:ascii="宋体" w:eastAsia="宋体" w:hAnsi="宋体"/>
          <w:szCs w:val="21"/>
        </w:rPr>
        <w:t>studies</w:t>
      </w:r>
    </w:p>
    <w:p w14:paraId="51C319E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 Chromosome composition and sex determination in human</w:t>
      </w:r>
    </w:p>
    <w:p w14:paraId="44C6665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(4) Sexual differentiation in human</w:t>
      </w:r>
    </w:p>
    <w:p w14:paraId="0A51489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(5) The sex ratio in humans</w:t>
      </w:r>
    </w:p>
    <w:p w14:paraId="6B5A7DAD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(6) The X Chromosome and Dosage Compensation</w:t>
      </w:r>
    </w:p>
    <w:p w14:paraId="0994583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(7) Chromosome Composition and Sex Determination in </w:t>
      </w:r>
      <w:proofErr w:type="spellStart"/>
      <w:r>
        <w:rPr>
          <w:rFonts w:ascii="宋体" w:eastAsia="宋体" w:hAnsi="宋体"/>
          <w:szCs w:val="21"/>
        </w:rPr>
        <w:t>Drosophlia</w:t>
      </w:r>
      <w:proofErr w:type="spellEnd"/>
    </w:p>
    <w:p w14:paraId="1B095EA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(8) </w:t>
      </w:r>
      <w:r>
        <w:rPr>
          <w:rFonts w:ascii="宋体" w:eastAsia="宋体" w:hAnsi="宋体"/>
          <w:szCs w:val="21"/>
        </w:rPr>
        <w:t>Temperature Variation and Sex Determination in Reptiles</w:t>
      </w:r>
    </w:p>
    <w:p w14:paraId="5180B4E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1A927B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）讲授法：相关概念及理论框架。</w:t>
      </w:r>
    </w:p>
    <w:p w14:paraId="6166300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Y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染色体的演化命运如何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巴氏小体数量和性别的关系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</w:p>
    <w:p w14:paraId="284CBF5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54C3F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05EFD63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性染色体异常与人类疾病的关系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5CFAE2B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人类中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Y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染色体男性性别决定的分子机制是什么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1FD93AD0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Ch6. Chromosome Mutation: Variation in N and A</w:t>
      </w:r>
    </w:p>
    <w:p w14:paraId="6BB2025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2710E06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染色体数量变化及结构变异的类型</w:t>
      </w:r>
    </w:p>
    <w:p w14:paraId="4D7EBC8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染色体数量变化中整倍体变化和非整倍体变化的差异</w:t>
      </w:r>
    </w:p>
    <w:p w14:paraId="1213FF8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染色体变化导致的</w:t>
      </w:r>
      <w:proofErr w:type="gramStart"/>
      <w:r>
        <w:rPr>
          <w:rFonts w:ascii="宋体" w:eastAsia="宋体" w:hAnsi="宋体" w:hint="eastAsia"/>
          <w:szCs w:val="21"/>
        </w:rPr>
        <w:t>的</w:t>
      </w:r>
      <w:proofErr w:type="gramEnd"/>
      <w:r>
        <w:rPr>
          <w:rFonts w:ascii="宋体" w:eastAsia="宋体" w:hAnsi="宋体" w:hint="eastAsia"/>
          <w:szCs w:val="21"/>
        </w:rPr>
        <w:t>遗传学及生物学影响</w:t>
      </w:r>
    </w:p>
    <w:p w14:paraId="243DDDF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47A22D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hint="eastAsia"/>
          <w:szCs w:val="21"/>
        </w:rPr>
        <w:t>染色体的整倍体变化，染色体的非整倍体变化，染色体的结构变异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C97ED4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hint="eastAsia"/>
          <w:szCs w:val="21"/>
        </w:rPr>
        <w:t>染色体结构变异导致的遗传学影响</w:t>
      </w:r>
    </w:p>
    <w:p w14:paraId="3B76557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5B8C70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 Variation in Chromosome Number: An Overview</w:t>
      </w:r>
    </w:p>
    <w:p w14:paraId="5CB88F3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(2) The origin of </w:t>
      </w:r>
      <w:proofErr w:type="spellStart"/>
      <w:r>
        <w:rPr>
          <w:rFonts w:ascii="宋体" w:eastAsia="宋体" w:hAnsi="宋体"/>
          <w:szCs w:val="21"/>
        </w:rPr>
        <w:t>Aneupoidy</w:t>
      </w:r>
      <w:proofErr w:type="spellEnd"/>
      <w:r>
        <w:rPr>
          <w:rFonts w:ascii="宋体" w:eastAsia="宋体" w:hAnsi="宋体"/>
          <w:szCs w:val="21"/>
        </w:rPr>
        <w:t>: Monosomy and Trisomy</w:t>
      </w:r>
    </w:p>
    <w:p w14:paraId="2F5A2C5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(3) </w:t>
      </w:r>
      <w:proofErr w:type="spellStart"/>
      <w:r>
        <w:rPr>
          <w:rFonts w:ascii="宋体" w:eastAsia="宋体" w:hAnsi="宋体"/>
          <w:szCs w:val="21"/>
        </w:rPr>
        <w:t>Polypoidy</w:t>
      </w:r>
      <w:proofErr w:type="spellEnd"/>
      <w:r>
        <w:rPr>
          <w:rFonts w:ascii="宋体" w:eastAsia="宋体" w:hAnsi="宋体"/>
          <w:szCs w:val="21"/>
        </w:rPr>
        <w:t xml:space="preserve"> and its</w:t>
      </w:r>
      <w:r>
        <w:rPr>
          <w:rFonts w:ascii="宋体" w:eastAsia="宋体" w:hAnsi="宋体"/>
          <w:szCs w:val="21"/>
        </w:rPr>
        <w:t xml:space="preserve"> Origin</w:t>
      </w:r>
    </w:p>
    <w:p w14:paraId="31648BE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(4) Variation in Chromosome Structure and Arrangement: An Overview</w:t>
      </w:r>
      <w:r>
        <w:rPr>
          <w:rFonts w:ascii="宋体" w:eastAsia="宋体" w:hAnsi="宋体" w:hint="eastAsia"/>
          <w:szCs w:val="21"/>
        </w:rPr>
        <w:t>、</w:t>
      </w:r>
    </w:p>
    <w:p w14:paraId="7959006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(5) Deletion, Duplication, Inversion and Translocation</w:t>
      </w:r>
    </w:p>
    <w:p w14:paraId="667057B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(6) Fragile Sites </w:t>
      </w:r>
      <w:proofErr w:type="gramStart"/>
      <w:r>
        <w:rPr>
          <w:rFonts w:ascii="宋体" w:eastAsia="宋体" w:hAnsi="宋体"/>
          <w:szCs w:val="21"/>
        </w:rPr>
        <w:t>In</w:t>
      </w:r>
      <w:proofErr w:type="gramEnd"/>
      <w:r>
        <w:rPr>
          <w:rFonts w:ascii="宋体" w:eastAsia="宋体" w:hAnsi="宋体"/>
          <w:szCs w:val="21"/>
        </w:rPr>
        <w:t xml:space="preserve"> Humans</w:t>
      </w:r>
    </w:p>
    <w:p w14:paraId="7EE0DBA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3581C1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）讲授法：相关概念及理论框架。</w:t>
      </w:r>
    </w:p>
    <w:p w14:paraId="3639963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hint="eastAsia"/>
          <w:szCs w:val="21"/>
        </w:rPr>
        <w:t>染色体的整倍体变化和非整倍体变化有何异同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何种</w:t>
      </w:r>
      <w:r>
        <w:rPr>
          <w:rFonts w:ascii="宋体" w:eastAsia="宋体" w:hAnsi="宋体" w:hint="eastAsia"/>
          <w:szCs w:val="21"/>
        </w:rPr>
        <w:t>染色体的结构变异能够抑制重组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</w:p>
    <w:p w14:paraId="5A446DE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E384FE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15DC10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染色体数量异常与人类疾病的关系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24C33CA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染色体的倒位能够抑制重组的遗传学机制是什么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70F9B577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Ch7. Linkage and Chromosome Mapping in Eukaryotes</w:t>
      </w:r>
    </w:p>
    <w:p w14:paraId="36B3934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2226378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基因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连锁与互换</w:t>
      </w:r>
      <w:r>
        <w:rPr>
          <w:rFonts w:ascii="宋体" w:eastAsia="宋体" w:hAnsi="宋体" w:hint="eastAsia"/>
          <w:szCs w:val="21"/>
        </w:rPr>
        <w:t>的遗传学机制</w:t>
      </w:r>
    </w:p>
    <w:p w14:paraId="2F2C1D7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hint="eastAsia"/>
          <w:szCs w:val="21"/>
        </w:rPr>
        <w:t>三点测验法计算基因间是否连锁及遗传图距</w:t>
      </w:r>
    </w:p>
    <w:p w14:paraId="4A74252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掌握单细胞真核生物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链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孢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霉的连锁遗传分析方法</w:t>
      </w:r>
    </w:p>
    <w:p w14:paraId="64C1C30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8639B1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重点：连锁与互换、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重组值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的运算、链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孢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霉的连锁分析</w:t>
      </w:r>
    </w:p>
    <w:p w14:paraId="2040A58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难点：连锁分析、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重组值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的运算</w:t>
      </w:r>
    </w:p>
    <w:p w14:paraId="6B1A26E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55301A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(1) Linkage Versus and </w:t>
      </w:r>
      <w:r>
        <w:rPr>
          <w:rFonts w:ascii="宋体" w:eastAsia="宋体" w:hAnsi="宋体"/>
          <w:szCs w:val="21"/>
        </w:rPr>
        <w:t>Independent Assortment</w:t>
      </w:r>
    </w:p>
    <w:p w14:paraId="3C730AD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(2) Incomplete </w:t>
      </w:r>
      <w:proofErr w:type="spellStart"/>
      <w:proofErr w:type="gramStart"/>
      <w:r>
        <w:rPr>
          <w:rFonts w:ascii="宋体" w:eastAsia="宋体" w:hAnsi="宋体"/>
          <w:szCs w:val="21"/>
        </w:rPr>
        <w:t>Linkage,Crossing</w:t>
      </w:r>
      <w:proofErr w:type="spellEnd"/>
      <w:proofErr w:type="gramEnd"/>
      <w:r>
        <w:rPr>
          <w:rFonts w:ascii="宋体" w:eastAsia="宋体" w:hAnsi="宋体"/>
          <w:szCs w:val="21"/>
        </w:rPr>
        <w:t xml:space="preserve"> over, and Chromosome Mapping</w:t>
      </w:r>
    </w:p>
    <w:p w14:paraId="24744D5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 Mapping In Drosophila and Maize</w:t>
      </w:r>
    </w:p>
    <w:p w14:paraId="1CC733D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(4) The Accuracy of Mapping Experiment</w:t>
      </w:r>
    </w:p>
    <w:p w14:paraId="211D361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(5) Somatic Cell Hybridization and Human Gene mapping</w:t>
      </w:r>
    </w:p>
    <w:p w14:paraId="78B01E6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(6) Haploid Organisms in Linkage and mappin</w:t>
      </w:r>
      <w:r>
        <w:rPr>
          <w:rFonts w:ascii="宋体" w:eastAsia="宋体" w:hAnsi="宋体"/>
          <w:szCs w:val="21"/>
        </w:rPr>
        <w:t>g Studies</w:t>
      </w:r>
    </w:p>
    <w:p w14:paraId="178AB19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ECC41A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）讲授法：相关概念及理论框架。</w:t>
      </w:r>
    </w:p>
    <w:p w14:paraId="3D0076C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三点测验法相比两点测验法的优势是什么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hint="eastAsia"/>
          <w:szCs w:val="21"/>
        </w:rPr>
        <w:t>单细胞真核生物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链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孢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霉的遗传分析方法与高等真核生物的异同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</w:p>
    <w:p w14:paraId="55DA27A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D2F3C2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082491B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如何用</w:t>
      </w:r>
      <w:r>
        <w:rPr>
          <w:rFonts w:ascii="宋体" w:eastAsia="宋体" w:hAnsi="宋体" w:hint="eastAsia"/>
          <w:szCs w:val="21"/>
        </w:rPr>
        <w:t>三点测验法计算三个基因间是否连锁及遗传图距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7DF8087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并发率与干涉的遗传学定义是什么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2F6A2416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Ch.8 The Genetics of Bacteria and Phages</w:t>
      </w:r>
    </w:p>
    <w:p w14:paraId="15F72BE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465BCA1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细菌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/>
          <w:szCs w:val="21"/>
        </w:rPr>
        <w:t>NA</w:t>
      </w:r>
      <w:r>
        <w:rPr>
          <w:rFonts w:ascii="宋体" w:eastAsia="宋体" w:hAnsi="宋体" w:hint="eastAsia"/>
          <w:szCs w:val="21"/>
        </w:rPr>
        <w:t>重组的三种不同类型及具体机制</w:t>
      </w:r>
    </w:p>
    <w:p w14:paraId="4A65467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细菌</w:t>
      </w:r>
      <w:r>
        <w:rPr>
          <w:rFonts w:ascii="宋体" w:eastAsia="宋体" w:hAnsi="宋体" w:hint="eastAsia"/>
          <w:szCs w:val="21"/>
        </w:rPr>
        <w:t>中断杂交与重组作图的方法</w:t>
      </w:r>
    </w:p>
    <w:p w14:paraId="2A4C7F0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掌握噬菌体的遗传分析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</w:p>
    <w:p w14:paraId="53B2BDF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B2E4E9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重点：细菌</w:t>
      </w:r>
      <w:r>
        <w:rPr>
          <w:rFonts w:ascii="宋体" w:eastAsia="宋体" w:hAnsi="宋体" w:hint="eastAsia"/>
          <w:szCs w:val="21"/>
        </w:rPr>
        <w:t>中断杂交与重组作图、噬菌体的遗传分析</w:t>
      </w:r>
    </w:p>
    <w:p w14:paraId="0A8A215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hint="eastAsia"/>
          <w:szCs w:val="21"/>
        </w:rPr>
        <w:t>细菌中断杂交、重组作图</w:t>
      </w:r>
    </w:p>
    <w:p w14:paraId="702D032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DFE4FD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 Bacterial Mutation and Growth Genetic</w:t>
      </w:r>
    </w:p>
    <w:p w14:paraId="6D60795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 Recombination in Bacteria: Conjugation and F Factors and Plasmids</w:t>
      </w:r>
    </w:p>
    <w:p w14:paraId="291B66E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 Bacterial Transformation</w:t>
      </w:r>
    </w:p>
    <w:p w14:paraId="1B48830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(4) The Bacteria </w:t>
      </w:r>
      <w:proofErr w:type="spellStart"/>
      <w:r>
        <w:rPr>
          <w:rFonts w:ascii="宋体" w:eastAsia="宋体" w:hAnsi="宋体"/>
          <w:szCs w:val="21"/>
        </w:rPr>
        <w:t>tansduction</w:t>
      </w:r>
      <w:proofErr w:type="spellEnd"/>
      <w:r>
        <w:rPr>
          <w:rFonts w:ascii="宋体" w:eastAsia="宋体" w:hAnsi="宋体"/>
          <w:szCs w:val="21"/>
        </w:rPr>
        <w:t xml:space="preserve">                               </w:t>
      </w:r>
    </w:p>
    <w:p w14:paraId="47D7000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(5) The genetic analysis of Phages</w:t>
      </w:r>
    </w:p>
    <w:p w14:paraId="1E28E2A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18B55B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）讲授法：相关概念及理论框架。</w:t>
      </w:r>
    </w:p>
    <w:p w14:paraId="79651B4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）研讨法：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细菌的波动性实验说明了什么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/>
          <w:szCs w:val="21"/>
        </w:rPr>
        <w:t>F</w:t>
      </w:r>
      <w:r>
        <w:rPr>
          <w:rFonts w:ascii="宋体" w:eastAsia="宋体" w:hAnsi="宋体"/>
          <w:szCs w:val="21"/>
        </w:rPr>
        <w:t>因子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F´</w:t>
      </w:r>
      <w:r>
        <w:rPr>
          <w:rFonts w:ascii="宋体" w:eastAsia="宋体" w:hAnsi="宋体"/>
          <w:szCs w:val="21"/>
        </w:rPr>
        <w:t>因子</w:t>
      </w:r>
      <w:r>
        <w:rPr>
          <w:rFonts w:ascii="宋体" w:eastAsia="宋体" w:hAnsi="宋体" w:hint="eastAsia"/>
          <w:szCs w:val="21"/>
        </w:rPr>
        <w:t>的区别是什么</w:t>
      </w:r>
      <w:r>
        <w:rPr>
          <w:rFonts w:ascii="宋体" w:eastAsia="宋体" w:hAnsi="宋体" w:cs="宋体"/>
          <w:color w:val="000000"/>
          <w:kern w:val="0"/>
          <w:szCs w:val="21"/>
        </w:rPr>
        <w:t>？</w:t>
      </w:r>
    </w:p>
    <w:p w14:paraId="36D4A16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63FC26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711E42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比较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细菌</w:t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/>
          <w:szCs w:val="21"/>
        </w:rPr>
        <w:t>NA</w:t>
      </w:r>
      <w:r>
        <w:rPr>
          <w:rFonts w:ascii="宋体" w:eastAsia="宋体" w:hAnsi="宋体" w:hint="eastAsia"/>
          <w:szCs w:val="21"/>
        </w:rPr>
        <w:t>重组的三</w:t>
      </w:r>
      <w:proofErr w:type="gramStart"/>
      <w:r>
        <w:rPr>
          <w:rFonts w:ascii="宋体" w:eastAsia="宋体" w:hAnsi="宋体" w:hint="eastAsia"/>
          <w:szCs w:val="21"/>
        </w:rPr>
        <w:t>钟不同</w:t>
      </w:r>
      <w:proofErr w:type="gramEnd"/>
      <w:r>
        <w:rPr>
          <w:rFonts w:ascii="宋体" w:eastAsia="宋体" w:hAnsi="宋体" w:hint="eastAsia"/>
          <w:szCs w:val="21"/>
        </w:rPr>
        <w:t>类型的具体机制区别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746A73D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如何计算噬菌体的重组率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32EC2BB2" w14:textId="77777777" w:rsidR="008B432A" w:rsidRDefault="0014206B">
      <w:pPr>
        <w:ind w:firstLineChars="100" w:firstLine="240"/>
        <w:rPr>
          <w:rFonts w:ascii="黑体" w:eastAsia="黑体" w:hAnsi="黑体" w:cs="Arial"/>
          <w:sz w:val="24"/>
          <w:szCs w:val="24"/>
        </w:rPr>
      </w:pPr>
      <w:r>
        <w:rPr>
          <w:rFonts w:ascii="黑体" w:eastAsia="黑体" w:hAnsi="黑体" w:cs="Arial"/>
          <w:sz w:val="24"/>
          <w:szCs w:val="24"/>
        </w:rPr>
        <w:t>Ch9. Molecular Genetics</w:t>
      </w:r>
    </w:p>
    <w:p w14:paraId="295524E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275989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）掌握基因结构和功能</w:t>
      </w:r>
    </w:p>
    <w:p w14:paraId="346AED0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）掌握基因表达的基本过程</w:t>
      </w:r>
    </w:p>
    <w:p w14:paraId="05143D8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）熟悉人类基因组结构及特点</w:t>
      </w:r>
    </w:p>
    <w:p w14:paraId="7488190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）了解转基因及基因编辑技术</w:t>
      </w:r>
    </w:p>
    <w:p w14:paraId="2436522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）探讨基因技术应用中的伦理问题</w:t>
      </w:r>
    </w:p>
    <w:p w14:paraId="52FB80C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876859" w14:textId="77777777" w:rsidR="008B432A" w:rsidRDefault="0014206B">
      <w:pPr>
        <w:widowControl/>
        <w:spacing w:beforeLines="50" w:before="156" w:afterLines="50" w:after="156"/>
        <w:ind w:leftChars="200" w:left="1050" w:hangingChars="300" w:hanging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DNA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的分子结构，基因表达的中心法则，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DNA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重组技术，人类基因组中高度重复序列的分类及功能</w:t>
      </w:r>
    </w:p>
    <w:p w14:paraId="06BAD7F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割裂基因的概念，顺式作用元件的概念及种类，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DNA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测序技术</w:t>
      </w:r>
    </w:p>
    <w:p w14:paraId="48FB794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68066F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DNA as genetic materials</w:t>
      </w:r>
    </w:p>
    <w:p w14:paraId="1BCBBD46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Gene structure</w:t>
      </w:r>
    </w:p>
    <w:p w14:paraId="7228DE19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Gene expression</w:t>
      </w:r>
    </w:p>
    <w:p w14:paraId="24DD63B6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Human genome</w:t>
      </w:r>
    </w:p>
    <w:p w14:paraId="5C47160E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Recombinant DNA technology </w:t>
      </w:r>
    </w:p>
    <w:p w14:paraId="2E26083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4167D8E" w14:textId="77777777" w:rsidR="008B432A" w:rsidRDefault="0014206B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）讲授法：相关概念及理论框架。</w:t>
      </w:r>
    </w:p>
    <w:p w14:paraId="6DDB53F3" w14:textId="77777777" w:rsidR="008B432A" w:rsidRDefault="0014206B">
      <w:pPr>
        <w:ind w:firstLineChars="200" w:firstLine="420"/>
        <w:rPr>
          <w:rFonts w:ascii="Times" w:hAnsi="Times"/>
          <w:sz w:val="24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）研讨法：基因技术应用中的伦理问题</w:t>
      </w:r>
    </w:p>
    <w:p w14:paraId="1230874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AC2FF0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课堂提问，课后作业和测验</w:t>
      </w:r>
    </w:p>
    <w:p w14:paraId="55BE3430" w14:textId="77777777" w:rsidR="008B432A" w:rsidRDefault="008B43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7CE4F950" w14:textId="77777777" w:rsidR="008B432A" w:rsidRDefault="0014206B">
      <w:pPr>
        <w:ind w:firstLineChars="200" w:firstLine="480"/>
        <w:rPr>
          <w:rFonts w:ascii="黑体" w:eastAsia="黑体" w:hAnsi="黑体" w:cs="Arial"/>
          <w:sz w:val="24"/>
          <w:szCs w:val="24"/>
        </w:rPr>
      </w:pPr>
      <w:bookmarkStart w:id="1" w:name="_Hlk75037087"/>
      <w:r>
        <w:rPr>
          <w:rFonts w:ascii="黑体" w:eastAsia="黑体" w:hAnsi="黑体" w:cs="Arial"/>
          <w:sz w:val="24"/>
          <w:szCs w:val="24"/>
        </w:rPr>
        <w:t>Ch1</w:t>
      </w:r>
      <w:r>
        <w:rPr>
          <w:rFonts w:ascii="黑体" w:eastAsia="黑体" w:hAnsi="黑体" w:cs="Arial" w:hint="eastAsia"/>
          <w:sz w:val="24"/>
          <w:szCs w:val="24"/>
        </w:rPr>
        <w:t>0</w:t>
      </w:r>
      <w:r>
        <w:rPr>
          <w:rFonts w:ascii="黑体" w:eastAsia="黑体" w:hAnsi="黑体" w:cs="Arial"/>
          <w:sz w:val="24"/>
          <w:szCs w:val="24"/>
        </w:rPr>
        <w:t>. Gene Mutation and DNA Repair System</w:t>
      </w:r>
    </w:p>
    <w:p w14:paraId="773D772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C1043F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）基因突变的定义及分类</w:t>
      </w:r>
    </w:p>
    <w:p w14:paraId="670C5B3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）基因突变的分子基础</w:t>
      </w:r>
    </w:p>
    <w:p w14:paraId="6014D3F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DNA</w:t>
      </w:r>
      <w:r>
        <w:rPr>
          <w:rFonts w:ascii="宋体" w:eastAsia="宋体" w:hAnsi="宋体" w:hint="eastAsia"/>
          <w:szCs w:val="21"/>
        </w:rPr>
        <w:t>修复系统</w:t>
      </w:r>
    </w:p>
    <w:p w14:paraId="1A150D1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）转座子</w:t>
      </w:r>
    </w:p>
    <w:p w14:paraId="34A3FB1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1E4124C" w14:textId="77777777" w:rsidR="008B432A" w:rsidRDefault="0014206B">
      <w:pPr>
        <w:widowControl/>
        <w:spacing w:beforeLines="50" w:before="156" w:afterLines="50" w:after="156"/>
        <w:ind w:leftChars="200" w:left="1050" w:hangingChars="300" w:hanging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点突变的分类和动态突变的概念，自发突变和诱发突变的主要机制，主要的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DNA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修复系统及其特点</w:t>
      </w:r>
    </w:p>
    <w:p w14:paraId="759EB3E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检测基因突变的方法，转座子的概念，结构特点及与之相关的性状</w:t>
      </w:r>
    </w:p>
    <w:p w14:paraId="64681A3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8C217C8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Gene mutation: classification and terminology</w:t>
      </w:r>
    </w:p>
    <w:p w14:paraId="191713CC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Molecular basis of gene mutation</w:t>
      </w:r>
    </w:p>
    <w:p w14:paraId="255F3F2B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DNA repair system</w:t>
      </w:r>
    </w:p>
    <w:p w14:paraId="52072817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Transposons</w:t>
      </w:r>
    </w:p>
    <w:p w14:paraId="7799E18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56DFCD0" w14:textId="77777777" w:rsidR="008B432A" w:rsidRDefault="0014206B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）讲授法：相关概念及理论框架。</w:t>
      </w:r>
    </w:p>
    <w:p w14:paraId="4788B2AB" w14:textId="77777777" w:rsidR="008B432A" w:rsidRDefault="0014206B">
      <w:pPr>
        <w:ind w:firstLineChars="200" w:firstLine="420"/>
        <w:rPr>
          <w:rFonts w:ascii="Times" w:hAnsi="Times"/>
          <w:sz w:val="24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）研讨法：什么因素可能提高基因突变的效率？如何检测基因突变的发生？</w:t>
      </w:r>
    </w:p>
    <w:p w14:paraId="623B34A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460693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课堂提问，课后作业和测验</w:t>
      </w:r>
    </w:p>
    <w:bookmarkEnd w:id="1"/>
    <w:p w14:paraId="51B0A4A4" w14:textId="77777777" w:rsidR="008B432A" w:rsidRDefault="008B43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00A8FCA0" w14:textId="77777777" w:rsidR="008B432A" w:rsidRDefault="0014206B">
      <w:pPr>
        <w:ind w:firstLineChars="200" w:firstLine="480"/>
        <w:rPr>
          <w:rFonts w:ascii="黑体" w:eastAsia="黑体" w:hAnsi="黑体" w:cs="Arial"/>
          <w:sz w:val="24"/>
          <w:szCs w:val="24"/>
        </w:rPr>
      </w:pPr>
      <w:r>
        <w:rPr>
          <w:rFonts w:ascii="黑体" w:eastAsia="黑体" w:hAnsi="黑体" w:cs="Arial"/>
          <w:sz w:val="24"/>
          <w:szCs w:val="24"/>
        </w:rPr>
        <w:t>Ch1</w:t>
      </w:r>
      <w:r>
        <w:rPr>
          <w:rFonts w:ascii="黑体" w:eastAsia="黑体" w:hAnsi="黑体" w:cs="Arial" w:hint="eastAsia"/>
          <w:sz w:val="24"/>
          <w:szCs w:val="24"/>
        </w:rPr>
        <w:t>1</w:t>
      </w:r>
      <w:r>
        <w:rPr>
          <w:rFonts w:ascii="黑体" w:eastAsia="黑体" w:hAnsi="黑体" w:cs="Arial"/>
          <w:sz w:val="24"/>
          <w:szCs w:val="24"/>
        </w:rPr>
        <w:t xml:space="preserve">. </w:t>
      </w:r>
      <w:r>
        <w:rPr>
          <w:rFonts w:ascii="黑体" w:eastAsia="黑体" w:hAnsi="黑体" w:cs="Arial" w:hint="eastAsia"/>
          <w:sz w:val="24"/>
          <w:szCs w:val="24"/>
        </w:rPr>
        <w:t>Regulation of gene expression</w:t>
      </w:r>
    </w:p>
    <w:p w14:paraId="6DF03FD1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4CD2FE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）掌握操纵子系统的结构组成及调控</w:t>
      </w:r>
    </w:p>
    <w:p w14:paraId="3EB2D95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）掌握真核基因表达的</w:t>
      </w:r>
      <w:proofErr w:type="gramStart"/>
      <w:r>
        <w:rPr>
          <w:rFonts w:ascii="宋体" w:eastAsia="宋体" w:hAnsi="宋体" w:hint="eastAsia"/>
          <w:szCs w:val="21"/>
        </w:rPr>
        <w:t>多水平</w:t>
      </w:r>
      <w:proofErr w:type="gramEnd"/>
      <w:r>
        <w:rPr>
          <w:rFonts w:ascii="宋体" w:eastAsia="宋体" w:hAnsi="宋体" w:hint="eastAsia"/>
          <w:szCs w:val="21"/>
        </w:rPr>
        <w:t>调控</w:t>
      </w:r>
    </w:p>
    <w:p w14:paraId="6E48386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3A83C1A" w14:textId="77777777" w:rsidR="008B432A" w:rsidRDefault="0014206B">
      <w:pPr>
        <w:widowControl/>
        <w:spacing w:beforeLines="50" w:before="156" w:afterLines="50" w:after="156"/>
        <w:ind w:leftChars="200" w:left="1050" w:hangingChars="300" w:hanging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操纵子的概念及其组成部分，乳糖操纵子的两种调控机制，真核基因与原核基因表达的不同，真核基因表达调控的多重水平</w:t>
      </w:r>
    </w:p>
    <w:p w14:paraId="4816A15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分析不同的乳糖操纵子突变体的基因表达情况，真核基因的表观遗传调控</w:t>
      </w:r>
    </w:p>
    <w:p w14:paraId="27375B2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B16A0C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Regulation of prokaryotic gene expression: the operon system</w:t>
      </w:r>
    </w:p>
    <w:p w14:paraId="5E3E17A3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Regulation of eukaryotic gene expression</w:t>
      </w:r>
    </w:p>
    <w:p w14:paraId="0F1DBAC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2935A16" w14:textId="77777777" w:rsidR="008B432A" w:rsidRDefault="0014206B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）讲授法：相关概念及理论框架。</w:t>
      </w:r>
    </w:p>
    <w:p w14:paraId="69F39FC8" w14:textId="77777777" w:rsidR="008B432A" w:rsidRDefault="0014206B">
      <w:pPr>
        <w:ind w:leftChars="200" w:left="1680" w:hangingChars="600" w:hanging="12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）研讨法：乳糖操纵子的某一组件发生突变时，</w:t>
      </w:r>
      <w:r>
        <w:rPr>
          <w:rFonts w:ascii="宋体" w:eastAsia="宋体" w:hAnsi="宋体" w:hint="eastAsia"/>
          <w:szCs w:val="21"/>
        </w:rPr>
        <w:t>基因表达如何改变？真核基因与原核基因有哪些区别？</w:t>
      </w:r>
    </w:p>
    <w:p w14:paraId="4245B8C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7CEF4E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课堂提问，课后作业和测验</w:t>
      </w:r>
    </w:p>
    <w:p w14:paraId="2995FB64" w14:textId="77777777" w:rsidR="008B432A" w:rsidRDefault="0014206B">
      <w:pPr>
        <w:ind w:firstLineChars="100" w:firstLine="240"/>
        <w:rPr>
          <w:rFonts w:ascii="黑体" w:eastAsia="黑体" w:hAnsi="黑体" w:cs="Arial"/>
          <w:sz w:val="24"/>
          <w:szCs w:val="24"/>
        </w:rPr>
      </w:pPr>
      <w:r>
        <w:rPr>
          <w:rFonts w:ascii="黑体" w:eastAsia="黑体" w:hAnsi="黑体" w:cs="Arial"/>
          <w:sz w:val="24"/>
          <w:szCs w:val="24"/>
        </w:rPr>
        <w:t>Ch12. Extranuclear Inheritance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79D9EB0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3819E16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）掌握母性影响，核外遗传的基本概念，掌握细胞内敏感物质的遗传规律</w:t>
      </w:r>
    </w:p>
    <w:p w14:paraId="53E9FED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）掌握线粒体和叶绿体遗传物质和遗传方式的异同</w:t>
      </w:r>
    </w:p>
    <w:p w14:paraId="52E3768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）掌握雄性不育的概念以及应用</w:t>
      </w:r>
    </w:p>
    <w:p w14:paraId="7B47A1E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61B6BAC" w14:textId="77777777" w:rsidR="008B432A" w:rsidRDefault="0014206B">
      <w:pPr>
        <w:widowControl/>
        <w:spacing w:beforeLines="50" w:before="156" w:afterLines="50" w:after="156"/>
        <w:ind w:leftChars="200" w:left="1050" w:hangingChars="300" w:hanging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母性影响，掌握细胞内敏感物质的遗传规律，果蝇的感染性遗传，线粒体和叶绿体遗传物质和遗传方式的异同。</w:t>
      </w:r>
    </w:p>
    <w:p w14:paraId="64FE5B0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雄性不育的应用</w:t>
      </w:r>
    </w:p>
    <w:p w14:paraId="0CF8236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67398F6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Maternal Effect</w:t>
      </w:r>
    </w:p>
    <w:p w14:paraId="3BBFEE15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characteristic of Extranuclear Inheritance</w:t>
      </w:r>
    </w:p>
    <w:p w14:paraId="4D1D77DD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inheritance of cellular particles infectious factor</w:t>
      </w:r>
    </w:p>
    <w:p w14:paraId="7E8C4A20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mitochondria</w:t>
      </w:r>
    </w:p>
    <w:p w14:paraId="67049C97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chloroplast  </w:t>
      </w:r>
    </w:p>
    <w:p w14:paraId="36F84D82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Male sterility</w:t>
      </w:r>
    </w:p>
    <w:p w14:paraId="6EC2495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E849BFF" w14:textId="77777777" w:rsidR="008B432A" w:rsidRDefault="0014206B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）讲授法：相</w:t>
      </w:r>
      <w:r>
        <w:rPr>
          <w:rFonts w:ascii="宋体" w:eastAsia="宋体" w:hAnsi="宋体" w:hint="eastAsia"/>
          <w:szCs w:val="21"/>
        </w:rPr>
        <w:t>关概念及理论框架。</w:t>
      </w:r>
    </w:p>
    <w:p w14:paraId="30615630" w14:textId="77777777" w:rsidR="008B432A" w:rsidRDefault="0014206B">
      <w:pPr>
        <w:ind w:firstLineChars="200" w:firstLine="420"/>
        <w:rPr>
          <w:rFonts w:ascii="Times" w:hAnsi="Times"/>
          <w:sz w:val="24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）研讨法：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、线粒体和叶绿体的比较异同？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、雄性不育在杂交水稻中的应用</w:t>
      </w:r>
    </w:p>
    <w:p w14:paraId="21342D0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9B04B3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）母性影响</w:t>
      </w:r>
    </w:p>
    <w:p w14:paraId="2B428FD7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）如何利用雄性不育培育杂交水稻</w:t>
      </w:r>
    </w:p>
    <w:p w14:paraId="3395058C" w14:textId="77777777" w:rsidR="008B432A" w:rsidRDefault="0014206B">
      <w:pPr>
        <w:ind w:firstLineChars="200" w:firstLine="480"/>
        <w:rPr>
          <w:rFonts w:ascii="黑体" w:eastAsia="黑体" w:hAnsi="黑体" w:cs="Arial"/>
          <w:sz w:val="24"/>
          <w:szCs w:val="24"/>
        </w:rPr>
      </w:pPr>
      <w:r>
        <w:rPr>
          <w:rFonts w:ascii="黑体" w:eastAsia="黑体" w:hAnsi="黑体" w:cs="Arial"/>
          <w:sz w:val="24"/>
          <w:szCs w:val="24"/>
        </w:rPr>
        <w:t>Ch13. Quantitative Genetics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7702888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373D680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）掌握数量性状的特点</w:t>
      </w:r>
    </w:p>
    <w:p w14:paraId="49CBE60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）通过对多基因形状的分析，学习数量性状的多基因假说</w:t>
      </w:r>
    </w:p>
    <w:p w14:paraId="2E445118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）掌握广义和狭义遗传力的计算，通过双生子法计算遗传率</w:t>
      </w:r>
    </w:p>
    <w:p w14:paraId="0DE7C23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）了解数量性状位点作图，</w:t>
      </w:r>
      <w:r>
        <w:rPr>
          <w:rFonts w:ascii="宋体" w:eastAsia="宋体" w:hAnsi="宋体"/>
          <w:szCs w:val="21"/>
        </w:rPr>
        <w:t>近亲繁殖和</w:t>
      </w:r>
      <w:r>
        <w:rPr>
          <w:rFonts w:ascii="宋体" w:eastAsia="宋体" w:hAnsi="宋体" w:hint="eastAsia"/>
          <w:szCs w:val="21"/>
        </w:rPr>
        <w:t>杂</w:t>
      </w:r>
      <w:r>
        <w:rPr>
          <w:rFonts w:ascii="宋体" w:eastAsia="宋体" w:hAnsi="宋体"/>
          <w:szCs w:val="21"/>
        </w:rPr>
        <w:t>种优势</w:t>
      </w:r>
    </w:p>
    <w:p w14:paraId="0F11755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BCE8203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数量性状的特点，数量性状的多基因假说，广义和狭义遗传力的计算</w:t>
      </w:r>
    </w:p>
    <w:p w14:paraId="2C5E81E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广义和狭义遗传力的计算</w:t>
      </w:r>
    </w:p>
    <w:p w14:paraId="40AA92CC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CE7D10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Quantitative Inheritance</w:t>
      </w:r>
    </w:p>
    <w:p w14:paraId="0EA0D0AB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Analysis of Polygenic Traits</w:t>
      </w:r>
    </w:p>
    <w:p w14:paraId="4A71DB5B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Heritability</w:t>
      </w:r>
    </w:p>
    <w:p w14:paraId="0CF9047C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Mapping Quantitative Trait Loci</w:t>
      </w:r>
    </w:p>
    <w:p w14:paraId="482DB508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inbreeding and heterosis</w:t>
      </w:r>
    </w:p>
    <w:p w14:paraId="1C86BF4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8652304" w14:textId="77777777" w:rsidR="008B432A" w:rsidRDefault="0014206B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）讲授法：相关概念及理论框架。</w:t>
      </w:r>
    </w:p>
    <w:p w14:paraId="5AFD45F0" w14:textId="77777777" w:rsidR="008B432A" w:rsidRDefault="0014206B">
      <w:pPr>
        <w:ind w:firstLineChars="200" w:firstLine="420"/>
        <w:rPr>
          <w:rFonts w:ascii="Times" w:hAnsi="Times"/>
          <w:sz w:val="24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）研讨法：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、如何在双胞胎中计算遗传率？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、杂交水稻为什么能提高产量？</w:t>
      </w:r>
    </w:p>
    <w:p w14:paraId="41710132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747C26B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）学会计算广义和狭义遗传力。</w:t>
      </w:r>
    </w:p>
    <w:p w14:paraId="06FA41E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）数量性状的多基因假说以及杂交水稻为什么能提高产量？</w:t>
      </w:r>
    </w:p>
    <w:p w14:paraId="49BE7216" w14:textId="77777777" w:rsidR="008B432A" w:rsidRDefault="008B43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2A2BA0EB" w14:textId="77777777" w:rsidR="008B432A" w:rsidRDefault="0014206B">
      <w:pPr>
        <w:ind w:firstLineChars="200" w:firstLine="480"/>
        <w:rPr>
          <w:rFonts w:ascii="黑体" w:eastAsia="黑体" w:hAnsi="黑体" w:cs="Arial"/>
          <w:sz w:val="24"/>
          <w:szCs w:val="24"/>
        </w:rPr>
      </w:pPr>
      <w:r>
        <w:rPr>
          <w:rFonts w:ascii="黑体" w:eastAsia="黑体" w:hAnsi="黑体" w:cs="Arial"/>
          <w:sz w:val="24"/>
          <w:szCs w:val="24"/>
        </w:rPr>
        <w:t>Ch14. Population and Evolutionary Genetics</w:t>
      </w:r>
      <w:r>
        <w:rPr>
          <w:rFonts w:ascii="黑体" w:eastAsia="黑体" w:hAnsi="黑体" w:cs="Arial" w:hint="eastAsia"/>
          <w:sz w:val="24"/>
          <w:szCs w:val="24"/>
        </w:rPr>
        <w:t xml:space="preserve">  </w:t>
      </w:r>
    </w:p>
    <w:p w14:paraId="66C9129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</w:p>
    <w:p w14:paraId="4ADA0B2F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）掌握物种形成与种群的基本概念，区分等位基因频率和基因型频率。</w:t>
      </w:r>
    </w:p>
    <w:p w14:paraId="29EBE0F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）掌握哈迪</w:t>
      </w:r>
      <w:r>
        <w:rPr>
          <w:rFonts w:ascii="宋体" w:eastAsia="宋体" w:hAnsi="宋体"/>
          <w:szCs w:val="21"/>
        </w:rPr>
        <w:t>-</w:t>
      </w:r>
      <w:r>
        <w:rPr>
          <w:rFonts w:ascii="宋体" w:eastAsia="宋体" w:hAnsi="宋体" w:hint="eastAsia"/>
          <w:szCs w:val="21"/>
        </w:rPr>
        <w:t>温伯格定律，并学会利用定律进行相关分析和计算。</w:t>
      </w:r>
    </w:p>
    <w:p w14:paraId="59233EB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）在种群中影响等位基因频率的因素：突变，选择，迁移和遗传漂变。</w:t>
      </w:r>
    </w:p>
    <w:p w14:paraId="382A1FDE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3154743" w14:textId="77777777" w:rsidR="008B432A" w:rsidRDefault="0014206B">
      <w:pPr>
        <w:widowControl/>
        <w:spacing w:beforeLines="50" w:before="156" w:afterLines="50" w:after="156"/>
        <w:ind w:leftChars="200" w:left="1050" w:hangingChars="300" w:hanging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等位基因频率和基因型频率，掌握哈迪</w:t>
      </w:r>
      <w:r>
        <w:rPr>
          <w:rFonts w:ascii="宋体" w:eastAsia="宋体" w:hAnsi="宋体"/>
          <w:szCs w:val="21"/>
        </w:rPr>
        <w:t>-</w:t>
      </w:r>
      <w:r>
        <w:rPr>
          <w:rFonts w:ascii="宋体" w:eastAsia="宋体" w:hAnsi="宋体" w:hint="eastAsia"/>
          <w:szCs w:val="21"/>
        </w:rPr>
        <w:t>温伯格定律，在种群中影响等位基因频率的因素</w:t>
      </w:r>
    </w:p>
    <w:p w14:paraId="225BB759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利用哈迪</w:t>
      </w:r>
      <w:r>
        <w:rPr>
          <w:rFonts w:ascii="宋体" w:eastAsia="宋体" w:hAnsi="宋体"/>
          <w:szCs w:val="21"/>
        </w:rPr>
        <w:t>-</w:t>
      </w:r>
      <w:r>
        <w:rPr>
          <w:rFonts w:ascii="宋体" w:eastAsia="宋体" w:hAnsi="宋体" w:hint="eastAsia"/>
          <w:szCs w:val="21"/>
        </w:rPr>
        <w:t>温伯格定律进行相关分析和计算。</w:t>
      </w:r>
    </w:p>
    <w:p w14:paraId="33959B4A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D732414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Population and Calculating allele frequency</w:t>
      </w:r>
    </w:p>
    <w:p w14:paraId="153BBD9A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The Hardy-Weinberg law</w:t>
      </w:r>
    </w:p>
    <w:p w14:paraId="2FE58879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Using the Hardy-Weinberg law, calculating </w:t>
      </w:r>
      <w:r>
        <w:rPr>
          <w:rFonts w:ascii="宋体" w:eastAsia="宋体" w:hAnsi="宋体" w:cs="宋体"/>
          <w:color w:val="000000"/>
          <w:kern w:val="0"/>
          <w:szCs w:val="21"/>
        </w:rPr>
        <w:t>heterozygote frequency</w:t>
      </w:r>
    </w:p>
    <w:p w14:paraId="13B16765" w14:textId="77777777" w:rsidR="008B432A" w:rsidRDefault="0014206B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Factors that later allele frequency in population</w:t>
      </w:r>
    </w:p>
    <w:p w14:paraId="17D85494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1315ECC" w14:textId="77777777" w:rsidR="008B432A" w:rsidRDefault="0014206B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）讲授法：相关概念及理论框架。</w:t>
      </w:r>
    </w:p>
    <w:p w14:paraId="3E0E9851" w14:textId="77777777" w:rsidR="008B432A" w:rsidRDefault="0014206B">
      <w:pPr>
        <w:ind w:leftChars="200" w:left="1680" w:hangingChars="600" w:hanging="12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）研讨法：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、哈迪</w:t>
      </w:r>
      <w:r>
        <w:rPr>
          <w:rFonts w:ascii="宋体" w:eastAsia="宋体" w:hAnsi="宋体"/>
          <w:szCs w:val="21"/>
        </w:rPr>
        <w:t>-</w:t>
      </w:r>
      <w:r>
        <w:rPr>
          <w:rFonts w:ascii="宋体" w:eastAsia="宋体" w:hAnsi="宋体" w:hint="eastAsia"/>
          <w:szCs w:val="21"/>
        </w:rPr>
        <w:t>温伯格定律如何应用于人类群体遗传研究？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、遗传漂变是如何产生的？</w:t>
      </w:r>
    </w:p>
    <w:p w14:paraId="50F63DF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1B3B460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）学会使用哈迪</w:t>
      </w:r>
      <w:r>
        <w:rPr>
          <w:rFonts w:ascii="宋体" w:eastAsia="宋体" w:hAnsi="宋体"/>
          <w:szCs w:val="21"/>
        </w:rPr>
        <w:t>-</w:t>
      </w:r>
      <w:r>
        <w:rPr>
          <w:rFonts w:ascii="宋体" w:eastAsia="宋体" w:hAnsi="宋体" w:hint="eastAsia"/>
          <w:szCs w:val="21"/>
        </w:rPr>
        <w:t>温伯格定律进行计算</w:t>
      </w:r>
    </w:p>
    <w:p w14:paraId="361B8E95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）等位基因频率和基因型频率</w:t>
      </w:r>
    </w:p>
    <w:p w14:paraId="5A39BD73" w14:textId="77777777" w:rsidR="008B432A" w:rsidRDefault="008B43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7425BE04" w14:textId="77777777" w:rsidR="008B432A" w:rsidRDefault="0014206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6F7861A" w14:textId="77777777" w:rsidR="008B432A" w:rsidRDefault="0014206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B432A" w14:paraId="0D13FE7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0E08DF4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1B2A2C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D1C9885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8B432A" w14:paraId="0EC95C1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314CA2E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Ch1</w:t>
            </w:r>
          </w:p>
        </w:tc>
        <w:tc>
          <w:tcPr>
            <w:tcW w:w="2765" w:type="dxa"/>
            <w:vAlign w:val="center"/>
          </w:tcPr>
          <w:p w14:paraId="5F9D291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t>Introduction to Genetics</w:t>
            </w:r>
          </w:p>
        </w:tc>
        <w:tc>
          <w:tcPr>
            <w:tcW w:w="2766" w:type="dxa"/>
            <w:vAlign w:val="center"/>
          </w:tcPr>
          <w:p w14:paraId="2B3E442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B432A" w14:paraId="411C57A0" w14:textId="77777777">
        <w:trPr>
          <w:trHeight w:val="340"/>
          <w:jc w:val="center"/>
        </w:trPr>
        <w:tc>
          <w:tcPr>
            <w:tcW w:w="2765" w:type="dxa"/>
          </w:tcPr>
          <w:p w14:paraId="5DDFBD78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Ch2</w:t>
            </w:r>
          </w:p>
        </w:tc>
        <w:tc>
          <w:tcPr>
            <w:tcW w:w="2765" w:type="dxa"/>
            <w:vAlign w:val="center"/>
          </w:tcPr>
          <w:p w14:paraId="6B7484E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t>Mitosis</w:t>
            </w:r>
            <w:r>
              <w:rPr>
                <w:rFonts w:hint="eastAsia"/>
              </w:rPr>
              <w:t xml:space="preserve"> and </w:t>
            </w:r>
            <w:r>
              <w:t>Meiosis</w:t>
            </w:r>
          </w:p>
        </w:tc>
        <w:tc>
          <w:tcPr>
            <w:tcW w:w="2766" w:type="dxa"/>
            <w:vAlign w:val="center"/>
          </w:tcPr>
          <w:p w14:paraId="701A6ED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8B432A" w14:paraId="50E32E50" w14:textId="77777777">
        <w:trPr>
          <w:trHeight w:val="340"/>
          <w:jc w:val="center"/>
        </w:trPr>
        <w:tc>
          <w:tcPr>
            <w:tcW w:w="2765" w:type="dxa"/>
          </w:tcPr>
          <w:p w14:paraId="775A5D4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Ch3</w:t>
            </w:r>
          </w:p>
        </w:tc>
        <w:tc>
          <w:tcPr>
            <w:tcW w:w="2765" w:type="dxa"/>
          </w:tcPr>
          <w:p w14:paraId="60B969EC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t>Mendelian Genetics or Transmission genetics</w:t>
            </w:r>
          </w:p>
        </w:tc>
        <w:tc>
          <w:tcPr>
            <w:tcW w:w="2766" w:type="dxa"/>
            <w:vAlign w:val="center"/>
          </w:tcPr>
          <w:p w14:paraId="442169C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8B432A" w14:paraId="75729CA0" w14:textId="77777777">
        <w:trPr>
          <w:trHeight w:val="340"/>
          <w:jc w:val="center"/>
        </w:trPr>
        <w:tc>
          <w:tcPr>
            <w:tcW w:w="2765" w:type="dxa"/>
          </w:tcPr>
          <w:p w14:paraId="3674900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Ch4</w:t>
            </w:r>
          </w:p>
        </w:tc>
        <w:tc>
          <w:tcPr>
            <w:tcW w:w="2765" w:type="dxa"/>
            <w:vAlign w:val="center"/>
          </w:tcPr>
          <w:p w14:paraId="30C7062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t>Modification of Mendelian Ratios</w:t>
            </w:r>
          </w:p>
        </w:tc>
        <w:tc>
          <w:tcPr>
            <w:tcW w:w="2766" w:type="dxa"/>
            <w:vAlign w:val="center"/>
          </w:tcPr>
          <w:p w14:paraId="5E4418A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8B432A" w14:paraId="7A53CE03" w14:textId="77777777">
        <w:trPr>
          <w:trHeight w:val="340"/>
          <w:jc w:val="center"/>
        </w:trPr>
        <w:tc>
          <w:tcPr>
            <w:tcW w:w="2765" w:type="dxa"/>
          </w:tcPr>
          <w:p w14:paraId="48EF9DC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Ch5</w:t>
            </w:r>
          </w:p>
        </w:tc>
        <w:tc>
          <w:tcPr>
            <w:tcW w:w="2765" w:type="dxa"/>
            <w:vAlign w:val="center"/>
          </w:tcPr>
          <w:p w14:paraId="2B85050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Sex Chromosome and Sex determination</w:t>
            </w:r>
          </w:p>
        </w:tc>
        <w:tc>
          <w:tcPr>
            <w:tcW w:w="2766" w:type="dxa"/>
            <w:vAlign w:val="center"/>
          </w:tcPr>
          <w:p w14:paraId="291DE12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529630DE" w14:textId="77777777">
        <w:trPr>
          <w:trHeight w:val="340"/>
          <w:jc w:val="center"/>
        </w:trPr>
        <w:tc>
          <w:tcPr>
            <w:tcW w:w="2765" w:type="dxa"/>
          </w:tcPr>
          <w:p w14:paraId="7C134D6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Ch6</w:t>
            </w:r>
          </w:p>
        </w:tc>
        <w:tc>
          <w:tcPr>
            <w:tcW w:w="2765" w:type="dxa"/>
            <w:vAlign w:val="center"/>
          </w:tcPr>
          <w:p w14:paraId="0B8DACF5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Chromosome Mutation: Variation in N and A</w:t>
            </w:r>
          </w:p>
        </w:tc>
        <w:tc>
          <w:tcPr>
            <w:tcW w:w="2766" w:type="dxa"/>
            <w:vAlign w:val="center"/>
          </w:tcPr>
          <w:p w14:paraId="5530F79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02913F8C" w14:textId="77777777">
        <w:trPr>
          <w:trHeight w:val="340"/>
          <w:jc w:val="center"/>
        </w:trPr>
        <w:tc>
          <w:tcPr>
            <w:tcW w:w="2765" w:type="dxa"/>
          </w:tcPr>
          <w:p w14:paraId="66DDA184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Ch7</w:t>
            </w:r>
          </w:p>
        </w:tc>
        <w:tc>
          <w:tcPr>
            <w:tcW w:w="2765" w:type="dxa"/>
            <w:vAlign w:val="center"/>
          </w:tcPr>
          <w:p w14:paraId="5F8A423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Linkage and Chromosome Mapping in Eukaryotes</w:t>
            </w:r>
          </w:p>
        </w:tc>
        <w:tc>
          <w:tcPr>
            <w:tcW w:w="2766" w:type="dxa"/>
            <w:vAlign w:val="center"/>
          </w:tcPr>
          <w:p w14:paraId="561BC63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B432A" w14:paraId="69957B6C" w14:textId="77777777">
        <w:trPr>
          <w:trHeight w:val="340"/>
          <w:jc w:val="center"/>
        </w:trPr>
        <w:tc>
          <w:tcPr>
            <w:tcW w:w="2765" w:type="dxa"/>
          </w:tcPr>
          <w:p w14:paraId="193F9D7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Ch8</w:t>
            </w:r>
          </w:p>
        </w:tc>
        <w:tc>
          <w:tcPr>
            <w:tcW w:w="2765" w:type="dxa"/>
            <w:vAlign w:val="center"/>
          </w:tcPr>
          <w:p w14:paraId="38890CF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The Genetics of Bacteria and Phages</w:t>
            </w:r>
          </w:p>
        </w:tc>
        <w:tc>
          <w:tcPr>
            <w:tcW w:w="2766" w:type="dxa"/>
            <w:vAlign w:val="center"/>
          </w:tcPr>
          <w:p w14:paraId="7CC340A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50DA9D7C" w14:textId="77777777">
        <w:trPr>
          <w:trHeight w:val="340"/>
          <w:jc w:val="center"/>
        </w:trPr>
        <w:tc>
          <w:tcPr>
            <w:tcW w:w="2765" w:type="dxa"/>
          </w:tcPr>
          <w:p w14:paraId="26ACD63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Ch9</w:t>
            </w:r>
          </w:p>
        </w:tc>
        <w:tc>
          <w:tcPr>
            <w:tcW w:w="2765" w:type="dxa"/>
            <w:vAlign w:val="center"/>
          </w:tcPr>
          <w:p w14:paraId="4FA20E96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Molecular Genetics</w:t>
            </w:r>
          </w:p>
        </w:tc>
        <w:tc>
          <w:tcPr>
            <w:tcW w:w="2766" w:type="dxa"/>
            <w:vAlign w:val="center"/>
          </w:tcPr>
          <w:p w14:paraId="171662D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4606AF0D" w14:textId="77777777">
        <w:trPr>
          <w:trHeight w:val="340"/>
          <w:jc w:val="center"/>
        </w:trPr>
        <w:tc>
          <w:tcPr>
            <w:tcW w:w="2765" w:type="dxa"/>
          </w:tcPr>
          <w:p w14:paraId="6DD86D8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Ch10</w:t>
            </w:r>
          </w:p>
        </w:tc>
        <w:tc>
          <w:tcPr>
            <w:tcW w:w="2765" w:type="dxa"/>
            <w:vAlign w:val="center"/>
          </w:tcPr>
          <w:p w14:paraId="22EF62FC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Gene Mutation and DNA Repair System</w:t>
            </w:r>
          </w:p>
        </w:tc>
        <w:tc>
          <w:tcPr>
            <w:tcW w:w="2766" w:type="dxa"/>
            <w:vAlign w:val="center"/>
          </w:tcPr>
          <w:p w14:paraId="54B53031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7FBDD8A3" w14:textId="77777777">
        <w:trPr>
          <w:trHeight w:val="340"/>
          <w:jc w:val="center"/>
        </w:trPr>
        <w:tc>
          <w:tcPr>
            <w:tcW w:w="2765" w:type="dxa"/>
          </w:tcPr>
          <w:p w14:paraId="09766B1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Ch11</w:t>
            </w:r>
          </w:p>
        </w:tc>
        <w:tc>
          <w:tcPr>
            <w:tcW w:w="2765" w:type="dxa"/>
            <w:vAlign w:val="center"/>
          </w:tcPr>
          <w:p w14:paraId="1EF79512" w14:textId="77777777" w:rsidR="008B432A" w:rsidRDefault="0014206B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. Regulation of gene expression</w:t>
            </w:r>
          </w:p>
        </w:tc>
        <w:tc>
          <w:tcPr>
            <w:tcW w:w="2766" w:type="dxa"/>
            <w:vAlign w:val="center"/>
          </w:tcPr>
          <w:p w14:paraId="1B1E981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15D7E445" w14:textId="77777777">
        <w:trPr>
          <w:trHeight w:val="340"/>
          <w:jc w:val="center"/>
        </w:trPr>
        <w:tc>
          <w:tcPr>
            <w:tcW w:w="2765" w:type="dxa"/>
          </w:tcPr>
          <w:p w14:paraId="312CD216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Ch12</w:t>
            </w:r>
          </w:p>
        </w:tc>
        <w:tc>
          <w:tcPr>
            <w:tcW w:w="2765" w:type="dxa"/>
            <w:vAlign w:val="center"/>
          </w:tcPr>
          <w:p w14:paraId="1F846CFC" w14:textId="77777777" w:rsidR="008B432A" w:rsidRDefault="0014206B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 Extranuclear Inheritance</w:t>
            </w:r>
          </w:p>
        </w:tc>
        <w:tc>
          <w:tcPr>
            <w:tcW w:w="2766" w:type="dxa"/>
            <w:vAlign w:val="center"/>
          </w:tcPr>
          <w:p w14:paraId="3655D4F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6B337E2D" w14:textId="77777777">
        <w:trPr>
          <w:trHeight w:val="340"/>
          <w:jc w:val="center"/>
        </w:trPr>
        <w:tc>
          <w:tcPr>
            <w:tcW w:w="2765" w:type="dxa"/>
          </w:tcPr>
          <w:p w14:paraId="165CEB0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Ch13</w:t>
            </w:r>
          </w:p>
        </w:tc>
        <w:tc>
          <w:tcPr>
            <w:tcW w:w="2765" w:type="dxa"/>
            <w:vAlign w:val="center"/>
          </w:tcPr>
          <w:p w14:paraId="05B2569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Quantitative Genetics</w:t>
            </w:r>
          </w:p>
        </w:tc>
        <w:tc>
          <w:tcPr>
            <w:tcW w:w="2766" w:type="dxa"/>
            <w:vAlign w:val="center"/>
          </w:tcPr>
          <w:p w14:paraId="25AFFAC1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B432A" w14:paraId="3481F5C0" w14:textId="77777777">
        <w:trPr>
          <w:trHeight w:val="340"/>
          <w:jc w:val="center"/>
        </w:trPr>
        <w:tc>
          <w:tcPr>
            <w:tcW w:w="2765" w:type="dxa"/>
          </w:tcPr>
          <w:p w14:paraId="317C69C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Ch14</w:t>
            </w:r>
          </w:p>
        </w:tc>
        <w:tc>
          <w:tcPr>
            <w:tcW w:w="2765" w:type="dxa"/>
            <w:vAlign w:val="center"/>
          </w:tcPr>
          <w:p w14:paraId="0CF3B538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 Population and Evolutionary Genetics</w:t>
            </w:r>
          </w:p>
        </w:tc>
        <w:tc>
          <w:tcPr>
            <w:tcW w:w="2766" w:type="dxa"/>
            <w:vAlign w:val="center"/>
          </w:tcPr>
          <w:p w14:paraId="7C7BCD5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78BD8A8F" w14:textId="77777777" w:rsidR="008B432A" w:rsidRDefault="0014206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A79788D" w14:textId="77777777" w:rsidR="008B432A" w:rsidRDefault="0014206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712"/>
        <w:gridCol w:w="2106"/>
        <w:gridCol w:w="1686"/>
        <w:gridCol w:w="830"/>
        <w:gridCol w:w="1102"/>
        <w:gridCol w:w="699"/>
      </w:tblGrid>
      <w:tr w:rsidR="008B432A" w14:paraId="090349F4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41128294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44" w:type="dxa"/>
            <w:vAlign w:val="center"/>
          </w:tcPr>
          <w:p w14:paraId="7E283AE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2106" w:type="dxa"/>
            <w:vAlign w:val="center"/>
          </w:tcPr>
          <w:p w14:paraId="6869D47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686" w:type="dxa"/>
            <w:vAlign w:val="center"/>
          </w:tcPr>
          <w:p w14:paraId="3F09AE61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76" w:type="dxa"/>
            <w:vAlign w:val="center"/>
          </w:tcPr>
          <w:p w14:paraId="7173997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33" w:type="dxa"/>
            <w:vAlign w:val="center"/>
          </w:tcPr>
          <w:p w14:paraId="7AD2C54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29" w:type="dxa"/>
            <w:vAlign w:val="center"/>
          </w:tcPr>
          <w:p w14:paraId="02E7931C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B432A" w14:paraId="02529ECF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5E38D2A2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44F57C24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18A83FD5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</w:t>
            </w:r>
            <w:r>
              <w:rPr>
                <w:rFonts w:ascii="宋体" w:eastAsia="宋体" w:hAnsi="宋体" w:hint="eastAsia"/>
              </w:rPr>
              <w:t>h1 introduction to genetics</w:t>
            </w:r>
          </w:p>
        </w:tc>
        <w:tc>
          <w:tcPr>
            <w:tcW w:w="1686" w:type="dxa"/>
            <w:vAlign w:val="center"/>
          </w:tcPr>
          <w:p w14:paraId="09A57E3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遗传学发展史</w:t>
            </w:r>
          </w:p>
          <w:p w14:paraId="2CE6A69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遗传学重要研究方法及社会效应等</w:t>
            </w:r>
          </w:p>
        </w:tc>
        <w:tc>
          <w:tcPr>
            <w:tcW w:w="876" w:type="dxa"/>
            <w:vAlign w:val="center"/>
          </w:tcPr>
          <w:p w14:paraId="2790EC2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7DC182F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了解遗传发展的曲折过程</w:t>
            </w:r>
          </w:p>
          <w:p w14:paraId="03C9366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查阅相关里程碑文献，分组讨论，提交课程论文</w:t>
            </w:r>
          </w:p>
        </w:tc>
        <w:tc>
          <w:tcPr>
            <w:tcW w:w="729" w:type="dxa"/>
            <w:vAlign w:val="center"/>
          </w:tcPr>
          <w:p w14:paraId="5939327C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1034997F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36A323EC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2BA5DB7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14E1670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szCs w:val="21"/>
              </w:rPr>
              <w:t>C</w:t>
            </w:r>
            <w:r>
              <w:rPr>
                <w:rFonts w:ascii="宋体" w:eastAsia="宋体" w:hAnsi="宋体" w:hint="eastAsia"/>
                <w:szCs w:val="21"/>
              </w:rPr>
              <w:t>h2 mitosis and meiosis</w:t>
            </w:r>
          </w:p>
        </w:tc>
        <w:tc>
          <w:tcPr>
            <w:tcW w:w="1686" w:type="dxa"/>
            <w:vAlign w:val="center"/>
          </w:tcPr>
          <w:p w14:paraId="263B637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有丝分裂及减数分裂</w:t>
            </w:r>
          </w:p>
        </w:tc>
        <w:tc>
          <w:tcPr>
            <w:tcW w:w="876" w:type="dxa"/>
            <w:vAlign w:val="center"/>
          </w:tcPr>
          <w:p w14:paraId="4F63D53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33" w:type="dxa"/>
            <w:vAlign w:val="center"/>
          </w:tcPr>
          <w:p w14:paraId="43F6E0D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复述减数分裂过程及与有丝分裂的区别</w:t>
            </w:r>
          </w:p>
        </w:tc>
        <w:tc>
          <w:tcPr>
            <w:tcW w:w="729" w:type="dxa"/>
            <w:vAlign w:val="center"/>
          </w:tcPr>
          <w:p w14:paraId="711D683B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571BC648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4CF14C91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60132FB0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5B196B0C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C</w:t>
            </w:r>
            <w:r>
              <w:rPr>
                <w:rFonts w:hint="eastAsia"/>
              </w:rPr>
              <w:t>h3 mendelian genetics</w:t>
            </w:r>
          </w:p>
        </w:tc>
        <w:tc>
          <w:tcPr>
            <w:tcW w:w="1686" w:type="dxa"/>
            <w:vAlign w:val="center"/>
          </w:tcPr>
          <w:p w14:paraId="792C8BB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独立分配及自由组合定律</w:t>
            </w:r>
          </w:p>
          <w:p w14:paraId="3CF8DBF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卡方测验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等</w:t>
            </w:r>
          </w:p>
        </w:tc>
        <w:tc>
          <w:tcPr>
            <w:tcW w:w="876" w:type="dxa"/>
            <w:vAlign w:val="center"/>
          </w:tcPr>
          <w:p w14:paraId="321AC57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33" w:type="dxa"/>
            <w:vAlign w:val="center"/>
          </w:tcPr>
          <w:p w14:paraId="4816CF1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教材课后练习题目，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掌握卡方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测验方法</w:t>
            </w:r>
          </w:p>
        </w:tc>
        <w:tc>
          <w:tcPr>
            <w:tcW w:w="729" w:type="dxa"/>
            <w:vAlign w:val="center"/>
          </w:tcPr>
          <w:p w14:paraId="2E142D54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73749D5A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5F929F0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16EBDECF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71CF6A1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C</w:t>
            </w:r>
            <w:r>
              <w:rPr>
                <w:rFonts w:hint="eastAsia"/>
              </w:rPr>
              <w:t>h4 modification of mendelian ratios</w:t>
            </w:r>
          </w:p>
        </w:tc>
        <w:tc>
          <w:tcPr>
            <w:tcW w:w="1686" w:type="dxa"/>
            <w:vAlign w:val="center"/>
          </w:tcPr>
          <w:p w14:paraId="3D24D0D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等位基因</w:t>
            </w:r>
          </w:p>
          <w:p w14:paraId="486D7B3C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基因互作</w:t>
            </w:r>
          </w:p>
        </w:tc>
        <w:tc>
          <w:tcPr>
            <w:tcW w:w="876" w:type="dxa"/>
            <w:vAlign w:val="center"/>
          </w:tcPr>
          <w:p w14:paraId="2B1D9B8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29E4E8CE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解释人类</w:t>
            </w:r>
            <w:r>
              <w:rPr>
                <w:rFonts w:ascii="宋体" w:eastAsia="宋体" w:hAnsi="宋体" w:hint="eastAsia"/>
                <w:szCs w:val="21"/>
              </w:rPr>
              <w:t>A</w:t>
            </w:r>
            <w:r>
              <w:rPr>
                <w:rFonts w:ascii="宋体" w:eastAsia="宋体" w:hAnsi="宋体"/>
                <w:szCs w:val="21"/>
              </w:rPr>
              <w:t>BO</w:t>
            </w:r>
            <w:r>
              <w:rPr>
                <w:rFonts w:ascii="宋体" w:eastAsia="宋体" w:hAnsi="宋体" w:hint="eastAsia"/>
                <w:szCs w:val="21"/>
              </w:rPr>
              <w:t>血型的原理</w:t>
            </w:r>
          </w:p>
        </w:tc>
        <w:tc>
          <w:tcPr>
            <w:tcW w:w="729" w:type="dxa"/>
            <w:vAlign w:val="center"/>
          </w:tcPr>
          <w:p w14:paraId="4DC40159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4E4C11E3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5BC586B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43CE38F4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596BC8F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Ch5.Sex Chromosome and Sex determination</w:t>
            </w:r>
          </w:p>
        </w:tc>
        <w:tc>
          <w:tcPr>
            <w:tcW w:w="1686" w:type="dxa"/>
            <w:vAlign w:val="center"/>
          </w:tcPr>
          <w:p w14:paraId="170ACF1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X</w:t>
            </w:r>
            <w:r>
              <w:rPr>
                <w:rFonts w:ascii="宋体" w:eastAsia="宋体" w:hAnsi="宋体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Y</w:t>
            </w:r>
            <w:r>
              <w:rPr>
                <w:rFonts w:ascii="宋体" w:eastAsia="宋体" w:hAnsi="宋体"/>
                <w:szCs w:val="21"/>
              </w:rPr>
              <w:t>染色体的分化差异</w:t>
            </w:r>
            <w:r>
              <w:rPr>
                <w:rFonts w:ascii="宋体" w:eastAsia="宋体" w:hAnsi="宋体" w:hint="eastAsia"/>
                <w:szCs w:val="21"/>
              </w:rPr>
              <w:t>，人类性别决定的染色体机制</w:t>
            </w:r>
          </w:p>
        </w:tc>
        <w:tc>
          <w:tcPr>
            <w:tcW w:w="876" w:type="dxa"/>
            <w:vAlign w:val="center"/>
          </w:tcPr>
          <w:p w14:paraId="14B80AF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738861A4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详述人类中</w:t>
            </w:r>
            <w:r>
              <w:rPr>
                <w:rFonts w:ascii="宋体" w:eastAsia="宋体" w:hAnsi="宋体"/>
                <w:szCs w:val="21"/>
              </w:rPr>
              <w:t>Y</w:t>
            </w:r>
            <w:r>
              <w:rPr>
                <w:rFonts w:ascii="宋体" w:eastAsia="宋体" w:hAnsi="宋体"/>
                <w:szCs w:val="21"/>
              </w:rPr>
              <w:t>染色体男性性别决定的分子机制是什么</w:t>
            </w:r>
            <w:r>
              <w:rPr>
                <w:rFonts w:ascii="宋体" w:eastAsia="宋体" w:hAnsi="宋体" w:hint="eastAsia"/>
                <w:szCs w:val="21"/>
              </w:rPr>
              <w:t>？</w:t>
            </w:r>
          </w:p>
        </w:tc>
        <w:tc>
          <w:tcPr>
            <w:tcW w:w="729" w:type="dxa"/>
            <w:vAlign w:val="center"/>
          </w:tcPr>
          <w:p w14:paraId="5216C33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2F566FC9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5757036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  <w:p w14:paraId="402BAE96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14:paraId="66D5949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2AB27ED6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Ch6. Chromosome </w:t>
            </w:r>
            <w:proofErr w:type="spellStart"/>
            <w:proofErr w:type="gramStart"/>
            <w:r>
              <w:rPr>
                <w:rFonts w:ascii="宋体" w:eastAsia="宋体" w:hAnsi="宋体"/>
                <w:szCs w:val="21"/>
              </w:rPr>
              <w:t>Mutation:Variation</w:t>
            </w:r>
            <w:proofErr w:type="spellEnd"/>
            <w:proofErr w:type="gramEnd"/>
            <w:r>
              <w:rPr>
                <w:rFonts w:ascii="宋体" w:eastAsia="宋体" w:hAnsi="宋体"/>
                <w:szCs w:val="21"/>
              </w:rPr>
              <w:t xml:space="preserve"> in N and A</w:t>
            </w:r>
          </w:p>
        </w:tc>
        <w:tc>
          <w:tcPr>
            <w:tcW w:w="1686" w:type="dxa"/>
            <w:vAlign w:val="center"/>
          </w:tcPr>
          <w:p w14:paraId="1CB895A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染色体的整倍体变化，染色体的非整倍体变化，染色体的结构变异</w:t>
            </w:r>
          </w:p>
        </w:tc>
        <w:tc>
          <w:tcPr>
            <w:tcW w:w="876" w:type="dxa"/>
            <w:vAlign w:val="center"/>
          </w:tcPr>
          <w:p w14:paraId="7051430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7885B2A4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教材课后练习题目；回答染色体的倒位能够抑制重组的遗传学机制是什么？</w:t>
            </w:r>
          </w:p>
        </w:tc>
        <w:tc>
          <w:tcPr>
            <w:tcW w:w="729" w:type="dxa"/>
            <w:vAlign w:val="center"/>
          </w:tcPr>
          <w:p w14:paraId="3C233FE1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213B7099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220B2BB7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2198E014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00D91585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Ch7. Linkage and Chromosome Mapping in Eukaryotes</w:t>
            </w:r>
          </w:p>
        </w:tc>
        <w:tc>
          <w:tcPr>
            <w:tcW w:w="1686" w:type="dxa"/>
            <w:vAlign w:val="center"/>
          </w:tcPr>
          <w:p w14:paraId="231B2FE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连锁与互换、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重组值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的运算</w:t>
            </w:r>
          </w:p>
        </w:tc>
        <w:tc>
          <w:tcPr>
            <w:tcW w:w="876" w:type="dxa"/>
            <w:vAlign w:val="center"/>
          </w:tcPr>
          <w:p w14:paraId="6509D80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45B0AC51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如何用三点测验法计算三个基因间是否连锁及遗传图距？</w:t>
            </w:r>
          </w:p>
        </w:tc>
        <w:tc>
          <w:tcPr>
            <w:tcW w:w="729" w:type="dxa"/>
            <w:vAlign w:val="center"/>
          </w:tcPr>
          <w:p w14:paraId="25CF6AA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498DB105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005B4E97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49E2A263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167C9E4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Ch7. Linkage and Chromosome Mapping in Eukaryotes</w:t>
            </w:r>
          </w:p>
        </w:tc>
        <w:tc>
          <w:tcPr>
            <w:tcW w:w="1686" w:type="dxa"/>
            <w:vAlign w:val="center"/>
          </w:tcPr>
          <w:p w14:paraId="45D0409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链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孢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霉的连锁分析</w:t>
            </w:r>
          </w:p>
        </w:tc>
        <w:tc>
          <w:tcPr>
            <w:tcW w:w="876" w:type="dxa"/>
            <w:vAlign w:val="center"/>
          </w:tcPr>
          <w:p w14:paraId="614AA8E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33" w:type="dxa"/>
            <w:vAlign w:val="center"/>
          </w:tcPr>
          <w:p w14:paraId="083FCEF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着丝粒作图</w:t>
            </w:r>
          </w:p>
        </w:tc>
        <w:tc>
          <w:tcPr>
            <w:tcW w:w="729" w:type="dxa"/>
            <w:vAlign w:val="center"/>
          </w:tcPr>
          <w:p w14:paraId="12F4848C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321C5CE3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5BCCF591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60F592F7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4813FF06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Ch.8 The Genetics of Bacteria and Phages</w:t>
            </w:r>
          </w:p>
        </w:tc>
        <w:tc>
          <w:tcPr>
            <w:tcW w:w="1686" w:type="dxa"/>
            <w:vAlign w:val="center"/>
          </w:tcPr>
          <w:p w14:paraId="422B553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细菌</w:t>
            </w:r>
            <w:r>
              <w:rPr>
                <w:rFonts w:ascii="宋体" w:eastAsia="宋体" w:hAnsi="宋体"/>
                <w:szCs w:val="21"/>
              </w:rPr>
              <w:t>DNA</w:t>
            </w:r>
            <w:r>
              <w:rPr>
                <w:rFonts w:ascii="宋体" w:eastAsia="宋体" w:hAnsi="宋体"/>
                <w:szCs w:val="21"/>
              </w:rPr>
              <w:t>重组的三种不同类型及具体机制</w:t>
            </w:r>
            <w:r>
              <w:rPr>
                <w:rFonts w:ascii="宋体" w:eastAsia="宋体" w:hAnsi="宋体" w:hint="eastAsia"/>
                <w:szCs w:val="21"/>
              </w:rPr>
              <w:t>，细菌中断杂交与重组作图、噬菌体的遗传分析</w:t>
            </w:r>
          </w:p>
        </w:tc>
        <w:tc>
          <w:tcPr>
            <w:tcW w:w="876" w:type="dxa"/>
            <w:vAlign w:val="center"/>
          </w:tcPr>
          <w:p w14:paraId="1371A04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091EE0EC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比较细菌</w:t>
            </w:r>
            <w:r>
              <w:rPr>
                <w:rFonts w:ascii="宋体" w:eastAsia="宋体" w:hAnsi="宋体"/>
                <w:szCs w:val="21"/>
              </w:rPr>
              <w:t>DNA</w:t>
            </w:r>
            <w:r>
              <w:rPr>
                <w:rFonts w:ascii="宋体" w:eastAsia="宋体" w:hAnsi="宋体"/>
                <w:szCs w:val="21"/>
              </w:rPr>
              <w:t>重组的三种不同类型的具体机制区别？</w:t>
            </w:r>
          </w:p>
        </w:tc>
        <w:tc>
          <w:tcPr>
            <w:tcW w:w="729" w:type="dxa"/>
            <w:vAlign w:val="center"/>
          </w:tcPr>
          <w:p w14:paraId="00A76D65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537D9357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052435DB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5932B2D0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0902CA1E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Ch</w:t>
            </w:r>
            <w:r>
              <w:rPr>
                <w:rFonts w:ascii="宋体" w:eastAsia="宋体" w:hAnsi="宋体" w:hint="eastAsia"/>
              </w:rPr>
              <w:t>9</w:t>
            </w:r>
            <w:r>
              <w:rPr>
                <w:rFonts w:ascii="宋体" w:eastAsia="宋体" w:hAnsi="宋体"/>
              </w:rPr>
              <w:t xml:space="preserve">. </w:t>
            </w:r>
            <w:r>
              <w:rPr>
                <w:rFonts w:ascii="宋体" w:eastAsia="宋体" w:hAnsi="宋体" w:hint="eastAsia"/>
              </w:rPr>
              <w:t>Molecular Genetics</w:t>
            </w:r>
          </w:p>
        </w:tc>
        <w:tc>
          <w:tcPr>
            <w:tcW w:w="1686" w:type="dxa"/>
            <w:vAlign w:val="center"/>
          </w:tcPr>
          <w:p w14:paraId="4B1095F3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DNA as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genetic materials</w:t>
            </w:r>
          </w:p>
          <w:p w14:paraId="565555D4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Gene structure</w:t>
            </w:r>
          </w:p>
          <w:p w14:paraId="22CA9BF4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Gene </w:t>
            </w: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expre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ssion</w:t>
            </w:r>
            <w:proofErr w:type="spellEnd"/>
          </w:p>
          <w:p w14:paraId="51CDB5BC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Human genome</w:t>
            </w:r>
          </w:p>
          <w:p w14:paraId="5BC1BBD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Recombinant DNA technology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14:paraId="324F4EE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279348DE" w14:textId="77777777" w:rsidR="008B432A" w:rsidRDefault="0014206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DNA</w:t>
            </w:r>
            <w:r>
              <w:rPr>
                <w:rFonts w:ascii="宋体" w:eastAsia="宋体" w:hAnsi="宋体" w:hint="eastAsia"/>
                <w:szCs w:val="21"/>
              </w:rPr>
              <w:t>分子结构的特点（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）顺式作用元件的种类及功能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）人类基因组的结构特点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）人类基因组中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中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高度重复序列的种类及功能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585F28AA" w14:textId="77777777" w:rsidR="008B432A" w:rsidRDefault="0014206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掌握基因的分子结构和重要的调控元件，人类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基因组的结构特点</w:t>
            </w:r>
          </w:p>
          <w:p w14:paraId="55A7EE8D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dxa"/>
            <w:vAlign w:val="center"/>
          </w:tcPr>
          <w:p w14:paraId="26778D89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628AAAD8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138A50E4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3C4DFDF7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1714BCF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Ch1</w:t>
            </w:r>
            <w:r>
              <w:rPr>
                <w:rFonts w:ascii="宋体" w:eastAsia="宋体" w:hAnsi="宋体" w:hint="eastAsia"/>
              </w:rPr>
              <w:t>0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Gene Mutation and DNA Repair </w:t>
            </w:r>
            <w:r>
              <w:rPr>
                <w:rFonts w:ascii="宋体" w:eastAsia="宋体" w:hAnsi="宋体" w:hint="eastAsia"/>
              </w:rPr>
              <w:t>System</w:t>
            </w:r>
          </w:p>
        </w:tc>
        <w:tc>
          <w:tcPr>
            <w:tcW w:w="1686" w:type="dxa"/>
            <w:vAlign w:val="center"/>
          </w:tcPr>
          <w:p w14:paraId="11A2B145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Gene mutation: classification and terminology</w:t>
            </w:r>
          </w:p>
          <w:p w14:paraId="29774D81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Molecular basis of gene mutation</w:t>
            </w:r>
          </w:p>
          <w:p w14:paraId="60E5127F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DNA repair system</w:t>
            </w:r>
          </w:p>
          <w:p w14:paraId="4F037AA9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Transposons</w:t>
            </w:r>
          </w:p>
          <w:p w14:paraId="53858E25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45AAF8BC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4B150F3A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01F5F020" w14:textId="77777777" w:rsidR="008B432A" w:rsidRDefault="0014206B">
            <w:pPr>
              <w:widowControl/>
              <w:spacing w:beforeLines="50" w:before="156" w:afterLines="50" w:after="156"/>
              <w:ind w:firstLineChars="200" w:firstLine="422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点突变的种类（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自发突变与诱发突变的主要机制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）主要的</w:t>
            </w:r>
            <w:r>
              <w:rPr>
                <w:rFonts w:ascii="宋体" w:eastAsia="宋体" w:hAnsi="宋体" w:hint="eastAsia"/>
                <w:szCs w:val="21"/>
              </w:rPr>
              <w:t>DNA</w:t>
            </w:r>
            <w:r>
              <w:rPr>
                <w:rFonts w:ascii="宋体" w:eastAsia="宋体" w:hAnsi="宋体" w:hint="eastAsia"/>
                <w:szCs w:val="21"/>
              </w:rPr>
              <w:t>修复系统及各自特点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）转座子的种类，结构特点和相关的性状</w:t>
            </w:r>
          </w:p>
          <w:p w14:paraId="5309BD1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掌握基因突变相关的重要概念，类型和机制，掌握主要的</w:t>
            </w:r>
            <w:r>
              <w:rPr>
                <w:rFonts w:ascii="宋体" w:eastAsia="宋体" w:hAnsi="宋体" w:hint="eastAsia"/>
                <w:szCs w:val="21"/>
              </w:rPr>
              <w:t>DNA</w:t>
            </w:r>
            <w:r>
              <w:rPr>
                <w:rFonts w:ascii="宋体" w:eastAsia="宋体" w:hAnsi="宋体" w:hint="eastAsia"/>
                <w:szCs w:val="21"/>
              </w:rPr>
              <w:t>修复系统及特点</w:t>
            </w:r>
          </w:p>
        </w:tc>
        <w:tc>
          <w:tcPr>
            <w:tcW w:w="729" w:type="dxa"/>
            <w:vAlign w:val="center"/>
          </w:tcPr>
          <w:p w14:paraId="37A8D1F0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6D632C76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7CC90552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46DE075C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4ECD35E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Ch11. Regulation of Gene Expression</w:t>
            </w:r>
          </w:p>
        </w:tc>
        <w:tc>
          <w:tcPr>
            <w:tcW w:w="1686" w:type="dxa"/>
            <w:vAlign w:val="center"/>
          </w:tcPr>
          <w:p w14:paraId="3199C4D2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Regulation of prokaryotic gene expression: the operon system</w:t>
            </w:r>
          </w:p>
          <w:p w14:paraId="7320875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Regulation of eukaryotic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gene expression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14:paraId="41F46F9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4</w:t>
            </w:r>
          </w:p>
        </w:tc>
        <w:tc>
          <w:tcPr>
            <w:tcW w:w="1133" w:type="dxa"/>
            <w:vAlign w:val="center"/>
          </w:tcPr>
          <w:p w14:paraId="5969D82F" w14:textId="77777777" w:rsidR="008B432A" w:rsidRDefault="0014206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乳糖操纵子的两种调控方式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）真核基因表达在染色质构型，转录，转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录产物加工，</w:t>
            </w:r>
            <w:r>
              <w:rPr>
                <w:rFonts w:ascii="宋体" w:eastAsia="宋体" w:hAnsi="宋体" w:hint="eastAsia"/>
                <w:szCs w:val="21"/>
              </w:rPr>
              <w:t>mRNA</w:t>
            </w:r>
            <w:r>
              <w:rPr>
                <w:rFonts w:ascii="宋体" w:eastAsia="宋体" w:hAnsi="宋体" w:hint="eastAsia"/>
                <w:szCs w:val="21"/>
              </w:rPr>
              <w:t>稳定性几个水平上的调控</w:t>
            </w:r>
          </w:p>
          <w:p w14:paraId="4C97653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 w:hint="eastAsia"/>
                <w:szCs w:val="21"/>
              </w:rPr>
              <w:t>：掌握乳糖操纵子的调控机制，掌握真核基因表达在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多水平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上的调控机制，掌握真核基因表达的表观遗传调控。</w:t>
            </w:r>
          </w:p>
        </w:tc>
        <w:tc>
          <w:tcPr>
            <w:tcW w:w="729" w:type="dxa"/>
            <w:vAlign w:val="center"/>
          </w:tcPr>
          <w:p w14:paraId="67136053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35D09AC3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10ADA2AE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7046B1C5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631EB41F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Ch12. Extranuclear Inheritance</w:t>
            </w:r>
          </w:p>
        </w:tc>
        <w:tc>
          <w:tcPr>
            <w:tcW w:w="1686" w:type="dxa"/>
            <w:vAlign w:val="center"/>
          </w:tcPr>
          <w:p w14:paraId="2BF0F649" w14:textId="77777777" w:rsidR="008B432A" w:rsidRDefault="0014206B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Maternal Effect</w:t>
            </w:r>
          </w:p>
          <w:p w14:paraId="56250D02" w14:textId="77777777" w:rsidR="008B432A" w:rsidRDefault="0014206B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characteristic of Extranuclear Inheritance</w:t>
            </w:r>
          </w:p>
          <w:p w14:paraId="6670F24C" w14:textId="77777777" w:rsidR="008B432A" w:rsidRDefault="0014206B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inheritance of cellular particles infectious factor</w:t>
            </w:r>
          </w:p>
          <w:p w14:paraId="160C2F05" w14:textId="77777777" w:rsidR="008B432A" w:rsidRDefault="0014206B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mitochondria</w:t>
            </w:r>
          </w:p>
          <w:p w14:paraId="6C748B63" w14:textId="77777777" w:rsidR="008B432A" w:rsidRDefault="0014206B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chloroplast  </w:t>
            </w:r>
          </w:p>
          <w:p w14:paraId="4E143420" w14:textId="77777777" w:rsidR="008B432A" w:rsidRDefault="0014206B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Male sterility</w:t>
            </w:r>
          </w:p>
          <w:p w14:paraId="78207D79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17A809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23A427F4" w14:textId="77777777" w:rsidR="008B432A" w:rsidRDefault="0014206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）母性影响的涵义和核外遗传的特征。（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）线粒体和叶绿体遗传物质和遗传方式的异同</w:t>
            </w:r>
          </w:p>
          <w:p w14:paraId="6B9D8239" w14:textId="77777777" w:rsidR="008B432A" w:rsidRDefault="0014206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掌握细胞内敏感物质的遗传规律，线粒体和叶绿体遗传物质和遗传方式的异同</w:t>
            </w:r>
          </w:p>
          <w:p w14:paraId="1499A298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dxa"/>
            <w:vAlign w:val="center"/>
          </w:tcPr>
          <w:p w14:paraId="64FF6B9F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709A8783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1ECE092D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6142D11F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5B5D80EE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Ch13 Quantitative Genetics</w:t>
            </w:r>
          </w:p>
        </w:tc>
        <w:tc>
          <w:tcPr>
            <w:tcW w:w="1686" w:type="dxa"/>
            <w:vAlign w:val="center"/>
          </w:tcPr>
          <w:p w14:paraId="2D280F2B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Quantitative Inheritance</w:t>
            </w:r>
          </w:p>
          <w:p w14:paraId="74DA9CE4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Analysis of Polygenic Traits</w:t>
            </w:r>
          </w:p>
          <w:p w14:paraId="01C1C07B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Heritability</w:t>
            </w:r>
          </w:p>
          <w:p w14:paraId="0101E6A9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Mapping Quantitative Trait Loci</w:t>
            </w:r>
          </w:p>
          <w:p w14:paraId="40FA88CF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inbreeding and heterosis</w:t>
            </w:r>
          </w:p>
          <w:p w14:paraId="665F4C80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106B964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2A032AF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56930B88" w14:textId="77777777" w:rsidR="008B432A" w:rsidRDefault="0014206B">
            <w:pPr>
              <w:widowControl/>
              <w:spacing w:beforeLines="50" w:before="156" w:afterLines="50" w:after="156"/>
              <w:ind w:firstLineChars="200" w:firstLine="422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数量性状的多基因假说要点（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通过双生子法计算遗传率</w:t>
            </w:r>
          </w:p>
          <w:p w14:paraId="622E5225" w14:textId="77777777" w:rsidR="008B432A" w:rsidRDefault="0014206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掌握数量性状的多基因假说（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学会计算遗传率</w:t>
            </w:r>
          </w:p>
          <w:p w14:paraId="26124B4E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dxa"/>
            <w:vAlign w:val="center"/>
          </w:tcPr>
          <w:p w14:paraId="26DFBE76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432A" w14:paraId="11792849" w14:textId="77777777">
        <w:trPr>
          <w:trHeight w:val="340"/>
          <w:jc w:val="center"/>
        </w:trPr>
        <w:tc>
          <w:tcPr>
            <w:tcW w:w="1248" w:type="dxa"/>
            <w:vAlign w:val="center"/>
          </w:tcPr>
          <w:p w14:paraId="734D93D7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022D84A3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06" w:type="dxa"/>
            <w:vAlign w:val="center"/>
          </w:tcPr>
          <w:p w14:paraId="2746197D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Ch14. Population and Evolutionary Genetics</w:t>
            </w:r>
          </w:p>
        </w:tc>
        <w:tc>
          <w:tcPr>
            <w:tcW w:w="1686" w:type="dxa"/>
            <w:vAlign w:val="center"/>
          </w:tcPr>
          <w:p w14:paraId="474C93B3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Population and Calculating allele frequency</w:t>
            </w:r>
          </w:p>
          <w:p w14:paraId="5FCB08DA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The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Hardy-Weinberg law</w:t>
            </w:r>
          </w:p>
          <w:p w14:paraId="0B1F7056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Using the Hardy-Weinberg law, calculating heterozygote frequency</w:t>
            </w:r>
          </w:p>
          <w:p w14:paraId="50253E40" w14:textId="77777777" w:rsidR="008B432A" w:rsidRDefault="0014206B">
            <w:pPr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Factors that later allele frequency in population</w:t>
            </w:r>
          </w:p>
          <w:p w14:paraId="3FD20121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6822DB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33" w:type="dxa"/>
            <w:vAlign w:val="center"/>
          </w:tcPr>
          <w:p w14:paraId="7B1FF647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哈迪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温伯格定律的计算题</w:t>
            </w:r>
          </w:p>
          <w:p w14:paraId="1438024C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</w:p>
          <w:p w14:paraId="43BCE4DE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 w:hint="eastAsia"/>
                <w:szCs w:val="21"/>
              </w:rPr>
              <w:t>：（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）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掌握掌握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哈迪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温伯格定律的应用，区分等位基因频率和基因型频率</w:t>
            </w:r>
          </w:p>
        </w:tc>
        <w:tc>
          <w:tcPr>
            <w:tcW w:w="729" w:type="dxa"/>
            <w:vAlign w:val="center"/>
          </w:tcPr>
          <w:p w14:paraId="40A4E886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00B368F" w14:textId="77777777" w:rsidR="008B432A" w:rsidRDefault="0014206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938F512" w14:textId="77777777" w:rsidR="008B432A" w:rsidRDefault="0014206B">
      <w:pPr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教材：《</w:t>
      </w:r>
      <w:r>
        <w:rPr>
          <w:rFonts w:ascii="宋体" w:eastAsia="宋体" w:hAnsi="宋体" w:hint="eastAsia"/>
        </w:rPr>
        <w:t>Essen</w:t>
      </w:r>
      <w:r>
        <w:rPr>
          <w:rFonts w:ascii="宋体" w:eastAsia="宋体" w:hAnsi="宋体"/>
        </w:rPr>
        <w:t>tials of Genetics</w:t>
      </w:r>
      <w:r>
        <w:rPr>
          <w:rFonts w:ascii="宋体" w:eastAsia="宋体" w:hAnsi="宋体" w:hint="eastAsia"/>
        </w:rPr>
        <w:t>》高等教育出版社出版</w:t>
      </w:r>
      <w:r>
        <w:rPr>
          <w:rFonts w:ascii="宋体" w:eastAsia="宋体" w:hAnsi="宋体"/>
        </w:rPr>
        <w:t xml:space="preserve"> (</w:t>
      </w:r>
      <w:r>
        <w:rPr>
          <w:rFonts w:ascii="宋体" w:eastAsia="宋体" w:hAnsi="宋体"/>
        </w:rPr>
        <w:t>英文影印版</w:t>
      </w:r>
      <w:r>
        <w:rPr>
          <w:rFonts w:ascii="宋体" w:eastAsia="宋体" w:hAnsi="宋体"/>
        </w:rPr>
        <w:t>)201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年第</w:t>
      </w:r>
      <w:r>
        <w:rPr>
          <w:rFonts w:ascii="宋体" w:eastAsia="宋体" w:hAnsi="宋体" w:hint="eastAsia"/>
        </w:rPr>
        <w:t>八</w:t>
      </w:r>
      <w:r>
        <w:rPr>
          <w:rFonts w:ascii="宋体" w:eastAsia="宋体" w:hAnsi="宋体"/>
        </w:rPr>
        <w:t>版</w:t>
      </w:r>
    </w:p>
    <w:p w14:paraId="191EADC0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《遗传学》，刘祖洞；高等教育出版社；</w:t>
      </w:r>
      <w:r>
        <w:rPr>
          <w:rFonts w:ascii="宋体" w:eastAsia="宋体" w:hAnsi="宋体"/>
        </w:rPr>
        <w:t xml:space="preserve"> </w:t>
      </w:r>
    </w:p>
    <w:p w14:paraId="48FC5C1E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《微生物遗传学》，</w:t>
      </w:r>
      <w:proofErr w:type="gramStart"/>
      <w:r>
        <w:rPr>
          <w:rFonts w:ascii="宋体" w:eastAsia="宋体" w:hAnsi="宋体"/>
        </w:rPr>
        <w:t>盛祖嘉</w:t>
      </w:r>
      <w:proofErr w:type="gramEnd"/>
      <w:r>
        <w:rPr>
          <w:rFonts w:ascii="宋体" w:eastAsia="宋体" w:hAnsi="宋体"/>
        </w:rPr>
        <w:t>编著；科学出版社；</w:t>
      </w:r>
      <w:r>
        <w:rPr>
          <w:rFonts w:ascii="宋体" w:eastAsia="宋体" w:hAnsi="宋体"/>
        </w:rPr>
        <w:t xml:space="preserve"> </w:t>
      </w:r>
    </w:p>
    <w:p w14:paraId="1466BBAD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proofErr w:type="gramStart"/>
      <w:r>
        <w:rPr>
          <w:rFonts w:ascii="宋体" w:eastAsia="宋体" w:hAnsi="宋体"/>
        </w:rPr>
        <w:t>《遗传学》戴灼华</w:t>
      </w:r>
      <w:proofErr w:type="gramEnd"/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王亚馥</w:t>
      </w:r>
      <w:r>
        <w:rPr>
          <w:rFonts w:ascii="宋体" w:eastAsia="宋体" w:hAnsi="宋体"/>
        </w:rPr>
        <w:t xml:space="preserve"> 2008 </w:t>
      </w:r>
      <w:r>
        <w:rPr>
          <w:rFonts w:ascii="宋体" w:eastAsia="宋体" w:hAnsi="宋体"/>
        </w:rPr>
        <w:t>第二版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高等教育出版社</w:t>
      </w:r>
      <w:r>
        <w:rPr>
          <w:rFonts w:ascii="宋体" w:eastAsia="宋体" w:hAnsi="宋体"/>
        </w:rPr>
        <w:t xml:space="preserve"> </w:t>
      </w:r>
    </w:p>
    <w:p w14:paraId="443A87FB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4.</w:t>
      </w:r>
      <w:proofErr w:type="gramStart"/>
      <w:r>
        <w:rPr>
          <w:rFonts w:ascii="宋体" w:eastAsia="宋体" w:hAnsi="宋体"/>
        </w:rPr>
        <w:t>《现代遗传学》赵寿元</w:t>
      </w:r>
      <w:proofErr w:type="gramEnd"/>
      <w:r>
        <w:rPr>
          <w:rFonts w:ascii="宋体" w:eastAsia="宋体" w:hAnsi="宋体"/>
        </w:rPr>
        <w:t>主编</w:t>
      </w:r>
      <w:r>
        <w:rPr>
          <w:rFonts w:ascii="宋体" w:eastAsia="宋体" w:hAnsi="宋体"/>
        </w:rPr>
        <w:t xml:space="preserve"> 2008 </w:t>
      </w:r>
      <w:r>
        <w:rPr>
          <w:rFonts w:ascii="宋体" w:eastAsia="宋体" w:hAnsi="宋体"/>
        </w:rPr>
        <w:t>高等教育出版社</w:t>
      </w:r>
      <w:r>
        <w:rPr>
          <w:rFonts w:ascii="宋体" w:eastAsia="宋体" w:hAnsi="宋体"/>
        </w:rPr>
        <w:t xml:space="preserve"> </w:t>
      </w:r>
    </w:p>
    <w:p w14:paraId="147F8180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5.</w:t>
      </w:r>
      <w:r>
        <w:rPr>
          <w:rFonts w:ascii="宋体" w:eastAsia="宋体" w:hAnsi="宋体"/>
        </w:rPr>
        <w:t>《遗传学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》河北师大等四校合编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高教出版社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面向二十一世纪教材</w:t>
      </w:r>
    </w:p>
    <w:p w14:paraId="7A97D2C1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6.</w:t>
      </w:r>
      <w:r>
        <w:rPr>
          <w:rFonts w:ascii="宋体" w:eastAsia="宋体" w:hAnsi="宋体"/>
        </w:rPr>
        <w:t>《现代遗传学原理》徐晋麟等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主编</w:t>
      </w:r>
      <w:r>
        <w:rPr>
          <w:rFonts w:ascii="宋体" w:eastAsia="宋体" w:hAnsi="宋体"/>
        </w:rPr>
        <w:t xml:space="preserve"> 2011 </w:t>
      </w:r>
      <w:r>
        <w:rPr>
          <w:rFonts w:ascii="宋体" w:eastAsia="宋体" w:hAnsi="宋体"/>
        </w:rPr>
        <w:t>科技出版社</w:t>
      </w:r>
      <w:r>
        <w:rPr>
          <w:rFonts w:ascii="宋体" w:eastAsia="宋体" w:hAnsi="宋体"/>
        </w:rPr>
        <w:t xml:space="preserve"> </w:t>
      </w:r>
    </w:p>
    <w:p w14:paraId="2D7D2C5A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7.</w:t>
      </w:r>
      <w:r>
        <w:rPr>
          <w:rFonts w:ascii="宋体" w:eastAsia="宋体" w:hAnsi="宋体"/>
        </w:rPr>
        <w:t>《</w:t>
      </w:r>
      <w:r>
        <w:rPr>
          <w:rFonts w:ascii="宋体" w:eastAsia="宋体" w:hAnsi="宋体"/>
        </w:rPr>
        <w:t>Genetics, its concept and application</w:t>
      </w:r>
      <w:r>
        <w:rPr>
          <w:rFonts w:ascii="宋体" w:eastAsia="宋体" w:hAnsi="宋体"/>
        </w:rPr>
        <w:t>》，</w:t>
      </w:r>
      <w:proofErr w:type="spellStart"/>
      <w:r>
        <w:rPr>
          <w:rFonts w:ascii="宋体" w:eastAsia="宋体" w:hAnsi="宋体"/>
        </w:rPr>
        <w:t>Anna.C</w:t>
      </w:r>
      <w:proofErr w:type="spellEnd"/>
      <w:r>
        <w:rPr>
          <w:rFonts w:ascii="宋体" w:eastAsia="宋体" w:hAnsi="宋体"/>
        </w:rPr>
        <w:t xml:space="preserve"> </w:t>
      </w:r>
    </w:p>
    <w:p w14:paraId="361B4473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8.</w:t>
      </w:r>
      <w:r>
        <w:rPr>
          <w:rFonts w:ascii="宋体" w:eastAsia="宋体" w:hAnsi="宋体"/>
        </w:rPr>
        <w:t>《</w:t>
      </w:r>
      <w:r>
        <w:rPr>
          <w:rFonts w:ascii="宋体" w:eastAsia="宋体" w:hAnsi="宋体"/>
        </w:rPr>
        <w:t>Ge</w:t>
      </w:r>
      <w:r>
        <w:rPr>
          <w:rFonts w:ascii="宋体" w:eastAsia="宋体" w:hAnsi="宋体"/>
        </w:rPr>
        <w:t>netics</w:t>
      </w:r>
      <w:r>
        <w:rPr>
          <w:rFonts w:ascii="宋体" w:eastAsia="宋体" w:hAnsi="宋体"/>
        </w:rPr>
        <w:t>》</w:t>
      </w:r>
      <w:r>
        <w:rPr>
          <w:rFonts w:ascii="宋体" w:eastAsia="宋体" w:hAnsi="宋体"/>
        </w:rPr>
        <w:t xml:space="preserve"> Leland H. Hartwell   fourth edition</w:t>
      </w:r>
    </w:p>
    <w:p w14:paraId="4F1DBBC1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9.</w:t>
      </w:r>
      <w:r>
        <w:rPr>
          <w:rFonts w:ascii="宋体" w:eastAsia="宋体" w:hAnsi="宋体"/>
        </w:rPr>
        <w:t>《</w:t>
      </w:r>
      <w:r>
        <w:rPr>
          <w:rFonts w:ascii="宋体" w:eastAsia="宋体" w:hAnsi="宋体"/>
        </w:rPr>
        <w:t>Modern Genetic Analysis</w:t>
      </w:r>
      <w:r>
        <w:rPr>
          <w:rFonts w:ascii="宋体" w:eastAsia="宋体" w:hAnsi="宋体"/>
        </w:rPr>
        <w:t>》</w:t>
      </w:r>
      <w:r>
        <w:rPr>
          <w:rFonts w:ascii="宋体" w:eastAsia="宋体" w:hAnsi="宋体"/>
        </w:rPr>
        <w:t xml:space="preserve">Anthony J. F. Griffiths University of British Columbia http://www.dnathink.com </w:t>
      </w:r>
    </w:p>
    <w:p w14:paraId="42B8BBFF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10.</w:t>
      </w:r>
      <w:r>
        <w:rPr>
          <w:rFonts w:ascii="宋体" w:eastAsia="宋体" w:hAnsi="宋体"/>
        </w:rPr>
        <w:t>《</w:t>
      </w:r>
      <w:r>
        <w:rPr>
          <w:rFonts w:ascii="宋体" w:eastAsia="宋体" w:hAnsi="宋体"/>
        </w:rPr>
        <w:t>Genetics: Analysis of Genes and Genome</w:t>
      </w:r>
      <w:r>
        <w:rPr>
          <w:rFonts w:ascii="宋体" w:eastAsia="宋体" w:hAnsi="宋体"/>
        </w:rPr>
        <w:t>》</w:t>
      </w:r>
      <w:r>
        <w:rPr>
          <w:rFonts w:ascii="宋体" w:eastAsia="宋体" w:hAnsi="宋体"/>
        </w:rPr>
        <w:t xml:space="preserve">Daniel </w:t>
      </w:r>
      <w:proofErr w:type="spellStart"/>
      <w:r>
        <w:rPr>
          <w:rFonts w:ascii="宋体" w:eastAsia="宋体" w:hAnsi="宋体"/>
        </w:rPr>
        <w:t>L.Hartl</w:t>
      </w:r>
      <w:proofErr w:type="spellEnd"/>
      <w:r>
        <w:rPr>
          <w:rFonts w:ascii="宋体" w:eastAsia="宋体" w:hAnsi="宋体"/>
        </w:rPr>
        <w:t xml:space="preserve"> http://www.jbpub.com/genetics </w:t>
      </w:r>
    </w:p>
    <w:p w14:paraId="4410FA28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11.</w:t>
      </w:r>
      <w:r>
        <w:rPr>
          <w:rFonts w:ascii="宋体" w:eastAsia="宋体" w:hAnsi="宋体"/>
        </w:rPr>
        <w:t>《</w:t>
      </w:r>
      <w:r>
        <w:rPr>
          <w:rFonts w:ascii="宋体" w:eastAsia="宋体" w:hAnsi="宋体"/>
        </w:rPr>
        <w:t>Principle of</w:t>
      </w:r>
      <w:r>
        <w:rPr>
          <w:rFonts w:ascii="宋体" w:eastAsia="宋体" w:hAnsi="宋体"/>
        </w:rPr>
        <w:t xml:space="preserve"> genetics</w:t>
      </w:r>
      <w:r>
        <w:rPr>
          <w:rFonts w:ascii="宋体" w:eastAsia="宋体" w:hAnsi="宋体"/>
        </w:rPr>
        <w:t>》</w:t>
      </w:r>
      <w:proofErr w:type="spellStart"/>
      <w:r>
        <w:rPr>
          <w:rFonts w:ascii="宋体" w:eastAsia="宋体" w:hAnsi="宋体"/>
        </w:rPr>
        <w:t>Snustad</w:t>
      </w:r>
      <w:proofErr w:type="spellEnd"/>
      <w:r>
        <w:rPr>
          <w:rFonts w:ascii="宋体" w:eastAsia="宋体" w:hAnsi="宋体"/>
        </w:rPr>
        <w:t xml:space="preserve"> Peter and Simmons Michael John Wiley &amp;Sons Inc </w:t>
      </w:r>
    </w:p>
    <w:p w14:paraId="5A59A62C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12.</w:t>
      </w:r>
      <w:r>
        <w:rPr>
          <w:rFonts w:ascii="宋体" w:eastAsia="宋体" w:hAnsi="宋体"/>
        </w:rPr>
        <w:t>《</w:t>
      </w:r>
      <w:r>
        <w:rPr>
          <w:rFonts w:ascii="宋体" w:eastAsia="宋体" w:hAnsi="宋体"/>
        </w:rPr>
        <w:t>Introduction to genetic analysis</w:t>
      </w:r>
      <w:r>
        <w:rPr>
          <w:rFonts w:ascii="宋体" w:eastAsia="宋体" w:hAnsi="宋体"/>
        </w:rPr>
        <w:t>》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3C48D76D" w14:textId="77777777" w:rsidR="008B432A" w:rsidRDefault="0014206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517D4A96" w14:textId="77777777" w:rsidR="008B432A" w:rsidRDefault="0014206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采用“讲授”和“问题式”的理论知识讲解并结合“关键知识点的实验验证”等教学方法来充分组织和引导学生来激发学生积极性，本课程以授课为主，幻灯、录像等传统教学手段为辅，课堂教学注重对遗传学发展历史、遗传学研究的原理和实验设计等方面，培养学生科学研究的思维能力。幻灯、录像、多媒体教</w:t>
      </w:r>
      <w:r>
        <w:rPr>
          <w:rFonts w:ascii="宋体" w:eastAsia="宋体" w:hAnsi="宋体" w:hint="eastAsia"/>
        </w:rPr>
        <w:t>学强调信息化和数字化，充分发挥互联网在遗传学教学中的优势。</w:t>
      </w:r>
    </w:p>
    <w:p w14:paraId="4EA33C1A" w14:textId="77777777" w:rsidR="008B432A" w:rsidRDefault="0014206B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7458297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 </w:t>
      </w:r>
    </w:p>
    <w:p w14:paraId="70AFD031" w14:textId="77777777" w:rsidR="008B432A" w:rsidRDefault="0014206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8B432A" w14:paraId="5F959C5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3D2D2E0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9F0A494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FE6AD5D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B432A" w14:paraId="2D4126F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99B30AA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21A69DAF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遗传学定义，遗传学的发展史以及重要事件节点</w:t>
            </w:r>
          </w:p>
          <w:p w14:paraId="0FFC17B2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遗传学三大定律的细胞学基础及应用</w:t>
            </w:r>
          </w:p>
          <w:p w14:paraId="5525C854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染色体变异的种类及细胞学</w:t>
            </w:r>
            <w:r>
              <w:rPr>
                <w:rFonts w:hAnsi="宋体" w:hint="eastAsia"/>
              </w:rPr>
              <w:lastRenderedPageBreak/>
              <w:t>基础</w:t>
            </w:r>
          </w:p>
          <w:p w14:paraId="25830EFE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三点测验及连锁遗传的应用</w:t>
            </w:r>
          </w:p>
        </w:tc>
        <w:tc>
          <w:tcPr>
            <w:tcW w:w="2849" w:type="dxa"/>
            <w:vAlign w:val="center"/>
          </w:tcPr>
          <w:p w14:paraId="2FE2DCE6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课堂提问，过程化考核，期终评估</w:t>
            </w:r>
          </w:p>
        </w:tc>
      </w:tr>
      <w:tr w:rsidR="008B432A" w14:paraId="7C0DD27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81A408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037EA4DF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掌握围绕基因的重要概念和机制。掌握基因结构，基因表达调控的重要机制，掌握突变的类型，分子机制和主要的修复系统。</w:t>
            </w:r>
          </w:p>
          <w:p w14:paraId="2C87A9F2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6B8F85D3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作业，过程化考核</w:t>
            </w:r>
          </w:p>
        </w:tc>
      </w:tr>
      <w:tr w:rsidR="008B432A" w14:paraId="41988B1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950A900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667049A0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通过核外遗传和数量性状遗传的学习，</w:t>
            </w:r>
            <w:r>
              <w:rPr>
                <w:rFonts w:ascii="宋体" w:eastAsia="宋体" w:hAnsi="宋体" w:hint="eastAsia"/>
                <w:szCs w:val="21"/>
              </w:rPr>
              <w:t>掌握母性影响，核外遗传的基本概念，掌握细胞内敏感物质的遗传规律</w:t>
            </w:r>
            <w:r>
              <w:rPr>
                <w:rFonts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掌握雄性不育的概念以及应用</w:t>
            </w:r>
            <w:r>
              <w:rPr>
                <w:rFonts w:hAnsi="宋体" w:hint="eastAsia"/>
                <w:szCs w:val="21"/>
              </w:rPr>
              <w:t>，掌握</w:t>
            </w:r>
            <w:r>
              <w:rPr>
                <w:rFonts w:ascii="宋体" w:eastAsia="宋体" w:hAnsi="宋体" w:hint="eastAsia"/>
                <w:szCs w:val="21"/>
              </w:rPr>
              <w:t>数量性状的多基因假说，会广义和狭义遗传力的计算。</w:t>
            </w:r>
          </w:p>
          <w:p w14:paraId="7CC57D27" w14:textId="77777777" w:rsidR="008B432A" w:rsidRDefault="008B432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3F5F2EF0" w14:textId="77777777" w:rsidR="008B432A" w:rsidRDefault="0014206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作业，过程化考核</w:t>
            </w:r>
          </w:p>
        </w:tc>
      </w:tr>
    </w:tbl>
    <w:p w14:paraId="141C223C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 </w:t>
      </w:r>
    </w:p>
    <w:p w14:paraId="165A1278" w14:textId="77777777" w:rsidR="008B432A" w:rsidRDefault="0014206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 xml:space="preserve"> </w:t>
      </w:r>
    </w:p>
    <w:p w14:paraId="188341B0" w14:textId="77777777" w:rsidR="008B432A" w:rsidRDefault="0014206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7E7BCA56" w14:textId="77777777" w:rsidR="008B432A" w:rsidRDefault="0014206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 xml:space="preserve"> </w:t>
      </w:r>
    </w:p>
    <w:p w14:paraId="6E0E376E" w14:textId="77777777" w:rsidR="008B432A" w:rsidRDefault="0014206B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</w:rPr>
        <w:t xml:space="preserve"> 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8B432A" w14:paraId="377D000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2717045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4ECE3E7" w14:textId="77777777" w:rsidR="008B432A" w:rsidRDefault="0014206B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EEFF0C8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4F6A8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1A7683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E56EADE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8B432A" w14:paraId="6B30B549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1779095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2F2798B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DCC65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45</w:t>
            </w:r>
          </w:p>
        </w:tc>
        <w:tc>
          <w:tcPr>
            <w:tcW w:w="1134" w:type="dxa"/>
            <w:vAlign w:val="center"/>
          </w:tcPr>
          <w:p w14:paraId="0707251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45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827D55A" w14:textId="2689132A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8B432A" w14:paraId="5272BFFD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6A79852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68B63B9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7D7331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 w14:paraId="03B9077B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C60A3A4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B432A" w14:paraId="32B3EC5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73C3F07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D4ABB84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08BE33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</w:t>
            </w:r>
          </w:p>
        </w:tc>
        <w:tc>
          <w:tcPr>
            <w:tcW w:w="1134" w:type="dxa"/>
            <w:vAlign w:val="center"/>
          </w:tcPr>
          <w:p w14:paraId="65757F1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9AA4DF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587DD4C" w14:textId="77777777" w:rsidR="008B432A" w:rsidRDefault="008B432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184178F7" w14:textId="77777777" w:rsidR="008B432A" w:rsidRDefault="0014206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8B432A" w14:paraId="71B3E92A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A52B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46D48FD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F4F5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8B432A" w14:paraId="46C55D9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4D650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DD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DB6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9AE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DBB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9283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8B432A" w14:paraId="74BDB656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36370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7869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1AE0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F32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399E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1DD1" w14:textId="77777777" w:rsidR="008B432A" w:rsidRDefault="001420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B432A" w14:paraId="2EF7EFC7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F229" w14:textId="77777777" w:rsidR="008B432A" w:rsidRDefault="008B4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DE8B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578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D35B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0BB2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89F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B432A" w14:paraId="2654894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DB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99D2B08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8215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遗传学发展史。熟练掌握孟德尔遗传三大定律及其对应细胞学基础，并掌握利用连锁遗传规律进行基因定位。掌握三点测验基因定位的原理与方法。掌握复等位基因、基因互作等现象对孟德尔遗传定律的扩展。掌握染色体数目及结构变异特征及细胞学基础，并能够对人类常见遗传病进行基本的遗传分析。掌握细菌遗传物质的传递方式及染色体作图方法。了解物种性别决定的各种方式及遗传特征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7F7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比较了解遗传学发展史。较好掌握孟德尔遗传三大定律及其对应细胞学基础，并掌握利用连锁遗传规律进行基因定位。较好掌握三点测验基因定位的原理与方法。较好掌握复等位</w:t>
            </w:r>
            <w:r>
              <w:rPr>
                <w:rFonts w:ascii="宋体" w:eastAsia="宋体" w:hAnsi="宋体" w:hint="eastAsia"/>
                <w:szCs w:val="21"/>
              </w:rPr>
              <w:t>基因、基因互作等现象对孟德尔遗传定律的扩展。较好掌握染色体数目及结构变异特征及细胞学基础，基本并能够对人类常见遗传病进行基本的遗传分析。较好掌握细菌遗传物质的传递方式及染色体作图方法。基本了解物种性别决定的各种方式及遗传特征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6DC8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了解遗传学发展史。基本掌握孟德尔遗传三大定律及其对应细胞学基础，基本掌握利用连锁遗传规律进行基因定位。基本掌握三点测验基因定位的原理与方法。基本掌握复等位基因、基因互作等现象对孟德尔遗传定律的扩展。基本掌握染色体数目及结构变异特征及细胞学基础，基本能够对人类常见遗传病进行基本的遗</w:t>
            </w:r>
            <w:r>
              <w:rPr>
                <w:rFonts w:ascii="宋体" w:eastAsia="宋体" w:hAnsi="宋体" w:hint="eastAsia"/>
                <w:szCs w:val="21"/>
              </w:rPr>
              <w:t>传分析。基本掌握细菌遗传物质的传递方式及染色体作图方法。基本了解物种性别决定的各种方式及遗传特征。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D56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遗传学发展史不太了解。部分掌握孟德尔遗传三大定律及其对应细胞学基础，部分掌握三点测验基因定位的原理与方法。部分掌握复等位基因、基因互作等现象对孟德尔遗传定律的扩展。部分掌握染色体数目及结构变异特征及细胞学基础，对人类常见遗传病基本的遗传分析一知半解。部分掌握细菌遗传物质的传递方式及染色体作图方法。对物种性别决定的各种方式及遗传特征一知半解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7140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对遗传学发展史完全不了解。不能掌握孟德尔遗传三大定律及其对应细胞学</w:t>
            </w:r>
            <w:r>
              <w:rPr>
                <w:rFonts w:ascii="宋体" w:eastAsia="宋体" w:hAnsi="宋体" w:hint="eastAsia"/>
                <w:szCs w:val="21"/>
              </w:rPr>
              <w:t>基础，无法利用三点测验进行基因定位。没有掌握复等位基因、基因互作等现象对孟德尔遗传定律的扩展。对染色体数目及结构变异特征及细胞学基础不甚了解，无法对人类常见遗传病进行基本的遗传分析。不了解细菌遗传物质的传递方式及染色体作图方法。对物种性别决定的各种方式及遗传特征一知半解。</w:t>
            </w:r>
          </w:p>
        </w:tc>
      </w:tr>
      <w:tr w:rsidR="008B432A" w14:paraId="20A238C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56C3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46729A5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5844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熟练掌握基因的概念和结构及顺势作用元件的种类和功能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熟练掌握人类基因组结构特点及中高度重复序列的种类和功能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熟练掌握基因突变类型和分子机制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掌握主要的修复系统及其特点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掌握检测基因突变的方法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熟练掌握转座子的概念、分类及特点，熟练掌握乳糖操纵子系统的调控机制，可以灵活运用来分析不同突变体的基因表达情况，熟练掌握真核基因的表观遗传调控，理解指定条件下基因表达如何改变。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A75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较好地掌握基因的概念和结构及顺势作用元件的种类和功能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较好地掌握人类基因组结构特点及中高度重复序列的种类和功能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较好地掌握基因突变类型和</w:t>
            </w:r>
            <w:r>
              <w:rPr>
                <w:rFonts w:ascii="宋体" w:eastAsia="宋体" w:hAnsi="宋体" w:hint="eastAsia"/>
                <w:szCs w:val="21"/>
              </w:rPr>
              <w:t>分子机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制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较好地掌握主要的修复系统及其特点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较好地掌握检测基因突变的方法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较好地掌握转座子的概念、分类及特点，较好地掌握乳糖操纵子系统的调控机制，可以较好地分析不同突变体的基因表达情况，较好地掌握真核基因的表观遗传调控，理解指定条件下基因表达如何改变。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55C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基本掌握基因的概念和结构，知道大部分顺势作用元件的种类和功能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基本掌握人类基因组结构特点，知道大部分中高度重复序列的种类和功能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知道大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部分基因突变类型和分子机制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基本掌握主要的修复系统及其特点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知道大部分检测基因突变的方法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基本掌握转座子的概念、</w:t>
            </w:r>
            <w:r>
              <w:rPr>
                <w:rFonts w:ascii="宋体" w:eastAsia="宋体" w:hAnsi="宋体" w:hint="eastAsia"/>
                <w:szCs w:val="21"/>
              </w:rPr>
              <w:t>分类及特点，基本掌握乳糖操纵子系统的调控机制，可以分析出一些突变体的基因表达情况，基本掌握真核基因的表观遗传调控，知道在一些特定条件下基因表达如何改变。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DF82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仅部分掌握基因的概念和结构及顺势作用元件的种类和功能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仅部分掌握人类基因组结构特点及中高度重复序列的种类和功能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仅部分掌握基因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突变类型和分子机制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仅部分掌握主要的修复系统及其特点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仅部分掌握检测基因突变的方法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仅部分掌握转座子的概念、分类及特点，仅部分掌握乳糖操纵子系统的调控机制，可以分析简单突变体的基因表达情况，仅部分掌握真核基因的表观遗传调控</w:t>
            </w:r>
            <w:r>
              <w:rPr>
                <w:rFonts w:ascii="宋体" w:eastAsia="宋体" w:hAnsi="宋体" w:hint="eastAsia"/>
                <w:szCs w:val="21"/>
              </w:rPr>
              <w:t>，知道真核基因表达调控的最基本方法。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43D5" w14:textId="77777777" w:rsidR="008B432A" w:rsidRDefault="0014206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不了解基因的概念和结构及顺势作用元件的种类和功能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不了解人类基因组结构特点及中高度重复序列的种类和功能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不了解基因突变类型和分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子机制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不了解主要的修复系统及其特点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不了解检测基因突变的方法</w:t>
            </w:r>
            <w:r>
              <w:rPr>
                <w:rFonts w:ascii="宋体" w:eastAsia="宋体" w:hAnsi="宋体" w:hint="eastAsia"/>
                <w:szCs w:val="21"/>
              </w:rPr>
              <w:t xml:space="preserve">, </w:t>
            </w:r>
            <w:r>
              <w:rPr>
                <w:rFonts w:ascii="宋体" w:eastAsia="宋体" w:hAnsi="宋体" w:hint="eastAsia"/>
                <w:szCs w:val="21"/>
              </w:rPr>
              <w:t>不了解转座子的概念、分类及特点，不了解掌握乳糖操纵子系统的调控机制，无法分析不同突变体的基因表达情况，不了解真核基因的表观遗传调控，不了解指定条件下基因表达如何改变。</w:t>
            </w:r>
          </w:p>
        </w:tc>
      </w:tr>
      <w:tr w:rsidR="008B432A" w14:paraId="36328D2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90B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6885A52F" w14:textId="77777777" w:rsidR="008B432A" w:rsidRDefault="0014206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5F2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通过核外遗传和数量性状遗传的学习，掌握母性影响，核外遗传的基本概念，掌握细胞内敏感物质的遗传规律，掌握雄性不育的概念以及应用，掌握数量性状的多基因假说，大会广义和狭义遗传力的计算。</w:t>
            </w:r>
          </w:p>
          <w:p w14:paraId="3E686801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C834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通过核外遗传和数量性状遗传的学习，大部分掌握母性影响，核外遗传的基本概念，大部分掌握细胞内敏感物质的遗传规律，大部分掌握雄性不育的概念以及应用，大部分掌握数量性状的多基因假说，大部分会广义和狭义遗传力的计算。</w:t>
            </w:r>
          </w:p>
          <w:p w14:paraId="098F4491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21B3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通过核外遗传和数量性状遗传的学习，基本掌握母性影响，核外遗传的基本概念，基本掌握细胞内敏感物质的遗传规律，基本掌握雄</w:t>
            </w:r>
            <w:r>
              <w:rPr>
                <w:rFonts w:hAnsi="宋体" w:hint="eastAsia"/>
                <w:szCs w:val="21"/>
              </w:rPr>
              <w:t>性不育的概念以及应用，基本掌握数量性状的多基因假说，基本会广义和狭义遗传力的计算。</w:t>
            </w:r>
          </w:p>
          <w:p w14:paraId="1587C49E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AD27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通过核外遗传和数量性状遗传的学习，少部分掌握母性影响，核外遗传的基本概念，少部分掌握细胞内敏感物质的遗传规律，少部分掌握雄性不育的概念以及应用，少部分掌握数量性状的多基因假说，少部分会广义和狭义遗传力的计算。</w:t>
            </w:r>
          </w:p>
          <w:p w14:paraId="40957D25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D553" w14:textId="77777777" w:rsidR="008B432A" w:rsidRDefault="0014206B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通过核外遗传和数量性状遗传的学习，没掌握母性影响，核外遗传的基本概念，没掌握细胞内敏感物质的遗传规律，没掌握雄性不育的概念以及应用，没掌握数量性状的多基因假说，不会广义和狭义遗传力的计算。</w:t>
            </w:r>
          </w:p>
          <w:p w14:paraId="027AA5AD" w14:textId="77777777" w:rsidR="008B432A" w:rsidRDefault="008B432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4C5CF611" w14:textId="77777777" w:rsidR="008B432A" w:rsidRDefault="008B432A">
      <w:pPr>
        <w:widowControl/>
        <w:jc w:val="left"/>
        <w:rPr>
          <w:rFonts w:ascii="宋体" w:eastAsia="宋体" w:hAnsi="宋体"/>
        </w:rPr>
      </w:pPr>
    </w:p>
    <w:sectPr w:rsidR="008B4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B1FB3"/>
    <w:multiLevelType w:val="multilevel"/>
    <w:tmpl w:val="11DB1FB3"/>
    <w:lvl w:ilvl="0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20" w:hanging="420"/>
      </w:pPr>
    </w:lvl>
    <w:lvl w:ilvl="2">
      <w:start w:val="1"/>
      <w:numFmt w:val="lowerRoman"/>
      <w:lvlText w:val="%3."/>
      <w:lvlJc w:val="right"/>
      <w:pPr>
        <w:ind w:left="2040" w:hanging="420"/>
      </w:pPr>
    </w:lvl>
    <w:lvl w:ilvl="3">
      <w:start w:val="1"/>
      <w:numFmt w:val="decimal"/>
      <w:lvlText w:val="%4."/>
      <w:lvlJc w:val="left"/>
      <w:pPr>
        <w:ind w:left="2460" w:hanging="420"/>
      </w:pPr>
    </w:lvl>
    <w:lvl w:ilvl="4">
      <w:start w:val="1"/>
      <w:numFmt w:val="lowerLetter"/>
      <w:lvlText w:val="%5)"/>
      <w:lvlJc w:val="left"/>
      <w:pPr>
        <w:ind w:left="2880" w:hanging="420"/>
      </w:pPr>
    </w:lvl>
    <w:lvl w:ilvl="5">
      <w:start w:val="1"/>
      <w:numFmt w:val="lowerRoman"/>
      <w:lvlText w:val="%6."/>
      <w:lvlJc w:val="right"/>
      <w:pPr>
        <w:ind w:left="3300" w:hanging="420"/>
      </w:pPr>
    </w:lvl>
    <w:lvl w:ilvl="6">
      <w:start w:val="1"/>
      <w:numFmt w:val="decimal"/>
      <w:lvlText w:val="%7."/>
      <w:lvlJc w:val="left"/>
      <w:pPr>
        <w:ind w:left="3720" w:hanging="420"/>
      </w:pPr>
    </w:lvl>
    <w:lvl w:ilvl="7">
      <w:start w:val="1"/>
      <w:numFmt w:val="lowerLetter"/>
      <w:lvlText w:val="%8)"/>
      <w:lvlJc w:val="left"/>
      <w:pPr>
        <w:ind w:left="4140" w:hanging="420"/>
      </w:pPr>
    </w:lvl>
    <w:lvl w:ilvl="8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EwMzhjYmUxNWFiNTFlMGRmNDY1NGM4ZWQ4OTA5ZGIifQ=="/>
  </w:docVars>
  <w:rsids>
    <w:rsidRoot w:val="001E5724"/>
    <w:rsid w:val="00022CBB"/>
    <w:rsid w:val="00043CBA"/>
    <w:rsid w:val="0004527C"/>
    <w:rsid w:val="000513CD"/>
    <w:rsid w:val="00077A5F"/>
    <w:rsid w:val="000F054A"/>
    <w:rsid w:val="00111868"/>
    <w:rsid w:val="001266DB"/>
    <w:rsid w:val="0013402D"/>
    <w:rsid w:val="0014206B"/>
    <w:rsid w:val="00150F5B"/>
    <w:rsid w:val="00197459"/>
    <w:rsid w:val="001B0609"/>
    <w:rsid w:val="001E5724"/>
    <w:rsid w:val="00242673"/>
    <w:rsid w:val="002652EF"/>
    <w:rsid w:val="00285327"/>
    <w:rsid w:val="002A7568"/>
    <w:rsid w:val="002E4DD1"/>
    <w:rsid w:val="00313A87"/>
    <w:rsid w:val="00322986"/>
    <w:rsid w:val="00330C63"/>
    <w:rsid w:val="0034254B"/>
    <w:rsid w:val="0038665C"/>
    <w:rsid w:val="004070CF"/>
    <w:rsid w:val="00455CCB"/>
    <w:rsid w:val="00461073"/>
    <w:rsid w:val="004928DB"/>
    <w:rsid w:val="004C1ECC"/>
    <w:rsid w:val="004E70C1"/>
    <w:rsid w:val="0056390A"/>
    <w:rsid w:val="005A0378"/>
    <w:rsid w:val="005D1298"/>
    <w:rsid w:val="006025C3"/>
    <w:rsid w:val="006072CE"/>
    <w:rsid w:val="00665621"/>
    <w:rsid w:val="006B3821"/>
    <w:rsid w:val="006E4F82"/>
    <w:rsid w:val="006F64C9"/>
    <w:rsid w:val="00722CC4"/>
    <w:rsid w:val="007639A2"/>
    <w:rsid w:val="00770974"/>
    <w:rsid w:val="007C379D"/>
    <w:rsid w:val="007C62ED"/>
    <w:rsid w:val="007E39E3"/>
    <w:rsid w:val="008128AD"/>
    <w:rsid w:val="008427A4"/>
    <w:rsid w:val="008560E2"/>
    <w:rsid w:val="00880B03"/>
    <w:rsid w:val="00883861"/>
    <w:rsid w:val="00885EBC"/>
    <w:rsid w:val="00886EBF"/>
    <w:rsid w:val="008B432A"/>
    <w:rsid w:val="008C0B72"/>
    <w:rsid w:val="008D1156"/>
    <w:rsid w:val="009151D6"/>
    <w:rsid w:val="009307E0"/>
    <w:rsid w:val="009D02E5"/>
    <w:rsid w:val="00A03BBD"/>
    <w:rsid w:val="00A61A2C"/>
    <w:rsid w:val="00A61EFD"/>
    <w:rsid w:val="00AA4570"/>
    <w:rsid w:val="00AA630A"/>
    <w:rsid w:val="00AE3D1A"/>
    <w:rsid w:val="00B03909"/>
    <w:rsid w:val="00B311B9"/>
    <w:rsid w:val="00B40ECD"/>
    <w:rsid w:val="00B624D1"/>
    <w:rsid w:val="00BA23F0"/>
    <w:rsid w:val="00BB2178"/>
    <w:rsid w:val="00C00798"/>
    <w:rsid w:val="00C1159B"/>
    <w:rsid w:val="00C54636"/>
    <w:rsid w:val="00CA53B2"/>
    <w:rsid w:val="00CB69D8"/>
    <w:rsid w:val="00CD67E2"/>
    <w:rsid w:val="00D02F99"/>
    <w:rsid w:val="00D13271"/>
    <w:rsid w:val="00D14471"/>
    <w:rsid w:val="00D417A1"/>
    <w:rsid w:val="00D504B7"/>
    <w:rsid w:val="00D563CA"/>
    <w:rsid w:val="00D715F7"/>
    <w:rsid w:val="00DD7B5F"/>
    <w:rsid w:val="00DE7849"/>
    <w:rsid w:val="00E05E8B"/>
    <w:rsid w:val="00E366AB"/>
    <w:rsid w:val="00E45FDC"/>
    <w:rsid w:val="00E50EF8"/>
    <w:rsid w:val="00E65F38"/>
    <w:rsid w:val="00E74A8D"/>
    <w:rsid w:val="00E76E34"/>
    <w:rsid w:val="00ED7F81"/>
    <w:rsid w:val="00F255D8"/>
    <w:rsid w:val="00F56396"/>
    <w:rsid w:val="00FB77A1"/>
    <w:rsid w:val="00FC24B5"/>
    <w:rsid w:val="00FC35C4"/>
    <w:rsid w:val="73DE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CD729"/>
  <w15:docId w15:val="{FC4A377E-AFFA-4604-AD80-B9EC38A4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4B3D0-F92D-4900-ABCC-A8AC8064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2645</Words>
  <Characters>15079</Characters>
  <Application>Microsoft Office Word</Application>
  <DocSecurity>0</DocSecurity>
  <Lines>125</Lines>
  <Paragraphs>35</Paragraphs>
  <ScaleCrop>false</ScaleCrop>
  <Company>P R C</Company>
  <LinksUpToDate>false</LinksUpToDate>
  <CharactersWithSpaces>17689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4</cp:revision>
  <cp:lastPrinted>2020-12-24T07:17:00Z</cp:lastPrinted>
  <dcterms:created xsi:type="dcterms:W3CDTF">2023-05-04T05:27:00Z</dcterms:created>
  <dcterms:modified xsi:type="dcterms:W3CDTF">2023-08-04T06:07:00Z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1A2254BA1E54410185377644C88A3F22_12</vt:lpwstr>
  </property>
</Properties>
</file>