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49698" w14:textId="77777777" w:rsidR="007D59E5" w:rsidRDefault="00F52AF4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《学术报告》课程教学大纲</w:t>
      </w:r>
    </w:p>
    <w:p w14:paraId="2992408E" w14:textId="77777777" w:rsidR="007D59E5" w:rsidRDefault="00F52AF4">
      <w:pPr>
        <w:pStyle w:val="a3"/>
        <w:spacing w:beforeLines="50" w:before="156" w:afterLines="50" w:after="156" w:line="276" w:lineRule="auto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3016"/>
        <w:gridCol w:w="1304"/>
        <w:gridCol w:w="2755"/>
      </w:tblGrid>
      <w:tr w:rsidR="007D59E5" w14:paraId="7AF41BE4" w14:textId="77777777">
        <w:trPr>
          <w:trHeight w:val="624"/>
          <w:jc w:val="center"/>
        </w:trPr>
        <w:tc>
          <w:tcPr>
            <w:tcW w:w="1240" w:type="dxa"/>
            <w:vAlign w:val="center"/>
          </w:tcPr>
          <w:p w14:paraId="6AC345D9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016" w:type="dxa"/>
            <w:vAlign w:val="center"/>
          </w:tcPr>
          <w:p w14:paraId="605B93DC" w14:textId="77777777" w:rsidR="007D59E5" w:rsidRDefault="00F52A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Academic Report</w:t>
            </w:r>
          </w:p>
        </w:tc>
        <w:tc>
          <w:tcPr>
            <w:tcW w:w="1304" w:type="dxa"/>
            <w:vAlign w:val="center"/>
          </w:tcPr>
          <w:p w14:paraId="34444CB1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55" w:type="dxa"/>
            <w:vAlign w:val="center"/>
          </w:tcPr>
          <w:p w14:paraId="3B3F001D" w14:textId="77777777" w:rsidR="007D59E5" w:rsidRDefault="00F52A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zh-CN" w:eastAsia="en-US"/>
              </w:rPr>
              <w:t>BIOS1092</w:t>
            </w:r>
          </w:p>
        </w:tc>
      </w:tr>
      <w:tr w:rsidR="007D59E5" w14:paraId="55E1C8A6" w14:textId="77777777">
        <w:trPr>
          <w:trHeight w:val="624"/>
          <w:jc w:val="center"/>
        </w:trPr>
        <w:tc>
          <w:tcPr>
            <w:tcW w:w="1240" w:type="dxa"/>
            <w:vAlign w:val="center"/>
          </w:tcPr>
          <w:p w14:paraId="01DF0559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016" w:type="dxa"/>
            <w:vAlign w:val="center"/>
          </w:tcPr>
          <w:p w14:paraId="63DCE333" w14:textId="77777777" w:rsidR="007D59E5" w:rsidRDefault="00F52A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304" w:type="dxa"/>
            <w:vAlign w:val="center"/>
          </w:tcPr>
          <w:p w14:paraId="2C04FA64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55" w:type="dxa"/>
            <w:vAlign w:val="center"/>
          </w:tcPr>
          <w:p w14:paraId="56069728" w14:textId="38E11DBC" w:rsidR="007D59E5" w:rsidRDefault="0060613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06134">
              <w:rPr>
                <w:rFonts w:ascii="宋体" w:eastAsia="宋体" w:hAnsi="宋体" w:hint="eastAsia"/>
              </w:rPr>
              <w:t>生物技术、生物信息学、食品质量与安全</w:t>
            </w:r>
          </w:p>
        </w:tc>
      </w:tr>
      <w:tr w:rsidR="007D59E5" w14:paraId="7A0D0161" w14:textId="77777777">
        <w:trPr>
          <w:trHeight w:val="624"/>
          <w:jc w:val="center"/>
        </w:trPr>
        <w:tc>
          <w:tcPr>
            <w:tcW w:w="1240" w:type="dxa"/>
            <w:vAlign w:val="center"/>
          </w:tcPr>
          <w:p w14:paraId="51DB7074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016" w:type="dxa"/>
            <w:vAlign w:val="center"/>
          </w:tcPr>
          <w:p w14:paraId="6A75FE69" w14:textId="37DFFD88" w:rsidR="007D59E5" w:rsidRDefault="00F52AF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04" w:type="dxa"/>
            <w:vAlign w:val="center"/>
          </w:tcPr>
          <w:p w14:paraId="4BADEE0A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55" w:type="dxa"/>
            <w:vAlign w:val="center"/>
          </w:tcPr>
          <w:p w14:paraId="6A91E50D" w14:textId="77777777" w:rsidR="007D59E5" w:rsidRDefault="00F52A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7D59E5" w14:paraId="3D2417C0" w14:textId="77777777">
        <w:trPr>
          <w:trHeight w:val="624"/>
          <w:jc w:val="center"/>
        </w:trPr>
        <w:tc>
          <w:tcPr>
            <w:tcW w:w="1240" w:type="dxa"/>
            <w:vAlign w:val="center"/>
          </w:tcPr>
          <w:p w14:paraId="5FFAE863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016" w:type="dxa"/>
            <w:vAlign w:val="center"/>
          </w:tcPr>
          <w:p w14:paraId="37B20B70" w14:textId="77777777" w:rsidR="007D59E5" w:rsidRDefault="007D59E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</w:p>
        </w:tc>
        <w:tc>
          <w:tcPr>
            <w:tcW w:w="1304" w:type="dxa"/>
            <w:vAlign w:val="center"/>
          </w:tcPr>
          <w:p w14:paraId="446D89A0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55" w:type="dxa"/>
            <w:vAlign w:val="center"/>
          </w:tcPr>
          <w:p w14:paraId="394592F8" w14:textId="0BC69AFE" w:rsidR="007D59E5" w:rsidRDefault="00F52AF4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 w:rsidR="00CA661B">
              <w:rPr>
                <w:rFonts w:ascii="宋体" w:eastAsia="宋体" w:hAnsi="宋体" w:hint="eastAsia"/>
              </w:rPr>
              <w:t>.</w:t>
            </w:r>
            <w:r w:rsidR="00CA661B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7D59E5" w14:paraId="12CE43D5" w14:textId="77777777">
        <w:trPr>
          <w:trHeight w:val="624"/>
          <w:jc w:val="center"/>
        </w:trPr>
        <w:tc>
          <w:tcPr>
            <w:tcW w:w="1240" w:type="dxa"/>
            <w:vAlign w:val="center"/>
          </w:tcPr>
          <w:p w14:paraId="2CAFEA8E" w14:textId="77777777" w:rsidR="007D59E5" w:rsidRDefault="00F52AF4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075" w:type="dxa"/>
            <w:gridSpan w:val="3"/>
            <w:vAlign w:val="center"/>
          </w:tcPr>
          <w:p w14:paraId="73C62033" w14:textId="78B56A62" w:rsidR="007D59E5" w:rsidRDefault="00CA661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0E0D0D3C" w14:textId="77777777" w:rsidR="007D59E5" w:rsidRDefault="00F52AF4">
      <w:pPr>
        <w:pStyle w:val="a3"/>
        <w:spacing w:beforeLines="50" w:before="156" w:afterLines="50" w:after="156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5C17BE2" w14:textId="77777777" w:rsidR="007D59E5" w:rsidRDefault="00F52AF4">
      <w:pPr>
        <w:pStyle w:val="a3"/>
        <w:spacing w:beforeLines="50" w:before="156" w:afterLines="50" w:after="156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</w:t>
      </w:r>
    </w:p>
    <w:p w14:paraId="0ABA52B7" w14:textId="77777777" w:rsidR="007D59E5" w:rsidRDefault="00F52AF4">
      <w:pPr>
        <w:pStyle w:val="a3"/>
        <w:spacing w:beforeLines="25" w:before="78" w:afterLines="25" w:after="78" w:line="276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学术报告》是食品专业的一门实践创新平台课程，根据专业培养目标，学生需具备食品及相关交叉学科的基本理论和知识，通过听取学术报告，参与学术讨论，使学生有机会了解食品行业及相关交叉领域的最新研究动态，拓展自己的知识领域，同时也有助于培养学生从事科学研究的能力。</w:t>
      </w:r>
    </w:p>
    <w:p w14:paraId="2903E024" w14:textId="77777777" w:rsidR="007D59E5" w:rsidRDefault="00F52AF4">
      <w:pPr>
        <w:pStyle w:val="a3"/>
        <w:spacing w:beforeLines="25" w:before="78" w:afterLines="25" w:after="78" w:line="276" w:lineRule="auto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14BA9E9F" w14:textId="77777777" w:rsidR="007D59E5" w:rsidRDefault="00F52AF4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1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通过听取学术报告，了解食品行业及相关交叉领域的最新研究动态，拓展知识领域；</w:t>
      </w:r>
    </w:p>
    <w:p w14:paraId="5663EF8F" w14:textId="77777777" w:rsidR="007D59E5" w:rsidRDefault="00F52AF4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2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通过参与学术探讨，提高学术兴趣及从事科学研究的能力。</w:t>
      </w:r>
    </w:p>
    <w:p w14:paraId="52EA2AD2" w14:textId="77777777" w:rsidR="007D59E5" w:rsidRDefault="00F52AF4">
      <w:pPr>
        <w:pStyle w:val="a3"/>
        <w:spacing w:beforeLines="25" w:before="78" w:afterLines="25" w:after="78" w:line="276" w:lineRule="auto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3</w:t>
      </w:r>
      <w:r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通过学术报告，增强学生分析问题和解决问题的能力，尽快适应科学研究和技术开发等工作的需要。</w:t>
      </w:r>
    </w:p>
    <w:p w14:paraId="62FD3C13" w14:textId="77777777" w:rsidR="007D59E5" w:rsidRDefault="00F52AF4">
      <w:pPr>
        <w:pStyle w:val="a3"/>
        <w:spacing w:beforeLines="50" w:before="156" w:afterLines="50" w:after="156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7F69D04" w14:textId="77777777" w:rsidR="007D59E5" w:rsidRDefault="00F52AF4">
      <w:pPr>
        <w:pStyle w:val="a3"/>
        <w:spacing w:beforeLines="50" w:before="156" w:afterLines="50" w:after="156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8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451"/>
        <w:gridCol w:w="3496"/>
        <w:gridCol w:w="1772"/>
      </w:tblGrid>
      <w:tr w:rsidR="007D59E5" w14:paraId="0628691C" w14:textId="77777777">
        <w:trPr>
          <w:jc w:val="center"/>
        </w:trPr>
        <w:tc>
          <w:tcPr>
            <w:tcW w:w="1593" w:type="dxa"/>
            <w:vAlign w:val="center"/>
          </w:tcPr>
          <w:p w14:paraId="3AF25C73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451" w:type="dxa"/>
            <w:vAlign w:val="center"/>
          </w:tcPr>
          <w:p w14:paraId="7ED171E1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496" w:type="dxa"/>
            <w:vAlign w:val="center"/>
          </w:tcPr>
          <w:p w14:paraId="440AB73B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772" w:type="dxa"/>
            <w:vAlign w:val="center"/>
          </w:tcPr>
          <w:p w14:paraId="6A241AE3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7D59E5" w14:paraId="2AE6F71F" w14:textId="77777777">
        <w:trPr>
          <w:jc w:val="center"/>
        </w:trPr>
        <w:tc>
          <w:tcPr>
            <w:tcW w:w="1593" w:type="dxa"/>
            <w:vAlign w:val="center"/>
          </w:tcPr>
          <w:p w14:paraId="57550733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451" w:type="dxa"/>
            <w:vAlign w:val="center"/>
          </w:tcPr>
          <w:p w14:paraId="740219EC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0FA9703E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“培养兴趣”</w:t>
            </w:r>
          </w:p>
        </w:tc>
        <w:tc>
          <w:tcPr>
            <w:tcW w:w="1772" w:type="dxa"/>
            <w:vAlign w:val="center"/>
          </w:tcPr>
          <w:p w14:paraId="7243B796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毕业要求4</w:t>
            </w:r>
          </w:p>
        </w:tc>
      </w:tr>
      <w:tr w:rsidR="007D59E5" w14:paraId="2BFDA80A" w14:textId="77777777">
        <w:trPr>
          <w:jc w:val="center"/>
        </w:trPr>
        <w:tc>
          <w:tcPr>
            <w:tcW w:w="1593" w:type="dxa"/>
            <w:vAlign w:val="center"/>
          </w:tcPr>
          <w:p w14:paraId="79A31D06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451" w:type="dxa"/>
            <w:vAlign w:val="center"/>
          </w:tcPr>
          <w:p w14:paraId="019D7B4D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/</w:t>
            </w:r>
          </w:p>
        </w:tc>
        <w:tc>
          <w:tcPr>
            <w:tcW w:w="3496" w:type="dxa"/>
            <w:vAlign w:val="center"/>
          </w:tcPr>
          <w:p w14:paraId="118FDFDD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“提高能力”</w:t>
            </w:r>
          </w:p>
        </w:tc>
        <w:tc>
          <w:tcPr>
            <w:tcW w:w="1772" w:type="dxa"/>
            <w:vAlign w:val="center"/>
          </w:tcPr>
          <w:p w14:paraId="578BDF2D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毕业要求2</w:t>
            </w:r>
          </w:p>
        </w:tc>
      </w:tr>
      <w:tr w:rsidR="007D59E5" w14:paraId="038E1E96" w14:textId="77777777">
        <w:trPr>
          <w:jc w:val="center"/>
        </w:trPr>
        <w:tc>
          <w:tcPr>
            <w:tcW w:w="1593" w:type="dxa"/>
            <w:vAlign w:val="center"/>
          </w:tcPr>
          <w:p w14:paraId="3D244BF8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451" w:type="dxa"/>
            <w:vAlign w:val="center"/>
          </w:tcPr>
          <w:p w14:paraId="348335BF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/</w:t>
            </w:r>
          </w:p>
        </w:tc>
        <w:tc>
          <w:tcPr>
            <w:tcW w:w="3496" w:type="dxa"/>
            <w:vAlign w:val="center"/>
          </w:tcPr>
          <w:p w14:paraId="28B1B342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“认识”</w:t>
            </w:r>
            <w:r>
              <w:rPr>
                <w:rFonts w:hAnsi="宋体" w:hint="eastAsia"/>
                <w:bCs/>
                <w:szCs w:val="21"/>
              </w:rPr>
              <w:t>→</w:t>
            </w:r>
            <w:r>
              <w:rPr>
                <w:rFonts w:ascii="黑体" w:hAnsi="宋体" w:hint="eastAsia"/>
                <w:bCs/>
                <w:szCs w:val="21"/>
              </w:rPr>
              <w:t>“掌握”</w:t>
            </w:r>
          </w:p>
        </w:tc>
        <w:tc>
          <w:tcPr>
            <w:tcW w:w="1772" w:type="dxa"/>
            <w:vAlign w:val="center"/>
          </w:tcPr>
          <w:p w14:paraId="4436C0C5" w14:textId="77777777" w:rsidR="007D59E5" w:rsidRDefault="00F52AF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毕业要求1</w:t>
            </w:r>
          </w:p>
        </w:tc>
      </w:tr>
    </w:tbl>
    <w:p w14:paraId="7E380BDF" w14:textId="77777777" w:rsidR="007D59E5" w:rsidRDefault="00F52AF4">
      <w:pPr>
        <w:numPr>
          <w:ilvl w:val="0"/>
          <w:numId w:val="1"/>
        </w:numPr>
        <w:spacing w:beforeLines="50" w:before="156" w:afterLines="50" w:after="156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教学内容</w:t>
      </w:r>
    </w:p>
    <w:p w14:paraId="472C70BC" w14:textId="77777777" w:rsidR="007D59E5" w:rsidRPr="00CA661B" w:rsidRDefault="00F52AF4">
      <w:pPr>
        <w:tabs>
          <w:tab w:val="left" w:pos="1440"/>
        </w:tabs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CA661B">
        <w:rPr>
          <w:rFonts w:ascii="宋体" w:eastAsia="宋体" w:hAnsi="宋体" w:hint="eastAsia"/>
        </w:rPr>
        <w:t>学生在第1-6学期自主选择聆听全校公开的讲座、学术报告，使学生了解各行业学术动态、行业发展前景、存在问题等，便于学生作专业及人生规划。</w:t>
      </w:r>
    </w:p>
    <w:p w14:paraId="0EEDA68E" w14:textId="77777777" w:rsidR="007D59E5" w:rsidRPr="00CA661B" w:rsidRDefault="00F52AF4">
      <w:pPr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CA661B">
        <w:rPr>
          <w:rFonts w:ascii="宋体" w:eastAsia="宋体" w:hAnsi="宋体" w:hint="eastAsia"/>
        </w:rPr>
        <w:t>要求学生在第1-</w:t>
      </w:r>
      <w:r w:rsidRPr="00CA661B">
        <w:rPr>
          <w:rFonts w:ascii="宋体" w:eastAsia="宋体" w:hAnsi="宋体"/>
        </w:rPr>
        <w:t>6</w:t>
      </w:r>
      <w:r w:rsidRPr="00CA661B">
        <w:rPr>
          <w:rFonts w:ascii="宋体" w:eastAsia="宋体" w:hAnsi="宋体" w:hint="eastAsia"/>
        </w:rPr>
        <w:t>学期完成至少9场报告的聆听，撰写至少4份学习体会。</w:t>
      </w:r>
    </w:p>
    <w:p w14:paraId="4E1B4949" w14:textId="77777777" w:rsidR="007D59E5" w:rsidRDefault="00F52AF4">
      <w:pPr>
        <w:widowControl/>
        <w:spacing w:beforeLines="50" w:before="156" w:afterLines="50" w:after="156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四、教材及参考书目</w:t>
      </w:r>
    </w:p>
    <w:p w14:paraId="07D75C1A" w14:textId="77777777" w:rsidR="007D59E5" w:rsidRDefault="00F52AF4">
      <w:pPr>
        <w:tabs>
          <w:tab w:val="left" w:pos="1440"/>
        </w:tabs>
        <w:snapToGrid w:val="0"/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无。</w:t>
      </w:r>
    </w:p>
    <w:p w14:paraId="6BF4F81B" w14:textId="77777777" w:rsidR="007D59E5" w:rsidRDefault="00F52AF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五、考核方式及评定方法</w:t>
      </w:r>
    </w:p>
    <w:p w14:paraId="2FDF1986" w14:textId="77777777" w:rsidR="007D59E5" w:rsidRDefault="00F52AF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1CE2EAF2" w14:textId="77777777" w:rsidR="007D59E5" w:rsidRDefault="00F52AF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表2：课程考核与课程目标的对应关系表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788"/>
      </w:tblGrid>
      <w:tr w:rsidR="007D59E5" w14:paraId="3920C040" w14:textId="77777777">
        <w:trPr>
          <w:trHeight w:val="624"/>
          <w:jc w:val="center"/>
        </w:trPr>
        <w:tc>
          <w:tcPr>
            <w:tcW w:w="2847" w:type="dxa"/>
            <w:vAlign w:val="center"/>
          </w:tcPr>
          <w:p w14:paraId="485C0168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CAED52A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88" w:type="dxa"/>
            <w:vAlign w:val="center"/>
          </w:tcPr>
          <w:p w14:paraId="2A3472B1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7D59E5" w14:paraId="40FEC562" w14:textId="77777777">
        <w:trPr>
          <w:trHeight w:val="624"/>
          <w:jc w:val="center"/>
        </w:trPr>
        <w:tc>
          <w:tcPr>
            <w:tcW w:w="2847" w:type="dxa"/>
            <w:vAlign w:val="center"/>
          </w:tcPr>
          <w:p w14:paraId="387C29D2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1</w:t>
            </w:r>
          </w:p>
        </w:tc>
        <w:tc>
          <w:tcPr>
            <w:tcW w:w="2849" w:type="dxa"/>
            <w:vAlign w:val="center"/>
          </w:tcPr>
          <w:p w14:paraId="0E5D3D93" w14:textId="77777777" w:rsidR="007D59E5" w:rsidRDefault="00F52AF4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是否按时按次听取学术报告</w:t>
            </w:r>
          </w:p>
        </w:tc>
        <w:tc>
          <w:tcPr>
            <w:tcW w:w="2788" w:type="dxa"/>
            <w:vAlign w:val="center"/>
          </w:tcPr>
          <w:p w14:paraId="2A0FF38A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proofErr w:type="gramStart"/>
            <w:r>
              <w:rPr>
                <w:rFonts w:hAnsi="宋体" w:hint="eastAsia"/>
              </w:rPr>
              <w:t>听学术</w:t>
            </w:r>
            <w:proofErr w:type="gramEnd"/>
            <w:r>
              <w:rPr>
                <w:rFonts w:hAnsi="宋体" w:hint="eastAsia"/>
              </w:rPr>
              <w:t>报告表现</w:t>
            </w:r>
          </w:p>
        </w:tc>
      </w:tr>
      <w:tr w:rsidR="007D59E5" w14:paraId="18D5C7C1" w14:textId="77777777">
        <w:trPr>
          <w:trHeight w:val="624"/>
          <w:jc w:val="center"/>
        </w:trPr>
        <w:tc>
          <w:tcPr>
            <w:tcW w:w="2847" w:type="dxa"/>
            <w:vAlign w:val="center"/>
          </w:tcPr>
          <w:p w14:paraId="08E708B0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  <w:r>
              <w:rPr>
                <w:rFonts w:hAnsi="宋体" w:hint="eastAsia"/>
              </w:rPr>
              <w:t>、3</w:t>
            </w:r>
          </w:p>
        </w:tc>
        <w:tc>
          <w:tcPr>
            <w:tcW w:w="2849" w:type="dxa"/>
            <w:vAlign w:val="center"/>
          </w:tcPr>
          <w:p w14:paraId="2244F160" w14:textId="77777777" w:rsidR="007D59E5" w:rsidRDefault="00F52AF4">
            <w:pPr>
              <w:pStyle w:val="a3"/>
              <w:spacing w:line="300" w:lineRule="auto"/>
              <w:rPr>
                <w:rFonts w:hAnsi="宋体"/>
              </w:rPr>
            </w:pPr>
            <w:r>
              <w:rPr>
                <w:rFonts w:hAnsi="宋体" w:cs="宋体" w:hint="eastAsia"/>
              </w:rPr>
              <w:t>是否具有发现问题、分析问题和解决问题的能力</w:t>
            </w:r>
          </w:p>
        </w:tc>
        <w:tc>
          <w:tcPr>
            <w:tcW w:w="2788" w:type="dxa"/>
            <w:vAlign w:val="center"/>
          </w:tcPr>
          <w:p w14:paraId="49ECB482" w14:textId="77777777" w:rsidR="007D59E5" w:rsidRDefault="00F52AF4">
            <w:pPr>
              <w:pStyle w:val="a3"/>
              <w:spacing w:beforeLines="50" w:before="156" w:afterLines="50" w:after="156" w:line="30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学术报告体会</w:t>
            </w:r>
          </w:p>
        </w:tc>
      </w:tr>
    </w:tbl>
    <w:p w14:paraId="5C5CF980" w14:textId="77777777" w:rsidR="007D59E5" w:rsidRDefault="00F52AF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75DC7ACA" w14:textId="77777777" w:rsidR="007D59E5" w:rsidRDefault="00F52AF4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</w:p>
    <w:p w14:paraId="265F88AD" w14:textId="77777777" w:rsidR="007D59E5" w:rsidRDefault="00F52AF4">
      <w:pPr>
        <w:snapToGrid w:val="0"/>
        <w:spacing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本</w:t>
      </w:r>
      <w:proofErr w:type="gramStart"/>
      <w:r>
        <w:rPr>
          <w:rFonts w:ascii="Times New Roman" w:hAnsi="Times New Roman" w:hint="eastAsia"/>
        </w:rPr>
        <w:t>课程结课安排</w:t>
      </w:r>
      <w:proofErr w:type="gramEnd"/>
      <w:r>
        <w:rPr>
          <w:rFonts w:ascii="Times New Roman" w:hAnsi="Times New Roman" w:hint="eastAsia"/>
        </w:rPr>
        <w:t>在第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学期，但学生可根据兴趣自主选择第</w:t>
      </w:r>
      <w:r>
        <w:rPr>
          <w:rFonts w:ascii="Times New Roman" w:hAnsi="Times New Roman" w:hint="eastAsia"/>
        </w:rPr>
        <w:t>1-6</w:t>
      </w:r>
      <w:r>
        <w:rPr>
          <w:rFonts w:ascii="Times New Roman" w:hAnsi="Times New Roman" w:hint="eastAsia"/>
        </w:rPr>
        <w:t>学期中的任意学术报告。为了保证效果，维护教学秩序，要求学生在听讲座前到课程负责人处报名登记备案，</w:t>
      </w:r>
      <w:proofErr w:type="gramStart"/>
      <w:r>
        <w:rPr>
          <w:rFonts w:ascii="Times New Roman" w:hAnsi="Times New Roman" w:hint="eastAsia"/>
        </w:rPr>
        <w:t>听满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次</w:t>
      </w:r>
      <w:proofErr w:type="gramEnd"/>
      <w:r>
        <w:rPr>
          <w:rFonts w:ascii="Times New Roman" w:hAnsi="Times New Roman" w:hint="eastAsia"/>
        </w:rPr>
        <w:t>才可获得学分，学习成绩以提交的学习体会而定。</w:t>
      </w:r>
    </w:p>
    <w:p w14:paraId="3A0B20E7" w14:textId="77777777" w:rsidR="007D59E5" w:rsidRDefault="00F52AF4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学术报告成绩各组成部分的权重如下：</w:t>
      </w:r>
    </w:p>
    <w:p w14:paraId="57F9FF67" w14:textId="77777777" w:rsidR="007D59E5" w:rsidRDefault="00F52AF4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）出勤为3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；</w:t>
      </w:r>
    </w:p>
    <w:p w14:paraId="2CC8092E" w14:textId="77777777" w:rsidR="007D59E5" w:rsidRDefault="00F52AF4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）参与学术讨论为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；</w:t>
      </w:r>
    </w:p>
    <w:p w14:paraId="1114FFBB" w14:textId="77777777" w:rsidR="007D59E5" w:rsidRDefault="00F52AF4">
      <w:pPr>
        <w:widowControl/>
        <w:spacing w:beforeLines="25" w:before="78" w:afterLines="25" w:after="78" w:line="30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）学术报告体会为4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775F7B29" w14:textId="77777777" w:rsidR="007D59E5" w:rsidRDefault="007D59E5">
      <w:pPr>
        <w:widowControl/>
        <w:jc w:val="right"/>
        <w:rPr>
          <w:rFonts w:ascii="宋体" w:eastAsia="宋体" w:hAnsi="宋体"/>
        </w:rPr>
      </w:pPr>
    </w:p>
    <w:sectPr w:rsidR="007D59E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710E0" w14:textId="77777777" w:rsidR="00963016" w:rsidRDefault="00963016">
      <w:r>
        <w:separator/>
      </w:r>
    </w:p>
  </w:endnote>
  <w:endnote w:type="continuationSeparator" w:id="0">
    <w:p w14:paraId="0B81D198" w14:textId="77777777" w:rsidR="00963016" w:rsidRDefault="0096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E73E" w14:textId="77777777" w:rsidR="007D59E5" w:rsidRDefault="00F52AF4">
    <w:pPr>
      <w:pStyle w:val="a7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lang w:val="zh-CN"/>
      </w:rPr>
      <w:t>3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5890" w14:textId="77777777" w:rsidR="00963016" w:rsidRDefault="00963016">
      <w:r>
        <w:separator/>
      </w:r>
    </w:p>
  </w:footnote>
  <w:footnote w:type="continuationSeparator" w:id="0">
    <w:p w14:paraId="574DDA3C" w14:textId="77777777" w:rsidR="00963016" w:rsidRDefault="00963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05A2D"/>
    <w:multiLevelType w:val="singleLevel"/>
    <w:tmpl w:val="70405A2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01070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2RiMzczZmVmYjQyMzliNmVlZWI3OGIzOTJmNGUyOGIifQ=="/>
  </w:docVars>
  <w:rsids>
    <w:rsidRoot w:val="001E5724"/>
    <w:rsid w:val="00022CBB"/>
    <w:rsid w:val="0005751C"/>
    <w:rsid w:val="00067AD6"/>
    <w:rsid w:val="00077A5F"/>
    <w:rsid w:val="00086E91"/>
    <w:rsid w:val="000877F4"/>
    <w:rsid w:val="000A7C32"/>
    <w:rsid w:val="000B24E4"/>
    <w:rsid w:val="000C2D1F"/>
    <w:rsid w:val="000F054A"/>
    <w:rsid w:val="000F7380"/>
    <w:rsid w:val="00107151"/>
    <w:rsid w:val="001107C0"/>
    <w:rsid w:val="00116F04"/>
    <w:rsid w:val="00131C02"/>
    <w:rsid w:val="001371F3"/>
    <w:rsid w:val="001548EF"/>
    <w:rsid w:val="001733ED"/>
    <w:rsid w:val="001B585C"/>
    <w:rsid w:val="001C0C49"/>
    <w:rsid w:val="001D5E19"/>
    <w:rsid w:val="001E5724"/>
    <w:rsid w:val="00212DB1"/>
    <w:rsid w:val="00242673"/>
    <w:rsid w:val="00251FE3"/>
    <w:rsid w:val="00272097"/>
    <w:rsid w:val="00276E0F"/>
    <w:rsid w:val="00285327"/>
    <w:rsid w:val="002A21DF"/>
    <w:rsid w:val="002A7568"/>
    <w:rsid w:val="00313A87"/>
    <w:rsid w:val="00322986"/>
    <w:rsid w:val="00331889"/>
    <w:rsid w:val="0034254B"/>
    <w:rsid w:val="00372B50"/>
    <w:rsid w:val="00376D04"/>
    <w:rsid w:val="003851D3"/>
    <w:rsid w:val="0038665C"/>
    <w:rsid w:val="00393774"/>
    <w:rsid w:val="003969D5"/>
    <w:rsid w:val="003E1492"/>
    <w:rsid w:val="004070CF"/>
    <w:rsid w:val="00462AAC"/>
    <w:rsid w:val="00465420"/>
    <w:rsid w:val="00474EBB"/>
    <w:rsid w:val="004D05ED"/>
    <w:rsid w:val="004E29B6"/>
    <w:rsid w:val="004E4219"/>
    <w:rsid w:val="004E7F5F"/>
    <w:rsid w:val="00530CCC"/>
    <w:rsid w:val="005429FA"/>
    <w:rsid w:val="00543B47"/>
    <w:rsid w:val="005747E1"/>
    <w:rsid w:val="0057596C"/>
    <w:rsid w:val="005940EB"/>
    <w:rsid w:val="005A0378"/>
    <w:rsid w:val="005B3C65"/>
    <w:rsid w:val="005E31FB"/>
    <w:rsid w:val="005F0F44"/>
    <w:rsid w:val="005F7418"/>
    <w:rsid w:val="0060015E"/>
    <w:rsid w:val="00606134"/>
    <w:rsid w:val="00610362"/>
    <w:rsid w:val="00610A7B"/>
    <w:rsid w:val="00611021"/>
    <w:rsid w:val="00636F40"/>
    <w:rsid w:val="00637382"/>
    <w:rsid w:val="006409D4"/>
    <w:rsid w:val="00665621"/>
    <w:rsid w:val="006930A2"/>
    <w:rsid w:val="006A5517"/>
    <w:rsid w:val="006D4DB3"/>
    <w:rsid w:val="006E4F82"/>
    <w:rsid w:val="006F64C9"/>
    <w:rsid w:val="00711E2B"/>
    <w:rsid w:val="00711E53"/>
    <w:rsid w:val="00724EEF"/>
    <w:rsid w:val="00724FF8"/>
    <w:rsid w:val="007639A2"/>
    <w:rsid w:val="00772E6A"/>
    <w:rsid w:val="00790C65"/>
    <w:rsid w:val="00796E81"/>
    <w:rsid w:val="007B4DB5"/>
    <w:rsid w:val="007C379D"/>
    <w:rsid w:val="007C3EBF"/>
    <w:rsid w:val="007C62ED"/>
    <w:rsid w:val="007D0BED"/>
    <w:rsid w:val="007D4D67"/>
    <w:rsid w:val="007D59E5"/>
    <w:rsid w:val="007E39E3"/>
    <w:rsid w:val="007F22AE"/>
    <w:rsid w:val="00802C2B"/>
    <w:rsid w:val="008128AD"/>
    <w:rsid w:val="00821BEC"/>
    <w:rsid w:val="00824F24"/>
    <w:rsid w:val="008258D2"/>
    <w:rsid w:val="008560E2"/>
    <w:rsid w:val="00886EBF"/>
    <w:rsid w:val="008A1CB2"/>
    <w:rsid w:val="008B5EDF"/>
    <w:rsid w:val="008F70DE"/>
    <w:rsid w:val="009218A0"/>
    <w:rsid w:val="00934E91"/>
    <w:rsid w:val="00963016"/>
    <w:rsid w:val="00996635"/>
    <w:rsid w:val="009A451E"/>
    <w:rsid w:val="009B70A0"/>
    <w:rsid w:val="009C566C"/>
    <w:rsid w:val="009E067A"/>
    <w:rsid w:val="009E755A"/>
    <w:rsid w:val="00A0037D"/>
    <w:rsid w:val="00A03BBD"/>
    <w:rsid w:val="00A516A0"/>
    <w:rsid w:val="00A52D20"/>
    <w:rsid w:val="00A547D3"/>
    <w:rsid w:val="00A61EFD"/>
    <w:rsid w:val="00A86BD4"/>
    <w:rsid w:val="00A92F26"/>
    <w:rsid w:val="00A9336A"/>
    <w:rsid w:val="00A947ED"/>
    <w:rsid w:val="00AA272A"/>
    <w:rsid w:val="00AA4570"/>
    <w:rsid w:val="00AA630A"/>
    <w:rsid w:val="00AC2DF2"/>
    <w:rsid w:val="00AC43F3"/>
    <w:rsid w:val="00AD7757"/>
    <w:rsid w:val="00AE1B2C"/>
    <w:rsid w:val="00AE3D1A"/>
    <w:rsid w:val="00B03909"/>
    <w:rsid w:val="00B40ECD"/>
    <w:rsid w:val="00B451A5"/>
    <w:rsid w:val="00B556AD"/>
    <w:rsid w:val="00B667A8"/>
    <w:rsid w:val="00BA23F0"/>
    <w:rsid w:val="00BC1C3E"/>
    <w:rsid w:val="00BD1E23"/>
    <w:rsid w:val="00BD74FF"/>
    <w:rsid w:val="00BD7C0F"/>
    <w:rsid w:val="00BE2F9C"/>
    <w:rsid w:val="00BE5074"/>
    <w:rsid w:val="00C00798"/>
    <w:rsid w:val="00C33351"/>
    <w:rsid w:val="00C41C58"/>
    <w:rsid w:val="00C50AB6"/>
    <w:rsid w:val="00C54636"/>
    <w:rsid w:val="00C8492C"/>
    <w:rsid w:val="00CA251A"/>
    <w:rsid w:val="00CA53B2"/>
    <w:rsid w:val="00CA6007"/>
    <w:rsid w:val="00CA661B"/>
    <w:rsid w:val="00CC3742"/>
    <w:rsid w:val="00D02F99"/>
    <w:rsid w:val="00D12346"/>
    <w:rsid w:val="00D13271"/>
    <w:rsid w:val="00D14471"/>
    <w:rsid w:val="00D145DF"/>
    <w:rsid w:val="00D26F06"/>
    <w:rsid w:val="00D34FA3"/>
    <w:rsid w:val="00D417A1"/>
    <w:rsid w:val="00D504B7"/>
    <w:rsid w:val="00D56B3A"/>
    <w:rsid w:val="00D715F7"/>
    <w:rsid w:val="00D86DE6"/>
    <w:rsid w:val="00D91DE2"/>
    <w:rsid w:val="00DA2ED7"/>
    <w:rsid w:val="00DA4DAD"/>
    <w:rsid w:val="00DA573B"/>
    <w:rsid w:val="00DC6E85"/>
    <w:rsid w:val="00DD7B5F"/>
    <w:rsid w:val="00DE7849"/>
    <w:rsid w:val="00DF1D8D"/>
    <w:rsid w:val="00E05E8B"/>
    <w:rsid w:val="00E33303"/>
    <w:rsid w:val="00E366AB"/>
    <w:rsid w:val="00E415D1"/>
    <w:rsid w:val="00E576E5"/>
    <w:rsid w:val="00E60ABE"/>
    <w:rsid w:val="00E62310"/>
    <w:rsid w:val="00E700AD"/>
    <w:rsid w:val="00E7088E"/>
    <w:rsid w:val="00E76E34"/>
    <w:rsid w:val="00E83F3B"/>
    <w:rsid w:val="00E906D2"/>
    <w:rsid w:val="00E96CBA"/>
    <w:rsid w:val="00EA5DE6"/>
    <w:rsid w:val="00EB3E58"/>
    <w:rsid w:val="00EB7EB1"/>
    <w:rsid w:val="00EC49C1"/>
    <w:rsid w:val="00ED3AC9"/>
    <w:rsid w:val="00ED7F81"/>
    <w:rsid w:val="00EF58E4"/>
    <w:rsid w:val="00F1297E"/>
    <w:rsid w:val="00F1442E"/>
    <w:rsid w:val="00F2388E"/>
    <w:rsid w:val="00F52AF4"/>
    <w:rsid w:val="00F56396"/>
    <w:rsid w:val="00F669AE"/>
    <w:rsid w:val="00FA0EDE"/>
    <w:rsid w:val="00FB4925"/>
    <w:rsid w:val="00FB77A1"/>
    <w:rsid w:val="00FC24B5"/>
    <w:rsid w:val="00FE7BA0"/>
    <w:rsid w:val="00FF356A"/>
    <w:rsid w:val="0276215D"/>
    <w:rsid w:val="09B94E37"/>
    <w:rsid w:val="12345758"/>
    <w:rsid w:val="14E135FC"/>
    <w:rsid w:val="1BFA482D"/>
    <w:rsid w:val="1FB2047F"/>
    <w:rsid w:val="26E72F9E"/>
    <w:rsid w:val="377B46F5"/>
    <w:rsid w:val="3EFE69D5"/>
    <w:rsid w:val="3FAE03FB"/>
    <w:rsid w:val="48253225"/>
    <w:rsid w:val="4BB10D46"/>
    <w:rsid w:val="4C5E6D05"/>
    <w:rsid w:val="4CAC5188"/>
    <w:rsid w:val="4D1B0B4B"/>
    <w:rsid w:val="607D7952"/>
    <w:rsid w:val="64F1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525D53"/>
  <w15:docId w15:val="{A1D9B965-64EA-4CF6-9905-8D1EB161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/>
      <w:szCs w:val="20"/>
    </w:rPr>
  </w:style>
  <w:style w:type="paragraph" w:styleId="a5">
    <w:name w:val="Balloon Text"/>
    <w:basedOn w:val="a"/>
    <w:link w:val="a6"/>
    <w:uiPriority w:val="99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Times New Roman"/>
      <w:sz w:val="20"/>
      <w:szCs w:val="20"/>
    </w:rPr>
  </w:style>
  <w:style w:type="character" w:customStyle="1" w:styleId="aa">
    <w:name w:val="页眉 字符"/>
    <w:link w:val="a9"/>
    <w:uiPriority w:val="99"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sz w:val="18"/>
      <w:szCs w:val="18"/>
    </w:rPr>
  </w:style>
  <w:style w:type="character" w:customStyle="1" w:styleId="a6">
    <w:name w:val="批注框文本 字符"/>
    <w:link w:val="a5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855</Characters>
  <Application>Microsoft Office Word</Application>
  <DocSecurity>0</DocSecurity>
  <Lines>7</Lines>
  <Paragraphs>2</Paragraphs>
  <ScaleCrop>false</ScaleCrop>
  <Company>P R C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241</cp:revision>
  <cp:lastPrinted>2020-12-24T07:17:00Z</cp:lastPrinted>
  <dcterms:created xsi:type="dcterms:W3CDTF">2020-12-08T08:33:00Z</dcterms:created>
  <dcterms:modified xsi:type="dcterms:W3CDTF">2023-07-22T14:05:00Z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3E6F3A66EA3C440AAE2E0B0199561B0A_12</vt:lpwstr>
  </property>
</Properties>
</file>