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172D6" w14:textId="50B5B729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791550" w:rsidRPr="00791550">
        <w:rPr>
          <w:rFonts w:ascii="黑体" w:eastAsia="黑体" w:hAnsi="黑体" w:hint="eastAsia"/>
          <w:sz w:val="32"/>
          <w:szCs w:val="32"/>
        </w:rPr>
        <w:t>实用运动医学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7EFF66F6" w14:textId="66407AC8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1622DEA6" w14:textId="77777777" w:rsidTr="00DD7B5F">
        <w:trPr>
          <w:jc w:val="center"/>
        </w:trPr>
        <w:tc>
          <w:tcPr>
            <w:tcW w:w="1135" w:type="dxa"/>
            <w:vAlign w:val="center"/>
          </w:tcPr>
          <w:p w14:paraId="271DE8C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4178B6A5" w14:textId="10D61109" w:rsidR="00D13271" w:rsidRPr="00DD7B5F" w:rsidRDefault="00791550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791550">
              <w:rPr>
                <w:rFonts w:ascii="宋体" w:eastAsia="宋体" w:hAnsi="宋体"/>
              </w:rPr>
              <w:t>Sports Medicine</w:t>
            </w:r>
          </w:p>
        </w:tc>
        <w:tc>
          <w:tcPr>
            <w:tcW w:w="1134" w:type="dxa"/>
            <w:vAlign w:val="center"/>
          </w:tcPr>
          <w:p w14:paraId="4F03BE4B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5DA821BB" w14:textId="324B66D7" w:rsidR="00D13271" w:rsidRPr="00DD7B5F" w:rsidRDefault="00791550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791550">
              <w:rPr>
                <w:rFonts w:ascii="宋体" w:eastAsia="宋体" w:hAnsi="宋体"/>
              </w:rPr>
              <w:t>YXBG0043</w:t>
            </w:r>
          </w:p>
        </w:tc>
      </w:tr>
      <w:tr w:rsidR="00D13271" w:rsidRPr="002F4D99" w14:paraId="5C5448F8" w14:textId="77777777" w:rsidTr="00DD7B5F">
        <w:trPr>
          <w:jc w:val="center"/>
        </w:trPr>
        <w:tc>
          <w:tcPr>
            <w:tcW w:w="1135" w:type="dxa"/>
            <w:vAlign w:val="center"/>
          </w:tcPr>
          <w:p w14:paraId="52C4465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4ECC699A" w14:textId="6058A8CF" w:rsidR="00D13271" w:rsidRPr="00DD7B5F" w:rsidRDefault="00791550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791550">
              <w:rPr>
                <w:rFonts w:ascii="宋体" w:eastAsia="宋体" w:hAnsi="宋体" w:hint="eastAsia"/>
              </w:rPr>
              <w:t>跨专业选修课程</w:t>
            </w:r>
          </w:p>
        </w:tc>
        <w:tc>
          <w:tcPr>
            <w:tcW w:w="1134" w:type="dxa"/>
            <w:vAlign w:val="center"/>
          </w:tcPr>
          <w:p w14:paraId="12FC108A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B133E92" w14:textId="21D1CD3A" w:rsidR="00D13271" w:rsidRPr="00791550" w:rsidRDefault="00791550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791550">
              <w:rPr>
                <w:rFonts w:ascii="宋体" w:eastAsia="宋体" w:hAnsi="宋体" w:hint="eastAsia"/>
              </w:rPr>
              <w:t>临床“</w:t>
            </w:r>
            <w:r w:rsidRPr="00791550">
              <w:rPr>
                <w:rFonts w:ascii="宋体" w:eastAsia="宋体" w:hAnsi="宋体"/>
              </w:rPr>
              <w:t>5+3”、临床“5+3”儿科、临床医学、儿科学、法医学、口腔医学、医学影像、护理学、医学检验技术、放射医学、预防医学、生物制药、药学、中药学、生物技术、食品质量与安全、生物信息、生命科学“巴斯德英才”</w:t>
            </w:r>
          </w:p>
        </w:tc>
      </w:tr>
      <w:tr w:rsidR="00D13271" w:rsidRPr="002F4D99" w14:paraId="02B45293" w14:textId="77777777" w:rsidTr="00DD7B5F">
        <w:trPr>
          <w:jc w:val="center"/>
        </w:trPr>
        <w:tc>
          <w:tcPr>
            <w:tcW w:w="1135" w:type="dxa"/>
            <w:vAlign w:val="center"/>
          </w:tcPr>
          <w:p w14:paraId="28803B8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A782698" w14:textId="08BADCF3" w:rsidR="00D13271" w:rsidRPr="00DD7B5F" w:rsidRDefault="00791550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4E6D87C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5AFEF971" w14:textId="3B5D8CAC" w:rsidR="00D13271" w:rsidRPr="00DD7B5F" w:rsidRDefault="00791550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D13271" w:rsidRPr="002F4D99" w14:paraId="7D55CFD7" w14:textId="77777777" w:rsidTr="00DD7B5F">
        <w:trPr>
          <w:jc w:val="center"/>
        </w:trPr>
        <w:tc>
          <w:tcPr>
            <w:tcW w:w="1135" w:type="dxa"/>
            <w:vAlign w:val="center"/>
          </w:tcPr>
          <w:p w14:paraId="5AD081C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C10A2B8" w14:textId="2B9C8B23" w:rsidR="00D13271" w:rsidRPr="00DD7B5F" w:rsidRDefault="00791550" w:rsidP="0079155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791550">
              <w:rPr>
                <w:rFonts w:ascii="宋体" w:eastAsia="宋体" w:hAnsi="宋体" w:hint="eastAsia"/>
              </w:rPr>
              <w:t>韩凤选、林潇、陈嵩、徐浩、梁婷</w:t>
            </w:r>
          </w:p>
        </w:tc>
        <w:tc>
          <w:tcPr>
            <w:tcW w:w="1134" w:type="dxa"/>
            <w:vAlign w:val="center"/>
          </w:tcPr>
          <w:p w14:paraId="753F2004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11BC3BFB" w14:textId="77777777" w:rsidR="00D13271" w:rsidRPr="00DD7B5F" w:rsidRDefault="00D13271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</w:p>
        </w:tc>
      </w:tr>
      <w:tr w:rsidR="00D13271" w:rsidRPr="002F4D99" w14:paraId="734A6D70" w14:textId="77777777" w:rsidTr="00DD7B5F">
        <w:trPr>
          <w:jc w:val="center"/>
        </w:trPr>
        <w:tc>
          <w:tcPr>
            <w:tcW w:w="1135" w:type="dxa"/>
            <w:vAlign w:val="center"/>
          </w:tcPr>
          <w:p w14:paraId="60136C21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4282619" w14:textId="2993ABBC" w:rsidR="00D13271" w:rsidRPr="00DD7B5F" w:rsidRDefault="00791550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791550">
              <w:rPr>
                <w:rFonts w:ascii="宋体" w:eastAsia="宋体" w:hAnsi="宋体" w:hint="eastAsia"/>
              </w:rPr>
              <w:t>自编讲义</w:t>
            </w:r>
          </w:p>
        </w:tc>
      </w:tr>
    </w:tbl>
    <w:p w14:paraId="24C64122" w14:textId="4A5BF772" w:rsidR="008560E2" w:rsidRDefault="00E05E8B" w:rsidP="00791550">
      <w:pPr>
        <w:pStyle w:val="a3"/>
        <w:spacing w:beforeLines="50" w:before="156" w:afterLines="50" w:after="156"/>
        <w:ind w:firstLineChars="200" w:firstLine="562"/>
        <w:rPr>
          <w:rFonts w:ascii="黑体" w:eastAsia="黑体" w:hAnsi="黑体" w:cs="宋体"/>
          <w:b/>
          <w:sz w:val="28"/>
          <w:szCs w:val="28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3F0337F9" w14:textId="77777777" w:rsidR="00791550" w:rsidRPr="00791550" w:rsidRDefault="00791550" w:rsidP="00791550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791550">
        <w:rPr>
          <w:rFonts w:ascii="宋体" w:eastAsia="宋体" w:hAnsi="宋体" w:cs="宋体" w:hint="eastAsia"/>
          <w:kern w:val="0"/>
          <w:szCs w:val="21"/>
        </w:rPr>
        <w:t>运动医学是专门研究运动对机体影响的综合学科，也是一门与基础医学、临床医学、预防医学都有密切关联的基础学科。本课程从防治运动创伤和运动疾病的角度出发，介绍运动生理学、运动生物力学、运动损伤及防治相关的基础知识。</w:t>
      </w:r>
    </w:p>
    <w:p w14:paraId="4530A60F" w14:textId="7987164F" w:rsidR="00791550" w:rsidRPr="00791550" w:rsidRDefault="00791550" w:rsidP="00791550">
      <w:pPr>
        <w:pStyle w:val="a3"/>
        <w:spacing w:beforeLines="50" w:before="156" w:afterLines="50" w:after="156" w:line="360" w:lineRule="auto"/>
        <w:ind w:firstLineChars="200" w:firstLine="420"/>
        <w:rPr>
          <w:rFonts w:hAnsi="宋体" w:hint="eastAsia"/>
          <w:szCs w:val="21"/>
        </w:rPr>
      </w:pPr>
      <w:r w:rsidRPr="00791550">
        <w:rPr>
          <w:rFonts w:hAnsi="宋体" w:cs="宋体" w:hint="eastAsia"/>
          <w:kern w:val="0"/>
          <w:szCs w:val="21"/>
        </w:rPr>
        <w:t>学生通过对本门课程的学习，能够</w:t>
      </w:r>
      <w:r w:rsidRPr="00791550">
        <w:rPr>
          <w:rFonts w:hAnsi="宋体" w:hint="eastAsia"/>
          <w:bCs/>
          <w:szCs w:val="21"/>
        </w:rPr>
        <w:t>了解运动医学的任务、内容和范围；</w:t>
      </w:r>
      <w:r w:rsidRPr="00791550">
        <w:rPr>
          <w:rFonts w:hAnsi="宋体" w:cs="宋体" w:hint="eastAsia"/>
          <w:kern w:val="0"/>
          <w:szCs w:val="21"/>
        </w:rPr>
        <w:t>熟悉常见的</w:t>
      </w:r>
      <w:r w:rsidRPr="00791550">
        <w:rPr>
          <w:rFonts w:hAnsi="宋体" w:hint="eastAsia"/>
          <w:bCs/>
          <w:szCs w:val="21"/>
        </w:rPr>
        <w:t>运动性疾病、运动损伤</w:t>
      </w:r>
      <w:r w:rsidRPr="00791550">
        <w:rPr>
          <w:rFonts w:hAnsi="宋体" w:cs="宋体" w:hint="eastAsia"/>
          <w:kern w:val="0"/>
          <w:szCs w:val="21"/>
        </w:rPr>
        <w:t>类型</w:t>
      </w:r>
      <w:r w:rsidRPr="00791550">
        <w:rPr>
          <w:rFonts w:hAnsi="宋体" w:hint="eastAsia"/>
          <w:bCs/>
          <w:szCs w:val="21"/>
        </w:rPr>
        <w:t>及其预防和处理方法；了解</w:t>
      </w:r>
      <w:r w:rsidRPr="00791550">
        <w:rPr>
          <w:rFonts w:hAnsi="宋体" w:hint="eastAsia"/>
          <w:szCs w:val="21"/>
        </w:rPr>
        <w:t>运动康复的基本理论和基本技能</w:t>
      </w:r>
      <w:r w:rsidRPr="00791550">
        <w:rPr>
          <w:rFonts w:hAnsi="宋体" w:cs="宋体" w:hint="eastAsia"/>
          <w:kern w:val="0"/>
          <w:szCs w:val="21"/>
        </w:rPr>
        <w:t>。为今后的临床医学、预防医学等课程的学习打下基础，在今后的临床医疗实践中，能利用现代医学方法、结合运动生物力学，实现防治运动创伤和疾病的目的。</w:t>
      </w:r>
    </w:p>
    <w:p w14:paraId="64BD88BF" w14:textId="29C84F53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066639C0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  <w:b/>
          <w:bCs/>
        </w:rPr>
      </w:pPr>
      <w:r w:rsidRPr="00791550">
        <w:rPr>
          <w:rFonts w:ascii="宋体" w:eastAsia="宋体" w:hAnsi="宋体" w:hint="eastAsia"/>
          <w:b/>
          <w:bCs/>
        </w:rPr>
        <w:t>第一章</w:t>
      </w:r>
      <w:r w:rsidRPr="00791550">
        <w:rPr>
          <w:rFonts w:ascii="宋体" w:eastAsia="宋体" w:hAnsi="宋体"/>
          <w:b/>
          <w:bCs/>
        </w:rPr>
        <w:t xml:space="preserve">  运动生物力学-力学基础</w:t>
      </w:r>
    </w:p>
    <w:p w14:paraId="1AC21ECB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 w:hint="eastAsia"/>
        </w:rPr>
        <w:t>一、目的要求</w:t>
      </w:r>
    </w:p>
    <w:p w14:paraId="24241363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1、了解人体动作力学基础</w:t>
      </w:r>
    </w:p>
    <w:p w14:paraId="170874F0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lastRenderedPageBreak/>
        <w:t>2、熟悉人体动作分析方法</w:t>
      </w:r>
    </w:p>
    <w:p w14:paraId="3A7AE8F7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 w:hint="eastAsia"/>
        </w:rPr>
        <w:t>二、教学内容</w:t>
      </w:r>
    </w:p>
    <w:p w14:paraId="1848140A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1、力学基础量的定义和测量，例如运动、变形、受力分析、弹性、强度等</w:t>
      </w:r>
    </w:p>
    <w:p w14:paraId="203581FA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2、动力学方程在人体动作学中的应用，例如动力学方程，动量守恒方程，伯努利方程等</w:t>
      </w:r>
    </w:p>
    <w:p w14:paraId="3FC80C18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</w:p>
    <w:p w14:paraId="7884B800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  <w:b/>
          <w:bCs/>
        </w:rPr>
      </w:pPr>
      <w:r w:rsidRPr="00791550">
        <w:rPr>
          <w:rFonts w:ascii="宋体" w:eastAsia="宋体" w:hAnsi="宋体" w:hint="eastAsia"/>
          <w:b/>
          <w:bCs/>
        </w:rPr>
        <w:t>第二章</w:t>
      </w:r>
      <w:r w:rsidRPr="00791550">
        <w:rPr>
          <w:rFonts w:ascii="宋体" w:eastAsia="宋体" w:hAnsi="宋体"/>
          <w:b/>
          <w:bCs/>
        </w:rPr>
        <w:t xml:space="preserve">  运动生物力学--骨科生物力学</w:t>
      </w:r>
    </w:p>
    <w:p w14:paraId="1693DC8D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 w:hint="eastAsia"/>
        </w:rPr>
        <w:t>一、目的要求</w:t>
      </w:r>
    </w:p>
    <w:p w14:paraId="4180CD23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1、了解骨及关节软骨、韧带及肌腱等组织的结构和力学特性；</w:t>
      </w:r>
    </w:p>
    <w:p w14:paraId="054A8F3C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2、了解运动过程中骨</w:t>
      </w:r>
      <w:proofErr w:type="gramStart"/>
      <w:r w:rsidRPr="00791550">
        <w:rPr>
          <w:rFonts w:ascii="宋体" w:eastAsia="宋体" w:hAnsi="宋体"/>
        </w:rPr>
        <w:t>肌系统</w:t>
      </w:r>
      <w:proofErr w:type="gramEnd"/>
      <w:r w:rsidRPr="00791550">
        <w:rPr>
          <w:rFonts w:ascii="宋体" w:eastAsia="宋体" w:hAnsi="宋体"/>
        </w:rPr>
        <w:t>的常见损伤方式、防治方法以及未来研究方向。</w:t>
      </w:r>
    </w:p>
    <w:p w14:paraId="1865AA45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 w:hint="eastAsia"/>
        </w:rPr>
        <w:t>二、教学内容</w:t>
      </w:r>
    </w:p>
    <w:p w14:paraId="0F41D8C2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1、骨的结构和生物力学特性、不同载荷下骨的力学特征和骨折方式、骨的功能适应性、骨质疏松与运动防治、常用骨科植入器械；</w:t>
      </w:r>
    </w:p>
    <w:p w14:paraId="6C254D16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2、关节软骨、肌腱、韧带等组织的力学特性、骨</w:t>
      </w:r>
      <w:proofErr w:type="gramStart"/>
      <w:r w:rsidRPr="00791550">
        <w:rPr>
          <w:rFonts w:ascii="宋体" w:eastAsia="宋体" w:hAnsi="宋体"/>
        </w:rPr>
        <w:t>肌系统</w:t>
      </w:r>
      <w:proofErr w:type="gramEnd"/>
      <w:r w:rsidRPr="00791550">
        <w:rPr>
          <w:rFonts w:ascii="宋体" w:eastAsia="宋体" w:hAnsi="宋体"/>
        </w:rPr>
        <w:t>在运动中常见的损伤方式和治疗手段、组织再生修复等前沿科学问题和研究方向。</w:t>
      </w:r>
    </w:p>
    <w:p w14:paraId="6E0B3130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</w:p>
    <w:p w14:paraId="3E6AE35E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  <w:b/>
          <w:bCs/>
        </w:rPr>
      </w:pPr>
      <w:r w:rsidRPr="00791550">
        <w:rPr>
          <w:rFonts w:ascii="宋体" w:eastAsia="宋体" w:hAnsi="宋体" w:hint="eastAsia"/>
          <w:b/>
          <w:bCs/>
        </w:rPr>
        <w:t>第三章</w:t>
      </w:r>
      <w:r w:rsidRPr="00791550">
        <w:rPr>
          <w:rFonts w:ascii="宋体" w:eastAsia="宋体" w:hAnsi="宋体"/>
          <w:b/>
          <w:bCs/>
        </w:rPr>
        <w:t xml:space="preserve">  运动损伤的组织工程修复策略</w:t>
      </w:r>
    </w:p>
    <w:p w14:paraId="25A15A67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 w:hint="eastAsia"/>
        </w:rPr>
        <w:t>一、目的要求</w:t>
      </w:r>
    </w:p>
    <w:p w14:paraId="3A15DF4F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1、了解组织工程的基本概念和发展趋势；</w:t>
      </w:r>
    </w:p>
    <w:p w14:paraId="7424B4E2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2、掌握组织工程在运动损伤修复中的应用和修复方法。</w:t>
      </w:r>
    </w:p>
    <w:p w14:paraId="3F3C447A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 w:hint="eastAsia"/>
        </w:rPr>
        <w:t>二、教学内容</w:t>
      </w:r>
    </w:p>
    <w:p w14:paraId="061BD843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1、组织工程与再生医学的概念、要素和发展趋势；</w:t>
      </w:r>
    </w:p>
    <w:p w14:paraId="754430F1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2、组织工程应用于运动损伤修复的基本方法、应用场景和发展趋势。</w:t>
      </w:r>
    </w:p>
    <w:p w14:paraId="54168D01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</w:p>
    <w:p w14:paraId="002C3828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  <w:b/>
          <w:bCs/>
        </w:rPr>
      </w:pPr>
      <w:r w:rsidRPr="00791550">
        <w:rPr>
          <w:rFonts w:ascii="宋体" w:eastAsia="宋体" w:hAnsi="宋体" w:hint="eastAsia"/>
          <w:b/>
          <w:bCs/>
        </w:rPr>
        <w:t>第四章</w:t>
      </w:r>
      <w:r w:rsidRPr="00791550">
        <w:rPr>
          <w:rFonts w:ascii="宋体" w:eastAsia="宋体" w:hAnsi="宋体"/>
          <w:b/>
          <w:bCs/>
        </w:rPr>
        <w:t xml:space="preserve">  运动损伤修复中的力学重建</w:t>
      </w:r>
    </w:p>
    <w:p w14:paraId="3B731360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 w:hint="eastAsia"/>
        </w:rPr>
        <w:t>一、目的要求</w:t>
      </w:r>
    </w:p>
    <w:p w14:paraId="48BB103C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1、了解力学因素在运动系统组织病</w:t>
      </w:r>
      <w:proofErr w:type="gramStart"/>
      <w:r w:rsidRPr="00791550">
        <w:rPr>
          <w:rFonts w:ascii="宋体" w:eastAsia="宋体" w:hAnsi="宋体"/>
        </w:rPr>
        <w:t>损发生</w:t>
      </w:r>
      <w:proofErr w:type="gramEnd"/>
      <w:r w:rsidRPr="00791550">
        <w:rPr>
          <w:rFonts w:ascii="宋体" w:eastAsia="宋体" w:hAnsi="宋体"/>
        </w:rPr>
        <w:t>发展以及修复重建中的角色；</w:t>
      </w:r>
    </w:p>
    <w:p w14:paraId="4B6AA52A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2、了解力学环境重建用于运动损伤修复的基本原理、现有策略和发展趋势。</w:t>
      </w:r>
    </w:p>
    <w:p w14:paraId="554F0E27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 w:hint="eastAsia"/>
        </w:rPr>
        <w:t>二、教学内容</w:t>
      </w:r>
    </w:p>
    <w:p w14:paraId="54DEDC76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1、运动系统组织病</w:t>
      </w:r>
      <w:proofErr w:type="gramStart"/>
      <w:r w:rsidRPr="00791550">
        <w:rPr>
          <w:rFonts w:ascii="宋体" w:eastAsia="宋体" w:hAnsi="宋体"/>
        </w:rPr>
        <w:t>损发生</w:t>
      </w:r>
      <w:proofErr w:type="gramEnd"/>
      <w:r w:rsidRPr="00791550">
        <w:rPr>
          <w:rFonts w:ascii="宋体" w:eastAsia="宋体" w:hAnsi="宋体"/>
        </w:rPr>
        <w:t>发展中力学因素的角色以及涉及的力学生物学机制；</w:t>
      </w:r>
    </w:p>
    <w:p w14:paraId="04BC8319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2、力学刺激对于运动损伤修复的意义，现有力学刺激的施加策略，重点介绍生物材料相关的力学重建策略及未来发展趋势。</w:t>
      </w:r>
    </w:p>
    <w:p w14:paraId="4EFDFC98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</w:p>
    <w:p w14:paraId="00D03B00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  <w:b/>
          <w:bCs/>
        </w:rPr>
      </w:pPr>
      <w:r w:rsidRPr="00791550">
        <w:rPr>
          <w:rFonts w:ascii="宋体" w:eastAsia="宋体" w:hAnsi="宋体" w:hint="eastAsia"/>
          <w:b/>
          <w:bCs/>
        </w:rPr>
        <w:t>第五章</w:t>
      </w:r>
      <w:r w:rsidRPr="00791550">
        <w:rPr>
          <w:rFonts w:ascii="宋体" w:eastAsia="宋体" w:hAnsi="宋体"/>
          <w:b/>
          <w:bCs/>
        </w:rPr>
        <w:t xml:space="preserve">  运动医学与生物陶瓷</w:t>
      </w:r>
    </w:p>
    <w:p w14:paraId="4F741211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 w:hint="eastAsia"/>
        </w:rPr>
        <w:t>一、目的要求</w:t>
      </w:r>
    </w:p>
    <w:p w14:paraId="32E5F051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1、了解生物陶瓷的起源、制备过程和性能评价方法；</w:t>
      </w:r>
    </w:p>
    <w:p w14:paraId="3A412613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2、了解生物陶瓷在运动医学领域的应用。</w:t>
      </w:r>
    </w:p>
    <w:p w14:paraId="705E67CA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 w:hint="eastAsia"/>
        </w:rPr>
        <w:t>二、教学内容</w:t>
      </w:r>
    </w:p>
    <w:p w14:paraId="70C095C2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1、生物陶瓷的基本概念、发展历史、分类及特点；</w:t>
      </w:r>
    </w:p>
    <w:p w14:paraId="273E2A8A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2、生物陶瓷的制备以及在医学领域的应用；生物陶瓷面临的机遇与挑战。</w:t>
      </w:r>
    </w:p>
    <w:p w14:paraId="16F2BBBD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</w:p>
    <w:p w14:paraId="7918FFB3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  <w:b/>
          <w:bCs/>
        </w:rPr>
      </w:pPr>
      <w:r w:rsidRPr="00791550">
        <w:rPr>
          <w:rFonts w:ascii="宋体" w:eastAsia="宋体" w:hAnsi="宋体" w:hint="eastAsia"/>
          <w:b/>
          <w:bCs/>
        </w:rPr>
        <w:t>第六章</w:t>
      </w:r>
      <w:r w:rsidRPr="00791550">
        <w:rPr>
          <w:rFonts w:ascii="宋体" w:eastAsia="宋体" w:hAnsi="宋体"/>
          <w:b/>
          <w:bCs/>
        </w:rPr>
        <w:t xml:space="preserve">  运动医学与仿生</w:t>
      </w:r>
    </w:p>
    <w:p w14:paraId="4F165F27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 w:hint="eastAsia"/>
        </w:rPr>
        <w:t>一、目的要求</w:t>
      </w:r>
    </w:p>
    <w:p w14:paraId="284D2F04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1、了解仿生学的基本概念和发展趋势；</w:t>
      </w:r>
    </w:p>
    <w:p w14:paraId="341169BF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2、了解仿生学在运动医学领域的应用。</w:t>
      </w:r>
    </w:p>
    <w:p w14:paraId="1B128E32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 w:hint="eastAsia"/>
        </w:rPr>
        <w:t>二、教学内容</w:t>
      </w:r>
    </w:p>
    <w:p w14:paraId="31E5C46B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1、仿生学的定义、研究方法、分类；</w:t>
      </w:r>
    </w:p>
    <w:p w14:paraId="56AD15CF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2、仿生材料的概念、设计与制备；仿生材料最新研究进展。</w:t>
      </w:r>
    </w:p>
    <w:p w14:paraId="492A9757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</w:p>
    <w:p w14:paraId="01FCC917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  <w:b/>
          <w:bCs/>
        </w:rPr>
      </w:pPr>
      <w:r w:rsidRPr="00791550">
        <w:rPr>
          <w:rFonts w:ascii="宋体" w:eastAsia="宋体" w:hAnsi="宋体" w:hint="eastAsia"/>
          <w:b/>
          <w:bCs/>
        </w:rPr>
        <w:t>第七章</w:t>
      </w:r>
      <w:r w:rsidRPr="00791550">
        <w:rPr>
          <w:rFonts w:ascii="宋体" w:eastAsia="宋体" w:hAnsi="宋体"/>
          <w:b/>
          <w:bCs/>
        </w:rPr>
        <w:t xml:space="preserve">  运动医学与可降解金属</w:t>
      </w:r>
    </w:p>
    <w:p w14:paraId="59BB1AB8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 w:hint="eastAsia"/>
        </w:rPr>
        <w:t>一、目的要求</w:t>
      </w:r>
    </w:p>
    <w:p w14:paraId="79FCFADB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1、了解生物材料的概念、分类和生物学性能评价；</w:t>
      </w:r>
    </w:p>
    <w:p w14:paraId="7930979F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2、了解生物材料在运动医学中的应用现状和发展趋势。</w:t>
      </w:r>
    </w:p>
    <w:p w14:paraId="58359689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 w:hint="eastAsia"/>
        </w:rPr>
        <w:t>二、教学内容</w:t>
      </w:r>
    </w:p>
    <w:p w14:paraId="1ADCF5A4" w14:textId="77777777" w:rsidR="00791550" w:rsidRPr="00791550" w:rsidRDefault="00791550" w:rsidP="00791550">
      <w:pPr>
        <w:spacing w:beforeLines="50" w:before="156" w:afterLines="50" w:after="156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1、医用金属材料在运动医学中的应用现状，重点介绍新一代可降解医用金属材料的定义、特点、临床优势以及未来发展趋势。</w:t>
      </w:r>
    </w:p>
    <w:p w14:paraId="5633E798" w14:textId="712DD58B" w:rsidR="007C62ED" w:rsidRPr="00791550" w:rsidRDefault="007C62ED" w:rsidP="00DD7B5F">
      <w:pPr>
        <w:spacing w:beforeLines="50" w:before="156" w:afterLines="50" w:after="156"/>
        <w:rPr>
          <w:rFonts w:ascii="宋体" w:eastAsia="宋体" w:hAnsi="宋体"/>
        </w:rPr>
      </w:pPr>
    </w:p>
    <w:p w14:paraId="23D2CDFF" w14:textId="16F44BE5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69357CE3" w14:textId="35104099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120C4B5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404F4B8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0D2D1209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151998EC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592B3BF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CB1EAA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lastRenderedPageBreak/>
              <w:t>第一章</w:t>
            </w:r>
          </w:p>
        </w:tc>
        <w:tc>
          <w:tcPr>
            <w:tcW w:w="2765" w:type="dxa"/>
            <w:vAlign w:val="center"/>
          </w:tcPr>
          <w:p w14:paraId="50847B36" w14:textId="76B5F68F" w:rsidR="00CA53B2" w:rsidRPr="0034254B" w:rsidRDefault="007915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91550">
              <w:rPr>
                <w:rFonts w:ascii="宋体" w:eastAsia="宋体" w:hAnsi="宋体" w:hint="eastAsia"/>
              </w:rPr>
              <w:t>运动生物力学</w:t>
            </w:r>
            <w:r w:rsidRPr="00791550">
              <w:rPr>
                <w:rFonts w:ascii="宋体" w:eastAsia="宋体" w:hAnsi="宋体"/>
              </w:rPr>
              <w:t>-力学基础</w:t>
            </w:r>
          </w:p>
        </w:tc>
        <w:tc>
          <w:tcPr>
            <w:tcW w:w="2766" w:type="dxa"/>
            <w:vAlign w:val="center"/>
          </w:tcPr>
          <w:p w14:paraId="05779F69" w14:textId="78C44A35" w:rsidR="00CA53B2" w:rsidRPr="0034254B" w:rsidRDefault="007915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A53B2" w14:paraId="15DFC4B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AA91F44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7521630B" w14:textId="7054808C" w:rsidR="00CA53B2" w:rsidRPr="0034254B" w:rsidRDefault="007915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91550">
              <w:rPr>
                <w:rFonts w:ascii="宋体" w:eastAsia="宋体" w:hAnsi="宋体" w:hint="eastAsia"/>
              </w:rPr>
              <w:t>运动生物力学</w:t>
            </w:r>
            <w:r w:rsidRPr="00791550">
              <w:rPr>
                <w:rFonts w:ascii="宋体" w:eastAsia="宋体" w:hAnsi="宋体"/>
              </w:rPr>
              <w:t>--骨科生物力学</w:t>
            </w:r>
          </w:p>
        </w:tc>
        <w:tc>
          <w:tcPr>
            <w:tcW w:w="2766" w:type="dxa"/>
            <w:vAlign w:val="center"/>
          </w:tcPr>
          <w:p w14:paraId="1CE19A0E" w14:textId="1D5FC55F" w:rsidR="00CA53B2" w:rsidRPr="0034254B" w:rsidRDefault="007915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A53B2" w14:paraId="3B2FCE8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48A216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022F66FA" w14:textId="79A9448F" w:rsidR="00CA53B2" w:rsidRPr="0034254B" w:rsidRDefault="007915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91550">
              <w:rPr>
                <w:rFonts w:ascii="宋体" w:eastAsia="宋体" w:hAnsi="宋体" w:hint="eastAsia"/>
              </w:rPr>
              <w:t>运动损伤的组织工程修复策略</w:t>
            </w:r>
          </w:p>
        </w:tc>
        <w:tc>
          <w:tcPr>
            <w:tcW w:w="2766" w:type="dxa"/>
            <w:vAlign w:val="center"/>
          </w:tcPr>
          <w:p w14:paraId="6F8E2509" w14:textId="7E23998F" w:rsidR="00CA53B2" w:rsidRPr="0034254B" w:rsidRDefault="007915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A53B2" w14:paraId="6AE0E6A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412A5A6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4A69A945" w14:textId="30E04702" w:rsidR="00CA53B2" w:rsidRPr="0034254B" w:rsidRDefault="007915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91550">
              <w:rPr>
                <w:rFonts w:ascii="宋体" w:eastAsia="宋体" w:hAnsi="宋体" w:hint="eastAsia"/>
              </w:rPr>
              <w:t>运动医学与生物陶瓷</w:t>
            </w:r>
          </w:p>
        </w:tc>
        <w:tc>
          <w:tcPr>
            <w:tcW w:w="2766" w:type="dxa"/>
            <w:vAlign w:val="center"/>
          </w:tcPr>
          <w:p w14:paraId="528F9F58" w14:textId="36C7112A" w:rsidR="00CA53B2" w:rsidRPr="0034254B" w:rsidRDefault="007915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A53B2" w14:paraId="1AAB74E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0FDA64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2DDFE2C2" w14:textId="175619D0" w:rsidR="00CA53B2" w:rsidRPr="0034254B" w:rsidRDefault="007915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91550">
              <w:rPr>
                <w:rFonts w:ascii="宋体" w:eastAsia="宋体" w:hAnsi="宋体" w:hint="eastAsia"/>
              </w:rPr>
              <w:t>运动医学与仿生</w:t>
            </w:r>
          </w:p>
        </w:tc>
        <w:tc>
          <w:tcPr>
            <w:tcW w:w="2766" w:type="dxa"/>
            <w:vAlign w:val="center"/>
          </w:tcPr>
          <w:p w14:paraId="010AE979" w14:textId="0DEA48CF" w:rsidR="00CA53B2" w:rsidRPr="0034254B" w:rsidRDefault="007915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A53B2" w14:paraId="06B1992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EB00F9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0352109F" w14:textId="13C46D3C" w:rsidR="00CA53B2" w:rsidRPr="0034254B" w:rsidRDefault="007915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91550">
              <w:rPr>
                <w:rFonts w:ascii="宋体" w:eastAsia="宋体" w:hAnsi="宋体" w:hint="eastAsia"/>
              </w:rPr>
              <w:t>运动损伤修复中的力学重建</w:t>
            </w:r>
          </w:p>
        </w:tc>
        <w:tc>
          <w:tcPr>
            <w:tcW w:w="2766" w:type="dxa"/>
            <w:vAlign w:val="center"/>
          </w:tcPr>
          <w:p w14:paraId="7E5464F2" w14:textId="6FF7EACA" w:rsidR="00CA53B2" w:rsidRPr="0034254B" w:rsidRDefault="007915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A53B2" w14:paraId="3F95869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64DDDC3" w14:textId="5A57C56A" w:rsidR="00CA53B2" w:rsidRPr="0034254B" w:rsidRDefault="007915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91550"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54416532" w14:textId="55588EA9" w:rsidR="00CA53B2" w:rsidRPr="0034254B" w:rsidRDefault="007915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91550">
              <w:rPr>
                <w:rFonts w:ascii="宋体" w:eastAsia="宋体" w:hAnsi="宋体" w:hint="eastAsia"/>
              </w:rPr>
              <w:t>运动医学与可降解金属</w:t>
            </w:r>
          </w:p>
        </w:tc>
        <w:tc>
          <w:tcPr>
            <w:tcW w:w="2766" w:type="dxa"/>
            <w:vAlign w:val="center"/>
          </w:tcPr>
          <w:p w14:paraId="6BD40375" w14:textId="14F72D10" w:rsidR="00CA53B2" w:rsidRPr="0034254B" w:rsidRDefault="007915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791550" w14:paraId="43D52B3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FB8AE47" w14:textId="77777777" w:rsidR="00791550" w:rsidRPr="00791550" w:rsidRDefault="007915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765" w:type="dxa"/>
            <w:vAlign w:val="center"/>
          </w:tcPr>
          <w:p w14:paraId="6B02CEFA" w14:textId="48344F16" w:rsidR="00791550" w:rsidRPr="00791550" w:rsidRDefault="007915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791550">
              <w:rPr>
                <w:rFonts w:ascii="宋体" w:eastAsia="宋体" w:hAnsi="宋体" w:hint="eastAsia"/>
              </w:rPr>
              <w:t>复习</w:t>
            </w:r>
          </w:p>
        </w:tc>
        <w:tc>
          <w:tcPr>
            <w:tcW w:w="2766" w:type="dxa"/>
            <w:vAlign w:val="center"/>
          </w:tcPr>
          <w:p w14:paraId="65CB5051" w14:textId="69888505" w:rsidR="00791550" w:rsidRPr="0034254B" w:rsidRDefault="007915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791550" w14:paraId="7800713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F6B02D0" w14:textId="77777777" w:rsidR="00791550" w:rsidRPr="00791550" w:rsidRDefault="007915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765" w:type="dxa"/>
            <w:vAlign w:val="center"/>
          </w:tcPr>
          <w:p w14:paraId="0757B78A" w14:textId="7CCA524D" w:rsidR="00791550" w:rsidRPr="00791550" w:rsidRDefault="007915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791550">
              <w:rPr>
                <w:rFonts w:ascii="宋体" w:eastAsia="宋体" w:hAnsi="宋体" w:hint="eastAsia"/>
              </w:rPr>
              <w:t>考试</w:t>
            </w:r>
          </w:p>
        </w:tc>
        <w:tc>
          <w:tcPr>
            <w:tcW w:w="2766" w:type="dxa"/>
            <w:vAlign w:val="center"/>
          </w:tcPr>
          <w:p w14:paraId="4B28D1AB" w14:textId="3563F239" w:rsidR="00791550" w:rsidRPr="0034254B" w:rsidRDefault="0079155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</w:tbl>
    <w:p w14:paraId="22BB083A" w14:textId="69BE5E4A" w:rsidR="00BA23F0" w:rsidRDefault="00791550" w:rsidP="00022CBB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</w:t>
      </w:r>
      <w:r w:rsidR="00BA23F0" w:rsidRPr="00BA23F0">
        <w:rPr>
          <w:rFonts w:ascii="黑体" w:eastAsia="黑体" w:hAnsi="黑体" w:hint="eastAsia"/>
          <w:b/>
          <w:sz w:val="28"/>
          <w:szCs w:val="28"/>
        </w:rPr>
        <w:t>、教材及参考书目</w:t>
      </w:r>
    </w:p>
    <w:p w14:paraId="3A5372BC" w14:textId="77777777" w:rsidR="00791550" w:rsidRPr="00791550" w:rsidRDefault="00791550" w:rsidP="0079155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791550">
        <w:rPr>
          <w:rFonts w:ascii="宋体" w:eastAsia="宋体" w:hAnsi="宋体" w:hint="eastAsia"/>
        </w:rPr>
        <w:t>教材：自编讲义</w:t>
      </w:r>
    </w:p>
    <w:p w14:paraId="2E657C6D" w14:textId="77777777" w:rsidR="00791550" w:rsidRPr="00791550" w:rsidRDefault="00791550" w:rsidP="0079155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791550">
        <w:rPr>
          <w:rFonts w:ascii="宋体" w:eastAsia="宋体" w:hAnsi="宋体" w:hint="eastAsia"/>
        </w:rPr>
        <w:t>参考书：</w:t>
      </w:r>
    </w:p>
    <w:p w14:paraId="066336A5" w14:textId="77777777" w:rsidR="00791550" w:rsidRPr="00791550" w:rsidRDefault="00791550" w:rsidP="0079155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1、</w:t>
      </w:r>
      <w:r w:rsidRPr="00791550">
        <w:rPr>
          <w:rFonts w:ascii="宋体" w:eastAsia="宋体" w:hAnsi="宋体"/>
        </w:rPr>
        <w:tab/>
        <w:t>实用运动医学.</w:t>
      </w:r>
      <w:proofErr w:type="gramStart"/>
      <w:r w:rsidRPr="00791550">
        <w:rPr>
          <w:rFonts w:ascii="宋体" w:eastAsia="宋体" w:hAnsi="宋体"/>
        </w:rPr>
        <w:t>于长隆</w:t>
      </w:r>
      <w:proofErr w:type="gramEnd"/>
      <w:r w:rsidRPr="00791550">
        <w:rPr>
          <w:rFonts w:ascii="宋体" w:eastAsia="宋体" w:hAnsi="宋体"/>
        </w:rPr>
        <w:t>,</w:t>
      </w:r>
      <w:proofErr w:type="gramStart"/>
      <w:r w:rsidRPr="00791550">
        <w:rPr>
          <w:rFonts w:ascii="宋体" w:eastAsia="宋体" w:hAnsi="宋体"/>
        </w:rPr>
        <w:t>曲绵域著</w:t>
      </w:r>
      <w:proofErr w:type="gramEnd"/>
      <w:r w:rsidRPr="00791550">
        <w:rPr>
          <w:rFonts w:ascii="宋体" w:eastAsia="宋体" w:hAnsi="宋体"/>
        </w:rPr>
        <w:t>, 北京大学医学出版社出版 2003年</w:t>
      </w:r>
    </w:p>
    <w:p w14:paraId="273411A3" w14:textId="77777777" w:rsidR="00791550" w:rsidRPr="00791550" w:rsidRDefault="00791550" w:rsidP="0079155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2、</w:t>
      </w:r>
      <w:r w:rsidRPr="00791550">
        <w:rPr>
          <w:rFonts w:ascii="宋体" w:eastAsia="宋体" w:hAnsi="宋体"/>
        </w:rPr>
        <w:tab/>
        <w:t>运动生理学. 邓树勋,王健,乔德才著, 高等教育出版社 2009 年</w:t>
      </w:r>
    </w:p>
    <w:p w14:paraId="13956ED0" w14:textId="77777777" w:rsidR="00791550" w:rsidRPr="00791550" w:rsidRDefault="00791550" w:rsidP="0079155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3、</w:t>
      </w:r>
      <w:r w:rsidRPr="00791550">
        <w:rPr>
          <w:rFonts w:ascii="宋体" w:eastAsia="宋体" w:hAnsi="宋体"/>
        </w:rPr>
        <w:tab/>
        <w:t>人体生理学. 孙庆伟著, 中国医药科技出版社 2009 年</w:t>
      </w:r>
    </w:p>
    <w:p w14:paraId="27672187" w14:textId="66C8D7CF" w:rsidR="00D417A1" w:rsidRPr="00E76E34" w:rsidRDefault="00791550" w:rsidP="0079155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791550">
        <w:rPr>
          <w:rFonts w:ascii="宋体" w:eastAsia="宋体" w:hAnsi="宋体"/>
        </w:rPr>
        <w:t>4、</w:t>
      </w:r>
      <w:r w:rsidRPr="00791550">
        <w:rPr>
          <w:rFonts w:ascii="宋体" w:eastAsia="宋体" w:hAnsi="宋体"/>
        </w:rPr>
        <w:tab/>
        <w:t>运动生物力学. 赵焕彬著, 高等教育出版社 2008 年</w:t>
      </w:r>
      <w:r w:rsidRPr="00791550">
        <w:rPr>
          <w:rFonts w:ascii="宋体" w:eastAsia="宋体" w:hAnsi="宋体"/>
        </w:rPr>
        <w:tab/>
      </w:r>
      <w:r w:rsidR="00022CBB">
        <w:rPr>
          <w:rFonts w:ascii="宋体" w:eastAsia="宋体" w:hAnsi="宋体" w:hint="eastAsia"/>
        </w:rPr>
        <w:t xml:space="preserve"> </w:t>
      </w:r>
      <w:r w:rsidR="00022CBB">
        <w:rPr>
          <w:rFonts w:ascii="宋体" w:eastAsia="宋体" w:hAnsi="宋体"/>
        </w:rPr>
        <w:t xml:space="preserve">   </w:t>
      </w:r>
    </w:p>
    <w:p w14:paraId="3A7DF689" w14:textId="50644438" w:rsidR="00E76E34" w:rsidRDefault="00791550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六</w:t>
      </w:r>
      <w:r w:rsidR="00E76E34" w:rsidRPr="00E76E34">
        <w:rPr>
          <w:rFonts w:ascii="黑体" w:eastAsia="黑体" w:hAnsi="黑体" w:hint="eastAsia"/>
          <w:b/>
          <w:sz w:val="28"/>
          <w:szCs w:val="28"/>
        </w:rPr>
        <w:t>、教学方法</w:t>
      </w:r>
      <w:r w:rsidR="00E76E34"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1A13CB02" w14:textId="71943C97" w:rsidR="00D417A1" w:rsidRDefault="00D417A1" w:rsidP="0079155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讲授法</w:t>
      </w:r>
      <w:r w:rsidR="00791550">
        <w:rPr>
          <w:rFonts w:ascii="宋体" w:eastAsia="宋体" w:hAnsi="宋体" w:hint="eastAsia"/>
        </w:rPr>
        <w:t>等</w:t>
      </w:r>
    </w:p>
    <w:p w14:paraId="045FC487" w14:textId="3A912036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791550">
        <w:rPr>
          <w:rFonts w:ascii="黑体" w:eastAsia="黑体" w:hAnsi="黑体" w:hint="eastAsia"/>
          <w:b/>
          <w:sz w:val="28"/>
          <w:szCs w:val="28"/>
        </w:rPr>
        <w:t>七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、考核方式及评定方法</w:t>
      </w:r>
    </w:p>
    <w:p w14:paraId="3BAE373D" w14:textId="77777777" w:rsidR="00791550" w:rsidRPr="00791550" w:rsidRDefault="00791550" w:rsidP="0079155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bCs/>
          <w:szCs w:val="21"/>
        </w:rPr>
      </w:pPr>
      <w:r w:rsidRPr="00791550">
        <w:rPr>
          <w:rFonts w:ascii="宋体" w:eastAsia="宋体" w:hAnsi="宋体" w:hint="eastAsia"/>
          <w:bCs/>
          <w:szCs w:val="21"/>
        </w:rPr>
        <w:t>课程结束以论文的方式提交</w:t>
      </w:r>
    </w:p>
    <w:p w14:paraId="2589E020" w14:textId="77777777" w:rsidR="00791550" w:rsidRPr="00791550" w:rsidRDefault="00791550" w:rsidP="0079155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bCs/>
          <w:szCs w:val="21"/>
        </w:rPr>
      </w:pPr>
      <w:r w:rsidRPr="00791550">
        <w:rPr>
          <w:rFonts w:ascii="宋体" w:eastAsia="宋体" w:hAnsi="宋体" w:hint="eastAsia"/>
          <w:bCs/>
          <w:szCs w:val="21"/>
        </w:rPr>
        <w:t>成绩评定：</w:t>
      </w:r>
    </w:p>
    <w:p w14:paraId="3946966A" w14:textId="3567F19C" w:rsidR="00F56396" w:rsidRPr="00791550" w:rsidRDefault="00791550" w:rsidP="0079155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bCs/>
          <w:szCs w:val="21"/>
        </w:rPr>
      </w:pPr>
      <w:r w:rsidRPr="00791550">
        <w:rPr>
          <w:rFonts w:ascii="宋体" w:eastAsia="宋体" w:hAnsi="宋体" w:hint="eastAsia"/>
          <w:bCs/>
          <w:szCs w:val="21"/>
        </w:rPr>
        <w:t>平时作业考勤成绩（</w:t>
      </w:r>
      <w:r w:rsidRPr="00791550">
        <w:rPr>
          <w:rFonts w:ascii="宋体" w:eastAsia="宋体" w:hAnsi="宋体"/>
          <w:bCs/>
          <w:szCs w:val="21"/>
        </w:rPr>
        <w:t>30%）+期末考试成绩（70%）=100分</w:t>
      </w:r>
    </w:p>
    <w:sectPr w:rsidR="00F56396" w:rsidRPr="007915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28AED" w14:textId="77777777" w:rsidR="00335441" w:rsidRDefault="00335441" w:rsidP="00AA630A">
      <w:r>
        <w:separator/>
      </w:r>
    </w:p>
  </w:endnote>
  <w:endnote w:type="continuationSeparator" w:id="0">
    <w:p w14:paraId="5D638FAA" w14:textId="77777777" w:rsidR="00335441" w:rsidRDefault="00335441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17BDA" w14:textId="77777777" w:rsidR="00335441" w:rsidRDefault="00335441" w:rsidP="00AA630A">
      <w:r>
        <w:separator/>
      </w:r>
    </w:p>
  </w:footnote>
  <w:footnote w:type="continuationSeparator" w:id="0">
    <w:p w14:paraId="506C9FF5" w14:textId="77777777" w:rsidR="00335441" w:rsidRDefault="00335441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35441"/>
    <w:rsid w:val="0034254B"/>
    <w:rsid w:val="0038665C"/>
    <w:rsid w:val="004070CF"/>
    <w:rsid w:val="004E0606"/>
    <w:rsid w:val="00516354"/>
    <w:rsid w:val="005A0378"/>
    <w:rsid w:val="00665621"/>
    <w:rsid w:val="006E4F82"/>
    <w:rsid w:val="006F64C9"/>
    <w:rsid w:val="007639A2"/>
    <w:rsid w:val="00791550"/>
    <w:rsid w:val="007C379D"/>
    <w:rsid w:val="007C62ED"/>
    <w:rsid w:val="007E39E3"/>
    <w:rsid w:val="008128AD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007D3F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customStyle="1" w:styleId="reader-word-layerreader-word-s1-14">
    <w:name w:val="reader-word-layer reader-word-s1-14"/>
    <w:basedOn w:val="a"/>
    <w:rsid w:val="007915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2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299</Words>
  <Characters>1705</Characters>
  <Application>Microsoft Office Word</Application>
  <DocSecurity>0</DocSecurity>
  <Lines>14</Lines>
  <Paragraphs>3</Paragraphs>
  <ScaleCrop>false</ScaleCrop>
  <Company>P R C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君陶 刘</cp:lastModifiedBy>
  <cp:revision>3</cp:revision>
  <cp:lastPrinted>2020-12-24T07:17:00Z</cp:lastPrinted>
  <dcterms:created xsi:type="dcterms:W3CDTF">2023-06-26T01:27:00Z</dcterms:created>
  <dcterms:modified xsi:type="dcterms:W3CDTF">2023-08-07T01:15:00Z</dcterms:modified>
</cp:coreProperties>
</file>