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C4BCAD" w14:textId="77777777" w:rsidR="0078338E" w:rsidRPr="00CA3CC6" w:rsidRDefault="00B305BD" w:rsidP="007F47E4">
      <w:pPr>
        <w:spacing w:beforeLines="50" w:before="156" w:afterLines="50" w:after="156"/>
        <w:jc w:val="center"/>
        <w:rPr>
          <w:rFonts w:ascii="黑体" w:eastAsia="黑体" w:hAnsi="黑体"/>
          <w:sz w:val="32"/>
          <w:szCs w:val="32"/>
        </w:rPr>
      </w:pPr>
      <w:r w:rsidRPr="00CA3CC6">
        <w:rPr>
          <w:rFonts w:ascii="黑体" w:eastAsia="黑体" w:hAnsi="黑体" w:hint="eastAsia"/>
          <w:sz w:val="32"/>
          <w:szCs w:val="32"/>
        </w:rPr>
        <w:t>《</w:t>
      </w:r>
      <w:r w:rsidRPr="00CA3CC6">
        <w:rPr>
          <w:rFonts w:ascii="黑体" w:eastAsia="黑体" w:hAnsi="黑体" w:cs="方正大标宋简体" w:hint="eastAsia"/>
          <w:b/>
          <w:bCs/>
          <w:sz w:val="32"/>
          <w:szCs w:val="32"/>
        </w:rPr>
        <w:t>医学影像检查技术学</w:t>
      </w:r>
      <w:r w:rsidRPr="00CA3CC6">
        <w:rPr>
          <w:rFonts w:ascii="黑体" w:eastAsia="黑体" w:hAnsi="黑体" w:hint="eastAsia"/>
          <w:sz w:val="32"/>
          <w:szCs w:val="32"/>
        </w:rPr>
        <w:t>》课程教学大纲</w:t>
      </w:r>
    </w:p>
    <w:p w14:paraId="528738D3" w14:textId="77777777" w:rsidR="0078338E" w:rsidRDefault="00B305BD" w:rsidP="007F47E4">
      <w:pPr>
        <w:pStyle w:val="a5"/>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78338E" w14:paraId="4D176931" w14:textId="77777777">
        <w:trPr>
          <w:jc w:val="center"/>
        </w:trPr>
        <w:tc>
          <w:tcPr>
            <w:tcW w:w="1135" w:type="dxa"/>
            <w:vAlign w:val="center"/>
          </w:tcPr>
          <w:p w14:paraId="289BD9C9" w14:textId="77777777" w:rsidR="0078338E" w:rsidRDefault="00B305BD" w:rsidP="007F47E4">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7DFEB368" w14:textId="01D33B30" w:rsidR="0078338E" w:rsidRDefault="00CA3CC6" w:rsidP="007F47E4">
            <w:pPr>
              <w:spacing w:beforeLines="50" w:before="156" w:afterLines="50" w:after="156"/>
              <w:jc w:val="left"/>
              <w:rPr>
                <w:rFonts w:ascii="宋体" w:eastAsia="宋体" w:hAnsi="宋体"/>
              </w:rPr>
            </w:pPr>
            <w:r w:rsidRPr="00CA3CC6">
              <w:rPr>
                <w:rFonts w:ascii="宋体" w:eastAsia="宋体" w:hAnsi="宋体"/>
              </w:rPr>
              <w:t>Medical Imaging Examination Technology</w:t>
            </w:r>
          </w:p>
        </w:tc>
        <w:tc>
          <w:tcPr>
            <w:tcW w:w="1134" w:type="dxa"/>
            <w:vAlign w:val="center"/>
          </w:tcPr>
          <w:p w14:paraId="2F35903F" w14:textId="77777777" w:rsidR="0078338E" w:rsidRDefault="00B305BD" w:rsidP="007F47E4">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34EB9748" w14:textId="02DDFCD7" w:rsidR="0078338E" w:rsidRDefault="00B305BD" w:rsidP="007F47E4">
            <w:pPr>
              <w:spacing w:beforeLines="50" w:before="156" w:afterLines="50" w:after="156"/>
              <w:rPr>
                <w:rFonts w:ascii="宋体" w:eastAsia="宋体" w:hAnsi="宋体"/>
              </w:rPr>
            </w:pPr>
            <w:r>
              <w:rPr>
                <w:rFonts w:ascii="宋体" w:eastAsia="宋体" w:hAnsi="宋体"/>
                <w:bCs/>
                <w:szCs w:val="21"/>
              </w:rPr>
              <w:t>MEIM10</w:t>
            </w:r>
            <w:r w:rsidR="00CA3CC6">
              <w:rPr>
                <w:rFonts w:ascii="宋体" w:eastAsia="宋体" w:hAnsi="宋体"/>
                <w:bCs/>
                <w:szCs w:val="21"/>
              </w:rPr>
              <w:t>42</w:t>
            </w:r>
          </w:p>
        </w:tc>
      </w:tr>
      <w:tr w:rsidR="0078338E" w14:paraId="4173BD4E" w14:textId="77777777">
        <w:trPr>
          <w:jc w:val="center"/>
        </w:trPr>
        <w:tc>
          <w:tcPr>
            <w:tcW w:w="1135" w:type="dxa"/>
            <w:vAlign w:val="center"/>
          </w:tcPr>
          <w:p w14:paraId="162B53F2" w14:textId="77777777" w:rsidR="0078338E" w:rsidRDefault="00B305BD" w:rsidP="007F47E4">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174027E9" w14:textId="69FA3FD6" w:rsidR="0078338E" w:rsidRDefault="00CA3CC6" w:rsidP="007F47E4">
            <w:pPr>
              <w:spacing w:beforeLines="50" w:before="156" w:afterLines="50" w:after="156"/>
              <w:jc w:val="left"/>
              <w:rPr>
                <w:rFonts w:ascii="宋体" w:eastAsia="宋体" w:hAnsi="宋体"/>
              </w:rPr>
            </w:pPr>
            <w:r w:rsidRPr="00CA3CC6">
              <w:rPr>
                <w:rFonts w:ascii="宋体" w:eastAsia="宋体" w:hAnsi="宋体" w:hint="eastAsia"/>
                <w:bCs/>
                <w:szCs w:val="21"/>
              </w:rPr>
              <w:t>专业必修课程</w:t>
            </w:r>
          </w:p>
        </w:tc>
        <w:tc>
          <w:tcPr>
            <w:tcW w:w="1134" w:type="dxa"/>
            <w:vAlign w:val="center"/>
          </w:tcPr>
          <w:p w14:paraId="1347C394" w14:textId="77777777" w:rsidR="0078338E" w:rsidRDefault="00B305BD" w:rsidP="007F47E4">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4326C581" w14:textId="049C3F38" w:rsidR="0078338E" w:rsidRDefault="00CA3CC6" w:rsidP="007F47E4">
            <w:pPr>
              <w:spacing w:beforeLines="50" w:before="156" w:afterLines="50" w:after="156"/>
              <w:rPr>
                <w:rFonts w:ascii="宋体" w:eastAsia="宋体" w:hAnsi="宋体"/>
              </w:rPr>
            </w:pPr>
            <w:r w:rsidRPr="00CA3CC6">
              <w:rPr>
                <w:rFonts w:ascii="宋体" w:eastAsia="宋体" w:hAnsi="宋体" w:hint="eastAsia"/>
                <w:bCs/>
                <w:szCs w:val="21"/>
              </w:rPr>
              <w:t>医学影像学</w:t>
            </w:r>
          </w:p>
        </w:tc>
      </w:tr>
      <w:tr w:rsidR="0078338E" w14:paraId="69DC41A3" w14:textId="77777777">
        <w:trPr>
          <w:jc w:val="center"/>
        </w:trPr>
        <w:tc>
          <w:tcPr>
            <w:tcW w:w="1135" w:type="dxa"/>
            <w:vAlign w:val="center"/>
          </w:tcPr>
          <w:p w14:paraId="10323234" w14:textId="77777777" w:rsidR="0078338E" w:rsidRDefault="00B305BD" w:rsidP="007F47E4">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685" w:type="dxa"/>
            <w:vAlign w:val="center"/>
          </w:tcPr>
          <w:p w14:paraId="70BCB8B3" w14:textId="0D47DDC6" w:rsidR="0078338E" w:rsidRDefault="00B305BD" w:rsidP="007F47E4">
            <w:pPr>
              <w:spacing w:beforeLines="50" w:before="156" w:afterLines="50" w:after="156"/>
              <w:jc w:val="left"/>
              <w:rPr>
                <w:rFonts w:ascii="宋体" w:eastAsia="宋体" w:hAnsi="宋体"/>
              </w:rPr>
            </w:pPr>
            <w:r>
              <w:rPr>
                <w:rFonts w:ascii="宋体" w:eastAsia="宋体" w:hAnsi="宋体" w:hint="eastAsia"/>
              </w:rPr>
              <w:t>2.</w:t>
            </w:r>
            <w:r w:rsidR="00CA3CC6">
              <w:rPr>
                <w:rFonts w:ascii="宋体" w:eastAsia="宋体" w:hAnsi="宋体"/>
              </w:rPr>
              <w:t>5</w:t>
            </w:r>
          </w:p>
        </w:tc>
        <w:tc>
          <w:tcPr>
            <w:tcW w:w="1134" w:type="dxa"/>
            <w:vAlign w:val="center"/>
          </w:tcPr>
          <w:p w14:paraId="130693A1" w14:textId="77777777" w:rsidR="0078338E" w:rsidRDefault="00B305BD" w:rsidP="007F47E4">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2744" w:type="dxa"/>
            <w:vAlign w:val="center"/>
          </w:tcPr>
          <w:p w14:paraId="7E5A50D7" w14:textId="3302CB1A" w:rsidR="0078338E" w:rsidRDefault="00CA3CC6" w:rsidP="007F47E4">
            <w:pPr>
              <w:spacing w:beforeLines="50" w:before="156" w:afterLines="50" w:after="156"/>
              <w:rPr>
                <w:rFonts w:ascii="宋体" w:eastAsia="宋体" w:hAnsi="宋体"/>
              </w:rPr>
            </w:pPr>
            <w:r>
              <w:rPr>
                <w:rFonts w:ascii="宋体" w:eastAsia="宋体" w:hAnsi="宋体"/>
              </w:rPr>
              <w:t>5</w:t>
            </w:r>
            <w:r w:rsidR="00B305BD">
              <w:rPr>
                <w:rFonts w:ascii="宋体" w:eastAsia="宋体" w:hAnsi="宋体" w:hint="eastAsia"/>
              </w:rPr>
              <w:t>4（36</w:t>
            </w:r>
            <w:r>
              <w:rPr>
                <w:rFonts w:ascii="宋体" w:eastAsia="宋体" w:hAnsi="宋体" w:hint="eastAsia"/>
              </w:rPr>
              <w:t>理论</w:t>
            </w:r>
            <w:r w:rsidR="00B305BD">
              <w:rPr>
                <w:rFonts w:ascii="宋体" w:eastAsia="宋体" w:hAnsi="宋体" w:hint="eastAsia"/>
              </w:rPr>
              <w:t>+8</w:t>
            </w:r>
            <w:r>
              <w:rPr>
                <w:rFonts w:ascii="宋体" w:eastAsia="宋体" w:hAnsi="宋体" w:hint="eastAsia"/>
              </w:rPr>
              <w:t>实践</w:t>
            </w:r>
            <w:r w:rsidR="00B305BD">
              <w:rPr>
                <w:rFonts w:ascii="宋体" w:eastAsia="宋体" w:hAnsi="宋体" w:hint="eastAsia"/>
              </w:rPr>
              <w:t>）</w:t>
            </w:r>
          </w:p>
        </w:tc>
      </w:tr>
      <w:tr w:rsidR="0078338E" w14:paraId="39CB5635" w14:textId="77777777">
        <w:trPr>
          <w:jc w:val="center"/>
        </w:trPr>
        <w:tc>
          <w:tcPr>
            <w:tcW w:w="1135" w:type="dxa"/>
            <w:vAlign w:val="center"/>
          </w:tcPr>
          <w:p w14:paraId="41CEFC08" w14:textId="77777777" w:rsidR="0078338E" w:rsidRDefault="00B305BD" w:rsidP="007F47E4">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3CA79560" w14:textId="77777777" w:rsidR="0078338E" w:rsidRDefault="00B305BD" w:rsidP="007F47E4">
            <w:pPr>
              <w:spacing w:beforeLines="50" w:before="156" w:afterLines="50" w:after="156"/>
              <w:jc w:val="left"/>
              <w:rPr>
                <w:rFonts w:ascii="宋体" w:eastAsia="宋体" w:hAnsi="宋体"/>
              </w:rPr>
            </w:pPr>
            <w:r>
              <w:rPr>
                <w:rFonts w:ascii="宋体" w:eastAsia="宋体" w:hAnsi="宋体" w:hint="eastAsia"/>
              </w:rPr>
              <w:t>影像技术与设备学教研室教师</w:t>
            </w:r>
          </w:p>
        </w:tc>
        <w:tc>
          <w:tcPr>
            <w:tcW w:w="1134" w:type="dxa"/>
            <w:vAlign w:val="center"/>
          </w:tcPr>
          <w:p w14:paraId="041A4EE2" w14:textId="77777777" w:rsidR="0078338E" w:rsidRDefault="00B305BD" w:rsidP="007F47E4">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0050E0C3" w14:textId="32A6FCAA" w:rsidR="0078338E" w:rsidRDefault="00B305BD" w:rsidP="007F47E4">
            <w:pPr>
              <w:spacing w:beforeLines="50" w:before="156" w:afterLines="50" w:after="156"/>
              <w:rPr>
                <w:rFonts w:ascii="宋体" w:eastAsia="宋体" w:hAnsi="宋体"/>
              </w:rPr>
            </w:pPr>
            <w:r>
              <w:rPr>
                <w:rFonts w:ascii="宋体" w:eastAsia="宋体" w:hAnsi="宋体" w:hint="eastAsia"/>
              </w:rPr>
              <w:t>2021</w:t>
            </w:r>
            <w:r w:rsidR="00CA3CC6">
              <w:rPr>
                <w:rFonts w:ascii="宋体" w:eastAsia="宋体" w:hAnsi="宋体" w:hint="eastAsia"/>
              </w:rPr>
              <w:t>.</w:t>
            </w:r>
            <w:r>
              <w:rPr>
                <w:rFonts w:ascii="宋体" w:eastAsia="宋体" w:hAnsi="宋体" w:hint="eastAsia"/>
              </w:rPr>
              <w:t>11</w:t>
            </w:r>
          </w:p>
        </w:tc>
      </w:tr>
      <w:tr w:rsidR="0078338E" w14:paraId="3309431E" w14:textId="77777777">
        <w:trPr>
          <w:jc w:val="center"/>
        </w:trPr>
        <w:tc>
          <w:tcPr>
            <w:tcW w:w="1135" w:type="dxa"/>
            <w:vAlign w:val="center"/>
          </w:tcPr>
          <w:p w14:paraId="48B70007" w14:textId="77777777" w:rsidR="0078338E" w:rsidRDefault="00B305BD" w:rsidP="007F47E4">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2F88ED6D" w14:textId="4BBD63B6" w:rsidR="0078338E" w:rsidRDefault="00B305BD" w:rsidP="007F47E4">
            <w:pPr>
              <w:spacing w:beforeLines="50" w:before="156" w:afterLines="50" w:after="156"/>
              <w:rPr>
                <w:rFonts w:ascii="宋体" w:eastAsia="宋体" w:hAnsi="宋体"/>
              </w:rPr>
            </w:pPr>
            <w:r>
              <w:rPr>
                <w:rFonts w:ascii="宋体" w:eastAsia="宋体" w:hAnsi="宋体"/>
                <w:szCs w:val="21"/>
              </w:rPr>
              <w:t>医学影像检查技术学（第</w:t>
            </w:r>
            <w:r>
              <w:rPr>
                <w:rFonts w:ascii="宋体" w:eastAsia="宋体" w:hAnsi="宋体" w:hint="eastAsia"/>
                <w:szCs w:val="21"/>
              </w:rPr>
              <w:t>4</w:t>
            </w:r>
            <w:r>
              <w:rPr>
                <w:rFonts w:ascii="宋体" w:eastAsia="宋体" w:hAnsi="宋体"/>
                <w:szCs w:val="21"/>
              </w:rPr>
              <w:t>版）</w:t>
            </w:r>
            <w:r w:rsidR="00CA3CC6">
              <w:rPr>
                <w:rFonts w:ascii="宋体" w:eastAsia="宋体" w:hAnsi="宋体"/>
                <w:szCs w:val="21"/>
              </w:rPr>
              <w:t>,</w:t>
            </w:r>
            <w:r>
              <w:rPr>
                <w:rFonts w:ascii="宋体" w:eastAsia="宋体" w:hAnsi="宋体"/>
                <w:szCs w:val="21"/>
              </w:rPr>
              <w:t>于兹喜</w:t>
            </w:r>
            <w:r>
              <w:rPr>
                <w:rFonts w:ascii="宋体" w:eastAsia="宋体" w:hAnsi="宋体" w:hint="eastAsia"/>
                <w:szCs w:val="21"/>
              </w:rPr>
              <w:t>、郑可国</w:t>
            </w:r>
            <w:r>
              <w:rPr>
                <w:rFonts w:ascii="宋体" w:eastAsia="宋体" w:hAnsi="宋体"/>
                <w:szCs w:val="21"/>
              </w:rPr>
              <w:t>主编</w:t>
            </w:r>
            <w:r w:rsidR="00CA3CC6">
              <w:rPr>
                <w:rFonts w:ascii="宋体" w:eastAsia="宋体" w:hAnsi="宋体"/>
                <w:szCs w:val="21"/>
              </w:rPr>
              <w:t>,</w:t>
            </w:r>
            <w:r>
              <w:rPr>
                <w:rFonts w:ascii="宋体" w:eastAsia="宋体" w:hAnsi="宋体"/>
                <w:szCs w:val="21"/>
              </w:rPr>
              <w:t>人民卫生出版社</w:t>
            </w:r>
            <w:r w:rsidR="00CA3CC6">
              <w:rPr>
                <w:rFonts w:ascii="宋体" w:eastAsia="宋体" w:hAnsi="宋体" w:hint="eastAsia"/>
                <w:szCs w:val="21"/>
              </w:rPr>
              <w:t>,</w:t>
            </w:r>
            <w:r>
              <w:rPr>
                <w:rFonts w:ascii="宋体" w:eastAsia="宋体" w:hAnsi="宋体" w:hint="eastAsia"/>
                <w:szCs w:val="21"/>
              </w:rPr>
              <w:t>2016</w:t>
            </w:r>
            <w:r>
              <w:rPr>
                <w:rFonts w:ascii="宋体" w:eastAsia="宋体" w:hAnsi="宋体"/>
                <w:szCs w:val="21"/>
              </w:rPr>
              <w:t>年</w:t>
            </w:r>
          </w:p>
        </w:tc>
      </w:tr>
    </w:tbl>
    <w:p w14:paraId="0560AB8C" w14:textId="77777777" w:rsidR="0078338E" w:rsidRDefault="00B305BD" w:rsidP="007F47E4">
      <w:pPr>
        <w:pStyle w:val="a5"/>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68A1BE92" w14:textId="77777777" w:rsidR="0078338E" w:rsidRDefault="00B305BD" w:rsidP="007F47E4">
      <w:pPr>
        <w:pStyle w:val="a5"/>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r>
        <w:rPr>
          <w:rFonts w:ascii="黑体" w:eastAsia="黑体" w:hAnsi="黑体" w:cs="宋体"/>
          <w:b/>
          <w:sz w:val="24"/>
          <w:szCs w:val="24"/>
        </w:rPr>
        <w:t xml:space="preserve"> </w:t>
      </w:r>
    </w:p>
    <w:p w14:paraId="2018E765" w14:textId="77777777" w:rsidR="0078338E" w:rsidRDefault="00B305BD">
      <w:pPr>
        <w:tabs>
          <w:tab w:val="left" w:pos="0"/>
        </w:tabs>
        <w:spacing w:line="360" w:lineRule="exact"/>
        <w:ind w:firstLineChars="200" w:firstLine="420"/>
        <w:rPr>
          <w:rFonts w:ascii="宋体" w:eastAsia="宋体" w:hAnsi="宋体" w:cs="Times New Roman"/>
          <w:szCs w:val="21"/>
        </w:rPr>
      </w:pPr>
      <w:r>
        <w:rPr>
          <w:rFonts w:ascii="宋体" w:eastAsia="宋体" w:hAnsi="宋体" w:cs="Times New Roman" w:hint="eastAsia"/>
          <w:szCs w:val="21"/>
        </w:rPr>
        <w:t>1985年伦琴发现X线不久，影像用于医学临床检查诊断疾病，形成了医学影像学科。20世纪50年代到60年代超声成像和</w:t>
      </w:r>
      <w:r>
        <w:rPr>
          <w:rFonts w:ascii="宋体" w:eastAsia="宋体" w:hAnsi="宋体" w:cs="Times New Roman"/>
          <w:szCs w:val="21"/>
        </w:rPr>
        <w:t>γ</w:t>
      </w:r>
      <w:r>
        <w:rPr>
          <w:rFonts w:ascii="宋体" w:eastAsia="宋体" w:hAnsi="宋体" w:cs="Times New Roman" w:hint="eastAsia"/>
          <w:szCs w:val="21"/>
        </w:rPr>
        <w:t>闪烁成像检查技术开始应用，70、80年代相继发明了CT(计算机体层扫描)、DSA(数字减影血管造影)、MRI(磁共振成像)和ECT(发射体层成像)等新的成像技术，这样就形成了以影像为基础的医学影像学科。学习医学影像的前提，应了解各种成像技术的基本原理、方法和图像特点。学习的难点重点是专业基础理论、基本知识、基本技能。学生在完成本课程的学习后，使其对本专业有一个较完整的概念理解，要求了解医学影像检查技术的发展简史；</w:t>
      </w:r>
      <w:r>
        <w:rPr>
          <w:rFonts w:ascii="宋体" w:eastAsia="宋体" w:hAnsi="宋体" w:cs="Times New Roman" w:hint="eastAsia"/>
          <w:b/>
          <w:bCs/>
          <w:szCs w:val="21"/>
        </w:rPr>
        <w:t>掌握各种影像设备的应用原则，各种影像技术选用原则及操作流程</w:t>
      </w:r>
      <w:r>
        <w:rPr>
          <w:rFonts w:ascii="宋体" w:eastAsia="宋体" w:hAnsi="宋体" w:cs="Times New Roman" w:hint="eastAsia"/>
          <w:szCs w:val="21"/>
        </w:rPr>
        <w:t>；</w:t>
      </w:r>
      <w:r>
        <w:rPr>
          <w:rFonts w:ascii="宋体" w:eastAsia="宋体" w:hAnsi="宋体" w:cs="Times New Roman" w:hint="eastAsia"/>
          <w:b/>
          <w:bCs/>
          <w:szCs w:val="21"/>
        </w:rPr>
        <w:t>掌握基本的X线、CT、MRI成像原理和检查技术；熟悉技术背后的原理，了解各种检查技术的未来发展趋势，</w:t>
      </w:r>
      <w:r>
        <w:rPr>
          <w:rFonts w:ascii="宋体" w:eastAsia="宋体" w:hAnsi="宋体" w:cs="Times New Roman" w:hint="eastAsia"/>
          <w:szCs w:val="21"/>
        </w:rPr>
        <w:t>为以后的工作与科研打下基础。</w:t>
      </w:r>
    </w:p>
    <w:p w14:paraId="7671C6EF" w14:textId="77777777" w:rsidR="0078338E" w:rsidRDefault="00B305BD" w:rsidP="007F47E4">
      <w:pPr>
        <w:pStyle w:val="a5"/>
        <w:spacing w:beforeLines="50" w:before="156" w:afterLines="50" w:after="156"/>
        <w:ind w:firstLineChars="200" w:firstLine="482"/>
        <w:rPr>
          <w:rFonts w:hAnsi="宋体" w:cs="宋体"/>
          <w:b/>
        </w:rPr>
      </w:pPr>
      <w:r>
        <w:rPr>
          <w:rFonts w:ascii="黑体" w:eastAsia="黑体" w:hAnsi="黑体" w:cs="宋体" w:hint="eastAsia"/>
          <w:b/>
          <w:sz w:val="24"/>
          <w:szCs w:val="24"/>
        </w:rPr>
        <w:t>（二）课程目标：</w:t>
      </w:r>
      <w:r>
        <w:rPr>
          <w:rFonts w:hAnsi="宋体" w:cs="宋体"/>
          <w:b/>
        </w:rPr>
        <w:t xml:space="preserve"> </w:t>
      </w:r>
    </w:p>
    <w:p w14:paraId="05E9B657" w14:textId="77777777" w:rsidR="0078338E" w:rsidRDefault="00B305BD">
      <w:pPr>
        <w:spacing w:line="360" w:lineRule="exact"/>
        <w:ind w:firstLineChars="200" w:firstLine="422"/>
        <w:rPr>
          <w:rFonts w:ascii="宋体" w:eastAsia="宋体" w:hAnsi="宋体" w:cs="宋体"/>
          <w:szCs w:val="20"/>
        </w:rPr>
      </w:pPr>
      <w:r>
        <w:rPr>
          <w:rFonts w:ascii="宋体" w:eastAsia="宋体" w:hAnsi="宋体" w:cs="宋体" w:hint="eastAsia"/>
          <w:b/>
          <w:szCs w:val="20"/>
        </w:rPr>
        <w:t>课程目标1：</w:t>
      </w:r>
      <w:r>
        <w:rPr>
          <w:rFonts w:ascii="宋体" w:eastAsia="宋体" w:hAnsi="宋体" w:cs="宋体" w:hint="eastAsia"/>
          <w:szCs w:val="20"/>
        </w:rPr>
        <w:t>通过对医学影像检查技术学的学习，对医学影像图像成像技术的原理、方法等本质形成正确的认识，理解影像技术对医学影像的重要意义与价值，从而对医学影像技术学科产生认同感，愿意进一步探究影像技术学科研究与实践工作，对医学影像在临床工作中的重要性形成正确认识，并且对医学影像相关专业课程，如医学物理学、人体解剖学、断层解剖学、病理学、诊断学、影像诊断学等学科的基础知识进行有力补充。</w:t>
      </w:r>
    </w:p>
    <w:p w14:paraId="7204D04A" w14:textId="77777777" w:rsidR="0078338E" w:rsidRDefault="00B305BD">
      <w:pPr>
        <w:spacing w:line="360" w:lineRule="exact"/>
        <w:ind w:firstLineChars="200" w:firstLine="422"/>
        <w:rPr>
          <w:rFonts w:ascii="宋体" w:eastAsia="宋体" w:hAnsi="宋体" w:cs="宋体"/>
          <w:szCs w:val="20"/>
        </w:rPr>
      </w:pPr>
      <w:r>
        <w:rPr>
          <w:rFonts w:ascii="宋体" w:eastAsia="宋体" w:hAnsi="宋体" w:cs="宋体" w:hint="eastAsia"/>
          <w:b/>
          <w:szCs w:val="20"/>
        </w:rPr>
        <w:t>课程目标2：</w:t>
      </w:r>
      <w:r>
        <w:rPr>
          <w:rFonts w:ascii="宋体" w:eastAsia="宋体" w:hAnsi="宋体" w:cs="宋体" w:hint="eastAsia"/>
          <w:szCs w:val="20"/>
        </w:rPr>
        <w:t>通过对医学影像检查技术学的X线摄影实践学习以及对小组合作、翻转课堂、项目学习等学习方式的参与与反思，改善学习策略，提升自主学习能力、合作意识、沟通能力、反思能力，并且能够根据自身的兴趣与能力特征，结合对专业课程知识体系的分析，培养学生各解剖部位医学影像的X线检查技术与方法，要求掌握基本的X线摄影操作及其成像原理，了解X线检查技术的未来发展趋势，为以后的临床诊疗工作奠定基础。</w:t>
      </w:r>
    </w:p>
    <w:p w14:paraId="3DB798ED" w14:textId="77777777" w:rsidR="0078338E" w:rsidRDefault="00B305BD">
      <w:pPr>
        <w:spacing w:line="360" w:lineRule="exact"/>
        <w:ind w:right="84" w:firstLineChars="201" w:firstLine="424"/>
        <w:jc w:val="left"/>
        <w:rPr>
          <w:rFonts w:ascii="宋体" w:eastAsia="宋体" w:hAnsi="宋体" w:cs="宋体"/>
          <w:szCs w:val="20"/>
        </w:rPr>
      </w:pPr>
      <w:r>
        <w:rPr>
          <w:rFonts w:ascii="宋体" w:eastAsia="宋体" w:hAnsi="宋体" w:cs="宋体" w:hint="eastAsia"/>
          <w:b/>
          <w:szCs w:val="20"/>
        </w:rPr>
        <w:lastRenderedPageBreak/>
        <w:t>课程目标3：</w:t>
      </w:r>
      <w:r>
        <w:rPr>
          <w:rFonts w:ascii="宋体" w:eastAsia="宋体" w:hAnsi="宋体" w:cs="宋体" w:hint="eastAsia"/>
          <w:szCs w:val="20"/>
        </w:rPr>
        <w:t>通过对医学影像检查技术学CT检查技术的学习，对课程中介绍的各种设备仪器有所了解与认识；熟悉掌握各CT设备的常见临床检查技术；掌握CT检查技术的适应征和禁忌症，为社会培养优秀的CT成像技术人才。</w:t>
      </w:r>
    </w:p>
    <w:p w14:paraId="47728142" w14:textId="77777777" w:rsidR="0078338E" w:rsidRDefault="00B305BD">
      <w:pPr>
        <w:spacing w:line="360" w:lineRule="exact"/>
        <w:ind w:right="84" w:firstLineChars="201" w:firstLine="424"/>
        <w:jc w:val="left"/>
        <w:rPr>
          <w:rFonts w:ascii="宋体" w:eastAsia="宋体" w:hAnsi="宋体" w:cs="宋体"/>
          <w:szCs w:val="20"/>
        </w:rPr>
      </w:pPr>
      <w:r>
        <w:rPr>
          <w:rFonts w:ascii="宋体" w:eastAsia="宋体" w:hAnsi="宋体" w:cs="宋体" w:hint="eastAsia"/>
          <w:b/>
          <w:szCs w:val="20"/>
        </w:rPr>
        <w:t>课程目标4：</w:t>
      </w:r>
      <w:r>
        <w:rPr>
          <w:rFonts w:ascii="宋体" w:eastAsia="宋体" w:hAnsi="宋体" w:cs="宋体" w:hint="eastAsia"/>
          <w:szCs w:val="20"/>
        </w:rPr>
        <w:t>通过对医学影像检查技术学MRI检查技术的学习，对课程中介绍的各种扫描序列有所了解与认识，熟悉它们的优缺点；熟悉掌握各解剖部位MRI的常见临床检查技术；掌握MRI检查技术的适应征和禁忌症，为社会培养优秀的磁共振成像技术人才。</w:t>
      </w:r>
    </w:p>
    <w:p w14:paraId="0ED58D8E" w14:textId="77777777" w:rsidR="0078338E" w:rsidRDefault="00B305BD">
      <w:pPr>
        <w:spacing w:line="360" w:lineRule="exact"/>
        <w:ind w:right="84" w:firstLineChars="201" w:firstLine="424"/>
        <w:jc w:val="left"/>
        <w:rPr>
          <w:rFonts w:ascii="宋体" w:eastAsia="宋体" w:hAnsi="宋体" w:cs="宋体"/>
          <w:szCs w:val="20"/>
        </w:rPr>
      </w:pPr>
      <w:r>
        <w:rPr>
          <w:rFonts w:ascii="宋体" w:eastAsia="宋体" w:hAnsi="宋体" w:cs="宋体" w:hint="eastAsia"/>
          <w:b/>
          <w:szCs w:val="20"/>
        </w:rPr>
        <w:t>课程目标5：</w:t>
      </w:r>
      <w:r>
        <w:rPr>
          <w:rFonts w:ascii="宋体" w:eastAsia="宋体" w:hAnsi="宋体" w:cs="宋体" w:hint="eastAsia"/>
          <w:szCs w:val="20"/>
        </w:rPr>
        <w:t>通过对医学影像检查技术学DSA检查技术的学习，了解DSA成像原理、减影方式以及图像采集方式；熟悉掌握各解剖部位DSA检查技术与操作流程；掌握DSA检查技术的适应征和禁忌症，为社会培养优秀的DSA成像技术人才。</w:t>
      </w:r>
    </w:p>
    <w:p w14:paraId="31A44C7D" w14:textId="77777777" w:rsidR="0078338E" w:rsidRPr="00CA3CC6" w:rsidRDefault="00B305BD" w:rsidP="007F47E4">
      <w:pPr>
        <w:pStyle w:val="a5"/>
        <w:spacing w:beforeLines="50" w:before="156" w:afterLines="50" w:after="156"/>
        <w:ind w:firstLineChars="200" w:firstLine="482"/>
        <w:rPr>
          <w:rFonts w:hAnsi="宋体" w:cs="宋体"/>
          <w:b/>
          <w:bCs/>
        </w:rPr>
      </w:pPr>
      <w:r w:rsidRPr="00CA3CC6">
        <w:rPr>
          <w:rFonts w:ascii="黑体" w:eastAsia="黑体" w:hAnsi="黑体" w:cs="宋体" w:hint="eastAsia"/>
          <w:b/>
          <w:bCs/>
          <w:sz w:val="24"/>
          <w:szCs w:val="24"/>
        </w:rPr>
        <w:t>（三）课程目标与毕业要求、课程内容的对应关系</w:t>
      </w:r>
    </w:p>
    <w:p w14:paraId="07173154" w14:textId="3BA7178E" w:rsidR="0078338E" w:rsidRDefault="00B305BD" w:rsidP="007F47E4">
      <w:pPr>
        <w:pStyle w:val="a5"/>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1"/>
        <w:gridCol w:w="2410"/>
        <w:gridCol w:w="4734"/>
      </w:tblGrid>
      <w:tr w:rsidR="0078338E" w14:paraId="0DB51B65" w14:textId="77777777">
        <w:trPr>
          <w:jc w:val="center"/>
        </w:trPr>
        <w:tc>
          <w:tcPr>
            <w:tcW w:w="1391" w:type="dxa"/>
            <w:vAlign w:val="center"/>
          </w:tcPr>
          <w:p w14:paraId="1FCC15CB" w14:textId="77777777" w:rsidR="0078338E" w:rsidRDefault="00B305BD" w:rsidP="007F47E4">
            <w:pPr>
              <w:pStyle w:val="a5"/>
              <w:spacing w:beforeLines="50" w:before="156" w:afterLines="50" w:after="156"/>
              <w:jc w:val="center"/>
              <w:rPr>
                <w:rFonts w:ascii="黑体" w:hAnsi="宋体"/>
                <w:b/>
                <w:bCs/>
                <w:szCs w:val="21"/>
              </w:rPr>
            </w:pPr>
            <w:r>
              <w:rPr>
                <w:rFonts w:ascii="黑体" w:hAnsi="宋体" w:hint="eastAsia"/>
                <w:b/>
                <w:bCs/>
                <w:szCs w:val="21"/>
              </w:rPr>
              <w:t>课程目标</w:t>
            </w:r>
          </w:p>
        </w:tc>
        <w:tc>
          <w:tcPr>
            <w:tcW w:w="2410" w:type="dxa"/>
            <w:vAlign w:val="center"/>
          </w:tcPr>
          <w:p w14:paraId="736CE203" w14:textId="77777777" w:rsidR="0078338E" w:rsidRDefault="00B305BD" w:rsidP="007F47E4">
            <w:pPr>
              <w:pStyle w:val="a5"/>
              <w:spacing w:beforeLines="50" w:before="156" w:afterLines="50" w:after="156"/>
              <w:jc w:val="center"/>
              <w:rPr>
                <w:rFonts w:ascii="黑体" w:hAnsi="宋体"/>
                <w:b/>
                <w:bCs/>
                <w:szCs w:val="21"/>
              </w:rPr>
            </w:pPr>
            <w:r>
              <w:rPr>
                <w:rFonts w:ascii="黑体" w:hAnsi="宋体" w:hint="eastAsia"/>
                <w:b/>
                <w:bCs/>
                <w:szCs w:val="21"/>
              </w:rPr>
              <w:t>对应课程内容</w:t>
            </w:r>
          </w:p>
        </w:tc>
        <w:tc>
          <w:tcPr>
            <w:tcW w:w="4734" w:type="dxa"/>
            <w:vAlign w:val="center"/>
          </w:tcPr>
          <w:p w14:paraId="3327820E" w14:textId="77777777" w:rsidR="0078338E" w:rsidRDefault="00B305BD" w:rsidP="007F47E4">
            <w:pPr>
              <w:pStyle w:val="a5"/>
              <w:spacing w:beforeLines="50" w:before="156" w:afterLines="50" w:after="156"/>
              <w:jc w:val="center"/>
              <w:rPr>
                <w:rFonts w:ascii="黑体" w:hAnsi="宋体"/>
                <w:b/>
                <w:bCs/>
                <w:szCs w:val="21"/>
              </w:rPr>
            </w:pPr>
            <w:r>
              <w:rPr>
                <w:rFonts w:ascii="黑体" w:hAnsi="宋体" w:hint="eastAsia"/>
                <w:b/>
                <w:bCs/>
                <w:szCs w:val="21"/>
              </w:rPr>
              <w:t>对应毕业要求</w:t>
            </w:r>
          </w:p>
        </w:tc>
      </w:tr>
      <w:tr w:rsidR="0078338E" w14:paraId="6C7AA786" w14:textId="77777777">
        <w:trPr>
          <w:jc w:val="center"/>
        </w:trPr>
        <w:tc>
          <w:tcPr>
            <w:tcW w:w="1391" w:type="dxa"/>
            <w:vAlign w:val="center"/>
          </w:tcPr>
          <w:p w14:paraId="77E8B007" w14:textId="77777777" w:rsidR="0078338E" w:rsidRDefault="00B305BD" w:rsidP="007F47E4">
            <w:pPr>
              <w:pStyle w:val="a5"/>
              <w:spacing w:beforeLines="50" w:before="156" w:afterLines="50" w:after="156"/>
              <w:rPr>
                <w:rFonts w:hAnsi="宋体" w:cs="宋体"/>
                <w:szCs w:val="21"/>
              </w:rPr>
            </w:pPr>
            <w:r>
              <w:rPr>
                <w:rFonts w:hAnsi="宋体" w:cs="宋体" w:hint="eastAsia"/>
                <w:szCs w:val="21"/>
              </w:rPr>
              <w:t>课程目标1</w:t>
            </w:r>
          </w:p>
        </w:tc>
        <w:tc>
          <w:tcPr>
            <w:tcW w:w="2410" w:type="dxa"/>
            <w:vAlign w:val="center"/>
          </w:tcPr>
          <w:p w14:paraId="34B6018B" w14:textId="77777777" w:rsidR="0078338E" w:rsidRDefault="00B305BD" w:rsidP="007F47E4">
            <w:pPr>
              <w:pStyle w:val="a5"/>
              <w:spacing w:beforeLines="50" w:before="156" w:afterLines="50" w:after="156"/>
              <w:rPr>
                <w:rFonts w:hAnsi="宋体" w:cs="宋体"/>
                <w:szCs w:val="21"/>
              </w:rPr>
            </w:pPr>
            <w:r>
              <w:rPr>
                <w:rFonts w:hAnsi="宋体" w:cs="宋体" w:hint="eastAsia"/>
                <w:szCs w:val="21"/>
              </w:rPr>
              <w:t>第一章 总论</w:t>
            </w:r>
          </w:p>
        </w:tc>
        <w:tc>
          <w:tcPr>
            <w:tcW w:w="4734" w:type="dxa"/>
            <w:vAlign w:val="center"/>
          </w:tcPr>
          <w:p w14:paraId="4565F4DB" w14:textId="77777777" w:rsidR="0078338E" w:rsidRDefault="00B305BD">
            <w:pPr>
              <w:spacing w:line="396" w:lineRule="auto"/>
              <w:rPr>
                <w:rFonts w:ascii="宋体" w:eastAsia="宋体" w:hAnsi="宋体"/>
                <w:szCs w:val="21"/>
              </w:rPr>
            </w:pPr>
            <w:r>
              <w:rPr>
                <w:rFonts w:ascii="宋体" w:eastAsia="宋体" w:hAnsi="宋体" w:hint="eastAsia"/>
                <w:szCs w:val="21"/>
              </w:rPr>
              <w:t>1.掌握医学影像检查技术</w:t>
            </w:r>
            <w:r>
              <w:rPr>
                <w:rFonts w:ascii="宋体" w:eastAsia="宋体" w:hAnsi="宋体"/>
                <w:szCs w:val="21"/>
              </w:rPr>
              <w:t>学科</w:t>
            </w:r>
            <w:r>
              <w:rPr>
                <w:rFonts w:ascii="宋体" w:eastAsia="宋体" w:hAnsi="宋体" w:hint="eastAsia"/>
                <w:szCs w:val="21"/>
              </w:rPr>
              <w:t>的概念、</w:t>
            </w:r>
            <w:r>
              <w:rPr>
                <w:rFonts w:ascii="宋体" w:eastAsia="宋体" w:hAnsi="宋体"/>
                <w:szCs w:val="21"/>
              </w:rPr>
              <w:t>基本知识和基本</w:t>
            </w:r>
            <w:r>
              <w:rPr>
                <w:rFonts w:ascii="宋体" w:eastAsia="宋体" w:hAnsi="宋体" w:hint="eastAsia"/>
                <w:szCs w:val="21"/>
              </w:rPr>
              <w:t>原理；</w:t>
            </w:r>
          </w:p>
          <w:p w14:paraId="736F5AB5" w14:textId="77777777" w:rsidR="0078338E" w:rsidRDefault="00B305BD">
            <w:pPr>
              <w:spacing w:line="396" w:lineRule="auto"/>
              <w:rPr>
                <w:rFonts w:ascii="宋体" w:eastAsia="宋体" w:hAnsi="宋体"/>
                <w:szCs w:val="21"/>
              </w:rPr>
            </w:pPr>
            <w:r>
              <w:rPr>
                <w:rFonts w:ascii="宋体" w:eastAsia="宋体" w:hAnsi="宋体" w:hint="eastAsia"/>
                <w:szCs w:val="21"/>
              </w:rPr>
              <w:t>2.熟悉医学影像图像质量的管理与评价；</w:t>
            </w:r>
          </w:p>
          <w:p w14:paraId="11F7DA34" w14:textId="77777777" w:rsidR="0078338E" w:rsidRDefault="00B305BD">
            <w:pPr>
              <w:spacing w:line="396" w:lineRule="auto"/>
              <w:rPr>
                <w:rFonts w:ascii="宋体" w:eastAsia="宋体" w:hAnsi="宋体"/>
                <w:szCs w:val="21"/>
              </w:rPr>
            </w:pPr>
            <w:r>
              <w:rPr>
                <w:rFonts w:ascii="宋体" w:eastAsia="宋体" w:hAnsi="宋体" w:hint="eastAsia"/>
                <w:szCs w:val="21"/>
              </w:rPr>
              <w:t>3.了解医学影像图像的存储、传输与RIS系统安全管理 。</w:t>
            </w:r>
          </w:p>
        </w:tc>
      </w:tr>
      <w:tr w:rsidR="0078338E" w14:paraId="43376D11" w14:textId="77777777">
        <w:trPr>
          <w:jc w:val="center"/>
        </w:trPr>
        <w:tc>
          <w:tcPr>
            <w:tcW w:w="1391" w:type="dxa"/>
            <w:vAlign w:val="center"/>
          </w:tcPr>
          <w:p w14:paraId="3879A715" w14:textId="77777777" w:rsidR="0078338E" w:rsidRDefault="00B305BD" w:rsidP="007F47E4">
            <w:pPr>
              <w:pStyle w:val="a5"/>
              <w:spacing w:beforeLines="50" w:before="156" w:afterLines="50" w:after="156"/>
              <w:rPr>
                <w:rFonts w:hAnsi="宋体" w:cs="宋体"/>
                <w:szCs w:val="21"/>
              </w:rPr>
            </w:pPr>
            <w:r>
              <w:rPr>
                <w:rFonts w:hAnsi="宋体" w:cs="宋体" w:hint="eastAsia"/>
                <w:szCs w:val="21"/>
              </w:rPr>
              <w:t>课程目标2</w:t>
            </w:r>
          </w:p>
        </w:tc>
        <w:tc>
          <w:tcPr>
            <w:tcW w:w="2410" w:type="dxa"/>
            <w:vAlign w:val="center"/>
          </w:tcPr>
          <w:p w14:paraId="2E0B9D95" w14:textId="77777777" w:rsidR="0078338E" w:rsidRDefault="00B305BD" w:rsidP="007F47E4">
            <w:pPr>
              <w:pStyle w:val="a5"/>
              <w:spacing w:beforeLines="50" w:before="156" w:afterLines="50" w:after="156"/>
              <w:rPr>
                <w:rFonts w:hAnsi="宋体" w:cs="宋体"/>
                <w:szCs w:val="21"/>
              </w:rPr>
            </w:pPr>
            <w:r>
              <w:rPr>
                <w:rFonts w:hAnsi="宋体" w:cs="宋体" w:hint="eastAsia"/>
                <w:szCs w:val="21"/>
              </w:rPr>
              <w:t>第二章 X线检查技术</w:t>
            </w:r>
          </w:p>
        </w:tc>
        <w:tc>
          <w:tcPr>
            <w:tcW w:w="4734" w:type="dxa"/>
            <w:vAlign w:val="center"/>
          </w:tcPr>
          <w:p w14:paraId="0EA92583" w14:textId="77777777" w:rsidR="0078338E" w:rsidRDefault="00B305BD">
            <w:pPr>
              <w:spacing w:line="396" w:lineRule="auto"/>
              <w:rPr>
                <w:rFonts w:ascii="宋体" w:eastAsia="宋体" w:hAnsi="宋体"/>
                <w:szCs w:val="21"/>
              </w:rPr>
            </w:pPr>
            <w:r>
              <w:rPr>
                <w:rFonts w:ascii="宋体" w:eastAsia="宋体" w:hAnsi="宋体" w:hint="eastAsia"/>
                <w:szCs w:val="21"/>
              </w:rPr>
              <w:t>1.掌握医学X线检查技术</w:t>
            </w:r>
            <w:r>
              <w:rPr>
                <w:rFonts w:ascii="宋体" w:eastAsia="宋体" w:hAnsi="宋体"/>
                <w:szCs w:val="21"/>
              </w:rPr>
              <w:t>基本知识</w:t>
            </w:r>
            <w:r>
              <w:rPr>
                <w:rFonts w:ascii="宋体" w:eastAsia="宋体" w:hAnsi="宋体" w:hint="eastAsia"/>
                <w:szCs w:val="21"/>
              </w:rPr>
              <w:t>、</w:t>
            </w:r>
            <w:r>
              <w:rPr>
                <w:rFonts w:ascii="宋体" w:eastAsia="宋体" w:hAnsi="宋体"/>
                <w:szCs w:val="21"/>
              </w:rPr>
              <w:t>基本</w:t>
            </w:r>
            <w:r>
              <w:rPr>
                <w:rFonts w:ascii="宋体" w:eastAsia="宋体" w:hAnsi="宋体" w:hint="eastAsia"/>
                <w:szCs w:val="21"/>
              </w:rPr>
              <w:t>原理、基本概念及影响因素；</w:t>
            </w:r>
          </w:p>
          <w:p w14:paraId="0A10D7E7" w14:textId="77777777" w:rsidR="0078338E" w:rsidRDefault="00B305BD">
            <w:pPr>
              <w:spacing w:line="396" w:lineRule="auto"/>
              <w:rPr>
                <w:rFonts w:ascii="宋体" w:eastAsia="宋体" w:hAnsi="宋体"/>
                <w:szCs w:val="21"/>
              </w:rPr>
            </w:pPr>
            <w:r>
              <w:rPr>
                <w:rFonts w:ascii="宋体" w:eastAsia="宋体" w:hAnsi="宋体" w:hint="eastAsia"/>
                <w:szCs w:val="21"/>
              </w:rPr>
              <w:t>2.掌握各解剖部位X线检查技术，熟悉各种X线检查技术的适应症与禁忌症</w:t>
            </w:r>
          </w:p>
        </w:tc>
      </w:tr>
      <w:tr w:rsidR="0078338E" w14:paraId="2883D4AB" w14:textId="77777777">
        <w:trPr>
          <w:jc w:val="center"/>
        </w:trPr>
        <w:tc>
          <w:tcPr>
            <w:tcW w:w="1391" w:type="dxa"/>
            <w:vAlign w:val="center"/>
          </w:tcPr>
          <w:p w14:paraId="40600F33" w14:textId="77777777" w:rsidR="0078338E" w:rsidRDefault="00B305BD" w:rsidP="007F47E4">
            <w:pPr>
              <w:pStyle w:val="a5"/>
              <w:spacing w:beforeLines="50" w:before="156" w:afterLines="50" w:after="156"/>
              <w:rPr>
                <w:rFonts w:hAnsi="宋体" w:cs="宋体"/>
                <w:szCs w:val="21"/>
              </w:rPr>
            </w:pPr>
            <w:r>
              <w:rPr>
                <w:rFonts w:hAnsi="宋体" w:cs="宋体" w:hint="eastAsia"/>
                <w:szCs w:val="21"/>
              </w:rPr>
              <w:t>课程目标3</w:t>
            </w:r>
          </w:p>
        </w:tc>
        <w:tc>
          <w:tcPr>
            <w:tcW w:w="2410" w:type="dxa"/>
            <w:vAlign w:val="center"/>
          </w:tcPr>
          <w:p w14:paraId="4033F231" w14:textId="77777777" w:rsidR="0078338E" w:rsidRDefault="00B305BD" w:rsidP="007F47E4">
            <w:pPr>
              <w:pStyle w:val="a5"/>
              <w:spacing w:beforeLines="50" w:before="156" w:afterLines="50" w:after="156"/>
              <w:rPr>
                <w:rFonts w:hAnsi="宋体"/>
                <w:bCs/>
                <w:szCs w:val="21"/>
              </w:rPr>
            </w:pPr>
            <w:r>
              <w:rPr>
                <w:rFonts w:hAnsi="宋体" w:hint="eastAsia"/>
                <w:bCs/>
                <w:szCs w:val="21"/>
              </w:rPr>
              <w:t>第三章 CT检查技术</w:t>
            </w:r>
          </w:p>
        </w:tc>
        <w:tc>
          <w:tcPr>
            <w:tcW w:w="4734" w:type="dxa"/>
            <w:vAlign w:val="center"/>
          </w:tcPr>
          <w:p w14:paraId="23DF1366" w14:textId="77777777" w:rsidR="0078338E" w:rsidRDefault="00B305BD">
            <w:pPr>
              <w:spacing w:line="396" w:lineRule="auto"/>
              <w:rPr>
                <w:rFonts w:ascii="宋体" w:eastAsia="宋体" w:hAnsi="宋体"/>
                <w:szCs w:val="21"/>
              </w:rPr>
            </w:pPr>
            <w:r>
              <w:rPr>
                <w:rFonts w:ascii="宋体" w:eastAsia="宋体" w:hAnsi="宋体" w:hint="eastAsia"/>
                <w:szCs w:val="21"/>
              </w:rPr>
              <w:t>1.掌握医学CT检查技术</w:t>
            </w:r>
            <w:r>
              <w:rPr>
                <w:rFonts w:ascii="宋体" w:eastAsia="宋体" w:hAnsi="宋体"/>
                <w:szCs w:val="21"/>
              </w:rPr>
              <w:t>基本知识</w:t>
            </w:r>
            <w:r>
              <w:rPr>
                <w:rFonts w:ascii="宋体" w:eastAsia="宋体" w:hAnsi="宋体" w:hint="eastAsia"/>
                <w:szCs w:val="21"/>
              </w:rPr>
              <w:t>、</w:t>
            </w:r>
            <w:r>
              <w:rPr>
                <w:rFonts w:ascii="宋体" w:eastAsia="宋体" w:hAnsi="宋体"/>
                <w:szCs w:val="21"/>
              </w:rPr>
              <w:t>基本</w:t>
            </w:r>
            <w:r>
              <w:rPr>
                <w:rFonts w:ascii="宋体" w:eastAsia="宋体" w:hAnsi="宋体" w:hint="eastAsia"/>
                <w:szCs w:val="21"/>
              </w:rPr>
              <w:t>原理、基本概念及影响因素；</w:t>
            </w:r>
          </w:p>
          <w:p w14:paraId="3FF8027A" w14:textId="77777777" w:rsidR="0078338E" w:rsidRDefault="00B305BD" w:rsidP="007F47E4">
            <w:pPr>
              <w:pStyle w:val="a5"/>
              <w:spacing w:beforeLines="50" w:before="156" w:afterLines="50" w:after="156"/>
              <w:rPr>
                <w:rFonts w:hAnsi="宋体" w:cs="宋体"/>
                <w:szCs w:val="21"/>
              </w:rPr>
            </w:pPr>
            <w:r>
              <w:rPr>
                <w:rFonts w:hAnsi="宋体" w:hint="eastAsia"/>
                <w:szCs w:val="21"/>
              </w:rPr>
              <w:t>2.掌握各解剖部位CT扫描技术，熟悉各种CT扫描技术的适应症与禁忌症</w:t>
            </w:r>
          </w:p>
        </w:tc>
      </w:tr>
      <w:tr w:rsidR="0078338E" w14:paraId="7A08C050" w14:textId="77777777">
        <w:trPr>
          <w:jc w:val="center"/>
        </w:trPr>
        <w:tc>
          <w:tcPr>
            <w:tcW w:w="1391" w:type="dxa"/>
            <w:vAlign w:val="center"/>
          </w:tcPr>
          <w:p w14:paraId="64826F7F" w14:textId="77777777" w:rsidR="0078338E" w:rsidRDefault="00B305BD" w:rsidP="007F47E4">
            <w:pPr>
              <w:pStyle w:val="a5"/>
              <w:spacing w:beforeLines="50" w:before="156" w:afterLines="50" w:after="156"/>
              <w:rPr>
                <w:rFonts w:hAnsi="宋体" w:cs="宋体"/>
                <w:szCs w:val="21"/>
              </w:rPr>
            </w:pPr>
            <w:r>
              <w:rPr>
                <w:rFonts w:hAnsi="宋体" w:cs="宋体" w:hint="eastAsia"/>
                <w:szCs w:val="21"/>
              </w:rPr>
              <w:t>课程目标4</w:t>
            </w:r>
          </w:p>
        </w:tc>
        <w:tc>
          <w:tcPr>
            <w:tcW w:w="2410" w:type="dxa"/>
            <w:vAlign w:val="center"/>
          </w:tcPr>
          <w:p w14:paraId="7AFC50FF" w14:textId="77777777" w:rsidR="0078338E" w:rsidRDefault="00B305BD" w:rsidP="007F47E4">
            <w:pPr>
              <w:pStyle w:val="a5"/>
              <w:spacing w:beforeLines="50" w:before="156" w:afterLines="50" w:after="156"/>
              <w:rPr>
                <w:rFonts w:hAnsi="宋体"/>
                <w:bCs/>
                <w:szCs w:val="21"/>
              </w:rPr>
            </w:pPr>
            <w:r>
              <w:rPr>
                <w:rFonts w:hAnsi="宋体" w:hint="eastAsia"/>
                <w:bCs/>
                <w:szCs w:val="21"/>
              </w:rPr>
              <w:t>第四章 MRI检查技术</w:t>
            </w:r>
          </w:p>
        </w:tc>
        <w:tc>
          <w:tcPr>
            <w:tcW w:w="4734" w:type="dxa"/>
            <w:vAlign w:val="center"/>
          </w:tcPr>
          <w:p w14:paraId="3CBC3C20" w14:textId="77777777" w:rsidR="0078338E" w:rsidRDefault="00B305BD">
            <w:pPr>
              <w:spacing w:line="396" w:lineRule="auto"/>
              <w:rPr>
                <w:rFonts w:ascii="宋体" w:eastAsia="宋体" w:hAnsi="宋体"/>
                <w:szCs w:val="21"/>
              </w:rPr>
            </w:pPr>
            <w:r>
              <w:rPr>
                <w:rFonts w:ascii="宋体" w:eastAsia="宋体" w:hAnsi="宋体" w:hint="eastAsia"/>
                <w:szCs w:val="21"/>
              </w:rPr>
              <w:t>1.掌握医学MRI检查技术</w:t>
            </w:r>
            <w:r>
              <w:rPr>
                <w:rFonts w:ascii="宋体" w:eastAsia="宋体" w:hAnsi="宋体"/>
                <w:szCs w:val="21"/>
              </w:rPr>
              <w:t>基本知识</w:t>
            </w:r>
            <w:r>
              <w:rPr>
                <w:rFonts w:ascii="宋体" w:eastAsia="宋体" w:hAnsi="宋体" w:hint="eastAsia"/>
                <w:szCs w:val="21"/>
              </w:rPr>
              <w:t>、</w:t>
            </w:r>
            <w:r>
              <w:rPr>
                <w:rFonts w:ascii="宋体" w:eastAsia="宋体" w:hAnsi="宋体"/>
                <w:szCs w:val="21"/>
              </w:rPr>
              <w:t>基本</w:t>
            </w:r>
            <w:r>
              <w:rPr>
                <w:rFonts w:ascii="宋体" w:eastAsia="宋体" w:hAnsi="宋体" w:hint="eastAsia"/>
                <w:szCs w:val="21"/>
              </w:rPr>
              <w:t>原理、基本概念及影响因素；</w:t>
            </w:r>
          </w:p>
          <w:p w14:paraId="1C5B6A46" w14:textId="77777777" w:rsidR="0078338E" w:rsidRDefault="00B305BD" w:rsidP="007F47E4">
            <w:pPr>
              <w:pStyle w:val="a5"/>
              <w:spacing w:beforeLines="50" w:before="156" w:afterLines="50" w:after="156"/>
              <w:rPr>
                <w:rFonts w:hAnsi="宋体" w:cs="宋体"/>
                <w:szCs w:val="21"/>
              </w:rPr>
            </w:pPr>
            <w:r>
              <w:rPr>
                <w:rFonts w:hAnsi="宋体" w:hint="eastAsia"/>
                <w:szCs w:val="21"/>
              </w:rPr>
              <w:t>2.掌握各解剖部位MRI检查技术，熟悉各种MRI检查技术的适应症与禁忌症</w:t>
            </w:r>
          </w:p>
        </w:tc>
      </w:tr>
      <w:tr w:rsidR="0078338E" w14:paraId="5F490E3D" w14:textId="77777777">
        <w:trPr>
          <w:jc w:val="center"/>
        </w:trPr>
        <w:tc>
          <w:tcPr>
            <w:tcW w:w="1391" w:type="dxa"/>
            <w:vAlign w:val="center"/>
          </w:tcPr>
          <w:p w14:paraId="3CC6C8CE" w14:textId="77777777" w:rsidR="0078338E" w:rsidRDefault="00B305BD" w:rsidP="007F47E4">
            <w:pPr>
              <w:pStyle w:val="a5"/>
              <w:spacing w:beforeLines="50" w:before="156" w:afterLines="50" w:after="156"/>
              <w:rPr>
                <w:rFonts w:hAnsi="宋体" w:cs="宋体"/>
                <w:szCs w:val="21"/>
              </w:rPr>
            </w:pPr>
            <w:r>
              <w:rPr>
                <w:rFonts w:hAnsi="宋体" w:cs="宋体" w:hint="eastAsia"/>
                <w:szCs w:val="21"/>
              </w:rPr>
              <w:t>课程目标5</w:t>
            </w:r>
          </w:p>
        </w:tc>
        <w:tc>
          <w:tcPr>
            <w:tcW w:w="2410" w:type="dxa"/>
            <w:vAlign w:val="center"/>
          </w:tcPr>
          <w:p w14:paraId="31125789" w14:textId="77777777" w:rsidR="0078338E" w:rsidRDefault="00B305BD" w:rsidP="007F47E4">
            <w:pPr>
              <w:pStyle w:val="a5"/>
              <w:spacing w:beforeLines="50" w:before="156" w:afterLines="50" w:after="156"/>
              <w:rPr>
                <w:rFonts w:hAnsi="宋体"/>
                <w:bCs/>
                <w:szCs w:val="21"/>
              </w:rPr>
            </w:pPr>
            <w:r>
              <w:rPr>
                <w:rFonts w:hAnsi="宋体" w:hint="eastAsia"/>
                <w:bCs/>
                <w:szCs w:val="21"/>
              </w:rPr>
              <w:t>第五章 DSA检查技术</w:t>
            </w:r>
          </w:p>
        </w:tc>
        <w:tc>
          <w:tcPr>
            <w:tcW w:w="4734" w:type="dxa"/>
            <w:vAlign w:val="center"/>
          </w:tcPr>
          <w:p w14:paraId="27B4EE4D" w14:textId="77777777" w:rsidR="0078338E" w:rsidRDefault="00B305BD">
            <w:pPr>
              <w:spacing w:line="396" w:lineRule="auto"/>
              <w:rPr>
                <w:rFonts w:ascii="宋体" w:eastAsia="宋体" w:hAnsi="宋体"/>
                <w:szCs w:val="21"/>
              </w:rPr>
            </w:pPr>
            <w:r>
              <w:rPr>
                <w:rFonts w:ascii="宋体" w:eastAsia="宋体" w:hAnsi="宋体" w:hint="eastAsia"/>
                <w:szCs w:val="21"/>
              </w:rPr>
              <w:t>1.掌握医学DSA检查技术</w:t>
            </w:r>
            <w:r>
              <w:rPr>
                <w:rFonts w:ascii="宋体" w:eastAsia="宋体" w:hAnsi="宋体"/>
                <w:szCs w:val="21"/>
              </w:rPr>
              <w:t>基本知识</w:t>
            </w:r>
            <w:r>
              <w:rPr>
                <w:rFonts w:ascii="宋体" w:eastAsia="宋体" w:hAnsi="宋体" w:hint="eastAsia"/>
                <w:szCs w:val="21"/>
              </w:rPr>
              <w:t>、</w:t>
            </w:r>
            <w:r>
              <w:rPr>
                <w:rFonts w:ascii="宋体" w:eastAsia="宋体" w:hAnsi="宋体"/>
                <w:szCs w:val="21"/>
              </w:rPr>
              <w:t>基本</w:t>
            </w:r>
            <w:r>
              <w:rPr>
                <w:rFonts w:ascii="宋体" w:eastAsia="宋体" w:hAnsi="宋体" w:hint="eastAsia"/>
                <w:szCs w:val="21"/>
              </w:rPr>
              <w:t>原理、基</w:t>
            </w:r>
            <w:r>
              <w:rPr>
                <w:rFonts w:ascii="宋体" w:eastAsia="宋体" w:hAnsi="宋体" w:hint="eastAsia"/>
                <w:szCs w:val="21"/>
              </w:rPr>
              <w:lastRenderedPageBreak/>
              <w:t>本概念及影响因素；</w:t>
            </w:r>
          </w:p>
          <w:p w14:paraId="6326B70B" w14:textId="77777777" w:rsidR="0078338E" w:rsidRDefault="00B305BD" w:rsidP="007F47E4">
            <w:pPr>
              <w:pStyle w:val="a5"/>
              <w:spacing w:beforeLines="50" w:before="156" w:afterLines="50" w:after="156"/>
              <w:rPr>
                <w:rFonts w:hAnsi="宋体" w:cs="宋体"/>
                <w:szCs w:val="21"/>
              </w:rPr>
            </w:pPr>
            <w:r>
              <w:rPr>
                <w:rFonts w:hAnsi="宋体" w:hint="eastAsia"/>
                <w:szCs w:val="21"/>
              </w:rPr>
              <w:t>2.掌握各解剖部位DSA检查技术，熟悉各种DSA检查技术的适应症与禁忌症</w:t>
            </w:r>
          </w:p>
        </w:tc>
      </w:tr>
    </w:tbl>
    <w:p w14:paraId="10B433EC" w14:textId="77777777" w:rsidR="0078338E" w:rsidRDefault="00B305BD" w:rsidP="007F47E4">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lastRenderedPageBreak/>
        <w:t>三、教学内容</w:t>
      </w:r>
    </w:p>
    <w:p w14:paraId="6C389E94" w14:textId="77777777" w:rsidR="00021DE2" w:rsidRDefault="00021DE2" w:rsidP="00021DE2">
      <w:pPr>
        <w:spacing w:beforeLines="50" w:before="156" w:afterLines="50" w:after="156"/>
        <w:ind w:firstLineChars="200" w:firstLine="562"/>
        <w:jc w:val="center"/>
        <w:rPr>
          <w:rFonts w:ascii="黑体" w:eastAsia="黑体" w:hAnsi="黑体"/>
          <w:b/>
          <w:sz w:val="28"/>
          <w:szCs w:val="28"/>
        </w:rPr>
      </w:pPr>
      <w:r>
        <w:rPr>
          <w:rFonts w:ascii="黑体" w:eastAsia="黑体" w:hAnsi="黑体" w:hint="eastAsia"/>
          <w:b/>
          <w:sz w:val="28"/>
          <w:szCs w:val="28"/>
        </w:rPr>
        <w:t>理论部分</w:t>
      </w:r>
    </w:p>
    <w:p w14:paraId="5328764C" w14:textId="77777777" w:rsidR="0078338E" w:rsidRDefault="00B305BD" w:rsidP="007F47E4">
      <w:pPr>
        <w:widowControl/>
        <w:spacing w:beforeLines="50" w:before="156" w:afterLines="50" w:after="156"/>
        <w:ind w:firstLineChars="200" w:firstLine="482"/>
        <w:jc w:val="left"/>
      </w:pPr>
      <w:r>
        <w:rPr>
          <w:rFonts w:ascii="黑体" w:eastAsia="黑体" w:hAnsi="黑体" w:cs="Times New Roman" w:hint="eastAsia"/>
          <w:b/>
          <w:sz w:val="24"/>
          <w:szCs w:val="24"/>
        </w:rPr>
        <w:t>第一章 总论</w:t>
      </w:r>
    </w:p>
    <w:p w14:paraId="524F160E" w14:textId="77777777" w:rsidR="0078338E" w:rsidRDefault="00B305BD" w:rsidP="007F47E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3F0DE5C3" w14:textId="77777777" w:rsidR="0078338E" w:rsidRDefault="00B305BD">
      <w:pPr>
        <w:pStyle w:val="ae"/>
        <w:numPr>
          <w:ilvl w:val="0"/>
          <w:numId w:val="1"/>
        </w:numPr>
        <w:spacing w:line="360" w:lineRule="exact"/>
        <w:ind w:left="1276" w:firstLineChars="0" w:hanging="425"/>
        <w:rPr>
          <w:rFonts w:ascii="宋体" w:eastAsia="宋体" w:hAnsi="宋体" w:cs="宋体"/>
          <w:color w:val="000000"/>
          <w:kern w:val="0"/>
          <w:szCs w:val="21"/>
        </w:rPr>
      </w:pPr>
      <w:r>
        <w:rPr>
          <w:rFonts w:ascii="宋体" w:eastAsia="宋体" w:hAnsi="宋体" w:cs="宋体" w:hint="eastAsia"/>
          <w:color w:val="000000"/>
          <w:kern w:val="0"/>
          <w:szCs w:val="21"/>
        </w:rPr>
        <w:t>掌握透视、摄影、CR、DR、DSA、CT、MRI、DSA等各检查方法在临床上的应用价值。</w:t>
      </w:r>
    </w:p>
    <w:p w14:paraId="1334390B" w14:textId="77777777" w:rsidR="0078338E" w:rsidRDefault="00B305BD">
      <w:pPr>
        <w:pStyle w:val="ae"/>
        <w:numPr>
          <w:ilvl w:val="0"/>
          <w:numId w:val="1"/>
        </w:numPr>
        <w:spacing w:line="360" w:lineRule="exact"/>
        <w:ind w:left="1276" w:firstLineChars="0" w:hanging="425"/>
        <w:rPr>
          <w:rFonts w:ascii="宋体" w:eastAsia="宋体" w:hAnsi="宋体" w:cs="宋体"/>
          <w:color w:val="000000"/>
          <w:kern w:val="0"/>
          <w:szCs w:val="21"/>
        </w:rPr>
      </w:pPr>
      <w:r>
        <w:rPr>
          <w:rFonts w:ascii="宋体" w:eastAsia="宋体" w:hAnsi="宋体" w:cs="宋体" w:hint="eastAsia"/>
          <w:color w:val="000000"/>
          <w:kern w:val="0"/>
          <w:szCs w:val="21"/>
        </w:rPr>
        <w:t>熟悉各种检查手段在临床检查中的优缺点及注意事项。</w:t>
      </w:r>
    </w:p>
    <w:p w14:paraId="557D0E3F" w14:textId="77777777" w:rsidR="0078338E" w:rsidRDefault="00B305BD">
      <w:pPr>
        <w:pStyle w:val="ae"/>
        <w:numPr>
          <w:ilvl w:val="0"/>
          <w:numId w:val="1"/>
        </w:numPr>
        <w:spacing w:line="360" w:lineRule="exact"/>
        <w:ind w:left="1276" w:firstLineChars="0" w:hanging="425"/>
        <w:rPr>
          <w:rFonts w:ascii="宋体" w:eastAsia="宋体" w:hAnsi="宋体" w:cs="宋体"/>
          <w:color w:val="000000"/>
          <w:kern w:val="0"/>
          <w:szCs w:val="21"/>
        </w:rPr>
      </w:pPr>
      <w:r>
        <w:rPr>
          <w:rFonts w:ascii="宋体" w:eastAsia="宋体" w:hAnsi="宋体" w:cs="宋体" w:hint="eastAsia"/>
          <w:color w:val="000000"/>
          <w:kern w:val="0"/>
          <w:szCs w:val="21"/>
        </w:rPr>
        <w:t>了解各种检查手段成像的基本原理以及在检查中各种检查手段综合运用的原则。</w:t>
      </w:r>
    </w:p>
    <w:p w14:paraId="39986A04" w14:textId="77777777" w:rsidR="0078338E" w:rsidRDefault="00B305BD" w:rsidP="007F47E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27280135" w14:textId="77777777" w:rsidR="0078338E" w:rsidRDefault="00B305BD">
      <w:pPr>
        <w:pStyle w:val="ae"/>
        <w:numPr>
          <w:ilvl w:val="0"/>
          <w:numId w:val="2"/>
        </w:numPr>
        <w:spacing w:line="360" w:lineRule="exact"/>
        <w:ind w:firstLineChars="0"/>
        <w:rPr>
          <w:rFonts w:ascii="宋体" w:eastAsia="宋体" w:hAnsi="宋体" w:cs="宋体"/>
          <w:color w:val="000000"/>
          <w:kern w:val="0"/>
          <w:szCs w:val="21"/>
        </w:rPr>
      </w:pPr>
      <w:r>
        <w:rPr>
          <w:rFonts w:ascii="宋体" w:eastAsia="宋体" w:hAnsi="宋体" w:cs="宋体" w:hint="eastAsia"/>
          <w:color w:val="000000"/>
          <w:kern w:val="0"/>
          <w:szCs w:val="21"/>
        </w:rPr>
        <w:t>理解各种检查手段成像的基本原理</w:t>
      </w:r>
    </w:p>
    <w:p w14:paraId="44C31B5B" w14:textId="77777777" w:rsidR="0078338E" w:rsidRDefault="00B305BD">
      <w:pPr>
        <w:pStyle w:val="ae"/>
        <w:numPr>
          <w:ilvl w:val="0"/>
          <w:numId w:val="2"/>
        </w:numPr>
        <w:spacing w:line="360" w:lineRule="exact"/>
        <w:ind w:left="1276" w:firstLineChars="0" w:hanging="425"/>
        <w:rPr>
          <w:rFonts w:ascii="宋体" w:eastAsia="宋体" w:hAnsi="宋体" w:cs="宋体"/>
          <w:color w:val="000000"/>
          <w:kern w:val="0"/>
          <w:szCs w:val="21"/>
        </w:rPr>
      </w:pPr>
      <w:r>
        <w:rPr>
          <w:rFonts w:ascii="宋体" w:eastAsia="宋体" w:hAnsi="宋体" w:cs="宋体" w:hint="eastAsia"/>
          <w:color w:val="000000"/>
          <w:kern w:val="0"/>
          <w:szCs w:val="21"/>
        </w:rPr>
        <w:t>在检查中各种检查手段综合运用的原则与选择。</w:t>
      </w:r>
    </w:p>
    <w:p w14:paraId="0BFD4861" w14:textId="77777777" w:rsidR="0078338E" w:rsidRDefault="00B305BD" w:rsidP="007F47E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ECE6E4F" w14:textId="77777777" w:rsidR="0078338E" w:rsidRDefault="00B305BD">
      <w:pPr>
        <w:pStyle w:val="ae"/>
        <w:numPr>
          <w:ilvl w:val="0"/>
          <w:numId w:val="3"/>
        </w:numPr>
        <w:spacing w:line="360" w:lineRule="exact"/>
        <w:ind w:firstLineChars="0"/>
        <w:rPr>
          <w:rFonts w:ascii="宋体" w:eastAsia="宋体" w:hAnsi="宋体" w:cs="宋体"/>
          <w:color w:val="000000"/>
          <w:kern w:val="0"/>
          <w:szCs w:val="21"/>
        </w:rPr>
      </w:pPr>
      <w:r>
        <w:rPr>
          <w:rFonts w:ascii="宋体" w:eastAsia="宋体" w:hAnsi="宋体" w:cs="宋体" w:hint="eastAsia"/>
          <w:color w:val="000000"/>
          <w:kern w:val="0"/>
          <w:szCs w:val="21"/>
        </w:rPr>
        <w:t>第一节 X线检查技术</w:t>
      </w:r>
    </w:p>
    <w:p w14:paraId="206A819A" w14:textId="77777777" w:rsidR="0078338E" w:rsidRDefault="00B305BD">
      <w:pPr>
        <w:pStyle w:val="ae"/>
        <w:numPr>
          <w:ilvl w:val="0"/>
          <w:numId w:val="3"/>
        </w:numPr>
        <w:spacing w:line="360" w:lineRule="exact"/>
        <w:ind w:firstLineChars="0"/>
        <w:rPr>
          <w:rFonts w:ascii="宋体" w:eastAsia="宋体" w:hAnsi="宋体" w:cs="宋体"/>
          <w:color w:val="000000"/>
          <w:kern w:val="0"/>
          <w:szCs w:val="21"/>
        </w:rPr>
      </w:pPr>
      <w:r>
        <w:rPr>
          <w:rFonts w:ascii="宋体" w:eastAsia="宋体" w:hAnsi="宋体" w:cs="宋体" w:hint="eastAsia"/>
          <w:color w:val="000000"/>
          <w:kern w:val="0"/>
          <w:szCs w:val="21"/>
        </w:rPr>
        <w:t>第二节 CT检查技术</w:t>
      </w:r>
    </w:p>
    <w:p w14:paraId="30FAAD90" w14:textId="77777777" w:rsidR="0078338E" w:rsidRDefault="00B305BD">
      <w:pPr>
        <w:pStyle w:val="ae"/>
        <w:numPr>
          <w:ilvl w:val="0"/>
          <w:numId w:val="3"/>
        </w:numPr>
        <w:spacing w:line="360" w:lineRule="exact"/>
        <w:ind w:firstLineChars="0"/>
        <w:rPr>
          <w:rFonts w:ascii="宋体" w:eastAsia="宋体" w:hAnsi="宋体" w:cs="宋体"/>
          <w:color w:val="000000"/>
          <w:kern w:val="0"/>
          <w:szCs w:val="21"/>
        </w:rPr>
      </w:pPr>
      <w:r>
        <w:rPr>
          <w:rFonts w:ascii="宋体" w:eastAsia="宋体" w:hAnsi="宋体" w:cs="宋体" w:hint="eastAsia"/>
          <w:color w:val="000000"/>
          <w:kern w:val="0"/>
          <w:szCs w:val="21"/>
        </w:rPr>
        <w:t>第三节 MRI检查技术的应用</w:t>
      </w:r>
    </w:p>
    <w:p w14:paraId="1BE14522" w14:textId="77777777" w:rsidR="0078338E" w:rsidRDefault="00B305BD">
      <w:pPr>
        <w:pStyle w:val="ae"/>
        <w:numPr>
          <w:ilvl w:val="0"/>
          <w:numId w:val="3"/>
        </w:numPr>
        <w:spacing w:line="360" w:lineRule="exact"/>
        <w:ind w:firstLineChars="0"/>
        <w:rPr>
          <w:rFonts w:ascii="宋体" w:eastAsia="宋体" w:hAnsi="宋体" w:cs="宋体"/>
          <w:color w:val="000000"/>
          <w:kern w:val="0"/>
          <w:szCs w:val="21"/>
        </w:rPr>
      </w:pPr>
      <w:r>
        <w:rPr>
          <w:rFonts w:ascii="宋体" w:eastAsia="宋体" w:hAnsi="宋体" w:cs="宋体" w:hint="eastAsia"/>
          <w:color w:val="000000"/>
          <w:kern w:val="0"/>
          <w:szCs w:val="21"/>
        </w:rPr>
        <w:t>第四节 DSA检查技术</w:t>
      </w:r>
    </w:p>
    <w:p w14:paraId="2C25D855" w14:textId="77777777" w:rsidR="0078338E" w:rsidRDefault="00B305BD">
      <w:pPr>
        <w:pStyle w:val="ae"/>
        <w:numPr>
          <w:ilvl w:val="0"/>
          <w:numId w:val="3"/>
        </w:numPr>
        <w:spacing w:line="360" w:lineRule="exact"/>
        <w:ind w:firstLineChars="0"/>
        <w:rPr>
          <w:rFonts w:ascii="宋体" w:eastAsia="宋体" w:hAnsi="宋体" w:cs="宋体"/>
          <w:color w:val="000000"/>
          <w:kern w:val="0"/>
          <w:szCs w:val="21"/>
        </w:rPr>
      </w:pPr>
      <w:r>
        <w:rPr>
          <w:rFonts w:ascii="宋体" w:eastAsia="宋体" w:hAnsi="宋体" w:cs="宋体" w:hint="eastAsia"/>
          <w:color w:val="000000"/>
          <w:kern w:val="0"/>
          <w:szCs w:val="21"/>
        </w:rPr>
        <w:t>第五节 各种检查技术的综合应用</w:t>
      </w:r>
    </w:p>
    <w:p w14:paraId="42E90A72" w14:textId="77777777" w:rsidR="0078338E" w:rsidRDefault="00B305BD">
      <w:pPr>
        <w:pStyle w:val="ae"/>
        <w:numPr>
          <w:ilvl w:val="0"/>
          <w:numId w:val="3"/>
        </w:numPr>
        <w:spacing w:line="360" w:lineRule="exact"/>
        <w:ind w:firstLineChars="0"/>
        <w:rPr>
          <w:rFonts w:ascii="宋体" w:eastAsia="宋体" w:hAnsi="宋体" w:cs="宋体"/>
          <w:color w:val="000000"/>
          <w:kern w:val="0"/>
          <w:szCs w:val="21"/>
        </w:rPr>
      </w:pPr>
      <w:r>
        <w:rPr>
          <w:rFonts w:ascii="宋体" w:eastAsia="宋体" w:hAnsi="宋体" w:cs="宋体" w:hint="eastAsia"/>
          <w:color w:val="000000"/>
          <w:kern w:val="0"/>
          <w:szCs w:val="21"/>
        </w:rPr>
        <w:t>第六节 医学影像存储、传输与放射学信息系统</w:t>
      </w:r>
    </w:p>
    <w:p w14:paraId="0142A1E4" w14:textId="77777777" w:rsidR="0078338E" w:rsidRDefault="00B305BD">
      <w:pPr>
        <w:pStyle w:val="ae"/>
        <w:numPr>
          <w:ilvl w:val="0"/>
          <w:numId w:val="3"/>
        </w:numPr>
        <w:spacing w:line="360" w:lineRule="exact"/>
        <w:ind w:firstLineChars="0"/>
        <w:rPr>
          <w:rFonts w:ascii="宋体" w:eastAsia="宋体" w:hAnsi="宋体" w:cs="宋体"/>
          <w:color w:val="000000"/>
          <w:kern w:val="0"/>
          <w:szCs w:val="21"/>
        </w:rPr>
      </w:pPr>
      <w:r>
        <w:rPr>
          <w:rFonts w:ascii="宋体" w:eastAsia="宋体" w:hAnsi="宋体" w:cs="宋体" w:hint="eastAsia"/>
          <w:color w:val="000000"/>
          <w:kern w:val="0"/>
          <w:szCs w:val="21"/>
        </w:rPr>
        <w:t>第七节 医学影像质量管理与控制</w:t>
      </w:r>
    </w:p>
    <w:p w14:paraId="74495F92" w14:textId="77777777" w:rsidR="0078338E" w:rsidRDefault="00B305BD" w:rsidP="007F47E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3DE469A3" w14:textId="77777777" w:rsidR="0078338E" w:rsidRDefault="00B305BD">
      <w:pPr>
        <w:pStyle w:val="ae"/>
        <w:numPr>
          <w:ilvl w:val="0"/>
          <w:numId w:val="4"/>
        </w:numPr>
        <w:spacing w:line="360" w:lineRule="exact"/>
        <w:ind w:firstLineChars="0"/>
        <w:rPr>
          <w:rFonts w:ascii="宋体" w:eastAsia="宋体" w:hAnsi="宋体" w:cs="宋体"/>
          <w:color w:val="000000"/>
          <w:kern w:val="0"/>
          <w:szCs w:val="21"/>
        </w:rPr>
      </w:pPr>
      <w:r>
        <w:rPr>
          <w:rFonts w:ascii="宋体" w:eastAsia="宋体" w:hAnsi="宋体" w:cs="宋体" w:hint="eastAsia"/>
          <w:color w:val="000000"/>
          <w:kern w:val="0"/>
          <w:szCs w:val="21"/>
        </w:rPr>
        <w:t>讲授法：相关概念及理论框架。</w:t>
      </w:r>
    </w:p>
    <w:p w14:paraId="7EB5727F" w14:textId="77777777" w:rsidR="0078338E" w:rsidRDefault="00B305BD">
      <w:pPr>
        <w:pStyle w:val="ae"/>
        <w:numPr>
          <w:ilvl w:val="0"/>
          <w:numId w:val="4"/>
        </w:numPr>
        <w:spacing w:line="360" w:lineRule="exact"/>
        <w:ind w:firstLineChars="0"/>
        <w:rPr>
          <w:rFonts w:ascii="宋体" w:eastAsia="宋体" w:hAnsi="宋体" w:cs="宋体"/>
          <w:color w:val="000000"/>
          <w:kern w:val="0"/>
          <w:szCs w:val="21"/>
        </w:rPr>
      </w:pPr>
      <w:r>
        <w:rPr>
          <w:rFonts w:ascii="宋体" w:eastAsia="宋体" w:hAnsi="宋体" w:cs="宋体" w:hint="eastAsia"/>
          <w:color w:val="000000"/>
          <w:kern w:val="0"/>
          <w:szCs w:val="21"/>
        </w:rPr>
        <w:t>案例分析法：结合实际案例，分析理解不同检查方法在临床上的应用价值。</w:t>
      </w:r>
    </w:p>
    <w:p w14:paraId="11F65BA4" w14:textId="77777777" w:rsidR="0078338E" w:rsidRDefault="00B305BD" w:rsidP="007F47E4">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3264C77" w14:textId="77777777" w:rsidR="0078338E" w:rsidRDefault="00B305BD">
      <w:pPr>
        <w:pStyle w:val="ae"/>
        <w:numPr>
          <w:ilvl w:val="0"/>
          <w:numId w:val="5"/>
        </w:numPr>
        <w:spacing w:line="360" w:lineRule="exact"/>
        <w:ind w:firstLineChars="0"/>
        <w:rPr>
          <w:rFonts w:ascii="宋体" w:eastAsia="宋体" w:hAnsi="宋体" w:cs="宋体"/>
          <w:color w:val="000000"/>
          <w:kern w:val="0"/>
          <w:szCs w:val="21"/>
        </w:rPr>
      </w:pPr>
      <w:r>
        <w:rPr>
          <w:rFonts w:ascii="宋体" w:eastAsia="宋体" w:hAnsi="宋体" w:cs="宋体"/>
          <w:color w:val="000000"/>
          <w:kern w:val="0"/>
          <w:szCs w:val="21"/>
        </w:rPr>
        <w:t>阐述质量管理的概念与措施</w:t>
      </w:r>
    </w:p>
    <w:p w14:paraId="5F50394F" w14:textId="77777777" w:rsidR="0078338E" w:rsidRDefault="00B305BD">
      <w:pPr>
        <w:pStyle w:val="ae"/>
        <w:numPr>
          <w:ilvl w:val="0"/>
          <w:numId w:val="5"/>
        </w:numPr>
        <w:spacing w:line="360" w:lineRule="exact"/>
        <w:ind w:firstLineChars="0"/>
        <w:rPr>
          <w:rFonts w:ascii="宋体" w:eastAsia="宋体" w:hAnsi="宋体" w:cs="宋体"/>
          <w:color w:val="000000"/>
          <w:kern w:val="0"/>
          <w:szCs w:val="21"/>
        </w:rPr>
      </w:pPr>
      <w:r>
        <w:rPr>
          <w:rFonts w:ascii="宋体" w:eastAsia="宋体" w:hAnsi="宋体" w:cs="宋体" w:hint="eastAsia"/>
          <w:color w:val="000000"/>
          <w:kern w:val="0"/>
          <w:szCs w:val="21"/>
        </w:rPr>
        <w:t>X线检查的分类及应用范围是什么？</w:t>
      </w:r>
    </w:p>
    <w:p w14:paraId="23B381DD" w14:textId="77777777" w:rsidR="0078338E" w:rsidRDefault="00B305BD">
      <w:pPr>
        <w:pStyle w:val="ae"/>
        <w:numPr>
          <w:ilvl w:val="0"/>
          <w:numId w:val="5"/>
        </w:numPr>
        <w:spacing w:line="360" w:lineRule="exact"/>
        <w:ind w:firstLineChars="0"/>
        <w:rPr>
          <w:rFonts w:ascii="宋体" w:eastAsia="宋体" w:hAnsi="宋体" w:cs="宋体"/>
          <w:color w:val="000000"/>
          <w:kern w:val="0"/>
          <w:szCs w:val="21"/>
        </w:rPr>
      </w:pPr>
      <w:r>
        <w:rPr>
          <w:rFonts w:ascii="宋体" w:eastAsia="宋体" w:hAnsi="宋体" w:cs="宋体" w:hint="eastAsia"/>
          <w:color w:val="000000"/>
          <w:kern w:val="0"/>
          <w:szCs w:val="21"/>
        </w:rPr>
        <w:t>CT检查的特点及应用范围是什么？</w:t>
      </w:r>
    </w:p>
    <w:p w14:paraId="3889BFEC" w14:textId="77777777" w:rsidR="0078338E" w:rsidRDefault="00B305BD">
      <w:pPr>
        <w:pStyle w:val="ae"/>
        <w:numPr>
          <w:ilvl w:val="0"/>
          <w:numId w:val="5"/>
        </w:numPr>
        <w:spacing w:line="360" w:lineRule="exact"/>
        <w:ind w:firstLineChars="0"/>
        <w:rPr>
          <w:rFonts w:ascii="宋体" w:eastAsia="宋体" w:hAnsi="宋体" w:cs="宋体"/>
          <w:color w:val="000000"/>
          <w:kern w:val="0"/>
          <w:szCs w:val="21"/>
        </w:rPr>
      </w:pPr>
      <w:r>
        <w:rPr>
          <w:rFonts w:ascii="宋体" w:eastAsia="宋体" w:hAnsi="宋体" w:cs="宋体" w:hint="eastAsia"/>
          <w:color w:val="000000"/>
          <w:kern w:val="0"/>
          <w:szCs w:val="21"/>
        </w:rPr>
        <w:t>MRI检查的特点及应用范围是什么？</w:t>
      </w:r>
    </w:p>
    <w:p w14:paraId="179482E6" w14:textId="77777777" w:rsidR="0078338E" w:rsidRDefault="00B305BD">
      <w:pPr>
        <w:pStyle w:val="ae"/>
        <w:numPr>
          <w:ilvl w:val="0"/>
          <w:numId w:val="5"/>
        </w:numPr>
        <w:spacing w:line="360" w:lineRule="exact"/>
        <w:ind w:firstLineChars="0"/>
        <w:rPr>
          <w:rFonts w:ascii="宋体" w:eastAsia="宋体" w:hAnsi="宋体" w:cs="宋体"/>
          <w:color w:val="000000"/>
          <w:kern w:val="0"/>
          <w:szCs w:val="21"/>
        </w:rPr>
      </w:pPr>
      <w:r>
        <w:rPr>
          <w:rFonts w:ascii="宋体" w:eastAsia="宋体" w:hAnsi="宋体" w:cs="宋体" w:hint="eastAsia"/>
          <w:color w:val="000000"/>
          <w:kern w:val="0"/>
          <w:szCs w:val="21"/>
        </w:rPr>
        <w:t>如何评价管理医学影像图像质量？</w:t>
      </w:r>
    </w:p>
    <w:p w14:paraId="376E73F1" w14:textId="77777777" w:rsidR="0078338E" w:rsidRDefault="00B305BD" w:rsidP="007F47E4">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lastRenderedPageBreak/>
        <w:t xml:space="preserve">第二章  </w:t>
      </w:r>
      <w:r>
        <w:rPr>
          <w:rFonts w:ascii="黑体" w:eastAsia="黑体" w:hAnsi="黑体" w:hint="eastAsia"/>
          <w:b/>
          <w:sz w:val="24"/>
          <w:szCs w:val="24"/>
        </w:rPr>
        <w:t>X线检查技术</w:t>
      </w:r>
    </w:p>
    <w:p w14:paraId="2362BBD8" w14:textId="77777777" w:rsidR="0078338E" w:rsidRDefault="00B305BD" w:rsidP="007F47E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1DCD1866" w14:textId="77777777" w:rsidR="0078338E" w:rsidRDefault="00B305BD">
      <w:pPr>
        <w:pStyle w:val="ae"/>
        <w:numPr>
          <w:ilvl w:val="0"/>
          <w:numId w:val="6"/>
        </w:numPr>
        <w:spacing w:line="360" w:lineRule="exact"/>
        <w:ind w:left="1276" w:firstLineChars="0"/>
        <w:rPr>
          <w:rFonts w:ascii="宋体" w:eastAsia="宋体" w:hAnsi="宋体"/>
        </w:rPr>
      </w:pPr>
      <w:r>
        <w:rPr>
          <w:rFonts w:ascii="宋体" w:eastAsia="宋体" w:hAnsi="宋体" w:hint="eastAsia"/>
        </w:rPr>
        <w:t>掌握影响X线照片影像质量的各种因素。掌握透视和普通X线摄影的具体检查方法。掌握造影检查在消化系统和泌尿生殖系统中的具体检查方法。</w:t>
      </w:r>
    </w:p>
    <w:p w14:paraId="602DCD1B" w14:textId="77777777" w:rsidR="0078338E" w:rsidRDefault="00B305BD">
      <w:pPr>
        <w:pStyle w:val="ae"/>
        <w:numPr>
          <w:ilvl w:val="0"/>
          <w:numId w:val="6"/>
        </w:numPr>
        <w:spacing w:line="360" w:lineRule="exact"/>
        <w:ind w:left="1276" w:firstLineChars="0"/>
        <w:rPr>
          <w:rFonts w:ascii="宋体" w:eastAsia="宋体" w:hAnsi="宋体"/>
        </w:rPr>
      </w:pPr>
      <w:r>
        <w:rPr>
          <w:rFonts w:ascii="宋体" w:eastAsia="宋体" w:hAnsi="宋体" w:hint="eastAsia"/>
        </w:rPr>
        <w:t>熟悉X线摄影条件的基本因素和应用。熟悉在造影检查中所用对比剂的种类和各自的特性。熟悉循环系统造影检查的检查方法。</w:t>
      </w:r>
    </w:p>
    <w:p w14:paraId="58226CA8" w14:textId="77777777" w:rsidR="0078338E" w:rsidRDefault="00B305BD">
      <w:pPr>
        <w:pStyle w:val="ae"/>
        <w:numPr>
          <w:ilvl w:val="0"/>
          <w:numId w:val="6"/>
        </w:numPr>
        <w:spacing w:line="360" w:lineRule="exact"/>
        <w:ind w:left="1276" w:firstLineChars="0"/>
        <w:rPr>
          <w:rFonts w:ascii="宋体" w:eastAsia="宋体" w:hAnsi="宋体"/>
        </w:rPr>
      </w:pPr>
      <w:r>
        <w:rPr>
          <w:rFonts w:ascii="宋体" w:eastAsia="宋体" w:hAnsi="宋体" w:hint="eastAsia"/>
        </w:rPr>
        <w:t>了解透视、普通X线摄影、软X线摄影等特殊检查技术。了解优质X线照片的条件以及X线影像质量的评价和管理。</w:t>
      </w:r>
    </w:p>
    <w:p w14:paraId="3BAF5FCB" w14:textId="77777777" w:rsidR="0078338E" w:rsidRDefault="00B305BD">
      <w:pPr>
        <w:pStyle w:val="ae"/>
        <w:numPr>
          <w:ilvl w:val="0"/>
          <w:numId w:val="6"/>
        </w:numPr>
        <w:spacing w:line="360" w:lineRule="exact"/>
        <w:ind w:left="1276" w:firstLineChars="0"/>
        <w:rPr>
          <w:rFonts w:ascii="宋体" w:eastAsia="宋体" w:hAnsi="宋体"/>
        </w:rPr>
      </w:pPr>
      <w:r>
        <w:rPr>
          <w:rFonts w:ascii="宋体" w:eastAsia="宋体" w:hAnsi="宋体" w:hint="eastAsia"/>
        </w:rPr>
        <w:t>学会透视检查和常见部位的X线摄影。初步学会食道、胃和十二指肠造影以及静脉肾盂造影、逆行性肾盂造影等常用的检查方法。</w:t>
      </w:r>
    </w:p>
    <w:p w14:paraId="51FAC4C3" w14:textId="77777777" w:rsidR="0078338E" w:rsidRDefault="00B305BD" w:rsidP="007F47E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1C5B5AC3" w14:textId="77777777" w:rsidR="0078338E" w:rsidRDefault="00B305BD">
      <w:pPr>
        <w:pStyle w:val="ae"/>
        <w:numPr>
          <w:ilvl w:val="0"/>
          <w:numId w:val="7"/>
        </w:numPr>
        <w:spacing w:line="360" w:lineRule="exact"/>
        <w:ind w:left="1276" w:firstLineChars="0"/>
        <w:rPr>
          <w:rFonts w:ascii="宋体" w:eastAsia="宋体" w:hAnsi="宋体"/>
          <w:szCs w:val="21"/>
        </w:rPr>
      </w:pPr>
      <w:r>
        <w:rPr>
          <w:rFonts w:ascii="宋体" w:eastAsia="宋体" w:hAnsi="宋体" w:hint="eastAsia"/>
          <w:szCs w:val="21"/>
        </w:rPr>
        <w:t>难点：X线摄影条件的基本因素和应用以及影响X线对比度和光学对比度的因素。</w:t>
      </w:r>
    </w:p>
    <w:p w14:paraId="77B5B038" w14:textId="77777777" w:rsidR="0078338E" w:rsidRDefault="00B305BD">
      <w:pPr>
        <w:pStyle w:val="ae"/>
        <w:numPr>
          <w:ilvl w:val="0"/>
          <w:numId w:val="7"/>
        </w:numPr>
        <w:spacing w:line="360" w:lineRule="exact"/>
        <w:ind w:left="1276" w:firstLineChars="0"/>
        <w:rPr>
          <w:rFonts w:ascii="宋体" w:eastAsia="宋体" w:hAnsi="宋体"/>
          <w:szCs w:val="21"/>
        </w:rPr>
      </w:pPr>
      <w:r>
        <w:rPr>
          <w:rFonts w:ascii="宋体" w:eastAsia="宋体" w:hAnsi="宋体" w:hint="eastAsia"/>
          <w:szCs w:val="21"/>
        </w:rPr>
        <w:t>重点：胸部、腹部透视的注意事项和检查方法</w:t>
      </w:r>
    </w:p>
    <w:p w14:paraId="10365C31" w14:textId="77777777" w:rsidR="0078338E" w:rsidRDefault="00B305BD">
      <w:pPr>
        <w:pStyle w:val="ae"/>
        <w:numPr>
          <w:ilvl w:val="0"/>
          <w:numId w:val="7"/>
        </w:numPr>
        <w:spacing w:line="360" w:lineRule="exact"/>
        <w:ind w:left="1276" w:firstLineChars="0"/>
        <w:rPr>
          <w:rFonts w:ascii="宋体" w:eastAsia="宋体" w:hAnsi="宋体"/>
          <w:szCs w:val="21"/>
        </w:rPr>
      </w:pPr>
      <w:r>
        <w:rPr>
          <w:rFonts w:ascii="宋体" w:eastAsia="宋体" w:hAnsi="宋体" w:hint="eastAsia"/>
          <w:szCs w:val="21"/>
        </w:rPr>
        <w:t>重点：透视、普通X线摄影、软X线摄影的检查技术的原理。</w:t>
      </w:r>
    </w:p>
    <w:p w14:paraId="107B836B" w14:textId="77777777" w:rsidR="0078338E" w:rsidRDefault="00B305BD">
      <w:pPr>
        <w:pStyle w:val="ae"/>
        <w:numPr>
          <w:ilvl w:val="0"/>
          <w:numId w:val="7"/>
        </w:numPr>
        <w:spacing w:line="360" w:lineRule="exact"/>
        <w:ind w:left="1276" w:firstLineChars="0"/>
        <w:rPr>
          <w:rFonts w:ascii="宋体" w:eastAsia="宋体" w:hAnsi="宋体"/>
          <w:szCs w:val="21"/>
        </w:rPr>
      </w:pPr>
      <w:r>
        <w:rPr>
          <w:rFonts w:ascii="宋体" w:eastAsia="宋体" w:hAnsi="宋体" w:hint="eastAsia"/>
          <w:szCs w:val="21"/>
        </w:rPr>
        <w:t>重点：消化系统造影检查以及子宫输卵管、窦道、瘘管造影。</w:t>
      </w:r>
    </w:p>
    <w:p w14:paraId="6D6D5B83" w14:textId="77777777" w:rsidR="0078338E" w:rsidRDefault="00B305BD" w:rsidP="007F47E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75CA0E9" w14:textId="77777777" w:rsidR="0078338E" w:rsidRDefault="00B305BD">
      <w:pPr>
        <w:pStyle w:val="ae"/>
        <w:numPr>
          <w:ilvl w:val="0"/>
          <w:numId w:val="8"/>
        </w:numPr>
        <w:spacing w:line="360" w:lineRule="exact"/>
        <w:ind w:firstLineChars="0"/>
        <w:rPr>
          <w:rFonts w:ascii="宋体" w:eastAsia="宋体" w:hAnsi="宋体"/>
          <w:szCs w:val="21"/>
        </w:rPr>
      </w:pPr>
      <w:r>
        <w:rPr>
          <w:rFonts w:ascii="宋体" w:eastAsia="宋体" w:hAnsi="宋体" w:hint="eastAsia"/>
          <w:szCs w:val="21"/>
        </w:rPr>
        <w:t>第一节 X线成像质量影响因素</w:t>
      </w:r>
    </w:p>
    <w:p w14:paraId="5795C8E9" w14:textId="77777777" w:rsidR="0078338E" w:rsidRDefault="00B305BD">
      <w:pPr>
        <w:pStyle w:val="ae"/>
        <w:numPr>
          <w:ilvl w:val="0"/>
          <w:numId w:val="8"/>
        </w:numPr>
        <w:spacing w:line="360" w:lineRule="exact"/>
        <w:ind w:firstLineChars="0"/>
        <w:rPr>
          <w:rFonts w:ascii="宋体" w:eastAsia="宋体" w:hAnsi="宋体"/>
          <w:szCs w:val="21"/>
        </w:rPr>
      </w:pPr>
      <w:r>
        <w:rPr>
          <w:rFonts w:ascii="宋体" w:eastAsia="宋体" w:hAnsi="宋体" w:hint="eastAsia"/>
          <w:szCs w:val="21"/>
        </w:rPr>
        <w:t>第二节 X线摄影基础知识</w:t>
      </w:r>
    </w:p>
    <w:p w14:paraId="28496A50" w14:textId="77777777" w:rsidR="0078338E" w:rsidRDefault="00B305BD">
      <w:pPr>
        <w:pStyle w:val="ae"/>
        <w:numPr>
          <w:ilvl w:val="0"/>
          <w:numId w:val="8"/>
        </w:numPr>
        <w:spacing w:line="360" w:lineRule="exact"/>
        <w:ind w:firstLineChars="0"/>
        <w:rPr>
          <w:rFonts w:ascii="宋体" w:eastAsia="宋体" w:hAnsi="宋体"/>
          <w:szCs w:val="21"/>
        </w:rPr>
      </w:pPr>
      <w:r>
        <w:rPr>
          <w:rFonts w:ascii="宋体" w:eastAsia="宋体" w:hAnsi="宋体" w:hint="eastAsia"/>
          <w:szCs w:val="21"/>
        </w:rPr>
        <w:t>第三节 普通X线检查技术</w:t>
      </w:r>
    </w:p>
    <w:p w14:paraId="23804679" w14:textId="77777777" w:rsidR="0078338E" w:rsidRDefault="00B305BD">
      <w:pPr>
        <w:pStyle w:val="ae"/>
        <w:numPr>
          <w:ilvl w:val="0"/>
          <w:numId w:val="8"/>
        </w:numPr>
        <w:spacing w:line="360" w:lineRule="exact"/>
        <w:ind w:firstLineChars="0"/>
        <w:rPr>
          <w:rFonts w:ascii="宋体" w:eastAsia="宋体" w:hAnsi="宋体"/>
          <w:szCs w:val="21"/>
        </w:rPr>
      </w:pPr>
      <w:r>
        <w:rPr>
          <w:rFonts w:ascii="宋体" w:eastAsia="宋体" w:hAnsi="宋体" w:hint="eastAsia"/>
          <w:szCs w:val="21"/>
        </w:rPr>
        <w:t>第四节 数字X线检查技术</w:t>
      </w:r>
    </w:p>
    <w:p w14:paraId="0B1C4768" w14:textId="77777777" w:rsidR="0078338E" w:rsidRDefault="00B305BD">
      <w:pPr>
        <w:pStyle w:val="ae"/>
        <w:numPr>
          <w:ilvl w:val="0"/>
          <w:numId w:val="8"/>
        </w:numPr>
        <w:spacing w:line="360" w:lineRule="exact"/>
        <w:ind w:firstLineChars="0"/>
        <w:rPr>
          <w:rFonts w:ascii="宋体" w:eastAsia="宋体" w:hAnsi="宋体"/>
          <w:szCs w:val="21"/>
        </w:rPr>
      </w:pPr>
      <w:r>
        <w:rPr>
          <w:rFonts w:ascii="宋体" w:eastAsia="宋体" w:hAnsi="宋体" w:hint="eastAsia"/>
          <w:szCs w:val="21"/>
        </w:rPr>
        <w:t>第五节 造影检查</w:t>
      </w:r>
    </w:p>
    <w:p w14:paraId="56EC2424" w14:textId="77777777" w:rsidR="0078338E" w:rsidRDefault="00B305BD" w:rsidP="007F47E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3C335E3B" w14:textId="77777777" w:rsidR="0078338E" w:rsidRDefault="00B305BD">
      <w:pPr>
        <w:pStyle w:val="ae"/>
        <w:numPr>
          <w:ilvl w:val="2"/>
          <w:numId w:val="9"/>
        </w:numPr>
        <w:spacing w:line="360" w:lineRule="exact"/>
        <w:ind w:left="1276" w:firstLineChars="0"/>
        <w:rPr>
          <w:rFonts w:ascii="宋体" w:eastAsia="宋体" w:hAnsi="宋体"/>
          <w:color w:val="000000" w:themeColor="text1"/>
          <w:szCs w:val="21"/>
        </w:rPr>
      </w:pPr>
      <w:r>
        <w:rPr>
          <w:rFonts w:ascii="宋体" w:eastAsia="宋体" w:hAnsi="宋体" w:hint="eastAsia"/>
          <w:color w:val="000000" w:themeColor="text1"/>
          <w:szCs w:val="21"/>
        </w:rPr>
        <w:t>讲授法：相关理论、概念及特点。</w:t>
      </w:r>
    </w:p>
    <w:p w14:paraId="19B2DF84" w14:textId="77777777" w:rsidR="0078338E" w:rsidRDefault="00B305BD">
      <w:pPr>
        <w:pStyle w:val="ae"/>
        <w:numPr>
          <w:ilvl w:val="2"/>
          <w:numId w:val="9"/>
        </w:numPr>
        <w:spacing w:line="324" w:lineRule="auto"/>
        <w:ind w:left="1276" w:firstLineChars="0"/>
        <w:rPr>
          <w:rFonts w:ascii="宋体" w:eastAsia="宋体" w:hAnsi="宋体"/>
          <w:color w:val="000000" w:themeColor="text1"/>
          <w:szCs w:val="21"/>
        </w:rPr>
      </w:pPr>
      <w:r>
        <w:rPr>
          <w:rFonts w:ascii="宋体" w:eastAsia="宋体" w:hAnsi="宋体" w:hint="eastAsia"/>
          <w:color w:val="000000" w:themeColor="text1"/>
          <w:szCs w:val="21"/>
        </w:rPr>
        <w:t>演示法：模拟X线摄影流程及相关体位设计。</w:t>
      </w:r>
    </w:p>
    <w:p w14:paraId="7E359BDF" w14:textId="77777777" w:rsidR="0078338E" w:rsidRDefault="00B305BD" w:rsidP="007F47E4">
      <w:pPr>
        <w:widowControl/>
        <w:spacing w:beforeLines="50" w:before="156" w:afterLines="50" w:after="156"/>
        <w:ind w:firstLineChars="200" w:firstLine="420"/>
        <w:jc w:val="left"/>
        <w:rPr>
          <w:rFonts w:ascii="宋体" w:eastAsia="宋体" w:hAnsi="宋体" w:cs="TimesNewRomanPSMT"/>
          <w:color w:val="000000" w:themeColor="text1"/>
          <w:kern w:val="0"/>
          <w:szCs w:val="21"/>
        </w:rPr>
      </w:pPr>
      <w:r>
        <w:rPr>
          <w:rFonts w:ascii="宋体" w:eastAsia="宋体" w:hAnsi="宋体" w:cs="TimesNewRomanPSMT"/>
          <w:color w:val="000000" w:themeColor="text1"/>
          <w:kern w:val="0"/>
          <w:szCs w:val="21"/>
        </w:rPr>
        <w:t>5.</w:t>
      </w:r>
      <w:r>
        <w:rPr>
          <w:rFonts w:ascii="宋体" w:eastAsia="宋体" w:hAnsi="宋体" w:cs="TimesNewRomanPSMT" w:hint="eastAsia"/>
          <w:color w:val="000000" w:themeColor="text1"/>
          <w:kern w:val="0"/>
          <w:szCs w:val="21"/>
        </w:rPr>
        <w:t>教学评价</w:t>
      </w:r>
    </w:p>
    <w:p w14:paraId="69A9C0CE" w14:textId="77777777" w:rsidR="0078338E" w:rsidRDefault="00B305BD">
      <w:pPr>
        <w:pStyle w:val="ae"/>
        <w:numPr>
          <w:ilvl w:val="0"/>
          <w:numId w:val="10"/>
        </w:numPr>
        <w:spacing w:line="360" w:lineRule="exact"/>
        <w:ind w:firstLineChars="0"/>
        <w:rPr>
          <w:rFonts w:ascii="宋体" w:eastAsia="宋体" w:hAnsi="宋体"/>
          <w:szCs w:val="21"/>
        </w:rPr>
      </w:pPr>
      <w:r>
        <w:rPr>
          <w:rFonts w:ascii="宋体" w:eastAsia="宋体" w:hAnsi="宋体" w:hint="eastAsia"/>
          <w:szCs w:val="21"/>
        </w:rPr>
        <w:t>阐述透视检查和常见体位的X线摄影。</w:t>
      </w:r>
    </w:p>
    <w:p w14:paraId="30569659" w14:textId="77777777" w:rsidR="0078338E" w:rsidRDefault="00B305BD">
      <w:pPr>
        <w:pStyle w:val="ae"/>
        <w:numPr>
          <w:ilvl w:val="0"/>
          <w:numId w:val="10"/>
        </w:numPr>
        <w:spacing w:line="360" w:lineRule="exact"/>
        <w:ind w:firstLineChars="0"/>
        <w:rPr>
          <w:rFonts w:ascii="宋体" w:eastAsia="宋体" w:hAnsi="宋体"/>
          <w:szCs w:val="21"/>
        </w:rPr>
      </w:pPr>
      <w:r>
        <w:rPr>
          <w:rFonts w:ascii="宋体" w:eastAsia="宋体" w:hAnsi="宋体" w:hint="eastAsia"/>
          <w:szCs w:val="21"/>
        </w:rPr>
        <w:t>阐述食道、胃和十二指肠造影、ERCP、PTC、T管、IVP等检查方法的过程及概念。</w:t>
      </w:r>
    </w:p>
    <w:p w14:paraId="04D2A34F" w14:textId="77777777" w:rsidR="0078338E" w:rsidRDefault="00B305BD" w:rsidP="007F47E4">
      <w:pPr>
        <w:widowControl/>
        <w:spacing w:beforeLines="50" w:before="156" w:afterLines="50" w:after="156"/>
        <w:ind w:firstLineChars="200" w:firstLine="482"/>
        <w:jc w:val="left"/>
      </w:pPr>
      <w:r>
        <w:rPr>
          <w:rFonts w:ascii="黑体" w:eastAsia="黑体" w:hAnsi="黑体" w:cs="Times New Roman" w:hint="eastAsia"/>
          <w:b/>
          <w:sz w:val="24"/>
          <w:szCs w:val="24"/>
        </w:rPr>
        <w:t xml:space="preserve">第三章 </w:t>
      </w:r>
      <w:r>
        <w:rPr>
          <w:rFonts w:ascii="黑体" w:eastAsia="黑体" w:hAnsi="黑体"/>
          <w:b/>
          <w:sz w:val="24"/>
          <w:szCs w:val="24"/>
        </w:rPr>
        <w:t>CT检查技术</w:t>
      </w:r>
    </w:p>
    <w:p w14:paraId="1FCFD269" w14:textId="77777777" w:rsidR="0078338E" w:rsidRDefault="00B305BD" w:rsidP="007F47E4">
      <w:pPr>
        <w:widowControl/>
        <w:spacing w:beforeLines="50" w:before="156" w:afterLines="50" w:after="156"/>
        <w:ind w:firstLineChars="200" w:firstLine="420"/>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1.</w:t>
      </w:r>
      <w:r>
        <w:rPr>
          <w:rFonts w:ascii="宋体" w:eastAsia="宋体" w:hAnsi="宋体" w:cs="宋体" w:hint="eastAsia"/>
          <w:color w:val="000000" w:themeColor="text1"/>
          <w:kern w:val="0"/>
          <w:szCs w:val="21"/>
        </w:rPr>
        <w:t xml:space="preserve">教学目标 </w:t>
      </w:r>
    </w:p>
    <w:p w14:paraId="02C7CF47" w14:textId="77777777" w:rsidR="0078338E" w:rsidRDefault="00B305BD">
      <w:pPr>
        <w:pStyle w:val="ae"/>
        <w:numPr>
          <w:ilvl w:val="0"/>
          <w:numId w:val="11"/>
        </w:numPr>
        <w:spacing w:line="360" w:lineRule="exact"/>
        <w:ind w:left="1276" w:firstLineChars="0"/>
        <w:rPr>
          <w:rFonts w:ascii="宋体" w:eastAsia="宋体" w:hAnsi="宋体"/>
          <w:color w:val="000000" w:themeColor="text1"/>
        </w:rPr>
      </w:pPr>
      <w:r>
        <w:rPr>
          <w:rFonts w:ascii="宋体" w:eastAsia="宋体" w:hAnsi="宋体" w:hint="eastAsia"/>
          <w:color w:val="000000" w:themeColor="text1"/>
        </w:rPr>
        <w:t>掌握颅脑、头面部、胸部、腹部、盆腔、脊柱等部位的普通扫描、增强扫描，掌握CT图像特点和影响CT图像质量的变量因素。</w:t>
      </w:r>
    </w:p>
    <w:p w14:paraId="4667950F" w14:textId="77777777" w:rsidR="0078338E" w:rsidRDefault="00B305BD">
      <w:pPr>
        <w:pStyle w:val="ae"/>
        <w:numPr>
          <w:ilvl w:val="0"/>
          <w:numId w:val="11"/>
        </w:numPr>
        <w:spacing w:line="360" w:lineRule="exact"/>
        <w:ind w:left="1276" w:firstLineChars="0"/>
        <w:rPr>
          <w:rFonts w:ascii="宋体" w:eastAsia="宋体" w:hAnsi="宋体"/>
          <w:color w:val="000000" w:themeColor="text1"/>
        </w:rPr>
      </w:pPr>
      <w:r>
        <w:rPr>
          <w:rFonts w:ascii="宋体" w:eastAsia="宋体" w:hAnsi="宋体" w:hint="eastAsia"/>
          <w:color w:val="000000" w:themeColor="text1"/>
        </w:rPr>
        <w:t>熟悉各部位CT特殊检查方法、造影CT检查、螺旋CT扫描及三重建技术的临</w:t>
      </w:r>
      <w:r>
        <w:rPr>
          <w:rFonts w:ascii="宋体" w:eastAsia="宋体" w:hAnsi="宋体" w:hint="eastAsia"/>
          <w:color w:val="000000" w:themeColor="text1"/>
        </w:rPr>
        <w:lastRenderedPageBreak/>
        <w:t>床应用，熟悉各系统疾病CT检查方法的选择。</w:t>
      </w:r>
    </w:p>
    <w:p w14:paraId="0ECE381F" w14:textId="77777777" w:rsidR="0078338E" w:rsidRDefault="00B305BD">
      <w:pPr>
        <w:pStyle w:val="ae"/>
        <w:numPr>
          <w:ilvl w:val="0"/>
          <w:numId w:val="11"/>
        </w:numPr>
        <w:spacing w:line="360" w:lineRule="exact"/>
        <w:ind w:left="1276" w:firstLineChars="0"/>
        <w:rPr>
          <w:rFonts w:ascii="宋体" w:eastAsia="宋体" w:hAnsi="宋体"/>
        </w:rPr>
      </w:pPr>
      <w:r>
        <w:rPr>
          <w:rFonts w:ascii="宋体" w:eastAsia="宋体" w:hAnsi="宋体" w:hint="eastAsia"/>
          <w:color w:val="000000" w:themeColor="text1"/>
        </w:rPr>
        <w:t>了解造影CT检查（血管造影、非血管造影）</w:t>
      </w:r>
      <w:r>
        <w:rPr>
          <w:rFonts w:ascii="宋体" w:eastAsia="宋体" w:hAnsi="宋体" w:hint="eastAsia"/>
        </w:rPr>
        <w:t>及电子束CT技术应用。</w:t>
      </w:r>
    </w:p>
    <w:p w14:paraId="184BB550" w14:textId="77777777" w:rsidR="0078338E" w:rsidRDefault="00B305BD">
      <w:pPr>
        <w:pStyle w:val="ae"/>
        <w:numPr>
          <w:ilvl w:val="0"/>
          <w:numId w:val="11"/>
        </w:numPr>
        <w:spacing w:line="360" w:lineRule="exact"/>
        <w:ind w:left="1276" w:firstLineChars="0"/>
        <w:rPr>
          <w:rFonts w:ascii="宋体" w:eastAsia="宋体" w:hAnsi="宋体"/>
        </w:rPr>
      </w:pPr>
      <w:r>
        <w:rPr>
          <w:rFonts w:ascii="宋体" w:eastAsia="宋体" w:hAnsi="宋体" w:hint="eastAsia"/>
        </w:rPr>
        <w:t>学会CT检查基本操作程序，观看CT检查过程及方法 。</w:t>
      </w:r>
    </w:p>
    <w:p w14:paraId="2B776C72" w14:textId="77777777" w:rsidR="0078338E" w:rsidRDefault="00B305BD" w:rsidP="007F47E4">
      <w:pPr>
        <w:widowControl/>
        <w:spacing w:beforeLines="50" w:before="156" w:afterLines="50" w:after="156"/>
        <w:ind w:firstLineChars="200" w:firstLine="420"/>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2.</w:t>
      </w:r>
      <w:r>
        <w:rPr>
          <w:rFonts w:ascii="宋体" w:eastAsia="宋体" w:hAnsi="宋体" w:cs="宋体" w:hint="eastAsia"/>
          <w:color w:val="000000" w:themeColor="text1"/>
          <w:kern w:val="0"/>
          <w:szCs w:val="21"/>
        </w:rPr>
        <w:t>教学重难点</w:t>
      </w:r>
    </w:p>
    <w:p w14:paraId="1F88159A" w14:textId="77777777" w:rsidR="0078338E" w:rsidRDefault="00B305BD">
      <w:pPr>
        <w:pStyle w:val="ae"/>
        <w:numPr>
          <w:ilvl w:val="0"/>
          <w:numId w:val="12"/>
        </w:numPr>
        <w:spacing w:line="360" w:lineRule="exact"/>
        <w:ind w:firstLineChars="0"/>
        <w:rPr>
          <w:rFonts w:ascii="宋体" w:eastAsia="宋体" w:hAnsi="宋体"/>
          <w:color w:val="000000" w:themeColor="text1"/>
        </w:rPr>
      </w:pPr>
      <w:r>
        <w:rPr>
          <w:rFonts w:ascii="宋体" w:eastAsia="宋体" w:hAnsi="宋体" w:hint="eastAsia"/>
          <w:color w:val="000000" w:themeColor="text1"/>
        </w:rPr>
        <w:t>难点：多层螺旋CT的概念原理以及应用。</w:t>
      </w:r>
    </w:p>
    <w:p w14:paraId="42B173A9" w14:textId="77777777" w:rsidR="0078338E" w:rsidRDefault="00B305BD">
      <w:pPr>
        <w:pStyle w:val="ae"/>
        <w:numPr>
          <w:ilvl w:val="0"/>
          <w:numId w:val="12"/>
        </w:numPr>
        <w:spacing w:line="360" w:lineRule="exact"/>
        <w:ind w:firstLineChars="0"/>
        <w:rPr>
          <w:rFonts w:ascii="宋体" w:eastAsia="宋体" w:hAnsi="宋体"/>
          <w:color w:val="000000" w:themeColor="text1"/>
        </w:rPr>
      </w:pPr>
      <w:r>
        <w:rPr>
          <w:rFonts w:ascii="宋体" w:eastAsia="宋体" w:hAnsi="宋体" w:hint="eastAsia"/>
          <w:color w:val="000000" w:themeColor="text1"/>
        </w:rPr>
        <w:t>重点：影响图像质量的各种因素以及对应的解决方法。</w:t>
      </w:r>
    </w:p>
    <w:p w14:paraId="2CAEF582" w14:textId="77777777" w:rsidR="0078338E" w:rsidRDefault="00B305BD">
      <w:pPr>
        <w:pStyle w:val="ae"/>
        <w:numPr>
          <w:ilvl w:val="0"/>
          <w:numId w:val="12"/>
        </w:numPr>
        <w:spacing w:line="360" w:lineRule="exact"/>
        <w:ind w:firstLineChars="0"/>
        <w:rPr>
          <w:rFonts w:ascii="宋体" w:eastAsia="宋体" w:hAnsi="宋体"/>
          <w:color w:val="000000" w:themeColor="text1"/>
        </w:rPr>
      </w:pPr>
      <w:r>
        <w:rPr>
          <w:rFonts w:ascii="宋体" w:eastAsia="宋体" w:hAnsi="宋体" w:hint="eastAsia"/>
          <w:color w:val="000000" w:themeColor="text1"/>
        </w:rPr>
        <w:t>重点：</w:t>
      </w:r>
      <w:r>
        <w:rPr>
          <w:rFonts w:ascii="宋体" w:eastAsia="宋体" w:hAnsi="宋体" w:hint="eastAsia"/>
        </w:rPr>
        <w:t>螺旋CT检查方法、三维重建技术（MPR、MIP、VR、SSD、CTVE）及多层螺旋CT扫描技术特点及临床应用。</w:t>
      </w:r>
    </w:p>
    <w:p w14:paraId="4F0D5145" w14:textId="77777777" w:rsidR="0078338E" w:rsidRDefault="00B305BD">
      <w:pPr>
        <w:pStyle w:val="ae"/>
        <w:numPr>
          <w:ilvl w:val="0"/>
          <w:numId w:val="12"/>
        </w:numPr>
        <w:spacing w:line="360" w:lineRule="exact"/>
        <w:ind w:firstLineChars="0"/>
        <w:rPr>
          <w:rFonts w:ascii="宋体" w:eastAsia="宋体" w:hAnsi="宋体"/>
          <w:color w:val="000000" w:themeColor="text1"/>
        </w:rPr>
      </w:pPr>
      <w:r>
        <w:rPr>
          <w:rFonts w:ascii="宋体" w:eastAsia="宋体" w:hAnsi="宋体" w:hint="eastAsia"/>
          <w:color w:val="000000" w:themeColor="text1"/>
        </w:rPr>
        <w:t>重点：</w:t>
      </w:r>
      <w:r>
        <w:rPr>
          <w:rFonts w:ascii="宋体" w:eastAsia="宋体" w:hAnsi="宋体" w:hint="eastAsia"/>
        </w:rPr>
        <w:t>CT增强检查方法及意义及各解剖部位的临床应用。</w:t>
      </w:r>
    </w:p>
    <w:p w14:paraId="4CF3A420" w14:textId="77777777" w:rsidR="0078338E" w:rsidRDefault="00B305BD" w:rsidP="007F47E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9EC3438" w14:textId="77777777" w:rsidR="0078338E" w:rsidRDefault="00B305BD">
      <w:pPr>
        <w:pStyle w:val="ae"/>
        <w:numPr>
          <w:ilvl w:val="0"/>
          <w:numId w:val="13"/>
        </w:numPr>
        <w:spacing w:line="360" w:lineRule="exact"/>
        <w:ind w:firstLineChars="0"/>
        <w:rPr>
          <w:rFonts w:ascii="宋体" w:eastAsia="宋体" w:hAnsi="宋体"/>
        </w:rPr>
      </w:pPr>
      <w:r>
        <w:rPr>
          <w:rFonts w:ascii="宋体" w:eastAsia="宋体" w:hAnsi="宋体"/>
        </w:rPr>
        <w:t>第一节</w:t>
      </w:r>
      <w:r>
        <w:rPr>
          <w:rFonts w:ascii="宋体" w:eastAsia="宋体" w:hAnsi="宋体" w:hint="eastAsia"/>
        </w:rPr>
        <w:t xml:space="preserve"> </w:t>
      </w:r>
      <w:r>
        <w:rPr>
          <w:rFonts w:ascii="宋体" w:eastAsia="宋体" w:hAnsi="宋体"/>
        </w:rPr>
        <w:t>CT扫描方式的特点</w:t>
      </w:r>
    </w:p>
    <w:p w14:paraId="359C24F5" w14:textId="77777777" w:rsidR="0078338E" w:rsidRDefault="00B305BD">
      <w:pPr>
        <w:pStyle w:val="ae"/>
        <w:numPr>
          <w:ilvl w:val="0"/>
          <w:numId w:val="13"/>
        </w:numPr>
        <w:spacing w:line="360" w:lineRule="exact"/>
        <w:ind w:firstLineChars="0"/>
        <w:rPr>
          <w:rFonts w:ascii="宋体" w:eastAsia="宋体" w:hAnsi="宋体"/>
        </w:rPr>
      </w:pPr>
      <w:r>
        <w:rPr>
          <w:rFonts w:ascii="宋体" w:eastAsia="宋体" w:hAnsi="宋体"/>
        </w:rPr>
        <w:t>第二节</w:t>
      </w:r>
      <w:r>
        <w:rPr>
          <w:rFonts w:ascii="宋体" w:eastAsia="宋体" w:hAnsi="宋体" w:hint="eastAsia"/>
        </w:rPr>
        <w:t xml:space="preserve"> </w:t>
      </w:r>
      <w:r>
        <w:rPr>
          <w:rFonts w:ascii="宋体" w:eastAsia="宋体" w:hAnsi="宋体"/>
        </w:rPr>
        <w:t>CT图像特点和影响图像质量的因素</w:t>
      </w:r>
    </w:p>
    <w:p w14:paraId="424291F6" w14:textId="77777777" w:rsidR="0078338E" w:rsidRDefault="00B305BD">
      <w:pPr>
        <w:pStyle w:val="ae"/>
        <w:numPr>
          <w:ilvl w:val="0"/>
          <w:numId w:val="13"/>
        </w:numPr>
        <w:spacing w:line="360" w:lineRule="exact"/>
        <w:ind w:firstLineChars="0"/>
        <w:rPr>
          <w:rFonts w:ascii="宋体" w:eastAsia="宋体" w:hAnsi="宋体"/>
        </w:rPr>
      </w:pPr>
      <w:r>
        <w:rPr>
          <w:rFonts w:ascii="宋体" w:eastAsia="宋体" w:hAnsi="宋体"/>
        </w:rPr>
        <w:t>第三节</w:t>
      </w:r>
      <w:r>
        <w:rPr>
          <w:rFonts w:ascii="宋体" w:eastAsia="宋体" w:hAnsi="宋体" w:hint="eastAsia"/>
        </w:rPr>
        <w:t xml:space="preserve"> </w:t>
      </w:r>
      <w:r>
        <w:rPr>
          <w:rFonts w:ascii="宋体" w:eastAsia="宋体" w:hAnsi="宋体"/>
        </w:rPr>
        <w:t>CT检查方法</w:t>
      </w:r>
    </w:p>
    <w:p w14:paraId="0EE664BC" w14:textId="77777777" w:rsidR="0078338E" w:rsidRDefault="00B305BD">
      <w:pPr>
        <w:pStyle w:val="ae"/>
        <w:numPr>
          <w:ilvl w:val="0"/>
          <w:numId w:val="13"/>
        </w:numPr>
        <w:spacing w:line="360" w:lineRule="exact"/>
        <w:ind w:firstLineChars="0"/>
        <w:rPr>
          <w:rFonts w:ascii="宋体" w:eastAsia="宋体" w:hAnsi="宋体"/>
        </w:rPr>
      </w:pPr>
      <w:r>
        <w:rPr>
          <w:rFonts w:ascii="宋体" w:eastAsia="宋体" w:hAnsi="宋体"/>
        </w:rPr>
        <w:t>第四节</w:t>
      </w:r>
      <w:r>
        <w:rPr>
          <w:rFonts w:ascii="宋体" w:eastAsia="宋体" w:hAnsi="宋体" w:hint="eastAsia"/>
        </w:rPr>
        <w:t xml:space="preserve"> 人体</w:t>
      </w:r>
      <w:r>
        <w:rPr>
          <w:rFonts w:ascii="宋体" w:eastAsia="宋体" w:hAnsi="宋体"/>
        </w:rPr>
        <w:t>各解剖部位CT检查技术</w:t>
      </w:r>
    </w:p>
    <w:p w14:paraId="37B33605" w14:textId="77777777" w:rsidR="0078338E" w:rsidRDefault="00B305BD">
      <w:pPr>
        <w:pStyle w:val="ae"/>
        <w:numPr>
          <w:ilvl w:val="0"/>
          <w:numId w:val="13"/>
        </w:numPr>
        <w:spacing w:line="360" w:lineRule="exact"/>
        <w:ind w:firstLineChars="0"/>
        <w:rPr>
          <w:rFonts w:ascii="宋体" w:eastAsia="宋体" w:hAnsi="宋体"/>
        </w:rPr>
      </w:pPr>
      <w:r>
        <w:rPr>
          <w:rFonts w:ascii="宋体" w:eastAsia="宋体" w:hAnsi="宋体"/>
        </w:rPr>
        <w:t>第五节</w:t>
      </w:r>
      <w:r>
        <w:rPr>
          <w:rFonts w:ascii="宋体" w:eastAsia="宋体" w:hAnsi="宋体" w:hint="eastAsia"/>
        </w:rPr>
        <w:t xml:space="preserve"> CT</w:t>
      </w:r>
      <w:r>
        <w:rPr>
          <w:rFonts w:ascii="宋体" w:eastAsia="宋体" w:hAnsi="宋体"/>
        </w:rPr>
        <w:t>图像后处理技术</w:t>
      </w:r>
    </w:p>
    <w:p w14:paraId="712C40B8" w14:textId="77777777" w:rsidR="0078338E" w:rsidRDefault="00B305BD">
      <w:pPr>
        <w:spacing w:line="360" w:lineRule="exact"/>
        <w:ind w:firstLineChars="200" w:firstLine="420"/>
        <w:rPr>
          <w:rFonts w:ascii="宋体" w:eastAsia="宋体" w:hAnsi="宋体" w:cs="宋体"/>
          <w:color w:val="000000" w:themeColor="text1"/>
          <w:kern w:val="0"/>
          <w:szCs w:val="21"/>
        </w:rPr>
      </w:pPr>
      <w:r>
        <w:rPr>
          <w:rFonts w:ascii="宋体" w:eastAsia="宋体" w:hAnsi="宋体" w:cs="TimesNewRomanPSMT"/>
          <w:color w:val="000000"/>
          <w:kern w:val="0"/>
          <w:szCs w:val="21"/>
        </w:rPr>
        <w:t>4.</w:t>
      </w:r>
      <w:r>
        <w:rPr>
          <w:rFonts w:ascii="宋体" w:eastAsia="宋体" w:hAnsi="宋体" w:cs="宋体" w:hint="eastAsia"/>
          <w:color w:val="000000" w:themeColor="text1"/>
          <w:kern w:val="0"/>
          <w:szCs w:val="21"/>
        </w:rPr>
        <w:t xml:space="preserve">教学方法 </w:t>
      </w:r>
    </w:p>
    <w:p w14:paraId="49BBCA0E" w14:textId="77777777" w:rsidR="0078338E" w:rsidRDefault="00B305BD">
      <w:pPr>
        <w:pStyle w:val="ae"/>
        <w:numPr>
          <w:ilvl w:val="0"/>
          <w:numId w:val="14"/>
        </w:numPr>
        <w:spacing w:line="360" w:lineRule="exact"/>
        <w:ind w:left="1276" w:firstLineChars="0"/>
        <w:rPr>
          <w:rFonts w:ascii="宋体" w:eastAsia="宋体" w:hAnsi="宋体"/>
          <w:color w:val="000000" w:themeColor="text1"/>
        </w:rPr>
      </w:pPr>
      <w:r>
        <w:rPr>
          <w:rFonts w:ascii="宋体" w:eastAsia="宋体" w:hAnsi="宋体" w:hint="eastAsia"/>
          <w:color w:val="000000" w:themeColor="text1"/>
        </w:rPr>
        <w:t>讲授法：相关理论、概念及特点。</w:t>
      </w:r>
    </w:p>
    <w:p w14:paraId="444354A0" w14:textId="77777777" w:rsidR="0078338E" w:rsidRDefault="00B305BD">
      <w:pPr>
        <w:pStyle w:val="ae"/>
        <w:numPr>
          <w:ilvl w:val="0"/>
          <w:numId w:val="14"/>
        </w:numPr>
        <w:spacing w:line="324" w:lineRule="auto"/>
        <w:ind w:left="1276" w:firstLineChars="0"/>
        <w:rPr>
          <w:rFonts w:ascii="宋体" w:eastAsia="宋体" w:hAnsi="宋体"/>
          <w:color w:val="000000" w:themeColor="text1"/>
        </w:rPr>
      </w:pPr>
      <w:r>
        <w:rPr>
          <w:rFonts w:ascii="宋体" w:eastAsia="宋体" w:hAnsi="宋体" w:hint="eastAsia"/>
          <w:color w:val="000000" w:themeColor="text1"/>
        </w:rPr>
        <w:t>演示法：模拟CT检查流程及相关体位扫描计划制定。</w:t>
      </w:r>
    </w:p>
    <w:p w14:paraId="66125A49" w14:textId="77777777" w:rsidR="0078338E" w:rsidRDefault="00B305BD" w:rsidP="007F47E4">
      <w:pPr>
        <w:widowControl/>
        <w:spacing w:beforeLines="50" w:before="156" w:afterLines="50" w:after="156"/>
        <w:ind w:firstLineChars="200" w:firstLine="420"/>
        <w:jc w:val="left"/>
        <w:rPr>
          <w:rFonts w:ascii="宋体" w:eastAsia="宋体" w:hAnsi="宋体" w:cs="TimesNewRomanPSMT"/>
          <w:color w:val="000000" w:themeColor="text1"/>
          <w:kern w:val="0"/>
          <w:szCs w:val="21"/>
        </w:rPr>
      </w:pPr>
      <w:r>
        <w:rPr>
          <w:rFonts w:ascii="宋体" w:eastAsia="宋体" w:hAnsi="宋体" w:cs="TimesNewRomanPSMT"/>
          <w:color w:val="000000" w:themeColor="text1"/>
          <w:kern w:val="0"/>
          <w:szCs w:val="21"/>
        </w:rPr>
        <w:t>5.</w:t>
      </w:r>
      <w:r>
        <w:rPr>
          <w:rFonts w:ascii="宋体" w:eastAsia="宋体" w:hAnsi="宋体" w:cs="TimesNewRomanPSMT" w:hint="eastAsia"/>
          <w:color w:val="000000" w:themeColor="text1"/>
          <w:kern w:val="0"/>
          <w:szCs w:val="21"/>
        </w:rPr>
        <w:t>教学评价</w:t>
      </w:r>
    </w:p>
    <w:p w14:paraId="691E8C64" w14:textId="77777777" w:rsidR="0078338E" w:rsidRDefault="00B305BD">
      <w:pPr>
        <w:pStyle w:val="ae"/>
        <w:numPr>
          <w:ilvl w:val="0"/>
          <w:numId w:val="15"/>
        </w:numPr>
        <w:tabs>
          <w:tab w:val="left" w:pos="851"/>
        </w:tabs>
        <w:spacing w:line="360" w:lineRule="exact"/>
        <w:ind w:firstLineChars="0"/>
        <w:rPr>
          <w:rFonts w:ascii="宋体" w:eastAsia="宋体" w:hAnsi="宋体"/>
          <w:color w:val="000000" w:themeColor="text1"/>
        </w:rPr>
      </w:pPr>
      <w:r>
        <w:rPr>
          <w:rFonts w:ascii="宋体" w:eastAsia="宋体" w:hAnsi="宋体" w:hint="eastAsia"/>
          <w:color w:val="000000" w:themeColor="text1"/>
        </w:rPr>
        <w:t>掌握影响图像质量的各种因素以及对应的解决方法。</w:t>
      </w:r>
    </w:p>
    <w:p w14:paraId="53FCCB6B" w14:textId="77777777" w:rsidR="0078338E" w:rsidRDefault="00B305BD">
      <w:pPr>
        <w:pStyle w:val="ae"/>
        <w:numPr>
          <w:ilvl w:val="0"/>
          <w:numId w:val="15"/>
        </w:numPr>
        <w:tabs>
          <w:tab w:val="left" w:pos="851"/>
        </w:tabs>
        <w:spacing w:line="360" w:lineRule="exact"/>
        <w:ind w:firstLineChars="0"/>
        <w:rPr>
          <w:rFonts w:ascii="宋体" w:eastAsia="宋体" w:hAnsi="宋体"/>
          <w:color w:val="000000" w:themeColor="text1"/>
        </w:rPr>
      </w:pPr>
      <w:r>
        <w:rPr>
          <w:rFonts w:ascii="宋体" w:eastAsia="宋体" w:hAnsi="宋体" w:hint="eastAsia"/>
          <w:color w:val="000000" w:themeColor="text1"/>
        </w:rPr>
        <w:t>掌握螺旋CT检查方法、三维重建技术的概念及特点。</w:t>
      </w:r>
    </w:p>
    <w:p w14:paraId="2414A1B6" w14:textId="77777777" w:rsidR="0078338E" w:rsidRDefault="00B305BD" w:rsidP="007F47E4">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第四章 MRI</w:t>
      </w:r>
      <w:r>
        <w:rPr>
          <w:rFonts w:ascii="黑体" w:eastAsia="黑体" w:hAnsi="黑体" w:cs="Times New Roman"/>
          <w:b/>
          <w:sz w:val="24"/>
          <w:szCs w:val="24"/>
        </w:rPr>
        <w:t>检查技术</w:t>
      </w:r>
    </w:p>
    <w:p w14:paraId="468C94CA" w14:textId="77777777" w:rsidR="0078338E" w:rsidRDefault="00B305BD" w:rsidP="007F47E4">
      <w:pPr>
        <w:widowControl/>
        <w:spacing w:beforeLines="50" w:before="156" w:afterLines="50" w:after="156"/>
        <w:ind w:firstLineChars="200" w:firstLine="420"/>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1.</w:t>
      </w:r>
      <w:r>
        <w:rPr>
          <w:rFonts w:ascii="宋体" w:eastAsia="宋体" w:hAnsi="宋体" w:cs="宋体" w:hint="eastAsia"/>
          <w:color w:val="000000" w:themeColor="text1"/>
          <w:kern w:val="0"/>
          <w:szCs w:val="21"/>
        </w:rPr>
        <w:t>教学目标</w:t>
      </w:r>
    </w:p>
    <w:p w14:paraId="1A34E2C6" w14:textId="77777777" w:rsidR="0078338E" w:rsidRDefault="00B305BD">
      <w:pPr>
        <w:pStyle w:val="ae"/>
        <w:numPr>
          <w:ilvl w:val="0"/>
          <w:numId w:val="16"/>
        </w:numPr>
        <w:spacing w:line="360" w:lineRule="exact"/>
        <w:ind w:left="1276" w:firstLineChars="0"/>
        <w:rPr>
          <w:rFonts w:ascii="宋体" w:eastAsia="宋体" w:hAnsi="宋体"/>
        </w:rPr>
      </w:pPr>
      <w:r>
        <w:rPr>
          <w:rFonts w:ascii="宋体" w:eastAsia="宋体" w:hAnsi="宋体" w:hint="eastAsia"/>
        </w:rPr>
        <w:t>掌握常用</w:t>
      </w:r>
      <w:r>
        <w:rPr>
          <w:rFonts w:ascii="宋体" w:eastAsia="宋体" w:hAnsi="宋体"/>
        </w:rPr>
        <w:t>脉冲序列：SE、IR和GRE脉冲序列的基本原理及主要的临床应用</w:t>
      </w:r>
      <w:r>
        <w:rPr>
          <w:rFonts w:ascii="宋体" w:eastAsia="宋体" w:hAnsi="宋体" w:hint="eastAsia"/>
        </w:rPr>
        <w:t>。</w:t>
      </w:r>
    </w:p>
    <w:p w14:paraId="79EC9427" w14:textId="77777777" w:rsidR="0078338E" w:rsidRDefault="00B305BD">
      <w:pPr>
        <w:pStyle w:val="ae"/>
        <w:numPr>
          <w:ilvl w:val="0"/>
          <w:numId w:val="16"/>
        </w:numPr>
        <w:spacing w:line="360" w:lineRule="exact"/>
        <w:ind w:left="1276" w:firstLineChars="0"/>
        <w:rPr>
          <w:rFonts w:ascii="宋体" w:eastAsia="宋体" w:hAnsi="宋体"/>
        </w:rPr>
      </w:pPr>
      <w:r>
        <w:rPr>
          <w:rFonts w:ascii="宋体" w:eastAsia="宋体" w:hAnsi="宋体"/>
        </w:rPr>
        <w:t>熟悉SNR、对比噪声比、空间分辨率和扫描时间与</w:t>
      </w:r>
      <w:r>
        <w:rPr>
          <w:rFonts w:ascii="宋体" w:eastAsia="宋体" w:hAnsi="宋体" w:hint="eastAsia"/>
        </w:rPr>
        <w:t>MRI</w:t>
      </w:r>
      <w:r>
        <w:rPr>
          <w:rFonts w:ascii="宋体" w:eastAsia="宋体" w:hAnsi="宋体"/>
        </w:rPr>
        <w:t>图像的关系</w:t>
      </w:r>
      <w:r>
        <w:rPr>
          <w:rFonts w:ascii="宋体" w:eastAsia="宋体" w:hAnsi="宋体" w:hint="eastAsia"/>
        </w:rPr>
        <w:t>。</w:t>
      </w:r>
    </w:p>
    <w:p w14:paraId="03FC8E4A" w14:textId="77777777" w:rsidR="0078338E" w:rsidRDefault="00B305BD">
      <w:pPr>
        <w:pStyle w:val="ae"/>
        <w:numPr>
          <w:ilvl w:val="0"/>
          <w:numId w:val="16"/>
        </w:numPr>
        <w:spacing w:line="360" w:lineRule="exact"/>
        <w:ind w:left="1276" w:firstLineChars="0"/>
        <w:rPr>
          <w:rFonts w:ascii="宋体" w:eastAsia="宋体" w:hAnsi="宋体"/>
        </w:rPr>
      </w:pPr>
      <w:r>
        <w:rPr>
          <w:rFonts w:ascii="宋体" w:eastAsia="宋体" w:hAnsi="宋体"/>
        </w:rPr>
        <w:t>了解流动现象的补偿技术、</w:t>
      </w:r>
      <w:r>
        <w:rPr>
          <w:rFonts w:ascii="宋体" w:eastAsia="宋体" w:hAnsi="宋体" w:hint="eastAsia"/>
        </w:rPr>
        <w:t>MRI</w:t>
      </w:r>
      <w:r>
        <w:rPr>
          <w:rFonts w:ascii="宋体" w:eastAsia="宋体" w:hAnsi="宋体"/>
        </w:rPr>
        <w:t>图像的各种伪影表现。</w:t>
      </w:r>
    </w:p>
    <w:p w14:paraId="0AEB5293" w14:textId="77777777" w:rsidR="0078338E" w:rsidRDefault="00B305BD">
      <w:pPr>
        <w:pStyle w:val="ae"/>
        <w:numPr>
          <w:ilvl w:val="0"/>
          <w:numId w:val="16"/>
        </w:numPr>
        <w:spacing w:line="360" w:lineRule="exact"/>
        <w:ind w:left="1276" w:firstLineChars="0"/>
        <w:rPr>
          <w:rFonts w:ascii="宋体" w:eastAsia="宋体" w:hAnsi="宋体"/>
        </w:rPr>
      </w:pPr>
      <w:r>
        <w:rPr>
          <w:rFonts w:ascii="宋体" w:eastAsia="宋体" w:hAnsi="宋体"/>
        </w:rPr>
        <w:t>学会</w:t>
      </w:r>
      <w:r>
        <w:rPr>
          <w:rFonts w:ascii="宋体" w:eastAsia="宋体" w:hAnsi="宋体" w:hint="eastAsia"/>
        </w:rPr>
        <w:t>MRI</w:t>
      </w:r>
      <w:r>
        <w:rPr>
          <w:rFonts w:ascii="宋体" w:eastAsia="宋体" w:hAnsi="宋体"/>
        </w:rPr>
        <w:t>成</w:t>
      </w:r>
      <w:r>
        <w:rPr>
          <w:rFonts w:ascii="宋体" w:eastAsia="宋体" w:hAnsi="宋体" w:hint="eastAsia"/>
        </w:rPr>
        <w:t>像基本脉冲序列的应用，初步学会图像伪影的分析。</w:t>
      </w:r>
    </w:p>
    <w:p w14:paraId="00CB92E5" w14:textId="77777777" w:rsidR="0078338E" w:rsidRDefault="00B305BD" w:rsidP="007F47E4">
      <w:pPr>
        <w:widowControl/>
        <w:spacing w:beforeLines="50" w:before="156" w:afterLines="50" w:after="156"/>
        <w:ind w:firstLineChars="200" w:firstLine="420"/>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2.</w:t>
      </w:r>
      <w:r>
        <w:rPr>
          <w:rFonts w:ascii="宋体" w:eastAsia="宋体" w:hAnsi="宋体" w:cs="宋体" w:hint="eastAsia"/>
          <w:color w:val="000000" w:themeColor="text1"/>
          <w:kern w:val="0"/>
          <w:szCs w:val="21"/>
        </w:rPr>
        <w:t>教学重难点</w:t>
      </w:r>
    </w:p>
    <w:p w14:paraId="1CCF053B" w14:textId="77777777" w:rsidR="0078338E" w:rsidRDefault="00B305BD">
      <w:pPr>
        <w:pStyle w:val="ae"/>
        <w:numPr>
          <w:ilvl w:val="0"/>
          <w:numId w:val="17"/>
        </w:numPr>
        <w:spacing w:line="360" w:lineRule="exact"/>
        <w:ind w:firstLineChars="0"/>
        <w:rPr>
          <w:rFonts w:ascii="宋体" w:eastAsia="宋体" w:hAnsi="宋体"/>
          <w:color w:val="000000" w:themeColor="text1"/>
        </w:rPr>
      </w:pPr>
      <w:r>
        <w:rPr>
          <w:rFonts w:ascii="宋体" w:eastAsia="宋体" w:hAnsi="宋体" w:hint="eastAsia"/>
          <w:color w:val="000000" w:themeColor="text1"/>
        </w:rPr>
        <w:t>难点：讲解IR、GRE脉冲序列的原理，它们各自临床应用的特点。</w:t>
      </w:r>
    </w:p>
    <w:p w14:paraId="4D085817" w14:textId="77777777" w:rsidR="0078338E" w:rsidRDefault="00B305BD">
      <w:pPr>
        <w:pStyle w:val="ae"/>
        <w:numPr>
          <w:ilvl w:val="0"/>
          <w:numId w:val="17"/>
        </w:numPr>
        <w:spacing w:line="360" w:lineRule="exact"/>
        <w:ind w:firstLineChars="0"/>
        <w:rPr>
          <w:rFonts w:ascii="宋体" w:eastAsia="宋体" w:hAnsi="宋体"/>
          <w:color w:val="000000" w:themeColor="text1"/>
        </w:rPr>
      </w:pPr>
      <w:r>
        <w:rPr>
          <w:rFonts w:ascii="宋体" w:eastAsia="宋体" w:hAnsi="宋体" w:hint="eastAsia"/>
          <w:color w:val="000000" w:themeColor="text1"/>
        </w:rPr>
        <w:t>重点： SE脉冲序列的成像技术，观察和分析IR、GRE脉冲序列成像技术和成像特点。</w:t>
      </w:r>
    </w:p>
    <w:p w14:paraId="54283D6A" w14:textId="77777777" w:rsidR="0078338E" w:rsidRDefault="00B305BD">
      <w:pPr>
        <w:pStyle w:val="ae"/>
        <w:numPr>
          <w:ilvl w:val="0"/>
          <w:numId w:val="17"/>
        </w:numPr>
        <w:spacing w:line="360" w:lineRule="exact"/>
        <w:ind w:firstLineChars="0"/>
        <w:rPr>
          <w:rFonts w:ascii="宋体" w:eastAsia="宋体" w:hAnsi="宋体"/>
          <w:color w:val="000000" w:themeColor="text1"/>
        </w:rPr>
      </w:pPr>
      <w:r>
        <w:rPr>
          <w:rFonts w:ascii="宋体" w:eastAsia="宋体" w:hAnsi="宋体" w:hint="eastAsia"/>
          <w:color w:val="000000" w:themeColor="text1"/>
        </w:rPr>
        <w:t>重点：影响MRI图像信号的各种因素。</w:t>
      </w:r>
    </w:p>
    <w:p w14:paraId="26C8DF94" w14:textId="77777777" w:rsidR="0078338E" w:rsidRDefault="00B305BD">
      <w:pPr>
        <w:pStyle w:val="ae"/>
        <w:numPr>
          <w:ilvl w:val="0"/>
          <w:numId w:val="17"/>
        </w:numPr>
        <w:spacing w:line="360" w:lineRule="exact"/>
        <w:ind w:firstLineChars="0"/>
        <w:rPr>
          <w:rFonts w:ascii="宋体" w:eastAsia="宋体" w:hAnsi="宋体"/>
          <w:color w:val="000000" w:themeColor="text1"/>
        </w:rPr>
      </w:pPr>
      <w:r>
        <w:rPr>
          <w:rFonts w:ascii="宋体" w:eastAsia="宋体" w:hAnsi="宋体" w:hint="eastAsia"/>
          <w:color w:val="000000" w:themeColor="text1"/>
        </w:rPr>
        <w:t>重点：对比剂Gd—DTPA的临床应用。</w:t>
      </w:r>
    </w:p>
    <w:p w14:paraId="033602F7" w14:textId="77777777" w:rsidR="0078338E" w:rsidRDefault="00B305BD">
      <w:pPr>
        <w:pStyle w:val="ae"/>
        <w:numPr>
          <w:ilvl w:val="0"/>
          <w:numId w:val="17"/>
        </w:numPr>
        <w:spacing w:line="360" w:lineRule="exact"/>
        <w:ind w:firstLineChars="0"/>
        <w:rPr>
          <w:rFonts w:ascii="宋体" w:eastAsia="宋体" w:hAnsi="宋体"/>
          <w:color w:val="000000" w:themeColor="text1"/>
        </w:rPr>
      </w:pPr>
      <w:r>
        <w:rPr>
          <w:rFonts w:ascii="宋体" w:eastAsia="宋体" w:hAnsi="宋体" w:hint="eastAsia"/>
          <w:color w:val="000000" w:themeColor="text1"/>
        </w:rPr>
        <w:t>重点：磁场物理效应中的危害性和安全检查的各项要求。</w:t>
      </w:r>
    </w:p>
    <w:p w14:paraId="4A1C7B2C" w14:textId="77777777" w:rsidR="0078338E" w:rsidRDefault="00B305BD" w:rsidP="007F47E4">
      <w:pPr>
        <w:widowControl/>
        <w:spacing w:beforeLines="50" w:before="156" w:afterLines="50" w:after="156"/>
        <w:ind w:firstLineChars="200" w:firstLine="420"/>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3.</w:t>
      </w:r>
      <w:r>
        <w:rPr>
          <w:rFonts w:ascii="宋体" w:eastAsia="宋体" w:hAnsi="宋体" w:cs="宋体" w:hint="eastAsia"/>
          <w:color w:val="000000" w:themeColor="text1"/>
          <w:kern w:val="0"/>
          <w:szCs w:val="21"/>
        </w:rPr>
        <w:t>教学内容</w:t>
      </w:r>
    </w:p>
    <w:p w14:paraId="41AE1EBA" w14:textId="77777777" w:rsidR="0078338E" w:rsidRDefault="00B305BD">
      <w:pPr>
        <w:pStyle w:val="ae"/>
        <w:numPr>
          <w:ilvl w:val="0"/>
          <w:numId w:val="18"/>
        </w:numPr>
        <w:tabs>
          <w:tab w:val="right" w:leader="dot" w:pos="8380"/>
        </w:tabs>
        <w:spacing w:line="360" w:lineRule="exact"/>
        <w:ind w:left="1276" w:firstLineChars="0"/>
        <w:rPr>
          <w:rFonts w:ascii="宋体" w:eastAsia="宋体" w:hAnsi="宋体"/>
        </w:rPr>
      </w:pPr>
      <w:r>
        <w:rPr>
          <w:rFonts w:ascii="宋体" w:eastAsia="宋体" w:hAnsi="宋体"/>
        </w:rPr>
        <w:lastRenderedPageBreak/>
        <w:t>第一节</w:t>
      </w:r>
      <w:r>
        <w:rPr>
          <w:rFonts w:ascii="宋体" w:eastAsia="宋体" w:hAnsi="宋体" w:hint="eastAsia"/>
        </w:rPr>
        <w:t xml:space="preserve"> </w:t>
      </w:r>
      <w:r>
        <w:rPr>
          <w:rFonts w:ascii="宋体" w:eastAsia="宋体" w:hAnsi="宋体"/>
        </w:rPr>
        <w:t>常用脉冲序列</w:t>
      </w:r>
      <w:r>
        <w:rPr>
          <w:rFonts w:ascii="宋体" w:eastAsia="宋体" w:hAnsi="宋体" w:hint="eastAsia"/>
        </w:rPr>
        <w:t>和</w:t>
      </w:r>
      <w:r>
        <w:rPr>
          <w:rFonts w:ascii="宋体" w:eastAsia="宋体" w:hAnsi="宋体"/>
        </w:rPr>
        <w:t>影响图像质量的成像参数</w:t>
      </w:r>
    </w:p>
    <w:p w14:paraId="4FDDAAF3" w14:textId="77777777" w:rsidR="0078338E" w:rsidRDefault="00B305BD">
      <w:pPr>
        <w:pStyle w:val="ae"/>
        <w:numPr>
          <w:ilvl w:val="0"/>
          <w:numId w:val="18"/>
        </w:numPr>
        <w:tabs>
          <w:tab w:val="right" w:leader="dot" w:pos="8380"/>
        </w:tabs>
        <w:spacing w:line="360" w:lineRule="exact"/>
        <w:ind w:left="1276" w:firstLineChars="0"/>
        <w:rPr>
          <w:rFonts w:ascii="宋体" w:eastAsia="宋体" w:hAnsi="宋体"/>
        </w:rPr>
      </w:pPr>
      <w:r>
        <w:rPr>
          <w:rFonts w:ascii="宋体" w:eastAsia="宋体" w:hAnsi="宋体"/>
        </w:rPr>
        <w:t>第二节</w:t>
      </w:r>
      <w:r>
        <w:rPr>
          <w:rFonts w:ascii="宋体" w:eastAsia="宋体" w:hAnsi="宋体" w:hint="eastAsia"/>
        </w:rPr>
        <w:t xml:space="preserve"> </w:t>
      </w:r>
      <w:r>
        <w:rPr>
          <w:rFonts w:ascii="宋体" w:eastAsia="宋体" w:hAnsi="宋体"/>
        </w:rPr>
        <w:t>流动现象</w:t>
      </w:r>
      <w:r>
        <w:rPr>
          <w:rFonts w:ascii="宋体" w:eastAsia="宋体" w:hAnsi="宋体" w:hint="eastAsia"/>
        </w:rPr>
        <w:t>、</w:t>
      </w:r>
      <w:r>
        <w:rPr>
          <w:rFonts w:ascii="宋体" w:eastAsia="宋体" w:hAnsi="宋体"/>
        </w:rPr>
        <w:t>伪影及其补偿技术</w:t>
      </w:r>
    </w:p>
    <w:p w14:paraId="05F3FCE7" w14:textId="77777777" w:rsidR="0078338E" w:rsidRDefault="00B305BD">
      <w:pPr>
        <w:pStyle w:val="ae"/>
        <w:numPr>
          <w:ilvl w:val="0"/>
          <w:numId w:val="18"/>
        </w:numPr>
        <w:tabs>
          <w:tab w:val="right" w:leader="dot" w:pos="8380"/>
        </w:tabs>
        <w:spacing w:line="360" w:lineRule="exact"/>
        <w:ind w:left="1276" w:firstLineChars="0"/>
        <w:rPr>
          <w:rFonts w:ascii="宋体" w:eastAsia="宋体" w:hAnsi="宋体"/>
        </w:rPr>
      </w:pPr>
      <w:r>
        <w:rPr>
          <w:rFonts w:ascii="宋体" w:eastAsia="宋体" w:hAnsi="宋体"/>
        </w:rPr>
        <w:t>第三节</w:t>
      </w:r>
      <w:r>
        <w:rPr>
          <w:rFonts w:ascii="宋体" w:eastAsia="宋体" w:hAnsi="宋体" w:hint="eastAsia"/>
        </w:rPr>
        <w:t xml:space="preserve"> </w:t>
      </w:r>
      <w:r>
        <w:rPr>
          <w:rFonts w:ascii="宋体" w:eastAsia="宋体" w:hAnsi="宋体"/>
        </w:rPr>
        <w:t>MRI对比剂的应用</w:t>
      </w:r>
    </w:p>
    <w:p w14:paraId="7C39EE79" w14:textId="77777777" w:rsidR="0078338E" w:rsidRDefault="00B305BD">
      <w:pPr>
        <w:pStyle w:val="ae"/>
        <w:numPr>
          <w:ilvl w:val="0"/>
          <w:numId w:val="18"/>
        </w:numPr>
        <w:tabs>
          <w:tab w:val="right" w:leader="dot" w:pos="8380"/>
        </w:tabs>
        <w:spacing w:line="360" w:lineRule="exact"/>
        <w:ind w:left="1276" w:firstLineChars="0"/>
        <w:rPr>
          <w:rFonts w:ascii="宋体" w:eastAsia="宋体" w:hAnsi="宋体"/>
        </w:rPr>
      </w:pPr>
      <w:r>
        <w:rPr>
          <w:rFonts w:ascii="宋体" w:eastAsia="宋体" w:hAnsi="宋体"/>
        </w:rPr>
        <w:t>第四节 MRI检查的安全要求</w:t>
      </w:r>
    </w:p>
    <w:p w14:paraId="557E9FE0" w14:textId="77777777" w:rsidR="0078338E" w:rsidRDefault="00B305BD">
      <w:pPr>
        <w:pStyle w:val="ae"/>
        <w:numPr>
          <w:ilvl w:val="0"/>
          <w:numId w:val="18"/>
        </w:numPr>
        <w:tabs>
          <w:tab w:val="right" w:leader="dot" w:pos="8380"/>
        </w:tabs>
        <w:spacing w:line="360" w:lineRule="exact"/>
        <w:ind w:left="1276" w:firstLineChars="0"/>
        <w:rPr>
          <w:rFonts w:ascii="宋体" w:eastAsia="宋体" w:hAnsi="宋体"/>
        </w:rPr>
      </w:pPr>
      <w:r>
        <w:rPr>
          <w:rFonts w:ascii="宋体" w:eastAsia="宋体" w:hAnsi="宋体"/>
        </w:rPr>
        <w:t>第五节 人体各解剖部位MRI检查技术</w:t>
      </w:r>
    </w:p>
    <w:p w14:paraId="75C84165" w14:textId="77777777" w:rsidR="0078338E" w:rsidRDefault="00B305BD">
      <w:pPr>
        <w:pStyle w:val="ae"/>
        <w:numPr>
          <w:ilvl w:val="0"/>
          <w:numId w:val="18"/>
        </w:numPr>
        <w:tabs>
          <w:tab w:val="right" w:leader="dot" w:pos="8380"/>
        </w:tabs>
        <w:spacing w:line="360" w:lineRule="exact"/>
        <w:ind w:left="1276" w:firstLineChars="0"/>
        <w:rPr>
          <w:rFonts w:ascii="宋体" w:eastAsia="宋体" w:hAnsi="宋体"/>
        </w:rPr>
      </w:pPr>
      <w:r>
        <w:rPr>
          <w:rFonts w:ascii="宋体" w:eastAsia="宋体" w:hAnsi="宋体"/>
        </w:rPr>
        <w:t>第六节 MR检查技术的特殊临床应用</w:t>
      </w:r>
    </w:p>
    <w:p w14:paraId="1E81A48C" w14:textId="77777777" w:rsidR="0078338E" w:rsidRDefault="00B305BD">
      <w:pPr>
        <w:spacing w:line="360" w:lineRule="exact"/>
        <w:ind w:firstLineChars="200" w:firstLine="420"/>
        <w:rPr>
          <w:rFonts w:ascii="宋体" w:eastAsia="宋体" w:hAnsi="宋体" w:cs="宋体"/>
          <w:color w:val="000000" w:themeColor="text1"/>
          <w:kern w:val="0"/>
          <w:szCs w:val="21"/>
        </w:rPr>
      </w:pPr>
      <w:r>
        <w:rPr>
          <w:rFonts w:ascii="宋体" w:eastAsia="宋体" w:hAnsi="宋体" w:cs="TimesNewRomanPSMT"/>
          <w:color w:val="000000"/>
          <w:kern w:val="0"/>
          <w:szCs w:val="21"/>
        </w:rPr>
        <w:t>4.</w:t>
      </w:r>
      <w:r>
        <w:rPr>
          <w:rFonts w:ascii="宋体" w:eastAsia="宋体" w:hAnsi="宋体" w:cs="宋体" w:hint="eastAsia"/>
          <w:color w:val="000000" w:themeColor="text1"/>
          <w:kern w:val="0"/>
          <w:szCs w:val="21"/>
        </w:rPr>
        <w:t xml:space="preserve">教学方法 </w:t>
      </w:r>
    </w:p>
    <w:p w14:paraId="6E925537" w14:textId="77777777" w:rsidR="0078338E" w:rsidRDefault="00B305BD">
      <w:pPr>
        <w:pStyle w:val="ae"/>
        <w:numPr>
          <w:ilvl w:val="0"/>
          <w:numId w:val="19"/>
        </w:numPr>
        <w:spacing w:line="360" w:lineRule="exact"/>
        <w:ind w:left="1276" w:firstLineChars="0"/>
        <w:rPr>
          <w:rFonts w:ascii="宋体" w:eastAsia="宋体" w:hAnsi="宋体"/>
          <w:color w:val="000000" w:themeColor="text1"/>
        </w:rPr>
      </w:pPr>
      <w:r>
        <w:rPr>
          <w:rFonts w:ascii="宋体" w:eastAsia="宋体" w:hAnsi="宋体" w:hint="eastAsia"/>
          <w:color w:val="000000" w:themeColor="text1"/>
        </w:rPr>
        <w:t>讲授法：相关理论、概念及特点。</w:t>
      </w:r>
    </w:p>
    <w:p w14:paraId="7EDC0E52" w14:textId="77777777" w:rsidR="0078338E" w:rsidRDefault="00B305BD">
      <w:pPr>
        <w:pStyle w:val="ae"/>
        <w:numPr>
          <w:ilvl w:val="0"/>
          <w:numId w:val="19"/>
        </w:numPr>
        <w:spacing w:line="324" w:lineRule="auto"/>
        <w:ind w:left="1276" w:firstLineChars="0"/>
        <w:rPr>
          <w:rFonts w:ascii="宋体" w:eastAsia="宋体" w:hAnsi="宋体"/>
          <w:color w:val="000000" w:themeColor="text1"/>
        </w:rPr>
      </w:pPr>
      <w:r>
        <w:rPr>
          <w:rFonts w:ascii="宋体" w:eastAsia="宋体" w:hAnsi="宋体" w:hint="eastAsia"/>
          <w:color w:val="000000" w:themeColor="text1"/>
        </w:rPr>
        <w:t>演示法：模拟MR检查流程及相关体位扫描计划的制定。</w:t>
      </w:r>
    </w:p>
    <w:p w14:paraId="5B1E5CFE" w14:textId="77777777" w:rsidR="0078338E" w:rsidRDefault="00B305BD" w:rsidP="007F47E4">
      <w:pPr>
        <w:widowControl/>
        <w:spacing w:beforeLines="50" w:before="156" w:afterLines="50" w:after="156"/>
        <w:ind w:firstLineChars="200" w:firstLine="420"/>
        <w:jc w:val="left"/>
        <w:rPr>
          <w:rFonts w:ascii="宋体" w:eastAsia="宋体" w:hAnsi="宋体" w:cs="TimesNewRomanPSMT"/>
          <w:color w:val="000000" w:themeColor="text1"/>
          <w:kern w:val="0"/>
          <w:szCs w:val="21"/>
        </w:rPr>
      </w:pPr>
      <w:r>
        <w:rPr>
          <w:rFonts w:ascii="宋体" w:eastAsia="宋体" w:hAnsi="宋体" w:cs="TimesNewRomanPSMT"/>
          <w:color w:val="000000" w:themeColor="text1"/>
          <w:kern w:val="0"/>
          <w:szCs w:val="21"/>
        </w:rPr>
        <w:t>5.</w:t>
      </w:r>
      <w:r>
        <w:rPr>
          <w:rFonts w:ascii="宋体" w:eastAsia="宋体" w:hAnsi="宋体" w:cs="TimesNewRomanPSMT" w:hint="eastAsia"/>
          <w:color w:val="000000" w:themeColor="text1"/>
          <w:kern w:val="0"/>
          <w:szCs w:val="21"/>
        </w:rPr>
        <w:t>教学评价</w:t>
      </w:r>
    </w:p>
    <w:p w14:paraId="36E26A32" w14:textId="77777777" w:rsidR="0078338E" w:rsidRDefault="00B305BD">
      <w:pPr>
        <w:pStyle w:val="ae"/>
        <w:numPr>
          <w:ilvl w:val="0"/>
          <w:numId w:val="20"/>
        </w:numPr>
        <w:tabs>
          <w:tab w:val="left" w:pos="851"/>
        </w:tabs>
        <w:spacing w:line="360" w:lineRule="exact"/>
        <w:ind w:firstLineChars="0"/>
        <w:rPr>
          <w:rFonts w:ascii="宋体" w:eastAsia="宋体" w:hAnsi="宋体"/>
          <w:color w:val="000000" w:themeColor="text1"/>
        </w:rPr>
      </w:pPr>
      <w:r>
        <w:rPr>
          <w:rFonts w:ascii="宋体" w:eastAsia="宋体" w:hAnsi="宋体"/>
          <w:color w:val="000000" w:themeColor="text1"/>
        </w:rPr>
        <w:t>阐述</w:t>
      </w:r>
      <w:r>
        <w:rPr>
          <w:rFonts w:ascii="宋体" w:eastAsia="宋体" w:hAnsi="宋体" w:hint="eastAsia"/>
          <w:color w:val="000000" w:themeColor="text1"/>
        </w:rPr>
        <w:t>MR</w:t>
      </w:r>
      <w:r>
        <w:rPr>
          <w:rFonts w:ascii="宋体" w:eastAsia="宋体" w:hAnsi="宋体"/>
          <w:color w:val="000000" w:themeColor="text1"/>
        </w:rPr>
        <w:t>I成像的特点及其影响因素</w:t>
      </w:r>
      <w:r>
        <w:rPr>
          <w:rFonts w:ascii="宋体" w:eastAsia="宋体" w:hAnsi="宋体" w:hint="eastAsia"/>
          <w:color w:val="000000" w:themeColor="text1"/>
        </w:rPr>
        <w:t>。</w:t>
      </w:r>
    </w:p>
    <w:p w14:paraId="2710C58D" w14:textId="77777777" w:rsidR="0078338E" w:rsidRDefault="00B305BD">
      <w:pPr>
        <w:pStyle w:val="ae"/>
        <w:numPr>
          <w:ilvl w:val="0"/>
          <w:numId w:val="20"/>
        </w:numPr>
        <w:tabs>
          <w:tab w:val="left" w:pos="851"/>
        </w:tabs>
        <w:spacing w:line="360" w:lineRule="exact"/>
        <w:ind w:firstLineChars="0"/>
        <w:rPr>
          <w:rFonts w:ascii="宋体" w:eastAsia="宋体" w:hAnsi="宋体"/>
          <w:color w:val="000000" w:themeColor="text1"/>
        </w:rPr>
      </w:pPr>
      <w:r>
        <w:rPr>
          <w:rFonts w:ascii="宋体" w:eastAsia="宋体" w:hAnsi="宋体" w:hint="eastAsia"/>
          <w:color w:val="000000" w:themeColor="text1"/>
        </w:rPr>
        <w:t>掌握IR、GRE脉冲序列的原理及临床应用的特点。</w:t>
      </w:r>
    </w:p>
    <w:p w14:paraId="49776D57" w14:textId="77777777" w:rsidR="0078338E" w:rsidRDefault="00B305BD">
      <w:pPr>
        <w:pStyle w:val="ae"/>
        <w:numPr>
          <w:ilvl w:val="0"/>
          <w:numId w:val="20"/>
        </w:numPr>
        <w:tabs>
          <w:tab w:val="left" w:pos="851"/>
        </w:tabs>
        <w:spacing w:line="360" w:lineRule="exact"/>
        <w:ind w:firstLineChars="0"/>
        <w:rPr>
          <w:rFonts w:ascii="宋体" w:eastAsia="宋体" w:hAnsi="宋体"/>
          <w:color w:val="000000" w:themeColor="text1"/>
        </w:rPr>
      </w:pPr>
      <w:r>
        <w:rPr>
          <w:rFonts w:ascii="宋体" w:eastAsia="宋体" w:hAnsi="宋体" w:hint="eastAsia"/>
          <w:color w:val="000000" w:themeColor="text1"/>
        </w:rPr>
        <w:t>阐述TOF法和PC法的概念及在MRA中的应用的优缺点。</w:t>
      </w:r>
    </w:p>
    <w:p w14:paraId="05AA8883" w14:textId="77777777" w:rsidR="0078338E" w:rsidRDefault="00B305BD">
      <w:pPr>
        <w:pStyle w:val="ae"/>
        <w:numPr>
          <w:ilvl w:val="0"/>
          <w:numId w:val="20"/>
        </w:numPr>
        <w:tabs>
          <w:tab w:val="left" w:pos="851"/>
        </w:tabs>
        <w:spacing w:line="360" w:lineRule="exact"/>
        <w:ind w:firstLineChars="0"/>
        <w:rPr>
          <w:rFonts w:ascii="宋体" w:eastAsia="宋体" w:hAnsi="宋体"/>
          <w:color w:val="000000" w:themeColor="text1"/>
        </w:rPr>
      </w:pPr>
      <w:r>
        <w:rPr>
          <w:rFonts w:ascii="宋体" w:eastAsia="宋体" w:hAnsi="宋体" w:hint="eastAsia"/>
          <w:color w:val="000000" w:themeColor="text1"/>
        </w:rPr>
        <w:t>思考并回答什么是MRH、MRS？</w:t>
      </w:r>
    </w:p>
    <w:p w14:paraId="7A43BE43" w14:textId="77777777" w:rsidR="0078338E" w:rsidRDefault="00B305BD" w:rsidP="007F47E4">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第五章 DSA</w:t>
      </w:r>
      <w:r>
        <w:rPr>
          <w:rFonts w:ascii="黑体" w:eastAsia="黑体" w:hAnsi="黑体" w:cs="Times New Roman"/>
          <w:b/>
          <w:sz w:val="24"/>
          <w:szCs w:val="24"/>
        </w:rPr>
        <w:t>检查技术</w:t>
      </w:r>
    </w:p>
    <w:p w14:paraId="13E704C8" w14:textId="77777777" w:rsidR="0078338E" w:rsidRDefault="00B305BD" w:rsidP="007F47E4">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1.</w:t>
      </w:r>
      <w:r>
        <w:rPr>
          <w:rFonts w:ascii="宋体" w:eastAsia="宋体" w:hAnsi="宋体" w:cs="宋体" w:hint="eastAsia"/>
          <w:kern w:val="0"/>
          <w:szCs w:val="21"/>
        </w:rPr>
        <w:t>教学目标</w:t>
      </w:r>
    </w:p>
    <w:p w14:paraId="20AF2AA0" w14:textId="77777777" w:rsidR="0078338E" w:rsidRDefault="00B305BD">
      <w:pPr>
        <w:pStyle w:val="ae"/>
        <w:numPr>
          <w:ilvl w:val="0"/>
          <w:numId w:val="21"/>
        </w:numPr>
        <w:spacing w:line="360" w:lineRule="exact"/>
        <w:ind w:left="1276" w:firstLineChars="0"/>
        <w:rPr>
          <w:rFonts w:ascii="宋体" w:eastAsia="宋体" w:hAnsi="宋体"/>
        </w:rPr>
      </w:pPr>
      <w:r>
        <w:rPr>
          <w:rFonts w:ascii="宋体" w:eastAsia="宋体" w:hAnsi="宋体" w:hint="eastAsia"/>
        </w:rPr>
        <w:t>熟悉DSA</w:t>
      </w:r>
      <w:r>
        <w:rPr>
          <w:rFonts w:ascii="宋体" w:eastAsia="宋体" w:hAnsi="宋体"/>
        </w:rPr>
        <w:t>的基本</w:t>
      </w:r>
      <w:r>
        <w:rPr>
          <w:rFonts w:ascii="宋体" w:eastAsia="宋体" w:hAnsi="宋体" w:hint="eastAsia"/>
        </w:rPr>
        <w:t>原理、</w:t>
      </w:r>
      <w:r>
        <w:rPr>
          <w:rFonts w:ascii="宋体" w:eastAsia="宋体" w:hAnsi="宋体"/>
        </w:rPr>
        <w:t>图像采集和图像处理</w:t>
      </w:r>
      <w:r>
        <w:rPr>
          <w:rFonts w:ascii="宋体" w:eastAsia="宋体" w:hAnsi="宋体" w:hint="eastAsia"/>
        </w:rPr>
        <w:t>。</w:t>
      </w:r>
    </w:p>
    <w:p w14:paraId="7B02F7EA" w14:textId="77777777" w:rsidR="0078338E" w:rsidRDefault="00B305BD">
      <w:pPr>
        <w:pStyle w:val="ae"/>
        <w:numPr>
          <w:ilvl w:val="0"/>
          <w:numId w:val="21"/>
        </w:numPr>
        <w:spacing w:line="360" w:lineRule="exact"/>
        <w:ind w:left="1276" w:firstLineChars="0" w:hanging="425"/>
        <w:rPr>
          <w:rFonts w:ascii="宋体" w:eastAsia="宋体" w:hAnsi="宋体"/>
        </w:rPr>
      </w:pPr>
      <w:r>
        <w:rPr>
          <w:rFonts w:ascii="宋体" w:eastAsia="宋体" w:hAnsi="宋体" w:hint="eastAsia"/>
        </w:rPr>
        <w:t>掌握DSA</w:t>
      </w:r>
      <w:r>
        <w:rPr>
          <w:rFonts w:ascii="宋体" w:eastAsia="宋体" w:hAnsi="宋体"/>
        </w:rPr>
        <w:t>的减影方式</w:t>
      </w:r>
      <w:r>
        <w:rPr>
          <w:rFonts w:ascii="宋体" w:eastAsia="宋体" w:hAnsi="宋体" w:hint="eastAsia"/>
        </w:rPr>
        <w:t>、</w:t>
      </w:r>
      <w:r>
        <w:rPr>
          <w:rFonts w:ascii="宋体" w:eastAsia="宋体" w:hAnsi="宋体"/>
        </w:rPr>
        <w:t>检查技术和操作流程</w:t>
      </w:r>
      <w:r>
        <w:rPr>
          <w:rFonts w:ascii="宋体" w:eastAsia="宋体" w:hAnsi="宋体" w:hint="eastAsia"/>
        </w:rPr>
        <w:t>。</w:t>
      </w:r>
    </w:p>
    <w:p w14:paraId="3BEDCA43" w14:textId="77777777" w:rsidR="0078338E" w:rsidRDefault="00B305BD">
      <w:pPr>
        <w:pStyle w:val="ae"/>
        <w:numPr>
          <w:ilvl w:val="0"/>
          <w:numId w:val="21"/>
        </w:numPr>
        <w:spacing w:line="360" w:lineRule="exact"/>
        <w:ind w:left="1276" w:firstLineChars="0" w:hanging="425"/>
        <w:rPr>
          <w:rFonts w:ascii="宋体" w:eastAsia="宋体" w:hAnsi="宋体"/>
        </w:rPr>
      </w:pPr>
      <w:r>
        <w:rPr>
          <w:rFonts w:ascii="宋体" w:eastAsia="宋体" w:hAnsi="宋体" w:hint="eastAsia"/>
        </w:rPr>
        <w:t>了解各种解剖部位DSA</w:t>
      </w:r>
      <w:r>
        <w:rPr>
          <w:rFonts w:ascii="宋体" w:eastAsia="宋体" w:hAnsi="宋体"/>
        </w:rPr>
        <w:t>的</w:t>
      </w:r>
      <w:r>
        <w:rPr>
          <w:rFonts w:ascii="宋体" w:eastAsia="宋体" w:hAnsi="宋体" w:hint="eastAsia"/>
        </w:rPr>
        <w:t>临床检查技术检查流程和操作方法。</w:t>
      </w:r>
    </w:p>
    <w:p w14:paraId="2C7548BA" w14:textId="77777777" w:rsidR="0078338E" w:rsidRDefault="00B305BD" w:rsidP="007F47E4">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2A73DFFD" w14:textId="77777777" w:rsidR="0078338E" w:rsidRDefault="00B305BD">
      <w:pPr>
        <w:pStyle w:val="ae"/>
        <w:numPr>
          <w:ilvl w:val="0"/>
          <w:numId w:val="22"/>
        </w:numPr>
        <w:spacing w:line="360" w:lineRule="exact"/>
        <w:ind w:left="1276" w:firstLineChars="0" w:hanging="425"/>
        <w:rPr>
          <w:rFonts w:ascii="宋体" w:eastAsia="宋体" w:hAnsi="宋体"/>
        </w:rPr>
      </w:pPr>
      <w:r>
        <w:rPr>
          <w:rFonts w:ascii="宋体" w:eastAsia="宋体" w:hAnsi="宋体" w:hint="eastAsia"/>
        </w:rPr>
        <w:t>难点：DSA</w:t>
      </w:r>
      <w:r>
        <w:rPr>
          <w:rFonts w:ascii="宋体" w:eastAsia="宋体" w:hAnsi="宋体"/>
        </w:rPr>
        <w:t>的基本</w:t>
      </w:r>
      <w:r>
        <w:rPr>
          <w:rFonts w:ascii="宋体" w:eastAsia="宋体" w:hAnsi="宋体" w:hint="eastAsia"/>
        </w:rPr>
        <w:t>原理。</w:t>
      </w:r>
    </w:p>
    <w:p w14:paraId="3A64AD46" w14:textId="77777777" w:rsidR="0078338E" w:rsidRDefault="00B305BD">
      <w:pPr>
        <w:pStyle w:val="ae"/>
        <w:numPr>
          <w:ilvl w:val="0"/>
          <w:numId w:val="22"/>
        </w:numPr>
        <w:spacing w:line="360" w:lineRule="exact"/>
        <w:ind w:left="1276" w:firstLineChars="0" w:hanging="425"/>
        <w:rPr>
          <w:rFonts w:ascii="宋体" w:eastAsia="宋体" w:hAnsi="宋体"/>
        </w:rPr>
      </w:pPr>
      <w:r>
        <w:rPr>
          <w:rFonts w:ascii="宋体" w:eastAsia="宋体" w:hAnsi="宋体" w:hint="eastAsia"/>
        </w:rPr>
        <w:t>重点：各解剖部位DSA检查的应用。</w:t>
      </w:r>
    </w:p>
    <w:p w14:paraId="43583165" w14:textId="77777777" w:rsidR="0078338E" w:rsidRDefault="00B305BD" w:rsidP="007F47E4">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3.</w:t>
      </w:r>
      <w:r>
        <w:rPr>
          <w:rFonts w:ascii="宋体" w:eastAsia="宋体" w:hAnsi="宋体" w:cs="宋体" w:hint="eastAsia"/>
          <w:kern w:val="0"/>
          <w:szCs w:val="21"/>
        </w:rPr>
        <w:t>教学内容</w:t>
      </w:r>
    </w:p>
    <w:p w14:paraId="296BB6CD" w14:textId="77777777" w:rsidR="0078338E" w:rsidRDefault="00B305BD">
      <w:pPr>
        <w:pStyle w:val="ae"/>
        <w:numPr>
          <w:ilvl w:val="0"/>
          <w:numId w:val="23"/>
        </w:numPr>
        <w:tabs>
          <w:tab w:val="right" w:leader="dot" w:pos="8380"/>
        </w:tabs>
        <w:spacing w:line="360" w:lineRule="exact"/>
        <w:ind w:firstLineChars="0"/>
        <w:rPr>
          <w:rFonts w:ascii="宋体" w:eastAsia="宋体" w:hAnsi="宋体"/>
        </w:rPr>
      </w:pPr>
      <w:r>
        <w:rPr>
          <w:rFonts w:ascii="宋体" w:eastAsia="宋体" w:hAnsi="宋体" w:hint="eastAsia"/>
        </w:rPr>
        <w:t>第一节 DSA</w:t>
      </w:r>
      <w:r>
        <w:rPr>
          <w:rFonts w:ascii="宋体" w:eastAsia="宋体" w:hAnsi="宋体"/>
        </w:rPr>
        <w:t>的基本</w:t>
      </w:r>
      <w:r>
        <w:rPr>
          <w:rFonts w:ascii="宋体" w:eastAsia="宋体" w:hAnsi="宋体" w:hint="eastAsia"/>
        </w:rPr>
        <w:t>原理、</w:t>
      </w:r>
      <w:r>
        <w:rPr>
          <w:rFonts w:ascii="宋体" w:eastAsia="宋体" w:hAnsi="宋体"/>
        </w:rPr>
        <w:t>图像采集和图像处理</w:t>
      </w:r>
    </w:p>
    <w:p w14:paraId="24509869" w14:textId="77777777" w:rsidR="0078338E" w:rsidRDefault="00B305BD">
      <w:pPr>
        <w:pStyle w:val="ae"/>
        <w:numPr>
          <w:ilvl w:val="0"/>
          <w:numId w:val="23"/>
        </w:numPr>
        <w:tabs>
          <w:tab w:val="right" w:leader="dot" w:pos="8380"/>
        </w:tabs>
        <w:spacing w:line="360" w:lineRule="exact"/>
        <w:ind w:firstLineChars="0"/>
        <w:rPr>
          <w:rFonts w:ascii="宋体" w:eastAsia="宋体" w:hAnsi="宋体"/>
        </w:rPr>
      </w:pPr>
      <w:r>
        <w:rPr>
          <w:rFonts w:ascii="宋体" w:eastAsia="宋体" w:hAnsi="宋体" w:hint="eastAsia"/>
        </w:rPr>
        <w:t>第二节 DSA</w:t>
      </w:r>
      <w:r>
        <w:rPr>
          <w:rFonts w:ascii="宋体" w:eastAsia="宋体" w:hAnsi="宋体"/>
        </w:rPr>
        <w:t>的减影方式</w:t>
      </w:r>
      <w:r>
        <w:rPr>
          <w:rFonts w:ascii="宋体" w:eastAsia="宋体" w:hAnsi="宋体" w:hint="eastAsia"/>
        </w:rPr>
        <w:t>、</w:t>
      </w:r>
      <w:r>
        <w:rPr>
          <w:rFonts w:ascii="宋体" w:eastAsia="宋体" w:hAnsi="宋体"/>
        </w:rPr>
        <w:t>检查技术和操作流程</w:t>
      </w:r>
    </w:p>
    <w:p w14:paraId="42F3C7FD" w14:textId="77777777" w:rsidR="0078338E" w:rsidRDefault="00B305BD">
      <w:pPr>
        <w:pStyle w:val="ae"/>
        <w:numPr>
          <w:ilvl w:val="0"/>
          <w:numId w:val="23"/>
        </w:numPr>
        <w:tabs>
          <w:tab w:val="right" w:leader="dot" w:pos="8380"/>
        </w:tabs>
        <w:spacing w:line="360" w:lineRule="exact"/>
        <w:ind w:firstLineChars="0"/>
        <w:rPr>
          <w:rFonts w:ascii="宋体" w:eastAsia="宋体" w:hAnsi="宋体"/>
        </w:rPr>
      </w:pPr>
      <w:r>
        <w:rPr>
          <w:rFonts w:ascii="宋体" w:eastAsia="宋体" w:hAnsi="宋体" w:hint="eastAsia"/>
        </w:rPr>
        <w:t>第三节 DSA</w:t>
      </w:r>
      <w:r>
        <w:rPr>
          <w:rFonts w:ascii="宋体" w:eastAsia="宋体" w:hAnsi="宋体"/>
        </w:rPr>
        <w:t>的</w:t>
      </w:r>
      <w:r>
        <w:rPr>
          <w:rFonts w:ascii="宋体" w:eastAsia="宋体" w:hAnsi="宋体" w:hint="eastAsia"/>
        </w:rPr>
        <w:t>临床检查技术</w:t>
      </w:r>
    </w:p>
    <w:p w14:paraId="1D4C1891" w14:textId="77777777" w:rsidR="0078338E" w:rsidRDefault="00B305BD">
      <w:pPr>
        <w:spacing w:line="360" w:lineRule="exact"/>
        <w:ind w:firstLineChars="200" w:firstLine="420"/>
        <w:rPr>
          <w:rFonts w:ascii="宋体" w:eastAsia="宋体" w:hAnsi="宋体" w:cs="宋体"/>
          <w:kern w:val="0"/>
          <w:szCs w:val="21"/>
        </w:rPr>
      </w:pPr>
      <w:r>
        <w:rPr>
          <w:rFonts w:ascii="宋体" w:eastAsia="宋体" w:hAnsi="宋体" w:cs="TimesNewRomanPSMT"/>
          <w:kern w:val="0"/>
          <w:szCs w:val="21"/>
        </w:rPr>
        <w:t>4.</w:t>
      </w:r>
      <w:r>
        <w:rPr>
          <w:rFonts w:ascii="宋体" w:eastAsia="宋体" w:hAnsi="宋体" w:cs="宋体" w:hint="eastAsia"/>
          <w:kern w:val="0"/>
          <w:szCs w:val="21"/>
        </w:rPr>
        <w:t xml:space="preserve">教学方法 </w:t>
      </w:r>
    </w:p>
    <w:p w14:paraId="0B573C7C" w14:textId="77777777" w:rsidR="0078338E" w:rsidRDefault="00B305BD">
      <w:pPr>
        <w:pStyle w:val="ae"/>
        <w:numPr>
          <w:ilvl w:val="0"/>
          <w:numId w:val="24"/>
        </w:numPr>
        <w:spacing w:line="360" w:lineRule="exact"/>
        <w:ind w:firstLineChars="0"/>
        <w:rPr>
          <w:rFonts w:ascii="宋体" w:eastAsia="宋体" w:hAnsi="宋体"/>
        </w:rPr>
      </w:pPr>
      <w:r>
        <w:rPr>
          <w:rFonts w:ascii="宋体" w:eastAsia="宋体" w:hAnsi="宋体" w:hint="eastAsia"/>
        </w:rPr>
        <w:t>讲授法：相关概念及理论框架。</w:t>
      </w:r>
    </w:p>
    <w:p w14:paraId="2CB8114D" w14:textId="77777777" w:rsidR="0078338E" w:rsidRDefault="00B305BD">
      <w:pPr>
        <w:pStyle w:val="ae"/>
        <w:numPr>
          <w:ilvl w:val="0"/>
          <w:numId w:val="24"/>
        </w:numPr>
        <w:spacing w:line="324" w:lineRule="auto"/>
        <w:ind w:firstLineChars="0"/>
        <w:rPr>
          <w:rFonts w:ascii="宋体" w:eastAsia="宋体" w:hAnsi="宋体"/>
        </w:rPr>
      </w:pPr>
      <w:r>
        <w:rPr>
          <w:rFonts w:ascii="宋体" w:eastAsia="宋体" w:hAnsi="宋体" w:hint="eastAsia"/>
        </w:rPr>
        <w:t>演示法</w:t>
      </w:r>
      <w:r>
        <w:rPr>
          <w:rFonts w:ascii="宋体" w:eastAsia="宋体" w:hAnsi="宋体"/>
        </w:rPr>
        <w:t>：</w:t>
      </w:r>
      <w:r>
        <w:rPr>
          <w:rFonts w:ascii="宋体" w:eastAsia="宋体" w:hAnsi="宋体" w:hint="eastAsia"/>
        </w:rPr>
        <w:t>通过课堂展示DSA检查经典案例、模拟DSA操作流程等方式帮助学生形成主体感知，</w:t>
      </w:r>
      <w:r>
        <w:rPr>
          <w:rFonts w:ascii="宋体" w:eastAsia="宋体" w:hAnsi="宋体"/>
        </w:rPr>
        <w:t>依据程序教学的方法步骤分解课堂教学步骤并进行设计、展示。</w:t>
      </w:r>
    </w:p>
    <w:p w14:paraId="2C7C8FEA" w14:textId="77777777" w:rsidR="0078338E" w:rsidRDefault="00B305BD" w:rsidP="007F47E4">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kern w:val="0"/>
          <w:szCs w:val="21"/>
        </w:rPr>
        <w:t>5.</w:t>
      </w:r>
      <w:r>
        <w:rPr>
          <w:rFonts w:ascii="宋体" w:eastAsia="宋体" w:hAnsi="宋体" w:cs="TimesNewRomanPSMT" w:hint="eastAsia"/>
          <w:kern w:val="0"/>
          <w:szCs w:val="21"/>
        </w:rPr>
        <w:t>教学评价</w:t>
      </w:r>
    </w:p>
    <w:p w14:paraId="41A9CEC9" w14:textId="77777777" w:rsidR="0078338E" w:rsidRDefault="00B305BD">
      <w:pPr>
        <w:pStyle w:val="ae"/>
        <w:numPr>
          <w:ilvl w:val="0"/>
          <w:numId w:val="25"/>
        </w:numPr>
        <w:tabs>
          <w:tab w:val="left" w:pos="851"/>
        </w:tabs>
        <w:spacing w:line="360" w:lineRule="exact"/>
        <w:ind w:firstLineChars="0"/>
        <w:rPr>
          <w:rFonts w:ascii="宋体" w:eastAsia="宋体" w:hAnsi="宋体"/>
        </w:rPr>
      </w:pPr>
      <w:r>
        <w:rPr>
          <w:rFonts w:ascii="宋体" w:eastAsia="宋体" w:hAnsi="宋体"/>
        </w:rPr>
        <w:t>阐述</w:t>
      </w:r>
      <w:r>
        <w:rPr>
          <w:rFonts w:ascii="宋体" w:eastAsia="宋体" w:hAnsi="宋体" w:hint="eastAsia"/>
        </w:rPr>
        <w:t>DSA减影的方式及区别。</w:t>
      </w:r>
    </w:p>
    <w:p w14:paraId="2A6ED980" w14:textId="77777777" w:rsidR="0078338E" w:rsidRDefault="00B305BD">
      <w:pPr>
        <w:pStyle w:val="ae"/>
        <w:numPr>
          <w:ilvl w:val="0"/>
          <w:numId w:val="25"/>
        </w:numPr>
        <w:tabs>
          <w:tab w:val="left" w:pos="851"/>
        </w:tabs>
        <w:spacing w:line="360" w:lineRule="exact"/>
        <w:ind w:firstLineChars="0"/>
        <w:rPr>
          <w:rFonts w:ascii="宋体" w:eastAsia="宋体" w:hAnsi="宋体"/>
        </w:rPr>
      </w:pPr>
      <w:r>
        <w:rPr>
          <w:rFonts w:ascii="宋体" w:eastAsia="宋体" w:hAnsi="宋体" w:hint="eastAsia"/>
        </w:rPr>
        <w:t>思考并回答DSA检查前准备工作及适应症、禁忌症。</w:t>
      </w:r>
    </w:p>
    <w:p w14:paraId="799ACD3A" w14:textId="77777777" w:rsidR="0078338E" w:rsidRDefault="00B305BD">
      <w:pPr>
        <w:pStyle w:val="ae"/>
        <w:numPr>
          <w:ilvl w:val="0"/>
          <w:numId w:val="25"/>
        </w:numPr>
        <w:tabs>
          <w:tab w:val="left" w:pos="851"/>
        </w:tabs>
        <w:spacing w:line="360" w:lineRule="exact"/>
        <w:ind w:firstLineChars="0"/>
        <w:rPr>
          <w:rFonts w:ascii="宋体" w:eastAsia="宋体" w:hAnsi="宋体"/>
        </w:rPr>
      </w:pPr>
      <w:r>
        <w:rPr>
          <w:rFonts w:ascii="宋体" w:eastAsia="宋体" w:hAnsi="宋体" w:hint="eastAsia"/>
        </w:rPr>
        <w:t>阐述Seldinger技术的操作流程及造影参数的选择</w:t>
      </w:r>
    </w:p>
    <w:p w14:paraId="42C02015" w14:textId="77777777" w:rsidR="00021DE2" w:rsidRDefault="00021DE2" w:rsidP="00021DE2">
      <w:pPr>
        <w:widowControl/>
        <w:spacing w:beforeLines="50" w:before="156" w:afterLines="50" w:after="156"/>
        <w:ind w:firstLineChars="200" w:firstLine="562"/>
        <w:jc w:val="center"/>
        <w:rPr>
          <w:rFonts w:ascii="黑体" w:eastAsia="黑体" w:hAnsi="黑体"/>
          <w:b/>
          <w:sz w:val="28"/>
          <w:szCs w:val="28"/>
        </w:rPr>
      </w:pPr>
      <w:r>
        <w:rPr>
          <w:rFonts w:ascii="黑体" w:eastAsia="黑体" w:hAnsi="黑体" w:hint="eastAsia"/>
          <w:b/>
          <w:sz w:val="28"/>
          <w:szCs w:val="28"/>
        </w:rPr>
        <w:lastRenderedPageBreak/>
        <w:t>实验、见习部分</w:t>
      </w:r>
    </w:p>
    <w:p w14:paraId="5F9BA2C3" w14:textId="77777777" w:rsidR="00021DE2" w:rsidRDefault="00021DE2" w:rsidP="00021DE2">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一、总论实验：参观医院放射科</w:t>
      </w:r>
    </w:p>
    <w:p w14:paraId="70C00A93" w14:textId="77777777" w:rsidR="00021DE2" w:rsidRDefault="00021DE2" w:rsidP="00021DE2">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1.</w:t>
      </w:r>
      <w:r>
        <w:rPr>
          <w:rFonts w:ascii="宋体" w:eastAsia="宋体" w:hAnsi="宋体" w:cs="宋体" w:hint="eastAsia"/>
          <w:kern w:val="0"/>
          <w:szCs w:val="21"/>
        </w:rPr>
        <w:t>教学目标</w:t>
      </w:r>
    </w:p>
    <w:p w14:paraId="12628D49" w14:textId="77777777" w:rsidR="00021DE2" w:rsidRDefault="00021DE2" w:rsidP="00021DE2">
      <w:pPr>
        <w:spacing w:line="360" w:lineRule="exact"/>
        <w:ind w:firstLineChars="400" w:firstLine="840"/>
        <w:rPr>
          <w:rFonts w:ascii="宋体" w:eastAsia="宋体" w:hAnsi="宋体"/>
        </w:rPr>
      </w:pPr>
      <w:r>
        <w:rPr>
          <w:rFonts w:ascii="宋体" w:eastAsia="宋体" w:hAnsi="宋体" w:hint="eastAsia"/>
        </w:rPr>
        <w:t>（1）了解放射科布局</w:t>
      </w:r>
      <w:r w:rsidRPr="00021DE2">
        <w:rPr>
          <w:rFonts w:ascii="宋体" w:eastAsia="宋体" w:hAnsi="宋体" w:hint="eastAsia"/>
        </w:rPr>
        <w:t>。</w:t>
      </w:r>
    </w:p>
    <w:p w14:paraId="69D2E1F0" w14:textId="77777777" w:rsidR="00021DE2" w:rsidRDefault="00021DE2" w:rsidP="00021DE2">
      <w:pPr>
        <w:spacing w:line="360" w:lineRule="exact"/>
        <w:ind w:firstLineChars="400" w:firstLine="840"/>
        <w:rPr>
          <w:rFonts w:ascii="宋体" w:eastAsia="宋体" w:hAnsi="宋体"/>
        </w:rPr>
      </w:pPr>
      <w:r>
        <w:rPr>
          <w:rFonts w:ascii="宋体" w:eastAsia="宋体" w:hAnsi="宋体" w:hint="eastAsia"/>
        </w:rPr>
        <w:t>（2）熟悉放射科工作流程</w:t>
      </w:r>
    </w:p>
    <w:p w14:paraId="5A32ABC6" w14:textId="77777777" w:rsidR="00021DE2" w:rsidRPr="00021DE2" w:rsidRDefault="00021DE2" w:rsidP="00021DE2">
      <w:pPr>
        <w:spacing w:line="360" w:lineRule="exact"/>
        <w:ind w:firstLineChars="400" w:firstLine="840"/>
        <w:rPr>
          <w:rFonts w:ascii="宋体" w:eastAsia="宋体" w:hAnsi="宋体"/>
        </w:rPr>
      </w:pPr>
      <w:r>
        <w:rPr>
          <w:rFonts w:ascii="宋体" w:eastAsia="宋体" w:hAnsi="宋体" w:hint="eastAsia"/>
        </w:rPr>
        <w:t>（3）熟悉各影像检查设备的适用</w:t>
      </w:r>
    </w:p>
    <w:p w14:paraId="64F4A0DF" w14:textId="77777777" w:rsidR="00021DE2" w:rsidRDefault="00021DE2" w:rsidP="00021DE2">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r w:rsidR="0093629B">
        <w:rPr>
          <w:rFonts w:ascii="宋体" w:eastAsia="宋体" w:hAnsi="宋体" w:cs="宋体" w:hint="eastAsia"/>
          <w:kern w:val="0"/>
          <w:szCs w:val="21"/>
        </w:rPr>
        <w:t>（无）</w:t>
      </w:r>
    </w:p>
    <w:p w14:paraId="17CC71F7" w14:textId="77777777" w:rsidR="00021DE2" w:rsidRDefault="00021DE2" w:rsidP="00021DE2">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3.</w:t>
      </w:r>
      <w:r>
        <w:rPr>
          <w:rFonts w:ascii="宋体" w:eastAsia="宋体" w:hAnsi="宋体" w:cs="宋体" w:hint="eastAsia"/>
          <w:kern w:val="0"/>
          <w:szCs w:val="21"/>
        </w:rPr>
        <w:t>教学内容</w:t>
      </w:r>
    </w:p>
    <w:p w14:paraId="193CDA3D" w14:textId="77777777" w:rsidR="0093629B" w:rsidRDefault="0093629B" w:rsidP="00021DE2">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 xml:space="preserve">    （1）参观放射科大厅、登记台、检查准备室</w:t>
      </w:r>
    </w:p>
    <w:p w14:paraId="4E8D10E7" w14:textId="77777777" w:rsidR="0093629B" w:rsidRDefault="0093629B" w:rsidP="00021DE2">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 xml:space="preserve">    （2）参观DR、口腔全景（CBCT）、乳腺X线设备、数字胃肠、CT、MR检查室</w:t>
      </w:r>
    </w:p>
    <w:p w14:paraId="14CE5758" w14:textId="77777777" w:rsidR="00021DE2" w:rsidRDefault="00021DE2" w:rsidP="0093629B">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4.</w:t>
      </w:r>
      <w:r>
        <w:rPr>
          <w:rFonts w:ascii="宋体" w:eastAsia="宋体" w:hAnsi="宋体" w:cs="宋体" w:hint="eastAsia"/>
          <w:kern w:val="0"/>
          <w:szCs w:val="21"/>
        </w:rPr>
        <w:t xml:space="preserve">教学方法 </w:t>
      </w:r>
    </w:p>
    <w:p w14:paraId="4AF99440" w14:textId="77777777" w:rsidR="0093629B" w:rsidRDefault="0093629B" w:rsidP="0093629B">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 xml:space="preserve">     参观演示</w:t>
      </w:r>
    </w:p>
    <w:p w14:paraId="63B92773" w14:textId="77777777" w:rsidR="00021DE2" w:rsidRDefault="00021DE2" w:rsidP="00021DE2">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kern w:val="0"/>
          <w:szCs w:val="21"/>
        </w:rPr>
        <w:t>5.</w:t>
      </w:r>
      <w:r>
        <w:rPr>
          <w:rFonts w:ascii="宋体" w:eastAsia="宋体" w:hAnsi="宋体" w:cs="TimesNewRomanPSMT" w:hint="eastAsia"/>
          <w:kern w:val="0"/>
          <w:szCs w:val="21"/>
        </w:rPr>
        <w:t>教学评价</w:t>
      </w:r>
    </w:p>
    <w:p w14:paraId="512B5C90" w14:textId="77777777" w:rsidR="00021DE2" w:rsidRDefault="0093629B" w:rsidP="00A3519C">
      <w:pPr>
        <w:widowControl/>
        <w:spacing w:beforeLines="50" w:before="156" w:afterLines="50" w:after="156"/>
        <w:ind w:firstLineChars="200" w:firstLine="562"/>
        <w:jc w:val="left"/>
        <w:rPr>
          <w:rFonts w:ascii="宋体" w:eastAsia="宋体" w:hAnsi="宋体" w:cs="宋体"/>
          <w:kern w:val="0"/>
          <w:szCs w:val="21"/>
        </w:rPr>
      </w:pPr>
      <w:r>
        <w:rPr>
          <w:rFonts w:ascii="黑体" w:eastAsia="黑体" w:hAnsi="黑体" w:hint="eastAsia"/>
          <w:b/>
          <w:sz w:val="28"/>
          <w:szCs w:val="28"/>
        </w:rPr>
        <w:t xml:space="preserve">  </w:t>
      </w:r>
      <w:r w:rsidR="00A3519C">
        <w:rPr>
          <w:rFonts w:ascii="宋体" w:eastAsia="宋体" w:hAnsi="宋体" w:cs="宋体" w:hint="eastAsia"/>
          <w:kern w:val="0"/>
          <w:szCs w:val="21"/>
        </w:rPr>
        <w:t>（1）</w:t>
      </w:r>
      <w:r w:rsidRPr="00A3519C">
        <w:rPr>
          <w:rFonts w:ascii="宋体" w:eastAsia="宋体" w:hAnsi="宋体" w:cs="宋体" w:hint="eastAsia"/>
          <w:kern w:val="0"/>
          <w:szCs w:val="21"/>
        </w:rPr>
        <w:t>各X线检查设备的适用范围</w:t>
      </w:r>
    </w:p>
    <w:p w14:paraId="078AEED6" w14:textId="77777777" w:rsidR="00A3519C" w:rsidRDefault="00A3519C" w:rsidP="00A3519C">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 xml:space="preserve">    （2）DR、CT、MR检查前准备内容</w:t>
      </w:r>
    </w:p>
    <w:p w14:paraId="77F93825" w14:textId="77777777" w:rsidR="00A3519C" w:rsidRDefault="00A3519C" w:rsidP="00A3519C">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二、X线检查技术实验：摄影体位设计</w:t>
      </w:r>
    </w:p>
    <w:p w14:paraId="2EEBCA52" w14:textId="77777777" w:rsidR="00A3519C" w:rsidRDefault="00A3519C" w:rsidP="00A3519C">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1.</w:t>
      </w:r>
      <w:r>
        <w:rPr>
          <w:rFonts w:ascii="宋体" w:eastAsia="宋体" w:hAnsi="宋体" w:cs="宋体" w:hint="eastAsia"/>
          <w:kern w:val="0"/>
          <w:szCs w:val="21"/>
        </w:rPr>
        <w:t>教学目标</w:t>
      </w:r>
    </w:p>
    <w:p w14:paraId="26BD6E67" w14:textId="77777777" w:rsidR="00A3519C" w:rsidRDefault="00A3519C" w:rsidP="00A3519C">
      <w:pPr>
        <w:spacing w:line="360" w:lineRule="exact"/>
        <w:ind w:firstLineChars="400" w:firstLine="840"/>
        <w:rPr>
          <w:rFonts w:ascii="宋体" w:eastAsia="宋体" w:hAnsi="宋体"/>
        </w:rPr>
      </w:pPr>
      <w:r>
        <w:rPr>
          <w:rFonts w:ascii="宋体" w:eastAsia="宋体" w:hAnsi="宋体" w:hint="eastAsia"/>
        </w:rPr>
        <w:t>（1）了解DR开关机和检查前准备</w:t>
      </w:r>
      <w:r w:rsidRPr="00021DE2">
        <w:rPr>
          <w:rFonts w:ascii="宋体" w:eastAsia="宋体" w:hAnsi="宋体" w:hint="eastAsia"/>
        </w:rPr>
        <w:t>。</w:t>
      </w:r>
    </w:p>
    <w:p w14:paraId="4C412B40" w14:textId="77777777" w:rsidR="00A3519C" w:rsidRDefault="00A3519C" w:rsidP="00A3519C">
      <w:pPr>
        <w:spacing w:line="360" w:lineRule="exact"/>
        <w:ind w:firstLineChars="400" w:firstLine="840"/>
        <w:rPr>
          <w:rFonts w:ascii="宋体" w:eastAsia="宋体" w:hAnsi="宋体"/>
        </w:rPr>
      </w:pPr>
      <w:r>
        <w:rPr>
          <w:rFonts w:ascii="宋体" w:eastAsia="宋体" w:hAnsi="宋体" w:hint="eastAsia"/>
        </w:rPr>
        <w:t>（2）掌握头、胸、腹、盆、脊柱、四肢摄影体位设计</w:t>
      </w:r>
    </w:p>
    <w:p w14:paraId="7B251B2D" w14:textId="77777777" w:rsidR="00A3519C" w:rsidRPr="00021DE2" w:rsidRDefault="00A3519C" w:rsidP="00A3519C">
      <w:pPr>
        <w:spacing w:line="360" w:lineRule="exact"/>
        <w:ind w:firstLineChars="400" w:firstLine="840"/>
        <w:rPr>
          <w:rFonts w:ascii="宋体" w:eastAsia="宋体" w:hAnsi="宋体"/>
        </w:rPr>
      </w:pPr>
      <w:r>
        <w:rPr>
          <w:rFonts w:ascii="宋体" w:eastAsia="宋体" w:hAnsi="宋体" w:hint="eastAsia"/>
        </w:rPr>
        <w:t>（3）熟悉医患沟通技巧</w:t>
      </w:r>
    </w:p>
    <w:p w14:paraId="599080E3" w14:textId="77777777" w:rsidR="00A3519C" w:rsidRDefault="00A3519C" w:rsidP="00A3519C">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17AD61E7" w14:textId="77777777" w:rsidR="00A3519C" w:rsidRDefault="00A3519C" w:rsidP="00A3519C">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 xml:space="preserve">      头颅华氏位、腕关节尺偏位的体位设计</w:t>
      </w:r>
    </w:p>
    <w:p w14:paraId="7191A1CC" w14:textId="77777777" w:rsidR="00A3519C" w:rsidRDefault="00A3519C" w:rsidP="00A3519C">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3.</w:t>
      </w:r>
      <w:r>
        <w:rPr>
          <w:rFonts w:ascii="宋体" w:eastAsia="宋体" w:hAnsi="宋体" w:cs="宋体" w:hint="eastAsia"/>
          <w:kern w:val="0"/>
          <w:szCs w:val="21"/>
        </w:rPr>
        <w:t>教学内容</w:t>
      </w:r>
    </w:p>
    <w:p w14:paraId="7AF908DD" w14:textId="77777777" w:rsidR="00A3519C" w:rsidRDefault="00A3519C" w:rsidP="00A3519C">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 xml:space="preserve">    （1）DR开关机和准备工作</w:t>
      </w:r>
    </w:p>
    <w:p w14:paraId="3ED60CEF" w14:textId="77777777" w:rsidR="00A3519C" w:rsidRDefault="00A3519C" w:rsidP="00A3519C">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 xml:space="preserve">    （2）</w:t>
      </w:r>
      <w:r>
        <w:rPr>
          <w:rFonts w:ascii="宋体" w:eastAsia="宋体" w:hAnsi="宋体" w:hint="eastAsia"/>
        </w:rPr>
        <w:t>头、胸、腹、盆、脊柱、四肢摄影体位设计</w:t>
      </w:r>
    </w:p>
    <w:p w14:paraId="34BAF009" w14:textId="77777777" w:rsidR="00A3519C" w:rsidRDefault="00A3519C" w:rsidP="00A3519C">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4.</w:t>
      </w:r>
      <w:r>
        <w:rPr>
          <w:rFonts w:ascii="宋体" w:eastAsia="宋体" w:hAnsi="宋体" w:cs="宋体" w:hint="eastAsia"/>
          <w:kern w:val="0"/>
          <w:szCs w:val="21"/>
        </w:rPr>
        <w:t xml:space="preserve">教学方法 </w:t>
      </w:r>
    </w:p>
    <w:p w14:paraId="0297607D" w14:textId="77777777" w:rsidR="00A3519C" w:rsidRDefault="00A3519C" w:rsidP="00A3519C">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 xml:space="preserve">     带教老师辅导学生自主摄影体位摆放</w:t>
      </w:r>
    </w:p>
    <w:p w14:paraId="045D5F60" w14:textId="77777777" w:rsidR="00A3519C" w:rsidRDefault="00A3519C" w:rsidP="00A3519C">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kern w:val="0"/>
          <w:szCs w:val="21"/>
        </w:rPr>
        <w:t>5.</w:t>
      </w:r>
      <w:r>
        <w:rPr>
          <w:rFonts w:ascii="宋体" w:eastAsia="宋体" w:hAnsi="宋体" w:cs="TimesNewRomanPSMT" w:hint="eastAsia"/>
          <w:kern w:val="0"/>
          <w:szCs w:val="21"/>
        </w:rPr>
        <w:t>教学评价</w:t>
      </w:r>
    </w:p>
    <w:p w14:paraId="0D208FB1" w14:textId="77777777" w:rsidR="00A3519C" w:rsidRDefault="00A3519C" w:rsidP="00A3519C">
      <w:pPr>
        <w:widowControl/>
        <w:spacing w:beforeLines="50" w:before="156" w:afterLines="50" w:after="156"/>
        <w:ind w:firstLineChars="200" w:firstLine="562"/>
        <w:jc w:val="left"/>
        <w:rPr>
          <w:rFonts w:ascii="宋体" w:eastAsia="宋体" w:hAnsi="宋体" w:cs="宋体"/>
          <w:kern w:val="0"/>
          <w:szCs w:val="21"/>
        </w:rPr>
      </w:pPr>
      <w:r>
        <w:rPr>
          <w:rFonts w:ascii="黑体" w:eastAsia="黑体" w:hAnsi="黑体" w:hint="eastAsia"/>
          <w:b/>
          <w:sz w:val="28"/>
          <w:szCs w:val="28"/>
        </w:rPr>
        <w:t xml:space="preserve">  </w:t>
      </w:r>
      <w:r>
        <w:rPr>
          <w:rFonts w:ascii="宋体" w:eastAsia="宋体" w:hAnsi="宋体" w:cs="宋体" w:hint="eastAsia"/>
          <w:kern w:val="0"/>
          <w:szCs w:val="21"/>
        </w:rPr>
        <w:t>（1）全胸片体位摆放</w:t>
      </w:r>
    </w:p>
    <w:p w14:paraId="35352B0B" w14:textId="77777777" w:rsidR="00A3519C" w:rsidRPr="00A3519C" w:rsidRDefault="00A3519C" w:rsidP="00A3519C">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 xml:space="preserve">    （2）腰椎正侧位体位摆放</w:t>
      </w:r>
    </w:p>
    <w:p w14:paraId="53C126F4" w14:textId="77777777" w:rsidR="00A3519C" w:rsidRDefault="00B305BD" w:rsidP="00A3519C">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lastRenderedPageBreak/>
        <w:t>三</w:t>
      </w:r>
      <w:r w:rsidR="00A3519C">
        <w:rPr>
          <w:rFonts w:ascii="黑体" w:eastAsia="黑体" w:hAnsi="黑体" w:cs="Times New Roman" w:hint="eastAsia"/>
          <w:b/>
          <w:sz w:val="24"/>
          <w:szCs w:val="24"/>
        </w:rPr>
        <w:t>、</w:t>
      </w:r>
      <w:r>
        <w:rPr>
          <w:rFonts w:ascii="黑体" w:eastAsia="黑体" w:hAnsi="黑体" w:cs="Times New Roman" w:hint="eastAsia"/>
          <w:b/>
          <w:sz w:val="24"/>
          <w:szCs w:val="24"/>
        </w:rPr>
        <w:t>CT</w:t>
      </w:r>
      <w:r w:rsidR="00A3519C">
        <w:rPr>
          <w:rFonts w:ascii="黑体" w:eastAsia="黑体" w:hAnsi="黑体" w:cs="Times New Roman" w:hint="eastAsia"/>
          <w:b/>
          <w:sz w:val="24"/>
          <w:szCs w:val="24"/>
        </w:rPr>
        <w:t>检查技术实验：</w:t>
      </w:r>
      <w:r>
        <w:rPr>
          <w:rFonts w:ascii="黑体" w:eastAsia="黑体" w:hAnsi="黑体" w:cs="Times New Roman" w:hint="eastAsia"/>
          <w:b/>
          <w:sz w:val="24"/>
          <w:szCs w:val="24"/>
        </w:rPr>
        <w:t>CT检查及图像后处理</w:t>
      </w:r>
    </w:p>
    <w:p w14:paraId="34004F69" w14:textId="77777777" w:rsidR="00A3519C" w:rsidRDefault="00A3519C" w:rsidP="00A3519C">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1.</w:t>
      </w:r>
      <w:r>
        <w:rPr>
          <w:rFonts w:ascii="宋体" w:eastAsia="宋体" w:hAnsi="宋体" w:cs="宋体" w:hint="eastAsia"/>
          <w:kern w:val="0"/>
          <w:szCs w:val="21"/>
        </w:rPr>
        <w:t>教学目标</w:t>
      </w:r>
    </w:p>
    <w:p w14:paraId="0AF330C9" w14:textId="77777777" w:rsidR="00A3519C" w:rsidRDefault="00A3519C" w:rsidP="00A3519C">
      <w:pPr>
        <w:spacing w:line="360" w:lineRule="exact"/>
        <w:ind w:firstLineChars="400" w:firstLine="840"/>
        <w:rPr>
          <w:rFonts w:ascii="宋体" w:eastAsia="宋体" w:hAnsi="宋体"/>
        </w:rPr>
      </w:pPr>
      <w:r>
        <w:rPr>
          <w:rFonts w:ascii="宋体" w:eastAsia="宋体" w:hAnsi="宋体" w:hint="eastAsia"/>
        </w:rPr>
        <w:t>（1）了解</w:t>
      </w:r>
      <w:r w:rsidR="00B305BD">
        <w:rPr>
          <w:rFonts w:ascii="宋体" w:eastAsia="宋体" w:hAnsi="宋体" w:hint="eastAsia"/>
        </w:rPr>
        <w:t>CT</w:t>
      </w:r>
      <w:r>
        <w:rPr>
          <w:rFonts w:ascii="宋体" w:eastAsia="宋体" w:hAnsi="宋体" w:hint="eastAsia"/>
        </w:rPr>
        <w:t>开关机和检查前准备</w:t>
      </w:r>
      <w:r w:rsidRPr="00021DE2">
        <w:rPr>
          <w:rFonts w:ascii="宋体" w:eastAsia="宋体" w:hAnsi="宋体" w:hint="eastAsia"/>
        </w:rPr>
        <w:t>。</w:t>
      </w:r>
    </w:p>
    <w:p w14:paraId="2EA346FE" w14:textId="77777777" w:rsidR="00A3519C" w:rsidRDefault="00A3519C" w:rsidP="00A3519C">
      <w:pPr>
        <w:spacing w:line="360" w:lineRule="exact"/>
        <w:ind w:firstLineChars="400" w:firstLine="840"/>
        <w:rPr>
          <w:rFonts w:ascii="宋体" w:eastAsia="宋体" w:hAnsi="宋体"/>
        </w:rPr>
      </w:pPr>
      <w:r>
        <w:rPr>
          <w:rFonts w:ascii="宋体" w:eastAsia="宋体" w:hAnsi="宋体" w:hint="eastAsia"/>
        </w:rPr>
        <w:t>（2）掌握头、胸、腹、盆、脊柱、四肢</w:t>
      </w:r>
      <w:r w:rsidR="00B305BD">
        <w:rPr>
          <w:rFonts w:ascii="宋体" w:eastAsia="宋体" w:hAnsi="宋体" w:hint="eastAsia"/>
        </w:rPr>
        <w:t>CT检查</w:t>
      </w:r>
    </w:p>
    <w:p w14:paraId="48E74C0C" w14:textId="77777777" w:rsidR="00A3519C" w:rsidRPr="00021DE2" w:rsidRDefault="00A3519C" w:rsidP="00A3519C">
      <w:pPr>
        <w:spacing w:line="360" w:lineRule="exact"/>
        <w:ind w:firstLineChars="400" w:firstLine="840"/>
        <w:rPr>
          <w:rFonts w:ascii="宋体" w:eastAsia="宋体" w:hAnsi="宋体"/>
        </w:rPr>
      </w:pPr>
      <w:r>
        <w:rPr>
          <w:rFonts w:ascii="宋体" w:eastAsia="宋体" w:hAnsi="宋体" w:hint="eastAsia"/>
        </w:rPr>
        <w:t>（3）熟悉</w:t>
      </w:r>
      <w:r w:rsidR="00B305BD">
        <w:rPr>
          <w:rFonts w:ascii="宋体" w:eastAsia="宋体" w:hAnsi="宋体" w:hint="eastAsia"/>
        </w:rPr>
        <w:t>图像三维处理技术</w:t>
      </w:r>
    </w:p>
    <w:p w14:paraId="6C5D5707" w14:textId="77777777" w:rsidR="00A3519C" w:rsidRDefault="00A3519C" w:rsidP="00A3519C">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53E08C3F" w14:textId="77777777" w:rsidR="00B305BD" w:rsidRDefault="00A3519C" w:rsidP="00A3519C">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 xml:space="preserve">      </w:t>
      </w:r>
      <w:r w:rsidR="00B305BD">
        <w:rPr>
          <w:rFonts w:ascii="宋体" w:eastAsia="宋体" w:hAnsi="宋体" w:cs="宋体" w:hint="eastAsia"/>
          <w:kern w:val="0"/>
          <w:szCs w:val="21"/>
        </w:rPr>
        <w:t>（1）血管CT扫描技术</w:t>
      </w:r>
    </w:p>
    <w:p w14:paraId="68712B85" w14:textId="77777777" w:rsidR="00A3519C" w:rsidRDefault="00B305BD" w:rsidP="00B305BD">
      <w:pPr>
        <w:widowControl/>
        <w:spacing w:beforeLines="50" w:before="156" w:afterLines="50" w:after="156"/>
        <w:ind w:firstLineChars="500" w:firstLine="1050"/>
        <w:jc w:val="left"/>
        <w:rPr>
          <w:rFonts w:ascii="宋体" w:eastAsia="宋体" w:hAnsi="宋体" w:cs="宋体"/>
          <w:kern w:val="0"/>
          <w:szCs w:val="21"/>
        </w:rPr>
      </w:pPr>
      <w:r>
        <w:rPr>
          <w:rFonts w:ascii="宋体" w:eastAsia="宋体" w:hAnsi="宋体" w:cs="宋体" w:hint="eastAsia"/>
          <w:kern w:val="0"/>
          <w:szCs w:val="21"/>
        </w:rPr>
        <w:t>（2）图像三维后处理技术</w:t>
      </w:r>
    </w:p>
    <w:p w14:paraId="589F76F7" w14:textId="77777777" w:rsidR="00A3519C" w:rsidRDefault="00A3519C" w:rsidP="00A3519C">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3.</w:t>
      </w:r>
      <w:r>
        <w:rPr>
          <w:rFonts w:ascii="宋体" w:eastAsia="宋体" w:hAnsi="宋体" w:cs="宋体" w:hint="eastAsia"/>
          <w:kern w:val="0"/>
          <w:szCs w:val="21"/>
        </w:rPr>
        <w:t>教学内容</w:t>
      </w:r>
    </w:p>
    <w:p w14:paraId="78A3BFEA" w14:textId="77777777" w:rsidR="00A3519C" w:rsidRDefault="00A3519C" w:rsidP="00A3519C">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 xml:space="preserve">    （1）</w:t>
      </w:r>
      <w:r w:rsidR="00B305BD">
        <w:rPr>
          <w:rFonts w:ascii="宋体" w:eastAsia="宋体" w:hAnsi="宋体" w:cs="宋体" w:hint="eastAsia"/>
          <w:kern w:val="0"/>
          <w:szCs w:val="21"/>
        </w:rPr>
        <w:t>CT</w:t>
      </w:r>
      <w:r>
        <w:rPr>
          <w:rFonts w:ascii="宋体" w:eastAsia="宋体" w:hAnsi="宋体" w:cs="宋体" w:hint="eastAsia"/>
          <w:kern w:val="0"/>
          <w:szCs w:val="21"/>
        </w:rPr>
        <w:t>开关机和</w:t>
      </w:r>
      <w:r w:rsidR="00B305BD">
        <w:rPr>
          <w:rFonts w:ascii="宋体" w:eastAsia="宋体" w:hAnsi="宋体" w:cs="宋体" w:hint="eastAsia"/>
          <w:kern w:val="0"/>
          <w:szCs w:val="21"/>
        </w:rPr>
        <w:t>检查前准备</w:t>
      </w:r>
    </w:p>
    <w:p w14:paraId="3D065A36" w14:textId="77777777" w:rsidR="00A3519C" w:rsidRDefault="00A3519C" w:rsidP="00A3519C">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 xml:space="preserve">    （2）</w:t>
      </w:r>
      <w:r>
        <w:rPr>
          <w:rFonts w:ascii="宋体" w:eastAsia="宋体" w:hAnsi="宋体" w:hint="eastAsia"/>
        </w:rPr>
        <w:t>头、胸、腹、盆、脊柱、四肢</w:t>
      </w:r>
      <w:r w:rsidR="00B305BD">
        <w:rPr>
          <w:rFonts w:ascii="宋体" w:eastAsia="宋体" w:hAnsi="宋体" w:hint="eastAsia"/>
        </w:rPr>
        <w:t>、血管CT扫描技术</w:t>
      </w:r>
    </w:p>
    <w:p w14:paraId="37BF9A2A" w14:textId="77777777" w:rsidR="00A3519C" w:rsidRDefault="00A3519C" w:rsidP="00A3519C">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4.</w:t>
      </w:r>
      <w:r>
        <w:rPr>
          <w:rFonts w:ascii="宋体" w:eastAsia="宋体" w:hAnsi="宋体" w:cs="宋体" w:hint="eastAsia"/>
          <w:kern w:val="0"/>
          <w:szCs w:val="21"/>
        </w:rPr>
        <w:t xml:space="preserve">教学方法 </w:t>
      </w:r>
    </w:p>
    <w:p w14:paraId="4C8A2136" w14:textId="77777777" w:rsidR="00A3519C" w:rsidRDefault="00A3519C" w:rsidP="00A3519C">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 xml:space="preserve">     带教老师</w:t>
      </w:r>
      <w:r w:rsidR="00B305BD">
        <w:rPr>
          <w:rFonts w:ascii="宋体" w:eastAsia="宋体" w:hAnsi="宋体" w:cs="宋体" w:hint="eastAsia"/>
          <w:kern w:val="0"/>
          <w:szCs w:val="21"/>
        </w:rPr>
        <w:t>演示、</w:t>
      </w:r>
      <w:r>
        <w:rPr>
          <w:rFonts w:ascii="宋体" w:eastAsia="宋体" w:hAnsi="宋体" w:cs="宋体" w:hint="eastAsia"/>
          <w:kern w:val="0"/>
          <w:szCs w:val="21"/>
        </w:rPr>
        <w:t>学生</w:t>
      </w:r>
      <w:r w:rsidR="00B305BD">
        <w:rPr>
          <w:rFonts w:ascii="宋体" w:eastAsia="宋体" w:hAnsi="宋体" w:cs="宋体" w:hint="eastAsia"/>
          <w:kern w:val="0"/>
          <w:szCs w:val="21"/>
        </w:rPr>
        <w:t>在带教老师指导下操作</w:t>
      </w:r>
    </w:p>
    <w:p w14:paraId="6A28FA4B" w14:textId="77777777" w:rsidR="00A3519C" w:rsidRDefault="00A3519C" w:rsidP="00A3519C">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kern w:val="0"/>
          <w:szCs w:val="21"/>
        </w:rPr>
        <w:t>5.</w:t>
      </w:r>
      <w:r>
        <w:rPr>
          <w:rFonts w:ascii="宋体" w:eastAsia="宋体" w:hAnsi="宋体" w:cs="TimesNewRomanPSMT" w:hint="eastAsia"/>
          <w:kern w:val="0"/>
          <w:szCs w:val="21"/>
        </w:rPr>
        <w:t>教学评价</w:t>
      </w:r>
    </w:p>
    <w:p w14:paraId="4116FBBE" w14:textId="77777777" w:rsidR="00A3519C" w:rsidRDefault="00A3519C" w:rsidP="00A3519C">
      <w:pPr>
        <w:widowControl/>
        <w:spacing w:beforeLines="50" w:before="156" w:afterLines="50" w:after="156"/>
        <w:ind w:firstLineChars="200" w:firstLine="562"/>
        <w:jc w:val="left"/>
        <w:rPr>
          <w:rFonts w:ascii="宋体" w:eastAsia="宋体" w:hAnsi="宋体" w:cs="宋体"/>
          <w:kern w:val="0"/>
          <w:szCs w:val="21"/>
        </w:rPr>
      </w:pPr>
      <w:r>
        <w:rPr>
          <w:rFonts w:ascii="黑体" w:eastAsia="黑体" w:hAnsi="黑体" w:hint="eastAsia"/>
          <w:b/>
          <w:sz w:val="28"/>
          <w:szCs w:val="28"/>
        </w:rPr>
        <w:t xml:space="preserve">  </w:t>
      </w:r>
      <w:r>
        <w:rPr>
          <w:rFonts w:ascii="宋体" w:eastAsia="宋体" w:hAnsi="宋体" w:cs="宋体" w:hint="eastAsia"/>
          <w:kern w:val="0"/>
          <w:szCs w:val="21"/>
        </w:rPr>
        <w:t>（1）</w:t>
      </w:r>
      <w:r w:rsidR="00B305BD">
        <w:rPr>
          <w:rFonts w:ascii="宋体" w:eastAsia="宋体" w:hAnsi="宋体" w:cs="宋体" w:hint="eastAsia"/>
          <w:kern w:val="0"/>
          <w:szCs w:val="21"/>
        </w:rPr>
        <w:t>胸部CT扫描</w:t>
      </w:r>
    </w:p>
    <w:p w14:paraId="29C48277" w14:textId="77777777" w:rsidR="00A3519C" w:rsidRDefault="00A3519C" w:rsidP="00A3519C">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 xml:space="preserve">    （2）</w:t>
      </w:r>
      <w:r w:rsidR="00B305BD">
        <w:rPr>
          <w:rFonts w:ascii="宋体" w:eastAsia="宋体" w:hAnsi="宋体" w:cs="宋体" w:hint="eastAsia"/>
          <w:kern w:val="0"/>
          <w:szCs w:val="21"/>
        </w:rPr>
        <w:t>图像冠矢状重建</w:t>
      </w:r>
    </w:p>
    <w:p w14:paraId="72CDCBEB" w14:textId="77777777" w:rsidR="00B305BD" w:rsidRDefault="00B305BD" w:rsidP="00B305BD">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四、MR检查技术实验：MR检查及MR序列</w:t>
      </w:r>
    </w:p>
    <w:p w14:paraId="5C14FB84" w14:textId="77777777" w:rsidR="00B305BD" w:rsidRDefault="00B305BD" w:rsidP="00B305BD">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1.</w:t>
      </w:r>
      <w:r>
        <w:rPr>
          <w:rFonts w:ascii="宋体" w:eastAsia="宋体" w:hAnsi="宋体" w:cs="宋体" w:hint="eastAsia"/>
          <w:kern w:val="0"/>
          <w:szCs w:val="21"/>
        </w:rPr>
        <w:t>教学目标</w:t>
      </w:r>
    </w:p>
    <w:p w14:paraId="2C01EE9D" w14:textId="77777777" w:rsidR="00B305BD" w:rsidRDefault="00B305BD" w:rsidP="00B305BD">
      <w:pPr>
        <w:spacing w:line="360" w:lineRule="exact"/>
        <w:ind w:firstLineChars="400" w:firstLine="840"/>
        <w:rPr>
          <w:rFonts w:ascii="宋体" w:eastAsia="宋体" w:hAnsi="宋体"/>
        </w:rPr>
      </w:pPr>
      <w:r>
        <w:rPr>
          <w:rFonts w:ascii="宋体" w:eastAsia="宋体" w:hAnsi="宋体" w:hint="eastAsia"/>
        </w:rPr>
        <w:t>（1）了解MR开关机和检查前准备</w:t>
      </w:r>
      <w:r w:rsidRPr="00021DE2">
        <w:rPr>
          <w:rFonts w:ascii="宋体" w:eastAsia="宋体" w:hAnsi="宋体" w:hint="eastAsia"/>
        </w:rPr>
        <w:t>。</w:t>
      </w:r>
    </w:p>
    <w:p w14:paraId="612BD9F2" w14:textId="77777777" w:rsidR="00B305BD" w:rsidRDefault="00B305BD" w:rsidP="00B305BD">
      <w:pPr>
        <w:spacing w:line="360" w:lineRule="exact"/>
        <w:ind w:firstLineChars="400" w:firstLine="840"/>
        <w:rPr>
          <w:rFonts w:ascii="宋体" w:eastAsia="宋体" w:hAnsi="宋体"/>
        </w:rPr>
      </w:pPr>
      <w:r>
        <w:rPr>
          <w:rFonts w:ascii="宋体" w:eastAsia="宋体" w:hAnsi="宋体" w:hint="eastAsia"/>
        </w:rPr>
        <w:t>（2）掌握头、腹、盆、脊柱MR检查技术</w:t>
      </w:r>
    </w:p>
    <w:p w14:paraId="6A54FBBE" w14:textId="77777777" w:rsidR="00B305BD" w:rsidRDefault="00B305BD" w:rsidP="00B305BD">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594A9844" w14:textId="77777777" w:rsidR="00B305BD" w:rsidRDefault="00B305BD" w:rsidP="00B305BD">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 xml:space="preserve">      （1）腹部动态扫描</w:t>
      </w:r>
    </w:p>
    <w:p w14:paraId="1DC0464A" w14:textId="77777777" w:rsidR="00B305BD" w:rsidRDefault="00B305BD" w:rsidP="00B305BD">
      <w:pPr>
        <w:widowControl/>
        <w:spacing w:beforeLines="50" w:before="156" w:afterLines="50" w:after="156"/>
        <w:ind w:firstLineChars="500" w:firstLine="1050"/>
        <w:jc w:val="left"/>
        <w:rPr>
          <w:rFonts w:ascii="宋体" w:eastAsia="宋体" w:hAnsi="宋体" w:cs="宋体"/>
          <w:kern w:val="0"/>
          <w:szCs w:val="21"/>
        </w:rPr>
      </w:pPr>
      <w:r>
        <w:rPr>
          <w:rFonts w:ascii="宋体" w:eastAsia="宋体" w:hAnsi="宋体" w:cs="宋体" w:hint="eastAsia"/>
          <w:kern w:val="0"/>
          <w:szCs w:val="21"/>
        </w:rPr>
        <w:t>（2）头颅MRI功能成像</w:t>
      </w:r>
    </w:p>
    <w:p w14:paraId="745559B3" w14:textId="77777777" w:rsidR="00B305BD" w:rsidRDefault="00B305BD" w:rsidP="00B305BD">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3.</w:t>
      </w:r>
      <w:r>
        <w:rPr>
          <w:rFonts w:ascii="宋体" w:eastAsia="宋体" w:hAnsi="宋体" w:cs="宋体" w:hint="eastAsia"/>
          <w:kern w:val="0"/>
          <w:szCs w:val="21"/>
        </w:rPr>
        <w:t>教学内容</w:t>
      </w:r>
    </w:p>
    <w:p w14:paraId="095F198C" w14:textId="77777777" w:rsidR="00B305BD" w:rsidRDefault="00B305BD" w:rsidP="00B305BD">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 xml:space="preserve">    （1）MR开关机和检查前准备</w:t>
      </w:r>
    </w:p>
    <w:p w14:paraId="2063CA88" w14:textId="77777777" w:rsidR="00B305BD" w:rsidRDefault="00B305BD" w:rsidP="00B305BD">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 xml:space="preserve">    （2）</w:t>
      </w:r>
      <w:r>
        <w:rPr>
          <w:rFonts w:ascii="宋体" w:eastAsia="宋体" w:hAnsi="宋体" w:hint="eastAsia"/>
        </w:rPr>
        <w:t>头、腹、盆、脊柱MR扫描技术</w:t>
      </w:r>
    </w:p>
    <w:p w14:paraId="2F5D7F80" w14:textId="77777777" w:rsidR="00B305BD" w:rsidRDefault="00B305BD" w:rsidP="00B305BD">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4.</w:t>
      </w:r>
      <w:r>
        <w:rPr>
          <w:rFonts w:ascii="宋体" w:eastAsia="宋体" w:hAnsi="宋体" w:cs="宋体" w:hint="eastAsia"/>
          <w:kern w:val="0"/>
          <w:szCs w:val="21"/>
        </w:rPr>
        <w:t xml:space="preserve">教学方法 </w:t>
      </w:r>
    </w:p>
    <w:p w14:paraId="30F11EE7" w14:textId="77777777" w:rsidR="00B305BD" w:rsidRDefault="00B305BD" w:rsidP="00B305BD">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 xml:space="preserve">     带教老师操作演示</w:t>
      </w:r>
    </w:p>
    <w:p w14:paraId="2D3B4FBF" w14:textId="77777777" w:rsidR="00B305BD" w:rsidRDefault="00B305BD" w:rsidP="00B305BD">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kern w:val="0"/>
          <w:szCs w:val="21"/>
        </w:rPr>
        <w:t>5.</w:t>
      </w:r>
      <w:r>
        <w:rPr>
          <w:rFonts w:ascii="宋体" w:eastAsia="宋体" w:hAnsi="宋体" w:cs="TimesNewRomanPSMT" w:hint="eastAsia"/>
          <w:kern w:val="0"/>
          <w:szCs w:val="21"/>
        </w:rPr>
        <w:t>教学评价</w:t>
      </w:r>
    </w:p>
    <w:p w14:paraId="576F2555" w14:textId="77777777" w:rsidR="00B305BD" w:rsidRDefault="00B305BD" w:rsidP="00B305BD">
      <w:pPr>
        <w:widowControl/>
        <w:spacing w:beforeLines="50" w:before="156" w:afterLines="50" w:after="156"/>
        <w:ind w:firstLineChars="200" w:firstLine="562"/>
        <w:jc w:val="left"/>
        <w:rPr>
          <w:rFonts w:ascii="宋体" w:eastAsia="宋体" w:hAnsi="宋体" w:cs="宋体"/>
          <w:kern w:val="0"/>
          <w:szCs w:val="21"/>
        </w:rPr>
      </w:pPr>
      <w:r>
        <w:rPr>
          <w:rFonts w:ascii="黑体" w:eastAsia="黑体" w:hAnsi="黑体" w:hint="eastAsia"/>
          <w:b/>
          <w:sz w:val="28"/>
          <w:szCs w:val="28"/>
        </w:rPr>
        <w:t xml:space="preserve">  </w:t>
      </w:r>
      <w:r>
        <w:rPr>
          <w:rFonts w:ascii="宋体" w:eastAsia="宋体" w:hAnsi="宋体" w:cs="宋体" w:hint="eastAsia"/>
          <w:kern w:val="0"/>
          <w:szCs w:val="21"/>
        </w:rPr>
        <w:t>（1）头颅T1、T2、DWI、FLAIR像的判读</w:t>
      </w:r>
    </w:p>
    <w:p w14:paraId="5DF80AA3" w14:textId="77777777" w:rsidR="0078338E" w:rsidRDefault="00B305BD" w:rsidP="00B305BD">
      <w:pPr>
        <w:widowControl/>
        <w:spacing w:beforeLines="50" w:before="156" w:afterLines="50" w:after="156"/>
        <w:ind w:firstLineChars="200" w:firstLine="420"/>
        <w:jc w:val="left"/>
      </w:pPr>
      <w:r>
        <w:rPr>
          <w:rFonts w:ascii="宋体" w:eastAsia="宋体" w:hAnsi="宋体" w:cs="宋体" w:hint="eastAsia"/>
          <w:kern w:val="0"/>
          <w:szCs w:val="21"/>
        </w:rPr>
        <w:lastRenderedPageBreak/>
        <w:t xml:space="preserve">    </w:t>
      </w:r>
      <w:r>
        <w:rPr>
          <w:rFonts w:ascii="黑体" w:eastAsia="黑体" w:hAnsi="黑体" w:hint="eastAsia"/>
          <w:b/>
          <w:sz w:val="28"/>
          <w:szCs w:val="28"/>
        </w:rPr>
        <w:t>四、学时分配</w:t>
      </w:r>
    </w:p>
    <w:p w14:paraId="0FBD0A7A" w14:textId="77777777" w:rsidR="0078338E" w:rsidRDefault="00B305BD" w:rsidP="007F47E4">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表2：各章节的具体内容和学时分配表（理论部分）</w:t>
      </w:r>
    </w:p>
    <w:tbl>
      <w:tblPr>
        <w:tblStyle w:val="ad"/>
        <w:tblW w:w="0" w:type="auto"/>
        <w:jc w:val="center"/>
        <w:tblLook w:val="04A0" w:firstRow="1" w:lastRow="0" w:firstColumn="1" w:lastColumn="0" w:noHBand="0" w:noVBand="1"/>
      </w:tblPr>
      <w:tblGrid>
        <w:gridCol w:w="2181"/>
        <w:gridCol w:w="2151"/>
        <w:gridCol w:w="2123"/>
        <w:gridCol w:w="2067"/>
      </w:tblGrid>
      <w:tr w:rsidR="0078338E" w14:paraId="42184EFB" w14:textId="77777777">
        <w:trPr>
          <w:trHeight w:val="340"/>
          <w:jc w:val="center"/>
        </w:trPr>
        <w:tc>
          <w:tcPr>
            <w:tcW w:w="2181" w:type="dxa"/>
            <w:vAlign w:val="center"/>
          </w:tcPr>
          <w:p w14:paraId="62479614" w14:textId="77777777" w:rsidR="0078338E" w:rsidRDefault="00B305BD" w:rsidP="007F47E4">
            <w:pPr>
              <w:widowControl/>
              <w:spacing w:beforeLines="50" w:before="156" w:afterLines="50" w:after="156"/>
              <w:jc w:val="center"/>
              <w:rPr>
                <w:rFonts w:ascii="宋体" w:eastAsia="宋体" w:hAnsi="宋体"/>
              </w:rPr>
            </w:pPr>
            <w:r>
              <w:rPr>
                <w:rFonts w:ascii="宋体" w:eastAsia="宋体" w:hAnsi="宋体" w:hint="eastAsia"/>
              </w:rPr>
              <w:t>章节</w:t>
            </w:r>
          </w:p>
        </w:tc>
        <w:tc>
          <w:tcPr>
            <w:tcW w:w="2151" w:type="dxa"/>
            <w:vAlign w:val="center"/>
          </w:tcPr>
          <w:p w14:paraId="6F555A19" w14:textId="77777777" w:rsidR="0078338E" w:rsidRDefault="00B305BD" w:rsidP="007F47E4">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2123" w:type="dxa"/>
            <w:vAlign w:val="center"/>
          </w:tcPr>
          <w:p w14:paraId="386E734F" w14:textId="77777777" w:rsidR="0078338E" w:rsidRDefault="00B305BD" w:rsidP="007F47E4">
            <w:pPr>
              <w:widowControl/>
              <w:spacing w:beforeLines="50" w:before="156" w:afterLines="50" w:after="156"/>
              <w:jc w:val="center"/>
              <w:rPr>
                <w:rFonts w:ascii="宋体" w:eastAsia="宋体" w:hAnsi="宋体"/>
              </w:rPr>
            </w:pPr>
            <w:r>
              <w:rPr>
                <w:rFonts w:ascii="宋体" w:eastAsia="宋体" w:hAnsi="宋体" w:hint="eastAsia"/>
              </w:rPr>
              <w:t>理论学时</w:t>
            </w:r>
          </w:p>
        </w:tc>
        <w:tc>
          <w:tcPr>
            <w:tcW w:w="2067" w:type="dxa"/>
          </w:tcPr>
          <w:p w14:paraId="004A6BDB" w14:textId="77777777" w:rsidR="0078338E" w:rsidRDefault="00B305BD" w:rsidP="007F47E4">
            <w:pPr>
              <w:widowControl/>
              <w:spacing w:beforeLines="50" w:before="156" w:afterLines="50" w:after="156"/>
              <w:jc w:val="center"/>
              <w:rPr>
                <w:rFonts w:ascii="宋体" w:eastAsia="宋体" w:hAnsi="宋体"/>
              </w:rPr>
            </w:pPr>
            <w:r>
              <w:rPr>
                <w:rFonts w:ascii="宋体" w:eastAsia="宋体" w:hAnsi="宋体" w:hint="eastAsia"/>
              </w:rPr>
              <w:t>实践学时</w:t>
            </w:r>
          </w:p>
        </w:tc>
      </w:tr>
      <w:tr w:rsidR="0078338E" w14:paraId="3F81EF19" w14:textId="77777777">
        <w:trPr>
          <w:trHeight w:val="340"/>
          <w:jc w:val="center"/>
        </w:trPr>
        <w:tc>
          <w:tcPr>
            <w:tcW w:w="2181" w:type="dxa"/>
            <w:vAlign w:val="center"/>
          </w:tcPr>
          <w:p w14:paraId="399AC349" w14:textId="77777777" w:rsidR="0078338E" w:rsidRDefault="00B305BD" w:rsidP="007F47E4">
            <w:pPr>
              <w:widowControl/>
              <w:spacing w:beforeLines="50" w:before="156" w:afterLines="50" w:after="156"/>
              <w:jc w:val="center"/>
              <w:rPr>
                <w:rFonts w:ascii="宋体" w:eastAsia="宋体" w:hAnsi="宋体"/>
              </w:rPr>
            </w:pPr>
            <w:r>
              <w:rPr>
                <w:rFonts w:ascii="宋体" w:eastAsia="宋体" w:hAnsi="宋体" w:hint="eastAsia"/>
              </w:rPr>
              <w:t>第一章</w:t>
            </w:r>
          </w:p>
        </w:tc>
        <w:tc>
          <w:tcPr>
            <w:tcW w:w="2151" w:type="dxa"/>
            <w:vAlign w:val="center"/>
          </w:tcPr>
          <w:p w14:paraId="0142900E" w14:textId="77777777" w:rsidR="0078338E" w:rsidRDefault="00B305BD">
            <w:pPr>
              <w:spacing w:line="360" w:lineRule="exact"/>
              <w:jc w:val="center"/>
              <w:rPr>
                <w:rFonts w:ascii="宋体" w:eastAsia="宋体" w:hAnsi="宋体"/>
                <w:szCs w:val="21"/>
              </w:rPr>
            </w:pPr>
            <w:r>
              <w:rPr>
                <w:rFonts w:ascii="宋体" w:eastAsia="宋体" w:hAnsi="宋体" w:hint="eastAsia"/>
                <w:szCs w:val="21"/>
              </w:rPr>
              <w:t>总论</w:t>
            </w:r>
          </w:p>
        </w:tc>
        <w:tc>
          <w:tcPr>
            <w:tcW w:w="2123" w:type="dxa"/>
            <w:vAlign w:val="center"/>
          </w:tcPr>
          <w:p w14:paraId="719D15F7" w14:textId="77777777" w:rsidR="0078338E" w:rsidRDefault="00B305BD" w:rsidP="007F47E4">
            <w:pPr>
              <w:widowControl/>
              <w:spacing w:beforeLines="50" w:before="156" w:afterLines="50" w:after="156"/>
              <w:jc w:val="center"/>
              <w:rPr>
                <w:rFonts w:ascii="宋体" w:eastAsia="宋体" w:hAnsi="宋体"/>
              </w:rPr>
            </w:pPr>
            <w:r>
              <w:rPr>
                <w:rFonts w:ascii="宋体" w:eastAsia="宋体" w:hAnsi="宋体" w:hint="eastAsia"/>
              </w:rPr>
              <w:t>2</w:t>
            </w:r>
          </w:p>
        </w:tc>
        <w:tc>
          <w:tcPr>
            <w:tcW w:w="2067" w:type="dxa"/>
          </w:tcPr>
          <w:p w14:paraId="32609D5E" w14:textId="77777777" w:rsidR="0078338E" w:rsidRDefault="00B305BD" w:rsidP="007F47E4">
            <w:pPr>
              <w:widowControl/>
              <w:spacing w:beforeLines="50" w:before="156" w:afterLines="50" w:after="156"/>
              <w:jc w:val="center"/>
              <w:rPr>
                <w:rFonts w:ascii="宋体" w:eastAsia="宋体" w:hAnsi="宋体"/>
              </w:rPr>
            </w:pPr>
            <w:r>
              <w:rPr>
                <w:rFonts w:ascii="宋体" w:eastAsia="宋体" w:hAnsi="宋体" w:hint="eastAsia"/>
              </w:rPr>
              <w:t>2</w:t>
            </w:r>
          </w:p>
        </w:tc>
      </w:tr>
      <w:tr w:rsidR="0078338E" w14:paraId="2E0B3902" w14:textId="77777777">
        <w:trPr>
          <w:trHeight w:val="340"/>
          <w:jc w:val="center"/>
        </w:trPr>
        <w:tc>
          <w:tcPr>
            <w:tcW w:w="2181" w:type="dxa"/>
            <w:vAlign w:val="center"/>
          </w:tcPr>
          <w:p w14:paraId="76BE64A6" w14:textId="77777777" w:rsidR="0078338E" w:rsidRDefault="00B305BD" w:rsidP="007F47E4">
            <w:pPr>
              <w:widowControl/>
              <w:spacing w:beforeLines="50" w:before="156" w:afterLines="50" w:after="156"/>
              <w:jc w:val="center"/>
              <w:rPr>
                <w:rFonts w:ascii="宋体" w:eastAsia="宋体" w:hAnsi="宋体"/>
              </w:rPr>
            </w:pPr>
            <w:r>
              <w:rPr>
                <w:rFonts w:ascii="宋体" w:eastAsia="宋体" w:hAnsi="宋体" w:hint="eastAsia"/>
              </w:rPr>
              <w:t>第二章</w:t>
            </w:r>
          </w:p>
        </w:tc>
        <w:tc>
          <w:tcPr>
            <w:tcW w:w="2151" w:type="dxa"/>
            <w:vAlign w:val="center"/>
          </w:tcPr>
          <w:p w14:paraId="01283AF4" w14:textId="77777777" w:rsidR="0078338E" w:rsidRDefault="00B305BD">
            <w:pPr>
              <w:spacing w:line="360" w:lineRule="exact"/>
              <w:jc w:val="center"/>
              <w:rPr>
                <w:rFonts w:ascii="宋体" w:eastAsia="宋体" w:hAnsi="宋体"/>
                <w:szCs w:val="21"/>
              </w:rPr>
            </w:pPr>
            <w:r>
              <w:rPr>
                <w:rFonts w:ascii="宋体" w:eastAsia="宋体" w:hAnsi="宋体" w:hint="eastAsia"/>
                <w:szCs w:val="21"/>
              </w:rPr>
              <w:t>X线检查技术</w:t>
            </w:r>
          </w:p>
        </w:tc>
        <w:tc>
          <w:tcPr>
            <w:tcW w:w="2123" w:type="dxa"/>
            <w:vAlign w:val="center"/>
          </w:tcPr>
          <w:p w14:paraId="7F6A65D9" w14:textId="77777777" w:rsidR="0078338E" w:rsidRDefault="00B305BD" w:rsidP="007F47E4">
            <w:pPr>
              <w:widowControl/>
              <w:spacing w:beforeLines="50" w:before="156" w:afterLines="50" w:after="156"/>
              <w:jc w:val="center"/>
              <w:rPr>
                <w:rFonts w:ascii="宋体" w:eastAsia="宋体" w:hAnsi="宋体"/>
              </w:rPr>
            </w:pPr>
            <w:r>
              <w:rPr>
                <w:rFonts w:ascii="宋体" w:eastAsia="宋体" w:hAnsi="宋体" w:hint="eastAsia"/>
              </w:rPr>
              <w:t>8</w:t>
            </w:r>
          </w:p>
        </w:tc>
        <w:tc>
          <w:tcPr>
            <w:tcW w:w="2067" w:type="dxa"/>
          </w:tcPr>
          <w:p w14:paraId="2FD2336A" w14:textId="77777777" w:rsidR="0078338E" w:rsidRDefault="00B305BD" w:rsidP="007F47E4">
            <w:pPr>
              <w:widowControl/>
              <w:spacing w:beforeLines="50" w:before="156" w:afterLines="50" w:after="156"/>
              <w:jc w:val="center"/>
              <w:rPr>
                <w:rFonts w:ascii="宋体" w:eastAsia="宋体" w:hAnsi="宋体"/>
              </w:rPr>
            </w:pPr>
            <w:r>
              <w:rPr>
                <w:rFonts w:ascii="宋体" w:eastAsia="宋体" w:hAnsi="宋体" w:hint="eastAsia"/>
              </w:rPr>
              <w:t>2</w:t>
            </w:r>
          </w:p>
        </w:tc>
      </w:tr>
      <w:tr w:rsidR="0078338E" w14:paraId="09E3035B" w14:textId="77777777">
        <w:trPr>
          <w:trHeight w:val="340"/>
          <w:jc w:val="center"/>
        </w:trPr>
        <w:tc>
          <w:tcPr>
            <w:tcW w:w="2181" w:type="dxa"/>
            <w:vAlign w:val="center"/>
          </w:tcPr>
          <w:p w14:paraId="7F96D0D9" w14:textId="77777777" w:rsidR="0078338E" w:rsidRDefault="00B305BD" w:rsidP="007F47E4">
            <w:pPr>
              <w:widowControl/>
              <w:spacing w:beforeLines="50" w:before="156" w:afterLines="50" w:after="156"/>
              <w:jc w:val="center"/>
              <w:rPr>
                <w:rFonts w:ascii="宋体" w:eastAsia="宋体" w:hAnsi="宋体"/>
              </w:rPr>
            </w:pPr>
            <w:r>
              <w:rPr>
                <w:rFonts w:ascii="宋体" w:eastAsia="宋体" w:hAnsi="宋体" w:hint="eastAsia"/>
              </w:rPr>
              <w:t>第三章</w:t>
            </w:r>
          </w:p>
        </w:tc>
        <w:tc>
          <w:tcPr>
            <w:tcW w:w="2151" w:type="dxa"/>
            <w:vAlign w:val="center"/>
          </w:tcPr>
          <w:p w14:paraId="57D70DD7" w14:textId="77777777" w:rsidR="0078338E" w:rsidRDefault="00B305BD">
            <w:pPr>
              <w:spacing w:line="360" w:lineRule="exact"/>
              <w:jc w:val="center"/>
              <w:rPr>
                <w:rFonts w:ascii="宋体" w:eastAsia="宋体" w:hAnsi="宋体"/>
                <w:szCs w:val="21"/>
              </w:rPr>
            </w:pPr>
            <w:r>
              <w:rPr>
                <w:rFonts w:ascii="宋体" w:eastAsia="宋体" w:hAnsi="宋体" w:hint="eastAsia"/>
                <w:szCs w:val="21"/>
              </w:rPr>
              <w:t>CT检查技术</w:t>
            </w:r>
          </w:p>
        </w:tc>
        <w:tc>
          <w:tcPr>
            <w:tcW w:w="2123" w:type="dxa"/>
            <w:vAlign w:val="center"/>
          </w:tcPr>
          <w:p w14:paraId="703AD86E" w14:textId="77777777" w:rsidR="0078338E" w:rsidRDefault="00B305BD" w:rsidP="007F47E4">
            <w:pPr>
              <w:widowControl/>
              <w:spacing w:beforeLines="50" w:before="156" w:afterLines="50" w:after="156"/>
              <w:jc w:val="center"/>
              <w:rPr>
                <w:rFonts w:ascii="宋体" w:eastAsia="宋体" w:hAnsi="宋体"/>
              </w:rPr>
            </w:pPr>
            <w:r>
              <w:rPr>
                <w:rFonts w:ascii="宋体" w:eastAsia="宋体" w:hAnsi="宋体" w:hint="eastAsia"/>
              </w:rPr>
              <w:t>8</w:t>
            </w:r>
          </w:p>
        </w:tc>
        <w:tc>
          <w:tcPr>
            <w:tcW w:w="2067" w:type="dxa"/>
          </w:tcPr>
          <w:p w14:paraId="1C8DE04F" w14:textId="77777777" w:rsidR="0078338E" w:rsidRDefault="00B305BD" w:rsidP="007F47E4">
            <w:pPr>
              <w:widowControl/>
              <w:spacing w:beforeLines="50" w:before="156" w:afterLines="50" w:after="156"/>
              <w:jc w:val="center"/>
              <w:rPr>
                <w:rFonts w:ascii="宋体" w:eastAsia="宋体" w:hAnsi="宋体"/>
              </w:rPr>
            </w:pPr>
            <w:r>
              <w:rPr>
                <w:rFonts w:ascii="宋体" w:eastAsia="宋体" w:hAnsi="宋体" w:hint="eastAsia"/>
              </w:rPr>
              <w:t>2</w:t>
            </w:r>
          </w:p>
        </w:tc>
      </w:tr>
      <w:tr w:rsidR="0078338E" w14:paraId="46359D3B" w14:textId="77777777">
        <w:trPr>
          <w:trHeight w:val="340"/>
          <w:jc w:val="center"/>
        </w:trPr>
        <w:tc>
          <w:tcPr>
            <w:tcW w:w="2181" w:type="dxa"/>
            <w:vAlign w:val="center"/>
          </w:tcPr>
          <w:p w14:paraId="65046690" w14:textId="77777777" w:rsidR="0078338E" w:rsidRDefault="00B305BD" w:rsidP="007F47E4">
            <w:pPr>
              <w:widowControl/>
              <w:spacing w:beforeLines="50" w:before="156" w:afterLines="50" w:after="156"/>
              <w:jc w:val="center"/>
              <w:rPr>
                <w:rFonts w:ascii="宋体" w:eastAsia="宋体" w:hAnsi="宋体"/>
              </w:rPr>
            </w:pPr>
            <w:r>
              <w:rPr>
                <w:rFonts w:ascii="宋体" w:eastAsia="宋体" w:hAnsi="宋体" w:hint="eastAsia"/>
              </w:rPr>
              <w:t>第四章</w:t>
            </w:r>
          </w:p>
        </w:tc>
        <w:tc>
          <w:tcPr>
            <w:tcW w:w="2151" w:type="dxa"/>
            <w:vAlign w:val="center"/>
          </w:tcPr>
          <w:p w14:paraId="74DF9E77" w14:textId="77777777" w:rsidR="0078338E" w:rsidRDefault="00B305BD">
            <w:pPr>
              <w:spacing w:line="360" w:lineRule="exact"/>
              <w:jc w:val="center"/>
              <w:rPr>
                <w:rFonts w:ascii="宋体" w:eastAsia="宋体" w:hAnsi="宋体"/>
                <w:szCs w:val="21"/>
              </w:rPr>
            </w:pPr>
            <w:r>
              <w:rPr>
                <w:rFonts w:ascii="宋体" w:eastAsia="宋体" w:hAnsi="宋体" w:hint="eastAsia"/>
                <w:szCs w:val="21"/>
              </w:rPr>
              <w:t>MR检查技术</w:t>
            </w:r>
          </w:p>
        </w:tc>
        <w:tc>
          <w:tcPr>
            <w:tcW w:w="2123" w:type="dxa"/>
            <w:vAlign w:val="center"/>
          </w:tcPr>
          <w:p w14:paraId="41CF3A9C" w14:textId="77777777" w:rsidR="0078338E" w:rsidRDefault="00B305BD" w:rsidP="007F47E4">
            <w:pPr>
              <w:widowControl/>
              <w:spacing w:beforeLines="50" w:before="156" w:afterLines="50" w:after="156"/>
              <w:jc w:val="center"/>
              <w:rPr>
                <w:rFonts w:ascii="宋体" w:eastAsia="宋体" w:hAnsi="宋体"/>
              </w:rPr>
            </w:pPr>
            <w:r>
              <w:rPr>
                <w:rFonts w:ascii="宋体" w:eastAsia="宋体" w:hAnsi="宋体" w:hint="eastAsia"/>
              </w:rPr>
              <w:t>14</w:t>
            </w:r>
          </w:p>
        </w:tc>
        <w:tc>
          <w:tcPr>
            <w:tcW w:w="2067" w:type="dxa"/>
          </w:tcPr>
          <w:p w14:paraId="4608446B" w14:textId="77777777" w:rsidR="0078338E" w:rsidRDefault="00B305BD" w:rsidP="007F47E4">
            <w:pPr>
              <w:widowControl/>
              <w:spacing w:beforeLines="50" w:before="156" w:afterLines="50" w:after="156"/>
              <w:jc w:val="center"/>
              <w:rPr>
                <w:rFonts w:ascii="宋体" w:eastAsia="宋体" w:hAnsi="宋体"/>
              </w:rPr>
            </w:pPr>
            <w:r>
              <w:rPr>
                <w:rFonts w:ascii="宋体" w:eastAsia="宋体" w:hAnsi="宋体" w:hint="eastAsia"/>
              </w:rPr>
              <w:t>2</w:t>
            </w:r>
          </w:p>
        </w:tc>
      </w:tr>
      <w:tr w:rsidR="0078338E" w14:paraId="781DC04D" w14:textId="77777777">
        <w:trPr>
          <w:trHeight w:val="340"/>
          <w:jc w:val="center"/>
        </w:trPr>
        <w:tc>
          <w:tcPr>
            <w:tcW w:w="2181" w:type="dxa"/>
            <w:vAlign w:val="center"/>
          </w:tcPr>
          <w:p w14:paraId="11DDAA8A" w14:textId="77777777" w:rsidR="0078338E" w:rsidRDefault="00B305BD" w:rsidP="007F47E4">
            <w:pPr>
              <w:widowControl/>
              <w:spacing w:beforeLines="50" w:before="156" w:afterLines="50" w:after="156"/>
              <w:jc w:val="center"/>
              <w:rPr>
                <w:rFonts w:ascii="宋体" w:eastAsia="宋体" w:hAnsi="宋体"/>
              </w:rPr>
            </w:pPr>
            <w:r>
              <w:rPr>
                <w:rFonts w:ascii="宋体" w:eastAsia="宋体" w:hAnsi="宋体" w:hint="eastAsia"/>
              </w:rPr>
              <w:t>第五章</w:t>
            </w:r>
          </w:p>
        </w:tc>
        <w:tc>
          <w:tcPr>
            <w:tcW w:w="2151" w:type="dxa"/>
            <w:vAlign w:val="center"/>
          </w:tcPr>
          <w:p w14:paraId="7FE43C42" w14:textId="77777777" w:rsidR="0078338E" w:rsidRDefault="00B305BD">
            <w:pPr>
              <w:spacing w:line="360" w:lineRule="exact"/>
              <w:jc w:val="center"/>
              <w:rPr>
                <w:rFonts w:ascii="宋体" w:eastAsia="宋体" w:hAnsi="宋体"/>
                <w:szCs w:val="21"/>
              </w:rPr>
            </w:pPr>
            <w:r>
              <w:rPr>
                <w:rFonts w:ascii="宋体" w:eastAsia="宋体" w:hAnsi="宋体" w:hint="eastAsia"/>
                <w:szCs w:val="21"/>
              </w:rPr>
              <w:t>DSA检查技术</w:t>
            </w:r>
          </w:p>
        </w:tc>
        <w:tc>
          <w:tcPr>
            <w:tcW w:w="2123" w:type="dxa"/>
            <w:vAlign w:val="center"/>
          </w:tcPr>
          <w:p w14:paraId="71E89ECB" w14:textId="77777777" w:rsidR="0078338E" w:rsidRDefault="00B305BD" w:rsidP="007F47E4">
            <w:pPr>
              <w:widowControl/>
              <w:spacing w:beforeLines="50" w:before="156" w:afterLines="50" w:after="156"/>
              <w:jc w:val="center"/>
              <w:rPr>
                <w:rFonts w:ascii="宋体" w:eastAsia="宋体" w:hAnsi="宋体"/>
              </w:rPr>
            </w:pPr>
            <w:r>
              <w:rPr>
                <w:rFonts w:ascii="宋体" w:eastAsia="宋体" w:hAnsi="宋体" w:hint="eastAsia"/>
              </w:rPr>
              <w:t>4</w:t>
            </w:r>
          </w:p>
        </w:tc>
        <w:tc>
          <w:tcPr>
            <w:tcW w:w="2067" w:type="dxa"/>
          </w:tcPr>
          <w:p w14:paraId="0420C477" w14:textId="77777777" w:rsidR="0078338E" w:rsidRDefault="0078338E" w:rsidP="007F47E4">
            <w:pPr>
              <w:widowControl/>
              <w:spacing w:beforeLines="50" w:before="156" w:afterLines="50" w:after="156"/>
              <w:jc w:val="center"/>
              <w:rPr>
                <w:rFonts w:ascii="宋体" w:eastAsia="宋体" w:hAnsi="宋体"/>
              </w:rPr>
            </w:pPr>
          </w:p>
        </w:tc>
      </w:tr>
    </w:tbl>
    <w:p w14:paraId="28673738" w14:textId="77777777" w:rsidR="0078338E" w:rsidRDefault="00B305BD" w:rsidP="007F47E4">
      <w:pPr>
        <w:widowControl/>
        <w:spacing w:beforeLines="50" w:before="156" w:afterLines="50" w:after="156"/>
        <w:ind w:firstLineChars="200" w:firstLine="562"/>
        <w:jc w:val="left"/>
      </w:pPr>
      <w:r>
        <w:rPr>
          <w:rFonts w:ascii="黑体" w:eastAsia="黑体" w:hAnsi="黑体" w:hint="eastAsia"/>
          <w:b/>
          <w:sz w:val="28"/>
          <w:szCs w:val="28"/>
        </w:rPr>
        <w:t>五、教学进度</w:t>
      </w:r>
    </w:p>
    <w:p w14:paraId="1ABE32E4" w14:textId="143F85A5" w:rsidR="0078338E" w:rsidRDefault="00B305BD" w:rsidP="007F47E4">
      <w:pPr>
        <w:widowControl/>
        <w:spacing w:beforeLines="50" w:before="156" w:afterLines="50" w:after="156"/>
        <w:jc w:val="center"/>
        <w:rPr>
          <w:rFonts w:ascii="宋体" w:eastAsia="宋体" w:hAnsi="宋体"/>
          <w:szCs w:val="21"/>
        </w:rPr>
      </w:pPr>
      <w:r>
        <w:rPr>
          <w:rFonts w:ascii="宋体" w:eastAsia="宋体" w:hAnsi="宋体" w:hint="eastAsia"/>
          <w:b/>
          <w:szCs w:val="21"/>
        </w:rPr>
        <w:t>表3：教学进度表</w:t>
      </w:r>
    </w:p>
    <w:tbl>
      <w:tblPr>
        <w:tblStyle w:val="ad"/>
        <w:tblW w:w="8522" w:type="dxa"/>
        <w:tblLook w:val="04A0" w:firstRow="1" w:lastRow="0" w:firstColumn="1" w:lastColumn="0" w:noHBand="0" w:noVBand="1"/>
      </w:tblPr>
      <w:tblGrid>
        <w:gridCol w:w="1262"/>
        <w:gridCol w:w="751"/>
        <w:gridCol w:w="1032"/>
        <w:gridCol w:w="2822"/>
        <w:gridCol w:w="885"/>
        <w:gridCol w:w="1035"/>
        <w:gridCol w:w="735"/>
      </w:tblGrid>
      <w:tr w:rsidR="0078338E" w14:paraId="3054CFBF" w14:textId="77777777">
        <w:trPr>
          <w:trHeight w:val="340"/>
        </w:trPr>
        <w:tc>
          <w:tcPr>
            <w:tcW w:w="1262" w:type="dxa"/>
            <w:vAlign w:val="center"/>
          </w:tcPr>
          <w:p w14:paraId="0DB31C9D" w14:textId="77777777" w:rsidR="0078338E" w:rsidRDefault="00B305BD" w:rsidP="007F47E4">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751" w:type="dxa"/>
            <w:vAlign w:val="center"/>
          </w:tcPr>
          <w:p w14:paraId="2B5D66F6" w14:textId="77777777" w:rsidR="0078338E" w:rsidRDefault="00B305BD" w:rsidP="007F47E4">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032" w:type="dxa"/>
            <w:vAlign w:val="center"/>
          </w:tcPr>
          <w:p w14:paraId="3943C07D" w14:textId="77777777" w:rsidR="0078338E" w:rsidRDefault="00B305BD" w:rsidP="007F47E4">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2822" w:type="dxa"/>
            <w:vAlign w:val="center"/>
          </w:tcPr>
          <w:p w14:paraId="773C3C12" w14:textId="77777777" w:rsidR="0078338E" w:rsidRDefault="00B305BD" w:rsidP="007F47E4">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885" w:type="dxa"/>
            <w:vAlign w:val="center"/>
          </w:tcPr>
          <w:p w14:paraId="5CD97560" w14:textId="77777777" w:rsidR="0078338E" w:rsidRDefault="00B305BD" w:rsidP="007F47E4">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1035" w:type="dxa"/>
            <w:vAlign w:val="center"/>
          </w:tcPr>
          <w:p w14:paraId="1D78C103" w14:textId="77777777" w:rsidR="0078338E" w:rsidRDefault="00B305BD" w:rsidP="007F47E4">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735" w:type="dxa"/>
            <w:vAlign w:val="center"/>
          </w:tcPr>
          <w:p w14:paraId="3C916176" w14:textId="77777777" w:rsidR="0078338E" w:rsidRDefault="00B305BD" w:rsidP="007F47E4">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78338E" w14:paraId="41B91C2A" w14:textId="77777777">
        <w:trPr>
          <w:trHeight w:val="340"/>
        </w:trPr>
        <w:tc>
          <w:tcPr>
            <w:tcW w:w="1262" w:type="dxa"/>
          </w:tcPr>
          <w:p w14:paraId="40B2B119" w14:textId="77777777" w:rsidR="0078338E" w:rsidRDefault="00B305BD" w:rsidP="007F47E4">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751" w:type="dxa"/>
          </w:tcPr>
          <w:p w14:paraId="2240D657" w14:textId="77777777" w:rsidR="0078338E" w:rsidRDefault="0078338E" w:rsidP="007F47E4">
            <w:pPr>
              <w:widowControl/>
              <w:spacing w:beforeLines="50" w:before="156" w:afterLines="50" w:after="156"/>
              <w:jc w:val="center"/>
              <w:rPr>
                <w:rFonts w:ascii="宋体" w:eastAsia="宋体" w:hAnsi="宋体"/>
                <w:szCs w:val="21"/>
              </w:rPr>
            </w:pPr>
          </w:p>
        </w:tc>
        <w:tc>
          <w:tcPr>
            <w:tcW w:w="1032" w:type="dxa"/>
          </w:tcPr>
          <w:p w14:paraId="2C6B7B4F" w14:textId="77777777" w:rsidR="0078338E" w:rsidRDefault="00B305BD" w:rsidP="007F47E4">
            <w:pPr>
              <w:widowControl/>
              <w:spacing w:beforeLines="50" w:before="156" w:afterLines="50" w:after="156"/>
              <w:rPr>
                <w:rFonts w:ascii="宋体" w:eastAsia="宋体" w:hAnsi="宋体"/>
                <w:szCs w:val="21"/>
              </w:rPr>
            </w:pPr>
            <w:r>
              <w:rPr>
                <w:rFonts w:ascii="宋体" w:eastAsia="宋体" w:hAnsi="宋体" w:hint="eastAsia"/>
                <w:szCs w:val="21"/>
              </w:rPr>
              <w:t>第一章总论</w:t>
            </w:r>
          </w:p>
        </w:tc>
        <w:tc>
          <w:tcPr>
            <w:tcW w:w="2822" w:type="dxa"/>
          </w:tcPr>
          <w:p w14:paraId="326645EA" w14:textId="77777777" w:rsidR="0078338E" w:rsidRDefault="00B305BD">
            <w:pPr>
              <w:pStyle w:val="ae"/>
              <w:spacing w:line="360" w:lineRule="exact"/>
              <w:ind w:firstLineChars="0" w:firstLine="0"/>
              <w:jc w:val="left"/>
              <w:rPr>
                <w:rFonts w:ascii="宋体" w:eastAsia="宋体" w:hAnsi="宋体" w:cs="宋体"/>
                <w:kern w:val="0"/>
                <w:szCs w:val="21"/>
              </w:rPr>
            </w:pPr>
            <w:r>
              <w:rPr>
                <w:rFonts w:ascii="宋体" w:eastAsia="宋体" w:hAnsi="宋体" w:cs="宋体" w:hint="eastAsia"/>
                <w:kern w:val="0"/>
                <w:szCs w:val="21"/>
              </w:rPr>
              <w:t>X线检查技术总论、CT检查技术总论、MRI检查技术总论、DSA检查技术总论、各种检查技术的综合应用</w:t>
            </w:r>
          </w:p>
        </w:tc>
        <w:tc>
          <w:tcPr>
            <w:tcW w:w="885" w:type="dxa"/>
          </w:tcPr>
          <w:p w14:paraId="1894EF09" w14:textId="77777777" w:rsidR="0078338E" w:rsidRDefault="00B305BD" w:rsidP="007F47E4">
            <w:pPr>
              <w:widowControl/>
              <w:spacing w:beforeLines="50" w:before="156" w:afterLines="50" w:after="156"/>
              <w:jc w:val="center"/>
              <w:rPr>
                <w:rFonts w:ascii="宋体" w:eastAsia="宋体" w:hAnsi="宋体"/>
              </w:rPr>
            </w:pPr>
            <w:r>
              <w:rPr>
                <w:rFonts w:ascii="宋体" w:eastAsia="宋体" w:hAnsi="宋体" w:hint="eastAsia"/>
              </w:rPr>
              <w:t>2</w:t>
            </w:r>
          </w:p>
        </w:tc>
        <w:tc>
          <w:tcPr>
            <w:tcW w:w="1035" w:type="dxa"/>
          </w:tcPr>
          <w:p w14:paraId="24A2FB9F" w14:textId="77777777" w:rsidR="0078338E" w:rsidRDefault="00B305BD" w:rsidP="007F47E4">
            <w:pPr>
              <w:widowControl/>
              <w:spacing w:beforeLines="50" w:before="156" w:afterLines="50" w:after="156"/>
              <w:jc w:val="center"/>
              <w:rPr>
                <w:rFonts w:ascii="宋体" w:eastAsia="宋体" w:hAnsi="宋体"/>
                <w:szCs w:val="21"/>
              </w:rPr>
            </w:pPr>
            <w:r>
              <w:rPr>
                <w:rFonts w:ascii="宋体" w:eastAsia="宋体" w:hAnsi="宋体" w:hint="eastAsia"/>
                <w:szCs w:val="21"/>
              </w:rPr>
              <w:t>题库选题</w:t>
            </w:r>
          </w:p>
        </w:tc>
        <w:tc>
          <w:tcPr>
            <w:tcW w:w="735" w:type="dxa"/>
          </w:tcPr>
          <w:p w14:paraId="1B9BC3F4" w14:textId="77777777" w:rsidR="0078338E" w:rsidRDefault="0078338E" w:rsidP="007F47E4">
            <w:pPr>
              <w:widowControl/>
              <w:spacing w:beforeLines="50" w:before="156" w:afterLines="50" w:after="156"/>
              <w:jc w:val="center"/>
              <w:rPr>
                <w:rFonts w:ascii="宋体" w:eastAsia="宋体" w:hAnsi="宋体"/>
                <w:szCs w:val="21"/>
              </w:rPr>
            </w:pPr>
          </w:p>
        </w:tc>
      </w:tr>
      <w:tr w:rsidR="008E4ED3" w14:paraId="25DFCDBD" w14:textId="77777777">
        <w:trPr>
          <w:trHeight w:val="340"/>
        </w:trPr>
        <w:tc>
          <w:tcPr>
            <w:tcW w:w="1262" w:type="dxa"/>
          </w:tcPr>
          <w:p w14:paraId="757A5DC2" w14:textId="77777777" w:rsidR="008E4ED3" w:rsidRDefault="008E4ED3" w:rsidP="007F47E4">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751" w:type="dxa"/>
          </w:tcPr>
          <w:p w14:paraId="726BC7E5" w14:textId="77777777" w:rsidR="008E4ED3" w:rsidRDefault="008E4ED3" w:rsidP="007F47E4">
            <w:pPr>
              <w:widowControl/>
              <w:spacing w:beforeLines="50" w:before="156" w:afterLines="50" w:after="156"/>
              <w:jc w:val="center"/>
              <w:rPr>
                <w:rFonts w:ascii="宋体" w:eastAsia="宋体" w:hAnsi="宋体"/>
                <w:szCs w:val="21"/>
              </w:rPr>
            </w:pPr>
          </w:p>
        </w:tc>
        <w:tc>
          <w:tcPr>
            <w:tcW w:w="1032" w:type="dxa"/>
          </w:tcPr>
          <w:p w14:paraId="2BE0961A" w14:textId="77777777" w:rsidR="008E4ED3" w:rsidRDefault="008E4ED3" w:rsidP="007F47E4">
            <w:pPr>
              <w:widowControl/>
              <w:spacing w:beforeLines="50" w:before="156" w:afterLines="50" w:after="156"/>
              <w:rPr>
                <w:rFonts w:ascii="宋体" w:eastAsia="宋体" w:hAnsi="宋体"/>
                <w:szCs w:val="21"/>
              </w:rPr>
            </w:pPr>
            <w:r>
              <w:rPr>
                <w:rFonts w:ascii="宋体" w:eastAsia="宋体" w:hAnsi="宋体" w:hint="eastAsia"/>
                <w:szCs w:val="21"/>
              </w:rPr>
              <w:t>总论实验</w:t>
            </w:r>
          </w:p>
        </w:tc>
        <w:tc>
          <w:tcPr>
            <w:tcW w:w="2822" w:type="dxa"/>
          </w:tcPr>
          <w:p w14:paraId="61EB2B4D" w14:textId="77777777" w:rsidR="008E4ED3" w:rsidRDefault="008E4ED3">
            <w:pPr>
              <w:pStyle w:val="ae"/>
              <w:spacing w:line="360" w:lineRule="exact"/>
              <w:ind w:firstLineChars="0" w:firstLine="0"/>
              <w:jc w:val="left"/>
              <w:rPr>
                <w:rFonts w:ascii="宋体" w:eastAsia="宋体" w:hAnsi="宋体" w:cs="宋体"/>
                <w:kern w:val="0"/>
                <w:szCs w:val="21"/>
              </w:rPr>
            </w:pPr>
            <w:r>
              <w:rPr>
                <w:rFonts w:ascii="宋体" w:eastAsia="宋体" w:hAnsi="宋体" w:cs="宋体" w:hint="eastAsia"/>
                <w:kern w:val="0"/>
                <w:szCs w:val="21"/>
              </w:rPr>
              <w:t>参观放射科</w:t>
            </w:r>
          </w:p>
        </w:tc>
        <w:tc>
          <w:tcPr>
            <w:tcW w:w="885" w:type="dxa"/>
          </w:tcPr>
          <w:p w14:paraId="15E90A3C" w14:textId="77777777" w:rsidR="008E4ED3" w:rsidRDefault="008E4ED3" w:rsidP="007F47E4">
            <w:pPr>
              <w:widowControl/>
              <w:spacing w:beforeLines="50" w:before="156" w:afterLines="50" w:after="156"/>
              <w:jc w:val="center"/>
              <w:rPr>
                <w:rFonts w:ascii="宋体" w:eastAsia="宋体" w:hAnsi="宋体"/>
              </w:rPr>
            </w:pPr>
            <w:r>
              <w:rPr>
                <w:rFonts w:ascii="宋体" w:eastAsia="宋体" w:hAnsi="宋体" w:hint="eastAsia"/>
              </w:rPr>
              <w:t>2</w:t>
            </w:r>
          </w:p>
        </w:tc>
        <w:tc>
          <w:tcPr>
            <w:tcW w:w="1035" w:type="dxa"/>
          </w:tcPr>
          <w:p w14:paraId="283A4A6F" w14:textId="77777777" w:rsidR="008E4ED3" w:rsidRPr="008E4ED3" w:rsidRDefault="008E4ED3" w:rsidP="007F47E4">
            <w:pPr>
              <w:widowControl/>
              <w:spacing w:beforeLines="50" w:before="156" w:afterLines="50" w:after="156"/>
              <w:jc w:val="center"/>
              <w:rPr>
                <w:rFonts w:ascii="宋体" w:eastAsia="宋体" w:hAnsi="宋体"/>
                <w:szCs w:val="21"/>
              </w:rPr>
            </w:pPr>
          </w:p>
        </w:tc>
        <w:tc>
          <w:tcPr>
            <w:tcW w:w="735" w:type="dxa"/>
          </w:tcPr>
          <w:p w14:paraId="5F46455C" w14:textId="77777777" w:rsidR="008E4ED3" w:rsidRDefault="008E4ED3" w:rsidP="007F47E4">
            <w:pPr>
              <w:widowControl/>
              <w:spacing w:beforeLines="50" w:before="156" w:afterLines="50" w:after="156"/>
              <w:jc w:val="center"/>
              <w:rPr>
                <w:rFonts w:ascii="宋体" w:eastAsia="宋体" w:hAnsi="宋体"/>
                <w:szCs w:val="21"/>
              </w:rPr>
            </w:pPr>
          </w:p>
        </w:tc>
      </w:tr>
      <w:tr w:rsidR="0078338E" w14:paraId="26CC2E07" w14:textId="77777777">
        <w:trPr>
          <w:trHeight w:val="340"/>
        </w:trPr>
        <w:tc>
          <w:tcPr>
            <w:tcW w:w="1262" w:type="dxa"/>
          </w:tcPr>
          <w:p w14:paraId="15E4940B" w14:textId="77777777" w:rsidR="0078338E" w:rsidRDefault="008E4ED3" w:rsidP="008E4ED3">
            <w:pPr>
              <w:widowControl/>
              <w:spacing w:beforeLines="50" w:before="156" w:afterLines="50" w:after="156"/>
              <w:jc w:val="center"/>
              <w:rPr>
                <w:rFonts w:ascii="宋体" w:eastAsia="宋体" w:hAnsi="宋体"/>
                <w:szCs w:val="21"/>
              </w:rPr>
            </w:pPr>
            <w:r>
              <w:rPr>
                <w:rFonts w:ascii="宋体" w:eastAsia="宋体" w:hAnsi="宋体" w:hint="eastAsia"/>
                <w:szCs w:val="21"/>
              </w:rPr>
              <w:t>3</w:t>
            </w:r>
            <w:r w:rsidR="00B305BD">
              <w:rPr>
                <w:rFonts w:ascii="宋体" w:eastAsia="宋体" w:hAnsi="宋体"/>
                <w:szCs w:val="21"/>
              </w:rPr>
              <w:t>-</w:t>
            </w:r>
            <w:r>
              <w:rPr>
                <w:rFonts w:ascii="宋体" w:eastAsia="宋体" w:hAnsi="宋体" w:hint="eastAsia"/>
                <w:szCs w:val="21"/>
              </w:rPr>
              <w:t>5</w:t>
            </w:r>
          </w:p>
        </w:tc>
        <w:tc>
          <w:tcPr>
            <w:tcW w:w="751" w:type="dxa"/>
          </w:tcPr>
          <w:p w14:paraId="7D102F4D" w14:textId="77777777" w:rsidR="0078338E" w:rsidRDefault="0078338E" w:rsidP="007F47E4">
            <w:pPr>
              <w:widowControl/>
              <w:spacing w:beforeLines="50" w:before="156" w:afterLines="50" w:after="156"/>
              <w:jc w:val="center"/>
              <w:rPr>
                <w:rFonts w:ascii="宋体" w:eastAsia="宋体" w:hAnsi="宋体"/>
                <w:szCs w:val="21"/>
              </w:rPr>
            </w:pPr>
          </w:p>
        </w:tc>
        <w:tc>
          <w:tcPr>
            <w:tcW w:w="1032" w:type="dxa"/>
          </w:tcPr>
          <w:p w14:paraId="70F39DD9" w14:textId="77777777" w:rsidR="0078338E" w:rsidRDefault="00B305BD" w:rsidP="007F47E4">
            <w:pPr>
              <w:widowControl/>
              <w:spacing w:beforeLines="50" w:before="156" w:afterLines="50" w:after="156"/>
              <w:jc w:val="center"/>
              <w:rPr>
                <w:rFonts w:ascii="宋体" w:eastAsia="宋体" w:hAnsi="宋体"/>
                <w:szCs w:val="21"/>
              </w:rPr>
            </w:pPr>
            <w:r>
              <w:rPr>
                <w:rFonts w:ascii="宋体" w:eastAsia="宋体" w:hAnsi="宋体" w:hint="eastAsia"/>
                <w:szCs w:val="21"/>
              </w:rPr>
              <w:t>第二章X线检查技术</w:t>
            </w:r>
          </w:p>
        </w:tc>
        <w:tc>
          <w:tcPr>
            <w:tcW w:w="2822" w:type="dxa"/>
          </w:tcPr>
          <w:p w14:paraId="4CFB77DB" w14:textId="77777777" w:rsidR="0078338E" w:rsidRDefault="00B305BD" w:rsidP="007F47E4">
            <w:pPr>
              <w:widowControl/>
              <w:spacing w:beforeLines="50" w:before="156" w:afterLines="50" w:after="156"/>
              <w:jc w:val="left"/>
              <w:rPr>
                <w:rFonts w:ascii="宋体" w:eastAsia="宋体" w:hAnsi="宋体"/>
                <w:szCs w:val="21"/>
              </w:rPr>
            </w:pPr>
            <w:r>
              <w:rPr>
                <w:rFonts w:ascii="宋体" w:eastAsia="宋体" w:hAnsi="宋体" w:hint="eastAsia"/>
                <w:szCs w:val="21"/>
              </w:rPr>
              <w:t>X线影像质量基本因素、X线摄影条件与自动控制曝光、X线摄影基础知识、普通X线检查技术、造影检查</w:t>
            </w:r>
          </w:p>
        </w:tc>
        <w:tc>
          <w:tcPr>
            <w:tcW w:w="885" w:type="dxa"/>
          </w:tcPr>
          <w:p w14:paraId="6631E74B" w14:textId="77777777" w:rsidR="0078338E" w:rsidRDefault="00B305BD" w:rsidP="007F47E4">
            <w:pPr>
              <w:widowControl/>
              <w:spacing w:beforeLines="50" w:before="156" w:afterLines="50" w:after="156"/>
              <w:jc w:val="center"/>
              <w:rPr>
                <w:rFonts w:ascii="宋体" w:eastAsia="宋体" w:hAnsi="宋体"/>
              </w:rPr>
            </w:pPr>
            <w:r>
              <w:rPr>
                <w:rFonts w:ascii="宋体" w:eastAsia="宋体" w:hAnsi="宋体" w:hint="eastAsia"/>
              </w:rPr>
              <w:t>8</w:t>
            </w:r>
          </w:p>
        </w:tc>
        <w:tc>
          <w:tcPr>
            <w:tcW w:w="1035" w:type="dxa"/>
          </w:tcPr>
          <w:p w14:paraId="2383272D" w14:textId="77777777" w:rsidR="0078338E" w:rsidRDefault="00B305BD" w:rsidP="007F47E4">
            <w:pPr>
              <w:widowControl/>
              <w:spacing w:beforeLines="50" w:before="156" w:afterLines="50" w:after="156"/>
              <w:jc w:val="center"/>
              <w:rPr>
                <w:rFonts w:ascii="宋体" w:eastAsia="宋体" w:hAnsi="宋体"/>
                <w:szCs w:val="21"/>
              </w:rPr>
            </w:pPr>
            <w:r>
              <w:rPr>
                <w:rFonts w:ascii="宋体" w:eastAsia="宋体" w:hAnsi="宋体" w:hint="eastAsia"/>
                <w:szCs w:val="21"/>
              </w:rPr>
              <w:t>题库选题</w:t>
            </w:r>
          </w:p>
        </w:tc>
        <w:tc>
          <w:tcPr>
            <w:tcW w:w="735" w:type="dxa"/>
          </w:tcPr>
          <w:p w14:paraId="7982B7A5" w14:textId="77777777" w:rsidR="0078338E" w:rsidRDefault="0078338E" w:rsidP="007F47E4">
            <w:pPr>
              <w:widowControl/>
              <w:spacing w:beforeLines="50" w:before="156" w:afterLines="50" w:after="156"/>
              <w:jc w:val="center"/>
              <w:rPr>
                <w:rFonts w:ascii="宋体" w:eastAsia="宋体" w:hAnsi="宋体"/>
                <w:szCs w:val="21"/>
              </w:rPr>
            </w:pPr>
          </w:p>
        </w:tc>
      </w:tr>
      <w:tr w:rsidR="008E4ED3" w14:paraId="18D95BE3" w14:textId="77777777">
        <w:trPr>
          <w:trHeight w:val="340"/>
        </w:trPr>
        <w:tc>
          <w:tcPr>
            <w:tcW w:w="1262" w:type="dxa"/>
          </w:tcPr>
          <w:p w14:paraId="020E8A67" w14:textId="77777777" w:rsidR="008E4ED3" w:rsidRDefault="008E4ED3" w:rsidP="007F47E4">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751" w:type="dxa"/>
          </w:tcPr>
          <w:p w14:paraId="02E04C51" w14:textId="77777777" w:rsidR="008E4ED3" w:rsidRDefault="008E4ED3" w:rsidP="007F47E4">
            <w:pPr>
              <w:widowControl/>
              <w:spacing w:beforeLines="50" w:before="156" w:afterLines="50" w:after="156"/>
              <w:jc w:val="center"/>
              <w:rPr>
                <w:rFonts w:ascii="宋体" w:eastAsia="宋体" w:hAnsi="宋体"/>
                <w:szCs w:val="21"/>
              </w:rPr>
            </w:pPr>
          </w:p>
        </w:tc>
        <w:tc>
          <w:tcPr>
            <w:tcW w:w="1032" w:type="dxa"/>
          </w:tcPr>
          <w:p w14:paraId="71DC6A0F" w14:textId="77777777" w:rsidR="008E4ED3" w:rsidRDefault="008E4ED3" w:rsidP="007F47E4">
            <w:pPr>
              <w:widowControl/>
              <w:spacing w:beforeLines="50" w:before="156" w:afterLines="50" w:after="156"/>
              <w:jc w:val="center"/>
              <w:rPr>
                <w:rFonts w:ascii="宋体" w:eastAsia="宋体" w:hAnsi="宋体"/>
                <w:szCs w:val="21"/>
              </w:rPr>
            </w:pPr>
            <w:r>
              <w:rPr>
                <w:rFonts w:ascii="宋体" w:eastAsia="宋体" w:hAnsi="宋体" w:hint="eastAsia"/>
                <w:szCs w:val="21"/>
              </w:rPr>
              <w:t>X线检查技术实验</w:t>
            </w:r>
          </w:p>
        </w:tc>
        <w:tc>
          <w:tcPr>
            <w:tcW w:w="2822" w:type="dxa"/>
          </w:tcPr>
          <w:p w14:paraId="2FDDBFDA" w14:textId="77777777" w:rsidR="008E4ED3" w:rsidRDefault="008E4ED3" w:rsidP="007F47E4">
            <w:pPr>
              <w:widowControl/>
              <w:spacing w:beforeLines="50" w:before="156" w:afterLines="50" w:after="156"/>
              <w:jc w:val="left"/>
              <w:rPr>
                <w:rFonts w:ascii="宋体" w:eastAsia="宋体" w:hAnsi="宋体"/>
                <w:szCs w:val="21"/>
              </w:rPr>
            </w:pPr>
            <w:r w:rsidRPr="008E4ED3">
              <w:rPr>
                <w:rFonts w:ascii="宋体" w:eastAsia="宋体" w:hAnsi="宋体" w:hint="eastAsia"/>
                <w:szCs w:val="21"/>
              </w:rPr>
              <w:t>摄影体位设计</w:t>
            </w:r>
          </w:p>
        </w:tc>
        <w:tc>
          <w:tcPr>
            <w:tcW w:w="885" w:type="dxa"/>
          </w:tcPr>
          <w:p w14:paraId="6915CA83" w14:textId="77777777" w:rsidR="008E4ED3" w:rsidRDefault="008E4ED3" w:rsidP="007F47E4">
            <w:pPr>
              <w:widowControl/>
              <w:spacing w:beforeLines="50" w:before="156" w:afterLines="50" w:after="156"/>
              <w:jc w:val="center"/>
              <w:rPr>
                <w:rFonts w:ascii="宋体" w:eastAsia="宋体" w:hAnsi="宋体"/>
              </w:rPr>
            </w:pPr>
            <w:r>
              <w:rPr>
                <w:rFonts w:ascii="宋体" w:eastAsia="宋体" w:hAnsi="宋体" w:hint="eastAsia"/>
              </w:rPr>
              <w:t>2</w:t>
            </w:r>
          </w:p>
        </w:tc>
        <w:tc>
          <w:tcPr>
            <w:tcW w:w="1035" w:type="dxa"/>
          </w:tcPr>
          <w:p w14:paraId="0406E5E6" w14:textId="77777777" w:rsidR="008E4ED3" w:rsidRDefault="008E4ED3" w:rsidP="007F47E4">
            <w:pPr>
              <w:widowControl/>
              <w:spacing w:beforeLines="50" w:before="156" w:afterLines="50" w:after="156"/>
              <w:jc w:val="center"/>
              <w:rPr>
                <w:rFonts w:ascii="宋体" w:eastAsia="宋体" w:hAnsi="宋体"/>
                <w:szCs w:val="21"/>
              </w:rPr>
            </w:pPr>
          </w:p>
        </w:tc>
        <w:tc>
          <w:tcPr>
            <w:tcW w:w="735" w:type="dxa"/>
          </w:tcPr>
          <w:p w14:paraId="17AE6806" w14:textId="77777777" w:rsidR="008E4ED3" w:rsidRDefault="008E4ED3" w:rsidP="007F47E4">
            <w:pPr>
              <w:widowControl/>
              <w:spacing w:beforeLines="50" w:before="156" w:afterLines="50" w:after="156"/>
              <w:jc w:val="center"/>
              <w:rPr>
                <w:rFonts w:ascii="宋体" w:eastAsia="宋体" w:hAnsi="宋体"/>
                <w:szCs w:val="21"/>
              </w:rPr>
            </w:pPr>
          </w:p>
        </w:tc>
      </w:tr>
      <w:tr w:rsidR="0078338E" w14:paraId="709DD0A5" w14:textId="77777777">
        <w:trPr>
          <w:trHeight w:val="340"/>
        </w:trPr>
        <w:tc>
          <w:tcPr>
            <w:tcW w:w="1262" w:type="dxa"/>
          </w:tcPr>
          <w:p w14:paraId="65A6E5A9" w14:textId="77777777" w:rsidR="0078338E" w:rsidRDefault="008E4ED3" w:rsidP="008E4ED3">
            <w:pPr>
              <w:widowControl/>
              <w:spacing w:beforeLines="50" w:before="156" w:afterLines="50" w:after="156"/>
              <w:jc w:val="center"/>
              <w:rPr>
                <w:rFonts w:ascii="宋体" w:eastAsia="宋体" w:hAnsi="宋体"/>
                <w:szCs w:val="21"/>
              </w:rPr>
            </w:pPr>
            <w:r>
              <w:rPr>
                <w:rFonts w:ascii="宋体" w:eastAsia="宋体" w:hAnsi="宋体" w:hint="eastAsia"/>
                <w:szCs w:val="21"/>
              </w:rPr>
              <w:t>7</w:t>
            </w:r>
            <w:r w:rsidR="00B305BD">
              <w:rPr>
                <w:rFonts w:ascii="宋体" w:eastAsia="宋体" w:hAnsi="宋体"/>
                <w:szCs w:val="21"/>
              </w:rPr>
              <w:t>-</w:t>
            </w:r>
            <w:r>
              <w:rPr>
                <w:rFonts w:ascii="宋体" w:eastAsia="宋体" w:hAnsi="宋体" w:hint="eastAsia"/>
                <w:szCs w:val="21"/>
              </w:rPr>
              <w:t>10</w:t>
            </w:r>
          </w:p>
        </w:tc>
        <w:tc>
          <w:tcPr>
            <w:tcW w:w="751" w:type="dxa"/>
          </w:tcPr>
          <w:p w14:paraId="4EC56833" w14:textId="77777777" w:rsidR="0078338E" w:rsidRDefault="0078338E" w:rsidP="007F47E4">
            <w:pPr>
              <w:widowControl/>
              <w:spacing w:beforeLines="50" w:before="156" w:afterLines="50" w:after="156"/>
              <w:jc w:val="center"/>
              <w:rPr>
                <w:rFonts w:ascii="宋体" w:eastAsia="宋体" w:hAnsi="宋体"/>
                <w:szCs w:val="21"/>
              </w:rPr>
            </w:pPr>
          </w:p>
        </w:tc>
        <w:tc>
          <w:tcPr>
            <w:tcW w:w="1032" w:type="dxa"/>
          </w:tcPr>
          <w:p w14:paraId="063B4446" w14:textId="77777777" w:rsidR="0078338E" w:rsidRDefault="00B305BD" w:rsidP="007F47E4">
            <w:pPr>
              <w:widowControl/>
              <w:spacing w:beforeLines="50" w:before="156" w:afterLines="50" w:after="156"/>
              <w:jc w:val="center"/>
              <w:rPr>
                <w:rFonts w:ascii="宋体" w:eastAsia="宋体" w:hAnsi="宋体"/>
                <w:szCs w:val="21"/>
              </w:rPr>
            </w:pPr>
            <w:r>
              <w:rPr>
                <w:rFonts w:ascii="宋体" w:eastAsia="宋体" w:hAnsi="宋体" w:hint="eastAsia"/>
                <w:szCs w:val="21"/>
              </w:rPr>
              <w:t>第三章CT检查技术</w:t>
            </w:r>
          </w:p>
        </w:tc>
        <w:tc>
          <w:tcPr>
            <w:tcW w:w="2822" w:type="dxa"/>
          </w:tcPr>
          <w:p w14:paraId="2AB6D971" w14:textId="77777777" w:rsidR="0078338E" w:rsidRDefault="00B305BD" w:rsidP="007F47E4">
            <w:pPr>
              <w:widowControl/>
              <w:spacing w:beforeLines="50" w:before="156" w:afterLines="50" w:after="156"/>
              <w:jc w:val="left"/>
              <w:rPr>
                <w:rFonts w:ascii="宋体" w:eastAsia="宋体" w:hAnsi="宋体"/>
                <w:szCs w:val="21"/>
              </w:rPr>
            </w:pPr>
            <w:r>
              <w:rPr>
                <w:rFonts w:ascii="宋体" w:eastAsia="宋体" w:hAnsi="宋体" w:hint="eastAsia"/>
                <w:szCs w:val="21"/>
              </w:rPr>
              <w:t>CT扫描方式的特点、CT图像特点和影响图像质量的因素、CT检查方法、人体各部位CT检查技术、CT图像后处</w:t>
            </w:r>
            <w:r>
              <w:rPr>
                <w:rFonts w:ascii="宋体" w:eastAsia="宋体" w:hAnsi="宋体" w:hint="eastAsia"/>
                <w:szCs w:val="21"/>
              </w:rPr>
              <w:lastRenderedPageBreak/>
              <w:t>理技术</w:t>
            </w:r>
          </w:p>
        </w:tc>
        <w:tc>
          <w:tcPr>
            <w:tcW w:w="885" w:type="dxa"/>
          </w:tcPr>
          <w:p w14:paraId="43C09DBD" w14:textId="77777777" w:rsidR="0078338E" w:rsidRDefault="00B305BD" w:rsidP="007F47E4">
            <w:pPr>
              <w:widowControl/>
              <w:spacing w:beforeLines="50" w:before="156" w:afterLines="50" w:after="156"/>
              <w:jc w:val="center"/>
              <w:rPr>
                <w:rFonts w:ascii="宋体" w:eastAsia="宋体" w:hAnsi="宋体"/>
              </w:rPr>
            </w:pPr>
            <w:r>
              <w:rPr>
                <w:rFonts w:ascii="宋体" w:eastAsia="宋体" w:hAnsi="宋体" w:hint="eastAsia"/>
              </w:rPr>
              <w:lastRenderedPageBreak/>
              <w:t>8</w:t>
            </w:r>
          </w:p>
        </w:tc>
        <w:tc>
          <w:tcPr>
            <w:tcW w:w="1035" w:type="dxa"/>
          </w:tcPr>
          <w:p w14:paraId="4F7045C2" w14:textId="77777777" w:rsidR="0078338E" w:rsidRDefault="00B305BD" w:rsidP="007F47E4">
            <w:pPr>
              <w:widowControl/>
              <w:spacing w:beforeLines="50" w:before="156" w:afterLines="50" w:after="156"/>
              <w:jc w:val="center"/>
              <w:rPr>
                <w:rFonts w:ascii="宋体" w:eastAsia="宋体" w:hAnsi="宋体"/>
                <w:szCs w:val="21"/>
              </w:rPr>
            </w:pPr>
            <w:r>
              <w:rPr>
                <w:rFonts w:ascii="宋体" w:eastAsia="宋体" w:hAnsi="宋体" w:hint="eastAsia"/>
                <w:szCs w:val="21"/>
              </w:rPr>
              <w:t>题库选题</w:t>
            </w:r>
          </w:p>
        </w:tc>
        <w:tc>
          <w:tcPr>
            <w:tcW w:w="735" w:type="dxa"/>
          </w:tcPr>
          <w:p w14:paraId="2131051C" w14:textId="77777777" w:rsidR="0078338E" w:rsidRDefault="0078338E" w:rsidP="007F47E4">
            <w:pPr>
              <w:widowControl/>
              <w:spacing w:beforeLines="50" w:before="156" w:afterLines="50" w:after="156"/>
              <w:jc w:val="center"/>
              <w:rPr>
                <w:rFonts w:ascii="宋体" w:eastAsia="宋体" w:hAnsi="宋体"/>
                <w:szCs w:val="21"/>
              </w:rPr>
            </w:pPr>
          </w:p>
        </w:tc>
      </w:tr>
      <w:tr w:rsidR="008E4ED3" w14:paraId="367331BB" w14:textId="77777777">
        <w:trPr>
          <w:trHeight w:val="340"/>
        </w:trPr>
        <w:tc>
          <w:tcPr>
            <w:tcW w:w="1262" w:type="dxa"/>
          </w:tcPr>
          <w:p w14:paraId="715A4319" w14:textId="77777777" w:rsidR="008E4ED3" w:rsidRDefault="008E4ED3" w:rsidP="007F47E4">
            <w:pPr>
              <w:widowControl/>
              <w:spacing w:beforeLines="50" w:before="156" w:afterLines="50" w:after="156"/>
              <w:jc w:val="center"/>
              <w:rPr>
                <w:rFonts w:ascii="宋体" w:eastAsia="宋体" w:hAnsi="宋体"/>
                <w:szCs w:val="21"/>
              </w:rPr>
            </w:pPr>
            <w:r>
              <w:rPr>
                <w:rFonts w:ascii="宋体" w:eastAsia="宋体" w:hAnsi="宋体" w:hint="eastAsia"/>
                <w:szCs w:val="21"/>
              </w:rPr>
              <w:t>11</w:t>
            </w:r>
          </w:p>
        </w:tc>
        <w:tc>
          <w:tcPr>
            <w:tcW w:w="751" w:type="dxa"/>
          </w:tcPr>
          <w:p w14:paraId="2ECD0B59" w14:textId="77777777" w:rsidR="008E4ED3" w:rsidRDefault="008E4ED3" w:rsidP="007F47E4">
            <w:pPr>
              <w:widowControl/>
              <w:spacing w:beforeLines="50" w:before="156" w:afterLines="50" w:after="156"/>
              <w:jc w:val="center"/>
              <w:rPr>
                <w:rFonts w:ascii="宋体" w:eastAsia="宋体" w:hAnsi="宋体"/>
                <w:szCs w:val="21"/>
              </w:rPr>
            </w:pPr>
          </w:p>
        </w:tc>
        <w:tc>
          <w:tcPr>
            <w:tcW w:w="1032" w:type="dxa"/>
          </w:tcPr>
          <w:p w14:paraId="0B391327" w14:textId="77777777" w:rsidR="008E4ED3" w:rsidRDefault="008E4ED3" w:rsidP="007F47E4">
            <w:pPr>
              <w:widowControl/>
              <w:spacing w:beforeLines="50" w:before="156" w:afterLines="50" w:after="156"/>
              <w:jc w:val="center"/>
              <w:rPr>
                <w:rFonts w:ascii="宋体" w:eastAsia="宋体" w:hAnsi="宋体"/>
                <w:szCs w:val="21"/>
              </w:rPr>
            </w:pPr>
            <w:r>
              <w:rPr>
                <w:rFonts w:ascii="宋体" w:eastAsia="宋体" w:hAnsi="宋体" w:hint="eastAsia"/>
                <w:szCs w:val="21"/>
              </w:rPr>
              <w:t>CT检查技术实验</w:t>
            </w:r>
          </w:p>
        </w:tc>
        <w:tc>
          <w:tcPr>
            <w:tcW w:w="2822" w:type="dxa"/>
          </w:tcPr>
          <w:p w14:paraId="27A06D07" w14:textId="77777777" w:rsidR="008E4ED3" w:rsidRDefault="008E4ED3" w:rsidP="007F47E4">
            <w:pPr>
              <w:widowControl/>
              <w:spacing w:beforeLines="50" w:before="156" w:afterLines="50" w:after="156"/>
              <w:jc w:val="left"/>
              <w:rPr>
                <w:rFonts w:ascii="宋体" w:eastAsia="宋体" w:hAnsi="宋体"/>
                <w:szCs w:val="21"/>
              </w:rPr>
            </w:pPr>
            <w:r>
              <w:rPr>
                <w:rFonts w:ascii="宋体" w:eastAsia="宋体" w:hAnsi="宋体" w:hint="eastAsia"/>
                <w:szCs w:val="21"/>
              </w:rPr>
              <w:t>CT检查及图像后处理</w:t>
            </w:r>
          </w:p>
        </w:tc>
        <w:tc>
          <w:tcPr>
            <w:tcW w:w="885" w:type="dxa"/>
          </w:tcPr>
          <w:p w14:paraId="50835F50" w14:textId="77777777" w:rsidR="008E4ED3" w:rsidRPr="008E4ED3" w:rsidRDefault="008E4ED3" w:rsidP="007F47E4">
            <w:pPr>
              <w:widowControl/>
              <w:spacing w:beforeLines="50" w:before="156" w:afterLines="50" w:after="156"/>
              <w:jc w:val="center"/>
              <w:rPr>
                <w:rFonts w:ascii="宋体" w:eastAsia="宋体" w:hAnsi="宋体"/>
              </w:rPr>
            </w:pPr>
            <w:r>
              <w:rPr>
                <w:rFonts w:ascii="宋体" w:eastAsia="宋体" w:hAnsi="宋体" w:hint="eastAsia"/>
              </w:rPr>
              <w:t>2</w:t>
            </w:r>
          </w:p>
        </w:tc>
        <w:tc>
          <w:tcPr>
            <w:tcW w:w="1035" w:type="dxa"/>
          </w:tcPr>
          <w:p w14:paraId="5AEC5BA0" w14:textId="77777777" w:rsidR="008E4ED3" w:rsidRDefault="008E4ED3" w:rsidP="007F47E4">
            <w:pPr>
              <w:widowControl/>
              <w:spacing w:beforeLines="50" w:before="156" w:afterLines="50" w:after="156"/>
              <w:jc w:val="center"/>
              <w:rPr>
                <w:rFonts w:ascii="宋体" w:eastAsia="宋体" w:hAnsi="宋体"/>
                <w:szCs w:val="21"/>
              </w:rPr>
            </w:pPr>
          </w:p>
        </w:tc>
        <w:tc>
          <w:tcPr>
            <w:tcW w:w="735" w:type="dxa"/>
          </w:tcPr>
          <w:p w14:paraId="3883E19E" w14:textId="77777777" w:rsidR="008E4ED3" w:rsidRDefault="008E4ED3" w:rsidP="007F47E4">
            <w:pPr>
              <w:widowControl/>
              <w:spacing w:beforeLines="50" w:before="156" w:afterLines="50" w:after="156"/>
              <w:jc w:val="center"/>
              <w:rPr>
                <w:rFonts w:ascii="宋体" w:eastAsia="宋体" w:hAnsi="宋体"/>
                <w:szCs w:val="21"/>
              </w:rPr>
            </w:pPr>
          </w:p>
        </w:tc>
      </w:tr>
      <w:tr w:rsidR="0078338E" w14:paraId="07C25E6E" w14:textId="77777777">
        <w:trPr>
          <w:trHeight w:val="340"/>
        </w:trPr>
        <w:tc>
          <w:tcPr>
            <w:tcW w:w="1262" w:type="dxa"/>
          </w:tcPr>
          <w:p w14:paraId="7C47A9C6" w14:textId="77777777" w:rsidR="0078338E" w:rsidRDefault="008E4ED3" w:rsidP="008E4ED3">
            <w:pPr>
              <w:widowControl/>
              <w:spacing w:beforeLines="50" w:before="156" w:afterLines="50" w:after="156"/>
              <w:jc w:val="center"/>
              <w:rPr>
                <w:rFonts w:ascii="宋体" w:eastAsia="宋体" w:hAnsi="宋体"/>
                <w:szCs w:val="21"/>
              </w:rPr>
            </w:pPr>
            <w:r>
              <w:rPr>
                <w:rFonts w:ascii="宋体" w:eastAsia="宋体" w:hAnsi="宋体" w:hint="eastAsia"/>
                <w:szCs w:val="21"/>
              </w:rPr>
              <w:t>12</w:t>
            </w:r>
            <w:r w:rsidR="00B305BD">
              <w:rPr>
                <w:rFonts w:ascii="宋体" w:eastAsia="宋体" w:hAnsi="宋体" w:hint="eastAsia"/>
                <w:szCs w:val="21"/>
              </w:rPr>
              <w:t>-1</w:t>
            </w:r>
            <w:r>
              <w:rPr>
                <w:rFonts w:ascii="宋体" w:eastAsia="宋体" w:hAnsi="宋体" w:hint="eastAsia"/>
                <w:szCs w:val="21"/>
              </w:rPr>
              <w:t>8</w:t>
            </w:r>
          </w:p>
        </w:tc>
        <w:tc>
          <w:tcPr>
            <w:tcW w:w="751" w:type="dxa"/>
          </w:tcPr>
          <w:p w14:paraId="6448FEC6" w14:textId="77777777" w:rsidR="0078338E" w:rsidRDefault="0078338E" w:rsidP="007F47E4">
            <w:pPr>
              <w:widowControl/>
              <w:spacing w:beforeLines="50" w:before="156" w:afterLines="50" w:after="156"/>
              <w:jc w:val="center"/>
              <w:rPr>
                <w:rFonts w:ascii="宋体" w:eastAsia="宋体" w:hAnsi="宋体"/>
                <w:szCs w:val="21"/>
              </w:rPr>
            </w:pPr>
          </w:p>
        </w:tc>
        <w:tc>
          <w:tcPr>
            <w:tcW w:w="1032" w:type="dxa"/>
          </w:tcPr>
          <w:p w14:paraId="5F62D6DB" w14:textId="77777777" w:rsidR="0078338E" w:rsidRDefault="00B305BD" w:rsidP="007F47E4">
            <w:pPr>
              <w:widowControl/>
              <w:spacing w:beforeLines="50" w:before="156" w:afterLines="50" w:after="156"/>
              <w:jc w:val="center"/>
              <w:rPr>
                <w:rFonts w:ascii="宋体" w:eastAsia="宋体" w:hAnsi="宋体"/>
                <w:szCs w:val="21"/>
              </w:rPr>
            </w:pPr>
            <w:r>
              <w:rPr>
                <w:rFonts w:ascii="宋体" w:eastAsia="宋体" w:hAnsi="宋体" w:hint="eastAsia"/>
                <w:szCs w:val="21"/>
              </w:rPr>
              <w:t>第四章MRI检查技术</w:t>
            </w:r>
          </w:p>
        </w:tc>
        <w:tc>
          <w:tcPr>
            <w:tcW w:w="2822" w:type="dxa"/>
          </w:tcPr>
          <w:p w14:paraId="6DD98318" w14:textId="77777777" w:rsidR="0078338E" w:rsidRDefault="00B305BD" w:rsidP="007F47E4">
            <w:pPr>
              <w:widowControl/>
              <w:spacing w:beforeLines="50" w:before="156" w:afterLines="50" w:after="156"/>
              <w:jc w:val="left"/>
              <w:rPr>
                <w:rFonts w:ascii="宋体" w:eastAsia="宋体" w:hAnsi="宋体"/>
                <w:szCs w:val="21"/>
              </w:rPr>
            </w:pPr>
            <w:r>
              <w:rPr>
                <w:rFonts w:ascii="宋体" w:eastAsia="宋体" w:hAnsi="宋体" w:hint="eastAsia"/>
                <w:szCs w:val="21"/>
              </w:rPr>
              <w:t>常用序列和成像参数、流动现象伪影和补偿技术、MRI对比剂、MRI检查安全要求、人体各部位MRI检查技术、MRI特殊检查技术</w:t>
            </w:r>
          </w:p>
        </w:tc>
        <w:tc>
          <w:tcPr>
            <w:tcW w:w="885" w:type="dxa"/>
          </w:tcPr>
          <w:p w14:paraId="4C87335E" w14:textId="77777777" w:rsidR="0078338E" w:rsidRDefault="00B305BD" w:rsidP="007F47E4">
            <w:pPr>
              <w:widowControl/>
              <w:spacing w:beforeLines="50" w:before="156" w:afterLines="50" w:after="156"/>
              <w:jc w:val="center"/>
              <w:rPr>
                <w:rFonts w:ascii="宋体" w:eastAsia="宋体" w:hAnsi="宋体"/>
              </w:rPr>
            </w:pPr>
            <w:r>
              <w:rPr>
                <w:rFonts w:ascii="宋体" w:eastAsia="宋体" w:hAnsi="宋体" w:hint="eastAsia"/>
              </w:rPr>
              <w:t>14</w:t>
            </w:r>
          </w:p>
        </w:tc>
        <w:tc>
          <w:tcPr>
            <w:tcW w:w="1035" w:type="dxa"/>
          </w:tcPr>
          <w:p w14:paraId="79CA7C87" w14:textId="77777777" w:rsidR="0078338E" w:rsidRDefault="00B305BD" w:rsidP="007F47E4">
            <w:pPr>
              <w:widowControl/>
              <w:spacing w:beforeLines="50" w:before="156" w:afterLines="50" w:after="156"/>
              <w:jc w:val="center"/>
              <w:rPr>
                <w:rFonts w:ascii="宋体" w:eastAsia="宋体" w:hAnsi="宋体"/>
                <w:szCs w:val="21"/>
              </w:rPr>
            </w:pPr>
            <w:r>
              <w:rPr>
                <w:rFonts w:ascii="宋体" w:eastAsia="宋体" w:hAnsi="宋体" w:hint="eastAsia"/>
                <w:szCs w:val="21"/>
              </w:rPr>
              <w:t>题库选题</w:t>
            </w:r>
          </w:p>
        </w:tc>
        <w:tc>
          <w:tcPr>
            <w:tcW w:w="735" w:type="dxa"/>
          </w:tcPr>
          <w:p w14:paraId="68185002" w14:textId="77777777" w:rsidR="0078338E" w:rsidRDefault="0078338E" w:rsidP="007F47E4">
            <w:pPr>
              <w:widowControl/>
              <w:spacing w:beforeLines="50" w:before="156" w:afterLines="50" w:after="156"/>
              <w:jc w:val="center"/>
              <w:rPr>
                <w:rFonts w:ascii="宋体" w:eastAsia="宋体" w:hAnsi="宋体"/>
                <w:szCs w:val="21"/>
              </w:rPr>
            </w:pPr>
          </w:p>
        </w:tc>
      </w:tr>
      <w:tr w:rsidR="008E4ED3" w14:paraId="55AFFA0F" w14:textId="77777777">
        <w:trPr>
          <w:trHeight w:val="340"/>
        </w:trPr>
        <w:tc>
          <w:tcPr>
            <w:tcW w:w="1262" w:type="dxa"/>
          </w:tcPr>
          <w:p w14:paraId="46AD658C" w14:textId="77777777" w:rsidR="008E4ED3" w:rsidRDefault="008E4ED3" w:rsidP="008E4ED3">
            <w:pPr>
              <w:widowControl/>
              <w:spacing w:beforeLines="50" w:before="156" w:afterLines="50" w:after="156"/>
              <w:jc w:val="center"/>
              <w:rPr>
                <w:rFonts w:ascii="宋体" w:eastAsia="宋体" w:hAnsi="宋体"/>
                <w:szCs w:val="21"/>
              </w:rPr>
            </w:pPr>
            <w:r>
              <w:rPr>
                <w:rFonts w:ascii="宋体" w:eastAsia="宋体" w:hAnsi="宋体" w:hint="eastAsia"/>
                <w:szCs w:val="21"/>
              </w:rPr>
              <w:t>19</w:t>
            </w:r>
          </w:p>
        </w:tc>
        <w:tc>
          <w:tcPr>
            <w:tcW w:w="751" w:type="dxa"/>
          </w:tcPr>
          <w:p w14:paraId="051D7F8F" w14:textId="77777777" w:rsidR="008E4ED3" w:rsidRDefault="008E4ED3" w:rsidP="007F47E4">
            <w:pPr>
              <w:widowControl/>
              <w:spacing w:beforeLines="50" w:before="156" w:afterLines="50" w:after="156"/>
              <w:jc w:val="center"/>
              <w:rPr>
                <w:rFonts w:ascii="宋体" w:eastAsia="宋体" w:hAnsi="宋体"/>
                <w:szCs w:val="21"/>
              </w:rPr>
            </w:pPr>
          </w:p>
        </w:tc>
        <w:tc>
          <w:tcPr>
            <w:tcW w:w="1032" w:type="dxa"/>
          </w:tcPr>
          <w:p w14:paraId="57B3404E" w14:textId="77777777" w:rsidR="008E4ED3" w:rsidRDefault="008E4ED3" w:rsidP="007F47E4">
            <w:pPr>
              <w:widowControl/>
              <w:spacing w:beforeLines="50" w:before="156" w:afterLines="50" w:after="156"/>
              <w:jc w:val="center"/>
              <w:rPr>
                <w:rFonts w:ascii="宋体" w:eastAsia="宋体" w:hAnsi="宋体"/>
                <w:szCs w:val="21"/>
              </w:rPr>
            </w:pPr>
            <w:r>
              <w:rPr>
                <w:rFonts w:ascii="宋体" w:eastAsia="宋体" w:hAnsi="宋体" w:hint="eastAsia"/>
                <w:szCs w:val="21"/>
              </w:rPr>
              <w:t>MRI检查技术实验</w:t>
            </w:r>
          </w:p>
        </w:tc>
        <w:tc>
          <w:tcPr>
            <w:tcW w:w="2822" w:type="dxa"/>
          </w:tcPr>
          <w:p w14:paraId="12B6C263" w14:textId="77777777" w:rsidR="008E4ED3" w:rsidRDefault="008E4ED3" w:rsidP="007F47E4">
            <w:pPr>
              <w:widowControl/>
              <w:spacing w:beforeLines="50" w:before="156" w:afterLines="50" w:after="156"/>
              <w:jc w:val="left"/>
              <w:rPr>
                <w:rFonts w:ascii="宋体" w:eastAsia="宋体" w:hAnsi="宋体"/>
                <w:szCs w:val="21"/>
              </w:rPr>
            </w:pPr>
            <w:r>
              <w:rPr>
                <w:rFonts w:ascii="宋体" w:eastAsia="宋体" w:hAnsi="宋体" w:hint="eastAsia"/>
                <w:szCs w:val="21"/>
              </w:rPr>
              <w:t>MRI检查及MRI序列</w:t>
            </w:r>
          </w:p>
        </w:tc>
        <w:tc>
          <w:tcPr>
            <w:tcW w:w="885" w:type="dxa"/>
          </w:tcPr>
          <w:p w14:paraId="084BFF79" w14:textId="77777777" w:rsidR="008E4ED3" w:rsidRDefault="008E4ED3" w:rsidP="007F47E4">
            <w:pPr>
              <w:widowControl/>
              <w:spacing w:beforeLines="50" w:before="156" w:afterLines="50" w:after="156"/>
              <w:jc w:val="center"/>
              <w:rPr>
                <w:rFonts w:ascii="宋体" w:eastAsia="宋体" w:hAnsi="宋体"/>
              </w:rPr>
            </w:pPr>
            <w:r>
              <w:rPr>
                <w:rFonts w:ascii="宋体" w:eastAsia="宋体" w:hAnsi="宋体" w:hint="eastAsia"/>
              </w:rPr>
              <w:t>2</w:t>
            </w:r>
          </w:p>
        </w:tc>
        <w:tc>
          <w:tcPr>
            <w:tcW w:w="1035" w:type="dxa"/>
          </w:tcPr>
          <w:p w14:paraId="66947E93" w14:textId="77777777" w:rsidR="008E4ED3" w:rsidRDefault="008E4ED3" w:rsidP="007F47E4">
            <w:pPr>
              <w:widowControl/>
              <w:spacing w:beforeLines="50" w:before="156" w:afterLines="50" w:after="156"/>
              <w:jc w:val="center"/>
              <w:rPr>
                <w:rFonts w:ascii="宋体" w:eastAsia="宋体" w:hAnsi="宋体"/>
                <w:szCs w:val="21"/>
              </w:rPr>
            </w:pPr>
          </w:p>
        </w:tc>
        <w:tc>
          <w:tcPr>
            <w:tcW w:w="735" w:type="dxa"/>
          </w:tcPr>
          <w:p w14:paraId="69C8C164" w14:textId="77777777" w:rsidR="008E4ED3" w:rsidRDefault="008E4ED3" w:rsidP="007F47E4">
            <w:pPr>
              <w:widowControl/>
              <w:spacing w:beforeLines="50" w:before="156" w:afterLines="50" w:after="156"/>
              <w:jc w:val="center"/>
              <w:rPr>
                <w:rFonts w:ascii="宋体" w:eastAsia="宋体" w:hAnsi="宋体"/>
                <w:szCs w:val="21"/>
              </w:rPr>
            </w:pPr>
          </w:p>
        </w:tc>
      </w:tr>
      <w:tr w:rsidR="0078338E" w14:paraId="47348FDE" w14:textId="77777777">
        <w:trPr>
          <w:trHeight w:val="340"/>
        </w:trPr>
        <w:tc>
          <w:tcPr>
            <w:tcW w:w="1262" w:type="dxa"/>
          </w:tcPr>
          <w:p w14:paraId="5B18FE65" w14:textId="77777777" w:rsidR="0078338E" w:rsidRDefault="008E4ED3" w:rsidP="008E4ED3">
            <w:pPr>
              <w:widowControl/>
              <w:spacing w:beforeLines="50" w:before="156" w:afterLines="50" w:after="156"/>
              <w:jc w:val="center"/>
              <w:rPr>
                <w:rFonts w:ascii="宋体" w:eastAsia="宋体" w:hAnsi="宋体"/>
                <w:szCs w:val="21"/>
              </w:rPr>
            </w:pPr>
            <w:r>
              <w:rPr>
                <w:rFonts w:ascii="宋体" w:eastAsia="宋体" w:hAnsi="宋体" w:hint="eastAsia"/>
                <w:szCs w:val="21"/>
              </w:rPr>
              <w:t>20</w:t>
            </w:r>
            <w:r w:rsidR="00B305BD">
              <w:rPr>
                <w:rFonts w:ascii="宋体" w:eastAsia="宋体" w:hAnsi="宋体" w:hint="eastAsia"/>
                <w:szCs w:val="21"/>
              </w:rPr>
              <w:t>-</w:t>
            </w:r>
            <w:r>
              <w:rPr>
                <w:rFonts w:ascii="宋体" w:eastAsia="宋体" w:hAnsi="宋体" w:hint="eastAsia"/>
                <w:szCs w:val="21"/>
              </w:rPr>
              <w:t>21</w:t>
            </w:r>
          </w:p>
        </w:tc>
        <w:tc>
          <w:tcPr>
            <w:tcW w:w="751" w:type="dxa"/>
          </w:tcPr>
          <w:p w14:paraId="68E44693" w14:textId="77777777" w:rsidR="0078338E" w:rsidRDefault="0078338E" w:rsidP="007F47E4">
            <w:pPr>
              <w:widowControl/>
              <w:spacing w:beforeLines="50" w:before="156" w:afterLines="50" w:after="156"/>
              <w:jc w:val="center"/>
              <w:rPr>
                <w:rFonts w:ascii="宋体" w:eastAsia="宋体" w:hAnsi="宋体"/>
                <w:szCs w:val="21"/>
              </w:rPr>
            </w:pPr>
          </w:p>
        </w:tc>
        <w:tc>
          <w:tcPr>
            <w:tcW w:w="1032" w:type="dxa"/>
          </w:tcPr>
          <w:p w14:paraId="18746619" w14:textId="77777777" w:rsidR="0078338E" w:rsidRDefault="00B305BD" w:rsidP="007F47E4">
            <w:pPr>
              <w:widowControl/>
              <w:spacing w:beforeLines="50" w:before="156" w:afterLines="50" w:after="156"/>
              <w:jc w:val="center"/>
              <w:rPr>
                <w:rFonts w:ascii="宋体" w:eastAsia="宋体" w:hAnsi="宋体"/>
                <w:szCs w:val="21"/>
              </w:rPr>
            </w:pPr>
            <w:r>
              <w:rPr>
                <w:rFonts w:ascii="宋体" w:eastAsia="宋体" w:hAnsi="宋体" w:hint="eastAsia"/>
                <w:szCs w:val="21"/>
              </w:rPr>
              <w:t>第五章DSA检查技术</w:t>
            </w:r>
          </w:p>
        </w:tc>
        <w:tc>
          <w:tcPr>
            <w:tcW w:w="2822" w:type="dxa"/>
          </w:tcPr>
          <w:p w14:paraId="447D87C0" w14:textId="77777777" w:rsidR="0078338E" w:rsidRDefault="00B305BD" w:rsidP="007F47E4">
            <w:pPr>
              <w:widowControl/>
              <w:spacing w:beforeLines="50" w:before="156" w:afterLines="50" w:after="156"/>
              <w:jc w:val="left"/>
              <w:rPr>
                <w:rFonts w:ascii="宋体" w:eastAsia="宋体" w:hAnsi="宋体"/>
                <w:szCs w:val="21"/>
              </w:rPr>
            </w:pPr>
            <w:r>
              <w:rPr>
                <w:rFonts w:ascii="宋体" w:eastAsia="宋体" w:hAnsi="宋体" w:hint="eastAsia"/>
                <w:szCs w:val="21"/>
              </w:rPr>
              <w:t>DSA的基本原理、图像采集和影像处理、DSA减影方式、检查技术和操作流程、DSA的临床检查技术</w:t>
            </w:r>
          </w:p>
        </w:tc>
        <w:tc>
          <w:tcPr>
            <w:tcW w:w="885" w:type="dxa"/>
          </w:tcPr>
          <w:p w14:paraId="1ECDB335" w14:textId="77777777" w:rsidR="0078338E" w:rsidRDefault="0078338E" w:rsidP="007F47E4">
            <w:pPr>
              <w:widowControl/>
              <w:spacing w:beforeLines="50" w:before="156" w:afterLines="50" w:after="156"/>
              <w:jc w:val="center"/>
              <w:rPr>
                <w:rFonts w:ascii="宋体" w:eastAsia="宋体" w:hAnsi="宋体"/>
              </w:rPr>
            </w:pPr>
          </w:p>
        </w:tc>
        <w:tc>
          <w:tcPr>
            <w:tcW w:w="1035" w:type="dxa"/>
          </w:tcPr>
          <w:p w14:paraId="5460C5A7" w14:textId="77777777" w:rsidR="0078338E" w:rsidRDefault="00B305BD" w:rsidP="007F47E4">
            <w:pPr>
              <w:widowControl/>
              <w:spacing w:beforeLines="50" w:before="156" w:afterLines="50" w:after="156"/>
              <w:jc w:val="center"/>
              <w:rPr>
                <w:rFonts w:ascii="宋体" w:eastAsia="宋体" w:hAnsi="宋体"/>
                <w:szCs w:val="21"/>
              </w:rPr>
            </w:pPr>
            <w:r>
              <w:rPr>
                <w:rFonts w:ascii="宋体" w:eastAsia="宋体" w:hAnsi="宋体" w:hint="eastAsia"/>
                <w:szCs w:val="21"/>
              </w:rPr>
              <w:t>题库选题</w:t>
            </w:r>
          </w:p>
        </w:tc>
        <w:tc>
          <w:tcPr>
            <w:tcW w:w="735" w:type="dxa"/>
          </w:tcPr>
          <w:p w14:paraId="1F8B89DC" w14:textId="77777777" w:rsidR="0078338E" w:rsidRDefault="0078338E" w:rsidP="007F47E4">
            <w:pPr>
              <w:widowControl/>
              <w:spacing w:beforeLines="50" w:before="156" w:afterLines="50" w:after="156"/>
              <w:jc w:val="center"/>
              <w:rPr>
                <w:rFonts w:ascii="宋体" w:eastAsia="宋体" w:hAnsi="宋体"/>
                <w:szCs w:val="21"/>
              </w:rPr>
            </w:pPr>
          </w:p>
        </w:tc>
      </w:tr>
    </w:tbl>
    <w:p w14:paraId="46801469" w14:textId="77777777" w:rsidR="0078338E" w:rsidRDefault="00B305BD" w:rsidP="007F47E4">
      <w:pPr>
        <w:widowControl/>
        <w:spacing w:beforeLines="50" w:before="156" w:afterLines="50" w:after="156"/>
        <w:ind w:firstLineChars="200" w:firstLine="562"/>
        <w:jc w:val="left"/>
      </w:pPr>
      <w:r>
        <w:rPr>
          <w:rFonts w:ascii="黑体" w:eastAsia="黑体" w:hAnsi="黑体" w:hint="eastAsia"/>
          <w:b/>
          <w:sz w:val="28"/>
          <w:szCs w:val="28"/>
        </w:rPr>
        <w:t>六、教材及参考书目</w:t>
      </w:r>
    </w:p>
    <w:p w14:paraId="3A9BD50A" w14:textId="77777777" w:rsidR="0078338E" w:rsidRDefault="00B305BD">
      <w:pPr>
        <w:spacing w:line="360" w:lineRule="exact"/>
        <w:ind w:firstLineChars="200" w:firstLine="420"/>
        <w:rPr>
          <w:rFonts w:ascii="宋体" w:eastAsia="宋体" w:hAnsi="宋体"/>
        </w:rPr>
      </w:pPr>
      <w:r>
        <w:rPr>
          <w:rFonts w:ascii="宋体" w:eastAsia="宋体" w:hAnsi="宋体"/>
        </w:rPr>
        <w:t>1.医学影像检查技术学（第</w:t>
      </w:r>
      <w:r>
        <w:rPr>
          <w:rFonts w:ascii="宋体" w:eastAsia="宋体" w:hAnsi="宋体" w:hint="eastAsia"/>
        </w:rPr>
        <w:t>4</w:t>
      </w:r>
      <w:r>
        <w:rPr>
          <w:rFonts w:ascii="宋体" w:eastAsia="宋体" w:hAnsi="宋体"/>
        </w:rPr>
        <w:t>版）</w:t>
      </w:r>
      <w:r>
        <w:rPr>
          <w:rFonts w:ascii="宋体" w:eastAsia="宋体" w:hAnsi="宋体" w:hint="eastAsia"/>
        </w:rPr>
        <w:t>2016</w:t>
      </w:r>
      <w:r>
        <w:rPr>
          <w:rFonts w:ascii="宋体" w:eastAsia="宋体" w:hAnsi="宋体"/>
        </w:rPr>
        <w:t>年</w:t>
      </w:r>
      <w:r>
        <w:rPr>
          <w:rFonts w:ascii="宋体" w:eastAsia="宋体" w:hAnsi="宋体" w:hint="eastAsia"/>
        </w:rPr>
        <w:t xml:space="preserve">  </w:t>
      </w:r>
      <w:r>
        <w:rPr>
          <w:rFonts w:ascii="宋体" w:eastAsia="宋体" w:hAnsi="宋体"/>
        </w:rPr>
        <w:t>于兹喜</w:t>
      </w:r>
      <w:r>
        <w:rPr>
          <w:rFonts w:ascii="宋体" w:eastAsia="宋体" w:hAnsi="宋体" w:hint="eastAsia"/>
        </w:rPr>
        <w:t>、郑可国</w:t>
      </w:r>
      <w:r>
        <w:rPr>
          <w:rFonts w:ascii="宋体" w:eastAsia="宋体" w:hAnsi="宋体"/>
        </w:rPr>
        <w:t xml:space="preserve">主编  人民卫生出版社  </w:t>
      </w:r>
    </w:p>
    <w:p w14:paraId="0748B2C2" w14:textId="77777777" w:rsidR="0078338E" w:rsidRDefault="00B305BD">
      <w:pPr>
        <w:spacing w:line="360" w:lineRule="exact"/>
        <w:ind w:firstLineChars="200" w:firstLine="420"/>
        <w:rPr>
          <w:rFonts w:ascii="宋体" w:eastAsia="宋体" w:hAnsi="宋体"/>
        </w:rPr>
      </w:pPr>
      <w:r>
        <w:rPr>
          <w:rFonts w:ascii="宋体" w:eastAsia="宋体" w:hAnsi="宋体"/>
        </w:rPr>
        <w:t>2.医学影像检查技术学（第</w:t>
      </w:r>
      <w:r>
        <w:rPr>
          <w:rFonts w:ascii="宋体" w:eastAsia="宋体" w:hAnsi="宋体" w:hint="eastAsia"/>
        </w:rPr>
        <w:t>3</w:t>
      </w:r>
      <w:r>
        <w:rPr>
          <w:rFonts w:ascii="宋体" w:eastAsia="宋体" w:hAnsi="宋体"/>
        </w:rPr>
        <w:t>版）</w:t>
      </w:r>
      <w:r>
        <w:rPr>
          <w:rFonts w:ascii="宋体" w:eastAsia="宋体" w:hAnsi="宋体" w:hint="eastAsia"/>
        </w:rPr>
        <w:t>2010</w:t>
      </w:r>
      <w:r>
        <w:rPr>
          <w:rFonts w:ascii="宋体" w:eastAsia="宋体" w:hAnsi="宋体"/>
        </w:rPr>
        <w:t xml:space="preserve">年  张云亭、于兹喜主编  人民卫生出版社  </w:t>
      </w:r>
    </w:p>
    <w:p w14:paraId="0AFE72F4" w14:textId="77777777" w:rsidR="0078338E" w:rsidRDefault="00B305BD" w:rsidP="007F47E4">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 xml:space="preserve">七、教学方法 </w:t>
      </w:r>
    </w:p>
    <w:p w14:paraId="5E8CB023" w14:textId="77777777" w:rsidR="0078338E" w:rsidRDefault="00B305BD" w:rsidP="007F47E4">
      <w:pPr>
        <w:pStyle w:val="ae"/>
        <w:widowControl/>
        <w:numPr>
          <w:ilvl w:val="0"/>
          <w:numId w:val="26"/>
        </w:numPr>
        <w:spacing w:beforeLines="50" w:before="156" w:afterLines="50" w:after="156"/>
        <w:ind w:left="851" w:firstLineChars="0"/>
        <w:jc w:val="left"/>
        <w:rPr>
          <w:rFonts w:ascii="宋体" w:eastAsia="宋体" w:hAnsi="宋体"/>
        </w:rPr>
      </w:pPr>
      <w:r>
        <w:rPr>
          <w:rFonts w:ascii="宋体" w:eastAsia="宋体" w:hAnsi="宋体"/>
        </w:rPr>
        <w:t>讲授法：</w:t>
      </w:r>
      <w:r>
        <w:rPr>
          <w:rFonts w:ascii="宋体" w:eastAsia="宋体" w:hAnsi="宋体" w:hint="eastAsia"/>
        </w:rPr>
        <w:t>通过讲授本课程的基本概念与基本原理，帮助</w:t>
      </w:r>
      <w:r>
        <w:rPr>
          <w:rFonts w:ascii="宋体" w:eastAsia="宋体" w:hAnsi="宋体"/>
        </w:rPr>
        <w:t>学生了解并掌握</w:t>
      </w:r>
      <w:r>
        <w:rPr>
          <w:rFonts w:ascii="宋体" w:eastAsia="宋体" w:hAnsi="宋体" w:hint="eastAsia"/>
        </w:rPr>
        <w:t>X线、CT、MRI、DSA成像的原理及各解剖部位检查技术的相关知识</w:t>
      </w:r>
      <w:r>
        <w:rPr>
          <w:rFonts w:ascii="宋体" w:eastAsia="宋体" w:hAnsi="宋体"/>
        </w:rPr>
        <w:t>。</w:t>
      </w:r>
    </w:p>
    <w:p w14:paraId="564E2314" w14:textId="77777777" w:rsidR="0078338E" w:rsidRDefault="00B305BD" w:rsidP="007F47E4">
      <w:pPr>
        <w:pStyle w:val="ae"/>
        <w:widowControl/>
        <w:numPr>
          <w:ilvl w:val="0"/>
          <w:numId w:val="26"/>
        </w:numPr>
        <w:spacing w:beforeLines="50" w:before="156" w:afterLines="50" w:after="156"/>
        <w:ind w:left="851" w:firstLineChars="0"/>
        <w:jc w:val="left"/>
        <w:rPr>
          <w:rFonts w:ascii="宋体" w:eastAsia="宋体" w:hAnsi="宋体"/>
        </w:rPr>
      </w:pPr>
      <w:r>
        <w:rPr>
          <w:rFonts w:ascii="宋体" w:eastAsia="宋体" w:hAnsi="宋体" w:hint="eastAsia"/>
        </w:rPr>
        <w:t>观摩法：组织学生现场观摩或视频观摩课堂教学过程。</w:t>
      </w:r>
    </w:p>
    <w:p w14:paraId="0EA4937B" w14:textId="77777777" w:rsidR="0078338E" w:rsidRDefault="00B305BD" w:rsidP="007F47E4">
      <w:pPr>
        <w:pStyle w:val="ae"/>
        <w:widowControl/>
        <w:numPr>
          <w:ilvl w:val="0"/>
          <w:numId w:val="26"/>
        </w:numPr>
        <w:spacing w:beforeLines="50" w:before="156" w:afterLines="50" w:after="156"/>
        <w:ind w:left="851" w:firstLineChars="0"/>
        <w:jc w:val="left"/>
        <w:rPr>
          <w:rFonts w:ascii="宋体" w:eastAsia="宋体" w:hAnsi="宋体"/>
        </w:rPr>
      </w:pPr>
      <w:r>
        <w:rPr>
          <w:rFonts w:ascii="宋体" w:eastAsia="宋体" w:hAnsi="宋体" w:hint="eastAsia"/>
        </w:rPr>
        <w:t>实践活动法：在教学环节完成特定教学片断的“授课”，</w:t>
      </w:r>
      <w:r>
        <w:rPr>
          <w:rFonts w:ascii="宋体" w:eastAsia="宋体" w:hAnsi="宋体" w:cs="Times New Roman" w:hint="eastAsia"/>
        </w:rPr>
        <w:t>见习课可以开展PBL，CBL等教学方法，“以学生为中心”和“学生自主学习”，鼓励讨论式、研讨式教学，体现对学生综合素质与能力的培养。</w:t>
      </w:r>
      <w:r>
        <w:rPr>
          <w:rFonts w:ascii="宋体" w:eastAsia="宋体" w:hAnsi="宋体" w:hint="eastAsia"/>
        </w:rPr>
        <w:t xml:space="preserve"> </w:t>
      </w:r>
      <w:r>
        <w:rPr>
          <w:rFonts w:ascii="宋体" w:eastAsia="宋体" w:hAnsi="宋体"/>
        </w:rPr>
        <w:t xml:space="preserve">     </w:t>
      </w:r>
    </w:p>
    <w:p w14:paraId="5ABA87A9" w14:textId="77777777" w:rsidR="0078338E" w:rsidRDefault="00B305BD" w:rsidP="007F47E4">
      <w:pPr>
        <w:widowControl/>
        <w:spacing w:beforeLines="50" w:before="156" w:afterLines="50" w:after="156"/>
        <w:ind w:firstLineChars="200" w:firstLine="562"/>
        <w:jc w:val="left"/>
        <w:rPr>
          <w:rFonts w:ascii="黑体" w:eastAsia="黑体" w:hAnsi="黑体"/>
          <w:b/>
          <w:color w:val="000000" w:themeColor="text1"/>
          <w:sz w:val="28"/>
          <w:szCs w:val="28"/>
        </w:rPr>
      </w:pPr>
      <w:r>
        <w:rPr>
          <w:rFonts w:ascii="黑体" w:eastAsia="黑体" w:hAnsi="黑体" w:hint="eastAsia"/>
          <w:b/>
          <w:color w:val="000000" w:themeColor="text1"/>
          <w:sz w:val="28"/>
          <w:szCs w:val="28"/>
        </w:rPr>
        <w:t>八、考核方式及评定方法</w:t>
      </w:r>
    </w:p>
    <w:p w14:paraId="40F33E27" w14:textId="77777777" w:rsidR="0078338E" w:rsidRDefault="00B305BD" w:rsidP="007F47E4">
      <w:pPr>
        <w:widowControl/>
        <w:spacing w:beforeLines="50" w:before="156" w:afterLines="50" w:after="156"/>
        <w:ind w:firstLineChars="200" w:firstLine="482"/>
        <w:jc w:val="left"/>
        <w:rPr>
          <w:rFonts w:ascii="黑体" w:eastAsia="黑体" w:hAnsi="黑体"/>
          <w:b/>
          <w:color w:val="000000" w:themeColor="text1"/>
          <w:sz w:val="24"/>
          <w:szCs w:val="24"/>
        </w:rPr>
      </w:pPr>
      <w:r>
        <w:rPr>
          <w:rFonts w:ascii="黑体" w:eastAsia="黑体" w:hAnsi="黑体" w:hint="eastAsia"/>
          <w:b/>
          <w:color w:val="000000" w:themeColor="text1"/>
          <w:sz w:val="24"/>
          <w:szCs w:val="24"/>
        </w:rPr>
        <w:t xml:space="preserve">（一）课程考核与课程目标的对应关系 </w:t>
      </w:r>
    </w:p>
    <w:p w14:paraId="4EA43D40" w14:textId="77777777" w:rsidR="0078338E" w:rsidRDefault="00B305BD" w:rsidP="007F47E4">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b/>
          <w:color w:val="000000" w:themeColor="text1"/>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78338E" w14:paraId="6829BA28" w14:textId="77777777">
        <w:trPr>
          <w:trHeight w:val="567"/>
          <w:jc w:val="center"/>
        </w:trPr>
        <w:tc>
          <w:tcPr>
            <w:tcW w:w="2847" w:type="dxa"/>
            <w:vAlign w:val="center"/>
          </w:tcPr>
          <w:p w14:paraId="0DCEAD59" w14:textId="77777777" w:rsidR="0078338E" w:rsidRDefault="00B305BD" w:rsidP="007F47E4">
            <w:pPr>
              <w:pStyle w:val="a5"/>
              <w:spacing w:beforeLines="50" w:before="156" w:afterLines="50" w:after="156"/>
              <w:jc w:val="center"/>
              <w:rPr>
                <w:rFonts w:hAnsi="宋体"/>
                <w:b/>
                <w:color w:val="000000" w:themeColor="text1"/>
              </w:rPr>
            </w:pPr>
            <w:r>
              <w:rPr>
                <w:rFonts w:hAnsi="宋体" w:hint="eastAsia"/>
                <w:b/>
                <w:color w:val="000000" w:themeColor="text1"/>
              </w:rPr>
              <w:t>课程目标</w:t>
            </w:r>
          </w:p>
        </w:tc>
        <w:tc>
          <w:tcPr>
            <w:tcW w:w="2849" w:type="dxa"/>
            <w:vAlign w:val="center"/>
          </w:tcPr>
          <w:p w14:paraId="4CDCF4CA" w14:textId="77777777" w:rsidR="0078338E" w:rsidRDefault="00B305BD" w:rsidP="007F47E4">
            <w:pPr>
              <w:pStyle w:val="a5"/>
              <w:spacing w:beforeLines="50" w:before="156" w:afterLines="50" w:after="156"/>
              <w:jc w:val="center"/>
              <w:rPr>
                <w:rFonts w:hAnsi="宋体"/>
                <w:b/>
                <w:color w:val="000000" w:themeColor="text1"/>
              </w:rPr>
            </w:pPr>
            <w:r>
              <w:rPr>
                <w:rFonts w:hAnsi="宋体" w:hint="eastAsia"/>
                <w:b/>
                <w:color w:val="000000" w:themeColor="text1"/>
              </w:rPr>
              <w:t>考核要点</w:t>
            </w:r>
          </w:p>
        </w:tc>
        <w:tc>
          <w:tcPr>
            <w:tcW w:w="2849" w:type="dxa"/>
            <w:vAlign w:val="center"/>
          </w:tcPr>
          <w:p w14:paraId="53A7D1D5" w14:textId="77777777" w:rsidR="0078338E" w:rsidRDefault="00B305BD" w:rsidP="007F47E4">
            <w:pPr>
              <w:pStyle w:val="a5"/>
              <w:spacing w:beforeLines="50" w:before="156" w:afterLines="50" w:after="156"/>
              <w:jc w:val="center"/>
              <w:rPr>
                <w:rFonts w:hAnsi="宋体"/>
                <w:b/>
                <w:color w:val="000000" w:themeColor="text1"/>
              </w:rPr>
            </w:pPr>
            <w:r>
              <w:rPr>
                <w:rFonts w:hAnsi="宋体" w:hint="eastAsia"/>
                <w:b/>
                <w:color w:val="000000" w:themeColor="text1"/>
              </w:rPr>
              <w:t>考核方式</w:t>
            </w:r>
          </w:p>
        </w:tc>
      </w:tr>
      <w:tr w:rsidR="0078338E" w14:paraId="52AC8387" w14:textId="77777777">
        <w:trPr>
          <w:trHeight w:val="567"/>
          <w:jc w:val="center"/>
        </w:trPr>
        <w:tc>
          <w:tcPr>
            <w:tcW w:w="2847" w:type="dxa"/>
            <w:vAlign w:val="center"/>
          </w:tcPr>
          <w:p w14:paraId="23D7924F" w14:textId="77777777" w:rsidR="0078338E" w:rsidRDefault="00B305BD" w:rsidP="007F47E4">
            <w:pPr>
              <w:pStyle w:val="a5"/>
              <w:spacing w:beforeLines="50" w:before="156" w:afterLines="50" w:after="156"/>
              <w:jc w:val="center"/>
              <w:rPr>
                <w:rFonts w:hAnsi="宋体"/>
                <w:color w:val="000000" w:themeColor="text1"/>
              </w:rPr>
            </w:pPr>
            <w:r>
              <w:rPr>
                <w:rFonts w:hAnsi="宋体" w:hint="eastAsia"/>
                <w:color w:val="000000" w:themeColor="text1"/>
              </w:rPr>
              <w:lastRenderedPageBreak/>
              <w:t>课程目标1</w:t>
            </w:r>
          </w:p>
        </w:tc>
        <w:tc>
          <w:tcPr>
            <w:tcW w:w="2849" w:type="dxa"/>
            <w:vAlign w:val="center"/>
          </w:tcPr>
          <w:p w14:paraId="2014AB41" w14:textId="77777777" w:rsidR="0078338E" w:rsidRDefault="00B305BD">
            <w:pPr>
              <w:spacing w:line="396" w:lineRule="auto"/>
              <w:rPr>
                <w:rFonts w:ascii="宋体" w:eastAsia="宋体" w:hAnsi="宋体"/>
                <w:color w:val="000000" w:themeColor="text1"/>
                <w:szCs w:val="21"/>
              </w:rPr>
            </w:pPr>
            <w:r>
              <w:rPr>
                <w:rFonts w:ascii="宋体" w:eastAsia="宋体" w:hAnsi="宋体" w:hint="eastAsia"/>
                <w:color w:val="000000" w:themeColor="text1"/>
                <w:szCs w:val="21"/>
              </w:rPr>
              <w:t>医学影像检查技术</w:t>
            </w:r>
            <w:r>
              <w:rPr>
                <w:rFonts w:ascii="宋体" w:eastAsia="宋体" w:hAnsi="宋体"/>
                <w:color w:val="000000" w:themeColor="text1"/>
                <w:szCs w:val="21"/>
              </w:rPr>
              <w:t>学科</w:t>
            </w:r>
            <w:r>
              <w:rPr>
                <w:rFonts w:ascii="宋体" w:eastAsia="宋体" w:hAnsi="宋体" w:hint="eastAsia"/>
                <w:color w:val="000000" w:themeColor="text1"/>
                <w:szCs w:val="21"/>
              </w:rPr>
              <w:t>的概念、</w:t>
            </w:r>
            <w:r>
              <w:rPr>
                <w:rFonts w:ascii="宋体" w:eastAsia="宋体" w:hAnsi="宋体"/>
                <w:color w:val="000000" w:themeColor="text1"/>
                <w:szCs w:val="21"/>
              </w:rPr>
              <w:t>基本知识和基本</w:t>
            </w:r>
            <w:r>
              <w:rPr>
                <w:rFonts w:ascii="宋体" w:eastAsia="宋体" w:hAnsi="宋体" w:hint="eastAsia"/>
                <w:color w:val="000000" w:themeColor="text1"/>
                <w:szCs w:val="21"/>
              </w:rPr>
              <w:t>原理；医学影像图像质量的管理与评价；医学影像图像的存储、传输与RIS系统安全管理 。</w:t>
            </w:r>
          </w:p>
        </w:tc>
        <w:tc>
          <w:tcPr>
            <w:tcW w:w="2849" w:type="dxa"/>
            <w:vAlign w:val="center"/>
          </w:tcPr>
          <w:p w14:paraId="53FAAC30" w14:textId="77777777" w:rsidR="0078338E" w:rsidRDefault="00B305BD" w:rsidP="007F47E4">
            <w:pPr>
              <w:pStyle w:val="a5"/>
              <w:spacing w:beforeLines="50" w:before="156" w:afterLines="50" w:after="156"/>
              <w:jc w:val="center"/>
              <w:rPr>
                <w:rFonts w:hAnsi="宋体"/>
                <w:b/>
                <w:color w:val="000000" w:themeColor="text1"/>
              </w:rPr>
            </w:pPr>
            <w:r>
              <w:rPr>
                <w:rFonts w:hAnsi="宋体" w:cstheme="minorBidi"/>
                <w:color w:val="000000" w:themeColor="text1"/>
                <w:szCs w:val="21"/>
              </w:rPr>
              <w:t>作业</w:t>
            </w:r>
            <w:r>
              <w:rPr>
                <w:rFonts w:hAnsi="宋体" w:cstheme="minorBidi" w:hint="eastAsia"/>
                <w:color w:val="000000" w:themeColor="text1"/>
                <w:szCs w:val="21"/>
              </w:rPr>
              <w:t>、</w:t>
            </w:r>
            <w:r>
              <w:rPr>
                <w:rFonts w:hAnsi="宋体" w:cstheme="minorBidi"/>
                <w:color w:val="000000" w:themeColor="text1"/>
                <w:szCs w:val="21"/>
              </w:rPr>
              <w:t>试卷等</w:t>
            </w:r>
          </w:p>
        </w:tc>
      </w:tr>
      <w:tr w:rsidR="0078338E" w14:paraId="72924036" w14:textId="77777777">
        <w:trPr>
          <w:trHeight w:val="567"/>
          <w:jc w:val="center"/>
        </w:trPr>
        <w:tc>
          <w:tcPr>
            <w:tcW w:w="2847" w:type="dxa"/>
            <w:vAlign w:val="center"/>
          </w:tcPr>
          <w:p w14:paraId="3F3EC6EE" w14:textId="77777777" w:rsidR="0078338E" w:rsidRDefault="00B305BD" w:rsidP="007F47E4">
            <w:pPr>
              <w:pStyle w:val="a5"/>
              <w:spacing w:beforeLines="50" w:before="156" w:afterLines="50" w:after="156"/>
              <w:jc w:val="center"/>
              <w:rPr>
                <w:rFonts w:hAnsi="宋体"/>
                <w:color w:val="000000" w:themeColor="text1"/>
              </w:rPr>
            </w:pPr>
            <w:r>
              <w:rPr>
                <w:rFonts w:hAnsi="宋体" w:hint="eastAsia"/>
                <w:color w:val="000000" w:themeColor="text1"/>
              </w:rPr>
              <w:t>课程目标2</w:t>
            </w:r>
          </w:p>
        </w:tc>
        <w:tc>
          <w:tcPr>
            <w:tcW w:w="2849" w:type="dxa"/>
            <w:vAlign w:val="center"/>
          </w:tcPr>
          <w:p w14:paraId="66628016" w14:textId="77777777" w:rsidR="0078338E" w:rsidRDefault="00B305BD">
            <w:pPr>
              <w:spacing w:line="396" w:lineRule="auto"/>
              <w:rPr>
                <w:rFonts w:ascii="宋体" w:eastAsia="宋体" w:hAnsi="宋体"/>
                <w:color w:val="000000" w:themeColor="text1"/>
                <w:szCs w:val="21"/>
              </w:rPr>
            </w:pPr>
            <w:r>
              <w:rPr>
                <w:rFonts w:ascii="宋体" w:eastAsia="宋体" w:hAnsi="宋体" w:hint="eastAsia"/>
                <w:color w:val="000000" w:themeColor="text1"/>
                <w:szCs w:val="21"/>
              </w:rPr>
              <w:t>医学X线检查技术</w:t>
            </w:r>
            <w:r>
              <w:rPr>
                <w:rFonts w:ascii="宋体" w:eastAsia="宋体" w:hAnsi="宋体"/>
                <w:color w:val="000000" w:themeColor="text1"/>
                <w:szCs w:val="21"/>
              </w:rPr>
              <w:t>基本知识</w:t>
            </w:r>
            <w:r>
              <w:rPr>
                <w:rFonts w:ascii="宋体" w:eastAsia="宋体" w:hAnsi="宋体" w:hint="eastAsia"/>
                <w:color w:val="000000" w:themeColor="text1"/>
                <w:szCs w:val="21"/>
              </w:rPr>
              <w:t>、</w:t>
            </w:r>
            <w:r>
              <w:rPr>
                <w:rFonts w:ascii="宋体" w:eastAsia="宋体" w:hAnsi="宋体"/>
                <w:color w:val="000000" w:themeColor="text1"/>
                <w:szCs w:val="21"/>
              </w:rPr>
              <w:t>基本</w:t>
            </w:r>
            <w:r>
              <w:rPr>
                <w:rFonts w:ascii="宋体" w:eastAsia="宋体" w:hAnsi="宋体" w:hint="eastAsia"/>
                <w:color w:val="000000" w:themeColor="text1"/>
                <w:szCs w:val="21"/>
              </w:rPr>
              <w:t>原理、基本概念及影响因素；各解剖部位X线检查技术，各种X线检查技术的适应症与禁忌症</w:t>
            </w:r>
          </w:p>
        </w:tc>
        <w:tc>
          <w:tcPr>
            <w:tcW w:w="2849" w:type="dxa"/>
            <w:vAlign w:val="center"/>
          </w:tcPr>
          <w:p w14:paraId="6BD8ADD9" w14:textId="77777777" w:rsidR="0078338E" w:rsidRDefault="00B305BD" w:rsidP="007F47E4">
            <w:pPr>
              <w:pStyle w:val="a5"/>
              <w:spacing w:beforeLines="50" w:before="156" w:afterLines="50" w:after="156"/>
              <w:jc w:val="center"/>
              <w:rPr>
                <w:rFonts w:hAnsi="宋体"/>
                <w:b/>
                <w:color w:val="000000" w:themeColor="text1"/>
              </w:rPr>
            </w:pPr>
            <w:r>
              <w:rPr>
                <w:rFonts w:hAnsi="宋体" w:cstheme="minorBidi"/>
                <w:color w:val="000000" w:themeColor="text1"/>
                <w:szCs w:val="21"/>
              </w:rPr>
              <w:t>作业</w:t>
            </w:r>
            <w:r>
              <w:rPr>
                <w:rFonts w:hAnsi="宋体" w:cstheme="minorBidi" w:hint="eastAsia"/>
                <w:color w:val="000000" w:themeColor="text1"/>
                <w:szCs w:val="21"/>
              </w:rPr>
              <w:t>、</w:t>
            </w:r>
            <w:r>
              <w:rPr>
                <w:rFonts w:hAnsi="宋体" w:cstheme="minorBidi"/>
                <w:color w:val="000000" w:themeColor="text1"/>
                <w:szCs w:val="21"/>
              </w:rPr>
              <w:t>试卷等</w:t>
            </w:r>
          </w:p>
        </w:tc>
      </w:tr>
      <w:tr w:rsidR="0078338E" w14:paraId="4ECF7826" w14:textId="77777777">
        <w:trPr>
          <w:trHeight w:val="567"/>
          <w:jc w:val="center"/>
        </w:trPr>
        <w:tc>
          <w:tcPr>
            <w:tcW w:w="2847" w:type="dxa"/>
            <w:vAlign w:val="center"/>
          </w:tcPr>
          <w:p w14:paraId="6FB6447C" w14:textId="77777777" w:rsidR="0078338E" w:rsidRDefault="00B305BD" w:rsidP="007F47E4">
            <w:pPr>
              <w:pStyle w:val="a5"/>
              <w:spacing w:beforeLines="50" w:before="156" w:afterLines="50" w:after="156"/>
              <w:jc w:val="center"/>
              <w:rPr>
                <w:rFonts w:hAnsi="宋体"/>
                <w:color w:val="000000" w:themeColor="text1"/>
              </w:rPr>
            </w:pPr>
            <w:r>
              <w:rPr>
                <w:rFonts w:hAnsi="宋体" w:hint="eastAsia"/>
                <w:color w:val="000000" w:themeColor="text1"/>
              </w:rPr>
              <w:t>课程目标3</w:t>
            </w:r>
          </w:p>
        </w:tc>
        <w:tc>
          <w:tcPr>
            <w:tcW w:w="2849" w:type="dxa"/>
            <w:vAlign w:val="center"/>
          </w:tcPr>
          <w:p w14:paraId="3E6E4667" w14:textId="77777777" w:rsidR="0078338E" w:rsidRDefault="00B305BD">
            <w:pPr>
              <w:spacing w:line="396" w:lineRule="auto"/>
              <w:rPr>
                <w:rFonts w:ascii="宋体" w:eastAsia="宋体" w:hAnsi="宋体"/>
                <w:color w:val="000000" w:themeColor="text1"/>
                <w:szCs w:val="21"/>
              </w:rPr>
            </w:pPr>
            <w:r>
              <w:rPr>
                <w:rFonts w:ascii="宋体" w:eastAsia="宋体" w:hAnsi="宋体" w:hint="eastAsia"/>
                <w:color w:val="000000" w:themeColor="text1"/>
                <w:szCs w:val="21"/>
              </w:rPr>
              <w:t>CT检查技术</w:t>
            </w:r>
            <w:r>
              <w:rPr>
                <w:rFonts w:ascii="宋体" w:eastAsia="宋体" w:hAnsi="宋体"/>
                <w:color w:val="000000" w:themeColor="text1"/>
                <w:szCs w:val="21"/>
              </w:rPr>
              <w:t>基本知识</w:t>
            </w:r>
            <w:r>
              <w:rPr>
                <w:rFonts w:ascii="宋体" w:eastAsia="宋体" w:hAnsi="宋体" w:hint="eastAsia"/>
                <w:color w:val="000000" w:themeColor="text1"/>
                <w:szCs w:val="21"/>
              </w:rPr>
              <w:t>、</w:t>
            </w:r>
            <w:r>
              <w:rPr>
                <w:rFonts w:ascii="宋体" w:eastAsia="宋体" w:hAnsi="宋体"/>
                <w:color w:val="000000" w:themeColor="text1"/>
                <w:szCs w:val="21"/>
              </w:rPr>
              <w:t>基本</w:t>
            </w:r>
            <w:r>
              <w:rPr>
                <w:rFonts w:ascii="宋体" w:eastAsia="宋体" w:hAnsi="宋体" w:hint="eastAsia"/>
                <w:color w:val="000000" w:themeColor="text1"/>
                <w:szCs w:val="21"/>
              </w:rPr>
              <w:t>原理、基本概念及影响因素；各解剖部位CT扫描技术，熟悉各种CT扫描技术的适应症与禁忌症</w:t>
            </w:r>
          </w:p>
        </w:tc>
        <w:tc>
          <w:tcPr>
            <w:tcW w:w="2849" w:type="dxa"/>
            <w:vAlign w:val="center"/>
          </w:tcPr>
          <w:p w14:paraId="278FB2EA" w14:textId="77777777" w:rsidR="0078338E" w:rsidRDefault="00B305BD" w:rsidP="007F47E4">
            <w:pPr>
              <w:pStyle w:val="a5"/>
              <w:spacing w:beforeLines="50" w:before="156" w:afterLines="50" w:after="156"/>
              <w:jc w:val="center"/>
              <w:rPr>
                <w:rFonts w:hAnsi="宋体"/>
                <w:b/>
                <w:color w:val="000000" w:themeColor="text1"/>
              </w:rPr>
            </w:pPr>
            <w:r>
              <w:rPr>
                <w:rFonts w:hAnsi="宋体" w:cstheme="minorBidi"/>
                <w:color w:val="000000" w:themeColor="text1"/>
                <w:szCs w:val="21"/>
              </w:rPr>
              <w:t>作业</w:t>
            </w:r>
            <w:r>
              <w:rPr>
                <w:rFonts w:hAnsi="宋体" w:cstheme="minorBidi" w:hint="eastAsia"/>
                <w:color w:val="000000" w:themeColor="text1"/>
                <w:szCs w:val="21"/>
              </w:rPr>
              <w:t>、</w:t>
            </w:r>
            <w:r>
              <w:rPr>
                <w:rFonts w:hAnsi="宋体" w:cstheme="minorBidi"/>
                <w:color w:val="000000" w:themeColor="text1"/>
                <w:szCs w:val="21"/>
              </w:rPr>
              <w:t>试卷等</w:t>
            </w:r>
          </w:p>
        </w:tc>
      </w:tr>
      <w:tr w:rsidR="0078338E" w14:paraId="71ADEC88" w14:textId="77777777">
        <w:trPr>
          <w:trHeight w:val="567"/>
          <w:jc w:val="center"/>
        </w:trPr>
        <w:tc>
          <w:tcPr>
            <w:tcW w:w="2847" w:type="dxa"/>
            <w:vAlign w:val="center"/>
          </w:tcPr>
          <w:p w14:paraId="08412C0A" w14:textId="77777777" w:rsidR="0078338E" w:rsidRDefault="00B305BD" w:rsidP="007F47E4">
            <w:pPr>
              <w:pStyle w:val="a5"/>
              <w:spacing w:beforeLines="50" w:before="156" w:afterLines="50" w:after="156"/>
              <w:jc w:val="center"/>
              <w:rPr>
                <w:rFonts w:hAnsi="宋体"/>
                <w:color w:val="000000" w:themeColor="text1"/>
              </w:rPr>
            </w:pPr>
            <w:r>
              <w:rPr>
                <w:rFonts w:hAnsi="宋体" w:hint="eastAsia"/>
                <w:color w:val="000000" w:themeColor="text1"/>
              </w:rPr>
              <w:t>课程目标4</w:t>
            </w:r>
          </w:p>
        </w:tc>
        <w:tc>
          <w:tcPr>
            <w:tcW w:w="2849" w:type="dxa"/>
            <w:vAlign w:val="center"/>
          </w:tcPr>
          <w:p w14:paraId="47433421" w14:textId="77777777" w:rsidR="0078338E" w:rsidRDefault="00B305BD">
            <w:pPr>
              <w:spacing w:line="396" w:lineRule="auto"/>
              <w:rPr>
                <w:rFonts w:ascii="宋体" w:eastAsia="宋体" w:hAnsi="宋体"/>
                <w:color w:val="000000" w:themeColor="text1"/>
                <w:szCs w:val="21"/>
              </w:rPr>
            </w:pPr>
            <w:r>
              <w:rPr>
                <w:rFonts w:ascii="宋体" w:eastAsia="宋体" w:hAnsi="宋体" w:hint="eastAsia"/>
                <w:color w:val="000000" w:themeColor="text1"/>
                <w:szCs w:val="21"/>
              </w:rPr>
              <w:t>MRI检查技术</w:t>
            </w:r>
            <w:r>
              <w:rPr>
                <w:rFonts w:ascii="宋体" w:eastAsia="宋体" w:hAnsi="宋体"/>
                <w:color w:val="000000" w:themeColor="text1"/>
                <w:szCs w:val="21"/>
              </w:rPr>
              <w:t>基本知识</w:t>
            </w:r>
            <w:r>
              <w:rPr>
                <w:rFonts w:ascii="宋体" w:eastAsia="宋体" w:hAnsi="宋体" w:hint="eastAsia"/>
                <w:color w:val="000000" w:themeColor="text1"/>
                <w:szCs w:val="21"/>
              </w:rPr>
              <w:t>、</w:t>
            </w:r>
            <w:r>
              <w:rPr>
                <w:rFonts w:ascii="宋体" w:eastAsia="宋体" w:hAnsi="宋体"/>
                <w:color w:val="000000" w:themeColor="text1"/>
                <w:szCs w:val="21"/>
              </w:rPr>
              <w:t>基本</w:t>
            </w:r>
            <w:r>
              <w:rPr>
                <w:rFonts w:ascii="宋体" w:eastAsia="宋体" w:hAnsi="宋体" w:hint="eastAsia"/>
                <w:color w:val="000000" w:themeColor="text1"/>
                <w:szCs w:val="21"/>
              </w:rPr>
              <w:t>原理、基本概念及影响因素；各解剖部位MRI检查技术，熟悉各种MRI检查技术的适应症与禁忌症</w:t>
            </w:r>
          </w:p>
        </w:tc>
        <w:tc>
          <w:tcPr>
            <w:tcW w:w="2849" w:type="dxa"/>
            <w:vAlign w:val="center"/>
          </w:tcPr>
          <w:p w14:paraId="7833AE2D" w14:textId="77777777" w:rsidR="0078338E" w:rsidRDefault="00B305BD" w:rsidP="007F47E4">
            <w:pPr>
              <w:pStyle w:val="a5"/>
              <w:spacing w:beforeLines="50" w:before="156" w:afterLines="50" w:after="156"/>
              <w:jc w:val="center"/>
              <w:rPr>
                <w:rFonts w:hAnsi="宋体"/>
                <w:b/>
                <w:color w:val="000000" w:themeColor="text1"/>
              </w:rPr>
            </w:pPr>
            <w:r>
              <w:rPr>
                <w:rFonts w:hAnsi="宋体" w:cstheme="minorBidi"/>
                <w:color w:val="000000" w:themeColor="text1"/>
                <w:szCs w:val="21"/>
              </w:rPr>
              <w:t>作业</w:t>
            </w:r>
            <w:r>
              <w:rPr>
                <w:rFonts w:hAnsi="宋体" w:cstheme="minorBidi" w:hint="eastAsia"/>
                <w:color w:val="000000" w:themeColor="text1"/>
                <w:szCs w:val="21"/>
              </w:rPr>
              <w:t>、</w:t>
            </w:r>
            <w:r>
              <w:rPr>
                <w:rFonts w:hAnsi="宋体" w:cstheme="minorBidi"/>
                <w:color w:val="000000" w:themeColor="text1"/>
                <w:szCs w:val="21"/>
              </w:rPr>
              <w:t>试卷等</w:t>
            </w:r>
          </w:p>
        </w:tc>
      </w:tr>
      <w:tr w:rsidR="0078338E" w14:paraId="206340C1" w14:textId="77777777">
        <w:trPr>
          <w:trHeight w:val="567"/>
          <w:jc w:val="center"/>
        </w:trPr>
        <w:tc>
          <w:tcPr>
            <w:tcW w:w="2847" w:type="dxa"/>
            <w:vAlign w:val="center"/>
          </w:tcPr>
          <w:p w14:paraId="385804BC" w14:textId="77777777" w:rsidR="0078338E" w:rsidRDefault="00B305BD" w:rsidP="007F47E4">
            <w:pPr>
              <w:pStyle w:val="a5"/>
              <w:spacing w:beforeLines="50" w:before="156" w:afterLines="50" w:after="156"/>
              <w:jc w:val="center"/>
              <w:rPr>
                <w:rFonts w:hAnsi="宋体"/>
                <w:color w:val="000000" w:themeColor="text1"/>
              </w:rPr>
            </w:pPr>
            <w:r>
              <w:rPr>
                <w:rFonts w:hAnsi="宋体" w:hint="eastAsia"/>
                <w:color w:val="000000" w:themeColor="text1"/>
              </w:rPr>
              <w:t>课程目标5</w:t>
            </w:r>
          </w:p>
        </w:tc>
        <w:tc>
          <w:tcPr>
            <w:tcW w:w="2849" w:type="dxa"/>
            <w:vAlign w:val="center"/>
          </w:tcPr>
          <w:p w14:paraId="23BA665B" w14:textId="77777777" w:rsidR="0078338E" w:rsidRDefault="00B305BD">
            <w:pPr>
              <w:spacing w:line="396" w:lineRule="auto"/>
              <w:rPr>
                <w:rFonts w:ascii="宋体" w:eastAsia="宋体" w:hAnsi="宋体"/>
                <w:color w:val="000000" w:themeColor="text1"/>
                <w:szCs w:val="21"/>
              </w:rPr>
            </w:pPr>
            <w:r>
              <w:rPr>
                <w:rFonts w:ascii="宋体" w:eastAsia="宋体" w:hAnsi="宋体" w:hint="eastAsia"/>
                <w:color w:val="000000" w:themeColor="text1"/>
                <w:szCs w:val="21"/>
              </w:rPr>
              <w:t>DSA检查技术</w:t>
            </w:r>
            <w:r>
              <w:rPr>
                <w:rFonts w:ascii="宋体" w:eastAsia="宋体" w:hAnsi="宋体"/>
                <w:color w:val="000000" w:themeColor="text1"/>
                <w:szCs w:val="21"/>
              </w:rPr>
              <w:t>基本知识</w:t>
            </w:r>
            <w:r>
              <w:rPr>
                <w:rFonts w:ascii="宋体" w:eastAsia="宋体" w:hAnsi="宋体" w:hint="eastAsia"/>
                <w:color w:val="000000" w:themeColor="text1"/>
                <w:szCs w:val="21"/>
              </w:rPr>
              <w:t>、</w:t>
            </w:r>
            <w:r>
              <w:rPr>
                <w:rFonts w:ascii="宋体" w:eastAsia="宋体" w:hAnsi="宋体"/>
                <w:color w:val="000000" w:themeColor="text1"/>
                <w:szCs w:val="21"/>
              </w:rPr>
              <w:t>基本</w:t>
            </w:r>
            <w:r>
              <w:rPr>
                <w:rFonts w:ascii="宋体" w:eastAsia="宋体" w:hAnsi="宋体" w:hint="eastAsia"/>
                <w:color w:val="000000" w:themeColor="text1"/>
                <w:szCs w:val="21"/>
              </w:rPr>
              <w:t>原理、基本概念及影响因素；</w:t>
            </w:r>
          </w:p>
          <w:p w14:paraId="40F58487" w14:textId="77777777" w:rsidR="0078338E" w:rsidRDefault="00B305BD">
            <w:pPr>
              <w:spacing w:line="396" w:lineRule="auto"/>
              <w:rPr>
                <w:rFonts w:ascii="宋体" w:eastAsia="宋体" w:hAnsi="宋体"/>
                <w:color w:val="000000" w:themeColor="text1"/>
                <w:szCs w:val="21"/>
              </w:rPr>
            </w:pPr>
            <w:r>
              <w:rPr>
                <w:rFonts w:ascii="宋体" w:eastAsia="宋体" w:hAnsi="宋体" w:hint="eastAsia"/>
                <w:color w:val="000000" w:themeColor="text1"/>
                <w:szCs w:val="21"/>
              </w:rPr>
              <w:t>各解剖部位DSA检查技术，熟悉各种DSA检查技术的适应症与禁忌症</w:t>
            </w:r>
          </w:p>
        </w:tc>
        <w:tc>
          <w:tcPr>
            <w:tcW w:w="2849" w:type="dxa"/>
            <w:vAlign w:val="center"/>
          </w:tcPr>
          <w:p w14:paraId="25EA1639" w14:textId="77777777" w:rsidR="0078338E" w:rsidRDefault="00B305BD" w:rsidP="007F47E4">
            <w:pPr>
              <w:pStyle w:val="a5"/>
              <w:spacing w:beforeLines="50" w:before="156" w:afterLines="50" w:after="156"/>
              <w:jc w:val="center"/>
              <w:rPr>
                <w:rFonts w:hAnsi="宋体"/>
                <w:b/>
                <w:color w:val="000000" w:themeColor="text1"/>
              </w:rPr>
            </w:pPr>
            <w:r>
              <w:rPr>
                <w:rFonts w:hAnsi="宋体" w:cstheme="minorBidi"/>
                <w:color w:val="000000" w:themeColor="text1"/>
                <w:szCs w:val="21"/>
              </w:rPr>
              <w:t>作业</w:t>
            </w:r>
            <w:r>
              <w:rPr>
                <w:rFonts w:hAnsi="宋体" w:cstheme="minorBidi" w:hint="eastAsia"/>
                <w:color w:val="000000" w:themeColor="text1"/>
                <w:szCs w:val="21"/>
              </w:rPr>
              <w:t>、</w:t>
            </w:r>
            <w:r>
              <w:rPr>
                <w:rFonts w:hAnsi="宋体" w:cstheme="minorBidi"/>
                <w:color w:val="000000" w:themeColor="text1"/>
                <w:szCs w:val="21"/>
              </w:rPr>
              <w:t>试卷等</w:t>
            </w:r>
          </w:p>
        </w:tc>
      </w:tr>
    </w:tbl>
    <w:p w14:paraId="1AB800DC" w14:textId="77777777" w:rsidR="0078338E" w:rsidRDefault="00B305BD" w:rsidP="007F47E4">
      <w:pPr>
        <w:widowControl/>
        <w:spacing w:beforeLines="50" w:before="156" w:afterLines="50" w:after="156"/>
        <w:ind w:firstLineChars="200" w:firstLine="482"/>
        <w:jc w:val="left"/>
        <w:rPr>
          <w:rFonts w:ascii="黑体" w:eastAsia="黑体" w:hAnsi="黑体"/>
          <w:b/>
          <w:color w:val="000000" w:themeColor="text1"/>
          <w:sz w:val="24"/>
          <w:szCs w:val="24"/>
        </w:rPr>
      </w:pPr>
      <w:r>
        <w:rPr>
          <w:rFonts w:ascii="黑体" w:eastAsia="黑体" w:hAnsi="黑体" w:hint="eastAsia"/>
          <w:b/>
          <w:color w:val="000000" w:themeColor="text1"/>
          <w:sz w:val="24"/>
          <w:szCs w:val="24"/>
        </w:rPr>
        <w:t>（二）评定方法</w:t>
      </w:r>
    </w:p>
    <w:p w14:paraId="2005BC1C" w14:textId="77777777" w:rsidR="0078338E" w:rsidRDefault="00B305BD" w:rsidP="007F47E4">
      <w:pPr>
        <w:widowControl/>
        <w:spacing w:beforeLines="50" w:before="156" w:afterLines="50" w:after="156"/>
        <w:ind w:firstLineChars="200" w:firstLine="422"/>
        <w:jc w:val="left"/>
        <w:rPr>
          <w:rFonts w:ascii="黑体" w:eastAsia="黑体" w:hAnsi="黑体"/>
          <w:b/>
          <w:color w:val="000000" w:themeColor="text1"/>
          <w:sz w:val="24"/>
          <w:szCs w:val="24"/>
        </w:rPr>
      </w:pPr>
      <w:r>
        <w:rPr>
          <w:rFonts w:ascii="宋体" w:eastAsia="宋体" w:hAnsi="宋体" w:hint="eastAsia"/>
          <w:b/>
          <w:color w:val="000000" w:themeColor="text1"/>
        </w:rPr>
        <w:t xml:space="preserve">1．评定方法 </w:t>
      </w:r>
    </w:p>
    <w:p w14:paraId="170E3CE4" w14:textId="77777777" w:rsidR="0078338E" w:rsidRDefault="00B305BD" w:rsidP="007F47E4">
      <w:pPr>
        <w:widowControl/>
        <w:spacing w:beforeLines="50" w:before="156" w:afterLines="50" w:after="156"/>
        <w:jc w:val="left"/>
        <w:rPr>
          <w:rFonts w:ascii="宋体" w:eastAsia="宋体" w:hAnsi="宋体"/>
          <w:color w:val="000000" w:themeColor="text1"/>
        </w:rPr>
      </w:pPr>
      <w:r>
        <w:rPr>
          <w:rFonts w:ascii="宋体" w:eastAsia="宋体" w:hAnsi="宋体" w:hint="eastAsia"/>
          <w:color w:val="000000" w:themeColor="text1"/>
        </w:rPr>
        <w:lastRenderedPageBreak/>
        <w:t>平时成绩：20</w:t>
      </w:r>
      <w:r>
        <w:rPr>
          <w:rFonts w:ascii="宋体" w:eastAsia="宋体" w:hAnsi="宋体"/>
          <w:color w:val="000000" w:themeColor="text1"/>
        </w:rPr>
        <w:t>%</w:t>
      </w:r>
      <w:r>
        <w:rPr>
          <w:rFonts w:ascii="宋体" w:eastAsia="宋体" w:hAnsi="宋体" w:hint="eastAsia"/>
          <w:color w:val="000000" w:themeColor="text1"/>
        </w:rPr>
        <w:t>，期中考评：2</w:t>
      </w:r>
      <w:r>
        <w:rPr>
          <w:rFonts w:ascii="宋体" w:eastAsia="宋体" w:hAnsi="宋体"/>
          <w:color w:val="000000" w:themeColor="text1"/>
        </w:rPr>
        <w:t>0%</w:t>
      </w:r>
      <w:r>
        <w:rPr>
          <w:rFonts w:ascii="宋体" w:eastAsia="宋体" w:hAnsi="宋体" w:hint="eastAsia"/>
          <w:color w:val="000000" w:themeColor="text1"/>
        </w:rPr>
        <w:t>，实验操作：10%，期末考试5</w:t>
      </w:r>
      <w:r>
        <w:rPr>
          <w:rFonts w:ascii="宋体" w:eastAsia="宋体" w:hAnsi="宋体"/>
          <w:color w:val="000000" w:themeColor="text1"/>
        </w:rPr>
        <w:t>0%</w:t>
      </w:r>
      <w:r>
        <w:rPr>
          <w:rFonts w:ascii="宋体" w:eastAsia="宋体" w:hAnsi="宋体" w:hint="eastAsia"/>
          <w:color w:val="000000" w:themeColor="text1"/>
        </w:rPr>
        <w:t>。</w:t>
      </w:r>
    </w:p>
    <w:p w14:paraId="1842AB95" w14:textId="77777777" w:rsidR="0078338E" w:rsidRDefault="00B305BD" w:rsidP="007F47E4">
      <w:pPr>
        <w:widowControl/>
        <w:spacing w:beforeLines="50" w:before="156" w:afterLines="50" w:after="156"/>
        <w:ind w:firstLineChars="200" w:firstLine="422"/>
        <w:jc w:val="left"/>
        <w:rPr>
          <w:rFonts w:ascii="宋体" w:eastAsia="宋体" w:hAnsi="宋体"/>
          <w:color w:val="000000" w:themeColor="text1"/>
        </w:rPr>
      </w:pPr>
      <w:r>
        <w:rPr>
          <w:rFonts w:ascii="宋体" w:eastAsia="宋体" w:hAnsi="宋体" w:hint="eastAsia"/>
          <w:b/>
          <w:color w:val="000000" w:themeColor="text1"/>
        </w:rPr>
        <w:t xml:space="preserve">2．课程目标的考核占比与达成度分析 </w:t>
      </w:r>
    </w:p>
    <w:p w14:paraId="50BD21CF" w14:textId="77777777" w:rsidR="0078338E" w:rsidRDefault="00B305BD" w:rsidP="007F47E4">
      <w:pPr>
        <w:widowControl/>
        <w:spacing w:beforeLines="50" w:before="156" w:afterLines="50" w:after="156"/>
        <w:ind w:firstLineChars="200" w:firstLine="422"/>
        <w:jc w:val="center"/>
        <w:rPr>
          <w:rFonts w:ascii="宋体" w:eastAsia="宋体" w:hAnsi="宋体"/>
          <w:color w:val="000000" w:themeColor="text1"/>
        </w:rPr>
      </w:pPr>
      <w:r>
        <w:rPr>
          <w:rFonts w:ascii="宋体" w:eastAsia="宋体" w:hAnsi="宋体" w:hint="eastAsia"/>
          <w:b/>
          <w:color w:val="000000" w:themeColor="text1"/>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78338E" w14:paraId="0603F414" w14:textId="77777777">
        <w:trPr>
          <w:jc w:val="center"/>
        </w:trPr>
        <w:tc>
          <w:tcPr>
            <w:tcW w:w="2122" w:type="dxa"/>
            <w:tcBorders>
              <w:tl2br w:val="single" w:sz="4" w:space="0" w:color="auto"/>
            </w:tcBorders>
            <w:shd w:val="clear" w:color="auto" w:fill="auto"/>
            <w:vAlign w:val="center"/>
          </w:tcPr>
          <w:p w14:paraId="02C6E243" w14:textId="77777777" w:rsidR="0078338E" w:rsidRDefault="00B305BD" w:rsidP="007F47E4">
            <w:pPr>
              <w:spacing w:beforeLines="50" w:before="156" w:afterLines="50" w:after="156"/>
              <w:rPr>
                <w:rFonts w:ascii="宋体" w:eastAsia="宋体" w:hAnsi="宋体"/>
                <w:b/>
                <w:bCs/>
                <w:color w:val="000000" w:themeColor="text1"/>
                <w:kern w:val="0"/>
                <w:szCs w:val="21"/>
              </w:rPr>
            </w:pPr>
            <w:r>
              <w:rPr>
                <w:rFonts w:ascii="宋体" w:eastAsia="宋体" w:hAnsi="宋体" w:hint="eastAsia"/>
                <w:b/>
                <w:bCs/>
                <w:color w:val="000000" w:themeColor="text1"/>
                <w:kern w:val="0"/>
                <w:szCs w:val="21"/>
              </w:rPr>
              <w:t xml:space="preserve"> </w:t>
            </w:r>
            <w:r>
              <w:rPr>
                <w:rFonts w:ascii="宋体" w:eastAsia="宋体" w:hAnsi="宋体"/>
                <w:b/>
                <w:bCs/>
                <w:color w:val="000000" w:themeColor="text1"/>
                <w:kern w:val="0"/>
                <w:szCs w:val="21"/>
              </w:rPr>
              <w:t xml:space="preserve"> </w:t>
            </w:r>
            <w:r>
              <w:rPr>
                <w:rFonts w:ascii="宋体" w:eastAsia="宋体" w:hAnsi="宋体" w:hint="eastAsia"/>
                <w:b/>
                <w:bCs/>
                <w:color w:val="000000" w:themeColor="text1"/>
                <w:kern w:val="0"/>
                <w:szCs w:val="21"/>
              </w:rPr>
              <w:t xml:space="preserve"> </w:t>
            </w:r>
            <w:r>
              <w:rPr>
                <w:rFonts w:ascii="宋体" w:eastAsia="宋体" w:hAnsi="宋体"/>
                <w:b/>
                <w:bCs/>
                <w:color w:val="000000" w:themeColor="text1"/>
                <w:kern w:val="0"/>
                <w:szCs w:val="21"/>
              </w:rPr>
              <w:t xml:space="preserve">    </w:t>
            </w:r>
            <w:r>
              <w:rPr>
                <w:rFonts w:ascii="宋体" w:eastAsia="宋体" w:hAnsi="宋体" w:hint="eastAsia"/>
                <w:b/>
                <w:bCs/>
                <w:color w:val="000000" w:themeColor="text1"/>
                <w:kern w:val="0"/>
                <w:szCs w:val="21"/>
              </w:rPr>
              <w:t>考核占比</w:t>
            </w:r>
          </w:p>
          <w:p w14:paraId="22E2D293" w14:textId="77777777" w:rsidR="0078338E" w:rsidRDefault="00B305BD" w:rsidP="007F47E4">
            <w:pPr>
              <w:spacing w:beforeLines="50" w:before="156" w:afterLines="50" w:after="156"/>
              <w:ind w:firstLineChars="50" w:firstLine="105"/>
              <w:rPr>
                <w:rFonts w:ascii="宋体" w:eastAsia="宋体" w:hAnsi="宋体"/>
                <w:b/>
                <w:bCs/>
                <w:color w:val="000000" w:themeColor="text1"/>
                <w:kern w:val="0"/>
                <w:szCs w:val="21"/>
              </w:rPr>
            </w:pPr>
            <w:r>
              <w:rPr>
                <w:rFonts w:ascii="宋体" w:eastAsia="宋体" w:hAnsi="宋体" w:hint="eastAsia"/>
                <w:b/>
                <w:bCs/>
                <w:color w:val="000000" w:themeColor="text1"/>
                <w:kern w:val="0"/>
                <w:szCs w:val="21"/>
              </w:rPr>
              <w:t>课程目标</w:t>
            </w:r>
          </w:p>
        </w:tc>
        <w:tc>
          <w:tcPr>
            <w:tcW w:w="858" w:type="dxa"/>
            <w:shd w:val="clear" w:color="auto" w:fill="auto"/>
            <w:vAlign w:val="center"/>
          </w:tcPr>
          <w:p w14:paraId="72B507A6" w14:textId="77777777" w:rsidR="0078338E" w:rsidRDefault="00B305BD" w:rsidP="007F47E4">
            <w:pPr>
              <w:spacing w:beforeLines="50" w:before="156" w:afterLines="50" w:after="156"/>
              <w:jc w:val="center"/>
              <w:rPr>
                <w:rFonts w:ascii="宋体" w:eastAsia="宋体" w:hAnsi="宋体"/>
                <w:b/>
                <w:bCs/>
                <w:color w:val="000000" w:themeColor="text1"/>
                <w:kern w:val="0"/>
                <w:szCs w:val="21"/>
              </w:rPr>
            </w:pPr>
            <w:r>
              <w:rPr>
                <w:rFonts w:ascii="宋体" w:eastAsia="宋体" w:hAnsi="宋体"/>
                <w:b/>
                <w:bCs/>
                <w:color w:val="000000" w:themeColor="text1"/>
                <w:kern w:val="0"/>
                <w:szCs w:val="21"/>
              </w:rPr>
              <w:t>平时</w:t>
            </w:r>
          </w:p>
        </w:tc>
        <w:tc>
          <w:tcPr>
            <w:tcW w:w="1134" w:type="dxa"/>
            <w:shd w:val="clear" w:color="auto" w:fill="auto"/>
            <w:vAlign w:val="center"/>
          </w:tcPr>
          <w:p w14:paraId="25F36FA1" w14:textId="77777777" w:rsidR="0078338E" w:rsidRDefault="00B305BD" w:rsidP="007F47E4">
            <w:pPr>
              <w:spacing w:beforeLines="50" w:before="156" w:afterLines="50" w:after="156"/>
              <w:jc w:val="center"/>
              <w:rPr>
                <w:rFonts w:ascii="宋体" w:eastAsia="宋体" w:hAnsi="宋体"/>
                <w:b/>
                <w:bCs/>
                <w:color w:val="000000" w:themeColor="text1"/>
                <w:kern w:val="0"/>
                <w:szCs w:val="21"/>
              </w:rPr>
            </w:pPr>
            <w:r>
              <w:rPr>
                <w:rFonts w:ascii="宋体" w:eastAsia="宋体" w:hAnsi="宋体"/>
                <w:b/>
                <w:bCs/>
                <w:color w:val="000000" w:themeColor="text1"/>
                <w:kern w:val="0"/>
                <w:szCs w:val="21"/>
              </w:rPr>
              <w:t>期中</w:t>
            </w:r>
          </w:p>
        </w:tc>
        <w:tc>
          <w:tcPr>
            <w:tcW w:w="1134" w:type="dxa"/>
            <w:vAlign w:val="center"/>
          </w:tcPr>
          <w:p w14:paraId="070E44F0" w14:textId="77777777" w:rsidR="0078338E" w:rsidRDefault="00B305BD" w:rsidP="007F47E4">
            <w:pPr>
              <w:spacing w:beforeLines="50" w:before="156" w:afterLines="50" w:after="156"/>
              <w:jc w:val="center"/>
              <w:rPr>
                <w:rFonts w:ascii="宋体" w:eastAsia="宋体" w:hAnsi="宋体"/>
                <w:b/>
                <w:bCs/>
                <w:color w:val="000000" w:themeColor="text1"/>
                <w:kern w:val="0"/>
                <w:szCs w:val="21"/>
              </w:rPr>
            </w:pPr>
            <w:r>
              <w:rPr>
                <w:rFonts w:ascii="宋体" w:eastAsia="宋体" w:hAnsi="宋体"/>
                <w:b/>
                <w:bCs/>
                <w:color w:val="000000" w:themeColor="text1"/>
                <w:kern w:val="0"/>
                <w:szCs w:val="21"/>
              </w:rPr>
              <w:t>期末</w:t>
            </w:r>
          </w:p>
        </w:tc>
        <w:tc>
          <w:tcPr>
            <w:tcW w:w="2627" w:type="dxa"/>
            <w:shd w:val="clear" w:color="auto" w:fill="auto"/>
            <w:vAlign w:val="center"/>
          </w:tcPr>
          <w:p w14:paraId="49776FAC" w14:textId="77777777" w:rsidR="0078338E" w:rsidRDefault="00B305BD" w:rsidP="007F47E4">
            <w:pPr>
              <w:spacing w:beforeLines="50" w:before="156" w:afterLines="50" w:after="156"/>
              <w:jc w:val="center"/>
              <w:rPr>
                <w:rFonts w:ascii="宋体" w:eastAsia="宋体" w:hAnsi="宋体"/>
                <w:b/>
                <w:bCs/>
                <w:color w:val="000000" w:themeColor="text1"/>
                <w:kern w:val="0"/>
                <w:szCs w:val="21"/>
              </w:rPr>
            </w:pPr>
            <w:r>
              <w:rPr>
                <w:rFonts w:ascii="宋体" w:eastAsia="宋体" w:hAnsi="宋体"/>
                <w:b/>
                <w:bCs/>
                <w:color w:val="000000" w:themeColor="text1"/>
                <w:kern w:val="0"/>
                <w:szCs w:val="21"/>
              </w:rPr>
              <w:t>总评达成度</w:t>
            </w:r>
          </w:p>
        </w:tc>
      </w:tr>
      <w:tr w:rsidR="0078338E" w14:paraId="316490AE" w14:textId="77777777">
        <w:trPr>
          <w:trHeight w:val="620"/>
          <w:jc w:val="center"/>
        </w:trPr>
        <w:tc>
          <w:tcPr>
            <w:tcW w:w="2122" w:type="dxa"/>
            <w:shd w:val="clear" w:color="auto" w:fill="auto"/>
            <w:vAlign w:val="center"/>
          </w:tcPr>
          <w:p w14:paraId="60B74787" w14:textId="77777777" w:rsidR="0078338E" w:rsidRDefault="00B305BD" w:rsidP="007F47E4">
            <w:pPr>
              <w:spacing w:beforeLines="50" w:before="156" w:afterLines="50" w:after="156"/>
              <w:jc w:val="center"/>
              <w:rPr>
                <w:rFonts w:ascii="宋体" w:eastAsia="宋体" w:hAnsi="宋体"/>
                <w:color w:val="000000" w:themeColor="text1"/>
                <w:kern w:val="0"/>
                <w:szCs w:val="21"/>
              </w:rPr>
            </w:pPr>
            <w:r>
              <w:rPr>
                <w:rFonts w:ascii="宋体" w:eastAsia="宋体" w:hAnsi="宋体" w:hint="eastAsia"/>
                <w:color w:val="000000" w:themeColor="text1"/>
                <w:kern w:val="0"/>
                <w:szCs w:val="21"/>
              </w:rPr>
              <w:t>课程目标1</w:t>
            </w:r>
          </w:p>
        </w:tc>
        <w:tc>
          <w:tcPr>
            <w:tcW w:w="858" w:type="dxa"/>
            <w:shd w:val="clear" w:color="auto" w:fill="auto"/>
            <w:vAlign w:val="center"/>
          </w:tcPr>
          <w:p w14:paraId="724002F2" w14:textId="77777777" w:rsidR="0078338E" w:rsidRDefault="00B305BD" w:rsidP="007F47E4">
            <w:pPr>
              <w:spacing w:beforeLines="50" w:before="156" w:afterLines="50" w:after="156"/>
              <w:jc w:val="center"/>
              <w:rPr>
                <w:rFonts w:ascii="宋体" w:eastAsia="宋体" w:hAnsi="宋体"/>
                <w:color w:val="000000" w:themeColor="text1"/>
                <w:kern w:val="0"/>
                <w:szCs w:val="21"/>
              </w:rPr>
            </w:pPr>
            <w:r>
              <w:rPr>
                <w:rFonts w:ascii="宋体" w:eastAsia="宋体" w:hAnsi="宋体" w:hint="eastAsia"/>
                <w:color w:val="000000" w:themeColor="text1"/>
                <w:kern w:val="0"/>
                <w:szCs w:val="21"/>
              </w:rPr>
              <w:t>20%</w:t>
            </w:r>
          </w:p>
        </w:tc>
        <w:tc>
          <w:tcPr>
            <w:tcW w:w="1134" w:type="dxa"/>
            <w:shd w:val="clear" w:color="auto" w:fill="auto"/>
            <w:vAlign w:val="center"/>
          </w:tcPr>
          <w:p w14:paraId="1CBDF640" w14:textId="77777777" w:rsidR="0078338E" w:rsidRDefault="00B305BD" w:rsidP="007F47E4">
            <w:pPr>
              <w:spacing w:beforeLines="50" w:before="156" w:afterLines="50" w:after="156"/>
              <w:jc w:val="center"/>
              <w:rPr>
                <w:rFonts w:ascii="宋体" w:eastAsia="宋体" w:hAnsi="宋体"/>
                <w:color w:val="000000" w:themeColor="text1"/>
                <w:kern w:val="0"/>
                <w:szCs w:val="21"/>
              </w:rPr>
            </w:pPr>
            <w:r>
              <w:rPr>
                <w:rFonts w:ascii="宋体" w:eastAsia="宋体" w:hAnsi="宋体" w:hint="eastAsia"/>
                <w:color w:val="000000" w:themeColor="text1"/>
                <w:kern w:val="0"/>
                <w:szCs w:val="21"/>
              </w:rPr>
              <w:t>20%</w:t>
            </w:r>
          </w:p>
        </w:tc>
        <w:tc>
          <w:tcPr>
            <w:tcW w:w="1134" w:type="dxa"/>
            <w:vAlign w:val="center"/>
          </w:tcPr>
          <w:p w14:paraId="3E9CC44D" w14:textId="77777777" w:rsidR="0078338E" w:rsidRDefault="00B305BD" w:rsidP="007F47E4">
            <w:pPr>
              <w:spacing w:beforeLines="50" w:before="156" w:afterLines="50" w:after="156"/>
              <w:jc w:val="center"/>
              <w:rPr>
                <w:rFonts w:ascii="宋体" w:eastAsia="宋体" w:hAnsi="宋体"/>
                <w:color w:val="000000" w:themeColor="text1"/>
                <w:kern w:val="0"/>
                <w:szCs w:val="21"/>
              </w:rPr>
            </w:pPr>
            <w:r>
              <w:rPr>
                <w:rFonts w:ascii="宋体" w:eastAsia="宋体" w:hAnsi="宋体" w:hint="eastAsia"/>
                <w:color w:val="000000" w:themeColor="text1"/>
                <w:kern w:val="0"/>
                <w:szCs w:val="21"/>
              </w:rPr>
              <w:t>20%</w:t>
            </w:r>
          </w:p>
        </w:tc>
        <w:tc>
          <w:tcPr>
            <w:tcW w:w="2627" w:type="dxa"/>
            <w:vMerge w:val="restart"/>
            <w:shd w:val="clear" w:color="auto" w:fill="auto"/>
            <w:vAlign w:val="center"/>
          </w:tcPr>
          <w:p w14:paraId="1F2389A7" w14:textId="0CB19803" w:rsidR="0078338E" w:rsidRDefault="00B305BD" w:rsidP="007F47E4">
            <w:pPr>
              <w:spacing w:beforeLines="50" w:before="156" w:afterLines="50" w:after="156"/>
              <w:rPr>
                <w:rFonts w:ascii="宋体" w:eastAsia="宋体" w:hAnsi="宋体"/>
                <w:color w:val="000000" w:themeColor="text1"/>
                <w:kern w:val="0"/>
                <w:szCs w:val="21"/>
              </w:rPr>
            </w:pPr>
            <w:r>
              <w:rPr>
                <w:rFonts w:ascii="宋体" w:eastAsia="宋体" w:hAnsi="宋体" w:hint="eastAsia"/>
                <w:color w:val="000000" w:themeColor="text1"/>
                <w:kern w:val="0"/>
                <w:szCs w:val="21"/>
              </w:rPr>
              <w:t>课程</w:t>
            </w:r>
            <w:r>
              <w:rPr>
                <w:rFonts w:ascii="宋体" w:eastAsia="宋体" w:hAnsi="宋体"/>
                <w:color w:val="000000" w:themeColor="text1"/>
                <w:kern w:val="0"/>
                <w:szCs w:val="21"/>
              </w:rPr>
              <w:t>目标达成度={0.</w:t>
            </w:r>
            <w:r w:rsidR="007F47E4">
              <w:rPr>
                <w:rFonts w:ascii="宋体" w:eastAsia="宋体" w:hAnsi="宋体" w:hint="eastAsia"/>
                <w:color w:val="000000" w:themeColor="text1"/>
                <w:kern w:val="0"/>
                <w:szCs w:val="21"/>
              </w:rPr>
              <w:t>2</w:t>
            </w:r>
            <w:r>
              <w:rPr>
                <w:rFonts w:ascii="宋体" w:eastAsia="宋体" w:hAnsi="宋体"/>
                <w:color w:val="000000" w:themeColor="text1"/>
                <w:kern w:val="0"/>
                <w:szCs w:val="21"/>
              </w:rPr>
              <w:t>ｘ平时目标成绩+0.</w:t>
            </w:r>
            <w:r w:rsidR="007F47E4">
              <w:rPr>
                <w:rFonts w:ascii="宋体" w:eastAsia="宋体" w:hAnsi="宋体" w:hint="eastAsia"/>
                <w:color w:val="000000" w:themeColor="text1"/>
                <w:kern w:val="0"/>
                <w:szCs w:val="21"/>
              </w:rPr>
              <w:t>2</w:t>
            </w:r>
            <w:r>
              <w:rPr>
                <w:rFonts w:ascii="宋体" w:eastAsia="宋体" w:hAnsi="宋体"/>
                <w:color w:val="000000" w:themeColor="text1"/>
                <w:kern w:val="0"/>
                <w:szCs w:val="21"/>
              </w:rPr>
              <w:t>ｘ期中目标成绩+</w:t>
            </w:r>
            <w:r w:rsidR="00F96AF1">
              <w:rPr>
                <w:rFonts w:ascii="宋体" w:eastAsia="宋体" w:hAnsi="宋体" w:hint="eastAsia"/>
                <w:color w:val="000000" w:themeColor="text1"/>
                <w:kern w:val="0"/>
                <w:szCs w:val="21"/>
              </w:rPr>
              <w:t>0.1</w:t>
            </w:r>
            <w:r w:rsidR="00F96AF1">
              <w:rPr>
                <w:rFonts w:ascii="宋体" w:eastAsia="宋体" w:hAnsi="宋体"/>
                <w:color w:val="000000" w:themeColor="text1"/>
                <w:kern w:val="0"/>
                <w:szCs w:val="21"/>
              </w:rPr>
              <w:t>ｘ</w:t>
            </w:r>
            <w:r w:rsidR="00F96AF1">
              <w:rPr>
                <w:rFonts w:ascii="宋体" w:eastAsia="宋体" w:hAnsi="宋体" w:hint="eastAsia"/>
                <w:color w:val="000000" w:themeColor="text1"/>
                <w:kern w:val="0"/>
                <w:szCs w:val="21"/>
              </w:rPr>
              <w:t>实验目标成绩</w:t>
            </w:r>
            <w:r>
              <w:rPr>
                <w:rFonts w:ascii="宋体" w:eastAsia="宋体" w:hAnsi="宋体"/>
                <w:color w:val="000000" w:themeColor="text1"/>
                <w:kern w:val="0"/>
                <w:szCs w:val="21"/>
              </w:rPr>
              <w:t>0.</w:t>
            </w:r>
            <w:r w:rsidR="007F47E4">
              <w:rPr>
                <w:rFonts w:ascii="宋体" w:eastAsia="宋体" w:hAnsi="宋体" w:hint="eastAsia"/>
                <w:color w:val="000000" w:themeColor="text1"/>
                <w:kern w:val="0"/>
                <w:szCs w:val="21"/>
              </w:rPr>
              <w:t>5</w:t>
            </w:r>
            <w:r>
              <w:rPr>
                <w:rFonts w:ascii="宋体" w:eastAsia="宋体" w:hAnsi="宋体"/>
                <w:color w:val="000000" w:themeColor="text1"/>
                <w:kern w:val="0"/>
                <w:szCs w:val="21"/>
              </w:rPr>
              <w:t>ｘ期末目标成绩}/目标总分</w:t>
            </w:r>
            <w:r>
              <w:rPr>
                <w:rFonts w:ascii="宋体" w:eastAsia="宋体" w:hAnsi="宋体" w:hint="eastAsia"/>
                <w:color w:val="000000" w:themeColor="text1"/>
                <w:kern w:val="0"/>
                <w:szCs w:val="21"/>
              </w:rPr>
              <w:t>。</w:t>
            </w:r>
          </w:p>
        </w:tc>
      </w:tr>
      <w:tr w:rsidR="0078338E" w14:paraId="346E7735" w14:textId="77777777">
        <w:trPr>
          <w:trHeight w:val="679"/>
          <w:jc w:val="center"/>
        </w:trPr>
        <w:tc>
          <w:tcPr>
            <w:tcW w:w="2122" w:type="dxa"/>
            <w:shd w:val="clear" w:color="auto" w:fill="auto"/>
            <w:vAlign w:val="center"/>
          </w:tcPr>
          <w:p w14:paraId="7A0F21D9" w14:textId="77777777" w:rsidR="0078338E" w:rsidRDefault="00B305BD" w:rsidP="007F47E4">
            <w:pPr>
              <w:spacing w:beforeLines="50" w:before="156" w:afterLines="50" w:after="156"/>
              <w:jc w:val="center"/>
              <w:rPr>
                <w:rFonts w:ascii="宋体" w:eastAsia="宋体" w:hAnsi="宋体"/>
                <w:color w:val="000000" w:themeColor="text1"/>
                <w:kern w:val="0"/>
                <w:szCs w:val="21"/>
              </w:rPr>
            </w:pPr>
            <w:r>
              <w:rPr>
                <w:rFonts w:ascii="宋体" w:eastAsia="宋体" w:hAnsi="宋体" w:hint="eastAsia"/>
                <w:color w:val="000000" w:themeColor="text1"/>
                <w:kern w:val="0"/>
                <w:szCs w:val="21"/>
              </w:rPr>
              <w:t>课程目标2</w:t>
            </w:r>
          </w:p>
        </w:tc>
        <w:tc>
          <w:tcPr>
            <w:tcW w:w="858" w:type="dxa"/>
            <w:shd w:val="clear" w:color="auto" w:fill="auto"/>
            <w:vAlign w:val="center"/>
          </w:tcPr>
          <w:p w14:paraId="31927C57" w14:textId="77777777" w:rsidR="0078338E" w:rsidRDefault="00B305BD" w:rsidP="007F47E4">
            <w:pPr>
              <w:spacing w:beforeLines="50" w:before="156" w:afterLines="50" w:after="156"/>
              <w:jc w:val="center"/>
              <w:rPr>
                <w:rFonts w:ascii="宋体" w:eastAsia="宋体" w:hAnsi="宋体"/>
                <w:color w:val="000000" w:themeColor="text1"/>
                <w:kern w:val="0"/>
                <w:szCs w:val="21"/>
              </w:rPr>
            </w:pPr>
            <w:r>
              <w:rPr>
                <w:rFonts w:ascii="宋体" w:eastAsia="宋体" w:hAnsi="宋体" w:hint="eastAsia"/>
                <w:color w:val="000000" w:themeColor="text1"/>
                <w:kern w:val="0"/>
                <w:szCs w:val="21"/>
              </w:rPr>
              <w:t>20%</w:t>
            </w:r>
          </w:p>
        </w:tc>
        <w:tc>
          <w:tcPr>
            <w:tcW w:w="1134" w:type="dxa"/>
            <w:shd w:val="clear" w:color="auto" w:fill="auto"/>
            <w:vAlign w:val="center"/>
          </w:tcPr>
          <w:p w14:paraId="5BB8EED8" w14:textId="77777777" w:rsidR="0078338E" w:rsidRDefault="00B305BD" w:rsidP="007F47E4">
            <w:pPr>
              <w:spacing w:beforeLines="50" w:before="156" w:afterLines="50" w:after="156"/>
              <w:jc w:val="center"/>
              <w:rPr>
                <w:rFonts w:ascii="宋体" w:eastAsia="宋体" w:hAnsi="宋体"/>
                <w:color w:val="000000" w:themeColor="text1"/>
                <w:kern w:val="0"/>
                <w:szCs w:val="21"/>
              </w:rPr>
            </w:pPr>
            <w:r>
              <w:rPr>
                <w:rFonts w:ascii="宋体" w:eastAsia="宋体" w:hAnsi="宋体" w:hint="eastAsia"/>
                <w:color w:val="000000" w:themeColor="text1"/>
                <w:kern w:val="0"/>
                <w:szCs w:val="21"/>
              </w:rPr>
              <w:t>20%</w:t>
            </w:r>
          </w:p>
        </w:tc>
        <w:tc>
          <w:tcPr>
            <w:tcW w:w="1134" w:type="dxa"/>
            <w:vAlign w:val="center"/>
          </w:tcPr>
          <w:p w14:paraId="60AFBB1E" w14:textId="77777777" w:rsidR="0078338E" w:rsidRDefault="00B305BD" w:rsidP="007F47E4">
            <w:pPr>
              <w:spacing w:beforeLines="50" w:before="156" w:afterLines="50" w:after="156"/>
              <w:jc w:val="center"/>
              <w:rPr>
                <w:rFonts w:ascii="宋体" w:eastAsia="宋体" w:hAnsi="宋体"/>
                <w:color w:val="000000" w:themeColor="text1"/>
                <w:kern w:val="0"/>
                <w:szCs w:val="21"/>
              </w:rPr>
            </w:pPr>
            <w:r>
              <w:rPr>
                <w:rFonts w:ascii="宋体" w:eastAsia="宋体" w:hAnsi="宋体" w:hint="eastAsia"/>
                <w:color w:val="000000" w:themeColor="text1"/>
                <w:kern w:val="0"/>
                <w:szCs w:val="21"/>
              </w:rPr>
              <w:t>20%</w:t>
            </w:r>
          </w:p>
        </w:tc>
        <w:tc>
          <w:tcPr>
            <w:tcW w:w="2627" w:type="dxa"/>
            <w:vMerge/>
            <w:shd w:val="clear" w:color="auto" w:fill="auto"/>
            <w:vAlign w:val="center"/>
          </w:tcPr>
          <w:p w14:paraId="50AA6841" w14:textId="77777777" w:rsidR="0078338E" w:rsidRDefault="0078338E" w:rsidP="007F47E4">
            <w:pPr>
              <w:spacing w:beforeLines="50" w:before="156" w:afterLines="50" w:after="156"/>
              <w:rPr>
                <w:rFonts w:ascii="宋体" w:eastAsia="宋体" w:hAnsi="宋体"/>
                <w:color w:val="000000" w:themeColor="text1"/>
                <w:kern w:val="0"/>
                <w:szCs w:val="21"/>
              </w:rPr>
            </w:pPr>
          </w:p>
        </w:tc>
      </w:tr>
      <w:tr w:rsidR="0078338E" w14:paraId="681E8B89" w14:textId="77777777">
        <w:trPr>
          <w:trHeight w:val="755"/>
          <w:jc w:val="center"/>
        </w:trPr>
        <w:tc>
          <w:tcPr>
            <w:tcW w:w="2122" w:type="dxa"/>
            <w:shd w:val="clear" w:color="auto" w:fill="auto"/>
            <w:vAlign w:val="center"/>
          </w:tcPr>
          <w:p w14:paraId="0CDFEDD2" w14:textId="77777777" w:rsidR="0078338E" w:rsidRDefault="00B305BD" w:rsidP="007F47E4">
            <w:pPr>
              <w:spacing w:beforeLines="50" w:before="156" w:afterLines="50" w:after="156"/>
              <w:jc w:val="center"/>
              <w:rPr>
                <w:rFonts w:ascii="宋体" w:eastAsia="宋体" w:hAnsi="宋体"/>
                <w:color w:val="000000" w:themeColor="text1"/>
                <w:kern w:val="0"/>
                <w:szCs w:val="21"/>
              </w:rPr>
            </w:pPr>
            <w:r>
              <w:rPr>
                <w:rFonts w:ascii="宋体" w:eastAsia="宋体" w:hAnsi="宋体" w:hint="eastAsia"/>
                <w:color w:val="000000" w:themeColor="text1"/>
                <w:kern w:val="0"/>
                <w:szCs w:val="21"/>
              </w:rPr>
              <w:t>课程目标3</w:t>
            </w:r>
          </w:p>
        </w:tc>
        <w:tc>
          <w:tcPr>
            <w:tcW w:w="858" w:type="dxa"/>
            <w:shd w:val="clear" w:color="auto" w:fill="auto"/>
            <w:vAlign w:val="center"/>
          </w:tcPr>
          <w:p w14:paraId="05B3424C" w14:textId="77777777" w:rsidR="0078338E" w:rsidRDefault="00B305BD" w:rsidP="007F47E4">
            <w:pPr>
              <w:spacing w:beforeLines="50" w:before="156" w:afterLines="50" w:after="156"/>
              <w:jc w:val="center"/>
              <w:rPr>
                <w:rFonts w:ascii="宋体" w:eastAsia="宋体" w:hAnsi="宋体"/>
                <w:color w:val="000000" w:themeColor="text1"/>
                <w:kern w:val="0"/>
                <w:szCs w:val="21"/>
              </w:rPr>
            </w:pPr>
            <w:r>
              <w:rPr>
                <w:rFonts w:ascii="宋体" w:eastAsia="宋体" w:hAnsi="宋体" w:hint="eastAsia"/>
                <w:color w:val="000000" w:themeColor="text1"/>
                <w:kern w:val="0"/>
                <w:szCs w:val="21"/>
              </w:rPr>
              <w:t>20%</w:t>
            </w:r>
          </w:p>
        </w:tc>
        <w:tc>
          <w:tcPr>
            <w:tcW w:w="1134" w:type="dxa"/>
            <w:shd w:val="clear" w:color="auto" w:fill="auto"/>
            <w:vAlign w:val="center"/>
          </w:tcPr>
          <w:p w14:paraId="49030924" w14:textId="77777777" w:rsidR="0078338E" w:rsidRDefault="00B305BD" w:rsidP="007F47E4">
            <w:pPr>
              <w:spacing w:beforeLines="50" w:before="156" w:afterLines="50" w:after="156"/>
              <w:jc w:val="center"/>
              <w:rPr>
                <w:rFonts w:ascii="宋体" w:eastAsia="宋体" w:hAnsi="宋体"/>
                <w:color w:val="000000" w:themeColor="text1"/>
                <w:kern w:val="0"/>
                <w:szCs w:val="21"/>
              </w:rPr>
            </w:pPr>
            <w:r>
              <w:rPr>
                <w:rFonts w:ascii="宋体" w:eastAsia="宋体" w:hAnsi="宋体" w:hint="eastAsia"/>
                <w:color w:val="000000" w:themeColor="text1"/>
                <w:kern w:val="0"/>
                <w:szCs w:val="21"/>
              </w:rPr>
              <w:t>20%</w:t>
            </w:r>
          </w:p>
        </w:tc>
        <w:tc>
          <w:tcPr>
            <w:tcW w:w="1134" w:type="dxa"/>
            <w:vAlign w:val="center"/>
          </w:tcPr>
          <w:p w14:paraId="14829860" w14:textId="77777777" w:rsidR="0078338E" w:rsidRDefault="00B305BD" w:rsidP="007F47E4">
            <w:pPr>
              <w:spacing w:beforeLines="50" w:before="156" w:afterLines="50" w:after="156"/>
              <w:jc w:val="center"/>
              <w:rPr>
                <w:rFonts w:ascii="宋体" w:eastAsia="宋体" w:hAnsi="宋体"/>
                <w:color w:val="000000" w:themeColor="text1"/>
                <w:kern w:val="0"/>
                <w:szCs w:val="21"/>
              </w:rPr>
            </w:pPr>
            <w:r>
              <w:rPr>
                <w:rFonts w:ascii="宋体" w:eastAsia="宋体" w:hAnsi="宋体" w:hint="eastAsia"/>
                <w:color w:val="000000" w:themeColor="text1"/>
                <w:kern w:val="0"/>
                <w:szCs w:val="21"/>
              </w:rPr>
              <w:t>20%</w:t>
            </w:r>
          </w:p>
        </w:tc>
        <w:tc>
          <w:tcPr>
            <w:tcW w:w="2627" w:type="dxa"/>
            <w:vMerge/>
            <w:shd w:val="clear" w:color="auto" w:fill="auto"/>
            <w:vAlign w:val="center"/>
          </w:tcPr>
          <w:p w14:paraId="711C5CBC" w14:textId="77777777" w:rsidR="0078338E" w:rsidRDefault="0078338E" w:rsidP="007F47E4">
            <w:pPr>
              <w:spacing w:beforeLines="50" w:before="156" w:afterLines="50" w:after="156"/>
              <w:rPr>
                <w:rFonts w:ascii="宋体" w:eastAsia="宋体" w:hAnsi="宋体"/>
                <w:color w:val="000000" w:themeColor="text1"/>
                <w:kern w:val="0"/>
                <w:szCs w:val="21"/>
              </w:rPr>
            </w:pPr>
          </w:p>
        </w:tc>
      </w:tr>
      <w:tr w:rsidR="0078338E" w14:paraId="45DDA222" w14:textId="77777777">
        <w:trPr>
          <w:trHeight w:val="755"/>
          <w:jc w:val="center"/>
        </w:trPr>
        <w:tc>
          <w:tcPr>
            <w:tcW w:w="2122" w:type="dxa"/>
            <w:shd w:val="clear" w:color="auto" w:fill="auto"/>
            <w:vAlign w:val="center"/>
          </w:tcPr>
          <w:p w14:paraId="76DBEEB1" w14:textId="77777777" w:rsidR="0078338E" w:rsidRDefault="00B305BD" w:rsidP="007F47E4">
            <w:pPr>
              <w:spacing w:beforeLines="50" w:before="156" w:afterLines="50" w:after="156"/>
              <w:jc w:val="center"/>
              <w:rPr>
                <w:rFonts w:ascii="宋体" w:eastAsia="宋体" w:hAnsi="宋体"/>
                <w:color w:val="000000" w:themeColor="text1"/>
                <w:kern w:val="0"/>
                <w:szCs w:val="21"/>
              </w:rPr>
            </w:pPr>
            <w:r>
              <w:rPr>
                <w:rFonts w:ascii="宋体" w:eastAsia="宋体" w:hAnsi="宋体" w:hint="eastAsia"/>
                <w:color w:val="000000" w:themeColor="text1"/>
                <w:kern w:val="0"/>
                <w:szCs w:val="21"/>
              </w:rPr>
              <w:t>课程目标4</w:t>
            </w:r>
          </w:p>
        </w:tc>
        <w:tc>
          <w:tcPr>
            <w:tcW w:w="858" w:type="dxa"/>
            <w:shd w:val="clear" w:color="auto" w:fill="auto"/>
            <w:vAlign w:val="center"/>
          </w:tcPr>
          <w:p w14:paraId="6E60FA07" w14:textId="77777777" w:rsidR="0078338E" w:rsidRDefault="00B305BD" w:rsidP="007F47E4">
            <w:pPr>
              <w:spacing w:beforeLines="50" w:before="156" w:afterLines="50" w:after="156"/>
              <w:jc w:val="center"/>
              <w:rPr>
                <w:rFonts w:ascii="宋体" w:eastAsia="宋体" w:hAnsi="宋体"/>
                <w:color w:val="000000" w:themeColor="text1"/>
                <w:kern w:val="0"/>
                <w:szCs w:val="21"/>
              </w:rPr>
            </w:pPr>
            <w:r>
              <w:rPr>
                <w:rFonts w:ascii="宋体" w:eastAsia="宋体" w:hAnsi="宋体" w:hint="eastAsia"/>
                <w:color w:val="000000" w:themeColor="text1"/>
                <w:kern w:val="0"/>
                <w:szCs w:val="21"/>
              </w:rPr>
              <w:t>20%</w:t>
            </w:r>
          </w:p>
        </w:tc>
        <w:tc>
          <w:tcPr>
            <w:tcW w:w="1134" w:type="dxa"/>
            <w:shd w:val="clear" w:color="auto" w:fill="auto"/>
            <w:vAlign w:val="center"/>
          </w:tcPr>
          <w:p w14:paraId="1964D6F5" w14:textId="77777777" w:rsidR="0078338E" w:rsidRDefault="00B305BD" w:rsidP="007F47E4">
            <w:pPr>
              <w:spacing w:beforeLines="50" w:before="156" w:afterLines="50" w:after="156"/>
              <w:jc w:val="center"/>
              <w:rPr>
                <w:rFonts w:ascii="宋体" w:eastAsia="宋体" w:hAnsi="宋体"/>
                <w:color w:val="000000" w:themeColor="text1"/>
                <w:kern w:val="0"/>
                <w:szCs w:val="21"/>
              </w:rPr>
            </w:pPr>
            <w:r>
              <w:rPr>
                <w:rFonts w:ascii="宋体" w:eastAsia="宋体" w:hAnsi="宋体" w:hint="eastAsia"/>
                <w:color w:val="000000" w:themeColor="text1"/>
                <w:kern w:val="0"/>
                <w:szCs w:val="21"/>
              </w:rPr>
              <w:t>20%</w:t>
            </w:r>
          </w:p>
        </w:tc>
        <w:tc>
          <w:tcPr>
            <w:tcW w:w="1134" w:type="dxa"/>
            <w:vAlign w:val="center"/>
          </w:tcPr>
          <w:p w14:paraId="4C972495" w14:textId="77777777" w:rsidR="0078338E" w:rsidRDefault="00B305BD" w:rsidP="007F47E4">
            <w:pPr>
              <w:spacing w:beforeLines="50" w:before="156" w:afterLines="50" w:after="156"/>
              <w:jc w:val="center"/>
              <w:rPr>
                <w:rFonts w:ascii="宋体" w:eastAsia="宋体" w:hAnsi="宋体"/>
                <w:color w:val="000000" w:themeColor="text1"/>
                <w:kern w:val="0"/>
                <w:szCs w:val="21"/>
              </w:rPr>
            </w:pPr>
            <w:r>
              <w:rPr>
                <w:rFonts w:ascii="宋体" w:eastAsia="宋体" w:hAnsi="宋体" w:hint="eastAsia"/>
                <w:color w:val="000000" w:themeColor="text1"/>
                <w:kern w:val="0"/>
                <w:szCs w:val="21"/>
              </w:rPr>
              <w:t>20%</w:t>
            </w:r>
          </w:p>
        </w:tc>
        <w:tc>
          <w:tcPr>
            <w:tcW w:w="2627" w:type="dxa"/>
            <w:vMerge/>
            <w:shd w:val="clear" w:color="auto" w:fill="auto"/>
            <w:vAlign w:val="center"/>
          </w:tcPr>
          <w:p w14:paraId="5D634F14" w14:textId="77777777" w:rsidR="0078338E" w:rsidRDefault="0078338E" w:rsidP="007F47E4">
            <w:pPr>
              <w:spacing w:beforeLines="50" w:before="156" w:afterLines="50" w:after="156"/>
              <w:rPr>
                <w:rFonts w:ascii="宋体" w:eastAsia="宋体" w:hAnsi="宋体"/>
                <w:color w:val="000000" w:themeColor="text1"/>
                <w:kern w:val="0"/>
                <w:szCs w:val="21"/>
              </w:rPr>
            </w:pPr>
          </w:p>
        </w:tc>
      </w:tr>
      <w:tr w:rsidR="0078338E" w14:paraId="04B42815" w14:textId="77777777">
        <w:trPr>
          <w:trHeight w:val="755"/>
          <w:jc w:val="center"/>
        </w:trPr>
        <w:tc>
          <w:tcPr>
            <w:tcW w:w="2122" w:type="dxa"/>
            <w:shd w:val="clear" w:color="auto" w:fill="auto"/>
            <w:vAlign w:val="center"/>
          </w:tcPr>
          <w:p w14:paraId="62A1D375" w14:textId="77777777" w:rsidR="0078338E" w:rsidRDefault="00B305BD" w:rsidP="007F47E4">
            <w:pPr>
              <w:spacing w:beforeLines="50" w:before="156" w:afterLines="50" w:after="156"/>
              <w:jc w:val="center"/>
              <w:rPr>
                <w:rFonts w:ascii="宋体" w:eastAsia="宋体" w:hAnsi="宋体"/>
                <w:color w:val="000000" w:themeColor="text1"/>
                <w:kern w:val="0"/>
                <w:szCs w:val="21"/>
              </w:rPr>
            </w:pPr>
            <w:r>
              <w:rPr>
                <w:rFonts w:ascii="宋体" w:eastAsia="宋体" w:hAnsi="宋体" w:hint="eastAsia"/>
                <w:color w:val="000000" w:themeColor="text1"/>
                <w:kern w:val="0"/>
                <w:szCs w:val="21"/>
              </w:rPr>
              <w:t>课程目标5</w:t>
            </w:r>
          </w:p>
        </w:tc>
        <w:tc>
          <w:tcPr>
            <w:tcW w:w="858" w:type="dxa"/>
            <w:shd w:val="clear" w:color="auto" w:fill="auto"/>
            <w:vAlign w:val="center"/>
          </w:tcPr>
          <w:p w14:paraId="753A18ED" w14:textId="77777777" w:rsidR="0078338E" w:rsidRDefault="00B305BD" w:rsidP="007F47E4">
            <w:pPr>
              <w:spacing w:beforeLines="50" w:before="156" w:afterLines="50" w:after="156"/>
              <w:jc w:val="center"/>
              <w:rPr>
                <w:rFonts w:ascii="宋体" w:eastAsia="宋体" w:hAnsi="宋体"/>
                <w:color w:val="000000" w:themeColor="text1"/>
                <w:kern w:val="0"/>
                <w:szCs w:val="21"/>
              </w:rPr>
            </w:pPr>
            <w:r>
              <w:rPr>
                <w:rFonts w:ascii="宋体" w:eastAsia="宋体" w:hAnsi="宋体" w:hint="eastAsia"/>
                <w:color w:val="000000" w:themeColor="text1"/>
                <w:kern w:val="0"/>
                <w:szCs w:val="21"/>
              </w:rPr>
              <w:t>20%</w:t>
            </w:r>
          </w:p>
        </w:tc>
        <w:tc>
          <w:tcPr>
            <w:tcW w:w="1134" w:type="dxa"/>
            <w:shd w:val="clear" w:color="auto" w:fill="auto"/>
            <w:vAlign w:val="center"/>
          </w:tcPr>
          <w:p w14:paraId="50DB2BBD" w14:textId="77777777" w:rsidR="0078338E" w:rsidRDefault="00B305BD" w:rsidP="007F47E4">
            <w:pPr>
              <w:spacing w:beforeLines="50" w:before="156" w:afterLines="50" w:after="156"/>
              <w:jc w:val="center"/>
              <w:rPr>
                <w:rFonts w:ascii="宋体" w:eastAsia="宋体" w:hAnsi="宋体"/>
                <w:color w:val="000000" w:themeColor="text1"/>
                <w:kern w:val="0"/>
                <w:szCs w:val="21"/>
              </w:rPr>
            </w:pPr>
            <w:r>
              <w:rPr>
                <w:rFonts w:ascii="宋体" w:eastAsia="宋体" w:hAnsi="宋体" w:hint="eastAsia"/>
                <w:color w:val="000000" w:themeColor="text1"/>
                <w:kern w:val="0"/>
                <w:szCs w:val="21"/>
              </w:rPr>
              <w:t>20%</w:t>
            </w:r>
          </w:p>
        </w:tc>
        <w:tc>
          <w:tcPr>
            <w:tcW w:w="1134" w:type="dxa"/>
            <w:vAlign w:val="center"/>
          </w:tcPr>
          <w:p w14:paraId="0329E461" w14:textId="77777777" w:rsidR="0078338E" w:rsidRDefault="00B305BD" w:rsidP="007F47E4">
            <w:pPr>
              <w:spacing w:beforeLines="50" w:before="156" w:afterLines="50" w:after="156"/>
              <w:jc w:val="center"/>
              <w:rPr>
                <w:rFonts w:ascii="宋体" w:eastAsia="宋体" w:hAnsi="宋体"/>
                <w:color w:val="000000" w:themeColor="text1"/>
                <w:kern w:val="0"/>
                <w:szCs w:val="21"/>
              </w:rPr>
            </w:pPr>
            <w:r>
              <w:rPr>
                <w:rFonts w:ascii="宋体" w:eastAsia="宋体" w:hAnsi="宋体" w:hint="eastAsia"/>
                <w:color w:val="000000" w:themeColor="text1"/>
                <w:kern w:val="0"/>
                <w:szCs w:val="21"/>
              </w:rPr>
              <w:t>20%</w:t>
            </w:r>
          </w:p>
        </w:tc>
        <w:tc>
          <w:tcPr>
            <w:tcW w:w="2627" w:type="dxa"/>
            <w:vMerge/>
            <w:shd w:val="clear" w:color="auto" w:fill="auto"/>
            <w:vAlign w:val="center"/>
          </w:tcPr>
          <w:p w14:paraId="792B143C" w14:textId="77777777" w:rsidR="0078338E" w:rsidRDefault="0078338E" w:rsidP="007F47E4">
            <w:pPr>
              <w:spacing w:beforeLines="50" w:before="156" w:afterLines="50" w:after="156"/>
              <w:rPr>
                <w:rFonts w:ascii="宋体" w:eastAsia="宋体" w:hAnsi="宋体"/>
                <w:color w:val="000000" w:themeColor="text1"/>
                <w:kern w:val="0"/>
                <w:szCs w:val="21"/>
              </w:rPr>
            </w:pPr>
          </w:p>
        </w:tc>
      </w:tr>
    </w:tbl>
    <w:p w14:paraId="0E724F6D" w14:textId="77777777" w:rsidR="0078338E" w:rsidRDefault="0078338E">
      <w:pPr>
        <w:ind w:firstLine="420"/>
      </w:pPr>
    </w:p>
    <w:p w14:paraId="525DB900" w14:textId="77777777" w:rsidR="0078338E" w:rsidRDefault="00B305BD" w:rsidP="007F47E4">
      <w:pPr>
        <w:widowControl/>
        <w:spacing w:beforeLines="50" w:before="156" w:afterLines="50" w:after="156"/>
        <w:ind w:firstLineChars="200" w:firstLine="420"/>
        <w:jc w:val="left"/>
        <w:rPr>
          <w:rFonts w:ascii="黑体" w:eastAsia="黑体" w:hAnsi="黑体"/>
          <w:b/>
          <w:color w:val="000000" w:themeColor="text1"/>
          <w:sz w:val="24"/>
          <w:szCs w:val="24"/>
        </w:rPr>
      </w:pPr>
      <w:r>
        <w:cr/>
      </w:r>
      <w:r>
        <w:rPr>
          <w:rFonts w:ascii="黑体" w:eastAsia="黑体" w:hAnsi="黑体" w:hint="eastAsia"/>
          <w:b/>
          <w:color w:val="000000" w:themeColor="text1"/>
          <w:sz w:val="24"/>
          <w:szCs w:val="24"/>
        </w:rPr>
        <w:t xml:space="preserve">（三）评分标准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78338E" w14:paraId="59A40114"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708F1BE0" w14:textId="77777777" w:rsidR="0078338E" w:rsidRDefault="00B305BD" w:rsidP="007F47E4">
            <w:pPr>
              <w:widowControl/>
              <w:spacing w:beforeLines="50" w:before="156" w:afterLines="50" w:after="156"/>
              <w:jc w:val="center"/>
              <w:rPr>
                <w:rFonts w:ascii="宋体" w:eastAsia="宋体" w:hAnsi="宋体"/>
                <w:b/>
                <w:bCs/>
                <w:color w:val="000000" w:themeColor="text1"/>
                <w:szCs w:val="21"/>
              </w:rPr>
            </w:pPr>
            <w:r>
              <w:rPr>
                <w:rFonts w:ascii="宋体" w:eastAsia="宋体" w:hAnsi="宋体"/>
                <w:b/>
                <w:bCs/>
                <w:color w:val="000000" w:themeColor="text1"/>
                <w:szCs w:val="21"/>
              </w:rPr>
              <w:t>课程</w:t>
            </w:r>
          </w:p>
          <w:p w14:paraId="3D2D4946" w14:textId="77777777" w:rsidR="0078338E" w:rsidRDefault="00B305BD" w:rsidP="007F47E4">
            <w:pPr>
              <w:widowControl/>
              <w:spacing w:beforeLines="50" w:before="156" w:afterLines="50" w:after="156"/>
              <w:jc w:val="center"/>
              <w:rPr>
                <w:rFonts w:ascii="宋体" w:eastAsia="宋体" w:hAnsi="宋体"/>
                <w:b/>
                <w:bCs/>
                <w:color w:val="000000" w:themeColor="text1"/>
                <w:szCs w:val="21"/>
              </w:rPr>
            </w:pPr>
            <w:r>
              <w:rPr>
                <w:rFonts w:ascii="宋体" w:eastAsia="宋体" w:hAnsi="宋体"/>
                <w:b/>
                <w:bCs/>
                <w:color w:val="000000" w:themeColor="text1"/>
                <w:szCs w:val="21"/>
              </w:rPr>
              <w:t>目标</w:t>
            </w:r>
          </w:p>
        </w:tc>
        <w:tc>
          <w:tcPr>
            <w:tcW w:w="9369" w:type="dxa"/>
            <w:gridSpan w:val="5"/>
            <w:tcBorders>
              <w:top w:val="single" w:sz="4" w:space="0" w:color="auto"/>
              <w:left w:val="single" w:sz="4" w:space="0" w:color="auto"/>
              <w:right w:val="single" w:sz="4" w:space="0" w:color="auto"/>
            </w:tcBorders>
          </w:tcPr>
          <w:p w14:paraId="0D60E7A9" w14:textId="77777777" w:rsidR="0078338E" w:rsidRDefault="00B305BD" w:rsidP="007F47E4">
            <w:pPr>
              <w:widowControl/>
              <w:spacing w:beforeLines="50" w:before="156" w:afterLines="50" w:after="156"/>
              <w:jc w:val="center"/>
              <w:rPr>
                <w:rFonts w:ascii="宋体" w:eastAsia="宋体" w:hAnsi="宋体"/>
                <w:b/>
                <w:bCs/>
                <w:color w:val="000000" w:themeColor="text1"/>
                <w:szCs w:val="21"/>
              </w:rPr>
            </w:pPr>
            <w:r>
              <w:rPr>
                <w:rFonts w:ascii="宋体" w:eastAsia="宋体" w:hAnsi="宋体"/>
                <w:b/>
                <w:bCs/>
                <w:color w:val="000000" w:themeColor="text1"/>
                <w:szCs w:val="21"/>
              </w:rPr>
              <w:t>评分标准</w:t>
            </w:r>
          </w:p>
        </w:tc>
      </w:tr>
      <w:tr w:rsidR="0078338E" w14:paraId="77F4F516" w14:textId="77777777">
        <w:trPr>
          <w:trHeight w:val="454"/>
          <w:tblHeader/>
          <w:jc w:val="center"/>
        </w:trPr>
        <w:tc>
          <w:tcPr>
            <w:tcW w:w="993" w:type="dxa"/>
            <w:vMerge/>
            <w:tcBorders>
              <w:left w:val="single" w:sz="4" w:space="0" w:color="auto"/>
              <w:right w:val="single" w:sz="4" w:space="0" w:color="auto"/>
            </w:tcBorders>
            <w:vAlign w:val="center"/>
          </w:tcPr>
          <w:p w14:paraId="03CA4F6F" w14:textId="77777777" w:rsidR="0078338E" w:rsidRDefault="0078338E" w:rsidP="007F47E4">
            <w:pPr>
              <w:widowControl/>
              <w:spacing w:beforeLines="50" w:before="156" w:afterLines="50" w:after="156"/>
              <w:jc w:val="center"/>
              <w:rPr>
                <w:rFonts w:ascii="宋体" w:eastAsia="宋体" w:hAnsi="宋体"/>
                <w:b/>
                <w:bCs/>
                <w:color w:val="000000" w:themeColor="text1"/>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3560FC6" w14:textId="77777777" w:rsidR="0078338E" w:rsidRDefault="00B305BD" w:rsidP="007F47E4">
            <w:pPr>
              <w:widowControl/>
              <w:spacing w:beforeLines="50" w:before="156" w:afterLines="50" w:after="156"/>
              <w:jc w:val="center"/>
              <w:rPr>
                <w:rFonts w:ascii="宋体" w:eastAsia="宋体" w:hAnsi="宋体"/>
                <w:b/>
                <w:bCs/>
                <w:color w:val="000000" w:themeColor="text1"/>
                <w:szCs w:val="21"/>
              </w:rPr>
            </w:pPr>
            <w:r>
              <w:rPr>
                <w:rFonts w:ascii="宋体" w:eastAsia="宋体" w:hAnsi="宋体"/>
                <w:b/>
                <w:bCs/>
                <w:color w:val="000000" w:themeColor="text1"/>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17A7C61F" w14:textId="77777777" w:rsidR="0078338E" w:rsidRDefault="00B305BD" w:rsidP="007F47E4">
            <w:pPr>
              <w:widowControl/>
              <w:spacing w:beforeLines="50" w:before="156" w:afterLines="50" w:after="156"/>
              <w:jc w:val="center"/>
              <w:rPr>
                <w:rFonts w:ascii="宋体" w:eastAsia="宋体" w:hAnsi="宋体"/>
                <w:b/>
                <w:bCs/>
                <w:color w:val="000000" w:themeColor="text1"/>
                <w:szCs w:val="21"/>
              </w:rPr>
            </w:pPr>
            <w:r>
              <w:rPr>
                <w:rFonts w:ascii="宋体" w:eastAsia="宋体" w:hAnsi="宋体"/>
                <w:b/>
                <w:bCs/>
                <w:color w:val="000000" w:themeColor="text1"/>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1A6846AA" w14:textId="77777777" w:rsidR="0078338E" w:rsidRDefault="00B305BD" w:rsidP="007F47E4">
            <w:pPr>
              <w:widowControl/>
              <w:spacing w:beforeLines="50" w:before="156" w:afterLines="50" w:after="156"/>
              <w:jc w:val="center"/>
              <w:rPr>
                <w:rFonts w:ascii="宋体" w:eastAsia="宋体" w:hAnsi="宋体"/>
                <w:b/>
                <w:bCs/>
                <w:color w:val="000000" w:themeColor="text1"/>
                <w:szCs w:val="21"/>
              </w:rPr>
            </w:pPr>
            <w:r>
              <w:rPr>
                <w:rFonts w:ascii="宋体" w:eastAsia="宋体" w:hAnsi="宋体"/>
                <w:b/>
                <w:bCs/>
                <w:color w:val="000000" w:themeColor="text1"/>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2D6BB276" w14:textId="77777777" w:rsidR="0078338E" w:rsidRDefault="00B305BD" w:rsidP="007F47E4">
            <w:pPr>
              <w:widowControl/>
              <w:spacing w:beforeLines="50" w:before="156" w:afterLines="50" w:after="156"/>
              <w:jc w:val="center"/>
              <w:rPr>
                <w:rFonts w:ascii="宋体" w:eastAsia="宋体" w:hAnsi="宋体"/>
                <w:b/>
                <w:bCs/>
                <w:color w:val="000000" w:themeColor="text1"/>
                <w:szCs w:val="21"/>
              </w:rPr>
            </w:pPr>
            <w:r>
              <w:rPr>
                <w:rFonts w:ascii="宋体" w:eastAsia="宋体" w:hAnsi="宋体"/>
                <w:b/>
                <w:bCs/>
                <w:color w:val="000000" w:themeColor="text1"/>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17AA3661" w14:textId="77777777" w:rsidR="0078338E" w:rsidRDefault="00B305BD" w:rsidP="007F47E4">
            <w:pPr>
              <w:widowControl/>
              <w:spacing w:beforeLines="50" w:before="156" w:afterLines="50" w:after="156"/>
              <w:jc w:val="center"/>
              <w:rPr>
                <w:rFonts w:ascii="宋体" w:eastAsia="宋体" w:hAnsi="宋体"/>
                <w:b/>
                <w:bCs/>
                <w:color w:val="000000" w:themeColor="text1"/>
                <w:szCs w:val="21"/>
              </w:rPr>
            </w:pPr>
            <w:r>
              <w:rPr>
                <w:rFonts w:ascii="宋体" w:eastAsia="宋体" w:hAnsi="宋体" w:hint="eastAsia"/>
                <w:b/>
                <w:bCs/>
                <w:color w:val="000000" w:themeColor="text1"/>
                <w:szCs w:val="21"/>
              </w:rPr>
              <w:t>＜6</w:t>
            </w:r>
            <w:r>
              <w:rPr>
                <w:rFonts w:ascii="宋体" w:eastAsia="宋体" w:hAnsi="宋体"/>
                <w:b/>
                <w:bCs/>
                <w:color w:val="000000" w:themeColor="text1"/>
                <w:szCs w:val="21"/>
              </w:rPr>
              <w:t>0</w:t>
            </w:r>
          </w:p>
        </w:tc>
      </w:tr>
      <w:tr w:rsidR="0078338E" w14:paraId="315EE23D" w14:textId="77777777">
        <w:trPr>
          <w:trHeight w:val="449"/>
          <w:tblHeader/>
          <w:jc w:val="center"/>
        </w:trPr>
        <w:tc>
          <w:tcPr>
            <w:tcW w:w="993" w:type="dxa"/>
            <w:vMerge/>
            <w:tcBorders>
              <w:left w:val="single" w:sz="4" w:space="0" w:color="auto"/>
              <w:right w:val="single" w:sz="4" w:space="0" w:color="auto"/>
            </w:tcBorders>
            <w:vAlign w:val="center"/>
          </w:tcPr>
          <w:p w14:paraId="0B6B42A2" w14:textId="77777777" w:rsidR="0078338E" w:rsidRDefault="0078338E" w:rsidP="007F47E4">
            <w:pPr>
              <w:widowControl/>
              <w:spacing w:beforeLines="50" w:before="156" w:afterLines="50" w:after="156"/>
              <w:jc w:val="center"/>
              <w:rPr>
                <w:rFonts w:ascii="宋体" w:eastAsia="宋体" w:hAnsi="宋体"/>
                <w:b/>
                <w:bCs/>
                <w:color w:val="000000" w:themeColor="text1"/>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CE7FB39" w14:textId="77777777" w:rsidR="0078338E" w:rsidRDefault="00B305BD" w:rsidP="007F47E4">
            <w:pPr>
              <w:widowControl/>
              <w:spacing w:beforeLines="50" w:before="156" w:afterLines="50" w:after="156"/>
              <w:jc w:val="center"/>
              <w:rPr>
                <w:rFonts w:ascii="宋体" w:eastAsia="宋体" w:hAnsi="宋体"/>
                <w:b/>
                <w:bCs/>
                <w:color w:val="000000" w:themeColor="text1"/>
                <w:szCs w:val="21"/>
              </w:rPr>
            </w:pPr>
            <w:r>
              <w:rPr>
                <w:rFonts w:ascii="宋体" w:eastAsia="宋体" w:hAnsi="宋体"/>
                <w:b/>
                <w:bCs/>
                <w:color w:val="000000" w:themeColor="text1"/>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5A9D804A" w14:textId="77777777" w:rsidR="0078338E" w:rsidRDefault="00B305BD" w:rsidP="007F47E4">
            <w:pPr>
              <w:widowControl/>
              <w:spacing w:beforeLines="50" w:before="156" w:afterLines="50" w:after="156"/>
              <w:jc w:val="center"/>
              <w:rPr>
                <w:rFonts w:ascii="宋体" w:eastAsia="宋体" w:hAnsi="宋体"/>
                <w:b/>
                <w:bCs/>
                <w:color w:val="000000" w:themeColor="text1"/>
                <w:szCs w:val="21"/>
              </w:rPr>
            </w:pPr>
            <w:r>
              <w:rPr>
                <w:rFonts w:ascii="宋体" w:eastAsia="宋体" w:hAnsi="宋体"/>
                <w:b/>
                <w:bCs/>
                <w:color w:val="000000" w:themeColor="text1"/>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674F74C4" w14:textId="77777777" w:rsidR="0078338E" w:rsidRDefault="00B305BD" w:rsidP="007F47E4">
            <w:pPr>
              <w:widowControl/>
              <w:spacing w:beforeLines="50" w:before="156" w:afterLines="50" w:after="156"/>
              <w:jc w:val="center"/>
              <w:rPr>
                <w:rFonts w:ascii="宋体" w:eastAsia="宋体" w:hAnsi="宋体"/>
                <w:b/>
                <w:bCs/>
                <w:color w:val="000000" w:themeColor="text1"/>
                <w:szCs w:val="21"/>
              </w:rPr>
            </w:pPr>
            <w:r>
              <w:rPr>
                <w:rFonts w:ascii="宋体" w:eastAsia="宋体" w:hAnsi="宋体"/>
                <w:b/>
                <w:bCs/>
                <w:color w:val="000000" w:themeColor="text1"/>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6E3F73E5" w14:textId="77777777" w:rsidR="0078338E" w:rsidRDefault="00B305BD" w:rsidP="007F47E4">
            <w:pPr>
              <w:widowControl/>
              <w:spacing w:beforeLines="50" w:before="156" w:afterLines="50" w:after="156"/>
              <w:jc w:val="center"/>
              <w:rPr>
                <w:rFonts w:ascii="宋体" w:eastAsia="宋体" w:hAnsi="宋体"/>
                <w:b/>
                <w:bCs/>
                <w:color w:val="000000" w:themeColor="text1"/>
                <w:szCs w:val="21"/>
              </w:rPr>
            </w:pPr>
            <w:r>
              <w:rPr>
                <w:rFonts w:ascii="宋体" w:eastAsia="宋体" w:hAnsi="宋体" w:hint="eastAsia"/>
                <w:b/>
                <w:bCs/>
                <w:color w:val="000000" w:themeColor="text1"/>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134DF93A" w14:textId="77777777" w:rsidR="0078338E" w:rsidRDefault="00B305BD" w:rsidP="007F47E4">
            <w:pPr>
              <w:widowControl/>
              <w:spacing w:beforeLines="50" w:before="156" w:afterLines="50" w:after="156"/>
              <w:jc w:val="center"/>
              <w:rPr>
                <w:rFonts w:ascii="宋体" w:eastAsia="宋体" w:hAnsi="宋体"/>
                <w:b/>
                <w:bCs/>
                <w:color w:val="000000" w:themeColor="text1"/>
                <w:szCs w:val="21"/>
              </w:rPr>
            </w:pPr>
            <w:r>
              <w:rPr>
                <w:rFonts w:ascii="宋体" w:eastAsia="宋体" w:hAnsi="宋体" w:hint="eastAsia"/>
                <w:b/>
                <w:bCs/>
                <w:color w:val="000000" w:themeColor="text1"/>
                <w:szCs w:val="21"/>
              </w:rPr>
              <w:t>不合格</w:t>
            </w:r>
          </w:p>
        </w:tc>
      </w:tr>
      <w:tr w:rsidR="0078338E" w14:paraId="60F4950B"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201A1288" w14:textId="77777777" w:rsidR="0078338E" w:rsidRDefault="0078338E" w:rsidP="007F47E4">
            <w:pPr>
              <w:widowControl/>
              <w:spacing w:beforeLines="50" w:before="156" w:afterLines="50" w:after="156"/>
              <w:jc w:val="center"/>
              <w:rPr>
                <w:rFonts w:ascii="宋体" w:eastAsia="宋体" w:hAnsi="宋体"/>
                <w:b/>
                <w:bCs/>
                <w:color w:val="000000" w:themeColor="text1"/>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345B31D" w14:textId="77777777" w:rsidR="0078338E" w:rsidRDefault="00B305BD" w:rsidP="007F47E4">
            <w:pPr>
              <w:spacing w:beforeLines="50" w:before="156" w:afterLines="50" w:after="156"/>
              <w:jc w:val="center"/>
              <w:rPr>
                <w:rFonts w:ascii="宋体" w:eastAsia="宋体" w:hAnsi="宋体"/>
                <w:b/>
                <w:bCs/>
                <w:color w:val="000000" w:themeColor="text1"/>
                <w:szCs w:val="21"/>
              </w:rPr>
            </w:pPr>
            <w:r>
              <w:rPr>
                <w:rFonts w:ascii="宋体" w:eastAsia="宋体" w:hAnsi="宋体" w:hint="eastAsia"/>
                <w:b/>
                <w:bCs/>
                <w:color w:val="000000" w:themeColor="text1"/>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43F532DB" w14:textId="77777777" w:rsidR="0078338E" w:rsidRDefault="00B305BD" w:rsidP="007F47E4">
            <w:pPr>
              <w:spacing w:beforeLines="50" w:before="156" w:afterLines="50" w:after="156"/>
              <w:jc w:val="center"/>
              <w:rPr>
                <w:rFonts w:ascii="宋体" w:eastAsia="宋体" w:hAnsi="宋体"/>
                <w:b/>
                <w:bCs/>
                <w:color w:val="000000" w:themeColor="text1"/>
                <w:szCs w:val="21"/>
              </w:rPr>
            </w:pPr>
            <w:r>
              <w:rPr>
                <w:rFonts w:ascii="宋体" w:eastAsia="宋体" w:hAnsi="宋体" w:hint="eastAsia"/>
                <w:b/>
                <w:bCs/>
                <w:color w:val="000000" w:themeColor="text1"/>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30ACD4CD" w14:textId="77777777" w:rsidR="0078338E" w:rsidRDefault="00B305BD" w:rsidP="007F47E4">
            <w:pPr>
              <w:spacing w:beforeLines="50" w:before="156" w:afterLines="50" w:after="156"/>
              <w:jc w:val="center"/>
              <w:rPr>
                <w:rFonts w:ascii="宋体" w:eastAsia="宋体" w:hAnsi="宋体"/>
                <w:b/>
                <w:bCs/>
                <w:color w:val="000000" w:themeColor="text1"/>
                <w:szCs w:val="21"/>
              </w:rPr>
            </w:pPr>
            <w:r>
              <w:rPr>
                <w:rFonts w:ascii="宋体" w:eastAsia="宋体" w:hAnsi="宋体" w:hint="eastAsia"/>
                <w:b/>
                <w:bCs/>
                <w:color w:val="000000" w:themeColor="text1"/>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716C7CC2" w14:textId="77777777" w:rsidR="0078338E" w:rsidRDefault="00B305BD" w:rsidP="007F47E4">
            <w:pPr>
              <w:spacing w:beforeLines="50" w:before="156" w:afterLines="50" w:after="156"/>
              <w:jc w:val="center"/>
              <w:rPr>
                <w:rFonts w:ascii="宋体" w:eastAsia="宋体" w:hAnsi="宋体"/>
                <w:b/>
                <w:bCs/>
                <w:color w:val="000000" w:themeColor="text1"/>
                <w:szCs w:val="21"/>
              </w:rPr>
            </w:pPr>
            <w:r>
              <w:rPr>
                <w:rFonts w:ascii="宋体" w:eastAsia="宋体" w:hAnsi="宋体" w:hint="eastAsia"/>
                <w:b/>
                <w:bCs/>
                <w:color w:val="000000" w:themeColor="text1"/>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69FB18D5" w14:textId="77777777" w:rsidR="0078338E" w:rsidRDefault="00B305BD" w:rsidP="007F47E4">
            <w:pPr>
              <w:spacing w:beforeLines="50" w:before="156" w:afterLines="50" w:after="156"/>
              <w:jc w:val="center"/>
              <w:rPr>
                <w:rFonts w:ascii="宋体" w:eastAsia="宋体" w:hAnsi="宋体"/>
                <w:b/>
                <w:bCs/>
                <w:color w:val="000000" w:themeColor="text1"/>
                <w:szCs w:val="21"/>
              </w:rPr>
            </w:pPr>
            <w:r>
              <w:rPr>
                <w:rFonts w:ascii="宋体" w:eastAsia="宋体" w:hAnsi="宋体" w:hint="eastAsia"/>
                <w:b/>
                <w:bCs/>
                <w:color w:val="000000" w:themeColor="text1"/>
                <w:szCs w:val="21"/>
              </w:rPr>
              <w:t>F</w:t>
            </w:r>
          </w:p>
        </w:tc>
      </w:tr>
      <w:tr w:rsidR="0078338E" w14:paraId="5296C6F6"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2206B5E4" w14:textId="77777777" w:rsidR="0078338E" w:rsidRDefault="00B305BD" w:rsidP="007F47E4">
            <w:pPr>
              <w:spacing w:beforeLines="50" w:before="156" w:afterLines="50" w:after="156"/>
              <w:jc w:val="center"/>
              <w:rPr>
                <w:rFonts w:ascii="宋体" w:eastAsia="宋体" w:hAnsi="宋体"/>
                <w:b/>
                <w:bCs/>
                <w:color w:val="000000" w:themeColor="text1"/>
                <w:kern w:val="0"/>
                <w:szCs w:val="21"/>
              </w:rPr>
            </w:pPr>
            <w:r>
              <w:rPr>
                <w:rFonts w:ascii="宋体" w:eastAsia="宋体" w:hAnsi="宋体" w:hint="eastAsia"/>
                <w:b/>
                <w:bCs/>
                <w:color w:val="000000" w:themeColor="text1"/>
                <w:kern w:val="0"/>
                <w:szCs w:val="21"/>
              </w:rPr>
              <w:t>课程</w:t>
            </w:r>
          </w:p>
          <w:p w14:paraId="767CBF12" w14:textId="77777777" w:rsidR="0078338E" w:rsidRDefault="00B305BD" w:rsidP="007F47E4">
            <w:pPr>
              <w:spacing w:beforeLines="50" w:before="156" w:afterLines="50" w:after="156"/>
              <w:jc w:val="center"/>
              <w:rPr>
                <w:rFonts w:ascii="宋体" w:eastAsia="宋体" w:hAnsi="宋体"/>
                <w:b/>
                <w:bCs/>
                <w:color w:val="000000" w:themeColor="text1"/>
                <w:kern w:val="0"/>
                <w:szCs w:val="21"/>
              </w:rPr>
            </w:pPr>
            <w:r>
              <w:rPr>
                <w:rFonts w:ascii="宋体" w:eastAsia="宋体" w:hAnsi="宋体"/>
                <w:b/>
                <w:bCs/>
                <w:color w:val="000000" w:themeColor="text1"/>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2ABB0E2D" w14:textId="77777777" w:rsidR="0078338E" w:rsidRDefault="00B305BD">
            <w:pPr>
              <w:spacing w:line="396" w:lineRule="auto"/>
              <w:rPr>
                <w:rFonts w:ascii="宋体" w:eastAsia="宋体" w:hAnsi="宋体"/>
                <w:szCs w:val="21"/>
              </w:rPr>
            </w:pPr>
            <w:r>
              <w:rPr>
                <w:rFonts w:ascii="宋体" w:eastAsia="宋体" w:hAnsi="宋体" w:hint="eastAsia"/>
                <w:szCs w:val="21"/>
              </w:rPr>
              <w:t>能够全面掌握医学影像检查技术</w:t>
            </w:r>
            <w:r>
              <w:rPr>
                <w:rFonts w:ascii="宋体" w:eastAsia="宋体" w:hAnsi="宋体"/>
                <w:szCs w:val="21"/>
              </w:rPr>
              <w:t>学科</w:t>
            </w:r>
            <w:r>
              <w:rPr>
                <w:rFonts w:ascii="宋体" w:eastAsia="宋体" w:hAnsi="宋体" w:hint="eastAsia"/>
                <w:szCs w:val="21"/>
              </w:rPr>
              <w:t>的概念、</w:t>
            </w:r>
            <w:r>
              <w:rPr>
                <w:rFonts w:ascii="宋体" w:eastAsia="宋体" w:hAnsi="宋体"/>
                <w:szCs w:val="21"/>
              </w:rPr>
              <w:t>基本知识和基本</w:t>
            </w:r>
            <w:r>
              <w:rPr>
                <w:rFonts w:ascii="宋体" w:eastAsia="宋体" w:hAnsi="宋体" w:hint="eastAsia"/>
                <w:szCs w:val="21"/>
              </w:rPr>
              <w:t>原理；高质量的应用医学影像图像质量的管理与评价图像；全面了解医学影像图像的</w:t>
            </w:r>
            <w:r>
              <w:rPr>
                <w:rFonts w:ascii="宋体" w:eastAsia="宋体" w:hAnsi="宋体" w:hint="eastAsia"/>
                <w:szCs w:val="21"/>
              </w:rPr>
              <w:lastRenderedPageBreak/>
              <w:t>存储、传输与RIS系统安全管理 。</w:t>
            </w:r>
          </w:p>
        </w:tc>
        <w:tc>
          <w:tcPr>
            <w:tcW w:w="1984" w:type="dxa"/>
            <w:tcBorders>
              <w:top w:val="single" w:sz="4" w:space="0" w:color="auto"/>
              <w:left w:val="single" w:sz="4" w:space="0" w:color="auto"/>
              <w:bottom w:val="single" w:sz="4" w:space="0" w:color="auto"/>
              <w:right w:val="single" w:sz="4" w:space="0" w:color="auto"/>
            </w:tcBorders>
          </w:tcPr>
          <w:p w14:paraId="651B98E8" w14:textId="77777777" w:rsidR="0078338E" w:rsidRDefault="00B305BD">
            <w:pPr>
              <w:spacing w:line="396" w:lineRule="auto"/>
              <w:rPr>
                <w:rFonts w:ascii="宋体" w:eastAsia="宋体" w:hAnsi="宋体"/>
                <w:szCs w:val="21"/>
              </w:rPr>
            </w:pPr>
            <w:r>
              <w:rPr>
                <w:rFonts w:ascii="宋体" w:eastAsia="宋体" w:hAnsi="宋体" w:hint="eastAsia"/>
                <w:szCs w:val="21"/>
              </w:rPr>
              <w:lastRenderedPageBreak/>
              <w:t>能够较好地掌握医学影像检查技术</w:t>
            </w:r>
            <w:r>
              <w:rPr>
                <w:rFonts w:ascii="宋体" w:eastAsia="宋体" w:hAnsi="宋体"/>
                <w:szCs w:val="21"/>
              </w:rPr>
              <w:t>学科</w:t>
            </w:r>
            <w:r>
              <w:rPr>
                <w:rFonts w:ascii="宋体" w:eastAsia="宋体" w:hAnsi="宋体" w:hint="eastAsia"/>
                <w:szCs w:val="21"/>
              </w:rPr>
              <w:t>的概念、</w:t>
            </w:r>
            <w:r>
              <w:rPr>
                <w:rFonts w:ascii="宋体" w:eastAsia="宋体" w:hAnsi="宋体"/>
                <w:szCs w:val="21"/>
              </w:rPr>
              <w:t>基本知识和基本</w:t>
            </w:r>
            <w:r>
              <w:rPr>
                <w:rFonts w:ascii="宋体" w:eastAsia="宋体" w:hAnsi="宋体" w:hint="eastAsia"/>
                <w:szCs w:val="21"/>
              </w:rPr>
              <w:t>原理；熟悉应用医学影像图像质量的管理与评价；了解医学影像图像的存储、传输</w:t>
            </w:r>
            <w:r>
              <w:rPr>
                <w:rFonts w:ascii="宋体" w:eastAsia="宋体" w:hAnsi="宋体" w:hint="eastAsia"/>
                <w:szCs w:val="21"/>
              </w:rPr>
              <w:lastRenderedPageBreak/>
              <w:t>与RIS系统安全管理 。</w:t>
            </w:r>
          </w:p>
        </w:tc>
        <w:tc>
          <w:tcPr>
            <w:tcW w:w="1843" w:type="dxa"/>
            <w:tcBorders>
              <w:top w:val="single" w:sz="4" w:space="0" w:color="auto"/>
              <w:left w:val="single" w:sz="4" w:space="0" w:color="auto"/>
              <w:bottom w:val="single" w:sz="4" w:space="0" w:color="auto"/>
              <w:right w:val="single" w:sz="4" w:space="0" w:color="auto"/>
            </w:tcBorders>
          </w:tcPr>
          <w:p w14:paraId="6EC5DDD6" w14:textId="77777777" w:rsidR="0078338E" w:rsidRDefault="00B305BD">
            <w:pPr>
              <w:spacing w:line="396" w:lineRule="auto"/>
              <w:rPr>
                <w:rFonts w:ascii="宋体" w:eastAsia="宋体" w:hAnsi="宋体"/>
                <w:szCs w:val="21"/>
              </w:rPr>
            </w:pPr>
            <w:r>
              <w:rPr>
                <w:rFonts w:ascii="宋体" w:eastAsia="宋体" w:hAnsi="宋体" w:hint="eastAsia"/>
                <w:szCs w:val="21"/>
              </w:rPr>
              <w:lastRenderedPageBreak/>
              <w:t>基本掌握医学影像检查技术</w:t>
            </w:r>
            <w:r>
              <w:rPr>
                <w:rFonts w:ascii="宋体" w:eastAsia="宋体" w:hAnsi="宋体"/>
                <w:szCs w:val="21"/>
              </w:rPr>
              <w:t>学科</w:t>
            </w:r>
            <w:r>
              <w:rPr>
                <w:rFonts w:ascii="宋体" w:eastAsia="宋体" w:hAnsi="宋体" w:hint="eastAsia"/>
                <w:szCs w:val="21"/>
              </w:rPr>
              <w:t>的概念、</w:t>
            </w:r>
            <w:r>
              <w:rPr>
                <w:rFonts w:ascii="宋体" w:eastAsia="宋体" w:hAnsi="宋体"/>
                <w:szCs w:val="21"/>
              </w:rPr>
              <w:t>基本知识和基本</w:t>
            </w:r>
            <w:r>
              <w:rPr>
                <w:rFonts w:ascii="宋体" w:eastAsia="宋体" w:hAnsi="宋体" w:hint="eastAsia"/>
                <w:szCs w:val="21"/>
              </w:rPr>
              <w:t>原理；熟悉应用医学影像图像质量的管理与评价；了解医学影像图像的存储、传</w:t>
            </w:r>
            <w:r>
              <w:rPr>
                <w:rFonts w:ascii="宋体" w:eastAsia="宋体" w:hAnsi="宋体" w:hint="eastAsia"/>
                <w:szCs w:val="21"/>
              </w:rPr>
              <w:lastRenderedPageBreak/>
              <w:t>输与RIS系统安全管理 。</w:t>
            </w:r>
          </w:p>
        </w:tc>
        <w:tc>
          <w:tcPr>
            <w:tcW w:w="1779" w:type="dxa"/>
            <w:tcBorders>
              <w:top w:val="single" w:sz="4" w:space="0" w:color="auto"/>
              <w:left w:val="single" w:sz="4" w:space="0" w:color="auto"/>
              <w:bottom w:val="single" w:sz="4" w:space="0" w:color="auto"/>
              <w:right w:val="single" w:sz="4" w:space="0" w:color="auto"/>
            </w:tcBorders>
          </w:tcPr>
          <w:p w14:paraId="37DC479D" w14:textId="77777777" w:rsidR="0078338E" w:rsidRDefault="00B305BD">
            <w:pPr>
              <w:spacing w:line="396" w:lineRule="auto"/>
              <w:rPr>
                <w:rFonts w:ascii="宋体" w:eastAsia="宋体" w:hAnsi="宋体"/>
                <w:szCs w:val="21"/>
              </w:rPr>
            </w:pPr>
            <w:r>
              <w:rPr>
                <w:rFonts w:ascii="宋体" w:eastAsia="宋体" w:hAnsi="宋体" w:hint="eastAsia"/>
                <w:szCs w:val="21"/>
              </w:rPr>
              <w:lastRenderedPageBreak/>
              <w:t>大部分掌握医学影像检查技术</w:t>
            </w:r>
            <w:r>
              <w:rPr>
                <w:rFonts w:ascii="宋体" w:eastAsia="宋体" w:hAnsi="宋体"/>
                <w:szCs w:val="21"/>
              </w:rPr>
              <w:t>学科</w:t>
            </w:r>
            <w:r>
              <w:rPr>
                <w:rFonts w:ascii="宋体" w:eastAsia="宋体" w:hAnsi="宋体" w:hint="eastAsia"/>
                <w:szCs w:val="21"/>
              </w:rPr>
              <w:t>的概念、</w:t>
            </w:r>
            <w:r>
              <w:rPr>
                <w:rFonts w:ascii="宋体" w:eastAsia="宋体" w:hAnsi="宋体"/>
                <w:szCs w:val="21"/>
              </w:rPr>
              <w:t>基本知识和基本</w:t>
            </w:r>
            <w:r>
              <w:rPr>
                <w:rFonts w:ascii="宋体" w:eastAsia="宋体" w:hAnsi="宋体" w:hint="eastAsia"/>
                <w:szCs w:val="21"/>
              </w:rPr>
              <w:t>原理；了解医学影像图像质量的管理与评价；基本了解影像图像的</w:t>
            </w:r>
            <w:r>
              <w:rPr>
                <w:rFonts w:ascii="宋体" w:eastAsia="宋体" w:hAnsi="宋体" w:hint="eastAsia"/>
                <w:szCs w:val="21"/>
              </w:rPr>
              <w:lastRenderedPageBreak/>
              <w:t>存储、传输与RIS系统安全管理 。</w:t>
            </w:r>
          </w:p>
        </w:tc>
        <w:tc>
          <w:tcPr>
            <w:tcW w:w="1779" w:type="dxa"/>
            <w:tcBorders>
              <w:top w:val="single" w:sz="4" w:space="0" w:color="auto"/>
              <w:left w:val="single" w:sz="4" w:space="0" w:color="auto"/>
              <w:bottom w:val="single" w:sz="4" w:space="0" w:color="auto"/>
              <w:right w:val="single" w:sz="4" w:space="0" w:color="auto"/>
            </w:tcBorders>
          </w:tcPr>
          <w:p w14:paraId="18B42908" w14:textId="77777777" w:rsidR="0078338E" w:rsidRDefault="00B305BD">
            <w:pPr>
              <w:spacing w:line="396" w:lineRule="auto"/>
              <w:rPr>
                <w:rFonts w:ascii="宋体" w:eastAsia="宋体" w:hAnsi="宋体"/>
                <w:color w:val="000000" w:themeColor="text1"/>
                <w:szCs w:val="21"/>
              </w:rPr>
            </w:pPr>
            <w:r>
              <w:rPr>
                <w:rFonts w:ascii="宋体" w:eastAsia="宋体" w:hAnsi="宋体" w:hint="eastAsia"/>
                <w:szCs w:val="21"/>
              </w:rPr>
              <w:lastRenderedPageBreak/>
              <w:t>小部分医学影像检查技术</w:t>
            </w:r>
            <w:r>
              <w:rPr>
                <w:rFonts w:ascii="宋体" w:eastAsia="宋体" w:hAnsi="宋体"/>
                <w:szCs w:val="21"/>
              </w:rPr>
              <w:t>学科</w:t>
            </w:r>
            <w:r>
              <w:rPr>
                <w:rFonts w:ascii="宋体" w:eastAsia="宋体" w:hAnsi="宋体" w:hint="eastAsia"/>
                <w:szCs w:val="21"/>
              </w:rPr>
              <w:t>的概念、</w:t>
            </w:r>
            <w:r>
              <w:rPr>
                <w:rFonts w:ascii="宋体" w:eastAsia="宋体" w:hAnsi="宋体"/>
                <w:szCs w:val="21"/>
              </w:rPr>
              <w:t>基本知识和基本</w:t>
            </w:r>
            <w:r>
              <w:rPr>
                <w:rFonts w:ascii="宋体" w:eastAsia="宋体" w:hAnsi="宋体" w:hint="eastAsia"/>
                <w:szCs w:val="21"/>
              </w:rPr>
              <w:t>原理；部分应用医学影像图像质量的管理与评价；部分了解医学图像的存</w:t>
            </w:r>
            <w:r>
              <w:rPr>
                <w:rFonts w:ascii="宋体" w:eastAsia="宋体" w:hAnsi="宋体" w:hint="eastAsia"/>
                <w:szCs w:val="21"/>
              </w:rPr>
              <w:lastRenderedPageBreak/>
              <w:t>储、传输与RIS系统安全管理 。</w:t>
            </w:r>
          </w:p>
        </w:tc>
      </w:tr>
      <w:tr w:rsidR="0078338E" w14:paraId="0F3756B1"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D5BA7E6" w14:textId="77777777" w:rsidR="0078338E" w:rsidRDefault="00B305BD" w:rsidP="007F47E4">
            <w:pPr>
              <w:spacing w:beforeLines="50" w:before="156" w:afterLines="50" w:after="156"/>
              <w:jc w:val="center"/>
              <w:rPr>
                <w:rFonts w:ascii="宋体" w:eastAsia="宋体" w:hAnsi="宋体"/>
                <w:b/>
                <w:bCs/>
                <w:color w:val="000000" w:themeColor="text1"/>
                <w:kern w:val="0"/>
                <w:szCs w:val="21"/>
              </w:rPr>
            </w:pPr>
            <w:r>
              <w:rPr>
                <w:rFonts w:ascii="宋体" w:eastAsia="宋体" w:hAnsi="宋体" w:hint="eastAsia"/>
                <w:b/>
                <w:bCs/>
                <w:color w:val="000000" w:themeColor="text1"/>
                <w:kern w:val="0"/>
                <w:szCs w:val="21"/>
              </w:rPr>
              <w:lastRenderedPageBreak/>
              <w:t>课程</w:t>
            </w:r>
          </w:p>
          <w:p w14:paraId="40452F45" w14:textId="77777777" w:rsidR="0078338E" w:rsidRDefault="00B305BD" w:rsidP="007F47E4">
            <w:pPr>
              <w:spacing w:beforeLines="50" w:before="156" w:afterLines="50" w:after="156"/>
              <w:jc w:val="center"/>
              <w:rPr>
                <w:rFonts w:ascii="宋体" w:eastAsia="宋体" w:hAnsi="宋体"/>
                <w:b/>
                <w:bCs/>
                <w:color w:val="000000" w:themeColor="text1"/>
                <w:kern w:val="0"/>
                <w:szCs w:val="21"/>
              </w:rPr>
            </w:pPr>
            <w:r>
              <w:rPr>
                <w:rFonts w:ascii="宋体" w:eastAsia="宋体" w:hAnsi="宋体"/>
                <w:b/>
                <w:bCs/>
                <w:color w:val="000000" w:themeColor="text1"/>
                <w:kern w:val="0"/>
                <w:szCs w:val="21"/>
              </w:rPr>
              <w:t>目标2</w:t>
            </w:r>
          </w:p>
        </w:tc>
        <w:tc>
          <w:tcPr>
            <w:tcW w:w="1984" w:type="dxa"/>
            <w:tcBorders>
              <w:top w:val="single" w:sz="4" w:space="0" w:color="auto"/>
              <w:left w:val="single" w:sz="4" w:space="0" w:color="auto"/>
              <w:bottom w:val="single" w:sz="4" w:space="0" w:color="auto"/>
              <w:right w:val="single" w:sz="4" w:space="0" w:color="auto"/>
            </w:tcBorders>
          </w:tcPr>
          <w:p w14:paraId="393348B4" w14:textId="77777777" w:rsidR="0078338E" w:rsidRDefault="00B305BD">
            <w:pPr>
              <w:spacing w:line="396" w:lineRule="auto"/>
              <w:rPr>
                <w:rFonts w:ascii="宋体" w:eastAsia="宋体" w:hAnsi="宋体"/>
                <w:szCs w:val="21"/>
              </w:rPr>
            </w:pPr>
            <w:r>
              <w:rPr>
                <w:rFonts w:ascii="宋体" w:eastAsia="宋体" w:hAnsi="宋体" w:hint="eastAsia"/>
                <w:szCs w:val="21"/>
              </w:rPr>
              <w:t>能够全面掌握医学X线检查技术</w:t>
            </w:r>
            <w:r>
              <w:rPr>
                <w:rFonts w:ascii="宋体" w:eastAsia="宋体" w:hAnsi="宋体"/>
                <w:szCs w:val="21"/>
              </w:rPr>
              <w:t>基本知识</w:t>
            </w:r>
            <w:r>
              <w:rPr>
                <w:rFonts w:ascii="宋体" w:eastAsia="宋体" w:hAnsi="宋体" w:hint="eastAsia"/>
                <w:szCs w:val="21"/>
              </w:rPr>
              <w:t>、</w:t>
            </w:r>
            <w:r>
              <w:rPr>
                <w:rFonts w:ascii="宋体" w:eastAsia="宋体" w:hAnsi="宋体"/>
                <w:szCs w:val="21"/>
              </w:rPr>
              <w:t>基本</w:t>
            </w:r>
            <w:r>
              <w:rPr>
                <w:rFonts w:ascii="宋体" w:eastAsia="宋体" w:hAnsi="宋体" w:hint="eastAsia"/>
                <w:szCs w:val="21"/>
              </w:rPr>
              <w:t>原理、基本概念及影响因素；能够全面掌握各解剖部位X线检查技术，能够全面掌握各种X线检查技术的适应症与禁忌症。</w:t>
            </w:r>
          </w:p>
        </w:tc>
        <w:tc>
          <w:tcPr>
            <w:tcW w:w="1984" w:type="dxa"/>
            <w:tcBorders>
              <w:top w:val="single" w:sz="4" w:space="0" w:color="auto"/>
              <w:left w:val="single" w:sz="4" w:space="0" w:color="auto"/>
              <w:bottom w:val="single" w:sz="4" w:space="0" w:color="auto"/>
              <w:right w:val="single" w:sz="4" w:space="0" w:color="auto"/>
            </w:tcBorders>
          </w:tcPr>
          <w:p w14:paraId="7F78E4AC" w14:textId="77777777" w:rsidR="0078338E" w:rsidRDefault="00B305BD">
            <w:pPr>
              <w:spacing w:line="396" w:lineRule="auto"/>
              <w:rPr>
                <w:rFonts w:ascii="宋体" w:eastAsia="宋体" w:hAnsi="宋体"/>
                <w:szCs w:val="21"/>
              </w:rPr>
            </w:pPr>
            <w:r>
              <w:rPr>
                <w:rFonts w:ascii="宋体" w:eastAsia="宋体" w:hAnsi="宋体" w:hint="eastAsia"/>
                <w:szCs w:val="21"/>
              </w:rPr>
              <w:t>能够较好地掌握医学X线检查技术</w:t>
            </w:r>
            <w:r>
              <w:rPr>
                <w:rFonts w:ascii="宋体" w:eastAsia="宋体" w:hAnsi="宋体"/>
                <w:szCs w:val="21"/>
              </w:rPr>
              <w:t>基本知识</w:t>
            </w:r>
            <w:r>
              <w:rPr>
                <w:rFonts w:ascii="宋体" w:eastAsia="宋体" w:hAnsi="宋体" w:hint="eastAsia"/>
                <w:szCs w:val="21"/>
              </w:rPr>
              <w:t>、</w:t>
            </w:r>
            <w:r>
              <w:rPr>
                <w:rFonts w:ascii="宋体" w:eastAsia="宋体" w:hAnsi="宋体"/>
                <w:szCs w:val="21"/>
              </w:rPr>
              <w:t>基本</w:t>
            </w:r>
            <w:r>
              <w:rPr>
                <w:rFonts w:ascii="宋体" w:eastAsia="宋体" w:hAnsi="宋体" w:hint="eastAsia"/>
                <w:szCs w:val="21"/>
              </w:rPr>
              <w:t>原理、基本概念及影响因素；能够较好地掌握各解剖部位X线检查技术，能够较好地掌握各种X线检查技术的适应症与禁忌症。</w:t>
            </w:r>
          </w:p>
        </w:tc>
        <w:tc>
          <w:tcPr>
            <w:tcW w:w="1843" w:type="dxa"/>
            <w:tcBorders>
              <w:top w:val="single" w:sz="4" w:space="0" w:color="auto"/>
              <w:left w:val="single" w:sz="4" w:space="0" w:color="auto"/>
              <w:bottom w:val="single" w:sz="4" w:space="0" w:color="auto"/>
              <w:right w:val="single" w:sz="4" w:space="0" w:color="auto"/>
            </w:tcBorders>
          </w:tcPr>
          <w:p w14:paraId="5BE99F08" w14:textId="77777777" w:rsidR="0078338E" w:rsidRDefault="00B305BD">
            <w:pPr>
              <w:spacing w:line="396" w:lineRule="auto"/>
              <w:rPr>
                <w:rFonts w:ascii="宋体" w:eastAsia="宋体" w:hAnsi="宋体"/>
                <w:szCs w:val="21"/>
              </w:rPr>
            </w:pPr>
            <w:r>
              <w:rPr>
                <w:rFonts w:ascii="宋体" w:eastAsia="宋体" w:hAnsi="宋体" w:hint="eastAsia"/>
                <w:szCs w:val="21"/>
              </w:rPr>
              <w:t>能够一般掌握医学X线检查技术</w:t>
            </w:r>
            <w:r>
              <w:rPr>
                <w:rFonts w:ascii="宋体" w:eastAsia="宋体" w:hAnsi="宋体"/>
                <w:szCs w:val="21"/>
              </w:rPr>
              <w:t>基本知识</w:t>
            </w:r>
            <w:r>
              <w:rPr>
                <w:rFonts w:ascii="宋体" w:eastAsia="宋体" w:hAnsi="宋体" w:hint="eastAsia"/>
                <w:szCs w:val="21"/>
              </w:rPr>
              <w:t>、</w:t>
            </w:r>
            <w:r>
              <w:rPr>
                <w:rFonts w:ascii="宋体" w:eastAsia="宋体" w:hAnsi="宋体"/>
                <w:szCs w:val="21"/>
              </w:rPr>
              <w:t>基本</w:t>
            </w:r>
            <w:r>
              <w:rPr>
                <w:rFonts w:ascii="宋体" w:eastAsia="宋体" w:hAnsi="宋体" w:hint="eastAsia"/>
                <w:szCs w:val="21"/>
              </w:rPr>
              <w:t>原理、基本概念及影响因素；能够一般掌握各解剖部位X线检查技术，能够一般掌握各种X线检查技术的适应症与禁忌症。</w:t>
            </w:r>
          </w:p>
        </w:tc>
        <w:tc>
          <w:tcPr>
            <w:tcW w:w="1779" w:type="dxa"/>
            <w:tcBorders>
              <w:top w:val="single" w:sz="4" w:space="0" w:color="auto"/>
              <w:left w:val="single" w:sz="4" w:space="0" w:color="auto"/>
              <w:bottom w:val="single" w:sz="4" w:space="0" w:color="auto"/>
              <w:right w:val="single" w:sz="4" w:space="0" w:color="auto"/>
            </w:tcBorders>
          </w:tcPr>
          <w:p w14:paraId="2C86DC2F" w14:textId="77777777" w:rsidR="0078338E" w:rsidRDefault="00B305BD">
            <w:pPr>
              <w:spacing w:line="396" w:lineRule="auto"/>
              <w:rPr>
                <w:rFonts w:ascii="宋体" w:eastAsia="宋体" w:hAnsi="宋体"/>
                <w:szCs w:val="21"/>
              </w:rPr>
            </w:pPr>
            <w:r>
              <w:rPr>
                <w:rFonts w:ascii="宋体" w:eastAsia="宋体" w:hAnsi="宋体" w:hint="eastAsia"/>
                <w:szCs w:val="21"/>
              </w:rPr>
              <w:t>大部分掌握医学X线检查技术</w:t>
            </w:r>
            <w:r>
              <w:rPr>
                <w:rFonts w:ascii="宋体" w:eastAsia="宋体" w:hAnsi="宋体"/>
                <w:szCs w:val="21"/>
              </w:rPr>
              <w:t>基本知识</w:t>
            </w:r>
            <w:r>
              <w:rPr>
                <w:rFonts w:ascii="宋体" w:eastAsia="宋体" w:hAnsi="宋体" w:hint="eastAsia"/>
                <w:szCs w:val="21"/>
              </w:rPr>
              <w:t>、</w:t>
            </w:r>
            <w:r>
              <w:rPr>
                <w:rFonts w:ascii="宋体" w:eastAsia="宋体" w:hAnsi="宋体"/>
                <w:szCs w:val="21"/>
              </w:rPr>
              <w:t>基本</w:t>
            </w:r>
            <w:r>
              <w:rPr>
                <w:rFonts w:ascii="宋体" w:eastAsia="宋体" w:hAnsi="宋体" w:hint="eastAsia"/>
                <w:szCs w:val="21"/>
              </w:rPr>
              <w:t>原理、基本概念及影响因素；能够基本上掌握各解剖部位X线检查技术，基本上掌握X线检查技术的适应症与禁忌症。</w:t>
            </w:r>
          </w:p>
        </w:tc>
        <w:tc>
          <w:tcPr>
            <w:tcW w:w="1779" w:type="dxa"/>
            <w:tcBorders>
              <w:top w:val="single" w:sz="4" w:space="0" w:color="auto"/>
              <w:left w:val="single" w:sz="4" w:space="0" w:color="auto"/>
              <w:bottom w:val="single" w:sz="4" w:space="0" w:color="auto"/>
              <w:right w:val="single" w:sz="4" w:space="0" w:color="auto"/>
            </w:tcBorders>
          </w:tcPr>
          <w:p w14:paraId="4CB9CE97" w14:textId="77777777" w:rsidR="0078338E" w:rsidRDefault="00B305BD">
            <w:pPr>
              <w:spacing w:line="396" w:lineRule="auto"/>
              <w:rPr>
                <w:rFonts w:ascii="宋体" w:eastAsia="宋体" w:hAnsi="宋体"/>
                <w:szCs w:val="21"/>
              </w:rPr>
            </w:pPr>
            <w:r>
              <w:rPr>
                <w:rFonts w:ascii="宋体" w:eastAsia="宋体" w:hAnsi="宋体" w:hint="eastAsia"/>
                <w:szCs w:val="21"/>
              </w:rPr>
              <w:t>小部分或不能掌握医学X线检查技术</w:t>
            </w:r>
            <w:r>
              <w:rPr>
                <w:rFonts w:ascii="宋体" w:eastAsia="宋体" w:hAnsi="宋体"/>
                <w:szCs w:val="21"/>
              </w:rPr>
              <w:t>基本知识</w:t>
            </w:r>
            <w:r>
              <w:rPr>
                <w:rFonts w:ascii="宋体" w:eastAsia="宋体" w:hAnsi="宋体" w:hint="eastAsia"/>
                <w:szCs w:val="21"/>
              </w:rPr>
              <w:t>、</w:t>
            </w:r>
            <w:r>
              <w:rPr>
                <w:rFonts w:ascii="宋体" w:eastAsia="宋体" w:hAnsi="宋体"/>
                <w:szCs w:val="21"/>
              </w:rPr>
              <w:t>基本</w:t>
            </w:r>
            <w:r>
              <w:rPr>
                <w:rFonts w:ascii="宋体" w:eastAsia="宋体" w:hAnsi="宋体" w:hint="eastAsia"/>
                <w:szCs w:val="21"/>
              </w:rPr>
              <w:t>原理、基本概念及影响因素；小部分掌握各解剖部位X线检查技术，小部分掌握各种X线检查技术的适应症与禁忌症。</w:t>
            </w:r>
          </w:p>
        </w:tc>
      </w:tr>
      <w:tr w:rsidR="0078338E" w14:paraId="416157FA"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90583FD" w14:textId="77777777" w:rsidR="0078338E" w:rsidRDefault="00B305BD" w:rsidP="007F47E4">
            <w:pPr>
              <w:spacing w:beforeLines="50" w:before="156" w:afterLines="50" w:after="156"/>
              <w:jc w:val="center"/>
              <w:rPr>
                <w:rFonts w:ascii="宋体" w:eastAsia="宋体" w:hAnsi="宋体"/>
                <w:b/>
                <w:bCs/>
                <w:color w:val="000000" w:themeColor="text1"/>
                <w:kern w:val="0"/>
                <w:szCs w:val="21"/>
              </w:rPr>
            </w:pPr>
            <w:r>
              <w:rPr>
                <w:rFonts w:ascii="宋体" w:eastAsia="宋体" w:hAnsi="宋体" w:hint="eastAsia"/>
                <w:b/>
                <w:bCs/>
                <w:color w:val="000000" w:themeColor="text1"/>
                <w:kern w:val="0"/>
                <w:szCs w:val="21"/>
              </w:rPr>
              <w:t>课程</w:t>
            </w:r>
          </w:p>
          <w:p w14:paraId="43A569E3" w14:textId="77777777" w:rsidR="0078338E" w:rsidRDefault="00B305BD" w:rsidP="007F47E4">
            <w:pPr>
              <w:spacing w:beforeLines="50" w:before="156" w:afterLines="50" w:after="156"/>
              <w:jc w:val="center"/>
              <w:rPr>
                <w:rFonts w:ascii="宋体" w:eastAsia="宋体" w:hAnsi="宋体"/>
                <w:b/>
                <w:bCs/>
                <w:color w:val="000000" w:themeColor="text1"/>
                <w:kern w:val="0"/>
                <w:szCs w:val="21"/>
              </w:rPr>
            </w:pPr>
            <w:r>
              <w:rPr>
                <w:rFonts w:ascii="宋体" w:eastAsia="宋体" w:hAnsi="宋体"/>
                <w:b/>
                <w:bCs/>
                <w:color w:val="000000" w:themeColor="text1"/>
                <w:kern w:val="0"/>
                <w:szCs w:val="21"/>
              </w:rPr>
              <w:t>目标3</w:t>
            </w:r>
          </w:p>
        </w:tc>
        <w:tc>
          <w:tcPr>
            <w:tcW w:w="1984" w:type="dxa"/>
            <w:tcBorders>
              <w:top w:val="single" w:sz="4" w:space="0" w:color="auto"/>
              <w:left w:val="single" w:sz="4" w:space="0" w:color="auto"/>
              <w:bottom w:val="single" w:sz="4" w:space="0" w:color="auto"/>
              <w:right w:val="single" w:sz="4" w:space="0" w:color="auto"/>
            </w:tcBorders>
          </w:tcPr>
          <w:p w14:paraId="3BDBEF4C" w14:textId="77777777" w:rsidR="0078338E" w:rsidRDefault="00B305BD">
            <w:pPr>
              <w:spacing w:line="396" w:lineRule="auto"/>
              <w:rPr>
                <w:rFonts w:ascii="宋体" w:eastAsia="宋体" w:hAnsi="宋体"/>
                <w:szCs w:val="21"/>
              </w:rPr>
            </w:pPr>
            <w:r>
              <w:rPr>
                <w:rFonts w:ascii="宋体" w:eastAsia="宋体" w:hAnsi="宋体" w:hint="eastAsia"/>
                <w:szCs w:val="21"/>
              </w:rPr>
              <w:t>能够全面掌握医学CT检查技术</w:t>
            </w:r>
            <w:r>
              <w:rPr>
                <w:rFonts w:ascii="宋体" w:eastAsia="宋体" w:hAnsi="宋体"/>
                <w:szCs w:val="21"/>
              </w:rPr>
              <w:t>基本知识</w:t>
            </w:r>
            <w:r>
              <w:rPr>
                <w:rFonts w:ascii="宋体" w:eastAsia="宋体" w:hAnsi="宋体" w:hint="eastAsia"/>
                <w:szCs w:val="21"/>
              </w:rPr>
              <w:t>、</w:t>
            </w:r>
            <w:r>
              <w:rPr>
                <w:rFonts w:ascii="宋体" w:eastAsia="宋体" w:hAnsi="宋体"/>
                <w:szCs w:val="21"/>
              </w:rPr>
              <w:t>基本</w:t>
            </w:r>
            <w:r>
              <w:rPr>
                <w:rFonts w:ascii="宋体" w:eastAsia="宋体" w:hAnsi="宋体" w:hint="eastAsia"/>
                <w:szCs w:val="21"/>
              </w:rPr>
              <w:t>原理、基本概念及影响因素；能够全面掌握各解剖部位CT扫描技术，熟悉各种CT扫描技术的适应症与禁忌症。</w:t>
            </w:r>
          </w:p>
        </w:tc>
        <w:tc>
          <w:tcPr>
            <w:tcW w:w="1984" w:type="dxa"/>
            <w:tcBorders>
              <w:top w:val="single" w:sz="4" w:space="0" w:color="auto"/>
              <w:left w:val="single" w:sz="4" w:space="0" w:color="auto"/>
              <w:bottom w:val="single" w:sz="4" w:space="0" w:color="auto"/>
              <w:right w:val="single" w:sz="4" w:space="0" w:color="auto"/>
            </w:tcBorders>
          </w:tcPr>
          <w:p w14:paraId="7F781B89" w14:textId="77777777" w:rsidR="0078338E" w:rsidRDefault="00B305BD">
            <w:pPr>
              <w:spacing w:line="396" w:lineRule="auto"/>
              <w:rPr>
                <w:rFonts w:ascii="宋体" w:eastAsia="宋体" w:hAnsi="宋体"/>
                <w:szCs w:val="21"/>
              </w:rPr>
            </w:pPr>
            <w:r>
              <w:rPr>
                <w:rFonts w:ascii="宋体" w:eastAsia="宋体" w:hAnsi="宋体" w:hint="eastAsia"/>
                <w:szCs w:val="21"/>
              </w:rPr>
              <w:t>够较好地掌握医学CT检查技术</w:t>
            </w:r>
            <w:r>
              <w:rPr>
                <w:rFonts w:ascii="宋体" w:eastAsia="宋体" w:hAnsi="宋体"/>
                <w:szCs w:val="21"/>
              </w:rPr>
              <w:t>基本知识</w:t>
            </w:r>
            <w:r>
              <w:rPr>
                <w:rFonts w:ascii="宋体" w:eastAsia="宋体" w:hAnsi="宋体" w:hint="eastAsia"/>
                <w:szCs w:val="21"/>
              </w:rPr>
              <w:t>、</w:t>
            </w:r>
            <w:r>
              <w:rPr>
                <w:rFonts w:ascii="宋体" w:eastAsia="宋体" w:hAnsi="宋体"/>
                <w:szCs w:val="21"/>
              </w:rPr>
              <w:t>基本</w:t>
            </w:r>
            <w:r>
              <w:rPr>
                <w:rFonts w:ascii="宋体" w:eastAsia="宋体" w:hAnsi="宋体" w:hint="eastAsia"/>
                <w:szCs w:val="21"/>
              </w:rPr>
              <w:t>原理、基本概念及影响因素；能够较好地掌握各解剖部位CT扫描技术，较好地熟悉各种CT扫描技术的适应症与禁忌</w:t>
            </w:r>
            <w:r>
              <w:rPr>
                <w:rFonts w:ascii="宋体" w:eastAsia="宋体" w:hAnsi="宋体" w:hint="eastAsia"/>
                <w:szCs w:val="21"/>
              </w:rPr>
              <w:lastRenderedPageBreak/>
              <w:t>症。</w:t>
            </w:r>
          </w:p>
        </w:tc>
        <w:tc>
          <w:tcPr>
            <w:tcW w:w="1843" w:type="dxa"/>
            <w:tcBorders>
              <w:top w:val="single" w:sz="4" w:space="0" w:color="auto"/>
              <w:left w:val="single" w:sz="4" w:space="0" w:color="auto"/>
              <w:bottom w:val="single" w:sz="4" w:space="0" w:color="auto"/>
              <w:right w:val="single" w:sz="4" w:space="0" w:color="auto"/>
            </w:tcBorders>
          </w:tcPr>
          <w:p w14:paraId="3DC54A4F" w14:textId="77777777" w:rsidR="0078338E" w:rsidRDefault="00B305BD">
            <w:pPr>
              <w:spacing w:line="396" w:lineRule="auto"/>
              <w:rPr>
                <w:rFonts w:ascii="宋体" w:eastAsia="宋体" w:hAnsi="宋体"/>
                <w:szCs w:val="21"/>
              </w:rPr>
            </w:pPr>
            <w:r>
              <w:rPr>
                <w:rFonts w:ascii="宋体" w:eastAsia="宋体" w:hAnsi="宋体" w:hint="eastAsia"/>
                <w:szCs w:val="21"/>
              </w:rPr>
              <w:lastRenderedPageBreak/>
              <w:t>能够一般掌握医学CT检查技术</w:t>
            </w:r>
            <w:r>
              <w:rPr>
                <w:rFonts w:ascii="宋体" w:eastAsia="宋体" w:hAnsi="宋体"/>
                <w:szCs w:val="21"/>
              </w:rPr>
              <w:t>基本知识</w:t>
            </w:r>
            <w:r>
              <w:rPr>
                <w:rFonts w:ascii="宋体" w:eastAsia="宋体" w:hAnsi="宋体" w:hint="eastAsia"/>
                <w:szCs w:val="21"/>
              </w:rPr>
              <w:t>、</w:t>
            </w:r>
            <w:r>
              <w:rPr>
                <w:rFonts w:ascii="宋体" w:eastAsia="宋体" w:hAnsi="宋体"/>
                <w:szCs w:val="21"/>
              </w:rPr>
              <w:t>基本</w:t>
            </w:r>
            <w:r>
              <w:rPr>
                <w:rFonts w:ascii="宋体" w:eastAsia="宋体" w:hAnsi="宋体" w:hint="eastAsia"/>
                <w:szCs w:val="21"/>
              </w:rPr>
              <w:t>原理、基本概念及影响因素；能够一般掌握各解剖部位CT扫描技术，能够一般熟悉各种CT扫描技术的适</w:t>
            </w:r>
            <w:r>
              <w:rPr>
                <w:rFonts w:ascii="宋体" w:eastAsia="宋体" w:hAnsi="宋体" w:hint="eastAsia"/>
                <w:szCs w:val="21"/>
              </w:rPr>
              <w:lastRenderedPageBreak/>
              <w:t>应症与禁忌症。</w:t>
            </w:r>
          </w:p>
        </w:tc>
        <w:tc>
          <w:tcPr>
            <w:tcW w:w="1779" w:type="dxa"/>
            <w:tcBorders>
              <w:top w:val="single" w:sz="4" w:space="0" w:color="auto"/>
              <w:left w:val="single" w:sz="4" w:space="0" w:color="auto"/>
              <w:bottom w:val="single" w:sz="4" w:space="0" w:color="auto"/>
              <w:right w:val="single" w:sz="4" w:space="0" w:color="auto"/>
            </w:tcBorders>
          </w:tcPr>
          <w:p w14:paraId="54C09622" w14:textId="77777777" w:rsidR="0078338E" w:rsidRDefault="00B305BD">
            <w:pPr>
              <w:spacing w:line="396" w:lineRule="auto"/>
              <w:rPr>
                <w:rFonts w:ascii="宋体" w:eastAsia="宋体" w:hAnsi="宋体"/>
                <w:szCs w:val="21"/>
              </w:rPr>
            </w:pPr>
            <w:r>
              <w:rPr>
                <w:rFonts w:ascii="宋体" w:eastAsia="宋体" w:hAnsi="宋体" w:hint="eastAsia"/>
                <w:szCs w:val="21"/>
              </w:rPr>
              <w:lastRenderedPageBreak/>
              <w:t>大部分掌握医学CT检查技术</w:t>
            </w:r>
            <w:r>
              <w:rPr>
                <w:rFonts w:ascii="宋体" w:eastAsia="宋体" w:hAnsi="宋体"/>
                <w:szCs w:val="21"/>
              </w:rPr>
              <w:t>基本知识</w:t>
            </w:r>
            <w:r>
              <w:rPr>
                <w:rFonts w:ascii="宋体" w:eastAsia="宋体" w:hAnsi="宋体" w:hint="eastAsia"/>
                <w:szCs w:val="21"/>
              </w:rPr>
              <w:t>、</w:t>
            </w:r>
            <w:r>
              <w:rPr>
                <w:rFonts w:ascii="宋体" w:eastAsia="宋体" w:hAnsi="宋体"/>
                <w:szCs w:val="21"/>
              </w:rPr>
              <w:t>基本</w:t>
            </w:r>
            <w:r>
              <w:rPr>
                <w:rFonts w:ascii="宋体" w:eastAsia="宋体" w:hAnsi="宋体" w:hint="eastAsia"/>
                <w:szCs w:val="21"/>
              </w:rPr>
              <w:t>原理、基本概念及影响因素；大部分掌握各解剖部位CT扫描技术，基本上熟悉各种CT扫描技术的适应症</w:t>
            </w:r>
            <w:r>
              <w:rPr>
                <w:rFonts w:ascii="宋体" w:eastAsia="宋体" w:hAnsi="宋体" w:hint="eastAsia"/>
                <w:szCs w:val="21"/>
              </w:rPr>
              <w:lastRenderedPageBreak/>
              <w:t>与禁忌症。</w:t>
            </w:r>
          </w:p>
        </w:tc>
        <w:tc>
          <w:tcPr>
            <w:tcW w:w="1779" w:type="dxa"/>
            <w:tcBorders>
              <w:top w:val="single" w:sz="4" w:space="0" w:color="auto"/>
              <w:left w:val="single" w:sz="4" w:space="0" w:color="auto"/>
              <w:bottom w:val="single" w:sz="4" w:space="0" w:color="auto"/>
              <w:right w:val="single" w:sz="4" w:space="0" w:color="auto"/>
            </w:tcBorders>
          </w:tcPr>
          <w:p w14:paraId="7B4C8398" w14:textId="77777777" w:rsidR="0078338E" w:rsidRDefault="00B305BD">
            <w:pPr>
              <w:spacing w:line="396" w:lineRule="auto"/>
              <w:rPr>
                <w:rFonts w:ascii="宋体" w:eastAsia="宋体" w:hAnsi="宋体"/>
                <w:szCs w:val="21"/>
              </w:rPr>
            </w:pPr>
            <w:r>
              <w:rPr>
                <w:rFonts w:ascii="宋体" w:eastAsia="宋体" w:hAnsi="宋体" w:hint="eastAsia"/>
                <w:szCs w:val="21"/>
              </w:rPr>
              <w:lastRenderedPageBreak/>
              <w:t>小部分或不能掌握医学CT检查技术</w:t>
            </w:r>
            <w:r>
              <w:rPr>
                <w:rFonts w:ascii="宋体" w:eastAsia="宋体" w:hAnsi="宋体"/>
                <w:szCs w:val="21"/>
              </w:rPr>
              <w:t>基本知识</w:t>
            </w:r>
            <w:r>
              <w:rPr>
                <w:rFonts w:ascii="宋体" w:eastAsia="宋体" w:hAnsi="宋体" w:hint="eastAsia"/>
                <w:szCs w:val="21"/>
              </w:rPr>
              <w:t>、</w:t>
            </w:r>
            <w:r>
              <w:rPr>
                <w:rFonts w:ascii="宋体" w:eastAsia="宋体" w:hAnsi="宋体"/>
                <w:szCs w:val="21"/>
              </w:rPr>
              <w:t>基本</w:t>
            </w:r>
            <w:r>
              <w:rPr>
                <w:rFonts w:ascii="宋体" w:eastAsia="宋体" w:hAnsi="宋体" w:hint="eastAsia"/>
                <w:szCs w:val="21"/>
              </w:rPr>
              <w:t>原理、基本概念及影响因素；小部分掌握各解剖部位CT扫描技术，不熟悉各种CT扫描技术的适</w:t>
            </w:r>
            <w:r>
              <w:rPr>
                <w:rFonts w:ascii="宋体" w:eastAsia="宋体" w:hAnsi="宋体" w:hint="eastAsia"/>
                <w:szCs w:val="21"/>
              </w:rPr>
              <w:lastRenderedPageBreak/>
              <w:t>应症与禁忌症。</w:t>
            </w:r>
          </w:p>
        </w:tc>
      </w:tr>
      <w:tr w:rsidR="0078338E" w14:paraId="3758C0A8"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4E78F21A" w14:textId="77777777" w:rsidR="0078338E" w:rsidRDefault="00B305BD" w:rsidP="007F47E4">
            <w:pPr>
              <w:spacing w:beforeLines="50" w:before="156" w:afterLines="50" w:after="156"/>
              <w:jc w:val="center"/>
              <w:rPr>
                <w:rFonts w:ascii="宋体" w:eastAsia="宋体" w:hAnsi="宋体"/>
                <w:b/>
                <w:bCs/>
                <w:color w:val="000000" w:themeColor="text1"/>
                <w:kern w:val="0"/>
                <w:szCs w:val="21"/>
              </w:rPr>
            </w:pPr>
            <w:r>
              <w:rPr>
                <w:rFonts w:ascii="宋体" w:eastAsia="宋体" w:hAnsi="宋体" w:hint="eastAsia"/>
                <w:b/>
                <w:bCs/>
                <w:color w:val="000000" w:themeColor="text1"/>
                <w:kern w:val="0"/>
                <w:szCs w:val="21"/>
              </w:rPr>
              <w:lastRenderedPageBreak/>
              <w:t>课程</w:t>
            </w:r>
          </w:p>
          <w:p w14:paraId="10ECB8F3" w14:textId="77777777" w:rsidR="0078338E" w:rsidRDefault="00B305BD" w:rsidP="007F47E4">
            <w:pPr>
              <w:spacing w:beforeLines="50" w:before="156" w:afterLines="50" w:after="156"/>
              <w:jc w:val="center"/>
              <w:rPr>
                <w:rFonts w:ascii="宋体" w:eastAsia="宋体" w:hAnsi="宋体"/>
                <w:bCs/>
                <w:color w:val="000000" w:themeColor="text1"/>
                <w:kern w:val="0"/>
                <w:szCs w:val="21"/>
              </w:rPr>
            </w:pPr>
            <w:r>
              <w:rPr>
                <w:rFonts w:ascii="宋体" w:eastAsia="宋体" w:hAnsi="宋体"/>
                <w:b/>
                <w:bCs/>
                <w:color w:val="000000" w:themeColor="text1"/>
                <w:kern w:val="0"/>
                <w:szCs w:val="21"/>
              </w:rPr>
              <w:t>目标</w:t>
            </w:r>
            <w:r>
              <w:rPr>
                <w:rFonts w:ascii="宋体" w:eastAsia="宋体" w:hAnsi="宋体" w:hint="eastAsia"/>
                <w:b/>
                <w:bCs/>
                <w:color w:val="000000" w:themeColor="text1"/>
                <w:kern w:val="0"/>
                <w:szCs w:val="21"/>
              </w:rPr>
              <w:t>4</w:t>
            </w:r>
            <w:r>
              <w:rPr>
                <w:rFonts w:ascii="宋体" w:eastAsia="宋体" w:hAnsi="宋体"/>
                <w:bCs/>
                <w:color w:val="000000" w:themeColor="text1"/>
                <w:kern w:val="0"/>
                <w:szCs w:val="21"/>
              </w:rPr>
              <w:t xml:space="preserve"> </w:t>
            </w:r>
          </w:p>
        </w:tc>
        <w:tc>
          <w:tcPr>
            <w:tcW w:w="1984" w:type="dxa"/>
            <w:tcBorders>
              <w:top w:val="single" w:sz="4" w:space="0" w:color="auto"/>
              <w:left w:val="single" w:sz="4" w:space="0" w:color="auto"/>
              <w:bottom w:val="single" w:sz="4" w:space="0" w:color="auto"/>
              <w:right w:val="single" w:sz="4" w:space="0" w:color="auto"/>
            </w:tcBorders>
          </w:tcPr>
          <w:p w14:paraId="647FEC29" w14:textId="77777777" w:rsidR="0078338E" w:rsidRDefault="00B305BD">
            <w:pPr>
              <w:spacing w:line="396" w:lineRule="auto"/>
              <w:rPr>
                <w:rFonts w:ascii="宋体" w:eastAsia="宋体" w:hAnsi="宋体"/>
                <w:szCs w:val="21"/>
              </w:rPr>
            </w:pPr>
            <w:r>
              <w:rPr>
                <w:rFonts w:ascii="宋体" w:eastAsia="宋体" w:hAnsi="宋体" w:hint="eastAsia"/>
                <w:szCs w:val="21"/>
              </w:rPr>
              <w:t>能够全面掌握医学MRI检查技术</w:t>
            </w:r>
            <w:r>
              <w:rPr>
                <w:rFonts w:ascii="宋体" w:eastAsia="宋体" w:hAnsi="宋体"/>
                <w:szCs w:val="21"/>
              </w:rPr>
              <w:t>基本知识</w:t>
            </w:r>
            <w:r>
              <w:rPr>
                <w:rFonts w:ascii="宋体" w:eastAsia="宋体" w:hAnsi="宋体" w:hint="eastAsia"/>
                <w:szCs w:val="21"/>
              </w:rPr>
              <w:t>、</w:t>
            </w:r>
            <w:r>
              <w:rPr>
                <w:rFonts w:ascii="宋体" w:eastAsia="宋体" w:hAnsi="宋体"/>
                <w:szCs w:val="21"/>
              </w:rPr>
              <w:t>基本</w:t>
            </w:r>
            <w:r>
              <w:rPr>
                <w:rFonts w:ascii="宋体" w:eastAsia="宋体" w:hAnsi="宋体" w:hint="eastAsia"/>
                <w:szCs w:val="21"/>
              </w:rPr>
              <w:t>原理、基本概念及影响因素；能够全面掌握各解剖部位MRI检查技术，熟悉各种MRI检查技术的适应症与禁忌症。</w:t>
            </w:r>
          </w:p>
        </w:tc>
        <w:tc>
          <w:tcPr>
            <w:tcW w:w="1984" w:type="dxa"/>
            <w:tcBorders>
              <w:top w:val="single" w:sz="4" w:space="0" w:color="auto"/>
              <w:left w:val="single" w:sz="4" w:space="0" w:color="auto"/>
              <w:bottom w:val="single" w:sz="4" w:space="0" w:color="auto"/>
              <w:right w:val="single" w:sz="4" w:space="0" w:color="auto"/>
            </w:tcBorders>
          </w:tcPr>
          <w:p w14:paraId="1A93CF57" w14:textId="77777777" w:rsidR="0078338E" w:rsidRDefault="00B305BD">
            <w:pPr>
              <w:spacing w:line="396" w:lineRule="auto"/>
              <w:rPr>
                <w:rFonts w:ascii="宋体" w:eastAsia="宋体" w:hAnsi="宋体"/>
                <w:szCs w:val="21"/>
              </w:rPr>
            </w:pPr>
            <w:r>
              <w:rPr>
                <w:rFonts w:ascii="宋体" w:eastAsia="宋体" w:hAnsi="宋体" w:hint="eastAsia"/>
                <w:szCs w:val="21"/>
              </w:rPr>
              <w:t>能够较好地掌握医学MRI检查技术</w:t>
            </w:r>
            <w:r>
              <w:rPr>
                <w:rFonts w:ascii="宋体" w:eastAsia="宋体" w:hAnsi="宋体"/>
                <w:szCs w:val="21"/>
              </w:rPr>
              <w:t>基本知识</w:t>
            </w:r>
            <w:r>
              <w:rPr>
                <w:rFonts w:ascii="宋体" w:eastAsia="宋体" w:hAnsi="宋体" w:hint="eastAsia"/>
                <w:szCs w:val="21"/>
              </w:rPr>
              <w:t>、</w:t>
            </w:r>
            <w:r>
              <w:rPr>
                <w:rFonts w:ascii="宋体" w:eastAsia="宋体" w:hAnsi="宋体"/>
                <w:szCs w:val="21"/>
              </w:rPr>
              <w:t>基本</w:t>
            </w:r>
            <w:r>
              <w:rPr>
                <w:rFonts w:ascii="宋体" w:eastAsia="宋体" w:hAnsi="宋体" w:hint="eastAsia"/>
                <w:szCs w:val="21"/>
              </w:rPr>
              <w:t>原理、基本概念及影响因素；能够较好地掌握各解剖部位MRI检查技术，较好地熟悉各种MRI检查技术的适应症与禁忌症。</w:t>
            </w:r>
          </w:p>
        </w:tc>
        <w:tc>
          <w:tcPr>
            <w:tcW w:w="1843" w:type="dxa"/>
            <w:tcBorders>
              <w:top w:val="single" w:sz="4" w:space="0" w:color="auto"/>
              <w:left w:val="single" w:sz="4" w:space="0" w:color="auto"/>
              <w:bottom w:val="single" w:sz="4" w:space="0" w:color="auto"/>
              <w:right w:val="single" w:sz="4" w:space="0" w:color="auto"/>
            </w:tcBorders>
          </w:tcPr>
          <w:p w14:paraId="33860C68" w14:textId="77777777" w:rsidR="0078338E" w:rsidRDefault="00B305BD">
            <w:pPr>
              <w:spacing w:line="396" w:lineRule="auto"/>
              <w:rPr>
                <w:rFonts w:ascii="宋体" w:eastAsia="宋体" w:hAnsi="宋体"/>
                <w:szCs w:val="21"/>
              </w:rPr>
            </w:pPr>
            <w:r>
              <w:rPr>
                <w:rFonts w:ascii="宋体" w:eastAsia="宋体" w:hAnsi="宋体" w:hint="eastAsia"/>
                <w:szCs w:val="21"/>
              </w:rPr>
              <w:t>能够一般掌握医学MRI检查技术</w:t>
            </w:r>
            <w:r>
              <w:rPr>
                <w:rFonts w:ascii="宋体" w:eastAsia="宋体" w:hAnsi="宋体"/>
                <w:szCs w:val="21"/>
              </w:rPr>
              <w:t>基本知识</w:t>
            </w:r>
            <w:r>
              <w:rPr>
                <w:rFonts w:ascii="宋体" w:eastAsia="宋体" w:hAnsi="宋体" w:hint="eastAsia"/>
                <w:szCs w:val="21"/>
              </w:rPr>
              <w:t>、</w:t>
            </w:r>
            <w:r>
              <w:rPr>
                <w:rFonts w:ascii="宋体" w:eastAsia="宋体" w:hAnsi="宋体"/>
                <w:szCs w:val="21"/>
              </w:rPr>
              <w:t>基本</w:t>
            </w:r>
            <w:r>
              <w:rPr>
                <w:rFonts w:ascii="宋体" w:eastAsia="宋体" w:hAnsi="宋体" w:hint="eastAsia"/>
                <w:szCs w:val="21"/>
              </w:rPr>
              <w:t>原理、基本概念及影响因素；能够一般掌握各解剖部位MRI检查技术，能够一般熟悉各种MRI检查技术的适应症与禁忌症。</w:t>
            </w:r>
          </w:p>
        </w:tc>
        <w:tc>
          <w:tcPr>
            <w:tcW w:w="1779" w:type="dxa"/>
            <w:tcBorders>
              <w:top w:val="single" w:sz="4" w:space="0" w:color="auto"/>
              <w:left w:val="single" w:sz="4" w:space="0" w:color="auto"/>
              <w:bottom w:val="single" w:sz="4" w:space="0" w:color="auto"/>
              <w:right w:val="single" w:sz="4" w:space="0" w:color="auto"/>
            </w:tcBorders>
          </w:tcPr>
          <w:p w14:paraId="3896B66B" w14:textId="77777777" w:rsidR="0078338E" w:rsidRDefault="00B305BD">
            <w:pPr>
              <w:spacing w:line="396" w:lineRule="auto"/>
              <w:rPr>
                <w:rFonts w:ascii="宋体" w:eastAsia="宋体" w:hAnsi="宋体"/>
                <w:szCs w:val="21"/>
              </w:rPr>
            </w:pPr>
            <w:r>
              <w:rPr>
                <w:rFonts w:ascii="宋体" w:eastAsia="宋体" w:hAnsi="宋体" w:hint="eastAsia"/>
                <w:szCs w:val="21"/>
              </w:rPr>
              <w:t>大部分掌握医学MRI检查技术</w:t>
            </w:r>
            <w:r>
              <w:rPr>
                <w:rFonts w:ascii="宋体" w:eastAsia="宋体" w:hAnsi="宋体"/>
                <w:szCs w:val="21"/>
              </w:rPr>
              <w:t>基本知识</w:t>
            </w:r>
            <w:r>
              <w:rPr>
                <w:rFonts w:ascii="宋体" w:eastAsia="宋体" w:hAnsi="宋体" w:hint="eastAsia"/>
                <w:szCs w:val="21"/>
              </w:rPr>
              <w:t>、</w:t>
            </w:r>
            <w:r>
              <w:rPr>
                <w:rFonts w:ascii="宋体" w:eastAsia="宋体" w:hAnsi="宋体"/>
                <w:szCs w:val="21"/>
              </w:rPr>
              <w:t>基本</w:t>
            </w:r>
            <w:r>
              <w:rPr>
                <w:rFonts w:ascii="宋体" w:eastAsia="宋体" w:hAnsi="宋体" w:hint="eastAsia"/>
                <w:szCs w:val="21"/>
              </w:rPr>
              <w:t>原理、基本概念及影响因素；大部分掌握各解剖部位MRI检查技术，基本上熟悉各种MRI检查技术的适应症与禁忌症。</w:t>
            </w:r>
          </w:p>
        </w:tc>
        <w:tc>
          <w:tcPr>
            <w:tcW w:w="1779" w:type="dxa"/>
            <w:tcBorders>
              <w:top w:val="single" w:sz="4" w:space="0" w:color="auto"/>
              <w:left w:val="single" w:sz="4" w:space="0" w:color="auto"/>
              <w:bottom w:val="single" w:sz="4" w:space="0" w:color="auto"/>
              <w:right w:val="single" w:sz="4" w:space="0" w:color="auto"/>
            </w:tcBorders>
          </w:tcPr>
          <w:p w14:paraId="08E0E909" w14:textId="77777777" w:rsidR="0078338E" w:rsidRDefault="00B305BD">
            <w:pPr>
              <w:spacing w:line="396" w:lineRule="auto"/>
              <w:rPr>
                <w:rFonts w:ascii="宋体" w:eastAsia="宋体" w:hAnsi="宋体"/>
                <w:szCs w:val="21"/>
              </w:rPr>
            </w:pPr>
            <w:r>
              <w:rPr>
                <w:rFonts w:ascii="宋体" w:eastAsia="宋体" w:hAnsi="宋体" w:hint="eastAsia"/>
                <w:szCs w:val="21"/>
              </w:rPr>
              <w:t>小部分或不能掌握医学MRI检查技术</w:t>
            </w:r>
            <w:r>
              <w:rPr>
                <w:rFonts w:ascii="宋体" w:eastAsia="宋体" w:hAnsi="宋体"/>
                <w:szCs w:val="21"/>
              </w:rPr>
              <w:t>基本知识</w:t>
            </w:r>
            <w:r>
              <w:rPr>
                <w:rFonts w:ascii="宋体" w:eastAsia="宋体" w:hAnsi="宋体" w:hint="eastAsia"/>
                <w:szCs w:val="21"/>
              </w:rPr>
              <w:t>、</w:t>
            </w:r>
            <w:r>
              <w:rPr>
                <w:rFonts w:ascii="宋体" w:eastAsia="宋体" w:hAnsi="宋体"/>
                <w:szCs w:val="21"/>
              </w:rPr>
              <w:t>基本</w:t>
            </w:r>
            <w:r>
              <w:rPr>
                <w:rFonts w:ascii="宋体" w:eastAsia="宋体" w:hAnsi="宋体" w:hint="eastAsia"/>
                <w:szCs w:val="21"/>
              </w:rPr>
              <w:t>原理、基本概念及影响因素；小部分掌握各解剖部位MRI检查技术，不熟悉各种MRI检查技术的适应症与禁忌症。</w:t>
            </w:r>
          </w:p>
        </w:tc>
      </w:tr>
      <w:tr w:rsidR="0078338E" w14:paraId="6F695750"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2E3C452" w14:textId="77777777" w:rsidR="0078338E" w:rsidRDefault="00B305BD" w:rsidP="007F47E4">
            <w:pPr>
              <w:spacing w:beforeLines="50" w:before="156" w:afterLines="50" w:after="156"/>
              <w:jc w:val="center"/>
              <w:rPr>
                <w:rFonts w:ascii="宋体" w:eastAsia="宋体" w:hAnsi="宋体"/>
                <w:b/>
                <w:bCs/>
                <w:color w:val="000000" w:themeColor="text1"/>
                <w:kern w:val="0"/>
                <w:szCs w:val="21"/>
              </w:rPr>
            </w:pPr>
            <w:r>
              <w:rPr>
                <w:rFonts w:ascii="宋体" w:eastAsia="宋体" w:hAnsi="宋体" w:hint="eastAsia"/>
                <w:b/>
                <w:bCs/>
                <w:color w:val="000000" w:themeColor="text1"/>
                <w:kern w:val="0"/>
                <w:szCs w:val="21"/>
              </w:rPr>
              <w:t>课程</w:t>
            </w:r>
          </w:p>
          <w:p w14:paraId="56EF6F14" w14:textId="77777777" w:rsidR="0078338E" w:rsidRDefault="00B305BD" w:rsidP="007F47E4">
            <w:pPr>
              <w:spacing w:beforeLines="50" w:before="156" w:afterLines="50" w:after="156"/>
              <w:jc w:val="center"/>
              <w:rPr>
                <w:rFonts w:ascii="宋体" w:eastAsia="宋体" w:hAnsi="宋体"/>
                <w:b/>
                <w:bCs/>
                <w:color w:val="000000" w:themeColor="text1"/>
                <w:kern w:val="0"/>
                <w:szCs w:val="21"/>
              </w:rPr>
            </w:pPr>
            <w:r>
              <w:rPr>
                <w:rFonts w:ascii="宋体" w:eastAsia="宋体" w:hAnsi="宋体"/>
                <w:b/>
                <w:bCs/>
                <w:color w:val="000000" w:themeColor="text1"/>
                <w:kern w:val="0"/>
                <w:szCs w:val="21"/>
              </w:rPr>
              <w:t>目标</w:t>
            </w:r>
            <w:r>
              <w:rPr>
                <w:rFonts w:ascii="宋体" w:eastAsia="宋体" w:hAnsi="宋体" w:hint="eastAsia"/>
                <w:b/>
                <w:bCs/>
                <w:color w:val="000000" w:themeColor="text1"/>
                <w:kern w:val="0"/>
                <w:szCs w:val="21"/>
              </w:rPr>
              <w:t>5</w:t>
            </w:r>
          </w:p>
        </w:tc>
        <w:tc>
          <w:tcPr>
            <w:tcW w:w="1984" w:type="dxa"/>
            <w:tcBorders>
              <w:top w:val="single" w:sz="4" w:space="0" w:color="auto"/>
              <w:left w:val="single" w:sz="4" w:space="0" w:color="auto"/>
              <w:bottom w:val="single" w:sz="4" w:space="0" w:color="auto"/>
              <w:right w:val="single" w:sz="4" w:space="0" w:color="auto"/>
            </w:tcBorders>
          </w:tcPr>
          <w:p w14:paraId="3A8544AF" w14:textId="77777777" w:rsidR="0078338E" w:rsidRDefault="00B305BD">
            <w:pPr>
              <w:spacing w:line="396" w:lineRule="auto"/>
              <w:rPr>
                <w:rFonts w:ascii="宋体" w:eastAsia="宋体" w:hAnsi="宋体"/>
                <w:szCs w:val="21"/>
              </w:rPr>
            </w:pPr>
            <w:r>
              <w:rPr>
                <w:rFonts w:ascii="宋体" w:eastAsia="宋体" w:hAnsi="宋体" w:hint="eastAsia"/>
                <w:szCs w:val="21"/>
              </w:rPr>
              <w:t>能够全面掌握医学DSA检查技术</w:t>
            </w:r>
            <w:r>
              <w:rPr>
                <w:rFonts w:ascii="宋体" w:eastAsia="宋体" w:hAnsi="宋体"/>
                <w:szCs w:val="21"/>
              </w:rPr>
              <w:t>基本知识</w:t>
            </w:r>
            <w:r>
              <w:rPr>
                <w:rFonts w:ascii="宋体" w:eastAsia="宋体" w:hAnsi="宋体" w:hint="eastAsia"/>
                <w:szCs w:val="21"/>
              </w:rPr>
              <w:t>、</w:t>
            </w:r>
            <w:r>
              <w:rPr>
                <w:rFonts w:ascii="宋体" w:eastAsia="宋体" w:hAnsi="宋体"/>
                <w:szCs w:val="21"/>
              </w:rPr>
              <w:t>基本</w:t>
            </w:r>
            <w:r>
              <w:rPr>
                <w:rFonts w:ascii="宋体" w:eastAsia="宋体" w:hAnsi="宋体" w:hint="eastAsia"/>
                <w:szCs w:val="21"/>
              </w:rPr>
              <w:t>原理、基本概念及影响因素；能够全面掌握各解剖部位DSA检查技术，熟悉各种DSA检查技术的适应症与禁忌症。</w:t>
            </w:r>
          </w:p>
        </w:tc>
        <w:tc>
          <w:tcPr>
            <w:tcW w:w="1984" w:type="dxa"/>
            <w:tcBorders>
              <w:top w:val="single" w:sz="4" w:space="0" w:color="auto"/>
              <w:left w:val="single" w:sz="4" w:space="0" w:color="auto"/>
              <w:bottom w:val="single" w:sz="4" w:space="0" w:color="auto"/>
              <w:right w:val="single" w:sz="4" w:space="0" w:color="auto"/>
            </w:tcBorders>
          </w:tcPr>
          <w:p w14:paraId="25A8AF10" w14:textId="77777777" w:rsidR="0078338E" w:rsidRDefault="00B305BD">
            <w:pPr>
              <w:spacing w:line="396" w:lineRule="auto"/>
              <w:rPr>
                <w:rFonts w:ascii="宋体" w:eastAsia="宋体" w:hAnsi="宋体"/>
                <w:szCs w:val="21"/>
              </w:rPr>
            </w:pPr>
            <w:r>
              <w:rPr>
                <w:rFonts w:ascii="宋体" w:eastAsia="宋体" w:hAnsi="宋体" w:hint="eastAsia"/>
                <w:szCs w:val="21"/>
              </w:rPr>
              <w:t>能够较好地掌握医学DSA检查技术</w:t>
            </w:r>
            <w:r>
              <w:rPr>
                <w:rFonts w:ascii="宋体" w:eastAsia="宋体" w:hAnsi="宋体"/>
                <w:szCs w:val="21"/>
              </w:rPr>
              <w:t>基本知识</w:t>
            </w:r>
            <w:r>
              <w:rPr>
                <w:rFonts w:ascii="宋体" w:eastAsia="宋体" w:hAnsi="宋体" w:hint="eastAsia"/>
                <w:szCs w:val="21"/>
              </w:rPr>
              <w:t>、</w:t>
            </w:r>
            <w:r>
              <w:rPr>
                <w:rFonts w:ascii="宋体" w:eastAsia="宋体" w:hAnsi="宋体"/>
                <w:szCs w:val="21"/>
              </w:rPr>
              <w:t>基本</w:t>
            </w:r>
            <w:r>
              <w:rPr>
                <w:rFonts w:ascii="宋体" w:eastAsia="宋体" w:hAnsi="宋体" w:hint="eastAsia"/>
                <w:szCs w:val="21"/>
              </w:rPr>
              <w:t>原理、基本概念及影响因素；能够较好地掌握各解剖部位DSA检查技术，较好地熟悉各种DSA检查技术的适应症与禁忌症。</w:t>
            </w:r>
          </w:p>
        </w:tc>
        <w:tc>
          <w:tcPr>
            <w:tcW w:w="1843" w:type="dxa"/>
            <w:tcBorders>
              <w:top w:val="single" w:sz="4" w:space="0" w:color="auto"/>
              <w:left w:val="single" w:sz="4" w:space="0" w:color="auto"/>
              <w:bottom w:val="single" w:sz="4" w:space="0" w:color="auto"/>
              <w:right w:val="single" w:sz="4" w:space="0" w:color="auto"/>
            </w:tcBorders>
          </w:tcPr>
          <w:p w14:paraId="5350C936" w14:textId="77777777" w:rsidR="0078338E" w:rsidRDefault="00B305BD">
            <w:pPr>
              <w:spacing w:line="396" w:lineRule="auto"/>
              <w:rPr>
                <w:rFonts w:ascii="宋体" w:eastAsia="宋体" w:hAnsi="宋体"/>
                <w:szCs w:val="21"/>
              </w:rPr>
            </w:pPr>
            <w:r>
              <w:rPr>
                <w:rFonts w:ascii="宋体" w:eastAsia="宋体" w:hAnsi="宋体" w:hint="eastAsia"/>
                <w:szCs w:val="21"/>
              </w:rPr>
              <w:t>能够一般掌握医学DSA检查技术</w:t>
            </w:r>
            <w:r>
              <w:rPr>
                <w:rFonts w:ascii="宋体" w:eastAsia="宋体" w:hAnsi="宋体"/>
                <w:szCs w:val="21"/>
              </w:rPr>
              <w:t>基本知识</w:t>
            </w:r>
            <w:r>
              <w:rPr>
                <w:rFonts w:ascii="宋体" w:eastAsia="宋体" w:hAnsi="宋体" w:hint="eastAsia"/>
                <w:szCs w:val="21"/>
              </w:rPr>
              <w:t>、</w:t>
            </w:r>
            <w:r>
              <w:rPr>
                <w:rFonts w:ascii="宋体" w:eastAsia="宋体" w:hAnsi="宋体"/>
                <w:szCs w:val="21"/>
              </w:rPr>
              <w:t>基本</w:t>
            </w:r>
            <w:r>
              <w:rPr>
                <w:rFonts w:ascii="宋体" w:eastAsia="宋体" w:hAnsi="宋体" w:hint="eastAsia"/>
                <w:szCs w:val="21"/>
              </w:rPr>
              <w:t>原理、基本概念及影响因素；能够一般掌握各解剖部位DSA检查技术，能够一般熟悉各种DSA检查技术的适应症与禁忌症。</w:t>
            </w:r>
          </w:p>
        </w:tc>
        <w:tc>
          <w:tcPr>
            <w:tcW w:w="1779" w:type="dxa"/>
            <w:tcBorders>
              <w:top w:val="single" w:sz="4" w:space="0" w:color="auto"/>
              <w:left w:val="single" w:sz="4" w:space="0" w:color="auto"/>
              <w:bottom w:val="single" w:sz="4" w:space="0" w:color="auto"/>
              <w:right w:val="single" w:sz="4" w:space="0" w:color="auto"/>
            </w:tcBorders>
          </w:tcPr>
          <w:p w14:paraId="5D43F2A2" w14:textId="77777777" w:rsidR="0078338E" w:rsidRDefault="00B305BD">
            <w:pPr>
              <w:spacing w:line="396" w:lineRule="auto"/>
              <w:rPr>
                <w:rFonts w:ascii="宋体" w:eastAsia="宋体" w:hAnsi="宋体"/>
                <w:szCs w:val="21"/>
              </w:rPr>
            </w:pPr>
            <w:r>
              <w:rPr>
                <w:rFonts w:ascii="宋体" w:eastAsia="宋体" w:hAnsi="宋体" w:hint="eastAsia"/>
                <w:szCs w:val="21"/>
              </w:rPr>
              <w:t>大部分掌握医学DSA检查技术</w:t>
            </w:r>
            <w:r>
              <w:rPr>
                <w:rFonts w:ascii="宋体" w:eastAsia="宋体" w:hAnsi="宋体"/>
                <w:szCs w:val="21"/>
              </w:rPr>
              <w:t>基本知识</w:t>
            </w:r>
            <w:r>
              <w:rPr>
                <w:rFonts w:ascii="宋体" w:eastAsia="宋体" w:hAnsi="宋体" w:hint="eastAsia"/>
                <w:szCs w:val="21"/>
              </w:rPr>
              <w:t>、</w:t>
            </w:r>
            <w:r>
              <w:rPr>
                <w:rFonts w:ascii="宋体" w:eastAsia="宋体" w:hAnsi="宋体"/>
                <w:szCs w:val="21"/>
              </w:rPr>
              <w:t>基本</w:t>
            </w:r>
            <w:r>
              <w:rPr>
                <w:rFonts w:ascii="宋体" w:eastAsia="宋体" w:hAnsi="宋体" w:hint="eastAsia"/>
                <w:szCs w:val="21"/>
              </w:rPr>
              <w:t>原理、基本概念及影响因素；大部分掌握各解剖部位DSA检查技术，基本上熟悉各种DSA检查技术的适应症与禁忌</w:t>
            </w:r>
            <w:r>
              <w:rPr>
                <w:rFonts w:ascii="宋体" w:eastAsia="宋体" w:hAnsi="宋体" w:hint="eastAsia"/>
                <w:szCs w:val="21"/>
              </w:rPr>
              <w:lastRenderedPageBreak/>
              <w:t>症。</w:t>
            </w:r>
          </w:p>
        </w:tc>
        <w:tc>
          <w:tcPr>
            <w:tcW w:w="1779" w:type="dxa"/>
            <w:tcBorders>
              <w:top w:val="single" w:sz="4" w:space="0" w:color="auto"/>
              <w:left w:val="single" w:sz="4" w:space="0" w:color="auto"/>
              <w:bottom w:val="single" w:sz="4" w:space="0" w:color="auto"/>
              <w:right w:val="single" w:sz="4" w:space="0" w:color="auto"/>
            </w:tcBorders>
          </w:tcPr>
          <w:p w14:paraId="12C01EC6" w14:textId="77777777" w:rsidR="0078338E" w:rsidRDefault="00B305BD">
            <w:pPr>
              <w:spacing w:line="396" w:lineRule="auto"/>
              <w:rPr>
                <w:rFonts w:ascii="宋体" w:eastAsia="宋体" w:hAnsi="宋体"/>
                <w:szCs w:val="21"/>
              </w:rPr>
            </w:pPr>
            <w:r>
              <w:rPr>
                <w:rFonts w:ascii="宋体" w:eastAsia="宋体" w:hAnsi="宋体" w:hint="eastAsia"/>
                <w:szCs w:val="21"/>
              </w:rPr>
              <w:lastRenderedPageBreak/>
              <w:t>小部分或不能掌握医学DSA检查技术</w:t>
            </w:r>
            <w:r>
              <w:rPr>
                <w:rFonts w:ascii="宋体" w:eastAsia="宋体" w:hAnsi="宋体"/>
                <w:szCs w:val="21"/>
              </w:rPr>
              <w:t>基本知识</w:t>
            </w:r>
            <w:r>
              <w:rPr>
                <w:rFonts w:ascii="宋体" w:eastAsia="宋体" w:hAnsi="宋体" w:hint="eastAsia"/>
                <w:szCs w:val="21"/>
              </w:rPr>
              <w:t>、</w:t>
            </w:r>
            <w:r>
              <w:rPr>
                <w:rFonts w:ascii="宋体" w:eastAsia="宋体" w:hAnsi="宋体"/>
                <w:szCs w:val="21"/>
              </w:rPr>
              <w:t>基本</w:t>
            </w:r>
            <w:r>
              <w:rPr>
                <w:rFonts w:ascii="宋体" w:eastAsia="宋体" w:hAnsi="宋体" w:hint="eastAsia"/>
                <w:szCs w:val="21"/>
              </w:rPr>
              <w:t>原理、基本概念及影响因素；小部分掌握各解剖部位DSA检查技术，不熟悉各种DSA检查技术的适应症与</w:t>
            </w:r>
            <w:r>
              <w:rPr>
                <w:rFonts w:ascii="宋体" w:eastAsia="宋体" w:hAnsi="宋体" w:hint="eastAsia"/>
                <w:szCs w:val="21"/>
              </w:rPr>
              <w:lastRenderedPageBreak/>
              <w:t>禁忌症。</w:t>
            </w:r>
          </w:p>
        </w:tc>
      </w:tr>
    </w:tbl>
    <w:p w14:paraId="3747798C" w14:textId="77777777" w:rsidR="0078338E" w:rsidRDefault="0078338E">
      <w:pPr>
        <w:rPr>
          <w:rFonts w:ascii="宋体" w:eastAsia="宋体" w:hAnsi="宋体"/>
          <w:color w:val="FF0000"/>
        </w:rPr>
      </w:pPr>
    </w:p>
    <w:sectPr w:rsidR="0078338E" w:rsidSect="0078338E">
      <w:pgSz w:w="11906" w:h="16838"/>
      <w:pgMar w:top="1440" w:right="1800" w:bottom="1135"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C0A2FE" w14:textId="77777777" w:rsidR="0092647A" w:rsidRDefault="0092647A"/>
  </w:endnote>
  <w:endnote w:type="continuationSeparator" w:id="0">
    <w:p w14:paraId="1DA7666E" w14:textId="77777777" w:rsidR="0092647A" w:rsidRDefault="009264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大标宋简体">
    <w:altName w:val="微软雅黑"/>
    <w:charset w:val="86"/>
    <w:family w:val="auto"/>
    <w:pitch w:val="default"/>
    <w:sig w:usb0="00000000" w:usb1="00000000" w:usb2="00000000" w:usb3="00000000" w:csb0="00040000" w:csb1="00000000"/>
  </w:font>
  <w:font w:name="TimesNewRomanPSMT">
    <w:altName w:val="MS Gothic"/>
    <w:charset w:val="80"/>
    <w:family w:val="auto"/>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090C5F" w14:textId="77777777" w:rsidR="0092647A" w:rsidRDefault="0092647A"/>
  </w:footnote>
  <w:footnote w:type="continuationSeparator" w:id="0">
    <w:p w14:paraId="3B5BE821" w14:textId="77777777" w:rsidR="0092647A" w:rsidRDefault="0092647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F44C4"/>
    <w:multiLevelType w:val="multilevel"/>
    <w:tmpl w:val="015F44C4"/>
    <w:lvl w:ilvl="0">
      <w:start w:val="1"/>
      <w:numFmt w:val="decimal"/>
      <w:lvlText w:val="(%1)"/>
      <w:lvlJc w:val="left"/>
      <w:pPr>
        <w:ind w:left="840" w:hanging="420"/>
      </w:pPr>
      <w:rPr>
        <w:rFonts w:hAnsi="Times New Roman"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15:restartNumberingAfterBreak="0">
    <w:nsid w:val="03784834"/>
    <w:multiLevelType w:val="multilevel"/>
    <w:tmpl w:val="03784834"/>
    <w:lvl w:ilvl="0">
      <w:start w:val="1"/>
      <w:numFmt w:val="decimal"/>
      <w:lvlText w:val="(%1)"/>
      <w:lvlJc w:val="left"/>
      <w:pPr>
        <w:ind w:left="1271" w:hanging="420"/>
      </w:pPr>
      <w:rPr>
        <w:rFonts w:hAnsi="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42D6467"/>
    <w:multiLevelType w:val="multilevel"/>
    <w:tmpl w:val="042D6467"/>
    <w:lvl w:ilvl="0">
      <w:start w:val="1"/>
      <w:numFmt w:val="decimal"/>
      <w:lvlText w:val="(%1)"/>
      <w:lvlJc w:val="left"/>
      <w:pPr>
        <w:ind w:left="840" w:hanging="420"/>
      </w:pPr>
      <w:rPr>
        <w:rFonts w:hAnsi="Times New Roman"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 w15:restartNumberingAfterBreak="0">
    <w:nsid w:val="0E005442"/>
    <w:multiLevelType w:val="multilevel"/>
    <w:tmpl w:val="0E005442"/>
    <w:lvl w:ilvl="0">
      <w:start w:val="1"/>
      <w:numFmt w:val="decimal"/>
      <w:lvlText w:val="(%1)"/>
      <w:lvlJc w:val="left"/>
      <w:pPr>
        <w:ind w:left="1271" w:hanging="420"/>
      </w:pPr>
      <w:rPr>
        <w:rFonts w:hAnsi="Times New Roman"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 w15:restartNumberingAfterBreak="0">
    <w:nsid w:val="0E0E65F3"/>
    <w:multiLevelType w:val="multilevel"/>
    <w:tmpl w:val="0E0E65F3"/>
    <w:lvl w:ilvl="0">
      <w:start w:val="1"/>
      <w:numFmt w:val="decimal"/>
      <w:lvlText w:val="(%1)"/>
      <w:lvlJc w:val="left"/>
      <w:pPr>
        <w:ind w:left="1270" w:hanging="420"/>
      </w:pPr>
      <w:rPr>
        <w:rFonts w:hAnsi="Times New Roman" w:hint="default"/>
      </w:rPr>
    </w:lvl>
    <w:lvl w:ilvl="1">
      <w:start w:val="1"/>
      <w:numFmt w:val="lowerLetter"/>
      <w:lvlText w:val="%2)"/>
      <w:lvlJc w:val="left"/>
      <w:pPr>
        <w:ind w:left="1690" w:hanging="420"/>
      </w:pPr>
    </w:lvl>
    <w:lvl w:ilvl="2">
      <w:start w:val="1"/>
      <w:numFmt w:val="lowerRoman"/>
      <w:lvlText w:val="%3."/>
      <w:lvlJc w:val="right"/>
      <w:pPr>
        <w:ind w:left="2110" w:hanging="420"/>
      </w:pPr>
    </w:lvl>
    <w:lvl w:ilvl="3">
      <w:start w:val="1"/>
      <w:numFmt w:val="decimal"/>
      <w:lvlText w:val="%4."/>
      <w:lvlJc w:val="left"/>
      <w:pPr>
        <w:ind w:left="2530" w:hanging="420"/>
      </w:pPr>
    </w:lvl>
    <w:lvl w:ilvl="4">
      <w:start w:val="1"/>
      <w:numFmt w:val="lowerLetter"/>
      <w:lvlText w:val="%5)"/>
      <w:lvlJc w:val="left"/>
      <w:pPr>
        <w:ind w:left="2950" w:hanging="420"/>
      </w:pPr>
    </w:lvl>
    <w:lvl w:ilvl="5">
      <w:start w:val="1"/>
      <w:numFmt w:val="lowerRoman"/>
      <w:lvlText w:val="%6."/>
      <w:lvlJc w:val="right"/>
      <w:pPr>
        <w:ind w:left="3370" w:hanging="420"/>
      </w:pPr>
    </w:lvl>
    <w:lvl w:ilvl="6">
      <w:start w:val="1"/>
      <w:numFmt w:val="decimal"/>
      <w:lvlText w:val="%7."/>
      <w:lvlJc w:val="left"/>
      <w:pPr>
        <w:ind w:left="3790" w:hanging="420"/>
      </w:pPr>
    </w:lvl>
    <w:lvl w:ilvl="7">
      <w:start w:val="1"/>
      <w:numFmt w:val="lowerLetter"/>
      <w:lvlText w:val="%8)"/>
      <w:lvlJc w:val="left"/>
      <w:pPr>
        <w:ind w:left="4210" w:hanging="420"/>
      </w:pPr>
    </w:lvl>
    <w:lvl w:ilvl="8">
      <w:start w:val="1"/>
      <w:numFmt w:val="lowerRoman"/>
      <w:lvlText w:val="%9."/>
      <w:lvlJc w:val="right"/>
      <w:pPr>
        <w:ind w:left="4630" w:hanging="420"/>
      </w:pPr>
    </w:lvl>
  </w:abstractNum>
  <w:abstractNum w:abstractNumId="5" w15:restartNumberingAfterBreak="0">
    <w:nsid w:val="15A333B5"/>
    <w:multiLevelType w:val="multilevel"/>
    <w:tmpl w:val="15A333B5"/>
    <w:lvl w:ilvl="0">
      <w:start w:val="1"/>
      <w:numFmt w:val="decimal"/>
      <w:lvlText w:val="(%1)"/>
      <w:lvlJc w:val="left"/>
      <w:pPr>
        <w:ind w:left="1271" w:hanging="420"/>
      </w:pPr>
      <w:rPr>
        <w:rFonts w:hAnsi="Times New Roman" w:hint="default"/>
      </w:rPr>
    </w:lvl>
    <w:lvl w:ilvl="1">
      <w:start w:val="1"/>
      <w:numFmt w:val="decimal"/>
      <w:lvlText w:val="%2."/>
      <w:lvlJc w:val="left"/>
      <w:pPr>
        <w:ind w:left="1901" w:hanging="630"/>
      </w:pPr>
      <w:rPr>
        <w:rFonts w:hint="default"/>
      </w:rPr>
    </w:lvl>
    <w:lvl w:ilvl="2">
      <w:start w:val="1"/>
      <w:numFmt w:val="japaneseCounting"/>
      <w:lvlText w:val="第%3节"/>
      <w:lvlJc w:val="left"/>
      <w:pPr>
        <w:ind w:left="1860" w:hanging="810"/>
      </w:pPr>
      <w:rPr>
        <w:rFonts w:hint="default"/>
      </w:rPr>
    </w:lvl>
    <w:lvl w:ilvl="3">
      <w:start w:val="1"/>
      <w:numFmt w:val="decimal"/>
      <w:lvlText w:val="%4."/>
      <w:lvlJc w:val="left"/>
      <w:pPr>
        <w:ind w:left="2531" w:hanging="420"/>
      </w:pPr>
    </w:lvl>
    <w:lvl w:ilvl="4">
      <w:start w:val="1"/>
      <w:numFmt w:val="lowerLetter"/>
      <w:lvlText w:val="%5)"/>
      <w:lvlJc w:val="left"/>
      <w:pPr>
        <w:ind w:left="2951" w:hanging="420"/>
      </w:pPr>
    </w:lvl>
    <w:lvl w:ilvl="5">
      <w:start w:val="1"/>
      <w:numFmt w:val="lowerRoman"/>
      <w:lvlText w:val="%6."/>
      <w:lvlJc w:val="right"/>
      <w:pPr>
        <w:ind w:left="3371" w:hanging="420"/>
      </w:pPr>
    </w:lvl>
    <w:lvl w:ilvl="6">
      <w:start w:val="1"/>
      <w:numFmt w:val="decimal"/>
      <w:lvlText w:val="%7."/>
      <w:lvlJc w:val="left"/>
      <w:pPr>
        <w:ind w:left="3791" w:hanging="420"/>
      </w:pPr>
    </w:lvl>
    <w:lvl w:ilvl="7">
      <w:start w:val="1"/>
      <w:numFmt w:val="lowerLetter"/>
      <w:lvlText w:val="%8)"/>
      <w:lvlJc w:val="left"/>
      <w:pPr>
        <w:ind w:left="4211" w:hanging="420"/>
      </w:pPr>
    </w:lvl>
    <w:lvl w:ilvl="8">
      <w:start w:val="1"/>
      <w:numFmt w:val="lowerRoman"/>
      <w:lvlText w:val="%9."/>
      <w:lvlJc w:val="right"/>
      <w:pPr>
        <w:ind w:left="4631" w:hanging="420"/>
      </w:pPr>
    </w:lvl>
  </w:abstractNum>
  <w:abstractNum w:abstractNumId="6" w15:restartNumberingAfterBreak="0">
    <w:nsid w:val="1A4C0EE1"/>
    <w:multiLevelType w:val="multilevel"/>
    <w:tmpl w:val="1A4C0EE1"/>
    <w:lvl w:ilvl="0">
      <w:start w:val="1"/>
      <w:numFmt w:val="decimal"/>
      <w:lvlText w:val="(%1)"/>
      <w:lvlJc w:val="left"/>
      <w:pPr>
        <w:ind w:left="1271" w:hanging="420"/>
      </w:pPr>
      <w:rPr>
        <w:rFonts w:hAnsi="Times New Roman" w:hint="default"/>
      </w:rPr>
    </w:lvl>
    <w:lvl w:ilvl="1">
      <w:start w:val="1"/>
      <w:numFmt w:val="lowerLetter"/>
      <w:lvlText w:val="%2)"/>
      <w:lvlJc w:val="left"/>
      <w:pPr>
        <w:ind w:left="1691" w:hanging="420"/>
      </w:pPr>
    </w:lvl>
    <w:lvl w:ilvl="2">
      <w:start w:val="1"/>
      <w:numFmt w:val="lowerRoman"/>
      <w:lvlText w:val="%3."/>
      <w:lvlJc w:val="right"/>
      <w:pPr>
        <w:ind w:left="2111" w:hanging="420"/>
      </w:pPr>
    </w:lvl>
    <w:lvl w:ilvl="3">
      <w:start w:val="1"/>
      <w:numFmt w:val="decimal"/>
      <w:lvlText w:val="%4."/>
      <w:lvlJc w:val="left"/>
      <w:pPr>
        <w:ind w:left="2531" w:hanging="420"/>
      </w:pPr>
    </w:lvl>
    <w:lvl w:ilvl="4">
      <w:start w:val="1"/>
      <w:numFmt w:val="lowerLetter"/>
      <w:lvlText w:val="%5)"/>
      <w:lvlJc w:val="left"/>
      <w:pPr>
        <w:ind w:left="2951" w:hanging="420"/>
      </w:pPr>
    </w:lvl>
    <w:lvl w:ilvl="5">
      <w:start w:val="1"/>
      <w:numFmt w:val="lowerRoman"/>
      <w:lvlText w:val="%6."/>
      <w:lvlJc w:val="right"/>
      <w:pPr>
        <w:ind w:left="3371" w:hanging="420"/>
      </w:pPr>
    </w:lvl>
    <w:lvl w:ilvl="6">
      <w:start w:val="1"/>
      <w:numFmt w:val="decimal"/>
      <w:lvlText w:val="%7."/>
      <w:lvlJc w:val="left"/>
      <w:pPr>
        <w:ind w:left="3791" w:hanging="420"/>
      </w:pPr>
    </w:lvl>
    <w:lvl w:ilvl="7">
      <w:start w:val="1"/>
      <w:numFmt w:val="lowerLetter"/>
      <w:lvlText w:val="%8)"/>
      <w:lvlJc w:val="left"/>
      <w:pPr>
        <w:ind w:left="4211" w:hanging="420"/>
      </w:pPr>
    </w:lvl>
    <w:lvl w:ilvl="8">
      <w:start w:val="1"/>
      <w:numFmt w:val="lowerRoman"/>
      <w:lvlText w:val="%9."/>
      <w:lvlJc w:val="right"/>
      <w:pPr>
        <w:ind w:left="4631" w:hanging="420"/>
      </w:pPr>
    </w:lvl>
  </w:abstractNum>
  <w:abstractNum w:abstractNumId="7" w15:restartNumberingAfterBreak="0">
    <w:nsid w:val="1AD50E05"/>
    <w:multiLevelType w:val="multilevel"/>
    <w:tmpl w:val="1AD50E05"/>
    <w:lvl w:ilvl="0">
      <w:start w:val="1"/>
      <w:numFmt w:val="decimal"/>
      <w:lvlText w:val="(%1)"/>
      <w:lvlJc w:val="left"/>
      <w:pPr>
        <w:ind w:left="840" w:hanging="420"/>
      </w:pPr>
      <w:rPr>
        <w:rFonts w:hAnsi="Times New Roman"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 w15:restartNumberingAfterBreak="0">
    <w:nsid w:val="1B3A2C46"/>
    <w:multiLevelType w:val="multilevel"/>
    <w:tmpl w:val="1B3A2C46"/>
    <w:lvl w:ilvl="0">
      <w:start w:val="1"/>
      <w:numFmt w:val="decimal"/>
      <w:lvlText w:val="%1."/>
      <w:lvlJc w:val="left"/>
      <w:pPr>
        <w:ind w:left="1134" w:hanging="420"/>
      </w:pPr>
    </w:lvl>
    <w:lvl w:ilvl="1">
      <w:start w:val="1"/>
      <w:numFmt w:val="lowerLetter"/>
      <w:lvlText w:val="%2)"/>
      <w:lvlJc w:val="left"/>
      <w:pPr>
        <w:ind w:left="1554" w:hanging="420"/>
      </w:pPr>
    </w:lvl>
    <w:lvl w:ilvl="2">
      <w:start w:val="1"/>
      <w:numFmt w:val="lowerRoman"/>
      <w:lvlText w:val="%3."/>
      <w:lvlJc w:val="right"/>
      <w:pPr>
        <w:ind w:left="1974" w:hanging="420"/>
      </w:pPr>
    </w:lvl>
    <w:lvl w:ilvl="3">
      <w:start w:val="1"/>
      <w:numFmt w:val="decimal"/>
      <w:lvlText w:val="%4."/>
      <w:lvlJc w:val="left"/>
      <w:pPr>
        <w:ind w:left="2394" w:hanging="420"/>
      </w:pPr>
    </w:lvl>
    <w:lvl w:ilvl="4">
      <w:start w:val="1"/>
      <w:numFmt w:val="lowerLetter"/>
      <w:lvlText w:val="%5)"/>
      <w:lvlJc w:val="left"/>
      <w:pPr>
        <w:ind w:left="2814" w:hanging="420"/>
      </w:pPr>
    </w:lvl>
    <w:lvl w:ilvl="5">
      <w:start w:val="1"/>
      <w:numFmt w:val="lowerRoman"/>
      <w:lvlText w:val="%6."/>
      <w:lvlJc w:val="right"/>
      <w:pPr>
        <w:ind w:left="3234" w:hanging="420"/>
      </w:pPr>
    </w:lvl>
    <w:lvl w:ilvl="6">
      <w:start w:val="1"/>
      <w:numFmt w:val="decimal"/>
      <w:lvlText w:val="%7."/>
      <w:lvlJc w:val="left"/>
      <w:pPr>
        <w:ind w:left="3654" w:hanging="420"/>
      </w:pPr>
    </w:lvl>
    <w:lvl w:ilvl="7">
      <w:start w:val="1"/>
      <w:numFmt w:val="lowerLetter"/>
      <w:lvlText w:val="%8)"/>
      <w:lvlJc w:val="left"/>
      <w:pPr>
        <w:ind w:left="4074" w:hanging="420"/>
      </w:pPr>
    </w:lvl>
    <w:lvl w:ilvl="8">
      <w:start w:val="1"/>
      <w:numFmt w:val="lowerRoman"/>
      <w:lvlText w:val="%9."/>
      <w:lvlJc w:val="right"/>
      <w:pPr>
        <w:ind w:left="4494" w:hanging="420"/>
      </w:pPr>
    </w:lvl>
  </w:abstractNum>
  <w:abstractNum w:abstractNumId="9" w15:restartNumberingAfterBreak="0">
    <w:nsid w:val="23CF68F1"/>
    <w:multiLevelType w:val="multilevel"/>
    <w:tmpl w:val="23CF68F1"/>
    <w:lvl w:ilvl="0">
      <w:start w:val="1"/>
      <w:numFmt w:val="decimal"/>
      <w:lvlText w:val="(%1)"/>
      <w:lvlJc w:val="left"/>
      <w:pPr>
        <w:ind w:left="840" w:hanging="420"/>
      </w:pPr>
      <w:rPr>
        <w:rFonts w:hAnsi="Times New Roman"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15:restartNumberingAfterBreak="0">
    <w:nsid w:val="28D372A1"/>
    <w:multiLevelType w:val="multilevel"/>
    <w:tmpl w:val="28D372A1"/>
    <w:lvl w:ilvl="0">
      <w:start w:val="1"/>
      <w:numFmt w:val="decimal"/>
      <w:lvlText w:val="(%1)"/>
      <w:lvlJc w:val="left"/>
      <w:pPr>
        <w:ind w:left="1271" w:hanging="420"/>
      </w:pPr>
      <w:rPr>
        <w:rFonts w:hAnsi="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9F01F11"/>
    <w:multiLevelType w:val="multilevel"/>
    <w:tmpl w:val="29F01F11"/>
    <w:lvl w:ilvl="0">
      <w:start w:val="1"/>
      <w:numFmt w:val="decimal"/>
      <w:lvlText w:val="(%1)"/>
      <w:lvlJc w:val="left"/>
      <w:pPr>
        <w:ind w:left="1276" w:hanging="420"/>
      </w:pPr>
      <w:rPr>
        <w:rFonts w:hAnsi="Times New Roman" w:hint="default"/>
      </w:rPr>
    </w:lvl>
    <w:lvl w:ilvl="1">
      <w:start w:val="1"/>
      <w:numFmt w:val="lowerLetter"/>
      <w:lvlText w:val="%2)"/>
      <w:lvlJc w:val="left"/>
      <w:pPr>
        <w:ind w:left="1696" w:hanging="420"/>
      </w:pPr>
    </w:lvl>
    <w:lvl w:ilvl="2">
      <w:start w:val="1"/>
      <w:numFmt w:val="lowerRoman"/>
      <w:lvlText w:val="%3."/>
      <w:lvlJc w:val="right"/>
      <w:pPr>
        <w:ind w:left="2116" w:hanging="420"/>
      </w:pPr>
    </w:lvl>
    <w:lvl w:ilvl="3">
      <w:start w:val="1"/>
      <w:numFmt w:val="decimal"/>
      <w:lvlText w:val="%4."/>
      <w:lvlJc w:val="left"/>
      <w:pPr>
        <w:ind w:left="2536" w:hanging="420"/>
      </w:pPr>
    </w:lvl>
    <w:lvl w:ilvl="4">
      <w:start w:val="1"/>
      <w:numFmt w:val="lowerLetter"/>
      <w:lvlText w:val="%5)"/>
      <w:lvlJc w:val="left"/>
      <w:pPr>
        <w:ind w:left="2956" w:hanging="420"/>
      </w:pPr>
    </w:lvl>
    <w:lvl w:ilvl="5">
      <w:start w:val="1"/>
      <w:numFmt w:val="lowerRoman"/>
      <w:lvlText w:val="%6."/>
      <w:lvlJc w:val="right"/>
      <w:pPr>
        <w:ind w:left="3376" w:hanging="420"/>
      </w:pPr>
    </w:lvl>
    <w:lvl w:ilvl="6">
      <w:start w:val="1"/>
      <w:numFmt w:val="decimal"/>
      <w:lvlText w:val="%7."/>
      <w:lvlJc w:val="left"/>
      <w:pPr>
        <w:ind w:left="3796" w:hanging="420"/>
      </w:pPr>
    </w:lvl>
    <w:lvl w:ilvl="7">
      <w:start w:val="1"/>
      <w:numFmt w:val="lowerLetter"/>
      <w:lvlText w:val="%8)"/>
      <w:lvlJc w:val="left"/>
      <w:pPr>
        <w:ind w:left="4216" w:hanging="420"/>
      </w:pPr>
    </w:lvl>
    <w:lvl w:ilvl="8">
      <w:start w:val="1"/>
      <w:numFmt w:val="lowerRoman"/>
      <w:lvlText w:val="%9."/>
      <w:lvlJc w:val="right"/>
      <w:pPr>
        <w:ind w:left="4636" w:hanging="420"/>
      </w:pPr>
    </w:lvl>
  </w:abstractNum>
  <w:abstractNum w:abstractNumId="12" w15:restartNumberingAfterBreak="0">
    <w:nsid w:val="29F43A75"/>
    <w:multiLevelType w:val="multilevel"/>
    <w:tmpl w:val="29F43A75"/>
    <w:lvl w:ilvl="0">
      <w:start w:val="1"/>
      <w:numFmt w:val="decimal"/>
      <w:lvlText w:val="(%1)"/>
      <w:lvlJc w:val="left"/>
      <w:pPr>
        <w:ind w:left="1271" w:hanging="420"/>
      </w:pPr>
      <w:rPr>
        <w:rFonts w:hAnsi="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7101DF"/>
    <w:multiLevelType w:val="multilevel"/>
    <w:tmpl w:val="317101DF"/>
    <w:lvl w:ilvl="0">
      <w:start w:val="1"/>
      <w:numFmt w:val="decimal"/>
      <w:lvlText w:val="(%1)"/>
      <w:lvlJc w:val="left"/>
      <w:pPr>
        <w:ind w:left="1838" w:hanging="420"/>
      </w:pPr>
      <w:rPr>
        <w:rFonts w:hAnsi="Times New Roman"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4" w15:restartNumberingAfterBreak="0">
    <w:nsid w:val="38887929"/>
    <w:multiLevelType w:val="multilevel"/>
    <w:tmpl w:val="38887929"/>
    <w:lvl w:ilvl="0">
      <w:start w:val="1"/>
      <w:numFmt w:val="decimal"/>
      <w:lvlText w:val="(%1)"/>
      <w:lvlJc w:val="left"/>
      <w:pPr>
        <w:ind w:left="1271" w:hanging="420"/>
      </w:pPr>
      <w:rPr>
        <w:rFonts w:hAnsi="Times New Roman" w:hint="default"/>
      </w:rPr>
    </w:lvl>
    <w:lvl w:ilvl="1">
      <w:start w:val="1"/>
      <w:numFmt w:val="lowerLetter"/>
      <w:lvlText w:val="%2)"/>
      <w:lvlJc w:val="left"/>
      <w:pPr>
        <w:ind w:left="1691" w:hanging="420"/>
      </w:pPr>
    </w:lvl>
    <w:lvl w:ilvl="2">
      <w:start w:val="1"/>
      <w:numFmt w:val="lowerRoman"/>
      <w:lvlText w:val="%3."/>
      <w:lvlJc w:val="right"/>
      <w:pPr>
        <w:ind w:left="2111" w:hanging="420"/>
      </w:pPr>
    </w:lvl>
    <w:lvl w:ilvl="3">
      <w:start w:val="1"/>
      <w:numFmt w:val="decimal"/>
      <w:lvlText w:val="%4."/>
      <w:lvlJc w:val="left"/>
      <w:pPr>
        <w:ind w:left="2531" w:hanging="420"/>
      </w:pPr>
    </w:lvl>
    <w:lvl w:ilvl="4">
      <w:start w:val="1"/>
      <w:numFmt w:val="lowerLetter"/>
      <w:lvlText w:val="%5)"/>
      <w:lvlJc w:val="left"/>
      <w:pPr>
        <w:ind w:left="2951" w:hanging="420"/>
      </w:pPr>
    </w:lvl>
    <w:lvl w:ilvl="5">
      <w:start w:val="1"/>
      <w:numFmt w:val="lowerRoman"/>
      <w:lvlText w:val="%6."/>
      <w:lvlJc w:val="right"/>
      <w:pPr>
        <w:ind w:left="3371" w:hanging="420"/>
      </w:pPr>
    </w:lvl>
    <w:lvl w:ilvl="6">
      <w:start w:val="1"/>
      <w:numFmt w:val="decimal"/>
      <w:lvlText w:val="%7."/>
      <w:lvlJc w:val="left"/>
      <w:pPr>
        <w:ind w:left="3791" w:hanging="420"/>
      </w:pPr>
    </w:lvl>
    <w:lvl w:ilvl="7">
      <w:start w:val="1"/>
      <w:numFmt w:val="lowerLetter"/>
      <w:lvlText w:val="%8)"/>
      <w:lvlJc w:val="left"/>
      <w:pPr>
        <w:ind w:left="4211" w:hanging="420"/>
      </w:pPr>
    </w:lvl>
    <w:lvl w:ilvl="8">
      <w:start w:val="1"/>
      <w:numFmt w:val="lowerRoman"/>
      <w:lvlText w:val="%9."/>
      <w:lvlJc w:val="right"/>
      <w:pPr>
        <w:ind w:left="4631" w:hanging="420"/>
      </w:pPr>
    </w:lvl>
  </w:abstractNum>
  <w:abstractNum w:abstractNumId="15" w15:restartNumberingAfterBreak="0">
    <w:nsid w:val="3A382884"/>
    <w:multiLevelType w:val="multilevel"/>
    <w:tmpl w:val="3A382884"/>
    <w:lvl w:ilvl="0">
      <w:start w:val="1"/>
      <w:numFmt w:val="japaneseCounting"/>
      <w:lvlText w:val="第%1节"/>
      <w:lvlJc w:val="left"/>
      <w:pPr>
        <w:ind w:left="2427" w:hanging="720"/>
      </w:pPr>
      <w:rPr>
        <w:rFonts w:eastAsiaTheme="minorEastAsia" w:hint="default"/>
      </w:rPr>
    </w:lvl>
    <w:lvl w:ilvl="1">
      <w:start w:val="1"/>
      <w:numFmt w:val="lowerLetter"/>
      <w:lvlText w:val="%2)"/>
      <w:lvlJc w:val="left"/>
      <w:pPr>
        <w:ind w:left="1691" w:hanging="420"/>
      </w:pPr>
    </w:lvl>
    <w:lvl w:ilvl="2">
      <w:start w:val="1"/>
      <w:numFmt w:val="decimal"/>
      <w:lvlText w:val="(%3)"/>
      <w:lvlJc w:val="left"/>
      <w:pPr>
        <w:ind w:left="2111" w:hanging="420"/>
      </w:pPr>
      <w:rPr>
        <w:rFonts w:hAnsi="Times New Roman" w:hint="default"/>
      </w:rPr>
    </w:lvl>
    <w:lvl w:ilvl="3">
      <w:start w:val="1"/>
      <w:numFmt w:val="decimal"/>
      <w:lvlText w:val="%4."/>
      <w:lvlJc w:val="left"/>
      <w:pPr>
        <w:ind w:left="2531" w:hanging="420"/>
      </w:pPr>
    </w:lvl>
    <w:lvl w:ilvl="4">
      <w:start w:val="1"/>
      <w:numFmt w:val="lowerLetter"/>
      <w:lvlText w:val="%5)"/>
      <w:lvlJc w:val="left"/>
      <w:pPr>
        <w:ind w:left="2951" w:hanging="420"/>
      </w:pPr>
    </w:lvl>
    <w:lvl w:ilvl="5">
      <w:start w:val="1"/>
      <w:numFmt w:val="lowerRoman"/>
      <w:lvlText w:val="%6."/>
      <w:lvlJc w:val="right"/>
      <w:pPr>
        <w:ind w:left="3371" w:hanging="420"/>
      </w:pPr>
    </w:lvl>
    <w:lvl w:ilvl="6">
      <w:start w:val="1"/>
      <w:numFmt w:val="decimal"/>
      <w:lvlText w:val="%7."/>
      <w:lvlJc w:val="left"/>
      <w:pPr>
        <w:ind w:left="3791" w:hanging="420"/>
      </w:pPr>
    </w:lvl>
    <w:lvl w:ilvl="7">
      <w:start w:val="1"/>
      <w:numFmt w:val="lowerLetter"/>
      <w:lvlText w:val="%8)"/>
      <w:lvlJc w:val="left"/>
      <w:pPr>
        <w:ind w:left="4211" w:hanging="420"/>
      </w:pPr>
    </w:lvl>
    <w:lvl w:ilvl="8">
      <w:start w:val="1"/>
      <w:numFmt w:val="lowerRoman"/>
      <w:lvlText w:val="%9."/>
      <w:lvlJc w:val="right"/>
      <w:pPr>
        <w:ind w:left="4631" w:hanging="420"/>
      </w:pPr>
    </w:lvl>
  </w:abstractNum>
  <w:abstractNum w:abstractNumId="16" w15:restartNumberingAfterBreak="0">
    <w:nsid w:val="3D3E21A8"/>
    <w:multiLevelType w:val="multilevel"/>
    <w:tmpl w:val="3D3E21A8"/>
    <w:lvl w:ilvl="0">
      <w:start w:val="1"/>
      <w:numFmt w:val="decimal"/>
      <w:lvlText w:val="(%1)"/>
      <w:lvlJc w:val="left"/>
      <w:pPr>
        <w:ind w:left="1276" w:hanging="420"/>
      </w:pPr>
      <w:rPr>
        <w:rFonts w:hAnsi="Times New Roman" w:hint="default"/>
      </w:rPr>
    </w:lvl>
    <w:lvl w:ilvl="1">
      <w:start w:val="1"/>
      <w:numFmt w:val="lowerLetter"/>
      <w:lvlText w:val="%2)"/>
      <w:lvlJc w:val="left"/>
      <w:pPr>
        <w:ind w:left="1696" w:hanging="420"/>
      </w:pPr>
    </w:lvl>
    <w:lvl w:ilvl="2">
      <w:start w:val="1"/>
      <w:numFmt w:val="lowerRoman"/>
      <w:lvlText w:val="%3."/>
      <w:lvlJc w:val="right"/>
      <w:pPr>
        <w:ind w:left="2116" w:hanging="420"/>
      </w:pPr>
    </w:lvl>
    <w:lvl w:ilvl="3">
      <w:start w:val="1"/>
      <w:numFmt w:val="decimal"/>
      <w:lvlText w:val="%4."/>
      <w:lvlJc w:val="left"/>
      <w:pPr>
        <w:ind w:left="2536" w:hanging="420"/>
      </w:pPr>
    </w:lvl>
    <w:lvl w:ilvl="4">
      <w:start w:val="1"/>
      <w:numFmt w:val="lowerLetter"/>
      <w:lvlText w:val="%5)"/>
      <w:lvlJc w:val="left"/>
      <w:pPr>
        <w:ind w:left="2956" w:hanging="420"/>
      </w:pPr>
    </w:lvl>
    <w:lvl w:ilvl="5">
      <w:start w:val="1"/>
      <w:numFmt w:val="lowerRoman"/>
      <w:lvlText w:val="%6."/>
      <w:lvlJc w:val="right"/>
      <w:pPr>
        <w:ind w:left="3376" w:hanging="420"/>
      </w:pPr>
    </w:lvl>
    <w:lvl w:ilvl="6">
      <w:start w:val="1"/>
      <w:numFmt w:val="decimal"/>
      <w:lvlText w:val="%7."/>
      <w:lvlJc w:val="left"/>
      <w:pPr>
        <w:ind w:left="3796" w:hanging="420"/>
      </w:pPr>
    </w:lvl>
    <w:lvl w:ilvl="7">
      <w:start w:val="1"/>
      <w:numFmt w:val="lowerLetter"/>
      <w:lvlText w:val="%8)"/>
      <w:lvlJc w:val="left"/>
      <w:pPr>
        <w:ind w:left="4216" w:hanging="420"/>
      </w:pPr>
    </w:lvl>
    <w:lvl w:ilvl="8">
      <w:start w:val="1"/>
      <w:numFmt w:val="lowerRoman"/>
      <w:lvlText w:val="%9."/>
      <w:lvlJc w:val="right"/>
      <w:pPr>
        <w:ind w:left="4636" w:hanging="420"/>
      </w:pPr>
    </w:lvl>
  </w:abstractNum>
  <w:abstractNum w:abstractNumId="17" w15:restartNumberingAfterBreak="0">
    <w:nsid w:val="44E66ABD"/>
    <w:multiLevelType w:val="hybridMultilevel"/>
    <w:tmpl w:val="6AA83D46"/>
    <w:lvl w:ilvl="0" w:tplc="0409000F">
      <w:start w:val="1"/>
      <w:numFmt w:val="decimal"/>
      <w:lvlText w:val="%1."/>
      <w:lvlJc w:val="left"/>
      <w:pPr>
        <w:ind w:left="1276" w:hanging="420"/>
      </w:pPr>
    </w:lvl>
    <w:lvl w:ilvl="1" w:tplc="04090019" w:tentative="1">
      <w:start w:val="1"/>
      <w:numFmt w:val="lowerLetter"/>
      <w:lvlText w:val="%2)"/>
      <w:lvlJc w:val="left"/>
      <w:pPr>
        <w:ind w:left="1696" w:hanging="420"/>
      </w:pPr>
    </w:lvl>
    <w:lvl w:ilvl="2" w:tplc="0409001B" w:tentative="1">
      <w:start w:val="1"/>
      <w:numFmt w:val="lowerRoman"/>
      <w:lvlText w:val="%3."/>
      <w:lvlJc w:val="right"/>
      <w:pPr>
        <w:ind w:left="2116" w:hanging="420"/>
      </w:pPr>
    </w:lvl>
    <w:lvl w:ilvl="3" w:tplc="0409000F" w:tentative="1">
      <w:start w:val="1"/>
      <w:numFmt w:val="decimal"/>
      <w:lvlText w:val="%4."/>
      <w:lvlJc w:val="left"/>
      <w:pPr>
        <w:ind w:left="2536" w:hanging="420"/>
      </w:pPr>
    </w:lvl>
    <w:lvl w:ilvl="4" w:tplc="04090019" w:tentative="1">
      <w:start w:val="1"/>
      <w:numFmt w:val="lowerLetter"/>
      <w:lvlText w:val="%5)"/>
      <w:lvlJc w:val="left"/>
      <w:pPr>
        <w:ind w:left="2956" w:hanging="420"/>
      </w:pPr>
    </w:lvl>
    <w:lvl w:ilvl="5" w:tplc="0409001B" w:tentative="1">
      <w:start w:val="1"/>
      <w:numFmt w:val="lowerRoman"/>
      <w:lvlText w:val="%6."/>
      <w:lvlJc w:val="right"/>
      <w:pPr>
        <w:ind w:left="3376" w:hanging="420"/>
      </w:pPr>
    </w:lvl>
    <w:lvl w:ilvl="6" w:tplc="0409000F" w:tentative="1">
      <w:start w:val="1"/>
      <w:numFmt w:val="decimal"/>
      <w:lvlText w:val="%7."/>
      <w:lvlJc w:val="left"/>
      <w:pPr>
        <w:ind w:left="3796" w:hanging="420"/>
      </w:pPr>
    </w:lvl>
    <w:lvl w:ilvl="7" w:tplc="04090019" w:tentative="1">
      <w:start w:val="1"/>
      <w:numFmt w:val="lowerLetter"/>
      <w:lvlText w:val="%8)"/>
      <w:lvlJc w:val="left"/>
      <w:pPr>
        <w:ind w:left="4216" w:hanging="420"/>
      </w:pPr>
    </w:lvl>
    <w:lvl w:ilvl="8" w:tplc="0409001B" w:tentative="1">
      <w:start w:val="1"/>
      <w:numFmt w:val="lowerRoman"/>
      <w:lvlText w:val="%9."/>
      <w:lvlJc w:val="right"/>
      <w:pPr>
        <w:ind w:left="4636" w:hanging="420"/>
      </w:pPr>
    </w:lvl>
  </w:abstractNum>
  <w:abstractNum w:abstractNumId="18" w15:restartNumberingAfterBreak="0">
    <w:nsid w:val="45330A8D"/>
    <w:multiLevelType w:val="multilevel"/>
    <w:tmpl w:val="45330A8D"/>
    <w:lvl w:ilvl="0">
      <w:start w:val="1"/>
      <w:numFmt w:val="decimal"/>
      <w:lvlText w:val="(%1)"/>
      <w:lvlJc w:val="left"/>
      <w:pPr>
        <w:ind w:left="1276" w:hanging="420"/>
      </w:pPr>
      <w:rPr>
        <w:rFonts w:hAnsi="Times New Roman" w:hint="default"/>
      </w:rPr>
    </w:lvl>
    <w:lvl w:ilvl="1">
      <w:start w:val="1"/>
      <w:numFmt w:val="lowerLetter"/>
      <w:lvlText w:val="%2)"/>
      <w:lvlJc w:val="left"/>
      <w:pPr>
        <w:ind w:left="1696" w:hanging="420"/>
      </w:pPr>
    </w:lvl>
    <w:lvl w:ilvl="2">
      <w:start w:val="1"/>
      <w:numFmt w:val="lowerRoman"/>
      <w:lvlText w:val="%3."/>
      <w:lvlJc w:val="right"/>
      <w:pPr>
        <w:ind w:left="2116" w:hanging="420"/>
      </w:pPr>
    </w:lvl>
    <w:lvl w:ilvl="3">
      <w:start w:val="1"/>
      <w:numFmt w:val="decimal"/>
      <w:lvlText w:val="%4."/>
      <w:lvlJc w:val="left"/>
      <w:pPr>
        <w:ind w:left="2536" w:hanging="420"/>
      </w:pPr>
    </w:lvl>
    <w:lvl w:ilvl="4">
      <w:start w:val="1"/>
      <w:numFmt w:val="lowerLetter"/>
      <w:lvlText w:val="%5)"/>
      <w:lvlJc w:val="left"/>
      <w:pPr>
        <w:ind w:left="2956" w:hanging="420"/>
      </w:pPr>
    </w:lvl>
    <w:lvl w:ilvl="5">
      <w:start w:val="1"/>
      <w:numFmt w:val="lowerRoman"/>
      <w:lvlText w:val="%6."/>
      <w:lvlJc w:val="right"/>
      <w:pPr>
        <w:ind w:left="3376" w:hanging="420"/>
      </w:pPr>
    </w:lvl>
    <w:lvl w:ilvl="6">
      <w:start w:val="1"/>
      <w:numFmt w:val="decimal"/>
      <w:lvlText w:val="%7."/>
      <w:lvlJc w:val="left"/>
      <w:pPr>
        <w:ind w:left="3796" w:hanging="420"/>
      </w:pPr>
    </w:lvl>
    <w:lvl w:ilvl="7">
      <w:start w:val="1"/>
      <w:numFmt w:val="lowerLetter"/>
      <w:lvlText w:val="%8)"/>
      <w:lvlJc w:val="left"/>
      <w:pPr>
        <w:ind w:left="4216" w:hanging="420"/>
      </w:pPr>
    </w:lvl>
    <w:lvl w:ilvl="8">
      <w:start w:val="1"/>
      <w:numFmt w:val="lowerRoman"/>
      <w:lvlText w:val="%9."/>
      <w:lvlJc w:val="right"/>
      <w:pPr>
        <w:ind w:left="4636" w:hanging="420"/>
      </w:pPr>
    </w:lvl>
  </w:abstractNum>
  <w:abstractNum w:abstractNumId="19" w15:restartNumberingAfterBreak="0">
    <w:nsid w:val="46C40E5B"/>
    <w:multiLevelType w:val="multilevel"/>
    <w:tmpl w:val="46C40E5B"/>
    <w:lvl w:ilvl="0">
      <w:start w:val="1"/>
      <w:numFmt w:val="decimal"/>
      <w:lvlText w:val="(%1)"/>
      <w:lvlJc w:val="left"/>
      <w:pPr>
        <w:ind w:left="2111" w:hanging="420"/>
      </w:pPr>
      <w:rPr>
        <w:rFonts w:hAnsi="Times New Roman" w:hint="default"/>
      </w:rPr>
    </w:lvl>
    <w:lvl w:ilvl="1">
      <w:start w:val="1"/>
      <w:numFmt w:val="lowerLetter"/>
      <w:lvlText w:val="%2)"/>
      <w:lvlJc w:val="left"/>
      <w:pPr>
        <w:ind w:left="2531" w:hanging="420"/>
      </w:pPr>
    </w:lvl>
    <w:lvl w:ilvl="2">
      <w:start w:val="1"/>
      <w:numFmt w:val="lowerRoman"/>
      <w:lvlText w:val="%3."/>
      <w:lvlJc w:val="right"/>
      <w:pPr>
        <w:ind w:left="2951" w:hanging="420"/>
      </w:pPr>
    </w:lvl>
    <w:lvl w:ilvl="3">
      <w:start w:val="1"/>
      <w:numFmt w:val="decimal"/>
      <w:lvlText w:val="%4."/>
      <w:lvlJc w:val="left"/>
      <w:pPr>
        <w:ind w:left="3371" w:hanging="420"/>
      </w:pPr>
    </w:lvl>
    <w:lvl w:ilvl="4">
      <w:start w:val="1"/>
      <w:numFmt w:val="lowerLetter"/>
      <w:lvlText w:val="%5)"/>
      <w:lvlJc w:val="left"/>
      <w:pPr>
        <w:ind w:left="3791" w:hanging="420"/>
      </w:pPr>
    </w:lvl>
    <w:lvl w:ilvl="5">
      <w:start w:val="1"/>
      <w:numFmt w:val="lowerRoman"/>
      <w:lvlText w:val="%6."/>
      <w:lvlJc w:val="right"/>
      <w:pPr>
        <w:ind w:left="4211" w:hanging="420"/>
      </w:pPr>
    </w:lvl>
    <w:lvl w:ilvl="6">
      <w:start w:val="1"/>
      <w:numFmt w:val="decimal"/>
      <w:lvlText w:val="%7."/>
      <w:lvlJc w:val="left"/>
      <w:pPr>
        <w:ind w:left="4631" w:hanging="420"/>
      </w:pPr>
    </w:lvl>
    <w:lvl w:ilvl="7">
      <w:start w:val="1"/>
      <w:numFmt w:val="lowerLetter"/>
      <w:lvlText w:val="%8)"/>
      <w:lvlJc w:val="left"/>
      <w:pPr>
        <w:ind w:left="5051" w:hanging="420"/>
      </w:pPr>
    </w:lvl>
    <w:lvl w:ilvl="8">
      <w:start w:val="1"/>
      <w:numFmt w:val="lowerRoman"/>
      <w:lvlText w:val="%9."/>
      <w:lvlJc w:val="right"/>
      <w:pPr>
        <w:ind w:left="5471" w:hanging="420"/>
      </w:pPr>
    </w:lvl>
  </w:abstractNum>
  <w:abstractNum w:abstractNumId="20" w15:restartNumberingAfterBreak="0">
    <w:nsid w:val="4C5F0EE1"/>
    <w:multiLevelType w:val="multilevel"/>
    <w:tmpl w:val="4C5F0EE1"/>
    <w:lvl w:ilvl="0">
      <w:start w:val="1"/>
      <w:numFmt w:val="decimal"/>
      <w:lvlText w:val="(%1)"/>
      <w:lvlJc w:val="left"/>
      <w:pPr>
        <w:ind w:left="840" w:hanging="420"/>
      </w:pPr>
      <w:rPr>
        <w:rFonts w:hAnsi="Times New Roman"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1" w15:restartNumberingAfterBreak="0">
    <w:nsid w:val="59391ABF"/>
    <w:multiLevelType w:val="multilevel"/>
    <w:tmpl w:val="59391ABF"/>
    <w:lvl w:ilvl="0">
      <w:start w:val="1"/>
      <w:numFmt w:val="decimal"/>
      <w:lvlText w:val="(%1)"/>
      <w:lvlJc w:val="left"/>
      <w:pPr>
        <w:ind w:left="1270" w:hanging="420"/>
      </w:pPr>
      <w:rPr>
        <w:rFonts w:hAnsi="Times New Roman" w:hint="default"/>
      </w:rPr>
    </w:lvl>
    <w:lvl w:ilvl="1">
      <w:start w:val="1"/>
      <w:numFmt w:val="lowerLetter"/>
      <w:lvlText w:val="%2)"/>
      <w:lvlJc w:val="left"/>
      <w:pPr>
        <w:ind w:left="1690" w:hanging="420"/>
      </w:pPr>
    </w:lvl>
    <w:lvl w:ilvl="2">
      <w:start w:val="1"/>
      <w:numFmt w:val="lowerRoman"/>
      <w:lvlText w:val="%3."/>
      <w:lvlJc w:val="right"/>
      <w:pPr>
        <w:ind w:left="2110" w:hanging="420"/>
      </w:pPr>
    </w:lvl>
    <w:lvl w:ilvl="3">
      <w:start w:val="1"/>
      <w:numFmt w:val="decimal"/>
      <w:lvlText w:val="%4."/>
      <w:lvlJc w:val="left"/>
      <w:pPr>
        <w:ind w:left="2530" w:hanging="420"/>
      </w:pPr>
    </w:lvl>
    <w:lvl w:ilvl="4">
      <w:start w:val="1"/>
      <w:numFmt w:val="lowerLetter"/>
      <w:lvlText w:val="%5)"/>
      <w:lvlJc w:val="left"/>
      <w:pPr>
        <w:ind w:left="2950" w:hanging="420"/>
      </w:pPr>
    </w:lvl>
    <w:lvl w:ilvl="5">
      <w:start w:val="1"/>
      <w:numFmt w:val="lowerRoman"/>
      <w:lvlText w:val="%6."/>
      <w:lvlJc w:val="right"/>
      <w:pPr>
        <w:ind w:left="3370" w:hanging="420"/>
      </w:pPr>
    </w:lvl>
    <w:lvl w:ilvl="6">
      <w:start w:val="1"/>
      <w:numFmt w:val="decimal"/>
      <w:lvlText w:val="%7."/>
      <w:lvlJc w:val="left"/>
      <w:pPr>
        <w:ind w:left="3790" w:hanging="420"/>
      </w:pPr>
    </w:lvl>
    <w:lvl w:ilvl="7">
      <w:start w:val="1"/>
      <w:numFmt w:val="lowerLetter"/>
      <w:lvlText w:val="%8)"/>
      <w:lvlJc w:val="left"/>
      <w:pPr>
        <w:ind w:left="4210" w:hanging="420"/>
      </w:pPr>
    </w:lvl>
    <w:lvl w:ilvl="8">
      <w:start w:val="1"/>
      <w:numFmt w:val="lowerRoman"/>
      <w:lvlText w:val="%9."/>
      <w:lvlJc w:val="right"/>
      <w:pPr>
        <w:ind w:left="4630" w:hanging="420"/>
      </w:pPr>
    </w:lvl>
  </w:abstractNum>
  <w:abstractNum w:abstractNumId="22" w15:restartNumberingAfterBreak="0">
    <w:nsid w:val="5E8E3C6B"/>
    <w:multiLevelType w:val="multilevel"/>
    <w:tmpl w:val="5E8E3C6B"/>
    <w:lvl w:ilvl="0">
      <w:start w:val="1"/>
      <w:numFmt w:val="decimal"/>
      <w:lvlText w:val="(%1)"/>
      <w:lvlJc w:val="left"/>
      <w:pPr>
        <w:ind w:left="420" w:hanging="420"/>
      </w:pPr>
      <w:rPr>
        <w:rFonts w:hAnsi="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667E36AF"/>
    <w:multiLevelType w:val="multilevel"/>
    <w:tmpl w:val="667E36AF"/>
    <w:lvl w:ilvl="0">
      <w:start w:val="1"/>
      <w:numFmt w:val="decimal"/>
      <w:lvlText w:val="(%1)"/>
      <w:lvlJc w:val="left"/>
      <w:pPr>
        <w:ind w:left="1271" w:hanging="420"/>
      </w:pPr>
      <w:rPr>
        <w:rFonts w:hAnsi="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70373822"/>
    <w:multiLevelType w:val="multilevel"/>
    <w:tmpl w:val="70373822"/>
    <w:lvl w:ilvl="0">
      <w:start w:val="1"/>
      <w:numFmt w:val="decimal"/>
      <w:lvlText w:val="(%1)"/>
      <w:lvlJc w:val="left"/>
      <w:pPr>
        <w:ind w:left="1270" w:hanging="420"/>
      </w:pPr>
      <w:rPr>
        <w:rFonts w:hAnsi="Times New Roman" w:hint="default"/>
      </w:rPr>
    </w:lvl>
    <w:lvl w:ilvl="1">
      <w:start w:val="1"/>
      <w:numFmt w:val="decimal"/>
      <w:lvlText w:val="（%2）"/>
      <w:lvlJc w:val="left"/>
      <w:pPr>
        <w:ind w:left="1990" w:hanging="720"/>
      </w:pPr>
      <w:rPr>
        <w:rFonts w:hint="default"/>
      </w:rPr>
    </w:lvl>
    <w:lvl w:ilvl="2">
      <w:start w:val="1"/>
      <w:numFmt w:val="lowerRoman"/>
      <w:lvlText w:val="%3."/>
      <w:lvlJc w:val="right"/>
      <w:pPr>
        <w:ind w:left="2110" w:hanging="420"/>
      </w:pPr>
    </w:lvl>
    <w:lvl w:ilvl="3">
      <w:start w:val="1"/>
      <w:numFmt w:val="decimal"/>
      <w:lvlText w:val="%4."/>
      <w:lvlJc w:val="left"/>
      <w:pPr>
        <w:ind w:left="2530" w:hanging="420"/>
      </w:pPr>
    </w:lvl>
    <w:lvl w:ilvl="4">
      <w:start w:val="1"/>
      <w:numFmt w:val="lowerLetter"/>
      <w:lvlText w:val="%5)"/>
      <w:lvlJc w:val="left"/>
      <w:pPr>
        <w:ind w:left="2950" w:hanging="420"/>
      </w:pPr>
    </w:lvl>
    <w:lvl w:ilvl="5">
      <w:start w:val="1"/>
      <w:numFmt w:val="lowerRoman"/>
      <w:lvlText w:val="%6."/>
      <w:lvlJc w:val="right"/>
      <w:pPr>
        <w:ind w:left="3370" w:hanging="420"/>
      </w:pPr>
    </w:lvl>
    <w:lvl w:ilvl="6">
      <w:start w:val="1"/>
      <w:numFmt w:val="decimal"/>
      <w:lvlText w:val="%7."/>
      <w:lvlJc w:val="left"/>
      <w:pPr>
        <w:ind w:left="3790" w:hanging="420"/>
      </w:pPr>
    </w:lvl>
    <w:lvl w:ilvl="7">
      <w:start w:val="1"/>
      <w:numFmt w:val="lowerLetter"/>
      <w:lvlText w:val="%8)"/>
      <w:lvlJc w:val="left"/>
      <w:pPr>
        <w:ind w:left="4210" w:hanging="420"/>
      </w:pPr>
    </w:lvl>
    <w:lvl w:ilvl="8">
      <w:start w:val="1"/>
      <w:numFmt w:val="lowerRoman"/>
      <w:lvlText w:val="%9."/>
      <w:lvlJc w:val="right"/>
      <w:pPr>
        <w:ind w:left="4630" w:hanging="420"/>
      </w:pPr>
    </w:lvl>
  </w:abstractNum>
  <w:abstractNum w:abstractNumId="25" w15:restartNumberingAfterBreak="0">
    <w:nsid w:val="71981260"/>
    <w:multiLevelType w:val="multilevel"/>
    <w:tmpl w:val="71981260"/>
    <w:lvl w:ilvl="0">
      <w:start w:val="1"/>
      <w:numFmt w:val="decimal"/>
      <w:lvlText w:val="(%1)"/>
      <w:lvlJc w:val="left"/>
      <w:pPr>
        <w:ind w:left="2111" w:hanging="420"/>
      </w:pPr>
      <w:rPr>
        <w:rFonts w:hAnsi="Times New Roman" w:hint="default"/>
      </w:rPr>
    </w:lvl>
    <w:lvl w:ilvl="1">
      <w:start w:val="1"/>
      <w:numFmt w:val="lowerLetter"/>
      <w:lvlText w:val="%2)"/>
      <w:lvlJc w:val="left"/>
      <w:pPr>
        <w:ind w:left="2531" w:hanging="420"/>
      </w:pPr>
    </w:lvl>
    <w:lvl w:ilvl="2">
      <w:start w:val="1"/>
      <w:numFmt w:val="lowerRoman"/>
      <w:lvlText w:val="%3."/>
      <w:lvlJc w:val="right"/>
      <w:pPr>
        <w:ind w:left="2951" w:hanging="420"/>
      </w:pPr>
    </w:lvl>
    <w:lvl w:ilvl="3">
      <w:start w:val="1"/>
      <w:numFmt w:val="decimal"/>
      <w:lvlText w:val="%4."/>
      <w:lvlJc w:val="left"/>
      <w:pPr>
        <w:ind w:left="3371" w:hanging="420"/>
      </w:pPr>
    </w:lvl>
    <w:lvl w:ilvl="4">
      <w:start w:val="1"/>
      <w:numFmt w:val="lowerLetter"/>
      <w:lvlText w:val="%5)"/>
      <w:lvlJc w:val="left"/>
      <w:pPr>
        <w:ind w:left="3791" w:hanging="420"/>
      </w:pPr>
    </w:lvl>
    <w:lvl w:ilvl="5">
      <w:start w:val="1"/>
      <w:numFmt w:val="lowerRoman"/>
      <w:lvlText w:val="%6."/>
      <w:lvlJc w:val="right"/>
      <w:pPr>
        <w:ind w:left="4211" w:hanging="420"/>
      </w:pPr>
    </w:lvl>
    <w:lvl w:ilvl="6">
      <w:start w:val="1"/>
      <w:numFmt w:val="decimal"/>
      <w:lvlText w:val="%7."/>
      <w:lvlJc w:val="left"/>
      <w:pPr>
        <w:ind w:left="4631" w:hanging="420"/>
      </w:pPr>
    </w:lvl>
    <w:lvl w:ilvl="7">
      <w:start w:val="1"/>
      <w:numFmt w:val="lowerLetter"/>
      <w:lvlText w:val="%8)"/>
      <w:lvlJc w:val="left"/>
      <w:pPr>
        <w:ind w:left="5051" w:hanging="420"/>
      </w:pPr>
    </w:lvl>
    <w:lvl w:ilvl="8">
      <w:start w:val="1"/>
      <w:numFmt w:val="lowerRoman"/>
      <w:lvlText w:val="%9."/>
      <w:lvlJc w:val="right"/>
      <w:pPr>
        <w:ind w:left="5471" w:hanging="420"/>
      </w:pPr>
    </w:lvl>
  </w:abstractNum>
  <w:abstractNum w:abstractNumId="26" w15:restartNumberingAfterBreak="0">
    <w:nsid w:val="72E33509"/>
    <w:multiLevelType w:val="multilevel"/>
    <w:tmpl w:val="72E33509"/>
    <w:lvl w:ilvl="0">
      <w:start w:val="1"/>
      <w:numFmt w:val="decimal"/>
      <w:lvlText w:val="(%1)"/>
      <w:lvlJc w:val="left"/>
      <w:pPr>
        <w:ind w:left="1271" w:hanging="420"/>
      </w:pPr>
      <w:rPr>
        <w:rFonts w:hAnsi="Times New Roman" w:hint="default"/>
      </w:rPr>
    </w:lvl>
    <w:lvl w:ilvl="1">
      <w:start w:val="1"/>
      <w:numFmt w:val="lowerLetter"/>
      <w:lvlText w:val="%2)"/>
      <w:lvlJc w:val="left"/>
      <w:pPr>
        <w:ind w:left="1691" w:hanging="420"/>
      </w:pPr>
    </w:lvl>
    <w:lvl w:ilvl="2">
      <w:start w:val="1"/>
      <w:numFmt w:val="lowerRoman"/>
      <w:lvlText w:val="%3."/>
      <w:lvlJc w:val="right"/>
      <w:pPr>
        <w:ind w:left="2111" w:hanging="420"/>
      </w:pPr>
    </w:lvl>
    <w:lvl w:ilvl="3">
      <w:start w:val="1"/>
      <w:numFmt w:val="decimal"/>
      <w:lvlText w:val="%4."/>
      <w:lvlJc w:val="left"/>
      <w:pPr>
        <w:ind w:left="2531" w:hanging="420"/>
      </w:pPr>
    </w:lvl>
    <w:lvl w:ilvl="4">
      <w:start w:val="1"/>
      <w:numFmt w:val="lowerLetter"/>
      <w:lvlText w:val="%5)"/>
      <w:lvlJc w:val="left"/>
      <w:pPr>
        <w:ind w:left="2951" w:hanging="420"/>
      </w:pPr>
    </w:lvl>
    <w:lvl w:ilvl="5">
      <w:start w:val="1"/>
      <w:numFmt w:val="lowerRoman"/>
      <w:lvlText w:val="%6."/>
      <w:lvlJc w:val="right"/>
      <w:pPr>
        <w:ind w:left="3371" w:hanging="420"/>
      </w:pPr>
    </w:lvl>
    <w:lvl w:ilvl="6">
      <w:start w:val="1"/>
      <w:numFmt w:val="decimal"/>
      <w:lvlText w:val="%7."/>
      <w:lvlJc w:val="left"/>
      <w:pPr>
        <w:ind w:left="3791" w:hanging="420"/>
      </w:pPr>
    </w:lvl>
    <w:lvl w:ilvl="7">
      <w:start w:val="1"/>
      <w:numFmt w:val="lowerLetter"/>
      <w:lvlText w:val="%8)"/>
      <w:lvlJc w:val="left"/>
      <w:pPr>
        <w:ind w:left="4211" w:hanging="420"/>
      </w:pPr>
    </w:lvl>
    <w:lvl w:ilvl="8">
      <w:start w:val="1"/>
      <w:numFmt w:val="lowerRoman"/>
      <w:lvlText w:val="%9."/>
      <w:lvlJc w:val="right"/>
      <w:pPr>
        <w:ind w:left="4631" w:hanging="420"/>
      </w:pPr>
    </w:lvl>
  </w:abstractNum>
  <w:num w:numId="1">
    <w:abstractNumId w:val="3"/>
  </w:num>
  <w:num w:numId="2">
    <w:abstractNumId w:val="10"/>
  </w:num>
  <w:num w:numId="3">
    <w:abstractNumId w:val="12"/>
  </w:num>
  <w:num w:numId="4">
    <w:abstractNumId w:val="23"/>
  </w:num>
  <w:num w:numId="5">
    <w:abstractNumId w:val="1"/>
  </w:num>
  <w:num w:numId="6">
    <w:abstractNumId w:val="20"/>
  </w:num>
  <w:num w:numId="7">
    <w:abstractNumId w:val="0"/>
  </w:num>
  <w:num w:numId="8">
    <w:abstractNumId w:val="26"/>
  </w:num>
  <w:num w:numId="9">
    <w:abstractNumId w:val="15"/>
  </w:num>
  <w:num w:numId="10">
    <w:abstractNumId w:val="6"/>
  </w:num>
  <w:num w:numId="11">
    <w:abstractNumId w:val="22"/>
  </w:num>
  <w:num w:numId="12">
    <w:abstractNumId w:val="11"/>
  </w:num>
  <w:num w:numId="13">
    <w:abstractNumId w:val="14"/>
  </w:num>
  <w:num w:numId="14">
    <w:abstractNumId w:val="19"/>
  </w:num>
  <w:num w:numId="15">
    <w:abstractNumId w:val="21"/>
  </w:num>
  <w:num w:numId="16">
    <w:abstractNumId w:val="2"/>
  </w:num>
  <w:num w:numId="17">
    <w:abstractNumId w:val="18"/>
  </w:num>
  <w:num w:numId="18">
    <w:abstractNumId w:val="7"/>
  </w:num>
  <w:num w:numId="19">
    <w:abstractNumId w:val="25"/>
  </w:num>
  <w:num w:numId="20">
    <w:abstractNumId w:val="4"/>
  </w:num>
  <w:num w:numId="21">
    <w:abstractNumId w:val="9"/>
  </w:num>
  <w:num w:numId="22">
    <w:abstractNumId w:val="13"/>
  </w:num>
  <w:num w:numId="23">
    <w:abstractNumId w:val="16"/>
  </w:num>
  <w:num w:numId="24">
    <w:abstractNumId w:val="5"/>
  </w:num>
  <w:num w:numId="25">
    <w:abstractNumId w:val="24"/>
  </w:num>
  <w:num w:numId="26">
    <w:abstractNumId w:val="8"/>
  </w:num>
  <w:num w:numId="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E5724"/>
    <w:rsid w:val="00021DE2"/>
    <w:rsid w:val="00022CBB"/>
    <w:rsid w:val="00043756"/>
    <w:rsid w:val="00077A5F"/>
    <w:rsid w:val="000C6C35"/>
    <w:rsid w:val="000F054A"/>
    <w:rsid w:val="00131952"/>
    <w:rsid w:val="00194F16"/>
    <w:rsid w:val="001A15CD"/>
    <w:rsid w:val="001A33D1"/>
    <w:rsid w:val="001D0E08"/>
    <w:rsid w:val="001E5724"/>
    <w:rsid w:val="001F2AC6"/>
    <w:rsid w:val="001F6982"/>
    <w:rsid w:val="0021570D"/>
    <w:rsid w:val="00242673"/>
    <w:rsid w:val="002806EC"/>
    <w:rsid w:val="00285327"/>
    <w:rsid w:val="002916C0"/>
    <w:rsid w:val="002A7568"/>
    <w:rsid w:val="003016B3"/>
    <w:rsid w:val="00313A87"/>
    <w:rsid w:val="00322986"/>
    <w:rsid w:val="0034254B"/>
    <w:rsid w:val="00343F62"/>
    <w:rsid w:val="00381756"/>
    <w:rsid w:val="0038665C"/>
    <w:rsid w:val="0039458F"/>
    <w:rsid w:val="003D2770"/>
    <w:rsid w:val="003F0268"/>
    <w:rsid w:val="00403051"/>
    <w:rsid w:val="00403647"/>
    <w:rsid w:val="004070CF"/>
    <w:rsid w:val="00433D3E"/>
    <w:rsid w:val="004424A5"/>
    <w:rsid w:val="00473602"/>
    <w:rsid w:val="0048029B"/>
    <w:rsid w:val="004819CD"/>
    <w:rsid w:val="00484BBA"/>
    <w:rsid w:val="004B3B57"/>
    <w:rsid w:val="004C1068"/>
    <w:rsid w:val="004F128D"/>
    <w:rsid w:val="00547120"/>
    <w:rsid w:val="005A0378"/>
    <w:rsid w:val="005C0ED9"/>
    <w:rsid w:val="005C2916"/>
    <w:rsid w:val="00665621"/>
    <w:rsid w:val="006C74C6"/>
    <w:rsid w:val="006E4F82"/>
    <w:rsid w:val="006F2A7B"/>
    <w:rsid w:val="006F580A"/>
    <w:rsid w:val="006F64C9"/>
    <w:rsid w:val="006F6582"/>
    <w:rsid w:val="006F6FB7"/>
    <w:rsid w:val="00705036"/>
    <w:rsid w:val="007065C9"/>
    <w:rsid w:val="00757134"/>
    <w:rsid w:val="007639A2"/>
    <w:rsid w:val="0078338E"/>
    <w:rsid w:val="007A7014"/>
    <w:rsid w:val="007C1F35"/>
    <w:rsid w:val="007C379D"/>
    <w:rsid w:val="007C62ED"/>
    <w:rsid w:val="007E39E3"/>
    <w:rsid w:val="007F47E4"/>
    <w:rsid w:val="008128AD"/>
    <w:rsid w:val="008359DA"/>
    <w:rsid w:val="00853451"/>
    <w:rsid w:val="008560E2"/>
    <w:rsid w:val="00861517"/>
    <w:rsid w:val="00886EBF"/>
    <w:rsid w:val="00886EC5"/>
    <w:rsid w:val="008B7E0F"/>
    <w:rsid w:val="008E4ED3"/>
    <w:rsid w:val="008F4AD6"/>
    <w:rsid w:val="0092647A"/>
    <w:rsid w:val="0093629B"/>
    <w:rsid w:val="00987903"/>
    <w:rsid w:val="00A03BBD"/>
    <w:rsid w:val="00A118A1"/>
    <w:rsid w:val="00A26882"/>
    <w:rsid w:val="00A3519C"/>
    <w:rsid w:val="00A41841"/>
    <w:rsid w:val="00A61EFD"/>
    <w:rsid w:val="00AA4570"/>
    <w:rsid w:val="00AA630A"/>
    <w:rsid w:val="00AE3D1A"/>
    <w:rsid w:val="00B03909"/>
    <w:rsid w:val="00B305BD"/>
    <w:rsid w:val="00B40ECD"/>
    <w:rsid w:val="00B46163"/>
    <w:rsid w:val="00BA23F0"/>
    <w:rsid w:val="00BC78B2"/>
    <w:rsid w:val="00BC7C6E"/>
    <w:rsid w:val="00C00798"/>
    <w:rsid w:val="00C54636"/>
    <w:rsid w:val="00C77121"/>
    <w:rsid w:val="00CA3CC6"/>
    <w:rsid w:val="00CA53B2"/>
    <w:rsid w:val="00CA73BB"/>
    <w:rsid w:val="00CD5933"/>
    <w:rsid w:val="00CE25AF"/>
    <w:rsid w:val="00D02F99"/>
    <w:rsid w:val="00D0590E"/>
    <w:rsid w:val="00D13271"/>
    <w:rsid w:val="00D14471"/>
    <w:rsid w:val="00D417A1"/>
    <w:rsid w:val="00D504B7"/>
    <w:rsid w:val="00D559C2"/>
    <w:rsid w:val="00D55AE1"/>
    <w:rsid w:val="00D715F7"/>
    <w:rsid w:val="00DA1002"/>
    <w:rsid w:val="00DD7B5F"/>
    <w:rsid w:val="00DE7849"/>
    <w:rsid w:val="00E05E8B"/>
    <w:rsid w:val="00E27E98"/>
    <w:rsid w:val="00E366AB"/>
    <w:rsid w:val="00E42F59"/>
    <w:rsid w:val="00E57277"/>
    <w:rsid w:val="00E76E34"/>
    <w:rsid w:val="00E9416B"/>
    <w:rsid w:val="00EA6D91"/>
    <w:rsid w:val="00ED2B57"/>
    <w:rsid w:val="00ED7F81"/>
    <w:rsid w:val="00EF3360"/>
    <w:rsid w:val="00EF3739"/>
    <w:rsid w:val="00F211D4"/>
    <w:rsid w:val="00F328F3"/>
    <w:rsid w:val="00F56396"/>
    <w:rsid w:val="00F96AF1"/>
    <w:rsid w:val="00FB77A1"/>
    <w:rsid w:val="00FC19E3"/>
    <w:rsid w:val="00FC24B5"/>
    <w:rsid w:val="21CD60F9"/>
    <w:rsid w:val="2CD72C20"/>
    <w:rsid w:val="60DC45A9"/>
    <w:rsid w:val="768E32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DEC4F4"/>
  <w15:docId w15:val="{3184038E-DB97-4414-B6F6-CA5AE3CED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0" w:unhideWhenUsed="1"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8338E"/>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78338E"/>
    <w:pPr>
      <w:spacing w:line="360" w:lineRule="auto"/>
      <w:ind w:left="630"/>
    </w:pPr>
    <w:rPr>
      <w:rFonts w:ascii="宋体" w:hAnsi="宋体"/>
      <w:szCs w:val="24"/>
    </w:rPr>
  </w:style>
  <w:style w:type="paragraph" w:styleId="a5">
    <w:name w:val="Plain Text"/>
    <w:basedOn w:val="a"/>
    <w:link w:val="a6"/>
    <w:uiPriority w:val="99"/>
    <w:qFormat/>
    <w:rsid w:val="0078338E"/>
    <w:rPr>
      <w:rFonts w:ascii="宋体" w:eastAsia="宋体" w:hAnsi="Courier New" w:cs="Times New Roman"/>
      <w:szCs w:val="20"/>
    </w:rPr>
  </w:style>
  <w:style w:type="paragraph" w:styleId="a7">
    <w:name w:val="Balloon Text"/>
    <w:basedOn w:val="a"/>
    <w:link w:val="a8"/>
    <w:uiPriority w:val="99"/>
    <w:semiHidden/>
    <w:unhideWhenUsed/>
    <w:qFormat/>
    <w:rsid w:val="0078338E"/>
    <w:rPr>
      <w:sz w:val="18"/>
      <w:szCs w:val="18"/>
    </w:rPr>
  </w:style>
  <w:style w:type="paragraph" w:styleId="a9">
    <w:name w:val="footer"/>
    <w:basedOn w:val="a"/>
    <w:link w:val="aa"/>
    <w:uiPriority w:val="99"/>
    <w:unhideWhenUsed/>
    <w:rsid w:val="0078338E"/>
    <w:pPr>
      <w:tabs>
        <w:tab w:val="center" w:pos="4153"/>
        <w:tab w:val="right" w:pos="8306"/>
      </w:tabs>
      <w:snapToGrid w:val="0"/>
      <w:jc w:val="left"/>
    </w:pPr>
    <w:rPr>
      <w:sz w:val="18"/>
      <w:szCs w:val="18"/>
    </w:rPr>
  </w:style>
  <w:style w:type="paragraph" w:styleId="ab">
    <w:name w:val="header"/>
    <w:basedOn w:val="a"/>
    <w:link w:val="ac"/>
    <w:uiPriority w:val="99"/>
    <w:unhideWhenUsed/>
    <w:rsid w:val="0078338E"/>
    <w:pPr>
      <w:pBdr>
        <w:bottom w:val="single" w:sz="6" w:space="1" w:color="auto"/>
      </w:pBdr>
      <w:tabs>
        <w:tab w:val="center" w:pos="4153"/>
        <w:tab w:val="right" w:pos="8306"/>
      </w:tabs>
      <w:snapToGrid w:val="0"/>
      <w:jc w:val="center"/>
    </w:pPr>
    <w:rPr>
      <w:sz w:val="18"/>
      <w:szCs w:val="18"/>
    </w:rPr>
  </w:style>
  <w:style w:type="table" w:styleId="ad">
    <w:name w:val="Table Grid"/>
    <w:basedOn w:val="a1"/>
    <w:qFormat/>
    <w:rsid w:val="007833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纯文本 字符"/>
    <w:basedOn w:val="a0"/>
    <w:link w:val="a5"/>
    <w:uiPriority w:val="99"/>
    <w:qFormat/>
    <w:rsid w:val="0078338E"/>
    <w:rPr>
      <w:rFonts w:ascii="宋体" w:eastAsia="宋体" w:hAnsi="Courier New" w:cs="Times New Roman"/>
      <w:szCs w:val="20"/>
    </w:rPr>
  </w:style>
  <w:style w:type="character" w:customStyle="1" w:styleId="ac">
    <w:name w:val="页眉 字符"/>
    <w:basedOn w:val="a0"/>
    <w:link w:val="ab"/>
    <w:uiPriority w:val="99"/>
    <w:rsid w:val="0078338E"/>
    <w:rPr>
      <w:sz w:val="18"/>
      <w:szCs w:val="18"/>
    </w:rPr>
  </w:style>
  <w:style w:type="character" w:customStyle="1" w:styleId="aa">
    <w:name w:val="页脚 字符"/>
    <w:basedOn w:val="a0"/>
    <w:link w:val="a9"/>
    <w:uiPriority w:val="99"/>
    <w:rsid w:val="0078338E"/>
    <w:rPr>
      <w:sz w:val="18"/>
      <w:szCs w:val="18"/>
    </w:rPr>
  </w:style>
  <w:style w:type="character" w:customStyle="1" w:styleId="a8">
    <w:name w:val="批注框文本 字符"/>
    <w:basedOn w:val="a0"/>
    <w:link w:val="a7"/>
    <w:uiPriority w:val="99"/>
    <w:semiHidden/>
    <w:qFormat/>
    <w:rsid w:val="0078338E"/>
    <w:rPr>
      <w:sz w:val="18"/>
      <w:szCs w:val="18"/>
    </w:rPr>
  </w:style>
  <w:style w:type="paragraph" w:styleId="ae">
    <w:name w:val="List Paragraph"/>
    <w:basedOn w:val="a"/>
    <w:uiPriority w:val="99"/>
    <w:unhideWhenUsed/>
    <w:rsid w:val="0078338E"/>
    <w:pPr>
      <w:ind w:firstLineChars="200" w:firstLine="420"/>
    </w:pPr>
  </w:style>
  <w:style w:type="character" w:customStyle="1" w:styleId="a4">
    <w:name w:val="正文文本缩进 字符"/>
    <w:basedOn w:val="a0"/>
    <w:link w:val="a3"/>
    <w:rsid w:val="0078338E"/>
    <w:rPr>
      <w:rFonts w:ascii="宋体" w:hAnsi="宋体"/>
      <w:kern w:val="2"/>
      <w:sz w:val="21"/>
      <w:szCs w:val="24"/>
    </w:rPr>
  </w:style>
  <w:style w:type="character" w:customStyle="1" w:styleId="Char1">
    <w:name w:val="正文文本缩进 Char1"/>
    <w:basedOn w:val="a0"/>
    <w:uiPriority w:val="99"/>
    <w:semiHidden/>
    <w:rsid w:val="0078338E"/>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050808">
      <w:bodyDiv w:val="1"/>
      <w:marLeft w:val="0"/>
      <w:marRight w:val="0"/>
      <w:marTop w:val="0"/>
      <w:marBottom w:val="0"/>
      <w:divBdr>
        <w:top w:val="none" w:sz="0" w:space="0" w:color="auto"/>
        <w:left w:val="none" w:sz="0" w:space="0" w:color="auto"/>
        <w:bottom w:val="none" w:sz="0" w:space="0" w:color="auto"/>
        <w:right w:val="none" w:sz="0" w:space="0" w:color="auto"/>
      </w:divBdr>
    </w:div>
    <w:div w:id="396056301">
      <w:bodyDiv w:val="1"/>
      <w:marLeft w:val="0"/>
      <w:marRight w:val="0"/>
      <w:marTop w:val="0"/>
      <w:marBottom w:val="0"/>
      <w:divBdr>
        <w:top w:val="none" w:sz="0" w:space="0" w:color="auto"/>
        <w:left w:val="none" w:sz="0" w:space="0" w:color="auto"/>
        <w:bottom w:val="none" w:sz="0" w:space="0" w:color="auto"/>
        <w:right w:val="none" w:sz="0" w:space="0" w:color="auto"/>
      </w:divBdr>
    </w:div>
    <w:div w:id="6765457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15</Pages>
  <Words>1325</Words>
  <Characters>7555</Characters>
  <Application>Microsoft Office Word</Application>
  <DocSecurity>0</DocSecurity>
  <Lines>62</Lines>
  <Paragraphs>17</Paragraphs>
  <ScaleCrop>false</ScaleCrop>
  <Company>P R C</Company>
  <LinksUpToDate>false</LinksUpToDate>
  <CharactersWithSpaces>8863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17</cp:revision>
  <cp:lastPrinted>2020-12-24T07:17:00Z</cp:lastPrinted>
  <dcterms:created xsi:type="dcterms:W3CDTF">2020-12-08T08:33:00Z</dcterms:created>
  <dcterms:modified xsi:type="dcterms:W3CDTF">2023-07-28T10:17:00Z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5CEC7D7CDACC4127A8997264C7939FF7</vt:lpwstr>
  </property>
</Properties>
</file>