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1FA51" w14:textId="77777777" w:rsidR="006F64C9" w:rsidRDefault="001E5724" w:rsidP="00DE6D93">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7F4D89">
        <w:rPr>
          <w:rFonts w:ascii="黑体" w:eastAsia="黑体" w:hAnsi="黑体" w:hint="eastAsia"/>
          <w:sz w:val="32"/>
          <w:szCs w:val="32"/>
        </w:rPr>
        <w:t>小儿传染病</w:t>
      </w:r>
      <w:r w:rsidRPr="001E5724">
        <w:rPr>
          <w:rFonts w:ascii="黑体" w:eastAsia="黑体" w:hAnsi="黑体" w:hint="eastAsia"/>
          <w:sz w:val="32"/>
          <w:szCs w:val="32"/>
        </w:rPr>
        <w:t>》课程教学大纲</w:t>
      </w:r>
    </w:p>
    <w:p w14:paraId="027CBAE3" w14:textId="77777777" w:rsidR="00D13271" w:rsidRDefault="00E05E8B" w:rsidP="00DE6D93">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B55CBA7" w14:textId="77777777" w:rsidTr="00DD7B5F">
        <w:trPr>
          <w:jc w:val="center"/>
        </w:trPr>
        <w:tc>
          <w:tcPr>
            <w:tcW w:w="1135" w:type="dxa"/>
            <w:vAlign w:val="center"/>
          </w:tcPr>
          <w:p w14:paraId="061A588E" w14:textId="77777777" w:rsidR="00D13271" w:rsidRPr="00DD7B5F" w:rsidRDefault="00D13271" w:rsidP="00DE6D93">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3BC3FB02" w14:textId="77777777" w:rsidR="00D13271" w:rsidRPr="00DD7B5F" w:rsidRDefault="009E4741" w:rsidP="00DE6D93">
            <w:pPr>
              <w:spacing w:beforeLines="50" w:before="156" w:afterLines="50" w:after="156"/>
              <w:jc w:val="left"/>
              <w:rPr>
                <w:rFonts w:ascii="宋体" w:eastAsia="宋体" w:hAnsi="宋体"/>
              </w:rPr>
            </w:pPr>
            <w:r w:rsidRPr="009E4741">
              <w:rPr>
                <w:rFonts w:ascii="宋体" w:eastAsia="宋体" w:hAnsi="宋体"/>
              </w:rPr>
              <w:t xml:space="preserve">Pediatric </w:t>
            </w:r>
            <w:proofErr w:type="spellStart"/>
            <w:r w:rsidRPr="009E4741">
              <w:rPr>
                <w:rFonts w:ascii="宋体" w:eastAsia="宋体" w:hAnsi="宋体"/>
              </w:rPr>
              <w:t>Lemology</w:t>
            </w:r>
            <w:proofErr w:type="spellEnd"/>
          </w:p>
        </w:tc>
        <w:tc>
          <w:tcPr>
            <w:tcW w:w="1134" w:type="dxa"/>
            <w:vAlign w:val="center"/>
          </w:tcPr>
          <w:p w14:paraId="688147C4" w14:textId="77777777" w:rsidR="00D13271" w:rsidRPr="00DD7B5F" w:rsidRDefault="00D13271" w:rsidP="00DE6D93">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42AB2922" w14:textId="77777777" w:rsidR="00D13271" w:rsidRPr="00DD7B5F" w:rsidRDefault="00BF7EE2" w:rsidP="00DE6D93">
            <w:pPr>
              <w:spacing w:beforeLines="50" w:before="156" w:afterLines="50" w:after="156"/>
              <w:rPr>
                <w:rFonts w:ascii="宋体" w:eastAsia="宋体" w:hAnsi="宋体"/>
              </w:rPr>
            </w:pPr>
            <w:r w:rsidRPr="00BF7EE2">
              <w:rPr>
                <w:rFonts w:ascii="宋体" w:eastAsia="宋体" w:hAnsi="宋体"/>
              </w:rPr>
              <w:t>PEDI1006</w:t>
            </w:r>
          </w:p>
        </w:tc>
      </w:tr>
      <w:tr w:rsidR="00D13271" w:rsidRPr="002F4D99" w14:paraId="7CABA984" w14:textId="77777777" w:rsidTr="00DD7B5F">
        <w:trPr>
          <w:jc w:val="center"/>
        </w:trPr>
        <w:tc>
          <w:tcPr>
            <w:tcW w:w="1135" w:type="dxa"/>
            <w:vAlign w:val="center"/>
          </w:tcPr>
          <w:p w14:paraId="65729863" w14:textId="77777777" w:rsidR="00D13271" w:rsidRPr="00DD7B5F" w:rsidRDefault="00D13271" w:rsidP="00DE6D93">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784CFC2E" w14:textId="77777777" w:rsidR="00D13271" w:rsidRPr="00DD7B5F" w:rsidRDefault="004330B4" w:rsidP="00DE6D93">
            <w:pPr>
              <w:spacing w:beforeLines="50" w:before="156" w:afterLines="50" w:after="156"/>
              <w:jc w:val="left"/>
              <w:rPr>
                <w:rFonts w:ascii="宋体" w:eastAsia="宋体" w:hAnsi="宋体"/>
              </w:rPr>
            </w:pPr>
            <w:r>
              <w:rPr>
                <w:rFonts w:ascii="宋体" w:eastAsia="宋体" w:hAnsi="宋体" w:hint="eastAsia"/>
              </w:rPr>
              <w:t>专业必修课程</w:t>
            </w:r>
          </w:p>
        </w:tc>
        <w:tc>
          <w:tcPr>
            <w:tcW w:w="1134" w:type="dxa"/>
            <w:vAlign w:val="center"/>
          </w:tcPr>
          <w:p w14:paraId="3C737855" w14:textId="77777777" w:rsidR="00D13271" w:rsidRPr="00DD7B5F" w:rsidRDefault="00D13271" w:rsidP="00DE6D93">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34DC2607" w14:textId="77777777" w:rsidR="00D13271" w:rsidRPr="00DD7B5F" w:rsidRDefault="009E4741" w:rsidP="00DE6D93">
            <w:pPr>
              <w:spacing w:beforeLines="50" w:before="156" w:afterLines="50" w:after="156"/>
              <w:rPr>
                <w:rFonts w:ascii="宋体" w:eastAsia="宋体" w:hAnsi="宋体"/>
              </w:rPr>
            </w:pPr>
            <w:r w:rsidRPr="009E4741">
              <w:rPr>
                <w:rFonts w:ascii="宋体" w:eastAsia="宋体" w:hAnsi="宋体" w:hint="eastAsia"/>
              </w:rPr>
              <w:t>临床医学（“</w:t>
            </w:r>
            <w:r w:rsidRPr="009E4741">
              <w:rPr>
                <w:rFonts w:ascii="宋体" w:eastAsia="宋体" w:hAnsi="宋体"/>
              </w:rPr>
              <w:t>5+3”一体化，儿科医学）、临床医学（儿科医学）</w:t>
            </w:r>
          </w:p>
        </w:tc>
      </w:tr>
      <w:tr w:rsidR="00D13271" w:rsidRPr="002F4D99" w14:paraId="5EC65680" w14:textId="77777777" w:rsidTr="00DD7B5F">
        <w:trPr>
          <w:jc w:val="center"/>
        </w:trPr>
        <w:tc>
          <w:tcPr>
            <w:tcW w:w="1135" w:type="dxa"/>
            <w:vAlign w:val="center"/>
          </w:tcPr>
          <w:p w14:paraId="60931806" w14:textId="77777777" w:rsidR="00D13271" w:rsidRPr="00DD7B5F" w:rsidRDefault="00D13271" w:rsidP="00DE6D93">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060D8DC0" w14:textId="77777777" w:rsidR="00D13271" w:rsidRPr="00DD7B5F" w:rsidRDefault="00BF7EE2" w:rsidP="00DE6D93">
            <w:pPr>
              <w:spacing w:beforeLines="50" w:before="156" w:afterLines="50" w:after="156"/>
              <w:jc w:val="left"/>
              <w:rPr>
                <w:rFonts w:ascii="宋体" w:eastAsia="宋体" w:hAnsi="宋体"/>
              </w:rPr>
            </w:pPr>
            <w:r>
              <w:rPr>
                <w:rFonts w:ascii="宋体" w:eastAsia="宋体" w:hAnsi="宋体" w:hint="eastAsia"/>
              </w:rPr>
              <w:t>2.5</w:t>
            </w:r>
          </w:p>
        </w:tc>
        <w:tc>
          <w:tcPr>
            <w:tcW w:w="1134" w:type="dxa"/>
            <w:vAlign w:val="center"/>
          </w:tcPr>
          <w:p w14:paraId="5103C3FC" w14:textId="77777777" w:rsidR="00D13271" w:rsidRPr="00DD7B5F" w:rsidRDefault="00D13271" w:rsidP="00DE6D93">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18826E18" w14:textId="77777777" w:rsidR="00D13271" w:rsidRPr="00DD7B5F" w:rsidRDefault="004330B4" w:rsidP="00DE6D93">
            <w:pPr>
              <w:spacing w:beforeLines="50" w:before="156" w:afterLines="50" w:after="156"/>
              <w:rPr>
                <w:rFonts w:ascii="宋体" w:eastAsia="宋体" w:hAnsi="宋体"/>
              </w:rPr>
            </w:pPr>
            <w:r>
              <w:rPr>
                <w:rFonts w:ascii="宋体" w:eastAsia="宋体" w:hAnsi="宋体" w:hint="eastAsia"/>
              </w:rPr>
              <w:t>51（</w:t>
            </w:r>
            <w:r w:rsidR="009E4741">
              <w:rPr>
                <w:rFonts w:ascii="宋体" w:eastAsia="宋体" w:hAnsi="宋体" w:hint="eastAsia"/>
              </w:rPr>
              <w:t>36</w:t>
            </w:r>
            <w:r>
              <w:rPr>
                <w:rFonts w:ascii="宋体" w:eastAsia="宋体" w:hAnsi="宋体" w:hint="eastAsia"/>
              </w:rPr>
              <w:t>理论</w:t>
            </w:r>
            <w:r w:rsidR="009E4741">
              <w:rPr>
                <w:rFonts w:ascii="宋体" w:eastAsia="宋体" w:hAnsi="宋体" w:hint="eastAsia"/>
              </w:rPr>
              <w:t>+15</w:t>
            </w:r>
            <w:r>
              <w:rPr>
                <w:rFonts w:ascii="宋体" w:eastAsia="宋体" w:hAnsi="宋体" w:hint="eastAsia"/>
              </w:rPr>
              <w:t>实践）</w:t>
            </w:r>
          </w:p>
        </w:tc>
      </w:tr>
      <w:tr w:rsidR="00D13271" w:rsidRPr="002F4D99" w14:paraId="07C0C918" w14:textId="77777777" w:rsidTr="00DD7B5F">
        <w:trPr>
          <w:jc w:val="center"/>
        </w:trPr>
        <w:tc>
          <w:tcPr>
            <w:tcW w:w="1135" w:type="dxa"/>
            <w:vAlign w:val="center"/>
          </w:tcPr>
          <w:p w14:paraId="79F146C9" w14:textId="77777777" w:rsidR="00D13271" w:rsidRPr="00DD7B5F" w:rsidRDefault="00D13271" w:rsidP="00DE6D93">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38358881" w14:textId="77777777" w:rsidR="00D13271" w:rsidRPr="00DD7B5F" w:rsidRDefault="004330B4" w:rsidP="00DE6D93">
            <w:pPr>
              <w:spacing w:beforeLines="50" w:before="156" w:afterLines="50" w:after="156"/>
              <w:jc w:val="left"/>
              <w:rPr>
                <w:rFonts w:ascii="宋体" w:eastAsia="宋体" w:hAnsi="宋体"/>
              </w:rPr>
            </w:pPr>
            <w:r>
              <w:rPr>
                <w:rFonts w:ascii="宋体" w:eastAsia="宋体" w:hAnsi="宋体" w:hint="eastAsia"/>
              </w:rPr>
              <w:t>小儿传染病教研室教师</w:t>
            </w:r>
          </w:p>
        </w:tc>
        <w:tc>
          <w:tcPr>
            <w:tcW w:w="1134" w:type="dxa"/>
            <w:vAlign w:val="center"/>
          </w:tcPr>
          <w:p w14:paraId="78C27D86" w14:textId="77777777" w:rsidR="00D13271" w:rsidRPr="00DD7B5F" w:rsidRDefault="00D13271" w:rsidP="00DE6D93">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58567484" w14:textId="77777777" w:rsidR="00D13271" w:rsidRPr="00DD7B5F" w:rsidRDefault="004330B4" w:rsidP="00DE6D93">
            <w:pPr>
              <w:spacing w:beforeLines="50" w:before="156" w:afterLines="50" w:after="156"/>
              <w:rPr>
                <w:rFonts w:ascii="宋体" w:eastAsia="宋体" w:hAnsi="宋体"/>
              </w:rPr>
            </w:pPr>
            <w:r>
              <w:rPr>
                <w:rFonts w:ascii="宋体" w:eastAsia="宋体" w:hAnsi="宋体" w:hint="eastAsia"/>
              </w:rPr>
              <w:t>2023.07</w:t>
            </w:r>
          </w:p>
        </w:tc>
      </w:tr>
      <w:tr w:rsidR="00D13271" w:rsidRPr="002F4D99" w14:paraId="32E6797D" w14:textId="77777777" w:rsidTr="00DD7B5F">
        <w:trPr>
          <w:jc w:val="center"/>
        </w:trPr>
        <w:tc>
          <w:tcPr>
            <w:tcW w:w="1135" w:type="dxa"/>
            <w:vAlign w:val="center"/>
          </w:tcPr>
          <w:p w14:paraId="09EF48BB" w14:textId="77777777" w:rsidR="00D13271" w:rsidRPr="00DD7B5F" w:rsidRDefault="00D13271" w:rsidP="00DE6D93">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3BC5EB73" w14:textId="77777777" w:rsidR="00D13271" w:rsidRPr="00DD7B5F" w:rsidRDefault="004330B4" w:rsidP="00DE6D93">
            <w:pPr>
              <w:spacing w:beforeLines="50" w:before="156" w:afterLines="50" w:after="156"/>
              <w:rPr>
                <w:rFonts w:ascii="宋体" w:eastAsia="宋体" w:hAnsi="宋体"/>
              </w:rPr>
            </w:pPr>
            <w:proofErr w:type="gramStart"/>
            <w:r>
              <w:rPr>
                <w:rFonts w:ascii="宋体" w:eastAsia="宋体" w:hAnsi="宋体" w:hint="eastAsia"/>
              </w:rPr>
              <w:t>方峰</w:t>
            </w:r>
            <w:proofErr w:type="gramEnd"/>
            <w:r>
              <w:rPr>
                <w:rFonts w:ascii="宋体" w:eastAsia="宋体" w:hAnsi="宋体" w:hint="eastAsia"/>
              </w:rPr>
              <w:t xml:space="preserve"> 俞蕙主编，《小儿传染病学》，第5版，人民卫生出版社，2020年6月</w:t>
            </w:r>
          </w:p>
        </w:tc>
      </w:tr>
    </w:tbl>
    <w:p w14:paraId="4ECF7AAA" w14:textId="77777777" w:rsidR="00E05E8B" w:rsidRDefault="00E05E8B" w:rsidP="00DE6D93">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08A1A5D3" w14:textId="77777777" w:rsidR="00E05E8B" w:rsidRPr="007F4D89" w:rsidRDefault="00E05E8B" w:rsidP="00DE6D93">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3C634FDE" w14:textId="77777777" w:rsidR="00B362DE" w:rsidRPr="00FB77A1" w:rsidRDefault="00B362DE" w:rsidP="00DE6D93">
      <w:pPr>
        <w:pStyle w:val="a3"/>
        <w:spacing w:beforeLines="50" w:before="156" w:afterLines="50" w:after="156"/>
        <w:ind w:firstLineChars="200" w:firstLine="420"/>
        <w:rPr>
          <w:rFonts w:hAnsi="宋体" w:cs="宋体"/>
        </w:rPr>
      </w:pPr>
      <w:r>
        <w:rPr>
          <w:rFonts w:hAnsi="宋体" w:hint="eastAsia"/>
        </w:rPr>
        <w:t>小儿传染病</w:t>
      </w:r>
      <w:r w:rsidR="00D27CE4">
        <w:rPr>
          <w:rFonts w:hAnsi="宋体" w:hint="eastAsia"/>
        </w:rPr>
        <w:t>学是研究传染病和寄生虫病在小儿人体内、外环境中发生、发展、诊断、</w:t>
      </w:r>
      <w:r>
        <w:rPr>
          <w:rFonts w:hAnsi="宋体" w:hint="eastAsia"/>
        </w:rPr>
        <w:t>治疗</w:t>
      </w:r>
      <w:r w:rsidR="00D27CE4">
        <w:rPr>
          <w:rFonts w:hAnsi="宋体" w:hint="eastAsia"/>
        </w:rPr>
        <w:t>和防治规律的学科。小儿传染病教学以小儿传染病为重点，突出儿科的特点。它是一门独立的临床学科，</w:t>
      </w:r>
      <w:r w:rsidR="002D57CA">
        <w:rPr>
          <w:rFonts w:hAnsi="宋体" w:hint="eastAsia"/>
        </w:rPr>
        <w:t>同时也涉及其他学科和基础医学伦理的各个方面。研究内容包括：病毒性疾病、细菌性疾病、立克次体病、真菌感染、螺旋体感染、和寄生虫病等感染性疾病的流行规律、发病机理、临床表现、诊断、治疗和预防，重点是危害小儿身体健康的常见传染病和寄生虫病的诊断方法和防治措施。在教学工作中，要注重理论联系实际，采用讲授、示教、见习、自学、辅导等多种形式，运用幻灯、教学录像片和多媒体等教学手段，充分发挥教与学两个方面的积极性，切实提高教学质量。</w:t>
      </w:r>
      <w:proofErr w:type="gramStart"/>
      <w:r w:rsidR="00B06B0C">
        <w:rPr>
          <w:rFonts w:hAnsi="宋体" w:cs="宋体" w:hint="eastAsia"/>
          <w:kern w:val="0"/>
          <w:szCs w:val="21"/>
        </w:rPr>
        <w:t>将思政元素</w:t>
      </w:r>
      <w:proofErr w:type="gramEnd"/>
      <w:r w:rsidR="00B06B0C">
        <w:rPr>
          <w:rFonts w:hAnsi="宋体" w:cs="宋体" w:hint="eastAsia"/>
          <w:kern w:val="0"/>
          <w:szCs w:val="21"/>
        </w:rPr>
        <w:t>与专业课程进行融合</w:t>
      </w:r>
      <w:r w:rsidR="00B06B0C" w:rsidRPr="000816A7">
        <w:rPr>
          <w:rFonts w:hAnsi="宋体" w:cs="宋体" w:hint="eastAsia"/>
          <w:kern w:val="0"/>
          <w:szCs w:val="21"/>
        </w:rPr>
        <w:t>，激发学生们救死扶伤的人道主义精</w:t>
      </w:r>
      <w:r w:rsidR="00B06B0C">
        <w:rPr>
          <w:rFonts w:hAnsi="宋体" w:cs="宋体" w:hint="eastAsia"/>
          <w:kern w:val="0"/>
          <w:szCs w:val="21"/>
        </w:rPr>
        <w:t>神和强烈的爱国热情。做到了专业课程</w:t>
      </w:r>
      <w:proofErr w:type="gramStart"/>
      <w:r w:rsidR="00B06B0C">
        <w:rPr>
          <w:rFonts w:hAnsi="宋体" w:cs="宋体" w:hint="eastAsia"/>
          <w:kern w:val="0"/>
          <w:szCs w:val="21"/>
        </w:rPr>
        <w:t>与思政课程</w:t>
      </w:r>
      <w:proofErr w:type="gramEnd"/>
      <w:r w:rsidR="00B06B0C">
        <w:rPr>
          <w:rFonts w:hAnsi="宋体" w:cs="宋体" w:hint="eastAsia"/>
          <w:kern w:val="0"/>
          <w:szCs w:val="21"/>
        </w:rPr>
        <w:t>同向同行，真正达到</w:t>
      </w:r>
      <w:r w:rsidR="00B06B0C" w:rsidRPr="000816A7">
        <w:rPr>
          <w:rFonts w:hAnsi="宋体" w:cs="宋体" w:hint="eastAsia"/>
          <w:kern w:val="0"/>
          <w:szCs w:val="21"/>
        </w:rPr>
        <w:t>前准备、自然导入、专业为主、</w:t>
      </w:r>
      <w:proofErr w:type="gramStart"/>
      <w:r w:rsidR="00B06B0C" w:rsidRPr="000816A7">
        <w:rPr>
          <w:rFonts w:hAnsi="宋体" w:cs="宋体" w:hint="eastAsia"/>
          <w:kern w:val="0"/>
          <w:szCs w:val="21"/>
        </w:rPr>
        <w:t>医</w:t>
      </w:r>
      <w:proofErr w:type="gramEnd"/>
      <w:r w:rsidR="00B06B0C" w:rsidRPr="000816A7">
        <w:rPr>
          <w:rFonts w:hAnsi="宋体" w:cs="宋体" w:hint="eastAsia"/>
          <w:kern w:val="0"/>
          <w:szCs w:val="21"/>
        </w:rPr>
        <w:t>文相融的效果</w:t>
      </w:r>
      <w:r w:rsidR="00B06B0C">
        <w:rPr>
          <w:rFonts w:hAnsi="宋体" w:cs="宋体" w:hint="eastAsia"/>
          <w:kern w:val="0"/>
          <w:szCs w:val="21"/>
        </w:rPr>
        <w:t>。</w:t>
      </w:r>
    </w:p>
    <w:p w14:paraId="48FBC4AD" w14:textId="77777777" w:rsidR="00E05E8B" w:rsidRPr="00FB77A1" w:rsidRDefault="00E05E8B" w:rsidP="00DE6D93">
      <w:pPr>
        <w:pStyle w:val="a3"/>
        <w:spacing w:beforeLines="50" w:before="156" w:afterLines="50" w:after="156"/>
        <w:ind w:firstLineChars="200" w:firstLine="482"/>
        <w:rPr>
          <w:rFonts w:hAnsi="宋体" w:cs="宋体"/>
        </w:rPr>
      </w:pPr>
      <w:r w:rsidRPr="007F4D89">
        <w:rPr>
          <w:rFonts w:ascii="黑体" w:eastAsia="黑体" w:hAnsi="黑体" w:cs="宋体" w:hint="eastAsia"/>
          <w:b/>
          <w:sz w:val="24"/>
          <w:szCs w:val="24"/>
        </w:rPr>
        <w:t>（二）课程目标</w:t>
      </w:r>
      <w:r w:rsidRPr="00FB77A1">
        <w:rPr>
          <w:rFonts w:ascii="黑体" w:eastAsia="黑体" w:hAnsi="黑体" w:cs="宋体" w:hint="eastAsia"/>
          <w:sz w:val="24"/>
          <w:szCs w:val="24"/>
        </w:rPr>
        <w:t>：</w:t>
      </w:r>
    </w:p>
    <w:p w14:paraId="7DB4F031" w14:textId="77777777" w:rsidR="00195C5B" w:rsidRDefault="00195C5B" w:rsidP="00DE6D93">
      <w:pPr>
        <w:pStyle w:val="a3"/>
        <w:spacing w:beforeLines="50" w:before="156" w:afterLines="50" w:after="156"/>
        <w:ind w:firstLineChars="200" w:firstLine="422"/>
        <w:rPr>
          <w:rFonts w:hAnsi="宋体" w:cs="宋体"/>
          <w:b/>
        </w:rPr>
      </w:pPr>
      <w:r>
        <w:rPr>
          <w:rFonts w:hAnsi="宋体" w:cs="宋体" w:hint="eastAsia"/>
          <w:b/>
        </w:rPr>
        <w:t>课程目标1：知识与技能</w:t>
      </w:r>
    </w:p>
    <w:p w14:paraId="216F95B8" w14:textId="77777777" w:rsidR="00195C5B" w:rsidRDefault="00195C5B" w:rsidP="00DE6D93">
      <w:pPr>
        <w:pStyle w:val="a3"/>
        <w:spacing w:beforeLines="50" w:before="156" w:afterLines="50" w:after="156"/>
        <w:ind w:firstLineChars="200" w:firstLine="420"/>
        <w:rPr>
          <w:rFonts w:hAnsi="宋体" w:cs="宋体"/>
        </w:rPr>
      </w:pPr>
      <w:r>
        <w:rPr>
          <w:rFonts w:hAnsi="宋体" w:cs="宋体" w:hint="eastAsia"/>
        </w:rPr>
        <w:t>1.1熟悉</w:t>
      </w:r>
      <w:r w:rsidR="00BA461C">
        <w:rPr>
          <w:rFonts w:hAnsi="宋体" w:cs="宋体" w:hint="eastAsia"/>
        </w:rPr>
        <w:t>小儿传染病学</w:t>
      </w:r>
      <w:r>
        <w:rPr>
          <w:rFonts w:hAnsi="宋体" w:cs="宋体" w:hint="eastAsia"/>
        </w:rPr>
        <w:t>的特点、范围及任务，</w:t>
      </w:r>
      <w:r w:rsidR="007F4D89">
        <w:rPr>
          <w:rFonts w:hAnsi="宋体" w:cs="宋体" w:hint="eastAsia"/>
        </w:rPr>
        <w:t>熟悉常见小儿传染病的</w:t>
      </w:r>
      <w:r w:rsidR="007F4D89">
        <w:rPr>
          <w:rFonts w:hAnsi="宋体" w:hint="eastAsia"/>
        </w:rPr>
        <w:t>,流行规律、发病机理及</w:t>
      </w:r>
      <w:r w:rsidR="007F4D89">
        <w:rPr>
          <w:rFonts w:hAnsi="宋体" w:cs="宋体" w:hint="eastAsia"/>
        </w:rPr>
        <w:t>预防措施，包括免疫接种、科学知识普及教育等；</w:t>
      </w:r>
      <w:r>
        <w:rPr>
          <w:rFonts w:hAnsi="宋体" w:cs="宋体" w:hint="eastAsia"/>
        </w:rPr>
        <w:t>掌握</w:t>
      </w:r>
      <w:r w:rsidR="00BA461C">
        <w:rPr>
          <w:rFonts w:hAnsi="宋体" w:hint="eastAsia"/>
        </w:rPr>
        <w:t>常见小儿传染性病的临床表现、诊断</w:t>
      </w:r>
      <w:r w:rsidR="007F4D89">
        <w:rPr>
          <w:rFonts w:hAnsi="宋体" w:hint="eastAsia"/>
        </w:rPr>
        <w:t>与鉴别诊断</w:t>
      </w:r>
      <w:r w:rsidR="00BA461C">
        <w:rPr>
          <w:rFonts w:hAnsi="宋体" w:hint="eastAsia"/>
        </w:rPr>
        <w:t>。</w:t>
      </w:r>
      <w:r w:rsidR="007F4D89">
        <w:rPr>
          <w:rFonts w:hAnsi="宋体" w:cs="宋体" w:hint="eastAsia"/>
        </w:rPr>
        <w:t>并用于指导未来的临床医学实践</w:t>
      </w:r>
      <w:r>
        <w:rPr>
          <w:rFonts w:hAnsi="宋体" w:cs="宋体" w:hint="eastAsia"/>
        </w:rPr>
        <w:t>。</w:t>
      </w:r>
    </w:p>
    <w:p w14:paraId="50CF6885" w14:textId="77777777" w:rsidR="00195C5B" w:rsidRDefault="00195C5B" w:rsidP="00DE6D93">
      <w:pPr>
        <w:pStyle w:val="a3"/>
        <w:spacing w:beforeLines="50" w:before="156" w:afterLines="50" w:after="156"/>
        <w:ind w:firstLineChars="200" w:firstLine="420"/>
        <w:rPr>
          <w:rFonts w:hAnsi="宋体" w:cs="宋体"/>
        </w:rPr>
      </w:pPr>
      <w:r>
        <w:rPr>
          <w:rFonts w:hAnsi="宋体" w:cs="宋体"/>
        </w:rPr>
        <w:t>1</w:t>
      </w:r>
      <w:r>
        <w:rPr>
          <w:rFonts w:hAnsi="宋体" w:cs="宋体" w:hint="eastAsia"/>
        </w:rPr>
        <w:t>.2熟悉和</w:t>
      </w:r>
      <w:r w:rsidR="00894A84">
        <w:rPr>
          <w:rFonts w:hAnsi="宋体" w:cs="宋体" w:hint="eastAsia"/>
        </w:rPr>
        <w:t>掌握传染病病房的设置，常见的消毒与隔离方法</w:t>
      </w:r>
      <w:r>
        <w:rPr>
          <w:rFonts w:hAnsi="宋体" w:cs="宋体" w:hint="eastAsia"/>
        </w:rPr>
        <w:t>。</w:t>
      </w:r>
    </w:p>
    <w:p w14:paraId="3FE98464" w14:textId="77777777" w:rsidR="00195C5B" w:rsidRDefault="00195C5B" w:rsidP="00DE6D93">
      <w:pPr>
        <w:pStyle w:val="a3"/>
        <w:spacing w:beforeLines="50" w:before="156" w:afterLines="50" w:after="156"/>
        <w:ind w:firstLineChars="200" w:firstLine="420"/>
        <w:rPr>
          <w:rFonts w:hAnsi="宋体" w:cs="宋体"/>
        </w:rPr>
      </w:pPr>
      <w:r>
        <w:rPr>
          <w:rFonts w:hAnsi="宋体" w:cs="宋体" w:hint="eastAsia"/>
        </w:rPr>
        <w:t>1.3能够与患儿、家长或监护人及专业医疗卫生工作人员进行有效的交流，具有良好的沟通交流能力。</w:t>
      </w:r>
    </w:p>
    <w:p w14:paraId="7C88D481" w14:textId="77777777" w:rsidR="00195C5B" w:rsidRDefault="00195C5B" w:rsidP="00DE6D93">
      <w:pPr>
        <w:pStyle w:val="a3"/>
        <w:spacing w:beforeLines="50" w:before="156" w:afterLines="50" w:after="156"/>
        <w:ind w:firstLineChars="200" w:firstLine="420"/>
        <w:rPr>
          <w:rFonts w:hAnsi="宋体" w:cs="宋体"/>
        </w:rPr>
      </w:pPr>
      <w:r>
        <w:rPr>
          <w:rFonts w:hAnsi="宋体" w:cs="宋体" w:hint="eastAsia"/>
        </w:rPr>
        <w:t>1.4能够全面、系统、正确的采集病史，规范的进行体格检查，规范的书写病历。</w:t>
      </w:r>
    </w:p>
    <w:p w14:paraId="284D5373" w14:textId="77777777" w:rsidR="00195C5B" w:rsidRDefault="00195C5B" w:rsidP="00DE6D93">
      <w:pPr>
        <w:pStyle w:val="a3"/>
        <w:spacing w:beforeLines="50" w:before="156" w:afterLines="50" w:after="156"/>
        <w:ind w:firstLineChars="200" w:firstLine="420"/>
        <w:rPr>
          <w:rFonts w:hAnsi="宋体" w:cs="宋体"/>
        </w:rPr>
      </w:pPr>
      <w:r>
        <w:rPr>
          <w:rFonts w:hAnsi="宋体" w:cs="宋体" w:hint="eastAsia"/>
        </w:rPr>
        <w:lastRenderedPageBreak/>
        <w:t>1.5能够掌握儿科临床基本操作技能。</w:t>
      </w:r>
    </w:p>
    <w:p w14:paraId="39871C8C" w14:textId="77777777" w:rsidR="00195C5B" w:rsidRDefault="00195C5B" w:rsidP="00DE6D93">
      <w:pPr>
        <w:pStyle w:val="a3"/>
        <w:spacing w:beforeLines="50" w:before="156" w:afterLines="50" w:after="156"/>
        <w:ind w:firstLineChars="200" w:firstLine="422"/>
        <w:rPr>
          <w:rFonts w:hAnsi="宋体" w:cs="宋体"/>
          <w:b/>
        </w:rPr>
      </w:pPr>
      <w:r>
        <w:rPr>
          <w:rFonts w:hAnsi="宋体" w:cs="宋体" w:hint="eastAsia"/>
          <w:b/>
        </w:rPr>
        <w:t>课程目标2：过程与方法</w:t>
      </w:r>
    </w:p>
    <w:p w14:paraId="0F5F026D" w14:textId="77777777" w:rsidR="00195C5B" w:rsidRDefault="00195C5B" w:rsidP="00DE6D93">
      <w:pPr>
        <w:pStyle w:val="a3"/>
        <w:spacing w:beforeLines="50" w:before="156" w:afterLines="50" w:after="156"/>
        <w:ind w:firstLineChars="200" w:firstLine="420"/>
        <w:rPr>
          <w:rFonts w:hAnsi="宋体" w:cs="宋体"/>
        </w:rPr>
      </w:pPr>
      <w:r>
        <w:rPr>
          <w:rFonts w:hAnsi="宋体" w:cs="宋体" w:hint="eastAsia"/>
        </w:rPr>
        <w:t>2．1理论授课以学生为中心，充分、合理应用信息化教学设施和先进教学媒体，通过传统课堂讲授法、案例教学法结合互联网+数字教学与移动学习相结合，使学生切实掌握</w:t>
      </w:r>
      <w:r w:rsidR="00894A84">
        <w:rPr>
          <w:rFonts w:hAnsi="宋体" w:cs="宋体" w:hint="eastAsia"/>
        </w:rPr>
        <w:t>小儿传染病</w:t>
      </w:r>
      <w:r>
        <w:rPr>
          <w:rFonts w:hAnsi="宋体" w:cs="宋体" w:hint="eastAsia"/>
        </w:rPr>
        <w:t>的基本理论、基本知识，并转化为临床知识和临床思维。</w:t>
      </w:r>
    </w:p>
    <w:p w14:paraId="4AECC1B9" w14:textId="77777777" w:rsidR="00195C5B" w:rsidRDefault="00195C5B" w:rsidP="00DE6D93">
      <w:pPr>
        <w:pStyle w:val="a3"/>
        <w:spacing w:beforeLines="50" w:before="156" w:afterLines="50" w:after="156"/>
        <w:ind w:firstLineChars="200" w:firstLine="420"/>
        <w:rPr>
          <w:rFonts w:hAnsi="宋体" w:cs="宋体"/>
        </w:rPr>
      </w:pPr>
      <w:r>
        <w:rPr>
          <w:rFonts w:hAnsi="宋体" w:cs="宋体"/>
        </w:rPr>
        <w:t>2</w:t>
      </w:r>
      <w:r>
        <w:rPr>
          <w:rFonts w:hAnsi="宋体" w:cs="宋体" w:hint="eastAsia"/>
        </w:rPr>
        <w:t>．2实践、操作技能教学通过见习教学和床旁教学的方式实施，结合理论授课进行对应的见习教学，到病房、床边、门诊进行病史采集、体格检查、病情分析评估等临床实践教学，学会良好沟通、规范书写病史，掌握临床常用的基本操作技能，培养学生临床分析、综合判断能力，使学生学会临床判断决策，提出正确的治疗原则，学习进一步诊疗方案。</w:t>
      </w:r>
    </w:p>
    <w:p w14:paraId="77D0C3E6" w14:textId="77777777" w:rsidR="00195C5B" w:rsidRDefault="00195C5B" w:rsidP="00DE6D93">
      <w:pPr>
        <w:pStyle w:val="a3"/>
        <w:numPr>
          <w:ilvl w:val="0"/>
          <w:numId w:val="2"/>
        </w:numPr>
        <w:spacing w:beforeLines="50" w:before="156" w:afterLines="50" w:after="156"/>
        <w:ind w:firstLineChars="200" w:firstLine="420"/>
        <w:rPr>
          <w:rFonts w:hAnsi="宋体" w:cs="宋体"/>
        </w:rPr>
      </w:pPr>
      <w:r>
        <w:rPr>
          <w:rFonts w:hAnsi="宋体" w:cs="宋体" w:hint="eastAsia"/>
        </w:rPr>
        <w:t>3用医学发展的成就和未解问题激发学生的学习兴趣，培养自我学习能力，自主补充学习完整教材内容、阅读相关专业文献，探讨、发现科学问题，培养科学研究和终身学习的能力。</w:t>
      </w:r>
    </w:p>
    <w:p w14:paraId="1EF84BC3" w14:textId="77777777" w:rsidR="00195C5B" w:rsidRDefault="00195C5B" w:rsidP="00DE6D93">
      <w:pPr>
        <w:pStyle w:val="a3"/>
        <w:spacing w:beforeLines="50" w:before="156" w:afterLines="50" w:after="156"/>
        <w:ind w:firstLineChars="200" w:firstLine="422"/>
        <w:rPr>
          <w:rFonts w:hAnsi="宋体" w:cs="宋体"/>
          <w:b/>
        </w:rPr>
      </w:pPr>
      <w:r>
        <w:rPr>
          <w:rFonts w:hAnsi="宋体" w:cs="宋体" w:hint="eastAsia"/>
          <w:b/>
        </w:rPr>
        <w:t>课程目标3：情感态度与价值观</w:t>
      </w:r>
    </w:p>
    <w:p w14:paraId="367F3F66" w14:textId="77777777" w:rsidR="00195C5B" w:rsidRDefault="00195C5B" w:rsidP="00DE6D93">
      <w:pPr>
        <w:pStyle w:val="a3"/>
        <w:spacing w:beforeLines="50" w:before="156" w:afterLines="50" w:after="156"/>
        <w:ind w:leftChars="200" w:left="420"/>
        <w:rPr>
          <w:rFonts w:hAnsi="宋体" w:cs="宋体"/>
          <w:color w:val="000000"/>
          <w:szCs w:val="21"/>
        </w:rPr>
      </w:pPr>
      <w:r>
        <w:rPr>
          <w:rFonts w:hAnsi="宋体" w:cs="宋体" w:hint="eastAsia"/>
        </w:rPr>
        <w:t>3.1</w:t>
      </w:r>
      <w:r>
        <w:rPr>
          <w:rFonts w:hAnsi="宋体" w:cs="宋体" w:hint="eastAsia"/>
          <w:color w:val="000000"/>
          <w:szCs w:val="21"/>
        </w:rPr>
        <w:t>树立正确的世界观、人生观、价值观，热爱祖国，忠于人民，遵纪守法，愿为祖国医药卫生与健康事业的发展和人类身心健康奋斗终生；</w:t>
      </w:r>
    </w:p>
    <w:p w14:paraId="4AAFF170" w14:textId="77777777" w:rsidR="00195C5B" w:rsidRDefault="00195C5B" w:rsidP="00DE6D93">
      <w:pPr>
        <w:pStyle w:val="a3"/>
        <w:spacing w:beforeLines="50" w:before="156" w:afterLines="50" w:after="156"/>
        <w:ind w:leftChars="200" w:left="420"/>
        <w:rPr>
          <w:rFonts w:hAnsi="宋体" w:cs="宋体"/>
          <w:color w:val="000000"/>
          <w:szCs w:val="21"/>
        </w:rPr>
      </w:pPr>
      <w:r>
        <w:rPr>
          <w:rFonts w:hAnsi="宋体" w:cs="宋体" w:hint="eastAsia"/>
          <w:color w:val="000000"/>
          <w:szCs w:val="21"/>
        </w:rPr>
        <w:t>3.2具有保护并促进个体和人群健康的责任意识；</w:t>
      </w:r>
    </w:p>
    <w:p w14:paraId="5ACE372B" w14:textId="77777777" w:rsidR="00195C5B" w:rsidRDefault="00195C5B" w:rsidP="00DE6D93">
      <w:pPr>
        <w:pStyle w:val="a3"/>
        <w:spacing w:beforeLines="50" w:before="156" w:afterLines="50" w:after="156"/>
        <w:ind w:leftChars="200" w:left="420"/>
        <w:rPr>
          <w:rFonts w:hAnsi="宋体" w:cs="宋体"/>
          <w:color w:val="000000"/>
          <w:szCs w:val="21"/>
        </w:rPr>
      </w:pPr>
      <w:r>
        <w:rPr>
          <w:rFonts w:hAnsi="宋体" w:cs="宋体" w:hint="eastAsia"/>
          <w:color w:val="000000"/>
          <w:szCs w:val="21"/>
        </w:rPr>
        <w:t>3.3能够了解医疗卫生领域职业精神的内涵，在工作中养成同理心、尊重患者和提供优质服务；</w:t>
      </w:r>
    </w:p>
    <w:p w14:paraId="34275286" w14:textId="77777777" w:rsidR="00195C5B" w:rsidRDefault="00195C5B" w:rsidP="00DE6D93">
      <w:pPr>
        <w:pStyle w:val="a3"/>
        <w:spacing w:beforeLines="50" w:before="156" w:afterLines="50" w:after="156"/>
        <w:ind w:leftChars="200" w:left="420"/>
        <w:rPr>
          <w:rFonts w:hAnsi="宋体" w:cs="宋体"/>
          <w:color w:val="000000"/>
          <w:szCs w:val="21"/>
        </w:rPr>
      </w:pPr>
      <w:r>
        <w:rPr>
          <w:rFonts w:hAnsi="宋体" w:cs="宋体" w:hint="eastAsia"/>
          <w:color w:val="000000"/>
          <w:szCs w:val="21"/>
        </w:rPr>
        <w:t>3.4能够遵守医疗行业的基本法律法规和职业道德；知悉医疗质量保障、医疗安全管理体系的相关制度，</w:t>
      </w:r>
      <w:r>
        <w:rPr>
          <w:rFonts w:ascii="仿宋" w:hAnsi="仿宋" w:cs="仿宋"/>
          <w:color w:val="000000"/>
          <w:szCs w:val="28"/>
        </w:rPr>
        <w:t>明确自己的业务能力与权限，重视患者安全</w:t>
      </w:r>
      <w:r>
        <w:rPr>
          <w:rFonts w:ascii="仿宋" w:hAnsi="仿宋" w:cs="仿宋" w:hint="eastAsia"/>
          <w:color w:val="000000"/>
          <w:szCs w:val="28"/>
        </w:rPr>
        <w:t>；</w:t>
      </w:r>
    </w:p>
    <w:p w14:paraId="6395B9B7" w14:textId="77777777" w:rsidR="00195C5B" w:rsidRDefault="00195C5B" w:rsidP="00DE6D93">
      <w:pPr>
        <w:pStyle w:val="a3"/>
        <w:spacing w:beforeLines="50" w:before="156" w:afterLines="50" w:after="156"/>
        <w:ind w:leftChars="200" w:left="420"/>
        <w:rPr>
          <w:rFonts w:hAnsi="宋体" w:cs="宋体"/>
          <w:color w:val="000000"/>
          <w:szCs w:val="21"/>
        </w:rPr>
      </w:pPr>
      <w:r>
        <w:rPr>
          <w:rFonts w:hAnsi="宋体" w:cs="宋体" w:hint="eastAsia"/>
          <w:color w:val="000000"/>
          <w:szCs w:val="21"/>
        </w:rPr>
        <w:t>3.5能够掌握医学伦理学的主要原理，并将其应用于医疗服务中, 能够与患儿家属或监护人、同行和其他卫生专业人员等有效地沟通。</w:t>
      </w:r>
    </w:p>
    <w:p w14:paraId="020295EC" w14:textId="77777777" w:rsidR="00E05E8B" w:rsidRDefault="00E05E8B" w:rsidP="00DE6D93">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383E3C8D" w14:textId="77777777" w:rsidR="00E05E8B" w:rsidRPr="00EB7EB1" w:rsidRDefault="00DD7B5F" w:rsidP="00DE6D93">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E285855" w14:textId="77777777" w:rsidTr="00DD7B5F">
        <w:trPr>
          <w:jc w:val="center"/>
        </w:trPr>
        <w:tc>
          <w:tcPr>
            <w:tcW w:w="1302" w:type="dxa"/>
            <w:vAlign w:val="center"/>
          </w:tcPr>
          <w:p w14:paraId="46A5C172" w14:textId="77777777" w:rsidR="00E05E8B" w:rsidRDefault="00E05E8B" w:rsidP="00DE6D93">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FFB032F" w14:textId="77777777" w:rsidR="00E05E8B" w:rsidRDefault="00E05E8B" w:rsidP="00DE6D93">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BB61AEF" w14:textId="77777777" w:rsidR="00E05E8B" w:rsidRDefault="00B40ECD" w:rsidP="00DE6D93">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4341C23" w14:textId="77777777" w:rsidR="00E05E8B" w:rsidRDefault="00B40ECD" w:rsidP="00DE6D93">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0AFB291A" w14:textId="77777777" w:rsidTr="00DD7B5F">
        <w:trPr>
          <w:jc w:val="center"/>
        </w:trPr>
        <w:tc>
          <w:tcPr>
            <w:tcW w:w="1302" w:type="dxa"/>
            <w:vMerge w:val="restart"/>
            <w:vAlign w:val="center"/>
          </w:tcPr>
          <w:p w14:paraId="1CD1AB1E" w14:textId="77777777" w:rsidR="00E05E8B" w:rsidRDefault="00E05E8B" w:rsidP="00DE6D93">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329E69A7" w14:textId="77777777" w:rsidR="00B02C4A" w:rsidRPr="003635BD" w:rsidRDefault="00E05E8B" w:rsidP="00B02C4A">
            <w:pPr>
              <w:pStyle w:val="Default"/>
              <w:rPr>
                <w:rFonts w:hAnsi="宋体"/>
                <w:sz w:val="21"/>
                <w:szCs w:val="21"/>
              </w:rPr>
            </w:pPr>
            <w:r>
              <w:rPr>
                <w:rFonts w:hAnsi="宋体" w:hint="eastAsia"/>
              </w:rPr>
              <w:t>1.</w:t>
            </w:r>
            <w:r w:rsidR="003728F8">
              <w:rPr>
                <w:rFonts w:hAnsi="宋体" w:hint="eastAsia"/>
              </w:rPr>
              <w:t>1</w:t>
            </w:r>
            <w:r w:rsidR="00B02C4A">
              <w:rPr>
                <w:rFonts w:hAnsi="宋体" w:hint="eastAsia"/>
                <w:sz w:val="21"/>
                <w:szCs w:val="21"/>
              </w:rPr>
              <w:t>（1）</w:t>
            </w:r>
            <w:r w:rsidR="00B02C4A" w:rsidRPr="003635BD">
              <w:rPr>
                <w:rFonts w:hAnsi="宋体" w:hint="eastAsia"/>
                <w:sz w:val="21"/>
                <w:szCs w:val="21"/>
              </w:rPr>
              <w:t>掌握小儿传染病流行病特征（三个基本环节）、传染病的基本特征和临床特点。</w:t>
            </w:r>
          </w:p>
          <w:p w14:paraId="0247F7A6" w14:textId="77777777" w:rsidR="00B02C4A" w:rsidRPr="003635BD" w:rsidRDefault="00B02C4A" w:rsidP="00B02C4A">
            <w:pPr>
              <w:pStyle w:val="Default"/>
              <w:rPr>
                <w:rFonts w:hAnsi="宋体"/>
                <w:sz w:val="21"/>
                <w:szCs w:val="21"/>
              </w:rPr>
            </w:pPr>
            <w:r>
              <w:rPr>
                <w:rFonts w:hAnsi="宋体" w:hint="eastAsia"/>
                <w:sz w:val="21"/>
                <w:szCs w:val="21"/>
              </w:rPr>
              <w:t>（2）</w:t>
            </w:r>
            <w:r w:rsidRPr="003635BD">
              <w:rPr>
                <w:rFonts w:hAnsi="宋体" w:hint="eastAsia"/>
                <w:sz w:val="21"/>
                <w:szCs w:val="21"/>
              </w:rPr>
              <w:t>熟悉传染过程中病原体和人体免疫系统所起的作用。</w:t>
            </w:r>
          </w:p>
          <w:p w14:paraId="1DF455D3" w14:textId="77777777" w:rsidR="00E05E8B" w:rsidRDefault="00B02C4A" w:rsidP="00DE6D93">
            <w:pPr>
              <w:pStyle w:val="a3"/>
              <w:spacing w:beforeLines="50" w:before="156" w:afterLines="50" w:after="156"/>
              <w:jc w:val="center"/>
              <w:rPr>
                <w:rFonts w:hAnsi="宋体" w:cs="宋体"/>
              </w:rPr>
            </w:pPr>
            <w:r>
              <w:rPr>
                <w:rFonts w:hAnsi="宋体" w:hint="eastAsia"/>
                <w:szCs w:val="21"/>
              </w:rPr>
              <w:t>（3）</w:t>
            </w:r>
            <w:r w:rsidRPr="003635BD">
              <w:rPr>
                <w:rFonts w:hAnsi="宋体" w:hint="eastAsia"/>
                <w:szCs w:val="21"/>
              </w:rPr>
              <w:t>了解小儿传</w:t>
            </w:r>
            <w:r w:rsidRPr="003635BD">
              <w:rPr>
                <w:rFonts w:hAnsi="宋体" w:hint="eastAsia"/>
                <w:szCs w:val="21"/>
              </w:rPr>
              <w:lastRenderedPageBreak/>
              <w:t>染病的概念、流行概况和今后的展望；诊断、治疗原则及预防措施的实施原则。</w:t>
            </w:r>
          </w:p>
        </w:tc>
        <w:tc>
          <w:tcPr>
            <w:tcW w:w="3118" w:type="dxa"/>
            <w:vAlign w:val="center"/>
          </w:tcPr>
          <w:p w14:paraId="418D542D" w14:textId="77777777" w:rsidR="00E05E8B" w:rsidRDefault="003728F8" w:rsidP="00DE6D93">
            <w:pPr>
              <w:pStyle w:val="a3"/>
              <w:spacing w:beforeLines="50" w:before="156" w:afterLines="50" w:after="156"/>
              <w:jc w:val="center"/>
              <w:rPr>
                <w:rFonts w:hAnsi="宋体" w:cs="宋体"/>
              </w:rPr>
            </w:pPr>
            <w:r>
              <w:rPr>
                <w:rFonts w:hAnsi="宋体" w:cs="宋体" w:hint="eastAsia"/>
              </w:rPr>
              <w:lastRenderedPageBreak/>
              <w:t>小儿传染病学总论</w:t>
            </w:r>
          </w:p>
          <w:p w14:paraId="65E308A1" w14:textId="77777777" w:rsidR="00B02C4A" w:rsidRDefault="00B02C4A" w:rsidP="00DE6D93">
            <w:pPr>
              <w:pStyle w:val="a3"/>
              <w:spacing w:beforeLines="50" w:before="156" w:afterLines="50" w:after="156"/>
              <w:jc w:val="center"/>
              <w:rPr>
                <w:rFonts w:hAnsi="宋体" w:cs="宋体"/>
              </w:rPr>
            </w:pPr>
          </w:p>
        </w:tc>
        <w:tc>
          <w:tcPr>
            <w:tcW w:w="2688" w:type="dxa"/>
            <w:vAlign w:val="center"/>
          </w:tcPr>
          <w:p w14:paraId="51CEF0DD" w14:textId="77777777" w:rsidR="00E05E8B" w:rsidRDefault="003728F8" w:rsidP="00DE6D93">
            <w:pPr>
              <w:pStyle w:val="a3"/>
              <w:spacing w:beforeLines="50" w:before="156" w:afterLines="50" w:after="156"/>
              <w:jc w:val="center"/>
              <w:rPr>
                <w:rFonts w:hAnsi="宋体" w:cs="宋体"/>
              </w:rPr>
            </w:pPr>
            <w:r>
              <w:rPr>
                <w:rFonts w:hAnsi="宋体" w:hint="eastAsia"/>
                <w:szCs w:val="21"/>
              </w:rPr>
              <w:t>1</w:t>
            </w:r>
          </w:p>
        </w:tc>
      </w:tr>
      <w:tr w:rsidR="00E05E8B" w14:paraId="3490CB62" w14:textId="77777777" w:rsidTr="00DD7B5F">
        <w:trPr>
          <w:jc w:val="center"/>
        </w:trPr>
        <w:tc>
          <w:tcPr>
            <w:tcW w:w="1302" w:type="dxa"/>
            <w:vMerge/>
            <w:vAlign w:val="center"/>
          </w:tcPr>
          <w:p w14:paraId="6064839D" w14:textId="77777777" w:rsidR="00E05E8B" w:rsidRDefault="00E05E8B" w:rsidP="00DE6D93">
            <w:pPr>
              <w:pStyle w:val="a3"/>
              <w:spacing w:beforeLines="50" w:before="156" w:afterLines="50" w:after="156"/>
              <w:jc w:val="center"/>
              <w:rPr>
                <w:rFonts w:hAnsi="宋体" w:cs="宋体"/>
                <w:szCs w:val="21"/>
              </w:rPr>
            </w:pPr>
          </w:p>
        </w:tc>
        <w:tc>
          <w:tcPr>
            <w:tcW w:w="1959" w:type="dxa"/>
            <w:vAlign w:val="center"/>
          </w:tcPr>
          <w:p w14:paraId="0B1A0E95" w14:textId="77777777" w:rsidR="00E05E8B" w:rsidRDefault="00E05E8B" w:rsidP="00DE6D93">
            <w:pPr>
              <w:pStyle w:val="a3"/>
              <w:spacing w:beforeLines="50" w:before="156" w:afterLines="50" w:after="156"/>
              <w:jc w:val="center"/>
              <w:rPr>
                <w:rFonts w:hAnsi="宋体" w:cs="宋体"/>
              </w:rPr>
            </w:pPr>
            <w:r>
              <w:rPr>
                <w:rFonts w:hAnsi="宋体" w:cs="宋体" w:hint="eastAsia"/>
              </w:rPr>
              <w:t>1.2</w:t>
            </w:r>
            <w:r w:rsidR="00B02C4A">
              <w:rPr>
                <w:rFonts w:hAnsi="宋体" w:cs="宋体" w:hint="eastAsia"/>
              </w:rPr>
              <w:t>熟悉和理解小儿常见传染病的病因、发病机制、病理生理，掌握小儿常见传染病的临床表现、诊断、治疗原则和有关治疗用药和治疗方法，熟悉疾病转归、预后及有关预防措施。</w:t>
            </w:r>
          </w:p>
        </w:tc>
        <w:tc>
          <w:tcPr>
            <w:tcW w:w="3118" w:type="dxa"/>
            <w:vAlign w:val="center"/>
          </w:tcPr>
          <w:p w14:paraId="01AE16DD" w14:textId="77777777" w:rsidR="00B02C4A" w:rsidRDefault="00B02C4A" w:rsidP="00DE6D93">
            <w:pPr>
              <w:widowControl/>
              <w:spacing w:beforeLines="50" w:before="156" w:afterLines="50" w:after="156"/>
              <w:rPr>
                <w:rFonts w:ascii="宋体" w:eastAsia="宋体" w:hAnsi="宋体"/>
              </w:rPr>
            </w:pPr>
            <w:r>
              <w:rPr>
                <w:rFonts w:ascii="宋体" w:eastAsia="宋体" w:hAnsi="宋体" w:hint="eastAsia"/>
              </w:rPr>
              <w:t>麻疹（风疹、幼儿急疹）</w:t>
            </w:r>
          </w:p>
          <w:p w14:paraId="0EAFE0A0"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流行性腮腺炎</w:t>
            </w:r>
          </w:p>
          <w:p w14:paraId="0C49006B"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水痘</w:t>
            </w:r>
          </w:p>
          <w:p w14:paraId="67A1CC61"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肝炎</w:t>
            </w:r>
          </w:p>
          <w:p w14:paraId="452A9854"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狂犬病</w:t>
            </w:r>
          </w:p>
          <w:p w14:paraId="0E22A85C"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流行性乙型脑炎</w:t>
            </w:r>
          </w:p>
          <w:p w14:paraId="62A17CBB"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手足口病</w:t>
            </w:r>
          </w:p>
          <w:p w14:paraId="683AEB52"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艾滋病</w:t>
            </w:r>
          </w:p>
          <w:p w14:paraId="37629D61" w14:textId="77777777" w:rsidR="00B02C4A" w:rsidRDefault="00B02C4A" w:rsidP="00DE6D93">
            <w:pPr>
              <w:widowControl/>
              <w:spacing w:beforeLines="50" w:before="156" w:afterLines="50" w:after="156"/>
              <w:ind w:firstLineChars="250" w:firstLine="525"/>
              <w:rPr>
                <w:rFonts w:ascii="宋体" w:eastAsia="宋体" w:hAnsi="宋体"/>
              </w:rPr>
            </w:pPr>
            <w:r>
              <w:rPr>
                <w:rFonts w:ascii="宋体" w:eastAsia="宋体" w:hAnsi="宋体" w:hint="eastAsia"/>
              </w:rPr>
              <w:t>肾出血综合征</w:t>
            </w:r>
          </w:p>
          <w:p w14:paraId="5D3C5DFD" w14:textId="77777777" w:rsidR="00B02C4A" w:rsidRDefault="00B02C4A" w:rsidP="00DE6D93">
            <w:pPr>
              <w:widowControl/>
              <w:spacing w:beforeLines="50" w:before="156" w:afterLines="50" w:after="156"/>
              <w:ind w:firstLineChars="250" w:firstLine="525"/>
              <w:rPr>
                <w:rFonts w:ascii="宋体" w:eastAsia="宋体" w:hAnsi="宋体"/>
              </w:rPr>
            </w:pPr>
            <w:r>
              <w:rPr>
                <w:rFonts w:ascii="宋体" w:eastAsia="宋体" w:hAnsi="宋体" w:hint="eastAsia"/>
              </w:rPr>
              <w:t>EBV感染</w:t>
            </w:r>
          </w:p>
          <w:p w14:paraId="6FEEA540" w14:textId="77777777" w:rsidR="00B02C4A" w:rsidRDefault="00B02C4A" w:rsidP="00DE6D93">
            <w:pPr>
              <w:widowControl/>
              <w:spacing w:beforeLines="50" w:before="156" w:afterLines="50" w:after="156"/>
              <w:ind w:firstLineChars="250" w:firstLine="525"/>
              <w:rPr>
                <w:rFonts w:ascii="宋体" w:eastAsia="宋体" w:hAnsi="宋体"/>
              </w:rPr>
            </w:pPr>
            <w:r>
              <w:rPr>
                <w:rFonts w:ascii="宋体" w:eastAsia="宋体" w:hAnsi="宋体" w:hint="eastAsia"/>
              </w:rPr>
              <w:t>CMV感染</w:t>
            </w:r>
          </w:p>
          <w:p w14:paraId="31466922" w14:textId="77777777" w:rsidR="00B02C4A" w:rsidRDefault="00B02C4A" w:rsidP="00DE6D93">
            <w:pPr>
              <w:widowControl/>
              <w:spacing w:beforeLines="50" w:before="156" w:afterLines="50" w:after="156"/>
              <w:ind w:firstLineChars="250" w:firstLine="525"/>
              <w:rPr>
                <w:rFonts w:ascii="宋体" w:eastAsia="宋体" w:hAnsi="宋体"/>
              </w:rPr>
            </w:pPr>
            <w:r>
              <w:rPr>
                <w:rFonts w:ascii="宋体" w:eastAsia="宋体" w:hAnsi="宋体" w:hint="eastAsia"/>
              </w:rPr>
              <w:t>脊髓灰质炎</w:t>
            </w:r>
          </w:p>
          <w:p w14:paraId="753C11F1" w14:textId="77777777" w:rsidR="00B02C4A" w:rsidRDefault="00B02C4A" w:rsidP="00DE6D93">
            <w:pPr>
              <w:widowControl/>
              <w:spacing w:beforeLines="50" w:before="156" w:afterLines="50" w:after="156"/>
              <w:ind w:firstLineChars="250" w:firstLine="525"/>
              <w:rPr>
                <w:rFonts w:ascii="宋体" w:eastAsia="宋体" w:hAnsi="宋体"/>
              </w:rPr>
            </w:pPr>
            <w:r>
              <w:rPr>
                <w:rFonts w:ascii="宋体" w:eastAsia="宋体" w:hAnsi="宋体" w:hint="eastAsia"/>
              </w:rPr>
              <w:t>流行性感冒</w:t>
            </w:r>
          </w:p>
          <w:p w14:paraId="1C894D87" w14:textId="77777777" w:rsidR="00B02C4A" w:rsidRDefault="00B02C4A" w:rsidP="00DE6D93">
            <w:pPr>
              <w:widowControl/>
              <w:spacing w:beforeLines="50" w:before="156" w:afterLines="50" w:after="156"/>
              <w:ind w:firstLineChars="250" w:firstLine="525"/>
              <w:rPr>
                <w:rFonts w:ascii="宋体" w:eastAsia="宋体" w:hAnsi="宋体"/>
              </w:rPr>
            </w:pPr>
            <w:r>
              <w:rPr>
                <w:rFonts w:ascii="宋体" w:eastAsia="宋体" w:hAnsi="宋体" w:hint="eastAsia"/>
              </w:rPr>
              <w:t>人禽流感</w:t>
            </w:r>
          </w:p>
          <w:p w14:paraId="5A6FFB00" w14:textId="77777777" w:rsidR="00E05E8B" w:rsidRDefault="00B02C4A" w:rsidP="00DE6D93">
            <w:pPr>
              <w:pStyle w:val="a3"/>
              <w:spacing w:beforeLines="50" w:before="156" w:afterLines="50" w:after="156"/>
              <w:jc w:val="center"/>
              <w:rPr>
                <w:rFonts w:hAnsi="宋体"/>
              </w:rPr>
            </w:pPr>
            <w:r>
              <w:rPr>
                <w:rFonts w:hAnsi="宋体" w:hint="eastAsia"/>
              </w:rPr>
              <w:t>新冠病毒感染</w:t>
            </w:r>
          </w:p>
          <w:p w14:paraId="14FD095E"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细菌性疾病</w:t>
            </w:r>
          </w:p>
          <w:p w14:paraId="4A5D10DF"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百日咳</w:t>
            </w:r>
          </w:p>
          <w:p w14:paraId="6F5D1DEA"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伤寒</w:t>
            </w:r>
          </w:p>
          <w:p w14:paraId="62519138"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细菌性痢疾</w:t>
            </w:r>
          </w:p>
          <w:p w14:paraId="6E3CEAE1"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流行性脑脊髓膜炎</w:t>
            </w:r>
          </w:p>
          <w:p w14:paraId="320BBC44" w14:textId="77777777" w:rsidR="00B02C4A" w:rsidRDefault="00B02C4A" w:rsidP="00DE6D93">
            <w:pPr>
              <w:pStyle w:val="a3"/>
              <w:spacing w:beforeLines="50" w:before="156" w:afterLines="50" w:after="156"/>
              <w:jc w:val="center"/>
              <w:rPr>
                <w:rFonts w:hAnsi="宋体"/>
              </w:rPr>
            </w:pPr>
            <w:r>
              <w:rPr>
                <w:rFonts w:hAnsi="宋体" w:hint="eastAsia"/>
              </w:rPr>
              <w:t>猩红热</w:t>
            </w:r>
          </w:p>
          <w:p w14:paraId="0742405E" w14:textId="77777777" w:rsidR="00B02C4A" w:rsidRDefault="00B02C4A" w:rsidP="00DE6D93">
            <w:pPr>
              <w:pStyle w:val="a3"/>
              <w:spacing w:beforeLines="50" w:before="156" w:afterLines="50" w:after="156"/>
              <w:jc w:val="center"/>
              <w:rPr>
                <w:rFonts w:hAnsi="宋体"/>
              </w:rPr>
            </w:pPr>
            <w:r>
              <w:rPr>
                <w:rFonts w:hAnsi="宋体" w:hint="eastAsia"/>
              </w:rPr>
              <w:t>结核病</w:t>
            </w:r>
          </w:p>
          <w:p w14:paraId="13AC0A74" w14:textId="77777777" w:rsidR="00B02C4A" w:rsidRDefault="00B02C4A" w:rsidP="00DE6D93">
            <w:pPr>
              <w:pStyle w:val="a3"/>
              <w:spacing w:beforeLines="50" w:before="156" w:afterLines="50" w:after="156"/>
              <w:jc w:val="center"/>
              <w:rPr>
                <w:rFonts w:hAnsi="宋体"/>
              </w:rPr>
            </w:pPr>
            <w:r>
              <w:rPr>
                <w:rFonts w:hAnsi="宋体" w:hint="eastAsia"/>
              </w:rPr>
              <w:t>疟疾</w:t>
            </w:r>
          </w:p>
          <w:p w14:paraId="4A19AF60" w14:textId="77777777" w:rsidR="00B02C4A" w:rsidRDefault="00B02C4A" w:rsidP="00DE6D93">
            <w:pPr>
              <w:pStyle w:val="a3"/>
              <w:spacing w:beforeLines="50" w:before="156" w:afterLines="50" w:after="156"/>
              <w:jc w:val="center"/>
              <w:rPr>
                <w:rFonts w:hAnsi="宋体"/>
              </w:rPr>
            </w:pPr>
            <w:r>
              <w:rPr>
                <w:rFonts w:hAnsi="宋体" w:hint="eastAsia"/>
              </w:rPr>
              <w:t>弓形虫病</w:t>
            </w:r>
          </w:p>
          <w:p w14:paraId="5669C84C" w14:textId="77777777" w:rsidR="00B02C4A" w:rsidRDefault="00B02C4A" w:rsidP="00DE6D93">
            <w:pPr>
              <w:pStyle w:val="a3"/>
              <w:spacing w:beforeLines="50" w:before="156" w:afterLines="50" w:after="156"/>
              <w:jc w:val="center"/>
              <w:rPr>
                <w:rFonts w:hAnsi="宋体" w:cs="宋体"/>
              </w:rPr>
            </w:pPr>
            <w:r>
              <w:rPr>
                <w:rFonts w:hAnsi="宋体" w:hint="eastAsia"/>
              </w:rPr>
              <w:t>寄生虫病</w:t>
            </w:r>
          </w:p>
        </w:tc>
        <w:tc>
          <w:tcPr>
            <w:tcW w:w="2688" w:type="dxa"/>
            <w:vAlign w:val="center"/>
          </w:tcPr>
          <w:p w14:paraId="3335DDF5" w14:textId="77777777" w:rsidR="00E05E8B" w:rsidRDefault="005C21AA" w:rsidP="00DE6D93">
            <w:pPr>
              <w:pStyle w:val="a3"/>
              <w:spacing w:beforeLines="50" w:before="156" w:afterLines="50" w:after="156"/>
              <w:jc w:val="center"/>
              <w:rPr>
                <w:rFonts w:hAnsi="宋体" w:cs="宋体"/>
              </w:rPr>
            </w:pPr>
            <w:r>
              <w:rPr>
                <w:rFonts w:ascii="仿宋" w:hAnsi="仿宋" w:hint="eastAsia"/>
                <w:color w:val="000000"/>
                <w:sz w:val="28"/>
                <w:szCs w:val="28"/>
              </w:rPr>
              <w:t>1.3</w:t>
            </w:r>
          </w:p>
        </w:tc>
      </w:tr>
      <w:tr w:rsidR="00E05E8B" w14:paraId="018AF089" w14:textId="77777777" w:rsidTr="00DD7B5F">
        <w:trPr>
          <w:jc w:val="center"/>
        </w:trPr>
        <w:tc>
          <w:tcPr>
            <w:tcW w:w="1302" w:type="dxa"/>
            <w:vMerge w:val="restart"/>
            <w:vAlign w:val="center"/>
          </w:tcPr>
          <w:p w14:paraId="31D73E1A" w14:textId="77777777" w:rsidR="00E05E8B" w:rsidRDefault="00E05E8B" w:rsidP="00DE6D93">
            <w:pPr>
              <w:pStyle w:val="a3"/>
              <w:spacing w:beforeLines="50" w:before="156" w:afterLines="50" w:after="156"/>
              <w:jc w:val="center"/>
              <w:rPr>
                <w:rFonts w:hAnsi="宋体" w:cs="宋体"/>
                <w:szCs w:val="21"/>
              </w:rPr>
            </w:pPr>
            <w:r>
              <w:rPr>
                <w:rFonts w:hAnsi="宋体" w:cs="宋体" w:hint="eastAsia"/>
                <w:szCs w:val="21"/>
              </w:rPr>
              <w:lastRenderedPageBreak/>
              <w:t>课程目标2</w:t>
            </w:r>
          </w:p>
        </w:tc>
        <w:tc>
          <w:tcPr>
            <w:tcW w:w="1959" w:type="dxa"/>
            <w:vAlign w:val="center"/>
          </w:tcPr>
          <w:p w14:paraId="29763A92" w14:textId="77777777" w:rsidR="00E05E8B" w:rsidRDefault="00E05E8B" w:rsidP="00DE6D93">
            <w:pPr>
              <w:pStyle w:val="a3"/>
              <w:spacing w:beforeLines="50" w:before="156" w:afterLines="50" w:after="156"/>
              <w:jc w:val="center"/>
              <w:rPr>
                <w:rFonts w:hAnsi="宋体" w:cs="宋体"/>
              </w:rPr>
            </w:pPr>
            <w:r>
              <w:rPr>
                <w:rFonts w:hAnsi="宋体" w:cs="宋体" w:hint="eastAsia"/>
              </w:rPr>
              <w:t>2.1</w:t>
            </w:r>
            <w:r w:rsidR="00B02C4A">
              <w:rPr>
                <w:rFonts w:hAnsi="宋体" w:hint="eastAsia"/>
              </w:rPr>
              <w:t>采用P</w:t>
            </w:r>
            <w:r w:rsidR="00B02C4A">
              <w:rPr>
                <w:rFonts w:hAnsi="宋体"/>
              </w:rPr>
              <w:t>PT</w:t>
            </w:r>
            <w:r w:rsidR="00B02C4A">
              <w:rPr>
                <w:rFonts w:hAnsi="宋体" w:hint="eastAsia"/>
              </w:rPr>
              <w:t>的形式，教学方法要灵活多样，充分利用多媒体等教学设施，要求学生课前作好预习。在所有的教学环节和教学方法中贯穿“以问题为基础”和“学生为主体”的理念，根据临床实际情况和学生能力灵活运用各种教学方法。教师备课预设问题，教学中启发学生发现问题、引导分析问题、协助解决问题，教会学生归纳总结，促进主动学习和分析解决问题的能力提高，强化教学效果</w:t>
            </w:r>
            <w:r w:rsidR="00B02C4A" w:rsidRPr="003728F8">
              <w:rPr>
                <w:rFonts w:hAnsi="宋体" w:hint="eastAsia"/>
              </w:rPr>
              <w:t>。</w:t>
            </w:r>
          </w:p>
        </w:tc>
        <w:tc>
          <w:tcPr>
            <w:tcW w:w="3118" w:type="dxa"/>
            <w:vAlign w:val="center"/>
          </w:tcPr>
          <w:p w14:paraId="37B1C5B0" w14:textId="77777777" w:rsidR="005C21AA" w:rsidRDefault="005C21AA" w:rsidP="00DE6D93">
            <w:pPr>
              <w:pStyle w:val="a3"/>
              <w:spacing w:beforeLines="50" w:before="156" w:afterLines="50" w:after="156"/>
              <w:jc w:val="center"/>
              <w:rPr>
                <w:rFonts w:hAnsi="宋体" w:cs="宋体"/>
              </w:rPr>
            </w:pPr>
            <w:r>
              <w:rPr>
                <w:rFonts w:hAnsi="宋体" w:cs="宋体" w:hint="eastAsia"/>
              </w:rPr>
              <w:t>理论课程内容</w:t>
            </w:r>
          </w:p>
          <w:p w14:paraId="39F9B1D3" w14:textId="77777777" w:rsidR="00E05E8B" w:rsidRDefault="00E05E8B" w:rsidP="00DE6D93">
            <w:pPr>
              <w:pStyle w:val="a3"/>
              <w:spacing w:beforeLines="50" w:before="156" w:afterLines="50" w:after="156"/>
              <w:jc w:val="center"/>
              <w:rPr>
                <w:rFonts w:hAnsi="宋体" w:cs="宋体"/>
              </w:rPr>
            </w:pPr>
          </w:p>
        </w:tc>
        <w:tc>
          <w:tcPr>
            <w:tcW w:w="2688" w:type="dxa"/>
            <w:vAlign w:val="center"/>
          </w:tcPr>
          <w:p w14:paraId="3B27D108" w14:textId="77777777" w:rsidR="00E05E8B" w:rsidRDefault="005C21AA" w:rsidP="00DE6D93">
            <w:pPr>
              <w:pStyle w:val="a3"/>
              <w:spacing w:beforeLines="50" w:before="156" w:afterLines="50" w:after="156"/>
              <w:jc w:val="center"/>
              <w:rPr>
                <w:rFonts w:hAnsi="宋体" w:cs="宋体"/>
              </w:rPr>
            </w:pPr>
            <w:r>
              <w:rPr>
                <w:rFonts w:hAnsi="宋体" w:cs="宋体" w:hint="eastAsia"/>
              </w:rPr>
              <w:t>1.1—1.4</w:t>
            </w:r>
          </w:p>
        </w:tc>
      </w:tr>
      <w:tr w:rsidR="00E05E8B" w14:paraId="59844818" w14:textId="77777777" w:rsidTr="00DD7B5F">
        <w:trPr>
          <w:jc w:val="center"/>
        </w:trPr>
        <w:tc>
          <w:tcPr>
            <w:tcW w:w="1302" w:type="dxa"/>
            <w:vMerge/>
            <w:vAlign w:val="center"/>
          </w:tcPr>
          <w:p w14:paraId="4A3A55F7" w14:textId="77777777" w:rsidR="00E05E8B" w:rsidRDefault="00E05E8B" w:rsidP="00DE6D93">
            <w:pPr>
              <w:pStyle w:val="a3"/>
              <w:spacing w:beforeLines="50" w:before="156" w:afterLines="50" w:after="156"/>
              <w:jc w:val="center"/>
              <w:rPr>
                <w:rFonts w:hAnsi="宋体" w:cs="宋体"/>
                <w:szCs w:val="21"/>
              </w:rPr>
            </w:pPr>
          </w:p>
        </w:tc>
        <w:tc>
          <w:tcPr>
            <w:tcW w:w="1959" w:type="dxa"/>
            <w:vAlign w:val="center"/>
          </w:tcPr>
          <w:p w14:paraId="3B00C64A" w14:textId="77777777" w:rsidR="00E05E8B" w:rsidRDefault="00E05E8B" w:rsidP="00DE6D93">
            <w:pPr>
              <w:pStyle w:val="a3"/>
              <w:spacing w:beforeLines="50" w:before="156" w:afterLines="50" w:after="156"/>
              <w:jc w:val="center"/>
              <w:rPr>
                <w:rFonts w:hAnsi="宋体" w:cs="宋体"/>
              </w:rPr>
            </w:pPr>
            <w:r>
              <w:rPr>
                <w:rFonts w:hAnsi="宋体" w:cs="宋体" w:hint="eastAsia"/>
              </w:rPr>
              <w:t>2.2</w:t>
            </w:r>
            <w:r w:rsidR="005C21AA">
              <w:rPr>
                <w:rFonts w:hAnsi="宋体" w:cs="宋体" w:hint="eastAsia"/>
              </w:rPr>
              <w:t>实践、操作技能教学通过见习教学和床旁教学的方式实施，结合理论授课进行对应的见习教学，到病房、床边、门诊进行病史采集、体格检查、病情分析评估等临床实践教学，学会良好沟通、规范书写病史，掌握临床常用的基本操作技能，培养学生临床分析、综合判断能力，使学生学会临床判断决策，提出正确的治疗原则，学习进一步诊</w:t>
            </w:r>
            <w:r w:rsidR="005C21AA">
              <w:rPr>
                <w:rFonts w:hAnsi="宋体" w:cs="宋体" w:hint="eastAsia"/>
              </w:rPr>
              <w:lastRenderedPageBreak/>
              <w:t>疗方案</w:t>
            </w:r>
          </w:p>
        </w:tc>
        <w:tc>
          <w:tcPr>
            <w:tcW w:w="3118" w:type="dxa"/>
            <w:vAlign w:val="center"/>
          </w:tcPr>
          <w:p w14:paraId="27C3D6DB" w14:textId="77777777" w:rsidR="00E05E8B" w:rsidRPr="005C21AA" w:rsidRDefault="005C21AA" w:rsidP="00DE6D93">
            <w:pPr>
              <w:pStyle w:val="a3"/>
              <w:spacing w:beforeLines="50" w:before="156" w:afterLines="50" w:after="156"/>
              <w:jc w:val="center"/>
              <w:rPr>
                <w:rFonts w:hAnsi="宋体"/>
                <w:bCs/>
                <w:szCs w:val="21"/>
              </w:rPr>
            </w:pPr>
            <w:r w:rsidRPr="005C21AA">
              <w:rPr>
                <w:rFonts w:hAnsi="宋体" w:hint="eastAsia"/>
                <w:bCs/>
                <w:szCs w:val="21"/>
              </w:rPr>
              <w:lastRenderedPageBreak/>
              <w:t>传染病麻疹、消毒与隔离</w:t>
            </w:r>
          </w:p>
          <w:p w14:paraId="1F165E76" w14:textId="77777777" w:rsidR="005C21AA" w:rsidRPr="005C21AA" w:rsidRDefault="005C21AA" w:rsidP="00DE6D93">
            <w:pPr>
              <w:pStyle w:val="a3"/>
              <w:spacing w:beforeLines="50" w:before="156" w:afterLines="50" w:after="156"/>
              <w:jc w:val="center"/>
              <w:rPr>
                <w:rFonts w:hAnsi="宋体"/>
                <w:bCs/>
                <w:szCs w:val="21"/>
              </w:rPr>
            </w:pPr>
            <w:r w:rsidRPr="005C21AA">
              <w:rPr>
                <w:rFonts w:hAnsi="宋体" w:hint="eastAsia"/>
                <w:bCs/>
                <w:szCs w:val="21"/>
              </w:rPr>
              <w:t>肝炎</w:t>
            </w:r>
          </w:p>
          <w:p w14:paraId="3832929C" w14:textId="77777777" w:rsidR="005C21AA" w:rsidRPr="005C21AA" w:rsidRDefault="005C21AA" w:rsidP="00DE6D93">
            <w:pPr>
              <w:pStyle w:val="a3"/>
              <w:spacing w:beforeLines="50" w:before="156" w:afterLines="50" w:after="156"/>
              <w:jc w:val="center"/>
              <w:rPr>
                <w:rFonts w:hAnsi="宋体"/>
                <w:bCs/>
                <w:szCs w:val="21"/>
              </w:rPr>
            </w:pPr>
            <w:r w:rsidRPr="005C21AA">
              <w:rPr>
                <w:rFonts w:hAnsi="宋体" w:hint="eastAsia"/>
                <w:bCs/>
                <w:szCs w:val="21"/>
              </w:rPr>
              <w:t>出疹性疾病</w:t>
            </w:r>
          </w:p>
          <w:p w14:paraId="072F37ED" w14:textId="77777777" w:rsidR="005C21AA" w:rsidRPr="005C21AA" w:rsidRDefault="005C21AA" w:rsidP="00DE6D93">
            <w:pPr>
              <w:pStyle w:val="a3"/>
              <w:spacing w:beforeLines="50" w:before="156" w:afterLines="50" w:after="156"/>
              <w:jc w:val="center"/>
              <w:rPr>
                <w:rFonts w:hAnsi="宋体"/>
                <w:bCs/>
                <w:szCs w:val="21"/>
              </w:rPr>
            </w:pPr>
            <w:r w:rsidRPr="005C21AA">
              <w:rPr>
                <w:rFonts w:hAnsi="宋体" w:hint="eastAsia"/>
                <w:bCs/>
                <w:szCs w:val="21"/>
              </w:rPr>
              <w:t>EBV、CMV感染</w:t>
            </w:r>
          </w:p>
          <w:p w14:paraId="39813CFD" w14:textId="77777777" w:rsidR="005C21AA" w:rsidRPr="005C21AA" w:rsidRDefault="005C21AA" w:rsidP="00DE6D93">
            <w:pPr>
              <w:pStyle w:val="a3"/>
              <w:spacing w:beforeLines="50" w:before="156" w:afterLines="50" w:after="156"/>
              <w:jc w:val="center"/>
              <w:rPr>
                <w:rFonts w:ascii="黑体" w:hAnsi="宋体"/>
                <w:b/>
                <w:bCs/>
                <w:szCs w:val="21"/>
              </w:rPr>
            </w:pPr>
            <w:r w:rsidRPr="005C21AA">
              <w:rPr>
                <w:rFonts w:hAnsi="宋体" w:hint="eastAsia"/>
                <w:bCs/>
                <w:szCs w:val="21"/>
              </w:rPr>
              <w:t>伤寒、细菌性痢疾</w:t>
            </w:r>
          </w:p>
        </w:tc>
        <w:tc>
          <w:tcPr>
            <w:tcW w:w="2688" w:type="dxa"/>
            <w:vAlign w:val="center"/>
          </w:tcPr>
          <w:p w14:paraId="2E0D9119" w14:textId="77777777" w:rsidR="00E05E8B" w:rsidRDefault="005C21AA" w:rsidP="00DE6D93">
            <w:pPr>
              <w:pStyle w:val="a3"/>
              <w:spacing w:beforeLines="50" w:before="156" w:afterLines="50" w:after="156"/>
              <w:jc w:val="center"/>
              <w:rPr>
                <w:rFonts w:hAnsi="宋体" w:cs="宋体"/>
              </w:rPr>
            </w:pPr>
            <w:r>
              <w:rPr>
                <w:rFonts w:hAnsi="宋体" w:cs="宋体" w:hint="eastAsia"/>
              </w:rPr>
              <w:t>2.1-2.7</w:t>
            </w:r>
          </w:p>
        </w:tc>
      </w:tr>
      <w:tr w:rsidR="00E05E8B" w14:paraId="3FE8467D" w14:textId="77777777" w:rsidTr="00DD7B5F">
        <w:trPr>
          <w:jc w:val="center"/>
        </w:trPr>
        <w:tc>
          <w:tcPr>
            <w:tcW w:w="1302" w:type="dxa"/>
            <w:vAlign w:val="center"/>
          </w:tcPr>
          <w:p w14:paraId="42CE9CA8" w14:textId="77777777" w:rsidR="00E05E8B" w:rsidRDefault="00E05E8B" w:rsidP="00DE6D93">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0B5CAE01" w14:textId="77777777" w:rsidR="00E05E8B" w:rsidRDefault="00E05E8B" w:rsidP="00DE6D93">
            <w:pPr>
              <w:pStyle w:val="a3"/>
              <w:spacing w:beforeLines="50" w:before="156" w:afterLines="50" w:after="156"/>
              <w:jc w:val="center"/>
              <w:rPr>
                <w:rFonts w:hAnsi="宋体" w:cs="宋体"/>
              </w:rPr>
            </w:pPr>
            <w:r>
              <w:rPr>
                <w:rFonts w:hAnsi="宋体" w:cs="宋体" w:hint="eastAsia"/>
                <w:szCs w:val="21"/>
              </w:rPr>
              <w:t>…</w:t>
            </w:r>
            <w:r w:rsidR="005C21AA">
              <w:rPr>
                <w:rFonts w:hAnsi="宋体" w:cs="宋体" w:hint="eastAsia"/>
                <w:color w:val="000000"/>
                <w:szCs w:val="21"/>
              </w:rPr>
              <w:t>能够了解医疗卫生领域职业精神的内涵，在工作中养成同理心、尊重患者和提供优质服务</w:t>
            </w:r>
            <w:r w:rsidR="005C21AA">
              <w:rPr>
                <w:rFonts w:hAnsi="宋体" w:cs="宋体" w:hint="eastAsia"/>
                <w:szCs w:val="21"/>
              </w:rPr>
              <w:t>；</w:t>
            </w:r>
            <w:r w:rsidR="005C21AA">
              <w:rPr>
                <w:rFonts w:hAnsi="宋体" w:cs="宋体" w:hint="eastAsia"/>
                <w:color w:val="000000"/>
                <w:szCs w:val="21"/>
              </w:rPr>
              <w:t>树立正确的世界观、人生观、价值观，热爱祖国，忠于人民，遵纪守法，愿为祖国医药卫生与健康事业的发展和人类身心健康奋斗终生</w:t>
            </w:r>
          </w:p>
        </w:tc>
        <w:tc>
          <w:tcPr>
            <w:tcW w:w="3118" w:type="dxa"/>
            <w:vAlign w:val="center"/>
          </w:tcPr>
          <w:p w14:paraId="7D8C0F16" w14:textId="77777777" w:rsidR="00E05E8B" w:rsidRDefault="005C21AA" w:rsidP="00DE6D93">
            <w:pPr>
              <w:pStyle w:val="a3"/>
              <w:spacing w:beforeLines="50" w:before="156" w:afterLines="50" w:after="156"/>
              <w:jc w:val="center"/>
              <w:rPr>
                <w:rFonts w:ascii="黑体" w:hAnsi="宋体"/>
                <w:b/>
                <w:bCs/>
                <w:szCs w:val="21"/>
              </w:rPr>
            </w:pPr>
            <w:r>
              <w:rPr>
                <w:rFonts w:ascii="黑体" w:hAnsi="宋体" w:hint="eastAsia"/>
                <w:b/>
                <w:bCs/>
                <w:szCs w:val="21"/>
              </w:rPr>
              <w:t>课程思政：</w:t>
            </w:r>
          </w:p>
          <w:p w14:paraId="012BBE13" w14:textId="77777777" w:rsidR="00DA3993" w:rsidRDefault="00DA3993" w:rsidP="00DE6D93">
            <w:pPr>
              <w:pStyle w:val="a3"/>
              <w:spacing w:beforeLines="50" w:before="156" w:afterLines="50" w:after="156"/>
              <w:jc w:val="center"/>
            </w:pPr>
            <w:r>
              <w:rPr>
                <w:rFonts w:hint="eastAsia"/>
              </w:rPr>
              <w:t>1.人们与传染病斗争过程，国家相关防控政策</w:t>
            </w:r>
          </w:p>
          <w:p w14:paraId="062794C8" w14:textId="77777777" w:rsidR="00DA3993" w:rsidRDefault="00DA3993" w:rsidP="00DE6D93">
            <w:pPr>
              <w:pStyle w:val="a3"/>
              <w:spacing w:beforeLines="50" w:before="156" w:afterLines="50" w:after="156"/>
            </w:pPr>
            <w:r>
              <w:rPr>
                <w:rFonts w:hint="eastAsia"/>
              </w:rPr>
              <w:t>2.卡介苗的发明过程</w:t>
            </w:r>
          </w:p>
          <w:p w14:paraId="378360C6" w14:textId="77777777" w:rsidR="00DA3993" w:rsidRDefault="00DA3993" w:rsidP="00DE6D93">
            <w:pPr>
              <w:pStyle w:val="a3"/>
              <w:spacing w:beforeLines="50" w:before="156" w:afterLines="50" w:after="156"/>
              <w:jc w:val="center"/>
            </w:pPr>
            <w:r>
              <w:rPr>
                <w:rFonts w:hint="eastAsia"/>
              </w:rPr>
              <w:t>3.2011年脊髓灰质炎输入性疫情的防控</w:t>
            </w:r>
          </w:p>
          <w:p w14:paraId="46246008" w14:textId="77777777" w:rsidR="00DA3993" w:rsidRDefault="00DA3993" w:rsidP="00DE6D93">
            <w:pPr>
              <w:pStyle w:val="a3"/>
              <w:spacing w:beforeLines="50" w:before="156" w:afterLines="50" w:after="156"/>
            </w:pPr>
            <w:r>
              <w:rPr>
                <w:rFonts w:ascii="黑体" w:hAnsi="宋体" w:hint="eastAsia"/>
                <w:b/>
                <w:bCs/>
                <w:szCs w:val="21"/>
              </w:rPr>
              <w:t>4.</w:t>
            </w:r>
            <w:r>
              <w:rPr>
                <w:rFonts w:hint="eastAsia"/>
              </w:rPr>
              <w:t xml:space="preserve"> 血吸虫病防控成就</w:t>
            </w:r>
          </w:p>
          <w:p w14:paraId="7C84F429" w14:textId="77777777" w:rsidR="00DA3993" w:rsidRDefault="00DA3993" w:rsidP="00DE6D93">
            <w:pPr>
              <w:pStyle w:val="a3"/>
              <w:spacing w:beforeLines="50" w:before="156" w:afterLines="50" w:after="156"/>
            </w:pPr>
            <w:r>
              <w:rPr>
                <w:rFonts w:hint="eastAsia"/>
              </w:rPr>
              <w:t>5.青蒿素的发明</w:t>
            </w:r>
          </w:p>
          <w:p w14:paraId="1397C042" w14:textId="77777777" w:rsidR="00DA3993" w:rsidRDefault="00DA3993" w:rsidP="00DE6D93">
            <w:pPr>
              <w:pStyle w:val="a3"/>
              <w:spacing w:beforeLines="50" w:before="156" w:afterLines="50" w:after="156"/>
            </w:pPr>
            <w:r>
              <w:rPr>
                <w:rFonts w:hint="eastAsia"/>
              </w:rPr>
              <w:t>6. 新冠疫情防控中身边的人和事</w:t>
            </w:r>
          </w:p>
          <w:p w14:paraId="3FB76517" w14:textId="77777777" w:rsidR="00DA3993" w:rsidRDefault="00DA3993" w:rsidP="00DE6D93">
            <w:pPr>
              <w:pStyle w:val="a3"/>
              <w:spacing w:beforeLines="50" w:before="156" w:afterLines="50" w:after="156"/>
            </w:pPr>
            <w:r>
              <w:rPr>
                <w:rFonts w:hint="eastAsia"/>
              </w:rPr>
              <w:t>7. 国内外麻疹流行病学变迁</w:t>
            </w:r>
          </w:p>
          <w:p w14:paraId="79ADF746" w14:textId="77777777" w:rsidR="00DA3993" w:rsidRDefault="00DA3993" w:rsidP="00DE6D93">
            <w:pPr>
              <w:pStyle w:val="a3"/>
              <w:spacing w:beforeLines="50" w:before="156" w:afterLines="50" w:after="156"/>
            </w:pPr>
            <w:r>
              <w:rPr>
                <w:rFonts w:hint="eastAsia"/>
              </w:rPr>
              <w:t>8. 疫苗的重要性</w:t>
            </w:r>
          </w:p>
          <w:p w14:paraId="21F4230E" w14:textId="77777777" w:rsidR="00DA3993" w:rsidRDefault="00DA3993" w:rsidP="00DE6D93">
            <w:pPr>
              <w:pStyle w:val="a3"/>
              <w:spacing w:beforeLines="50" w:before="156" w:afterLines="50" w:after="156"/>
            </w:pPr>
            <w:r>
              <w:rPr>
                <w:rFonts w:hint="eastAsia"/>
              </w:rPr>
              <w:t>9. 红丝带的含义</w:t>
            </w:r>
          </w:p>
          <w:p w14:paraId="2DF195D8" w14:textId="77777777" w:rsidR="00DA3993" w:rsidRDefault="00DA3993" w:rsidP="00DE6D93">
            <w:pPr>
              <w:pStyle w:val="a3"/>
              <w:spacing w:beforeLines="50" w:before="156" w:afterLines="50" w:after="156"/>
            </w:pPr>
            <w:r>
              <w:rPr>
                <w:rFonts w:hint="eastAsia"/>
              </w:rPr>
              <w:t>10. 流脑疫苗的演变</w:t>
            </w:r>
          </w:p>
          <w:p w14:paraId="280E5D6E" w14:textId="77777777" w:rsidR="00DA3993" w:rsidRDefault="00DA3993" w:rsidP="00DE6D93">
            <w:pPr>
              <w:pStyle w:val="a3"/>
              <w:spacing w:beforeLines="50" w:before="156" w:afterLines="50" w:after="156"/>
            </w:pPr>
            <w:r>
              <w:rPr>
                <w:rFonts w:hint="eastAsia"/>
              </w:rPr>
              <w:t>11. B病毒的发现</w:t>
            </w:r>
          </w:p>
          <w:p w14:paraId="4A231642" w14:textId="77777777" w:rsidR="00DA3993" w:rsidRPr="00DA3993" w:rsidRDefault="00DA3993" w:rsidP="00DE6D93">
            <w:pPr>
              <w:pStyle w:val="a3"/>
              <w:spacing w:beforeLines="50" w:before="156" w:afterLines="50" w:after="156"/>
            </w:pPr>
            <w:r>
              <w:rPr>
                <w:rFonts w:hint="eastAsia"/>
              </w:rPr>
              <w:t>12.</w:t>
            </w:r>
            <w:r>
              <w:rPr>
                <w:rFonts w:ascii="Times New Roman" w:hAnsi="Times New Roman" w:hint="eastAsia"/>
                <w:sz w:val="24"/>
              </w:rPr>
              <w:t xml:space="preserve"> -</w:t>
            </w:r>
            <w:r>
              <w:rPr>
                <w:rFonts w:ascii="Times New Roman" w:hAnsi="Times New Roman" w:hint="eastAsia"/>
                <w:sz w:val="24"/>
              </w:rPr>
              <w:t>医务人员抗</w:t>
            </w:r>
            <w:proofErr w:type="gramStart"/>
            <w:r>
              <w:rPr>
                <w:rFonts w:ascii="Times New Roman" w:hAnsi="Times New Roman" w:hint="eastAsia"/>
                <w:sz w:val="24"/>
              </w:rPr>
              <w:t>疫</w:t>
            </w:r>
            <w:proofErr w:type="gramEnd"/>
            <w:r>
              <w:rPr>
                <w:rFonts w:ascii="Times New Roman" w:hAnsi="Times New Roman" w:hint="eastAsia"/>
                <w:sz w:val="24"/>
              </w:rPr>
              <w:t>精神</w:t>
            </w:r>
          </w:p>
          <w:p w14:paraId="3F19BEE3" w14:textId="77777777" w:rsidR="00DA3993" w:rsidRDefault="00DA3993" w:rsidP="00DE6D93">
            <w:pPr>
              <w:pStyle w:val="a3"/>
              <w:spacing w:beforeLines="50" w:before="156" w:afterLines="50" w:after="156"/>
              <w:jc w:val="center"/>
              <w:rPr>
                <w:rFonts w:ascii="黑体" w:hAnsi="宋体"/>
                <w:b/>
                <w:bCs/>
                <w:szCs w:val="21"/>
              </w:rPr>
            </w:pPr>
          </w:p>
        </w:tc>
        <w:tc>
          <w:tcPr>
            <w:tcW w:w="2688" w:type="dxa"/>
            <w:vAlign w:val="center"/>
          </w:tcPr>
          <w:p w14:paraId="59BCED4B" w14:textId="77777777" w:rsidR="00E05E8B" w:rsidRDefault="00DA3993" w:rsidP="00DE6D93">
            <w:pPr>
              <w:pStyle w:val="a3"/>
              <w:spacing w:beforeLines="50" w:before="156" w:afterLines="50" w:after="156"/>
              <w:jc w:val="center"/>
              <w:rPr>
                <w:rFonts w:hAnsi="宋体" w:cs="宋体"/>
              </w:rPr>
            </w:pPr>
            <w:r>
              <w:rPr>
                <w:rFonts w:hAnsi="宋体" w:cs="宋体" w:hint="eastAsia"/>
              </w:rPr>
              <w:t>4.1-4.7</w:t>
            </w:r>
          </w:p>
        </w:tc>
      </w:tr>
    </w:tbl>
    <w:p w14:paraId="4CE506FF" w14:textId="77777777" w:rsidR="00C00798" w:rsidRPr="007C62ED" w:rsidRDefault="007C62ED" w:rsidP="00DE6D93">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094A3976" w14:textId="77777777" w:rsidR="004E2C0D" w:rsidRPr="003635BD" w:rsidRDefault="004E2C0D" w:rsidP="004E2C0D">
      <w:pPr>
        <w:pStyle w:val="Default"/>
        <w:rPr>
          <w:rFonts w:ascii="黑体" w:eastAsia="黑体" w:hAnsi="黑体"/>
        </w:rPr>
      </w:pPr>
      <w:r w:rsidRPr="003635BD">
        <w:rPr>
          <w:rFonts w:ascii="黑体" w:eastAsia="黑体" w:hAnsi="黑体" w:hint="eastAsia"/>
        </w:rPr>
        <w:t>第一章总论</w:t>
      </w:r>
    </w:p>
    <w:p w14:paraId="7F8B08A7"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1.教学目标</w:t>
      </w:r>
    </w:p>
    <w:p w14:paraId="13D7F5FE" w14:textId="77777777" w:rsidR="004E2C0D" w:rsidRPr="003635BD" w:rsidRDefault="003635BD" w:rsidP="004E2C0D">
      <w:pPr>
        <w:pStyle w:val="Default"/>
        <w:rPr>
          <w:rFonts w:hAnsi="宋体"/>
          <w:sz w:val="21"/>
          <w:szCs w:val="21"/>
        </w:rPr>
      </w:pPr>
      <w:r>
        <w:rPr>
          <w:rFonts w:hAnsi="宋体" w:hint="eastAsia"/>
          <w:sz w:val="21"/>
          <w:szCs w:val="21"/>
        </w:rPr>
        <w:t>（1）</w:t>
      </w:r>
      <w:r w:rsidR="004E2C0D" w:rsidRPr="003635BD">
        <w:rPr>
          <w:rFonts w:hAnsi="宋体" w:hint="eastAsia"/>
          <w:sz w:val="21"/>
          <w:szCs w:val="21"/>
        </w:rPr>
        <w:t>掌握小儿传染病流行病特征（三个基本环节）、传染病的基本特征和临床特点。</w:t>
      </w:r>
    </w:p>
    <w:p w14:paraId="5F04C68C" w14:textId="77777777" w:rsidR="004E2C0D" w:rsidRPr="003635BD" w:rsidRDefault="003635BD" w:rsidP="004E2C0D">
      <w:pPr>
        <w:pStyle w:val="Default"/>
        <w:rPr>
          <w:rFonts w:hAnsi="宋体"/>
          <w:sz w:val="21"/>
          <w:szCs w:val="21"/>
        </w:rPr>
      </w:pPr>
      <w:r>
        <w:rPr>
          <w:rFonts w:hAnsi="宋体" w:hint="eastAsia"/>
          <w:sz w:val="21"/>
          <w:szCs w:val="21"/>
        </w:rPr>
        <w:t>（2）</w:t>
      </w:r>
      <w:r w:rsidR="004E2C0D" w:rsidRPr="003635BD">
        <w:rPr>
          <w:rFonts w:hAnsi="宋体" w:hint="eastAsia"/>
          <w:sz w:val="21"/>
          <w:szCs w:val="21"/>
        </w:rPr>
        <w:t>熟悉传染过程中病原体和人体免疫系统所起的作用。</w:t>
      </w:r>
    </w:p>
    <w:p w14:paraId="5541C851" w14:textId="77777777" w:rsidR="004E2C0D" w:rsidRPr="003635BD" w:rsidRDefault="003635BD" w:rsidP="004E2C0D">
      <w:pPr>
        <w:pStyle w:val="Default"/>
        <w:rPr>
          <w:rFonts w:hAnsi="宋体"/>
          <w:sz w:val="21"/>
          <w:szCs w:val="21"/>
        </w:rPr>
      </w:pPr>
      <w:r>
        <w:rPr>
          <w:rFonts w:hAnsi="宋体" w:hint="eastAsia"/>
          <w:sz w:val="21"/>
          <w:szCs w:val="21"/>
        </w:rPr>
        <w:t>（3）</w:t>
      </w:r>
      <w:r w:rsidR="004E2C0D" w:rsidRPr="003635BD">
        <w:rPr>
          <w:rFonts w:hAnsi="宋体" w:hint="eastAsia"/>
          <w:sz w:val="21"/>
          <w:szCs w:val="21"/>
        </w:rPr>
        <w:t>了解小儿传染病的概念、流行概况和今后的展望；诊断、治疗原则及预防措施的实施原则。</w:t>
      </w:r>
    </w:p>
    <w:p w14:paraId="57AEB500"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2.教学重难点</w:t>
      </w:r>
    </w:p>
    <w:p w14:paraId="64629837" w14:textId="77777777" w:rsidR="004E2C0D" w:rsidRPr="003635BD" w:rsidRDefault="003635BD" w:rsidP="00DE6D93">
      <w:pPr>
        <w:spacing w:beforeLines="50" w:before="156" w:afterLines="50" w:after="156"/>
        <w:rPr>
          <w:rFonts w:ascii="宋体" w:eastAsia="宋体" w:hAnsi="宋体"/>
          <w:szCs w:val="21"/>
        </w:rPr>
      </w:pPr>
      <w:r>
        <w:rPr>
          <w:rFonts w:ascii="宋体" w:eastAsia="宋体" w:hAnsi="宋体" w:cs="TimesNewRomanPSMT" w:hint="eastAsia"/>
          <w:color w:val="000000"/>
          <w:szCs w:val="21"/>
        </w:rPr>
        <w:t>（1）</w:t>
      </w:r>
      <w:r w:rsidR="004E2C0D" w:rsidRPr="003635BD">
        <w:rPr>
          <w:rFonts w:ascii="宋体" w:eastAsia="宋体" w:hAnsi="宋体" w:cs="TimesNewRomanPSMT" w:hint="eastAsia"/>
          <w:color w:val="000000"/>
          <w:szCs w:val="21"/>
        </w:rPr>
        <w:t>小儿</w:t>
      </w:r>
      <w:r w:rsidR="004E2C0D" w:rsidRPr="003635BD">
        <w:rPr>
          <w:rFonts w:ascii="宋体" w:eastAsia="宋体" w:hAnsi="宋体" w:hint="eastAsia"/>
          <w:szCs w:val="21"/>
        </w:rPr>
        <w:t>传染病的基本特征</w:t>
      </w:r>
    </w:p>
    <w:p w14:paraId="3576604E" w14:textId="77777777" w:rsidR="004E2C0D" w:rsidRPr="003635BD" w:rsidRDefault="003635BD" w:rsidP="00DE6D93">
      <w:pPr>
        <w:spacing w:beforeLines="50" w:before="156" w:afterLines="50" w:after="156"/>
        <w:rPr>
          <w:rFonts w:ascii="宋体" w:eastAsia="宋体" w:hAnsi="宋体" w:cs="TimesNewRomanPSMT"/>
          <w:color w:val="000000"/>
          <w:szCs w:val="21"/>
        </w:rPr>
      </w:pPr>
      <w:r>
        <w:rPr>
          <w:rFonts w:ascii="宋体" w:eastAsia="宋体" w:hAnsi="宋体" w:hint="eastAsia"/>
          <w:szCs w:val="21"/>
        </w:rPr>
        <w:t>（2）</w:t>
      </w:r>
      <w:r w:rsidR="004E2C0D" w:rsidRPr="003635BD">
        <w:rPr>
          <w:rFonts w:ascii="宋体" w:eastAsia="宋体" w:hAnsi="宋体" w:hint="eastAsia"/>
          <w:szCs w:val="21"/>
        </w:rPr>
        <w:t>小儿传染病的临床特点。</w:t>
      </w:r>
    </w:p>
    <w:p w14:paraId="19596083" w14:textId="77777777" w:rsidR="004E2C0D" w:rsidRPr="003635BD" w:rsidRDefault="004E2C0D" w:rsidP="00DE6D93">
      <w:pPr>
        <w:spacing w:beforeLines="50" w:before="156" w:afterLines="50" w:after="156"/>
        <w:rPr>
          <w:rFonts w:ascii="宋体" w:eastAsia="宋体" w:hAnsi="宋体"/>
          <w:szCs w:val="21"/>
        </w:rPr>
      </w:pPr>
      <w:r w:rsidRPr="003635BD">
        <w:rPr>
          <w:rFonts w:ascii="宋体" w:eastAsia="宋体" w:hAnsi="宋体" w:cs="TimesNewRomanPSMT" w:hint="eastAsia"/>
          <w:color w:val="000000"/>
          <w:szCs w:val="21"/>
        </w:rPr>
        <w:t>3.教学内容</w:t>
      </w:r>
    </w:p>
    <w:p w14:paraId="14D842B5" w14:textId="77777777" w:rsidR="004E2C0D" w:rsidRPr="003635BD" w:rsidRDefault="003635BD" w:rsidP="00DE6D93">
      <w:pPr>
        <w:spacing w:beforeLines="50" w:before="156" w:afterLines="50" w:after="156"/>
        <w:ind w:left="1680" w:hangingChars="800" w:hanging="1680"/>
        <w:rPr>
          <w:rFonts w:ascii="宋体" w:eastAsia="宋体" w:hAnsi="宋体"/>
          <w:color w:val="000000"/>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小儿传染病概述</w:t>
      </w:r>
    </w:p>
    <w:p w14:paraId="4783C74F" w14:textId="77777777" w:rsidR="004E2C0D" w:rsidRPr="003635BD" w:rsidRDefault="004E2C0D" w:rsidP="00DE6D93">
      <w:pPr>
        <w:spacing w:beforeLines="50" w:before="156" w:afterLines="50" w:after="156"/>
        <w:rPr>
          <w:rFonts w:ascii="宋体" w:eastAsia="宋体" w:hAnsi="宋体" w:cs="Times New Roman"/>
          <w:bCs/>
          <w:szCs w:val="21"/>
        </w:rPr>
      </w:pPr>
      <w:r w:rsidRPr="003635BD">
        <w:rPr>
          <w:rFonts w:ascii="宋体" w:eastAsia="宋体" w:hAnsi="宋体" w:cs="Times New Roman"/>
          <w:bCs/>
          <w:szCs w:val="21"/>
        </w:rPr>
        <w:lastRenderedPageBreak/>
        <w:t>传染性疾病对小儿的威胁</w:t>
      </w:r>
      <w:r w:rsidRPr="003635BD">
        <w:rPr>
          <w:rFonts w:ascii="宋体" w:eastAsia="宋体" w:hAnsi="宋体" w:cs="Times New Roman" w:hint="eastAsia"/>
          <w:bCs/>
          <w:szCs w:val="21"/>
        </w:rPr>
        <w:t>、</w:t>
      </w:r>
      <w:r w:rsidRPr="003635BD">
        <w:rPr>
          <w:rFonts w:ascii="宋体" w:eastAsia="宋体" w:hAnsi="宋体" w:cs="Times New Roman"/>
          <w:bCs/>
          <w:szCs w:val="21"/>
        </w:rPr>
        <w:t>新中国成立预防接种所取得的成效</w:t>
      </w:r>
      <w:r w:rsidRPr="003635BD">
        <w:rPr>
          <w:rFonts w:ascii="宋体" w:eastAsia="宋体" w:hAnsi="宋体" w:cs="Times New Roman" w:hint="eastAsia"/>
          <w:bCs/>
          <w:szCs w:val="21"/>
        </w:rPr>
        <w:t>、</w:t>
      </w:r>
      <w:r w:rsidRPr="003635BD">
        <w:rPr>
          <w:rFonts w:ascii="宋体" w:eastAsia="宋体" w:hAnsi="宋体" w:cs="Times New Roman"/>
          <w:bCs/>
          <w:szCs w:val="21"/>
        </w:rPr>
        <w:t>新发现传染病和对一些感染性疾病的重新认识</w:t>
      </w:r>
    </w:p>
    <w:p w14:paraId="25820C53" w14:textId="77777777" w:rsidR="004E2C0D" w:rsidRPr="003635BD" w:rsidRDefault="003635BD" w:rsidP="00DE6D93">
      <w:pPr>
        <w:spacing w:beforeLines="50" w:before="156" w:afterLines="50" w:after="156"/>
        <w:rPr>
          <w:rFonts w:ascii="宋体" w:eastAsia="宋体" w:hAnsi="宋体" w:cs="Times New Roman"/>
          <w:bCs/>
          <w:szCs w:val="21"/>
        </w:rPr>
      </w:pPr>
      <w:r>
        <w:rPr>
          <w:rFonts w:ascii="宋体" w:eastAsia="宋体" w:hAnsi="宋体" w:cs="Times New Roman" w:hint="eastAsia"/>
          <w:bCs/>
          <w:szCs w:val="21"/>
        </w:rPr>
        <w:t>（2）</w:t>
      </w:r>
      <w:r w:rsidR="004E2C0D" w:rsidRPr="003635BD">
        <w:rPr>
          <w:rFonts w:ascii="宋体" w:eastAsia="宋体" w:hAnsi="宋体" w:cs="Times New Roman"/>
          <w:bCs/>
          <w:szCs w:val="21"/>
        </w:rPr>
        <w:t>传染病的基本特征</w:t>
      </w:r>
      <w:r w:rsidR="004E2C0D" w:rsidRPr="003635BD">
        <w:rPr>
          <w:rFonts w:ascii="宋体" w:eastAsia="宋体" w:hAnsi="宋体" w:cs="Times New Roman" w:hint="eastAsia"/>
          <w:bCs/>
          <w:szCs w:val="21"/>
        </w:rPr>
        <w:t xml:space="preserve">（补充） </w:t>
      </w:r>
    </w:p>
    <w:p w14:paraId="091F91D7" w14:textId="77777777" w:rsidR="004E2C0D" w:rsidRPr="003635BD" w:rsidRDefault="004E2C0D" w:rsidP="00DE6D93">
      <w:pPr>
        <w:spacing w:beforeLines="50" w:before="156" w:afterLines="50" w:after="156"/>
        <w:rPr>
          <w:rFonts w:ascii="宋体" w:eastAsia="宋体" w:hAnsi="宋体" w:cs="Times New Roman"/>
          <w:bCs/>
          <w:szCs w:val="21"/>
        </w:rPr>
      </w:pPr>
      <w:r w:rsidRPr="003635BD">
        <w:rPr>
          <w:rFonts w:ascii="宋体" w:eastAsia="宋体" w:hAnsi="宋体" w:cs="Times New Roman"/>
          <w:szCs w:val="21"/>
        </w:rPr>
        <w:t>有病原体、有传染性、有流行病学特征</w:t>
      </w:r>
      <w:r w:rsidRPr="003635BD">
        <w:rPr>
          <w:rFonts w:ascii="宋体" w:eastAsia="宋体" w:hAnsi="宋体" w:hint="eastAsia"/>
          <w:color w:val="000000"/>
          <w:szCs w:val="21"/>
        </w:rPr>
        <w:t>（外来性、地方性、自然</w:t>
      </w:r>
      <w:proofErr w:type="gramStart"/>
      <w:r w:rsidRPr="003635BD">
        <w:rPr>
          <w:rFonts w:ascii="宋体" w:eastAsia="宋体" w:hAnsi="宋体" w:hint="eastAsia"/>
          <w:color w:val="000000"/>
          <w:szCs w:val="21"/>
        </w:rPr>
        <w:t>疫</w:t>
      </w:r>
      <w:proofErr w:type="gramEnd"/>
      <w:r w:rsidRPr="003635BD">
        <w:rPr>
          <w:rFonts w:ascii="宋体" w:eastAsia="宋体" w:hAnsi="宋体" w:hint="eastAsia"/>
          <w:color w:val="000000"/>
          <w:szCs w:val="21"/>
        </w:rPr>
        <w:t xml:space="preserve"> 源性、流行、散发、大流行、爆发流行以及在时间上、空间上和不同人群中的分布）</w:t>
      </w:r>
      <w:r w:rsidRPr="003635BD">
        <w:rPr>
          <w:rFonts w:ascii="宋体" w:eastAsia="宋体" w:hAnsi="宋体" w:cs="Times New Roman"/>
          <w:szCs w:val="21"/>
        </w:rPr>
        <w:t>、有感染后免疫</w:t>
      </w:r>
    </w:p>
    <w:p w14:paraId="1B2A95BD" w14:textId="77777777" w:rsidR="004E2C0D" w:rsidRPr="003635BD" w:rsidRDefault="003635BD" w:rsidP="00DE6D93">
      <w:pPr>
        <w:spacing w:beforeLines="50" w:before="156" w:afterLines="50" w:after="156"/>
        <w:rPr>
          <w:rFonts w:ascii="宋体" w:eastAsia="宋体" w:hAnsi="宋体"/>
          <w:szCs w:val="21"/>
        </w:rPr>
      </w:pPr>
      <w:r>
        <w:rPr>
          <w:rFonts w:ascii="宋体" w:eastAsia="宋体" w:hAnsi="宋体" w:hint="eastAsia"/>
          <w:szCs w:val="21"/>
        </w:rPr>
        <w:t>（3）</w:t>
      </w:r>
      <w:r w:rsidR="004E2C0D" w:rsidRPr="003635BD">
        <w:rPr>
          <w:rFonts w:ascii="宋体" w:eastAsia="宋体" w:hAnsi="宋体" w:hint="eastAsia"/>
          <w:szCs w:val="21"/>
        </w:rPr>
        <w:t xml:space="preserve">小儿传染病的流行病学特征 </w:t>
      </w:r>
    </w:p>
    <w:p w14:paraId="4BBF22B7" w14:textId="77777777" w:rsidR="004E2C0D" w:rsidRPr="003635BD" w:rsidRDefault="004E2C0D" w:rsidP="00DE6D93">
      <w:pPr>
        <w:spacing w:beforeLines="50" w:before="156" w:afterLines="50" w:after="156"/>
        <w:rPr>
          <w:rFonts w:ascii="宋体" w:eastAsia="宋体" w:hAnsi="宋体"/>
          <w:szCs w:val="21"/>
        </w:rPr>
      </w:pPr>
      <w:r w:rsidRPr="003635BD">
        <w:rPr>
          <w:rFonts w:ascii="宋体" w:eastAsia="宋体" w:hAnsi="宋体" w:hint="eastAsia"/>
          <w:szCs w:val="21"/>
        </w:rPr>
        <w:t>三个基本环节（传染源、传播途径、易感人群）</w:t>
      </w:r>
    </w:p>
    <w:p w14:paraId="7EA3A303" w14:textId="77777777" w:rsidR="004E2C0D" w:rsidRPr="003635BD" w:rsidRDefault="003635BD" w:rsidP="00DE6D93">
      <w:pPr>
        <w:spacing w:beforeLines="50" w:before="156" w:afterLines="50" w:after="156"/>
        <w:rPr>
          <w:rFonts w:ascii="宋体" w:eastAsia="宋体" w:hAnsi="宋体"/>
          <w:color w:val="000000"/>
          <w:szCs w:val="21"/>
        </w:rPr>
      </w:pPr>
      <w:r>
        <w:rPr>
          <w:rFonts w:ascii="宋体" w:eastAsia="宋体" w:hAnsi="宋体" w:hint="eastAsia"/>
          <w:szCs w:val="21"/>
        </w:rPr>
        <w:t>（4）</w:t>
      </w:r>
      <w:r w:rsidR="004E2C0D" w:rsidRPr="003635BD">
        <w:rPr>
          <w:rFonts w:ascii="宋体" w:eastAsia="宋体" w:hAnsi="宋体" w:hint="eastAsia"/>
          <w:szCs w:val="21"/>
        </w:rPr>
        <w:t>小儿传染病的</w:t>
      </w:r>
      <w:r w:rsidR="004E2C0D" w:rsidRPr="003635BD">
        <w:rPr>
          <w:rFonts w:ascii="宋体" w:eastAsia="宋体" w:hAnsi="宋体" w:hint="eastAsia"/>
          <w:color w:val="000000"/>
          <w:szCs w:val="21"/>
        </w:rPr>
        <w:t>临床特点（重点阐述）</w:t>
      </w:r>
    </w:p>
    <w:p w14:paraId="66B1B6CE" w14:textId="77777777" w:rsidR="004E2C0D" w:rsidRPr="003635BD" w:rsidRDefault="004E2C0D" w:rsidP="00DE6D93">
      <w:pPr>
        <w:spacing w:beforeLines="50" w:before="156" w:afterLines="50" w:after="156"/>
        <w:rPr>
          <w:rFonts w:ascii="宋体" w:eastAsia="宋体" w:hAnsi="宋体"/>
          <w:color w:val="000000"/>
          <w:szCs w:val="21"/>
        </w:rPr>
      </w:pPr>
      <w:r w:rsidRPr="003635BD">
        <w:rPr>
          <w:rFonts w:ascii="宋体" w:eastAsia="宋体" w:hAnsi="宋体" w:hint="eastAsia"/>
          <w:color w:val="000000"/>
          <w:szCs w:val="21"/>
        </w:rPr>
        <w:t>病程发展的阶段性（潜伏期、前驱期、症状明显期、恢复期、 复发与再燃）；常见症状与体征（发热、发疹、毒血症）</w:t>
      </w:r>
    </w:p>
    <w:p w14:paraId="4ABEDB78" w14:textId="77777777" w:rsidR="004E2C0D" w:rsidRPr="003635BD" w:rsidRDefault="003635BD" w:rsidP="00DE6D93">
      <w:pPr>
        <w:spacing w:beforeLines="50" w:before="156" w:afterLines="50" w:after="156"/>
        <w:rPr>
          <w:rFonts w:ascii="宋体" w:eastAsia="宋体" w:hAnsi="宋体"/>
          <w:szCs w:val="21"/>
        </w:rPr>
      </w:pPr>
      <w:r>
        <w:rPr>
          <w:rFonts w:ascii="宋体" w:eastAsia="宋体" w:hAnsi="宋体" w:hint="eastAsia"/>
          <w:szCs w:val="21"/>
        </w:rPr>
        <w:t>（5）</w:t>
      </w:r>
      <w:r w:rsidR="004E2C0D" w:rsidRPr="003635BD">
        <w:rPr>
          <w:rFonts w:ascii="宋体" w:eastAsia="宋体" w:hAnsi="宋体" w:hint="eastAsia"/>
          <w:szCs w:val="21"/>
        </w:rPr>
        <w:t xml:space="preserve">小儿传染病的诊断 </w:t>
      </w:r>
    </w:p>
    <w:p w14:paraId="16F6743F" w14:textId="77777777" w:rsidR="004E2C0D" w:rsidRPr="003635BD" w:rsidRDefault="003635BD" w:rsidP="00DE6D93">
      <w:pPr>
        <w:spacing w:beforeLines="50" w:before="156" w:afterLines="50" w:after="156"/>
        <w:rPr>
          <w:rFonts w:ascii="宋体" w:eastAsia="宋体" w:hAnsi="宋体" w:cs="TimesNewRomanPSMT"/>
          <w:color w:val="000000"/>
          <w:szCs w:val="21"/>
        </w:rPr>
      </w:pPr>
      <w:r>
        <w:rPr>
          <w:rFonts w:ascii="宋体" w:eastAsia="宋体" w:hAnsi="宋体" w:hint="eastAsia"/>
          <w:color w:val="000000"/>
          <w:szCs w:val="21"/>
        </w:rPr>
        <w:t>（6）</w:t>
      </w:r>
      <w:r w:rsidR="004E2C0D" w:rsidRPr="003635BD">
        <w:rPr>
          <w:rFonts w:ascii="宋体" w:eastAsia="宋体" w:hAnsi="宋体" w:hint="eastAsia"/>
          <w:color w:val="000000"/>
          <w:szCs w:val="21"/>
        </w:rPr>
        <w:t>流行病学资料；临床资料；实验室检查（一般实验室检查，病原学检查， 分子生物学检测，免疫学检查，内镜检查、影像学和活体组织检查等）</w:t>
      </w:r>
    </w:p>
    <w:p w14:paraId="07D64CB6" w14:textId="77777777" w:rsidR="004E2C0D" w:rsidRPr="003635BD" w:rsidRDefault="003635BD" w:rsidP="004E2C0D">
      <w:pPr>
        <w:rPr>
          <w:rFonts w:ascii="宋体" w:eastAsia="宋体" w:hAnsi="宋体"/>
          <w:color w:val="000000"/>
          <w:szCs w:val="21"/>
        </w:rPr>
      </w:pPr>
      <w:r>
        <w:rPr>
          <w:rFonts w:ascii="宋体" w:eastAsia="宋体" w:hAnsi="宋体" w:hint="eastAsia"/>
          <w:color w:val="000000"/>
          <w:szCs w:val="21"/>
        </w:rPr>
        <w:t>（7）</w:t>
      </w:r>
      <w:r w:rsidR="004E2C0D" w:rsidRPr="003635BD">
        <w:rPr>
          <w:rFonts w:ascii="宋体" w:eastAsia="宋体" w:hAnsi="宋体" w:hint="eastAsia"/>
          <w:color w:val="000000"/>
          <w:szCs w:val="21"/>
        </w:rPr>
        <w:t xml:space="preserve">传染病的治疗 </w:t>
      </w:r>
    </w:p>
    <w:p w14:paraId="4349A1F5" w14:textId="77777777" w:rsidR="004E2C0D" w:rsidRPr="003635BD" w:rsidRDefault="004E2C0D" w:rsidP="004E2C0D">
      <w:pPr>
        <w:rPr>
          <w:rFonts w:ascii="宋体" w:eastAsia="宋体" w:hAnsi="宋体"/>
          <w:szCs w:val="21"/>
        </w:rPr>
      </w:pPr>
      <w:r w:rsidRPr="003635BD">
        <w:rPr>
          <w:rFonts w:ascii="宋体" w:eastAsia="宋体" w:hAnsi="宋体" w:hint="eastAsia"/>
          <w:color w:val="000000"/>
          <w:szCs w:val="21"/>
        </w:rPr>
        <w:t>治疗原则（早发现、早诊断、早治疗、防治结合）；一般治疗；病原治疗或 特效治疗（抗菌疗法、抗病毒疗法、血清疗法、免疫疗法）；对症疗法与支持疗法；中医中药及</w:t>
      </w:r>
      <w:proofErr w:type="gramStart"/>
      <w:r w:rsidRPr="003635BD">
        <w:rPr>
          <w:rFonts w:ascii="宋体" w:eastAsia="宋体" w:hAnsi="宋体" w:hint="eastAsia"/>
          <w:color w:val="000000"/>
          <w:szCs w:val="21"/>
        </w:rPr>
        <w:t>针炙</w:t>
      </w:r>
      <w:proofErr w:type="gramEnd"/>
      <w:r w:rsidRPr="003635BD">
        <w:rPr>
          <w:rFonts w:ascii="宋体" w:eastAsia="宋体" w:hAnsi="宋体" w:hint="eastAsia"/>
          <w:color w:val="000000"/>
          <w:szCs w:val="21"/>
        </w:rPr>
        <w:t xml:space="preserve"> 疗法；康复疗法；</w:t>
      </w:r>
    </w:p>
    <w:p w14:paraId="7AD7048C" w14:textId="77777777" w:rsidR="004E2C0D" w:rsidRPr="003635BD" w:rsidRDefault="003635BD" w:rsidP="004E2C0D">
      <w:pPr>
        <w:rPr>
          <w:rFonts w:ascii="宋体" w:eastAsia="宋体" w:hAnsi="宋体"/>
          <w:color w:val="000000"/>
          <w:szCs w:val="21"/>
        </w:rPr>
      </w:pPr>
      <w:r>
        <w:rPr>
          <w:rFonts w:ascii="宋体" w:eastAsia="宋体" w:hAnsi="宋体" w:hint="eastAsia"/>
          <w:color w:val="000000"/>
          <w:szCs w:val="21"/>
        </w:rPr>
        <w:t>（8）</w:t>
      </w:r>
      <w:r w:rsidR="004E2C0D" w:rsidRPr="003635BD">
        <w:rPr>
          <w:rFonts w:ascii="宋体" w:eastAsia="宋体" w:hAnsi="宋体" w:hint="eastAsia"/>
          <w:color w:val="000000"/>
          <w:szCs w:val="21"/>
        </w:rPr>
        <w:t>传染病的预防</w:t>
      </w:r>
    </w:p>
    <w:p w14:paraId="25D6792E" w14:textId="77777777" w:rsidR="004E2C0D" w:rsidRPr="003635BD" w:rsidRDefault="004E2C0D" w:rsidP="004E2C0D">
      <w:pPr>
        <w:rPr>
          <w:rFonts w:ascii="宋体" w:eastAsia="宋体" w:hAnsi="宋体"/>
          <w:color w:val="000000"/>
          <w:szCs w:val="21"/>
        </w:rPr>
      </w:pPr>
      <w:r w:rsidRPr="003635BD">
        <w:rPr>
          <w:rFonts w:ascii="宋体" w:eastAsia="宋体" w:hAnsi="宋体" w:hint="eastAsia"/>
          <w:color w:val="000000"/>
          <w:szCs w:val="21"/>
        </w:rPr>
        <w:t>严格执行传染病的登记和报告制度；介绍《中华人民共和国 传染病防治法》中关于传染病的分类和报告的要求；接触者与病原携带者的处理；治疗现症病人在传 染病控制中的作用；对动物传染源的处理。切断传播途径：开展爱国卫生运动，做好粪便、饮水、食 物的管理；消毒、杀虫、灭鼠等。保护易感人群：增强人民体质；人工自动与被动免疫；药物预防； 计划免疫程序。</w:t>
      </w:r>
    </w:p>
    <w:p w14:paraId="2FF3992D"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4.教学方法</w:t>
      </w:r>
    </w:p>
    <w:p w14:paraId="2F48276B"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PPT讲授</w:t>
      </w:r>
    </w:p>
    <w:p w14:paraId="7E1D0610"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临床示教</w:t>
      </w:r>
    </w:p>
    <w:p w14:paraId="3A7E9DFB" w14:textId="77777777" w:rsidR="004E2C0D" w:rsidRPr="003635BD" w:rsidRDefault="004E2C0D" w:rsidP="004E2C0D">
      <w:pPr>
        <w:rPr>
          <w:rFonts w:ascii="宋体" w:eastAsia="宋体" w:hAnsi="宋体" w:cs="TimesNewRomanPSMT"/>
          <w:color w:val="000000"/>
          <w:szCs w:val="21"/>
        </w:rPr>
      </w:pPr>
      <w:r w:rsidRPr="003635BD">
        <w:rPr>
          <w:rFonts w:ascii="宋体" w:eastAsia="宋体" w:hAnsi="宋体" w:cs="TimesNewRomanPSMT" w:hint="eastAsia"/>
          <w:color w:val="000000"/>
          <w:szCs w:val="21"/>
        </w:rPr>
        <w:t>5.教学评价</w:t>
      </w:r>
    </w:p>
    <w:p w14:paraId="267F7DED" w14:textId="77777777" w:rsidR="004E2C0D" w:rsidRPr="003635BD" w:rsidRDefault="004E2C0D" w:rsidP="004E2C0D">
      <w:pPr>
        <w:rPr>
          <w:rFonts w:ascii="宋体" w:eastAsia="宋体" w:hAnsi="宋体"/>
          <w:szCs w:val="21"/>
        </w:rPr>
      </w:pPr>
      <w:r w:rsidRPr="003635BD">
        <w:rPr>
          <w:rFonts w:ascii="宋体" w:eastAsia="宋体" w:hAnsi="宋体" w:cs="TimesNewRomanPSMT" w:hint="eastAsia"/>
          <w:color w:val="000000"/>
          <w:szCs w:val="21"/>
        </w:rPr>
        <w:t>考试</w:t>
      </w:r>
    </w:p>
    <w:p w14:paraId="040EBB7A" w14:textId="77777777" w:rsidR="004E2C0D" w:rsidRPr="00BF7EE2" w:rsidRDefault="004E2C0D" w:rsidP="00BF7EE2">
      <w:pPr>
        <w:pStyle w:val="Default"/>
        <w:rPr>
          <w:rFonts w:ascii="黑体" w:eastAsia="黑体" w:hAnsi="黑体"/>
          <w:sz w:val="21"/>
          <w:szCs w:val="21"/>
        </w:rPr>
      </w:pPr>
    </w:p>
    <w:p w14:paraId="443AEAA5" w14:textId="77777777" w:rsidR="004E2C0D" w:rsidRPr="003635BD" w:rsidRDefault="004E2C0D" w:rsidP="004E2C0D">
      <w:pPr>
        <w:spacing w:line="220" w:lineRule="atLeast"/>
        <w:rPr>
          <w:rFonts w:ascii="黑体" w:eastAsia="黑体" w:hAnsi="黑体"/>
          <w:sz w:val="24"/>
          <w:szCs w:val="24"/>
        </w:rPr>
      </w:pPr>
      <w:r w:rsidRPr="003635BD">
        <w:rPr>
          <w:rFonts w:ascii="黑体" w:eastAsia="黑体" w:hAnsi="黑体" w:hint="eastAsia"/>
          <w:sz w:val="24"/>
          <w:szCs w:val="24"/>
        </w:rPr>
        <w:t>第二章  病毒性疾病</w:t>
      </w:r>
    </w:p>
    <w:p w14:paraId="2348A60B" w14:textId="77777777" w:rsidR="004E2C0D" w:rsidRPr="00935CF6" w:rsidRDefault="004E2C0D" w:rsidP="004E2C0D">
      <w:pPr>
        <w:spacing w:line="220" w:lineRule="atLeast"/>
        <w:rPr>
          <w:rFonts w:ascii="黑体" w:eastAsia="黑体" w:hAnsi="黑体"/>
          <w:szCs w:val="21"/>
        </w:rPr>
      </w:pPr>
    </w:p>
    <w:p w14:paraId="3516AF44" w14:textId="77777777" w:rsidR="004E2C0D" w:rsidRPr="003635BD" w:rsidRDefault="004E2C0D" w:rsidP="004E2C0D">
      <w:pPr>
        <w:spacing w:line="220" w:lineRule="atLeast"/>
        <w:rPr>
          <w:rFonts w:ascii="黑体" w:eastAsia="黑体" w:hAnsi="黑体"/>
          <w:sz w:val="24"/>
          <w:szCs w:val="24"/>
        </w:rPr>
      </w:pPr>
      <w:r w:rsidRPr="003635BD">
        <w:rPr>
          <w:rFonts w:ascii="黑体" w:eastAsia="黑体" w:hAnsi="黑体" w:hint="eastAsia"/>
          <w:sz w:val="24"/>
          <w:szCs w:val="24"/>
        </w:rPr>
        <w:t>第一节   麻疹</w:t>
      </w:r>
    </w:p>
    <w:p w14:paraId="424E912E" w14:textId="77777777" w:rsidR="004E2C0D" w:rsidRPr="0029203F" w:rsidRDefault="004E2C0D" w:rsidP="004E2C0D">
      <w:pPr>
        <w:pStyle w:val="tgt"/>
        <w:shd w:val="clear" w:color="auto" w:fill="FFFFFF"/>
        <w:spacing w:before="0" w:beforeAutospacing="0" w:after="0" w:afterAutospacing="0" w:line="360" w:lineRule="auto"/>
        <w:rPr>
          <w:rFonts w:ascii="Times New Roman" w:eastAsia="黑体" w:hAnsi="Times New Roman" w:cs="Times New Roman"/>
          <w:color w:val="2A2B2E"/>
          <w:sz w:val="21"/>
          <w:szCs w:val="21"/>
        </w:rPr>
      </w:pPr>
      <w:r w:rsidRPr="0029203F">
        <w:rPr>
          <w:rStyle w:val="transsent"/>
          <w:rFonts w:ascii="Times New Roman" w:eastAsia="黑体" w:hAnsi="Times New Roman" w:cs="Times New Roman"/>
          <w:color w:val="2A2B2E"/>
          <w:sz w:val="21"/>
          <w:szCs w:val="21"/>
        </w:rPr>
        <w:t xml:space="preserve">measles </w:t>
      </w:r>
    </w:p>
    <w:p w14:paraId="5B246481"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ascii="Times New Roman" w:hAnsi="Times New Roman" w:cs="Times New Roman"/>
          <w:color w:val="2A2B2E"/>
          <w:sz w:val="21"/>
          <w:szCs w:val="21"/>
        </w:rPr>
        <w:t xml:space="preserve">1. objectives </w:t>
      </w:r>
    </w:p>
    <w:p w14:paraId="1E309E0E"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hint="eastAsia"/>
          <w:color w:val="2A2B2E"/>
          <w:sz w:val="21"/>
          <w:szCs w:val="21"/>
        </w:rPr>
        <w:t>①</w:t>
      </w:r>
      <w:r w:rsidRPr="0029203F">
        <w:rPr>
          <w:rStyle w:val="transsent"/>
          <w:rFonts w:ascii="Times New Roman" w:hAnsi="Times New Roman" w:cs="Times New Roman"/>
          <w:color w:val="2A2B2E"/>
          <w:sz w:val="21"/>
          <w:szCs w:val="21"/>
        </w:rPr>
        <w:t xml:space="preserve">  To understand the etiology, epidemiological characteristics, pathogenesis and characteristic pathological changes of measles. </w:t>
      </w:r>
    </w:p>
    <w:p w14:paraId="4A2C35DC"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hint="eastAsia"/>
          <w:color w:val="2A2B2E"/>
          <w:sz w:val="21"/>
          <w:szCs w:val="21"/>
        </w:rPr>
        <w:lastRenderedPageBreak/>
        <w:t>②</w:t>
      </w:r>
      <w:r w:rsidRPr="0029203F">
        <w:rPr>
          <w:rStyle w:val="transsent"/>
          <w:rFonts w:ascii="Times New Roman" w:hAnsi="Times New Roman" w:cs="Times New Roman"/>
          <w:color w:val="2A2B2E"/>
          <w:sz w:val="21"/>
          <w:szCs w:val="21"/>
        </w:rPr>
        <w:t xml:space="preserve"> To master the clinical features, complications of measles and the differential diagnosis from the common rash diseases. </w:t>
      </w:r>
    </w:p>
    <w:p w14:paraId="1D1B0A4C"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hint="eastAsia"/>
          <w:color w:val="2A2B2E"/>
          <w:sz w:val="21"/>
          <w:szCs w:val="21"/>
        </w:rPr>
        <w:t>③</w:t>
      </w:r>
      <w:r w:rsidRPr="0029203F">
        <w:rPr>
          <w:rStyle w:val="transsent"/>
          <w:rFonts w:ascii="Times New Roman" w:hAnsi="Times New Roman" w:cs="Times New Roman"/>
          <w:color w:val="2A2B2E"/>
          <w:sz w:val="21"/>
          <w:szCs w:val="21"/>
        </w:rPr>
        <w:t xml:space="preserve"> Understand the treatment and prevention of measles.</w:t>
      </w:r>
    </w:p>
    <w:p w14:paraId="3166C320" w14:textId="77777777" w:rsidR="004E2C0D" w:rsidRPr="0029203F" w:rsidRDefault="004E2C0D" w:rsidP="004E2C0D">
      <w:pPr>
        <w:pStyle w:val="tgt"/>
        <w:shd w:val="clear" w:color="auto" w:fill="FFFFFF"/>
        <w:spacing w:before="0" w:beforeAutospacing="0" w:after="0" w:afterAutospacing="0" w:line="360" w:lineRule="auto"/>
        <w:rPr>
          <w:rStyle w:val="transsent"/>
          <w:rFonts w:ascii="Times New Roman" w:hAnsi="Times New Roman" w:cs="Times New Roman"/>
          <w:color w:val="2A2B2E"/>
          <w:sz w:val="21"/>
          <w:szCs w:val="21"/>
        </w:rPr>
      </w:pPr>
      <w:r w:rsidRPr="0029203F">
        <w:rPr>
          <w:rStyle w:val="transsent"/>
          <w:rFonts w:ascii="Times New Roman" w:hAnsi="Times New Roman" w:cs="Times New Roman"/>
          <w:color w:val="2A2B2E"/>
          <w:sz w:val="21"/>
          <w:szCs w:val="21"/>
        </w:rPr>
        <w:t>2. Emphasis and difficult points</w:t>
      </w:r>
    </w:p>
    <w:p w14:paraId="4E588155"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hint="eastAsia"/>
          <w:color w:val="2A2B2E"/>
          <w:sz w:val="21"/>
          <w:szCs w:val="21"/>
        </w:rPr>
        <w:t>①</w:t>
      </w:r>
      <w:r w:rsidRPr="0029203F">
        <w:rPr>
          <w:rStyle w:val="transsent"/>
          <w:rFonts w:ascii="Times New Roman" w:hAnsi="Times New Roman" w:cs="Times New Roman"/>
          <w:color w:val="2A2B2E"/>
          <w:sz w:val="21"/>
          <w:szCs w:val="21"/>
        </w:rPr>
        <w:t xml:space="preserve"> Pathogenesis and characteristic pathological changes of measles. </w:t>
      </w:r>
    </w:p>
    <w:p w14:paraId="34668A7F"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hint="eastAsia"/>
          <w:color w:val="2A2B2E"/>
          <w:sz w:val="21"/>
          <w:szCs w:val="21"/>
        </w:rPr>
        <w:t>②</w:t>
      </w:r>
      <w:r w:rsidRPr="0029203F">
        <w:rPr>
          <w:rStyle w:val="transsent"/>
          <w:rFonts w:ascii="Times New Roman" w:hAnsi="Times New Roman" w:cs="Times New Roman"/>
          <w:color w:val="2A2B2E"/>
          <w:sz w:val="21"/>
          <w:szCs w:val="21"/>
        </w:rPr>
        <w:t xml:space="preserve"> The clinical features, complications and differential diagnosis from common rash diseases. </w:t>
      </w:r>
    </w:p>
    <w:p w14:paraId="5CDC0433"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ascii="Times New Roman" w:hAnsi="Times New Roman" w:cs="Times New Roman"/>
          <w:color w:val="2A2B2E"/>
          <w:sz w:val="21"/>
          <w:szCs w:val="21"/>
        </w:rPr>
        <w:t xml:space="preserve">3. Teaching content </w:t>
      </w:r>
    </w:p>
    <w:p w14:paraId="7F99FF1A" w14:textId="77777777" w:rsidR="004E2C0D" w:rsidRPr="0029203F" w:rsidRDefault="004E2C0D" w:rsidP="004E2C0D">
      <w:pPr>
        <w:pStyle w:val="src"/>
        <w:numPr>
          <w:ilvl w:val="0"/>
          <w:numId w:val="27"/>
        </w:numPr>
        <w:shd w:val="clear" w:color="auto" w:fill="FFFFFF"/>
        <w:spacing w:before="0" w:beforeAutospacing="0" w:after="30" w:afterAutospacing="0" w:line="360" w:lineRule="auto"/>
        <w:ind w:left="0"/>
        <w:rPr>
          <w:rFonts w:ascii="Times New Roman" w:hAnsi="Times New Roman" w:cs="Times New Roman"/>
          <w:color w:val="2A2B2E"/>
          <w:sz w:val="21"/>
          <w:szCs w:val="21"/>
        </w:rPr>
      </w:pPr>
      <w:r w:rsidRPr="0029203F">
        <w:rPr>
          <w:rStyle w:val="transsent"/>
          <w:rFonts w:hint="eastAsia"/>
          <w:color w:val="2A2B2E"/>
          <w:sz w:val="21"/>
          <w:szCs w:val="21"/>
        </w:rPr>
        <w:t>①</w:t>
      </w:r>
      <w:r w:rsidRPr="0029203F">
        <w:rPr>
          <w:rStyle w:val="transsent"/>
          <w:rFonts w:ascii="Times New Roman" w:hAnsi="Times New Roman" w:cs="Times New Roman"/>
          <w:color w:val="2A2B2E"/>
          <w:sz w:val="21"/>
          <w:szCs w:val="21"/>
        </w:rPr>
        <w:t xml:space="preserve"> Introduced the epidemiology, etiology, epidemiological characteristics, pathogenesis and characteristic pathological changes of measles generally .</w:t>
      </w:r>
      <w:r w:rsidRPr="0029203F">
        <w:rPr>
          <w:rFonts w:ascii="Times New Roman" w:hAnsi="Times New Roman" w:cs="Times New Roman"/>
          <w:color w:val="2A2B2E"/>
          <w:sz w:val="21"/>
          <w:szCs w:val="21"/>
        </w:rPr>
        <w:t xml:space="preserve"> Introduce the changes of measles epidemiology at home and abroad. </w:t>
      </w:r>
      <w:r w:rsidRPr="0029203F">
        <w:rPr>
          <w:rFonts w:ascii="Times New Roman" w:hAnsi="Times New Roman" w:cs="Times New Roman"/>
          <w:color w:val="2A2B2E"/>
          <w:sz w:val="21"/>
          <w:szCs w:val="21"/>
          <w:shd w:val="clear" w:color="auto" w:fill="FFFFFF"/>
        </w:rPr>
        <w:t>Train students to set lofty goals and devote themselves to medicine.</w:t>
      </w:r>
    </w:p>
    <w:p w14:paraId="51DC7BD6"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Fonts w:hint="eastAsia"/>
          <w:color w:val="2A2B2E"/>
          <w:sz w:val="21"/>
          <w:szCs w:val="21"/>
          <w:highlight w:val="lightGray"/>
        </w:rPr>
        <w:t>②</w:t>
      </w:r>
      <w:r w:rsidRPr="0029203F">
        <w:rPr>
          <w:rStyle w:val="transsent"/>
          <w:rFonts w:ascii="Times New Roman" w:hAnsi="Times New Roman" w:cs="Times New Roman"/>
          <w:color w:val="2A2B2E"/>
          <w:sz w:val="21"/>
          <w:szCs w:val="21"/>
        </w:rPr>
        <w:t xml:space="preserve">Introduced the clinical features and complications of measles </w:t>
      </w:r>
      <w:proofErr w:type="spellStart"/>
      <w:r w:rsidRPr="0029203F">
        <w:rPr>
          <w:rStyle w:val="transsent"/>
          <w:rFonts w:ascii="Times New Roman" w:hAnsi="Times New Roman" w:cs="Times New Roman"/>
          <w:color w:val="2A2B2E"/>
          <w:sz w:val="21"/>
          <w:szCs w:val="21"/>
        </w:rPr>
        <w:t>detailedly</w:t>
      </w:r>
      <w:proofErr w:type="spellEnd"/>
      <w:r w:rsidRPr="0029203F">
        <w:rPr>
          <w:rStyle w:val="transsent"/>
          <w:rFonts w:ascii="Times New Roman" w:hAnsi="Times New Roman" w:cs="Times New Roman"/>
          <w:color w:val="2A2B2E"/>
          <w:sz w:val="21"/>
          <w:szCs w:val="21"/>
        </w:rPr>
        <w:t xml:space="preserve">. </w:t>
      </w:r>
    </w:p>
    <w:p w14:paraId="12879018"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hint="eastAsia"/>
          <w:color w:val="2A2B2E"/>
          <w:sz w:val="21"/>
          <w:szCs w:val="21"/>
        </w:rPr>
        <w:t>③</w:t>
      </w:r>
      <w:r w:rsidRPr="0029203F">
        <w:rPr>
          <w:rStyle w:val="transsent"/>
          <w:rFonts w:ascii="Times New Roman" w:hAnsi="Times New Roman" w:cs="Times New Roman"/>
          <w:color w:val="2A2B2E"/>
          <w:sz w:val="21"/>
          <w:szCs w:val="21"/>
        </w:rPr>
        <w:t xml:space="preserve"> Introduced the laboratory examination and diagnosis of measles. </w:t>
      </w:r>
    </w:p>
    <w:p w14:paraId="75AFA9E7"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hint="eastAsia"/>
          <w:color w:val="2A2B2E"/>
          <w:sz w:val="21"/>
          <w:szCs w:val="21"/>
        </w:rPr>
        <w:t>④</w:t>
      </w:r>
      <w:r w:rsidRPr="0029203F">
        <w:rPr>
          <w:rStyle w:val="transsent"/>
          <w:rFonts w:ascii="Times New Roman" w:hAnsi="Times New Roman" w:cs="Times New Roman"/>
          <w:color w:val="2A2B2E"/>
          <w:sz w:val="21"/>
          <w:szCs w:val="21"/>
        </w:rPr>
        <w:t xml:space="preserve"> Emphasis on the differential diagnosis of measles from the common rash diseases. </w:t>
      </w:r>
    </w:p>
    <w:p w14:paraId="6F16042B"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hint="eastAsia"/>
          <w:color w:val="2A2B2E"/>
          <w:sz w:val="21"/>
          <w:szCs w:val="21"/>
        </w:rPr>
        <w:t>⑤</w:t>
      </w:r>
      <w:r w:rsidRPr="0029203F">
        <w:rPr>
          <w:rStyle w:val="transsent"/>
          <w:rFonts w:ascii="Times New Roman" w:hAnsi="Times New Roman" w:cs="Times New Roman"/>
          <w:color w:val="2A2B2E"/>
          <w:sz w:val="21"/>
          <w:szCs w:val="21"/>
        </w:rPr>
        <w:t xml:space="preserve"> Introduction of measles treatment and prevention.</w:t>
      </w:r>
    </w:p>
    <w:p w14:paraId="3AAACC33"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ascii="Times New Roman" w:hAnsi="Times New Roman" w:cs="Times New Roman"/>
          <w:color w:val="2A2B2E"/>
          <w:sz w:val="21"/>
          <w:szCs w:val="21"/>
        </w:rPr>
        <w:t xml:space="preserve">4. Teaching method:  PPT  </w:t>
      </w:r>
    </w:p>
    <w:p w14:paraId="45688DA1"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ascii="Times New Roman" w:hAnsi="Times New Roman" w:cs="Times New Roman"/>
          <w:color w:val="2A2B2E"/>
          <w:sz w:val="21"/>
          <w:szCs w:val="21"/>
        </w:rPr>
        <w:t xml:space="preserve">5. Teaching Evaluation: </w:t>
      </w:r>
    </w:p>
    <w:p w14:paraId="570E2FCE"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hint="eastAsia"/>
          <w:color w:val="2A2B2E"/>
          <w:sz w:val="21"/>
          <w:szCs w:val="21"/>
        </w:rPr>
        <w:t>①</w:t>
      </w:r>
      <w:r w:rsidRPr="0029203F">
        <w:rPr>
          <w:rStyle w:val="transsent"/>
          <w:rFonts w:ascii="Times New Roman" w:hAnsi="Times New Roman" w:cs="Times New Roman"/>
          <w:color w:val="2A2B2E"/>
          <w:sz w:val="21"/>
          <w:szCs w:val="21"/>
        </w:rPr>
        <w:t xml:space="preserve"> Question : What are the diagnostic markers of early and convalescent measles? How long should measles patients be isolated, and when are they most infectious? </w:t>
      </w:r>
    </w:p>
    <w:p w14:paraId="564CD544"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ascii="Times New Roman" w:hAnsi="Times New Roman" w:cs="Times New Roman"/>
          <w:color w:val="2A2B2E"/>
          <w:sz w:val="21"/>
          <w:szCs w:val="21"/>
        </w:rPr>
        <w:t xml:space="preserve">(2) </w:t>
      </w:r>
      <w:proofErr w:type="spellStart"/>
      <w:r w:rsidRPr="0029203F">
        <w:rPr>
          <w:rStyle w:val="transsent"/>
          <w:rFonts w:ascii="Times New Roman" w:hAnsi="Times New Roman" w:cs="Times New Roman"/>
          <w:color w:val="2A2B2E"/>
          <w:sz w:val="21"/>
          <w:szCs w:val="21"/>
        </w:rPr>
        <w:t>Koplik</w:t>
      </w:r>
      <w:proofErr w:type="spellEnd"/>
      <w:r w:rsidRPr="0029203F">
        <w:rPr>
          <w:rStyle w:val="transsent"/>
          <w:rFonts w:ascii="Times New Roman" w:hAnsi="Times New Roman" w:cs="Times New Roman"/>
          <w:color w:val="2A2B2E"/>
          <w:sz w:val="21"/>
          <w:szCs w:val="21"/>
        </w:rPr>
        <w:t xml:space="preserve"> spot, atypical measles</w:t>
      </w:r>
    </w:p>
    <w:p w14:paraId="5C9E6CF7" w14:textId="77777777" w:rsidR="004E2C0D" w:rsidRDefault="004E2C0D" w:rsidP="004E2C0D">
      <w:pPr>
        <w:spacing w:line="220" w:lineRule="atLeast"/>
        <w:rPr>
          <w:rFonts w:ascii="黑体" w:eastAsia="黑体" w:hAnsi="黑体"/>
          <w:szCs w:val="21"/>
        </w:rPr>
      </w:pPr>
    </w:p>
    <w:p w14:paraId="44C722B6" w14:textId="77777777" w:rsidR="004E2C0D" w:rsidRPr="003635BD" w:rsidRDefault="004E2C0D" w:rsidP="004E2C0D">
      <w:pPr>
        <w:spacing w:line="220" w:lineRule="atLeast"/>
        <w:rPr>
          <w:rFonts w:ascii="黑体" w:eastAsia="黑体" w:hAnsi="黑体"/>
          <w:sz w:val="24"/>
          <w:szCs w:val="24"/>
        </w:rPr>
      </w:pPr>
      <w:r w:rsidRPr="003635BD">
        <w:rPr>
          <w:rFonts w:ascii="黑体" w:eastAsia="黑体" w:hAnsi="黑体" w:hint="eastAsia"/>
          <w:sz w:val="24"/>
          <w:szCs w:val="24"/>
        </w:rPr>
        <w:t>第二节 风疹</w:t>
      </w:r>
    </w:p>
    <w:p w14:paraId="268B77EF" w14:textId="77777777" w:rsidR="004E2C0D" w:rsidRPr="003635BD" w:rsidRDefault="004E2C0D" w:rsidP="00DE6D93">
      <w:pPr>
        <w:widowControl/>
        <w:autoSpaceDE w:val="0"/>
        <w:autoSpaceDN w:val="0"/>
        <w:adjustRightInd w:val="0"/>
        <w:spacing w:beforeLines="50" w:before="156" w:afterLines="50" w:after="156" w:line="360" w:lineRule="auto"/>
        <w:jc w:val="left"/>
        <w:rPr>
          <w:rFonts w:ascii="宋体" w:eastAsia="宋体" w:hAnsi="宋体" w:cs="Times New Roman"/>
          <w:color w:val="000000"/>
          <w:kern w:val="0"/>
          <w:szCs w:val="21"/>
        </w:rPr>
      </w:pPr>
      <w:r w:rsidRPr="003635BD">
        <w:rPr>
          <w:rFonts w:ascii="宋体" w:eastAsia="宋体" w:hAnsi="宋体" w:cs="Times New Roman"/>
          <w:color w:val="000000"/>
          <w:kern w:val="0"/>
          <w:szCs w:val="21"/>
        </w:rPr>
        <w:t>1.教学目标</w:t>
      </w:r>
    </w:p>
    <w:p w14:paraId="4F84E12B" w14:textId="77777777" w:rsidR="004E2C0D" w:rsidRPr="003635BD" w:rsidRDefault="004E2C0D" w:rsidP="00DE6D93">
      <w:pPr>
        <w:pStyle w:val="ac"/>
        <w:numPr>
          <w:ilvl w:val="0"/>
          <w:numId w:val="28"/>
        </w:numPr>
        <w:autoSpaceDE w:val="0"/>
        <w:autoSpaceDN w:val="0"/>
        <w:adjustRightInd w:val="0"/>
        <w:spacing w:beforeLines="50" w:before="156" w:afterLines="50" w:after="156" w:line="360" w:lineRule="auto"/>
        <w:ind w:firstLineChars="0"/>
        <w:rPr>
          <w:rFonts w:cs="Times New Roman"/>
          <w:color w:val="000000"/>
          <w:sz w:val="21"/>
          <w:szCs w:val="21"/>
        </w:rPr>
      </w:pPr>
      <w:r w:rsidRPr="003635BD">
        <w:rPr>
          <w:rFonts w:cs="Times New Roman"/>
          <w:color w:val="000000"/>
          <w:sz w:val="21"/>
          <w:szCs w:val="21"/>
        </w:rPr>
        <w:t>掌握</w:t>
      </w:r>
      <w:r w:rsidRPr="003635BD">
        <w:rPr>
          <w:rFonts w:cs="Times New Roman" w:hint="eastAsia"/>
          <w:sz w:val="21"/>
          <w:szCs w:val="21"/>
        </w:rPr>
        <w:t>风疹</w:t>
      </w:r>
      <w:r w:rsidRPr="003635BD">
        <w:rPr>
          <w:rFonts w:cs="Times New Roman"/>
          <w:color w:val="000000"/>
          <w:sz w:val="21"/>
          <w:szCs w:val="21"/>
        </w:rPr>
        <w:t>的临床表现、诊断要点、</w:t>
      </w:r>
      <w:r w:rsidRPr="003635BD">
        <w:rPr>
          <w:rFonts w:cs="Times New Roman"/>
          <w:sz w:val="21"/>
          <w:szCs w:val="21"/>
        </w:rPr>
        <w:t>并发症。</w:t>
      </w:r>
    </w:p>
    <w:p w14:paraId="37BF0431" w14:textId="77777777" w:rsidR="004E2C0D" w:rsidRPr="003635BD" w:rsidRDefault="004E2C0D" w:rsidP="00DE6D93">
      <w:pPr>
        <w:pStyle w:val="ac"/>
        <w:numPr>
          <w:ilvl w:val="0"/>
          <w:numId w:val="28"/>
        </w:numPr>
        <w:autoSpaceDE w:val="0"/>
        <w:autoSpaceDN w:val="0"/>
        <w:adjustRightInd w:val="0"/>
        <w:spacing w:beforeLines="50" w:before="156" w:afterLines="50" w:after="156" w:line="360" w:lineRule="auto"/>
        <w:ind w:firstLineChars="0"/>
        <w:rPr>
          <w:rFonts w:cs="Times New Roman"/>
          <w:color w:val="000000"/>
          <w:sz w:val="21"/>
          <w:szCs w:val="21"/>
        </w:rPr>
      </w:pPr>
      <w:r w:rsidRPr="003635BD">
        <w:rPr>
          <w:rFonts w:cs="Times New Roman"/>
          <w:color w:val="000000"/>
          <w:sz w:val="21"/>
          <w:szCs w:val="21"/>
        </w:rPr>
        <w:t>熟悉</w:t>
      </w:r>
      <w:r w:rsidRPr="003635BD">
        <w:rPr>
          <w:rFonts w:cs="Times New Roman" w:hint="eastAsia"/>
          <w:sz w:val="21"/>
          <w:szCs w:val="21"/>
        </w:rPr>
        <w:t>风疹</w:t>
      </w:r>
      <w:r w:rsidRPr="003635BD">
        <w:rPr>
          <w:rFonts w:cs="Times New Roman"/>
          <w:color w:val="000000"/>
          <w:sz w:val="21"/>
          <w:szCs w:val="21"/>
        </w:rPr>
        <w:t>的病因、流行病学、发病机理、病理</w:t>
      </w:r>
      <w:r w:rsidRPr="003635BD">
        <w:rPr>
          <w:rFonts w:cs="Times New Roman" w:hint="eastAsia"/>
          <w:color w:val="000000"/>
          <w:sz w:val="21"/>
          <w:szCs w:val="21"/>
        </w:rPr>
        <w:t>改变</w:t>
      </w:r>
      <w:r w:rsidRPr="003635BD">
        <w:rPr>
          <w:rFonts w:cs="Times New Roman"/>
          <w:color w:val="000000"/>
          <w:sz w:val="21"/>
          <w:szCs w:val="21"/>
        </w:rPr>
        <w:t>等。</w:t>
      </w:r>
    </w:p>
    <w:p w14:paraId="36108FE9" w14:textId="77777777" w:rsidR="003635BD" w:rsidRDefault="004E2C0D" w:rsidP="00DE6D93">
      <w:pPr>
        <w:widowControl/>
        <w:autoSpaceDE w:val="0"/>
        <w:autoSpaceDN w:val="0"/>
        <w:adjustRightInd w:val="0"/>
        <w:spacing w:beforeLines="50" w:before="156" w:afterLines="50" w:after="156" w:line="360" w:lineRule="auto"/>
        <w:ind w:firstLineChars="200" w:firstLine="420"/>
        <w:jc w:val="left"/>
        <w:rPr>
          <w:rFonts w:ascii="宋体" w:eastAsia="宋体" w:hAnsi="宋体" w:cs="Times New Roman"/>
          <w:color w:val="000000"/>
          <w:kern w:val="0"/>
          <w:szCs w:val="21"/>
        </w:rPr>
      </w:pPr>
      <w:r w:rsidRPr="003635BD">
        <w:rPr>
          <w:rFonts w:ascii="宋体" w:eastAsia="宋体" w:hAnsi="宋体" w:cs="宋体" w:hint="eastAsia"/>
          <w:color w:val="000000"/>
          <w:kern w:val="0"/>
          <w:szCs w:val="21"/>
        </w:rPr>
        <w:t>③</w:t>
      </w:r>
      <w:r w:rsidRPr="003635BD">
        <w:rPr>
          <w:rFonts w:ascii="宋体" w:eastAsia="宋体" w:hAnsi="宋体" w:cs="Times New Roman"/>
          <w:color w:val="000000"/>
          <w:kern w:val="0"/>
          <w:szCs w:val="21"/>
        </w:rPr>
        <w:t>了解</w:t>
      </w:r>
      <w:r w:rsidRPr="003635BD">
        <w:rPr>
          <w:rFonts w:ascii="宋体" w:eastAsia="宋体" w:hAnsi="宋体" w:cs="Times New Roman" w:hint="eastAsia"/>
          <w:kern w:val="0"/>
          <w:szCs w:val="21"/>
        </w:rPr>
        <w:t>风疹</w:t>
      </w:r>
      <w:r w:rsidRPr="003635BD">
        <w:rPr>
          <w:rFonts w:ascii="宋体" w:eastAsia="宋体" w:hAnsi="宋体" w:cs="Times New Roman"/>
          <w:kern w:val="0"/>
          <w:szCs w:val="21"/>
        </w:rPr>
        <w:t>的预防与治疗。</w:t>
      </w:r>
    </w:p>
    <w:p w14:paraId="346DBBC1" w14:textId="77777777" w:rsidR="004E2C0D" w:rsidRPr="003635BD" w:rsidRDefault="004E2C0D" w:rsidP="00DE6D93">
      <w:pPr>
        <w:widowControl/>
        <w:autoSpaceDE w:val="0"/>
        <w:autoSpaceDN w:val="0"/>
        <w:adjustRightInd w:val="0"/>
        <w:spacing w:beforeLines="50" w:before="156" w:afterLines="50" w:after="156" w:line="360" w:lineRule="auto"/>
        <w:jc w:val="left"/>
        <w:rPr>
          <w:rFonts w:ascii="宋体" w:eastAsia="宋体" w:hAnsi="宋体" w:cs="Times New Roman"/>
          <w:color w:val="000000"/>
          <w:kern w:val="0"/>
          <w:szCs w:val="21"/>
        </w:rPr>
      </w:pPr>
      <w:r w:rsidRPr="003635BD">
        <w:rPr>
          <w:rFonts w:ascii="宋体" w:eastAsia="宋体" w:hAnsi="宋体" w:cs="Times New Roman"/>
          <w:color w:val="000000"/>
          <w:kern w:val="0"/>
          <w:szCs w:val="21"/>
        </w:rPr>
        <w:t>2.教学重难点</w:t>
      </w:r>
    </w:p>
    <w:p w14:paraId="70C8BA58" w14:textId="77777777" w:rsidR="004E2C0D" w:rsidRPr="003635BD" w:rsidRDefault="004E2C0D" w:rsidP="003635BD">
      <w:pPr>
        <w:autoSpaceDE w:val="0"/>
        <w:autoSpaceDN w:val="0"/>
        <w:adjustRightInd w:val="0"/>
        <w:spacing w:line="360" w:lineRule="auto"/>
        <w:ind w:firstLineChars="150" w:firstLine="315"/>
        <w:jc w:val="left"/>
        <w:rPr>
          <w:rFonts w:ascii="宋体" w:eastAsia="宋体" w:hAnsi="宋体" w:cs="Times New Roman"/>
          <w:kern w:val="0"/>
          <w:szCs w:val="21"/>
        </w:rPr>
      </w:pPr>
      <w:r w:rsidRPr="003635BD">
        <w:rPr>
          <w:rFonts w:ascii="宋体" w:eastAsia="宋体" w:hAnsi="宋体" w:cs="Times New Roman"/>
          <w:kern w:val="0"/>
          <w:szCs w:val="21"/>
        </w:rPr>
        <w:t>风疹的临床特点，皮疹的形态特点。</w:t>
      </w:r>
    </w:p>
    <w:p w14:paraId="5FA1BD00" w14:textId="77777777" w:rsidR="004E2C0D" w:rsidRPr="003635BD" w:rsidRDefault="004E2C0D" w:rsidP="00DE6D93">
      <w:pPr>
        <w:widowControl/>
        <w:autoSpaceDE w:val="0"/>
        <w:autoSpaceDN w:val="0"/>
        <w:adjustRightInd w:val="0"/>
        <w:spacing w:beforeLines="50" w:before="156" w:afterLines="50" w:after="156" w:line="360" w:lineRule="auto"/>
        <w:jc w:val="left"/>
        <w:rPr>
          <w:rFonts w:ascii="宋体" w:eastAsia="宋体" w:hAnsi="宋体" w:cs="Times New Roman"/>
          <w:color w:val="000000"/>
          <w:kern w:val="0"/>
          <w:szCs w:val="21"/>
        </w:rPr>
      </w:pPr>
      <w:r w:rsidRPr="003635BD">
        <w:rPr>
          <w:rFonts w:ascii="宋体" w:eastAsia="宋体" w:hAnsi="宋体" w:cs="Times New Roman"/>
          <w:color w:val="000000"/>
          <w:kern w:val="0"/>
          <w:szCs w:val="21"/>
        </w:rPr>
        <w:lastRenderedPageBreak/>
        <w:t>3.教学内容</w:t>
      </w:r>
    </w:p>
    <w:p w14:paraId="5ADC8CBA" w14:textId="77777777" w:rsidR="004E2C0D" w:rsidRPr="003635BD" w:rsidRDefault="004E2C0D" w:rsidP="004E2C0D">
      <w:pPr>
        <w:tabs>
          <w:tab w:val="left" w:pos="420"/>
        </w:tabs>
        <w:autoSpaceDE w:val="0"/>
        <w:autoSpaceDN w:val="0"/>
        <w:adjustRightInd w:val="0"/>
        <w:spacing w:line="360" w:lineRule="auto"/>
        <w:ind w:firstLineChars="200" w:firstLine="420"/>
        <w:jc w:val="left"/>
        <w:rPr>
          <w:rFonts w:ascii="宋体" w:eastAsia="宋体" w:hAnsi="宋体" w:cs="Times New Roman"/>
          <w:kern w:val="0"/>
          <w:szCs w:val="21"/>
        </w:rPr>
      </w:pPr>
      <w:r w:rsidRPr="003635BD">
        <w:rPr>
          <w:rFonts w:ascii="宋体" w:eastAsia="宋体" w:hAnsi="宋体" w:cs="宋体" w:hint="eastAsia"/>
          <w:color w:val="000000"/>
          <w:kern w:val="0"/>
          <w:szCs w:val="21"/>
        </w:rPr>
        <w:t>①</w:t>
      </w:r>
      <w:r w:rsidRPr="003635BD">
        <w:rPr>
          <w:rFonts w:ascii="宋体" w:eastAsia="宋体" w:hAnsi="宋体" w:cs="Times New Roman"/>
          <w:kern w:val="0"/>
          <w:szCs w:val="21"/>
        </w:rPr>
        <w:t>一般介绍</w:t>
      </w:r>
      <w:r w:rsidRPr="003635BD">
        <w:rPr>
          <w:rFonts w:ascii="宋体" w:eastAsia="宋体" w:hAnsi="宋体" w:cs="Times New Roman" w:hint="eastAsia"/>
          <w:kern w:val="0"/>
          <w:szCs w:val="21"/>
        </w:rPr>
        <w:t>风疹</w:t>
      </w:r>
      <w:r w:rsidRPr="003635BD">
        <w:rPr>
          <w:rFonts w:ascii="宋体" w:eastAsia="宋体" w:hAnsi="宋体" w:cs="Times New Roman"/>
          <w:kern w:val="0"/>
          <w:szCs w:val="21"/>
        </w:rPr>
        <w:t>的病因，流行病学</w:t>
      </w:r>
      <w:r w:rsidRPr="003635BD">
        <w:rPr>
          <w:rFonts w:ascii="宋体" w:eastAsia="宋体" w:hAnsi="宋体" w:cs="Times New Roman" w:hint="eastAsia"/>
          <w:kern w:val="0"/>
          <w:szCs w:val="21"/>
        </w:rPr>
        <w:t>、</w:t>
      </w:r>
      <w:r w:rsidRPr="003635BD">
        <w:rPr>
          <w:rFonts w:ascii="宋体" w:eastAsia="宋体" w:hAnsi="宋体" w:cs="Times New Roman"/>
          <w:kern w:val="0"/>
          <w:szCs w:val="21"/>
        </w:rPr>
        <w:t>发病机理及病理改变。</w:t>
      </w:r>
    </w:p>
    <w:p w14:paraId="5A0FB2B4" w14:textId="77777777" w:rsidR="004E2C0D" w:rsidRPr="003635BD" w:rsidRDefault="004E2C0D" w:rsidP="004E2C0D">
      <w:pPr>
        <w:pStyle w:val="ac"/>
        <w:widowControl w:val="0"/>
        <w:numPr>
          <w:ilvl w:val="0"/>
          <w:numId w:val="28"/>
        </w:numPr>
        <w:tabs>
          <w:tab w:val="left" w:pos="420"/>
        </w:tabs>
        <w:autoSpaceDE w:val="0"/>
        <w:autoSpaceDN w:val="0"/>
        <w:adjustRightInd w:val="0"/>
        <w:spacing w:line="360" w:lineRule="auto"/>
        <w:ind w:firstLineChars="0"/>
        <w:rPr>
          <w:rFonts w:cs="Times New Roman"/>
          <w:sz w:val="21"/>
          <w:szCs w:val="21"/>
        </w:rPr>
      </w:pPr>
      <w:r w:rsidRPr="003635BD">
        <w:rPr>
          <w:rFonts w:cs="Times New Roman"/>
          <w:sz w:val="21"/>
          <w:szCs w:val="21"/>
        </w:rPr>
        <w:t>重点讲解</w:t>
      </w:r>
      <w:r w:rsidRPr="003635BD">
        <w:rPr>
          <w:rFonts w:cs="Times New Roman" w:hint="eastAsia"/>
          <w:sz w:val="21"/>
          <w:szCs w:val="21"/>
        </w:rPr>
        <w:t>风疹</w:t>
      </w:r>
      <w:r w:rsidRPr="003635BD">
        <w:rPr>
          <w:rFonts w:cs="Times New Roman"/>
          <w:sz w:val="21"/>
          <w:szCs w:val="21"/>
        </w:rPr>
        <w:t>的临床特点，并发症。</w:t>
      </w:r>
    </w:p>
    <w:p w14:paraId="27479C40" w14:textId="77777777" w:rsidR="004E2C0D" w:rsidRPr="003635BD" w:rsidRDefault="004E2C0D" w:rsidP="004E2C0D">
      <w:pPr>
        <w:tabs>
          <w:tab w:val="left" w:pos="420"/>
        </w:tabs>
        <w:autoSpaceDE w:val="0"/>
        <w:autoSpaceDN w:val="0"/>
        <w:adjustRightInd w:val="0"/>
        <w:spacing w:line="360" w:lineRule="auto"/>
        <w:ind w:firstLineChars="200" w:firstLine="420"/>
        <w:jc w:val="left"/>
        <w:rPr>
          <w:rFonts w:ascii="宋体" w:eastAsia="宋体" w:hAnsi="宋体" w:cs="Times New Roman"/>
          <w:kern w:val="0"/>
          <w:szCs w:val="21"/>
        </w:rPr>
      </w:pPr>
      <w:r w:rsidRPr="003635BD">
        <w:rPr>
          <w:rFonts w:ascii="宋体" w:eastAsia="宋体" w:hAnsi="宋体" w:cs="宋体" w:hint="eastAsia"/>
          <w:color w:val="000000"/>
          <w:kern w:val="0"/>
          <w:szCs w:val="21"/>
        </w:rPr>
        <w:t>③</w:t>
      </w:r>
      <w:r w:rsidRPr="003635BD">
        <w:rPr>
          <w:rFonts w:ascii="宋体" w:eastAsia="宋体" w:hAnsi="宋体" w:cs="Times New Roman"/>
          <w:kern w:val="0"/>
          <w:szCs w:val="21"/>
        </w:rPr>
        <w:t>一般讲解</w:t>
      </w:r>
      <w:r w:rsidRPr="003635BD">
        <w:rPr>
          <w:rFonts w:ascii="宋体" w:eastAsia="宋体" w:hAnsi="宋体" w:cs="Times New Roman" w:hint="eastAsia"/>
          <w:kern w:val="0"/>
          <w:szCs w:val="21"/>
        </w:rPr>
        <w:t>风疹</w:t>
      </w:r>
      <w:r w:rsidRPr="003635BD">
        <w:rPr>
          <w:rFonts w:ascii="宋体" w:eastAsia="宋体" w:hAnsi="宋体" w:cs="Times New Roman"/>
          <w:kern w:val="0"/>
          <w:szCs w:val="21"/>
        </w:rPr>
        <w:t>实验室检查</w:t>
      </w:r>
      <w:r w:rsidRPr="003635BD">
        <w:rPr>
          <w:rFonts w:ascii="宋体" w:eastAsia="宋体" w:hAnsi="宋体" w:cs="Times New Roman" w:hint="eastAsia"/>
          <w:kern w:val="0"/>
          <w:szCs w:val="21"/>
        </w:rPr>
        <w:t>、</w:t>
      </w:r>
      <w:r w:rsidRPr="003635BD">
        <w:rPr>
          <w:rFonts w:ascii="宋体" w:eastAsia="宋体" w:hAnsi="宋体" w:cs="Times New Roman"/>
          <w:kern w:val="0"/>
          <w:szCs w:val="21"/>
        </w:rPr>
        <w:t>预防和治疗原则。</w:t>
      </w:r>
    </w:p>
    <w:p w14:paraId="01421C92" w14:textId="77777777" w:rsidR="004E2C0D" w:rsidRPr="003635BD" w:rsidRDefault="004E2C0D" w:rsidP="00DE6D93">
      <w:pPr>
        <w:widowControl/>
        <w:autoSpaceDE w:val="0"/>
        <w:autoSpaceDN w:val="0"/>
        <w:adjustRightInd w:val="0"/>
        <w:spacing w:beforeLines="50" w:before="156" w:afterLines="50" w:after="156" w:line="360" w:lineRule="auto"/>
        <w:jc w:val="left"/>
        <w:rPr>
          <w:rFonts w:ascii="宋体" w:eastAsia="宋体" w:hAnsi="宋体" w:cs="Times New Roman"/>
          <w:kern w:val="0"/>
          <w:szCs w:val="21"/>
        </w:rPr>
      </w:pPr>
      <w:r w:rsidRPr="003635BD">
        <w:rPr>
          <w:rFonts w:ascii="宋体" w:eastAsia="宋体" w:hAnsi="宋体" w:cs="Times New Roman"/>
          <w:color w:val="000000"/>
          <w:kern w:val="0"/>
          <w:szCs w:val="21"/>
        </w:rPr>
        <w:t>4.教学方法：</w:t>
      </w:r>
      <w:r w:rsidRPr="003635BD">
        <w:rPr>
          <w:rFonts w:ascii="宋体" w:eastAsia="宋体" w:hAnsi="宋体" w:cs="Times New Roman"/>
          <w:kern w:val="0"/>
          <w:szCs w:val="21"/>
        </w:rPr>
        <w:t>讲授法</w:t>
      </w:r>
    </w:p>
    <w:p w14:paraId="604EADEE" w14:textId="77777777" w:rsidR="004E2C0D" w:rsidRPr="003635BD" w:rsidRDefault="004E2C0D" w:rsidP="003635BD">
      <w:pPr>
        <w:spacing w:line="360" w:lineRule="auto"/>
        <w:rPr>
          <w:rFonts w:cs="Times New Roman"/>
          <w:color w:val="000000"/>
          <w:szCs w:val="21"/>
        </w:rPr>
      </w:pPr>
      <w:r w:rsidRPr="003635BD">
        <w:rPr>
          <w:rFonts w:cs="Times New Roman"/>
          <w:color w:val="000000"/>
          <w:szCs w:val="21"/>
        </w:rPr>
        <w:t>5.教学评价：</w:t>
      </w:r>
    </w:p>
    <w:p w14:paraId="457379B3" w14:textId="77777777" w:rsidR="004E2C0D" w:rsidRPr="003635BD" w:rsidRDefault="004E2C0D" w:rsidP="004E2C0D">
      <w:pPr>
        <w:spacing w:line="340" w:lineRule="exact"/>
        <w:ind w:left="360"/>
        <w:rPr>
          <w:rFonts w:ascii="宋体" w:eastAsia="宋体" w:hAnsi="宋体" w:cs="Times New Roman"/>
          <w:szCs w:val="21"/>
        </w:rPr>
      </w:pPr>
      <w:r w:rsidRPr="003635BD">
        <w:rPr>
          <w:rFonts w:ascii="宋体" w:eastAsia="宋体" w:hAnsi="宋体" w:cs="宋体" w:hint="eastAsia"/>
          <w:color w:val="000000"/>
          <w:kern w:val="0"/>
          <w:szCs w:val="21"/>
        </w:rPr>
        <w:t>①</w:t>
      </w:r>
      <w:r w:rsidRPr="003635BD">
        <w:rPr>
          <w:rFonts w:ascii="宋体" w:eastAsia="宋体" w:hAnsi="宋体" w:cs="Times New Roman"/>
          <w:color w:val="000000"/>
          <w:kern w:val="0"/>
          <w:szCs w:val="21"/>
        </w:rPr>
        <w:t>思考题：</w:t>
      </w:r>
      <w:r w:rsidRPr="003635BD">
        <w:rPr>
          <w:rFonts w:ascii="宋体" w:eastAsia="宋体" w:hAnsi="宋体" w:cs="Times New Roman"/>
          <w:szCs w:val="21"/>
        </w:rPr>
        <w:t>何谓先天性风疹综合征？</w:t>
      </w:r>
    </w:p>
    <w:p w14:paraId="7A109F17" w14:textId="77777777" w:rsidR="004E2C0D" w:rsidRPr="003635BD" w:rsidRDefault="004E2C0D" w:rsidP="004E2C0D">
      <w:pPr>
        <w:pStyle w:val="a3"/>
        <w:spacing w:line="340" w:lineRule="exact"/>
        <w:ind w:left="360"/>
        <w:rPr>
          <w:rFonts w:hAnsi="宋体"/>
          <w:szCs w:val="21"/>
        </w:rPr>
      </w:pPr>
      <w:r w:rsidRPr="003635BD">
        <w:rPr>
          <w:rFonts w:hAnsi="宋体" w:cs="宋体" w:hint="eastAsia"/>
          <w:color w:val="000000"/>
          <w:kern w:val="0"/>
          <w:szCs w:val="21"/>
        </w:rPr>
        <w:t>②思考题：</w:t>
      </w:r>
      <w:r w:rsidRPr="003635BD">
        <w:rPr>
          <w:rFonts w:hAnsi="宋体"/>
          <w:szCs w:val="21"/>
        </w:rPr>
        <w:t>风疹的临床特点。</w:t>
      </w:r>
    </w:p>
    <w:p w14:paraId="6AB4381A" w14:textId="77777777" w:rsidR="004E2C0D" w:rsidRPr="003635BD" w:rsidRDefault="004E2C0D" w:rsidP="003635BD">
      <w:pPr>
        <w:tabs>
          <w:tab w:val="left" w:pos="420"/>
        </w:tabs>
        <w:autoSpaceDE w:val="0"/>
        <w:autoSpaceDN w:val="0"/>
        <w:adjustRightInd w:val="0"/>
        <w:spacing w:line="360" w:lineRule="auto"/>
        <w:jc w:val="left"/>
        <w:rPr>
          <w:rFonts w:ascii="宋体" w:eastAsia="宋体" w:hAnsi="宋体" w:cs="Times New Roman"/>
          <w:kern w:val="0"/>
          <w:szCs w:val="21"/>
        </w:rPr>
      </w:pPr>
      <w:r w:rsidRPr="003635BD">
        <w:rPr>
          <w:rFonts w:ascii="宋体" w:eastAsia="宋体" w:hAnsi="宋体" w:cs="Times New Roman"/>
          <w:color w:val="000000"/>
          <w:kern w:val="0"/>
          <w:szCs w:val="21"/>
        </w:rPr>
        <w:t>6.</w:t>
      </w:r>
      <w:r w:rsidRPr="003635BD">
        <w:rPr>
          <w:rFonts w:ascii="宋体" w:eastAsia="宋体" w:hAnsi="宋体" w:cs="Times New Roman"/>
          <w:kern w:val="0"/>
          <w:szCs w:val="21"/>
        </w:rPr>
        <w:t>英文词汇</w:t>
      </w:r>
    </w:p>
    <w:p w14:paraId="1ED93C4D" w14:textId="77777777" w:rsidR="004E2C0D" w:rsidRPr="00EE7618" w:rsidRDefault="004E2C0D" w:rsidP="004E2C0D">
      <w:pPr>
        <w:pStyle w:val="a3"/>
        <w:spacing w:line="340" w:lineRule="exact"/>
        <w:ind w:firstLineChars="200" w:firstLine="420"/>
        <w:rPr>
          <w:rFonts w:ascii="Times New Roman" w:hAnsi="Times New Roman"/>
          <w:szCs w:val="21"/>
        </w:rPr>
      </w:pPr>
      <w:r w:rsidRPr="003635BD">
        <w:rPr>
          <w:rFonts w:hAnsi="宋体"/>
          <w:kern w:val="0"/>
          <w:szCs w:val="21"/>
        </w:rPr>
        <w:t>rubella 风疹，</w:t>
      </w:r>
      <w:r w:rsidRPr="003635BD">
        <w:rPr>
          <w:rFonts w:hAnsi="宋体"/>
          <w:szCs w:val="21"/>
        </w:rPr>
        <w:t xml:space="preserve">congenital  rubella </w:t>
      </w:r>
      <w:proofErr w:type="spellStart"/>
      <w:r w:rsidRPr="003635BD">
        <w:rPr>
          <w:rFonts w:hAnsi="宋体"/>
          <w:szCs w:val="21"/>
        </w:rPr>
        <w:t>syndrom</w:t>
      </w:r>
      <w:proofErr w:type="spellEnd"/>
      <w:r w:rsidRPr="003635BD">
        <w:rPr>
          <w:rFonts w:hAnsi="宋体"/>
          <w:szCs w:val="21"/>
        </w:rPr>
        <w:t xml:space="preserve"> 先</w:t>
      </w:r>
      <w:r w:rsidRPr="00E62753">
        <w:rPr>
          <w:rFonts w:ascii="Times New Roman" w:hAnsi="Times New Roman"/>
        </w:rPr>
        <w:t>天性风疹综合征</w:t>
      </w:r>
    </w:p>
    <w:p w14:paraId="0EEB1D4F" w14:textId="77777777" w:rsidR="004E2C0D" w:rsidRPr="00935CF6" w:rsidRDefault="004E2C0D" w:rsidP="004E2C0D">
      <w:pPr>
        <w:spacing w:line="220" w:lineRule="atLeast"/>
        <w:rPr>
          <w:rFonts w:ascii="黑体" w:eastAsia="黑体" w:hAnsi="黑体"/>
          <w:szCs w:val="21"/>
        </w:rPr>
      </w:pPr>
    </w:p>
    <w:p w14:paraId="6CD0102D" w14:textId="77777777" w:rsidR="004E2C0D" w:rsidRPr="003635BD" w:rsidRDefault="004E2C0D" w:rsidP="004E2C0D">
      <w:pPr>
        <w:spacing w:line="220" w:lineRule="atLeast"/>
        <w:rPr>
          <w:rFonts w:ascii="黑体" w:eastAsia="黑体" w:hAnsi="黑体"/>
          <w:sz w:val="24"/>
          <w:szCs w:val="24"/>
        </w:rPr>
      </w:pPr>
      <w:r w:rsidRPr="003635BD">
        <w:rPr>
          <w:rFonts w:ascii="黑体" w:eastAsia="黑体" w:hAnsi="黑体" w:hint="eastAsia"/>
          <w:sz w:val="24"/>
          <w:szCs w:val="24"/>
        </w:rPr>
        <w:t>第三节  流行性腮腺炎</w:t>
      </w:r>
    </w:p>
    <w:p w14:paraId="05097C32" w14:textId="77777777" w:rsidR="004E2C0D" w:rsidRPr="003635BD" w:rsidRDefault="004E2C0D" w:rsidP="004E2C0D">
      <w:pPr>
        <w:spacing w:line="220" w:lineRule="atLeast"/>
        <w:rPr>
          <w:rFonts w:ascii="宋体" w:eastAsia="宋体" w:hAnsi="宋体" w:cs="TimesNewRomanPSMT"/>
          <w:color w:val="000000"/>
          <w:szCs w:val="21"/>
        </w:rPr>
      </w:pPr>
      <w:r w:rsidRPr="003635BD">
        <w:rPr>
          <w:rFonts w:ascii="宋体" w:eastAsia="宋体" w:hAnsi="宋体" w:cs="TimesNewRomanPSMT" w:hint="eastAsia"/>
          <w:color w:val="000000"/>
          <w:szCs w:val="21"/>
        </w:rPr>
        <w:t>1.教学目标</w:t>
      </w:r>
    </w:p>
    <w:p w14:paraId="57EE48BA" w14:textId="77777777" w:rsidR="004E2C0D" w:rsidRPr="003635BD" w:rsidRDefault="00EE4E0A" w:rsidP="004E2C0D">
      <w:pPr>
        <w:rPr>
          <w:rFonts w:ascii="宋体" w:eastAsia="宋体" w:hAnsi="宋体"/>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 xml:space="preserve">掌握流行性腮腺炎的临床表现及并发症。 </w:t>
      </w:r>
    </w:p>
    <w:p w14:paraId="6B68FB1B" w14:textId="77777777" w:rsidR="004E2C0D" w:rsidRPr="003635BD" w:rsidRDefault="00EE4E0A" w:rsidP="004E2C0D">
      <w:pPr>
        <w:rPr>
          <w:rFonts w:ascii="宋体" w:eastAsia="宋体" w:hAnsi="宋体"/>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了解流行性腮腺炎的病原学和流行病学特点、发病机理与病理、实验室检查、诊断及鉴别诊断、治疗及预防</w:t>
      </w:r>
    </w:p>
    <w:p w14:paraId="35763E75" w14:textId="77777777" w:rsidR="004E2C0D" w:rsidRPr="003635BD" w:rsidRDefault="004E2C0D" w:rsidP="004E2C0D">
      <w:pPr>
        <w:spacing w:line="220" w:lineRule="atLeast"/>
        <w:rPr>
          <w:rFonts w:ascii="宋体" w:eastAsia="宋体" w:hAnsi="宋体" w:cs="TimesNewRomanPSMT"/>
          <w:color w:val="000000"/>
          <w:szCs w:val="21"/>
        </w:rPr>
      </w:pPr>
      <w:r w:rsidRPr="003635BD">
        <w:rPr>
          <w:rFonts w:ascii="宋体" w:eastAsia="宋体" w:hAnsi="宋体" w:cs="TimesNewRomanPSMT" w:hint="eastAsia"/>
          <w:color w:val="000000"/>
          <w:szCs w:val="21"/>
        </w:rPr>
        <w:t>2.教学重难点</w:t>
      </w:r>
    </w:p>
    <w:p w14:paraId="1446EDE4" w14:textId="77777777" w:rsidR="004E2C0D" w:rsidRPr="003635BD" w:rsidRDefault="00EE4E0A" w:rsidP="004E2C0D">
      <w:pPr>
        <w:spacing w:line="220" w:lineRule="atLeast"/>
        <w:rPr>
          <w:rFonts w:ascii="宋体" w:eastAsia="宋体" w:hAnsi="宋体"/>
          <w:color w:val="000000"/>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流行性腮腺炎的临床表现</w:t>
      </w:r>
    </w:p>
    <w:p w14:paraId="00210013" w14:textId="77777777" w:rsidR="004E2C0D" w:rsidRPr="003635BD" w:rsidRDefault="00EE4E0A" w:rsidP="004E2C0D">
      <w:pPr>
        <w:spacing w:line="220" w:lineRule="atLeast"/>
        <w:rPr>
          <w:rFonts w:ascii="宋体" w:eastAsia="宋体" w:hAnsi="宋体"/>
          <w:color w:val="000000"/>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流行性腮腺炎的并发症</w:t>
      </w:r>
    </w:p>
    <w:p w14:paraId="0D0C8DE1" w14:textId="77777777" w:rsidR="004E2C0D" w:rsidRPr="003635BD" w:rsidRDefault="004E2C0D" w:rsidP="004E2C0D">
      <w:pPr>
        <w:spacing w:line="220" w:lineRule="atLeast"/>
        <w:rPr>
          <w:rFonts w:ascii="宋体" w:eastAsia="宋体" w:hAnsi="宋体"/>
          <w:color w:val="000000"/>
          <w:szCs w:val="21"/>
        </w:rPr>
      </w:pPr>
      <w:r w:rsidRPr="003635BD">
        <w:rPr>
          <w:rFonts w:ascii="宋体" w:eastAsia="宋体" w:hAnsi="宋体" w:hint="eastAsia"/>
          <w:color w:val="000000"/>
          <w:szCs w:val="21"/>
        </w:rPr>
        <w:t>3.教学内容</w:t>
      </w:r>
    </w:p>
    <w:p w14:paraId="35ABB453" w14:textId="77777777" w:rsidR="004E2C0D" w:rsidRPr="003635BD" w:rsidRDefault="00EE4E0A" w:rsidP="004E2C0D">
      <w:pPr>
        <w:pStyle w:val="a3"/>
        <w:spacing w:line="340" w:lineRule="exact"/>
        <w:rPr>
          <w:rFonts w:hAnsi="宋体"/>
          <w:bCs/>
        </w:rPr>
      </w:pPr>
      <w:r>
        <w:rPr>
          <w:rFonts w:hAnsi="宋体" w:hint="eastAsia"/>
          <w:bCs/>
        </w:rPr>
        <w:t>（1）</w:t>
      </w:r>
      <w:r w:rsidR="004E2C0D" w:rsidRPr="003635BD">
        <w:rPr>
          <w:rFonts w:hAnsi="宋体"/>
          <w:bCs/>
        </w:rPr>
        <w:t>概述</w:t>
      </w:r>
    </w:p>
    <w:p w14:paraId="1731B63A" w14:textId="77777777" w:rsidR="004E2C0D" w:rsidRPr="003635BD" w:rsidRDefault="004E2C0D" w:rsidP="004E2C0D">
      <w:pPr>
        <w:pStyle w:val="a3"/>
        <w:spacing w:line="340" w:lineRule="exact"/>
        <w:rPr>
          <w:rFonts w:hAnsi="宋体"/>
        </w:rPr>
      </w:pPr>
      <w:r w:rsidRPr="003635BD">
        <w:rPr>
          <w:rFonts w:hAnsi="宋体" w:hint="eastAsia"/>
          <w:bCs/>
        </w:rPr>
        <w:t>流行性腮腺炎是由腮腺炎病毒引起的急性呼吸道传染病，腮腺肿大为其主要临床特征，可并发脑膜脑炎和胰腺炎等。</w:t>
      </w:r>
    </w:p>
    <w:p w14:paraId="692890B5" w14:textId="77777777" w:rsidR="004E2C0D" w:rsidRPr="003635BD" w:rsidRDefault="00EE4E0A" w:rsidP="004E2C0D">
      <w:pPr>
        <w:pStyle w:val="a3"/>
        <w:spacing w:line="340" w:lineRule="exact"/>
        <w:rPr>
          <w:rFonts w:hAnsi="宋体"/>
        </w:rPr>
      </w:pPr>
      <w:r>
        <w:rPr>
          <w:rFonts w:hAnsi="宋体" w:hint="eastAsia"/>
          <w:bCs/>
        </w:rPr>
        <w:t>（2）</w:t>
      </w:r>
      <w:r w:rsidR="004E2C0D" w:rsidRPr="003635BD">
        <w:rPr>
          <w:rFonts w:hAnsi="宋体"/>
          <w:bCs/>
        </w:rPr>
        <w:t>流行病学</w:t>
      </w:r>
    </w:p>
    <w:p w14:paraId="54444E16" w14:textId="77777777" w:rsidR="004E2C0D" w:rsidRPr="003635BD" w:rsidRDefault="004E2C0D" w:rsidP="004E2C0D">
      <w:pPr>
        <w:pStyle w:val="a3"/>
        <w:spacing w:line="340" w:lineRule="exact"/>
        <w:rPr>
          <w:rFonts w:hAnsi="宋体"/>
        </w:rPr>
      </w:pPr>
      <w:r w:rsidRPr="003635BD">
        <w:rPr>
          <w:rFonts w:hAnsi="宋体"/>
        </w:rPr>
        <w:t>患者和隐性感染者</w:t>
      </w:r>
      <w:r w:rsidRPr="003635BD">
        <w:rPr>
          <w:rFonts w:hAnsi="宋体" w:hint="eastAsia"/>
        </w:rPr>
        <w:t>为主要源，以呼吸道通过空气</w:t>
      </w:r>
      <w:r w:rsidRPr="003635BD">
        <w:rPr>
          <w:rFonts w:hAnsi="宋体"/>
        </w:rPr>
        <w:t>飞沫传播</w:t>
      </w:r>
      <w:r w:rsidRPr="003635BD">
        <w:rPr>
          <w:rFonts w:hAnsi="宋体" w:hint="eastAsia"/>
        </w:rPr>
        <w:t>为主</w:t>
      </w:r>
      <w:r w:rsidRPr="003635BD">
        <w:rPr>
          <w:rFonts w:hAnsi="宋体"/>
        </w:rPr>
        <w:t>。</w:t>
      </w:r>
      <w:r w:rsidRPr="003635BD">
        <w:rPr>
          <w:rFonts w:hAnsi="宋体" w:hint="eastAsia"/>
        </w:rPr>
        <w:t>人类普遍易感，感染后一般可获终身免疫。</w:t>
      </w:r>
    </w:p>
    <w:p w14:paraId="5B749621" w14:textId="77777777" w:rsidR="004E2C0D" w:rsidRPr="003635BD" w:rsidRDefault="00EE4E0A" w:rsidP="004E2C0D">
      <w:pPr>
        <w:pStyle w:val="a3"/>
        <w:spacing w:line="340" w:lineRule="exact"/>
        <w:rPr>
          <w:rFonts w:hAnsi="宋体"/>
        </w:rPr>
      </w:pPr>
      <w:r>
        <w:rPr>
          <w:rFonts w:hAnsi="宋体" w:hint="eastAsia"/>
          <w:bCs/>
        </w:rPr>
        <w:t>（3）</w:t>
      </w:r>
      <w:r w:rsidR="004E2C0D" w:rsidRPr="003635BD">
        <w:rPr>
          <w:rFonts w:hAnsi="宋体"/>
          <w:bCs/>
        </w:rPr>
        <w:t>发病机制</w:t>
      </w:r>
    </w:p>
    <w:p w14:paraId="22B05EA9" w14:textId="77777777" w:rsidR="004E2C0D" w:rsidRPr="003635BD" w:rsidRDefault="004E2C0D" w:rsidP="004E2C0D">
      <w:pPr>
        <w:pStyle w:val="a3"/>
        <w:spacing w:line="340" w:lineRule="exact"/>
        <w:rPr>
          <w:rFonts w:hAnsi="宋体"/>
        </w:rPr>
      </w:pPr>
      <w:r w:rsidRPr="003635BD">
        <w:rPr>
          <w:rFonts w:hAnsi="宋体" w:hint="eastAsia"/>
        </w:rPr>
        <w:t>病毒</w:t>
      </w:r>
      <w:r w:rsidRPr="003635BD">
        <w:rPr>
          <w:rFonts w:hAnsi="宋体"/>
        </w:rPr>
        <w:t>侵入</w:t>
      </w:r>
      <w:r w:rsidRPr="003635BD">
        <w:rPr>
          <w:rFonts w:hAnsi="宋体" w:hint="eastAsia"/>
        </w:rPr>
        <w:t>上呼吸道，在粘膜和局部淋巴结内增殖，形成病毒血症，将病毒传播至腺样组织或其他部位。腮腺以</w:t>
      </w:r>
      <w:r w:rsidRPr="003635BD">
        <w:rPr>
          <w:rFonts w:hAnsi="宋体"/>
        </w:rPr>
        <w:t>非化脓性炎症</w:t>
      </w:r>
      <w:r w:rsidRPr="003635BD">
        <w:rPr>
          <w:rFonts w:hAnsi="宋体" w:hint="eastAsia"/>
        </w:rPr>
        <w:t>为</w:t>
      </w:r>
      <w:r w:rsidRPr="003635BD">
        <w:rPr>
          <w:rFonts w:hAnsi="宋体"/>
        </w:rPr>
        <w:t>病理特征。</w:t>
      </w:r>
    </w:p>
    <w:p w14:paraId="632C37BC" w14:textId="77777777" w:rsidR="004E2C0D" w:rsidRPr="003635BD" w:rsidRDefault="00EE4E0A" w:rsidP="004E2C0D">
      <w:pPr>
        <w:pStyle w:val="a3"/>
        <w:spacing w:line="340" w:lineRule="exact"/>
        <w:rPr>
          <w:rFonts w:hAnsi="宋体"/>
        </w:rPr>
      </w:pPr>
      <w:r>
        <w:rPr>
          <w:rFonts w:hAnsi="宋体" w:hint="eastAsia"/>
          <w:bCs/>
        </w:rPr>
        <w:t>（4）</w:t>
      </w:r>
      <w:r w:rsidR="004E2C0D" w:rsidRPr="003635BD">
        <w:rPr>
          <w:rFonts w:hAnsi="宋体"/>
          <w:bCs/>
        </w:rPr>
        <w:t xml:space="preserve">临床表现 </w:t>
      </w:r>
    </w:p>
    <w:p w14:paraId="326305EF" w14:textId="77777777" w:rsidR="004E2C0D" w:rsidRPr="003635BD" w:rsidRDefault="004E2C0D" w:rsidP="004E2C0D">
      <w:pPr>
        <w:pStyle w:val="a3"/>
        <w:spacing w:line="340" w:lineRule="exact"/>
        <w:rPr>
          <w:rFonts w:hAnsi="宋体"/>
        </w:rPr>
      </w:pPr>
      <w:r w:rsidRPr="003635BD">
        <w:rPr>
          <w:rFonts w:hAnsi="宋体" w:hint="eastAsia"/>
        </w:rPr>
        <w:t>典型病例临床上以腮腺炎为主要表现。</w:t>
      </w:r>
      <w:r w:rsidRPr="003635BD">
        <w:rPr>
          <w:rFonts w:hAnsi="宋体"/>
        </w:rPr>
        <w:t>潜伏期，全身感染症状，腮腺部位呈非化脓性炎症特点，局部肿胀触痛，</w:t>
      </w:r>
      <w:proofErr w:type="gramStart"/>
      <w:r w:rsidRPr="003635BD">
        <w:rPr>
          <w:rFonts w:hAnsi="宋体"/>
        </w:rPr>
        <w:t>有热但不红</w:t>
      </w:r>
      <w:proofErr w:type="gramEnd"/>
      <w:r w:rsidRPr="003635BD">
        <w:rPr>
          <w:rFonts w:hAnsi="宋体"/>
        </w:rPr>
        <w:t>，咀嚼时疼痛加剧，腮腺口红肿，但无流脓。</w:t>
      </w:r>
    </w:p>
    <w:p w14:paraId="1BE7651D" w14:textId="77777777" w:rsidR="004E2C0D" w:rsidRPr="003635BD" w:rsidRDefault="00EE4E0A" w:rsidP="004E2C0D">
      <w:pPr>
        <w:pStyle w:val="a3"/>
        <w:spacing w:line="340" w:lineRule="exact"/>
        <w:rPr>
          <w:rFonts w:hAnsi="宋体"/>
        </w:rPr>
      </w:pPr>
      <w:r>
        <w:rPr>
          <w:rFonts w:hAnsi="宋体" w:hint="eastAsia"/>
          <w:bCs/>
        </w:rPr>
        <w:t>（5）</w:t>
      </w:r>
      <w:r w:rsidR="004E2C0D" w:rsidRPr="003635BD">
        <w:rPr>
          <w:rFonts w:hAnsi="宋体"/>
          <w:bCs/>
        </w:rPr>
        <w:t>并发症</w:t>
      </w:r>
    </w:p>
    <w:p w14:paraId="171EC15C" w14:textId="77777777" w:rsidR="004E2C0D" w:rsidRPr="003635BD" w:rsidRDefault="004E2C0D" w:rsidP="004E2C0D">
      <w:pPr>
        <w:pStyle w:val="a3"/>
        <w:spacing w:line="340" w:lineRule="exact"/>
        <w:rPr>
          <w:rFonts w:hAnsi="宋体"/>
        </w:rPr>
      </w:pPr>
      <w:r w:rsidRPr="003635BD">
        <w:rPr>
          <w:rFonts w:hAnsi="宋体"/>
        </w:rPr>
        <w:t>睾丸炎、脑膜脑炎、胰腺炎等。</w:t>
      </w:r>
    </w:p>
    <w:p w14:paraId="11ECA644" w14:textId="77777777" w:rsidR="004E2C0D" w:rsidRPr="003635BD" w:rsidRDefault="00EE4E0A" w:rsidP="004E2C0D">
      <w:pPr>
        <w:pStyle w:val="a3"/>
        <w:spacing w:line="340" w:lineRule="exact"/>
        <w:rPr>
          <w:rFonts w:hAnsi="宋体"/>
        </w:rPr>
      </w:pPr>
      <w:r>
        <w:rPr>
          <w:rFonts w:hAnsi="宋体" w:hint="eastAsia"/>
          <w:bCs/>
        </w:rPr>
        <w:t>（6）</w:t>
      </w:r>
      <w:r w:rsidR="004E2C0D" w:rsidRPr="003635BD">
        <w:rPr>
          <w:rFonts w:hAnsi="宋体"/>
          <w:bCs/>
        </w:rPr>
        <w:t>实验室检查</w:t>
      </w:r>
    </w:p>
    <w:p w14:paraId="3EB328E3" w14:textId="77777777" w:rsidR="004E2C0D" w:rsidRPr="003635BD" w:rsidRDefault="004E2C0D" w:rsidP="004E2C0D">
      <w:pPr>
        <w:pStyle w:val="a3"/>
        <w:spacing w:line="340" w:lineRule="exact"/>
        <w:rPr>
          <w:rFonts w:hAnsi="宋体"/>
        </w:rPr>
      </w:pPr>
      <w:r w:rsidRPr="003635BD">
        <w:rPr>
          <w:rFonts w:hAnsi="宋体" w:hint="eastAsia"/>
        </w:rPr>
        <w:t>血常规，</w:t>
      </w:r>
      <w:r w:rsidRPr="003635BD">
        <w:rPr>
          <w:rFonts w:hAnsi="宋体"/>
        </w:rPr>
        <w:t>血清和尿淀粉酶的测定</w:t>
      </w:r>
      <w:r w:rsidRPr="003635BD">
        <w:rPr>
          <w:rFonts w:hAnsi="宋体" w:hint="eastAsia"/>
        </w:rPr>
        <w:t>，</w:t>
      </w:r>
      <w:r w:rsidRPr="003635BD">
        <w:rPr>
          <w:rFonts w:hAnsi="宋体"/>
        </w:rPr>
        <w:t>血清学检查</w:t>
      </w:r>
      <w:r w:rsidRPr="003635BD">
        <w:rPr>
          <w:rFonts w:hAnsi="宋体" w:hint="eastAsia"/>
        </w:rPr>
        <w:t>，</w:t>
      </w:r>
      <w:r w:rsidRPr="003635BD">
        <w:rPr>
          <w:rFonts w:hAnsi="宋体"/>
        </w:rPr>
        <w:t>病毒分离。</w:t>
      </w:r>
    </w:p>
    <w:p w14:paraId="7A34706A" w14:textId="77777777" w:rsidR="004E2C0D" w:rsidRPr="003635BD" w:rsidRDefault="00EE4E0A" w:rsidP="004E2C0D">
      <w:pPr>
        <w:pStyle w:val="a3"/>
        <w:spacing w:line="340" w:lineRule="exact"/>
        <w:rPr>
          <w:rFonts w:hAnsi="宋体"/>
        </w:rPr>
      </w:pPr>
      <w:r>
        <w:rPr>
          <w:rFonts w:hAnsi="宋体" w:hint="eastAsia"/>
          <w:bCs/>
        </w:rPr>
        <w:t>（7）</w:t>
      </w:r>
      <w:r w:rsidR="004E2C0D" w:rsidRPr="003635BD">
        <w:rPr>
          <w:rFonts w:hAnsi="宋体"/>
          <w:bCs/>
        </w:rPr>
        <w:t>诊断与鉴别诊断</w:t>
      </w:r>
    </w:p>
    <w:p w14:paraId="48C99E8C" w14:textId="77777777" w:rsidR="004E2C0D" w:rsidRPr="003635BD" w:rsidRDefault="00EE4E0A" w:rsidP="004E2C0D">
      <w:pPr>
        <w:pStyle w:val="a3"/>
        <w:spacing w:line="340" w:lineRule="exact"/>
        <w:rPr>
          <w:rFonts w:hAnsi="宋体"/>
        </w:rPr>
      </w:pPr>
      <w:r>
        <w:rPr>
          <w:rFonts w:hAnsi="宋体" w:hint="eastAsia"/>
        </w:rPr>
        <w:lastRenderedPageBreak/>
        <w:t>（8）</w:t>
      </w:r>
      <w:r w:rsidR="004E2C0D" w:rsidRPr="003635BD">
        <w:rPr>
          <w:rFonts w:hAnsi="宋体" w:hint="eastAsia"/>
        </w:rPr>
        <w:t>流行病学资料</w:t>
      </w:r>
      <w:r w:rsidR="004E2C0D" w:rsidRPr="003635BD">
        <w:rPr>
          <w:rFonts w:hAnsi="宋体"/>
        </w:rPr>
        <w:t>，腮腺肿大的特征。与化脓性腮腺炎、颈</w:t>
      </w:r>
      <w:r w:rsidR="004E2C0D" w:rsidRPr="003635BD">
        <w:rPr>
          <w:rFonts w:hAnsi="宋体" w:hint="eastAsia"/>
        </w:rPr>
        <w:t>和</w:t>
      </w:r>
      <w:r w:rsidR="004E2C0D" w:rsidRPr="003635BD">
        <w:rPr>
          <w:rFonts w:hAnsi="宋体"/>
        </w:rPr>
        <w:t>耳</w:t>
      </w:r>
      <w:r w:rsidR="004E2C0D" w:rsidRPr="003635BD">
        <w:rPr>
          <w:rFonts w:hAnsi="宋体" w:hint="eastAsia"/>
        </w:rPr>
        <w:t>后</w:t>
      </w:r>
      <w:r w:rsidR="004E2C0D" w:rsidRPr="003635BD">
        <w:rPr>
          <w:rFonts w:hAnsi="宋体"/>
        </w:rPr>
        <w:t>淋巴结炎，其它原因所致的腮腺肿大鉴别。</w:t>
      </w:r>
    </w:p>
    <w:p w14:paraId="79D44D6D" w14:textId="77777777" w:rsidR="004E2C0D" w:rsidRPr="003635BD" w:rsidRDefault="00EE4E0A" w:rsidP="004E2C0D">
      <w:pPr>
        <w:pStyle w:val="a3"/>
        <w:spacing w:line="340" w:lineRule="exact"/>
        <w:rPr>
          <w:rFonts w:hAnsi="宋体"/>
        </w:rPr>
      </w:pPr>
      <w:r>
        <w:rPr>
          <w:rFonts w:hAnsi="宋体" w:hint="eastAsia"/>
          <w:bCs/>
        </w:rPr>
        <w:t>（9）</w:t>
      </w:r>
      <w:r w:rsidR="004E2C0D" w:rsidRPr="003635BD">
        <w:rPr>
          <w:rFonts w:hAnsi="宋体"/>
          <w:bCs/>
        </w:rPr>
        <w:t>治疗</w:t>
      </w:r>
      <w:r w:rsidR="004E2C0D" w:rsidRPr="003635BD">
        <w:rPr>
          <w:rFonts w:hAnsi="宋体"/>
        </w:rPr>
        <w:t xml:space="preserve">  中医中药，对症治疗。   </w:t>
      </w:r>
    </w:p>
    <w:p w14:paraId="60AB565E" w14:textId="77777777" w:rsidR="004E2C0D" w:rsidRPr="003635BD" w:rsidRDefault="00EE4E0A" w:rsidP="004E2C0D">
      <w:pPr>
        <w:pStyle w:val="a3"/>
        <w:spacing w:line="340" w:lineRule="exact"/>
        <w:rPr>
          <w:rFonts w:hAnsi="宋体"/>
        </w:rPr>
      </w:pPr>
      <w:r>
        <w:rPr>
          <w:rFonts w:hAnsi="宋体" w:hint="eastAsia"/>
          <w:bCs/>
        </w:rPr>
        <w:t>（10）</w:t>
      </w:r>
      <w:r w:rsidR="004E2C0D" w:rsidRPr="003635BD">
        <w:rPr>
          <w:rFonts w:hAnsi="宋体"/>
          <w:bCs/>
        </w:rPr>
        <w:t>预防</w:t>
      </w:r>
      <w:r w:rsidR="004E2C0D" w:rsidRPr="003635BD">
        <w:rPr>
          <w:rFonts w:hAnsi="宋体"/>
        </w:rPr>
        <w:t xml:space="preserve">  早期隔离，减毒活疫苗的应用。</w:t>
      </w:r>
    </w:p>
    <w:p w14:paraId="281D3316" w14:textId="77777777" w:rsidR="004E2C0D" w:rsidRPr="003635BD" w:rsidRDefault="004E2C0D" w:rsidP="004E2C0D">
      <w:pPr>
        <w:pStyle w:val="a3"/>
        <w:spacing w:line="340" w:lineRule="exact"/>
        <w:rPr>
          <w:rFonts w:hAnsi="宋体"/>
        </w:rPr>
      </w:pPr>
      <w:r w:rsidRPr="003635BD">
        <w:rPr>
          <w:rFonts w:hAnsi="宋体" w:hint="eastAsia"/>
        </w:rPr>
        <w:t>4.教学方法</w:t>
      </w:r>
    </w:p>
    <w:p w14:paraId="033D8BCB" w14:textId="77777777" w:rsidR="004E2C0D" w:rsidRPr="003635BD" w:rsidRDefault="004E2C0D" w:rsidP="004E2C0D">
      <w:pPr>
        <w:pStyle w:val="a3"/>
        <w:spacing w:line="340" w:lineRule="exact"/>
        <w:rPr>
          <w:rFonts w:hAnsi="宋体"/>
        </w:rPr>
      </w:pPr>
      <w:r w:rsidRPr="003635BD">
        <w:rPr>
          <w:rFonts w:hAnsi="宋体" w:hint="eastAsia"/>
        </w:rPr>
        <w:t>PPT讲授</w:t>
      </w:r>
    </w:p>
    <w:p w14:paraId="6B289215" w14:textId="77777777" w:rsidR="004E2C0D" w:rsidRPr="003635BD" w:rsidRDefault="004E2C0D" w:rsidP="004E2C0D">
      <w:pPr>
        <w:pStyle w:val="a3"/>
        <w:spacing w:line="340" w:lineRule="exact"/>
        <w:rPr>
          <w:rFonts w:hAnsi="宋体"/>
        </w:rPr>
      </w:pPr>
      <w:r w:rsidRPr="003635BD">
        <w:rPr>
          <w:rFonts w:hAnsi="宋体" w:hint="eastAsia"/>
        </w:rPr>
        <w:t>临床示教</w:t>
      </w:r>
    </w:p>
    <w:p w14:paraId="0E791756" w14:textId="77777777" w:rsidR="004E2C0D" w:rsidRPr="003635BD" w:rsidRDefault="004E2C0D" w:rsidP="004E2C0D">
      <w:pPr>
        <w:pStyle w:val="a3"/>
        <w:spacing w:line="340" w:lineRule="exact"/>
        <w:rPr>
          <w:rFonts w:hAnsi="宋体"/>
        </w:rPr>
      </w:pPr>
      <w:r w:rsidRPr="003635BD">
        <w:rPr>
          <w:rFonts w:hAnsi="宋体" w:hint="eastAsia"/>
        </w:rPr>
        <w:t>5.教学评价</w:t>
      </w:r>
    </w:p>
    <w:p w14:paraId="5680F16B" w14:textId="77777777" w:rsidR="004E2C0D" w:rsidRPr="003635BD" w:rsidRDefault="004E2C0D" w:rsidP="004E2C0D">
      <w:pPr>
        <w:pStyle w:val="a3"/>
        <w:spacing w:line="340" w:lineRule="exact"/>
        <w:rPr>
          <w:rFonts w:hAnsi="宋体"/>
        </w:rPr>
      </w:pPr>
      <w:r w:rsidRPr="003635BD">
        <w:rPr>
          <w:rFonts w:hAnsi="宋体" w:hint="eastAsia"/>
        </w:rPr>
        <w:t>考试</w:t>
      </w:r>
    </w:p>
    <w:p w14:paraId="2BBA7209" w14:textId="77777777" w:rsidR="004E2C0D" w:rsidRPr="00935CF6" w:rsidRDefault="004E2C0D" w:rsidP="004E2C0D">
      <w:pPr>
        <w:pStyle w:val="a3"/>
        <w:spacing w:line="340" w:lineRule="exact"/>
        <w:rPr>
          <w:rFonts w:ascii="黑体" w:eastAsia="黑体" w:hAnsi="黑体"/>
        </w:rPr>
      </w:pPr>
    </w:p>
    <w:p w14:paraId="2AB586C8" w14:textId="77777777" w:rsidR="004E2C0D" w:rsidRPr="00935CF6" w:rsidRDefault="004E2C0D" w:rsidP="004E2C0D">
      <w:pPr>
        <w:pStyle w:val="a3"/>
        <w:spacing w:line="340" w:lineRule="exact"/>
        <w:rPr>
          <w:rFonts w:ascii="黑体" w:eastAsia="黑体" w:hAnsi="黑体"/>
        </w:rPr>
      </w:pPr>
    </w:p>
    <w:p w14:paraId="11007363" w14:textId="77777777" w:rsidR="004E2C0D" w:rsidRPr="003635BD" w:rsidRDefault="004E2C0D" w:rsidP="004E2C0D">
      <w:pPr>
        <w:pStyle w:val="a3"/>
        <w:spacing w:line="340" w:lineRule="exact"/>
        <w:rPr>
          <w:rFonts w:ascii="黑体" w:eastAsia="黑体" w:hAnsi="黑体"/>
          <w:sz w:val="24"/>
          <w:szCs w:val="24"/>
        </w:rPr>
      </w:pPr>
      <w:r w:rsidRPr="003635BD">
        <w:rPr>
          <w:rFonts w:ascii="黑体" w:eastAsia="黑体" w:hAnsi="黑体" w:hint="eastAsia"/>
          <w:sz w:val="24"/>
          <w:szCs w:val="24"/>
        </w:rPr>
        <w:t>第四节  流行性感冒</w:t>
      </w:r>
    </w:p>
    <w:p w14:paraId="59575070" w14:textId="77777777" w:rsidR="004E2C0D" w:rsidRDefault="004E2C0D" w:rsidP="004E2C0D">
      <w:pPr>
        <w:pStyle w:val="a3"/>
        <w:spacing w:line="340" w:lineRule="exact"/>
        <w:rPr>
          <w:rFonts w:ascii="Times New Roman" w:hAnsi="Times New Roman"/>
        </w:rPr>
      </w:pPr>
    </w:p>
    <w:p w14:paraId="05B5D0BA" w14:textId="77777777" w:rsidR="004E2C0D" w:rsidRPr="00EE4E0A" w:rsidRDefault="004E2C0D" w:rsidP="004E2C0D">
      <w:pPr>
        <w:pStyle w:val="a3"/>
        <w:spacing w:line="340" w:lineRule="exact"/>
        <w:rPr>
          <w:rFonts w:hAnsi="宋体"/>
        </w:rPr>
      </w:pPr>
      <w:r w:rsidRPr="00EE4E0A">
        <w:rPr>
          <w:rFonts w:hAnsi="宋体" w:hint="eastAsia"/>
        </w:rPr>
        <w:t>1.教学目标</w:t>
      </w:r>
    </w:p>
    <w:p w14:paraId="2B152299" w14:textId="77777777" w:rsidR="004E2C0D" w:rsidRPr="00EE4E0A" w:rsidRDefault="003635B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（1）</w:t>
      </w:r>
      <w:r w:rsidR="004E2C0D" w:rsidRPr="00EE4E0A">
        <w:rPr>
          <w:rFonts w:ascii="宋体" w:eastAsia="宋体" w:hAnsi="宋体" w:cs="TimesNewRomanPSMT" w:hint="eastAsia"/>
          <w:color w:val="000000"/>
          <w:szCs w:val="21"/>
        </w:rPr>
        <w:t>掌握流感的临床表现、诊断与鉴别诊断及并发症。</w:t>
      </w:r>
    </w:p>
    <w:p w14:paraId="64DD15CE" w14:textId="77777777" w:rsidR="004E2C0D" w:rsidRPr="00EE4E0A" w:rsidRDefault="003635B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（2）</w:t>
      </w:r>
      <w:r w:rsidR="004E2C0D" w:rsidRPr="00EE4E0A">
        <w:rPr>
          <w:rFonts w:ascii="宋体" w:eastAsia="宋体" w:hAnsi="宋体" w:cs="TimesNewRomanPSMT" w:hint="eastAsia"/>
          <w:color w:val="000000"/>
          <w:szCs w:val="21"/>
        </w:rPr>
        <w:t>熟悉流行性感冒的预防及治疗。</w:t>
      </w:r>
    </w:p>
    <w:p w14:paraId="109A71F4" w14:textId="77777777" w:rsidR="004E2C0D" w:rsidRPr="00EE4E0A" w:rsidRDefault="003635BD" w:rsidP="004E2C0D">
      <w:pPr>
        <w:pStyle w:val="a3"/>
        <w:spacing w:line="340" w:lineRule="exact"/>
        <w:rPr>
          <w:rFonts w:hAnsi="宋体" w:cs="TimesNewRomanPSMT"/>
          <w:color w:val="000000"/>
          <w:kern w:val="0"/>
        </w:rPr>
      </w:pPr>
      <w:r w:rsidRPr="00EE4E0A">
        <w:rPr>
          <w:rFonts w:hAnsi="宋体" w:cs="TimesNewRomanPSMT" w:hint="eastAsia"/>
          <w:color w:val="000000"/>
          <w:kern w:val="0"/>
        </w:rPr>
        <w:t>（3）</w:t>
      </w:r>
      <w:r w:rsidR="004E2C0D" w:rsidRPr="00EE4E0A">
        <w:rPr>
          <w:rFonts w:hAnsi="宋体" w:cs="TimesNewRomanPSMT" w:hint="eastAsia"/>
          <w:color w:val="000000"/>
          <w:kern w:val="0"/>
        </w:rPr>
        <w:t>了解流感病毒</w:t>
      </w:r>
      <w:r w:rsidR="004E2C0D" w:rsidRPr="00EE4E0A">
        <w:rPr>
          <w:rFonts w:hAnsi="宋体" w:cs="TimesNewRomanPSMT" w:hint="eastAsia"/>
          <w:color w:val="000000"/>
        </w:rPr>
        <w:t>的</w:t>
      </w:r>
      <w:r w:rsidR="004E2C0D" w:rsidRPr="00EE4E0A">
        <w:rPr>
          <w:rFonts w:hAnsi="宋体" w:cs="TimesNewRomanPSMT" w:hint="eastAsia"/>
          <w:color w:val="000000"/>
          <w:kern w:val="0"/>
        </w:rPr>
        <w:t>结构及分型、发病机制、病理改变</w:t>
      </w:r>
    </w:p>
    <w:p w14:paraId="1012699F" w14:textId="77777777" w:rsidR="004E2C0D" w:rsidRPr="00EE4E0A" w:rsidRDefault="004E2C0D" w:rsidP="004E2C0D">
      <w:pPr>
        <w:pStyle w:val="a3"/>
        <w:spacing w:line="340" w:lineRule="exact"/>
        <w:rPr>
          <w:rFonts w:hAnsi="宋体" w:cs="TimesNewRomanPSMT"/>
          <w:color w:val="000000"/>
          <w:kern w:val="0"/>
        </w:rPr>
      </w:pPr>
      <w:r w:rsidRPr="00EE4E0A">
        <w:rPr>
          <w:rFonts w:hAnsi="宋体" w:cs="TimesNewRomanPSMT" w:hint="eastAsia"/>
          <w:color w:val="000000"/>
          <w:kern w:val="0"/>
        </w:rPr>
        <w:t>2.教学重难点</w:t>
      </w:r>
    </w:p>
    <w:p w14:paraId="2D6AB348" w14:textId="77777777" w:rsidR="004E2C0D" w:rsidRPr="00EE4E0A" w:rsidRDefault="003635BD" w:rsidP="004E2C0D">
      <w:pPr>
        <w:pStyle w:val="a3"/>
        <w:spacing w:line="340" w:lineRule="exact"/>
        <w:rPr>
          <w:rFonts w:hAnsi="宋体" w:cs="TimesNewRomanPSMT"/>
          <w:color w:val="000000"/>
          <w:kern w:val="0"/>
        </w:rPr>
      </w:pPr>
      <w:r w:rsidRPr="00EE4E0A">
        <w:rPr>
          <w:rFonts w:hAnsi="宋体" w:cs="TimesNewRomanPSMT" w:hint="eastAsia"/>
          <w:color w:val="000000"/>
          <w:kern w:val="0"/>
        </w:rPr>
        <w:t>（1）流行性感冒的</w:t>
      </w:r>
      <w:r w:rsidR="004E2C0D" w:rsidRPr="00EE4E0A">
        <w:rPr>
          <w:rFonts w:hAnsi="宋体" w:cs="TimesNewRomanPSMT" w:hint="eastAsia"/>
          <w:color w:val="000000"/>
          <w:kern w:val="0"/>
        </w:rPr>
        <w:t>临床表现</w:t>
      </w:r>
    </w:p>
    <w:p w14:paraId="716CA5AC" w14:textId="77777777" w:rsidR="004E2C0D" w:rsidRPr="00EE4E0A" w:rsidRDefault="003635BD" w:rsidP="004E2C0D">
      <w:pPr>
        <w:pStyle w:val="a3"/>
        <w:spacing w:line="340" w:lineRule="exact"/>
        <w:rPr>
          <w:rFonts w:hAnsi="宋体" w:cs="TimesNewRomanPSMT"/>
          <w:color w:val="000000"/>
          <w:kern w:val="0"/>
        </w:rPr>
      </w:pPr>
      <w:r w:rsidRPr="00EE4E0A">
        <w:rPr>
          <w:rFonts w:hAnsi="宋体" w:cs="TimesNewRomanPSMT" w:hint="eastAsia"/>
          <w:color w:val="000000"/>
          <w:kern w:val="0"/>
        </w:rPr>
        <w:t>（2）流行性感冒的</w:t>
      </w:r>
      <w:r w:rsidR="004E2C0D" w:rsidRPr="00EE4E0A">
        <w:rPr>
          <w:rFonts w:hAnsi="宋体" w:cs="TimesNewRomanPSMT" w:hint="eastAsia"/>
          <w:color w:val="000000"/>
          <w:kern w:val="0"/>
        </w:rPr>
        <w:t>诊断与鉴别诊断</w:t>
      </w:r>
    </w:p>
    <w:p w14:paraId="701CB37D" w14:textId="77777777" w:rsidR="004E2C0D" w:rsidRPr="00EE4E0A" w:rsidRDefault="004E2C0D" w:rsidP="004E2C0D">
      <w:pPr>
        <w:pStyle w:val="a3"/>
        <w:spacing w:line="340" w:lineRule="exact"/>
        <w:rPr>
          <w:rFonts w:hAnsi="宋体" w:cs="TimesNewRomanPSMT"/>
          <w:color w:val="000000"/>
          <w:kern w:val="0"/>
        </w:rPr>
      </w:pPr>
      <w:r w:rsidRPr="00EE4E0A">
        <w:rPr>
          <w:rFonts w:hAnsi="宋体" w:cs="TimesNewRomanPSMT" w:hint="eastAsia"/>
          <w:color w:val="000000"/>
          <w:kern w:val="0"/>
        </w:rPr>
        <w:t>3.教学内容</w:t>
      </w:r>
    </w:p>
    <w:p w14:paraId="181EB3EE" w14:textId="77777777" w:rsidR="004E2C0D" w:rsidRPr="00EE4E0A" w:rsidRDefault="003635B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（1）</w:t>
      </w:r>
      <w:r w:rsidR="004E2C0D" w:rsidRPr="00EE4E0A">
        <w:rPr>
          <w:rFonts w:ascii="宋体" w:eastAsia="宋体" w:hAnsi="宋体" w:cs="TimesNewRomanPSMT" w:hint="eastAsia"/>
          <w:color w:val="000000"/>
          <w:szCs w:val="21"/>
        </w:rPr>
        <w:t>流感病毒的结构及分型</w:t>
      </w:r>
    </w:p>
    <w:p w14:paraId="6CE96C21" w14:textId="77777777" w:rsidR="004E2C0D" w:rsidRPr="00EE4E0A" w:rsidRDefault="004E2C0D" w:rsidP="00DE6D93">
      <w:pPr>
        <w:spacing w:beforeLines="50" w:before="156" w:afterLines="50" w:after="156"/>
        <w:rPr>
          <w:rFonts w:ascii="宋体" w:eastAsia="宋体" w:hAnsi="宋体" w:cs="Times New Roman"/>
          <w:color w:val="000000"/>
          <w:szCs w:val="21"/>
        </w:rPr>
      </w:pPr>
      <w:r w:rsidRPr="00EE4E0A">
        <w:rPr>
          <w:rFonts w:ascii="宋体" w:eastAsia="宋体" w:hAnsi="宋体" w:cs="Times New Roman" w:hint="eastAsia"/>
          <w:color w:val="000000"/>
          <w:szCs w:val="21"/>
        </w:rPr>
        <w:t>结构：包膜、血凝素、神经氨酸酶、核壳体等</w:t>
      </w:r>
    </w:p>
    <w:p w14:paraId="51E61071" w14:textId="77777777" w:rsidR="004E2C0D" w:rsidRPr="00EE4E0A" w:rsidRDefault="004E2C0D" w:rsidP="00DE6D93">
      <w:pPr>
        <w:spacing w:beforeLines="50" w:before="156" w:afterLines="50" w:after="156"/>
        <w:rPr>
          <w:rFonts w:ascii="宋体" w:eastAsia="宋体" w:hAnsi="宋体" w:cs="Times New Roman"/>
          <w:color w:val="000000"/>
          <w:szCs w:val="21"/>
        </w:rPr>
      </w:pPr>
      <w:r w:rsidRPr="00EE4E0A">
        <w:rPr>
          <w:rFonts w:ascii="宋体" w:eastAsia="宋体" w:hAnsi="宋体" w:cs="Times New Roman" w:hint="eastAsia"/>
          <w:color w:val="000000"/>
          <w:szCs w:val="21"/>
        </w:rPr>
        <w:t>分型：甲（A）、乙（B）、丙（C）</w:t>
      </w:r>
    </w:p>
    <w:p w14:paraId="0211B2F8" w14:textId="77777777" w:rsidR="004E2C0D" w:rsidRPr="00EE4E0A" w:rsidRDefault="003635BD" w:rsidP="00DE6D93">
      <w:pPr>
        <w:spacing w:beforeLines="50" w:before="156" w:afterLines="50" w:after="156"/>
        <w:rPr>
          <w:rFonts w:ascii="宋体" w:eastAsia="宋体" w:hAnsi="宋体" w:cs="Times New Roman"/>
          <w:color w:val="000000"/>
          <w:szCs w:val="21"/>
        </w:rPr>
      </w:pPr>
      <w:r w:rsidRPr="00EE4E0A">
        <w:rPr>
          <w:rFonts w:ascii="宋体" w:eastAsia="宋体" w:hAnsi="宋体" w:cs="Times New Roman" w:hint="eastAsia"/>
          <w:color w:val="000000"/>
          <w:szCs w:val="21"/>
        </w:rPr>
        <w:t>（2）</w:t>
      </w:r>
      <w:r w:rsidR="004E2C0D" w:rsidRPr="00EE4E0A">
        <w:rPr>
          <w:rFonts w:ascii="宋体" w:eastAsia="宋体" w:hAnsi="宋体" w:cs="Times New Roman" w:hint="eastAsia"/>
          <w:color w:val="000000"/>
          <w:szCs w:val="21"/>
        </w:rPr>
        <w:t>发病机制与病理改变</w:t>
      </w:r>
    </w:p>
    <w:p w14:paraId="7C0B877E" w14:textId="77777777" w:rsidR="004E2C0D" w:rsidRPr="00EE4E0A" w:rsidRDefault="003635BD" w:rsidP="00DE6D93">
      <w:pPr>
        <w:spacing w:beforeLines="50" w:before="156" w:afterLines="50" w:after="156"/>
        <w:rPr>
          <w:rFonts w:ascii="宋体" w:eastAsia="宋体" w:hAnsi="宋体" w:cs="Times New Roman"/>
          <w:color w:val="000000"/>
          <w:szCs w:val="21"/>
        </w:rPr>
      </w:pPr>
      <w:r w:rsidRPr="00EE4E0A">
        <w:rPr>
          <w:rFonts w:ascii="宋体" w:eastAsia="宋体" w:hAnsi="宋体" w:cs="Times New Roman" w:hint="eastAsia"/>
          <w:color w:val="000000"/>
          <w:szCs w:val="21"/>
        </w:rPr>
        <w:t>（3）</w:t>
      </w:r>
      <w:r w:rsidR="004E2C0D" w:rsidRPr="00EE4E0A">
        <w:rPr>
          <w:rFonts w:ascii="宋体" w:eastAsia="宋体" w:hAnsi="宋体" w:cs="Times New Roman" w:hint="eastAsia"/>
          <w:color w:val="000000"/>
          <w:szCs w:val="21"/>
        </w:rPr>
        <w:t>发病</w:t>
      </w:r>
      <w:r w:rsidR="004E2C0D" w:rsidRPr="00EE4E0A">
        <w:rPr>
          <w:rFonts w:ascii="宋体" w:eastAsia="宋体" w:hAnsi="宋体" w:cs="Times New Roman"/>
          <w:color w:val="000000"/>
          <w:szCs w:val="21"/>
        </w:rPr>
        <w:t>机制</w:t>
      </w:r>
      <w:r w:rsidR="004E2C0D" w:rsidRPr="00EE4E0A">
        <w:rPr>
          <w:rFonts w:ascii="宋体" w:eastAsia="宋体" w:hAnsi="宋体" w:cs="Times New Roman" w:hint="eastAsia"/>
          <w:color w:val="000000"/>
          <w:szCs w:val="21"/>
        </w:rPr>
        <w:t>：结合、内吞、遗传物质转移与复制、释放</w:t>
      </w:r>
      <w:r w:rsidR="004E2C0D" w:rsidRPr="00EE4E0A">
        <w:rPr>
          <w:rFonts w:ascii="宋体" w:eastAsia="宋体" w:hAnsi="宋体" w:cs="Times New Roman"/>
          <w:color w:val="000000"/>
          <w:szCs w:val="21"/>
        </w:rPr>
        <w:t>。</w:t>
      </w:r>
    </w:p>
    <w:p w14:paraId="6159DDD7" w14:textId="77777777" w:rsidR="004E2C0D" w:rsidRPr="00EE4E0A" w:rsidRDefault="003635BD" w:rsidP="00DE6D93">
      <w:pPr>
        <w:spacing w:beforeLines="50" w:before="156" w:afterLines="50" w:after="156"/>
        <w:rPr>
          <w:rFonts w:ascii="宋体" w:eastAsia="宋体" w:hAnsi="宋体" w:cs="Times New Roman"/>
          <w:color w:val="000000"/>
          <w:szCs w:val="21"/>
        </w:rPr>
      </w:pPr>
      <w:r w:rsidRPr="00EE4E0A">
        <w:rPr>
          <w:rFonts w:ascii="宋体" w:eastAsia="宋体" w:hAnsi="宋体" w:cs="Times New Roman" w:hint="eastAsia"/>
          <w:color w:val="000000"/>
          <w:szCs w:val="21"/>
        </w:rPr>
        <w:t>（4）</w:t>
      </w:r>
      <w:r w:rsidR="004E2C0D" w:rsidRPr="00EE4E0A">
        <w:rPr>
          <w:rFonts w:ascii="宋体" w:eastAsia="宋体" w:hAnsi="宋体" w:cs="Times New Roman" w:hint="eastAsia"/>
          <w:color w:val="000000"/>
          <w:szCs w:val="21"/>
        </w:rPr>
        <w:t>病理改变：上皮细胞变性、坏死、脱落</w:t>
      </w:r>
      <w:r w:rsidR="004E2C0D" w:rsidRPr="00EE4E0A">
        <w:rPr>
          <w:rFonts w:ascii="宋体" w:eastAsia="宋体" w:hAnsi="宋体" w:cs="Times New Roman"/>
          <w:color w:val="000000"/>
          <w:szCs w:val="21"/>
        </w:rPr>
        <w:t>。</w:t>
      </w:r>
    </w:p>
    <w:p w14:paraId="4FA0759E" w14:textId="77777777" w:rsidR="004E2C0D" w:rsidRPr="00EE4E0A" w:rsidRDefault="003635B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（5）</w:t>
      </w:r>
      <w:r w:rsidR="004E2C0D" w:rsidRPr="00EE4E0A">
        <w:rPr>
          <w:rFonts w:ascii="宋体" w:eastAsia="宋体" w:hAnsi="宋体" w:cs="TimesNewRomanPSMT" w:hint="eastAsia"/>
          <w:color w:val="000000"/>
          <w:szCs w:val="21"/>
        </w:rPr>
        <w:t>临床表现</w:t>
      </w:r>
    </w:p>
    <w:p w14:paraId="59CD198B" w14:textId="77777777" w:rsidR="004E2C0D" w:rsidRPr="00EE4E0A" w:rsidRDefault="004E2C0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单纯型流感、肺炎型流感、胃肠型流感</w:t>
      </w:r>
    </w:p>
    <w:p w14:paraId="2C59DFF6" w14:textId="77777777" w:rsidR="004E2C0D" w:rsidRPr="00EE4E0A" w:rsidRDefault="004E2C0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重症流感：呼吸困难、低氧血症、脑病、休克、心肌损伤、肾损伤，多脏器功能障碍</w:t>
      </w:r>
    </w:p>
    <w:p w14:paraId="0EF19A84" w14:textId="77777777" w:rsidR="004E2C0D" w:rsidRPr="00EE4E0A" w:rsidRDefault="003635B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（6）</w:t>
      </w:r>
      <w:r w:rsidR="004E2C0D" w:rsidRPr="00EE4E0A">
        <w:rPr>
          <w:rFonts w:ascii="宋体" w:eastAsia="宋体" w:hAnsi="宋体" w:cs="TimesNewRomanPSMT" w:hint="eastAsia"/>
          <w:color w:val="000000"/>
          <w:szCs w:val="21"/>
        </w:rPr>
        <w:t>实验室检查</w:t>
      </w:r>
    </w:p>
    <w:p w14:paraId="65C16BA1" w14:textId="77777777" w:rsidR="004E2C0D" w:rsidRPr="00EE4E0A" w:rsidRDefault="004E2C0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一般实验室检查：血常规</w:t>
      </w:r>
    </w:p>
    <w:p w14:paraId="484AE9BD" w14:textId="77777777" w:rsidR="004E2C0D" w:rsidRPr="00EE4E0A" w:rsidRDefault="004E2C0D" w:rsidP="00DE6D93">
      <w:pPr>
        <w:spacing w:beforeLines="50" w:before="156" w:afterLines="50" w:after="156"/>
        <w:ind w:firstLineChars="50" w:firstLine="105"/>
        <w:rPr>
          <w:rFonts w:ascii="宋体" w:eastAsia="宋体" w:hAnsi="宋体" w:cs="TimesNewRomanPSMT"/>
          <w:color w:val="000000"/>
          <w:szCs w:val="21"/>
        </w:rPr>
      </w:pPr>
      <w:r w:rsidRPr="00EE4E0A">
        <w:rPr>
          <w:rFonts w:ascii="宋体" w:eastAsia="宋体" w:hAnsi="宋体" w:cs="TimesNewRomanPSMT" w:hint="eastAsia"/>
          <w:color w:val="000000"/>
          <w:szCs w:val="21"/>
        </w:rPr>
        <w:t>影像学：肺炎。</w:t>
      </w:r>
    </w:p>
    <w:p w14:paraId="7CF5C0DD" w14:textId="77777777" w:rsidR="004E2C0D" w:rsidRPr="00EE4E0A" w:rsidRDefault="004E2C0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病原学：病毒分离、抗原及核酸、特异性抗体</w:t>
      </w:r>
    </w:p>
    <w:p w14:paraId="7AF4C9E1" w14:textId="77777777" w:rsidR="004E2C0D" w:rsidRPr="00EE4E0A" w:rsidRDefault="003635B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lastRenderedPageBreak/>
        <w:t>（7）</w:t>
      </w:r>
      <w:r w:rsidR="004E2C0D" w:rsidRPr="00EE4E0A">
        <w:rPr>
          <w:rFonts w:ascii="宋体" w:eastAsia="宋体" w:hAnsi="宋体" w:cs="TimesNewRomanPSMT" w:hint="eastAsia"/>
          <w:color w:val="000000"/>
          <w:szCs w:val="21"/>
        </w:rPr>
        <w:t>并发症</w:t>
      </w:r>
    </w:p>
    <w:p w14:paraId="1BF1B6A6" w14:textId="77777777" w:rsidR="004E2C0D" w:rsidRPr="00EE4E0A" w:rsidRDefault="004E2C0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其他病原肺炎：细菌、肺炎支原体、其他病毒。</w:t>
      </w:r>
    </w:p>
    <w:p w14:paraId="22F8C62A" w14:textId="77777777" w:rsidR="004E2C0D" w:rsidRPr="00EE4E0A" w:rsidRDefault="004E2C0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肌炎</w:t>
      </w:r>
    </w:p>
    <w:p w14:paraId="3CD6F427" w14:textId="77777777" w:rsidR="004E2C0D" w:rsidRPr="00EE4E0A" w:rsidRDefault="004E2C0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心脏并发症</w:t>
      </w:r>
    </w:p>
    <w:p w14:paraId="1D614D2B" w14:textId="77777777" w:rsidR="004E2C0D" w:rsidRPr="00EE4E0A" w:rsidRDefault="004E2C0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神经系统并发症</w:t>
      </w:r>
    </w:p>
    <w:p w14:paraId="38DA2BA9" w14:textId="77777777" w:rsidR="004E2C0D" w:rsidRPr="00EE4E0A" w:rsidRDefault="003635B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（8）</w:t>
      </w:r>
      <w:r w:rsidR="004E2C0D" w:rsidRPr="00EE4E0A">
        <w:rPr>
          <w:rFonts w:ascii="宋体" w:eastAsia="宋体" w:hAnsi="宋体" w:cs="TimesNewRomanPSMT" w:hint="eastAsia"/>
          <w:color w:val="000000"/>
          <w:szCs w:val="21"/>
        </w:rPr>
        <w:t>诊断与鉴别诊断</w:t>
      </w:r>
    </w:p>
    <w:p w14:paraId="24C9BF59" w14:textId="77777777" w:rsidR="004E2C0D" w:rsidRPr="00EE4E0A" w:rsidRDefault="004E2C0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诊断：流感接触史或聚集性发病与典型症状和体征。重症流感病例的诊断。</w:t>
      </w:r>
    </w:p>
    <w:p w14:paraId="6ABE81B6" w14:textId="77777777" w:rsidR="004E2C0D" w:rsidRPr="00EE4E0A" w:rsidRDefault="004E2C0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鉴别诊断：普通感冒、下呼吸道感染</w:t>
      </w:r>
    </w:p>
    <w:p w14:paraId="29830ECA" w14:textId="77777777" w:rsidR="004E2C0D" w:rsidRPr="00EE4E0A" w:rsidRDefault="003635BD" w:rsidP="004E2C0D">
      <w:pPr>
        <w:pStyle w:val="a3"/>
        <w:spacing w:line="340" w:lineRule="exact"/>
        <w:rPr>
          <w:rFonts w:hAnsi="宋体" w:cs="TimesNewRomanPSMT"/>
          <w:color w:val="000000"/>
          <w:kern w:val="0"/>
        </w:rPr>
      </w:pPr>
      <w:r w:rsidRPr="00EE4E0A">
        <w:rPr>
          <w:rFonts w:hAnsi="宋体" w:cs="TimesNewRomanPSMT" w:hint="eastAsia"/>
          <w:color w:val="000000"/>
          <w:kern w:val="0"/>
        </w:rPr>
        <w:t>（9）</w:t>
      </w:r>
      <w:r w:rsidR="004E2C0D" w:rsidRPr="00EE4E0A">
        <w:rPr>
          <w:rFonts w:hAnsi="宋体" w:cs="TimesNewRomanPSMT" w:hint="eastAsia"/>
          <w:color w:val="000000"/>
          <w:kern w:val="0"/>
        </w:rPr>
        <w:t>治疗与预防</w:t>
      </w:r>
    </w:p>
    <w:p w14:paraId="23DB35E6" w14:textId="77777777" w:rsidR="004E2C0D" w:rsidRPr="00EE4E0A" w:rsidRDefault="004E2C0D" w:rsidP="004E2C0D">
      <w:pPr>
        <w:pStyle w:val="a3"/>
        <w:spacing w:line="340" w:lineRule="exact"/>
        <w:rPr>
          <w:rFonts w:hAnsi="宋体"/>
        </w:rPr>
      </w:pPr>
      <w:r w:rsidRPr="00EE4E0A">
        <w:rPr>
          <w:rFonts w:hAnsi="宋体" w:hint="eastAsia"/>
        </w:rPr>
        <w:t>4.教学方法</w:t>
      </w:r>
    </w:p>
    <w:p w14:paraId="2BAF7C37" w14:textId="77777777" w:rsidR="004E2C0D" w:rsidRPr="00EE4E0A" w:rsidRDefault="004E2C0D" w:rsidP="004E2C0D">
      <w:pPr>
        <w:pStyle w:val="a3"/>
        <w:spacing w:line="340" w:lineRule="exact"/>
        <w:rPr>
          <w:rFonts w:hAnsi="宋体"/>
        </w:rPr>
      </w:pPr>
      <w:r w:rsidRPr="00EE4E0A">
        <w:rPr>
          <w:rFonts w:hAnsi="宋体" w:hint="eastAsia"/>
        </w:rPr>
        <w:t>PPT讲授</w:t>
      </w:r>
    </w:p>
    <w:p w14:paraId="063D24A6" w14:textId="77777777" w:rsidR="004E2C0D" w:rsidRPr="00EE4E0A" w:rsidRDefault="004E2C0D" w:rsidP="004E2C0D">
      <w:pPr>
        <w:pStyle w:val="a3"/>
        <w:spacing w:line="340" w:lineRule="exact"/>
        <w:rPr>
          <w:rFonts w:hAnsi="宋体"/>
        </w:rPr>
      </w:pPr>
      <w:r w:rsidRPr="00EE4E0A">
        <w:rPr>
          <w:rFonts w:hAnsi="宋体" w:hint="eastAsia"/>
        </w:rPr>
        <w:t>临床示教</w:t>
      </w:r>
    </w:p>
    <w:p w14:paraId="72B39F89" w14:textId="77777777" w:rsidR="004E2C0D" w:rsidRPr="00EE4E0A" w:rsidRDefault="004E2C0D" w:rsidP="004E2C0D">
      <w:pPr>
        <w:pStyle w:val="a3"/>
        <w:spacing w:line="340" w:lineRule="exact"/>
        <w:rPr>
          <w:rFonts w:hAnsi="宋体"/>
        </w:rPr>
      </w:pPr>
      <w:r w:rsidRPr="00EE4E0A">
        <w:rPr>
          <w:rFonts w:hAnsi="宋体" w:hint="eastAsia"/>
        </w:rPr>
        <w:t>5.教学评价</w:t>
      </w:r>
    </w:p>
    <w:p w14:paraId="6FFC438D" w14:textId="77777777" w:rsidR="004E2C0D" w:rsidRPr="00EE4E0A" w:rsidRDefault="004E2C0D" w:rsidP="004E2C0D">
      <w:pPr>
        <w:pStyle w:val="a3"/>
        <w:spacing w:line="340" w:lineRule="exact"/>
        <w:rPr>
          <w:rFonts w:hAnsi="宋体"/>
        </w:rPr>
      </w:pPr>
      <w:r w:rsidRPr="00EE4E0A">
        <w:rPr>
          <w:rFonts w:hAnsi="宋体" w:hint="eastAsia"/>
        </w:rPr>
        <w:t>考试</w:t>
      </w:r>
    </w:p>
    <w:p w14:paraId="3BB870EF" w14:textId="77777777" w:rsidR="004E2C0D" w:rsidRPr="00935CF6" w:rsidRDefault="004E2C0D" w:rsidP="004E2C0D">
      <w:pPr>
        <w:pStyle w:val="a3"/>
        <w:spacing w:line="340" w:lineRule="exact"/>
        <w:rPr>
          <w:rFonts w:ascii="黑体" w:eastAsia="黑体" w:hAnsi="黑体"/>
        </w:rPr>
      </w:pPr>
    </w:p>
    <w:p w14:paraId="2DD14C47" w14:textId="77777777" w:rsidR="004E2C0D" w:rsidRPr="003635BD" w:rsidRDefault="004E2C0D" w:rsidP="004E2C0D">
      <w:pPr>
        <w:pStyle w:val="a3"/>
        <w:spacing w:line="340" w:lineRule="exact"/>
        <w:rPr>
          <w:rFonts w:ascii="黑体" w:eastAsia="黑体" w:hAnsi="黑体"/>
          <w:sz w:val="24"/>
          <w:szCs w:val="24"/>
        </w:rPr>
      </w:pPr>
      <w:r w:rsidRPr="003635BD">
        <w:rPr>
          <w:rFonts w:ascii="黑体" w:eastAsia="黑体" w:hAnsi="黑体" w:hint="eastAsia"/>
          <w:sz w:val="24"/>
          <w:szCs w:val="24"/>
        </w:rPr>
        <w:t>第五节  人禽流感</w:t>
      </w:r>
    </w:p>
    <w:p w14:paraId="51681642" w14:textId="77777777" w:rsidR="004E2C0D" w:rsidRPr="003635BD" w:rsidRDefault="004E2C0D" w:rsidP="004E2C0D">
      <w:pPr>
        <w:pStyle w:val="a3"/>
        <w:numPr>
          <w:ilvl w:val="0"/>
          <w:numId w:val="18"/>
        </w:numPr>
        <w:spacing w:line="340" w:lineRule="exact"/>
        <w:rPr>
          <w:rFonts w:hAnsi="宋体"/>
          <w:szCs w:val="21"/>
        </w:rPr>
      </w:pPr>
      <w:r w:rsidRPr="003635BD">
        <w:rPr>
          <w:rFonts w:hAnsi="宋体" w:hint="eastAsia"/>
          <w:szCs w:val="21"/>
        </w:rPr>
        <w:t>教学目标</w:t>
      </w:r>
    </w:p>
    <w:p w14:paraId="212AD358" w14:textId="77777777" w:rsidR="004E2C0D" w:rsidRPr="003635BD" w:rsidRDefault="003635BD" w:rsidP="00DE6D93">
      <w:pPr>
        <w:spacing w:beforeLines="50" w:before="156" w:afterLines="50" w:after="156"/>
        <w:rPr>
          <w:rFonts w:ascii="宋体" w:eastAsia="宋体" w:hAnsi="宋体" w:cs="TimesNewRomanPSMT"/>
          <w:color w:val="000000"/>
          <w:szCs w:val="21"/>
        </w:rPr>
      </w:pPr>
      <w:r>
        <w:rPr>
          <w:rFonts w:ascii="宋体" w:eastAsia="宋体" w:hAnsi="宋体" w:cs="TimesNewRomanPSMT" w:hint="eastAsia"/>
          <w:color w:val="000000"/>
          <w:szCs w:val="21"/>
        </w:rPr>
        <w:t>（1）</w:t>
      </w:r>
      <w:r w:rsidR="004E2C0D" w:rsidRPr="003635BD">
        <w:rPr>
          <w:rFonts w:ascii="宋体" w:eastAsia="宋体" w:hAnsi="宋体" w:cs="TimesNewRomanPSMT" w:hint="eastAsia"/>
          <w:color w:val="000000"/>
          <w:szCs w:val="21"/>
        </w:rPr>
        <w:t>掌握</w:t>
      </w:r>
      <w:r w:rsidR="004E2C0D" w:rsidRPr="003635BD">
        <w:rPr>
          <w:rFonts w:ascii="宋体" w:eastAsia="宋体" w:hAnsi="宋体" w:cs="Times New Roman" w:hint="eastAsia"/>
          <w:szCs w:val="21"/>
        </w:rPr>
        <w:t>人禽流感的</w:t>
      </w:r>
      <w:r w:rsidR="004E2C0D" w:rsidRPr="003635BD">
        <w:rPr>
          <w:rFonts w:ascii="宋体" w:eastAsia="宋体" w:hAnsi="宋体" w:cs="TimesNewRomanPSMT" w:hint="eastAsia"/>
          <w:color w:val="000000"/>
          <w:szCs w:val="21"/>
        </w:rPr>
        <w:t>临床表现、诊断与鉴别诊断</w:t>
      </w:r>
    </w:p>
    <w:p w14:paraId="02FAA9FE" w14:textId="77777777" w:rsidR="004E2C0D" w:rsidRPr="003635BD" w:rsidRDefault="003635BD" w:rsidP="00DE6D93">
      <w:pPr>
        <w:spacing w:beforeLines="50" w:before="156" w:afterLines="50" w:after="156"/>
        <w:rPr>
          <w:rFonts w:ascii="宋体" w:eastAsia="宋体" w:hAnsi="宋体" w:cs="TimesNewRomanPSMT"/>
          <w:color w:val="000000"/>
          <w:szCs w:val="21"/>
        </w:rPr>
      </w:pPr>
      <w:r>
        <w:rPr>
          <w:rFonts w:ascii="宋体" w:eastAsia="宋体" w:hAnsi="宋体" w:cs="TimesNewRomanPSMT" w:hint="eastAsia"/>
          <w:color w:val="000000"/>
          <w:szCs w:val="21"/>
        </w:rPr>
        <w:t>（2）</w:t>
      </w:r>
      <w:r w:rsidR="004E2C0D" w:rsidRPr="003635BD">
        <w:rPr>
          <w:rFonts w:ascii="宋体" w:eastAsia="宋体" w:hAnsi="宋体" w:cs="TimesNewRomanPSMT" w:hint="eastAsia"/>
          <w:color w:val="000000"/>
          <w:szCs w:val="21"/>
        </w:rPr>
        <w:t>熟悉人禽流感的实验室检查、预防及治疗。</w:t>
      </w:r>
    </w:p>
    <w:p w14:paraId="655832A3" w14:textId="77777777" w:rsidR="004E2C0D" w:rsidRPr="003635BD" w:rsidRDefault="003635BD" w:rsidP="004E2C0D">
      <w:pPr>
        <w:pStyle w:val="a3"/>
        <w:spacing w:line="340" w:lineRule="exact"/>
        <w:rPr>
          <w:rFonts w:hAnsi="宋体" w:cs="TimesNewRomanPSMT"/>
          <w:color w:val="000000"/>
          <w:kern w:val="0"/>
          <w:szCs w:val="21"/>
        </w:rPr>
      </w:pPr>
      <w:r>
        <w:rPr>
          <w:rFonts w:hAnsi="宋体" w:cs="TimesNewRomanPSMT" w:hint="eastAsia"/>
          <w:color w:val="000000"/>
          <w:kern w:val="0"/>
          <w:szCs w:val="21"/>
        </w:rPr>
        <w:t>（3）</w:t>
      </w:r>
      <w:r w:rsidR="004E2C0D" w:rsidRPr="003635BD">
        <w:rPr>
          <w:rFonts w:hAnsi="宋体" w:cs="TimesNewRomanPSMT" w:hint="eastAsia"/>
          <w:color w:val="000000"/>
          <w:kern w:val="0"/>
          <w:szCs w:val="21"/>
        </w:rPr>
        <w:t>了解发病机制及病理改变</w:t>
      </w:r>
    </w:p>
    <w:p w14:paraId="039B8E5B" w14:textId="77777777" w:rsidR="004E2C0D" w:rsidRPr="003635BD" w:rsidRDefault="004E2C0D" w:rsidP="004E2C0D">
      <w:pPr>
        <w:pStyle w:val="a3"/>
        <w:numPr>
          <w:ilvl w:val="0"/>
          <w:numId w:val="18"/>
        </w:numPr>
        <w:spacing w:line="340" w:lineRule="exact"/>
        <w:rPr>
          <w:rFonts w:hAnsi="宋体" w:cs="TimesNewRomanPSMT"/>
          <w:color w:val="000000"/>
          <w:kern w:val="0"/>
          <w:szCs w:val="21"/>
        </w:rPr>
      </w:pPr>
      <w:r w:rsidRPr="003635BD">
        <w:rPr>
          <w:rFonts w:hAnsi="宋体" w:cs="TimesNewRomanPSMT" w:hint="eastAsia"/>
          <w:color w:val="000000"/>
          <w:kern w:val="0"/>
          <w:szCs w:val="21"/>
        </w:rPr>
        <w:t>教学重难点</w:t>
      </w:r>
    </w:p>
    <w:p w14:paraId="01B0FC33" w14:textId="77777777" w:rsidR="004E2C0D" w:rsidRPr="003635BD" w:rsidRDefault="003635BD" w:rsidP="004E2C0D">
      <w:pPr>
        <w:pStyle w:val="a3"/>
        <w:spacing w:line="340" w:lineRule="exact"/>
        <w:rPr>
          <w:rFonts w:hAnsi="宋体" w:cs="TimesNewRomanPSMT"/>
          <w:color w:val="000000"/>
          <w:kern w:val="0"/>
          <w:szCs w:val="21"/>
        </w:rPr>
      </w:pPr>
      <w:r>
        <w:rPr>
          <w:rFonts w:hAnsi="宋体" w:hint="eastAsia"/>
          <w:szCs w:val="21"/>
        </w:rPr>
        <w:t>（1）</w:t>
      </w:r>
      <w:r w:rsidR="004E2C0D" w:rsidRPr="003635BD">
        <w:rPr>
          <w:rFonts w:hAnsi="宋体" w:hint="eastAsia"/>
          <w:szCs w:val="21"/>
        </w:rPr>
        <w:t>人禽流感的</w:t>
      </w:r>
      <w:r w:rsidR="004E2C0D" w:rsidRPr="003635BD">
        <w:rPr>
          <w:rFonts w:hAnsi="宋体" w:cs="TimesNewRomanPSMT" w:hint="eastAsia"/>
          <w:color w:val="000000"/>
          <w:kern w:val="0"/>
          <w:szCs w:val="21"/>
        </w:rPr>
        <w:t>临床表现</w:t>
      </w:r>
    </w:p>
    <w:p w14:paraId="7DC7DA69" w14:textId="77777777" w:rsidR="004E2C0D" w:rsidRPr="003635BD" w:rsidRDefault="003635BD" w:rsidP="004E2C0D">
      <w:pPr>
        <w:pStyle w:val="a3"/>
        <w:spacing w:line="340" w:lineRule="exact"/>
        <w:rPr>
          <w:rFonts w:hAnsi="宋体" w:cs="TimesNewRomanPSMT"/>
          <w:color w:val="000000"/>
          <w:kern w:val="0"/>
          <w:szCs w:val="21"/>
        </w:rPr>
      </w:pPr>
      <w:r>
        <w:rPr>
          <w:rFonts w:hAnsi="宋体" w:hint="eastAsia"/>
          <w:szCs w:val="21"/>
        </w:rPr>
        <w:t>（2）</w:t>
      </w:r>
      <w:r w:rsidR="004E2C0D" w:rsidRPr="003635BD">
        <w:rPr>
          <w:rFonts w:hAnsi="宋体" w:hint="eastAsia"/>
          <w:szCs w:val="21"/>
        </w:rPr>
        <w:t>人禽流感的</w:t>
      </w:r>
      <w:r w:rsidR="004E2C0D" w:rsidRPr="003635BD">
        <w:rPr>
          <w:rFonts w:hAnsi="宋体" w:cs="TimesNewRomanPSMT" w:hint="eastAsia"/>
          <w:color w:val="000000"/>
          <w:kern w:val="0"/>
          <w:szCs w:val="21"/>
        </w:rPr>
        <w:t>诊断与鉴别诊断</w:t>
      </w:r>
    </w:p>
    <w:p w14:paraId="7712DC97" w14:textId="77777777" w:rsidR="004E2C0D" w:rsidRPr="003635BD" w:rsidRDefault="004E2C0D" w:rsidP="004E2C0D">
      <w:pPr>
        <w:pStyle w:val="a3"/>
        <w:numPr>
          <w:ilvl w:val="0"/>
          <w:numId w:val="18"/>
        </w:numPr>
        <w:spacing w:line="340" w:lineRule="exact"/>
        <w:rPr>
          <w:rFonts w:hAnsi="宋体" w:cs="TimesNewRomanPSMT"/>
          <w:color w:val="000000"/>
          <w:kern w:val="0"/>
          <w:szCs w:val="21"/>
        </w:rPr>
      </w:pPr>
      <w:r w:rsidRPr="003635BD">
        <w:rPr>
          <w:rFonts w:hAnsi="宋体" w:cs="TimesNewRomanPSMT" w:hint="eastAsia"/>
          <w:color w:val="000000"/>
          <w:kern w:val="0"/>
          <w:szCs w:val="21"/>
        </w:rPr>
        <w:t>教学内容</w:t>
      </w:r>
    </w:p>
    <w:p w14:paraId="29A573BC" w14:textId="77777777" w:rsidR="004E2C0D" w:rsidRPr="00D11623" w:rsidRDefault="003635BD" w:rsidP="00DE6D93">
      <w:pPr>
        <w:spacing w:beforeLines="50" w:before="156" w:afterLines="50" w:after="156"/>
        <w:rPr>
          <w:rFonts w:ascii="宋体" w:eastAsia="宋体" w:hAnsi="宋体" w:cs="TimesNewRomanPSMT"/>
          <w:color w:val="000000"/>
          <w:szCs w:val="21"/>
        </w:rPr>
      </w:pPr>
      <w:r>
        <w:rPr>
          <w:rFonts w:ascii="宋体" w:eastAsia="宋体" w:hAnsi="宋体" w:cs="TimesNewRomanPSMT" w:hint="eastAsia"/>
          <w:color w:val="000000"/>
          <w:szCs w:val="21"/>
        </w:rPr>
        <w:t>（1）</w:t>
      </w:r>
      <w:r w:rsidR="004E2C0D" w:rsidRPr="003635BD">
        <w:rPr>
          <w:rFonts w:ascii="宋体" w:eastAsia="宋体" w:hAnsi="宋体" w:cs="TimesNewRomanPSMT" w:hint="eastAsia"/>
          <w:color w:val="000000"/>
          <w:szCs w:val="21"/>
        </w:rPr>
        <w:t>病原学</w:t>
      </w:r>
      <w:r w:rsidR="00D11623">
        <w:rPr>
          <w:rFonts w:ascii="宋体" w:eastAsia="宋体" w:hAnsi="宋体" w:cs="TimesNewRomanPSMT" w:hint="eastAsia"/>
          <w:color w:val="000000"/>
          <w:szCs w:val="21"/>
        </w:rPr>
        <w:t>：</w:t>
      </w:r>
      <w:r w:rsidR="004E2C0D" w:rsidRPr="003635BD">
        <w:rPr>
          <w:rFonts w:ascii="宋体" w:eastAsia="宋体" w:hAnsi="宋体" w:cs="Times New Roman" w:hint="eastAsia"/>
          <w:color w:val="000000"/>
          <w:szCs w:val="21"/>
        </w:rPr>
        <w:t>甲型流感病毒、</w:t>
      </w:r>
    </w:p>
    <w:p w14:paraId="4B55B5E8" w14:textId="77777777" w:rsidR="004E2C0D" w:rsidRPr="003635BD" w:rsidRDefault="004E2C0D" w:rsidP="00DE6D93">
      <w:pPr>
        <w:spacing w:beforeLines="50" w:before="156" w:afterLines="50" w:after="156"/>
        <w:rPr>
          <w:rFonts w:ascii="宋体" w:eastAsia="宋体" w:hAnsi="宋体"/>
          <w:color w:val="000000"/>
          <w:szCs w:val="21"/>
        </w:rPr>
      </w:pPr>
      <w:r w:rsidRPr="003635BD">
        <w:rPr>
          <w:rFonts w:ascii="宋体" w:eastAsia="宋体" w:hAnsi="宋体" w:cs="Times New Roman" w:hint="eastAsia"/>
          <w:color w:val="000000"/>
          <w:szCs w:val="21"/>
        </w:rPr>
        <w:t>分类：致病性，高致病性、低致病性、非致病性禽流感</w:t>
      </w:r>
    </w:p>
    <w:p w14:paraId="3230717B" w14:textId="77777777" w:rsidR="004E2C0D" w:rsidRPr="003635BD" w:rsidRDefault="00D11623" w:rsidP="00DE6D93">
      <w:pPr>
        <w:spacing w:beforeLines="50" w:before="156" w:afterLines="50" w:after="156"/>
        <w:rPr>
          <w:rFonts w:ascii="宋体" w:eastAsia="宋体" w:hAnsi="宋体"/>
          <w:color w:val="000000"/>
          <w:szCs w:val="21"/>
        </w:rPr>
      </w:pPr>
      <w:r>
        <w:rPr>
          <w:rFonts w:ascii="宋体" w:eastAsia="宋体" w:hAnsi="宋体" w:cs="Times New Roman" w:hint="eastAsia"/>
          <w:color w:val="000000"/>
          <w:szCs w:val="21"/>
        </w:rPr>
        <w:t>（2）</w:t>
      </w:r>
      <w:r w:rsidR="004E2C0D" w:rsidRPr="003635BD">
        <w:rPr>
          <w:rFonts w:ascii="宋体" w:eastAsia="宋体" w:hAnsi="宋体" w:cs="Times New Roman" w:hint="eastAsia"/>
          <w:color w:val="000000"/>
          <w:szCs w:val="21"/>
        </w:rPr>
        <w:t>发病机制与病理改变</w:t>
      </w:r>
    </w:p>
    <w:p w14:paraId="077E3A41" w14:textId="77777777" w:rsidR="004E2C0D" w:rsidRPr="003635BD" w:rsidRDefault="004E2C0D" w:rsidP="00DE6D93">
      <w:pPr>
        <w:spacing w:beforeLines="50" w:before="156" w:afterLines="50" w:after="156"/>
        <w:rPr>
          <w:rFonts w:ascii="宋体" w:eastAsia="宋体" w:hAnsi="宋体"/>
          <w:color w:val="000000"/>
          <w:szCs w:val="21"/>
        </w:rPr>
      </w:pPr>
      <w:r w:rsidRPr="003635BD">
        <w:rPr>
          <w:rFonts w:ascii="宋体" w:eastAsia="宋体" w:hAnsi="宋体" w:cs="Times New Roman" w:hint="eastAsia"/>
          <w:color w:val="000000"/>
          <w:szCs w:val="21"/>
        </w:rPr>
        <w:t>发病</w:t>
      </w:r>
      <w:r w:rsidRPr="003635BD">
        <w:rPr>
          <w:rFonts w:ascii="宋体" w:eastAsia="宋体" w:hAnsi="宋体" w:cs="Times New Roman"/>
          <w:color w:val="000000"/>
          <w:szCs w:val="21"/>
        </w:rPr>
        <w:t>机制</w:t>
      </w:r>
      <w:r w:rsidRPr="003635BD">
        <w:rPr>
          <w:rFonts w:ascii="宋体" w:eastAsia="宋体" w:hAnsi="宋体" w:cs="Times New Roman" w:hint="eastAsia"/>
          <w:color w:val="000000"/>
          <w:szCs w:val="21"/>
        </w:rPr>
        <w:t>：结合、内吞、遗传物质转移与复制、释放</w:t>
      </w:r>
      <w:r w:rsidRPr="003635BD">
        <w:rPr>
          <w:rFonts w:ascii="宋体" w:eastAsia="宋体" w:hAnsi="宋体" w:cs="Times New Roman"/>
          <w:color w:val="000000"/>
          <w:szCs w:val="21"/>
        </w:rPr>
        <w:t>。</w:t>
      </w:r>
    </w:p>
    <w:p w14:paraId="108D766E" w14:textId="77777777" w:rsidR="004E2C0D" w:rsidRPr="003635BD" w:rsidRDefault="004E2C0D" w:rsidP="00DE6D93">
      <w:pPr>
        <w:spacing w:beforeLines="50" w:before="156" w:afterLines="50" w:after="156"/>
        <w:rPr>
          <w:rFonts w:ascii="宋体" w:eastAsia="宋体" w:hAnsi="宋体"/>
          <w:color w:val="000000"/>
          <w:szCs w:val="21"/>
        </w:rPr>
      </w:pPr>
      <w:r w:rsidRPr="003635BD">
        <w:rPr>
          <w:rFonts w:ascii="宋体" w:eastAsia="宋体" w:hAnsi="宋体" w:cs="Times New Roman" w:hint="eastAsia"/>
          <w:color w:val="000000"/>
          <w:szCs w:val="21"/>
        </w:rPr>
        <w:t>病理改变：上皮细胞变性、坏死、脱落，纤维蛋白渗出伴炎症细胞浸润，肺透明膜形成，微血栓形成</w:t>
      </w:r>
      <w:r w:rsidRPr="003635BD">
        <w:rPr>
          <w:rFonts w:ascii="宋体" w:eastAsia="宋体" w:hAnsi="宋体" w:cs="Times New Roman"/>
          <w:color w:val="000000"/>
          <w:szCs w:val="21"/>
        </w:rPr>
        <w:t>。</w:t>
      </w:r>
    </w:p>
    <w:p w14:paraId="1E0510E3" w14:textId="77777777" w:rsidR="004E2C0D" w:rsidRPr="003635BD" w:rsidRDefault="00D11623" w:rsidP="00DE6D93">
      <w:pPr>
        <w:spacing w:beforeLines="50" w:before="156" w:afterLines="50" w:after="156"/>
        <w:rPr>
          <w:rFonts w:ascii="宋体" w:eastAsia="宋体" w:hAnsi="宋体" w:cs="TimesNewRomanPSMT"/>
          <w:color w:val="000000"/>
          <w:szCs w:val="21"/>
        </w:rPr>
      </w:pPr>
      <w:r>
        <w:rPr>
          <w:rFonts w:ascii="宋体" w:eastAsia="宋体" w:hAnsi="宋体" w:cs="TimesNewRomanPSMT" w:hint="eastAsia"/>
          <w:color w:val="000000"/>
          <w:szCs w:val="21"/>
        </w:rPr>
        <w:t>（3）</w:t>
      </w:r>
      <w:r w:rsidR="004E2C0D" w:rsidRPr="003635BD">
        <w:rPr>
          <w:rFonts w:ascii="宋体" w:eastAsia="宋体" w:hAnsi="宋体" w:cs="TimesNewRomanPSMT" w:hint="eastAsia"/>
          <w:color w:val="000000"/>
          <w:szCs w:val="21"/>
        </w:rPr>
        <w:t>临床表现</w:t>
      </w:r>
    </w:p>
    <w:p w14:paraId="43658D69"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临床表现：发热、头痛、肌痛、全身不适，呼吸道症状、消化道症状。</w:t>
      </w:r>
    </w:p>
    <w:p w14:paraId="29EED0C9"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重症禽流感：肺损伤、呼吸窘迫。纵隔气肿、胸腔积液。</w:t>
      </w:r>
    </w:p>
    <w:p w14:paraId="49CC681D" w14:textId="77777777" w:rsidR="004E2C0D" w:rsidRPr="003635BD" w:rsidRDefault="00D11623" w:rsidP="00DE6D93">
      <w:pPr>
        <w:spacing w:beforeLines="50" w:before="156" w:afterLines="50" w:after="156"/>
        <w:rPr>
          <w:rFonts w:ascii="宋体" w:eastAsia="宋体" w:hAnsi="宋体" w:cs="TimesNewRomanPSMT"/>
          <w:color w:val="000000"/>
          <w:szCs w:val="21"/>
        </w:rPr>
      </w:pPr>
      <w:r>
        <w:rPr>
          <w:rFonts w:ascii="宋体" w:eastAsia="宋体" w:hAnsi="宋体" w:cs="TimesNewRomanPSMT" w:hint="eastAsia"/>
          <w:color w:val="000000"/>
          <w:szCs w:val="21"/>
        </w:rPr>
        <w:lastRenderedPageBreak/>
        <w:t>（4）</w:t>
      </w:r>
      <w:r w:rsidR="004E2C0D" w:rsidRPr="003635BD">
        <w:rPr>
          <w:rFonts w:ascii="宋体" w:eastAsia="宋体" w:hAnsi="宋体" w:cs="TimesNewRomanPSMT" w:hint="eastAsia"/>
          <w:color w:val="000000"/>
          <w:szCs w:val="21"/>
        </w:rPr>
        <w:t>实验室检查</w:t>
      </w:r>
    </w:p>
    <w:p w14:paraId="41C30A1C"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一般实验室检查：血常规</w:t>
      </w:r>
    </w:p>
    <w:p w14:paraId="7267AB63"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影像学：肺炎。</w:t>
      </w:r>
    </w:p>
    <w:p w14:paraId="0E26DF4B"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病原学：病毒分离、抗原及核酸、特异性抗体</w:t>
      </w:r>
    </w:p>
    <w:p w14:paraId="0450EA23" w14:textId="77777777" w:rsidR="004E2C0D" w:rsidRPr="003635BD" w:rsidRDefault="00D11623" w:rsidP="00DE6D93">
      <w:pPr>
        <w:spacing w:beforeLines="50" w:before="156" w:afterLines="50" w:after="156"/>
        <w:rPr>
          <w:rFonts w:ascii="宋体" w:eastAsia="宋体" w:hAnsi="宋体" w:cs="TimesNewRomanPSMT"/>
          <w:color w:val="000000"/>
          <w:szCs w:val="21"/>
        </w:rPr>
      </w:pPr>
      <w:r>
        <w:rPr>
          <w:rFonts w:ascii="宋体" w:eastAsia="宋体" w:hAnsi="宋体" w:cs="TimesNewRomanPSMT" w:hint="eastAsia"/>
          <w:color w:val="000000"/>
          <w:szCs w:val="21"/>
        </w:rPr>
        <w:t>（5）</w:t>
      </w:r>
      <w:r w:rsidR="004E2C0D" w:rsidRPr="003635BD">
        <w:rPr>
          <w:rFonts w:ascii="宋体" w:eastAsia="宋体" w:hAnsi="宋体" w:cs="TimesNewRomanPSMT" w:hint="eastAsia"/>
          <w:color w:val="000000"/>
          <w:szCs w:val="21"/>
        </w:rPr>
        <w:t>并发症</w:t>
      </w:r>
    </w:p>
    <w:p w14:paraId="2F32E26F"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重症进展迅速，呼吸窘迫、肺出血、胸腔积液、全血细胞减少、心力衰竭、肾脏衰竭、休克、多器官功能衰竭等。</w:t>
      </w:r>
    </w:p>
    <w:p w14:paraId="4E258C1F" w14:textId="77777777" w:rsidR="004E2C0D" w:rsidRPr="003635BD" w:rsidRDefault="00D11623" w:rsidP="00DE6D93">
      <w:pPr>
        <w:spacing w:beforeLines="50" w:before="156" w:afterLines="50" w:after="156"/>
        <w:rPr>
          <w:rFonts w:ascii="宋体" w:eastAsia="宋体" w:hAnsi="宋体" w:cs="TimesNewRomanPSMT"/>
          <w:color w:val="000000"/>
          <w:szCs w:val="21"/>
        </w:rPr>
      </w:pPr>
      <w:r>
        <w:rPr>
          <w:rFonts w:ascii="宋体" w:eastAsia="宋体" w:hAnsi="宋体" w:cs="TimesNewRomanPSMT" w:hint="eastAsia"/>
          <w:color w:val="000000"/>
          <w:szCs w:val="21"/>
        </w:rPr>
        <w:t>（6）</w:t>
      </w:r>
      <w:r w:rsidR="004E2C0D" w:rsidRPr="003635BD">
        <w:rPr>
          <w:rFonts w:ascii="宋体" w:eastAsia="宋体" w:hAnsi="宋体" w:cs="TimesNewRomanPSMT" w:hint="eastAsia"/>
          <w:color w:val="000000"/>
          <w:szCs w:val="21"/>
        </w:rPr>
        <w:t>诊断</w:t>
      </w:r>
    </w:p>
    <w:p w14:paraId="117D6C43"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感染禽类接触史、临床表现及病原学检查结果，排除其他疾病。</w:t>
      </w:r>
    </w:p>
    <w:p w14:paraId="13AF0881"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鉴别诊断</w:t>
      </w:r>
    </w:p>
    <w:p w14:paraId="3CE5FF40"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季节性流感、细菌性肺炎、</w:t>
      </w:r>
      <w:proofErr w:type="gramStart"/>
      <w:r w:rsidRPr="003635BD">
        <w:rPr>
          <w:rFonts w:ascii="宋体" w:eastAsia="宋体" w:hAnsi="宋体" w:cs="TimesNewRomanPSMT" w:hint="eastAsia"/>
          <w:color w:val="000000"/>
          <w:szCs w:val="21"/>
        </w:rPr>
        <w:t>传染性非典肺炎</w:t>
      </w:r>
      <w:proofErr w:type="gramEnd"/>
      <w:r w:rsidRPr="003635BD">
        <w:rPr>
          <w:rFonts w:ascii="宋体" w:eastAsia="宋体" w:hAnsi="宋体" w:cs="TimesNewRomanPSMT" w:hint="eastAsia"/>
          <w:color w:val="000000"/>
          <w:szCs w:val="21"/>
        </w:rPr>
        <w:t>、其他病原肺炎</w:t>
      </w:r>
    </w:p>
    <w:p w14:paraId="5E7E118A" w14:textId="77777777" w:rsidR="004E2C0D" w:rsidRPr="003635BD" w:rsidRDefault="00D11623" w:rsidP="00DE6D93">
      <w:pPr>
        <w:spacing w:beforeLines="50" w:before="156" w:afterLines="50" w:after="156"/>
        <w:rPr>
          <w:rFonts w:ascii="宋体" w:eastAsia="宋体" w:hAnsi="宋体" w:cs="TimesNewRomanPSMT"/>
          <w:color w:val="000000"/>
          <w:szCs w:val="21"/>
        </w:rPr>
      </w:pPr>
      <w:r>
        <w:rPr>
          <w:rFonts w:ascii="宋体" w:eastAsia="宋体" w:hAnsi="宋体" w:cs="TimesNewRomanPSMT" w:hint="eastAsia"/>
          <w:color w:val="000000"/>
          <w:szCs w:val="21"/>
        </w:rPr>
        <w:t>（7）</w:t>
      </w:r>
      <w:r w:rsidR="004E2C0D" w:rsidRPr="003635BD">
        <w:rPr>
          <w:rFonts w:ascii="宋体" w:eastAsia="宋体" w:hAnsi="宋体" w:cs="TimesNewRomanPSMT" w:hint="eastAsia"/>
          <w:color w:val="000000"/>
          <w:szCs w:val="21"/>
        </w:rPr>
        <w:t>治疗</w:t>
      </w:r>
    </w:p>
    <w:p w14:paraId="2573CC6D"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对症，抗病毒药物治疗（</w:t>
      </w:r>
      <w:proofErr w:type="gramStart"/>
      <w:r w:rsidRPr="003635BD">
        <w:rPr>
          <w:rFonts w:ascii="宋体" w:eastAsia="宋体" w:hAnsi="宋体" w:cs="TimesNewRomanPSMT" w:hint="eastAsia"/>
          <w:color w:val="000000"/>
          <w:szCs w:val="21"/>
        </w:rPr>
        <w:t>奥司他韦</w:t>
      </w:r>
      <w:proofErr w:type="gramEnd"/>
      <w:r w:rsidRPr="003635BD">
        <w:rPr>
          <w:rFonts w:ascii="宋体" w:eastAsia="宋体" w:hAnsi="宋体" w:cs="TimesNewRomanPSMT" w:hint="eastAsia"/>
          <w:color w:val="000000"/>
          <w:szCs w:val="21"/>
        </w:rPr>
        <w:t>、扎那米韦、帕拉米韦）</w:t>
      </w:r>
    </w:p>
    <w:p w14:paraId="66763DA6" w14:textId="77777777" w:rsidR="004E2C0D" w:rsidRPr="003635BD" w:rsidRDefault="00D11623" w:rsidP="00DE6D93">
      <w:pPr>
        <w:spacing w:beforeLines="50" w:before="156" w:afterLines="50" w:after="156"/>
        <w:rPr>
          <w:rFonts w:ascii="宋体" w:eastAsia="宋体" w:hAnsi="宋体" w:cs="TimesNewRomanPSMT"/>
          <w:color w:val="000000"/>
          <w:szCs w:val="21"/>
        </w:rPr>
      </w:pPr>
      <w:r>
        <w:rPr>
          <w:rFonts w:ascii="宋体" w:eastAsia="宋体" w:hAnsi="宋体" w:cs="TimesNewRomanPSMT" w:hint="eastAsia"/>
          <w:color w:val="000000"/>
          <w:szCs w:val="21"/>
        </w:rPr>
        <w:t>（8）</w:t>
      </w:r>
      <w:r w:rsidR="004E2C0D" w:rsidRPr="003635BD">
        <w:rPr>
          <w:rFonts w:ascii="宋体" w:eastAsia="宋体" w:hAnsi="宋体" w:cs="TimesNewRomanPSMT" w:hint="eastAsia"/>
          <w:color w:val="000000"/>
          <w:szCs w:val="21"/>
        </w:rPr>
        <w:t>预防</w:t>
      </w:r>
    </w:p>
    <w:p w14:paraId="6127F127"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禽类疾病监测、密切接触禽类人员的监测、个人防护、疫苗接种、药物预防</w:t>
      </w:r>
    </w:p>
    <w:p w14:paraId="545B5BEE"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4FE28F7A"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41A7293E"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44E5F4E8"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44F149C3" w14:textId="77777777" w:rsidR="004E2C0D" w:rsidRPr="003635BD" w:rsidRDefault="004E2C0D" w:rsidP="004E2C0D">
      <w:pPr>
        <w:pStyle w:val="a3"/>
        <w:spacing w:line="340" w:lineRule="exact"/>
        <w:rPr>
          <w:rFonts w:hAnsi="宋体"/>
          <w:szCs w:val="21"/>
        </w:rPr>
      </w:pPr>
      <w:r w:rsidRPr="003635BD">
        <w:rPr>
          <w:rFonts w:hAnsi="宋体" w:hint="eastAsia"/>
          <w:szCs w:val="21"/>
        </w:rPr>
        <w:t>考试</w:t>
      </w:r>
    </w:p>
    <w:p w14:paraId="77A7A3BD" w14:textId="77777777" w:rsidR="004E2C0D" w:rsidRPr="003635BD" w:rsidRDefault="004E2C0D" w:rsidP="00DE6D93">
      <w:pPr>
        <w:spacing w:beforeLines="50" w:before="156" w:afterLines="50" w:after="156"/>
        <w:rPr>
          <w:rFonts w:ascii="宋体" w:eastAsia="宋体" w:hAnsi="宋体" w:cs="TimesNewRomanPSMT"/>
          <w:color w:val="000000"/>
          <w:szCs w:val="21"/>
        </w:rPr>
      </w:pPr>
    </w:p>
    <w:p w14:paraId="75418B0F" w14:textId="77777777" w:rsidR="004E2C0D" w:rsidRPr="003635BD" w:rsidRDefault="004E2C0D" w:rsidP="004E2C0D">
      <w:pPr>
        <w:pStyle w:val="a3"/>
        <w:spacing w:line="340" w:lineRule="exact"/>
        <w:rPr>
          <w:rFonts w:hAnsi="宋体"/>
          <w:szCs w:val="21"/>
        </w:rPr>
      </w:pPr>
    </w:p>
    <w:p w14:paraId="6E80B2F6" w14:textId="77777777" w:rsidR="004E2C0D" w:rsidRPr="00D11623" w:rsidRDefault="004E2C0D" w:rsidP="004E2C0D">
      <w:pPr>
        <w:pStyle w:val="a3"/>
        <w:spacing w:line="340" w:lineRule="exact"/>
        <w:rPr>
          <w:rFonts w:ascii="黑体" w:eastAsia="黑体" w:hAnsi="黑体"/>
          <w:sz w:val="24"/>
          <w:szCs w:val="24"/>
        </w:rPr>
      </w:pPr>
      <w:r w:rsidRPr="00D11623">
        <w:rPr>
          <w:rFonts w:ascii="黑体" w:eastAsia="黑体" w:hAnsi="黑体" w:hint="eastAsia"/>
          <w:sz w:val="24"/>
          <w:szCs w:val="24"/>
        </w:rPr>
        <w:t>第七节  手足口病</w:t>
      </w:r>
    </w:p>
    <w:p w14:paraId="5A5E7297" w14:textId="77777777" w:rsidR="004E2C0D" w:rsidRPr="003635BD" w:rsidRDefault="004E2C0D" w:rsidP="004E2C0D">
      <w:pPr>
        <w:pStyle w:val="a3"/>
        <w:numPr>
          <w:ilvl w:val="0"/>
          <w:numId w:val="8"/>
        </w:numPr>
        <w:spacing w:line="340" w:lineRule="exact"/>
        <w:rPr>
          <w:rFonts w:hAnsi="宋体"/>
          <w:szCs w:val="21"/>
        </w:rPr>
      </w:pPr>
      <w:r w:rsidRPr="003635BD">
        <w:rPr>
          <w:rFonts w:hAnsi="宋体" w:hint="eastAsia"/>
          <w:szCs w:val="21"/>
        </w:rPr>
        <w:t>教学目标</w:t>
      </w:r>
    </w:p>
    <w:p w14:paraId="745EE1FF" w14:textId="77777777" w:rsidR="004E2C0D" w:rsidRPr="003635BD" w:rsidRDefault="00D11623" w:rsidP="004E2C0D">
      <w:pPr>
        <w:rPr>
          <w:rFonts w:ascii="宋体" w:eastAsia="宋体" w:hAnsi="宋体"/>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掌握手足口病的临床表现、诊断和鉴别诊断</w:t>
      </w:r>
    </w:p>
    <w:p w14:paraId="7710D6FD" w14:textId="77777777" w:rsidR="004E2C0D" w:rsidRPr="003635BD" w:rsidRDefault="00D11623" w:rsidP="004E2C0D">
      <w:pPr>
        <w:rPr>
          <w:rFonts w:ascii="宋体" w:eastAsia="宋体" w:hAnsi="宋体"/>
          <w:color w:val="000000"/>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熟悉手足口的并发症及实验室检查、治疗和预防</w:t>
      </w:r>
    </w:p>
    <w:p w14:paraId="5C14A2B7" w14:textId="77777777" w:rsidR="004E2C0D" w:rsidRPr="003635BD" w:rsidRDefault="00D11623" w:rsidP="004E2C0D">
      <w:pPr>
        <w:rPr>
          <w:rFonts w:ascii="宋体" w:eastAsia="宋体" w:hAnsi="宋体"/>
          <w:szCs w:val="21"/>
        </w:rPr>
      </w:pPr>
      <w:r>
        <w:rPr>
          <w:rFonts w:ascii="宋体" w:eastAsia="宋体" w:hAnsi="宋体" w:hint="eastAsia"/>
          <w:color w:val="000000"/>
          <w:szCs w:val="21"/>
        </w:rPr>
        <w:t>（3）</w:t>
      </w:r>
      <w:r w:rsidR="004E2C0D" w:rsidRPr="003635BD">
        <w:rPr>
          <w:rFonts w:ascii="宋体" w:eastAsia="宋体" w:hAnsi="宋体" w:hint="eastAsia"/>
          <w:color w:val="000000"/>
          <w:szCs w:val="21"/>
        </w:rPr>
        <w:t>了解手足口病的病原学、流行病学、发病机制与病理特点</w:t>
      </w:r>
    </w:p>
    <w:p w14:paraId="1EB33B99" w14:textId="77777777" w:rsidR="004E2C0D" w:rsidRPr="003635BD" w:rsidRDefault="004E2C0D" w:rsidP="004E2C0D">
      <w:pPr>
        <w:pStyle w:val="a3"/>
        <w:numPr>
          <w:ilvl w:val="0"/>
          <w:numId w:val="8"/>
        </w:numPr>
        <w:spacing w:line="340" w:lineRule="exact"/>
        <w:rPr>
          <w:rFonts w:hAnsi="宋体"/>
          <w:szCs w:val="21"/>
        </w:rPr>
      </w:pPr>
      <w:r w:rsidRPr="003635BD">
        <w:rPr>
          <w:rFonts w:hAnsi="宋体" w:hint="eastAsia"/>
          <w:szCs w:val="21"/>
        </w:rPr>
        <w:t>教学重难点</w:t>
      </w:r>
    </w:p>
    <w:p w14:paraId="5D020C63" w14:textId="77777777" w:rsidR="004E2C0D" w:rsidRPr="003635BD" w:rsidRDefault="00D11623" w:rsidP="004E2C0D">
      <w:pPr>
        <w:pStyle w:val="a3"/>
        <w:spacing w:line="340" w:lineRule="exact"/>
        <w:rPr>
          <w:rFonts w:hAnsi="宋体"/>
          <w:color w:val="000000"/>
          <w:szCs w:val="21"/>
        </w:rPr>
      </w:pPr>
      <w:r>
        <w:rPr>
          <w:rFonts w:hAnsi="宋体" w:hint="eastAsia"/>
          <w:color w:val="000000"/>
          <w:szCs w:val="21"/>
        </w:rPr>
        <w:t>（1）</w:t>
      </w:r>
      <w:r w:rsidR="004E2C0D" w:rsidRPr="003635BD">
        <w:rPr>
          <w:rFonts w:hAnsi="宋体" w:hint="eastAsia"/>
          <w:color w:val="000000"/>
          <w:szCs w:val="21"/>
        </w:rPr>
        <w:t>手足口病的临床表现</w:t>
      </w:r>
    </w:p>
    <w:p w14:paraId="32A20776" w14:textId="77777777" w:rsidR="004E2C0D" w:rsidRPr="003635BD" w:rsidRDefault="00D11623" w:rsidP="004E2C0D">
      <w:pPr>
        <w:pStyle w:val="a3"/>
        <w:spacing w:line="340" w:lineRule="exact"/>
        <w:rPr>
          <w:rFonts w:hAnsi="宋体"/>
          <w:color w:val="000000"/>
          <w:szCs w:val="21"/>
        </w:rPr>
      </w:pPr>
      <w:r>
        <w:rPr>
          <w:rFonts w:hAnsi="宋体" w:hint="eastAsia"/>
          <w:color w:val="000000"/>
          <w:szCs w:val="21"/>
        </w:rPr>
        <w:t>（2）</w:t>
      </w:r>
      <w:r w:rsidR="004E2C0D" w:rsidRPr="003635BD">
        <w:rPr>
          <w:rFonts w:hAnsi="宋体" w:hint="eastAsia"/>
          <w:color w:val="000000"/>
          <w:szCs w:val="21"/>
        </w:rPr>
        <w:t>手足口病的诊断和鉴别诊断</w:t>
      </w:r>
    </w:p>
    <w:p w14:paraId="0D04F703" w14:textId="77777777" w:rsidR="004E2C0D" w:rsidRPr="003635BD" w:rsidRDefault="004E2C0D" w:rsidP="004E2C0D">
      <w:pPr>
        <w:pStyle w:val="a3"/>
        <w:numPr>
          <w:ilvl w:val="0"/>
          <w:numId w:val="8"/>
        </w:numPr>
        <w:spacing w:line="340" w:lineRule="exact"/>
        <w:rPr>
          <w:rFonts w:hAnsi="宋体"/>
          <w:color w:val="000000"/>
          <w:szCs w:val="21"/>
        </w:rPr>
      </w:pPr>
      <w:r w:rsidRPr="003635BD">
        <w:rPr>
          <w:rFonts w:hAnsi="宋体" w:hint="eastAsia"/>
          <w:color w:val="000000"/>
          <w:szCs w:val="21"/>
        </w:rPr>
        <w:t>教学内容</w:t>
      </w:r>
    </w:p>
    <w:p w14:paraId="1284E9F6" w14:textId="77777777" w:rsidR="004E2C0D" w:rsidRPr="003635BD" w:rsidRDefault="00D11623" w:rsidP="00D11623">
      <w:pPr>
        <w:pStyle w:val="a3"/>
        <w:spacing w:line="340" w:lineRule="exact"/>
        <w:rPr>
          <w:rFonts w:hAnsi="宋体"/>
          <w:bCs/>
          <w:szCs w:val="21"/>
        </w:rPr>
      </w:pPr>
      <w:r>
        <w:rPr>
          <w:rFonts w:hAnsi="宋体" w:hint="eastAsia"/>
          <w:bCs/>
          <w:szCs w:val="21"/>
        </w:rPr>
        <w:t>（1）</w:t>
      </w:r>
      <w:r w:rsidR="004E2C0D" w:rsidRPr="003635BD">
        <w:rPr>
          <w:rFonts w:hAnsi="宋体" w:hint="eastAsia"/>
          <w:bCs/>
          <w:szCs w:val="21"/>
        </w:rPr>
        <w:t>概述  手足口病是由肠道病毒感染引起的一种具明显特点的出疹性疾病。</w:t>
      </w:r>
    </w:p>
    <w:p w14:paraId="10103ADE" w14:textId="77777777" w:rsidR="004E2C0D" w:rsidRPr="003635BD" w:rsidRDefault="00D11623" w:rsidP="004E2C0D">
      <w:pPr>
        <w:pStyle w:val="a3"/>
        <w:spacing w:line="340" w:lineRule="exact"/>
        <w:rPr>
          <w:rFonts w:hAnsi="宋体"/>
          <w:bCs/>
          <w:szCs w:val="21"/>
        </w:rPr>
      </w:pPr>
      <w:r>
        <w:rPr>
          <w:rFonts w:hAnsi="宋体" w:hint="eastAsia"/>
          <w:bCs/>
          <w:szCs w:val="21"/>
        </w:rPr>
        <w:t>（2）</w:t>
      </w:r>
      <w:r w:rsidR="004E2C0D" w:rsidRPr="003635BD">
        <w:rPr>
          <w:rFonts w:hAnsi="宋体"/>
          <w:bCs/>
          <w:szCs w:val="21"/>
        </w:rPr>
        <w:t>病原学主要为</w:t>
      </w:r>
      <w:proofErr w:type="gramStart"/>
      <w:r w:rsidR="004E2C0D" w:rsidRPr="003635BD">
        <w:rPr>
          <w:rFonts w:hAnsi="宋体"/>
          <w:bCs/>
          <w:szCs w:val="21"/>
        </w:rPr>
        <w:t>柯萨</w:t>
      </w:r>
      <w:proofErr w:type="gramEnd"/>
      <w:r w:rsidR="004E2C0D" w:rsidRPr="003635BD">
        <w:rPr>
          <w:rFonts w:hAnsi="宋体"/>
          <w:bCs/>
          <w:szCs w:val="21"/>
        </w:rPr>
        <w:t>奇病毒A6及肠道病毒71型</w:t>
      </w:r>
    </w:p>
    <w:p w14:paraId="59AF0879" w14:textId="77777777" w:rsidR="004E2C0D" w:rsidRPr="003635BD" w:rsidRDefault="00D11623" w:rsidP="004E2C0D">
      <w:pPr>
        <w:pStyle w:val="a3"/>
        <w:spacing w:line="340" w:lineRule="exact"/>
        <w:rPr>
          <w:rFonts w:hAnsi="宋体"/>
          <w:bCs/>
          <w:szCs w:val="21"/>
        </w:rPr>
      </w:pPr>
      <w:r>
        <w:rPr>
          <w:rFonts w:hAnsi="宋体" w:hint="eastAsia"/>
          <w:bCs/>
          <w:szCs w:val="21"/>
        </w:rPr>
        <w:t>（3）</w:t>
      </w:r>
      <w:r w:rsidR="004E2C0D" w:rsidRPr="003635BD">
        <w:rPr>
          <w:rFonts w:hAnsi="宋体"/>
          <w:bCs/>
          <w:szCs w:val="21"/>
        </w:rPr>
        <w:t>流行病学病人及隐性感染者</w:t>
      </w:r>
      <w:r w:rsidR="004E2C0D" w:rsidRPr="003635BD">
        <w:rPr>
          <w:rFonts w:hAnsi="宋体" w:hint="eastAsia"/>
          <w:bCs/>
          <w:szCs w:val="21"/>
        </w:rPr>
        <w:t>为传染源</w:t>
      </w:r>
      <w:r w:rsidR="004E2C0D" w:rsidRPr="003635BD">
        <w:rPr>
          <w:rFonts w:hAnsi="宋体"/>
          <w:bCs/>
          <w:szCs w:val="21"/>
        </w:rPr>
        <w:t>，尤其是轻病患者和隐性感染者</w:t>
      </w:r>
      <w:r w:rsidR="004E2C0D" w:rsidRPr="003635BD">
        <w:rPr>
          <w:rFonts w:hAnsi="宋体" w:hint="eastAsia"/>
          <w:bCs/>
          <w:szCs w:val="21"/>
        </w:rPr>
        <w:t>；</w:t>
      </w:r>
      <w:r w:rsidR="004E2C0D" w:rsidRPr="003635BD">
        <w:rPr>
          <w:rFonts w:hAnsi="宋体"/>
          <w:bCs/>
          <w:szCs w:val="21"/>
        </w:rPr>
        <w:t>传播途径</w:t>
      </w:r>
      <w:r w:rsidR="004E2C0D" w:rsidRPr="003635BD">
        <w:rPr>
          <w:rFonts w:hAnsi="宋体" w:hint="eastAsia"/>
          <w:bCs/>
          <w:szCs w:val="21"/>
        </w:rPr>
        <w:t>：</w:t>
      </w:r>
      <w:r w:rsidR="004E2C0D" w:rsidRPr="003635BD">
        <w:rPr>
          <w:rFonts w:hAnsi="宋体"/>
          <w:bCs/>
          <w:szCs w:val="21"/>
        </w:rPr>
        <w:t>以呼吸道及接触传播</w:t>
      </w:r>
      <w:r w:rsidR="004E2C0D" w:rsidRPr="003635BD">
        <w:rPr>
          <w:rFonts w:hAnsi="宋体" w:hint="eastAsia"/>
          <w:bCs/>
          <w:szCs w:val="21"/>
        </w:rPr>
        <w:t>；</w:t>
      </w:r>
      <w:r w:rsidR="004E2C0D" w:rsidRPr="003635BD">
        <w:rPr>
          <w:rFonts w:hAnsi="宋体"/>
          <w:bCs/>
          <w:szCs w:val="21"/>
        </w:rPr>
        <w:t>易感者</w:t>
      </w:r>
      <w:r w:rsidR="004E2C0D" w:rsidRPr="003635BD">
        <w:rPr>
          <w:rFonts w:hAnsi="宋体" w:hint="eastAsia"/>
          <w:bCs/>
          <w:szCs w:val="21"/>
        </w:rPr>
        <w:t>：</w:t>
      </w:r>
      <w:r w:rsidR="004E2C0D" w:rsidRPr="003635BD">
        <w:rPr>
          <w:rFonts w:hAnsi="宋体"/>
          <w:bCs/>
          <w:szCs w:val="21"/>
        </w:rPr>
        <w:t>10岁以下，尤</w:t>
      </w:r>
      <w:r w:rsidR="004E2C0D" w:rsidRPr="003635BD">
        <w:rPr>
          <w:rFonts w:hAnsi="宋体" w:hint="eastAsia"/>
          <w:bCs/>
          <w:szCs w:val="21"/>
        </w:rPr>
        <w:t>以</w:t>
      </w:r>
      <w:r w:rsidR="004E2C0D" w:rsidRPr="003635BD">
        <w:rPr>
          <w:rFonts w:hAnsi="宋体"/>
          <w:bCs/>
          <w:szCs w:val="21"/>
        </w:rPr>
        <w:t>4~5岁儿童易感，占80%</w:t>
      </w:r>
      <w:r w:rsidR="004E2C0D" w:rsidRPr="003635BD">
        <w:rPr>
          <w:rFonts w:hAnsi="宋体" w:hint="eastAsia"/>
          <w:bCs/>
          <w:szCs w:val="21"/>
        </w:rPr>
        <w:t>；</w:t>
      </w:r>
      <w:r w:rsidR="004E2C0D" w:rsidRPr="003635BD">
        <w:rPr>
          <w:rFonts w:hAnsi="宋体"/>
          <w:bCs/>
          <w:szCs w:val="21"/>
        </w:rPr>
        <w:t>流行季节</w:t>
      </w:r>
      <w:r w:rsidR="004E2C0D" w:rsidRPr="003635BD">
        <w:rPr>
          <w:rFonts w:hAnsi="宋体" w:hint="eastAsia"/>
          <w:bCs/>
          <w:szCs w:val="21"/>
        </w:rPr>
        <w:t>：</w:t>
      </w:r>
      <w:r w:rsidR="004E2C0D" w:rsidRPr="003635BD">
        <w:rPr>
          <w:rFonts w:hAnsi="宋体"/>
          <w:bCs/>
          <w:szCs w:val="21"/>
        </w:rPr>
        <w:t>夏季为</w:t>
      </w:r>
      <w:r w:rsidR="004E2C0D" w:rsidRPr="003635BD">
        <w:rPr>
          <w:rFonts w:hAnsi="宋体"/>
          <w:bCs/>
          <w:szCs w:val="21"/>
        </w:rPr>
        <w:lastRenderedPageBreak/>
        <w:t>多，但四季均有</w:t>
      </w:r>
      <w:r w:rsidR="004E2C0D" w:rsidRPr="003635BD">
        <w:rPr>
          <w:rFonts w:hAnsi="宋体" w:hint="eastAsia"/>
          <w:bCs/>
          <w:szCs w:val="21"/>
        </w:rPr>
        <w:t>。</w:t>
      </w:r>
    </w:p>
    <w:p w14:paraId="2AE50225" w14:textId="77777777" w:rsidR="004E2C0D" w:rsidRPr="003635BD" w:rsidRDefault="00D11623" w:rsidP="00D11623">
      <w:pPr>
        <w:pStyle w:val="a3"/>
        <w:spacing w:line="340" w:lineRule="exact"/>
        <w:rPr>
          <w:rFonts w:hAnsi="宋体"/>
          <w:bCs/>
          <w:szCs w:val="21"/>
        </w:rPr>
      </w:pPr>
      <w:r>
        <w:rPr>
          <w:rFonts w:hAnsi="宋体" w:hint="eastAsia"/>
          <w:bCs/>
          <w:szCs w:val="21"/>
        </w:rPr>
        <w:t>（4）</w:t>
      </w:r>
      <w:r w:rsidR="004E2C0D" w:rsidRPr="003635BD">
        <w:rPr>
          <w:rFonts w:hAnsi="宋体"/>
          <w:bCs/>
          <w:szCs w:val="21"/>
        </w:rPr>
        <w:t>临床表现潜伏期为2~5天，病变主要为口腔病变及皮疹，皮疹主要位于手、足、臀，多至腿部及外生殖器，躯干部少见——离心性分布，2~3天内自行吸收。无脱屑、疤痕及色素沉着。预后好，但</w:t>
      </w:r>
      <w:r w:rsidR="004E2C0D" w:rsidRPr="003635BD">
        <w:rPr>
          <w:rFonts w:hAnsi="宋体" w:hint="eastAsia"/>
          <w:bCs/>
          <w:szCs w:val="21"/>
        </w:rPr>
        <w:t>由</w:t>
      </w:r>
      <w:r w:rsidR="004E2C0D" w:rsidRPr="003635BD">
        <w:rPr>
          <w:rFonts w:hAnsi="宋体"/>
          <w:bCs/>
          <w:szCs w:val="21"/>
        </w:rPr>
        <w:t>EV</w:t>
      </w:r>
      <w:r w:rsidR="004E2C0D" w:rsidRPr="003635BD">
        <w:rPr>
          <w:rFonts w:hAnsi="宋体"/>
          <w:bCs/>
          <w:szCs w:val="21"/>
          <w:vertAlign w:val="subscript"/>
        </w:rPr>
        <w:t>71</w:t>
      </w:r>
      <w:r w:rsidR="004E2C0D" w:rsidRPr="003635BD">
        <w:rPr>
          <w:rFonts w:hAnsi="宋体"/>
          <w:bCs/>
          <w:szCs w:val="21"/>
        </w:rPr>
        <w:t>型引起者可伴发脑炎、脑膜炎和瘫痪性疾病。</w:t>
      </w:r>
    </w:p>
    <w:p w14:paraId="2E900668" w14:textId="77777777" w:rsidR="004E2C0D" w:rsidRPr="003635BD" w:rsidRDefault="00D11623" w:rsidP="00D11623">
      <w:pPr>
        <w:pStyle w:val="a3"/>
        <w:spacing w:line="340" w:lineRule="exact"/>
        <w:rPr>
          <w:rFonts w:hAnsi="宋体"/>
          <w:bCs/>
          <w:szCs w:val="21"/>
        </w:rPr>
      </w:pPr>
      <w:r>
        <w:rPr>
          <w:rFonts w:hAnsi="宋体" w:hint="eastAsia"/>
          <w:bCs/>
          <w:szCs w:val="21"/>
        </w:rPr>
        <w:t>（5）</w:t>
      </w:r>
      <w:r w:rsidR="004E2C0D" w:rsidRPr="003635BD">
        <w:rPr>
          <w:rFonts w:hAnsi="宋体"/>
          <w:bCs/>
          <w:szCs w:val="21"/>
        </w:rPr>
        <w:t>诊断据流行病特点，口腔病变及离心性分布的皮疹特点可临床诊断。</w:t>
      </w:r>
    </w:p>
    <w:p w14:paraId="665289C3" w14:textId="77777777" w:rsidR="004E2C0D" w:rsidRPr="003635BD" w:rsidRDefault="00D11623" w:rsidP="004E2C0D">
      <w:pPr>
        <w:pStyle w:val="a3"/>
        <w:spacing w:line="340" w:lineRule="exact"/>
        <w:rPr>
          <w:rFonts w:hAnsi="宋体"/>
          <w:bCs/>
          <w:szCs w:val="21"/>
        </w:rPr>
      </w:pPr>
      <w:r>
        <w:rPr>
          <w:rFonts w:hAnsi="宋体" w:hint="eastAsia"/>
          <w:bCs/>
          <w:szCs w:val="21"/>
        </w:rPr>
        <w:t>（6）</w:t>
      </w:r>
      <w:r w:rsidR="004E2C0D" w:rsidRPr="003635BD">
        <w:rPr>
          <w:rFonts w:hAnsi="宋体"/>
          <w:bCs/>
          <w:szCs w:val="21"/>
        </w:rPr>
        <w:t>鉴别诊断与水痘、疱疹性齿龈口腔炎、出疹性荨麻疹相鉴别。</w:t>
      </w:r>
    </w:p>
    <w:p w14:paraId="077BF0B5" w14:textId="77777777" w:rsidR="004E2C0D" w:rsidRPr="003635BD" w:rsidRDefault="00D11623" w:rsidP="004E2C0D">
      <w:pPr>
        <w:pStyle w:val="a3"/>
        <w:spacing w:line="340" w:lineRule="exact"/>
        <w:rPr>
          <w:rFonts w:hAnsi="宋体"/>
          <w:bCs/>
          <w:szCs w:val="21"/>
        </w:rPr>
      </w:pPr>
      <w:r>
        <w:rPr>
          <w:rFonts w:hAnsi="宋体" w:hint="eastAsia"/>
          <w:bCs/>
          <w:szCs w:val="21"/>
        </w:rPr>
        <w:t>（7）</w:t>
      </w:r>
      <w:r w:rsidR="004E2C0D" w:rsidRPr="003635BD">
        <w:rPr>
          <w:rFonts w:hAnsi="宋体"/>
          <w:bCs/>
          <w:szCs w:val="21"/>
        </w:rPr>
        <w:t>治疗无特效药，对症治疗</w:t>
      </w:r>
    </w:p>
    <w:p w14:paraId="38CE14B0"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54FC81F9"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761305B8"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52CF62FF"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7915B3EA" w14:textId="77777777" w:rsidR="004E2C0D" w:rsidRPr="003635BD" w:rsidRDefault="004E2C0D" w:rsidP="004E2C0D">
      <w:pPr>
        <w:pStyle w:val="a3"/>
        <w:spacing w:line="340" w:lineRule="exact"/>
        <w:rPr>
          <w:rFonts w:hAnsi="宋体"/>
          <w:szCs w:val="21"/>
        </w:rPr>
      </w:pPr>
      <w:r w:rsidRPr="003635BD">
        <w:rPr>
          <w:rFonts w:hAnsi="宋体" w:hint="eastAsia"/>
          <w:szCs w:val="21"/>
        </w:rPr>
        <w:t>考试</w:t>
      </w:r>
    </w:p>
    <w:p w14:paraId="50A40BB2" w14:textId="77777777" w:rsidR="004E2C0D" w:rsidRPr="003635BD" w:rsidRDefault="004E2C0D" w:rsidP="004E2C0D">
      <w:pPr>
        <w:pStyle w:val="a3"/>
        <w:spacing w:line="340" w:lineRule="exact"/>
        <w:rPr>
          <w:rFonts w:hAnsi="宋体"/>
          <w:szCs w:val="21"/>
        </w:rPr>
      </w:pPr>
    </w:p>
    <w:p w14:paraId="406196E3" w14:textId="77777777" w:rsidR="004E2C0D" w:rsidRPr="003635BD" w:rsidRDefault="004E2C0D" w:rsidP="004E2C0D">
      <w:pPr>
        <w:pStyle w:val="a3"/>
        <w:spacing w:line="340" w:lineRule="exact"/>
        <w:rPr>
          <w:rFonts w:hAnsi="宋体"/>
          <w:szCs w:val="21"/>
        </w:rPr>
      </w:pPr>
    </w:p>
    <w:p w14:paraId="7AE65987" w14:textId="77777777" w:rsidR="004E2C0D" w:rsidRPr="00D11623" w:rsidRDefault="004E2C0D" w:rsidP="004E2C0D">
      <w:pPr>
        <w:pStyle w:val="a3"/>
        <w:spacing w:line="340" w:lineRule="exact"/>
        <w:rPr>
          <w:rFonts w:hAnsi="宋体"/>
          <w:sz w:val="24"/>
          <w:szCs w:val="24"/>
        </w:rPr>
      </w:pPr>
      <w:r w:rsidRPr="00D11623">
        <w:rPr>
          <w:rFonts w:hAnsi="宋体" w:hint="eastAsia"/>
          <w:sz w:val="24"/>
          <w:szCs w:val="24"/>
        </w:rPr>
        <w:t>第八节  脊髓灰质炎</w:t>
      </w:r>
    </w:p>
    <w:p w14:paraId="720592CA" w14:textId="77777777" w:rsidR="004E2C0D" w:rsidRPr="003635BD" w:rsidRDefault="004E2C0D" w:rsidP="004E2C0D">
      <w:pPr>
        <w:pStyle w:val="a3"/>
        <w:numPr>
          <w:ilvl w:val="0"/>
          <w:numId w:val="9"/>
        </w:numPr>
        <w:spacing w:line="340" w:lineRule="exact"/>
        <w:rPr>
          <w:rFonts w:hAnsi="宋体"/>
          <w:szCs w:val="21"/>
        </w:rPr>
      </w:pPr>
      <w:r w:rsidRPr="003635BD">
        <w:rPr>
          <w:rFonts w:hAnsi="宋体" w:hint="eastAsia"/>
          <w:szCs w:val="21"/>
        </w:rPr>
        <w:t>教学目标</w:t>
      </w:r>
    </w:p>
    <w:p w14:paraId="5ADD4E3C" w14:textId="77777777" w:rsidR="004E2C0D" w:rsidRPr="003635BD" w:rsidRDefault="00D11623" w:rsidP="004E2C0D">
      <w:pPr>
        <w:pStyle w:val="a3"/>
        <w:spacing w:line="340" w:lineRule="exact"/>
        <w:rPr>
          <w:rFonts w:hAnsi="宋体"/>
          <w:szCs w:val="21"/>
        </w:rPr>
      </w:pPr>
      <w:r>
        <w:rPr>
          <w:rFonts w:hAnsi="宋体" w:hint="eastAsia"/>
          <w:szCs w:val="21"/>
        </w:rPr>
        <w:t>（1）</w:t>
      </w:r>
      <w:r w:rsidR="004E2C0D" w:rsidRPr="003635BD">
        <w:rPr>
          <w:rFonts w:hAnsi="宋体" w:hint="eastAsia"/>
          <w:szCs w:val="21"/>
        </w:rPr>
        <w:t>掌握脊髓灰质炎</w:t>
      </w:r>
      <w:r w:rsidR="004E2C0D" w:rsidRPr="003635BD">
        <w:rPr>
          <w:rFonts w:hAnsi="宋体"/>
          <w:szCs w:val="21"/>
        </w:rPr>
        <w:t>各期的主要表现，各型的临床特点</w:t>
      </w:r>
    </w:p>
    <w:p w14:paraId="770F4190" w14:textId="77777777" w:rsidR="004E2C0D" w:rsidRPr="003635BD" w:rsidRDefault="00D11623" w:rsidP="004E2C0D">
      <w:pPr>
        <w:pStyle w:val="a3"/>
        <w:spacing w:line="340" w:lineRule="exact"/>
        <w:rPr>
          <w:rFonts w:hAnsi="宋体"/>
          <w:szCs w:val="21"/>
        </w:rPr>
      </w:pPr>
      <w:r>
        <w:rPr>
          <w:rFonts w:hAnsi="宋体" w:hint="eastAsia"/>
          <w:szCs w:val="21"/>
        </w:rPr>
        <w:t>（2）</w:t>
      </w:r>
      <w:r w:rsidR="004E2C0D" w:rsidRPr="003635BD">
        <w:rPr>
          <w:rFonts w:hAnsi="宋体" w:hint="eastAsia"/>
          <w:szCs w:val="21"/>
        </w:rPr>
        <w:t>熟悉脊髓灰质炎的鉴别实验室检查、诊断与鉴别诊断、预防</w:t>
      </w:r>
    </w:p>
    <w:p w14:paraId="1F53357D" w14:textId="77777777" w:rsidR="004E2C0D" w:rsidRPr="003635BD" w:rsidRDefault="00D11623" w:rsidP="004E2C0D">
      <w:pPr>
        <w:pStyle w:val="a3"/>
        <w:spacing w:line="340" w:lineRule="exact"/>
        <w:rPr>
          <w:rFonts w:hAnsi="宋体"/>
          <w:szCs w:val="21"/>
        </w:rPr>
      </w:pPr>
      <w:r>
        <w:rPr>
          <w:rFonts w:hAnsi="宋体" w:hint="eastAsia"/>
          <w:szCs w:val="21"/>
        </w:rPr>
        <w:t>（3）</w:t>
      </w:r>
      <w:r w:rsidR="004E2C0D" w:rsidRPr="003635BD">
        <w:rPr>
          <w:rFonts w:hAnsi="宋体" w:hint="eastAsia"/>
          <w:szCs w:val="21"/>
        </w:rPr>
        <w:t>了解脊髓灰质炎病毒特点、传播方式</w:t>
      </w:r>
    </w:p>
    <w:p w14:paraId="5637BFC5" w14:textId="77777777" w:rsidR="004E2C0D" w:rsidRPr="003635BD" w:rsidRDefault="004E2C0D" w:rsidP="004E2C0D">
      <w:pPr>
        <w:pStyle w:val="a3"/>
        <w:numPr>
          <w:ilvl w:val="0"/>
          <w:numId w:val="9"/>
        </w:numPr>
        <w:spacing w:line="340" w:lineRule="exact"/>
        <w:rPr>
          <w:rFonts w:hAnsi="宋体"/>
          <w:szCs w:val="21"/>
        </w:rPr>
      </w:pPr>
      <w:r w:rsidRPr="003635BD">
        <w:rPr>
          <w:rFonts w:hAnsi="宋体" w:hint="eastAsia"/>
          <w:szCs w:val="21"/>
        </w:rPr>
        <w:t>教学重难点</w:t>
      </w:r>
    </w:p>
    <w:p w14:paraId="33C4CDB8" w14:textId="77777777" w:rsidR="004E2C0D" w:rsidRPr="003635BD" w:rsidRDefault="004E2C0D" w:rsidP="004E2C0D">
      <w:pPr>
        <w:pStyle w:val="a3"/>
        <w:spacing w:line="340" w:lineRule="exact"/>
        <w:rPr>
          <w:rFonts w:hAnsi="宋体"/>
          <w:szCs w:val="21"/>
        </w:rPr>
      </w:pPr>
      <w:r w:rsidRPr="003635BD">
        <w:rPr>
          <w:rFonts w:hAnsi="宋体" w:hint="eastAsia"/>
          <w:szCs w:val="21"/>
        </w:rPr>
        <w:t>脊髓灰质炎</w:t>
      </w:r>
      <w:r w:rsidRPr="003635BD">
        <w:rPr>
          <w:rFonts w:hAnsi="宋体"/>
          <w:szCs w:val="21"/>
        </w:rPr>
        <w:t>各期的主要表现，各型的临床特点</w:t>
      </w:r>
    </w:p>
    <w:p w14:paraId="2014EDED" w14:textId="77777777" w:rsidR="004E2C0D" w:rsidRPr="003635BD" w:rsidRDefault="004E2C0D" w:rsidP="004E2C0D">
      <w:pPr>
        <w:pStyle w:val="a3"/>
        <w:numPr>
          <w:ilvl w:val="0"/>
          <w:numId w:val="9"/>
        </w:numPr>
        <w:spacing w:line="340" w:lineRule="exact"/>
        <w:rPr>
          <w:rFonts w:hAnsi="宋体"/>
          <w:szCs w:val="21"/>
        </w:rPr>
      </w:pPr>
      <w:r w:rsidRPr="003635BD">
        <w:rPr>
          <w:rFonts w:hAnsi="宋体" w:hint="eastAsia"/>
          <w:szCs w:val="21"/>
        </w:rPr>
        <w:t>教学内容</w:t>
      </w:r>
    </w:p>
    <w:p w14:paraId="5DF86E05" w14:textId="77777777" w:rsidR="004E2C0D" w:rsidRPr="00D11623" w:rsidRDefault="00D11623" w:rsidP="004E2C0D">
      <w:pPr>
        <w:pStyle w:val="a3"/>
        <w:spacing w:line="340" w:lineRule="exact"/>
        <w:rPr>
          <w:rFonts w:hAnsi="宋体"/>
          <w:bCs/>
          <w:szCs w:val="21"/>
        </w:rPr>
      </w:pPr>
      <w:r>
        <w:rPr>
          <w:rFonts w:hAnsi="宋体" w:hint="eastAsia"/>
          <w:bCs/>
          <w:szCs w:val="21"/>
        </w:rPr>
        <w:t>（1）</w:t>
      </w:r>
      <w:r w:rsidR="004E2C0D" w:rsidRPr="003635BD">
        <w:rPr>
          <w:rFonts w:hAnsi="宋体"/>
          <w:bCs/>
          <w:szCs w:val="21"/>
        </w:rPr>
        <w:t>概述</w:t>
      </w:r>
      <w:r w:rsidR="004E2C0D" w:rsidRPr="003635BD">
        <w:rPr>
          <w:rFonts w:hAnsi="宋体" w:hint="eastAsia"/>
          <w:bCs/>
          <w:szCs w:val="21"/>
        </w:rPr>
        <w:t xml:space="preserve">  是由脊髓灰质炎病毒引起的一种急性消化道传染病，俗称“小儿麻痹”。</w:t>
      </w:r>
    </w:p>
    <w:p w14:paraId="1EA19640" w14:textId="77777777" w:rsidR="004E2C0D" w:rsidRPr="003635BD" w:rsidRDefault="00D11623" w:rsidP="004E2C0D">
      <w:pPr>
        <w:pStyle w:val="a3"/>
        <w:spacing w:line="340" w:lineRule="exact"/>
        <w:rPr>
          <w:rFonts w:hAnsi="宋体"/>
          <w:szCs w:val="21"/>
        </w:rPr>
      </w:pPr>
      <w:r>
        <w:rPr>
          <w:rFonts w:hAnsi="宋体" w:hint="eastAsia"/>
          <w:bCs/>
          <w:szCs w:val="21"/>
        </w:rPr>
        <w:t>（2）</w:t>
      </w:r>
      <w:r w:rsidR="004E2C0D" w:rsidRPr="003635BD">
        <w:rPr>
          <w:rFonts w:hAnsi="宋体"/>
          <w:bCs/>
          <w:szCs w:val="21"/>
        </w:rPr>
        <w:t>病原学</w:t>
      </w:r>
      <w:r w:rsidR="004E2C0D" w:rsidRPr="003635BD">
        <w:rPr>
          <w:rFonts w:hAnsi="宋体"/>
          <w:szCs w:val="21"/>
        </w:rPr>
        <w:t xml:space="preserve">  病毒的特点</w:t>
      </w:r>
      <w:r w:rsidR="004E2C0D" w:rsidRPr="003635BD">
        <w:rPr>
          <w:rFonts w:hAnsi="宋体" w:hint="eastAsia"/>
          <w:szCs w:val="21"/>
        </w:rPr>
        <w:t>，</w:t>
      </w:r>
      <w:r w:rsidR="004E2C0D" w:rsidRPr="003635BD">
        <w:rPr>
          <w:rFonts w:hAnsi="宋体"/>
          <w:szCs w:val="21"/>
        </w:rPr>
        <w:t>与其它肠道病毒的关系。</w:t>
      </w:r>
    </w:p>
    <w:p w14:paraId="380DE653" w14:textId="77777777" w:rsidR="004E2C0D" w:rsidRPr="003635BD" w:rsidRDefault="00D11623" w:rsidP="004E2C0D">
      <w:pPr>
        <w:pStyle w:val="a3"/>
        <w:spacing w:line="340" w:lineRule="exact"/>
        <w:rPr>
          <w:rFonts w:hAnsi="宋体"/>
          <w:szCs w:val="21"/>
        </w:rPr>
      </w:pPr>
      <w:r>
        <w:rPr>
          <w:rFonts w:hAnsi="宋体" w:hint="eastAsia"/>
          <w:bCs/>
          <w:szCs w:val="21"/>
        </w:rPr>
        <w:t>（3）</w:t>
      </w:r>
      <w:r w:rsidR="004E2C0D" w:rsidRPr="003635BD">
        <w:rPr>
          <w:rFonts w:hAnsi="宋体"/>
          <w:bCs/>
          <w:szCs w:val="21"/>
        </w:rPr>
        <w:t>流行病学</w:t>
      </w:r>
      <w:r w:rsidR="004E2C0D" w:rsidRPr="003635BD">
        <w:rPr>
          <w:rFonts w:hAnsi="宋体"/>
          <w:szCs w:val="21"/>
        </w:rPr>
        <w:t xml:space="preserve">  患者和病毒携带者</w:t>
      </w:r>
      <w:r w:rsidR="004E2C0D" w:rsidRPr="003635BD">
        <w:rPr>
          <w:rFonts w:hAnsi="宋体" w:hint="eastAsia"/>
          <w:szCs w:val="21"/>
        </w:rPr>
        <w:t>为主要</w:t>
      </w:r>
      <w:r w:rsidR="004E2C0D" w:rsidRPr="003635BD">
        <w:rPr>
          <w:rFonts w:hAnsi="宋体"/>
          <w:szCs w:val="21"/>
        </w:rPr>
        <w:t>传染源。</w:t>
      </w:r>
      <w:r w:rsidR="004E2C0D" w:rsidRPr="003635BD">
        <w:rPr>
          <w:rFonts w:hAnsi="宋体" w:hint="eastAsia"/>
          <w:szCs w:val="21"/>
        </w:rPr>
        <w:t>经粪—口感染为主要</w:t>
      </w:r>
      <w:r w:rsidR="004E2C0D" w:rsidRPr="003635BD">
        <w:rPr>
          <w:rFonts w:hAnsi="宋体"/>
          <w:szCs w:val="21"/>
        </w:rPr>
        <w:t>传播</w:t>
      </w:r>
      <w:r w:rsidR="004E2C0D" w:rsidRPr="003635BD">
        <w:rPr>
          <w:rFonts w:hAnsi="宋体" w:hint="eastAsia"/>
          <w:szCs w:val="21"/>
        </w:rPr>
        <w:t>方式</w:t>
      </w:r>
      <w:r w:rsidR="004E2C0D" w:rsidRPr="003635BD">
        <w:rPr>
          <w:rFonts w:hAnsi="宋体"/>
          <w:szCs w:val="21"/>
        </w:rPr>
        <w:t>。人群易</w:t>
      </w:r>
      <w:proofErr w:type="gramStart"/>
      <w:r w:rsidR="004E2C0D" w:rsidRPr="003635BD">
        <w:rPr>
          <w:rFonts w:hAnsi="宋体"/>
          <w:szCs w:val="21"/>
        </w:rPr>
        <w:t>感情况</w:t>
      </w:r>
      <w:proofErr w:type="gramEnd"/>
      <w:r w:rsidR="004E2C0D" w:rsidRPr="003635BD">
        <w:rPr>
          <w:rFonts w:hAnsi="宋体"/>
          <w:szCs w:val="21"/>
        </w:rPr>
        <w:t>与免疫力。</w:t>
      </w:r>
    </w:p>
    <w:p w14:paraId="0849C62A" w14:textId="77777777" w:rsidR="004E2C0D" w:rsidRPr="003635BD" w:rsidRDefault="00D11623" w:rsidP="004E2C0D">
      <w:pPr>
        <w:pStyle w:val="a3"/>
        <w:spacing w:line="340" w:lineRule="exact"/>
        <w:rPr>
          <w:rFonts w:hAnsi="宋体"/>
          <w:szCs w:val="21"/>
        </w:rPr>
      </w:pPr>
      <w:r>
        <w:rPr>
          <w:rFonts w:hAnsi="宋体" w:hint="eastAsia"/>
          <w:bCs/>
          <w:szCs w:val="21"/>
        </w:rPr>
        <w:t>（4）</w:t>
      </w:r>
      <w:r w:rsidR="004E2C0D" w:rsidRPr="003635BD">
        <w:rPr>
          <w:rFonts w:hAnsi="宋体"/>
          <w:bCs/>
          <w:szCs w:val="21"/>
        </w:rPr>
        <w:t>发病机制</w:t>
      </w:r>
      <w:r w:rsidR="004E2C0D" w:rsidRPr="003635BD">
        <w:rPr>
          <w:rFonts w:hAnsi="宋体"/>
          <w:szCs w:val="21"/>
        </w:rPr>
        <w:t xml:space="preserve">  入侵部位，在局部淋巴组织中增殖复制。病毒被清除</w:t>
      </w:r>
      <w:r w:rsidR="004E2C0D" w:rsidRPr="003635BD">
        <w:rPr>
          <w:rFonts w:hAnsi="宋体" w:hint="eastAsia"/>
          <w:szCs w:val="21"/>
        </w:rPr>
        <w:t>可发病，</w:t>
      </w:r>
      <w:r w:rsidR="004E2C0D" w:rsidRPr="003635BD">
        <w:rPr>
          <w:rFonts w:hAnsi="宋体"/>
          <w:szCs w:val="21"/>
        </w:rPr>
        <w:t>或进入血循环</w:t>
      </w:r>
      <w:r w:rsidR="004E2C0D" w:rsidRPr="003635BD">
        <w:rPr>
          <w:rFonts w:hAnsi="宋体" w:hint="eastAsia"/>
          <w:szCs w:val="21"/>
        </w:rPr>
        <w:t>（</w:t>
      </w:r>
      <w:r w:rsidR="004E2C0D" w:rsidRPr="003635BD">
        <w:rPr>
          <w:rFonts w:hAnsi="宋体"/>
          <w:szCs w:val="21"/>
        </w:rPr>
        <w:t>病毒血症</w:t>
      </w:r>
      <w:r w:rsidR="004E2C0D" w:rsidRPr="003635BD">
        <w:rPr>
          <w:rFonts w:hAnsi="宋体" w:hint="eastAsia"/>
          <w:szCs w:val="21"/>
        </w:rPr>
        <w:t>）</w:t>
      </w:r>
      <w:r w:rsidR="004E2C0D" w:rsidRPr="003635BD">
        <w:rPr>
          <w:rFonts w:hAnsi="宋体"/>
          <w:szCs w:val="21"/>
        </w:rPr>
        <w:t>。侵犯中枢神经系统</w:t>
      </w:r>
      <w:r w:rsidR="004E2C0D" w:rsidRPr="003635BD">
        <w:rPr>
          <w:rFonts w:hAnsi="宋体" w:hint="eastAsia"/>
          <w:szCs w:val="21"/>
        </w:rPr>
        <w:t>， 以</w:t>
      </w:r>
      <w:r w:rsidR="004E2C0D" w:rsidRPr="003635BD">
        <w:rPr>
          <w:rFonts w:hAnsi="宋体"/>
          <w:szCs w:val="21"/>
        </w:rPr>
        <w:t>脊髓病变为主，脑干次之，以运动神经损害为著。</w:t>
      </w:r>
    </w:p>
    <w:p w14:paraId="1143DBBA" w14:textId="77777777" w:rsidR="004E2C0D" w:rsidRPr="003635BD" w:rsidRDefault="00D11623" w:rsidP="004E2C0D">
      <w:pPr>
        <w:pStyle w:val="a3"/>
        <w:spacing w:line="340" w:lineRule="exact"/>
        <w:rPr>
          <w:rFonts w:hAnsi="宋体"/>
          <w:szCs w:val="21"/>
        </w:rPr>
      </w:pPr>
      <w:r>
        <w:rPr>
          <w:rFonts w:hAnsi="宋体" w:hint="eastAsia"/>
          <w:bCs/>
          <w:szCs w:val="21"/>
        </w:rPr>
        <w:t>（5）</w:t>
      </w:r>
      <w:r w:rsidR="004E2C0D" w:rsidRPr="003635BD">
        <w:rPr>
          <w:rFonts w:hAnsi="宋体"/>
          <w:bCs/>
          <w:szCs w:val="21"/>
        </w:rPr>
        <w:t>临床表现</w:t>
      </w:r>
      <w:r w:rsidR="004E2C0D" w:rsidRPr="003635BD">
        <w:rPr>
          <w:rFonts w:hAnsi="宋体"/>
          <w:szCs w:val="21"/>
        </w:rPr>
        <w:t xml:space="preserve"> 各期的主要表现，各型的临床特点。</w:t>
      </w:r>
    </w:p>
    <w:p w14:paraId="73513753" w14:textId="77777777" w:rsidR="004E2C0D" w:rsidRPr="003635BD" w:rsidRDefault="00D11623" w:rsidP="004E2C0D">
      <w:pPr>
        <w:pStyle w:val="a3"/>
        <w:spacing w:line="340" w:lineRule="exact"/>
        <w:rPr>
          <w:rFonts w:hAnsi="宋体"/>
          <w:szCs w:val="21"/>
        </w:rPr>
      </w:pPr>
      <w:r>
        <w:rPr>
          <w:rFonts w:hAnsi="宋体" w:hint="eastAsia"/>
          <w:bCs/>
          <w:szCs w:val="21"/>
        </w:rPr>
        <w:t>（6）</w:t>
      </w:r>
      <w:r w:rsidR="004E2C0D" w:rsidRPr="003635BD">
        <w:rPr>
          <w:rFonts w:hAnsi="宋体"/>
          <w:bCs/>
          <w:szCs w:val="21"/>
        </w:rPr>
        <w:t>并发症</w:t>
      </w:r>
    </w:p>
    <w:p w14:paraId="0DC4534E" w14:textId="77777777" w:rsidR="004E2C0D" w:rsidRPr="003635BD" w:rsidRDefault="00D11623" w:rsidP="004E2C0D">
      <w:pPr>
        <w:pStyle w:val="a3"/>
        <w:spacing w:line="340" w:lineRule="exact"/>
        <w:rPr>
          <w:rFonts w:hAnsi="宋体"/>
          <w:szCs w:val="21"/>
        </w:rPr>
      </w:pPr>
      <w:r>
        <w:rPr>
          <w:rFonts w:hAnsi="宋体" w:hint="eastAsia"/>
          <w:bCs/>
          <w:szCs w:val="21"/>
        </w:rPr>
        <w:t>（7）</w:t>
      </w:r>
      <w:r w:rsidR="004E2C0D" w:rsidRPr="003635BD">
        <w:rPr>
          <w:rFonts w:hAnsi="宋体"/>
          <w:bCs/>
          <w:szCs w:val="21"/>
        </w:rPr>
        <w:t>实验室检查</w:t>
      </w:r>
      <w:r w:rsidR="004E2C0D" w:rsidRPr="003635BD">
        <w:rPr>
          <w:rFonts w:hAnsi="宋体" w:hint="eastAsia"/>
          <w:szCs w:val="21"/>
        </w:rPr>
        <w:t>血常规，</w:t>
      </w:r>
      <w:r w:rsidR="004E2C0D" w:rsidRPr="003635BD">
        <w:rPr>
          <w:rFonts w:hAnsi="宋体"/>
          <w:szCs w:val="21"/>
        </w:rPr>
        <w:t>脑脊液常规</w:t>
      </w:r>
      <w:r w:rsidR="004E2C0D" w:rsidRPr="003635BD">
        <w:rPr>
          <w:rFonts w:hAnsi="宋体" w:hint="eastAsia"/>
          <w:szCs w:val="21"/>
        </w:rPr>
        <w:t>，</w:t>
      </w:r>
      <w:r w:rsidR="004E2C0D" w:rsidRPr="003635BD">
        <w:rPr>
          <w:rFonts w:hAnsi="宋体"/>
          <w:szCs w:val="21"/>
        </w:rPr>
        <w:t>病毒分离</w:t>
      </w:r>
      <w:r w:rsidR="004E2C0D" w:rsidRPr="003635BD">
        <w:rPr>
          <w:rFonts w:hAnsi="宋体" w:hint="eastAsia"/>
          <w:szCs w:val="21"/>
        </w:rPr>
        <w:t>，</w:t>
      </w:r>
      <w:r w:rsidR="004E2C0D" w:rsidRPr="003635BD">
        <w:rPr>
          <w:rFonts w:hAnsi="宋体"/>
          <w:szCs w:val="21"/>
        </w:rPr>
        <w:t>血清学检查，IgM抗体升高的意义。</w:t>
      </w:r>
    </w:p>
    <w:p w14:paraId="3FBC9D65" w14:textId="77777777" w:rsidR="004E2C0D" w:rsidRPr="003635BD" w:rsidRDefault="00D11623" w:rsidP="004E2C0D">
      <w:pPr>
        <w:pStyle w:val="a3"/>
        <w:spacing w:line="340" w:lineRule="exact"/>
        <w:rPr>
          <w:rFonts w:hAnsi="宋体"/>
          <w:szCs w:val="21"/>
        </w:rPr>
      </w:pPr>
      <w:r>
        <w:rPr>
          <w:rFonts w:hAnsi="宋体" w:hint="eastAsia"/>
          <w:bCs/>
          <w:szCs w:val="21"/>
        </w:rPr>
        <w:t>（8）</w:t>
      </w:r>
      <w:r w:rsidR="004E2C0D" w:rsidRPr="003635BD">
        <w:rPr>
          <w:rFonts w:hAnsi="宋体"/>
          <w:bCs/>
          <w:szCs w:val="21"/>
        </w:rPr>
        <w:t>诊断与鉴别诊断</w:t>
      </w:r>
      <w:r w:rsidR="004E2C0D" w:rsidRPr="003635BD">
        <w:rPr>
          <w:rFonts w:hAnsi="宋体"/>
          <w:szCs w:val="21"/>
        </w:rPr>
        <w:t xml:space="preserve">  临床特征，病毒和血清学检查，与其它病毒性脑膜脑炎、感染性多发性神经根炎，家族性周期性瘫痪的鉴别。</w:t>
      </w:r>
    </w:p>
    <w:p w14:paraId="41EEFF29" w14:textId="77777777" w:rsidR="004E2C0D" w:rsidRPr="003635BD" w:rsidRDefault="00D11623" w:rsidP="004E2C0D">
      <w:pPr>
        <w:pStyle w:val="a3"/>
        <w:spacing w:line="340" w:lineRule="exact"/>
        <w:rPr>
          <w:rFonts w:hAnsi="宋体"/>
          <w:szCs w:val="21"/>
        </w:rPr>
      </w:pPr>
      <w:r>
        <w:rPr>
          <w:rFonts w:hAnsi="宋体" w:hint="eastAsia"/>
          <w:bCs/>
          <w:szCs w:val="21"/>
        </w:rPr>
        <w:t>（9）</w:t>
      </w:r>
      <w:r w:rsidR="004E2C0D" w:rsidRPr="003635BD">
        <w:rPr>
          <w:rFonts w:hAnsi="宋体"/>
          <w:bCs/>
          <w:szCs w:val="21"/>
        </w:rPr>
        <w:t>预后</w:t>
      </w:r>
      <w:r w:rsidR="004E2C0D" w:rsidRPr="003635BD">
        <w:rPr>
          <w:rFonts w:hAnsi="宋体"/>
          <w:szCs w:val="21"/>
        </w:rPr>
        <w:t xml:space="preserve">  延髓麻痹和呼吸</w:t>
      </w:r>
      <w:proofErr w:type="gramStart"/>
      <w:r w:rsidR="004E2C0D" w:rsidRPr="003635BD">
        <w:rPr>
          <w:rFonts w:hAnsi="宋体"/>
          <w:szCs w:val="21"/>
        </w:rPr>
        <w:t>肌</w:t>
      </w:r>
      <w:proofErr w:type="gramEnd"/>
      <w:r w:rsidR="004E2C0D" w:rsidRPr="003635BD">
        <w:rPr>
          <w:rFonts w:hAnsi="宋体"/>
          <w:szCs w:val="21"/>
        </w:rPr>
        <w:t>瘫痪的严重性。</w:t>
      </w:r>
    </w:p>
    <w:p w14:paraId="08BFAF13" w14:textId="77777777" w:rsidR="004E2C0D" w:rsidRPr="003635BD" w:rsidRDefault="00D11623" w:rsidP="004E2C0D">
      <w:pPr>
        <w:pStyle w:val="a3"/>
        <w:spacing w:line="340" w:lineRule="exact"/>
        <w:rPr>
          <w:rFonts w:hAnsi="宋体"/>
          <w:szCs w:val="21"/>
        </w:rPr>
      </w:pPr>
      <w:r>
        <w:rPr>
          <w:rFonts w:hAnsi="宋体" w:hint="eastAsia"/>
          <w:bCs/>
          <w:szCs w:val="21"/>
        </w:rPr>
        <w:t>（10）</w:t>
      </w:r>
      <w:r w:rsidR="004E2C0D" w:rsidRPr="003635BD">
        <w:rPr>
          <w:rFonts w:hAnsi="宋体"/>
          <w:bCs/>
          <w:szCs w:val="21"/>
        </w:rPr>
        <w:t>治疗</w:t>
      </w:r>
      <w:r w:rsidR="004E2C0D" w:rsidRPr="003635BD">
        <w:rPr>
          <w:rFonts w:hAnsi="宋体"/>
          <w:szCs w:val="21"/>
        </w:rPr>
        <w:t xml:space="preserve">  各期的治疗。</w:t>
      </w:r>
    </w:p>
    <w:p w14:paraId="3CAC23F3" w14:textId="77777777" w:rsidR="004E2C0D" w:rsidRPr="003635BD" w:rsidRDefault="00D11623" w:rsidP="004E2C0D">
      <w:pPr>
        <w:pStyle w:val="a3"/>
        <w:spacing w:line="340" w:lineRule="exact"/>
        <w:rPr>
          <w:rFonts w:hAnsi="宋体"/>
          <w:szCs w:val="21"/>
        </w:rPr>
      </w:pPr>
      <w:r>
        <w:rPr>
          <w:rFonts w:hAnsi="宋体" w:hint="eastAsia"/>
          <w:bCs/>
          <w:szCs w:val="21"/>
        </w:rPr>
        <w:t>（11）</w:t>
      </w:r>
      <w:r w:rsidR="004E2C0D" w:rsidRPr="003635BD">
        <w:rPr>
          <w:rFonts w:hAnsi="宋体"/>
          <w:bCs/>
          <w:szCs w:val="21"/>
        </w:rPr>
        <w:t>预防</w:t>
      </w:r>
      <w:r w:rsidR="004E2C0D" w:rsidRPr="003635BD">
        <w:rPr>
          <w:rFonts w:hAnsi="宋体"/>
          <w:szCs w:val="21"/>
        </w:rPr>
        <w:t xml:space="preserve">  预防接种，传染源的隔离和排泄物的处理，个人卫生</w:t>
      </w:r>
    </w:p>
    <w:p w14:paraId="32EBF606"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214A085E"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302FBCDD"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326D4566"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250C2F1A" w14:textId="77777777" w:rsidR="004E2C0D" w:rsidRPr="003635BD" w:rsidRDefault="004E2C0D" w:rsidP="004E2C0D">
      <w:pPr>
        <w:pStyle w:val="a3"/>
        <w:spacing w:line="340" w:lineRule="exact"/>
        <w:rPr>
          <w:rFonts w:hAnsi="宋体"/>
          <w:szCs w:val="21"/>
        </w:rPr>
      </w:pPr>
      <w:r w:rsidRPr="003635BD">
        <w:rPr>
          <w:rFonts w:hAnsi="宋体" w:hint="eastAsia"/>
          <w:szCs w:val="21"/>
        </w:rPr>
        <w:t>考试</w:t>
      </w:r>
    </w:p>
    <w:p w14:paraId="5F77B223" w14:textId="77777777" w:rsidR="004E2C0D" w:rsidRPr="003635BD" w:rsidRDefault="004E2C0D" w:rsidP="004E2C0D">
      <w:pPr>
        <w:pStyle w:val="a3"/>
        <w:spacing w:line="340" w:lineRule="exact"/>
        <w:rPr>
          <w:rFonts w:hAnsi="宋体"/>
          <w:szCs w:val="21"/>
        </w:rPr>
      </w:pPr>
    </w:p>
    <w:p w14:paraId="0DF9E3AD" w14:textId="77777777" w:rsidR="004E2C0D" w:rsidRPr="00D11623" w:rsidRDefault="004E2C0D" w:rsidP="004E2C0D">
      <w:pPr>
        <w:pStyle w:val="a3"/>
        <w:spacing w:line="340" w:lineRule="exact"/>
        <w:rPr>
          <w:rFonts w:hAnsi="宋体"/>
          <w:sz w:val="24"/>
          <w:szCs w:val="24"/>
        </w:rPr>
      </w:pPr>
      <w:r w:rsidRPr="00D11623">
        <w:rPr>
          <w:rFonts w:hAnsi="宋体" w:hint="eastAsia"/>
          <w:sz w:val="24"/>
          <w:szCs w:val="24"/>
        </w:rPr>
        <w:t>第九节  流行性乙型脑炎</w:t>
      </w:r>
    </w:p>
    <w:p w14:paraId="46A01A18" w14:textId="77777777" w:rsidR="004E2C0D" w:rsidRPr="003635BD" w:rsidRDefault="004E2C0D" w:rsidP="004E2C0D">
      <w:pPr>
        <w:pStyle w:val="a3"/>
        <w:numPr>
          <w:ilvl w:val="0"/>
          <w:numId w:val="10"/>
        </w:numPr>
        <w:spacing w:line="340" w:lineRule="exact"/>
        <w:rPr>
          <w:rFonts w:hAnsi="宋体"/>
          <w:szCs w:val="21"/>
        </w:rPr>
      </w:pPr>
      <w:r w:rsidRPr="003635BD">
        <w:rPr>
          <w:rFonts w:hAnsi="宋体" w:hint="eastAsia"/>
          <w:szCs w:val="21"/>
        </w:rPr>
        <w:t>教学目标</w:t>
      </w:r>
    </w:p>
    <w:p w14:paraId="0715F80B" w14:textId="77777777" w:rsidR="004E2C0D" w:rsidRPr="003635BD" w:rsidRDefault="00D11623" w:rsidP="004E2C0D">
      <w:pPr>
        <w:rPr>
          <w:rFonts w:ascii="宋体" w:eastAsia="宋体" w:hAnsi="宋体"/>
          <w:szCs w:val="21"/>
        </w:rPr>
      </w:pPr>
      <w:r>
        <w:rPr>
          <w:rFonts w:ascii="宋体" w:eastAsia="宋体" w:hAnsi="宋体" w:hint="eastAsia"/>
          <w:szCs w:val="21"/>
        </w:rPr>
        <w:t>（1）</w:t>
      </w:r>
      <w:r w:rsidR="004E2C0D" w:rsidRPr="003635BD">
        <w:rPr>
          <w:rFonts w:ascii="宋体" w:eastAsia="宋体" w:hAnsi="宋体" w:hint="eastAsia"/>
          <w:szCs w:val="21"/>
        </w:rPr>
        <w:t>掌握乙脑的病原学，流行病学。掌握乙脑各期的临床特点。乙脑的临床分型。</w:t>
      </w:r>
    </w:p>
    <w:p w14:paraId="70D971FE" w14:textId="77777777" w:rsidR="004E2C0D" w:rsidRPr="003635BD" w:rsidRDefault="00D11623" w:rsidP="00DE6D93">
      <w:pPr>
        <w:spacing w:beforeLines="50" w:before="156" w:afterLines="50" w:after="156"/>
        <w:rPr>
          <w:rFonts w:ascii="宋体" w:eastAsia="宋体" w:hAnsi="宋体"/>
          <w:szCs w:val="21"/>
        </w:rPr>
      </w:pPr>
      <w:r>
        <w:rPr>
          <w:rFonts w:ascii="宋体" w:eastAsia="宋体" w:hAnsi="宋体" w:hint="eastAsia"/>
          <w:szCs w:val="21"/>
        </w:rPr>
        <w:t>（2）</w:t>
      </w:r>
      <w:r w:rsidR="004E2C0D" w:rsidRPr="003635BD">
        <w:rPr>
          <w:rFonts w:ascii="宋体" w:eastAsia="宋体" w:hAnsi="宋体" w:hint="eastAsia"/>
          <w:szCs w:val="21"/>
        </w:rPr>
        <w:t>熟悉乙脑的实验室检查：血象特点，脑脊液特点及血清学检查。乙脑的诊断及鉴别诊断。乙脑的治疗及预防。</w:t>
      </w:r>
    </w:p>
    <w:p w14:paraId="60F71FB9" w14:textId="77777777" w:rsidR="004E2C0D" w:rsidRPr="003635BD" w:rsidRDefault="00D11623" w:rsidP="00DE6D93">
      <w:pPr>
        <w:spacing w:beforeLines="50" w:before="156" w:afterLines="50" w:after="156"/>
        <w:rPr>
          <w:rFonts w:ascii="宋体" w:eastAsia="宋体" w:hAnsi="宋体"/>
          <w:szCs w:val="21"/>
        </w:rPr>
      </w:pPr>
      <w:r>
        <w:rPr>
          <w:rFonts w:ascii="宋体" w:eastAsia="宋体" w:hAnsi="宋体" w:hint="eastAsia"/>
          <w:szCs w:val="21"/>
        </w:rPr>
        <w:t>（3）</w:t>
      </w:r>
      <w:r w:rsidR="004E2C0D" w:rsidRPr="003635BD">
        <w:rPr>
          <w:rFonts w:ascii="宋体" w:eastAsia="宋体" w:hAnsi="宋体" w:hint="eastAsia"/>
          <w:szCs w:val="21"/>
        </w:rPr>
        <w:t>了解乙脑的发病机制及病理解剖</w:t>
      </w:r>
    </w:p>
    <w:p w14:paraId="0388DF31" w14:textId="77777777" w:rsidR="004E2C0D" w:rsidRPr="003635BD" w:rsidRDefault="004E2C0D" w:rsidP="00DE6D93">
      <w:pPr>
        <w:pStyle w:val="ac"/>
        <w:numPr>
          <w:ilvl w:val="0"/>
          <w:numId w:val="10"/>
        </w:numPr>
        <w:spacing w:beforeLines="50" w:before="156" w:afterLines="50" w:after="156"/>
        <w:ind w:firstLineChars="0"/>
        <w:rPr>
          <w:sz w:val="21"/>
          <w:szCs w:val="21"/>
        </w:rPr>
      </w:pPr>
      <w:r w:rsidRPr="003635BD">
        <w:rPr>
          <w:rFonts w:hint="eastAsia"/>
          <w:sz w:val="21"/>
          <w:szCs w:val="21"/>
        </w:rPr>
        <w:t>教学重难点</w:t>
      </w:r>
    </w:p>
    <w:p w14:paraId="34E70C41" w14:textId="77777777" w:rsidR="004E2C0D" w:rsidRPr="003635BD" w:rsidRDefault="00D11623" w:rsidP="004E2C0D">
      <w:pPr>
        <w:rPr>
          <w:rFonts w:ascii="宋体" w:eastAsia="宋体" w:hAnsi="宋体"/>
          <w:szCs w:val="21"/>
        </w:rPr>
      </w:pPr>
      <w:r>
        <w:rPr>
          <w:rFonts w:ascii="宋体" w:eastAsia="宋体" w:hAnsi="宋体" w:hint="eastAsia"/>
          <w:szCs w:val="21"/>
        </w:rPr>
        <w:t>（1）</w:t>
      </w:r>
      <w:r w:rsidR="004E2C0D" w:rsidRPr="003635BD">
        <w:rPr>
          <w:rFonts w:ascii="宋体" w:eastAsia="宋体" w:hAnsi="宋体" w:hint="eastAsia"/>
          <w:szCs w:val="21"/>
        </w:rPr>
        <w:t>乙脑的主要传染源：猪；传播途径：虫媒传播。</w:t>
      </w:r>
    </w:p>
    <w:p w14:paraId="1ECDEEF5" w14:textId="77777777" w:rsidR="004E2C0D" w:rsidRPr="003635BD" w:rsidRDefault="00D11623" w:rsidP="004E2C0D">
      <w:pPr>
        <w:rPr>
          <w:rFonts w:ascii="宋体" w:eastAsia="宋体" w:hAnsi="宋体"/>
          <w:szCs w:val="21"/>
        </w:rPr>
      </w:pPr>
      <w:r>
        <w:rPr>
          <w:rFonts w:ascii="宋体" w:eastAsia="宋体" w:hAnsi="宋体" w:hint="eastAsia"/>
          <w:szCs w:val="21"/>
        </w:rPr>
        <w:t>（2）</w:t>
      </w:r>
      <w:r w:rsidR="004E2C0D" w:rsidRPr="003635BD">
        <w:rPr>
          <w:rFonts w:ascii="宋体" w:eastAsia="宋体" w:hAnsi="宋体" w:hint="eastAsia"/>
          <w:szCs w:val="21"/>
        </w:rPr>
        <w:t>乙脑各期的临床特点。乙脑的临床分型。</w:t>
      </w:r>
    </w:p>
    <w:p w14:paraId="5D550292" w14:textId="77777777" w:rsidR="004E2C0D" w:rsidRPr="003635BD" w:rsidRDefault="00D11623" w:rsidP="00DE6D93">
      <w:pPr>
        <w:spacing w:beforeLines="50" w:before="156" w:afterLines="50" w:after="156"/>
        <w:rPr>
          <w:rFonts w:ascii="宋体" w:eastAsia="宋体" w:hAnsi="宋体"/>
          <w:szCs w:val="21"/>
        </w:rPr>
      </w:pPr>
      <w:r>
        <w:rPr>
          <w:rFonts w:ascii="宋体" w:eastAsia="宋体" w:hAnsi="宋体" w:hint="eastAsia"/>
          <w:szCs w:val="21"/>
        </w:rPr>
        <w:t>（3）</w:t>
      </w:r>
      <w:r w:rsidR="004E2C0D" w:rsidRPr="003635BD">
        <w:rPr>
          <w:rFonts w:ascii="宋体" w:eastAsia="宋体" w:hAnsi="宋体" w:hint="eastAsia"/>
          <w:szCs w:val="21"/>
        </w:rPr>
        <w:t>乙脑的诊断及与中毒性菌痢及其它中枢感染、高热惊厥等鉴别</w:t>
      </w:r>
    </w:p>
    <w:p w14:paraId="21508584" w14:textId="77777777" w:rsidR="004E2C0D" w:rsidRPr="003635BD" w:rsidRDefault="004E2C0D" w:rsidP="00DE6D93">
      <w:pPr>
        <w:pStyle w:val="ac"/>
        <w:numPr>
          <w:ilvl w:val="0"/>
          <w:numId w:val="10"/>
        </w:numPr>
        <w:spacing w:beforeLines="50" w:before="156" w:afterLines="50" w:after="156"/>
        <w:ind w:firstLineChars="0"/>
        <w:rPr>
          <w:sz w:val="21"/>
          <w:szCs w:val="21"/>
        </w:rPr>
      </w:pPr>
      <w:r w:rsidRPr="003635BD">
        <w:rPr>
          <w:rFonts w:hint="eastAsia"/>
          <w:sz w:val="21"/>
          <w:szCs w:val="21"/>
        </w:rPr>
        <w:t>教学内容</w:t>
      </w:r>
    </w:p>
    <w:p w14:paraId="291ED0B4" w14:textId="77777777" w:rsidR="004E2C0D" w:rsidRPr="003635BD" w:rsidRDefault="00D11623" w:rsidP="004E2C0D">
      <w:pPr>
        <w:rPr>
          <w:rFonts w:ascii="宋体" w:eastAsia="宋体" w:hAnsi="宋体"/>
          <w:szCs w:val="21"/>
        </w:rPr>
      </w:pPr>
      <w:r>
        <w:rPr>
          <w:rFonts w:ascii="宋体" w:eastAsia="宋体" w:hAnsi="宋体" w:hint="eastAsia"/>
          <w:szCs w:val="21"/>
        </w:rPr>
        <w:t>（1）</w:t>
      </w:r>
      <w:r w:rsidR="004E2C0D" w:rsidRPr="003635BD">
        <w:rPr>
          <w:rFonts w:ascii="宋体" w:eastAsia="宋体" w:hAnsi="宋体" w:hint="eastAsia"/>
          <w:szCs w:val="21"/>
        </w:rPr>
        <w:t>概述是由乙型脑炎病毒引起的以脑实质炎症为主要病变的中枢神经系统急性传染病。</w:t>
      </w:r>
    </w:p>
    <w:p w14:paraId="1E394243" w14:textId="77777777" w:rsidR="004E2C0D" w:rsidRPr="003635BD" w:rsidRDefault="004E2C0D" w:rsidP="004E2C0D">
      <w:pPr>
        <w:rPr>
          <w:rFonts w:ascii="宋体" w:eastAsia="宋体" w:hAnsi="宋体"/>
          <w:szCs w:val="21"/>
        </w:rPr>
      </w:pPr>
      <w:r w:rsidRPr="003635BD">
        <w:rPr>
          <w:rFonts w:ascii="宋体" w:eastAsia="宋体" w:hAnsi="宋体" w:hint="eastAsia"/>
          <w:szCs w:val="21"/>
        </w:rPr>
        <w:t>病原学</w:t>
      </w:r>
    </w:p>
    <w:p w14:paraId="15AFD903" w14:textId="77777777" w:rsidR="004E2C0D" w:rsidRPr="003635BD" w:rsidRDefault="00D11623" w:rsidP="004E2C0D">
      <w:pPr>
        <w:rPr>
          <w:rFonts w:ascii="宋体" w:eastAsia="宋体" w:hAnsi="宋体"/>
          <w:szCs w:val="21"/>
        </w:rPr>
      </w:pPr>
      <w:r>
        <w:rPr>
          <w:rFonts w:ascii="宋体" w:eastAsia="宋体" w:hAnsi="宋体" w:hint="eastAsia"/>
          <w:szCs w:val="21"/>
        </w:rPr>
        <w:t xml:space="preserve">（2）病原学 </w:t>
      </w:r>
      <w:r w:rsidR="004E2C0D" w:rsidRPr="003635BD">
        <w:rPr>
          <w:rFonts w:ascii="宋体" w:eastAsia="宋体" w:hAnsi="宋体" w:hint="eastAsia"/>
          <w:szCs w:val="21"/>
        </w:rPr>
        <w:t>乙脑病毒的形态特点。</w:t>
      </w:r>
    </w:p>
    <w:p w14:paraId="1625054F" w14:textId="77777777" w:rsidR="004E2C0D" w:rsidRPr="003635BD" w:rsidRDefault="00D11623" w:rsidP="004E2C0D">
      <w:pPr>
        <w:rPr>
          <w:rFonts w:ascii="宋体" w:eastAsia="宋体" w:hAnsi="宋体"/>
          <w:szCs w:val="21"/>
        </w:rPr>
      </w:pPr>
      <w:r>
        <w:rPr>
          <w:rFonts w:ascii="宋体" w:eastAsia="宋体" w:hAnsi="宋体" w:hint="eastAsia"/>
          <w:szCs w:val="21"/>
        </w:rPr>
        <w:t>（3）</w:t>
      </w:r>
      <w:r w:rsidR="004E2C0D" w:rsidRPr="003635BD">
        <w:rPr>
          <w:rFonts w:ascii="宋体" w:eastAsia="宋体" w:hAnsi="宋体" w:hint="eastAsia"/>
          <w:szCs w:val="21"/>
        </w:rPr>
        <w:t>流行病学</w:t>
      </w:r>
    </w:p>
    <w:p w14:paraId="25496A8A" w14:textId="77777777" w:rsidR="004E2C0D" w:rsidRPr="003635BD" w:rsidRDefault="004E2C0D" w:rsidP="004E2C0D">
      <w:pPr>
        <w:rPr>
          <w:rFonts w:ascii="宋体" w:eastAsia="宋体" w:hAnsi="宋体"/>
          <w:szCs w:val="21"/>
        </w:rPr>
      </w:pPr>
      <w:r w:rsidRPr="003635BD">
        <w:rPr>
          <w:rFonts w:ascii="宋体" w:eastAsia="宋体" w:hAnsi="宋体" w:hint="eastAsia"/>
          <w:szCs w:val="21"/>
        </w:rPr>
        <w:t>本病的主要传染源----猪；主要通过蚊虫叮咬而传播；人群普遍易感，感染后多数呈隐性感染，可获得较持久免疫力。</w:t>
      </w:r>
    </w:p>
    <w:p w14:paraId="0C88E483" w14:textId="77777777" w:rsidR="004E2C0D" w:rsidRPr="003635BD" w:rsidRDefault="00D11623" w:rsidP="004E2C0D">
      <w:pPr>
        <w:rPr>
          <w:rFonts w:ascii="宋体" w:eastAsia="宋体" w:hAnsi="宋体"/>
          <w:szCs w:val="21"/>
        </w:rPr>
      </w:pPr>
      <w:r>
        <w:rPr>
          <w:rFonts w:ascii="宋体" w:eastAsia="宋体" w:hAnsi="宋体" w:hint="eastAsia"/>
          <w:szCs w:val="21"/>
        </w:rPr>
        <w:t>（4）</w:t>
      </w:r>
      <w:r w:rsidR="004E2C0D" w:rsidRPr="003635BD">
        <w:rPr>
          <w:rFonts w:ascii="宋体" w:eastAsia="宋体" w:hAnsi="宋体" w:hint="eastAsia"/>
          <w:szCs w:val="21"/>
        </w:rPr>
        <w:t>发病机制</w:t>
      </w:r>
    </w:p>
    <w:p w14:paraId="7AB327CA" w14:textId="77777777" w:rsidR="004E2C0D" w:rsidRPr="003635BD" w:rsidRDefault="004E2C0D" w:rsidP="004E2C0D">
      <w:pPr>
        <w:rPr>
          <w:rFonts w:ascii="宋体" w:eastAsia="宋体" w:hAnsi="宋体"/>
          <w:szCs w:val="21"/>
        </w:rPr>
      </w:pPr>
      <w:r w:rsidRPr="003635BD">
        <w:rPr>
          <w:rFonts w:ascii="宋体" w:eastAsia="宋体" w:hAnsi="宋体" w:hint="eastAsia"/>
          <w:szCs w:val="21"/>
        </w:rPr>
        <w:t>乙脑病毒的侵入及感染的部位；中枢神经系统的病理变化。</w:t>
      </w:r>
    </w:p>
    <w:p w14:paraId="460A650C" w14:textId="77777777" w:rsidR="004E2C0D" w:rsidRPr="003635BD" w:rsidRDefault="004E2C0D" w:rsidP="004E2C0D">
      <w:pPr>
        <w:rPr>
          <w:rFonts w:ascii="宋体" w:eastAsia="宋体" w:hAnsi="宋体"/>
          <w:szCs w:val="21"/>
        </w:rPr>
      </w:pPr>
      <w:r w:rsidRPr="003635BD">
        <w:rPr>
          <w:rFonts w:ascii="宋体" w:eastAsia="宋体" w:hAnsi="宋体" w:hint="eastAsia"/>
          <w:szCs w:val="21"/>
        </w:rPr>
        <w:t>临床表现</w:t>
      </w:r>
    </w:p>
    <w:p w14:paraId="17D35028" w14:textId="77777777" w:rsidR="004E2C0D" w:rsidRPr="003635BD" w:rsidRDefault="00D11623" w:rsidP="004E2C0D">
      <w:pPr>
        <w:rPr>
          <w:rFonts w:ascii="宋体" w:eastAsia="宋体" w:hAnsi="宋体"/>
          <w:szCs w:val="21"/>
        </w:rPr>
      </w:pPr>
      <w:r>
        <w:rPr>
          <w:rFonts w:ascii="宋体" w:eastAsia="宋体" w:hAnsi="宋体" w:hint="eastAsia"/>
          <w:szCs w:val="21"/>
        </w:rPr>
        <w:t>（5）</w:t>
      </w:r>
      <w:r w:rsidR="004E2C0D" w:rsidRPr="003635BD">
        <w:rPr>
          <w:rFonts w:ascii="宋体" w:eastAsia="宋体" w:hAnsi="宋体" w:hint="eastAsia"/>
          <w:szCs w:val="21"/>
        </w:rPr>
        <w:t>乙脑各期的临床特点。乙脑的临床分型。</w:t>
      </w:r>
    </w:p>
    <w:p w14:paraId="20B6DD5C" w14:textId="77777777" w:rsidR="004E2C0D" w:rsidRPr="003635BD" w:rsidRDefault="00D11623" w:rsidP="004E2C0D">
      <w:pPr>
        <w:rPr>
          <w:rFonts w:ascii="宋体" w:eastAsia="宋体" w:hAnsi="宋体"/>
          <w:szCs w:val="21"/>
        </w:rPr>
      </w:pPr>
      <w:r>
        <w:rPr>
          <w:rFonts w:ascii="宋体" w:eastAsia="宋体" w:hAnsi="宋体" w:hint="eastAsia"/>
          <w:szCs w:val="21"/>
        </w:rPr>
        <w:t>（6）</w:t>
      </w:r>
      <w:r w:rsidR="004E2C0D" w:rsidRPr="003635BD">
        <w:rPr>
          <w:rFonts w:ascii="宋体" w:eastAsia="宋体" w:hAnsi="宋体" w:hint="eastAsia"/>
          <w:szCs w:val="21"/>
        </w:rPr>
        <w:t>实验室检查</w:t>
      </w:r>
    </w:p>
    <w:p w14:paraId="2256C932" w14:textId="77777777" w:rsidR="004E2C0D" w:rsidRPr="003635BD" w:rsidRDefault="004E2C0D" w:rsidP="004E2C0D">
      <w:pPr>
        <w:rPr>
          <w:rFonts w:ascii="宋体" w:eastAsia="宋体" w:hAnsi="宋体"/>
          <w:szCs w:val="21"/>
        </w:rPr>
      </w:pPr>
      <w:r w:rsidRPr="003635BD">
        <w:rPr>
          <w:rFonts w:ascii="宋体" w:eastAsia="宋体" w:hAnsi="宋体" w:hint="eastAsia"/>
          <w:szCs w:val="21"/>
        </w:rPr>
        <w:t>血象特点，脑脊液特点及血清学检查。</w:t>
      </w:r>
    </w:p>
    <w:p w14:paraId="76715488" w14:textId="77777777" w:rsidR="004E2C0D" w:rsidRPr="003635BD" w:rsidRDefault="00D11623" w:rsidP="004E2C0D">
      <w:pPr>
        <w:rPr>
          <w:rFonts w:ascii="宋体" w:eastAsia="宋体" w:hAnsi="宋体"/>
          <w:szCs w:val="21"/>
        </w:rPr>
      </w:pPr>
      <w:r>
        <w:rPr>
          <w:rFonts w:ascii="宋体" w:eastAsia="宋体" w:hAnsi="宋体" w:hint="eastAsia"/>
          <w:szCs w:val="21"/>
        </w:rPr>
        <w:t>（7）</w:t>
      </w:r>
      <w:r w:rsidR="004E2C0D" w:rsidRPr="003635BD">
        <w:rPr>
          <w:rFonts w:ascii="宋体" w:eastAsia="宋体" w:hAnsi="宋体" w:hint="eastAsia"/>
          <w:szCs w:val="21"/>
        </w:rPr>
        <w:t>诊断与鉴别诊断</w:t>
      </w:r>
    </w:p>
    <w:p w14:paraId="74C4EFA5" w14:textId="77777777" w:rsidR="004E2C0D" w:rsidRPr="003635BD" w:rsidRDefault="004E2C0D" w:rsidP="004E2C0D">
      <w:pPr>
        <w:rPr>
          <w:rFonts w:ascii="宋体" w:eastAsia="宋体" w:hAnsi="宋体"/>
          <w:szCs w:val="21"/>
        </w:rPr>
      </w:pPr>
      <w:r w:rsidRPr="003635BD">
        <w:rPr>
          <w:rFonts w:ascii="宋体" w:eastAsia="宋体" w:hAnsi="宋体" w:hint="eastAsia"/>
          <w:szCs w:val="21"/>
        </w:rPr>
        <w:t>流行季节、疫苗接种史，临床特点及脑脊液检查。应与中毒性菌痢及其它中枢感染、高热惊厥等鉴别。实验室</w:t>
      </w:r>
    </w:p>
    <w:p w14:paraId="422A9217" w14:textId="77777777" w:rsidR="004E2C0D" w:rsidRPr="003635BD" w:rsidRDefault="00D11623" w:rsidP="004E2C0D">
      <w:pPr>
        <w:rPr>
          <w:rFonts w:ascii="宋体" w:eastAsia="宋体" w:hAnsi="宋体"/>
          <w:szCs w:val="21"/>
        </w:rPr>
      </w:pPr>
      <w:r>
        <w:rPr>
          <w:rFonts w:ascii="宋体" w:eastAsia="宋体" w:hAnsi="宋体" w:hint="eastAsia"/>
          <w:szCs w:val="21"/>
        </w:rPr>
        <w:t>（8）</w:t>
      </w:r>
      <w:r w:rsidR="004E2C0D" w:rsidRPr="003635BD">
        <w:rPr>
          <w:rFonts w:ascii="宋体" w:eastAsia="宋体" w:hAnsi="宋体" w:hint="eastAsia"/>
          <w:szCs w:val="21"/>
        </w:rPr>
        <w:t>预防</w:t>
      </w:r>
    </w:p>
    <w:p w14:paraId="76334DA6" w14:textId="77777777" w:rsidR="004E2C0D" w:rsidRPr="003635BD" w:rsidRDefault="004E2C0D" w:rsidP="004E2C0D">
      <w:pPr>
        <w:rPr>
          <w:rFonts w:ascii="宋体" w:eastAsia="宋体" w:hAnsi="宋体"/>
          <w:szCs w:val="21"/>
        </w:rPr>
      </w:pPr>
      <w:r w:rsidRPr="003635BD">
        <w:rPr>
          <w:rFonts w:ascii="宋体" w:eastAsia="宋体" w:hAnsi="宋体" w:hint="eastAsia"/>
          <w:szCs w:val="21"/>
        </w:rPr>
        <w:t>重点—灭蚊、防蚊及预防接种。</w:t>
      </w:r>
    </w:p>
    <w:p w14:paraId="2936DC95" w14:textId="77777777" w:rsidR="004E2C0D" w:rsidRPr="003635BD" w:rsidRDefault="00D11623" w:rsidP="00DE6D93">
      <w:pPr>
        <w:spacing w:beforeLines="50" w:before="156" w:afterLines="50" w:after="156"/>
        <w:rPr>
          <w:rFonts w:ascii="宋体" w:eastAsia="宋体" w:hAnsi="宋体"/>
          <w:szCs w:val="21"/>
        </w:rPr>
      </w:pPr>
      <w:r>
        <w:rPr>
          <w:rFonts w:ascii="宋体" w:eastAsia="宋体" w:hAnsi="宋体" w:hint="eastAsia"/>
          <w:szCs w:val="21"/>
        </w:rPr>
        <w:t>（9）</w:t>
      </w:r>
      <w:r w:rsidR="004E2C0D" w:rsidRPr="003635BD">
        <w:rPr>
          <w:rFonts w:ascii="宋体" w:eastAsia="宋体" w:hAnsi="宋体" w:hint="eastAsia"/>
          <w:szCs w:val="21"/>
        </w:rPr>
        <w:t>治疗</w:t>
      </w:r>
    </w:p>
    <w:p w14:paraId="38B8FC99" w14:textId="77777777" w:rsidR="004E2C0D" w:rsidRPr="003635BD" w:rsidRDefault="004E2C0D" w:rsidP="00DE6D93">
      <w:pPr>
        <w:spacing w:beforeLines="50" w:before="156" w:afterLines="50" w:after="156"/>
        <w:rPr>
          <w:rFonts w:ascii="宋体" w:eastAsia="宋体" w:hAnsi="宋体"/>
          <w:szCs w:val="21"/>
        </w:rPr>
      </w:pPr>
      <w:r w:rsidRPr="003635BD">
        <w:rPr>
          <w:rFonts w:ascii="宋体" w:eastAsia="宋体" w:hAnsi="宋体" w:hint="eastAsia"/>
          <w:szCs w:val="21"/>
        </w:rPr>
        <w:t>一般治疗：隔离，饮食及补液、护理。对症治疗：高热、惊厥、呼衰、循环衰竭的处理。激素的指征。中医中药治疗</w:t>
      </w:r>
    </w:p>
    <w:p w14:paraId="2BBF4377"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638BE373"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08A1ADF7"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3D9B8185"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11C4AC47" w14:textId="77777777" w:rsidR="004E2C0D" w:rsidRPr="003635BD" w:rsidRDefault="004E2C0D" w:rsidP="004E2C0D">
      <w:pPr>
        <w:pStyle w:val="a3"/>
        <w:spacing w:line="340" w:lineRule="exact"/>
        <w:rPr>
          <w:rFonts w:hAnsi="宋体"/>
          <w:szCs w:val="21"/>
        </w:rPr>
      </w:pPr>
      <w:r w:rsidRPr="003635BD">
        <w:rPr>
          <w:rFonts w:hAnsi="宋体" w:hint="eastAsia"/>
          <w:szCs w:val="21"/>
        </w:rPr>
        <w:t>考试</w:t>
      </w:r>
    </w:p>
    <w:p w14:paraId="4111D4EB" w14:textId="77777777" w:rsidR="004E2C0D" w:rsidRPr="003635BD" w:rsidRDefault="004E2C0D" w:rsidP="00DE6D93">
      <w:pPr>
        <w:spacing w:beforeLines="50" w:before="156" w:afterLines="50" w:after="156"/>
        <w:rPr>
          <w:rFonts w:ascii="宋体" w:eastAsia="宋体" w:hAnsi="宋体"/>
          <w:szCs w:val="21"/>
        </w:rPr>
      </w:pPr>
    </w:p>
    <w:p w14:paraId="64220CE4" w14:textId="77777777" w:rsidR="004E2C0D" w:rsidRPr="00D11623" w:rsidRDefault="004E2C0D" w:rsidP="00DE6D93">
      <w:pPr>
        <w:spacing w:beforeLines="50" w:before="156" w:afterLines="50" w:after="156"/>
        <w:rPr>
          <w:rFonts w:ascii="宋体" w:eastAsia="宋体" w:hAnsi="宋体"/>
          <w:sz w:val="24"/>
          <w:szCs w:val="24"/>
        </w:rPr>
      </w:pPr>
      <w:r w:rsidRPr="00D11623">
        <w:rPr>
          <w:rFonts w:ascii="宋体" w:eastAsia="宋体" w:hAnsi="宋体" w:hint="eastAsia"/>
          <w:sz w:val="24"/>
          <w:szCs w:val="24"/>
        </w:rPr>
        <w:lastRenderedPageBreak/>
        <w:t>第十三节  肾出血综合征</w:t>
      </w:r>
    </w:p>
    <w:p w14:paraId="095578A6" w14:textId="77777777" w:rsidR="004E2C0D" w:rsidRPr="003635BD" w:rsidRDefault="004E2C0D" w:rsidP="00DE6D93">
      <w:pPr>
        <w:pStyle w:val="ac"/>
        <w:numPr>
          <w:ilvl w:val="0"/>
          <w:numId w:val="11"/>
        </w:numPr>
        <w:spacing w:beforeLines="50" w:before="156" w:afterLines="50" w:after="156"/>
        <w:ind w:firstLineChars="0"/>
        <w:rPr>
          <w:sz w:val="21"/>
          <w:szCs w:val="21"/>
        </w:rPr>
      </w:pPr>
      <w:r w:rsidRPr="003635BD">
        <w:rPr>
          <w:rFonts w:hint="eastAsia"/>
          <w:sz w:val="21"/>
          <w:szCs w:val="21"/>
        </w:rPr>
        <w:t>教学目标</w:t>
      </w:r>
    </w:p>
    <w:p w14:paraId="2F022869" w14:textId="77777777" w:rsidR="004E2C0D" w:rsidRPr="003635BD" w:rsidRDefault="00D11623" w:rsidP="004E2C0D">
      <w:pPr>
        <w:rPr>
          <w:rFonts w:ascii="宋体" w:eastAsia="宋体" w:hAnsi="宋体"/>
          <w:color w:val="000000"/>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掌握</w:t>
      </w:r>
      <w:r w:rsidR="004E2C0D" w:rsidRPr="003635BD">
        <w:rPr>
          <w:rFonts w:ascii="宋体" w:eastAsia="宋体" w:hAnsi="宋体" w:hint="eastAsia"/>
          <w:szCs w:val="21"/>
        </w:rPr>
        <w:t>肾出血综合征</w:t>
      </w:r>
      <w:r w:rsidR="004E2C0D" w:rsidRPr="003635BD">
        <w:rPr>
          <w:rFonts w:ascii="宋体" w:eastAsia="宋体" w:hAnsi="宋体" w:hint="eastAsia"/>
          <w:color w:val="000000"/>
          <w:szCs w:val="21"/>
        </w:rPr>
        <w:t>各期的临床表现。</w:t>
      </w:r>
    </w:p>
    <w:p w14:paraId="00D50F27" w14:textId="77777777" w:rsidR="004E2C0D" w:rsidRPr="003635BD" w:rsidRDefault="00D11623" w:rsidP="004E2C0D">
      <w:pPr>
        <w:rPr>
          <w:rFonts w:ascii="宋体" w:eastAsia="宋体" w:hAnsi="宋体"/>
          <w:szCs w:val="21"/>
        </w:rPr>
      </w:pPr>
      <w:r>
        <w:rPr>
          <w:rFonts w:ascii="宋体" w:eastAsia="宋体" w:hAnsi="宋体" w:cs="Times New Roman" w:hint="eastAsia"/>
          <w:color w:val="000000"/>
          <w:szCs w:val="21"/>
        </w:rPr>
        <w:t>（2）</w:t>
      </w:r>
      <w:proofErr w:type="gramStart"/>
      <w:r w:rsidR="004E2C0D" w:rsidRPr="003635BD">
        <w:rPr>
          <w:rFonts w:ascii="宋体" w:eastAsia="宋体" w:hAnsi="宋体" w:hint="eastAsia"/>
          <w:color w:val="000000"/>
          <w:szCs w:val="21"/>
        </w:rPr>
        <w:t>熟悉</w:t>
      </w:r>
      <w:r w:rsidR="004E2C0D" w:rsidRPr="003635BD">
        <w:rPr>
          <w:rFonts w:ascii="宋体" w:eastAsia="宋体" w:hAnsi="宋体" w:hint="eastAsia"/>
          <w:szCs w:val="21"/>
        </w:rPr>
        <w:t>肾</w:t>
      </w:r>
      <w:proofErr w:type="gramEnd"/>
      <w:r w:rsidR="004E2C0D" w:rsidRPr="003635BD">
        <w:rPr>
          <w:rFonts w:ascii="宋体" w:eastAsia="宋体" w:hAnsi="宋体" w:hint="eastAsia"/>
          <w:szCs w:val="21"/>
        </w:rPr>
        <w:t>出血综合征的</w:t>
      </w:r>
      <w:r w:rsidR="004E2C0D" w:rsidRPr="003635BD">
        <w:rPr>
          <w:rFonts w:ascii="宋体" w:eastAsia="宋体" w:hAnsi="宋体" w:hint="eastAsia"/>
          <w:color w:val="000000"/>
          <w:szCs w:val="21"/>
        </w:rPr>
        <w:t>实验室检查、诊断和鉴别诊断、治疗</w:t>
      </w:r>
    </w:p>
    <w:p w14:paraId="08B2F7D4" w14:textId="77777777" w:rsidR="004E2C0D" w:rsidRPr="003635BD" w:rsidRDefault="00D11623" w:rsidP="004E2C0D">
      <w:pPr>
        <w:rPr>
          <w:rFonts w:ascii="宋体" w:eastAsia="宋体" w:hAnsi="宋体"/>
          <w:szCs w:val="21"/>
        </w:rPr>
      </w:pPr>
      <w:r>
        <w:rPr>
          <w:rFonts w:ascii="宋体" w:eastAsia="宋体" w:hAnsi="宋体" w:hint="eastAsia"/>
          <w:color w:val="000000"/>
          <w:szCs w:val="21"/>
        </w:rPr>
        <w:t>（3）</w:t>
      </w:r>
      <w:r w:rsidR="004E2C0D" w:rsidRPr="003635BD">
        <w:rPr>
          <w:rFonts w:ascii="宋体" w:eastAsia="宋体" w:hAnsi="宋体" w:hint="eastAsia"/>
          <w:color w:val="000000"/>
          <w:szCs w:val="21"/>
        </w:rPr>
        <w:t>了解</w:t>
      </w:r>
      <w:r w:rsidR="004E2C0D" w:rsidRPr="003635BD">
        <w:rPr>
          <w:rFonts w:ascii="宋体" w:eastAsia="宋体" w:hAnsi="宋体" w:hint="eastAsia"/>
          <w:szCs w:val="21"/>
        </w:rPr>
        <w:t>肾出血综合征的</w:t>
      </w:r>
      <w:r w:rsidR="004E2C0D" w:rsidRPr="003635BD">
        <w:rPr>
          <w:rFonts w:ascii="宋体" w:eastAsia="宋体" w:hAnsi="宋体" w:hint="eastAsia"/>
          <w:color w:val="000000"/>
          <w:szCs w:val="21"/>
        </w:rPr>
        <w:t>病原学、流行病学、发病原理及病理特征、并发症及预防</w:t>
      </w:r>
    </w:p>
    <w:p w14:paraId="54DA3D62" w14:textId="77777777" w:rsidR="004E2C0D" w:rsidRPr="003635BD" w:rsidRDefault="004E2C0D" w:rsidP="004E2C0D">
      <w:pPr>
        <w:pStyle w:val="ac"/>
        <w:numPr>
          <w:ilvl w:val="0"/>
          <w:numId w:val="11"/>
        </w:numPr>
        <w:ind w:firstLineChars="0"/>
        <w:rPr>
          <w:sz w:val="21"/>
          <w:szCs w:val="21"/>
        </w:rPr>
      </w:pPr>
      <w:r w:rsidRPr="003635BD">
        <w:rPr>
          <w:rFonts w:hint="eastAsia"/>
          <w:sz w:val="21"/>
          <w:szCs w:val="21"/>
        </w:rPr>
        <w:t>教学重难点</w:t>
      </w:r>
    </w:p>
    <w:p w14:paraId="5371B4E0" w14:textId="77777777" w:rsidR="004E2C0D" w:rsidRPr="003635BD" w:rsidRDefault="00D11623" w:rsidP="004E2C0D">
      <w:pPr>
        <w:rPr>
          <w:rFonts w:ascii="宋体" w:eastAsia="宋体" w:hAnsi="宋体"/>
          <w:color w:val="000000"/>
          <w:szCs w:val="21"/>
        </w:rPr>
      </w:pPr>
      <w:r>
        <w:rPr>
          <w:rFonts w:ascii="宋体" w:eastAsia="宋体" w:hAnsi="宋体" w:hint="eastAsia"/>
          <w:szCs w:val="21"/>
        </w:rPr>
        <w:t>（1）</w:t>
      </w:r>
      <w:r w:rsidR="004E2C0D" w:rsidRPr="003635BD">
        <w:rPr>
          <w:rFonts w:ascii="宋体" w:eastAsia="宋体" w:hAnsi="宋体" w:hint="eastAsia"/>
          <w:szCs w:val="21"/>
        </w:rPr>
        <w:t>肾出血综合征</w:t>
      </w:r>
      <w:r w:rsidR="004E2C0D" w:rsidRPr="003635BD">
        <w:rPr>
          <w:rFonts w:ascii="宋体" w:eastAsia="宋体" w:hAnsi="宋体" w:hint="eastAsia"/>
          <w:color w:val="000000"/>
          <w:szCs w:val="21"/>
        </w:rPr>
        <w:t>的临床表现</w:t>
      </w:r>
    </w:p>
    <w:p w14:paraId="4C34D67B" w14:textId="77777777" w:rsidR="004E2C0D" w:rsidRPr="003635BD" w:rsidRDefault="00D11623" w:rsidP="004E2C0D">
      <w:pPr>
        <w:rPr>
          <w:rFonts w:ascii="宋体" w:eastAsia="宋体" w:hAnsi="宋体"/>
          <w:color w:val="000000"/>
          <w:szCs w:val="21"/>
        </w:rPr>
      </w:pPr>
      <w:r>
        <w:rPr>
          <w:rFonts w:ascii="宋体" w:eastAsia="宋体" w:hAnsi="宋体" w:hint="eastAsia"/>
          <w:szCs w:val="21"/>
        </w:rPr>
        <w:t>（2）</w:t>
      </w:r>
      <w:r w:rsidR="004E2C0D" w:rsidRPr="003635BD">
        <w:rPr>
          <w:rFonts w:ascii="宋体" w:eastAsia="宋体" w:hAnsi="宋体" w:hint="eastAsia"/>
          <w:szCs w:val="21"/>
        </w:rPr>
        <w:t>肾出血综合征</w:t>
      </w:r>
      <w:r w:rsidR="004E2C0D" w:rsidRPr="003635BD">
        <w:rPr>
          <w:rFonts w:ascii="宋体" w:eastAsia="宋体" w:hAnsi="宋体" w:hint="eastAsia"/>
          <w:color w:val="000000"/>
          <w:szCs w:val="21"/>
        </w:rPr>
        <w:t>诊断和鉴别诊断</w:t>
      </w:r>
    </w:p>
    <w:p w14:paraId="2215161C" w14:textId="77777777" w:rsidR="004E2C0D" w:rsidRPr="003635BD" w:rsidRDefault="004E2C0D" w:rsidP="004E2C0D">
      <w:pPr>
        <w:pStyle w:val="ac"/>
        <w:numPr>
          <w:ilvl w:val="0"/>
          <w:numId w:val="11"/>
        </w:numPr>
        <w:ind w:firstLineChars="0"/>
        <w:rPr>
          <w:color w:val="000000"/>
          <w:sz w:val="21"/>
          <w:szCs w:val="21"/>
        </w:rPr>
      </w:pPr>
      <w:r w:rsidRPr="003635BD">
        <w:rPr>
          <w:rFonts w:hint="eastAsia"/>
          <w:color w:val="000000"/>
          <w:sz w:val="21"/>
          <w:szCs w:val="21"/>
        </w:rPr>
        <w:t>教学内容</w:t>
      </w:r>
    </w:p>
    <w:p w14:paraId="1DFDF974" w14:textId="77777777" w:rsidR="004E2C0D" w:rsidRPr="003635BD" w:rsidRDefault="00D11623" w:rsidP="004E2C0D">
      <w:pPr>
        <w:pStyle w:val="a3"/>
        <w:spacing w:line="340" w:lineRule="exact"/>
        <w:rPr>
          <w:rFonts w:hAnsi="宋体"/>
          <w:bCs/>
          <w:szCs w:val="21"/>
        </w:rPr>
      </w:pPr>
      <w:r>
        <w:rPr>
          <w:rFonts w:hAnsi="宋体" w:hint="eastAsia"/>
          <w:bCs/>
          <w:szCs w:val="21"/>
        </w:rPr>
        <w:t>（1）</w:t>
      </w:r>
      <w:r w:rsidR="004E2C0D" w:rsidRPr="003635BD">
        <w:rPr>
          <w:rFonts w:hAnsi="宋体"/>
          <w:bCs/>
          <w:szCs w:val="21"/>
        </w:rPr>
        <w:t>概述</w:t>
      </w:r>
    </w:p>
    <w:p w14:paraId="3357A358" w14:textId="77777777" w:rsidR="004E2C0D" w:rsidRPr="003635BD" w:rsidRDefault="004E2C0D" w:rsidP="004E2C0D">
      <w:pPr>
        <w:pStyle w:val="a3"/>
        <w:spacing w:line="340" w:lineRule="exact"/>
        <w:rPr>
          <w:rFonts w:hAnsi="宋体"/>
          <w:szCs w:val="21"/>
        </w:rPr>
      </w:pPr>
      <w:r w:rsidRPr="003635BD">
        <w:rPr>
          <w:rFonts w:hAnsi="宋体" w:hint="eastAsia"/>
          <w:bCs/>
          <w:szCs w:val="21"/>
        </w:rPr>
        <w:t>是由汉坦病毒引起，由带病毒</w:t>
      </w:r>
      <w:proofErr w:type="gramStart"/>
      <w:r w:rsidRPr="003635BD">
        <w:rPr>
          <w:rFonts w:hAnsi="宋体" w:hint="eastAsia"/>
          <w:bCs/>
          <w:szCs w:val="21"/>
        </w:rPr>
        <w:t>鼠传播</w:t>
      </w:r>
      <w:proofErr w:type="gramEnd"/>
      <w:r w:rsidRPr="003635BD">
        <w:rPr>
          <w:rFonts w:hAnsi="宋体" w:hint="eastAsia"/>
          <w:bCs/>
          <w:szCs w:val="21"/>
        </w:rPr>
        <w:t>的自然疫源性疾病。</w:t>
      </w:r>
    </w:p>
    <w:p w14:paraId="44223665" w14:textId="77777777" w:rsidR="004E2C0D" w:rsidRPr="003635BD" w:rsidRDefault="00D11623" w:rsidP="004E2C0D">
      <w:pPr>
        <w:pStyle w:val="a3"/>
        <w:spacing w:line="340" w:lineRule="exact"/>
        <w:rPr>
          <w:rFonts w:hAnsi="宋体"/>
          <w:szCs w:val="21"/>
        </w:rPr>
      </w:pPr>
      <w:r>
        <w:rPr>
          <w:rFonts w:hAnsi="宋体" w:hint="eastAsia"/>
          <w:szCs w:val="21"/>
        </w:rPr>
        <w:t>（2）</w:t>
      </w:r>
      <w:r w:rsidR="004E2C0D" w:rsidRPr="003635BD">
        <w:rPr>
          <w:rFonts w:hAnsi="宋体"/>
          <w:bCs/>
          <w:szCs w:val="21"/>
        </w:rPr>
        <w:t>病原学</w:t>
      </w:r>
    </w:p>
    <w:p w14:paraId="6F8D88D8" w14:textId="77777777" w:rsidR="004E2C0D" w:rsidRPr="003635BD" w:rsidRDefault="00D11623" w:rsidP="004E2C0D">
      <w:pPr>
        <w:pStyle w:val="a3"/>
        <w:spacing w:line="340" w:lineRule="exact"/>
        <w:rPr>
          <w:rFonts w:hAnsi="宋体"/>
          <w:szCs w:val="21"/>
        </w:rPr>
      </w:pPr>
      <w:r>
        <w:rPr>
          <w:rFonts w:hAnsi="宋体" w:hint="eastAsia"/>
          <w:szCs w:val="21"/>
        </w:rPr>
        <w:t>（3）</w:t>
      </w:r>
      <w:r w:rsidR="004E2C0D" w:rsidRPr="003635BD">
        <w:rPr>
          <w:rFonts w:hAnsi="宋体"/>
          <w:szCs w:val="21"/>
        </w:rPr>
        <w:t xml:space="preserve">汉坦病毒—肾综合征出血热病毒。   </w:t>
      </w:r>
    </w:p>
    <w:p w14:paraId="23C7C39A" w14:textId="77777777" w:rsidR="004E2C0D" w:rsidRPr="003635BD" w:rsidRDefault="00D11623" w:rsidP="004E2C0D">
      <w:pPr>
        <w:pStyle w:val="a3"/>
        <w:spacing w:line="340" w:lineRule="exact"/>
        <w:rPr>
          <w:rFonts w:hAnsi="宋体"/>
          <w:szCs w:val="21"/>
        </w:rPr>
      </w:pPr>
      <w:r>
        <w:rPr>
          <w:rFonts w:hAnsi="宋体" w:hint="eastAsia"/>
          <w:szCs w:val="21"/>
        </w:rPr>
        <w:t>（4）</w:t>
      </w:r>
      <w:r w:rsidR="004E2C0D" w:rsidRPr="003635BD">
        <w:rPr>
          <w:rFonts w:hAnsi="宋体"/>
          <w:bCs/>
          <w:szCs w:val="21"/>
        </w:rPr>
        <w:t>流行病学</w:t>
      </w:r>
    </w:p>
    <w:p w14:paraId="41A7AB9C" w14:textId="77777777" w:rsidR="004E2C0D" w:rsidRPr="003635BD" w:rsidRDefault="004E2C0D" w:rsidP="004E2C0D">
      <w:pPr>
        <w:pStyle w:val="a3"/>
        <w:spacing w:line="340" w:lineRule="exact"/>
        <w:rPr>
          <w:rFonts w:hAnsi="宋体"/>
          <w:szCs w:val="21"/>
        </w:rPr>
      </w:pPr>
      <w:r w:rsidRPr="003635BD">
        <w:rPr>
          <w:rFonts w:hAnsi="宋体"/>
          <w:szCs w:val="21"/>
        </w:rPr>
        <w:t>传染源—鼠类。传播途径</w:t>
      </w:r>
      <w:r w:rsidRPr="003635BD">
        <w:rPr>
          <w:rFonts w:hAnsi="宋体" w:hint="eastAsia"/>
          <w:szCs w:val="21"/>
        </w:rPr>
        <w:t>：可经多种途径传播的传染病</w:t>
      </w:r>
      <w:r w:rsidRPr="003635BD">
        <w:rPr>
          <w:rFonts w:hAnsi="宋体"/>
          <w:szCs w:val="21"/>
        </w:rPr>
        <w:t>。</w:t>
      </w:r>
      <w:r w:rsidRPr="003635BD">
        <w:rPr>
          <w:rFonts w:hAnsi="宋体" w:hint="eastAsia"/>
          <w:szCs w:val="21"/>
        </w:rPr>
        <w:t>人群普遍</w:t>
      </w:r>
      <w:r w:rsidRPr="003635BD">
        <w:rPr>
          <w:rFonts w:hAnsi="宋体"/>
          <w:szCs w:val="21"/>
        </w:rPr>
        <w:t>易感</w:t>
      </w:r>
      <w:r w:rsidRPr="003635BD">
        <w:rPr>
          <w:rFonts w:hAnsi="宋体" w:hint="eastAsia"/>
          <w:szCs w:val="21"/>
        </w:rPr>
        <w:t>，感染后绝大多数发病，病后免疫力持久</w:t>
      </w:r>
      <w:r w:rsidRPr="003635BD">
        <w:rPr>
          <w:rFonts w:hAnsi="宋体"/>
          <w:szCs w:val="21"/>
        </w:rPr>
        <w:t>。</w:t>
      </w:r>
    </w:p>
    <w:p w14:paraId="586F5025" w14:textId="77777777" w:rsidR="004E2C0D" w:rsidRPr="003635BD" w:rsidRDefault="00D11623" w:rsidP="004E2C0D">
      <w:pPr>
        <w:pStyle w:val="a3"/>
        <w:spacing w:line="340" w:lineRule="exact"/>
        <w:rPr>
          <w:rFonts w:hAnsi="宋体"/>
          <w:szCs w:val="21"/>
        </w:rPr>
      </w:pPr>
      <w:r>
        <w:rPr>
          <w:rFonts w:hAnsi="宋体" w:hint="eastAsia"/>
          <w:bCs/>
          <w:szCs w:val="21"/>
        </w:rPr>
        <w:t>（5）</w:t>
      </w:r>
      <w:r w:rsidR="004E2C0D" w:rsidRPr="003635BD">
        <w:rPr>
          <w:rFonts w:hAnsi="宋体"/>
          <w:bCs/>
          <w:szCs w:val="21"/>
        </w:rPr>
        <w:t>发病机制</w:t>
      </w:r>
    </w:p>
    <w:p w14:paraId="4162786D" w14:textId="77777777" w:rsidR="004E2C0D" w:rsidRPr="003635BD" w:rsidRDefault="004E2C0D" w:rsidP="004E2C0D">
      <w:pPr>
        <w:pStyle w:val="a3"/>
        <w:spacing w:line="340" w:lineRule="exact"/>
        <w:rPr>
          <w:rFonts w:hAnsi="宋体"/>
          <w:szCs w:val="21"/>
        </w:rPr>
      </w:pPr>
      <w:r w:rsidRPr="003635BD">
        <w:rPr>
          <w:rFonts w:hAnsi="宋体"/>
          <w:szCs w:val="21"/>
        </w:rPr>
        <w:t>早期病毒直接作用血管损伤，晚期导致免疫性损伤。</w:t>
      </w:r>
    </w:p>
    <w:p w14:paraId="79B2D765" w14:textId="77777777" w:rsidR="004E2C0D" w:rsidRPr="003635BD" w:rsidRDefault="00D11623" w:rsidP="004E2C0D">
      <w:pPr>
        <w:pStyle w:val="a3"/>
        <w:spacing w:line="340" w:lineRule="exact"/>
        <w:rPr>
          <w:rFonts w:hAnsi="宋体"/>
          <w:szCs w:val="21"/>
        </w:rPr>
      </w:pPr>
      <w:r>
        <w:rPr>
          <w:rFonts w:hAnsi="宋体" w:hint="eastAsia"/>
          <w:bCs/>
          <w:szCs w:val="21"/>
        </w:rPr>
        <w:t>（6）</w:t>
      </w:r>
      <w:r w:rsidR="004E2C0D" w:rsidRPr="003635BD">
        <w:rPr>
          <w:rFonts w:hAnsi="宋体"/>
          <w:bCs/>
          <w:szCs w:val="21"/>
        </w:rPr>
        <w:t>临床表现</w:t>
      </w:r>
    </w:p>
    <w:p w14:paraId="5CFE29D0" w14:textId="77777777" w:rsidR="004E2C0D" w:rsidRPr="003635BD" w:rsidRDefault="004E2C0D" w:rsidP="004E2C0D">
      <w:pPr>
        <w:pStyle w:val="a3"/>
        <w:spacing w:line="340" w:lineRule="exact"/>
        <w:rPr>
          <w:rFonts w:hAnsi="宋体"/>
          <w:szCs w:val="21"/>
        </w:rPr>
      </w:pPr>
      <w:r w:rsidRPr="003635BD">
        <w:rPr>
          <w:rFonts w:hAnsi="宋体"/>
          <w:szCs w:val="21"/>
        </w:rPr>
        <w:t>本病的分期(典型的临床经过)及各期的临床特点。</w:t>
      </w:r>
    </w:p>
    <w:p w14:paraId="1D96EE9A" w14:textId="77777777" w:rsidR="004E2C0D" w:rsidRPr="003635BD" w:rsidRDefault="00D11623" w:rsidP="004E2C0D">
      <w:pPr>
        <w:pStyle w:val="a3"/>
        <w:spacing w:line="340" w:lineRule="exact"/>
        <w:rPr>
          <w:rFonts w:hAnsi="宋体"/>
          <w:bCs/>
          <w:szCs w:val="21"/>
        </w:rPr>
      </w:pPr>
      <w:r>
        <w:rPr>
          <w:rFonts w:hAnsi="宋体" w:hint="eastAsia"/>
          <w:bCs/>
          <w:szCs w:val="21"/>
        </w:rPr>
        <w:t>（7）</w:t>
      </w:r>
      <w:r w:rsidR="004E2C0D" w:rsidRPr="003635BD">
        <w:rPr>
          <w:rFonts w:hAnsi="宋体"/>
          <w:bCs/>
          <w:szCs w:val="21"/>
        </w:rPr>
        <w:t>并发症</w:t>
      </w:r>
    </w:p>
    <w:p w14:paraId="424C3BD9" w14:textId="77777777" w:rsidR="004E2C0D" w:rsidRPr="003635BD" w:rsidRDefault="004E2C0D" w:rsidP="004E2C0D">
      <w:pPr>
        <w:pStyle w:val="a3"/>
        <w:spacing w:line="340" w:lineRule="exact"/>
        <w:rPr>
          <w:rFonts w:hAnsi="宋体"/>
          <w:szCs w:val="21"/>
        </w:rPr>
      </w:pPr>
      <w:r w:rsidRPr="003635BD">
        <w:rPr>
          <w:rFonts w:hAnsi="宋体" w:hint="eastAsia"/>
          <w:bCs/>
          <w:szCs w:val="21"/>
        </w:rPr>
        <w:t>颅内出血  消化道出血   心力衰竭  肺水肿等</w:t>
      </w:r>
    </w:p>
    <w:p w14:paraId="01A0CCA0" w14:textId="77777777" w:rsidR="004E2C0D" w:rsidRPr="003635BD" w:rsidRDefault="00D11623" w:rsidP="004E2C0D">
      <w:pPr>
        <w:pStyle w:val="a3"/>
        <w:spacing w:line="340" w:lineRule="exact"/>
        <w:rPr>
          <w:rFonts w:hAnsi="宋体"/>
          <w:bCs/>
          <w:szCs w:val="21"/>
        </w:rPr>
      </w:pPr>
      <w:r>
        <w:rPr>
          <w:rFonts w:hAnsi="宋体" w:hint="eastAsia"/>
          <w:bCs/>
          <w:szCs w:val="21"/>
        </w:rPr>
        <w:t>（8）</w:t>
      </w:r>
      <w:r w:rsidR="004E2C0D" w:rsidRPr="003635BD">
        <w:rPr>
          <w:rFonts w:hAnsi="宋体"/>
          <w:bCs/>
          <w:szCs w:val="21"/>
        </w:rPr>
        <w:t xml:space="preserve">实验室检查  </w:t>
      </w:r>
    </w:p>
    <w:p w14:paraId="10D6D2F8" w14:textId="77777777" w:rsidR="004E2C0D" w:rsidRPr="003635BD" w:rsidRDefault="004E2C0D" w:rsidP="004E2C0D">
      <w:pPr>
        <w:pStyle w:val="a3"/>
        <w:spacing w:line="340" w:lineRule="exact"/>
        <w:rPr>
          <w:rFonts w:hAnsi="宋体"/>
          <w:szCs w:val="21"/>
        </w:rPr>
      </w:pPr>
      <w:r w:rsidRPr="003635BD">
        <w:rPr>
          <w:rFonts w:hAnsi="宋体"/>
          <w:szCs w:val="21"/>
        </w:rPr>
        <w:t>血尿常规的意义。免疫、生化检查。凝血功能检查。</w:t>
      </w:r>
    </w:p>
    <w:p w14:paraId="1C683A75" w14:textId="77777777" w:rsidR="004E2C0D" w:rsidRPr="003635BD" w:rsidRDefault="00D11623" w:rsidP="004E2C0D">
      <w:pPr>
        <w:rPr>
          <w:rFonts w:ascii="宋体" w:eastAsia="宋体" w:hAnsi="宋体" w:cs="Times New Roman"/>
          <w:szCs w:val="21"/>
        </w:rPr>
      </w:pPr>
      <w:r>
        <w:rPr>
          <w:rFonts w:ascii="宋体" w:eastAsia="宋体" w:hAnsi="宋体" w:cs="Times New Roman" w:hint="eastAsia"/>
          <w:bCs/>
          <w:szCs w:val="21"/>
        </w:rPr>
        <w:t>（9）</w:t>
      </w:r>
      <w:r w:rsidR="004E2C0D" w:rsidRPr="003635BD">
        <w:rPr>
          <w:rFonts w:ascii="宋体" w:eastAsia="宋体" w:hAnsi="宋体" w:cs="Times New Roman"/>
          <w:bCs/>
          <w:szCs w:val="21"/>
        </w:rPr>
        <w:t>诊断</w:t>
      </w:r>
      <w:r w:rsidR="004E2C0D" w:rsidRPr="003635BD">
        <w:rPr>
          <w:rFonts w:ascii="宋体" w:eastAsia="宋体" w:hAnsi="宋体" w:cs="Times New Roman" w:hint="eastAsia"/>
          <w:szCs w:val="21"/>
        </w:rPr>
        <w:t>、鉴别诊断</w:t>
      </w:r>
      <w:r w:rsidR="004E2C0D" w:rsidRPr="003635BD">
        <w:rPr>
          <w:rFonts w:ascii="宋体" w:eastAsia="宋体" w:hAnsi="宋体" w:cs="Times New Roman"/>
          <w:szCs w:val="21"/>
        </w:rPr>
        <w:t xml:space="preserve">  流行病学资料、临床表现、肾损害表现。鉴别诊断应根据不同病期的特点与某些相关疾病鉴别。</w:t>
      </w:r>
      <w:r w:rsidR="004E2C0D" w:rsidRPr="003635BD">
        <w:rPr>
          <w:rFonts w:ascii="宋体" w:eastAsia="宋体" w:hAnsi="宋体" w:cs="Times New Roman"/>
          <w:szCs w:val="21"/>
        </w:rPr>
        <w:cr/>
      </w:r>
      <w:r>
        <w:rPr>
          <w:rFonts w:ascii="宋体" w:eastAsia="宋体" w:hAnsi="宋体" w:cs="Times New Roman" w:hint="eastAsia"/>
          <w:szCs w:val="21"/>
        </w:rPr>
        <w:t>（10）</w:t>
      </w:r>
      <w:r w:rsidR="004E2C0D" w:rsidRPr="003635BD">
        <w:rPr>
          <w:rFonts w:ascii="宋体" w:eastAsia="宋体" w:hAnsi="宋体" w:cs="Times New Roman"/>
          <w:bCs/>
          <w:szCs w:val="21"/>
        </w:rPr>
        <w:t>预防</w:t>
      </w:r>
    </w:p>
    <w:p w14:paraId="6597489F" w14:textId="77777777" w:rsidR="004E2C0D" w:rsidRPr="003635BD" w:rsidRDefault="004E2C0D" w:rsidP="004E2C0D">
      <w:pPr>
        <w:rPr>
          <w:rFonts w:ascii="宋体" w:eastAsia="宋体" w:hAnsi="宋体" w:cs="Times New Roman"/>
          <w:szCs w:val="21"/>
        </w:rPr>
      </w:pPr>
      <w:r w:rsidRPr="003635BD">
        <w:rPr>
          <w:rFonts w:ascii="宋体" w:eastAsia="宋体" w:hAnsi="宋体" w:cs="Times New Roman"/>
          <w:szCs w:val="21"/>
        </w:rPr>
        <w:t>采取灭鼠为主的综合性措施。</w:t>
      </w:r>
      <w:r w:rsidRPr="003635BD">
        <w:rPr>
          <w:rFonts w:ascii="宋体" w:eastAsia="宋体" w:hAnsi="宋体" w:cs="Times New Roman"/>
          <w:szCs w:val="21"/>
        </w:rPr>
        <w:cr/>
      </w:r>
      <w:r w:rsidR="00D11623">
        <w:rPr>
          <w:rFonts w:ascii="宋体" w:eastAsia="宋体" w:hAnsi="宋体" w:cs="Times New Roman" w:hint="eastAsia"/>
          <w:szCs w:val="21"/>
        </w:rPr>
        <w:t>（11）</w:t>
      </w:r>
      <w:r w:rsidRPr="003635BD">
        <w:rPr>
          <w:rFonts w:ascii="宋体" w:eastAsia="宋体" w:hAnsi="宋体" w:cs="Times New Roman"/>
          <w:bCs/>
          <w:szCs w:val="21"/>
        </w:rPr>
        <w:t>治疗</w:t>
      </w:r>
    </w:p>
    <w:p w14:paraId="77C9E119" w14:textId="77777777" w:rsidR="004E2C0D" w:rsidRPr="003635BD" w:rsidRDefault="004E2C0D" w:rsidP="004E2C0D">
      <w:pPr>
        <w:rPr>
          <w:rFonts w:ascii="宋体" w:eastAsia="宋体" w:hAnsi="宋体" w:cs="Times New Roman"/>
          <w:szCs w:val="21"/>
        </w:rPr>
      </w:pPr>
      <w:r w:rsidRPr="003635BD">
        <w:rPr>
          <w:rFonts w:ascii="宋体" w:eastAsia="宋体" w:hAnsi="宋体" w:cs="Times New Roman"/>
          <w:szCs w:val="21"/>
        </w:rPr>
        <w:t>综合疗法。三就一早。各期的治疗原则。合并症治疗</w:t>
      </w:r>
    </w:p>
    <w:p w14:paraId="16CD82CE"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651FE317"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1357C36C"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28F0C673"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37F9F6CE" w14:textId="77777777" w:rsidR="004E2C0D" w:rsidRPr="003635BD" w:rsidRDefault="004E2C0D" w:rsidP="004E2C0D">
      <w:pPr>
        <w:pStyle w:val="a3"/>
        <w:spacing w:line="340" w:lineRule="exact"/>
        <w:rPr>
          <w:rFonts w:hAnsi="宋体"/>
          <w:szCs w:val="21"/>
        </w:rPr>
      </w:pPr>
      <w:r w:rsidRPr="003635BD">
        <w:rPr>
          <w:rFonts w:hAnsi="宋体" w:hint="eastAsia"/>
          <w:szCs w:val="21"/>
        </w:rPr>
        <w:t>考试</w:t>
      </w:r>
    </w:p>
    <w:p w14:paraId="0B7E0C30" w14:textId="77777777" w:rsidR="004E2C0D" w:rsidRPr="003635BD" w:rsidRDefault="004E2C0D" w:rsidP="004E2C0D">
      <w:pPr>
        <w:rPr>
          <w:rFonts w:ascii="宋体" w:eastAsia="宋体" w:hAnsi="宋体"/>
          <w:szCs w:val="21"/>
        </w:rPr>
      </w:pPr>
    </w:p>
    <w:p w14:paraId="7DA64E9F" w14:textId="77777777" w:rsidR="004E2C0D" w:rsidRPr="003635BD" w:rsidRDefault="004E2C0D" w:rsidP="004E2C0D">
      <w:pPr>
        <w:rPr>
          <w:rFonts w:ascii="宋体" w:eastAsia="宋体" w:hAnsi="宋体"/>
          <w:szCs w:val="21"/>
        </w:rPr>
      </w:pPr>
    </w:p>
    <w:p w14:paraId="70232B03" w14:textId="77777777" w:rsidR="004E2C0D" w:rsidRPr="005A624D" w:rsidRDefault="004E2C0D" w:rsidP="004E2C0D">
      <w:pPr>
        <w:rPr>
          <w:rFonts w:ascii="宋体" w:eastAsia="宋体" w:hAnsi="宋体"/>
          <w:sz w:val="24"/>
          <w:szCs w:val="24"/>
        </w:rPr>
      </w:pPr>
      <w:r w:rsidRPr="005A624D">
        <w:rPr>
          <w:rFonts w:ascii="宋体" w:eastAsia="宋体" w:hAnsi="宋体" w:hint="eastAsia"/>
          <w:sz w:val="24"/>
          <w:szCs w:val="24"/>
        </w:rPr>
        <w:t>第十</w:t>
      </w:r>
      <w:r w:rsidR="005A624D">
        <w:rPr>
          <w:rFonts w:ascii="宋体" w:eastAsia="宋体" w:hAnsi="宋体" w:hint="eastAsia"/>
          <w:sz w:val="24"/>
          <w:szCs w:val="24"/>
        </w:rPr>
        <w:t>六</w:t>
      </w:r>
      <w:r w:rsidRPr="005A624D">
        <w:rPr>
          <w:rFonts w:ascii="宋体" w:eastAsia="宋体" w:hAnsi="宋体" w:hint="eastAsia"/>
          <w:sz w:val="24"/>
          <w:szCs w:val="24"/>
        </w:rPr>
        <w:t>节   狂犬病</w:t>
      </w:r>
    </w:p>
    <w:p w14:paraId="1035F8AC" w14:textId="77777777" w:rsidR="004E2C0D" w:rsidRPr="003635BD" w:rsidRDefault="004E2C0D" w:rsidP="004E2C0D">
      <w:pPr>
        <w:pStyle w:val="ac"/>
        <w:numPr>
          <w:ilvl w:val="0"/>
          <w:numId w:val="12"/>
        </w:numPr>
        <w:ind w:firstLineChars="0"/>
        <w:rPr>
          <w:sz w:val="21"/>
          <w:szCs w:val="21"/>
        </w:rPr>
      </w:pPr>
      <w:r w:rsidRPr="003635BD">
        <w:rPr>
          <w:rFonts w:hint="eastAsia"/>
          <w:sz w:val="21"/>
          <w:szCs w:val="21"/>
        </w:rPr>
        <w:t>教学目标</w:t>
      </w:r>
    </w:p>
    <w:p w14:paraId="0191853A" w14:textId="77777777" w:rsidR="004E2C0D" w:rsidRPr="003635BD" w:rsidRDefault="005A624D" w:rsidP="004E2C0D">
      <w:pPr>
        <w:rPr>
          <w:rFonts w:ascii="宋体" w:eastAsia="宋体" w:hAnsi="宋体"/>
          <w:szCs w:val="21"/>
        </w:rPr>
      </w:pPr>
      <w:r>
        <w:rPr>
          <w:rFonts w:ascii="宋体" w:eastAsia="宋体" w:hAnsi="宋体" w:hint="eastAsia"/>
          <w:szCs w:val="21"/>
        </w:rPr>
        <w:t>（1）</w:t>
      </w:r>
      <w:r w:rsidR="004E2C0D" w:rsidRPr="003635BD">
        <w:rPr>
          <w:rFonts w:ascii="宋体" w:eastAsia="宋体" w:hAnsi="宋体" w:hint="eastAsia"/>
          <w:szCs w:val="21"/>
        </w:rPr>
        <w:t>掌握狂犬病的临床表现、诊断与鉴别诊断</w:t>
      </w:r>
    </w:p>
    <w:p w14:paraId="46B0B206" w14:textId="77777777" w:rsidR="004E2C0D" w:rsidRPr="003635BD" w:rsidRDefault="005A624D" w:rsidP="004E2C0D">
      <w:pPr>
        <w:rPr>
          <w:rFonts w:ascii="宋体" w:eastAsia="宋体" w:hAnsi="宋体"/>
          <w:szCs w:val="21"/>
        </w:rPr>
      </w:pPr>
      <w:r>
        <w:rPr>
          <w:rFonts w:ascii="宋体" w:eastAsia="宋体" w:hAnsi="宋体" w:hint="eastAsia"/>
          <w:szCs w:val="21"/>
        </w:rPr>
        <w:t>（2）</w:t>
      </w:r>
      <w:r w:rsidR="004E2C0D" w:rsidRPr="003635BD">
        <w:rPr>
          <w:rFonts w:ascii="宋体" w:eastAsia="宋体" w:hAnsi="宋体" w:hint="eastAsia"/>
          <w:szCs w:val="21"/>
        </w:rPr>
        <w:t>熟悉狂犬病的预防</w:t>
      </w:r>
    </w:p>
    <w:p w14:paraId="03AA739D" w14:textId="77777777" w:rsidR="004E2C0D" w:rsidRPr="003635BD" w:rsidRDefault="005A624D" w:rsidP="004E2C0D">
      <w:pPr>
        <w:rPr>
          <w:rFonts w:ascii="宋体" w:eastAsia="宋体" w:hAnsi="宋体"/>
          <w:szCs w:val="21"/>
        </w:rPr>
      </w:pPr>
      <w:r>
        <w:rPr>
          <w:rFonts w:ascii="宋体" w:eastAsia="宋体" w:hAnsi="宋体" w:hint="eastAsia"/>
          <w:szCs w:val="21"/>
        </w:rPr>
        <w:t>（3）</w:t>
      </w:r>
      <w:r w:rsidR="004E2C0D" w:rsidRPr="003635BD">
        <w:rPr>
          <w:rFonts w:ascii="宋体" w:eastAsia="宋体" w:hAnsi="宋体" w:hint="eastAsia"/>
          <w:szCs w:val="21"/>
        </w:rPr>
        <w:t>了解狂犬病的特点</w:t>
      </w:r>
    </w:p>
    <w:p w14:paraId="3D220E66" w14:textId="77777777" w:rsidR="004E2C0D" w:rsidRPr="003635BD" w:rsidRDefault="004E2C0D" w:rsidP="004E2C0D">
      <w:pPr>
        <w:pStyle w:val="ac"/>
        <w:numPr>
          <w:ilvl w:val="0"/>
          <w:numId w:val="12"/>
        </w:numPr>
        <w:ind w:firstLineChars="0"/>
        <w:rPr>
          <w:sz w:val="21"/>
          <w:szCs w:val="21"/>
        </w:rPr>
      </w:pPr>
      <w:r w:rsidRPr="003635BD">
        <w:rPr>
          <w:rFonts w:hint="eastAsia"/>
          <w:sz w:val="21"/>
          <w:szCs w:val="21"/>
        </w:rPr>
        <w:lastRenderedPageBreak/>
        <w:t>教学重难点</w:t>
      </w:r>
    </w:p>
    <w:p w14:paraId="5E8F3A04" w14:textId="77777777" w:rsidR="004E2C0D" w:rsidRPr="003635BD" w:rsidRDefault="005A624D" w:rsidP="004E2C0D">
      <w:pPr>
        <w:rPr>
          <w:rFonts w:ascii="宋体" w:eastAsia="宋体" w:hAnsi="宋体"/>
          <w:szCs w:val="21"/>
        </w:rPr>
      </w:pPr>
      <w:r>
        <w:rPr>
          <w:rFonts w:ascii="宋体" w:eastAsia="宋体" w:hAnsi="宋体" w:hint="eastAsia"/>
          <w:szCs w:val="21"/>
        </w:rPr>
        <w:t>（1）</w:t>
      </w:r>
      <w:r w:rsidR="004E2C0D" w:rsidRPr="003635BD">
        <w:rPr>
          <w:rFonts w:ascii="宋体" w:eastAsia="宋体" w:hAnsi="宋体" w:hint="eastAsia"/>
          <w:szCs w:val="21"/>
        </w:rPr>
        <w:t>狂犬病的临床表现</w:t>
      </w:r>
    </w:p>
    <w:p w14:paraId="37B198ED" w14:textId="77777777" w:rsidR="004E2C0D" w:rsidRPr="003635BD" w:rsidRDefault="005A624D" w:rsidP="004E2C0D">
      <w:pPr>
        <w:rPr>
          <w:rFonts w:ascii="宋体" w:eastAsia="宋体" w:hAnsi="宋体"/>
          <w:szCs w:val="21"/>
        </w:rPr>
      </w:pPr>
      <w:r>
        <w:rPr>
          <w:rFonts w:ascii="宋体" w:eastAsia="宋体" w:hAnsi="宋体" w:hint="eastAsia"/>
          <w:szCs w:val="21"/>
        </w:rPr>
        <w:t>（2）</w:t>
      </w:r>
      <w:r w:rsidR="004E2C0D" w:rsidRPr="003635BD">
        <w:rPr>
          <w:rFonts w:ascii="宋体" w:eastAsia="宋体" w:hAnsi="宋体" w:hint="eastAsia"/>
          <w:szCs w:val="21"/>
        </w:rPr>
        <w:t>狂犬病的诊断与鉴别诊断</w:t>
      </w:r>
    </w:p>
    <w:p w14:paraId="33447E09" w14:textId="77777777" w:rsidR="004E2C0D" w:rsidRPr="003635BD" w:rsidRDefault="005A624D" w:rsidP="004E2C0D">
      <w:pPr>
        <w:rPr>
          <w:rFonts w:ascii="宋体" w:eastAsia="宋体" w:hAnsi="宋体"/>
          <w:szCs w:val="21"/>
        </w:rPr>
      </w:pPr>
      <w:r>
        <w:rPr>
          <w:rFonts w:ascii="宋体" w:eastAsia="宋体" w:hAnsi="宋体" w:hint="eastAsia"/>
          <w:szCs w:val="21"/>
        </w:rPr>
        <w:t>（3）</w:t>
      </w:r>
      <w:r w:rsidR="004E2C0D" w:rsidRPr="003635BD">
        <w:rPr>
          <w:rFonts w:ascii="宋体" w:eastAsia="宋体" w:hAnsi="宋体" w:hint="eastAsia"/>
          <w:szCs w:val="21"/>
        </w:rPr>
        <w:t>狂犬病的预防</w:t>
      </w:r>
    </w:p>
    <w:p w14:paraId="65A3F31D" w14:textId="77777777" w:rsidR="004E2C0D" w:rsidRPr="003635BD" w:rsidRDefault="004E2C0D" w:rsidP="004E2C0D">
      <w:pPr>
        <w:pStyle w:val="ac"/>
        <w:numPr>
          <w:ilvl w:val="0"/>
          <w:numId w:val="12"/>
        </w:numPr>
        <w:ind w:firstLineChars="0"/>
        <w:rPr>
          <w:sz w:val="21"/>
          <w:szCs w:val="21"/>
        </w:rPr>
      </w:pPr>
      <w:r w:rsidRPr="003635BD">
        <w:rPr>
          <w:rFonts w:hint="eastAsia"/>
          <w:sz w:val="21"/>
          <w:szCs w:val="21"/>
        </w:rPr>
        <w:t>教学内容</w:t>
      </w:r>
    </w:p>
    <w:p w14:paraId="5DB28330" w14:textId="77777777" w:rsidR="004E2C0D" w:rsidRPr="003635BD" w:rsidRDefault="005A624D" w:rsidP="004E2C0D">
      <w:pPr>
        <w:pStyle w:val="a3"/>
        <w:spacing w:line="340" w:lineRule="exact"/>
        <w:rPr>
          <w:rFonts w:hAnsi="宋体"/>
          <w:szCs w:val="21"/>
        </w:rPr>
      </w:pPr>
      <w:r>
        <w:rPr>
          <w:rFonts w:hAnsi="宋体" w:hint="eastAsia"/>
          <w:szCs w:val="21"/>
        </w:rPr>
        <w:t>（1）</w:t>
      </w:r>
      <w:r w:rsidR="004E2C0D" w:rsidRPr="003635BD">
        <w:rPr>
          <w:rFonts w:hAnsi="宋体" w:hint="eastAsia"/>
          <w:szCs w:val="21"/>
        </w:rPr>
        <w:t xml:space="preserve">概述  </w:t>
      </w:r>
    </w:p>
    <w:p w14:paraId="245FB89B" w14:textId="77777777" w:rsidR="004E2C0D" w:rsidRPr="003635BD" w:rsidRDefault="004E2C0D" w:rsidP="004E2C0D">
      <w:pPr>
        <w:pStyle w:val="a3"/>
        <w:spacing w:line="340" w:lineRule="exact"/>
        <w:rPr>
          <w:rFonts w:hAnsi="宋体"/>
          <w:szCs w:val="21"/>
        </w:rPr>
      </w:pPr>
      <w:r w:rsidRPr="003635BD">
        <w:rPr>
          <w:rFonts w:hAnsi="宋体" w:hint="eastAsia"/>
          <w:szCs w:val="21"/>
        </w:rPr>
        <w:t>又称“恐水症”，是由狂犬病毒引起的急性中枢神经系统传染病，为人畜共患的自然疫源性疾病。</w:t>
      </w:r>
    </w:p>
    <w:p w14:paraId="0739E8EE" w14:textId="77777777" w:rsidR="004E2C0D" w:rsidRPr="003635BD" w:rsidRDefault="005A624D" w:rsidP="004E2C0D">
      <w:pPr>
        <w:pStyle w:val="a3"/>
        <w:spacing w:line="340" w:lineRule="exact"/>
        <w:rPr>
          <w:rFonts w:hAnsi="宋体"/>
          <w:bCs/>
          <w:szCs w:val="21"/>
        </w:rPr>
      </w:pPr>
      <w:r>
        <w:rPr>
          <w:rFonts w:hAnsi="宋体" w:hint="eastAsia"/>
          <w:bCs/>
          <w:szCs w:val="21"/>
        </w:rPr>
        <w:t>（2）</w:t>
      </w:r>
      <w:r w:rsidR="004E2C0D" w:rsidRPr="003635BD">
        <w:rPr>
          <w:rFonts w:hAnsi="宋体"/>
          <w:bCs/>
          <w:szCs w:val="21"/>
        </w:rPr>
        <w:t>病原学</w:t>
      </w:r>
    </w:p>
    <w:p w14:paraId="53A9A509" w14:textId="77777777" w:rsidR="004E2C0D" w:rsidRPr="003635BD" w:rsidRDefault="004E2C0D" w:rsidP="004E2C0D">
      <w:pPr>
        <w:pStyle w:val="a3"/>
        <w:spacing w:line="340" w:lineRule="exact"/>
        <w:rPr>
          <w:rFonts w:hAnsi="宋体"/>
          <w:szCs w:val="21"/>
        </w:rPr>
      </w:pPr>
      <w:r w:rsidRPr="003635BD">
        <w:rPr>
          <w:rFonts w:hAnsi="宋体"/>
          <w:szCs w:val="21"/>
        </w:rPr>
        <w:t>狂犬病毒的特点、抵抗力。</w:t>
      </w:r>
    </w:p>
    <w:p w14:paraId="2E2D3B6A" w14:textId="77777777" w:rsidR="004E2C0D" w:rsidRPr="003635BD" w:rsidRDefault="005A624D" w:rsidP="004E2C0D">
      <w:pPr>
        <w:pStyle w:val="a3"/>
        <w:spacing w:line="340" w:lineRule="exact"/>
        <w:rPr>
          <w:rFonts w:hAnsi="宋体"/>
          <w:szCs w:val="21"/>
        </w:rPr>
      </w:pPr>
      <w:r>
        <w:rPr>
          <w:rFonts w:hAnsi="宋体" w:hint="eastAsia"/>
          <w:bCs/>
          <w:szCs w:val="21"/>
        </w:rPr>
        <w:t>（3）</w:t>
      </w:r>
      <w:r w:rsidR="004E2C0D" w:rsidRPr="003635BD">
        <w:rPr>
          <w:rFonts w:hAnsi="宋体"/>
          <w:bCs/>
          <w:szCs w:val="21"/>
        </w:rPr>
        <w:t>流行病学</w:t>
      </w:r>
    </w:p>
    <w:p w14:paraId="184D0FA0" w14:textId="77777777" w:rsidR="004E2C0D" w:rsidRPr="003635BD" w:rsidRDefault="004E2C0D" w:rsidP="004E2C0D">
      <w:pPr>
        <w:pStyle w:val="a3"/>
        <w:spacing w:line="340" w:lineRule="exact"/>
        <w:rPr>
          <w:rFonts w:hAnsi="宋体"/>
          <w:szCs w:val="21"/>
        </w:rPr>
      </w:pPr>
      <w:r w:rsidRPr="003635BD">
        <w:rPr>
          <w:rFonts w:hAnsi="宋体"/>
          <w:szCs w:val="21"/>
        </w:rPr>
        <w:t xml:space="preserve">主要传染源 — </w:t>
      </w:r>
      <w:r w:rsidRPr="003635BD">
        <w:rPr>
          <w:rFonts w:hAnsi="宋体" w:hint="eastAsia"/>
          <w:szCs w:val="21"/>
        </w:rPr>
        <w:t>病</w:t>
      </w:r>
      <w:r w:rsidRPr="003635BD">
        <w:rPr>
          <w:rFonts w:hAnsi="宋体"/>
          <w:szCs w:val="21"/>
        </w:rPr>
        <w:t>犬。病毒主要通过病兽咬伤的皮肤破损处侵入体内。</w:t>
      </w:r>
      <w:r w:rsidRPr="003635BD">
        <w:rPr>
          <w:rFonts w:hAnsi="宋体" w:hint="eastAsia"/>
          <w:szCs w:val="21"/>
        </w:rPr>
        <w:t>人群</w:t>
      </w:r>
      <w:r w:rsidRPr="003635BD">
        <w:rPr>
          <w:rFonts w:hAnsi="宋体"/>
          <w:szCs w:val="21"/>
        </w:rPr>
        <w:t>普遍易感。</w:t>
      </w:r>
    </w:p>
    <w:p w14:paraId="5F5D36DA" w14:textId="77777777" w:rsidR="004E2C0D" w:rsidRPr="003635BD" w:rsidRDefault="005A624D" w:rsidP="004E2C0D">
      <w:pPr>
        <w:pStyle w:val="a3"/>
        <w:spacing w:line="340" w:lineRule="exact"/>
        <w:rPr>
          <w:rFonts w:hAnsi="宋体"/>
          <w:szCs w:val="21"/>
        </w:rPr>
      </w:pPr>
      <w:r>
        <w:rPr>
          <w:rFonts w:hAnsi="宋体" w:hint="eastAsia"/>
          <w:bCs/>
          <w:szCs w:val="21"/>
        </w:rPr>
        <w:t>（4）</w:t>
      </w:r>
      <w:r w:rsidR="004E2C0D" w:rsidRPr="003635BD">
        <w:rPr>
          <w:rFonts w:hAnsi="宋体"/>
          <w:bCs/>
          <w:szCs w:val="21"/>
        </w:rPr>
        <w:t>发病机制</w:t>
      </w:r>
    </w:p>
    <w:p w14:paraId="160E3F36" w14:textId="77777777" w:rsidR="004E2C0D" w:rsidRPr="003635BD" w:rsidRDefault="004E2C0D" w:rsidP="004E2C0D">
      <w:pPr>
        <w:pStyle w:val="a3"/>
        <w:spacing w:line="340" w:lineRule="exact"/>
        <w:rPr>
          <w:rFonts w:hAnsi="宋体"/>
          <w:szCs w:val="21"/>
        </w:rPr>
      </w:pPr>
      <w:r w:rsidRPr="003635BD">
        <w:rPr>
          <w:rFonts w:hAnsi="宋体"/>
          <w:szCs w:val="21"/>
        </w:rPr>
        <w:t>入侵部位，侵犯脊髓和中枢神经系统。主要病变为急性脑脊髓膜炎。</w:t>
      </w:r>
    </w:p>
    <w:p w14:paraId="3B9BB151" w14:textId="77777777" w:rsidR="004E2C0D" w:rsidRPr="003635BD" w:rsidRDefault="005A624D" w:rsidP="004E2C0D">
      <w:pPr>
        <w:pStyle w:val="a3"/>
        <w:spacing w:line="340" w:lineRule="exact"/>
        <w:rPr>
          <w:rFonts w:hAnsi="宋体"/>
          <w:szCs w:val="21"/>
        </w:rPr>
      </w:pPr>
      <w:r>
        <w:rPr>
          <w:rFonts w:hAnsi="宋体" w:hint="eastAsia"/>
          <w:bCs/>
          <w:szCs w:val="21"/>
        </w:rPr>
        <w:t>（5）</w:t>
      </w:r>
      <w:r w:rsidR="004E2C0D" w:rsidRPr="003635BD">
        <w:rPr>
          <w:rFonts w:hAnsi="宋体"/>
          <w:bCs/>
          <w:szCs w:val="21"/>
        </w:rPr>
        <w:t>临床表现</w:t>
      </w:r>
    </w:p>
    <w:p w14:paraId="5EEE3AD4" w14:textId="77777777" w:rsidR="004E2C0D" w:rsidRPr="003635BD" w:rsidRDefault="004E2C0D" w:rsidP="004E2C0D">
      <w:pPr>
        <w:pStyle w:val="a3"/>
        <w:spacing w:line="340" w:lineRule="exact"/>
        <w:rPr>
          <w:rFonts w:hAnsi="宋体"/>
          <w:szCs w:val="21"/>
        </w:rPr>
      </w:pPr>
      <w:r w:rsidRPr="003635BD">
        <w:rPr>
          <w:rFonts w:hAnsi="宋体"/>
          <w:szCs w:val="21"/>
        </w:rPr>
        <w:t>潜伏期。典型的临床三期的过程的各期的特点。</w:t>
      </w:r>
    </w:p>
    <w:p w14:paraId="7453BF03" w14:textId="77777777" w:rsidR="004E2C0D" w:rsidRPr="003635BD" w:rsidRDefault="005A624D" w:rsidP="004E2C0D">
      <w:pPr>
        <w:pStyle w:val="a3"/>
        <w:spacing w:line="340" w:lineRule="exact"/>
        <w:rPr>
          <w:rFonts w:hAnsi="宋体"/>
          <w:szCs w:val="21"/>
        </w:rPr>
      </w:pPr>
      <w:r>
        <w:rPr>
          <w:rFonts w:hAnsi="宋体" w:hint="eastAsia"/>
          <w:bCs/>
          <w:szCs w:val="21"/>
        </w:rPr>
        <w:t>（6）</w:t>
      </w:r>
      <w:r w:rsidR="004E2C0D" w:rsidRPr="003635BD">
        <w:rPr>
          <w:rFonts w:hAnsi="宋体"/>
          <w:bCs/>
          <w:szCs w:val="21"/>
        </w:rPr>
        <w:t>实验</w:t>
      </w:r>
      <w:proofErr w:type="gramStart"/>
      <w:r w:rsidR="004E2C0D" w:rsidRPr="003635BD">
        <w:rPr>
          <w:rFonts w:hAnsi="宋体"/>
          <w:bCs/>
          <w:szCs w:val="21"/>
        </w:rPr>
        <w:t>窒</w:t>
      </w:r>
      <w:proofErr w:type="gramEnd"/>
      <w:r w:rsidR="004E2C0D" w:rsidRPr="003635BD">
        <w:rPr>
          <w:rFonts w:hAnsi="宋体"/>
          <w:bCs/>
          <w:szCs w:val="21"/>
        </w:rPr>
        <w:t>检查</w:t>
      </w:r>
    </w:p>
    <w:p w14:paraId="4BD3DACA" w14:textId="77777777" w:rsidR="004E2C0D" w:rsidRPr="003635BD" w:rsidRDefault="004E2C0D" w:rsidP="004E2C0D">
      <w:pPr>
        <w:pStyle w:val="a3"/>
        <w:spacing w:line="340" w:lineRule="exact"/>
        <w:rPr>
          <w:rFonts w:hAnsi="宋体"/>
          <w:szCs w:val="21"/>
        </w:rPr>
      </w:pPr>
      <w:r w:rsidRPr="003635BD">
        <w:rPr>
          <w:rFonts w:hAnsi="宋体"/>
          <w:szCs w:val="21"/>
        </w:rPr>
        <w:t>血</w:t>
      </w:r>
      <w:r w:rsidRPr="003635BD">
        <w:rPr>
          <w:rFonts w:hAnsi="宋体" w:hint="eastAsia"/>
          <w:szCs w:val="21"/>
        </w:rPr>
        <w:t>常规，</w:t>
      </w:r>
      <w:r w:rsidRPr="003635BD">
        <w:rPr>
          <w:rFonts w:hAnsi="宋体"/>
          <w:szCs w:val="21"/>
        </w:rPr>
        <w:t>脑脊液检查</w:t>
      </w:r>
      <w:r w:rsidRPr="003635BD">
        <w:rPr>
          <w:rFonts w:hAnsi="宋体" w:hint="eastAsia"/>
          <w:szCs w:val="21"/>
        </w:rPr>
        <w:t>，</w:t>
      </w:r>
      <w:r w:rsidRPr="003635BD">
        <w:rPr>
          <w:rFonts w:hAnsi="宋体"/>
          <w:szCs w:val="21"/>
        </w:rPr>
        <w:t>免疫学检查</w:t>
      </w:r>
      <w:r w:rsidRPr="003635BD">
        <w:rPr>
          <w:rFonts w:hAnsi="宋体" w:hint="eastAsia"/>
          <w:szCs w:val="21"/>
        </w:rPr>
        <w:t>，</w:t>
      </w:r>
      <w:r w:rsidRPr="003635BD">
        <w:rPr>
          <w:rFonts w:hAnsi="宋体"/>
          <w:szCs w:val="21"/>
        </w:rPr>
        <w:t>病毒分离</w:t>
      </w:r>
      <w:r w:rsidRPr="003635BD">
        <w:rPr>
          <w:rFonts w:hAnsi="宋体" w:hint="eastAsia"/>
          <w:szCs w:val="21"/>
        </w:rPr>
        <w:t>，</w:t>
      </w:r>
      <w:r w:rsidRPr="003635BD">
        <w:rPr>
          <w:rFonts w:hAnsi="宋体"/>
          <w:szCs w:val="21"/>
        </w:rPr>
        <w:t>内基小体检查。</w:t>
      </w:r>
    </w:p>
    <w:p w14:paraId="197D453C" w14:textId="77777777" w:rsidR="004E2C0D" w:rsidRPr="003635BD" w:rsidRDefault="005A624D" w:rsidP="004E2C0D">
      <w:pPr>
        <w:pStyle w:val="a3"/>
        <w:spacing w:line="340" w:lineRule="exact"/>
        <w:rPr>
          <w:rFonts w:hAnsi="宋体"/>
          <w:szCs w:val="21"/>
        </w:rPr>
      </w:pPr>
      <w:r>
        <w:rPr>
          <w:rFonts w:hAnsi="宋体" w:hint="eastAsia"/>
          <w:bCs/>
          <w:szCs w:val="21"/>
        </w:rPr>
        <w:t>（7）</w:t>
      </w:r>
      <w:r w:rsidR="004E2C0D" w:rsidRPr="003635BD">
        <w:rPr>
          <w:rFonts w:hAnsi="宋体"/>
          <w:bCs/>
          <w:szCs w:val="21"/>
        </w:rPr>
        <w:t>诊断与鉴别诊断</w:t>
      </w:r>
    </w:p>
    <w:p w14:paraId="75D5DE11" w14:textId="77777777" w:rsidR="004E2C0D" w:rsidRPr="003635BD" w:rsidRDefault="004E2C0D" w:rsidP="004E2C0D">
      <w:pPr>
        <w:pStyle w:val="a3"/>
        <w:spacing w:line="340" w:lineRule="exact"/>
        <w:rPr>
          <w:rFonts w:hAnsi="宋体"/>
          <w:szCs w:val="21"/>
        </w:rPr>
      </w:pPr>
      <w:r w:rsidRPr="003635BD">
        <w:rPr>
          <w:rFonts w:hAnsi="宋体"/>
          <w:szCs w:val="21"/>
        </w:rPr>
        <w:t>病犬等病兽咬伤史及典型症状，实验室检查。应与破伤风，其它病毒性脑膜脑炎等鉴别。</w:t>
      </w:r>
    </w:p>
    <w:p w14:paraId="28B53920" w14:textId="77777777" w:rsidR="004E2C0D" w:rsidRPr="003635BD" w:rsidRDefault="005A624D" w:rsidP="004E2C0D">
      <w:pPr>
        <w:pStyle w:val="a3"/>
        <w:spacing w:line="340" w:lineRule="exact"/>
        <w:rPr>
          <w:rFonts w:hAnsi="宋体"/>
          <w:szCs w:val="21"/>
        </w:rPr>
      </w:pPr>
      <w:r>
        <w:rPr>
          <w:rFonts w:hAnsi="宋体" w:hint="eastAsia"/>
          <w:bCs/>
          <w:szCs w:val="21"/>
        </w:rPr>
        <w:t>（8）</w:t>
      </w:r>
      <w:r w:rsidR="004E2C0D" w:rsidRPr="003635BD">
        <w:rPr>
          <w:rFonts w:hAnsi="宋体"/>
          <w:bCs/>
          <w:szCs w:val="21"/>
        </w:rPr>
        <w:t>预防</w:t>
      </w:r>
    </w:p>
    <w:p w14:paraId="4B5D3958" w14:textId="77777777" w:rsidR="004E2C0D" w:rsidRPr="003635BD" w:rsidRDefault="004E2C0D" w:rsidP="004E2C0D">
      <w:pPr>
        <w:pStyle w:val="a3"/>
        <w:spacing w:line="340" w:lineRule="exact"/>
        <w:rPr>
          <w:rFonts w:hAnsi="宋体"/>
          <w:szCs w:val="21"/>
        </w:rPr>
      </w:pPr>
      <w:r w:rsidRPr="003635BD">
        <w:rPr>
          <w:rFonts w:hAnsi="宋体"/>
          <w:szCs w:val="21"/>
        </w:rPr>
        <w:t>控制、消灭传染源，加强对犬的管理。伤口处理。预防接种的价值及方法。</w:t>
      </w:r>
    </w:p>
    <w:p w14:paraId="526DD210" w14:textId="77777777" w:rsidR="004E2C0D" w:rsidRPr="003635BD" w:rsidRDefault="004E2C0D" w:rsidP="004E2C0D">
      <w:pPr>
        <w:pStyle w:val="a3"/>
        <w:spacing w:line="340" w:lineRule="exact"/>
        <w:rPr>
          <w:rFonts w:hAnsi="宋体"/>
          <w:szCs w:val="21"/>
        </w:rPr>
      </w:pPr>
      <w:r w:rsidRPr="003635BD">
        <w:rPr>
          <w:rFonts w:hAnsi="宋体"/>
          <w:bCs/>
          <w:szCs w:val="21"/>
        </w:rPr>
        <w:t>治疗</w:t>
      </w:r>
    </w:p>
    <w:p w14:paraId="5A209BA2" w14:textId="77777777" w:rsidR="004E2C0D" w:rsidRPr="003635BD" w:rsidRDefault="005A624D" w:rsidP="004E2C0D">
      <w:pPr>
        <w:pStyle w:val="a3"/>
        <w:spacing w:line="340" w:lineRule="exact"/>
        <w:rPr>
          <w:rFonts w:hAnsi="宋体"/>
          <w:szCs w:val="21"/>
        </w:rPr>
      </w:pPr>
      <w:r>
        <w:rPr>
          <w:rFonts w:hAnsi="宋体" w:hint="eastAsia"/>
          <w:szCs w:val="21"/>
        </w:rPr>
        <w:t>（9）</w:t>
      </w:r>
      <w:r w:rsidR="004E2C0D" w:rsidRPr="003635BD">
        <w:rPr>
          <w:rFonts w:hAnsi="宋体"/>
          <w:szCs w:val="21"/>
        </w:rPr>
        <w:t>一般治疗：护理。对症处理。高价免疫血清的应用。</w:t>
      </w:r>
    </w:p>
    <w:p w14:paraId="2FFF7E4E"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779D31C0"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648A9486"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3370C999"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08F2C229" w14:textId="77777777" w:rsidR="004E2C0D" w:rsidRPr="003635BD" w:rsidRDefault="004E2C0D" w:rsidP="004E2C0D">
      <w:pPr>
        <w:pStyle w:val="a3"/>
        <w:spacing w:line="340" w:lineRule="exact"/>
        <w:rPr>
          <w:rFonts w:hAnsi="宋体"/>
          <w:szCs w:val="21"/>
        </w:rPr>
      </w:pPr>
      <w:r w:rsidRPr="003635BD">
        <w:rPr>
          <w:rFonts w:hAnsi="宋体" w:hint="eastAsia"/>
          <w:szCs w:val="21"/>
        </w:rPr>
        <w:t>考试</w:t>
      </w:r>
    </w:p>
    <w:p w14:paraId="640F4E9F" w14:textId="77777777" w:rsidR="004E2C0D" w:rsidRPr="003635BD" w:rsidRDefault="004E2C0D" w:rsidP="004E2C0D">
      <w:pPr>
        <w:rPr>
          <w:rFonts w:ascii="宋体" w:eastAsia="宋体" w:hAnsi="宋体"/>
          <w:szCs w:val="21"/>
        </w:rPr>
      </w:pPr>
    </w:p>
    <w:p w14:paraId="3A481EA7" w14:textId="77777777" w:rsidR="004E2C0D" w:rsidRPr="003635BD" w:rsidRDefault="004E2C0D" w:rsidP="004E2C0D">
      <w:pPr>
        <w:rPr>
          <w:rFonts w:ascii="宋体" w:eastAsia="宋体" w:hAnsi="宋体"/>
          <w:szCs w:val="21"/>
        </w:rPr>
      </w:pPr>
    </w:p>
    <w:p w14:paraId="7BCCADED" w14:textId="77777777" w:rsidR="004E2C0D" w:rsidRPr="00BD0D33" w:rsidRDefault="004E2C0D" w:rsidP="004E2C0D">
      <w:pPr>
        <w:rPr>
          <w:rFonts w:ascii="黑体" w:eastAsia="黑体" w:hAnsi="黑体"/>
          <w:sz w:val="24"/>
          <w:szCs w:val="24"/>
        </w:rPr>
      </w:pPr>
      <w:r w:rsidRPr="00BD0D33">
        <w:rPr>
          <w:rFonts w:ascii="黑体" w:eastAsia="黑体" w:hAnsi="黑体" w:hint="eastAsia"/>
          <w:sz w:val="24"/>
          <w:szCs w:val="24"/>
        </w:rPr>
        <w:t>第十八节  病毒性肝炎</w:t>
      </w:r>
    </w:p>
    <w:p w14:paraId="76396550" w14:textId="77777777" w:rsidR="004E2C0D" w:rsidRPr="003635BD" w:rsidRDefault="004E2C0D" w:rsidP="004E2C0D">
      <w:pPr>
        <w:pStyle w:val="ac"/>
        <w:numPr>
          <w:ilvl w:val="0"/>
          <w:numId w:val="13"/>
        </w:numPr>
        <w:ind w:firstLineChars="0"/>
        <w:rPr>
          <w:sz w:val="21"/>
          <w:szCs w:val="21"/>
        </w:rPr>
      </w:pPr>
      <w:r w:rsidRPr="003635BD">
        <w:rPr>
          <w:rFonts w:hint="eastAsia"/>
          <w:sz w:val="21"/>
          <w:szCs w:val="21"/>
        </w:rPr>
        <w:t>教学目标</w:t>
      </w:r>
    </w:p>
    <w:p w14:paraId="12F0B6F6" w14:textId="77777777" w:rsidR="004E2C0D" w:rsidRPr="003635BD" w:rsidRDefault="00BD0D33" w:rsidP="004E2C0D">
      <w:pPr>
        <w:rPr>
          <w:rFonts w:ascii="宋体" w:eastAsia="宋体" w:hAnsi="宋体"/>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 xml:space="preserve">掌握病毒性肝炎的临床表现及主要实验室检查结果 </w:t>
      </w:r>
    </w:p>
    <w:p w14:paraId="37A7A973" w14:textId="77777777" w:rsidR="004E2C0D" w:rsidRPr="003635BD" w:rsidRDefault="00BD0D33" w:rsidP="004E2C0D">
      <w:pPr>
        <w:rPr>
          <w:rFonts w:ascii="宋体" w:eastAsia="宋体" w:hAnsi="宋体"/>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熟悉病毒性肝炎（甲、乙、丙、丁、戊型）的病原学、流行病学</w:t>
      </w:r>
    </w:p>
    <w:p w14:paraId="361C6F74" w14:textId="77777777" w:rsidR="004E2C0D" w:rsidRPr="003635BD" w:rsidRDefault="00BD0D33" w:rsidP="004E2C0D">
      <w:pPr>
        <w:rPr>
          <w:rFonts w:ascii="宋体" w:eastAsia="宋体" w:hAnsi="宋体"/>
          <w:szCs w:val="21"/>
        </w:rPr>
      </w:pPr>
      <w:r>
        <w:rPr>
          <w:rFonts w:ascii="宋体" w:eastAsia="宋体" w:hAnsi="宋体" w:hint="eastAsia"/>
          <w:color w:val="000000"/>
          <w:szCs w:val="21"/>
        </w:rPr>
        <w:t>（3）</w:t>
      </w:r>
      <w:r w:rsidR="004E2C0D" w:rsidRPr="003635BD">
        <w:rPr>
          <w:rFonts w:ascii="宋体" w:eastAsia="宋体" w:hAnsi="宋体" w:hint="eastAsia"/>
          <w:color w:val="000000"/>
          <w:szCs w:val="21"/>
        </w:rPr>
        <w:t>了解病毒性肝炎的发病机理和病理生理变化及治疗及预防；</w:t>
      </w:r>
    </w:p>
    <w:p w14:paraId="7BEC8456" w14:textId="77777777" w:rsidR="004E2C0D" w:rsidRPr="003635BD" w:rsidRDefault="004E2C0D" w:rsidP="004E2C0D">
      <w:pPr>
        <w:pStyle w:val="ac"/>
        <w:numPr>
          <w:ilvl w:val="0"/>
          <w:numId w:val="13"/>
        </w:numPr>
        <w:ind w:firstLineChars="0"/>
        <w:rPr>
          <w:sz w:val="21"/>
          <w:szCs w:val="21"/>
        </w:rPr>
      </w:pPr>
      <w:r w:rsidRPr="003635BD">
        <w:rPr>
          <w:rFonts w:hint="eastAsia"/>
          <w:sz w:val="21"/>
          <w:szCs w:val="21"/>
        </w:rPr>
        <w:t>教学重难点</w:t>
      </w:r>
    </w:p>
    <w:p w14:paraId="3B9DD738" w14:textId="77777777" w:rsidR="004E2C0D" w:rsidRPr="003635BD" w:rsidRDefault="00BD0D33" w:rsidP="004E2C0D">
      <w:pPr>
        <w:rPr>
          <w:rFonts w:ascii="宋体" w:eastAsia="宋体" w:hAnsi="宋体"/>
          <w:color w:val="000000"/>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病毒性肝炎各临床类型的临床表现</w:t>
      </w:r>
    </w:p>
    <w:p w14:paraId="3156627A" w14:textId="77777777" w:rsidR="004E2C0D" w:rsidRPr="003635BD" w:rsidRDefault="00BD0D33" w:rsidP="004E2C0D">
      <w:pPr>
        <w:rPr>
          <w:rFonts w:ascii="宋体" w:eastAsia="宋体" w:hAnsi="宋体"/>
          <w:color w:val="000000"/>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病毒性肝炎各临床类型的诊断标准</w:t>
      </w:r>
    </w:p>
    <w:p w14:paraId="5A0CA1B5" w14:textId="77777777" w:rsidR="004E2C0D" w:rsidRPr="003635BD" w:rsidRDefault="004E2C0D" w:rsidP="004E2C0D">
      <w:pPr>
        <w:pStyle w:val="ac"/>
        <w:numPr>
          <w:ilvl w:val="0"/>
          <w:numId w:val="13"/>
        </w:numPr>
        <w:ind w:firstLineChars="0"/>
        <w:rPr>
          <w:color w:val="000000"/>
          <w:sz w:val="21"/>
          <w:szCs w:val="21"/>
        </w:rPr>
      </w:pPr>
      <w:r w:rsidRPr="003635BD">
        <w:rPr>
          <w:rFonts w:hint="eastAsia"/>
          <w:color w:val="000000"/>
          <w:sz w:val="21"/>
          <w:szCs w:val="21"/>
        </w:rPr>
        <w:t>教学内容</w:t>
      </w:r>
    </w:p>
    <w:p w14:paraId="31A49038" w14:textId="77777777" w:rsidR="004E2C0D" w:rsidRPr="003635BD" w:rsidRDefault="00BD0D33" w:rsidP="004E2C0D">
      <w:pPr>
        <w:pStyle w:val="a3"/>
        <w:spacing w:line="340" w:lineRule="exact"/>
        <w:rPr>
          <w:rFonts w:hAnsi="宋体"/>
          <w:szCs w:val="21"/>
        </w:rPr>
      </w:pPr>
      <w:r>
        <w:rPr>
          <w:rFonts w:hAnsi="宋体" w:hint="eastAsia"/>
          <w:bCs/>
          <w:szCs w:val="21"/>
        </w:rPr>
        <w:t>（1）</w:t>
      </w:r>
      <w:r w:rsidR="004E2C0D" w:rsidRPr="003635BD">
        <w:rPr>
          <w:rFonts w:hAnsi="宋体"/>
          <w:bCs/>
          <w:szCs w:val="21"/>
        </w:rPr>
        <w:t>概述</w:t>
      </w:r>
    </w:p>
    <w:p w14:paraId="113D8AAA" w14:textId="77777777" w:rsidR="004E2C0D" w:rsidRPr="003635BD" w:rsidRDefault="004E2C0D" w:rsidP="004E2C0D">
      <w:pPr>
        <w:pStyle w:val="a3"/>
        <w:spacing w:line="340" w:lineRule="exact"/>
        <w:rPr>
          <w:rFonts w:hAnsi="宋体"/>
          <w:szCs w:val="21"/>
        </w:rPr>
      </w:pPr>
      <w:r w:rsidRPr="003635BD">
        <w:rPr>
          <w:rFonts w:hAnsi="宋体"/>
          <w:szCs w:val="21"/>
        </w:rPr>
        <w:t>病毒性肝炎的定义、分类、发病率、危害性。</w:t>
      </w:r>
    </w:p>
    <w:p w14:paraId="00FD58D4" w14:textId="77777777" w:rsidR="004E2C0D" w:rsidRPr="003635BD" w:rsidRDefault="00BD0D33" w:rsidP="004E2C0D">
      <w:pPr>
        <w:pStyle w:val="a3"/>
        <w:spacing w:line="340" w:lineRule="exact"/>
        <w:rPr>
          <w:rFonts w:hAnsi="宋体"/>
          <w:szCs w:val="21"/>
        </w:rPr>
      </w:pPr>
      <w:r>
        <w:rPr>
          <w:rFonts w:hAnsi="宋体" w:hint="eastAsia"/>
          <w:bCs/>
          <w:szCs w:val="21"/>
        </w:rPr>
        <w:lastRenderedPageBreak/>
        <w:t>（2）</w:t>
      </w:r>
      <w:r w:rsidR="004E2C0D" w:rsidRPr="003635BD">
        <w:rPr>
          <w:rFonts w:hAnsi="宋体"/>
          <w:bCs/>
          <w:szCs w:val="21"/>
        </w:rPr>
        <w:t>病原学</w:t>
      </w:r>
    </w:p>
    <w:p w14:paraId="124571EB" w14:textId="77777777" w:rsidR="004E2C0D" w:rsidRPr="003635BD" w:rsidRDefault="004E2C0D" w:rsidP="004E2C0D">
      <w:pPr>
        <w:pStyle w:val="a3"/>
        <w:spacing w:line="340" w:lineRule="exact"/>
        <w:rPr>
          <w:rFonts w:hAnsi="宋体"/>
          <w:szCs w:val="21"/>
        </w:rPr>
      </w:pPr>
      <w:r w:rsidRPr="003635BD">
        <w:rPr>
          <w:rFonts w:hAnsi="宋体"/>
          <w:szCs w:val="21"/>
        </w:rPr>
        <w:t>肝炎病毒种类有甲型、乙型、丙型、丁型和戊型五种。甲型、乙型两型肝炎病毒的特点。乙型肝炎病毒的抗原、抗体系统及亚型。Delta系统。</w:t>
      </w:r>
    </w:p>
    <w:p w14:paraId="0D3000FE" w14:textId="77777777" w:rsidR="004E2C0D" w:rsidRPr="003635BD" w:rsidRDefault="00BD0D33" w:rsidP="004E2C0D">
      <w:pPr>
        <w:pStyle w:val="a3"/>
        <w:spacing w:line="340" w:lineRule="exact"/>
        <w:rPr>
          <w:rFonts w:hAnsi="宋体"/>
          <w:szCs w:val="21"/>
        </w:rPr>
      </w:pPr>
      <w:r>
        <w:rPr>
          <w:rFonts w:hAnsi="宋体" w:hint="eastAsia"/>
          <w:bCs/>
          <w:szCs w:val="21"/>
        </w:rPr>
        <w:t>（3）</w:t>
      </w:r>
      <w:r w:rsidR="004E2C0D" w:rsidRPr="003635BD">
        <w:rPr>
          <w:rFonts w:hAnsi="宋体"/>
          <w:bCs/>
          <w:szCs w:val="21"/>
        </w:rPr>
        <w:t>流行病学</w:t>
      </w:r>
    </w:p>
    <w:p w14:paraId="05A2CD3B" w14:textId="77777777" w:rsidR="004E2C0D" w:rsidRPr="003635BD" w:rsidRDefault="004E2C0D" w:rsidP="004E2C0D">
      <w:pPr>
        <w:pStyle w:val="a3"/>
        <w:spacing w:line="340" w:lineRule="exact"/>
        <w:rPr>
          <w:rFonts w:hAnsi="宋体"/>
          <w:szCs w:val="21"/>
        </w:rPr>
      </w:pPr>
      <w:r w:rsidRPr="003635BD">
        <w:rPr>
          <w:rFonts w:hAnsi="宋体"/>
          <w:szCs w:val="21"/>
        </w:rPr>
        <w:t>主要</w:t>
      </w:r>
      <w:r w:rsidRPr="003635BD">
        <w:rPr>
          <w:rFonts w:hAnsi="宋体" w:hint="eastAsia"/>
          <w:szCs w:val="21"/>
        </w:rPr>
        <w:t>的传染源是</w:t>
      </w:r>
      <w:r w:rsidRPr="003635BD">
        <w:rPr>
          <w:rFonts w:hAnsi="宋体"/>
          <w:szCs w:val="21"/>
        </w:rPr>
        <w:t>病人和病毒携带者，</w:t>
      </w:r>
      <w:proofErr w:type="gramStart"/>
      <w:r w:rsidRPr="003635BD">
        <w:rPr>
          <w:rFonts w:hAnsi="宋体"/>
          <w:szCs w:val="21"/>
        </w:rPr>
        <w:t>不</w:t>
      </w:r>
      <w:proofErr w:type="gramEnd"/>
      <w:r w:rsidRPr="003635BD">
        <w:rPr>
          <w:rFonts w:hAnsi="宋体"/>
          <w:szCs w:val="21"/>
        </w:rPr>
        <w:t>显性病例和抗原携带者</w:t>
      </w:r>
      <w:r w:rsidRPr="003635BD">
        <w:rPr>
          <w:rFonts w:hAnsi="宋体" w:hint="eastAsia"/>
          <w:szCs w:val="21"/>
        </w:rPr>
        <w:t>有</w:t>
      </w:r>
      <w:r w:rsidRPr="003635BD">
        <w:rPr>
          <w:rFonts w:hAnsi="宋体"/>
          <w:szCs w:val="21"/>
        </w:rPr>
        <w:t>流行病学上的意义。各型肝炎的传播途径及其意义</w:t>
      </w:r>
      <w:r w:rsidRPr="003635BD">
        <w:rPr>
          <w:rFonts w:hAnsi="宋体" w:hint="eastAsia"/>
          <w:szCs w:val="21"/>
        </w:rPr>
        <w:t>，人群普遍易感。</w:t>
      </w:r>
    </w:p>
    <w:p w14:paraId="51A80E10" w14:textId="77777777" w:rsidR="004E2C0D" w:rsidRPr="003635BD" w:rsidRDefault="00BD0D33" w:rsidP="004E2C0D">
      <w:pPr>
        <w:pStyle w:val="a3"/>
        <w:spacing w:line="340" w:lineRule="exact"/>
        <w:rPr>
          <w:rFonts w:hAnsi="宋体"/>
          <w:szCs w:val="21"/>
        </w:rPr>
      </w:pPr>
      <w:r>
        <w:rPr>
          <w:rFonts w:hAnsi="宋体" w:hint="eastAsia"/>
          <w:bCs/>
          <w:szCs w:val="21"/>
        </w:rPr>
        <w:t>（4）</w:t>
      </w:r>
      <w:r w:rsidR="004E2C0D" w:rsidRPr="003635BD">
        <w:rPr>
          <w:rFonts w:hAnsi="宋体"/>
          <w:bCs/>
          <w:szCs w:val="21"/>
        </w:rPr>
        <w:t>发病</w:t>
      </w:r>
      <w:r w:rsidR="004E2C0D" w:rsidRPr="003635BD">
        <w:rPr>
          <w:rFonts w:hAnsi="宋体" w:hint="eastAsia"/>
          <w:bCs/>
          <w:szCs w:val="21"/>
        </w:rPr>
        <w:t>机制</w:t>
      </w:r>
    </w:p>
    <w:p w14:paraId="373051CB" w14:textId="77777777" w:rsidR="004E2C0D" w:rsidRPr="003635BD" w:rsidRDefault="004E2C0D" w:rsidP="004E2C0D">
      <w:pPr>
        <w:pStyle w:val="a3"/>
        <w:spacing w:line="340" w:lineRule="exact"/>
        <w:rPr>
          <w:rFonts w:hAnsi="宋体"/>
          <w:szCs w:val="21"/>
        </w:rPr>
      </w:pPr>
      <w:r w:rsidRPr="003635BD">
        <w:rPr>
          <w:rFonts w:hAnsi="宋体"/>
          <w:szCs w:val="21"/>
        </w:rPr>
        <w:t>甲型肝炎、乙型肝炎的发病</w:t>
      </w:r>
      <w:r w:rsidRPr="003635BD">
        <w:rPr>
          <w:rFonts w:hAnsi="宋体" w:hint="eastAsia"/>
          <w:szCs w:val="21"/>
        </w:rPr>
        <w:t>机制</w:t>
      </w:r>
      <w:r w:rsidRPr="003635BD">
        <w:rPr>
          <w:rFonts w:hAnsi="宋体"/>
          <w:szCs w:val="21"/>
        </w:rPr>
        <w:t>，免疫反应在乙型肝炎的重要性。</w:t>
      </w:r>
    </w:p>
    <w:p w14:paraId="53BEAFF6" w14:textId="77777777" w:rsidR="004E2C0D" w:rsidRPr="003635BD" w:rsidRDefault="00BD0D33" w:rsidP="004E2C0D">
      <w:pPr>
        <w:pStyle w:val="a3"/>
        <w:spacing w:line="340" w:lineRule="exact"/>
        <w:rPr>
          <w:rFonts w:hAnsi="宋体"/>
          <w:szCs w:val="21"/>
        </w:rPr>
      </w:pPr>
      <w:r>
        <w:rPr>
          <w:rFonts w:hAnsi="宋体" w:hint="eastAsia"/>
          <w:bCs/>
          <w:szCs w:val="21"/>
        </w:rPr>
        <w:t>（5）</w:t>
      </w:r>
      <w:r w:rsidR="004E2C0D" w:rsidRPr="003635BD">
        <w:rPr>
          <w:rFonts w:hAnsi="宋体"/>
          <w:bCs/>
          <w:szCs w:val="21"/>
        </w:rPr>
        <w:t>临床表现</w:t>
      </w:r>
    </w:p>
    <w:p w14:paraId="55715AB0" w14:textId="77777777" w:rsidR="004E2C0D" w:rsidRPr="003635BD" w:rsidRDefault="004E2C0D" w:rsidP="004E2C0D">
      <w:pPr>
        <w:pStyle w:val="a3"/>
        <w:spacing w:line="340" w:lineRule="exact"/>
        <w:rPr>
          <w:rFonts w:hAnsi="宋体"/>
          <w:szCs w:val="21"/>
        </w:rPr>
      </w:pPr>
      <w:r w:rsidRPr="003635BD">
        <w:rPr>
          <w:rFonts w:hAnsi="宋体"/>
          <w:szCs w:val="21"/>
        </w:rPr>
        <w:t>潜伏期，甲、乙、丙、丁型肝炎的临床特点，临床分型，各型临床主要表现。小儿肝炎的特点及婴儿肝炎综合征的概念。</w:t>
      </w:r>
    </w:p>
    <w:p w14:paraId="78B10879" w14:textId="77777777" w:rsidR="004E2C0D" w:rsidRPr="003635BD" w:rsidRDefault="00BD0D33" w:rsidP="004E2C0D">
      <w:pPr>
        <w:pStyle w:val="a3"/>
        <w:spacing w:line="340" w:lineRule="exact"/>
        <w:rPr>
          <w:rFonts w:hAnsi="宋体"/>
          <w:szCs w:val="21"/>
        </w:rPr>
      </w:pPr>
      <w:r>
        <w:rPr>
          <w:rFonts w:hAnsi="宋体" w:hint="eastAsia"/>
          <w:bCs/>
          <w:szCs w:val="21"/>
        </w:rPr>
        <w:t>（6）</w:t>
      </w:r>
      <w:r w:rsidR="004E2C0D" w:rsidRPr="003635BD">
        <w:rPr>
          <w:rFonts w:hAnsi="宋体"/>
          <w:bCs/>
          <w:szCs w:val="21"/>
        </w:rPr>
        <w:t>并发症与后遗症</w:t>
      </w:r>
      <w:r w:rsidR="004E2C0D" w:rsidRPr="003635BD">
        <w:rPr>
          <w:rFonts w:hAnsi="宋体"/>
          <w:szCs w:val="21"/>
        </w:rPr>
        <w:t>。</w:t>
      </w:r>
    </w:p>
    <w:p w14:paraId="3A9EF16F" w14:textId="77777777" w:rsidR="004E2C0D" w:rsidRPr="003635BD" w:rsidRDefault="00BD0D33" w:rsidP="004E2C0D">
      <w:pPr>
        <w:pStyle w:val="a3"/>
        <w:spacing w:line="340" w:lineRule="exact"/>
        <w:rPr>
          <w:rFonts w:hAnsi="宋体"/>
          <w:szCs w:val="21"/>
        </w:rPr>
      </w:pPr>
      <w:r>
        <w:rPr>
          <w:rFonts w:hAnsi="宋体" w:hint="eastAsia"/>
          <w:bCs/>
          <w:szCs w:val="21"/>
        </w:rPr>
        <w:t>（7）</w:t>
      </w:r>
      <w:r w:rsidR="004E2C0D" w:rsidRPr="003635BD">
        <w:rPr>
          <w:rFonts w:hAnsi="宋体"/>
          <w:bCs/>
          <w:szCs w:val="21"/>
        </w:rPr>
        <w:t>实验室检查</w:t>
      </w:r>
    </w:p>
    <w:p w14:paraId="7EA10351" w14:textId="77777777" w:rsidR="004E2C0D" w:rsidRPr="003635BD" w:rsidRDefault="004E2C0D" w:rsidP="004E2C0D">
      <w:pPr>
        <w:pStyle w:val="a3"/>
        <w:spacing w:line="340" w:lineRule="exact"/>
        <w:rPr>
          <w:rFonts w:hAnsi="宋体"/>
          <w:szCs w:val="21"/>
        </w:rPr>
      </w:pPr>
      <w:r w:rsidRPr="003635BD">
        <w:rPr>
          <w:rFonts w:hAnsi="宋体"/>
          <w:szCs w:val="21"/>
        </w:rPr>
        <w:t>肝功能检查  酶、蛋白功能测定。色素代谢以及其它肝功能检测等。</w:t>
      </w:r>
    </w:p>
    <w:p w14:paraId="02092C05" w14:textId="77777777" w:rsidR="004E2C0D" w:rsidRPr="003635BD" w:rsidRDefault="004E2C0D" w:rsidP="004E2C0D">
      <w:pPr>
        <w:pStyle w:val="a3"/>
        <w:spacing w:line="340" w:lineRule="exact"/>
        <w:rPr>
          <w:rFonts w:hAnsi="宋体"/>
          <w:szCs w:val="21"/>
        </w:rPr>
      </w:pPr>
      <w:r w:rsidRPr="003635BD">
        <w:rPr>
          <w:rFonts w:hAnsi="宋体"/>
          <w:szCs w:val="21"/>
        </w:rPr>
        <w:t>甲、乙型肝炎抗原、抗体检测及其意义，对各种检测方法的评价。</w:t>
      </w:r>
    </w:p>
    <w:p w14:paraId="34EA7D61" w14:textId="77777777" w:rsidR="004E2C0D" w:rsidRPr="003635BD" w:rsidRDefault="00BD0D33" w:rsidP="004E2C0D">
      <w:pPr>
        <w:pStyle w:val="a3"/>
        <w:spacing w:line="340" w:lineRule="exact"/>
        <w:rPr>
          <w:rFonts w:hAnsi="宋体"/>
          <w:szCs w:val="21"/>
        </w:rPr>
      </w:pPr>
      <w:r>
        <w:rPr>
          <w:rFonts w:hAnsi="宋体" w:hint="eastAsia"/>
          <w:bCs/>
          <w:szCs w:val="21"/>
        </w:rPr>
        <w:t>（8）</w:t>
      </w:r>
      <w:r w:rsidR="004E2C0D" w:rsidRPr="003635BD">
        <w:rPr>
          <w:rFonts w:hAnsi="宋体"/>
          <w:bCs/>
          <w:szCs w:val="21"/>
        </w:rPr>
        <w:t>诊断</w:t>
      </w:r>
    </w:p>
    <w:p w14:paraId="22D8C99C" w14:textId="77777777" w:rsidR="004E2C0D" w:rsidRPr="003635BD" w:rsidRDefault="004E2C0D" w:rsidP="004E2C0D">
      <w:pPr>
        <w:pStyle w:val="a3"/>
        <w:spacing w:line="340" w:lineRule="exact"/>
        <w:rPr>
          <w:rFonts w:hAnsi="宋体"/>
          <w:szCs w:val="21"/>
        </w:rPr>
      </w:pPr>
      <w:r w:rsidRPr="003635BD">
        <w:rPr>
          <w:rFonts w:hAnsi="宋体"/>
          <w:szCs w:val="21"/>
        </w:rPr>
        <w:t>血清免疫学及其它实验室检查在诊断上的意义。各临床型的诊断依据。</w:t>
      </w:r>
    </w:p>
    <w:p w14:paraId="71BB2835" w14:textId="77777777" w:rsidR="004E2C0D" w:rsidRPr="003635BD" w:rsidRDefault="00BD0D33" w:rsidP="004E2C0D">
      <w:pPr>
        <w:pStyle w:val="a3"/>
        <w:spacing w:line="340" w:lineRule="exact"/>
        <w:rPr>
          <w:rFonts w:hAnsi="宋体"/>
          <w:szCs w:val="21"/>
        </w:rPr>
      </w:pPr>
      <w:r>
        <w:rPr>
          <w:rFonts w:hAnsi="宋体" w:hint="eastAsia"/>
          <w:bCs/>
          <w:szCs w:val="21"/>
        </w:rPr>
        <w:t>（9）</w:t>
      </w:r>
      <w:r w:rsidR="004E2C0D" w:rsidRPr="003635BD">
        <w:rPr>
          <w:rFonts w:hAnsi="宋体"/>
          <w:bCs/>
          <w:szCs w:val="21"/>
        </w:rPr>
        <w:t>鉴别诊断</w:t>
      </w:r>
    </w:p>
    <w:p w14:paraId="34025E7C" w14:textId="77777777" w:rsidR="004E2C0D" w:rsidRPr="003635BD" w:rsidRDefault="004E2C0D" w:rsidP="004E2C0D">
      <w:pPr>
        <w:pStyle w:val="a3"/>
        <w:spacing w:line="340" w:lineRule="exact"/>
        <w:rPr>
          <w:rFonts w:hAnsi="宋体"/>
          <w:szCs w:val="21"/>
        </w:rPr>
      </w:pPr>
      <w:r w:rsidRPr="003635BD">
        <w:rPr>
          <w:rFonts w:hAnsi="宋体"/>
          <w:szCs w:val="21"/>
        </w:rPr>
        <w:t>与中毒性肝炎、药物性肝炎、溶血性黄疸、肝外梗阻性黄疸等的鉴别。</w:t>
      </w:r>
    </w:p>
    <w:p w14:paraId="59EF7DCF" w14:textId="77777777" w:rsidR="004E2C0D" w:rsidRPr="003635BD" w:rsidRDefault="00BD0D33" w:rsidP="004E2C0D">
      <w:pPr>
        <w:pStyle w:val="a3"/>
        <w:spacing w:line="340" w:lineRule="exact"/>
        <w:rPr>
          <w:rFonts w:hAnsi="宋体"/>
          <w:szCs w:val="21"/>
        </w:rPr>
      </w:pPr>
      <w:r>
        <w:rPr>
          <w:rFonts w:hAnsi="宋体" w:hint="eastAsia"/>
          <w:bCs/>
          <w:szCs w:val="21"/>
        </w:rPr>
        <w:t>（10）</w:t>
      </w:r>
      <w:r w:rsidR="004E2C0D" w:rsidRPr="003635BD">
        <w:rPr>
          <w:rFonts w:hAnsi="宋体"/>
          <w:bCs/>
          <w:szCs w:val="21"/>
        </w:rPr>
        <w:t>治疗</w:t>
      </w:r>
    </w:p>
    <w:p w14:paraId="53BA41F8" w14:textId="77777777" w:rsidR="004E2C0D" w:rsidRPr="003635BD" w:rsidRDefault="004E2C0D" w:rsidP="004E2C0D">
      <w:pPr>
        <w:pStyle w:val="a3"/>
        <w:spacing w:line="340" w:lineRule="exact"/>
        <w:rPr>
          <w:rFonts w:hAnsi="宋体"/>
          <w:szCs w:val="21"/>
        </w:rPr>
      </w:pPr>
      <w:r w:rsidRPr="003635BD">
        <w:rPr>
          <w:rFonts w:hAnsi="宋体" w:hint="eastAsia"/>
          <w:szCs w:val="21"/>
        </w:rPr>
        <w:t>一般治疗，</w:t>
      </w:r>
      <w:r w:rsidRPr="003635BD">
        <w:rPr>
          <w:rFonts w:hAnsi="宋体"/>
          <w:szCs w:val="21"/>
        </w:rPr>
        <w:t>中医中药</w:t>
      </w:r>
      <w:r w:rsidRPr="003635BD">
        <w:rPr>
          <w:rFonts w:hAnsi="宋体" w:hint="eastAsia"/>
          <w:szCs w:val="21"/>
        </w:rPr>
        <w:t>，</w:t>
      </w:r>
      <w:r w:rsidRPr="003635BD">
        <w:rPr>
          <w:rFonts w:hAnsi="宋体"/>
          <w:szCs w:val="21"/>
        </w:rPr>
        <w:t>免疫类药物的应用</w:t>
      </w:r>
      <w:r w:rsidRPr="003635BD">
        <w:rPr>
          <w:rFonts w:hAnsi="宋体" w:hint="eastAsia"/>
          <w:szCs w:val="21"/>
        </w:rPr>
        <w:t>，</w:t>
      </w:r>
      <w:r w:rsidRPr="003635BD">
        <w:rPr>
          <w:rFonts w:hAnsi="宋体"/>
          <w:szCs w:val="21"/>
        </w:rPr>
        <w:t>重型肝炎与合并症、后遗症的治疗。</w:t>
      </w:r>
    </w:p>
    <w:p w14:paraId="2B81A3C8" w14:textId="77777777" w:rsidR="004E2C0D" w:rsidRPr="003635BD" w:rsidRDefault="00BD0D33" w:rsidP="004E2C0D">
      <w:pPr>
        <w:pStyle w:val="a3"/>
        <w:spacing w:line="340" w:lineRule="exact"/>
        <w:rPr>
          <w:rFonts w:hAnsi="宋体"/>
          <w:szCs w:val="21"/>
        </w:rPr>
      </w:pPr>
      <w:r>
        <w:rPr>
          <w:rFonts w:hAnsi="宋体" w:hint="eastAsia"/>
          <w:bCs/>
          <w:szCs w:val="21"/>
        </w:rPr>
        <w:t>（11）</w:t>
      </w:r>
      <w:r w:rsidR="004E2C0D" w:rsidRPr="003635BD">
        <w:rPr>
          <w:rFonts w:hAnsi="宋体"/>
          <w:bCs/>
          <w:szCs w:val="21"/>
        </w:rPr>
        <w:t>预防</w:t>
      </w:r>
    </w:p>
    <w:p w14:paraId="2774FD95" w14:textId="77777777" w:rsidR="004E2C0D" w:rsidRPr="003635BD" w:rsidRDefault="004E2C0D" w:rsidP="004E2C0D">
      <w:pPr>
        <w:pStyle w:val="a3"/>
        <w:spacing w:line="340" w:lineRule="exact"/>
        <w:rPr>
          <w:rFonts w:hAnsi="宋体"/>
          <w:szCs w:val="21"/>
        </w:rPr>
      </w:pPr>
      <w:r w:rsidRPr="003635BD">
        <w:rPr>
          <w:rFonts w:hAnsi="宋体"/>
          <w:szCs w:val="21"/>
        </w:rPr>
        <w:t>管理传染源(包括携带者处理)切断传播途径。丙种球蛋白对甲肝的预防作用及乙型肝炎疫苗的预防方法。</w:t>
      </w:r>
    </w:p>
    <w:p w14:paraId="4E31135F"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4BC0FFF9"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4628D2D7"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272D64B7"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137D7575" w14:textId="77777777" w:rsidR="004E2C0D" w:rsidRPr="003635BD" w:rsidRDefault="004E2C0D" w:rsidP="004E2C0D">
      <w:pPr>
        <w:pStyle w:val="a3"/>
        <w:spacing w:line="340" w:lineRule="exact"/>
        <w:rPr>
          <w:rFonts w:hAnsi="宋体"/>
          <w:szCs w:val="21"/>
        </w:rPr>
      </w:pPr>
      <w:r w:rsidRPr="003635BD">
        <w:rPr>
          <w:rFonts w:hAnsi="宋体" w:hint="eastAsia"/>
          <w:szCs w:val="21"/>
        </w:rPr>
        <w:t>考试</w:t>
      </w:r>
    </w:p>
    <w:p w14:paraId="4F0FCD17" w14:textId="77777777" w:rsidR="004E2C0D" w:rsidRPr="003635BD" w:rsidRDefault="004E2C0D" w:rsidP="004E2C0D">
      <w:pPr>
        <w:rPr>
          <w:rFonts w:ascii="宋体" w:eastAsia="宋体" w:hAnsi="宋体"/>
          <w:szCs w:val="21"/>
        </w:rPr>
      </w:pPr>
    </w:p>
    <w:p w14:paraId="2C3BBF0D" w14:textId="77777777" w:rsidR="004E2C0D" w:rsidRPr="00BD0D33" w:rsidRDefault="004E2C0D" w:rsidP="004E2C0D">
      <w:pPr>
        <w:rPr>
          <w:rFonts w:ascii="黑体" w:eastAsia="黑体" w:hAnsi="黑体"/>
          <w:sz w:val="24"/>
          <w:szCs w:val="24"/>
        </w:rPr>
      </w:pPr>
      <w:r w:rsidRPr="00BD0D33">
        <w:rPr>
          <w:rFonts w:ascii="黑体" w:eastAsia="黑体" w:hAnsi="黑体" w:hint="eastAsia"/>
          <w:sz w:val="24"/>
          <w:szCs w:val="24"/>
        </w:rPr>
        <w:t>第二十节   水痘</w:t>
      </w:r>
    </w:p>
    <w:p w14:paraId="0B1D2B72" w14:textId="77777777" w:rsidR="004E2C0D" w:rsidRPr="003635BD" w:rsidRDefault="004E2C0D" w:rsidP="004E2C0D">
      <w:pPr>
        <w:pStyle w:val="ac"/>
        <w:numPr>
          <w:ilvl w:val="0"/>
          <w:numId w:val="14"/>
        </w:numPr>
        <w:ind w:firstLineChars="0"/>
        <w:rPr>
          <w:sz w:val="21"/>
          <w:szCs w:val="21"/>
        </w:rPr>
      </w:pPr>
      <w:r w:rsidRPr="003635BD">
        <w:rPr>
          <w:rFonts w:hint="eastAsia"/>
          <w:sz w:val="21"/>
          <w:szCs w:val="21"/>
        </w:rPr>
        <w:t>教学目标</w:t>
      </w:r>
    </w:p>
    <w:p w14:paraId="79186018" w14:textId="77777777" w:rsidR="004E2C0D" w:rsidRPr="003635BD" w:rsidRDefault="00BD0D33" w:rsidP="004E2C0D">
      <w:pPr>
        <w:rPr>
          <w:rFonts w:ascii="宋体" w:eastAsia="宋体" w:hAnsi="宋体"/>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掌握水痘的临床表现、诊断与鉴别诊断</w:t>
      </w:r>
    </w:p>
    <w:p w14:paraId="372B74F3" w14:textId="77777777" w:rsidR="004E2C0D" w:rsidRPr="003635BD" w:rsidRDefault="00BD0D33" w:rsidP="004E2C0D">
      <w:pPr>
        <w:rPr>
          <w:rFonts w:ascii="宋体" w:eastAsia="宋体" w:hAnsi="宋体" w:cs="Times New Roman"/>
          <w:color w:val="000000"/>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熟悉水痘的治疗</w:t>
      </w:r>
    </w:p>
    <w:p w14:paraId="19326E6A" w14:textId="77777777" w:rsidR="004E2C0D" w:rsidRPr="003635BD" w:rsidRDefault="00BD0D33" w:rsidP="004E2C0D">
      <w:pPr>
        <w:rPr>
          <w:rFonts w:ascii="宋体" w:eastAsia="宋体" w:hAnsi="宋体"/>
          <w:szCs w:val="21"/>
        </w:rPr>
      </w:pPr>
      <w:r>
        <w:rPr>
          <w:rFonts w:ascii="宋体" w:eastAsia="宋体" w:hAnsi="宋体" w:hint="eastAsia"/>
          <w:color w:val="000000"/>
          <w:szCs w:val="21"/>
        </w:rPr>
        <w:t>（3）</w:t>
      </w:r>
      <w:r w:rsidR="004E2C0D" w:rsidRPr="003635BD">
        <w:rPr>
          <w:rFonts w:ascii="宋体" w:eastAsia="宋体" w:hAnsi="宋体" w:hint="eastAsia"/>
          <w:color w:val="000000"/>
          <w:szCs w:val="21"/>
        </w:rPr>
        <w:t>了解水痘－带状疱疹病毒的特征、水痘的流行病学特征、发病机理与病理</w:t>
      </w:r>
    </w:p>
    <w:p w14:paraId="3EC28DB5" w14:textId="77777777" w:rsidR="004E2C0D" w:rsidRPr="003635BD" w:rsidRDefault="004E2C0D" w:rsidP="004E2C0D">
      <w:pPr>
        <w:pStyle w:val="ac"/>
        <w:numPr>
          <w:ilvl w:val="0"/>
          <w:numId w:val="14"/>
        </w:numPr>
        <w:ind w:firstLineChars="0"/>
        <w:rPr>
          <w:sz w:val="21"/>
          <w:szCs w:val="21"/>
        </w:rPr>
      </w:pPr>
      <w:r w:rsidRPr="003635BD">
        <w:rPr>
          <w:rFonts w:hint="eastAsia"/>
          <w:sz w:val="21"/>
          <w:szCs w:val="21"/>
        </w:rPr>
        <w:t>教学重难点</w:t>
      </w:r>
    </w:p>
    <w:p w14:paraId="48C3313E" w14:textId="77777777" w:rsidR="004E2C0D" w:rsidRPr="003635BD" w:rsidRDefault="004E2C0D" w:rsidP="004E2C0D">
      <w:pPr>
        <w:rPr>
          <w:rFonts w:ascii="宋体" w:eastAsia="宋体" w:hAnsi="宋体"/>
          <w:color w:val="000000"/>
          <w:szCs w:val="21"/>
        </w:rPr>
      </w:pPr>
      <w:r w:rsidRPr="003635BD">
        <w:rPr>
          <w:rFonts w:ascii="宋体" w:eastAsia="宋体" w:hAnsi="宋体" w:hint="eastAsia"/>
          <w:color w:val="000000"/>
          <w:szCs w:val="21"/>
        </w:rPr>
        <w:t>水痘的临床表现</w:t>
      </w:r>
    </w:p>
    <w:p w14:paraId="03450539" w14:textId="77777777" w:rsidR="004E2C0D" w:rsidRPr="003635BD" w:rsidRDefault="004E2C0D" w:rsidP="004E2C0D">
      <w:pPr>
        <w:pStyle w:val="ac"/>
        <w:numPr>
          <w:ilvl w:val="0"/>
          <w:numId w:val="14"/>
        </w:numPr>
        <w:ind w:firstLineChars="0"/>
        <w:rPr>
          <w:color w:val="000000"/>
          <w:sz w:val="21"/>
          <w:szCs w:val="21"/>
        </w:rPr>
      </w:pPr>
      <w:r w:rsidRPr="003635BD">
        <w:rPr>
          <w:rFonts w:hint="eastAsia"/>
          <w:color w:val="000000"/>
          <w:sz w:val="21"/>
          <w:szCs w:val="21"/>
        </w:rPr>
        <w:t>教学内容</w:t>
      </w:r>
    </w:p>
    <w:p w14:paraId="09E60C30" w14:textId="77777777" w:rsidR="004E2C0D" w:rsidRPr="003635BD" w:rsidRDefault="00BD0D33" w:rsidP="004E2C0D">
      <w:pPr>
        <w:pStyle w:val="a3"/>
        <w:spacing w:line="340" w:lineRule="exact"/>
        <w:rPr>
          <w:rFonts w:hAnsi="宋体"/>
          <w:bCs/>
          <w:szCs w:val="21"/>
        </w:rPr>
      </w:pPr>
      <w:r>
        <w:rPr>
          <w:rFonts w:hAnsi="宋体" w:hint="eastAsia"/>
          <w:bCs/>
          <w:szCs w:val="21"/>
        </w:rPr>
        <w:t>（1）</w:t>
      </w:r>
      <w:r w:rsidR="004E2C0D" w:rsidRPr="003635BD">
        <w:rPr>
          <w:rFonts w:hAnsi="宋体"/>
          <w:bCs/>
          <w:szCs w:val="21"/>
        </w:rPr>
        <w:t>概述</w:t>
      </w:r>
    </w:p>
    <w:p w14:paraId="596E54EC" w14:textId="77777777" w:rsidR="004E2C0D" w:rsidRPr="003635BD" w:rsidRDefault="004E2C0D" w:rsidP="004E2C0D">
      <w:pPr>
        <w:pStyle w:val="a3"/>
        <w:spacing w:line="340" w:lineRule="exact"/>
        <w:rPr>
          <w:rFonts w:hAnsi="宋体"/>
          <w:szCs w:val="21"/>
        </w:rPr>
      </w:pPr>
      <w:r w:rsidRPr="003635BD">
        <w:rPr>
          <w:rFonts w:hAnsi="宋体" w:hint="eastAsia"/>
          <w:szCs w:val="21"/>
        </w:rPr>
        <w:t>水痘是由水痘—带状疱疹病毒引起的一种传染性很强的急性出疹性疾病。</w:t>
      </w:r>
    </w:p>
    <w:p w14:paraId="78BCB724" w14:textId="77777777" w:rsidR="004E2C0D" w:rsidRPr="003635BD" w:rsidRDefault="00BD0D33" w:rsidP="004E2C0D">
      <w:pPr>
        <w:pStyle w:val="a3"/>
        <w:spacing w:line="340" w:lineRule="exact"/>
        <w:rPr>
          <w:rFonts w:hAnsi="宋体"/>
          <w:szCs w:val="21"/>
        </w:rPr>
      </w:pPr>
      <w:r>
        <w:rPr>
          <w:rFonts w:hAnsi="宋体" w:hint="eastAsia"/>
          <w:bCs/>
          <w:szCs w:val="21"/>
        </w:rPr>
        <w:t>（2）</w:t>
      </w:r>
      <w:r w:rsidR="004E2C0D" w:rsidRPr="003635BD">
        <w:rPr>
          <w:rFonts w:hAnsi="宋体"/>
          <w:bCs/>
          <w:szCs w:val="21"/>
        </w:rPr>
        <w:t>病原学</w:t>
      </w:r>
    </w:p>
    <w:p w14:paraId="7ACAD3B0" w14:textId="77777777" w:rsidR="004E2C0D" w:rsidRPr="003635BD" w:rsidRDefault="004E2C0D" w:rsidP="004E2C0D">
      <w:pPr>
        <w:pStyle w:val="a3"/>
        <w:spacing w:line="340" w:lineRule="exact"/>
        <w:rPr>
          <w:rFonts w:hAnsi="宋体"/>
          <w:szCs w:val="21"/>
        </w:rPr>
      </w:pPr>
      <w:r w:rsidRPr="003635BD">
        <w:rPr>
          <w:rFonts w:hAnsi="宋体"/>
          <w:szCs w:val="21"/>
        </w:rPr>
        <w:lastRenderedPageBreak/>
        <w:t>水痘—带状疱疹病毒的特征。</w:t>
      </w:r>
    </w:p>
    <w:p w14:paraId="522811A1" w14:textId="77777777" w:rsidR="004E2C0D" w:rsidRPr="003635BD" w:rsidRDefault="004E2C0D" w:rsidP="004E2C0D">
      <w:pPr>
        <w:pStyle w:val="a3"/>
        <w:spacing w:line="340" w:lineRule="exact"/>
        <w:rPr>
          <w:rFonts w:hAnsi="宋体"/>
          <w:szCs w:val="21"/>
        </w:rPr>
      </w:pPr>
      <w:r w:rsidRPr="003635BD">
        <w:rPr>
          <w:rFonts w:hAnsi="宋体" w:hint="eastAsia"/>
          <w:bCs/>
          <w:szCs w:val="21"/>
        </w:rPr>
        <w:t>流行病学</w:t>
      </w:r>
    </w:p>
    <w:p w14:paraId="66392FB8" w14:textId="77777777" w:rsidR="004E2C0D" w:rsidRPr="003635BD" w:rsidRDefault="004E2C0D" w:rsidP="004E2C0D">
      <w:pPr>
        <w:pStyle w:val="a3"/>
        <w:spacing w:line="340" w:lineRule="exact"/>
        <w:rPr>
          <w:rFonts w:hAnsi="宋体"/>
          <w:szCs w:val="21"/>
        </w:rPr>
      </w:pPr>
      <w:r w:rsidRPr="003635BD">
        <w:rPr>
          <w:rFonts w:hAnsi="宋体" w:hint="eastAsia"/>
          <w:szCs w:val="21"/>
        </w:rPr>
        <w:t>患者是主要传染源，主要通过空气飞沫呼吸道直接传播，也可经皮肤疱疹液接触感染，孕妇在病毒血症期可将病毒经胎盘传染胎儿，人群普遍易感。</w:t>
      </w:r>
    </w:p>
    <w:p w14:paraId="3AE884B4" w14:textId="77777777" w:rsidR="004E2C0D" w:rsidRPr="003635BD" w:rsidRDefault="00BD0D33" w:rsidP="004E2C0D">
      <w:pPr>
        <w:pStyle w:val="a3"/>
        <w:spacing w:line="340" w:lineRule="exact"/>
        <w:rPr>
          <w:rFonts w:hAnsi="宋体"/>
          <w:szCs w:val="21"/>
        </w:rPr>
      </w:pPr>
      <w:r>
        <w:rPr>
          <w:rFonts w:hAnsi="宋体" w:hint="eastAsia"/>
          <w:bCs/>
          <w:szCs w:val="21"/>
        </w:rPr>
        <w:t>（3）</w:t>
      </w:r>
      <w:r w:rsidR="004E2C0D" w:rsidRPr="003635BD">
        <w:rPr>
          <w:rFonts w:hAnsi="宋体"/>
          <w:bCs/>
          <w:szCs w:val="21"/>
        </w:rPr>
        <w:t>发病机制</w:t>
      </w:r>
    </w:p>
    <w:p w14:paraId="0537C596" w14:textId="77777777" w:rsidR="004E2C0D" w:rsidRPr="003635BD" w:rsidRDefault="004E2C0D" w:rsidP="004E2C0D">
      <w:pPr>
        <w:pStyle w:val="a3"/>
        <w:spacing w:line="340" w:lineRule="exact"/>
        <w:rPr>
          <w:rFonts w:hAnsi="宋体"/>
          <w:szCs w:val="21"/>
        </w:rPr>
      </w:pPr>
      <w:r w:rsidRPr="003635BD">
        <w:rPr>
          <w:rFonts w:hAnsi="宋体" w:hint="eastAsia"/>
          <w:szCs w:val="21"/>
        </w:rPr>
        <w:t>病毒自结合膜和上呼吸道侵入人体，在局部淋巴结内增殖，经二次病毒血症侵犯至全身，病毒直接的细胞毒作用可能是其主要致病机制。</w:t>
      </w:r>
    </w:p>
    <w:p w14:paraId="47A3B6F3" w14:textId="77777777" w:rsidR="004E2C0D" w:rsidRPr="003635BD" w:rsidRDefault="00BD0D33" w:rsidP="004E2C0D">
      <w:pPr>
        <w:pStyle w:val="a3"/>
        <w:spacing w:line="340" w:lineRule="exact"/>
        <w:rPr>
          <w:rFonts w:hAnsi="宋体"/>
          <w:szCs w:val="21"/>
        </w:rPr>
      </w:pPr>
      <w:r>
        <w:rPr>
          <w:rFonts w:hAnsi="宋体" w:hint="eastAsia"/>
          <w:bCs/>
          <w:szCs w:val="21"/>
        </w:rPr>
        <w:t>（4）</w:t>
      </w:r>
      <w:r w:rsidR="004E2C0D" w:rsidRPr="003635BD">
        <w:rPr>
          <w:rFonts w:hAnsi="宋体"/>
          <w:bCs/>
          <w:szCs w:val="21"/>
        </w:rPr>
        <w:t>临床表现</w:t>
      </w:r>
    </w:p>
    <w:p w14:paraId="6EAE6F9A" w14:textId="77777777" w:rsidR="004E2C0D" w:rsidRPr="003635BD" w:rsidRDefault="004E2C0D" w:rsidP="004E2C0D">
      <w:pPr>
        <w:pStyle w:val="a3"/>
        <w:spacing w:line="340" w:lineRule="exact"/>
        <w:rPr>
          <w:rFonts w:hAnsi="宋体"/>
          <w:szCs w:val="21"/>
        </w:rPr>
      </w:pPr>
      <w:r w:rsidRPr="003635BD">
        <w:rPr>
          <w:rFonts w:hAnsi="宋体"/>
          <w:szCs w:val="21"/>
        </w:rPr>
        <w:t xml:space="preserve"> 潜伏期。水痘皮疹的形态特点及分布特征。带状疱疹的部位及形态特点。</w:t>
      </w:r>
    </w:p>
    <w:p w14:paraId="34FC534B" w14:textId="77777777" w:rsidR="004E2C0D" w:rsidRPr="003635BD" w:rsidRDefault="00BD0D33" w:rsidP="004E2C0D">
      <w:pPr>
        <w:pStyle w:val="a3"/>
        <w:spacing w:line="340" w:lineRule="exact"/>
        <w:rPr>
          <w:rFonts w:hAnsi="宋体"/>
          <w:szCs w:val="21"/>
        </w:rPr>
      </w:pPr>
      <w:r>
        <w:rPr>
          <w:rFonts w:hAnsi="宋体" w:hint="eastAsia"/>
          <w:szCs w:val="21"/>
        </w:rPr>
        <w:t>（5）</w:t>
      </w:r>
      <w:r w:rsidR="004E2C0D" w:rsidRPr="003635BD">
        <w:rPr>
          <w:rFonts w:hAnsi="宋体" w:hint="eastAsia"/>
          <w:szCs w:val="21"/>
        </w:rPr>
        <w:t xml:space="preserve">并发症  </w:t>
      </w:r>
    </w:p>
    <w:p w14:paraId="4F1430E6" w14:textId="77777777" w:rsidR="004E2C0D" w:rsidRPr="003635BD" w:rsidRDefault="004E2C0D" w:rsidP="004E2C0D">
      <w:pPr>
        <w:pStyle w:val="a3"/>
        <w:spacing w:line="340" w:lineRule="exact"/>
        <w:rPr>
          <w:rFonts w:hAnsi="宋体"/>
          <w:szCs w:val="21"/>
        </w:rPr>
      </w:pPr>
      <w:r w:rsidRPr="003635BD">
        <w:rPr>
          <w:rFonts w:hAnsi="宋体" w:hint="eastAsia"/>
          <w:szCs w:val="21"/>
        </w:rPr>
        <w:t>继</w:t>
      </w:r>
      <w:proofErr w:type="gramStart"/>
      <w:r w:rsidRPr="003635BD">
        <w:rPr>
          <w:rFonts w:hAnsi="宋体" w:hint="eastAsia"/>
          <w:szCs w:val="21"/>
        </w:rPr>
        <w:t>发皮肤</w:t>
      </w:r>
      <w:proofErr w:type="gramEnd"/>
      <w:r w:rsidRPr="003635BD">
        <w:rPr>
          <w:rFonts w:hAnsi="宋体" w:hint="eastAsia"/>
          <w:szCs w:val="21"/>
        </w:rPr>
        <w:t>细菌感染   脑炎  肺炎等</w:t>
      </w:r>
    </w:p>
    <w:p w14:paraId="54A4BA6D" w14:textId="77777777" w:rsidR="004E2C0D" w:rsidRPr="003635BD" w:rsidRDefault="00BD0D33" w:rsidP="004E2C0D">
      <w:pPr>
        <w:pStyle w:val="a3"/>
        <w:spacing w:line="340" w:lineRule="exact"/>
        <w:rPr>
          <w:rFonts w:hAnsi="宋体"/>
          <w:szCs w:val="21"/>
        </w:rPr>
      </w:pPr>
      <w:r>
        <w:rPr>
          <w:rFonts w:hAnsi="宋体" w:hint="eastAsia"/>
          <w:bCs/>
          <w:szCs w:val="21"/>
        </w:rPr>
        <w:t>（6）</w:t>
      </w:r>
      <w:r w:rsidR="004E2C0D" w:rsidRPr="003635BD">
        <w:rPr>
          <w:rFonts w:hAnsi="宋体"/>
          <w:bCs/>
          <w:szCs w:val="21"/>
        </w:rPr>
        <w:t>实验室检查</w:t>
      </w:r>
    </w:p>
    <w:p w14:paraId="4E90BD64" w14:textId="77777777" w:rsidR="004E2C0D" w:rsidRPr="003635BD" w:rsidRDefault="004E2C0D" w:rsidP="004E2C0D">
      <w:pPr>
        <w:pStyle w:val="a3"/>
        <w:spacing w:line="340" w:lineRule="exact"/>
        <w:rPr>
          <w:rFonts w:hAnsi="宋体"/>
          <w:szCs w:val="21"/>
        </w:rPr>
      </w:pPr>
      <w:r w:rsidRPr="003635BD">
        <w:rPr>
          <w:rFonts w:hAnsi="宋体" w:hint="eastAsia"/>
          <w:szCs w:val="21"/>
        </w:rPr>
        <w:t>血常规  病原学检查</w:t>
      </w:r>
    </w:p>
    <w:p w14:paraId="21BE7E58" w14:textId="77777777" w:rsidR="004E2C0D" w:rsidRPr="003635BD" w:rsidRDefault="00BD0D33" w:rsidP="004E2C0D">
      <w:pPr>
        <w:pStyle w:val="a3"/>
        <w:spacing w:line="340" w:lineRule="exact"/>
        <w:rPr>
          <w:rFonts w:hAnsi="宋体"/>
          <w:szCs w:val="21"/>
        </w:rPr>
      </w:pPr>
      <w:r>
        <w:rPr>
          <w:rFonts w:hAnsi="宋体" w:hint="eastAsia"/>
          <w:bCs/>
          <w:szCs w:val="21"/>
        </w:rPr>
        <w:t>（7）</w:t>
      </w:r>
      <w:r w:rsidR="004E2C0D" w:rsidRPr="003635BD">
        <w:rPr>
          <w:rFonts w:hAnsi="宋体"/>
          <w:bCs/>
          <w:szCs w:val="21"/>
        </w:rPr>
        <w:t>诊断</w:t>
      </w:r>
    </w:p>
    <w:p w14:paraId="2401C7B8" w14:textId="77777777" w:rsidR="004E2C0D" w:rsidRPr="003635BD" w:rsidRDefault="004E2C0D" w:rsidP="004E2C0D">
      <w:pPr>
        <w:pStyle w:val="a3"/>
        <w:spacing w:line="340" w:lineRule="exact"/>
        <w:rPr>
          <w:rFonts w:hAnsi="宋体"/>
          <w:szCs w:val="21"/>
        </w:rPr>
      </w:pPr>
      <w:r w:rsidRPr="003635BD">
        <w:rPr>
          <w:rFonts w:hAnsi="宋体"/>
          <w:szCs w:val="21"/>
        </w:rPr>
        <w:t>流行病学资料，皮疹的特点，鉴别诊断。</w:t>
      </w:r>
    </w:p>
    <w:p w14:paraId="735797D6" w14:textId="77777777" w:rsidR="004E2C0D" w:rsidRPr="003635BD" w:rsidRDefault="00BD0D33" w:rsidP="004E2C0D">
      <w:pPr>
        <w:pStyle w:val="a3"/>
        <w:spacing w:line="340" w:lineRule="exact"/>
        <w:rPr>
          <w:rFonts w:hAnsi="宋体"/>
          <w:szCs w:val="21"/>
        </w:rPr>
      </w:pPr>
      <w:r>
        <w:rPr>
          <w:rFonts w:hAnsi="宋体" w:hint="eastAsia"/>
          <w:bCs/>
          <w:szCs w:val="21"/>
        </w:rPr>
        <w:t>（8）</w:t>
      </w:r>
      <w:r w:rsidR="004E2C0D" w:rsidRPr="003635BD">
        <w:rPr>
          <w:rFonts w:hAnsi="宋体"/>
          <w:bCs/>
          <w:szCs w:val="21"/>
        </w:rPr>
        <w:t>治疗</w:t>
      </w:r>
    </w:p>
    <w:p w14:paraId="0268DD37" w14:textId="77777777" w:rsidR="004E2C0D" w:rsidRPr="003635BD" w:rsidRDefault="004E2C0D" w:rsidP="004E2C0D">
      <w:pPr>
        <w:pStyle w:val="a3"/>
        <w:spacing w:line="340" w:lineRule="exact"/>
        <w:rPr>
          <w:rFonts w:hAnsi="宋体"/>
          <w:szCs w:val="21"/>
        </w:rPr>
      </w:pPr>
      <w:r w:rsidRPr="003635BD">
        <w:rPr>
          <w:rFonts w:hAnsi="宋体"/>
          <w:szCs w:val="21"/>
        </w:rPr>
        <w:t>对症、支持治疗，局部皮损的处理，长期使用激素中并发水痘时的注意事项及其危害性。</w:t>
      </w:r>
    </w:p>
    <w:p w14:paraId="0BFB2CD3"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3DF343B7"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3879A2A1"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2D60DF45"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7862194E" w14:textId="77777777" w:rsidR="004E2C0D" w:rsidRDefault="004E2C0D" w:rsidP="004E2C0D">
      <w:pPr>
        <w:pStyle w:val="a3"/>
        <w:spacing w:line="340" w:lineRule="exact"/>
        <w:rPr>
          <w:rFonts w:hAnsi="宋体"/>
          <w:szCs w:val="21"/>
        </w:rPr>
      </w:pPr>
      <w:r w:rsidRPr="003635BD">
        <w:rPr>
          <w:rFonts w:hAnsi="宋体" w:hint="eastAsia"/>
          <w:szCs w:val="21"/>
        </w:rPr>
        <w:t>考试</w:t>
      </w:r>
    </w:p>
    <w:p w14:paraId="6671AADD" w14:textId="77777777" w:rsidR="00BD0D33" w:rsidRPr="003635BD" w:rsidRDefault="00BD0D33" w:rsidP="004E2C0D">
      <w:pPr>
        <w:pStyle w:val="a3"/>
        <w:spacing w:line="340" w:lineRule="exact"/>
        <w:rPr>
          <w:rFonts w:hAnsi="宋体"/>
          <w:szCs w:val="21"/>
        </w:rPr>
      </w:pPr>
    </w:p>
    <w:p w14:paraId="31B4BEEC" w14:textId="77777777" w:rsidR="004E2C0D" w:rsidRPr="00BD0D33" w:rsidRDefault="004E2C0D" w:rsidP="004E2C0D">
      <w:pPr>
        <w:pStyle w:val="a3"/>
        <w:spacing w:line="340" w:lineRule="exact"/>
        <w:rPr>
          <w:rFonts w:ascii="黑体" w:eastAsia="黑体" w:hAnsi="黑体"/>
          <w:bCs/>
          <w:sz w:val="24"/>
          <w:szCs w:val="24"/>
        </w:rPr>
      </w:pPr>
      <w:r w:rsidRPr="00BD0D33">
        <w:rPr>
          <w:rFonts w:ascii="黑体" w:eastAsia="黑体" w:hAnsi="黑体" w:hint="eastAsia"/>
          <w:bCs/>
          <w:sz w:val="24"/>
          <w:szCs w:val="24"/>
        </w:rPr>
        <w:t>第二十一节   EB病毒感染</w:t>
      </w:r>
    </w:p>
    <w:p w14:paraId="7E0D2704" w14:textId="77777777" w:rsidR="004E2C0D" w:rsidRPr="003635BD" w:rsidRDefault="004E2C0D" w:rsidP="004E2C0D">
      <w:pPr>
        <w:pStyle w:val="a3"/>
        <w:numPr>
          <w:ilvl w:val="0"/>
          <w:numId w:val="15"/>
        </w:numPr>
        <w:spacing w:line="340" w:lineRule="exact"/>
        <w:rPr>
          <w:rFonts w:hAnsi="宋体"/>
          <w:bCs/>
          <w:szCs w:val="21"/>
        </w:rPr>
      </w:pPr>
      <w:r w:rsidRPr="003635BD">
        <w:rPr>
          <w:rFonts w:hAnsi="宋体" w:hint="eastAsia"/>
          <w:bCs/>
          <w:szCs w:val="21"/>
        </w:rPr>
        <w:t>教学目标</w:t>
      </w:r>
    </w:p>
    <w:p w14:paraId="599EC900" w14:textId="77777777" w:rsidR="004E2C0D" w:rsidRPr="003635BD" w:rsidRDefault="00BD0D33" w:rsidP="004E2C0D">
      <w:pPr>
        <w:pStyle w:val="a3"/>
        <w:spacing w:line="340" w:lineRule="exact"/>
        <w:rPr>
          <w:rFonts w:hAnsi="宋体"/>
          <w:bCs/>
          <w:szCs w:val="21"/>
        </w:rPr>
      </w:pPr>
      <w:r>
        <w:rPr>
          <w:rFonts w:hAnsi="宋体" w:hint="eastAsia"/>
          <w:bCs/>
          <w:szCs w:val="21"/>
        </w:rPr>
        <w:t>（1）</w:t>
      </w:r>
      <w:r w:rsidR="004E2C0D" w:rsidRPr="003635BD">
        <w:rPr>
          <w:rFonts w:hAnsi="宋体" w:hint="eastAsia"/>
          <w:bCs/>
          <w:szCs w:val="21"/>
        </w:rPr>
        <w:t>掌握传染性单核细胞增多症的临床表现、诊断标准及鉴别诊断</w:t>
      </w:r>
    </w:p>
    <w:p w14:paraId="3B91EB47" w14:textId="77777777" w:rsidR="004E2C0D" w:rsidRPr="003635BD" w:rsidRDefault="00BD0D33" w:rsidP="004E2C0D">
      <w:pPr>
        <w:pStyle w:val="a3"/>
        <w:spacing w:line="340" w:lineRule="exact"/>
        <w:rPr>
          <w:rFonts w:hAnsi="宋体"/>
          <w:bCs/>
          <w:szCs w:val="21"/>
        </w:rPr>
      </w:pPr>
      <w:r>
        <w:rPr>
          <w:rFonts w:hAnsi="宋体" w:hint="eastAsia"/>
          <w:bCs/>
          <w:szCs w:val="21"/>
        </w:rPr>
        <w:t>（2）</w:t>
      </w:r>
      <w:r w:rsidR="004E2C0D" w:rsidRPr="003635BD">
        <w:rPr>
          <w:rFonts w:hAnsi="宋体" w:hint="eastAsia"/>
          <w:bCs/>
          <w:szCs w:val="21"/>
        </w:rPr>
        <w:t>熟悉EB病毒感染的实验室检查及并发症</w:t>
      </w:r>
    </w:p>
    <w:p w14:paraId="67FBDA4F" w14:textId="77777777" w:rsidR="004E2C0D" w:rsidRPr="003635BD" w:rsidRDefault="00BD0D33" w:rsidP="004E2C0D">
      <w:pPr>
        <w:pStyle w:val="a3"/>
        <w:spacing w:line="340" w:lineRule="exact"/>
        <w:rPr>
          <w:rFonts w:hAnsi="宋体"/>
          <w:bCs/>
          <w:szCs w:val="21"/>
        </w:rPr>
      </w:pPr>
      <w:r>
        <w:rPr>
          <w:rFonts w:hAnsi="宋体" w:hint="eastAsia"/>
          <w:bCs/>
          <w:szCs w:val="21"/>
        </w:rPr>
        <w:t>（3）</w:t>
      </w:r>
      <w:r w:rsidR="004E2C0D" w:rsidRPr="003635BD">
        <w:rPr>
          <w:rFonts w:hAnsi="宋体" w:hint="eastAsia"/>
          <w:bCs/>
          <w:szCs w:val="21"/>
        </w:rPr>
        <w:t>了解EB病毒的特点、EB病毒感染流行病学特征及以后</w:t>
      </w:r>
    </w:p>
    <w:p w14:paraId="43F2E888" w14:textId="77777777" w:rsidR="004E2C0D" w:rsidRPr="003635BD" w:rsidRDefault="004E2C0D" w:rsidP="004E2C0D">
      <w:pPr>
        <w:pStyle w:val="a3"/>
        <w:numPr>
          <w:ilvl w:val="0"/>
          <w:numId w:val="15"/>
        </w:numPr>
        <w:spacing w:line="340" w:lineRule="exact"/>
        <w:rPr>
          <w:rFonts w:hAnsi="宋体"/>
          <w:bCs/>
          <w:szCs w:val="21"/>
        </w:rPr>
      </w:pPr>
      <w:r w:rsidRPr="003635BD">
        <w:rPr>
          <w:rFonts w:hAnsi="宋体" w:hint="eastAsia"/>
          <w:bCs/>
          <w:szCs w:val="21"/>
        </w:rPr>
        <w:t>教学重难点</w:t>
      </w:r>
    </w:p>
    <w:p w14:paraId="58CF8F75" w14:textId="77777777" w:rsidR="004E2C0D" w:rsidRPr="003635BD" w:rsidRDefault="00BD0D33" w:rsidP="004E2C0D">
      <w:pPr>
        <w:pStyle w:val="a3"/>
        <w:spacing w:line="340" w:lineRule="exact"/>
        <w:rPr>
          <w:rFonts w:hAnsi="宋体"/>
          <w:bCs/>
          <w:szCs w:val="21"/>
        </w:rPr>
      </w:pPr>
      <w:r>
        <w:rPr>
          <w:rFonts w:hAnsi="宋体" w:hint="eastAsia"/>
          <w:bCs/>
          <w:szCs w:val="21"/>
        </w:rPr>
        <w:t>（1）</w:t>
      </w:r>
      <w:r w:rsidR="004E2C0D" w:rsidRPr="003635BD">
        <w:rPr>
          <w:rFonts w:hAnsi="宋体" w:hint="eastAsia"/>
          <w:bCs/>
          <w:szCs w:val="21"/>
        </w:rPr>
        <w:t>传染性单核细胞增多症的临床表现</w:t>
      </w:r>
    </w:p>
    <w:p w14:paraId="2DBF647B" w14:textId="77777777" w:rsidR="004E2C0D" w:rsidRPr="003635BD" w:rsidRDefault="00BD0D33" w:rsidP="004E2C0D">
      <w:pPr>
        <w:pStyle w:val="a3"/>
        <w:spacing w:line="340" w:lineRule="exact"/>
        <w:rPr>
          <w:rFonts w:hAnsi="宋体"/>
          <w:bCs/>
          <w:szCs w:val="21"/>
        </w:rPr>
      </w:pPr>
      <w:r>
        <w:rPr>
          <w:rFonts w:hAnsi="宋体" w:hint="eastAsia"/>
          <w:bCs/>
          <w:szCs w:val="21"/>
        </w:rPr>
        <w:t>（2）</w:t>
      </w:r>
      <w:r w:rsidR="004E2C0D" w:rsidRPr="003635BD">
        <w:rPr>
          <w:rFonts w:hAnsi="宋体" w:hint="eastAsia"/>
          <w:bCs/>
          <w:szCs w:val="21"/>
        </w:rPr>
        <w:t>传染性单核细胞增多症的诊断标准及鉴别诊断</w:t>
      </w:r>
    </w:p>
    <w:p w14:paraId="227E8885" w14:textId="77777777" w:rsidR="004E2C0D" w:rsidRPr="003635BD" w:rsidRDefault="004E2C0D" w:rsidP="004E2C0D">
      <w:pPr>
        <w:pStyle w:val="a3"/>
        <w:numPr>
          <w:ilvl w:val="0"/>
          <w:numId w:val="15"/>
        </w:numPr>
        <w:spacing w:line="340" w:lineRule="exact"/>
        <w:rPr>
          <w:rFonts w:hAnsi="宋体"/>
          <w:bCs/>
          <w:szCs w:val="21"/>
        </w:rPr>
      </w:pPr>
      <w:r w:rsidRPr="003635BD">
        <w:rPr>
          <w:rFonts w:hAnsi="宋体" w:hint="eastAsia"/>
          <w:bCs/>
          <w:szCs w:val="21"/>
        </w:rPr>
        <w:t>教学内容</w:t>
      </w:r>
    </w:p>
    <w:p w14:paraId="6B4814E1"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（1）</w:t>
      </w:r>
      <w:r w:rsidR="004E2C0D" w:rsidRPr="003635BD">
        <w:rPr>
          <w:rFonts w:ascii="宋体" w:eastAsia="宋体" w:hAnsi="宋体"/>
          <w:szCs w:val="21"/>
        </w:rPr>
        <w:t>概述</w:t>
      </w:r>
    </w:p>
    <w:p w14:paraId="4755EF47"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hint="eastAsia"/>
          <w:szCs w:val="21"/>
        </w:rPr>
        <w:t>由EBV的引起的常见呼吸道传染性疾病。本病除免疫缺陷患者有严重并发症外，大多恢复较好。</w:t>
      </w:r>
    </w:p>
    <w:p w14:paraId="46C9543A"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（2）</w:t>
      </w:r>
      <w:r w:rsidR="004E2C0D" w:rsidRPr="003635BD">
        <w:rPr>
          <w:rFonts w:ascii="宋体" w:eastAsia="宋体" w:hAnsi="宋体"/>
          <w:szCs w:val="21"/>
        </w:rPr>
        <w:t xml:space="preserve">病原学Etiology </w:t>
      </w:r>
    </w:p>
    <w:p w14:paraId="34B12251"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EB病毒的特点、分型</w:t>
      </w:r>
    </w:p>
    <w:p w14:paraId="0A7E50D3"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（3）</w:t>
      </w:r>
      <w:r w:rsidR="004E2C0D" w:rsidRPr="003635BD">
        <w:rPr>
          <w:rFonts w:ascii="宋体" w:eastAsia="宋体" w:hAnsi="宋体"/>
          <w:szCs w:val="21"/>
        </w:rPr>
        <w:t>流行病学 Prevalence and Incidence</w:t>
      </w:r>
    </w:p>
    <w:p w14:paraId="2AEF6880"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感染EBV后，无论有无症状，均为传染源。传播方式为接触含有EBV的唾液</w:t>
      </w:r>
      <w:r w:rsidRPr="003635BD">
        <w:rPr>
          <w:rFonts w:ascii="宋体" w:eastAsia="宋体" w:hAnsi="宋体" w:hint="eastAsia"/>
          <w:szCs w:val="21"/>
        </w:rPr>
        <w:t>，人群普遍</w:t>
      </w:r>
      <w:r w:rsidRPr="003635BD">
        <w:rPr>
          <w:rFonts w:ascii="宋体" w:eastAsia="宋体" w:hAnsi="宋体"/>
          <w:szCs w:val="21"/>
        </w:rPr>
        <w:t>易感</w:t>
      </w:r>
      <w:r w:rsidRPr="003635BD">
        <w:rPr>
          <w:rFonts w:ascii="宋体" w:eastAsia="宋体" w:hAnsi="宋体" w:hint="eastAsia"/>
          <w:szCs w:val="21"/>
        </w:rPr>
        <w:t>。</w:t>
      </w:r>
    </w:p>
    <w:p w14:paraId="3D88B2AB"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（4）</w:t>
      </w:r>
      <w:r w:rsidR="004E2C0D" w:rsidRPr="003635BD">
        <w:rPr>
          <w:rFonts w:ascii="宋体" w:eastAsia="宋体" w:hAnsi="宋体"/>
          <w:szCs w:val="21"/>
        </w:rPr>
        <w:t>发病机制 Pathogenesis</w:t>
      </w:r>
    </w:p>
    <w:p w14:paraId="403B1E7E"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lastRenderedPageBreak/>
        <w:t>感染细胞的形式，体液免疫  细胞免疫</w:t>
      </w:r>
    </w:p>
    <w:p w14:paraId="370D8F7B"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（5）</w:t>
      </w:r>
      <w:r w:rsidR="004E2C0D" w:rsidRPr="003635BD">
        <w:rPr>
          <w:rFonts w:ascii="宋体" w:eastAsia="宋体" w:hAnsi="宋体"/>
          <w:szCs w:val="21"/>
        </w:rPr>
        <w:t>临床表现 Clinical manifestations</w:t>
      </w:r>
    </w:p>
    <w:p w14:paraId="1E463502"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各种临床类型</w:t>
      </w:r>
      <w:r w:rsidRPr="003635BD">
        <w:rPr>
          <w:rFonts w:ascii="宋体" w:eastAsia="宋体" w:hAnsi="宋体" w:hint="eastAsia"/>
          <w:szCs w:val="21"/>
        </w:rPr>
        <w:t>（传染性单核细胞增多症）</w:t>
      </w:r>
      <w:r w:rsidRPr="003635BD">
        <w:rPr>
          <w:rFonts w:ascii="宋体" w:eastAsia="宋体" w:hAnsi="宋体"/>
          <w:szCs w:val="21"/>
        </w:rPr>
        <w:t>的</w:t>
      </w:r>
      <w:r w:rsidRPr="003635BD">
        <w:rPr>
          <w:rFonts w:ascii="宋体" w:eastAsia="宋体" w:hAnsi="宋体" w:hint="eastAsia"/>
          <w:szCs w:val="21"/>
        </w:rPr>
        <w:t>临床</w:t>
      </w:r>
      <w:r w:rsidRPr="003635BD">
        <w:rPr>
          <w:rFonts w:ascii="宋体" w:eastAsia="宋体" w:hAnsi="宋体"/>
          <w:szCs w:val="21"/>
        </w:rPr>
        <w:t>特征</w:t>
      </w:r>
      <w:r w:rsidRPr="003635BD">
        <w:rPr>
          <w:rFonts w:ascii="宋体" w:eastAsia="宋体" w:hAnsi="宋体" w:hint="eastAsia"/>
          <w:szCs w:val="21"/>
        </w:rPr>
        <w:t>。</w:t>
      </w:r>
    </w:p>
    <w:p w14:paraId="066C409B"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（6）</w:t>
      </w:r>
      <w:r w:rsidR="004E2C0D" w:rsidRPr="003635BD">
        <w:rPr>
          <w:rFonts w:ascii="宋体" w:eastAsia="宋体" w:hAnsi="宋体"/>
          <w:szCs w:val="21"/>
        </w:rPr>
        <w:t>并发</w:t>
      </w:r>
      <w:r w:rsidR="004E2C0D" w:rsidRPr="003635BD">
        <w:rPr>
          <w:rFonts w:ascii="宋体" w:eastAsia="宋体" w:hAnsi="宋体"/>
          <w:b/>
          <w:szCs w:val="21"/>
        </w:rPr>
        <w:t>症</w:t>
      </w:r>
      <w:r w:rsidR="004E2C0D" w:rsidRPr="003635BD">
        <w:rPr>
          <w:rFonts w:ascii="宋体" w:eastAsia="宋体" w:hAnsi="宋体"/>
          <w:szCs w:val="21"/>
        </w:rPr>
        <w:t>Symptoms and signs of classification   Complication</w:t>
      </w:r>
    </w:p>
    <w:p w14:paraId="01F73A9A"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hint="eastAsia"/>
          <w:szCs w:val="21"/>
        </w:rPr>
        <w:t xml:space="preserve">肝损害  脑炎   </w:t>
      </w:r>
      <w:proofErr w:type="gramStart"/>
      <w:r w:rsidRPr="003635BD">
        <w:rPr>
          <w:rFonts w:ascii="宋体" w:eastAsia="宋体" w:hAnsi="宋体" w:hint="eastAsia"/>
          <w:szCs w:val="21"/>
        </w:rPr>
        <w:t>噬</w:t>
      </w:r>
      <w:proofErr w:type="gramEnd"/>
      <w:r w:rsidRPr="003635BD">
        <w:rPr>
          <w:rFonts w:ascii="宋体" w:eastAsia="宋体" w:hAnsi="宋体" w:hint="eastAsia"/>
          <w:szCs w:val="21"/>
        </w:rPr>
        <w:t>血细胞综合征等</w:t>
      </w:r>
    </w:p>
    <w:p w14:paraId="048FD395"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（7）</w:t>
      </w:r>
      <w:r w:rsidR="004E2C0D" w:rsidRPr="003635BD">
        <w:rPr>
          <w:rFonts w:ascii="宋体" w:eastAsia="宋体" w:hAnsi="宋体"/>
          <w:szCs w:val="21"/>
        </w:rPr>
        <w:t xml:space="preserve">实验室检查  </w:t>
      </w:r>
    </w:p>
    <w:p w14:paraId="1CB4A000"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特异性抗体检查的意义，病原学检查，嗜异性抗体测定，血象特点。</w:t>
      </w:r>
    </w:p>
    <w:p w14:paraId="586AD231"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（8）</w:t>
      </w:r>
      <w:r w:rsidR="004E2C0D" w:rsidRPr="003635BD">
        <w:rPr>
          <w:rFonts w:ascii="宋体" w:eastAsia="宋体" w:hAnsi="宋体"/>
          <w:szCs w:val="21"/>
        </w:rPr>
        <w:t>诊断与鉴别诊断 Diagnosis and differential diagnosis</w:t>
      </w:r>
    </w:p>
    <w:p w14:paraId="150E8738"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hint="eastAsia"/>
          <w:szCs w:val="21"/>
        </w:rPr>
        <w:t>传染性单核细胞增多症的诊断标准</w:t>
      </w:r>
    </w:p>
    <w:p w14:paraId="6966303B"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（9）</w:t>
      </w:r>
      <w:r w:rsidR="004E2C0D" w:rsidRPr="003635BD">
        <w:rPr>
          <w:rFonts w:ascii="宋体" w:eastAsia="宋体" w:hAnsi="宋体"/>
          <w:szCs w:val="21"/>
        </w:rPr>
        <w:t>治疗General therapeutic considerations</w:t>
      </w:r>
    </w:p>
    <w:p w14:paraId="10552CD1"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 xml:space="preserve">对症治疗  激素应用的适应症，抗病毒药物的应用。 </w:t>
      </w:r>
    </w:p>
    <w:p w14:paraId="2EA4F830"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（10）</w:t>
      </w:r>
      <w:r w:rsidR="004E2C0D" w:rsidRPr="003635BD">
        <w:rPr>
          <w:rFonts w:ascii="宋体" w:eastAsia="宋体" w:hAnsi="宋体"/>
          <w:szCs w:val="21"/>
        </w:rPr>
        <w:t>预防Prognosis</w:t>
      </w:r>
    </w:p>
    <w:p w14:paraId="09D20E00"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疫苗免疫疗法</w:t>
      </w:r>
    </w:p>
    <w:p w14:paraId="5A6FD131"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0EB931AD"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71B36A66"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0B05BFDF"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769E8861" w14:textId="77777777" w:rsidR="004E2C0D" w:rsidRPr="003635BD" w:rsidRDefault="004E2C0D" w:rsidP="00BF7EE2">
      <w:pPr>
        <w:pStyle w:val="a3"/>
        <w:spacing w:line="340" w:lineRule="exact"/>
        <w:rPr>
          <w:rFonts w:hAnsi="宋体"/>
          <w:szCs w:val="21"/>
        </w:rPr>
      </w:pPr>
      <w:r w:rsidRPr="003635BD">
        <w:rPr>
          <w:rFonts w:hAnsi="宋体" w:hint="eastAsia"/>
          <w:szCs w:val="21"/>
        </w:rPr>
        <w:t>考试</w:t>
      </w:r>
    </w:p>
    <w:p w14:paraId="3AE2DE2F" w14:textId="77777777" w:rsidR="004E2C0D" w:rsidRPr="003635BD" w:rsidRDefault="004E2C0D" w:rsidP="004E2C0D">
      <w:pPr>
        <w:pStyle w:val="a3"/>
        <w:spacing w:line="340" w:lineRule="exact"/>
        <w:rPr>
          <w:rFonts w:hAnsi="宋体"/>
          <w:b/>
          <w:bCs/>
          <w:szCs w:val="21"/>
        </w:rPr>
      </w:pPr>
    </w:p>
    <w:p w14:paraId="2C728F1C" w14:textId="77777777" w:rsidR="004E2C0D" w:rsidRPr="0047443F" w:rsidRDefault="004E2C0D" w:rsidP="004E2C0D">
      <w:pPr>
        <w:rPr>
          <w:rFonts w:ascii="黑体" w:eastAsia="黑体" w:hAnsi="黑体"/>
          <w:sz w:val="24"/>
          <w:szCs w:val="24"/>
        </w:rPr>
      </w:pPr>
      <w:r w:rsidRPr="0047443F">
        <w:rPr>
          <w:rFonts w:ascii="黑体" w:eastAsia="黑体" w:hAnsi="黑体" w:hint="eastAsia"/>
          <w:sz w:val="24"/>
          <w:szCs w:val="24"/>
        </w:rPr>
        <w:t>第二十二节   CMV感染</w:t>
      </w:r>
    </w:p>
    <w:p w14:paraId="41E8FD70" w14:textId="77777777" w:rsidR="004E2C0D" w:rsidRPr="003635BD" w:rsidRDefault="004E2C0D" w:rsidP="004E2C0D">
      <w:pPr>
        <w:pStyle w:val="ac"/>
        <w:numPr>
          <w:ilvl w:val="0"/>
          <w:numId w:val="16"/>
        </w:numPr>
        <w:ind w:firstLineChars="0"/>
        <w:rPr>
          <w:sz w:val="21"/>
          <w:szCs w:val="21"/>
        </w:rPr>
      </w:pPr>
      <w:r w:rsidRPr="003635BD">
        <w:rPr>
          <w:rFonts w:hint="eastAsia"/>
          <w:sz w:val="21"/>
          <w:szCs w:val="21"/>
        </w:rPr>
        <w:t>教学目标</w:t>
      </w:r>
    </w:p>
    <w:p w14:paraId="224F8A7B" w14:textId="77777777" w:rsidR="004E2C0D" w:rsidRPr="003635BD" w:rsidRDefault="0047443F" w:rsidP="004E2C0D">
      <w:pPr>
        <w:rPr>
          <w:rFonts w:ascii="宋体" w:eastAsia="宋体" w:hAnsi="宋体"/>
          <w:szCs w:val="21"/>
        </w:rPr>
      </w:pPr>
      <w:r>
        <w:rPr>
          <w:rFonts w:ascii="宋体" w:eastAsia="宋体" w:hAnsi="宋体" w:hint="eastAsia"/>
          <w:szCs w:val="21"/>
        </w:rPr>
        <w:t>（1）</w:t>
      </w:r>
      <w:r w:rsidR="004E2C0D" w:rsidRPr="003635BD">
        <w:rPr>
          <w:rFonts w:ascii="宋体" w:eastAsia="宋体" w:hAnsi="宋体" w:hint="eastAsia"/>
          <w:szCs w:val="21"/>
        </w:rPr>
        <w:t>掌握CMV</w:t>
      </w:r>
      <w:r w:rsidR="004E2C0D" w:rsidRPr="003635BD">
        <w:rPr>
          <w:rFonts w:ascii="宋体" w:eastAsia="宋体" w:hAnsi="宋体"/>
          <w:szCs w:val="21"/>
        </w:rPr>
        <w:t>先天性感染</w:t>
      </w:r>
      <w:r w:rsidR="004E2C0D" w:rsidRPr="003635BD">
        <w:rPr>
          <w:rFonts w:ascii="宋体" w:eastAsia="宋体" w:hAnsi="宋体" w:hint="eastAsia"/>
          <w:szCs w:val="21"/>
        </w:rPr>
        <w:t>、</w:t>
      </w:r>
      <w:r w:rsidR="004E2C0D" w:rsidRPr="003635BD">
        <w:rPr>
          <w:rFonts w:ascii="宋体" w:eastAsia="宋体" w:hAnsi="宋体"/>
          <w:szCs w:val="21"/>
        </w:rPr>
        <w:t>后天性获得感染的临床特点</w:t>
      </w:r>
    </w:p>
    <w:p w14:paraId="60804D86" w14:textId="77777777" w:rsidR="004E2C0D" w:rsidRPr="003635BD" w:rsidRDefault="0047443F" w:rsidP="004E2C0D">
      <w:pPr>
        <w:rPr>
          <w:rFonts w:ascii="宋体" w:eastAsia="宋体" w:hAnsi="宋体"/>
          <w:szCs w:val="21"/>
        </w:rPr>
      </w:pPr>
      <w:r>
        <w:rPr>
          <w:rFonts w:ascii="宋体" w:eastAsia="宋体" w:hAnsi="宋体" w:hint="eastAsia"/>
          <w:szCs w:val="21"/>
        </w:rPr>
        <w:t>（2）</w:t>
      </w:r>
      <w:r w:rsidR="004E2C0D" w:rsidRPr="003635BD">
        <w:rPr>
          <w:rFonts w:ascii="宋体" w:eastAsia="宋体" w:hAnsi="宋体" w:hint="eastAsia"/>
          <w:szCs w:val="21"/>
        </w:rPr>
        <w:t>熟悉CMV感染的实验室检查、诊断与鉴别诊断、治疗</w:t>
      </w:r>
    </w:p>
    <w:p w14:paraId="352AFA67" w14:textId="77777777" w:rsidR="004E2C0D" w:rsidRPr="003635BD" w:rsidRDefault="0047443F" w:rsidP="004E2C0D">
      <w:pPr>
        <w:rPr>
          <w:rFonts w:ascii="宋体" w:eastAsia="宋体" w:hAnsi="宋体"/>
          <w:szCs w:val="21"/>
        </w:rPr>
      </w:pPr>
      <w:r>
        <w:rPr>
          <w:rFonts w:ascii="宋体" w:eastAsia="宋体" w:hAnsi="宋体" w:hint="eastAsia"/>
          <w:szCs w:val="21"/>
        </w:rPr>
        <w:t>（3）</w:t>
      </w:r>
      <w:r w:rsidR="004E2C0D" w:rsidRPr="003635BD">
        <w:rPr>
          <w:rFonts w:ascii="宋体" w:eastAsia="宋体" w:hAnsi="宋体" w:hint="eastAsia"/>
          <w:szCs w:val="21"/>
        </w:rPr>
        <w:t>了解CMV的特点、流行病学特征</w:t>
      </w:r>
    </w:p>
    <w:p w14:paraId="4CD50A66" w14:textId="77777777" w:rsidR="004E2C0D" w:rsidRPr="003635BD" w:rsidRDefault="004E2C0D" w:rsidP="004E2C0D">
      <w:pPr>
        <w:pStyle w:val="ac"/>
        <w:numPr>
          <w:ilvl w:val="0"/>
          <w:numId w:val="16"/>
        </w:numPr>
        <w:ind w:firstLineChars="0"/>
        <w:rPr>
          <w:sz w:val="21"/>
          <w:szCs w:val="21"/>
        </w:rPr>
      </w:pPr>
      <w:r w:rsidRPr="003635BD">
        <w:rPr>
          <w:rFonts w:hint="eastAsia"/>
          <w:sz w:val="21"/>
          <w:szCs w:val="21"/>
        </w:rPr>
        <w:t>教学重难点</w:t>
      </w:r>
    </w:p>
    <w:p w14:paraId="23FCC1C0" w14:textId="77777777" w:rsidR="004E2C0D" w:rsidRPr="003635BD" w:rsidRDefault="004E2C0D" w:rsidP="004E2C0D">
      <w:pPr>
        <w:rPr>
          <w:rFonts w:ascii="宋体" w:eastAsia="宋体" w:hAnsi="宋体"/>
          <w:szCs w:val="21"/>
        </w:rPr>
      </w:pPr>
      <w:r w:rsidRPr="003635BD">
        <w:rPr>
          <w:rFonts w:ascii="宋体" w:eastAsia="宋体" w:hAnsi="宋体" w:hint="eastAsia"/>
          <w:szCs w:val="21"/>
        </w:rPr>
        <w:t>CMV感染的临床特点</w:t>
      </w:r>
    </w:p>
    <w:p w14:paraId="32A19C4C" w14:textId="77777777" w:rsidR="004E2C0D" w:rsidRPr="003635BD" w:rsidRDefault="004E2C0D" w:rsidP="004E2C0D">
      <w:pPr>
        <w:pStyle w:val="ac"/>
        <w:numPr>
          <w:ilvl w:val="0"/>
          <w:numId w:val="16"/>
        </w:numPr>
        <w:ind w:firstLineChars="0"/>
        <w:rPr>
          <w:sz w:val="21"/>
          <w:szCs w:val="21"/>
        </w:rPr>
      </w:pPr>
      <w:r w:rsidRPr="003635BD">
        <w:rPr>
          <w:rFonts w:hint="eastAsia"/>
          <w:sz w:val="21"/>
          <w:szCs w:val="21"/>
        </w:rPr>
        <w:t>教学内容</w:t>
      </w:r>
    </w:p>
    <w:p w14:paraId="7CF5D643"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（1）</w:t>
      </w:r>
      <w:r w:rsidR="004E2C0D" w:rsidRPr="003635BD">
        <w:rPr>
          <w:rFonts w:ascii="宋体" w:eastAsia="宋体" w:hAnsi="宋体"/>
          <w:szCs w:val="21"/>
        </w:rPr>
        <w:t>概述</w:t>
      </w:r>
    </w:p>
    <w:p w14:paraId="7E29D38E"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hint="eastAsia"/>
          <w:szCs w:val="21"/>
        </w:rPr>
        <w:t>由人巨细胞病毒引起，其原发感染多发生于儿童期，婴幼儿期感染常累及肝脏。</w:t>
      </w:r>
    </w:p>
    <w:p w14:paraId="25A5DB4F"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（2）</w:t>
      </w:r>
      <w:r w:rsidR="004E2C0D" w:rsidRPr="003635BD">
        <w:rPr>
          <w:rFonts w:ascii="宋体" w:eastAsia="宋体" w:hAnsi="宋体"/>
          <w:szCs w:val="21"/>
        </w:rPr>
        <w:t>病原学</w:t>
      </w:r>
    </w:p>
    <w:p w14:paraId="66DB2EC1"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CMV的特点，CMV的种属特性，先天性感染，隐性感染</w:t>
      </w:r>
    </w:p>
    <w:p w14:paraId="019D7FC7"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（3）</w:t>
      </w:r>
      <w:r w:rsidR="004E2C0D" w:rsidRPr="003635BD">
        <w:rPr>
          <w:rFonts w:ascii="宋体" w:eastAsia="宋体" w:hAnsi="宋体"/>
          <w:szCs w:val="21"/>
        </w:rPr>
        <w:t>流行病学</w:t>
      </w:r>
    </w:p>
    <w:p w14:paraId="123BAAB8"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感染者是唯一传染源，排毒时间。传播途径：母婴传播（先天感染、围生期感染）水平传播（接触传播、医源性传播）</w:t>
      </w:r>
    </w:p>
    <w:p w14:paraId="16111BE1"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（4）</w:t>
      </w:r>
      <w:r w:rsidR="004E2C0D" w:rsidRPr="003635BD">
        <w:rPr>
          <w:rFonts w:ascii="宋体" w:eastAsia="宋体" w:hAnsi="宋体"/>
          <w:szCs w:val="21"/>
        </w:rPr>
        <w:t>发病机</w:t>
      </w:r>
      <w:r w:rsidR="004E2C0D" w:rsidRPr="003635BD">
        <w:rPr>
          <w:rFonts w:ascii="宋体" w:eastAsia="宋体" w:hAnsi="宋体" w:hint="eastAsia"/>
          <w:szCs w:val="21"/>
        </w:rPr>
        <w:t xml:space="preserve">制  </w:t>
      </w:r>
    </w:p>
    <w:p w14:paraId="29674D36"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CMV与宿主细胞的相互作用。机体的免疫反应及病毒逃避宿主防御机制。</w:t>
      </w:r>
    </w:p>
    <w:p w14:paraId="7B09D0DD"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（5）</w:t>
      </w:r>
      <w:r w:rsidR="004E2C0D" w:rsidRPr="003635BD">
        <w:rPr>
          <w:rFonts w:ascii="宋体" w:eastAsia="宋体" w:hAnsi="宋体"/>
          <w:szCs w:val="21"/>
        </w:rPr>
        <w:t>临床表现</w:t>
      </w:r>
    </w:p>
    <w:p w14:paraId="429EB857"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先天性感染的临床特征，后天性获得感染的临床特点。</w:t>
      </w:r>
    </w:p>
    <w:p w14:paraId="5E12C230"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（6）</w:t>
      </w:r>
      <w:r w:rsidR="004E2C0D" w:rsidRPr="003635BD">
        <w:rPr>
          <w:rFonts w:ascii="宋体" w:eastAsia="宋体" w:hAnsi="宋体"/>
          <w:szCs w:val="21"/>
        </w:rPr>
        <w:t xml:space="preserve">实验室检查  </w:t>
      </w:r>
    </w:p>
    <w:p w14:paraId="10B08A73"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血清学检测，病毒学检查（免疫荧光染色涂片检查、病毒分离、电镜检查、巨细胞包涵体检查、HCMV核酸检查）</w:t>
      </w:r>
    </w:p>
    <w:p w14:paraId="5FBC1D8A"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lastRenderedPageBreak/>
        <w:t>（7）</w:t>
      </w:r>
      <w:r w:rsidR="004E2C0D" w:rsidRPr="003635BD">
        <w:rPr>
          <w:rFonts w:ascii="宋体" w:eastAsia="宋体" w:hAnsi="宋体"/>
          <w:szCs w:val="21"/>
        </w:rPr>
        <w:t>诊断与鉴别诊断</w:t>
      </w:r>
    </w:p>
    <w:p w14:paraId="4EC62713"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CMV感染多呈亚临床经过，病原学检查是诊断CMV感染的唯一可靠依据，应与先天风疹、弓形虫等鉴别。</w:t>
      </w:r>
    </w:p>
    <w:p w14:paraId="22D5EBFB"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（8）</w:t>
      </w:r>
      <w:r w:rsidR="004E2C0D" w:rsidRPr="003635BD">
        <w:rPr>
          <w:rFonts w:ascii="宋体" w:eastAsia="宋体" w:hAnsi="宋体"/>
          <w:szCs w:val="21"/>
        </w:rPr>
        <w:t>预防</w:t>
      </w:r>
    </w:p>
    <w:p w14:paraId="03CABB21"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隔离患者，阻断母婴传播，保护易感人群，预防医源性感染，CMV减</w:t>
      </w:r>
      <w:proofErr w:type="gramStart"/>
      <w:r w:rsidRPr="003635BD">
        <w:rPr>
          <w:rFonts w:ascii="宋体" w:eastAsia="宋体" w:hAnsi="宋体"/>
          <w:szCs w:val="21"/>
        </w:rPr>
        <w:t>毒药物丙氧</w:t>
      </w:r>
      <w:proofErr w:type="gramEnd"/>
      <w:r w:rsidRPr="003635BD">
        <w:rPr>
          <w:rFonts w:ascii="宋体" w:eastAsia="宋体" w:hAnsi="宋体"/>
          <w:szCs w:val="21"/>
        </w:rPr>
        <w:t>鸟苷的应用。</w:t>
      </w:r>
    </w:p>
    <w:p w14:paraId="13798448"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（9）</w:t>
      </w:r>
      <w:r w:rsidR="004E2C0D" w:rsidRPr="003635BD">
        <w:rPr>
          <w:rFonts w:ascii="宋体" w:eastAsia="宋体" w:hAnsi="宋体" w:hint="eastAsia"/>
          <w:szCs w:val="21"/>
        </w:rPr>
        <w:t xml:space="preserve">治疗  </w:t>
      </w:r>
    </w:p>
    <w:p w14:paraId="37D486D6"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hint="eastAsia"/>
          <w:szCs w:val="21"/>
        </w:rPr>
        <w:t>抗病毒治疗  对症治疗</w:t>
      </w:r>
    </w:p>
    <w:p w14:paraId="6F45A0EC"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5D3B6E20"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4BFCAD26"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378B5762"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77A41680" w14:textId="77777777" w:rsidR="004E2C0D" w:rsidRPr="003635BD" w:rsidRDefault="004E2C0D" w:rsidP="004E2C0D">
      <w:pPr>
        <w:pStyle w:val="a3"/>
        <w:spacing w:line="340" w:lineRule="exact"/>
        <w:rPr>
          <w:rFonts w:hAnsi="宋体"/>
          <w:szCs w:val="21"/>
        </w:rPr>
      </w:pPr>
      <w:r w:rsidRPr="003635BD">
        <w:rPr>
          <w:rFonts w:hAnsi="宋体" w:hint="eastAsia"/>
          <w:szCs w:val="21"/>
        </w:rPr>
        <w:t>考试</w:t>
      </w:r>
    </w:p>
    <w:p w14:paraId="6D002CC6" w14:textId="77777777" w:rsidR="004E2C0D" w:rsidRPr="003635BD" w:rsidRDefault="004E2C0D" w:rsidP="004E2C0D">
      <w:pPr>
        <w:rPr>
          <w:rFonts w:ascii="宋体" w:eastAsia="宋体" w:hAnsi="宋体"/>
          <w:szCs w:val="21"/>
        </w:rPr>
      </w:pPr>
    </w:p>
    <w:p w14:paraId="3AC2A6EF" w14:textId="77777777" w:rsidR="004E2C0D" w:rsidRPr="0047443F" w:rsidRDefault="004E2C0D" w:rsidP="004E2C0D">
      <w:pPr>
        <w:rPr>
          <w:rFonts w:ascii="黑体" w:eastAsia="黑体" w:hAnsi="黑体"/>
          <w:sz w:val="24"/>
          <w:szCs w:val="24"/>
        </w:rPr>
      </w:pPr>
      <w:r w:rsidRPr="0047443F">
        <w:rPr>
          <w:rFonts w:ascii="黑体" w:eastAsia="黑体" w:hAnsi="黑体" w:hint="eastAsia"/>
          <w:sz w:val="24"/>
          <w:szCs w:val="24"/>
        </w:rPr>
        <w:t>第二十三节  幼儿急疹</w:t>
      </w:r>
    </w:p>
    <w:p w14:paraId="588AF42B" w14:textId="77777777" w:rsidR="004E2C0D" w:rsidRPr="003635BD" w:rsidRDefault="004E2C0D" w:rsidP="00DE6D93">
      <w:pPr>
        <w:widowControl/>
        <w:autoSpaceDE w:val="0"/>
        <w:autoSpaceDN w:val="0"/>
        <w:adjustRightInd w:val="0"/>
        <w:spacing w:beforeLines="50" w:before="156" w:afterLines="50" w:after="156" w:line="360" w:lineRule="auto"/>
        <w:ind w:firstLineChars="200" w:firstLine="420"/>
        <w:jc w:val="left"/>
        <w:rPr>
          <w:rFonts w:ascii="宋体" w:eastAsia="宋体" w:hAnsi="宋体" w:cs="Times New Roman"/>
          <w:color w:val="000000"/>
          <w:kern w:val="0"/>
          <w:szCs w:val="21"/>
        </w:rPr>
      </w:pPr>
      <w:r w:rsidRPr="003635BD">
        <w:rPr>
          <w:rFonts w:ascii="宋体" w:eastAsia="宋体" w:hAnsi="宋体" w:cs="Times New Roman"/>
          <w:color w:val="000000"/>
          <w:kern w:val="0"/>
          <w:szCs w:val="21"/>
        </w:rPr>
        <w:t>1.教学目标</w:t>
      </w:r>
    </w:p>
    <w:p w14:paraId="65C5EB30" w14:textId="77777777" w:rsidR="004E2C0D" w:rsidRPr="003635BD" w:rsidRDefault="004E2C0D" w:rsidP="00DE6D93">
      <w:pPr>
        <w:widowControl/>
        <w:autoSpaceDE w:val="0"/>
        <w:autoSpaceDN w:val="0"/>
        <w:adjustRightInd w:val="0"/>
        <w:spacing w:beforeLines="50" w:before="156" w:afterLines="50" w:after="156" w:line="360" w:lineRule="auto"/>
        <w:ind w:firstLineChars="200" w:firstLine="420"/>
        <w:jc w:val="left"/>
        <w:rPr>
          <w:rFonts w:ascii="宋体" w:eastAsia="宋体" w:hAnsi="宋体" w:cs="Times New Roman"/>
          <w:color w:val="000000"/>
          <w:kern w:val="0"/>
          <w:szCs w:val="21"/>
        </w:rPr>
      </w:pPr>
      <w:r w:rsidRPr="003635BD">
        <w:rPr>
          <w:rFonts w:ascii="宋体" w:eastAsia="宋体" w:hAnsi="宋体" w:cs="宋体" w:hint="eastAsia"/>
          <w:color w:val="000000"/>
          <w:kern w:val="0"/>
          <w:szCs w:val="21"/>
        </w:rPr>
        <w:t>①</w:t>
      </w:r>
      <w:r w:rsidRPr="003635BD">
        <w:rPr>
          <w:rFonts w:ascii="宋体" w:eastAsia="宋体" w:hAnsi="宋体" w:cs="Times New Roman"/>
          <w:color w:val="000000"/>
          <w:kern w:val="0"/>
          <w:szCs w:val="21"/>
        </w:rPr>
        <w:t>掌握</w:t>
      </w:r>
      <w:r w:rsidRPr="003635BD">
        <w:rPr>
          <w:rFonts w:ascii="宋体" w:eastAsia="宋体" w:hAnsi="宋体" w:cs="Times New Roman"/>
          <w:kern w:val="0"/>
          <w:szCs w:val="21"/>
        </w:rPr>
        <w:t>幼儿急疹</w:t>
      </w:r>
      <w:r w:rsidRPr="003635BD">
        <w:rPr>
          <w:rFonts w:ascii="宋体" w:eastAsia="宋体" w:hAnsi="宋体" w:cs="Times New Roman"/>
          <w:color w:val="000000"/>
          <w:kern w:val="0"/>
          <w:szCs w:val="21"/>
        </w:rPr>
        <w:t>的临床表现、诊断要点</w:t>
      </w:r>
      <w:r w:rsidRPr="003635BD">
        <w:rPr>
          <w:rFonts w:ascii="宋体" w:eastAsia="宋体" w:hAnsi="宋体" w:cs="Times New Roman"/>
          <w:kern w:val="0"/>
          <w:szCs w:val="21"/>
        </w:rPr>
        <w:t>。</w:t>
      </w:r>
    </w:p>
    <w:p w14:paraId="74DC7AE8" w14:textId="77777777" w:rsidR="004E2C0D" w:rsidRPr="003635BD" w:rsidRDefault="004E2C0D" w:rsidP="00DE6D93">
      <w:pPr>
        <w:pStyle w:val="ac"/>
        <w:numPr>
          <w:ilvl w:val="0"/>
          <w:numId w:val="28"/>
        </w:numPr>
        <w:autoSpaceDE w:val="0"/>
        <w:autoSpaceDN w:val="0"/>
        <w:adjustRightInd w:val="0"/>
        <w:spacing w:beforeLines="50" w:before="156" w:afterLines="50" w:after="156" w:line="360" w:lineRule="auto"/>
        <w:ind w:firstLineChars="0"/>
        <w:rPr>
          <w:rFonts w:cs="Times New Roman"/>
          <w:color w:val="000000"/>
          <w:sz w:val="21"/>
          <w:szCs w:val="21"/>
        </w:rPr>
      </w:pPr>
      <w:r w:rsidRPr="003635BD">
        <w:rPr>
          <w:rFonts w:cs="Times New Roman"/>
          <w:color w:val="000000"/>
          <w:sz w:val="21"/>
          <w:szCs w:val="21"/>
        </w:rPr>
        <w:t>熟悉</w:t>
      </w:r>
      <w:r w:rsidRPr="003635BD">
        <w:rPr>
          <w:rFonts w:cs="Times New Roman"/>
          <w:sz w:val="21"/>
          <w:szCs w:val="21"/>
        </w:rPr>
        <w:t>幼儿急疹</w:t>
      </w:r>
      <w:r w:rsidRPr="003635BD">
        <w:rPr>
          <w:rFonts w:cs="Times New Roman"/>
          <w:color w:val="000000"/>
          <w:sz w:val="21"/>
          <w:szCs w:val="21"/>
        </w:rPr>
        <w:t>的病因、流行病学、发病机理、病理</w:t>
      </w:r>
      <w:r w:rsidRPr="003635BD">
        <w:rPr>
          <w:rFonts w:cs="Times New Roman" w:hint="eastAsia"/>
          <w:color w:val="000000"/>
          <w:sz w:val="21"/>
          <w:szCs w:val="21"/>
        </w:rPr>
        <w:t>改变</w:t>
      </w:r>
      <w:r w:rsidRPr="003635BD">
        <w:rPr>
          <w:rFonts w:cs="Times New Roman"/>
          <w:color w:val="000000"/>
          <w:sz w:val="21"/>
          <w:szCs w:val="21"/>
        </w:rPr>
        <w:t>等。</w:t>
      </w:r>
    </w:p>
    <w:p w14:paraId="49641AC1" w14:textId="77777777" w:rsidR="004E2C0D" w:rsidRPr="003635BD" w:rsidRDefault="004E2C0D" w:rsidP="00DE6D93">
      <w:pPr>
        <w:widowControl/>
        <w:autoSpaceDE w:val="0"/>
        <w:autoSpaceDN w:val="0"/>
        <w:adjustRightInd w:val="0"/>
        <w:spacing w:beforeLines="50" w:before="156" w:afterLines="50" w:after="156" w:line="360" w:lineRule="auto"/>
        <w:ind w:firstLineChars="200" w:firstLine="420"/>
        <w:jc w:val="left"/>
        <w:rPr>
          <w:rFonts w:ascii="宋体" w:eastAsia="宋体" w:hAnsi="宋体" w:cs="Times New Roman"/>
          <w:color w:val="000000"/>
          <w:kern w:val="0"/>
          <w:szCs w:val="21"/>
        </w:rPr>
      </w:pPr>
      <w:r w:rsidRPr="003635BD">
        <w:rPr>
          <w:rFonts w:ascii="宋体" w:eastAsia="宋体" w:hAnsi="宋体" w:cs="宋体" w:hint="eastAsia"/>
          <w:color w:val="000000"/>
          <w:kern w:val="0"/>
          <w:szCs w:val="21"/>
        </w:rPr>
        <w:t>③</w:t>
      </w:r>
      <w:r w:rsidRPr="003635BD">
        <w:rPr>
          <w:rFonts w:ascii="宋体" w:eastAsia="宋体" w:hAnsi="宋体" w:cs="Times New Roman"/>
          <w:color w:val="000000"/>
          <w:kern w:val="0"/>
          <w:szCs w:val="21"/>
        </w:rPr>
        <w:t>了解</w:t>
      </w:r>
      <w:r w:rsidRPr="003635BD">
        <w:rPr>
          <w:rFonts w:ascii="宋体" w:eastAsia="宋体" w:hAnsi="宋体" w:cs="Times New Roman" w:hint="eastAsia"/>
          <w:kern w:val="0"/>
          <w:szCs w:val="21"/>
        </w:rPr>
        <w:t>幼儿急疹</w:t>
      </w:r>
      <w:r w:rsidRPr="003635BD">
        <w:rPr>
          <w:rFonts w:ascii="宋体" w:eastAsia="宋体" w:hAnsi="宋体" w:cs="Times New Roman"/>
          <w:kern w:val="0"/>
          <w:szCs w:val="21"/>
        </w:rPr>
        <w:t>的实验室检查</w:t>
      </w:r>
      <w:r w:rsidRPr="003635BD">
        <w:rPr>
          <w:rFonts w:ascii="宋体" w:eastAsia="宋体" w:hAnsi="宋体" w:cs="Times New Roman" w:hint="eastAsia"/>
          <w:kern w:val="0"/>
          <w:szCs w:val="21"/>
        </w:rPr>
        <w:t>、</w:t>
      </w:r>
      <w:r w:rsidRPr="003635BD">
        <w:rPr>
          <w:rFonts w:ascii="宋体" w:eastAsia="宋体" w:hAnsi="宋体" w:cs="Times New Roman"/>
          <w:kern w:val="0"/>
          <w:szCs w:val="21"/>
        </w:rPr>
        <w:t>预防与治疗。</w:t>
      </w:r>
    </w:p>
    <w:p w14:paraId="20633D59" w14:textId="77777777" w:rsidR="004E2C0D" w:rsidRPr="003635BD" w:rsidRDefault="004E2C0D" w:rsidP="00DE6D93">
      <w:pPr>
        <w:widowControl/>
        <w:autoSpaceDE w:val="0"/>
        <w:autoSpaceDN w:val="0"/>
        <w:adjustRightInd w:val="0"/>
        <w:spacing w:beforeLines="50" w:before="156" w:afterLines="50" w:after="156" w:line="360" w:lineRule="auto"/>
        <w:jc w:val="left"/>
        <w:rPr>
          <w:rFonts w:ascii="宋体" w:eastAsia="宋体" w:hAnsi="宋体" w:cs="Times New Roman"/>
          <w:color w:val="000000"/>
          <w:kern w:val="0"/>
          <w:szCs w:val="21"/>
        </w:rPr>
      </w:pPr>
      <w:r w:rsidRPr="003635BD">
        <w:rPr>
          <w:rFonts w:ascii="宋体" w:eastAsia="宋体" w:hAnsi="宋体" w:cs="Times New Roman"/>
          <w:color w:val="000000"/>
          <w:kern w:val="0"/>
          <w:szCs w:val="21"/>
        </w:rPr>
        <w:t>2.教学重难点</w:t>
      </w:r>
    </w:p>
    <w:p w14:paraId="1A355401" w14:textId="77777777" w:rsidR="004E2C0D" w:rsidRPr="003635BD" w:rsidRDefault="004E2C0D" w:rsidP="004E2C0D">
      <w:pPr>
        <w:autoSpaceDE w:val="0"/>
        <w:autoSpaceDN w:val="0"/>
        <w:adjustRightInd w:val="0"/>
        <w:spacing w:line="360" w:lineRule="auto"/>
        <w:ind w:firstLineChars="300" w:firstLine="630"/>
        <w:jc w:val="left"/>
        <w:rPr>
          <w:rFonts w:ascii="宋体" w:eastAsia="宋体" w:hAnsi="宋体" w:cs="Times New Roman"/>
          <w:kern w:val="0"/>
          <w:szCs w:val="21"/>
        </w:rPr>
      </w:pPr>
      <w:r w:rsidRPr="003635BD">
        <w:rPr>
          <w:rFonts w:ascii="宋体" w:eastAsia="宋体" w:hAnsi="宋体" w:cs="Times New Roman" w:hint="eastAsia"/>
          <w:kern w:val="0"/>
          <w:szCs w:val="21"/>
        </w:rPr>
        <w:t>幼儿急疹</w:t>
      </w:r>
      <w:r w:rsidRPr="003635BD">
        <w:rPr>
          <w:rFonts w:ascii="宋体" w:eastAsia="宋体" w:hAnsi="宋体" w:cs="Times New Roman"/>
          <w:kern w:val="0"/>
          <w:szCs w:val="21"/>
        </w:rPr>
        <w:t>的临床特点，皮疹的形态特点。</w:t>
      </w:r>
    </w:p>
    <w:p w14:paraId="0AE46795" w14:textId="77777777" w:rsidR="004E2C0D" w:rsidRPr="003635BD" w:rsidRDefault="004E2C0D" w:rsidP="00DE6D93">
      <w:pPr>
        <w:widowControl/>
        <w:autoSpaceDE w:val="0"/>
        <w:autoSpaceDN w:val="0"/>
        <w:adjustRightInd w:val="0"/>
        <w:spacing w:beforeLines="50" w:before="156" w:afterLines="50" w:after="156" w:line="360" w:lineRule="auto"/>
        <w:ind w:firstLineChars="200" w:firstLine="420"/>
        <w:jc w:val="left"/>
        <w:rPr>
          <w:rFonts w:ascii="宋体" w:eastAsia="宋体" w:hAnsi="宋体" w:cs="Times New Roman"/>
          <w:color w:val="000000"/>
          <w:kern w:val="0"/>
          <w:szCs w:val="21"/>
        </w:rPr>
      </w:pPr>
      <w:r w:rsidRPr="003635BD">
        <w:rPr>
          <w:rFonts w:ascii="宋体" w:eastAsia="宋体" w:hAnsi="宋体" w:cs="Times New Roman"/>
          <w:color w:val="000000"/>
          <w:kern w:val="0"/>
          <w:szCs w:val="21"/>
        </w:rPr>
        <w:t>3.教学内容</w:t>
      </w:r>
    </w:p>
    <w:p w14:paraId="776681F6" w14:textId="77777777" w:rsidR="004E2C0D" w:rsidRPr="003635BD" w:rsidRDefault="004E2C0D" w:rsidP="004E2C0D">
      <w:pPr>
        <w:tabs>
          <w:tab w:val="left" w:pos="420"/>
        </w:tabs>
        <w:autoSpaceDE w:val="0"/>
        <w:autoSpaceDN w:val="0"/>
        <w:adjustRightInd w:val="0"/>
        <w:spacing w:line="360" w:lineRule="auto"/>
        <w:ind w:firstLineChars="200" w:firstLine="420"/>
        <w:jc w:val="left"/>
        <w:rPr>
          <w:rFonts w:ascii="宋体" w:eastAsia="宋体" w:hAnsi="宋体" w:cs="Times New Roman"/>
          <w:kern w:val="0"/>
          <w:szCs w:val="21"/>
        </w:rPr>
      </w:pPr>
      <w:r w:rsidRPr="003635BD">
        <w:rPr>
          <w:rFonts w:ascii="宋体" w:eastAsia="宋体" w:hAnsi="宋体" w:cs="宋体" w:hint="eastAsia"/>
          <w:color w:val="000000"/>
          <w:kern w:val="0"/>
          <w:szCs w:val="21"/>
        </w:rPr>
        <w:t>①</w:t>
      </w:r>
      <w:r w:rsidRPr="003635BD">
        <w:rPr>
          <w:rFonts w:ascii="宋体" w:eastAsia="宋体" w:hAnsi="宋体" w:cs="Times New Roman"/>
          <w:kern w:val="0"/>
          <w:szCs w:val="21"/>
        </w:rPr>
        <w:t>一般介绍</w:t>
      </w:r>
      <w:r w:rsidRPr="003635BD">
        <w:rPr>
          <w:rFonts w:ascii="宋体" w:eastAsia="宋体" w:hAnsi="宋体" w:cs="Times New Roman" w:hint="eastAsia"/>
          <w:kern w:val="0"/>
          <w:szCs w:val="21"/>
        </w:rPr>
        <w:t>幼儿急疹</w:t>
      </w:r>
      <w:r w:rsidRPr="003635BD">
        <w:rPr>
          <w:rFonts w:ascii="宋体" w:eastAsia="宋体" w:hAnsi="宋体" w:cs="Times New Roman"/>
          <w:kern w:val="0"/>
          <w:szCs w:val="21"/>
        </w:rPr>
        <w:t>的病因，流行病学</w:t>
      </w:r>
      <w:r w:rsidRPr="003635BD">
        <w:rPr>
          <w:rFonts w:ascii="宋体" w:eastAsia="宋体" w:hAnsi="宋体" w:cs="Times New Roman" w:hint="eastAsia"/>
          <w:kern w:val="0"/>
          <w:szCs w:val="21"/>
        </w:rPr>
        <w:t>、</w:t>
      </w:r>
      <w:r w:rsidRPr="003635BD">
        <w:rPr>
          <w:rFonts w:ascii="宋体" w:eastAsia="宋体" w:hAnsi="宋体" w:cs="Times New Roman"/>
          <w:kern w:val="0"/>
          <w:szCs w:val="21"/>
        </w:rPr>
        <w:t>发病机理及病理改变。</w:t>
      </w:r>
    </w:p>
    <w:p w14:paraId="3294BB78" w14:textId="77777777" w:rsidR="004E2C0D" w:rsidRPr="003635BD" w:rsidRDefault="004E2C0D" w:rsidP="004E2C0D">
      <w:pPr>
        <w:pStyle w:val="ac"/>
        <w:widowControl w:val="0"/>
        <w:numPr>
          <w:ilvl w:val="0"/>
          <w:numId w:val="29"/>
        </w:numPr>
        <w:tabs>
          <w:tab w:val="left" w:pos="420"/>
        </w:tabs>
        <w:autoSpaceDE w:val="0"/>
        <w:autoSpaceDN w:val="0"/>
        <w:adjustRightInd w:val="0"/>
        <w:spacing w:line="360" w:lineRule="auto"/>
        <w:ind w:firstLineChars="0"/>
        <w:rPr>
          <w:rFonts w:cs="Times New Roman"/>
          <w:sz w:val="21"/>
          <w:szCs w:val="21"/>
        </w:rPr>
      </w:pPr>
      <w:r w:rsidRPr="003635BD">
        <w:rPr>
          <w:rFonts w:cs="Times New Roman"/>
          <w:sz w:val="21"/>
          <w:szCs w:val="21"/>
        </w:rPr>
        <w:t>重点讲解</w:t>
      </w:r>
      <w:r w:rsidRPr="003635BD">
        <w:rPr>
          <w:rFonts w:cs="Times New Roman" w:hint="eastAsia"/>
          <w:sz w:val="21"/>
          <w:szCs w:val="21"/>
        </w:rPr>
        <w:t>幼儿急疹</w:t>
      </w:r>
      <w:r w:rsidRPr="003635BD">
        <w:rPr>
          <w:rFonts w:cs="Times New Roman"/>
          <w:sz w:val="21"/>
          <w:szCs w:val="21"/>
        </w:rPr>
        <w:t>的临床特点，并发症。</w:t>
      </w:r>
    </w:p>
    <w:p w14:paraId="0EE8C33D" w14:textId="77777777" w:rsidR="004E2C0D" w:rsidRPr="003635BD" w:rsidRDefault="004E2C0D" w:rsidP="004E2C0D">
      <w:pPr>
        <w:tabs>
          <w:tab w:val="left" w:pos="420"/>
        </w:tabs>
        <w:autoSpaceDE w:val="0"/>
        <w:autoSpaceDN w:val="0"/>
        <w:adjustRightInd w:val="0"/>
        <w:spacing w:line="360" w:lineRule="auto"/>
        <w:ind w:firstLineChars="200" w:firstLine="420"/>
        <w:jc w:val="left"/>
        <w:rPr>
          <w:rFonts w:ascii="宋体" w:eastAsia="宋体" w:hAnsi="宋体" w:cs="Times New Roman"/>
          <w:kern w:val="0"/>
          <w:szCs w:val="21"/>
        </w:rPr>
      </w:pPr>
      <w:r w:rsidRPr="003635BD">
        <w:rPr>
          <w:rFonts w:ascii="宋体" w:eastAsia="宋体" w:hAnsi="宋体" w:cs="宋体" w:hint="eastAsia"/>
          <w:color w:val="000000"/>
          <w:kern w:val="0"/>
          <w:szCs w:val="21"/>
        </w:rPr>
        <w:t>③</w:t>
      </w:r>
      <w:r w:rsidRPr="003635BD">
        <w:rPr>
          <w:rFonts w:ascii="宋体" w:eastAsia="宋体" w:hAnsi="宋体" w:cs="Times New Roman"/>
          <w:kern w:val="0"/>
          <w:szCs w:val="21"/>
        </w:rPr>
        <w:t>一般讲解</w:t>
      </w:r>
      <w:r w:rsidRPr="003635BD">
        <w:rPr>
          <w:rFonts w:ascii="宋体" w:eastAsia="宋体" w:hAnsi="宋体" w:cs="Times New Roman" w:hint="eastAsia"/>
          <w:kern w:val="0"/>
          <w:szCs w:val="21"/>
        </w:rPr>
        <w:t>幼儿急疹</w:t>
      </w:r>
      <w:r w:rsidRPr="003635BD">
        <w:rPr>
          <w:rFonts w:ascii="宋体" w:eastAsia="宋体" w:hAnsi="宋体" w:cs="Times New Roman"/>
          <w:kern w:val="0"/>
          <w:szCs w:val="21"/>
        </w:rPr>
        <w:t>实验室检查</w:t>
      </w:r>
      <w:r w:rsidRPr="003635BD">
        <w:rPr>
          <w:rFonts w:ascii="宋体" w:eastAsia="宋体" w:hAnsi="宋体" w:cs="Times New Roman" w:hint="eastAsia"/>
          <w:kern w:val="0"/>
          <w:szCs w:val="21"/>
        </w:rPr>
        <w:t>、</w:t>
      </w:r>
      <w:r w:rsidRPr="003635BD">
        <w:rPr>
          <w:rFonts w:ascii="宋体" w:eastAsia="宋体" w:hAnsi="宋体" w:cs="Times New Roman"/>
          <w:kern w:val="0"/>
          <w:szCs w:val="21"/>
        </w:rPr>
        <w:t>预防和治疗原则。</w:t>
      </w:r>
    </w:p>
    <w:p w14:paraId="1296AA12" w14:textId="77777777" w:rsidR="004E2C0D" w:rsidRPr="003635BD" w:rsidRDefault="004E2C0D" w:rsidP="00DE6D93">
      <w:pPr>
        <w:widowControl/>
        <w:autoSpaceDE w:val="0"/>
        <w:autoSpaceDN w:val="0"/>
        <w:adjustRightInd w:val="0"/>
        <w:spacing w:beforeLines="50" w:before="156" w:afterLines="50" w:after="156" w:line="360" w:lineRule="auto"/>
        <w:ind w:firstLineChars="200" w:firstLine="420"/>
        <w:jc w:val="left"/>
        <w:rPr>
          <w:rFonts w:ascii="宋体" w:eastAsia="宋体" w:hAnsi="宋体" w:cs="Times New Roman"/>
          <w:kern w:val="0"/>
          <w:szCs w:val="21"/>
        </w:rPr>
      </w:pPr>
      <w:r w:rsidRPr="003635BD">
        <w:rPr>
          <w:rFonts w:ascii="宋体" w:eastAsia="宋体" w:hAnsi="宋体" w:cs="Times New Roman"/>
          <w:color w:val="000000"/>
          <w:kern w:val="0"/>
          <w:szCs w:val="21"/>
        </w:rPr>
        <w:t>4.教学方法：</w:t>
      </w:r>
      <w:r w:rsidRPr="003635BD">
        <w:rPr>
          <w:rFonts w:ascii="宋体" w:eastAsia="宋体" w:hAnsi="宋体" w:cs="Times New Roman"/>
          <w:kern w:val="0"/>
          <w:szCs w:val="21"/>
        </w:rPr>
        <w:t>讲授法</w:t>
      </w:r>
    </w:p>
    <w:p w14:paraId="39071CC7" w14:textId="77777777" w:rsidR="004E2C0D" w:rsidRPr="003635BD" w:rsidRDefault="004E2C0D" w:rsidP="004E2C0D">
      <w:pPr>
        <w:pStyle w:val="ac"/>
        <w:spacing w:line="360" w:lineRule="auto"/>
        <w:ind w:left="360" w:firstLineChars="0" w:firstLine="0"/>
        <w:rPr>
          <w:rFonts w:cs="Times New Roman"/>
          <w:color w:val="000000"/>
          <w:sz w:val="21"/>
          <w:szCs w:val="21"/>
        </w:rPr>
      </w:pPr>
      <w:r w:rsidRPr="003635BD">
        <w:rPr>
          <w:rFonts w:cs="Times New Roman"/>
          <w:color w:val="000000"/>
          <w:sz w:val="21"/>
          <w:szCs w:val="21"/>
        </w:rPr>
        <w:t>5.教学评价：</w:t>
      </w:r>
    </w:p>
    <w:p w14:paraId="60E7C686" w14:textId="77777777" w:rsidR="004E2C0D" w:rsidRPr="003635BD" w:rsidRDefault="004E2C0D" w:rsidP="004E2C0D">
      <w:pPr>
        <w:pStyle w:val="ac"/>
        <w:spacing w:line="360" w:lineRule="auto"/>
        <w:ind w:left="360" w:firstLineChars="0" w:firstLine="0"/>
        <w:rPr>
          <w:rFonts w:cs="Times New Roman"/>
          <w:sz w:val="21"/>
          <w:szCs w:val="21"/>
        </w:rPr>
      </w:pPr>
      <w:r w:rsidRPr="003635BD">
        <w:rPr>
          <w:rFonts w:hint="eastAsia"/>
          <w:color w:val="000000"/>
          <w:sz w:val="21"/>
          <w:szCs w:val="21"/>
        </w:rPr>
        <w:t>①</w:t>
      </w:r>
      <w:r w:rsidRPr="003635BD">
        <w:rPr>
          <w:rFonts w:cs="Times New Roman"/>
          <w:color w:val="000000"/>
          <w:sz w:val="21"/>
          <w:szCs w:val="21"/>
        </w:rPr>
        <w:t>思考题：</w:t>
      </w:r>
      <w:r w:rsidRPr="003635BD">
        <w:rPr>
          <w:rFonts w:cs="Times New Roman"/>
          <w:sz w:val="21"/>
          <w:szCs w:val="21"/>
        </w:rPr>
        <w:t>简述幼儿急疹的临床特点。</w:t>
      </w:r>
    </w:p>
    <w:p w14:paraId="36B7E06A" w14:textId="77777777" w:rsidR="004E2C0D" w:rsidRPr="003635BD" w:rsidRDefault="004E2C0D" w:rsidP="004E2C0D">
      <w:pPr>
        <w:tabs>
          <w:tab w:val="left" w:pos="420"/>
        </w:tabs>
        <w:autoSpaceDE w:val="0"/>
        <w:autoSpaceDN w:val="0"/>
        <w:adjustRightInd w:val="0"/>
        <w:spacing w:line="360" w:lineRule="auto"/>
        <w:ind w:left="105" w:firstLineChars="100" w:firstLine="210"/>
        <w:jc w:val="left"/>
        <w:rPr>
          <w:rFonts w:ascii="宋体" w:eastAsia="宋体" w:hAnsi="宋体" w:cs="Times New Roman"/>
          <w:szCs w:val="21"/>
        </w:rPr>
      </w:pPr>
      <w:r w:rsidRPr="003635BD">
        <w:rPr>
          <w:rFonts w:ascii="宋体" w:eastAsia="宋体" w:hAnsi="宋体" w:cs="宋体" w:hint="eastAsia"/>
          <w:color w:val="000000"/>
          <w:kern w:val="0"/>
          <w:szCs w:val="21"/>
        </w:rPr>
        <w:t>②</w:t>
      </w:r>
      <w:r w:rsidRPr="003635BD">
        <w:rPr>
          <w:rFonts w:ascii="宋体" w:eastAsia="宋体" w:hAnsi="宋体" w:cs="Times New Roman" w:hint="eastAsia"/>
          <w:kern w:val="0"/>
          <w:szCs w:val="21"/>
        </w:rPr>
        <w:t>填空题</w:t>
      </w:r>
      <w:r w:rsidRPr="003635BD">
        <w:rPr>
          <w:rFonts w:ascii="宋体" w:eastAsia="宋体" w:hAnsi="宋体" w:cs="Times New Roman"/>
          <w:kern w:val="0"/>
          <w:szCs w:val="21"/>
        </w:rPr>
        <w:t>：</w:t>
      </w:r>
      <w:r w:rsidRPr="003635BD">
        <w:rPr>
          <w:rFonts w:ascii="宋体" w:eastAsia="宋体" w:hAnsi="宋体" w:cs="Times New Roman" w:hint="eastAsia"/>
          <w:kern w:val="0"/>
          <w:szCs w:val="21"/>
        </w:rPr>
        <w:t>幼儿</w:t>
      </w:r>
      <w:r w:rsidRPr="003635BD">
        <w:rPr>
          <w:rFonts w:ascii="宋体" w:eastAsia="宋体" w:hAnsi="宋体" w:cs="Times New Roman"/>
          <w:kern w:val="0"/>
          <w:szCs w:val="21"/>
        </w:rPr>
        <w:t>急疹的病因</w:t>
      </w:r>
      <w:r w:rsidRPr="003635BD">
        <w:rPr>
          <w:rFonts w:ascii="宋体" w:eastAsia="宋体" w:hAnsi="宋体" w:cs="Times New Roman" w:hint="eastAsia"/>
          <w:kern w:val="0"/>
          <w:szCs w:val="21"/>
        </w:rPr>
        <w:t>（）</w:t>
      </w:r>
      <w:r w:rsidRPr="003635BD">
        <w:rPr>
          <w:rFonts w:ascii="宋体" w:eastAsia="宋体" w:hAnsi="宋体" w:cs="Times New Roman"/>
          <w:kern w:val="0"/>
          <w:szCs w:val="21"/>
        </w:rPr>
        <w:t>。</w:t>
      </w:r>
    </w:p>
    <w:p w14:paraId="47292543" w14:textId="77777777" w:rsidR="004E2C0D" w:rsidRPr="003635BD" w:rsidRDefault="004E2C0D" w:rsidP="00DE6D93">
      <w:pPr>
        <w:widowControl/>
        <w:autoSpaceDE w:val="0"/>
        <w:autoSpaceDN w:val="0"/>
        <w:adjustRightInd w:val="0"/>
        <w:spacing w:beforeLines="50" w:before="156" w:afterLines="50" w:after="156" w:line="360" w:lineRule="auto"/>
        <w:ind w:firstLineChars="200" w:firstLine="420"/>
        <w:jc w:val="left"/>
        <w:rPr>
          <w:rFonts w:ascii="宋体" w:eastAsia="宋体" w:hAnsi="宋体" w:cs="Times New Roman"/>
          <w:kern w:val="0"/>
          <w:szCs w:val="21"/>
        </w:rPr>
      </w:pPr>
      <w:r w:rsidRPr="003635BD">
        <w:rPr>
          <w:rFonts w:ascii="宋体" w:eastAsia="宋体" w:hAnsi="宋体" w:cs="Times New Roman"/>
          <w:color w:val="000000"/>
          <w:kern w:val="0"/>
          <w:szCs w:val="21"/>
        </w:rPr>
        <w:t>6.</w:t>
      </w:r>
      <w:r w:rsidRPr="003635BD">
        <w:rPr>
          <w:rFonts w:ascii="宋体" w:eastAsia="宋体" w:hAnsi="宋体" w:cs="Times New Roman"/>
          <w:kern w:val="0"/>
          <w:szCs w:val="21"/>
        </w:rPr>
        <w:t>英文词汇</w:t>
      </w:r>
    </w:p>
    <w:p w14:paraId="1087649E" w14:textId="77777777" w:rsidR="004E2C0D" w:rsidRPr="003635BD" w:rsidRDefault="004E2C0D" w:rsidP="004E2C0D">
      <w:pPr>
        <w:autoSpaceDE w:val="0"/>
        <w:autoSpaceDN w:val="0"/>
        <w:adjustRightInd w:val="0"/>
        <w:spacing w:line="360" w:lineRule="auto"/>
        <w:jc w:val="left"/>
        <w:rPr>
          <w:rFonts w:ascii="宋体" w:eastAsia="宋体" w:hAnsi="宋体" w:cs="Times New Roman"/>
          <w:kern w:val="0"/>
          <w:szCs w:val="21"/>
        </w:rPr>
      </w:pPr>
      <w:r w:rsidRPr="003635BD">
        <w:rPr>
          <w:rFonts w:ascii="宋体" w:eastAsia="宋体" w:hAnsi="宋体" w:cs="Times New Roman"/>
          <w:kern w:val="0"/>
          <w:szCs w:val="21"/>
        </w:rPr>
        <w:lastRenderedPageBreak/>
        <w:t xml:space="preserve">     exanthema </w:t>
      </w:r>
      <w:proofErr w:type="spellStart"/>
      <w:r w:rsidRPr="003635BD">
        <w:rPr>
          <w:rFonts w:ascii="宋体" w:eastAsia="宋体" w:hAnsi="宋体" w:cs="Times New Roman"/>
          <w:kern w:val="0"/>
          <w:szCs w:val="21"/>
        </w:rPr>
        <w:t>subitum</w:t>
      </w:r>
      <w:proofErr w:type="spellEnd"/>
      <w:r w:rsidRPr="003635BD">
        <w:rPr>
          <w:rFonts w:ascii="宋体" w:eastAsia="宋体" w:hAnsi="宋体" w:cs="Times New Roman"/>
          <w:kern w:val="0"/>
          <w:szCs w:val="21"/>
        </w:rPr>
        <w:t xml:space="preserve"> 幼儿急疹</w:t>
      </w:r>
    </w:p>
    <w:p w14:paraId="352BBCBE" w14:textId="77777777" w:rsidR="004E2C0D" w:rsidRPr="003635BD" w:rsidRDefault="004E2C0D" w:rsidP="004E2C0D">
      <w:pPr>
        <w:rPr>
          <w:rFonts w:ascii="宋体" w:eastAsia="宋体" w:hAnsi="宋体"/>
          <w:szCs w:val="21"/>
        </w:rPr>
      </w:pPr>
    </w:p>
    <w:p w14:paraId="69F49977" w14:textId="77777777" w:rsidR="004E2C0D" w:rsidRPr="0047443F" w:rsidRDefault="004E2C0D" w:rsidP="004E2C0D">
      <w:pPr>
        <w:rPr>
          <w:rFonts w:ascii="黑体" w:eastAsia="黑体" w:hAnsi="黑体"/>
          <w:sz w:val="24"/>
          <w:szCs w:val="24"/>
        </w:rPr>
      </w:pPr>
      <w:r w:rsidRPr="0047443F">
        <w:rPr>
          <w:rFonts w:ascii="黑体" w:eastAsia="黑体" w:hAnsi="黑体" w:hint="eastAsia"/>
          <w:sz w:val="24"/>
          <w:szCs w:val="24"/>
        </w:rPr>
        <w:t>第二十五节   儿童艾滋病</w:t>
      </w:r>
    </w:p>
    <w:p w14:paraId="67B05F44" w14:textId="77777777" w:rsidR="004E2C0D" w:rsidRPr="003635BD" w:rsidRDefault="004E2C0D" w:rsidP="004E2C0D">
      <w:pPr>
        <w:pStyle w:val="ac"/>
        <w:numPr>
          <w:ilvl w:val="0"/>
          <w:numId w:val="17"/>
        </w:numPr>
        <w:ind w:firstLineChars="0"/>
        <w:rPr>
          <w:sz w:val="21"/>
          <w:szCs w:val="21"/>
        </w:rPr>
      </w:pPr>
      <w:r w:rsidRPr="003635BD">
        <w:rPr>
          <w:rFonts w:hint="eastAsia"/>
          <w:sz w:val="21"/>
          <w:szCs w:val="21"/>
        </w:rPr>
        <w:t>教学目标</w:t>
      </w:r>
    </w:p>
    <w:p w14:paraId="7443A943" w14:textId="77777777" w:rsidR="004E2C0D" w:rsidRPr="003635BD" w:rsidRDefault="0047443F" w:rsidP="004E2C0D">
      <w:pPr>
        <w:rPr>
          <w:rFonts w:ascii="宋体" w:eastAsia="宋体" w:hAnsi="宋体"/>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掌握艾滋病的诊断、传染源、主要传播途径及高危人群</w:t>
      </w:r>
    </w:p>
    <w:p w14:paraId="62C16F51" w14:textId="77777777" w:rsidR="004E2C0D" w:rsidRPr="003635BD" w:rsidRDefault="0047443F" w:rsidP="004E2C0D">
      <w:pPr>
        <w:rPr>
          <w:rFonts w:ascii="宋体" w:eastAsia="宋体" w:hAnsi="宋体"/>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熟悉艾滋病的临床分期及各期主要临床表现、目前抗病毒治疗的主要药物种类、预防措施</w:t>
      </w:r>
    </w:p>
    <w:p w14:paraId="31D8598F" w14:textId="77777777" w:rsidR="004E2C0D" w:rsidRPr="003635BD" w:rsidRDefault="0047443F" w:rsidP="004E2C0D">
      <w:pPr>
        <w:rPr>
          <w:rFonts w:ascii="宋体" w:eastAsia="宋体" w:hAnsi="宋体"/>
          <w:szCs w:val="21"/>
        </w:rPr>
      </w:pPr>
      <w:r>
        <w:rPr>
          <w:rFonts w:ascii="宋体" w:eastAsia="宋体" w:hAnsi="宋体" w:hint="eastAsia"/>
          <w:color w:val="000000"/>
          <w:szCs w:val="21"/>
        </w:rPr>
        <w:t>（3）</w:t>
      </w:r>
      <w:r w:rsidR="004E2C0D" w:rsidRPr="003635BD">
        <w:rPr>
          <w:rFonts w:ascii="宋体" w:eastAsia="宋体" w:hAnsi="宋体" w:hint="eastAsia"/>
          <w:color w:val="000000"/>
          <w:szCs w:val="21"/>
        </w:rPr>
        <w:t>了解全球及我国艾滋病的流行状况。</w:t>
      </w:r>
    </w:p>
    <w:p w14:paraId="53F08256" w14:textId="77777777" w:rsidR="004E2C0D" w:rsidRPr="003635BD" w:rsidRDefault="004E2C0D" w:rsidP="004E2C0D">
      <w:pPr>
        <w:pStyle w:val="ac"/>
        <w:numPr>
          <w:ilvl w:val="0"/>
          <w:numId w:val="17"/>
        </w:numPr>
        <w:ind w:firstLineChars="0"/>
        <w:rPr>
          <w:sz w:val="21"/>
          <w:szCs w:val="21"/>
        </w:rPr>
      </w:pPr>
      <w:r w:rsidRPr="003635BD">
        <w:rPr>
          <w:rFonts w:hint="eastAsia"/>
          <w:sz w:val="21"/>
          <w:szCs w:val="21"/>
        </w:rPr>
        <w:t>教学重难点</w:t>
      </w:r>
    </w:p>
    <w:p w14:paraId="4CC510B5" w14:textId="77777777" w:rsidR="004E2C0D" w:rsidRPr="003635BD" w:rsidRDefault="004E2C0D" w:rsidP="004E2C0D">
      <w:pPr>
        <w:rPr>
          <w:rFonts w:ascii="宋体" w:eastAsia="宋体" w:hAnsi="宋体"/>
          <w:color w:val="000000"/>
          <w:szCs w:val="21"/>
        </w:rPr>
      </w:pPr>
      <w:r w:rsidRPr="003635BD">
        <w:rPr>
          <w:rFonts w:ascii="宋体" w:eastAsia="宋体" w:hAnsi="宋体" w:hint="eastAsia"/>
          <w:color w:val="000000"/>
          <w:szCs w:val="21"/>
        </w:rPr>
        <w:t>艾滋病的临床表现</w:t>
      </w:r>
    </w:p>
    <w:p w14:paraId="3F1EC612" w14:textId="77777777" w:rsidR="004E2C0D" w:rsidRPr="003635BD" w:rsidRDefault="004E2C0D" w:rsidP="004E2C0D">
      <w:pPr>
        <w:pStyle w:val="ac"/>
        <w:numPr>
          <w:ilvl w:val="0"/>
          <w:numId w:val="17"/>
        </w:numPr>
        <w:ind w:firstLineChars="0"/>
        <w:rPr>
          <w:color w:val="000000"/>
          <w:sz w:val="21"/>
          <w:szCs w:val="21"/>
        </w:rPr>
      </w:pPr>
      <w:r w:rsidRPr="003635BD">
        <w:rPr>
          <w:rFonts w:hint="eastAsia"/>
          <w:color w:val="000000"/>
          <w:sz w:val="21"/>
          <w:szCs w:val="21"/>
        </w:rPr>
        <w:t>教学内容</w:t>
      </w:r>
    </w:p>
    <w:p w14:paraId="1AA183F9" w14:textId="77777777" w:rsidR="004E2C0D" w:rsidRPr="003635BD" w:rsidRDefault="0047443F" w:rsidP="004E2C0D">
      <w:pPr>
        <w:pStyle w:val="a3"/>
        <w:spacing w:line="340" w:lineRule="exact"/>
        <w:rPr>
          <w:rFonts w:hAnsi="宋体"/>
          <w:bCs/>
          <w:szCs w:val="21"/>
        </w:rPr>
      </w:pPr>
      <w:r>
        <w:rPr>
          <w:rFonts w:hAnsi="宋体" w:hint="eastAsia"/>
          <w:bCs/>
          <w:szCs w:val="21"/>
        </w:rPr>
        <w:t>（1）</w:t>
      </w:r>
      <w:r w:rsidR="004E2C0D" w:rsidRPr="003635BD">
        <w:rPr>
          <w:rFonts w:hAnsi="宋体"/>
          <w:bCs/>
          <w:szCs w:val="21"/>
        </w:rPr>
        <w:t>概述</w:t>
      </w:r>
    </w:p>
    <w:p w14:paraId="41509C5B" w14:textId="77777777" w:rsidR="004E2C0D" w:rsidRPr="003635BD" w:rsidRDefault="004E2C0D" w:rsidP="004E2C0D">
      <w:pPr>
        <w:pStyle w:val="a3"/>
        <w:spacing w:line="340" w:lineRule="exact"/>
        <w:rPr>
          <w:rFonts w:hAnsi="宋体"/>
          <w:szCs w:val="21"/>
        </w:rPr>
      </w:pPr>
      <w:r w:rsidRPr="003635BD">
        <w:rPr>
          <w:rFonts w:hAnsi="宋体" w:hint="eastAsia"/>
          <w:bCs/>
          <w:szCs w:val="21"/>
        </w:rPr>
        <w:t>艾滋病即获得性免疫缺陷综合征是由人类免疫缺陷病毒引起的传染病。死亡率高，对人类社会危害极大。</w:t>
      </w:r>
    </w:p>
    <w:p w14:paraId="4C8B320A" w14:textId="77777777" w:rsidR="004E2C0D" w:rsidRPr="003635BD" w:rsidRDefault="0047443F" w:rsidP="004E2C0D">
      <w:pPr>
        <w:pStyle w:val="a3"/>
        <w:spacing w:line="340" w:lineRule="exact"/>
        <w:rPr>
          <w:rFonts w:hAnsi="宋体"/>
          <w:szCs w:val="21"/>
        </w:rPr>
      </w:pPr>
      <w:r>
        <w:rPr>
          <w:rFonts w:hAnsi="宋体" w:hint="eastAsia"/>
          <w:bCs/>
          <w:szCs w:val="21"/>
        </w:rPr>
        <w:t>（2）</w:t>
      </w:r>
      <w:r w:rsidR="004E2C0D" w:rsidRPr="003635BD">
        <w:rPr>
          <w:rFonts w:hAnsi="宋体"/>
          <w:bCs/>
          <w:szCs w:val="21"/>
        </w:rPr>
        <w:t>病原学</w:t>
      </w:r>
    </w:p>
    <w:p w14:paraId="130B8174" w14:textId="77777777" w:rsidR="004E2C0D" w:rsidRPr="003635BD" w:rsidRDefault="004E2C0D" w:rsidP="004E2C0D">
      <w:pPr>
        <w:pStyle w:val="a3"/>
        <w:spacing w:line="340" w:lineRule="exact"/>
        <w:rPr>
          <w:rFonts w:hAnsi="宋体"/>
          <w:szCs w:val="21"/>
        </w:rPr>
      </w:pPr>
      <w:r w:rsidRPr="003635BD">
        <w:rPr>
          <w:rFonts w:hAnsi="宋体" w:hint="eastAsia"/>
          <w:szCs w:val="21"/>
        </w:rPr>
        <w:t>HIV是一种RNA反转录病毒，变异性较强。HIV对外界抵抗力低，对热和一般消毒剂均敏感。</w:t>
      </w:r>
    </w:p>
    <w:p w14:paraId="3B71EE1F" w14:textId="77777777" w:rsidR="004E2C0D" w:rsidRPr="003635BD" w:rsidRDefault="0047443F" w:rsidP="004E2C0D">
      <w:pPr>
        <w:pStyle w:val="a3"/>
        <w:spacing w:line="340" w:lineRule="exact"/>
        <w:rPr>
          <w:rFonts w:hAnsi="宋体"/>
          <w:szCs w:val="21"/>
        </w:rPr>
      </w:pPr>
      <w:r>
        <w:rPr>
          <w:rFonts w:hAnsi="宋体" w:hint="eastAsia"/>
          <w:bCs/>
          <w:szCs w:val="21"/>
        </w:rPr>
        <w:t>（3）</w:t>
      </w:r>
      <w:r w:rsidR="004E2C0D" w:rsidRPr="003635BD">
        <w:rPr>
          <w:rFonts w:hAnsi="宋体"/>
          <w:bCs/>
          <w:szCs w:val="21"/>
        </w:rPr>
        <w:t>流行病学</w:t>
      </w:r>
    </w:p>
    <w:p w14:paraId="1CC8F0D5" w14:textId="77777777" w:rsidR="004E2C0D" w:rsidRPr="003635BD" w:rsidRDefault="004E2C0D" w:rsidP="004E2C0D">
      <w:pPr>
        <w:pStyle w:val="a3"/>
        <w:spacing w:line="340" w:lineRule="exact"/>
        <w:rPr>
          <w:rFonts w:hAnsi="宋体"/>
          <w:szCs w:val="21"/>
        </w:rPr>
      </w:pPr>
      <w:r w:rsidRPr="003635BD">
        <w:rPr>
          <w:rFonts w:hAnsi="宋体" w:hint="eastAsia"/>
          <w:szCs w:val="21"/>
        </w:rPr>
        <w:t>HIV感染者和艾滋病病人是本病的唯一的传染源。主要传播途径为性接触、血液接触和母婴传播、人群普遍易感。</w:t>
      </w:r>
    </w:p>
    <w:p w14:paraId="63CBDF7D" w14:textId="77777777" w:rsidR="004E2C0D" w:rsidRPr="003635BD" w:rsidRDefault="0047443F" w:rsidP="004E2C0D">
      <w:pPr>
        <w:pStyle w:val="a3"/>
        <w:spacing w:line="340" w:lineRule="exact"/>
        <w:rPr>
          <w:rFonts w:hAnsi="宋体"/>
          <w:szCs w:val="21"/>
        </w:rPr>
      </w:pPr>
      <w:r>
        <w:rPr>
          <w:rFonts w:hAnsi="宋体" w:hint="eastAsia"/>
          <w:bCs/>
          <w:szCs w:val="21"/>
        </w:rPr>
        <w:t>（4）</w:t>
      </w:r>
      <w:r w:rsidR="004E2C0D" w:rsidRPr="003635BD">
        <w:rPr>
          <w:rFonts w:hAnsi="宋体" w:hint="eastAsia"/>
          <w:bCs/>
          <w:szCs w:val="21"/>
        </w:rPr>
        <w:t>发病机制</w:t>
      </w:r>
    </w:p>
    <w:p w14:paraId="1F499C86" w14:textId="77777777" w:rsidR="004E2C0D" w:rsidRPr="003635BD" w:rsidRDefault="004E2C0D" w:rsidP="004E2C0D">
      <w:pPr>
        <w:pStyle w:val="a3"/>
        <w:spacing w:line="340" w:lineRule="exact"/>
        <w:rPr>
          <w:rFonts w:hAnsi="宋体"/>
          <w:szCs w:val="21"/>
        </w:rPr>
      </w:pPr>
      <w:r w:rsidRPr="003635BD">
        <w:rPr>
          <w:rFonts w:hAnsi="宋体" w:hint="eastAsia"/>
          <w:szCs w:val="21"/>
        </w:rPr>
        <w:t>HIV感染人体进入细胞，使宿主CD4</w:t>
      </w:r>
      <w:r w:rsidRPr="003635BD">
        <w:rPr>
          <w:rFonts w:hAnsi="宋体" w:hint="eastAsia"/>
          <w:szCs w:val="21"/>
          <w:vertAlign w:val="superscript"/>
        </w:rPr>
        <w:t>+</w:t>
      </w:r>
      <w:r w:rsidRPr="003635BD">
        <w:rPr>
          <w:rFonts w:hAnsi="宋体" w:hint="eastAsia"/>
          <w:szCs w:val="21"/>
        </w:rPr>
        <w:t>T细胞数量减少和功能障碍，最终导致患者死于严重机会性感染或恶性肿瘤。</w:t>
      </w:r>
    </w:p>
    <w:p w14:paraId="6606798C" w14:textId="77777777" w:rsidR="004E2C0D" w:rsidRPr="003635BD" w:rsidRDefault="0047443F" w:rsidP="004E2C0D">
      <w:pPr>
        <w:pStyle w:val="a3"/>
        <w:spacing w:line="340" w:lineRule="exact"/>
        <w:rPr>
          <w:rFonts w:hAnsi="宋体"/>
          <w:szCs w:val="21"/>
        </w:rPr>
      </w:pPr>
      <w:r>
        <w:rPr>
          <w:rFonts w:hAnsi="宋体" w:hint="eastAsia"/>
          <w:bCs/>
          <w:szCs w:val="21"/>
        </w:rPr>
        <w:t>（5）</w:t>
      </w:r>
      <w:r w:rsidR="004E2C0D" w:rsidRPr="003635BD">
        <w:rPr>
          <w:rFonts w:hAnsi="宋体"/>
          <w:bCs/>
          <w:szCs w:val="21"/>
        </w:rPr>
        <w:t>临床表现</w:t>
      </w:r>
    </w:p>
    <w:p w14:paraId="2171EAE5" w14:textId="77777777" w:rsidR="004E2C0D" w:rsidRPr="003635BD" w:rsidRDefault="004E2C0D" w:rsidP="004E2C0D">
      <w:pPr>
        <w:pStyle w:val="a3"/>
        <w:spacing w:line="340" w:lineRule="exact"/>
        <w:rPr>
          <w:rFonts w:hAnsi="宋体"/>
          <w:szCs w:val="21"/>
        </w:rPr>
      </w:pPr>
      <w:r w:rsidRPr="003635BD">
        <w:rPr>
          <w:rFonts w:hAnsi="宋体" w:hint="eastAsia"/>
          <w:szCs w:val="21"/>
        </w:rPr>
        <w:t>潜伏期 非特异性临床表现及主要临床征象</w:t>
      </w:r>
    </w:p>
    <w:p w14:paraId="2A4D1069" w14:textId="77777777" w:rsidR="004E2C0D" w:rsidRPr="003635BD" w:rsidRDefault="0047443F" w:rsidP="004E2C0D">
      <w:pPr>
        <w:pStyle w:val="a3"/>
        <w:spacing w:line="340" w:lineRule="exact"/>
        <w:rPr>
          <w:rFonts w:hAnsi="宋体"/>
          <w:szCs w:val="21"/>
        </w:rPr>
      </w:pPr>
      <w:r>
        <w:rPr>
          <w:rFonts w:hAnsi="宋体" w:hint="eastAsia"/>
          <w:bCs/>
          <w:szCs w:val="21"/>
        </w:rPr>
        <w:t>（6）</w:t>
      </w:r>
      <w:r w:rsidR="004E2C0D" w:rsidRPr="003635BD">
        <w:rPr>
          <w:rFonts w:hAnsi="宋体"/>
          <w:bCs/>
          <w:szCs w:val="21"/>
        </w:rPr>
        <w:t>实验</w:t>
      </w:r>
      <w:proofErr w:type="gramStart"/>
      <w:r w:rsidR="004E2C0D" w:rsidRPr="003635BD">
        <w:rPr>
          <w:rFonts w:hAnsi="宋体"/>
          <w:bCs/>
          <w:szCs w:val="21"/>
        </w:rPr>
        <w:t>窒</w:t>
      </w:r>
      <w:proofErr w:type="gramEnd"/>
      <w:r w:rsidR="004E2C0D" w:rsidRPr="003635BD">
        <w:rPr>
          <w:rFonts w:hAnsi="宋体"/>
          <w:bCs/>
          <w:szCs w:val="21"/>
        </w:rPr>
        <w:t>检查</w:t>
      </w:r>
    </w:p>
    <w:p w14:paraId="697B4EFA" w14:textId="77777777" w:rsidR="004E2C0D" w:rsidRPr="003635BD" w:rsidRDefault="004E2C0D" w:rsidP="004E2C0D">
      <w:pPr>
        <w:pStyle w:val="a3"/>
        <w:spacing w:line="340" w:lineRule="exact"/>
        <w:rPr>
          <w:rFonts w:hAnsi="宋体"/>
          <w:szCs w:val="21"/>
        </w:rPr>
      </w:pPr>
      <w:r w:rsidRPr="003635BD">
        <w:rPr>
          <w:rFonts w:hAnsi="宋体" w:hint="eastAsia"/>
          <w:szCs w:val="21"/>
        </w:rPr>
        <w:t>血常规检查 血清学检查   T细胞总数降低 CD</w:t>
      </w:r>
      <w:r w:rsidRPr="003635BD">
        <w:rPr>
          <w:rFonts w:hAnsi="宋体" w:hint="eastAsia"/>
          <w:szCs w:val="21"/>
          <w:vertAlign w:val="subscript"/>
        </w:rPr>
        <w:t>4</w:t>
      </w:r>
      <w:r w:rsidRPr="003635BD">
        <w:rPr>
          <w:rFonts w:hAnsi="宋体" w:hint="eastAsia"/>
          <w:szCs w:val="21"/>
        </w:rPr>
        <w:t>T细胞减少  病毒学检查。</w:t>
      </w:r>
    </w:p>
    <w:p w14:paraId="3A91CDEC" w14:textId="77777777" w:rsidR="004E2C0D" w:rsidRPr="003635BD" w:rsidRDefault="0047443F" w:rsidP="004E2C0D">
      <w:pPr>
        <w:pStyle w:val="a3"/>
        <w:spacing w:line="340" w:lineRule="exact"/>
        <w:rPr>
          <w:rFonts w:hAnsi="宋体"/>
          <w:szCs w:val="21"/>
        </w:rPr>
      </w:pPr>
      <w:r>
        <w:rPr>
          <w:rFonts w:hAnsi="宋体" w:hint="eastAsia"/>
          <w:bCs/>
          <w:szCs w:val="21"/>
        </w:rPr>
        <w:t>（7）</w:t>
      </w:r>
      <w:r w:rsidR="004E2C0D" w:rsidRPr="003635BD">
        <w:rPr>
          <w:rFonts w:hAnsi="宋体"/>
          <w:bCs/>
          <w:szCs w:val="21"/>
        </w:rPr>
        <w:t>诊断与鉴别诊断</w:t>
      </w:r>
    </w:p>
    <w:p w14:paraId="0695AF4E" w14:textId="77777777" w:rsidR="004E2C0D" w:rsidRPr="003635BD" w:rsidRDefault="004E2C0D" w:rsidP="004E2C0D">
      <w:pPr>
        <w:pStyle w:val="a3"/>
        <w:spacing w:line="340" w:lineRule="exact"/>
        <w:rPr>
          <w:rFonts w:hAnsi="宋体"/>
          <w:szCs w:val="21"/>
        </w:rPr>
      </w:pPr>
      <w:r w:rsidRPr="003635BD">
        <w:rPr>
          <w:rFonts w:hAnsi="宋体" w:hint="eastAsia"/>
          <w:szCs w:val="21"/>
        </w:rPr>
        <w:t>以实验室检查为依据诊断本病，除外先天性免疫缺陷病</w:t>
      </w:r>
    </w:p>
    <w:p w14:paraId="3772EB46" w14:textId="77777777" w:rsidR="004E2C0D" w:rsidRPr="003635BD" w:rsidRDefault="0047443F" w:rsidP="004E2C0D">
      <w:pPr>
        <w:pStyle w:val="a3"/>
        <w:spacing w:line="340" w:lineRule="exact"/>
        <w:rPr>
          <w:rFonts w:hAnsi="宋体"/>
          <w:szCs w:val="21"/>
        </w:rPr>
      </w:pPr>
      <w:r>
        <w:rPr>
          <w:rFonts w:hAnsi="宋体" w:hint="eastAsia"/>
          <w:szCs w:val="21"/>
        </w:rPr>
        <w:t>（8）</w:t>
      </w:r>
      <w:r w:rsidR="004E2C0D" w:rsidRPr="003635BD">
        <w:rPr>
          <w:rFonts w:hAnsi="宋体" w:hint="eastAsia"/>
          <w:szCs w:val="21"/>
        </w:rPr>
        <w:t xml:space="preserve">治疗  </w:t>
      </w:r>
    </w:p>
    <w:p w14:paraId="4EB8AF26" w14:textId="77777777" w:rsidR="004E2C0D" w:rsidRPr="003635BD" w:rsidRDefault="004E2C0D" w:rsidP="004E2C0D">
      <w:pPr>
        <w:pStyle w:val="a3"/>
        <w:spacing w:line="340" w:lineRule="exact"/>
        <w:rPr>
          <w:rFonts w:hAnsi="宋体"/>
          <w:b/>
          <w:szCs w:val="21"/>
        </w:rPr>
      </w:pPr>
      <w:r w:rsidRPr="003635BD">
        <w:rPr>
          <w:rFonts w:hAnsi="宋体" w:hint="eastAsia"/>
          <w:szCs w:val="21"/>
        </w:rPr>
        <w:t>联合抗病毒治疗</w:t>
      </w:r>
    </w:p>
    <w:p w14:paraId="1E243307" w14:textId="77777777" w:rsidR="004E2C0D" w:rsidRPr="003635BD" w:rsidRDefault="0047443F" w:rsidP="004E2C0D">
      <w:pPr>
        <w:pStyle w:val="a3"/>
        <w:spacing w:line="340" w:lineRule="exact"/>
        <w:rPr>
          <w:rFonts w:hAnsi="宋体"/>
          <w:bCs/>
          <w:szCs w:val="21"/>
        </w:rPr>
      </w:pPr>
      <w:r>
        <w:rPr>
          <w:rFonts w:hAnsi="宋体" w:hint="eastAsia"/>
          <w:bCs/>
          <w:szCs w:val="21"/>
        </w:rPr>
        <w:t>（9）</w:t>
      </w:r>
      <w:r w:rsidR="004E2C0D" w:rsidRPr="003635BD">
        <w:rPr>
          <w:rFonts w:hAnsi="宋体" w:hint="eastAsia"/>
          <w:bCs/>
          <w:szCs w:val="21"/>
        </w:rPr>
        <w:t xml:space="preserve">预防  </w:t>
      </w:r>
    </w:p>
    <w:p w14:paraId="6DC64E6F" w14:textId="77777777" w:rsidR="004E2C0D" w:rsidRPr="003635BD" w:rsidRDefault="004E2C0D" w:rsidP="004E2C0D">
      <w:pPr>
        <w:pStyle w:val="a3"/>
        <w:spacing w:line="340" w:lineRule="exact"/>
        <w:rPr>
          <w:rFonts w:hAnsi="宋体"/>
          <w:bCs/>
          <w:szCs w:val="21"/>
        </w:rPr>
      </w:pPr>
      <w:proofErr w:type="gramStart"/>
      <w:r w:rsidRPr="003635BD">
        <w:rPr>
          <w:rFonts w:hAnsi="宋体" w:hint="eastAsia"/>
          <w:bCs/>
          <w:szCs w:val="21"/>
        </w:rPr>
        <w:t>严格血</w:t>
      </w:r>
      <w:proofErr w:type="gramEnd"/>
      <w:r w:rsidRPr="003635BD">
        <w:rPr>
          <w:rFonts w:hAnsi="宋体" w:hint="eastAsia"/>
          <w:bCs/>
          <w:szCs w:val="21"/>
        </w:rPr>
        <w:t>制品筛查和管理，切断传播途径，预防儿童艾滋病着重阻断母婴传播。</w:t>
      </w:r>
    </w:p>
    <w:p w14:paraId="6BBBEFAF"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23E6F40D"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6E2D6AB7"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5F63E012"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1597FA78" w14:textId="77777777" w:rsidR="004E2C0D" w:rsidRPr="003635BD" w:rsidRDefault="004E2C0D" w:rsidP="004E2C0D">
      <w:pPr>
        <w:pStyle w:val="a3"/>
        <w:spacing w:line="340" w:lineRule="exact"/>
        <w:rPr>
          <w:rFonts w:hAnsi="宋体"/>
          <w:szCs w:val="21"/>
        </w:rPr>
      </w:pPr>
      <w:r w:rsidRPr="003635BD">
        <w:rPr>
          <w:rFonts w:hAnsi="宋体" w:hint="eastAsia"/>
          <w:szCs w:val="21"/>
        </w:rPr>
        <w:t>考试</w:t>
      </w:r>
    </w:p>
    <w:p w14:paraId="02707E9A" w14:textId="77777777" w:rsidR="004E2C0D" w:rsidRPr="003635BD" w:rsidRDefault="004E2C0D" w:rsidP="004E2C0D">
      <w:pPr>
        <w:rPr>
          <w:rFonts w:ascii="宋体" w:eastAsia="宋体" w:hAnsi="宋体"/>
          <w:szCs w:val="21"/>
        </w:rPr>
      </w:pPr>
    </w:p>
    <w:p w14:paraId="30B5857B" w14:textId="77777777" w:rsidR="004E2C0D" w:rsidRPr="003635BD" w:rsidRDefault="004E2C0D" w:rsidP="004E2C0D">
      <w:pPr>
        <w:rPr>
          <w:rFonts w:ascii="宋体" w:eastAsia="宋体" w:hAnsi="宋体"/>
          <w:szCs w:val="21"/>
        </w:rPr>
      </w:pPr>
    </w:p>
    <w:p w14:paraId="3ECE879E" w14:textId="77777777" w:rsidR="004E2C0D" w:rsidRPr="0047443F" w:rsidRDefault="004E2C0D" w:rsidP="004E2C0D">
      <w:pPr>
        <w:rPr>
          <w:rFonts w:ascii="黑体" w:eastAsia="黑体" w:hAnsi="黑体"/>
          <w:sz w:val="24"/>
          <w:szCs w:val="24"/>
        </w:rPr>
      </w:pPr>
      <w:r w:rsidRPr="0047443F">
        <w:rPr>
          <w:rFonts w:ascii="黑体" w:eastAsia="黑体" w:hAnsi="黑体" w:hint="eastAsia"/>
          <w:sz w:val="24"/>
          <w:szCs w:val="24"/>
        </w:rPr>
        <w:t>第三章   细菌性疾病</w:t>
      </w:r>
    </w:p>
    <w:p w14:paraId="14359144" w14:textId="77777777" w:rsidR="004E2C0D" w:rsidRPr="003635BD" w:rsidRDefault="004E2C0D" w:rsidP="004E2C0D">
      <w:pPr>
        <w:rPr>
          <w:rFonts w:ascii="宋体" w:eastAsia="宋体" w:hAnsi="宋体"/>
          <w:szCs w:val="21"/>
        </w:rPr>
      </w:pPr>
    </w:p>
    <w:p w14:paraId="6612A183" w14:textId="77777777" w:rsidR="004E2C0D" w:rsidRPr="0047443F" w:rsidRDefault="004E2C0D" w:rsidP="004E2C0D">
      <w:pPr>
        <w:pStyle w:val="ac"/>
        <w:numPr>
          <w:ilvl w:val="0"/>
          <w:numId w:val="19"/>
        </w:numPr>
        <w:ind w:firstLineChars="0"/>
        <w:rPr>
          <w:rFonts w:ascii="黑体" w:eastAsia="黑体" w:hAnsi="黑体"/>
        </w:rPr>
      </w:pPr>
      <w:r w:rsidRPr="0047443F">
        <w:rPr>
          <w:rFonts w:ascii="黑体" w:eastAsia="黑体" w:hAnsi="黑体" w:hint="eastAsia"/>
        </w:rPr>
        <w:lastRenderedPageBreak/>
        <w:t>猩红热</w:t>
      </w:r>
    </w:p>
    <w:p w14:paraId="73CB0730" w14:textId="77777777" w:rsidR="004E2C0D" w:rsidRPr="003635BD" w:rsidRDefault="004E2C0D" w:rsidP="004E2C0D">
      <w:pPr>
        <w:pStyle w:val="ac"/>
        <w:numPr>
          <w:ilvl w:val="0"/>
          <w:numId w:val="20"/>
        </w:numPr>
        <w:ind w:firstLineChars="0"/>
        <w:rPr>
          <w:sz w:val="21"/>
          <w:szCs w:val="21"/>
        </w:rPr>
      </w:pPr>
      <w:r w:rsidRPr="003635BD">
        <w:rPr>
          <w:rFonts w:hint="eastAsia"/>
          <w:sz w:val="21"/>
          <w:szCs w:val="21"/>
        </w:rPr>
        <w:t>教学目标</w:t>
      </w:r>
    </w:p>
    <w:p w14:paraId="4EDFAC28" w14:textId="77777777" w:rsidR="004E2C0D" w:rsidRPr="003635BD" w:rsidRDefault="0047443F" w:rsidP="004E2C0D">
      <w:pPr>
        <w:rPr>
          <w:rFonts w:ascii="宋体" w:eastAsia="宋体" w:hAnsi="宋体"/>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掌握猩红热的临床表现、诊断和鉴别诊断</w:t>
      </w:r>
    </w:p>
    <w:p w14:paraId="75DC4DC6" w14:textId="77777777" w:rsidR="004E2C0D" w:rsidRPr="003635BD" w:rsidRDefault="0047443F" w:rsidP="004E2C0D">
      <w:pPr>
        <w:rPr>
          <w:rFonts w:ascii="宋体" w:eastAsia="宋体" w:hAnsi="宋体"/>
          <w:color w:val="000000"/>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熟悉猩红热的并发症及实验室检查</w:t>
      </w:r>
    </w:p>
    <w:p w14:paraId="1FA09D91" w14:textId="77777777" w:rsidR="004E2C0D" w:rsidRPr="003635BD" w:rsidRDefault="0047443F" w:rsidP="004E2C0D">
      <w:pPr>
        <w:rPr>
          <w:rFonts w:ascii="宋体" w:eastAsia="宋体" w:hAnsi="宋体"/>
          <w:szCs w:val="21"/>
        </w:rPr>
      </w:pPr>
      <w:r>
        <w:rPr>
          <w:rFonts w:ascii="宋体" w:eastAsia="宋体" w:hAnsi="宋体" w:hint="eastAsia"/>
          <w:color w:val="000000"/>
          <w:szCs w:val="21"/>
        </w:rPr>
        <w:t>（3）</w:t>
      </w:r>
      <w:r w:rsidR="004E2C0D" w:rsidRPr="003635BD">
        <w:rPr>
          <w:rFonts w:ascii="宋体" w:eastAsia="宋体" w:hAnsi="宋体" w:hint="eastAsia"/>
          <w:color w:val="000000"/>
          <w:szCs w:val="21"/>
        </w:rPr>
        <w:t>了解猩红热的病原学、流行病学、发病原理与病理特点、猩红热的治疗和预防</w:t>
      </w:r>
    </w:p>
    <w:p w14:paraId="6FC9883C" w14:textId="77777777" w:rsidR="004E2C0D" w:rsidRPr="003635BD" w:rsidRDefault="004E2C0D" w:rsidP="004E2C0D">
      <w:pPr>
        <w:pStyle w:val="ac"/>
        <w:numPr>
          <w:ilvl w:val="0"/>
          <w:numId w:val="20"/>
        </w:numPr>
        <w:ind w:firstLineChars="0"/>
        <w:rPr>
          <w:sz w:val="21"/>
          <w:szCs w:val="21"/>
        </w:rPr>
      </w:pPr>
      <w:r w:rsidRPr="003635BD">
        <w:rPr>
          <w:rFonts w:hint="eastAsia"/>
          <w:sz w:val="21"/>
          <w:szCs w:val="21"/>
        </w:rPr>
        <w:t>教学重难点</w:t>
      </w:r>
    </w:p>
    <w:p w14:paraId="217C475B" w14:textId="77777777" w:rsidR="004E2C0D" w:rsidRPr="003635BD" w:rsidRDefault="0047443F" w:rsidP="004E2C0D">
      <w:pPr>
        <w:rPr>
          <w:rFonts w:ascii="宋体" w:eastAsia="宋体" w:hAnsi="宋体"/>
          <w:color w:val="000000"/>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猩红热的临床表现：潜伏期。普通型、中毒型、脓毒型、外科型的临床表现</w:t>
      </w:r>
    </w:p>
    <w:p w14:paraId="37CA34B8" w14:textId="77777777" w:rsidR="004E2C0D" w:rsidRPr="003635BD" w:rsidRDefault="0047443F" w:rsidP="004E2C0D">
      <w:pPr>
        <w:rPr>
          <w:rFonts w:ascii="宋体" w:eastAsia="宋体" w:hAnsi="宋体"/>
          <w:color w:val="000000"/>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猩红热的诊断与鉴别诊断：接触史，临床特点，病原学检查</w:t>
      </w:r>
    </w:p>
    <w:p w14:paraId="63553555" w14:textId="77777777" w:rsidR="004E2C0D" w:rsidRPr="003635BD" w:rsidRDefault="004E2C0D" w:rsidP="004E2C0D">
      <w:pPr>
        <w:pStyle w:val="ac"/>
        <w:numPr>
          <w:ilvl w:val="0"/>
          <w:numId w:val="20"/>
        </w:numPr>
        <w:ind w:firstLineChars="0"/>
        <w:rPr>
          <w:color w:val="000000"/>
          <w:sz w:val="21"/>
          <w:szCs w:val="21"/>
        </w:rPr>
      </w:pPr>
      <w:r w:rsidRPr="003635BD">
        <w:rPr>
          <w:rFonts w:hint="eastAsia"/>
          <w:color w:val="000000"/>
          <w:sz w:val="21"/>
          <w:szCs w:val="21"/>
        </w:rPr>
        <w:t>教学内容</w:t>
      </w:r>
    </w:p>
    <w:p w14:paraId="56EBEA73" w14:textId="77777777" w:rsidR="004E2C0D" w:rsidRPr="003635BD" w:rsidRDefault="0047443F" w:rsidP="004E2C0D">
      <w:pPr>
        <w:rPr>
          <w:rFonts w:ascii="宋体" w:eastAsia="宋体" w:hAnsi="宋体"/>
          <w:color w:val="000000"/>
          <w:szCs w:val="21"/>
        </w:rPr>
      </w:pPr>
      <w:r>
        <w:rPr>
          <w:rFonts w:ascii="宋体" w:eastAsia="宋体" w:hAnsi="宋体" w:cs="Times New Roman" w:hint="eastAsia"/>
          <w:bCs/>
          <w:szCs w:val="21"/>
        </w:rPr>
        <w:t>（1）</w:t>
      </w:r>
      <w:r w:rsidR="004E2C0D" w:rsidRPr="003635BD">
        <w:rPr>
          <w:rFonts w:ascii="宋体" w:eastAsia="宋体" w:hAnsi="宋体" w:cs="Times New Roman"/>
          <w:bCs/>
          <w:szCs w:val="21"/>
        </w:rPr>
        <w:t>概述</w:t>
      </w:r>
    </w:p>
    <w:p w14:paraId="338E1F2F" w14:textId="77777777" w:rsidR="004E2C0D" w:rsidRPr="003635BD" w:rsidRDefault="004E2C0D" w:rsidP="004E2C0D">
      <w:pPr>
        <w:rPr>
          <w:rFonts w:ascii="宋体" w:eastAsia="宋体" w:hAnsi="宋体"/>
          <w:color w:val="000000"/>
          <w:szCs w:val="21"/>
        </w:rPr>
      </w:pPr>
      <w:r w:rsidRPr="003635BD">
        <w:rPr>
          <w:rFonts w:ascii="宋体" w:eastAsia="宋体" w:hAnsi="宋体" w:cs="Times New Roman" w:hint="eastAsia"/>
          <w:bCs/>
          <w:szCs w:val="21"/>
        </w:rPr>
        <w:t>由化脓性链球菌引起的急性呼吸道传染病。</w:t>
      </w:r>
    </w:p>
    <w:p w14:paraId="6E4F2D02" w14:textId="77777777" w:rsidR="004E2C0D" w:rsidRPr="003635BD" w:rsidRDefault="0047443F" w:rsidP="004E2C0D">
      <w:pPr>
        <w:pStyle w:val="a3"/>
        <w:spacing w:line="340" w:lineRule="exact"/>
        <w:rPr>
          <w:rFonts w:hAnsi="宋体"/>
          <w:szCs w:val="21"/>
        </w:rPr>
      </w:pPr>
      <w:r>
        <w:rPr>
          <w:rFonts w:hAnsi="宋体" w:hint="eastAsia"/>
          <w:bCs/>
          <w:szCs w:val="21"/>
        </w:rPr>
        <w:t>（2）</w:t>
      </w:r>
      <w:r w:rsidR="004E2C0D" w:rsidRPr="003635BD">
        <w:rPr>
          <w:rFonts w:hAnsi="宋体"/>
          <w:bCs/>
          <w:szCs w:val="21"/>
        </w:rPr>
        <w:t>病原学</w:t>
      </w:r>
    </w:p>
    <w:p w14:paraId="6E7E84E2" w14:textId="77777777" w:rsidR="004E2C0D" w:rsidRPr="003635BD" w:rsidRDefault="004E2C0D" w:rsidP="004E2C0D">
      <w:pPr>
        <w:pStyle w:val="a3"/>
        <w:spacing w:line="340" w:lineRule="exact"/>
        <w:rPr>
          <w:rFonts w:hAnsi="宋体"/>
          <w:szCs w:val="21"/>
        </w:rPr>
      </w:pPr>
      <w:r w:rsidRPr="003635BD">
        <w:rPr>
          <w:rFonts w:hAnsi="宋体"/>
          <w:szCs w:val="21"/>
        </w:rPr>
        <w:t>A族乙型溶血性链球菌及其分型</w:t>
      </w:r>
      <w:r w:rsidRPr="003635BD">
        <w:rPr>
          <w:rFonts w:hAnsi="宋体" w:hint="eastAsia"/>
          <w:szCs w:val="21"/>
        </w:rPr>
        <w:t>及</w:t>
      </w:r>
      <w:r w:rsidRPr="003635BD">
        <w:rPr>
          <w:rFonts w:hAnsi="宋体"/>
          <w:szCs w:val="21"/>
        </w:rPr>
        <w:t>红疹毒素。</w:t>
      </w:r>
    </w:p>
    <w:p w14:paraId="06BCC652" w14:textId="77777777" w:rsidR="004E2C0D" w:rsidRPr="003635BD" w:rsidRDefault="0047443F" w:rsidP="004E2C0D">
      <w:pPr>
        <w:pStyle w:val="a3"/>
        <w:spacing w:line="340" w:lineRule="exact"/>
        <w:rPr>
          <w:rFonts w:hAnsi="宋体"/>
          <w:szCs w:val="21"/>
        </w:rPr>
      </w:pPr>
      <w:r>
        <w:rPr>
          <w:rFonts w:hAnsi="宋体" w:hint="eastAsia"/>
          <w:bCs/>
          <w:szCs w:val="21"/>
        </w:rPr>
        <w:t>（3）</w:t>
      </w:r>
      <w:r w:rsidR="004E2C0D" w:rsidRPr="003635BD">
        <w:rPr>
          <w:rFonts w:hAnsi="宋体"/>
          <w:bCs/>
          <w:szCs w:val="21"/>
        </w:rPr>
        <w:t>流行病学</w:t>
      </w:r>
    </w:p>
    <w:p w14:paraId="1310E0C7" w14:textId="77777777" w:rsidR="004E2C0D" w:rsidRPr="003635BD" w:rsidRDefault="004E2C0D" w:rsidP="004E2C0D">
      <w:pPr>
        <w:pStyle w:val="a3"/>
        <w:spacing w:line="340" w:lineRule="exact"/>
        <w:rPr>
          <w:rFonts w:hAnsi="宋体"/>
          <w:szCs w:val="21"/>
        </w:rPr>
      </w:pPr>
      <w:r w:rsidRPr="003635BD">
        <w:rPr>
          <w:rFonts w:hAnsi="宋体"/>
          <w:szCs w:val="21"/>
        </w:rPr>
        <w:t>病人和带菌者为主要传染源，飞沫传播为主，人群易</w:t>
      </w:r>
      <w:proofErr w:type="gramStart"/>
      <w:r w:rsidRPr="003635BD">
        <w:rPr>
          <w:rFonts w:hAnsi="宋体"/>
          <w:szCs w:val="21"/>
        </w:rPr>
        <w:t>感情况</w:t>
      </w:r>
      <w:proofErr w:type="gramEnd"/>
      <w:r w:rsidRPr="003635BD">
        <w:rPr>
          <w:rFonts w:hAnsi="宋体"/>
          <w:szCs w:val="21"/>
        </w:rPr>
        <w:t>及免疫力，流行特征</w:t>
      </w:r>
    </w:p>
    <w:p w14:paraId="098BF37C" w14:textId="77777777" w:rsidR="004E2C0D" w:rsidRPr="003635BD" w:rsidRDefault="0047443F" w:rsidP="004E2C0D">
      <w:pPr>
        <w:pStyle w:val="a3"/>
        <w:spacing w:line="340" w:lineRule="exact"/>
        <w:rPr>
          <w:rFonts w:hAnsi="宋体"/>
          <w:szCs w:val="21"/>
        </w:rPr>
      </w:pPr>
      <w:r>
        <w:rPr>
          <w:rFonts w:hAnsi="宋体" w:hint="eastAsia"/>
          <w:bCs/>
          <w:szCs w:val="21"/>
        </w:rPr>
        <w:t>（4）</w:t>
      </w:r>
      <w:r w:rsidR="004E2C0D" w:rsidRPr="003635BD">
        <w:rPr>
          <w:rFonts w:hAnsi="宋体"/>
          <w:bCs/>
          <w:szCs w:val="21"/>
        </w:rPr>
        <w:t>发病机制</w:t>
      </w:r>
    </w:p>
    <w:p w14:paraId="59089092" w14:textId="77777777" w:rsidR="004E2C0D" w:rsidRPr="003635BD" w:rsidRDefault="004E2C0D" w:rsidP="004E2C0D">
      <w:pPr>
        <w:pStyle w:val="a3"/>
        <w:spacing w:line="340" w:lineRule="exact"/>
        <w:rPr>
          <w:rFonts w:hAnsi="宋体"/>
          <w:szCs w:val="21"/>
        </w:rPr>
      </w:pPr>
      <w:r w:rsidRPr="003635BD">
        <w:rPr>
          <w:rFonts w:hAnsi="宋体"/>
          <w:szCs w:val="21"/>
        </w:rPr>
        <w:t>化脓性、中毒性和变态反应性病变的发生</w:t>
      </w:r>
      <w:r w:rsidRPr="003635BD">
        <w:rPr>
          <w:rFonts w:hAnsi="宋体" w:hint="eastAsia"/>
          <w:szCs w:val="21"/>
        </w:rPr>
        <w:t>机制</w:t>
      </w:r>
      <w:r w:rsidRPr="003635BD">
        <w:rPr>
          <w:rFonts w:hAnsi="宋体"/>
          <w:szCs w:val="21"/>
        </w:rPr>
        <w:t>，累及器官的病理变化</w:t>
      </w:r>
    </w:p>
    <w:p w14:paraId="389F178B" w14:textId="77777777" w:rsidR="004E2C0D" w:rsidRPr="003635BD" w:rsidRDefault="0047443F" w:rsidP="004E2C0D">
      <w:pPr>
        <w:pStyle w:val="a3"/>
        <w:spacing w:line="340" w:lineRule="exact"/>
        <w:rPr>
          <w:rFonts w:hAnsi="宋体"/>
          <w:szCs w:val="21"/>
        </w:rPr>
      </w:pPr>
      <w:r>
        <w:rPr>
          <w:rFonts w:hAnsi="宋体" w:hint="eastAsia"/>
          <w:bCs/>
          <w:szCs w:val="21"/>
        </w:rPr>
        <w:t>（5）</w:t>
      </w:r>
      <w:r w:rsidR="004E2C0D" w:rsidRPr="003635BD">
        <w:rPr>
          <w:rFonts w:hAnsi="宋体"/>
          <w:bCs/>
          <w:szCs w:val="21"/>
        </w:rPr>
        <w:t>临床表现</w:t>
      </w:r>
    </w:p>
    <w:p w14:paraId="4A56F58E" w14:textId="77777777" w:rsidR="004E2C0D" w:rsidRPr="003635BD" w:rsidRDefault="004E2C0D" w:rsidP="004E2C0D">
      <w:pPr>
        <w:pStyle w:val="a3"/>
        <w:spacing w:line="340" w:lineRule="exact"/>
        <w:rPr>
          <w:rFonts w:hAnsi="宋体"/>
          <w:szCs w:val="21"/>
        </w:rPr>
      </w:pPr>
      <w:r w:rsidRPr="003635BD">
        <w:rPr>
          <w:rFonts w:hAnsi="宋体"/>
          <w:szCs w:val="21"/>
        </w:rPr>
        <w:t xml:space="preserve"> 潜伏期，各型（普通型、中毒型、外科型）的特征</w:t>
      </w:r>
    </w:p>
    <w:p w14:paraId="05171C0F" w14:textId="77777777" w:rsidR="004E2C0D" w:rsidRPr="003635BD" w:rsidRDefault="0047443F" w:rsidP="004E2C0D">
      <w:pPr>
        <w:pStyle w:val="a3"/>
        <w:spacing w:line="340" w:lineRule="exact"/>
        <w:rPr>
          <w:rFonts w:hAnsi="宋体"/>
          <w:szCs w:val="21"/>
        </w:rPr>
      </w:pPr>
      <w:r>
        <w:rPr>
          <w:rFonts w:hAnsi="宋体" w:hint="eastAsia"/>
          <w:bCs/>
          <w:szCs w:val="21"/>
        </w:rPr>
        <w:t>（6）</w:t>
      </w:r>
      <w:r w:rsidR="004E2C0D" w:rsidRPr="003635BD">
        <w:rPr>
          <w:rFonts w:hAnsi="宋体"/>
          <w:bCs/>
          <w:szCs w:val="21"/>
        </w:rPr>
        <w:t>并发症</w:t>
      </w:r>
    </w:p>
    <w:p w14:paraId="629C2C43" w14:textId="77777777" w:rsidR="004E2C0D" w:rsidRPr="003635BD" w:rsidRDefault="004E2C0D" w:rsidP="004E2C0D">
      <w:pPr>
        <w:pStyle w:val="a3"/>
        <w:spacing w:line="340" w:lineRule="exact"/>
        <w:rPr>
          <w:rFonts w:hAnsi="宋体"/>
          <w:szCs w:val="21"/>
        </w:rPr>
      </w:pPr>
      <w:r w:rsidRPr="003635BD">
        <w:rPr>
          <w:rFonts w:hAnsi="宋体"/>
          <w:szCs w:val="21"/>
        </w:rPr>
        <w:t>早期---化脓性、中毒性损害。晚期---急性肾小球肾炎、风湿性关节炎、心脏炎（心肾关节的病变）</w:t>
      </w:r>
    </w:p>
    <w:p w14:paraId="1C5AE4C1" w14:textId="77777777" w:rsidR="004E2C0D" w:rsidRPr="003635BD" w:rsidRDefault="0047443F" w:rsidP="004E2C0D">
      <w:pPr>
        <w:pStyle w:val="a3"/>
        <w:spacing w:line="340" w:lineRule="exact"/>
        <w:rPr>
          <w:rFonts w:hAnsi="宋体"/>
          <w:szCs w:val="21"/>
        </w:rPr>
      </w:pPr>
      <w:r>
        <w:rPr>
          <w:rFonts w:hAnsi="宋体" w:hint="eastAsia"/>
          <w:bCs/>
          <w:szCs w:val="21"/>
        </w:rPr>
        <w:t>（7）</w:t>
      </w:r>
      <w:r w:rsidR="004E2C0D" w:rsidRPr="003635BD">
        <w:rPr>
          <w:rFonts w:hAnsi="宋体"/>
          <w:bCs/>
          <w:szCs w:val="21"/>
        </w:rPr>
        <w:t>实验室检查</w:t>
      </w:r>
    </w:p>
    <w:p w14:paraId="66066E7E" w14:textId="77777777" w:rsidR="004E2C0D" w:rsidRPr="003635BD" w:rsidRDefault="004E2C0D" w:rsidP="004E2C0D">
      <w:pPr>
        <w:pStyle w:val="a3"/>
        <w:spacing w:line="340" w:lineRule="exact"/>
        <w:rPr>
          <w:rFonts w:hAnsi="宋体"/>
          <w:szCs w:val="21"/>
        </w:rPr>
      </w:pPr>
      <w:r w:rsidRPr="003635BD">
        <w:rPr>
          <w:rFonts w:hAnsi="宋体"/>
          <w:szCs w:val="21"/>
        </w:rPr>
        <w:t>血象、尿的检查，细菌培养，血清学检查。</w:t>
      </w:r>
    </w:p>
    <w:p w14:paraId="1FC9C253" w14:textId="77777777" w:rsidR="004E2C0D" w:rsidRPr="003635BD" w:rsidRDefault="0047443F" w:rsidP="004E2C0D">
      <w:pPr>
        <w:pStyle w:val="a3"/>
        <w:spacing w:line="340" w:lineRule="exact"/>
        <w:rPr>
          <w:rFonts w:hAnsi="宋体"/>
          <w:szCs w:val="21"/>
        </w:rPr>
      </w:pPr>
      <w:r>
        <w:rPr>
          <w:rFonts w:hAnsi="宋体" w:hint="eastAsia"/>
          <w:bCs/>
          <w:szCs w:val="21"/>
        </w:rPr>
        <w:t>（8）</w:t>
      </w:r>
      <w:r w:rsidR="004E2C0D" w:rsidRPr="003635BD">
        <w:rPr>
          <w:rFonts w:hAnsi="宋体"/>
          <w:bCs/>
          <w:szCs w:val="21"/>
        </w:rPr>
        <w:t xml:space="preserve">诊断和鉴别诊断 </w:t>
      </w:r>
    </w:p>
    <w:p w14:paraId="1A30A8DF" w14:textId="77777777" w:rsidR="004E2C0D" w:rsidRPr="003635BD" w:rsidRDefault="004E2C0D" w:rsidP="004E2C0D">
      <w:pPr>
        <w:pStyle w:val="a3"/>
        <w:spacing w:line="340" w:lineRule="exact"/>
        <w:rPr>
          <w:rFonts w:hAnsi="宋体"/>
          <w:szCs w:val="21"/>
        </w:rPr>
      </w:pPr>
      <w:r w:rsidRPr="003635BD">
        <w:rPr>
          <w:rFonts w:hAnsi="宋体"/>
          <w:szCs w:val="21"/>
        </w:rPr>
        <w:t>接触史、临床特点、病原体检查。与猩红热样皮疹的金黄色葡萄球菌感染、其它出疹性传染病的鉴别。</w:t>
      </w:r>
    </w:p>
    <w:p w14:paraId="57CB27C3" w14:textId="77777777" w:rsidR="004E2C0D" w:rsidRPr="003635BD" w:rsidRDefault="0047443F" w:rsidP="004E2C0D">
      <w:pPr>
        <w:pStyle w:val="a3"/>
        <w:spacing w:line="340" w:lineRule="exact"/>
        <w:rPr>
          <w:rFonts w:hAnsi="宋体"/>
          <w:szCs w:val="21"/>
        </w:rPr>
      </w:pPr>
      <w:r>
        <w:rPr>
          <w:rFonts w:hAnsi="宋体" w:hint="eastAsia"/>
          <w:bCs/>
          <w:szCs w:val="21"/>
        </w:rPr>
        <w:t>（9）</w:t>
      </w:r>
      <w:r w:rsidR="004E2C0D" w:rsidRPr="003635BD">
        <w:rPr>
          <w:rFonts w:hAnsi="宋体"/>
          <w:bCs/>
          <w:szCs w:val="21"/>
        </w:rPr>
        <w:t>预防</w:t>
      </w:r>
    </w:p>
    <w:p w14:paraId="27C138E3" w14:textId="77777777" w:rsidR="004E2C0D" w:rsidRPr="003635BD" w:rsidRDefault="0047443F" w:rsidP="004E2C0D">
      <w:pPr>
        <w:pStyle w:val="a3"/>
        <w:spacing w:line="340" w:lineRule="exact"/>
        <w:rPr>
          <w:rFonts w:hAnsi="宋体"/>
          <w:szCs w:val="21"/>
        </w:rPr>
      </w:pPr>
      <w:r>
        <w:rPr>
          <w:rFonts w:hAnsi="宋体" w:hint="eastAsia"/>
          <w:szCs w:val="21"/>
        </w:rPr>
        <w:t>（10）</w:t>
      </w:r>
      <w:r w:rsidR="004E2C0D" w:rsidRPr="003635BD">
        <w:rPr>
          <w:rFonts w:hAnsi="宋体"/>
          <w:szCs w:val="21"/>
        </w:rPr>
        <w:t>病人及接触者的管理、药物预防的适应症。</w:t>
      </w:r>
    </w:p>
    <w:p w14:paraId="3AB01629" w14:textId="77777777" w:rsidR="004E2C0D" w:rsidRPr="003635BD" w:rsidRDefault="004E2C0D" w:rsidP="004E2C0D">
      <w:pPr>
        <w:rPr>
          <w:rFonts w:ascii="宋体" w:eastAsia="宋体" w:hAnsi="宋体" w:cs="Times New Roman"/>
          <w:szCs w:val="21"/>
        </w:rPr>
      </w:pPr>
      <w:r w:rsidRPr="003635BD">
        <w:rPr>
          <w:rFonts w:ascii="宋体" w:eastAsia="宋体" w:hAnsi="宋体" w:cs="Times New Roman"/>
          <w:bCs/>
          <w:szCs w:val="21"/>
        </w:rPr>
        <w:t>治疗</w:t>
      </w:r>
    </w:p>
    <w:p w14:paraId="104EF77E" w14:textId="77777777" w:rsidR="004E2C0D" w:rsidRPr="003635BD" w:rsidRDefault="004E2C0D" w:rsidP="004E2C0D">
      <w:pPr>
        <w:rPr>
          <w:rFonts w:ascii="宋体" w:eastAsia="宋体" w:hAnsi="宋体"/>
          <w:color w:val="000000"/>
          <w:szCs w:val="21"/>
        </w:rPr>
      </w:pPr>
      <w:r w:rsidRPr="003635BD">
        <w:rPr>
          <w:rFonts w:ascii="宋体" w:eastAsia="宋体" w:hAnsi="宋体" w:cs="Times New Roman"/>
          <w:szCs w:val="21"/>
        </w:rPr>
        <w:t>病原治疗，首选青霉素，红霉素的适应症，一般治疗，并发症治疗</w:t>
      </w:r>
    </w:p>
    <w:p w14:paraId="40795306"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0972D424"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15411D15"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7E056459"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2FE7B39A" w14:textId="77777777" w:rsidR="004E2C0D" w:rsidRPr="003635BD" w:rsidRDefault="004E2C0D" w:rsidP="004E2C0D">
      <w:pPr>
        <w:pStyle w:val="a3"/>
        <w:spacing w:line="340" w:lineRule="exact"/>
        <w:rPr>
          <w:rFonts w:hAnsi="宋体"/>
          <w:szCs w:val="21"/>
        </w:rPr>
      </w:pPr>
      <w:r w:rsidRPr="003635BD">
        <w:rPr>
          <w:rFonts w:hAnsi="宋体" w:hint="eastAsia"/>
          <w:szCs w:val="21"/>
        </w:rPr>
        <w:t>考试</w:t>
      </w:r>
    </w:p>
    <w:p w14:paraId="66E1EBCA" w14:textId="77777777" w:rsidR="004E2C0D" w:rsidRPr="003635BD" w:rsidRDefault="004E2C0D" w:rsidP="004E2C0D">
      <w:pPr>
        <w:spacing w:line="220" w:lineRule="atLeast"/>
        <w:rPr>
          <w:rFonts w:ascii="宋体" w:eastAsia="宋体" w:hAnsi="宋体"/>
          <w:szCs w:val="21"/>
        </w:rPr>
      </w:pPr>
    </w:p>
    <w:p w14:paraId="041FA437" w14:textId="77777777" w:rsidR="004E2C0D" w:rsidRPr="003635BD" w:rsidRDefault="004E2C0D" w:rsidP="004E2C0D">
      <w:pPr>
        <w:spacing w:line="220" w:lineRule="atLeast"/>
        <w:rPr>
          <w:rFonts w:ascii="宋体" w:eastAsia="宋体" w:hAnsi="宋体"/>
          <w:szCs w:val="21"/>
        </w:rPr>
      </w:pPr>
    </w:p>
    <w:p w14:paraId="4CEB80CF" w14:textId="77777777" w:rsidR="004E2C0D" w:rsidRPr="0047443F" w:rsidRDefault="004E2C0D" w:rsidP="004E2C0D">
      <w:pPr>
        <w:pStyle w:val="ac"/>
        <w:numPr>
          <w:ilvl w:val="0"/>
          <w:numId w:val="19"/>
        </w:numPr>
        <w:spacing w:line="220" w:lineRule="atLeast"/>
        <w:ind w:firstLineChars="0"/>
        <w:rPr>
          <w:rFonts w:ascii="黑体" w:eastAsia="黑体" w:hAnsi="黑体"/>
        </w:rPr>
      </w:pPr>
      <w:r w:rsidRPr="0047443F">
        <w:rPr>
          <w:rFonts w:ascii="黑体" w:eastAsia="黑体" w:hAnsi="黑体" w:hint="eastAsia"/>
        </w:rPr>
        <w:t xml:space="preserve"> 流行性脑脊髓膜炎</w:t>
      </w:r>
    </w:p>
    <w:p w14:paraId="01B97333" w14:textId="77777777" w:rsidR="004E2C0D" w:rsidRPr="003635BD" w:rsidRDefault="004E2C0D" w:rsidP="004E2C0D">
      <w:pPr>
        <w:spacing w:line="220" w:lineRule="atLeast"/>
        <w:rPr>
          <w:rFonts w:ascii="宋体" w:eastAsia="宋体" w:hAnsi="宋体"/>
          <w:szCs w:val="21"/>
        </w:rPr>
      </w:pPr>
    </w:p>
    <w:p w14:paraId="42851184" w14:textId="77777777" w:rsidR="004E2C0D" w:rsidRPr="003635BD" w:rsidRDefault="004E2C0D" w:rsidP="004E2C0D">
      <w:pPr>
        <w:pStyle w:val="ac"/>
        <w:numPr>
          <w:ilvl w:val="0"/>
          <w:numId w:val="21"/>
        </w:numPr>
        <w:spacing w:line="220" w:lineRule="atLeast"/>
        <w:ind w:firstLineChars="0"/>
        <w:rPr>
          <w:sz w:val="21"/>
          <w:szCs w:val="21"/>
        </w:rPr>
      </w:pPr>
      <w:r w:rsidRPr="003635BD">
        <w:rPr>
          <w:rFonts w:hint="eastAsia"/>
          <w:sz w:val="21"/>
          <w:szCs w:val="21"/>
        </w:rPr>
        <w:t>教学目标</w:t>
      </w:r>
    </w:p>
    <w:p w14:paraId="05FDD252" w14:textId="77777777" w:rsidR="004E2C0D" w:rsidRPr="003635BD" w:rsidRDefault="0047443F" w:rsidP="004E2C0D">
      <w:pPr>
        <w:rPr>
          <w:rFonts w:ascii="宋体" w:eastAsia="宋体" w:hAnsi="宋体"/>
          <w:color w:val="000000"/>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掌握流行性脑脊髓膜炎的临床表现、预防</w:t>
      </w:r>
    </w:p>
    <w:p w14:paraId="757A4457" w14:textId="77777777" w:rsidR="004E2C0D" w:rsidRPr="003635BD" w:rsidRDefault="0047443F" w:rsidP="004E2C0D">
      <w:pPr>
        <w:rPr>
          <w:rFonts w:ascii="宋体" w:eastAsia="宋体" w:hAnsi="宋体"/>
          <w:szCs w:val="21"/>
        </w:rPr>
      </w:pPr>
      <w:r>
        <w:rPr>
          <w:rFonts w:ascii="宋体" w:eastAsia="宋体" w:hAnsi="宋体" w:hint="eastAsia"/>
          <w:color w:val="000000"/>
          <w:szCs w:val="21"/>
        </w:rPr>
        <w:lastRenderedPageBreak/>
        <w:t>（2）</w:t>
      </w:r>
      <w:r w:rsidR="004E2C0D" w:rsidRPr="003635BD">
        <w:rPr>
          <w:rFonts w:ascii="宋体" w:eastAsia="宋体" w:hAnsi="宋体" w:hint="eastAsia"/>
          <w:color w:val="000000"/>
          <w:szCs w:val="21"/>
        </w:rPr>
        <w:t>熟悉流行性脑脊髓膜炎的诊断与鉴别诊断及治疗；</w:t>
      </w:r>
    </w:p>
    <w:p w14:paraId="6E9CB26B" w14:textId="77777777" w:rsidR="004E2C0D" w:rsidRPr="003635BD" w:rsidRDefault="0047443F" w:rsidP="004E2C0D">
      <w:pPr>
        <w:rPr>
          <w:rFonts w:ascii="宋体" w:eastAsia="宋体" w:hAnsi="宋体"/>
          <w:color w:val="000000"/>
          <w:szCs w:val="21"/>
        </w:rPr>
      </w:pPr>
      <w:r>
        <w:rPr>
          <w:rFonts w:ascii="宋体" w:eastAsia="宋体" w:hAnsi="宋体" w:hint="eastAsia"/>
          <w:color w:val="000000"/>
          <w:szCs w:val="21"/>
        </w:rPr>
        <w:t>（3）</w:t>
      </w:r>
      <w:r w:rsidR="004E2C0D" w:rsidRPr="003635BD">
        <w:rPr>
          <w:rFonts w:ascii="宋体" w:eastAsia="宋体" w:hAnsi="宋体" w:hint="eastAsia"/>
          <w:color w:val="000000"/>
          <w:szCs w:val="21"/>
        </w:rPr>
        <w:t>了解流行性脑脊髓膜炎的病原学、流行病学、发病机理及病理特征</w:t>
      </w:r>
    </w:p>
    <w:p w14:paraId="0C75939B" w14:textId="77777777" w:rsidR="004E2C0D" w:rsidRPr="003635BD" w:rsidRDefault="004E2C0D" w:rsidP="004E2C0D">
      <w:pPr>
        <w:pStyle w:val="ac"/>
        <w:numPr>
          <w:ilvl w:val="0"/>
          <w:numId w:val="21"/>
        </w:numPr>
        <w:ind w:firstLineChars="0"/>
        <w:rPr>
          <w:color w:val="000000"/>
          <w:sz w:val="21"/>
          <w:szCs w:val="21"/>
        </w:rPr>
      </w:pPr>
      <w:r w:rsidRPr="003635BD">
        <w:rPr>
          <w:rFonts w:hint="eastAsia"/>
          <w:color w:val="000000"/>
          <w:sz w:val="21"/>
          <w:szCs w:val="21"/>
        </w:rPr>
        <w:t>教学重难点</w:t>
      </w:r>
    </w:p>
    <w:p w14:paraId="15AC67F8" w14:textId="77777777" w:rsidR="004E2C0D" w:rsidRPr="003635BD" w:rsidRDefault="0047443F" w:rsidP="004E2C0D">
      <w:pPr>
        <w:rPr>
          <w:rFonts w:ascii="宋体" w:eastAsia="宋体" w:hAnsi="宋体"/>
          <w:color w:val="000000"/>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流行性脑脊髓膜炎的临床表现（各期的临床特点）</w:t>
      </w:r>
    </w:p>
    <w:p w14:paraId="121D5396" w14:textId="77777777" w:rsidR="004E2C0D" w:rsidRPr="003635BD" w:rsidRDefault="0047443F" w:rsidP="004E2C0D">
      <w:pPr>
        <w:rPr>
          <w:rFonts w:ascii="宋体" w:eastAsia="宋体" w:hAnsi="宋体"/>
          <w:color w:val="000000"/>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流行性脑脊髓膜炎诊断与鉴别诊断</w:t>
      </w:r>
    </w:p>
    <w:p w14:paraId="0A1C67B4" w14:textId="77777777" w:rsidR="004E2C0D" w:rsidRPr="003635BD" w:rsidRDefault="004E2C0D" w:rsidP="004E2C0D">
      <w:pPr>
        <w:pStyle w:val="ac"/>
        <w:numPr>
          <w:ilvl w:val="0"/>
          <w:numId w:val="21"/>
        </w:numPr>
        <w:ind w:firstLineChars="0"/>
        <w:rPr>
          <w:color w:val="000000"/>
          <w:sz w:val="21"/>
          <w:szCs w:val="21"/>
        </w:rPr>
      </w:pPr>
      <w:r w:rsidRPr="003635BD">
        <w:rPr>
          <w:rFonts w:hint="eastAsia"/>
          <w:color w:val="000000"/>
          <w:sz w:val="21"/>
          <w:szCs w:val="21"/>
        </w:rPr>
        <w:t>教学内容</w:t>
      </w:r>
    </w:p>
    <w:p w14:paraId="7EC31F6E" w14:textId="77777777" w:rsidR="004E2C0D" w:rsidRPr="003635BD" w:rsidRDefault="0047443F" w:rsidP="004E2C0D">
      <w:pPr>
        <w:pStyle w:val="a3"/>
        <w:tabs>
          <w:tab w:val="left" w:pos="1620"/>
        </w:tabs>
        <w:spacing w:line="340" w:lineRule="exact"/>
        <w:rPr>
          <w:rFonts w:hAnsi="宋体"/>
          <w:bCs/>
          <w:szCs w:val="21"/>
        </w:rPr>
      </w:pPr>
      <w:r>
        <w:rPr>
          <w:rFonts w:hAnsi="宋体" w:hint="eastAsia"/>
          <w:bCs/>
          <w:szCs w:val="21"/>
        </w:rPr>
        <w:t>（1）</w:t>
      </w:r>
      <w:r w:rsidR="004E2C0D" w:rsidRPr="003635BD">
        <w:rPr>
          <w:rFonts w:hAnsi="宋体"/>
          <w:bCs/>
          <w:szCs w:val="21"/>
        </w:rPr>
        <w:t>概述</w:t>
      </w:r>
    </w:p>
    <w:p w14:paraId="1E99C443" w14:textId="77777777" w:rsidR="004E2C0D" w:rsidRPr="003635BD" w:rsidRDefault="004E2C0D" w:rsidP="004E2C0D">
      <w:pPr>
        <w:pStyle w:val="a3"/>
        <w:tabs>
          <w:tab w:val="left" w:pos="1620"/>
        </w:tabs>
        <w:spacing w:line="340" w:lineRule="exact"/>
        <w:rPr>
          <w:rFonts w:hAnsi="宋体"/>
          <w:szCs w:val="21"/>
        </w:rPr>
      </w:pPr>
      <w:r w:rsidRPr="003635BD">
        <w:rPr>
          <w:rFonts w:hAnsi="宋体" w:hint="eastAsia"/>
          <w:bCs/>
          <w:szCs w:val="21"/>
        </w:rPr>
        <w:t>脑膜炎球菌引起的急性化脓性脑膜炎。</w:t>
      </w:r>
    </w:p>
    <w:p w14:paraId="0C0AF737" w14:textId="77777777" w:rsidR="004E2C0D" w:rsidRPr="003635BD" w:rsidRDefault="0047443F" w:rsidP="004E2C0D">
      <w:pPr>
        <w:pStyle w:val="a3"/>
        <w:spacing w:line="340" w:lineRule="exact"/>
        <w:rPr>
          <w:rFonts w:hAnsi="宋体"/>
          <w:szCs w:val="21"/>
        </w:rPr>
      </w:pPr>
      <w:r>
        <w:rPr>
          <w:rFonts w:hAnsi="宋体" w:hint="eastAsia"/>
          <w:bCs/>
          <w:szCs w:val="21"/>
        </w:rPr>
        <w:t>（1）</w:t>
      </w:r>
      <w:r w:rsidR="004E2C0D" w:rsidRPr="003635BD">
        <w:rPr>
          <w:rFonts w:hAnsi="宋体"/>
          <w:bCs/>
          <w:szCs w:val="21"/>
        </w:rPr>
        <w:t>病原</w:t>
      </w:r>
      <w:r w:rsidR="004E2C0D" w:rsidRPr="003635BD">
        <w:rPr>
          <w:rFonts w:hAnsi="宋体"/>
          <w:szCs w:val="21"/>
        </w:rPr>
        <w:t xml:space="preserve">学  </w:t>
      </w:r>
    </w:p>
    <w:p w14:paraId="1BBAA74A" w14:textId="77777777" w:rsidR="004E2C0D" w:rsidRPr="003635BD" w:rsidRDefault="004E2C0D" w:rsidP="004E2C0D">
      <w:pPr>
        <w:pStyle w:val="a3"/>
        <w:spacing w:line="340" w:lineRule="exact"/>
        <w:rPr>
          <w:rFonts w:hAnsi="宋体"/>
          <w:szCs w:val="21"/>
        </w:rPr>
      </w:pPr>
      <w:r w:rsidRPr="003635BD">
        <w:rPr>
          <w:rFonts w:hAnsi="宋体"/>
          <w:szCs w:val="21"/>
        </w:rPr>
        <w:t>细菌特性与分型。</w:t>
      </w:r>
    </w:p>
    <w:p w14:paraId="62B07F19" w14:textId="77777777" w:rsidR="004E2C0D" w:rsidRPr="003635BD" w:rsidRDefault="0047443F" w:rsidP="004E2C0D">
      <w:pPr>
        <w:pStyle w:val="a3"/>
        <w:spacing w:line="340" w:lineRule="exact"/>
        <w:rPr>
          <w:rFonts w:hAnsi="宋体"/>
          <w:szCs w:val="21"/>
        </w:rPr>
      </w:pPr>
      <w:r>
        <w:rPr>
          <w:rFonts w:hAnsi="宋体" w:hint="eastAsia"/>
          <w:bCs/>
          <w:szCs w:val="21"/>
        </w:rPr>
        <w:t>（2）</w:t>
      </w:r>
      <w:r w:rsidR="004E2C0D" w:rsidRPr="003635BD">
        <w:rPr>
          <w:rFonts w:hAnsi="宋体"/>
          <w:bCs/>
          <w:szCs w:val="21"/>
        </w:rPr>
        <w:t>流行病学</w:t>
      </w:r>
    </w:p>
    <w:p w14:paraId="2808CB48" w14:textId="77777777" w:rsidR="004E2C0D" w:rsidRPr="003635BD" w:rsidRDefault="004E2C0D" w:rsidP="004E2C0D">
      <w:pPr>
        <w:pStyle w:val="a3"/>
        <w:spacing w:line="340" w:lineRule="exact"/>
        <w:rPr>
          <w:rFonts w:hAnsi="宋体"/>
          <w:szCs w:val="21"/>
        </w:rPr>
      </w:pPr>
      <w:r w:rsidRPr="003635BD">
        <w:rPr>
          <w:rFonts w:hAnsi="宋体"/>
          <w:szCs w:val="21"/>
        </w:rPr>
        <w:t>传染源：病人和带菌者</w:t>
      </w:r>
      <w:r w:rsidRPr="003635BD">
        <w:rPr>
          <w:rFonts w:hAnsi="宋体" w:hint="eastAsia"/>
          <w:szCs w:val="21"/>
        </w:rPr>
        <w:t>；</w:t>
      </w:r>
      <w:r w:rsidRPr="003635BD">
        <w:rPr>
          <w:rFonts w:hAnsi="宋体"/>
          <w:szCs w:val="21"/>
        </w:rPr>
        <w:t>空气</w:t>
      </w:r>
      <w:r w:rsidRPr="003635BD">
        <w:rPr>
          <w:rFonts w:hAnsi="宋体" w:hint="eastAsia"/>
          <w:szCs w:val="21"/>
        </w:rPr>
        <w:t>：</w:t>
      </w:r>
      <w:r w:rsidRPr="003635BD">
        <w:rPr>
          <w:rFonts w:hAnsi="宋体"/>
          <w:szCs w:val="21"/>
        </w:rPr>
        <w:t>飞沫传播</w:t>
      </w:r>
      <w:r w:rsidRPr="003635BD">
        <w:rPr>
          <w:rFonts w:hAnsi="宋体" w:hint="eastAsia"/>
          <w:szCs w:val="21"/>
        </w:rPr>
        <w:t>；</w:t>
      </w:r>
      <w:r w:rsidRPr="003635BD">
        <w:rPr>
          <w:rFonts w:hAnsi="宋体"/>
          <w:szCs w:val="21"/>
        </w:rPr>
        <w:t>易感人群</w:t>
      </w:r>
      <w:r w:rsidRPr="003635BD">
        <w:rPr>
          <w:rFonts w:hAnsi="宋体" w:hint="eastAsia"/>
          <w:szCs w:val="21"/>
        </w:rPr>
        <w:t>；</w:t>
      </w:r>
      <w:r w:rsidRPr="003635BD">
        <w:rPr>
          <w:rFonts w:hAnsi="宋体"/>
          <w:szCs w:val="21"/>
        </w:rPr>
        <w:t>流行季节及因素</w:t>
      </w:r>
      <w:r w:rsidRPr="003635BD">
        <w:rPr>
          <w:rFonts w:hAnsi="宋体" w:hint="eastAsia"/>
          <w:szCs w:val="21"/>
        </w:rPr>
        <w:t>；</w:t>
      </w:r>
      <w:r w:rsidRPr="003635BD">
        <w:rPr>
          <w:rFonts w:hAnsi="宋体"/>
          <w:szCs w:val="21"/>
        </w:rPr>
        <w:t>人群免疫水平与周期性。</w:t>
      </w:r>
    </w:p>
    <w:p w14:paraId="746B63E4" w14:textId="77777777" w:rsidR="004E2C0D" w:rsidRPr="003635BD" w:rsidRDefault="0047443F" w:rsidP="004E2C0D">
      <w:pPr>
        <w:pStyle w:val="a3"/>
        <w:spacing w:line="340" w:lineRule="exact"/>
        <w:rPr>
          <w:rFonts w:hAnsi="宋体"/>
          <w:szCs w:val="21"/>
        </w:rPr>
      </w:pPr>
      <w:r>
        <w:rPr>
          <w:rFonts w:hAnsi="宋体" w:hint="eastAsia"/>
          <w:bCs/>
          <w:szCs w:val="21"/>
        </w:rPr>
        <w:t>（3）</w:t>
      </w:r>
      <w:r w:rsidR="004E2C0D" w:rsidRPr="003635BD">
        <w:rPr>
          <w:rFonts w:hAnsi="宋体"/>
          <w:bCs/>
          <w:szCs w:val="21"/>
        </w:rPr>
        <w:t>发病机制</w:t>
      </w:r>
    </w:p>
    <w:p w14:paraId="56E420C1" w14:textId="77777777" w:rsidR="004E2C0D" w:rsidRPr="003635BD" w:rsidRDefault="004E2C0D" w:rsidP="004E2C0D">
      <w:pPr>
        <w:pStyle w:val="a3"/>
        <w:spacing w:line="340" w:lineRule="exact"/>
        <w:rPr>
          <w:rFonts w:hAnsi="宋体"/>
          <w:szCs w:val="21"/>
        </w:rPr>
      </w:pPr>
      <w:r w:rsidRPr="003635BD">
        <w:rPr>
          <w:rFonts w:hAnsi="宋体"/>
          <w:szCs w:val="21"/>
        </w:rPr>
        <w:t>鼻咽部感染、隐性感染、无症状带菌者、菌血症、脑脊髓膜化脓性炎症过程。暴发型发病原理。各型的病理变化。</w:t>
      </w:r>
    </w:p>
    <w:p w14:paraId="08C980EE" w14:textId="77777777" w:rsidR="004E2C0D" w:rsidRPr="003635BD" w:rsidRDefault="0047443F" w:rsidP="004E2C0D">
      <w:pPr>
        <w:pStyle w:val="a3"/>
        <w:spacing w:line="340" w:lineRule="exact"/>
        <w:rPr>
          <w:rFonts w:hAnsi="宋体"/>
          <w:szCs w:val="21"/>
        </w:rPr>
      </w:pPr>
      <w:r>
        <w:rPr>
          <w:rFonts w:hAnsi="宋体" w:hint="eastAsia"/>
          <w:bCs/>
          <w:szCs w:val="21"/>
        </w:rPr>
        <w:t>（4）</w:t>
      </w:r>
      <w:r w:rsidR="004E2C0D" w:rsidRPr="003635BD">
        <w:rPr>
          <w:rFonts w:hAnsi="宋体"/>
          <w:bCs/>
          <w:szCs w:val="21"/>
        </w:rPr>
        <w:t>临床表现</w:t>
      </w:r>
    </w:p>
    <w:p w14:paraId="3563E4C2" w14:textId="77777777" w:rsidR="004E2C0D" w:rsidRPr="003635BD" w:rsidRDefault="004E2C0D" w:rsidP="004E2C0D">
      <w:pPr>
        <w:pStyle w:val="a3"/>
        <w:spacing w:line="340" w:lineRule="exact"/>
        <w:rPr>
          <w:rFonts w:hAnsi="宋体"/>
          <w:szCs w:val="21"/>
        </w:rPr>
      </w:pPr>
      <w:r w:rsidRPr="003635BD">
        <w:rPr>
          <w:rFonts w:hAnsi="宋体"/>
          <w:szCs w:val="21"/>
        </w:rPr>
        <w:t>潜伏期。普通型各阶段症状和体征，脑膜刺激征，出血点。暴发型各型表现，婴幼儿临床特点。</w:t>
      </w:r>
    </w:p>
    <w:p w14:paraId="544BA617" w14:textId="77777777" w:rsidR="004E2C0D" w:rsidRPr="003635BD" w:rsidRDefault="0047443F" w:rsidP="004E2C0D">
      <w:pPr>
        <w:pStyle w:val="a3"/>
        <w:spacing w:line="340" w:lineRule="exact"/>
        <w:rPr>
          <w:rFonts w:hAnsi="宋体"/>
          <w:szCs w:val="21"/>
        </w:rPr>
      </w:pPr>
      <w:r>
        <w:rPr>
          <w:rFonts w:hAnsi="宋体" w:hint="eastAsia"/>
          <w:bCs/>
          <w:szCs w:val="21"/>
        </w:rPr>
        <w:t>（5）</w:t>
      </w:r>
      <w:r w:rsidR="004E2C0D" w:rsidRPr="003635BD">
        <w:rPr>
          <w:rFonts w:hAnsi="宋体"/>
          <w:bCs/>
          <w:szCs w:val="21"/>
        </w:rPr>
        <w:t>实验室检查</w:t>
      </w:r>
    </w:p>
    <w:p w14:paraId="752FA25C" w14:textId="77777777" w:rsidR="004E2C0D" w:rsidRPr="003635BD" w:rsidRDefault="004E2C0D" w:rsidP="004E2C0D">
      <w:pPr>
        <w:pStyle w:val="a3"/>
        <w:spacing w:line="340" w:lineRule="exact"/>
        <w:rPr>
          <w:rFonts w:hAnsi="宋体"/>
          <w:szCs w:val="21"/>
        </w:rPr>
      </w:pPr>
      <w:r w:rsidRPr="003635BD">
        <w:rPr>
          <w:rFonts w:hAnsi="宋体"/>
          <w:szCs w:val="21"/>
        </w:rPr>
        <w:t xml:space="preserve">血象、脑脊液检查、细菌学检查、免疫学检查。   </w:t>
      </w:r>
    </w:p>
    <w:p w14:paraId="3F7493BD" w14:textId="77777777" w:rsidR="004E2C0D" w:rsidRPr="003635BD" w:rsidRDefault="0047443F" w:rsidP="004E2C0D">
      <w:pPr>
        <w:pStyle w:val="a3"/>
        <w:spacing w:line="340" w:lineRule="exact"/>
        <w:rPr>
          <w:rFonts w:hAnsi="宋体"/>
          <w:szCs w:val="21"/>
        </w:rPr>
      </w:pPr>
      <w:r>
        <w:rPr>
          <w:rFonts w:hAnsi="宋体" w:hint="eastAsia"/>
          <w:bCs/>
          <w:szCs w:val="21"/>
        </w:rPr>
        <w:t>（6）</w:t>
      </w:r>
      <w:r w:rsidR="004E2C0D" w:rsidRPr="003635BD">
        <w:rPr>
          <w:rFonts w:hAnsi="宋体"/>
          <w:bCs/>
          <w:szCs w:val="21"/>
        </w:rPr>
        <w:t>诊断与鉴别诊断</w:t>
      </w:r>
    </w:p>
    <w:p w14:paraId="76549E49" w14:textId="77777777" w:rsidR="004E2C0D" w:rsidRPr="003635BD" w:rsidRDefault="0047443F" w:rsidP="004E2C0D">
      <w:pPr>
        <w:pStyle w:val="a3"/>
        <w:spacing w:line="340" w:lineRule="exact"/>
        <w:rPr>
          <w:rFonts w:hAnsi="宋体"/>
          <w:szCs w:val="21"/>
        </w:rPr>
      </w:pPr>
      <w:r>
        <w:rPr>
          <w:rFonts w:hAnsi="宋体" w:hint="eastAsia"/>
          <w:szCs w:val="21"/>
        </w:rPr>
        <w:t>（7）</w:t>
      </w:r>
      <w:r w:rsidR="004E2C0D" w:rsidRPr="003635BD">
        <w:rPr>
          <w:rFonts w:hAnsi="宋体"/>
          <w:szCs w:val="21"/>
        </w:rPr>
        <w:t>流行病学资料、临床表现、脑脊液检查、出血点涂片，与其他结脑、乙脑、败血症、中毒性菌痢等鉴别。</w:t>
      </w:r>
    </w:p>
    <w:p w14:paraId="2749548D" w14:textId="77777777" w:rsidR="004E2C0D" w:rsidRPr="003635BD" w:rsidRDefault="0047443F" w:rsidP="004E2C0D">
      <w:pPr>
        <w:pStyle w:val="a3"/>
        <w:spacing w:line="340" w:lineRule="exact"/>
        <w:rPr>
          <w:rFonts w:hAnsi="宋体"/>
          <w:szCs w:val="21"/>
        </w:rPr>
      </w:pPr>
      <w:r>
        <w:rPr>
          <w:rFonts w:hAnsi="宋体" w:hint="eastAsia"/>
          <w:bCs/>
          <w:szCs w:val="21"/>
        </w:rPr>
        <w:t>（8）</w:t>
      </w:r>
      <w:r w:rsidR="004E2C0D" w:rsidRPr="003635BD">
        <w:rPr>
          <w:rFonts w:hAnsi="宋体"/>
          <w:bCs/>
          <w:szCs w:val="21"/>
        </w:rPr>
        <w:t>预后</w:t>
      </w:r>
    </w:p>
    <w:p w14:paraId="433D6CC8" w14:textId="77777777" w:rsidR="004E2C0D" w:rsidRPr="003635BD" w:rsidRDefault="004E2C0D" w:rsidP="004E2C0D">
      <w:pPr>
        <w:pStyle w:val="a3"/>
        <w:spacing w:line="340" w:lineRule="exact"/>
        <w:rPr>
          <w:rFonts w:hAnsi="宋体"/>
          <w:szCs w:val="21"/>
        </w:rPr>
      </w:pPr>
      <w:r w:rsidRPr="003635BD">
        <w:rPr>
          <w:rFonts w:hAnsi="宋体"/>
          <w:szCs w:val="21"/>
        </w:rPr>
        <w:t>病死率与及时治疗、年龄、临床类型、并发症等的关系。</w:t>
      </w:r>
    </w:p>
    <w:p w14:paraId="2682FA0B" w14:textId="77777777" w:rsidR="004E2C0D" w:rsidRPr="003635BD" w:rsidRDefault="0047443F" w:rsidP="004E2C0D">
      <w:pPr>
        <w:pStyle w:val="a3"/>
        <w:spacing w:line="340" w:lineRule="exact"/>
        <w:rPr>
          <w:rFonts w:hAnsi="宋体"/>
          <w:szCs w:val="21"/>
        </w:rPr>
      </w:pPr>
      <w:r>
        <w:rPr>
          <w:rFonts w:hAnsi="宋体" w:hint="eastAsia"/>
          <w:bCs/>
          <w:szCs w:val="21"/>
        </w:rPr>
        <w:t>（9）</w:t>
      </w:r>
      <w:r w:rsidR="004E2C0D" w:rsidRPr="003635BD">
        <w:rPr>
          <w:rFonts w:hAnsi="宋体"/>
          <w:bCs/>
          <w:szCs w:val="21"/>
        </w:rPr>
        <w:t>治疗</w:t>
      </w:r>
    </w:p>
    <w:p w14:paraId="09BF331E" w14:textId="77777777" w:rsidR="004E2C0D" w:rsidRPr="003635BD" w:rsidRDefault="004E2C0D" w:rsidP="004E2C0D">
      <w:pPr>
        <w:pStyle w:val="a3"/>
        <w:spacing w:line="340" w:lineRule="exact"/>
        <w:rPr>
          <w:rFonts w:hAnsi="宋体"/>
          <w:szCs w:val="21"/>
        </w:rPr>
      </w:pPr>
      <w:r w:rsidRPr="003635BD">
        <w:rPr>
          <w:rFonts w:hAnsi="宋体"/>
          <w:szCs w:val="21"/>
        </w:rPr>
        <w:t>一般治疗、密切观察病情发展。抗生素的应用。休克型与脑膜脑炎型的抢救措施。肝素的应用指征。</w:t>
      </w:r>
    </w:p>
    <w:p w14:paraId="0718C571" w14:textId="77777777" w:rsidR="004E2C0D" w:rsidRPr="003635BD" w:rsidRDefault="0047443F" w:rsidP="004E2C0D">
      <w:pPr>
        <w:rPr>
          <w:rFonts w:ascii="宋体" w:eastAsia="宋体" w:hAnsi="宋体" w:cs="Times New Roman"/>
          <w:szCs w:val="21"/>
        </w:rPr>
      </w:pPr>
      <w:r>
        <w:rPr>
          <w:rFonts w:ascii="宋体" w:eastAsia="宋体" w:hAnsi="宋体" w:cs="Times New Roman" w:hint="eastAsia"/>
          <w:bCs/>
          <w:szCs w:val="21"/>
        </w:rPr>
        <w:t>（10）</w:t>
      </w:r>
      <w:r w:rsidR="004E2C0D" w:rsidRPr="003635BD">
        <w:rPr>
          <w:rFonts w:ascii="宋体" w:eastAsia="宋体" w:hAnsi="宋体" w:cs="Times New Roman"/>
          <w:bCs/>
          <w:szCs w:val="21"/>
        </w:rPr>
        <w:t>预防</w:t>
      </w:r>
    </w:p>
    <w:p w14:paraId="5C5B34B9" w14:textId="77777777" w:rsidR="004E2C0D" w:rsidRPr="003635BD" w:rsidRDefault="004E2C0D" w:rsidP="004E2C0D">
      <w:pPr>
        <w:rPr>
          <w:rFonts w:ascii="宋体" w:eastAsia="宋体" w:hAnsi="宋体"/>
          <w:szCs w:val="21"/>
        </w:rPr>
      </w:pPr>
      <w:r w:rsidRPr="003635BD">
        <w:rPr>
          <w:rFonts w:ascii="宋体" w:eastAsia="宋体" w:hAnsi="宋体" w:cs="Times New Roman"/>
          <w:szCs w:val="21"/>
        </w:rPr>
        <w:t>病人隔离及带菌者处理。切断传播途径。菌苗注射及药物预防的效果</w:t>
      </w:r>
    </w:p>
    <w:p w14:paraId="320291A6" w14:textId="77777777" w:rsidR="004E2C0D" w:rsidRPr="003635BD" w:rsidRDefault="004E2C0D" w:rsidP="004E2C0D">
      <w:pPr>
        <w:pStyle w:val="ac"/>
        <w:numPr>
          <w:ilvl w:val="0"/>
          <w:numId w:val="21"/>
        </w:numPr>
        <w:spacing w:line="220" w:lineRule="atLeast"/>
        <w:ind w:firstLineChars="0"/>
        <w:rPr>
          <w:sz w:val="21"/>
          <w:szCs w:val="21"/>
        </w:rPr>
      </w:pPr>
      <w:r w:rsidRPr="003635BD">
        <w:rPr>
          <w:rFonts w:hint="eastAsia"/>
          <w:sz w:val="21"/>
          <w:szCs w:val="21"/>
        </w:rPr>
        <w:t>教学方法</w:t>
      </w:r>
    </w:p>
    <w:p w14:paraId="279A4B1F"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PPT讲授</w:t>
      </w:r>
    </w:p>
    <w:p w14:paraId="6540B87B"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临床示教</w:t>
      </w:r>
    </w:p>
    <w:p w14:paraId="7EF226D0" w14:textId="77777777" w:rsidR="004E2C0D" w:rsidRPr="003635BD" w:rsidRDefault="004E2C0D" w:rsidP="004E2C0D">
      <w:pPr>
        <w:pStyle w:val="ac"/>
        <w:numPr>
          <w:ilvl w:val="0"/>
          <w:numId w:val="21"/>
        </w:numPr>
        <w:spacing w:line="220" w:lineRule="atLeast"/>
        <w:ind w:firstLineChars="0"/>
        <w:rPr>
          <w:sz w:val="21"/>
          <w:szCs w:val="21"/>
        </w:rPr>
      </w:pPr>
      <w:r w:rsidRPr="003635BD">
        <w:rPr>
          <w:rFonts w:hint="eastAsia"/>
          <w:sz w:val="21"/>
          <w:szCs w:val="21"/>
        </w:rPr>
        <w:t>教学评价</w:t>
      </w:r>
    </w:p>
    <w:p w14:paraId="2AC7FB7D"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考试</w:t>
      </w:r>
    </w:p>
    <w:p w14:paraId="5507C30D" w14:textId="77777777" w:rsidR="004E2C0D" w:rsidRPr="003635BD" w:rsidRDefault="004E2C0D" w:rsidP="004E2C0D">
      <w:pPr>
        <w:spacing w:line="220" w:lineRule="atLeast"/>
        <w:rPr>
          <w:rFonts w:ascii="宋体" w:eastAsia="宋体" w:hAnsi="宋体"/>
          <w:szCs w:val="21"/>
        </w:rPr>
      </w:pPr>
    </w:p>
    <w:p w14:paraId="25D29EFE" w14:textId="77777777" w:rsidR="004E2C0D" w:rsidRPr="00E543F7" w:rsidRDefault="004E2C0D" w:rsidP="004E2C0D">
      <w:pPr>
        <w:pStyle w:val="ac"/>
        <w:numPr>
          <w:ilvl w:val="0"/>
          <w:numId w:val="19"/>
        </w:numPr>
        <w:spacing w:line="220" w:lineRule="atLeast"/>
        <w:ind w:firstLineChars="0"/>
        <w:rPr>
          <w:rFonts w:ascii="黑体" w:eastAsia="黑体" w:hAnsi="黑体"/>
        </w:rPr>
      </w:pPr>
      <w:r w:rsidRPr="00E543F7">
        <w:rPr>
          <w:rFonts w:ascii="黑体" w:eastAsia="黑体" w:hAnsi="黑体" w:hint="eastAsia"/>
        </w:rPr>
        <w:t>百日咳</w:t>
      </w:r>
    </w:p>
    <w:p w14:paraId="1C2A44E0" w14:textId="77777777" w:rsidR="004E2C0D" w:rsidRPr="003635BD" w:rsidRDefault="004E2C0D" w:rsidP="004E2C0D">
      <w:pPr>
        <w:pStyle w:val="ac"/>
        <w:numPr>
          <w:ilvl w:val="0"/>
          <w:numId w:val="22"/>
        </w:numPr>
        <w:spacing w:line="220" w:lineRule="atLeast"/>
        <w:ind w:firstLineChars="0"/>
        <w:rPr>
          <w:sz w:val="21"/>
          <w:szCs w:val="21"/>
        </w:rPr>
      </w:pPr>
      <w:r w:rsidRPr="003635BD">
        <w:rPr>
          <w:rFonts w:hint="eastAsia"/>
          <w:sz w:val="21"/>
          <w:szCs w:val="21"/>
        </w:rPr>
        <w:t>教学目标</w:t>
      </w:r>
    </w:p>
    <w:p w14:paraId="1CA10D9C" w14:textId="77777777" w:rsidR="004E2C0D" w:rsidRPr="003635BD" w:rsidRDefault="00E543F7" w:rsidP="004E2C0D">
      <w:pPr>
        <w:rPr>
          <w:rFonts w:ascii="宋体" w:eastAsia="宋体" w:hAnsi="宋体"/>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 xml:space="preserve">掌握百日咳的临床表现、各期的特征以及实验室检查在诊断中的作用 </w:t>
      </w:r>
    </w:p>
    <w:p w14:paraId="6993D10B" w14:textId="77777777" w:rsidR="004E2C0D" w:rsidRPr="003635BD" w:rsidRDefault="00E543F7" w:rsidP="004E2C0D">
      <w:pPr>
        <w:rPr>
          <w:rFonts w:ascii="宋体" w:eastAsia="宋体" w:hAnsi="宋体" w:cs="Times New Roman"/>
          <w:color w:val="000000"/>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熟悉百日咳的病原治疗与并发症治疗</w:t>
      </w:r>
    </w:p>
    <w:p w14:paraId="66C775C0" w14:textId="77777777" w:rsidR="004E2C0D" w:rsidRPr="003635BD" w:rsidRDefault="00E543F7" w:rsidP="004E2C0D">
      <w:pPr>
        <w:rPr>
          <w:rFonts w:ascii="宋体" w:eastAsia="宋体" w:hAnsi="宋体"/>
          <w:color w:val="000000"/>
          <w:szCs w:val="21"/>
        </w:rPr>
      </w:pPr>
      <w:r>
        <w:rPr>
          <w:rFonts w:ascii="宋体" w:eastAsia="宋体" w:hAnsi="宋体" w:hint="eastAsia"/>
          <w:color w:val="000000"/>
          <w:szCs w:val="21"/>
        </w:rPr>
        <w:t>（3）</w:t>
      </w:r>
      <w:r w:rsidR="004E2C0D" w:rsidRPr="003635BD">
        <w:rPr>
          <w:rFonts w:ascii="宋体" w:eastAsia="宋体" w:hAnsi="宋体" w:hint="eastAsia"/>
          <w:color w:val="000000"/>
          <w:szCs w:val="21"/>
        </w:rPr>
        <w:t>了解百日咳鲍特菌的特征及毒素、流行病学特点、发病机理、病理与临床表现的关系</w:t>
      </w:r>
    </w:p>
    <w:p w14:paraId="0CFD3007" w14:textId="77777777" w:rsidR="004E2C0D" w:rsidRPr="003635BD" w:rsidRDefault="004E2C0D" w:rsidP="004E2C0D">
      <w:pPr>
        <w:pStyle w:val="ac"/>
        <w:numPr>
          <w:ilvl w:val="0"/>
          <w:numId w:val="22"/>
        </w:numPr>
        <w:ind w:firstLineChars="0"/>
        <w:rPr>
          <w:color w:val="000000"/>
          <w:sz w:val="21"/>
          <w:szCs w:val="21"/>
        </w:rPr>
      </w:pPr>
      <w:r w:rsidRPr="003635BD">
        <w:rPr>
          <w:rFonts w:hint="eastAsia"/>
          <w:color w:val="000000"/>
          <w:sz w:val="21"/>
          <w:szCs w:val="21"/>
        </w:rPr>
        <w:lastRenderedPageBreak/>
        <w:t>教学重难点</w:t>
      </w:r>
    </w:p>
    <w:p w14:paraId="682837E2" w14:textId="77777777" w:rsidR="004E2C0D" w:rsidRPr="003635BD" w:rsidRDefault="00E543F7" w:rsidP="004E2C0D">
      <w:pPr>
        <w:rPr>
          <w:rFonts w:ascii="宋体" w:eastAsia="宋体" w:hAnsi="宋体"/>
          <w:color w:val="000000"/>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百日咳的临床表现</w:t>
      </w:r>
    </w:p>
    <w:p w14:paraId="69F4D3E8" w14:textId="77777777" w:rsidR="004E2C0D" w:rsidRPr="003635BD" w:rsidRDefault="00E543F7" w:rsidP="004E2C0D">
      <w:pPr>
        <w:rPr>
          <w:rFonts w:ascii="宋体" w:eastAsia="宋体" w:hAnsi="宋体"/>
          <w:color w:val="000000"/>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典型临床经过分三期、各期特点</w:t>
      </w:r>
    </w:p>
    <w:p w14:paraId="70726051" w14:textId="77777777" w:rsidR="004E2C0D" w:rsidRPr="003635BD" w:rsidRDefault="004E2C0D" w:rsidP="004E2C0D">
      <w:pPr>
        <w:pStyle w:val="ac"/>
        <w:numPr>
          <w:ilvl w:val="0"/>
          <w:numId w:val="22"/>
        </w:numPr>
        <w:ind w:firstLineChars="0"/>
        <w:rPr>
          <w:color w:val="000000"/>
          <w:sz w:val="21"/>
          <w:szCs w:val="21"/>
        </w:rPr>
      </w:pPr>
      <w:r w:rsidRPr="003635BD">
        <w:rPr>
          <w:rFonts w:hint="eastAsia"/>
          <w:color w:val="000000"/>
          <w:sz w:val="21"/>
          <w:szCs w:val="21"/>
        </w:rPr>
        <w:t>教学内容</w:t>
      </w:r>
    </w:p>
    <w:p w14:paraId="6EE5F8FC" w14:textId="77777777" w:rsidR="004E2C0D" w:rsidRPr="003635BD" w:rsidRDefault="00E543F7" w:rsidP="004E2C0D">
      <w:pPr>
        <w:pStyle w:val="a3"/>
        <w:spacing w:line="340" w:lineRule="exact"/>
        <w:rPr>
          <w:rFonts w:hAnsi="宋体"/>
          <w:b/>
          <w:bCs/>
          <w:szCs w:val="21"/>
        </w:rPr>
      </w:pPr>
      <w:r>
        <w:rPr>
          <w:rFonts w:hAnsi="宋体" w:hint="eastAsia"/>
          <w:bCs/>
          <w:szCs w:val="21"/>
        </w:rPr>
        <w:t>（1）</w:t>
      </w:r>
      <w:r w:rsidR="004E2C0D" w:rsidRPr="003635BD">
        <w:rPr>
          <w:rFonts w:hAnsi="宋体"/>
          <w:bCs/>
          <w:szCs w:val="21"/>
        </w:rPr>
        <w:t>概</w:t>
      </w:r>
      <w:r w:rsidR="004E2C0D" w:rsidRPr="003635BD">
        <w:rPr>
          <w:rFonts w:hAnsi="宋体"/>
          <w:b/>
          <w:bCs/>
          <w:szCs w:val="21"/>
        </w:rPr>
        <w:t>述</w:t>
      </w:r>
    </w:p>
    <w:p w14:paraId="078DDB9A" w14:textId="77777777" w:rsidR="004E2C0D" w:rsidRPr="003635BD" w:rsidRDefault="004E2C0D" w:rsidP="004E2C0D">
      <w:pPr>
        <w:pStyle w:val="a3"/>
        <w:spacing w:line="340" w:lineRule="exact"/>
        <w:rPr>
          <w:rFonts w:hAnsi="宋体"/>
          <w:szCs w:val="21"/>
        </w:rPr>
      </w:pPr>
      <w:r w:rsidRPr="003635BD">
        <w:rPr>
          <w:rFonts w:hAnsi="宋体" w:hint="eastAsia"/>
          <w:bCs/>
          <w:szCs w:val="21"/>
        </w:rPr>
        <w:t>由百日咳</w:t>
      </w:r>
      <w:r w:rsidRPr="003635BD">
        <w:rPr>
          <w:rFonts w:hAnsi="宋体" w:hint="eastAsia"/>
          <w:color w:val="000000"/>
          <w:szCs w:val="21"/>
        </w:rPr>
        <w:t>鲍特</w:t>
      </w:r>
      <w:proofErr w:type="gramStart"/>
      <w:r w:rsidRPr="003635BD">
        <w:rPr>
          <w:rFonts w:hAnsi="宋体" w:hint="eastAsia"/>
          <w:color w:val="000000"/>
          <w:szCs w:val="21"/>
        </w:rPr>
        <w:t>菌</w:t>
      </w:r>
      <w:proofErr w:type="gramEnd"/>
      <w:r w:rsidRPr="003635BD">
        <w:rPr>
          <w:rFonts w:hAnsi="宋体" w:hint="eastAsia"/>
          <w:bCs/>
          <w:szCs w:val="21"/>
        </w:rPr>
        <w:t>引起的急性呼吸道传染病，以具有特征性的</w:t>
      </w:r>
      <w:proofErr w:type="gramStart"/>
      <w:r w:rsidRPr="003635BD">
        <w:rPr>
          <w:rFonts w:hAnsi="宋体" w:hint="eastAsia"/>
          <w:bCs/>
          <w:szCs w:val="21"/>
        </w:rPr>
        <w:t>痉</w:t>
      </w:r>
      <w:proofErr w:type="gramEnd"/>
      <w:r w:rsidRPr="003635BD">
        <w:rPr>
          <w:rFonts w:hAnsi="宋体" w:hint="eastAsia"/>
          <w:bCs/>
          <w:szCs w:val="21"/>
        </w:rPr>
        <w:t>咳为其典型临床表现。</w:t>
      </w:r>
    </w:p>
    <w:p w14:paraId="682E66C1" w14:textId="77777777" w:rsidR="004E2C0D" w:rsidRPr="003635BD" w:rsidRDefault="00E543F7" w:rsidP="004E2C0D">
      <w:pPr>
        <w:pStyle w:val="a3"/>
        <w:spacing w:line="340" w:lineRule="exact"/>
        <w:rPr>
          <w:rFonts w:hAnsi="宋体"/>
          <w:szCs w:val="21"/>
        </w:rPr>
      </w:pPr>
      <w:r>
        <w:rPr>
          <w:rFonts w:hAnsi="宋体" w:hint="eastAsia"/>
          <w:bCs/>
          <w:szCs w:val="21"/>
        </w:rPr>
        <w:t>（2）</w:t>
      </w:r>
      <w:r w:rsidR="004E2C0D" w:rsidRPr="003635BD">
        <w:rPr>
          <w:rFonts w:hAnsi="宋体"/>
          <w:bCs/>
          <w:szCs w:val="21"/>
        </w:rPr>
        <w:t>病原学</w:t>
      </w:r>
    </w:p>
    <w:p w14:paraId="5728E2B6" w14:textId="77777777" w:rsidR="004E2C0D" w:rsidRPr="003635BD" w:rsidRDefault="004E2C0D" w:rsidP="004E2C0D">
      <w:pPr>
        <w:pStyle w:val="a3"/>
        <w:spacing w:line="340" w:lineRule="exact"/>
        <w:rPr>
          <w:rFonts w:hAnsi="宋体"/>
          <w:szCs w:val="21"/>
        </w:rPr>
      </w:pPr>
      <w:r w:rsidRPr="003635BD">
        <w:rPr>
          <w:rFonts w:hAnsi="宋体"/>
          <w:szCs w:val="21"/>
        </w:rPr>
        <w:t>百日咳</w:t>
      </w:r>
      <w:r w:rsidRPr="003635BD">
        <w:rPr>
          <w:rFonts w:hAnsi="宋体" w:hint="eastAsia"/>
          <w:color w:val="000000"/>
          <w:szCs w:val="21"/>
        </w:rPr>
        <w:t>鲍特菌</w:t>
      </w:r>
      <w:r w:rsidRPr="003635BD">
        <w:rPr>
          <w:rFonts w:hAnsi="宋体"/>
          <w:szCs w:val="21"/>
        </w:rPr>
        <w:t>的形态特点，百日咳毒素及其它毒素</w:t>
      </w:r>
    </w:p>
    <w:p w14:paraId="568E4FD6" w14:textId="77777777" w:rsidR="004E2C0D" w:rsidRPr="003635BD" w:rsidRDefault="00E543F7" w:rsidP="004E2C0D">
      <w:pPr>
        <w:pStyle w:val="a3"/>
        <w:spacing w:line="340" w:lineRule="exact"/>
        <w:rPr>
          <w:rFonts w:hAnsi="宋体"/>
          <w:szCs w:val="21"/>
        </w:rPr>
      </w:pPr>
      <w:r>
        <w:rPr>
          <w:rFonts w:hAnsi="宋体" w:hint="eastAsia"/>
          <w:bCs/>
          <w:szCs w:val="21"/>
        </w:rPr>
        <w:t>（3）</w:t>
      </w:r>
      <w:r w:rsidR="004E2C0D" w:rsidRPr="003635BD">
        <w:rPr>
          <w:rFonts w:hAnsi="宋体"/>
          <w:bCs/>
          <w:szCs w:val="21"/>
        </w:rPr>
        <w:t>流行病学</w:t>
      </w:r>
    </w:p>
    <w:p w14:paraId="2C9997EA" w14:textId="77777777" w:rsidR="004E2C0D" w:rsidRPr="003635BD" w:rsidRDefault="004E2C0D" w:rsidP="004E2C0D">
      <w:pPr>
        <w:pStyle w:val="a3"/>
        <w:spacing w:line="340" w:lineRule="exact"/>
        <w:rPr>
          <w:rFonts w:hAnsi="宋体"/>
          <w:szCs w:val="21"/>
        </w:rPr>
      </w:pPr>
      <w:r w:rsidRPr="003635BD">
        <w:rPr>
          <w:rFonts w:hAnsi="宋体"/>
          <w:szCs w:val="21"/>
        </w:rPr>
        <w:t>百日咳病人；传播途径</w:t>
      </w:r>
      <w:r w:rsidRPr="003635BD">
        <w:rPr>
          <w:rFonts w:hAnsi="宋体" w:hint="eastAsia"/>
          <w:szCs w:val="21"/>
        </w:rPr>
        <w:t>：</w:t>
      </w:r>
      <w:r w:rsidRPr="003635BD">
        <w:rPr>
          <w:rFonts w:hAnsi="宋体"/>
          <w:szCs w:val="21"/>
        </w:rPr>
        <w:t>飞沫传播；易感性</w:t>
      </w:r>
      <w:r w:rsidRPr="003635BD">
        <w:rPr>
          <w:rFonts w:hAnsi="宋体" w:hint="eastAsia"/>
          <w:szCs w:val="21"/>
        </w:rPr>
        <w:t>：</w:t>
      </w:r>
      <w:r w:rsidRPr="003635BD">
        <w:rPr>
          <w:rFonts w:hAnsi="宋体"/>
          <w:szCs w:val="21"/>
        </w:rPr>
        <w:t>普遍易感；新生儿</w:t>
      </w:r>
      <w:r w:rsidRPr="003635BD">
        <w:rPr>
          <w:rFonts w:hAnsi="宋体" w:hint="eastAsia"/>
          <w:szCs w:val="21"/>
        </w:rPr>
        <w:t>：</w:t>
      </w:r>
      <w:r w:rsidRPr="003635BD">
        <w:rPr>
          <w:rFonts w:hAnsi="宋体"/>
          <w:szCs w:val="21"/>
        </w:rPr>
        <w:t>没有被动免疫。</w:t>
      </w:r>
    </w:p>
    <w:p w14:paraId="1B65B750" w14:textId="77777777" w:rsidR="004E2C0D" w:rsidRPr="003635BD" w:rsidRDefault="00E543F7" w:rsidP="004E2C0D">
      <w:pPr>
        <w:pStyle w:val="a3"/>
        <w:spacing w:line="340" w:lineRule="exact"/>
        <w:rPr>
          <w:rFonts w:hAnsi="宋体"/>
          <w:szCs w:val="21"/>
        </w:rPr>
      </w:pPr>
      <w:r>
        <w:rPr>
          <w:rFonts w:hAnsi="宋体" w:hint="eastAsia"/>
          <w:bCs/>
          <w:szCs w:val="21"/>
        </w:rPr>
        <w:t>（4）</w:t>
      </w:r>
      <w:r w:rsidR="004E2C0D" w:rsidRPr="003635BD">
        <w:rPr>
          <w:rFonts w:hAnsi="宋体"/>
          <w:bCs/>
          <w:szCs w:val="21"/>
        </w:rPr>
        <w:t>发病机</w:t>
      </w:r>
      <w:r w:rsidR="004E2C0D" w:rsidRPr="003635BD">
        <w:rPr>
          <w:rFonts w:hAnsi="宋体" w:hint="eastAsia"/>
          <w:bCs/>
          <w:szCs w:val="21"/>
        </w:rPr>
        <w:t>制</w:t>
      </w:r>
    </w:p>
    <w:p w14:paraId="28364098" w14:textId="77777777" w:rsidR="004E2C0D" w:rsidRPr="003635BD" w:rsidRDefault="004E2C0D" w:rsidP="004E2C0D">
      <w:pPr>
        <w:pStyle w:val="a3"/>
        <w:spacing w:line="340" w:lineRule="exact"/>
        <w:rPr>
          <w:rFonts w:hAnsi="宋体"/>
          <w:szCs w:val="21"/>
        </w:rPr>
      </w:pPr>
      <w:r w:rsidRPr="003635BD">
        <w:rPr>
          <w:rFonts w:hAnsi="宋体"/>
          <w:szCs w:val="21"/>
        </w:rPr>
        <w:t>百日咳</w:t>
      </w:r>
      <w:r w:rsidRPr="003635BD">
        <w:rPr>
          <w:rFonts w:hAnsi="宋体" w:hint="eastAsia"/>
          <w:color w:val="000000"/>
          <w:szCs w:val="21"/>
        </w:rPr>
        <w:t>鲍特</w:t>
      </w:r>
      <w:proofErr w:type="gramStart"/>
      <w:r w:rsidRPr="003635BD">
        <w:rPr>
          <w:rFonts w:hAnsi="宋体" w:hint="eastAsia"/>
          <w:color w:val="000000"/>
          <w:szCs w:val="21"/>
        </w:rPr>
        <w:t>菌</w:t>
      </w:r>
      <w:proofErr w:type="gramEnd"/>
      <w:r w:rsidRPr="003635BD">
        <w:rPr>
          <w:rFonts w:hAnsi="宋体"/>
          <w:szCs w:val="21"/>
        </w:rPr>
        <w:t>侵入部位，病毒的作用，</w:t>
      </w:r>
      <w:proofErr w:type="gramStart"/>
      <w:r w:rsidRPr="003635BD">
        <w:rPr>
          <w:rFonts w:hAnsi="宋体"/>
          <w:szCs w:val="21"/>
        </w:rPr>
        <w:t>痉咳形成</w:t>
      </w:r>
      <w:proofErr w:type="gramEnd"/>
      <w:r w:rsidRPr="003635BD">
        <w:rPr>
          <w:rFonts w:hAnsi="宋体"/>
          <w:szCs w:val="21"/>
        </w:rPr>
        <w:t>机制。</w:t>
      </w:r>
    </w:p>
    <w:p w14:paraId="4458DA77" w14:textId="77777777" w:rsidR="004E2C0D" w:rsidRPr="003635BD" w:rsidRDefault="00E543F7" w:rsidP="004E2C0D">
      <w:pPr>
        <w:pStyle w:val="a3"/>
        <w:spacing w:line="340" w:lineRule="exact"/>
        <w:rPr>
          <w:rFonts w:hAnsi="宋体"/>
          <w:szCs w:val="21"/>
        </w:rPr>
      </w:pPr>
      <w:r>
        <w:rPr>
          <w:rFonts w:hAnsi="宋体" w:hint="eastAsia"/>
          <w:bCs/>
          <w:szCs w:val="21"/>
        </w:rPr>
        <w:t>（5）</w:t>
      </w:r>
      <w:r w:rsidR="004E2C0D" w:rsidRPr="003635BD">
        <w:rPr>
          <w:rFonts w:hAnsi="宋体"/>
          <w:bCs/>
          <w:szCs w:val="21"/>
        </w:rPr>
        <w:t>临床表现</w:t>
      </w:r>
    </w:p>
    <w:p w14:paraId="1FC1D981" w14:textId="77777777" w:rsidR="004E2C0D" w:rsidRPr="003635BD" w:rsidRDefault="004E2C0D" w:rsidP="004E2C0D">
      <w:pPr>
        <w:pStyle w:val="a3"/>
        <w:spacing w:line="340" w:lineRule="exact"/>
        <w:rPr>
          <w:rFonts w:hAnsi="宋体"/>
          <w:szCs w:val="21"/>
        </w:rPr>
      </w:pPr>
      <w:r w:rsidRPr="003635BD">
        <w:rPr>
          <w:rFonts w:hAnsi="宋体"/>
          <w:szCs w:val="21"/>
        </w:rPr>
        <w:t>潜伏期；卡他期的临床特点；</w:t>
      </w:r>
      <w:proofErr w:type="gramStart"/>
      <w:r w:rsidRPr="003635BD">
        <w:rPr>
          <w:rFonts w:hAnsi="宋体"/>
          <w:szCs w:val="21"/>
        </w:rPr>
        <w:t>痉</w:t>
      </w:r>
      <w:proofErr w:type="gramEnd"/>
      <w:r w:rsidRPr="003635BD">
        <w:rPr>
          <w:rFonts w:hAnsi="宋体"/>
          <w:szCs w:val="21"/>
        </w:rPr>
        <w:t>咳的特征，及其发展规律。乳儿百日咳与窒息的表现。</w:t>
      </w:r>
    </w:p>
    <w:p w14:paraId="6AC1EE45" w14:textId="77777777" w:rsidR="004E2C0D" w:rsidRPr="003635BD" w:rsidRDefault="00E543F7" w:rsidP="004E2C0D">
      <w:pPr>
        <w:pStyle w:val="a3"/>
        <w:spacing w:line="340" w:lineRule="exact"/>
        <w:rPr>
          <w:rFonts w:hAnsi="宋体"/>
          <w:szCs w:val="21"/>
        </w:rPr>
      </w:pPr>
      <w:r>
        <w:rPr>
          <w:rFonts w:hAnsi="宋体" w:hint="eastAsia"/>
          <w:bCs/>
          <w:szCs w:val="21"/>
        </w:rPr>
        <w:t>（6）</w:t>
      </w:r>
      <w:r w:rsidR="004E2C0D" w:rsidRPr="003635BD">
        <w:rPr>
          <w:rFonts w:hAnsi="宋体"/>
          <w:bCs/>
          <w:szCs w:val="21"/>
        </w:rPr>
        <w:t>并发症</w:t>
      </w:r>
    </w:p>
    <w:p w14:paraId="2CDEC70D" w14:textId="77777777" w:rsidR="004E2C0D" w:rsidRPr="003635BD" w:rsidRDefault="004E2C0D" w:rsidP="004E2C0D">
      <w:pPr>
        <w:pStyle w:val="a3"/>
        <w:spacing w:line="340" w:lineRule="exact"/>
        <w:rPr>
          <w:rFonts w:hAnsi="宋体"/>
          <w:szCs w:val="21"/>
        </w:rPr>
      </w:pPr>
      <w:r w:rsidRPr="003635BD">
        <w:rPr>
          <w:rFonts w:hAnsi="宋体"/>
          <w:szCs w:val="21"/>
        </w:rPr>
        <w:t>肺炎、脑病、结核病恶化。</w:t>
      </w:r>
    </w:p>
    <w:p w14:paraId="79870C78" w14:textId="77777777" w:rsidR="004E2C0D" w:rsidRPr="003635BD" w:rsidRDefault="00E543F7" w:rsidP="004E2C0D">
      <w:pPr>
        <w:pStyle w:val="a3"/>
        <w:spacing w:line="340" w:lineRule="exact"/>
        <w:rPr>
          <w:rFonts w:hAnsi="宋体"/>
          <w:szCs w:val="21"/>
        </w:rPr>
      </w:pPr>
      <w:r>
        <w:rPr>
          <w:rFonts w:hAnsi="宋体" w:hint="eastAsia"/>
          <w:bCs/>
          <w:szCs w:val="21"/>
        </w:rPr>
        <w:t>（7）</w:t>
      </w:r>
      <w:r w:rsidR="004E2C0D" w:rsidRPr="003635BD">
        <w:rPr>
          <w:rFonts w:hAnsi="宋体"/>
          <w:bCs/>
          <w:szCs w:val="21"/>
        </w:rPr>
        <w:t>实验室检查</w:t>
      </w:r>
    </w:p>
    <w:p w14:paraId="4CF65420" w14:textId="77777777" w:rsidR="004E2C0D" w:rsidRPr="003635BD" w:rsidRDefault="004E2C0D" w:rsidP="004E2C0D">
      <w:pPr>
        <w:pStyle w:val="a3"/>
        <w:spacing w:line="340" w:lineRule="exact"/>
        <w:rPr>
          <w:rFonts w:hAnsi="宋体"/>
          <w:szCs w:val="21"/>
        </w:rPr>
      </w:pPr>
      <w:r w:rsidRPr="003635BD">
        <w:rPr>
          <w:rFonts w:hAnsi="宋体"/>
          <w:szCs w:val="21"/>
        </w:rPr>
        <w:t>血象的特点、细菌培养、免疫荧光检查。</w:t>
      </w:r>
    </w:p>
    <w:p w14:paraId="21062545" w14:textId="77777777" w:rsidR="004E2C0D" w:rsidRPr="003635BD" w:rsidRDefault="00E543F7" w:rsidP="004E2C0D">
      <w:pPr>
        <w:pStyle w:val="a3"/>
        <w:spacing w:line="340" w:lineRule="exact"/>
        <w:rPr>
          <w:rFonts w:hAnsi="宋体"/>
          <w:szCs w:val="21"/>
        </w:rPr>
      </w:pPr>
      <w:r>
        <w:rPr>
          <w:rFonts w:hAnsi="宋体" w:hint="eastAsia"/>
          <w:bCs/>
          <w:szCs w:val="21"/>
        </w:rPr>
        <w:t>（8）</w:t>
      </w:r>
      <w:r w:rsidR="004E2C0D" w:rsidRPr="003635BD">
        <w:rPr>
          <w:rFonts w:hAnsi="宋体"/>
          <w:bCs/>
          <w:szCs w:val="21"/>
        </w:rPr>
        <w:t>诊断与鉴别诊断</w:t>
      </w:r>
    </w:p>
    <w:p w14:paraId="03D09326" w14:textId="77777777" w:rsidR="004E2C0D" w:rsidRPr="003635BD" w:rsidRDefault="00E543F7" w:rsidP="004E2C0D">
      <w:pPr>
        <w:pStyle w:val="a3"/>
        <w:spacing w:line="340" w:lineRule="exact"/>
        <w:rPr>
          <w:rFonts w:hAnsi="宋体"/>
          <w:szCs w:val="21"/>
        </w:rPr>
      </w:pPr>
      <w:r>
        <w:rPr>
          <w:rFonts w:hAnsi="宋体" w:hint="eastAsia"/>
          <w:szCs w:val="21"/>
        </w:rPr>
        <w:t>（9）</w:t>
      </w:r>
      <w:r w:rsidR="004E2C0D" w:rsidRPr="003635BD">
        <w:rPr>
          <w:rFonts w:hAnsi="宋体"/>
          <w:szCs w:val="21"/>
        </w:rPr>
        <w:t>流行病学资料、阵发性</w:t>
      </w:r>
      <w:proofErr w:type="gramStart"/>
      <w:r w:rsidR="004E2C0D" w:rsidRPr="003635BD">
        <w:rPr>
          <w:rFonts w:hAnsi="宋体"/>
          <w:szCs w:val="21"/>
        </w:rPr>
        <w:t>痉咳伴</w:t>
      </w:r>
      <w:proofErr w:type="gramEnd"/>
      <w:r w:rsidR="004E2C0D" w:rsidRPr="003635BD">
        <w:rPr>
          <w:rFonts w:hAnsi="宋体"/>
          <w:szCs w:val="21"/>
        </w:rPr>
        <w:t>鸡啼样回声，血象的特点。与百日咳</w:t>
      </w:r>
      <w:proofErr w:type="gramStart"/>
      <w:r w:rsidR="004E2C0D" w:rsidRPr="003635BD">
        <w:rPr>
          <w:rFonts w:hAnsi="宋体"/>
          <w:szCs w:val="21"/>
        </w:rPr>
        <w:t>样疾病</w:t>
      </w:r>
      <w:proofErr w:type="gramEnd"/>
      <w:r w:rsidR="004E2C0D" w:rsidRPr="003635BD">
        <w:rPr>
          <w:rFonts w:hAnsi="宋体"/>
          <w:szCs w:val="21"/>
        </w:rPr>
        <w:t>及类百日咳综合征的鉴别。</w:t>
      </w:r>
    </w:p>
    <w:p w14:paraId="73A9CC6D" w14:textId="77777777" w:rsidR="004E2C0D" w:rsidRPr="003635BD" w:rsidRDefault="00E543F7" w:rsidP="004E2C0D">
      <w:pPr>
        <w:pStyle w:val="a3"/>
        <w:spacing w:line="340" w:lineRule="exact"/>
        <w:rPr>
          <w:rFonts w:hAnsi="宋体"/>
          <w:szCs w:val="21"/>
        </w:rPr>
      </w:pPr>
      <w:r>
        <w:rPr>
          <w:rFonts w:hAnsi="宋体" w:hint="eastAsia"/>
          <w:bCs/>
          <w:szCs w:val="21"/>
        </w:rPr>
        <w:t>（10）</w:t>
      </w:r>
      <w:r w:rsidR="004E2C0D" w:rsidRPr="003635BD">
        <w:rPr>
          <w:rFonts w:hAnsi="宋体"/>
          <w:bCs/>
          <w:szCs w:val="21"/>
        </w:rPr>
        <w:t>治疗</w:t>
      </w:r>
    </w:p>
    <w:p w14:paraId="54147792" w14:textId="77777777" w:rsidR="004E2C0D" w:rsidRPr="003635BD" w:rsidRDefault="004E2C0D" w:rsidP="004E2C0D">
      <w:pPr>
        <w:pStyle w:val="a3"/>
        <w:spacing w:line="340" w:lineRule="exact"/>
        <w:rPr>
          <w:rFonts w:hAnsi="宋体"/>
          <w:szCs w:val="21"/>
        </w:rPr>
      </w:pPr>
      <w:r w:rsidRPr="003635BD">
        <w:rPr>
          <w:rFonts w:hAnsi="宋体"/>
          <w:szCs w:val="21"/>
        </w:rPr>
        <w:t>抗生素的应用及效果，止咳方法，中药。</w:t>
      </w:r>
    </w:p>
    <w:p w14:paraId="303BED30" w14:textId="77777777" w:rsidR="004E2C0D" w:rsidRPr="003635BD" w:rsidRDefault="00E543F7" w:rsidP="004E2C0D">
      <w:pPr>
        <w:pStyle w:val="a3"/>
        <w:spacing w:line="340" w:lineRule="exact"/>
        <w:rPr>
          <w:rFonts w:hAnsi="宋体"/>
          <w:szCs w:val="21"/>
        </w:rPr>
      </w:pPr>
      <w:r>
        <w:rPr>
          <w:rFonts w:hAnsi="宋体" w:hint="eastAsia"/>
          <w:bCs/>
          <w:szCs w:val="21"/>
        </w:rPr>
        <w:t>（11）</w:t>
      </w:r>
      <w:r w:rsidR="004E2C0D" w:rsidRPr="003635BD">
        <w:rPr>
          <w:rFonts w:hAnsi="宋体"/>
          <w:bCs/>
          <w:szCs w:val="21"/>
        </w:rPr>
        <w:t>预防</w:t>
      </w:r>
    </w:p>
    <w:p w14:paraId="0607196A" w14:textId="77777777" w:rsidR="004E2C0D" w:rsidRPr="003635BD" w:rsidRDefault="004E2C0D" w:rsidP="004E2C0D">
      <w:pPr>
        <w:pStyle w:val="a3"/>
        <w:spacing w:line="340" w:lineRule="exact"/>
        <w:rPr>
          <w:rFonts w:hAnsi="宋体"/>
          <w:szCs w:val="21"/>
        </w:rPr>
      </w:pPr>
      <w:r w:rsidRPr="003635BD">
        <w:rPr>
          <w:rFonts w:hAnsi="宋体"/>
          <w:szCs w:val="21"/>
        </w:rPr>
        <w:t>控制传染源、预防接种。</w:t>
      </w:r>
    </w:p>
    <w:p w14:paraId="5966BC37"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4.教学方法</w:t>
      </w:r>
    </w:p>
    <w:p w14:paraId="554F7979"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PPT讲授</w:t>
      </w:r>
    </w:p>
    <w:p w14:paraId="64F3FB95"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临床示教</w:t>
      </w:r>
    </w:p>
    <w:p w14:paraId="7F078128"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5.教学评价</w:t>
      </w:r>
    </w:p>
    <w:p w14:paraId="5DF2C94D"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考试</w:t>
      </w:r>
    </w:p>
    <w:p w14:paraId="46216CDC" w14:textId="77777777" w:rsidR="004E2C0D" w:rsidRPr="003635BD" w:rsidRDefault="004E2C0D" w:rsidP="004E2C0D">
      <w:pPr>
        <w:spacing w:line="220" w:lineRule="atLeast"/>
        <w:rPr>
          <w:rFonts w:ascii="宋体" w:eastAsia="宋体" w:hAnsi="宋体"/>
          <w:szCs w:val="21"/>
        </w:rPr>
      </w:pPr>
    </w:p>
    <w:p w14:paraId="0B59FE41" w14:textId="77777777" w:rsidR="004E2C0D" w:rsidRPr="003635BD" w:rsidRDefault="004E2C0D" w:rsidP="004E2C0D">
      <w:pPr>
        <w:spacing w:line="220" w:lineRule="atLeast"/>
        <w:rPr>
          <w:rFonts w:ascii="宋体" w:eastAsia="宋体" w:hAnsi="宋体"/>
          <w:szCs w:val="21"/>
        </w:rPr>
      </w:pPr>
    </w:p>
    <w:p w14:paraId="167BBE49" w14:textId="77777777" w:rsidR="004E2C0D" w:rsidRPr="00E543F7" w:rsidRDefault="004E2C0D" w:rsidP="004E2C0D">
      <w:pPr>
        <w:spacing w:line="220" w:lineRule="atLeast"/>
        <w:rPr>
          <w:rFonts w:ascii="黑体" w:eastAsia="黑体" w:hAnsi="黑体"/>
          <w:sz w:val="24"/>
          <w:szCs w:val="24"/>
        </w:rPr>
      </w:pPr>
      <w:r w:rsidRPr="00E543F7">
        <w:rPr>
          <w:rFonts w:ascii="黑体" w:eastAsia="黑体" w:hAnsi="黑体" w:hint="eastAsia"/>
          <w:sz w:val="24"/>
          <w:szCs w:val="24"/>
        </w:rPr>
        <w:t>第八节   伤寒</w:t>
      </w:r>
    </w:p>
    <w:p w14:paraId="243FB29D" w14:textId="77777777" w:rsidR="004E2C0D" w:rsidRPr="003635BD" w:rsidRDefault="004E2C0D" w:rsidP="004E2C0D">
      <w:pPr>
        <w:rPr>
          <w:rFonts w:ascii="宋体" w:eastAsia="宋体" w:hAnsi="宋体"/>
          <w:szCs w:val="21"/>
        </w:rPr>
      </w:pPr>
    </w:p>
    <w:p w14:paraId="3AB3FE70" w14:textId="77777777" w:rsidR="004E2C0D" w:rsidRPr="003635BD" w:rsidRDefault="004E2C0D" w:rsidP="004E2C0D">
      <w:pPr>
        <w:pStyle w:val="ac"/>
        <w:numPr>
          <w:ilvl w:val="0"/>
          <w:numId w:val="23"/>
        </w:numPr>
        <w:ind w:firstLineChars="0"/>
        <w:rPr>
          <w:sz w:val="21"/>
          <w:szCs w:val="21"/>
        </w:rPr>
      </w:pPr>
      <w:r w:rsidRPr="003635BD">
        <w:rPr>
          <w:rFonts w:hint="eastAsia"/>
          <w:sz w:val="21"/>
          <w:szCs w:val="21"/>
        </w:rPr>
        <w:t>教学目标</w:t>
      </w:r>
    </w:p>
    <w:p w14:paraId="2634DA84" w14:textId="77777777" w:rsidR="004E2C0D" w:rsidRPr="003635BD" w:rsidRDefault="00ED2643" w:rsidP="004E2C0D">
      <w:pPr>
        <w:rPr>
          <w:rFonts w:ascii="宋体" w:eastAsia="宋体" w:hAnsi="宋体"/>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掌握伤寒的临床表现、诊断、治疗及预防措施</w:t>
      </w:r>
    </w:p>
    <w:p w14:paraId="54AFCCE6" w14:textId="77777777" w:rsidR="004E2C0D" w:rsidRPr="003635BD" w:rsidRDefault="00ED2643" w:rsidP="004E2C0D">
      <w:pPr>
        <w:rPr>
          <w:rFonts w:ascii="宋体" w:eastAsia="宋体" w:hAnsi="宋体"/>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熟悉伤寒的并发症、实验室检查、鉴别诊断</w:t>
      </w:r>
    </w:p>
    <w:p w14:paraId="77547050" w14:textId="77777777" w:rsidR="004E2C0D" w:rsidRPr="003635BD" w:rsidRDefault="00ED2643" w:rsidP="004E2C0D">
      <w:pPr>
        <w:rPr>
          <w:rFonts w:ascii="宋体" w:eastAsia="宋体" w:hAnsi="宋体"/>
          <w:color w:val="000000"/>
          <w:szCs w:val="21"/>
        </w:rPr>
      </w:pPr>
      <w:r>
        <w:rPr>
          <w:rFonts w:ascii="宋体" w:eastAsia="宋体" w:hAnsi="宋体" w:hint="eastAsia"/>
          <w:color w:val="000000"/>
          <w:szCs w:val="21"/>
        </w:rPr>
        <w:t>（3）</w:t>
      </w:r>
      <w:r w:rsidR="004E2C0D" w:rsidRPr="003635BD">
        <w:rPr>
          <w:rFonts w:ascii="宋体" w:eastAsia="宋体" w:hAnsi="宋体" w:hint="eastAsia"/>
          <w:color w:val="000000"/>
          <w:szCs w:val="21"/>
        </w:rPr>
        <w:t>了解伤寒的病原学及流行病学特点</w:t>
      </w:r>
    </w:p>
    <w:p w14:paraId="7D65A851" w14:textId="77777777" w:rsidR="004E2C0D" w:rsidRPr="003635BD" w:rsidRDefault="004E2C0D" w:rsidP="004E2C0D">
      <w:pPr>
        <w:pStyle w:val="ac"/>
        <w:numPr>
          <w:ilvl w:val="0"/>
          <w:numId w:val="23"/>
        </w:numPr>
        <w:ind w:firstLineChars="0"/>
        <w:rPr>
          <w:color w:val="000000"/>
          <w:sz w:val="21"/>
          <w:szCs w:val="21"/>
        </w:rPr>
      </w:pPr>
      <w:r w:rsidRPr="003635BD">
        <w:rPr>
          <w:rFonts w:hint="eastAsia"/>
          <w:color w:val="000000"/>
          <w:sz w:val="21"/>
          <w:szCs w:val="21"/>
        </w:rPr>
        <w:t>教学重难点</w:t>
      </w:r>
    </w:p>
    <w:p w14:paraId="3FF723FC" w14:textId="77777777" w:rsidR="004E2C0D" w:rsidRPr="003635BD" w:rsidRDefault="00ED2643" w:rsidP="004E2C0D">
      <w:pPr>
        <w:rPr>
          <w:rFonts w:ascii="宋体" w:eastAsia="宋体" w:hAnsi="宋体"/>
          <w:color w:val="000000"/>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伤寒的临床表现</w:t>
      </w:r>
      <w:r w:rsidR="004E2C0D" w:rsidRPr="003635BD">
        <w:rPr>
          <w:rFonts w:ascii="宋体" w:eastAsia="宋体" w:hAnsi="宋体" w:cs="Times New Roman"/>
          <w:color w:val="000000"/>
          <w:szCs w:val="21"/>
        </w:rPr>
        <w:t xml:space="preserve">4 </w:t>
      </w:r>
      <w:r w:rsidR="004E2C0D" w:rsidRPr="003635BD">
        <w:rPr>
          <w:rFonts w:ascii="宋体" w:eastAsia="宋体" w:hAnsi="宋体" w:hint="eastAsia"/>
          <w:color w:val="000000"/>
          <w:szCs w:val="21"/>
        </w:rPr>
        <w:t>期（初期、</w:t>
      </w:r>
      <w:proofErr w:type="gramStart"/>
      <w:r w:rsidR="004E2C0D" w:rsidRPr="003635BD">
        <w:rPr>
          <w:rFonts w:ascii="宋体" w:eastAsia="宋体" w:hAnsi="宋体" w:hint="eastAsia"/>
          <w:color w:val="000000"/>
          <w:szCs w:val="21"/>
        </w:rPr>
        <w:t>极</w:t>
      </w:r>
      <w:proofErr w:type="gramEnd"/>
      <w:r w:rsidR="004E2C0D" w:rsidRPr="003635BD">
        <w:rPr>
          <w:rFonts w:ascii="宋体" w:eastAsia="宋体" w:hAnsi="宋体" w:hint="eastAsia"/>
          <w:color w:val="000000"/>
          <w:szCs w:val="21"/>
        </w:rPr>
        <w:t>期、缓解期、恢复期）经 过</w:t>
      </w:r>
    </w:p>
    <w:p w14:paraId="072C5E6E" w14:textId="77777777" w:rsidR="004E2C0D" w:rsidRPr="003635BD" w:rsidRDefault="00ED2643" w:rsidP="004E2C0D">
      <w:pPr>
        <w:rPr>
          <w:rFonts w:ascii="宋体" w:eastAsia="宋体" w:hAnsi="宋体"/>
          <w:color w:val="000000"/>
          <w:szCs w:val="21"/>
        </w:rPr>
      </w:pPr>
      <w:r>
        <w:rPr>
          <w:rFonts w:ascii="宋体" w:eastAsia="宋体" w:hAnsi="宋体" w:hint="eastAsia"/>
          <w:color w:val="000000"/>
          <w:szCs w:val="21"/>
        </w:rPr>
        <w:t>（3）</w:t>
      </w:r>
      <w:r w:rsidR="004E2C0D" w:rsidRPr="003635BD">
        <w:rPr>
          <w:rFonts w:ascii="宋体" w:eastAsia="宋体" w:hAnsi="宋体" w:hint="eastAsia"/>
          <w:color w:val="000000"/>
          <w:szCs w:val="21"/>
        </w:rPr>
        <w:t>婴幼儿伤寒的特点</w:t>
      </w:r>
    </w:p>
    <w:p w14:paraId="4C2F5A4E" w14:textId="77777777" w:rsidR="004E2C0D" w:rsidRPr="003635BD" w:rsidRDefault="00ED2643" w:rsidP="004E2C0D">
      <w:pPr>
        <w:rPr>
          <w:rFonts w:ascii="宋体" w:eastAsia="宋体" w:hAnsi="宋体"/>
          <w:color w:val="000000"/>
          <w:szCs w:val="21"/>
        </w:rPr>
      </w:pPr>
      <w:r>
        <w:rPr>
          <w:rFonts w:ascii="宋体" w:eastAsia="宋体" w:hAnsi="宋体" w:hint="eastAsia"/>
          <w:color w:val="000000"/>
          <w:szCs w:val="21"/>
        </w:rPr>
        <w:t>（4）</w:t>
      </w:r>
      <w:r w:rsidR="004E2C0D" w:rsidRPr="003635BD">
        <w:rPr>
          <w:rFonts w:ascii="宋体" w:eastAsia="宋体" w:hAnsi="宋体" w:hint="eastAsia"/>
          <w:color w:val="000000"/>
          <w:szCs w:val="21"/>
        </w:rPr>
        <w:t>伤寒的并发症：肠出血、肠穿孔、中毒性心肌炎、伤寒性肝炎</w:t>
      </w:r>
    </w:p>
    <w:p w14:paraId="4FA852F4" w14:textId="77777777" w:rsidR="004E2C0D" w:rsidRPr="003635BD" w:rsidRDefault="004E2C0D" w:rsidP="004E2C0D">
      <w:pPr>
        <w:pStyle w:val="ac"/>
        <w:numPr>
          <w:ilvl w:val="0"/>
          <w:numId w:val="23"/>
        </w:numPr>
        <w:ind w:firstLineChars="0"/>
        <w:rPr>
          <w:color w:val="000000"/>
          <w:sz w:val="21"/>
          <w:szCs w:val="21"/>
        </w:rPr>
      </w:pPr>
      <w:r w:rsidRPr="003635BD">
        <w:rPr>
          <w:rFonts w:hint="eastAsia"/>
          <w:color w:val="000000"/>
          <w:sz w:val="21"/>
          <w:szCs w:val="21"/>
        </w:rPr>
        <w:lastRenderedPageBreak/>
        <w:t>教学内容</w:t>
      </w:r>
    </w:p>
    <w:p w14:paraId="078334B5" w14:textId="77777777" w:rsidR="004E2C0D" w:rsidRPr="003635BD" w:rsidRDefault="00ED2643" w:rsidP="004E2C0D">
      <w:pPr>
        <w:pStyle w:val="a3"/>
        <w:spacing w:line="340" w:lineRule="exact"/>
        <w:rPr>
          <w:rFonts w:hAnsi="宋体"/>
          <w:bCs/>
          <w:szCs w:val="21"/>
        </w:rPr>
      </w:pPr>
      <w:r>
        <w:rPr>
          <w:rFonts w:hAnsi="宋体" w:hint="eastAsia"/>
          <w:bCs/>
          <w:szCs w:val="21"/>
        </w:rPr>
        <w:t>（1）</w:t>
      </w:r>
      <w:r w:rsidR="004E2C0D" w:rsidRPr="003635BD">
        <w:rPr>
          <w:rFonts w:hAnsi="宋体"/>
          <w:bCs/>
          <w:szCs w:val="21"/>
        </w:rPr>
        <w:t>概述</w:t>
      </w:r>
    </w:p>
    <w:p w14:paraId="4F89C3F8" w14:textId="77777777" w:rsidR="004E2C0D" w:rsidRPr="003635BD" w:rsidRDefault="004E2C0D" w:rsidP="004E2C0D">
      <w:pPr>
        <w:pStyle w:val="a3"/>
        <w:spacing w:line="340" w:lineRule="exact"/>
        <w:rPr>
          <w:rFonts w:hAnsi="宋体"/>
          <w:szCs w:val="21"/>
        </w:rPr>
      </w:pPr>
      <w:r w:rsidRPr="003635BD">
        <w:rPr>
          <w:rFonts w:hAnsi="宋体" w:hint="eastAsia"/>
          <w:bCs/>
          <w:szCs w:val="21"/>
        </w:rPr>
        <w:t>是由伤寒沙门</w:t>
      </w:r>
      <w:proofErr w:type="gramStart"/>
      <w:r w:rsidRPr="003635BD">
        <w:rPr>
          <w:rFonts w:hAnsi="宋体" w:hint="eastAsia"/>
          <w:bCs/>
          <w:szCs w:val="21"/>
        </w:rPr>
        <w:t>菌</w:t>
      </w:r>
      <w:proofErr w:type="gramEnd"/>
      <w:r w:rsidRPr="003635BD">
        <w:rPr>
          <w:rFonts w:hAnsi="宋体" w:hint="eastAsia"/>
          <w:bCs/>
          <w:szCs w:val="21"/>
        </w:rPr>
        <w:t>引起的急性消化道传染病。小儿时期临床表现常不典型，易致误诊。</w:t>
      </w:r>
    </w:p>
    <w:p w14:paraId="732FCE1E" w14:textId="77777777" w:rsidR="004E2C0D" w:rsidRPr="003635BD" w:rsidRDefault="00ED2643" w:rsidP="004E2C0D">
      <w:pPr>
        <w:pStyle w:val="a3"/>
        <w:spacing w:line="340" w:lineRule="exact"/>
        <w:rPr>
          <w:rFonts w:hAnsi="宋体"/>
          <w:szCs w:val="21"/>
        </w:rPr>
      </w:pPr>
      <w:r>
        <w:rPr>
          <w:rFonts w:hAnsi="宋体" w:hint="eastAsia"/>
          <w:bCs/>
          <w:szCs w:val="21"/>
        </w:rPr>
        <w:t>（2）</w:t>
      </w:r>
      <w:r w:rsidR="004E2C0D" w:rsidRPr="003635BD">
        <w:rPr>
          <w:rFonts w:hAnsi="宋体"/>
          <w:bCs/>
          <w:szCs w:val="21"/>
        </w:rPr>
        <w:t>病原学</w:t>
      </w:r>
    </w:p>
    <w:p w14:paraId="0C034A9D" w14:textId="77777777" w:rsidR="004E2C0D" w:rsidRPr="003635BD" w:rsidRDefault="004E2C0D" w:rsidP="004E2C0D">
      <w:pPr>
        <w:pStyle w:val="a3"/>
        <w:spacing w:line="340" w:lineRule="exact"/>
        <w:rPr>
          <w:rFonts w:hAnsi="宋体"/>
          <w:szCs w:val="21"/>
        </w:rPr>
      </w:pPr>
      <w:r w:rsidRPr="003635BD">
        <w:rPr>
          <w:rFonts w:hAnsi="宋体"/>
          <w:szCs w:val="21"/>
        </w:rPr>
        <w:t>伤寒杆菌的性状，抵抗力；抗原的特性。</w:t>
      </w:r>
    </w:p>
    <w:p w14:paraId="75522A4B" w14:textId="77777777" w:rsidR="004E2C0D" w:rsidRPr="003635BD" w:rsidRDefault="00ED2643" w:rsidP="004E2C0D">
      <w:pPr>
        <w:pStyle w:val="a3"/>
        <w:spacing w:line="340" w:lineRule="exact"/>
        <w:rPr>
          <w:rFonts w:hAnsi="宋体"/>
          <w:szCs w:val="21"/>
        </w:rPr>
      </w:pPr>
      <w:r>
        <w:rPr>
          <w:rFonts w:hAnsi="宋体" w:hint="eastAsia"/>
          <w:szCs w:val="21"/>
        </w:rPr>
        <w:t>（3）</w:t>
      </w:r>
      <w:r w:rsidR="004E2C0D" w:rsidRPr="003635BD">
        <w:rPr>
          <w:rFonts w:hAnsi="宋体"/>
          <w:bCs/>
          <w:szCs w:val="21"/>
        </w:rPr>
        <w:t>流行病学</w:t>
      </w:r>
    </w:p>
    <w:p w14:paraId="6C2D8777" w14:textId="77777777" w:rsidR="004E2C0D" w:rsidRPr="003635BD" w:rsidRDefault="004E2C0D" w:rsidP="004E2C0D">
      <w:pPr>
        <w:pStyle w:val="a3"/>
        <w:spacing w:line="340" w:lineRule="exact"/>
        <w:rPr>
          <w:rFonts w:hAnsi="宋体"/>
          <w:szCs w:val="21"/>
        </w:rPr>
      </w:pPr>
      <w:r w:rsidRPr="003635BD">
        <w:rPr>
          <w:rFonts w:hAnsi="宋体"/>
          <w:szCs w:val="21"/>
        </w:rPr>
        <w:t>传染源</w:t>
      </w:r>
      <w:proofErr w:type="gramStart"/>
      <w:r w:rsidRPr="003635BD">
        <w:rPr>
          <w:rFonts w:hAnsi="宋体"/>
          <w:szCs w:val="21"/>
        </w:rPr>
        <w:t>—病人</w:t>
      </w:r>
      <w:proofErr w:type="gramEnd"/>
      <w:r w:rsidRPr="003635BD">
        <w:rPr>
          <w:rFonts w:hAnsi="宋体"/>
          <w:szCs w:val="21"/>
        </w:rPr>
        <w:t>及带菌者，病人排菌情况，带菌者在流行病学上的意义，传播途径(水、食物、日常生活)，人群普遍易感，病后持久的免疫力，流行特点。</w:t>
      </w:r>
    </w:p>
    <w:p w14:paraId="29B2C2C3" w14:textId="77777777" w:rsidR="004E2C0D" w:rsidRPr="003635BD" w:rsidRDefault="00ED2643" w:rsidP="004E2C0D">
      <w:pPr>
        <w:pStyle w:val="a3"/>
        <w:spacing w:line="340" w:lineRule="exact"/>
        <w:rPr>
          <w:rFonts w:hAnsi="宋体"/>
          <w:szCs w:val="21"/>
        </w:rPr>
      </w:pPr>
      <w:r>
        <w:rPr>
          <w:rFonts w:hAnsi="宋体" w:hint="eastAsia"/>
          <w:bCs/>
          <w:szCs w:val="21"/>
        </w:rPr>
        <w:t>（4）</w:t>
      </w:r>
      <w:r w:rsidR="004E2C0D" w:rsidRPr="003635BD">
        <w:rPr>
          <w:rFonts w:hAnsi="宋体" w:hint="eastAsia"/>
          <w:bCs/>
          <w:szCs w:val="21"/>
        </w:rPr>
        <w:t>发病机制</w:t>
      </w:r>
    </w:p>
    <w:p w14:paraId="49E68749" w14:textId="77777777" w:rsidR="004E2C0D" w:rsidRPr="003635BD" w:rsidRDefault="004E2C0D" w:rsidP="004E2C0D">
      <w:pPr>
        <w:pStyle w:val="a3"/>
        <w:spacing w:line="340" w:lineRule="exact"/>
        <w:rPr>
          <w:rFonts w:hAnsi="宋体"/>
          <w:szCs w:val="21"/>
        </w:rPr>
      </w:pPr>
      <w:r w:rsidRPr="003635BD">
        <w:rPr>
          <w:rFonts w:hAnsi="宋体"/>
          <w:szCs w:val="21"/>
        </w:rPr>
        <w:t>病原菌侵入途径，二次菌血症和肠道病变与临床表现的关系。病理变化发展的经过。</w:t>
      </w:r>
    </w:p>
    <w:p w14:paraId="2BE0CA32" w14:textId="77777777" w:rsidR="004E2C0D" w:rsidRPr="003635BD" w:rsidRDefault="00ED2643" w:rsidP="004E2C0D">
      <w:pPr>
        <w:pStyle w:val="a3"/>
        <w:spacing w:line="340" w:lineRule="exact"/>
        <w:rPr>
          <w:rFonts w:hAnsi="宋体"/>
          <w:szCs w:val="21"/>
        </w:rPr>
      </w:pPr>
      <w:r>
        <w:rPr>
          <w:rFonts w:hAnsi="宋体" w:hint="eastAsia"/>
          <w:bCs/>
          <w:szCs w:val="21"/>
        </w:rPr>
        <w:t>（5）</w:t>
      </w:r>
      <w:r w:rsidR="004E2C0D" w:rsidRPr="003635BD">
        <w:rPr>
          <w:rFonts w:hAnsi="宋体"/>
          <w:bCs/>
          <w:szCs w:val="21"/>
        </w:rPr>
        <w:t>临床表现</w:t>
      </w:r>
    </w:p>
    <w:p w14:paraId="69B9AF5C" w14:textId="77777777" w:rsidR="004E2C0D" w:rsidRPr="003635BD" w:rsidRDefault="004E2C0D" w:rsidP="004E2C0D">
      <w:pPr>
        <w:pStyle w:val="a3"/>
        <w:spacing w:line="340" w:lineRule="exact"/>
        <w:rPr>
          <w:rFonts w:hAnsi="宋体"/>
          <w:szCs w:val="21"/>
        </w:rPr>
      </w:pPr>
      <w:r w:rsidRPr="003635BD">
        <w:rPr>
          <w:rFonts w:hAnsi="宋体"/>
          <w:szCs w:val="21"/>
        </w:rPr>
        <w:t>潜伏期；典型病例的主要症状及临床经过；婴幼儿伤寒的特点；发热与再燃。</w:t>
      </w:r>
    </w:p>
    <w:p w14:paraId="13895C67" w14:textId="77777777" w:rsidR="004E2C0D" w:rsidRPr="003635BD" w:rsidRDefault="00ED2643" w:rsidP="004E2C0D">
      <w:pPr>
        <w:pStyle w:val="a3"/>
        <w:spacing w:line="340" w:lineRule="exact"/>
        <w:rPr>
          <w:rFonts w:hAnsi="宋体"/>
          <w:szCs w:val="21"/>
        </w:rPr>
      </w:pPr>
      <w:r>
        <w:rPr>
          <w:rFonts w:hAnsi="宋体" w:hint="eastAsia"/>
          <w:bCs/>
          <w:szCs w:val="21"/>
        </w:rPr>
        <w:t>（6）</w:t>
      </w:r>
      <w:r w:rsidR="004E2C0D" w:rsidRPr="003635BD">
        <w:rPr>
          <w:rFonts w:hAnsi="宋体"/>
          <w:bCs/>
          <w:szCs w:val="21"/>
        </w:rPr>
        <w:t>并发症</w:t>
      </w:r>
    </w:p>
    <w:p w14:paraId="17AA9830" w14:textId="77777777" w:rsidR="004E2C0D" w:rsidRPr="003635BD" w:rsidRDefault="004E2C0D" w:rsidP="004E2C0D">
      <w:pPr>
        <w:pStyle w:val="a3"/>
        <w:spacing w:line="340" w:lineRule="exact"/>
        <w:rPr>
          <w:rFonts w:hAnsi="宋体"/>
          <w:szCs w:val="21"/>
        </w:rPr>
      </w:pPr>
      <w:r w:rsidRPr="003635BD">
        <w:rPr>
          <w:rFonts w:hAnsi="宋体"/>
          <w:szCs w:val="21"/>
        </w:rPr>
        <w:t>肠出血、肠穿孔、中毒性心肌炎等。</w:t>
      </w:r>
    </w:p>
    <w:p w14:paraId="069D28D5" w14:textId="77777777" w:rsidR="004E2C0D" w:rsidRPr="003635BD" w:rsidRDefault="00ED2643" w:rsidP="004E2C0D">
      <w:pPr>
        <w:pStyle w:val="a3"/>
        <w:spacing w:line="340" w:lineRule="exact"/>
        <w:rPr>
          <w:rFonts w:hAnsi="宋体"/>
          <w:szCs w:val="21"/>
        </w:rPr>
      </w:pPr>
      <w:r>
        <w:rPr>
          <w:rFonts w:hAnsi="宋体" w:hint="eastAsia"/>
          <w:bCs/>
          <w:szCs w:val="21"/>
        </w:rPr>
        <w:t>（7）</w:t>
      </w:r>
      <w:r w:rsidR="004E2C0D" w:rsidRPr="003635BD">
        <w:rPr>
          <w:rFonts w:hAnsi="宋体"/>
          <w:bCs/>
          <w:szCs w:val="21"/>
        </w:rPr>
        <w:t>实验室检查</w:t>
      </w:r>
    </w:p>
    <w:p w14:paraId="56341A1E" w14:textId="77777777" w:rsidR="004E2C0D" w:rsidRPr="003635BD" w:rsidRDefault="004E2C0D" w:rsidP="004E2C0D">
      <w:pPr>
        <w:pStyle w:val="a3"/>
        <w:spacing w:line="340" w:lineRule="exact"/>
        <w:rPr>
          <w:rFonts w:hAnsi="宋体"/>
          <w:szCs w:val="21"/>
        </w:rPr>
      </w:pPr>
      <w:r w:rsidRPr="003635BD">
        <w:rPr>
          <w:rFonts w:hAnsi="宋体"/>
          <w:szCs w:val="21"/>
        </w:rPr>
        <w:t>血象、细菌培养的意义、肥达氏反应的意义及应用。</w:t>
      </w:r>
    </w:p>
    <w:p w14:paraId="27DAC738" w14:textId="77777777" w:rsidR="004E2C0D" w:rsidRPr="003635BD" w:rsidRDefault="004E2C0D" w:rsidP="004E2C0D">
      <w:pPr>
        <w:pStyle w:val="a3"/>
        <w:spacing w:line="340" w:lineRule="exact"/>
        <w:rPr>
          <w:rFonts w:hAnsi="宋体"/>
          <w:szCs w:val="21"/>
        </w:rPr>
      </w:pPr>
      <w:r w:rsidRPr="003635BD">
        <w:rPr>
          <w:rFonts w:hAnsi="宋体"/>
          <w:bCs/>
          <w:szCs w:val="21"/>
        </w:rPr>
        <w:t>诊断与鉴别诊断</w:t>
      </w:r>
    </w:p>
    <w:p w14:paraId="0F196C6A" w14:textId="77777777" w:rsidR="004E2C0D" w:rsidRPr="003635BD" w:rsidRDefault="004E2C0D" w:rsidP="004E2C0D">
      <w:pPr>
        <w:pStyle w:val="a3"/>
        <w:spacing w:line="340" w:lineRule="exact"/>
        <w:rPr>
          <w:rFonts w:hAnsi="宋体"/>
          <w:szCs w:val="21"/>
        </w:rPr>
      </w:pPr>
      <w:r w:rsidRPr="003635BD">
        <w:rPr>
          <w:rFonts w:hAnsi="宋体"/>
          <w:szCs w:val="21"/>
        </w:rPr>
        <w:t>临床特点与实验室检查；与斑疹伤寒及其他发热疾病的鉴别。</w:t>
      </w:r>
    </w:p>
    <w:p w14:paraId="5D60D368" w14:textId="77777777" w:rsidR="004E2C0D" w:rsidRPr="003635BD" w:rsidRDefault="004E2C0D" w:rsidP="004E2C0D">
      <w:pPr>
        <w:pStyle w:val="a3"/>
        <w:spacing w:line="340" w:lineRule="exact"/>
        <w:rPr>
          <w:rFonts w:hAnsi="宋体"/>
          <w:szCs w:val="21"/>
        </w:rPr>
      </w:pPr>
      <w:r w:rsidRPr="003635BD">
        <w:rPr>
          <w:rFonts w:hAnsi="宋体"/>
          <w:b/>
          <w:bCs/>
          <w:szCs w:val="21"/>
        </w:rPr>
        <w:t>治疗</w:t>
      </w:r>
    </w:p>
    <w:p w14:paraId="669B1FC2" w14:textId="77777777" w:rsidR="004E2C0D" w:rsidRPr="003635BD" w:rsidRDefault="004E2C0D" w:rsidP="004E2C0D">
      <w:pPr>
        <w:pStyle w:val="a3"/>
        <w:spacing w:line="340" w:lineRule="exact"/>
        <w:rPr>
          <w:rFonts w:hAnsi="宋体"/>
          <w:szCs w:val="21"/>
        </w:rPr>
      </w:pPr>
      <w:r w:rsidRPr="003635BD">
        <w:rPr>
          <w:rFonts w:hAnsi="宋体"/>
          <w:szCs w:val="21"/>
        </w:rPr>
        <w:t>一般治疗；饮食与护理；病原治疗：抗生素的应用；对症治疗。中医中药治疗；并发症治疗。</w:t>
      </w:r>
    </w:p>
    <w:p w14:paraId="681E53A7" w14:textId="77777777" w:rsidR="004E2C0D" w:rsidRPr="003635BD" w:rsidRDefault="004E2C0D" w:rsidP="004E2C0D">
      <w:pPr>
        <w:rPr>
          <w:rFonts w:ascii="宋体" w:eastAsia="宋体" w:hAnsi="宋体" w:cs="Times New Roman"/>
          <w:szCs w:val="21"/>
        </w:rPr>
      </w:pPr>
      <w:r w:rsidRPr="003635BD">
        <w:rPr>
          <w:rFonts w:ascii="宋体" w:eastAsia="宋体" w:hAnsi="宋体" w:cs="Times New Roman"/>
          <w:bCs/>
          <w:szCs w:val="21"/>
        </w:rPr>
        <w:t>预防</w:t>
      </w:r>
    </w:p>
    <w:p w14:paraId="6E7C295F" w14:textId="77777777" w:rsidR="004E2C0D" w:rsidRPr="003635BD" w:rsidRDefault="004E2C0D" w:rsidP="004E2C0D">
      <w:pPr>
        <w:rPr>
          <w:rFonts w:ascii="宋体" w:eastAsia="宋体" w:hAnsi="宋体"/>
          <w:szCs w:val="21"/>
        </w:rPr>
      </w:pPr>
      <w:r w:rsidRPr="003635BD">
        <w:rPr>
          <w:rFonts w:ascii="宋体" w:eastAsia="宋体" w:hAnsi="宋体" w:cs="Times New Roman"/>
          <w:szCs w:val="21"/>
        </w:rPr>
        <w:t>采取综合措施。</w:t>
      </w:r>
    </w:p>
    <w:p w14:paraId="2C4C1D72"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4.教学方法</w:t>
      </w:r>
    </w:p>
    <w:p w14:paraId="7F1262AC"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PPT讲授</w:t>
      </w:r>
    </w:p>
    <w:p w14:paraId="7F604C87"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临床示教</w:t>
      </w:r>
    </w:p>
    <w:p w14:paraId="2C64D48D"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5.教学评价</w:t>
      </w:r>
    </w:p>
    <w:p w14:paraId="333AE24A"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考试</w:t>
      </w:r>
    </w:p>
    <w:p w14:paraId="75080C24" w14:textId="77777777" w:rsidR="004E2C0D" w:rsidRPr="003635BD" w:rsidRDefault="004E2C0D" w:rsidP="004E2C0D">
      <w:pPr>
        <w:spacing w:line="220" w:lineRule="atLeast"/>
        <w:rPr>
          <w:rFonts w:ascii="宋体" w:eastAsia="宋体" w:hAnsi="宋体"/>
          <w:szCs w:val="21"/>
        </w:rPr>
      </w:pPr>
    </w:p>
    <w:p w14:paraId="50C6CA6C" w14:textId="77777777" w:rsidR="004E2C0D" w:rsidRPr="003635BD" w:rsidRDefault="004E2C0D" w:rsidP="004E2C0D">
      <w:pPr>
        <w:spacing w:line="220" w:lineRule="atLeast"/>
        <w:rPr>
          <w:rFonts w:ascii="宋体" w:eastAsia="宋体" w:hAnsi="宋体"/>
          <w:szCs w:val="21"/>
        </w:rPr>
      </w:pPr>
    </w:p>
    <w:p w14:paraId="7550691F" w14:textId="77777777" w:rsidR="004E2C0D" w:rsidRPr="00EE4E0A" w:rsidRDefault="004E2C0D" w:rsidP="004E2C0D">
      <w:pPr>
        <w:spacing w:line="220" w:lineRule="atLeast"/>
        <w:rPr>
          <w:rFonts w:ascii="黑体" w:eastAsia="黑体" w:hAnsi="黑体"/>
          <w:sz w:val="24"/>
          <w:szCs w:val="24"/>
        </w:rPr>
      </w:pPr>
      <w:r w:rsidRPr="00EE4E0A">
        <w:rPr>
          <w:rFonts w:ascii="黑体" w:eastAsia="黑体" w:hAnsi="黑体" w:hint="eastAsia"/>
          <w:sz w:val="24"/>
          <w:szCs w:val="24"/>
        </w:rPr>
        <w:t>第十节   细菌性痢疾</w:t>
      </w:r>
    </w:p>
    <w:p w14:paraId="28DDCCF0" w14:textId="77777777" w:rsidR="004E2C0D" w:rsidRPr="003635BD" w:rsidRDefault="004E2C0D" w:rsidP="004E2C0D">
      <w:pPr>
        <w:spacing w:line="220" w:lineRule="atLeast"/>
        <w:rPr>
          <w:rFonts w:ascii="宋体" w:eastAsia="宋体" w:hAnsi="宋体"/>
          <w:szCs w:val="21"/>
        </w:rPr>
      </w:pPr>
    </w:p>
    <w:p w14:paraId="600BE4A2" w14:textId="77777777" w:rsidR="004E2C0D" w:rsidRPr="003635BD" w:rsidRDefault="004E2C0D" w:rsidP="004E2C0D">
      <w:pPr>
        <w:pStyle w:val="ac"/>
        <w:numPr>
          <w:ilvl w:val="0"/>
          <w:numId w:val="24"/>
        </w:numPr>
        <w:spacing w:line="220" w:lineRule="atLeast"/>
        <w:ind w:firstLineChars="0"/>
        <w:rPr>
          <w:sz w:val="21"/>
          <w:szCs w:val="21"/>
        </w:rPr>
      </w:pPr>
      <w:r w:rsidRPr="003635BD">
        <w:rPr>
          <w:rFonts w:hint="eastAsia"/>
          <w:sz w:val="21"/>
          <w:szCs w:val="21"/>
        </w:rPr>
        <w:t xml:space="preserve">教学目标 </w:t>
      </w:r>
    </w:p>
    <w:p w14:paraId="434F05B3" w14:textId="77777777" w:rsidR="004E2C0D" w:rsidRPr="003635BD" w:rsidRDefault="00EE4E0A" w:rsidP="004E2C0D">
      <w:pPr>
        <w:rPr>
          <w:rFonts w:ascii="宋体" w:eastAsia="宋体" w:hAnsi="宋体"/>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掌握细菌性痢疾的临床各类型的表现、实验室检查及诊断依据</w:t>
      </w:r>
    </w:p>
    <w:p w14:paraId="499A7E9E" w14:textId="77777777" w:rsidR="004E2C0D" w:rsidRPr="003635BD" w:rsidRDefault="00EE4E0A" w:rsidP="004E2C0D">
      <w:pPr>
        <w:rPr>
          <w:rFonts w:ascii="宋体" w:eastAsia="宋体" w:hAnsi="宋体"/>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熟悉细菌性痢疾的发病机理、病理改变与临床症状的关系、</w:t>
      </w:r>
    </w:p>
    <w:p w14:paraId="46F83E07" w14:textId="77777777" w:rsidR="004E2C0D" w:rsidRPr="003635BD" w:rsidRDefault="00EE4E0A" w:rsidP="004E2C0D">
      <w:pPr>
        <w:rPr>
          <w:rFonts w:ascii="宋体" w:eastAsia="宋体" w:hAnsi="宋体"/>
          <w:szCs w:val="21"/>
        </w:rPr>
      </w:pPr>
      <w:r>
        <w:rPr>
          <w:rFonts w:ascii="宋体" w:eastAsia="宋体" w:hAnsi="宋体" w:hint="eastAsia"/>
          <w:color w:val="000000"/>
          <w:szCs w:val="21"/>
        </w:rPr>
        <w:t>（3）</w:t>
      </w:r>
      <w:r w:rsidR="004E2C0D" w:rsidRPr="003635BD">
        <w:rPr>
          <w:rFonts w:ascii="宋体" w:eastAsia="宋体" w:hAnsi="宋体" w:hint="eastAsia"/>
          <w:color w:val="000000"/>
          <w:szCs w:val="21"/>
        </w:rPr>
        <w:t>熟悉细菌性痢疾的鉴别诊断及影响预后的因素、治疗与预防</w:t>
      </w:r>
    </w:p>
    <w:p w14:paraId="3C706916" w14:textId="77777777" w:rsidR="004E2C0D" w:rsidRPr="003635BD" w:rsidRDefault="00EE4E0A" w:rsidP="004E2C0D">
      <w:pPr>
        <w:rPr>
          <w:rFonts w:ascii="宋体" w:eastAsia="宋体" w:hAnsi="宋体"/>
          <w:szCs w:val="21"/>
        </w:rPr>
      </w:pPr>
      <w:r>
        <w:rPr>
          <w:rFonts w:ascii="宋体" w:eastAsia="宋体" w:hAnsi="宋体" w:hint="eastAsia"/>
          <w:color w:val="000000"/>
          <w:szCs w:val="21"/>
        </w:rPr>
        <w:t>（4）</w:t>
      </w:r>
      <w:r w:rsidR="004E2C0D" w:rsidRPr="003635BD">
        <w:rPr>
          <w:rFonts w:ascii="宋体" w:eastAsia="宋体" w:hAnsi="宋体" w:hint="eastAsia"/>
          <w:color w:val="000000"/>
          <w:szCs w:val="21"/>
        </w:rPr>
        <w:t>了解细菌性痢疾的病原学及流行病学特点</w:t>
      </w:r>
    </w:p>
    <w:p w14:paraId="3F7C42F7" w14:textId="77777777" w:rsidR="004E2C0D" w:rsidRPr="003635BD" w:rsidRDefault="004E2C0D" w:rsidP="004E2C0D">
      <w:pPr>
        <w:pStyle w:val="ac"/>
        <w:numPr>
          <w:ilvl w:val="0"/>
          <w:numId w:val="24"/>
        </w:numPr>
        <w:spacing w:line="220" w:lineRule="atLeast"/>
        <w:ind w:firstLineChars="0"/>
        <w:rPr>
          <w:sz w:val="21"/>
          <w:szCs w:val="21"/>
        </w:rPr>
      </w:pPr>
      <w:r w:rsidRPr="003635BD">
        <w:rPr>
          <w:rFonts w:hint="eastAsia"/>
          <w:sz w:val="21"/>
          <w:szCs w:val="21"/>
        </w:rPr>
        <w:t>教学重难点</w:t>
      </w:r>
    </w:p>
    <w:p w14:paraId="1D21CCA2" w14:textId="77777777" w:rsidR="004E2C0D" w:rsidRPr="003635BD" w:rsidRDefault="00EE4E0A" w:rsidP="004E2C0D">
      <w:pPr>
        <w:spacing w:line="220" w:lineRule="atLeast"/>
        <w:rPr>
          <w:rFonts w:ascii="宋体" w:eastAsia="宋体" w:hAnsi="宋体"/>
          <w:szCs w:val="21"/>
        </w:rPr>
      </w:pPr>
      <w:r>
        <w:rPr>
          <w:rFonts w:ascii="宋体" w:eastAsia="宋体" w:hAnsi="宋体" w:hint="eastAsia"/>
          <w:szCs w:val="21"/>
        </w:rPr>
        <w:t>（1）</w:t>
      </w:r>
      <w:r w:rsidR="004E2C0D" w:rsidRPr="003635BD">
        <w:rPr>
          <w:rFonts w:ascii="宋体" w:eastAsia="宋体" w:hAnsi="宋体" w:hint="eastAsia"/>
          <w:szCs w:val="21"/>
        </w:rPr>
        <w:t>普通型菌</w:t>
      </w:r>
      <w:r w:rsidR="004E2C0D" w:rsidRPr="003635BD">
        <w:rPr>
          <w:rFonts w:ascii="宋体" w:eastAsia="宋体" w:hAnsi="宋体" w:hint="eastAsia"/>
          <w:color w:val="000000"/>
          <w:szCs w:val="21"/>
        </w:rPr>
        <w:t>痢、中毒性</w:t>
      </w:r>
      <w:r w:rsidR="004E2C0D" w:rsidRPr="003635BD">
        <w:rPr>
          <w:rFonts w:ascii="宋体" w:eastAsia="宋体" w:hAnsi="宋体" w:hint="eastAsia"/>
          <w:szCs w:val="21"/>
        </w:rPr>
        <w:t>菌</w:t>
      </w:r>
      <w:r w:rsidR="004E2C0D" w:rsidRPr="003635BD">
        <w:rPr>
          <w:rFonts w:ascii="宋体" w:eastAsia="宋体" w:hAnsi="宋体" w:hint="eastAsia"/>
          <w:color w:val="000000"/>
          <w:szCs w:val="21"/>
        </w:rPr>
        <w:t>痢的临床特点</w:t>
      </w:r>
    </w:p>
    <w:p w14:paraId="34B42098" w14:textId="77777777" w:rsidR="004E2C0D" w:rsidRPr="003635BD" w:rsidRDefault="00EE4E0A" w:rsidP="004E2C0D">
      <w:pPr>
        <w:rPr>
          <w:rFonts w:ascii="宋体" w:eastAsia="宋体" w:hAnsi="宋体"/>
          <w:color w:val="000000"/>
          <w:szCs w:val="21"/>
        </w:rPr>
      </w:pPr>
      <w:r>
        <w:rPr>
          <w:rFonts w:ascii="宋体" w:eastAsia="宋体" w:hAnsi="宋体" w:hint="eastAsia"/>
          <w:szCs w:val="21"/>
        </w:rPr>
        <w:t>（2）</w:t>
      </w:r>
      <w:r w:rsidR="004E2C0D" w:rsidRPr="003635BD">
        <w:rPr>
          <w:rFonts w:ascii="宋体" w:eastAsia="宋体" w:hAnsi="宋体" w:hint="eastAsia"/>
          <w:szCs w:val="21"/>
        </w:rPr>
        <w:t>普通型菌</w:t>
      </w:r>
      <w:r w:rsidR="004E2C0D" w:rsidRPr="003635BD">
        <w:rPr>
          <w:rFonts w:ascii="宋体" w:eastAsia="宋体" w:hAnsi="宋体" w:hint="eastAsia"/>
          <w:color w:val="000000"/>
          <w:szCs w:val="21"/>
        </w:rPr>
        <w:t>痢、中毒性</w:t>
      </w:r>
      <w:r w:rsidR="004E2C0D" w:rsidRPr="003635BD">
        <w:rPr>
          <w:rFonts w:ascii="宋体" w:eastAsia="宋体" w:hAnsi="宋体" w:hint="eastAsia"/>
          <w:szCs w:val="21"/>
        </w:rPr>
        <w:t>菌</w:t>
      </w:r>
      <w:r w:rsidR="004E2C0D" w:rsidRPr="003635BD">
        <w:rPr>
          <w:rFonts w:ascii="宋体" w:eastAsia="宋体" w:hAnsi="宋体" w:hint="eastAsia"/>
          <w:color w:val="000000"/>
          <w:szCs w:val="21"/>
        </w:rPr>
        <w:t>痢的诊断与鉴别诊断</w:t>
      </w:r>
    </w:p>
    <w:p w14:paraId="7D533477" w14:textId="77777777" w:rsidR="004E2C0D" w:rsidRPr="003635BD" w:rsidRDefault="004E2C0D" w:rsidP="004E2C0D">
      <w:pPr>
        <w:pStyle w:val="ac"/>
        <w:numPr>
          <w:ilvl w:val="0"/>
          <w:numId w:val="24"/>
        </w:numPr>
        <w:ind w:firstLineChars="0"/>
        <w:rPr>
          <w:color w:val="000000"/>
          <w:sz w:val="21"/>
          <w:szCs w:val="21"/>
        </w:rPr>
      </w:pPr>
      <w:r w:rsidRPr="003635BD">
        <w:rPr>
          <w:rFonts w:hint="eastAsia"/>
          <w:color w:val="000000"/>
          <w:sz w:val="21"/>
          <w:szCs w:val="21"/>
        </w:rPr>
        <w:t>教学内容</w:t>
      </w:r>
    </w:p>
    <w:p w14:paraId="7C10C3D8" w14:textId="77777777" w:rsidR="004E2C0D" w:rsidRPr="003635BD" w:rsidRDefault="00EE4E0A" w:rsidP="004E2C0D">
      <w:pPr>
        <w:rPr>
          <w:rFonts w:ascii="宋体" w:eastAsia="宋体" w:hAnsi="宋体" w:cs="Times New Roman"/>
          <w:bCs/>
          <w:szCs w:val="21"/>
        </w:rPr>
      </w:pPr>
      <w:r>
        <w:rPr>
          <w:rFonts w:ascii="宋体" w:eastAsia="宋体" w:hAnsi="宋体" w:cs="Times New Roman" w:hint="eastAsia"/>
          <w:bCs/>
          <w:szCs w:val="21"/>
        </w:rPr>
        <w:t>（1）</w:t>
      </w:r>
      <w:r w:rsidR="004E2C0D" w:rsidRPr="003635BD">
        <w:rPr>
          <w:rFonts w:ascii="宋体" w:eastAsia="宋体" w:hAnsi="宋体" w:cs="Times New Roman"/>
          <w:bCs/>
          <w:szCs w:val="21"/>
        </w:rPr>
        <w:t>概述</w:t>
      </w:r>
    </w:p>
    <w:p w14:paraId="2A36372C" w14:textId="77777777" w:rsidR="004E2C0D" w:rsidRPr="003635BD" w:rsidRDefault="004E2C0D" w:rsidP="004E2C0D">
      <w:pPr>
        <w:rPr>
          <w:rFonts w:ascii="宋体" w:eastAsia="宋体" w:hAnsi="宋体"/>
          <w:color w:val="000000"/>
          <w:szCs w:val="21"/>
        </w:rPr>
      </w:pPr>
      <w:r w:rsidRPr="003635BD">
        <w:rPr>
          <w:rFonts w:ascii="宋体" w:eastAsia="宋体" w:hAnsi="宋体" w:cs="Times New Roman" w:hint="eastAsia"/>
          <w:bCs/>
          <w:szCs w:val="21"/>
        </w:rPr>
        <w:t>志贺菌属感染引起的急性肠道传染病。危重病例病情凶险，死亡率高。</w:t>
      </w:r>
    </w:p>
    <w:p w14:paraId="7CEF56A4" w14:textId="77777777" w:rsidR="004E2C0D" w:rsidRPr="003635BD" w:rsidRDefault="00EE4E0A" w:rsidP="004E2C0D">
      <w:pPr>
        <w:pStyle w:val="a3"/>
        <w:spacing w:line="340" w:lineRule="exact"/>
        <w:rPr>
          <w:rFonts w:hAnsi="宋体"/>
          <w:szCs w:val="21"/>
        </w:rPr>
      </w:pPr>
      <w:r>
        <w:rPr>
          <w:rFonts w:hAnsi="宋体" w:hint="eastAsia"/>
          <w:szCs w:val="21"/>
        </w:rPr>
        <w:lastRenderedPageBreak/>
        <w:t>（2）</w:t>
      </w:r>
      <w:r w:rsidR="004E2C0D" w:rsidRPr="003635BD">
        <w:rPr>
          <w:rFonts w:hAnsi="宋体"/>
          <w:bCs/>
          <w:szCs w:val="21"/>
        </w:rPr>
        <w:t>病原学</w:t>
      </w:r>
    </w:p>
    <w:p w14:paraId="04DBD29C" w14:textId="77777777" w:rsidR="004E2C0D" w:rsidRPr="003635BD" w:rsidRDefault="004E2C0D" w:rsidP="004E2C0D">
      <w:pPr>
        <w:pStyle w:val="a3"/>
        <w:spacing w:line="340" w:lineRule="exact"/>
        <w:rPr>
          <w:rFonts w:hAnsi="宋体"/>
          <w:szCs w:val="21"/>
        </w:rPr>
      </w:pPr>
      <w:r w:rsidRPr="003635BD">
        <w:rPr>
          <w:rFonts w:hAnsi="宋体"/>
          <w:szCs w:val="21"/>
        </w:rPr>
        <w:t>痢疾杆菌的形状、抵抗力、分类与其在流行病学上的变迁。</w:t>
      </w:r>
    </w:p>
    <w:p w14:paraId="002B560F" w14:textId="77777777" w:rsidR="004E2C0D" w:rsidRPr="003635BD" w:rsidRDefault="00EE4E0A" w:rsidP="004E2C0D">
      <w:pPr>
        <w:pStyle w:val="a3"/>
        <w:spacing w:line="340" w:lineRule="exact"/>
        <w:rPr>
          <w:rFonts w:hAnsi="宋体"/>
          <w:szCs w:val="21"/>
        </w:rPr>
      </w:pPr>
      <w:r>
        <w:rPr>
          <w:rFonts w:hAnsi="宋体" w:hint="eastAsia"/>
          <w:bCs/>
          <w:szCs w:val="21"/>
        </w:rPr>
        <w:t>（3）</w:t>
      </w:r>
      <w:r w:rsidR="004E2C0D" w:rsidRPr="003635BD">
        <w:rPr>
          <w:rFonts w:hAnsi="宋体"/>
          <w:bCs/>
          <w:szCs w:val="21"/>
        </w:rPr>
        <w:t>流行病学</w:t>
      </w:r>
    </w:p>
    <w:p w14:paraId="19913772" w14:textId="77777777" w:rsidR="004E2C0D" w:rsidRPr="003635BD" w:rsidRDefault="004E2C0D" w:rsidP="004E2C0D">
      <w:pPr>
        <w:pStyle w:val="a3"/>
        <w:spacing w:line="340" w:lineRule="exact"/>
        <w:rPr>
          <w:rFonts w:hAnsi="宋体"/>
          <w:szCs w:val="21"/>
        </w:rPr>
      </w:pPr>
      <w:r w:rsidRPr="003635BD">
        <w:rPr>
          <w:rFonts w:hAnsi="宋体"/>
          <w:szCs w:val="21"/>
        </w:rPr>
        <w:t>传染源</w:t>
      </w:r>
      <w:proofErr w:type="gramStart"/>
      <w:r w:rsidRPr="003635BD">
        <w:rPr>
          <w:rFonts w:hAnsi="宋体"/>
          <w:szCs w:val="21"/>
        </w:rPr>
        <w:t>—病人</w:t>
      </w:r>
      <w:proofErr w:type="gramEnd"/>
      <w:r w:rsidRPr="003635BD">
        <w:rPr>
          <w:rFonts w:hAnsi="宋体"/>
          <w:szCs w:val="21"/>
        </w:rPr>
        <w:t>和带菌者，传播途径—经口传染</w:t>
      </w:r>
      <w:r w:rsidRPr="003635BD">
        <w:rPr>
          <w:rFonts w:hAnsi="宋体" w:hint="eastAsia"/>
          <w:szCs w:val="21"/>
        </w:rPr>
        <w:t>，人群</w:t>
      </w:r>
      <w:r w:rsidRPr="003635BD">
        <w:rPr>
          <w:rFonts w:hAnsi="宋体"/>
          <w:szCs w:val="21"/>
        </w:rPr>
        <w:t>普遍易感，流行特征。</w:t>
      </w:r>
    </w:p>
    <w:p w14:paraId="7308DA84" w14:textId="77777777" w:rsidR="004E2C0D" w:rsidRPr="003635BD" w:rsidRDefault="00EE4E0A" w:rsidP="004E2C0D">
      <w:pPr>
        <w:pStyle w:val="a3"/>
        <w:spacing w:line="340" w:lineRule="exact"/>
        <w:rPr>
          <w:rFonts w:hAnsi="宋体"/>
          <w:szCs w:val="21"/>
        </w:rPr>
      </w:pPr>
      <w:r>
        <w:rPr>
          <w:rFonts w:hAnsi="宋体" w:hint="eastAsia"/>
          <w:bCs/>
          <w:szCs w:val="21"/>
        </w:rPr>
        <w:t>（4）</w:t>
      </w:r>
      <w:r w:rsidR="004E2C0D" w:rsidRPr="003635BD">
        <w:rPr>
          <w:rFonts w:hAnsi="宋体"/>
          <w:bCs/>
          <w:szCs w:val="21"/>
        </w:rPr>
        <w:t>发病机制</w:t>
      </w:r>
    </w:p>
    <w:p w14:paraId="35B3FAD0" w14:textId="77777777" w:rsidR="004E2C0D" w:rsidRPr="003635BD" w:rsidRDefault="004E2C0D" w:rsidP="004E2C0D">
      <w:pPr>
        <w:pStyle w:val="a3"/>
        <w:spacing w:line="340" w:lineRule="exact"/>
        <w:rPr>
          <w:rFonts w:hAnsi="宋体"/>
          <w:szCs w:val="21"/>
        </w:rPr>
      </w:pPr>
      <w:r w:rsidRPr="003635BD">
        <w:rPr>
          <w:rFonts w:hAnsi="宋体"/>
          <w:szCs w:val="21"/>
        </w:rPr>
        <w:t>病原体的肠毒素与侵袭力的作用。乙状结肠和直肠的病变特征。急性期病变。慢性期病变。中毒性菌痢的发病机制。</w:t>
      </w:r>
    </w:p>
    <w:p w14:paraId="54A9C92A" w14:textId="77777777" w:rsidR="004E2C0D" w:rsidRPr="003635BD" w:rsidRDefault="00EE4E0A" w:rsidP="004E2C0D">
      <w:pPr>
        <w:pStyle w:val="a3"/>
        <w:spacing w:line="340" w:lineRule="exact"/>
        <w:rPr>
          <w:rFonts w:hAnsi="宋体"/>
          <w:szCs w:val="21"/>
        </w:rPr>
      </w:pPr>
      <w:r>
        <w:rPr>
          <w:rFonts w:hAnsi="宋体" w:hint="eastAsia"/>
          <w:bCs/>
          <w:szCs w:val="21"/>
        </w:rPr>
        <w:t>（5）</w:t>
      </w:r>
      <w:r w:rsidR="004E2C0D" w:rsidRPr="003635BD">
        <w:rPr>
          <w:rFonts w:hAnsi="宋体"/>
          <w:bCs/>
          <w:szCs w:val="21"/>
        </w:rPr>
        <w:t>临床表现</w:t>
      </w:r>
    </w:p>
    <w:p w14:paraId="109734AA" w14:textId="77777777" w:rsidR="004E2C0D" w:rsidRPr="003635BD" w:rsidRDefault="004E2C0D" w:rsidP="004E2C0D">
      <w:pPr>
        <w:pStyle w:val="a3"/>
        <w:spacing w:line="340" w:lineRule="exact"/>
        <w:rPr>
          <w:rFonts w:hAnsi="宋体"/>
          <w:szCs w:val="21"/>
        </w:rPr>
      </w:pPr>
      <w:r w:rsidRPr="003635BD">
        <w:rPr>
          <w:rFonts w:hAnsi="宋体"/>
          <w:szCs w:val="21"/>
        </w:rPr>
        <w:t>潜伏期。急性菌痢：典型、不典型、中毒型菌痢的临床表现。慢性菌痢：迁延型、急性发作型、隐匿型的临床表现。</w:t>
      </w:r>
    </w:p>
    <w:p w14:paraId="13CC2086" w14:textId="77777777" w:rsidR="004E2C0D" w:rsidRPr="003635BD" w:rsidRDefault="00EE4E0A" w:rsidP="004E2C0D">
      <w:pPr>
        <w:pStyle w:val="a3"/>
        <w:spacing w:line="340" w:lineRule="exact"/>
        <w:rPr>
          <w:rFonts w:hAnsi="宋体"/>
          <w:szCs w:val="21"/>
        </w:rPr>
      </w:pPr>
      <w:r>
        <w:rPr>
          <w:rFonts w:hAnsi="宋体" w:hint="eastAsia"/>
          <w:bCs/>
          <w:szCs w:val="21"/>
        </w:rPr>
        <w:t>（6）</w:t>
      </w:r>
      <w:r w:rsidR="004E2C0D" w:rsidRPr="003635BD">
        <w:rPr>
          <w:rFonts w:hAnsi="宋体"/>
          <w:bCs/>
          <w:szCs w:val="21"/>
        </w:rPr>
        <w:t>实验室检查</w:t>
      </w:r>
    </w:p>
    <w:p w14:paraId="19086217" w14:textId="77777777" w:rsidR="004E2C0D" w:rsidRPr="003635BD" w:rsidRDefault="004E2C0D" w:rsidP="004E2C0D">
      <w:pPr>
        <w:pStyle w:val="a3"/>
        <w:spacing w:line="340" w:lineRule="exact"/>
        <w:rPr>
          <w:rFonts w:hAnsi="宋体"/>
          <w:szCs w:val="21"/>
        </w:rPr>
      </w:pPr>
      <w:r w:rsidRPr="003635BD">
        <w:rPr>
          <w:rFonts w:hAnsi="宋体"/>
          <w:szCs w:val="21"/>
        </w:rPr>
        <w:t>粪便：肉眼观察、镜检、培养。</w:t>
      </w:r>
    </w:p>
    <w:p w14:paraId="71A7C2AD" w14:textId="77777777" w:rsidR="004E2C0D" w:rsidRPr="003635BD" w:rsidRDefault="00EE4E0A" w:rsidP="004E2C0D">
      <w:pPr>
        <w:pStyle w:val="a3"/>
        <w:spacing w:line="340" w:lineRule="exact"/>
        <w:rPr>
          <w:rFonts w:hAnsi="宋体"/>
          <w:szCs w:val="21"/>
        </w:rPr>
      </w:pPr>
      <w:r>
        <w:rPr>
          <w:rFonts w:hAnsi="宋体" w:hint="eastAsia"/>
          <w:bCs/>
          <w:szCs w:val="21"/>
        </w:rPr>
        <w:t>（7）</w:t>
      </w:r>
      <w:r w:rsidR="004E2C0D" w:rsidRPr="003635BD">
        <w:rPr>
          <w:rFonts w:hAnsi="宋体"/>
          <w:bCs/>
          <w:szCs w:val="21"/>
        </w:rPr>
        <w:t>诊断与鉴别诊</w:t>
      </w:r>
      <w:r w:rsidR="004E2C0D" w:rsidRPr="003635BD">
        <w:rPr>
          <w:rFonts w:hAnsi="宋体"/>
          <w:szCs w:val="21"/>
        </w:rPr>
        <w:t xml:space="preserve">断  </w:t>
      </w:r>
    </w:p>
    <w:p w14:paraId="4BE45B23" w14:textId="77777777" w:rsidR="004E2C0D" w:rsidRDefault="004E2C0D" w:rsidP="004E2C0D">
      <w:pPr>
        <w:pStyle w:val="a3"/>
        <w:spacing w:line="340" w:lineRule="exact"/>
        <w:rPr>
          <w:rFonts w:hAnsi="宋体"/>
          <w:szCs w:val="21"/>
        </w:rPr>
      </w:pPr>
      <w:r w:rsidRPr="003635BD">
        <w:rPr>
          <w:rFonts w:hAnsi="宋体"/>
          <w:szCs w:val="21"/>
        </w:rPr>
        <w:t>床症状、大便性状及镜检，细菌培养。阿米巴痢疾及其它疾病鉴别。</w:t>
      </w:r>
    </w:p>
    <w:p w14:paraId="128923F6" w14:textId="77777777" w:rsidR="00EE4E0A" w:rsidRPr="003635BD" w:rsidRDefault="00EE4E0A" w:rsidP="004E2C0D">
      <w:pPr>
        <w:pStyle w:val="a3"/>
        <w:spacing w:line="340" w:lineRule="exact"/>
        <w:rPr>
          <w:rFonts w:hAnsi="宋体"/>
          <w:szCs w:val="21"/>
        </w:rPr>
      </w:pPr>
      <w:r>
        <w:rPr>
          <w:rFonts w:hAnsi="宋体" w:hint="eastAsia"/>
          <w:szCs w:val="21"/>
        </w:rPr>
        <w:t>（8）治疗</w:t>
      </w:r>
    </w:p>
    <w:p w14:paraId="32354A77" w14:textId="77777777" w:rsidR="004E2C0D" w:rsidRPr="003635BD" w:rsidRDefault="004E2C0D" w:rsidP="004E2C0D">
      <w:pPr>
        <w:pStyle w:val="a3"/>
        <w:spacing w:line="340" w:lineRule="exact"/>
        <w:rPr>
          <w:rFonts w:hAnsi="宋体"/>
          <w:szCs w:val="21"/>
        </w:rPr>
      </w:pPr>
      <w:r w:rsidRPr="003635BD">
        <w:rPr>
          <w:rFonts w:hAnsi="宋体"/>
          <w:szCs w:val="21"/>
        </w:rPr>
        <w:t>急性菌痢：一般治疗、抗菌治疗。对症治疗。中毒型菌痢：高热惊厥、循环衰竭、呼吸衰竭的抢救，抗生素的应用。慢性菌痢：抗菌药物内服与保留灌肠联合应用。</w:t>
      </w:r>
    </w:p>
    <w:p w14:paraId="4176969D" w14:textId="77777777" w:rsidR="004E2C0D" w:rsidRPr="003635BD" w:rsidRDefault="00EE4E0A" w:rsidP="004E2C0D">
      <w:pPr>
        <w:rPr>
          <w:rFonts w:ascii="宋体" w:eastAsia="宋体" w:hAnsi="宋体" w:cs="Times New Roman"/>
          <w:szCs w:val="21"/>
        </w:rPr>
      </w:pPr>
      <w:r>
        <w:rPr>
          <w:rFonts w:ascii="宋体" w:eastAsia="宋体" w:hAnsi="宋体" w:cs="Times New Roman" w:hint="eastAsia"/>
          <w:bCs/>
          <w:szCs w:val="21"/>
        </w:rPr>
        <w:t>（9）</w:t>
      </w:r>
      <w:r w:rsidR="004E2C0D" w:rsidRPr="003635BD">
        <w:rPr>
          <w:rFonts w:ascii="宋体" w:eastAsia="宋体" w:hAnsi="宋体" w:cs="Times New Roman"/>
          <w:bCs/>
          <w:szCs w:val="21"/>
        </w:rPr>
        <w:t>预防</w:t>
      </w:r>
    </w:p>
    <w:p w14:paraId="7D7CE7A3" w14:textId="77777777" w:rsidR="004E2C0D" w:rsidRPr="003635BD" w:rsidRDefault="004E2C0D" w:rsidP="004E2C0D">
      <w:pPr>
        <w:rPr>
          <w:rFonts w:ascii="宋体" w:eastAsia="宋体" w:hAnsi="宋体" w:cs="Times New Roman"/>
          <w:szCs w:val="21"/>
        </w:rPr>
      </w:pPr>
      <w:r w:rsidRPr="003635BD">
        <w:rPr>
          <w:rFonts w:ascii="宋体" w:eastAsia="宋体" w:hAnsi="宋体" w:cs="Times New Roman"/>
          <w:szCs w:val="21"/>
        </w:rPr>
        <w:t>发现和治疗病人、切断传播途径，卫生宣</w:t>
      </w:r>
      <w:r w:rsidRPr="003635BD">
        <w:rPr>
          <w:rFonts w:ascii="宋体" w:eastAsia="宋体" w:hAnsi="宋体" w:cs="Times New Roman" w:hint="eastAsia"/>
          <w:szCs w:val="21"/>
        </w:rPr>
        <w:t>教</w:t>
      </w:r>
    </w:p>
    <w:p w14:paraId="3BCF59EB"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4.教学方法</w:t>
      </w:r>
    </w:p>
    <w:p w14:paraId="1CB95009"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PPT讲授</w:t>
      </w:r>
    </w:p>
    <w:p w14:paraId="0C401D93"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临床示教</w:t>
      </w:r>
    </w:p>
    <w:p w14:paraId="12BB3BA4"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5.教学评价</w:t>
      </w:r>
    </w:p>
    <w:p w14:paraId="33EBAEA3"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考试</w:t>
      </w:r>
    </w:p>
    <w:p w14:paraId="7397758F" w14:textId="77777777" w:rsidR="004E2C0D" w:rsidRPr="003635BD" w:rsidRDefault="004E2C0D" w:rsidP="004E2C0D">
      <w:pPr>
        <w:rPr>
          <w:rFonts w:ascii="宋体" w:eastAsia="宋体" w:hAnsi="宋体"/>
          <w:szCs w:val="21"/>
        </w:rPr>
      </w:pPr>
    </w:p>
    <w:p w14:paraId="1485E0B1" w14:textId="77777777" w:rsidR="004E2C0D" w:rsidRPr="003635BD" w:rsidRDefault="004E2C0D" w:rsidP="004E2C0D">
      <w:pPr>
        <w:rPr>
          <w:rFonts w:ascii="宋体" w:eastAsia="宋体" w:hAnsi="宋体"/>
          <w:szCs w:val="21"/>
        </w:rPr>
      </w:pPr>
    </w:p>
    <w:p w14:paraId="6F09B5F2" w14:textId="77777777" w:rsidR="004E2C0D" w:rsidRPr="00EE4E0A" w:rsidRDefault="004E2C0D" w:rsidP="004E2C0D">
      <w:pPr>
        <w:rPr>
          <w:rFonts w:ascii="黑体" w:eastAsia="黑体" w:hAnsi="黑体"/>
          <w:sz w:val="24"/>
          <w:szCs w:val="24"/>
        </w:rPr>
      </w:pPr>
      <w:r w:rsidRPr="00EE4E0A">
        <w:rPr>
          <w:rFonts w:ascii="黑体" w:eastAsia="黑体" w:hAnsi="黑体" w:hint="eastAsia"/>
          <w:sz w:val="24"/>
          <w:szCs w:val="24"/>
        </w:rPr>
        <w:t>第四章    结核病</w:t>
      </w:r>
    </w:p>
    <w:p w14:paraId="62960856"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cs="Times New Roman"/>
          <w:color w:val="000000"/>
          <w:szCs w:val="21"/>
        </w:rPr>
        <w:t>1.教学目标</w:t>
      </w:r>
    </w:p>
    <w:p w14:paraId="30CABC29"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①</w:t>
      </w:r>
      <w:r w:rsidRPr="003635BD">
        <w:rPr>
          <w:rFonts w:ascii="宋体" w:eastAsia="宋体" w:hAnsi="宋体" w:cs="Times New Roman"/>
          <w:color w:val="000000"/>
          <w:szCs w:val="21"/>
        </w:rPr>
        <w:t>掌握小儿结核病的诊断方法及结核菌素试验的方法、结果判断及临床意义。</w:t>
      </w:r>
    </w:p>
    <w:p w14:paraId="6CA14077"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②</w:t>
      </w:r>
      <w:r w:rsidRPr="003635BD">
        <w:rPr>
          <w:rFonts w:ascii="宋体" w:eastAsia="宋体" w:hAnsi="宋体" w:cs="Times New Roman"/>
          <w:color w:val="000000"/>
          <w:szCs w:val="21"/>
        </w:rPr>
        <w:t>掌握小儿结核病的治疗原则、常用药物及预防措施。</w:t>
      </w:r>
    </w:p>
    <w:p w14:paraId="013311B1"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③</w:t>
      </w:r>
      <w:r w:rsidRPr="003635BD">
        <w:rPr>
          <w:rFonts w:ascii="宋体" w:eastAsia="宋体" w:hAnsi="宋体" w:cs="Times New Roman"/>
          <w:color w:val="000000"/>
          <w:szCs w:val="21"/>
        </w:rPr>
        <w:t>掌握小儿原发性肺结核、粟粒性肺结核、结核性脑膜炎的临床表现与诊断。</w:t>
      </w:r>
    </w:p>
    <w:p w14:paraId="1F3A5B8A"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cs="Times New Roman"/>
          <w:color w:val="000000"/>
          <w:szCs w:val="21"/>
        </w:rPr>
        <w:t>2.教学重难点</w:t>
      </w:r>
    </w:p>
    <w:p w14:paraId="1CD6855E"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①</w:t>
      </w:r>
      <w:r w:rsidRPr="003635BD">
        <w:rPr>
          <w:rFonts w:ascii="宋体" w:eastAsia="宋体" w:hAnsi="宋体" w:cs="Times New Roman"/>
          <w:color w:val="000000"/>
          <w:szCs w:val="21"/>
        </w:rPr>
        <w:t>小儿结核病的发病机理与诊断方法。</w:t>
      </w:r>
    </w:p>
    <w:p w14:paraId="6CC72A05"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②</w:t>
      </w:r>
      <w:r w:rsidRPr="003635BD">
        <w:rPr>
          <w:rFonts w:ascii="宋体" w:eastAsia="宋体" w:hAnsi="宋体" w:cs="Times New Roman"/>
          <w:color w:val="000000"/>
          <w:szCs w:val="21"/>
        </w:rPr>
        <w:t>结核菌素试验的方法、结果判断及临床意义。</w:t>
      </w:r>
    </w:p>
    <w:p w14:paraId="2FA3F339"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③</w:t>
      </w:r>
      <w:r w:rsidRPr="003635BD">
        <w:rPr>
          <w:rFonts w:ascii="宋体" w:eastAsia="宋体" w:hAnsi="宋体" w:cs="Times New Roman"/>
          <w:color w:val="000000"/>
          <w:szCs w:val="21"/>
        </w:rPr>
        <w:t>小儿原发性肺结核、粟粒性肺结核、结核性脑膜炎的临床表现与诊断。</w:t>
      </w:r>
    </w:p>
    <w:p w14:paraId="3FB69511"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cs="Times New Roman"/>
          <w:color w:val="000000"/>
          <w:szCs w:val="21"/>
        </w:rPr>
        <w:t>3.教学内容</w:t>
      </w:r>
    </w:p>
    <w:p w14:paraId="5A819254"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①</w:t>
      </w:r>
      <w:r w:rsidRPr="003635BD">
        <w:rPr>
          <w:rFonts w:ascii="宋体" w:eastAsia="宋体" w:hAnsi="宋体" w:cs="Times New Roman"/>
          <w:color w:val="000000"/>
          <w:szCs w:val="21"/>
        </w:rPr>
        <w:t>一般介绍结核病的流行病学和结核菌的特点。</w:t>
      </w:r>
    </w:p>
    <w:p w14:paraId="37D78299"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②</w:t>
      </w:r>
      <w:r w:rsidRPr="003635BD">
        <w:rPr>
          <w:rFonts w:ascii="宋体" w:eastAsia="宋体" w:hAnsi="宋体" w:cs="Times New Roman"/>
          <w:color w:val="000000"/>
          <w:szCs w:val="21"/>
        </w:rPr>
        <w:t>一般介绍小儿结核病的特点与发病机理。</w:t>
      </w:r>
    </w:p>
    <w:p w14:paraId="61B9F881"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lastRenderedPageBreak/>
        <w:t>③</w:t>
      </w:r>
      <w:r w:rsidRPr="003635BD">
        <w:rPr>
          <w:rFonts w:ascii="宋体" w:eastAsia="宋体" w:hAnsi="宋体" w:cs="Times New Roman"/>
          <w:color w:val="000000"/>
          <w:szCs w:val="21"/>
        </w:rPr>
        <w:t>重点讲解结核病的诊断方法及结核菌素试验的方法、结果判断及临床意义，干扰素-γ释放试验，利福平耐药实时荧光定量核酸扩增检测。</w:t>
      </w:r>
    </w:p>
    <w:p w14:paraId="367F4D4C" w14:textId="77777777" w:rsidR="004E2C0D" w:rsidRPr="003635BD" w:rsidRDefault="004E2C0D" w:rsidP="004E2C0D">
      <w:pPr>
        <w:spacing w:before="3" w:line="360" w:lineRule="auto"/>
        <w:rPr>
          <w:rFonts w:ascii="宋体" w:eastAsia="宋体" w:hAnsi="宋体" w:cs="Times New Roman"/>
          <w:color w:val="000000"/>
          <w:szCs w:val="21"/>
        </w:rPr>
      </w:pPr>
      <w:r w:rsidRPr="003635BD">
        <w:rPr>
          <w:rFonts w:ascii="宋体" w:eastAsia="宋体" w:hAnsi="宋体" w:hint="eastAsia"/>
          <w:color w:val="000000"/>
          <w:szCs w:val="21"/>
        </w:rPr>
        <w:t>④</w:t>
      </w:r>
      <w:r w:rsidRPr="003635BD">
        <w:rPr>
          <w:rFonts w:ascii="宋体" w:eastAsia="宋体" w:hAnsi="宋体" w:cs="Times New Roman"/>
          <w:color w:val="000000"/>
          <w:szCs w:val="21"/>
        </w:rPr>
        <w:t>重点讲解结核病的治疗原则、药物及预防措施。</w:t>
      </w:r>
      <w:r w:rsidRPr="003635BD">
        <w:rPr>
          <w:rFonts w:ascii="宋体" w:eastAsia="宋体" w:hAnsi="宋体" w:cs="Times New Roman"/>
          <w:szCs w:val="21"/>
        </w:rPr>
        <w:t>介绍卡介苗的发明过程，培养学生善于观察、富于联想、坚持不懈的科学精神。</w:t>
      </w:r>
    </w:p>
    <w:p w14:paraId="4CC52DAE"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⑤</w:t>
      </w:r>
      <w:r w:rsidRPr="003635BD">
        <w:rPr>
          <w:rFonts w:ascii="宋体" w:eastAsia="宋体" w:hAnsi="宋体" w:cs="Times New Roman"/>
          <w:color w:val="000000"/>
          <w:szCs w:val="21"/>
        </w:rPr>
        <w:t>重点讲解小儿原发性肺结核、粟粒性肺结核、结核性脑膜炎的临床表现与诊断。</w:t>
      </w:r>
    </w:p>
    <w:p w14:paraId="43765A95"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⑥</w:t>
      </w:r>
      <w:r w:rsidRPr="003635BD">
        <w:rPr>
          <w:rFonts w:ascii="宋体" w:eastAsia="宋体" w:hAnsi="宋体" w:cs="Times New Roman"/>
          <w:color w:val="000000"/>
          <w:szCs w:val="21"/>
        </w:rPr>
        <w:t>一般介绍潜伏结核感染的定义。</w:t>
      </w:r>
    </w:p>
    <w:p w14:paraId="2E7DCEF6"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cs="Times New Roman"/>
          <w:color w:val="000000"/>
          <w:szCs w:val="21"/>
        </w:rPr>
        <w:t>4.教学方法：讲授法</w:t>
      </w:r>
    </w:p>
    <w:p w14:paraId="2B797C20"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cs="Times New Roman"/>
          <w:color w:val="000000"/>
          <w:szCs w:val="21"/>
        </w:rPr>
        <w:t>5.教学评价：</w:t>
      </w:r>
    </w:p>
    <w:p w14:paraId="6E9B9969"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①</w:t>
      </w:r>
      <w:r w:rsidRPr="003635BD">
        <w:rPr>
          <w:rFonts w:ascii="宋体" w:eastAsia="宋体" w:hAnsi="宋体" w:cs="Times New Roman"/>
          <w:color w:val="000000"/>
          <w:szCs w:val="21"/>
        </w:rPr>
        <w:t>思考题：试述小儿结核病的诊断要点，结核菌素试验的判断标准与临床意义。</w:t>
      </w:r>
    </w:p>
    <w:p w14:paraId="62593D6A"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②</w:t>
      </w:r>
      <w:r w:rsidRPr="003635BD">
        <w:rPr>
          <w:rFonts w:ascii="宋体" w:eastAsia="宋体" w:hAnsi="宋体" w:cs="Times New Roman"/>
          <w:color w:val="000000"/>
          <w:szCs w:val="21"/>
        </w:rPr>
        <w:t>名词解释：原发综合征，结核性脑膜炎，潜伏结核感染。</w:t>
      </w:r>
    </w:p>
    <w:p w14:paraId="1495F77C"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cs="Times New Roman"/>
          <w:color w:val="000000"/>
          <w:szCs w:val="21"/>
        </w:rPr>
        <w:t>6.英文词汇</w:t>
      </w:r>
    </w:p>
    <w:p w14:paraId="5843F9B5" w14:textId="77777777" w:rsidR="004E2C0D" w:rsidRPr="003635BD" w:rsidRDefault="004E2C0D" w:rsidP="004E2C0D">
      <w:pPr>
        <w:rPr>
          <w:rFonts w:ascii="宋体" w:eastAsia="宋体" w:hAnsi="宋体" w:cs="Times New Roman"/>
          <w:color w:val="000000"/>
          <w:szCs w:val="21"/>
        </w:rPr>
      </w:pPr>
      <w:r w:rsidRPr="003635BD">
        <w:rPr>
          <w:rFonts w:ascii="宋体" w:eastAsia="宋体" w:hAnsi="宋体" w:cs="Times New Roman"/>
          <w:color w:val="000000"/>
          <w:szCs w:val="21"/>
        </w:rPr>
        <w:t>tuberculosis in children 小儿结核病，  protein purified derivative（PPD）纯化结核蛋白衍生物，tuberculous meningitis 结核性脑膜炎，latent tuberculosis infection（LTBI）潜伏结核感染</w:t>
      </w:r>
    </w:p>
    <w:p w14:paraId="42CF6E4B" w14:textId="77777777" w:rsidR="004E2C0D" w:rsidRPr="003635BD" w:rsidRDefault="004E2C0D" w:rsidP="004E2C0D">
      <w:pPr>
        <w:rPr>
          <w:rFonts w:ascii="宋体" w:eastAsia="宋体" w:hAnsi="宋体" w:cs="Times New Roman"/>
          <w:color w:val="000000"/>
          <w:szCs w:val="21"/>
        </w:rPr>
      </w:pPr>
    </w:p>
    <w:p w14:paraId="2AC70F69" w14:textId="77777777" w:rsidR="004E2C0D" w:rsidRPr="003635BD" w:rsidRDefault="004E2C0D" w:rsidP="004E2C0D">
      <w:pPr>
        <w:rPr>
          <w:rFonts w:ascii="宋体" w:eastAsia="宋体" w:hAnsi="宋体" w:cs="Times New Roman"/>
          <w:color w:val="000000"/>
          <w:szCs w:val="21"/>
        </w:rPr>
      </w:pPr>
    </w:p>
    <w:p w14:paraId="31A6F2A8" w14:textId="77777777" w:rsidR="004E2C0D" w:rsidRPr="00EE4E0A" w:rsidRDefault="004E2C0D" w:rsidP="004E2C0D">
      <w:pPr>
        <w:rPr>
          <w:rFonts w:ascii="黑体" w:eastAsia="黑体" w:hAnsi="黑体" w:cs="Times New Roman"/>
          <w:color w:val="000000"/>
          <w:sz w:val="24"/>
          <w:szCs w:val="24"/>
        </w:rPr>
      </w:pPr>
      <w:r w:rsidRPr="00EE4E0A">
        <w:rPr>
          <w:rFonts w:ascii="黑体" w:eastAsia="黑体" w:hAnsi="黑体" w:cs="Times New Roman" w:hint="eastAsia"/>
          <w:color w:val="000000"/>
          <w:sz w:val="24"/>
          <w:szCs w:val="24"/>
        </w:rPr>
        <w:t>第七章    寄生虫病</w:t>
      </w:r>
    </w:p>
    <w:p w14:paraId="6CB7E3C1" w14:textId="77777777" w:rsidR="004E2C0D" w:rsidRPr="003635BD" w:rsidRDefault="004E2C0D" w:rsidP="004E2C0D">
      <w:pPr>
        <w:rPr>
          <w:rFonts w:ascii="宋体" w:eastAsia="宋体" w:hAnsi="宋体" w:cs="Times New Roman"/>
          <w:color w:val="000000"/>
          <w:szCs w:val="21"/>
        </w:rPr>
      </w:pPr>
    </w:p>
    <w:p w14:paraId="65A96350" w14:textId="77777777" w:rsidR="004E2C0D" w:rsidRPr="00EE4E0A" w:rsidRDefault="004E2C0D" w:rsidP="004E2C0D">
      <w:pPr>
        <w:pStyle w:val="ac"/>
        <w:numPr>
          <w:ilvl w:val="0"/>
          <w:numId w:val="25"/>
        </w:numPr>
        <w:ind w:firstLineChars="0"/>
        <w:rPr>
          <w:rFonts w:ascii="黑体" w:eastAsia="黑体" w:hAnsi="黑体"/>
        </w:rPr>
      </w:pPr>
      <w:r w:rsidRPr="00EE4E0A">
        <w:rPr>
          <w:rFonts w:ascii="黑体" w:eastAsia="黑体" w:hAnsi="黑体" w:hint="eastAsia"/>
        </w:rPr>
        <w:t xml:space="preserve">  疟疾</w:t>
      </w:r>
    </w:p>
    <w:p w14:paraId="2E53EC2D" w14:textId="77777777" w:rsidR="004E2C0D" w:rsidRPr="00EE4E0A" w:rsidRDefault="004E2C0D" w:rsidP="004E2C0D">
      <w:pPr>
        <w:pStyle w:val="ac"/>
        <w:numPr>
          <w:ilvl w:val="0"/>
          <w:numId w:val="26"/>
        </w:numPr>
        <w:ind w:firstLineChars="0"/>
        <w:rPr>
          <w:sz w:val="21"/>
          <w:szCs w:val="21"/>
        </w:rPr>
      </w:pPr>
      <w:r w:rsidRPr="00EE4E0A">
        <w:rPr>
          <w:rFonts w:hint="eastAsia"/>
          <w:sz w:val="21"/>
          <w:szCs w:val="21"/>
        </w:rPr>
        <w:t>教学目标</w:t>
      </w:r>
    </w:p>
    <w:p w14:paraId="64983457" w14:textId="77777777" w:rsidR="004E2C0D" w:rsidRPr="00EE4E0A" w:rsidRDefault="004E2C0D" w:rsidP="004E2C0D">
      <w:pPr>
        <w:rPr>
          <w:rFonts w:ascii="宋体" w:eastAsia="宋体" w:hAnsi="宋体" w:cs="Times New Roman"/>
          <w:szCs w:val="21"/>
        </w:rPr>
      </w:pPr>
      <w:r w:rsidRPr="00EE4E0A">
        <w:rPr>
          <w:rFonts w:ascii="宋体" w:eastAsia="宋体" w:hAnsi="宋体" w:cs="Times New Roman" w:hint="eastAsia"/>
          <w:szCs w:val="21"/>
        </w:rPr>
        <w:t>掌握</w:t>
      </w:r>
      <w:r w:rsidRPr="00EE4E0A">
        <w:rPr>
          <w:rFonts w:ascii="宋体" w:eastAsia="宋体" w:hAnsi="宋体" w:cs="Times New Roman"/>
          <w:szCs w:val="21"/>
        </w:rPr>
        <w:t>各型疟疾的发作及症状、疟疾复发、婴幼儿疟疾</w:t>
      </w:r>
    </w:p>
    <w:p w14:paraId="3E1CDE13" w14:textId="77777777" w:rsidR="004E2C0D" w:rsidRPr="00EE4E0A" w:rsidRDefault="004E2C0D" w:rsidP="004E2C0D">
      <w:pPr>
        <w:rPr>
          <w:rFonts w:ascii="宋体" w:eastAsia="宋体" w:hAnsi="宋体" w:cs="Times New Roman"/>
          <w:szCs w:val="21"/>
        </w:rPr>
      </w:pPr>
      <w:r w:rsidRPr="00EE4E0A">
        <w:rPr>
          <w:rFonts w:ascii="宋体" w:eastAsia="宋体" w:hAnsi="宋体" w:cs="Times New Roman" w:hint="eastAsia"/>
          <w:szCs w:val="21"/>
        </w:rPr>
        <w:t>熟悉</w:t>
      </w:r>
      <w:r w:rsidRPr="00EE4E0A">
        <w:rPr>
          <w:rFonts w:ascii="宋体" w:eastAsia="宋体" w:hAnsi="宋体" w:cs="Times New Roman"/>
          <w:szCs w:val="21"/>
        </w:rPr>
        <w:t>疟疾</w:t>
      </w:r>
      <w:r w:rsidRPr="00EE4E0A">
        <w:rPr>
          <w:rFonts w:ascii="宋体" w:eastAsia="宋体" w:hAnsi="宋体" w:cs="Times New Roman" w:hint="eastAsia"/>
          <w:szCs w:val="21"/>
        </w:rPr>
        <w:t>的流行病学特征</w:t>
      </w:r>
    </w:p>
    <w:p w14:paraId="74804B07" w14:textId="77777777" w:rsidR="004E2C0D" w:rsidRPr="00EE4E0A" w:rsidRDefault="004E2C0D" w:rsidP="004E2C0D">
      <w:pPr>
        <w:pStyle w:val="ac"/>
        <w:numPr>
          <w:ilvl w:val="0"/>
          <w:numId w:val="26"/>
        </w:numPr>
        <w:ind w:firstLineChars="0"/>
        <w:rPr>
          <w:rFonts w:cs="Times New Roman"/>
          <w:sz w:val="21"/>
          <w:szCs w:val="21"/>
        </w:rPr>
      </w:pPr>
      <w:r w:rsidRPr="00EE4E0A">
        <w:rPr>
          <w:rFonts w:cs="Times New Roman" w:hint="eastAsia"/>
          <w:sz w:val="21"/>
          <w:szCs w:val="21"/>
        </w:rPr>
        <w:t>教学重难点</w:t>
      </w:r>
    </w:p>
    <w:p w14:paraId="78CB3A5C" w14:textId="77777777" w:rsidR="004E2C0D" w:rsidRPr="00EE4E0A" w:rsidRDefault="004E2C0D" w:rsidP="004E2C0D">
      <w:pPr>
        <w:rPr>
          <w:rFonts w:ascii="宋体" w:eastAsia="宋体" w:hAnsi="宋体" w:cs="Times New Roman"/>
          <w:szCs w:val="21"/>
        </w:rPr>
      </w:pPr>
      <w:r w:rsidRPr="00EE4E0A">
        <w:rPr>
          <w:rFonts w:ascii="宋体" w:eastAsia="宋体" w:hAnsi="宋体" w:cs="Times New Roman"/>
          <w:szCs w:val="21"/>
        </w:rPr>
        <w:t>各型疟疾的发作及症状</w:t>
      </w:r>
    </w:p>
    <w:p w14:paraId="278ACE24" w14:textId="77777777" w:rsidR="004E2C0D" w:rsidRPr="00EE4E0A" w:rsidRDefault="004E2C0D" w:rsidP="004E2C0D">
      <w:pPr>
        <w:pStyle w:val="ac"/>
        <w:numPr>
          <w:ilvl w:val="0"/>
          <w:numId w:val="26"/>
        </w:numPr>
        <w:ind w:firstLineChars="0"/>
        <w:rPr>
          <w:rFonts w:cs="Times New Roman"/>
          <w:sz w:val="21"/>
          <w:szCs w:val="21"/>
        </w:rPr>
      </w:pPr>
      <w:r w:rsidRPr="00EE4E0A">
        <w:rPr>
          <w:rFonts w:cs="Times New Roman" w:hint="eastAsia"/>
          <w:sz w:val="21"/>
          <w:szCs w:val="21"/>
        </w:rPr>
        <w:t>教学内容</w:t>
      </w:r>
    </w:p>
    <w:p w14:paraId="1312F227" w14:textId="77777777" w:rsidR="004E2C0D" w:rsidRPr="00EE4E0A" w:rsidRDefault="004E2C0D" w:rsidP="004E2C0D">
      <w:pPr>
        <w:pStyle w:val="a3"/>
        <w:spacing w:line="340" w:lineRule="exact"/>
        <w:ind w:firstLineChars="49" w:firstLine="103"/>
        <w:rPr>
          <w:rFonts w:hAnsi="宋体"/>
          <w:b/>
          <w:bCs/>
          <w:szCs w:val="21"/>
        </w:rPr>
      </w:pPr>
      <w:r w:rsidRPr="00EE4E0A">
        <w:rPr>
          <w:rFonts w:hAnsi="宋体" w:hint="eastAsia"/>
          <w:b/>
          <w:bCs/>
          <w:szCs w:val="21"/>
        </w:rPr>
        <w:t>（1）</w:t>
      </w:r>
      <w:r w:rsidRPr="00EE4E0A">
        <w:rPr>
          <w:rFonts w:hAnsi="宋体"/>
          <w:bCs/>
          <w:szCs w:val="21"/>
        </w:rPr>
        <w:t>概述</w:t>
      </w:r>
      <w:r w:rsidRPr="00EE4E0A">
        <w:rPr>
          <w:rFonts w:hAnsi="宋体"/>
          <w:szCs w:val="21"/>
        </w:rPr>
        <w:t>疟疾</w:t>
      </w:r>
      <w:r w:rsidRPr="00EE4E0A">
        <w:rPr>
          <w:rFonts w:hAnsi="宋体" w:hint="eastAsia"/>
          <w:szCs w:val="21"/>
        </w:rPr>
        <w:t>由疟原虫引起，经按蚊传播的一种寄生虫病。</w:t>
      </w:r>
    </w:p>
    <w:p w14:paraId="58E0890D" w14:textId="77777777" w:rsidR="004E2C0D" w:rsidRPr="00EE4E0A" w:rsidRDefault="004E2C0D" w:rsidP="004E2C0D">
      <w:pPr>
        <w:pStyle w:val="a3"/>
        <w:spacing w:line="340" w:lineRule="exact"/>
        <w:ind w:firstLineChars="49" w:firstLine="103"/>
        <w:rPr>
          <w:rFonts w:hAnsi="宋体"/>
          <w:szCs w:val="21"/>
        </w:rPr>
      </w:pPr>
      <w:r w:rsidRPr="00EE4E0A">
        <w:rPr>
          <w:rFonts w:hAnsi="宋体" w:hint="eastAsia"/>
          <w:b/>
          <w:bCs/>
          <w:szCs w:val="21"/>
        </w:rPr>
        <w:t>（2）</w:t>
      </w:r>
      <w:r w:rsidRPr="00EE4E0A">
        <w:rPr>
          <w:rFonts w:hAnsi="宋体"/>
          <w:bCs/>
          <w:szCs w:val="21"/>
        </w:rPr>
        <w:t>病原学</w:t>
      </w:r>
      <w:r w:rsidRPr="00EE4E0A">
        <w:rPr>
          <w:rFonts w:hAnsi="宋体"/>
          <w:szCs w:val="21"/>
        </w:rPr>
        <w:t xml:space="preserve">  疟原虫的生活史及其与临床症状及选择抗疟药的关系。</w:t>
      </w:r>
    </w:p>
    <w:p w14:paraId="38F68B1E" w14:textId="77777777" w:rsidR="004E2C0D" w:rsidRPr="00EE4E0A" w:rsidRDefault="004E2C0D" w:rsidP="004E2C0D">
      <w:pPr>
        <w:pStyle w:val="a3"/>
        <w:spacing w:line="340" w:lineRule="exact"/>
        <w:ind w:firstLineChars="49" w:firstLine="103"/>
        <w:rPr>
          <w:rFonts w:hAnsi="宋体"/>
          <w:szCs w:val="21"/>
        </w:rPr>
      </w:pPr>
      <w:r w:rsidRPr="00EE4E0A">
        <w:rPr>
          <w:rFonts w:hAnsi="宋体" w:hint="eastAsia"/>
          <w:b/>
          <w:bCs/>
          <w:szCs w:val="21"/>
        </w:rPr>
        <w:t>（3）</w:t>
      </w:r>
      <w:r w:rsidRPr="00EE4E0A">
        <w:rPr>
          <w:rFonts w:hAnsi="宋体"/>
          <w:bCs/>
          <w:szCs w:val="21"/>
        </w:rPr>
        <w:t>流行病学</w:t>
      </w:r>
      <w:r w:rsidRPr="00EE4E0A">
        <w:rPr>
          <w:rFonts w:hAnsi="宋体"/>
          <w:szCs w:val="21"/>
        </w:rPr>
        <w:t xml:space="preserve">  传染源</w:t>
      </w:r>
      <w:proofErr w:type="gramStart"/>
      <w:r w:rsidRPr="00EE4E0A">
        <w:rPr>
          <w:rFonts w:hAnsi="宋体"/>
          <w:szCs w:val="21"/>
        </w:rPr>
        <w:t>—病人</w:t>
      </w:r>
      <w:proofErr w:type="gramEnd"/>
      <w:r w:rsidRPr="00EE4E0A">
        <w:rPr>
          <w:rFonts w:hAnsi="宋体"/>
          <w:szCs w:val="21"/>
        </w:rPr>
        <w:t>及带虫者。传播途径：虫</w:t>
      </w:r>
      <w:r w:rsidRPr="00EE4E0A">
        <w:rPr>
          <w:rFonts w:hAnsi="宋体" w:hint="eastAsia"/>
          <w:szCs w:val="21"/>
        </w:rPr>
        <w:t>媒</w:t>
      </w:r>
      <w:r w:rsidRPr="00EE4E0A">
        <w:rPr>
          <w:rFonts w:hAnsi="宋体"/>
          <w:szCs w:val="21"/>
        </w:rPr>
        <w:t>传播。流行特征。</w:t>
      </w:r>
    </w:p>
    <w:p w14:paraId="6543DE1B" w14:textId="77777777" w:rsidR="004E2C0D" w:rsidRPr="00EE4E0A" w:rsidRDefault="004E2C0D" w:rsidP="004E2C0D">
      <w:pPr>
        <w:pStyle w:val="a3"/>
        <w:spacing w:line="340" w:lineRule="exact"/>
        <w:ind w:firstLineChars="49" w:firstLine="103"/>
        <w:rPr>
          <w:rFonts w:hAnsi="宋体"/>
          <w:szCs w:val="21"/>
        </w:rPr>
      </w:pPr>
      <w:r w:rsidRPr="00EE4E0A">
        <w:rPr>
          <w:rFonts w:hAnsi="宋体" w:hint="eastAsia"/>
          <w:b/>
          <w:bCs/>
          <w:szCs w:val="21"/>
        </w:rPr>
        <w:t>（4）</w:t>
      </w:r>
      <w:r w:rsidRPr="00EE4E0A">
        <w:rPr>
          <w:rFonts w:hAnsi="宋体"/>
          <w:bCs/>
          <w:szCs w:val="21"/>
        </w:rPr>
        <w:t>发病机制和病理</w:t>
      </w:r>
      <w:r w:rsidRPr="00EE4E0A">
        <w:rPr>
          <w:rFonts w:hAnsi="宋体"/>
          <w:szCs w:val="21"/>
        </w:rPr>
        <w:t xml:space="preserve">  红细胞内期。</w:t>
      </w:r>
    </w:p>
    <w:p w14:paraId="77AC9456" w14:textId="77777777" w:rsidR="004E2C0D" w:rsidRPr="00EE4E0A" w:rsidRDefault="004E2C0D" w:rsidP="004E2C0D">
      <w:pPr>
        <w:pStyle w:val="a3"/>
        <w:spacing w:line="340" w:lineRule="exact"/>
        <w:ind w:firstLineChars="50" w:firstLine="105"/>
        <w:rPr>
          <w:rFonts w:hAnsi="宋体"/>
          <w:szCs w:val="21"/>
        </w:rPr>
      </w:pPr>
      <w:r w:rsidRPr="00EE4E0A">
        <w:rPr>
          <w:rFonts w:hAnsi="宋体" w:hint="eastAsia"/>
          <w:szCs w:val="21"/>
        </w:rPr>
        <w:t>（5）</w:t>
      </w:r>
      <w:r w:rsidRPr="00EE4E0A">
        <w:rPr>
          <w:rFonts w:hAnsi="宋体"/>
          <w:bCs/>
          <w:szCs w:val="21"/>
        </w:rPr>
        <w:t>临床表现</w:t>
      </w:r>
      <w:r w:rsidRPr="00EE4E0A">
        <w:rPr>
          <w:rFonts w:hAnsi="宋体"/>
          <w:szCs w:val="21"/>
        </w:rPr>
        <w:t xml:space="preserve"> 各型疟疾的发作及症状、疟疾复发、婴幼儿疟疾。</w:t>
      </w:r>
    </w:p>
    <w:p w14:paraId="32C3A1FA" w14:textId="77777777" w:rsidR="004E2C0D" w:rsidRPr="00EE4E0A" w:rsidRDefault="004E2C0D" w:rsidP="004E2C0D">
      <w:pPr>
        <w:pStyle w:val="a3"/>
        <w:spacing w:line="340" w:lineRule="exact"/>
        <w:ind w:firstLineChars="50" w:firstLine="105"/>
        <w:rPr>
          <w:rFonts w:hAnsi="宋体"/>
          <w:b/>
          <w:szCs w:val="21"/>
        </w:rPr>
      </w:pPr>
      <w:r w:rsidRPr="00EE4E0A">
        <w:rPr>
          <w:rFonts w:hAnsi="宋体" w:hint="eastAsia"/>
          <w:szCs w:val="21"/>
        </w:rPr>
        <w:t>（6）</w:t>
      </w:r>
      <w:r w:rsidRPr="00EE4E0A">
        <w:rPr>
          <w:rFonts w:hAnsi="宋体"/>
          <w:bCs/>
          <w:szCs w:val="21"/>
        </w:rPr>
        <w:t>并发症</w:t>
      </w:r>
      <w:r w:rsidRPr="00EE4E0A">
        <w:rPr>
          <w:rFonts w:hAnsi="宋体"/>
          <w:szCs w:val="21"/>
        </w:rPr>
        <w:t xml:space="preserve">  黑尿热的发病机制。</w:t>
      </w:r>
      <w:r w:rsidRPr="00EE4E0A">
        <w:rPr>
          <w:rFonts w:hAnsi="宋体"/>
          <w:szCs w:val="21"/>
        </w:rPr>
        <w:cr/>
      </w:r>
      <w:r w:rsidRPr="00EE4E0A">
        <w:rPr>
          <w:rFonts w:hAnsi="宋体" w:hint="eastAsia"/>
          <w:szCs w:val="21"/>
        </w:rPr>
        <w:t>（7）</w:t>
      </w:r>
      <w:r w:rsidRPr="00EE4E0A">
        <w:rPr>
          <w:rFonts w:hAnsi="宋体"/>
          <w:bCs/>
          <w:szCs w:val="21"/>
        </w:rPr>
        <w:t>诊断与鉴别诊断</w:t>
      </w:r>
      <w:r w:rsidRPr="00EE4E0A">
        <w:rPr>
          <w:rFonts w:hAnsi="宋体" w:hint="eastAsia"/>
          <w:bCs/>
          <w:szCs w:val="21"/>
        </w:rPr>
        <w:t>典型病例依据流行病学资料和临床周期性发作、贫血和脾肿大等，实验室检查确诊。</w:t>
      </w:r>
    </w:p>
    <w:p w14:paraId="1629BBAE" w14:textId="77777777" w:rsidR="004E2C0D" w:rsidRPr="00EE4E0A" w:rsidRDefault="004E2C0D" w:rsidP="004E2C0D">
      <w:pPr>
        <w:pStyle w:val="a3"/>
        <w:spacing w:line="340" w:lineRule="exact"/>
        <w:ind w:firstLineChars="49" w:firstLine="103"/>
        <w:rPr>
          <w:rFonts w:hAnsi="宋体"/>
          <w:szCs w:val="21"/>
        </w:rPr>
      </w:pPr>
      <w:r w:rsidRPr="00EE4E0A">
        <w:rPr>
          <w:rFonts w:hAnsi="宋体" w:hint="eastAsia"/>
          <w:b/>
          <w:bCs/>
          <w:szCs w:val="21"/>
        </w:rPr>
        <w:t>（8）</w:t>
      </w:r>
      <w:r w:rsidRPr="00EE4E0A">
        <w:rPr>
          <w:rFonts w:hAnsi="宋体"/>
          <w:bCs/>
          <w:szCs w:val="21"/>
        </w:rPr>
        <w:t>预防</w:t>
      </w:r>
      <w:r w:rsidRPr="00EE4E0A">
        <w:rPr>
          <w:rFonts w:hAnsi="宋体" w:hint="eastAsia"/>
          <w:bCs/>
          <w:szCs w:val="21"/>
        </w:rPr>
        <w:t>消灭蚊虫，保护易感者。</w:t>
      </w:r>
    </w:p>
    <w:p w14:paraId="5A11BD1A" w14:textId="77777777" w:rsidR="004E2C0D" w:rsidRPr="00EE4E0A" w:rsidRDefault="004E2C0D" w:rsidP="004E2C0D">
      <w:pPr>
        <w:pStyle w:val="a3"/>
        <w:spacing w:line="340" w:lineRule="exact"/>
        <w:ind w:firstLineChars="50" w:firstLine="105"/>
        <w:rPr>
          <w:rFonts w:hAnsi="宋体"/>
          <w:szCs w:val="21"/>
        </w:rPr>
      </w:pPr>
      <w:r w:rsidRPr="00EE4E0A">
        <w:rPr>
          <w:rFonts w:hAnsi="宋体" w:hint="eastAsia"/>
          <w:szCs w:val="21"/>
        </w:rPr>
        <w:t>（9）</w:t>
      </w:r>
      <w:r w:rsidRPr="00EE4E0A">
        <w:rPr>
          <w:rFonts w:hAnsi="宋体"/>
          <w:bCs/>
          <w:szCs w:val="21"/>
        </w:rPr>
        <w:t>治疗</w:t>
      </w:r>
      <w:r w:rsidRPr="00EE4E0A">
        <w:rPr>
          <w:rFonts w:hAnsi="宋体"/>
          <w:szCs w:val="21"/>
        </w:rPr>
        <w:t xml:space="preserve">  控制现症及抗复发药物的应用。凶险发作、黑尿热的治疗。</w:t>
      </w:r>
    </w:p>
    <w:p w14:paraId="759085CE"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4.教学方法</w:t>
      </w:r>
    </w:p>
    <w:p w14:paraId="446A173D"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PPT讲授</w:t>
      </w:r>
    </w:p>
    <w:p w14:paraId="350A4C1D"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临床示教</w:t>
      </w:r>
    </w:p>
    <w:p w14:paraId="6716BCEA"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lastRenderedPageBreak/>
        <w:t>5.教学评价</w:t>
      </w:r>
    </w:p>
    <w:p w14:paraId="6E5A48AD"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考试</w:t>
      </w:r>
    </w:p>
    <w:p w14:paraId="18A315BA" w14:textId="77777777" w:rsidR="004E2C0D" w:rsidRPr="00EE4E0A" w:rsidRDefault="004E2C0D" w:rsidP="004E2C0D">
      <w:pPr>
        <w:spacing w:line="220" w:lineRule="atLeast"/>
        <w:rPr>
          <w:rFonts w:ascii="宋体" w:eastAsia="宋体" w:hAnsi="宋体"/>
          <w:szCs w:val="21"/>
        </w:rPr>
      </w:pPr>
    </w:p>
    <w:p w14:paraId="4385443B" w14:textId="77777777" w:rsidR="004E2C0D" w:rsidRPr="00EE4E0A" w:rsidRDefault="004E2C0D" w:rsidP="004E2C0D">
      <w:pPr>
        <w:spacing w:line="220" w:lineRule="atLeast"/>
        <w:rPr>
          <w:rFonts w:ascii="宋体" w:eastAsia="宋体" w:hAnsi="宋体"/>
          <w:szCs w:val="21"/>
        </w:rPr>
      </w:pPr>
    </w:p>
    <w:p w14:paraId="6A976618" w14:textId="77777777" w:rsidR="004E2C0D" w:rsidRPr="001A48F7" w:rsidRDefault="004E2C0D" w:rsidP="004E2C0D">
      <w:pPr>
        <w:pStyle w:val="a3"/>
        <w:numPr>
          <w:ilvl w:val="0"/>
          <w:numId w:val="25"/>
        </w:numPr>
        <w:spacing w:line="340" w:lineRule="exact"/>
        <w:rPr>
          <w:rFonts w:ascii="黑体" w:eastAsia="黑体" w:hAnsi="黑体"/>
          <w:sz w:val="24"/>
          <w:szCs w:val="24"/>
        </w:rPr>
      </w:pPr>
      <w:r w:rsidRPr="001A48F7">
        <w:rPr>
          <w:rFonts w:ascii="黑体" w:eastAsia="黑体" w:hAnsi="黑体" w:hint="eastAsia"/>
          <w:sz w:val="24"/>
          <w:szCs w:val="24"/>
        </w:rPr>
        <w:t>弓形虫病</w:t>
      </w:r>
    </w:p>
    <w:p w14:paraId="4D349EAE" w14:textId="77777777" w:rsidR="004E2C0D" w:rsidRPr="00EE4E0A" w:rsidRDefault="004E2C0D" w:rsidP="004E2C0D">
      <w:pPr>
        <w:pStyle w:val="a3"/>
        <w:numPr>
          <w:ilvl w:val="0"/>
          <w:numId w:val="30"/>
        </w:numPr>
        <w:spacing w:line="340" w:lineRule="exact"/>
        <w:rPr>
          <w:rFonts w:hAnsi="宋体"/>
          <w:szCs w:val="21"/>
        </w:rPr>
      </w:pPr>
      <w:r w:rsidRPr="00EE4E0A">
        <w:rPr>
          <w:rFonts w:hAnsi="宋体" w:hint="eastAsia"/>
          <w:szCs w:val="21"/>
        </w:rPr>
        <w:t>教学目标</w:t>
      </w:r>
    </w:p>
    <w:p w14:paraId="76B84BA1" w14:textId="77777777" w:rsidR="004E2C0D" w:rsidRPr="00EE4E0A" w:rsidRDefault="004E2C0D" w:rsidP="004E2C0D">
      <w:pPr>
        <w:pStyle w:val="a3"/>
        <w:numPr>
          <w:ilvl w:val="0"/>
          <w:numId w:val="31"/>
        </w:numPr>
        <w:spacing w:line="340" w:lineRule="exact"/>
        <w:rPr>
          <w:rFonts w:hAnsi="宋体"/>
          <w:szCs w:val="21"/>
        </w:rPr>
      </w:pPr>
      <w:r w:rsidRPr="00EE4E0A">
        <w:rPr>
          <w:rFonts w:hAnsi="宋体" w:hint="eastAsia"/>
          <w:szCs w:val="21"/>
        </w:rPr>
        <w:t>掌握弓形虫病的临床特点及诊断</w:t>
      </w:r>
    </w:p>
    <w:p w14:paraId="173A5833" w14:textId="77777777" w:rsidR="004E2C0D" w:rsidRPr="00EE4E0A" w:rsidRDefault="004E2C0D" w:rsidP="004E2C0D">
      <w:pPr>
        <w:pStyle w:val="a3"/>
        <w:numPr>
          <w:ilvl w:val="0"/>
          <w:numId w:val="31"/>
        </w:numPr>
        <w:spacing w:line="340" w:lineRule="exact"/>
        <w:rPr>
          <w:rFonts w:hAnsi="宋体"/>
          <w:szCs w:val="21"/>
        </w:rPr>
      </w:pPr>
      <w:r w:rsidRPr="00EE4E0A">
        <w:rPr>
          <w:rFonts w:hAnsi="宋体" w:hint="eastAsia"/>
          <w:szCs w:val="21"/>
        </w:rPr>
        <w:t>熟悉弓形虫</w:t>
      </w:r>
      <w:r w:rsidRPr="00EE4E0A">
        <w:rPr>
          <w:rFonts w:hAnsi="宋体"/>
          <w:szCs w:val="21"/>
        </w:rPr>
        <w:t>生活史中各阶段的虫体形态，中间宿主，生活史</w:t>
      </w:r>
    </w:p>
    <w:p w14:paraId="345667FB" w14:textId="77777777" w:rsidR="004E2C0D" w:rsidRPr="00EE4E0A" w:rsidRDefault="004E2C0D" w:rsidP="004E2C0D">
      <w:pPr>
        <w:pStyle w:val="a3"/>
        <w:numPr>
          <w:ilvl w:val="0"/>
          <w:numId w:val="31"/>
        </w:numPr>
        <w:spacing w:line="340" w:lineRule="exact"/>
        <w:rPr>
          <w:rFonts w:hAnsi="宋体"/>
          <w:szCs w:val="21"/>
        </w:rPr>
      </w:pPr>
      <w:r w:rsidRPr="00EE4E0A">
        <w:rPr>
          <w:rFonts w:hAnsi="宋体" w:hint="eastAsia"/>
          <w:szCs w:val="21"/>
        </w:rPr>
        <w:t>了解弓形虫病</w:t>
      </w:r>
      <w:r w:rsidRPr="00EE4E0A">
        <w:rPr>
          <w:rFonts w:hAnsi="宋体" w:hint="eastAsia"/>
          <w:b/>
          <w:bCs/>
          <w:szCs w:val="21"/>
        </w:rPr>
        <w:t>的</w:t>
      </w:r>
      <w:r w:rsidRPr="00EE4E0A">
        <w:rPr>
          <w:rFonts w:hAnsi="宋体" w:hint="eastAsia"/>
          <w:bCs/>
          <w:szCs w:val="21"/>
        </w:rPr>
        <w:t>流行病学特</w:t>
      </w:r>
      <w:r w:rsidRPr="00EE4E0A">
        <w:rPr>
          <w:rFonts w:hAnsi="宋体" w:hint="eastAsia"/>
          <w:b/>
          <w:bCs/>
          <w:szCs w:val="21"/>
        </w:rPr>
        <w:t>点</w:t>
      </w:r>
    </w:p>
    <w:p w14:paraId="71DFDEA6" w14:textId="77777777" w:rsidR="004E2C0D" w:rsidRPr="00EE4E0A" w:rsidRDefault="004E2C0D" w:rsidP="004E2C0D">
      <w:pPr>
        <w:pStyle w:val="a3"/>
        <w:numPr>
          <w:ilvl w:val="0"/>
          <w:numId w:val="30"/>
        </w:numPr>
        <w:spacing w:line="340" w:lineRule="exact"/>
        <w:rPr>
          <w:rFonts w:hAnsi="宋体"/>
          <w:bCs/>
          <w:szCs w:val="21"/>
        </w:rPr>
      </w:pPr>
      <w:r w:rsidRPr="00EE4E0A">
        <w:rPr>
          <w:rFonts w:hAnsi="宋体" w:hint="eastAsia"/>
          <w:bCs/>
          <w:szCs w:val="21"/>
        </w:rPr>
        <w:t>教学重难点</w:t>
      </w:r>
    </w:p>
    <w:p w14:paraId="346D77AC" w14:textId="77777777" w:rsidR="004E2C0D" w:rsidRPr="00EE4E0A" w:rsidRDefault="004E2C0D" w:rsidP="004E2C0D">
      <w:pPr>
        <w:pStyle w:val="a3"/>
        <w:numPr>
          <w:ilvl w:val="0"/>
          <w:numId w:val="32"/>
        </w:numPr>
        <w:spacing w:line="340" w:lineRule="exact"/>
        <w:rPr>
          <w:rFonts w:hAnsi="宋体"/>
          <w:szCs w:val="21"/>
        </w:rPr>
      </w:pPr>
      <w:r w:rsidRPr="00EE4E0A">
        <w:rPr>
          <w:rFonts w:hAnsi="宋体" w:hint="eastAsia"/>
          <w:szCs w:val="21"/>
        </w:rPr>
        <w:t>弓形虫病的临床特点及诊断</w:t>
      </w:r>
    </w:p>
    <w:p w14:paraId="6694D494" w14:textId="77777777" w:rsidR="004E2C0D" w:rsidRPr="00EE4E0A" w:rsidRDefault="004E2C0D" w:rsidP="004E2C0D">
      <w:pPr>
        <w:pStyle w:val="a3"/>
        <w:numPr>
          <w:ilvl w:val="0"/>
          <w:numId w:val="32"/>
        </w:numPr>
        <w:spacing w:line="340" w:lineRule="exact"/>
        <w:rPr>
          <w:rFonts w:hAnsi="宋体"/>
          <w:szCs w:val="21"/>
        </w:rPr>
      </w:pPr>
      <w:r w:rsidRPr="00EE4E0A">
        <w:rPr>
          <w:rFonts w:hAnsi="宋体" w:hint="eastAsia"/>
          <w:szCs w:val="21"/>
        </w:rPr>
        <w:t>弓形虫</w:t>
      </w:r>
      <w:r w:rsidRPr="00EE4E0A">
        <w:rPr>
          <w:rFonts w:hAnsi="宋体"/>
          <w:szCs w:val="21"/>
        </w:rPr>
        <w:t>生活史</w:t>
      </w:r>
    </w:p>
    <w:p w14:paraId="76AC1C76" w14:textId="77777777" w:rsidR="004E2C0D" w:rsidRPr="00EE4E0A" w:rsidRDefault="004E2C0D" w:rsidP="004E2C0D">
      <w:pPr>
        <w:pStyle w:val="a3"/>
        <w:numPr>
          <w:ilvl w:val="0"/>
          <w:numId w:val="30"/>
        </w:numPr>
        <w:spacing w:line="340" w:lineRule="exact"/>
        <w:rPr>
          <w:rFonts w:hAnsi="宋体"/>
          <w:szCs w:val="21"/>
        </w:rPr>
      </w:pPr>
      <w:r w:rsidRPr="00EE4E0A">
        <w:rPr>
          <w:rFonts w:hAnsi="宋体" w:hint="eastAsia"/>
          <w:szCs w:val="21"/>
        </w:rPr>
        <w:t>教学内容</w:t>
      </w:r>
    </w:p>
    <w:p w14:paraId="43CCCDE2" w14:textId="77777777" w:rsidR="004E2C0D" w:rsidRPr="00EE4E0A" w:rsidRDefault="004E2C0D" w:rsidP="004E2C0D">
      <w:pPr>
        <w:pStyle w:val="a3"/>
        <w:spacing w:line="340" w:lineRule="exact"/>
        <w:rPr>
          <w:rFonts w:hAnsi="宋体"/>
          <w:szCs w:val="21"/>
        </w:rPr>
      </w:pPr>
      <w:r w:rsidRPr="00EE4E0A">
        <w:rPr>
          <w:rFonts w:hAnsi="宋体" w:hint="eastAsia"/>
          <w:b/>
          <w:bCs/>
          <w:szCs w:val="21"/>
        </w:rPr>
        <w:t>（1）</w:t>
      </w:r>
      <w:r w:rsidRPr="00EE4E0A">
        <w:rPr>
          <w:rFonts w:hAnsi="宋体"/>
          <w:bCs/>
          <w:szCs w:val="21"/>
        </w:rPr>
        <w:t>概述</w:t>
      </w:r>
      <w:r w:rsidRPr="00EE4E0A">
        <w:rPr>
          <w:rFonts w:hAnsi="宋体" w:hint="eastAsia"/>
          <w:bCs/>
          <w:szCs w:val="21"/>
        </w:rPr>
        <w:t>弓形虫病是由弓形虫寄生于人体引起的一种人畜共患的传染病。</w:t>
      </w:r>
    </w:p>
    <w:p w14:paraId="23032A0D" w14:textId="77777777" w:rsidR="004E2C0D" w:rsidRPr="00EE4E0A" w:rsidRDefault="004E2C0D" w:rsidP="004E2C0D">
      <w:pPr>
        <w:pStyle w:val="a3"/>
        <w:spacing w:line="340" w:lineRule="exact"/>
        <w:rPr>
          <w:rFonts w:hAnsi="宋体"/>
          <w:szCs w:val="21"/>
        </w:rPr>
      </w:pPr>
      <w:r w:rsidRPr="00EE4E0A">
        <w:rPr>
          <w:rFonts w:hAnsi="宋体" w:hint="eastAsia"/>
          <w:szCs w:val="21"/>
        </w:rPr>
        <w:t>（2）</w:t>
      </w:r>
      <w:r w:rsidRPr="00EE4E0A">
        <w:rPr>
          <w:rFonts w:hAnsi="宋体"/>
          <w:bCs/>
          <w:szCs w:val="21"/>
        </w:rPr>
        <w:t>病原学</w:t>
      </w:r>
      <w:r w:rsidRPr="00EE4E0A">
        <w:rPr>
          <w:rFonts w:hAnsi="宋体"/>
          <w:szCs w:val="21"/>
        </w:rPr>
        <w:t xml:space="preserve">  生活史中各阶段的虫体形态，中间宿主，生活史。</w:t>
      </w:r>
    </w:p>
    <w:p w14:paraId="4B70EB1F" w14:textId="77777777" w:rsidR="004E2C0D" w:rsidRPr="00EE4E0A" w:rsidRDefault="004E2C0D" w:rsidP="004E2C0D">
      <w:pPr>
        <w:pStyle w:val="a3"/>
        <w:spacing w:line="340" w:lineRule="exact"/>
        <w:rPr>
          <w:rFonts w:hAnsi="宋体"/>
          <w:szCs w:val="21"/>
        </w:rPr>
      </w:pPr>
      <w:r w:rsidRPr="00EE4E0A">
        <w:rPr>
          <w:rFonts w:hAnsi="宋体" w:hint="eastAsia"/>
          <w:szCs w:val="21"/>
        </w:rPr>
        <w:t>（3）</w:t>
      </w:r>
      <w:r w:rsidRPr="00EE4E0A">
        <w:rPr>
          <w:rFonts w:hAnsi="宋体"/>
          <w:bCs/>
          <w:szCs w:val="21"/>
        </w:rPr>
        <w:t>流行病学</w:t>
      </w:r>
      <w:r w:rsidRPr="00EE4E0A">
        <w:rPr>
          <w:rFonts w:hAnsi="宋体"/>
          <w:szCs w:val="21"/>
        </w:rPr>
        <w:t xml:space="preserve">  受感染的猫及猫科动物为主要传染源；传播途径：垂直传播，获得性感染。人群</w:t>
      </w:r>
      <w:proofErr w:type="gramStart"/>
      <w:r w:rsidRPr="00EE4E0A">
        <w:rPr>
          <w:rFonts w:hAnsi="宋体"/>
          <w:szCs w:val="21"/>
        </w:rPr>
        <w:t>易感互情况</w:t>
      </w:r>
      <w:proofErr w:type="gramEnd"/>
      <w:r w:rsidRPr="00EE4E0A">
        <w:rPr>
          <w:rFonts w:hAnsi="宋体"/>
          <w:szCs w:val="21"/>
        </w:rPr>
        <w:t>。流行特征。</w:t>
      </w:r>
    </w:p>
    <w:p w14:paraId="45F8D928" w14:textId="77777777" w:rsidR="004E2C0D" w:rsidRPr="00EE4E0A" w:rsidRDefault="004E2C0D" w:rsidP="004E2C0D">
      <w:pPr>
        <w:pStyle w:val="a3"/>
        <w:spacing w:line="340" w:lineRule="exact"/>
        <w:rPr>
          <w:rFonts w:hAnsi="宋体"/>
          <w:szCs w:val="21"/>
        </w:rPr>
      </w:pPr>
      <w:r w:rsidRPr="00EE4E0A">
        <w:rPr>
          <w:rFonts w:hAnsi="宋体" w:hint="eastAsia"/>
          <w:b/>
          <w:bCs/>
          <w:szCs w:val="21"/>
        </w:rPr>
        <w:t>（4）</w:t>
      </w:r>
      <w:r w:rsidRPr="00EE4E0A">
        <w:rPr>
          <w:rFonts w:hAnsi="宋体"/>
          <w:bCs/>
          <w:szCs w:val="21"/>
        </w:rPr>
        <w:t>发病机制</w:t>
      </w:r>
    </w:p>
    <w:p w14:paraId="76AFA5A6" w14:textId="77777777" w:rsidR="004E2C0D" w:rsidRPr="00EE4E0A" w:rsidRDefault="004E2C0D" w:rsidP="004E2C0D">
      <w:pPr>
        <w:pStyle w:val="a3"/>
        <w:spacing w:line="340" w:lineRule="exact"/>
        <w:rPr>
          <w:rFonts w:hAnsi="宋体"/>
          <w:szCs w:val="21"/>
        </w:rPr>
      </w:pPr>
      <w:r w:rsidRPr="00EE4E0A">
        <w:rPr>
          <w:rFonts w:hAnsi="宋体" w:hint="eastAsia"/>
          <w:szCs w:val="21"/>
        </w:rPr>
        <w:t>（5）</w:t>
      </w:r>
      <w:r w:rsidRPr="00EE4E0A">
        <w:rPr>
          <w:rFonts w:hAnsi="宋体"/>
          <w:bCs/>
          <w:szCs w:val="21"/>
        </w:rPr>
        <w:t>临床表现</w:t>
      </w:r>
      <w:r w:rsidRPr="00EE4E0A">
        <w:rPr>
          <w:rFonts w:hAnsi="宋体"/>
          <w:szCs w:val="21"/>
        </w:rPr>
        <w:t xml:space="preserve">  先天性、获得性弓形虫病的临床特点。</w:t>
      </w:r>
    </w:p>
    <w:p w14:paraId="4B72D481" w14:textId="77777777" w:rsidR="004E2C0D" w:rsidRPr="00EE4E0A" w:rsidRDefault="004E2C0D" w:rsidP="004E2C0D">
      <w:pPr>
        <w:pStyle w:val="a3"/>
        <w:spacing w:line="340" w:lineRule="exact"/>
        <w:rPr>
          <w:rFonts w:hAnsi="宋体"/>
          <w:szCs w:val="21"/>
        </w:rPr>
      </w:pPr>
      <w:r w:rsidRPr="00EE4E0A">
        <w:rPr>
          <w:rFonts w:hAnsi="宋体" w:hint="eastAsia"/>
          <w:szCs w:val="21"/>
        </w:rPr>
        <w:t>（6）</w:t>
      </w:r>
      <w:r w:rsidRPr="00EE4E0A">
        <w:rPr>
          <w:rFonts w:hAnsi="宋体"/>
          <w:bCs/>
          <w:szCs w:val="21"/>
        </w:rPr>
        <w:t>实验室检查</w:t>
      </w:r>
      <w:r w:rsidRPr="00EE4E0A">
        <w:rPr>
          <w:rFonts w:hAnsi="宋体"/>
          <w:szCs w:val="21"/>
        </w:rPr>
        <w:t xml:space="preserve">  病原检查。免疫学检查。特殊检查。</w:t>
      </w:r>
    </w:p>
    <w:p w14:paraId="0F4F34CE" w14:textId="77777777" w:rsidR="004E2C0D" w:rsidRPr="00EE4E0A" w:rsidRDefault="004E2C0D" w:rsidP="004E2C0D">
      <w:pPr>
        <w:pStyle w:val="a3"/>
        <w:spacing w:line="340" w:lineRule="exact"/>
        <w:rPr>
          <w:rFonts w:hAnsi="宋体"/>
          <w:szCs w:val="21"/>
        </w:rPr>
      </w:pPr>
      <w:r w:rsidRPr="00EE4E0A">
        <w:rPr>
          <w:rFonts w:hAnsi="宋体" w:hint="eastAsia"/>
          <w:b/>
          <w:bCs/>
          <w:szCs w:val="21"/>
        </w:rPr>
        <w:t>（7）</w:t>
      </w:r>
      <w:r w:rsidRPr="00EE4E0A">
        <w:rPr>
          <w:rFonts w:hAnsi="宋体"/>
          <w:bCs/>
          <w:szCs w:val="21"/>
        </w:rPr>
        <w:t>诊断</w:t>
      </w:r>
      <w:r w:rsidRPr="00EE4E0A">
        <w:rPr>
          <w:rFonts w:hAnsi="宋体" w:hint="eastAsia"/>
          <w:szCs w:val="21"/>
        </w:rPr>
        <w:t xml:space="preserve">与鉴别诊断 </w:t>
      </w:r>
      <w:r w:rsidRPr="00EE4E0A">
        <w:rPr>
          <w:rFonts w:hAnsi="宋体"/>
          <w:szCs w:val="21"/>
        </w:rPr>
        <w:t xml:space="preserve"> 与猫接触史，临床表现，实验室检查。</w:t>
      </w:r>
      <w:r w:rsidRPr="00EE4E0A">
        <w:rPr>
          <w:rFonts w:hAnsi="宋体" w:hint="eastAsia"/>
          <w:bCs/>
          <w:szCs w:val="21"/>
        </w:rPr>
        <w:t>与其病毒引起的先天性疾病相鉴别。</w:t>
      </w:r>
    </w:p>
    <w:p w14:paraId="6CA97170" w14:textId="77777777" w:rsidR="004E2C0D" w:rsidRPr="00EE4E0A" w:rsidRDefault="004E2C0D" w:rsidP="004E2C0D">
      <w:pPr>
        <w:pStyle w:val="a3"/>
        <w:spacing w:line="340" w:lineRule="exact"/>
        <w:rPr>
          <w:rFonts w:hAnsi="宋体"/>
          <w:szCs w:val="21"/>
        </w:rPr>
      </w:pPr>
      <w:r w:rsidRPr="00EE4E0A">
        <w:rPr>
          <w:rFonts w:hAnsi="宋体" w:hint="eastAsia"/>
          <w:szCs w:val="21"/>
        </w:rPr>
        <w:t>（8）</w:t>
      </w:r>
      <w:r w:rsidRPr="00EE4E0A">
        <w:rPr>
          <w:rFonts w:hAnsi="宋体"/>
          <w:bCs/>
          <w:szCs w:val="21"/>
        </w:rPr>
        <w:t>预防</w:t>
      </w:r>
      <w:r w:rsidRPr="00EE4E0A">
        <w:rPr>
          <w:rFonts w:hAnsi="宋体" w:hint="eastAsia"/>
          <w:bCs/>
          <w:szCs w:val="21"/>
        </w:rPr>
        <w:t>与治</w:t>
      </w:r>
      <w:r w:rsidRPr="00EE4E0A">
        <w:rPr>
          <w:rFonts w:hAnsi="宋体" w:hint="eastAsia"/>
          <w:b/>
          <w:bCs/>
          <w:szCs w:val="21"/>
        </w:rPr>
        <w:t>疗</w:t>
      </w:r>
      <w:r w:rsidRPr="00EE4E0A">
        <w:rPr>
          <w:rFonts w:hAnsi="宋体"/>
          <w:szCs w:val="21"/>
        </w:rPr>
        <w:t xml:space="preserve">  加强对猫的管理，特别是病猫的管理。食品卫生检测制度。勿吃生食。乙胺嘧啶及磺胺嘧啶的应用。螺旋霉素及林克霉素的应用。</w:t>
      </w:r>
    </w:p>
    <w:p w14:paraId="3B71D524"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4.教学方法</w:t>
      </w:r>
    </w:p>
    <w:p w14:paraId="190A9EDF"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PPT讲授</w:t>
      </w:r>
    </w:p>
    <w:p w14:paraId="477D8DDA"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临床示教</w:t>
      </w:r>
    </w:p>
    <w:p w14:paraId="36B7D0EB"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5.教学评价</w:t>
      </w:r>
    </w:p>
    <w:p w14:paraId="44D6905A"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考试</w:t>
      </w:r>
    </w:p>
    <w:p w14:paraId="766CA362" w14:textId="77777777" w:rsidR="004E2C0D" w:rsidRPr="00EE4E0A" w:rsidRDefault="004E2C0D" w:rsidP="004E2C0D">
      <w:pPr>
        <w:spacing w:line="220" w:lineRule="atLeast"/>
        <w:rPr>
          <w:rFonts w:ascii="宋体" w:eastAsia="宋体" w:hAnsi="宋体"/>
          <w:szCs w:val="21"/>
        </w:rPr>
      </w:pPr>
    </w:p>
    <w:p w14:paraId="40C4ECE0" w14:textId="77777777" w:rsidR="004E2C0D" w:rsidRPr="001A48F7" w:rsidRDefault="004E2C0D" w:rsidP="004E2C0D">
      <w:pPr>
        <w:spacing w:line="220" w:lineRule="atLeast"/>
        <w:rPr>
          <w:rFonts w:ascii="黑体" w:eastAsia="黑体" w:hAnsi="黑体"/>
          <w:sz w:val="24"/>
          <w:szCs w:val="24"/>
        </w:rPr>
      </w:pPr>
      <w:r w:rsidRPr="00EE4E0A">
        <w:rPr>
          <w:rFonts w:ascii="宋体" w:eastAsia="宋体" w:hAnsi="宋体" w:hint="eastAsia"/>
          <w:szCs w:val="21"/>
        </w:rPr>
        <w:t xml:space="preserve">第八节 </w:t>
      </w:r>
      <w:r w:rsidRPr="001A48F7">
        <w:rPr>
          <w:rFonts w:ascii="黑体" w:eastAsia="黑体" w:hAnsi="黑体" w:hint="eastAsia"/>
          <w:sz w:val="24"/>
          <w:szCs w:val="24"/>
        </w:rPr>
        <w:t xml:space="preserve"> 血吸虫病</w:t>
      </w:r>
    </w:p>
    <w:p w14:paraId="5DC01408" w14:textId="77777777" w:rsidR="004E2C0D" w:rsidRPr="00EE4E0A" w:rsidRDefault="004E2C0D" w:rsidP="004E2C0D">
      <w:pPr>
        <w:pStyle w:val="a3"/>
        <w:spacing w:line="340" w:lineRule="exact"/>
        <w:rPr>
          <w:rFonts w:hAnsi="宋体"/>
          <w:szCs w:val="21"/>
        </w:rPr>
      </w:pPr>
      <w:r w:rsidRPr="00EE4E0A">
        <w:rPr>
          <w:rFonts w:hAnsi="宋体" w:hint="eastAsia"/>
          <w:szCs w:val="21"/>
        </w:rPr>
        <w:t>1.教学目标</w:t>
      </w:r>
    </w:p>
    <w:p w14:paraId="2CCD5BC3" w14:textId="77777777" w:rsidR="004E2C0D" w:rsidRPr="00EE4E0A" w:rsidRDefault="004E2C0D" w:rsidP="004E2C0D">
      <w:pPr>
        <w:pStyle w:val="a3"/>
        <w:spacing w:line="340" w:lineRule="exact"/>
        <w:rPr>
          <w:rFonts w:hAnsi="宋体"/>
          <w:szCs w:val="21"/>
        </w:rPr>
      </w:pPr>
      <w:r w:rsidRPr="00EE4E0A">
        <w:rPr>
          <w:rFonts w:hAnsi="宋体" w:hint="eastAsia"/>
          <w:szCs w:val="21"/>
        </w:rPr>
        <w:t>（1）掌握</w:t>
      </w:r>
      <w:r w:rsidRPr="00EE4E0A">
        <w:rPr>
          <w:rFonts w:hAnsi="宋体"/>
          <w:szCs w:val="21"/>
        </w:rPr>
        <w:t>急慢性，晚期血吸虫病的临床表现</w:t>
      </w:r>
    </w:p>
    <w:p w14:paraId="5D460E0C" w14:textId="77777777" w:rsidR="004E2C0D" w:rsidRPr="00EE4E0A" w:rsidRDefault="004E2C0D" w:rsidP="004E2C0D">
      <w:pPr>
        <w:pStyle w:val="a3"/>
        <w:spacing w:line="340" w:lineRule="exact"/>
        <w:rPr>
          <w:rFonts w:hAnsi="宋体"/>
          <w:szCs w:val="21"/>
        </w:rPr>
      </w:pPr>
      <w:r w:rsidRPr="00EE4E0A">
        <w:rPr>
          <w:rFonts w:hAnsi="宋体" w:hint="eastAsia"/>
          <w:szCs w:val="21"/>
        </w:rPr>
        <w:t>（2）熟悉血吸虫病的流行病学特点、实验室检查</w:t>
      </w:r>
    </w:p>
    <w:p w14:paraId="6395C3C4" w14:textId="77777777" w:rsidR="004E2C0D" w:rsidRPr="00EE4E0A" w:rsidRDefault="004E2C0D" w:rsidP="004E2C0D">
      <w:pPr>
        <w:pStyle w:val="a3"/>
        <w:spacing w:line="340" w:lineRule="exact"/>
        <w:rPr>
          <w:rFonts w:hAnsi="宋体"/>
          <w:szCs w:val="21"/>
        </w:rPr>
      </w:pPr>
      <w:r w:rsidRPr="00EE4E0A">
        <w:rPr>
          <w:rFonts w:hAnsi="宋体" w:hint="eastAsia"/>
          <w:szCs w:val="21"/>
        </w:rPr>
        <w:t>2.教学重难点</w:t>
      </w:r>
    </w:p>
    <w:p w14:paraId="03841524" w14:textId="77777777" w:rsidR="004E2C0D" w:rsidRPr="00EE4E0A" w:rsidRDefault="004E2C0D" w:rsidP="004E2C0D">
      <w:pPr>
        <w:pStyle w:val="a3"/>
        <w:spacing w:line="340" w:lineRule="exact"/>
        <w:rPr>
          <w:rFonts w:hAnsi="宋体"/>
          <w:szCs w:val="21"/>
        </w:rPr>
      </w:pPr>
      <w:r w:rsidRPr="00EE4E0A">
        <w:rPr>
          <w:rFonts w:hAnsi="宋体"/>
          <w:szCs w:val="21"/>
        </w:rPr>
        <w:t>急慢性，晚期血吸虫病的临床表现</w:t>
      </w:r>
    </w:p>
    <w:p w14:paraId="7D2BBEDF" w14:textId="77777777" w:rsidR="004E2C0D" w:rsidRPr="00EE4E0A" w:rsidRDefault="004E2C0D" w:rsidP="004E2C0D">
      <w:pPr>
        <w:pStyle w:val="a3"/>
        <w:numPr>
          <w:ilvl w:val="0"/>
          <w:numId w:val="30"/>
        </w:numPr>
        <w:spacing w:line="340" w:lineRule="exact"/>
        <w:rPr>
          <w:rFonts w:hAnsi="宋体"/>
          <w:szCs w:val="21"/>
        </w:rPr>
      </w:pPr>
      <w:r w:rsidRPr="00EE4E0A">
        <w:rPr>
          <w:rFonts w:hAnsi="宋体" w:hint="eastAsia"/>
          <w:szCs w:val="21"/>
        </w:rPr>
        <w:t>教学内容</w:t>
      </w:r>
    </w:p>
    <w:p w14:paraId="12466514" w14:textId="77777777" w:rsidR="004E2C0D" w:rsidRPr="00EE4E0A" w:rsidRDefault="004E2C0D" w:rsidP="004E2C0D">
      <w:pPr>
        <w:pStyle w:val="a3"/>
        <w:spacing w:line="340" w:lineRule="exact"/>
        <w:rPr>
          <w:rFonts w:hAnsi="宋体"/>
          <w:szCs w:val="21"/>
        </w:rPr>
      </w:pPr>
      <w:r w:rsidRPr="00EE4E0A">
        <w:rPr>
          <w:rFonts w:hAnsi="宋体" w:hint="eastAsia"/>
          <w:b/>
          <w:bCs/>
          <w:szCs w:val="21"/>
        </w:rPr>
        <w:t>（1）</w:t>
      </w:r>
      <w:r w:rsidRPr="001A48F7">
        <w:rPr>
          <w:rFonts w:hAnsi="宋体"/>
          <w:bCs/>
          <w:szCs w:val="21"/>
        </w:rPr>
        <w:t>概述</w:t>
      </w:r>
      <w:r w:rsidRPr="00EE4E0A">
        <w:rPr>
          <w:rFonts w:hAnsi="宋体" w:hint="eastAsia"/>
          <w:bCs/>
          <w:szCs w:val="21"/>
        </w:rPr>
        <w:t xml:space="preserve"> 血吸虫病是</w:t>
      </w:r>
      <w:proofErr w:type="gramStart"/>
      <w:r w:rsidRPr="00EE4E0A">
        <w:rPr>
          <w:rFonts w:hAnsi="宋体" w:hint="eastAsia"/>
          <w:bCs/>
          <w:szCs w:val="21"/>
        </w:rPr>
        <w:t>由血吸成虫</w:t>
      </w:r>
      <w:proofErr w:type="gramEnd"/>
      <w:r w:rsidRPr="00EE4E0A">
        <w:rPr>
          <w:rFonts w:hAnsi="宋体" w:hint="eastAsia"/>
          <w:bCs/>
          <w:szCs w:val="21"/>
        </w:rPr>
        <w:t>寄生于人体静脉系统所引起的一种寄生虫病，是人畜共患性疾病，主要病变在肝脏和结肠。</w:t>
      </w:r>
    </w:p>
    <w:p w14:paraId="31A071AE" w14:textId="77777777" w:rsidR="004E2C0D" w:rsidRPr="00EE4E0A" w:rsidRDefault="004E2C0D" w:rsidP="004E2C0D">
      <w:pPr>
        <w:pStyle w:val="a3"/>
        <w:spacing w:line="340" w:lineRule="exact"/>
        <w:rPr>
          <w:rFonts w:hAnsi="宋体"/>
          <w:szCs w:val="21"/>
        </w:rPr>
      </w:pPr>
      <w:r w:rsidRPr="00EE4E0A">
        <w:rPr>
          <w:rFonts w:hAnsi="宋体" w:hint="eastAsia"/>
          <w:szCs w:val="21"/>
        </w:rPr>
        <w:t>（2）</w:t>
      </w:r>
      <w:r w:rsidRPr="001A48F7">
        <w:rPr>
          <w:rFonts w:hAnsi="宋体"/>
          <w:bCs/>
          <w:szCs w:val="21"/>
        </w:rPr>
        <w:t>病原学</w:t>
      </w:r>
      <w:r w:rsidRPr="00EE4E0A">
        <w:rPr>
          <w:rFonts w:hAnsi="宋体" w:hint="eastAsia"/>
          <w:szCs w:val="21"/>
        </w:rPr>
        <w:t xml:space="preserve"> 日本血吸虫生活史。</w:t>
      </w:r>
    </w:p>
    <w:p w14:paraId="7335E9A3" w14:textId="77777777" w:rsidR="004E2C0D" w:rsidRPr="00EE4E0A" w:rsidRDefault="004E2C0D" w:rsidP="004E2C0D">
      <w:pPr>
        <w:pStyle w:val="a3"/>
        <w:spacing w:line="340" w:lineRule="exact"/>
        <w:rPr>
          <w:rFonts w:hAnsi="宋体"/>
          <w:szCs w:val="21"/>
        </w:rPr>
      </w:pPr>
      <w:r w:rsidRPr="00EE4E0A">
        <w:rPr>
          <w:rFonts w:hAnsi="宋体" w:hint="eastAsia"/>
          <w:szCs w:val="21"/>
        </w:rPr>
        <w:t>（3）</w:t>
      </w:r>
      <w:r w:rsidRPr="001A48F7">
        <w:rPr>
          <w:rFonts w:hAnsi="宋体"/>
          <w:bCs/>
          <w:szCs w:val="21"/>
        </w:rPr>
        <w:t>流行病学</w:t>
      </w:r>
      <w:r w:rsidRPr="00EE4E0A">
        <w:rPr>
          <w:rFonts w:hAnsi="宋体" w:hint="eastAsia"/>
          <w:szCs w:val="21"/>
        </w:rPr>
        <w:t xml:space="preserve"> 患者</w:t>
      </w:r>
      <w:proofErr w:type="gramStart"/>
      <w:r w:rsidRPr="00EE4E0A">
        <w:rPr>
          <w:rFonts w:hAnsi="宋体" w:hint="eastAsia"/>
          <w:szCs w:val="21"/>
        </w:rPr>
        <w:t>和保虫宿主</w:t>
      </w:r>
      <w:proofErr w:type="gramEnd"/>
      <w:r w:rsidRPr="00EE4E0A">
        <w:rPr>
          <w:rFonts w:hAnsi="宋体" w:hint="eastAsia"/>
          <w:szCs w:val="21"/>
        </w:rPr>
        <w:t>是传染源，血吸虫病的传播，必须具备被污染粪便入水，有</w:t>
      </w:r>
      <w:r w:rsidRPr="00EE4E0A">
        <w:rPr>
          <w:rFonts w:hAnsi="宋体" w:hint="eastAsia"/>
          <w:szCs w:val="21"/>
        </w:rPr>
        <w:lastRenderedPageBreak/>
        <w:t>虰螺孳生；接触疫水三个条件</w:t>
      </w:r>
    </w:p>
    <w:p w14:paraId="765112B7" w14:textId="77777777" w:rsidR="004E2C0D" w:rsidRPr="00EE4E0A" w:rsidRDefault="004E2C0D" w:rsidP="004E2C0D">
      <w:pPr>
        <w:pStyle w:val="a3"/>
        <w:spacing w:line="340" w:lineRule="exact"/>
        <w:rPr>
          <w:rFonts w:hAnsi="宋体"/>
          <w:b/>
          <w:szCs w:val="21"/>
        </w:rPr>
      </w:pPr>
      <w:r w:rsidRPr="00EE4E0A">
        <w:rPr>
          <w:rFonts w:hAnsi="宋体" w:hint="eastAsia"/>
          <w:b/>
          <w:bCs/>
          <w:szCs w:val="21"/>
        </w:rPr>
        <w:t>（4）</w:t>
      </w:r>
      <w:r w:rsidRPr="001A48F7">
        <w:rPr>
          <w:rFonts w:hAnsi="宋体"/>
          <w:bCs/>
          <w:szCs w:val="21"/>
        </w:rPr>
        <w:t>发病机制</w:t>
      </w:r>
      <w:r w:rsidRPr="00EE4E0A">
        <w:rPr>
          <w:rFonts w:hAnsi="宋体" w:hint="eastAsia"/>
          <w:bCs/>
          <w:szCs w:val="21"/>
        </w:rPr>
        <w:t xml:space="preserve">  日本血吸虫发育的不同阶段，对宿主均可引起一系列免疫反应。</w:t>
      </w:r>
    </w:p>
    <w:p w14:paraId="1F47E41A" w14:textId="77777777" w:rsidR="004E2C0D" w:rsidRPr="00EE4E0A" w:rsidRDefault="004E2C0D" w:rsidP="004E2C0D">
      <w:pPr>
        <w:pStyle w:val="a3"/>
        <w:spacing w:line="340" w:lineRule="exact"/>
        <w:rPr>
          <w:rFonts w:hAnsi="宋体"/>
          <w:szCs w:val="21"/>
        </w:rPr>
      </w:pPr>
      <w:r w:rsidRPr="00EE4E0A">
        <w:rPr>
          <w:rFonts w:hAnsi="宋体" w:hint="eastAsia"/>
          <w:szCs w:val="21"/>
        </w:rPr>
        <w:t>（5）</w:t>
      </w:r>
      <w:r w:rsidRPr="001A48F7">
        <w:rPr>
          <w:rFonts w:hAnsi="宋体"/>
          <w:bCs/>
          <w:szCs w:val="21"/>
        </w:rPr>
        <w:t>临床表现</w:t>
      </w:r>
      <w:r w:rsidRPr="00EE4E0A">
        <w:rPr>
          <w:rFonts w:hAnsi="宋体" w:hint="eastAsia"/>
          <w:szCs w:val="21"/>
        </w:rPr>
        <w:t xml:space="preserve"> 急性血吸虫病 慢性血吸虫病  晚期血吸虫病  异位损害。</w:t>
      </w:r>
    </w:p>
    <w:p w14:paraId="24068965" w14:textId="77777777" w:rsidR="004E2C0D" w:rsidRPr="00EE4E0A" w:rsidRDefault="004E2C0D" w:rsidP="004E2C0D">
      <w:pPr>
        <w:pStyle w:val="a3"/>
        <w:spacing w:line="340" w:lineRule="exact"/>
        <w:rPr>
          <w:rFonts w:hAnsi="宋体"/>
          <w:szCs w:val="21"/>
        </w:rPr>
      </w:pPr>
      <w:r w:rsidRPr="00EE4E0A">
        <w:rPr>
          <w:rFonts w:hAnsi="宋体" w:hint="eastAsia"/>
          <w:szCs w:val="21"/>
        </w:rPr>
        <w:t>（6）</w:t>
      </w:r>
      <w:r w:rsidRPr="001A48F7">
        <w:rPr>
          <w:rFonts w:hAnsi="宋体"/>
          <w:bCs/>
          <w:szCs w:val="21"/>
        </w:rPr>
        <w:t>实验室检查</w:t>
      </w:r>
      <w:r w:rsidRPr="00EE4E0A">
        <w:rPr>
          <w:rFonts w:hAnsi="宋体" w:hint="eastAsia"/>
          <w:szCs w:val="21"/>
        </w:rPr>
        <w:t>血常规   肝功能试验   影像学检查  病原学检查</w:t>
      </w:r>
    </w:p>
    <w:p w14:paraId="29D1BA44" w14:textId="77777777" w:rsidR="004E2C0D" w:rsidRPr="00EE4E0A" w:rsidRDefault="004E2C0D" w:rsidP="004E2C0D">
      <w:pPr>
        <w:pStyle w:val="a3"/>
        <w:spacing w:line="340" w:lineRule="exact"/>
        <w:rPr>
          <w:rFonts w:hAnsi="宋体"/>
          <w:szCs w:val="21"/>
        </w:rPr>
      </w:pPr>
      <w:r w:rsidRPr="00EE4E0A">
        <w:rPr>
          <w:rFonts w:hAnsi="宋体" w:hint="eastAsia"/>
          <w:szCs w:val="21"/>
        </w:rPr>
        <w:t>（7）</w:t>
      </w:r>
      <w:r w:rsidRPr="001A48F7">
        <w:rPr>
          <w:rFonts w:hAnsi="宋体"/>
          <w:bCs/>
          <w:szCs w:val="21"/>
        </w:rPr>
        <w:t>诊断</w:t>
      </w:r>
      <w:r w:rsidRPr="001A48F7">
        <w:rPr>
          <w:rFonts w:hAnsi="宋体" w:hint="eastAsia"/>
          <w:bCs/>
          <w:szCs w:val="21"/>
        </w:rPr>
        <w:t>与</w:t>
      </w:r>
      <w:r w:rsidRPr="001A48F7">
        <w:rPr>
          <w:rFonts w:hAnsi="宋体"/>
          <w:bCs/>
          <w:szCs w:val="21"/>
        </w:rPr>
        <w:t>鉴别诊断</w:t>
      </w:r>
      <w:r w:rsidRPr="00EE4E0A">
        <w:rPr>
          <w:rFonts w:hAnsi="宋体" w:hint="eastAsia"/>
          <w:bCs/>
          <w:szCs w:val="21"/>
        </w:rPr>
        <w:t>疫水接触史  典型临床表现 辅助实验室检查可确诊，应与发热性疾病和肝炎、肠炎相鉴别。</w:t>
      </w:r>
    </w:p>
    <w:p w14:paraId="6DE37C9F" w14:textId="77777777" w:rsidR="004E2C0D" w:rsidRPr="00EE4E0A" w:rsidRDefault="004E2C0D" w:rsidP="004E2C0D">
      <w:pPr>
        <w:pStyle w:val="a3"/>
        <w:spacing w:line="340" w:lineRule="exact"/>
        <w:rPr>
          <w:rFonts w:hAnsi="宋体"/>
          <w:szCs w:val="21"/>
        </w:rPr>
      </w:pPr>
      <w:r w:rsidRPr="00EE4E0A">
        <w:rPr>
          <w:rFonts w:hAnsi="宋体" w:hint="eastAsia"/>
          <w:szCs w:val="21"/>
        </w:rPr>
        <w:t>（8）</w:t>
      </w:r>
      <w:r w:rsidRPr="001A48F7">
        <w:rPr>
          <w:rFonts w:hAnsi="宋体"/>
          <w:bCs/>
          <w:szCs w:val="21"/>
        </w:rPr>
        <w:t>治疗</w:t>
      </w:r>
      <w:r w:rsidRPr="00EE4E0A">
        <w:rPr>
          <w:rFonts w:hAnsi="宋体" w:hint="eastAsia"/>
          <w:szCs w:val="21"/>
        </w:rPr>
        <w:t>病原学治疗   对症治疗  外科治疗</w:t>
      </w:r>
    </w:p>
    <w:p w14:paraId="4B30C943" w14:textId="77777777" w:rsidR="004E2C0D" w:rsidRPr="00EE4E0A" w:rsidRDefault="004E2C0D" w:rsidP="004E2C0D">
      <w:pPr>
        <w:pStyle w:val="a3"/>
        <w:spacing w:line="340" w:lineRule="exact"/>
        <w:rPr>
          <w:rFonts w:hAnsi="宋体"/>
          <w:szCs w:val="21"/>
        </w:rPr>
      </w:pPr>
      <w:r w:rsidRPr="00EE4E0A">
        <w:rPr>
          <w:rFonts w:hAnsi="宋体" w:hint="eastAsia"/>
          <w:b/>
          <w:bCs/>
          <w:szCs w:val="21"/>
        </w:rPr>
        <w:t>（9）</w:t>
      </w:r>
      <w:r w:rsidRPr="001A48F7">
        <w:rPr>
          <w:rFonts w:hAnsi="宋体"/>
          <w:bCs/>
          <w:szCs w:val="21"/>
        </w:rPr>
        <w:t>预防</w:t>
      </w:r>
      <w:r w:rsidRPr="00EE4E0A">
        <w:rPr>
          <w:rFonts w:hAnsi="宋体" w:hint="eastAsia"/>
          <w:szCs w:val="21"/>
        </w:rPr>
        <w:t>流行区普查治疗病人，消灭虰螺，做</w:t>
      </w:r>
      <w:proofErr w:type="gramStart"/>
      <w:r w:rsidRPr="00EE4E0A">
        <w:rPr>
          <w:rFonts w:hAnsi="宋体" w:hint="eastAsia"/>
          <w:szCs w:val="21"/>
        </w:rPr>
        <w:t>也个人</w:t>
      </w:r>
      <w:proofErr w:type="gramEnd"/>
      <w:r w:rsidRPr="00EE4E0A">
        <w:rPr>
          <w:rFonts w:hAnsi="宋体" w:hint="eastAsia"/>
          <w:szCs w:val="21"/>
        </w:rPr>
        <w:t>防护。</w:t>
      </w:r>
    </w:p>
    <w:p w14:paraId="29A5DF97"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4.教学方法</w:t>
      </w:r>
    </w:p>
    <w:p w14:paraId="5B7F6BEF"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PPT讲授</w:t>
      </w:r>
    </w:p>
    <w:p w14:paraId="425CA5FC"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临床示教</w:t>
      </w:r>
    </w:p>
    <w:p w14:paraId="77589F8B"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5.教学评价</w:t>
      </w:r>
    </w:p>
    <w:p w14:paraId="1DED8006"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考试</w:t>
      </w:r>
    </w:p>
    <w:p w14:paraId="3B5528A4" w14:textId="77777777" w:rsidR="004E2C0D" w:rsidRPr="00EE4E0A" w:rsidRDefault="004E2C0D" w:rsidP="004E2C0D">
      <w:pPr>
        <w:spacing w:line="220" w:lineRule="atLeast"/>
        <w:rPr>
          <w:rFonts w:ascii="宋体" w:eastAsia="宋体" w:hAnsi="宋体"/>
          <w:szCs w:val="21"/>
        </w:rPr>
      </w:pPr>
    </w:p>
    <w:p w14:paraId="4D04F9D6" w14:textId="77777777" w:rsidR="004E2C0D" w:rsidRPr="00EE4E0A" w:rsidRDefault="004E2C0D" w:rsidP="004E2C0D">
      <w:pPr>
        <w:spacing w:line="220" w:lineRule="atLeast"/>
        <w:rPr>
          <w:rFonts w:ascii="宋体" w:eastAsia="宋体" w:hAnsi="宋体"/>
          <w:szCs w:val="21"/>
        </w:rPr>
      </w:pPr>
    </w:p>
    <w:p w14:paraId="52F173E9"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第十五节  蛔虫病</w:t>
      </w:r>
    </w:p>
    <w:p w14:paraId="13F8A470" w14:textId="77777777" w:rsidR="004E2C0D" w:rsidRPr="00EE4E0A" w:rsidRDefault="004E2C0D" w:rsidP="004E2C0D">
      <w:pPr>
        <w:pStyle w:val="ac"/>
        <w:numPr>
          <w:ilvl w:val="0"/>
          <w:numId w:val="33"/>
        </w:numPr>
        <w:spacing w:line="220" w:lineRule="atLeast"/>
        <w:ind w:firstLineChars="0"/>
        <w:rPr>
          <w:sz w:val="21"/>
          <w:szCs w:val="21"/>
        </w:rPr>
      </w:pPr>
      <w:r w:rsidRPr="00EE4E0A">
        <w:rPr>
          <w:rFonts w:hint="eastAsia"/>
          <w:sz w:val="21"/>
          <w:szCs w:val="21"/>
        </w:rPr>
        <w:t>教学目标</w:t>
      </w:r>
    </w:p>
    <w:p w14:paraId="44C91AA7" w14:textId="77777777" w:rsidR="004E2C0D" w:rsidRPr="00EE4E0A" w:rsidRDefault="004E2C0D" w:rsidP="004E2C0D">
      <w:pPr>
        <w:pStyle w:val="ac"/>
        <w:numPr>
          <w:ilvl w:val="0"/>
          <w:numId w:val="34"/>
        </w:numPr>
        <w:spacing w:line="220" w:lineRule="atLeast"/>
        <w:ind w:firstLineChars="0"/>
        <w:rPr>
          <w:rFonts w:cs="Times New Roman"/>
          <w:b/>
          <w:bCs/>
          <w:sz w:val="21"/>
          <w:szCs w:val="21"/>
        </w:rPr>
      </w:pPr>
      <w:r w:rsidRPr="00EE4E0A">
        <w:rPr>
          <w:rFonts w:hint="eastAsia"/>
          <w:sz w:val="21"/>
          <w:szCs w:val="21"/>
        </w:rPr>
        <w:t>掌握蛔虫病的</w:t>
      </w:r>
      <w:r w:rsidRPr="00EE4E0A">
        <w:rPr>
          <w:rFonts w:cs="Times New Roman"/>
          <w:b/>
          <w:bCs/>
          <w:sz w:val="21"/>
          <w:szCs w:val="21"/>
        </w:rPr>
        <w:t>诊</w:t>
      </w:r>
      <w:r w:rsidRPr="001A48F7">
        <w:rPr>
          <w:rFonts w:cs="Times New Roman"/>
          <w:bCs/>
          <w:sz w:val="21"/>
          <w:szCs w:val="21"/>
        </w:rPr>
        <w:t>断</w:t>
      </w:r>
      <w:r w:rsidRPr="001A48F7">
        <w:rPr>
          <w:rFonts w:cs="Times New Roman" w:hint="eastAsia"/>
          <w:bCs/>
          <w:sz w:val="21"/>
          <w:szCs w:val="21"/>
        </w:rPr>
        <w:t>与</w:t>
      </w:r>
      <w:r w:rsidRPr="001A48F7">
        <w:rPr>
          <w:rFonts w:cs="Times New Roman"/>
          <w:bCs/>
          <w:sz w:val="21"/>
          <w:szCs w:val="21"/>
        </w:rPr>
        <w:t>鉴别诊断</w:t>
      </w:r>
    </w:p>
    <w:p w14:paraId="72105AD2" w14:textId="77777777" w:rsidR="004E2C0D" w:rsidRPr="00EE4E0A" w:rsidRDefault="004E2C0D" w:rsidP="004E2C0D">
      <w:pPr>
        <w:pStyle w:val="ac"/>
        <w:numPr>
          <w:ilvl w:val="0"/>
          <w:numId w:val="34"/>
        </w:numPr>
        <w:spacing w:line="220" w:lineRule="atLeast"/>
        <w:ind w:firstLineChars="0"/>
        <w:rPr>
          <w:sz w:val="21"/>
          <w:szCs w:val="21"/>
        </w:rPr>
      </w:pPr>
      <w:r w:rsidRPr="00EE4E0A">
        <w:rPr>
          <w:rFonts w:cs="Times New Roman" w:hint="eastAsia"/>
          <w:sz w:val="21"/>
          <w:szCs w:val="21"/>
        </w:rPr>
        <w:t>熟悉蛔虫生活史</w:t>
      </w:r>
    </w:p>
    <w:p w14:paraId="7879288A" w14:textId="77777777" w:rsidR="004E2C0D" w:rsidRPr="00EE4E0A" w:rsidRDefault="004E2C0D" w:rsidP="004E2C0D">
      <w:pPr>
        <w:pStyle w:val="ac"/>
        <w:numPr>
          <w:ilvl w:val="0"/>
          <w:numId w:val="33"/>
        </w:numPr>
        <w:spacing w:line="220" w:lineRule="atLeast"/>
        <w:ind w:firstLineChars="0"/>
        <w:rPr>
          <w:sz w:val="21"/>
          <w:szCs w:val="21"/>
        </w:rPr>
      </w:pPr>
      <w:r w:rsidRPr="00EE4E0A">
        <w:rPr>
          <w:rFonts w:hint="eastAsia"/>
          <w:sz w:val="21"/>
          <w:szCs w:val="21"/>
        </w:rPr>
        <w:t>教学重难点</w:t>
      </w:r>
    </w:p>
    <w:p w14:paraId="5B1538E2" w14:textId="77777777" w:rsidR="004E2C0D" w:rsidRPr="00EE4E0A" w:rsidRDefault="004E2C0D" w:rsidP="004E2C0D">
      <w:pPr>
        <w:pStyle w:val="ac"/>
        <w:numPr>
          <w:ilvl w:val="0"/>
          <w:numId w:val="35"/>
        </w:numPr>
        <w:spacing w:line="220" w:lineRule="atLeast"/>
        <w:ind w:firstLineChars="0"/>
        <w:rPr>
          <w:rFonts w:cs="Times New Roman"/>
          <w:b/>
          <w:bCs/>
          <w:sz w:val="21"/>
          <w:szCs w:val="21"/>
        </w:rPr>
      </w:pPr>
      <w:r w:rsidRPr="00EE4E0A">
        <w:rPr>
          <w:rFonts w:hint="eastAsia"/>
          <w:sz w:val="21"/>
          <w:szCs w:val="21"/>
        </w:rPr>
        <w:t>蛔虫病的</w:t>
      </w:r>
      <w:r w:rsidRPr="00EE4E0A">
        <w:rPr>
          <w:rFonts w:cs="Times New Roman"/>
          <w:b/>
          <w:bCs/>
          <w:sz w:val="21"/>
          <w:szCs w:val="21"/>
        </w:rPr>
        <w:t>诊</w:t>
      </w:r>
      <w:r w:rsidRPr="001A48F7">
        <w:rPr>
          <w:rFonts w:cs="Times New Roman"/>
          <w:bCs/>
          <w:sz w:val="21"/>
          <w:szCs w:val="21"/>
        </w:rPr>
        <w:t>断</w:t>
      </w:r>
      <w:r w:rsidRPr="001A48F7">
        <w:rPr>
          <w:rFonts w:cs="Times New Roman" w:hint="eastAsia"/>
          <w:bCs/>
          <w:sz w:val="21"/>
          <w:szCs w:val="21"/>
        </w:rPr>
        <w:t>与</w:t>
      </w:r>
      <w:r w:rsidRPr="001A48F7">
        <w:rPr>
          <w:rFonts w:cs="Times New Roman"/>
          <w:bCs/>
          <w:sz w:val="21"/>
          <w:szCs w:val="21"/>
        </w:rPr>
        <w:t>鉴别诊断</w:t>
      </w:r>
    </w:p>
    <w:p w14:paraId="58340E97" w14:textId="77777777" w:rsidR="004E2C0D" w:rsidRPr="00EE4E0A" w:rsidRDefault="004E2C0D" w:rsidP="004E2C0D">
      <w:pPr>
        <w:pStyle w:val="ac"/>
        <w:spacing w:line="220" w:lineRule="atLeast"/>
        <w:ind w:left="360" w:firstLineChars="0" w:firstLine="0"/>
        <w:rPr>
          <w:sz w:val="21"/>
          <w:szCs w:val="21"/>
        </w:rPr>
      </w:pPr>
      <w:r w:rsidRPr="00EE4E0A">
        <w:rPr>
          <w:rFonts w:cs="Times New Roman" w:hint="eastAsia"/>
          <w:sz w:val="21"/>
          <w:szCs w:val="21"/>
        </w:rPr>
        <w:t>（2）蛔虫生活史</w:t>
      </w:r>
    </w:p>
    <w:p w14:paraId="6020A48D"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3.教学内容</w:t>
      </w:r>
    </w:p>
    <w:p w14:paraId="5F558C10" w14:textId="77777777" w:rsidR="004E2C0D" w:rsidRPr="00EE4E0A" w:rsidRDefault="004E2C0D" w:rsidP="004E2C0D">
      <w:pPr>
        <w:pStyle w:val="a3"/>
        <w:spacing w:line="340" w:lineRule="exact"/>
        <w:ind w:firstLine="435"/>
        <w:rPr>
          <w:rFonts w:hAnsi="宋体"/>
          <w:szCs w:val="21"/>
        </w:rPr>
      </w:pPr>
      <w:r w:rsidRPr="00EE4E0A">
        <w:rPr>
          <w:rFonts w:hAnsi="宋体" w:hint="eastAsia"/>
          <w:b/>
          <w:bCs/>
          <w:szCs w:val="21"/>
        </w:rPr>
        <w:t>（1）</w:t>
      </w:r>
      <w:r w:rsidRPr="001A48F7">
        <w:rPr>
          <w:rFonts w:hAnsi="宋体"/>
          <w:bCs/>
          <w:szCs w:val="21"/>
        </w:rPr>
        <w:t>概述</w:t>
      </w:r>
      <w:r w:rsidRPr="00EE4E0A">
        <w:rPr>
          <w:rFonts w:hAnsi="宋体" w:hint="eastAsia"/>
          <w:bCs/>
          <w:szCs w:val="21"/>
        </w:rPr>
        <w:t xml:space="preserve"> 蛔虫病是由似</w:t>
      </w:r>
      <w:proofErr w:type="gramStart"/>
      <w:r w:rsidRPr="00EE4E0A">
        <w:rPr>
          <w:rFonts w:hAnsi="宋体" w:hint="eastAsia"/>
          <w:bCs/>
          <w:szCs w:val="21"/>
        </w:rPr>
        <w:t>蚓蛔</w:t>
      </w:r>
      <w:proofErr w:type="gramEnd"/>
      <w:r w:rsidRPr="00EE4E0A">
        <w:rPr>
          <w:rFonts w:hAnsi="宋体" w:hint="eastAsia"/>
          <w:bCs/>
          <w:szCs w:val="21"/>
        </w:rPr>
        <w:t>线虫寄生于人体小肠内所引起的儿童常见</w:t>
      </w:r>
      <w:r w:rsidRPr="00EE4E0A">
        <w:rPr>
          <w:rFonts w:hAnsi="宋体" w:hint="eastAsia"/>
          <w:szCs w:val="21"/>
        </w:rPr>
        <w:t>寄生虫病。</w:t>
      </w:r>
    </w:p>
    <w:p w14:paraId="6FEB2FA8" w14:textId="77777777" w:rsidR="004E2C0D" w:rsidRPr="00EE4E0A" w:rsidRDefault="004E2C0D" w:rsidP="004E2C0D">
      <w:pPr>
        <w:pStyle w:val="a3"/>
        <w:spacing w:line="340" w:lineRule="exact"/>
        <w:rPr>
          <w:rFonts w:hAnsi="宋体"/>
          <w:szCs w:val="21"/>
        </w:rPr>
      </w:pPr>
      <w:r w:rsidRPr="00EE4E0A">
        <w:rPr>
          <w:rFonts w:hAnsi="宋体" w:hint="eastAsia"/>
          <w:szCs w:val="21"/>
        </w:rPr>
        <w:t>（2）</w:t>
      </w:r>
      <w:r w:rsidRPr="001A48F7">
        <w:rPr>
          <w:rFonts w:hAnsi="宋体"/>
          <w:bCs/>
          <w:szCs w:val="21"/>
        </w:rPr>
        <w:t>病原学</w:t>
      </w:r>
      <w:r w:rsidRPr="00EE4E0A">
        <w:rPr>
          <w:rFonts w:hAnsi="宋体" w:hint="eastAsia"/>
          <w:szCs w:val="21"/>
        </w:rPr>
        <w:t xml:space="preserve">  蛔虫生活史</w:t>
      </w:r>
    </w:p>
    <w:p w14:paraId="2C9024D0" w14:textId="77777777" w:rsidR="004E2C0D" w:rsidRPr="00EE4E0A" w:rsidRDefault="004E2C0D" w:rsidP="004E2C0D">
      <w:pPr>
        <w:pStyle w:val="a3"/>
        <w:spacing w:line="340" w:lineRule="exact"/>
        <w:rPr>
          <w:rFonts w:hAnsi="宋体"/>
          <w:szCs w:val="21"/>
        </w:rPr>
      </w:pPr>
      <w:r w:rsidRPr="00EE4E0A">
        <w:rPr>
          <w:rFonts w:hAnsi="宋体" w:hint="eastAsia"/>
          <w:b/>
          <w:bCs/>
          <w:szCs w:val="21"/>
        </w:rPr>
        <w:t>（3）</w:t>
      </w:r>
      <w:r w:rsidRPr="001A48F7">
        <w:rPr>
          <w:rFonts w:hAnsi="宋体"/>
          <w:bCs/>
          <w:szCs w:val="21"/>
        </w:rPr>
        <w:t>流行病学</w:t>
      </w:r>
      <w:r w:rsidRPr="00EE4E0A">
        <w:rPr>
          <w:rFonts w:hAnsi="宋体" w:hint="eastAsia"/>
          <w:szCs w:val="21"/>
        </w:rPr>
        <w:t xml:space="preserve">蛔虫感染者和患者是传染源，感染虫卵污染水、瓜果、蔬菜等，经口吞入为主要传播途径，人群普遍易感。  </w:t>
      </w:r>
    </w:p>
    <w:p w14:paraId="30E0FEE1" w14:textId="77777777" w:rsidR="004E2C0D" w:rsidRPr="00EE4E0A" w:rsidRDefault="004E2C0D" w:rsidP="004E2C0D">
      <w:pPr>
        <w:pStyle w:val="a3"/>
        <w:spacing w:line="340" w:lineRule="exact"/>
        <w:ind w:firstLine="435"/>
        <w:rPr>
          <w:rFonts w:hAnsi="宋体"/>
          <w:b/>
          <w:szCs w:val="21"/>
        </w:rPr>
      </w:pPr>
      <w:r w:rsidRPr="00EE4E0A">
        <w:rPr>
          <w:rFonts w:hAnsi="宋体" w:hint="eastAsia"/>
          <w:b/>
          <w:bCs/>
          <w:szCs w:val="21"/>
        </w:rPr>
        <w:t>（4）</w:t>
      </w:r>
      <w:r w:rsidRPr="001A48F7">
        <w:rPr>
          <w:rFonts w:hAnsi="宋体"/>
          <w:bCs/>
          <w:szCs w:val="21"/>
        </w:rPr>
        <w:t>发病机制</w:t>
      </w:r>
      <w:r w:rsidRPr="00EE4E0A">
        <w:rPr>
          <w:rFonts w:hAnsi="宋体" w:hint="eastAsia"/>
          <w:bCs/>
          <w:szCs w:val="21"/>
        </w:rPr>
        <w:t xml:space="preserve">   蛔虫的幼虫和成虫对人体的损害</w:t>
      </w:r>
    </w:p>
    <w:p w14:paraId="429EC3DF" w14:textId="77777777" w:rsidR="004E2C0D" w:rsidRPr="00EE4E0A" w:rsidRDefault="001A48F7" w:rsidP="004E2C0D">
      <w:pPr>
        <w:pStyle w:val="a3"/>
        <w:spacing w:line="340" w:lineRule="exact"/>
        <w:rPr>
          <w:rFonts w:hAnsi="宋体"/>
          <w:szCs w:val="21"/>
        </w:rPr>
      </w:pPr>
      <w:r>
        <w:rPr>
          <w:rFonts w:hAnsi="宋体" w:hint="eastAsia"/>
          <w:szCs w:val="21"/>
        </w:rPr>
        <w:t>（5）</w:t>
      </w:r>
      <w:r w:rsidR="004E2C0D" w:rsidRPr="001A48F7">
        <w:rPr>
          <w:rFonts w:hAnsi="宋体"/>
          <w:bCs/>
          <w:szCs w:val="21"/>
        </w:rPr>
        <w:t>临床表现</w:t>
      </w:r>
      <w:r w:rsidR="004E2C0D" w:rsidRPr="00EE4E0A">
        <w:rPr>
          <w:rFonts w:hAnsi="宋体" w:hint="eastAsia"/>
          <w:szCs w:val="21"/>
        </w:rPr>
        <w:t xml:space="preserve"> 潜伏期   肠蛔虫病  幼虫移行症</w:t>
      </w:r>
    </w:p>
    <w:p w14:paraId="5FCD1C73" w14:textId="77777777" w:rsidR="004E2C0D" w:rsidRPr="00EE4E0A" w:rsidRDefault="004E2C0D" w:rsidP="004E2C0D">
      <w:pPr>
        <w:pStyle w:val="a3"/>
        <w:spacing w:line="340" w:lineRule="exact"/>
        <w:ind w:firstLine="435"/>
        <w:rPr>
          <w:rFonts w:hAnsi="宋体"/>
          <w:szCs w:val="21"/>
        </w:rPr>
      </w:pPr>
      <w:r w:rsidRPr="00EE4E0A">
        <w:rPr>
          <w:rFonts w:hAnsi="宋体" w:hint="eastAsia"/>
          <w:b/>
          <w:szCs w:val="21"/>
        </w:rPr>
        <w:t>（</w:t>
      </w:r>
      <w:r w:rsidR="001A48F7">
        <w:rPr>
          <w:rFonts w:hAnsi="宋体" w:hint="eastAsia"/>
          <w:b/>
          <w:szCs w:val="21"/>
        </w:rPr>
        <w:t>6</w:t>
      </w:r>
      <w:r w:rsidRPr="00EE4E0A">
        <w:rPr>
          <w:rFonts w:hAnsi="宋体" w:hint="eastAsia"/>
          <w:b/>
          <w:szCs w:val="21"/>
        </w:rPr>
        <w:t>）</w:t>
      </w:r>
      <w:r w:rsidRPr="001A48F7">
        <w:rPr>
          <w:rFonts w:hAnsi="宋体" w:hint="eastAsia"/>
          <w:szCs w:val="21"/>
        </w:rPr>
        <w:t>并 发 症</w:t>
      </w:r>
      <w:r w:rsidRPr="00EE4E0A">
        <w:rPr>
          <w:rFonts w:hAnsi="宋体" w:hint="eastAsia"/>
          <w:szCs w:val="21"/>
        </w:rPr>
        <w:t xml:space="preserve">   胆道并发症   肠道并发症  蛔虫性腹膜炎</w:t>
      </w:r>
    </w:p>
    <w:p w14:paraId="5AC94AD5" w14:textId="77777777" w:rsidR="004E2C0D" w:rsidRPr="00EE4E0A" w:rsidRDefault="004E2C0D" w:rsidP="004E2C0D">
      <w:pPr>
        <w:pStyle w:val="a3"/>
        <w:spacing w:line="340" w:lineRule="exact"/>
        <w:ind w:firstLine="435"/>
        <w:rPr>
          <w:rFonts w:hAnsi="宋体"/>
          <w:szCs w:val="21"/>
        </w:rPr>
      </w:pPr>
      <w:r w:rsidRPr="00EE4E0A">
        <w:rPr>
          <w:rFonts w:hAnsi="宋体" w:hint="eastAsia"/>
          <w:b/>
          <w:bCs/>
          <w:szCs w:val="21"/>
        </w:rPr>
        <w:t>（</w:t>
      </w:r>
      <w:r w:rsidR="001A48F7">
        <w:rPr>
          <w:rFonts w:hAnsi="宋体" w:hint="eastAsia"/>
          <w:b/>
          <w:bCs/>
          <w:szCs w:val="21"/>
        </w:rPr>
        <w:t>7</w:t>
      </w:r>
      <w:r w:rsidRPr="00EE4E0A">
        <w:rPr>
          <w:rFonts w:hAnsi="宋体" w:hint="eastAsia"/>
          <w:b/>
          <w:bCs/>
          <w:szCs w:val="21"/>
        </w:rPr>
        <w:t>）</w:t>
      </w:r>
      <w:r w:rsidRPr="001A48F7">
        <w:rPr>
          <w:rFonts w:hAnsi="宋体"/>
          <w:bCs/>
          <w:szCs w:val="21"/>
        </w:rPr>
        <w:t>实验室检查</w:t>
      </w:r>
      <w:r w:rsidRPr="00EE4E0A">
        <w:rPr>
          <w:rFonts w:hAnsi="宋体" w:hint="eastAsia"/>
          <w:szCs w:val="21"/>
        </w:rPr>
        <w:t xml:space="preserve"> 血常规   病原学检查</w:t>
      </w:r>
    </w:p>
    <w:p w14:paraId="7748AC29" w14:textId="77777777" w:rsidR="004E2C0D" w:rsidRPr="00EE4E0A" w:rsidRDefault="004E2C0D" w:rsidP="004E2C0D">
      <w:pPr>
        <w:pStyle w:val="a3"/>
        <w:spacing w:line="340" w:lineRule="exact"/>
        <w:rPr>
          <w:rFonts w:hAnsi="宋体"/>
          <w:szCs w:val="21"/>
        </w:rPr>
      </w:pPr>
      <w:r w:rsidRPr="00EE4E0A">
        <w:rPr>
          <w:rFonts w:hAnsi="宋体" w:hint="eastAsia"/>
          <w:b/>
          <w:bCs/>
          <w:szCs w:val="21"/>
        </w:rPr>
        <w:t>（</w:t>
      </w:r>
      <w:r w:rsidR="001A48F7">
        <w:rPr>
          <w:rFonts w:hAnsi="宋体" w:hint="eastAsia"/>
          <w:b/>
          <w:bCs/>
          <w:szCs w:val="21"/>
        </w:rPr>
        <w:t>8</w:t>
      </w:r>
      <w:r w:rsidRPr="00EE4E0A">
        <w:rPr>
          <w:rFonts w:hAnsi="宋体" w:hint="eastAsia"/>
          <w:b/>
          <w:bCs/>
          <w:szCs w:val="21"/>
        </w:rPr>
        <w:t>）</w:t>
      </w:r>
      <w:r w:rsidRPr="001A48F7">
        <w:rPr>
          <w:rFonts w:hAnsi="宋体"/>
          <w:bCs/>
          <w:szCs w:val="21"/>
        </w:rPr>
        <w:t>诊断</w:t>
      </w:r>
      <w:r w:rsidRPr="001A48F7">
        <w:rPr>
          <w:rFonts w:hAnsi="宋体" w:hint="eastAsia"/>
          <w:bCs/>
          <w:szCs w:val="21"/>
        </w:rPr>
        <w:t>与</w:t>
      </w:r>
      <w:r w:rsidRPr="001A48F7">
        <w:rPr>
          <w:rFonts w:hAnsi="宋体"/>
          <w:bCs/>
          <w:szCs w:val="21"/>
        </w:rPr>
        <w:t>鉴别诊断</w:t>
      </w:r>
      <w:r w:rsidRPr="00EE4E0A">
        <w:rPr>
          <w:rFonts w:hAnsi="宋体" w:hint="eastAsia"/>
          <w:bCs/>
          <w:szCs w:val="21"/>
        </w:rPr>
        <w:t xml:space="preserve"> 临床表现   病原检查   与急腹症相鉴别</w:t>
      </w:r>
    </w:p>
    <w:p w14:paraId="3A01987B" w14:textId="77777777" w:rsidR="004E2C0D" w:rsidRPr="00EE4E0A" w:rsidRDefault="004E2C0D" w:rsidP="004E2C0D">
      <w:pPr>
        <w:pStyle w:val="a3"/>
        <w:spacing w:line="340" w:lineRule="exact"/>
        <w:rPr>
          <w:rFonts w:hAnsi="宋体"/>
          <w:szCs w:val="21"/>
        </w:rPr>
      </w:pPr>
      <w:r w:rsidRPr="00EE4E0A">
        <w:rPr>
          <w:rFonts w:hAnsi="宋体" w:hint="eastAsia"/>
          <w:b/>
          <w:bCs/>
          <w:szCs w:val="21"/>
        </w:rPr>
        <w:t>（</w:t>
      </w:r>
      <w:r w:rsidR="001A48F7">
        <w:rPr>
          <w:rFonts w:hAnsi="宋体" w:hint="eastAsia"/>
          <w:b/>
          <w:bCs/>
          <w:szCs w:val="21"/>
        </w:rPr>
        <w:t>9</w:t>
      </w:r>
      <w:r w:rsidRPr="00EE4E0A">
        <w:rPr>
          <w:rFonts w:hAnsi="宋体" w:hint="eastAsia"/>
          <w:b/>
          <w:bCs/>
          <w:szCs w:val="21"/>
        </w:rPr>
        <w:t>）</w:t>
      </w:r>
      <w:r w:rsidRPr="001A48F7">
        <w:rPr>
          <w:rFonts w:hAnsi="宋体"/>
          <w:bCs/>
          <w:szCs w:val="21"/>
        </w:rPr>
        <w:t>治疗</w:t>
      </w:r>
      <w:r w:rsidRPr="00EE4E0A">
        <w:rPr>
          <w:rFonts w:hAnsi="宋体" w:hint="eastAsia"/>
          <w:szCs w:val="21"/>
        </w:rPr>
        <w:t xml:space="preserve"> 驱虫治疗  并发症治疗</w:t>
      </w:r>
    </w:p>
    <w:p w14:paraId="6A437CA0" w14:textId="77777777" w:rsidR="004E2C0D" w:rsidRPr="00EE4E0A" w:rsidRDefault="004E2C0D" w:rsidP="004E2C0D">
      <w:pPr>
        <w:pStyle w:val="a3"/>
        <w:spacing w:line="340" w:lineRule="exact"/>
        <w:ind w:firstLineChars="196" w:firstLine="413"/>
        <w:rPr>
          <w:rFonts w:hAnsi="宋体"/>
          <w:szCs w:val="21"/>
        </w:rPr>
      </w:pPr>
      <w:r w:rsidRPr="00EE4E0A">
        <w:rPr>
          <w:rFonts w:hAnsi="宋体" w:hint="eastAsia"/>
          <w:b/>
          <w:bCs/>
          <w:szCs w:val="21"/>
        </w:rPr>
        <w:t>（</w:t>
      </w:r>
      <w:r w:rsidR="001A48F7">
        <w:rPr>
          <w:rFonts w:hAnsi="宋体" w:hint="eastAsia"/>
          <w:b/>
          <w:bCs/>
          <w:szCs w:val="21"/>
        </w:rPr>
        <w:t>10</w:t>
      </w:r>
      <w:r w:rsidRPr="00EE4E0A">
        <w:rPr>
          <w:rFonts w:hAnsi="宋体" w:hint="eastAsia"/>
          <w:b/>
          <w:bCs/>
          <w:szCs w:val="21"/>
        </w:rPr>
        <w:t>）</w:t>
      </w:r>
      <w:r w:rsidRPr="001A48F7">
        <w:rPr>
          <w:rFonts w:hAnsi="宋体"/>
          <w:bCs/>
          <w:szCs w:val="21"/>
        </w:rPr>
        <w:t>预防</w:t>
      </w:r>
      <w:r w:rsidRPr="00EE4E0A">
        <w:rPr>
          <w:rFonts w:hAnsi="宋体" w:hint="eastAsia"/>
          <w:szCs w:val="21"/>
        </w:rPr>
        <w:t>治疗患者  管理好粪便   讲究个人卫生</w:t>
      </w:r>
    </w:p>
    <w:p w14:paraId="3A10ED14"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4.教学方法</w:t>
      </w:r>
    </w:p>
    <w:p w14:paraId="3663E1C5"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PPT讲授</w:t>
      </w:r>
    </w:p>
    <w:p w14:paraId="30D923AD"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临床示教</w:t>
      </w:r>
    </w:p>
    <w:p w14:paraId="153A66E9"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5.教学评价</w:t>
      </w:r>
    </w:p>
    <w:p w14:paraId="7C8AC1EC"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考试</w:t>
      </w:r>
    </w:p>
    <w:p w14:paraId="723E6D4C" w14:textId="77777777" w:rsidR="004E2C0D" w:rsidRPr="00EE4E0A" w:rsidRDefault="004E2C0D" w:rsidP="004E2C0D">
      <w:pPr>
        <w:spacing w:line="220" w:lineRule="atLeast"/>
        <w:rPr>
          <w:rFonts w:ascii="宋体" w:eastAsia="宋体" w:hAnsi="宋体"/>
          <w:szCs w:val="21"/>
        </w:rPr>
      </w:pPr>
    </w:p>
    <w:p w14:paraId="5FF3F278" w14:textId="77777777" w:rsidR="004E2C0D" w:rsidRPr="001A48F7" w:rsidRDefault="004E2C0D" w:rsidP="004E2C0D">
      <w:pPr>
        <w:spacing w:line="220" w:lineRule="atLeast"/>
        <w:rPr>
          <w:rFonts w:ascii="黑体" w:eastAsia="黑体" w:hAnsi="黑体"/>
          <w:sz w:val="24"/>
          <w:szCs w:val="24"/>
        </w:rPr>
      </w:pPr>
      <w:r w:rsidRPr="001A48F7">
        <w:rPr>
          <w:rFonts w:ascii="黑体" w:eastAsia="黑体" w:hAnsi="黑体" w:hint="eastAsia"/>
          <w:sz w:val="24"/>
          <w:szCs w:val="24"/>
        </w:rPr>
        <w:t>第十六节  绕虫病</w:t>
      </w:r>
    </w:p>
    <w:p w14:paraId="2CA9DB28" w14:textId="77777777" w:rsidR="004E2C0D" w:rsidRPr="00EE4E0A" w:rsidRDefault="004E2C0D" w:rsidP="004E2C0D">
      <w:pPr>
        <w:pStyle w:val="ac"/>
        <w:numPr>
          <w:ilvl w:val="0"/>
          <w:numId w:val="36"/>
        </w:numPr>
        <w:spacing w:line="220" w:lineRule="atLeast"/>
        <w:ind w:firstLineChars="0"/>
        <w:rPr>
          <w:sz w:val="21"/>
          <w:szCs w:val="21"/>
        </w:rPr>
      </w:pPr>
      <w:r w:rsidRPr="00EE4E0A">
        <w:rPr>
          <w:rFonts w:hint="eastAsia"/>
          <w:sz w:val="21"/>
          <w:szCs w:val="21"/>
        </w:rPr>
        <w:t>教学目标</w:t>
      </w:r>
    </w:p>
    <w:p w14:paraId="0B496726" w14:textId="77777777" w:rsidR="004E2C0D" w:rsidRPr="00EE4E0A" w:rsidRDefault="004E2C0D" w:rsidP="004E2C0D">
      <w:pPr>
        <w:pStyle w:val="ac"/>
        <w:numPr>
          <w:ilvl w:val="0"/>
          <w:numId w:val="37"/>
        </w:numPr>
        <w:spacing w:line="220" w:lineRule="atLeast"/>
        <w:ind w:firstLineChars="0"/>
        <w:rPr>
          <w:sz w:val="21"/>
          <w:szCs w:val="21"/>
        </w:rPr>
      </w:pPr>
      <w:r w:rsidRPr="00EE4E0A">
        <w:rPr>
          <w:rFonts w:hint="eastAsia"/>
          <w:sz w:val="21"/>
          <w:szCs w:val="21"/>
        </w:rPr>
        <w:t>掌握绕虫病的临床表现及并发症</w:t>
      </w:r>
    </w:p>
    <w:p w14:paraId="1A06D993" w14:textId="77777777" w:rsidR="004E2C0D" w:rsidRPr="00EE4E0A" w:rsidRDefault="004E2C0D" w:rsidP="004E2C0D">
      <w:pPr>
        <w:pStyle w:val="ac"/>
        <w:numPr>
          <w:ilvl w:val="0"/>
          <w:numId w:val="37"/>
        </w:numPr>
        <w:spacing w:line="220" w:lineRule="atLeast"/>
        <w:ind w:firstLineChars="0"/>
        <w:rPr>
          <w:sz w:val="21"/>
          <w:szCs w:val="21"/>
        </w:rPr>
      </w:pPr>
      <w:proofErr w:type="gramStart"/>
      <w:r w:rsidRPr="00EE4E0A">
        <w:rPr>
          <w:rFonts w:hint="eastAsia"/>
          <w:sz w:val="21"/>
          <w:szCs w:val="21"/>
        </w:rPr>
        <w:lastRenderedPageBreak/>
        <w:t>熟悉绕虫</w:t>
      </w:r>
      <w:proofErr w:type="gramEnd"/>
      <w:r w:rsidRPr="00EE4E0A">
        <w:rPr>
          <w:rFonts w:hint="eastAsia"/>
          <w:sz w:val="21"/>
          <w:szCs w:val="21"/>
        </w:rPr>
        <w:t>生活史及绕虫病的预防</w:t>
      </w:r>
    </w:p>
    <w:p w14:paraId="13D59BCB" w14:textId="77777777" w:rsidR="004E2C0D" w:rsidRPr="00EE4E0A" w:rsidRDefault="004E2C0D" w:rsidP="004E2C0D">
      <w:pPr>
        <w:pStyle w:val="ac"/>
        <w:numPr>
          <w:ilvl w:val="0"/>
          <w:numId w:val="36"/>
        </w:numPr>
        <w:spacing w:line="220" w:lineRule="atLeast"/>
        <w:ind w:firstLineChars="0"/>
        <w:rPr>
          <w:sz w:val="21"/>
          <w:szCs w:val="21"/>
        </w:rPr>
      </w:pPr>
      <w:r w:rsidRPr="00EE4E0A">
        <w:rPr>
          <w:rFonts w:hint="eastAsia"/>
          <w:sz w:val="21"/>
          <w:szCs w:val="21"/>
        </w:rPr>
        <w:t>教学重难点</w:t>
      </w:r>
    </w:p>
    <w:p w14:paraId="04C687DA"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 xml:space="preserve"> 绕虫病的临床表现及并发症</w:t>
      </w:r>
    </w:p>
    <w:p w14:paraId="4F566626" w14:textId="77777777" w:rsidR="004E2C0D" w:rsidRPr="00EE4E0A" w:rsidRDefault="004E2C0D" w:rsidP="004E2C0D">
      <w:pPr>
        <w:pStyle w:val="ac"/>
        <w:numPr>
          <w:ilvl w:val="0"/>
          <w:numId w:val="36"/>
        </w:numPr>
        <w:spacing w:line="220" w:lineRule="atLeast"/>
        <w:ind w:firstLineChars="0"/>
        <w:rPr>
          <w:sz w:val="21"/>
          <w:szCs w:val="21"/>
        </w:rPr>
      </w:pPr>
      <w:r w:rsidRPr="00EE4E0A">
        <w:rPr>
          <w:rFonts w:hint="eastAsia"/>
          <w:sz w:val="21"/>
          <w:szCs w:val="21"/>
        </w:rPr>
        <w:t>教学内容</w:t>
      </w:r>
    </w:p>
    <w:p w14:paraId="4099A33C" w14:textId="77777777" w:rsidR="004E2C0D" w:rsidRPr="00EE4E0A" w:rsidRDefault="004E2C0D" w:rsidP="004E2C0D">
      <w:pPr>
        <w:pStyle w:val="a3"/>
        <w:spacing w:line="340" w:lineRule="exact"/>
        <w:rPr>
          <w:rFonts w:hAnsi="宋体"/>
          <w:szCs w:val="21"/>
        </w:rPr>
      </w:pPr>
      <w:r w:rsidRPr="00EE4E0A">
        <w:rPr>
          <w:rFonts w:hAnsi="宋体" w:hint="eastAsia"/>
          <w:b/>
          <w:bCs/>
          <w:szCs w:val="21"/>
        </w:rPr>
        <w:t>（1）</w:t>
      </w:r>
      <w:r w:rsidRPr="001A48F7">
        <w:rPr>
          <w:rFonts w:hAnsi="宋体"/>
          <w:bCs/>
          <w:szCs w:val="21"/>
        </w:rPr>
        <w:t>概述</w:t>
      </w:r>
      <w:r w:rsidRPr="00EE4E0A">
        <w:rPr>
          <w:rFonts w:hAnsi="宋体" w:hint="eastAsia"/>
          <w:bCs/>
          <w:szCs w:val="21"/>
        </w:rPr>
        <w:t xml:space="preserve"> 蛲虫病是</w:t>
      </w:r>
      <w:proofErr w:type="gramStart"/>
      <w:r w:rsidRPr="00EE4E0A">
        <w:rPr>
          <w:rFonts w:hAnsi="宋体" w:hint="eastAsia"/>
          <w:bCs/>
          <w:szCs w:val="21"/>
        </w:rPr>
        <w:t>蠕形住</w:t>
      </w:r>
      <w:proofErr w:type="gramEnd"/>
      <w:r w:rsidRPr="00EE4E0A">
        <w:rPr>
          <w:rFonts w:hAnsi="宋体" w:hint="eastAsia"/>
          <w:bCs/>
          <w:szCs w:val="21"/>
        </w:rPr>
        <w:t>肠线虫寄生于肠道内的儿童常见寄生虫病。</w:t>
      </w:r>
    </w:p>
    <w:p w14:paraId="6118100F" w14:textId="77777777" w:rsidR="004E2C0D" w:rsidRPr="00EE4E0A" w:rsidRDefault="004E2C0D" w:rsidP="004E2C0D">
      <w:pPr>
        <w:pStyle w:val="a3"/>
        <w:spacing w:line="340" w:lineRule="exact"/>
        <w:rPr>
          <w:rFonts w:hAnsi="宋体"/>
          <w:szCs w:val="21"/>
        </w:rPr>
      </w:pPr>
      <w:r w:rsidRPr="00EE4E0A">
        <w:rPr>
          <w:rFonts w:hAnsi="宋体" w:hint="eastAsia"/>
          <w:szCs w:val="21"/>
        </w:rPr>
        <w:t>（2）</w:t>
      </w:r>
      <w:r w:rsidRPr="001A48F7">
        <w:rPr>
          <w:rFonts w:hAnsi="宋体"/>
          <w:bCs/>
          <w:szCs w:val="21"/>
        </w:rPr>
        <w:t>病原学</w:t>
      </w:r>
      <w:r w:rsidRPr="00EE4E0A">
        <w:rPr>
          <w:rFonts w:hAnsi="宋体" w:hint="eastAsia"/>
          <w:szCs w:val="21"/>
        </w:rPr>
        <w:t xml:space="preserve">  蛲虫的形态特征   蛲虫的生活史</w:t>
      </w:r>
    </w:p>
    <w:p w14:paraId="732CF26D" w14:textId="77777777" w:rsidR="004E2C0D" w:rsidRPr="00EE4E0A" w:rsidRDefault="004E2C0D" w:rsidP="004E2C0D">
      <w:pPr>
        <w:pStyle w:val="a3"/>
        <w:spacing w:line="340" w:lineRule="exact"/>
        <w:rPr>
          <w:rFonts w:hAnsi="宋体"/>
          <w:szCs w:val="21"/>
        </w:rPr>
      </w:pPr>
      <w:r w:rsidRPr="00EE4E0A">
        <w:rPr>
          <w:rFonts w:hAnsi="宋体" w:hint="eastAsia"/>
          <w:szCs w:val="21"/>
        </w:rPr>
        <w:t>（3）</w:t>
      </w:r>
      <w:r w:rsidRPr="001A48F7">
        <w:rPr>
          <w:rFonts w:hAnsi="宋体"/>
          <w:bCs/>
          <w:szCs w:val="21"/>
        </w:rPr>
        <w:t>流行病学</w:t>
      </w:r>
      <w:r w:rsidRPr="00EE4E0A">
        <w:rPr>
          <w:rFonts w:hAnsi="宋体" w:hint="eastAsia"/>
          <w:szCs w:val="21"/>
        </w:rPr>
        <w:t xml:space="preserve">患者为传染源，主要经粪—口途径传播，人群普遍易感。  </w:t>
      </w:r>
    </w:p>
    <w:p w14:paraId="1E5D3DC7" w14:textId="77777777" w:rsidR="004E2C0D" w:rsidRPr="00EE4E0A" w:rsidRDefault="004E2C0D" w:rsidP="004E2C0D">
      <w:pPr>
        <w:pStyle w:val="a3"/>
        <w:spacing w:line="340" w:lineRule="exact"/>
        <w:rPr>
          <w:rFonts w:hAnsi="宋体"/>
          <w:b/>
          <w:szCs w:val="21"/>
        </w:rPr>
      </w:pPr>
      <w:r w:rsidRPr="00EE4E0A">
        <w:rPr>
          <w:rFonts w:hAnsi="宋体" w:hint="eastAsia"/>
          <w:b/>
          <w:bCs/>
          <w:szCs w:val="21"/>
        </w:rPr>
        <w:t>（4）</w:t>
      </w:r>
      <w:r w:rsidRPr="001A48F7">
        <w:rPr>
          <w:rFonts w:hAnsi="宋体"/>
          <w:bCs/>
          <w:szCs w:val="21"/>
        </w:rPr>
        <w:t>发病机制</w:t>
      </w:r>
      <w:r w:rsidRPr="00EE4E0A">
        <w:rPr>
          <w:rFonts w:hAnsi="宋体" w:hint="eastAsia"/>
          <w:bCs/>
          <w:szCs w:val="21"/>
        </w:rPr>
        <w:t xml:space="preserve">   蛲虫产卵、爬行引起局部皮肤刺激和会阴部炎症。</w:t>
      </w:r>
    </w:p>
    <w:p w14:paraId="7A17D0A2" w14:textId="77777777" w:rsidR="004E2C0D" w:rsidRPr="00EE4E0A" w:rsidRDefault="004E2C0D" w:rsidP="004E2C0D">
      <w:pPr>
        <w:pStyle w:val="a3"/>
        <w:spacing w:line="340" w:lineRule="exact"/>
        <w:rPr>
          <w:rFonts w:hAnsi="宋体"/>
          <w:szCs w:val="21"/>
        </w:rPr>
      </w:pPr>
      <w:r w:rsidRPr="00EE4E0A">
        <w:rPr>
          <w:rFonts w:hAnsi="宋体" w:hint="eastAsia"/>
          <w:szCs w:val="21"/>
        </w:rPr>
        <w:t>（5）</w:t>
      </w:r>
      <w:r w:rsidRPr="001A48F7">
        <w:rPr>
          <w:rFonts w:hAnsi="宋体"/>
          <w:bCs/>
          <w:szCs w:val="21"/>
        </w:rPr>
        <w:t>临床表现</w:t>
      </w:r>
      <w:r w:rsidRPr="00EE4E0A">
        <w:rPr>
          <w:rFonts w:hAnsi="宋体" w:hint="eastAsia"/>
          <w:szCs w:val="21"/>
        </w:rPr>
        <w:t xml:space="preserve"> </w:t>
      </w:r>
      <w:proofErr w:type="gramStart"/>
      <w:r w:rsidRPr="00EE4E0A">
        <w:rPr>
          <w:rFonts w:hAnsi="宋体" w:hint="eastAsia"/>
          <w:szCs w:val="21"/>
        </w:rPr>
        <w:t>肛</w:t>
      </w:r>
      <w:proofErr w:type="gramEnd"/>
      <w:r w:rsidRPr="00EE4E0A">
        <w:rPr>
          <w:rFonts w:hAnsi="宋体" w:hint="eastAsia"/>
          <w:szCs w:val="21"/>
        </w:rPr>
        <w:t xml:space="preserve">周和会阴部夜间瘙痒，夜间睡眠差。 </w:t>
      </w:r>
    </w:p>
    <w:p w14:paraId="7EABD2C8" w14:textId="77777777" w:rsidR="004E2C0D" w:rsidRPr="00EE4E0A" w:rsidRDefault="004E2C0D" w:rsidP="004E2C0D">
      <w:pPr>
        <w:pStyle w:val="a3"/>
        <w:spacing w:line="340" w:lineRule="exact"/>
        <w:rPr>
          <w:rFonts w:hAnsi="宋体"/>
          <w:b/>
          <w:szCs w:val="21"/>
        </w:rPr>
      </w:pPr>
      <w:r w:rsidRPr="00EE4E0A">
        <w:rPr>
          <w:rFonts w:hAnsi="宋体" w:hint="eastAsia"/>
          <w:b/>
          <w:szCs w:val="21"/>
        </w:rPr>
        <w:t>（6）</w:t>
      </w:r>
      <w:r w:rsidRPr="001A48F7">
        <w:rPr>
          <w:rFonts w:hAnsi="宋体" w:hint="eastAsia"/>
          <w:szCs w:val="21"/>
        </w:rPr>
        <w:t>并 发 症</w:t>
      </w:r>
      <w:r w:rsidRPr="00EE4E0A">
        <w:rPr>
          <w:rFonts w:hAnsi="宋体" w:hint="eastAsia"/>
          <w:szCs w:val="21"/>
        </w:rPr>
        <w:t>尿道感染、阴道炎、偶见子宫内膜炎、阑尾炎。</w:t>
      </w:r>
    </w:p>
    <w:p w14:paraId="20C22D48" w14:textId="77777777" w:rsidR="004E2C0D" w:rsidRPr="00EE4E0A" w:rsidRDefault="004E2C0D" w:rsidP="004E2C0D">
      <w:pPr>
        <w:pStyle w:val="a3"/>
        <w:spacing w:line="340" w:lineRule="exact"/>
        <w:rPr>
          <w:rFonts w:hAnsi="宋体"/>
          <w:szCs w:val="21"/>
        </w:rPr>
      </w:pPr>
      <w:r w:rsidRPr="00EE4E0A">
        <w:rPr>
          <w:rFonts w:hAnsi="宋体" w:hint="eastAsia"/>
          <w:b/>
          <w:bCs/>
          <w:szCs w:val="21"/>
        </w:rPr>
        <w:t>（7）</w:t>
      </w:r>
      <w:r w:rsidRPr="001A48F7">
        <w:rPr>
          <w:rFonts w:hAnsi="宋体"/>
          <w:bCs/>
          <w:szCs w:val="21"/>
        </w:rPr>
        <w:t>实验室检查</w:t>
      </w:r>
      <w:r w:rsidRPr="00EE4E0A">
        <w:rPr>
          <w:rFonts w:hAnsi="宋体" w:hint="eastAsia"/>
          <w:szCs w:val="21"/>
        </w:rPr>
        <w:t xml:space="preserve"> 病原学检查</w:t>
      </w:r>
    </w:p>
    <w:p w14:paraId="544FE8EA" w14:textId="77777777" w:rsidR="004E2C0D" w:rsidRPr="00EE4E0A" w:rsidRDefault="004E2C0D" w:rsidP="004E2C0D">
      <w:pPr>
        <w:pStyle w:val="a3"/>
        <w:spacing w:line="340" w:lineRule="exact"/>
        <w:rPr>
          <w:rFonts w:hAnsi="宋体"/>
          <w:szCs w:val="21"/>
        </w:rPr>
      </w:pPr>
      <w:r w:rsidRPr="00EE4E0A">
        <w:rPr>
          <w:rFonts w:hAnsi="宋体" w:hint="eastAsia"/>
          <w:szCs w:val="21"/>
        </w:rPr>
        <w:t>（8）</w:t>
      </w:r>
      <w:r w:rsidRPr="001A48F7">
        <w:rPr>
          <w:rFonts w:hAnsi="宋体"/>
          <w:bCs/>
          <w:szCs w:val="21"/>
        </w:rPr>
        <w:t>诊断</w:t>
      </w:r>
      <w:r w:rsidRPr="001A48F7">
        <w:rPr>
          <w:rFonts w:hAnsi="宋体" w:hint="eastAsia"/>
          <w:bCs/>
          <w:szCs w:val="21"/>
        </w:rPr>
        <w:t>与</w:t>
      </w:r>
      <w:r w:rsidRPr="001A48F7">
        <w:rPr>
          <w:rFonts w:hAnsi="宋体"/>
          <w:bCs/>
          <w:szCs w:val="21"/>
        </w:rPr>
        <w:t>鉴别诊断</w:t>
      </w:r>
      <w:r w:rsidRPr="00EE4E0A">
        <w:rPr>
          <w:rFonts w:hAnsi="宋体" w:hint="eastAsia"/>
          <w:bCs/>
          <w:szCs w:val="21"/>
        </w:rPr>
        <w:t xml:space="preserve"> 临床表现  病原学检查确诊</w:t>
      </w:r>
    </w:p>
    <w:p w14:paraId="18A736F8" w14:textId="77777777" w:rsidR="004E2C0D" w:rsidRPr="00EE4E0A" w:rsidRDefault="004E2C0D" w:rsidP="004E2C0D">
      <w:pPr>
        <w:pStyle w:val="a3"/>
        <w:spacing w:line="340" w:lineRule="exact"/>
        <w:rPr>
          <w:rFonts w:hAnsi="宋体"/>
          <w:szCs w:val="21"/>
        </w:rPr>
      </w:pPr>
      <w:r w:rsidRPr="00EE4E0A">
        <w:rPr>
          <w:rFonts w:hAnsi="宋体" w:hint="eastAsia"/>
          <w:szCs w:val="21"/>
        </w:rPr>
        <w:t>（9）</w:t>
      </w:r>
      <w:r w:rsidRPr="001A48F7">
        <w:rPr>
          <w:rFonts w:hAnsi="宋体"/>
          <w:bCs/>
          <w:szCs w:val="21"/>
        </w:rPr>
        <w:t>治疗</w:t>
      </w:r>
      <w:r w:rsidRPr="00EE4E0A">
        <w:rPr>
          <w:rFonts w:hAnsi="宋体" w:hint="eastAsia"/>
          <w:szCs w:val="21"/>
        </w:rPr>
        <w:t xml:space="preserve"> 驱虫治疗  避免重复感染可自愈</w:t>
      </w:r>
    </w:p>
    <w:p w14:paraId="61F49964" w14:textId="77777777" w:rsidR="004E2C0D" w:rsidRPr="00EE4E0A" w:rsidRDefault="004E2C0D" w:rsidP="004E2C0D">
      <w:pPr>
        <w:pStyle w:val="a3"/>
        <w:spacing w:line="340" w:lineRule="exact"/>
        <w:rPr>
          <w:rFonts w:hAnsi="宋体"/>
          <w:szCs w:val="21"/>
        </w:rPr>
      </w:pPr>
      <w:r w:rsidRPr="00EE4E0A">
        <w:rPr>
          <w:rFonts w:hAnsi="宋体" w:hint="eastAsia"/>
          <w:b/>
          <w:bCs/>
          <w:szCs w:val="21"/>
        </w:rPr>
        <w:t>（10）</w:t>
      </w:r>
      <w:r w:rsidRPr="001A48F7">
        <w:rPr>
          <w:rFonts w:hAnsi="宋体"/>
          <w:bCs/>
          <w:szCs w:val="21"/>
        </w:rPr>
        <w:t>预防</w:t>
      </w:r>
      <w:r w:rsidRPr="00EE4E0A">
        <w:rPr>
          <w:rFonts w:hAnsi="宋体" w:hint="eastAsia"/>
          <w:szCs w:val="21"/>
        </w:rPr>
        <w:t>讲究个人卫生 避免重复感染</w:t>
      </w:r>
    </w:p>
    <w:p w14:paraId="7FAD6E3C" w14:textId="77777777" w:rsidR="004E2C0D" w:rsidRPr="004E2C0D" w:rsidRDefault="004E2C0D" w:rsidP="00DE6D93">
      <w:pPr>
        <w:widowControl/>
        <w:spacing w:beforeLines="50" w:before="156" w:afterLines="50" w:after="156"/>
        <w:jc w:val="left"/>
        <w:rPr>
          <w:rFonts w:ascii="TimesNewRomanPSMT" w:hAnsi="TimesNewRomanPSMT" w:cs="TimesNewRomanPSMT"/>
          <w:color w:val="000000"/>
          <w:kern w:val="0"/>
          <w:sz w:val="20"/>
          <w:szCs w:val="20"/>
        </w:rPr>
      </w:pPr>
    </w:p>
    <w:p w14:paraId="3B6AFCFE" w14:textId="77777777" w:rsidR="00313A87" w:rsidRDefault="00313A87" w:rsidP="00DE6D93">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1278663B" w14:textId="77777777" w:rsidR="00313A87" w:rsidRPr="00CA53B2" w:rsidRDefault="00DD7B5F" w:rsidP="00DE6D93">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39200D26" w14:textId="77777777" w:rsidTr="00D715F7">
        <w:trPr>
          <w:trHeight w:val="340"/>
          <w:jc w:val="center"/>
        </w:trPr>
        <w:tc>
          <w:tcPr>
            <w:tcW w:w="2765" w:type="dxa"/>
            <w:vAlign w:val="center"/>
          </w:tcPr>
          <w:p w14:paraId="2FF6A3A0" w14:textId="77777777" w:rsidR="00CA53B2" w:rsidRPr="0034254B" w:rsidRDefault="00CA53B2" w:rsidP="00DE6D93">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23F001D3" w14:textId="77777777" w:rsidR="00CA53B2" w:rsidRPr="0034254B" w:rsidRDefault="00CA53B2" w:rsidP="00DE6D93">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4982C72E" w14:textId="77777777" w:rsidR="00CA53B2" w:rsidRPr="0034254B" w:rsidRDefault="00CA53B2" w:rsidP="00DE6D93">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159C3787" w14:textId="77777777" w:rsidTr="00D715F7">
        <w:trPr>
          <w:trHeight w:val="340"/>
          <w:jc w:val="center"/>
        </w:trPr>
        <w:tc>
          <w:tcPr>
            <w:tcW w:w="2765" w:type="dxa"/>
            <w:vAlign w:val="center"/>
          </w:tcPr>
          <w:p w14:paraId="1DA531B0" w14:textId="77777777" w:rsidR="00CA53B2" w:rsidRPr="0034254B" w:rsidRDefault="00CA53B2" w:rsidP="00DE6D93">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65700055" w14:textId="77777777" w:rsidR="00CA53B2" w:rsidRPr="0034254B" w:rsidRDefault="004E2C0D" w:rsidP="00DE6D93">
            <w:pPr>
              <w:widowControl/>
              <w:spacing w:beforeLines="50" w:before="156" w:afterLines="50" w:after="156"/>
              <w:jc w:val="center"/>
              <w:rPr>
                <w:rFonts w:ascii="宋体" w:eastAsia="宋体" w:hAnsi="宋体"/>
              </w:rPr>
            </w:pPr>
            <w:r>
              <w:rPr>
                <w:rFonts w:ascii="宋体" w:eastAsia="宋体" w:hAnsi="宋体" w:hint="eastAsia"/>
              </w:rPr>
              <w:t>小儿传染病学总论</w:t>
            </w:r>
          </w:p>
        </w:tc>
        <w:tc>
          <w:tcPr>
            <w:tcW w:w="2766" w:type="dxa"/>
            <w:vAlign w:val="center"/>
          </w:tcPr>
          <w:p w14:paraId="14C99D17" w14:textId="77777777" w:rsidR="00CA53B2" w:rsidRPr="0034254B" w:rsidRDefault="004E2C0D" w:rsidP="00DE6D93">
            <w:pPr>
              <w:widowControl/>
              <w:spacing w:beforeLines="50" w:before="156" w:afterLines="50" w:after="156"/>
              <w:rPr>
                <w:rFonts w:ascii="宋体" w:eastAsia="宋体" w:hAnsi="宋体"/>
              </w:rPr>
            </w:pPr>
            <w:r>
              <w:rPr>
                <w:rFonts w:ascii="宋体" w:eastAsia="宋体" w:hAnsi="宋体" w:hint="eastAsia"/>
              </w:rPr>
              <w:t>2</w:t>
            </w:r>
            <w:r w:rsidR="004E3A32">
              <w:rPr>
                <w:rFonts w:ascii="宋体" w:eastAsia="宋体" w:hAnsi="宋体" w:hint="eastAsia"/>
              </w:rPr>
              <w:t xml:space="preserve">          2</w:t>
            </w:r>
          </w:p>
        </w:tc>
      </w:tr>
      <w:tr w:rsidR="00CA53B2" w14:paraId="3692CBC1" w14:textId="77777777" w:rsidTr="00D715F7">
        <w:trPr>
          <w:trHeight w:val="340"/>
          <w:jc w:val="center"/>
        </w:trPr>
        <w:tc>
          <w:tcPr>
            <w:tcW w:w="2765" w:type="dxa"/>
            <w:vAlign w:val="center"/>
          </w:tcPr>
          <w:p w14:paraId="250AE40D" w14:textId="77777777" w:rsidR="00CA53B2" w:rsidRPr="0034254B" w:rsidRDefault="00CA53B2" w:rsidP="00DE6D93">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2DDB8E6E" w14:textId="77777777" w:rsidR="004E2C0D" w:rsidRDefault="004E2C0D" w:rsidP="00DE6D93">
            <w:pPr>
              <w:widowControl/>
              <w:spacing w:beforeLines="50" w:before="156" w:afterLines="50" w:after="156"/>
              <w:ind w:firstLineChars="200" w:firstLine="420"/>
              <w:rPr>
                <w:rFonts w:ascii="宋体" w:eastAsia="宋体" w:hAnsi="宋体"/>
              </w:rPr>
            </w:pPr>
            <w:r>
              <w:rPr>
                <w:rFonts w:ascii="宋体" w:eastAsia="宋体" w:hAnsi="宋体" w:hint="eastAsia"/>
              </w:rPr>
              <w:t>病毒性疾病</w:t>
            </w:r>
          </w:p>
          <w:p w14:paraId="5AF3E548" w14:textId="77777777" w:rsidR="000453AF" w:rsidRDefault="004E2C0D" w:rsidP="00DE6D93">
            <w:pPr>
              <w:widowControl/>
              <w:spacing w:beforeLines="50" w:before="156" w:afterLines="50" w:after="156"/>
              <w:rPr>
                <w:rFonts w:ascii="宋体" w:eastAsia="宋体" w:hAnsi="宋体"/>
              </w:rPr>
            </w:pPr>
            <w:r>
              <w:rPr>
                <w:rFonts w:ascii="宋体" w:eastAsia="宋体" w:hAnsi="宋体" w:hint="eastAsia"/>
              </w:rPr>
              <w:t>麻疹（风疹、幼儿急疹）</w:t>
            </w:r>
          </w:p>
          <w:p w14:paraId="59AFD465"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流行性腮腺炎</w:t>
            </w:r>
          </w:p>
          <w:p w14:paraId="49740D58"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水痘</w:t>
            </w:r>
          </w:p>
          <w:p w14:paraId="0430BCF8"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肝炎</w:t>
            </w:r>
          </w:p>
          <w:p w14:paraId="5CCE1AF5"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狂犬病</w:t>
            </w:r>
          </w:p>
          <w:p w14:paraId="69ED10ED"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流行性乙型脑炎</w:t>
            </w:r>
          </w:p>
          <w:p w14:paraId="46AF51D4"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手足口病</w:t>
            </w:r>
          </w:p>
          <w:p w14:paraId="4EE303E9" w14:textId="77777777" w:rsidR="004E2C0D" w:rsidRDefault="004E3A32" w:rsidP="00DE6D93">
            <w:pPr>
              <w:widowControl/>
              <w:spacing w:beforeLines="50" w:before="156" w:afterLines="50" w:after="156"/>
              <w:jc w:val="center"/>
              <w:rPr>
                <w:rFonts w:ascii="宋体" w:eastAsia="宋体" w:hAnsi="宋体"/>
              </w:rPr>
            </w:pPr>
            <w:r>
              <w:rPr>
                <w:rFonts w:ascii="宋体" w:eastAsia="宋体" w:hAnsi="宋体" w:hint="eastAsia"/>
              </w:rPr>
              <w:t>艾滋病</w:t>
            </w:r>
          </w:p>
          <w:p w14:paraId="7619EFF0" w14:textId="77777777" w:rsidR="004E2C0D" w:rsidRDefault="004E2C0D" w:rsidP="00DE6D93">
            <w:pPr>
              <w:widowControl/>
              <w:spacing w:beforeLines="50" w:before="156" w:afterLines="50" w:after="156"/>
              <w:ind w:firstLineChars="250" w:firstLine="525"/>
              <w:rPr>
                <w:rFonts w:ascii="宋体" w:eastAsia="宋体" w:hAnsi="宋体"/>
              </w:rPr>
            </w:pPr>
            <w:r>
              <w:rPr>
                <w:rFonts w:ascii="宋体" w:eastAsia="宋体" w:hAnsi="宋体" w:hint="eastAsia"/>
              </w:rPr>
              <w:t>肾出血综合征</w:t>
            </w:r>
          </w:p>
          <w:p w14:paraId="5C16B269" w14:textId="77777777" w:rsidR="004E2C0D" w:rsidRDefault="004E2C0D" w:rsidP="00DE6D93">
            <w:pPr>
              <w:widowControl/>
              <w:spacing w:beforeLines="50" w:before="156" w:afterLines="50" w:after="156"/>
              <w:ind w:firstLineChars="250" w:firstLine="525"/>
              <w:rPr>
                <w:rFonts w:ascii="宋体" w:eastAsia="宋体" w:hAnsi="宋体"/>
              </w:rPr>
            </w:pPr>
            <w:r>
              <w:rPr>
                <w:rFonts w:ascii="宋体" w:eastAsia="宋体" w:hAnsi="宋体" w:hint="eastAsia"/>
              </w:rPr>
              <w:t>EBV感染</w:t>
            </w:r>
          </w:p>
          <w:p w14:paraId="6DC75975" w14:textId="77777777" w:rsidR="004E2C0D" w:rsidRDefault="004E2C0D" w:rsidP="00DE6D93">
            <w:pPr>
              <w:widowControl/>
              <w:spacing w:beforeLines="50" w:before="156" w:afterLines="50" w:after="156"/>
              <w:ind w:firstLineChars="250" w:firstLine="525"/>
              <w:rPr>
                <w:rFonts w:ascii="宋体" w:eastAsia="宋体" w:hAnsi="宋体"/>
              </w:rPr>
            </w:pPr>
            <w:r>
              <w:rPr>
                <w:rFonts w:ascii="宋体" w:eastAsia="宋体" w:hAnsi="宋体" w:hint="eastAsia"/>
              </w:rPr>
              <w:t>CMV感染</w:t>
            </w:r>
          </w:p>
          <w:p w14:paraId="13BFCC40" w14:textId="77777777" w:rsidR="004E2C0D" w:rsidRDefault="004E2C0D" w:rsidP="00DE6D93">
            <w:pPr>
              <w:widowControl/>
              <w:spacing w:beforeLines="50" w:before="156" w:afterLines="50" w:after="156"/>
              <w:ind w:firstLineChars="250" w:firstLine="525"/>
              <w:rPr>
                <w:rFonts w:ascii="宋体" w:eastAsia="宋体" w:hAnsi="宋体"/>
              </w:rPr>
            </w:pPr>
            <w:r>
              <w:rPr>
                <w:rFonts w:ascii="宋体" w:eastAsia="宋体" w:hAnsi="宋体" w:hint="eastAsia"/>
              </w:rPr>
              <w:lastRenderedPageBreak/>
              <w:t>脊髓灰质炎</w:t>
            </w:r>
          </w:p>
          <w:p w14:paraId="400B78B5" w14:textId="77777777" w:rsidR="004E2C0D" w:rsidRDefault="004E2C0D" w:rsidP="00DE6D93">
            <w:pPr>
              <w:widowControl/>
              <w:spacing w:beforeLines="50" w:before="156" w:afterLines="50" w:after="156"/>
              <w:ind w:firstLineChars="250" w:firstLine="525"/>
              <w:rPr>
                <w:rFonts w:ascii="宋体" w:eastAsia="宋体" w:hAnsi="宋体"/>
              </w:rPr>
            </w:pPr>
            <w:r>
              <w:rPr>
                <w:rFonts w:ascii="宋体" w:eastAsia="宋体" w:hAnsi="宋体" w:hint="eastAsia"/>
              </w:rPr>
              <w:t>流行性感冒</w:t>
            </w:r>
          </w:p>
          <w:p w14:paraId="1322A035" w14:textId="77777777" w:rsidR="004E2C0D" w:rsidRDefault="004E2C0D" w:rsidP="00DE6D93">
            <w:pPr>
              <w:widowControl/>
              <w:spacing w:beforeLines="50" w:before="156" w:afterLines="50" w:after="156"/>
              <w:ind w:firstLineChars="250" w:firstLine="525"/>
              <w:rPr>
                <w:rFonts w:ascii="宋体" w:eastAsia="宋体" w:hAnsi="宋体"/>
              </w:rPr>
            </w:pPr>
            <w:r>
              <w:rPr>
                <w:rFonts w:ascii="宋体" w:eastAsia="宋体" w:hAnsi="宋体" w:hint="eastAsia"/>
              </w:rPr>
              <w:t>人禽流感</w:t>
            </w:r>
          </w:p>
          <w:p w14:paraId="3268CCAC" w14:textId="77777777" w:rsidR="004E2C0D" w:rsidRPr="004E2C0D" w:rsidRDefault="004E2C0D" w:rsidP="00DE6D93">
            <w:pPr>
              <w:widowControl/>
              <w:spacing w:beforeLines="50" w:before="156" w:afterLines="50" w:after="156"/>
              <w:ind w:firstLineChars="250" w:firstLine="525"/>
              <w:rPr>
                <w:rFonts w:ascii="宋体" w:eastAsia="宋体" w:hAnsi="宋体"/>
              </w:rPr>
            </w:pPr>
            <w:r>
              <w:rPr>
                <w:rFonts w:ascii="宋体" w:eastAsia="宋体" w:hAnsi="宋体" w:hint="eastAsia"/>
              </w:rPr>
              <w:t>新冠病毒感染</w:t>
            </w:r>
          </w:p>
        </w:tc>
        <w:tc>
          <w:tcPr>
            <w:tcW w:w="2766" w:type="dxa"/>
            <w:vAlign w:val="center"/>
          </w:tcPr>
          <w:p w14:paraId="7980BDE5" w14:textId="77777777" w:rsidR="00CA53B2" w:rsidRDefault="004E3A32" w:rsidP="00DE6D93">
            <w:pPr>
              <w:widowControl/>
              <w:spacing w:beforeLines="50" w:before="156" w:afterLines="50" w:after="156"/>
              <w:rPr>
                <w:rFonts w:ascii="宋体" w:eastAsia="宋体" w:hAnsi="宋体"/>
              </w:rPr>
            </w:pPr>
            <w:r>
              <w:rPr>
                <w:rFonts w:ascii="宋体" w:eastAsia="宋体" w:hAnsi="宋体" w:hint="eastAsia"/>
              </w:rPr>
              <w:lastRenderedPageBreak/>
              <w:t>22</w:t>
            </w:r>
          </w:p>
          <w:p w14:paraId="5B01EB1B"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2</w:t>
            </w:r>
          </w:p>
          <w:p w14:paraId="73A560D1"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1</w:t>
            </w:r>
          </w:p>
          <w:p w14:paraId="2A80355A" w14:textId="77777777" w:rsidR="004E2C0D" w:rsidRDefault="000453AF" w:rsidP="00DE6D93">
            <w:pPr>
              <w:widowControl/>
              <w:spacing w:beforeLines="50" w:before="156" w:afterLines="50" w:after="156"/>
              <w:jc w:val="center"/>
              <w:rPr>
                <w:rFonts w:ascii="宋体" w:eastAsia="宋体" w:hAnsi="宋体"/>
              </w:rPr>
            </w:pPr>
            <w:r>
              <w:rPr>
                <w:rFonts w:ascii="宋体" w:eastAsia="宋体" w:hAnsi="宋体" w:hint="eastAsia"/>
              </w:rPr>
              <w:t>1</w:t>
            </w:r>
          </w:p>
          <w:p w14:paraId="138B8841" w14:textId="77777777" w:rsidR="004E2C0D" w:rsidRDefault="004E3A32" w:rsidP="00DE6D93">
            <w:pPr>
              <w:widowControl/>
              <w:spacing w:beforeLines="50" w:before="156" w:afterLines="50" w:after="156"/>
              <w:jc w:val="center"/>
              <w:rPr>
                <w:rFonts w:ascii="宋体" w:eastAsia="宋体" w:hAnsi="宋体"/>
              </w:rPr>
            </w:pPr>
            <w:r>
              <w:rPr>
                <w:rFonts w:ascii="宋体" w:eastAsia="宋体" w:hAnsi="宋体" w:hint="eastAsia"/>
              </w:rPr>
              <w:t>3</w:t>
            </w:r>
          </w:p>
          <w:p w14:paraId="6AF6CED2" w14:textId="77777777" w:rsidR="004E2C0D" w:rsidRDefault="004E3A32" w:rsidP="00DE6D93">
            <w:pPr>
              <w:widowControl/>
              <w:spacing w:beforeLines="50" w:before="156" w:afterLines="50" w:after="156"/>
              <w:jc w:val="center"/>
              <w:rPr>
                <w:rFonts w:ascii="宋体" w:eastAsia="宋体" w:hAnsi="宋体"/>
              </w:rPr>
            </w:pPr>
            <w:r>
              <w:rPr>
                <w:rFonts w:ascii="宋体" w:eastAsia="宋体" w:hAnsi="宋体" w:hint="eastAsia"/>
              </w:rPr>
              <w:t>1</w:t>
            </w:r>
          </w:p>
          <w:p w14:paraId="19694ABF" w14:textId="77777777" w:rsidR="004E2C0D" w:rsidRDefault="004E3A32" w:rsidP="00DE6D93">
            <w:pPr>
              <w:widowControl/>
              <w:spacing w:beforeLines="50" w:before="156" w:afterLines="50" w:after="156"/>
              <w:jc w:val="center"/>
              <w:rPr>
                <w:rFonts w:ascii="宋体" w:eastAsia="宋体" w:hAnsi="宋体"/>
              </w:rPr>
            </w:pPr>
            <w:r>
              <w:rPr>
                <w:rFonts w:ascii="宋体" w:eastAsia="宋体" w:hAnsi="宋体" w:hint="eastAsia"/>
              </w:rPr>
              <w:t>2</w:t>
            </w:r>
          </w:p>
          <w:p w14:paraId="77654FFC"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2</w:t>
            </w:r>
          </w:p>
          <w:p w14:paraId="04BA6525" w14:textId="77777777" w:rsidR="004E2C0D" w:rsidRDefault="004E3A32" w:rsidP="00DE6D93">
            <w:pPr>
              <w:widowControl/>
              <w:spacing w:beforeLines="50" w:before="156" w:afterLines="50" w:after="156"/>
              <w:jc w:val="center"/>
              <w:rPr>
                <w:rFonts w:ascii="宋体" w:eastAsia="宋体" w:hAnsi="宋体"/>
              </w:rPr>
            </w:pPr>
            <w:r>
              <w:rPr>
                <w:rFonts w:ascii="宋体" w:eastAsia="宋体" w:hAnsi="宋体" w:hint="eastAsia"/>
              </w:rPr>
              <w:t>1</w:t>
            </w:r>
          </w:p>
          <w:p w14:paraId="7DC6F3CF"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2</w:t>
            </w:r>
          </w:p>
          <w:p w14:paraId="54845551"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1</w:t>
            </w:r>
          </w:p>
          <w:p w14:paraId="73C9EDD9"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1</w:t>
            </w:r>
          </w:p>
          <w:p w14:paraId="24B68D7A" w14:textId="77777777" w:rsidR="004E2C0D" w:rsidRDefault="000453AF" w:rsidP="00DE6D93">
            <w:pPr>
              <w:widowControl/>
              <w:spacing w:beforeLines="50" w:before="156" w:afterLines="50" w:after="156"/>
              <w:jc w:val="center"/>
              <w:rPr>
                <w:rFonts w:ascii="宋体" w:eastAsia="宋体" w:hAnsi="宋体"/>
              </w:rPr>
            </w:pPr>
            <w:r>
              <w:rPr>
                <w:rFonts w:ascii="宋体" w:eastAsia="宋体" w:hAnsi="宋体" w:hint="eastAsia"/>
              </w:rPr>
              <w:lastRenderedPageBreak/>
              <w:t>1</w:t>
            </w:r>
          </w:p>
          <w:p w14:paraId="0A5E4DAD"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1</w:t>
            </w:r>
          </w:p>
          <w:p w14:paraId="5ED69CD8"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1</w:t>
            </w:r>
          </w:p>
          <w:p w14:paraId="6A4BF0BE"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2</w:t>
            </w:r>
          </w:p>
          <w:p w14:paraId="7E5FA6E6" w14:textId="77777777" w:rsidR="000453AF" w:rsidRPr="0034254B" w:rsidRDefault="000453AF" w:rsidP="00DE6D93">
            <w:pPr>
              <w:widowControl/>
              <w:spacing w:beforeLines="50" w:before="156" w:afterLines="50" w:after="156"/>
              <w:jc w:val="center"/>
              <w:rPr>
                <w:rFonts w:ascii="宋体" w:eastAsia="宋体" w:hAnsi="宋体"/>
              </w:rPr>
            </w:pPr>
          </w:p>
        </w:tc>
      </w:tr>
      <w:tr w:rsidR="00CA53B2" w14:paraId="3F460797" w14:textId="77777777" w:rsidTr="00D715F7">
        <w:trPr>
          <w:trHeight w:val="340"/>
          <w:jc w:val="center"/>
        </w:trPr>
        <w:tc>
          <w:tcPr>
            <w:tcW w:w="2765" w:type="dxa"/>
            <w:vAlign w:val="center"/>
          </w:tcPr>
          <w:p w14:paraId="389F6AE1" w14:textId="77777777" w:rsidR="00CA53B2" w:rsidRPr="0034254B" w:rsidRDefault="00CA53B2" w:rsidP="00DE6D93">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第三章</w:t>
            </w:r>
          </w:p>
        </w:tc>
        <w:tc>
          <w:tcPr>
            <w:tcW w:w="2765" w:type="dxa"/>
            <w:vAlign w:val="center"/>
          </w:tcPr>
          <w:p w14:paraId="56D40351" w14:textId="77777777" w:rsidR="00CA53B2" w:rsidRDefault="000453AF" w:rsidP="00DE6D93">
            <w:pPr>
              <w:widowControl/>
              <w:spacing w:beforeLines="50" w:before="156" w:afterLines="50" w:after="156"/>
              <w:jc w:val="center"/>
              <w:rPr>
                <w:rFonts w:ascii="宋体" w:eastAsia="宋体" w:hAnsi="宋体"/>
              </w:rPr>
            </w:pPr>
            <w:r>
              <w:rPr>
                <w:rFonts w:ascii="宋体" w:eastAsia="宋体" w:hAnsi="宋体" w:hint="eastAsia"/>
              </w:rPr>
              <w:t>细菌性疾病</w:t>
            </w:r>
          </w:p>
          <w:p w14:paraId="1E902281"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百日咳</w:t>
            </w:r>
          </w:p>
          <w:p w14:paraId="1A886DCE"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伤寒</w:t>
            </w:r>
          </w:p>
          <w:p w14:paraId="7EE9417D"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细菌性痢疾</w:t>
            </w:r>
          </w:p>
          <w:p w14:paraId="55824774"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流行性脑脊髓膜炎</w:t>
            </w:r>
          </w:p>
          <w:p w14:paraId="01FC0E7A" w14:textId="77777777" w:rsidR="000453AF" w:rsidRPr="0034254B" w:rsidRDefault="000453AF" w:rsidP="00DE6D93">
            <w:pPr>
              <w:widowControl/>
              <w:spacing w:beforeLines="50" w:before="156" w:afterLines="50" w:after="156"/>
              <w:jc w:val="center"/>
              <w:rPr>
                <w:rFonts w:ascii="宋体" w:eastAsia="宋体" w:hAnsi="宋体"/>
              </w:rPr>
            </w:pPr>
            <w:r>
              <w:rPr>
                <w:rFonts w:ascii="宋体" w:eastAsia="宋体" w:hAnsi="宋体" w:hint="eastAsia"/>
              </w:rPr>
              <w:t>猩红热</w:t>
            </w:r>
          </w:p>
        </w:tc>
        <w:tc>
          <w:tcPr>
            <w:tcW w:w="2766" w:type="dxa"/>
            <w:vAlign w:val="center"/>
          </w:tcPr>
          <w:p w14:paraId="3DC40FEC" w14:textId="77777777" w:rsidR="00CA53B2" w:rsidRDefault="004E3A32" w:rsidP="00DE6D93">
            <w:pPr>
              <w:widowControl/>
              <w:spacing w:beforeLines="50" w:before="156" w:afterLines="50" w:after="156"/>
              <w:rPr>
                <w:rFonts w:ascii="宋体" w:eastAsia="宋体" w:hAnsi="宋体"/>
              </w:rPr>
            </w:pPr>
            <w:r>
              <w:rPr>
                <w:rFonts w:ascii="宋体" w:eastAsia="宋体" w:hAnsi="宋体" w:hint="eastAsia"/>
              </w:rPr>
              <w:t>6</w:t>
            </w:r>
          </w:p>
          <w:p w14:paraId="25A3B405"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1</w:t>
            </w:r>
          </w:p>
          <w:p w14:paraId="143DE1C9"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1</w:t>
            </w:r>
          </w:p>
          <w:p w14:paraId="250B97D0"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1</w:t>
            </w:r>
          </w:p>
          <w:p w14:paraId="48CBDE74"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2</w:t>
            </w:r>
          </w:p>
          <w:p w14:paraId="5021E474" w14:textId="77777777" w:rsidR="000453AF" w:rsidRPr="0034254B" w:rsidRDefault="000453AF" w:rsidP="00DE6D93">
            <w:pPr>
              <w:widowControl/>
              <w:spacing w:beforeLines="50" w:before="156" w:afterLines="50" w:after="156"/>
              <w:jc w:val="center"/>
              <w:rPr>
                <w:rFonts w:ascii="宋体" w:eastAsia="宋体" w:hAnsi="宋体"/>
              </w:rPr>
            </w:pPr>
            <w:r>
              <w:rPr>
                <w:rFonts w:ascii="宋体" w:eastAsia="宋体" w:hAnsi="宋体" w:hint="eastAsia"/>
              </w:rPr>
              <w:t>1</w:t>
            </w:r>
          </w:p>
        </w:tc>
      </w:tr>
      <w:tr w:rsidR="00CA53B2" w14:paraId="1779FE29" w14:textId="77777777" w:rsidTr="00D715F7">
        <w:trPr>
          <w:trHeight w:val="340"/>
          <w:jc w:val="center"/>
        </w:trPr>
        <w:tc>
          <w:tcPr>
            <w:tcW w:w="2765" w:type="dxa"/>
            <w:vAlign w:val="center"/>
          </w:tcPr>
          <w:p w14:paraId="7C9DF056" w14:textId="77777777" w:rsidR="00CA53B2" w:rsidRPr="0034254B" w:rsidRDefault="00CA53B2" w:rsidP="00DE6D93">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521A1431" w14:textId="77777777" w:rsidR="00CA53B2" w:rsidRPr="0034254B" w:rsidRDefault="000453AF" w:rsidP="00DE6D93">
            <w:pPr>
              <w:widowControl/>
              <w:spacing w:beforeLines="50" w:before="156" w:afterLines="50" w:after="156"/>
              <w:jc w:val="center"/>
              <w:rPr>
                <w:rFonts w:ascii="宋体" w:eastAsia="宋体" w:hAnsi="宋体"/>
              </w:rPr>
            </w:pPr>
            <w:r>
              <w:rPr>
                <w:rFonts w:ascii="宋体" w:eastAsia="宋体" w:hAnsi="宋体" w:hint="eastAsia"/>
              </w:rPr>
              <w:t>结核病</w:t>
            </w:r>
          </w:p>
        </w:tc>
        <w:tc>
          <w:tcPr>
            <w:tcW w:w="2766" w:type="dxa"/>
            <w:vAlign w:val="center"/>
          </w:tcPr>
          <w:p w14:paraId="4D858CDE" w14:textId="77777777" w:rsidR="00CA53B2" w:rsidRPr="0034254B" w:rsidRDefault="000453AF" w:rsidP="00DE6D93">
            <w:pPr>
              <w:widowControl/>
              <w:spacing w:beforeLines="50" w:before="156" w:afterLines="50" w:after="156"/>
              <w:rPr>
                <w:rFonts w:ascii="宋体" w:eastAsia="宋体" w:hAnsi="宋体"/>
              </w:rPr>
            </w:pPr>
            <w:r>
              <w:rPr>
                <w:rFonts w:ascii="宋体" w:eastAsia="宋体" w:hAnsi="宋体" w:hint="eastAsia"/>
              </w:rPr>
              <w:t>2</w:t>
            </w:r>
            <w:r w:rsidR="004E3A32">
              <w:rPr>
                <w:rFonts w:ascii="宋体" w:eastAsia="宋体" w:hAnsi="宋体" w:hint="eastAsia"/>
              </w:rPr>
              <w:t xml:space="preserve">           2</w:t>
            </w:r>
          </w:p>
        </w:tc>
      </w:tr>
      <w:tr w:rsidR="004E3A32" w14:paraId="699B52D4" w14:textId="77777777" w:rsidTr="00D715F7">
        <w:trPr>
          <w:trHeight w:val="340"/>
          <w:jc w:val="center"/>
        </w:trPr>
        <w:tc>
          <w:tcPr>
            <w:tcW w:w="2765" w:type="dxa"/>
            <w:vAlign w:val="center"/>
          </w:tcPr>
          <w:p w14:paraId="3E1838BF" w14:textId="77777777" w:rsidR="004E3A32" w:rsidRPr="0034254B" w:rsidRDefault="004E3A32" w:rsidP="00DE6D93">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4245C6A9" w14:textId="77777777" w:rsidR="004E3A32" w:rsidRDefault="004E3A32" w:rsidP="00DE6D93">
            <w:pPr>
              <w:widowControl/>
              <w:spacing w:beforeLines="50" w:before="156" w:afterLines="50" w:after="156"/>
              <w:jc w:val="center"/>
              <w:rPr>
                <w:rFonts w:ascii="宋体" w:eastAsia="宋体" w:hAnsi="宋体"/>
              </w:rPr>
            </w:pPr>
            <w:r>
              <w:rPr>
                <w:rFonts w:ascii="宋体" w:eastAsia="宋体" w:hAnsi="宋体" w:hint="eastAsia"/>
              </w:rPr>
              <w:t>梅毒</w:t>
            </w:r>
          </w:p>
        </w:tc>
        <w:tc>
          <w:tcPr>
            <w:tcW w:w="2766" w:type="dxa"/>
            <w:vAlign w:val="center"/>
          </w:tcPr>
          <w:p w14:paraId="09E321FB" w14:textId="77777777" w:rsidR="004E3A32" w:rsidRDefault="004E3A32" w:rsidP="00DE6D93">
            <w:pPr>
              <w:widowControl/>
              <w:spacing w:beforeLines="50" w:before="156" w:afterLines="50" w:after="156"/>
              <w:rPr>
                <w:rFonts w:ascii="宋体" w:eastAsia="宋体" w:hAnsi="宋体"/>
              </w:rPr>
            </w:pPr>
            <w:r>
              <w:rPr>
                <w:rFonts w:ascii="宋体" w:eastAsia="宋体" w:hAnsi="宋体" w:hint="eastAsia"/>
              </w:rPr>
              <w:t>1           1</w:t>
            </w:r>
          </w:p>
        </w:tc>
      </w:tr>
      <w:tr w:rsidR="00CA53B2" w14:paraId="6D896430" w14:textId="77777777" w:rsidTr="00D715F7">
        <w:trPr>
          <w:trHeight w:val="340"/>
          <w:jc w:val="center"/>
        </w:trPr>
        <w:tc>
          <w:tcPr>
            <w:tcW w:w="2765" w:type="dxa"/>
            <w:vAlign w:val="center"/>
          </w:tcPr>
          <w:p w14:paraId="06C57526" w14:textId="77777777" w:rsidR="00CA53B2" w:rsidRPr="0034254B" w:rsidRDefault="000453AF" w:rsidP="00DE6D93">
            <w:pPr>
              <w:widowControl/>
              <w:spacing w:beforeLines="50" w:before="156" w:afterLines="50" w:after="156"/>
              <w:jc w:val="center"/>
              <w:rPr>
                <w:rFonts w:ascii="宋体" w:eastAsia="宋体" w:hAnsi="宋体"/>
              </w:rPr>
            </w:pPr>
            <w:r>
              <w:rPr>
                <w:rFonts w:ascii="宋体" w:eastAsia="宋体" w:hAnsi="宋体" w:hint="eastAsia"/>
              </w:rPr>
              <w:t>第七</w:t>
            </w:r>
            <w:r w:rsidR="00CA53B2" w:rsidRPr="0034254B">
              <w:rPr>
                <w:rFonts w:ascii="宋体" w:eastAsia="宋体" w:hAnsi="宋体" w:hint="eastAsia"/>
              </w:rPr>
              <w:t>章</w:t>
            </w:r>
          </w:p>
        </w:tc>
        <w:tc>
          <w:tcPr>
            <w:tcW w:w="2765" w:type="dxa"/>
            <w:vAlign w:val="center"/>
          </w:tcPr>
          <w:p w14:paraId="602BD605" w14:textId="77777777" w:rsidR="00CA53B2" w:rsidRDefault="000453AF" w:rsidP="00DE6D93">
            <w:pPr>
              <w:widowControl/>
              <w:spacing w:beforeLines="50" w:before="156" w:afterLines="50" w:after="156"/>
              <w:jc w:val="center"/>
              <w:rPr>
                <w:rFonts w:ascii="宋体" w:eastAsia="宋体" w:hAnsi="宋体"/>
              </w:rPr>
            </w:pPr>
            <w:r>
              <w:rPr>
                <w:rFonts w:ascii="宋体" w:eastAsia="宋体" w:hAnsi="宋体" w:hint="eastAsia"/>
              </w:rPr>
              <w:t>寄生虫病</w:t>
            </w:r>
          </w:p>
          <w:p w14:paraId="0CBE65E5"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疟疾</w:t>
            </w:r>
          </w:p>
          <w:p w14:paraId="7F57C121"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弓形虫病</w:t>
            </w:r>
          </w:p>
          <w:p w14:paraId="6498FF01"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血吸虫病</w:t>
            </w:r>
            <w:r w:rsidR="004E3A32">
              <w:rPr>
                <w:rFonts w:ascii="宋体" w:eastAsia="宋体" w:hAnsi="宋体" w:hint="eastAsia"/>
              </w:rPr>
              <w:t>、蛔虫病、绕虫病</w:t>
            </w:r>
          </w:p>
          <w:p w14:paraId="5C7BB87B" w14:textId="77777777" w:rsidR="000453AF" w:rsidRPr="0034254B" w:rsidRDefault="000453AF" w:rsidP="00DE6D93">
            <w:pPr>
              <w:widowControl/>
              <w:spacing w:beforeLines="50" w:before="156" w:afterLines="50" w:after="156"/>
              <w:rPr>
                <w:rFonts w:ascii="宋体" w:eastAsia="宋体" w:hAnsi="宋体"/>
              </w:rPr>
            </w:pPr>
          </w:p>
        </w:tc>
        <w:tc>
          <w:tcPr>
            <w:tcW w:w="2766" w:type="dxa"/>
            <w:vAlign w:val="center"/>
          </w:tcPr>
          <w:p w14:paraId="11612ED6" w14:textId="77777777" w:rsidR="00CA53B2" w:rsidRDefault="004E3A32" w:rsidP="00DE6D93">
            <w:pPr>
              <w:widowControl/>
              <w:spacing w:beforeLines="50" w:before="156" w:afterLines="50" w:after="156"/>
              <w:rPr>
                <w:rFonts w:ascii="宋体" w:eastAsia="宋体" w:hAnsi="宋体"/>
              </w:rPr>
            </w:pPr>
            <w:r>
              <w:rPr>
                <w:rFonts w:ascii="宋体" w:eastAsia="宋体" w:hAnsi="宋体" w:hint="eastAsia"/>
              </w:rPr>
              <w:t>3</w:t>
            </w:r>
          </w:p>
          <w:p w14:paraId="584E8DA6"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1</w:t>
            </w:r>
          </w:p>
          <w:p w14:paraId="589D0533"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1</w:t>
            </w:r>
          </w:p>
          <w:p w14:paraId="1ADD64F3"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1</w:t>
            </w:r>
          </w:p>
          <w:p w14:paraId="3A767593" w14:textId="77777777" w:rsidR="000453AF" w:rsidRPr="0034254B" w:rsidRDefault="000453AF" w:rsidP="00DE6D93">
            <w:pPr>
              <w:widowControl/>
              <w:spacing w:beforeLines="50" w:before="156" w:afterLines="50" w:after="156"/>
              <w:jc w:val="center"/>
              <w:rPr>
                <w:rFonts w:ascii="宋体" w:eastAsia="宋体" w:hAnsi="宋体"/>
              </w:rPr>
            </w:pPr>
          </w:p>
        </w:tc>
      </w:tr>
    </w:tbl>
    <w:p w14:paraId="4AD572D5" w14:textId="77777777" w:rsidR="00CA53B2" w:rsidRDefault="0034254B" w:rsidP="00DE6D93">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79A336B5" w14:textId="77777777" w:rsidR="0034254B" w:rsidRPr="00D504B7" w:rsidRDefault="00DD7B5F" w:rsidP="00DE6D93">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733"/>
        <w:gridCol w:w="596"/>
        <w:gridCol w:w="1927"/>
        <w:gridCol w:w="2126"/>
        <w:gridCol w:w="850"/>
        <w:gridCol w:w="1160"/>
        <w:gridCol w:w="904"/>
      </w:tblGrid>
      <w:tr w:rsidR="00D715F7" w:rsidRPr="00D715F7" w14:paraId="4A70DAAE" w14:textId="77777777" w:rsidTr="0041411F">
        <w:trPr>
          <w:trHeight w:val="340"/>
          <w:jc w:val="center"/>
        </w:trPr>
        <w:tc>
          <w:tcPr>
            <w:tcW w:w="733" w:type="dxa"/>
            <w:vAlign w:val="center"/>
          </w:tcPr>
          <w:p w14:paraId="0576BC16" w14:textId="77777777" w:rsidR="00D715F7" w:rsidRPr="00BA23F0" w:rsidRDefault="00D715F7" w:rsidP="00DE6D93">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596" w:type="dxa"/>
            <w:vAlign w:val="center"/>
          </w:tcPr>
          <w:p w14:paraId="371A550F" w14:textId="77777777" w:rsidR="00D715F7" w:rsidRPr="00BA23F0" w:rsidRDefault="00D715F7" w:rsidP="00DE6D93">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927" w:type="dxa"/>
            <w:vAlign w:val="center"/>
          </w:tcPr>
          <w:p w14:paraId="083DFBB7" w14:textId="77777777" w:rsidR="00D715F7" w:rsidRPr="00BA23F0" w:rsidRDefault="00D715F7" w:rsidP="00DE6D93">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126" w:type="dxa"/>
            <w:vAlign w:val="center"/>
          </w:tcPr>
          <w:p w14:paraId="4CEE5819" w14:textId="77777777" w:rsidR="00D715F7" w:rsidRPr="00BA23F0" w:rsidRDefault="00D715F7" w:rsidP="00DE6D93">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850" w:type="dxa"/>
            <w:vAlign w:val="center"/>
          </w:tcPr>
          <w:p w14:paraId="6EB68EE5" w14:textId="77777777" w:rsidR="00D715F7" w:rsidRPr="00BA23F0" w:rsidRDefault="00D715F7" w:rsidP="00DE6D93">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160" w:type="dxa"/>
            <w:vAlign w:val="center"/>
          </w:tcPr>
          <w:p w14:paraId="6C94E2E5" w14:textId="77777777" w:rsidR="00D715F7" w:rsidRPr="00BA23F0" w:rsidRDefault="00D715F7" w:rsidP="00DE6D93">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26D16733" w14:textId="77777777" w:rsidR="00D715F7" w:rsidRPr="00BA23F0" w:rsidRDefault="00D715F7" w:rsidP="00DE6D93">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57DBBA3B" w14:textId="77777777" w:rsidTr="0041411F">
        <w:trPr>
          <w:trHeight w:val="340"/>
          <w:jc w:val="center"/>
        </w:trPr>
        <w:tc>
          <w:tcPr>
            <w:tcW w:w="733" w:type="dxa"/>
            <w:vAlign w:val="center"/>
          </w:tcPr>
          <w:p w14:paraId="6682262B" w14:textId="77777777" w:rsidR="00D715F7" w:rsidRPr="00D715F7" w:rsidRDefault="001A48F7"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596" w:type="dxa"/>
            <w:vAlign w:val="center"/>
          </w:tcPr>
          <w:p w14:paraId="29FF1B1C" w14:textId="77777777" w:rsidR="00D715F7" w:rsidRPr="00D715F7" w:rsidRDefault="00D715F7" w:rsidP="00DE6D93">
            <w:pPr>
              <w:widowControl/>
              <w:spacing w:beforeLines="50" w:before="156" w:afterLines="50" w:after="156"/>
              <w:jc w:val="center"/>
              <w:rPr>
                <w:rFonts w:ascii="宋体" w:eastAsia="宋体" w:hAnsi="宋体"/>
                <w:szCs w:val="21"/>
              </w:rPr>
            </w:pPr>
          </w:p>
        </w:tc>
        <w:tc>
          <w:tcPr>
            <w:tcW w:w="1927" w:type="dxa"/>
            <w:vAlign w:val="center"/>
          </w:tcPr>
          <w:p w14:paraId="3ABFD2B2" w14:textId="77777777" w:rsidR="001A48F7" w:rsidRDefault="001A48F7" w:rsidP="00DE6D93">
            <w:pPr>
              <w:widowControl/>
              <w:spacing w:beforeLines="50" w:before="156" w:afterLines="50" w:after="156"/>
              <w:rPr>
                <w:rFonts w:ascii="宋体" w:eastAsia="宋体" w:hAnsi="宋体"/>
                <w:szCs w:val="21"/>
              </w:rPr>
            </w:pPr>
            <w:r>
              <w:rPr>
                <w:rFonts w:ascii="宋体" w:eastAsia="宋体" w:hAnsi="宋体" w:hint="eastAsia"/>
                <w:szCs w:val="21"/>
              </w:rPr>
              <w:t>第一章</w:t>
            </w:r>
          </w:p>
          <w:p w14:paraId="6C02C21D" w14:textId="77777777" w:rsidR="001A48F7" w:rsidRDefault="001A48F7" w:rsidP="00DE6D93">
            <w:pPr>
              <w:widowControl/>
              <w:spacing w:beforeLines="50" w:before="156" w:afterLines="50" w:after="156"/>
              <w:rPr>
                <w:rFonts w:ascii="宋体" w:eastAsia="宋体" w:hAnsi="宋体"/>
                <w:szCs w:val="21"/>
              </w:rPr>
            </w:pPr>
            <w:r>
              <w:rPr>
                <w:rFonts w:ascii="宋体" w:eastAsia="宋体" w:hAnsi="宋体" w:hint="eastAsia"/>
                <w:szCs w:val="21"/>
              </w:rPr>
              <w:t>补充</w:t>
            </w:r>
          </w:p>
          <w:p w14:paraId="40DDCF5E" w14:textId="77777777" w:rsidR="001A48F7" w:rsidRPr="00D715F7" w:rsidRDefault="001A48F7" w:rsidP="00DE6D93">
            <w:pPr>
              <w:widowControl/>
              <w:spacing w:beforeLines="50" w:before="156" w:afterLines="50" w:after="156"/>
              <w:jc w:val="center"/>
              <w:rPr>
                <w:rFonts w:ascii="宋体" w:eastAsia="宋体" w:hAnsi="宋体"/>
                <w:szCs w:val="21"/>
              </w:rPr>
            </w:pPr>
          </w:p>
        </w:tc>
        <w:tc>
          <w:tcPr>
            <w:tcW w:w="2126" w:type="dxa"/>
            <w:vAlign w:val="center"/>
          </w:tcPr>
          <w:p w14:paraId="1869144E" w14:textId="77777777" w:rsidR="00D715F7" w:rsidRDefault="001A48F7" w:rsidP="00DE6D93">
            <w:pPr>
              <w:widowControl/>
              <w:spacing w:beforeLines="50" w:before="156" w:afterLines="50" w:after="156"/>
              <w:rPr>
                <w:rFonts w:ascii="宋体" w:eastAsia="宋体" w:hAnsi="宋体"/>
                <w:szCs w:val="21"/>
              </w:rPr>
            </w:pPr>
            <w:r>
              <w:rPr>
                <w:rFonts w:ascii="宋体" w:eastAsia="宋体" w:hAnsi="宋体" w:hint="eastAsia"/>
                <w:szCs w:val="21"/>
              </w:rPr>
              <w:t>小儿传染病学总论</w:t>
            </w:r>
          </w:p>
          <w:p w14:paraId="123CAEEF" w14:textId="77777777" w:rsidR="001A48F7" w:rsidRPr="00D715F7" w:rsidRDefault="001A48F7" w:rsidP="00DE6D93">
            <w:pPr>
              <w:widowControl/>
              <w:spacing w:beforeLines="50" w:before="156" w:afterLines="50" w:after="156"/>
              <w:jc w:val="center"/>
              <w:rPr>
                <w:rFonts w:ascii="宋体" w:eastAsia="宋体" w:hAnsi="宋体"/>
                <w:szCs w:val="21"/>
              </w:rPr>
            </w:pPr>
            <w:proofErr w:type="gramStart"/>
            <w:r>
              <w:rPr>
                <w:rFonts w:ascii="宋体" w:eastAsia="宋体" w:hAnsi="宋体" w:hint="eastAsia"/>
                <w:szCs w:val="21"/>
              </w:rPr>
              <w:t>心冠病毒</w:t>
            </w:r>
            <w:proofErr w:type="gramEnd"/>
            <w:r>
              <w:rPr>
                <w:rFonts w:ascii="宋体" w:eastAsia="宋体" w:hAnsi="宋体" w:hint="eastAsia"/>
                <w:szCs w:val="21"/>
              </w:rPr>
              <w:t>感染</w:t>
            </w:r>
          </w:p>
        </w:tc>
        <w:tc>
          <w:tcPr>
            <w:tcW w:w="850" w:type="dxa"/>
            <w:vAlign w:val="center"/>
          </w:tcPr>
          <w:p w14:paraId="3D0FBBF3" w14:textId="77777777" w:rsidR="00D715F7" w:rsidRDefault="001A48F7"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p w14:paraId="1FAA2ACD" w14:textId="77777777" w:rsidR="001A48F7" w:rsidRDefault="001A48F7" w:rsidP="00DE6D93">
            <w:pPr>
              <w:widowControl/>
              <w:spacing w:beforeLines="50" w:before="156" w:afterLines="50" w:after="156"/>
              <w:jc w:val="center"/>
              <w:rPr>
                <w:rFonts w:ascii="宋体" w:eastAsia="宋体" w:hAnsi="宋体"/>
                <w:szCs w:val="21"/>
              </w:rPr>
            </w:pPr>
          </w:p>
          <w:p w14:paraId="5E38C5ED" w14:textId="77777777" w:rsidR="001A48F7" w:rsidRPr="00D715F7" w:rsidRDefault="001A48F7"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160" w:type="dxa"/>
            <w:vAlign w:val="center"/>
          </w:tcPr>
          <w:p w14:paraId="430DEB91" w14:textId="77777777" w:rsidR="00D715F7" w:rsidRPr="00D715F7" w:rsidRDefault="00D715F7" w:rsidP="00DE6D93">
            <w:pPr>
              <w:widowControl/>
              <w:spacing w:beforeLines="50" w:before="156" w:afterLines="50" w:after="156"/>
              <w:jc w:val="center"/>
              <w:rPr>
                <w:rFonts w:ascii="宋体" w:eastAsia="宋体" w:hAnsi="宋体"/>
                <w:szCs w:val="21"/>
              </w:rPr>
            </w:pPr>
          </w:p>
        </w:tc>
        <w:tc>
          <w:tcPr>
            <w:tcW w:w="904" w:type="dxa"/>
            <w:vAlign w:val="center"/>
          </w:tcPr>
          <w:p w14:paraId="0812E4AF" w14:textId="77777777" w:rsidR="00D715F7" w:rsidRPr="00D715F7" w:rsidRDefault="00D715F7" w:rsidP="00DE6D93">
            <w:pPr>
              <w:widowControl/>
              <w:spacing w:beforeLines="50" w:before="156" w:afterLines="50" w:after="156"/>
              <w:jc w:val="center"/>
              <w:rPr>
                <w:rFonts w:ascii="宋体" w:eastAsia="宋体" w:hAnsi="宋体"/>
                <w:szCs w:val="21"/>
              </w:rPr>
            </w:pPr>
          </w:p>
        </w:tc>
      </w:tr>
      <w:tr w:rsidR="00D715F7" w:rsidRPr="00D715F7" w14:paraId="2BC8395C" w14:textId="77777777" w:rsidTr="0041411F">
        <w:trPr>
          <w:trHeight w:val="340"/>
          <w:jc w:val="center"/>
        </w:trPr>
        <w:tc>
          <w:tcPr>
            <w:tcW w:w="733" w:type="dxa"/>
            <w:vAlign w:val="center"/>
          </w:tcPr>
          <w:p w14:paraId="23844D2A" w14:textId="77777777" w:rsidR="00D715F7" w:rsidRPr="00D715F7" w:rsidRDefault="00BA23F0" w:rsidP="00DE6D93">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596" w:type="dxa"/>
            <w:vAlign w:val="center"/>
          </w:tcPr>
          <w:p w14:paraId="25911508" w14:textId="77777777" w:rsidR="00D715F7" w:rsidRPr="00D715F7" w:rsidRDefault="00D715F7" w:rsidP="00DE6D93">
            <w:pPr>
              <w:widowControl/>
              <w:spacing w:beforeLines="50" w:before="156" w:afterLines="50" w:after="156"/>
              <w:jc w:val="center"/>
              <w:rPr>
                <w:rFonts w:ascii="宋体" w:eastAsia="宋体" w:hAnsi="宋体"/>
                <w:szCs w:val="21"/>
              </w:rPr>
            </w:pPr>
          </w:p>
        </w:tc>
        <w:tc>
          <w:tcPr>
            <w:tcW w:w="1927" w:type="dxa"/>
            <w:vAlign w:val="center"/>
          </w:tcPr>
          <w:p w14:paraId="49E0A667" w14:textId="77777777" w:rsidR="00D715F7" w:rsidRDefault="001A48F7"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第二</w:t>
            </w:r>
            <w:r w:rsidR="00166044">
              <w:rPr>
                <w:rFonts w:ascii="宋体" w:eastAsia="宋体" w:hAnsi="宋体" w:hint="eastAsia"/>
                <w:szCs w:val="21"/>
              </w:rPr>
              <w:t>章</w:t>
            </w:r>
            <w:r w:rsidR="00DA3993">
              <w:rPr>
                <w:rFonts w:ascii="宋体" w:eastAsia="宋体" w:hAnsi="宋体" w:hint="eastAsia"/>
                <w:szCs w:val="21"/>
              </w:rPr>
              <w:t>第七节</w:t>
            </w:r>
          </w:p>
          <w:p w14:paraId="4A5C96BB" w14:textId="77777777" w:rsidR="00DA3993" w:rsidRPr="00D715F7" w:rsidRDefault="00DA3993" w:rsidP="00DE6D9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第三章第八、十节</w:t>
            </w:r>
          </w:p>
        </w:tc>
        <w:tc>
          <w:tcPr>
            <w:tcW w:w="2126" w:type="dxa"/>
            <w:vAlign w:val="center"/>
          </w:tcPr>
          <w:p w14:paraId="5D0F718D" w14:textId="77777777" w:rsidR="00D715F7" w:rsidRDefault="001A48F7" w:rsidP="00DE6D9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手足口病</w:t>
            </w:r>
          </w:p>
          <w:p w14:paraId="34842476" w14:textId="77777777" w:rsidR="001A48F7" w:rsidRPr="00D715F7" w:rsidRDefault="001A48F7" w:rsidP="00DE6D9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伤寒、细菌性痢疾</w:t>
            </w:r>
          </w:p>
        </w:tc>
        <w:tc>
          <w:tcPr>
            <w:tcW w:w="850" w:type="dxa"/>
            <w:vAlign w:val="center"/>
          </w:tcPr>
          <w:p w14:paraId="4C778E78" w14:textId="77777777" w:rsidR="00D715F7" w:rsidRDefault="001A48F7" w:rsidP="00DE6D9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p w14:paraId="21A17600" w14:textId="77777777" w:rsidR="00166044" w:rsidRPr="00D715F7"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160" w:type="dxa"/>
            <w:vAlign w:val="center"/>
          </w:tcPr>
          <w:p w14:paraId="4A38A0C3" w14:textId="77777777" w:rsidR="00D715F7" w:rsidRPr="00D715F7" w:rsidRDefault="00D715F7" w:rsidP="00DE6D93">
            <w:pPr>
              <w:widowControl/>
              <w:spacing w:beforeLines="50" w:before="156" w:afterLines="50" w:after="156"/>
              <w:jc w:val="center"/>
              <w:rPr>
                <w:rFonts w:ascii="宋体" w:eastAsia="宋体" w:hAnsi="宋体"/>
                <w:szCs w:val="21"/>
              </w:rPr>
            </w:pPr>
          </w:p>
        </w:tc>
        <w:tc>
          <w:tcPr>
            <w:tcW w:w="904" w:type="dxa"/>
            <w:vAlign w:val="center"/>
          </w:tcPr>
          <w:p w14:paraId="797C2C9B" w14:textId="77777777" w:rsidR="00D715F7" w:rsidRPr="00D715F7" w:rsidRDefault="00D715F7" w:rsidP="00DE6D93">
            <w:pPr>
              <w:widowControl/>
              <w:spacing w:beforeLines="50" w:before="156" w:afterLines="50" w:after="156"/>
              <w:jc w:val="center"/>
              <w:rPr>
                <w:rFonts w:ascii="宋体" w:eastAsia="宋体" w:hAnsi="宋体"/>
                <w:szCs w:val="21"/>
              </w:rPr>
            </w:pPr>
          </w:p>
        </w:tc>
      </w:tr>
      <w:tr w:rsidR="00D715F7" w:rsidRPr="00D715F7" w14:paraId="353B2859" w14:textId="77777777" w:rsidTr="0041411F">
        <w:trPr>
          <w:trHeight w:val="340"/>
          <w:jc w:val="center"/>
        </w:trPr>
        <w:tc>
          <w:tcPr>
            <w:tcW w:w="733" w:type="dxa"/>
            <w:vAlign w:val="center"/>
          </w:tcPr>
          <w:p w14:paraId="3B4D4C6C" w14:textId="77777777" w:rsidR="00D715F7" w:rsidRPr="00D715F7" w:rsidRDefault="00BA23F0" w:rsidP="00DE6D93">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596" w:type="dxa"/>
            <w:vAlign w:val="center"/>
          </w:tcPr>
          <w:p w14:paraId="1F79A873" w14:textId="77777777" w:rsidR="00D715F7" w:rsidRPr="00D715F7" w:rsidRDefault="00D715F7" w:rsidP="00DE6D93">
            <w:pPr>
              <w:widowControl/>
              <w:spacing w:beforeLines="50" w:before="156" w:afterLines="50" w:after="156"/>
              <w:jc w:val="center"/>
              <w:rPr>
                <w:rFonts w:ascii="宋体" w:eastAsia="宋体" w:hAnsi="宋体"/>
                <w:szCs w:val="21"/>
              </w:rPr>
            </w:pPr>
          </w:p>
        </w:tc>
        <w:tc>
          <w:tcPr>
            <w:tcW w:w="1927" w:type="dxa"/>
            <w:vAlign w:val="center"/>
          </w:tcPr>
          <w:p w14:paraId="193FF5C2" w14:textId="77777777" w:rsidR="00D715F7" w:rsidRDefault="00DA3993"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第二章第九节</w:t>
            </w:r>
          </w:p>
          <w:p w14:paraId="45C3CCDF" w14:textId="77777777" w:rsidR="00DA3993" w:rsidRPr="00D715F7" w:rsidRDefault="00DA3993"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第二章第十八节</w:t>
            </w:r>
          </w:p>
        </w:tc>
        <w:tc>
          <w:tcPr>
            <w:tcW w:w="2126" w:type="dxa"/>
            <w:vAlign w:val="center"/>
          </w:tcPr>
          <w:p w14:paraId="0397661A" w14:textId="77777777" w:rsidR="00D715F7"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流行性脑炎</w:t>
            </w:r>
          </w:p>
          <w:p w14:paraId="623493D0" w14:textId="77777777" w:rsidR="00166044" w:rsidRPr="00D715F7"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肝炎（一）</w:t>
            </w:r>
          </w:p>
        </w:tc>
        <w:tc>
          <w:tcPr>
            <w:tcW w:w="850" w:type="dxa"/>
            <w:vAlign w:val="center"/>
          </w:tcPr>
          <w:p w14:paraId="16177E63" w14:textId="77777777" w:rsidR="00D715F7" w:rsidRDefault="00166044" w:rsidP="00DE6D93">
            <w:pPr>
              <w:widowControl/>
              <w:spacing w:beforeLines="50" w:before="156" w:afterLines="50" w:after="156"/>
              <w:ind w:firstLineChars="100" w:firstLine="210"/>
              <w:rPr>
                <w:rFonts w:ascii="宋体" w:eastAsia="宋体" w:hAnsi="宋体"/>
                <w:szCs w:val="21"/>
              </w:rPr>
            </w:pPr>
            <w:r>
              <w:rPr>
                <w:rFonts w:ascii="宋体" w:eastAsia="宋体" w:hAnsi="宋体" w:hint="eastAsia"/>
                <w:szCs w:val="21"/>
              </w:rPr>
              <w:t>2</w:t>
            </w:r>
          </w:p>
          <w:p w14:paraId="1E585E0E" w14:textId="77777777" w:rsidR="00166044" w:rsidRPr="00166044" w:rsidRDefault="00166044" w:rsidP="00DE6D93">
            <w:pPr>
              <w:widowControl/>
              <w:spacing w:beforeLines="50" w:before="156" w:afterLines="50" w:after="156"/>
              <w:ind w:firstLineChars="100" w:firstLine="210"/>
              <w:rPr>
                <w:rFonts w:ascii="宋体" w:eastAsia="宋体" w:hAnsi="宋体"/>
                <w:szCs w:val="21"/>
              </w:rPr>
            </w:pPr>
            <w:r>
              <w:rPr>
                <w:rFonts w:ascii="宋体" w:eastAsia="宋体" w:hAnsi="宋体" w:hint="eastAsia"/>
                <w:szCs w:val="21"/>
              </w:rPr>
              <w:t>2</w:t>
            </w:r>
          </w:p>
        </w:tc>
        <w:tc>
          <w:tcPr>
            <w:tcW w:w="1160" w:type="dxa"/>
            <w:vAlign w:val="center"/>
          </w:tcPr>
          <w:p w14:paraId="3F1CFA81" w14:textId="77777777" w:rsidR="00D715F7" w:rsidRPr="00D715F7" w:rsidRDefault="00D715F7" w:rsidP="00DE6D93">
            <w:pPr>
              <w:widowControl/>
              <w:spacing w:beforeLines="50" w:before="156" w:afterLines="50" w:after="156"/>
              <w:jc w:val="center"/>
              <w:rPr>
                <w:rFonts w:ascii="宋体" w:eastAsia="宋体" w:hAnsi="宋体"/>
                <w:szCs w:val="21"/>
              </w:rPr>
            </w:pPr>
          </w:p>
        </w:tc>
        <w:tc>
          <w:tcPr>
            <w:tcW w:w="904" w:type="dxa"/>
            <w:vAlign w:val="center"/>
          </w:tcPr>
          <w:p w14:paraId="55C30246" w14:textId="77777777" w:rsidR="00D715F7" w:rsidRPr="00D715F7" w:rsidRDefault="00D715F7" w:rsidP="00DE6D93">
            <w:pPr>
              <w:widowControl/>
              <w:spacing w:beforeLines="50" w:before="156" w:afterLines="50" w:after="156"/>
              <w:jc w:val="center"/>
              <w:rPr>
                <w:rFonts w:ascii="宋体" w:eastAsia="宋体" w:hAnsi="宋体"/>
                <w:szCs w:val="21"/>
              </w:rPr>
            </w:pPr>
          </w:p>
        </w:tc>
      </w:tr>
      <w:tr w:rsidR="00D715F7" w:rsidRPr="00D715F7" w14:paraId="49673803" w14:textId="77777777" w:rsidTr="0041411F">
        <w:trPr>
          <w:trHeight w:val="340"/>
          <w:jc w:val="center"/>
        </w:trPr>
        <w:tc>
          <w:tcPr>
            <w:tcW w:w="733" w:type="dxa"/>
            <w:vAlign w:val="center"/>
          </w:tcPr>
          <w:p w14:paraId="3987ADE8" w14:textId="77777777" w:rsidR="00D715F7" w:rsidRPr="00D715F7"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596" w:type="dxa"/>
            <w:vAlign w:val="center"/>
          </w:tcPr>
          <w:p w14:paraId="25277360" w14:textId="77777777" w:rsidR="00D715F7" w:rsidRPr="00D715F7" w:rsidRDefault="00D715F7" w:rsidP="00DE6D93">
            <w:pPr>
              <w:widowControl/>
              <w:spacing w:beforeLines="50" w:before="156" w:afterLines="50" w:after="156"/>
              <w:jc w:val="center"/>
              <w:rPr>
                <w:rFonts w:ascii="宋体" w:eastAsia="宋体" w:hAnsi="宋体"/>
                <w:szCs w:val="21"/>
              </w:rPr>
            </w:pPr>
          </w:p>
        </w:tc>
        <w:tc>
          <w:tcPr>
            <w:tcW w:w="1927" w:type="dxa"/>
            <w:vAlign w:val="center"/>
          </w:tcPr>
          <w:p w14:paraId="7581F866" w14:textId="77777777" w:rsidR="0041411F" w:rsidRPr="00D715F7" w:rsidRDefault="0041411F"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第二章第十八、十六节</w:t>
            </w:r>
          </w:p>
        </w:tc>
        <w:tc>
          <w:tcPr>
            <w:tcW w:w="2126" w:type="dxa"/>
            <w:vAlign w:val="center"/>
          </w:tcPr>
          <w:p w14:paraId="162348AF" w14:textId="77777777" w:rsidR="00D715F7"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肝炎（二）、狂犬病</w:t>
            </w:r>
          </w:p>
          <w:p w14:paraId="62A81D24" w14:textId="77777777" w:rsidR="00166044" w:rsidRPr="00D715F7" w:rsidRDefault="00166044" w:rsidP="00DE6D93">
            <w:pPr>
              <w:widowControl/>
              <w:spacing w:beforeLines="50" w:before="156" w:afterLines="50" w:after="156"/>
              <w:rPr>
                <w:rFonts w:ascii="宋体" w:eastAsia="宋体" w:hAnsi="宋体"/>
                <w:szCs w:val="21"/>
              </w:rPr>
            </w:pPr>
          </w:p>
        </w:tc>
        <w:tc>
          <w:tcPr>
            <w:tcW w:w="850" w:type="dxa"/>
            <w:vAlign w:val="center"/>
          </w:tcPr>
          <w:p w14:paraId="6672D76D" w14:textId="77777777" w:rsidR="00D715F7"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p w14:paraId="5EBF5945"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1160" w:type="dxa"/>
            <w:vAlign w:val="center"/>
          </w:tcPr>
          <w:p w14:paraId="6DD0A2C0" w14:textId="77777777" w:rsidR="00D715F7" w:rsidRPr="00D715F7" w:rsidRDefault="00D715F7" w:rsidP="00DE6D93">
            <w:pPr>
              <w:widowControl/>
              <w:spacing w:beforeLines="50" w:before="156" w:afterLines="50" w:after="156"/>
              <w:jc w:val="center"/>
              <w:rPr>
                <w:rFonts w:ascii="宋体" w:eastAsia="宋体" w:hAnsi="宋体"/>
                <w:szCs w:val="21"/>
              </w:rPr>
            </w:pPr>
          </w:p>
        </w:tc>
        <w:tc>
          <w:tcPr>
            <w:tcW w:w="904" w:type="dxa"/>
            <w:vAlign w:val="center"/>
          </w:tcPr>
          <w:p w14:paraId="78009529" w14:textId="77777777" w:rsidR="00D715F7" w:rsidRPr="00D715F7" w:rsidRDefault="00D715F7" w:rsidP="00DE6D93">
            <w:pPr>
              <w:widowControl/>
              <w:spacing w:beforeLines="50" w:before="156" w:afterLines="50" w:after="156"/>
              <w:jc w:val="center"/>
              <w:rPr>
                <w:rFonts w:ascii="宋体" w:eastAsia="宋体" w:hAnsi="宋体"/>
                <w:szCs w:val="21"/>
              </w:rPr>
            </w:pPr>
          </w:p>
        </w:tc>
      </w:tr>
      <w:tr w:rsidR="00D715F7" w:rsidRPr="00D715F7" w14:paraId="15F831D9" w14:textId="77777777" w:rsidTr="0041411F">
        <w:trPr>
          <w:trHeight w:val="340"/>
          <w:jc w:val="center"/>
        </w:trPr>
        <w:tc>
          <w:tcPr>
            <w:tcW w:w="733" w:type="dxa"/>
            <w:vAlign w:val="center"/>
          </w:tcPr>
          <w:p w14:paraId="17DC9725" w14:textId="77777777" w:rsidR="00D715F7" w:rsidRPr="00D715F7" w:rsidRDefault="00DE6D93" w:rsidP="00DE6D93">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596" w:type="dxa"/>
            <w:vAlign w:val="center"/>
          </w:tcPr>
          <w:p w14:paraId="049F27EF" w14:textId="77777777" w:rsidR="00D715F7" w:rsidRPr="00D715F7" w:rsidRDefault="00D715F7" w:rsidP="00DE6D93">
            <w:pPr>
              <w:widowControl/>
              <w:spacing w:beforeLines="50" w:before="156" w:afterLines="50" w:after="156"/>
              <w:jc w:val="center"/>
              <w:rPr>
                <w:rFonts w:ascii="宋体" w:eastAsia="宋体" w:hAnsi="宋体"/>
                <w:szCs w:val="21"/>
              </w:rPr>
            </w:pPr>
          </w:p>
        </w:tc>
        <w:tc>
          <w:tcPr>
            <w:tcW w:w="1927" w:type="dxa"/>
            <w:vAlign w:val="center"/>
          </w:tcPr>
          <w:p w14:paraId="68CBA5DB" w14:textId="77777777" w:rsidR="00D715F7" w:rsidRPr="00D715F7" w:rsidRDefault="0041411F"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第二章第一、二节</w:t>
            </w:r>
          </w:p>
        </w:tc>
        <w:tc>
          <w:tcPr>
            <w:tcW w:w="2126" w:type="dxa"/>
            <w:vAlign w:val="center"/>
          </w:tcPr>
          <w:p w14:paraId="67A6BEF0" w14:textId="77777777" w:rsidR="00D715F7"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麻疹、风疹</w:t>
            </w:r>
          </w:p>
          <w:p w14:paraId="02F7EB1D" w14:textId="77777777" w:rsidR="00166044" w:rsidRPr="00D715F7"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百日咳、流行性腮腺炎</w:t>
            </w:r>
          </w:p>
        </w:tc>
        <w:tc>
          <w:tcPr>
            <w:tcW w:w="850" w:type="dxa"/>
            <w:vAlign w:val="center"/>
          </w:tcPr>
          <w:p w14:paraId="7C03568D" w14:textId="77777777" w:rsidR="00D715F7"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p w14:paraId="271C6712" w14:textId="77777777" w:rsidR="00166044" w:rsidRPr="00D715F7"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160" w:type="dxa"/>
            <w:vAlign w:val="center"/>
          </w:tcPr>
          <w:p w14:paraId="07AAF416" w14:textId="77777777" w:rsidR="00D715F7" w:rsidRPr="00D715F7" w:rsidRDefault="00D715F7" w:rsidP="00DE6D93">
            <w:pPr>
              <w:widowControl/>
              <w:spacing w:beforeLines="50" w:before="156" w:afterLines="50" w:after="156"/>
              <w:jc w:val="center"/>
              <w:rPr>
                <w:rFonts w:ascii="宋体" w:eastAsia="宋体" w:hAnsi="宋体"/>
                <w:szCs w:val="21"/>
              </w:rPr>
            </w:pPr>
          </w:p>
        </w:tc>
        <w:tc>
          <w:tcPr>
            <w:tcW w:w="904" w:type="dxa"/>
            <w:vAlign w:val="center"/>
          </w:tcPr>
          <w:p w14:paraId="44629B9A" w14:textId="77777777" w:rsidR="00D715F7" w:rsidRPr="00D715F7" w:rsidRDefault="00D715F7" w:rsidP="00DE6D93">
            <w:pPr>
              <w:widowControl/>
              <w:spacing w:beforeLines="50" w:before="156" w:afterLines="50" w:after="156"/>
              <w:jc w:val="center"/>
              <w:rPr>
                <w:rFonts w:ascii="宋体" w:eastAsia="宋体" w:hAnsi="宋体"/>
                <w:szCs w:val="21"/>
              </w:rPr>
            </w:pPr>
          </w:p>
        </w:tc>
      </w:tr>
      <w:tr w:rsidR="00166044" w:rsidRPr="00D715F7" w14:paraId="5FDDF706" w14:textId="77777777" w:rsidTr="0041411F">
        <w:trPr>
          <w:trHeight w:val="340"/>
          <w:jc w:val="center"/>
        </w:trPr>
        <w:tc>
          <w:tcPr>
            <w:tcW w:w="733" w:type="dxa"/>
            <w:vAlign w:val="center"/>
          </w:tcPr>
          <w:p w14:paraId="6D9D0F92" w14:textId="77777777" w:rsidR="00166044" w:rsidRDefault="00DE6D93" w:rsidP="00DE6D93">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596" w:type="dxa"/>
            <w:vAlign w:val="center"/>
          </w:tcPr>
          <w:p w14:paraId="3D6B47A7"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1927" w:type="dxa"/>
            <w:vAlign w:val="center"/>
          </w:tcPr>
          <w:p w14:paraId="57A8B5FF" w14:textId="77777777" w:rsidR="00166044" w:rsidRDefault="0041411F"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第二章第二十</w:t>
            </w:r>
          </w:p>
          <w:p w14:paraId="7E5AD9CA" w14:textId="77777777" w:rsidR="0041411F" w:rsidRPr="00D715F7" w:rsidRDefault="0041411F"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第六章第六节</w:t>
            </w:r>
          </w:p>
        </w:tc>
        <w:tc>
          <w:tcPr>
            <w:tcW w:w="2126" w:type="dxa"/>
            <w:vAlign w:val="center"/>
          </w:tcPr>
          <w:p w14:paraId="7E6218A2"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水痘、猩红热</w:t>
            </w:r>
          </w:p>
          <w:p w14:paraId="1458019B"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儿童艾滋病、梅毒</w:t>
            </w:r>
          </w:p>
        </w:tc>
        <w:tc>
          <w:tcPr>
            <w:tcW w:w="850" w:type="dxa"/>
            <w:vAlign w:val="center"/>
          </w:tcPr>
          <w:p w14:paraId="0F424970"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p w14:paraId="7D081504"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160" w:type="dxa"/>
            <w:vAlign w:val="center"/>
          </w:tcPr>
          <w:p w14:paraId="3A1B37A9"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904" w:type="dxa"/>
            <w:vAlign w:val="center"/>
          </w:tcPr>
          <w:p w14:paraId="413315F4" w14:textId="77777777" w:rsidR="00166044" w:rsidRPr="00D715F7" w:rsidRDefault="00166044" w:rsidP="00DE6D93">
            <w:pPr>
              <w:widowControl/>
              <w:spacing w:beforeLines="50" w:before="156" w:afterLines="50" w:after="156"/>
              <w:jc w:val="center"/>
              <w:rPr>
                <w:rFonts w:ascii="宋体" w:eastAsia="宋体" w:hAnsi="宋体"/>
                <w:szCs w:val="21"/>
              </w:rPr>
            </w:pPr>
          </w:p>
        </w:tc>
      </w:tr>
      <w:tr w:rsidR="00166044" w:rsidRPr="00D715F7" w14:paraId="7A11CCF9" w14:textId="77777777" w:rsidTr="0041411F">
        <w:trPr>
          <w:trHeight w:val="340"/>
          <w:jc w:val="center"/>
        </w:trPr>
        <w:tc>
          <w:tcPr>
            <w:tcW w:w="733" w:type="dxa"/>
            <w:vAlign w:val="center"/>
          </w:tcPr>
          <w:p w14:paraId="615A82A9" w14:textId="77777777" w:rsidR="00166044" w:rsidRDefault="00DE6D93" w:rsidP="00DE6D93">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596" w:type="dxa"/>
            <w:vAlign w:val="center"/>
          </w:tcPr>
          <w:p w14:paraId="6853734B"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1927" w:type="dxa"/>
            <w:vAlign w:val="center"/>
          </w:tcPr>
          <w:p w14:paraId="647B05A5" w14:textId="77777777" w:rsidR="00166044" w:rsidRPr="00D715F7" w:rsidRDefault="0041411F"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第三章第二节</w:t>
            </w:r>
          </w:p>
        </w:tc>
        <w:tc>
          <w:tcPr>
            <w:tcW w:w="2126" w:type="dxa"/>
            <w:vAlign w:val="center"/>
          </w:tcPr>
          <w:p w14:paraId="5E947F61"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流行性脑脊髓膜炎</w:t>
            </w:r>
          </w:p>
        </w:tc>
        <w:tc>
          <w:tcPr>
            <w:tcW w:w="850" w:type="dxa"/>
            <w:vAlign w:val="center"/>
          </w:tcPr>
          <w:p w14:paraId="01E7906C"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160" w:type="dxa"/>
            <w:vAlign w:val="center"/>
          </w:tcPr>
          <w:p w14:paraId="2B9C2D18"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904" w:type="dxa"/>
            <w:vAlign w:val="center"/>
          </w:tcPr>
          <w:p w14:paraId="217AAB7E" w14:textId="77777777" w:rsidR="00166044" w:rsidRPr="00D715F7" w:rsidRDefault="00166044" w:rsidP="00DE6D93">
            <w:pPr>
              <w:widowControl/>
              <w:spacing w:beforeLines="50" w:before="156" w:afterLines="50" w:after="156"/>
              <w:jc w:val="center"/>
              <w:rPr>
                <w:rFonts w:ascii="宋体" w:eastAsia="宋体" w:hAnsi="宋体"/>
                <w:szCs w:val="21"/>
              </w:rPr>
            </w:pPr>
          </w:p>
        </w:tc>
      </w:tr>
      <w:tr w:rsidR="00166044" w:rsidRPr="00D715F7" w14:paraId="754639D3" w14:textId="77777777" w:rsidTr="0041411F">
        <w:trPr>
          <w:trHeight w:val="340"/>
          <w:jc w:val="center"/>
        </w:trPr>
        <w:tc>
          <w:tcPr>
            <w:tcW w:w="733" w:type="dxa"/>
            <w:vAlign w:val="center"/>
          </w:tcPr>
          <w:p w14:paraId="17F1623F" w14:textId="77777777" w:rsidR="00166044" w:rsidRDefault="00DE6D93" w:rsidP="00DE6D93">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596" w:type="dxa"/>
            <w:vAlign w:val="center"/>
          </w:tcPr>
          <w:p w14:paraId="2252D30B"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1927" w:type="dxa"/>
            <w:vAlign w:val="center"/>
          </w:tcPr>
          <w:p w14:paraId="5E7723C3" w14:textId="77777777" w:rsidR="00166044" w:rsidRPr="00D715F7" w:rsidRDefault="0041411F"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第二章第十三节</w:t>
            </w:r>
          </w:p>
        </w:tc>
        <w:tc>
          <w:tcPr>
            <w:tcW w:w="2126" w:type="dxa"/>
            <w:vAlign w:val="center"/>
          </w:tcPr>
          <w:p w14:paraId="1BA3D6B8"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肾出血综合征</w:t>
            </w:r>
          </w:p>
        </w:tc>
        <w:tc>
          <w:tcPr>
            <w:tcW w:w="850" w:type="dxa"/>
            <w:vAlign w:val="center"/>
          </w:tcPr>
          <w:p w14:paraId="77711361"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160" w:type="dxa"/>
            <w:vAlign w:val="center"/>
          </w:tcPr>
          <w:p w14:paraId="48015577"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904" w:type="dxa"/>
            <w:vAlign w:val="center"/>
          </w:tcPr>
          <w:p w14:paraId="76389F5A" w14:textId="77777777" w:rsidR="00166044" w:rsidRPr="00D715F7" w:rsidRDefault="00166044" w:rsidP="00DE6D93">
            <w:pPr>
              <w:widowControl/>
              <w:spacing w:beforeLines="50" w:before="156" w:afterLines="50" w:after="156"/>
              <w:jc w:val="center"/>
              <w:rPr>
                <w:rFonts w:ascii="宋体" w:eastAsia="宋体" w:hAnsi="宋体"/>
                <w:szCs w:val="21"/>
              </w:rPr>
            </w:pPr>
          </w:p>
        </w:tc>
      </w:tr>
      <w:tr w:rsidR="00166044" w:rsidRPr="00D715F7" w14:paraId="61E87F73" w14:textId="77777777" w:rsidTr="0041411F">
        <w:trPr>
          <w:trHeight w:val="340"/>
          <w:jc w:val="center"/>
        </w:trPr>
        <w:tc>
          <w:tcPr>
            <w:tcW w:w="733" w:type="dxa"/>
            <w:vAlign w:val="center"/>
          </w:tcPr>
          <w:p w14:paraId="222556DB"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DE6D93">
              <w:rPr>
                <w:rFonts w:ascii="宋体" w:eastAsia="宋体" w:hAnsi="宋体" w:hint="eastAsia"/>
                <w:szCs w:val="21"/>
              </w:rPr>
              <w:t>0</w:t>
            </w:r>
          </w:p>
        </w:tc>
        <w:tc>
          <w:tcPr>
            <w:tcW w:w="596" w:type="dxa"/>
            <w:vAlign w:val="center"/>
          </w:tcPr>
          <w:p w14:paraId="0D81C523"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1927" w:type="dxa"/>
            <w:vAlign w:val="center"/>
          </w:tcPr>
          <w:p w14:paraId="46747E52" w14:textId="77777777" w:rsidR="00166044" w:rsidRPr="00D715F7" w:rsidRDefault="0041411F"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第七章第一节</w:t>
            </w:r>
          </w:p>
        </w:tc>
        <w:tc>
          <w:tcPr>
            <w:tcW w:w="2126" w:type="dxa"/>
            <w:vAlign w:val="center"/>
          </w:tcPr>
          <w:p w14:paraId="7E1EE8E0"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疟疾、弓形虫病</w:t>
            </w:r>
          </w:p>
        </w:tc>
        <w:tc>
          <w:tcPr>
            <w:tcW w:w="850" w:type="dxa"/>
            <w:vAlign w:val="center"/>
          </w:tcPr>
          <w:p w14:paraId="02D8D875"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160" w:type="dxa"/>
            <w:vAlign w:val="center"/>
          </w:tcPr>
          <w:p w14:paraId="53F4B660"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904" w:type="dxa"/>
            <w:vAlign w:val="center"/>
          </w:tcPr>
          <w:p w14:paraId="6E0571B8" w14:textId="77777777" w:rsidR="00166044" w:rsidRPr="00D715F7" w:rsidRDefault="00166044" w:rsidP="00DE6D93">
            <w:pPr>
              <w:widowControl/>
              <w:spacing w:beforeLines="50" w:before="156" w:afterLines="50" w:after="156"/>
              <w:jc w:val="center"/>
              <w:rPr>
                <w:rFonts w:ascii="宋体" w:eastAsia="宋体" w:hAnsi="宋体"/>
                <w:szCs w:val="21"/>
              </w:rPr>
            </w:pPr>
          </w:p>
        </w:tc>
      </w:tr>
      <w:tr w:rsidR="00166044" w:rsidRPr="00D715F7" w14:paraId="7AB311EA" w14:textId="77777777" w:rsidTr="0041411F">
        <w:trPr>
          <w:trHeight w:val="340"/>
          <w:jc w:val="center"/>
        </w:trPr>
        <w:tc>
          <w:tcPr>
            <w:tcW w:w="733" w:type="dxa"/>
            <w:vAlign w:val="center"/>
          </w:tcPr>
          <w:p w14:paraId="2F6E564A"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DE6D93">
              <w:rPr>
                <w:rFonts w:ascii="宋体" w:eastAsia="宋体" w:hAnsi="宋体" w:hint="eastAsia"/>
                <w:szCs w:val="21"/>
              </w:rPr>
              <w:t>1</w:t>
            </w:r>
          </w:p>
        </w:tc>
        <w:tc>
          <w:tcPr>
            <w:tcW w:w="596" w:type="dxa"/>
            <w:vAlign w:val="center"/>
          </w:tcPr>
          <w:p w14:paraId="36F123DC"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1927" w:type="dxa"/>
            <w:vAlign w:val="center"/>
          </w:tcPr>
          <w:p w14:paraId="5BF973A1" w14:textId="77777777" w:rsidR="00166044" w:rsidRPr="00D715F7" w:rsidRDefault="0041411F"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第二章第二十一节</w:t>
            </w:r>
          </w:p>
        </w:tc>
        <w:tc>
          <w:tcPr>
            <w:tcW w:w="2126" w:type="dxa"/>
            <w:vAlign w:val="center"/>
          </w:tcPr>
          <w:p w14:paraId="0BD5D6FC"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EBV、CNV感染</w:t>
            </w:r>
          </w:p>
        </w:tc>
        <w:tc>
          <w:tcPr>
            <w:tcW w:w="850" w:type="dxa"/>
            <w:vAlign w:val="center"/>
          </w:tcPr>
          <w:p w14:paraId="25A53FD0"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160" w:type="dxa"/>
            <w:vAlign w:val="center"/>
          </w:tcPr>
          <w:p w14:paraId="4F8DE63A"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904" w:type="dxa"/>
            <w:vAlign w:val="center"/>
          </w:tcPr>
          <w:p w14:paraId="11C62CD8" w14:textId="77777777" w:rsidR="00166044" w:rsidRPr="00D715F7" w:rsidRDefault="00166044" w:rsidP="00DE6D93">
            <w:pPr>
              <w:widowControl/>
              <w:spacing w:beforeLines="50" w:before="156" w:afterLines="50" w:after="156"/>
              <w:jc w:val="center"/>
              <w:rPr>
                <w:rFonts w:ascii="宋体" w:eastAsia="宋体" w:hAnsi="宋体"/>
                <w:szCs w:val="21"/>
              </w:rPr>
            </w:pPr>
          </w:p>
        </w:tc>
      </w:tr>
      <w:tr w:rsidR="00166044" w:rsidRPr="00D715F7" w14:paraId="104AD5F7" w14:textId="77777777" w:rsidTr="0041411F">
        <w:trPr>
          <w:trHeight w:val="340"/>
          <w:jc w:val="center"/>
        </w:trPr>
        <w:tc>
          <w:tcPr>
            <w:tcW w:w="733" w:type="dxa"/>
            <w:vAlign w:val="center"/>
          </w:tcPr>
          <w:p w14:paraId="42C327BB"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DE6D93">
              <w:rPr>
                <w:rFonts w:ascii="宋体" w:eastAsia="宋体" w:hAnsi="宋体" w:hint="eastAsia"/>
                <w:szCs w:val="21"/>
              </w:rPr>
              <w:t>2</w:t>
            </w:r>
          </w:p>
        </w:tc>
        <w:tc>
          <w:tcPr>
            <w:tcW w:w="596" w:type="dxa"/>
            <w:vAlign w:val="center"/>
          </w:tcPr>
          <w:p w14:paraId="53D81629"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1927" w:type="dxa"/>
            <w:vAlign w:val="center"/>
          </w:tcPr>
          <w:p w14:paraId="23D70BF2" w14:textId="77777777" w:rsidR="00166044" w:rsidRDefault="0041411F"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第二章第八节</w:t>
            </w:r>
          </w:p>
          <w:p w14:paraId="0BF20FB8" w14:textId="77777777" w:rsidR="0041411F" w:rsidRPr="00D715F7" w:rsidRDefault="0041411F"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第七章第八节</w:t>
            </w:r>
          </w:p>
        </w:tc>
        <w:tc>
          <w:tcPr>
            <w:tcW w:w="2126" w:type="dxa"/>
            <w:vAlign w:val="center"/>
          </w:tcPr>
          <w:p w14:paraId="6051C049"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脊髓灰质炎、寄生虫病</w:t>
            </w:r>
          </w:p>
        </w:tc>
        <w:tc>
          <w:tcPr>
            <w:tcW w:w="850" w:type="dxa"/>
            <w:vAlign w:val="center"/>
          </w:tcPr>
          <w:p w14:paraId="3B4AA46F" w14:textId="77777777" w:rsidR="00166044" w:rsidRP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160" w:type="dxa"/>
            <w:vAlign w:val="center"/>
          </w:tcPr>
          <w:p w14:paraId="39931017"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904" w:type="dxa"/>
            <w:vAlign w:val="center"/>
          </w:tcPr>
          <w:p w14:paraId="59DD0D0F" w14:textId="77777777" w:rsidR="00166044" w:rsidRPr="00D715F7" w:rsidRDefault="00166044" w:rsidP="00DE6D93">
            <w:pPr>
              <w:widowControl/>
              <w:spacing w:beforeLines="50" w:before="156" w:afterLines="50" w:after="156"/>
              <w:jc w:val="center"/>
              <w:rPr>
                <w:rFonts w:ascii="宋体" w:eastAsia="宋体" w:hAnsi="宋体"/>
                <w:szCs w:val="21"/>
              </w:rPr>
            </w:pPr>
          </w:p>
        </w:tc>
      </w:tr>
      <w:tr w:rsidR="00166044" w:rsidRPr="00D715F7" w14:paraId="03CFE9E4" w14:textId="77777777" w:rsidTr="0041411F">
        <w:trPr>
          <w:trHeight w:val="340"/>
          <w:jc w:val="center"/>
        </w:trPr>
        <w:tc>
          <w:tcPr>
            <w:tcW w:w="733" w:type="dxa"/>
            <w:vAlign w:val="center"/>
          </w:tcPr>
          <w:p w14:paraId="21FF0C38"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DE6D93">
              <w:rPr>
                <w:rFonts w:ascii="宋体" w:eastAsia="宋体" w:hAnsi="宋体" w:hint="eastAsia"/>
                <w:szCs w:val="21"/>
              </w:rPr>
              <w:t>3</w:t>
            </w:r>
          </w:p>
        </w:tc>
        <w:tc>
          <w:tcPr>
            <w:tcW w:w="596" w:type="dxa"/>
            <w:vAlign w:val="center"/>
          </w:tcPr>
          <w:p w14:paraId="50848F9E"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1927" w:type="dxa"/>
            <w:vAlign w:val="center"/>
          </w:tcPr>
          <w:p w14:paraId="088680FC" w14:textId="77777777" w:rsidR="00166044" w:rsidRPr="00D715F7" w:rsidRDefault="0041411F"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第二章第四、五节</w:t>
            </w:r>
          </w:p>
        </w:tc>
        <w:tc>
          <w:tcPr>
            <w:tcW w:w="2126" w:type="dxa"/>
            <w:vAlign w:val="center"/>
          </w:tcPr>
          <w:p w14:paraId="2B0EFC32"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流行性感冒</w:t>
            </w:r>
          </w:p>
          <w:p w14:paraId="78EDC9ED"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人禽流感</w:t>
            </w:r>
          </w:p>
        </w:tc>
        <w:tc>
          <w:tcPr>
            <w:tcW w:w="850" w:type="dxa"/>
            <w:vAlign w:val="center"/>
          </w:tcPr>
          <w:p w14:paraId="5568790A"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160" w:type="dxa"/>
            <w:vAlign w:val="center"/>
          </w:tcPr>
          <w:p w14:paraId="23F85CDC"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904" w:type="dxa"/>
            <w:vAlign w:val="center"/>
          </w:tcPr>
          <w:p w14:paraId="0A0F30CD" w14:textId="77777777" w:rsidR="00166044" w:rsidRPr="00D715F7" w:rsidRDefault="00166044" w:rsidP="00DE6D93">
            <w:pPr>
              <w:widowControl/>
              <w:spacing w:beforeLines="50" w:before="156" w:afterLines="50" w:after="156"/>
              <w:jc w:val="center"/>
              <w:rPr>
                <w:rFonts w:ascii="宋体" w:eastAsia="宋体" w:hAnsi="宋体"/>
                <w:szCs w:val="21"/>
              </w:rPr>
            </w:pPr>
          </w:p>
        </w:tc>
      </w:tr>
    </w:tbl>
    <w:p w14:paraId="5A4C72E5" w14:textId="77777777" w:rsidR="00BA23F0" w:rsidRDefault="00BA23F0" w:rsidP="00DE6D93">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41E09555" w14:textId="77777777" w:rsidR="00E76E34" w:rsidRDefault="00E76E34" w:rsidP="00DE6D93">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3728F8">
        <w:rPr>
          <w:rFonts w:ascii="宋体" w:eastAsia="宋体" w:hAnsi="宋体" w:hint="eastAsia"/>
        </w:rPr>
        <w:t>教材：</w:t>
      </w:r>
      <w:proofErr w:type="gramStart"/>
      <w:r w:rsidR="003728F8">
        <w:rPr>
          <w:rFonts w:ascii="宋体" w:eastAsia="宋体" w:hAnsi="宋体" w:hint="eastAsia"/>
        </w:rPr>
        <w:t>方峰</w:t>
      </w:r>
      <w:proofErr w:type="gramEnd"/>
      <w:r w:rsidR="003728F8">
        <w:rPr>
          <w:rFonts w:ascii="宋体" w:eastAsia="宋体" w:hAnsi="宋体" w:hint="eastAsia"/>
        </w:rPr>
        <w:t xml:space="preserve"> 俞蕙主编，《小儿传染病学》，第5版，人民卫生出版社，2020年6月</w:t>
      </w:r>
    </w:p>
    <w:p w14:paraId="5FCDA50F" w14:textId="77777777" w:rsidR="00E76E34" w:rsidRDefault="00E76E34" w:rsidP="00DE6D93">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6F421FB7" w14:textId="77777777" w:rsidR="003728F8" w:rsidRPr="009E4741" w:rsidRDefault="003728F8" w:rsidP="00DE6D93">
      <w:pPr>
        <w:pStyle w:val="ac"/>
        <w:numPr>
          <w:ilvl w:val="0"/>
          <w:numId w:val="38"/>
        </w:numPr>
        <w:spacing w:beforeLines="50" w:before="156" w:afterLines="50" w:after="156"/>
        <w:ind w:firstLineChars="0"/>
        <w:rPr>
          <w:sz w:val="21"/>
          <w:szCs w:val="21"/>
        </w:rPr>
      </w:pPr>
      <w:r w:rsidRPr="009E4741">
        <w:rPr>
          <w:rFonts w:hint="eastAsia"/>
          <w:sz w:val="21"/>
          <w:szCs w:val="21"/>
        </w:rPr>
        <w:t>讲授法</w:t>
      </w:r>
    </w:p>
    <w:p w14:paraId="56C7A591" w14:textId="77777777" w:rsidR="00E76E34" w:rsidRDefault="003728F8" w:rsidP="00DE6D93">
      <w:pPr>
        <w:spacing w:beforeLines="50" w:before="156" w:afterLines="50" w:after="156"/>
        <w:ind w:left="420"/>
        <w:rPr>
          <w:rFonts w:ascii="宋体" w:eastAsia="宋体" w:hAnsi="宋体"/>
        </w:rPr>
      </w:pPr>
      <w:r>
        <w:rPr>
          <w:rFonts w:ascii="宋体" w:eastAsia="宋体" w:hAnsi="宋体" w:hint="eastAsia"/>
        </w:rPr>
        <w:t>主要采用P</w:t>
      </w:r>
      <w:r>
        <w:rPr>
          <w:rFonts w:ascii="宋体" w:eastAsia="宋体" w:hAnsi="宋体"/>
        </w:rPr>
        <w:t>PT</w:t>
      </w:r>
      <w:r>
        <w:rPr>
          <w:rFonts w:ascii="宋体" w:eastAsia="宋体" w:hAnsi="宋体" w:hint="eastAsia"/>
        </w:rPr>
        <w:t>的形式，教学方法要灵活多样，充分利用多媒体等教学设施，要求学生课前作好预习。在所有的教学环节和教学方法中贯穿“以问题为基础”和“学生为主体”的理念，根据临床实际情况和学生能力灵活运用各种教学方法。教师备课预设问题，教学中启发学生发现问题、引导分析问题、协助解决问题，教会学生归纳总结，促进主动</w:t>
      </w:r>
      <w:r>
        <w:rPr>
          <w:rFonts w:ascii="宋体" w:eastAsia="宋体" w:hAnsi="宋体" w:hint="eastAsia"/>
        </w:rPr>
        <w:lastRenderedPageBreak/>
        <w:t>学习和分析解决问题的能力提高，强化教学效果</w:t>
      </w:r>
      <w:r w:rsidRPr="003728F8">
        <w:rPr>
          <w:rFonts w:ascii="宋体" w:eastAsia="宋体" w:hAnsi="宋体" w:hint="eastAsia"/>
        </w:rPr>
        <w:t>。</w:t>
      </w:r>
    </w:p>
    <w:p w14:paraId="44278FB5" w14:textId="77777777" w:rsidR="003728F8" w:rsidRDefault="00D417A1" w:rsidP="00DE6D93">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3728F8">
        <w:rPr>
          <w:rFonts w:ascii="宋体" w:eastAsia="宋体" w:hAnsi="宋体" w:hint="eastAsia"/>
        </w:rPr>
        <w:t>见习</w:t>
      </w:r>
    </w:p>
    <w:p w14:paraId="3CC0D90A" w14:textId="77777777" w:rsidR="003728F8" w:rsidRDefault="003728F8" w:rsidP="00DE6D93">
      <w:pPr>
        <w:widowControl/>
        <w:spacing w:beforeLines="50" w:before="156" w:afterLines="50" w:after="156"/>
        <w:ind w:firstLineChars="200" w:firstLine="420"/>
        <w:jc w:val="left"/>
        <w:rPr>
          <w:rFonts w:ascii="宋体" w:eastAsia="宋体" w:hAnsi="宋体"/>
        </w:rPr>
      </w:pPr>
      <w:r>
        <w:rPr>
          <w:rFonts w:ascii="宋体" w:eastAsia="宋体" w:hAnsi="宋体" w:hint="eastAsia"/>
        </w:rPr>
        <w:t>学生以小组为单位（8～10 人）深入临床，在临床带</w:t>
      </w:r>
      <w:proofErr w:type="gramStart"/>
      <w:r>
        <w:rPr>
          <w:rFonts w:ascii="宋体" w:eastAsia="宋体" w:hAnsi="宋体" w:hint="eastAsia"/>
        </w:rPr>
        <w:t>教老师</w:t>
      </w:r>
      <w:proofErr w:type="gramEnd"/>
      <w:r>
        <w:rPr>
          <w:rFonts w:ascii="宋体" w:eastAsia="宋体" w:hAnsi="宋体" w:hint="eastAsia"/>
        </w:rPr>
        <w:t>的带领指导下，开展实际病例的床旁学习，以问题为导向，以典型病例为中心，结合常见传染病的理论知识点和技能知识点，示范相关技能操作，促进学生深刻理解并掌握正确的步骤和技术</w:t>
      </w:r>
    </w:p>
    <w:p w14:paraId="4D5316A5" w14:textId="77777777" w:rsidR="00D417A1" w:rsidRPr="00F56396" w:rsidRDefault="00D417A1" w:rsidP="00DE6D93">
      <w:pPr>
        <w:widowControl/>
        <w:spacing w:beforeLines="50" w:before="156" w:afterLines="50" w:after="156"/>
        <w:ind w:firstLineChars="200" w:firstLine="562"/>
        <w:jc w:val="left"/>
        <w:rPr>
          <w:rFonts w:ascii="黑体" w:eastAsia="黑体" w:hAnsi="黑体"/>
          <w:b/>
          <w:sz w:val="28"/>
          <w:szCs w:val="28"/>
        </w:rPr>
      </w:pPr>
      <w:r w:rsidRPr="00F56396">
        <w:rPr>
          <w:rFonts w:ascii="黑体" w:eastAsia="黑体" w:hAnsi="黑体" w:hint="eastAsia"/>
          <w:b/>
          <w:sz w:val="28"/>
          <w:szCs w:val="28"/>
        </w:rPr>
        <w:t>八、考核方式及评定方法</w:t>
      </w:r>
    </w:p>
    <w:p w14:paraId="079892C2" w14:textId="77777777" w:rsidR="00D417A1" w:rsidRPr="00DD7B5F" w:rsidRDefault="00DD7B5F" w:rsidP="00DE6D9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0342D5A7" w14:textId="77777777" w:rsidR="00D417A1" w:rsidRPr="00D504B7" w:rsidRDefault="00022CBB" w:rsidP="00DE6D93">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7F3DA93D" w14:textId="77777777" w:rsidTr="00063E22">
        <w:trPr>
          <w:trHeight w:val="567"/>
          <w:jc w:val="center"/>
        </w:trPr>
        <w:tc>
          <w:tcPr>
            <w:tcW w:w="2847" w:type="dxa"/>
            <w:vAlign w:val="center"/>
          </w:tcPr>
          <w:p w14:paraId="360B0B7C" w14:textId="77777777" w:rsidR="00D417A1" w:rsidRDefault="00D417A1" w:rsidP="00DE6D93">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60C46725" w14:textId="77777777" w:rsidR="00D417A1" w:rsidRDefault="00D417A1" w:rsidP="00DE6D93">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69B5D1C7" w14:textId="77777777" w:rsidR="00D417A1" w:rsidRDefault="00D417A1" w:rsidP="00DE6D93">
            <w:pPr>
              <w:pStyle w:val="a3"/>
              <w:spacing w:beforeLines="50" w:before="156" w:afterLines="50" w:after="156"/>
              <w:jc w:val="center"/>
              <w:rPr>
                <w:rFonts w:hAnsi="宋体"/>
                <w:b/>
              </w:rPr>
            </w:pPr>
            <w:r>
              <w:rPr>
                <w:rFonts w:hAnsi="宋体" w:hint="eastAsia"/>
                <w:b/>
              </w:rPr>
              <w:t>考核方式</w:t>
            </w:r>
          </w:p>
        </w:tc>
      </w:tr>
      <w:tr w:rsidR="00D417A1" w14:paraId="2ED92B8D" w14:textId="77777777" w:rsidTr="00063E22">
        <w:trPr>
          <w:trHeight w:val="567"/>
          <w:jc w:val="center"/>
        </w:trPr>
        <w:tc>
          <w:tcPr>
            <w:tcW w:w="2847" w:type="dxa"/>
            <w:vAlign w:val="center"/>
          </w:tcPr>
          <w:p w14:paraId="7B928337" w14:textId="77777777" w:rsidR="00D417A1" w:rsidRPr="00285327" w:rsidRDefault="00285327" w:rsidP="00DE6D93">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3EC0D123" w14:textId="77777777" w:rsidR="00D417A1" w:rsidRDefault="004747FD" w:rsidP="00DE6D93">
            <w:pPr>
              <w:pStyle w:val="a3"/>
              <w:spacing w:beforeLines="50" w:before="156" w:afterLines="50" w:after="156"/>
              <w:jc w:val="center"/>
              <w:rPr>
                <w:rFonts w:hAnsi="宋体"/>
                <w:b/>
              </w:rPr>
            </w:pPr>
            <w:r>
              <w:rPr>
                <w:rFonts w:hAnsi="宋体" w:hint="eastAsia"/>
                <w:b/>
              </w:rPr>
              <w:t>考核学生对小儿传染病学基本知识及技能的掌握情况</w:t>
            </w:r>
          </w:p>
        </w:tc>
        <w:tc>
          <w:tcPr>
            <w:tcW w:w="2849" w:type="dxa"/>
            <w:vAlign w:val="center"/>
          </w:tcPr>
          <w:p w14:paraId="062404CF" w14:textId="77777777" w:rsidR="00D417A1" w:rsidRDefault="004747FD" w:rsidP="00DE6D93">
            <w:pPr>
              <w:pStyle w:val="a3"/>
              <w:spacing w:beforeLines="50" w:before="156" w:afterLines="50" w:after="156"/>
              <w:jc w:val="center"/>
              <w:rPr>
                <w:rFonts w:hAnsi="宋体"/>
                <w:b/>
              </w:rPr>
            </w:pPr>
            <w:r>
              <w:rPr>
                <w:rFonts w:hAnsi="宋体" w:hint="eastAsia"/>
                <w:b/>
              </w:rPr>
              <w:t>闭卷考试形式、技能综合考核</w:t>
            </w:r>
          </w:p>
        </w:tc>
      </w:tr>
      <w:tr w:rsidR="00D417A1" w14:paraId="014EC468" w14:textId="77777777" w:rsidTr="00063E22">
        <w:trPr>
          <w:trHeight w:val="567"/>
          <w:jc w:val="center"/>
        </w:trPr>
        <w:tc>
          <w:tcPr>
            <w:tcW w:w="2847" w:type="dxa"/>
            <w:vAlign w:val="center"/>
          </w:tcPr>
          <w:p w14:paraId="5C689C75" w14:textId="77777777" w:rsidR="00D417A1" w:rsidRPr="00285327" w:rsidRDefault="00285327" w:rsidP="00DE6D93">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34472559" w14:textId="77777777" w:rsidR="00D417A1" w:rsidRDefault="004747FD" w:rsidP="00DE6D93">
            <w:pPr>
              <w:pStyle w:val="a3"/>
              <w:spacing w:beforeLines="50" w:before="156" w:afterLines="50" w:after="156"/>
              <w:jc w:val="center"/>
              <w:rPr>
                <w:rFonts w:hAnsi="宋体"/>
                <w:b/>
              </w:rPr>
            </w:pPr>
            <w:r>
              <w:rPr>
                <w:rFonts w:hAnsi="宋体" w:hint="eastAsia"/>
                <w:b/>
              </w:rPr>
              <w:t>考核学生课堂出勤和平时表现</w:t>
            </w:r>
          </w:p>
        </w:tc>
        <w:tc>
          <w:tcPr>
            <w:tcW w:w="2849" w:type="dxa"/>
            <w:vAlign w:val="center"/>
          </w:tcPr>
          <w:p w14:paraId="28708FF0" w14:textId="77777777" w:rsidR="00D417A1" w:rsidRPr="004747FD" w:rsidRDefault="004747FD" w:rsidP="00DE6D93">
            <w:pPr>
              <w:pStyle w:val="a3"/>
              <w:spacing w:beforeLines="50" w:before="156" w:afterLines="50" w:after="156"/>
              <w:jc w:val="center"/>
              <w:rPr>
                <w:rFonts w:hAnsi="宋体"/>
                <w:b/>
              </w:rPr>
            </w:pPr>
            <w:r>
              <w:rPr>
                <w:rFonts w:hAnsi="宋体" w:hint="eastAsia"/>
                <w:b/>
              </w:rPr>
              <w:t>课堂签到、课堂表现、平时作业、见习日志、病历书写、讨论发言等</w:t>
            </w:r>
          </w:p>
        </w:tc>
      </w:tr>
      <w:tr w:rsidR="00D417A1" w14:paraId="31BD2A79" w14:textId="77777777" w:rsidTr="00063E22">
        <w:trPr>
          <w:trHeight w:val="567"/>
          <w:jc w:val="center"/>
        </w:trPr>
        <w:tc>
          <w:tcPr>
            <w:tcW w:w="2847" w:type="dxa"/>
            <w:vAlign w:val="center"/>
          </w:tcPr>
          <w:p w14:paraId="45D17191" w14:textId="77777777" w:rsidR="00D417A1" w:rsidRPr="00285327" w:rsidRDefault="00285327" w:rsidP="00DE6D93">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0EFEB2D4" w14:textId="77777777" w:rsidR="00D417A1" w:rsidRDefault="004747FD" w:rsidP="00DE6D93">
            <w:pPr>
              <w:pStyle w:val="a3"/>
              <w:spacing w:beforeLines="50" w:before="156" w:afterLines="50" w:after="156"/>
              <w:jc w:val="center"/>
              <w:rPr>
                <w:rFonts w:hAnsi="宋体"/>
                <w:b/>
              </w:rPr>
            </w:pPr>
            <w:r>
              <w:rPr>
                <w:rFonts w:hAnsi="宋体" w:hint="eastAsia"/>
                <w:b/>
              </w:rPr>
              <w:t>考察学生应用所学知识进行分析问题、解决问题的能力</w:t>
            </w:r>
          </w:p>
        </w:tc>
        <w:tc>
          <w:tcPr>
            <w:tcW w:w="2849" w:type="dxa"/>
            <w:vAlign w:val="center"/>
          </w:tcPr>
          <w:p w14:paraId="5C1F2437" w14:textId="77777777" w:rsidR="00D417A1" w:rsidRPr="004747FD" w:rsidRDefault="004747FD" w:rsidP="00DE6D93">
            <w:pPr>
              <w:pStyle w:val="a3"/>
              <w:spacing w:beforeLines="50" w:before="156" w:afterLines="50" w:after="156"/>
              <w:jc w:val="center"/>
              <w:rPr>
                <w:rFonts w:hAnsi="宋体"/>
                <w:b/>
              </w:rPr>
            </w:pPr>
            <w:r>
              <w:rPr>
                <w:rFonts w:hAnsi="宋体" w:hint="eastAsia"/>
                <w:b/>
              </w:rPr>
              <w:t>课堂提问评价、平时作业评价、病历书写评价、操作技能评价等</w:t>
            </w:r>
          </w:p>
        </w:tc>
      </w:tr>
    </w:tbl>
    <w:p w14:paraId="59370A1A" w14:textId="77777777" w:rsidR="00DD7B5F" w:rsidRDefault="00DD7B5F" w:rsidP="00DE6D93">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2F8B6CF9" w14:textId="77777777" w:rsidR="00C54636" w:rsidRPr="00DD7B5F" w:rsidRDefault="00DD7B5F" w:rsidP="00DE6D93">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12E06B05" w14:textId="77777777" w:rsidR="00C54636" w:rsidRDefault="00C54636" w:rsidP="00DE6D93">
      <w:pPr>
        <w:widowControl/>
        <w:spacing w:beforeLines="50" w:before="156" w:afterLines="50" w:after="156"/>
        <w:jc w:val="left"/>
        <w:rPr>
          <w:rFonts w:ascii="宋体" w:eastAsia="宋体" w:hAnsi="宋体"/>
        </w:rPr>
      </w:pPr>
      <w:r>
        <w:rPr>
          <w:rFonts w:ascii="宋体" w:eastAsia="宋体" w:hAnsi="宋体" w:hint="eastAsia"/>
        </w:rPr>
        <w:t>平时成绩：</w:t>
      </w:r>
      <w:r w:rsidR="00DE6D93">
        <w:rPr>
          <w:rFonts w:ascii="宋体" w:eastAsia="宋体" w:hAnsi="宋体" w:hint="eastAsia"/>
        </w:rPr>
        <w:t>40</w:t>
      </w:r>
      <w:r>
        <w:rPr>
          <w:rFonts w:ascii="宋体" w:eastAsia="宋体" w:hAnsi="宋体"/>
        </w:rPr>
        <w:t>%</w:t>
      </w:r>
      <w:r w:rsidR="00DE6D93">
        <w:rPr>
          <w:rFonts w:ascii="宋体" w:eastAsia="宋体" w:hAnsi="宋体"/>
        </w:rPr>
        <w:t>（含期中考试）</w:t>
      </w:r>
      <w:r>
        <w:rPr>
          <w:rFonts w:ascii="宋体" w:eastAsia="宋体" w:hAnsi="宋体" w:hint="eastAsia"/>
        </w:rPr>
        <w:t>，期末考试6</w:t>
      </w:r>
      <w:r>
        <w:rPr>
          <w:rFonts w:ascii="宋体" w:eastAsia="宋体" w:hAnsi="宋体"/>
        </w:rPr>
        <w:t>0%</w:t>
      </w:r>
      <w:r w:rsidR="00DE6D93">
        <w:rPr>
          <w:rFonts w:ascii="宋体" w:eastAsia="宋体" w:hAnsi="宋体" w:hint="eastAsia"/>
        </w:rPr>
        <w:t>。</w:t>
      </w:r>
    </w:p>
    <w:p w14:paraId="46765B22" w14:textId="77777777" w:rsidR="00B03909" w:rsidRDefault="00DD7B5F" w:rsidP="00DE6D93">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p>
    <w:p w14:paraId="459309A8" w14:textId="77777777" w:rsidR="00D504B7" w:rsidRPr="00DD7B5F" w:rsidRDefault="00D504B7" w:rsidP="00DE6D93">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7FC8B9E2" w14:textId="77777777" w:rsidTr="00285327">
        <w:trPr>
          <w:jc w:val="center"/>
        </w:trPr>
        <w:tc>
          <w:tcPr>
            <w:tcW w:w="2122" w:type="dxa"/>
            <w:tcBorders>
              <w:tl2br w:val="single" w:sz="4" w:space="0" w:color="auto"/>
            </w:tcBorders>
            <w:shd w:val="clear" w:color="auto" w:fill="auto"/>
            <w:vAlign w:val="center"/>
          </w:tcPr>
          <w:p w14:paraId="34E657DC" w14:textId="77777777" w:rsidR="00285327" w:rsidRPr="00322986" w:rsidRDefault="00285327" w:rsidP="00DE6D93">
            <w:pPr>
              <w:spacing w:beforeLines="50" w:before="156" w:afterLines="50" w:after="156"/>
              <w:rPr>
                <w:rFonts w:ascii="宋体" w:eastAsia="宋体" w:hAnsi="宋体"/>
                <w:b/>
                <w:bCs/>
                <w:kern w:val="0"/>
                <w:szCs w:val="21"/>
              </w:rPr>
            </w:pP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03C566FF" w14:textId="77777777" w:rsidR="00285327" w:rsidRPr="00322986" w:rsidRDefault="00285327" w:rsidP="00DE6D93">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470CF078" w14:textId="77777777" w:rsidR="00285327" w:rsidRPr="00322986" w:rsidRDefault="00285327" w:rsidP="00DE6D93">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56720F66" w14:textId="77777777" w:rsidR="00285327" w:rsidRPr="00322986" w:rsidRDefault="00285327" w:rsidP="00DE6D93">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70C593CB" w14:textId="77777777" w:rsidR="00285327" w:rsidRPr="00322986" w:rsidRDefault="00285327" w:rsidP="00DE6D93">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66C3C77B" w14:textId="77777777" w:rsidR="00285327" w:rsidRPr="00322986" w:rsidRDefault="00285327" w:rsidP="00DE6D93">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1E332D70" w14:textId="77777777" w:rsidTr="00285327">
        <w:trPr>
          <w:trHeight w:val="620"/>
          <w:jc w:val="center"/>
        </w:trPr>
        <w:tc>
          <w:tcPr>
            <w:tcW w:w="2122" w:type="dxa"/>
            <w:shd w:val="clear" w:color="auto" w:fill="auto"/>
            <w:vAlign w:val="center"/>
          </w:tcPr>
          <w:p w14:paraId="52900B23" w14:textId="77777777" w:rsidR="00322986" w:rsidRPr="00322986" w:rsidRDefault="00322986" w:rsidP="00DE6D9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7B081740" w14:textId="77777777" w:rsidR="00322986" w:rsidRPr="00322986" w:rsidRDefault="000A72A1" w:rsidP="00DE6D93">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shd w:val="clear" w:color="auto" w:fill="auto"/>
            <w:vAlign w:val="center"/>
          </w:tcPr>
          <w:p w14:paraId="0070F4C8" w14:textId="77777777" w:rsidR="00322986" w:rsidRPr="00322986" w:rsidRDefault="00322986" w:rsidP="00DE6D93">
            <w:pPr>
              <w:spacing w:beforeLines="50" w:before="156" w:afterLines="50" w:after="156"/>
              <w:jc w:val="center"/>
              <w:rPr>
                <w:rFonts w:ascii="宋体" w:eastAsia="宋体" w:hAnsi="宋体"/>
                <w:kern w:val="0"/>
                <w:szCs w:val="21"/>
              </w:rPr>
            </w:pPr>
          </w:p>
        </w:tc>
        <w:tc>
          <w:tcPr>
            <w:tcW w:w="1134" w:type="dxa"/>
            <w:vAlign w:val="center"/>
          </w:tcPr>
          <w:p w14:paraId="086B39F5" w14:textId="77777777" w:rsidR="00322986" w:rsidRPr="00322986" w:rsidRDefault="000A72A1" w:rsidP="00DE6D93">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p>
        </w:tc>
        <w:tc>
          <w:tcPr>
            <w:tcW w:w="2627" w:type="dxa"/>
            <w:vMerge w:val="restart"/>
            <w:shd w:val="clear" w:color="auto" w:fill="auto"/>
            <w:vAlign w:val="center"/>
          </w:tcPr>
          <w:p w14:paraId="149B204F" w14:textId="77777777" w:rsidR="00322986" w:rsidRPr="00322986" w:rsidRDefault="00322986" w:rsidP="00DE6D93">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sidR="00D14471">
              <w:rPr>
                <w:rFonts w:ascii="宋体" w:eastAsia="宋体" w:hAnsi="宋体" w:hint="eastAsia"/>
                <w:kern w:val="0"/>
                <w:szCs w:val="21"/>
              </w:rPr>
              <w:t>课程</w:t>
            </w:r>
            <w:r w:rsidRPr="00322986">
              <w:rPr>
                <w:rFonts w:ascii="宋体" w:eastAsia="宋体" w:hAnsi="宋体"/>
                <w:kern w:val="0"/>
                <w:szCs w:val="21"/>
              </w:rPr>
              <w:t>目标</w:t>
            </w:r>
            <w:r w:rsidR="00D14471">
              <w:rPr>
                <w:rFonts w:ascii="宋体" w:eastAsia="宋体" w:hAnsi="宋体" w:hint="eastAsia"/>
                <w:kern w:val="0"/>
                <w:szCs w:val="21"/>
              </w:rPr>
              <w:t>1</w:t>
            </w:r>
            <w:r w:rsidRPr="00322986">
              <w:rPr>
                <w:rFonts w:ascii="宋体" w:eastAsia="宋体" w:hAnsi="宋体"/>
                <w:kern w:val="0"/>
                <w:szCs w:val="21"/>
              </w:rPr>
              <w:t>达成度={0.</w:t>
            </w:r>
            <w:r w:rsidR="000A72A1">
              <w:rPr>
                <w:rFonts w:ascii="宋体" w:eastAsia="宋体" w:hAnsi="宋体" w:hint="eastAsia"/>
                <w:kern w:val="0"/>
                <w:szCs w:val="21"/>
              </w:rPr>
              <w:t>4</w:t>
            </w:r>
            <w:r w:rsidRPr="00322986">
              <w:rPr>
                <w:rFonts w:ascii="宋体" w:eastAsia="宋体" w:hAnsi="宋体"/>
                <w:kern w:val="0"/>
                <w:szCs w:val="21"/>
              </w:rPr>
              <w:t>ｘ平时目标</w:t>
            </w:r>
            <w:r w:rsidR="00D14471">
              <w:rPr>
                <w:rFonts w:ascii="宋体" w:eastAsia="宋体" w:hAnsi="宋体" w:hint="eastAsia"/>
                <w:kern w:val="0"/>
                <w:szCs w:val="21"/>
              </w:rPr>
              <w:t>1</w:t>
            </w:r>
            <w:r w:rsidRPr="00322986">
              <w:rPr>
                <w:rFonts w:ascii="宋体" w:eastAsia="宋体" w:hAnsi="宋体"/>
                <w:kern w:val="0"/>
                <w:szCs w:val="21"/>
              </w:rPr>
              <w:t>成绩+</w:t>
            </w:r>
            <w:r w:rsidR="000A72A1" w:rsidRPr="00322986">
              <w:rPr>
                <w:rFonts w:ascii="宋体" w:eastAsia="宋体" w:hAnsi="宋体"/>
                <w:kern w:val="0"/>
                <w:szCs w:val="21"/>
              </w:rPr>
              <w:t xml:space="preserve"> </w:t>
            </w:r>
            <w:r w:rsidRPr="00322986">
              <w:rPr>
                <w:rFonts w:ascii="宋体" w:eastAsia="宋体" w:hAnsi="宋体"/>
                <w:kern w:val="0"/>
                <w:szCs w:val="21"/>
              </w:rPr>
              <w:t>+0.</w:t>
            </w:r>
            <w:r w:rsidR="000A72A1">
              <w:rPr>
                <w:rFonts w:ascii="宋体" w:eastAsia="宋体" w:hAnsi="宋体" w:hint="eastAsia"/>
                <w:kern w:val="0"/>
                <w:szCs w:val="21"/>
              </w:rPr>
              <w:t>6</w:t>
            </w:r>
            <w:r w:rsidRPr="00322986">
              <w:rPr>
                <w:rFonts w:ascii="宋体" w:eastAsia="宋体" w:hAnsi="宋体"/>
                <w:kern w:val="0"/>
                <w:szCs w:val="21"/>
              </w:rPr>
              <w:t>ｘ期末目标</w:t>
            </w:r>
            <w:r w:rsidR="00D14471">
              <w:rPr>
                <w:rFonts w:ascii="宋体" w:eastAsia="宋体" w:hAnsi="宋体" w:hint="eastAsia"/>
                <w:kern w:val="0"/>
                <w:szCs w:val="21"/>
              </w:rPr>
              <w:t>1</w:t>
            </w:r>
            <w:r w:rsidRPr="00322986">
              <w:rPr>
                <w:rFonts w:ascii="宋体" w:eastAsia="宋体" w:hAnsi="宋体"/>
                <w:kern w:val="0"/>
                <w:szCs w:val="21"/>
              </w:rPr>
              <w:t>成绩}/目标</w:t>
            </w:r>
            <w:r w:rsidR="00D14471">
              <w:rPr>
                <w:rFonts w:ascii="宋体" w:eastAsia="宋体" w:hAnsi="宋体" w:hint="eastAsia"/>
                <w:kern w:val="0"/>
                <w:szCs w:val="21"/>
              </w:rPr>
              <w:t>1</w:t>
            </w:r>
            <w:r w:rsidRPr="00322986">
              <w:rPr>
                <w:rFonts w:ascii="宋体" w:eastAsia="宋体" w:hAnsi="宋体"/>
                <w:kern w:val="0"/>
                <w:szCs w:val="21"/>
              </w:rPr>
              <w:t>总分</w:t>
            </w:r>
            <w:r w:rsidR="00D14471">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322986" w:rsidRPr="002F4D99" w14:paraId="295B286A" w14:textId="77777777" w:rsidTr="00285327">
        <w:trPr>
          <w:trHeight w:val="679"/>
          <w:jc w:val="center"/>
        </w:trPr>
        <w:tc>
          <w:tcPr>
            <w:tcW w:w="2122" w:type="dxa"/>
            <w:shd w:val="clear" w:color="auto" w:fill="auto"/>
            <w:vAlign w:val="center"/>
          </w:tcPr>
          <w:p w14:paraId="2C62DC65" w14:textId="77777777" w:rsidR="00322986" w:rsidRPr="00322986" w:rsidRDefault="00322986" w:rsidP="00DE6D9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67ADE173" w14:textId="77777777" w:rsidR="00322986" w:rsidRPr="00322986" w:rsidRDefault="000A72A1" w:rsidP="00DE6D93">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shd w:val="clear" w:color="auto" w:fill="auto"/>
            <w:vAlign w:val="center"/>
          </w:tcPr>
          <w:p w14:paraId="14AED74D" w14:textId="77777777" w:rsidR="00322986" w:rsidRPr="00322986" w:rsidRDefault="00322986" w:rsidP="00DE6D93">
            <w:pPr>
              <w:spacing w:beforeLines="50" w:before="156" w:afterLines="50" w:after="156"/>
              <w:jc w:val="center"/>
              <w:rPr>
                <w:rFonts w:ascii="宋体" w:eastAsia="宋体" w:hAnsi="宋体"/>
                <w:kern w:val="0"/>
                <w:szCs w:val="21"/>
              </w:rPr>
            </w:pPr>
          </w:p>
        </w:tc>
        <w:tc>
          <w:tcPr>
            <w:tcW w:w="1134" w:type="dxa"/>
            <w:vAlign w:val="center"/>
          </w:tcPr>
          <w:p w14:paraId="128670F4" w14:textId="77777777" w:rsidR="00322986" w:rsidRPr="00322986" w:rsidRDefault="000A72A1" w:rsidP="00DE6D93">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shd w:val="clear" w:color="auto" w:fill="auto"/>
            <w:vAlign w:val="center"/>
          </w:tcPr>
          <w:p w14:paraId="4AA7FB29" w14:textId="77777777" w:rsidR="00322986" w:rsidRPr="00322986" w:rsidRDefault="00322986" w:rsidP="00DE6D93">
            <w:pPr>
              <w:spacing w:beforeLines="50" w:before="156" w:afterLines="50" w:after="156"/>
              <w:rPr>
                <w:rFonts w:ascii="宋体" w:eastAsia="宋体" w:hAnsi="宋体"/>
                <w:kern w:val="0"/>
                <w:szCs w:val="21"/>
              </w:rPr>
            </w:pPr>
          </w:p>
        </w:tc>
      </w:tr>
      <w:tr w:rsidR="00322986" w:rsidRPr="002F4D99" w14:paraId="3ACDF4B7" w14:textId="77777777" w:rsidTr="00285327">
        <w:trPr>
          <w:trHeight w:val="755"/>
          <w:jc w:val="center"/>
        </w:trPr>
        <w:tc>
          <w:tcPr>
            <w:tcW w:w="2122" w:type="dxa"/>
            <w:shd w:val="clear" w:color="auto" w:fill="auto"/>
            <w:vAlign w:val="center"/>
          </w:tcPr>
          <w:p w14:paraId="292A4027" w14:textId="77777777" w:rsidR="00322986" w:rsidRPr="00322986" w:rsidRDefault="00322986" w:rsidP="00DE6D9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54EBE33F" w14:textId="77777777" w:rsidR="00322986" w:rsidRPr="00322986" w:rsidRDefault="000A72A1" w:rsidP="00DE6D93">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shd w:val="clear" w:color="auto" w:fill="auto"/>
            <w:vAlign w:val="center"/>
          </w:tcPr>
          <w:p w14:paraId="7879C1DF" w14:textId="77777777" w:rsidR="00322986" w:rsidRPr="00322986" w:rsidRDefault="00322986" w:rsidP="00DE6D93">
            <w:pPr>
              <w:spacing w:beforeLines="50" w:before="156" w:afterLines="50" w:after="156"/>
              <w:jc w:val="center"/>
              <w:rPr>
                <w:rFonts w:ascii="宋体" w:eastAsia="宋体" w:hAnsi="宋体"/>
                <w:kern w:val="0"/>
                <w:szCs w:val="21"/>
              </w:rPr>
            </w:pPr>
          </w:p>
        </w:tc>
        <w:tc>
          <w:tcPr>
            <w:tcW w:w="1134" w:type="dxa"/>
            <w:vAlign w:val="center"/>
          </w:tcPr>
          <w:p w14:paraId="720F8DFB" w14:textId="77777777" w:rsidR="00322986" w:rsidRPr="00322986" w:rsidRDefault="000A72A1" w:rsidP="00DE6D93">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shd w:val="clear" w:color="auto" w:fill="auto"/>
            <w:vAlign w:val="center"/>
          </w:tcPr>
          <w:p w14:paraId="59C6CDB1" w14:textId="77777777" w:rsidR="00322986" w:rsidRPr="00322986" w:rsidRDefault="00322986" w:rsidP="00DE6D93">
            <w:pPr>
              <w:spacing w:beforeLines="50" w:before="156" w:afterLines="50" w:after="156"/>
              <w:rPr>
                <w:rFonts w:ascii="宋体" w:eastAsia="宋体" w:hAnsi="宋体"/>
                <w:kern w:val="0"/>
                <w:szCs w:val="21"/>
              </w:rPr>
            </w:pPr>
          </w:p>
        </w:tc>
      </w:tr>
    </w:tbl>
    <w:p w14:paraId="6F5DAD0F" w14:textId="77777777" w:rsidR="00285327" w:rsidRPr="00DD7B5F" w:rsidRDefault="00DD7B5F" w:rsidP="00DE6D93">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lastRenderedPageBreak/>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2898D012" w14:textId="77777777" w:rsidTr="004E2C0D">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7C509AA" w14:textId="77777777" w:rsidR="00DE7849" w:rsidRPr="00F56396" w:rsidRDefault="00DE7849" w:rsidP="00DE6D93">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5D10AA47" w14:textId="77777777" w:rsidR="00DE7849" w:rsidRPr="00F56396" w:rsidRDefault="00DE7849" w:rsidP="00DE6D93">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36158CE" w14:textId="77777777" w:rsidR="00DE7849" w:rsidRPr="00FB77A1" w:rsidRDefault="00DE7849" w:rsidP="00DE6D9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33241561" w14:textId="77777777" w:rsidTr="004E2C0D">
        <w:trPr>
          <w:trHeight w:val="454"/>
          <w:tblHeader/>
          <w:jc w:val="center"/>
        </w:trPr>
        <w:tc>
          <w:tcPr>
            <w:tcW w:w="993" w:type="dxa"/>
            <w:vMerge/>
            <w:tcBorders>
              <w:left w:val="single" w:sz="4" w:space="0" w:color="auto"/>
              <w:right w:val="single" w:sz="4" w:space="0" w:color="auto"/>
            </w:tcBorders>
            <w:vAlign w:val="center"/>
          </w:tcPr>
          <w:p w14:paraId="09731856" w14:textId="77777777" w:rsidR="00DE7849" w:rsidRPr="00F56396" w:rsidRDefault="00DE7849" w:rsidP="00DE6D9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F794DE5" w14:textId="77777777" w:rsidR="00DE7849" w:rsidRPr="00FB77A1" w:rsidRDefault="00DE7849" w:rsidP="00DE6D9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BAE1BF1" w14:textId="77777777" w:rsidR="00DE7849" w:rsidRPr="00FB77A1" w:rsidRDefault="00DE7849" w:rsidP="00DE6D9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172A68C" w14:textId="77777777" w:rsidR="00DE7849" w:rsidRPr="00FB77A1" w:rsidRDefault="00DE7849" w:rsidP="00DE6D9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66C12F7" w14:textId="77777777" w:rsidR="00DE7849" w:rsidRPr="00FB77A1" w:rsidRDefault="00DE7849" w:rsidP="00DE6D9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B2059DB" w14:textId="77777777" w:rsidR="00DE7849" w:rsidRPr="00FB77A1" w:rsidRDefault="00DE7849" w:rsidP="00DE6D93">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4A2E91FC" w14:textId="77777777" w:rsidTr="004E2C0D">
        <w:trPr>
          <w:trHeight w:val="449"/>
          <w:tblHeader/>
          <w:jc w:val="center"/>
        </w:trPr>
        <w:tc>
          <w:tcPr>
            <w:tcW w:w="993" w:type="dxa"/>
            <w:vMerge/>
            <w:tcBorders>
              <w:left w:val="single" w:sz="4" w:space="0" w:color="auto"/>
              <w:right w:val="single" w:sz="4" w:space="0" w:color="auto"/>
            </w:tcBorders>
            <w:vAlign w:val="center"/>
          </w:tcPr>
          <w:p w14:paraId="0A54F685" w14:textId="77777777" w:rsidR="00DE7849" w:rsidRPr="00F56396" w:rsidRDefault="00DE7849" w:rsidP="00DE6D9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881FC58" w14:textId="77777777" w:rsidR="00DE7849" w:rsidRPr="00FB77A1" w:rsidRDefault="00DE7849" w:rsidP="00DE6D9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DBAA65E" w14:textId="77777777" w:rsidR="00DE7849" w:rsidRPr="00FB77A1" w:rsidRDefault="00DE7849" w:rsidP="00DE6D9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C8D3B4A" w14:textId="77777777" w:rsidR="00DE7849" w:rsidRPr="00FB77A1" w:rsidRDefault="00DE7849" w:rsidP="00DE6D9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128693E" w14:textId="77777777" w:rsidR="00DE7849" w:rsidRPr="00FB77A1" w:rsidRDefault="00DE7849" w:rsidP="00DE6D93">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65A1D9C" w14:textId="77777777" w:rsidR="00DE7849" w:rsidRPr="00FB77A1" w:rsidRDefault="00DE7849" w:rsidP="00DE6D93">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2443B554" w14:textId="77777777" w:rsidTr="004E2C0D">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7A34B3D" w14:textId="77777777" w:rsidR="00DE7849" w:rsidRPr="00F56396" w:rsidRDefault="00DE7849" w:rsidP="00DE6D9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E8A6A2E" w14:textId="77777777" w:rsidR="00DE7849" w:rsidRPr="00FB77A1" w:rsidRDefault="00DE7849" w:rsidP="00DE6D93">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F184CD7" w14:textId="77777777" w:rsidR="00DE7849" w:rsidRPr="00FB77A1" w:rsidRDefault="00DE7849" w:rsidP="00DE6D93">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2489DAF" w14:textId="77777777" w:rsidR="00DE7849" w:rsidRPr="00FB77A1" w:rsidRDefault="00DE7849" w:rsidP="00DE6D93">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6D62AA6" w14:textId="77777777" w:rsidR="00DE7849" w:rsidRPr="00FB77A1" w:rsidRDefault="00DE7849" w:rsidP="00DE6D93">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12F079C" w14:textId="77777777" w:rsidR="00DE7849" w:rsidRPr="00FB77A1" w:rsidRDefault="00DE7849" w:rsidP="00DE6D93">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64799F7A"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4902032" w14:textId="77777777" w:rsidR="00DE7849" w:rsidRDefault="00DE7849" w:rsidP="00DE6D93">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82FFF59" w14:textId="77777777" w:rsidR="00DE7849" w:rsidRPr="00F56396" w:rsidRDefault="00DE7849" w:rsidP="00DE6D93">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2463C35D" w14:textId="77777777" w:rsidR="00DE7849" w:rsidRPr="00DE6D93" w:rsidRDefault="000A72A1" w:rsidP="00DE6D93">
            <w:pPr>
              <w:spacing w:beforeLines="50" w:before="156" w:afterLines="50" w:after="156"/>
              <w:rPr>
                <w:rFonts w:ascii="宋体" w:eastAsia="宋体" w:hAnsi="宋体"/>
                <w:szCs w:val="21"/>
              </w:rPr>
            </w:pPr>
            <w:r w:rsidRPr="00DE6D93">
              <w:rPr>
                <w:rFonts w:ascii="宋体" w:eastAsia="宋体" w:hAnsi="宋体" w:hint="eastAsia"/>
                <w:szCs w:val="21"/>
              </w:rPr>
              <w:t>熟练掌握</w:t>
            </w:r>
            <w:r w:rsidRPr="00DE6D93">
              <w:rPr>
                <w:rFonts w:ascii="宋体" w:eastAsia="宋体" w:hAnsi="宋体" w:hint="eastAsia"/>
              </w:rPr>
              <w:t>小儿传染病学的基本理论、基本知识</w:t>
            </w:r>
          </w:p>
        </w:tc>
        <w:tc>
          <w:tcPr>
            <w:tcW w:w="1984" w:type="dxa"/>
            <w:tcBorders>
              <w:top w:val="single" w:sz="4" w:space="0" w:color="auto"/>
              <w:left w:val="single" w:sz="4" w:space="0" w:color="auto"/>
              <w:bottom w:val="single" w:sz="4" w:space="0" w:color="auto"/>
              <w:right w:val="single" w:sz="4" w:space="0" w:color="auto"/>
            </w:tcBorders>
          </w:tcPr>
          <w:p w14:paraId="224A8BF2" w14:textId="77777777" w:rsidR="00DE7849" w:rsidRPr="00DE6D93" w:rsidRDefault="000A72A1" w:rsidP="00DE6D93">
            <w:pPr>
              <w:spacing w:beforeLines="50" w:before="156" w:afterLines="50" w:after="156"/>
              <w:rPr>
                <w:rFonts w:ascii="宋体" w:eastAsia="宋体" w:hAnsi="宋体"/>
                <w:szCs w:val="21"/>
              </w:rPr>
            </w:pPr>
            <w:r w:rsidRPr="00DE6D93">
              <w:rPr>
                <w:rFonts w:ascii="宋体" w:eastAsia="宋体" w:hAnsi="宋体" w:hint="eastAsia"/>
                <w:szCs w:val="21"/>
              </w:rPr>
              <w:t>基本熟练掌握</w:t>
            </w:r>
            <w:r w:rsidRPr="00DE6D93">
              <w:rPr>
                <w:rFonts w:ascii="宋体" w:eastAsia="宋体" w:hAnsi="宋体" w:hint="eastAsia"/>
              </w:rPr>
              <w:t>小儿传染病学的基本理论、基本知识</w:t>
            </w:r>
          </w:p>
        </w:tc>
        <w:tc>
          <w:tcPr>
            <w:tcW w:w="1843" w:type="dxa"/>
            <w:tcBorders>
              <w:top w:val="single" w:sz="4" w:space="0" w:color="auto"/>
              <w:left w:val="single" w:sz="4" w:space="0" w:color="auto"/>
              <w:bottom w:val="single" w:sz="4" w:space="0" w:color="auto"/>
              <w:right w:val="single" w:sz="4" w:space="0" w:color="auto"/>
            </w:tcBorders>
          </w:tcPr>
          <w:p w14:paraId="20E78F7E" w14:textId="77777777" w:rsidR="00DE7849" w:rsidRPr="00DE6D93" w:rsidRDefault="000A72A1" w:rsidP="00DE6D93">
            <w:pPr>
              <w:spacing w:beforeLines="50" w:before="156" w:afterLines="50" w:after="156"/>
              <w:rPr>
                <w:rFonts w:ascii="宋体" w:eastAsia="宋体" w:hAnsi="宋体"/>
                <w:szCs w:val="21"/>
              </w:rPr>
            </w:pPr>
            <w:r w:rsidRPr="00DE6D93">
              <w:rPr>
                <w:rFonts w:ascii="宋体" w:eastAsia="宋体" w:hAnsi="宋体" w:hint="eastAsia"/>
                <w:szCs w:val="21"/>
              </w:rPr>
              <w:t>较好的掌握</w:t>
            </w:r>
            <w:r w:rsidRPr="00DE6D93">
              <w:rPr>
                <w:rFonts w:ascii="宋体" w:eastAsia="宋体" w:hAnsi="宋体" w:hint="eastAsia"/>
              </w:rPr>
              <w:t>小儿传染病学的基本理论、基本知识</w:t>
            </w:r>
          </w:p>
        </w:tc>
        <w:tc>
          <w:tcPr>
            <w:tcW w:w="1779" w:type="dxa"/>
            <w:tcBorders>
              <w:top w:val="single" w:sz="4" w:space="0" w:color="auto"/>
              <w:left w:val="single" w:sz="4" w:space="0" w:color="auto"/>
              <w:bottom w:val="single" w:sz="4" w:space="0" w:color="auto"/>
              <w:right w:val="single" w:sz="4" w:space="0" w:color="auto"/>
            </w:tcBorders>
          </w:tcPr>
          <w:p w14:paraId="6E78A0AC" w14:textId="77777777" w:rsidR="00DE7849" w:rsidRPr="00DE6D93" w:rsidRDefault="000A72A1" w:rsidP="00DE6D93">
            <w:pPr>
              <w:spacing w:beforeLines="50" w:before="156" w:afterLines="50" w:after="156"/>
              <w:rPr>
                <w:rFonts w:ascii="宋体" w:eastAsia="宋体" w:hAnsi="宋体"/>
                <w:szCs w:val="21"/>
              </w:rPr>
            </w:pPr>
            <w:r w:rsidRPr="00DE6D93">
              <w:rPr>
                <w:rFonts w:ascii="宋体" w:eastAsia="宋体" w:hAnsi="宋体" w:hint="eastAsia"/>
                <w:szCs w:val="21"/>
              </w:rPr>
              <w:t>基本能够掌握</w:t>
            </w:r>
            <w:r w:rsidRPr="00DE6D93">
              <w:rPr>
                <w:rFonts w:ascii="宋体" w:eastAsia="宋体" w:hAnsi="宋体" w:hint="eastAsia"/>
              </w:rPr>
              <w:t>小儿传染病学的基本理论、基本知识</w:t>
            </w:r>
          </w:p>
        </w:tc>
        <w:tc>
          <w:tcPr>
            <w:tcW w:w="1779" w:type="dxa"/>
            <w:tcBorders>
              <w:top w:val="single" w:sz="4" w:space="0" w:color="auto"/>
              <w:left w:val="single" w:sz="4" w:space="0" w:color="auto"/>
              <w:bottom w:val="single" w:sz="4" w:space="0" w:color="auto"/>
              <w:right w:val="single" w:sz="4" w:space="0" w:color="auto"/>
            </w:tcBorders>
          </w:tcPr>
          <w:p w14:paraId="24B8E6C3" w14:textId="77777777" w:rsidR="00DE7849" w:rsidRPr="00DE6D93" w:rsidRDefault="000A72A1" w:rsidP="00DE6D93">
            <w:pPr>
              <w:spacing w:beforeLines="50" w:before="156" w:afterLines="50" w:after="156"/>
              <w:rPr>
                <w:rFonts w:ascii="宋体" w:eastAsia="宋体" w:hAnsi="宋体"/>
                <w:szCs w:val="21"/>
              </w:rPr>
            </w:pPr>
            <w:r w:rsidRPr="00DE6D93">
              <w:rPr>
                <w:rFonts w:ascii="宋体" w:eastAsia="宋体" w:hAnsi="宋体" w:hint="eastAsia"/>
                <w:szCs w:val="21"/>
              </w:rPr>
              <w:t>不能完全掌握</w:t>
            </w:r>
            <w:r w:rsidRPr="00DE6D93">
              <w:rPr>
                <w:rFonts w:ascii="宋体" w:eastAsia="宋体" w:hAnsi="宋体" w:hint="eastAsia"/>
              </w:rPr>
              <w:t>小儿传染病学的基本理论、基本知识</w:t>
            </w:r>
          </w:p>
        </w:tc>
      </w:tr>
      <w:tr w:rsidR="00DE7849" w:rsidRPr="002F4D99" w14:paraId="26CB451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8E806F4" w14:textId="77777777" w:rsidR="00DE7849" w:rsidRDefault="00DE7849" w:rsidP="00DE6D93">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85F8D3D" w14:textId="77777777" w:rsidR="00DE7849" w:rsidRPr="00F56396" w:rsidRDefault="00DE7849" w:rsidP="00DE6D93">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34BA4BC1" w14:textId="77777777" w:rsidR="00DE7849" w:rsidRPr="00DE6D93" w:rsidRDefault="000A72A1" w:rsidP="00DE6D93">
            <w:pPr>
              <w:spacing w:beforeLines="50" w:before="156" w:afterLines="50" w:after="156"/>
              <w:rPr>
                <w:rFonts w:ascii="宋体" w:eastAsia="宋体" w:hAnsi="宋体"/>
                <w:szCs w:val="21"/>
              </w:rPr>
            </w:pPr>
            <w:r w:rsidRPr="00DE6D93">
              <w:rPr>
                <w:rFonts w:ascii="宋体" w:eastAsia="宋体" w:hAnsi="宋体" w:hint="eastAsia"/>
                <w:szCs w:val="21"/>
              </w:rPr>
              <w:t>熟练掌握</w:t>
            </w:r>
            <w:r w:rsidRPr="00DE6D93">
              <w:rPr>
                <w:rFonts w:ascii="宋体" w:eastAsia="宋体" w:hAnsi="宋体" w:hint="eastAsia"/>
              </w:rPr>
              <w:t>小儿传染病学的基本操作</w:t>
            </w:r>
          </w:p>
        </w:tc>
        <w:tc>
          <w:tcPr>
            <w:tcW w:w="1984" w:type="dxa"/>
            <w:tcBorders>
              <w:top w:val="single" w:sz="4" w:space="0" w:color="auto"/>
              <w:left w:val="single" w:sz="4" w:space="0" w:color="auto"/>
              <w:bottom w:val="single" w:sz="4" w:space="0" w:color="auto"/>
              <w:right w:val="single" w:sz="4" w:space="0" w:color="auto"/>
            </w:tcBorders>
          </w:tcPr>
          <w:p w14:paraId="69F908D9" w14:textId="77777777" w:rsidR="00DE7849" w:rsidRPr="00DE6D93" w:rsidRDefault="000A72A1" w:rsidP="00DE6D93">
            <w:pPr>
              <w:spacing w:beforeLines="50" w:before="156" w:afterLines="50" w:after="156"/>
              <w:rPr>
                <w:rFonts w:ascii="宋体" w:eastAsia="宋体" w:hAnsi="宋体"/>
                <w:szCs w:val="21"/>
              </w:rPr>
            </w:pPr>
            <w:r w:rsidRPr="00DE6D93">
              <w:rPr>
                <w:rFonts w:ascii="宋体" w:eastAsia="宋体" w:hAnsi="宋体" w:hint="eastAsia"/>
                <w:szCs w:val="21"/>
              </w:rPr>
              <w:t>基本熟练掌握</w:t>
            </w:r>
            <w:r w:rsidRPr="00DE6D93">
              <w:rPr>
                <w:rFonts w:ascii="宋体" w:eastAsia="宋体" w:hAnsi="宋体" w:hint="eastAsia"/>
              </w:rPr>
              <w:t>小儿传染病学基本操作</w:t>
            </w:r>
          </w:p>
        </w:tc>
        <w:tc>
          <w:tcPr>
            <w:tcW w:w="1843" w:type="dxa"/>
            <w:tcBorders>
              <w:top w:val="single" w:sz="4" w:space="0" w:color="auto"/>
              <w:left w:val="single" w:sz="4" w:space="0" w:color="auto"/>
              <w:bottom w:val="single" w:sz="4" w:space="0" w:color="auto"/>
              <w:right w:val="single" w:sz="4" w:space="0" w:color="auto"/>
            </w:tcBorders>
          </w:tcPr>
          <w:p w14:paraId="11D54F97" w14:textId="77777777" w:rsidR="00DE7849" w:rsidRPr="00DE6D93" w:rsidRDefault="000A72A1" w:rsidP="00DE6D93">
            <w:pPr>
              <w:spacing w:beforeLines="50" w:before="156" w:afterLines="50" w:after="156"/>
              <w:rPr>
                <w:rFonts w:ascii="宋体" w:eastAsia="宋体" w:hAnsi="宋体"/>
                <w:szCs w:val="21"/>
              </w:rPr>
            </w:pPr>
            <w:r w:rsidRPr="00DE6D93">
              <w:rPr>
                <w:rFonts w:ascii="宋体" w:eastAsia="宋体" w:hAnsi="宋体" w:hint="eastAsia"/>
                <w:szCs w:val="21"/>
              </w:rPr>
              <w:t>较好的掌握</w:t>
            </w:r>
            <w:r w:rsidRPr="00DE6D93">
              <w:rPr>
                <w:rFonts w:ascii="宋体" w:eastAsia="宋体" w:hAnsi="宋体" w:hint="eastAsia"/>
              </w:rPr>
              <w:t>小儿传染病学的基本操作</w:t>
            </w:r>
          </w:p>
        </w:tc>
        <w:tc>
          <w:tcPr>
            <w:tcW w:w="1779" w:type="dxa"/>
            <w:tcBorders>
              <w:top w:val="single" w:sz="4" w:space="0" w:color="auto"/>
              <w:left w:val="single" w:sz="4" w:space="0" w:color="auto"/>
              <w:bottom w:val="single" w:sz="4" w:space="0" w:color="auto"/>
              <w:right w:val="single" w:sz="4" w:space="0" w:color="auto"/>
            </w:tcBorders>
          </w:tcPr>
          <w:p w14:paraId="3F5B16C4" w14:textId="77777777" w:rsidR="00DE7849" w:rsidRPr="00DE6D93" w:rsidRDefault="000A72A1" w:rsidP="00DE6D93">
            <w:pPr>
              <w:spacing w:beforeLines="50" w:before="156" w:afterLines="50" w:after="156"/>
              <w:rPr>
                <w:rFonts w:ascii="宋体" w:eastAsia="宋体" w:hAnsi="宋体"/>
                <w:szCs w:val="21"/>
              </w:rPr>
            </w:pPr>
            <w:r w:rsidRPr="00DE6D93">
              <w:rPr>
                <w:rFonts w:ascii="宋体" w:eastAsia="宋体" w:hAnsi="宋体" w:hint="eastAsia"/>
                <w:szCs w:val="21"/>
              </w:rPr>
              <w:t>基本能够掌握</w:t>
            </w:r>
            <w:r w:rsidRPr="00DE6D93">
              <w:rPr>
                <w:rFonts w:ascii="宋体" w:eastAsia="宋体" w:hAnsi="宋体" w:hint="eastAsia"/>
              </w:rPr>
              <w:t>小儿传染病学的基本操作</w:t>
            </w:r>
          </w:p>
        </w:tc>
        <w:tc>
          <w:tcPr>
            <w:tcW w:w="1779" w:type="dxa"/>
            <w:tcBorders>
              <w:top w:val="single" w:sz="4" w:space="0" w:color="auto"/>
              <w:left w:val="single" w:sz="4" w:space="0" w:color="auto"/>
              <w:bottom w:val="single" w:sz="4" w:space="0" w:color="auto"/>
              <w:right w:val="single" w:sz="4" w:space="0" w:color="auto"/>
            </w:tcBorders>
          </w:tcPr>
          <w:p w14:paraId="24853EE9" w14:textId="77777777" w:rsidR="00DE7849" w:rsidRPr="00DE6D93" w:rsidRDefault="000A72A1" w:rsidP="00DE6D93">
            <w:pPr>
              <w:spacing w:beforeLines="50" w:before="156" w:afterLines="50" w:after="156"/>
              <w:rPr>
                <w:rFonts w:ascii="宋体" w:eastAsia="宋体" w:hAnsi="宋体"/>
                <w:szCs w:val="21"/>
              </w:rPr>
            </w:pPr>
            <w:r w:rsidRPr="00DE6D93">
              <w:rPr>
                <w:rFonts w:ascii="宋体" w:eastAsia="宋体" w:hAnsi="宋体" w:hint="eastAsia"/>
                <w:szCs w:val="21"/>
              </w:rPr>
              <w:t>不能完全掌握</w:t>
            </w:r>
            <w:r w:rsidRPr="00DE6D93">
              <w:rPr>
                <w:rFonts w:ascii="宋体" w:eastAsia="宋体" w:hAnsi="宋体" w:hint="eastAsia"/>
              </w:rPr>
              <w:t>小儿传染病学的基本操作</w:t>
            </w:r>
          </w:p>
        </w:tc>
      </w:tr>
      <w:tr w:rsidR="00DE7849" w:rsidRPr="002F4D99" w14:paraId="69B89AF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F265207" w14:textId="77777777" w:rsidR="00DE7849" w:rsidRDefault="00DE7849" w:rsidP="00DE6D93">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C25CC1B" w14:textId="77777777" w:rsidR="00DE7849" w:rsidRPr="00F56396" w:rsidRDefault="00DE7849" w:rsidP="00DE6D93">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3114016D" w14:textId="77777777" w:rsidR="00DE7849" w:rsidRPr="00DE6D93" w:rsidRDefault="000A72A1" w:rsidP="00DE6D93">
            <w:pPr>
              <w:spacing w:beforeLines="50" w:before="156" w:afterLines="50" w:after="156"/>
              <w:rPr>
                <w:rFonts w:ascii="宋体" w:eastAsia="宋体" w:hAnsi="宋体"/>
                <w:szCs w:val="21"/>
              </w:rPr>
            </w:pPr>
            <w:r w:rsidRPr="00DE6D93">
              <w:rPr>
                <w:rFonts w:ascii="宋体" w:eastAsia="宋体" w:hAnsi="宋体" w:hint="eastAsia"/>
                <w:szCs w:val="21"/>
              </w:rPr>
              <w:t>能够很好的具备初步临床</w:t>
            </w:r>
            <w:r w:rsidR="00F92D51" w:rsidRPr="00DE6D93">
              <w:rPr>
                <w:rFonts w:ascii="宋体" w:eastAsia="宋体" w:hAnsi="宋体" w:hint="eastAsia"/>
                <w:szCs w:val="21"/>
              </w:rPr>
              <w:t>解决问题的能力、终身学习能力和良好的职业素质</w:t>
            </w:r>
          </w:p>
        </w:tc>
        <w:tc>
          <w:tcPr>
            <w:tcW w:w="1984" w:type="dxa"/>
            <w:tcBorders>
              <w:top w:val="single" w:sz="4" w:space="0" w:color="auto"/>
              <w:left w:val="single" w:sz="4" w:space="0" w:color="auto"/>
              <w:bottom w:val="single" w:sz="4" w:space="0" w:color="auto"/>
              <w:right w:val="single" w:sz="4" w:space="0" w:color="auto"/>
            </w:tcBorders>
          </w:tcPr>
          <w:p w14:paraId="67876F5D" w14:textId="77777777" w:rsidR="00DE7849" w:rsidRPr="00DE6D93" w:rsidRDefault="00F92D51" w:rsidP="00DE6D93">
            <w:pPr>
              <w:spacing w:beforeLines="50" w:before="156" w:afterLines="50" w:after="156"/>
              <w:rPr>
                <w:rFonts w:ascii="宋体" w:eastAsia="宋体" w:hAnsi="宋体"/>
                <w:szCs w:val="21"/>
              </w:rPr>
            </w:pPr>
            <w:r w:rsidRPr="00DE6D93">
              <w:rPr>
                <w:rFonts w:ascii="宋体" w:eastAsia="宋体" w:hAnsi="宋体" w:hint="eastAsia"/>
                <w:szCs w:val="21"/>
              </w:rPr>
              <w:t>能够较好的具备初步临床解决问题的能力、终身学习能力和良好的职业素质</w:t>
            </w:r>
          </w:p>
        </w:tc>
        <w:tc>
          <w:tcPr>
            <w:tcW w:w="1843" w:type="dxa"/>
            <w:tcBorders>
              <w:top w:val="single" w:sz="4" w:space="0" w:color="auto"/>
              <w:left w:val="single" w:sz="4" w:space="0" w:color="auto"/>
              <w:bottom w:val="single" w:sz="4" w:space="0" w:color="auto"/>
              <w:right w:val="single" w:sz="4" w:space="0" w:color="auto"/>
            </w:tcBorders>
          </w:tcPr>
          <w:p w14:paraId="51C82889" w14:textId="77777777" w:rsidR="00DE7849" w:rsidRPr="00DE6D93" w:rsidRDefault="00F92D51" w:rsidP="00DE6D93">
            <w:pPr>
              <w:spacing w:beforeLines="50" w:before="156" w:afterLines="50" w:after="156"/>
              <w:rPr>
                <w:rFonts w:ascii="宋体" w:eastAsia="宋体" w:hAnsi="宋体"/>
                <w:szCs w:val="21"/>
              </w:rPr>
            </w:pPr>
            <w:r w:rsidRPr="00DE6D93">
              <w:rPr>
                <w:rFonts w:ascii="宋体" w:eastAsia="宋体" w:hAnsi="宋体" w:hint="eastAsia"/>
                <w:szCs w:val="21"/>
              </w:rPr>
              <w:t>基本能够具备初步临床解决问题的能力、终身学习能力和良好的职业素质</w:t>
            </w:r>
          </w:p>
        </w:tc>
        <w:tc>
          <w:tcPr>
            <w:tcW w:w="1779" w:type="dxa"/>
            <w:tcBorders>
              <w:top w:val="single" w:sz="4" w:space="0" w:color="auto"/>
              <w:left w:val="single" w:sz="4" w:space="0" w:color="auto"/>
              <w:bottom w:val="single" w:sz="4" w:space="0" w:color="auto"/>
              <w:right w:val="single" w:sz="4" w:space="0" w:color="auto"/>
            </w:tcBorders>
          </w:tcPr>
          <w:p w14:paraId="06C8033D" w14:textId="77777777" w:rsidR="00DE7849" w:rsidRPr="00DE6D93" w:rsidRDefault="00F92D51" w:rsidP="00DE6D93">
            <w:pPr>
              <w:spacing w:beforeLines="50" w:before="156" w:afterLines="50" w:after="156"/>
              <w:rPr>
                <w:rFonts w:ascii="宋体" w:eastAsia="宋体" w:hAnsi="宋体"/>
                <w:szCs w:val="21"/>
              </w:rPr>
            </w:pPr>
            <w:r w:rsidRPr="00DE6D93">
              <w:rPr>
                <w:rFonts w:ascii="宋体" w:eastAsia="宋体" w:hAnsi="宋体" w:hint="eastAsia"/>
                <w:szCs w:val="21"/>
              </w:rPr>
              <w:t>有具备初步临床解决问题的能力、终身学习能力和良好的职业素质</w:t>
            </w:r>
          </w:p>
        </w:tc>
        <w:tc>
          <w:tcPr>
            <w:tcW w:w="1779" w:type="dxa"/>
            <w:tcBorders>
              <w:top w:val="single" w:sz="4" w:space="0" w:color="auto"/>
              <w:left w:val="single" w:sz="4" w:space="0" w:color="auto"/>
              <w:bottom w:val="single" w:sz="4" w:space="0" w:color="auto"/>
              <w:right w:val="single" w:sz="4" w:space="0" w:color="auto"/>
            </w:tcBorders>
          </w:tcPr>
          <w:p w14:paraId="4230EB1D" w14:textId="77777777" w:rsidR="00DE7849" w:rsidRPr="00DE6D93" w:rsidRDefault="00F92D51" w:rsidP="00DE6D93">
            <w:pPr>
              <w:spacing w:beforeLines="50" w:before="156" w:afterLines="50" w:after="156"/>
              <w:rPr>
                <w:rFonts w:ascii="宋体" w:eastAsia="宋体" w:hAnsi="宋体"/>
                <w:szCs w:val="21"/>
              </w:rPr>
            </w:pPr>
            <w:r w:rsidRPr="00DE6D93">
              <w:rPr>
                <w:rFonts w:ascii="宋体" w:eastAsia="宋体" w:hAnsi="宋体" w:hint="eastAsia"/>
                <w:szCs w:val="21"/>
              </w:rPr>
              <w:t>初步临床解决问题的能力、终身学习能力、良好职业素质欠缺</w:t>
            </w:r>
          </w:p>
        </w:tc>
      </w:tr>
      <w:tr w:rsidR="00DE7849" w:rsidRPr="002F4D99" w14:paraId="7E9A17EB"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A1DD0FE" w14:textId="77777777" w:rsidR="00DE7849" w:rsidRDefault="00DE7849" w:rsidP="00DE6D9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w:t>
            </w:r>
          </w:p>
          <w:p w14:paraId="14E78342" w14:textId="77777777" w:rsidR="00DE7849" w:rsidRPr="00DD7B5F" w:rsidRDefault="00DE7849" w:rsidP="00DE6D93">
            <w:pPr>
              <w:spacing w:beforeLines="50" w:before="156" w:afterLines="50" w:after="156"/>
              <w:jc w:val="center"/>
              <w:rPr>
                <w:rFonts w:ascii="宋体" w:eastAsia="宋体" w:hAnsi="宋体"/>
                <w:bCs/>
                <w:kern w:val="0"/>
                <w:szCs w:val="21"/>
              </w:rPr>
            </w:pPr>
            <w:r w:rsidRPr="00DD7B5F">
              <w:rPr>
                <w:rFonts w:ascii="宋体" w:eastAsia="宋体" w:hAnsi="宋体" w:hint="eastAsia"/>
                <w:bCs/>
                <w:kern w:val="0"/>
                <w:szCs w:val="21"/>
              </w:rPr>
              <w:t>（五号宋体）</w:t>
            </w:r>
          </w:p>
        </w:tc>
        <w:tc>
          <w:tcPr>
            <w:tcW w:w="1984" w:type="dxa"/>
            <w:tcBorders>
              <w:top w:val="single" w:sz="4" w:space="0" w:color="auto"/>
              <w:left w:val="single" w:sz="4" w:space="0" w:color="auto"/>
              <w:bottom w:val="single" w:sz="4" w:space="0" w:color="auto"/>
              <w:right w:val="single" w:sz="4" w:space="0" w:color="auto"/>
            </w:tcBorders>
          </w:tcPr>
          <w:p w14:paraId="10A32C6F" w14:textId="77777777" w:rsidR="00DE7849" w:rsidRPr="00DE6D93" w:rsidRDefault="00DE7849" w:rsidP="00DE6D93">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5EEC4D4D" w14:textId="77777777" w:rsidR="00DE7849" w:rsidRPr="00DE6D93" w:rsidRDefault="00DE7849" w:rsidP="00DE6D93">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2A5E7EE8" w14:textId="77777777" w:rsidR="00DE7849" w:rsidRPr="00DE6D93" w:rsidRDefault="00DE7849" w:rsidP="00DE6D93">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06374E65" w14:textId="77777777" w:rsidR="00DE7849" w:rsidRPr="00DE6D93" w:rsidRDefault="00DE7849" w:rsidP="00DE6D93">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12C73071" w14:textId="77777777" w:rsidR="00DE7849" w:rsidRPr="00DE6D93" w:rsidRDefault="00DE7849" w:rsidP="00DE6D93">
            <w:pPr>
              <w:spacing w:beforeLines="50" w:before="156" w:afterLines="50" w:after="156"/>
              <w:rPr>
                <w:rFonts w:ascii="宋体" w:eastAsia="宋体" w:hAnsi="宋体"/>
                <w:szCs w:val="21"/>
              </w:rPr>
            </w:pPr>
          </w:p>
        </w:tc>
      </w:tr>
    </w:tbl>
    <w:p w14:paraId="78948D66" w14:textId="77777777" w:rsidR="00F56396" w:rsidRPr="00F56396" w:rsidRDefault="00F56396" w:rsidP="00B03909">
      <w:pPr>
        <w:widowControl/>
        <w:jc w:val="left"/>
        <w:rPr>
          <w:rFonts w:ascii="宋体" w:eastAsia="宋体" w:hAnsi="宋体"/>
        </w:rPr>
      </w:pPr>
    </w:p>
    <w:sectPr w:rsidR="00F56396" w:rsidRPr="00F56396" w:rsidSect="000653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9193D" w14:textId="77777777" w:rsidR="001D3CE5" w:rsidRDefault="001D3CE5" w:rsidP="00AA630A">
      <w:r>
        <w:separator/>
      </w:r>
    </w:p>
  </w:endnote>
  <w:endnote w:type="continuationSeparator" w:id="0">
    <w:p w14:paraId="64716DE5" w14:textId="77777777" w:rsidR="001D3CE5" w:rsidRDefault="001D3CE5"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TimesNewRomanPSMT">
    <w:altName w:val="宋体"/>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E5C3F" w14:textId="77777777" w:rsidR="001D3CE5" w:rsidRDefault="001D3CE5" w:rsidP="00AA630A">
      <w:r>
        <w:separator/>
      </w:r>
    </w:p>
  </w:footnote>
  <w:footnote w:type="continuationSeparator" w:id="0">
    <w:p w14:paraId="552F932D" w14:textId="77777777" w:rsidR="001D3CE5" w:rsidRDefault="001D3CE5"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191"/>
    <w:multiLevelType w:val="hybridMultilevel"/>
    <w:tmpl w:val="29B6A856"/>
    <w:lvl w:ilvl="0" w:tplc="84EA7086">
      <w:start w:val="1"/>
      <w:numFmt w:val="decimal"/>
      <w:lvlText w:val="（%1）"/>
      <w:lvlJc w:val="left"/>
      <w:pPr>
        <w:ind w:left="1080" w:hanging="720"/>
      </w:pPr>
      <w:rPr>
        <w:rFonts w:ascii="黑体" w:hAnsi="黑体" w:cs="宋体" w:hint="default"/>
        <w:b w:val="0"/>
        <w:sz w:val="21"/>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19139C6"/>
    <w:multiLevelType w:val="hybridMultilevel"/>
    <w:tmpl w:val="8E62BDDE"/>
    <w:lvl w:ilvl="0" w:tplc="E0A83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F71F25"/>
    <w:multiLevelType w:val="hybridMultilevel"/>
    <w:tmpl w:val="15108F5C"/>
    <w:lvl w:ilvl="0" w:tplc="73E21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E3323"/>
    <w:multiLevelType w:val="hybridMultilevel"/>
    <w:tmpl w:val="B5867B84"/>
    <w:lvl w:ilvl="0" w:tplc="A252C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46793E"/>
    <w:multiLevelType w:val="hybridMultilevel"/>
    <w:tmpl w:val="03DC6190"/>
    <w:lvl w:ilvl="0" w:tplc="6C86CB0C">
      <w:start w:val="1"/>
      <w:numFmt w:val="decimalEnclosedCircle"/>
      <w:lvlText w:val="%1"/>
      <w:lvlJc w:val="left"/>
      <w:pPr>
        <w:ind w:left="780" w:hanging="360"/>
      </w:pPr>
      <w:rPr>
        <w:rFonts w:ascii="宋体" w:eastAsia="宋体" w:hAnsi="宋体"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09B3489D"/>
    <w:multiLevelType w:val="hybridMultilevel"/>
    <w:tmpl w:val="A770281C"/>
    <w:lvl w:ilvl="0" w:tplc="E4EE3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017452"/>
    <w:multiLevelType w:val="hybridMultilevel"/>
    <w:tmpl w:val="1BEA5252"/>
    <w:lvl w:ilvl="0" w:tplc="043E0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497C50"/>
    <w:multiLevelType w:val="hybridMultilevel"/>
    <w:tmpl w:val="74A6824E"/>
    <w:lvl w:ilvl="0" w:tplc="BF189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F972A5"/>
    <w:multiLevelType w:val="hybridMultilevel"/>
    <w:tmpl w:val="76C84918"/>
    <w:lvl w:ilvl="0" w:tplc="2D7A3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CE4DFA"/>
    <w:multiLevelType w:val="hybridMultilevel"/>
    <w:tmpl w:val="F1F038BE"/>
    <w:lvl w:ilvl="0" w:tplc="47F04010">
      <w:start w:val="1"/>
      <w:numFmt w:val="decimal"/>
      <w:lvlText w:val="%1．"/>
      <w:lvlJc w:val="left"/>
      <w:pPr>
        <w:tabs>
          <w:tab w:val="num" w:pos="538"/>
        </w:tabs>
        <w:ind w:left="538" w:hanging="360"/>
      </w:pPr>
      <w:rPr>
        <w:rFonts w:hint="default"/>
      </w:rPr>
    </w:lvl>
    <w:lvl w:ilvl="1" w:tplc="04090019" w:tentative="1">
      <w:start w:val="1"/>
      <w:numFmt w:val="lowerLetter"/>
      <w:lvlText w:val="%2)"/>
      <w:lvlJc w:val="left"/>
      <w:pPr>
        <w:tabs>
          <w:tab w:val="num" w:pos="1018"/>
        </w:tabs>
        <w:ind w:left="1018" w:hanging="420"/>
      </w:pPr>
    </w:lvl>
    <w:lvl w:ilvl="2" w:tplc="0409001B" w:tentative="1">
      <w:start w:val="1"/>
      <w:numFmt w:val="lowerRoman"/>
      <w:lvlText w:val="%3."/>
      <w:lvlJc w:val="righ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9" w:tentative="1">
      <w:start w:val="1"/>
      <w:numFmt w:val="lowerLetter"/>
      <w:lvlText w:val="%5)"/>
      <w:lvlJc w:val="left"/>
      <w:pPr>
        <w:tabs>
          <w:tab w:val="num" w:pos="2278"/>
        </w:tabs>
        <w:ind w:left="2278" w:hanging="420"/>
      </w:pPr>
    </w:lvl>
    <w:lvl w:ilvl="5" w:tplc="0409001B" w:tentative="1">
      <w:start w:val="1"/>
      <w:numFmt w:val="lowerRoman"/>
      <w:lvlText w:val="%6."/>
      <w:lvlJc w:val="righ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9" w:tentative="1">
      <w:start w:val="1"/>
      <w:numFmt w:val="lowerLetter"/>
      <w:lvlText w:val="%8)"/>
      <w:lvlJc w:val="left"/>
      <w:pPr>
        <w:tabs>
          <w:tab w:val="num" w:pos="3538"/>
        </w:tabs>
        <w:ind w:left="3538" w:hanging="420"/>
      </w:pPr>
    </w:lvl>
    <w:lvl w:ilvl="8" w:tplc="0409001B" w:tentative="1">
      <w:start w:val="1"/>
      <w:numFmt w:val="lowerRoman"/>
      <w:lvlText w:val="%9."/>
      <w:lvlJc w:val="right"/>
      <w:pPr>
        <w:tabs>
          <w:tab w:val="num" w:pos="3958"/>
        </w:tabs>
        <w:ind w:left="3958" w:hanging="420"/>
      </w:pPr>
    </w:lvl>
  </w:abstractNum>
  <w:abstractNum w:abstractNumId="10" w15:restartNumberingAfterBreak="0">
    <w:nsid w:val="19057FB6"/>
    <w:multiLevelType w:val="hybridMultilevel"/>
    <w:tmpl w:val="974CE7E8"/>
    <w:lvl w:ilvl="0" w:tplc="A4D86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270FA6"/>
    <w:multiLevelType w:val="hybridMultilevel"/>
    <w:tmpl w:val="A92A232E"/>
    <w:lvl w:ilvl="0" w:tplc="CBFC32DC">
      <w:start w:val="1"/>
      <w:numFmt w:val="japaneseCounting"/>
      <w:lvlText w:val="第%1节"/>
      <w:lvlJc w:val="left"/>
      <w:pPr>
        <w:ind w:left="930" w:hanging="9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A60459"/>
    <w:multiLevelType w:val="hybridMultilevel"/>
    <w:tmpl w:val="65D05450"/>
    <w:lvl w:ilvl="0" w:tplc="2520AF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FE1D41"/>
    <w:multiLevelType w:val="hybridMultilevel"/>
    <w:tmpl w:val="1DB40340"/>
    <w:lvl w:ilvl="0" w:tplc="05001620">
      <w:start w:val="1"/>
      <w:numFmt w:val="decimal"/>
      <w:lvlText w:val="（%1）"/>
      <w:lvlJc w:val="left"/>
      <w:pPr>
        <w:ind w:left="720" w:hanging="720"/>
      </w:pPr>
      <w:rPr>
        <w:rFonts w:eastAsia="黑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8E63EB"/>
    <w:multiLevelType w:val="singleLevel"/>
    <w:tmpl w:val="298E63EB"/>
    <w:lvl w:ilvl="0">
      <w:start w:val="1"/>
      <w:numFmt w:val="decimal"/>
      <w:suff w:val="nothing"/>
      <w:lvlText w:val="%1、"/>
      <w:lvlJc w:val="left"/>
    </w:lvl>
  </w:abstractNum>
  <w:abstractNum w:abstractNumId="15" w15:restartNumberingAfterBreak="0">
    <w:nsid w:val="2FFF09B6"/>
    <w:multiLevelType w:val="hybridMultilevel"/>
    <w:tmpl w:val="9FE0FC3A"/>
    <w:lvl w:ilvl="0" w:tplc="9F2A9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306076"/>
    <w:multiLevelType w:val="hybridMultilevel"/>
    <w:tmpl w:val="D12291AC"/>
    <w:lvl w:ilvl="0" w:tplc="D6B802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850DB4"/>
    <w:multiLevelType w:val="hybridMultilevel"/>
    <w:tmpl w:val="4F92E91A"/>
    <w:lvl w:ilvl="0" w:tplc="7A28B52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7B48CF"/>
    <w:multiLevelType w:val="hybridMultilevel"/>
    <w:tmpl w:val="A3EAC7F6"/>
    <w:lvl w:ilvl="0" w:tplc="6EFC4940">
      <w:start w:val="1"/>
      <w:numFmt w:val="japaneseCounting"/>
      <w:lvlText w:val="%1、"/>
      <w:lvlJc w:val="left"/>
      <w:pPr>
        <w:ind w:left="420" w:hanging="420"/>
      </w:pPr>
      <w:rPr>
        <w:rFonts w:hAnsi="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B85BD6"/>
    <w:multiLevelType w:val="hybridMultilevel"/>
    <w:tmpl w:val="8D1CF378"/>
    <w:lvl w:ilvl="0" w:tplc="5680F7AE">
      <w:start w:val="1"/>
      <w:numFmt w:val="decimal"/>
      <w:lvlText w:val="（%1）"/>
      <w:lvlJc w:val="left"/>
      <w:pPr>
        <w:ind w:left="720" w:hanging="720"/>
      </w:pPr>
      <w:rPr>
        <w:rFonts w:ascii="黑体" w:hAnsi="黑体" w:cs="宋体" w:hint="default"/>
        <w:b w:val="0"/>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9B63C7"/>
    <w:multiLevelType w:val="hybridMultilevel"/>
    <w:tmpl w:val="53009F08"/>
    <w:lvl w:ilvl="0" w:tplc="E1D0A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A35C04"/>
    <w:multiLevelType w:val="hybridMultilevel"/>
    <w:tmpl w:val="DC08D77E"/>
    <w:lvl w:ilvl="0" w:tplc="5A1C8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6F04F78"/>
    <w:multiLevelType w:val="hybridMultilevel"/>
    <w:tmpl w:val="8E68AA28"/>
    <w:lvl w:ilvl="0" w:tplc="0FB6150A">
      <w:start w:val="1"/>
      <w:numFmt w:val="japaneseCounting"/>
      <w:lvlText w:val="第%1节"/>
      <w:lvlJc w:val="left"/>
      <w:pPr>
        <w:ind w:left="720" w:hanging="720"/>
      </w:pPr>
      <w:rPr>
        <w:rFonts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4" w15:restartNumberingAfterBreak="0">
    <w:nsid w:val="3E0C0783"/>
    <w:multiLevelType w:val="hybridMultilevel"/>
    <w:tmpl w:val="03DC6190"/>
    <w:lvl w:ilvl="0" w:tplc="6C86CB0C">
      <w:start w:val="1"/>
      <w:numFmt w:val="decimalEnclosedCircle"/>
      <w:lvlText w:val="%1"/>
      <w:lvlJc w:val="left"/>
      <w:pPr>
        <w:ind w:left="780" w:hanging="360"/>
      </w:pPr>
      <w:rPr>
        <w:rFonts w:ascii="宋体" w:eastAsia="宋体" w:hAnsi="宋体"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435317BA"/>
    <w:multiLevelType w:val="hybridMultilevel"/>
    <w:tmpl w:val="0DC6E8CC"/>
    <w:lvl w:ilvl="0" w:tplc="1DFE1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8573F4"/>
    <w:multiLevelType w:val="hybridMultilevel"/>
    <w:tmpl w:val="90E2B668"/>
    <w:lvl w:ilvl="0" w:tplc="A95CD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705572E"/>
    <w:multiLevelType w:val="hybridMultilevel"/>
    <w:tmpl w:val="6E04FB76"/>
    <w:lvl w:ilvl="0" w:tplc="31562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308769"/>
    <w:multiLevelType w:val="singleLevel"/>
    <w:tmpl w:val="4A308769"/>
    <w:lvl w:ilvl="0">
      <w:start w:val="2"/>
      <w:numFmt w:val="decimal"/>
      <w:suff w:val="space"/>
      <w:lvlText w:val="%1."/>
      <w:lvlJc w:val="left"/>
    </w:lvl>
  </w:abstractNum>
  <w:abstractNum w:abstractNumId="29" w15:restartNumberingAfterBreak="0">
    <w:nsid w:val="50AD4C2F"/>
    <w:multiLevelType w:val="hybridMultilevel"/>
    <w:tmpl w:val="685C110E"/>
    <w:lvl w:ilvl="0" w:tplc="C7883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6A7C3F"/>
    <w:multiLevelType w:val="hybridMultilevel"/>
    <w:tmpl w:val="F9C21E46"/>
    <w:lvl w:ilvl="0" w:tplc="978C51D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DE62CB"/>
    <w:multiLevelType w:val="multilevel"/>
    <w:tmpl w:val="BC3E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0124D8"/>
    <w:multiLevelType w:val="hybridMultilevel"/>
    <w:tmpl w:val="3BCA13E2"/>
    <w:lvl w:ilvl="0" w:tplc="3FBA2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E71D44"/>
    <w:multiLevelType w:val="hybridMultilevel"/>
    <w:tmpl w:val="2020F23A"/>
    <w:lvl w:ilvl="0" w:tplc="8AE6310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8F81043"/>
    <w:multiLevelType w:val="hybridMultilevel"/>
    <w:tmpl w:val="D19CE322"/>
    <w:lvl w:ilvl="0" w:tplc="DC82F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417550"/>
    <w:multiLevelType w:val="hybridMultilevel"/>
    <w:tmpl w:val="9808EB7C"/>
    <w:lvl w:ilvl="0" w:tplc="36827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B53B17"/>
    <w:multiLevelType w:val="hybridMultilevel"/>
    <w:tmpl w:val="CA32544C"/>
    <w:lvl w:ilvl="0" w:tplc="9B44F7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8"/>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36"/>
  </w:num>
  <w:num w:numId="7">
    <w:abstractNumId w:val="14"/>
  </w:num>
  <w:num w:numId="8">
    <w:abstractNumId w:val="25"/>
  </w:num>
  <w:num w:numId="9">
    <w:abstractNumId w:val="20"/>
  </w:num>
  <w:num w:numId="10">
    <w:abstractNumId w:val="29"/>
  </w:num>
  <w:num w:numId="11">
    <w:abstractNumId w:val="5"/>
  </w:num>
  <w:num w:numId="12">
    <w:abstractNumId w:val="35"/>
  </w:num>
  <w:num w:numId="13">
    <w:abstractNumId w:val="32"/>
  </w:num>
  <w:num w:numId="14">
    <w:abstractNumId w:val="6"/>
  </w:num>
  <w:num w:numId="15">
    <w:abstractNumId w:val="15"/>
  </w:num>
  <w:num w:numId="16">
    <w:abstractNumId w:val="26"/>
  </w:num>
  <w:num w:numId="17">
    <w:abstractNumId w:val="16"/>
  </w:num>
  <w:num w:numId="18">
    <w:abstractNumId w:val="7"/>
  </w:num>
  <w:num w:numId="19">
    <w:abstractNumId w:val="11"/>
  </w:num>
  <w:num w:numId="20">
    <w:abstractNumId w:val="2"/>
  </w:num>
  <w:num w:numId="21">
    <w:abstractNumId w:val="34"/>
  </w:num>
  <w:num w:numId="22">
    <w:abstractNumId w:val="12"/>
  </w:num>
  <w:num w:numId="23">
    <w:abstractNumId w:val="8"/>
  </w:num>
  <w:num w:numId="24">
    <w:abstractNumId w:val="1"/>
  </w:num>
  <w:num w:numId="25">
    <w:abstractNumId w:val="22"/>
  </w:num>
  <w:num w:numId="26">
    <w:abstractNumId w:val="3"/>
  </w:num>
  <w:num w:numId="27">
    <w:abstractNumId w:val="31"/>
  </w:num>
  <w:num w:numId="28">
    <w:abstractNumId w:val="24"/>
  </w:num>
  <w:num w:numId="29">
    <w:abstractNumId w:val="4"/>
  </w:num>
  <w:num w:numId="30">
    <w:abstractNumId w:val="10"/>
  </w:num>
  <w:num w:numId="31">
    <w:abstractNumId w:val="17"/>
  </w:num>
  <w:num w:numId="32">
    <w:abstractNumId w:val="13"/>
  </w:num>
  <w:num w:numId="33">
    <w:abstractNumId w:val="21"/>
  </w:num>
  <w:num w:numId="34">
    <w:abstractNumId w:val="19"/>
  </w:num>
  <w:num w:numId="35">
    <w:abstractNumId w:val="0"/>
  </w:num>
  <w:num w:numId="36">
    <w:abstractNumId w:val="27"/>
  </w:num>
  <w:num w:numId="37">
    <w:abstractNumId w:val="30"/>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724"/>
    <w:rsid w:val="00022CBB"/>
    <w:rsid w:val="00026FCD"/>
    <w:rsid w:val="000453AF"/>
    <w:rsid w:val="00063E22"/>
    <w:rsid w:val="00065344"/>
    <w:rsid w:val="00077A5F"/>
    <w:rsid w:val="000A400B"/>
    <w:rsid w:val="000A72A1"/>
    <w:rsid w:val="000F054A"/>
    <w:rsid w:val="00120066"/>
    <w:rsid w:val="00166044"/>
    <w:rsid w:val="001702CD"/>
    <w:rsid w:val="00195C5B"/>
    <w:rsid w:val="001A48F7"/>
    <w:rsid w:val="001B79A9"/>
    <w:rsid w:val="001D3CE5"/>
    <w:rsid w:val="001E5724"/>
    <w:rsid w:val="00242673"/>
    <w:rsid w:val="0026383B"/>
    <w:rsid w:val="00285327"/>
    <w:rsid w:val="002A7568"/>
    <w:rsid w:val="002B68E1"/>
    <w:rsid w:val="002D57CA"/>
    <w:rsid w:val="00313A87"/>
    <w:rsid w:val="003206BD"/>
    <w:rsid w:val="00322986"/>
    <w:rsid w:val="0033155F"/>
    <w:rsid w:val="00331A37"/>
    <w:rsid w:val="0034254B"/>
    <w:rsid w:val="003456E8"/>
    <w:rsid w:val="003635BD"/>
    <w:rsid w:val="003728F8"/>
    <w:rsid w:val="0038665C"/>
    <w:rsid w:val="004070CF"/>
    <w:rsid w:val="0041411F"/>
    <w:rsid w:val="004330B4"/>
    <w:rsid w:val="00443C38"/>
    <w:rsid w:val="0046741A"/>
    <w:rsid w:val="0047443F"/>
    <w:rsid w:val="004747FD"/>
    <w:rsid w:val="004E2C0D"/>
    <w:rsid w:val="004E3A32"/>
    <w:rsid w:val="005272DD"/>
    <w:rsid w:val="005A0378"/>
    <w:rsid w:val="005A624D"/>
    <w:rsid w:val="005A6FCB"/>
    <w:rsid w:val="005B63D6"/>
    <w:rsid w:val="005C21AA"/>
    <w:rsid w:val="00665621"/>
    <w:rsid w:val="006D367B"/>
    <w:rsid w:val="006E4F82"/>
    <w:rsid w:val="006F64C9"/>
    <w:rsid w:val="00763987"/>
    <w:rsid w:val="007639A2"/>
    <w:rsid w:val="007C379D"/>
    <w:rsid w:val="007C62ED"/>
    <w:rsid w:val="007E39E3"/>
    <w:rsid w:val="007F4D89"/>
    <w:rsid w:val="008128AD"/>
    <w:rsid w:val="008560E2"/>
    <w:rsid w:val="00886EBF"/>
    <w:rsid w:val="00894A84"/>
    <w:rsid w:val="008A406A"/>
    <w:rsid w:val="00972FA8"/>
    <w:rsid w:val="009826E6"/>
    <w:rsid w:val="009D7163"/>
    <w:rsid w:val="009E4741"/>
    <w:rsid w:val="00A03BBD"/>
    <w:rsid w:val="00A61E82"/>
    <w:rsid w:val="00A61EFD"/>
    <w:rsid w:val="00A906DB"/>
    <w:rsid w:val="00AA4570"/>
    <w:rsid w:val="00AA630A"/>
    <w:rsid w:val="00AE3D1A"/>
    <w:rsid w:val="00B02C4A"/>
    <w:rsid w:val="00B03909"/>
    <w:rsid w:val="00B06B0C"/>
    <w:rsid w:val="00B10760"/>
    <w:rsid w:val="00B362DE"/>
    <w:rsid w:val="00B40ECD"/>
    <w:rsid w:val="00B47312"/>
    <w:rsid w:val="00BA23F0"/>
    <w:rsid w:val="00BA461C"/>
    <w:rsid w:val="00BD0D33"/>
    <w:rsid w:val="00BF7EE2"/>
    <w:rsid w:val="00C00798"/>
    <w:rsid w:val="00C54636"/>
    <w:rsid w:val="00CA53B2"/>
    <w:rsid w:val="00D02F99"/>
    <w:rsid w:val="00D11623"/>
    <w:rsid w:val="00D13271"/>
    <w:rsid w:val="00D14471"/>
    <w:rsid w:val="00D27CE4"/>
    <w:rsid w:val="00D417A1"/>
    <w:rsid w:val="00D504B7"/>
    <w:rsid w:val="00D715F7"/>
    <w:rsid w:val="00DA3993"/>
    <w:rsid w:val="00DA5D6F"/>
    <w:rsid w:val="00DD7B5F"/>
    <w:rsid w:val="00DE6D93"/>
    <w:rsid w:val="00DE7849"/>
    <w:rsid w:val="00E05E8B"/>
    <w:rsid w:val="00E366AB"/>
    <w:rsid w:val="00E543F7"/>
    <w:rsid w:val="00E76E34"/>
    <w:rsid w:val="00ED2643"/>
    <w:rsid w:val="00ED7F81"/>
    <w:rsid w:val="00EE4E0A"/>
    <w:rsid w:val="00F41910"/>
    <w:rsid w:val="00F56396"/>
    <w:rsid w:val="00F85A57"/>
    <w:rsid w:val="00F92D51"/>
    <w:rsid w:val="00FB77A1"/>
    <w:rsid w:val="00FC24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2754D"/>
  <w15:docId w15:val="{32D50C52-B47E-4575-8B47-2D66F724F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53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qFormat/>
    <w:rsid w:val="00D13271"/>
    <w:rPr>
      <w:rFonts w:ascii="宋体" w:eastAsia="宋体" w:hAnsi="Courier New" w:cs="Times New Roman"/>
      <w:szCs w:val="20"/>
    </w:rPr>
  </w:style>
  <w:style w:type="paragraph" w:styleId="a5">
    <w:name w:val="header"/>
    <w:basedOn w:val="a"/>
    <w:link w:val="a6"/>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AA630A"/>
    <w:rPr>
      <w:sz w:val="18"/>
      <w:szCs w:val="18"/>
    </w:rPr>
  </w:style>
  <w:style w:type="paragraph" w:styleId="a7">
    <w:name w:val="footer"/>
    <w:basedOn w:val="a"/>
    <w:link w:val="a8"/>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customStyle="1" w:styleId="Default">
    <w:name w:val="Default"/>
    <w:rsid w:val="004E2C0D"/>
    <w:pPr>
      <w:widowControl w:val="0"/>
      <w:autoSpaceDE w:val="0"/>
      <w:autoSpaceDN w:val="0"/>
      <w:adjustRightInd w:val="0"/>
    </w:pPr>
    <w:rPr>
      <w:rFonts w:ascii="宋体" w:eastAsia="宋体" w:cs="宋体"/>
      <w:color w:val="000000"/>
      <w:kern w:val="0"/>
      <w:sz w:val="24"/>
      <w:szCs w:val="24"/>
    </w:rPr>
  </w:style>
  <w:style w:type="paragraph" w:styleId="ac">
    <w:name w:val="List Paragraph"/>
    <w:basedOn w:val="a"/>
    <w:uiPriority w:val="99"/>
    <w:qFormat/>
    <w:rsid w:val="004E2C0D"/>
    <w:pPr>
      <w:widowControl/>
      <w:ind w:firstLineChars="200" w:firstLine="420"/>
      <w:jc w:val="left"/>
    </w:pPr>
    <w:rPr>
      <w:rFonts w:ascii="宋体" w:eastAsia="宋体" w:hAnsi="宋体" w:cs="宋体"/>
      <w:kern w:val="0"/>
      <w:sz w:val="24"/>
      <w:szCs w:val="24"/>
    </w:rPr>
  </w:style>
  <w:style w:type="paragraph" w:customStyle="1" w:styleId="tgt">
    <w:name w:val="_tgt"/>
    <w:basedOn w:val="a"/>
    <w:rsid w:val="004E2C0D"/>
    <w:pPr>
      <w:widowControl/>
      <w:spacing w:before="100" w:beforeAutospacing="1" w:after="100" w:afterAutospacing="1"/>
      <w:jc w:val="left"/>
    </w:pPr>
    <w:rPr>
      <w:rFonts w:ascii="宋体" w:eastAsia="宋体" w:hAnsi="宋体" w:cs="宋体"/>
      <w:kern w:val="0"/>
      <w:sz w:val="24"/>
      <w:szCs w:val="24"/>
    </w:rPr>
  </w:style>
  <w:style w:type="character" w:customStyle="1" w:styleId="transsent">
    <w:name w:val="transsent"/>
    <w:basedOn w:val="a0"/>
    <w:rsid w:val="004E2C0D"/>
  </w:style>
  <w:style w:type="paragraph" w:customStyle="1" w:styleId="src">
    <w:name w:val="src"/>
    <w:basedOn w:val="a"/>
    <w:rsid w:val="004E2C0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071639">
      <w:bodyDiv w:val="1"/>
      <w:marLeft w:val="0"/>
      <w:marRight w:val="0"/>
      <w:marTop w:val="0"/>
      <w:marBottom w:val="0"/>
      <w:divBdr>
        <w:top w:val="none" w:sz="0" w:space="0" w:color="auto"/>
        <w:left w:val="none" w:sz="0" w:space="0" w:color="auto"/>
        <w:bottom w:val="none" w:sz="0" w:space="0" w:color="auto"/>
        <w:right w:val="none" w:sz="0" w:space="0" w:color="auto"/>
      </w:divBdr>
    </w:div>
    <w:div w:id="1385181631">
      <w:bodyDiv w:val="1"/>
      <w:marLeft w:val="0"/>
      <w:marRight w:val="0"/>
      <w:marTop w:val="0"/>
      <w:marBottom w:val="0"/>
      <w:divBdr>
        <w:top w:val="none" w:sz="0" w:space="0" w:color="auto"/>
        <w:left w:val="none" w:sz="0" w:space="0" w:color="auto"/>
        <w:bottom w:val="none" w:sz="0" w:space="0" w:color="auto"/>
        <w:right w:val="none" w:sz="0" w:space="0" w:color="auto"/>
      </w:divBdr>
    </w:div>
    <w:div w:id="176471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33</Pages>
  <Words>3042</Words>
  <Characters>17342</Characters>
  <Application>Microsoft Office Word</Application>
  <DocSecurity>0</DocSecurity>
  <Lines>144</Lines>
  <Paragraphs>40</Paragraphs>
  <ScaleCrop>false</ScaleCrop>
  <Company>P R C</Company>
  <LinksUpToDate>false</LinksUpToDate>
  <CharactersWithSpaces>20344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cp:revision>
  <cp:lastPrinted>2020-12-24T07:17:00Z</cp:lastPrinted>
  <dcterms:created xsi:type="dcterms:W3CDTF">2023-08-30T05:38:00Z</dcterms:created>
  <dcterms:modified xsi:type="dcterms:W3CDTF">2023-08-30T05:38:00Z</dcterms:modified>
</cp:coreProperties>
</file>