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2EA4C" w14:textId="50F153AE"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3D7E84">
        <w:rPr>
          <w:rFonts w:ascii="黑体" w:eastAsia="黑体" w:hAnsi="黑体" w:hint="eastAsia"/>
          <w:sz w:val="32"/>
          <w:szCs w:val="32"/>
        </w:rPr>
        <w:t>卫生法学</w:t>
      </w:r>
      <w:r w:rsidRPr="001E5724">
        <w:rPr>
          <w:rFonts w:ascii="黑体" w:eastAsia="黑体" w:hAnsi="黑体" w:hint="eastAsia"/>
          <w:sz w:val="32"/>
          <w:szCs w:val="32"/>
        </w:rPr>
        <w:t>》课程教学大纲</w:t>
      </w:r>
    </w:p>
    <w:p w14:paraId="57633A81" w14:textId="552422E3"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42852CED" w14:textId="77777777" w:rsidTr="00DD7B5F">
        <w:trPr>
          <w:jc w:val="center"/>
        </w:trPr>
        <w:tc>
          <w:tcPr>
            <w:tcW w:w="1135" w:type="dxa"/>
            <w:vAlign w:val="center"/>
          </w:tcPr>
          <w:p w14:paraId="14C84FF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63B170AE" w14:textId="0332D2E9" w:rsidR="00D13271" w:rsidRPr="00DD7B5F" w:rsidRDefault="003D7E84" w:rsidP="00DD7B5F">
            <w:pPr>
              <w:spacing w:beforeLines="50" w:before="156" w:afterLines="50" w:after="156"/>
              <w:jc w:val="left"/>
              <w:rPr>
                <w:rFonts w:ascii="宋体" w:eastAsia="宋体" w:hAnsi="宋体"/>
              </w:rPr>
            </w:pPr>
            <w:r>
              <w:rPr>
                <w:rFonts w:ascii="宋体" w:eastAsia="宋体" w:hAnsi="宋体"/>
              </w:rPr>
              <w:t xml:space="preserve">Health </w:t>
            </w:r>
            <w:r w:rsidR="00AE5C7C">
              <w:rPr>
                <w:rFonts w:ascii="宋体" w:eastAsia="宋体" w:hAnsi="宋体"/>
              </w:rPr>
              <w:t>L</w:t>
            </w:r>
            <w:r>
              <w:rPr>
                <w:rFonts w:ascii="宋体" w:eastAsia="宋体" w:hAnsi="宋体"/>
              </w:rPr>
              <w:t xml:space="preserve">aw </w:t>
            </w:r>
          </w:p>
        </w:tc>
        <w:tc>
          <w:tcPr>
            <w:tcW w:w="1134" w:type="dxa"/>
            <w:vAlign w:val="center"/>
          </w:tcPr>
          <w:p w14:paraId="293C9FE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15CF087C" w14:textId="02ECF683" w:rsidR="00D13271" w:rsidRPr="007223A4" w:rsidRDefault="009565DF" w:rsidP="00DD7B5F">
            <w:pPr>
              <w:spacing w:beforeLines="50" w:before="156" w:afterLines="50" w:after="156"/>
              <w:rPr>
                <w:rFonts w:ascii="宋体" w:eastAsia="宋体" w:hAnsi="宋体" w:cs="Times New Roman"/>
                <w:szCs w:val="21"/>
              </w:rPr>
            </w:pPr>
            <w:r w:rsidRPr="007223A4">
              <w:rPr>
                <w:rFonts w:ascii="宋体" w:eastAsia="宋体" w:hAnsi="宋体" w:cs="宋体" w:hint="eastAsia"/>
                <w:szCs w:val="21"/>
              </w:rPr>
              <w:t>CLMB1050</w:t>
            </w:r>
          </w:p>
        </w:tc>
      </w:tr>
      <w:tr w:rsidR="00D13271" w:rsidRPr="002F4D99" w14:paraId="3033BD8D" w14:textId="77777777" w:rsidTr="00DD7B5F">
        <w:trPr>
          <w:jc w:val="center"/>
        </w:trPr>
        <w:tc>
          <w:tcPr>
            <w:tcW w:w="1135" w:type="dxa"/>
            <w:vAlign w:val="center"/>
          </w:tcPr>
          <w:p w14:paraId="0A195C9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0A00B956" w14:textId="58F27DDB" w:rsidR="00D13271" w:rsidRPr="00DD7B5F" w:rsidRDefault="00AE5C7C" w:rsidP="00DD7B5F">
            <w:pPr>
              <w:spacing w:beforeLines="50" w:before="156" w:afterLines="50" w:after="156"/>
              <w:jc w:val="left"/>
              <w:rPr>
                <w:rFonts w:ascii="宋体" w:eastAsia="宋体" w:hAnsi="宋体"/>
              </w:rPr>
            </w:pPr>
            <w:r w:rsidRPr="00AE5C7C">
              <w:rPr>
                <w:rFonts w:ascii="宋体" w:eastAsia="宋体" w:hAnsi="宋体" w:hint="eastAsia"/>
              </w:rPr>
              <w:t>大类基础课程</w:t>
            </w:r>
          </w:p>
        </w:tc>
        <w:tc>
          <w:tcPr>
            <w:tcW w:w="1134" w:type="dxa"/>
            <w:vAlign w:val="center"/>
          </w:tcPr>
          <w:p w14:paraId="58D2D47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B2E7463" w14:textId="69827781" w:rsidR="00D13271" w:rsidRPr="00DD7B5F" w:rsidRDefault="00AE5C7C" w:rsidP="00DD7B5F">
            <w:pPr>
              <w:spacing w:beforeLines="50" w:before="156" w:afterLines="50" w:after="156"/>
              <w:rPr>
                <w:rFonts w:ascii="宋体" w:eastAsia="宋体" w:hAnsi="宋体"/>
              </w:rPr>
            </w:pPr>
            <w:r w:rsidRPr="00AE5C7C">
              <w:rPr>
                <w:rFonts w:ascii="宋体" w:eastAsia="宋体" w:hAnsi="宋体" w:hint="eastAsia"/>
              </w:rPr>
              <w:t>临床医学、儿科学、口腔医学、医学</w:t>
            </w:r>
            <w:r w:rsidRPr="00AE5C7C">
              <w:rPr>
                <w:rFonts w:ascii="宋体" w:eastAsia="宋体" w:hAnsi="宋体"/>
              </w:rPr>
              <w:t>影像学、医学检验技术、放射医学</w:t>
            </w:r>
          </w:p>
        </w:tc>
      </w:tr>
      <w:tr w:rsidR="00D13271" w:rsidRPr="002F4D99" w14:paraId="5242B380" w14:textId="77777777" w:rsidTr="00DD7B5F">
        <w:trPr>
          <w:jc w:val="center"/>
        </w:trPr>
        <w:tc>
          <w:tcPr>
            <w:tcW w:w="1135" w:type="dxa"/>
            <w:vAlign w:val="center"/>
          </w:tcPr>
          <w:p w14:paraId="4BFB9DE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0EE61618" w14:textId="012D8682" w:rsidR="00D13271" w:rsidRPr="00DD7B5F" w:rsidRDefault="003D7E84" w:rsidP="00DD7B5F">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2BEA426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5023F49" w14:textId="42DE02F3" w:rsidR="00D13271" w:rsidRPr="00DD7B5F" w:rsidRDefault="003D7E84" w:rsidP="00DD7B5F">
            <w:pPr>
              <w:spacing w:beforeLines="50" w:before="156" w:afterLines="50" w:after="156"/>
              <w:rPr>
                <w:rFonts w:ascii="宋体" w:eastAsia="宋体" w:hAnsi="宋体"/>
              </w:rPr>
            </w:pPr>
            <w:r>
              <w:rPr>
                <w:rFonts w:ascii="宋体" w:eastAsia="宋体" w:hAnsi="宋体" w:hint="eastAsia"/>
              </w:rPr>
              <w:t>1</w:t>
            </w:r>
            <w:r>
              <w:rPr>
                <w:rFonts w:ascii="宋体" w:eastAsia="宋体" w:hAnsi="宋体"/>
              </w:rPr>
              <w:t>8</w:t>
            </w:r>
          </w:p>
        </w:tc>
      </w:tr>
      <w:tr w:rsidR="00D13271" w:rsidRPr="002F4D99" w14:paraId="5DAF7181" w14:textId="77777777" w:rsidTr="00DD7B5F">
        <w:trPr>
          <w:jc w:val="center"/>
        </w:trPr>
        <w:tc>
          <w:tcPr>
            <w:tcW w:w="1135" w:type="dxa"/>
            <w:vAlign w:val="center"/>
          </w:tcPr>
          <w:p w14:paraId="63ED297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1C5D8125" w14:textId="00949690" w:rsidR="00D13271" w:rsidRPr="00DD7B5F" w:rsidRDefault="003D7E84" w:rsidP="00DD7B5F">
            <w:pPr>
              <w:spacing w:beforeLines="50" w:before="156" w:afterLines="50" w:after="156"/>
              <w:jc w:val="left"/>
              <w:rPr>
                <w:rFonts w:ascii="宋体" w:eastAsia="宋体" w:hAnsi="宋体"/>
              </w:rPr>
            </w:pPr>
            <w:r>
              <w:rPr>
                <w:rFonts w:ascii="宋体" w:eastAsia="宋体" w:hAnsi="宋体" w:hint="eastAsia"/>
              </w:rPr>
              <w:t>朱虹、孙宏鹏、张天阳</w:t>
            </w:r>
          </w:p>
        </w:tc>
        <w:tc>
          <w:tcPr>
            <w:tcW w:w="1134" w:type="dxa"/>
            <w:vAlign w:val="center"/>
          </w:tcPr>
          <w:p w14:paraId="4A302F0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588D711" w14:textId="5C1E46A3" w:rsidR="00D13271" w:rsidRPr="00DD7B5F" w:rsidRDefault="003D7E84"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7223A4">
              <w:rPr>
                <w:rFonts w:ascii="宋体" w:eastAsia="宋体" w:hAnsi="宋体"/>
              </w:rPr>
              <w:t>.0</w:t>
            </w:r>
            <w:r>
              <w:rPr>
                <w:rFonts w:ascii="宋体" w:eastAsia="宋体" w:hAnsi="宋体"/>
              </w:rPr>
              <w:t>6</w:t>
            </w:r>
          </w:p>
        </w:tc>
      </w:tr>
      <w:tr w:rsidR="00D13271" w:rsidRPr="002F4D99" w14:paraId="22FD06B5" w14:textId="77777777" w:rsidTr="00DD7B5F">
        <w:trPr>
          <w:jc w:val="center"/>
        </w:trPr>
        <w:tc>
          <w:tcPr>
            <w:tcW w:w="1135" w:type="dxa"/>
            <w:vAlign w:val="center"/>
          </w:tcPr>
          <w:p w14:paraId="2EA242E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21ED2DA6" w14:textId="10BF059B" w:rsidR="00D13271" w:rsidRPr="003D7E84" w:rsidRDefault="006D7F27" w:rsidP="00DD7B5F">
            <w:pPr>
              <w:spacing w:beforeLines="50" w:before="156" w:afterLines="50" w:after="156"/>
              <w:rPr>
                <w:rFonts w:ascii="宋体" w:eastAsia="宋体" w:hAnsi="宋体"/>
              </w:rPr>
            </w:pPr>
            <w:proofErr w:type="gramStart"/>
            <w:r w:rsidRPr="006D7F27">
              <w:rPr>
                <w:rFonts w:ascii="宋体" w:eastAsia="宋体" w:hAnsi="宋体"/>
                <w:szCs w:val="21"/>
              </w:rPr>
              <w:t>石超明</w:t>
            </w:r>
            <w:proofErr w:type="gramEnd"/>
            <w:r w:rsidRPr="006D7F27">
              <w:rPr>
                <w:rFonts w:ascii="宋体" w:eastAsia="宋体" w:hAnsi="宋体"/>
                <w:szCs w:val="21"/>
              </w:rPr>
              <w:t>、何振</w:t>
            </w:r>
            <w:r w:rsidR="003D7E84" w:rsidRPr="003D7E84">
              <w:rPr>
                <w:rFonts w:ascii="宋体" w:eastAsia="宋体" w:hAnsi="宋体" w:hint="eastAsia"/>
                <w:szCs w:val="21"/>
              </w:rPr>
              <w:t>主编，《卫生法学》，</w:t>
            </w:r>
            <w:r>
              <w:rPr>
                <w:rFonts w:ascii="宋体" w:eastAsia="宋体" w:hAnsi="宋体" w:hint="eastAsia"/>
                <w:szCs w:val="21"/>
              </w:rPr>
              <w:t>武汉大学</w:t>
            </w:r>
            <w:r w:rsidR="003D7E84" w:rsidRPr="003D7E84">
              <w:rPr>
                <w:rFonts w:ascii="宋体" w:eastAsia="宋体" w:hAnsi="宋体" w:hint="eastAsia"/>
                <w:szCs w:val="21"/>
              </w:rPr>
              <w:t>出版社20</w:t>
            </w:r>
            <w:r>
              <w:rPr>
                <w:rFonts w:ascii="宋体" w:eastAsia="宋体" w:hAnsi="宋体"/>
                <w:szCs w:val="21"/>
              </w:rPr>
              <w:t>21</w:t>
            </w:r>
            <w:r w:rsidR="003D7E84" w:rsidRPr="003D7E84">
              <w:rPr>
                <w:rFonts w:ascii="宋体" w:eastAsia="宋体" w:hAnsi="宋体" w:hint="eastAsia"/>
                <w:szCs w:val="21"/>
              </w:rPr>
              <w:t>年第二版</w:t>
            </w:r>
          </w:p>
        </w:tc>
      </w:tr>
    </w:tbl>
    <w:p w14:paraId="5FF71994" w14:textId="1FD65C0E"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59D3C14" w14:textId="0BA508B5"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3D7E84" w:rsidRPr="00C8492C">
        <w:rPr>
          <w:rFonts w:ascii="黑体" w:eastAsia="黑体" w:hAnsi="黑体" w:cs="宋体"/>
          <w:b/>
          <w:sz w:val="24"/>
          <w:szCs w:val="24"/>
        </w:rPr>
        <w:t xml:space="preserve"> </w:t>
      </w:r>
    </w:p>
    <w:p w14:paraId="1C1681AB" w14:textId="79D1A113" w:rsidR="00E05E8B" w:rsidRPr="00FB77A1" w:rsidRDefault="0093136B" w:rsidP="001859B3">
      <w:pPr>
        <w:snapToGrid w:val="0"/>
        <w:spacing w:line="276" w:lineRule="auto"/>
        <w:ind w:firstLineChars="200" w:firstLine="420"/>
        <w:rPr>
          <w:rFonts w:hAnsi="宋体" w:cs="宋体"/>
        </w:rPr>
      </w:pPr>
      <w:r w:rsidRPr="0093136B">
        <w:rPr>
          <w:rFonts w:ascii="宋体" w:eastAsia="宋体" w:hAnsi="宋体" w:hint="eastAsia"/>
          <w:szCs w:val="21"/>
        </w:rPr>
        <w:t>卫生法学是高等医学院校学生必修的一门专业基础课，是为了适应我国医疗卫生事业改革与发展的需要，为了适应高等医学院校教学改革和全国的执业医师资格考试的需要而设置的。这门课程的教学</w:t>
      </w:r>
      <w:r>
        <w:rPr>
          <w:rFonts w:ascii="宋体" w:eastAsia="宋体" w:hAnsi="宋体" w:hint="eastAsia"/>
          <w:szCs w:val="21"/>
        </w:rPr>
        <w:t>总体目标在于</w:t>
      </w:r>
      <w:r w:rsidRPr="0093136B">
        <w:rPr>
          <w:rFonts w:ascii="宋体" w:eastAsia="宋体" w:hAnsi="宋体" w:hint="eastAsia"/>
          <w:szCs w:val="21"/>
        </w:rPr>
        <w:t>切实加强医学</w:t>
      </w:r>
      <w:proofErr w:type="gramStart"/>
      <w:r w:rsidRPr="0093136B">
        <w:rPr>
          <w:rFonts w:ascii="宋体" w:eastAsia="宋体" w:hAnsi="宋体" w:hint="eastAsia"/>
          <w:szCs w:val="21"/>
        </w:rPr>
        <w:t>生人才</w:t>
      </w:r>
      <w:proofErr w:type="gramEnd"/>
      <w:r w:rsidRPr="0093136B">
        <w:rPr>
          <w:rFonts w:ascii="宋体" w:eastAsia="宋体" w:hAnsi="宋体" w:hint="eastAsia"/>
          <w:szCs w:val="21"/>
        </w:rPr>
        <w:t>培养，提</w:t>
      </w:r>
      <w:smartTag w:uri="urn:schemas-microsoft-com:office:smarttags" w:element="PersonName">
        <w:smartTagPr>
          <w:attr w:name="ProductID" w:val="高"/>
        </w:smartTagPr>
        <w:r w:rsidRPr="0093136B">
          <w:rPr>
            <w:rFonts w:ascii="宋体" w:eastAsia="宋体" w:hAnsi="宋体" w:hint="eastAsia"/>
            <w:szCs w:val="21"/>
          </w:rPr>
          <w:t>高</w:t>
        </w:r>
      </w:smartTag>
      <w:r w:rsidRPr="0093136B">
        <w:rPr>
          <w:rFonts w:ascii="宋体" w:eastAsia="宋体" w:hAnsi="宋体" w:hint="eastAsia"/>
          <w:szCs w:val="21"/>
        </w:rPr>
        <w:t>医师职业道德和业务素质。根据临床医学及其它相关临床专业的培养目标的要求，本课程着重从</w:t>
      </w:r>
      <w:r w:rsidRPr="0093136B">
        <w:rPr>
          <w:rFonts w:ascii="宋体" w:eastAsia="宋体" w:hAnsi="宋体" w:cs="宋体" w:hint="eastAsia"/>
        </w:rPr>
        <w:t>知识与技能、过程与方法、情感态度与价值观</w:t>
      </w:r>
      <w:r w:rsidRPr="0093136B">
        <w:rPr>
          <w:rFonts w:ascii="宋体" w:eastAsia="宋体" w:hAnsi="宋体" w:hint="eastAsia"/>
          <w:szCs w:val="21"/>
        </w:rPr>
        <w:t>三个方面强调对学生的培养</w:t>
      </w:r>
      <w:r>
        <w:rPr>
          <w:rFonts w:ascii="宋体" w:eastAsia="宋体" w:hAnsi="宋体" w:hint="eastAsia"/>
          <w:szCs w:val="21"/>
        </w:rPr>
        <w:t>。</w:t>
      </w:r>
    </w:p>
    <w:p w14:paraId="26792BA7" w14:textId="3BADE5D2"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0D926416" w14:textId="77777777" w:rsidR="001859B3"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BD67E2">
        <w:rPr>
          <w:rFonts w:hAnsi="宋体" w:cs="宋体" w:hint="eastAsia"/>
          <w:b/>
        </w:rPr>
        <w:t xml:space="preserve"> </w:t>
      </w:r>
    </w:p>
    <w:p w14:paraId="314EAC48" w14:textId="323403AC" w:rsidR="001859B3" w:rsidRDefault="0093136B" w:rsidP="001859B3">
      <w:pPr>
        <w:pStyle w:val="a3"/>
        <w:numPr>
          <w:ilvl w:val="1"/>
          <w:numId w:val="2"/>
        </w:numPr>
        <w:spacing w:beforeLines="50" w:before="156" w:afterLines="50" w:after="156"/>
        <w:rPr>
          <w:rFonts w:hAnsi="宋体"/>
          <w:szCs w:val="21"/>
        </w:rPr>
      </w:pPr>
      <w:r w:rsidRPr="0093136B">
        <w:rPr>
          <w:rFonts w:hAnsi="宋体" w:hint="eastAsia"/>
          <w:szCs w:val="21"/>
        </w:rPr>
        <w:t>掌握我国卫生法律的基本概念、适用范围、基本原则、作用与功能。</w:t>
      </w:r>
    </w:p>
    <w:p w14:paraId="1A7FAB96" w14:textId="431C5AD7" w:rsidR="001859B3" w:rsidRPr="001859B3" w:rsidRDefault="0093136B" w:rsidP="001859B3">
      <w:pPr>
        <w:pStyle w:val="a3"/>
        <w:numPr>
          <w:ilvl w:val="1"/>
          <w:numId w:val="2"/>
        </w:numPr>
        <w:spacing w:beforeLines="50" w:before="156" w:afterLines="50" w:after="156"/>
        <w:rPr>
          <w:rFonts w:hAnsi="宋体" w:cs="宋体"/>
        </w:rPr>
      </w:pPr>
      <w:r w:rsidRPr="0093136B">
        <w:rPr>
          <w:rFonts w:hAnsi="宋体" w:hint="eastAsia"/>
          <w:szCs w:val="21"/>
        </w:rPr>
        <w:t>熟悉我国主要卫生法律、法规、条例中的基本概念、特征及意义；规定的权利和义务；有关法定的分类、等级、鉴定和处理的原则、程序、方式。</w:t>
      </w:r>
    </w:p>
    <w:p w14:paraId="24F10935" w14:textId="2599DB52" w:rsidR="00E05E8B" w:rsidRDefault="00BD67E2" w:rsidP="001859B3">
      <w:pPr>
        <w:pStyle w:val="a3"/>
        <w:numPr>
          <w:ilvl w:val="1"/>
          <w:numId w:val="2"/>
        </w:numPr>
        <w:spacing w:beforeLines="50" w:before="156" w:afterLines="50" w:after="156"/>
        <w:rPr>
          <w:rFonts w:hAnsi="宋体" w:cs="宋体"/>
        </w:rPr>
      </w:pPr>
      <w:r w:rsidRPr="0093136B">
        <w:rPr>
          <w:rFonts w:hAnsi="宋体" w:hint="eastAsia"/>
          <w:szCs w:val="21"/>
        </w:rPr>
        <w:t>了解主要卫生法律、法规、条例中规定的法律责任（民事责任、行政责任和刑事责任）</w:t>
      </w:r>
    </w:p>
    <w:p w14:paraId="583CC88F" w14:textId="77777777" w:rsidR="001859B3"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p>
    <w:p w14:paraId="36DA0A18" w14:textId="77777777" w:rsidR="001859B3" w:rsidRDefault="001859B3" w:rsidP="001859B3">
      <w:pPr>
        <w:pStyle w:val="a3"/>
        <w:spacing w:beforeLines="50" w:before="156" w:afterLines="50" w:after="156"/>
        <w:ind w:firstLineChars="200" w:firstLine="420"/>
        <w:rPr>
          <w:rFonts w:hAnsi="宋体"/>
          <w:szCs w:val="21"/>
        </w:rPr>
      </w:pPr>
      <w:r w:rsidRPr="001859B3">
        <w:rPr>
          <w:rFonts w:hAnsi="宋体"/>
          <w:szCs w:val="21"/>
        </w:rPr>
        <w:t xml:space="preserve">2.1 </w:t>
      </w:r>
      <w:r w:rsidRPr="0093136B">
        <w:rPr>
          <w:rFonts w:hAnsi="宋体" w:hint="eastAsia"/>
          <w:szCs w:val="21"/>
        </w:rPr>
        <w:t>自学能力的培养：课堂讲授重点和难点，指导学生阅读教材和有关资料，培养学生自学能力和理解能力，发挥学生的学习主动性。</w:t>
      </w:r>
    </w:p>
    <w:p w14:paraId="18A5FC2A" w14:textId="77777777" w:rsidR="001859B3" w:rsidRDefault="001859B3" w:rsidP="001859B3">
      <w:pPr>
        <w:pStyle w:val="a3"/>
        <w:spacing w:beforeLines="50" w:before="156" w:afterLines="50" w:after="156"/>
        <w:ind w:firstLineChars="200" w:firstLine="420"/>
        <w:rPr>
          <w:rFonts w:hAnsi="宋体"/>
          <w:szCs w:val="21"/>
        </w:rPr>
      </w:pPr>
      <w:r>
        <w:rPr>
          <w:rFonts w:hAnsi="宋体"/>
          <w:szCs w:val="21"/>
        </w:rPr>
        <w:t xml:space="preserve">2.2 </w:t>
      </w:r>
      <w:r w:rsidRPr="0093136B">
        <w:rPr>
          <w:rFonts w:hAnsi="宋体" w:hint="eastAsia"/>
          <w:szCs w:val="21"/>
        </w:rPr>
        <w:t>探索性解决问题能力以及综合分析问题能力的培养：注重理论联系实际，以实际案例为切入点将理论知识串讲起来，培养学生探索性解决问题以及综合分析问题的能力。</w:t>
      </w:r>
    </w:p>
    <w:p w14:paraId="42224720" w14:textId="3E641C1D" w:rsidR="001859B3" w:rsidRDefault="001859B3" w:rsidP="001859B3">
      <w:pPr>
        <w:pStyle w:val="a3"/>
        <w:spacing w:beforeLines="50" w:before="156" w:afterLines="50" w:after="156"/>
        <w:ind w:firstLineChars="200" w:firstLine="420"/>
        <w:rPr>
          <w:rFonts w:hAnsi="宋体"/>
          <w:szCs w:val="21"/>
        </w:rPr>
      </w:pPr>
      <w:r>
        <w:rPr>
          <w:rFonts w:hAnsi="宋体"/>
          <w:szCs w:val="21"/>
        </w:rPr>
        <w:t>2.3</w:t>
      </w:r>
      <w:r w:rsidRPr="0093136B">
        <w:rPr>
          <w:rFonts w:hAnsi="宋体" w:hint="eastAsia"/>
          <w:szCs w:val="21"/>
        </w:rPr>
        <w:t>交流沟通能力的培养：具有与病人及其家属进行有效交流的能力、具有与医生、护</w:t>
      </w:r>
      <w:r w:rsidRPr="0093136B">
        <w:rPr>
          <w:rFonts w:hAnsi="宋体" w:hint="eastAsia"/>
          <w:szCs w:val="21"/>
        </w:rPr>
        <w:lastRenderedPageBreak/>
        <w:t>士及其他医疗卫生从业人员交流的能力</w:t>
      </w:r>
      <w:r w:rsidR="00BC3618">
        <w:rPr>
          <w:rFonts w:hAnsi="宋体" w:hint="eastAsia"/>
          <w:szCs w:val="21"/>
        </w:rPr>
        <w:t>。</w:t>
      </w:r>
    </w:p>
    <w:p w14:paraId="55488CFE" w14:textId="2CE5754C" w:rsidR="00E05E8B" w:rsidRPr="000C2D1F" w:rsidRDefault="001859B3" w:rsidP="00DD7B5F">
      <w:pPr>
        <w:pStyle w:val="a3"/>
        <w:spacing w:beforeLines="50" w:before="156" w:afterLines="50" w:after="156"/>
        <w:ind w:firstLineChars="200" w:firstLine="420"/>
        <w:rPr>
          <w:rFonts w:hAnsi="宋体" w:cs="宋体"/>
          <w:b/>
        </w:rPr>
      </w:pPr>
      <w:r>
        <w:rPr>
          <w:rFonts w:hAnsi="宋体"/>
          <w:szCs w:val="21"/>
        </w:rPr>
        <w:t>2.4</w:t>
      </w:r>
      <w:r w:rsidRPr="0093136B">
        <w:rPr>
          <w:rFonts w:hAnsi="宋体" w:hint="eastAsia"/>
          <w:szCs w:val="21"/>
        </w:rPr>
        <w:t>创新能力的培养：及时把新观点、新理论入到教学内容中，引导学生思考和查阅有关的文献资料。</w:t>
      </w:r>
    </w:p>
    <w:p w14:paraId="4B133352" w14:textId="4EB62DF7" w:rsidR="00BD67E2" w:rsidRPr="00BD67E2" w:rsidRDefault="00E05E8B" w:rsidP="00BD67E2">
      <w:pPr>
        <w:pStyle w:val="a3"/>
        <w:spacing w:beforeLines="50" w:before="156" w:afterLines="50" w:after="156"/>
        <w:ind w:firstLineChars="200" w:firstLine="422"/>
        <w:rPr>
          <w:rFonts w:hAnsi="宋体" w:cs="宋体"/>
          <w:bCs/>
        </w:rPr>
      </w:pPr>
      <w:r w:rsidRPr="000C2D1F">
        <w:rPr>
          <w:rFonts w:hAnsi="宋体" w:cs="宋体" w:hint="eastAsia"/>
          <w:b/>
        </w:rPr>
        <w:t>课程目标3：</w:t>
      </w:r>
      <w:r w:rsidR="00BD67E2" w:rsidRPr="00BD67E2">
        <w:rPr>
          <w:rFonts w:hAnsi="宋体" w:cs="宋体" w:hint="eastAsia"/>
          <w:bCs/>
        </w:rPr>
        <w:t>树立遵纪守法的观念，做懂法守法的公民。培养人道主义精神，</w:t>
      </w:r>
      <w:r w:rsidR="00BD67E2">
        <w:rPr>
          <w:rFonts w:hAnsi="宋体" w:cs="宋体" w:hint="eastAsia"/>
          <w:bCs/>
        </w:rPr>
        <w:t>提高健康公平意识，</w:t>
      </w:r>
      <w:r w:rsidR="00BD67E2" w:rsidRPr="00BD67E2">
        <w:rPr>
          <w:rFonts w:hAnsi="宋体" w:cs="宋体" w:hint="eastAsia"/>
          <w:bCs/>
        </w:rPr>
        <w:t>加强维护民众的健康利益的职业责任感。树立依法行医的法律观念，学会用法律保护病人和自身的权益。树立终身学习观念</w:t>
      </w:r>
      <w:r w:rsidR="00BD67E2">
        <w:rPr>
          <w:rFonts w:hAnsi="宋体" w:cs="宋体" w:hint="eastAsia"/>
          <w:bCs/>
        </w:rPr>
        <w:t>。</w:t>
      </w:r>
    </w:p>
    <w:p w14:paraId="4CA33D47" w14:textId="31D5BB54"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D72BDB6" w14:textId="6F805B75"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528"/>
        <w:gridCol w:w="3549"/>
        <w:gridCol w:w="2688"/>
      </w:tblGrid>
      <w:tr w:rsidR="00E05E8B" w14:paraId="2203B02B" w14:textId="77777777" w:rsidTr="007C43A2">
        <w:trPr>
          <w:jc w:val="center"/>
        </w:trPr>
        <w:tc>
          <w:tcPr>
            <w:tcW w:w="1302" w:type="dxa"/>
            <w:vAlign w:val="center"/>
          </w:tcPr>
          <w:p w14:paraId="25E4BEB1"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528" w:type="dxa"/>
            <w:vAlign w:val="center"/>
          </w:tcPr>
          <w:p w14:paraId="53746264"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549" w:type="dxa"/>
            <w:vAlign w:val="center"/>
          </w:tcPr>
          <w:p w14:paraId="32EF8B38"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ABCA49C"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BC3618" w14:paraId="403E9B7F" w14:textId="77777777" w:rsidTr="007C43A2">
        <w:trPr>
          <w:jc w:val="center"/>
        </w:trPr>
        <w:tc>
          <w:tcPr>
            <w:tcW w:w="1302" w:type="dxa"/>
            <w:vMerge w:val="restart"/>
            <w:vAlign w:val="center"/>
          </w:tcPr>
          <w:p w14:paraId="028A1DA5" w14:textId="77777777" w:rsidR="00BC3618" w:rsidRDefault="00BC3618"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528" w:type="dxa"/>
            <w:vAlign w:val="center"/>
          </w:tcPr>
          <w:p w14:paraId="079FE304" w14:textId="77777777" w:rsidR="00BC3618" w:rsidRDefault="00BC3618" w:rsidP="00DD7B5F">
            <w:pPr>
              <w:pStyle w:val="a3"/>
              <w:spacing w:beforeLines="50" w:before="156" w:afterLines="50" w:after="156"/>
              <w:jc w:val="center"/>
              <w:rPr>
                <w:rFonts w:hAnsi="宋体" w:cs="宋体"/>
              </w:rPr>
            </w:pPr>
            <w:r>
              <w:rPr>
                <w:rFonts w:hAnsi="宋体" w:cs="宋体" w:hint="eastAsia"/>
              </w:rPr>
              <w:t>1.1</w:t>
            </w:r>
          </w:p>
        </w:tc>
        <w:tc>
          <w:tcPr>
            <w:tcW w:w="3549" w:type="dxa"/>
            <w:vAlign w:val="center"/>
          </w:tcPr>
          <w:p w14:paraId="57884BA5" w14:textId="4B8A5473" w:rsidR="00BC3618" w:rsidRDefault="007C43A2" w:rsidP="007C43A2">
            <w:pPr>
              <w:pStyle w:val="a3"/>
              <w:spacing w:beforeLines="50" w:before="156" w:afterLines="50" w:after="156"/>
              <w:jc w:val="left"/>
              <w:rPr>
                <w:rFonts w:hAnsi="宋体" w:cs="宋体"/>
              </w:rPr>
            </w:pPr>
            <w:r>
              <w:rPr>
                <w:rFonts w:hAnsi="宋体" w:cs="宋体" w:hint="eastAsia"/>
              </w:rPr>
              <w:t>第一章 卫生法概述</w:t>
            </w:r>
          </w:p>
          <w:p w14:paraId="27681B0D" w14:textId="77777777" w:rsidR="007C43A2" w:rsidRDefault="007C43A2" w:rsidP="007C43A2">
            <w:pPr>
              <w:pStyle w:val="a3"/>
              <w:spacing w:beforeLines="50" w:before="156" w:afterLines="50" w:after="156"/>
              <w:jc w:val="left"/>
              <w:rPr>
                <w:rFonts w:hAnsi="宋体" w:cs="宋体"/>
              </w:rPr>
            </w:pPr>
            <w:r>
              <w:rPr>
                <w:rFonts w:hAnsi="宋体" w:cs="宋体" w:hint="eastAsia"/>
              </w:rPr>
              <w:t>第二章 卫生立法与卫生执法</w:t>
            </w:r>
          </w:p>
          <w:p w14:paraId="1BD4BA0B" w14:textId="6CBB0891" w:rsidR="007C43A2" w:rsidRDefault="007C43A2" w:rsidP="007C43A2">
            <w:pPr>
              <w:pStyle w:val="a3"/>
              <w:spacing w:beforeLines="50" w:before="156" w:afterLines="50" w:after="156"/>
              <w:jc w:val="left"/>
              <w:rPr>
                <w:rFonts w:hAnsi="宋体" w:cs="宋体"/>
              </w:rPr>
            </w:pPr>
            <w:r>
              <w:rPr>
                <w:rFonts w:hAnsi="宋体" w:cs="宋体" w:hint="eastAsia"/>
              </w:rPr>
              <w:t>第三章</w:t>
            </w:r>
            <w:r>
              <w:rPr>
                <w:rFonts w:hAnsi="宋体" w:cs="宋体"/>
              </w:rPr>
              <w:t xml:space="preserve"> </w:t>
            </w:r>
            <w:r>
              <w:rPr>
                <w:rFonts w:hAnsi="宋体" w:cs="宋体" w:hint="eastAsia"/>
              </w:rPr>
              <w:t>卫生行政复议与行政诉讼</w:t>
            </w:r>
          </w:p>
        </w:tc>
        <w:tc>
          <w:tcPr>
            <w:tcW w:w="2688" w:type="dxa"/>
            <w:vAlign w:val="center"/>
          </w:tcPr>
          <w:p w14:paraId="4AF1FB32" w14:textId="7A83C146" w:rsidR="007C43A2" w:rsidRDefault="00BC3618" w:rsidP="007C43A2">
            <w:pPr>
              <w:pStyle w:val="a3"/>
              <w:spacing w:beforeLines="50" w:before="156" w:afterLines="50" w:after="156"/>
              <w:jc w:val="left"/>
              <w:rPr>
                <w:rFonts w:hAnsi="宋体" w:cs="宋体"/>
              </w:rPr>
            </w:pPr>
            <w:r w:rsidRPr="00BC3618">
              <w:rPr>
                <w:rFonts w:hAnsi="宋体" w:cs="宋体" w:hint="eastAsia"/>
              </w:rPr>
              <w:t>熟悉国家卫生工作方针、政策和法规</w:t>
            </w:r>
            <w:r w:rsidR="007C43A2">
              <w:rPr>
                <w:rFonts w:hAnsi="宋体" w:cs="宋体" w:hint="eastAsia"/>
              </w:rPr>
              <w:t>。</w:t>
            </w:r>
          </w:p>
        </w:tc>
      </w:tr>
      <w:tr w:rsidR="00BC3618" w14:paraId="22A29387" w14:textId="77777777" w:rsidTr="00693F61">
        <w:trPr>
          <w:trHeight w:val="1223"/>
          <w:jc w:val="center"/>
        </w:trPr>
        <w:tc>
          <w:tcPr>
            <w:tcW w:w="1302" w:type="dxa"/>
            <w:vMerge/>
            <w:vAlign w:val="center"/>
          </w:tcPr>
          <w:p w14:paraId="3CE02FB4" w14:textId="77777777" w:rsidR="00BC3618" w:rsidRDefault="00BC3618" w:rsidP="00DD7B5F">
            <w:pPr>
              <w:pStyle w:val="a3"/>
              <w:spacing w:beforeLines="50" w:before="156" w:afterLines="50" w:after="156"/>
              <w:jc w:val="center"/>
              <w:rPr>
                <w:rFonts w:hAnsi="宋体" w:cs="宋体"/>
                <w:szCs w:val="21"/>
              </w:rPr>
            </w:pPr>
          </w:p>
        </w:tc>
        <w:tc>
          <w:tcPr>
            <w:tcW w:w="1528" w:type="dxa"/>
            <w:vAlign w:val="center"/>
          </w:tcPr>
          <w:p w14:paraId="7F92DAB0" w14:textId="77777777" w:rsidR="00BC3618" w:rsidRDefault="00BC3618" w:rsidP="00DD7B5F">
            <w:pPr>
              <w:pStyle w:val="a3"/>
              <w:spacing w:beforeLines="50" w:before="156" w:afterLines="50" w:after="156"/>
              <w:jc w:val="center"/>
              <w:rPr>
                <w:rFonts w:hAnsi="宋体" w:cs="宋体"/>
              </w:rPr>
            </w:pPr>
            <w:r>
              <w:rPr>
                <w:rFonts w:hAnsi="宋体" w:cs="宋体" w:hint="eastAsia"/>
              </w:rPr>
              <w:t>1.2</w:t>
            </w:r>
          </w:p>
        </w:tc>
        <w:tc>
          <w:tcPr>
            <w:tcW w:w="3549" w:type="dxa"/>
            <w:vAlign w:val="center"/>
          </w:tcPr>
          <w:p w14:paraId="1A5664CA" w14:textId="77777777" w:rsidR="00BC3618" w:rsidRDefault="007C43A2" w:rsidP="006273BA">
            <w:pPr>
              <w:pStyle w:val="a3"/>
              <w:spacing w:beforeLines="50" w:before="156" w:afterLines="50" w:after="156"/>
              <w:rPr>
                <w:rFonts w:hAnsi="宋体" w:cs="宋体"/>
              </w:rPr>
            </w:pPr>
            <w:r>
              <w:rPr>
                <w:rFonts w:hAnsi="宋体" w:cs="宋体" w:hint="eastAsia"/>
              </w:rPr>
              <w:t>第四章至第十四章</w:t>
            </w:r>
            <w:r w:rsidR="006273BA">
              <w:rPr>
                <w:rFonts w:hAnsi="宋体" w:cs="宋体" w:hint="eastAsia"/>
              </w:rPr>
              <w:t xml:space="preserve"> 重点讲述</w:t>
            </w:r>
          </w:p>
          <w:p w14:paraId="3FDC8B06" w14:textId="10A66F06" w:rsidR="006273BA" w:rsidRDefault="006273BA" w:rsidP="006273BA">
            <w:pPr>
              <w:pStyle w:val="a3"/>
              <w:spacing w:beforeLines="50" w:before="156" w:afterLines="50" w:after="156"/>
              <w:rPr>
                <w:rFonts w:hAnsi="宋体" w:cs="宋体"/>
              </w:rPr>
            </w:pPr>
            <w:r>
              <w:rPr>
                <w:rFonts w:hAnsi="宋体" w:cs="宋体" w:hint="eastAsia"/>
              </w:rPr>
              <w:t>执业医师法、传染病防治法、食品安全法、药品管理法、突发公共卫生事件应急管理条例、医疗事故处理法律制度、精神卫生法</w:t>
            </w:r>
          </w:p>
        </w:tc>
        <w:tc>
          <w:tcPr>
            <w:tcW w:w="2688" w:type="dxa"/>
            <w:vAlign w:val="center"/>
          </w:tcPr>
          <w:p w14:paraId="0ACE2D0A" w14:textId="06B2200A" w:rsidR="00BC3618" w:rsidRDefault="00693F61" w:rsidP="00693F61">
            <w:pPr>
              <w:pStyle w:val="a3"/>
              <w:spacing w:beforeLines="50" w:before="156" w:afterLines="50" w:after="156"/>
              <w:jc w:val="left"/>
              <w:rPr>
                <w:rFonts w:hAnsi="宋体" w:cs="宋体"/>
              </w:rPr>
            </w:pPr>
            <w:r>
              <w:t>掌握对人群劳动、生活、学习、环境和食品进行卫生检测和监督的基本技能和方法；</w:t>
            </w:r>
          </w:p>
        </w:tc>
      </w:tr>
      <w:tr w:rsidR="00693F61" w14:paraId="23501AAB" w14:textId="77777777" w:rsidTr="006273BA">
        <w:trPr>
          <w:trHeight w:val="415"/>
          <w:jc w:val="center"/>
        </w:trPr>
        <w:tc>
          <w:tcPr>
            <w:tcW w:w="1302" w:type="dxa"/>
            <w:vMerge w:val="restart"/>
            <w:vAlign w:val="center"/>
          </w:tcPr>
          <w:p w14:paraId="5202730A" w14:textId="77777777" w:rsidR="00693F61" w:rsidRDefault="00693F61"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528" w:type="dxa"/>
            <w:vAlign w:val="center"/>
          </w:tcPr>
          <w:p w14:paraId="43042E09" w14:textId="77777777" w:rsidR="00693F61" w:rsidRDefault="00693F61" w:rsidP="00DD7B5F">
            <w:pPr>
              <w:pStyle w:val="a3"/>
              <w:spacing w:beforeLines="50" w:before="156" w:afterLines="50" w:after="156"/>
              <w:jc w:val="center"/>
              <w:rPr>
                <w:rFonts w:hAnsi="宋体" w:cs="宋体"/>
              </w:rPr>
            </w:pPr>
            <w:r>
              <w:rPr>
                <w:rFonts w:hAnsi="宋体" w:cs="宋体" w:hint="eastAsia"/>
              </w:rPr>
              <w:t>2.1</w:t>
            </w:r>
          </w:p>
        </w:tc>
        <w:tc>
          <w:tcPr>
            <w:tcW w:w="3549" w:type="dxa"/>
            <w:vMerge w:val="restart"/>
            <w:vAlign w:val="center"/>
          </w:tcPr>
          <w:p w14:paraId="1266DC39" w14:textId="6B8E36FD" w:rsidR="00693F61" w:rsidRDefault="00693F61" w:rsidP="00693F61">
            <w:pPr>
              <w:pStyle w:val="a3"/>
              <w:spacing w:beforeLines="50" w:before="156" w:afterLines="50" w:after="156"/>
              <w:rPr>
                <w:rFonts w:hAnsi="宋体" w:cs="宋体"/>
              </w:rPr>
            </w:pPr>
            <w:r>
              <w:rPr>
                <w:rFonts w:hAnsi="宋体" w:cs="宋体" w:hint="eastAsia"/>
              </w:rPr>
              <w:t>第四章至第十四章</w:t>
            </w:r>
          </w:p>
        </w:tc>
        <w:tc>
          <w:tcPr>
            <w:tcW w:w="2688" w:type="dxa"/>
            <w:vMerge w:val="restart"/>
            <w:vAlign w:val="center"/>
          </w:tcPr>
          <w:p w14:paraId="629E87E1" w14:textId="77777777" w:rsidR="00693F61" w:rsidRDefault="00693F61" w:rsidP="007C43A2">
            <w:pPr>
              <w:pStyle w:val="a3"/>
              <w:spacing w:beforeLines="50" w:before="156" w:afterLines="50" w:after="156"/>
              <w:jc w:val="left"/>
              <w:rPr>
                <w:rFonts w:hAnsi="宋体" w:cs="宋体"/>
              </w:rPr>
            </w:pPr>
            <w:r w:rsidRPr="007C43A2">
              <w:rPr>
                <w:rFonts w:hAnsi="宋体" w:cs="宋体" w:hint="eastAsia"/>
              </w:rPr>
              <w:t>掌握资料查询、文献检索及运用现代信息技术获取相关信息的基本方法；</w:t>
            </w:r>
          </w:p>
          <w:p w14:paraId="0F1B3F17" w14:textId="6CAB0B3A" w:rsidR="00693F61" w:rsidRDefault="00693F61" w:rsidP="007C43A2">
            <w:pPr>
              <w:pStyle w:val="a3"/>
              <w:spacing w:beforeLines="50" w:before="156" w:afterLines="50" w:after="156"/>
              <w:jc w:val="left"/>
              <w:rPr>
                <w:rFonts w:hAnsi="宋体" w:cs="宋体"/>
              </w:rPr>
            </w:pPr>
            <w:r w:rsidRPr="007C43A2">
              <w:rPr>
                <w:rFonts w:hAnsi="宋体" w:cs="宋体" w:hint="eastAsia"/>
              </w:rPr>
              <w:t>具有</w:t>
            </w:r>
            <w:r w:rsidRPr="007C43A2">
              <w:rPr>
                <w:rFonts w:hAnsi="宋体" w:cs="宋体"/>
              </w:rPr>
              <w:t>撰写调查报告或论文，具有参与学术交流的能力</w:t>
            </w:r>
            <w:r>
              <w:rPr>
                <w:rFonts w:hAnsi="宋体" w:cs="宋体" w:hint="eastAsia"/>
              </w:rPr>
              <w:t>。</w:t>
            </w:r>
          </w:p>
        </w:tc>
      </w:tr>
      <w:tr w:rsidR="00693F61" w14:paraId="39CE81AC" w14:textId="77777777" w:rsidTr="006273BA">
        <w:trPr>
          <w:trHeight w:val="525"/>
          <w:jc w:val="center"/>
        </w:trPr>
        <w:tc>
          <w:tcPr>
            <w:tcW w:w="1302" w:type="dxa"/>
            <w:vMerge/>
            <w:vAlign w:val="center"/>
          </w:tcPr>
          <w:p w14:paraId="531BC645" w14:textId="77777777" w:rsidR="00693F61" w:rsidRDefault="00693F61" w:rsidP="00DD7B5F">
            <w:pPr>
              <w:pStyle w:val="a3"/>
              <w:spacing w:beforeLines="50" w:before="156" w:afterLines="50" w:after="156"/>
              <w:jc w:val="center"/>
              <w:rPr>
                <w:rFonts w:hAnsi="宋体" w:cs="宋体"/>
                <w:szCs w:val="21"/>
              </w:rPr>
            </w:pPr>
          </w:p>
        </w:tc>
        <w:tc>
          <w:tcPr>
            <w:tcW w:w="1528" w:type="dxa"/>
            <w:vAlign w:val="center"/>
          </w:tcPr>
          <w:p w14:paraId="6B922F16" w14:textId="77777777" w:rsidR="00693F61" w:rsidRDefault="00693F61" w:rsidP="00DD7B5F">
            <w:pPr>
              <w:pStyle w:val="a3"/>
              <w:spacing w:beforeLines="50" w:before="156" w:afterLines="50" w:after="156"/>
              <w:jc w:val="center"/>
              <w:rPr>
                <w:rFonts w:hAnsi="宋体" w:cs="宋体"/>
              </w:rPr>
            </w:pPr>
            <w:r>
              <w:rPr>
                <w:rFonts w:hAnsi="宋体" w:cs="宋体" w:hint="eastAsia"/>
              </w:rPr>
              <w:t>2.2</w:t>
            </w:r>
          </w:p>
        </w:tc>
        <w:tc>
          <w:tcPr>
            <w:tcW w:w="3549" w:type="dxa"/>
            <w:vMerge/>
            <w:vAlign w:val="center"/>
          </w:tcPr>
          <w:p w14:paraId="62256004" w14:textId="5887C49A" w:rsidR="00693F61" w:rsidRDefault="00693F61" w:rsidP="00693F61">
            <w:pPr>
              <w:pStyle w:val="a3"/>
              <w:spacing w:beforeLines="50" w:before="156" w:afterLines="50" w:after="156"/>
              <w:rPr>
                <w:rFonts w:ascii="黑体" w:hAnsi="宋体"/>
                <w:b/>
                <w:bCs/>
                <w:szCs w:val="21"/>
              </w:rPr>
            </w:pPr>
          </w:p>
        </w:tc>
        <w:tc>
          <w:tcPr>
            <w:tcW w:w="2688" w:type="dxa"/>
            <w:vMerge/>
            <w:vAlign w:val="center"/>
          </w:tcPr>
          <w:p w14:paraId="4EE17190" w14:textId="77777777" w:rsidR="00693F61" w:rsidRDefault="00693F61" w:rsidP="00DD7B5F">
            <w:pPr>
              <w:pStyle w:val="a3"/>
              <w:spacing w:beforeLines="50" w:before="156" w:afterLines="50" w:after="156"/>
              <w:jc w:val="center"/>
              <w:rPr>
                <w:rFonts w:hAnsi="宋体" w:cs="宋体"/>
              </w:rPr>
            </w:pPr>
          </w:p>
        </w:tc>
      </w:tr>
      <w:tr w:rsidR="00693F61" w14:paraId="742F9D31" w14:textId="77777777" w:rsidTr="006273BA">
        <w:trPr>
          <w:trHeight w:val="494"/>
          <w:jc w:val="center"/>
        </w:trPr>
        <w:tc>
          <w:tcPr>
            <w:tcW w:w="1302" w:type="dxa"/>
            <w:vMerge/>
            <w:vAlign w:val="center"/>
          </w:tcPr>
          <w:p w14:paraId="58FA254D" w14:textId="77777777" w:rsidR="00693F61" w:rsidRDefault="00693F61" w:rsidP="00DD7B5F">
            <w:pPr>
              <w:pStyle w:val="a3"/>
              <w:spacing w:beforeLines="50" w:before="156" w:afterLines="50" w:after="156"/>
              <w:jc w:val="center"/>
              <w:rPr>
                <w:rFonts w:hAnsi="宋体" w:cs="宋体"/>
                <w:szCs w:val="21"/>
              </w:rPr>
            </w:pPr>
          </w:p>
        </w:tc>
        <w:tc>
          <w:tcPr>
            <w:tcW w:w="1528" w:type="dxa"/>
            <w:vAlign w:val="center"/>
          </w:tcPr>
          <w:p w14:paraId="0F75D856" w14:textId="79F9069F" w:rsidR="00693F61" w:rsidRDefault="00693F61" w:rsidP="00DD7B5F">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549" w:type="dxa"/>
            <w:vMerge/>
            <w:vAlign w:val="center"/>
          </w:tcPr>
          <w:p w14:paraId="36F91B28" w14:textId="77777777" w:rsidR="00693F61" w:rsidRDefault="00693F61" w:rsidP="00693F61">
            <w:pPr>
              <w:pStyle w:val="a3"/>
              <w:spacing w:beforeLines="50" w:before="156" w:afterLines="50" w:after="156"/>
              <w:rPr>
                <w:rFonts w:hAnsi="宋体" w:cs="宋体"/>
              </w:rPr>
            </w:pPr>
          </w:p>
        </w:tc>
        <w:tc>
          <w:tcPr>
            <w:tcW w:w="2688" w:type="dxa"/>
            <w:vMerge/>
            <w:vAlign w:val="center"/>
          </w:tcPr>
          <w:p w14:paraId="0D93A50D" w14:textId="77777777" w:rsidR="00693F61" w:rsidRDefault="00693F61" w:rsidP="00DD7B5F">
            <w:pPr>
              <w:pStyle w:val="a3"/>
              <w:spacing w:beforeLines="50" w:before="156" w:afterLines="50" w:after="156"/>
              <w:jc w:val="center"/>
              <w:rPr>
                <w:rFonts w:hAnsi="宋体" w:cs="宋体"/>
              </w:rPr>
            </w:pPr>
          </w:p>
        </w:tc>
      </w:tr>
      <w:tr w:rsidR="00693F61" w14:paraId="3EB1ABE2" w14:textId="77777777" w:rsidTr="006273BA">
        <w:trPr>
          <w:trHeight w:val="387"/>
          <w:jc w:val="center"/>
        </w:trPr>
        <w:tc>
          <w:tcPr>
            <w:tcW w:w="1302" w:type="dxa"/>
            <w:vMerge/>
            <w:vAlign w:val="center"/>
          </w:tcPr>
          <w:p w14:paraId="61AE46DA" w14:textId="77777777" w:rsidR="00693F61" w:rsidRDefault="00693F61" w:rsidP="00DD7B5F">
            <w:pPr>
              <w:pStyle w:val="a3"/>
              <w:spacing w:beforeLines="50" w:before="156" w:afterLines="50" w:after="156"/>
              <w:jc w:val="center"/>
              <w:rPr>
                <w:rFonts w:hAnsi="宋体" w:cs="宋体"/>
                <w:szCs w:val="21"/>
              </w:rPr>
            </w:pPr>
          </w:p>
        </w:tc>
        <w:tc>
          <w:tcPr>
            <w:tcW w:w="1528" w:type="dxa"/>
            <w:vAlign w:val="center"/>
          </w:tcPr>
          <w:p w14:paraId="75E10251" w14:textId="0796241F" w:rsidR="00693F61" w:rsidRDefault="00693F61" w:rsidP="00DD7B5F">
            <w:pPr>
              <w:pStyle w:val="a3"/>
              <w:spacing w:beforeLines="50" w:before="156" w:afterLines="50" w:after="156"/>
              <w:jc w:val="center"/>
              <w:rPr>
                <w:rFonts w:hAnsi="宋体" w:cs="宋体"/>
              </w:rPr>
            </w:pPr>
            <w:r>
              <w:rPr>
                <w:rFonts w:hAnsi="宋体" w:cs="宋体" w:hint="eastAsia"/>
              </w:rPr>
              <w:t>2</w:t>
            </w:r>
            <w:r>
              <w:rPr>
                <w:rFonts w:hAnsi="宋体" w:cs="宋体"/>
              </w:rPr>
              <w:t>.4</w:t>
            </w:r>
          </w:p>
        </w:tc>
        <w:tc>
          <w:tcPr>
            <w:tcW w:w="3549" w:type="dxa"/>
            <w:vMerge/>
            <w:vAlign w:val="center"/>
          </w:tcPr>
          <w:p w14:paraId="5422D78F" w14:textId="77777777" w:rsidR="00693F61" w:rsidRDefault="00693F61" w:rsidP="00693F61">
            <w:pPr>
              <w:pStyle w:val="a3"/>
              <w:spacing w:beforeLines="50" w:before="156" w:afterLines="50" w:after="156"/>
              <w:rPr>
                <w:rFonts w:hAnsi="宋体" w:cs="宋体"/>
              </w:rPr>
            </w:pPr>
          </w:p>
        </w:tc>
        <w:tc>
          <w:tcPr>
            <w:tcW w:w="2688" w:type="dxa"/>
            <w:vMerge/>
            <w:vAlign w:val="center"/>
          </w:tcPr>
          <w:p w14:paraId="57B465C9" w14:textId="77777777" w:rsidR="00693F61" w:rsidRDefault="00693F61" w:rsidP="00DD7B5F">
            <w:pPr>
              <w:pStyle w:val="a3"/>
              <w:spacing w:beforeLines="50" w:before="156" w:afterLines="50" w:after="156"/>
              <w:jc w:val="center"/>
              <w:rPr>
                <w:rFonts w:hAnsi="宋体" w:cs="宋体"/>
              </w:rPr>
            </w:pPr>
          </w:p>
        </w:tc>
      </w:tr>
      <w:tr w:rsidR="007C43A2" w14:paraId="3A3758F9" w14:textId="77777777" w:rsidTr="007C43A2">
        <w:trPr>
          <w:jc w:val="center"/>
        </w:trPr>
        <w:tc>
          <w:tcPr>
            <w:tcW w:w="1302" w:type="dxa"/>
            <w:vAlign w:val="center"/>
          </w:tcPr>
          <w:p w14:paraId="42516D97" w14:textId="77777777" w:rsidR="007C43A2" w:rsidRDefault="007C43A2"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528" w:type="dxa"/>
            <w:vAlign w:val="center"/>
          </w:tcPr>
          <w:p w14:paraId="48E605FB" w14:textId="31433323" w:rsidR="007C43A2" w:rsidRDefault="00444584" w:rsidP="00DD7B5F">
            <w:pPr>
              <w:pStyle w:val="a3"/>
              <w:spacing w:beforeLines="50" w:before="156" w:afterLines="50" w:after="156"/>
              <w:jc w:val="center"/>
              <w:rPr>
                <w:rFonts w:hAnsi="宋体" w:cs="宋体"/>
              </w:rPr>
            </w:pPr>
            <w:r>
              <w:rPr>
                <w:rFonts w:hAnsi="宋体" w:cs="宋体"/>
                <w:szCs w:val="21"/>
              </w:rPr>
              <w:t>3</w:t>
            </w:r>
          </w:p>
        </w:tc>
        <w:tc>
          <w:tcPr>
            <w:tcW w:w="3549" w:type="dxa"/>
            <w:vAlign w:val="center"/>
          </w:tcPr>
          <w:p w14:paraId="2D69C798" w14:textId="0F095967" w:rsidR="006273BA" w:rsidRDefault="006273BA" w:rsidP="006273BA">
            <w:pPr>
              <w:pStyle w:val="a3"/>
              <w:spacing w:beforeLines="50" w:before="156" w:afterLines="50" w:after="156"/>
              <w:jc w:val="left"/>
              <w:rPr>
                <w:rFonts w:hAnsi="宋体" w:cs="宋体"/>
              </w:rPr>
            </w:pPr>
            <w:r>
              <w:rPr>
                <w:rFonts w:hAnsi="宋体" w:cs="宋体" w:hint="eastAsia"/>
              </w:rPr>
              <w:t>第一章 卫生法概述</w:t>
            </w:r>
          </w:p>
          <w:p w14:paraId="74B78CB9" w14:textId="58049200" w:rsidR="006273BA" w:rsidRDefault="006273BA" w:rsidP="006273BA">
            <w:pPr>
              <w:pStyle w:val="a3"/>
              <w:spacing w:beforeLines="50" w:before="156" w:afterLines="50" w:after="156"/>
              <w:jc w:val="left"/>
              <w:rPr>
                <w:rFonts w:hAnsi="宋体" w:cs="宋体"/>
              </w:rPr>
            </w:pPr>
            <w:r>
              <w:rPr>
                <w:rFonts w:hAnsi="宋体" w:cs="宋体" w:hint="eastAsia"/>
              </w:rPr>
              <w:t>第四章 卫生资源管理法律制度</w:t>
            </w:r>
          </w:p>
          <w:p w14:paraId="4261FE10" w14:textId="08924277" w:rsidR="006273BA" w:rsidRDefault="006273BA" w:rsidP="006273BA">
            <w:pPr>
              <w:snapToGrid w:val="0"/>
              <w:rPr>
                <w:rFonts w:ascii="宋体" w:eastAsia="宋体" w:hAnsi="宋体"/>
                <w:bCs/>
              </w:rPr>
            </w:pPr>
            <w:r w:rsidRPr="006273BA">
              <w:rPr>
                <w:rFonts w:ascii="宋体" w:eastAsia="宋体" w:hAnsi="宋体" w:hint="eastAsia"/>
                <w:bCs/>
              </w:rPr>
              <w:t>第十二章 医疗事故处理法律制度</w:t>
            </w:r>
          </w:p>
          <w:p w14:paraId="6E0C8B05" w14:textId="789E235F" w:rsidR="006273BA" w:rsidRPr="006273BA" w:rsidRDefault="006273BA" w:rsidP="006273BA">
            <w:pPr>
              <w:snapToGrid w:val="0"/>
              <w:rPr>
                <w:rFonts w:ascii="宋体" w:eastAsia="宋体" w:hAnsi="宋体"/>
                <w:bCs/>
              </w:rPr>
            </w:pPr>
            <w:r>
              <w:rPr>
                <w:rFonts w:ascii="宋体" w:eastAsia="宋体" w:hAnsi="宋体" w:hint="eastAsia"/>
                <w:bCs/>
              </w:rPr>
              <w:t>第十四章 国际卫生法</w:t>
            </w:r>
          </w:p>
          <w:p w14:paraId="3B805D01" w14:textId="77777777" w:rsidR="007C43A2" w:rsidRDefault="007C43A2" w:rsidP="00DD7B5F">
            <w:pPr>
              <w:pStyle w:val="a3"/>
              <w:spacing w:beforeLines="50" w:before="156" w:afterLines="50" w:after="156"/>
              <w:jc w:val="center"/>
              <w:rPr>
                <w:rFonts w:ascii="黑体" w:hAnsi="宋体"/>
                <w:b/>
                <w:bCs/>
                <w:szCs w:val="21"/>
              </w:rPr>
            </w:pPr>
          </w:p>
        </w:tc>
        <w:tc>
          <w:tcPr>
            <w:tcW w:w="2688" w:type="dxa"/>
            <w:vAlign w:val="center"/>
          </w:tcPr>
          <w:p w14:paraId="467CBBA4" w14:textId="4891B094" w:rsidR="007C43A2" w:rsidRDefault="007C43A2" w:rsidP="00DD7B5F">
            <w:pPr>
              <w:pStyle w:val="a3"/>
              <w:spacing w:beforeLines="50" w:before="156" w:afterLines="50" w:after="156"/>
              <w:jc w:val="center"/>
              <w:rPr>
                <w:rFonts w:hAnsi="宋体" w:cs="宋体"/>
              </w:rPr>
            </w:pPr>
            <w:r>
              <w:rPr>
                <w:rFonts w:hAnsi="宋体" w:cs="宋体" w:hint="eastAsia"/>
              </w:rPr>
              <w:t>-</w:t>
            </w:r>
          </w:p>
        </w:tc>
      </w:tr>
    </w:tbl>
    <w:p w14:paraId="184F8C18" w14:textId="7C12DFC7"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1F74FF36" w14:textId="34C5E0B7" w:rsidR="002A7568" w:rsidRDefault="002A7568" w:rsidP="00940AE2">
      <w:pPr>
        <w:widowControl/>
        <w:spacing w:beforeLines="50" w:before="156" w:afterLines="50" w:after="156"/>
        <w:ind w:firstLineChars="200" w:firstLine="482"/>
        <w:jc w:val="center"/>
      </w:pPr>
      <w:r w:rsidRPr="00FC24B5">
        <w:rPr>
          <w:rFonts w:ascii="黑体" w:eastAsia="黑体" w:hAnsi="黑体" w:cs="Times New Roman" w:hint="eastAsia"/>
          <w:b/>
          <w:sz w:val="24"/>
          <w:szCs w:val="24"/>
        </w:rPr>
        <w:t xml:space="preserve">第一章 </w:t>
      </w:r>
      <w:r w:rsidR="006273BA">
        <w:rPr>
          <w:rFonts w:ascii="黑体" w:eastAsia="黑体" w:hAnsi="黑体" w:cs="Times New Roman" w:hint="eastAsia"/>
          <w:b/>
          <w:sz w:val="24"/>
          <w:szCs w:val="24"/>
        </w:rPr>
        <w:t>绪论</w:t>
      </w:r>
      <w:r w:rsidR="00F27DF4">
        <w:rPr>
          <w:rFonts w:ascii="黑体" w:eastAsia="黑体" w:hAnsi="黑体" w:cs="Times New Roman" w:hint="eastAsia"/>
          <w:b/>
          <w:sz w:val="24"/>
          <w:szCs w:val="24"/>
        </w:rPr>
        <w:t>和卫生法概述</w:t>
      </w:r>
    </w:p>
    <w:p w14:paraId="7EC3CFD8" w14:textId="77777777" w:rsidR="006273BA" w:rsidRPr="00940AE2" w:rsidRDefault="002A7568" w:rsidP="00DD7B5F">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lastRenderedPageBreak/>
        <w:t>1.</w:t>
      </w:r>
      <w:r w:rsidRPr="00940AE2">
        <w:rPr>
          <w:rFonts w:ascii="宋体" w:eastAsia="宋体" w:hAnsi="宋体" w:cs="宋体" w:hint="eastAsia"/>
          <w:b/>
          <w:bCs/>
          <w:color w:val="000000"/>
          <w:kern w:val="0"/>
          <w:szCs w:val="21"/>
        </w:rPr>
        <w:t xml:space="preserve">教学目标 </w:t>
      </w:r>
    </w:p>
    <w:p w14:paraId="5ACBD606" w14:textId="799B139A" w:rsidR="006273BA" w:rsidRPr="00940AE2" w:rsidRDefault="006273BA" w:rsidP="00940AE2">
      <w:pPr>
        <w:pStyle w:val="2"/>
        <w:ind w:leftChars="0" w:left="0" w:firstLineChars="200" w:firstLine="420"/>
        <w:rPr>
          <w:rFonts w:hAnsi="宋体"/>
          <w:sz w:val="21"/>
          <w:szCs w:val="21"/>
        </w:rPr>
      </w:pPr>
      <w:r w:rsidRPr="00940AE2">
        <w:rPr>
          <w:rFonts w:hAnsi="宋体" w:hint="eastAsia"/>
          <w:sz w:val="21"/>
          <w:szCs w:val="21"/>
        </w:rPr>
        <w:t>（1）掌握</w:t>
      </w:r>
      <w:r w:rsidR="00940AE2" w:rsidRPr="00940AE2">
        <w:rPr>
          <w:rFonts w:hAnsi="宋体" w:hint="eastAsia"/>
          <w:sz w:val="21"/>
          <w:szCs w:val="21"/>
        </w:rPr>
        <w:t xml:space="preserve"> </w:t>
      </w:r>
      <w:r w:rsidR="00940AE2" w:rsidRPr="00940AE2">
        <w:rPr>
          <w:rFonts w:hAnsi="宋体"/>
          <w:sz w:val="21"/>
          <w:szCs w:val="21"/>
        </w:rPr>
        <w:t xml:space="preserve"> </w:t>
      </w:r>
      <w:r w:rsidRPr="00940AE2">
        <w:rPr>
          <w:rFonts w:hAnsi="宋体" w:hint="eastAsia"/>
          <w:sz w:val="21"/>
          <w:szCs w:val="21"/>
        </w:rPr>
        <w:t>卫生法学的概念、研究对象</w:t>
      </w:r>
      <w:r w:rsidR="00D93D57" w:rsidRPr="00940AE2">
        <w:rPr>
          <w:rFonts w:hAnsi="宋体" w:hint="eastAsia"/>
          <w:sz w:val="21"/>
          <w:szCs w:val="21"/>
        </w:rPr>
        <w:t>。</w:t>
      </w:r>
      <w:r w:rsidR="0065091C" w:rsidRPr="00940AE2">
        <w:rPr>
          <w:rFonts w:hAnsi="宋体" w:hint="eastAsia"/>
          <w:sz w:val="21"/>
          <w:szCs w:val="21"/>
        </w:rPr>
        <w:t>卫生法的概念、调整对象、基本原则。</w:t>
      </w:r>
    </w:p>
    <w:p w14:paraId="5CE0D650" w14:textId="73E0D5BA" w:rsidR="0065091C" w:rsidRPr="00940AE2" w:rsidRDefault="0065091C" w:rsidP="00940AE2">
      <w:pPr>
        <w:pStyle w:val="2"/>
        <w:ind w:leftChars="0" w:left="0" w:firstLineChars="200" w:firstLine="420"/>
        <w:rPr>
          <w:rFonts w:hAnsi="宋体"/>
          <w:sz w:val="21"/>
          <w:szCs w:val="21"/>
        </w:rPr>
      </w:pPr>
      <w:r w:rsidRPr="00940AE2">
        <w:rPr>
          <w:rFonts w:hAnsi="宋体" w:hint="eastAsia"/>
          <w:sz w:val="21"/>
          <w:szCs w:val="21"/>
        </w:rPr>
        <w:t>（2）熟悉</w:t>
      </w:r>
      <w:r w:rsidR="00940AE2" w:rsidRPr="00940AE2">
        <w:rPr>
          <w:rFonts w:hAnsi="宋体" w:hint="eastAsia"/>
          <w:sz w:val="21"/>
          <w:szCs w:val="21"/>
        </w:rPr>
        <w:t xml:space="preserve"> </w:t>
      </w:r>
      <w:r w:rsidR="00940AE2" w:rsidRPr="00940AE2">
        <w:rPr>
          <w:rFonts w:hAnsi="宋体"/>
          <w:sz w:val="21"/>
          <w:szCs w:val="21"/>
        </w:rPr>
        <w:t xml:space="preserve"> </w:t>
      </w:r>
      <w:r w:rsidRPr="00940AE2">
        <w:rPr>
          <w:rFonts w:hAnsi="宋体" w:hint="eastAsia"/>
          <w:sz w:val="21"/>
          <w:szCs w:val="21"/>
        </w:rPr>
        <w:t>卫生法的特征、卫生法律关系、卫生法的渊源、卫生法适用范围、卫生法律责任。</w:t>
      </w:r>
    </w:p>
    <w:p w14:paraId="58DE812A" w14:textId="6A62063A" w:rsidR="006273BA" w:rsidRPr="00940AE2" w:rsidRDefault="006273BA" w:rsidP="00940AE2">
      <w:pPr>
        <w:pStyle w:val="2"/>
        <w:ind w:leftChars="0" w:left="0" w:firstLineChars="200" w:firstLine="420"/>
        <w:rPr>
          <w:rFonts w:hAnsi="宋体"/>
          <w:sz w:val="21"/>
          <w:szCs w:val="21"/>
        </w:rPr>
      </w:pPr>
      <w:r w:rsidRPr="00940AE2">
        <w:rPr>
          <w:rFonts w:hAnsi="宋体" w:hint="eastAsia"/>
          <w:sz w:val="21"/>
          <w:szCs w:val="21"/>
        </w:rPr>
        <w:t>（</w:t>
      </w:r>
      <w:r w:rsidR="0065091C" w:rsidRPr="00940AE2">
        <w:rPr>
          <w:rFonts w:hAnsi="宋体" w:hint="eastAsia"/>
          <w:sz w:val="21"/>
          <w:szCs w:val="21"/>
        </w:rPr>
        <w:t>3</w:t>
      </w:r>
      <w:r w:rsidRPr="00940AE2">
        <w:rPr>
          <w:rFonts w:hAnsi="宋体" w:hint="eastAsia"/>
          <w:sz w:val="21"/>
          <w:szCs w:val="21"/>
        </w:rPr>
        <w:t>）了解</w:t>
      </w:r>
      <w:r w:rsidR="00940AE2" w:rsidRPr="00940AE2">
        <w:rPr>
          <w:rFonts w:hAnsi="宋体" w:hint="eastAsia"/>
          <w:sz w:val="21"/>
          <w:szCs w:val="21"/>
        </w:rPr>
        <w:t xml:space="preserve"> </w:t>
      </w:r>
      <w:r w:rsidR="00940AE2" w:rsidRPr="00940AE2">
        <w:rPr>
          <w:rFonts w:hAnsi="宋体"/>
          <w:sz w:val="21"/>
          <w:szCs w:val="21"/>
        </w:rPr>
        <w:t xml:space="preserve"> </w:t>
      </w:r>
      <w:r w:rsidRPr="00940AE2">
        <w:rPr>
          <w:rFonts w:hAnsi="宋体" w:hint="eastAsia"/>
          <w:sz w:val="21"/>
          <w:szCs w:val="21"/>
        </w:rPr>
        <w:t>卫生法学的性质、体系、卫生法学与其他相关学科的关系</w:t>
      </w:r>
      <w:r w:rsidR="00D93D57" w:rsidRPr="00940AE2">
        <w:rPr>
          <w:rFonts w:hAnsi="宋体" w:hint="eastAsia"/>
          <w:sz w:val="21"/>
          <w:szCs w:val="21"/>
        </w:rPr>
        <w:t>。</w:t>
      </w:r>
      <w:r w:rsidR="0065091C" w:rsidRPr="00940AE2">
        <w:rPr>
          <w:rFonts w:hAnsi="宋体" w:hint="eastAsia"/>
          <w:sz w:val="21"/>
          <w:szCs w:val="21"/>
        </w:rPr>
        <w:t>卫生法的作用和历史发展。</w:t>
      </w:r>
    </w:p>
    <w:p w14:paraId="5C833905" w14:textId="22661E8A" w:rsidR="002A7568" w:rsidRPr="00940AE2" w:rsidRDefault="002A7568" w:rsidP="00DD7B5F">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42AE4FDA" w14:textId="451C8A56" w:rsidR="00D93D57" w:rsidRPr="00940AE2" w:rsidRDefault="00D93D57" w:rsidP="00940AE2">
      <w:pPr>
        <w:pStyle w:val="2"/>
        <w:ind w:leftChars="0" w:left="0" w:firstLineChars="200" w:firstLine="400"/>
        <w:rPr>
          <w:rFonts w:hAnsi="宋体"/>
          <w:sz w:val="21"/>
          <w:szCs w:val="21"/>
        </w:rPr>
      </w:pPr>
      <w:r>
        <w:rPr>
          <w:rFonts w:hAnsi="宋体" w:cs="宋体" w:hint="eastAsia"/>
          <w:color w:val="000000"/>
          <w:szCs w:val="21"/>
        </w:rPr>
        <w:t xml:space="preserve"> </w:t>
      </w:r>
      <w:r>
        <w:rPr>
          <w:rFonts w:hAnsi="宋体" w:cs="宋体"/>
          <w:color w:val="000000"/>
          <w:szCs w:val="21"/>
        </w:rPr>
        <w:t xml:space="preserve">  </w:t>
      </w:r>
      <w:r w:rsidR="0065091C" w:rsidRPr="00940AE2">
        <w:rPr>
          <w:rFonts w:hAnsi="宋体" w:hint="eastAsia"/>
          <w:sz w:val="21"/>
          <w:szCs w:val="21"/>
        </w:rPr>
        <w:t>（1）</w:t>
      </w:r>
      <w:r w:rsidRPr="00940AE2">
        <w:rPr>
          <w:rFonts w:hAnsi="宋体" w:hint="eastAsia"/>
          <w:sz w:val="21"/>
          <w:szCs w:val="21"/>
        </w:rPr>
        <w:t>理解</w:t>
      </w:r>
      <w:r w:rsidR="00F27DF4" w:rsidRPr="00940AE2">
        <w:rPr>
          <w:rFonts w:hAnsi="宋体" w:hint="eastAsia"/>
          <w:sz w:val="21"/>
          <w:szCs w:val="21"/>
        </w:rPr>
        <w:t>法律的特征和功能、</w:t>
      </w:r>
      <w:r w:rsidRPr="00940AE2">
        <w:rPr>
          <w:rFonts w:hAnsi="宋体" w:hint="eastAsia"/>
          <w:sz w:val="21"/>
          <w:szCs w:val="21"/>
        </w:rPr>
        <w:t>卫生法学的交叉学科特征。</w:t>
      </w:r>
    </w:p>
    <w:p w14:paraId="735E7DE1" w14:textId="2F6FF8B3" w:rsidR="0065091C" w:rsidRPr="00940AE2" w:rsidRDefault="0065091C" w:rsidP="00940AE2">
      <w:pPr>
        <w:pStyle w:val="2"/>
        <w:ind w:leftChars="0" w:left="0" w:firstLineChars="200" w:firstLine="420"/>
        <w:rPr>
          <w:rFonts w:hAnsi="宋体"/>
          <w:sz w:val="21"/>
          <w:szCs w:val="21"/>
        </w:rPr>
      </w:pPr>
      <w:r w:rsidRPr="00940AE2">
        <w:rPr>
          <w:rFonts w:hAnsi="宋体" w:hint="eastAsia"/>
          <w:sz w:val="21"/>
          <w:szCs w:val="21"/>
        </w:rPr>
        <w:t xml:space="preserve"> </w:t>
      </w:r>
      <w:r w:rsidRPr="00940AE2">
        <w:rPr>
          <w:rFonts w:hAnsi="宋体"/>
          <w:sz w:val="21"/>
          <w:szCs w:val="21"/>
        </w:rPr>
        <w:t xml:space="preserve">  </w:t>
      </w:r>
      <w:r w:rsidRPr="00940AE2">
        <w:rPr>
          <w:rFonts w:hAnsi="宋体" w:hint="eastAsia"/>
          <w:sz w:val="21"/>
          <w:szCs w:val="21"/>
        </w:rPr>
        <w:t>（2）卫生法的基本原则。</w:t>
      </w:r>
    </w:p>
    <w:p w14:paraId="75A4C670" w14:textId="76E7C81C" w:rsidR="0065091C" w:rsidRPr="00940AE2" w:rsidRDefault="0065091C" w:rsidP="00940AE2">
      <w:pPr>
        <w:pStyle w:val="2"/>
        <w:ind w:leftChars="0" w:left="0" w:firstLineChars="200" w:firstLine="420"/>
        <w:rPr>
          <w:rFonts w:hAnsi="宋体"/>
          <w:sz w:val="21"/>
          <w:szCs w:val="21"/>
        </w:rPr>
      </w:pPr>
      <w:r w:rsidRPr="00940AE2">
        <w:rPr>
          <w:rFonts w:hAnsi="宋体" w:hint="eastAsia"/>
          <w:sz w:val="21"/>
          <w:szCs w:val="21"/>
        </w:rPr>
        <w:t xml:space="preserve"> </w:t>
      </w:r>
      <w:r w:rsidRPr="00940AE2">
        <w:rPr>
          <w:rFonts w:hAnsi="宋体"/>
          <w:sz w:val="21"/>
          <w:szCs w:val="21"/>
        </w:rPr>
        <w:t xml:space="preserve">  </w:t>
      </w:r>
      <w:r w:rsidRPr="00940AE2">
        <w:rPr>
          <w:rFonts w:hAnsi="宋体" w:hint="eastAsia"/>
          <w:sz w:val="21"/>
          <w:szCs w:val="21"/>
        </w:rPr>
        <w:t>（3</w:t>
      </w:r>
      <w:r w:rsidRPr="00940AE2">
        <w:rPr>
          <w:rFonts w:hAnsi="宋体"/>
          <w:sz w:val="21"/>
          <w:szCs w:val="21"/>
        </w:rPr>
        <w:t>）</w:t>
      </w:r>
      <w:r w:rsidRPr="00940AE2">
        <w:rPr>
          <w:rFonts w:hAnsi="宋体" w:hint="eastAsia"/>
          <w:sz w:val="21"/>
          <w:szCs w:val="21"/>
        </w:rPr>
        <w:t>卫生法律关系的三要素。</w:t>
      </w:r>
    </w:p>
    <w:p w14:paraId="57D9B72F" w14:textId="5F48CB8E" w:rsidR="00F27DF4" w:rsidRPr="00F62EE2" w:rsidRDefault="002A7568" w:rsidP="00F62EE2">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3.</w:t>
      </w:r>
      <w:r w:rsidRPr="00940AE2">
        <w:rPr>
          <w:rFonts w:ascii="宋体" w:eastAsia="宋体" w:hAnsi="宋体" w:cs="宋体" w:hint="eastAsia"/>
          <w:b/>
          <w:bCs/>
          <w:color w:val="000000"/>
          <w:kern w:val="0"/>
          <w:szCs w:val="21"/>
        </w:rPr>
        <w:t>教学内容</w:t>
      </w:r>
    </w:p>
    <w:p w14:paraId="2D04F852" w14:textId="6675193A" w:rsidR="00D93D57" w:rsidRPr="00940AE2" w:rsidRDefault="00D93D57" w:rsidP="00940AE2">
      <w:pPr>
        <w:numPr>
          <w:ilvl w:val="0"/>
          <w:numId w:val="8"/>
        </w:numPr>
        <w:autoSpaceDE w:val="0"/>
        <w:autoSpaceDN w:val="0"/>
        <w:adjustRightInd w:val="0"/>
        <w:jc w:val="left"/>
        <w:rPr>
          <w:rFonts w:ascii="宋体" w:eastAsia="宋体" w:hAnsi="宋体"/>
        </w:rPr>
      </w:pPr>
      <w:r w:rsidRPr="00940AE2">
        <w:rPr>
          <w:rFonts w:ascii="宋体" w:eastAsia="宋体" w:hAnsi="宋体" w:hint="eastAsia"/>
        </w:rPr>
        <w:t xml:space="preserve"> 卫生法学及其研究对象</w:t>
      </w:r>
    </w:p>
    <w:p w14:paraId="5814C7AD" w14:textId="584B5D6F" w:rsidR="00D93D57" w:rsidRPr="00940AE2" w:rsidRDefault="00D93D57" w:rsidP="00940AE2">
      <w:pPr>
        <w:numPr>
          <w:ilvl w:val="0"/>
          <w:numId w:val="8"/>
        </w:numPr>
        <w:autoSpaceDE w:val="0"/>
        <w:autoSpaceDN w:val="0"/>
        <w:adjustRightInd w:val="0"/>
        <w:jc w:val="left"/>
        <w:rPr>
          <w:rFonts w:ascii="宋体" w:eastAsia="宋体" w:hAnsi="宋体"/>
        </w:rPr>
      </w:pPr>
      <w:r w:rsidRPr="00940AE2">
        <w:rPr>
          <w:rFonts w:ascii="宋体" w:eastAsia="宋体" w:hAnsi="宋体" w:hint="eastAsia"/>
        </w:rPr>
        <w:t xml:space="preserve"> 卫生法的产生和发展</w:t>
      </w:r>
    </w:p>
    <w:p w14:paraId="37EEB93E" w14:textId="098263DA" w:rsidR="00D93D57" w:rsidRPr="00940AE2" w:rsidRDefault="00D93D57" w:rsidP="00940AE2">
      <w:pPr>
        <w:numPr>
          <w:ilvl w:val="0"/>
          <w:numId w:val="8"/>
        </w:numPr>
        <w:autoSpaceDE w:val="0"/>
        <w:autoSpaceDN w:val="0"/>
        <w:adjustRightInd w:val="0"/>
        <w:jc w:val="left"/>
        <w:rPr>
          <w:rFonts w:ascii="宋体" w:eastAsia="宋体" w:hAnsi="宋体"/>
        </w:rPr>
      </w:pPr>
      <w:r w:rsidRPr="00940AE2">
        <w:rPr>
          <w:rFonts w:ascii="宋体" w:eastAsia="宋体" w:hAnsi="宋体" w:hint="eastAsia"/>
        </w:rPr>
        <w:t xml:space="preserve"> 卫生法学与相关学科的关系</w:t>
      </w:r>
    </w:p>
    <w:p w14:paraId="62F3E453" w14:textId="3FBE1AE0" w:rsidR="00D93D57" w:rsidRPr="00940AE2" w:rsidRDefault="00D93D57" w:rsidP="00940AE2">
      <w:pPr>
        <w:numPr>
          <w:ilvl w:val="0"/>
          <w:numId w:val="8"/>
        </w:numPr>
        <w:autoSpaceDE w:val="0"/>
        <w:autoSpaceDN w:val="0"/>
        <w:adjustRightInd w:val="0"/>
        <w:jc w:val="left"/>
        <w:rPr>
          <w:rFonts w:ascii="宋体" w:eastAsia="宋体" w:hAnsi="宋体"/>
        </w:rPr>
      </w:pPr>
      <w:r w:rsidRPr="00940AE2">
        <w:rPr>
          <w:rFonts w:ascii="宋体" w:eastAsia="宋体" w:hAnsi="宋体" w:hint="eastAsia"/>
        </w:rPr>
        <w:t xml:space="preserve"> 学习卫生法学的意义</w:t>
      </w:r>
    </w:p>
    <w:p w14:paraId="66C0C25A" w14:textId="765A3A9F" w:rsidR="00F27DF4" w:rsidRPr="00940AE2" w:rsidRDefault="00F27DF4" w:rsidP="00940AE2">
      <w:pPr>
        <w:numPr>
          <w:ilvl w:val="0"/>
          <w:numId w:val="8"/>
        </w:numPr>
        <w:autoSpaceDE w:val="0"/>
        <w:autoSpaceDN w:val="0"/>
        <w:adjustRightInd w:val="0"/>
        <w:jc w:val="left"/>
        <w:rPr>
          <w:rFonts w:ascii="宋体" w:eastAsia="宋体" w:hAnsi="宋体"/>
        </w:rPr>
      </w:pPr>
      <w:r w:rsidRPr="00940AE2">
        <w:rPr>
          <w:rFonts w:ascii="宋体" w:eastAsia="宋体" w:hAnsi="宋体" w:hint="eastAsia"/>
        </w:rPr>
        <w:t>卫生法的概念和特征</w:t>
      </w:r>
    </w:p>
    <w:p w14:paraId="48FEE9C0" w14:textId="43AD4838" w:rsidR="00F27DF4" w:rsidRPr="00940AE2" w:rsidRDefault="00F27DF4" w:rsidP="00940AE2">
      <w:pPr>
        <w:numPr>
          <w:ilvl w:val="0"/>
          <w:numId w:val="8"/>
        </w:numPr>
        <w:autoSpaceDE w:val="0"/>
        <w:autoSpaceDN w:val="0"/>
        <w:adjustRightInd w:val="0"/>
        <w:jc w:val="left"/>
        <w:rPr>
          <w:rFonts w:ascii="宋体" w:eastAsia="宋体" w:hAnsi="宋体"/>
        </w:rPr>
      </w:pPr>
      <w:r w:rsidRPr="00940AE2">
        <w:rPr>
          <w:rFonts w:ascii="宋体" w:eastAsia="宋体" w:hAnsi="宋体" w:hint="eastAsia"/>
        </w:rPr>
        <w:t>卫生法的原则和作用</w:t>
      </w:r>
    </w:p>
    <w:p w14:paraId="69B86AC0" w14:textId="241856CE" w:rsidR="00F27DF4" w:rsidRPr="00940AE2" w:rsidRDefault="00F27DF4" w:rsidP="00940AE2">
      <w:pPr>
        <w:numPr>
          <w:ilvl w:val="0"/>
          <w:numId w:val="8"/>
        </w:numPr>
        <w:autoSpaceDE w:val="0"/>
        <w:autoSpaceDN w:val="0"/>
        <w:adjustRightInd w:val="0"/>
        <w:jc w:val="left"/>
        <w:rPr>
          <w:rFonts w:ascii="宋体" w:eastAsia="宋体" w:hAnsi="宋体"/>
        </w:rPr>
      </w:pPr>
      <w:r w:rsidRPr="00940AE2">
        <w:rPr>
          <w:rFonts w:ascii="宋体" w:eastAsia="宋体" w:hAnsi="宋体" w:hint="eastAsia"/>
        </w:rPr>
        <w:t>卫生法律关系</w:t>
      </w:r>
    </w:p>
    <w:p w14:paraId="54C6D674" w14:textId="393B5CEC" w:rsidR="00F27DF4" w:rsidRPr="00940AE2" w:rsidRDefault="00F27DF4" w:rsidP="00940AE2">
      <w:pPr>
        <w:numPr>
          <w:ilvl w:val="0"/>
          <w:numId w:val="8"/>
        </w:numPr>
        <w:autoSpaceDE w:val="0"/>
        <w:autoSpaceDN w:val="0"/>
        <w:adjustRightInd w:val="0"/>
        <w:jc w:val="left"/>
        <w:rPr>
          <w:rFonts w:ascii="宋体" w:eastAsia="宋体" w:hAnsi="宋体"/>
        </w:rPr>
      </w:pPr>
      <w:r w:rsidRPr="00940AE2">
        <w:rPr>
          <w:rFonts w:ascii="宋体" w:eastAsia="宋体" w:hAnsi="宋体" w:hint="eastAsia"/>
        </w:rPr>
        <w:t>卫生法</w:t>
      </w:r>
      <w:r w:rsidR="0065091C" w:rsidRPr="00940AE2">
        <w:rPr>
          <w:rFonts w:ascii="宋体" w:eastAsia="宋体" w:hAnsi="宋体" w:hint="eastAsia"/>
        </w:rPr>
        <w:t>渊源和体系</w:t>
      </w:r>
    </w:p>
    <w:p w14:paraId="7E22FDA0" w14:textId="3D3884C6" w:rsidR="002A7568" w:rsidRPr="00940AE2" w:rsidRDefault="002A7568" w:rsidP="00DD7B5F">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4.</w:t>
      </w:r>
      <w:r w:rsidRPr="00940AE2">
        <w:rPr>
          <w:rFonts w:ascii="宋体" w:eastAsia="宋体" w:hAnsi="宋体" w:cs="宋体" w:hint="eastAsia"/>
          <w:b/>
          <w:bCs/>
          <w:color w:val="000000"/>
          <w:kern w:val="0"/>
          <w:szCs w:val="21"/>
        </w:rPr>
        <w:t xml:space="preserve">教学方法 </w:t>
      </w:r>
    </w:p>
    <w:p w14:paraId="3C4A647D" w14:textId="768D56D9" w:rsidR="00D93D57" w:rsidRDefault="00D93D57"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（1）讲授法：相关概念和理论</w:t>
      </w:r>
    </w:p>
    <w:p w14:paraId="2749B7CC" w14:textId="5397FD64" w:rsidR="00D93D57" w:rsidRPr="00313A87" w:rsidRDefault="00D93D57"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hint="eastAsia"/>
          <w:color w:val="000000"/>
          <w:kern w:val="0"/>
          <w:szCs w:val="21"/>
        </w:rPr>
        <w:t>（2）研讨：</w:t>
      </w:r>
      <w:r w:rsidR="00F27DF4">
        <w:rPr>
          <w:rFonts w:ascii="宋体" w:eastAsia="宋体" w:hAnsi="宋体" w:cs="宋体" w:hint="eastAsia"/>
          <w:color w:val="000000"/>
          <w:kern w:val="0"/>
          <w:szCs w:val="21"/>
        </w:rPr>
        <w:t>医学生为什么要学习卫生法学？</w:t>
      </w:r>
    </w:p>
    <w:p w14:paraId="1F68CC54" w14:textId="77777777" w:rsidR="002A7568" w:rsidRPr="00940AE2" w:rsidRDefault="002A7568" w:rsidP="00DD7B5F">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t>5.</w:t>
      </w:r>
      <w:r w:rsidRPr="00940AE2">
        <w:rPr>
          <w:rFonts w:ascii="宋体" w:eastAsia="宋体" w:hAnsi="宋体" w:cs="TimesNewRomanPSMT" w:hint="eastAsia"/>
          <w:b/>
          <w:bCs/>
          <w:color w:val="000000"/>
          <w:kern w:val="0"/>
          <w:szCs w:val="21"/>
        </w:rPr>
        <w:t>教学评价</w:t>
      </w:r>
    </w:p>
    <w:p w14:paraId="1E83AEE5" w14:textId="77777777" w:rsidR="0065091C" w:rsidRPr="00940AE2" w:rsidRDefault="00F27DF4" w:rsidP="0065091C">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 xml:space="preserve"> </w:t>
      </w:r>
      <w:r w:rsidR="0065091C" w:rsidRPr="00940AE2">
        <w:rPr>
          <w:rFonts w:ascii="宋体" w:eastAsia="宋体" w:hAnsi="宋体" w:hint="eastAsia"/>
        </w:rPr>
        <w:t>回答下列问题：</w:t>
      </w:r>
    </w:p>
    <w:p w14:paraId="6787898A" w14:textId="77777777" w:rsidR="0065091C" w:rsidRPr="0065091C" w:rsidRDefault="0065091C" w:rsidP="00940AE2">
      <w:pPr>
        <w:numPr>
          <w:ilvl w:val="0"/>
          <w:numId w:val="9"/>
        </w:numPr>
        <w:autoSpaceDE w:val="0"/>
        <w:autoSpaceDN w:val="0"/>
        <w:adjustRightInd w:val="0"/>
        <w:snapToGrid w:val="0"/>
        <w:rPr>
          <w:rFonts w:ascii="宋体" w:eastAsia="宋体" w:hAnsi="宋体"/>
        </w:rPr>
      </w:pPr>
      <w:r w:rsidRPr="0065091C">
        <w:rPr>
          <w:rFonts w:ascii="宋体" w:eastAsia="宋体" w:hAnsi="宋体" w:hint="eastAsia"/>
        </w:rPr>
        <w:t>什么是卫生法的基本原则？</w:t>
      </w:r>
    </w:p>
    <w:p w14:paraId="1714B420" w14:textId="2A891215" w:rsidR="0065091C" w:rsidRPr="0065091C" w:rsidRDefault="0065091C" w:rsidP="00940AE2">
      <w:pPr>
        <w:numPr>
          <w:ilvl w:val="0"/>
          <w:numId w:val="9"/>
        </w:numPr>
        <w:autoSpaceDE w:val="0"/>
        <w:autoSpaceDN w:val="0"/>
        <w:adjustRightInd w:val="0"/>
        <w:snapToGrid w:val="0"/>
        <w:rPr>
          <w:rFonts w:ascii="宋体" w:eastAsia="宋体" w:hAnsi="宋体"/>
        </w:rPr>
      </w:pPr>
      <w:r w:rsidRPr="0065091C">
        <w:rPr>
          <w:rFonts w:ascii="宋体" w:eastAsia="宋体" w:hAnsi="宋体" w:hint="eastAsia"/>
        </w:rPr>
        <w:t>卫生法律关系产生、变更、消亡需要有哪些条件？</w:t>
      </w:r>
    </w:p>
    <w:p w14:paraId="104EFD2E" w14:textId="77777777" w:rsidR="0065091C" w:rsidRPr="0065091C" w:rsidRDefault="0065091C" w:rsidP="00940AE2">
      <w:pPr>
        <w:numPr>
          <w:ilvl w:val="0"/>
          <w:numId w:val="9"/>
        </w:numPr>
        <w:autoSpaceDE w:val="0"/>
        <w:autoSpaceDN w:val="0"/>
        <w:adjustRightInd w:val="0"/>
        <w:snapToGrid w:val="0"/>
        <w:rPr>
          <w:rFonts w:ascii="宋体" w:eastAsia="宋体" w:hAnsi="宋体"/>
        </w:rPr>
      </w:pPr>
      <w:r w:rsidRPr="0065091C">
        <w:rPr>
          <w:rFonts w:ascii="宋体" w:eastAsia="宋体" w:hAnsi="宋体" w:hint="eastAsia"/>
        </w:rPr>
        <w:t>卫生法的渊源有哪些？</w:t>
      </w:r>
    </w:p>
    <w:p w14:paraId="069C1147" w14:textId="4153811D" w:rsidR="0065091C" w:rsidRDefault="0065091C" w:rsidP="00DD7B5F">
      <w:pPr>
        <w:widowControl/>
        <w:spacing w:beforeLines="50" w:before="156" w:afterLines="50" w:after="156"/>
        <w:ind w:firstLineChars="200" w:firstLine="420"/>
        <w:jc w:val="left"/>
        <w:rPr>
          <w:rFonts w:ascii="宋体" w:eastAsia="宋体" w:hAnsi="宋体" w:cs="Times New Roman"/>
          <w:bCs/>
          <w:szCs w:val="21"/>
        </w:rPr>
      </w:pPr>
    </w:p>
    <w:p w14:paraId="703F1164" w14:textId="021E5377" w:rsidR="00FC24B5" w:rsidRDefault="00FC24B5" w:rsidP="00940AE2">
      <w:pPr>
        <w:widowControl/>
        <w:spacing w:beforeLines="50" w:before="156" w:afterLines="50" w:after="156"/>
        <w:ind w:firstLineChars="200" w:firstLine="482"/>
        <w:jc w:val="center"/>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F27DF4">
        <w:rPr>
          <w:rFonts w:ascii="黑体" w:eastAsia="黑体" w:hAnsi="黑体" w:cs="Times New Roman" w:hint="eastAsia"/>
          <w:b/>
          <w:sz w:val="24"/>
          <w:szCs w:val="24"/>
        </w:rPr>
        <w:t>卫生法</w:t>
      </w:r>
      <w:r w:rsidR="0065091C">
        <w:rPr>
          <w:rFonts w:ascii="黑体" w:eastAsia="黑体" w:hAnsi="黑体" w:cs="Times New Roman" w:hint="eastAsia"/>
          <w:b/>
          <w:sz w:val="24"/>
          <w:szCs w:val="24"/>
        </w:rPr>
        <w:t>的制定与实施</w:t>
      </w:r>
    </w:p>
    <w:p w14:paraId="1D1C2E9D" w14:textId="77777777" w:rsidR="00F27DF4" w:rsidRPr="00940AE2" w:rsidRDefault="00F27DF4" w:rsidP="00F27DF4">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1.</w:t>
      </w:r>
      <w:r w:rsidRPr="00940AE2">
        <w:rPr>
          <w:rFonts w:ascii="宋体" w:eastAsia="宋体" w:hAnsi="宋体" w:cs="宋体" w:hint="eastAsia"/>
          <w:b/>
          <w:bCs/>
          <w:color w:val="000000"/>
          <w:kern w:val="0"/>
          <w:szCs w:val="21"/>
        </w:rPr>
        <w:t xml:space="preserve">教学目标 </w:t>
      </w:r>
    </w:p>
    <w:p w14:paraId="1F91A95E" w14:textId="1D9A64C0" w:rsidR="0065091C" w:rsidRPr="0065091C" w:rsidRDefault="0065091C" w:rsidP="0065091C">
      <w:pPr>
        <w:pStyle w:val="2"/>
        <w:ind w:leftChars="0" w:left="0" w:firstLineChars="200" w:firstLine="420"/>
        <w:rPr>
          <w:rFonts w:hAnsi="宋体"/>
          <w:sz w:val="21"/>
          <w:szCs w:val="21"/>
        </w:rPr>
      </w:pPr>
      <w:r w:rsidRPr="0065091C">
        <w:rPr>
          <w:rFonts w:hAnsi="宋体" w:hint="eastAsia"/>
          <w:sz w:val="21"/>
          <w:szCs w:val="21"/>
        </w:rPr>
        <w:t>（1）掌握   卫生立法的概念，卫生执法的概念及原则，卫生行政执法行为的概念和特征，卫生行政许可的概念、卫生行政处罚的概念、卫生强制措施和强制执行的概念；卫生行政复议的概念与特征、原则，卫生行政诉讼的概念、特征，卫生行政复议与卫生行政诉讼的异同和联系</w:t>
      </w:r>
    </w:p>
    <w:p w14:paraId="321B446E" w14:textId="48EF8736" w:rsidR="0065091C" w:rsidRPr="0065091C" w:rsidRDefault="0065091C" w:rsidP="0065091C">
      <w:pPr>
        <w:snapToGrid w:val="0"/>
        <w:ind w:firstLineChars="200" w:firstLine="420"/>
        <w:rPr>
          <w:rFonts w:ascii="宋体" w:eastAsia="宋体" w:hAnsi="宋体"/>
          <w:szCs w:val="21"/>
        </w:rPr>
      </w:pPr>
      <w:r w:rsidRPr="0065091C">
        <w:rPr>
          <w:rFonts w:ascii="宋体" w:eastAsia="宋体" w:hAnsi="宋体" w:hint="eastAsia"/>
          <w:szCs w:val="21"/>
        </w:rPr>
        <w:t>（2）熟悉   卫生立法的原则、体制，卫生行政执法主体，卫生行政许可的类型、卫生行政处罚的原则；卫生行政复议的受案范围、程序，卫生行政诉讼受案范围与管辖，卫生行政诉讼参加人和证据，卫生行政诉讼程序</w:t>
      </w:r>
    </w:p>
    <w:p w14:paraId="5B1CFC29" w14:textId="167D25B0" w:rsidR="0065091C" w:rsidRPr="0065091C" w:rsidRDefault="0065091C" w:rsidP="0065091C">
      <w:pPr>
        <w:snapToGrid w:val="0"/>
        <w:ind w:firstLineChars="150" w:firstLine="315"/>
        <w:rPr>
          <w:rFonts w:ascii="宋体" w:eastAsia="宋体" w:hAnsi="宋体"/>
          <w:szCs w:val="21"/>
        </w:rPr>
      </w:pPr>
      <w:r w:rsidRPr="0065091C">
        <w:rPr>
          <w:rFonts w:ascii="宋体" w:eastAsia="宋体" w:hAnsi="宋体" w:hint="eastAsia"/>
          <w:szCs w:val="21"/>
        </w:rPr>
        <w:t>（3）了解   卫生行政法制监督的概念、作用、体系；卫生行政国家赔偿的概念、特征、</w:t>
      </w:r>
      <w:r w:rsidRPr="0065091C">
        <w:rPr>
          <w:rFonts w:ascii="宋体" w:eastAsia="宋体" w:hAnsi="宋体" w:hint="eastAsia"/>
          <w:szCs w:val="21"/>
        </w:rPr>
        <w:lastRenderedPageBreak/>
        <w:t>赔偿范围及程序</w:t>
      </w:r>
    </w:p>
    <w:p w14:paraId="57D8C4A2" w14:textId="77777777" w:rsidR="00F27DF4" w:rsidRPr="00940AE2" w:rsidRDefault="00F27DF4" w:rsidP="00F27DF4">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4B52EC32" w14:textId="01B50159" w:rsidR="0065091C" w:rsidRPr="00313A87" w:rsidRDefault="00F27DF4" w:rsidP="00F27DF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65091C">
        <w:rPr>
          <w:rFonts w:ascii="宋体" w:eastAsia="宋体" w:hAnsi="宋体" w:cs="宋体" w:hint="eastAsia"/>
          <w:color w:val="000000"/>
          <w:kern w:val="0"/>
          <w:szCs w:val="21"/>
        </w:rPr>
        <w:t xml:space="preserve">卫生立法的概念。 </w:t>
      </w:r>
      <w:r w:rsidR="0065091C">
        <w:rPr>
          <w:rFonts w:ascii="宋体" w:eastAsia="宋体" w:hAnsi="宋体" w:cs="宋体"/>
          <w:color w:val="000000"/>
          <w:kern w:val="0"/>
          <w:szCs w:val="21"/>
        </w:rPr>
        <w:t xml:space="preserve"> </w:t>
      </w:r>
      <w:r w:rsidR="0065091C">
        <w:rPr>
          <w:rFonts w:ascii="宋体" w:eastAsia="宋体" w:hAnsi="宋体" w:cs="宋体" w:hint="eastAsia"/>
          <w:color w:val="000000"/>
          <w:kern w:val="0"/>
          <w:szCs w:val="21"/>
        </w:rPr>
        <w:t xml:space="preserve">卫生行政执法的特征。 </w:t>
      </w:r>
      <w:r w:rsidR="0065091C">
        <w:rPr>
          <w:rFonts w:ascii="宋体" w:eastAsia="宋体" w:hAnsi="宋体" w:cs="宋体"/>
          <w:color w:val="000000"/>
          <w:kern w:val="0"/>
          <w:szCs w:val="21"/>
        </w:rPr>
        <w:t xml:space="preserve"> </w:t>
      </w:r>
      <w:r w:rsidR="0065091C">
        <w:rPr>
          <w:rFonts w:ascii="宋体" w:eastAsia="宋体" w:hAnsi="宋体" w:cs="宋体" w:hint="eastAsia"/>
          <w:color w:val="000000"/>
          <w:kern w:val="0"/>
          <w:szCs w:val="21"/>
        </w:rPr>
        <w:t>卫生行政复议和卫生行政诉讼的联系和区别。</w:t>
      </w:r>
    </w:p>
    <w:p w14:paraId="3943F0B9" w14:textId="77777777" w:rsidR="00F27DF4" w:rsidRPr="00940AE2" w:rsidRDefault="00F27DF4" w:rsidP="00F27DF4">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3.</w:t>
      </w:r>
      <w:r w:rsidRPr="00940AE2">
        <w:rPr>
          <w:rFonts w:ascii="宋体" w:eastAsia="宋体" w:hAnsi="宋体" w:cs="宋体" w:hint="eastAsia"/>
          <w:b/>
          <w:bCs/>
          <w:color w:val="000000"/>
          <w:kern w:val="0"/>
          <w:szCs w:val="21"/>
        </w:rPr>
        <w:t>教学内容</w:t>
      </w:r>
    </w:p>
    <w:p w14:paraId="1B75AB07" w14:textId="5E23AD12" w:rsidR="00940AE2" w:rsidRPr="00F62EE2" w:rsidRDefault="00940AE2" w:rsidP="00F62EE2">
      <w:pPr>
        <w:pStyle w:val="ae"/>
        <w:numPr>
          <w:ilvl w:val="0"/>
          <w:numId w:val="10"/>
        </w:numPr>
        <w:autoSpaceDE w:val="0"/>
        <w:autoSpaceDN w:val="0"/>
        <w:adjustRightInd w:val="0"/>
        <w:ind w:firstLineChars="0"/>
        <w:jc w:val="left"/>
        <w:rPr>
          <w:rFonts w:ascii="宋体" w:eastAsia="宋体" w:hAnsi="宋体"/>
        </w:rPr>
      </w:pPr>
      <w:r w:rsidRPr="00F62EE2">
        <w:rPr>
          <w:rFonts w:ascii="宋体" w:eastAsia="宋体" w:hAnsi="宋体" w:hint="eastAsia"/>
        </w:rPr>
        <w:t>卫生法的制定</w:t>
      </w:r>
    </w:p>
    <w:p w14:paraId="0C2EF414" w14:textId="77777777" w:rsidR="00940AE2" w:rsidRPr="00F62EE2" w:rsidRDefault="00940AE2" w:rsidP="00F62EE2">
      <w:pPr>
        <w:pStyle w:val="ae"/>
        <w:numPr>
          <w:ilvl w:val="0"/>
          <w:numId w:val="10"/>
        </w:numPr>
        <w:autoSpaceDE w:val="0"/>
        <w:autoSpaceDN w:val="0"/>
        <w:adjustRightInd w:val="0"/>
        <w:ind w:firstLineChars="0"/>
        <w:jc w:val="left"/>
        <w:rPr>
          <w:rFonts w:ascii="宋体" w:eastAsia="宋体" w:hAnsi="宋体"/>
        </w:rPr>
      </w:pPr>
      <w:r w:rsidRPr="00F62EE2">
        <w:rPr>
          <w:rFonts w:ascii="宋体" w:eastAsia="宋体" w:hAnsi="宋体" w:hint="eastAsia"/>
        </w:rPr>
        <w:t>卫生法实施</w:t>
      </w:r>
    </w:p>
    <w:p w14:paraId="00565027" w14:textId="77777777" w:rsidR="00940AE2" w:rsidRPr="00F62EE2" w:rsidRDefault="00940AE2" w:rsidP="00F62EE2">
      <w:pPr>
        <w:pStyle w:val="ae"/>
        <w:numPr>
          <w:ilvl w:val="0"/>
          <w:numId w:val="10"/>
        </w:numPr>
        <w:autoSpaceDE w:val="0"/>
        <w:autoSpaceDN w:val="0"/>
        <w:adjustRightInd w:val="0"/>
        <w:ind w:firstLineChars="0"/>
        <w:jc w:val="left"/>
        <w:rPr>
          <w:rFonts w:ascii="宋体" w:eastAsia="宋体" w:hAnsi="宋体"/>
        </w:rPr>
      </w:pPr>
      <w:r w:rsidRPr="00F62EE2">
        <w:rPr>
          <w:rFonts w:ascii="宋体" w:eastAsia="宋体" w:hAnsi="宋体" w:hint="eastAsia"/>
        </w:rPr>
        <w:t>卫生行政执法</w:t>
      </w:r>
    </w:p>
    <w:p w14:paraId="0A4D9414" w14:textId="77777777" w:rsidR="00940AE2" w:rsidRPr="00F62EE2" w:rsidRDefault="00940AE2" w:rsidP="00F62EE2">
      <w:pPr>
        <w:pStyle w:val="ae"/>
        <w:numPr>
          <w:ilvl w:val="0"/>
          <w:numId w:val="10"/>
        </w:numPr>
        <w:autoSpaceDE w:val="0"/>
        <w:autoSpaceDN w:val="0"/>
        <w:adjustRightInd w:val="0"/>
        <w:ind w:firstLineChars="0"/>
        <w:jc w:val="left"/>
        <w:rPr>
          <w:rFonts w:ascii="宋体" w:eastAsia="宋体" w:hAnsi="宋体"/>
        </w:rPr>
      </w:pPr>
      <w:r w:rsidRPr="00F62EE2">
        <w:rPr>
          <w:rFonts w:ascii="宋体" w:eastAsia="宋体" w:hAnsi="宋体" w:hint="eastAsia"/>
        </w:rPr>
        <w:t>卫生法律救济</w:t>
      </w:r>
    </w:p>
    <w:p w14:paraId="608FD4DC" w14:textId="5D3687AD" w:rsidR="00F27DF4" w:rsidRPr="00940AE2" w:rsidRDefault="00F27DF4" w:rsidP="00940AE2">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4.</w:t>
      </w:r>
      <w:r w:rsidRPr="00940AE2">
        <w:rPr>
          <w:rFonts w:ascii="宋体" w:eastAsia="宋体" w:hAnsi="宋体" w:cs="宋体" w:hint="eastAsia"/>
          <w:b/>
          <w:bCs/>
          <w:color w:val="000000"/>
          <w:kern w:val="0"/>
          <w:szCs w:val="21"/>
        </w:rPr>
        <w:t xml:space="preserve">教学方法 </w:t>
      </w:r>
    </w:p>
    <w:p w14:paraId="08E5D371" w14:textId="77777777" w:rsidR="00F27DF4" w:rsidRDefault="00F27DF4" w:rsidP="00F27DF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（1）讲授法：相关概念和理论</w:t>
      </w:r>
    </w:p>
    <w:p w14:paraId="73ED4F85" w14:textId="1B3E099A" w:rsidR="00F27DF4" w:rsidRPr="00313A87" w:rsidRDefault="00F27DF4" w:rsidP="00F27DF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hint="eastAsia"/>
          <w:color w:val="000000"/>
          <w:kern w:val="0"/>
          <w:szCs w:val="21"/>
        </w:rPr>
        <w:t>（2）研讨：</w:t>
      </w:r>
      <w:r w:rsidR="00B071F1">
        <w:rPr>
          <w:rFonts w:ascii="宋体" w:eastAsia="宋体" w:hAnsi="宋体" w:cs="宋体" w:hint="eastAsia"/>
          <w:color w:val="000000"/>
          <w:kern w:val="0"/>
          <w:szCs w:val="21"/>
        </w:rPr>
        <w:t>绘制</w:t>
      </w:r>
      <w:r w:rsidR="00F62EE2">
        <w:rPr>
          <w:rFonts w:ascii="宋体" w:eastAsia="宋体" w:hAnsi="宋体" w:cs="宋体" w:hint="eastAsia"/>
          <w:color w:val="000000"/>
          <w:kern w:val="0"/>
          <w:szCs w:val="21"/>
        </w:rPr>
        <w:t>卫生行政</w:t>
      </w:r>
      <w:r w:rsidR="00B071F1">
        <w:rPr>
          <w:rFonts w:ascii="宋体" w:eastAsia="宋体" w:hAnsi="宋体" w:cs="宋体" w:hint="eastAsia"/>
          <w:color w:val="000000"/>
          <w:kern w:val="0"/>
          <w:szCs w:val="21"/>
        </w:rPr>
        <w:t>救济的各种途径流程图。</w:t>
      </w:r>
    </w:p>
    <w:p w14:paraId="7210875E" w14:textId="77777777" w:rsidR="00F27DF4" w:rsidRPr="00940AE2" w:rsidRDefault="00F27DF4" w:rsidP="00F27DF4">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t>5.</w:t>
      </w:r>
      <w:r w:rsidRPr="00940AE2">
        <w:rPr>
          <w:rFonts w:ascii="宋体" w:eastAsia="宋体" w:hAnsi="宋体" w:cs="TimesNewRomanPSMT" w:hint="eastAsia"/>
          <w:b/>
          <w:bCs/>
          <w:color w:val="000000"/>
          <w:kern w:val="0"/>
          <w:szCs w:val="21"/>
        </w:rPr>
        <w:t>教学评价</w:t>
      </w:r>
    </w:p>
    <w:p w14:paraId="2301F4E1" w14:textId="3533D8FD" w:rsidR="00F27DF4" w:rsidRPr="00940AE2" w:rsidRDefault="00940AE2" w:rsidP="00DD7B5F">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回答下列问题：</w:t>
      </w:r>
    </w:p>
    <w:p w14:paraId="3965AA2C" w14:textId="77777777" w:rsidR="00940AE2" w:rsidRPr="00940AE2" w:rsidRDefault="00940AE2" w:rsidP="00F51AAF">
      <w:pPr>
        <w:numPr>
          <w:ilvl w:val="0"/>
          <w:numId w:val="21"/>
        </w:numPr>
        <w:autoSpaceDE w:val="0"/>
        <w:autoSpaceDN w:val="0"/>
        <w:adjustRightInd w:val="0"/>
        <w:snapToGrid w:val="0"/>
        <w:rPr>
          <w:rFonts w:ascii="宋体" w:eastAsia="宋体" w:hAnsi="宋体"/>
        </w:rPr>
      </w:pPr>
      <w:r w:rsidRPr="00940AE2">
        <w:rPr>
          <w:rFonts w:ascii="宋体" w:eastAsia="宋体" w:hAnsi="宋体" w:hint="eastAsia"/>
        </w:rPr>
        <w:t>卫生行政执法行为有何特征？</w:t>
      </w:r>
    </w:p>
    <w:p w14:paraId="0C3E37CC" w14:textId="77777777" w:rsidR="00940AE2" w:rsidRPr="00940AE2" w:rsidRDefault="00940AE2" w:rsidP="00F51AAF">
      <w:pPr>
        <w:numPr>
          <w:ilvl w:val="0"/>
          <w:numId w:val="21"/>
        </w:numPr>
        <w:autoSpaceDE w:val="0"/>
        <w:autoSpaceDN w:val="0"/>
        <w:adjustRightInd w:val="0"/>
        <w:snapToGrid w:val="0"/>
        <w:rPr>
          <w:rFonts w:ascii="宋体" w:eastAsia="宋体" w:hAnsi="宋体"/>
        </w:rPr>
      </w:pPr>
      <w:r w:rsidRPr="00940AE2">
        <w:rPr>
          <w:rFonts w:ascii="宋体" w:eastAsia="宋体" w:hAnsi="宋体" w:hint="eastAsia"/>
        </w:rPr>
        <w:t>卫生行政复议和卫生行政诉讼的异同和联系是什么？</w:t>
      </w:r>
    </w:p>
    <w:p w14:paraId="49EF5078" w14:textId="152C7845" w:rsidR="00940AE2" w:rsidRDefault="00940AE2" w:rsidP="00F51AAF">
      <w:pPr>
        <w:numPr>
          <w:ilvl w:val="0"/>
          <w:numId w:val="21"/>
        </w:numPr>
        <w:autoSpaceDE w:val="0"/>
        <w:autoSpaceDN w:val="0"/>
        <w:adjustRightInd w:val="0"/>
        <w:snapToGrid w:val="0"/>
        <w:rPr>
          <w:rFonts w:ascii="宋体" w:eastAsia="宋体" w:hAnsi="宋体"/>
        </w:rPr>
      </w:pPr>
      <w:r w:rsidRPr="00940AE2">
        <w:rPr>
          <w:rFonts w:ascii="宋体" w:eastAsia="宋体" w:hAnsi="宋体" w:hint="eastAsia"/>
        </w:rPr>
        <w:t>卫生行政处罚要符合哪些原则？</w:t>
      </w:r>
    </w:p>
    <w:p w14:paraId="660EB246" w14:textId="77777777" w:rsidR="00F51AAF" w:rsidRPr="00940AE2" w:rsidRDefault="00F51AAF" w:rsidP="00F51AAF">
      <w:pPr>
        <w:autoSpaceDE w:val="0"/>
        <w:autoSpaceDN w:val="0"/>
        <w:adjustRightInd w:val="0"/>
        <w:snapToGrid w:val="0"/>
        <w:ind w:left="360"/>
        <w:rPr>
          <w:rFonts w:ascii="宋体" w:eastAsia="宋体" w:hAnsi="宋体"/>
        </w:rPr>
      </w:pPr>
    </w:p>
    <w:p w14:paraId="60730046" w14:textId="7A2C67D2" w:rsidR="00F62EE2" w:rsidRDefault="00F62EE2" w:rsidP="00F62EE2">
      <w:pPr>
        <w:widowControl/>
        <w:spacing w:beforeLines="50" w:before="156" w:afterLines="50" w:after="156"/>
        <w:ind w:firstLineChars="200" w:firstLine="482"/>
        <w:jc w:val="center"/>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医疗卫生机构管理法律制度</w:t>
      </w:r>
    </w:p>
    <w:p w14:paraId="36DE74F1" w14:textId="77777777" w:rsidR="00F62EE2" w:rsidRPr="00940AE2" w:rsidRDefault="00F62EE2" w:rsidP="00F62EE2">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1.</w:t>
      </w:r>
      <w:r w:rsidRPr="00940AE2">
        <w:rPr>
          <w:rFonts w:ascii="宋体" w:eastAsia="宋体" w:hAnsi="宋体" w:cs="宋体" w:hint="eastAsia"/>
          <w:b/>
          <w:bCs/>
          <w:color w:val="000000"/>
          <w:kern w:val="0"/>
          <w:szCs w:val="21"/>
        </w:rPr>
        <w:t xml:space="preserve">教学目标 </w:t>
      </w:r>
    </w:p>
    <w:p w14:paraId="0F391087" w14:textId="1ACD7E2D" w:rsidR="00F62EE2" w:rsidRPr="0065091C" w:rsidRDefault="00F62EE2" w:rsidP="00F62EE2">
      <w:pPr>
        <w:pStyle w:val="2"/>
        <w:ind w:leftChars="0" w:left="0" w:firstLineChars="200" w:firstLine="420"/>
        <w:rPr>
          <w:rFonts w:hAnsi="宋体"/>
          <w:sz w:val="21"/>
          <w:szCs w:val="21"/>
        </w:rPr>
      </w:pPr>
      <w:r w:rsidRPr="0065091C">
        <w:rPr>
          <w:rFonts w:hAnsi="宋体" w:hint="eastAsia"/>
          <w:sz w:val="21"/>
          <w:szCs w:val="21"/>
        </w:rPr>
        <w:t xml:space="preserve">（1）掌握   </w:t>
      </w:r>
      <w:r>
        <w:rPr>
          <w:rFonts w:hAnsi="宋体" w:hint="eastAsia"/>
          <w:sz w:val="21"/>
          <w:szCs w:val="21"/>
        </w:rPr>
        <w:t>医疗机构执业的登记和校验、执业规则</w:t>
      </w:r>
    </w:p>
    <w:p w14:paraId="76E3E0ED" w14:textId="77777777" w:rsidR="00F62EE2" w:rsidRDefault="00F62EE2" w:rsidP="00F62EE2">
      <w:pPr>
        <w:snapToGrid w:val="0"/>
        <w:ind w:firstLineChars="200" w:firstLine="420"/>
        <w:rPr>
          <w:rFonts w:ascii="宋体" w:eastAsia="宋体" w:hAnsi="宋体"/>
          <w:szCs w:val="21"/>
        </w:rPr>
      </w:pPr>
      <w:r w:rsidRPr="0065091C">
        <w:rPr>
          <w:rFonts w:ascii="宋体" w:eastAsia="宋体" w:hAnsi="宋体" w:hint="eastAsia"/>
          <w:szCs w:val="21"/>
        </w:rPr>
        <w:t xml:space="preserve">（2）熟悉   </w:t>
      </w:r>
      <w:r>
        <w:rPr>
          <w:rFonts w:ascii="宋体" w:eastAsia="宋体" w:hAnsi="宋体" w:hint="eastAsia"/>
          <w:szCs w:val="21"/>
        </w:rPr>
        <w:t>医疗机构的服务宗旨，法律责任</w:t>
      </w:r>
    </w:p>
    <w:p w14:paraId="609DE83E" w14:textId="3FDA750B" w:rsidR="00F62EE2" w:rsidRPr="0065091C" w:rsidRDefault="00F62EE2" w:rsidP="00F62EE2">
      <w:pPr>
        <w:snapToGrid w:val="0"/>
        <w:ind w:firstLineChars="200" w:firstLine="420"/>
        <w:rPr>
          <w:rFonts w:ascii="宋体" w:eastAsia="宋体" w:hAnsi="宋体"/>
          <w:szCs w:val="21"/>
        </w:rPr>
      </w:pPr>
      <w:r w:rsidRPr="0065091C">
        <w:rPr>
          <w:rFonts w:ascii="宋体" w:eastAsia="宋体" w:hAnsi="宋体" w:hint="eastAsia"/>
          <w:szCs w:val="21"/>
        </w:rPr>
        <w:t xml:space="preserve">（3）了解   </w:t>
      </w:r>
      <w:r>
        <w:rPr>
          <w:rFonts w:ascii="宋体" w:eastAsia="宋体" w:hAnsi="宋体" w:hint="eastAsia"/>
          <w:szCs w:val="21"/>
        </w:rPr>
        <w:t>医疗机构的监督管理和广告管理</w:t>
      </w:r>
    </w:p>
    <w:p w14:paraId="24E37727" w14:textId="77777777" w:rsidR="00F62EE2" w:rsidRPr="00940AE2" w:rsidRDefault="00F62EE2" w:rsidP="00F62EE2">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42DB1E9D" w14:textId="2DEB74D0" w:rsidR="00F62EE2" w:rsidRPr="00313A87" w:rsidRDefault="00F62EE2" w:rsidP="00F62EE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医疗机构的登记和校验。</w:t>
      </w:r>
      <w:r w:rsidR="00A41DFF">
        <w:rPr>
          <w:rFonts w:ascii="宋体" w:eastAsia="宋体" w:hAnsi="宋体" w:cs="宋体" w:hint="eastAsia"/>
          <w:color w:val="000000"/>
          <w:kern w:val="0"/>
          <w:szCs w:val="21"/>
        </w:rPr>
        <w:t>城市设置个人诊所的条件。不得申请设置医疗机构的情形。</w:t>
      </w:r>
    </w:p>
    <w:p w14:paraId="6B3256C2" w14:textId="77777777" w:rsidR="00F62EE2" w:rsidRPr="00940AE2" w:rsidRDefault="00F62EE2" w:rsidP="00F62EE2">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3.</w:t>
      </w:r>
      <w:r w:rsidRPr="00940AE2">
        <w:rPr>
          <w:rFonts w:ascii="宋体" w:eastAsia="宋体" w:hAnsi="宋体" w:cs="宋体" w:hint="eastAsia"/>
          <w:b/>
          <w:bCs/>
          <w:color w:val="000000"/>
          <w:kern w:val="0"/>
          <w:szCs w:val="21"/>
        </w:rPr>
        <w:t>教学内容</w:t>
      </w:r>
    </w:p>
    <w:p w14:paraId="6BBAABA6" w14:textId="77777777" w:rsidR="00A41DFF" w:rsidRPr="00A41DFF" w:rsidRDefault="00A41DFF" w:rsidP="00A41DFF">
      <w:pPr>
        <w:numPr>
          <w:ilvl w:val="0"/>
          <w:numId w:val="11"/>
        </w:numPr>
        <w:autoSpaceDE w:val="0"/>
        <w:autoSpaceDN w:val="0"/>
        <w:adjustRightInd w:val="0"/>
        <w:jc w:val="left"/>
        <w:rPr>
          <w:rFonts w:ascii="宋体" w:eastAsia="宋体" w:hAnsi="宋体"/>
        </w:rPr>
      </w:pPr>
      <w:r w:rsidRPr="00A41DFF">
        <w:rPr>
          <w:rFonts w:ascii="宋体" w:eastAsia="宋体" w:hAnsi="宋体" w:hint="eastAsia"/>
        </w:rPr>
        <w:t>概述</w:t>
      </w:r>
    </w:p>
    <w:p w14:paraId="7357EA86" w14:textId="77777777" w:rsidR="00A41DFF" w:rsidRPr="00A41DFF" w:rsidRDefault="00A41DFF" w:rsidP="00A41DFF">
      <w:pPr>
        <w:numPr>
          <w:ilvl w:val="0"/>
          <w:numId w:val="11"/>
        </w:numPr>
        <w:autoSpaceDE w:val="0"/>
        <w:autoSpaceDN w:val="0"/>
        <w:adjustRightInd w:val="0"/>
        <w:jc w:val="left"/>
        <w:rPr>
          <w:rFonts w:ascii="宋体" w:eastAsia="宋体" w:hAnsi="宋体"/>
        </w:rPr>
      </w:pPr>
      <w:r w:rsidRPr="00A41DFF">
        <w:rPr>
          <w:rFonts w:ascii="宋体" w:eastAsia="宋体" w:hAnsi="宋体" w:hint="eastAsia"/>
        </w:rPr>
        <w:t>医疗机构的设置和审批</w:t>
      </w:r>
    </w:p>
    <w:p w14:paraId="0ECD1430" w14:textId="77777777" w:rsidR="00A41DFF" w:rsidRPr="00A41DFF" w:rsidRDefault="00A41DFF" w:rsidP="00A41DFF">
      <w:pPr>
        <w:numPr>
          <w:ilvl w:val="0"/>
          <w:numId w:val="11"/>
        </w:numPr>
        <w:autoSpaceDE w:val="0"/>
        <w:autoSpaceDN w:val="0"/>
        <w:adjustRightInd w:val="0"/>
        <w:jc w:val="left"/>
        <w:rPr>
          <w:rFonts w:ascii="宋体" w:eastAsia="宋体" w:hAnsi="宋体"/>
        </w:rPr>
      </w:pPr>
      <w:r w:rsidRPr="00A41DFF">
        <w:rPr>
          <w:rFonts w:ascii="宋体" w:eastAsia="宋体" w:hAnsi="宋体" w:hint="eastAsia"/>
        </w:rPr>
        <w:t>医疗机构的登记与校验</w:t>
      </w:r>
    </w:p>
    <w:p w14:paraId="6C8C3280" w14:textId="77777777" w:rsidR="00A41DFF" w:rsidRPr="00A41DFF" w:rsidRDefault="00A41DFF" w:rsidP="00A41DFF">
      <w:pPr>
        <w:numPr>
          <w:ilvl w:val="0"/>
          <w:numId w:val="11"/>
        </w:numPr>
        <w:autoSpaceDE w:val="0"/>
        <w:autoSpaceDN w:val="0"/>
        <w:adjustRightInd w:val="0"/>
        <w:jc w:val="left"/>
        <w:rPr>
          <w:rFonts w:ascii="宋体" w:eastAsia="宋体" w:hAnsi="宋体"/>
        </w:rPr>
      </w:pPr>
      <w:r w:rsidRPr="00A41DFF">
        <w:rPr>
          <w:rFonts w:ascii="宋体" w:eastAsia="宋体" w:hAnsi="宋体" w:hint="eastAsia"/>
        </w:rPr>
        <w:t>医疗机构的执业</w:t>
      </w:r>
    </w:p>
    <w:p w14:paraId="597A5A20" w14:textId="77777777" w:rsidR="00A41DFF" w:rsidRPr="00A41DFF" w:rsidRDefault="00A41DFF" w:rsidP="00A41DFF">
      <w:pPr>
        <w:numPr>
          <w:ilvl w:val="0"/>
          <w:numId w:val="11"/>
        </w:numPr>
        <w:autoSpaceDE w:val="0"/>
        <w:autoSpaceDN w:val="0"/>
        <w:adjustRightInd w:val="0"/>
        <w:jc w:val="left"/>
        <w:rPr>
          <w:rFonts w:ascii="宋体" w:eastAsia="宋体" w:hAnsi="宋体"/>
        </w:rPr>
      </w:pPr>
      <w:r w:rsidRPr="00A41DFF">
        <w:rPr>
          <w:rFonts w:ascii="宋体" w:eastAsia="宋体" w:hAnsi="宋体" w:hint="eastAsia"/>
        </w:rPr>
        <w:t>医疗机构的广告管理</w:t>
      </w:r>
    </w:p>
    <w:p w14:paraId="45E060C1" w14:textId="77777777" w:rsidR="00A41DFF" w:rsidRPr="00A41DFF" w:rsidRDefault="00A41DFF" w:rsidP="00A41DFF">
      <w:pPr>
        <w:numPr>
          <w:ilvl w:val="0"/>
          <w:numId w:val="11"/>
        </w:numPr>
        <w:autoSpaceDE w:val="0"/>
        <w:autoSpaceDN w:val="0"/>
        <w:adjustRightInd w:val="0"/>
        <w:jc w:val="left"/>
        <w:rPr>
          <w:rFonts w:ascii="宋体" w:eastAsia="宋体" w:hAnsi="宋体"/>
        </w:rPr>
      </w:pPr>
      <w:r w:rsidRPr="00A41DFF">
        <w:rPr>
          <w:rFonts w:ascii="宋体" w:eastAsia="宋体" w:hAnsi="宋体" w:hint="eastAsia"/>
        </w:rPr>
        <w:t>医疗机构的监督管理</w:t>
      </w:r>
    </w:p>
    <w:p w14:paraId="4BECB1DE" w14:textId="77777777" w:rsidR="00A41DFF" w:rsidRPr="00A41DFF" w:rsidRDefault="00A41DFF" w:rsidP="00A41DFF">
      <w:pPr>
        <w:numPr>
          <w:ilvl w:val="0"/>
          <w:numId w:val="11"/>
        </w:numPr>
        <w:autoSpaceDE w:val="0"/>
        <w:autoSpaceDN w:val="0"/>
        <w:adjustRightInd w:val="0"/>
        <w:jc w:val="left"/>
        <w:rPr>
          <w:rFonts w:ascii="宋体" w:eastAsia="宋体" w:hAnsi="宋体"/>
        </w:rPr>
      </w:pPr>
      <w:r w:rsidRPr="00A41DFF">
        <w:rPr>
          <w:rFonts w:ascii="宋体" w:eastAsia="宋体" w:hAnsi="宋体" w:hint="eastAsia"/>
        </w:rPr>
        <w:t>法律责任</w:t>
      </w:r>
    </w:p>
    <w:p w14:paraId="0E7C1AF4" w14:textId="77777777" w:rsidR="00F62EE2" w:rsidRPr="00940AE2" w:rsidRDefault="00F62EE2" w:rsidP="00F62EE2">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4.</w:t>
      </w:r>
      <w:r w:rsidRPr="00940AE2">
        <w:rPr>
          <w:rFonts w:ascii="宋体" w:eastAsia="宋体" w:hAnsi="宋体" w:cs="宋体" w:hint="eastAsia"/>
          <w:b/>
          <w:bCs/>
          <w:color w:val="000000"/>
          <w:kern w:val="0"/>
          <w:szCs w:val="21"/>
        </w:rPr>
        <w:t xml:space="preserve">教学方法 </w:t>
      </w:r>
    </w:p>
    <w:p w14:paraId="32B6D74B" w14:textId="544872D7" w:rsidR="00F62EE2" w:rsidRPr="00313A87" w:rsidRDefault="00F62EE2" w:rsidP="00F62EE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（1）</w:t>
      </w:r>
      <w:r w:rsidR="00A41DFF">
        <w:rPr>
          <w:rFonts w:ascii="宋体" w:eastAsia="宋体" w:hAnsi="宋体" w:cs="宋体" w:hint="eastAsia"/>
          <w:color w:val="000000"/>
          <w:kern w:val="0"/>
          <w:szCs w:val="21"/>
        </w:rPr>
        <w:t>提出问题，布置自学任务。</w:t>
      </w:r>
      <w:r>
        <w:rPr>
          <w:rFonts w:ascii="宋体" w:eastAsia="宋体" w:hAnsi="宋体" w:cs="宋体"/>
          <w:color w:val="000000"/>
          <w:kern w:val="0"/>
          <w:szCs w:val="21"/>
        </w:rPr>
        <w:t xml:space="preserve">  </w:t>
      </w:r>
    </w:p>
    <w:p w14:paraId="2B6E24C0" w14:textId="77777777" w:rsidR="00F62EE2" w:rsidRPr="00940AE2" w:rsidRDefault="00F62EE2" w:rsidP="00F62EE2">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lastRenderedPageBreak/>
        <w:t>5.</w:t>
      </w:r>
      <w:r w:rsidRPr="00940AE2">
        <w:rPr>
          <w:rFonts w:ascii="宋体" w:eastAsia="宋体" w:hAnsi="宋体" w:cs="TimesNewRomanPSMT" w:hint="eastAsia"/>
          <w:b/>
          <w:bCs/>
          <w:color w:val="000000"/>
          <w:kern w:val="0"/>
          <w:szCs w:val="21"/>
        </w:rPr>
        <w:t>教学评价</w:t>
      </w:r>
    </w:p>
    <w:p w14:paraId="3B849EAF" w14:textId="77777777" w:rsidR="00F62EE2" w:rsidRPr="00940AE2" w:rsidRDefault="00F62EE2" w:rsidP="00F62EE2">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回答下列问题：</w:t>
      </w:r>
    </w:p>
    <w:p w14:paraId="034A9CF3" w14:textId="77777777" w:rsidR="00A41DFF" w:rsidRDefault="00A41DFF" w:rsidP="00A41DFF">
      <w:pPr>
        <w:pStyle w:val="2"/>
        <w:numPr>
          <w:ilvl w:val="0"/>
          <w:numId w:val="12"/>
        </w:numPr>
        <w:ind w:leftChars="0" w:firstLineChars="0"/>
        <w:rPr>
          <w:rFonts w:ascii="Times New Roman" w:hAnsi="Times New Roman"/>
          <w:sz w:val="21"/>
        </w:rPr>
      </w:pPr>
      <w:r>
        <w:rPr>
          <w:rFonts w:ascii="Times New Roman" w:hAnsi="Times New Roman" w:hint="eastAsia"/>
          <w:sz w:val="21"/>
        </w:rPr>
        <w:t>在城市设置个人诊所要具备哪些条件，为什么？</w:t>
      </w:r>
    </w:p>
    <w:p w14:paraId="6073BE96" w14:textId="77777777" w:rsidR="00A41DFF" w:rsidRPr="006615D8" w:rsidRDefault="00A41DFF" w:rsidP="00A41DFF">
      <w:pPr>
        <w:pStyle w:val="2"/>
        <w:ind w:leftChars="0" w:left="0" w:firstLineChars="0" w:firstLine="0"/>
        <w:rPr>
          <w:rFonts w:ascii="Times New Roman" w:hAnsi="Times New Roman"/>
          <w:sz w:val="21"/>
        </w:rPr>
      </w:pPr>
      <w:r>
        <w:rPr>
          <w:rFonts w:ascii="Times New Roman" w:hAnsi="Times New Roman" w:hint="eastAsia"/>
          <w:sz w:val="21"/>
        </w:rPr>
        <w:t>2</w:t>
      </w:r>
      <w:r>
        <w:rPr>
          <w:rFonts w:ascii="Times New Roman" w:hAnsi="Times New Roman" w:hint="eastAsia"/>
          <w:sz w:val="21"/>
        </w:rPr>
        <w:t>、哪些情形下不得申请设置医疗机构？</w:t>
      </w:r>
    </w:p>
    <w:p w14:paraId="4901F606" w14:textId="77777777" w:rsidR="00F62EE2" w:rsidRPr="00A41DFF" w:rsidRDefault="00F62EE2" w:rsidP="00F62EE2">
      <w:pPr>
        <w:widowControl/>
        <w:spacing w:beforeLines="50" w:before="156" w:afterLines="50" w:after="156"/>
        <w:ind w:firstLineChars="200" w:firstLine="420"/>
        <w:jc w:val="left"/>
      </w:pPr>
    </w:p>
    <w:p w14:paraId="08557067" w14:textId="27FEC668" w:rsidR="00A41DFF" w:rsidRDefault="00A41DFF" w:rsidP="00A41DFF">
      <w:pPr>
        <w:widowControl/>
        <w:spacing w:beforeLines="50" w:before="156" w:afterLines="50" w:after="156"/>
        <w:ind w:firstLineChars="200" w:firstLine="482"/>
        <w:jc w:val="center"/>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卫生技术人员管理法律制度</w:t>
      </w:r>
    </w:p>
    <w:p w14:paraId="50C5DBCF" w14:textId="77777777" w:rsidR="00A41DFF" w:rsidRPr="00940AE2" w:rsidRDefault="00A41DFF" w:rsidP="00A41DFF">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1.</w:t>
      </w:r>
      <w:r w:rsidRPr="00940AE2">
        <w:rPr>
          <w:rFonts w:ascii="宋体" w:eastAsia="宋体" w:hAnsi="宋体" w:cs="宋体" w:hint="eastAsia"/>
          <w:b/>
          <w:bCs/>
          <w:color w:val="000000"/>
          <w:kern w:val="0"/>
          <w:szCs w:val="21"/>
        </w:rPr>
        <w:t xml:space="preserve">教学目标 </w:t>
      </w:r>
    </w:p>
    <w:p w14:paraId="518E7D79" w14:textId="3ECEE51A" w:rsidR="00A41DFF" w:rsidRPr="0065091C" w:rsidRDefault="00A41DFF" w:rsidP="00A41DFF">
      <w:pPr>
        <w:pStyle w:val="2"/>
        <w:ind w:leftChars="0" w:left="0" w:firstLineChars="200" w:firstLine="420"/>
        <w:rPr>
          <w:rFonts w:hAnsi="宋体"/>
          <w:sz w:val="21"/>
          <w:szCs w:val="21"/>
        </w:rPr>
      </w:pPr>
      <w:r w:rsidRPr="0065091C">
        <w:rPr>
          <w:rFonts w:hAnsi="宋体" w:hint="eastAsia"/>
          <w:sz w:val="21"/>
          <w:szCs w:val="21"/>
        </w:rPr>
        <w:t xml:space="preserve">（1）掌握   </w:t>
      </w:r>
      <w:r>
        <w:rPr>
          <w:rFonts w:hint="eastAsia"/>
        </w:rPr>
        <w:t>执业医师法的立法目的和适用范围，医师资格考试制度，医师执业注册制度，医师执业制度，医师的考核培训制度</w:t>
      </w:r>
    </w:p>
    <w:p w14:paraId="62706CA9" w14:textId="66C4B6C1" w:rsidR="00A41DFF" w:rsidRDefault="00A41DFF" w:rsidP="00A41DFF">
      <w:pPr>
        <w:snapToGrid w:val="0"/>
        <w:ind w:firstLineChars="200" w:firstLine="420"/>
        <w:rPr>
          <w:rFonts w:ascii="宋体" w:eastAsia="宋体" w:hAnsi="宋体"/>
          <w:szCs w:val="21"/>
        </w:rPr>
      </w:pPr>
      <w:r w:rsidRPr="0065091C">
        <w:rPr>
          <w:rFonts w:ascii="宋体" w:eastAsia="宋体" w:hAnsi="宋体" w:hint="eastAsia"/>
          <w:szCs w:val="21"/>
        </w:rPr>
        <w:t xml:space="preserve">（2）熟悉   </w:t>
      </w:r>
      <w:r>
        <w:rPr>
          <w:rFonts w:ascii="Times New Roman" w:hAnsi="Times New Roman" w:hint="eastAsia"/>
        </w:rPr>
        <w:t>乡村医生从业管理、护士管理、执业药师管理法律制度</w:t>
      </w:r>
    </w:p>
    <w:p w14:paraId="0E058A35" w14:textId="6CBA02B7" w:rsidR="00A41DFF" w:rsidRPr="0065091C" w:rsidRDefault="00A41DFF" w:rsidP="00A41DFF">
      <w:pPr>
        <w:snapToGrid w:val="0"/>
        <w:ind w:firstLineChars="200" w:firstLine="420"/>
        <w:rPr>
          <w:rFonts w:ascii="宋体" w:eastAsia="宋体" w:hAnsi="宋体"/>
          <w:szCs w:val="21"/>
        </w:rPr>
      </w:pPr>
    </w:p>
    <w:p w14:paraId="0593BB92" w14:textId="77777777" w:rsidR="00A41DFF" w:rsidRPr="00940AE2" w:rsidRDefault="00A41DFF" w:rsidP="00A41DFF">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0F8F78E1" w14:textId="3B1140AA" w:rsidR="00A41DFF" w:rsidRPr="00313A87" w:rsidRDefault="00A41DFF" w:rsidP="00A41DF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参加医师资格考试的条件。医师执业的注册要求。准予注册、不予注册、注销注册、变更注册、重新注册的情形。对不予注册和注销注册有异议的法律救济。执业助理医师的特别规定</w:t>
      </w:r>
      <w:r w:rsidR="00573E3E">
        <w:rPr>
          <w:rFonts w:ascii="宋体" w:eastAsia="宋体" w:hAnsi="宋体" w:cs="宋体" w:hint="eastAsia"/>
          <w:color w:val="000000"/>
          <w:kern w:val="0"/>
          <w:szCs w:val="21"/>
        </w:rPr>
        <w:t>。医师考核不合格的处理。</w:t>
      </w:r>
    </w:p>
    <w:p w14:paraId="0E1D02FE" w14:textId="77777777" w:rsidR="00A41DFF" w:rsidRPr="00940AE2" w:rsidRDefault="00A41DFF" w:rsidP="00A41DFF">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3.</w:t>
      </w:r>
      <w:r w:rsidRPr="00940AE2">
        <w:rPr>
          <w:rFonts w:ascii="宋体" w:eastAsia="宋体" w:hAnsi="宋体" w:cs="宋体" w:hint="eastAsia"/>
          <w:b/>
          <w:bCs/>
          <w:color w:val="000000"/>
          <w:kern w:val="0"/>
          <w:szCs w:val="21"/>
        </w:rPr>
        <w:t>教学内容</w:t>
      </w:r>
    </w:p>
    <w:p w14:paraId="67D39341" w14:textId="77777777" w:rsidR="00573E3E" w:rsidRPr="007A0BB8" w:rsidRDefault="00573E3E" w:rsidP="00573E3E">
      <w:pPr>
        <w:numPr>
          <w:ilvl w:val="0"/>
          <w:numId w:val="13"/>
        </w:numPr>
        <w:autoSpaceDE w:val="0"/>
        <w:autoSpaceDN w:val="0"/>
        <w:adjustRightInd w:val="0"/>
        <w:jc w:val="left"/>
        <w:rPr>
          <w:rFonts w:ascii="黑体" w:eastAsia="黑体" w:hAnsi="黑体"/>
        </w:rPr>
      </w:pPr>
      <w:r w:rsidRPr="007A0BB8">
        <w:rPr>
          <w:rFonts w:ascii="黑体" w:eastAsia="黑体" w:hAnsi="黑体" w:hint="eastAsia"/>
        </w:rPr>
        <w:t>概述</w:t>
      </w:r>
    </w:p>
    <w:p w14:paraId="3AC51C0D" w14:textId="77777777" w:rsidR="00573E3E" w:rsidRPr="007A0BB8" w:rsidRDefault="00573E3E" w:rsidP="00573E3E">
      <w:pPr>
        <w:numPr>
          <w:ilvl w:val="0"/>
          <w:numId w:val="13"/>
        </w:numPr>
        <w:autoSpaceDE w:val="0"/>
        <w:autoSpaceDN w:val="0"/>
        <w:adjustRightInd w:val="0"/>
        <w:jc w:val="left"/>
        <w:rPr>
          <w:rFonts w:ascii="黑体" w:eastAsia="黑体" w:hAnsi="黑体"/>
        </w:rPr>
      </w:pPr>
      <w:r w:rsidRPr="007A0BB8">
        <w:rPr>
          <w:rFonts w:ascii="黑体" w:eastAsia="黑体" w:hAnsi="黑体" w:hint="eastAsia"/>
        </w:rPr>
        <w:t>执业医师法</w:t>
      </w:r>
    </w:p>
    <w:p w14:paraId="36D1E6BB" w14:textId="77777777" w:rsidR="00573E3E" w:rsidRPr="007A0BB8" w:rsidRDefault="00573E3E" w:rsidP="00573E3E">
      <w:pPr>
        <w:numPr>
          <w:ilvl w:val="0"/>
          <w:numId w:val="13"/>
        </w:numPr>
        <w:autoSpaceDE w:val="0"/>
        <w:autoSpaceDN w:val="0"/>
        <w:adjustRightInd w:val="0"/>
        <w:jc w:val="left"/>
        <w:rPr>
          <w:rFonts w:ascii="黑体" w:eastAsia="黑体" w:hAnsi="黑体"/>
        </w:rPr>
      </w:pPr>
      <w:r w:rsidRPr="007A0BB8">
        <w:rPr>
          <w:rFonts w:ascii="黑体" w:eastAsia="黑体" w:hAnsi="黑体" w:hint="eastAsia"/>
        </w:rPr>
        <w:t>乡村医生管理的法律规定</w:t>
      </w:r>
    </w:p>
    <w:p w14:paraId="2D8D5CC4" w14:textId="77777777" w:rsidR="00573E3E" w:rsidRPr="007A0BB8" w:rsidRDefault="00573E3E" w:rsidP="00573E3E">
      <w:pPr>
        <w:numPr>
          <w:ilvl w:val="0"/>
          <w:numId w:val="13"/>
        </w:numPr>
        <w:autoSpaceDE w:val="0"/>
        <w:autoSpaceDN w:val="0"/>
        <w:adjustRightInd w:val="0"/>
        <w:jc w:val="left"/>
        <w:rPr>
          <w:rFonts w:ascii="黑体" w:eastAsia="黑体" w:hAnsi="黑体"/>
        </w:rPr>
      </w:pPr>
      <w:r w:rsidRPr="007A0BB8">
        <w:rPr>
          <w:rFonts w:ascii="黑体" w:eastAsia="黑体" w:hAnsi="黑体" w:hint="eastAsia"/>
        </w:rPr>
        <w:t>护士管理的法律规定</w:t>
      </w:r>
    </w:p>
    <w:p w14:paraId="232C93F6" w14:textId="77777777" w:rsidR="00573E3E" w:rsidRPr="007A0BB8" w:rsidRDefault="00573E3E" w:rsidP="00573E3E">
      <w:pPr>
        <w:numPr>
          <w:ilvl w:val="0"/>
          <w:numId w:val="13"/>
        </w:numPr>
        <w:autoSpaceDE w:val="0"/>
        <w:autoSpaceDN w:val="0"/>
        <w:adjustRightInd w:val="0"/>
        <w:jc w:val="left"/>
        <w:rPr>
          <w:rFonts w:ascii="黑体" w:eastAsia="黑体" w:hAnsi="黑体"/>
        </w:rPr>
      </w:pPr>
      <w:r w:rsidRPr="007A0BB8">
        <w:rPr>
          <w:rFonts w:ascii="黑体" w:eastAsia="黑体" w:hAnsi="黑体" w:hint="eastAsia"/>
        </w:rPr>
        <w:t>执业药师管理的法律规定</w:t>
      </w:r>
    </w:p>
    <w:p w14:paraId="4708809F" w14:textId="0E275BE0" w:rsidR="00A41DFF" w:rsidRPr="00940AE2" w:rsidRDefault="00A41DFF" w:rsidP="00A41DFF">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4.</w:t>
      </w:r>
      <w:r w:rsidRPr="00940AE2">
        <w:rPr>
          <w:rFonts w:ascii="宋体" w:eastAsia="宋体" w:hAnsi="宋体" w:cs="宋体" w:hint="eastAsia"/>
          <w:b/>
          <w:bCs/>
          <w:color w:val="000000"/>
          <w:kern w:val="0"/>
          <w:szCs w:val="21"/>
        </w:rPr>
        <w:t xml:space="preserve">教学方法 </w:t>
      </w:r>
    </w:p>
    <w:p w14:paraId="526CBD87" w14:textId="77777777" w:rsidR="00573E3E" w:rsidRDefault="00A41DFF" w:rsidP="00573E3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573E3E">
        <w:rPr>
          <w:rFonts w:ascii="宋体" w:eastAsia="宋体" w:hAnsi="宋体" w:cs="宋体" w:hint="eastAsia"/>
          <w:color w:val="000000"/>
          <w:kern w:val="0"/>
          <w:szCs w:val="21"/>
        </w:rPr>
        <w:t>（1）讲授法：相关概念和理论</w:t>
      </w:r>
    </w:p>
    <w:p w14:paraId="30AFB80A" w14:textId="59E45C34" w:rsidR="00573E3E" w:rsidRPr="00313A87" w:rsidRDefault="00573E3E" w:rsidP="00573E3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hint="eastAsia"/>
          <w:color w:val="000000"/>
          <w:kern w:val="0"/>
          <w:szCs w:val="21"/>
        </w:rPr>
        <w:t>（2）案例讨论+角色扮演：医师多点执业，医师考核不合格</w:t>
      </w:r>
    </w:p>
    <w:p w14:paraId="74A4C660" w14:textId="77777777" w:rsidR="00A41DFF" w:rsidRPr="00940AE2" w:rsidRDefault="00A41DFF" w:rsidP="00A41DFF">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t>5.</w:t>
      </w:r>
      <w:r w:rsidRPr="00940AE2">
        <w:rPr>
          <w:rFonts w:ascii="宋体" w:eastAsia="宋体" w:hAnsi="宋体" w:cs="TimesNewRomanPSMT" w:hint="eastAsia"/>
          <w:b/>
          <w:bCs/>
          <w:color w:val="000000"/>
          <w:kern w:val="0"/>
          <w:szCs w:val="21"/>
        </w:rPr>
        <w:t>教学评价</w:t>
      </w:r>
    </w:p>
    <w:p w14:paraId="705B3B58" w14:textId="77777777" w:rsidR="00A41DFF" w:rsidRPr="00940AE2" w:rsidRDefault="00A41DFF" w:rsidP="00A41DFF">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回答下列问题：</w:t>
      </w:r>
    </w:p>
    <w:p w14:paraId="7700A384" w14:textId="54CB1482" w:rsidR="00A41DFF" w:rsidRDefault="00573E3E" w:rsidP="00573E3E">
      <w:pPr>
        <w:pStyle w:val="2"/>
        <w:ind w:leftChars="0" w:left="0" w:firstLineChars="0" w:firstLine="0"/>
        <w:rPr>
          <w:rFonts w:ascii="Times New Roman" w:hAnsi="Times New Roman"/>
          <w:sz w:val="21"/>
        </w:rPr>
      </w:pPr>
      <w:r>
        <w:rPr>
          <w:rFonts w:ascii="Times New Roman" w:hAnsi="Times New Roman" w:hint="eastAsia"/>
          <w:sz w:val="21"/>
        </w:rPr>
        <w:t>1</w:t>
      </w:r>
      <w:r>
        <w:rPr>
          <w:rFonts w:ascii="Times New Roman" w:hAnsi="Times New Roman" w:hint="eastAsia"/>
          <w:sz w:val="21"/>
        </w:rPr>
        <w:t>、以不正当手段取得医师执业证书的法律责任是什么？</w:t>
      </w:r>
    </w:p>
    <w:p w14:paraId="6E8DE53A" w14:textId="70EEA30A" w:rsidR="00A41DFF" w:rsidRDefault="00A41DFF" w:rsidP="00A41DFF">
      <w:pPr>
        <w:pStyle w:val="2"/>
        <w:ind w:leftChars="0" w:left="0" w:firstLineChars="0" w:firstLine="0"/>
        <w:rPr>
          <w:rFonts w:ascii="Times New Roman" w:hAnsi="Times New Roman"/>
          <w:sz w:val="21"/>
        </w:rPr>
      </w:pPr>
      <w:r>
        <w:rPr>
          <w:rFonts w:ascii="Times New Roman" w:hAnsi="Times New Roman" w:hint="eastAsia"/>
          <w:sz w:val="21"/>
        </w:rPr>
        <w:t>2</w:t>
      </w:r>
      <w:r>
        <w:rPr>
          <w:rFonts w:ascii="Times New Roman" w:hAnsi="Times New Roman" w:hint="eastAsia"/>
          <w:sz w:val="21"/>
        </w:rPr>
        <w:t>、</w:t>
      </w:r>
      <w:r w:rsidR="00573E3E">
        <w:rPr>
          <w:rFonts w:ascii="Times New Roman" w:hAnsi="Times New Roman" w:hint="eastAsia"/>
          <w:sz w:val="21"/>
        </w:rPr>
        <w:t>医师的基本要求和职责是什么？</w:t>
      </w:r>
    </w:p>
    <w:p w14:paraId="0DF19CB0" w14:textId="26D951D2" w:rsidR="00573E3E" w:rsidRDefault="00573E3E" w:rsidP="00A41DFF">
      <w:pPr>
        <w:pStyle w:val="2"/>
        <w:ind w:leftChars="0" w:left="0" w:firstLineChars="0" w:firstLine="0"/>
        <w:rPr>
          <w:rFonts w:ascii="Times New Roman" w:hAnsi="Times New Roman"/>
          <w:sz w:val="21"/>
        </w:rPr>
      </w:pPr>
      <w:r>
        <w:rPr>
          <w:rFonts w:ascii="Times New Roman" w:hAnsi="Times New Roman" w:hint="eastAsia"/>
          <w:sz w:val="21"/>
        </w:rPr>
        <w:t>3</w:t>
      </w:r>
      <w:r>
        <w:rPr>
          <w:rFonts w:ascii="Times New Roman" w:hAnsi="Times New Roman" w:hint="eastAsia"/>
          <w:sz w:val="21"/>
        </w:rPr>
        <w:t>、医师在执业活动中有哪些权利和义务？</w:t>
      </w:r>
    </w:p>
    <w:p w14:paraId="7A24BDC7" w14:textId="6B2D7A54" w:rsidR="003F2D7E" w:rsidRPr="006615D8" w:rsidRDefault="003F2D7E" w:rsidP="00A41DFF">
      <w:pPr>
        <w:pStyle w:val="2"/>
        <w:ind w:leftChars="0" w:left="0" w:firstLineChars="0" w:firstLine="0"/>
        <w:rPr>
          <w:rFonts w:ascii="Times New Roman" w:hAnsi="Times New Roman"/>
          <w:sz w:val="21"/>
        </w:rPr>
      </w:pPr>
      <w:r>
        <w:rPr>
          <w:rFonts w:ascii="Times New Roman" w:hAnsi="Times New Roman" w:hint="eastAsia"/>
          <w:sz w:val="21"/>
        </w:rPr>
        <w:t>4</w:t>
      </w:r>
      <w:r>
        <w:rPr>
          <w:rFonts w:ascii="Times New Roman" w:hAnsi="Times New Roman" w:hint="eastAsia"/>
          <w:sz w:val="21"/>
        </w:rPr>
        <w:t>、乡村医生、护士、执业药师的执业注册有效期和考核时间分别是什么？</w:t>
      </w:r>
    </w:p>
    <w:p w14:paraId="21183994" w14:textId="139607EE" w:rsidR="00940AE2" w:rsidRDefault="00940AE2" w:rsidP="00DD7B5F">
      <w:pPr>
        <w:widowControl/>
        <w:spacing w:beforeLines="50" w:before="156" w:afterLines="50" w:after="156"/>
        <w:ind w:firstLineChars="200" w:firstLine="420"/>
        <w:jc w:val="left"/>
      </w:pPr>
    </w:p>
    <w:p w14:paraId="08A3788D" w14:textId="7F9C363A" w:rsidR="003F2D7E" w:rsidRDefault="003F2D7E" w:rsidP="003F2D7E">
      <w:pPr>
        <w:widowControl/>
        <w:spacing w:beforeLines="50" w:before="156" w:afterLines="50" w:after="156"/>
        <w:ind w:firstLineChars="200" w:firstLine="482"/>
        <w:jc w:val="center"/>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医疗损害责任法律制度</w:t>
      </w:r>
    </w:p>
    <w:p w14:paraId="025464E9" w14:textId="77777777" w:rsidR="003F2D7E" w:rsidRPr="00940AE2" w:rsidRDefault="003F2D7E" w:rsidP="003F2D7E">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1.</w:t>
      </w:r>
      <w:r w:rsidRPr="00940AE2">
        <w:rPr>
          <w:rFonts w:ascii="宋体" w:eastAsia="宋体" w:hAnsi="宋体" w:cs="宋体" w:hint="eastAsia"/>
          <w:b/>
          <w:bCs/>
          <w:color w:val="000000"/>
          <w:kern w:val="0"/>
          <w:szCs w:val="21"/>
        </w:rPr>
        <w:t xml:space="preserve">教学目标 </w:t>
      </w:r>
    </w:p>
    <w:p w14:paraId="29AA86B8" w14:textId="324CF3AF" w:rsidR="003F2D7E" w:rsidRPr="003F2D7E" w:rsidRDefault="003F2D7E" w:rsidP="003F2D7E">
      <w:pPr>
        <w:ind w:firstLine="390"/>
        <w:rPr>
          <w:rFonts w:ascii="宋体" w:eastAsia="宋体" w:hAnsi="宋体"/>
        </w:rPr>
      </w:pPr>
      <w:r w:rsidRPr="003F2D7E">
        <w:rPr>
          <w:rFonts w:ascii="宋体" w:eastAsia="宋体" w:hAnsi="宋体" w:hint="eastAsia"/>
          <w:szCs w:val="21"/>
        </w:rPr>
        <w:t xml:space="preserve">（1）掌握  </w:t>
      </w:r>
      <w:r>
        <w:rPr>
          <w:rFonts w:ascii="宋体" w:eastAsia="宋体" w:hAnsi="宋体"/>
          <w:szCs w:val="21"/>
        </w:rPr>
        <w:t xml:space="preserve">  </w:t>
      </w:r>
      <w:r w:rsidRPr="003F2D7E">
        <w:rPr>
          <w:rFonts w:ascii="宋体" w:eastAsia="宋体" w:hAnsi="宋体" w:hint="eastAsia"/>
        </w:rPr>
        <w:t>医疗损害责任的概念、构成要件，免责事由，医疗损害的处置</w:t>
      </w:r>
      <w:r w:rsidR="0093568A">
        <w:rPr>
          <w:rFonts w:ascii="宋体" w:eastAsia="宋体" w:hAnsi="宋体" w:hint="eastAsia"/>
        </w:rPr>
        <w:t>。</w:t>
      </w:r>
    </w:p>
    <w:p w14:paraId="0DFF0242" w14:textId="4A3465CE" w:rsidR="003F2D7E" w:rsidRPr="003F2D7E" w:rsidRDefault="003F2D7E" w:rsidP="003F2D7E">
      <w:pPr>
        <w:ind w:firstLine="390"/>
        <w:rPr>
          <w:rFonts w:ascii="宋体" w:eastAsia="宋体" w:hAnsi="宋体"/>
        </w:rPr>
      </w:pPr>
      <w:r w:rsidRPr="003F2D7E">
        <w:rPr>
          <w:rFonts w:ascii="宋体" w:eastAsia="宋体" w:hAnsi="宋体" w:hint="eastAsia"/>
        </w:rPr>
        <w:lastRenderedPageBreak/>
        <w:t>（2）熟悉    医疗损害的预防，医疗损害责任的鉴定</w:t>
      </w:r>
      <w:r w:rsidR="0093568A">
        <w:rPr>
          <w:rFonts w:ascii="宋体" w:eastAsia="宋体" w:hAnsi="宋体" w:hint="eastAsia"/>
        </w:rPr>
        <w:t>。病历资料的填写、保管、查阅和复制。</w:t>
      </w:r>
    </w:p>
    <w:p w14:paraId="0B066769" w14:textId="09EB5A60" w:rsidR="003F2D7E" w:rsidRPr="003F2D7E" w:rsidRDefault="003F2D7E" w:rsidP="003F2D7E">
      <w:pPr>
        <w:ind w:firstLine="390"/>
        <w:rPr>
          <w:rFonts w:ascii="宋体" w:eastAsia="宋体" w:hAnsi="宋体"/>
        </w:rPr>
      </w:pPr>
      <w:r w:rsidRPr="003F2D7E">
        <w:rPr>
          <w:rFonts w:ascii="宋体" w:eastAsia="宋体" w:hAnsi="宋体" w:hint="eastAsia"/>
        </w:rPr>
        <w:t>（3）了解    医疗损害的赔偿、法律责任</w:t>
      </w:r>
    </w:p>
    <w:p w14:paraId="7B47B502" w14:textId="0FB9DAEC" w:rsidR="003F2D7E" w:rsidRPr="003F2D7E" w:rsidRDefault="003F2D7E" w:rsidP="003F2D7E">
      <w:pPr>
        <w:pStyle w:val="2"/>
        <w:ind w:leftChars="0" w:left="0" w:firstLineChars="200" w:firstLine="420"/>
        <w:rPr>
          <w:rFonts w:hAnsi="宋体"/>
          <w:sz w:val="21"/>
          <w:szCs w:val="21"/>
        </w:rPr>
      </w:pPr>
    </w:p>
    <w:p w14:paraId="08F80BC2" w14:textId="77777777" w:rsidR="003F2D7E" w:rsidRPr="00940AE2" w:rsidRDefault="003F2D7E" w:rsidP="003F2D7E">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2EE7D909" w14:textId="580AEF1E" w:rsidR="003F2D7E" w:rsidRPr="00313A87" w:rsidRDefault="003F2D7E" w:rsidP="003F2D7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050ADB">
        <w:rPr>
          <w:rFonts w:ascii="宋体" w:eastAsia="宋体" w:hAnsi="宋体" w:cs="宋体" w:hint="eastAsia"/>
          <w:color w:val="000000"/>
          <w:kern w:val="0"/>
          <w:szCs w:val="21"/>
        </w:rPr>
        <w:t>医疗损害责任的赔偿主体。推定医疗机构有过错的情形。医疗机构不承担赔偿责任的情形。医疗机构承担赔偿责任的情形（未尽说明义务，未尽到与当时医疗水平相应的诊疗义务，泄露患者隐私）。紧急情况实施相应医疗措施的条件和程序。</w:t>
      </w:r>
    </w:p>
    <w:p w14:paraId="0F7DF3A8" w14:textId="77777777" w:rsidR="003F2D7E" w:rsidRPr="00940AE2" w:rsidRDefault="003F2D7E" w:rsidP="003F2D7E">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3.</w:t>
      </w:r>
      <w:r w:rsidRPr="00940AE2">
        <w:rPr>
          <w:rFonts w:ascii="宋体" w:eastAsia="宋体" w:hAnsi="宋体" w:cs="宋体" w:hint="eastAsia"/>
          <w:b/>
          <w:bCs/>
          <w:color w:val="000000"/>
          <w:kern w:val="0"/>
          <w:szCs w:val="21"/>
        </w:rPr>
        <w:t>教学内容</w:t>
      </w:r>
    </w:p>
    <w:p w14:paraId="4018B57D" w14:textId="77777777" w:rsidR="0093568A" w:rsidRPr="007A0BB8" w:rsidRDefault="0093568A" w:rsidP="0093568A">
      <w:pPr>
        <w:numPr>
          <w:ilvl w:val="0"/>
          <w:numId w:val="14"/>
        </w:numPr>
        <w:autoSpaceDE w:val="0"/>
        <w:autoSpaceDN w:val="0"/>
        <w:adjustRightInd w:val="0"/>
        <w:jc w:val="left"/>
        <w:rPr>
          <w:rFonts w:ascii="黑体" w:eastAsia="黑体" w:hAnsi="黑体"/>
        </w:rPr>
      </w:pPr>
      <w:r w:rsidRPr="007A0BB8">
        <w:rPr>
          <w:rFonts w:ascii="黑体" w:eastAsia="黑体" w:hAnsi="黑体" w:hint="eastAsia"/>
        </w:rPr>
        <w:t>概述</w:t>
      </w:r>
    </w:p>
    <w:p w14:paraId="0EF7579B" w14:textId="77777777" w:rsidR="0093568A" w:rsidRPr="007A0BB8" w:rsidRDefault="0093568A" w:rsidP="0093568A">
      <w:pPr>
        <w:numPr>
          <w:ilvl w:val="0"/>
          <w:numId w:val="14"/>
        </w:numPr>
        <w:autoSpaceDE w:val="0"/>
        <w:autoSpaceDN w:val="0"/>
        <w:adjustRightInd w:val="0"/>
        <w:jc w:val="left"/>
        <w:rPr>
          <w:rFonts w:ascii="黑体" w:eastAsia="黑体" w:hAnsi="黑体"/>
        </w:rPr>
      </w:pPr>
      <w:r w:rsidRPr="007A0BB8">
        <w:rPr>
          <w:rFonts w:ascii="黑体" w:eastAsia="黑体" w:hAnsi="黑体" w:hint="eastAsia"/>
        </w:rPr>
        <w:t>医疗损害的预防和处置</w:t>
      </w:r>
    </w:p>
    <w:p w14:paraId="41E87B99" w14:textId="77777777" w:rsidR="0093568A" w:rsidRPr="007A0BB8" w:rsidRDefault="0093568A" w:rsidP="0093568A">
      <w:pPr>
        <w:numPr>
          <w:ilvl w:val="0"/>
          <w:numId w:val="14"/>
        </w:numPr>
        <w:autoSpaceDE w:val="0"/>
        <w:autoSpaceDN w:val="0"/>
        <w:adjustRightInd w:val="0"/>
        <w:jc w:val="left"/>
        <w:rPr>
          <w:rFonts w:ascii="黑体" w:eastAsia="黑体" w:hAnsi="黑体"/>
        </w:rPr>
      </w:pPr>
      <w:r w:rsidRPr="007A0BB8">
        <w:rPr>
          <w:rFonts w:ascii="黑体" w:eastAsia="黑体" w:hAnsi="黑体" w:hint="eastAsia"/>
        </w:rPr>
        <w:t>医疗损害责任的鉴定</w:t>
      </w:r>
    </w:p>
    <w:p w14:paraId="0EDA6F75" w14:textId="77777777" w:rsidR="0093568A" w:rsidRPr="007A0BB8" w:rsidRDefault="0093568A" w:rsidP="0093568A">
      <w:pPr>
        <w:numPr>
          <w:ilvl w:val="0"/>
          <w:numId w:val="14"/>
        </w:numPr>
        <w:autoSpaceDE w:val="0"/>
        <w:autoSpaceDN w:val="0"/>
        <w:adjustRightInd w:val="0"/>
        <w:jc w:val="left"/>
        <w:rPr>
          <w:rFonts w:ascii="黑体" w:eastAsia="黑体" w:hAnsi="黑体"/>
        </w:rPr>
      </w:pPr>
      <w:r w:rsidRPr="007A0BB8">
        <w:rPr>
          <w:rFonts w:ascii="黑体" w:eastAsia="黑体" w:hAnsi="黑体" w:hint="eastAsia"/>
        </w:rPr>
        <w:t>医疗损害的行政处理与监督</w:t>
      </w:r>
    </w:p>
    <w:p w14:paraId="6CF28AEE" w14:textId="77777777" w:rsidR="0093568A" w:rsidRPr="007A0BB8" w:rsidRDefault="0093568A" w:rsidP="0093568A">
      <w:pPr>
        <w:numPr>
          <w:ilvl w:val="0"/>
          <w:numId w:val="14"/>
        </w:numPr>
        <w:autoSpaceDE w:val="0"/>
        <w:autoSpaceDN w:val="0"/>
        <w:adjustRightInd w:val="0"/>
        <w:jc w:val="left"/>
        <w:rPr>
          <w:rFonts w:ascii="黑体" w:eastAsia="黑体" w:hAnsi="黑体"/>
        </w:rPr>
      </w:pPr>
      <w:r w:rsidRPr="007A0BB8">
        <w:rPr>
          <w:rFonts w:ascii="黑体" w:eastAsia="黑体" w:hAnsi="黑体" w:hint="eastAsia"/>
        </w:rPr>
        <w:t>医疗损害的赔偿</w:t>
      </w:r>
    </w:p>
    <w:p w14:paraId="2FC8CBD7" w14:textId="77777777" w:rsidR="0093568A" w:rsidRPr="007A0BB8" w:rsidRDefault="0093568A" w:rsidP="0093568A">
      <w:pPr>
        <w:numPr>
          <w:ilvl w:val="0"/>
          <w:numId w:val="14"/>
        </w:numPr>
        <w:autoSpaceDE w:val="0"/>
        <w:autoSpaceDN w:val="0"/>
        <w:adjustRightInd w:val="0"/>
        <w:jc w:val="left"/>
        <w:rPr>
          <w:rFonts w:ascii="黑体" w:eastAsia="黑体" w:hAnsi="黑体"/>
        </w:rPr>
      </w:pPr>
      <w:r w:rsidRPr="007A0BB8">
        <w:rPr>
          <w:rFonts w:ascii="黑体" w:eastAsia="黑体" w:hAnsi="黑体" w:hint="eastAsia"/>
        </w:rPr>
        <w:t>法律责任</w:t>
      </w:r>
    </w:p>
    <w:p w14:paraId="021013B3" w14:textId="77777777" w:rsidR="003F2D7E" w:rsidRPr="00940AE2" w:rsidRDefault="003F2D7E" w:rsidP="003F2D7E">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4.</w:t>
      </w:r>
      <w:r w:rsidRPr="00940AE2">
        <w:rPr>
          <w:rFonts w:ascii="宋体" w:eastAsia="宋体" w:hAnsi="宋体" w:cs="宋体" w:hint="eastAsia"/>
          <w:b/>
          <w:bCs/>
          <w:color w:val="000000"/>
          <w:kern w:val="0"/>
          <w:szCs w:val="21"/>
        </w:rPr>
        <w:t xml:space="preserve">教学方法 </w:t>
      </w:r>
    </w:p>
    <w:p w14:paraId="3DD06F3A" w14:textId="77777777" w:rsidR="003F2D7E" w:rsidRDefault="003F2D7E" w:rsidP="003F2D7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（1）讲授法：相关概念和理论</w:t>
      </w:r>
    </w:p>
    <w:p w14:paraId="0047DC91" w14:textId="72B5BD6E" w:rsidR="003F2D7E" w:rsidRPr="00313A87" w:rsidRDefault="003F2D7E" w:rsidP="003F2D7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hint="eastAsia"/>
          <w:color w:val="000000"/>
          <w:kern w:val="0"/>
          <w:szCs w:val="21"/>
        </w:rPr>
        <w:t>（2）案例讨论+角色扮演：</w:t>
      </w:r>
      <w:r w:rsidR="0093568A">
        <w:rPr>
          <w:rFonts w:ascii="宋体" w:eastAsia="宋体" w:hAnsi="宋体" w:cs="宋体" w:hint="eastAsia"/>
          <w:color w:val="000000"/>
          <w:kern w:val="0"/>
          <w:szCs w:val="21"/>
        </w:rPr>
        <w:t>急救，</w:t>
      </w:r>
      <w:proofErr w:type="gramStart"/>
      <w:r w:rsidR="0093568A">
        <w:rPr>
          <w:rFonts w:ascii="宋体" w:eastAsia="宋体" w:hAnsi="宋体" w:cs="宋体" w:hint="eastAsia"/>
          <w:color w:val="000000"/>
          <w:kern w:val="0"/>
          <w:szCs w:val="21"/>
        </w:rPr>
        <w:t>医</w:t>
      </w:r>
      <w:proofErr w:type="gramEnd"/>
      <w:r w:rsidR="0093568A">
        <w:rPr>
          <w:rFonts w:ascii="宋体" w:eastAsia="宋体" w:hAnsi="宋体" w:cs="宋体" w:hint="eastAsia"/>
          <w:color w:val="000000"/>
          <w:kern w:val="0"/>
          <w:szCs w:val="21"/>
        </w:rPr>
        <w:t>闹</w:t>
      </w:r>
    </w:p>
    <w:p w14:paraId="7D6CD414" w14:textId="145B4F11" w:rsidR="003F2D7E" w:rsidRPr="00940AE2" w:rsidRDefault="003F2D7E" w:rsidP="003F2D7E">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t>5.</w:t>
      </w:r>
      <w:r w:rsidRPr="00940AE2">
        <w:rPr>
          <w:rFonts w:ascii="宋体" w:eastAsia="宋体" w:hAnsi="宋体" w:cs="TimesNewRomanPSMT" w:hint="eastAsia"/>
          <w:b/>
          <w:bCs/>
          <w:color w:val="000000"/>
          <w:kern w:val="0"/>
          <w:szCs w:val="21"/>
        </w:rPr>
        <w:t>教学评价</w:t>
      </w:r>
    </w:p>
    <w:p w14:paraId="53110052" w14:textId="77777777" w:rsidR="003F2D7E" w:rsidRPr="00940AE2" w:rsidRDefault="003F2D7E" w:rsidP="003F2D7E">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回答下列问题：</w:t>
      </w:r>
    </w:p>
    <w:p w14:paraId="3767CAD0" w14:textId="77777777" w:rsidR="0093568A" w:rsidRPr="0093568A" w:rsidRDefault="0093568A" w:rsidP="0093568A">
      <w:pPr>
        <w:numPr>
          <w:ilvl w:val="0"/>
          <w:numId w:val="15"/>
        </w:numPr>
        <w:autoSpaceDE w:val="0"/>
        <w:autoSpaceDN w:val="0"/>
        <w:adjustRightInd w:val="0"/>
        <w:jc w:val="left"/>
        <w:rPr>
          <w:rFonts w:ascii="宋体" w:eastAsia="宋体" w:hAnsi="宋体"/>
        </w:rPr>
      </w:pPr>
      <w:r w:rsidRPr="0093568A">
        <w:rPr>
          <w:rFonts w:ascii="宋体" w:eastAsia="宋体" w:hAnsi="宋体" w:hint="eastAsia"/>
        </w:rPr>
        <w:t>医疗损害如何预防？</w:t>
      </w:r>
    </w:p>
    <w:p w14:paraId="23DC6DC6" w14:textId="77777777" w:rsidR="0093568A" w:rsidRPr="0093568A" w:rsidRDefault="0093568A" w:rsidP="0093568A">
      <w:pPr>
        <w:numPr>
          <w:ilvl w:val="0"/>
          <w:numId w:val="15"/>
        </w:numPr>
        <w:autoSpaceDE w:val="0"/>
        <w:autoSpaceDN w:val="0"/>
        <w:adjustRightInd w:val="0"/>
        <w:jc w:val="left"/>
        <w:rPr>
          <w:rFonts w:ascii="宋体" w:eastAsia="宋体" w:hAnsi="宋体"/>
        </w:rPr>
      </w:pPr>
      <w:r w:rsidRPr="0093568A">
        <w:rPr>
          <w:rFonts w:ascii="宋体" w:eastAsia="宋体" w:hAnsi="宋体" w:hint="eastAsia"/>
        </w:rPr>
        <w:t>构成医疗损害的要件有哪些？</w:t>
      </w:r>
    </w:p>
    <w:p w14:paraId="5A6C0119" w14:textId="77777777" w:rsidR="0093568A" w:rsidRPr="0093568A" w:rsidRDefault="0093568A" w:rsidP="0093568A">
      <w:pPr>
        <w:numPr>
          <w:ilvl w:val="0"/>
          <w:numId w:val="15"/>
        </w:numPr>
        <w:autoSpaceDE w:val="0"/>
        <w:autoSpaceDN w:val="0"/>
        <w:adjustRightInd w:val="0"/>
        <w:jc w:val="left"/>
        <w:rPr>
          <w:rFonts w:ascii="宋体" w:eastAsia="宋体" w:hAnsi="宋体"/>
        </w:rPr>
      </w:pPr>
      <w:r w:rsidRPr="0093568A">
        <w:rPr>
          <w:rFonts w:ascii="宋体" w:eastAsia="宋体" w:hAnsi="宋体" w:hint="eastAsia"/>
        </w:rPr>
        <w:t>医疗侵权的免责事由有哪些？为什么这些事由可以免责？</w:t>
      </w:r>
    </w:p>
    <w:p w14:paraId="528984E7" w14:textId="2ED29D3D" w:rsidR="0093568A" w:rsidRDefault="0093568A" w:rsidP="0093568A">
      <w:pPr>
        <w:widowControl/>
        <w:spacing w:beforeLines="50" w:before="156" w:afterLines="50" w:after="156"/>
        <w:ind w:firstLineChars="200" w:firstLine="482"/>
        <w:jc w:val="center"/>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药品管理法律制度</w:t>
      </w:r>
    </w:p>
    <w:p w14:paraId="00BC6F48" w14:textId="77777777" w:rsidR="0093568A" w:rsidRPr="00940AE2" w:rsidRDefault="0093568A" w:rsidP="0093568A">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1.</w:t>
      </w:r>
      <w:r w:rsidRPr="00940AE2">
        <w:rPr>
          <w:rFonts w:ascii="宋体" w:eastAsia="宋体" w:hAnsi="宋体" w:cs="宋体" w:hint="eastAsia"/>
          <w:b/>
          <w:bCs/>
          <w:color w:val="000000"/>
          <w:kern w:val="0"/>
          <w:szCs w:val="21"/>
        </w:rPr>
        <w:t xml:space="preserve">教学目标 </w:t>
      </w:r>
    </w:p>
    <w:p w14:paraId="22166038" w14:textId="25A119BE" w:rsidR="0093568A" w:rsidRPr="0093568A" w:rsidRDefault="0093568A" w:rsidP="0093568A">
      <w:pPr>
        <w:snapToGrid w:val="0"/>
        <w:ind w:firstLineChars="150" w:firstLine="315"/>
        <w:rPr>
          <w:rFonts w:ascii="宋体" w:eastAsia="宋体" w:hAnsi="宋体"/>
        </w:rPr>
      </w:pPr>
      <w:r w:rsidRPr="0093568A">
        <w:rPr>
          <w:rFonts w:ascii="宋体" w:eastAsia="宋体" w:hAnsi="宋体" w:hint="eastAsia"/>
        </w:rPr>
        <w:t>（1）掌握    药品的概念，药品生产经营的管理，医疗机构制剂管理，药品标准，特殊药品管理，处方药与非处方药的分类管理，假药和劣药，药品不良反应的定义和报告</w:t>
      </w:r>
    </w:p>
    <w:p w14:paraId="4F75FA97" w14:textId="0AD6F5B9" w:rsidR="0093568A" w:rsidRPr="009F431E" w:rsidRDefault="0093568A" w:rsidP="0093568A">
      <w:pPr>
        <w:snapToGrid w:val="0"/>
        <w:ind w:firstLineChars="150" w:firstLine="315"/>
        <w:rPr>
          <w:rFonts w:ascii="Times New Roman" w:hAnsi="Times New Roman"/>
        </w:rPr>
      </w:pPr>
      <w:r w:rsidRPr="0093568A">
        <w:rPr>
          <w:rFonts w:ascii="宋体" w:eastAsia="宋体" w:hAnsi="宋体" w:hint="eastAsia"/>
        </w:rPr>
        <w:t>（2）熟悉    药品价格、药品包装、药品广告等的管理规定，药品管理法中关于生产经营假药劣药的法律责任</w:t>
      </w:r>
      <w:r w:rsidRPr="009F431E">
        <w:rPr>
          <w:rFonts w:ascii="Times New Roman" w:hAnsi="Times New Roman" w:hint="eastAsia"/>
        </w:rPr>
        <w:t xml:space="preserve"> </w:t>
      </w:r>
    </w:p>
    <w:p w14:paraId="1DA5C17C" w14:textId="77777777" w:rsidR="0093568A" w:rsidRPr="00940AE2" w:rsidRDefault="0093568A" w:rsidP="0093568A">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7AFC6478" w14:textId="354278AA" w:rsidR="0093568A" w:rsidRPr="00313A87" w:rsidRDefault="0093568A" w:rsidP="009356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假药、劣药的认定。处方药和非处方药的分类管理。药品不良反应的报告和监测。</w:t>
      </w:r>
    </w:p>
    <w:p w14:paraId="3FA7592A" w14:textId="77777777" w:rsidR="0093568A" w:rsidRPr="00940AE2" w:rsidRDefault="0093568A" w:rsidP="0093568A">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3.</w:t>
      </w:r>
      <w:r w:rsidRPr="00940AE2">
        <w:rPr>
          <w:rFonts w:ascii="宋体" w:eastAsia="宋体" w:hAnsi="宋体" w:cs="宋体" w:hint="eastAsia"/>
          <w:b/>
          <w:bCs/>
          <w:color w:val="000000"/>
          <w:kern w:val="0"/>
          <w:szCs w:val="21"/>
        </w:rPr>
        <w:t>教学内容</w:t>
      </w:r>
    </w:p>
    <w:p w14:paraId="450115CE" w14:textId="77777777" w:rsidR="00EC7185" w:rsidRPr="007A0BB8" w:rsidRDefault="00EC7185" w:rsidP="00EC7185">
      <w:pPr>
        <w:numPr>
          <w:ilvl w:val="0"/>
          <w:numId w:val="16"/>
        </w:numPr>
        <w:autoSpaceDE w:val="0"/>
        <w:autoSpaceDN w:val="0"/>
        <w:adjustRightInd w:val="0"/>
        <w:jc w:val="left"/>
        <w:rPr>
          <w:rFonts w:ascii="黑体" w:eastAsia="黑体" w:hAnsi="黑体"/>
        </w:rPr>
      </w:pPr>
      <w:r w:rsidRPr="007A0BB8">
        <w:rPr>
          <w:rFonts w:ascii="黑体" w:eastAsia="黑体" w:hAnsi="黑体" w:hint="eastAsia"/>
        </w:rPr>
        <w:t>概述</w:t>
      </w:r>
    </w:p>
    <w:p w14:paraId="55AE625E" w14:textId="77777777" w:rsidR="00EC7185" w:rsidRPr="007A0BB8" w:rsidRDefault="00EC7185" w:rsidP="00EC7185">
      <w:pPr>
        <w:numPr>
          <w:ilvl w:val="0"/>
          <w:numId w:val="16"/>
        </w:numPr>
        <w:autoSpaceDE w:val="0"/>
        <w:autoSpaceDN w:val="0"/>
        <w:adjustRightInd w:val="0"/>
        <w:jc w:val="left"/>
        <w:rPr>
          <w:rFonts w:ascii="黑体" w:eastAsia="黑体" w:hAnsi="黑体"/>
        </w:rPr>
      </w:pPr>
      <w:r w:rsidRPr="007A0BB8">
        <w:rPr>
          <w:rFonts w:ascii="黑体" w:eastAsia="黑体" w:hAnsi="黑体" w:hint="eastAsia"/>
        </w:rPr>
        <w:t>药品生产和经营管理</w:t>
      </w:r>
    </w:p>
    <w:p w14:paraId="1E008485" w14:textId="77777777" w:rsidR="00EC7185" w:rsidRPr="007A0BB8" w:rsidRDefault="00EC7185" w:rsidP="00EC7185">
      <w:pPr>
        <w:numPr>
          <w:ilvl w:val="0"/>
          <w:numId w:val="16"/>
        </w:numPr>
        <w:autoSpaceDE w:val="0"/>
        <w:autoSpaceDN w:val="0"/>
        <w:adjustRightInd w:val="0"/>
        <w:jc w:val="left"/>
        <w:rPr>
          <w:rFonts w:ascii="黑体" w:eastAsia="黑体" w:hAnsi="黑体"/>
        </w:rPr>
      </w:pPr>
      <w:r w:rsidRPr="007A0BB8">
        <w:rPr>
          <w:rFonts w:ascii="黑体" w:eastAsia="黑体" w:hAnsi="黑体" w:hint="eastAsia"/>
        </w:rPr>
        <w:t>医疗机构药事管理</w:t>
      </w:r>
    </w:p>
    <w:p w14:paraId="14E8AA07" w14:textId="77777777" w:rsidR="00EC7185" w:rsidRPr="007A0BB8" w:rsidRDefault="00EC7185" w:rsidP="00EC7185">
      <w:pPr>
        <w:numPr>
          <w:ilvl w:val="0"/>
          <w:numId w:val="16"/>
        </w:numPr>
        <w:autoSpaceDE w:val="0"/>
        <w:autoSpaceDN w:val="0"/>
        <w:adjustRightInd w:val="0"/>
        <w:jc w:val="left"/>
        <w:rPr>
          <w:rFonts w:ascii="黑体" w:eastAsia="黑体" w:hAnsi="黑体"/>
        </w:rPr>
      </w:pPr>
      <w:r w:rsidRPr="007A0BB8">
        <w:rPr>
          <w:rFonts w:ascii="黑体" w:eastAsia="黑体" w:hAnsi="黑体" w:hint="eastAsia"/>
        </w:rPr>
        <w:t>药品管理</w:t>
      </w:r>
    </w:p>
    <w:p w14:paraId="3CCF7B80" w14:textId="77777777" w:rsidR="00EC7185" w:rsidRPr="007A0BB8" w:rsidRDefault="00EC7185" w:rsidP="00EC7185">
      <w:pPr>
        <w:numPr>
          <w:ilvl w:val="0"/>
          <w:numId w:val="16"/>
        </w:numPr>
        <w:autoSpaceDE w:val="0"/>
        <w:autoSpaceDN w:val="0"/>
        <w:adjustRightInd w:val="0"/>
        <w:jc w:val="left"/>
        <w:rPr>
          <w:rFonts w:ascii="黑体" w:eastAsia="黑体" w:hAnsi="黑体"/>
        </w:rPr>
      </w:pPr>
      <w:r w:rsidRPr="007A0BB8">
        <w:rPr>
          <w:rFonts w:ascii="黑体" w:eastAsia="黑体" w:hAnsi="黑体" w:hint="eastAsia"/>
        </w:rPr>
        <w:lastRenderedPageBreak/>
        <w:t>药品注册管理</w:t>
      </w:r>
    </w:p>
    <w:p w14:paraId="7EC1B6BC" w14:textId="77777777" w:rsidR="00EC7185" w:rsidRPr="007A0BB8" w:rsidRDefault="00EC7185" w:rsidP="00EC7185">
      <w:pPr>
        <w:numPr>
          <w:ilvl w:val="0"/>
          <w:numId w:val="16"/>
        </w:numPr>
        <w:autoSpaceDE w:val="0"/>
        <w:autoSpaceDN w:val="0"/>
        <w:adjustRightInd w:val="0"/>
        <w:jc w:val="left"/>
        <w:rPr>
          <w:rFonts w:ascii="黑体" w:eastAsia="黑体" w:hAnsi="黑体"/>
        </w:rPr>
      </w:pPr>
      <w:r w:rsidRPr="007A0BB8">
        <w:rPr>
          <w:rFonts w:ascii="黑体" w:eastAsia="黑体" w:hAnsi="黑体" w:hint="eastAsia"/>
        </w:rPr>
        <w:t>药品包装管理</w:t>
      </w:r>
    </w:p>
    <w:p w14:paraId="688C574F" w14:textId="77777777" w:rsidR="00EC7185" w:rsidRPr="007A0BB8" w:rsidRDefault="00EC7185" w:rsidP="00EC7185">
      <w:pPr>
        <w:numPr>
          <w:ilvl w:val="0"/>
          <w:numId w:val="16"/>
        </w:numPr>
        <w:autoSpaceDE w:val="0"/>
        <w:autoSpaceDN w:val="0"/>
        <w:adjustRightInd w:val="0"/>
        <w:jc w:val="left"/>
        <w:rPr>
          <w:rFonts w:ascii="黑体" w:eastAsia="黑体" w:hAnsi="黑体"/>
        </w:rPr>
      </w:pPr>
      <w:r w:rsidRPr="007A0BB8">
        <w:rPr>
          <w:rFonts w:ascii="黑体" w:eastAsia="黑体" w:hAnsi="黑体" w:hint="eastAsia"/>
        </w:rPr>
        <w:t>药品价格和广告管理</w:t>
      </w:r>
    </w:p>
    <w:p w14:paraId="6AFE6C34" w14:textId="77777777" w:rsidR="00EC7185" w:rsidRPr="007A0BB8" w:rsidRDefault="00EC7185" w:rsidP="00EC7185">
      <w:pPr>
        <w:numPr>
          <w:ilvl w:val="0"/>
          <w:numId w:val="16"/>
        </w:numPr>
        <w:autoSpaceDE w:val="0"/>
        <w:autoSpaceDN w:val="0"/>
        <w:adjustRightInd w:val="0"/>
        <w:jc w:val="left"/>
        <w:rPr>
          <w:rFonts w:ascii="黑体" w:eastAsia="黑体" w:hAnsi="黑体"/>
        </w:rPr>
      </w:pPr>
      <w:r w:rsidRPr="007A0BB8">
        <w:rPr>
          <w:rFonts w:ascii="黑体" w:eastAsia="黑体" w:hAnsi="黑体" w:hint="eastAsia"/>
        </w:rPr>
        <w:t>药品监督的法律规定</w:t>
      </w:r>
    </w:p>
    <w:p w14:paraId="3D8A066B" w14:textId="77777777" w:rsidR="00EC7185" w:rsidRPr="007A0BB8" w:rsidRDefault="00EC7185" w:rsidP="00EC7185">
      <w:pPr>
        <w:numPr>
          <w:ilvl w:val="0"/>
          <w:numId w:val="16"/>
        </w:numPr>
        <w:autoSpaceDE w:val="0"/>
        <w:autoSpaceDN w:val="0"/>
        <w:adjustRightInd w:val="0"/>
        <w:jc w:val="left"/>
        <w:rPr>
          <w:rFonts w:ascii="黑体" w:eastAsia="黑体" w:hAnsi="黑体"/>
        </w:rPr>
      </w:pPr>
      <w:r w:rsidRPr="007A0BB8">
        <w:rPr>
          <w:rFonts w:ascii="黑体" w:eastAsia="黑体" w:hAnsi="黑体" w:hint="eastAsia"/>
        </w:rPr>
        <w:t>法律责任</w:t>
      </w:r>
    </w:p>
    <w:p w14:paraId="78E04886" w14:textId="55478725" w:rsidR="0093568A" w:rsidRPr="00940AE2" w:rsidRDefault="0093568A" w:rsidP="0093568A">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4.</w:t>
      </w:r>
      <w:r w:rsidRPr="00940AE2">
        <w:rPr>
          <w:rFonts w:ascii="宋体" w:eastAsia="宋体" w:hAnsi="宋体" w:cs="宋体" w:hint="eastAsia"/>
          <w:b/>
          <w:bCs/>
          <w:color w:val="000000"/>
          <w:kern w:val="0"/>
          <w:szCs w:val="21"/>
        </w:rPr>
        <w:t xml:space="preserve">教学方法 </w:t>
      </w:r>
    </w:p>
    <w:p w14:paraId="4F4B22A8" w14:textId="77777777" w:rsidR="0093568A" w:rsidRDefault="0093568A" w:rsidP="009356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（1）讲授法：相关概念和理论</w:t>
      </w:r>
    </w:p>
    <w:p w14:paraId="107D691E" w14:textId="209542B8" w:rsidR="0093568A" w:rsidRPr="00313A87" w:rsidRDefault="0093568A" w:rsidP="009356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hint="eastAsia"/>
          <w:color w:val="000000"/>
          <w:kern w:val="0"/>
          <w:szCs w:val="21"/>
        </w:rPr>
        <w:t>（2）案例讨论：</w:t>
      </w:r>
      <w:r w:rsidR="00EC7185">
        <w:rPr>
          <w:rFonts w:ascii="宋体" w:eastAsia="宋体" w:hAnsi="宋体" w:cs="宋体" w:hint="eastAsia"/>
          <w:color w:val="000000"/>
          <w:kern w:val="0"/>
          <w:szCs w:val="21"/>
        </w:rPr>
        <w:t>中国二十一世纪发生的几大药害事件，20</w:t>
      </w:r>
      <w:r w:rsidR="00EC7185">
        <w:rPr>
          <w:rFonts w:ascii="宋体" w:eastAsia="宋体" w:hAnsi="宋体" w:cs="宋体"/>
          <w:color w:val="000000"/>
          <w:kern w:val="0"/>
          <w:szCs w:val="21"/>
        </w:rPr>
        <w:t>18</w:t>
      </w:r>
      <w:r w:rsidR="00EC7185">
        <w:rPr>
          <w:rFonts w:ascii="宋体" w:eastAsia="宋体" w:hAnsi="宋体" w:cs="宋体" w:hint="eastAsia"/>
          <w:color w:val="000000"/>
          <w:kern w:val="0"/>
          <w:szCs w:val="21"/>
        </w:rPr>
        <w:t>长春长生疫苗事件</w:t>
      </w:r>
    </w:p>
    <w:p w14:paraId="5C6CBEEF" w14:textId="548A3575" w:rsidR="0093568A" w:rsidRPr="00940AE2" w:rsidRDefault="0093568A" w:rsidP="0093568A">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t>5.</w:t>
      </w:r>
      <w:r w:rsidRPr="00940AE2">
        <w:rPr>
          <w:rFonts w:ascii="宋体" w:eastAsia="宋体" w:hAnsi="宋体" w:cs="TimesNewRomanPSMT" w:hint="eastAsia"/>
          <w:b/>
          <w:bCs/>
          <w:color w:val="000000"/>
          <w:kern w:val="0"/>
          <w:szCs w:val="21"/>
        </w:rPr>
        <w:t>教学评价</w:t>
      </w:r>
    </w:p>
    <w:p w14:paraId="52E5CE42" w14:textId="77777777" w:rsidR="0093568A" w:rsidRPr="00940AE2" w:rsidRDefault="0093568A" w:rsidP="0093568A">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回答下列问题：</w:t>
      </w:r>
    </w:p>
    <w:p w14:paraId="3ADACABD" w14:textId="77777777" w:rsidR="00EC7185" w:rsidRPr="00EC7185" w:rsidRDefault="00EC7185" w:rsidP="00EC7185">
      <w:pPr>
        <w:numPr>
          <w:ilvl w:val="0"/>
          <w:numId w:val="17"/>
        </w:numPr>
        <w:autoSpaceDE w:val="0"/>
        <w:autoSpaceDN w:val="0"/>
        <w:adjustRightInd w:val="0"/>
        <w:snapToGrid w:val="0"/>
        <w:rPr>
          <w:rFonts w:ascii="宋体" w:eastAsia="宋体" w:hAnsi="宋体"/>
        </w:rPr>
      </w:pPr>
      <w:r w:rsidRPr="00EC7185">
        <w:rPr>
          <w:rFonts w:ascii="宋体" w:eastAsia="宋体" w:hAnsi="宋体" w:hint="eastAsia"/>
        </w:rPr>
        <w:t>开办药品生产、经营企业必须具备哪些条件？</w:t>
      </w:r>
    </w:p>
    <w:p w14:paraId="76A07851" w14:textId="77777777" w:rsidR="00EC7185" w:rsidRPr="00EC7185" w:rsidRDefault="00EC7185" w:rsidP="00EC7185">
      <w:pPr>
        <w:numPr>
          <w:ilvl w:val="0"/>
          <w:numId w:val="17"/>
        </w:numPr>
        <w:autoSpaceDE w:val="0"/>
        <w:autoSpaceDN w:val="0"/>
        <w:adjustRightInd w:val="0"/>
        <w:snapToGrid w:val="0"/>
        <w:rPr>
          <w:rFonts w:ascii="宋体" w:eastAsia="宋体" w:hAnsi="宋体"/>
        </w:rPr>
      </w:pPr>
      <w:r w:rsidRPr="00EC7185">
        <w:rPr>
          <w:rFonts w:ascii="宋体" w:eastAsia="宋体" w:hAnsi="宋体" w:hint="eastAsia"/>
        </w:rPr>
        <w:t>为什么要实行处方药和非处方药的分类管理？</w:t>
      </w:r>
    </w:p>
    <w:p w14:paraId="0534BC75" w14:textId="192D5F58" w:rsidR="00EC7185" w:rsidRPr="00EC7185" w:rsidRDefault="00EC7185" w:rsidP="00EC7185">
      <w:pPr>
        <w:numPr>
          <w:ilvl w:val="0"/>
          <w:numId w:val="17"/>
        </w:numPr>
        <w:autoSpaceDE w:val="0"/>
        <w:autoSpaceDN w:val="0"/>
        <w:adjustRightInd w:val="0"/>
        <w:snapToGrid w:val="0"/>
        <w:rPr>
          <w:rFonts w:ascii="宋体" w:eastAsia="宋体" w:hAnsi="宋体"/>
        </w:rPr>
      </w:pPr>
      <w:r w:rsidRPr="00EC7185">
        <w:rPr>
          <w:rFonts w:ascii="宋体" w:eastAsia="宋体" w:hAnsi="宋体" w:hint="eastAsia"/>
        </w:rPr>
        <w:t>假药和劣药如何认定？</w:t>
      </w:r>
    </w:p>
    <w:p w14:paraId="7CAF65EB" w14:textId="7326C3E3" w:rsidR="00EC7185" w:rsidRPr="00EC7185" w:rsidRDefault="00EC7185" w:rsidP="00EC7185">
      <w:pPr>
        <w:numPr>
          <w:ilvl w:val="0"/>
          <w:numId w:val="17"/>
        </w:numPr>
        <w:autoSpaceDE w:val="0"/>
        <w:autoSpaceDN w:val="0"/>
        <w:adjustRightInd w:val="0"/>
        <w:snapToGrid w:val="0"/>
        <w:rPr>
          <w:rFonts w:ascii="宋体" w:eastAsia="宋体" w:hAnsi="宋体"/>
        </w:rPr>
      </w:pPr>
      <w:r w:rsidRPr="00EC7185">
        <w:rPr>
          <w:rFonts w:ascii="宋体" w:eastAsia="宋体" w:hAnsi="宋体" w:hint="eastAsia"/>
        </w:rPr>
        <w:t>医疗机构在药品购销中违法行为的法律责任有哪些？</w:t>
      </w:r>
    </w:p>
    <w:p w14:paraId="7DBAF705" w14:textId="45F8D48C" w:rsidR="003F2D7E" w:rsidRDefault="003F2D7E" w:rsidP="00DD7B5F">
      <w:pPr>
        <w:widowControl/>
        <w:spacing w:beforeLines="50" w:before="156" w:afterLines="50" w:after="156"/>
        <w:ind w:firstLineChars="200" w:firstLine="420"/>
        <w:jc w:val="left"/>
      </w:pPr>
    </w:p>
    <w:p w14:paraId="4E644A56" w14:textId="63590A1B" w:rsidR="00A0320A" w:rsidRDefault="00A0320A" w:rsidP="00A0320A">
      <w:pPr>
        <w:widowControl/>
        <w:spacing w:beforeLines="50" w:before="156" w:afterLines="50" w:after="156"/>
        <w:ind w:firstLineChars="200" w:firstLine="482"/>
        <w:jc w:val="center"/>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食品安全法律制度</w:t>
      </w:r>
    </w:p>
    <w:p w14:paraId="788494E3" w14:textId="77777777" w:rsidR="00A0320A" w:rsidRPr="00940AE2" w:rsidRDefault="00A0320A" w:rsidP="00A0320A">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1.</w:t>
      </w:r>
      <w:r w:rsidRPr="00940AE2">
        <w:rPr>
          <w:rFonts w:ascii="宋体" w:eastAsia="宋体" w:hAnsi="宋体" w:cs="宋体" w:hint="eastAsia"/>
          <w:b/>
          <w:bCs/>
          <w:color w:val="000000"/>
          <w:kern w:val="0"/>
          <w:szCs w:val="21"/>
        </w:rPr>
        <w:t xml:space="preserve">教学目标 </w:t>
      </w:r>
    </w:p>
    <w:p w14:paraId="75717321" w14:textId="77777777" w:rsidR="00A0320A" w:rsidRPr="00A0320A" w:rsidRDefault="00A0320A" w:rsidP="00A0320A">
      <w:pPr>
        <w:ind w:firstLine="420"/>
        <w:rPr>
          <w:rFonts w:ascii="宋体" w:eastAsia="宋体" w:hAnsi="宋体"/>
        </w:rPr>
      </w:pPr>
      <w:r w:rsidRPr="00A0320A">
        <w:rPr>
          <w:rFonts w:ascii="宋体" w:eastAsia="宋体" w:hAnsi="宋体" w:hint="eastAsia"/>
        </w:rPr>
        <w:t>（1）掌握    食品安全的定义，食品安全风险监测和评估，食品安全标准，食品生产经营，食品检验，食品安全事故处置的规定</w:t>
      </w:r>
    </w:p>
    <w:p w14:paraId="1C5ABC0A" w14:textId="1CA25015" w:rsidR="00A0320A" w:rsidRPr="00A0320A" w:rsidRDefault="00A0320A" w:rsidP="00A0320A">
      <w:pPr>
        <w:ind w:firstLine="420"/>
        <w:rPr>
          <w:rFonts w:ascii="宋体" w:eastAsia="宋体" w:hAnsi="宋体"/>
        </w:rPr>
      </w:pPr>
      <w:r>
        <w:rPr>
          <w:rFonts w:ascii="宋体" w:eastAsia="宋体" w:hAnsi="宋体" w:hint="eastAsia"/>
        </w:rPr>
        <w:t>（2）</w:t>
      </w:r>
      <w:r w:rsidRPr="00A0320A">
        <w:rPr>
          <w:rFonts w:ascii="宋体" w:eastAsia="宋体" w:hAnsi="宋体" w:hint="eastAsia"/>
        </w:rPr>
        <w:t>熟悉    食品进出口、食品监督管理和法律责任</w:t>
      </w:r>
    </w:p>
    <w:p w14:paraId="1CD60B71" w14:textId="51FA997E" w:rsidR="00A0320A" w:rsidRPr="00940AE2" w:rsidRDefault="00A0320A" w:rsidP="00A0320A">
      <w:pPr>
        <w:snapToGrid w:val="0"/>
        <w:ind w:firstLineChars="150" w:firstLine="315"/>
        <w:rPr>
          <w:rFonts w:ascii="宋体" w:eastAsia="宋体" w:hAnsi="宋体" w:cs="宋体"/>
          <w:b/>
          <w:bCs/>
          <w:color w:val="000000"/>
          <w:kern w:val="0"/>
          <w:szCs w:val="21"/>
        </w:rPr>
      </w:pPr>
      <w:r w:rsidRPr="009F431E">
        <w:rPr>
          <w:rFonts w:ascii="Times New Roman" w:hAnsi="Times New Roman" w:hint="eastAsia"/>
        </w:rPr>
        <w:t xml:space="preserve"> </w:t>
      </w: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5A81BC93" w14:textId="183B6A1A" w:rsidR="00A0320A" w:rsidRPr="00313A87" w:rsidRDefault="00A0320A" w:rsidP="00A0320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食品安全风险监测和评估。食品安全标准。</w:t>
      </w:r>
      <w:r w:rsidR="007067FF">
        <w:rPr>
          <w:rFonts w:ascii="宋体" w:eastAsia="宋体" w:hAnsi="宋体" w:cs="宋体" w:hint="eastAsia"/>
          <w:color w:val="000000"/>
          <w:kern w:val="0"/>
          <w:szCs w:val="21"/>
        </w:rPr>
        <w:t>食品生产经营许可制度。食品检验制度。</w:t>
      </w:r>
      <w:r>
        <w:rPr>
          <w:rFonts w:ascii="宋体" w:eastAsia="宋体" w:hAnsi="宋体" w:cs="宋体" w:hint="eastAsia"/>
          <w:color w:val="000000"/>
          <w:kern w:val="0"/>
          <w:szCs w:val="21"/>
        </w:rPr>
        <w:t>食品安全</w:t>
      </w:r>
      <w:r w:rsidR="007067FF">
        <w:rPr>
          <w:rFonts w:ascii="宋体" w:eastAsia="宋体" w:hAnsi="宋体" w:cs="宋体" w:hint="eastAsia"/>
          <w:color w:val="000000"/>
          <w:kern w:val="0"/>
          <w:szCs w:val="21"/>
        </w:rPr>
        <w:t>追溯制度和召回制度。食品安全</w:t>
      </w:r>
      <w:r>
        <w:rPr>
          <w:rFonts w:ascii="宋体" w:eastAsia="宋体" w:hAnsi="宋体" w:cs="宋体" w:hint="eastAsia"/>
          <w:color w:val="000000"/>
          <w:kern w:val="0"/>
          <w:szCs w:val="21"/>
        </w:rPr>
        <w:t>事故的处置。</w:t>
      </w:r>
      <w:r w:rsidR="007067FF">
        <w:rPr>
          <w:rFonts w:ascii="宋体" w:eastAsia="宋体" w:hAnsi="宋体" w:cs="宋体" w:hint="eastAsia"/>
          <w:color w:val="000000"/>
          <w:kern w:val="0"/>
          <w:szCs w:val="21"/>
        </w:rPr>
        <w:t>保健食品和进出口食品的管理要求。</w:t>
      </w:r>
    </w:p>
    <w:p w14:paraId="3E2C3B07" w14:textId="77777777" w:rsidR="00A0320A" w:rsidRPr="00940AE2" w:rsidRDefault="00A0320A" w:rsidP="00A0320A">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3.</w:t>
      </w:r>
      <w:r w:rsidRPr="00940AE2">
        <w:rPr>
          <w:rFonts w:ascii="宋体" w:eastAsia="宋体" w:hAnsi="宋体" w:cs="宋体" w:hint="eastAsia"/>
          <w:b/>
          <w:bCs/>
          <w:color w:val="000000"/>
          <w:kern w:val="0"/>
          <w:szCs w:val="21"/>
        </w:rPr>
        <w:t>教学内容</w:t>
      </w:r>
    </w:p>
    <w:p w14:paraId="73D50685" w14:textId="77777777" w:rsidR="00A0320A" w:rsidRPr="005D6071" w:rsidRDefault="00A0320A" w:rsidP="00A0320A">
      <w:pPr>
        <w:numPr>
          <w:ilvl w:val="0"/>
          <w:numId w:val="18"/>
        </w:numPr>
        <w:autoSpaceDE w:val="0"/>
        <w:autoSpaceDN w:val="0"/>
        <w:adjustRightInd w:val="0"/>
        <w:jc w:val="left"/>
        <w:rPr>
          <w:rFonts w:ascii="黑体" w:eastAsia="黑体" w:hAnsi="黑体"/>
        </w:rPr>
      </w:pPr>
      <w:r w:rsidRPr="005D6071">
        <w:rPr>
          <w:rFonts w:ascii="黑体" w:eastAsia="黑体" w:hAnsi="黑体" w:hint="eastAsia"/>
        </w:rPr>
        <w:t>概述</w:t>
      </w:r>
    </w:p>
    <w:p w14:paraId="4E680FEE" w14:textId="77777777" w:rsidR="00A0320A" w:rsidRPr="005D6071" w:rsidRDefault="00A0320A" w:rsidP="00A0320A">
      <w:pPr>
        <w:numPr>
          <w:ilvl w:val="0"/>
          <w:numId w:val="18"/>
        </w:numPr>
        <w:autoSpaceDE w:val="0"/>
        <w:autoSpaceDN w:val="0"/>
        <w:adjustRightInd w:val="0"/>
        <w:jc w:val="left"/>
        <w:rPr>
          <w:rFonts w:ascii="黑体" w:eastAsia="黑体" w:hAnsi="黑体"/>
        </w:rPr>
      </w:pPr>
      <w:r w:rsidRPr="005D6071">
        <w:rPr>
          <w:rFonts w:ascii="黑体" w:eastAsia="黑体" w:hAnsi="黑体" w:hint="eastAsia"/>
        </w:rPr>
        <w:t>食品安全风险监测和评估</w:t>
      </w:r>
    </w:p>
    <w:p w14:paraId="093801CB" w14:textId="77777777" w:rsidR="00A0320A" w:rsidRPr="005D6071" w:rsidRDefault="00A0320A" w:rsidP="00A0320A">
      <w:pPr>
        <w:numPr>
          <w:ilvl w:val="0"/>
          <w:numId w:val="18"/>
        </w:numPr>
        <w:autoSpaceDE w:val="0"/>
        <w:autoSpaceDN w:val="0"/>
        <w:adjustRightInd w:val="0"/>
        <w:jc w:val="left"/>
        <w:rPr>
          <w:rFonts w:ascii="黑体" w:eastAsia="黑体" w:hAnsi="黑体"/>
        </w:rPr>
      </w:pPr>
      <w:r w:rsidRPr="005D6071">
        <w:rPr>
          <w:rFonts w:ascii="黑体" w:eastAsia="黑体" w:hAnsi="黑体" w:hint="eastAsia"/>
        </w:rPr>
        <w:t>食品安全标准</w:t>
      </w:r>
    </w:p>
    <w:p w14:paraId="44A9848A" w14:textId="77777777" w:rsidR="00A0320A" w:rsidRPr="005D6071" w:rsidRDefault="00A0320A" w:rsidP="00A0320A">
      <w:pPr>
        <w:numPr>
          <w:ilvl w:val="0"/>
          <w:numId w:val="18"/>
        </w:numPr>
        <w:autoSpaceDE w:val="0"/>
        <w:autoSpaceDN w:val="0"/>
        <w:adjustRightInd w:val="0"/>
        <w:jc w:val="left"/>
        <w:rPr>
          <w:rFonts w:ascii="黑体" w:eastAsia="黑体" w:hAnsi="黑体"/>
        </w:rPr>
      </w:pPr>
      <w:r w:rsidRPr="005D6071">
        <w:rPr>
          <w:rFonts w:ascii="黑体" w:eastAsia="黑体" w:hAnsi="黑体" w:hint="eastAsia"/>
        </w:rPr>
        <w:t>食品生产经营</w:t>
      </w:r>
    </w:p>
    <w:p w14:paraId="364E7A06" w14:textId="77777777" w:rsidR="00A0320A" w:rsidRPr="005D6071" w:rsidRDefault="00A0320A" w:rsidP="00A0320A">
      <w:pPr>
        <w:numPr>
          <w:ilvl w:val="0"/>
          <w:numId w:val="18"/>
        </w:numPr>
        <w:autoSpaceDE w:val="0"/>
        <w:autoSpaceDN w:val="0"/>
        <w:adjustRightInd w:val="0"/>
        <w:jc w:val="left"/>
        <w:rPr>
          <w:rFonts w:ascii="黑体" w:eastAsia="黑体" w:hAnsi="黑体"/>
        </w:rPr>
      </w:pPr>
      <w:r w:rsidRPr="005D6071">
        <w:rPr>
          <w:rFonts w:ascii="黑体" w:eastAsia="黑体" w:hAnsi="黑体" w:hint="eastAsia"/>
        </w:rPr>
        <w:t>食品检验</w:t>
      </w:r>
    </w:p>
    <w:p w14:paraId="7BAC147D" w14:textId="77777777" w:rsidR="00A0320A" w:rsidRPr="005D6071" w:rsidRDefault="00A0320A" w:rsidP="00A0320A">
      <w:pPr>
        <w:numPr>
          <w:ilvl w:val="0"/>
          <w:numId w:val="18"/>
        </w:numPr>
        <w:autoSpaceDE w:val="0"/>
        <w:autoSpaceDN w:val="0"/>
        <w:adjustRightInd w:val="0"/>
        <w:jc w:val="left"/>
        <w:rPr>
          <w:rFonts w:ascii="黑体" w:eastAsia="黑体" w:hAnsi="黑体"/>
        </w:rPr>
      </w:pPr>
      <w:r w:rsidRPr="005D6071">
        <w:rPr>
          <w:rFonts w:ascii="黑体" w:eastAsia="黑体" w:hAnsi="黑体" w:hint="eastAsia"/>
        </w:rPr>
        <w:t>食品进出口</w:t>
      </w:r>
    </w:p>
    <w:p w14:paraId="139AF739" w14:textId="77777777" w:rsidR="00A0320A" w:rsidRPr="005D6071" w:rsidRDefault="00A0320A" w:rsidP="00A0320A">
      <w:pPr>
        <w:numPr>
          <w:ilvl w:val="0"/>
          <w:numId w:val="18"/>
        </w:numPr>
        <w:autoSpaceDE w:val="0"/>
        <w:autoSpaceDN w:val="0"/>
        <w:adjustRightInd w:val="0"/>
        <w:jc w:val="left"/>
        <w:rPr>
          <w:rFonts w:ascii="黑体" w:eastAsia="黑体" w:hAnsi="黑体"/>
        </w:rPr>
      </w:pPr>
      <w:r w:rsidRPr="005D6071">
        <w:rPr>
          <w:rFonts w:ascii="黑体" w:eastAsia="黑体" w:hAnsi="黑体" w:hint="eastAsia"/>
        </w:rPr>
        <w:t>食品安全事故处置</w:t>
      </w:r>
    </w:p>
    <w:p w14:paraId="1674C071" w14:textId="77777777" w:rsidR="00A0320A" w:rsidRDefault="00A0320A" w:rsidP="00A0320A">
      <w:pPr>
        <w:numPr>
          <w:ilvl w:val="0"/>
          <w:numId w:val="18"/>
        </w:numPr>
        <w:autoSpaceDE w:val="0"/>
        <w:autoSpaceDN w:val="0"/>
        <w:adjustRightInd w:val="0"/>
        <w:jc w:val="left"/>
        <w:rPr>
          <w:rFonts w:ascii="黑体" w:eastAsia="黑体" w:hAnsi="黑体"/>
        </w:rPr>
      </w:pPr>
      <w:r w:rsidRPr="005D6071">
        <w:rPr>
          <w:rFonts w:ascii="黑体" w:eastAsia="黑体" w:hAnsi="黑体" w:hint="eastAsia"/>
        </w:rPr>
        <w:t>监督管理</w:t>
      </w:r>
      <w:r>
        <w:rPr>
          <w:rFonts w:ascii="黑体" w:eastAsia="黑体" w:hAnsi="黑体" w:hint="eastAsia"/>
        </w:rPr>
        <w:t xml:space="preserve"> </w:t>
      </w:r>
    </w:p>
    <w:p w14:paraId="1F6252F2" w14:textId="7E762BA1" w:rsidR="00A0320A" w:rsidRPr="00A0320A" w:rsidRDefault="00A0320A" w:rsidP="00A0320A">
      <w:pPr>
        <w:numPr>
          <w:ilvl w:val="0"/>
          <w:numId w:val="18"/>
        </w:numPr>
        <w:autoSpaceDE w:val="0"/>
        <w:autoSpaceDN w:val="0"/>
        <w:adjustRightInd w:val="0"/>
        <w:jc w:val="left"/>
        <w:rPr>
          <w:rFonts w:ascii="黑体" w:eastAsia="黑体" w:hAnsi="黑体"/>
        </w:rPr>
      </w:pPr>
      <w:r w:rsidRPr="00A0320A">
        <w:rPr>
          <w:rFonts w:ascii="黑体" w:eastAsia="黑体" w:hAnsi="黑体" w:hint="eastAsia"/>
        </w:rPr>
        <w:t>法律责任</w:t>
      </w:r>
    </w:p>
    <w:p w14:paraId="1A14CC7B" w14:textId="77777777" w:rsidR="00A0320A" w:rsidRPr="00940AE2" w:rsidRDefault="00A0320A" w:rsidP="00A0320A">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4.</w:t>
      </w:r>
      <w:r w:rsidRPr="00940AE2">
        <w:rPr>
          <w:rFonts w:ascii="宋体" w:eastAsia="宋体" w:hAnsi="宋体" w:cs="宋体" w:hint="eastAsia"/>
          <w:b/>
          <w:bCs/>
          <w:color w:val="000000"/>
          <w:kern w:val="0"/>
          <w:szCs w:val="21"/>
        </w:rPr>
        <w:t xml:space="preserve">教学方法 </w:t>
      </w:r>
    </w:p>
    <w:p w14:paraId="2AF557DD" w14:textId="77777777" w:rsidR="00A0320A" w:rsidRDefault="00A0320A" w:rsidP="00A0320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（1）讲授法：相关概念和理论</w:t>
      </w:r>
    </w:p>
    <w:p w14:paraId="21387036" w14:textId="5DA7F8D0" w:rsidR="00A0320A" w:rsidRDefault="00A0320A" w:rsidP="00A0320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hint="eastAsia"/>
          <w:color w:val="000000"/>
          <w:kern w:val="0"/>
          <w:szCs w:val="21"/>
        </w:rPr>
        <w:t>（2）案例讨论：</w:t>
      </w:r>
      <w:r w:rsidR="007067FF">
        <w:rPr>
          <w:rFonts w:ascii="宋体" w:eastAsia="宋体" w:hAnsi="宋体" w:cs="宋体" w:hint="eastAsia"/>
          <w:color w:val="000000"/>
          <w:kern w:val="0"/>
          <w:szCs w:val="21"/>
        </w:rPr>
        <w:t>食品添加剂导致的食品安全事故</w:t>
      </w:r>
    </w:p>
    <w:p w14:paraId="62A3CAE7" w14:textId="1A6F4328" w:rsidR="007067FF" w:rsidRPr="00313A87" w:rsidRDefault="007067FF" w:rsidP="00A0320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（3）演示：进口食品的标签</w:t>
      </w:r>
    </w:p>
    <w:p w14:paraId="5891EFF3" w14:textId="77777777" w:rsidR="00A0320A" w:rsidRPr="00940AE2" w:rsidRDefault="00A0320A" w:rsidP="00A0320A">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t>5.</w:t>
      </w:r>
      <w:r w:rsidRPr="00940AE2">
        <w:rPr>
          <w:rFonts w:ascii="宋体" w:eastAsia="宋体" w:hAnsi="宋体" w:cs="TimesNewRomanPSMT" w:hint="eastAsia"/>
          <w:b/>
          <w:bCs/>
          <w:color w:val="000000"/>
          <w:kern w:val="0"/>
          <w:szCs w:val="21"/>
        </w:rPr>
        <w:t>教学评价</w:t>
      </w:r>
    </w:p>
    <w:p w14:paraId="71AF1CBC" w14:textId="77777777" w:rsidR="00A0320A" w:rsidRPr="00940AE2" w:rsidRDefault="00A0320A" w:rsidP="00A0320A">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回答下列问题：</w:t>
      </w:r>
    </w:p>
    <w:p w14:paraId="2B32C07A" w14:textId="77777777" w:rsidR="007067FF" w:rsidRPr="007067FF" w:rsidRDefault="007067FF" w:rsidP="007067FF">
      <w:pPr>
        <w:numPr>
          <w:ilvl w:val="0"/>
          <w:numId w:val="19"/>
        </w:numPr>
        <w:autoSpaceDE w:val="0"/>
        <w:autoSpaceDN w:val="0"/>
        <w:adjustRightInd w:val="0"/>
        <w:snapToGrid w:val="0"/>
        <w:rPr>
          <w:rFonts w:ascii="宋体" w:eastAsia="宋体" w:hAnsi="宋体"/>
        </w:rPr>
      </w:pPr>
      <w:r w:rsidRPr="007067FF">
        <w:rPr>
          <w:rFonts w:ascii="宋体" w:eastAsia="宋体" w:hAnsi="宋体" w:hint="eastAsia"/>
        </w:rPr>
        <w:t>食品安全风险监测主要监测内容包括哪几类？</w:t>
      </w:r>
    </w:p>
    <w:p w14:paraId="550EC802" w14:textId="77777777" w:rsidR="007067FF" w:rsidRPr="007067FF" w:rsidRDefault="007067FF" w:rsidP="007067FF">
      <w:pPr>
        <w:numPr>
          <w:ilvl w:val="0"/>
          <w:numId w:val="19"/>
        </w:numPr>
        <w:autoSpaceDE w:val="0"/>
        <w:autoSpaceDN w:val="0"/>
        <w:adjustRightInd w:val="0"/>
        <w:snapToGrid w:val="0"/>
        <w:rPr>
          <w:rFonts w:ascii="宋体" w:eastAsia="宋体" w:hAnsi="宋体"/>
        </w:rPr>
      </w:pPr>
      <w:r w:rsidRPr="007067FF">
        <w:rPr>
          <w:rFonts w:ascii="宋体" w:eastAsia="宋体" w:hAnsi="宋体" w:hint="eastAsia"/>
        </w:rPr>
        <w:t>国家禁止生产、经营哪些食品、食品添加剂或食品相关产品？</w:t>
      </w:r>
    </w:p>
    <w:p w14:paraId="331BDDB4" w14:textId="77777777" w:rsidR="007067FF" w:rsidRPr="007067FF" w:rsidRDefault="007067FF" w:rsidP="007067FF">
      <w:pPr>
        <w:numPr>
          <w:ilvl w:val="0"/>
          <w:numId w:val="19"/>
        </w:numPr>
        <w:autoSpaceDE w:val="0"/>
        <w:autoSpaceDN w:val="0"/>
        <w:adjustRightInd w:val="0"/>
        <w:snapToGrid w:val="0"/>
        <w:rPr>
          <w:rFonts w:ascii="宋体" w:eastAsia="宋体" w:hAnsi="宋体"/>
        </w:rPr>
      </w:pPr>
      <w:r w:rsidRPr="007067FF">
        <w:rPr>
          <w:rFonts w:ascii="宋体" w:eastAsia="宋体" w:hAnsi="宋体" w:hint="eastAsia"/>
        </w:rPr>
        <w:t>食品安全事故的处置措施有哪些？</w:t>
      </w:r>
    </w:p>
    <w:p w14:paraId="594438FD" w14:textId="77777777" w:rsidR="007067FF" w:rsidRPr="007067FF" w:rsidRDefault="007067FF" w:rsidP="00DD7B5F">
      <w:pPr>
        <w:widowControl/>
        <w:spacing w:beforeLines="50" w:before="156" w:afterLines="50" w:after="156"/>
        <w:ind w:firstLineChars="200" w:firstLine="420"/>
        <w:jc w:val="left"/>
        <w:rPr>
          <w:rFonts w:ascii="宋体" w:eastAsia="宋体" w:hAnsi="宋体"/>
        </w:rPr>
      </w:pPr>
    </w:p>
    <w:p w14:paraId="34F4BB1C" w14:textId="7DAD7EDE" w:rsidR="009847AB" w:rsidRDefault="009847AB" w:rsidP="009847AB">
      <w:pPr>
        <w:widowControl/>
        <w:spacing w:beforeLines="50" w:before="156" w:afterLines="50" w:after="156"/>
        <w:ind w:firstLineChars="200" w:firstLine="482"/>
        <w:jc w:val="center"/>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健康相关产品监管的法律制度</w:t>
      </w:r>
    </w:p>
    <w:p w14:paraId="2BBAE522" w14:textId="77777777" w:rsidR="009847AB" w:rsidRPr="00940AE2" w:rsidRDefault="009847AB" w:rsidP="009847AB">
      <w:pPr>
        <w:widowControl/>
        <w:spacing w:beforeLines="50" w:before="156" w:afterLines="50" w:after="156"/>
        <w:ind w:firstLineChars="200" w:firstLine="422"/>
        <w:jc w:val="left"/>
        <w:rPr>
          <w:rFonts w:ascii="宋体" w:eastAsia="宋体" w:hAnsi="宋体" w:cs="宋体"/>
          <w:b/>
          <w:bCs/>
          <w:color w:val="000000"/>
          <w:kern w:val="0"/>
          <w:szCs w:val="21"/>
        </w:rPr>
      </w:pPr>
      <w:bookmarkStart w:id="0" w:name="_Hlk76396111"/>
      <w:r w:rsidRPr="00940AE2">
        <w:rPr>
          <w:rFonts w:ascii="宋体" w:eastAsia="宋体" w:hAnsi="宋体" w:cs="TimesNewRomanPSMT"/>
          <w:b/>
          <w:bCs/>
          <w:color w:val="000000"/>
          <w:kern w:val="0"/>
          <w:szCs w:val="21"/>
        </w:rPr>
        <w:t>1.</w:t>
      </w:r>
      <w:r w:rsidRPr="00940AE2">
        <w:rPr>
          <w:rFonts w:ascii="宋体" w:eastAsia="宋体" w:hAnsi="宋体" w:cs="宋体" w:hint="eastAsia"/>
          <w:b/>
          <w:bCs/>
          <w:color w:val="000000"/>
          <w:kern w:val="0"/>
          <w:szCs w:val="21"/>
        </w:rPr>
        <w:t xml:space="preserve">教学目标 </w:t>
      </w:r>
    </w:p>
    <w:p w14:paraId="3BF51987" w14:textId="63319A92" w:rsidR="009847AB" w:rsidRPr="00F51AAF" w:rsidRDefault="009847AB" w:rsidP="009847AB">
      <w:pPr>
        <w:ind w:firstLine="420"/>
        <w:rPr>
          <w:rFonts w:ascii="宋体" w:eastAsia="宋体" w:hAnsi="宋体"/>
        </w:rPr>
      </w:pPr>
      <w:r w:rsidRPr="00F51AAF">
        <w:rPr>
          <w:rFonts w:ascii="宋体" w:eastAsia="宋体" w:hAnsi="宋体" w:hint="eastAsia"/>
        </w:rPr>
        <w:t xml:space="preserve">（1）掌握    </w:t>
      </w:r>
      <w:r w:rsidR="00F51AAF" w:rsidRPr="00F51AAF">
        <w:rPr>
          <w:rFonts w:ascii="宋体" w:eastAsia="宋体" w:hAnsi="宋体" w:hint="eastAsia"/>
        </w:rPr>
        <w:t>无偿献血制度。医疗机构用血管理和用血要求。血站的采血和供血要求。</w:t>
      </w:r>
    </w:p>
    <w:p w14:paraId="2134575F" w14:textId="5327E5E2" w:rsidR="00F51AAF" w:rsidRPr="00F51AAF" w:rsidRDefault="009847AB" w:rsidP="00F51AAF">
      <w:pPr>
        <w:ind w:firstLine="390"/>
        <w:rPr>
          <w:rFonts w:ascii="宋体" w:eastAsia="宋体" w:hAnsi="宋体"/>
        </w:rPr>
      </w:pPr>
      <w:r w:rsidRPr="00F51AAF">
        <w:rPr>
          <w:rFonts w:ascii="宋体" w:eastAsia="宋体" w:hAnsi="宋体" w:hint="eastAsia"/>
        </w:rPr>
        <w:t>（2）</w:t>
      </w:r>
      <w:r w:rsidR="00F51AAF" w:rsidRPr="00F51AAF">
        <w:rPr>
          <w:rFonts w:ascii="宋体" w:eastAsia="宋体" w:hAnsi="宋体" w:hint="eastAsia"/>
        </w:rPr>
        <w:t>了解</w:t>
      </w:r>
      <w:r w:rsidRPr="00F51AAF">
        <w:rPr>
          <w:rFonts w:ascii="宋体" w:eastAsia="宋体" w:hAnsi="宋体" w:hint="eastAsia"/>
        </w:rPr>
        <w:t xml:space="preserve">   </w:t>
      </w:r>
      <w:r w:rsidR="00F51AAF" w:rsidRPr="00F51AAF">
        <w:rPr>
          <w:rFonts w:ascii="宋体" w:eastAsia="宋体" w:hAnsi="宋体" w:hint="eastAsia"/>
        </w:rPr>
        <w:t>化妆品、生活饮用水与涉水产品、消毒产品、医疗器械监管的法律制度，血液制品的生产经营管理</w:t>
      </w:r>
      <w:r w:rsidR="00F51AAF">
        <w:rPr>
          <w:rFonts w:ascii="宋体" w:eastAsia="宋体" w:hAnsi="宋体" w:hint="eastAsia"/>
        </w:rPr>
        <w:t>的</w:t>
      </w:r>
      <w:r w:rsidR="00F51AAF" w:rsidRPr="00F51AAF">
        <w:rPr>
          <w:rFonts w:ascii="宋体" w:eastAsia="宋体" w:hAnsi="宋体" w:hint="eastAsia"/>
        </w:rPr>
        <w:t>法律责任</w:t>
      </w:r>
    </w:p>
    <w:p w14:paraId="44E11128" w14:textId="70088E0F" w:rsidR="009847AB" w:rsidRPr="00F51AAF" w:rsidRDefault="009847AB" w:rsidP="009847AB">
      <w:pPr>
        <w:ind w:firstLine="420"/>
        <w:rPr>
          <w:rFonts w:ascii="宋体" w:eastAsia="宋体" w:hAnsi="宋体"/>
        </w:rPr>
      </w:pPr>
    </w:p>
    <w:p w14:paraId="095BFF74" w14:textId="77777777" w:rsidR="009847AB" w:rsidRPr="00940AE2" w:rsidRDefault="009847AB" w:rsidP="009847AB">
      <w:pPr>
        <w:snapToGrid w:val="0"/>
        <w:ind w:firstLineChars="150" w:firstLine="315"/>
        <w:rPr>
          <w:rFonts w:ascii="宋体" w:eastAsia="宋体" w:hAnsi="宋体" w:cs="宋体"/>
          <w:b/>
          <w:bCs/>
          <w:color w:val="000000"/>
          <w:kern w:val="0"/>
          <w:szCs w:val="21"/>
        </w:rPr>
      </w:pPr>
      <w:r w:rsidRPr="009F431E">
        <w:rPr>
          <w:rFonts w:ascii="Times New Roman" w:hAnsi="Times New Roman" w:hint="eastAsia"/>
        </w:rPr>
        <w:t xml:space="preserve"> </w:t>
      </w: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2963C967" w14:textId="5469434A" w:rsidR="009847AB" w:rsidRPr="00313A87" w:rsidRDefault="009847AB" w:rsidP="009847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00F51AAF">
        <w:rPr>
          <w:rFonts w:ascii="宋体" w:eastAsia="宋体" w:hAnsi="宋体" w:cs="宋体" w:hint="eastAsia"/>
          <w:color w:val="000000"/>
          <w:kern w:val="0"/>
          <w:szCs w:val="21"/>
        </w:rPr>
        <w:t>无偿献血的主体，血站执业的法律制度。血液制品的卫生监管。</w:t>
      </w:r>
    </w:p>
    <w:p w14:paraId="74323A19" w14:textId="77777777" w:rsidR="009847AB" w:rsidRPr="00940AE2" w:rsidRDefault="009847AB" w:rsidP="009847AB">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3.</w:t>
      </w:r>
      <w:r w:rsidRPr="00940AE2">
        <w:rPr>
          <w:rFonts w:ascii="宋体" w:eastAsia="宋体" w:hAnsi="宋体" w:cs="宋体" w:hint="eastAsia"/>
          <w:b/>
          <w:bCs/>
          <w:color w:val="000000"/>
          <w:kern w:val="0"/>
          <w:szCs w:val="21"/>
        </w:rPr>
        <w:t>教学内容</w:t>
      </w:r>
    </w:p>
    <w:p w14:paraId="504B1692" w14:textId="77777777" w:rsidR="00F51AAF" w:rsidRPr="00F64126" w:rsidRDefault="00F51AAF" w:rsidP="00F51AAF">
      <w:pPr>
        <w:numPr>
          <w:ilvl w:val="0"/>
          <w:numId w:val="20"/>
        </w:numPr>
        <w:autoSpaceDE w:val="0"/>
        <w:autoSpaceDN w:val="0"/>
        <w:adjustRightInd w:val="0"/>
        <w:jc w:val="left"/>
        <w:rPr>
          <w:rFonts w:ascii="黑体" w:eastAsia="黑体" w:hAnsi="黑体"/>
        </w:rPr>
      </w:pPr>
      <w:r w:rsidRPr="00F64126">
        <w:rPr>
          <w:rFonts w:ascii="黑体" w:eastAsia="黑体" w:hAnsi="黑体" w:hint="eastAsia"/>
        </w:rPr>
        <w:t>化妆品卫生监管的法律制度</w:t>
      </w:r>
    </w:p>
    <w:p w14:paraId="6BADC23E" w14:textId="77777777" w:rsidR="00F51AAF" w:rsidRPr="00F64126" w:rsidRDefault="00F51AAF" w:rsidP="00F51AAF">
      <w:pPr>
        <w:numPr>
          <w:ilvl w:val="0"/>
          <w:numId w:val="20"/>
        </w:numPr>
        <w:autoSpaceDE w:val="0"/>
        <w:autoSpaceDN w:val="0"/>
        <w:adjustRightInd w:val="0"/>
        <w:jc w:val="left"/>
        <w:rPr>
          <w:rFonts w:ascii="黑体" w:eastAsia="黑体" w:hAnsi="黑体"/>
        </w:rPr>
      </w:pPr>
      <w:r w:rsidRPr="00F64126">
        <w:rPr>
          <w:rFonts w:ascii="黑体" w:eastAsia="黑体" w:hAnsi="黑体" w:hint="eastAsia"/>
        </w:rPr>
        <w:t>生活饮用水与涉水产品监管的法律制度</w:t>
      </w:r>
    </w:p>
    <w:p w14:paraId="0401B140" w14:textId="77777777" w:rsidR="00F51AAF" w:rsidRPr="00F64126" w:rsidRDefault="00F51AAF" w:rsidP="00F51AAF">
      <w:pPr>
        <w:numPr>
          <w:ilvl w:val="0"/>
          <w:numId w:val="20"/>
        </w:numPr>
        <w:autoSpaceDE w:val="0"/>
        <w:autoSpaceDN w:val="0"/>
        <w:adjustRightInd w:val="0"/>
        <w:jc w:val="left"/>
        <w:rPr>
          <w:rFonts w:ascii="黑体" w:eastAsia="黑体" w:hAnsi="黑体"/>
        </w:rPr>
      </w:pPr>
      <w:r w:rsidRPr="00F64126">
        <w:rPr>
          <w:rFonts w:ascii="黑体" w:eastAsia="黑体" w:hAnsi="黑体" w:hint="eastAsia"/>
        </w:rPr>
        <w:t>消毒产品监管的法律制度</w:t>
      </w:r>
    </w:p>
    <w:p w14:paraId="4FF986F1" w14:textId="77777777" w:rsidR="00F51AAF" w:rsidRPr="00F64126" w:rsidRDefault="00F51AAF" w:rsidP="00F51AAF">
      <w:pPr>
        <w:numPr>
          <w:ilvl w:val="0"/>
          <w:numId w:val="20"/>
        </w:numPr>
        <w:autoSpaceDE w:val="0"/>
        <w:autoSpaceDN w:val="0"/>
        <w:adjustRightInd w:val="0"/>
        <w:jc w:val="left"/>
        <w:rPr>
          <w:rFonts w:ascii="黑体" w:eastAsia="黑体" w:hAnsi="黑体"/>
        </w:rPr>
      </w:pPr>
      <w:r w:rsidRPr="00F64126">
        <w:rPr>
          <w:rFonts w:ascii="黑体" w:eastAsia="黑体" w:hAnsi="黑体" w:hint="eastAsia"/>
        </w:rPr>
        <w:t>血液及血液制品监管的法律制度</w:t>
      </w:r>
    </w:p>
    <w:p w14:paraId="32BAA936" w14:textId="77777777" w:rsidR="00F51AAF" w:rsidRPr="00F64126" w:rsidRDefault="00F51AAF" w:rsidP="00F51AAF">
      <w:pPr>
        <w:numPr>
          <w:ilvl w:val="0"/>
          <w:numId w:val="20"/>
        </w:numPr>
        <w:autoSpaceDE w:val="0"/>
        <w:autoSpaceDN w:val="0"/>
        <w:adjustRightInd w:val="0"/>
        <w:jc w:val="left"/>
        <w:rPr>
          <w:rFonts w:ascii="黑体" w:eastAsia="黑体" w:hAnsi="黑体"/>
        </w:rPr>
      </w:pPr>
      <w:r w:rsidRPr="00F64126">
        <w:rPr>
          <w:rFonts w:ascii="黑体" w:eastAsia="黑体" w:hAnsi="黑体" w:hint="eastAsia"/>
        </w:rPr>
        <w:t>医疗器械监管的法律制度</w:t>
      </w:r>
    </w:p>
    <w:p w14:paraId="593F8C34" w14:textId="2FEDE674" w:rsidR="009847AB" w:rsidRPr="00940AE2" w:rsidRDefault="009847AB" w:rsidP="009847AB">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4.</w:t>
      </w:r>
      <w:r w:rsidRPr="00940AE2">
        <w:rPr>
          <w:rFonts w:ascii="宋体" w:eastAsia="宋体" w:hAnsi="宋体" w:cs="宋体" w:hint="eastAsia"/>
          <w:b/>
          <w:bCs/>
          <w:color w:val="000000"/>
          <w:kern w:val="0"/>
          <w:szCs w:val="21"/>
        </w:rPr>
        <w:t xml:space="preserve">教学方法 </w:t>
      </w:r>
    </w:p>
    <w:p w14:paraId="05866713" w14:textId="38842817" w:rsidR="009847AB" w:rsidRPr="00313A87" w:rsidRDefault="009847AB" w:rsidP="009847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00F51AAF">
        <w:rPr>
          <w:rFonts w:ascii="宋体" w:eastAsia="宋体" w:hAnsi="宋体" w:cs="宋体" w:hint="eastAsia"/>
          <w:color w:val="000000"/>
          <w:kern w:val="0"/>
          <w:szCs w:val="21"/>
        </w:rPr>
        <w:t>（1）提出问题，布置自学任务。</w:t>
      </w:r>
      <w:r>
        <w:rPr>
          <w:rFonts w:ascii="宋体" w:eastAsia="宋体" w:hAnsi="宋体" w:cs="宋体"/>
          <w:color w:val="000000"/>
          <w:kern w:val="0"/>
          <w:szCs w:val="21"/>
        </w:rPr>
        <w:t xml:space="preserve">  </w:t>
      </w:r>
    </w:p>
    <w:p w14:paraId="102CEF5D" w14:textId="77777777" w:rsidR="009847AB" w:rsidRPr="00940AE2" w:rsidRDefault="009847AB" w:rsidP="009847AB">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t>5.</w:t>
      </w:r>
      <w:r w:rsidRPr="00940AE2">
        <w:rPr>
          <w:rFonts w:ascii="宋体" w:eastAsia="宋体" w:hAnsi="宋体" w:cs="TimesNewRomanPSMT" w:hint="eastAsia"/>
          <w:b/>
          <w:bCs/>
          <w:color w:val="000000"/>
          <w:kern w:val="0"/>
          <w:szCs w:val="21"/>
        </w:rPr>
        <w:t>教学评价</w:t>
      </w:r>
    </w:p>
    <w:p w14:paraId="26E783C0" w14:textId="77777777" w:rsidR="009847AB" w:rsidRPr="00940AE2" w:rsidRDefault="009847AB" w:rsidP="009847AB">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回答下列问题：</w:t>
      </w:r>
    </w:p>
    <w:p w14:paraId="43C8E464" w14:textId="77777777" w:rsidR="00F51AAF" w:rsidRPr="00F51AAF" w:rsidRDefault="00F51AAF" w:rsidP="00F51AAF">
      <w:pPr>
        <w:numPr>
          <w:ilvl w:val="0"/>
          <w:numId w:val="22"/>
        </w:numPr>
        <w:autoSpaceDE w:val="0"/>
        <w:autoSpaceDN w:val="0"/>
        <w:adjustRightInd w:val="0"/>
        <w:snapToGrid w:val="0"/>
        <w:rPr>
          <w:rFonts w:ascii="宋体" w:eastAsia="宋体" w:hAnsi="宋体"/>
        </w:rPr>
      </w:pPr>
      <w:r w:rsidRPr="00F51AAF">
        <w:rPr>
          <w:rFonts w:ascii="宋体" w:eastAsia="宋体" w:hAnsi="宋体" w:hint="eastAsia"/>
        </w:rPr>
        <w:t>为什么无偿献血的血液必须用于临床？</w:t>
      </w:r>
    </w:p>
    <w:p w14:paraId="0CEEB93B" w14:textId="77777777" w:rsidR="00F51AAF" w:rsidRPr="00F51AAF" w:rsidRDefault="00F51AAF" w:rsidP="00F51AAF">
      <w:pPr>
        <w:numPr>
          <w:ilvl w:val="0"/>
          <w:numId w:val="22"/>
        </w:numPr>
        <w:autoSpaceDE w:val="0"/>
        <w:autoSpaceDN w:val="0"/>
        <w:adjustRightInd w:val="0"/>
        <w:snapToGrid w:val="0"/>
        <w:rPr>
          <w:rFonts w:ascii="宋体" w:eastAsia="宋体" w:hAnsi="宋体"/>
        </w:rPr>
      </w:pPr>
      <w:r w:rsidRPr="00F51AAF">
        <w:rPr>
          <w:rFonts w:ascii="宋体" w:eastAsia="宋体" w:hAnsi="宋体" w:hint="eastAsia"/>
        </w:rPr>
        <w:t>血站执业的法律规定有哪些？</w:t>
      </w:r>
    </w:p>
    <w:bookmarkEnd w:id="0"/>
    <w:p w14:paraId="636BD8F2" w14:textId="77777777" w:rsidR="00444584" w:rsidRDefault="00444584" w:rsidP="00444584">
      <w:pPr>
        <w:snapToGrid w:val="0"/>
        <w:jc w:val="center"/>
        <w:rPr>
          <w:rFonts w:ascii="黑体" w:eastAsia="黑体" w:hAnsi="黑体"/>
          <w:b/>
          <w:bCs/>
          <w:sz w:val="24"/>
          <w:szCs w:val="24"/>
        </w:rPr>
      </w:pPr>
    </w:p>
    <w:p w14:paraId="78089B4D" w14:textId="424B7247" w:rsidR="00444584" w:rsidRPr="00444584" w:rsidRDefault="00444584" w:rsidP="00444584">
      <w:pPr>
        <w:snapToGrid w:val="0"/>
        <w:jc w:val="center"/>
        <w:rPr>
          <w:rFonts w:ascii="黑体" w:eastAsia="黑体" w:hAnsi="黑体"/>
          <w:b/>
          <w:bCs/>
          <w:sz w:val="24"/>
          <w:szCs w:val="24"/>
        </w:rPr>
      </w:pPr>
      <w:r w:rsidRPr="00444584">
        <w:rPr>
          <w:rFonts w:ascii="黑体" w:eastAsia="黑体" w:hAnsi="黑体" w:hint="eastAsia"/>
          <w:b/>
          <w:bCs/>
          <w:sz w:val="24"/>
          <w:szCs w:val="24"/>
        </w:rPr>
        <w:t>第九章  传染病防治法律制度</w:t>
      </w:r>
    </w:p>
    <w:p w14:paraId="2DD6B757" w14:textId="366C33F0" w:rsidR="00444584" w:rsidRPr="00444584" w:rsidRDefault="00444584" w:rsidP="00444584">
      <w:pPr>
        <w:widowControl/>
        <w:spacing w:beforeLines="50" w:before="156" w:afterLines="50" w:after="156"/>
        <w:ind w:firstLineChars="200" w:firstLine="422"/>
        <w:jc w:val="left"/>
        <w:rPr>
          <w:rFonts w:ascii="宋体" w:eastAsia="宋体" w:hAnsi="宋体" w:cs="宋体"/>
          <w:b/>
          <w:bCs/>
          <w:color w:val="000000"/>
          <w:kern w:val="0"/>
          <w:szCs w:val="21"/>
        </w:rPr>
      </w:pPr>
      <w:r w:rsidRPr="00444584">
        <w:rPr>
          <w:rFonts w:ascii="宋体" w:eastAsia="宋体" w:hAnsi="宋体" w:cs="TimesNewRomanPSMT"/>
          <w:b/>
          <w:bCs/>
          <w:color w:val="000000"/>
          <w:kern w:val="0"/>
          <w:szCs w:val="21"/>
        </w:rPr>
        <w:t>1.</w:t>
      </w:r>
      <w:r w:rsidRPr="00444584">
        <w:rPr>
          <w:rFonts w:ascii="宋体" w:eastAsia="宋体" w:hAnsi="宋体" w:cs="宋体" w:hint="eastAsia"/>
          <w:b/>
          <w:bCs/>
          <w:color w:val="000000"/>
          <w:kern w:val="0"/>
          <w:szCs w:val="21"/>
        </w:rPr>
        <w:t xml:space="preserve">教学目标 </w:t>
      </w:r>
    </w:p>
    <w:p w14:paraId="62C3FC34" w14:textId="18BB6D05" w:rsidR="00444584" w:rsidRPr="00444584" w:rsidRDefault="00444584" w:rsidP="00444584">
      <w:pPr>
        <w:ind w:left="420"/>
        <w:rPr>
          <w:rFonts w:ascii="宋体" w:eastAsia="宋体" w:hAnsi="宋体"/>
        </w:rPr>
      </w:pPr>
      <w:r w:rsidRPr="00444584">
        <w:rPr>
          <w:rFonts w:ascii="宋体" w:eastAsia="宋体" w:hAnsi="宋体" w:hint="eastAsia"/>
        </w:rPr>
        <w:t>(</w:t>
      </w:r>
      <w:r w:rsidRPr="00444584">
        <w:rPr>
          <w:rFonts w:ascii="宋体" w:eastAsia="宋体" w:hAnsi="宋体"/>
        </w:rPr>
        <w:t xml:space="preserve">1) </w:t>
      </w:r>
      <w:r w:rsidRPr="00444584">
        <w:rPr>
          <w:rFonts w:ascii="宋体" w:eastAsia="宋体" w:hAnsi="宋体" w:hint="eastAsia"/>
        </w:rPr>
        <w:t>掌握  传染病防治法的概念、适用范围，传染病防治管理的原则，法定管理传染病分类管理的规定，传染病的预防，传染病的报告和信息发布，传染病的一般控制和紧急控制措施</w:t>
      </w:r>
    </w:p>
    <w:p w14:paraId="47319676" w14:textId="177558A4" w:rsidR="00444584" w:rsidRPr="00444584" w:rsidRDefault="00444584" w:rsidP="00444584">
      <w:pPr>
        <w:ind w:left="420"/>
        <w:rPr>
          <w:rFonts w:ascii="宋体" w:eastAsia="宋体" w:hAnsi="宋体"/>
        </w:rPr>
      </w:pPr>
      <w:r w:rsidRPr="00444584">
        <w:rPr>
          <w:rFonts w:ascii="宋体" w:eastAsia="宋体" w:hAnsi="宋体" w:hint="eastAsia"/>
        </w:rPr>
        <w:t>(</w:t>
      </w:r>
      <w:r w:rsidRPr="00444584">
        <w:rPr>
          <w:rFonts w:ascii="宋体" w:eastAsia="宋体" w:hAnsi="宋体"/>
        </w:rPr>
        <w:t xml:space="preserve">2) </w:t>
      </w:r>
      <w:r w:rsidRPr="00444584">
        <w:rPr>
          <w:rFonts w:ascii="宋体" w:eastAsia="宋体" w:hAnsi="宋体" w:hint="eastAsia"/>
        </w:rPr>
        <w:t>熟悉  传染病的救治要求，传染病防治的监督管理，违反传染病防治法的法律责任;  性病、艾滋病防治的法律规定</w:t>
      </w:r>
    </w:p>
    <w:p w14:paraId="28FB6EB3" w14:textId="77777777" w:rsidR="00444584" w:rsidRPr="00444584" w:rsidRDefault="00444584" w:rsidP="00444584">
      <w:pPr>
        <w:snapToGrid w:val="0"/>
        <w:ind w:firstLineChars="150" w:firstLine="316"/>
        <w:rPr>
          <w:rFonts w:ascii="宋体" w:eastAsia="宋体" w:hAnsi="宋体" w:cs="TimesNewRomanPSMT"/>
          <w:b/>
          <w:bCs/>
          <w:color w:val="000000"/>
          <w:kern w:val="0"/>
          <w:szCs w:val="21"/>
        </w:rPr>
      </w:pPr>
    </w:p>
    <w:p w14:paraId="3412DB35" w14:textId="0504ECC2" w:rsidR="00444584" w:rsidRPr="00444584" w:rsidRDefault="00444584" w:rsidP="00444584">
      <w:pPr>
        <w:snapToGrid w:val="0"/>
        <w:ind w:firstLineChars="150" w:firstLine="316"/>
        <w:rPr>
          <w:rFonts w:ascii="宋体" w:eastAsia="宋体" w:hAnsi="宋体" w:cs="宋体"/>
          <w:b/>
          <w:bCs/>
          <w:color w:val="000000"/>
          <w:kern w:val="0"/>
          <w:szCs w:val="21"/>
        </w:rPr>
      </w:pPr>
      <w:r w:rsidRPr="00444584">
        <w:rPr>
          <w:rFonts w:ascii="宋体" w:eastAsia="宋体" w:hAnsi="宋体" w:cs="TimesNewRomanPSMT"/>
          <w:b/>
          <w:bCs/>
          <w:color w:val="000000"/>
          <w:kern w:val="0"/>
          <w:szCs w:val="21"/>
        </w:rPr>
        <w:t>2.</w:t>
      </w:r>
      <w:r w:rsidRPr="00444584">
        <w:rPr>
          <w:rFonts w:ascii="宋体" w:eastAsia="宋体" w:hAnsi="宋体" w:cs="宋体" w:hint="eastAsia"/>
          <w:b/>
          <w:bCs/>
          <w:color w:val="000000"/>
          <w:kern w:val="0"/>
          <w:szCs w:val="21"/>
        </w:rPr>
        <w:t>教学重难点</w:t>
      </w:r>
    </w:p>
    <w:p w14:paraId="7D3ACC6F" w14:textId="18C15C44" w:rsidR="00444584" w:rsidRPr="00444584" w:rsidRDefault="00444584" w:rsidP="00444584">
      <w:pPr>
        <w:rPr>
          <w:rFonts w:ascii="宋体" w:eastAsia="宋体" w:hAnsi="宋体"/>
        </w:rPr>
      </w:pPr>
      <w:r w:rsidRPr="00444584">
        <w:rPr>
          <w:rFonts w:ascii="宋体" w:eastAsia="宋体" w:hAnsi="宋体" w:hint="eastAsia"/>
        </w:rPr>
        <w:lastRenderedPageBreak/>
        <w:t xml:space="preserve"> </w:t>
      </w:r>
      <w:r w:rsidRPr="00444584">
        <w:rPr>
          <w:rFonts w:ascii="宋体" w:eastAsia="宋体" w:hAnsi="宋体"/>
        </w:rPr>
        <w:t xml:space="preserve">    </w:t>
      </w:r>
      <w:r w:rsidRPr="00444584">
        <w:rPr>
          <w:rFonts w:ascii="宋体" w:eastAsia="宋体" w:hAnsi="宋体" w:hint="eastAsia"/>
        </w:rPr>
        <w:t>法定管理传染病的增补、传染病预防控制措施</w:t>
      </w:r>
    </w:p>
    <w:p w14:paraId="7841A26D" w14:textId="77777777" w:rsidR="00444584" w:rsidRPr="00444584" w:rsidRDefault="00444584" w:rsidP="00444584">
      <w:pPr>
        <w:widowControl/>
        <w:spacing w:beforeLines="50" w:before="156" w:afterLines="50" w:after="156"/>
        <w:ind w:firstLineChars="200" w:firstLine="422"/>
        <w:jc w:val="left"/>
        <w:rPr>
          <w:rFonts w:ascii="宋体" w:eastAsia="宋体" w:hAnsi="宋体" w:cs="宋体"/>
          <w:b/>
          <w:bCs/>
          <w:color w:val="000000"/>
          <w:kern w:val="0"/>
          <w:szCs w:val="21"/>
        </w:rPr>
      </w:pPr>
      <w:r w:rsidRPr="00444584">
        <w:rPr>
          <w:rFonts w:ascii="宋体" w:eastAsia="宋体" w:hAnsi="宋体" w:cs="TimesNewRomanPSMT"/>
          <w:b/>
          <w:bCs/>
          <w:color w:val="000000"/>
          <w:kern w:val="0"/>
          <w:szCs w:val="21"/>
        </w:rPr>
        <w:t>3.</w:t>
      </w:r>
      <w:r w:rsidRPr="00444584">
        <w:rPr>
          <w:rFonts w:ascii="宋体" w:eastAsia="宋体" w:hAnsi="宋体" w:cs="宋体" w:hint="eastAsia"/>
          <w:b/>
          <w:bCs/>
          <w:color w:val="000000"/>
          <w:kern w:val="0"/>
          <w:szCs w:val="21"/>
        </w:rPr>
        <w:t>教学内容</w:t>
      </w:r>
    </w:p>
    <w:p w14:paraId="4A32D8BD" w14:textId="77777777" w:rsidR="00444584" w:rsidRPr="00444584" w:rsidRDefault="00444584" w:rsidP="00444584">
      <w:pPr>
        <w:numPr>
          <w:ilvl w:val="0"/>
          <w:numId w:val="23"/>
        </w:numPr>
        <w:autoSpaceDE w:val="0"/>
        <w:autoSpaceDN w:val="0"/>
        <w:adjustRightInd w:val="0"/>
        <w:jc w:val="left"/>
        <w:rPr>
          <w:rFonts w:ascii="宋体" w:eastAsia="宋体" w:hAnsi="宋体"/>
        </w:rPr>
      </w:pPr>
      <w:r w:rsidRPr="00444584">
        <w:rPr>
          <w:rFonts w:ascii="宋体" w:eastAsia="宋体" w:hAnsi="宋体" w:hint="eastAsia"/>
        </w:rPr>
        <w:t>传染病防治制度概述</w:t>
      </w:r>
    </w:p>
    <w:p w14:paraId="1BB1A8C6" w14:textId="77777777" w:rsidR="00444584" w:rsidRPr="00444584" w:rsidRDefault="00444584" w:rsidP="00444584">
      <w:pPr>
        <w:numPr>
          <w:ilvl w:val="0"/>
          <w:numId w:val="23"/>
        </w:numPr>
        <w:autoSpaceDE w:val="0"/>
        <w:autoSpaceDN w:val="0"/>
        <w:adjustRightInd w:val="0"/>
        <w:jc w:val="left"/>
        <w:rPr>
          <w:rFonts w:ascii="宋体" w:eastAsia="宋体" w:hAnsi="宋体"/>
        </w:rPr>
      </w:pPr>
      <w:r w:rsidRPr="00444584">
        <w:rPr>
          <w:rFonts w:ascii="宋体" w:eastAsia="宋体" w:hAnsi="宋体" w:hint="eastAsia"/>
        </w:rPr>
        <w:t>传染病预防与控制的法律规定</w:t>
      </w:r>
    </w:p>
    <w:p w14:paraId="09A46CCE" w14:textId="77777777" w:rsidR="00444584" w:rsidRPr="00444584" w:rsidRDefault="00444584" w:rsidP="00444584">
      <w:pPr>
        <w:numPr>
          <w:ilvl w:val="0"/>
          <w:numId w:val="23"/>
        </w:numPr>
        <w:autoSpaceDE w:val="0"/>
        <w:autoSpaceDN w:val="0"/>
        <w:adjustRightInd w:val="0"/>
        <w:jc w:val="left"/>
        <w:rPr>
          <w:rFonts w:ascii="宋体" w:eastAsia="宋体" w:hAnsi="宋体"/>
        </w:rPr>
      </w:pPr>
      <w:r w:rsidRPr="00444584">
        <w:rPr>
          <w:rFonts w:ascii="宋体" w:eastAsia="宋体" w:hAnsi="宋体" w:hint="eastAsia"/>
        </w:rPr>
        <w:t>性病、艾滋病防治的法律规定</w:t>
      </w:r>
    </w:p>
    <w:p w14:paraId="03EEC925" w14:textId="77777777" w:rsidR="00444584" w:rsidRPr="00444584" w:rsidRDefault="00444584" w:rsidP="00444584">
      <w:pPr>
        <w:numPr>
          <w:ilvl w:val="0"/>
          <w:numId w:val="23"/>
        </w:numPr>
        <w:autoSpaceDE w:val="0"/>
        <w:autoSpaceDN w:val="0"/>
        <w:adjustRightInd w:val="0"/>
        <w:jc w:val="left"/>
        <w:rPr>
          <w:rFonts w:ascii="宋体" w:eastAsia="宋体" w:hAnsi="宋体"/>
        </w:rPr>
      </w:pPr>
      <w:r w:rsidRPr="00444584">
        <w:rPr>
          <w:rFonts w:ascii="宋体" w:eastAsia="宋体" w:hAnsi="宋体" w:hint="eastAsia"/>
        </w:rPr>
        <w:t>法律责任</w:t>
      </w:r>
    </w:p>
    <w:p w14:paraId="05E00A05" w14:textId="0479DEAD" w:rsidR="00444584" w:rsidRPr="00444584" w:rsidRDefault="00444584" w:rsidP="00444584">
      <w:pPr>
        <w:widowControl/>
        <w:spacing w:beforeLines="50" w:before="156" w:afterLines="50" w:after="156"/>
        <w:ind w:left="390"/>
        <w:jc w:val="left"/>
        <w:rPr>
          <w:rFonts w:ascii="宋体" w:eastAsia="宋体" w:hAnsi="宋体" w:cs="宋体"/>
          <w:b/>
          <w:bCs/>
          <w:color w:val="000000"/>
          <w:kern w:val="0"/>
          <w:szCs w:val="21"/>
        </w:rPr>
      </w:pPr>
      <w:r w:rsidRPr="00444584">
        <w:rPr>
          <w:rFonts w:ascii="宋体" w:eastAsia="宋体" w:hAnsi="宋体" w:cs="TimesNewRomanPSMT"/>
          <w:b/>
          <w:bCs/>
          <w:color w:val="000000"/>
          <w:kern w:val="0"/>
          <w:szCs w:val="21"/>
        </w:rPr>
        <w:t>4.</w:t>
      </w:r>
      <w:r w:rsidRPr="00444584">
        <w:rPr>
          <w:rFonts w:ascii="宋体" w:eastAsia="宋体" w:hAnsi="宋体" w:cs="宋体" w:hint="eastAsia"/>
          <w:b/>
          <w:bCs/>
          <w:color w:val="000000"/>
          <w:kern w:val="0"/>
          <w:szCs w:val="21"/>
        </w:rPr>
        <w:t xml:space="preserve">教学方法 </w:t>
      </w:r>
    </w:p>
    <w:p w14:paraId="22CEF080" w14:textId="77777777" w:rsidR="00444584" w:rsidRPr="00444584" w:rsidRDefault="00444584" w:rsidP="00444584">
      <w:pPr>
        <w:widowControl/>
        <w:spacing w:beforeLines="50" w:before="156" w:afterLines="50" w:after="156"/>
        <w:ind w:firstLineChars="200" w:firstLine="420"/>
        <w:jc w:val="left"/>
        <w:rPr>
          <w:rFonts w:ascii="宋体" w:eastAsia="宋体" w:hAnsi="宋体" w:cs="宋体"/>
          <w:color w:val="000000"/>
          <w:kern w:val="0"/>
          <w:szCs w:val="21"/>
        </w:rPr>
      </w:pPr>
      <w:r w:rsidRPr="00444584">
        <w:rPr>
          <w:rFonts w:ascii="宋体" w:eastAsia="宋体" w:hAnsi="宋体" w:cs="宋体" w:hint="eastAsia"/>
          <w:color w:val="000000"/>
          <w:kern w:val="0"/>
          <w:szCs w:val="21"/>
        </w:rPr>
        <w:t>（1）讲授法：相关概念和理论</w:t>
      </w:r>
    </w:p>
    <w:p w14:paraId="5260511D" w14:textId="4A9C9C26" w:rsidR="00444584" w:rsidRPr="00444584" w:rsidRDefault="00444584" w:rsidP="00444584">
      <w:pPr>
        <w:widowControl/>
        <w:spacing w:beforeLines="50" w:before="156" w:afterLines="50" w:after="156"/>
        <w:ind w:firstLineChars="200" w:firstLine="420"/>
        <w:jc w:val="left"/>
        <w:rPr>
          <w:rFonts w:ascii="宋体" w:eastAsia="宋体" w:hAnsi="宋体" w:cs="宋体"/>
          <w:color w:val="000000"/>
          <w:kern w:val="0"/>
          <w:szCs w:val="21"/>
        </w:rPr>
      </w:pPr>
      <w:r w:rsidRPr="00444584">
        <w:rPr>
          <w:rFonts w:ascii="宋体" w:eastAsia="宋体" w:hAnsi="宋体" w:cs="宋体" w:hint="eastAsia"/>
          <w:color w:val="000000"/>
          <w:kern w:val="0"/>
          <w:szCs w:val="21"/>
        </w:rPr>
        <w:t>（2）案例讨论</w:t>
      </w:r>
    </w:p>
    <w:p w14:paraId="7D05D782" w14:textId="77777777" w:rsidR="00444584" w:rsidRPr="00444584" w:rsidRDefault="00444584" w:rsidP="00444584">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444584">
        <w:rPr>
          <w:rFonts w:ascii="宋体" w:eastAsia="宋体" w:hAnsi="宋体" w:cs="TimesNewRomanPSMT"/>
          <w:b/>
          <w:bCs/>
          <w:color w:val="000000"/>
          <w:kern w:val="0"/>
          <w:szCs w:val="21"/>
        </w:rPr>
        <w:t>5.</w:t>
      </w:r>
      <w:r w:rsidRPr="00444584">
        <w:rPr>
          <w:rFonts w:ascii="宋体" w:eastAsia="宋体" w:hAnsi="宋体" w:cs="TimesNewRomanPSMT" w:hint="eastAsia"/>
          <w:b/>
          <w:bCs/>
          <w:color w:val="000000"/>
          <w:kern w:val="0"/>
          <w:szCs w:val="21"/>
        </w:rPr>
        <w:t>教学评价</w:t>
      </w:r>
    </w:p>
    <w:p w14:paraId="642995D4" w14:textId="77777777" w:rsidR="00444584" w:rsidRPr="00444584" w:rsidRDefault="00444584" w:rsidP="00444584">
      <w:pPr>
        <w:widowControl/>
        <w:spacing w:beforeLines="50" w:before="156" w:afterLines="50" w:after="156"/>
        <w:ind w:firstLineChars="200" w:firstLine="420"/>
        <w:jc w:val="left"/>
        <w:rPr>
          <w:rFonts w:ascii="宋体" w:eastAsia="宋体" w:hAnsi="宋体"/>
        </w:rPr>
      </w:pPr>
      <w:r w:rsidRPr="00444584">
        <w:rPr>
          <w:rFonts w:ascii="宋体" w:eastAsia="宋体" w:hAnsi="宋体" w:hint="eastAsia"/>
        </w:rPr>
        <w:t>回答下列问题：</w:t>
      </w:r>
    </w:p>
    <w:p w14:paraId="4704CD4B" w14:textId="77777777" w:rsidR="00444584" w:rsidRPr="00444584" w:rsidRDefault="00444584" w:rsidP="00444584">
      <w:pPr>
        <w:numPr>
          <w:ilvl w:val="0"/>
          <w:numId w:val="33"/>
        </w:numPr>
        <w:autoSpaceDE w:val="0"/>
        <w:autoSpaceDN w:val="0"/>
        <w:adjustRightInd w:val="0"/>
        <w:snapToGrid w:val="0"/>
        <w:rPr>
          <w:rFonts w:ascii="宋体" w:eastAsia="宋体" w:hAnsi="宋体"/>
        </w:rPr>
      </w:pPr>
      <w:r w:rsidRPr="00444584">
        <w:rPr>
          <w:rFonts w:ascii="宋体" w:eastAsia="宋体" w:hAnsi="宋体" w:hint="eastAsia"/>
        </w:rPr>
        <w:t>法定管理传染病分类管理的规定有哪些？</w:t>
      </w:r>
    </w:p>
    <w:p w14:paraId="1E447E7B" w14:textId="77777777" w:rsidR="00444584" w:rsidRPr="00444584" w:rsidRDefault="00444584" w:rsidP="00444584">
      <w:pPr>
        <w:numPr>
          <w:ilvl w:val="0"/>
          <w:numId w:val="33"/>
        </w:numPr>
        <w:autoSpaceDE w:val="0"/>
        <w:autoSpaceDN w:val="0"/>
        <w:adjustRightInd w:val="0"/>
        <w:snapToGrid w:val="0"/>
        <w:rPr>
          <w:rFonts w:ascii="宋体" w:eastAsia="宋体" w:hAnsi="宋体"/>
        </w:rPr>
      </w:pPr>
      <w:r w:rsidRPr="00444584">
        <w:rPr>
          <w:rFonts w:ascii="宋体" w:eastAsia="宋体" w:hAnsi="宋体" w:hint="eastAsia"/>
        </w:rPr>
        <w:t>传染病的预防管理有哪些主要制度？</w:t>
      </w:r>
    </w:p>
    <w:p w14:paraId="44B4EC0E" w14:textId="77777777" w:rsidR="00444584" w:rsidRPr="00444584" w:rsidRDefault="00444584" w:rsidP="00444584">
      <w:pPr>
        <w:numPr>
          <w:ilvl w:val="0"/>
          <w:numId w:val="33"/>
        </w:numPr>
        <w:autoSpaceDE w:val="0"/>
        <w:autoSpaceDN w:val="0"/>
        <w:adjustRightInd w:val="0"/>
        <w:snapToGrid w:val="0"/>
        <w:rPr>
          <w:rFonts w:ascii="宋体" w:eastAsia="宋体" w:hAnsi="宋体"/>
        </w:rPr>
      </w:pPr>
      <w:r w:rsidRPr="00444584">
        <w:rPr>
          <w:rFonts w:ascii="宋体" w:eastAsia="宋体" w:hAnsi="宋体" w:hint="eastAsia"/>
        </w:rPr>
        <w:t>传染病疫情的报告时限和程序是什么？</w:t>
      </w:r>
    </w:p>
    <w:p w14:paraId="6BD0B7D7" w14:textId="77777777" w:rsidR="00444584" w:rsidRPr="00444584" w:rsidRDefault="00444584" w:rsidP="00444584">
      <w:pPr>
        <w:snapToGrid w:val="0"/>
        <w:ind w:left="360"/>
        <w:rPr>
          <w:rFonts w:ascii="宋体" w:eastAsia="宋体" w:hAnsi="宋体"/>
        </w:rPr>
      </w:pPr>
    </w:p>
    <w:p w14:paraId="41299C61" w14:textId="77777777" w:rsidR="00444584" w:rsidRPr="00444584" w:rsidRDefault="00444584" w:rsidP="00444584">
      <w:pPr>
        <w:snapToGrid w:val="0"/>
        <w:jc w:val="center"/>
        <w:rPr>
          <w:rFonts w:ascii="黑体" w:eastAsia="黑体" w:hAnsi="黑体"/>
          <w:b/>
          <w:bCs/>
          <w:sz w:val="24"/>
          <w:szCs w:val="24"/>
        </w:rPr>
      </w:pPr>
      <w:r w:rsidRPr="00444584">
        <w:rPr>
          <w:rFonts w:ascii="黑体" w:eastAsia="黑体" w:hAnsi="黑体" w:hint="eastAsia"/>
          <w:b/>
          <w:bCs/>
          <w:sz w:val="24"/>
          <w:szCs w:val="24"/>
        </w:rPr>
        <w:t>第十章  国境卫生检疫法律制度</w:t>
      </w:r>
    </w:p>
    <w:p w14:paraId="22D0B153" w14:textId="01120036" w:rsidR="00444584" w:rsidRPr="00940AE2" w:rsidRDefault="00444584" w:rsidP="00444584">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1.</w:t>
      </w:r>
      <w:r w:rsidRPr="00940AE2">
        <w:rPr>
          <w:rFonts w:ascii="宋体" w:eastAsia="宋体" w:hAnsi="宋体" w:cs="宋体" w:hint="eastAsia"/>
          <w:b/>
          <w:bCs/>
          <w:color w:val="000000"/>
          <w:kern w:val="0"/>
          <w:szCs w:val="21"/>
        </w:rPr>
        <w:t xml:space="preserve">教学目标 </w:t>
      </w:r>
    </w:p>
    <w:p w14:paraId="385D7AB8" w14:textId="17C25D93" w:rsidR="006B369C" w:rsidRPr="00241C13" w:rsidRDefault="006B369C" w:rsidP="006B369C">
      <w:pPr>
        <w:ind w:firstLine="390"/>
        <w:rPr>
          <w:rFonts w:ascii="宋体" w:eastAsia="宋体" w:hAnsi="宋体"/>
        </w:rPr>
      </w:pPr>
      <w:r w:rsidRPr="00241C13">
        <w:rPr>
          <w:rFonts w:ascii="宋体" w:eastAsia="宋体" w:hAnsi="宋体" w:hint="eastAsia"/>
        </w:rPr>
        <w:t>（1）掌握    国境卫生检疫的概念，国境卫生检疫的病种，国境卫生检疫的卫生处理要求</w:t>
      </w:r>
    </w:p>
    <w:p w14:paraId="7539AD26" w14:textId="0D583332" w:rsidR="006B369C" w:rsidRPr="00241C13" w:rsidRDefault="006B369C" w:rsidP="006B369C">
      <w:pPr>
        <w:ind w:firstLine="390"/>
        <w:rPr>
          <w:rFonts w:ascii="宋体" w:eastAsia="宋体" w:hAnsi="宋体"/>
        </w:rPr>
      </w:pPr>
      <w:r w:rsidRPr="00241C13">
        <w:rPr>
          <w:rFonts w:ascii="宋体" w:eastAsia="宋体" w:hAnsi="宋体" w:hint="eastAsia"/>
        </w:rPr>
        <w:t>（2）熟悉    国境卫生检疫的监督管理，法律责任</w:t>
      </w:r>
    </w:p>
    <w:p w14:paraId="3B2F7C2B" w14:textId="77777777" w:rsidR="00444584" w:rsidRDefault="00444584" w:rsidP="00444584">
      <w:pPr>
        <w:snapToGrid w:val="0"/>
        <w:ind w:firstLineChars="150" w:firstLine="315"/>
        <w:rPr>
          <w:rFonts w:ascii="宋体" w:eastAsia="宋体" w:hAnsi="宋体"/>
        </w:rPr>
      </w:pPr>
    </w:p>
    <w:p w14:paraId="27BB4E3F" w14:textId="77777777" w:rsidR="00444584" w:rsidRPr="00940AE2" w:rsidRDefault="00444584" w:rsidP="00444584">
      <w:pPr>
        <w:snapToGrid w:val="0"/>
        <w:ind w:firstLineChars="150" w:firstLine="315"/>
        <w:rPr>
          <w:rFonts w:ascii="宋体" w:eastAsia="宋体" w:hAnsi="宋体" w:cs="宋体"/>
          <w:b/>
          <w:bCs/>
          <w:color w:val="000000"/>
          <w:kern w:val="0"/>
          <w:szCs w:val="21"/>
        </w:rPr>
      </w:pPr>
      <w:r w:rsidRPr="009F431E">
        <w:rPr>
          <w:rFonts w:ascii="Times New Roman" w:hAnsi="Times New Roman" w:hint="eastAsia"/>
        </w:rPr>
        <w:t xml:space="preserve"> </w:t>
      </w: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57B58B72" w14:textId="5CFF42A4" w:rsidR="00444584" w:rsidRDefault="006B369C" w:rsidP="0044458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国境卫生检疫的病种、国境卫生检疫中对人的卫生处理手段</w:t>
      </w:r>
    </w:p>
    <w:p w14:paraId="6AB375F8" w14:textId="77777777" w:rsidR="00444584" w:rsidRPr="00940AE2" w:rsidRDefault="00444584" w:rsidP="00444584">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3.</w:t>
      </w:r>
      <w:r w:rsidRPr="00940AE2">
        <w:rPr>
          <w:rFonts w:ascii="宋体" w:eastAsia="宋体" w:hAnsi="宋体" w:cs="宋体" w:hint="eastAsia"/>
          <w:b/>
          <w:bCs/>
          <w:color w:val="000000"/>
          <w:kern w:val="0"/>
          <w:szCs w:val="21"/>
        </w:rPr>
        <w:t>教学内容</w:t>
      </w:r>
    </w:p>
    <w:p w14:paraId="470606FE" w14:textId="77777777" w:rsidR="006B369C" w:rsidRPr="00241C13" w:rsidRDefault="006B369C" w:rsidP="006B369C">
      <w:pPr>
        <w:numPr>
          <w:ilvl w:val="0"/>
          <w:numId w:val="24"/>
        </w:numPr>
        <w:autoSpaceDE w:val="0"/>
        <w:autoSpaceDN w:val="0"/>
        <w:adjustRightInd w:val="0"/>
        <w:jc w:val="left"/>
        <w:rPr>
          <w:rFonts w:ascii="宋体" w:eastAsia="宋体" w:hAnsi="宋体"/>
        </w:rPr>
      </w:pPr>
      <w:r w:rsidRPr="00241C13">
        <w:rPr>
          <w:rFonts w:ascii="宋体" w:eastAsia="宋体" w:hAnsi="宋体" w:hint="eastAsia"/>
        </w:rPr>
        <w:t>概述</w:t>
      </w:r>
    </w:p>
    <w:p w14:paraId="4D4709F3" w14:textId="77777777" w:rsidR="006B369C" w:rsidRPr="00241C13" w:rsidRDefault="006B369C" w:rsidP="006B369C">
      <w:pPr>
        <w:numPr>
          <w:ilvl w:val="0"/>
          <w:numId w:val="24"/>
        </w:numPr>
        <w:autoSpaceDE w:val="0"/>
        <w:autoSpaceDN w:val="0"/>
        <w:adjustRightInd w:val="0"/>
        <w:jc w:val="left"/>
        <w:rPr>
          <w:rFonts w:ascii="宋体" w:eastAsia="宋体" w:hAnsi="宋体"/>
        </w:rPr>
      </w:pPr>
      <w:r w:rsidRPr="00241C13">
        <w:rPr>
          <w:rFonts w:ascii="宋体" w:eastAsia="宋体" w:hAnsi="宋体" w:hint="eastAsia"/>
        </w:rPr>
        <w:t>卫生检疫</w:t>
      </w:r>
    </w:p>
    <w:p w14:paraId="39559AA6" w14:textId="77777777" w:rsidR="006B369C" w:rsidRPr="00241C13" w:rsidRDefault="006B369C" w:rsidP="006B369C">
      <w:pPr>
        <w:numPr>
          <w:ilvl w:val="0"/>
          <w:numId w:val="24"/>
        </w:numPr>
        <w:autoSpaceDE w:val="0"/>
        <w:autoSpaceDN w:val="0"/>
        <w:adjustRightInd w:val="0"/>
        <w:jc w:val="left"/>
        <w:rPr>
          <w:rFonts w:ascii="宋体" w:eastAsia="宋体" w:hAnsi="宋体"/>
        </w:rPr>
      </w:pPr>
      <w:r w:rsidRPr="00241C13">
        <w:rPr>
          <w:rFonts w:ascii="宋体" w:eastAsia="宋体" w:hAnsi="宋体" w:hint="eastAsia"/>
        </w:rPr>
        <w:t>传染病监测</w:t>
      </w:r>
    </w:p>
    <w:p w14:paraId="241AB74F" w14:textId="77777777" w:rsidR="006B369C" w:rsidRPr="00241C13" w:rsidRDefault="006B369C" w:rsidP="006B369C">
      <w:pPr>
        <w:numPr>
          <w:ilvl w:val="0"/>
          <w:numId w:val="24"/>
        </w:numPr>
        <w:autoSpaceDE w:val="0"/>
        <w:autoSpaceDN w:val="0"/>
        <w:adjustRightInd w:val="0"/>
        <w:jc w:val="left"/>
        <w:rPr>
          <w:rFonts w:ascii="宋体" w:eastAsia="宋体" w:hAnsi="宋体"/>
        </w:rPr>
      </w:pPr>
      <w:r w:rsidRPr="00241C13">
        <w:rPr>
          <w:rFonts w:ascii="宋体" w:eastAsia="宋体" w:hAnsi="宋体" w:hint="eastAsia"/>
        </w:rPr>
        <w:t>卫生监督和卫生处理</w:t>
      </w:r>
    </w:p>
    <w:p w14:paraId="2FF725D8" w14:textId="77777777" w:rsidR="006B369C" w:rsidRPr="00241C13" w:rsidRDefault="006B369C" w:rsidP="006B369C">
      <w:pPr>
        <w:numPr>
          <w:ilvl w:val="0"/>
          <w:numId w:val="24"/>
        </w:numPr>
        <w:autoSpaceDE w:val="0"/>
        <w:autoSpaceDN w:val="0"/>
        <w:adjustRightInd w:val="0"/>
        <w:jc w:val="left"/>
        <w:rPr>
          <w:rFonts w:ascii="宋体" w:eastAsia="宋体" w:hAnsi="宋体"/>
        </w:rPr>
      </w:pPr>
      <w:proofErr w:type="gramStart"/>
      <w:r w:rsidRPr="00241C13">
        <w:rPr>
          <w:rFonts w:ascii="宋体" w:eastAsia="宋体" w:hAnsi="宋体" w:hint="eastAsia"/>
        </w:rPr>
        <w:t>国境口岸</w:t>
      </w:r>
      <w:proofErr w:type="gramEnd"/>
      <w:r w:rsidRPr="00241C13">
        <w:rPr>
          <w:rFonts w:ascii="宋体" w:eastAsia="宋体" w:hAnsi="宋体" w:hint="eastAsia"/>
        </w:rPr>
        <w:t>突发公共卫生事件出入境检验检疫应急处理</w:t>
      </w:r>
    </w:p>
    <w:p w14:paraId="3773A8A2" w14:textId="77777777" w:rsidR="006B369C" w:rsidRPr="00241C13" w:rsidRDefault="006B369C" w:rsidP="006B369C">
      <w:pPr>
        <w:numPr>
          <w:ilvl w:val="0"/>
          <w:numId w:val="24"/>
        </w:numPr>
        <w:autoSpaceDE w:val="0"/>
        <w:autoSpaceDN w:val="0"/>
        <w:adjustRightInd w:val="0"/>
        <w:jc w:val="left"/>
        <w:rPr>
          <w:rFonts w:ascii="宋体" w:eastAsia="宋体" w:hAnsi="宋体"/>
        </w:rPr>
      </w:pPr>
      <w:r w:rsidRPr="00241C13">
        <w:rPr>
          <w:rFonts w:ascii="宋体" w:eastAsia="宋体" w:hAnsi="宋体" w:hint="eastAsia"/>
        </w:rPr>
        <w:t>法律责任</w:t>
      </w:r>
    </w:p>
    <w:p w14:paraId="7AEFB5A5" w14:textId="77777777" w:rsidR="00444584" w:rsidRPr="00940AE2" w:rsidRDefault="00444584" w:rsidP="00444584">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4.</w:t>
      </w:r>
      <w:r w:rsidRPr="00940AE2">
        <w:rPr>
          <w:rFonts w:ascii="宋体" w:eastAsia="宋体" w:hAnsi="宋体" w:cs="宋体" w:hint="eastAsia"/>
          <w:b/>
          <w:bCs/>
          <w:color w:val="000000"/>
          <w:kern w:val="0"/>
          <w:szCs w:val="21"/>
        </w:rPr>
        <w:t xml:space="preserve">教学方法 </w:t>
      </w:r>
    </w:p>
    <w:p w14:paraId="6A237051" w14:textId="77777777" w:rsidR="006B369C" w:rsidRPr="00444584" w:rsidRDefault="006B369C" w:rsidP="006B369C">
      <w:pPr>
        <w:widowControl/>
        <w:spacing w:beforeLines="50" w:before="156" w:afterLines="50" w:after="156"/>
        <w:ind w:firstLineChars="200" w:firstLine="420"/>
        <w:jc w:val="left"/>
        <w:rPr>
          <w:rFonts w:ascii="宋体" w:eastAsia="宋体" w:hAnsi="宋体" w:cs="宋体"/>
          <w:color w:val="000000"/>
          <w:kern w:val="0"/>
          <w:szCs w:val="21"/>
        </w:rPr>
      </w:pPr>
      <w:r w:rsidRPr="00444584">
        <w:rPr>
          <w:rFonts w:ascii="宋体" w:eastAsia="宋体" w:hAnsi="宋体" w:cs="宋体" w:hint="eastAsia"/>
          <w:color w:val="000000"/>
          <w:kern w:val="0"/>
          <w:szCs w:val="21"/>
        </w:rPr>
        <w:t>（1）讲授法：相关概念和理论</w:t>
      </w:r>
    </w:p>
    <w:p w14:paraId="6C98BEDF" w14:textId="77777777" w:rsidR="006B369C" w:rsidRPr="00444584" w:rsidRDefault="006B369C" w:rsidP="006B369C">
      <w:pPr>
        <w:widowControl/>
        <w:spacing w:beforeLines="50" w:before="156" w:afterLines="50" w:after="156"/>
        <w:ind w:firstLineChars="200" w:firstLine="420"/>
        <w:jc w:val="left"/>
        <w:rPr>
          <w:rFonts w:ascii="宋体" w:eastAsia="宋体" w:hAnsi="宋体" w:cs="宋体"/>
          <w:color w:val="000000"/>
          <w:kern w:val="0"/>
          <w:szCs w:val="21"/>
        </w:rPr>
      </w:pPr>
      <w:r w:rsidRPr="00444584">
        <w:rPr>
          <w:rFonts w:ascii="宋体" w:eastAsia="宋体" w:hAnsi="宋体" w:cs="宋体" w:hint="eastAsia"/>
          <w:color w:val="000000"/>
          <w:kern w:val="0"/>
          <w:szCs w:val="21"/>
        </w:rPr>
        <w:t>（2）案例讨论</w:t>
      </w:r>
    </w:p>
    <w:p w14:paraId="198436C7" w14:textId="77777777" w:rsidR="00444584" w:rsidRPr="00940AE2" w:rsidRDefault="00444584" w:rsidP="00444584">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t>5.</w:t>
      </w:r>
      <w:r w:rsidRPr="00940AE2">
        <w:rPr>
          <w:rFonts w:ascii="宋体" w:eastAsia="宋体" w:hAnsi="宋体" w:cs="TimesNewRomanPSMT" w:hint="eastAsia"/>
          <w:b/>
          <w:bCs/>
          <w:color w:val="000000"/>
          <w:kern w:val="0"/>
          <w:szCs w:val="21"/>
        </w:rPr>
        <w:t>教学评价</w:t>
      </w:r>
    </w:p>
    <w:p w14:paraId="003626D8" w14:textId="77777777" w:rsidR="00444584" w:rsidRPr="00940AE2" w:rsidRDefault="00444584" w:rsidP="00444584">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回答下列问题：</w:t>
      </w:r>
    </w:p>
    <w:p w14:paraId="62E52866" w14:textId="77777777" w:rsidR="004E5E11" w:rsidRPr="00241C13" w:rsidRDefault="004E5E11" w:rsidP="004E5E11">
      <w:pPr>
        <w:numPr>
          <w:ilvl w:val="0"/>
          <w:numId w:val="34"/>
        </w:numPr>
        <w:autoSpaceDE w:val="0"/>
        <w:autoSpaceDN w:val="0"/>
        <w:adjustRightInd w:val="0"/>
        <w:snapToGrid w:val="0"/>
        <w:rPr>
          <w:rFonts w:ascii="宋体" w:eastAsia="宋体" w:hAnsi="宋体"/>
        </w:rPr>
      </w:pPr>
      <w:r w:rsidRPr="00241C13">
        <w:rPr>
          <w:rFonts w:ascii="宋体" w:eastAsia="宋体" w:hAnsi="宋体" w:hint="eastAsia"/>
        </w:rPr>
        <w:t>国境卫生检疫的病种有哪些？</w:t>
      </w:r>
    </w:p>
    <w:p w14:paraId="0C4BC7ED" w14:textId="77777777" w:rsidR="004E5E11" w:rsidRPr="00241C13" w:rsidRDefault="004E5E11" w:rsidP="004E5E11">
      <w:pPr>
        <w:numPr>
          <w:ilvl w:val="0"/>
          <w:numId w:val="34"/>
        </w:numPr>
        <w:autoSpaceDE w:val="0"/>
        <w:autoSpaceDN w:val="0"/>
        <w:adjustRightInd w:val="0"/>
        <w:snapToGrid w:val="0"/>
        <w:rPr>
          <w:rFonts w:ascii="宋体" w:eastAsia="宋体" w:hAnsi="宋体"/>
        </w:rPr>
      </w:pPr>
      <w:r w:rsidRPr="00241C13">
        <w:rPr>
          <w:rFonts w:ascii="宋体" w:eastAsia="宋体" w:hAnsi="宋体" w:hint="eastAsia"/>
        </w:rPr>
        <w:lastRenderedPageBreak/>
        <w:t>国境卫生检疫机关对传染病监测有哪些主要措施？</w:t>
      </w:r>
    </w:p>
    <w:p w14:paraId="524194C8" w14:textId="77777777" w:rsidR="004E5E11" w:rsidRPr="00241C13" w:rsidRDefault="004E5E11" w:rsidP="004E5E11">
      <w:pPr>
        <w:numPr>
          <w:ilvl w:val="0"/>
          <w:numId w:val="34"/>
        </w:numPr>
        <w:autoSpaceDE w:val="0"/>
        <w:autoSpaceDN w:val="0"/>
        <w:adjustRightInd w:val="0"/>
        <w:snapToGrid w:val="0"/>
        <w:rPr>
          <w:rFonts w:ascii="宋体" w:eastAsia="宋体" w:hAnsi="宋体"/>
        </w:rPr>
      </w:pPr>
      <w:r w:rsidRPr="00241C13">
        <w:rPr>
          <w:rFonts w:ascii="宋体" w:eastAsia="宋体" w:hAnsi="宋体" w:hint="eastAsia"/>
        </w:rPr>
        <w:t>国境卫生检疫机关对传染病患者的卫生处理措施有哪些？</w:t>
      </w:r>
    </w:p>
    <w:p w14:paraId="74611704" w14:textId="387CE8F0" w:rsidR="00444584" w:rsidRPr="00444584" w:rsidRDefault="00444584" w:rsidP="00444584"/>
    <w:p w14:paraId="048ABC48" w14:textId="77777777" w:rsidR="00444584" w:rsidRPr="004E5E11" w:rsidRDefault="00444584" w:rsidP="004E5E11">
      <w:pPr>
        <w:snapToGrid w:val="0"/>
        <w:jc w:val="center"/>
        <w:rPr>
          <w:rFonts w:ascii="黑体" w:eastAsia="黑体" w:hAnsi="黑体"/>
          <w:b/>
          <w:bCs/>
          <w:sz w:val="24"/>
          <w:szCs w:val="24"/>
        </w:rPr>
      </w:pPr>
      <w:r w:rsidRPr="004E5E11">
        <w:rPr>
          <w:rFonts w:ascii="黑体" w:eastAsia="黑体" w:hAnsi="黑体" w:hint="eastAsia"/>
          <w:b/>
          <w:bCs/>
          <w:sz w:val="24"/>
          <w:szCs w:val="24"/>
        </w:rPr>
        <w:t>第十一章  职业病防治法律制度</w:t>
      </w:r>
    </w:p>
    <w:p w14:paraId="567B4279" w14:textId="7AC8B6DA" w:rsidR="004E5E11" w:rsidRPr="00940AE2" w:rsidRDefault="004E5E11" w:rsidP="004E5E11">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1.</w:t>
      </w:r>
      <w:r w:rsidRPr="00940AE2">
        <w:rPr>
          <w:rFonts w:ascii="宋体" w:eastAsia="宋体" w:hAnsi="宋体" w:cs="宋体" w:hint="eastAsia"/>
          <w:b/>
          <w:bCs/>
          <w:color w:val="000000"/>
          <w:kern w:val="0"/>
          <w:szCs w:val="21"/>
        </w:rPr>
        <w:t xml:space="preserve">教学目标 </w:t>
      </w:r>
    </w:p>
    <w:p w14:paraId="70FB447C" w14:textId="368A5FA5" w:rsidR="004E5E11" w:rsidRPr="00241C13" w:rsidRDefault="004E5E11" w:rsidP="004E5E11">
      <w:pPr>
        <w:ind w:firstLine="390"/>
        <w:rPr>
          <w:rFonts w:ascii="宋体" w:eastAsia="宋体" w:hAnsi="宋体"/>
        </w:rPr>
      </w:pPr>
      <w:r w:rsidRPr="00241C13">
        <w:rPr>
          <w:rFonts w:ascii="宋体" w:eastAsia="宋体" w:hAnsi="宋体" w:hint="eastAsia"/>
        </w:rPr>
        <w:t>（1）掌握    职业病的概念和分类，职业病的预防，职业病的诊断</w:t>
      </w:r>
    </w:p>
    <w:p w14:paraId="727F3F95" w14:textId="51A58FDD" w:rsidR="004E5E11" w:rsidRPr="00241C13" w:rsidRDefault="004E5E11" w:rsidP="004E5E11">
      <w:pPr>
        <w:ind w:firstLine="390"/>
        <w:rPr>
          <w:rFonts w:ascii="宋体" w:eastAsia="宋体" w:hAnsi="宋体"/>
        </w:rPr>
      </w:pPr>
      <w:r w:rsidRPr="00241C13">
        <w:rPr>
          <w:rFonts w:ascii="宋体" w:eastAsia="宋体" w:hAnsi="宋体" w:hint="eastAsia"/>
        </w:rPr>
        <w:t>（2）熟悉    职业病患者的保障，职业病防治管理的监督</w:t>
      </w:r>
    </w:p>
    <w:p w14:paraId="16B71EC2" w14:textId="05E10B40" w:rsidR="004E5E11" w:rsidRPr="00241C13" w:rsidRDefault="004E5E11" w:rsidP="004E5E11">
      <w:pPr>
        <w:rPr>
          <w:rFonts w:ascii="宋体" w:eastAsia="宋体" w:hAnsi="宋体"/>
        </w:rPr>
      </w:pPr>
      <w:r w:rsidRPr="00241C13">
        <w:rPr>
          <w:rFonts w:ascii="宋体" w:eastAsia="宋体" w:hAnsi="宋体" w:hint="eastAsia"/>
        </w:rPr>
        <w:t xml:space="preserve">    （3）了解    违反职业病防治法的法律责任</w:t>
      </w:r>
    </w:p>
    <w:p w14:paraId="36DE3A5D" w14:textId="65C98E02" w:rsidR="004E5E11" w:rsidRPr="00940AE2" w:rsidRDefault="004E5E11" w:rsidP="004E5E11">
      <w:pPr>
        <w:snapToGrid w:val="0"/>
        <w:ind w:firstLineChars="150" w:firstLine="316"/>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0671D230" w14:textId="302061FA" w:rsidR="004E5E11" w:rsidRDefault="004E5E11" w:rsidP="004E5E1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职业病的预防措施，职业病的诊断原则、诊断机构应符合的条件</w:t>
      </w:r>
    </w:p>
    <w:p w14:paraId="57992B17" w14:textId="77777777" w:rsidR="004E5E11" w:rsidRPr="00940AE2" w:rsidRDefault="004E5E11" w:rsidP="004E5E11">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3.</w:t>
      </w:r>
      <w:r w:rsidRPr="00940AE2">
        <w:rPr>
          <w:rFonts w:ascii="宋体" w:eastAsia="宋体" w:hAnsi="宋体" w:cs="宋体" w:hint="eastAsia"/>
          <w:b/>
          <w:bCs/>
          <w:color w:val="000000"/>
          <w:kern w:val="0"/>
          <w:szCs w:val="21"/>
        </w:rPr>
        <w:t>教学内容</w:t>
      </w:r>
    </w:p>
    <w:p w14:paraId="46A43004" w14:textId="77777777" w:rsidR="004E5E11" w:rsidRPr="00241C13" w:rsidRDefault="004E5E11" w:rsidP="004E5E11">
      <w:pPr>
        <w:numPr>
          <w:ilvl w:val="0"/>
          <w:numId w:val="25"/>
        </w:numPr>
        <w:autoSpaceDE w:val="0"/>
        <w:autoSpaceDN w:val="0"/>
        <w:adjustRightInd w:val="0"/>
        <w:jc w:val="left"/>
        <w:rPr>
          <w:rFonts w:ascii="宋体" w:eastAsia="宋体" w:hAnsi="宋体"/>
        </w:rPr>
      </w:pPr>
      <w:r w:rsidRPr="00241C13">
        <w:rPr>
          <w:rFonts w:ascii="宋体" w:eastAsia="宋体" w:hAnsi="宋体" w:hint="eastAsia"/>
        </w:rPr>
        <w:t>概述</w:t>
      </w:r>
    </w:p>
    <w:p w14:paraId="23D2D5A8" w14:textId="77777777" w:rsidR="004E5E11" w:rsidRPr="00241C13" w:rsidRDefault="004E5E11" w:rsidP="004E5E11">
      <w:pPr>
        <w:numPr>
          <w:ilvl w:val="0"/>
          <w:numId w:val="25"/>
        </w:numPr>
        <w:autoSpaceDE w:val="0"/>
        <w:autoSpaceDN w:val="0"/>
        <w:adjustRightInd w:val="0"/>
        <w:jc w:val="left"/>
        <w:rPr>
          <w:rFonts w:ascii="宋体" w:eastAsia="宋体" w:hAnsi="宋体"/>
        </w:rPr>
      </w:pPr>
      <w:r w:rsidRPr="00241C13">
        <w:rPr>
          <w:rFonts w:ascii="宋体" w:eastAsia="宋体" w:hAnsi="宋体" w:hint="eastAsia"/>
        </w:rPr>
        <w:t>职业病防治的主要制度</w:t>
      </w:r>
    </w:p>
    <w:p w14:paraId="6A5B5D74" w14:textId="77777777" w:rsidR="004E5E11" w:rsidRPr="00241C13" w:rsidRDefault="004E5E11" w:rsidP="004E5E11">
      <w:pPr>
        <w:numPr>
          <w:ilvl w:val="0"/>
          <w:numId w:val="25"/>
        </w:numPr>
        <w:autoSpaceDE w:val="0"/>
        <w:autoSpaceDN w:val="0"/>
        <w:adjustRightInd w:val="0"/>
        <w:jc w:val="left"/>
        <w:rPr>
          <w:rFonts w:ascii="宋体" w:eastAsia="宋体" w:hAnsi="宋体"/>
        </w:rPr>
      </w:pPr>
      <w:r w:rsidRPr="00241C13">
        <w:rPr>
          <w:rFonts w:ascii="宋体" w:eastAsia="宋体" w:hAnsi="宋体" w:hint="eastAsia"/>
        </w:rPr>
        <w:t>职业病患者的待遇和保障机制</w:t>
      </w:r>
    </w:p>
    <w:p w14:paraId="4E1D19A9" w14:textId="77777777" w:rsidR="004E5E11" w:rsidRPr="00241C13" w:rsidRDefault="004E5E11" w:rsidP="004E5E11">
      <w:pPr>
        <w:numPr>
          <w:ilvl w:val="0"/>
          <w:numId w:val="25"/>
        </w:numPr>
        <w:autoSpaceDE w:val="0"/>
        <w:autoSpaceDN w:val="0"/>
        <w:adjustRightInd w:val="0"/>
        <w:jc w:val="left"/>
        <w:rPr>
          <w:rFonts w:ascii="宋体" w:eastAsia="宋体" w:hAnsi="宋体"/>
        </w:rPr>
      </w:pPr>
      <w:r w:rsidRPr="00241C13">
        <w:rPr>
          <w:rFonts w:ascii="宋体" w:eastAsia="宋体" w:hAnsi="宋体" w:hint="eastAsia"/>
        </w:rPr>
        <w:t>几种职业病防治的法律规定</w:t>
      </w:r>
    </w:p>
    <w:p w14:paraId="4D6E3F29" w14:textId="77777777" w:rsidR="004E5E11" w:rsidRPr="00241C13" w:rsidRDefault="004E5E11" w:rsidP="004E5E11">
      <w:pPr>
        <w:numPr>
          <w:ilvl w:val="0"/>
          <w:numId w:val="25"/>
        </w:numPr>
        <w:autoSpaceDE w:val="0"/>
        <w:autoSpaceDN w:val="0"/>
        <w:adjustRightInd w:val="0"/>
        <w:jc w:val="left"/>
        <w:rPr>
          <w:rFonts w:ascii="宋体" w:eastAsia="宋体" w:hAnsi="宋体"/>
        </w:rPr>
      </w:pPr>
      <w:r w:rsidRPr="00241C13">
        <w:rPr>
          <w:rFonts w:ascii="宋体" w:eastAsia="宋体" w:hAnsi="宋体" w:hint="eastAsia"/>
        </w:rPr>
        <w:t>使用有毒物品作业场所劳动保护的法律规定</w:t>
      </w:r>
    </w:p>
    <w:p w14:paraId="1979EEC6" w14:textId="77777777" w:rsidR="004E5E11" w:rsidRPr="00241C13" w:rsidRDefault="004E5E11" w:rsidP="004E5E11">
      <w:pPr>
        <w:numPr>
          <w:ilvl w:val="0"/>
          <w:numId w:val="25"/>
        </w:numPr>
        <w:autoSpaceDE w:val="0"/>
        <w:autoSpaceDN w:val="0"/>
        <w:adjustRightInd w:val="0"/>
        <w:jc w:val="left"/>
        <w:rPr>
          <w:rFonts w:ascii="宋体" w:eastAsia="宋体" w:hAnsi="宋体"/>
        </w:rPr>
      </w:pPr>
      <w:r w:rsidRPr="00241C13">
        <w:rPr>
          <w:rFonts w:ascii="宋体" w:eastAsia="宋体" w:hAnsi="宋体" w:hint="eastAsia"/>
        </w:rPr>
        <w:t>职业病防治监督检查</w:t>
      </w:r>
    </w:p>
    <w:p w14:paraId="75C9E477" w14:textId="77777777" w:rsidR="004E5E11" w:rsidRPr="00241C13" w:rsidRDefault="004E5E11" w:rsidP="004E5E11">
      <w:pPr>
        <w:numPr>
          <w:ilvl w:val="0"/>
          <w:numId w:val="25"/>
        </w:numPr>
        <w:autoSpaceDE w:val="0"/>
        <w:autoSpaceDN w:val="0"/>
        <w:adjustRightInd w:val="0"/>
        <w:jc w:val="left"/>
        <w:rPr>
          <w:rFonts w:ascii="宋体" w:eastAsia="宋体" w:hAnsi="宋体"/>
        </w:rPr>
      </w:pPr>
      <w:r w:rsidRPr="00241C13">
        <w:rPr>
          <w:rFonts w:ascii="宋体" w:eastAsia="宋体" w:hAnsi="宋体" w:hint="eastAsia"/>
        </w:rPr>
        <w:t>违反职业病防治法的法律责任</w:t>
      </w:r>
    </w:p>
    <w:p w14:paraId="4F4C0C2D" w14:textId="77777777" w:rsidR="004E5E11" w:rsidRPr="00940AE2" w:rsidRDefault="004E5E11" w:rsidP="004E5E11">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4.</w:t>
      </w:r>
      <w:r w:rsidRPr="00940AE2">
        <w:rPr>
          <w:rFonts w:ascii="宋体" w:eastAsia="宋体" w:hAnsi="宋体" w:cs="宋体" w:hint="eastAsia"/>
          <w:b/>
          <w:bCs/>
          <w:color w:val="000000"/>
          <w:kern w:val="0"/>
          <w:szCs w:val="21"/>
        </w:rPr>
        <w:t xml:space="preserve">教学方法 </w:t>
      </w:r>
    </w:p>
    <w:p w14:paraId="2D7D7F42" w14:textId="77777777" w:rsidR="004E5E11" w:rsidRPr="00444584" w:rsidRDefault="004E5E11" w:rsidP="004E5E11">
      <w:pPr>
        <w:widowControl/>
        <w:spacing w:beforeLines="50" w:before="156" w:afterLines="50" w:after="156"/>
        <w:ind w:firstLineChars="200" w:firstLine="420"/>
        <w:jc w:val="left"/>
        <w:rPr>
          <w:rFonts w:ascii="宋体" w:eastAsia="宋体" w:hAnsi="宋体" w:cs="宋体"/>
          <w:color w:val="000000"/>
          <w:kern w:val="0"/>
          <w:szCs w:val="21"/>
        </w:rPr>
      </w:pPr>
      <w:r w:rsidRPr="00444584">
        <w:rPr>
          <w:rFonts w:ascii="宋体" w:eastAsia="宋体" w:hAnsi="宋体" w:cs="宋体" w:hint="eastAsia"/>
          <w:color w:val="000000"/>
          <w:kern w:val="0"/>
          <w:szCs w:val="21"/>
        </w:rPr>
        <w:t>（1）讲授法：相关概念和理论</w:t>
      </w:r>
    </w:p>
    <w:p w14:paraId="4287E3AA" w14:textId="77777777" w:rsidR="004E5E11" w:rsidRPr="00444584" w:rsidRDefault="004E5E11" w:rsidP="004E5E11">
      <w:pPr>
        <w:widowControl/>
        <w:spacing w:beforeLines="50" w:before="156" w:afterLines="50" w:after="156"/>
        <w:ind w:firstLineChars="200" w:firstLine="420"/>
        <w:jc w:val="left"/>
        <w:rPr>
          <w:rFonts w:ascii="宋体" w:eastAsia="宋体" w:hAnsi="宋体" w:cs="宋体"/>
          <w:color w:val="000000"/>
          <w:kern w:val="0"/>
          <w:szCs w:val="21"/>
        </w:rPr>
      </w:pPr>
      <w:r w:rsidRPr="00444584">
        <w:rPr>
          <w:rFonts w:ascii="宋体" w:eastAsia="宋体" w:hAnsi="宋体" w:cs="宋体" w:hint="eastAsia"/>
          <w:color w:val="000000"/>
          <w:kern w:val="0"/>
          <w:szCs w:val="21"/>
        </w:rPr>
        <w:t>（2）案例讨论</w:t>
      </w:r>
    </w:p>
    <w:p w14:paraId="3678D9EB" w14:textId="77777777" w:rsidR="004E5E11" w:rsidRPr="00940AE2" w:rsidRDefault="004E5E11" w:rsidP="004E5E11">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t>5.</w:t>
      </w:r>
      <w:r w:rsidRPr="00940AE2">
        <w:rPr>
          <w:rFonts w:ascii="宋体" w:eastAsia="宋体" w:hAnsi="宋体" w:cs="TimesNewRomanPSMT" w:hint="eastAsia"/>
          <w:b/>
          <w:bCs/>
          <w:color w:val="000000"/>
          <w:kern w:val="0"/>
          <w:szCs w:val="21"/>
        </w:rPr>
        <w:t>教学评价</w:t>
      </w:r>
    </w:p>
    <w:p w14:paraId="554CE768" w14:textId="77777777" w:rsidR="004E5E11" w:rsidRPr="00940AE2" w:rsidRDefault="004E5E11" w:rsidP="004E5E11">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回答下列问题：</w:t>
      </w:r>
    </w:p>
    <w:p w14:paraId="319B5AA2" w14:textId="77777777" w:rsidR="00444584" w:rsidRPr="00241C13" w:rsidRDefault="00444584" w:rsidP="00444584">
      <w:pPr>
        <w:numPr>
          <w:ilvl w:val="0"/>
          <w:numId w:val="35"/>
        </w:numPr>
        <w:autoSpaceDE w:val="0"/>
        <w:autoSpaceDN w:val="0"/>
        <w:adjustRightInd w:val="0"/>
        <w:snapToGrid w:val="0"/>
        <w:rPr>
          <w:rFonts w:ascii="宋体" w:eastAsia="宋体" w:hAnsi="宋体"/>
        </w:rPr>
      </w:pPr>
      <w:r w:rsidRPr="00241C13">
        <w:rPr>
          <w:rFonts w:ascii="宋体" w:eastAsia="宋体" w:hAnsi="宋体" w:hint="eastAsia"/>
        </w:rPr>
        <w:t>职业病防治的主要制度包括哪些？</w:t>
      </w:r>
    </w:p>
    <w:p w14:paraId="2FF0C548" w14:textId="77777777" w:rsidR="00444584" w:rsidRPr="00241C13" w:rsidRDefault="00444584" w:rsidP="00444584">
      <w:pPr>
        <w:numPr>
          <w:ilvl w:val="0"/>
          <w:numId w:val="35"/>
        </w:numPr>
        <w:autoSpaceDE w:val="0"/>
        <w:autoSpaceDN w:val="0"/>
        <w:adjustRightInd w:val="0"/>
        <w:snapToGrid w:val="0"/>
        <w:rPr>
          <w:rFonts w:ascii="宋体" w:eastAsia="宋体" w:hAnsi="宋体"/>
        </w:rPr>
      </w:pPr>
      <w:r w:rsidRPr="00241C13">
        <w:rPr>
          <w:rFonts w:ascii="宋体" w:eastAsia="宋体" w:hAnsi="宋体" w:hint="eastAsia"/>
        </w:rPr>
        <w:t>为什么要强调用人单位在职业病防治中的责任？</w:t>
      </w:r>
    </w:p>
    <w:p w14:paraId="42CD24A0" w14:textId="77777777" w:rsidR="00444584" w:rsidRPr="00241C13" w:rsidRDefault="00444584" w:rsidP="00444584">
      <w:pPr>
        <w:numPr>
          <w:ilvl w:val="0"/>
          <w:numId w:val="35"/>
        </w:numPr>
        <w:autoSpaceDE w:val="0"/>
        <w:autoSpaceDN w:val="0"/>
        <w:adjustRightInd w:val="0"/>
        <w:snapToGrid w:val="0"/>
        <w:rPr>
          <w:rFonts w:ascii="宋体" w:eastAsia="宋体" w:hAnsi="宋体"/>
        </w:rPr>
      </w:pPr>
      <w:r w:rsidRPr="00241C13">
        <w:rPr>
          <w:rFonts w:ascii="宋体" w:eastAsia="宋体" w:hAnsi="宋体" w:hint="eastAsia"/>
        </w:rPr>
        <w:t>职业病诊断与其他疾病诊断相比有何特点？</w:t>
      </w:r>
    </w:p>
    <w:p w14:paraId="5302D891" w14:textId="77777777" w:rsidR="00444584" w:rsidRPr="009C79B8" w:rsidRDefault="00444584" w:rsidP="00444584">
      <w:pPr>
        <w:snapToGrid w:val="0"/>
        <w:ind w:left="360"/>
        <w:rPr>
          <w:rFonts w:ascii="Times New Roman" w:hAnsi="Times New Roman"/>
        </w:rPr>
      </w:pPr>
    </w:p>
    <w:p w14:paraId="2F3B0AF1" w14:textId="77777777" w:rsidR="00444584" w:rsidRPr="004E5E11" w:rsidRDefault="00444584" w:rsidP="004E5E11">
      <w:pPr>
        <w:snapToGrid w:val="0"/>
        <w:jc w:val="center"/>
        <w:rPr>
          <w:rFonts w:ascii="黑体" w:eastAsia="黑体" w:hAnsi="黑体"/>
          <w:b/>
          <w:bCs/>
          <w:sz w:val="24"/>
          <w:szCs w:val="24"/>
        </w:rPr>
      </w:pPr>
      <w:r w:rsidRPr="004E5E11">
        <w:rPr>
          <w:rFonts w:ascii="黑体" w:eastAsia="黑体" w:hAnsi="黑体" w:hint="eastAsia"/>
          <w:b/>
          <w:bCs/>
          <w:sz w:val="24"/>
          <w:szCs w:val="24"/>
        </w:rPr>
        <w:t>第十二章  公共场所及学校卫生法律制度</w:t>
      </w:r>
    </w:p>
    <w:p w14:paraId="48F657B5" w14:textId="5FF76642" w:rsidR="004E5E11" w:rsidRPr="00940AE2" w:rsidRDefault="004E5E11" w:rsidP="004E5E11">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1.</w:t>
      </w:r>
      <w:r w:rsidRPr="00940AE2">
        <w:rPr>
          <w:rFonts w:ascii="宋体" w:eastAsia="宋体" w:hAnsi="宋体" w:cs="宋体" w:hint="eastAsia"/>
          <w:b/>
          <w:bCs/>
          <w:color w:val="000000"/>
          <w:kern w:val="0"/>
          <w:szCs w:val="21"/>
        </w:rPr>
        <w:t xml:space="preserve">教学目标 </w:t>
      </w:r>
    </w:p>
    <w:p w14:paraId="2D8F9D70" w14:textId="788852F8" w:rsidR="004E5E11" w:rsidRPr="00241C13" w:rsidRDefault="004E5E11" w:rsidP="004E5E11">
      <w:pPr>
        <w:snapToGrid w:val="0"/>
        <w:ind w:firstLineChars="150" w:firstLine="315"/>
        <w:rPr>
          <w:rFonts w:ascii="宋体" w:eastAsia="宋体" w:hAnsi="宋体"/>
        </w:rPr>
      </w:pPr>
      <w:r w:rsidRPr="00241C13">
        <w:rPr>
          <w:rFonts w:ascii="宋体" w:eastAsia="宋体" w:hAnsi="宋体" w:hint="eastAsia"/>
        </w:rPr>
        <w:t>了解</w:t>
      </w:r>
      <w:r w:rsidR="00241C13">
        <w:rPr>
          <w:rFonts w:ascii="宋体" w:eastAsia="宋体" w:hAnsi="宋体" w:hint="eastAsia"/>
        </w:rPr>
        <w:t xml:space="preserve"> </w:t>
      </w:r>
      <w:r w:rsidR="00241C13">
        <w:rPr>
          <w:rFonts w:ascii="宋体" w:eastAsia="宋体" w:hAnsi="宋体"/>
        </w:rPr>
        <w:t xml:space="preserve"> </w:t>
      </w:r>
      <w:r w:rsidRPr="00241C13">
        <w:rPr>
          <w:rFonts w:ascii="宋体" w:eastAsia="宋体" w:hAnsi="宋体" w:hint="eastAsia"/>
        </w:rPr>
        <w:t>公共场所卫生管理和卫生监督的法律规定</w:t>
      </w:r>
    </w:p>
    <w:p w14:paraId="79978DA0" w14:textId="77777777" w:rsidR="004E5E11" w:rsidRPr="00940AE2" w:rsidRDefault="004E5E11" w:rsidP="004E5E11">
      <w:pPr>
        <w:snapToGrid w:val="0"/>
        <w:ind w:firstLineChars="150" w:firstLine="315"/>
        <w:rPr>
          <w:rFonts w:ascii="宋体" w:eastAsia="宋体" w:hAnsi="宋体" w:cs="宋体"/>
          <w:b/>
          <w:bCs/>
          <w:color w:val="000000"/>
          <w:kern w:val="0"/>
          <w:szCs w:val="21"/>
        </w:rPr>
      </w:pPr>
      <w:r w:rsidRPr="009F431E">
        <w:rPr>
          <w:rFonts w:ascii="Times New Roman" w:hAnsi="Times New Roman" w:hint="eastAsia"/>
        </w:rPr>
        <w:t xml:space="preserve"> </w:t>
      </w: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46213F51" w14:textId="7C3A4E2B" w:rsidR="004E5E11" w:rsidRDefault="004E5E11" w:rsidP="004E5E1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公共场所的卫生监督</w:t>
      </w:r>
    </w:p>
    <w:p w14:paraId="0486DA93" w14:textId="77777777" w:rsidR="004E5E11" w:rsidRPr="00940AE2" w:rsidRDefault="004E5E11" w:rsidP="004E5E11">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3.</w:t>
      </w:r>
      <w:r w:rsidRPr="00940AE2">
        <w:rPr>
          <w:rFonts w:ascii="宋体" w:eastAsia="宋体" w:hAnsi="宋体" w:cs="宋体" w:hint="eastAsia"/>
          <w:b/>
          <w:bCs/>
          <w:color w:val="000000"/>
          <w:kern w:val="0"/>
          <w:szCs w:val="21"/>
        </w:rPr>
        <w:t>教学内容</w:t>
      </w:r>
    </w:p>
    <w:p w14:paraId="5DE8D9E6" w14:textId="77777777" w:rsidR="004E5E11" w:rsidRPr="00241C13" w:rsidRDefault="004E5E11" w:rsidP="004E5E11">
      <w:pPr>
        <w:numPr>
          <w:ilvl w:val="0"/>
          <w:numId w:val="26"/>
        </w:numPr>
        <w:autoSpaceDE w:val="0"/>
        <w:autoSpaceDN w:val="0"/>
        <w:adjustRightInd w:val="0"/>
        <w:jc w:val="left"/>
        <w:rPr>
          <w:rFonts w:ascii="宋体" w:eastAsia="宋体" w:hAnsi="宋体"/>
        </w:rPr>
      </w:pPr>
      <w:r w:rsidRPr="00241C13">
        <w:rPr>
          <w:rFonts w:ascii="宋体" w:eastAsia="宋体" w:hAnsi="宋体" w:hint="eastAsia"/>
        </w:rPr>
        <w:t>概述</w:t>
      </w:r>
    </w:p>
    <w:p w14:paraId="48FC3B00" w14:textId="77777777" w:rsidR="004E5E11" w:rsidRPr="00241C13" w:rsidRDefault="004E5E11" w:rsidP="004E5E11">
      <w:pPr>
        <w:numPr>
          <w:ilvl w:val="0"/>
          <w:numId w:val="26"/>
        </w:numPr>
        <w:autoSpaceDE w:val="0"/>
        <w:autoSpaceDN w:val="0"/>
        <w:adjustRightInd w:val="0"/>
        <w:jc w:val="left"/>
        <w:rPr>
          <w:rFonts w:ascii="宋体" w:eastAsia="宋体" w:hAnsi="宋体"/>
        </w:rPr>
      </w:pPr>
      <w:r w:rsidRPr="00241C13">
        <w:rPr>
          <w:rFonts w:ascii="宋体" w:eastAsia="宋体" w:hAnsi="宋体" w:hint="eastAsia"/>
        </w:rPr>
        <w:t>公共场所卫生管理</w:t>
      </w:r>
    </w:p>
    <w:p w14:paraId="0F703ECD" w14:textId="77777777" w:rsidR="004E5E11" w:rsidRPr="00241C13" w:rsidRDefault="004E5E11" w:rsidP="004E5E11">
      <w:pPr>
        <w:numPr>
          <w:ilvl w:val="0"/>
          <w:numId w:val="26"/>
        </w:numPr>
        <w:autoSpaceDE w:val="0"/>
        <w:autoSpaceDN w:val="0"/>
        <w:adjustRightInd w:val="0"/>
        <w:jc w:val="left"/>
        <w:rPr>
          <w:rFonts w:ascii="宋体" w:eastAsia="宋体" w:hAnsi="宋体"/>
        </w:rPr>
      </w:pPr>
      <w:r w:rsidRPr="00241C13">
        <w:rPr>
          <w:rFonts w:ascii="宋体" w:eastAsia="宋体" w:hAnsi="宋体" w:hint="eastAsia"/>
        </w:rPr>
        <w:t>公共场所卫生监督</w:t>
      </w:r>
    </w:p>
    <w:p w14:paraId="6026031B" w14:textId="77777777" w:rsidR="004E5E11" w:rsidRPr="00241C13" w:rsidRDefault="004E5E11" w:rsidP="004E5E11">
      <w:pPr>
        <w:numPr>
          <w:ilvl w:val="0"/>
          <w:numId w:val="26"/>
        </w:numPr>
        <w:autoSpaceDE w:val="0"/>
        <w:autoSpaceDN w:val="0"/>
        <w:adjustRightInd w:val="0"/>
        <w:jc w:val="left"/>
        <w:rPr>
          <w:rFonts w:ascii="宋体" w:eastAsia="宋体" w:hAnsi="宋体"/>
        </w:rPr>
      </w:pPr>
      <w:r w:rsidRPr="00241C13">
        <w:rPr>
          <w:rFonts w:ascii="宋体" w:eastAsia="宋体" w:hAnsi="宋体" w:hint="eastAsia"/>
        </w:rPr>
        <w:t>法律责任</w:t>
      </w:r>
    </w:p>
    <w:p w14:paraId="2D520B56" w14:textId="77777777" w:rsidR="004E5E11" w:rsidRPr="00241C13" w:rsidRDefault="004E5E11" w:rsidP="004E5E11">
      <w:pPr>
        <w:numPr>
          <w:ilvl w:val="0"/>
          <w:numId w:val="26"/>
        </w:numPr>
        <w:autoSpaceDE w:val="0"/>
        <w:autoSpaceDN w:val="0"/>
        <w:adjustRightInd w:val="0"/>
        <w:jc w:val="left"/>
        <w:rPr>
          <w:rFonts w:ascii="宋体" w:eastAsia="宋体" w:hAnsi="宋体"/>
        </w:rPr>
      </w:pPr>
      <w:r w:rsidRPr="00241C13">
        <w:rPr>
          <w:rFonts w:ascii="宋体" w:eastAsia="宋体" w:hAnsi="宋体" w:hint="eastAsia"/>
        </w:rPr>
        <w:t>学校卫生法律制度</w:t>
      </w:r>
    </w:p>
    <w:p w14:paraId="61216693" w14:textId="77777777" w:rsidR="004E5E11" w:rsidRPr="00940AE2" w:rsidRDefault="004E5E11" w:rsidP="004E5E11">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lastRenderedPageBreak/>
        <w:t>4.</w:t>
      </w:r>
      <w:r w:rsidRPr="00940AE2">
        <w:rPr>
          <w:rFonts w:ascii="宋体" w:eastAsia="宋体" w:hAnsi="宋体" w:cs="宋体" w:hint="eastAsia"/>
          <w:b/>
          <w:bCs/>
          <w:color w:val="000000"/>
          <w:kern w:val="0"/>
          <w:szCs w:val="21"/>
        </w:rPr>
        <w:t xml:space="preserve">教学方法 </w:t>
      </w:r>
    </w:p>
    <w:p w14:paraId="5968ED84" w14:textId="1E7D8BC8" w:rsidR="004E5E11" w:rsidRDefault="004E5E11" w:rsidP="004E5E1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（1）提出问题，布置自学任务。</w:t>
      </w:r>
    </w:p>
    <w:p w14:paraId="296CD22C" w14:textId="77777777" w:rsidR="004E5E11" w:rsidRPr="00940AE2" w:rsidRDefault="004E5E11" w:rsidP="004E5E11">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t>5.</w:t>
      </w:r>
      <w:r w:rsidRPr="00940AE2">
        <w:rPr>
          <w:rFonts w:ascii="宋体" w:eastAsia="宋体" w:hAnsi="宋体" w:cs="TimesNewRomanPSMT" w:hint="eastAsia"/>
          <w:b/>
          <w:bCs/>
          <w:color w:val="000000"/>
          <w:kern w:val="0"/>
          <w:szCs w:val="21"/>
        </w:rPr>
        <w:t>教学评价</w:t>
      </w:r>
    </w:p>
    <w:p w14:paraId="4EC7A711" w14:textId="77777777" w:rsidR="004E5E11" w:rsidRPr="00940AE2" w:rsidRDefault="004E5E11" w:rsidP="004E5E11">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回答下列问题：</w:t>
      </w:r>
    </w:p>
    <w:p w14:paraId="31C442C4" w14:textId="77777777" w:rsidR="00444584" w:rsidRPr="00241C13" w:rsidRDefault="00444584" w:rsidP="00444584">
      <w:pPr>
        <w:numPr>
          <w:ilvl w:val="0"/>
          <w:numId w:val="36"/>
        </w:numPr>
        <w:autoSpaceDE w:val="0"/>
        <w:autoSpaceDN w:val="0"/>
        <w:adjustRightInd w:val="0"/>
        <w:snapToGrid w:val="0"/>
        <w:rPr>
          <w:rFonts w:ascii="宋体" w:eastAsia="宋体" w:hAnsi="宋体"/>
        </w:rPr>
      </w:pPr>
      <w:r w:rsidRPr="00241C13">
        <w:rPr>
          <w:rFonts w:ascii="宋体" w:eastAsia="宋体" w:hAnsi="宋体" w:hint="eastAsia"/>
        </w:rPr>
        <w:t>公共场所及从业人员的卫生要求有哪些？</w:t>
      </w:r>
    </w:p>
    <w:p w14:paraId="5142385C" w14:textId="77777777" w:rsidR="00444584" w:rsidRPr="00241C13" w:rsidRDefault="00444584" w:rsidP="00444584">
      <w:pPr>
        <w:numPr>
          <w:ilvl w:val="0"/>
          <w:numId w:val="36"/>
        </w:numPr>
        <w:autoSpaceDE w:val="0"/>
        <w:autoSpaceDN w:val="0"/>
        <w:adjustRightInd w:val="0"/>
        <w:snapToGrid w:val="0"/>
        <w:rPr>
          <w:rFonts w:ascii="宋体" w:eastAsia="宋体" w:hAnsi="宋体"/>
        </w:rPr>
      </w:pPr>
      <w:r w:rsidRPr="00241C13">
        <w:rPr>
          <w:rFonts w:ascii="宋体" w:eastAsia="宋体" w:hAnsi="宋体" w:hint="eastAsia"/>
        </w:rPr>
        <w:t>简述学校卫生工作的任务。</w:t>
      </w:r>
    </w:p>
    <w:p w14:paraId="7479157C" w14:textId="77777777" w:rsidR="00444584" w:rsidRPr="00241C13" w:rsidRDefault="00444584" w:rsidP="00444584">
      <w:pPr>
        <w:snapToGrid w:val="0"/>
        <w:ind w:left="360"/>
        <w:rPr>
          <w:rFonts w:ascii="宋体" w:eastAsia="宋体" w:hAnsi="宋体"/>
        </w:rPr>
      </w:pPr>
    </w:p>
    <w:p w14:paraId="643A1DBF" w14:textId="77777777" w:rsidR="00444584" w:rsidRPr="004E5E11" w:rsidRDefault="00444584" w:rsidP="004E5E11">
      <w:pPr>
        <w:snapToGrid w:val="0"/>
        <w:jc w:val="center"/>
        <w:rPr>
          <w:rFonts w:ascii="黑体" w:eastAsia="黑体" w:hAnsi="黑体"/>
          <w:b/>
          <w:bCs/>
          <w:sz w:val="24"/>
          <w:szCs w:val="24"/>
        </w:rPr>
      </w:pPr>
      <w:r w:rsidRPr="004E5E11">
        <w:rPr>
          <w:rFonts w:ascii="黑体" w:eastAsia="黑体" w:hAnsi="黑体" w:hint="eastAsia"/>
          <w:b/>
          <w:bCs/>
          <w:sz w:val="24"/>
          <w:szCs w:val="24"/>
        </w:rPr>
        <w:t>第十三章  精神卫生法</w:t>
      </w:r>
    </w:p>
    <w:p w14:paraId="4B39C091" w14:textId="22FE7868" w:rsidR="004E5E11" w:rsidRPr="00940AE2" w:rsidRDefault="004E5E11" w:rsidP="004E5E11">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1.</w:t>
      </w:r>
      <w:r w:rsidRPr="00940AE2">
        <w:rPr>
          <w:rFonts w:ascii="宋体" w:eastAsia="宋体" w:hAnsi="宋体" w:cs="宋体" w:hint="eastAsia"/>
          <w:b/>
          <w:bCs/>
          <w:color w:val="000000"/>
          <w:kern w:val="0"/>
          <w:szCs w:val="21"/>
        </w:rPr>
        <w:t xml:space="preserve">教学目标 </w:t>
      </w:r>
    </w:p>
    <w:p w14:paraId="1FE7091F" w14:textId="77777777" w:rsidR="004E5E11" w:rsidRPr="00241C13" w:rsidRDefault="004E5E11" w:rsidP="004E5E11">
      <w:pPr>
        <w:ind w:firstLine="420"/>
        <w:rPr>
          <w:rFonts w:ascii="宋体" w:eastAsia="宋体" w:hAnsi="宋体"/>
        </w:rPr>
      </w:pPr>
      <w:r w:rsidRPr="00241C13">
        <w:rPr>
          <w:rFonts w:ascii="宋体" w:eastAsia="宋体" w:hAnsi="宋体" w:hint="eastAsia"/>
        </w:rPr>
        <w:t xml:space="preserve">（1）掌握    开展精神卫生服务的条件，精神障碍的诊断和治疗 </w:t>
      </w:r>
    </w:p>
    <w:p w14:paraId="7D55B82F" w14:textId="77777777" w:rsidR="004E5E11" w:rsidRPr="00241C13" w:rsidRDefault="004E5E11" w:rsidP="004E5E11">
      <w:pPr>
        <w:ind w:firstLine="420"/>
        <w:rPr>
          <w:rFonts w:ascii="宋体" w:eastAsia="宋体" w:hAnsi="宋体"/>
        </w:rPr>
      </w:pPr>
      <w:r w:rsidRPr="00241C13">
        <w:rPr>
          <w:rFonts w:ascii="宋体" w:eastAsia="宋体" w:hAnsi="宋体" w:hint="eastAsia"/>
        </w:rPr>
        <w:t>（2）熟悉    精神障碍的鉴定，精神疾病患者的权利</w:t>
      </w:r>
    </w:p>
    <w:p w14:paraId="0B306418" w14:textId="5C87DFAE" w:rsidR="004E5E11" w:rsidRDefault="004E5E11" w:rsidP="004E5E11">
      <w:pPr>
        <w:snapToGrid w:val="0"/>
        <w:ind w:firstLineChars="150" w:firstLine="315"/>
        <w:rPr>
          <w:rFonts w:ascii="宋体" w:eastAsia="宋体" w:hAnsi="宋体" w:cs="宋体"/>
          <w:b/>
          <w:bCs/>
          <w:color w:val="000000"/>
          <w:kern w:val="0"/>
          <w:szCs w:val="21"/>
        </w:rPr>
      </w:pPr>
      <w:r w:rsidRPr="009F431E">
        <w:rPr>
          <w:rFonts w:ascii="Times New Roman" w:hAnsi="Times New Roman" w:hint="eastAsia"/>
        </w:rPr>
        <w:t xml:space="preserve"> </w:t>
      </w: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639CF2BF" w14:textId="6359D21C" w:rsidR="004E5E11" w:rsidRPr="004E5E11" w:rsidRDefault="004E5E11" w:rsidP="004E5E11">
      <w:pPr>
        <w:snapToGrid w:val="0"/>
        <w:ind w:firstLineChars="150" w:firstLine="316"/>
        <w:rPr>
          <w:rFonts w:ascii="宋体" w:eastAsia="宋体" w:hAnsi="宋体" w:cs="宋体"/>
          <w:color w:val="000000"/>
          <w:kern w:val="0"/>
          <w:szCs w:val="21"/>
        </w:rPr>
      </w:pPr>
      <w:r>
        <w:rPr>
          <w:rFonts w:ascii="宋体" w:eastAsia="宋体" w:hAnsi="宋体" w:cs="宋体" w:hint="eastAsia"/>
          <w:b/>
          <w:bCs/>
          <w:color w:val="000000"/>
          <w:kern w:val="0"/>
          <w:szCs w:val="21"/>
        </w:rPr>
        <w:t xml:space="preserve"> </w:t>
      </w:r>
      <w:r w:rsidRPr="004E5E11">
        <w:rPr>
          <w:rFonts w:ascii="宋体" w:eastAsia="宋体" w:hAnsi="宋体" w:cs="宋体"/>
          <w:color w:val="000000"/>
          <w:kern w:val="0"/>
          <w:szCs w:val="21"/>
        </w:rPr>
        <w:t xml:space="preserve"> </w:t>
      </w:r>
      <w:r w:rsidRPr="004E5E11">
        <w:rPr>
          <w:rFonts w:ascii="宋体" w:eastAsia="宋体" w:hAnsi="宋体" w:cs="宋体" w:hint="eastAsia"/>
          <w:color w:val="000000"/>
          <w:kern w:val="0"/>
          <w:szCs w:val="21"/>
        </w:rPr>
        <w:t>开展精神卫生服务的条件，精神障碍的诊断</w:t>
      </w:r>
    </w:p>
    <w:p w14:paraId="7C2B638A" w14:textId="77777777" w:rsidR="004E5E11" w:rsidRPr="00940AE2" w:rsidRDefault="004E5E11" w:rsidP="004E5E11">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3.</w:t>
      </w:r>
      <w:r w:rsidRPr="00940AE2">
        <w:rPr>
          <w:rFonts w:ascii="宋体" w:eastAsia="宋体" w:hAnsi="宋体" w:cs="宋体" w:hint="eastAsia"/>
          <w:b/>
          <w:bCs/>
          <w:color w:val="000000"/>
          <w:kern w:val="0"/>
          <w:szCs w:val="21"/>
        </w:rPr>
        <w:t>教学内容</w:t>
      </w:r>
    </w:p>
    <w:p w14:paraId="27C7587B" w14:textId="77777777" w:rsidR="004E5E11" w:rsidRPr="00241C13" w:rsidRDefault="004E5E11" w:rsidP="004E5E11">
      <w:pPr>
        <w:numPr>
          <w:ilvl w:val="0"/>
          <w:numId w:val="27"/>
        </w:numPr>
        <w:autoSpaceDE w:val="0"/>
        <w:autoSpaceDN w:val="0"/>
        <w:adjustRightInd w:val="0"/>
        <w:jc w:val="left"/>
        <w:rPr>
          <w:rFonts w:ascii="宋体" w:eastAsia="宋体" w:hAnsi="宋体"/>
        </w:rPr>
      </w:pPr>
      <w:r w:rsidRPr="00241C13">
        <w:rPr>
          <w:rFonts w:ascii="宋体" w:eastAsia="宋体" w:hAnsi="宋体" w:hint="eastAsia"/>
        </w:rPr>
        <w:t>精神卫生法概述</w:t>
      </w:r>
    </w:p>
    <w:p w14:paraId="259A2BD8" w14:textId="77777777" w:rsidR="004E5E11" w:rsidRPr="00241C13" w:rsidRDefault="004E5E11" w:rsidP="004E5E11">
      <w:pPr>
        <w:numPr>
          <w:ilvl w:val="0"/>
          <w:numId w:val="27"/>
        </w:numPr>
        <w:autoSpaceDE w:val="0"/>
        <w:autoSpaceDN w:val="0"/>
        <w:adjustRightInd w:val="0"/>
        <w:jc w:val="left"/>
        <w:rPr>
          <w:rFonts w:ascii="宋体" w:eastAsia="宋体" w:hAnsi="宋体"/>
        </w:rPr>
      </w:pPr>
      <w:r w:rsidRPr="00241C13">
        <w:rPr>
          <w:rFonts w:ascii="宋体" w:eastAsia="宋体" w:hAnsi="宋体" w:hint="eastAsia"/>
        </w:rPr>
        <w:t>心理健康促进和精神障碍预防</w:t>
      </w:r>
    </w:p>
    <w:p w14:paraId="2690CA0C" w14:textId="77777777" w:rsidR="004E5E11" w:rsidRPr="00241C13" w:rsidRDefault="004E5E11" w:rsidP="004E5E11">
      <w:pPr>
        <w:numPr>
          <w:ilvl w:val="0"/>
          <w:numId w:val="27"/>
        </w:numPr>
        <w:autoSpaceDE w:val="0"/>
        <w:autoSpaceDN w:val="0"/>
        <w:adjustRightInd w:val="0"/>
        <w:jc w:val="left"/>
        <w:rPr>
          <w:rFonts w:ascii="宋体" w:eastAsia="宋体" w:hAnsi="宋体"/>
        </w:rPr>
      </w:pPr>
      <w:r w:rsidRPr="00241C13">
        <w:rPr>
          <w:rFonts w:ascii="宋体" w:eastAsia="宋体" w:hAnsi="宋体" w:hint="eastAsia"/>
        </w:rPr>
        <w:t>精神障碍的诊断和治疗</w:t>
      </w:r>
    </w:p>
    <w:p w14:paraId="1BA3FA44" w14:textId="77777777" w:rsidR="004E5E11" w:rsidRPr="00241C13" w:rsidRDefault="004E5E11" w:rsidP="004E5E11">
      <w:pPr>
        <w:numPr>
          <w:ilvl w:val="0"/>
          <w:numId w:val="27"/>
        </w:numPr>
        <w:autoSpaceDE w:val="0"/>
        <w:autoSpaceDN w:val="0"/>
        <w:adjustRightInd w:val="0"/>
        <w:jc w:val="left"/>
        <w:rPr>
          <w:rFonts w:ascii="宋体" w:eastAsia="宋体" w:hAnsi="宋体"/>
        </w:rPr>
      </w:pPr>
      <w:r w:rsidRPr="00241C13">
        <w:rPr>
          <w:rFonts w:ascii="宋体" w:eastAsia="宋体" w:hAnsi="宋体" w:hint="eastAsia"/>
        </w:rPr>
        <w:t>精神障碍的康复</w:t>
      </w:r>
    </w:p>
    <w:p w14:paraId="7CC4B640" w14:textId="77777777" w:rsidR="004E5E11" w:rsidRPr="00241C13" w:rsidRDefault="004E5E11" w:rsidP="004E5E11">
      <w:pPr>
        <w:numPr>
          <w:ilvl w:val="0"/>
          <w:numId w:val="27"/>
        </w:numPr>
        <w:autoSpaceDE w:val="0"/>
        <w:autoSpaceDN w:val="0"/>
        <w:adjustRightInd w:val="0"/>
        <w:jc w:val="left"/>
        <w:rPr>
          <w:rFonts w:ascii="宋体" w:eastAsia="宋体" w:hAnsi="宋体"/>
        </w:rPr>
      </w:pPr>
      <w:r w:rsidRPr="00241C13">
        <w:rPr>
          <w:rFonts w:ascii="宋体" w:eastAsia="宋体" w:hAnsi="宋体" w:hint="eastAsia"/>
        </w:rPr>
        <w:t>保障措施</w:t>
      </w:r>
    </w:p>
    <w:p w14:paraId="2190B441" w14:textId="77777777" w:rsidR="004E5E11" w:rsidRPr="00241C13" w:rsidRDefault="004E5E11" w:rsidP="004E5E11">
      <w:pPr>
        <w:numPr>
          <w:ilvl w:val="0"/>
          <w:numId w:val="27"/>
        </w:numPr>
        <w:autoSpaceDE w:val="0"/>
        <w:autoSpaceDN w:val="0"/>
        <w:adjustRightInd w:val="0"/>
        <w:jc w:val="left"/>
        <w:rPr>
          <w:rFonts w:ascii="宋体" w:eastAsia="宋体" w:hAnsi="宋体"/>
        </w:rPr>
      </w:pPr>
      <w:r w:rsidRPr="00241C13">
        <w:rPr>
          <w:rFonts w:ascii="宋体" w:eastAsia="宋体" w:hAnsi="宋体" w:hint="eastAsia"/>
        </w:rPr>
        <w:t>法律责任</w:t>
      </w:r>
    </w:p>
    <w:p w14:paraId="570A202B" w14:textId="77777777" w:rsidR="004E5E11" w:rsidRPr="00940AE2" w:rsidRDefault="004E5E11" w:rsidP="004E5E11">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4.</w:t>
      </w:r>
      <w:r w:rsidRPr="00940AE2">
        <w:rPr>
          <w:rFonts w:ascii="宋体" w:eastAsia="宋体" w:hAnsi="宋体" w:cs="宋体" w:hint="eastAsia"/>
          <w:b/>
          <w:bCs/>
          <w:color w:val="000000"/>
          <w:kern w:val="0"/>
          <w:szCs w:val="21"/>
        </w:rPr>
        <w:t xml:space="preserve">教学方法 </w:t>
      </w:r>
    </w:p>
    <w:p w14:paraId="43E0CD83" w14:textId="77777777" w:rsidR="004E5E11" w:rsidRPr="00444584" w:rsidRDefault="004E5E11" w:rsidP="004E5E11">
      <w:pPr>
        <w:widowControl/>
        <w:spacing w:beforeLines="50" w:before="156" w:afterLines="50" w:after="156"/>
        <w:ind w:firstLineChars="200" w:firstLine="420"/>
        <w:jc w:val="left"/>
        <w:rPr>
          <w:rFonts w:ascii="宋体" w:eastAsia="宋体" w:hAnsi="宋体" w:cs="宋体"/>
          <w:color w:val="000000"/>
          <w:kern w:val="0"/>
          <w:szCs w:val="21"/>
        </w:rPr>
      </w:pPr>
      <w:r w:rsidRPr="00444584">
        <w:rPr>
          <w:rFonts w:ascii="宋体" w:eastAsia="宋体" w:hAnsi="宋体" w:cs="宋体" w:hint="eastAsia"/>
          <w:color w:val="000000"/>
          <w:kern w:val="0"/>
          <w:szCs w:val="21"/>
        </w:rPr>
        <w:t>（1）讲授法：相关概念和理论</w:t>
      </w:r>
    </w:p>
    <w:p w14:paraId="2238F8B4" w14:textId="77777777" w:rsidR="004E5E11" w:rsidRPr="00444584" w:rsidRDefault="004E5E11" w:rsidP="004E5E11">
      <w:pPr>
        <w:widowControl/>
        <w:spacing w:beforeLines="50" w:before="156" w:afterLines="50" w:after="156"/>
        <w:ind w:firstLineChars="200" w:firstLine="420"/>
        <w:jc w:val="left"/>
        <w:rPr>
          <w:rFonts w:ascii="宋体" w:eastAsia="宋体" w:hAnsi="宋体" w:cs="宋体"/>
          <w:color w:val="000000"/>
          <w:kern w:val="0"/>
          <w:szCs w:val="21"/>
        </w:rPr>
      </w:pPr>
      <w:r w:rsidRPr="00444584">
        <w:rPr>
          <w:rFonts w:ascii="宋体" w:eastAsia="宋体" w:hAnsi="宋体" w:cs="宋体" w:hint="eastAsia"/>
          <w:color w:val="000000"/>
          <w:kern w:val="0"/>
          <w:szCs w:val="21"/>
        </w:rPr>
        <w:t>（2）案例讨论</w:t>
      </w:r>
    </w:p>
    <w:p w14:paraId="7DA80D1D" w14:textId="77777777" w:rsidR="004E5E11" w:rsidRPr="00940AE2" w:rsidRDefault="004E5E11" w:rsidP="004E5E11">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t>5.</w:t>
      </w:r>
      <w:r w:rsidRPr="00940AE2">
        <w:rPr>
          <w:rFonts w:ascii="宋体" w:eastAsia="宋体" w:hAnsi="宋体" w:cs="TimesNewRomanPSMT" w:hint="eastAsia"/>
          <w:b/>
          <w:bCs/>
          <w:color w:val="000000"/>
          <w:kern w:val="0"/>
          <w:szCs w:val="21"/>
        </w:rPr>
        <w:t>教学评价</w:t>
      </w:r>
    </w:p>
    <w:p w14:paraId="330C1C01" w14:textId="77777777" w:rsidR="004E5E11" w:rsidRPr="00940AE2" w:rsidRDefault="004E5E11" w:rsidP="004E5E11">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回答下列问题：</w:t>
      </w:r>
    </w:p>
    <w:p w14:paraId="2ADE16FB" w14:textId="77777777" w:rsidR="00444584" w:rsidRPr="00241C13" w:rsidRDefault="00444584" w:rsidP="00444584">
      <w:pPr>
        <w:numPr>
          <w:ilvl w:val="0"/>
          <w:numId w:val="37"/>
        </w:numPr>
        <w:autoSpaceDE w:val="0"/>
        <w:autoSpaceDN w:val="0"/>
        <w:adjustRightInd w:val="0"/>
        <w:snapToGrid w:val="0"/>
        <w:rPr>
          <w:rFonts w:ascii="宋体" w:eastAsia="宋体" w:hAnsi="宋体"/>
        </w:rPr>
      </w:pPr>
      <w:r w:rsidRPr="00241C13">
        <w:rPr>
          <w:rFonts w:ascii="宋体" w:eastAsia="宋体" w:hAnsi="宋体" w:hint="eastAsia"/>
        </w:rPr>
        <w:t>精神障碍患者权益保护的内容有哪些？</w:t>
      </w:r>
    </w:p>
    <w:p w14:paraId="25246D28" w14:textId="77777777" w:rsidR="00444584" w:rsidRPr="00241C13" w:rsidRDefault="00444584" w:rsidP="00444584">
      <w:pPr>
        <w:numPr>
          <w:ilvl w:val="0"/>
          <w:numId w:val="37"/>
        </w:numPr>
        <w:autoSpaceDE w:val="0"/>
        <w:autoSpaceDN w:val="0"/>
        <w:adjustRightInd w:val="0"/>
        <w:snapToGrid w:val="0"/>
        <w:rPr>
          <w:rFonts w:ascii="宋体" w:eastAsia="宋体" w:hAnsi="宋体"/>
        </w:rPr>
      </w:pPr>
      <w:r w:rsidRPr="00241C13">
        <w:rPr>
          <w:rFonts w:ascii="宋体" w:eastAsia="宋体" w:hAnsi="宋体" w:hint="eastAsia"/>
        </w:rPr>
        <w:t>“非自愿住院治疗”与“自愿住院治疗”设置的必要性和关系？</w:t>
      </w:r>
    </w:p>
    <w:p w14:paraId="017C666F" w14:textId="77777777" w:rsidR="00444584" w:rsidRPr="00241C13" w:rsidRDefault="00444584" w:rsidP="00444584">
      <w:pPr>
        <w:numPr>
          <w:ilvl w:val="0"/>
          <w:numId w:val="37"/>
        </w:numPr>
        <w:autoSpaceDE w:val="0"/>
        <w:autoSpaceDN w:val="0"/>
        <w:adjustRightInd w:val="0"/>
        <w:snapToGrid w:val="0"/>
        <w:rPr>
          <w:rFonts w:ascii="宋体" w:eastAsia="宋体" w:hAnsi="宋体"/>
        </w:rPr>
      </w:pPr>
      <w:r w:rsidRPr="00241C13">
        <w:rPr>
          <w:rFonts w:ascii="宋体" w:eastAsia="宋体" w:hAnsi="宋体" w:hint="eastAsia"/>
        </w:rPr>
        <w:t>精神卫生立法的意义是什么？</w:t>
      </w:r>
    </w:p>
    <w:p w14:paraId="1C726E11" w14:textId="77777777" w:rsidR="00444584" w:rsidRPr="009C79B8" w:rsidRDefault="00444584" w:rsidP="00444584">
      <w:pPr>
        <w:snapToGrid w:val="0"/>
        <w:ind w:left="360"/>
        <w:rPr>
          <w:rFonts w:ascii="Times New Roman" w:hAnsi="Times New Roman"/>
        </w:rPr>
      </w:pPr>
    </w:p>
    <w:p w14:paraId="6CF54F6D" w14:textId="77777777" w:rsidR="00444584" w:rsidRPr="006C6D6A" w:rsidRDefault="00444584" w:rsidP="006C6D6A">
      <w:pPr>
        <w:snapToGrid w:val="0"/>
        <w:jc w:val="center"/>
        <w:rPr>
          <w:rFonts w:ascii="黑体" w:eastAsia="黑体" w:hAnsi="黑体"/>
          <w:b/>
          <w:bCs/>
          <w:sz w:val="24"/>
          <w:szCs w:val="24"/>
        </w:rPr>
      </w:pPr>
      <w:r w:rsidRPr="006C6D6A">
        <w:rPr>
          <w:rFonts w:ascii="黑体" w:eastAsia="黑体" w:hAnsi="黑体" w:hint="eastAsia"/>
          <w:b/>
          <w:bCs/>
          <w:sz w:val="24"/>
          <w:szCs w:val="24"/>
        </w:rPr>
        <w:t>第十四章  突发公共卫生事件应急法律制度</w:t>
      </w:r>
    </w:p>
    <w:p w14:paraId="6BB906CD" w14:textId="7F9C30FC" w:rsidR="006C6D6A" w:rsidRPr="00940AE2" w:rsidRDefault="006C6D6A" w:rsidP="006C6D6A">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1.</w:t>
      </w:r>
      <w:r w:rsidRPr="00940AE2">
        <w:rPr>
          <w:rFonts w:ascii="宋体" w:eastAsia="宋体" w:hAnsi="宋体" w:cs="宋体" w:hint="eastAsia"/>
          <w:b/>
          <w:bCs/>
          <w:color w:val="000000"/>
          <w:kern w:val="0"/>
          <w:szCs w:val="21"/>
        </w:rPr>
        <w:t xml:space="preserve">教学目标 </w:t>
      </w:r>
    </w:p>
    <w:p w14:paraId="732721C2" w14:textId="7B31DA27" w:rsidR="006C6D6A" w:rsidRPr="00241C13" w:rsidRDefault="006C6D6A" w:rsidP="006C6D6A">
      <w:pPr>
        <w:snapToGrid w:val="0"/>
        <w:ind w:firstLineChars="100" w:firstLine="210"/>
        <w:rPr>
          <w:rFonts w:ascii="宋体" w:eastAsia="宋体" w:hAnsi="宋体"/>
        </w:rPr>
      </w:pPr>
      <w:r w:rsidRPr="00241C13">
        <w:rPr>
          <w:rFonts w:ascii="宋体" w:eastAsia="宋体" w:hAnsi="宋体" w:hint="eastAsia"/>
        </w:rPr>
        <w:t>（1）掌握    突发公共卫生事件的定义、类型、特征、分级，突发公共卫生事件的预防，突发公共卫生事件应急处理原则和方针，突发公共卫生事件报告和信息发布，突发公共卫生事件应急处理流程</w:t>
      </w:r>
    </w:p>
    <w:p w14:paraId="3F470C15" w14:textId="18692BBC" w:rsidR="006C6D6A" w:rsidRPr="00241C13" w:rsidRDefault="006C6D6A" w:rsidP="006C6D6A">
      <w:pPr>
        <w:snapToGrid w:val="0"/>
        <w:ind w:firstLineChars="150" w:firstLine="315"/>
        <w:rPr>
          <w:rFonts w:ascii="宋体" w:eastAsia="宋体" w:hAnsi="宋体"/>
        </w:rPr>
      </w:pPr>
      <w:r w:rsidRPr="00241C13">
        <w:rPr>
          <w:rFonts w:ascii="宋体" w:eastAsia="宋体" w:hAnsi="宋体" w:hint="eastAsia"/>
        </w:rPr>
        <w:t>（2）熟悉    突发公共卫生事件应急条例中规定的法律责任</w:t>
      </w:r>
    </w:p>
    <w:p w14:paraId="1E4E9522" w14:textId="77777777" w:rsidR="006C6D6A" w:rsidRPr="00940AE2" w:rsidRDefault="006C6D6A" w:rsidP="006C6D6A">
      <w:pPr>
        <w:snapToGrid w:val="0"/>
        <w:ind w:firstLineChars="150" w:firstLine="315"/>
        <w:rPr>
          <w:rFonts w:ascii="宋体" w:eastAsia="宋体" w:hAnsi="宋体" w:cs="宋体"/>
          <w:b/>
          <w:bCs/>
          <w:color w:val="000000"/>
          <w:kern w:val="0"/>
          <w:szCs w:val="21"/>
        </w:rPr>
      </w:pPr>
      <w:r w:rsidRPr="009F431E">
        <w:rPr>
          <w:rFonts w:ascii="Times New Roman" w:hAnsi="Times New Roman" w:hint="eastAsia"/>
        </w:rPr>
        <w:t xml:space="preserve"> </w:t>
      </w: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47BBF6CB" w14:textId="08452847" w:rsidR="006C6D6A" w:rsidRDefault="006C6D6A" w:rsidP="006C6D6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突发公共卫生事件的应急处理</w:t>
      </w:r>
    </w:p>
    <w:p w14:paraId="10F7A17E" w14:textId="77777777" w:rsidR="006C6D6A" w:rsidRPr="00940AE2" w:rsidRDefault="006C6D6A" w:rsidP="006C6D6A">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lastRenderedPageBreak/>
        <w:t>3.</w:t>
      </w:r>
      <w:r w:rsidRPr="00940AE2">
        <w:rPr>
          <w:rFonts w:ascii="宋体" w:eastAsia="宋体" w:hAnsi="宋体" w:cs="宋体" w:hint="eastAsia"/>
          <w:b/>
          <w:bCs/>
          <w:color w:val="000000"/>
          <w:kern w:val="0"/>
          <w:szCs w:val="21"/>
        </w:rPr>
        <w:t>教学内容</w:t>
      </w:r>
    </w:p>
    <w:p w14:paraId="6F3C2B09" w14:textId="77777777" w:rsidR="006C6D6A" w:rsidRPr="00241C13" w:rsidRDefault="006C6D6A" w:rsidP="006C6D6A">
      <w:pPr>
        <w:numPr>
          <w:ilvl w:val="0"/>
          <w:numId w:val="28"/>
        </w:numPr>
        <w:autoSpaceDE w:val="0"/>
        <w:autoSpaceDN w:val="0"/>
        <w:adjustRightInd w:val="0"/>
        <w:jc w:val="left"/>
        <w:rPr>
          <w:rFonts w:ascii="宋体" w:eastAsia="宋体" w:hAnsi="宋体"/>
        </w:rPr>
      </w:pPr>
      <w:r w:rsidRPr="00241C13">
        <w:rPr>
          <w:rFonts w:ascii="宋体" w:eastAsia="宋体" w:hAnsi="宋体" w:hint="eastAsia"/>
        </w:rPr>
        <w:t>概述</w:t>
      </w:r>
    </w:p>
    <w:p w14:paraId="724BE6DD" w14:textId="77777777" w:rsidR="006C6D6A" w:rsidRPr="00241C13" w:rsidRDefault="006C6D6A" w:rsidP="006C6D6A">
      <w:pPr>
        <w:numPr>
          <w:ilvl w:val="0"/>
          <w:numId w:val="28"/>
        </w:numPr>
        <w:autoSpaceDE w:val="0"/>
        <w:autoSpaceDN w:val="0"/>
        <w:adjustRightInd w:val="0"/>
        <w:jc w:val="left"/>
        <w:rPr>
          <w:rFonts w:ascii="宋体" w:eastAsia="宋体" w:hAnsi="宋体"/>
        </w:rPr>
      </w:pPr>
      <w:r w:rsidRPr="00241C13">
        <w:rPr>
          <w:rFonts w:ascii="宋体" w:eastAsia="宋体" w:hAnsi="宋体" w:hint="eastAsia"/>
        </w:rPr>
        <w:t>预防与应急准备</w:t>
      </w:r>
    </w:p>
    <w:p w14:paraId="64E4A119" w14:textId="77777777" w:rsidR="006C6D6A" w:rsidRPr="00241C13" w:rsidRDefault="006C6D6A" w:rsidP="006C6D6A">
      <w:pPr>
        <w:numPr>
          <w:ilvl w:val="0"/>
          <w:numId w:val="28"/>
        </w:numPr>
        <w:autoSpaceDE w:val="0"/>
        <w:autoSpaceDN w:val="0"/>
        <w:adjustRightInd w:val="0"/>
        <w:jc w:val="left"/>
        <w:rPr>
          <w:rFonts w:ascii="宋体" w:eastAsia="宋体" w:hAnsi="宋体"/>
        </w:rPr>
      </w:pPr>
      <w:r w:rsidRPr="00241C13">
        <w:rPr>
          <w:rFonts w:ascii="宋体" w:eastAsia="宋体" w:hAnsi="宋体" w:hint="eastAsia"/>
        </w:rPr>
        <w:t>报告与信息发布</w:t>
      </w:r>
    </w:p>
    <w:p w14:paraId="32051CD1" w14:textId="77777777" w:rsidR="006C6D6A" w:rsidRPr="00241C13" w:rsidRDefault="006C6D6A" w:rsidP="006C6D6A">
      <w:pPr>
        <w:numPr>
          <w:ilvl w:val="0"/>
          <w:numId w:val="28"/>
        </w:numPr>
        <w:autoSpaceDE w:val="0"/>
        <w:autoSpaceDN w:val="0"/>
        <w:adjustRightInd w:val="0"/>
        <w:jc w:val="left"/>
        <w:rPr>
          <w:rFonts w:ascii="宋体" w:eastAsia="宋体" w:hAnsi="宋体"/>
        </w:rPr>
      </w:pPr>
      <w:r w:rsidRPr="00241C13">
        <w:rPr>
          <w:rFonts w:ascii="宋体" w:eastAsia="宋体" w:hAnsi="宋体" w:hint="eastAsia"/>
        </w:rPr>
        <w:t>应急反应</w:t>
      </w:r>
    </w:p>
    <w:p w14:paraId="092F4483" w14:textId="77777777" w:rsidR="006C6D6A" w:rsidRPr="00241C13" w:rsidRDefault="006C6D6A" w:rsidP="006C6D6A">
      <w:pPr>
        <w:numPr>
          <w:ilvl w:val="0"/>
          <w:numId w:val="28"/>
        </w:numPr>
        <w:autoSpaceDE w:val="0"/>
        <w:autoSpaceDN w:val="0"/>
        <w:adjustRightInd w:val="0"/>
        <w:jc w:val="left"/>
        <w:rPr>
          <w:rFonts w:ascii="宋体" w:eastAsia="宋体" w:hAnsi="宋体"/>
        </w:rPr>
      </w:pPr>
      <w:r w:rsidRPr="00241C13">
        <w:rPr>
          <w:rFonts w:ascii="宋体" w:eastAsia="宋体" w:hAnsi="宋体" w:hint="eastAsia"/>
        </w:rPr>
        <w:t>法律责任</w:t>
      </w:r>
    </w:p>
    <w:p w14:paraId="674026B5" w14:textId="77777777" w:rsidR="006C6D6A" w:rsidRPr="00940AE2" w:rsidRDefault="006C6D6A" w:rsidP="006C6D6A">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4.</w:t>
      </w:r>
      <w:r w:rsidRPr="00940AE2">
        <w:rPr>
          <w:rFonts w:ascii="宋体" w:eastAsia="宋体" w:hAnsi="宋体" w:cs="宋体" w:hint="eastAsia"/>
          <w:b/>
          <w:bCs/>
          <w:color w:val="000000"/>
          <w:kern w:val="0"/>
          <w:szCs w:val="21"/>
        </w:rPr>
        <w:t xml:space="preserve">教学方法 </w:t>
      </w:r>
    </w:p>
    <w:p w14:paraId="379A8E51" w14:textId="77777777" w:rsidR="006C6D6A" w:rsidRPr="00444584" w:rsidRDefault="006C6D6A" w:rsidP="006C6D6A">
      <w:pPr>
        <w:widowControl/>
        <w:spacing w:beforeLines="50" w:before="156" w:afterLines="50" w:after="156"/>
        <w:ind w:firstLineChars="200" w:firstLine="420"/>
        <w:jc w:val="left"/>
        <w:rPr>
          <w:rFonts w:ascii="宋体" w:eastAsia="宋体" w:hAnsi="宋体" w:cs="宋体"/>
          <w:color w:val="000000"/>
          <w:kern w:val="0"/>
          <w:szCs w:val="21"/>
        </w:rPr>
      </w:pPr>
      <w:r w:rsidRPr="00444584">
        <w:rPr>
          <w:rFonts w:ascii="宋体" w:eastAsia="宋体" w:hAnsi="宋体" w:cs="宋体" w:hint="eastAsia"/>
          <w:color w:val="000000"/>
          <w:kern w:val="0"/>
          <w:szCs w:val="21"/>
        </w:rPr>
        <w:t>（1）讲授法：相关概念和理论</w:t>
      </w:r>
    </w:p>
    <w:p w14:paraId="3F529BE2" w14:textId="77777777" w:rsidR="006C6D6A" w:rsidRPr="00444584" w:rsidRDefault="006C6D6A" w:rsidP="006C6D6A">
      <w:pPr>
        <w:widowControl/>
        <w:spacing w:beforeLines="50" w:before="156" w:afterLines="50" w:after="156"/>
        <w:ind w:firstLineChars="200" w:firstLine="420"/>
        <w:jc w:val="left"/>
        <w:rPr>
          <w:rFonts w:ascii="宋体" w:eastAsia="宋体" w:hAnsi="宋体" w:cs="宋体"/>
          <w:color w:val="000000"/>
          <w:kern w:val="0"/>
          <w:szCs w:val="21"/>
        </w:rPr>
      </w:pPr>
      <w:r w:rsidRPr="00444584">
        <w:rPr>
          <w:rFonts w:ascii="宋体" w:eastAsia="宋体" w:hAnsi="宋体" w:cs="宋体" w:hint="eastAsia"/>
          <w:color w:val="000000"/>
          <w:kern w:val="0"/>
          <w:szCs w:val="21"/>
        </w:rPr>
        <w:t>（2）案例讨论</w:t>
      </w:r>
    </w:p>
    <w:p w14:paraId="317AA7D4" w14:textId="77777777" w:rsidR="006C6D6A" w:rsidRPr="00940AE2" w:rsidRDefault="006C6D6A" w:rsidP="006C6D6A">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t>5.</w:t>
      </w:r>
      <w:r w:rsidRPr="00940AE2">
        <w:rPr>
          <w:rFonts w:ascii="宋体" w:eastAsia="宋体" w:hAnsi="宋体" w:cs="TimesNewRomanPSMT" w:hint="eastAsia"/>
          <w:b/>
          <w:bCs/>
          <w:color w:val="000000"/>
          <w:kern w:val="0"/>
          <w:szCs w:val="21"/>
        </w:rPr>
        <w:t>教学评价</w:t>
      </w:r>
    </w:p>
    <w:p w14:paraId="49853D7E" w14:textId="77777777" w:rsidR="006C6D6A" w:rsidRPr="00940AE2" w:rsidRDefault="006C6D6A" w:rsidP="006C6D6A">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回答下列问题：</w:t>
      </w:r>
    </w:p>
    <w:p w14:paraId="7BB5E71F" w14:textId="77777777" w:rsidR="00444584" w:rsidRPr="00241C13" w:rsidRDefault="00444584" w:rsidP="00444584">
      <w:pPr>
        <w:numPr>
          <w:ilvl w:val="0"/>
          <w:numId w:val="38"/>
        </w:numPr>
        <w:autoSpaceDE w:val="0"/>
        <w:autoSpaceDN w:val="0"/>
        <w:adjustRightInd w:val="0"/>
        <w:jc w:val="left"/>
        <w:rPr>
          <w:rFonts w:ascii="宋体" w:eastAsia="宋体" w:hAnsi="宋体"/>
        </w:rPr>
      </w:pPr>
      <w:r w:rsidRPr="00241C13">
        <w:rPr>
          <w:rFonts w:ascii="宋体" w:eastAsia="宋体" w:hAnsi="宋体" w:hint="eastAsia"/>
        </w:rPr>
        <w:t>突发公共卫生事件如何进行分级划分？</w:t>
      </w:r>
    </w:p>
    <w:p w14:paraId="0C708275" w14:textId="77777777" w:rsidR="00444584" w:rsidRPr="00241C13" w:rsidRDefault="00444584" w:rsidP="00444584">
      <w:pPr>
        <w:numPr>
          <w:ilvl w:val="0"/>
          <w:numId w:val="38"/>
        </w:numPr>
        <w:autoSpaceDE w:val="0"/>
        <w:autoSpaceDN w:val="0"/>
        <w:adjustRightInd w:val="0"/>
        <w:jc w:val="left"/>
        <w:rPr>
          <w:rFonts w:ascii="宋体" w:eastAsia="宋体" w:hAnsi="宋体"/>
        </w:rPr>
      </w:pPr>
      <w:r w:rsidRPr="00241C13">
        <w:rPr>
          <w:rFonts w:ascii="宋体" w:eastAsia="宋体" w:hAnsi="宋体" w:hint="eastAsia"/>
        </w:rPr>
        <w:t>突发公共卫生事件的应急原则是什么？</w:t>
      </w:r>
    </w:p>
    <w:p w14:paraId="53496F16" w14:textId="77777777" w:rsidR="00444584" w:rsidRPr="00241C13" w:rsidRDefault="00444584" w:rsidP="00444584">
      <w:pPr>
        <w:numPr>
          <w:ilvl w:val="0"/>
          <w:numId w:val="38"/>
        </w:numPr>
        <w:autoSpaceDE w:val="0"/>
        <w:autoSpaceDN w:val="0"/>
        <w:adjustRightInd w:val="0"/>
        <w:jc w:val="left"/>
        <w:rPr>
          <w:rFonts w:ascii="宋体" w:eastAsia="宋体" w:hAnsi="宋体"/>
        </w:rPr>
      </w:pPr>
      <w:r w:rsidRPr="00241C13">
        <w:rPr>
          <w:rFonts w:ascii="宋体" w:eastAsia="宋体" w:hAnsi="宋体" w:hint="eastAsia"/>
        </w:rPr>
        <w:t>突发公共卫生事件应急报告和信息发布有哪些规定？</w:t>
      </w:r>
    </w:p>
    <w:p w14:paraId="43377BC1" w14:textId="77777777" w:rsidR="00444584" w:rsidRDefault="00444584" w:rsidP="00444584">
      <w:pPr>
        <w:snapToGrid w:val="0"/>
        <w:rPr>
          <w:rFonts w:ascii="Times New Roman" w:hAnsi="Times New Roman"/>
        </w:rPr>
      </w:pPr>
      <w:r>
        <w:rPr>
          <w:rFonts w:ascii="Times New Roman" w:hAnsi="Times New Roman" w:hint="eastAsia"/>
        </w:rPr>
        <w:t xml:space="preserve"> </w:t>
      </w:r>
    </w:p>
    <w:p w14:paraId="42937002" w14:textId="77777777" w:rsidR="00444584" w:rsidRPr="006C6D6A" w:rsidRDefault="00444584" w:rsidP="006C6D6A">
      <w:pPr>
        <w:snapToGrid w:val="0"/>
        <w:jc w:val="center"/>
        <w:rPr>
          <w:rFonts w:ascii="黑体" w:eastAsia="黑体" w:hAnsi="黑体"/>
          <w:b/>
          <w:bCs/>
          <w:sz w:val="24"/>
          <w:szCs w:val="24"/>
        </w:rPr>
      </w:pPr>
      <w:r w:rsidRPr="006C6D6A">
        <w:rPr>
          <w:rFonts w:ascii="黑体" w:eastAsia="黑体" w:hAnsi="黑体" w:hint="eastAsia"/>
          <w:b/>
          <w:bCs/>
          <w:sz w:val="24"/>
          <w:szCs w:val="24"/>
        </w:rPr>
        <w:t>第十五章  母婴保健法律制度</w:t>
      </w:r>
    </w:p>
    <w:p w14:paraId="2456D2E3" w14:textId="52EF8184" w:rsidR="006C6D6A" w:rsidRPr="00940AE2" w:rsidRDefault="006C6D6A" w:rsidP="006C6D6A">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1.</w:t>
      </w:r>
      <w:r w:rsidRPr="00940AE2">
        <w:rPr>
          <w:rFonts w:ascii="宋体" w:eastAsia="宋体" w:hAnsi="宋体" w:cs="宋体" w:hint="eastAsia"/>
          <w:b/>
          <w:bCs/>
          <w:color w:val="000000"/>
          <w:kern w:val="0"/>
          <w:szCs w:val="21"/>
        </w:rPr>
        <w:t xml:space="preserve">教学目标 </w:t>
      </w:r>
    </w:p>
    <w:p w14:paraId="2916D787" w14:textId="77777777" w:rsidR="006C6D6A" w:rsidRPr="00241C13" w:rsidRDefault="006C6D6A" w:rsidP="006C6D6A">
      <w:pPr>
        <w:ind w:firstLineChars="300" w:firstLine="630"/>
        <w:rPr>
          <w:rFonts w:ascii="宋体" w:eastAsia="宋体" w:hAnsi="宋体"/>
        </w:rPr>
      </w:pPr>
      <w:r w:rsidRPr="00241C13">
        <w:rPr>
          <w:rFonts w:ascii="宋体" w:eastAsia="宋体" w:hAnsi="宋体" w:hint="eastAsia"/>
        </w:rPr>
        <w:t>熟悉   婚前保健和</w:t>
      </w:r>
      <w:proofErr w:type="gramStart"/>
      <w:r w:rsidRPr="00241C13">
        <w:rPr>
          <w:rFonts w:ascii="宋体" w:eastAsia="宋体" w:hAnsi="宋体" w:hint="eastAsia"/>
        </w:rPr>
        <w:t>孕产期</w:t>
      </w:r>
      <w:proofErr w:type="gramEnd"/>
      <w:r w:rsidRPr="00241C13">
        <w:rPr>
          <w:rFonts w:ascii="宋体" w:eastAsia="宋体" w:hAnsi="宋体" w:hint="eastAsia"/>
        </w:rPr>
        <w:t>保健的法律规定</w:t>
      </w:r>
    </w:p>
    <w:p w14:paraId="3D9BBD47" w14:textId="77777777" w:rsidR="006C6D6A" w:rsidRPr="00940AE2" w:rsidRDefault="006C6D6A" w:rsidP="006C6D6A">
      <w:pPr>
        <w:snapToGrid w:val="0"/>
        <w:ind w:firstLineChars="150" w:firstLine="315"/>
        <w:rPr>
          <w:rFonts w:ascii="宋体" w:eastAsia="宋体" w:hAnsi="宋体" w:cs="宋体"/>
          <w:b/>
          <w:bCs/>
          <w:color w:val="000000"/>
          <w:kern w:val="0"/>
          <w:szCs w:val="21"/>
        </w:rPr>
      </w:pPr>
      <w:r w:rsidRPr="009F431E">
        <w:rPr>
          <w:rFonts w:ascii="Times New Roman" w:hAnsi="Times New Roman" w:hint="eastAsia"/>
        </w:rPr>
        <w:t xml:space="preserve"> </w:t>
      </w: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1AB92669" w14:textId="7F13CA56" w:rsidR="006C6D6A" w:rsidRDefault="006C6D6A" w:rsidP="006C6D6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婚前保健和</w:t>
      </w:r>
      <w:proofErr w:type="gramStart"/>
      <w:r>
        <w:rPr>
          <w:rFonts w:ascii="宋体" w:eastAsia="宋体" w:hAnsi="宋体" w:cs="宋体" w:hint="eastAsia"/>
          <w:color w:val="000000"/>
          <w:kern w:val="0"/>
          <w:szCs w:val="21"/>
        </w:rPr>
        <w:t>孕产期</w:t>
      </w:r>
      <w:proofErr w:type="gramEnd"/>
      <w:r w:rsidR="0024686D">
        <w:rPr>
          <w:rFonts w:ascii="宋体" w:eastAsia="宋体" w:hAnsi="宋体" w:cs="宋体" w:hint="eastAsia"/>
          <w:color w:val="000000"/>
          <w:kern w:val="0"/>
          <w:szCs w:val="21"/>
        </w:rPr>
        <w:t>保健内容</w:t>
      </w:r>
      <w:proofErr w:type="gramStart"/>
      <w:r w:rsidR="0024686D">
        <w:rPr>
          <w:rFonts w:ascii="宋体" w:eastAsia="宋体" w:hAnsi="宋体" w:cs="宋体" w:hint="eastAsia"/>
          <w:color w:val="000000"/>
          <w:kern w:val="0"/>
          <w:szCs w:val="21"/>
        </w:rPr>
        <w:t>和</w:t>
      </w:r>
      <w:proofErr w:type="gramEnd"/>
    </w:p>
    <w:p w14:paraId="4C0346E9" w14:textId="77777777" w:rsidR="006C6D6A" w:rsidRPr="00940AE2" w:rsidRDefault="006C6D6A" w:rsidP="006C6D6A">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3.</w:t>
      </w:r>
      <w:r w:rsidRPr="00940AE2">
        <w:rPr>
          <w:rFonts w:ascii="宋体" w:eastAsia="宋体" w:hAnsi="宋体" w:cs="宋体" w:hint="eastAsia"/>
          <w:b/>
          <w:bCs/>
          <w:color w:val="000000"/>
          <w:kern w:val="0"/>
          <w:szCs w:val="21"/>
        </w:rPr>
        <w:t>教学内容</w:t>
      </w:r>
    </w:p>
    <w:p w14:paraId="5336A9C6" w14:textId="77777777" w:rsidR="0024686D" w:rsidRPr="00241C13" w:rsidRDefault="0024686D" w:rsidP="0024686D">
      <w:pPr>
        <w:numPr>
          <w:ilvl w:val="0"/>
          <w:numId w:val="29"/>
        </w:numPr>
        <w:autoSpaceDE w:val="0"/>
        <w:autoSpaceDN w:val="0"/>
        <w:adjustRightInd w:val="0"/>
        <w:jc w:val="left"/>
        <w:rPr>
          <w:rFonts w:ascii="宋体" w:eastAsia="宋体" w:hAnsi="宋体"/>
        </w:rPr>
      </w:pPr>
      <w:r w:rsidRPr="00241C13">
        <w:rPr>
          <w:rFonts w:ascii="宋体" w:eastAsia="宋体" w:hAnsi="宋体" w:hint="eastAsia"/>
        </w:rPr>
        <w:t>概述</w:t>
      </w:r>
    </w:p>
    <w:p w14:paraId="731BE78B" w14:textId="77777777" w:rsidR="0024686D" w:rsidRPr="00241C13" w:rsidRDefault="0024686D" w:rsidP="0024686D">
      <w:pPr>
        <w:numPr>
          <w:ilvl w:val="0"/>
          <w:numId w:val="29"/>
        </w:numPr>
        <w:autoSpaceDE w:val="0"/>
        <w:autoSpaceDN w:val="0"/>
        <w:adjustRightInd w:val="0"/>
        <w:jc w:val="left"/>
        <w:rPr>
          <w:rFonts w:ascii="宋体" w:eastAsia="宋体" w:hAnsi="宋体"/>
        </w:rPr>
      </w:pPr>
      <w:r w:rsidRPr="00241C13">
        <w:rPr>
          <w:rFonts w:ascii="宋体" w:eastAsia="宋体" w:hAnsi="宋体" w:hint="eastAsia"/>
        </w:rPr>
        <w:t>婚前保健</w:t>
      </w:r>
    </w:p>
    <w:p w14:paraId="108EBECD" w14:textId="77777777" w:rsidR="0024686D" w:rsidRPr="00241C13" w:rsidRDefault="0024686D" w:rsidP="0024686D">
      <w:pPr>
        <w:numPr>
          <w:ilvl w:val="0"/>
          <w:numId w:val="29"/>
        </w:numPr>
        <w:autoSpaceDE w:val="0"/>
        <w:autoSpaceDN w:val="0"/>
        <w:adjustRightInd w:val="0"/>
        <w:jc w:val="left"/>
        <w:rPr>
          <w:rFonts w:ascii="宋体" w:eastAsia="宋体" w:hAnsi="宋体"/>
        </w:rPr>
      </w:pPr>
      <w:proofErr w:type="gramStart"/>
      <w:r w:rsidRPr="00241C13">
        <w:rPr>
          <w:rFonts w:ascii="宋体" w:eastAsia="宋体" w:hAnsi="宋体" w:hint="eastAsia"/>
        </w:rPr>
        <w:t>孕</w:t>
      </w:r>
      <w:proofErr w:type="gramEnd"/>
      <w:r w:rsidRPr="00241C13">
        <w:rPr>
          <w:rFonts w:ascii="宋体" w:eastAsia="宋体" w:hAnsi="宋体" w:hint="eastAsia"/>
        </w:rPr>
        <w:t>产期保健</w:t>
      </w:r>
    </w:p>
    <w:p w14:paraId="4F3A8953" w14:textId="77777777" w:rsidR="0024686D" w:rsidRPr="00241C13" w:rsidRDefault="0024686D" w:rsidP="0024686D">
      <w:pPr>
        <w:numPr>
          <w:ilvl w:val="0"/>
          <w:numId w:val="29"/>
        </w:numPr>
        <w:autoSpaceDE w:val="0"/>
        <w:autoSpaceDN w:val="0"/>
        <w:adjustRightInd w:val="0"/>
        <w:jc w:val="left"/>
        <w:rPr>
          <w:rFonts w:ascii="宋体" w:eastAsia="宋体" w:hAnsi="宋体"/>
        </w:rPr>
      </w:pPr>
      <w:r w:rsidRPr="00241C13">
        <w:rPr>
          <w:rFonts w:ascii="宋体" w:eastAsia="宋体" w:hAnsi="宋体" w:hint="eastAsia"/>
        </w:rPr>
        <w:t>医学技术鉴定</w:t>
      </w:r>
    </w:p>
    <w:p w14:paraId="13B3209A" w14:textId="77777777" w:rsidR="0024686D" w:rsidRPr="00241C13" w:rsidRDefault="0024686D" w:rsidP="0024686D">
      <w:pPr>
        <w:numPr>
          <w:ilvl w:val="0"/>
          <w:numId w:val="29"/>
        </w:numPr>
        <w:autoSpaceDE w:val="0"/>
        <w:autoSpaceDN w:val="0"/>
        <w:adjustRightInd w:val="0"/>
        <w:jc w:val="left"/>
        <w:rPr>
          <w:rFonts w:ascii="宋体" w:eastAsia="宋体" w:hAnsi="宋体"/>
        </w:rPr>
      </w:pPr>
      <w:r w:rsidRPr="00241C13">
        <w:rPr>
          <w:rFonts w:ascii="宋体" w:eastAsia="宋体" w:hAnsi="宋体" w:hint="eastAsia"/>
        </w:rPr>
        <w:t>医疗保健机构</w:t>
      </w:r>
    </w:p>
    <w:p w14:paraId="59F6798D" w14:textId="77777777" w:rsidR="0024686D" w:rsidRPr="00241C13" w:rsidRDefault="0024686D" w:rsidP="0024686D">
      <w:pPr>
        <w:numPr>
          <w:ilvl w:val="0"/>
          <w:numId w:val="29"/>
        </w:numPr>
        <w:autoSpaceDE w:val="0"/>
        <w:autoSpaceDN w:val="0"/>
        <w:adjustRightInd w:val="0"/>
        <w:jc w:val="left"/>
        <w:rPr>
          <w:rFonts w:ascii="宋体" w:eastAsia="宋体" w:hAnsi="宋体"/>
        </w:rPr>
      </w:pPr>
      <w:r w:rsidRPr="00241C13">
        <w:rPr>
          <w:rFonts w:ascii="宋体" w:eastAsia="宋体" w:hAnsi="宋体" w:hint="eastAsia"/>
        </w:rPr>
        <w:t>母婴保健的管理与监督</w:t>
      </w:r>
    </w:p>
    <w:p w14:paraId="5FA20C9C" w14:textId="77777777" w:rsidR="0024686D" w:rsidRPr="00241C13" w:rsidRDefault="0024686D" w:rsidP="0024686D">
      <w:pPr>
        <w:numPr>
          <w:ilvl w:val="0"/>
          <w:numId w:val="29"/>
        </w:numPr>
        <w:autoSpaceDE w:val="0"/>
        <w:autoSpaceDN w:val="0"/>
        <w:adjustRightInd w:val="0"/>
        <w:jc w:val="left"/>
        <w:rPr>
          <w:rFonts w:ascii="宋体" w:eastAsia="宋体" w:hAnsi="宋体"/>
        </w:rPr>
      </w:pPr>
      <w:r w:rsidRPr="00241C13">
        <w:rPr>
          <w:rFonts w:ascii="宋体" w:eastAsia="宋体" w:hAnsi="宋体" w:hint="eastAsia"/>
        </w:rPr>
        <w:t>法律责任</w:t>
      </w:r>
    </w:p>
    <w:p w14:paraId="679A9C27" w14:textId="77777777" w:rsidR="006C6D6A" w:rsidRPr="00940AE2" w:rsidRDefault="006C6D6A" w:rsidP="006C6D6A">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4.</w:t>
      </w:r>
      <w:r w:rsidRPr="00940AE2">
        <w:rPr>
          <w:rFonts w:ascii="宋体" w:eastAsia="宋体" w:hAnsi="宋体" w:cs="宋体" w:hint="eastAsia"/>
          <w:b/>
          <w:bCs/>
          <w:color w:val="000000"/>
          <w:kern w:val="0"/>
          <w:szCs w:val="21"/>
        </w:rPr>
        <w:t xml:space="preserve">教学方法 </w:t>
      </w:r>
    </w:p>
    <w:p w14:paraId="04F171C8" w14:textId="77777777" w:rsidR="0024686D" w:rsidRDefault="0024686D" w:rsidP="0024686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（1）提出问题，布置自学任务。</w:t>
      </w:r>
    </w:p>
    <w:p w14:paraId="1E0CE844" w14:textId="77777777" w:rsidR="006C6D6A" w:rsidRPr="00940AE2" w:rsidRDefault="006C6D6A" w:rsidP="006C6D6A">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t>5.</w:t>
      </w:r>
      <w:r w:rsidRPr="00940AE2">
        <w:rPr>
          <w:rFonts w:ascii="宋体" w:eastAsia="宋体" w:hAnsi="宋体" w:cs="TimesNewRomanPSMT" w:hint="eastAsia"/>
          <w:b/>
          <w:bCs/>
          <w:color w:val="000000"/>
          <w:kern w:val="0"/>
          <w:szCs w:val="21"/>
        </w:rPr>
        <w:t>教学评价</w:t>
      </w:r>
    </w:p>
    <w:p w14:paraId="70372D9A" w14:textId="77777777" w:rsidR="006C6D6A" w:rsidRPr="00940AE2" w:rsidRDefault="006C6D6A" w:rsidP="006C6D6A">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回答下列问题：</w:t>
      </w:r>
    </w:p>
    <w:p w14:paraId="325BAECA" w14:textId="77777777" w:rsidR="00444584" w:rsidRPr="00241C13" w:rsidRDefault="00444584" w:rsidP="00444584">
      <w:pPr>
        <w:numPr>
          <w:ilvl w:val="0"/>
          <w:numId w:val="39"/>
        </w:numPr>
        <w:autoSpaceDE w:val="0"/>
        <w:autoSpaceDN w:val="0"/>
        <w:adjustRightInd w:val="0"/>
        <w:snapToGrid w:val="0"/>
        <w:rPr>
          <w:rFonts w:ascii="宋体" w:eastAsia="宋体" w:hAnsi="宋体"/>
        </w:rPr>
      </w:pPr>
      <w:r w:rsidRPr="00241C13">
        <w:rPr>
          <w:rFonts w:ascii="宋体" w:eastAsia="宋体" w:hAnsi="宋体" w:hint="eastAsia"/>
        </w:rPr>
        <w:t>婚前保健和</w:t>
      </w:r>
      <w:proofErr w:type="gramStart"/>
      <w:r w:rsidRPr="00241C13">
        <w:rPr>
          <w:rFonts w:ascii="宋体" w:eastAsia="宋体" w:hAnsi="宋体" w:hint="eastAsia"/>
        </w:rPr>
        <w:t>孕产期</w:t>
      </w:r>
      <w:proofErr w:type="gramEnd"/>
      <w:r w:rsidRPr="00241C13">
        <w:rPr>
          <w:rFonts w:ascii="宋体" w:eastAsia="宋体" w:hAnsi="宋体" w:hint="eastAsia"/>
        </w:rPr>
        <w:t>保健的服务内容各有哪些？</w:t>
      </w:r>
    </w:p>
    <w:p w14:paraId="024D50A8" w14:textId="77777777" w:rsidR="00444584" w:rsidRPr="00241C13" w:rsidRDefault="00444584" w:rsidP="00444584">
      <w:pPr>
        <w:numPr>
          <w:ilvl w:val="0"/>
          <w:numId w:val="39"/>
        </w:numPr>
        <w:autoSpaceDE w:val="0"/>
        <w:autoSpaceDN w:val="0"/>
        <w:adjustRightInd w:val="0"/>
        <w:snapToGrid w:val="0"/>
        <w:rPr>
          <w:rFonts w:ascii="宋体" w:eastAsia="宋体" w:hAnsi="宋体"/>
        </w:rPr>
      </w:pPr>
      <w:r w:rsidRPr="00241C13">
        <w:rPr>
          <w:rFonts w:ascii="宋体" w:eastAsia="宋体" w:hAnsi="宋体" w:hint="eastAsia"/>
        </w:rPr>
        <w:t>什么情况下可以提出终止妊娠的医学意见？</w:t>
      </w:r>
    </w:p>
    <w:p w14:paraId="6B1BE544" w14:textId="77777777" w:rsidR="00444584" w:rsidRDefault="00444584" w:rsidP="00444584">
      <w:pPr>
        <w:snapToGrid w:val="0"/>
        <w:rPr>
          <w:rFonts w:ascii="Times New Roman" w:hAnsi="Times New Roman"/>
        </w:rPr>
      </w:pPr>
    </w:p>
    <w:p w14:paraId="2837504D" w14:textId="77777777" w:rsidR="00444584" w:rsidRPr="0024686D" w:rsidRDefault="00444584" w:rsidP="0024686D">
      <w:pPr>
        <w:snapToGrid w:val="0"/>
        <w:jc w:val="center"/>
        <w:rPr>
          <w:rFonts w:ascii="黑体" w:eastAsia="黑体" w:hAnsi="黑体"/>
          <w:b/>
          <w:bCs/>
          <w:sz w:val="24"/>
          <w:szCs w:val="24"/>
        </w:rPr>
      </w:pPr>
      <w:r w:rsidRPr="0024686D">
        <w:rPr>
          <w:rFonts w:ascii="黑体" w:eastAsia="黑体" w:hAnsi="黑体" w:hint="eastAsia"/>
          <w:b/>
          <w:bCs/>
          <w:sz w:val="24"/>
          <w:szCs w:val="24"/>
        </w:rPr>
        <w:t>第十六章  人口与计划生育法律制度</w:t>
      </w:r>
    </w:p>
    <w:p w14:paraId="60E1D311" w14:textId="49EAC963" w:rsidR="00FF33BD" w:rsidRPr="00940AE2" w:rsidRDefault="00FF33BD" w:rsidP="00FF33BD">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lastRenderedPageBreak/>
        <w:t>1.</w:t>
      </w:r>
      <w:r w:rsidRPr="00940AE2">
        <w:rPr>
          <w:rFonts w:ascii="宋体" w:eastAsia="宋体" w:hAnsi="宋体" w:cs="宋体" w:hint="eastAsia"/>
          <w:b/>
          <w:bCs/>
          <w:color w:val="000000"/>
          <w:kern w:val="0"/>
          <w:szCs w:val="21"/>
        </w:rPr>
        <w:t xml:space="preserve">教学目标 </w:t>
      </w:r>
    </w:p>
    <w:p w14:paraId="526B1CF9" w14:textId="23B7BBD1" w:rsidR="00FF33BD" w:rsidRPr="00241C13" w:rsidRDefault="00FF33BD" w:rsidP="00FF33BD">
      <w:pPr>
        <w:snapToGrid w:val="0"/>
        <w:ind w:firstLineChars="250" w:firstLine="525"/>
        <w:rPr>
          <w:rFonts w:ascii="宋体" w:eastAsia="宋体" w:hAnsi="宋体"/>
        </w:rPr>
      </w:pPr>
      <w:r w:rsidRPr="00241C13">
        <w:rPr>
          <w:rFonts w:ascii="宋体" w:eastAsia="宋体" w:hAnsi="宋体" w:hint="eastAsia"/>
        </w:rPr>
        <w:t>了解   人口与计划生育技术服务的管理规定</w:t>
      </w:r>
    </w:p>
    <w:p w14:paraId="72436893" w14:textId="77777777" w:rsidR="00FF33BD" w:rsidRPr="00940AE2" w:rsidRDefault="00FF33BD" w:rsidP="00FF33BD">
      <w:pPr>
        <w:snapToGrid w:val="0"/>
        <w:ind w:firstLineChars="150" w:firstLine="315"/>
        <w:rPr>
          <w:rFonts w:ascii="宋体" w:eastAsia="宋体" w:hAnsi="宋体" w:cs="宋体"/>
          <w:b/>
          <w:bCs/>
          <w:color w:val="000000"/>
          <w:kern w:val="0"/>
          <w:szCs w:val="21"/>
        </w:rPr>
      </w:pPr>
      <w:r w:rsidRPr="009F431E">
        <w:rPr>
          <w:rFonts w:ascii="Times New Roman" w:hAnsi="Times New Roman" w:hint="eastAsia"/>
        </w:rPr>
        <w:t xml:space="preserve"> </w:t>
      </w: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1F0FD3BA" w14:textId="6C46026C" w:rsidR="00FF33BD" w:rsidRDefault="00FF33BD" w:rsidP="00FF33B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计划生育技术服务</w:t>
      </w:r>
    </w:p>
    <w:p w14:paraId="3D3A5805" w14:textId="77777777" w:rsidR="00FF33BD" w:rsidRPr="00940AE2" w:rsidRDefault="00FF33BD" w:rsidP="00FF33BD">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3.</w:t>
      </w:r>
      <w:r w:rsidRPr="00940AE2">
        <w:rPr>
          <w:rFonts w:ascii="宋体" w:eastAsia="宋体" w:hAnsi="宋体" w:cs="宋体" w:hint="eastAsia"/>
          <w:b/>
          <w:bCs/>
          <w:color w:val="000000"/>
          <w:kern w:val="0"/>
          <w:szCs w:val="21"/>
        </w:rPr>
        <w:t>教学内容</w:t>
      </w:r>
    </w:p>
    <w:p w14:paraId="127903AF" w14:textId="77777777" w:rsidR="00FF33BD" w:rsidRPr="00241C13" w:rsidRDefault="00FF33BD" w:rsidP="00FF33BD">
      <w:pPr>
        <w:numPr>
          <w:ilvl w:val="0"/>
          <w:numId w:val="30"/>
        </w:numPr>
        <w:autoSpaceDE w:val="0"/>
        <w:autoSpaceDN w:val="0"/>
        <w:adjustRightInd w:val="0"/>
        <w:jc w:val="left"/>
        <w:rPr>
          <w:rFonts w:ascii="宋体" w:eastAsia="宋体" w:hAnsi="宋体"/>
        </w:rPr>
      </w:pPr>
      <w:r w:rsidRPr="00241C13">
        <w:rPr>
          <w:rFonts w:ascii="宋体" w:eastAsia="宋体" w:hAnsi="宋体" w:hint="eastAsia"/>
        </w:rPr>
        <w:t>概述</w:t>
      </w:r>
    </w:p>
    <w:p w14:paraId="478F083F" w14:textId="77777777" w:rsidR="00FF33BD" w:rsidRPr="00241C13" w:rsidRDefault="00FF33BD" w:rsidP="00FF33BD">
      <w:pPr>
        <w:numPr>
          <w:ilvl w:val="0"/>
          <w:numId w:val="30"/>
        </w:numPr>
        <w:autoSpaceDE w:val="0"/>
        <w:autoSpaceDN w:val="0"/>
        <w:adjustRightInd w:val="0"/>
        <w:jc w:val="left"/>
        <w:rPr>
          <w:rFonts w:ascii="宋体" w:eastAsia="宋体" w:hAnsi="宋体"/>
        </w:rPr>
      </w:pPr>
      <w:r w:rsidRPr="00241C13">
        <w:rPr>
          <w:rFonts w:ascii="宋体" w:eastAsia="宋体" w:hAnsi="宋体" w:hint="eastAsia"/>
        </w:rPr>
        <w:t>生育调节</w:t>
      </w:r>
    </w:p>
    <w:p w14:paraId="553C3127" w14:textId="77777777" w:rsidR="00FF33BD" w:rsidRPr="00241C13" w:rsidRDefault="00FF33BD" w:rsidP="00FF33BD">
      <w:pPr>
        <w:numPr>
          <w:ilvl w:val="0"/>
          <w:numId w:val="30"/>
        </w:numPr>
        <w:autoSpaceDE w:val="0"/>
        <w:autoSpaceDN w:val="0"/>
        <w:adjustRightInd w:val="0"/>
        <w:jc w:val="left"/>
        <w:rPr>
          <w:rFonts w:ascii="宋体" w:eastAsia="宋体" w:hAnsi="宋体"/>
        </w:rPr>
      </w:pPr>
      <w:r w:rsidRPr="00241C13">
        <w:rPr>
          <w:rFonts w:ascii="宋体" w:eastAsia="宋体" w:hAnsi="宋体" w:hint="eastAsia"/>
        </w:rPr>
        <w:t>流动人口计划生育工作管理</w:t>
      </w:r>
    </w:p>
    <w:p w14:paraId="01367DF6" w14:textId="77777777" w:rsidR="00FF33BD" w:rsidRPr="00241C13" w:rsidRDefault="00FF33BD" w:rsidP="00FF33BD">
      <w:pPr>
        <w:numPr>
          <w:ilvl w:val="0"/>
          <w:numId w:val="30"/>
        </w:numPr>
        <w:autoSpaceDE w:val="0"/>
        <w:autoSpaceDN w:val="0"/>
        <w:adjustRightInd w:val="0"/>
        <w:jc w:val="left"/>
        <w:rPr>
          <w:rFonts w:ascii="宋体" w:eastAsia="宋体" w:hAnsi="宋体"/>
        </w:rPr>
      </w:pPr>
      <w:r w:rsidRPr="00241C13">
        <w:rPr>
          <w:rFonts w:ascii="宋体" w:eastAsia="宋体" w:hAnsi="宋体" w:hint="eastAsia"/>
        </w:rPr>
        <w:t>计划生育技术服务</w:t>
      </w:r>
    </w:p>
    <w:p w14:paraId="228B0336" w14:textId="77777777" w:rsidR="00FF33BD" w:rsidRPr="00241C13" w:rsidRDefault="00FF33BD" w:rsidP="00FF33BD">
      <w:pPr>
        <w:numPr>
          <w:ilvl w:val="0"/>
          <w:numId w:val="30"/>
        </w:numPr>
        <w:autoSpaceDE w:val="0"/>
        <w:autoSpaceDN w:val="0"/>
        <w:adjustRightInd w:val="0"/>
        <w:jc w:val="left"/>
        <w:rPr>
          <w:rFonts w:ascii="宋体" w:eastAsia="宋体" w:hAnsi="宋体"/>
        </w:rPr>
      </w:pPr>
      <w:r w:rsidRPr="00241C13">
        <w:rPr>
          <w:rFonts w:ascii="宋体" w:eastAsia="宋体" w:hAnsi="宋体" w:hint="eastAsia"/>
        </w:rPr>
        <w:t>法律责任</w:t>
      </w:r>
    </w:p>
    <w:p w14:paraId="3E607090" w14:textId="77777777" w:rsidR="00FF33BD" w:rsidRPr="00940AE2" w:rsidRDefault="00FF33BD" w:rsidP="00FF33BD">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4.</w:t>
      </w:r>
      <w:r w:rsidRPr="00940AE2">
        <w:rPr>
          <w:rFonts w:ascii="宋体" w:eastAsia="宋体" w:hAnsi="宋体" w:cs="宋体" w:hint="eastAsia"/>
          <w:b/>
          <w:bCs/>
          <w:color w:val="000000"/>
          <w:kern w:val="0"/>
          <w:szCs w:val="21"/>
        </w:rPr>
        <w:t xml:space="preserve">教学方法 </w:t>
      </w:r>
    </w:p>
    <w:p w14:paraId="07F0EF4E" w14:textId="77777777" w:rsidR="00FF33BD" w:rsidRDefault="00FF33BD" w:rsidP="00FF33B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（1）提出问题，布置自学任务。</w:t>
      </w:r>
    </w:p>
    <w:p w14:paraId="4D092118" w14:textId="77777777" w:rsidR="00FF33BD" w:rsidRPr="00940AE2" w:rsidRDefault="00FF33BD" w:rsidP="00FF33BD">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t>5.</w:t>
      </w:r>
      <w:r w:rsidRPr="00940AE2">
        <w:rPr>
          <w:rFonts w:ascii="宋体" w:eastAsia="宋体" w:hAnsi="宋体" w:cs="TimesNewRomanPSMT" w:hint="eastAsia"/>
          <w:b/>
          <w:bCs/>
          <w:color w:val="000000"/>
          <w:kern w:val="0"/>
          <w:szCs w:val="21"/>
        </w:rPr>
        <w:t>教学评价</w:t>
      </w:r>
    </w:p>
    <w:p w14:paraId="724784FC" w14:textId="77777777" w:rsidR="00FF33BD" w:rsidRPr="00940AE2" w:rsidRDefault="00FF33BD" w:rsidP="00FF33BD">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回答下列问题：</w:t>
      </w:r>
    </w:p>
    <w:p w14:paraId="175A7E04" w14:textId="3489BCB0" w:rsidR="00444584" w:rsidRPr="00241C13" w:rsidRDefault="00444584" w:rsidP="00FF33BD">
      <w:pPr>
        <w:pStyle w:val="ae"/>
        <w:numPr>
          <w:ilvl w:val="0"/>
          <w:numId w:val="40"/>
        </w:numPr>
        <w:ind w:firstLineChars="0"/>
        <w:rPr>
          <w:rFonts w:ascii="宋体" w:eastAsia="宋体" w:hAnsi="宋体"/>
        </w:rPr>
      </w:pPr>
      <w:r w:rsidRPr="00241C13">
        <w:rPr>
          <w:rFonts w:ascii="宋体" w:eastAsia="宋体" w:hAnsi="宋体" w:hint="eastAsia"/>
        </w:rPr>
        <w:t>什么是生育调节？</w:t>
      </w:r>
    </w:p>
    <w:p w14:paraId="05A12883" w14:textId="77777777" w:rsidR="00444584" w:rsidRPr="00241C13" w:rsidRDefault="00444584" w:rsidP="00444584">
      <w:pPr>
        <w:numPr>
          <w:ilvl w:val="0"/>
          <w:numId w:val="40"/>
        </w:numPr>
        <w:autoSpaceDE w:val="0"/>
        <w:autoSpaceDN w:val="0"/>
        <w:adjustRightInd w:val="0"/>
        <w:snapToGrid w:val="0"/>
        <w:rPr>
          <w:rFonts w:ascii="宋体" w:eastAsia="宋体" w:hAnsi="宋体"/>
        </w:rPr>
      </w:pPr>
      <w:r w:rsidRPr="00241C13">
        <w:rPr>
          <w:rFonts w:ascii="宋体" w:eastAsia="宋体" w:hAnsi="宋体" w:hint="eastAsia"/>
        </w:rPr>
        <w:t>计划生育技术服务的内容有哪些？</w:t>
      </w:r>
    </w:p>
    <w:p w14:paraId="129BE0E4" w14:textId="77777777" w:rsidR="00444584" w:rsidRPr="00FF33BD" w:rsidRDefault="00444584" w:rsidP="00FF33BD">
      <w:pPr>
        <w:snapToGrid w:val="0"/>
        <w:jc w:val="center"/>
        <w:rPr>
          <w:rFonts w:ascii="Times New Roman" w:hAnsi="Times New Roman"/>
          <w:b/>
          <w:bCs/>
          <w:sz w:val="24"/>
          <w:szCs w:val="24"/>
        </w:rPr>
      </w:pPr>
    </w:p>
    <w:p w14:paraId="010F4042" w14:textId="77777777" w:rsidR="00444584" w:rsidRPr="00FF33BD" w:rsidRDefault="00444584" w:rsidP="00FF33BD">
      <w:pPr>
        <w:snapToGrid w:val="0"/>
        <w:jc w:val="center"/>
        <w:rPr>
          <w:rFonts w:ascii="黑体" w:eastAsia="黑体" w:hAnsi="黑体"/>
          <w:b/>
          <w:bCs/>
          <w:sz w:val="24"/>
          <w:szCs w:val="24"/>
        </w:rPr>
      </w:pPr>
      <w:r w:rsidRPr="00FF33BD">
        <w:rPr>
          <w:rFonts w:ascii="黑体" w:eastAsia="黑体" w:hAnsi="黑体" w:hint="eastAsia"/>
          <w:b/>
          <w:bCs/>
          <w:sz w:val="24"/>
          <w:szCs w:val="24"/>
        </w:rPr>
        <w:t>第十七章  中医药法律制度</w:t>
      </w:r>
    </w:p>
    <w:p w14:paraId="5242EA72" w14:textId="47F30152" w:rsidR="00FF33BD" w:rsidRPr="00940AE2" w:rsidRDefault="00FF33BD" w:rsidP="00FF33BD">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1.</w:t>
      </w:r>
      <w:r w:rsidRPr="00940AE2">
        <w:rPr>
          <w:rFonts w:ascii="宋体" w:eastAsia="宋体" w:hAnsi="宋体" w:cs="宋体" w:hint="eastAsia"/>
          <w:b/>
          <w:bCs/>
          <w:color w:val="000000"/>
          <w:kern w:val="0"/>
          <w:szCs w:val="21"/>
        </w:rPr>
        <w:t xml:space="preserve">教学目标 </w:t>
      </w:r>
    </w:p>
    <w:p w14:paraId="6C290748" w14:textId="56026D4C" w:rsidR="00FF33BD" w:rsidRPr="00241C13" w:rsidRDefault="00FF33BD" w:rsidP="00FF33BD">
      <w:pPr>
        <w:snapToGrid w:val="0"/>
        <w:ind w:firstLineChars="150" w:firstLine="315"/>
        <w:rPr>
          <w:rFonts w:ascii="宋体" w:eastAsia="宋体" w:hAnsi="宋体"/>
        </w:rPr>
      </w:pPr>
      <w:r w:rsidRPr="00241C13">
        <w:rPr>
          <w:rFonts w:ascii="宋体" w:eastAsia="宋体" w:hAnsi="宋体" w:hint="eastAsia"/>
        </w:rPr>
        <w:t>了解  中医从业人员管理规定，中西医结合的概念</w:t>
      </w:r>
    </w:p>
    <w:p w14:paraId="7D093643" w14:textId="77777777" w:rsidR="00FF33BD" w:rsidRPr="00940AE2" w:rsidRDefault="00FF33BD" w:rsidP="00FF33BD">
      <w:pPr>
        <w:snapToGrid w:val="0"/>
        <w:ind w:firstLineChars="150" w:firstLine="315"/>
        <w:rPr>
          <w:rFonts w:ascii="宋体" w:eastAsia="宋体" w:hAnsi="宋体" w:cs="宋体"/>
          <w:b/>
          <w:bCs/>
          <w:color w:val="000000"/>
          <w:kern w:val="0"/>
          <w:szCs w:val="21"/>
        </w:rPr>
      </w:pPr>
      <w:r w:rsidRPr="009F431E">
        <w:rPr>
          <w:rFonts w:ascii="Times New Roman" w:hAnsi="Times New Roman" w:hint="eastAsia"/>
        </w:rPr>
        <w:t xml:space="preserve"> </w:t>
      </w: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657391C3" w14:textId="376479D0" w:rsidR="00FF33BD" w:rsidRDefault="00FF33BD" w:rsidP="00FF33B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中西医结合</w:t>
      </w:r>
    </w:p>
    <w:p w14:paraId="1DABD58F" w14:textId="77777777" w:rsidR="00FF33BD" w:rsidRPr="00940AE2" w:rsidRDefault="00FF33BD" w:rsidP="00FF33BD">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3.</w:t>
      </w:r>
      <w:r w:rsidRPr="00940AE2">
        <w:rPr>
          <w:rFonts w:ascii="宋体" w:eastAsia="宋体" w:hAnsi="宋体" w:cs="宋体" w:hint="eastAsia"/>
          <w:b/>
          <w:bCs/>
          <w:color w:val="000000"/>
          <w:kern w:val="0"/>
          <w:szCs w:val="21"/>
        </w:rPr>
        <w:t>教学内容</w:t>
      </w:r>
    </w:p>
    <w:p w14:paraId="2F28CD28" w14:textId="77777777" w:rsidR="00FF33BD" w:rsidRPr="00241C13" w:rsidRDefault="00FF33BD" w:rsidP="00FF33BD">
      <w:pPr>
        <w:numPr>
          <w:ilvl w:val="0"/>
          <w:numId w:val="31"/>
        </w:numPr>
        <w:autoSpaceDE w:val="0"/>
        <w:autoSpaceDN w:val="0"/>
        <w:adjustRightInd w:val="0"/>
        <w:jc w:val="left"/>
        <w:rPr>
          <w:rFonts w:ascii="宋体" w:eastAsia="宋体" w:hAnsi="宋体"/>
        </w:rPr>
      </w:pPr>
      <w:r w:rsidRPr="00241C13">
        <w:rPr>
          <w:rFonts w:ascii="宋体" w:eastAsia="宋体" w:hAnsi="宋体" w:hint="eastAsia"/>
        </w:rPr>
        <w:t>概述</w:t>
      </w:r>
    </w:p>
    <w:p w14:paraId="4B534515" w14:textId="77777777" w:rsidR="00FF33BD" w:rsidRPr="00241C13" w:rsidRDefault="00FF33BD" w:rsidP="00FF33BD">
      <w:pPr>
        <w:numPr>
          <w:ilvl w:val="0"/>
          <w:numId w:val="31"/>
        </w:numPr>
        <w:autoSpaceDE w:val="0"/>
        <w:autoSpaceDN w:val="0"/>
        <w:adjustRightInd w:val="0"/>
        <w:jc w:val="left"/>
        <w:rPr>
          <w:rFonts w:ascii="宋体" w:eastAsia="宋体" w:hAnsi="宋体"/>
        </w:rPr>
      </w:pPr>
      <w:r w:rsidRPr="00241C13">
        <w:rPr>
          <w:rFonts w:ascii="宋体" w:eastAsia="宋体" w:hAnsi="宋体" w:hint="eastAsia"/>
        </w:rPr>
        <w:t>中医</w:t>
      </w:r>
    </w:p>
    <w:p w14:paraId="548E1064" w14:textId="77777777" w:rsidR="00FF33BD" w:rsidRPr="00241C13" w:rsidRDefault="00FF33BD" w:rsidP="00FF33BD">
      <w:pPr>
        <w:numPr>
          <w:ilvl w:val="0"/>
          <w:numId w:val="31"/>
        </w:numPr>
        <w:autoSpaceDE w:val="0"/>
        <w:autoSpaceDN w:val="0"/>
        <w:adjustRightInd w:val="0"/>
        <w:jc w:val="left"/>
        <w:rPr>
          <w:rFonts w:ascii="宋体" w:eastAsia="宋体" w:hAnsi="宋体"/>
        </w:rPr>
      </w:pPr>
      <w:r w:rsidRPr="00241C13">
        <w:rPr>
          <w:rFonts w:ascii="宋体" w:eastAsia="宋体" w:hAnsi="宋体" w:hint="eastAsia"/>
        </w:rPr>
        <w:t>中西医结合</w:t>
      </w:r>
    </w:p>
    <w:p w14:paraId="6917BD65" w14:textId="77777777" w:rsidR="00FF33BD" w:rsidRPr="00241C13" w:rsidRDefault="00FF33BD" w:rsidP="00FF33BD">
      <w:pPr>
        <w:numPr>
          <w:ilvl w:val="0"/>
          <w:numId w:val="31"/>
        </w:numPr>
        <w:autoSpaceDE w:val="0"/>
        <w:autoSpaceDN w:val="0"/>
        <w:adjustRightInd w:val="0"/>
        <w:jc w:val="left"/>
        <w:rPr>
          <w:rFonts w:ascii="宋体" w:eastAsia="宋体" w:hAnsi="宋体"/>
        </w:rPr>
      </w:pPr>
      <w:r w:rsidRPr="00241C13">
        <w:rPr>
          <w:rFonts w:ascii="宋体" w:eastAsia="宋体" w:hAnsi="宋体" w:hint="eastAsia"/>
        </w:rPr>
        <w:t>中药</w:t>
      </w:r>
    </w:p>
    <w:p w14:paraId="4EC9A934" w14:textId="77777777" w:rsidR="00FF33BD" w:rsidRPr="00241C13" w:rsidRDefault="00FF33BD" w:rsidP="00FF33BD">
      <w:pPr>
        <w:numPr>
          <w:ilvl w:val="0"/>
          <w:numId w:val="31"/>
        </w:numPr>
        <w:autoSpaceDE w:val="0"/>
        <w:autoSpaceDN w:val="0"/>
        <w:adjustRightInd w:val="0"/>
        <w:jc w:val="left"/>
        <w:rPr>
          <w:rFonts w:ascii="宋体" w:eastAsia="宋体" w:hAnsi="宋体"/>
        </w:rPr>
      </w:pPr>
      <w:r w:rsidRPr="00241C13">
        <w:rPr>
          <w:rFonts w:ascii="宋体" w:eastAsia="宋体" w:hAnsi="宋体" w:hint="eastAsia"/>
        </w:rPr>
        <w:t>民族医药</w:t>
      </w:r>
    </w:p>
    <w:p w14:paraId="296CFDBE" w14:textId="77777777" w:rsidR="00FF33BD" w:rsidRPr="00241C13" w:rsidRDefault="00FF33BD" w:rsidP="00FF33BD">
      <w:pPr>
        <w:numPr>
          <w:ilvl w:val="0"/>
          <w:numId w:val="31"/>
        </w:numPr>
        <w:autoSpaceDE w:val="0"/>
        <w:autoSpaceDN w:val="0"/>
        <w:adjustRightInd w:val="0"/>
        <w:jc w:val="left"/>
        <w:rPr>
          <w:rFonts w:ascii="宋体" w:eastAsia="宋体" w:hAnsi="宋体"/>
        </w:rPr>
      </w:pPr>
      <w:r w:rsidRPr="00241C13">
        <w:rPr>
          <w:rFonts w:ascii="宋体" w:eastAsia="宋体" w:hAnsi="宋体" w:hint="eastAsia"/>
        </w:rPr>
        <w:t>医疗气功管理</w:t>
      </w:r>
    </w:p>
    <w:p w14:paraId="554F314C" w14:textId="77777777" w:rsidR="00FF33BD" w:rsidRPr="00241C13" w:rsidRDefault="00FF33BD" w:rsidP="00FF33BD">
      <w:pPr>
        <w:numPr>
          <w:ilvl w:val="0"/>
          <w:numId w:val="31"/>
        </w:numPr>
        <w:autoSpaceDE w:val="0"/>
        <w:autoSpaceDN w:val="0"/>
        <w:adjustRightInd w:val="0"/>
        <w:jc w:val="left"/>
        <w:rPr>
          <w:rFonts w:ascii="宋体" w:eastAsia="宋体" w:hAnsi="宋体"/>
        </w:rPr>
      </w:pPr>
      <w:r w:rsidRPr="00241C13">
        <w:rPr>
          <w:rFonts w:ascii="宋体" w:eastAsia="宋体" w:hAnsi="宋体" w:hint="eastAsia"/>
        </w:rPr>
        <w:t>法律责任</w:t>
      </w:r>
    </w:p>
    <w:p w14:paraId="1F544A91" w14:textId="77777777" w:rsidR="00FF33BD" w:rsidRPr="00940AE2" w:rsidRDefault="00FF33BD" w:rsidP="00FF33BD">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4.</w:t>
      </w:r>
      <w:r w:rsidRPr="00940AE2">
        <w:rPr>
          <w:rFonts w:ascii="宋体" w:eastAsia="宋体" w:hAnsi="宋体" w:cs="宋体" w:hint="eastAsia"/>
          <w:b/>
          <w:bCs/>
          <w:color w:val="000000"/>
          <w:kern w:val="0"/>
          <w:szCs w:val="21"/>
        </w:rPr>
        <w:t xml:space="preserve">教学方法 </w:t>
      </w:r>
    </w:p>
    <w:p w14:paraId="0E5763D0" w14:textId="77777777" w:rsidR="00FF33BD" w:rsidRDefault="00FF33BD" w:rsidP="00FF33B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（1）提出问题，布置自学任务。</w:t>
      </w:r>
    </w:p>
    <w:p w14:paraId="1FE07580" w14:textId="77777777" w:rsidR="00FF33BD" w:rsidRPr="00940AE2" w:rsidRDefault="00FF33BD" w:rsidP="00FF33BD">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t>5.</w:t>
      </w:r>
      <w:r w:rsidRPr="00940AE2">
        <w:rPr>
          <w:rFonts w:ascii="宋体" w:eastAsia="宋体" w:hAnsi="宋体" w:cs="TimesNewRomanPSMT" w:hint="eastAsia"/>
          <w:b/>
          <w:bCs/>
          <w:color w:val="000000"/>
          <w:kern w:val="0"/>
          <w:szCs w:val="21"/>
        </w:rPr>
        <w:t>教学评价</w:t>
      </w:r>
    </w:p>
    <w:p w14:paraId="010881DA" w14:textId="77777777" w:rsidR="00FF33BD" w:rsidRPr="00940AE2" w:rsidRDefault="00FF33BD" w:rsidP="00FF33BD">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回答下列问题：</w:t>
      </w:r>
    </w:p>
    <w:p w14:paraId="057000ED" w14:textId="4C969B0C" w:rsidR="00444584" w:rsidRPr="00241C13" w:rsidRDefault="00444584" w:rsidP="00FF33BD">
      <w:pPr>
        <w:pStyle w:val="ae"/>
        <w:numPr>
          <w:ilvl w:val="0"/>
          <w:numId w:val="41"/>
        </w:numPr>
        <w:ind w:firstLineChars="0"/>
        <w:rPr>
          <w:rFonts w:ascii="宋体" w:eastAsia="宋体" w:hAnsi="宋体"/>
        </w:rPr>
      </w:pPr>
      <w:r w:rsidRPr="00241C13">
        <w:rPr>
          <w:rFonts w:ascii="宋体" w:eastAsia="宋体" w:hAnsi="宋体" w:hint="eastAsia"/>
        </w:rPr>
        <w:t>简述中医药、中医医疗机构、中药的含义。</w:t>
      </w:r>
    </w:p>
    <w:p w14:paraId="34E046EF" w14:textId="77777777" w:rsidR="00444584" w:rsidRPr="00241C13" w:rsidRDefault="00444584" w:rsidP="00444584">
      <w:pPr>
        <w:numPr>
          <w:ilvl w:val="0"/>
          <w:numId w:val="41"/>
        </w:numPr>
        <w:autoSpaceDE w:val="0"/>
        <w:autoSpaceDN w:val="0"/>
        <w:adjustRightInd w:val="0"/>
        <w:snapToGrid w:val="0"/>
        <w:rPr>
          <w:rFonts w:ascii="宋体" w:eastAsia="宋体" w:hAnsi="宋体"/>
        </w:rPr>
      </w:pPr>
      <w:r w:rsidRPr="00241C13">
        <w:rPr>
          <w:rFonts w:ascii="宋体" w:eastAsia="宋体" w:hAnsi="宋体" w:hint="eastAsia"/>
        </w:rPr>
        <w:t>中医药发展的保障措施有哪些？</w:t>
      </w:r>
    </w:p>
    <w:p w14:paraId="1B0E1991" w14:textId="77777777" w:rsidR="00444584" w:rsidRDefault="00444584" w:rsidP="00444584">
      <w:pPr>
        <w:snapToGrid w:val="0"/>
        <w:rPr>
          <w:rFonts w:ascii="Times New Roman" w:hAnsi="Times New Roman"/>
        </w:rPr>
      </w:pPr>
    </w:p>
    <w:p w14:paraId="06F781E2" w14:textId="77777777" w:rsidR="00444584" w:rsidRPr="00FF33BD" w:rsidRDefault="00444584" w:rsidP="00FF33BD">
      <w:pPr>
        <w:snapToGrid w:val="0"/>
        <w:jc w:val="center"/>
        <w:rPr>
          <w:rFonts w:ascii="黑体" w:eastAsia="黑体" w:hAnsi="黑体"/>
          <w:b/>
          <w:bCs/>
          <w:sz w:val="24"/>
          <w:szCs w:val="24"/>
        </w:rPr>
      </w:pPr>
      <w:r w:rsidRPr="00FF33BD">
        <w:rPr>
          <w:rFonts w:ascii="黑体" w:eastAsia="黑体" w:hAnsi="黑体" w:hint="eastAsia"/>
          <w:b/>
          <w:bCs/>
          <w:sz w:val="24"/>
          <w:szCs w:val="24"/>
        </w:rPr>
        <w:t>第十八章  医学科学发展引起的法律新问题</w:t>
      </w:r>
    </w:p>
    <w:p w14:paraId="0D6FB6E6" w14:textId="494F4678" w:rsidR="00FF33BD" w:rsidRPr="00940AE2" w:rsidRDefault="00FF33BD" w:rsidP="00FF33BD">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1.</w:t>
      </w:r>
      <w:r w:rsidRPr="00940AE2">
        <w:rPr>
          <w:rFonts w:ascii="宋体" w:eastAsia="宋体" w:hAnsi="宋体" w:cs="宋体" w:hint="eastAsia"/>
          <w:b/>
          <w:bCs/>
          <w:color w:val="000000"/>
          <w:kern w:val="0"/>
          <w:szCs w:val="21"/>
        </w:rPr>
        <w:t xml:space="preserve">教学目标 </w:t>
      </w:r>
    </w:p>
    <w:p w14:paraId="18CEC836" w14:textId="70AA00BE" w:rsidR="00FF33BD" w:rsidRPr="00241C13" w:rsidRDefault="00FF33BD" w:rsidP="00FF33BD">
      <w:pPr>
        <w:snapToGrid w:val="0"/>
        <w:ind w:firstLineChars="150" w:firstLine="315"/>
        <w:rPr>
          <w:rFonts w:ascii="宋体" w:eastAsia="宋体" w:hAnsi="宋体"/>
        </w:rPr>
      </w:pPr>
      <w:r w:rsidRPr="00241C13">
        <w:rPr>
          <w:rFonts w:ascii="宋体" w:eastAsia="宋体" w:hAnsi="宋体" w:hint="eastAsia"/>
        </w:rPr>
        <w:t>（1）熟悉    器官移植、脑死亡、安乐死、临终关怀的概念</w:t>
      </w:r>
    </w:p>
    <w:p w14:paraId="4FE37531" w14:textId="284CA9C9" w:rsidR="00FF33BD" w:rsidRPr="00241C13" w:rsidRDefault="00FF33BD" w:rsidP="00FF33BD">
      <w:pPr>
        <w:snapToGrid w:val="0"/>
        <w:ind w:firstLineChars="150" w:firstLine="315"/>
        <w:rPr>
          <w:rFonts w:ascii="宋体" w:eastAsia="宋体" w:hAnsi="宋体"/>
        </w:rPr>
      </w:pPr>
      <w:r w:rsidRPr="00241C13">
        <w:rPr>
          <w:rFonts w:ascii="宋体" w:eastAsia="宋体" w:hAnsi="宋体" w:hint="eastAsia"/>
        </w:rPr>
        <w:t>（2）了解    器官移植、脑死亡、安乐死、临终关怀、基因与可识别人体资源的立法情况</w:t>
      </w:r>
    </w:p>
    <w:p w14:paraId="4D139927" w14:textId="77777777" w:rsidR="00FF33BD" w:rsidRPr="00940AE2" w:rsidRDefault="00FF33BD" w:rsidP="00FF33BD">
      <w:pPr>
        <w:snapToGrid w:val="0"/>
        <w:ind w:firstLineChars="150" w:firstLine="315"/>
        <w:rPr>
          <w:rFonts w:ascii="宋体" w:eastAsia="宋体" w:hAnsi="宋体" w:cs="宋体"/>
          <w:b/>
          <w:bCs/>
          <w:color w:val="000000"/>
          <w:kern w:val="0"/>
          <w:szCs w:val="21"/>
        </w:rPr>
      </w:pPr>
      <w:r w:rsidRPr="009F431E">
        <w:rPr>
          <w:rFonts w:ascii="Times New Roman" w:hAnsi="Times New Roman" w:hint="eastAsia"/>
        </w:rPr>
        <w:t xml:space="preserve"> </w:t>
      </w:r>
      <w:r w:rsidRPr="00940AE2">
        <w:rPr>
          <w:rFonts w:ascii="宋体" w:eastAsia="宋体" w:hAnsi="宋体" w:cs="TimesNewRomanPSMT"/>
          <w:b/>
          <w:bCs/>
          <w:color w:val="000000"/>
          <w:kern w:val="0"/>
          <w:szCs w:val="21"/>
        </w:rPr>
        <w:t>2.</w:t>
      </w:r>
      <w:r w:rsidRPr="00940AE2">
        <w:rPr>
          <w:rFonts w:ascii="宋体" w:eastAsia="宋体" w:hAnsi="宋体" w:cs="宋体" w:hint="eastAsia"/>
          <w:b/>
          <w:bCs/>
          <w:color w:val="000000"/>
          <w:kern w:val="0"/>
          <w:szCs w:val="21"/>
        </w:rPr>
        <w:t>教学重难点</w:t>
      </w:r>
    </w:p>
    <w:p w14:paraId="03E75446" w14:textId="5E25F503" w:rsidR="00FF33BD" w:rsidRPr="00241C13" w:rsidRDefault="00FF33BD" w:rsidP="00FF33BD">
      <w:pPr>
        <w:widowControl/>
        <w:spacing w:beforeLines="50" w:before="156" w:afterLines="50" w:after="156"/>
        <w:ind w:firstLineChars="200" w:firstLine="420"/>
        <w:jc w:val="left"/>
        <w:rPr>
          <w:rFonts w:ascii="宋体" w:eastAsia="宋体" w:hAnsi="宋体" w:cs="宋体"/>
          <w:color w:val="000000"/>
          <w:kern w:val="0"/>
          <w:szCs w:val="21"/>
        </w:rPr>
      </w:pPr>
      <w:r w:rsidRPr="00241C13">
        <w:rPr>
          <w:rFonts w:ascii="宋体" w:eastAsia="宋体" w:hAnsi="宋体" w:hint="eastAsia"/>
        </w:rPr>
        <w:t>器官移植、脑死亡、安乐死、临终关怀的概念和立法</w:t>
      </w:r>
    </w:p>
    <w:p w14:paraId="5C98B282" w14:textId="77777777" w:rsidR="00FF33BD" w:rsidRPr="00940AE2" w:rsidRDefault="00FF33BD" w:rsidP="00FF33BD">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3.</w:t>
      </w:r>
      <w:r w:rsidRPr="00940AE2">
        <w:rPr>
          <w:rFonts w:ascii="宋体" w:eastAsia="宋体" w:hAnsi="宋体" w:cs="宋体" w:hint="eastAsia"/>
          <w:b/>
          <w:bCs/>
          <w:color w:val="000000"/>
          <w:kern w:val="0"/>
          <w:szCs w:val="21"/>
        </w:rPr>
        <w:t>教学内容</w:t>
      </w:r>
    </w:p>
    <w:p w14:paraId="1129650D" w14:textId="77777777" w:rsidR="00FF33BD" w:rsidRPr="00241C13" w:rsidRDefault="00FF33BD" w:rsidP="00FF33BD">
      <w:pPr>
        <w:numPr>
          <w:ilvl w:val="0"/>
          <w:numId w:val="32"/>
        </w:numPr>
        <w:autoSpaceDE w:val="0"/>
        <w:autoSpaceDN w:val="0"/>
        <w:adjustRightInd w:val="0"/>
        <w:jc w:val="left"/>
        <w:rPr>
          <w:rFonts w:ascii="宋体" w:eastAsia="宋体" w:hAnsi="宋体"/>
        </w:rPr>
      </w:pPr>
      <w:r w:rsidRPr="00241C13">
        <w:rPr>
          <w:rFonts w:ascii="宋体" w:eastAsia="宋体" w:hAnsi="宋体" w:hint="eastAsia"/>
        </w:rPr>
        <w:t>人工生殖技术</w:t>
      </w:r>
    </w:p>
    <w:p w14:paraId="7C166E6C" w14:textId="77777777" w:rsidR="00FF33BD" w:rsidRPr="00241C13" w:rsidRDefault="00FF33BD" w:rsidP="00FF33BD">
      <w:pPr>
        <w:numPr>
          <w:ilvl w:val="0"/>
          <w:numId w:val="32"/>
        </w:numPr>
        <w:autoSpaceDE w:val="0"/>
        <w:autoSpaceDN w:val="0"/>
        <w:adjustRightInd w:val="0"/>
        <w:jc w:val="left"/>
        <w:rPr>
          <w:rFonts w:ascii="宋体" w:eastAsia="宋体" w:hAnsi="宋体"/>
        </w:rPr>
      </w:pPr>
      <w:r w:rsidRPr="00241C13">
        <w:rPr>
          <w:rFonts w:ascii="宋体" w:eastAsia="宋体" w:hAnsi="宋体" w:hint="eastAsia"/>
        </w:rPr>
        <w:t>基因工程</w:t>
      </w:r>
    </w:p>
    <w:p w14:paraId="0397291D" w14:textId="77777777" w:rsidR="00FF33BD" w:rsidRPr="00241C13" w:rsidRDefault="00FF33BD" w:rsidP="00FF33BD">
      <w:pPr>
        <w:numPr>
          <w:ilvl w:val="0"/>
          <w:numId w:val="32"/>
        </w:numPr>
        <w:autoSpaceDE w:val="0"/>
        <w:autoSpaceDN w:val="0"/>
        <w:adjustRightInd w:val="0"/>
        <w:jc w:val="left"/>
        <w:rPr>
          <w:rFonts w:ascii="宋体" w:eastAsia="宋体" w:hAnsi="宋体"/>
        </w:rPr>
      </w:pPr>
      <w:r w:rsidRPr="00241C13">
        <w:rPr>
          <w:rFonts w:ascii="宋体" w:eastAsia="宋体" w:hAnsi="宋体" w:hint="eastAsia"/>
        </w:rPr>
        <w:t>器官移植</w:t>
      </w:r>
    </w:p>
    <w:p w14:paraId="5910E505" w14:textId="77777777" w:rsidR="00FF33BD" w:rsidRPr="00241C13" w:rsidRDefault="00FF33BD" w:rsidP="00FF33BD">
      <w:pPr>
        <w:numPr>
          <w:ilvl w:val="0"/>
          <w:numId w:val="32"/>
        </w:numPr>
        <w:autoSpaceDE w:val="0"/>
        <w:autoSpaceDN w:val="0"/>
        <w:adjustRightInd w:val="0"/>
        <w:jc w:val="left"/>
        <w:rPr>
          <w:rFonts w:ascii="宋体" w:eastAsia="宋体" w:hAnsi="宋体"/>
        </w:rPr>
      </w:pPr>
      <w:r w:rsidRPr="00241C13">
        <w:rPr>
          <w:rFonts w:ascii="宋体" w:eastAsia="宋体" w:hAnsi="宋体" w:hint="eastAsia"/>
        </w:rPr>
        <w:t>脑死亡</w:t>
      </w:r>
    </w:p>
    <w:p w14:paraId="782EE673" w14:textId="77777777" w:rsidR="00FF33BD" w:rsidRPr="00241C13" w:rsidRDefault="00FF33BD" w:rsidP="00FF33BD">
      <w:pPr>
        <w:numPr>
          <w:ilvl w:val="0"/>
          <w:numId w:val="32"/>
        </w:numPr>
        <w:autoSpaceDE w:val="0"/>
        <w:autoSpaceDN w:val="0"/>
        <w:adjustRightInd w:val="0"/>
        <w:jc w:val="left"/>
        <w:rPr>
          <w:rFonts w:ascii="宋体" w:eastAsia="宋体" w:hAnsi="宋体"/>
        </w:rPr>
      </w:pPr>
      <w:r w:rsidRPr="00241C13">
        <w:rPr>
          <w:rFonts w:ascii="宋体" w:eastAsia="宋体" w:hAnsi="宋体" w:hint="eastAsia"/>
        </w:rPr>
        <w:t>安乐死</w:t>
      </w:r>
    </w:p>
    <w:p w14:paraId="7F94A286" w14:textId="77777777" w:rsidR="00FF33BD" w:rsidRPr="00940AE2" w:rsidRDefault="00FF33BD" w:rsidP="00FF33BD">
      <w:pPr>
        <w:widowControl/>
        <w:spacing w:beforeLines="50" w:before="156" w:afterLines="50" w:after="156"/>
        <w:ind w:firstLineChars="200" w:firstLine="422"/>
        <w:jc w:val="left"/>
        <w:rPr>
          <w:rFonts w:ascii="宋体" w:eastAsia="宋体" w:hAnsi="宋体" w:cs="宋体"/>
          <w:b/>
          <w:bCs/>
          <w:color w:val="000000"/>
          <w:kern w:val="0"/>
          <w:szCs w:val="21"/>
        </w:rPr>
      </w:pPr>
      <w:r w:rsidRPr="00940AE2">
        <w:rPr>
          <w:rFonts w:ascii="宋体" w:eastAsia="宋体" w:hAnsi="宋体" w:cs="TimesNewRomanPSMT"/>
          <w:b/>
          <w:bCs/>
          <w:color w:val="000000"/>
          <w:kern w:val="0"/>
          <w:szCs w:val="21"/>
        </w:rPr>
        <w:t>4.</w:t>
      </w:r>
      <w:r w:rsidRPr="00940AE2">
        <w:rPr>
          <w:rFonts w:ascii="宋体" w:eastAsia="宋体" w:hAnsi="宋体" w:cs="宋体" w:hint="eastAsia"/>
          <w:b/>
          <w:bCs/>
          <w:color w:val="000000"/>
          <w:kern w:val="0"/>
          <w:szCs w:val="21"/>
        </w:rPr>
        <w:t xml:space="preserve">教学方法 </w:t>
      </w:r>
    </w:p>
    <w:p w14:paraId="6D7D8BFA" w14:textId="77777777" w:rsidR="00FF33BD" w:rsidRDefault="00FF33BD" w:rsidP="00FF33B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（1）提出问题，布置自学任务。</w:t>
      </w:r>
    </w:p>
    <w:p w14:paraId="26AE6C4C" w14:textId="77777777" w:rsidR="00FF33BD" w:rsidRPr="00940AE2" w:rsidRDefault="00FF33BD" w:rsidP="00FF33BD">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940AE2">
        <w:rPr>
          <w:rFonts w:ascii="宋体" w:eastAsia="宋体" w:hAnsi="宋体" w:cs="TimesNewRomanPSMT"/>
          <w:b/>
          <w:bCs/>
          <w:color w:val="000000"/>
          <w:kern w:val="0"/>
          <w:szCs w:val="21"/>
        </w:rPr>
        <w:t>5.</w:t>
      </w:r>
      <w:r w:rsidRPr="00940AE2">
        <w:rPr>
          <w:rFonts w:ascii="宋体" w:eastAsia="宋体" w:hAnsi="宋体" w:cs="TimesNewRomanPSMT" w:hint="eastAsia"/>
          <w:b/>
          <w:bCs/>
          <w:color w:val="000000"/>
          <w:kern w:val="0"/>
          <w:szCs w:val="21"/>
        </w:rPr>
        <w:t>教学评价</w:t>
      </w:r>
    </w:p>
    <w:p w14:paraId="0C7D72C9" w14:textId="77777777" w:rsidR="00FF33BD" w:rsidRPr="00940AE2" w:rsidRDefault="00FF33BD" w:rsidP="00FF33BD">
      <w:pPr>
        <w:widowControl/>
        <w:spacing w:beforeLines="50" w:before="156" w:afterLines="50" w:after="156"/>
        <w:ind w:firstLineChars="200" w:firstLine="420"/>
        <w:jc w:val="left"/>
        <w:rPr>
          <w:rFonts w:ascii="宋体" w:eastAsia="宋体" w:hAnsi="宋体"/>
        </w:rPr>
      </w:pPr>
      <w:r w:rsidRPr="00940AE2">
        <w:rPr>
          <w:rFonts w:ascii="宋体" w:eastAsia="宋体" w:hAnsi="宋体" w:hint="eastAsia"/>
        </w:rPr>
        <w:t>回答下列问题：</w:t>
      </w:r>
    </w:p>
    <w:p w14:paraId="738626B8" w14:textId="77777777" w:rsidR="00FF33BD" w:rsidRPr="00241C13" w:rsidRDefault="00444584" w:rsidP="00444584">
      <w:pPr>
        <w:widowControl/>
        <w:numPr>
          <w:ilvl w:val="0"/>
          <w:numId w:val="42"/>
        </w:numPr>
        <w:autoSpaceDE w:val="0"/>
        <w:autoSpaceDN w:val="0"/>
        <w:adjustRightInd w:val="0"/>
        <w:snapToGrid w:val="0"/>
        <w:spacing w:beforeLines="50" w:before="156" w:afterLines="50" w:after="156"/>
        <w:ind w:firstLineChars="200" w:firstLine="420"/>
        <w:jc w:val="left"/>
        <w:rPr>
          <w:rFonts w:ascii="宋体" w:eastAsia="宋体" w:hAnsi="宋体"/>
        </w:rPr>
      </w:pPr>
      <w:r w:rsidRPr="00241C13">
        <w:rPr>
          <w:rFonts w:ascii="宋体" w:eastAsia="宋体" w:hAnsi="宋体" w:hint="eastAsia"/>
        </w:rPr>
        <w:t>人类辅助生育技术包括哪些情况？</w:t>
      </w:r>
    </w:p>
    <w:p w14:paraId="095AE2B7" w14:textId="2FBFA14D" w:rsidR="00F51AAF" w:rsidRPr="00241C13" w:rsidRDefault="00444584" w:rsidP="00AE5C7C">
      <w:pPr>
        <w:widowControl/>
        <w:numPr>
          <w:ilvl w:val="0"/>
          <w:numId w:val="42"/>
        </w:numPr>
        <w:autoSpaceDE w:val="0"/>
        <w:autoSpaceDN w:val="0"/>
        <w:adjustRightInd w:val="0"/>
        <w:snapToGrid w:val="0"/>
        <w:spacing w:beforeLines="50" w:before="156" w:afterLines="50" w:after="156"/>
        <w:ind w:firstLineChars="200" w:firstLine="420"/>
        <w:jc w:val="left"/>
        <w:rPr>
          <w:rFonts w:ascii="宋体" w:eastAsia="宋体" w:hAnsi="宋体"/>
        </w:rPr>
      </w:pPr>
      <w:r w:rsidRPr="00241C13">
        <w:rPr>
          <w:rFonts w:ascii="宋体" w:eastAsia="宋体" w:hAnsi="宋体" w:hint="eastAsia"/>
        </w:rPr>
        <w:t>我国目前的脑死亡立法情况如何？</w:t>
      </w:r>
    </w:p>
    <w:p w14:paraId="659BC2FD" w14:textId="77777777" w:rsidR="00AE5C7C" w:rsidRPr="00AE5C7C" w:rsidRDefault="00AE5C7C" w:rsidP="00AE5C7C">
      <w:pPr>
        <w:widowControl/>
        <w:autoSpaceDE w:val="0"/>
        <w:autoSpaceDN w:val="0"/>
        <w:adjustRightInd w:val="0"/>
        <w:snapToGrid w:val="0"/>
        <w:spacing w:beforeLines="50" w:before="156" w:afterLines="50" w:after="156"/>
        <w:ind w:left="780"/>
        <w:jc w:val="left"/>
        <w:rPr>
          <w:rFonts w:ascii="宋体" w:eastAsia="宋体" w:hAnsi="宋体"/>
        </w:rPr>
      </w:pPr>
    </w:p>
    <w:p w14:paraId="7A0A6C11" w14:textId="042CB371"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7CE0BD5C" w14:textId="492ADCB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3751"/>
        <w:gridCol w:w="1780"/>
      </w:tblGrid>
      <w:tr w:rsidR="00CA53B2" w14:paraId="7901AB89" w14:textId="77777777" w:rsidTr="008F37C0">
        <w:trPr>
          <w:trHeight w:val="340"/>
          <w:jc w:val="center"/>
        </w:trPr>
        <w:tc>
          <w:tcPr>
            <w:tcW w:w="2765" w:type="dxa"/>
            <w:vAlign w:val="center"/>
          </w:tcPr>
          <w:p w14:paraId="54CD75E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751" w:type="dxa"/>
            <w:vAlign w:val="center"/>
          </w:tcPr>
          <w:p w14:paraId="6931B02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780" w:type="dxa"/>
            <w:vAlign w:val="center"/>
          </w:tcPr>
          <w:p w14:paraId="3240BF8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06F06D4E" w14:textId="77777777" w:rsidTr="008F37C0">
        <w:trPr>
          <w:trHeight w:val="340"/>
          <w:jc w:val="center"/>
        </w:trPr>
        <w:tc>
          <w:tcPr>
            <w:tcW w:w="2765" w:type="dxa"/>
            <w:vAlign w:val="center"/>
          </w:tcPr>
          <w:p w14:paraId="501E97C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3751" w:type="dxa"/>
            <w:vAlign w:val="center"/>
          </w:tcPr>
          <w:p w14:paraId="40B0EA62" w14:textId="162564F0" w:rsidR="00CA53B2" w:rsidRPr="00260F3B" w:rsidRDefault="00FF33BD" w:rsidP="00260F3B">
            <w:pPr>
              <w:widowControl/>
              <w:spacing w:beforeLines="50" w:before="156" w:afterLines="50" w:after="156"/>
              <w:jc w:val="center"/>
              <w:rPr>
                <w:rFonts w:ascii="宋体" w:eastAsia="宋体" w:hAnsi="宋体"/>
                <w:bCs/>
              </w:rPr>
            </w:pPr>
            <w:r w:rsidRPr="00260F3B">
              <w:rPr>
                <w:rFonts w:ascii="宋体" w:eastAsia="宋体" w:hAnsi="宋体" w:cs="Times New Roman" w:hint="eastAsia"/>
                <w:bCs/>
                <w:sz w:val="24"/>
                <w:szCs w:val="24"/>
              </w:rPr>
              <w:t>绪论和卫生法概述</w:t>
            </w:r>
          </w:p>
        </w:tc>
        <w:tc>
          <w:tcPr>
            <w:tcW w:w="1780" w:type="dxa"/>
            <w:vAlign w:val="center"/>
          </w:tcPr>
          <w:p w14:paraId="5E1C8392" w14:textId="0ABD52BD" w:rsidR="00CA53B2" w:rsidRPr="0034254B" w:rsidRDefault="00260F3B"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CA53B2" w14:paraId="3A0C9771" w14:textId="77777777" w:rsidTr="008F37C0">
        <w:trPr>
          <w:trHeight w:val="340"/>
          <w:jc w:val="center"/>
        </w:trPr>
        <w:tc>
          <w:tcPr>
            <w:tcW w:w="2765" w:type="dxa"/>
            <w:vAlign w:val="center"/>
          </w:tcPr>
          <w:p w14:paraId="509E071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3751" w:type="dxa"/>
            <w:vAlign w:val="center"/>
          </w:tcPr>
          <w:p w14:paraId="59825784" w14:textId="087934E0" w:rsidR="00CA53B2" w:rsidRPr="00260F3B" w:rsidRDefault="00260F3B" w:rsidP="00260F3B">
            <w:pPr>
              <w:widowControl/>
              <w:spacing w:beforeLines="50" w:before="156" w:afterLines="50" w:after="156"/>
              <w:jc w:val="center"/>
              <w:rPr>
                <w:rFonts w:ascii="宋体" w:eastAsia="宋体" w:hAnsi="宋体"/>
                <w:bCs/>
              </w:rPr>
            </w:pPr>
            <w:r w:rsidRPr="00260F3B">
              <w:rPr>
                <w:rFonts w:ascii="宋体" w:eastAsia="宋体" w:hAnsi="宋体" w:cs="Times New Roman" w:hint="eastAsia"/>
                <w:bCs/>
                <w:sz w:val="24"/>
                <w:szCs w:val="24"/>
              </w:rPr>
              <w:t>卫生法的制定与实施</w:t>
            </w:r>
          </w:p>
        </w:tc>
        <w:tc>
          <w:tcPr>
            <w:tcW w:w="1780" w:type="dxa"/>
            <w:vAlign w:val="center"/>
          </w:tcPr>
          <w:p w14:paraId="78644734" w14:textId="622F285E" w:rsidR="00CA53B2" w:rsidRPr="0034254B" w:rsidRDefault="00260F3B"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CA53B2" w14:paraId="1E99F523" w14:textId="77777777" w:rsidTr="008F37C0">
        <w:trPr>
          <w:trHeight w:val="340"/>
          <w:jc w:val="center"/>
        </w:trPr>
        <w:tc>
          <w:tcPr>
            <w:tcW w:w="2765" w:type="dxa"/>
            <w:vAlign w:val="center"/>
          </w:tcPr>
          <w:p w14:paraId="101AA62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3751" w:type="dxa"/>
            <w:vAlign w:val="center"/>
          </w:tcPr>
          <w:p w14:paraId="69646F9E" w14:textId="2AEFDF2C" w:rsidR="00CA53B2" w:rsidRPr="0034254B" w:rsidRDefault="00260F3B" w:rsidP="00DD7B5F">
            <w:pPr>
              <w:widowControl/>
              <w:spacing w:beforeLines="50" w:before="156" w:afterLines="50" w:after="156"/>
              <w:jc w:val="center"/>
              <w:rPr>
                <w:rFonts w:ascii="宋体" w:eastAsia="宋体" w:hAnsi="宋体"/>
              </w:rPr>
            </w:pPr>
            <w:r>
              <w:rPr>
                <w:rFonts w:ascii="宋体" w:eastAsia="宋体" w:hAnsi="宋体" w:hint="eastAsia"/>
              </w:rPr>
              <w:t>医疗机构管理法律制度</w:t>
            </w:r>
          </w:p>
        </w:tc>
        <w:tc>
          <w:tcPr>
            <w:tcW w:w="1780" w:type="dxa"/>
            <w:vAlign w:val="center"/>
          </w:tcPr>
          <w:p w14:paraId="4D1AF79C" w14:textId="4F5169CF" w:rsidR="00CA53B2" w:rsidRPr="0034254B" w:rsidRDefault="00260F3B" w:rsidP="00DD7B5F">
            <w:pPr>
              <w:widowControl/>
              <w:spacing w:beforeLines="50" w:before="156" w:afterLines="50" w:after="156"/>
              <w:jc w:val="center"/>
              <w:rPr>
                <w:rFonts w:ascii="宋体" w:eastAsia="宋体" w:hAnsi="宋体"/>
              </w:rPr>
            </w:pPr>
            <w:r>
              <w:rPr>
                <w:rFonts w:ascii="宋体" w:eastAsia="宋体" w:hAnsi="宋体" w:hint="eastAsia"/>
              </w:rPr>
              <w:t>0</w:t>
            </w:r>
          </w:p>
        </w:tc>
      </w:tr>
      <w:tr w:rsidR="00CA53B2" w14:paraId="26893ECE" w14:textId="77777777" w:rsidTr="008F37C0">
        <w:trPr>
          <w:trHeight w:val="340"/>
          <w:jc w:val="center"/>
        </w:trPr>
        <w:tc>
          <w:tcPr>
            <w:tcW w:w="2765" w:type="dxa"/>
            <w:vAlign w:val="center"/>
          </w:tcPr>
          <w:p w14:paraId="135E14E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3751" w:type="dxa"/>
            <w:vAlign w:val="center"/>
          </w:tcPr>
          <w:p w14:paraId="1B54F647" w14:textId="3D0F10A4" w:rsidR="00CA53B2" w:rsidRPr="0034254B" w:rsidRDefault="00260F3B" w:rsidP="00DD7B5F">
            <w:pPr>
              <w:widowControl/>
              <w:spacing w:beforeLines="50" w:before="156" w:afterLines="50" w:after="156"/>
              <w:jc w:val="center"/>
              <w:rPr>
                <w:rFonts w:ascii="宋体" w:eastAsia="宋体" w:hAnsi="宋体"/>
              </w:rPr>
            </w:pPr>
            <w:r>
              <w:rPr>
                <w:rFonts w:ascii="宋体" w:eastAsia="宋体" w:hAnsi="宋体" w:hint="eastAsia"/>
              </w:rPr>
              <w:t>卫生技术人员管理法律制度</w:t>
            </w:r>
          </w:p>
        </w:tc>
        <w:tc>
          <w:tcPr>
            <w:tcW w:w="1780" w:type="dxa"/>
            <w:vAlign w:val="center"/>
          </w:tcPr>
          <w:p w14:paraId="2578CE26" w14:textId="468739B2" w:rsidR="00CA53B2" w:rsidRPr="0034254B" w:rsidRDefault="008F37C0"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51BF36D2" w14:textId="77777777" w:rsidTr="008F37C0">
        <w:trPr>
          <w:trHeight w:val="340"/>
          <w:jc w:val="center"/>
        </w:trPr>
        <w:tc>
          <w:tcPr>
            <w:tcW w:w="2765" w:type="dxa"/>
            <w:vAlign w:val="center"/>
          </w:tcPr>
          <w:p w14:paraId="7A3B24B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3751" w:type="dxa"/>
            <w:vAlign w:val="center"/>
          </w:tcPr>
          <w:p w14:paraId="49FDB144" w14:textId="1DFF910A" w:rsidR="00CA53B2" w:rsidRPr="0034254B" w:rsidRDefault="00260F3B" w:rsidP="00DD7B5F">
            <w:pPr>
              <w:widowControl/>
              <w:spacing w:beforeLines="50" w:before="156" w:afterLines="50" w:after="156"/>
              <w:jc w:val="center"/>
              <w:rPr>
                <w:rFonts w:ascii="宋体" w:eastAsia="宋体" w:hAnsi="宋体"/>
              </w:rPr>
            </w:pPr>
            <w:r>
              <w:rPr>
                <w:rFonts w:ascii="宋体" w:eastAsia="宋体" w:hAnsi="宋体" w:hint="eastAsia"/>
              </w:rPr>
              <w:t>医疗损害责任法律制度</w:t>
            </w:r>
          </w:p>
        </w:tc>
        <w:tc>
          <w:tcPr>
            <w:tcW w:w="1780" w:type="dxa"/>
            <w:vAlign w:val="center"/>
          </w:tcPr>
          <w:p w14:paraId="24865D8A" w14:textId="4CBD29F8" w:rsidR="00CA53B2" w:rsidRPr="0034254B" w:rsidRDefault="008F37C0"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4173FD34" w14:textId="77777777" w:rsidTr="008F37C0">
        <w:trPr>
          <w:trHeight w:val="340"/>
          <w:jc w:val="center"/>
        </w:trPr>
        <w:tc>
          <w:tcPr>
            <w:tcW w:w="2765" w:type="dxa"/>
            <w:vAlign w:val="center"/>
          </w:tcPr>
          <w:p w14:paraId="2FA6FF4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3751" w:type="dxa"/>
            <w:vAlign w:val="center"/>
          </w:tcPr>
          <w:p w14:paraId="349B998A" w14:textId="0C1CF2AB" w:rsidR="00CA53B2" w:rsidRPr="0034254B" w:rsidRDefault="00260F3B" w:rsidP="00DD7B5F">
            <w:pPr>
              <w:widowControl/>
              <w:spacing w:beforeLines="50" w:before="156" w:afterLines="50" w:after="156"/>
              <w:jc w:val="center"/>
              <w:rPr>
                <w:rFonts w:ascii="宋体" w:eastAsia="宋体" w:hAnsi="宋体"/>
              </w:rPr>
            </w:pPr>
            <w:r>
              <w:rPr>
                <w:rFonts w:ascii="宋体" w:eastAsia="宋体" w:hAnsi="宋体" w:hint="eastAsia"/>
              </w:rPr>
              <w:t>药品管理法律制度</w:t>
            </w:r>
          </w:p>
        </w:tc>
        <w:tc>
          <w:tcPr>
            <w:tcW w:w="1780" w:type="dxa"/>
            <w:vAlign w:val="center"/>
          </w:tcPr>
          <w:p w14:paraId="505E01B3" w14:textId="0FFFF3CD" w:rsidR="00CA53B2" w:rsidRPr="0034254B" w:rsidRDefault="008F37C0"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8F37C0" w14:paraId="5A9A8194" w14:textId="77777777" w:rsidTr="008F37C0">
        <w:trPr>
          <w:trHeight w:val="340"/>
          <w:jc w:val="center"/>
        </w:trPr>
        <w:tc>
          <w:tcPr>
            <w:tcW w:w="2765" w:type="dxa"/>
          </w:tcPr>
          <w:p w14:paraId="19C5912E" w14:textId="078298D1" w:rsidR="008F37C0" w:rsidRPr="0034254B" w:rsidRDefault="008F37C0" w:rsidP="008F37C0">
            <w:pPr>
              <w:widowControl/>
              <w:spacing w:beforeLines="50" w:before="156" w:afterLines="50" w:after="156"/>
              <w:jc w:val="center"/>
              <w:rPr>
                <w:rFonts w:ascii="宋体" w:eastAsia="宋体" w:hAnsi="宋体"/>
              </w:rPr>
            </w:pPr>
            <w:r w:rsidRPr="005C3A83">
              <w:rPr>
                <w:rFonts w:ascii="宋体" w:eastAsia="宋体" w:hAnsi="宋体" w:hint="eastAsia"/>
              </w:rPr>
              <w:lastRenderedPageBreak/>
              <w:t>第</w:t>
            </w:r>
            <w:r>
              <w:rPr>
                <w:rFonts w:ascii="宋体" w:eastAsia="宋体" w:hAnsi="宋体" w:hint="eastAsia"/>
              </w:rPr>
              <w:t>七</w:t>
            </w:r>
            <w:r w:rsidRPr="005C3A83">
              <w:rPr>
                <w:rFonts w:ascii="宋体" w:eastAsia="宋体" w:hAnsi="宋体" w:hint="eastAsia"/>
              </w:rPr>
              <w:t>章</w:t>
            </w:r>
          </w:p>
        </w:tc>
        <w:tc>
          <w:tcPr>
            <w:tcW w:w="3751" w:type="dxa"/>
            <w:vAlign w:val="center"/>
          </w:tcPr>
          <w:p w14:paraId="4B5F4AA8" w14:textId="2F28B38F"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食品安全法律制度</w:t>
            </w:r>
          </w:p>
        </w:tc>
        <w:tc>
          <w:tcPr>
            <w:tcW w:w="1780" w:type="dxa"/>
            <w:vAlign w:val="center"/>
          </w:tcPr>
          <w:p w14:paraId="21BFEAAC" w14:textId="6938B7BE"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2</w:t>
            </w:r>
          </w:p>
        </w:tc>
      </w:tr>
      <w:tr w:rsidR="008F37C0" w14:paraId="0D6E216B" w14:textId="77777777" w:rsidTr="008F37C0">
        <w:trPr>
          <w:trHeight w:val="340"/>
          <w:jc w:val="center"/>
        </w:trPr>
        <w:tc>
          <w:tcPr>
            <w:tcW w:w="2765" w:type="dxa"/>
          </w:tcPr>
          <w:p w14:paraId="5C9BE7CB" w14:textId="03D3E33D" w:rsidR="008F37C0" w:rsidRPr="0034254B" w:rsidRDefault="008F37C0" w:rsidP="008F37C0">
            <w:pPr>
              <w:widowControl/>
              <w:spacing w:beforeLines="50" w:before="156" w:afterLines="50" w:after="156"/>
              <w:jc w:val="center"/>
              <w:rPr>
                <w:rFonts w:ascii="宋体" w:eastAsia="宋体" w:hAnsi="宋体"/>
              </w:rPr>
            </w:pPr>
            <w:r w:rsidRPr="005C3A83">
              <w:rPr>
                <w:rFonts w:ascii="宋体" w:eastAsia="宋体" w:hAnsi="宋体" w:hint="eastAsia"/>
              </w:rPr>
              <w:t>第</w:t>
            </w:r>
            <w:r>
              <w:rPr>
                <w:rFonts w:ascii="宋体" w:eastAsia="宋体" w:hAnsi="宋体" w:hint="eastAsia"/>
              </w:rPr>
              <w:t>八</w:t>
            </w:r>
            <w:r w:rsidRPr="005C3A83">
              <w:rPr>
                <w:rFonts w:ascii="宋体" w:eastAsia="宋体" w:hAnsi="宋体" w:hint="eastAsia"/>
              </w:rPr>
              <w:t>章</w:t>
            </w:r>
          </w:p>
        </w:tc>
        <w:tc>
          <w:tcPr>
            <w:tcW w:w="3751" w:type="dxa"/>
            <w:vAlign w:val="center"/>
          </w:tcPr>
          <w:p w14:paraId="641850F4" w14:textId="2AC4DAB3"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健康相关产品监管的法律制度</w:t>
            </w:r>
          </w:p>
        </w:tc>
        <w:tc>
          <w:tcPr>
            <w:tcW w:w="1780" w:type="dxa"/>
            <w:vAlign w:val="center"/>
          </w:tcPr>
          <w:p w14:paraId="13E6844C" w14:textId="3FEDDDAC"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0</w:t>
            </w:r>
          </w:p>
        </w:tc>
      </w:tr>
      <w:tr w:rsidR="008F37C0" w14:paraId="5AA22B4C" w14:textId="77777777" w:rsidTr="008F37C0">
        <w:trPr>
          <w:trHeight w:val="340"/>
          <w:jc w:val="center"/>
        </w:trPr>
        <w:tc>
          <w:tcPr>
            <w:tcW w:w="2765" w:type="dxa"/>
          </w:tcPr>
          <w:p w14:paraId="129BE99F" w14:textId="30C14285" w:rsidR="008F37C0" w:rsidRPr="0034254B" w:rsidRDefault="008F37C0" w:rsidP="008F37C0">
            <w:pPr>
              <w:widowControl/>
              <w:spacing w:beforeLines="50" w:before="156" w:afterLines="50" w:after="156"/>
              <w:jc w:val="center"/>
              <w:rPr>
                <w:rFonts w:ascii="宋体" w:eastAsia="宋体" w:hAnsi="宋体"/>
              </w:rPr>
            </w:pPr>
            <w:r w:rsidRPr="005C3A83">
              <w:rPr>
                <w:rFonts w:ascii="宋体" w:eastAsia="宋体" w:hAnsi="宋体" w:hint="eastAsia"/>
              </w:rPr>
              <w:t>第</w:t>
            </w:r>
            <w:r>
              <w:rPr>
                <w:rFonts w:ascii="宋体" w:eastAsia="宋体" w:hAnsi="宋体" w:hint="eastAsia"/>
              </w:rPr>
              <w:t>九</w:t>
            </w:r>
            <w:r w:rsidRPr="005C3A83">
              <w:rPr>
                <w:rFonts w:ascii="宋体" w:eastAsia="宋体" w:hAnsi="宋体" w:hint="eastAsia"/>
              </w:rPr>
              <w:t>章</w:t>
            </w:r>
          </w:p>
        </w:tc>
        <w:tc>
          <w:tcPr>
            <w:tcW w:w="3751" w:type="dxa"/>
            <w:vAlign w:val="center"/>
          </w:tcPr>
          <w:p w14:paraId="025E427F" w14:textId="2EBA32F4"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传染病防治法律制度</w:t>
            </w:r>
          </w:p>
        </w:tc>
        <w:tc>
          <w:tcPr>
            <w:tcW w:w="1780" w:type="dxa"/>
            <w:vAlign w:val="center"/>
          </w:tcPr>
          <w:p w14:paraId="7529AB6B" w14:textId="1FB403B4"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rPr>
              <w:t>5</w:t>
            </w:r>
          </w:p>
        </w:tc>
      </w:tr>
      <w:tr w:rsidR="008F37C0" w14:paraId="75416302" w14:textId="77777777" w:rsidTr="008F37C0">
        <w:trPr>
          <w:trHeight w:val="340"/>
          <w:jc w:val="center"/>
        </w:trPr>
        <w:tc>
          <w:tcPr>
            <w:tcW w:w="2765" w:type="dxa"/>
          </w:tcPr>
          <w:p w14:paraId="458B5687" w14:textId="0E516EC0" w:rsidR="008F37C0" w:rsidRPr="0034254B" w:rsidRDefault="008F37C0" w:rsidP="008F37C0">
            <w:pPr>
              <w:widowControl/>
              <w:spacing w:beforeLines="50" w:before="156" w:afterLines="50" w:after="156"/>
              <w:jc w:val="center"/>
              <w:rPr>
                <w:rFonts w:ascii="宋体" w:eastAsia="宋体" w:hAnsi="宋体"/>
              </w:rPr>
            </w:pPr>
            <w:r w:rsidRPr="005C3A83">
              <w:rPr>
                <w:rFonts w:ascii="宋体" w:eastAsia="宋体" w:hAnsi="宋体" w:hint="eastAsia"/>
              </w:rPr>
              <w:t>第</w:t>
            </w:r>
            <w:r>
              <w:rPr>
                <w:rFonts w:ascii="宋体" w:eastAsia="宋体" w:hAnsi="宋体" w:hint="eastAsia"/>
              </w:rPr>
              <w:t>十</w:t>
            </w:r>
            <w:r w:rsidRPr="005C3A83">
              <w:rPr>
                <w:rFonts w:ascii="宋体" w:eastAsia="宋体" w:hAnsi="宋体" w:hint="eastAsia"/>
              </w:rPr>
              <w:t>章</w:t>
            </w:r>
          </w:p>
        </w:tc>
        <w:tc>
          <w:tcPr>
            <w:tcW w:w="3751" w:type="dxa"/>
            <w:vAlign w:val="center"/>
          </w:tcPr>
          <w:p w14:paraId="0D835D60" w14:textId="40D64621"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国境卫生检疫法律制度</w:t>
            </w:r>
          </w:p>
        </w:tc>
        <w:tc>
          <w:tcPr>
            <w:tcW w:w="1780" w:type="dxa"/>
            <w:vAlign w:val="center"/>
          </w:tcPr>
          <w:p w14:paraId="03A1E7AC" w14:textId="233B136C"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0</w:t>
            </w:r>
            <w:r>
              <w:rPr>
                <w:rFonts w:ascii="宋体" w:eastAsia="宋体" w:hAnsi="宋体"/>
              </w:rPr>
              <w:t>.5</w:t>
            </w:r>
          </w:p>
        </w:tc>
      </w:tr>
      <w:tr w:rsidR="008F37C0" w14:paraId="67DDCF95" w14:textId="77777777" w:rsidTr="008F37C0">
        <w:trPr>
          <w:trHeight w:val="340"/>
          <w:jc w:val="center"/>
        </w:trPr>
        <w:tc>
          <w:tcPr>
            <w:tcW w:w="2765" w:type="dxa"/>
          </w:tcPr>
          <w:p w14:paraId="27C0D5F1" w14:textId="3ACE0E21" w:rsidR="008F37C0" w:rsidRPr="0034254B" w:rsidRDefault="008F37C0" w:rsidP="008F37C0">
            <w:pPr>
              <w:widowControl/>
              <w:spacing w:beforeLines="50" w:before="156" w:afterLines="50" w:after="156"/>
              <w:jc w:val="center"/>
              <w:rPr>
                <w:rFonts w:ascii="宋体" w:eastAsia="宋体" w:hAnsi="宋体"/>
              </w:rPr>
            </w:pPr>
            <w:r w:rsidRPr="005C3A83">
              <w:rPr>
                <w:rFonts w:ascii="宋体" w:eastAsia="宋体" w:hAnsi="宋体" w:hint="eastAsia"/>
              </w:rPr>
              <w:t>第</w:t>
            </w:r>
            <w:r>
              <w:rPr>
                <w:rFonts w:ascii="宋体" w:eastAsia="宋体" w:hAnsi="宋体" w:hint="eastAsia"/>
              </w:rPr>
              <w:t>十一</w:t>
            </w:r>
            <w:r w:rsidRPr="005C3A83">
              <w:rPr>
                <w:rFonts w:ascii="宋体" w:eastAsia="宋体" w:hAnsi="宋体" w:hint="eastAsia"/>
              </w:rPr>
              <w:t>章</w:t>
            </w:r>
          </w:p>
        </w:tc>
        <w:tc>
          <w:tcPr>
            <w:tcW w:w="3751" w:type="dxa"/>
            <w:vAlign w:val="center"/>
          </w:tcPr>
          <w:p w14:paraId="2BDC492E" w14:textId="64B072BA"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职业病防治法律制度</w:t>
            </w:r>
          </w:p>
        </w:tc>
        <w:tc>
          <w:tcPr>
            <w:tcW w:w="1780" w:type="dxa"/>
            <w:vAlign w:val="center"/>
          </w:tcPr>
          <w:p w14:paraId="3CF04041" w14:textId="2C64CA50"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2</w:t>
            </w:r>
          </w:p>
        </w:tc>
      </w:tr>
      <w:tr w:rsidR="008F37C0" w14:paraId="5C83C8F0" w14:textId="77777777" w:rsidTr="008F37C0">
        <w:trPr>
          <w:trHeight w:val="340"/>
          <w:jc w:val="center"/>
        </w:trPr>
        <w:tc>
          <w:tcPr>
            <w:tcW w:w="2765" w:type="dxa"/>
          </w:tcPr>
          <w:p w14:paraId="7EA88ABA" w14:textId="2D395E0C" w:rsidR="008F37C0" w:rsidRPr="0034254B" w:rsidRDefault="008F37C0" w:rsidP="008F37C0">
            <w:pPr>
              <w:widowControl/>
              <w:spacing w:beforeLines="50" w:before="156" w:afterLines="50" w:after="156"/>
              <w:jc w:val="center"/>
              <w:rPr>
                <w:rFonts w:ascii="宋体" w:eastAsia="宋体" w:hAnsi="宋体"/>
              </w:rPr>
            </w:pPr>
            <w:r w:rsidRPr="005C3A83">
              <w:rPr>
                <w:rFonts w:ascii="宋体" w:eastAsia="宋体" w:hAnsi="宋体" w:hint="eastAsia"/>
              </w:rPr>
              <w:t>第</w:t>
            </w:r>
            <w:r>
              <w:rPr>
                <w:rFonts w:ascii="宋体" w:eastAsia="宋体" w:hAnsi="宋体" w:hint="eastAsia"/>
              </w:rPr>
              <w:t>十二</w:t>
            </w:r>
            <w:r w:rsidRPr="005C3A83">
              <w:rPr>
                <w:rFonts w:ascii="宋体" w:eastAsia="宋体" w:hAnsi="宋体" w:hint="eastAsia"/>
              </w:rPr>
              <w:t>章</w:t>
            </w:r>
          </w:p>
        </w:tc>
        <w:tc>
          <w:tcPr>
            <w:tcW w:w="3751" w:type="dxa"/>
            <w:vAlign w:val="center"/>
          </w:tcPr>
          <w:p w14:paraId="22DF0A17" w14:textId="61703529"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公共场所及学校卫生法律制度</w:t>
            </w:r>
          </w:p>
        </w:tc>
        <w:tc>
          <w:tcPr>
            <w:tcW w:w="1780" w:type="dxa"/>
            <w:vAlign w:val="center"/>
          </w:tcPr>
          <w:p w14:paraId="6192EC65" w14:textId="31B21BC1"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0</w:t>
            </w:r>
          </w:p>
        </w:tc>
      </w:tr>
      <w:tr w:rsidR="008F37C0" w14:paraId="591936B8" w14:textId="77777777" w:rsidTr="008F37C0">
        <w:trPr>
          <w:trHeight w:val="340"/>
          <w:jc w:val="center"/>
        </w:trPr>
        <w:tc>
          <w:tcPr>
            <w:tcW w:w="2765" w:type="dxa"/>
          </w:tcPr>
          <w:p w14:paraId="67B4EB89" w14:textId="537F9145" w:rsidR="008F37C0" w:rsidRPr="0034254B" w:rsidRDefault="008F37C0" w:rsidP="008F37C0">
            <w:pPr>
              <w:widowControl/>
              <w:spacing w:beforeLines="50" w:before="156" w:afterLines="50" w:after="156"/>
              <w:jc w:val="center"/>
              <w:rPr>
                <w:rFonts w:ascii="宋体" w:eastAsia="宋体" w:hAnsi="宋体"/>
              </w:rPr>
            </w:pPr>
            <w:r w:rsidRPr="005C3A83">
              <w:rPr>
                <w:rFonts w:ascii="宋体" w:eastAsia="宋体" w:hAnsi="宋体" w:hint="eastAsia"/>
              </w:rPr>
              <w:t>第</w:t>
            </w:r>
            <w:r>
              <w:rPr>
                <w:rFonts w:ascii="宋体" w:eastAsia="宋体" w:hAnsi="宋体" w:hint="eastAsia"/>
              </w:rPr>
              <w:t>十三</w:t>
            </w:r>
            <w:r w:rsidRPr="005C3A83">
              <w:rPr>
                <w:rFonts w:ascii="宋体" w:eastAsia="宋体" w:hAnsi="宋体" w:hint="eastAsia"/>
              </w:rPr>
              <w:t>章</w:t>
            </w:r>
          </w:p>
        </w:tc>
        <w:tc>
          <w:tcPr>
            <w:tcW w:w="3751" w:type="dxa"/>
            <w:vAlign w:val="center"/>
          </w:tcPr>
          <w:p w14:paraId="22BCE76C" w14:textId="379ADB13"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精神卫生法</w:t>
            </w:r>
          </w:p>
        </w:tc>
        <w:tc>
          <w:tcPr>
            <w:tcW w:w="1780" w:type="dxa"/>
            <w:vAlign w:val="center"/>
          </w:tcPr>
          <w:p w14:paraId="4406EF5A" w14:textId="18DF99E6"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2</w:t>
            </w:r>
          </w:p>
        </w:tc>
      </w:tr>
      <w:tr w:rsidR="008F37C0" w14:paraId="3D18BF1C" w14:textId="77777777" w:rsidTr="008F37C0">
        <w:trPr>
          <w:trHeight w:val="340"/>
          <w:jc w:val="center"/>
        </w:trPr>
        <w:tc>
          <w:tcPr>
            <w:tcW w:w="2765" w:type="dxa"/>
          </w:tcPr>
          <w:p w14:paraId="59C9677D" w14:textId="75F50F50" w:rsidR="008F37C0" w:rsidRPr="0034254B" w:rsidRDefault="008F37C0" w:rsidP="008F37C0">
            <w:pPr>
              <w:widowControl/>
              <w:spacing w:beforeLines="50" w:before="156" w:afterLines="50" w:after="156"/>
              <w:jc w:val="center"/>
              <w:rPr>
                <w:rFonts w:ascii="宋体" w:eastAsia="宋体" w:hAnsi="宋体"/>
              </w:rPr>
            </w:pPr>
            <w:r w:rsidRPr="005C3A83">
              <w:rPr>
                <w:rFonts w:ascii="宋体" w:eastAsia="宋体" w:hAnsi="宋体" w:hint="eastAsia"/>
              </w:rPr>
              <w:t>第</w:t>
            </w:r>
            <w:r>
              <w:rPr>
                <w:rFonts w:ascii="宋体" w:eastAsia="宋体" w:hAnsi="宋体" w:hint="eastAsia"/>
              </w:rPr>
              <w:t>十四</w:t>
            </w:r>
            <w:r w:rsidRPr="005C3A83">
              <w:rPr>
                <w:rFonts w:ascii="宋体" w:eastAsia="宋体" w:hAnsi="宋体" w:hint="eastAsia"/>
              </w:rPr>
              <w:t>章</w:t>
            </w:r>
          </w:p>
        </w:tc>
        <w:tc>
          <w:tcPr>
            <w:tcW w:w="3751" w:type="dxa"/>
            <w:vAlign w:val="center"/>
          </w:tcPr>
          <w:p w14:paraId="1E94045F" w14:textId="6CE22602"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突发公共卫生事件应急法律制度</w:t>
            </w:r>
          </w:p>
        </w:tc>
        <w:tc>
          <w:tcPr>
            <w:tcW w:w="1780" w:type="dxa"/>
            <w:vAlign w:val="center"/>
          </w:tcPr>
          <w:p w14:paraId="2F7881CF" w14:textId="551FDDC7"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1</w:t>
            </w:r>
          </w:p>
        </w:tc>
      </w:tr>
      <w:tr w:rsidR="008F37C0" w14:paraId="30C5F0AF" w14:textId="77777777" w:rsidTr="008F37C0">
        <w:trPr>
          <w:trHeight w:val="340"/>
          <w:jc w:val="center"/>
        </w:trPr>
        <w:tc>
          <w:tcPr>
            <w:tcW w:w="2765" w:type="dxa"/>
          </w:tcPr>
          <w:p w14:paraId="7B3616BB" w14:textId="3A550402" w:rsidR="008F37C0" w:rsidRPr="0034254B" w:rsidRDefault="008F37C0" w:rsidP="008F37C0">
            <w:pPr>
              <w:widowControl/>
              <w:spacing w:beforeLines="50" w:before="156" w:afterLines="50" w:after="156"/>
              <w:jc w:val="center"/>
              <w:rPr>
                <w:rFonts w:ascii="宋体" w:eastAsia="宋体" w:hAnsi="宋体"/>
              </w:rPr>
            </w:pPr>
            <w:r w:rsidRPr="005C3A83">
              <w:rPr>
                <w:rFonts w:ascii="宋体" w:eastAsia="宋体" w:hAnsi="宋体" w:hint="eastAsia"/>
              </w:rPr>
              <w:t>第</w:t>
            </w:r>
            <w:r>
              <w:rPr>
                <w:rFonts w:ascii="宋体" w:eastAsia="宋体" w:hAnsi="宋体" w:hint="eastAsia"/>
              </w:rPr>
              <w:t>十五</w:t>
            </w:r>
            <w:r w:rsidRPr="005C3A83">
              <w:rPr>
                <w:rFonts w:ascii="宋体" w:eastAsia="宋体" w:hAnsi="宋体" w:hint="eastAsia"/>
              </w:rPr>
              <w:t>章</w:t>
            </w:r>
          </w:p>
        </w:tc>
        <w:tc>
          <w:tcPr>
            <w:tcW w:w="3751" w:type="dxa"/>
            <w:vAlign w:val="center"/>
          </w:tcPr>
          <w:p w14:paraId="6512ED35" w14:textId="53FDFBD3"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母婴保健法律制度</w:t>
            </w:r>
          </w:p>
        </w:tc>
        <w:tc>
          <w:tcPr>
            <w:tcW w:w="1780" w:type="dxa"/>
            <w:vAlign w:val="center"/>
          </w:tcPr>
          <w:p w14:paraId="2222EC0A" w14:textId="11C29C42"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0</w:t>
            </w:r>
            <w:r>
              <w:rPr>
                <w:rFonts w:ascii="宋体" w:eastAsia="宋体" w:hAnsi="宋体"/>
              </w:rPr>
              <w:t>.5</w:t>
            </w:r>
          </w:p>
        </w:tc>
      </w:tr>
      <w:tr w:rsidR="008F37C0" w14:paraId="213F9E3D" w14:textId="77777777" w:rsidTr="008F37C0">
        <w:trPr>
          <w:trHeight w:val="340"/>
          <w:jc w:val="center"/>
        </w:trPr>
        <w:tc>
          <w:tcPr>
            <w:tcW w:w="2765" w:type="dxa"/>
          </w:tcPr>
          <w:p w14:paraId="31D2734F" w14:textId="15A7DC01" w:rsidR="008F37C0" w:rsidRPr="0034254B" w:rsidRDefault="008F37C0" w:rsidP="008F37C0">
            <w:pPr>
              <w:widowControl/>
              <w:spacing w:beforeLines="50" w:before="156" w:afterLines="50" w:after="156"/>
              <w:jc w:val="center"/>
              <w:rPr>
                <w:rFonts w:ascii="宋体" w:eastAsia="宋体" w:hAnsi="宋体"/>
              </w:rPr>
            </w:pPr>
            <w:r w:rsidRPr="005C3A83">
              <w:rPr>
                <w:rFonts w:ascii="宋体" w:eastAsia="宋体" w:hAnsi="宋体" w:hint="eastAsia"/>
              </w:rPr>
              <w:t>第</w:t>
            </w:r>
            <w:r>
              <w:rPr>
                <w:rFonts w:ascii="宋体" w:eastAsia="宋体" w:hAnsi="宋体" w:hint="eastAsia"/>
              </w:rPr>
              <w:t>十六</w:t>
            </w:r>
            <w:r w:rsidRPr="005C3A83">
              <w:rPr>
                <w:rFonts w:ascii="宋体" w:eastAsia="宋体" w:hAnsi="宋体" w:hint="eastAsia"/>
              </w:rPr>
              <w:t>章</w:t>
            </w:r>
          </w:p>
        </w:tc>
        <w:tc>
          <w:tcPr>
            <w:tcW w:w="3751" w:type="dxa"/>
            <w:vAlign w:val="center"/>
          </w:tcPr>
          <w:p w14:paraId="719E5EF6" w14:textId="6D79DD0D"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人口与计划生育法律制度</w:t>
            </w:r>
          </w:p>
        </w:tc>
        <w:tc>
          <w:tcPr>
            <w:tcW w:w="1780" w:type="dxa"/>
            <w:vAlign w:val="center"/>
          </w:tcPr>
          <w:p w14:paraId="63ADE539" w14:textId="4B49466C"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0</w:t>
            </w:r>
            <w:r>
              <w:rPr>
                <w:rFonts w:ascii="宋体" w:eastAsia="宋体" w:hAnsi="宋体"/>
              </w:rPr>
              <w:t>.5</w:t>
            </w:r>
          </w:p>
        </w:tc>
      </w:tr>
      <w:tr w:rsidR="008F37C0" w14:paraId="56B14ABB" w14:textId="77777777" w:rsidTr="008F37C0">
        <w:trPr>
          <w:trHeight w:val="340"/>
          <w:jc w:val="center"/>
        </w:trPr>
        <w:tc>
          <w:tcPr>
            <w:tcW w:w="2765" w:type="dxa"/>
          </w:tcPr>
          <w:p w14:paraId="72CA50CC" w14:textId="01DD7A19" w:rsidR="008F37C0" w:rsidRPr="0034254B" w:rsidRDefault="008F37C0" w:rsidP="008F37C0">
            <w:pPr>
              <w:widowControl/>
              <w:spacing w:beforeLines="50" w:before="156" w:afterLines="50" w:after="156"/>
              <w:jc w:val="center"/>
              <w:rPr>
                <w:rFonts w:ascii="宋体" w:eastAsia="宋体" w:hAnsi="宋体"/>
              </w:rPr>
            </w:pPr>
            <w:r w:rsidRPr="005C3A83">
              <w:rPr>
                <w:rFonts w:ascii="宋体" w:eastAsia="宋体" w:hAnsi="宋体" w:hint="eastAsia"/>
              </w:rPr>
              <w:t>第</w:t>
            </w:r>
            <w:r>
              <w:rPr>
                <w:rFonts w:ascii="宋体" w:eastAsia="宋体" w:hAnsi="宋体" w:hint="eastAsia"/>
              </w:rPr>
              <w:t>十七</w:t>
            </w:r>
            <w:r w:rsidRPr="005C3A83">
              <w:rPr>
                <w:rFonts w:ascii="宋体" w:eastAsia="宋体" w:hAnsi="宋体" w:hint="eastAsia"/>
              </w:rPr>
              <w:t>章</w:t>
            </w:r>
          </w:p>
        </w:tc>
        <w:tc>
          <w:tcPr>
            <w:tcW w:w="3751" w:type="dxa"/>
            <w:vAlign w:val="center"/>
          </w:tcPr>
          <w:p w14:paraId="568A88D6" w14:textId="14071E24"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中医药法律制度</w:t>
            </w:r>
          </w:p>
        </w:tc>
        <w:tc>
          <w:tcPr>
            <w:tcW w:w="1780" w:type="dxa"/>
            <w:vAlign w:val="center"/>
          </w:tcPr>
          <w:p w14:paraId="1BB054C8" w14:textId="551F7067"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0</w:t>
            </w:r>
          </w:p>
        </w:tc>
      </w:tr>
      <w:tr w:rsidR="008F37C0" w14:paraId="3E1069E6" w14:textId="77777777" w:rsidTr="008F37C0">
        <w:trPr>
          <w:trHeight w:val="340"/>
          <w:jc w:val="center"/>
        </w:trPr>
        <w:tc>
          <w:tcPr>
            <w:tcW w:w="2765" w:type="dxa"/>
          </w:tcPr>
          <w:p w14:paraId="27A4F073" w14:textId="7A5D3CDA" w:rsidR="008F37C0" w:rsidRPr="0034254B" w:rsidRDefault="008F37C0" w:rsidP="008F37C0">
            <w:pPr>
              <w:widowControl/>
              <w:spacing w:beforeLines="50" w:before="156" w:afterLines="50" w:after="156"/>
              <w:jc w:val="center"/>
              <w:rPr>
                <w:rFonts w:ascii="宋体" w:eastAsia="宋体" w:hAnsi="宋体"/>
              </w:rPr>
            </w:pPr>
            <w:r w:rsidRPr="005C3A83">
              <w:rPr>
                <w:rFonts w:ascii="宋体" w:eastAsia="宋体" w:hAnsi="宋体" w:hint="eastAsia"/>
              </w:rPr>
              <w:t>第</w:t>
            </w:r>
            <w:r>
              <w:rPr>
                <w:rFonts w:ascii="宋体" w:eastAsia="宋体" w:hAnsi="宋体" w:hint="eastAsia"/>
              </w:rPr>
              <w:t>十八</w:t>
            </w:r>
            <w:r w:rsidRPr="005C3A83">
              <w:rPr>
                <w:rFonts w:ascii="宋体" w:eastAsia="宋体" w:hAnsi="宋体" w:hint="eastAsia"/>
              </w:rPr>
              <w:t>章</w:t>
            </w:r>
          </w:p>
        </w:tc>
        <w:tc>
          <w:tcPr>
            <w:tcW w:w="3751" w:type="dxa"/>
            <w:vAlign w:val="center"/>
          </w:tcPr>
          <w:p w14:paraId="7DA94444" w14:textId="734CE958"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医学科学发展引起的法律新问题</w:t>
            </w:r>
          </w:p>
        </w:tc>
        <w:tc>
          <w:tcPr>
            <w:tcW w:w="1780" w:type="dxa"/>
            <w:vAlign w:val="center"/>
          </w:tcPr>
          <w:p w14:paraId="61ACD265" w14:textId="32281116" w:rsidR="008F37C0" w:rsidRPr="0034254B" w:rsidRDefault="008F37C0" w:rsidP="008F37C0">
            <w:pPr>
              <w:widowControl/>
              <w:spacing w:beforeLines="50" w:before="156" w:afterLines="50" w:after="156"/>
              <w:jc w:val="center"/>
              <w:rPr>
                <w:rFonts w:ascii="宋体" w:eastAsia="宋体" w:hAnsi="宋体"/>
              </w:rPr>
            </w:pPr>
            <w:r>
              <w:rPr>
                <w:rFonts w:ascii="宋体" w:eastAsia="宋体" w:hAnsi="宋体" w:hint="eastAsia"/>
              </w:rPr>
              <w:t>0</w:t>
            </w:r>
          </w:p>
        </w:tc>
      </w:tr>
    </w:tbl>
    <w:p w14:paraId="7469F456" w14:textId="58ADFC06"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1FCF84D3" w14:textId="43A5D50C"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846"/>
        <w:gridCol w:w="709"/>
        <w:gridCol w:w="1559"/>
        <w:gridCol w:w="2693"/>
        <w:gridCol w:w="851"/>
        <w:gridCol w:w="992"/>
        <w:gridCol w:w="646"/>
      </w:tblGrid>
      <w:tr w:rsidR="00D715F7" w:rsidRPr="00D715F7" w14:paraId="2A923E03" w14:textId="77777777" w:rsidTr="00026424">
        <w:trPr>
          <w:trHeight w:val="340"/>
          <w:jc w:val="center"/>
        </w:trPr>
        <w:tc>
          <w:tcPr>
            <w:tcW w:w="846" w:type="dxa"/>
            <w:vAlign w:val="center"/>
          </w:tcPr>
          <w:p w14:paraId="7727569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09" w:type="dxa"/>
            <w:vAlign w:val="center"/>
          </w:tcPr>
          <w:p w14:paraId="3B32953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559" w:type="dxa"/>
            <w:vAlign w:val="center"/>
          </w:tcPr>
          <w:p w14:paraId="1E92F9E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693" w:type="dxa"/>
            <w:vAlign w:val="center"/>
          </w:tcPr>
          <w:p w14:paraId="07890E9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851" w:type="dxa"/>
            <w:vAlign w:val="center"/>
          </w:tcPr>
          <w:p w14:paraId="3001BF9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992" w:type="dxa"/>
            <w:vAlign w:val="center"/>
          </w:tcPr>
          <w:p w14:paraId="4E203D6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45DF823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11F82BB1" w14:textId="77777777" w:rsidTr="00026424">
        <w:trPr>
          <w:trHeight w:val="340"/>
          <w:jc w:val="center"/>
        </w:trPr>
        <w:tc>
          <w:tcPr>
            <w:tcW w:w="846" w:type="dxa"/>
            <w:vAlign w:val="center"/>
          </w:tcPr>
          <w:p w14:paraId="4761B302"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9" w:type="dxa"/>
            <w:vAlign w:val="center"/>
          </w:tcPr>
          <w:p w14:paraId="0A1D3D3B"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559" w:type="dxa"/>
            <w:vAlign w:val="center"/>
          </w:tcPr>
          <w:p w14:paraId="1EC2AA52" w14:textId="00B4CA21" w:rsidR="00D715F7" w:rsidRPr="00D715F7" w:rsidRDefault="0002642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第一、二章</w:t>
            </w:r>
          </w:p>
        </w:tc>
        <w:tc>
          <w:tcPr>
            <w:tcW w:w="2693" w:type="dxa"/>
            <w:vAlign w:val="center"/>
          </w:tcPr>
          <w:p w14:paraId="2D0CD3DF" w14:textId="42C9036E" w:rsidR="00D715F7" w:rsidRPr="00D715F7" w:rsidRDefault="00026424" w:rsidP="00DD7B5F">
            <w:pPr>
              <w:widowControl/>
              <w:spacing w:beforeLines="50" w:before="156" w:afterLines="50" w:after="156"/>
              <w:jc w:val="center"/>
              <w:rPr>
                <w:rFonts w:ascii="宋体" w:eastAsia="宋体" w:hAnsi="宋体"/>
                <w:szCs w:val="21"/>
              </w:rPr>
            </w:pPr>
            <w:r w:rsidRPr="00260F3B">
              <w:rPr>
                <w:rFonts w:ascii="宋体" w:eastAsia="宋体" w:hAnsi="宋体" w:cs="Times New Roman" w:hint="eastAsia"/>
                <w:bCs/>
                <w:sz w:val="24"/>
                <w:szCs w:val="24"/>
              </w:rPr>
              <w:t>绪论和卫生法概述</w:t>
            </w:r>
            <w:r>
              <w:rPr>
                <w:rFonts w:ascii="宋体" w:eastAsia="宋体" w:hAnsi="宋体" w:cs="Times New Roman" w:hint="eastAsia"/>
                <w:bCs/>
                <w:sz w:val="24"/>
                <w:szCs w:val="24"/>
              </w:rPr>
              <w:t>、</w:t>
            </w:r>
            <w:r w:rsidRPr="00260F3B">
              <w:rPr>
                <w:rFonts w:ascii="宋体" w:eastAsia="宋体" w:hAnsi="宋体" w:cs="Times New Roman" w:hint="eastAsia"/>
                <w:bCs/>
                <w:sz w:val="24"/>
                <w:szCs w:val="24"/>
              </w:rPr>
              <w:t>卫生法的制定与实施</w:t>
            </w:r>
          </w:p>
        </w:tc>
        <w:tc>
          <w:tcPr>
            <w:tcW w:w="851" w:type="dxa"/>
            <w:vAlign w:val="center"/>
          </w:tcPr>
          <w:p w14:paraId="6028E1CF" w14:textId="02CA9811" w:rsidR="00D715F7" w:rsidRPr="00D715F7" w:rsidRDefault="0002642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92" w:type="dxa"/>
            <w:vAlign w:val="center"/>
          </w:tcPr>
          <w:p w14:paraId="1B6BAD33" w14:textId="241E51E5" w:rsidR="00D715F7" w:rsidRPr="00D715F7" w:rsidRDefault="00EA7FF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总结归纳知识点</w:t>
            </w:r>
          </w:p>
        </w:tc>
        <w:tc>
          <w:tcPr>
            <w:tcW w:w="646" w:type="dxa"/>
            <w:vAlign w:val="center"/>
          </w:tcPr>
          <w:p w14:paraId="0CE03FB1"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0C08D13D" w14:textId="77777777" w:rsidTr="00026424">
        <w:trPr>
          <w:trHeight w:val="340"/>
          <w:jc w:val="center"/>
        </w:trPr>
        <w:tc>
          <w:tcPr>
            <w:tcW w:w="846" w:type="dxa"/>
            <w:vAlign w:val="center"/>
          </w:tcPr>
          <w:p w14:paraId="78B0D63A" w14:textId="7A1FFCCD" w:rsidR="00D715F7" w:rsidRPr="00D715F7" w:rsidRDefault="0002642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09" w:type="dxa"/>
            <w:vAlign w:val="center"/>
          </w:tcPr>
          <w:p w14:paraId="3317605D"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559" w:type="dxa"/>
            <w:vAlign w:val="center"/>
          </w:tcPr>
          <w:p w14:paraId="22D89BD7" w14:textId="42A775FD" w:rsidR="00D715F7" w:rsidRPr="00D715F7" w:rsidRDefault="0002642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2693" w:type="dxa"/>
            <w:vAlign w:val="center"/>
          </w:tcPr>
          <w:p w14:paraId="6ADF4897" w14:textId="0869802B" w:rsidR="00D715F7" w:rsidRPr="00D715F7" w:rsidRDefault="00026424" w:rsidP="00DD7B5F">
            <w:pPr>
              <w:widowControl/>
              <w:spacing w:beforeLines="50" w:before="156" w:afterLines="50" w:after="156"/>
              <w:jc w:val="center"/>
              <w:rPr>
                <w:rFonts w:ascii="宋体" w:eastAsia="宋体" w:hAnsi="宋体"/>
                <w:szCs w:val="21"/>
              </w:rPr>
            </w:pPr>
            <w:r>
              <w:rPr>
                <w:rFonts w:ascii="宋体" w:eastAsia="宋体" w:hAnsi="宋体" w:hint="eastAsia"/>
              </w:rPr>
              <w:t>卫生技术人员管理法律制度</w:t>
            </w:r>
          </w:p>
        </w:tc>
        <w:tc>
          <w:tcPr>
            <w:tcW w:w="851" w:type="dxa"/>
            <w:vAlign w:val="center"/>
          </w:tcPr>
          <w:p w14:paraId="12F0BF9F" w14:textId="31386718" w:rsidR="00D715F7" w:rsidRPr="00D715F7" w:rsidRDefault="0002642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92" w:type="dxa"/>
            <w:vAlign w:val="center"/>
          </w:tcPr>
          <w:p w14:paraId="38F3E67E" w14:textId="79C688B3" w:rsidR="00D715F7" w:rsidRPr="00D715F7" w:rsidRDefault="00EA7FF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案例讨论</w:t>
            </w:r>
          </w:p>
        </w:tc>
        <w:tc>
          <w:tcPr>
            <w:tcW w:w="646" w:type="dxa"/>
            <w:vAlign w:val="center"/>
          </w:tcPr>
          <w:p w14:paraId="7FDE3E4B"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EA7FF7" w:rsidRPr="00D715F7" w14:paraId="12468F7A" w14:textId="77777777" w:rsidTr="00216ECF">
        <w:trPr>
          <w:trHeight w:val="340"/>
          <w:jc w:val="center"/>
        </w:trPr>
        <w:tc>
          <w:tcPr>
            <w:tcW w:w="846" w:type="dxa"/>
            <w:vAlign w:val="center"/>
          </w:tcPr>
          <w:p w14:paraId="494FCCBA" w14:textId="383249FF"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156DE4EC" w14:textId="77777777" w:rsidR="00EA7FF7" w:rsidRPr="00D715F7" w:rsidRDefault="00EA7FF7" w:rsidP="00EA7FF7">
            <w:pPr>
              <w:widowControl/>
              <w:spacing w:beforeLines="50" w:before="156" w:afterLines="50" w:after="156"/>
              <w:jc w:val="center"/>
              <w:rPr>
                <w:rFonts w:ascii="宋体" w:eastAsia="宋体" w:hAnsi="宋体"/>
                <w:szCs w:val="21"/>
              </w:rPr>
            </w:pPr>
          </w:p>
        </w:tc>
        <w:tc>
          <w:tcPr>
            <w:tcW w:w="1559" w:type="dxa"/>
            <w:vAlign w:val="center"/>
          </w:tcPr>
          <w:p w14:paraId="33F3F40C" w14:textId="61CAC534"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2693" w:type="dxa"/>
            <w:vAlign w:val="center"/>
          </w:tcPr>
          <w:p w14:paraId="30E640AF" w14:textId="3B6DA01C"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rPr>
              <w:t>医疗损害责任法律制度</w:t>
            </w:r>
          </w:p>
        </w:tc>
        <w:tc>
          <w:tcPr>
            <w:tcW w:w="851" w:type="dxa"/>
            <w:vAlign w:val="center"/>
          </w:tcPr>
          <w:p w14:paraId="0C4C48A1" w14:textId="5BD7CFEC"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92" w:type="dxa"/>
          </w:tcPr>
          <w:p w14:paraId="658AEDCD" w14:textId="518D6271" w:rsidR="00EA7FF7" w:rsidRPr="00D715F7" w:rsidRDefault="00EA7FF7" w:rsidP="00EA7FF7">
            <w:pPr>
              <w:widowControl/>
              <w:spacing w:beforeLines="50" w:before="156" w:afterLines="50" w:after="156"/>
              <w:jc w:val="center"/>
              <w:rPr>
                <w:rFonts w:ascii="宋体" w:eastAsia="宋体" w:hAnsi="宋体"/>
                <w:szCs w:val="21"/>
              </w:rPr>
            </w:pPr>
            <w:r w:rsidRPr="00712BA3">
              <w:rPr>
                <w:rFonts w:ascii="宋体" w:eastAsia="宋体" w:hAnsi="宋体" w:hint="eastAsia"/>
                <w:szCs w:val="21"/>
              </w:rPr>
              <w:t>案例讨论</w:t>
            </w:r>
          </w:p>
        </w:tc>
        <w:tc>
          <w:tcPr>
            <w:tcW w:w="646" w:type="dxa"/>
            <w:vAlign w:val="center"/>
          </w:tcPr>
          <w:p w14:paraId="1DD1BCD9" w14:textId="77777777" w:rsidR="00EA7FF7" w:rsidRPr="00D715F7" w:rsidRDefault="00EA7FF7" w:rsidP="00EA7FF7">
            <w:pPr>
              <w:widowControl/>
              <w:spacing w:beforeLines="50" w:before="156" w:afterLines="50" w:after="156"/>
              <w:jc w:val="center"/>
              <w:rPr>
                <w:rFonts w:ascii="宋体" w:eastAsia="宋体" w:hAnsi="宋体"/>
                <w:szCs w:val="21"/>
              </w:rPr>
            </w:pPr>
          </w:p>
        </w:tc>
      </w:tr>
      <w:tr w:rsidR="00EA7FF7" w:rsidRPr="00D715F7" w14:paraId="2A8F61FC" w14:textId="77777777" w:rsidTr="00216ECF">
        <w:trPr>
          <w:trHeight w:val="340"/>
          <w:jc w:val="center"/>
        </w:trPr>
        <w:tc>
          <w:tcPr>
            <w:tcW w:w="846" w:type="dxa"/>
            <w:vAlign w:val="center"/>
          </w:tcPr>
          <w:p w14:paraId="37FAE91A" w14:textId="7C4D897C"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709" w:type="dxa"/>
            <w:vAlign w:val="center"/>
          </w:tcPr>
          <w:p w14:paraId="2FCD639C" w14:textId="77777777" w:rsidR="00EA7FF7" w:rsidRPr="00D715F7" w:rsidRDefault="00EA7FF7" w:rsidP="00EA7FF7">
            <w:pPr>
              <w:widowControl/>
              <w:spacing w:beforeLines="50" w:before="156" w:afterLines="50" w:after="156"/>
              <w:jc w:val="center"/>
              <w:rPr>
                <w:rFonts w:ascii="宋体" w:eastAsia="宋体" w:hAnsi="宋体"/>
                <w:szCs w:val="21"/>
              </w:rPr>
            </w:pPr>
          </w:p>
        </w:tc>
        <w:tc>
          <w:tcPr>
            <w:tcW w:w="1559" w:type="dxa"/>
            <w:vAlign w:val="center"/>
          </w:tcPr>
          <w:p w14:paraId="7573375A" w14:textId="487D7157"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tc>
        <w:tc>
          <w:tcPr>
            <w:tcW w:w="2693" w:type="dxa"/>
            <w:vAlign w:val="center"/>
          </w:tcPr>
          <w:p w14:paraId="601F762C" w14:textId="0E86EE6F"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rPr>
              <w:t>药品管理法律制度</w:t>
            </w:r>
          </w:p>
        </w:tc>
        <w:tc>
          <w:tcPr>
            <w:tcW w:w="851" w:type="dxa"/>
            <w:vAlign w:val="center"/>
          </w:tcPr>
          <w:p w14:paraId="32056734" w14:textId="0150772A"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92" w:type="dxa"/>
          </w:tcPr>
          <w:p w14:paraId="1454FAFA" w14:textId="6C0068FA" w:rsidR="00EA7FF7" w:rsidRPr="00D715F7" w:rsidRDefault="00EA7FF7" w:rsidP="00EA7FF7">
            <w:pPr>
              <w:widowControl/>
              <w:spacing w:beforeLines="50" w:before="156" w:afterLines="50" w:after="156"/>
              <w:jc w:val="center"/>
              <w:rPr>
                <w:rFonts w:ascii="宋体" w:eastAsia="宋体" w:hAnsi="宋体"/>
                <w:szCs w:val="21"/>
              </w:rPr>
            </w:pPr>
            <w:r w:rsidRPr="00712BA3">
              <w:rPr>
                <w:rFonts w:ascii="宋体" w:eastAsia="宋体" w:hAnsi="宋体" w:hint="eastAsia"/>
                <w:szCs w:val="21"/>
              </w:rPr>
              <w:t>案例讨论</w:t>
            </w:r>
          </w:p>
        </w:tc>
        <w:tc>
          <w:tcPr>
            <w:tcW w:w="646" w:type="dxa"/>
            <w:vAlign w:val="center"/>
          </w:tcPr>
          <w:p w14:paraId="1B2D0E6E" w14:textId="77777777" w:rsidR="00EA7FF7" w:rsidRPr="00D715F7" w:rsidRDefault="00EA7FF7" w:rsidP="00EA7FF7">
            <w:pPr>
              <w:widowControl/>
              <w:spacing w:beforeLines="50" w:before="156" w:afterLines="50" w:after="156"/>
              <w:jc w:val="center"/>
              <w:rPr>
                <w:rFonts w:ascii="宋体" w:eastAsia="宋体" w:hAnsi="宋体"/>
                <w:szCs w:val="21"/>
              </w:rPr>
            </w:pPr>
          </w:p>
        </w:tc>
      </w:tr>
      <w:tr w:rsidR="00EA7FF7" w:rsidRPr="00D715F7" w14:paraId="1646FBEF" w14:textId="77777777" w:rsidTr="00216ECF">
        <w:trPr>
          <w:trHeight w:val="340"/>
          <w:jc w:val="center"/>
        </w:trPr>
        <w:tc>
          <w:tcPr>
            <w:tcW w:w="846" w:type="dxa"/>
            <w:vAlign w:val="center"/>
          </w:tcPr>
          <w:p w14:paraId="673431E4" w14:textId="45A04FAF"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09" w:type="dxa"/>
            <w:vAlign w:val="center"/>
          </w:tcPr>
          <w:p w14:paraId="586AF58E" w14:textId="77777777" w:rsidR="00EA7FF7" w:rsidRPr="00D715F7" w:rsidRDefault="00EA7FF7" w:rsidP="00EA7FF7">
            <w:pPr>
              <w:widowControl/>
              <w:spacing w:beforeLines="50" w:before="156" w:afterLines="50" w:after="156"/>
              <w:jc w:val="center"/>
              <w:rPr>
                <w:rFonts w:ascii="宋体" w:eastAsia="宋体" w:hAnsi="宋体"/>
                <w:szCs w:val="21"/>
              </w:rPr>
            </w:pPr>
          </w:p>
        </w:tc>
        <w:tc>
          <w:tcPr>
            <w:tcW w:w="1559" w:type="dxa"/>
            <w:vAlign w:val="center"/>
          </w:tcPr>
          <w:p w14:paraId="1A5B40D9" w14:textId="78A2EB13"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2693" w:type="dxa"/>
            <w:vAlign w:val="center"/>
          </w:tcPr>
          <w:p w14:paraId="39D38CC4" w14:textId="6975D2D7"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rPr>
              <w:t>食品安全法律制度</w:t>
            </w:r>
          </w:p>
        </w:tc>
        <w:tc>
          <w:tcPr>
            <w:tcW w:w="851" w:type="dxa"/>
            <w:vAlign w:val="center"/>
          </w:tcPr>
          <w:p w14:paraId="03CBFD12" w14:textId="7D893EEC"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92" w:type="dxa"/>
          </w:tcPr>
          <w:p w14:paraId="43B8420D" w14:textId="66C81F67" w:rsidR="00EA7FF7" w:rsidRPr="00D715F7" w:rsidRDefault="00EA7FF7" w:rsidP="00EA7FF7">
            <w:pPr>
              <w:widowControl/>
              <w:spacing w:beforeLines="50" w:before="156" w:afterLines="50" w:after="156"/>
              <w:jc w:val="center"/>
              <w:rPr>
                <w:rFonts w:ascii="宋体" w:eastAsia="宋体" w:hAnsi="宋体"/>
                <w:szCs w:val="21"/>
              </w:rPr>
            </w:pPr>
            <w:r w:rsidRPr="00712BA3">
              <w:rPr>
                <w:rFonts w:ascii="宋体" w:eastAsia="宋体" w:hAnsi="宋体" w:hint="eastAsia"/>
                <w:szCs w:val="21"/>
              </w:rPr>
              <w:t>案例讨论</w:t>
            </w:r>
          </w:p>
        </w:tc>
        <w:tc>
          <w:tcPr>
            <w:tcW w:w="646" w:type="dxa"/>
            <w:vAlign w:val="center"/>
          </w:tcPr>
          <w:p w14:paraId="0ECAD480" w14:textId="77777777" w:rsidR="00EA7FF7" w:rsidRPr="00D715F7" w:rsidRDefault="00EA7FF7" w:rsidP="00EA7FF7">
            <w:pPr>
              <w:widowControl/>
              <w:spacing w:beforeLines="50" w:before="156" w:afterLines="50" w:after="156"/>
              <w:jc w:val="center"/>
              <w:rPr>
                <w:rFonts w:ascii="宋体" w:eastAsia="宋体" w:hAnsi="宋体"/>
                <w:szCs w:val="21"/>
              </w:rPr>
            </w:pPr>
          </w:p>
        </w:tc>
      </w:tr>
      <w:tr w:rsidR="00EA7FF7" w:rsidRPr="00D715F7" w14:paraId="49F765E1" w14:textId="77777777" w:rsidTr="00216ECF">
        <w:trPr>
          <w:trHeight w:val="340"/>
          <w:jc w:val="center"/>
        </w:trPr>
        <w:tc>
          <w:tcPr>
            <w:tcW w:w="846" w:type="dxa"/>
            <w:vAlign w:val="center"/>
          </w:tcPr>
          <w:p w14:paraId="5EE9596A" w14:textId="321DCD4F"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09" w:type="dxa"/>
            <w:vAlign w:val="center"/>
          </w:tcPr>
          <w:p w14:paraId="3918170B" w14:textId="77777777" w:rsidR="00EA7FF7" w:rsidRPr="00D715F7" w:rsidRDefault="00EA7FF7" w:rsidP="00EA7FF7">
            <w:pPr>
              <w:widowControl/>
              <w:spacing w:beforeLines="50" w:before="156" w:afterLines="50" w:after="156"/>
              <w:jc w:val="center"/>
              <w:rPr>
                <w:rFonts w:ascii="宋体" w:eastAsia="宋体" w:hAnsi="宋体"/>
                <w:szCs w:val="21"/>
              </w:rPr>
            </w:pPr>
          </w:p>
        </w:tc>
        <w:tc>
          <w:tcPr>
            <w:tcW w:w="1559" w:type="dxa"/>
            <w:vAlign w:val="center"/>
          </w:tcPr>
          <w:p w14:paraId="6C38CB2C" w14:textId="28F1C5C2"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第九、十章</w:t>
            </w:r>
          </w:p>
        </w:tc>
        <w:tc>
          <w:tcPr>
            <w:tcW w:w="2693" w:type="dxa"/>
            <w:vAlign w:val="center"/>
          </w:tcPr>
          <w:p w14:paraId="59D75071" w14:textId="1D0A0DC9"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rPr>
              <w:t>传染病防治法律制度、国境卫生检疫法律制度</w:t>
            </w:r>
          </w:p>
        </w:tc>
        <w:tc>
          <w:tcPr>
            <w:tcW w:w="851" w:type="dxa"/>
            <w:vAlign w:val="center"/>
          </w:tcPr>
          <w:p w14:paraId="3435E9D3" w14:textId="06F8455A"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92" w:type="dxa"/>
          </w:tcPr>
          <w:p w14:paraId="13581746" w14:textId="26699181" w:rsidR="00EA7FF7" w:rsidRPr="00D715F7" w:rsidRDefault="00EA7FF7" w:rsidP="00EA7FF7">
            <w:pPr>
              <w:widowControl/>
              <w:spacing w:beforeLines="50" w:before="156" w:afterLines="50" w:after="156"/>
              <w:jc w:val="center"/>
              <w:rPr>
                <w:rFonts w:ascii="宋体" w:eastAsia="宋体" w:hAnsi="宋体"/>
                <w:szCs w:val="21"/>
              </w:rPr>
            </w:pPr>
            <w:r w:rsidRPr="00712BA3">
              <w:rPr>
                <w:rFonts w:ascii="宋体" w:eastAsia="宋体" w:hAnsi="宋体" w:hint="eastAsia"/>
                <w:szCs w:val="21"/>
              </w:rPr>
              <w:t>案例讨论</w:t>
            </w:r>
          </w:p>
        </w:tc>
        <w:tc>
          <w:tcPr>
            <w:tcW w:w="646" w:type="dxa"/>
            <w:vAlign w:val="center"/>
          </w:tcPr>
          <w:p w14:paraId="3581A72E" w14:textId="77777777" w:rsidR="00EA7FF7" w:rsidRPr="00D715F7" w:rsidRDefault="00EA7FF7" w:rsidP="00EA7FF7">
            <w:pPr>
              <w:widowControl/>
              <w:spacing w:beforeLines="50" w:before="156" w:afterLines="50" w:after="156"/>
              <w:jc w:val="center"/>
              <w:rPr>
                <w:rFonts w:ascii="宋体" w:eastAsia="宋体" w:hAnsi="宋体"/>
                <w:szCs w:val="21"/>
              </w:rPr>
            </w:pPr>
          </w:p>
        </w:tc>
      </w:tr>
      <w:tr w:rsidR="00EA7FF7" w:rsidRPr="00D715F7" w14:paraId="0AEDF0D7" w14:textId="77777777" w:rsidTr="00216ECF">
        <w:trPr>
          <w:trHeight w:val="340"/>
          <w:jc w:val="center"/>
        </w:trPr>
        <w:tc>
          <w:tcPr>
            <w:tcW w:w="846" w:type="dxa"/>
            <w:vAlign w:val="center"/>
          </w:tcPr>
          <w:p w14:paraId="59AEDA16" w14:textId="3C5A1648"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09" w:type="dxa"/>
            <w:vAlign w:val="center"/>
          </w:tcPr>
          <w:p w14:paraId="23F15A28" w14:textId="77777777" w:rsidR="00EA7FF7" w:rsidRPr="00D715F7" w:rsidRDefault="00EA7FF7" w:rsidP="00EA7FF7">
            <w:pPr>
              <w:widowControl/>
              <w:spacing w:beforeLines="50" w:before="156" w:afterLines="50" w:after="156"/>
              <w:jc w:val="center"/>
              <w:rPr>
                <w:rFonts w:ascii="宋体" w:eastAsia="宋体" w:hAnsi="宋体"/>
                <w:szCs w:val="21"/>
              </w:rPr>
            </w:pPr>
          </w:p>
        </w:tc>
        <w:tc>
          <w:tcPr>
            <w:tcW w:w="1559" w:type="dxa"/>
            <w:vAlign w:val="center"/>
          </w:tcPr>
          <w:p w14:paraId="7D1C740A" w14:textId="7F7545F2"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tc>
        <w:tc>
          <w:tcPr>
            <w:tcW w:w="2693" w:type="dxa"/>
            <w:vAlign w:val="center"/>
          </w:tcPr>
          <w:p w14:paraId="479C96B9" w14:textId="08E8A477"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rPr>
              <w:t>职业病防治法律制度</w:t>
            </w:r>
          </w:p>
        </w:tc>
        <w:tc>
          <w:tcPr>
            <w:tcW w:w="851" w:type="dxa"/>
            <w:vAlign w:val="center"/>
          </w:tcPr>
          <w:p w14:paraId="5D4F110B" w14:textId="153FD60A"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92" w:type="dxa"/>
          </w:tcPr>
          <w:p w14:paraId="3D4DCB08" w14:textId="3AFFC899" w:rsidR="00EA7FF7" w:rsidRPr="00D715F7" w:rsidRDefault="00EA7FF7" w:rsidP="00EA7FF7">
            <w:pPr>
              <w:widowControl/>
              <w:spacing w:beforeLines="50" w:before="156" w:afterLines="50" w:after="156"/>
              <w:jc w:val="center"/>
              <w:rPr>
                <w:rFonts w:ascii="宋体" w:eastAsia="宋体" w:hAnsi="宋体"/>
                <w:szCs w:val="21"/>
              </w:rPr>
            </w:pPr>
            <w:r w:rsidRPr="00712BA3">
              <w:rPr>
                <w:rFonts w:ascii="宋体" w:eastAsia="宋体" w:hAnsi="宋体" w:hint="eastAsia"/>
                <w:szCs w:val="21"/>
              </w:rPr>
              <w:t>案例讨论</w:t>
            </w:r>
          </w:p>
        </w:tc>
        <w:tc>
          <w:tcPr>
            <w:tcW w:w="646" w:type="dxa"/>
            <w:vAlign w:val="center"/>
          </w:tcPr>
          <w:p w14:paraId="6C72CB4B" w14:textId="77777777" w:rsidR="00EA7FF7" w:rsidRPr="00D715F7" w:rsidRDefault="00EA7FF7" w:rsidP="00EA7FF7">
            <w:pPr>
              <w:widowControl/>
              <w:spacing w:beforeLines="50" w:before="156" w:afterLines="50" w:after="156"/>
              <w:jc w:val="center"/>
              <w:rPr>
                <w:rFonts w:ascii="宋体" w:eastAsia="宋体" w:hAnsi="宋体"/>
                <w:szCs w:val="21"/>
              </w:rPr>
            </w:pPr>
          </w:p>
        </w:tc>
      </w:tr>
      <w:tr w:rsidR="00EA7FF7" w:rsidRPr="00D715F7" w14:paraId="355A2D6A" w14:textId="77777777" w:rsidTr="00216ECF">
        <w:trPr>
          <w:trHeight w:val="340"/>
          <w:jc w:val="center"/>
        </w:trPr>
        <w:tc>
          <w:tcPr>
            <w:tcW w:w="846" w:type="dxa"/>
            <w:vAlign w:val="center"/>
          </w:tcPr>
          <w:p w14:paraId="723B8D1C" w14:textId="6715A60A"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09" w:type="dxa"/>
            <w:vAlign w:val="center"/>
          </w:tcPr>
          <w:p w14:paraId="71A1726A" w14:textId="77777777" w:rsidR="00EA7FF7" w:rsidRPr="00D715F7" w:rsidRDefault="00EA7FF7" w:rsidP="00EA7FF7">
            <w:pPr>
              <w:widowControl/>
              <w:spacing w:beforeLines="50" w:before="156" w:afterLines="50" w:after="156"/>
              <w:jc w:val="center"/>
              <w:rPr>
                <w:rFonts w:ascii="宋体" w:eastAsia="宋体" w:hAnsi="宋体"/>
                <w:szCs w:val="21"/>
              </w:rPr>
            </w:pPr>
          </w:p>
        </w:tc>
        <w:tc>
          <w:tcPr>
            <w:tcW w:w="1559" w:type="dxa"/>
            <w:vAlign w:val="center"/>
          </w:tcPr>
          <w:p w14:paraId="59AF4777" w14:textId="74EED591"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2693" w:type="dxa"/>
            <w:vAlign w:val="center"/>
          </w:tcPr>
          <w:p w14:paraId="34557CEB" w14:textId="6CBDCD24"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rPr>
              <w:t>精神卫生法</w:t>
            </w:r>
          </w:p>
        </w:tc>
        <w:tc>
          <w:tcPr>
            <w:tcW w:w="851" w:type="dxa"/>
            <w:vAlign w:val="center"/>
          </w:tcPr>
          <w:p w14:paraId="4EA6114C" w14:textId="4D0307E3"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92" w:type="dxa"/>
          </w:tcPr>
          <w:p w14:paraId="53F266DA" w14:textId="01BF5B0B" w:rsidR="00EA7FF7" w:rsidRPr="00D715F7" w:rsidRDefault="00EA7FF7" w:rsidP="00EA7FF7">
            <w:pPr>
              <w:widowControl/>
              <w:spacing w:beforeLines="50" w:before="156" w:afterLines="50" w:after="156"/>
              <w:jc w:val="center"/>
              <w:rPr>
                <w:rFonts w:ascii="宋体" w:eastAsia="宋体" w:hAnsi="宋体"/>
                <w:szCs w:val="21"/>
              </w:rPr>
            </w:pPr>
            <w:r w:rsidRPr="00712BA3">
              <w:rPr>
                <w:rFonts w:ascii="宋体" w:eastAsia="宋体" w:hAnsi="宋体" w:hint="eastAsia"/>
                <w:szCs w:val="21"/>
              </w:rPr>
              <w:t>案例讨论</w:t>
            </w:r>
          </w:p>
        </w:tc>
        <w:tc>
          <w:tcPr>
            <w:tcW w:w="646" w:type="dxa"/>
            <w:vAlign w:val="center"/>
          </w:tcPr>
          <w:p w14:paraId="156095A9" w14:textId="77777777" w:rsidR="00EA7FF7" w:rsidRPr="00D715F7" w:rsidRDefault="00EA7FF7" w:rsidP="00EA7FF7">
            <w:pPr>
              <w:widowControl/>
              <w:spacing w:beforeLines="50" w:before="156" w:afterLines="50" w:after="156"/>
              <w:jc w:val="center"/>
              <w:rPr>
                <w:rFonts w:ascii="宋体" w:eastAsia="宋体" w:hAnsi="宋体"/>
                <w:szCs w:val="21"/>
              </w:rPr>
            </w:pPr>
          </w:p>
        </w:tc>
      </w:tr>
      <w:tr w:rsidR="00EA7FF7" w:rsidRPr="00D715F7" w14:paraId="54B61A93" w14:textId="77777777" w:rsidTr="00216ECF">
        <w:trPr>
          <w:trHeight w:val="340"/>
          <w:jc w:val="center"/>
        </w:trPr>
        <w:tc>
          <w:tcPr>
            <w:tcW w:w="846" w:type="dxa"/>
            <w:vAlign w:val="center"/>
          </w:tcPr>
          <w:p w14:paraId="5CE09714" w14:textId="69266F30" w:rsidR="00EA7F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09" w:type="dxa"/>
            <w:vAlign w:val="center"/>
          </w:tcPr>
          <w:p w14:paraId="2F10CF3B" w14:textId="77777777" w:rsidR="00EA7FF7" w:rsidRPr="00D715F7" w:rsidRDefault="00EA7FF7" w:rsidP="00EA7FF7">
            <w:pPr>
              <w:widowControl/>
              <w:spacing w:beforeLines="50" w:before="156" w:afterLines="50" w:after="156"/>
              <w:jc w:val="center"/>
              <w:rPr>
                <w:rFonts w:ascii="宋体" w:eastAsia="宋体" w:hAnsi="宋体"/>
                <w:szCs w:val="21"/>
              </w:rPr>
            </w:pPr>
          </w:p>
        </w:tc>
        <w:tc>
          <w:tcPr>
            <w:tcW w:w="1559" w:type="dxa"/>
            <w:vAlign w:val="center"/>
          </w:tcPr>
          <w:p w14:paraId="32EAD2AA" w14:textId="24D59195"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第十四、十五、十六章</w:t>
            </w:r>
          </w:p>
        </w:tc>
        <w:tc>
          <w:tcPr>
            <w:tcW w:w="2693" w:type="dxa"/>
            <w:vAlign w:val="center"/>
          </w:tcPr>
          <w:p w14:paraId="75A0A17D" w14:textId="637F4622"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rPr>
              <w:t>突发公共卫生事件应急法律制度、母婴保健法律制度、人口与计划生育法律制度</w:t>
            </w:r>
          </w:p>
        </w:tc>
        <w:tc>
          <w:tcPr>
            <w:tcW w:w="851" w:type="dxa"/>
            <w:vAlign w:val="center"/>
          </w:tcPr>
          <w:p w14:paraId="2E604188" w14:textId="08526988" w:rsidR="00EA7FF7" w:rsidRPr="00D715F7" w:rsidRDefault="00EA7FF7" w:rsidP="00EA7FF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92" w:type="dxa"/>
          </w:tcPr>
          <w:p w14:paraId="3DBEC178" w14:textId="25147716" w:rsidR="00EA7FF7" w:rsidRPr="00D715F7" w:rsidRDefault="00EA7FF7" w:rsidP="00EA7FF7">
            <w:pPr>
              <w:widowControl/>
              <w:spacing w:beforeLines="50" w:before="156" w:afterLines="50" w:after="156"/>
              <w:jc w:val="center"/>
              <w:rPr>
                <w:rFonts w:ascii="宋体" w:eastAsia="宋体" w:hAnsi="宋体"/>
                <w:szCs w:val="21"/>
              </w:rPr>
            </w:pPr>
            <w:r w:rsidRPr="00712BA3">
              <w:rPr>
                <w:rFonts w:ascii="宋体" w:eastAsia="宋体" w:hAnsi="宋体" w:hint="eastAsia"/>
                <w:szCs w:val="21"/>
              </w:rPr>
              <w:t>案例讨论</w:t>
            </w:r>
          </w:p>
        </w:tc>
        <w:tc>
          <w:tcPr>
            <w:tcW w:w="646" w:type="dxa"/>
            <w:vAlign w:val="center"/>
          </w:tcPr>
          <w:p w14:paraId="5A10E1DF" w14:textId="77777777" w:rsidR="00EA7FF7" w:rsidRPr="00D715F7" w:rsidRDefault="00EA7FF7" w:rsidP="00EA7FF7">
            <w:pPr>
              <w:widowControl/>
              <w:spacing w:beforeLines="50" w:before="156" w:afterLines="50" w:after="156"/>
              <w:jc w:val="center"/>
              <w:rPr>
                <w:rFonts w:ascii="宋体" w:eastAsia="宋体" w:hAnsi="宋体"/>
                <w:szCs w:val="21"/>
              </w:rPr>
            </w:pPr>
          </w:p>
        </w:tc>
      </w:tr>
    </w:tbl>
    <w:p w14:paraId="5F8D1E1D" w14:textId="0B895F9A"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31067C8D" w14:textId="77777777" w:rsidR="00E91AA8" w:rsidRPr="00241C13" w:rsidRDefault="00EA7FF7" w:rsidP="00EA7FF7">
      <w:pPr>
        <w:spacing w:line="360" w:lineRule="auto"/>
        <w:rPr>
          <w:rFonts w:ascii="宋体" w:eastAsia="宋体" w:hAnsi="宋体"/>
          <w:szCs w:val="21"/>
        </w:rPr>
      </w:pPr>
      <w:r w:rsidRPr="00241C13">
        <w:rPr>
          <w:rFonts w:ascii="宋体" w:eastAsia="宋体" w:hAnsi="宋体" w:hint="eastAsia"/>
          <w:szCs w:val="21"/>
        </w:rPr>
        <w:t>1、</w:t>
      </w:r>
      <w:r w:rsidR="00E91AA8" w:rsidRPr="00241C13">
        <w:rPr>
          <w:rFonts w:ascii="宋体" w:eastAsia="宋体" w:hAnsi="宋体" w:hint="eastAsia"/>
          <w:szCs w:val="21"/>
        </w:rPr>
        <w:t>《卫生法学》，</w:t>
      </w:r>
      <w:r w:rsidR="00E91AA8" w:rsidRPr="00241C13">
        <w:rPr>
          <w:rFonts w:ascii="宋体" w:eastAsia="宋体" w:hAnsi="宋体"/>
          <w:szCs w:val="21"/>
        </w:rPr>
        <w:t>石超明、何振</w:t>
      </w:r>
      <w:r w:rsidR="00E91AA8" w:rsidRPr="00241C13">
        <w:rPr>
          <w:rFonts w:ascii="宋体" w:eastAsia="宋体" w:hAnsi="宋体" w:hint="eastAsia"/>
          <w:szCs w:val="21"/>
        </w:rPr>
        <w:t>主编，武汉大学出版社2</w:t>
      </w:r>
      <w:r w:rsidR="00E91AA8" w:rsidRPr="00241C13">
        <w:rPr>
          <w:rFonts w:ascii="宋体" w:eastAsia="宋体" w:hAnsi="宋体"/>
          <w:szCs w:val="21"/>
        </w:rPr>
        <w:t>021</w:t>
      </w:r>
      <w:r w:rsidR="00E91AA8" w:rsidRPr="00241C13">
        <w:rPr>
          <w:rFonts w:ascii="宋体" w:eastAsia="宋体" w:hAnsi="宋体" w:hint="eastAsia"/>
          <w:szCs w:val="21"/>
        </w:rPr>
        <w:t>年第二版</w:t>
      </w:r>
    </w:p>
    <w:p w14:paraId="03A0AE09" w14:textId="4C1090B6" w:rsidR="00EA7FF7" w:rsidRPr="00241C13" w:rsidRDefault="00E91AA8" w:rsidP="00EA7FF7">
      <w:pPr>
        <w:spacing w:line="360" w:lineRule="auto"/>
        <w:rPr>
          <w:rFonts w:ascii="宋体" w:eastAsia="宋体" w:hAnsi="宋体"/>
          <w:szCs w:val="21"/>
        </w:rPr>
      </w:pPr>
      <w:r w:rsidRPr="00241C13">
        <w:rPr>
          <w:rFonts w:ascii="宋体" w:eastAsia="宋体" w:hAnsi="宋体"/>
          <w:szCs w:val="21"/>
        </w:rPr>
        <w:t>2</w:t>
      </w:r>
      <w:r w:rsidRPr="00241C13">
        <w:rPr>
          <w:rFonts w:ascii="宋体" w:eastAsia="宋体" w:hAnsi="宋体" w:hint="eastAsia"/>
          <w:szCs w:val="21"/>
        </w:rPr>
        <w:t>、</w:t>
      </w:r>
      <w:r w:rsidR="00EA7FF7" w:rsidRPr="00241C13">
        <w:rPr>
          <w:rFonts w:ascii="宋体" w:eastAsia="宋体" w:hAnsi="宋体" w:hint="eastAsia"/>
          <w:szCs w:val="21"/>
        </w:rPr>
        <w:t>《卫生法学》，孙东东主编，高等教育出版社2011年第二版（五年</w:t>
      </w:r>
      <w:proofErr w:type="gramStart"/>
      <w:r w:rsidR="00EA7FF7" w:rsidRPr="00241C13">
        <w:rPr>
          <w:rFonts w:ascii="宋体" w:eastAsia="宋体" w:hAnsi="宋体" w:hint="eastAsia"/>
          <w:szCs w:val="21"/>
        </w:rPr>
        <w:t>制使用</w:t>
      </w:r>
      <w:proofErr w:type="gramEnd"/>
      <w:r w:rsidR="00EA7FF7" w:rsidRPr="00241C13">
        <w:rPr>
          <w:rFonts w:ascii="宋体" w:eastAsia="宋体" w:hAnsi="宋体" w:hint="eastAsia"/>
          <w:szCs w:val="21"/>
        </w:rPr>
        <w:t>教材）</w:t>
      </w:r>
    </w:p>
    <w:p w14:paraId="46413076" w14:textId="4F90689C" w:rsidR="00EA7FF7" w:rsidRPr="00241C13" w:rsidRDefault="00E91AA8" w:rsidP="00EA7FF7">
      <w:pPr>
        <w:spacing w:line="360" w:lineRule="auto"/>
        <w:rPr>
          <w:rFonts w:ascii="宋体" w:eastAsia="宋体" w:hAnsi="宋体"/>
          <w:szCs w:val="21"/>
        </w:rPr>
      </w:pPr>
      <w:r w:rsidRPr="00241C13">
        <w:rPr>
          <w:rFonts w:ascii="宋体" w:eastAsia="宋体" w:hAnsi="宋体"/>
          <w:szCs w:val="21"/>
        </w:rPr>
        <w:t>3</w:t>
      </w:r>
      <w:r w:rsidR="00EA7FF7" w:rsidRPr="00241C13">
        <w:rPr>
          <w:rFonts w:ascii="宋体" w:eastAsia="宋体" w:hAnsi="宋体" w:hint="eastAsia"/>
          <w:szCs w:val="21"/>
        </w:rPr>
        <w:t>、《卫生法学纲要》，达庆东，</w:t>
      </w:r>
      <w:proofErr w:type="gramStart"/>
      <w:r w:rsidR="00EA7FF7" w:rsidRPr="00241C13">
        <w:rPr>
          <w:rFonts w:ascii="宋体" w:eastAsia="宋体" w:hAnsi="宋体" w:hint="eastAsia"/>
          <w:szCs w:val="21"/>
        </w:rPr>
        <w:t>田侃主编</w:t>
      </w:r>
      <w:proofErr w:type="gramEnd"/>
      <w:r w:rsidR="00EA7FF7" w:rsidRPr="00241C13">
        <w:rPr>
          <w:rFonts w:ascii="宋体" w:eastAsia="宋体" w:hAnsi="宋体" w:hint="eastAsia"/>
          <w:szCs w:val="21"/>
        </w:rPr>
        <w:t>，复旦大学出版社2012年第四版（5+3学制参考教材）</w:t>
      </w:r>
    </w:p>
    <w:p w14:paraId="1D3BF988" w14:textId="6754719F" w:rsidR="00D417A1" w:rsidRPr="00241C13" w:rsidRDefault="00E91AA8" w:rsidP="00241C13">
      <w:pPr>
        <w:spacing w:line="360" w:lineRule="auto"/>
        <w:rPr>
          <w:rFonts w:ascii="宋体" w:eastAsia="宋体" w:hAnsi="宋体" w:hint="eastAsia"/>
          <w:szCs w:val="21"/>
        </w:rPr>
      </w:pPr>
      <w:r w:rsidRPr="00241C13">
        <w:rPr>
          <w:rFonts w:ascii="宋体" w:eastAsia="宋体" w:hAnsi="宋体"/>
          <w:szCs w:val="21"/>
        </w:rPr>
        <w:t>4</w:t>
      </w:r>
      <w:r w:rsidR="00EA7FF7" w:rsidRPr="00241C13">
        <w:rPr>
          <w:rFonts w:ascii="宋体" w:eastAsia="宋体" w:hAnsi="宋体" w:hint="eastAsia"/>
          <w:szCs w:val="21"/>
        </w:rPr>
        <w:t>、《中华人民共和国行政复议法》、《中华人民共和国行政诉讼法》、《中华人民共和国民法通则》、《中华人民共和国民事诉讼法》、《中华人民共和国刑法》、《中华人民共和国行政法》等</w:t>
      </w:r>
      <w:r w:rsidR="00241C13">
        <w:rPr>
          <w:rFonts w:ascii="宋体" w:eastAsia="宋体" w:hAnsi="宋体" w:hint="eastAsia"/>
          <w:szCs w:val="21"/>
        </w:rPr>
        <w:t>。</w:t>
      </w:r>
    </w:p>
    <w:p w14:paraId="20E0A874" w14:textId="1FE19736"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0D2885E0" w14:textId="77777777" w:rsidR="00AB1688" w:rsidRDefault="00AB1688" w:rsidP="00AB1688">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1．讲授法：任课教师讲授各学科专业名词及相关知识</w:t>
      </w:r>
    </w:p>
    <w:p w14:paraId="66A4ACA0" w14:textId="77777777" w:rsidR="00AB1688" w:rsidRDefault="00AB1688" w:rsidP="00AB1688">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2．讨论法：根据老师们布置的文献或其他课堂作业展开讨论与分析</w:t>
      </w:r>
    </w:p>
    <w:p w14:paraId="567F768D" w14:textId="77777777" w:rsidR="00AB1688" w:rsidRDefault="00AB1688" w:rsidP="00AB1688">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案例教学法：将预防医学相关案例融入到课程中，引导并提升学生分析和解决实际问题的能力</w:t>
      </w:r>
    </w:p>
    <w:p w14:paraId="3CB60CC2" w14:textId="2C72C6D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2F14350F" w14:textId="4A42DFE0"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5445E56" w14:textId="6D3A22AD"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lastRenderedPageBreak/>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61A33909" w14:textId="77777777" w:rsidTr="00AB1688">
        <w:trPr>
          <w:trHeight w:val="567"/>
          <w:jc w:val="center"/>
        </w:trPr>
        <w:tc>
          <w:tcPr>
            <w:tcW w:w="2847" w:type="dxa"/>
            <w:vAlign w:val="center"/>
          </w:tcPr>
          <w:p w14:paraId="1AE3D393"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1386913"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C23B9FE"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AB1688" w14:paraId="1788760D" w14:textId="77777777" w:rsidTr="00AB1688">
        <w:trPr>
          <w:trHeight w:val="567"/>
          <w:jc w:val="center"/>
        </w:trPr>
        <w:tc>
          <w:tcPr>
            <w:tcW w:w="2847" w:type="dxa"/>
            <w:vAlign w:val="center"/>
          </w:tcPr>
          <w:p w14:paraId="4DD00076" w14:textId="7AC0A6ED" w:rsidR="00AB1688" w:rsidRPr="00285327" w:rsidRDefault="00AB1688" w:rsidP="00AB1688">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3FAE81D0" w14:textId="75594A5E" w:rsidR="00AB1688" w:rsidRDefault="00AB1688" w:rsidP="00AB1688">
            <w:pPr>
              <w:pStyle w:val="a3"/>
              <w:spacing w:beforeLines="50" w:before="156" w:afterLines="50" w:after="156"/>
              <w:jc w:val="center"/>
              <w:rPr>
                <w:rFonts w:hAnsi="宋体"/>
                <w:b/>
              </w:rPr>
            </w:pPr>
            <w:r>
              <w:rPr>
                <w:rFonts w:hAnsi="宋体" w:hint="eastAsia"/>
              </w:rPr>
              <w:t>学生对</w:t>
            </w:r>
            <w:r w:rsidR="00EA7FF7">
              <w:rPr>
                <w:rFonts w:ascii="Times New Roman" w:hAnsi="Times New Roman" w:hint="eastAsia"/>
              </w:rPr>
              <w:t>卫生法学总论部分</w:t>
            </w:r>
            <w:r>
              <w:rPr>
                <w:rFonts w:hAnsi="宋体" w:hint="eastAsia"/>
              </w:rPr>
              <w:t>知识</w:t>
            </w:r>
            <w:r w:rsidR="00EA7FF7">
              <w:rPr>
                <w:rFonts w:hAnsi="宋体" w:hint="eastAsia"/>
              </w:rPr>
              <w:t>点</w:t>
            </w:r>
            <w:r>
              <w:rPr>
                <w:rFonts w:hAnsi="宋体" w:hint="eastAsia"/>
              </w:rPr>
              <w:t>的学习情况</w:t>
            </w:r>
          </w:p>
        </w:tc>
        <w:tc>
          <w:tcPr>
            <w:tcW w:w="2849" w:type="dxa"/>
            <w:vAlign w:val="center"/>
          </w:tcPr>
          <w:p w14:paraId="24B6E553" w14:textId="27094FBC" w:rsidR="00AB1688" w:rsidRDefault="00AB1688" w:rsidP="00AB1688">
            <w:pPr>
              <w:pStyle w:val="a3"/>
              <w:spacing w:beforeLines="50" w:before="156" w:afterLines="50" w:after="156"/>
              <w:jc w:val="center"/>
              <w:rPr>
                <w:rFonts w:hAnsi="宋体"/>
                <w:b/>
              </w:rPr>
            </w:pPr>
            <w:r w:rsidRPr="00C5632D">
              <w:rPr>
                <w:rFonts w:hAnsi="宋体" w:hint="eastAsia"/>
              </w:rPr>
              <w:t>平时作业和期末考核</w:t>
            </w:r>
          </w:p>
        </w:tc>
      </w:tr>
      <w:tr w:rsidR="00AB1688" w14:paraId="398563B6" w14:textId="77777777" w:rsidTr="00AB1688">
        <w:trPr>
          <w:trHeight w:val="567"/>
          <w:jc w:val="center"/>
        </w:trPr>
        <w:tc>
          <w:tcPr>
            <w:tcW w:w="2847" w:type="dxa"/>
            <w:vAlign w:val="center"/>
          </w:tcPr>
          <w:p w14:paraId="69257C7B" w14:textId="05F82B78" w:rsidR="00AB1688" w:rsidRPr="00285327" w:rsidRDefault="00AB1688" w:rsidP="00AB1688">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5E255785" w14:textId="7D642C15" w:rsidR="00AB1688" w:rsidRDefault="00AB1688" w:rsidP="00AB1688">
            <w:pPr>
              <w:pStyle w:val="a3"/>
              <w:spacing w:beforeLines="50" w:before="156" w:afterLines="50" w:after="156"/>
              <w:jc w:val="center"/>
              <w:rPr>
                <w:rFonts w:hAnsi="宋体"/>
                <w:b/>
              </w:rPr>
            </w:pPr>
            <w:r>
              <w:rPr>
                <w:rFonts w:hAnsi="宋体" w:hint="eastAsia"/>
              </w:rPr>
              <w:t>学生</w:t>
            </w:r>
            <w:r w:rsidRPr="00C5632D">
              <w:rPr>
                <w:rFonts w:hAnsi="宋体" w:hint="eastAsia"/>
              </w:rPr>
              <w:t>对</w:t>
            </w:r>
            <w:r w:rsidR="00EA7FF7">
              <w:rPr>
                <w:rFonts w:hAnsi="宋体" w:hint="eastAsia"/>
              </w:rPr>
              <w:t>授课的各具体卫生法律制度</w:t>
            </w:r>
            <w:r w:rsidRPr="00C5632D">
              <w:rPr>
                <w:rFonts w:hAnsi="宋体" w:hint="eastAsia"/>
              </w:rPr>
              <w:t>的理解</w:t>
            </w:r>
            <w:r>
              <w:rPr>
                <w:rFonts w:hAnsi="宋体" w:hint="eastAsia"/>
              </w:rPr>
              <w:t>和掌握</w:t>
            </w:r>
          </w:p>
        </w:tc>
        <w:tc>
          <w:tcPr>
            <w:tcW w:w="2849" w:type="dxa"/>
            <w:vAlign w:val="center"/>
          </w:tcPr>
          <w:p w14:paraId="599B652D" w14:textId="39F45B3D" w:rsidR="00AB1688" w:rsidRDefault="00EA7FF7" w:rsidP="00AB1688">
            <w:pPr>
              <w:pStyle w:val="a3"/>
              <w:spacing w:beforeLines="50" w:before="156" w:afterLines="50" w:after="156"/>
              <w:jc w:val="center"/>
              <w:rPr>
                <w:rFonts w:hAnsi="宋体"/>
                <w:b/>
              </w:rPr>
            </w:pPr>
            <w:r>
              <w:rPr>
                <w:rFonts w:hAnsi="宋体" w:hint="eastAsia"/>
              </w:rPr>
              <w:t>案例</w:t>
            </w:r>
            <w:r w:rsidR="00AB1688">
              <w:rPr>
                <w:rFonts w:hAnsi="宋体" w:hint="eastAsia"/>
              </w:rPr>
              <w:t>讨论和</w:t>
            </w:r>
            <w:r w:rsidR="00AB1688" w:rsidRPr="00C5632D">
              <w:rPr>
                <w:rFonts w:hAnsi="宋体" w:hint="eastAsia"/>
              </w:rPr>
              <w:t>期末考核</w:t>
            </w:r>
          </w:p>
        </w:tc>
      </w:tr>
      <w:tr w:rsidR="00AB1688" w14:paraId="1F012FA9" w14:textId="77777777" w:rsidTr="00AB1688">
        <w:trPr>
          <w:trHeight w:val="567"/>
          <w:jc w:val="center"/>
        </w:trPr>
        <w:tc>
          <w:tcPr>
            <w:tcW w:w="2847" w:type="dxa"/>
            <w:vAlign w:val="center"/>
          </w:tcPr>
          <w:p w14:paraId="4D4F1A54" w14:textId="51F4C5CE" w:rsidR="00AB1688" w:rsidRPr="00285327" w:rsidRDefault="00AB1688" w:rsidP="00AB1688">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6EB1E0DB" w14:textId="36554568" w:rsidR="00AB1688" w:rsidRDefault="00AB1688" w:rsidP="00AB1688">
            <w:pPr>
              <w:pStyle w:val="a3"/>
              <w:spacing w:beforeLines="50" w:before="156" w:afterLines="50" w:after="156"/>
              <w:jc w:val="center"/>
              <w:rPr>
                <w:rFonts w:hAnsi="宋体"/>
                <w:b/>
              </w:rPr>
            </w:pPr>
            <w:r w:rsidRPr="00C5632D">
              <w:rPr>
                <w:rFonts w:hAnsi="宋体" w:hint="eastAsia"/>
              </w:rPr>
              <w:t>学生应用所学知识分析和解决问题的能力</w:t>
            </w:r>
          </w:p>
        </w:tc>
        <w:tc>
          <w:tcPr>
            <w:tcW w:w="2849" w:type="dxa"/>
            <w:vAlign w:val="center"/>
          </w:tcPr>
          <w:p w14:paraId="390C1151" w14:textId="02A04C7D" w:rsidR="00AB1688" w:rsidRDefault="00AB1688" w:rsidP="00AB1688">
            <w:pPr>
              <w:pStyle w:val="a3"/>
              <w:spacing w:beforeLines="50" w:before="156" w:afterLines="50" w:after="156"/>
              <w:jc w:val="center"/>
              <w:rPr>
                <w:rFonts w:hAnsi="宋体"/>
                <w:b/>
              </w:rPr>
            </w:pPr>
            <w:r>
              <w:rPr>
                <w:rFonts w:hAnsi="宋体" w:hint="eastAsia"/>
              </w:rPr>
              <w:t>案例分析与讨论</w:t>
            </w:r>
          </w:p>
        </w:tc>
      </w:tr>
    </w:tbl>
    <w:p w14:paraId="4774D739" w14:textId="4A7D6353"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68717401" w14:textId="35E0E195"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637C4372" w14:textId="7CEEAA49" w:rsidR="00C54636" w:rsidRDefault="00C54636" w:rsidP="00AB1688">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AB1688">
        <w:rPr>
          <w:rFonts w:ascii="宋体" w:eastAsia="宋体" w:hAnsi="宋体"/>
        </w:rPr>
        <w:t>20</w:t>
      </w:r>
      <w:r>
        <w:rPr>
          <w:rFonts w:ascii="宋体" w:eastAsia="宋体" w:hAnsi="宋体"/>
        </w:rPr>
        <w:t>%</w:t>
      </w:r>
      <w:r>
        <w:rPr>
          <w:rFonts w:ascii="宋体" w:eastAsia="宋体" w:hAnsi="宋体" w:hint="eastAsia"/>
        </w:rPr>
        <w:t>，期末考试</w:t>
      </w:r>
      <w:r w:rsidR="00AB1688">
        <w:rPr>
          <w:rFonts w:ascii="宋体" w:eastAsia="宋体" w:hAnsi="宋体"/>
        </w:rPr>
        <w:t>8</w:t>
      </w:r>
      <w:r>
        <w:rPr>
          <w:rFonts w:ascii="宋体" w:eastAsia="宋体" w:hAnsi="宋体"/>
        </w:rPr>
        <w:t>0%</w:t>
      </w:r>
    </w:p>
    <w:p w14:paraId="31345AA3" w14:textId="4268682B"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4085DA1C" w14:textId="02B07373"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2981D42F" w14:textId="77777777" w:rsidTr="00285327">
        <w:trPr>
          <w:jc w:val="center"/>
        </w:trPr>
        <w:tc>
          <w:tcPr>
            <w:tcW w:w="2122" w:type="dxa"/>
            <w:tcBorders>
              <w:tl2br w:val="single" w:sz="4" w:space="0" w:color="auto"/>
            </w:tcBorders>
            <w:shd w:val="clear" w:color="auto" w:fill="auto"/>
            <w:vAlign w:val="center"/>
          </w:tcPr>
          <w:p w14:paraId="6A0D352B"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17BD9A06"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5FCAA521"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C2DD1BB"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04D3DE9C"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F0FBAE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AB1688" w:rsidRPr="002F4D99" w14:paraId="509ACA4F" w14:textId="77777777" w:rsidTr="00285327">
        <w:trPr>
          <w:trHeight w:val="620"/>
          <w:jc w:val="center"/>
        </w:trPr>
        <w:tc>
          <w:tcPr>
            <w:tcW w:w="2122" w:type="dxa"/>
            <w:shd w:val="clear" w:color="auto" w:fill="auto"/>
            <w:vAlign w:val="center"/>
          </w:tcPr>
          <w:p w14:paraId="74B5E59D" w14:textId="77777777" w:rsidR="00AB1688" w:rsidRPr="00322986" w:rsidRDefault="00AB1688" w:rsidP="00AB168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0136B060" w14:textId="56068C93" w:rsidR="00AB1688" w:rsidRPr="00322986" w:rsidRDefault="00AB1688" w:rsidP="00AB1688">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2A18FB90" w14:textId="77777777" w:rsidR="00AB1688" w:rsidRPr="00322986" w:rsidRDefault="00AB1688" w:rsidP="00AB1688">
            <w:pPr>
              <w:spacing w:beforeLines="50" w:before="156" w:afterLines="50" w:after="156"/>
              <w:jc w:val="center"/>
              <w:rPr>
                <w:rFonts w:ascii="宋体" w:eastAsia="宋体" w:hAnsi="宋体"/>
                <w:kern w:val="0"/>
                <w:szCs w:val="21"/>
              </w:rPr>
            </w:pPr>
          </w:p>
        </w:tc>
        <w:tc>
          <w:tcPr>
            <w:tcW w:w="1134" w:type="dxa"/>
            <w:vAlign w:val="center"/>
          </w:tcPr>
          <w:p w14:paraId="1B778EFE" w14:textId="544BCC00" w:rsidR="00AB1688" w:rsidRPr="00322986" w:rsidRDefault="00AB1688" w:rsidP="00AB1688">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restart"/>
            <w:shd w:val="clear" w:color="auto" w:fill="auto"/>
            <w:vAlign w:val="center"/>
          </w:tcPr>
          <w:p w14:paraId="3206DE8F" w14:textId="77777777" w:rsidR="00AB1688" w:rsidRDefault="00AB1688" w:rsidP="00AB1688">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006D7F27">
              <w:rPr>
                <w:rFonts w:ascii="宋体" w:eastAsia="宋体" w:hAnsi="宋体"/>
                <w:kern w:val="0"/>
                <w:szCs w:val="21"/>
              </w:rPr>
              <w:t>6</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p>
          <w:p w14:paraId="69F7031F" w14:textId="4941494B" w:rsidR="006D7F27" w:rsidRDefault="006D7F27" w:rsidP="006D7F27">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2</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Pr>
                <w:rFonts w:ascii="宋体" w:eastAsia="宋体" w:hAnsi="宋体" w:hint="eastAsia"/>
                <w:kern w:val="0"/>
                <w:szCs w:val="21"/>
              </w:rPr>
              <w:t>2</w:t>
            </w:r>
            <w:r w:rsidRPr="00322986">
              <w:rPr>
                <w:rFonts w:ascii="宋体" w:eastAsia="宋体" w:hAnsi="宋体"/>
                <w:kern w:val="0"/>
                <w:szCs w:val="21"/>
              </w:rPr>
              <w:t>成绩+0.</w:t>
            </w:r>
            <w:r>
              <w:rPr>
                <w:rFonts w:ascii="宋体" w:eastAsia="宋体" w:hAnsi="宋体"/>
                <w:kern w:val="0"/>
                <w:szCs w:val="21"/>
              </w:rPr>
              <w:t>2</w:t>
            </w:r>
            <w:r w:rsidRPr="00322986">
              <w:rPr>
                <w:rFonts w:ascii="宋体" w:eastAsia="宋体" w:hAnsi="宋体"/>
                <w:kern w:val="0"/>
                <w:szCs w:val="21"/>
              </w:rPr>
              <w:t>ｘ期末目标</w:t>
            </w:r>
            <w:r>
              <w:rPr>
                <w:rFonts w:ascii="宋体" w:eastAsia="宋体" w:hAnsi="宋体" w:hint="eastAsia"/>
                <w:kern w:val="0"/>
                <w:szCs w:val="21"/>
              </w:rPr>
              <w:t>2</w:t>
            </w:r>
            <w:r w:rsidRPr="00322986">
              <w:rPr>
                <w:rFonts w:ascii="宋体" w:eastAsia="宋体" w:hAnsi="宋体"/>
                <w:kern w:val="0"/>
                <w:szCs w:val="21"/>
              </w:rPr>
              <w:t>成绩}/目标</w:t>
            </w:r>
            <w:r>
              <w:rPr>
                <w:rFonts w:ascii="宋体" w:eastAsia="宋体" w:hAnsi="宋体" w:hint="eastAsia"/>
                <w:kern w:val="0"/>
                <w:szCs w:val="21"/>
              </w:rPr>
              <w:t>2</w:t>
            </w:r>
            <w:r w:rsidRPr="00322986">
              <w:rPr>
                <w:rFonts w:ascii="宋体" w:eastAsia="宋体" w:hAnsi="宋体"/>
                <w:kern w:val="0"/>
                <w:szCs w:val="21"/>
              </w:rPr>
              <w:t>总分</w:t>
            </w:r>
            <w:r>
              <w:rPr>
                <w:rFonts w:ascii="宋体" w:eastAsia="宋体" w:hAnsi="宋体" w:hint="eastAsia"/>
                <w:kern w:val="0"/>
                <w:szCs w:val="21"/>
              </w:rPr>
              <w:t>。</w:t>
            </w:r>
          </w:p>
          <w:p w14:paraId="443F9B6C" w14:textId="3ADFB9F8" w:rsidR="006D7F27" w:rsidRDefault="006D7F27" w:rsidP="006D7F27">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3</w:t>
            </w:r>
            <w:r w:rsidRPr="00322986">
              <w:rPr>
                <w:rFonts w:ascii="宋体" w:eastAsia="宋体" w:hAnsi="宋体"/>
                <w:kern w:val="0"/>
                <w:szCs w:val="21"/>
              </w:rPr>
              <w:t>达成度={0.</w:t>
            </w:r>
            <w:r>
              <w:rPr>
                <w:rFonts w:ascii="宋体" w:eastAsia="宋体" w:hAnsi="宋体"/>
                <w:kern w:val="0"/>
                <w:szCs w:val="21"/>
              </w:rPr>
              <w:t>4</w:t>
            </w:r>
            <w:r w:rsidRPr="00322986">
              <w:rPr>
                <w:rFonts w:ascii="宋体" w:eastAsia="宋体" w:hAnsi="宋体"/>
                <w:kern w:val="0"/>
                <w:szCs w:val="21"/>
              </w:rPr>
              <w:t>ｘ平时目标</w:t>
            </w:r>
            <w:r>
              <w:rPr>
                <w:rFonts w:ascii="宋体" w:eastAsia="宋体" w:hAnsi="宋体" w:hint="eastAsia"/>
                <w:kern w:val="0"/>
                <w:szCs w:val="21"/>
              </w:rPr>
              <w:t>3</w:t>
            </w:r>
            <w:r w:rsidRPr="00322986">
              <w:rPr>
                <w:rFonts w:ascii="宋体" w:eastAsia="宋体" w:hAnsi="宋体"/>
                <w:kern w:val="0"/>
                <w:szCs w:val="21"/>
              </w:rPr>
              <w:t>成绩+0.</w:t>
            </w:r>
            <w:r>
              <w:rPr>
                <w:rFonts w:ascii="宋体" w:eastAsia="宋体" w:hAnsi="宋体"/>
                <w:kern w:val="0"/>
                <w:szCs w:val="21"/>
              </w:rPr>
              <w:t>2</w:t>
            </w:r>
            <w:r w:rsidRPr="00322986">
              <w:rPr>
                <w:rFonts w:ascii="宋体" w:eastAsia="宋体" w:hAnsi="宋体"/>
                <w:kern w:val="0"/>
                <w:szCs w:val="21"/>
              </w:rPr>
              <w:t>ｘ期末目标</w:t>
            </w:r>
            <w:r>
              <w:rPr>
                <w:rFonts w:ascii="宋体" w:eastAsia="宋体" w:hAnsi="宋体" w:hint="eastAsia"/>
                <w:kern w:val="0"/>
                <w:szCs w:val="21"/>
              </w:rPr>
              <w:t>3</w:t>
            </w:r>
            <w:r w:rsidRPr="00322986">
              <w:rPr>
                <w:rFonts w:ascii="宋体" w:eastAsia="宋体" w:hAnsi="宋体"/>
                <w:kern w:val="0"/>
                <w:szCs w:val="21"/>
              </w:rPr>
              <w:t>成绩}/目标</w:t>
            </w:r>
            <w:r>
              <w:rPr>
                <w:rFonts w:ascii="宋体" w:eastAsia="宋体" w:hAnsi="宋体" w:hint="eastAsia"/>
                <w:kern w:val="0"/>
                <w:szCs w:val="21"/>
              </w:rPr>
              <w:t>3</w:t>
            </w:r>
            <w:r w:rsidRPr="00322986">
              <w:rPr>
                <w:rFonts w:ascii="宋体" w:eastAsia="宋体" w:hAnsi="宋体"/>
                <w:kern w:val="0"/>
                <w:szCs w:val="21"/>
              </w:rPr>
              <w:t>总分</w:t>
            </w:r>
            <w:r>
              <w:rPr>
                <w:rFonts w:ascii="宋体" w:eastAsia="宋体" w:hAnsi="宋体" w:hint="eastAsia"/>
                <w:kern w:val="0"/>
                <w:szCs w:val="21"/>
              </w:rPr>
              <w:t>。</w:t>
            </w:r>
          </w:p>
          <w:p w14:paraId="54B576C8" w14:textId="1D005D45" w:rsidR="006D7F27" w:rsidRPr="006D7F27" w:rsidRDefault="006D7F27" w:rsidP="00AB1688">
            <w:pPr>
              <w:spacing w:beforeLines="50" w:before="156" w:afterLines="50" w:after="156"/>
              <w:rPr>
                <w:rFonts w:ascii="宋体" w:eastAsia="宋体" w:hAnsi="宋体"/>
                <w:kern w:val="0"/>
                <w:szCs w:val="21"/>
              </w:rPr>
            </w:pPr>
          </w:p>
        </w:tc>
      </w:tr>
      <w:tr w:rsidR="00AB1688" w:rsidRPr="002F4D99" w14:paraId="1D89E868" w14:textId="77777777" w:rsidTr="00285327">
        <w:trPr>
          <w:trHeight w:val="679"/>
          <w:jc w:val="center"/>
        </w:trPr>
        <w:tc>
          <w:tcPr>
            <w:tcW w:w="2122" w:type="dxa"/>
            <w:shd w:val="clear" w:color="auto" w:fill="auto"/>
            <w:vAlign w:val="center"/>
          </w:tcPr>
          <w:p w14:paraId="5D500D38" w14:textId="77777777" w:rsidR="00AB1688" w:rsidRPr="00322986" w:rsidRDefault="00AB1688" w:rsidP="00AB168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6317F2FC" w14:textId="7ADE0BB7" w:rsidR="00AB1688" w:rsidRPr="00322986" w:rsidRDefault="00AB1688" w:rsidP="00AB1688">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28D19EFD" w14:textId="77777777" w:rsidR="00AB1688" w:rsidRPr="00322986" w:rsidRDefault="00AB1688" w:rsidP="00AB1688">
            <w:pPr>
              <w:spacing w:beforeLines="50" w:before="156" w:afterLines="50" w:after="156"/>
              <w:jc w:val="center"/>
              <w:rPr>
                <w:rFonts w:ascii="宋体" w:eastAsia="宋体" w:hAnsi="宋体"/>
                <w:kern w:val="0"/>
                <w:szCs w:val="21"/>
              </w:rPr>
            </w:pPr>
          </w:p>
        </w:tc>
        <w:tc>
          <w:tcPr>
            <w:tcW w:w="1134" w:type="dxa"/>
            <w:vAlign w:val="center"/>
          </w:tcPr>
          <w:p w14:paraId="0CCD29E7" w14:textId="33746504" w:rsidR="00AB1688" w:rsidRPr="00322986" w:rsidRDefault="00AB1688" w:rsidP="00AB168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35CD3C2A" w14:textId="77777777" w:rsidR="00AB1688" w:rsidRPr="00322986" w:rsidRDefault="00AB1688" w:rsidP="00AB1688">
            <w:pPr>
              <w:spacing w:beforeLines="50" w:before="156" w:afterLines="50" w:after="156"/>
              <w:rPr>
                <w:rFonts w:ascii="宋体" w:eastAsia="宋体" w:hAnsi="宋体"/>
                <w:kern w:val="0"/>
                <w:szCs w:val="21"/>
              </w:rPr>
            </w:pPr>
          </w:p>
        </w:tc>
      </w:tr>
      <w:tr w:rsidR="00AB1688" w:rsidRPr="002F4D99" w14:paraId="0AC5D1C6" w14:textId="77777777" w:rsidTr="00285327">
        <w:trPr>
          <w:trHeight w:val="755"/>
          <w:jc w:val="center"/>
        </w:trPr>
        <w:tc>
          <w:tcPr>
            <w:tcW w:w="2122" w:type="dxa"/>
            <w:shd w:val="clear" w:color="auto" w:fill="auto"/>
            <w:vAlign w:val="center"/>
          </w:tcPr>
          <w:p w14:paraId="4EA5ACC1" w14:textId="77777777" w:rsidR="00AB1688" w:rsidRPr="00322986" w:rsidRDefault="00AB1688" w:rsidP="00AB168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44E15330" w14:textId="135415E9" w:rsidR="00AB1688" w:rsidRPr="00322986" w:rsidRDefault="00AB1688" w:rsidP="00AB1688">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14:paraId="13412192" w14:textId="77777777" w:rsidR="00AB1688" w:rsidRPr="00322986" w:rsidRDefault="00AB1688" w:rsidP="00AB1688">
            <w:pPr>
              <w:spacing w:beforeLines="50" w:before="156" w:afterLines="50" w:after="156"/>
              <w:jc w:val="center"/>
              <w:rPr>
                <w:rFonts w:ascii="宋体" w:eastAsia="宋体" w:hAnsi="宋体"/>
                <w:kern w:val="0"/>
                <w:szCs w:val="21"/>
              </w:rPr>
            </w:pPr>
          </w:p>
        </w:tc>
        <w:tc>
          <w:tcPr>
            <w:tcW w:w="1134" w:type="dxa"/>
            <w:vAlign w:val="center"/>
          </w:tcPr>
          <w:p w14:paraId="44B19C4E" w14:textId="1BD93BC0" w:rsidR="00AB1688" w:rsidRPr="00322986" w:rsidRDefault="00AB1688" w:rsidP="00AB168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6CC63400" w14:textId="77777777" w:rsidR="00AB1688" w:rsidRPr="00322986" w:rsidRDefault="00AB1688" w:rsidP="00AB1688">
            <w:pPr>
              <w:spacing w:beforeLines="50" w:before="156" w:afterLines="50" w:after="156"/>
              <w:rPr>
                <w:rFonts w:ascii="宋体" w:eastAsia="宋体" w:hAnsi="宋体"/>
                <w:kern w:val="0"/>
                <w:szCs w:val="21"/>
              </w:rPr>
            </w:pPr>
          </w:p>
        </w:tc>
      </w:tr>
    </w:tbl>
    <w:p w14:paraId="72295AAC" w14:textId="17C4AE2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0E2B22A8"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78863EF"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066E8D9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A3A6B16"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0A6CC5C2" w14:textId="77777777" w:rsidTr="006409D4">
        <w:trPr>
          <w:trHeight w:val="454"/>
          <w:tblHeader/>
          <w:jc w:val="center"/>
        </w:trPr>
        <w:tc>
          <w:tcPr>
            <w:tcW w:w="993" w:type="dxa"/>
            <w:vMerge/>
            <w:tcBorders>
              <w:left w:val="single" w:sz="4" w:space="0" w:color="auto"/>
              <w:right w:val="single" w:sz="4" w:space="0" w:color="auto"/>
            </w:tcBorders>
            <w:vAlign w:val="center"/>
          </w:tcPr>
          <w:p w14:paraId="27DD3D9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D90399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0FE6C7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B93C89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F839EB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76C224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678E1D40" w14:textId="77777777" w:rsidTr="006409D4">
        <w:trPr>
          <w:trHeight w:val="449"/>
          <w:tblHeader/>
          <w:jc w:val="center"/>
        </w:trPr>
        <w:tc>
          <w:tcPr>
            <w:tcW w:w="993" w:type="dxa"/>
            <w:vMerge/>
            <w:tcBorders>
              <w:left w:val="single" w:sz="4" w:space="0" w:color="auto"/>
              <w:right w:val="single" w:sz="4" w:space="0" w:color="auto"/>
            </w:tcBorders>
            <w:vAlign w:val="center"/>
          </w:tcPr>
          <w:p w14:paraId="09EB589B"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4B2DD7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CE7100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75F72D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3C4FA2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6BE249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6F62281"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2051822"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87BC22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ED4C21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326B75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F55177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E712DC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AB1688" w:rsidRPr="002F4D99" w14:paraId="2090D27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B968853" w14:textId="77777777" w:rsidR="00AB1688" w:rsidRDefault="00AB1688" w:rsidP="00AB1688">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8F8D3B6" w14:textId="77777777" w:rsidR="00AB1688" w:rsidRPr="00F56396" w:rsidRDefault="00AB1688" w:rsidP="00AB1688">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CDEB4D3" w14:textId="77EC1E2C" w:rsidR="00AB1688" w:rsidRPr="00241C13" w:rsidRDefault="00AB1688" w:rsidP="00AB1688">
            <w:pPr>
              <w:spacing w:beforeLines="50" w:before="156" w:afterLines="50" w:after="156"/>
              <w:rPr>
                <w:rFonts w:ascii="宋体" w:eastAsia="宋体" w:hAnsi="宋体"/>
                <w:szCs w:val="21"/>
              </w:rPr>
            </w:pPr>
            <w:r w:rsidRPr="00241C13">
              <w:rPr>
                <w:rFonts w:ascii="宋体" w:eastAsia="宋体" w:hAnsi="宋体" w:hint="eastAsia"/>
              </w:rPr>
              <w:t>通过对</w:t>
            </w:r>
            <w:r w:rsidR="00EA7FF7" w:rsidRPr="00241C13">
              <w:rPr>
                <w:rFonts w:ascii="宋体" w:eastAsia="宋体" w:hAnsi="宋体" w:hint="eastAsia"/>
              </w:rPr>
              <w:t>《卫生法学》</w:t>
            </w:r>
            <w:r w:rsidRPr="00241C13">
              <w:rPr>
                <w:rFonts w:ascii="宋体" w:eastAsia="宋体" w:hAnsi="宋体" w:hint="eastAsia"/>
              </w:rPr>
              <w:t>课程的学习，理解并掌握</w:t>
            </w:r>
            <w:r w:rsidR="00EA7FF7" w:rsidRPr="00241C13">
              <w:rPr>
                <w:rFonts w:ascii="宋体" w:eastAsia="宋体" w:hAnsi="宋体" w:hint="eastAsia"/>
              </w:rPr>
              <w:t>卫生法学总论和具体卫生法律制度的知识要点。</w:t>
            </w:r>
          </w:p>
        </w:tc>
        <w:tc>
          <w:tcPr>
            <w:tcW w:w="1984" w:type="dxa"/>
            <w:tcBorders>
              <w:top w:val="single" w:sz="4" w:space="0" w:color="auto"/>
              <w:left w:val="single" w:sz="4" w:space="0" w:color="auto"/>
              <w:bottom w:val="single" w:sz="4" w:space="0" w:color="auto"/>
              <w:right w:val="single" w:sz="4" w:space="0" w:color="auto"/>
            </w:tcBorders>
          </w:tcPr>
          <w:p w14:paraId="16CBD5FA" w14:textId="384E7831" w:rsidR="00AB1688" w:rsidRPr="00241C13" w:rsidRDefault="00AB1688" w:rsidP="00AB1688">
            <w:pPr>
              <w:spacing w:beforeLines="50" w:before="156" w:afterLines="50" w:after="156"/>
              <w:rPr>
                <w:rFonts w:ascii="宋体" w:eastAsia="宋体" w:hAnsi="宋体"/>
                <w:szCs w:val="21"/>
              </w:rPr>
            </w:pPr>
            <w:r w:rsidRPr="00241C13">
              <w:rPr>
                <w:rFonts w:ascii="宋体" w:eastAsia="宋体" w:hAnsi="宋体"/>
              </w:rPr>
              <w:t>通过对</w:t>
            </w:r>
            <w:r w:rsidR="00EA7FF7" w:rsidRPr="00241C13">
              <w:rPr>
                <w:rFonts w:ascii="宋体" w:eastAsia="宋体" w:hAnsi="宋体"/>
              </w:rPr>
              <w:t>《卫生法学》</w:t>
            </w:r>
            <w:r w:rsidRPr="00241C13">
              <w:rPr>
                <w:rFonts w:ascii="宋体" w:eastAsia="宋体" w:hAnsi="宋体"/>
              </w:rPr>
              <w:t>课程的学习，较好理解并掌握</w:t>
            </w:r>
            <w:r w:rsidR="00EA7FF7" w:rsidRPr="00241C13">
              <w:rPr>
                <w:rFonts w:ascii="宋体" w:eastAsia="宋体" w:hAnsi="宋体"/>
              </w:rPr>
              <w:t>卫生法学总论和具体卫生法律制度的知识要点</w:t>
            </w:r>
            <w:r w:rsidR="00EA7FF7" w:rsidRPr="00241C13">
              <w:rPr>
                <w:rFonts w:ascii="宋体" w:eastAsia="宋体" w:hAnsi="宋体" w:hint="eastAsia"/>
              </w:rPr>
              <w:t>。</w:t>
            </w:r>
          </w:p>
        </w:tc>
        <w:tc>
          <w:tcPr>
            <w:tcW w:w="1843" w:type="dxa"/>
            <w:tcBorders>
              <w:top w:val="single" w:sz="4" w:space="0" w:color="auto"/>
              <w:left w:val="single" w:sz="4" w:space="0" w:color="auto"/>
              <w:bottom w:val="single" w:sz="4" w:space="0" w:color="auto"/>
              <w:right w:val="single" w:sz="4" w:space="0" w:color="auto"/>
            </w:tcBorders>
          </w:tcPr>
          <w:p w14:paraId="24DC8AB3" w14:textId="3565D388" w:rsidR="00AB1688" w:rsidRPr="00241C13" w:rsidRDefault="00AB1688" w:rsidP="00AB1688">
            <w:pPr>
              <w:spacing w:beforeLines="50" w:before="156" w:afterLines="50" w:after="156"/>
              <w:rPr>
                <w:rFonts w:ascii="宋体" w:eastAsia="宋体" w:hAnsi="宋体"/>
                <w:szCs w:val="21"/>
              </w:rPr>
            </w:pPr>
            <w:r w:rsidRPr="00241C13">
              <w:rPr>
                <w:rFonts w:ascii="宋体" w:eastAsia="宋体" w:hAnsi="宋体"/>
              </w:rPr>
              <w:t>通过对</w:t>
            </w:r>
            <w:r w:rsidR="00EA7FF7" w:rsidRPr="00241C13">
              <w:rPr>
                <w:rFonts w:ascii="宋体" w:eastAsia="宋体" w:hAnsi="宋体"/>
              </w:rPr>
              <w:t>《卫生法学》</w:t>
            </w:r>
            <w:r w:rsidRPr="00241C13">
              <w:rPr>
                <w:rFonts w:ascii="宋体" w:eastAsia="宋体" w:hAnsi="宋体"/>
              </w:rPr>
              <w:t>课程的学习，较好理解</w:t>
            </w:r>
            <w:r w:rsidR="00EA7FF7" w:rsidRPr="00241C13">
              <w:rPr>
                <w:rFonts w:ascii="宋体" w:eastAsia="宋体" w:hAnsi="宋体"/>
              </w:rPr>
              <w:t>卫生法学总论和具体卫生法律制度的知识要点</w:t>
            </w:r>
            <w:r w:rsidR="00EA7FF7" w:rsidRPr="00241C13">
              <w:rPr>
                <w:rFonts w:ascii="宋体" w:eastAsia="宋体" w:hAnsi="宋体" w:hint="eastAsia"/>
              </w:rPr>
              <w:t>。</w:t>
            </w:r>
          </w:p>
        </w:tc>
        <w:tc>
          <w:tcPr>
            <w:tcW w:w="1779" w:type="dxa"/>
            <w:tcBorders>
              <w:top w:val="single" w:sz="4" w:space="0" w:color="auto"/>
              <w:left w:val="single" w:sz="4" w:space="0" w:color="auto"/>
              <w:bottom w:val="single" w:sz="4" w:space="0" w:color="auto"/>
              <w:right w:val="single" w:sz="4" w:space="0" w:color="auto"/>
            </w:tcBorders>
          </w:tcPr>
          <w:p w14:paraId="3BC1B551" w14:textId="1E70D92E" w:rsidR="00AB1688" w:rsidRPr="00241C13" w:rsidRDefault="00AB1688" w:rsidP="00AB1688">
            <w:pPr>
              <w:spacing w:beforeLines="50" w:before="156" w:afterLines="50" w:after="156"/>
              <w:rPr>
                <w:rFonts w:ascii="宋体" w:eastAsia="宋体" w:hAnsi="宋体"/>
                <w:szCs w:val="21"/>
              </w:rPr>
            </w:pPr>
            <w:r w:rsidRPr="00241C13">
              <w:rPr>
                <w:rFonts w:ascii="宋体" w:eastAsia="宋体" w:hAnsi="宋体"/>
              </w:rPr>
              <w:t>通过对</w:t>
            </w:r>
            <w:r w:rsidR="00EA7FF7" w:rsidRPr="00241C13">
              <w:rPr>
                <w:rFonts w:ascii="宋体" w:eastAsia="宋体" w:hAnsi="宋体"/>
              </w:rPr>
              <w:t>《卫生法学》</w:t>
            </w:r>
            <w:r w:rsidRPr="00241C13">
              <w:rPr>
                <w:rFonts w:ascii="宋体" w:eastAsia="宋体" w:hAnsi="宋体"/>
              </w:rPr>
              <w:t>课程的学习，基本理解</w:t>
            </w:r>
            <w:r w:rsidR="00EA7FF7" w:rsidRPr="00241C13">
              <w:rPr>
                <w:rFonts w:ascii="宋体" w:eastAsia="宋体" w:hAnsi="宋体"/>
              </w:rPr>
              <w:t>卫生法学总论和具体卫生法律制度的知识要点</w:t>
            </w:r>
            <w:r w:rsidR="00EA7FF7" w:rsidRPr="00241C13">
              <w:rPr>
                <w:rFonts w:ascii="宋体" w:eastAsia="宋体" w:hAnsi="宋体" w:hint="eastAsia"/>
              </w:rPr>
              <w:t>。</w:t>
            </w:r>
          </w:p>
        </w:tc>
        <w:tc>
          <w:tcPr>
            <w:tcW w:w="1779" w:type="dxa"/>
            <w:tcBorders>
              <w:top w:val="single" w:sz="4" w:space="0" w:color="auto"/>
              <w:left w:val="single" w:sz="4" w:space="0" w:color="auto"/>
              <w:bottom w:val="single" w:sz="4" w:space="0" w:color="auto"/>
              <w:right w:val="single" w:sz="4" w:space="0" w:color="auto"/>
            </w:tcBorders>
          </w:tcPr>
          <w:p w14:paraId="1155B86C" w14:textId="6A488C34" w:rsidR="00AB1688" w:rsidRPr="00241C13" w:rsidRDefault="00AB1688" w:rsidP="00AB1688">
            <w:pPr>
              <w:spacing w:beforeLines="50" w:before="156" w:afterLines="50" w:after="156"/>
              <w:rPr>
                <w:rFonts w:ascii="宋体" w:eastAsia="宋体" w:hAnsi="宋体"/>
                <w:szCs w:val="21"/>
              </w:rPr>
            </w:pPr>
            <w:r w:rsidRPr="00241C13">
              <w:rPr>
                <w:rFonts w:ascii="宋体" w:eastAsia="宋体" w:hAnsi="宋体"/>
              </w:rPr>
              <w:t>通过对</w:t>
            </w:r>
            <w:r w:rsidR="00EA7FF7" w:rsidRPr="00241C13">
              <w:rPr>
                <w:rFonts w:ascii="宋体" w:eastAsia="宋体" w:hAnsi="宋体"/>
              </w:rPr>
              <w:t>《卫生法学》</w:t>
            </w:r>
            <w:r w:rsidRPr="00241C13">
              <w:rPr>
                <w:rFonts w:ascii="宋体" w:eastAsia="宋体" w:hAnsi="宋体"/>
              </w:rPr>
              <w:t>课程的学习，不能理解</w:t>
            </w:r>
            <w:r w:rsidR="00EA7FF7" w:rsidRPr="00241C13">
              <w:rPr>
                <w:rFonts w:ascii="宋体" w:eastAsia="宋体" w:hAnsi="宋体"/>
              </w:rPr>
              <w:t>卫生法学总论和具体卫生法律制度的知识要点</w:t>
            </w:r>
            <w:r w:rsidR="00EA7FF7" w:rsidRPr="00241C13">
              <w:rPr>
                <w:rFonts w:ascii="宋体" w:eastAsia="宋体" w:hAnsi="宋体" w:hint="eastAsia"/>
              </w:rPr>
              <w:t>。</w:t>
            </w:r>
          </w:p>
        </w:tc>
      </w:tr>
      <w:tr w:rsidR="00AB1688" w:rsidRPr="002F4D99" w14:paraId="35B4D49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EE6E0CA" w14:textId="77777777" w:rsidR="00AB1688" w:rsidRDefault="00AB1688" w:rsidP="00AB1688">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A4AA31D" w14:textId="77777777" w:rsidR="00AB1688" w:rsidRPr="00F56396" w:rsidRDefault="00AB1688" w:rsidP="00AB1688">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C606196" w14:textId="673EDC8D" w:rsidR="00AB1688" w:rsidRPr="00241C13" w:rsidRDefault="00AB1688" w:rsidP="00AB1688">
            <w:pPr>
              <w:spacing w:beforeLines="50" w:before="156" w:afterLines="50" w:after="156"/>
              <w:rPr>
                <w:rFonts w:ascii="宋体" w:eastAsia="宋体" w:hAnsi="宋体"/>
                <w:szCs w:val="21"/>
              </w:rPr>
            </w:pPr>
            <w:r w:rsidRPr="00241C13">
              <w:rPr>
                <w:rFonts w:ascii="宋体" w:eastAsia="宋体" w:hAnsi="宋体" w:hint="eastAsia"/>
              </w:rPr>
              <w:t>通过对课程内容的整合与贯通，解决并综合分析实际问题。</w:t>
            </w:r>
          </w:p>
        </w:tc>
        <w:tc>
          <w:tcPr>
            <w:tcW w:w="1984" w:type="dxa"/>
            <w:tcBorders>
              <w:top w:val="single" w:sz="4" w:space="0" w:color="auto"/>
              <w:left w:val="single" w:sz="4" w:space="0" w:color="auto"/>
              <w:bottom w:val="single" w:sz="4" w:space="0" w:color="auto"/>
              <w:right w:val="single" w:sz="4" w:space="0" w:color="auto"/>
            </w:tcBorders>
          </w:tcPr>
          <w:p w14:paraId="688C66FF" w14:textId="71A00721" w:rsidR="00AB1688" w:rsidRPr="00241C13" w:rsidRDefault="00AB1688" w:rsidP="00AB1688">
            <w:pPr>
              <w:spacing w:beforeLines="50" w:before="156" w:afterLines="50" w:after="156"/>
              <w:rPr>
                <w:rFonts w:ascii="宋体" w:eastAsia="宋体" w:hAnsi="宋体"/>
                <w:szCs w:val="21"/>
              </w:rPr>
            </w:pPr>
            <w:r w:rsidRPr="00241C13">
              <w:rPr>
                <w:rFonts w:ascii="宋体" w:eastAsia="宋体" w:hAnsi="宋体"/>
              </w:rPr>
              <w:t>通过对课程内容的整合与贯通，较好解决并综合分析实际问题。</w:t>
            </w:r>
          </w:p>
        </w:tc>
        <w:tc>
          <w:tcPr>
            <w:tcW w:w="1843" w:type="dxa"/>
            <w:tcBorders>
              <w:top w:val="single" w:sz="4" w:space="0" w:color="auto"/>
              <w:left w:val="single" w:sz="4" w:space="0" w:color="auto"/>
              <w:bottom w:val="single" w:sz="4" w:space="0" w:color="auto"/>
              <w:right w:val="single" w:sz="4" w:space="0" w:color="auto"/>
            </w:tcBorders>
          </w:tcPr>
          <w:p w14:paraId="6D58249E" w14:textId="233E6B23" w:rsidR="00AB1688" w:rsidRPr="00241C13" w:rsidRDefault="00AB1688" w:rsidP="00AB1688">
            <w:pPr>
              <w:spacing w:beforeLines="50" w:before="156" w:afterLines="50" w:after="156"/>
              <w:rPr>
                <w:rFonts w:ascii="宋体" w:eastAsia="宋体" w:hAnsi="宋体"/>
                <w:szCs w:val="21"/>
              </w:rPr>
            </w:pPr>
            <w:r w:rsidRPr="00241C13">
              <w:rPr>
                <w:rFonts w:ascii="宋体" w:eastAsia="宋体" w:hAnsi="宋体"/>
              </w:rPr>
              <w:t>通过对课程内容的整合与贯通，较好解决并分析实际问题。</w:t>
            </w:r>
          </w:p>
        </w:tc>
        <w:tc>
          <w:tcPr>
            <w:tcW w:w="1779" w:type="dxa"/>
            <w:tcBorders>
              <w:top w:val="single" w:sz="4" w:space="0" w:color="auto"/>
              <w:left w:val="single" w:sz="4" w:space="0" w:color="auto"/>
              <w:bottom w:val="single" w:sz="4" w:space="0" w:color="auto"/>
              <w:right w:val="single" w:sz="4" w:space="0" w:color="auto"/>
            </w:tcBorders>
          </w:tcPr>
          <w:p w14:paraId="6981B563" w14:textId="2CA0D1CB" w:rsidR="00AB1688" w:rsidRPr="00241C13" w:rsidRDefault="00AB1688" w:rsidP="00AB1688">
            <w:pPr>
              <w:spacing w:beforeLines="50" w:before="156" w:afterLines="50" w:after="156"/>
              <w:rPr>
                <w:rFonts w:ascii="宋体" w:eastAsia="宋体" w:hAnsi="宋体"/>
                <w:szCs w:val="21"/>
              </w:rPr>
            </w:pPr>
            <w:r w:rsidRPr="00241C13">
              <w:rPr>
                <w:rFonts w:ascii="宋体" w:eastAsia="宋体" w:hAnsi="宋体"/>
              </w:rPr>
              <w:t>通过对课程内容的整合与贯通，能基本解决并分析实际问题。</w:t>
            </w:r>
          </w:p>
        </w:tc>
        <w:tc>
          <w:tcPr>
            <w:tcW w:w="1779" w:type="dxa"/>
            <w:tcBorders>
              <w:top w:val="single" w:sz="4" w:space="0" w:color="auto"/>
              <w:left w:val="single" w:sz="4" w:space="0" w:color="auto"/>
              <w:bottom w:val="single" w:sz="4" w:space="0" w:color="auto"/>
              <w:right w:val="single" w:sz="4" w:space="0" w:color="auto"/>
            </w:tcBorders>
          </w:tcPr>
          <w:p w14:paraId="301877B3" w14:textId="309D1570" w:rsidR="00AB1688" w:rsidRPr="00241C13" w:rsidRDefault="00AB1688" w:rsidP="00AB1688">
            <w:pPr>
              <w:spacing w:beforeLines="50" w:before="156" w:afterLines="50" w:after="156"/>
              <w:rPr>
                <w:rFonts w:ascii="宋体" w:eastAsia="宋体" w:hAnsi="宋体"/>
                <w:szCs w:val="21"/>
              </w:rPr>
            </w:pPr>
            <w:r w:rsidRPr="00241C13">
              <w:rPr>
                <w:rFonts w:ascii="宋体" w:eastAsia="宋体" w:hAnsi="宋体"/>
              </w:rPr>
              <w:t>通过对课程内容的整合与贯通，不能基本解决实际问题。</w:t>
            </w:r>
          </w:p>
        </w:tc>
      </w:tr>
      <w:tr w:rsidR="00AB1688" w:rsidRPr="002F4D99" w14:paraId="67F7D56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4D428E" w14:textId="77777777" w:rsidR="00AB1688" w:rsidRDefault="00AB1688" w:rsidP="00AB1688">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FFF3248" w14:textId="77777777" w:rsidR="00AB1688" w:rsidRPr="00F56396" w:rsidRDefault="00AB1688" w:rsidP="00AB1688">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6C38AED3" w14:textId="7F82ED97" w:rsidR="00AB1688" w:rsidRPr="00241C13" w:rsidRDefault="00AB1688" w:rsidP="00AB1688">
            <w:pPr>
              <w:spacing w:beforeLines="50" w:before="156" w:afterLines="50" w:after="156"/>
              <w:rPr>
                <w:rFonts w:ascii="宋体" w:eastAsia="宋体" w:hAnsi="宋体"/>
                <w:szCs w:val="21"/>
              </w:rPr>
            </w:pPr>
            <w:r w:rsidRPr="00241C13">
              <w:rPr>
                <w:rFonts w:ascii="宋体" w:eastAsia="宋体" w:hAnsi="宋体" w:hint="eastAsia"/>
              </w:rPr>
              <w:t>通过教师的引导，可独立思考</w:t>
            </w:r>
            <w:r w:rsidR="00EA7FF7" w:rsidRPr="00241C13">
              <w:rPr>
                <w:rFonts w:ascii="宋体" w:eastAsia="宋体" w:hAnsi="宋体" w:hint="eastAsia"/>
              </w:rPr>
              <w:t>并查阅文献资料、积极交流沟通。</w:t>
            </w:r>
          </w:p>
        </w:tc>
        <w:tc>
          <w:tcPr>
            <w:tcW w:w="1984" w:type="dxa"/>
            <w:tcBorders>
              <w:top w:val="single" w:sz="4" w:space="0" w:color="auto"/>
              <w:left w:val="single" w:sz="4" w:space="0" w:color="auto"/>
              <w:bottom w:val="single" w:sz="4" w:space="0" w:color="auto"/>
              <w:right w:val="single" w:sz="4" w:space="0" w:color="auto"/>
            </w:tcBorders>
          </w:tcPr>
          <w:p w14:paraId="5597B71B" w14:textId="5CAE2C1F" w:rsidR="00AB1688" w:rsidRPr="00241C13" w:rsidRDefault="00AB1688" w:rsidP="00AB1688">
            <w:pPr>
              <w:spacing w:beforeLines="50" w:before="156" w:afterLines="50" w:after="156"/>
              <w:rPr>
                <w:rFonts w:ascii="宋体" w:eastAsia="宋体" w:hAnsi="宋体"/>
                <w:szCs w:val="21"/>
              </w:rPr>
            </w:pPr>
            <w:r w:rsidRPr="00241C13">
              <w:rPr>
                <w:rFonts w:ascii="宋体" w:eastAsia="宋体" w:hAnsi="宋体"/>
              </w:rPr>
              <w:t>通过教师的引导，可较好地独立思考</w:t>
            </w:r>
            <w:r w:rsidR="00EA7FF7" w:rsidRPr="00241C13">
              <w:rPr>
                <w:rFonts w:ascii="宋体" w:eastAsia="宋体" w:hAnsi="宋体"/>
              </w:rPr>
              <w:t>并查阅文献资料、积极交流沟通。</w:t>
            </w:r>
          </w:p>
        </w:tc>
        <w:tc>
          <w:tcPr>
            <w:tcW w:w="1843" w:type="dxa"/>
            <w:tcBorders>
              <w:top w:val="single" w:sz="4" w:space="0" w:color="auto"/>
              <w:left w:val="single" w:sz="4" w:space="0" w:color="auto"/>
              <w:bottom w:val="single" w:sz="4" w:space="0" w:color="auto"/>
              <w:right w:val="single" w:sz="4" w:space="0" w:color="auto"/>
            </w:tcBorders>
          </w:tcPr>
          <w:p w14:paraId="38587AB9" w14:textId="39377DF8" w:rsidR="00AB1688" w:rsidRPr="00241C13" w:rsidRDefault="00AB1688" w:rsidP="00AB1688">
            <w:pPr>
              <w:spacing w:beforeLines="50" w:before="156" w:afterLines="50" w:after="156"/>
              <w:rPr>
                <w:rFonts w:ascii="宋体" w:eastAsia="宋体" w:hAnsi="宋体"/>
                <w:szCs w:val="21"/>
              </w:rPr>
            </w:pPr>
            <w:r w:rsidRPr="00241C13">
              <w:rPr>
                <w:rFonts w:ascii="宋体" w:eastAsia="宋体" w:hAnsi="宋体"/>
              </w:rPr>
              <w:t>通过教师的引导，可思考</w:t>
            </w:r>
            <w:r w:rsidR="00EA7FF7" w:rsidRPr="00241C13">
              <w:rPr>
                <w:rFonts w:ascii="宋体" w:eastAsia="宋体" w:hAnsi="宋体"/>
              </w:rPr>
              <w:t>并查阅文献资料、积极交流沟通。</w:t>
            </w:r>
          </w:p>
        </w:tc>
        <w:tc>
          <w:tcPr>
            <w:tcW w:w="1779" w:type="dxa"/>
            <w:tcBorders>
              <w:top w:val="single" w:sz="4" w:space="0" w:color="auto"/>
              <w:left w:val="single" w:sz="4" w:space="0" w:color="auto"/>
              <w:bottom w:val="single" w:sz="4" w:space="0" w:color="auto"/>
              <w:right w:val="single" w:sz="4" w:space="0" w:color="auto"/>
            </w:tcBorders>
          </w:tcPr>
          <w:p w14:paraId="3568E4F9" w14:textId="2B5DB29F" w:rsidR="00AB1688" w:rsidRPr="00241C13" w:rsidRDefault="00AB1688" w:rsidP="00AB1688">
            <w:pPr>
              <w:spacing w:beforeLines="50" w:before="156" w:afterLines="50" w:after="156"/>
              <w:rPr>
                <w:rFonts w:ascii="宋体" w:eastAsia="宋体" w:hAnsi="宋体"/>
                <w:szCs w:val="21"/>
              </w:rPr>
            </w:pPr>
            <w:r w:rsidRPr="00241C13">
              <w:rPr>
                <w:rFonts w:ascii="宋体" w:eastAsia="宋体" w:hAnsi="宋体"/>
              </w:rPr>
              <w:t>通过教师的引导，可查阅英文文献资料。</w:t>
            </w:r>
          </w:p>
        </w:tc>
        <w:tc>
          <w:tcPr>
            <w:tcW w:w="1779" w:type="dxa"/>
            <w:tcBorders>
              <w:top w:val="single" w:sz="4" w:space="0" w:color="auto"/>
              <w:left w:val="single" w:sz="4" w:space="0" w:color="auto"/>
              <w:bottom w:val="single" w:sz="4" w:space="0" w:color="auto"/>
              <w:right w:val="single" w:sz="4" w:space="0" w:color="auto"/>
            </w:tcBorders>
          </w:tcPr>
          <w:p w14:paraId="1424EF2A" w14:textId="10ECAFE3" w:rsidR="00AB1688" w:rsidRPr="00241C13" w:rsidRDefault="00AB1688" w:rsidP="00AB1688">
            <w:pPr>
              <w:spacing w:beforeLines="50" w:before="156" w:afterLines="50" w:after="156"/>
              <w:rPr>
                <w:rFonts w:ascii="宋体" w:eastAsia="宋体" w:hAnsi="宋体"/>
                <w:szCs w:val="21"/>
              </w:rPr>
            </w:pPr>
            <w:r w:rsidRPr="00241C13">
              <w:rPr>
                <w:rFonts w:ascii="宋体" w:eastAsia="宋体" w:hAnsi="宋体"/>
              </w:rPr>
              <w:t>通过教师的引导，不能思考</w:t>
            </w:r>
            <w:r w:rsidR="00EA7FF7" w:rsidRPr="00241C13">
              <w:rPr>
                <w:rFonts w:ascii="宋体" w:eastAsia="宋体" w:hAnsi="宋体"/>
              </w:rPr>
              <w:t>并查阅文献资料、积极交流沟通。</w:t>
            </w:r>
          </w:p>
        </w:tc>
      </w:tr>
    </w:tbl>
    <w:p w14:paraId="1FCD97C6" w14:textId="52B6D424" w:rsidR="00F56396" w:rsidRDefault="00F56396" w:rsidP="00B03909">
      <w:pPr>
        <w:widowControl/>
        <w:jc w:val="left"/>
        <w:rPr>
          <w:rFonts w:ascii="宋体" w:eastAsia="宋体" w:hAnsi="宋体"/>
        </w:rPr>
      </w:pPr>
    </w:p>
    <w:p w14:paraId="412E5F59" w14:textId="77777777" w:rsidR="007B13EF" w:rsidRPr="002F4D99" w:rsidRDefault="007B13EF" w:rsidP="007B13EF">
      <w:pPr>
        <w:spacing w:beforeLines="50" w:before="156" w:afterLines="50" w:after="156" w:line="360" w:lineRule="auto"/>
        <w:rPr>
          <w:rFonts w:ascii="黑体" w:eastAsia="黑体" w:hAnsi="黑体" w:cs="黑体"/>
          <w:b/>
          <w:sz w:val="28"/>
          <w:szCs w:val="28"/>
        </w:rPr>
      </w:pPr>
      <w:r w:rsidRPr="002F4D99">
        <w:rPr>
          <w:rFonts w:ascii="黑体" w:eastAsia="黑体" w:hAnsi="黑体" w:cs="黑体"/>
          <w:b/>
          <w:sz w:val="28"/>
          <w:szCs w:val="28"/>
        </w:rPr>
        <w:t>十、教学建议</w:t>
      </w:r>
    </w:p>
    <w:p w14:paraId="01541E9C" w14:textId="77777777" w:rsidR="007B13EF" w:rsidRPr="00241C13" w:rsidRDefault="007B13EF" w:rsidP="00241C13">
      <w:pPr>
        <w:snapToGrid w:val="0"/>
        <w:spacing w:line="360" w:lineRule="auto"/>
        <w:rPr>
          <w:rFonts w:ascii="宋体" w:eastAsia="宋体" w:hAnsi="宋体"/>
          <w:szCs w:val="21"/>
        </w:rPr>
      </w:pPr>
      <w:r w:rsidRPr="00241C13">
        <w:rPr>
          <w:rFonts w:ascii="宋体" w:eastAsia="宋体" w:hAnsi="宋体" w:hint="eastAsia"/>
        </w:rPr>
        <w:t>1. 为了更好的掌握教材内容，大纲每一章的教学要求分掌握、熟悉和了解三个级别，教学内容与教学要求级别对应并统一标示，便于学生重点学习。</w:t>
      </w:r>
      <w:r w:rsidRPr="00241C13">
        <w:rPr>
          <w:rFonts w:ascii="宋体" w:eastAsia="宋体" w:hAnsi="宋体" w:hint="eastAsia"/>
          <w:szCs w:val="21"/>
        </w:rPr>
        <w:t>大纲中要求掌握和熟悉的内容是教学的重点，学生必须掌握、</w:t>
      </w:r>
      <w:proofErr w:type="gramStart"/>
      <w:r w:rsidRPr="00241C13">
        <w:rPr>
          <w:rFonts w:ascii="宋体" w:eastAsia="宋体" w:hAnsi="宋体" w:hint="eastAsia"/>
          <w:szCs w:val="21"/>
        </w:rPr>
        <w:t>融汇贯通</w:t>
      </w:r>
      <w:proofErr w:type="gramEnd"/>
      <w:r w:rsidRPr="00241C13">
        <w:rPr>
          <w:rFonts w:ascii="宋体" w:eastAsia="宋体" w:hAnsi="宋体" w:hint="eastAsia"/>
          <w:szCs w:val="21"/>
        </w:rPr>
        <w:t>。</w:t>
      </w:r>
      <w:r w:rsidRPr="00241C13">
        <w:rPr>
          <w:rFonts w:ascii="宋体" w:eastAsia="宋体" w:hAnsi="宋体" w:hint="eastAsia"/>
        </w:rPr>
        <w:t>教师在保证大纲核心内容（掌握）的前提下，可根据不同教学手段讲解重点内容（熟悉）和介绍一般内容（了解）。</w:t>
      </w:r>
      <w:r w:rsidRPr="00241C13">
        <w:rPr>
          <w:rFonts w:ascii="宋体" w:eastAsia="宋体" w:hAnsi="宋体" w:hint="eastAsia"/>
          <w:szCs w:val="21"/>
        </w:rPr>
        <w:t>要求了解的内容并非不重要，由于教学时数的限制，教师并不一一讲授，主要通过学生自主学习及讨论辨析等途径加以理解。</w:t>
      </w:r>
    </w:p>
    <w:p w14:paraId="1326EACA" w14:textId="77777777" w:rsidR="007B13EF" w:rsidRPr="00241C13" w:rsidRDefault="007B13EF" w:rsidP="00241C13">
      <w:pPr>
        <w:snapToGrid w:val="0"/>
        <w:spacing w:line="360" w:lineRule="auto"/>
        <w:rPr>
          <w:rFonts w:ascii="宋体" w:eastAsia="宋体" w:hAnsi="宋体"/>
        </w:rPr>
      </w:pPr>
      <w:r w:rsidRPr="00241C13">
        <w:rPr>
          <w:rFonts w:ascii="宋体" w:eastAsia="宋体" w:hAnsi="宋体" w:hint="eastAsia"/>
        </w:rPr>
        <w:t>2. 本学科与临床各学科间的联系紧密，因此</w:t>
      </w:r>
      <w:r w:rsidRPr="00241C13">
        <w:rPr>
          <w:rFonts w:ascii="宋体" w:eastAsia="宋体" w:hAnsi="宋体" w:hint="eastAsia"/>
          <w:szCs w:val="21"/>
        </w:rPr>
        <w:t>在教学过程中应注重与临床课程如内科、外科、妇产科和儿科等作必要的联系，充分发挥学生学习的主动性与创造性。在传授知识的同时，更要培养学生分析问题和解决问题的能力。学生在学习方法上，要擅于将理论学习与案例分析、文献综述等学习手段综合起来，从而在</w:t>
      </w:r>
      <w:r w:rsidRPr="00241C13">
        <w:rPr>
          <w:rFonts w:ascii="宋体" w:eastAsia="宋体" w:hAnsi="宋体" w:hint="eastAsia"/>
        </w:rPr>
        <w:t>理论上了解我国卫生法律制度的概况，从内容上熟悉我国现行的卫生法律制度，国外卫生立法动态及卫生法的发展趋势，深刻理解卫生法在保护人体健康，促进社会经济发展中的重要作用，同时通过学习在以后的工作和生活中能运</w:t>
      </w:r>
      <w:r w:rsidRPr="00241C13">
        <w:rPr>
          <w:rFonts w:ascii="宋体" w:eastAsia="宋体" w:hAnsi="宋体" w:hint="eastAsia"/>
        </w:rPr>
        <w:lastRenderedPageBreak/>
        <w:t>用相关的卫生法学知识保护自身合法权益，更好地服务大众。</w:t>
      </w:r>
    </w:p>
    <w:p w14:paraId="570A0FFD" w14:textId="77777777" w:rsidR="007B13EF" w:rsidRPr="00241C13" w:rsidRDefault="007B13EF" w:rsidP="00241C13">
      <w:pPr>
        <w:snapToGrid w:val="0"/>
        <w:spacing w:line="360" w:lineRule="auto"/>
        <w:rPr>
          <w:rFonts w:ascii="宋体" w:eastAsia="宋体" w:hAnsi="宋体"/>
          <w:szCs w:val="21"/>
        </w:rPr>
      </w:pPr>
      <w:r w:rsidRPr="00241C13">
        <w:rPr>
          <w:rFonts w:ascii="宋体" w:eastAsia="宋体" w:hAnsi="宋体" w:hint="eastAsia"/>
        </w:rPr>
        <w:t>3. 卫生法学近年来发展迅速，法律法规等时有更新，</w:t>
      </w:r>
      <w:r w:rsidRPr="00241C13">
        <w:rPr>
          <w:rFonts w:ascii="宋体" w:eastAsia="宋体" w:hAnsi="宋体" w:hint="eastAsia"/>
          <w:szCs w:val="21"/>
        </w:rPr>
        <w:t>教师在教学中应及时增补新的内容或另发补充教材。</w:t>
      </w:r>
    </w:p>
    <w:p w14:paraId="381442A0" w14:textId="77777777" w:rsidR="007B13EF" w:rsidRPr="00241C13" w:rsidRDefault="007B13EF" w:rsidP="00241C13">
      <w:pPr>
        <w:snapToGrid w:val="0"/>
        <w:spacing w:line="360" w:lineRule="auto"/>
        <w:rPr>
          <w:rFonts w:ascii="宋体" w:eastAsia="宋体" w:hAnsi="宋体"/>
          <w:szCs w:val="21"/>
        </w:rPr>
      </w:pPr>
      <w:r w:rsidRPr="00241C13">
        <w:rPr>
          <w:rFonts w:ascii="宋体" w:eastAsia="宋体" w:hAnsi="宋体" w:hint="eastAsia"/>
          <w:szCs w:val="21"/>
        </w:rPr>
        <w:t>4. 本课程</w:t>
      </w:r>
      <w:r w:rsidRPr="00241C13">
        <w:rPr>
          <w:rFonts w:ascii="宋体" w:eastAsia="宋体" w:hAnsi="宋体" w:hint="eastAsia"/>
        </w:rPr>
        <w:t>总教学参考学时为18学时，均为理论课学时。</w:t>
      </w:r>
      <w:r w:rsidRPr="00241C13">
        <w:rPr>
          <w:rFonts w:ascii="宋体" w:eastAsia="宋体" w:hAnsi="宋体" w:hint="eastAsia"/>
          <w:szCs w:val="21"/>
        </w:rPr>
        <w:t>实施本大纲要坚持以教师指导下自学为主的教学原则，强调理论联系实际，注重培养学生独立思考、独立工作能力和自学能力。授课时应结合医疗卫生领域的社会实际、国内外法学理论和立法情况，开阔学生的思路，激发其探索和创新精神，提高科学分析、综合和思维能力。</w:t>
      </w:r>
    </w:p>
    <w:p w14:paraId="4AF55799" w14:textId="77777777" w:rsidR="007B13EF" w:rsidRPr="00241C13" w:rsidRDefault="007B13EF" w:rsidP="00241C13">
      <w:pPr>
        <w:widowControl/>
        <w:spacing w:line="360" w:lineRule="auto"/>
        <w:jc w:val="left"/>
        <w:rPr>
          <w:rFonts w:ascii="宋体" w:eastAsia="宋体" w:hAnsi="宋体"/>
        </w:rPr>
      </w:pPr>
    </w:p>
    <w:sectPr w:rsidR="007B13EF" w:rsidRPr="00241C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0D427" w14:textId="77777777" w:rsidR="00796152" w:rsidRDefault="00796152" w:rsidP="00AA630A">
      <w:r>
        <w:separator/>
      </w:r>
    </w:p>
  </w:endnote>
  <w:endnote w:type="continuationSeparator" w:id="0">
    <w:p w14:paraId="69FB2ADD" w14:textId="77777777" w:rsidR="00796152" w:rsidRDefault="00796152"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AED46" w14:textId="77777777" w:rsidR="00796152" w:rsidRDefault="00796152" w:rsidP="00AA630A">
      <w:r>
        <w:separator/>
      </w:r>
    </w:p>
  </w:footnote>
  <w:footnote w:type="continuationSeparator" w:id="0">
    <w:p w14:paraId="11506F0B" w14:textId="77777777" w:rsidR="00796152" w:rsidRDefault="00796152"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27F00"/>
    <w:multiLevelType w:val="hybridMultilevel"/>
    <w:tmpl w:val="D95E76B0"/>
    <w:lvl w:ilvl="0" w:tplc="7520AF7C">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 w15:restartNumberingAfterBreak="0">
    <w:nsid w:val="0BA16058"/>
    <w:multiLevelType w:val="hybridMultilevel"/>
    <w:tmpl w:val="717069F2"/>
    <w:lvl w:ilvl="0" w:tplc="14FA0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A448FE"/>
    <w:multiLevelType w:val="hybridMultilevel"/>
    <w:tmpl w:val="ECD64B9A"/>
    <w:lvl w:ilvl="0" w:tplc="FAF40D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FA409B"/>
    <w:multiLevelType w:val="hybridMultilevel"/>
    <w:tmpl w:val="F362A61C"/>
    <w:lvl w:ilvl="0" w:tplc="514667F8">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4" w15:restartNumberingAfterBreak="0">
    <w:nsid w:val="101E7458"/>
    <w:multiLevelType w:val="hybridMultilevel"/>
    <w:tmpl w:val="34F02BA8"/>
    <w:lvl w:ilvl="0" w:tplc="D91205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7D42A9"/>
    <w:multiLevelType w:val="multilevel"/>
    <w:tmpl w:val="FD5C6746"/>
    <w:lvl w:ilvl="0">
      <w:start w:val="1"/>
      <w:numFmt w:val="decimal"/>
      <w:lvlText w:val="%1"/>
      <w:lvlJc w:val="left"/>
      <w:pPr>
        <w:ind w:left="435" w:hanging="435"/>
      </w:pPr>
      <w:rPr>
        <w:rFonts w:cs="宋体" w:hint="default"/>
        <w:b/>
      </w:rPr>
    </w:lvl>
    <w:lvl w:ilvl="1">
      <w:start w:val="1"/>
      <w:numFmt w:val="decimal"/>
      <w:lvlText w:val="%1.%2"/>
      <w:lvlJc w:val="left"/>
      <w:pPr>
        <w:ind w:left="857" w:hanging="435"/>
      </w:pPr>
      <w:rPr>
        <w:rFonts w:cs="宋体" w:hint="default"/>
        <w:b/>
      </w:rPr>
    </w:lvl>
    <w:lvl w:ilvl="2">
      <w:start w:val="1"/>
      <w:numFmt w:val="decimal"/>
      <w:lvlText w:val="%1.%2.%3"/>
      <w:lvlJc w:val="left"/>
      <w:pPr>
        <w:ind w:left="1564" w:hanging="720"/>
      </w:pPr>
      <w:rPr>
        <w:rFonts w:cs="宋体" w:hint="default"/>
        <w:b/>
      </w:rPr>
    </w:lvl>
    <w:lvl w:ilvl="3">
      <w:start w:val="1"/>
      <w:numFmt w:val="decimal"/>
      <w:lvlText w:val="%1.%2.%3.%4"/>
      <w:lvlJc w:val="left"/>
      <w:pPr>
        <w:ind w:left="2346" w:hanging="1080"/>
      </w:pPr>
      <w:rPr>
        <w:rFonts w:cs="宋体" w:hint="default"/>
        <w:b/>
      </w:rPr>
    </w:lvl>
    <w:lvl w:ilvl="4">
      <w:start w:val="1"/>
      <w:numFmt w:val="decimal"/>
      <w:lvlText w:val="%1.%2.%3.%4.%5"/>
      <w:lvlJc w:val="left"/>
      <w:pPr>
        <w:ind w:left="2768" w:hanging="1080"/>
      </w:pPr>
      <w:rPr>
        <w:rFonts w:cs="宋体" w:hint="default"/>
        <w:b/>
      </w:rPr>
    </w:lvl>
    <w:lvl w:ilvl="5">
      <w:start w:val="1"/>
      <w:numFmt w:val="decimal"/>
      <w:lvlText w:val="%1.%2.%3.%4.%5.%6"/>
      <w:lvlJc w:val="left"/>
      <w:pPr>
        <w:ind w:left="3550" w:hanging="1440"/>
      </w:pPr>
      <w:rPr>
        <w:rFonts w:cs="宋体" w:hint="default"/>
        <w:b/>
      </w:rPr>
    </w:lvl>
    <w:lvl w:ilvl="6">
      <w:start w:val="1"/>
      <w:numFmt w:val="decimal"/>
      <w:lvlText w:val="%1.%2.%3.%4.%5.%6.%7"/>
      <w:lvlJc w:val="left"/>
      <w:pPr>
        <w:ind w:left="3972" w:hanging="1440"/>
      </w:pPr>
      <w:rPr>
        <w:rFonts w:cs="宋体" w:hint="default"/>
        <w:b/>
      </w:rPr>
    </w:lvl>
    <w:lvl w:ilvl="7">
      <w:start w:val="1"/>
      <w:numFmt w:val="decimal"/>
      <w:lvlText w:val="%1.%2.%3.%4.%5.%6.%7.%8"/>
      <w:lvlJc w:val="left"/>
      <w:pPr>
        <w:ind w:left="4754" w:hanging="1800"/>
      </w:pPr>
      <w:rPr>
        <w:rFonts w:cs="宋体" w:hint="default"/>
        <w:b/>
      </w:rPr>
    </w:lvl>
    <w:lvl w:ilvl="8">
      <w:start w:val="1"/>
      <w:numFmt w:val="decimal"/>
      <w:lvlText w:val="%1.%2.%3.%4.%5.%6.%7.%8.%9"/>
      <w:lvlJc w:val="left"/>
      <w:pPr>
        <w:ind w:left="5176" w:hanging="1800"/>
      </w:pPr>
      <w:rPr>
        <w:rFonts w:cs="宋体" w:hint="default"/>
        <w:b/>
      </w:rPr>
    </w:lvl>
  </w:abstractNum>
  <w:abstractNum w:abstractNumId="6" w15:restartNumberingAfterBreak="0">
    <w:nsid w:val="11DD0577"/>
    <w:multiLevelType w:val="hybridMultilevel"/>
    <w:tmpl w:val="D80E112A"/>
    <w:lvl w:ilvl="0" w:tplc="A33264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591386"/>
    <w:multiLevelType w:val="hybridMultilevel"/>
    <w:tmpl w:val="0908F024"/>
    <w:lvl w:ilvl="0" w:tplc="0282824C">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8" w15:restartNumberingAfterBreak="0">
    <w:nsid w:val="131115A8"/>
    <w:multiLevelType w:val="hybridMultilevel"/>
    <w:tmpl w:val="821AB5D6"/>
    <w:lvl w:ilvl="0" w:tplc="11BC9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734FFD"/>
    <w:multiLevelType w:val="hybridMultilevel"/>
    <w:tmpl w:val="45183008"/>
    <w:lvl w:ilvl="0" w:tplc="4E022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D740B5"/>
    <w:multiLevelType w:val="hybridMultilevel"/>
    <w:tmpl w:val="63566336"/>
    <w:lvl w:ilvl="0" w:tplc="5C92E3A8">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1" w15:restartNumberingAfterBreak="0">
    <w:nsid w:val="173F786A"/>
    <w:multiLevelType w:val="hybridMultilevel"/>
    <w:tmpl w:val="A282BC18"/>
    <w:lvl w:ilvl="0" w:tplc="97808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62612C"/>
    <w:multiLevelType w:val="hybridMultilevel"/>
    <w:tmpl w:val="B69AA2AC"/>
    <w:lvl w:ilvl="0" w:tplc="1BBEAA60">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3" w15:restartNumberingAfterBreak="0">
    <w:nsid w:val="26A70B41"/>
    <w:multiLevelType w:val="hybridMultilevel"/>
    <w:tmpl w:val="F21A6132"/>
    <w:lvl w:ilvl="0" w:tplc="9C563948">
      <w:start w:val="1"/>
      <w:numFmt w:val="japaneseCounting"/>
      <w:lvlText w:val="第%1节"/>
      <w:lvlJc w:val="left"/>
      <w:pPr>
        <w:ind w:left="1530" w:hanging="420"/>
      </w:pPr>
      <w:rPr>
        <w:rFonts w:ascii="黑体" w:eastAsia="黑体" w:hAnsi="黑体" w:hint="default"/>
      </w:rPr>
    </w:lvl>
    <w:lvl w:ilvl="1" w:tplc="04090019" w:tentative="1">
      <w:start w:val="1"/>
      <w:numFmt w:val="lowerLetter"/>
      <w:lvlText w:val="%2)"/>
      <w:lvlJc w:val="left"/>
      <w:pPr>
        <w:ind w:left="1950" w:hanging="420"/>
      </w:pPr>
    </w:lvl>
    <w:lvl w:ilvl="2" w:tplc="0409001B" w:tentative="1">
      <w:start w:val="1"/>
      <w:numFmt w:val="lowerRoman"/>
      <w:lvlText w:val="%3."/>
      <w:lvlJc w:val="right"/>
      <w:pPr>
        <w:ind w:left="2370" w:hanging="420"/>
      </w:pPr>
    </w:lvl>
    <w:lvl w:ilvl="3" w:tplc="0409000F" w:tentative="1">
      <w:start w:val="1"/>
      <w:numFmt w:val="decimal"/>
      <w:lvlText w:val="%4."/>
      <w:lvlJc w:val="left"/>
      <w:pPr>
        <w:ind w:left="2790" w:hanging="420"/>
      </w:pPr>
    </w:lvl>
    <w:lvl w:ilvl="4" w:tplc="04090019" w:tentative="1">
      <w:start w:val="1"/>
      <w:numFmt w:val="lowerLetter"/>
      <w:lvlText w:val="%5)"/>
      <w:lvlJc w:val="left"/>
      <w:pPr>
        <w:ind w:left="3210" w:hanging="420"/>
      </w:pPr>
    </w:lvl>
    <w:lvl w:ilvl="5" w:tplc="0409001B" w:tentative="1">
      <w:start w:val="1"/>
      <w:numFmt w:val="lowerRoman"/>
      <w:lvlText w:val="%6."/>
      <w:lvlJc w:val="right"/>
      <w:pPr>
        <w:ind w:left="3630" w:hanging="420"/>
      </w:pPr>
    </w:lvl>
    <w:lvl w:ilvl="6" w:tplc="0409000F" w:tentative="1">
      <w:start w:val="1"/>
      <w:numFmt w:val="decimal"/>
      <w:lvlText w:val="%7."/>
      <w:lvlJc w:val="left"/>
      <w:pPr>
        <w:ind w:left="4050" w:hanging="420"/>
      </w:pPr>
    </w:lvl>
    <w:lvl w:ilvl="7" w:tplc="04090019" w:tentative="1">
      <w:start w:val="1"/>
      <w:numFmt w:val="lowerLetter"/>
      <w:lvlText w:val="%8)"/>
      <w:lvlJc w:val="left"/>
      <w:pPr>
        <w:ind w:left="4470" w:hanging="420"/>
      </w:pPr>
    </w:lvl>
    <w:lvl w:ilvl="8" w:tplc="0409001B" w:tentative="1">
      <w:start w:val="1"/>
      <w:numFmt w:val="lowerRoman"/>
      <w:lvlText w:val="%9."/>
      <w:lvlJc w:val="right"/>
      <w:pPr>
        <w:ind w:left="4890" w:hanging="420"/>
      </w:pPr>
    </w:lvl>
  </w:abstractNum>
  <w:abstractNum w:abstractNumId="14" w15:restartNumberingAfterBreak="0">
    <w:nsid w:val="35F660BA"/>
    <w:multiLevelType w:val="hybridMultilevel"/>
    <w:tmpl w:val="758608B4"/>
    <w:lvl w:ilvl="0" w:tplc="C0CCD330">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5" w15:restartNumberingAfterBreak="0">
    <w:nsid w:val="395A755A"/>
    <w:multiLevelType w:val="hybridMultilevel"/>
    <w:tmpl w:val="B5761CB6"/>
    <w:lvl w:ilvl="0" w:tplc="A76688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E4240C"/>
    <w:multiLevelType w:val="hybridMultilevel"/>
    <w:tmpl w:val="FEE2F2DC"/>
    <w:lvl w:ilvl="0" w:tplc="21B2EEBA">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7"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8" w15:restartNumberingAfterBreak="0">
    <w:nsid w:val="3A894C5A"/>
    <w:multiLevelType w:val="hybridMultilevel"/>
    <w:tmpl w:val="D7D0DF4C"/>
    <w:lvl w:ilvl="0" w:tplc="046AAE00">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9" w15:restartNumberingAfterBreak="0">
    <w:nsid w:val="4254422F"/>
    <w:multiLevelType w:val="hybridMultilevel"/>
    <w:tmpl w:val="64A81646"/>
    <w:lvl w:ilvl="0" w:tplc="980C7CA6">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20" w15:restartNumberingAfterBreak="0">
    <w:nsid w:val="44DE2977"/>
    <w:multiLevelType w:val="hybridMultilevel"/>
    <w:tmpl w:val="35E8703A"/>
    <w:lvl w:ilvl="0" w:tplc="B7D63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173AF2"/>
    <w:multiLevelType w:val="hybridMultilevel"/>
    <w:tmpl w:val="4B5C8A6C"/>
    <w:lvl w:ilvl="0" w:tplc="648E1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DA2E57"/>
    <w:multiLevelType w:val="hybridMultilevel"/>
    <w:tmpl w:val="C4B4AD9A"/>
    <w:lvl w:ilvl="0" w:tplc="4D60CB32">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23" w15:restartNumberingAfterBreak="0">
    <w:nsid w:val="483306E3"/>
    <w:multiLevelType w:val="hybridMultilevel"/>
    <w:tmpl w:val="5B2ABC10"/>
    <w:lvl w:ilvl="0" w:tplc="1FF0B6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175DC2"/>
    <w:multiLevelType w:val="hybridMultilevel"/>
    <w:tmpl w:val="643CBEB8"/>
    <w:lvl w:ilvl="0" w:tplc="1EC60F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BE7B13"/>
    <w:multiLevelType w:val="hybridMultilevel"/>
    <w:tmpl w:val="A9ACA81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0D55015"/>
    <w:multiLevelType w:val="hybridMultilevel"/>
    <w:tmpl w:val="A4D8A2EC"/>
    <w:lvl w:ilvl="0" w:tplc="57D86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D4A4D"/>
    <w:multiLevelType w:val="hybridMultilevel"/>
    <w:tmpl w:val="202A6F26"/>
    <w:lvl w:ilvl="0" w:tplc="64C69D82">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28" w15:restartNumberingAfterBreak="0">
    <w:nsid w:val="5ACE4E2B"/>
    <w:multiLevelType w:val="hybridMultilevel"/>
    <w:tmpl w:val="0936C576"/>
    <w:lvl w:ilvl="0" w:tplc="2ADA693E">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29" w15:restartNumberingAfterBreak="0">
    <w:nsid w:val="615F564C"/>
    <w:multiLevelType w:val="hybridMultilevel"/>
    <w:tmpl w:val="A0382110"/>
    <w:lvl w:ilvl="0" w:tplc="BC7688C6">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30" w15:restartNumberingAfterBreak="0">
    <w:nsid w:val="66354825"/>
    <w:multiLevelType w:val="hybridMultilevel"/>
    <w:tmpl w:val="B25AA724"/>
    <w:lvl w:ilvl="0" w:tplc="9BD4AE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061B2B"/>
    <w:multiLevelType w:val="hybridMultilevel"/>
    <w:tmpl w:val="0882DF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63688A"/>
    <w:multiLevelType w:val="hybridMultilevel"/>
    <w:tmpl w:val="8E64F97A"/>
    <w:lvl w:ilvl="0" w:tplc="F4EA4C96">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33" w15:restartNumberingAfterBreak="0">
    <w:nsid w:val="718836DA"/>
    <w:multiLevelType w:val="hybridMultilevel"/>
    <w:tmpl w:val="09B4A2D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D42359"/>
    <w:multiLevelType w:val="hybridMultilevel"/>
    <w:tmpl w:val="120E245E"/>
    <w:lvl w:ilvl="0" w:tplc="C054F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931BF1"/>
    <w:multiLevelType w:val="hybridMultilevel"/>
    <w:tmpl w:val="45F4202A"/>
    <w:lvl w:ilvl="0" w:tplc="CC068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DE4016"/>
    <w:multiLevelType w:val="hybridMultilevel"/>
    <w:tmpl w:val="684A4022"/>
    <w:lvl w:ilvl="0" w:tplc="BD0C1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C31301A"/>
    <w:multiLevelType w:val="hybridMultilevel"/>
    <w:tmpl w:val="78920A50"/>
    <w:lvl w:ilvl="0" w:tplc="6F6031B6">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38" w15:restartNumberingAfterBreak="0">
    <w:nsid w:val="7CF22050"/>
    <w:multiLevelType w:val="hybridMultilevel"/>
    <w:tmpl w:val="1A6AB154"/>
    <w:lvl w:ilvl="0" w:tplc="4E9C1126">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39" w15:restartNumberingAfterBreak="0">
    <w:nsid w:val="7DE17E12"/>
    <w:multiLevelType w:val="hybridMultilevel"/>
    <w:tmpl w:val="B66866F6"/>
    <w:lvl w:ilvl="0" w:tplc="877C1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863C6B"/>
    <w:multiLevelType w:val="hybridMultilevel"/>
    <w:tmpl w:val="69C886CA"/>
    <w:lvl w:ilvl="0" w:tplc="06C041EC">
      <w:start w:val="1"/>
      <w:numFmt w:val="japaneseCounting"/>
      <w:lvlText w:val="第%1节"/>
      <w:lvlJc w:val="left"/>
      <w:pPr>
        <w:ind w:left="1365" w:hanging="735"/>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41" w15:restartNumberingAfterBreak="0">
    <w:nsid w:val="7F232666"/>
    <w:multiLevelType w:val="hybridMultilevel"/>
    <w:tmpl w:val="B84273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FE25EE2"/>
    <w:multiLevelType w:val="hybridMultilevel"/>
    <w:tmpl w:val="2908A554"/>
    <w:lvl w:ilvl="0" w:tplc="A7805FDE">
      <w:start w:val="1"/>
      <w:numFmt w:val="japaneseCounting"/>
      <w:lvlText w:val="第%1节"/>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num w:numId="1">
    <w:abstractNumId w:val="17"/>
  </w:num>
  <w:num w:numId="2">
    <w:abstractNumId w:val="5"/>
  </w:num>
  <w:num w:numId="3">
    <w:abstractNumId w:val="31"/>
  </w:num>
  <w:num w:numId="4">
    <w:abstractNumId w:val="40"/>
  </w:num>
  <w:num w:numId="5">
    <w:abstractNumId w:val="4"/>
  </w:num>
  <w:num w:numId="6">
    <w:abstractNumId w:val="15"/>
  </w:num>
  <w:num w:numId="7">
    <w:abstractNumId w:val="33"/>
  </w:num>
  <w:num w:numId="8">
    <w:abstractNumId w:val="0"/>
  </w:num>
  <w:num w:numId="9">
    <w:abstractNumId w:val="9"/>
  </w:num>
  <w:num w:numId="10">
    <w:abstractNumId w:val="13"/>
  </w:num>
  <w:num w:numId="11">
    <w:abstractNumId w:val="16"/>
  </w:num>
  <w:num w:numId="12">
    <w:abstractNumId w:val="20"/>
  </w:num>
  <w:num w:numId="13">
    <w:abstractNumId w:val="22"/>
  </w:num>
  <w:num w:numId="14">
    <w:abstractNumId w:val="38"/>
  </w:num>
  <w:num w:numId="15">
    <w:abstractNumId w:val="21"/>
  </w:num>
  <w:num w:numId="16">
    <w:abstractNumId w:val="27"/>
  </w:num>
  <w:num w:numId="17">
    <w:abstractNumId w:val="8"/>
  </w:num>
  <w:num w:numId="18">
    <w:abstractNumId w:val="14"/>
  </w:num>
  <w:num w:numId="19">
    <w:abstractNumId w:val="11"/>
  </w:num>
  <w:num w:numId="20">
    <w:abstractNumId w:val="7"/>
  </w:num>
  <w:num w:numId="21">
    <w:abstractNumId w:val="41"/>
  </w:num>
  <w:num w:numId="22">
    <w:abstractNumId w:val="35"/>
  </w:num>
  <w:num w:numId="23">
    <w:abstractNumId w:val="42"/>
  </w:num>
  <w:num w:numId="24">
    <w:abstractNumId w:val="18"/>
  </w:num>
  <w:num w:numId="25">
    <w:abstractNumId w:val="10"/>
  </w:num>
  <w:num w:numId="26">
    <w:abstractNumId w:val="19"/>
  </w:num>
  <w:num w:numId="27">
    <w:abstractNumId w:val="32"/>
  </w:num>
  <w:num w:numId="28">
    <w:abstractNumId w:val="12"/>
  </w:num>
  <w:num w:numId="29">
    <w:abstractNumId w:val="29"/>
  </w:num>
  <w:num w:numId="30">
    <w:abstractNumId w:val="28"/>
  </w:num>
  <w:num w:numId="31">
    <w:abstractNumId w:val="3"/>
  </w:num>
  <w:num w:numId="32">
    <w:abstractNumId w:val="37"/>
  </w:num>
  <w:num w:numId="33">
    <w:abstractNumId w:val="6"/>
  </w:num>
  <w:num w:numId="34">
    <w:abstractNumId w:val="24"/>
  </w:num>
  <w:num w:numId="35">
    <w:abstractNumId w:val="30"/>
  </w:num>
  <w:num w:numId="36">
    <w:abstractNumId w:val="26"/>
  </w:num>
  <w:num w:numId="37">
    <w:abstractNumId w:val="2"/>
  </w:num>
  <w:num w:numId="38">
    <w:abstractNumId w:val="23"/>
  </w:num>
  <w:num w:numId="39">
    <w:abstractNumId w:val="39"/>
  </w:num>
  <w:num w:numId="40">
    <w:abstractNumId w:val="36"/>
  </w:num>
  <w:num w:numId="41">
    <w:abstractNumId w:val="34"/>
  </w:num>
  <w:num w:numId="42">
    <w:abstractNumId w:val="1"/>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26424"/>
    <w:rsid w:val="00050ADB"/>
    <w:rsid w:val="00077A5F"/>
    <w:rsid w:val="000F054A"/>
    <w:rsid w:val="00173003"/>
    <w:rsid w:val="001859B3"/>
    <w:rsid w:val="00187C01"/>
    <w:rsid w:val="001E5724"/>
    <w:rsid w:val="002271FE"/>
    <w:rsid w:val="00241C13"/>
    <w:rsid w:val="00242475"/>
    <w:rsid w:val="00242673"/>
    <w:rsid w:val="0024686D"/>
    <w:rsid w:val="00260F3B"/>
    <w:rsid w:val="00285327"/>
    <w:rsid w:val="002A7568"/>
    <w:rsid w:val="00312C19"/>
    <w:rsid w:val="00313A87"/>
    <w:rsid w:val="00322986"/>
    <w:rsid w:val="0034254B"/>
    <w:rsid w:val="0038665C"/>
    <w:rsid w:val="003D7E84"/>
    <w:rsid w:val="003F2D7E"/>
    <w:rsid w:val="004070CF"/>
    <w:rsid w:val="00444584"/>
    <w:rsid w:val="004E5E11"/>
    <w:rsid w:val="00573E3E"/>
    <w:rsid w:val="005A0378"/>
    <w:rsid w:val="006273BA"/>
    <w:rsid w:val="0065091C"/>
    <w:rsid w:val="00665621"/>
    <w:rsid w:val="00693F61"/>
    <w:rsid w:val="006B369C"/>
    <w:rsid w:val="006C6D6A"/>
    <w:rsid w:val="006D7F27"/>
    <w:rsid w:val="006E4F82"/>
    <w:rsid w:val="006F64C9"/>
    <w:rsid w:val="007067FF"/>
    <w:rsid w:val="007223A4"/>
    <w:rsid w:val="007639A2"/>
    <w:rsid w:val="00796152"/>
    <w:rsid w:val="007B13EF"/>
    <w:rsid w:val="007C379D"/>
    <w:rsid w:val="007C43A2"/>
    <w:rsid w:val="007C62ED"/>
    <w:rsid w:val="007E39E3"/>
    <w:rsid w:val="008128AD"/>
    <w:rsid w:val="008560E2"/>
    <w:rsid w:val="00886EBF"/>
    <w:rsid w:val="008F37C0"/>
    <w:rsid w:val="0093136B"/>
    <w:rsid w:val="0093568A"/>
    <w:rsid w:val="00940AE2"/>
    <w:rsid w:val="009565DF"/>
    <w:rsid w:val="009847AB"/>
    <w:rsid w:val="00A0320A"/>
    <w:rsid w:val="00A03BBD"/>
    <w:rsid w:val="00A41DFF"/>
    <w:rsid w:val="00A61EFD"/>
    <w:rsid w:val="00AA4570"/>
    <w:rsid w:val="00AA630A"/>
    <w:rsid w:val="00AB1688"/>
    <w:rsid w:val="00AE3D1A"/>
    <w:rsid w:val="00AE5C7C"/>
    <w:rsid w:val="00B03909"/>
    <w:rsid w:val="00B071F1"/>
    <w:rsid w:val="00B40ECD"/>
    <w:rsid w:val="00B61195"/>
    <w:rsid w:val="00B76A13"/>
    <w:rsid w:val="00B94343"/>
    <w:rsid w:val="00BA23F0"/>
    <w:rsid w:val="00BC3618"/>
    <w:rsid w:val="00BD67E2"/>
    <w:rsid w:val="00BE7B91"/>
    <w:rsid w:val="00C00798"/>
    <w:rsid w:val="00C54636"/>
    <w:rsid w:val="00C74314"/>
    <w:rsid w:val="00CA53B2"/>
    <w:rsid w:val="00D02F99"/>
    <w:rsid w:val="00D13271"/>
    <w:rsid w:val="00D14471"/>
    <w:rsid w:val="00D417A1"/>
    <w:rsid w:val="00D504B7"/>
    <w:rsid w:val="00D715F7"/>
    <w:rsid w:val="00D93D57"/>
    <w:rsid w:val="00DD7B5F"/>
    <w:rsid w:val="00DE7849"/>
    <w:rsid w:val="00E05E8B"/>
    <w:rsid w:val="00E366AB"/>
    <w:rsid w:val="00E52A42"/>
    <w:rsid w:val="00E56139"/>
    <w:rsid w:val="00E76E34"/>
    <w:rsid w:val="00E91AA8"/>
    <w:rsid w:val="00EA7FF7"/>
    <w:rsid w:val="00EC7185"/>
    <w:rsid w:val="00ED7F81"/>
    <w:rsid w:val="00F27DF4"/>
    <w:rsid w:val="00F51AAF"/>
    <w:rsid w:val="00F56396"/>
    <w:rsid w:val="00F62EE2"/>
    <w:rsid w:val="00FB77A1"/>
    <w:rsid w:val="00FC24B5"/>
    <w:rsid w:val="00FE1C9D"/>
    <w:rsid w:val="00FF3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05512A5D"/>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Body Text"/>
    <w:basedOn w:val="a"/>
    <w:link w:val="1"/>
    <w:rsid w:val="006273BA"/>
    <w:pPr>
      <w:spacing w:after="120"/>
    </w:pPr>
    <w:rPr>
      <w:rFonts w:ascii="Times New Roman" w:eastAsia="宋体" w:hAnsi="Times New Roman" w:cs="Times New Roman"/>
      <w:szCs w:val="24"/>
    </w:rPr>
  </w:style>
  <w:style w:type="character" w:customStyle="1" w:styleId="ad">
    <w:name w:val="正文文本 字符"/>
    <w:basedOn w:val="a0"/>
    <w:uiPriority w:val="99"/>
    <w:semiHidden/>
    <w:rsid w:val="006273BA"/>
  </w:style>
  <w:style w:type="character" w:customStyle="1" w:styleId="1">
    <w:name w:val="正文文本 字符1"/>
    <w:basedOn w:val="a0"/>
    <w:link w:val="ac"/>
    <w:rsid w:val="006273BA"/>
    <w:rPr>
      <w:rFonts w:ascii="Times New Roman" w:eastAsia="宋体" w:hAnsi="Times New Roman" w:cs="Times New Roman"/>
      <w:szCs w:val="24"/>
    </w:rPr>
  </w:style>
  <w:style w:type="paragraph" w:styleId="ae">
    <w:name w:val="List Paragraph"/>
    <w:basedOn w:val="a"/>
    <w:uiPriority w:val="34"/>
    <w:qFormat/>
    <w:rsid w:val="00F27DF4"/>
    <w:pPr>
      <w:ind w:firstLineChars="200" w:firstLine="420"/>
    </w:pPr>
  </w:style>
  <w:style w:type="paragraph" w:styleId="2">
    <w:name w:val="List 2"/>
    <w:basedOn w:val="a"/>
    <w:rsid w:val="0065091C"/>
    <w:pPr>
      <w:autoSpaceDE w:val="0"/>
      <w:autoSpaceDN w:val="0"/>
      <w:adjustRightInd w:val="0"/>
      <w:ind w:leftChars="200" w:left="100" w:hangingChars="200" w:hanging="200"/>
      <w:contextualSpacing/>
      <w:jc w:val="left"/>
    </w:pPr>
    <w:rPr>
      <w:rFonts w:ascii="宋体" w:eastAsia="宋体" w:hAnsi="Tms Rm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19</Pages>
  <Words>1477</Words>
  <Characters>8421</Characters>
  <Application>Microsoft Office Word</Application>
  <DocSecurity>0</DocSecurity>
  <Lines>70</Lines>
  <Paragraphs>19</Paragraphs>
  <ScaleCrop>false</ScaleCrop>
  <Company>P R C</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9</cp:revision>
  <cp:lastPrinted>2020-12-24T07:17:00Z</cp:lastPrinted>
  <dcterms:created xsi:type="dcterms:W3CDTF">2023-05-08T03:59:00Z</dcterms:created>
  <dcterms:modified xsi:type="dcterms:W3CDTF">2023-07-22T01:20:00Z</dcterms:modified>
</cp:coreProperties>
</file>