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1F54CF" w14:textId="53DADAF5" w:rsidR="00B91229" w:rsidRDefault="00000000">
      <w:pPr>
        <w:spacing w:beforeLines="50" w:before="156" w:afterLines="50" w:after="156"/>
        <w:jc w:val="center"/>
        <w:rPr>
          <w:rFonts w:ascii="黑体" w:eastAsia="黑体" w:hAnsi="黑体"/>
          <w:sz w:val="32"/>
          <w:szCs w:val="32"/>
        </w:rPr>
      </w:pPr>
      <w:r>
        <w:rPr>
          <w:rFonts w:ascii="黑体" w:eastAsia="黑体" w:hAnsi="黑体" w:hint="eastAsia"/>
          <w:sz w:val="32"/>
          <w:szCs w:val="32"/>
        </w:rPr>
        <w:t>《诊断学（含影像诊断）</w:t>
      </w:r>
      <w:r w:rsidR="00CD0249">
        <w:rPr>
          <w:rFonts w:ascii="黑体" w:eastAsia="黑体" w:hAnsi="黑体" w:hint="eastAsia"/>
          <w:sz w:val="32"/>
          <w:szCs w:val="32"/>
        </w:rPr>
        <w:t>（一）</w:t>
      </w:r>
      <w:r>
        <w:rPr>
          <w:rFonts w:ascii="黑体" w:eastAsia="黑体" w:hAnsi="黑体" w:hint="eastAsia"/>
          <w:sz w:val="32"/>
          <w:szCs w:val="32"/>
        </w:rPr>
        <w:t>》课程教学大纲</w:t>
      </w:r>
    </w:p>
    <w:p w14:paraId="43058A60" w14:textId="77777777" w:rsidR="00B91229" w:rsidRDefault="00000000">
      <w:pPr>
        <w:pStyle w:val="a5"/>
        <w:spacing w:beforeLines="50" w:before="156" w:afterLines="50" w:after="156"/>
        <w:ind w:firstLineChars="200" w:firstLine="562"/>
        <w:jc w:val="left"/>
        <w:rPr>
          <w:rFonts w:hAnsi="宋体" w:cs="宋体"/>
        </w:rPr>
      </w:pPr>
      <w:r>
        <w:rPr>
          <w:rFonts w:ascii="黑体" w:eastAsia="黑体" w:hAnsi="黑体" w:cs="宋体" w:hint="eastAsia"/>
          <w:b/>
          <w:sz w:val="28"/>
          <w:szCs w:val="28"/>
        </w:rPr>
        <w:t>一、课程基本信息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685"/>
        <w:gridCol w:w="1134"/>
        <w:gridCol w:w="2744"/>
      </w:tblGrid>
      <w:tr w:rsidR="00B91229" w14:paraId="32973325" w14:textId="77777777">
        <w:trPr>
          <w:jc w:val="center"/>
        </w:trPr>
        <w:tc>
          <w:tcPr>
            <w:tcW w:w="1135" w:type="dxa"/>
            <w:vAlign w:val="center"/>
          </w:tcPr>
          <w:p w14:paraId="469A6469" w14:textId="77777777" w:rsidR="00B91229" w:rsidRDefault="00000000">
            <w:pPr>
              <w:spacing w:beforeLines="50" w:before="156" w:afterLines="50" w:after="156"/>
              <w:jc w:val="center"/>
              <w:rPr>
                <w:rFonts w:ascii="宋体" w:eastAsia="宋体" w:hAnsi="宋体" w:cs="黑体"/>
                <w:b/>
                <w:bCs/>
              </w:rPr>
            </w:pPr>
            <w:r>
              <w:rPr>
                <w:rFonts w:ascii="宋体" w:eastAsia="宋体" w:hAnsi="宋体" w:cs="黑体" w:hint="eastAsia"/>
                <w:b/>
                <w:bCs/>
              </w:rPr>
              <w:t>英文名称</w:t>
            </w:r>
          </w:p>
        </w:tc>
        <w:tc>
          <w:tcPr>
            <w:tcW w:w="3685" w:type="dxa"/>
            <w:vAlign w:val="center"/>
          </w:tcPr>
          <w:p w14:paraId="2C0ADA53" w14:textId="0ADA8082" w:rsidR="00B91229" w:rsidRPr="00CD0249" w:rsidRDefault="00CD0249">
            <w:pPr>
              <w:spacing w:beforeLines="50" w:before="156" w:afterLines="50" w:after="156"/>
              <w:jc w:val="left"/>
              <w:rPr>
                <w:rFonts w:ascii="宋体" w:eastAsia="宋体" w:hAnsi="宋体"/>
              </w:rPr>
            </w:pPr>
            <w:r w:rsidRPr="00CD0249">
              <w:rPr>
                <w:rFonts w:ascii="宋体" w:eastAsia="宋体" w:hAnsi="宋体"/>
              </w:rPr>
              <w:t>Diagnostics(Including Imaging Diagnostics)(I)</w:t>
            </w:r>
          </w:p>
        </w:tc>
        <w:tc>
          <w:tcPr>
            <w:tcW w:w="1134" w:type="dxa"/>
            <w:vAlign w:val="center"/>
          </w:tcPr>
          <w:p w14:paraId="37667540" w14:textId="77777777" w:rsidR="00B91229" w:rsidRDefault="00000000">
            <w:pPr>
              <w:spacing w:beforeLines="50" w:before="156" w:afterLines="50" w:after="156"/>
              <w:jc w:val="center"/>
              <w:rPr>
                <w:rFonts w:ascii="宋体" w:eastAsia="宋体" w:hAnsi="宋体" w:cs="黑体"/>
                <w:b/>
                <w:bCs/>
              </w:rPr>
            </w:pPr>
            <w:r>
              <w:rPr>
                <w:rFonts w:ascii="宋体" w:eastAsia="宋体" w:hAnsi="宋体" w:cs="黑体" w:hint="eastAsia"/>
                <w:b/>
                <w:bCs/>
              </w:rPr>
              <w:t>课程代码</w:t>
            </w:r>
          </w:p>
        </w:tc>
        <w:tc>
          <w:tcPr>
            <w:tcW w:w="2744" w:type="dxa"/>
            <w:vAlign w:val="center"/>
          </w:tcPr>
          <w:p w14:paraId="70ACDC95" w14:textId="77777777" w:rsidR="00B91229" w:rsidRDefault="00000000">
            <w:pPr>
              <w:spacing w:beforeLines="50" w:before="156" w:afterLines="50" w:after="156"/>
              <w:rPr>
                <w:rFonts w:ascii="宋体" w:eastAsia="宋体" w:hAnsi="宋体"/>
              </w:rPr>
            </w:pPr>
            <w:r>
              <w:rPr>
                <w:rFonts w:ascii="宋体" w:hAnsi="宋体"/>
                <w:szCs w:val="21"/>
              </w:rPr>
              <w:t>ORAM1003</w:t>
            </w:r>
          </w:p>
        </w:tc>
      </w:tr>
      <w:tr w:rsidR="00B91229" w14:paraId="32469B50" w14:textId="77777777">
        <w:trPr>
          <w:jc w:val="center"/>
        </w:trPr>
        <w:tc>
          <w:tcPr>
            <w:tcW w:w="1135" w:type="dxa"/>
            <w:vAlign w:val="center"/>
          </w:tcPr>
          <w:p w14:paraId="6D91E562" w14:textId="77777777" w:rsidR="00B91229" w:rsidRDefault="00000000">
            <w:pPr>
              <w:spacing w:beforeLines="50" w:before="156" w:afterLines="50" w:after="156"/>
              <w:jc w:val="center"/>
              <w:rPr>
                <w:rFonts w:ascii="宋体" w:eastAsia="宋体" w:hAnsi="宋体" w:cs="黑体"/>
                <w:b/>
                <w:bCs/>
              </w:rPr>
            </w:pPr>
            <w:r>
              <w:rPr>
                <w:rFonts w:ascii="宋体" w:eastAsia="宋体" w:hAnsi="宋体" w:cs="黑体" w:hint="eastAsia"/>
                <w:b/>
                <w:bCs/>
              </w:rPr>
              <w:t>课程性质</w:t>
            </w:r>
          </w:p>
        </w:tc>
        <w:tc>
          <w:tcPr>
            <w:tcW w:w="3685" w:type="dxa"/>
            <w:vAlign w:val="center"/>
          </w:tcPr>
          <w:p w14:paraId="1119E3BB" w14:textId="77777777" w:rsidR="00B91229" w:rsidRDefault="00000000">
            <w:pPr>
              <w:spacing w:beforeLines="50" w:before="156" w:afterLines="50" w:after="156"/>
              <w:jc w:val="left"/>
              <w:rPr>
                <w:rFonts w:ascii="宋体" w:eastAsia="宋体" w:hAnsi="宋体"/>
              </w:rPr>
            </w:pPr>
            <w:r>
              <w:rPr>
                <w:rFonts w:ascii="宋体" w:hAnsi="宋体" w:hint="eastAsia"/>
                <w:szCs w:val="21"/>
              </w:rPr>
              <w:t>专业必修课程</w:t>
            </w:r>
          </w:p>
        </w:tc>
        <w:tc>
          <w:tcPr>
            <w:tcW w:w="1134" w:type="dxa"/>
            <w:vAlign w:val="center"/>
          </w:tcPr>
          <w:p w14:paraId="29422B9E" w14:textId="77777777" w:rsidR="00B91229" w:rsidRDefault="00000000">
            <w:pPr>
              <w:spacing w:beforeLines="50" w:before="156" w:afterLines="50" w:after="156"/>
              <w:jc w:val="center"/>
              <w:rPr>
                <w:rFonts w:ascii="宋体" w:eastAsia="宋体" w:hAnsi="宋体" w:cs="黑体"/>
                <w:b/>
                <w:bCs/>
              </w:rPr>
            </w:pPr>
            <w:r>
              <w:rPr>
                <w:rFonts w:ascii="宋体" w:eastAsia="宋体" w:hAnsi="宋体" w:cs="黑体" w:hint="eastAsia"/>
                <w:b/>
                <w:bCs/>
              </w:rPr>
              <w:t>授课对象</w:t>
            </w:r>
          </w:p>
        </w:tc>
        <w:tc>
          <w:tcPr>
            <w:tcW w:w="2744" w:type="dxa"/>
            <w:vAlign w:val="center"/>
          </w:tcPr>
          <w:p w14:paraId="6A900617" w14:textId="764133DF" w:rsidR="00B91229" w:rsidRDefault="00000000">
            <w:pPr>
              <w:spacing w:beforeLines="50" w:before="156" w:afterLines="50" w:after="156"/>
              <w:rPr>
                <w:rFonts w:ascii="宋体" w:eastAsia="宋体" w:hAnsi="宋体"/>
              </w:rPr>
            </w:pPr>
            <w:r>
              <w:rPr>
                <w:rFonts w:ascii="宋体" w:eastAsia="宋体" w:hAnsi="宋体" w:hint="eastAsia"/>
              </w:rPr>
              <w:t>口腔</w:t>
            </w:r>
            <w:r w:rsidR="00CD0249">
              <w:rPr>
                <w:rFonts w:ascii="宋体" w:eastAsia="宋体" w:hAnsi="宋体" w:hint="eastAsia"/>
              </w:rPr>
              <w:t>医学</w:t>
            </w:r>
          </w:p>
        </w:tc>
      </w:tr>
      <w:tr w:rsidR="00B91229" w14:paraId="6AE351F0" w14:textId="77777777">
        <w:trPr>
          <w:jc w:val="center"/>
        </w:trPr>
        <w:tc>
          <w:tcPr>
            <w:tcW w:w="1135" w:type="dxa"/>
            <w:vAlign w:val="center"/>
          </w:tcPr>
          <w:p w14:paraId="59C128AC" w14:textId="77777777" w:rsidR="00B91229" w:rsidRDefault="00000000">
            <w:pPr>
              <w:spacing w:beforeLines="50" w:before="156" w:afterLines="50" w:after="156"/>
              <w:jc w:val="center"/>
              <w:rPr>
                <w:rFonts w:ascii="宋体" w:eastAsia="宋体" w:hAnsi="宋体" w:cs="黑体"/>
                <w:b/>
                <w:bCs/>
              </w:rPr>
            </w:pPr>
            <w:r>
              <w:rPr>
                <w:rFonts w:ascii="宋体" w:eastAsia="宋体" w:hAnsi="宋体" w:cs="黑体" w:hint="eastAsia"/>
                <w:b/>
                <w:bCs/>
              </w:rPr>
              <w:t>学   分</w:t>
            </w:r>
          </w:p>
        </w:tc>
        <w:tc>
          <w:tcPr>
            <w:tcW w:w="3685" w:type="dxa"/>
            <w:vAlign w:val="center"/>
          </w:tcPr>
          <w:p w14:paraId="62423BCE" w14:textId="3E6FEB3F" w:rsidR="00B91229" w:rsidRDefault="00000000">
            <w:pPr>
              <w:spacing w:beforeLines="50" w:before="156" w:afterLines="50" w:after="156"/>
              <w:jc w:val="left"/>
              <w:rPr>
                <w:rFonts w:ascii="宋体" w:eastAsia="宋体" w:hAnsi="宋体"/>
              </w:rPr>
            </w:pPr>
            <w:r>
              <w:rPr>
                <w:rFonts w:ascii="宋体" w:eastAsia="宋体" w:hAnsi="宋体"/>
              </w:rPr>
              <w:t>5</w:t>
            </w:r>
          </w:p>
        </w:tc>
        <w:tc>
          <w:tcPr>
            <w:tcW w:w="1134" w:type="dxa"/>
            <w:vAlign w:val="center"/>
          </w:tcPr>
          <w:p w14:paraId="21FD2834" w14:textId="77777777" w:rsidR="00B91229" w:rsidRDefault="00000000">
            <w:pPr>
              <w:spacing w:beforeLines="50" w:before="156" w:afterLines="50" w:after="156"/>
              <w:jc w:val="center"/>
              <w:rPr>
                <w:rFonts w:ascii="宋体" w:eastAsia="宋体" w:hAnsi="宋体" w:cs="黑体"/>
                <w:b/>
                <w:bCs/>
              </w:rPr>
            </w:pPr>
            <w:r>
              <w:rPr>
                <w:rFonts w:ascii="宋体" w:eastAsia="宋体" w:hAnsi="宋体" w:cs="黑体" w:hint="eastAsia"/>
                <w:b/>
                <w:bCs/>
              </w:rPr>
              <w:t>学   时</w:t>
            </w:r>
          </w:p>
        </w:tc>
        <w:tc>
          <w:tcPr>
            <w:tcW w:w="2744" w:type="dxa"/>
            <w:vAlign w:val="center"/>
          </w:tcPr>
          <w:p w14:paraId="07FC089E" w14:textId="29A49F85" w:rsidR="00B91229" w:rsidRDefault="00CD0249">
            <w:pPr>
              <w:spacing w:beforeLines="50" w:before="156" w:afterLines="50" w:after="156"/>
              <w:rPr>
                <w:rFonts w:ascii="宋体" w:eastAsia="宋体" w:hAnsi="宋体"/>
              </w:rPr>
            </w:pPr>
            <w:r>
              <w:rPr>
                <w:rFonts w:ascii="宋体" w:eastAsia="宋体" w:hAnsi="宋体"/>
              </w:rPr>
              <w:t>108</w:t>
            </w:r>
            <w:r>
              <w:rPr>
                <w:rFonts w:ascii="宋体" w:eastAsia="宋体" w:hAnsi="宋体" w:hint="eastAsia"/>
              </w:rPr>
              <w:t>（</w:t>
            </w:r>
            <w:r w:rsidR="00000000">
              <w:rPr>
                <w:rFonts w:ascii="宋体" w:eastAsia="宋体" w:hAnsi="宋体" w:hint="eastAsia"/>
              </w:rPr>
              <w:t>72</w:t>
            </w:r>
            <w:r>
              <w:rPr>
                <w:rFonts w:ascii="宋体" w:eastAsia="宋体" w:hAnsi="宋体" w:hint="eastAsia"/>
              </w:rPr>
              <w:t>理论+</w:t>
            </w:r>
            <w:r>
              <w:rPr>
                <w:rFonts w:ascii="宋体" w:eastAsia="宋体" w:hAnsi="宋体"/>
              </w:rPr>
              <w:t>36</w:t>
            </w:r>
            <w:r>
              <w:rPr>
                <w:rFonts w:ascii="宋体" w:eastAsia="宋体" w:hAnsi="宋体" w:hint="eastAsia"/>
              </w:rPr>
              <w:t>实践）</w:t>
            </w:r>
          </w:p>
        </w:tc>
      </w:tr>
      <w:tr w:rsidR="00B91229" w14:paraId="5F329C00" w14:textId="77777777">
        <w:trPr>
          <w:jc w:val="center"/>
        </w:trPr>
        <w:tc>
          <w:tcPr>
            <w:tcW w:w="1135" w:type="dxa"/>
            <w:vAlign w:val="center"/>
          </w:tcPr>
          <w:p w14:paraId="2DCB5B66" w14:textId="77777777" w:rsidR="00B91229" w:rsidRDefault="00000000">
            <w:pPr>
              <w:spacing w:beforeLines="50" w:before="156" w:afterLines="50" w:after="156"/>
              <w:jc w:val="center"/>
              <w:rPr>
                <w:rFonts w:ascii="宋体" w:eastAsia="宋体" w:hAnsi="宋体" w:cs="黑体"/>
                <w:b/>
                <w:bCs/>
              </w:rPr>
            </w:pPr>
            <w:r>
              <w:rPr>
                <w:rFonts w:ascii="宋体" w:eastAsia="宋体" w:hAnsi="宋体" w:cs="黑体" w:hint="eastAsia"/>
                <w:b/>
                <w:bCs/>
              </w:rPr>
              <w:t>主讲教师</w:t>
            </w:r>
          </w:p>
        </w:tc>
        <w:tc>
          <w:tcPr>
            <w:tcW w:w="3685" w:type="dxa"/>
            <w:vAlign w:val="center"/>
          </w:tcPr>
          <w:p w14:paraId="6D7E3197" w14:textId="77777777" w:rsidR="00B91229" w:rsidRDefault="00000000">
            <w:pPr>
              <w:spacing w:beforeLines="50" w:before="156" w:afterLines="50" w:after="156"/>
              <w:jc w:val="left"/>
              <w:rPr>
                <w:rFonts w:ascii="宋体" w:eastAsia="宋体" w:hAnsi="宋体"/>
              </w:rPr>
            </w:pPr>
            <w:r>
              <w:rPr>
                <w:rFonts w:ascii="宋体" w:eastAsia="宋体" w:hAnsi="宋体" w:hint="eastAsia"/>
              </w:rPr>
              <w:t>诊断学教研室教师</w:t>
            </w:r>
          </w:p>
        </w:tc>
        <w:tc>
          <w:tcPr>
            <w:tcW w:w="1134" w:type="dxa"/>
            <w:vAlign w:val="center"/>
          </w:tcPr>
          <w:p w14:paraId="1D417062" w14:textId="77777777" w:rsidR="00B91229" w:rsidRDefault="00000000">
            <w:pPr>
              <w:spacing w:beforeLines="50" w:before="156" w:afterLines="50" w:after="156"/>
              <w:jc w:val="center"/>
              <w:rPr>
                <w:rFonts w:ascii="宋体" w:eastAsia="宋体" w:hAnsi="宋体" w:cs="黑体"/>
                <w:b/>
                <w:bCs/>
              </w:rPr>
            </w:pPr>
            <w:r>
              <w:rPr>
                <w:rFonts w:ascii="宋体" w:eastAsia="宋体" w:hAnsi="宋体" w:cs="黑体" w:hint="eastAsia"/>
                <w:b/>
                <w:bCs/>
              </w:rPr>
              <w:t>修订日期</w:t>
            </w:r>
          </w:p>
        </w:tc>
        <w:tc>
          <w:tcPr>
            <w:tcW w:w="2744" w:type="dxa"/>
            <w:vAlign w:val="center"/>
          </w:tcPr>
          <w:p w14:paraId="72812342" w14:textId="7937948F" w:rsidR="00B91229" w:rsidRDefault="00000000">
            <w:pPr>
              <w:spacing w:beforeLines="50" w:before="156" w:afterLines="50" w:after="156"/>
              <w:rPr>
                <w:rFonts w:ascii="宋体" w:eastAsia="宋体" w:hAnsi="宋体"/>
              </w:rPr>
            </w:pPr>
            <w:r>
              <w:rPr>
                <w:rFonts w:ascii="宋体" w:eastAsia="宋体" w:hAnsi="宋体" w:hint="eastAsia"/>
              </w:rPr>
              <w:t>2</w:t>
            </w:r>
            <w:r>
              <w:rPr>
                <w:rFonts w:ascii="宋体" w:eastAsia="宋体" w:hAnsi="宋体"/>
              </w:rPr>
              <w:t>021</w:t>
            </w:r>
            <w:r w:rsidR="00CD0249">
              <w:rPr>
                <w:rFonts w:ascii="宋体" w:eastAsia="宋体" w:hAnsi="宋体" w:hint="eastAsia"/>
              </w:rPr>
              <w:t>.</w:t>
            </w:r>
            <w:r w:rsidR="00CD0249">
              <w:rPr>
                <w:rFonts w:ascii="宋体" w:eastAsia="宋体" w:hAnsi="宋体"/>
              </w:rPr>
              <w:t>0</w:t>
            </w:r>
            <w:r>
              <w:rPr>
                <w:rFonts w:ascii="宋体" w:eastAsia="宋体" w:hAnsi="宋体" w:hint="eastAsia"/>
              </w:rPr>
              <w:t>6</w:t>
            </w:r>
          </w:p>
        </w:tc>
      </w:tr>
      <w:tr w:rsidR="00B91229" w14:paraId="4B247983" w14:textId="77777777">
        <w:trPr>
          <w:jc w:val="center"/>
        </w:trPr>
        <w:tc>
          <w:tcPr>
            <w:tcW w:w="1135" w:type="dxa"/>
            <w:vAlign w:val="center"/>
          </w:tcPr>
          <w:p w14:paraId="3397A41C" w14:textId="77777777" w:rsidR="00B91229" w:rsidRDefault="00000000">
            <w:pPr>
              <w:spacing w:beforeLines="50" w:before="156" w:afterLines="50" w:after="156"/>
              <w:jc w:val="center"/>
              <w:rPr>
                <w:rFonts w:ascii="宋体" w:eastAsia="宋体" w:hAnsi="宋体" w:cs="黑体"/>
                <w:b/>
                <w:bCs/>
              </w:rPr>
            </w:pPr>
            <w:r>
              <w:rPr>
                <w:rFonts w:ascii="宋体" w:eastAsia="宋体" w:hAnsi="宋体" w:cs="黑体" w:hint="eastAsia"/>
                <w:b/>
                <w:bCs/>
              </w:rPr>
              <w:t>指定教材</w:t>
            </w:r>
          </w:p>
        </w:tc>
        <w:tc>
          <w:tcPr>
            <w:tcW w:w="7563" w:type="dxa"/>
            <w:gridSpan w:val="3"/>
            <w:vAlign w:val="center"/>
          </w:tcPr>
          <w:p w14:paraId="5B7FA687" w14:textId="77777777" w:rsidR="00B91229" w:rsidRDefault="00000000">
            <w:pPr>
              <w:spacing w:beforeLines="50" w:before="156" w:afterLines="50" w:after="156"/>
              <w:rPr>
                <w:rFonts w:ascii="宋体" w:eastAsia="宋体" w:hAnsi="宋体"/>
              </w:rPr>
            </w:pPr>
            <w:bookmarkStart w:id="0" w:name="_Hlk81741072"/>
            <w:r>
              <w:rPr>
                <w:rFonts w:ascii="宋体" w:eastAsia="宋体" w:hAnsi="宋体" w:hint="eastAsia"/>
              </w:rPr>
              <w:t>《诊断学》第九版，万学红、卢雪峰主编，人民卫生出版社</w:t>
            </w:r>
            <w:bookmarkEnd w:id="0"/>
          </w:p>
        </w:tc>
      </w:tr>
    </w:tbl>
    <w:p w14:paraId="515662B7" w14:textId="22E14794" w:rsidR="00B91229" w:rsidRDefault="00CD0249" w:rsidP="00CD0249">
      <w:pPr>
        <w:pStyle w:val="a5"/>
        <w:spacing w:beforeLines="50" w:before="156" w:afterLines="50" w:after="156"/>
        <w:ind w:firstLineChars="200" w:firstLine="562"/>
        <w:rPr>
          <w:rFonts w:ascii="黑体" w:eastAsia="黑体" w:hAnsi="黑体" w:cs="宋体"/>
          <w:b/>
          <w:sz w:val="28"/>
          <w:szCs w:val="28"/>
        </w:rPr>
      </w:pPr>
      <w:r>
        <w:rPr>
          <w:rFonts w:ascii="黑体" w:eastAsia="黑体" w:hAnsi="黑体" w:cs="宋体" w:hint="eastAsia"/>
          <w:b/>
          <w:sz w:val="28"/>
          <w:szCs w:val="28"/>
        </w:rPr>
        <w:t>理论部分：</w:t>
      </w:r>
    </w:p>
    <w:p w14:paraId="7A15F54C" w14:textId="77777777" w:rsidR="00B91229" w:rsidRDefault="00000000">
      <w:pPr>
        <w:pStyle w:val="a5"/>
        <w:spacing w:beforeLines="50" w:before="156" w:afterLines="50" w:after="156"/>
        <w:ind w:firstLineChars="200" w:firstLine="562"/>
        <w:rPr>
          <w:rFonts w:hAnsi="宋体" w:cs="宋体"/>
        </w:rPr>
      </w:pPr>
      <w:r>
        <w:rPr>
          <w:rFonts w:ascii="黑体" w:eastAsia="黑体" w:hAnsi="黑体" w:cs="宋体" w:hint="eastAsia"/>
          <w:b/>
          <w:sz w:val="28"/>
          <w:szCs w:val="28"/>
        </w:rPr>
        <w:t>二、课程目标</w:t>
      </w:r>
    </w:p>
    <w:p w14:paraId="37705740" w14:textId="77777777" w:rsidR="00B91229" w:rsidRDefault="00000000">
      <w:pPr>
        <w:pStyle w:val="a5"/>
        <w:spacing w:beforeLines="50" w:before="156" w:afterLines="50" w:after="156" w:line="360" w:lineRule="auto"/>
        <w:ind w:firstLineChars="200" w:firstLine="480"/>
        <w:rPr>
          <w:rFonts w:ascii="黑体" w:eastAsia="黑体" w:hAnsi="黑体" w:cs="宋体"/>
          <w:b/>
          <w:sz w:val="32"/>
          <w:szCs w:val="32"/>
        </w:rPr>
      </w:pPr>
      <w:r>
        <w:rPr>
          <w:rFonts w:ascii="黑体" w:eastAsia="黑体" w:hAnsi="黑体" w:cs="宋体" w:hint="eastAsia"/>
          <w:sz w:val="24"/>
          <w:szCs w:val="24"/>
        </w:rPr>
        <w:t>（一）</w:t>
      </w:r>
      <w:r>
        <w:rPr>
          <w:rFonts w:ascii="黑体" w:eastAsia="黑体" w:hAnsi="黑体" w:cs="宋体" w:hint="eastAsia"/>
          <w:b/>
          <w:sz w:val="24"/>
          <w:szCs w:val="24"/>
        </w:rPr>
        <w:t>总体目标：</w:t>
      </w:r>
    </w:p>
    <w:p w14:paraId="6BD008CA" w14:textId="77777777" w:rsidR="00B91229" w:rsidRDefault="00000000">
      <w:pPr>
        <w:pStyle w:val="a5"/>
        <w:spacing w:beforeLines="50" w:before="156" w:afterLines="50" w:after="156" w:line="360" w:lineRule="auto"/>
        <w:ind w:firstLineChars="200" w:firstLine="420"/>
        <w:rPr>
          <w:rFonts w:hAnsi="宋体" w:cs="宋体"/>
        </w:rPr>
      </w:pPr>
      <w:r>
        <w:rPr>
          <w:rFonts w:hAnsi="宋体" w:cs="宋体" w:hint="eastAsia"/>
        </w:rPr>
        <w:t>诊断学是运用医学基本理论、基本知识和基本技能对疾病进行诊断的一门学科，是医学生从前期基础医学学习过渡到临床医学各学科的桥梁课程，是医学各相关专业的一门重要的必修课和主干课程。诊断学课程学习的目的是通过指导学生进入临床接触病人，通过理论教学和反复练习，学习问诊技巧以客观全面地了解病情症状，正确运用视诊、触诊、叩诊、听诊和嗅诊等物理检查方法来发现和收集患者异常体征，并能通过实验诊断的教学使学生掌握实验检查项目的选择、实验结果的分析并指导疾病的诊断；学习获取这些临床征象的方法，掌握收集这些临床疾病诊断资料的基本功，并应用所学过的基础医学理论，提出可能性的诊断，能够利用所学习诊断学知识书写合格的临床病历，并且在本课程的学习过程中，初步树立正确的口腔医学职业道德观念，在学习专业知识的同时接受医学人文和医学人道主义精神的教育，为其未来依法执业、提升岗位胜任力打下坚实的专业基础。</w:t>
      </w:r>
    </w:p>
    <w:p w14:paraId="26EE25B8" w14:textId="77777777" w:rsidR="00B91229" w:rsidRDefault="00000000">
      <w:pPr>
        <w:pStyle w:val="a5"/>
        <w:spacing w:beforeLines="50" w:before="156" w:afterLines="50" w:after="156"/>
        <w:ind w:firstLineChars="200" w:firstLine="480"/>
        <w:rPr>
          <w:rFonts w:hAnsi="宋体" w:cs="宋体"/>
        </w:rPr>
      </w:pPr>
      <w:r>
        <w:rPr>
          <w:rFonts w:ascii="黑体" w:eastAsia="黑体" w:hAnsi="黑体" w:cs="宋体" w:hint="eastAsia"/>
          <w:sz w:val="24"/>
          <w:szCs w:val="24"/>
        </w:rPr>
        <w:t>（二）课程目标：</w:t>
      </w:r>
    </w:p>
    <w:p w14:paraId="1929D2E5" w14:textId="77777777" w:rsidR="00B91229" w:rsidRDefault="00000000">
      <w:pPr>
        <w:pStyle w:val="a5"/>
        <w:spacing w:beforeLines="50" w:before="156" w:afterLines="50" w:after="156" w:line="360" w:lineRule="auto"/>
        <w:ind w:firstLineChars="200" w:firstLine="420"/>
        <w:rPr>
          <w:rFonts w:hAnsi="宋体" w:cs="宋体"/>
        </w:rPr>
      </w:pPr>
      <w:r>
        <w:rPr>
          <w:rFonts w:hAnsi="宋体" w:cs="宋体" w:hint="eastAsia"/>
        </w:rPr>
        <w:t>在前期学习的医学和生物基础课程上，通过理论授课和临床见习，学习并掌握常见临床症状表现，问诊和体格检查技巧，学习实验室检查的原理和各项实验指标意义，选择适当实</w:t>
      </w:r>
      <w:r>
        <w:rPr>
          <w:rFonts w:hAnsi="宋体" w:cs="宋体" w:hint="eastAsia"/>
        </w:rPr>
        <w:lastRenderedPageBreak/>
        <w:t>验室检查协助诊断，形成初步临床思维，并且能够书写规范的临床病历，为学习临床各专业课程和进入临床实习做好知识和技能准备，同时锻炼与患者及家属交流的意识和能力，树立爱伤的医学人文观念，尊重患者的信仰和隐私，树立正确的医学职业观念和人道主义关怀精神。</w:t>
      </w:r>
    </w:p>
    <w:p w14:paraId="748C66DE" w14:textId="77777777" w:rsidR="00B91229" w:rsidRDefault="00000000">
      <w:pPr>
        <w:pStyle w:val="a5"/>
        <w:spacing w:beforeLines="50" w:before="156" w:afterLines="50" w:after="156"/>
        <w:ind w:firstLineChars="200" w:firstLine="422"/>
        <w:rPr>
          <w:rFonts w:hAnsi="宋体" w:cs="宋体"/>
          <w:b/>
        </w:rPr>
      </w:pPr>
      <w:r>
        <w:rPr>
          <w:rFonts w:hAnsi="宋体" w:cs="宋体" w:hint="eastAsia"/>
          <w:b/>
        </w:rPr>
        <w:t>课程目标1：</w:t>
      </w:r>
    </w:p>
    <w:p w14:paraId="49533E05" w14:textId="77777777" w:rsidR="00B91229" w:rsidRDefault="00000000">
      <w:pPr>
        <w:pStyle w:val="a5"/>
        <w:spacing w:beforeLines="50" w:before="156" w:afterLines="50" w:after="156" w:line="360" w:lineRule="auto"/>
        <w:ind w:firstLineChars="200" w:firstLine="420"/>
        <w:rPr>
          <w:rFonts w:hAnsi="宋体" w:cs="宋体"/>
        </w:rPr>
      </w:pPr>
      <w:r>
        <w:rPr>
          <w:rFonts w:hAnsi="宋体" w:cs="宋体" w:hint="eastAsia"/>
        </w:rPr>
        <w:t>1．1结合多媒体课件，医学模拟培训中心的教具，标准化病人（SP），通过理论授课和见习，学习掌握各系统常见的症状和体格检查表现。</w:t>
      </w:r>
    </w:p>
    <w:p w14:paraId="197F2AE6" w14:textId="77777777" w:rsidR="00B91229" w:rsidRDefault="00000000">
      <w:pPr>
        <w:pStyle w:val="a5"/>
        <w:spacing w:beforeLines="50" w:before="156" w:afterLines="50" w:after="156" w:line="360" w:lineRule="auto"/>
        <w:ind w:firstLineChars="200" w:firstLine="420"/>
        <w:rPr>
          <w:rFonts w:hAnsi="宋体" w:cs="宋体"/>
        </w:rPr>
      </w:pPr>
      <w:r>
        <w:rPr>
          <w:rFonts w:hAnsi="宋体" w:cs="宋体"/>
        </w:rPr>
        <w:t>1</w:t>
      </w:r>
      <w:r>
        <w:rPr>
          <w:rFonts w:hAnsi="宋体" w:cs="宋体" w:hint="eastAsia"/>
        </w:rPr>
        <w:t>．2</w:t>
      </w:r>
      <w:r>
        <w:rPr>
          <w:rFonts w:hAnsi="宋体" w:cs="宋体"/>
        </w:rPr>
        <w:t xml:space="preserve"> </w:t>
      </w:r>
      <w:r>
        <w:rPr>
          <w:rFonts w:hAnsi="宋体" w:cs="宋体" w:hint="eastAsia"/>
        </w:rPr>
        <w:t>掌握问诊和体格检查的基本操作技巧，能够系统全面的进行问题和查体，形成初步的临床印象诊断。</w:t>
      </w:r>
    </w:p>
    <w:p w14:paraId="3E9D6E4E" w14:textId="77777777" w:rsidR="00B91229" w:rsidRDefault="00000000">
      <w:pPr>
        <w:pStyle w:val="a5"/>
        <w:spacing w:beforeLines="50" w:before="156" w:afterLines="50" w:after="156" w:line="360" w:lineRule="auto"/>
        <w:ind w:firstLineChars="200" w:firstLine="420"/>
        <w:rPr>
          <w:rFonts w:hAnsi="宋体" w:cs="宋体"/>
        </w:rPr>
      </w:pPr>
      <w:r>
        <w:rPr>
          <w:rFonts w:hAnsi="宋体" w:cs="宋体"/>
        </w:rPr>
        <w:t>1</w:t>
      </w:r>
      <w:r>
        <w:rPr>
          <w:rFonts w:hAnsi="宋体" w:cs="宋体" w:hint="eastAsia"/>
        </w:rPr>
        <w:t>．</w:t>
      </w:r>
      <w:r>
        <w:rPr>
          <w:rFonts w:hAnsi="宋体" w:cs="宋体"/>
        </w:rPr>
        <w:t xml:space="preserve">3 </w:t>
      </w:r>
      <w:r>
        <w:rPr>
          <w:rFonts w:hAnsi="宋体" w:cs="宋体" w:hint="eastAsia"/>
        </w:rPr>
        <w:t>掌握常见疾病的心电图表现和判读，了解实验室常用检查的基本原理，掌握各项实验室指标的意义，能针对性选择辅助检查和实验室化验来协助诊断。</w:t>
      </w:r>
    </w:p>
    <w:p w14:paraId="389D7B61" w14:textId="77777777" w:rsidR="00B91229" w:rsidRDefault="00000000">
      <w:pPr>
        <w:pStyle w:val="a5"/>
        <w:spacing w:beforeLines="50" w:before="156" w:afterLines="50" w:after="156"/>
        <w:ind w:firstLineChars="200" w:firstLine="422"/>
        <w:rPr>
          <w:rFonts w:hAnsi="宋体" w:cs="宋体"/>
          <w:b/>
        </w:rPr>
      </w:pPr>
      <w:r>
        <w:rPr>
          <w:rFonts w:hAnsi="宋体" w:cs="宋体" w:hint="eastAsia"/>
          <w:b/>
        </w:rPr>
        <w:t>课程目标2：</w:t>
      </w:r>
    </w:p>
    <w:p w14:paraId="0C93184D" w14:textId="77777777" w:rsidR="00B91229" w:rsidRDefault="00000000">
      <w:pPr>
        <w:pStyle w:val="a5"/>
        <w:spacing w:beforeLines="50" w:before="156" w:afterLines="50" w:after="156" w:line="360" w:lineRule="auto"/>
        <w:ind w:firstLineChars="200" w:firstLine="420"/>
        <w:rPr>
          <w:rFonts w:hAnsi="宋体" w:cs="宋体"/>
        </w:rPr>
      </w:pPr>
      <w:r>
        <w:rPr>
          <w:rFonts w:hAnsi="宋体" w:cs="宋体" w:hint="eastAsia"/>
        </w:rPr>
        <w:t>2．1</w:t>
      </w:r>
      <w:r>
        <w:rPr>
          <w:rFonts w:hAnsi="宋体" w:cs="宋体"/>
        </w:rPr>
        <w:t xml:space="preserve"> </w:t>
      </w:r>
      <w:r>
        <w:rPr>
          <w:rFonts w:hAnsi="宋体" w:cs="宋体" w:hint="eastAsia"/>
        </w:rPr>
        <w:t>学习与患者及家属的问诊和沟通技巧，初步树立依法执业、尊重患者隐私和信仰、同情患者疾苦的医学人文和专业精神，了解医学模式从单一医学生物模式到社会-心理-生物的全面医学模式的改变。</w:t>
      </w:r>
    </w:p>
    <w:p w14:paraId="0217F035" w14:textId="77777777" w:rsidR="00B91229" w:rsidRDefault="00000000">
      <w:pPr>
        <w:pStyle w:val="a5"/>
        <w:spacing w:beforeLines="50" w:before="156" w:afterLines="50" w:after="156" w:line="360" w:lineRule="auto"/>
        <w:ind w:firstLineChars="200" w:firstLine="420"/>
        <w:rPr>
          <w:rFonts w:hAnsi="宋体" w:cs="宋体"/>
        </w:rPr>
      </w:pPr>
      <w:r>
        <w:rPr>
          <w:rFonts w:hAnsi="宋体" w:cs="宋体"/>
        </w:rPr>
        <w:t>2</w:t>
      </w:r>
      <w:r>
        <w:rPr>
          <w:rFonts w:hAnsi="宋体" w:cs="宋体" w:hint="eastAsia"/>
        </w:rPr>
        <w:t>．2 结合党和国家的大政方针的精神，以及建设“2</w:t>
      </w:r>
      <w:r>
        <w:rPr>
          <w:rFonts w:hAnsi="宋体" w:cs="宋体"/>
        </w:rPr>
        <w:t>030</w:t>
      </w:r>
      <w:r>
        <w:rPr>
          <w:rFonts w:hAnsi="宋体" w:cs="宋体" w:hint="eastAsia"/>
        </w:rPr>
        <w:t>健康中国规划纲要”对于医学教育的政策指引，新冠疫情肆虐全球背景下医学职业的重要内涵要求，引导学生树立勇于担当，爱岗敬业，树立救死扶伤的终身职业追求。</w:t>
      </w:r>
    </w:p>
    <w:p w14:paraId="6B66D780" w14:textId="77777777" w:rsidR="00B91229" w:rsidRDefault="00000000">
      <w:pPr>
        <w:pStyle w:val="a5"/>
        <w:spacing w:beforeLines="50" w:before="156" w:afterLines="50" w:after="156"/>
        <w:ind w:firstLineChars="200" w:firstLine="480"/>
        <w:rPr>
          <w:rFonts w:hAnsi="宋体" w:cs="宋体"/>
        </w:rPr>
      </w:pPr>
      <w:r>
        <w:rPr>
          <w:rFonts w:ascii="黑体" w:eastAsia="黑体" w:hAnsi="黑体" w:cs="宋体" w:hint="eastAsia"/>
          <w:sz w:val="24"/>
          <w:szCs w:val="24"/>
        </w:rPr>
        <w:t>（三）课程目标与毕业要求、课程内容的对应关系</w:t>
      </w:r>
    </w:p>
    <w:p w14:paraId="636636D2" w14:textId="77777777" w:rsidR="00B91229" w:rsidRDefault="00000000">
      <w:pPr>
        <w:pStyle w:val="a5"/>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：课程目标与课程内容、毕业要求的对应关系表</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959"/>
        <w:gridCol w:w="3118"/>
        <w:gridCol w:w="2688"/>
      </w:tblGrid>
      <w:tr w:rsidR="00B91229" w14:paraId="7BBECA80" w14:textId="77777777">
        <w:trPr>
          <w:jc w:val="center"/>
        </w:trPr>
        <w:tc>
          <w:tcPr>
            <w:tcW w:w="1302" w:type="dxa"/>
            <w:vAlign w:val="center"/>
          </w:tcPr>
          <w:p w14:paraId="635207A7" w14:textId="77777777" w:rsidR="00B91229" w:rsidRDefault="00000000">
            <w:pPr>
              <w:pStyle w:val="a5"/>
              <w:spacing w:beforeLines="50" w:before="156" w:afterLines="50" w:after="156"/>
              <w:jc w:val="center"/>
              <w:rPr>
                <w:rFonts w:ascii="黑体" w:hAnsi="宋体"/>
                <w:b/>
                <w:bCs/>
                <w:szCs w:val="21"/>
              </w:rPr>
            </w:pPr>
            <w:r>
              <w:rPr>
                <w:rFonts w:ascii="黑体" w:hAnsi="宋体" w:hint="eastAsia"/>
                <w:b/>
                <w:bCs/>
                <w:szCs w:val="21"/>
              </w:rPr>
              <w:t>课程目标</w:t>
            </w:r>
          </w:p>
        </w:tc>
        <w:tc>
          <w:tcPr>
            <w:tcW w:w="1959" w:type="dxa"/>
            <w:vAlign w:val="center"/>
          </w:tcPr>
          <w:p w14:paraId="5CFC8B0D" w14:textId="77777777" w:rsidR="00B91229" w:rsidRDefault="00000000">
            <w:pPr>
              <w:pStyle w:val="a5"/>
              <w:spacing w:beforeLines="50" w:before="156" w:afterLines="50" w:after="156"/>
              <w:jc w:val="center"/>
              <w:rPr>
                <w:rFonts w:hAnsi="宋体" w:cs="宋体"/>
                <w:b/>
              </w:rPr>
            </w:pPr>
            <w:r>
              <w:rPr>
                <w:rFonts w:hAnsi="宋体" w:cs="宋体" w:hint="eastAsia"/>
                <w:b/>
              </w:rPr>
              <w:t>课程子目标</w:t>
            </w:r>
          </w:p>
        </w:tc>
        <w:tc>
          <w:tcPr>
            <w:tcW w:w="3118" w:type="dxa"/>
            <w:vAlign w:val="center"/>
          </w:tcPr>
          <w:p w14:paraId="5F6F5573" w14:textId="77777777" w:rsidR="00B91229" w:rsidRDefault="00000000">
            <w:pPr>
              <w:pStyle w:val="a5"/>
              <w:spacing w:beforeLines="50" w:before="156" w:afterLines="50" w:after="156"/>
              <w:jc w:val="center"/>
              <w:rPr>
                <w:rFonts w:ascii="黑体" w:hAnsi="宋体"/>
                <w:b/>
                <w:bCs/>
                <w:szCs w:val="21"/>
              </w:rPr>
            </w:pPr>
            <w:r>
              <w:rPr>
                <w:rFonts w:ascii="黑体" w:hAnsi="宋体" w:hint="eastAsia"/>
                <w:b/>
                <w:bCs/>
                <w:szCs w:val="21"/>
              </w:rPr>
              <w:t>对应课程内容</w:t>
            </w:r>
          </w:p>
        </w:tc>
        <w:tc>
          <w:tcPr>
            <w:tcW w:w="2688" w:type="dxa"/>
            <w:vAlign w:val="center"/>
          </w:tcPr>
          <w:p w14:paraId="4D2E13EA" w14:textId="77777777" w:rsidR="00B91229" w:rsidRDefault="00000000">
            <w:pPr>
              <w:pStyle w:val="a5"/>
              <w:spacing w:beforeLines="50" w:before="156" w:afterLines="50" w:after="156"/>
              <w:jc w:val="center"/>
              <w:rPr>
                <w:rFonts w:ascii="黑体" w:hAnsi="宋体"/>
                <w:b/>
                <w:bCs/>
                <w:szCs w:val="21"/>
              </w:rPr>
            </w:pPr>
            <w:r>
              <w:rPr>
                <w:rFonts w:ascii="黑体" w:hAnsi="宋体" w:hint="eastAsia"/>
                <w:b/>
                <w:bCs/>
                <w:szCs w:val="21"/>
              </w:rPr>
              <w:t>对应毕业要求</w:t>
            </w:r>
          </w:p>
        </w:tc>
      </w:tr>
      <w:tr w:rsidR="00B91229" w14:paraId="127DB9D0" w14:textId="77777777">
        <w:trPr>
          <w:jc w:val="center"/>
        </w:trPr>
        <w:tc>
          <w:tcPr>
            <w:tcW w:w="1302" w:type="dxa"/>
            <w:vMerge w:val="restart"/>
            <w:vAlign w:val="center"/>
          </w:tcPr>
          <w:p w14:paraId="616B902D" w14:textId="77777777" w:rsidR="00B91229" w:rsidRDefault="00000000">
            <w:pPr>
              <w:pStyle w:val="a5"/>
              <w:spacing w:beforeLines="50" w:before="156" w:afterLines="50" w:after="156"/>
              <w:jc w:val="center"/>
              <w:rPr>
                <w:rFonts w:hAnsi="宋体" w:cs="宋体"/>
                <w:szCs w:val="21"/>
              </w:rPr>
            </w:pPr>
            <w:r>
              <w:rPr>
                <w:rFonts w:hAnsi="宋体" w:cs="宋体" w:hint="eastAsia"/>
                <w:szCs w:val="21"/>
              </w:rPr>
              <w:t>课程目标1</w:t>
            </w:r>
          </w:p>
        </w:tc>
        <w:tc>
          <w:tcPr>
            <w:tcW w:w="1959" w:type="dxa"/>
            <w:vAlign w:val="center"/>
          </w:tcPr>
          <w:p w14:paraId="7686FBF7" w14:textId="77777777" w:rsidR="00B91229" w:rsidRDefault="00000000">
            <w:pPr>
              <w:pStyle w:val="a5"/>
              <w:spacing w:beforeLines="50" w:before="156" w:afterLines="50" w:after="156"/>
              <w:jc w:val="center"/>
              <w:rPr>
                <w:rFonts w:hAnsi="宋体" w:cs="宋体"/>
              </w:rPr>
            </w:pPr>
            <w:r>
              <w:rPr>
                <w:rFonts w:hAnsi="宋体" w:cs="宋体" w:hint="eastAsia"/>
              </w:rPr>
              <w:t>1.1</w:t>
            </w:r>
          </w:p>
        </w:tc>
        <w:tc>
          <w:tcPr>
            <w:tcW w:w="3118" w:type="dxa"/>
            <w:vAlign w:val="center"/>
          </w:tcPr>
          <w:p w14:paraId="337D28F8" w14:textId="77777777" w:rsidR="00B91229" w:rsidRDefault="00000000">
            <w:pPr>
              <w:pStyle w:val="a5"/>
              <w:spacing w:beforeLines="50" w:before="156" w:afterLines="50" w:after="156"/>
              <w:jc w:val="left"/>
              <w:rPr>
                <w:rFonts w:hAnsi="宋体" w:cs="宋体"/>
              </w:rPr>
            </w:pPr>
            <w:r>
              <w:rPr>
                <w:rFonts w:hAnsi="宋体" w:cs="宋体" w:hint="eastAsia"/>
              </w:rPr>
              <w:t>结合多媒体课件，医学模拟培训中心的教具，标准化病人（</w:t>
            </w:r>
            <w:r>
              <w:rPr>
                <w:rFonts w:hAnsi="宋体" w:cs="宋体"/>
              </w:rPr>
              <w:t>SP），通过理论授课和见习，学习掌握各系统常见的症状和体格检查表现。</w:t>
            </w:r>
          </w:p>
        </w:tc>
        <w:tc>
          <w:tcPr>
            <w:tcW w:w="2688" w:type="dxa"/>
            <w:vMerge w:val="restart"/>
            <w:vAlign w:val="center"/>
          </w:tcPr>
          <w:p w14:paraId="63997DD8" w14:textId="77777777" w:rsidR="00B91229" w:rsidRDefault="00000000">
            <w:pPr>
              <w:pStyle w:val="a5"/>
              <w:spacing w:beforeLines="50" w:before="156" w:afterLines="50" w:after="156"/>
              <w:jc w:val="left"/>
              <w:rPr>
                <w:rFonts w:hAnsi="宋体" w:cs="宋体"/>
              </w:rPr>
            </w:pPr>
            <w:r>
              <w:rPr>
                <w:rFonts w:hAnsi="宋体" w:cs="宋体" w:hint="eastAsia"/>
              </w:rPr>
              <w:t>掌握基础医学、临床医学和口腔医学的基本理论、基本知识</w:t>
            </w:r>
          </w:p>
        </w:tc>
      </w:tr>
      <w:tr w:rsidR="00B91229" w14:paraId="6B71C58C" w14:textId="77777777">
        <w:trPr>
          <w:jc w:val="center"/>
        </w:trPr>
        <w:tc>
          <w:tcPr>
            <w:tcW w:w="1302" w:type="dxa"/>
            <w:vMerge/>
            <w:vAlign w:val="center"/>
          </w:tcPr>
          <w:p w14:paraId="7C4E1B14" w14:textId="77777777" w:rsidR="00B91229" w:rsidRDefault="00B91229">
            <w:pPr>
              <w:pStyle w:val="a5"/>
              <w:spacing w:beforeLines="50" w:before="156" w:afterLines="50" w:after="156"/>
              <w:jc w:val="center"/>
              <w:rPr>
                <w:rFonts w:hAnsi="宋体" w:cs="宋体"/>
                <w:szCs w:val="21"/>
              </w:rPr>
            </w:pPr>
          </w:p>
        </w:tc>
        <w:tc>
          <w:tcPr>
            <w:tcW w:w="1959" w:type="dxa"/>
            <w:vAlign w:val="center"/>
          </w:tcPr>
          <w:p w14:paraId="5B71C926" w14:textId="77777777" w:rsidR="00B91229" w:rsidRDefault="00000000">
            <w:pPr>
              <w:pStyle w:val="a5"/>
              <w:spacing w:beforeLines="50" w:before="156" w:afterLines="50" w:after="156"/>
              <w:jc w:val="center"/>
              <w:rPr>
                <w:rFonts w:hAnsi="宋体" w:cs="宋体"/>
              </w:rPr>
            </w:pPr>
            <w:r>
              <w:rPr>
                <w:rFonts w:hAnsi="宋体" w:cs="宋体" w:hint="eastAsia"/>
              </w:rPr>
              <w:t>1.2</w:t>
            </w:r>
          </w:p>
        </w:tc>
        <w:tc>
          <w:tcPr>
            <w:tcW w:w="3118" w:type="dxa"/>
            <w:vAlign w:val="center"/>
          </w:tcPr>
          <w:p w14:paraId="373E8C73" w14:textId="77777777" w:rsidR="00B91229" w:rsidRDefault="00000000">
            <w:pPr>
              <w:pStyle w:val="a5"/>
              <w:spacing w:beforeLines="50" w:before="156" w:afterLines="50" w:after="156"/>
              <w:jc w:val="left"/>
              <w:rPr>
                <w:rFonts w:hAnsi="宋体" w:cs="宋体"/>
              </w:rPr>
            </w:pPr>
            <w:r>
              <w:rPr>
                <w:rFonts w:hAnsi="宋体" w:cs="宋体" w:hint="eastAsia"/>
              </w:rPr>
              <w:t>掌握问诊和体格检查的基本操作技巧，能够系统全面的进行问题和查体，形成初步的临床</w:t>
            </w:r>
            <w:r>
              <w:rPr>
                <w:rFonts w:hAnsi="宋体" w:cs="宋体" w:hint="eastAsia"/>
              </w:rPr>
              <w:lastRenderedPageBreak/>
              <w:t>印象诊断。</w:t>
            </w:r>
          </w:p>
        </w:tc>
        <w:tc>
          <w:tcPr>
            <w:tcW w:w="2688" w:type="dxa"/>
            <w:vMerge/>
            <w:vAlign w:val="center"/>
          </w:tcPr>
          <w:p w14:paraId="759EE2DA" w14:textId="77777777" w:rsidR="00B91229" w:rsidRDefault="00B91229">
            <w:pPr>
              <w:pStyle w:val="a5"/>
              <w:spacing w:beforeLines="50" w:before="156" w:afterLines="50" w:after="156"/>
              <w:jc w:val="center"/>
              <w:rPr>
                <w:rFonts w:hAnsi="宋体" w:cs="宋体"/>
              </w:rPr>
            </w:pPr>
          </w:p>
        </w:tc>
      </w:tr>
      <w:tr w:rsidR="00B91229" w14:paraId="0EB449D3" w14:textId="77777777">
        <w:trPr>
          <w:jc w:val="center"/>
        </w:trPr>
        <w:tc>
          <w:tcPr>
            <w:tcW w:w="1302" w:type="dxa"/>
            <w:vMerge/>
            <w:vAlign w:val="center"/>
          </w:tcPr>
          <w:p w14:paraId="06B46B8C" w14:textId="77777777" w:rsidR="00B91229" w:rsidRDefault="00B91229">
            <w:pPr>
              <w:pStyle w:val="a5"/>
              <w:spacing w:beforeLines="50" w:before="156" w:afterLines="50" w:after="156"/>
              <w:jc w:val="center"/>
              <w:rPr>
                <w:rFonts w:hAnsi="宋体" w:cs="宋体"/>
                <w:szCs w:val="21"/>
              </w:rPr>
            </w:pPr>
          </w:p>
        </w:tc>
        <w:tc>
          <w:tcPr>
            <w:tcW w:w="1959" w:type="dxa"/>
            <w:vAlign w:val="center"/>
          </w:tcPr>
          <w:p w14:paraId="528E8BB0" w14:textId="77777777" w:rsidR="00B91229" w:rsidRDefault="00000000">
            <w:pPr>
              <w:pStyle w:val="a5"/>
              <w:spacing w:beforeLines="50" w:before="156" w:afterLines="50" w:after="156"/>
              <w:jc w:val="center"/>
              <w:rPr>
                <w:rFonts w:hAnsi="宋体" w:cs="宋体"/>
              </w:rPr>
            </w:pPr>
            <w:r>
              <w:rPr>
                <w:rFonts w:hAnsi="宋体" w:cs="宋体" w:hint="eastAsia"/>
              </w:rPr>
              <w:t>1.</w:t>
            </w:r>
            <w:r>
              <w:rPr>
                <w:rFonts w:hAnsi="宋体" w:cs="宋体"/>
              </w:rPr>
              <w:t>3</w:t>
            </w:r>
          </w:p>
        </w:tc>
        <w:tc>
          <w:tcPr>
            <w:tcW w:w="3118" w:type="dxa"/>
            <w:vAlign w:val="center"/>
          </w:tcPr>
          <w:p w14:paraId="4191B0C2" w14:textId="77777777" w:rsidR="00B91229" w:rsidRDefault="00000000">
            <w:pPr>
              <w:pStyle w:val="a5"/>
              <w:spacing w:beforeLines="50" w:before="156" w:afterLines="50" w:after="156"/>
              <w:jc w:val="left"/>
              <w:rPr>
                <w:rFonts w:hAnsi="宋体" w:cs="宋体"/>
              </w:rPr>
            </w:pPr>
            <w:r>
              <w:rPr>
                <w:rFonts w:hAnsi="宋体" w:cs="宋体" w:hint="eastAsia"/>
              </w:rPr>
              <w:t>掌握常见疾病的心电图表现和判读，了解实验室常用检查的基本原理，掌握各项实验室指标的意义，能针对性选择辅助检查和实验室化验来协助诊断。</w:t>
            </w:r>
          </w:p>
        </w:tc>
        <w:tc>
          <w:tcPr>
            <w:tcW w:w="2688" w:type="dxa"/>
            <w:vMerge/>
            <w:vAlign w:val="center"/>
          </w:tcPr>
          <w:p w14:paraId="0D36E9CE" w14:textId="77777777" w:rsidR="00B91229" w:rsidRDefault="00B91229">
            <w:pPr>
              <w:pStyle w:val="a5"/>
              <w:spacing w:beforeLines="50" w:before="156" w:afterLines="50" w:after="156"/>
              <w:jc w:val="center"/>
              <w:rPr>
                <w:rFonts w:hAnsi="宋体" w:cs="宋体"/>
              </w:rPr>
            </w:pPr>
          </w:p>
        </w:tc>
      </w:tr>
      <w:tr w:rsidR="00B91229" w14:paraId="15DC781C" w14:textId="77777777">
        <w:trPr>
          <w:jc w:val="center"/>
        </w:trPr>
        <w:tc>
          <w:tcPr>
            <w:tcW w:w="1302" w:type="dxa"/>
            <w:vMerge w:val="restart"/>
            <w:vAlign w:val="center"/>
          </w:tcPr>
          <w:p w14:paraId="3580C9CB" w14:textId="77777777" w:rsidR="00B91229" w:rsidRDefault="00000000">
            <w:pPr>
              <w:pStyle w:val="a5"/>
              <w:spacing w:beforeLines="50" w:before="156" w:afterLines="50" w:after="156"/>
              <w:jc w:val="center"/>
              <w:rPr>
                <w:rFonts w:hAnsi="宋体" w:cs="宋体"/>
                <w:szCs w:val="21"/>
              </w:rPr>
            </w:pPr>
            <w:r>
              <w:rPr>
                <w:rFonts w:hAnsi="宋体" w:cs="宋体" w:hint="eastAsia"/>
                <w:szCs w:val="21"/>
              </w:rPr>
              <w:t>课程目标2</w:t>
            </w:r>
          </w:p>
        </w:tc>
        <w:tc>
          <w:tcPr>
            <w:tcW w:w="1959" w:type="dxa"/>
            <w:vAlign w:val="center"/>
          </w:tcPr>
          <w:p w14:paraId="28CA35AF" w14:textId="77777777" w:rsidR="00B91229" w:rsidRDefault="00000000">
            <w:pPr>
              <w:pStyle w:val="a5"/>
              <w:spacing w:beforeLines="50" w:before="156" w:afterLines="50" w:after="156"/>
              <w:jc w:val="center"/>
              <w:rPr>
                <w:rFonts w:hAnsi="宋体" w:cs="宋体"/>
              </w:rPr>
            </w:pPr>
            <w:r>
              <w:rPr>
                <w:rFonts w:hAnsi="宋体" w:cs="宋体" w:hint="eastAsia"/>
              </w:rPr>
              <w:t>2.1</w:t>
            </w:r>
          </w:p>
        </w:tc>
        <w:tc>
          <w:tcPr>
            <w:tcW w:w="3118" w:type="dxa"/>
            <w:vAlign w:val="center"/>
          </w:tcPr>
          <w:p w14:paraId="707A323E" w14:textId="77777777" w:rsidR="00B91229" w:rsidRDefault="00000000">
            <w:pPr>
              <w:pStyle w:val="a5"/>
              <w:spacing w:beforeLines="50" w:before="156" w:afterLines="50" w:after="156"/>
              <w:jc w:val="left"/>
              <w:rPr>
                <w:rFonts w:hAnsi="宋体" w:cs="宋体"/>
              </w:rPr>
            </w:pPr>
            <w:r>
              <w:rPr>
                <w:rFonts w:hAnsi="宋体" w:cs="宋体" w:hint="eastAsia"/>
              </w:rPr>
              <w:t>学习与患者及家属的问诊和沟通技巧，初步树立依法执业、尊重患者隐私和信仰、同情患者疾苦的医学人文和专业精神，了解医学模式从单一医学生物模式到社会</w:t>
            </w:r>
            <w:r>
              <w:rPr>
                <w:rFonts w:hAnsi="宋体" w:cs="宋体"/>
              </w:rPr>
              <w:t>-心理-生物的全面医学模式的改变。</w:t>
            </w:r>
          </w:p>
        </w:tc>
        <w:tc>
          <w:tcPr>
            <w:tcW w:w="2688" w:type="dxa"/>
            <w:vMerge w:val="restart"/>
            <w:vAlign w:val="center"/>
          </w:tcPr>
          <w:p w14:paraId="1AE67328" w14:textId="77777777" w:rsidR="00B91229" w:rsidRDefault="00000000">
            <w:pPr>
              <w:pStyle w:val="a5"/>
              <w:spacing w:beforeLines="50" w:before="156" w:afterLines="50" w:after="156"/>
              <w:jc w:val="left"/>
              <w:rPr>
                <w:rFonts w:hAnsi="宋体" w:cs="宋体"/>
              </w:rPr>
            </w:pPr>
            <w:r>
              <w:rPr>
                <w:rFonts w:hAnsi="宋体" w:cs="宋体" w:hint="eastAsia"/>
              </w:rPr>
              <w:t>热爱社会主义祖国，拥护中国共产党领导，努力学习马列主义、毛泽东思想、邓小平理论、“三个代表”重要思想、科学发展观、习近平新时代中国特色社会主义思想，具有为祖国卫生事业的发展和人类身心健康服务、为实现中华民族伟大复兴的中国梦而奋斗的志向与责任感，具有爱岗敬业、艰苦奋斗、热爱劳动、遵纪守法、团结合作的品质，具有珍视生命、关爱病人、尊重患者的人道主义精神，养成良好的思想品德、社会公德和医疗职业道德。</w:t>
            </w:r>
          </w:p>
        </w:tc>
      </w:tr>
      <w:tr w:rsidR="00B91229" w14:paraId="5FE650FA" w14:textId="77777777">
        <w:trPr>
          <w:jc w:val="center"/>
        </w:trPr>
        <w:tc>
          <w:tcPr>
            <w:tcW w:w="1302" w:type="dxa"/>
            <w:vMerge/>
            <w:vAlign w:val="center"/>
          </w:tcPr>
          <w:p w14:paraId="45F894F3" w14:textId="77777777" w:rsidR="00B91229" w:rsidRDefault="00B91229">
            <w:pPr>
              <w:pStyle w:val="a5"/>
              <w:spacing w:beforeLines="50" w:before="156" w:afterLines="50" w:after="156"/>
              <w:jc w:val="center"/>
              <w:rPr>
                <w:rFonts w:hAnsi="宋体" w:cs="宋体"/>
                <w:szCs w:val="21"/>
              </w:rPr>
            </w:pPr>
          </w:p>
        </w:tc>
        <w:tc>
          <w:tcPr>
            <w:tcW w:w="1959" w:type="dxa"/>
            <w:vAlign w:val="center"/>
          </w:tcPr>
          <w:p w14:paraId="6C7712C1" w14:textId="77777777" w:rsidR="00B91229" w:rsidRDefault="00000000">
            <w:pPr>
              <w:pStyle w:val="a5"/>
              <w:spacing w:beforeLines="50" w:before="156" w:afterLines="50" w:after="156"/>
              <w:jc w:val="center"/>
              <w:rPr>
                <w:rFonts w:hAnsi="宋体" w:cs="宋体"/>
              </w:rPr>
            </w:pPr>
            <w:r>
              <w:rPr>
                <w:rFonts w:hAnsi="宋体" w:cs="宋体" w:hint="eastAsia"/>
              </w:rPr>
              <w:t>2.2</w:t>
            </w:r>
          </w:p>
        </w:tc>
        <w:tc>
          <w:tcPr>
            <w:tcW w:w="3118" w:type="dxa"/>
            <w:vAlign w:val="center"/>
          </w:tcPr>
          <w:p w14:paraId="2F176635" w14:textId="77777777" w:rsidR="00B91229" w:rsidRDefault="00000000">
            <w:pPr>
              <w:pStyle w:val="a5"/>
              <w:spacing w:beforeLines="50" w:before="156" w:afterLines="50" w:after="156"/>
              <w:jc w:val="left"/>
              <w:rPr>
                <w:rFonts w:ascii="黑体" w:hAnsi="宋体"/>
                <w:b/>
                <w:bCs/>
                <w:szCs w:val="21"/>
              </w:rPr>
            </w:pPr>
            <w:r>
              <w:rPr>
                <w:rFonts w:hAnsi="宋体" w:cs="宋体" w:hint="eastAsia"/>
              </w:rPr>
              <w:t>结合党和国家的大政方针的精神，以及建设“</w:t>
            </w:r>
            <w:r>
              <w:rPr>
                <w:rFonts w:hAnsi="宋体" w:cs="宋体"/>
              </w:rPr>
              <w:t>2030健康中国规划纲要”对于医学教育的政策指引，新冠疫情肆虐全球背景下医学职业的重要内涵要求，引导学生树立勇于担当，爱岗敬业，树立救死扶伤的终身职业追求。</w:t>
            </w:r>
          </w:p>
        </w:tc>
        <w:tc>
          <w:tcPr>
            <w:tcW w:w="2688" w:type="dxa"/>
            <w:vMerge/>
            <w:vAlign w:val="center"/>
          </w:tcPr>
          <w:p w14:paraId="2FB8CEE7" w14:textId="77777777" w:rsidR="00B91229" w:rsidRDefault="00B91229">
            <w:pPr>
              <w:pStyle w:val="a5"/>
              <w:spacing w:beforeLines="50" w:before="156" w:afterLines="50" w:after="156"/>
              <w:jc w:val="center"/>
              <w:rPr>
                <w:rFonts w:hAnsi="宋体" w:cs="宋体"/>
              </w:rPr>
            </w:pPr>
          </w:p>
        </w:tc>
      </w:tr>
    </w:tbl>
    <w:p w14:paraId="21BD7797" w14:textId="77777777" w:rsidR="00B91229" w:rsidRDefault="00000000">
      <w:pPr>
        <w:spacing w:beforeLines="50" w:before="156" w:afterLines="50" w:after="156"/>
        <w:ind w:firstLineChars="200" w:firstLine="562"/>
        <w:rPr>
          <w:rFonts w:ascii="黑体" w:eastAsia="黑体" w:hAnsi="黑体"/>
          <w:b/>
          <w:sz w:val="28"/>
          <w:szCs w:val="28"/>
        </w:rPr>
      </w:pPr>
      <w:r>
        <w:rPr>
          <w:rFonts w:ascii="黑体" w:eastAsia="黑体" w:hAnsi="黑体" w:hint="eastAsia"/>
          <w:b/>
          <w:sz w:val="28"/>
          <w:szCs w:val="28"/>
        </w:rPr>
        <w:t>三、教学内容</w:t>
      </w:r>
    </w:p>
    <w:p w14:paraId="7CA19D7D" w14:textId="77777777" w:rsidR="00B91229" w:rsidRDefault="00000000">
      <w:pPr>
        <w:widowControl/>
        <w:spacing w:beforeLines="50" w:before="156" w:afterLines="50" w:after="156"/>
        <w:jc w:val="center"/>
      </w:pPr>
      <w:bookmarkStart w:id="1" w:name="_Hlk83071338"/>
      <w:r>
        <w:rPr>
          <w:rFonts w:ascii="黑体" w:eastAsia="黑体" w:hAnsi="黑体" w:cs="Times New Roman" w:hint="eastAsia"/>
          <w:b/>
          <w:sz w:val="24"/>
          <w:szCs w:val="24"/>
        </w:rPr>
        <w:t>绪论</w:t>
      </w:r>
    </w:p>
    <w:p w14:paraId="5F23C91B" w14:textId="77777777" w:rsidR="00B91229" w:rsidRDefault="00000000">
      <w:pPr>
        <w:rPr>
          <w:rFonts w:ascii="宋体" w:eastAsia="宋体" w:hAnsi="宋体"/>
          <w:b/>
          <w:bCs/>
        </w:rPr>
      </w:pPr>
      <w:r>
        <w:rPr>
          <w:rFonts w:ascii="宋体" w:eastAsia="宋体" w:hAnsi="宋体"/>
          <w:b/>
          <w:bCs/>
        </w:rPr>
        <w:t xml:space="preserve">1.教学目标 </w:t>
      </w:r>
    </w:p>
    <w:p w14:paraId="7AE70505" w14:textId="77777777" w:rsidR="00B91229" w:rsidRDefault="00000000">
      <w:pPr>
        <w:rPr>
          <w:rFonts w:ascii="宋体" w:eastAsia="宋体" w:hAnsi="宋体"/>
        </w:rPr>
      </w:pPr>
      <w:r>
        <w:rPr>
          <w:rFonts w:ascii="宋体" w:eastAsia="宋体" w:hAnsi="宋体" w:hint="eastAsia"/>
        </w:rPr>
        <w:t>一、熟悉诊断学的基本内容。</w:t>
      </w:r>
    </w:p>
    <w:p w14:paraId="0BB88675" w14:textId="77777777" w:rsidR="00B91229" w:rsidRDefault="00000000">
      <w:pPr>
        <w:rPr>
          <w:rFonts w:ascii="宋体" w:eastAsia="宋体" w:hAnsi="宋体"/>
        </w:rPr>
      </w:pPr>
      <w:r>
        <w:rPr>
          <w:rFonts w:ascii="宋体" w:eastAsia="宋体" w:hAnsi="宋体" w:hint="eastAsia"/>
        </w:rPr>
        <w:t>二、了解学习诊断学的基本方法和要求，了解诊断学的重要性和学习要领。</w:t>
      </w:r>
    </w:p>
    <w:p w14:paraId="410AF0E0" w14:textId="77777777" w:rsidR="00B91229" w:rsidRDefault="00000000">
      <w:r>
        <w:rPr>
          <w:rFonts w:ascii="宋体" w:eastAsia="宋体" w:hAnsi="宋体" w:hint="eastAsia"/>
        </w:rPr>
        <w:t xml:space="preserve">二、从症状学中培养初步的临床思维，通过基本体格检查、适当的实验室化验和辅助检查获取诊断依据。了解与患者沟通交流过程中爱护和尊重患者的重要性，培养医学人文关怀精神和依法执业的意识。 </w:t>
      </w:r>
    </w:p>
    <w:p w14:paraId="5BC787F5" w14:textId="77777777" w:rsidR="00B91229" w:rsidRDefault="00000000">
      <w:pPr>
        <w:rPr>
          <w:rFonts w:ascii="宋体" w:eastAsia="宋体" w:hAnsi="宋体"/>
          <w:b/>
          <w:bCs/>
        </w:rPr>
      </w:pPr>
      <w:r>
        <w:rPr>
          <w:rFonts w:ascii="宋体" w:eastAsia="宋体" w:hAnsi="宋体"/>
          <w:b/>
          <w:bCs/>
        </w:rPr>
        <w:t>2.教学重难点</w:t>
      </w:r>
    </w:p>
    <w:p w14:paraId="10B79FE4" w14:textId="77777777" w:rsidR="00B91229" w:rsidRDefault="00000000">
      <w:pPr>
        <w:rPr>
          <w:rFonts w:ascii="宋体" w:eastAsia="宋体" w:hAnsi="宋体"/>
        </w:rPr>
      </w:pPr>
      <w:bookmarkStart w:id="2" w:name="_Hlk83071541"/>
      <w:r>
        <w:rPr>
          <w:rFonts w:ascii="宋体" w:eastAsia="宋体" w:hAnsi="宋体" w:hint="eastAsia"/>
        </w:rPr>
        <w:t>一、引导学生树立医学人文关怀精神和初步培养新时代医疗卫生职业精神。</w:t>
      </w:r>
    </w:p>
    <w:p w14:paraId="6F7DB828" w14:textId="77777777" w:rsidR="00B91229" w:rsidRDefault="00000000">
      <w:pPr>
        <w:rPr>
          <w:rFonts w:ascii="宋体" w:eastAsia="宋体" w:hAnsi="宋体"/>
        </w:rPr>
      </w:pPr>
      <w:r>
        <w:rPr>
          <w:rFonts w:ascii="宋体" w:eastAsia="宋体" w:hAnsi="宋体" w:hint="eastAsia"/>
        </w:rPr>
        <w:t>二、了解如何建立临床诊断思维，以及视诊、触诊、叩诊、听诊内容等体格检查、实验室和辅助检查的正确应用及临床意义。</w:t>
      </w:r>
    </w:p>
    <w:bookmarkEnd w:id="2"/>
    <w:p w14:paraId="450EB790" w14:textId="77777777" w:rsidR="00B91229" w:rsidRDefault="00000000">
      <w:pPr>
        <w:rPr>
          <w:rFonts w:ascii="宋体" w:eastAsia="宋体" w:hAnsi="宋体"/>
          <w:b/>
          <w:bCs/>
        </w:rPr>
      </w:pPr>
      <w:r>
        <w:rPr>
          <w:rFonts w:ascii="宋体" w:eastAsia="宋体" w:hAnsi="宋体"/>
          <w:b/>
          <w:bCs/>
        </w:rPr>
        <w:t>3.教学内容</w:t>
      </w:r>
    </w:p>
    <w:p w14:paraId="60A4F1D7" w14:textId="77777777" w:rsidR="00B91229" w:rsidRDefault="00000000">
      <w:pPr>
        <w:rPr>
          <w:rFonts w:ascii="宋体" w:eastAsia="宋体" w:hAnsi="宋体"/>
        </w:rPr>
      </w:pPr>
      <w:r>
        <w:rPr>
          <w:rFonts w:ascii="宋体" w:eastAsia="宋体" w:hAnsi="宋体" w:hint="eastAsia"/>
        </w:rPr>
        <w:lastRenderedPageBreak/>
        <w:t>一、诊断学的概念和学习目的，诊断学在专业学习中的地位和重要性。</w:t>
      </w:r>
    </w:p>
    <w:p w14:paraId="32DEBFD7" w14:textId="77777777" w:rsidR="00B91229" w:rsidRDefault="00000000">
      <w:pPr>
        <w:rPr>
          <w:rFonts w:ascii="宋体" w:eastAsia="宋体" w:hAnsi="宋体"/>
        </w:rPr>
      </w:pPr>
      <w:r>
        <w:rPr>
          <w:rFonts w:ascii="宋体" w:eastAsia="宋体" w:hAnsi="宋体" w:hint="eastAsia"/>
        </w:rPr>
        <w:t>二、诊断学课程的基本内容介绍：常见症状、问诊、体格检查、化验室检查、心电图检查、超声波检查、病历编写与诊断思维方法、并概要介绍常用诊断方法的新进展。</w:t>
      </w:r>
    </w:p>
    <w:p w14:paraId="267262D0" w14:textId="77777777" w:rsidR="00B91229" w:rsidRDefault="00000000">
      <w:pPr>
        <w:rPr>
          <w:rFonts w:ascii="宋体" w:eastAsia="宋体" w:hAnsi="宋体"/>
        </w:rPr>
      </w:pPr>
      <w:r>
        <w:rPr>
          <w:rFonts w:ascii="宋体" w:eastAsia="宋体" w:hAnsi="宋体" w:hint="eastAsia"/>
        </w:rPr>
        <w:t>三、了解如何建立正确的临床诊断思维。</w:t>
      </w:r>
    </w:p>
    <w:p w14:paraId="0D4598E3" w14:textId="77777777" w:rsidR="00B91229" w:rsidRDefault="00000000">
      <w:pPr>
        <w:rPr>
          <w:rFonts w:ascii="宋体" w:eastAsia="宋体" w:hAnsi="宋体"/>
          <w:b/>
          <w:bCs/>
        </w:rPr>
      </w:pPr>
      <w:bookmarkStart w:id="3" w:name="_Hlk83071564"/>
      <w:r>
        <w:rPr>
          <w:rFonts w:ascii="宋体" w:eastAsia="宋体" w:hAnsi="宋体"/>
          <w:b/>
          <w:bCs/>
        </w:rPr>
        <w:t xml:space="preserve">4.教学方法 </w:t>
      </w:r>
    </w:p>
    <w:p w14:paraId="4206EF57" w14:textId="77777777" w:rsidR="00B91229" w:rsidRDefault="00000000">
      <w:pPr>
        <w:rPr>
          <w:rFonts w:ascii="宋体" w:eastAsia="宋体" w:hAnsi="宋体"/>
        </w:rPr>
      </w:pPr>
      <w:r>
        <w:rPr>
          <w:rFonts w:ascii="宋体" w:eastAsia="宋体" w:hAnsi="宋体" w:hint="eastAsia"/>
        </w:rPr>
        <w:t>课堂讲授，讲课时结合幻灯、录像多媒体方法。</w:t>
      </w:r>
    </w:p>
    <w:p w14:paraId="1F18C342" w14:textId="77777777" w:rsidR="00B91229" w:rsidRDefault="00000000">
      <w:pPr>
        <w:rPr>
          <w:rFonts w:ascii="宋体" w:eastAsia="宋体" w:hAnsi="宋体"/>
          <w:b/>
          <w:bCs/>
        </w:rPr>
      </w:pPr>
      <w:r>
        <w:rPr>
          <w:rFonts w:ascii="宋体" w:eastAsia="宋体" w:hAnsi="宋体"/>
          <w:b/>
          <w:bCs/>
        </w:rPr>
        <w:t>5.教学评价</w:t>
      </w:r>
    </w:p>
    <w:p w14:paraId="14078EF9" w14:textId="77777777" w:rsidR="00B91229" w:rsidRDefault="00000000">
      <w:pPr>
        <w:rPr>
          <w:rFonts w:ascii="宋体" w:eastAsia="宋体" w:hAnsi="宋体"/>
        </w:rPr>
      </w:pPr>
      <w:r>
        <w:rPr>
          <w:rFonts w:ascii="宋体" w:eastAsia="宋体" w:hAnsi="宋体" w:hint="eastAsia"/>
        </w:rPr>
        <w:t>诊断学课程学习的基本内容有那些，诊断学知识的应用在临床疾病诊断中的意义？</w:t>
      </w:r>
    </w:p>
    <w:bookmarkEnd w:id="1"/>
    <w:bookmarkEnd w:id="3"/>
    <w:p w14:paraId="0104B1B0" w14:textId="77777777" w:rsidR="00B91229" w:rsidRDefault="00000000">
      <w:pPr>
        <w:widowControl/>
        <w:spacing w:beforeLines="50" w:before="156" w:afterLines="50" w:after="156"/>
        <w:jc w:val="center"/>
      </w:pPr>
      <w:r>
        <w:rPr>
          <w:rFonts w:ascii="黑体" w:eastAsia="黑体" w:hAnsi="黑体" w:cs="Times New Roman" w:hint="eastAsia"/>
          <w:b/>
          <w:sz w:val="24"/>
          <w:szCs w:val="24"/>
        </w:rPr>
        <w:t>体格基本检查方法和一般检查</w:t>
      </w:r>
    </w:p>
    <w:p w14:paraId="2C216E80" w14:textId="77777777" w:rsidR="00B91229" w:rsidRDefault="00000000">
      <w:pPr>
        <w:rPr>
          <w:rFonts w:ascii="宋体" w:eastAsia="宋体" w:hAnsi="宋体"/>
          <w:b/>
          <w:bCs/>
        </w:rPr>
      </w:pPr>
      <w:r>
        <w:rPr>
          <w:rFonts w:ascii="宋体" w:eastAsia="宋体" w:hAnsi="宋体"/>
          <w:b/>
          <w:bCs/>
        </w:rPr>
        <w:t xml:space="preserve">1.教学目标 </w:t>
      </w:r>
    </w:p>
    <w:p w14:paraId="1998FBDF" w14:textId="77777777" w:rsidR="00B91229" w:rsidRDefault="00000000">
      <w:pPr>
        <w:rPr>
          <w:rFonts w:ascii="宋体" w:eastAsia="宋体" w:hAnsi="宋体"/>
        </w:rPr>
      </w:pPr>
      <w:r>
        <w:rPr>
          <w:rFonts w:ascii="宋体" w:eastAsia="宋体" w:hAnsi="宋体" w:hint="eastAsia"/>
        </w:rPr>
        <w:t>一、掌握体格检查的基本方法和操作。</w:t>
      </w:r>
    </w:p>
    <w:p w14:paraId="1D03510D" w14:textId="77777777" w:rsidR="00B91229" w:rsidRDefault="00000000">
      <w:pPr>
        <w:rPr>
          <w:rFonts w:ascii="宋体" w:eastAsia="宋体" w:hAnsi="宋体"/>
        </w:rPr>
      </w:pPr>
      <w:r>
        <w:rPr>
          <w:rFonts w:ascii="宋体" w:eastAsia="宋体" w:hAnsi="宋体" w:hint="eastAsia"/>
        </w:rPr>
        <w:t>二、熟悉一般检查的内容，正常及异常体征的临床意义。</w:t>
      </w:r>
    </w:p>
    <w:p w14:paraId="23490FF1" w14:textId="77777777" w:rsidR="00B91229" w:rsidRDefault="00000000">
      <w:pPr>
        <w:rPr>
          <w:rFonts w:ascii="宋体" w:eastAsia="宋体" w:hAnsi="宋体"/>
          <w:b/>
          <w:bCs/>
        </w:rPr>
      </w:pPr>
      <w:r>
        <w:rPr>
          <w:rFonts w:ascii="宋体" w:eastAsia="宋体" w:hAnsi="宋体"/>
          <w:b/>
          <w:bCs/>
        </w:rPr>
        <w:t>2.教学重难点</w:t>
      </w:r>
    </w:p>
    <w:p w14:paraId="44F552D3" w14:textId="77777777" w:rsidR="00B91229" w:rsidRDefault="00000000">
      <w:pPr>
        <w:rPr>
          <w:rFonts w:ascii="宋体" w:eastAsia="宋体" w:hAnsi="宋体"/>
        </w:rPr>
      </w:pPr>
      <w:bookmarkStart w:id="4" w:name="_Hlk83071693"/>
      <w:r>
        <w:rPr>
          <w:rFonts w:ascii="宋体" w:eastAsia="宋体" w:hAnsi="宋体" w:hint="eastAsia"/>
        </w:rPr>
        <w:t>一、学习视诊、触诊、叩诊、听诊的具体操作方法，了解不同部位查体手法的侧重点。</w:t>
      </w:r>
    </w:p>
    <w:p w14:paraId="127748AD" w14:textId="77777777" w:rsidR="00B91229" w:rsidRDefault="00000000">
      <w:pPr>
        <w:rPr>
          <w:rFonts w:ascii="宋体" w:eastAsia="宋体" w:hAnsi="宋体"/>
        </w:rPr>
      </w:pPr>
      <w:r>
        <w:rPr>
          <w:rFonts w:ascii="宋体" w:eastAsia="宋体" w:hAnsi="宋体" w:hint="eastAsia"/>
        </w:rPr>
        <w:t>二、全身症状体征、皮肤、浅表淋巴结体格检查的方法和临床意义。</w:t>
      </w:r>
    </w:p>
    <w:bookmarkEnd w:id="4"/>
    <w:p w14:paraId="052BD2BE" w14:textId="77777777" w:rsidR="00B91229" w:rsidRDefault="00000000">
      <w:pPr>
        <w:rPr>
          <w:rFonts w:ascii="宋体" w:eastAsia="宋体" w:hAnsi="宋体"/>
          <w:b/>
          <w:bCs/>
        </w:rPr>
      </w:pPr>
      <w:r>
        <w:rPr>
          <w:rFonts w:ascii="宋体" w:eastAsia="宋体" w:hAnsi="宋体"/>
          <w:b/>
          <w:bCs/>
        </w:rPr>
        <w:t>3.教学内容</w:t>
      </w:r>
    </w:p>
    <w:p w14:paraId="7D4077D8" w14:textId="77777777" w:rsidR="00B91229" w:rsidRDefault="00000000">
      <w:pPr>
        <w:rPr>
          <w:rFonts w:ascii="宋体" w:eastAsia="宋体" w:hAnsi="宋体"/>
        </w:rPr>
      </w:pPr>
      <w:r>
        <w:rPr>
          <w:rFonts w:ascii="宋体" w:eastAsia="宋体" w:hAnsi="宋体" w:hint="eastAsia"/>
        </w:rPr>
        <w:t>明确体格检查的基本概念和操作方法，了解如何与病人建立良好的医患关系，避免不专业的查体手法带来不适和损害，以获得病人的配合；</w:t>
      </w:r>
    </w:p>
    <w:p w14:paraId="2D429BD8" w14:textId="77777777" w:rsidR="00B91229" w:rsidRDefault="00000000">
      <w:pPr>
        <w:rPr>
          <w:rFonts w:ascii="宋体" w:eastAsia="宋体" w:hAnsi="宋体"/>
        </w:rPr>
      </w:pPr>
      <w:r>
        <w:rPr>
          <w:rFonts w:ascii="宋体" w:eastAsia="宋体" w:hAnsi="宋体" w:hint="eastAsia"/>
        </w:rPr>
        <w:t>掌握视诊、触诊、叩诊、听诊、嗅诊的检查方法，并掌握其中的一些基本概念和分类；</w:t>
      </w:r>
    </w:p>
    <w:p w14:paraId="6F618967" w14:textId="77777777" w:rsidR="00B91229" w:rsidRDefault="00000000">
      <w:pPr>
        <w:rPr>
          <w:rFonts w:ascii="宋体" w:eastAsia="宋体" w:hAnsi="宋体"/>
        </w:rPr>
      </w:pPr>
      <w:r>
        <w:rPr>
          <w:rFonts w:ascii="宋体" w:eastAsia="宋体" w:hAnsi="宋体" w:hint="eastAsia"/>
        </w:rPr>
        <w:t>一般状态检查的内容；</w:t>
      </w:r>
    </w:p>
    <w:p w14:paraId="0BE12FC1" w14:textId="77777777" w:rsidR="00B91229" w:rsidRDefault="00000000">
      <w:pPr>
        <w:rPr>
          <w:rFonts w:ascii="宋体" w:eastAsia="宋体" w:hAnsi="宋体"/>
        </w:rPr>
      </w:pPr>
      <w:r>
        <w:rPr>
          <w:rFonts w:ascii="宋体" w:eastAsia="宋体" w:hAnsi="宋体" w:hint="eastAsia"/>
        </w:rPr>
        <w:t>性别、年龄与疾病的关系；</w:t>
      </w:r>
    </w:p>
    <w:p w14:paraId="58F1B1FD" w14:textId="77777777" w:rsidR="00B91229" w:rsidRDefault="00000000">
      <w:pPr>
        <w:rPr>
          <w:rFonts w:ascii="宋体" w:eastAsia="宋体" w:hAnsi="宋体"/>
        </w:rPr>
      </w:pPr>
      <w:r>
        <w:rPr>
          <w:rFonts w:ascii="宋体" w:eastAsia="宋体" w:hAnsi="宋体" w:hint="eastAsia"/>
        </w:rPr>
        <w:t>生命体征的检测：</w:t>
      </w:r>
    </w:p>
    <w:p w14:paraId="4B461D90" w14:textId="77777777" w:rsidR="00B91229" w:rsidRDefault="00000000">
      <w:pPr>
        <w:rPr>
          <w:rFonts w:ascii="宋体" w:eastAsia="宋体" w:hAnsi="宋体"/>
        </w:rPr>
      </w:pPr>
      <w:r>
        <w:rPr>
          <w:rFonts w:ascii="宋体" w:eastAsia="宋体" w:hAnsi="宋体" w:hint="eastAsia"/>
        </w:rPr>
        <w:t>⑴．体温（测量体温的方法、正常范围及变异，以及引起测量误差的原因）</w:t>
      </w:r>
    </w:p>
    <w:p w14:paraId="5BE8F14E" w14:textId="77777777" w:rsidR="00B91229" w:rsidRDefault="00000000">
      <w:pPr>
        <w:rPr>
          <w:rFonts w:ascii="宋体" w:eastAsia="宋体" w:hAnsi="宋体"/>
        </w:rPr>
      </w:pPr>
      <w:r>
        <w:rPr>
          <w:rFonts w:ascii="宋体" w:eastAsia="宋体" w:hAnsi="宋体" w:hint="eastAsia"/>
        </w:rPr>
        <w:t>⑵．呼吸（见肺部检查）</w:t>
      </w:r>
    </w:p>
    <w:p w14:paraId="127E2EEE" w14:textId="77777777" w:rsidR="00B91229" w:rsidRDefault="00000000">
      <w:pPr>
        <w:rPr>
          <w:rFonts w:ascii="宋体" w:eastAsia="宋体" w:hAnsi="宋体"/>
        </w:rPr>
      </w:pPr>
      <w:r>
        <w:rPr>
          <w:rFonts w:ascii="宋体" w:eastAsia="宋体" w:hAnsi="宋体" w:hint="eastAsia"/>
        </w:rPr>
        <w:t>⑶．脉搏（见血管检查）</w:t>
      </w:r>
    </w:p>
    <w:p w14:paraId="0DDB2207" w14:textId="77777777" w:rsidR="00B91229" w:rsidRDefault="00000000">
      <w:pPr>
        <w:rPr>
          <w:rFonts w:ascii="宋体" w:eastAsia="宋体" w:hAnsi="宋体"/>
        </w:rPr>
      </w:pPr>
      <w:r>
        <w:rPr>
          <w:rFonts w:ascii="宋体" w:eastAsia="宋体" w:hAnsi="宋体" w:hint="eastAsia"/>
        </w:rPr>
        <w:t>⑷．血压（见血管检查）</w:t>
      </w:r>
      <w:r>
        <w:rPr>
          <w:rFonts w:ascii="宋体" w:eastAsia="宋体" w:hAnsi="宋体"/>
        </w:rPr>
        <w:t>,</w:t>
      </w:r>
    </w:p>
    <w:p w14:paraId="2AB5178C" w14:textId="77777777" w:rsidR="00B91229" w:rsidRDefault="00000000">
      <w:pPr>
        <w:rPr>
          <w:rFonts w:ascii="宋体" w:eastAsia="宋体" w:hAnsi="宋体"/>
        </w:rPr>
      </w:pPr>
      <w:r>
        <w:rPr>
          <w:rFonts w:ascii="宋体" w:eastAsia="宋体" w:hAnsi="宋体" w:hint="eastAsia"/>
        </w:rPr>
        <w:t>发育与体型；</w:t>
      </w:r>
    </w:p>
    <w:p w14:paraId="005527C3" w14:textId="77777777" w:rsidR="00B91229" w:rsidRDefault="00000000">
      <w:pPr>
        <w:rPr>
          <w:rFonts w:ascii="宋体" w:eastAsia="宋体" w:hAnsi="宋体"/>
        </w:rPr>
      </w:pPr>
      <w:r>
        <w:rPr>
          <w:rFonts w:ascii="宋体" w:eastAsia="宋体" w:hAnsi="宋体" w:hint="eastAsia"/>
        </w:rPr>
        <w:t>营养状态的判断方法；</w:t>
      </w:r>
    </w:p>
    <w:p w14:paraId="5DE30568" w14:textId="77777777" w:rsidR="00B91229" w:rsidRDefault="00000000">
      <w:pPr>
        <w:rPr>
          <w:rFonts w:ascii="宋体" w:eastAsia="宋体" w:hAnsi="宋体"/>
        </w:rPr>
      </w:pPr>
      <w:r>
        <w:rPr>
          <w:rFonts w:ascii="宋体" w:eastAsia="宋体" w:hAnsi="宋体" w:hint="eastAsia"/>
        </w:rPr>
        <w:t>意识状态，判断方法；</w:t>
      </w:r>
    </w:p>
    <w:p w14:paraId="69534F01" w14:textId="77777777" w:rsidR="00B91229" w:rsidRDefault="00000000">
      <w:pPr>
        <w:rPr>
          <w:rFonts w:ascii="宋体" w:eastAsia="宋体" w:hAnsi="宋体"/>
        </w:rPr>
      </w:pPr>
      <w:r>
        <w:rPr>
          <w:rFonts w:ascii="宋体" w:eastAsia="宋体" w:hAnsi="宋体" w:hint="eastAsia"/>
        </w:rPr>
        <w:t>面容及表情、姿势、体位（自动体位、被动体位、强迫体位）与疾病的关系。</w:t>
      </w:r>
    </w:p>
    <w:p w14:paraId="3C0ADAFD" w14:textId="77777777" w:rsidR="00B91229" w:rsidRDefault="00000000">
      <w:pPr>
        <w:rPr>
          <w:rFonts w:ascii="宋体" w:eastAsia="宋体" w:hAnsi="宋体"/>
        </w:rPr>
      </w:pPr>
      <w:r>
        <w:rPr>
          <w:rFonts w:ascii="宋体" w:eastAsia="宋体" w:hAnsi="宋体" w:hint="eastAsia"/>
        </w:rPr>
        <w:t>皮肤的弹性、颜色、皮疹、出血点、瘀斑、蜘蛛痣、水肿等的辨认及临床意义。</w:t>
      </w:r>
    </w:p>
    <w:p w14:paraId="077FFEE5" w14:textId="77777777" w:rsidR="00B91229" w:rsidRDefault="00000000">
      <w:pPr>
        <w:rPr>
          <w:rFonts w:ascii="宋体" w:eastAsia="宋体" w:hAnsi="宋体"/>
        </w:rPr>
      </w:pPr>
      <w:r>
        <w:rPr>
          <w:rFonts w:ascii="宋体" w:eastAsia="宋体" w:hAnsi="宋体" w:hint="eastAsia"/>
        </w:rPr>
        <w:t>淋巴结</w:t>
      </w:r>
      <w:r>
        <w:rPr>
          <w:rFonts w:ascii="宋体" w:eastAsia="宋体" w:hAnsi="宋体"/>
        </w:rPr>
        <w:t xml:space="preserve">  浅表淋巴结的分布、检查方法、顺序及其变化的临床意义。</w:t>
      </w:r>
    </w:p>
    <w:p w14:paraId="546248A5" w14:textId="77777777" w:rsidR="00B91229" w:rsidRDefault="00000000">
      <w:pPr>
        <w:rPr>
          <w:rFonts w:ascii="宋体" w:eastAsia="宋体" w:hAnsi="宋体"/>
        </w:rPr>
      </w:pPr>
      <w:r>
        <w:rPr>
          <w:rFonts w:ascii="宋体" w:eastAsia="宋体" w:hAnsi="宋体" w:hint="eastAsia"/>
        </w:rPr>
        <w:t>一般检查相关的常见症状</w:t>
      </w:r>
    </w:p>
    <w:p w14:paraId="5989B749" w14:textId="77777777" w:rsidR="00B91229" w:rsidRDefault="00000000">
      <w:pPr>
        <w:rPr>
          <w:rFonts w:ascii="宋体" w:eastAsia="宋体" w:hAnsi="宋体"/>
        </w:rPr>
      </w:pPr>
      <w:r>
        <w:rPr>
          <w:rFonts w:ascii="宋体" w:eastAsia="宋体" w:hAnsi="宋体" w:hint="eastAsia"/>
        </w:rPr>
        <w:t>皮肤粘膜出血</w:t>
      </w:r>
      <w:r>
        <w:rPr>
          <w:rFonts w:ascii="宋体" w:eastAsia="宋体" w:hAnsi="宋体"/>
        </w:rPr>
        <w:t xml:space="preserve"> 发生机制、病因、临床表现及伴随症状</w:t>
      </w:r>
    </w:p>
    <w:p w14:paraId="13494117" w14:textId="77777777" w:rsidR="00B91229" w:rsidRDefault="00000000">
      <w:pPr>
        <w:rPr>
          <w:rFonts w:ascii="宋体" w:eastAsia="宋体" w:hAnsi="宋体"/>
        </w:rPr>
      </w:pPr>
      <w:r>
        <w:rPr>
          <w:rFonts w:ascii="宋体" w:eastAsia="宋体" w:hAnsi="宋体" w:hint="eastAsia"/>
        </w:rPr>
        <w:t>水肿</w:t>
      </w:r>
      <w:r>
        <w:rPr>
          <w:rFonts w:ascii="宋体" w:eastAsia="宋体" w:hAnsi="宋体"/>
        </w:rPr>
        <w:t xml:space="preserve"> 病因与发生机制、临床表现及伴随症状</w:t>
      </w:r>
    </w:p>
    <w:p w14:paraId="7C52D376" w14:textId="77777777" w:rsidR="00B91229" w:rsidRDefault="00000000">
      <w:pPr>
        <w:rPr>
          <w:rFonts w:ascii="宋体" w:eastAsia="宋体" w:hAnsi="宋体"/>
        </w:rPr>
      </w:pPr>
      <w:r>
        <w:rPr>
          <w:rFonts w:ascii="宋体" w:eastAsia="宋体" w:hAnsi="宋体" w:hint="eastAsia"/>
        </w:rPr>
        <w:t>发绀</w:t>
      </w:r>
      <w:r>
        <w:rPr>
          <w:rFonts w:ascii="宋体" w:eastAsia="宋体" w:hAnsi="宋体"/>
        </w:rPr>
        <w:t xml:space="preserve"> 病因与发生机制、临床表现及伴随症状</w:t>
      </w:r>
    </w:p>
    <w:p w14:paraId="10875A58" w14:textId="77777777" w:rsidR="00B91229" w:rsidRDefault="00000000">
      <w:pPr>
        <w:rPr>
          <w:rFonts w:ascii="宋体" w:eastAsia="宋体" w:hAnsi="宋体"/>
        </w:rPr>
      </w:pPr>
      <w:r>
        <w:rPr>
          <w:rFonts w:ascii="宋体" w:eastAsia="宋体" w:hAnsi="宋体" w:hint="eastAsia"/>
        </w:rPr>
        <w:t>黄疸</w:t>
      </w:r>
      <w:r>
        <w:rPr>
          <w:rFonts w:ascii="宋体" w:eastAsia="宋体" w:hAnsi="宋体"/>
        </w:rPr>
        <w:t xml:space="preserve"> 病因与发生机制、临床表现及伴随症状</w:t>
      </w:r>
    </w:p>
    <w:p w14:paraId="33A19AD7" w14:textId="77777777" w:rsidR="00B91229" w:rsidRDefault="00000000">
      <w:pPr>
        <w:rPr>
          <w:rFonts w:ascii="宋体" w:eastAsia="宋体" w:hAnsi="宋体"/>
        </w:rPr>
      </w:pPr>
      <w:r>
        <w:rPr>
          <w:rFonts w:ascii="宋体" w:eastAsia="宋体" w:hAnsi="宋体" w:hint="eastAsia"/>
        </w:rPr>
        <w:t>消瘦</w:t>
      </w:r>
      <w:r>
        <w:rPr>
          <w:rFonts w:ascii="宋体" w:eastAsia="宋体" w:hAnsi="宋体"/>
        </w:rPr>
        <w:t xml:space="preserve"> 病因与发生机制、临床表现及伴随症状</w:t>
      </w:r>
    </w:p>
    <w:p w14:paraId="59BDFEC6" w14:textId="77777777" w:rsidR="00B91229" w:rsidRDefault="00000000">
      <w:pPr>
        <w:rPr>
          <w:rFonts w:ascii="宋体" w:eastAsia="宋体" w:hAnsi="宋体"/>
        </w:rPr>
      </w:pPr>
      <w:r>
        <w:rPr>
          <w:rFonts w:ascii="宋体" w:eastAsia="宋体" w:hAnsi="宋体" w:hint="eastAsia"/>
        </w:rPr>
        <w:t>以及头痛、眩晕、抽搐与惊厥、意识障碍、情感症状等症状的病因与发生机制、临床表现及伴随症状。</w:t>
      </w:r>
    </w:p>
    <w:p w14:paraId="68E3D582" w14:textId="77777777" w:rsidR="00B91229" w:rsidRDefault="00000000">
      <w:pPr>
        <w:rPr>
          <w:rFonts w:ascii="宋体" w:eastAsia="宋体" w:hAnsi="宋体"/>
          <w:b/>
          <w:bCs/>
        </w:rPr>
      </w:pPr>
      <w:bookmarkStart w:id="5" w:name="_Hlk83071723"/>
      <w:r>
        <w:rPr>
          <w:rFonts w:ascii="宋体" w:eastAsia="宋体" w:hAnsi="宋体"/>
          <w:b/>
          <w:bCs/>
        </w:rPr>
        <w:t xml:space="preserve">4.教学方法 </w:t>
      </w:r>
    </w:p>
    <w:p w14:paraId="0782C56E" w14:textId="77777777" w:rsidR="00B91229" w:rsidRDefault="00000000">
      <w:pPr>
        <w:rPr>
          <w:rFonts w:ascii="宋体" w:eastAsia="宋体" w:hAnsi="宋体"/>
        </w:rPr>
      </w:pPr>
      <w:r>
        <w:rPr>
          <w:rFonts w:ascii="宋体" w:eastAsia="宋体" w:hAnsi="宋体" w:hint="eastAsia"/>
        </w:rPr>
        <w:t>课堂讲授，讲课时结合幻灯、录像多媒体方法，举简短的正反两方面的临床案例进行辅助讲授。</w:t>
      </w:r>
    </w:p>
    <w:p w14:paraId="3EDCC156" w14:textId="77777777" w:rsidR="00B91229" w:rsidRDefault="00000000">
      <w:pPr>
        <w:rPr>
          <w:rFonts w:ascii="宋体" w:eastAsia="宋体" w:hAnsi="宋体"/>
        </w:rPr>
      </w:pPr>
      <w:r>
        <w:rPr>
          <w:rFonts w:ascii="宋体" w:eastAsia="宋体" w:hAnsi="宋体" w:hint="eastAsia"/>
        </w:rPr>
        <w:lastRenderedPageBreak/>
        <w:t>教师指导学生相互检查，掌握淋巴结检查的顺序和方法以及正常面容、表情及皮肤状态。结合多媒体演示。</w:t>
      </w:r>
    </w:p>
    <w:p w14:paraId="35F1D8CF" w14:textId="77777777" w:rsidR="00B91229" w:rsidRDefault="00000000">
      <w:pPr>
        <w:rPr>
          <w:rFonts w:ascii="宋体" w:eastAsia="宋体" w:hAnsi="宋体"/>
        </w:rPr>
      </w:pPr>
      <w:r>
        <w:rPr>
          <w:rFonts w:ascii="宋体" w:eastAsia="宋体" w:hAnsi="宋体" w:hint="eastAsia"/>
        </w:rPr>
        <w:t>如有条件及合适的特殊病人，也可通过见习，检查病人或标准化病人，使学生熟悉各种异常体征。</w:t>
      </w:r>
    </w:p>
    <w:p w14:paraId="1A174B80" w14:textId="77777777" w:rsidR="00B91229" w:rsidRDefault="00000000">
      <w:pPr>
        <w:rPr>
          <w:rFonts w:ascii="宋体" w:eastAsia="宋体" w:hAnsi="宋体"/>
        </w:rPr>
      </w:pPr>
      <w:r>
        <w:rPr>
          <w:rFonts w:ascii="宋体" w:eastAsia="宋体" w:hAnsi="宋体" w:hint="eastAsia"/>
        </w:rPr>
        <w:t>通过实习达到能独立进行一般检查及写出一般状态检查记录。</w:t>
      </w:r>
    </w:p>
    <w:p w14:paraId="0AB84039" w14:textId="77777777" w:rsidR="00B91229" w:rsidRDefault="00000000">
      <w:pPr>
        <w:rPr>
          <w:rFonts w:ascii="宋体" w:eastAsia="宋体" w:hAnsi="宋体"/>
          <w:b/>
          <w:bCs/>
        </w:rPr>
      </w:pPr>
      <w:r>
        <w:rPr>
          <w:rFonts w:ascii="宋体" w:eastAsia="宋体" w:hAnsi="宋体"/>
          <w:b/>
          <w:bCs/>
        </w:rPr>
        <w:t>5.教学评价</w:t>
      </w:r>
    </w:p>
    <w:p w14:paraId="59849290" w14:textId="77777777" w:rsidR="00B91229" w:rsidRDefault="00000000">
      <w:pPr>
        <w:rPr>
          <w:rFonts w:ascii="宋体" w:eastAsia="宋体" w:hAnsi="宋体"/>
        </w:rPr>
      </w:pPr>
      <w:r>
        <w:rPr>
          <w:rFonts w:ascii="宋体" w:eastAsia="宋体" w:hAnsi="宋体" w:hint="eastAsia"/>
        </w:rPr>
        <w:t>视诊、触诊、叩诊、听诊、嗅诊的基本方法？</w:t>
      </w:r>
    </w:p>
    <w:p w14:paraId="4DF77F92" w14:textId="77777777" w:rsidR="00B91229" w:rsidRDefault="00000000">
      <w:pPr>
        <w:rPr>
          <w:rFonts w:ascii="宋体" w:eastAsia="宋体" w:hAnsi="宋体"/>
        </w:rPr>
      </w:pPr>
      <w:r>
        <w:rPr>
          <w:rFonts w:ascii="宋体" w:eastAsia="宋体" w:hAnsi="宋体" w:hint="eastAsia"/>
        </w:rPr>
        <w:t>黄疸引起皮肤粘膜黄染的特点？</w:t>
      </w:r>
    </w:p>
    <w:p w14:paraId="2AE5D50A" w14:textId="77777777" w:rsidR="00B91229" w:rsidRDefault="00000000">
      <w:pPr>
        <w:rPr>
          <w:rFonts w:ascii="宋体" w:eastAsia="宋体" w:hAnsi="宋体"/>
        </w:rPr>
      </w:pPr>
      <w:r>
        <w:rPr>
          <w:rFonts w:ascii="宋体" w:eastAsia="宋体" w:hAnsi="宋体" w:hint="eastAsia"/>
        </w:rPr>
        <w:t>浅表淋巴结检查的顺序及检查方法？</w:t>
      </w:r>
    </w:p>
    <w:bookmarkEnd w:id="5"/>
    <w:p w14:paraId="4E2AA1AC" w14:textId="77777777" w:rsidR="00B91229" w:rsidRDefault="00B91229"/>
    <w:p w14:paraId="5489106F" w14:textId="77777777" w:rsidR="00B91229" w:rsidRDefault="00000000">
      <w:pPr>
        <w:jc w:val="center"/>
        <w:rPr>
          <w:rFonts w:ascii="黑体" w:eastAsia="黑体" w:hAnsi="黑体"/>
          <w:b/>
          <w:sz w:val="24"/>
          <w:szCs w:val="21"/>
        </w:rPr>
      </w:pPr>
      <w:r>
        <w:rPr>
          <w:rFonts w:ascii="黑体" w:eastAsia="黑体" w:hAnsi="黑体"/>
          <w:b/>
          <w:sz w:val="24"/>
          <w:szCs w:val="21"/>
        </w:rPr>
        <w:t>头颈部检查</w:t>
      </w:r>
    </w:p>
    <w:p w14:paraId="29486112" w14:textId="77777777" w:rsidR="00B91229" w:rsidRDefault="00000000">
      <w:pPr>
        <w:rPr>
          <w:rFonts w:ascii="宋体" w:eastAsia="宋体" w:hAnsi="宋体"/>
          <w:b/>
          <w:bCs/>
        </w:rPr>
      </w:pPr>
      <w:r>
        <w:rPr>
          <w:rFonts w:ascii="宋体" w:eastAsia="宋体" w:hAnsi="宋体"/>
          <w:b/>
          <w:bCs/>
        </w:rPr>
        <w:t xml:space="preserve">1.教学目标 </w:t>
      </w:r>
    </w:p>
    <w:p w14:paraId="58C0B4D9" w14:textId="77777777" w:rsidR="00B91229" w:rsidRDefault="00000000">
      <w:pPr>
        <w:rPr>
          <w:rFonts w:ascii="宋体" w:eastAsia="宋体" w:hAnsi="宋体"/>
        </w:rPr>
      </w:pPr>
      <w:r>
        <w:rPr>
          <w:rFonts w:ascii="宋体" w:eastAsia="宋体" w:hAnsi="宋体" w:hint="eastAsia"/>
        </w:rPr>
        <w:t>一、掌握头、颈部检查的检查顺序与方法，重点是甲状腺及气管位置的检查。</w:t>
      </w:r>
    </w:p>
    <w:p w14:paraId="73E6C358" w14:textId="77777777" w:rsidR="00B91229" w:rsidRDefault="00000000">
      <w:pPr>
        <w:rPr>
          <w:rFonts w:ascii="宋体" w:eastAsia="宋体" w:hAnsi="宋体"/>
        </w:rPr>
      </w:pPr>
      <w:r>
        <w:rPr>
          <w:rFonts w:ascii="宋体" w:eastAsia="宋体" w:hAnsi="宋体" w:hint="eastAsia"/>
        </w:rPr>
        <w:t>二、熟悉头颈部正常状态和异常改变的临床意义。</w:t>
      </w:r>
    </w:p>
    <w:p w14:paraId="76E0F0FD" w14:textId="77777777" w:rsidR="00B91229" w:rsidRDefault="00000000">
      <w:pPr>
        <w:rPr>
          <w:rFonts w:ascii="宋体" w:eastAsia="宋体" w:hAnsi="宋体"/>
          <w:b/>
          <w:bCs/>
        </w:rPr>
      </w:pPr>
      <w:r>
        <w:rPr>
          <w:rFonts w:ascii="宋体" w:eastAsia="宋体" w:hAnsi="宋体"/>
          <w:b/>
          <w:bCs/>
        </w:rPr>
        <w:t>2.教学重难点</w:t>
      </w:r>
    </w:p>
    <w:p w14:paraId="2E8A1B03" w14:textId="77777777" w:rsidR="00B91229" w:rsidRDefault="00000000">
      <w:pPr>
        <w:rPr>
          <w:rFonts w:ascii="宋体" w:eastAsia="宋体" w:hAnsi="宋体"/>
        </w:rPr>
      </w:pPr>
      <w:bookmarkStart w:id="6" w:name="_Hlk83071764"/>
      <w:r>
        <w:rPr>
          <w:rFonts w:ascii="宋体" w:eastAsia="宋体" w:hAnsi="宋体" w:hint="eastAsia"/>
        </w:rPr>
        <w:t>一、瞳孔对光反射的检查方法及临床意义。</w:t>
      </w:r>
    </w:p>
    <w:p w14:paraId="033B1ABC" w14:textId="77777777" w:rsidR="00B91229" w:rsidRDefault="00000000">
      <w:pPr>
        <w:rPr>
          <w:rFonts w:ascii="宋体" w:eastAsia="宋体" w:hAnsi="宋体"/>
        </w:rPr>
      </w:pPr>
      <w:r>
        <w:rPr>
          <w:rFonts w:ascii="宋体" w:eastAsia="宋体" w:hAnsi="宋体" w:hint="eastAsia"/>
        </w:rPr>
        <w:t>二、甲状腺峡部和甲状腺侧叶的触诊检查方法。</w:t>
      </w:r>
    </w:p>
    <w:p w14:paraId="0D7D4D35" w14:textId="77777777" w:rsidR="00B91229" w:rsidRDefault="00000000">
      <w:pPr>
        <w:rPr>
          <w:rFonts w:ascii="宋体" w:eastAsia="宋体" w:hAnsi="宋体"/>
        </w:rPr>
      </w:pPr>
      <w:r>
        <w:rPr>
          <w:rFonts w:ascii="宋体" w:eastAsia="宋体" w:hAnsi="宋体" w:hint="eastAsia"/>
        </w:rPr>
        <w:t>三、颈动脉搏动的检查及临床意义</w:t>
      </w:r>
    </w:p>
    <w:bookmarkEnd w:id="6"/>
    <w:p w14:paraId="1B07927F" w14:textId="77777777" w:rsidR="00B91229" w:rsidRDefault="00000000">
      <w:pPr>
        <w:rPr>
          <w:rFonts w:ascii="宋体" w:eastAsia="宋体" w:hAnsi="宋体"/>
          <w:b/>
          <w:bCs/>
        </w:rPr>
      </w:pPr>
      <w:r>
        <w:rPr>
          <w:rFonts w:ascii="宋体" w:eastAsia="宋体" w:hAnsi="宋体"/>
          <w:b/>
          <w:bCs/>
        </w:rPr>
        <w:t>3.教学内容</w:t>
      </w:r>
    </w:p>
    <w:p w14:paraId="0C8BCB03" w14:textId="77777777" w:rsidR="00B91229" w:rsidRDefault="00000000">
      <w:pPr>
        <w:rPr>
          <w:rFonts w:ascii="宋体" w:eastAsia="宋体" w:hAnsi="宋体"/>
        </w:rPr>
      </w:pPr>
      <w:r>
        <w:rPr>
          <w:rFonts w:ascii="宋体" w:eastAsia="宋体" w:hAnsi="宋体" w:hint="eastAsia"/>
        </w:rPr>
        <w:t>头颅外部一般检查。</w:t>
      </w:r>
    </w:p>
    <w:p w14:paraId="69F7E065" w14:textId="77777777" w:rsidR="00B91229" w:rsidRDefault="00000000">
      <w:pPr>
        <w:rPr>
          <w:rFonts w:ascii="宋体" w:eastAsia="宋体" w:hAnsi="宋体"/>
        </w:rPr>
      </w:pPr>
      <w:r>
        <w:rPr>
          <w:rFonts w:ascii="宋体" w:eastAsia="宋体" w:hAnsi="宋体" w:hint="eastAsia"/>
        </w:rPr>
        <w:t>眼、耳、鼻检查。</w:t>
      </w:r>
    </w:p>
    <w:p w14:paraId="65686645" w14:textId="77777777" w:rsidR="00B91229" w:rsidRDefault="00000000">
      <w:pPr>
        <w:rPr>
          <w:rFonts w:ascii="宋体" w:eastAsia="宋体" w:hAnsi="宋体"/>
        </w:rPr>
      </w:pPr>
      <w:r>
        <w:rPr>
          <w:rFonts w:ascii="宋体" w:eastAsia="宋体" w:hAnsi="宋体" w:hint="eastAsia"/>
        </w:rPr>
        <w:t>口腔检查：唇、口腔粘膜、牙及牙龈、扁桃体、咽、颚、舌等的检查及临床意义。</w:t>
      </w:r>
    </w:p>
    <w:p w14:paraId="71284E43" w14:textId="77777777" w:rsidR="00B91229" w:rsidRDefault="00000000">
      <w:pPr>
        <w:rPr>
          <w:rFonts w:ascii="宋体" w:eastAsia="宋体" w:hAnsi="宋体"/>
        </w:rPr>
      </w:pPr>
      <w:r>
        <w:rPr>
          <w:rFonts w:ascii="宋体" w:eastAsia="宋体" w:hAnsi="宋体" w:hint="eastAsia"/>
        </w:rPr>
        <w:t>颈部检查：颈部活动情况及外形检查、甲状腺及气管位置检查，颈部静脉或动脉搏动的临床意义。</w:t>
      </w:r>
    </w:p>
    <w:p w14:paraId="324F6171" w14:textId="77777777" w:rsidR="00B91229" w:rsidRDefault="00000000">
      <w:pPr>
        <w:rPr>
          <w:rFonts w:ascii="宋体" w:eastAsia="宋体" w:hAnsi="宋体"/>
          <w:b/>
          <w:bCs/>
        </w:rPr>
      </w:pPr>
      <w:bookmarkStart w:id="7" w:name="_Hlk83071794"/>
      <w:r>
        <w:rPr>
          <w:rFonts w:ascii="宋体" w:eastAsia="宋体" w:hAnsi="宋体"/>
          <w:b/>
          <w:bCs/>
        </w:rPr>
        <w:t xml:space="preserve">4.教学方法 </w:t>
      </w:r>
    </w:p>
    <w:p w14:paraId="2A5A04B1" w14:textId="77777777" w:rsidR="00B91229" w:rsidRDefault="00000000">
      <w:pPr>
        <w:rPr>
          <w:rFonts w:ascii="宋体" w:eastAsia="宋体" w:hAnsi="宋体"/>
        </w:rPr>
      </w:pPr>
      <w:r>
        <w:rPr>
          <w:rFonts w:ascii="宋体" w:eastAsia="宋体" w:hAnsi="宋体" w:hint="eastAsia"/>
        </w:rPr>
        <w:t>课堂讲授，讲课时结合幻灯演示正常表现和异常体征的多媒体材料。</w:t>
      </w:r>
    </w:p>
    <w:p w14:paraId="5A72CF91" w14:textId="77777777" w:rsidR="00B91229" w:rsidRDefault="00000000">
      <w:pPr>
        <w:rPr>
          <w:rFonts w:ascii="宋体" w:eastAsia="宋体" w:hAnsi="宋体"/>
        </w:rPr>
      </w:pPr>
      <w:r>
        <w:rPr>
          <w:rFonts w:ascii="宋体" w:eastAsia="宋体" w:hAnsi="宋体" w:hint="eastAsia"/>
        </w:rPr>
        <w:t>教师选取一个学生作为查体演示后指导学生相互检查，掌握检查的顺序和方法以。</w:t>
      </w:r>
    </w:p>
    <w:p w14:paraId="0191E2A5" w14:textId="77777777" w:rsidR="00B91229" w:rsidRDefault="00000000">
      <w:pPr>
        <w:rPr>
          <w:rFonts w:ascii="宋体" w:eastAsia="宋体" w:hAnsi="宋体"/>
        </w:rPr>
      </w:pPr>
      <w:r>
        <w:rPr>
          <w:rFonts w:ascii="宋体" w:eastAsia="宋体" w:hAnsi="宋体" w:hint="eastAsia"/>
        </w:rPr>
        <w:t>结合多媒体演示正确的头颈部查体方法，常见头颈部异常体征的表现</w:t>
      </w:r>
    </w:p>
    <w:p w14:paraId="54B075CF" w14:textId="77777777" w:rsidR="00B91229" w:rsidRDefault="00000000">
      <w:pPr>
        <w:rPr>
          <w:rFonts w:ascii="宋体" w:eastAsia="宋体" w:hAnsi="宋体"/>
        </w:rPr>
      </w:pPr>
      <w:r>
        <w:rPr>
          <w:rFonts w:ascii="宋体" w:eastAsia="宋体" w:hAnsi="宋体" w:hint="eastAsia"/>
        </w:rPr>
        <w:t>如有条件及合适的特殊病人，也可通过见习，检查病人或标准化病人，使学生熟悉各种异常体征。</w:t>
      </w:r>
    </w:p>
    <w:p w14:paraId="10A463F0" w14:textId="77777777" w:rsidR="00B91229" w:rsidRDefault="00000000">
      <w:pPr>
        <w:rPr>
          <w:rFonts w:ascii="宋体" w:eastAsia="宋体" w:hAnsi="宋体"/>
        </w:rPr>
      </w:pPr>
      <w:r>
        <w:rPr>
          <w:rFonts w:ascii="宋体" w:eastAsia="宋体" w:hAnsi="宋体" w:hint="eastAsia"/>
        </w:rPr>
        <w:t>通过实习达到能独立完成头颈部检查及记录。</w:t>
      </w:r>
    </w:p>
    <w:p w14:paraId="0D9AB60C" w14:textId="77777777" w:rsidR="00B91229" w:rsidRDefault="00000000">
      <w:pPr>
        <w:rPr>
          <w:rFonts w:ascii="宋体" w:eastAsia="宋体" w:hAnsi="宋体"/>
          <w:b/>
          <w:bCs/>
        </w:rPr>
      </w:pPr>
      <w:r>
        <w:rPr>
          <w:rFonts w:ascii="宋体" w:eastAsia="宋体" w:hAnsi="宋体"/>
          <w:b/>
          <w:bCs/>
        </w:rPr>
        <w:t>5.教学评价</w:t>
      </w:r>
    </w:p>
    <w:p w14:paraId="0346A542" w14:textId="77777777" w:rsidR="00B91229" w:rsidRDefault="00000000">
      <w:pPr>
        <w:rPr>
          <w:rFonts w:ascii="宋体" w:eastAsia="宋体" w:hAnsi="宋体"/>
        </w:rPr>
      </w:pPr>
      <w:r>
        <w:rPr>
          <w:rFonts w:ascii="宋体" w:eastAsia="宋体" w:hAnsi="宋体" w:hint="eastAsia"/>
        </w:rPr>
        <w:t>扁桃体如何检查，扁桃体增大的如何分度？</w:t>
      </w:r>
    </w:p>
    <w:p w14:paraId="483E7F9C" w14:textId="77777777" w:rsidR="00B91229" w:rsidRDefault="00000000">
      <w:pPr>
        <w:rPr>
          <w:rFonts w:ascii="宋体" w:eastAsia="宋体" w:hAnsi="宋体"/>
        </w:rPr>
      </w:pPr>
      <w:r>
        <w:rPr>
          <w:rFonts w:ascii="宋体" w:eastAsia="宋体" w:hAnsi="宋体" w:hint="eastAsia"/>
        </w:rPr>
        <w:t>瞳孔检查的要点，如何正确进行瞳孔反射检查？</w:t>
      </w:r>
    </w:p>
    <w:p w14:paraId="20B26B14" w14:textId="77777777" w:rsidR="00B91229" w:rsidRDefault="00000000">
      <w:pPr>
        <w:rPr>
          <w:rFonts w:ascii="宋体" w:eastAsia="宋体" w:hAnsi="宋体"/>
        </w:rPr>
      </w:pPr>
      <w:r>
        <w:rPr>
          <w:rFonts w:ascii="宋体" w:eastAsia="宋体" w:hAnsi="宋体" w:hint="eastAsia"/>
        </w:rPr>
        <w:t>甲状腺侧叶的触诊方法，甲状腺大小如何进行分度？</w:t>
      </w:r>
    </w:p>
    <w:bookmarkEnd w:id="7"/>
    <w:p w14:paraId="77C29BDB" w14:textId="77777777" w:rsidR="00B91229" w:rsidRDefault="00000000">
      <w:pPr>
        <w:jc w:val="center"/>
        <w:rPr>
          <w:rFonts w:ascii="黑体" w:eastAsia="黑体" w:hAnsi="黑体"/>
          <w:b/>
          <w:sz w:val="24"/>
          <w:szCs w:val="21"/>
        </w:rPr>
      </w:pPr>
      <w:r>
        <w:rPr>
          <w:rFonts w:ascii="黑体" w:eastAsia="黑体" w:hAnsi="黑体" w:hint="eastAsia"/>
          <w:b/>
          <w:sz w:val="24"/>
          <w:szCs w:val="21"/>
        </w:rPr>
        <w:t>胸廓、肺部检查</w:t>
      </w:r>
    </w:p>
    <w:p w14:paraId="7FE2063C" w14:textId="77777777" w:rsidR="00B91229" w:rsidRDefault="00000000">
      <w:pPr>
        <w:rPr>
          <w:rFonts w:ascii="宋体" w:eastAsia="宋体" w:hAnsi="宋体"/>
          <w:b/>
          <w:bCs/>
        </w:rPr>
      </w:pPr>
      <w:r>
        <w:rPr>
          <w:rFonts w:ascii="宋体" w:eastAsia="宋体" w:hAnsi="宋体"/>
          <w:b/>
          <w:bCs/>
        </w:rPr>
        <w:t xml:space="preserve">1.教学目标 </w:t>
      </w:r>
    </w:p>
    <w:p w14:paraId="1D16185F" w14:textId="77777777" w:rsidR="00B91229" w:rsidRDefault="00000000">
      <w:pPr>
        <w:rPr>
          <w:rFonts w:ascii="宋体" w:eastAsia="宋体" w:hAnsi="宋体"/>
        </w:rPr>
      </w:pPr>
      <w:r>
        <w:rPr>
          <w:rFonts w:ascii="宋体" w:eastAsia="宋体" w:hAnsi="宋体" w:hint="eastAsia"/>
        </w:rPr>
        <w:t>一、掌握胸廓及肺部视诊、触诊、叩诊、听诊四种基本检查方法的要领。</w:t>
      </w:r>
    </w:p>
    <w:p w14:paraId="73B1AFA1" w14:textId="77777777" w:rsidR="00B91229" w:rsidRDefault="00000000">
      <w:pPr>
        <w:rPr>
          <w:rFonts w:ascii="宋体" w:eastAsia="宋体" w:hAnsi="宋体"/>
        </w:rPr>
      </w:pPr>
      <w:r>
        <w:rPr>
          <w:rFonts w:ascii="宋体" w:eastAsia="宋体" w:hAnsi="宋体" w:hint="eastAsia"/>
        </w:rPr>
        <w:t>二、熟悉乳房的检查方法</w:t>
      </w:r>
      <w:r>
        <w:rPr>
          <w:rFonts w:ascii="宋体" w:eastAsia="宋体" w:hAnsi="宋体"/>
        </w:rPr>
        <w:t>(视诊、触诊)。</w:t>
      </w:r>
    </w:p>
    <w:p w14:paraId="02AB9965" w14:textId="77777777" w:rsidR="00B91229" w:rsidRDefault="00000000">
      <w:pPr>
        <w:rPr>
          <w:rFonts w:ascii="宋体" w:eastAsia="宋体" w:hAnsi="宋体"/>
        </w:rPr>
      </w:pPr>
      <w:r>
        <w:rPr>
          <w:rFonts w:ascii="宋体" w:eastAsia="宋体" w:hAnsi="宋体" w:hint="eastAsia"/>
        </w:rPr>
        <w:t>三、熟悉肺部异常体征、并分析其临床意义。</w:t>
      </w:r>
    </w:p>
    <w:p w14:paraId="0C286C5F" w14:textId="77777777" w:rsidR="00B91229" w:rsidRDefault="00000000">
      <w:pPr>
        <w:rPr>
          <w:rFonts w:ascii="宋体" w:eastAsia="宋体" w:hAnsi="宋体"/>
        </w:rPr>
      </w:pPr>
      <w:r>
        <w:rPr>
          <w:rFonts w:ascii="宋体" w:eastAsia="宋体" w:hAnsi="宋体" w:hint="eastAsia"/>
        </w:rPr>
        <w:t>四、了解啰音产生的机理及呼吸系统常见病的主要症状和体征。</w:t>
      </w:r>
    </w:p>
    <w:p w14:paraId="05D2203B" w14:textId="77777777" w:rsidR="00B91229" w:rsidRDefault="00000000">
      <w:pPr>
        <w:rPr>
          <w:rFonts w:ascii="宋体" w:eastAsia="宋体" w:hAnsi="宋体"/>
        </w:rPr>
      </w:pPr>
      <w:r>
        <w:rPr>
          <w:rFonts w:ascii="宋体" w:eastAsia="宋体" w:hAnsi="宋体" w:hint="eastAsia"/>
        </w:rPr>
        <w:t>五、在胸肺部查体中，能够体现爱伤观念和人文关怀，懂得如何与患者进行良好沟通，当患者在查体过程中出现不适时如何进行安慰和解释；从症状学中培养初步的临床思维和良好的新时代医疗健康职业精神。</w:t>
      </w:r>
    </w:p>
    <w:p w14:paraId="692B25E1" w14:textId="77777777" w:rsidR="00B91229" w:rsidRDefault="00000000">
      <w:pPr>
        <w:rPr>
          <w:rFonts w:ascii="宋体" w:eastAsia="宋体" w:hAnsi="宋体"/>
          <w:b/>
          <w:bCs/>
        </w:rPr>
      </w:pPr>
      <w:r>
        <w:rPr>
          <w:rFonts w:ascii="宋体" w:eastAsia="宋体" w:hAnsi="宋体"/>
          <w:b/>
          <w:bCs/>
        </w:rPr>
        <w:lastRenderedPageBreak/>
        <w:t>2.教学重难点</w:t>
      </w:r>
    </w:p>
    <w:p w14:paraId="37590B00" w14:textId="77777777" w:rsidR="00B91229" w:rsidRDefault="00000000">
      <w:pPr>
        <w:rPr>
          <w:rFonts w:ascii="宋体" w:eastAsia="宋体" w:hAnsi="宋体"/>
        </w:rPr>
      </w:pPr>
      <w:bookmarkStart w:id="8" w:name="_Hlk83071888"/>
      <w:r>
        <w:rPr>
          <w:rFonts w:ascii="宋体" w:eastAsia="宋体" w:hAnsi="宋体" w:hint="eastAsia"/>
        </w:rPr>
        <w:t>一、查体过程中的人文关怀、新时代医疗健康职业精神的培养。</w:t>
      </w:r>
    </w:p>
    <w:p w14:paraId="6E07BEE9" w14:textId="77777777" w:rsidR="00B91229" w:rsidRDefault="00000000">
      <w:pPr>
        <w:rPr>
          <w:rFonts w:ascii="宋体" w:eastAsia="宋体" w:hAnsi="宋体"/>
        </w:rPr>
      </w:pPr>
      <w:r>
        <w:rPr>
          <w:rFonts w:ascii="宋体" w:eastAsia="宋体" w:hAnsi="宋体" w:hint="eastAsia"/>
        </w:rPr>
        <w:t>二、胸廓及肺部视诊、触诊、叩诊、听诊内容、具体手法及临床意义。</w:t>
      </w:r>
    </w:p>
    <w:bookmarkEnd w:id="8"/>
    <w:p w14:paraId="3A33EE86" w14:textId="77777777" w:rsidR="00B91229" w:rsidRDefault="00000000">
      <w:pPr>
        <w:rPr>
          <w:rFonts w:ascii="宋体" w:eastAsia="宋体" w:hAnsi="宋体"/>
          <w:b/>
          <w:bCs/>
        </w:rPr>
      </w:pPr>
      <w:r>
        <w:rPr>
          <w:rFonts w:ascii="宋体" w:eastAsia="宋体" w:hAnsi="宋体"/>
          <w:b/>
          <w:bCs/>
        </w:rPr>
        <w:t>3.教学内容</w:t>
      </w:r>
    </w:p>
    <w:p w14:paraId="75526A83" w14:textId="77777777" w:rsidR="00B91229" w:rsidRDefault="00000000">
      <w:pPr>
        <w:rPr>
          <w:rFonts w:ascii="宋体" w:eastAsia="宋体" w:hAnsi="宋体"/>
        </w:rPr>
      </w:pPr>
      <w:r>
        <w:rPr>
          <w:rFonts w:ascii="宋体" w:eastAsia="宋体" w:hAnsi="宋体" w:hint="eastAsia"/>
        </w:rPr>
        <w:t>一、胸部常用骨骼标志，划线及分区的意义。</w:t>
      </w:r>
    </w:p>
    <w:p w14:paraId="75CD09A4" w14:textId="77777777" w:rsidR="00B91229" w:rsidRDefault="00000000">
      <w:pPr>
        <w:rPr>
          <w:rFonts w:ascii="宋体" w:eastAsia="宋体" w:hAnsi="宋体"/>
        </w:rPr>
      </w:pPr>
      <w:r>
        <w:rPr>
          <w:rFonts w:ascii="宋体" w:eastAsia="宋体" w:hAnsi="宋体" w:hint="eastAsia"/>
        </w:rPr>
        <w:t>二、胸廓：正常胸廓及常见的胸廓外形改变。</w:t>
      </w:r>
    </w:p>
    <w:p w14:paraId="55F7C1B4" w14:textId="77777777" w:rsidR="00B91229" w:rsidRDefault="00000000">
      <w:pPr>
        <w:rPr>
          <w:rFonts w:ascii="宋体" w:eastAsia="宋体" w:hAnsi="宋体"/>
        </w:rPr>
      </w:pPr>
      <w:r>
        <w:rPr>
          <w:rFonts w:ascii="宋体" w:eastAsia="宋体" w:hAnsi="宋体" w:hint="eastAsia"/>
        </w:rPr>
        <w:t>三、乳房的检查</w:t>
      </w:r>
    </w:p>
    <w:p w14:paraId="1CCEEA3D" w14:textId="77777777" w:rsidR="00B91229" w:rsidRDefault="00000000">
      <w:pPr>
        <w:rPr>
          <w:rFonts w:ascii="宋体" w:eastAsia="宋体" w:hAnsi="宋体"/>
        </w:rPr>
      </w:pPr>
      <w:r>
        <w:rPr>
          <w:rFonts w:ascii="宋体" w:eastAsia="宋体" w:hAnsi="宋体" w:hint="eastAsia"/>
        </w:rPr>
        <w:t>视诊：对称性、皮肤改变、乳头、腋窝及锁骨上窝</w:t>
      </w:r>
    </w:p>
    <w:p w14:paraId="48FCE374" w14:textId="77777777" w:rsidR="00B91229" w:rsidRDefault="00000000">
      <w:pPr>
        <w:rPr>
          <w:rFonts w:ascii="宋体" w:eastAsia="宋体" w:hAnsi="宋体"/>
        </w:rPr>
      </w:pPr>
      <w:r>
        <w:rPr>
          <w:rFonts w:ascii="宋体" w:eastAsia="宋体" w:hAnsi="宋体" w:hint="eastAsia"/>
        </w:rPr>
        <w:t>触诊：触诊的顺序和方式</w:t>
      </w:r>
      <w:r>
        <w:rPr>
          <w:rFonts w:ascii="宋体" w:eastAsia="宋体" w:hAnsi="宋体"/>
        </w:rPr>
        <w:t xml:space="preserve"> 触诊内容：硬度和弹性、压痛、包块</w:t>
      </w:r>
    </w:p>
    <w:p w14:paraId="28AEA2F2" w14:textId="77777777" w:rsidR="00B91229" w:rsidRDefault="00000000">
      <w:pPr>
        <w:rPr>
          <w:rFonts w:ascii="宋体" w:eastAsia="宋体" w:hAnsi="宋体"/>
        </w:rPr>
      </w:pPr>
      <w:r>
        <w:rPr>
          <w:rFonts w:ascii="宋体" w:eastAsia="宋体" w:hAnsi="宋体" w:hint="eastAsia"/>
        </w:rPr>
        <w:t>四、肺部的检查</w:t>
      </w:r>
    </w:p>
    <w:p w14:paraId="4EADF488" w14:textId="77777777" w:rsidR="00B91229" w:rsidRDefault="00000000">
      <w:pPr>
        <w:rPr>
          <w:rFonts w:ascii="宋体" w:eastAsia="宋体" w:hAnsi="宋体"/>
        </w:rPr>
      </w:pPr>
      <w:r>
        <w:rPr>
          <w:rFonts w:ascii="宋体" w:eastAsia="宋体" w:hAnsi="宋体" w:hint="eastAsia"/>
        </w:rPr>
        <w:t>视诊：肺叶在体表的投影、呼吸的类型、节律、深度的改变及其临床意义。</w:t>
      </w:r>
    </w:p>
    <w:p w14:paraId="028ADE5A" w14:textId="77777777" w:rsidR="00B91229" w:rsidRDefault="00000000">
      <w:pPr>
        <w:rPr>
          <w:rFonts w:ascii="宋体" w:eastAsia="宋体" w:hAnsi="宋体"/>
        </w:rPr>
      </w:pPr>
      <w:r>
        <w:rPr>
          <w:rFonts w:ascii="宋体" w:eastAsia="宋体" w:hAnsi="宋体" w:hint="eastAsia"/>
        </w:rPr>
        <w:t>触诊：语颤的检查方法、产生机理、正常语颤的特点，异常语颤及其临床意义。</w:t>
      </w:r>
    </w:p>
    <w:p w14:paraId="2480C71D" w14:textId="77777777" w:rsidR="00B91229" w:rsidRDefault="00000000">
      <w:pPr>
        <w:rPr>
          <w:rFonts w:ascii="宋体" w:eastAsia="宋体" w:hAnsi="宋体"/>
        </w:rPr>
      </w:pPr>
      <w:r>
        <w:rPr>
          <w:rFonts w:ascii="宋体" w:eastAsia="宋体" w:hAnsi="宋体" w:hint="eastAsia"/>
        </w:rPr>
        <w:t>叩诊：叩诊的方法、影响叩诊音的因素、叩诊音的分类；肺界的叩诊、肺下界移动度的叩诊法及其临床意义；胸部异常叩诊音。</w:t>
      </w:r>
    </w:p>
    <w:p w14:paraId="7B6361A6" w14:textId="77777777" w:rsidR="00B91229" w:rsidRDefault="00000000">
      <w:pPr>
        <w:rPr>
          <w:rFonts w:ascii="宋体" w:eastAsia="宋体" w:hAnsi="宋体"/>
        </w:rPr>
      </w:pPr>
      <w:r>
        <w:rPr>
          <w:rFonts w:ascii="宋体" w:eastAsia="宋体" w:hAnsi="宋体" w:hint="eastAsia"/>
        </w:rPr>
        <w:t>听诊：听诊的方法及其注意事项；正常呼吸音的分类及其特征；异常呼吸音分类、发生原因及其临床意义；啰音的分类、特点、发生机理和临床意义；语音共振的分类；胸膜摩擦音的发生机理、特点、听诊部位及临床意义。</w:t>
      </w:r>
    </w:p>
    <w:p w14:paraId="2EA62467" w14:textId="77777777" w:rsidR="00B91229" w:rsidRDefault="00000000">
      <w:pPr>
        <w:rPr>
          <w:rFonts w:ascii="宋体" w:eastAsia="宋体" w:hAnsi="宋体"/>
        </w:rPr>
      </w:pPr>
      <w:r>
        <w:rPr>
          <w:rFonts w:ascii="宋体" w:eastAsia="宋体" w:hAnsi="宋体" w:hint="eastAsia"/>
        </w:rPr>
        <w:t>五、呼吸系统常见病的主要症状和体征：大叶性肺炎、慢性阻塞性肺疾病、支气管哮喘、胸腔积液、气胸。</w:t>
      </w:r>
    </w:p>
    <w:p w14:paraId="36CF4A14" w14:textId="77777777" w:rsidR="00B91229" w:rsidRDefault="00000000">
      <w:pPr>
        <w:rPr>
          <w:rFonts w:ascii="宋体" w:eastAsia="宋体" w:hAnsi="宋体"/>
        </w:rPr>
      </w:pPr>
      <w:r>
        <w:rPr>
          <w:rFonts w:ascii="宋体" w:eastAsia="宋体" w:hAnsi="宋体" w:hint="eastAsia"/>
        </w:rPr>
        <w:t>六、呼吸道常见症状</w:t>
      </w:r>
    </w:p>
    <w:p w14:paraId="49599FC1" w14:textId="77777777" w:rsidR="00B91229" w:rsidRDefault="00000000">
      <w:pPr>
        <w:rPr>
          <w:rFonts w:ascii="宋体" w:eastAsia="宋体" w:hAnsi="宋体"/>
        </w:rPr>
      </w:pPr>
      <w:r>
        <w:rPr>
          <w:rFonts w:ascii="宋体" w:eastAsia="宋体" w:hAnsi="宋体" w:hint="eastAsia"/>
        </w:rPr>
        <w:t>发热：正常体温与生理变异、发生机制、病因和分类、临床表现、热型及临床意义、伴随症状。</w:t>
      </w:r>
    </w:p>
    <w:p w14:paraId="0E529BB0" w14:textId="77777777" w:rsidR="00B91229" w:rsidRDefault="00000000">
      <w:pPr>
        <w:rPr>
          <w:rFonts w:ascii="宋体" w:eastAsia="宋体" w:hAnsi="宋体"/>
        </w:rPr>
      </w:pPr>
      <w:r>
        <w:rPr>
          <w:rFonts w:ascii="宋体" w:eastAsia="宋体" w:hAnsi="宋体" w:hint="eastAsia"/>
        </w:rPr>
        <w:t>咳嗽、咳痰：发生机制、病因、临床表现及伴随症状。</w:t>
      </w:r>
    </w:p>
    <w:p w14:paraId="122B69FC" w14:textId="77777777" w:rsidR="00B91229" w:rsidRDefault="00000000">
      <w:pPr>
        <w:rPr>
          <w:rFonts w:ascii="宋体" w:eastAsia="宋体" w:hAnsi="宋体"/>
        </w:rPr>
      </w:pPr>
      <w:r>
        <w:rPr>
          <w:rFonts w:ascii="宋体" w:eastAsia="宋体" w:hAnsi="宋体" w:hint="eastAsia"/>
        </w:rPr>
        <w:t>咯血：病因与发生机制、临床表现及伴随症状；咯血与呕血的鉴别。</w:t>
      </w:r>
    </w:p>
    <w:p w14:paraId="268DA11F" w14:textId="77777777" w:rsidR="00B91229" w:rsidRDefault="00000000">
      <w:pPr>
        <w:rPr>
          <w:rFonts w:ascii="宋体" w:eastAsia="宋体" w:hAnsi="宋体"/>
        </w:rPr>
      </w:pPr>
      <w:r>
        <w:rPr>
          <w:rFonts w:ascii="宋体" w:eastAsia="宋体" w:hAnsi="宋体" w:hint="eastAsia"/>
        </w:rPr>
        <w:t>呼吸困难：病因、发生机制、临床表现及伴随症状。</w:t>
      </w:r>
    </w:p>
    <w:p w14:paraId="226ADB0F" w14:textId="77777777" w:rsidR="00B91229" w:rsidRDefault="00000000">
      <w:pPr>
        <w:rPr>
          <w:rFonts w:ascii="宋体" w:eastAsia="宋体" w:hAnsi="宋体"/>
          <w:b/>
          <w:bCs/>
        </w:rPr>
      </w:pPr>
      <w:bookmarkStart w:id="9" w:name="_Hlk83071945"/>
      <w:r>
        <w:rPr>
          <w:rFonts w:ascii="宋体" w:eastAsia="宋体" w:hAnsi="宋体"/>
          <w:b/>
          <w:bCs/>
        </w:rPr>
        <w:t xml:space="preserve">4.教学方法 </w:t>
      </w:r>
    </w:p>
    <w:p w14:paraId="78629C26" w14:textId="77777777" w:rsidR="00B91229" w:rsidRDefault="00000000">
      <w:pPr>
        <w:rPr>
          <w:rFonts w:ascii="宋体" w:eastAsia="宋体" w:hAnsi="宋体"/>
        </w:rPr>
      </w:pPr>
      <w:r>
        <w:rPr>
          <w:rFonts w:ascii="宋体" w:eastAsia="宋体" w:hAnsi="宋体" w:hint="eastAsia"/>
        </w:rPr>
        <w:t>异常体征的产生机制和查体要点，讲课时结合幻灯、音视频、动画等多媒体手段进行演示。</w:t>
      </w:r>
    </w:p>
    <w:p w14:paraId="7A0D4581" w14:textId="77777777" w:rsidR="00B91229" w:rsidRDefault="00000000">
      <w:pPr>
        <w:rPr>
          <w:rFonts w:ascii="宋体" w:eastAsia="宋体" w:hAnsi="宋体"/>
        </w:rPr>
      </w:pPr>
      <w:r>
        <w:rPr>
          <w:rFonts w:ascii="宋体" w:eastAsia="宋体" w:hAnsi="宋体" w:hint="eastAsia"/>
        </w:rPr>
        <w:t>教师指导学生相互检查，掌握检查的顺序和方法以及正常肺部体征。</w:t>
      </w:r>
    </w:p>
    <w:p w14:paraId="6A304EB0" w14:textId="77777777" w:rsidR="00B91229" w:rsidRDefault="00000000">
      <w:pPr>
        <w:rPr>
          <w:rFonts w:ascii="宋体" w:eastAsia="宋体" w:hAnsi="宋体"/>
        </w:rPr>
      </w:pPr>
      <w:r>
        <w:rPr>
          <w:rFonts w:ascii="宋体" w:eastAsia="宋体" w:hAnsi="宋体" w:hint="eastAsia"/>
        </w:rPr>
        <w:t>如有条件及合适的特殊病人，也可通过见习，检查病人或标准化病人，使学生熟悉肺部各种异常体征。</w:t>
      </w:r>
    </w:p>
    <w:p w14:paraId="5A479445" w14:textId="77777777" w:rsidR="00B91229" w:rsidRDefault="00000000">
      <w:pPr>
        <w:rPr>
          <w:rFonts w:ascii="宋体" w:eastAsia="宋体" w:hAnsi="宋体"/>
        </w:rPr>
      </w:pPr>
      <w:r>
        <w:rPr>
          <w:rFonts w:ascii="宋体" w:eastAsia="宋体" w:hAnsi="宋体" w:hint="eastAsia"/>
        </w:rPr>
        <w:t>通过实习达到能独立写出呼吸系统疾病问诊及肺部检查记录。</w:t>
      </w:r>
    </w:p>
    <w:p w14:paraId="07100F36" w14:textId="77777777" w:rsidR="00B91229" w:rsidRDefault="00000000">
      <w:pPr>
        <w:rPr>
          <w:rFonts w:ascii="宋体" w:eastAsia="宋体" w:hAnsi="宋体"/>
          <w:b/>
          <w:bCs/>
        </w:rPr>
      </w:pPr>
      <w:r>
        <w:rPr>
          <w:rFonts w:ascii="宋体" w:eastAsia="宋体" w:hAnsi="宋体"/>
          <w:b/>
          <w:bCs/>
        </w:rPr>
        <w:t>5.教学评价</w:t>
      </w:r>
    </w:p>
    <w:p w14:paraId="0E242C90" w14:textId="77777777" w:rsidR="00B91229" w:rsidRDefault="00000000">
      <w:pPr>
        <w:rPr>
          <w:rFonts w:ascii="宋体" w:eastAsia="宋体" w:hAnsi="宋体"/>
        </w:rPr>
      </w:pPr>
      <w:r>
        <w:rPr>
          <w:rFonts w:ascii="宋体" w:eastAsia="宋体" w:hAnsi="宋体"/>
        </w:rPr>
        <w:t>1)</w:t>
      </w:r>
      <w:r>
        <w:rPr>
          <w:rFonts w:ascii="宋体" w:eastAsia="宋体" w:hAnsi="宋体"/>
        </w:rPr>
        <w:tab/>
        <w:t>正常肺泡呼吸音、支气管呼吸音、支气管肺泡呼吸音的听诊特点与区域分布？</w:t>
      </w:r>
    </w:p>
    <w:p w14:paraId="1CCE4EA8" w14:textId="77777777" w:rsidR="00B91229" w:rsidRDefault="00000000">
      <w:pPr>
        <w:rPr>
          <w:rFonts w:ascii="宋体" w:eastAsia="宋体" w:hAnsi="宋体"/>
        </w:rPr>
      </w:pPr>
      <w:r>
        <w:rPr>
          <w:rFonts w:ascii="宋体" w:eastAsia="宋体" w:hAnsi="宋体"/>
        </w:rPr>
        <w:t>2)</w:t>
      </w:r>
      <w:r>
        <w:rPr>
          <w:rFonts w:ascii="宋体" w:eastAsia="宋体" w:hAnsi="宋体"/>
        </w:rPr>
        <w:tab/>
        <w:t>胸骨角的临床意义？</w:t>
      </w:r>
    </w:p>
    <w:p w14:paraId="31AC3B4E" w14:textId="77777777" w:rsidR="00B91229" w:rsidRDefault="00000000">
      <w:pPr>
        <w:rPr>
          <w:rFonts w:ascii="宋体" w:eastAsia="宋体" w:hAnsi="宋体"/>
        </w:rPr>
      </w:pPr>
      <w:r>
        <w:rPr>
          <w:rFonts w:ascii="宋体" w:eastAsia="宋体" w:hAnsi="宋体"/>
        </w:rPr>
        <w:t>3)</w:t>
      </w:r>
      <w:r>
        <w:rPr>
          <w:rFonts w:ascii="宋体" w:eastAsia="宋体" w:hAnsi="宋体"/>
        </w:rPr>
        <w:tab/>
        <w:t>肺前界的位置？</w:t>
      </w:r>
    </w:p>
    <w:p w14:paraId="376BE29F" w14:textId="77777777" w:rsidR="00B91229" w:rsidRDefault="00000000">
      <w:pPr>
        <w:rPr>
          <w:rFonts w:ascii="宋体" w:eastAsia="宋体" w:hAnsi="宋体"/>
        </w:rPr>
      </w:pPr>
      <w:r>
        <w:rPr>
          <w:rFonts w:ascii="宋体" w:eastAsia="宋体" w:hAnsi="宋体"/>
        </w:rPr>
        <w:t>4)</w:t>
      </w:r>
      <w:r>
        <w:rPr>
          <w:rFonts w:ascii="宋体" w:eastAsia="宋体" w:hAnsi="宋体"/>
        </w:rPr>
        <w:tab/>
        <w:t>触觉语颤的增强和减弱见于哪些病变？</w:t>
      </w:r>
    </w:p>
    <w:p w14:paraId="40E1CBF2" w14:textId="77777777" w:rsidR="00B91229" w:rsidRDefault="00000000">
      <w:pPr>
        <w:rPr>
          <w:rFonts w:ascii="宋体" w:eastAsia="宋体" w:hAnsi="宋体"/>
        </w:rPr>
      </w:pPr>
      <w:r>
        <w:rPr>
          <w:rFonts w:ascii="宋体" w:eastAsia="宋体" w:hAnsi="宋体"/>
        </w:rPr>
        <w:t>5)</w:t>
      </w:r>
      <w:r>
        <w:rPr>
          <w:rFonts w:ascii="宋体" w:eastAsia="宋体" w:hAnsi="宋体"/>
        </w:rPr>
        <w:tab/>
        <w:t>何为呼吸“三凹征”？吸气性和呼气性呼吸困难见于哪些病变？</w:t>
      </w:r>
    </w:p>
    <w:p w14:paraId="3159E91E" w14:textId="77777777" w:rsidR="00B91229" w:rsidRDefault="00000000">
      <w:pPr>
        <w:rPr>
          <w:rFonts w:ascii="宋体" w:eastAsia="宋体" w:hAnsi="宋体"/>
        </w:rPr>
      </w:pPr>
      <w:r>
        <w:rPr>
          <w:rFonts w:ascii="宋体" w:eastAsia="宋体" w:hAnsi="宋体"/>
        </w:rPr>
        <w:t>6)</w:t>
      </w:r>
      <w:r>
        <w:rPr>
          <w:rFonts w:ascii="宋体" w:eastAsia="宋体" w:hAnsi="宋体"/>
        </w:rPr>
        <w:tab/>
        <w:t>肺部浊音和实音见于哪些病变？</w:t>
      </w:r>
    </w:p>
    <w:p w14:paraId="6150F472" w14:textId="77777777" w:rsidR="00B91229" w:rsidRDefault="00000000">
      <w:pPr>
        <w:rPr>
          <w:rFonts w:ascii="宋体" w:eastAsia="宋体" w:hAnsi="宋体"/>
        </w:rPr>
      </w:pPr>
      <w:r>
        <w:rPr>
          <w:rFonts w:ascii="宋体" w:eastAsia="宋体" w:hAnsi="宋体"/>
        </w:rPr>
        <w:t>7)</w:t>
      </w:r>
      <w:r>
        <w:rPr>
          <w:rFonts w:ascii="宋体" w:eastAsia="宋体" w:hAnsi="宋体"/>
        </w:rPr>
        <w:tab/>
        <w:t>病理性肺泡呼吸音常见于。</w:t>
      </w:r>
    </w:p>
    <w:p w14:paraId="79BE9D5D" w14:textId="77777777" w:rsidR="00B91229" w:rsidRDefault="00000000">
      <w:pPr>
        <w:rPr>
          <w:rFonts w:ascii="宋体" w:eastAsia="宋体" w:hAnsi="宋体"/>
        </w:rPr>
      </w:pPr>
      <w:r>
        <w:rPr>
          <w:rFonts w:ascii="宋体" w:eastAsia="宋体" w:hAnsi="宋体"/>
        </w:rPr>
        <w:t>8)</w:t>
      </w:r>
      <w:r>
        <w:rPr>
          <w:rFonts w:ascii="宋体" w:eastAsia="宋体" w:hAnsi="宋体"/>
        </w:rPr>
        <w:tab/>
        <w:t>干湿啰音的特点有哪些？</w:t>
      </w:r>
    </w:p>
    <w:p w14:paraId="20A804D4" w14:textId="77777777" w:rsidR="00B91229" w:rsidRDefault="00000000">
      <w:pPr>
        <w:rPr>
          <w:rFonts w:ascii="宋体" w:eastAsia="宋体" w:hAnsi="宋体"/>
        </w:rPr>
      </w:pPr>
      <w:r>
        <w:rPr>
          <w:rFonts w:ascii="宋体" w:eastAsia="宋体" w:hAnsi="宋体"/>
        </w:rPr>
        <w:t>9)</w:t>
      </w:r>
      <w:r>
        <w:rPr>
          <w:rFonts w:ascii="宋体" w:eastAsia="宋体" w:hAnsi="宋体"/>
        </w:rPr>
        <w:tab/>
        <w:t>胸膜摩擦音的特点。</w:t>
      </w:r>
    </w:p>
    <w:p w14:paraId="68CDFF39" w14:textId="77777777" w:rsidR="00B91229" w:rsidRDefault="00000000">
      <w:pPr>
        <w:rPr>
          <w:rFonts w:ascii="宋体" w:eastAsia="宋体" w:hAnsi="宋体"/>
        </w:rPr>
      </w:pPr>
      <w:r>
        <w:rPr>
          <w:rFonts w:ascii="宋体" w:eastAsia="宋体" w:hAnsi="宋体"/>
        </w:rPr>
        <w:t>10)</w:t>
      </w:r>
      <w:r>
        <w:rPr>
          <w:rFonts w:ascii="宋体" w:eastAsia="宋体" w:hAnsi="宋体"/>
        </w:rPr>
        <w:tab/>
        <w:t>试述下列疾病的视、触、叩、听的改变：大叶性肺炎、慢支合并肺气肿、一侧中等量胸腔积液、一侧气胸。</w:t>
      </w:r>
    </w:p>
    <w:p w14:paraId="41C50F1D" w14:textId="77777777" w:rsidR="00B91229" w:rsidRDefault="00000000">
      <w:pPr>
        <w:rPr>
          <w:rFonts w:ascii="宋体" w:eastAsia="宋体" w:hAnsi="宋体"/>
          <w:b/>
          <w:bCs/>
        </w:rPr>
      </w:pPr>
      <w:r>
        <w:rPr>
          <w:rFonts w:ascii="宋体" w:eastAsia="宋体" w:hAnsi="宋体"/>
          <w:b/>
          <w:bCs/>
        </w:rPr>
        <w:t>6.课程思政</w:t>
      </w:r>
    </w:p>
    <w:p w14:paraId="3FE1AA78" w14:textId="77777777" w:rsidR="00B91229" w:rsidRDefault="00000000">
      <w:pPr>
        <w:rPr>
          <w:rFonts w:ascii="宋体" w:eastAsia="宋体" w:hAnsi="宋体"/>
        </w:rPr>
      </w:pPr>
      <w:r>
        <w:rPr>
          <w:rFonts w:ascii="宋体" w:eastAsia="宋体" w:hAnsi="宋体" w:hint="eastAsia"/>
        </w:rPr>
        <w:lastRenderedPageBreak/>
        <w:t>一、讲授如何向患者解释呼吸系统各种检查的目的。在查体的每一个环节与患者进行沟通，观察患者的反应，注意细节如触诊的手温、叩诊的力度适宜、听诊器听筒的温度、前后胸部查体时如何请患者配合（如保持体式、深呼吸等）以及患者隐私的保护等，如果发现异常体征时如何对患者进行解释和安抚，在呼吸系统查体的全过程中体现对患者的人文关怀。</w:t>
      </w:r>
    </w:p>
    <w:p w14:paraId="4F559CC1" w14:textId="77777777" w:rsidR="00B91229" w:rsidRDefault="00000000">
      <w:pPr>
        <w:rPr>
          <w:rFonts w:ascii="宋体" w:eastAsia="宋体" w:hAnsi="宋体"/>
        </w:rPr>
      </w:pPr>
      <w:r>
        <w:rPr>
          <w:rFonts w:ascii="宋体" w:eastAsia="宋体" w:hAnsi="宋体" w:hint="eastAsia"/>
        </w:rPr>
        <w:t>二、通过对症状学的认真学习，从一个症状入手，抽丝剥茧、寻找真相，通过问诊、体格检查、辅助检查，一步一步引出线索，最终真相大白，使学生能沉浸并乐在其中，更好的体会如何从症状入手、逐步发掘重要信息、最后的出正确诊断的快乐。通过对典型病例的讨论，潜移默化的让学生体会到不负责任的问诊、不细致的观察可能造成的后果，使其体会到准确的诊断需要敬佑生命、以人为本的理念，只有将救助病患当做神圣崇高的使命，才能把患者利益放在首位，进而才能以认真负责的态度接近线索、找到真相，给予及时准确的治疗。</w:t>
      </w:r>
    </w:p>
    <w:p w14:paraId="226B65D1" w14:textId="77777777" w:rsidR="00B91229" w:rsidRDefault="00B91229">
      <w:pPr>
        <w:rPr>
          <w:rFonts w:ascii="宋体" w:eastAsia="宋体" w:hAnsi="宋体"/>
        </w:rPr>
      </w:pPr>
    </w:p>
    <w:bookmarkEnd w:id="9"/>
    <w:p w14:paraId="0D2DC444" w14:textId="77777777" w:rsidR="00B91229" w:rsidRDefault="00000000">
      <w:pPr>
        <w:jc w:val="center"/>
        <w:rPr>
          <w:rFonts w:ascii="黑体" w:eastAsia="黑体" w:hAnsi="黑体"/>
          <w:b/>
          <w:sz w:val="24"/>
          <w:szCs w:val="21"/>
        </w:rPr>
      </w:pPr>
      <w:r>
        <w:rPr>
          <w:rFonts w:ascii="黑体" w:eastAsia="黑体" w:hAnsi="黑体" w:hint="eastAsia"/>
          <w:b/>
          <w:sz w:val="24"/>
          <w:szCs w:val="21"/>
        </w:rPr>
        <w:t>心血管检查</w:t>
      </w:r>
    </w:p>
    <w:p w14:paraId="2FCF272A" w14:textId="77777777" w:rsidR="00B91229" w:rsidRDefault="00000000">
      <w:pPr>
        <w:rPr>
          <w:rFonts w:ascii="宋体" w:eastAsia="宋体" w:hAnsi="宋体"/>
          <w:b/>
          <w:bCs/>
        </w:rPr>
      </w:pPr>
      <w:r>
        <w:rPr>
          <w:rFonts w:ascii="宋体" w:eastAsia="宋体" w:hAnsi="宋体" w:hint="eastAsia"/>
          <w:b/>
          <w:bCs/>
        </w:rPr>
        <w:t>1</w:t>
      </w:r>
      <w:r>
        <w:rPr>
          <w:rFonts w:ascii="宋体" w:eastAsia="宋体" w:hAnsi="宋体"/>
          <w:b/>
          <w:bCs/>
        </w:rPr>
        <w:t>.</w:t>
      </w:r>
      <w:r>
        <w:rPr>
          <w:rFonts w:ascii="宋体" w:eastAsia="宋体" w:hAnsi="宋体" w:hint="eastAsia"/>
          <w:b/>
          <w:bCs/>
        </w:rPr>
        <w:t>教学目标</w:t>
      </w:r>
    </w:p>
    <w:p w14:paraId="391E5485" w14:textId="77777777" w:rsidR="00B91229" w:rsidRDefault="00000000">
      <w:pPr>
        <w:rPr>
          <w:rFonts w:ascii="宋体" w:eastAsia="宋体" w:hAnsi="宋体"/>
        </w:rPr>
      </w:pPr>
      <w:r>
        <w:rPr>
          <w:rFonts w:ascii="宋体" w:eastAsia="宋体" w:hAnsi="宋体" w:hint="eastAsia"/>
        </w:rPr>
        <w:t>一</w:t>
      </w:r>
      <w:r>
        <w:rPr>
          <w:rFonts w:ascii="宋体" w:eastAsia="宋体" w:hAnsi="宋体"/>
        </w:rPr>
        <w:t>. 掌握心脏及血管视、触、叩、听以及血管检查的要领；掌握循环系统常见症状的特点、问诊要点和异常体征，并分析其临床意义。</w:t>
      </w:r>
    </w:p>
    <w:p w14:paraId="5B9D391F" w14:textId="77777777" w:rsidR="00B91229" w:rsidRDefault="00000000">
      <w:pPr>
        <w:rPr>
          <w:rFonts w:ascii="宋体" w:eastAsia="宋体" w:hAnsi="宋体"/>
        </w:rPr>
      </w:pPr>
      <w:r>
        <w:rPr>
          <w:rFonts w:ascii="宋体" w:eastAsia="宋体" w:hAnsi="宋体" w:hint="eastAsia"/>
        </w:rPr>
        <w:t>二</w:t>
      </w:r>
      <w:r>
        <w:rPr>
          <w:rFonts w:ascii="宋体" w:eastAsia="宋体" w:hAnsi="宋体"/>
        </w:rPr>
        <w:t>. 了解心脏震颤、心音、心脏杂音、奇脉产生的原理；了解循环系统常见症状的病因、发生机制；了解循环系统常见疾病的主要症状和体征。</w:t>
      </w:r>
    </w:p>
    <w:p w14:paraId="39A54D0D" w14:textId="77777777" w:rsidR="00B91229" w:rsidRDefault="00000000">
      <w:pPr>
        <w:rPr>
          <w:rFonts w:ascii="宋体" w:eastAsia="宋体" w:hAnsi="宋体"/>
        </w:rPr>
      </w:pPr>
      <w:r>
        <w:rPr>
          <w:rFonts w:ascii="宋体" w:eastAsia="宋体" w:hAnsi="宋体" w:hint="eastAsia"/>
        </w:rPr>
        <w:t>三</w:t>
      </w:r>
      <w:r>
        <w:rPr>
          <w:rFonts w:ascii="宋体" w:eastAsia="宋体" w:hAnsi="宋体"/>
        </w:rPr>
        <w:t>. 在心脏查体中，能够体现爱伤观念和人文关怀，懂得如何与患者进行良好沟通，当患者在查体过程中出现不适时如何进行安慰和解释</w:t>
      </w:r>
      <w:r>
        <w:rPr>
          <w:rFonts w:ascii="宋体" w:eastAsia="宋体" w:hAnsi="宋体" w:hint="eastAsia"/>
        </w:rPr>
        <w:t>。</w:t>
      </w:r>
      <w:r>
        <w:rPr>
          <w:rFonts w:ascii="宋体" w:eastAsia="宋体" w:hAnsi="宋体"/>
        </w:rPr>
        <w:t xml:space="preserve"> </w:t>
      </w:r>
    </w:p>
    <w:p w14:paraId="1589D00E" w14:textId="77777777" w:rsidR="00B91229" w:rsidRDefault="00000000">
      <w:pPr>
        <w:rPr>
          <w:rFonts w:ascii="宋体" w:eastAsia="宋体" w:hAnsi="宋体"/>
          <w:b/>
          <w:bCs/>
        </w:rPr>
      </w:pPr>
      <w:r>
        <w:rPr>
          <w:rFonts w:ascii="宋体" w:eastAsia="宋体" w:hAnsi="宋体" w:hint="eastAsia"/>
          <w:b/>
          <w:bCs/>
        </w:rPr>
        <w:t>2</w:t>
      </w:r>
      <w:r>
        <w:rPr>
          <w:rFonts w:ascii="宋体" w:eastAsia="宋体" w:hAnsi="宋体"/>
          <w:b/>
          <w:bCs/>
        </w:rPr>
        <w:t>.</w:t>
      </w:r>
      <w:r>
        <w:rPr>
          <w:rFonts w:ascii="宋体" w:eastAsia="宋体" w:hAnsi="宋体" w:hint="eastAsia"/>
          <w:b/>
          <w:bCs/>
        </w:rPr>
        <w:t>教学重难点</w:t>
      </w:r>
    </w:p>
    <w:p w14:paraId="62FF64E0" w14:textId="77777777" w:rsidR="00B91229" w:rsidRDefault="00000000">
      <w:pPr>
        <w:rPr>
          <w:rFonts w:ascii="宋体" w:eastAsia="宋体" w:hAnsi="宋体"/>
        </w:rPr>
      </w:pPr>
      <w:bookmarkStart w:id="10" w:name="_Hlk83072064"/>
      <w:r>
        <w:rPr>
          <w:rFonts w:ascii="宋体" w:eastAsia="宋体" w:hAnsi="宋体" w:hint="eastAsia"/>
        </w:rPr>
        <w:t>一</w:t>
      </w:r>
      <w:r>
        <w:rPr>
          <w:rFonts w:ascii="宋体" w:eastAsia="宋体" w:hAnsi="宋体"/>
        </w:rPr>
        <w:t>. 查体过程中的人文关怀、新时代医疗健康职业精神的培养。</w:t>
      </w:r>
    </w:p>
    <w:p w14:paraId="7ACDE3A0" w14:textId="77777777" w:rsidR="00B91229" w:rsidRDefault="00000000">
      <w:pPr>
        <w:rPr>
          <w:rFonts w:ascii="宋体" w:eastAsia="宋体" w:hAnsi="宋体"/>
        </w:rPr>
      </w:pPr>
      <w:r>
        <w:rPr>
          <w:rFonts w:ascii="宋体" w:eastAsia="宋体" w:hAnsi="宋体" w:hint="eastAsia"/>
        </w:rPr>
        <w:t>二</w:t>
      </w:r>
      <w:r>
        <w:rPr>
          <w:rFonts w:ascii="宋体" w:eastAsia="宋体" w:hAnsi="宋体"/>
        </w:rPr>
        <w:t>. 视、触、</w:t>
      </w:r>
      <w:r>
        <w:rPr>
          <w:rFonts w:ascii="宋体" w:eastAsia="宋体" w:hAnsi="宋体" w:hint="eastAsia"/>
        </w:rPr>
        <w:t>叩</w:t>
      </w:r>
      <w:r>
        <w:rPr>
          <w:rFonts w:ascii="宋体" w:eastAsia="宋体" w:hAnsi="宋体"/>
        </w:rPr>
        <w:t>、听</w:t>
      </w:r>
      <w:r>
        <w:rPr>
          <w:rFonts w:ascii="宋体" w:eastAsia="宋体" w:hAnsi="宋体" w:hint="eastAsia"/>
        </w:rPr>
        <w:t>基本心血管查体</w:t>
      </w:r>
      <w:r>
        <w:rPr>
          <w:rFonts w:ascii="宋体" w:eastAsia="宋体" w:hAnsi="宋体"/>
        </w:rPr>
        <w:t>方法的要领。</w:t>
      </w:r>
    </w:p>
    <w:p w14:paraId="47A273CD" w14:textId="77777777" w:rsidR="00B91229" w:rsidRDefault="00000000">
      <w:pPr>
        <w:rPr>
          <w:rFonts w:ascii="宋体" w:eastAsia="宋体" w:hAnsi="宋体"/>
        </w:rPr>
      </w:pPr>
      <w:r>
        <w:rPr>
          <w:rFonts w:ascii="宋体" w:eastAsia="宋体" w:hAnsi="宋体" w:hint="eastAsia"/>
        </w:rPr>
        <w:t>三</w:t>
      </w:r>
      <w:r>
        <w:rPr>
          <w:rFonts w:ascii="宋体" w:eastAsia="宋体" w:hAnsi="宋体"/>
        </w:rPr>
        <w:t>. 异常心音和杂音的判断、血压测量的方法。</w:t>
      </w:r>
    </w:p>
    <w:p w14:paraId="3E4150EC" w14:textId="77777777" w:rsidR="00B91229" w:rsidRDefault="00000000">
      <w:pPr>
        <w:rPr>
          <w:rFonts w:ascii="宋体" w:eastAsia="宋体" w:hAnsi="宋体"/>
        </w:rPr>
      </w:pPr>
      <w:r>
        <w:rPr>
          <w:rFonts w:ascii="宋体" w:eastAsia="宋体" w:hAnsi="宋体" w:hint="eastAsia"/>
        </w:rPr>
        <w:t>四</w:t>
      </w:r>
      <w:r>
        <w:rPr>
          <w:rFonts w:ascii="宋体" w:eastAsia="宋体" w:hAnsi="宋体"/>
        </w:rPr>
        <w:t>. 循环系统常见症状的主要特点、鉴别要点和问诊要点。</w:t>
      </w:r>
    </w:p>
    <w:p w14:paraId="6ACA3237" w14:textId="77777777" w:rsidR="00B91229" w:rsidRDefault="00000000">
      <w:pPr>
        <w:rPr>
          <w:rFonts w:ascii="宋体" w:eastAsia="宋体" w:hAnsi="宋体"/>
        </w:rPr>
      </w:pPr>
      <w:r>
        <w:rPr>
          <w:rFonts w:ascii="宋体" w:eastAsia="宋体" w:hAnsi="宋体" w:hint="eastAsia"/>
        </w:rPr>
        <w:t>五</w:t>
      </w:r>
      <w:r>
        <w:rPr>
          <w:rFonts w:ascii="宋体" w:eastAsia="宋体" w:hAnsi="宋体"/>
        </w:rPr>
        <w:t>. 心脏震颤的产生原理；心脏叩诊的顺序；心音产生的原理。</w:t>
      </w:r>
    </w:p>
    <w:p w14:paraId="69F568EE" w14:textId="77777777" w:rsidR="00B91229" w:rsidRDefault="00000000">
      <w:pPr>
        <w:rPr>
          <w:rFonts w:ascii="宋体" w:eastAsia="宋体" w:hAnsi="宋体"/>
        </w:rPr>
      </w:pPr>
      <w:r>
        <w:rPr>
          <w:rFonts w:ascii="宋体" w:eastAsia="宋体" w:hAnsi="宋体" w:hint="eastAsia"/>
        </w:rPr>
        <w:t>六</w:t>
      </w:r>
      <w:r>
        <w:rPr>
          <w:rFonts w:ascii="宋体" w:eastAsia="宋体" w:hAnsi="宋体"/>
        </w:rPr>
        <w:t>. 额外心音和心脏杂音的听诊、三音律的鉴别。</w:t>
      </w:r>
    </w:p>
    <w:p w14:paraId="06C76388" w14:textId="77777777" w:rsidR="00B91229" w:rsidRDefault="00000000">
      <w:pPr>
        <w:rPr>
          <w:rFonts w:ascii="宋体" w:eastAsia="宋体" w:hAnsi="宋体"/>
        </w:rPr>
      </w:pPr>
      <w:r>
        <w:rPr>
          <w:rFonts w:ascii="宋体" w:eastAsia="宋体" w:hAnsi="宋体" w:hint="eastAsia"/>
        </w:rPr>
        <w:t>七</w:t>
      </w:r>
      <w:r>
        <w:rPr>
          <w:rFonts w:ascii="宋体" w:eastAsia="宋体" w:hAnsi="宋体"/>
        </w:rPr>
        <w:t>. 循环系统常见疾病的主要症状和体征、循环系统常见症状的发生机制。</w:t>
      </w:r>
    </w:p>
    <w:bookmarkEnd w:id="10"/>
    <w:p w14:paraId="2A420F8E" w14:textId="77777777" w:rsidR="00B91229" w:rsidRDefault="00000000">
      <w:pPr>
        <w:rPr>
          <w:rFonts w:ascii="宋体" w:eastAsia="宋体" w:hAnsi="宋体"/>
          <w:b/>
          <w:bCs/>
        </w:rPr>
      </w:pPr>
      <w:r>
        <w:rPr>
          <w:rFonts w:ascii="宋体" w:eastAsia="宋体" w:hAnsi="宋体"/>
          <w:b/>
          <w:bCs/>
        </w:rPr>
        <w:t>3.</w:t>
      </w:r>
      <w:r>
        <w:rPr>
          <w:rFonts w:ascii="宋体" w:eastAsia="宋体" w:hAnsi="宋体" w:hint="eastAsia"/>
          <w:b/>
          <w:bCs/>
        </w:rPr>
        <w:t>教学内容</w:t>
      </w:r>
    </w:p>
    <w:p w14:paraId="435B8870" w14:textId="77777777" w:rsidR="00B91229" w:rsidRDefault="00000000">
      <w:pPr>
        <w:rPr>
          <w:rFonts w:ascii="宋体" w:eastAsia="宋体" w:hAnsi="宋体"/>
        </w:rPr>
      </w:pPr>
      <w:r>
        <w:rPr>
          <w:rFonts w:ascii="宋体" w:eastAsia="宋体" w:hAnsi="宋体" w:hint="eastAsia"/>
        </w:rPr>
        <w:t>一、</w:t>
      </w:r>
      <w:r>
        <w:rPr>
          <w:rFonts w:ascii="宋体" w:eastAsia="宋体" w:hAnsi="宋体"/>
        </w:rPr>
        <w:t xml:space="preserve">  心脏查体</w:t>
      </w:r>
    </w:p>
    <w:p w14:paraId="298DFFF7" w14:textId="77777777" w:rsidR="00B91229" w:rsidRDefault="00000000">
      <w:pPr>
        <w:rPr>
          <w:rFonts w:ascii="宋体" w:eastAsia="宋体" w:hAnsi="宋体"/>
        </w:rPr>
      </w:pPr>
      <w:r>
        <w:rPr>
          <w:rFonts w:ascii="宋体" w:eastAsia="宋体" w:hAnsi="宋体" w:hint="eastAsia"/>
        </w:rPr>
        <w:t>（一）心脏视诊</w:t>
      </w:r>
    </w:p>
    <w:p w14:paraId="47A160F3" w14:textId="77777777" w:rsidR="00B91229" w:rsidRDefault="00000000">
      <w:pPr>
        <w:rPr>
          <w:rFonts w:ascii="宋体" w:eastAsia="宋体" w:hAnsi="宋体"/>
        </w:rPr>
      </w:pPr>
      <w:r>
        <w:rPr>
          <w:rFonts w:ascii="宋体" w:eastAsia="宋体" w:hAnsi="宋体"/>
        </w:rPr>
        <w:t xml:space="preserve">    1. 心前区外形。</w:t>
      </w:r>
    </w:p>
    <w:p w14:paraId="1511294A" w14:textId="77777777" w:rsidR="00B91229" w:rsidRDefault="00000000">
      <w:pPr>
        <w:rPr>
          <w:rFonts w:ascii="宋体" w:eastAsia="宋体" w:hAnsi="宋体"/>
        </w:rPr>
      </w:pPr>
      <w:r>
        <w:rPr>
          <w:rFonts w:ascii="宋体" w:eastAsia="宋体" w:hAnsi="宋体"/>
        </w:rPr>
        <w:t xml:space="preserve">    2. 心尖搏动：正常心尖搏动的位置、强度、范围及其改变的临床意义。</w:t>
      </w:r>
    </w:p>
    <w:p w14:paraId="4E69BBA5" w14:textId="77777777" w:rsidR="00B91229" w:rsidRDefault="00000000">
      <w:pPr>
        <w:rPr>
          <w:rFonts w:ascii="宋体" w:eastAsia="宋体" w:hAnsi="宋体"/>
        </w:rPr>
      </w:pPr>
      <w:r>
        <w:rPr>
          <w:rFonts w:ascii="宋体" w:eastAsia="宋体" w:hAnsi="宋体"/>
        </w:rPr>
        <w:t xml:space="preserve">    3. 心前区及其他部位的搏动的临床意义。</w:t>
      </w:r>
    </w:p>
    <w:p w14:paraId="495098E2" w14:textId="77777777" w:rsidR="00B91229" w:rsidRDefault="00000000">
      <w:pPr>
        <w:rPr>
          <w:rFonts w:ascii="宋体" w:eastAsia="宋体" w:hAnsi="宋体"/>
        </w:rPr>
      </w:pPr>
      <w:r>
        <w:rPr>
          <w:rFonts w:ascii="宋体" w:eastAsia="宋体" w:hAnsi="宋体" w:hint="eastAsia"/>
        </w:rPr>
        <w:t>（二）心脏触诊</w:t>
      </w:r>
    </w:p>
    <w:p w14:paraId="3405FE2E" w14:textId="77777777" w:rsidR="00B91229" w:rsidRDefault="00000000">
      <w:pPr>
        <w:rPr>
          <w:rFonts w:ascii="宋体" w:eastAsia="宋体" w:hAnsi="宋体"/>
        </w:rPr>
      </w:pPr>
      <w:r>
        <w:rPr>
          <w:rFonts w:ascii="宋体" w:eastAsia="宋体" w:hAnsi="宋体"/>
        </w:rPr>
        <w:t xml:space="preserve">     1. 心尖搏动的位置、强度、范围、节律及其改变的临床意义。</w:t>
      </w:r>
    </w:p>
    <w:p w14:paraId="64F4E9A6" w14:textId="77777777" w:rsidR="00B91229" w:rsidRDefault="00000000">
      <w:pPr>
        <w:rPr>
          <w:rFonts w:ascii="宋体" w:eastAsia="宋体" w:hAnsi="宋体"/>
        </w:rPr>
      </w:pPr>
      <w:r>
        <w:rPr>
          <w:rFonts w:ascii="宋体" w:eastAsia="宋体" w:hAnsi="宋体"/>
        </w:rPr>
        <w:t xml:space="preserve">     2. 心前区震颤的原因，部位，时间（收缩期，舒张期及连续性）及其临床意义。</w:t>
      </w:r>
    </w:p>
    <w:p w14:paraId="22B47553" w14:textId="77777777" w:rsidR="00B91229" w:rsidRDefault="00000000">
      <w:pPr>
        <w:rPr>
          <w:rFonts w:ascii="宋体" w:eastAsia="宋体" w:hAnsi="宋体"/>
        </w:rPr>
      </w:pPr>
      <w:r>
        <w:rPr>
          <w:rFonts w:ascii="宋体" w:eastAsia="宋体" w:hAnsi="宋体"/>
        </w:rPr>
        <w:t xml:space="preserve">     3. 心包摩擦感的部位及其临床意义。</w:t>
      </w:r>
    </w:p>
    <w:p w14:paraId="0005B9D6" w14:textId="77777777" w:rsidR="00B91229" w:rsidRDefault="00000000">
      <w:pPr>
        <w:rPr>
          <w:rFonts w:ascii="宋体" w:eastAsia="宋体" w:hAnsi="宋体"/>
        </w:rPr>
      </w:pPr>
      <w:r>
        <w:rPr>
          <w:rFonts w:ascii="宋体" w:eastAsia="宋体" w:hAnsi="宋体" w:hint="eastAsia"/>
        </w:rPr>
        <w:t>（三）心脏叩诊</w:t>
      </w:r>
    </w:p>
    <w:p w14:paraId="76B7018F" w14:textId="77777777" w:rsidR="00B91229" w:rsidRDefault="00000000">
      <w:pPr>
        <w:rPr>
          <w:rFonts w:ascii="宋体" w:eastAsia="宋体" w:hAnsi="宋体"/>
        </w:rPr>
      </w:pPr>
      <w:r>
        <w:rPr>
          <w:rFonts w:ascii="宋体" w:eastAsia="宋体" w:hAnsi="宋体"/>
        </w:rPr>
        <w:t xml:space="preserve"> 1. 心脏叩诊方法。间接叩诊法及叩诊的顺序。</w:t>
      </w:r>
    </w:p>
    <w:p w14:paraId="65C3BB57" w14:textId="77777777" w:rsidR="00B91229" w:rsidRDefault="00000000">
      <w:pPr>
        <w:rPr>
          <w:rFonts w:ascii="宋体" w:eastAsia="宋体" w:hAnsi="宋体"/>
        </w:rPr>
      </w:pPr>
      <w:r>
        <w:rPr>
          <w:rFonts w:ascii="宋体" w:eastAsia="宋体" w:hAnsi="宋体"/>
        </w:rPr>
        <w:t xml:space="preserve"> 2. 正常心脏浊音界及心脏浊音界改变的特点、原因及其临床意义。</w:t>
      </w:r>
    </w:p>
    <w:p w14:paraId="20F6F211" w14:textId="77777777" w:rsidR="00B91229" w:rsidRDefault="00000000">
      <w:pPr>
        <w:ind w:firstLineChars="50" w:firstLine="105"/>
        <w:rPr>
          <w:rFonts w:ascii="宋体" w:eastAsia="宋体" w:hAnsi="宋体"/>
        </w:rPr>
      </w:pPr>
      <w:r>
        <w:rPr>
          <w:rFonts w:ascii="宋体" w:eastAsia="宋体" w:hAnsi="宋体"/>
        </w:rPr>
        <w:t>3. 心脏本身病变对心脏浊音界改变的特点、原因及其临床意义。</w:t>
      </w:r>
    </w:p>
    <w:p w14:paraId="3CB13A83" w14:textId="77777777" w:rsidR="00B91229" w:rsidRDefault="00000000">
      <w:pPr>
        <w:rPr>
          <w:rFonts w:ascii="宋体" w:eastAsia="宋体" w:hAnsi="宋体"/>
        </w:rPr>
      </w:pPr>
      <w:r>
        <w:rPr>
          <w:rFonts w:ascii="宋体" w:eastAsia="宋体" w:hAnsi="宋体"/>
        </w:rPr>
        <w:t xml:space="preserve">     4. 心脏以外因素（胸部，腹部疾病）对心浊音界的影响。</w:t>
      </w:r>
    </w:p>
    <w:p w14:paraId="761E803D" w14:textId="77777777" w:rsidR="00B91229" w:rsidRDefault="00000000">
      <w:pPr>
        <w:rPr>
          <w:rFonts w:ascii="宋体" w:eastAsia="宋体" w:hAnsi="宋体"/>
        </w:rPr>
      </w:pPr>
      <w:r>
        <w:rPr>
          <w:rFonts w:ascii="宋体" w:eastAsia="宋体" w:hAnsi="宋体" w:hint="eastAsia"/>
        </w:rPr>
        <w:t>（四）心脏听诊</w:t>
      </w:r>
    </w:p>
    <w:p w14:paraId="0B2A9D66" w14:textId="77777777" w:rsidR="00B91229" w:rsidRDefault="00000000">
      <w:pPr>
        <w:rPr>
          <w:rFonts w:ascii="宋体" w:eastAsia="宋体" w:hAnsi="宋体"/>
        </w:rPr>
      </w:pPr>
      <w:r>
        <w:rPr>
          <w:rFonts w:ascii="宋体" w:eastAsia="宋体" w:hAnsi="宋体"/>
        </w:rPr>
        <w:t xml:space="preserve">    1. 各瓣膜听诊区的部位, 听诊顺序。</w:t>
      </w:r>
    </w:p>
    <w:p w14:paraId="7CE501A1" w14:textId="77777777" w:rsidR="00B91229" w:rsidRDefault="00000000">
      <w:pPr>
        <w:ind w:firstLineChars="200" w:firstLine="420"/>
        <w:rPr>
          <w:rFonts w:ascii="宋体" w:eastAsia="宋体" w:hAnsi="宋体"/>
        </w:rPr>
      </w:pPr>
      <w:r>
        <w:rPr>
          <w:rFonts w:ascii="宋体" w:eastAsia="宋体" w:hAnsi="宋体"/>
        </w:rPr>
        <w:lastRenderedPageBreak/>
        <w:t>2. 正常心音及其产生机理。第一，第二心音的鉴别方法。</w:t>
      </w:r>
    </w:p>
    <w:p w14:paraId="787C8ACD" w14:textId="77777777" w:rsidR="00B91229" w:rsidRDefault="00000000">
      <w:pPr>
        <w:rPr>
          <w:rFonts w:ascii="宋体" w:eastAsia="宋体" w:hAnsi="宋体"/>
        </w:rPr>
      </w:pPr>
      <w:r>
        <w:rPr>
          <w:rFonts w:ascii="宋体" w:eastAsia="宋体" w:hAnsi="宋体"/>
        </w:rPr>
        <w:t xml:space="preserve">    3. 心率的计数方法及常见心律失常的听诊特点。</w:t>
      </w:r>
    </w:p>
    <w:p w14:paraId="5CE5CA7D" w14:textId="77777777" w:rsidR="00B91229" w:rsidRDefault="00000000">
      <w:pPr>
        <w:rPr>
          <w:rFonts w:ascii="宋体" w:eastAsia="宋体" w:hAnsi="宋体"/>
        </w:rPr>
      </w:pPr>
      <w:r>
        <w:rPr>
          <w:rFonts w:ascii="宋体" w:eastAsia="宋体" w:hAnsi="宋体"/>
        </w:rPr>
        <w:t xml:space="preserve">    4. 心音的变化：</w:t>
      </w:r>
    </w:p>
    <w:p w14:paraId="76960C87" w14:textId="77777777" w:rsidR="00B91229" w:rsidRDefault="00000000">
      <w:pPr>
        <w:rPr>
          <w:rFonts w:ascii="宋体" w:eastAsia="宋体" w:hAnsi="宋体"/>
        </w:rPr>
      </w:pPr>
      <w:r>
        <w:rPr>
          <w:rFonts w:ascii="宋体" w:eastAsia="宋体" w:hAnsi="宋体"/>
        </w:rPr>
        <w:t xml:space="preserve">      ① 决定心音强弱的因素；</w:t>
      </w:r>
    </w:p>
    <w:p w14:paraId="756B7F31" w14:textId="77777777" w:rsidR="00B91229" w:rsidRDefault="00000000">
      <w:pPr>
        <w:rPr>
          <w:rFonts w:ascii="宋体" w:eastAsia="宋体" w:hAnsi="宋体"/>
        </w:rPr>
      </w:pPr>
      <w:r>
        <w:rPr>
          <w:rFonts w:ascii="宋体" w:eastAsia="宋体" w:hAnsi="宋体"/>
        </w:rPr>
        <w:t xml:space="preserve">      ② 心音的强度，性质改变的原因及临床意义；</w:t>
      </w:r>
    </w:p>
    <w:p w14:paraId="37FB6739" w14:textId="77777777" w:rsidR="00B91229" w:rsidRDefault="00000000">
      <w:pPr>
        <w:rPr>
          <w:rFonts w:ascii="宋体" w:eastAsia="宋体" w:hAnsi="宋体"/>
        </w:rPr>
      </w:pPr>
      <w:r>
        <w:rPr>
          <w:rFonts w:ascii="宋体" w:eastAsia="宋体" w:hAnsi="宋体"/>
        </w:rPr>
        <w:t xml:space="preserve">      ③ 心音分裂：第一心音分裂、第二心音分裂、逆分裂及固定分裂的特点</w:t>
      </w:r>
    </w:p>
    <w:p w14:paraId="42B3C941" w14:textId="77777777" w:rsidR="00B91229" w:rsidRDefault="00000000">
      <w:pPr>
        <w:rPr>
          <w:rFonts w:ascii="宋体" w:eastAsia="宋体" w:hAnsi="宋体"/>
        </w:rPr>
      </w:pPr>
      <w:r>
        <w:rPr>
          <w:rFonts w:ascii="宋体" w:eastAsia="宋体" w:hAnsi="宋体"/>
        </w:rPr>
        <w:t xml:space="preserve">          及意义；</w:t>
      </w:r>
    </w:p>
    <w:p w14:paraId="063C8A66" w14:textId="77777777" w:rsidR="00B91229" w:rsidRDefault="00000000">
      <w:pPr>
        <w:rPr>
          <w:rFonts w:ascii="宋体" w:eastAsia="宋体" w:hAnsi="宋体"/>
        </w:rPr>
      </w:pPr>
      <w:r>
        <w:rPr>
          <w:rFonts w:ascii="宋体" w:eastAsia="宋体" w:hAnsi="宋体"/>
        </w:rPr>
        <w:t xml:space="preserve">      ④ 额外心音：收缩早期及中晚期喀喇音, 舒张期奔马律、开瓣音，心包</w:t>
      </w:r>
    </w:p>
    <w:p w14:paraId="5B961EFB" w14:textId="77777777" w:rsidR="00B91229" w:rsidRDefault="00000000">
      <w:pPr>
        <w:ind w:firstLineChars="450" w:firstLine="945"/>
        <w:rPr>
          <w:rFonts w:ascii="宋体" w:eastAsia="宋体" w:hAnsi="宋体"/>
        </w:rPr>
      </w:pPr>
      <w:r>
        <w:rPr>
          <w:rFonts w:ascii="宋体" w:eastAsia="宋体" w:hAnsi="宋体" w:hint="eastAsia"/>
        </w:rPr>
        <w:t>叩击音的听诊特点及意义。</w:t>
      </w:r>
    </w:p>
    <w:p w14:paraId="292F584E" w14:textId="77777777" w:rsidR="00B91229" w:rsidRDefault="00000000">
      <w:pPr>
        <w:rPr>
          <w:rFonts w:ascii="宋体" w:eastAsia="宋体" w:hAnsi="宋体"/>
        </w:rPr>
      </w:pPr>
      <w:r>
        <w:rPr>
          <w:rFonts w:ascii="宋体" w:eastAsia="宋体" w:hAnsi="宋体"/>
        </w:rPr>
        <w:t xml:space="preserve">    5. 心脏杂音：</w:t>
      </w:r>
    </w:p>
    <w:p w14:paraId="185B6900" w14:textId="77777777" w:rsidR="00B91229" w:rsidRDefault="00000000">
      <w:pPr>
        <w:ind w:leftChars="300" w:left="630"/>
        <w:rPr>
          <w:rFonts w:ascii="宋体" w:eastAsia="宋体" w:hAnsi="宋体"/>
        </w:rPr>
      </w:pPr>
      <w:r>
        <w:rPr>
          <w:rFonts w:ascii="宋体" w:eastAsia="宋体" w:hAnsi="宋体" w:hint="eastAsia"/>
        </w:rPr>
        <w:t>①</w:t>
      </w:r>
      <w:r>
        <w:rPr>
          <w:rFonts w:ascii="宋体" w:eastAsia="宋体" w:hAnsi="宋体"/>
        </w:rPr>
        <w:t xml:space="preserve"> 心脏杂音的产生机理</w:t>
      </w:r>
    </w:p>
    <w:p w14:paraId="05D7F57A" w14:textId="77777777" w:rsidR="00B91229" w:rsidRDefault="00000000">
      <w:pPr>
        <w:ind w:leftChars="300" w:left="630"/>
        <w:rPr>
          <w:rFonts w:ascii="宋体" w:eastAsia="宋体" w:hAnsi="宋体"/>
        </w:rPr>
      </w:pPr>
      <w:r>
        <w:rPr>
          <w:rFonts w:ascii="宋体" w:eastAsia="宋体" w:hAnsi="宋体" w:hint="eastAsia"/>
        </w:rPr>
        <w:t>②</w:t>
      </w:r>
      <w:r>
        <w:rPr>
          <w:rFonts w:ascii="宋体" w:eastAsia="宋体" w:hAnsi="宋体"/>
        </w:rPr>
        <w:t xml:space="preserve"> 杂音的听诊要点: 部位、性质、 杂音出现的时期（收缩期，舒张期及</w:t>
      </w:r>
    </w:p>
    <w:p w14:paraId="48F0FFF1" w14:textId="77777777" w:rsidR="00B91229" w:rsidRDefault="00000000">
      <w:pPr>
        <w:ind w:leftChars="300" w:left="630"/>
        <w:rPr>
          <w:rFonts w:ascii="宋体" w:eastAsia="宋体" w:hAnsi="宋体"/>
        </w:rPr>
      </w:pPr>
      <w:r>
        <w:rPr>
          <w:rFonts w:ascii="宋体" w:eastAsia="宋体" w:hAnsi="宋体" w:hint="eastAsia"/>
        </w:rPr>
        <w:t>连续性）、</w:t>
      </w:r>
      <w:r>
        <w:rPr>
          <w:rFonts w:ascii="宋体" w:eastAsia="宋体" w:hAnsi="宋体"/>
        </w:rPr>
        <w:t xml:space="preserve"> 强度（收缩期杂音的分级）及  传导方向；</w:t>
      </w:r>
    </w:p>
    <w:p w14:paraId="6097AA59" w14:textId="77777777" w:rsidR="00B91229" w:rsidRDefault="00000000">
      <w:pPr>
        <w:ind w:leftChars="300" w:left="630"/>
        <w:rPr>
          <w:rFonts w:ascii="宋体" w:eastAsia="宋体" w:hAnsi="宋体"/>
        </w:rPr>
      </w:pPr>
      <w:r>
        <w:rPr>
          <w:rFonts w:ascii="宋体" w:eastAsia="宋体" w:hAnsi="宋体" w:hint="eastAsia"/>
        </w:rPr>
        <w:t>③区别生理性杂音和病理性杂音；</w:t>
      </w:r>
    </w:p>
    <w:p w14:paraId="356F0474" w14:textId="77777777" w:rsidR="00B91229" w:rsidRDefault="00000000">
      <w:pPr>
        <w:ind w:leftChars="300" w:left="630"/>
        <w:rPr>
          <w:rFonts w:ascii="宋体" w:eastAsia="宋体" w:hAnsi="宋体"/>
        </w:rPr>
      </w:pPr>
      <w:r>
        <w:rPr>
          <w:rFonts w:ascii="宋体" w:eastAsia="宋体" w:hAnsi="宋体" w:hint="eastAsia"/>
        </w:rPr>
        <w:t>④各瓣区杂音临床意义。</w:t>
      </w:r>
    </w:p>
    <w:p w14:paraId="7F0AB419" w14:textId="77777777" w:rsidR="00B91229" w:rsidRDefault="00000000">
      <w:pPr>
        <w:ind w:firstLineChars="200" w:firstLine="420"/>
        <w:rPr>
          <w:rFonts w:ascii="宋体" w:eastAsia="宋体" w:hAnsi="宋体"/>
        </w:rPr>
      </w:pPr>
      <w:r>
        <w:rPr>
          <w:rFonts w:ascii="宋体" w:eastAsia="宋体" w:hAnsi="宋体"/>
        </w:rPr>
        <w:t>6. 心包摩擦音的产生原因，特点，临床意义及其与胸膜摩擦音的区别。</w:t>
      </w:r>
    </w:p>
    <w:p w14:paraId="58AC1ABE" w14:textId="77777777" w:rsidR="00B91229" w:rsidRDefault="00000000">
      <w:pPr>
        <w:rPr>
          <w:rFonts w:ascii="宋体" w:eastAsia="宋体" w:hAnsi="宋体"/>
        </w:rPr>
      </w:pPr>
      <w:r>
        <w:rPr>
          <w:rFonts w:ascii="宋体" w:eastAsia="宋体" w:hAnsi="宋体" w:hint="eastAsia"/>
        </w:rPr>
        <w:t>（五）血管检查</w:t>
      </w:r>
    </w:p>
    <w:p w14:paraId="5D8AC802" w14:textId="77777777" w:rsidR="00B91229" w:rsidRDefault="00000000">
      <w:pPr>
        <w:rPr>
          <w:rFonts w:ascii="宋体" w:eastAsia="宋体" w:hAnsi="宋体"/>
        </w:rPr>
      </w:pPr>
      <w:r>
        <w:rPr>
          <w:rFonts w:ascii="宋体" w:eastAsia="宋体" w:hAnsi="宋体"/>
        </w:rPr>
        <w:t xml:space="preserve">    1．动脉搏动，脉率及脉律</w:t>
      </w:r>
    </w:p>
    <w:p w14:paraId="3027DE87" w14:textId="77777777" w:rsidR="00B91229" w:rsidRDefault="00000000">
      <w:pPr>
        <w:ind w:firstLineChars="200" w:firstLine="420"/>
        <w:rPr>
          <w:rFonts w:ascii="宋体" w:eastAsia="宋体" w:hAnsi="宋体"/>
        </w:rPr>
      </w:pPr>
      <w:r>
        <w:rPr>
          <w:rFonts w:ascii="宋体" w:eastAsia="宋体" w:hAnsi="宋体"/>
        </w:rPr>
        <w:t>2．脉搏的强弱，大小，血管紧张度与动脉壁的情况。</w:t>
      </w:r>
    </w:p>
    <w:p w14:paraId="0490A6CE" w14:textId="77777777" w:rsidR="00B91229" w:rsidRDefault="00000000">
      <w:pPr>
        <w:ind w:firstLineChars="200" w:firstLine="420"/>
        <w:rPr>
          <w:rFonts w:ascii="宋体" w:eastAsia="宋体" w:hAnsi="宋体"/>
        </w:rPr>
      </w:pPr>
      <w:r>
        <w:rPr>
          <w:rFonts w:ascii="宋体" w:eastAsia="宋体" w:hAnsi="宋体"/>
        </w:rPr>
        <w:t>3．水冲脉及奇脉，交替脉的特点及临床意义。</w:t>
      </w:r>
    </w:p>
    <w:p w14:paraId="3C5BE46F" w14:textId="77777777" w:rsidR="00B91229" w:rsidRDefault="00000000">
      <w:pPr>
        <w:ind w:firstLineChars="200" w:firstLine="420"/>
        <w:rPr>
          <w:rFonts w:ascii="宋体" w:eastAsia="宋体" w:hAnsi="宋体"/>
        </w:rPr>
      </w:pPr>
      <w:r>
        <w:rPr>
          <w:rFonts w:ascii="宋体" w:eastAsia="宋体" w:hAnsi="宋体"/>
        </w:rPr>
        <w:t>4．毛细血管搏动症</w:t>
      </w:r>
    </w:p>
    <w:p w14:paraId="2C57479F" w14:textId="77777777" w:rsidR="00B91229" w:rsidRDefault="00000000">
      <w:pPr>
        <w:ind w:firstLineChars="200" w:firstLine="420"/>
        <w:rPr>
          <w:rFonts w:ascii="宋体" w:eastAsia="宋体" w:hAnsi="宋体"/>
        </w:rPr>
      </w:pPr>
      <w:r>
        <w:rPr>
          <w:rFonts w:ascii="宋体" w:eastAsia="宋体" w:hAnsi="宋体"/>
        </w:rPr>
        <w:t>5．血管杂音及射枪音。</w:t>
      </w:r>
    </w:p>
    <w:p w14:paraId="2B637BAD" w14:textId="77777777" w:rsidR="00B91229" w:rsidRDefault="00000000">
      <w:pPr>
        <w:ind w:firstLineChars="200" w:firstLine="420"/>
        <w:rPr>
          <w:rFonts w:ascii="宋体" w:eastAsia="宋体" w:hAnsi="宋体"/>
        </w:rPr>
      </w:pPr>
      <w:r>
        <w:rPr>
          <w:rFonts w:ascii="宋体" w:eastAsia="宋体" w:hAnsi="宋体"/>
        </w:rPr>
        <w:t>6．动脉血压的测量方法及测定值的临床意义,了解动态血压监测.</w:t>
      </w:r>
    </w:p>
    <w:p w14:paraId="228C5851" w14:textId="77777777" w:rsidR="00B91229" w:rsidRDefault="00000000">
      <w:pPr>
        <w:rPr>
          <w:rFonts w:ascii="宋体" w:eastAsia="宋体" w:hAnsi="宋体"/>
        </w:rPr>
      </w:pPr>
      <w:r>
        <w:rPr>
          <w:rFonts w:ascii="宋体" w:eastAsia="宋体" w:hAnsi="宋体" w:hint="eastAsia"/>
        </w:rPr>
        <w:t>（六）循环系统常见疾病的主要症状和体征</w:t>
      </w:r>
    </w:p>
    <w:p w14:paraId="7D24E54D" w14:textId="77777777" w:rsidR="00B91229" w:rsidRDefault="00000000">
      <w:pPr>
        <w:ind w:leftChars="200" w:left="420"/>
        <w:rPr>
          <w:rFonts w:ascii="宋体" w:eastAsia="宋体" w:hAnsi="宋体"/>
        </w:rPr>
      </w:pPr>
      <w:r>
        <w:rPr>
          <w:rFonts w:ascii="宋体" w:eastAsia="宋体" w:hAnsi="宋体"/>
        </w:rPr>
        <w:t>1.二尖瓣狭窄</w:t>
      </w:r>
    </w:p>
    <w:p w14:paraId="0B7DBEED" w14:textId="77777777" w:rsidR="00B91229" w:rsidRDefault="00000000">
      <w:pPr>
        <w:ind w:leftChars="200" w:left="420"/>
        <w:rPr>
          <w:rFonts w:ascii="宋体" w:eastAsia="宋体" w:hAnsi="宋体"/>
        </w:rPr>
      </w:pPr>
      <w:r>
        <w:rPr>
          <w:rFonts w:ascii="宋体" w:eastAsia="宋体" w:hAnsi="宋体"/>
        </w:rPr>
        <w:t>2.二尖瓣关闭不全</w:t>
      </w:r>
    </w:p>
    <w:p w14:paraId="721238A0" w14:textId="77777777" w:rsidR="00B91229" w:rsidRDefault="00000000">
      <w:pPr>
        <w:ind w:leftChars="200" w:left="420"/>
        <w:rPr>
          <w:rFonts w:ascii="宋体" w:eastAsia="宋体" w:hAnsi="宋体"/>
        </w:rPr>
      </w:pPr>
      <w:r>
        <w:rPr>
          <w:rFonts w:ascii="宋体" w:eastAsia="宋体" w:hAnsi="宋体"/>
        </w:rPr>
        <w:t>3.主动脉瓣狭窄</w:t>
      </w:r>
    </w:p>
    <w:p w14:paraId="40134A9C" w14:textId="77777777" w:rsidR="00B91229" w:rsidRDefault="00000000">
      <w:pPr>
        <w:ind w:leftChars="200" w:left="420"/>
        <w:rPr>
          <w:rFonts w:ascii="宋体" w:eastAsia="宋体" w:hAnsi="宋体"/>
        </w:rPr>
      </w:pPr>
      <w:r>
        <w:rPr>
          <w:rFonts w:ascii="宋体" w:eastAsia="宋体" w:hAnsi="宋体"/>
        </w:rPr>
        <w:t>4.主动脉瓣关闭不全</w:t>
      </w:r>
    </w:p>
    <w:p w14:paraId="3F221F82" w14:textId="77777777" w:rsidR="00B91229" w:rsidRDefault="00000000">
      <w:pPr>
        <w:ind w:leftChars="200" w:left="420"/>
        <w:rPr>
          <w:rFonts w:ascii="宋体" w:eastAsia="宋体" w:hAnsi="宋体"/>
        </w:rPr>
      </w:pPr>
      <w:r>
        <w:rPr>
          <w:rFonts w:ascii="宋体" w:eastAsia="宋体" w:hAnsi="宋体"/>
        </w:rPr>
        <w:t>5.心包积液</w:t>
      </w:r>
    </w:p>
    <w:p w14:paraId="1B1F9A17" w14:textId="77777777" w:rsidR="00B91229" w:rsidRDefault="00000000">
      <w:pPr>
        <w:ind w:leftChars="200" w:left="420"/>
        <w:rPr>
          <w:rFonts w:ascii="宋体" w:eastAsia="宋体" w:hAnsi="宋体"/>
        </w:rPr>
      </w:pPr>
      <w:r>
        <w:rPr>
          <w:rFonts w:ascii="宋体" w:eastAsia="宋体" w:hAnsi="宋体"/>
        </w:rPr>
        <w:t>6.心力衰竭</w:t>
      </w:r>
    </w:p>
    <w:p w14:paraId="2667325C" w14:textId="77777777" w:rsidR="00B91229" w:rsidRDefault="00000000">
      <w:pPr>
        <w:rPr>
          <w:rFonts w:ascii="宋体" w:eastAsia="宋体" w:hAnsi="宋体"/>
        </w:rPr>
      </w:pPr>
      <w:r>
        <w:rPr>
          <w:rFonts w:ascii="宋体" w:eastAsia="宋体" w:hAnsi="宋体" w:hint="eastAsia"/>
        </w:rPr>
        <w:t>（七）心血管症状学</w:t>
      </w:r>
    </w:p>
    <w:p w14:paraId="6003AA45" w14:textId="77777777" w:rsidR="00B91229" w:rsidRDefault="00000000">
      <w:pPr>
        <w:rPr>
          <w:rFonts w:ascii="宋体" w:eastAsia="宋体" w:hAnsi="宋体"/>
        </w:rPr>
      </w:pPr>
      <w:r>
        <w:rPr>
          <w:rFonts w:ascii="宋体" w:eastAsia="宋体" w:hAnsi="宋体"/>
        </w:rPr>
        <w:t>1．水肿：</w:t>
      </w:r>
    </w:p>
    <w:p w14:paraId="07A7F169" w14:textId="77777777" w:rsidR="00B91229" w:rsidRDefault="00000000">
      <w:pPr>
        <w:rPr>
          <w:rFonts w:ascii="宋体" w:eastAsia="宋体" w:hAnsi="宋体"/>
        </w:rPr>
      </w:pPr>
      <w:r>
        <w:rPr>
          <w:rFonts w:ascii="宋体" w:eastAsia="宋体" w:hAnsi="宋体" w:hint="eastAsia"/>
        </w:rPr>
        <w:t>（</w:t>
      </w:r>
      <w:r>
        <w:rPr>
          <w:rFonts w:ascii="宋体" w:eastAsia="宋体" w:hAnsi="宋体"/>
        </w:rPr>
        <w:t>1）水肿的发生机理、病因，分类及特点；</w:t>
      </w:r>
    </w:p>
    <w:p w14:paraId="50E5028A" w14:textId="77777777" w:rsidR="00B91229" w:rsidRDefault="00000000">
      <w:pPr>
        <w:rPr>
          <w:rFonts w:ascii="宋体" w:eastAsia="宋体" w:hAnsi="宋体"/>
        </w:rPr>
      </w:pPr>
      <w:r>
        <w:rPr>
          <w:rFonts w:ascii="宋体" w:eastAsia="宋体" w:hAnsi="宋体" w:hint="eastAsia"/>
        </w:rPr>
        <w:t>（</w:t>
      </w:r>
      <w:r>
        <w:rPr>
          <w:rFonts w:ascii="宋体" w:eastAsia="宋体" w:hAnsi="宋体"/>
        </w:rPr>
        <w:t>2）心源性水肿与肾病性水肿的鉴别要点。</w:t>
      </w:r>
    </w:p>
    <w:p w14:paraId="7C9F4737" w14:textId="77777777" w:rsidR="00B91229" w:rsidRDefault="00000000">
      <w:pPr>
        <w:rPr>
          <w:rFonts w:ascii="宋体" w:eastAsia="宋体" w:hAnsi="宋体"/>
        </w:rPr>
      </w:pPr>
      <w:r>
        <w:rPr>
          <w:rFonts w:ascii="宋体" w:eastAsia="宋体" w:hAnsi="宋体"/>
        </w:rPr>
        <w:t xml:space="preserve">2．胸痛： </w:t>
      </w:r>
    </w:p>
    <w:p w14:paraId="057BF614" w14:textId="77777777" w:rsidR="00B91229" w:rsidRDefault="00000000">
      <w:pPr>
        <w:rPr>
          <w:rFonts w:ascii="宋体" w:eastAsia="宋体" w:hAnsi="宋体"/>
        </w:rPr>
      </w:pPr>
      <w:r>
        <w:rPr>
          <w:rFonts w:ascii="宋体" w:eastAsia="宋体" w:hAnsi="宋体" w:hint="eastAsia"/>
        </w:rPr>
        <w:t>（</w:t>
      </w:r>
      <w:r>
        <w:rPr>
          <w:rFonts w:ascii="宋体" w:eastAsia="宋体" w:hAnsi="宋体"/>
        </w:rPr>
        <w:t>1）疼痛的位置；</w:t>
      </w:r>
    </w:p>
    <w:p w14:paraId="7F9C22B8" w14:textId="77777777" w:rsidR="00B91229" w:rsidRDefault="00000000">
      <w:pPr>
        <w:rPr>
          <w:rFonts w:ascii="宋体" w:eastAsia="宋体" w:hAnsi="宋体"/>
        </w:rPr>
      </w:pPr>
      <w:r>
        <w:rPr>
          <w:rFonts w:ascii="宋体" w:eastAsia="宋体" w:hAnsi="宋体" w:hint="eastAsia"/>
        </w:rPr>
        <w:t>（</w:t>
      </w:r>
      <w:r>
        <w:rPr>
          <w:rFonts w:ascii="宋体" w:eastAsia="宋体" w:hAnsi="宋体"/>
        </w:rPr>
        <w:t>2）疼痛的特点与程度；</w:t>
      </w:r>
    </w:p>
    <w:p w14:paraId="23ECFBA9" w14:textId="77777777" w:rsidR="00B91229" w:rsidRDefault="00000000">
      <w:pPr>
        <w:rPr>
          <w:rFonts w:ascii="宋体" w:eastAsia="宋体" w:hAnsi="宋体"/>
        </w:rPr>
      </w:pPr>
      <w:r>
        <w:rPr>
          <w:rFonts w:ascii="宋体" w:eastAsia="宋体" w:hAnsi="宋体" w:hint="eastAsia"/>
        </w:rPr>
        <w:t>（</w:t>
      </w:r>
      <w:r>
        <w:rPr>
          <w:rFonts w:ascii="宋体" w:eastAsia="宋体" w:hAnsi="宋体"/>
        </w:rPr>
        <w:t>3）疼痛持续时间，频度；</w:t>
      </w:r>
    </w:p>
    <w:p w14:paraId="557F3DF6" w14:textId="77777777" w:rsidR="00B91229" w:rsidRDefault="00000000">
      <w:pPr>
        <w:rPr>
          <w:rFonts w:ascii="宋体" w:eastAsia="宋体" w:hAnsi="宋体"/>
        </w:rPr>
      </w:pPr>
      <w:r>
        <w:rPr>
          <w:rFonts w:ascii="宋体" w:eastAsia="宋体" w:hAnsi="宋体" w:hint="eastAsia"/>
        </w:rPr>
        <w:t>（</w:t>
      </w:r>
      <w:r>
        <w:rPr>
          <w:rFonts w:ascii="宋体" w:eastAsia="宋体" w:hAnsi="宋体"/>
        </w:rPr>
        <w:t>4）诱发，加重或减轻的原因；</w:t>
      </w:r>
    </w:p>
    <w:p w14:paraId="0D78EFB8" w14:textId="77777777" w:rsidR="00B91229" w:rsidRDefault="00000000">
      <w:pPr>
        <w:rPr>
          <w:rFonts w:ascii="宋体" w:eastAsia="宋体" w:hAnsi="宋体"/>
        </w:rPr>
      </w:pPr>
      <w:r>
        <w:rPr>
          <w:rFonts w:ascii="宋体" w:eastAsia="宋体" w:hAnsi="宋体" w:hint="eastAsia"/>
        </w:rPr>
        <w:t>（</w:t>
      </w:r>
      <w:r>
        <w:rPr>
          <w:rFonts w:ascii="宋体" w:eastAsia="宋体" w:hAnsi="宋体"/>
        </w:rPr>
        <w:t>5）伴随症状与体征。</w:t>
      </w:r>
    </w:p>
    <w:p w14:paraId="73912827" w14:textId="77777777" w:rsidR="00B91229" w:rsidRDefault="00000000">
      <w:pPr>
        <w:rPr>
          <w:rFonts w:ascii="宋体" w:eastAsia="宋体" w:hAnsi="宋体"/>
        </w:rPr>
      </w:pPr>
      <w:r>
        <w:rPr>
          <w:rFonts w:ascii="宋体" w:eastAsia="宋体" w:hAnsi="宋体"/>
        </w:rPr>
        <w:t xml:space="preserve"> 3. 心悸：</w:t>
      </w:r>
    </w:p>
    <w:p w14:paraId="22BE56DB" w14:textId="77777777" w:rsidR="00B91229" w:rsidRDefault="00000000">
      <w:pPr>
        <w:rPr>
          <w:rFonts w:ascii="宋体" w:eastAsia="宋体" w:hAnsi="宋体"/>
        </w:rPr>
      </w:pPr>
      <w:r>
        <w:rPr>
          <w:rFonts w:ascii="宋体" w:eastAsia="宋体" w:hAnsi="宋体" w:hint="eastAsia"/>
        </w:rPr>
        <w:t>（</w:t>
      </w:r>
      <w:r>
        <w:rPr>
          <w:rFonts w:ascii="宋体" w:eastAsia="宋体" w:hAnsi="宋体"/>
        </w:rPr>
        <w:t>1）病因</w:t>
      </w:r>
    </w:p>
    <w:p w14:paraId="7B16DE9B" w14:textId="77777777" w:rsidR="00B91229" w:rsidRDefault="00000000">
      <w:pPr>
        <w:rPr>
          <w:rFonts w:ascii="宋体" w:eastAsia="宋体" w:hAnsi="宋体"/>
        </w:rPr>
      </w:pPr>
      <w:r>
        <w:rPr>
          <w:rFonts w:ascii="宋体" w:eastAsia="宋体" w:hAnsi="宋体" w:hint="eastAsia"/>
        </w:rPr>
        <w:t>（</w:t>
      </w:r>
      <w:r>
        <w:rPr>
          <w:rFonts w:ascii="宋体" w:eastAsia="宋体" w:hAnsi="宋体"/>
        </w:rPr>
        <w:t>2）发生机制</w:t>
      </w:r>
    </w:p>
    <w:p w14:paraId="3766D25A" w14:textId="77777777" w:rsidR="00B91229" w:rsidRDefault="00000000">
      <w:pPr>
        <w:rPr>
          <w:rFonts w:ascii="宋体" w:eastAsia="宋体" w:hAnsi="宋体"/>
        </w:rPr>
      </w:pPr>
      <w:r>
        <w:rPr>
          <w:rFonts w:ascii="宋体" w:eastAsia="宋体" w:hAnsi="宋体" w:hint="eastAsia"/>
        </w:rPr>
        <w:t>（</w:t>
      </w:r>
      <w:r>
        <w:rPr>
          <w:rFonts w:ascii="宋体" w:eastAsia="宋体" w:hAnsi="宋体"/>
        </w:rPr>
        <w:t>3）伴随症状</w:t>
      </w:r>
    </w:p>
    <w:p w14:paraId="7EA08BDA" w14:textId="77777777" w:rsidR="00B91229" w:rsidRDefault="00000000">
      <w:pPr>
        <w:rPr>
          <w:rFonts w:ascii="宋体" w:eastAsia="宋体" w:hAnsi="宋体"/>
        </w:rPr>
      </w:pPr>
      <w:r>
        <w:rPr>
          <w:rFonts w:ascii="宋体" w:eastAsia="宋体" w:hAnsi="宋体"/>
        </w:rPr>
        <w:lastRenderedPageBreak/>
        <w:t xml:space="preserve">   4. 晕厥：</w:t>
      </w:r>
    </w:p>
    <w:p w14:paraId="70221D22" w14:textId="77777777" w:rsidR="00B91229" w:rsidRDefault="00000000">
      <w:pPr>
        <w:rPr>
          <w:rFonts w:ascii="宋体" w:eastAsia="宋体" w:hAnsi="宋体"/>
        </w:rPr>
      </w:pPr>
      <w:r>
        <w:rPr>
          <w:rFonts w:ascii="宋体" w:eastAsia="宋体" w:hAnsi="宋体" w:hint="eastAsia"/>
        </w:rPr>
        <w:t>（</w:t>
      </w:r>
      <w:r>
        <w:rPr>
          <w:rFonts w:ascii="宋体" w:eastAsia="宋体" w:hAnsi="宋体"/>
        </w:rPr>
        <w:t>1）病因</w:t>
      </w:r>
    </w:p>
    <w:p w14:paraId="67C493C4" w14:textId="77777777" w:rsidR="00B91229" w:rsidRDefault="00000000">
      <w:pPr>
        <w:rPr>
          <w:rFonts w:ascii="宋体" w:eastAsia="宋体" w:hAnsi="宋体"/>
        </w:rPr>
      </w:pPr>
      <w:r>
        <w:rPr>
          <w:rFonts w:ascii="宋体" w:eastAsia="宋体" w:hAnsi="宋体" w:hint="eastAsia"/>
        </w:rPr>
        <w:t>（</w:t>
      </w:r>
      <w:r>
        <w:rPr>
          <w:rFonts w:ascii="宋体" w:eastAsia="宋体" w:hAnsi="宋体"/>
        </w:rPr>
        <w:t>2）发生机制和临床表现</w:t>
      </w:r>
    </w:p>
    <w:p w14:paraId="7B65AE20" w14:textId="77777777" w:rsidR="00B91229" w:rsidRDefault="00000000">
      <w:pPr>
        <w:rPr>
          <w:rFonts w:ascii="宋体" w:eastAsia="宋体" w:hAnsi="宋体"/>
        </w:rPr>
      </w:pPr>
      <w:r>
        <w:rPr>
          <w:rFonts w:ascii="宋体" w:eastAsia="宋体" w:hAnsi="宋体" w:hint="eastAsia"/>
        </w:rPr>
        <w:t>（</w:t>
      </w:r>
      <w:r>
        <w:rPr>
          <w:rFonts w:ascii="宋体" w:eastAsia="宋体" w:hAnsi="宋体"/>
        </w:rPr>
        <w:t>3）伴随症状</w:t>
      </w:r>
    </w:p>
    <w:p w14:paraId="06D5FF5C" w14:textId="77777777" w:rsidR="00B91229" w:rsidRDefault="00000000">
      <w:pPr>
        <w:rPr>
          <w:rFonts w:ascii="宋体" w:eastAsia="宋体" w:hAnsi="宋体"/>
        </w:rPr>
      </w:pPr>
      <w:r>
        <w:rPr>
          <w:rFonts w:ascii="宋体" w:eastAsia="宋体" w:hAnsi="宋体"/>
        </w:rPr>
        <w:t xml:space="preserve">  5. 典型病例讨论（从案例库中选择）</w:t>
      </w:r>
    </w:p>
    <w:p w14:paraId="5AB2181B" w14:textId="77777777" w:rsidR="00B91229" w:rsidRDefault="00000000">
      <w:pPr>
        <w:rPr>
          <w:rFonts w:ascii="宋体" w:eastAsia="宋体" w:hAnsi="宋体"/>
          <w:b/>
          <w:bCs/>
        </w:rPr>
      </w:pPr>
      <w:bookmarkStart w:id="11" w:name="_Hlk83072098"/>
      <w:r>
        <w:rPr>
          <w:rFonts w:ascii="宋体" w:eastAsia="宋体" w:hAnsi="宋体" w:hint="eastAsia"/>
          <w:b/>
          <w:bCs/>
        </w:rPr>
        <w:t>4</w:t>
      </w:r>
      <w:r>
        <w:rPr>
          <w:rFonts w:ascii="宋体" w:eastAsia="宋体" w:hAnsi="宋体"/>
          <w:b/>
          <w:bCs/>
        </w:rPr>
        <w:t>.</w:t>
      </w:r>
      <w:r>
        <w:rPr>
          <w:rFonts w:ascii="宋体" w:eastAsia="宋体" w:hAnsi="宋体" w:hint="eastAsia"/>
          <w:b/>
          <w:bCs/>
        </w:rPr>
        <w:t>教学方法</w:t>
      </w:r>
    </w:p>
    <w:p w14:paraId="7D5399AC" w14:textId="77777777" w:rsidR="00B91229" w:rsidRDefault="00000000">
      <w:pPr>
        <w:rPr>
          <w:rFonts w:ascii="宋体" w:eastAsia="宋体" w:hAnsi="宋体"/>
        </w:rPr>
      </w:pPr>
      <w:r>
        <w:rPr>
          <w:rFonts w:ascii="宋体" w:eastAsia="宋体" w:hAnsi="宋体" w:hint="eastAsia"/>
        </w:rPr>
        <w:t>启发式教学，采用讲授法、讨论法、案例法、直观演示法、练习法、任务驱动等教学方法，结合图片展示、视频演示、举例纠错、教具、板书、肢体语言等多种形式的教学讲授法等。</w:t>
      </w:r>
    </w:p>
    <w:p w14:paraId="0B3B61D6" w14:textId="77777777" w:rsidR="00B91229" w:rsidRDefault="00000000">
      <w:pPr>
        <w:rPr>
          <w:rFonts w:ascii="宋体" w:eastAsia="宋体" w:hAnsi="宋体"/>
          <w:b/>
          <w:bCs/>
        </w:rPr>
      </w:pPr>
      <w:r>
        <w:rPr>
          <w:rFonts w:ascii="宋体" w:eastAsia="宋体" w:hAnsi="宋体" w:hint="eastAsia"/>
          <w:b/>
          <w:bCs/>
        </w:rPr>
        <w:t>5</w:t>
      </w:r>
      <w:r>
        <w:rPr>
          <w:rFonts w:ascii="宋体" w:eastAsia="宋体" w:hAnsi="宋体"/>
          <w:b/>
          <w:bCs/>
        </w:rPr>
        <w:t>.</w:t>
      </w:r>
      <w:r>
        <w:rPr>
          <w:rFonts w:ascii="宋体" w:eastAsia="宋体" w:hAnsi="宋体" w:hint="eastAsia"/>
          <w:b/>
          <w:bCs/>
        </w:rPr>
        <w:t>教学评价</w:t>
      </w:r>
    </w:p>
    <w:p w14:paraId="0024F615" w14:textId="77777777" w:rsidR="00B91229" w:rsidRDefault="00000000">
      <w:pPr>
        <w:rPr>
          <w:rFonts w:ascii="宋体" w:eastAsia="宋体" w:hAnsi="宋体"/>
        </w:rPr>
      </w:pPr>
      <w:r>
        <w:rPr>
          <w:rFonts w:ascii="宋体" w:eastAsia="宋体" w:hAnsi="宋体" w:hint="eastAsia"/>
        </w:rPr>
        <w:t>一</w:t>
      </w:r>
      <w:r>
        <w:rPr>
          <w:rFonts w:ascii="宋体" w:eastAsia="宋体" w:hAnsi="宋体"/>
        </w:rPr>
        <w:t>. 回答下列问题：</w:t>
      </w:r>
    </w:p>
    <w:p w14:paraId="250144F8" w14:textId="77777777" w:rsidR="00B91229" w:rsidRDefault="00000000">
      <w:pPr>
        <w:rPr>
          <w:rFonts w:ascii="宋体" w:eastAsia="宋体" w:hAnsi="宋体"/>
        </w:rPr>
      </w:pPr>
      <w:r>
        <w:rPr>
          <w:rFonts w:ascii="宋体" w:eastAsia="宋体" w:hAnsi="宋体" w:hint="eastAsia"/>
        </w:rPr>
        <w:t>（</w:t>
      </w:r>
      <w:r>
        <w:rPr>
          <w:rFonts w:ascii="宋体" w:eastAsia="宋体" w:hAnsi="宋体"/>
        </w:rPr>
        <w:t>1）怎么确定第二肋间？</w:t>
      </w:r>
    </w:p>
    <w:p w14:paraId="3CBFA08F" w14:textId="77777777" w:rsidR="00B91229" w:rsidRDefault="00000000">
      <w:pPr>
        <w:rPr>
          <w:rFonts w:ascii="宋体" w:eastAsia="宋体" w:hAnsi="宋体"/>
        </w:rPr>
      </w:pPr>
      <w:r>
        <w:rPr>
          <w:rFonts w:ascii="宋体" w:eastAsia="宋体" w:hAnsi="宋体" w:hint="eastAsia"/>
        </w:rPr>
        <w:t>（</w:t>
      </w:r>
      <w:r>
        <w:rPr>
          <w:rFonts w:ascii="宋体" w:eastAsia="宋体" w:hAnsi="宋体"/>
        </w:rPr>
        <w:t>2）剑突下搏动的鉴别诊断？</w:t>
      </w:r>
    </w:p>
    <w:p w14:paraId="1E7F543C" w14:textId="77777777" w:rsidR="00B91229" w:rsidRDefault="00000000">
      <w:pPr>
        <w:rPr>
          <w:rFonts w:ascii="宋体" w:eastAsia="宋体" w:hAnsi="宋体"/>
        </w:rPr>
      </w:pPr>
      <w:r>
        <w:rPr>
          <w:rFonts w:ascii="宋体" w:eastAsia="宋体" w:hAnsi="宋体" w:hint="eastAsia"/>
        </w:rPr>
        <w:t>（</w:t>
      </w:r>
      <w:r>
        <w:rPr>
          <w:rFonts w:ascii="宋体" w:eastAsia="宋体" w:hAnsi="宋体"/>
        </w:rPr>
        <w:t>3）心脏叩诊的目的？</w:t>
      </w:r>
    </w:p>
    <w:p w14:paraId="15CF43D0" w14:textId="77777777" w:rsidR="00B91229" w:rsidRDefault="00000000">
      <w:pPr>
        <w:rPr>
          <w:rFonts w:ascii="宋体" w:eastAsia="宋体" w:hAnsi="宋体"/>
        </w:rPr>
      </w:pPr>
      <w:r>
        <w:rPr>
          <w:rFonts w:ascii="宋体" w:eastAsia="宋体" w:hAnsi="宋体" w:hint="eastAsia"/>
        </w:rPr>
        <w:t>（</w:t>
      </w:r>
      <w:r>
        <w:rPr>
          <w:rFonts w:ascii="宋体" w:eastAsia="宋体" w:hAnsi="宋体"/>
        </w:rPr>
        <w:t>4）肺动脉高压的心界特点？</w:t>
      </w:r>
    </w:p>
    <w:p w14:paraId="4B693703" w14:textId="77777777" w:rsidR="00B91229" w:rsidRDefault="00000000">
      <w:pPr>
        <w:rPr>
          <w:rFonts w:ascii="宋体" w:eastAsia="宋体" w:hAnsi="宋体"/>
        </w:rPr>
      </w:pPr>
      <w:r>
        <w:rPr>
          <w:rFonts w:ascii="宋体" w:eastAsia="宋体" w:hAnsi="宋体" w:hint="eastAsia"/>
        </w:rPr>
        <w:t>（</w:t>
      </w:r>
      <w:r>
        <w:rPr>
          <w:rFonts w:ascii="宋体" w:eastAsia="宋体" w:hAnsi="宋体"/>
        </w:rPr>
        <w:t>5）哪一次心搏会听到大炮音？</w:t>
      </w:r>
    </w:p>
    <w:p w14:paraId="1E704DA0" w14:textId="77777777" w:rsidR="00B91229" w:rsidRDefault="00000000">
      <w:pPr>
        <w:rPr>
          <w:rFonts w:ascii="宋体" w:eastAsia="宋体" w:hAnsi="宋体"/>
        </w:rPr>
      </w:pPr>
      <w:r>
        <w:rPr>
          <w:rFonts w:ascii="宋体" w:eastAsia="宋体" w:hAnsi="宋体" w:hint="eastAsia"/>
        </w:rPr>
        <w:t>（</w:t>
      </w:r>
      <w:r>
        <w:rPr>
          <w:rFonts w:ascii="宋体" w:eastAsia="宋体" w:hAnsi="宋体"/>
        </w:rPr>
        <w:t>6）如何鉴别房颤和完全性房室传导阻滞？</w:t>
      </w:r>
    </w:p>
    <w:p w14:paraId="555EBD4E" w14:textId="77777777" w:rsidR="00B91229" w:rsidRDefault="00000000">
      <w:pPr>
        <w:rPr>
          <w:rFonts w:ascii="宋体" w:eastAsia="宋体" w:hAnsi="宋体"/>
        </w:rPr>
      </w:pPr>
      <w:r>
        <w:rPr>
          <w:rFonts w:ascii="宋体" w:eastAsia="宋体" w:hAnsi="宋体" w:hint="eastAsia"/>
        </w:rPr>
        <w:t>（</w:t>
      </w:r>
      <w:r>
        <w:rPr>
          <w:rFonts w:ascii="宋体" w:eastAsia="宋体" w:hAnsi="宋体"/>
        </w:rPr>
        <w:t>7）二尖瓣狭窄越重，开瓣音出现越早还是越晚？</w:t>
      </w:r>
    </w:p>
    <w:p w14:paraId="2E912C6F" w14:textId="77777777" w:rsidR="00B91229" w:rsidRDefault="00000000">
      <w:pPr>
        <w:rPr>
          <w:rFonts w:ascii="宋体" w:eastAsia="宋体" w:hAnsi="宋体"/>
        </w:rPr>
      </w:pPr>
      <w:r>
        <w:rPr>
          <w:rFonts w:ascii="宋体" w:eastAsia="宋体" w:hAnsi="宋体" w:hint="eastAsia"/>
        </w:rPr>
        <w:t>（</w:t>
      </w:r>
      <w:r>
        <w:rPr>
          <w:rFonts w:ascii="宋体" w:eastAsia="宋体" w:hAnsi="宋体"/>
        </w:rPr>
        <w:t>8）如何鉴别杂音是否传导而来？</w:t>
      </w:r>
    </w:p>
    <w:p w14:paraId="126262A9" w14:textId="77777777" w:rsidR="00B91229" w:rsidRDefault="00000000">
      <w:pPr>
        <w:rPr>
          <w:rFonts w:ascii="宋体" w:eastAsia="宋体" w:hAnsi="宋体"/>
        </w:rPr>
      </w:pPr>
      <w:r>
        <w:rPr>
          <w:rFonts w:ascii="宋体" w:eastAsia="宋体" w:hAnsi="宋体" w:hint="eastAsia"/>
        </w:rPr>
        <w:t>二</w:t>
      </w:r>
      <w:r>
        <w:rPr>
          <w:rFonts w:ascii="宋体" w:eastAsia="宋体" w:hAnsi="宋体"/>
        </w:rPr>
        <w:t>.小测试：</w:t>
      </w:r>
    </w:p>
    <w:p w14:paraId="636FBA0B" w14:textId="77777777" w:rsidR="00B91229" w:rsidRDefault="00000000">
      <w:pPr>
        <w:rPr>
          <w:rFonts w:ascii="宋体" w:eastAsia="宋体" w:hAnsi="宋体"/>
        </w:rPr>
      </w:pPr>
      <w:r>
        <w:rPr>
          <w:rFonts w:ascii="宋体" w:eastAsia="宋体" w:hAnsi="宋体" w:hint="eastAsia"/>
        </w:rPr>
        <w:t>（</w:t>
      </w:r>
      <w:r>
        <w:rPr>
          <w:rFonts w:ascii="宋体" w:eastAsia="宋体" w:hAnsi="宋体"/>
        </w:rPr>
        <w:t>1）看真实胸片指出数字“3”所代表的心浊音界结构</w:t>
      </w:r>
    </w:p>
    <w:p w14:paraId="5041313B" w14:textId="77777777" w:rsidR="00B91229" w:rsidRDefault="00000000">
      <w:pPr>
        <w:rPr>
          <w:rFonts w:ascii="宋体" w:eastAsia="宋体" w:hAnsi="宋体"/>
        </w:rPr>
      </w:pPr>
      <w:r>
        <w:rPr>
          <w:rFonts w:ascii="宋体" w:eastAsia="宋体" w:hAnsi="宋体" w:hint="eastAsia"/>
        </w:rPr>
        <w:t>（</w:t>
      </w:r>
      <w:r>
        <w:rPr>
          <w:rFonts w:ascii="宋体" w:eastAsia="宋体" w:hAnsi="宋体"/>
        </w:rPr>
        <w:t>2）指出实习同学书写的病历中心脏叩诊的错误所在</w:t>
      </w:r>
    </w:p>
    <w:p w14:paraId="700A7A39" w14:textId="77777777" w:rsidR="00B91229" w:rsidRDefault="00000000">
      <w:pPr>
        <w:rPr>
          <w:rFonts w:ascii="宋体" w:eastAsia="宋体" w:hAnsi="宋体"/>
        </w:rPr>
      </w:pPr>
      <w:r>
        <w:rPr>
          <w:rFonts w:ascii="宋体" w:eastAsia="宋体" w:hAnsi="宋体" w:hint="eastAsia"/>
        </w:rPr>
        <w:t>（</w:t>
      </w:r>
      <w:r>
        <w:rPr>
          <w:rFonts w:ascii="宋体" w:eastAsia="宋体" w:hAnsi="宋体"/>
        </w:rPr>
        <w:t>3）通过世界名画指出油画中人物的死亡原因（什么心血管结构破裂？）</w:t>
      </w:r>
    </w:p>
    <w:p w14:paraId="5CFFDC15" w14:textId="77777777" w:rsidR="00B91229" w:rsidRDefault="00000000">
      <w:pPr>
        <w:rPr>
          <w:rFonts w:ascii="宋体" w:eastAsia="宋体" w:hAnsi="宋体"/>
        </w:rPr>
      </w:pPr>
      <w:r>
        <w:rPr>
          <w:rFonts w:ascii="宋体" w:eastAsia="宋体" w:hAnsi="宋体" w:hint="eastAsia"/>
        </w:rPr>
        <w:t>（</w:t>
      </w:r>
      <w:r>
        <w:rPr>
          <w:rFonts w:ascii="宋体" w:eastAsia="宋体" w:hAnsi="宋体"/>
        </w:rPr>
        <w:t>4）不同的听诊音频（二尖瓣关闭不全、主动脉瓣关闭不全、动脉导管未闭、窦性心动过速、心房颤动、窦性心律不齐、二联律、第三心音、gallop rhythm、opening snap、splitting of the second heart sound）</w:t>
      </w:r>
    </w:p>
    <w:p w14:paraId="5EAB09BD" w14:textId="77777777" w:rsidR="00B91229" w:rsidRDefault="00000000">
      <w:pPr>
        <w:rPr>
          <w:rFonts w:ascii="宋体" w:eastAsia="宋体" w:hAnsi="宋体"/>
        </w:rPr>
      </w:pPr>
      <w:r>
        <w:rPr>
          <w:rFonts w:ascii="宋体" w:eastAsia="宋体" w:hAnsi="宋体" w:hint="eastAsia"/>
        </w:rPr>
        <w:t>（</w:t>
      </w:r>
      <w:r>
        <w:rPr>
          <w:rFonts w:ascii="宋体" w:eastAsia="宋体" w:hAnsi="宋体"/>
        </w:rPr>
        <w:t>5）选择题：烧伤患者水肿的机制</w:t>
      </w:r>
    </w:p>
    <w:p w14:paraId="62A17804" w14:textId="77777777" w:rsidR="00B91229" w:rsidRDefault="00000000">
      <w:pPr>
        <w:rPr>
          <w:rFonts w:ascii="宋体" w:eastAsia="宋体" w:hAnsi="宋体"/>
        </w:rPr>
      </w:pPr>
      <w:r>
        <w:rPr>
          <w:rFonts w:ascii="宋体" w:eastAsia="宋体" w:hAnsi="宋体" w:hint="eastAsia"/>
        </w:rPr>
        <w:t>（</w:t>
      </w:r>
      <w:r>
        <w:rPr>
          <w:rFonts w:ascii="宋体" w:eastAsia="宋体" w:hAnsi="宋体"/>
        </w:rPr>
        <w:t>6）选择题：根据胸痛的特点，判断患者的诊断</w:t>
      </w:r>
    </w:p>
    <w:p w14:paraId="678621EB" w14:textId="77777777" w:rsidR="00B91229" w:rsidRDefault="00000000">
      <w:pPr>
        <w:rPr>
          <w:rFonts w:ascii="宋体" w:eastAsia="宋体" w:hAnsi="宋体"/>
        </w:rPr>
      </w:pPr>
      <w:r>
        <w:rPr>
          <w:rFonts w:ascii="宋体" w:eastAsia="宋体" w:hAnsi="宋体" w:hint="eastAsia"/>
        </w:rPr>
        <w:t>（</w:t>
      </w:r>
      <w:r>
        <w:rPr>
          <w:rFonts w:ascii="宋体" w:eastAsia="宋体" w:hAnsi="宋体"/>
        </w:rPr>
        <w:t>7）选择题：根据患者晕厥的特点，判断晕厥的病因</w:t>
      </w:r>
    </w:p>
    <w:p w14:paraId="1FD026DD" w14:textId="77777777" w:rsidR="00B91229" w:rsidRDefault="00000000">
      <w:r>
        <w:rPr>
          <w:rFonts w:ascii="宋体" w:eastAsia="宋体" w:hAnsi="宋体"/>
        </w:rPr>
        <w:t>3.结合案例进行分析讨论。</w:t>
      </w:r>
    </w:p>
    <w:p w14:paraId="0F6FB4BE" w14:textId="77777777" w:rsidR="00B91229" w:rsidRDefault="00000000">
      <w:pPr>
        <w:rPr>
          <w:rFonts w:ascii="宋体" w:eastAsia="宋体" w:hAnsi="宋体"/>
          <w:b/>
          <w:bCs/>
        </w:rPr>
      </w:pPr>
      <w:r>
        <w:rPr>
          <w:rFonts w:ascii="宋体" w:eastAsia="宋体" w:hAnsi="宋体" w:hint="eastAsia"/>
          <w:b/>
          <w:bCs/>
        </w:rPr>
        <w:t>6</w:t>
      </w:r>
      <w:r>
        <w:rPr>
          <w:rFonts w:ascii="宋体" w:eastAsia="宋体" w:hAnsi="宋体"/>
          <w:b/>
          <w:bCs/>
        </w:rPr>
        <w:t>.</w:t>
      </w:r>
      <w:r>
        <w:rPr>
          <w:rFonts w:ascii="宋体" w:eastAsia="宋体" w:hAnsi="宋体" w:hint="eastAsia"/>
          <w:b/>
          <w:bCs/>
        </w:rPr>
        <w:t>课程思政</w:t>
      </w:r>
    </w:p>
    <w:p w14:paraId="4B75A94D" w14:textId="77777777" w:rsidR="00B91229" w:rsidRDefault="00000000">
      <w:pPr>
        <w:rPr>
          <w:rFonts w:ascii="宋体" w:eastAsia="宋体" w:hAnsi="宋体"/>
        </w:rPr>
      </w:pPr>
      <w:r>
        <w:rPr>
          <w:rFonts w:ascii="宋体" w:eastAsia="宋体" w:hAnsi="宋体"/>
        </w:rPr>
        <w:t>1.讲授如何向患者解释心血管各种检查方法的目的</w:t>
      </w:r>
      <w:r>
        <w:rPr>
          <w:rFonts w:ascii="宋体" w:eastAsia="宋体" w:hAnsi="宋体" w:hint="eastAsia"/>
        </w:rPr>
        <w:t>和患者配合要点</w:t>
      </w:r>
      <w:r>
        <w:rPr>
          <w:rFonts w:ascii="宋体" w:eastAsia="宋体" w:hAnsi="宋体"/>
        </w:rPr>
        <w:t>，在查体的每一个环节与患者进行沟通，观察患者的反应，注意细节如触诊的手温、叩诊的力度适宜、听诊器听筒的温度、测量血压时如何请患者配合（如保持安静、正确坐姿等）以及</w:t>
      </w:r>
      <w:r>
        <w:rPr>
          <w:rFonts w:ascii="宋体" w:eastAsia="宋体" w:hAnsi="宋体" w:hint="eastAsia"/>
        </w:rPr>
        <w:t>注重</w:t>
      </w:r>
      <w:r>
        <w:rPr>
          <w:rFonts w:ascii="宋体" w:eastAsia="宋体" w:hAnsi="宋体"/>
        </w:rPr>
        <w:t>患者隐私的保护等，如果发现异常体征时如何对患者进行解释和安抚，在心血管查体的全过程体现对患者的人文关怀。</w:t>
      </w:r>
    </w:p>
    <w:p w14:paraId="7BECC55D" w14:textId="77777777" w:rsidR="00B91229" w:rsidRDefault="00000000">
      <w:pPr>
        <w:rPr>
          <w:rFonts w:ascii="宋体" w:eastAsia="宋体" w:hAnsi="宋体"/>
        </w:rPr>
      </w:pPr>
      <w:r>
        <w:rPr>
          <w:rFonts w:ascii="宋体" w:eastAsia="宋体" w:hAnsi="宋体"/>
        </w:rPr>
        <w:t>2.</w:t>
      </w:r>
      <w:r>
        <w:rPr>
          <w:rFonts w:ascii="宋体" w:eastAsia="宋体" w:hAnsi="宋体" w:hint="eastAsia"/>
        </w:rPr>
        <w:t>引导学生如何把前期掌握的基础医学知识和诊断学学习紧密结合从而做到温故知新，掌握心血管正常和异常体征的产生机制和表现，了解常见心血管体格检查异常体征的临床意义</w:t>
      </w:r>
      <w:r>
        <w:rPr>
          <w:rFonts w:ascii="宋体" w:eastAsia="宋体" w:hAnsi="宋体"/>
        </w:rPr>
        <w:t>。</w:t>
      </w:r>
    </w:p>
    <w:bookmarkEnd w:id="11"/>
    <w:p w14:paraId="455C6B2F" w14:textId="77777777" w:rsidR="00B91229" w:rsidRDefault="00B91229"/>
    <w:p w14:paraId="0588C138" w14:textId="77777777" w:rsidR="00B91229" w:rsidRDefault="00000000">
      <w:pPr>
        <w:jc w:val="center"/>
        <w:rPr>
          <w:rFonts w:ascii="黑体" w:eastAsia="黑体" w:hAnsi="黑体"/>
          <w:b/>
          <w:sz w:val="24"/>
          <w:szCs w:val="21"/>
        </w:rPr>
      </w:pPr>
      <w:r>
        <w:rPr>
          <w:rFonts w:ascii="黑体" w:eastAsia="黑体" w:hAnsi="黑体"/>
          <w:b/>
          <w:sz w:val="24"/>
          <w:szCs w:val="21"/>
        </w:rPr>
        <w:t>腹部检查</w:t>
      </w:r>
    </w:p>
    <w:p w14:paraId="6A693E55" w14:textId="77777777" w:rsidR="00B91229" w:rsidRDefault="00000000">
      <w:pPr>
        <w:rPr>
          <w:rFonts w:ascii="宋体" w:eastAsia="宋体" w:hAnsi="宋体"/>
          <w:b/>
          <w:szCs w:val="21"/>
        </w:rPr>
      </w:pPr>
      <w:r>
        <w:rPr>
          <w:rFonts w:ascii="宋体" w:eastAsia="宋体" w:hAnsi="宋体"/>
          <w:b/>
          <w:szCs w:val="21"/>
        </w:rPr>
        <w:t xml:space="preserve">1.教学目标 </w:t>
      </w:r>
    </w:p>
    <w:p w14:paraId="62893D89" w14:textId="77777777" w:rsidR="00B91229" w:rsidRDefault="00000000">
      <w:pPr>
        <w:rPr>
          <w:rFonts w:ascii="宋体" w:eastAsia="宋体" w:hAnsi="宋体"/>
          <w:bCs/>
          <w:szCs w:val="21"/>
        </w:rPr>
      </w:pPr>
      <w:r>
        <w:rPr>
          <w:rFonts w:ascii="宋体" w:eastAsia="宋体" w:hAnsi="宋体" w:hint="eastAsia"/>
          <w:bCs/>
          <w:szCs w:val="21"/>
        </w:rPr>
        <w:t>一、掌握腹部视、触、叩、听等检查方法的操作步骤和要点。</w:t>
      </w:r>
    </w:p>
    <w:p w14:paraId="460A97DF" w14:textId="77777777" w:rsidR="00B91229" w:rsidRDefault="00000000">
      <w:pPr>
        <w:rPr>
          <w:rFonts w:ascii="宋体" w:eastAsia="宋体" w:hAnsi="宋体"/>
          <w:bCs/>
          <w:szCs w:val="21"/>
        </w:rPr>
      </w:pPr>
      <w:r>
        <w:rPr>
          <w:rFonts w:ascii="宋体" w:eastAsia="宋体" w:hAnsi="宋体" w:hint="eastAsia"/>
          <w:bCs/>
          <w:szCs w:val="21"/>
        </w:rPr>
        <w:t>二、熟悉体表标志，分区中四、九区法与腹腔内脏对应关系。</w:t>
      </w:r>
    </w:p>
    <w:p w14:paraId="1F711D75" w14:textId="77777777" w:rsidR="00B91229" w:rsidRDefault="00000000">
      <w:pPr>
        <w:rPr>
          <w:rFonts w:ascii="宋体" w:eastAsia="宋体" w:hAnsi="宋体"/>
          <w:bCs/>
          <w:szCs w:val="21"/>
        </w:rPr>
      </w:pPr>
      <w:r>
        <w:rPr>
          <w:rFonts w:ascii="宋体" w:eastAsia="宋体" w:hAnsi="宋体" w:hint="eastAsia"/>
          <w:bCs/>
          <w:szCs w:val="21"/>
        </w:rPr>
        <w:t>三、熟悉腹部常见体征及症状的临床意义。</w:t>
      </w:r>
    </w:p>
    <w:p w14:paraId="5183C401" w14:textId="77777777" w:rsidR="00B91229" w:rsidRDefault="00000000">
      <w:pPr>
        <w:rPr>
          <w:rFonts w:ascii="宋体" w:eastAsia="宋体" w:hAnsi="宋体"/>
          <w:bCs/>
          <w:szCs w:val="21"/>
        </w:rPr>
      </w:pPr>
      <w:r>
        <w:rPr>
          <w:rFonts w:ascii="宋体" w:eastAsia="宋体" w:hAnsi="宋体" w:hint="eastAsia"/>
          <w:bCs/>
          <w:szCs w:val="21"/>
        </w:rPr>
        <w:t>四、了解常见腹部疾病的主要症状和体征。</w:t>
      </w:r>
    </w:p>
    <w:p w14:paraId="47034489" w14:textId="77777777" w:rsidR="00B91229" w:rsidRDefault="00000000">
      <w:pPr>
        <w:rPr>
          <w:rFonts w:ascii="宋体" w:eastAsia="宋体" w:hAnsi="宋体"/>
          <w:bCs/>
          <w:szCs w:val="21"/>
        </w:rPr>
      </w:pPr>
      <w:r>
        <w:rPr>
          <w:rFonts w:ascii="宋体" w:eastAsia="宋体" w:hAnsi="宋体" w:hint="eastAsia"/>
          <w:bCs/>
          <w:szCs w:val="21"/>
        </w:rPr>
        <w:lastRenderedPageBreak/>
        <w:t>五、在腹部查体中，能够体现爱伤观念和人文关怀，做好沟通安慰和解释，从腹部症状学中培养初步的对腹部相关疾病的相关临床思维。</w:t>
      </w:r>
    </w:p>
    <w:p w14:paraId="6369245E" w14:textId="77777777" w:rsidR="00B91229" w:rsidRDefault="00000000">
      <w:pPr>
        <w:rPr>
          <w:rFonts w:ascii="宋体" w:eastAsia="宋体" w:hAnsi="宋体"/>
          <w:b/>
          <w:szCs w:val="21"/>
        </w:rPr>
      </w:pPr>
      <w:r>
        <w:rPr>
          <w:rFonts w:ascii="宋体" w:eastAsia="宋体" w:hAnsi="宋体"/>
          <w:b/>
          <w:szCs w:val="21"/>
        </w:rPr>
        <w:t>2.教学重难点</w:t>
      </w:r>
    </w:p>
    <w:p w14:paraId="53A519DE" w14:textId="77777777" w:rsidR="00B91229" w:rsidRDefault="00000000">
      <w:pPr>
        <w:rPr>
          <w:rFonts w:ascii="宋体" w:eastAsia="宋体" w:hAnsi="宋体"/>
          <w:bCs/>
          <w:szCs w:val="21"/>
        </w:rPr>
      </w:pPr>
      <w:bookmarkStart w:id="12" w:name="_Hlk83072165"/>
      <w:r>
        <w:rPr>
          <w:rFonts w:ascii="宋体" w:eastAsia="宋体" w:hAnsi="宋体" w:hint="eastAsia"/>
          <w:bCs/>
          <w:szCs w:val="21"/>
        </w:rPr>
        <w:t>一、查体过程中的人文关怀、新时代医疗健康职业精神的培养。</w:t>
      </w:r>
    </w:p>
    <w:p w14:paraId="7FDE2CD1" w14:textId="77777777" w:rsidR="00B91229" w:rsidRDefault="00000000">
      <w:pPr>
        <w:rPr>
          <w:rFonts w:ascii="宋体" w:eastAsia="宋体" w:hAnsi="宋体"/>
          <w:bCs/>
          <w:szCs w:val="21"/>
        </w:rPr>
      </w:pPr>
      <w:r>
        <w:rPr>
          <w:rFonts w:ascii="宋体" w:eastAsia="宋体" w:hAnsi="宋体" w:hint="eastAsia"/>
          <w:bCs/>
          <w:szCs w:val="21"/>
        </w:rPr>
        <w:t>二、胸廓及肺部视诊、触诊、叩诊、听诊内容、具体手法及临床意义。</w:t>
      </w:r>
    </w:p>
    <w:bookmarkEnd w:id="12"/>
    <w:p w14:paraId="096A3F98" w14:textId="77777777" w:rsidR="00B91229" w:rsidRDefault="00000000">
      <w:pPr>
        <w:rPr>
          <w:rFonts w:ascii="宋体" w:eastAsia="宋体" w:hAnsi="宋体"/>
          <w:b/>
          <w:szCs w:val="21"/>
        </w:rPr>
      </w:pPr>
      <w:r>
        <w:rPr>
          <w:rFonts w:ascii="宋体" w:eastAsia="宋体" w:hAnsi="宋体"/>
          <w:b/>
          <w:szCs w:val="21"/>
        </w:rPr>
        <w:t>3.教学内容</w:t>
      </w:r>
    </w:p>
    <w:p w14:paraId="4C1672D3" w14:textId="77777777" w:rsidR="00B91229" w:rsidRDefault="00000000">
      <w:pPr>
        <w:rPr>
          <w:rFonts w:ascii="宋体" w:eastAsia="宋体" w:hAnsi="宋体"/>
          <w:bCs/>
          <w:szCs w:val="21"/>
        </w:rPr>
      </w:pPr>
      <w:r>
        <w:rPr>
          <w:rFonts w:ascii="宋体" w:eastAsia="宋体" w:hAnsi="宋体" w:hint="eastAsia"/>
          <w:bCs/>
          <w:szCs w:val="21"/>
        </w:rPr>
        <w:t>一、腹部体表标志及分区</w:t>
      </w:r>
    </w:p>
    <w:p w14:paraId="143FE2DE" w14:textId="77777777" w:rsidR="00B91229" w:rsidRDefault="00000000">
      <w:pPr>
        <w:rPr>
          <w:rFonts w:ascii="宋体" w:eastAsia="宋体" w:hAnsi="宋体"/>
          <w:bCs/>
          <w:szCs w:val="21"/>
        </w:rPr>
      </w:pPr>
      <w:r>
        <w:rPr>
          <w:rFonts w:ascii="宋体" w:eastAsia="宋体" w:hAnsi="宋体" w:hint="eastAsia"/>
          <w:bCs/>
          <w:szCs w:val="21"/>
        </w:rPr>
        <w:t>二、腹部检查</w:t>
      </w:r>
    </w:p>
    <w:p w14:paraId="71EF2CCC" w14:textId="77777777" w:rsidR="00B91229" w:rsidRDefault="00000000">
      <w:pPr>
        <w:rPr>
          <w:rFonts w:ascii="宋体" w:eastAsia="宋体" w:hAnsi="宋体"/>
          <w:bCs/>
          <w:szCs w:val="21"/>
        </w:rPr>
      </w:pPr>
      <w:r>
        <w:rPr>
          <w:rFonts w:ascii="宋体" w:eastAsia="宋体" w:hAnsi="宋体"/>
          <w:bCs/>
          <w:szCs w:val="21"/>
        </w:rPr>
        <w:t>1）视诊： 腹部外形；正常腹部外形，腹部膨隆及凹陷的临床意义。</w:t>
      </w:r>
    </w:p>
    <w:p w14:paraId="7F967941" w14:textId="77777777" w:rsidR="00B91229" w:rsidRDefault="00000000">
      <w:pPr>
        <w:rPr>
          <w:rFonts w:ascii="宋体" w:eastAsia="宋体" w:hAnsi="宋体"/>
          <w:bCs/>
          <w:szCs w:val="21"/>
        </w:rPr>
      </w:pPr>
      <w:r>
        <w:rPr>
          <w:rFonts w:ascii="宋体" w:eastAsia="宋体" w:hAnsi="宋体" w:hint="eastAsia"/>
          <w:bCs/>
          <w:szCs w:val="21"/>
        </w:rPr>
        <w:t>呼吸运动：腹式呼吸增强或减弱的意义。</w:t>
      </w:r>
    </w:p>
    <w:p w14:paraId="4AB6A939" w14:textId="77777777" w:rsidR="00B91229" w:rsidRDefault="00000000">
      <w:pPr>
        <w:rPr>
          <w:rFonts w:ascii="宋体" w:eastAsia="宋体" w:hAnsi="宋体"/>
          <w:bCs/>
          <w:szCs w:val="21"/>
        </w:rPr>
      </w:pPr>
      <w:r>
        <w:rPr>
          <w:rFonts w:ascii="宋体" w:eastAsia="宋体" w:hAnsi="宋体" w:hint="eastAsia"/>
          <w:bCs/>
          <w:szCs w:val="21"/>
        </w:rPr>
        <w:t>腹壁皮肤；皮疹、色素沉着。</w:t>
      </w:r>
    </w:p>
    <w:p w14:paraId="5C86DE3A" w14:textId="77777777" w:rsidR="00B91229" w:rsidRDefault="00000000">
      <w:pPr>
        <w:rPr>
          <w:rFonts w:ascii="宋体" w:eastAsia="宋体" w:hAnsi="宋体"/>
          <w:bCs/>
          <w:szCs w:val="21"/>
        </w:rPr>
      </w:pPr>
      <w:r>
        <w:rPr>
          <w:rFonts w:ascii="宋体" w:eastAsia="宋体" w:hAnsi="宋体" w:hint="eastAsia"/>
          <w:bCs/>
          <w:szCs w:val="21"/>
        </w:rPr>
        <w:t>腹壁静脉：辨别腹壁曲张静脉来源的方法及其意义。</w:t>
      </w:r>
    </w:p>
    <w:p w14:paraId="3D082DD6" w14:textId="77777777" w:rsidR="00B91229" w:rsidRDefault="00000000">
      <w:pPr>
        <w:rPr>
          <w:rFonts w:ascii="宋体" w:eastAsia="宋体" w:hAnsi="宋体"/>
          <w:bCs/>
          <w:szCs w:val="21"/>
        </w:rPr>
      </w:pPr>
      <w:r>
        <w:rPr>
          <w:rFonts w:ascii="宋体" w:eastAsia="宋体" w:hAnsi="宋体" w:hint="eastAsia"/>
          <w:bCs/>
          <w:szCs w:val="21"/>
        </w:rPr>
        <w:t>胃肠形及蠕动波：胃肠形及其蠕动波的临床意义。</w:t>
      </w:r>
    </w:p>
    <w:p w14:paraId="7DD3519E" w14:textId="77777777" w:rsidR="00B91229" w:rsidRDefault="00000000">
      <w:pPr>
        <w:rPr>
          <w:rFonts w:ascii="宋体" w:eastAsia="宋体" w:hAnsi="宋体"/>
          <w:bCs/>
          <w:szCs w:val="21"/>
        </w:rPr>
      </w:pPr>
      <w:r>
        <w:rPr>
          <w:rFonts w:ascii="宋体" w:eastAsia="宋体" w:hAnsi="宋体"/>
          <w:bCs/>
          <w:szCs w:val="21"/>
        </w:rPr>
        <w:t>2）触诊： 腹壁紧张度：正常人腹壁紧张度，腹壁紧张度增加或减弱的临床意义。</w:t>
      </w:r>
    </w:p>
    <w:p w14:paraId="2EEF034D" w14:textId="77777777" w:rsidR="00B91229" w:rsidRDefault="00000000">
      <w:pPr>
        <w:rPr>
          <w:rFonts w:ascii="宋体" w:eastAsia="宋体" w:hAnsi="宋体"/>
          <w:bCs/>
          <w:szCs w:val="21"/>
        </w:rPr>
      </w:pPr>
      <w:r>
        <w:rPr>
          <w:rFonts w:ascii="宋体" w:eastAsia="宋体" w:hAnsi="宋体"/>
          <w:bCs/>
          <w:szCs w:val="21"/>
        </w:rPr>
        <w:t xml:space="preserve">          压痛及反跳痛：压痛及反跳痛的临床意义。</w:t>
      </w:r>
    </w:p>
    <w:p w14:paraId="225E5FD7" w14:textId="77777777" w:rsidR="00B91229" w:rsidRDefault="00000000">
      <w:pPr>
        <w:rPr>
          <w:rFonts w:ascii="宋体" w:eastAsia="宋体" w:hAnsi="宋体"/>
          <w:bCs/>
          <w:szCs w:val="21"/>
        </w:rPr>
      </w:pPr>
      <w:r>
        <w:rPr>
          <w:rFonts w:ascii="宋体" w:eastAsia="宋体" w:hAnsi="宋体"/>
          <w:bCs/>
          <w:szCs w:val="21"/>
        </w:rPr>
        <w:t xml:space="preserve">          包块：触诊包块的注意点及临床意义;了解正常人可触及的结构，。</w:t>
      </w:r>
    </w:p>
    <w:p w14:paraId="198F7DCB" w14:textId="77777777" w:rsidR="00B91229" w:rsidRDefault="00000000">
      <w:pPr>
        <w:rPr>
          <w:rFonts w:ascii="宋体" w:eastAsia="宋体" w:hAnsi="宋体"/>
          <w:bCs/>
          <w:szCs w:val="21"/>
        </w:rPr>
      </w:pPr>
      <w:r>
        <w:rPr>
          <w:rFonts w:ascii="宋体" w:eastAsia="宋体" w:hAnsi="宋体"/>
          <w:bCs/>
          <w:szCs w:val="21"/>
        </w:rPr>
        <w:t xml:space="preserve">          液波震颤：检查方法及意义。</w:t>
      </w:r>
    </w:p>
    <w:p w14:paraId="30D9A18D" w14:textId="77777777" w:rsidR="00B91229" w:rsidRDefault="00000000">
      <w:pPr>
        <w:rPr>
          <w:rFonts w:ascii="宋体" w:eastAsia="宋体" w:hAnsi="宋体"/>
          <w:bCs/>
          <w:szCs w:val="21"/>
        </w:rPr>
      </w:pPr>
      <w:r>
        <w:rPr>
          <w:rFonts w:ascii="宋体" w:eastAsia="宋体" w:hAnsi="宋体"/>
          <w:bCs/>
          <w:szCs w:val="21"/>
        </w:rPr>
        <w:t xml:space="preserve">          振水音：检查方法及意义。</w:t>
      </w:r>
    </w:p>
    <w:p w14:paraId="281758AB" w14:textId="77777777" w:rsidR="00B91229" w:rsidRDefault="00000000">
      <w:pPr>
        <w:rPr>
          <w:rFonts w:ascii="宋体" w:eastAsia="宋体" w:hAnsi="宋体"/>
          <w:bCs/>
          <w:szCs w:val="21"/>
        </w:rPr>
      </w:pPr>
      <w:r>
        <w:rPr>
          <w:rFonts w:ascii="宋体" w:eastAsia="宋体" w:hAnsi="宋体"/>
          <w:bCs/>
          <w:szCs w:val="21"/>
        </w:rPr>
        <w:t xml:space="preserve">          肝、胆、肾、脾、膀胱、胰及其它的触诊：</w:t>
      </w:r>
    </w:p>
    <w:p w14:paraId="22B165AD" w14:textId="77777777" w:rsidR="00B91229" w:rsidRDefault="00000000">
      <w:pPr>
        <w:rPr>
          <w:rFonts w:ascii="宋体" w:eastAsia="宋体" w:hAnsi="宋体"/>
          <w:bCs/>
          <w:szCs w:val="21"/>
        </w:rPr>
      </w:pPr>
      <w:r>
        <w:rPr>
          <w:rFonts w:ascii="宋体" w:eastAsia="宋体" w:hAnsi="宋体"/>
          <w:bCs/>
          <w:szCs w:val="21"/>
        </w:rPr>
        <w:t xml:space="preserve">          肝脏触诊的方法、注意点及临床意义；</w:t>
      </w:r>
    </w:p>
    <w:p w14:paraId="0A965141" w14:textId="77777777" w:rsidR="00B91229" w:rsidRDefault="00000000">
      <w:pPr>
        <w:rPr>
          <w:rFonts w:ascii="宋体" w:eastAsia="宋体" w:hAnsi="宋体"/>
          <w:bCs/>
          <w:szCs w:val="21"/>
        </w:rPr>
      </w:pPr>
      <w:r>
        <w:rPr>
          <w:rFonts w:ascii="宋体" w:eastAsia="宋体" w:hAnsi="宋体"/>
          <w:bCs/>
          <w:szCs w:val="21"/>
        </w:rPr>
        <w:t xml:space="preserve">          胆囊触诊的方法，Murphy征和Courvoisier征的意义;</w:t>
      </w:r>
    </w:p>
    <w:p w14:paraId="43B7CEF4" w14:textId="77777777" w:rsidR="00B91229" w:rsidRDefault="00000000">
      <w:pPr>
        <w:rPr>
          <w:rFonts w:ascii="宋体" w:eastAsia="宋体" w:hAnsi="宋体"/>
          <w:bCs/>
          <w:szCs w:val="21"/>
        </w:rPr>
      </w:pPr>
      <w:r>
        <w:rPr>
          <w:rFonts w:ascii="宋体" w:eastAsia="宋体" w:hAnsi="宋体"/>
          <w:bCs/>
          <w:szCs w:val="21"/>
        </w:rPr>
        <w:t xml:space="preserve">          脾脏触诊的方法，脾脏肿大的测量记录法及临床意义。</w:t>
      </w:r>
    </w:p>
    <w:p w14:paraId="7D8B4426" w14:textId="77777777" w:rsidR="00B91229" w:rsidRDefault="00000000">
      <w:pPr>
        <w:rPr>
          <w:rFonts w:ascii="宋体" w:eastAsia="宋体" w:hAnsi="宋体"/>
          <w:bCs/>
          <w:szCs w:val="21"/>
        </w:rPr>
      </w:pPr>
      <w:r>
        <w:rPr>
          <w:rFonts w:ascii="宋体" w:eastAsia="宋体" w:hAnsi="宋体" w:hint="eastAsia"/>
          <w:bCs/>
          <w:szCs w:val="21"/>
        </w:rPr>
        <w:t>肛门指检：操作方法、临床意义，直肠癌、直肠息肉、痔疮等鉴别。</w:t>
      </w:r>
    </w:p>
    <w:p w14:paraId="62C25A04" w14:textId="77777777" w:rsidR="00B91229" w:rsidRDefault="00000000">
      <w:pPr>
        <w:rPr>
          <w:rFonts w:ascii="宋体" w:eastAsia="宋体" w:hAnsi="宋体"/>
          <w:bCs/>
          <w:szCs w:val="21"/>
        </w:rPr>
      </w:pPr>
      <w:r>
        <w:rPr>
          <w:rFonts w:ascii="宋体" w:eastAsia="宋体" w:hAnsi="宋体"/>
          <w:bCs/>
          <w:szCs w:val="21"/>
        </w:rPr>
        <w:t>3）叩诊：腹部叩诊音：正常腹部叩诊音。</w:t>
      </w:r>
    </w:p>
    <w:p w14:paraId="5504412A" w14:textId="77777777" w:rsidR="00B91229" w:rsidRDefault="00000000">
      <w:pPr>
        <w:rPr>
          <w:rFonts w:ascii="宋体" w:eastAsia="宋体" w:hAnsi="宋体"/>
          <w:bCs/>
          <w:szCs w:val="21"/>
        </w:rPr>
      </w:pPr>
      <w:r>
        <w:rPr>
          <w:rFonts w:ascii="宋体" w:eastAsia="宋体" w:hAnsi="宋体"/>
          <w:bCs/>
          <w:szCs w:val="21"/>
        </w:rPr>
        <w:t xml:space="preserve">  肝、胆、脾、胃泡鼓音区叩诊及其他；肝浊音界变化的意义，胃泡鼓音区变的意义。</w:t>
      </w:r>
    </w:p>
    <w:p w14:paraId="1F44CFD0" w14:textId="77777777" w:rsidR="00B91229" w:rsidRDefault="00000000">
      <w:pPr>
        <w:rPr>
          <w:rFonts w:ascii="宋体" w:eastAsia="宋体" w:hAnsi="宋体"/>
          <w:bCs/>
          <w:szCs w:val="21"/>
        </w:rPr>
      </w:pPr>
      <w:r>
        <w:rPr>
          <w:rFonts w:ascii="宋体" w:eastAsia="宋体" w:hAnsi="宋体"/>
          <w:bCs/>
          <w:szCs w:val="21"/>
        </w:rPr>
        <w:t xml:space="preserve">           移动性浊音：叩诊移动性浊音的方法及其意义。</w:t>
      </w:r>
    </w:p>
    <w:p w14:paraId="2DE51317" w14:textId="77777777" w:rsidR="00B91229" w:rsidRDefault="00000000">
      <w:pPr>
        <w:rPr>
          <w:rFonts w:ascii="宋体" w:eastAsia="宋体" w:hAnsi="宋体"/>
          <w:bCs/>
          <w:szCs w:val="21"/>
        </w:rPr>
      </w:pPr>
      <w:r>
        <w:rPr>
          <w:rFonts w:ascii="宋体" w:eastAsia="宋体" w:hAnsi="宋体"/>
          <w:bCs/>
          <w:szCs w:val="21"/>
        </w:rPr>
        <w:t>4）听诊：肠鸣音：正常肠鸣音，肠鸣音减弱或亢进的临床意义。</w:t>
      </w:r>
    </w:p>
    <w:p w14:paraId="481A197E" w14:textId="77777777" w:rsidR="00B91229" w:rsidRDefault="00000000">
      <w:pPr>
        <w:rPr>
          <w:rFonts w:ascii="宋体" w:eastAsia="宋体" w:hAnsi="宋体"/>
          <w:bCs/>
          <w:szCs w:val="21"/>
        </w:rPr>
      </w:pPr>
      <w:r>
        <w:rPr>
          <w:rFonts w:ascii="宋体" w:eastAsia="宋体" w:hAnsi="宋体"/>
          <w:bCs/>
          <w:szCs w:val="21"/>
        </w:rPr>
        <w:t xml:space="preserve">         摩擦音。</w:t>
      </w:r>
    </w:p>
    <w:p w14:paraId="2C50E332" w14:textId="77777777" w:rsidR="00B91229" w:rsidRDefault="00000000">
      <w:pPr>
        <w:rPr>
          <w:rFonts w:ascii="宋体" w:eastAsia="宋体" w:hAnsi="宋体"/>
          <w:bCs/>
          <w:szCs w:val="21"/>
        </w:rPr>
      </w:pPr>
      <w:r>
        <w:rPr>
          <w:rFonts w:ascii="宋体" w:eastAsia="宋体" w:hAnsi="宋体"/>
          <w:bCs/>
          <w:szCs w:val="21"/>
        </w:rPr>
        <w:t xml:space="preserve">         血管音：血管音的临床意义。</w:t>
      </w:r>
    </w:p>
    <w:p w14:paraId="3628C8A3" w14:textId="77777777" w:rsidR="00B91229" w:rsidRDefault="00000000">
      <w:pPr>
        <w:rPr>
          <w:rFonts w:ascii="宋体" w:eastAsia="宋体" w:hAnsi="宋体"/>
          <w:bCs/>
          <w:szCs w:val="21"/>
        </w:rPr>
      </w:pPr>
      <w:r>
        <w:rPr>
          <w:rFonts w:ascii="宋体" w:eastAsia="宋体" w:hAnsi="宋体"/>
          <w:bCs/>
          <w:szCs w:val="21"/>
        </w:rPr>
        <w:t xml:space="preserve">         搔刮试验及水坑试验。</w:t>
      </w:r>
    </w:p>
    <w:p w14:paraId="55A5D607" w14:textId="77777777" w:rsidR="00B91229" w:rsidRDefault="00000000">
      <w:pPr>
        <w:rPr>
          <w:rFonts w:ascii="宋体" w:eastAsia="宋体" w:hAnsi="宋体"/>
          <w:bCs/>
          <w:szCs w:val="21"/>
        </w:rPr>
      </w:pPr>
      <w:r>
        <w:rPr>
          <w:rFonts w:ascii="宋体" w:eastAsia="宋体" w:hAnsi="宋体" w:hint="eastAsia"/>
          <w:bCs/>
          <w:szCs w:val="21"/>
        </w:rPr>
        <w:t>三、消化道常见症状</w:t>
      </w:r>
    </w:p>
    <w:p w14:paraId="5610A8F4" w14:textId="77777777" w:rsidR="00B91229" w:rsidRDefault="00000000">
      <w:pPr>
        <w:rPr>
          <w:rFonts w:ascii="宋体" w:eastAsia="宋体" w:hAnsi="宋体"/>
          <w:bCs/>
          <w:szCs w:val="21"/>
        </w:rPr>
      </w:pPr>
      <w:r>
        <w:rPr>
          <w:rFonts w:ascii="宋体" w:eastAsia="宋体" w:hAnsi="宋体" w:hint="eastAsia"/>
          <w:bCs/>
          <w:szCs w:val="21"/>
        </w:rPr>
        <w:t>恶心与呕吐：病因、发生机制、临床表现和伴随症状</w:t>
      </w:r>
    </w:p>
    <w:p w14:paraId="582E6D62" w14:textId="77777777" w:rsidR="00B91229" w:rsidRDefault="00000000">
      <w:pPr>
        <w:rPr>
          <w:rFonts w:ascii="宋体" w:eastAsia="宋体" w:hAnsi="宋体"/>
          <w:bCs/>
          <w:szCs w:val="21"/>
        </w:rPr>
      </w:pPr>
      <w:r>
        <w:rPr>
          <w:rFonts w:ascii="宋体" w:eastAsia="宋体" w:hAnsi="宋体" w:hint="eastAsia"/>
          <w:bCs/>
          <w:szCs w:val="21"/>
        </w:rPr>
        <w:t>吞咽困难：病因与分类、发生机制、临床表现和伴随症状</w:t>
      </w:r>
    </w:p>
    <w:p w14:paraId="08273327" w14:textId="77777777" w:rsidR="00B91229" w:rsidRDefault="00000000">
      <w:pPr>
        <w:rPr>
          <w:rFonts w:ascii="宋体" w:eastAsia="宋体" w:hAnsi="宋体"/>
          <w:bCs/>
          <w:szCs w:val="21"/>
        </w:rPr>
      </w:pPr>
      <w:r>
        <w:rPr>
          <w:rFonts w:ascii="宋体" w:eastAsia="宋体" w:hAnsi="宋体" w:hint="eastAsia"/>
          <w:bCs/>
          <w:szCs w:val="21"/>
        </w:rPr>
        <w:t>呕血：病因、临床表现、伴随症状。</w:t>
      </w:r>
    </w:p>
    <w:p w14:paraId="62E21DE2" w14:textId="77777777" w:rsidR="00B91229" w:rsidRDefault="00000000">
      <w:pPr>
        <w:rPr>
          <w:rFonts w:ascii="宋体" w:eastAsia="宋体" w:hAnsi="宋体"/>
          <w:bCs/>
          <w:szCs w:val="21"/>
        </w:rPr>
      </w:pPr>
      <w:r>
        <w:rPr>
          <w:rFonts w:ascii="宋体" w:eastAsia="宋体" w:hAnsi="宋体" w:hint="eastAsia"/>
          <w:bCs/>
          <w:szCs w:val="21"/>
        </w:rPr>
        <w:t>便血：病因、临床表现及伴随症状。</w:t>
      </w:r>
    </w:p>
    <w:p w14:paraId="17A14238" w14:textId="77777777" w:rsidR="00B91229" w:rsidRDefault="00000000">
      <w:pPr>
        <w:rPr>
          <w:rFonts w:ascii="宋体" w:eastAsia="宋体" w:hAnsi="宋体"/>
          <w:bCs/>
          <w:szCs w:val="21"/>
        </w:rPr>
      </w:pPr>
      <w:r>
        <w:rPr>
          <w:rFonts w:ascii="宋体" w:eastAsia="宋体" w:hAnsi="宋体" w:hint="eastAsia"/>
          <w:bCs/>
          <w:szCs w:val="21"/>
        </w:rPr>
        <w:t>腹痛：分类、病因、机理、临床表现及伴随症状。</w:t>
      </w:r>
    </w:p>
    <w:p w14:paraId="20760D07" w14:textId="77777777" w:rsidR="00B91229" w:rsidRDefault="00000000">
      <w:pPr>
        <w:rPr>
          <w:rFonts w:ascii="宋体" w:eastAsia="宋体" w:hAnsi="宋体"/>
          <w:bCs/>
          <w:szCs w:val="21"/>
        </w:rPr>
      </w:pPr>
      <w:r>
        <w:rPr>
          <w:rFonts w:ascii="宋体" w:eastAsia="宋体" w:hAnsi="宋体" w:hint="eastAsia"/>
          <w:bCs/>
          <w:szCs w:val="21"/>
        </w:rPr>
        <w:t>腹泻：发病机理、病因、临床表现、伴随症状。</w:t>
      </w:r>
    </w:p>
    <w:p w14:paraId="6BDE7F3C" w14:textId="77777777" w:rsidR="00B91229" w:rsidRDefault="00000000">
      <w:pPr>
        <w:rPr>
          <w:rFonts w:ascii="宋体" w:eastAsia="宋体" w:hAnsi="宋体"/>
          <w:bCs/>
          <w:szCs w:val="21"/>
        </w:rPr>
      </w:pPr>
      <w:r>
        <w:rPr>
          <w:rFonts w:ascii="宋体" w:eastAsia="宋体" w:hAnsi="宋体" w:hint="eastAsia"/>
          <w:bCs/>
          <w:szCs w:val="21"/>
        </w:rPr>
        <w:t>便秘：病因、发生机制、临床表现与伴随症状。</w:t>
      </w:r>
    </w:p>
    <w:p w14:paraId="51C41BC1" w14:textId="77777777" w:rsidR="00B91229" w:rsidRDefault="00000000">
      <w:pPr>
        <w:rPr>
          <w:rFonts w:ascii="宋体" w:eastAsia="宋体" w:hAnsi="宋体"/>
          <w:bCs/>
          <w:szCs w:val="21"/>
        </w:rPr>
      </w:pPr>
      <w:r>
        <w:rPr>
          <w:rFonts w:ascii="宋体" w:eastAsia="宋体" w:hAnsi="宋体" w:hint="eastAsia"/>
          <w:bCs/>
          <w:szCs w:val="21"/>
        </w:rPr>
        <w:t>黄疸：胆红质代谢、病因、发病机制及临床表现、伴随症状及辅助检查。</w:t>
      </w:r>
      <w:r>
        <w:rPr>
          <w:rFonts w:ascii="宋体" w:eastAsia="宋体" w:hAnsi="宋体"/>
          <w:bCs/>
          <w:szCs w:val="21"/>
        </w:rPr>
        <w:t xml:space="preserve">  </w:t>
      </w:r>
    </w:p>
    <w:p w14:paraId="6B6997CC" w14:textId="77777777" w:rsidR="00B91229" w:rsidRDefault="00000000">
      <w:pPr>
        <w:rPr>
          <w:rFonts w:ascii="宋体" w:eastAsia="宋体" w:hAnsi="宋体"/>
          <w:b/>
          <w:szCs w:val="21"/>
        </w:rPr>
      </w:pPr>
      <w:bookmarkStart w:id="13" w:name="_Hlk83072229"/>
      <w:r>
        <w:rPr>
          <w:rFonts w:ascii="宋体" w:eastAsia="宋体" w:hAnsi="宋体"/>
          <w:b/>
          <w:szCs w:val="21"/>
        </w:rPr>
        <w:t xml:space="preserve">4.教学方法 </w:t>
      </w:r>
    </w:p>
    <w:p w14:paraId="4CF16166" w14:textId="77777777" w:rsidR="00B91229" w:rsidRDefault="00000000">
      <w:pPr>
        <w:rPr>
          <w:rFonts w:ascii="宋体" w:eastAsia="宋体" w:hAnsi="宋体"/>
          <w:bCs/>
          <w:szCs w:val="21"/>
        </w:rPr>
      </w:pPr>
      <w:r>
        <w:rPr>
          <w:rFonts w:ascii="宋体" w:eastAsia="宋体" w:hAnsi="宋体" w:hint="eastAsia"/>
          <w:bCs/>
          <w:szCs w:val="21"/>
        </w:rPr>
        <w:t>课堂讲授，讲课时结合幻灯、录像多媒体方法。</w:t>
      </w:r>
    </w:p>
    <w:p w14:paraId="63325C4C" w14:textId="77777777" w:rsidR="00B91229" w:rsidRDefault="00000000">
      <w:pPr>
        <w:rPr>
          <w:rFonts w:ascii="宋体" w:eastAsia="宋体" w:hAnsi="宋体"/>
          <w:bCs/>
          <w:szCs w:val="21"/>
        </w:rPr>
      </w:pPr>
      <w:r>
        <w:rPr>
          <w:rFonts w:ascii="宋体" w:eastAsia="宋体" w:hAnsi="宋体" w:hint="eastAsia"/>
          <w:bCs/>
          <w:szCs w:val="21"/>
        </w:rPr>
        <w:t>教师指导学生相互检查，掌握检查的顺序和方法以及正常腹部体征。结合多媒体演示。</w:t>
      </w:r>
    </w:p>
    <w:p w14:paraId="1E0BAC13" w14:textId="77777777" w:rsidR="00B91229" w:rsidRDefault="00000000">
      <w:pPr>
        <w:rPr>
          <w:rFonts w:ascii="宋体" w:eastAsia="宋体" w:hAnsi="宋体"/>
          <w:bCs/>
          <w:szCs w:val="21"/>
        </w:rPr>
      </w:pPr>
      <w:r>
        <w:rPr>
          <w:rFonts w:ascii="宋体" w:eastAsia="宋体" w:hAnsi="宋体" w:hint="eastAsia"/>
          <w:bCs/>
          <w:szCs w:val="21"/>
        </w:rPr>
        <w:t>如有条件及合适的特殊病人，也可通过见习，检查病人或标准化病人，使学生熟悉腹部各种异常体征。</w:t>
      </w:r>
    </w:p>
    <w:p w14:paraId="40D50DEC" w14:textId="77777777" w:rsidR="00B91229" w:rsidRDefault="00000000">
      <w:pPr>
        <w:rPr>
          <w:rFonts w:ascii="宋体" w:eastAsia="宋体" w:hAnsi="宋体"/>
          <w:bCs/>
          <w:szCs w:val="21"/>
        </w:rPr>
      </w:pPr>
      <w:r>
        <w:rPr>
          <w:rFonts w:ascii="宋体" w:eastAsia="宋体" w:hAnsi="宋体" w:hint="eastAsia"/>
          <w:bCs/>
          <w:szCs w:val="21"/>
        </w:rPr>
        <w:lastRenderedPageBreak/>
        <w:t>通过实习达到能独立写出消化系统疾病问诊及腹部检查记录。</w:t>
      </w:r>
    </w:p>
    <w:p w14:paraId="4883F957" w14:textId="77777777" w:rsidR="00B91229" w:rsidRDefault="00000000">
      <w:pPr>
        <w:rPr>
          <w:rFonts w:ascii="宋体" w:eastAsia="宋体" w:hAnsi="宋体"/>
          <w:b/>
          <w:szCs w:val="21"/>
        </w:rPr>
      </w:pPr>
      <w:r>
        <w:rPr>
          <w:rFonts w:ascii="宋体" w:eastAsia="宋体" w:hAnsi="宋体"/>
          <w:b/>
          <w:szCs w:val="21"/>
        </w:rPr>
        <w:t>5.教学评价</w:t>
      </w:r>
    </w:p>
    <w:p w14:paraId="0A0159F2" w14:textId="77777777" w:rsidR="00B91229" w:rsidRDefault="00000000">
      <w:pPr>
        <w:rPr>
          <w:rFonts w:ascii="宋体" w:eastAsia="宋体" w:hAnsi="宋体"/>
          <w:bCs/>
          <w:szCs w:val="21"/>
        </w:rPr>
      </w:pPr>
      <w:r>
        <w:rPr>
          <w:rFonts w:ascii="宋体" w:eastAsia="宋体" w:hAnsi="宋体"/>
          <w:bCs/>
          <w:szCs w:val="21"/>
        </w:rPr>
        <w:t>1）常见的腹部体表标记有哪些？</w:t>
      </w:r>
    </w:p>
    <w:p w14:paraId="70E45C7F" w14:textId="77777777" w:rsidR="00B91229" w:rsidRDefault="00000000">
      <w:pPr>
        <w:rPr>
          <w:rFonts w:ascii="宋体" w:eastAsia="宋体" w:hAnsi="宋体"/>
          <w:bCs/>
          <w:szCs w:val="21"/>
        </w:rPr>
      </w:pPr>
      <w:r>
        <w:rPr>
          <w:rFonts w:ascii="宋体" w:eastAsia="宋体" w:hAnsi="宋体"/>
          <w:bCs/>
          <w:szCs w:val="21"/>
        </w:rPr>
        <w:t>2）腹部如何以四分法和九分法进行分区？</w:t>
      </w:r>
    </w:p>
    <w:p w14:paraId="03BD6E33" w14:textId="77777777" w:rsidR="00B91229" w:rsidRDefault="00000000">
      <w:pPr>
        <w:rPr>
          <w:rFonts w:ascii="宋体" w:eastAsia="宋体" w:hAnsi="宋体"/>
          <w:bCs/>
          <w:szCs w:val="21"/>
        </w:rPr>
      </w:pPr>
      <w:r>
        <w:rPr>
          <w:rFonts w:ascii="宋体" w:eastAsia="宋体" w:hAnsi="宋体"/>
          <w:bCs/>
          <w:szCs w:val="21"/>
        </w:rPr>
        <w:t>3）腹壁静脉曲张的血流方向判断及临床意义？</w:t>
      </w:r>
    </w:p>
    <w:p w14:paraId="153949F6" w14:textId="77777777" w:rsidR="00B91229" w:rsidRDefault="00000000">
      <w:pPr>
        <w:rPr>
          <w:rFonts w:ascii="宋体" w:eastAsia="宋体" w:hAnsi="宋体"/>
          <w:bCs/>
          <w:szCs w:val="21"/>
        </w:rPr>
      </w:pPr>
      <w:r>
        <w:rPr>
          <w:rFonts w:ascii="宋体" w:eastAsia="宋体" w:hAnsi="宋体"/>
          <w:bCs/>
          <w:szCs w:val="21"/>
        </w:rPr>
        <w:t>4）移动性浊音的叩诊及临床意义。</w:t>
      </w:r>
    </w:p>
    <w:p w14:paraId="51D71505" w14:textId="77777777" w:rsidR="00B91229" w:rsidRDefault="00000000">
      <w:pPr>
        <w:rPr>
          <w:rFonts w:ascii="宋体" w:eastAsia="宋体" w:hAnsi="宋体"/>
          <w:bCs/>
          <w:szCs w:val="21"/>
        </w:rPr>
      </w:pPr>
      <w:r>
        <w:rPr>
          <w:rFonts w:ascii="宋体" w:eastAsia="宋体" w:hAnsi="宋体"/>
          <w:bCs/>
          <w:szCs w:val="21"/>
        </w:rPr>
        <w:t>5）肝脏的触诊方法及触诊内容有哪些？</w:t>
      </w:r>
    </w:p>
    <w:p w14:paraId="434E3290" w14:textId="77777777" w:rsidR="00B91229" w:rsidRDefault="00000000">
      <w:pPr>
        <w:rPr>
          <w:rFonts w:ascii="宋体" w:eastAsia="宋体" w:hAnsi="宋体"/>
          <w:bCs/>
          <w:szCs w:val="21"/>
        </w:rPr>
      </w:pPr>
      <w:r>
        <w:rPr>
          <w:rFonts w:ascii="宋体" w:eastAsia="宋体" w:hAnsi="宋体"/>
          <w:bCs/>
          <w:szCs w:val="21"/>
        </w:rPr>
        <w:t>6）脾脏的触诊方法及脾肿大的测量与分度。</w:t>
      </w:r>
    </w:p>
    <w:p w14:paraId="29F69EAC" w14:textId="77777777" w:rsidR="00B91229" w:rsidRDefault="00000000">
      <w:pPr>
        <w:rPr>
          <w:rFonts w:ascii="宋体" w:eastAsia="宋体" w:hAnsi="宋体"/>
          <w:bCs/>
          <w:szCs w:val="21"/>
        </w:rPr>
      </w:pPr>
      <w:r>
        <w:rPr>
          <w:rFonts w:ascii="宋体" w:eastAsia="宋体" w:hAnsi="宋体"/>
          <w:bCs/>
          <w:szCs w:val="21"/>
        </w:rPr>
        <w:t>7）墨菲征（Murphy sign）检查方法及临床意义。</w:t>
      </w:r>
    </w:p>
    <w:p w14:paraId="7531F696" w14:textId="77777777" w:rsidR="00B91229" w:rsidRDefault="00000000">
      <w:pPr>
        <w:rPr>
          <w:rFonts w:ascii="宋体" w:eastAsia="宋体" w:hAnsi="宋体"/>
          <w:bCs/>
          <w:szCs w:val="21"/>
        </w:rPr>
      </w:pPr>
      <w:r>
        <w:rPr>
          <w:rFonts w:ascii="宋体" w:eastAsia="宋体" w:hAnsi="宋体"/>
          <w:bCs/>
          <w:szCs w:val="21"/>
        </w:rPr>
        <w:t>8）麦氏点的位置，麦氏点压痛的临床意义。</w:t>
      </w:r>
    </w:p>
    <w:p w14:paraId="18CDCAFC" w14:textId="77777777" w:rsidR="00B91229" w:rsidRDefault="00000000">
      <w:pPr>
        <w:rPr>
          <w:rFonts w:ascii="宋体" w:eastAsia="宋体" w:hAnsi="宋体"/>
          <w:bCs/>
          <w:szCs w:val="21"/>
        </w:rPr>
      </w:pPr>
      <w:r>
        <w:rPr>
          <w:rFonts w:ascii="宋体" w:eastAsia="宋体" w:hAnsi="宋体"/>
          <w:bCs/>
          <w:szCs w:val="21"/>
        </w:rPr>
        <w:t>9）正常肠鸣音，肠鸣音减弱或亢进的临床意义。</w:t>
      </w:r>
    </w:p>
    <w:p w14:paraId="29F0EE01" w14:textId="77777777" w:rsidR="00B91229" w:rsidRDefault="00000000">
      <w:pPr>
        <w:rPr>
          <w:rFonts w:ascii="宋体" w:eastAsia="宋体" w:hAnsi="宋体"/>
          <w:bCs/>
          <w:szCs w:val="21"/>
        </w:rPr>
      </w:pPr>
      <w:r>
        <w:rPr>
          <w:rFonts w:ascii="宋体" w:eastAsia="宋体" w:hAnsi="宋体"/>
          <w:bCs/>
          <w:szCs w:val="21"/>
        </w:rPr>
        <w:t>10）试述下列疾病的视、触、叩、听的改变：急性胆囊炎、急性阑尾炎、急性腹膜炎、急性肠梗阻、肝硬化伴腹腔积液。</w:t>
      </w:r>
    </w:p>
    <w:p w14:paraId="1AE768A5" w14:textId="77777777" w:rsidR="00B91229" w:rsidRDefault="00000000">
      <w:pPr>
        <w:rPr>
          <w:rFonts w:ascii="宋体" w:eastAsia="宋体" w:hAnsi="宋体"/>
          <w:b/>
          <w:szCs w:val="21"/>
        </w:rPr>
      </w:pPr>
      <w:r>
        <w:rPr>
          <w:rFonts w:ascii="宋体" w:eastAsia="宋体" w:hAnsi="宋体"/>
          <w:b/>
          <w:szCs w:val="21"/>
        </w:rPr>
        <w:t>6.课程思政</w:t>
      </w:r>
    </w:p>
    <w:p w14:paraId="3AA631F9" w14:textId="77777777" w:rsidR="00B91229" w:rsidRDefault="00000000">
      <w:pPr>
        <w:rPr>
          <w:rFonts w:ascii="宋体" w:eastAsia="宋体" w:hAnsi="宋体"/>
          <w:bCs/>
          <w:szCs w:val="21"/>
        </w:rPr>
      </w:pPr>
      <w:r>
        <w:rPr>
          <w:rFonts w:ascii="宋体" w:eastAsia="宋体" w:hAnsi="宋体" w:hint="eastAsia"/>
          <w:bCs/>
          <w:szCs w:val="21"/>
        </w:rPr>
        <w:t>在腹部查体前要通过针对性问诊谈话，消除患者的紧张情绪取得积极配合，查体时候要注意患者隐私部位的遮盖保护，避免腹部查体时手温度太低引起患者不适，尤其是患者有腹痛时触诊要注意由正常部位逐步到疼痛部位，手法轻柔由浅入深，避免加重已经存在的腹部病变损伤，并随时回应解释患者的疑问和不适。</w:t>
      </w:r>
    </w:p>
    <w:bookmarkEnd w:id="13"/>
    <w:p w14:paraId="14D7E17F" w14:textId="77777777" w:rsidR="00B91229" w:rsidRDefault="00B91229">
      <w:pPr>
        <w:rPr>
          <w:rFonts w:ascii="宋体" w:eastAsia="宋体" w:hAnsi="宋体"/>
          <w:bCs/>
          <w:szCs w:val="21"/>
        </w:rPr>
      </w:pPr>
    </w:p>
    <w:p w14:paraId="38F275EA" w14:textId="77777777" w:rsidR="00B91229" w:rsidRDefault="00B91229"/>
    <w:p w14:paraId="48A2755D" w14:textId="77777777" w:rsidR="00B91229" w:rsidRDefault="00000000">
      <w:pPr>
        <w:jc w:val="center"/>
        <w:rPr>
          <w:rFonts w:ascii="黑体" w:eastAsia="黑体" w:hAnsi="黑体"/>
          <w:b/>
          <w:sz w:val="24"/>
          <w:szCs w:val="21"/>
        </w:rPr>
      </w:pPr>
      <w:r>
        <w:rPr>
          <w:rFonts w:ascii="黑体" w:eastAsia="黑体" w:hAnsi="黑体" w:hint="eastAsia"/>
          <w:b/>
          <w:sz w:val="24"/>
          <w:szCs w:val="21"/>
        </w:rPr>
        <w:t>脊柱与四肢检查</w:t>
      </w:r>
    </w:p>
    <w:p w14:paraId="1B7D4515" w14:textId="77777777" w:rsidR="00B91229" w:rsidRDefault="00000000">
      <w:pPr>
        <w:rPr>
          <w:rFonts w:ascii="宋体" w:eastAsia="宋体" w:hAnsi="宋体"/>
          <w:b/>
          <w:bCs/>
        </w:rPr>
      </w:pPr>
      <w:r>
        <w:rPr>
          <w:rFonts w:ascii="宋体" w:eastAsia="宋体" w:hAnsi="宋体"/>
          <w:b/>
          <w:bCs/>
        </w:rPr>
        <w:t>1.</w:t>
      </w:r>
      <w:r>
        <w:rPr>
          <w:rFonts w:ascii="宋体" w:eastAsia="宋体" w:hAnsi="宋体" w:hint="eastAsia"/>
          <w:b/>
          <w:bCs/>
        </w:rPr>
        <w:t>教学目标</w:t>
      </w:r>
    </w:p>
    <w:p w14:paraId="2FCFF75E" w14:textId="77777777" w:rsidR="00B91229" w:rsidRDefault="00000000">
      <w:pPr>
        <w:rPr>
          <w:rFonts w:ascii="宋体" w:eastAsia="宋体" w:hAnsi="宋体"/>
        </w:rPr>
      </w:pPr>
      <w:r>
        <w:rPr>
          <w:rFonts w:ascii="宋体" w:eastAsia="宋体" w:hAnsi="宋体" w:hint="eastAsia"/>
        </w:rPr>
        <w:t>熟悉脊柱、四肢的检查方法及病理改变的临床意义。</w:t>
      </w:r>
    </w:p>
    <w:p w14:paraId="5851A897" w14:textId="77777777" w:rsidR="00B91229" w:rsidRDefault="00000000">
      <w:pPr>
        <w:rPr>
          <w:rFonts w:ascii="宋体" w:eastAsia="宋体" w:hAnsi="宋体"/>
          <w:b/>
          <w:bCs/>
        </w:rPr>
      </w:pPr>
      <w:r>
        <w:rPr>
          <w:rFonts w:ascii="宋体" w:eastAsia="宋体" w:hAnsi="宋体" w:hint="eastAsia"/>
          <w:b/>
          <w:bCs/>
        </w:rPr>
        <w:t>2</w:t>
      </w:r>
      <w:r>
        <w:rPr>
          <w:rFonts w:ascii="宋体" w:eastAsia="宋体" w:hAnsi="宋体"/>
          <w:b/>
          <w:bCs/>
        </w:rPr>
        <w:t>.</w:t>
      </w:r>
      <w:r>
        <w:rPr>
          <w:rFonts w:ascii="宋体" w:eastAsia="宋体" w:hAnsi="宋体" w:hint="eastAsia"/>
          <w:b/>
          <w:bCs/>
        </w:rPr>
        <w:t>教学重难点</w:t>
      </w:r>
    </w:p>
    <w:p w14:paraId="4FBD81B8" w14:textId="77777777" w:rsidR="00B91229" w:rsidRDefault="00000000">
      <w:pPr>
        <w:rPr>
          <w:rFonts w:ascii="宋体" w:eastAsia="宋体" w:hAnsi="宋体"/>
        </w:rPr>
      </w:pPr>
      <w:r>
        <w:rPr>
          <w:rFonts w:ascii="宋体" w:eastAsia="宋体" w:hAnsi="宋体" w:hint="eastAsia"/>
        </w:rPr>
        <w:t>脊柱和四肢异常活动的表现</w:t>
      </w:r>
    </w:p>
    <w:p w14:paraId="34265A05" w14:textId="77777777" w:rsidR="00B91229" w:rsidRDefault="00000000">
      <w:pPr>
        <w:rPr>
          <w:rFonts w:ascii="宋体" w:eastAsia="宋体" w:hAnsi="宋体"/>
          <w:b/>
          <w:bCs/>
        </w:rPr>
      </w:pPr>
      <w:r>
        <w:rPr>
          <w:rFonts w:ascii="宋体" w:eastAsia="宋体" w:hAnsi="宋体"/>
          <w:b/>
          <w:bCs/>
        </w:rPr>
        <w:t>3.</w:t>
      </w:r>
      <w:r>
        <w:rPr>
          <w:rFonts w:ascii="宋体" w:eastAsia="宋体" w:hAnsi="宋体" w:hint="eastAsia"/>
          <w:b/>
          <w:bCs/>
        </w:rPr>
        <w:t>教学内容</w:t>
      </w:r>
    </w:p>
    <w:p w14:paraId="3E58340E" w14:textId="77777777" w:rsidR="00B91229" w:rsidRDefault="00000000">
      <w:pPr>
        <w:rPr>
          <w:rFonts w:ascii="宋体" w:eastAsia="宋体" w:hAnsi="宋体"/>
        </w:rPr>
      </w:pPr>
      <w:r>
        <w:rPr>
          <w:rFonts w:ascii="宋体" w:eastAsia="宋体" w:hAnsi="宋体" w:hint="eastAsia"/>
        </w:rPr>
        <w:t>脊柱：正常曲度、畸形、压痛和叩击痛，运动功能障碍，几种特殊检查法及其意义。</w:t>
      </w:r>
    </w:p>
    <w:p w14:paraId="58D1C671" w14:textId="77777777" w:rsidR="00B91229" w:rsidRDefault="00000000">
      <w:pPr>
        <w:rPr>
          <w:rFonts w:ascii="宋体" w:eastAsia="宋体" w:hAnsi="宋体"/>
        </w:rPr>
      </w:pPr>
      <w:r>
        <w:rPr>
          <w:rFonts w:ascii="宋体" w:eastAsia="宋体" w:hAnsi="宋体" w:hint="eastAsia"/>
        </w:rPr>
        <w:t>四肢与关节：四肢与关节形态异常、运动障碍、下肢静脉曲张。</w:t>
      </w:r>
    </w:p>
    <w:p w14:paraId="02B6B03A" w14:textId="77777777" w:rsidR="00B91229" w:rsidRDefault="00000000">
      <w:pPr>
        <w:rPr>
          <w:rFonts w:ascii="宋体" w:eastAsia="宋体" w:hAnsi="宋体"/>
          <w:b/>
          <w:bCs/>
        </w:rPr>
      </w:pPr>
      <w:r>
        <w:rPr>
          <w:rFonts w:ascii="宋体" w:eastAsia="宋体" w:hAnsi="宋体"/>
          <w:b/>
          <w:bCs/>
        </w:rPr>
        <w:t>4.</w:t>
      </w:r>
      <w:r>
        <w:rPr>
          <w:rFonts w:ascii="宋体" w:eastAsia="宋体" w:hAnsi="宋体" w:hint="eastAsia"/>
          <w:b/>
          <w:bCs/>
        </w:rPr>
        <w:t>教学方法</w:t>
      </w:r>
    </w:p>
    <w:p w14:paraId="35934603" w14:textId="77777777" w:rsidR="00B91229" w:rsidRDefault="00000000">
      <w:pPr>
        <w:rPr>
          <w:rFonts w:ascii="宋体" w:eastAsia="宋体" w:hAnsi="宋体"/>
        </w:rPr>
      </w:pPr>
      <w:r>
        <w:rPr>
          <w:rFonts w:ascii="宋体" w:eastAsia="宋体" w:hAnsi="宋体" w:hint="eastAsia"/>
        </w:rPr>
        <w:t>一．课堂讲授，并示教脊柱、四肢的检查方法。</w:t>
      </w:r>
    </w:p>
    <w:p w14:paraId="6DF1A99F" w14:textId="77777777" w:rsidR="00B91229" w:rsidRDefault="00000000">
      <w:pPr>
        <w:rPr>
          <w:rFonts w:ascii="宋体" w:eastAsia="宋体" w:hAnsi="宋体"/>
        </w:rPr>
      </w:pPr>
      <w:r>
        <w:rPr>
          <w:rFonts w:ascii="宋体" w:eastAsia="宋体" w:hAnsi="宋体" w:hint="eastAsia"/>
        </w:rPr>
        <w:t>二．如有条件及合适的特殊病人，也可通过见习，检查病人或标准化病人，示教脊柱、四肢的异常体征。</w:t>
      </w:r>
    </w:p>
    <w:p w14:paraId="6B052302" w14:textId="77777777" w:rsidR="00B91229" w:rsidRDefault="00000000">
      <w:pPr>
        <w:rPr>
          <w:rFonts w:ascii="宋体" w:eastAsia="宋体" w:hAnsi="宋体"/>
          <w:b/>
          <w:bCs/>
        </w:rPr>
      </w:pPr>
      <w:r>
        <w:rPr>
          <w:rFonts w:ascii="宋体" w:eastAsia="宋体" w:hAnsi="宋体" w:hint="eastAsia"/>
          <w:b/>
          <w:bCs/>
        </w:rPr>
        <w:t>5</w:t>
      </w:r>
      <w:r>
        <w:rPr>
          <w:rFonts w:ascii="宋体" w:eastAsia="宋体" w:hAnsi="宋体"/>
          <w:b/>
          <w:bCs/>
        </w:rPr>
        <w:t>.</w:t>
      </w:r>
      <w:r>
        <w:rPr>
          <w:rFonts w:ascii="宋体" w:eastAsia="宋体" w:hAnsi="宋体" w:hint="eastAsia"/>
          <w:b/>
          <w:bCs/>
        </w:rPr>
        <w:t>教学评价</w:t>
      </w:r>
    </w:p>
    <w:p w14:paraId="3F1CF372" w14:textId="77777777" w:rsidR="00B91229" w:rsidRDefault="00000000">
      <w:pPr>
        <w:rPr>
          <w:rFonts w:ascii="宋体" w:eastAsia="宋体" w:hAnsi="宋体"/>
        </w:rPr>
      </w:pPr>
      <w:r>
        <w:rPr>
          <w:rFonts w:ascii="宋体" w:eastAsia="宋体" w:hAnsi="宋体" w:hint="eastAsia"/>
        </w:rPr>
        <w:t>学生相互练习脊柱、四肢体格检查方法的操作，教师做纠正点评。</w:t>
      </w:r>
    </w:p>
    <w:p w14:paraId="54B42FA9" w14:textId="77777777" w:rsidR="00B91229" w:rsidRDefault="00B91229">
      <w:pPr>
        <w:ind w:left="420"/>
      </w:pPr>
    </w:p>
    <w:p w14:paraId="1F9538AB" w14:textId="77777777" w:rsidR="00B91229" w:rsidRDefault="00000000">
      <w:pPr>
        <w:jc w:val="center"/>
        <w:rPr>
          <w:rFonts w:ascii="黑体" w:eastAsia="黑体" w:hAnsi="黑体"/>
          <w:b/>
          <w:sz w:val="24"/>
          <w:szCs w:val="21"/>
        </w:rPr>
      </w:pPr>
      <w:r>
        <w:rPr>
          <w:rFonts w:ascii="黑体" w:eastAsia="黑体" w:hAnsi="黑体" w:hint="eastAsia"/>
          <w:b/>
          <w:sz w:val="24"/>
          <w:szCs w:val="21"/>
        </w:rPr>
        <w:t>神经系统检查</w:t>
      </w:r>
    </w:p>
    <w:p w14:paraId="3AABBC88" w14:textId="77777777" w:rsidR="00B91229" w:rsidRDefault="00000000">
      <w:pPr>
        <w:rPr>
          <w:rFonts w:ascii="宋体" w:eastAsia="宋体" w:hAnsi="宋体"/>
          <w:b/>
          <w:bCs/>
        </w:rPr>
      </w:pPr>
      <w:bookmarkStart w:id="14" w:name="_Hlk83072304"/>
      <w:r>
        <w:rPr>
          <w:rFonts w:ascii="宋体" w:eastAsia="宋体" w:hAnsi="宋体"/>
          <w:b/>
          <w:bCs/>
        </w:rPr>
        <w:t>1.</w:t>
      </w:r>
      <w:r>
        <w:rPr>
          <w:rFonts w:ascii="宋体" w:eastAsia="宋体" w:hAnsi="宋体" w:hint="eastAsia"/>
          <w:b/>
          <w:bCs/>
        </w:rPr>
        <w:t>教学目标</w:t>
      </w:r>
    </w:p>
    <w:bookmarkEnd w:id="14"/>
    <w:p w14:paraId="696C8106" w14:textId="77777777" w:rsidR="00B91229" w:rsidRDefault="00000000">
      <w:pPr>
        <w:pStyle w:val="af0"/>
        <w:numPr>
          <w:ilvl w:val="0"/>
          <w:numId w:val="1"/>
        </w:numPr>
        <w:tabs>
          <w:tab w:val="left" w:pos="-180"/>
          <w:tab w:val="left" w:pos="180"/>
        </w:tabs>
        <w:ind w:firstLineChars="0"/>
        <w:jc w:val="left"/>
        <w:rPr>
          <w:rFonts w:ascii="宋体" w:eastAsia="宋体" w:hAnsi="宋体"/>
        </w:rPr>
      </w:pPr>
      <w:r>
        <w:rPr>
          <w:rFonts w:ascii="宋体" w:eastAsia="宋体" w:hAnsi="宋体" w:hint="eastAsia"/>
        </w:rPr>
        <w:t>掌握病理反射和脑膜刺激征的检查方法及其临床意义。</w:t>
      </w:r>
    </w:p>
    <w:p w14:paraId="029EB84C" w14:textId="77777777" w:rsidR="00B91229" w:rsidRDefault="00000000">
      <w:pPr>
        <w:pStyle w:val="af0"/>
        <w:numPr>
          <w:ilvl w:val="0"/>
          <w:numId w:val="1"/>
        </w:numPr>
        <w:tabs>
          <w:tab w:val="left" w:pos="-180"/>
          <w:tab w:val="left" w:pos="180"/>
        </w:tabs>
        <w:ind w:firstLineChars="0"/>
        <w:jc w:val="left"/>
        <w:rPr>
          <w:rFonts w:ascii="宋体" w:eastAsia="宋体" w:hAnsi="宋体"/>
        </w:rPr>
      </w:pPr>
      <w:r>
        <w:rPr>
          <w:rFonts w:ascii="宋体" w:eastAsia="宋体" w:hAnsi="宋体" w:hint="eastAsia"/>
        </w:rPr>
        <w:t>熟悉运动障碍和共济失调的检查方法及其临床意义.</w:t>
      </w:r>
    </w:p>
    <w:p w14:paraId="1E10EB6B" w14:textId="77777777" w:rsidR="00B91229" w:rsidRDefault="00000000">
      <w:pPr>
        <w:tabs>
          <w:tab w:val="left" w:pos="-180"/>
          <w:tab w:val="left" w:pos="180"/>
        </w:tabs>
        <w:ind w:left="180"/>
        <w:jc w:val="left"/>
        <w:rPr>
          <w:rFonts w:ascii="宋体" w:eastAsia="宋体" w:hAnsi="宋体"/>
        </w:rPr>
      </w:pPr>
      <w:r>
        <w:rPr>
          <w:rFonts w:ascii="宋体" w:eastAsia="宋体" w:hAnsi="宋体" w:hint="eastAsia"/>
        </w:rPr>
        <w:t>三、了解感觉、运动及植物神经功能的检查方法。</w:t>
      </w:r>
    </w:p>
    <w:p w14:paraId="0A241702" w14:textId="77777777" w:rsidR="00B91229" w:rsidRDefault="00000000">
      <w:pPr>
        <w:rPr>
          <w:rFonts w:ascii="宋体" w:eastAsia="宋体" w:hAnsi="宋体"/>
          <w:b/>
          <w:bCs/>
        </w:rPr>
      </w:pPr>
      <w:bookmarkStart w:id="15" w:name="_Hlk83072316"/>
      <w:r>
        <w:rPr>
          <w:rFonts w:ascii="宋体" w:eastAsia="宋体" w:hAnsi="宋体" w:hint="eastAsia"/>
          <w:b/>
          <w:bCs/>
        </w:rPr>
        <w:t>2</w:t>
      </w:r>
      <w:r>
        <w:rPr>
          <w:rFonts w:ascii="宋体" w:eastAsia="宋体" w:hAnsi="宋体"/>
          <w:b/>
          <w:bCs/>
        </w:rPr>
        <w:t>.</w:t>
      </w:r>
      <w:r>
        <w:rPr>
          <w:rFonts w:ascii="宋体" w:eastAsia="宋体" w:hAnsi="宋体" w:hint="eastAsia"/>
          <w:b/>
          <w:bCs/>
        </w:rPr>
        <w:t>教学重难点</w:t>
      </w:r>
    </w:p>
    <w:p w14:paraId="25935582" w14:textId="77777777" w:rsidR="00B91229" w:rsidRDefault="00000000">
      <w:pPr>
        <w:ind w:leftChars="100" w:left="210"/>
        <w:rPr>
          <w:rFonts w:ascii="宋体" w:eastAsia="宋体" w:hAnsi="宋体"/>
        </w:rPr>
      </w:pPr>
      <w:r>
        <w:rPr>
          <w:rFonts w:ascii="宋体" w:eastAsia="宋体" w:hAnsi="宋体" w:hint="eastAsia"/>
        </w:rPr>
        <w:t>一、四肢肌力评价，躯体感觉障碍的表现</w:t>
      </w:r>
    </w:p>
    <w:p w14:paraId="20443565" w14:textId="77777777" w:rsidR="00B91229" w:rsidRDefault="00000000">
      <w:pPr>
        <w:ind w:leftChars="100" w:left="210"/>
        <w:rPr>
          <w:rFonts w:ascii="宋体" w:eastAsia="宋体" w:hAnsi="宋体"/>
        </w:rPr>
      </w:pPr>
      <w:r>
        <w:rPr>
          <w:rFonts w:ascii="宋体" w:eastAsia="宋体" w:hAnsi="宋体" w:hint="eastAsia"/>
        </w:rPr>
        <w:t>二、病理征的各种表现和检查手法</w:t>
      </w:r>
    </w:p>
    <w:bookmarkEnd w:id="15"/>
    <w:p w14:paraId="73C11D02" w14:textId="77777777" w:rsidR="00B91229" w:rsidRDefault="00000000">
      <w:pPr>
        <w:rPr>
          <w:rFonts w:ascii="宋体" w:eastAsia="宋体" w:hAnsi="宋体"/>
          <w:b/>
          <w:bCs/>
        </w:rPr>
      </w:pPr>
      <w:r>
        <w:rPr>
          <w:rFonts w:ascii="宋体" w:eastAsia="宋体" w:hAnsi="宋体" w:hint="eastAsia"/>
          <w:b/>
          <w:bCs/>
        </w:rPr>
        <w:t>3</w:t>
      </w:r>
      <w:r>
        <w:rPr>
          <w:rFonts w:ascii="宋体" w:eastAsia="宋体" w:hAnsi="宋体"/>
          <w:b/>
          <w:bCs/>
        </w:rPr>
        <w:t>.</w:t>
      </w:r>
      <w:r>
        <w:rPr>
          <w:rFonts w:ascii="宋体" w:eastAsia="宋体" w:hAnsi="宋体" w:hint="eastAsia"/>
          <w:b/>
          <w:bCs/>
        </w:rPr>
        <w:t>教学内容</w:t>
      </w:r>
    </w:p>
    <w:p w14:paraId="5282D434" w14:textId="77777777" w:rsidR="00B91229" w:rsidRDefault="00000000">
      <w:pPr>
        <w:pStyle w:val="31"/>
        <w:rPr>
          <w:rFonts w:ascii="宋体" w:hAnsi="宋体"/>
        </w:rPr>
      </w:pPr>
      <w:r>
        <w:rPr>
          <w:rFonts w:ascii="宋体" w:hAnsi="宋体" w:hint="eastAsia"/>
        </w:rPr>
        <w:lastRenderedPageBreak/>
        <w:t>一、简要讲授感觉神经、运动神经及植物神经功能检查的临床意义，检查方法由学生自学参考。</w:t>
      </w:r>
    </w:p>
    <w:p w14:paraId="0013C01D" w14:textId="77777777" w:rsidR="00B91229" w:rsidRDefault="00000000">
      <w:pPr>
        <w:ind w:left="-2" w:firstLine="178"/>
        <w:rPr>
          <w:rFonts w:ascii="宋体" w:eastAsia="宋体" w:hAnsi="宋体"/>
        </w:rPr>
      </w:pPr>
      <w:r>
        <w:rPr>
          <w:rFonts w:ascii="宋体" w:eastAsia="宋体" w:hAnsi="宋体" w:hint="eastAsia"/>
        </w:rPr>
        <w:t>二、重点讲授神经反射的检查方法及病理反射的临床意义。</w:t>
      </w:r>
    </w:p>
    <w:p w14:paraId="10BDB742" w14:textId="77777777" w:rsidR="00B91229" w:rsidRDefault="00000000">
      <w:pPr>
        <w:rPr>
          <w:rFonts w:ascii="宋体" w:eastAsia="宋体" w:hAnsi="宋体"/>
        </w:rPr>
      </w:pPr>
      <w:r>
        <w:rPr>
          <w:rFonts w:ascii="宋体" w:eastAsia="宋体" w:hAnsi="宋体"/>
        </w:rPr>
        <w:t xml:space="preserve">     </w:t>
      </w:r>
      <w:r>
        <w:rPr>
          <w:rFonts w:ascii="宋体" w:eastAsia="宋体" w:hAnsi="宋体" w:hint="eastAsia"/>
        </w:rPr>
        <w:t>1．浅反射：腹壁反射、提睾反射。</w:t>
      </w:r>
    </w:p>
    <w:p w14:paraId="592C2496" w14:textId="77777777" w:rsidR="00B91229" w:rsidRDefault="00000000">
      <w:pPr>
        <w:rPr>
          <w:rFonts w:ascii="宋体" w:eastAsia="宋体" w:hAnsi="宋体"/>
        </w:rPr>
      </w:pPr>
      <w:r>
        <w:rPr>
          <w:rFonts w:ascii="宋体" w:eastAsia="宋体" w:hAnsi="宋体"/>
        </w:rPr>
        <w:t xml:space="preserve">     </w:t>
      </w:r>
      <w:r>
        <w:rPr>
          <w:rFonts w:ascii="宋体" w:eastAsia="宋体" w:hAnsi="宋体" w:hint="eastAsia"/>
        </w:rPr>
        <w:t>2．深反射：二头肌反射、三头肌反射、挠骨膜反射、膝反射、跟腱反射。</w:t>
      </w:r>
    </w:p>
    <w:p w14:paraId="0D846C2D" w14:textId="77777777" w:rsidR="00B91229" w:rsidRDefault="00000000">
      <w:pPr>
        <w:rPr>
          <w:rFonts w:ascii="宋体" w:eastAsia="宋体" w:hAnsi="宋体"/>
        </w:rPr>
      </w:pPr>
      <w:r>
        <w:rPr>
          <w:rFonts w:ascii="宋体" w:eastAsia="宋体" w:hAnsi="宋体"/>
        </w:rPr>
        <w:t xml:space="preserve">     </w:t>
      </w:r>
      <w:r>
        <w:rPr>
          <w:rFonts w:ascii="宋体" w:eastAsia="宋体" w:hAnsi="宋体" w:hint="eastAsia"/>
        </w:rPr>
        <w:t>3．病理反射</w:t>
      </w:r>
    </w:p>
    <w:p w14:paraId="2C36A7E8" w14:textId="77777777" w:rsidR="00B91229" w:rsidRDefault="00000000">
      <w:pPr>
        <w:ind w:left="420"/>
        <w:rPr>
          <w:rFonts w:ascii="宋体" w:eastAsia="宋体" w:hAnsi="宋体"/>
        </w:rPr>
      </w:pPr>
      <w:r>
        <w:rPr>
          <w:rFonts w:ascii="宋体" w:eastAsia="宋体" w:hAnsi="宋体"/>
        </w:rPr>
        <w:t xml:space="preserve">    </w:t>
      </w:r>
      <w:r>
        <w:rPr>
          <w:rFonts w:ascii="宋体" w:eastAsia="宋体" w:hAnsi="宋体" w:hint="eastAsia"/>
        </w:rPr>
        <w:t>⑴</w:t>
      </w:r>
      <w:r>
        <w:rPr>
          <w:rFonts w:ascii="宋体" w:eastAsia="宋体" w:hAnsi="宋体"/>
        </w:rPr>
        <w:t xml:space="preserve"> </w:t>
      </w:r>
      <w:r>
        <w:rPr>
          <w:rFonts w:ascii="宋体" w:eastAsia="宋体" w:hAnsi="宋体" w:hint="eastAsia"/>
        </w:rPr>
        <w:t>锥体束征：① 跖反射（</w:t>
      </w:r>
      <w:r>
        <w:rPr>
          <w:rFonts w:ascii="宋体" w:eastAsia="宋体" w:hAnsi="宋体"/>
        </w:rPr>
        <w:t>Babinski</w:t>
      </w:r>
      <w:r>
        <w:rPr>
          <w:rFonts w:ascii="宋体" w:eastAsia="宋体" w:hAnsi="宋体" w:hint="eastAsia"/>
        </w:rPr>
        <w:t>征）及与其临床意义相同的 ② 奥本海姆</w:t>
      </w:r>
      <w:r>
        <w:rPr>
          <w:rFonts w:ascii="宋体" w:eastAsia="宋体" w:hAnsi="宋体"/>
        </w:rPr>
        <w:t xml:space="preserve"> </w:t>
      </w:r>
    </w:p>
    <w:p w14:paraId="47D4338A" w14:textId="77777777" w:rsidR="00B91229" w:rsidRDefault="00000000">
      <w:pPr>
        <w:ind w:left="420"/>
        <w:rPr>
          <w:rFonts w:ascii="宋体" w:eastAsia="宋体" w:hAnsi="宋体"/>
        </w:rPr>
      </w:pPr>
      <w:r>
        <w:rPr>
          <w:rFonts w:ascii="宋体" w:eastAsia="宋体" w:hAnsi="宋体"/>
        </w:rPr>
        <w:t xml:space="preserve">      </w:t>
      </w:r>
      <w:r>
        <w:rPr>
          <w:rFonts w:ascii="宋体" w:eastAsia="宋体" w:hAnsi="宋体" w:hint="eastAsia"/>
        </w:rPr>
        <w:t>（</w:t>
      </w:r>
      <w:r>
        <w:rPr>
          <w:rFonts w:ascii="宋体" w:eastAsia="宋体" w:hAnsi="宋体"/>
        </w:rPr>
        <w:t>Oppenheim</w:t>
      </w:r>
      <w:r>
        <w:rPr>
          <w:rFonts w:ascii="宋体" w:eastAsia="宋体" w:hAnsi="宋体" w:hint="eastAsia"/>
        </w:rPr>
        <w:t>）征、③戈尔登（</w:t>
      </w:r>
      <w:r>
        <w:rPr>
          <w:rFonts w:ascii="宋体" w:eastAsia="宋体" w:hAnsi="宋体"/>
        </w:rPr>
        <w:t>Gordon</w:t>
      </w:r>
      <w:r>
        <w:rPr>
          <w:rFonts w:ascii="宋体" w:eastAsia="宋体" w:hAnsi="宋体" w:hint="eastAsia"/>
        </w:rPr>
        <w:t>）征、④ 查多克（</w:t>
      </w:r>
      <w:r>
        <w:rPr>
          <w:rFonts w:ascii="宋体" w:eastAsia="宋体" w:hAnsi="宋体"/>
        </w:rPr>
        <w:t>Chaddock</w:t>
      </w:r>
      <w:r>
        <w:rPr>
          <w:rFonts w:ascii="宋体" w:eastAsia="宋体" w:hAnsi="宋体" w:hint="eastAsia"/>
        </w:rPr>
        <w:t>）征。</w:t>
      </w:r>
    </w:p>
    <w:p w14:paraId="32CA212E" w14:textId="77777777" w:rsidR="00B91229" w:rsidRDefault="00000000">
      <w:pPr>
        <w:rPr>
          <w:rFonts w:ascii="宋体" w:eastAsia="宋体" w:hAnsi="宋体"/>
        </w:rPr>
      </w:pPr>
      <w:r>
        <w:rPr>
          <w:rFonts w:ascii="宋体" w:eastAsia="宋体" w:hAnsi="宋体"/>
        </w:rPr>
        <w:t xml:space="preserve">        </w:t>
      </w:r>
      <w:r>
        <w:rPr>
          <w:rFonts w:ascii="宋体" w:eastAsia="宋体" w:hAnsi="宋体" w:hint="eastAsia"/>
        </w:rPr>
        <w:t>⑵</w:t>
      </w:r>
      <w:r>
        <w:rPr>
          <w:rFonts w:ascii="宋体" w:eastAsia="宋体" w:hAnsi="宋体"/>
        </w:rPr>
        <w:t xml:space="preserve"> </w:t>
      </w:r>
      <w:r>
        <w:rPr>
          <w:rFonts w:ascii="宋体" w:eastAsia="宋体" w:hAnsi="宋体" w:hint="eastAsia"/>
        </w:rPr>
        <w:t>阵挛：髌阵挛及踝阵挛。</w:t>
      </w:r>
    </w:p>
    <w:p w14:paraId="0F67B8B5" w14:textId="77777777" w:rsidR="00B91229" w:rsidRDefault="00000000">
      <w:pPr>
        <w:numPr>
          <w:ilvl w:val="0"/>
          <w:numId w:val="2"/>
        </w:numPr>
        <w:tabs>
          <w:tab w:val="left" w:pos="900"/>
        </w:tabs>
        <w:rPr>
          <w:rFonts w:ascii="宋体" w:eastAsia="宋体" w:hAnsi="宋体"/>
        </w:rPr>
      </w:pPr>
      <w:r>
        <w:rPr>
          <w:rFonts w:ascii="宋体" w:eastAsia="宋体" w:hAnsi="宋体"/>
        </w:rPr>
        <w:t xml:space="preserve">     </w:t>
      </w:r>
      <w:r>
        <w:rPr>
          <w:rFonts w:ascii="宋体" w:eastAsia="宋体" w:hAnsi="宋体" w:hint="eastAsia"/>
        </w:rPr>
        <w:t>⑶</w:t>
      </w:r>
      <w:r>
        <w:rPr>
          <w:rFonts w:ascii="宋体" w:eastAsia="宋体" w:hAnsi="宋体"/>
        </w:rPr>
        <w:t xml:space="preserve"> </w:t>
      </w:r>
      <w:r>
        <w:rPr>
          <w:rFonts w:ascii="宋体" w:eastAsia="宋体" w:hAnsi="宋体" w:hint="eastAsia"/>
        </w:rPr>
        <w:t>脑膜刺激征：① 颈项强直；② 克尼格(Kernig)征；③ 布鲁辛斯基（B</w:t>
      </w:r>
      <w:r>
        <w:rPr>
          <w:rFonts w:ascii="宋体" w:eastAsia="宋体" w:hAnsi="宋体"/>
        </w:rPr>
        <w:t>rudzinski</w:t>
      </w:r>
      <w:r>
        <w:rPr>
          <w:rFonts w:ascii="宋体" w:eastAsia="宋体" w:hAnsi="宋体" w:hint="eastAsia"/>
        </w:rPr>
        <w:t>）</w:t>
      </w:r>
    </w:p>
    <w:p w14:paraId="1925A6D0" w14:textId="77777777" w:rsidR="00B91229" w:rsidRDefault="00000000">
      <w:pPr>
        <w:tabs>
          <w:tab w:val="left" w:pos="900"/>
        </w:tabs>
        <w:ind w:left="420"/>
        <w:rPr>
          <w:rFonts w:ascii="宋体" w:eastAsia="宋体" w:hAnsi="宋体"/>
        </w:rPr>
      </w:pPr>
      <w:r>
        <w:rPr>
          <w:rFonts w:ascii="宋体" w:eastAsia="宋体" w:hAnsi="宋体"/>
        </w:rPr>
        <w:t xml:space="preserve">       </w:t>
      </w:r>
      <w:r>
        <w:rPr>
          <w:rFonts w:ascii="宋体" w:eastAsia="宋体" w:hAnsi="宋体" w:hint="eastAsia"/>
        </w:rPr>
        <w:t>征。</w:t>
      </w:r>
    </w:p>
    <w:p w14:paraId="547D2FBC" w14:textId="77777777" w:rsidR="00B91229" w:rsidRDefault="00000000">
      <w:pPr>
        <w:rPr>
          <w:rFonts w:ascii="宋体" w:eastAsia="宋体" w:hAnsi="宋体"/>
          <w:b/>
          <w:bCs/>
        </w:rPr>
      </w:pPr>
      <w:bookmarkStart w:id="16" w:name="_Hlk83072355"/>
      <w:r>
        <w:rPr>
          <w:rFonts w:ascii="宋体" w:eastAsia="宋体" w:hAnsi="宋体" w:hint="eastAsia"/>
          <w:b/>
          <w:bCs/>
        </w:rPr>
        <w:t>4</w:t>
      </w:r>
      <w:r>
        <w:rPr>
          <w:rFonts w:ascii="宋体" w:eastAsia="宋体" w:hAnsi="宋体"/>
          <w:b/>
          <w:bCs/>
        </w:rPr>
        <w:t>.</w:t>
      </w:r>
      <w:r>
        <w:rPr>
          <w:rFonts w:ascii="宋体" w:eastAsia="宋体" w:hAnsi="宋体" w:hint="eastAsia"/>
          <w:b/>
          <w:bCs/>
        </w:rPr>
        <w:t>教学方法</w:t>
      </w:r>
    </w:p>
    <w:p w14:paraId="619D25A6" w14:textId="77777777" w:rsidR="00B91229" w:rsidRDefault="00000000">
      <w:pPr>
        <w:numPr>
          <w:ilvl w:val="0"/>
          <w:numId w:val="3"/>
        </w:numPr>
        <w:rPr>
          <w:rFonts w:ascii="宋体" w:eastAsia="宋体" w:hAnsi="宋体"/>
        </w:rPr>
      </w:pPr>
      <w:r>
        <w:rPr>
          <w:rFonts w:ascii="宋体" w:eastAsia="宋体" w:hAnsi="宋体" w:hint="eastAsia"/>
        </w:rPr>
        <w:t>课堂简要介绍感觉神经、运动神经及植物神经功能检查的临床意义。</w:t>
      </w:r>
    </w:p>
    <w:p w14:paraId="64BA2FCA" w14:textId="77777777" w:rsidR="00B91229" w:rsidRDefault="00000000">
      <w:pPr>
        <w:numPr>
          <w:ilvl w:val="0"/>
          <w:numId w:val="3"/>
        </w:numPr>
        <w:rPr>
          <w:rFonts w:ascii="宋体" w:eastAsia="宋体" w:hAnsi="宋体"/>
        </w:rPr>
      </w:pPr>
      <w:r>
        <w:rPr>
          <w:rFonts w:ascii="宋体" w:eastAsia="宋体" w:hAnsi="宋体" w:hint="eastAsia"/>
        </w:rPr>
        <w:t>重点讲授神经反射的检查方法及病理反射阳性时的临床意义。</w:t>
      </w:r>
    </w:p>
    <w:p w14:paraId="55C83418" w14:textId="77777777" w:rsidR="00B91229" w:rsidRDefault="00000000">
      <w:pPr>
        <w:rPr>
          <w:rFonts w:ascii="宋体" w:eastAsia="宋体" w:hAnsi="宋体"/>
        </w:rPr>
      </w:pPr>
      <w:r>
        <w:rPr>
          <w:rFonts w:ascii="宋体" w:eastAsia="宋体" w:hAnsi="宋体" w:hint="eastAsia"/>
        </w:rPr>
        <w:t>三、在教师指导下，学生相互练习检查方法。</w:t>
      </w:r>
    </w:p>
    <w:p w14:paraId="7C836324" w14:textId="77777777" w:rsidR="00B91229" w:rsidRDefault="00000000">
      <w:pPr>
        <w:rPr>
          <w:rFonts w:ascii="宋体" w:eastAsia="宋体" w:hAnsi="宋体"/>
        </w:rPr>
      </w:pPr>
      <w:r>
        <w:rPr>
          <w:rFonts w:ascii="宋体" w:eastAsia="宋体" w:hAnsi="宋体" w:hint="eastAsia"/>
        </w:rPr>
        <w:t>四、指导学生，结合临床分析阳性体征的意义。</w:t>
      </w:r>
    </w:p>
    <w:p w14:paraId="577F67E5" w14:textId="77777777" w:rsidR="00B91229" w:rsidRDefault="00000000">
      <w:pPr>
        <w:rPr>
          <w:rFonts w:ascii="宋体" w:eastAsia="宋体" w:hAnsi="宋体"/>
          <w:b/>
          <w:bCs/>
        </w:rPr>
      </w:pPr>
      <w:r>
        <w:rPr>
          <w:rFonts w:ascii="宋体" w:eastAsia="宋体" w:hAnsi="宋体" w:hint="eastAsia"/>
          <w:b/>
          <w:bCs/>
        </w:rPr>
        <w:t>5</w:t>
      </w:r>
      <w:r>
        <w:rPr>
          <w:rFonts w:ascii="宋体" w:eastAsia="宋体" w:hAnsi="宋体"/>
          <w:b/>
          <w:bCs/>
        </w:rPr>
        <w:t>.</w:t>
      </w:r>
      <w:r>
        <w:rPr>
          <w:rFonts w:ascii="宋体" w:eastAsia="宋体" w:hAnsi="宋体" w:hint="eastAsia"/>
          <w:b/>
          <w:bCs/>
        </w:rPr>
        <w:t>教学评价</w:t>
      </w:r>
    </w:p>
    <w:p w14:paraId="4DC193EF" w14:textId="77777777" w:rsidR="00B91229" w:rsidRDefault="00000000">
      <w:pPr>
        <w:rPr>
          <w:rFonts w:ascii="宋体" w:eastAsia="宋体" w:hAnsi="宋体"/>
        </w:rPr>
      </w:pPr>
      <w:r>
        <w:rPr>
          <w:rFonts w:ascii="宋体" w:eastAsia="宋体" w:hAnsi="宋体" w:hint="eastAsia"/>
        </w:rPr>
        <w:t>神经系统查体四肢肌力的分级标准的掌握程度，掌握病理征的分类和了解临床意义</w:t>
      </w:r>
    </w:p>
    <w:bookmarkEnd w:id="16"/>
    <w:p w14:paraId="16550634" w14:textId="77777777" w:rsidR="00B91229" w:rsidRDefault="00000000">
      <w:pPr>
        <w:jc w:val="center"/>
        <w:rPr>
          <w:rFonts w:ascii="黑体" w:eastAsia="黑体" w:hAnsi="黑体"/>
          <w:b/>
          <w:sz w:val="24"/>
          <w:szCs w:val="21"/>
        </w:rPr>
      </w:pPr>
      <w:r>
        <w:rPr>
          <w:rFonts w:ascii="黑体" w:eastAsia="黑体" w:hAnsi="黑体" w:hint="eastAsia"/>
          <w:b/>
          <w:sz w:val="24"/>
          <w:szCs w:val="21"/>
        </w:rPr>
        <w:t>全身体格检查</w:t>
      </w:r>
    </w:p>
    <w:p w14:paraId="56DBAC37" w14:textId="77777777" w:rsidR="00B91229" w:rsidRDefault="00000000">
      <w:pPr>
        <w:rPr>
          <w:rFonts w:ascii="宋体" w:eastAsia="宋体" w:hAnsi="宋体"/>
          <w:b/>
          <w:bCs/>
        </w:rPr>
      </w:pPr>
      <w:r>
        <w:rPr>
          <w:rFonts w:ascii="宋体" w:eastAsia="宋体" w:hAnsi="宋体"/>
          <w:b/>
          <w:bCs/>
        </w:rPr>
        <w:t>1.</w:t>
      </w:r>
      <w:r>
        <w:rPr>
          <w:rFonts w:ascii="宋体" w:eastAsia="宋体" w:hAnsi="宋体" w:hint="eastAsia"/>
          <w:b/>
          <w:bCs/>
        </w:rPr>
        <w:t>教学目标</w:t>
      </w:r>
    </w:p>
    <w:p w14:paraId="446AA414" w14:textId="77777777" w:rsidR="00B91229" w:rsidRDefault="00000000">
      <w:pPr>
        <w:tabs>
          <w:tab w:val="left" w:pos="-180"/>
          <w:tab w:val="left" w:pos="180"/>
        </w:tabs>
        <w:jc w:val="left"/>
        <w:rPr>
          <w:rFonts w:ascii="宋体" w:eastAsia="宋体" w:hAnsi="宋体"/>
        </w:rPr>
      </w:pPr>
      <w:r>
        <w:rPr>
          <w:rFonts w:ascii="宋体" w:eastAsia="宋体" w:hAnsi="宋体" w:hint="eastAsia"/>
        </w:rPr>
        <w:t>一、掌握全身各部分体格的检查方法及其临床意义。</w:t>
      </w:r>
    </w:p>
    <w:p w14:paraId="4A2574E6" w14:textId="77777777" w:rsidR="00B91229" w:rsidRDefault="00000000">
      <w:pPr>
        <w:tabs>
          <w:tab w:val="left" w:pos="-180"/>
          <w:tab w:val="left" w:pos="180"/>
        </w:tabs>
        <w:jc w:val="left"/>
        <w:rPr>
          <w:rFonts w:ascii="宋体" w:eastAsia="宋体" w:hAnsi="宋体"/>
        </w:rPr>
      </w:pPr>
      <w:r>
        <w:rPr>
          <w:rFonts w:ascii="宋体" w:eastAsia="宋体" w:hAnsi="宋体" w:hint="eastAsia"/>
        </w:rPr>
        <w:t>二、掌握各部分体格检查的规范流程和要点。</w:t>
      </w:r>
    </w:p>
    <w:p w14:paraId="1A026908" w14:textId="77777777" w:rsidR="00B91229" w:rsidRDefault="00000000">
      <w:pPr>
        <w:rPr>
          <w:rFonts w:ascii="宋体" w:eastAsia="宋体" w:hAnsi="宋体"/>
          <w:b/>
          <w:bCs/>
        </w:rPr>
      </w:pPr>
      <w:r>
        <w:rPr>
          <w:rFonts w:ascii="宋体" w:eastAsia="宋体" w:hAnsi="宋体" w:hint="eastAsia"/>
          <w:b/>
          <w:bCs/>
        </w:rPr>
        <w:t>2</w:t>
      </w:r>
      <w:r>
        <w:rPr>
          <w:rFonts w:ascii="宋体" w:eastAsia="宋体" w:hAnsi="宋体"/>
          <w:b/>
          <w:bCs/>
        </w:rPr>
        <w:t>.</w:t>
      </w:r>
      <w:r>
        <w:rPr>
          <w:rFonts w:ascii="宋体" w:eastAsia="宋体" w:hAnsi="宋体" w:hint="eastAsia"/>
          <w:b/>
          <w:bCs/>
        </w:rPr>
        <w:t>教学重难点</w:t>
      </w:r>
    </w:p>
    <w:p w14:paraId="69842AB3" w14:textId="77777777" w:rsidR="00B91229" w:rsidRDefault="00000000">
      <w:pPr>
        <w:tabs>
          <w:tab w:val="left" w:pos="-180"/>
          <w:tab w:val="left" w:pos="180"/>
        </w:tabs>
        <w:jc w:val="left"/>
        <w:rPr>
          <w:rFonts w:ascii="宋体" w:eastAsia="宋体" w:hAnsi="宋体"/>
        </w:rPr>
      </w:pPr>
      <w:bookmarkStart w:id="17" w:name="_Hlk83072782"/>
      <w:r>
        <w:rPr>
          <w:rFonts w:ascii="宋体" w:eastAsia="宋体" w:hAnsi="宋体" w:hint="eastAsia"/>
        </w:rPr>
        <w:t>全身体检的标准流程以及各部位体检的要点的掌握</w:t>
      </w:r>
    </w:p>
    <w:p w14:paraId="0E670A38" w14:textId="77777777" w:rsidR="00B91229" w:rsidRDefault="00000000">
      <w:pPr>
        <w:rPr>
          <w:rFonts w:ascii="宋体" w:eastAsia="宋体" w:hAnsi="宋体"/>
          <w:b/>
          <w:bCs/>
        </w:rPr>
      </w:pPr>
      <w:bookmarkStart w:id="18" w:name="_Hlk83072798"/>
      <w:bookmarkEnd w:id="17"/>
      <w:r>
        <w:rPr>
          <w:rFonts w:ascii="宋体" w:eastAsia="宋体" w:hAnsi="宋体" w:hint="eastAsia"/>
          <w:b/>
          <w:bCs/>
        </w:rPr>
        <w:t>4</w:t>
      </w:r>
      <w:r>
        <w:rPr>
          <w:rFonts w:ascii="宋体" w:eastAsia="宋体" w:hAnsi="宋体"/>
          <w:b/>
          <w:bCs/>
        </w:rPr>
        <w:t>.</w:t>
      </w:r>
      <w:r>
        <w:rPr>
          <w:rFonts w:ascii="宋体" w:eastAsia="宋体" w:hAnsi="宋体" w:hint="eastAsia"/>
          <w:b/>
          <w:bCs/>
        </w:rPr>
        <w:t>教学方法</w:t>
      </w:r>
    </w:p>
    <w:p w14:paraId="21FFBD1E" w14:textId="77777777" w:rsidR="00B91229" w:rsidRDefault="00000000">
      <w:pPr>
        <w:numPr>
          <w:ilvl w:val="0"/>
          <w:numId w:val="4"/>
        </w:numPr>
        <w:rPr>
          <w:rFonts w:ascii="宋体" w:eastAsia="宋体" w:hAnsi="宋体"/>
        </w:rPr>
      </w:pPr>
      <w:r>
        <w:rPr>
          <w:rFonts w:ascii="宋体" w:eastAsia="宋体" w:hAnsi="宋体" w:hint="eastAsia"/>
        </w:rPr>
        <w:t>课堂简要介绍各部分顺序及其合理性；记忆的技巧等。</w:t>
      </w:r>
    </w:p>
    <w:p w14:paraId="6B06F945" w14:textId="77777777" w:rsidR="00B91229" w:rsidRDefault="00000000">
      <w:pPr>
        <w:numPr>
          <w:ilvl w:val="0"/>
          <w:numId w:val="4"/>
        </w:numPr>
        <w:rPr>
          <w:rFonts w:ascii="宋体" w:eastAsia="宋体" w:hAnsi="宋体"/>
        </w:rPr>
      </w:pPr>
      <w:r>
        <w:rPr>
          <w:rFonts w:ascii="宋体" w:eastAsia="宋体" w:hAnsi="宋体" w:hint="eastAsia"/>
        </w:rPr>
        <w:t>必要时可以采用多媒体辅助。</w:t>
      </w:r>
    </w:p>
    <w:p w14:paraId="0595AFF3" w14:textId="77777777" w:rsidR="00B91229" w:rsidRDefault="00000000">
      <w:pPr>
        <w:numPr>
          <w:ilvl w:val="0"/>
          <w:numId w:val="4"/>
        </w:numPr>
        <w:rPr>
          <w:rFonts w:ascii="宋体" w:eastAsia="宋体" w:hAnsi="宋体"/>
        </w:rPr>
      </w:pPr>
      <w:r>
        <w:rPr>
          <w:rFonts w:ascii="宋体" w:eastAsia="宋体" w:hAnsi="宋体" w:hint="eastAsia"/>
        </w:rPr>
        <w:t>在教师指导下，学生相互练习检查方法。纠正错误。</w:t>
      </w:r>
    </w:p>
    <w:p w14:paraId="5A8BB5B2" w14:textId="77777777" w:rsidR="00B91229" w:rsidRDefault="00000000">
      <w:pPr>
        <w:rPr>
          <w:rFonts w:ascii="宋体" w:eastAsia="宋体" w:hAnsi="宋体"/>
          <w:b/>
          <w:bCs/>
        </w:rPr>
      </w:pPr>
      <w:r>
        <w:rPr>
          <w:rFonts w:ascii="宋体" w:eastAsia="宋体" w:hAnsi="宋体" w:hint="eastAsia"/>
          <w:b/>
          <w:bCs/>
        </w:rPr>
        <w:t>5</w:t>
      </w:r>
      <w:r>
        <w:rPr>
          <w:rFonts w:ascii="宋体" w:eastAsia="宋体" w:hAnsi="宋体"/>
          <w:b/>
          <w:bCs/>
        </w:rPr>
        <w:t>.</w:t>
      </w:r>
      <w:r>
        <w:rPr>
          <w:rFonts w:ascii="宋体" w:eastAsia="宋体" w:hAnsi="宋体" w:hint="eastAsia"/>
          <w:b/>
          <w:bCs/>
        </w:rPr>
        <w:t>教学评价</w:t>
      </w:r>
    </w:p>
    <w:p w14:paraId="3CC66540" w14:textId="77777777" w:rsidR="00B91229" w:rsidRDefault="00000000">
      <w:pPr>
        <w:rPr>
          <w:rFonts w:ascii="宋体" w:eastAsia="宋体" w:hAnsi="宋体"/>
        </w:rPr>
      </w:pPr>
      <w:r>
        <w:rPr>
          <w:rFonts w:ascii="宋体" w:eastAsia="宋体" w:hAnsi="宋体" w:hint="eastAsia"/>
        </w:rPr>
        <w:t>采用标准化病人辅助，考核学生对全身查体的完整掌握和在不同部位查体过程中重点突出。</w:t>
      </w:r>
    </w:p>
    <w:bookmarkEnd w:id="18"/>
    <w:p w14:paraId="22271E32" w14:textId="77777777" w:rsidR="00B91229" w:rsidRDefault="00000000">
      <w:pPr>
        <w:jc w:val="center"/>
        <w:rPr>
          <w:rFonts w:ascii="黑体" w:eastAsia="黑体" w:hAnsi="黑体"/>
          <w:b/>
          <w:sz w:val="24"/>
          <w:szCs w:val="21"/>
        </w:rPr>
      </w:pPr>
      <w:r>
        <w:rPr>
          <w:rFonts w:ascii="黑体" w:eastAsia="黑体" w:hAnsi="黑体" w:hint="eastAsia"/>
          <w:b/>
          <w:sz w:val="24"/>
          <w:szCs w:val="21"/>
        </w:rPr>
        <w:t>问诊、病历书写和诊断</w:t>
      </w:r>
    </w:p>
    <w:p w14:paraId="51BE24C0" w14:textId="77777777" w:rsidR="00B91229" w:rsidRDefault="00000000">
      <w:pPr>
        <w:rPr>
          <w:rFonts w:ascii="宋体" w:eastAsia="宋体" w:hAnsi="宋体"/>
          <w:b/>
          <w:bCs/>
          <w:szCs w:val="21"/>
        </w:rPr>
      </w:pPr>
      <w:bookmarkStart w:id="19" w:name="_Hlk83072428"/>
      <w:r>
        <w:rPr>
          <w:rFonts w:ascii="宋体" w:eastAsia="宋体" w:hAnsi="宋体" w:hint="eastAsia"/>
          <w:b/>
          <w:bCs/>
          <w:szCs w:val="21"/>
        </w:rPr>
        <w:t>1</w:t>
      </w:r>
      <w:r>
        <w:rPr>
          <w:rFonts w:ascii="宋体" w:eastAsia="宋体" w:hAnsi="宋体"/>
          <w:b/>
          <w:bCs/>
          <w:szCs w:val="21"/>
        </w:rPr>
        <w:t>.</w:t>
      </w:r>
      <w:r>
        <w:rPr>
          <w:rFonts w:ascii="宋体" w:eastAsia="宋体" w:hAnsi="宋体" w:hint="eastAsia"/>
          <w:b/>
          <w:bCs/>
          <w:szCs w:val="21"/>
        </w:rPr>
        <w:t>教学目标</w:t>
      </w:r>
    </w:p>
    <w:bookmarkEnd w:id="19"/>
    <w:p w14:paraId="0694C99F" w14:textId="77777777" w:rsidR="00B91229" w:rsidRDefault="00000000">
      <w:pPr>
        <w:rPr>
          <w:rFonts w:ascii="宋体" w:eastAsia="宋体" w:hAnsi="宋体"/>
          <w:szCs w:val="21"/>
        </w:rPr>
      </w:pPr>
      <w:r>
        <w:rPr>
          <w:rFonts w:ascii="宋体" w:eastAsia="宋体" w:hAnsi="宋体" w:hint="eastAsia"/>
          <w:szCs w:val="21"/>
        </w:rPr>
        <w:t>一</w:t>
      </w:r>
      <w:r>
        <w:rPr>
          <w:rFonts w:ascii="宋体" w:eastAsia="宋体" w:hAnsi="宋体"/>
          <w:szCs w:val="21"/>
        </w:rPr>
        <w:t xml:space="preserve">. 掌握问诊的主要内容，重点是主诉及现病史；掌握问诊的基本方法；掌握病历书写的基本规则及要求。 </w:t>
      </w:r>
    </w:p>
    <w:p w14:paraId="15079382" w14:textId="77777777" w:rsidR="00B91229" w:rsidRDefault="00000000">
      <w:pPr>
        <w:rPr>
          <w:rFonts w:ascii="宋体" w:eastAsia="宋体" w:hAnsi="宋体"/>
          <w:szCs w:val="21"/>
        </w:rPr>
      </w:pPr>
      <w:r>
        <w:rPr>
          <w:rFonts w:ascii="宋体" w:eastAsia="宋体" w:hAnsi="宋体" w:hint="eastAsia"/>
          <w:szCs w:val="21"/>
        </w:rPr>
        <w:t>二</w:t>
      </w:r>
      <w:r>
        <w:rPr>
          <w:rFonts w:ascii="宋体" w:eastAsia="宋体" w:hAnsi="宋体"/>
          <w:szCs w:val="21"/>
        </w:rPr>
        <w:t>. 熟悉诊断的内容格式及书写要求；了解特殊情况下的问诊技巧；充分了解病历的重要性；了解病程记录的内容及要求；了解诊断疾病的步骤。</w:t>
      </w:r>
    </w:p>
    <w:p w14:paraId="5EB2A549" w14:textId="77777777" w:rsidR="00B91229" w:rsidRDefault="00000000">
      <w:pPr>
        <w:rPr>
          <w:rFonts w:ascii="宋体" w:eastAsia="宋体" w:hAnsi="宋体"/>
          <w:szCs w:val="21"/>
        </w:rPr>
      </w:pPr>
      <w:r>
        <w:rPr>
          <w:rFonts w:ascii="宋体" w:eastAsia="宋体" w:hAnsi="宋体" w:hint="eastAsia"/>
          <w:szCs w:val="21"/>
        </w:rPr>
        <w:t>三</w:t>
      </w:r>
      <w:r>
        <w:rPr>
          <w:rFonts w:ascii="宋体" w:eastAsia="宋体" w:hAnsi="宋体"/>
          <w:szCs w:val="21"/>
        </w:rPr>
        <w:t>. 能独立书写格式准确、文字通顺、详略得当、符合实际的病历。具备初步的临床思维。</w:t>
      </w:r>
    </w:p>
    <w:p w14:paraId="067BD12B" w14:textId="77777777" w:rsidR="00B91229" w:rsidRDefault="00000000">
      <w:pPr>
        <w:rPr>
          <w:rFonts w:ascii="宋体" w:eastAsia="宋体" w:hAnsi="宋体"/>
          <w:szCs w:val="21"/>
        </w:rPr>
      </w:pPr>
      <w:r>
        <w:rPr>
          <w:rFonts w:ascii="宋体" w:eastAsia="宋体" w:hAnsi="宋体" w:hint="eastAsia"/>
          <w:szCs w:val="21"/>
        </w:rPr>
        <w:t>四</w:t>
      </w:r>
      <w:r>
        <w:rPr>
          <w:rFonts w:ascii="宋体" w:eastAsia="宋体" w:hAnsi="宋体"/>
          <w:szCs w:val="21"/>
        </w:rPr>
        <w:t>. 具备较好的交流能力和人文</w:t>
      </w:r>
      <w:r>
        <w:rPr>
          <w:rFonts w:ascii="宋体" w:eastAsia="宋体" w:hAnsi="宋体" w:hint="eastAsia"/>
          <w:szCs w:val="21"/>
        </w:rPr>
        <w:t>关怀精神</w:t>
      </w:r>
      <w:r>
        <w:rPr>
          <w:rFonts w:ascii="宋体" w:eastAsia="宋体" w:hAnsi="宋体"/>
          <w:szCs w:val="21"/>
        </w:rPr>
        <w:t>，在问诊和病历书写的过程中能够体现良好的职业精神。</w:t>
      </w:r>
    </w:p>
    <w:p w14:paraId="57140475" w14:textId="77777777" w:rsidR="00B91229" w:rsidRDefault="00000000">
      <w:pPr>
        <w:rPr>
          <w:rFonts w:ascii="宋体" w:eastAsia="宋体" w:hAnsi="宋体"/>
          <w:b/>
          <w:bCs/>
          <w:szCs w:val="21"/>
        </w:rPr>
      </w:pPr>
      <w:bookmarkStart w:id="20" w:name="_Hlk83072448"/>
      <w:r>
        <w:rPr>
          <w:rFonts w:ascii="宋体" w:eastAsia="宋体" w:hAnsi="宋体" w:hint="eastAsia"/>
          <w:b/>
          <w:bCs/>
          <w:szCs w:val="21"/>
        </w:rPr>
        <w:t>2</w:t>
      </w:r>
      <w:r>
        <w:rPr>
          <w:rFonts w:ascii="宋体" w:eastAsia="宋体" w:hAnsi="宋体"/>
          <w:b/>
          <w:bCs/>
          <w:szCs w:val="21"/>
        </w:rPr>
        <w:t>.</w:t>
      </w:r>
      <w:r>
        <w:rPr>
          <w:rFonts w:ascii="宋体" w:eastAsia="宋体" w:hAnsi="宋体" w:hint="eastAsia"/>
          <w:b/>
          <w:bCs/>
          <w:szCs w:val="21"/>
        </w:rPr>
        <w:t>教学重难点</w:t>
      </w:r>
    </w:p>
    <w:p w14:paraId="35FBF24B" w14:textId="77777777" w:rsidR="00B91229" w:rsidRDefault="00000000">
      <w:pPr>
        <w:rPr>
          <w:rFonts w:ascii="宋体" w:eastAsia="宋体" w:hAnsi="宋体"/>
          <w:szCs w:val="21"/>
        </w:rPr>
      </w:pPr>
      <w:r>
        <w:rPr>
          <w:rFonts w:ascii="宋体" w:eastAsia="宋体" w:hAnsi="宋体" w:hint="eastAsia"/>
          <w:szCs w:val="21"/>
        </w:rPr>
        <w:t>一</w:t>
      </w:r>
      <w:r>
        <w:rPr>
          <w:rFonts w:ascii="宋体" w:eastAsia="宋体" w:hAnsi="宋体"/>
          <w:szCs w:val="21"/>
        </w:rPr>
        <w:t>. 问诊和查体中的人文关怀，新时代医疗健康职业精神的培养。</w:t>
      </w:r>
    </w:p>
    <w:p w14:paraId="1D8AEF68" w14:textId="77777777" w:rsidR="00B91229" w:rsidRDefault="00000000">
      <w:pPr>
        <w:rPr>
          <w:rFonts w:ascii="宋体" w:eastAsia="宋体" w:hAnsi="宋体"/>
          <w:szCs w:val="21"/>
        </w:rPr>
      </w:pPr>
      <w:r>
        <w:rPr>
          <w:rFonts w:ascii="宋体" w:eastAsia="宋体" w:hAnsi="宋体" w:hint="eastAsia"/>
          <w:szCs w:val="21"/>
        </w:rPr>
        <w:t>二</w:t>
      </w:r>
      <w:r>
        <w:rPr>
          <w:rFonts w:ascii="宋体" w:eastAsia="宋体" w:hAnsi="宋体"/>
          <w:szCs w:val="21"/>
        </w:rPr>
        <w:t>. 主诉和现病史的问诊，问诊的基本方法、病历书写的基本规则和要求。</w:t>
      </w:r>
    </w:p>
    <w:p w14:paraId="760F192F" w14:textId="77777777" w:rsidR="00B91229" w:rsidRDefault="00000000">
      <w:pPr>
        <w:rPr>
          <w:rFonts w:ascii="宋体" w:eastAsia="宋体" w:hAnsi="宋体"/>
          <w:szCs w:val="21"/>
        </w:rPr>
      </w:pPr>
      <w:r>
        <w:rPr>
          <w:rFonts w:ascii="宋体" w:eastAsia="宋体" w:hAnsi="宋体" w:hint="eastAsia"/>
          <w:szCs w:val="21"/>
        </w:rPr>
        <w:t>三</w:t>
      </w:r>
      <w:r>
        <w:rPr>
          <w:rFonts w:ascii="宋体" w:eastAsia="宋体" w:hAnsi="宋体"/>
          <w:szCs w:val="21"/>
        </w:rPr>
        <w:t>. 诊断的内容格式及书写要求。</w:t>
      </w:r>
    </w:p>
    <w:p w14:paraId="3C4606F4" w14:textId="77777777" w:rsidR="00B91229" w:rsidRDefault="00000000">
      <w:pPr>
        <w:rPr>
          <w:rFonts w:ascii="宋体" w:eastAsia="宋体" w:hAnsi="宋体"/>
          <w:szCs w:val="21"/>
        </w:rPr>
      </w:pPr>
      <w:r>
        <w:rPr>
          <w:rFonts w:ascii="宋体" w:eastAsia="宋体" w:hAnsi="宋体" w:hint="eastAsia"/>
          <w:szCs w:val="21"/>
        </w:rPr>
        <w:t>四</w:t>
      </w:r>
      <w:r>
        <w:rPr>
          <w:rFonts w:ascii="宋体" w:eastAsia="宋体" w:hAnsi="宋体"/>
          <w:szCs w:val="21"/>
        </w:rPr>
        <w:t>.</w:t>
      </w:r>
      <w:r>
        <w:rPr>
          <w:rFonts w:ascii="宋体" w:eastAsia="宋体" w:hAnsi="宋体"/>
          <w:szCs w:val="21"/>
        </w:rPr>
        <w:tab/>
        <w:t>重点问诊的方法、特殊情况下的问诊技巧。</w:t>
      </w:r>
    </w:p>
    <w:p w14:paraId="65858140" w14:textId="77777777" w:rsidR="00B91229" w:rsidRDefault="00000000">
      <w:pPr>
        <w:rPr>
          <w:rFonts w:ascii="宋体" w:eastAsia="宋体" w:hAnsi="宋体"/>
          <w:szCs w:val="21"/>
        </w:rPr>
      </w:pPr>
      <w:r>
        <w:rPr>
          <w:rFonts w:ascii="宋体" w:eastAsia="宋体" w:hAnsi="宋体" w:hint="eastAsia"/>
          <w:szCs w:val="21"/>
        </w:rPr>
        <w:lastRenderedPageBreak/>
        <w:t>五</w:t>
      </w:r>
      <w:r>
        <w:rPr>
          <w:rFonts w:ascii="宋体" w:eastAsia="宋体" w:hAnsi="宋体"/>
          <w:szCs w:val="21"/>
        </w:rPr>
        <w:t>.</w:t>
      </w:r>
      <w:r>
        <w:rPr>
          <w:rFonts w:ascii="宋体" w:eastAsia="宋体" w:hAnsi="宋体"/>
          <w:szCs w:val="21"/>
        </w:rPr>
        <w:tab/>
      </w:r>
      <w:bookmarkStart w:id="21" w:name="_Hlk83072590"/>
      <w:r>
        <w:rPr>
          <w:rFonts w:ascii="宋体" w:eastAsia="宋体" w:hAnsi="宋体"/>
          <w:szCs w:val="21"/>
        </w:rPr>
        <w:t>病历书写详略得当。</w:t>
      </w:r>
    </w:p>
    <w:p w14:paraId="4DBC6072" w14:textId="77777777" w:rsidR="00B91229" w:rsidRDefault="00000000">
      <w:pPr>
        <w:rPr>
          <w:rFonts w:ascii="宋体" w:eastAsia="宋体" w:hAnsi="宋体"/>
          <w:szCs w:val="21"/>
        </w:rPr>
      </w:pPr>
      <w:r>
        <w:rPr>
          <w:rFonts w:ascii="宋体" w:eastAsia="宋体" w:hAnsi="宋体" w:hint="eastAsia"/>
          <w:szCs w:val="21"/>
        </w:rPr>
        <w:t>六</w:t>
      </w:r>
      <w:r>
        <w:rPr>
          <w:rFonts w:ascii="宋体" w:eastAsia="宋体" w:hAnsi="宋体"/>
          <w:szCs w:val="21"/>
        </w:rPr>
        <w:t>. 诊断疾病的步骤和临床思维方法。</w:t>
      </w:r>
    </w:p>
    <w:bookmarkEnd w:id="20"/>
    <w:bookmarkEnd w:id="21"/>
    <w:p w14:paraId="4ECCDA58" w14:textId="77777777" w:rsidR="00B91229" w:rsidRDefault="00000000">
      <w:pPr>
        <w:rPr>
          <w:rFonts w:ascii="宋体" w:eastAsia="宋体" w:hAnsi="宋体"/>
          <w:b/>
          <w:bCs/>
          <w:szCs w:val="21"/>
        </w:rPr>
      </w:pPr>
      <w:r>
        <w:rPr>
          <w:rFonts w:ascii="宋体" w:eastAsia="宋体" w:hAnsi="宋体" w:hint="eastAsia"/>
          <w:b/>
          <w:bCs/>
          <w:szCs w:val="21"/>
        </w:rPr>
        <w:t>3</w:t>
      </w:r>
      <w:r>
        <w:rPr>
          <w:rFonts w:ascii="宋体" w:eastAsia="宋体" w:hAnsi="宋体"/>
          <w:b/>
          <w:bCs/>
          <w:szCs w:val="21"/>
        </w:rPr>
        <w:t>.</w:t>
      </w:r>
      <w:r>
        <w:rPr>
          <w:rFonts w:ascii="宋体" w:eastAsia="宋体" w:hAnsi="宋体" w:hint="eastAsia"/>
          <w:b/>
          <w:bCs/>
          <w:szCs w:val="21"/>
        </w:rPr>
        <w:t>教学内容</w:t>
      </w:r>
    </w:p>
    <w:p w14:paraId="23E12F26" w14:textId="77777777" w:rsidR="00B91229" w:rsidRDefault="00000000">
      <w:pPr>
        <w:rPr>
          <w:rFonts w:ascii="宋体" w:eastAsia="宋体" w:hAnsi="宋体"/>
          <w:szCs w:val="21"/>
        </w:rPr>
      </w:pPr>
      <w:r>
        <w:rPr>
          <w:rFonts w:ascii="宋体" w:eastAsia="宋体" w:hAnsi="宋体" w:hint="eastAsia"/>
          <w:szCs w:val="21"/>
        </w:rPr>
        <w:t>一、</w:t>
      </w:r>
      <w:r>
        <w:rPr>
          <w:rFonts w:ascii="宋体" w:eastAsia="宋体" w:hAnsi="宋体"/>
          <w:szCs w:val="21"/>
        </w:rPr>
        <w:t xml:space="preserve">  理论授课</w:t>
      </w:r>
    </w:p>
    <w:p w14:paraId="10DA7BBB" w14:textId="77777777" w:rsidR="00B91229" w:rsidRDefault="00000000">
      <w:pPr>
        <w:rPr>
          <w:rFonts w:ascii="宋体" w:eastAsia="宋体" w:hAnsi="宋体"/>
          <w:szCs w:val="21"/>
        </w:rPr>
      </w:pPr>
      <w:r>
        <w:rPr>
          <w:rFonts w:ascii="宋体" w:eastAsia="宋体" w:hAnsi="宋体" w:hint="eastAsia"/>
          <w:szCs w:val="21"/>
        </w:rPr>
        <w:t>（一）问诊</w:t>
      </w:r>
    </w:p>
    <w:p w14:paraId="28C96DE1" w14:textId="77777777" w:rsidR="00B91229" w:rsidRDefault="00000000">
      <w:pPr>
        <w:rPr>
          <w:rFonts w:ascii="宋体" w:eastAsia="宋体" w:hAnsi="宋体"/>
          <w:szCs w:val="21"/>
        </w:rPr>
      </w:pPr>
      <w:r>
        <w:rPr>
          <w:rFonts w:ascii="宋体" w:eastAsia="宋体" w:hAnsi="宋体"/>
          <w:szCs w:val="21"/>
        </w:rPr>
        <w:t>1、问诊概念</w:t>
      </w:r>
    </w:p>
    <w:p w14:paraId="52892C60" w14:textId="77777777" w:rsidR="00B91229" w:rsidRDefault="00000000">
      <w:pPr>
        <w:rPr>
          <w:rFonts w:ascii="宋体" w:eastAsia="宋体" w:hAnsi="宋体"/>
          <w:szCs w:val="21"/>
        </w:rPr>
      </w:pPr>
      <w:r>
        <w:rPr>
          <w:rFonts w:ascii="宋体" w:eastAsia="宋体" w:hAnsi="宋体"/>
          <w:szCs w:val="21"/>
        </w:rPr>
        <w:t>2、问诊的重要性和医德要求：</w:t>
      </w:r>
    </w:p>
    <w:p w14:paraId="73783E55" w14:textId="77777777" w:rsidR="00B91229" w:rsidRDefault="00000000">
      <w:pPr>
        <w:rPr>
          <w:rFonts w:ascii="宋体" w:eastAsia="宋体" w:hAnsi="宋体"/>
          <w:szCs w:val="21"/>
        </w:rPr>
      </w:pPr>
      <w:r>
        <w:rPr>
          <w:rFonts w:ascii="宋体" w:eastAsia="宋体" w:hAnsi="宋体"/>
          <w:szCs w:val="21"/>
        </w:rPr>
        <w:t></w:t>
      </w:r>
      <w:r>
        <w:rPr>
          <w:rFonts w:ascii="宋体" w:eastAsia="宋体" w:hAnsi="宋体"/>
          <w:szCs w:val="21"/>
        </w:rPr>
        <w:tab/>
        <w:t>重点强调，4个临床病例说明规范细致的问诊的重要性</w:t>
      </w:r>
    </w:p>
    <w:p w14:paraId="66FC2C73" w14:textId="77777777" w:rsidR="00B91229" w:rsidRDefault="00000000">
      <w:pPr>
        <w:rPr>
          <w:rFonts w:ascii="宋体" w:eastAsia="宋体" w:hAnsi="宋体"/>
          <w:szCs w:val="21"/>
        </w:rPr>
      </w:pPr>
      <w:r>
        <w:rPr>
          <w:rFonts w:ascii="宋体" w:eastAsia="宋体" w:hAnsi="宋体"/>
          <w:szCs w:val="21"/>
        </w:rPr>
        <w:t></w:t>
      </w:r>
      <w:r>
        <w:rPr>
          <w:rFonts w:ascii="宋体" w:eastAsia="宋体" w:hAnsi="宋体"/>
          <w:szCs w:val="21"/>
        </w:rPr>
        <w:tab/>
        <w:t>结合新时代医疗健康职业精神具体解释医德要求</w:t>
      </w:r>
    </w:p>
    <w:p w14:paraId="7342356E" w14:textId="77777777" w:rsidR="00B91229" w:rsidRDefault="00000000">
      <w:pPr>
        <w:rPr>
          <w:rFonts w:ascii="宋体" w:eastAsia="宋体" w:hAnsi="宋体"/>
          <w:szCs w:val="21"/>
        </w:rPr>
      </w:pPr>
      <w:r>
        <w:rPr>
          <w:rFonts w:ascii="宋体" w:eastAsia="宋体" w:hAnsi="宋体"/>
          <w:szCs w:val="21"/>
        </w:rPr>
        <w:t>3、问诊的主要内容：</w:t>
      </w:r>
    </w:p>
    <w:p w14:paraId="4E08AE41" w14:textId="77777777" w:rsidR="00B91229" w:rsidRDefault="00000000">
      <w:pPr>
        <w:rPr>
          <w:rFonts w:ascii="宋体" w:eastAsia="宋体" w:hAnsi="宋体"/>
          <w:szCs w:val="21"/>
        </w:rPr>
      </w:pPr>
      <w:r>
        <w:rPr>
          <w:rFonts w:ascii="宋体" w:eastAsia="宋体" w:hAnsi="宋体" w:hint="eastAsia"/>
          <w:szCs w:val="21"/>
        </w:rPr>
        <w:t>（</w:t>
      </w:r>
      <w:r>
        <w:rPr>
          <w:rFonts w:ascii="宋体" w:eastAsia="宋体" w:hAnsi="宋体"/>
          <w:szCs w:val="21"/>
        </w:rPr>
        <w:t>1）．一般项目；</w:t>
      </w:r>
    </w:p>
    <w:p w14:paraId="3E11BFAA" w14:textId="77777777" w:rsidR="00B91229" w:rsidRDefault="00000000">
      <w:pPr>
        <w:rPr>
          <w:rFonts w:ascii="宋体" w:eastAsia="宋体" w:hAnsi="宋体"/>
          <w:szCs w:val="21"/>
        </w:rPr>
      </w:pPr>
      <w:r>
        <w:rPr>
          <w:rFonts w:ascii="宋体" w:eastAsia="宋体" w:hAnsi="宋体" w:hint="eastAsia"/>
          <w:szCs w:val="21"/>
        </w:rPr>
        <w:t>（</w:t>
      </w:r>
      <w:r>
        <w:rPr>
          <w:rFonts w:ascii="宋体" w:eastAsia="宋体" w:hAnsi="宋体"/>
          <w:szCs w:val="21"/>
        </w:rPr>
        <w:t>2）．主诉；</w:t>
      </w:r>
    </w:p>
    <w:p w14:paraId="49F2C49C" w14:textId="77777777" w:rsidR="00B91229" w:rsidRDefault="00000000">
      <w:pPr>
        <w:rPr>
          <w:rFonts w:ascii="宋体" w:eastAsia="宋体" w:hAnsi="宋体"/>
          <w:szCs w:val="21"/>
        </w:rPr>
      </w:pPr>
      <w:r>
        <w:rPr>
          <w:rFonts w:ascii="宋体" w:eastAsia="宋体" w:hAnsi="宋体" w:hint="eastAsia"/>
          <w:szCs w:val="21"/>
        </w:rPr>
        <w:t>（</w:t>
      </w:r>
      <w:r>
        <w:rPr>
          <w:rFonts w:ascii="宋体" w:eastAsia="宋体" w:hAnsi="宋体"/>
          <w:szCs w:val="21"/>
        </w:rPr>
        <w:t>3）．现病史；</w:t>
      </w:r>
    </w:p>
    <w:p w14:paraId="016D6513" w14:textId="77777777" w:rsidR="00B91229" w:rsidRDefault="00000000">
      <w:pPr>
        <w:rPr>
          <w:rFonts w:ascii="宋体" w:eastAsia="宋体" w:hAnsi="宋体"/>
          <w:szCs w:val="21"/>
        </w:rPr>
      </w:pPr>
      <w:r>
        <w:rPr>
          <w:rFonts w:ascii="宋体" w:eastAsia="宋体" w:hAnsi="宋体" w:hint="eastAsia"/>
          <w:szCs w:val="21"/>
        </w:rPr>
        <w:t>（</w:t>
      </w:r>
      <w:r>
        <w:rPr>
          <w:rFonts w:ascii="宋体" w:eastAsia="宋体" w:hAnsi="宋体"/>
          <w:szCs w:val="21"/>
        </w:rPr>
        <w:t>4）．即往史；</w:t>
      </w:r>
    </w:p>
    <w:p w14:paraId="5CCB398E" w14:textId="77777777" w:rsidR="00B91229" w:rsidRDefault="00000000">
      <w:pPr>
        <w:rPr>
          <w:rFonts w:ascii="宋体" w:eastAsia="宋体" w:hAnsi="宋体"/>
          <w:szCs w:val="21"/>
        </w:rPr>
      </w:pPr>
      <w:r>
        <w:rPr>
          <w:rFonts w:ascii="宋体" w:eastAsia="宋体" w:hAnsi="宋体" w:hint="eastAsia"/>
          <w:szCs w:val="21"/>
        </w:rPr>
        <w:t>（</w:t>
      </w:r>
      <w:r>
        <w:rPr>
          <w:rFonts w:ascii="宋体" w:eastAsia="宋体" w:hAnsi="宋体"/>
          <w:szCs w:val="21"/>
        </w:rPr>
        <w:t>5）．各系统的问诊要点；</w:t>
      </w:r>
    </w:p>
    <w:p w14:paraId="7B6BEA81" w14:textId="77777777" w:rsidR="00B91229" w:rsidRDefault="00000000">
      <w:pPr>
        <w:rPr>
          <w:rFonts w:ascii="宋体" w:eastAsia="宋体" w:hAnsi="宋体"/>
          <w:szCs w:val="21"/>
        </w:rPr>
      </w:pPr>
      <w:r>
        <w:rPr>
          <w:rFonts w:ascii="宋体" w:eastAsia="宋体" w:hAnsi="宋体" w:hint="eastAsia"/>
          <w:szCs w:val="21"/>
        </w:rPr>
        <w:t>（</w:t>
      </w:r>
      <w:r>
        <w:rPr>
          <w:rFonts w:ascii="宋体" w:eastAsia="宋体" w:hAnsi="宋体"/>
          <w:szCs w:val="21"/>
        </w:rPr>
        <w:t>6）．个人史；</w:t>
      </w:r>
    </w:p>
    <w:p w14:paraId="76104E12" w14:textId="77777777" w:rsidR="00B91229" w:rsidRDefault="00000000">
      <w:pPr>
        <w:rPr>
          <w:rFonts w:ascii="宋体" w:eastAsia="宋体" w:hAnsi="宋体"/>
          <w:szCs w:val="21"/>
        </w:rPr>
      </w:pPr>
      <w:r>
        <w:rPr>
          <w:rFonts w:ascii="宋体" w:eastAsia="宋体" w:hAnsi="宋体" w:hint="eastAsia"/>
          <w:szCs w:val="21"/>
        </w:rPr>
        <w:t>（</w:t>
      </w:r>
      <w:r>
        <w:rPr>
          <w:rFonts w:ascii="宋体" w:eastAsia="宋体" w:hAnsi="宋体"/>
          <w:szCs w:val="21"/>
        </w:rPr>
        <w:t>7）．婚姻史；</w:t>
      </w:r>
    </w:p>
    <w:p w14:paraId="6A900870" w14:textId="77777777" w:rsidR="00B91229" w:rsidRDefault="00000000">
      <w:pPr>
        <w:rPr>
          <w:rFonts w:ascii="宋体" w:eastAsia="宋体" w:hAnsi="宋体"/>
          <w:szCs w:val="21"/>
        </w:rPr>
      </w:pPr>
      <w:r>
        <w:rPr>
          <w:rFonts w:ascii="宋体" w:eastAsia="宋体" w:hAnsi="宋体" w:hint="eastAsia"/>
          <w:szCs w:val="21"/>
        </w:rPr>
        <w:t>（</w:t>
      </w:r>
      <w:r>
        <w:rPr>
          <w:rFonts w:ascii="宋体" w:eastAsia="宋体" w:hAnsi="宋体"/>
          <w:szCs w:val="21"/>
        </w:rPr>
        <w:t>8）．月经史；</w:t>
      </w:r>
    </w:p>
    <w:p w14:paraId="32A0B34A" w14:textId="77777777" w:rsidR="00B91229" w:rsidRDefault="00000000">
      <w:pPr>
        <w:rPr>
          <w:rFonts w:ascii="宋体" w:eastAsia="宋体" w:hAnsi="宋体"/>
          <w:szCs w:val="21"/>
        </w:rPr>
      </w:pPr>
      <w:r>
        <w:rPr>
          <w:rFonts w:ascii="宋体" w:eastAsia="宋体" w:hAnsi="宋体" w:hint="eastAsia"/>
          <w:szCs w:val="21"/>
        </w:rPr>
        <w:t>（</w:t>
      </w:r>
      <w:r>
        <w:rPr>
          <w:rFonts w:ascii="宋体" w:eastAsia="宋体" w:hAnsi="宋体"/>
          <w:szCs w:val="21"/>
        </w:rPr>
        <w:t>9）．家族史。</w:t>
      </w:r>
    </w:p>
    <w:p w14:paraId="5A0AE85C" w14:textId="77777777" w:rsidR="00B91229" w:rsidRDefault="00000000">
      <w:pPr>
        <w:rPr>
          <w:rFonts w:ascii="宋体" w:eastAsia="宋体" w:hAnsi="宋体"/>
          <w:szCs w:val="21"/>
        </w:rPr>
      </w:pPr>
      <w:r>
        <w:rPr>
          <w:rFonts w:ascii="宋体" w:eastAsia="宋体" w:hAnsi="宋体"/>
          <w:szCs w:val="21"/>
        </w:rPr>
        <w:t>4、问诊的方法及技巧</w:t>
      </w:r>
    </w:p>
    <w:p w14:paraId="6F810063" w14:textId="77777777" w:rsidR="00B91229" w:rsidRDefault="00000000">
      <w:pPr>
        <w:rPr>
          <w:rFonts w:ascii="宋体" w:eastAsia="宋体" w:hAnsi="宋体"/>
          <w:szCs w:val="21"/>
        </w:rPr>
      </w:pPr>
      <w:r>
        <w:rPr>
          <w:rFonts w:ascii="宋体" w:eastAsia="宋体" w:hAnsi="宋体"/>
          <w:szCs w:val="21"/>
        </w:rPr>
        <w:t>5、重点问诊的方法</w:t>
      </w:r>
    </w:p>
    <w:p w14:paraId="42F8D68B" w14:textId="77777777" w:rsidR="00B91229" w:rsidRDefault="00000000">
      <w:pPr>
        <w:rPr>
          <w:rFonts w:ascii="宋体" w:eastAsia="宋体" w:hAnsi="宋体"/>
          <w:szCs w:val="21"/>
        </w:rPr>
      </w:pPr>
      <w:r>
        <w:rPr>
          <w:rFonts w:ascii="宋体" w:eastAsia="宋体" w:hAnsi="宋体"/>
          <w:szCs w:val="21"/>
        </w:rPr>
        <w:t>6、特殊情况问诊技巧</w:t>
      </w:r>
    </w:p>
    <w:p w14:paraId="5F4B60A5" w14:textId="77777777" w:rsidR="00B91229" w:rsidRDefault="00000000">
      <w:pPr>
        <w:rPr>
          <w:rFonts w:ascii="宋体" w:eastAsia="宋体" w:hAnsi="宋体"/>
          <w:szCs w:val="21"/>
        </w:rPr>
      </w:pPr>
      <w:r>
        <w:rPr>
          <w:rFonts w:ascii="宋体" w:eastAsia="宋体" w:hAnsi="宋体" w:hint="eastAsia"/>
          <w:szCs w:val="21"/>
        </w:rPr>
        <w:t>（二）病历书写</w:t>
      </w:r>
    </w:p>
    <w:p w14:paraId="69C78516" w14:textId="77777777" w:rsidR="00B91229" w:rsidRDefault="00000000">
      <w:pPr>
        <w:rPr>
          <w:rFonts w:ascii="宋体" w:eastAsia="宋体" w:hAnsi="宋体"/>
          <w:szCs w:val="21"/>
        </w:rPr>
      </w:pPr>
      <w:r>
        <w:rPr>
          <w:rFonts w:ascii="宋体" w:eastAsia="宋体" w:hAnsi="宋体"/>
          <w:szCs w:val="21"/>
        </w:rPr>
        <w:t>1、病历的重要性</w:t>
      </w:r>
    </w:p>
    <w:p w14:paraId="26499375" w14:textId="77777777" w:rsidR="00B91229" w:rsidRDefault="00000000">
      <w:pPr>
        <w:rPr>
          <w:rFonts w:ascii="宋体" w:eastAsia="宋体" w:hAnsi="宋体"/>
          <w:szCs w:val="21"/>
        </w:rPr>
      </w:pPr>
      <w:r>
        <w:rPr>
          <w:rFonts w:ascii="宋体" w:eastAsia="宋体" w:hAnsi="宋体"/>
          <w:szCs w:val="21"/>
        </w:rPr>
        <w:t>2、</w:t>
      </w:r>
      <w:r>
        <w:rPr>
          <w:rFonts w:ascii="宋体" w:eastAsia="宋体" w:hAnsi="宋体"/>
          <w:szCs w:val="21"/>
        </w:rPr>
        <w:tab/>
        <w:t>病历书写的基本规则及要求</w:t>
      </w:r>
    </w:p>
    <w:p w14:paraId="6FAAA9A5" w14:textId="77777777" w:rsidR="00B91229" w:rsidRDefault="00000000">
      <w:pPr>
        <w:rPr>
          <w:rFonts w:ascii="宋体" w:eastAsia="宋体" w:hAnsi="宋体"/>
          <w:szCs w:val="21"/>
        </w:rPr>
      </w:pPr>
      <w:r>
        <w:rPr>
          <w:rFonts w:ascii="宋体" w:eastAsia="宋体" w:hAnsi="宋体"/>
          <w:szCs w:val="21"/>
        </w:rPr>
        <w:t>3、</w:t>
      </w:r>
      <w:r>
        <w:rPr>
          <w:rFonts w:ascii="宋体" w:eastAsia="宋体" w:hAnsi="宋体"/>
          <w:szCs w:val="21"/>
        </w:rPr>
        <w:tab/>
        <w:t>病历书写格式及内容</w:t>
      </w:r>
    </w:p>
    <w:p w14:paraId="013B1D59" w14:textId="77777777" w:rsidR="00B91229" w:rsidRDefault="00000000">
      <w:pPr>
        <w:rPr>
          <w:rFonts w:ascii="宋体" w:eastAsia="宋体" w:hAnsi="宋体"/>
          <w:szCs w:val="21"/>
        </w:rPr>
      </w:pPr>
      <w:r>
        <w:rPr>
          <w:rFonts w:ascii="宋体" w:eastAsia="宋体" w:hAnsi="宋体"/>
          <w:szCs w:val="21"/>
        </w:rPr>
        <w:t>4、</w:t>
      </w:r>
      <w:r>
        <w:rPr>
          <w:rFonts w:ascii="宋体" w:eastAsia="宋体" w:hAnsi="宋体"/>
          <w:szCs w:val="21"/>
        </w:rPr>
        <w:tab/>
        <w:t>电子病历</w:t>
      </w:r>
    </w:p>
    <w:p w14:paraId="53E1A34B" w14:textId="77777777" w:rsidR="00B91229" w:rsidRDefault="00000000">
      <w:pPr>
        <w:rPr>
          <w:rFonts w:ascii="宋体" w:eastAsia="宋体" w:hAnsi="宋体"/>
          <w:szCs w:val="21"/>
        </w:rPr>
      </w:pPr>
      <w:r>
        <w:rPr>
          <w:rFonts w:ascii="宋体" w:eastAsia="宋体" w:hAnsi="宋体"/>
          <w:szCs w:val="21"/>
        </w:rPr>
        <w:t>5. 从既往实习同学书写的病历中找出错误和不足之处，进行讨论</w:t>
      </w:r>
    </w:p>
    <w:p w14:paraId="1242446C" w14:textId="77777777" w:rsidR="00B91229" w:rsidRDefault="00000000">
      <w:pPr>
        <w:rPr>
          <w:rFonts w:ascii="宋体" w:eastAsia="宋体" w:hAnsi="宋体"/>
          <w:szCs w:val="21"/>
        </w:rPr>
      </w:pPr>
      <w:r>
        <w:rPr>
          <w:rFonts w:ascii="宋体" w:eastAsia="宋体" w:hAnsi="宋体" w:hint="eastAsia"/>
          <w:szCs w:val="21"/>
        </w:rPr>
        <w:t>（三）诊断</w:t>
      </w:r>
    </w:p>
    <w:p w14:paraId="1347AFD0" w14:textId="77777777" w:rsidR="00B91229" w:rsidRDefault="00000000">
      <w:pPr>
        <w:rPr>
          <w:rFonts w:ascii="宋体" w:eastAsia="宋体" w:hAnsi="宋体"/>
          <w:szCs w:val="21"/>
        </w:rPr>
      </w:pPr>
      <w:r>
        <w:rPr>
          <w:rFonts w:ascii="宋体" w:eastAsia="宋体" w:hAnsi="宋体"/>
          <w:szCs w:val="21"/>
        </w:rPr>
        <w:t>1、诊断疾病的步骤</w:t>
      </w:r>
    </w:p>
    <w:p w14:paraId="40308A77" w14:textId="77777777" w:rsidR="00B91229" w:rsidRDefault="00000000">
      <w:pPr>
        <w:rPr>
          <w:rFonts w:ascii="宋体" w:eastAsia="宋体" w:hAnsi="宋体"/>
          <w:szCs w:val="21"/>
        </w:rPr>
      </w:pPr>
      <w:r>
        <w:rPr>
          <w:rFonts w:ascii="宋体" w:eastAsia="宋体" w:hAnsi="宋体"/>
          <w:szCs w:val="21"/>
        </w:rPr>
        <w:t>1) 搜集临床资料</w:t>
      </w:r>
    </w:p>
    <w:p w14:paraId="213CD126" w14:textId="77777777" w:rsidR="00B91229" w:rsidRDefault="00000000">
      <w:pPr>
        <w:rPr>
          <w:rFonts w:ascii="宋体" w:eastAsia="宋体" w:hAnsi="宋体"/>
          <w:szCs w:val="21"/>
        </w:rPr>
      </w:pPr>
      <w:r>
        <w:rPr>
          <w:rFonts w:ascii="宋体" w:eastAsia="宋体" w:hAnsi="宋体"/>
          <w:szCs w:val="21"/>
        </w:rPr>
        <w:t>2）分析、综合、评价资料</w:t>
      </w:r>
    </w:p>
    <w:p w14:paraId="35305115" w14:textId="77777777" w:rsidR="00B91229" w:rsidRDefault="00000000">
      <w:pPr>
        <w:rPr>
          <w:rFonts w:ascii="宋体" w:eastAsia="宋体" w:hAnsi="宋体"/>
          <w:szCs w:val="21"/>
        </w:rPr>
      </w:pPr>
      <w:r>
        <w:rPr>
          <w:rFonts w:ascii="宋体" w:eastAsia="宋体" w:hAnsi="宋体"/>
          <w:szCs w:val="21"/>
        </w:rPr>
        <w:t>3）提出初步诊断</w:t>
      </w:r>
    </w:p>
    <w:p w14:paraId="19A367E6" w14:textId="77777777" w:rsidR="00B91229" w:rsidRDefault="00000000">
      <w:pPr>
        <w:rPr>
          <w:rFonts w:ascii="宋体" w:eastAsia="宋体" w:hAnsi="宋体"/>
          <w:szCs w:val="21"/>
        </w:rPr>
      </w:pPr>
      <w:r>
        <w:rPr>
          <w:rFonts w:ascii="宋体" w:eastAsia="宋体" w:hAnsi="宋体"/>
          <w:szCs w:val="21"/>
        </w:rPr>
        <w:t>4）验证和修正诊断</w:t>
      </w:r>
    </w:p>
    <w:p w14:paraId="2CD5B128" w14:textId="77777777" w:rsidR="00B91229" w:rsidRDefault="00000000">
      <w:pPr>
        <w:rPr>
          <w:rFonts w:ascii="宋体" w:eastAsia="宋体" w:hAnsi="宋体"/>
          <w:szCs w:val="21"/>
        </w:rPr>
      </w:pPr>
      <w:r>
        <w:rPr>
          <w:rFonts w:ascii="宋体" w:eastAsia="宋体" w:hAnsi="宋体"/>
          <w:szCs w:val="21"/>
        </w:rPr>
        <w:t>2、临床思维方法</w:t>
      </w:r>
    </w:p>
    <w:p w14:paraId="1CFA13C4" w14:textId="77777777" w:rsidR="00B91229" w:rsidRDefault="00000000">
      <w:pPr>
        <w:rPr>
          <w:rFonts w:ascii="宋体" w:eastAsia="宋体" w:hAnsi="宋体"/>
          <w:szCs w:val="21"/>
        </w:rPr>
      </w:pPr>
      <w:r>
        <w:rPr>
          <w:rFonts w:ascii="宋体" w:eastAsia="宋体" w:hAnsi="宋体"/>
          <w:szCs w:val="21"/>
        </w:rPr>
        <w:t>1）临床思维的两大要素及应注意的问题</w:t>
      </w:r>
    </w:p>
    <w:p w14:paraId="40D4FD93" w14:textId="77777777" w:rsidR="00B91229" w:rsidRDefault="00000000">
      <w:pPr>
        <w:rPr>
          <w:rFonts w:ascii="宋体" w:eastAsia="宋体" w:hAnsi="宋体"/>
          <w:szCs w:val="21"/>
        </w:rPr>
      </w:pPr>
      <w:r>
        <w:rPr>
          <w:rFonts w:ascii="宋体" w:eastAsia="宋体" w:hAnsi="宋体"/>
          <w:szCs w:val="21"/>
        </w:rPr>
        <w:t>2）临床思维的基本方法</w:t>
      </w:r>
    </w:p>
    <w:p w14:paraId="4610D328" w14:textId="77777777" w:rsidR="00B91229" w:rsidRDefault="00000000">
      <w:pPr>
        <w:rPr>
          <w:rFonts w:ascii="宋体" w:eastAsia="宋体" w:hAnsi="宋体"/>
          <w:szCs w:val="21"/>
        </w:rPr>
      </w:pPr>
      <w:r>
        <w:rPr>
          <w:rFonts w:ascii="宋体" w:eastAsia="宋体" w:hAnsi="宋体"/>
          <w:szCs w:val="21"/>
        </w:rPr>
        <w:t>3）诊断思维的基本原则</w:t>
      </w:r>
    </w:p>
    <w:p w14:paraId="0E818ECF" w14:textId="77777777" w:rsidR="00B91229" w:rsidRDefault="00000000">
      <w:pPr>
        <w:rPr>
          <w:rFonts w:ascii="宋体" w:eastAsia="宋体" w:hAnsi="宋体"/>
          <w:szCs w:val="21"/>
        </w:rPr>
      </w:pPr>
      <w:r>
        <w:rPr>
          <w:rFonts w:ascii="宋体" w:eastAsia="宋体" w:hAnsi="宋体"/>
          <w:szCs w:val="21"/>
        </w:rPr>
        <w:t>4）循证医学在临床诊断思维中的应用</w:t>
      </w:r>
    </w:p>
    <w:p w14:paraId="1B50568C" w14:textId="77777777" w:rsidR="00B91229" w:rsidRDefault="00000000">
      <w:pPr>
        <w:rPr>
          <w:rFonts w:ascii="宋体" w:eastAsia="宋体" w:hAnsi="宋体"/>
          <w:szCs w:val="21"/>
        </w:rPr>
      </w:pPr>
      <w:r>
        <w:rPr>
          <w:rFonts w:ascii="宋体" w:eastAsia="宋体" w:hAnsi="宋体"/>
          <w:szCs w:val="21"/>
        </w:rPr>
        <w:t>5）临床诊断思维的特点与常见诊断失误的原因</w:t>
      </w:r>
    </w:p>
    <w:p w14:paraId="7414E6F0" w14:textId="77777777" w:rsidR="00B91229" w:rsidRDefault="00000000">
      <w:pPr>
        <w:rPr>
          <w:rFonts w:ascii="宋体" w:eastAsia="宋体" w:hAnsi="宋体"/>
          <w:szCs w:val="21"/>
        </w:rPr>
      </w:pPr>
      <w:r>
        <w:rPr>
          <w:rFonts w:ascii="宋体" w:eastAsia="宋体" w:hAnsi="宋体"/>
          <w:szCs w:val="21"/>
        </w:rPr>
        <w:t>3、临床诊断的内容</w:t>
      </w:r>
    </w:p>
    <w:p w14:paraId="60EC7A39" w14:textId="77777777" w:rsidR="00B91229" w:rsidRDefault="00000000">
      <w:pPr>
        <w:rPr>
          <w:rFonts w:ascii="宋体" w:eastAsia="宋体" w:hAnsi="宋体"/>
          <w:szCs w:val="21"/>
        </w:rPr>
      </w:pPr>
      <w:r>
        <w:rPr>
          <w:rFonts w:ascii="宋体" w:eastAsia="宋体" w:hAnsi="宋体"/>
          <w:szCs w:val="21"/>
        </w:rPr>
        <w:t>1）诊断的内容与格式</w:t>
      </w:r>
    </w:p>
    <w:p w14:paraId="6B19D26B" w14:textId="77777777" w:rsidR="00B91229" w:rsidRDefault="00000000">
      <w:pPr>
        <w:rPr>
          <w:rFonts w:ascii="宋体" w:eastAsia="宋体" w:hAnsi="宋体"/>
          <w:szCs w:val="21"/>
        </w:rPr>
      </w:pPr>
      <w:r>
        <w:rPr>
          <w:rFonts w:ascii="宋体" w:eastAsia="宋体" w:hAnsi="宋体"/>
          <w:szCs w:val="21"/>
        </w:rPr>
        <w:t>2）诊断书写要求</w:t>
      </w:r>
    </w:p>
    <w:p w14:paraId="58AA3A6C" w14:textId="77777777" w:rsidR="00B91229" w:rsidRDefault="00000000">
      <w:pPr>
        <w:rPr>
          <w:rFonts w:ascii="宋体" w:eastAsia="宋体" w:hAnsi="宋体"/>
          <w:b/>
          <w:bCs/>
          <w:szCs w:val="21"/>
        </w:rPr>
      </w:pPr>
      <w:r>
        <w:rPr>
          <w:rFonts w:ascii="宋体" w:eastAsia="宋体" w:hAnsi="宋体" w:hint="eastAsia"/>
          <w:b/>
          <w:bCs/>
          <w:szCs w:val="21"/>
        </w:rPr>
        <w:t>4</w:t>
      </w:r>
      <w:r>
        <w:rPr>
          <w:rFonts w:ascii="宋体" w:eastAsia="宋体" w:hAnsi="宋体"/>
          <w:b/>
          <w:bCs/>
          <w:szCs w:val="21"/>
        </w:rPr>
        <w:t>.</w:t>
      </w:r>
      <w:r>
        <w:rPr>
          <w:rFonts w:ascii="宋体" w:eastAsia="宋体" w:hAnsi="宋体" w:hint="eastAsia"/>
          <w:b/>
          <w:bCs/>
          <w:szCs w:val="21"/>
        </w:rPr>
        <w:t>教学方法</w:t>
      </w:r>
    </w:p>
    <w:p w14:paraId="15901C46" w14:textId="77777777" w:rsidR="00B91229" w:rsidRDefault="00000000">
      <w:pPr>
        <w:rPr>
          <w:rFonts w:ascii="宋体" w:eastAsia="宋体" w:hAnsi="宋体"/>
          <w:szCs w:val="21"/>
        </w:rPr>
      </w:pPr>
      <w:r>
        <w:rPr>
          <w:rFonts w:ascii="宋体" w:eastAsia="宋体" w:hAnsi="宋体" w:hint="eastAsia"/>
          <w:szCs w:val="21"/>
        </w:rPr>
        <w:lastRenderedPageBreak/>
        <w:t>启发式教学，采用讲授法、讨论法、案例法等教学方法，结合图片展示、视频演示、举例纠错、教具、板书、肢体语言等多种形式的教学讲授法等。</w:t>
      </w:r>
    </w:p>
    <w:p w14:paraId="54997781" w14:textId="77777777" w:rsidR="00B91229" w:rsidRDefault="00000000">
      <w:pPr>
        <w:rPr>
          <w:rFonts w:ascii="宋体" w:eastAsia="宋体" w:hAnsi="宋体"/>
          <w:b/>
          <w:bCs/>
          <w:szCs w:val="21"/>
        </w:rPr>
      </w:pPr>
      <w:bookmarkStart w:id="22" w:name="_Hlk83072704"/>
      <w:r>
        <w:rPr>
          <w:rFonts w:ascii="宋体" w:eastAsia="宋体" w:hAnsi="宋体" w:hint="eastAsia"/>
          <w:b/>
          <w:bCs/>
          <w:szCs w:val="21"/>
        </w:rPr>
        <w:t>5</w:t>
      </w:r>
      <w:r>
        <w:rPr>
          <w:rFonts w:ascii="宋体" w:eastAsia="宋体" w:hAnsi="宋体"/>
          <w:b/>
          <w:bCs/>
          <w:szCs w:val="21"/>
        </w:rPr>
        <w:t>.</w:t>
      </w:r>
      <w:r>
        <w:rPr>
          <w:rFonts w:ascii="宋体" w:eastAsia="宋体" w:hAnsi="宋体" w:hint="eastAsia"/>
          <w:b/>
          <w:bCs/>
          <w:szCs w:val="21"/>
        </w:rPr>
        <w:t>教学评价</w:t>
      </w:r>
    </w:p>
    <w:p w14:paraId="1E8A740B" w14:textId="77777777" w:rsidR="00B91229" w:rsidRDefault="00000000">
      <w:pPr>
        <w:rPr>
          <w:rFonts w:ascii="宋体" w:eastAsia="宋体" w:hAnsi="宋体"/>
          <w:szCs w:val="21"/>
        </w:rPr>
      </w:pPr>
      <w:bookmarkStart w:id="23" w:name="_Hlk83072532"/>
      <w:r>
        <w:rPr>
          <w:rFonts w:ascii="宋体" w:eastAsia="宋体" w:hAnsi="宋体" w:hint="eastAsia"/>
          <w:szCs w:val="21"/>
        </w:rPr>
        <w:t>提供既往同学书写的真实病历若干份，分别呈现各自病历从“主诉”、“现病史”、“既往史”、“体格检查”、“摘要”、“诊断”等有缺陷的部分，供学生讨论、纠正。</w:t>
      </w:r>
    </w:p>
    <w:bookmarkEnd w:id="23"/>
    <w:p w14:paraId="40929E37" w14:textId="77777777" w:rsidR="00B91229" w:rsidRDefault="00000000">
      <w:pPr>
        <w:rPr>
          <w:rFonts w:ascii="宋体" w:eastAsia="宋体" w:hAnsi="宋体"/>
          <w:b/>
          <w:bCs/>
          <w:szCs w:val="21"/>
        </w:rPr>
      </w:pPr>
      <w:r>
        <w:rPr>
          <w:rFonts w:ascii="宋体" w:eastAsia="宋体" w:hAnsi="宋体" w:hint="eastAsia"/>
          <w:b/>
          <w:bCs/>
          <w:szCs w:val="21"/>
        </w:rPr>
        <w:t>6</w:t>
      </w:r>
      <w:r>
        <w:rPr>
          <w:rFonts w:ascii="宋体" w:eastAsia="宋体" w:hAnsi="宋体"/>
          <w:b/>
          <w:bCs/>
          <w:szCs w:val="21"/>
        </w:rPr>
        <w:t>.</w:t>
      </w:r>
      <w:r>
        <w:rPr>
          <w:rFonts w:ascii="宋体" w:eastAsia="宋体" w:hAnsi="宋体" w:hint="eastAsia"/>
          <w:b/>
          <w:bCs/>
          <w:szCs w:val="21"/>
        </w:rPr>
        <w:t>课程思政</w:t>
      </w:r>
    </w:p>
    <w:p w14:paraId="53CC841D" w14:textId="77777777" w:rsidR="00B91229" w:rsidRDefault="00000000">
      <w:pPr>
        <w:rPr>
          <w:rFonts w:ascii="宋体" w:eastAsia="宋体" w:hAnsi="宋体"/>
          <w:szCs w:val="21"/>
        </w:rPr>
      </w:pPr>
      <w:r>
        <w:rPr>
          <w:rFonts w:ascii="宋体" w:eastAsia="宋体" w:hAnsi="宋体" w:hint="eastAsia"/>
          <w:szCs w:val="21"/>
        </w:rPr>
        <w:t>采用典型案例，生动形象地展示规范的问诊对诊断的重要性以及不负责任的问诊对患者的伤害。前后不同医疗行为强烈的反差一定能让学生在内心做出正确的判断，深刻体会到“救死扶伤、大爱无疆”的职业精神的重要性。培养初步的临床思维，针对临床胜任力构建规范的临床诊断的思路、步骤和方法。</w:t>
      </w:r>
    </w:p>
    <w:bookmarkEnd w:id="22"/>
    <w:p w14:paraId="67F52818" w14:textId="77777777" w:rsidR="00B91229" w:rsidRDefault="00000000">
      <w:pPr>
        <w:jc w:val="center"/>
        <w:rPr>
          <w:rFonts w:ascii="黑体" w:eastAsia="黑体" w:hAnsi="黑体"/>
          <w:b/>
          <w:sz w:val="24"/>
          <w:szCs w:val="21"/>
        </w:rPr>
      </w:pPr>
      <w:r>
        <w:rPr>
          <w:rFonts w:ascii="黑体" w:eastAsia="黑体" w:hAnsi="黑体" w:hint="eastAsia"/>
          <w:b/>
          <w:sz w:val="24"/>
          <w:szCs w:val="21"/>
        </w:rPr>
        <w:t>临床常用诊断技术检查（四大穿刺）</w:t>
      </w:r>
    </w:p>
    <w:p w14:paraId="43101F93" w14:textId="77777777" w:rsidR="00B91229" w:rsidRDefault="00000000">
      <w:pPr>
        <w:rPr>
          <w:rFonts w:ascii="宋体" w:eastAsia="宋体" w:hAnsi="宋体"/>
          <w:b/>
          <w:bCs/>
        </w:rPr>
      </w:pPr>
      <w:r>
        <w:rPr>
          <w:rFonts w:ascii="宋体" w:eastAsia="宋体" w:hAnsi="宋体" w:hint="eastAsia"/>
          <w:b/>
          <w:bCs/>
        </w:rPr>
        <w:t>1</w:t>
      </w:r>
      <w:r>
        <w:rPr>
          <w:rFonts w:ascii="宋体" w:eastAsia="宋体" w:hAnsi="宋体"/>
          <w:b/>
          <w:bCs/>
        </w:rPr>
        <w:t>.</w:t>
      </w:r>
      <w:r>
        <w:rPr>
          <w:rFonts w:ascii="宋体" w:eastAsia="宋体" w:hAnsi="宋体" w:hint="eastAsia"/>
          <w:b/>
          <w:bCs/>
        </w:rPr>
        <w:t>教学目标</w:t>
      </w:r>
    </w:p>
    <w:p w14:paraId="5C9811BC" w14:textId="77777777" w:rsidR="00B91229" w:rsidRDefault="00000000">
      <w:pPr>
        <w:ind w:left="525" w:hangingChars="250" w:hanging="525"/>
        <w:rPr>
          <w:rFonts w:ascii="宋体" w:eastAsia="宋体" w:hAnsi="宋体"/>
        </w:rPr>
      </w:pPr>
      <w:r>
        <w:rPr>
          <w:rFonts w:ascii="宋体" w:eastAsia="宋体" w:hAnsi="宋体" w:hint="eastAsia"/>
        </w:rPr>
        <w:t>（</w:t>
      </w:r>
      <w:r>
        <w:rPr>
          <w:rFonts w:ascii="宋体" w:eastAsia="宋体" w:hAnsi="宋体"/>
        </w:rPr>
        <w:t>1）</w:t>
      </w:r>
      <w:r>
        <w:rPr>
          <w:rFonts w:ascii="宋体" w:eastAsia="宋体" w:hAnsi="宋体" w:hint="eastAsia"/>
        </w:rPr>
        <w:t>熟悉四大穿刺操作的临床适应症和禁忌症，有创操作知情同意和无菌操作观念，了解常见操作并发症的处理原则</w:t>
      </w:r>
    </w:p>
    <w:p w14:paraId="50ED3023" w14:textId="77777777" w:rsidR="00B91229" w:rsidRDefault="00000000">
      <w:pPr>
        <w:ind w:left="525" w:hangingChars="250" w:hanging="525"/>
        <w:rPr>
          <w:rFonts w:ascii="宋体" w:eastAsia="宋体" w:hAnsi="宋体"/>
        </w:rPr>
      </w:pPr>
      <w:r>
        <w:rPr>
          <w:rFonts w:ascii="宋体" w:eastAsia="宋体" w:hAnsi="宋体" w:hint="eastAsia"/>
        </w:rPr>
        <w:t>（</w:t>
      </w:r>
      <w:r>
        <w:rPr>
          <w:rFonts w:ascii="宋体" w:eastAsia="宋体" w:hAnsi="宋体"/>
        </w:rPr>
        <w:t>2）</w:t>
      </w:r>
      <w:r>
        <w:rPr>
          <w:rFonts w:ascii="宋体" w:eastAsia="宋体" w:hAnsi="宋体" w:hint="eastAsia"/>
        </w:rPr>
        <w:t>常用临床诊断技术如四大穿刺：胸腔穿刺、腹腔穿刺、骨髓穿刺、腰椎穿刺的病人和物品准备，标准操作步骤和注意要点</w:t>
      </w:r>
    </w:p>
    <w:p w14:paraId="365C9C90" w14:textId="77777777" w:rsidR="00B91229" w:rsidRDefault="00000000">
      <w:pPr>
        <w:rPr>
          <w:rFonts w:ascii="宋体" w:eastAsia="宋体" w:hAnsi="宋体"/>
          <w:b/>
          <w:bCs/>
        </w:rPr>
      </w:pPr>
      <w:r>
        <w:rPr>
          <w:rFonts w:ascii="宋体" w:eastAsia="宋体" w:hAnsi="宋体"/>
          <w:b/>
          <w:bCs/>
        </w:rPr>
        <w:t>2.教学重难点</w:t>
      </w:r>
    </w:p>
    <w:p w14:paraId="19EEFEBB" w14:textId="77777777" w:rsidR="00B91229" w:rsidRDefault="00000000">
      <w:pPr>
        <w:rPr>
          <w:rFonts w:ascii="宋体" w:eastAsia="宋体" w:hAnsi="宋体"/>
          <w:szCs w:val="21"/>
        </w:rPr>
      </w:pPr>
      <w:bookmarkStart w:id="24" w:name="_Hlk83072901"/>
      <w:r>
        <w:rPr>
          <w:rFonts w:ascii="宋体" w:eastAsia="宋体" w:hAnsi="宋体" w:hint="eastAsia"/>
          <w:szCs w:val="21"/>
        </w:rPr>
        <w:t>四大穿刺的临床适应征和禁忌症，物品准备和操作流程，常见并发症的预防和处置</w:t>
      </w:r>
    </w:p>
    <w:bookmarkEnd w:id="24"/>
    <w:p w14:paraId="00AF0B2D" w14:textId="77777777" w:rsidR="00B91229" w:rsidRDefault="00000000">
      <w:pPr>
        <w:rPr>
          <w:rFonts w:ascii="宋体" w:eastAsia="宋体" w:hAnsi="宋体"/>
          <w:b/>
          <w:bCs/>
          <w:szCs w:val="21"/>
        </w:rPr>
      </w:pPr>
      <w:r>
        <w:rPr>
          <w:rFonts w:ascii="宋体" w:eastAsia="宋体" w:hAnsi="宋体" w:hint="eastAsia"/>
          <w:b/>
          <w:bCs/>
          <w:szCs w:val="21"/>
        </w:rPr>
        <w:t>3</w:t>
      </w:r>
      <w:r>
        <w:rPr>
          <w:rFonts w:ascii="宋体" w:eastAsia="宋体" w:hAnsi="宋体"/>
          <w:b/>
          <w:bCs/>
          <w:szCs w:val="21"/>
        </w:rPr>
        <w:t>.</w:t>
      </w:r>
      <w:r>
        <w:rPr>
          <w:rFonts w:ascii="宋体" w:eastAsia="宋体" w:hAnsi="宋体" w:hint="eastAsia"/>
          <w:b/>
          <w:bCs/>
          <w:szCs w:val="21"/>
        </w:rPr>
        <w:t>教学内容</w:t>
      </w:r>
    </w:p>
    <w:p w14:paraId="564C7C83" w14:textId="77777777" w:rsidR="00B91229" w:rsidRDefault="00000000">
      <w:pPr>
        <w:numPr>
          <w:ilvl w:val="0"/>
          <w:numId w:val="5"/>
        </w:numPr>
        <w:rPr>
          <w:rFonts w:ascii="宋体" w:eastAsia="宋体" w:hAnsi="宋体"/>
        </w:rPr>
      </w:pPr>
      <w:r>
        <w:rPr>
          <w:rFonts w:ascii="宋体" w:eastAsia="宋体" w:hAnsi="宋体" w:hint="eastAsia"/>
        </w:rPr>
        <w:t>胸穿：</w:t>
      </w:r>
    </w:p>
    <w:p w14:paraId="4F518C26" w14:textId="77777777" w:rsidR="00B91229" w:rsidRDefault="00000000">
      <w:pPr>
        <w:rPr>
          <w:rFonts w:ascii="宋体" w:eastAsia="宋体" w:hAnsi="宋体"/>
        </w:rPr>
      </w:pPr>
      <w:r>
        <w:rPr>
          <w:rFonts w:ascii="宋体" w:eastAsia="宋体" w:hAnsi="宋体" w:hint="eastAsia"/>
        </w:rPr>
        <w:t xml:space="preserve"> （1）临床应用：检查胸腔积液的性质、抽液减压或给药</w:t>
      </w:r>
    </w:p>
    <w:p w14:paraId="067A7BF4" w14:textId="77777777" w:rsidR="00B91229" w:rsidRDefault="00000000">
      <w:pPr>
        <w:rPr>
          <w:rFonts w:ascii="宋体" w:eastAsia="宋体" w:hAnsi="宋体"/>
        </w:rPr>
      </w:pPr>
      <w:r>
        <w:rPr>
          <w:rFonts w:ascii="宋体" w:eastAsia="宋体" w:hAnsi="宋体" w:hint="eastAsia"/>
        </w:rPr>
        <w:t xml:space="preserve"> （2）方法和步骤：患者体位、穿刺点选择、消毒铺巾、麻醉、穿刺手法和过程</w:t>
      </w:r>
    </w:p>
    <w:p w14:paraId="23F1F391" w14:textId="77777777" w:rsidR="00B91229" w:rsidRDefault="00000000">
      <w:pPr>
        <w:rPr>
          <w:rFonts w:ascii="宋体" w:eastAsia="宋体" w:hAnsi="宋体"/>
        </w:rPr>
      </w:pPr>
      <w:r>
        <w:rPr>
          <w:rFonts w:ascii="宋体" w:eastAsia="宋体" w:hAnsi="宋体" w:hint="eastAsia"/>
        </w:rPr>
        <w:t xml:space="preserve"> （3）注意事项：包括术前谈话、术中注意事项以及意外的处理、抽液速度和量的要求、无菌操作、穿刺部位（选择下一肋骨上缘并避免在第9肋间以下穿刺）和恶性胸腔积液的处理。</w:t>
      </w:r>
    </w:p>
    <w:p w14:paraId="1419D6CC" w14:textId="77777777" w:rsidR="00B91229" w:rsidRDefault="00000000">
      <w:pPr>
        <w:rPr>
          <w:rFonts w:ascii="宋体" w:eastAsia="宋体" w:hAnsi="宋体"/>
        </w:rPr>
      </w:pPr>
      <w:r>
        <w:rPr>
          <w:rFonts w:ascii="宋体" w:eastAsia="宋体" w:hAnsi="宋体" w:hint="eastAsia"/>
        </w:rPr>
        <w:t>2.腹穿：</w:t>
      </w:r>
    </w:p>
    <w:p w14:paraId="3E5210C6" w14:textId="77777777" w:rsidR="00B91229" w:rsidRDefault="00000000">
      <w:pPr>
        <w:rPr>
          <w:rFonts w:ascii="宋体" w:eastAsia="宋体" w:hAnsi="宋体"/>
        </w:rPr>
      </w:pPr>
      <w:r>
        <w:rPr>
          <w:rFonts w:ascii="宋体" w:eastAsia="宋体" w:hAnsi="宋体" w:hint="eastAsia"/>
        </w:rPr>
        <w:t xml:space="preserve"> （1） 临床应用：抽取腹腔积液进行检验，寻找病因，协助临床诊断；缓解大量腹水引起的临床症状；腹腔内注射药物，协助治疗疾病。</w:t>
      </w:r>
    </w:p>
    <w:p w14:paraId="6D5A4C66" w14:textId="77777777" w:rsidR="00B91229" w:rsidRDefault="00000000">
      <w:pPr>
        <w:rPr>
          <w:rFonts w:ascii="宋体" w:eastAsia="宋体" w:hAnsi="宋体"/>
        </w:rPr>
      </w:pPr>
      <w:r>
        <w:rPr>
          <w:rFonts w:ascii="宋体" w:eastAsia="宋体" w:hAnsi="宋体" w:hint="eastAsia"/>
        </w:rPr>
        <w:t xml:space="preserve"> （2）方法和步骤：术前排空膀胱，测量腹围、脉搏、血压和腹部体征，体位，穿刺点选择，消毒铺巾，穿刺手法和过程</w:t>
      </w:r>
    </w:p>
    <w:p w14:paraId="3C31E868" w14:textId="77777777" w:rsidR="00B91229" w:rsidRDefault="00000000">
      <w:pPr>
        <w:rPr>
          <w:rFonts w:ascii="宋体" w:eastAsia="宋体" w:hAnsi="宋体"/>
        </w:rPr>
      </w:pPr>
      <w:r>
        <w:rPr>
          <w:rFonts w:ascii="宋体" w:eastAsia="宋体" w:hAnsi="宋体" w:hint="eastAsia"/>
        </w:rPr>
        <w:t xml:space="preserve"> （3）注意事项：包括腹穿禁忌症，术中观察事项，腹腔放液速度和量的要求，穿刺技巧，无菌操作等。</w:t>
      </w:r>
    </w:p>
    <w:p w14:paraId="61ADA14A" w14:textId="77777777" w:rsidR="00B91229" w:rsidRDefault="00000000">
      <w:pPr>
        <w:rPr>
          <w:rFonts w:ascii="宋体" w:eastAsia="宋体" w:hAnsi="宋体"/>
        </w:rPr>
      </w:pPr>
      <w:r>
        <w:rPr>
          <w:rFonts w:ascii="宋体" w:eastAsia="宋体" w:hAnsi="宋体" w:hint="eastAsia"/>
        </w:rPr>
        <w:t>3.骨穿：</w:t>
      </w:r>
    </w:p>
    <w:p w14:paraId="5D1186F9" w14:textId="77777777" w:rsidR="00B91229" w:rsidRDefault="00000000">
      <w:pPr>
        <w:rPr>
          <w:rFonts w:ascii="宋体" w:eastAsia="宋体" w:hAnsi="宋体"/>
        </w:rPr>
      </w:pPr>
      <w:r>
        <w:rPr>
          <w:rFonts w:ascii="宋体" w:eastAsia="宋体" w:hAnsi="宋体" w:hint="eastAsia"/>
        </w:rPr>
        <w:t xml:space="preserve">  （1） 临床应用：常用于血细胞形态学检查、造血干细胞培养、细胞遗传学分析及病原微生物检查等，协助临床诊断、观察疗效和判断预后。</w:t>
      </w:r>
    </w:p>
    <w:p w14:paraId="0473D84D" w14:textId="77777777" w:rsidR="00B91229" w:rsidRDefault="00000000">
      <w:pPr>
        <w:rPr>
          <w:rFonts w:ascii="宋体" w:eastAsia="宋体" w:hAnsi="宋体"/>
        </w:rPr>
      </w:pPr>
      <w:r>
        <w:rPr>
          <w:rFonts w:ascii="宋体" w:eastAsia="宋体" w:hAnsi="宋体" w:hint="eastAsia"/>
        </w:rPr>
        <w:t xml:space="preserve"> （2）方法和步骤：选择穿刺部位，体位，麻醉，固定穿刺针长度，穿刺，抽取骨髓液，涂片，加压固定。</w:t>
      </w:r>
    </w:p>
    <w:p w14:paraId="6B3DAD47" w14:textId="77777777" w:rsidR="00B91229" w:rsidRDefault="00000000">
      <w:pPr>
        <w:rPr>
          <w:rFonts w:ascii="宋体" w:eastAsia="宋体" w:hAnsi="宋体"/>
        </w:rPr>
      </w:pPr>
      <w:r>
        <w:rPr>
          <w:rFonts w:ascii="宋体" w:eastAsia="宋体" w:hAnsi="宋体" w:hint="eastAsia"/>
        </w:rPr>
        <w:t xml:space="preserve"> （3）注意事项：穿刺前完善检查，避免溶血，穿刺技巧等。</w:t>
      </w:r>
    </w:p>
    <w:p w14:paraId="382D7C8C" w14:textId="77777777" w:rsidR="00B91229" w:rsidRDefault="00000000">
      <w:pPr>
        <w:rPr>
          <w:rFonts w:ascii="宋体" w:eastAsia="宋体" w:hAnsi="宋体"/>
        </w:rPr>
      </w:pPr>
      <w:r>
        <w:rPr>
          <w:rFonts w:ascii="宋体" w:eastAsia="宋体" w:hAnsi="宋体" w:hint="eastAsia"/>
        </w:rPr>
        <w:t>4.腰穿：</w:t>
      </w:r>
    </w:p>
    <w:p w14:paraId="440FD529" w14:textId="77777777" w:rsidR="00B91229" w:rsidRDefault="00000000">
      <w:pPr>
        <w:rPr>
          <w:rFonts w:ascii="宋体" w:eastAsia="宋体" w:hAnsi="宋体"/>
        </w:rPr>
      </w:pPr>
      <w:r>
        <w:rPr>
          <w:rFonts w:ascii="宋体" w:eastAsia="宋体" w:hAnsi="宋体" w:hint="eastAsia"/>
        </w:rPr>
        <w:t xml:space="preserve">  （1） 临床应用：检查脑脊液性质，对诊断脑膜炎、脑炎、脑血管病变、脑瘤等神经系统疾病有重要意义；测定颅内压力和了解蛛网膜下腔是否阻塞；鞘内注射药物。</w:t>
      </w:r>
    </w:p>
    <w:p w14:paraId="2E71589E" w14:textId="77777777" w:rsidR="00B91229" w:rsidRDefault="00000000">
      <w:pPr>
        <w:rPr>
          <w:rFonts w:ascii="宋体" w:eastAsia="宋体" w:hAnsi="宋体"/>
        </w:rPr>
      </w:pPr>
      <w:r>
        <w:rPr>
          <w:rFonts w:ascii="宋体" w:eastAsia="宋体" w:hAnsi="宋体" w:hint="eastAsia"/>
        </w:rPr>
        <w:t xml:space="preserve"> （2）方法和步骤：体位，确定穿刺点，消毒铺巾，穿刺手法和过程，测压、脑脊液送检、去枕平卧。</w:t>
      </w:r>
    </w:p>
    <w:p w14:paraId="4D616D41" w14:textId="77777777" w:rsidR="00B91229" w:rsidRDefault="00000000">
      <w:pPr>
        <w:rPr>
          <w:rFonts w:ascii="宋体" w:eastAsia="宋体" w:hAnsi="宋体"/>
        </w:rPr>
      </w:pPr>
      <w:r>
        <w:rPr>
          <w:rFonts w:ascii="宋体" w:eastAsia="宋体" w:hAnsi="宋体" w:hint="eastAsia"/>
        </w:rPr>
        <w:t xml:space="preserve"> （3）注意事项：严格掌握禁忌症；术中观察事项；鞘内给药方法。</w:t>
      </w:r>
    </w:p>
    <w:p w14:paraId="2DA937DF" w14:textId="77777777" w:rsidR="00B91229" w:rsidRDefault="00000000">
      <w:pPr>
        <w:rPr>
          <w:rFonts w:ascii="宋体" w:eastAsia="宋体" w:hAnsi="宋体"/>
          <w:b/>
          <w:bCs/>
          <w:szCs w:val="21"/>
        </w:rPr>
      </w:pPr>
      <w:bookmarkStart w:id="25" w:name="_Hlk83072952"/>
      <w:r>
        <w:rPr>
          <w:rFonts w:ascii="宋体" w:eastAsia="宋体" w:hAnsi="宋体"/>
          <w:b/>
          <w:bCs/>
          <w:szCs w:val="21"/>
        </w:rPr>
        <w:lastRenderedPageBreak/>
        <w:t>4.</w:t>
      </w:r>
      <w:r>
        <w:rPr>
          <w:rFonts w:ascii="宋体" w:eastAsia="宋体" w:hAnsi="宋体" w:hint="eastAsia"/>
          <w:b/>
          <w:bCs/>
          <w:szCs w:val="21"/>
        </w:rPr>
        <w:t>教学方法</w:t>
      </w:r>
    </w:p>
    <w:p w14:paraId="4FD13702" w14:textId="77777777" w:rsidR="00B91229" w:rsidRDefault="00000000">
      <w:pPr>
        <w:rPr>
          <w:rFonts w:ascii="宋体" w:eastAsia="宋体" w:hAnsi="宋体"/>
          <w:szCs w:val="21"/>
        </w:rPr>
      </w:pPr>
      <w:r>
        <w:rPr>
          <w:rFonts w:ascii="宋体" w:eastAsia="宋体" w:hAnsi="宋体" w:hint="eastAsia"/>
          <w:szCs w:val="21"/>
        </w:rPr>
        <w:t>理论讲授四大穿刺的理论知识，通过启发式教学，采用讲授法、讨论法、案例法等教学方法，结合图片展示、视频演示进行操作教学演示。</w:t>
      </w:r>
    </w:p>
    <w:p w14:paraId="28382F21" w14:textId="77777777" w:rsidR="00B91229" w:rsidRDefault="00000000">
      <w:pPr>
        <w:rPr>
          <w:rFonts w:ascii="宋体" w:eastAsia="宋体" w:hAnsi="宋体"/>
          <w:b/>
          <w:bCs/>
          <w:szCs w:val="21"/>
        </w:rPr>
      </w:pPr>
      <w:r>
        <w:rPr>
          <w:rFonts w:ascii="宋体" w:eastAsia="宋体" w:hAnsi="宋体" w:hint="eastAsia"/>
          <w:b/>
          <w:bCs/>
          <w:szCs w:val="21"/>
        </w:rPr>
        <w:t>5</w:t>
      </w:r>
      <w:r>
        <w:rPr>
          <w:rFonts w:ascii="宋体" w:eastAsia="宋体" w:hAnsi="宋体"/>
          <w:b/>
          <w:bCs/>
          <w:szCs w:val="21"/>
        </w:rPr>
        <w:t>.</w:t>
      </w:r>
      <w:r>
        <w:rPr>
          <w:rFonts w:ascii="宋体" w:eastAsia="宋体" w:hAnsi="宋体" w:hint="eastAsia"/>
          <w:b/>
          <w:bCs/>
          <w:szCs w:val="21"/>
        </w:rPr>
        <w:t>教学评价</w:t>
      </w:r>
    </w:p>
    <w:p w14:paraId="0E74D1F1" w14:textId="77777777" w:rsidR="00B91229" w:rsidRDefault="00000000">
      <w:pPr>
        <w:rPr>
          <w:rFonts w:ascii="宋体" w:eastAsia="宋体" w:hAnsi="宋体"/>
          <w:szCs w:val="21"/>
        </w:rPr>
      </w:pPr>
      <w:r>
        <w:rPr>
          <w:rFonts w:ascii="宋体" w:eastAsia="宋体" w:hAnsi="宋体" w:hint="eastAsia"/>
          <w:szCs w:val="21"/>
        </w:rPr>
        <w:t>操作前物品清单和主要操作步骤，了解穿刺可能出现的常见并发症预防和处置方法，操作过程中密切监测患者的病情变化和不适主诉，考核学生对穿刺操作全过程的规范完整的掌握程度，</w:t>
      </w:r>
    </w:p>
    <w:bookmarkEnd w:id="25"/>
    <w:p w14:paraId="32A6D2EF" w14:textId="77777777" w:rsidR="00B91229" w:rsidRDefault="00000000">
      <w:pPr>
        <w:rPr>
          <w:rFonts w:ascii="宋体" w:eastAsia="宋体" w:hAnsi="宋体"/>
          <w:b/>
          <w:bCs/>
          <w:szCs w:val="21"/>
        </w:rPr>
      </w:pPr>
      <w:r>
        <w:rPr>
          <w:rFonts w:ascii="宋体" w:eastAsia="宋体" w:hAnsi="宋体"/>
          <w:b/>
          <w:bCs/>
          <w:szCs w:val="21"/>
        </w:rPr>
        <w:t>6.</w:t>
      </w:r>
      <w:r>
        <w:rPr>
          <w:rFonts w:ascii="宋体" w:eastAsia="宋体" w:hAnsi="宋体" w:hint="eastAsia"/>
          <w:b/>
          <w:bCs/>
          <w:szCs w:val="21"/>
        </w:rPr>
        <w:t>课程思政</w:t>
      </w:r>
    </w:p>
    <w:p w14:paraId="44F6E022" w14:textId="77777777" w:rsidR="00B91229" w:rsidRDefault="00000000">
      <w:pPr>
        <w:rPr>
          <w:rFonts w:ascii="宋体" w:eastAsia="宋体" w:hAnsi="宋体"/>
          <w:szCs w:val="21"/>
        </w:rPr>
      </w:pPr>
      <w:r>
        <w:rPr>
          <w:rFonts w:ascii="宋体" w:eastAsia="宋体" w:hAnsi="宋体" w:hint="eastAsia"/>
          <w:szCs w:val="21"/>
        </w:rPr>
        <w:t>了解穿刺操作是具有一定并发症风险的创伤性操作，了解不同层级医师的操作权限，严格把握适应症，熟悉操作禁忌症和常见并发症的处置，操作前进行患者宣教和沟通，消除患者的顾虑和紧张情绪，注意保护遮盖患者隐私部位，操作过程中密切观察患者病情变化，随时问询患者不适主诉。</w:t>
      </w:r>
    </w:p>
    <w:p w14:paraId="4E0152DD" w14:textId="77777777" w:rsidR="00B91229" w:rsidRDefault="00000000">
      <w:pPr>
        <w:jc w:val="center"/>
        <w:rPr>
          <w:rFonts w:ascii="黑体" w:eastAsia="黑体" w:hAnsi="黑体"/>
          <w:b/>
          <w:sz w:val="24"/>
          <w:szCs w:val="21"/>
        </w:rPr>
      </w:pPr>
      <w:r>
        <w:rPr>
          <w:rFonts w:ascii="黑体" w:eastAsia="黑体" w:hAnsi="黑体" w:hint="eastAsia"/>
          <w:b/>
          <w:sz w:val="24"/>
          <w:szCs w:val="21"/>
        </w:rPr>
        <w:t>心电图</w:t>
      </w:r>
    </w:p>
    <w:p w14:paraId="23D4D250" w14:textId="77777777" w:rsidR="00B91229" w:rsidRDefault="00000000">
      <w:pPr>
        <w:rPr>
          <w:rFonts w:ascii="宋体" w:eastAsia="宋体" w:hAnsi="宋体"/>
          <w:b/>
          <w:bCs/>
        </w:rPr>
      </w:pPr>
      <w:r>
        <w:rPr>
          <w:rFonts w:ascii="宋体" w:eastAsia="宋体" w:hAnsi="宋体"/>
          <w:b/>
          <w:bCs/>
        </w:rPr>
        <w:t xml:space="preserve">1.教学目标 </w:t>
      </w:r>
    </w:p>
    <w:p w14:paraId="3694FB5D" w14:textId="77777777" w:rsidR="00B91229" w:rsidRDefault="00000000">
      <w:pPr>
        <w:rPr>
          <w:rFonts w:ascii="宋体" w:eastAsia="宋体" w:hAnsi="宋体"/>
        </w:rPr>
      </w:pPr>
      <w:r>
        <w:rPr>
          <w:rFonts w:ascii="宋体" w:eastAsia="宋体" w:hAnsi="宋体" w:hint="eastAsia"/>
        </w:rPr>
        <w:t>（</w:t>
      </w:r>
      <w:r>
        <w:rPr>
          <w:rFonts w:ascii="宋体" w:eastAsia="宋体" w:hAnsi="宋体"/>
        </w:rPr>
        <w:t>1）了解心电产生原理和心电向量的概念，心电图形成原理。</w:t>
      </w:r>
    </w:p>
    <w:p w14:paraId="0C7BF063" w14:textId="77777777" w:rsidR="00B91229" w:rsidRDefault="00000000">
      <w:pPr>
        <w:rPr>
          <w:rFonts w:ascii="宋体" w:eastAsia="宋体" w:hAnsi="宋体"/>
        </w:rPr>
      </w:pPr>
      <w:r>
        <w:rPr>
          <w:rFonts w:ascii="宋体" w:eastAsia="宋体" w:hAnsi="宋体" w:hint="eastAsia"/>
        </w:rPr>
        <w:t>（</w:t>
      </w:r>
      <w:r>
        <w:rPr>
          <w:rFonts w:ascii="宋体" w:eastAsia="宋体" w:hAnsi="宋体"/>
        </w:rPr>
        <w:t>2）熟悉心电图描记方法，心电图基本波形的命名、测量。</w:t>
      </w:r>
    </w:p>
    <w:p w14:paraId="09C1B207" w14:textId="77777777" w:rsidR="00B91229" w:rsidRDefault="00000000">
      <w:pPr>
        <w:rPr>
          <w:rFonts w:ascii="宋体" w:eastAsia="宋体" w:hAnsi="宋体"/>
        </w:rPr>
      </w:pPr>
      <w:r>
        <w:rPr>
          <w:rFonts w:ascii="宋体" w:eastAsia="宋体" w:hAnsi="宋体" w:hint="eastAsia"/>
        </w:rPr>
        <w:t>（</w:t>
      </w:r>
      <w:r>
        <w:rPr>
          <w:rFonts w:ascii="宋体" w:eastAsia="宋体" w:hAnsi="宋体"/>
        </w:rPr>
        <w:t>3）熟悉正常心电图的特征，正常值。</w:t>
      </w:r>
    </w:p>
    <w:p w14:paraId="66D76286" w14:textId="77777777" w:rsidR="00B91229" w:rsidRDefault="00000000">
      <w:pPr>
        <w:rPr>
          <w:rFonts w:ascii="宋体" w:eastAsia="宋体" w:hAnsi="宋体"/>
        </w:rPr>
      </w:pPr>
      <w:r>
        <w:rPr>
          <w:rFonts w:ascii="宋体" w:eastAsia="宋体" w:hAnsi="宋体" w:hint="eastAsia"/>
        </w:rPr>
        <w:t>（</w:t>
      </w:r>
      <w:r>
        <w:rPr>
          <w:rFonts w:ascii="宋体" w:eastAsia="宋体" w:hAnsi="宋体"/>
        </w:rPr>
        <w:t>4）掌握异常心电图的特点。</w:t>
      </w:r>
    </w:p>
    <w:p w14:paraId="6FEBA06B" w14:textId="77777777" w:rsidR="00B91229" w:rsidRDefault="00000000">
      <w:pPr>
        <w:rPr>
          <w:rFonts w:ascii="宋体" w:eastAsia="宋体" w:hAnsi="宋体"/>
          <w:b/>
          <w:bCs/>
        </w:rPr>
      </w:pPr>
      <w:r>
        <w:rPr>
          <w:rFonts w:ascii="宋体" w:eastAsia="宋体" w:hAnsi="宋体"/>
          <w:b/>
          <w:bCs/>
        </w:rPr>
        <w:t>2.教学重难点</w:t>
      </w:r>
    </w:p>
    <w:p w14:paraId="3D761EBC" w14:textId="77777777" w:rsidR="00B91229" w:rsidRDefault="00000000">
      <w:pPr>
        <w:rPr>
          <w:rFonts w:ascii="宋体" w:eastAsia="宋体" w:hAnsi="宋体"/>
        </w:rPr>
      </w:pPr>
      <w:r>
        <w:rPr>
          <w:rFonts w:ascii="宋体" w:eastAsia="宋体" w:hAnsi="宋体" w:hint="eastAsia"/>
        </w:rPr>
        <w:t>（</w:t>
      </w:r>
      <w:r>
        <w:rPr>
          <w:rFonts w:ascii="宋体" w:eastAsia="宋体" w:hAnsi="宋体"/>
        </w:rPr>
        <w:t>1）重点：心电图基本波形的命名、测量，正常心电图的特征以及正常值，异常心电图的特点。</w:t>
      </w:r>
    </w:p>
    <w:p w14:paraId="7785E17E" w14:textId="77777777" w:rsidR="00B91229" w:rsidRDefault="00000000">
      <w:pPr>
        <w:rPr>
          <w:rFonts w:ascii="宋体" w:eastAsia="宋体" w:hAnsi="宋体"/>
        </w:rPr>
      </w:pPr>
      <w:r>
        <w:rPr>
          <w:rFonts w:ascii="宋体" w:eastAsia="宋体" w:hAnsi="宋体" w:hint="eastAsia"/>
        </w:rPr>
        <w:t>（</w:t>
      </w:r>
      <w:r>
        <w:rPr>
          <w:rFonts w:ascii="宋体" w:eastAsia="宋体" w:hAnsi="宋体"/>
        </w:rPr>
        <w:t>2）难点：异常心电图的特点。</w:t>
      </w:r>
    </w:p>
    <w:p w14:paraId="66289EC0" w14:textId="77777777" w:rsidR="00B91229" w:rsidRDefault="00000000">
      <w:pPr>
        <w:rPr>
          <w:rFonts w:ascii="宋体" w:eastAsia="宋体" w:hAnsi="宋体"/>
          <w:b/>
          <w:bCs/>
        </w:rPr>
      </w:pPr>
      <w:r>
        <w:rPr>
          <w:rFonts w:ascii="宋体" w:eastAsia="宋体" w:hAnsi="宋体"/>
          <w:b/>
          <w:bCs/>
        </w:rPr>
        <w:t>3.教学内容</w:t>
      </w:r>
    </w:p>
    <w:p w14:paraId="3F5F0EE1" w14:textId="77777777" w:rsidR="00B91229" w:rsidRDefault="00000000">
      <w:pPr>
        <w:rPr>
          <w:rFonts w:ascii="宋体" w:eastAsia="宋体" w:hAnsi="宋体"/>
        </w:rPr>
      </w:pPr>
      <w:r>
        <w:rPr>
          <w:rFonts w:ascii="宋体" w:eastAsia="宋体" w:hAnsi="宋体" w:hint="eastAsia"/>
        </w:rPr>
        <w:t>第一节</w:t>
      </w:r>
      <w:r>
        <w:rPr>
          <w:rFonts w:ascii="宋体" w:eastAsia="宋体" w:hAnsi="宋体"/>
        </w:rPr>
        <w:t xml:space="preserve"> 临床心电图的基本知识</w:t>
      </w:r>
    </w:p>
    <w:p w14:paraId="3CCAB37E" w14:textId="77777777" w:rsidR="00B91229" w:rsidRDefault="00000000">
      <w:pPr>
        <w:rPr>
          <w:rFonts w:ascii="宋体" w:eastAsia="宋体" w:hAnsi="宋体"/>
        </w:rPr>
      </w:pPr>
      <w:r>
        <w:rPr>
          <w:rFonts w:ascii="宋体" w:eastAsia="宋体" w:hAnsi="宋体" w:hint="eastAsia"/>
        </w:rPr>
        <w:t>一、心肌细胞的基本电原理，动作电位，电偶的概念。</w:t>
      </w:r>
    </w:p>
    <w:p w14:paraId="4754B5E0" w14:textId="77777777" w:rsidR="00B91229" w:rsidRDefault="00000000">
      <w:pPr>
        <w:rPr>
          <w:rFonts w:ascii="宋体" w:eastAsia="宋体" w:hAnsi="宋体"/>
        </w:rPr>
      </w:pPr>
      <w:r>
        <w:rPr>
          <w:rFonts w:ascii="宋体" w:eastAsia="宋体" w:hAnsi="宋体" w:hint="eastAsia"/>
        </w:rPr>
        <w:t>二、向量、综合向量电轴的概念，心电图形成。</w:t>
      </w:r>
    </w:p>
    <w:p w14:paraId="17D228B2" w14:textId="77777777" w:rsidR="00B91229" w:rsidRDefault="00000000">
      <w:pPr>
        <w:rPr>
          <w:rFonts w:ascii="宋体" w:eastAsia="宋体" w:hAnsi="宋体"/>
        </w:rPr>
      </w:pPr>
      <w:r>
        <w:rPr>
          <w:rFonts w:ascii="宋体" w:eastAsia="宋体" w:hAnsi="宋体" w:hint="eastAsia"/>
        </w:rPr>
        <w:t>第二节</w:t>
      </w:r>
      <w:r>
        <w:rPr>
          <w:rFonts w:ascii="宋体" w:eastAsia="宋体" w:hAnsi="宋体"/>
        </w:rPr>
        <w:t xml:space="preserve"> 心电图的测量和正常数据</w:t>
      </w:r>
    </w:p>
    <w:p w14:paraId="746FF1BA" w14:textId="77777777" w:rsidR="00B91229" w:rsidRDefault="00000000">
      <w:pPr>
        <w:rPr>
          <w:rFonts w:ascii="宋体" w:eastAsia="宋体" w:hAnsi="宋体"/>
        </w:rPr>
      </w:pPr>
      <w:r>
        <w:rPr>
          <w:rFonts w:ascii="宋体" w:eastAsia="宋体" w:hAnsi="宋体" w:hint="eastAsia"/>
        </w:rPr>
        <w:t>正常心电图的各波命名，测量，正常值。</w:t>
      </w:r>
    </w:p>
    <w:p w14:paraId="05996E33" w14:textId="77777777" w:rsidR="00B91229" w:rsidRDefault="00000000">
      <w:pPr>
        <w:rPr>
          <w:rFonts w:ascii="宋体" w:eastAsia="宋体" w:hAnsi="宋体"/>
        </w:rPr>
      </w:pPr>
      <w:r>
        <w:rPr>
          <w:rFonts w:ascii="宋体" w:eastAsia="宋体" w:hAnsi="宋体" w:hint="eastAsia"/>
        </w:rPr>
        <w:t>第三节</w:t>
      </w:r>
      <w:r>
        <w:rPr>
          <w:rFonts w:ascii="宋体" w:eastAsia="宋体" w:hAnsi="宋体"/>
        </w:rPr>
        <w:t xml:space="preserve"> 心房、心室肥大</w:t>
      </w:r>
    </w:p>
    <w:p w14:paraId="6A25574B" w14:textId="77777777" w:rsidR="00B91229" w:rsidRDefault="00000000">
      <w:pPr>
        <w:rPr>
          <w:rFonts w:ascii="宋体" w:eastAsia="宋体" w:hAnsi="宋体"/>
        </w:rPr>
      </w:pPr>
      <w:r>
        <w:rPr>
          <w:rFonts w:ascii="宋体" w:eastAsia="宋体" w:hAnsi="宋体" w:hint="eastAsia"/>
        </w:rPr>
        <w:t>一、左、右心房肥大的心电图特点。</w:t>
      </w:r>
    </w:p>
    <w:p w14:paraId="3592BE00" w14:textId="77777777" w:rsidR="00B91229" w:rsidRDefault="00000000">
      <w:pPr>
        <w:rPr>
          <w:rFonts w:ascii="宋体" w:eastAsia="宋体" w:hAnsi="宋体"/>
        </w:rPr>
      </w:pPr>
      <w:r>
        <w:rPr>
          <w:rFonts w:ascii="宋体" w:eastAsia="宋体" w:hAnsi="宋体" w:hint="eastAsia"/>
        </w:rPr>
        <w:t>二、左、右心室肥大的心电图特点。</w:t>
      </w:r>
    </w:p>
    <w:p w14:paraId="598FD31A" w14:textId="77777777" w:rsidR="00B91229" w:rsidRDefault="00000000">
      <w:pPr>
        <w:rPr>
          <w:rFonts w:ascii="宋体" w:eastAsia="宋体" w:hAnsi="宋体"/>
        </w:rPr>
      </w:pPr>
      <w:r>
        <w:rPr>
          <w:rFonts w:ascii="宋体" w:eastAsia="宋体" w:hAnsi="宋体" w:hint="eastAsia"/>
        </w:rPr>
        <w:t>三、双心室肥大心电图的特点。</w:t>
      </w:r>
    </w:p>
    <w:p w14:paraId="7DA262C2" w14:textId="77777777" w:rsidR="00B91229" w:rsidRDefault="00000000">
      <w:pPr>
        <w:rPr>
          <w:rFonts w:ascii="宋体" w:eastAsia="宋体" w:hAnsi="宋体"/>
        </w:rPr>
      </w:pPr>
      <w:r>
        <w:rPr>
          <w:rFonts w:ascii="宋体" w:eastAsia="宋体" w:hAnsi="宋体" w:hint="eastAsia"/>
        </w:rPr>
        <w:t>第四节</w:t>
      </w:r>
      <w:r>
        <w:rPr>
          <w:rFonts w:ascii="宋体" w:eastAsia="宋体" w:hAnsi="宋体"/>
        </w:rPr>
        <w:t xml:space="preserve"> 心肌缺血与ST-T改变</w:t>
      </w:r>
    </w:p>
    <w:p w14:paraId="59B3B645" w14:textId="77777777" w:rsidR="00B91229" w:rsidRDefault="00000000">
      <w:pPr>
        <w:rPr>
          <w:rFonts w:ascii="宋体" w:eastAsia="宋体" w:hAnsi="宋体"/>
        </w:rPr>
      </w:pPr>
      <w:r>
        <w:rPr>
          <w:rFonts w:ascii="宋体" w:eastAsia="宋体" w:hAnsi="宋体" w:hint="eastAsia"/>
        </w:rPr>
        <w:t>一、心肌缺血心电图改变的类型及产生原理。</w:t>
      </w:r>
    </w:p>
    <w:p w14:paraId="5E645067" w14:textId="77777777" w:rsidR="00B91229" w:rsidRDefault="00000000">
      <w:pPr>
        <w:rPr>
          <w:rFonts w:ascii="宋体" w:eastAsia="宋体" w:hAnsi="宋体"/>
        </w:rPr>
      </w:pPr>
      <w:r>
        <w:rPr>
          <w:rFonts w:ascii="宋体" w:eastAsia="宋体" w:hAnsi="宋体" w:hint="eastAsia"/>
        </w:rPr>
        <w:t>二、</w:t>
      </w:r>
      <w:r>
        <w:rPr>
          <w:rFonts w:ascii="宋体" w:eastAsia="宋体" w:hAnsi="宋体"/>
        </w:rPr>
        <w:t>ST-T改变的临床意义及鉴别诊断。</w:t>
      </w:r>
    </w:p>
    <w:p w14:paraId="496D695E" w14:textId="77777777" w:rsidR="00B91229" w:rsidRDefault="00000000">
      <w:pPr>
        <w:rPr>
          <w:rFonts w:ascii="宋体" w:eastAsia="宋体" w:hAnsi="宋体"/>
        </w:rPr>
      </w:pPr>
      <w:r>
        <w:rPr>
          <w:rFonts w:ascii="宋体" w:eastAsia="宋体" w:hAnsi="宋体" w:hint="eastAsia"/>
        </w:rPr>
        <w:t>第五节</w:t>
      </w:r>
      <w:r>
        <w:rPr>
          <w:rFonts w:ascii="宋体" w:eastAsia="宋体" w:hAnsi="宋体"/>
        </w:rPr>
        <w:t xml:space="preserve"> 心肌梗死</w:t>
      </w:r>
    </w:p>
    <w:p w14:paraId="05700ED9" w14:textId="77777777" w:rsidR="00B91229" w:rsidRDefault="00000000">
      <w:pPr>
        <w:rPr>
          <w:rFonts w:ascii="宋体" w:eastAsia="宋体" w:hAnsi="宋体"/>
        </w:rPr>
      </w:pPr>
      <w:r>
        <w:rPr>
          <w:rFonts w:ascii="宋体" w:eastAsia="宋体" w:hAnsi="宋体" w:hint="eastAsia"/>
        </w:rPr>
        <w:t>一、心肌梗死的心电图基本图形及产生机制。</w:t>
      </w:r>
    </w:p>
    <w:p w14:paraId="36F64A30" w14:textId="77777777" w:rsidR="00B91229" w:rsidRDefault="00000000">
      <w:pPr>
        <w:rPr>
          <w:rFonts w:ascii="宋体" w:eastAsia="宋体" w:hAnsi="宋体"/>
        </w:rPr>
      </w:pPr>
      <w:r>
        <w:rPr>
          <w:rFonts w:ascii="宋体" w:eastAsia="宋体" w:hAnsi="宋体" w:hint="eastAsia"/>
        </w:rPr>
        <w:t>二、心肌梗死的心电图演变、分期及定位。</w:t>
      </w:r>
    </w:p>
    <w:p w14:paraId="2188E57C" w14:textId="77777777" w:rsidR="00B91229" w:rsidRDefault="00000000">
      <w:pPr>
        <w:rPr>
          <w:rFonts w:ascii="宋体" w:eastAsia="宋体" w:hAnsi="宋体"/>
        </w:rPr>
      </w:pPr>
      <w:r>
        <w:rPr>
          <w:rFonts w:ascii="宋体" w:eastAsia="宋体" w:hAnsi="宋体" w:hint="eastAsia"/>
        </w:rPr>
        <w:t>第六节</w:t>
      </w:r>
      <w:r>
        <w:rPr>
          <w:rFonts w:ascii="宋体" w:eastAsia="宋体" w:hAnsi="宋体"/>
        </w:rPr>
        <w:t xml:space="preserve"> 心律失常</w:t>
      </w:r>
    </w:p>
    <w:p w14:paraId="1BD89BEB" w14:textId="77777777" w:rsidR="00B91229" w:rsidRDefault="00000000">
      <w:pPr>
        <w:rPr>
          <w:rFonts w:ascii="宋体" w:eastAsia="宋体" w:hAnsi="宋体"/>
        </w:rPr>
      </w:pPr>
      <w:r>
        <w:rPr>
          <w:rFonts w:ascii="宋体" w:eastAsia="宋体" w:hAnsi="宋体" w:hint="eastAsia"/>
        </w:rPr>
        <w:t>一、心律失常概述。</w:t>
      </w:r>
    </w:p>
    <w:p w14:paraId="5FE23FFD" w14:textId="77777777" w:rsidR="00B91229" w:rsidRDefault="00000000">
      <w:pPr>
        <w:rPr>
          <w:rFonts w:ascii="宋体" w:eastAsia="宋体" w:hAnsi="宋体"/>
        </w:rPr>
      </w:pPr>
      <w:r>
        <w:rPr>
          <w:rFonts w:ascii="宋体" w:eastAsia="宋体" w:hAnsi="宋体" w:hint="eastAsia"/>
        </w:rPr>
        <w:t>二、窦性心律及窦性心律失常。</w:t>
      </w:r>
    </w:p>
    <w:p w14:paraId="05BDC0E7" w14:textId="77777777" w:rsidR="00B91229" w:rsidRDefault="00000000">
      <w:pPr>
        <w:rPr>
          <w:rFonts w:ascii="宋体" w:eastAsia="宋体" w:hAnsi="宋体"/>
        </w:rPr>
      </w:pPr>
      <w:r>
        <w:rPr>
          <w:rFonts w:ascii="宋体" w:eastAsia="宋体" w:hAnsi="宋体" w:hint="eastAsia"/>
        </w:rPr>
        <w:t>三、期前收缩的产生机制，各种早搏的心电图特点。</w:t>
      </w:r>
    </w:p>
    <w:p w14:paraId="5B9E1849" w14:textId="77777777" w:rsidR="00B91229" w:rsidRDefault="00000000">
      <w:pPr>
        <w:rPr>
          <w:rFonts w:ascii="宋体" w:eastAsia="宋体" w:hAnsi="宋体"/>
        </w:rPr>
      </w:pPr>
      <w:r>
        <w:rPr>
          <w:rFonts w:ascii="宋体" w:eastAsia="宋体" w:hAnsi="宋体" w:hint="eastAsia"/>
        </w:rPr>
        <w:t>四、异位性心动过速分类、特征，鉴别诊断。</w:t>
      </w:r>
    </w:p>
    <w:p w14:paraId="5B169577" w14:textId="77777777" w:rsidR="00B91229" w:rsidRDefault="00000000">
      <w:pPr>
        <w:rPr>
          <w:rFonts w:ascii="宋体" w:eastAsia="宋体" w:hAnsi="宋体"/>
        </w:rPr>
      </w:pPr>
      <w:r>
        <w:rPr>
          <w:rFonts w:ascii="宋体" w:eastAsia="宋体" w:hAnsi="宋体" w:hint="eastAsia"/>
        </w:rPr>
        <w:t>五、扑动与颤动心电图的基本特征。</w:t>
      </w:r>
    </w:p>
    <w:p w14:paraId="0C70D41E" w14:textId="77777777" w:rsidR="00B91229" w:rsidRDefault="00000000">
      <w:pPr>
        <w:rPr>
          <w:rFonts w:ascii="宋体" w:eastAsia="宋体" w:hAnsi="宋体"/>
        </w:rPr>
      </w:pPr>
      <w:r>
        <w:rPr>
          <w:rFonts w:ascii="宋体" w:eastAsia="宋体" w:hAnsi="宋体" w:hint="eastAsia"/>
        </w:rPr>
        <w:lastRenderedPageBreak/>
        <w:t>六、传导阻滞的心电图表现。</w:t>
      </w:r>
    </w:p>
    <w:p w14:paraId="5F864D3A" w14:textId="77777777" w:rsidR="00B91229" w:rsidRDefault="00000000">
      <w:pPr>
        <w:rPr>
          <w:rFonts w:ascii="宋体" w:eastAsia="宋体" w:hAnsi="宋体"/>
        </w:rPr>
      </w:pPr>
      <w:r>
        <w:rPr>
          <w:rFonts w:ascii="宋体" w:eastAsia="宋体" w:hAnsi="宋体" w:hint="eastAsia"/>
        </w:rPr>
        <w:t>七、心室预激的心电图特征，临床意义。</w:t>
      </w:r>
    </w:p>
    <w:p w14:paraId="3E4D8B1A" w14:textId="77777777" w:rsidR="00B91229" w:rsidRDefault="00000000">
      <w:pPr>
        <w:rPr>
          <w:rFonts w:ascii="宋体" w:eastAsia="宋体" w:hAnsi="宋体"/>
        </w:rPr>
      </w:pPr>
      <w:r>
        <w:rPr>
          <w:rFonts w:ascii="宋体" w:eastAsia="宋体" w:hAnsi="宋体" w:hint="eastAsia"/>
        </w:rPr>
        <w:t>八、逸博、逸博心律。</w:t>
      </w:r>
    </w:p>
    <w:p w14:paraId="3FDE46E7" w14:textId="77777777" w:rsidR="00B91229" w:rsidRDefault="00000000">
      <w:pPr>
        <w:rPr>
          <w:rFonts w:ascii="宋体" w:eastAsia="宋体" w:hAnsi="宋体"/>
        </w:rPr>
      </w:pPr>
      <w:r>
        <w:rPr>
          <w:rFonts w:ascii="宋体" w:eastAsia="宋体" w:hAnsi="宋体" w:hint="eastAsia"/>
        </w:rPr>
        <w:t>第七节</w:t>
      </w:r>
      <w:r>
        <w:rPr>
          <w:rFonts w:ascii="宋体" w:eastAsia="宋体" w:hAnsi="宋体"/>
        </w:rPr>
        <w:t xml:space="preserve"> 电解质紊乱和药物影响</w:t>
      </w:r>
    </w:p>
    <w:p w14:paraId="4D52D952" w14:textId="77777777" w:rsidR="00B91229" w:rsidRDefault="00000000">
      <w:pPr>
        <w:rPr>
          <w:rFonts w:ascii="宋体" w:eastAsia="宋体" w:hAnsi="宋体"/>
          <w:b/>
          <w:bCs/>
        </w:rPr>
      </w:pPr>
      <w:r>
        <w:rPr>
          <w:rFonts w:ascii="宋体" w:eastAsia="宋体" w:hAnsi="宋体"/>
          <w:b/>
          <w:bCs/>
        </w:rPr>
        <w:t xml:space="preserve">4.教学方法 </w:t>
      </w:r>
    </w:p>
    <w:p w14:paraId="7E67EA9D" w14:textId="77777777" w:rsidR="00B91229" w:rsidRDefault="00000000">
      <w:pPr>
        <w:rPr>
          <w:rFonts w:ascii="宋体" w:eastAsia="宋体" w:hAnsi="宋体"/>
        </w:rPr>
      </w:pPr>
      <w:r>
        <w:rPr>
          <w:rFonts w:ascii="宋体" w:eastAsia="宋体" w:hAnsi="宋体" w:hint="eastAsia"/>
        </w:rPr>
        <w:t>（</w:t>
      </w:r>
      <w:r>
        <w:rPr>
          <w:rFonts w:ascii="宋体" w:eastAsia="宋体" w:hAnsi="宋体"/>
        </w:rPr>
        <w:t>1）讲授法：概念及基本理论采用讲授法进行教学。</w:t>
      </w:r>
    </w:p>
    <w:p w14:paraId="73A08257" w14:textId="77777777" w:rsidR="00B91229" w:rsidRDefault="00000000">
      <w:pPr>
        <w:rPr>
          <w:rFonts w:ascii="宋体" w:eastAsia="宋体" w:hAnsi="宋体"/>
        </w:rPr>
      </w:pPr>
      <w:r>
        <w:rPr>
          <w:rFonts w:ascii="宋体" w:eastAsia="宋体" w:hAnsi="宋体" w:hint="eastAsia"/>
        </w:rPr>
        <w:t>（</w:t>
      </w:r>
      <w:r>
        <w:rPr>
          <w:rFonts w:ascii="宋体" w:eastAsia="宋体" w:hAnsi="宋体"/>
        </w:rPr>
        <w:t>2）讨论法：</w:t>
      </w:r>
      <w:r>
        <w:rPr>
          <w:rFonts w:ascii="宋体" w:eastAsia="宋体" w:hAnsi="宋体" w:hint="eastAsia"/>
        </w:rPr>
        <w:t>结合案例进行</w:t>
      </w:r>
      <w:r>
        <w:rPr>
          <w:rFonts w:ascii="宋体" w:eastAsia="宋体" w:hAnsi="宋体"/>
        </w:rPr>
        <w:t>各种异常心电图的讨论。</w:t>
      </w:r>
    </w:p>
    <w:p w14:paraId="6FB546CD" w14:textId="77777777" w:rsidR="00B91229" w:rsidRDefault="00000000">
      <w:pPr>
        <w:rPr>
          <w:rFonts w:ascii="宋体" w:eastAsia="宋体" w:hAnsi="宋体"/>
        </w:rPr>
      </w:pPr>
      <w:r>
        <w:rPr>
          <w:rFonts w:ascii="宋体" w:eastAsia="宋体" w:hAnsi="宋体" w:hint="eastAsia"/>
        </w:rPr>
        <w:t>（</w:t>
      </w:r>
      <w:r>
        <w:rPr>
          <w:rFonts w:ascii="宋体" w:eastAsia="宋体" w:hAnsi="宋体"/>
        </w:rPr>
        <w:t>3）体验教学：在教学过程中采用相应教学平台和课堂互动软件（雨课堂平台），并引导主动下载学习类APP，帮助学生体验技术支持下教与学的方式。</w:t>
      </w:r>
    </w:p>
    <w:p w14:paraId="186A28C7" w14:textId="77777777" w:rsidR="00B91229" w:rsidRDefault="00000000">
      <w:pPr>
        <w:rPr>
          <w:rFonts w:ascii="宋体" w:eastAsia="宋体" w:hAnsi="宋体"/>
          <w:b/>
          <w:bCs/>
        </w:rPr>
      </w:pPr>
      <w:r>
        <w:rPr>
          <w:rFonts w:ascii="宋体" w:eastAsia="宋体" w:hAnsi="宋体"/>
          <w:b/>
          <w:bCs/>
        </w:rPr>
        <w:t>5.教学评价</w:t>
      </w:r>
    </w:p>
    <w:p w14:paraId="3BAB08F9" w14:textId="77777777" w:rsidR="00B91229" w:rsidRDefault="00000000">
      <w:pPr>
        <w:rPr>
          <w:rFonts w:ascii="宋体" w:eastAsia="宋体" w:hAnsi="宋体"/>
        </w:rPr>
      </w:pPr>
      <w:r>
        <w:rPr>
          <w:rFonts w:ascii="宋体" w:eastAsia="宋体" w:hAnsi="宋体" w:hint="eastAsia"/>
        </w:rPr>
        <w:t>（</w:t>
      </w:r>
      <w:r>
        <w:rPr>
          <w:rFonts w:ascii="宋体" w:eastAsia="宋体" w:hAnsi="宋体"/>
        </w:rPr>
        <w:t>1）熟练掌握心电图的操作</w:t>
      </w:r>
      <w:r>
        <w:rPr>
          <w:rFonts w:ascii="宋体" w:eastAsia="宋体" w:hAnsi="宋体" w:hint="eastAsia"/>
        </w:rPr>
        <w:t>流程</w:t>
      </w:r>
      <w:r>
        <w:rPr>
          <w:rFonts w:ascii="宋体" w:eastAsia="宋体" w:hAnsi="宋体"/>
        </w:rPr>
        <w:t>。</w:t>
      </w:r>
    </w:p>
    <w:p w14:paraId="2B841884" w14:textId="77777777" w:rsidR="00B91229" w:rsidRDefault="00000000">
      <w:pPr>
        <w:rPr>
          <w:rFonts w:ascii="宋体" w:eastAsia="宋体" w:hAnsi="宋体"/>
        </w:rPr>
      </w:pPr>
      <w:r>
        <w:rPr>
          <w:rFonts w:ascii="宋体" w:eastAsia="宋体" w:hAnsi="宋体" w:hint="eastAsia"/>
        </w:rPr>
        <w:t>（</w:t>
      </w:r>
      <w:r>
        <w:rPr>
          <w:rFonts w:ascii="宋体" w:eastAsia="宋体" w:hAnsi="宋体"/>
        </w:rPr>
        <w:t>2）正确的测量心电图各波形，掌握其意义，并且能判断是否在正常范围。</w:t>
      </w:r>
    </w:p>
    <w:p w14:paraId="05AD548D" w14:textId="77777777" w:rsidR="00B91229" w:rsidRDefault="00000000">
      <w:pPr>
        <w:rPr>
          <w:rFonts w:ascii="宋体" w:eastAsia="宋体" w:hAnsi="宋体"/>
        </w:rPr>
      </w:pPr>
      <w:r>
        <w:rPr>
          <w:rFonts w:ascii="宋体" w:eastAsia="宋体" w:hAnsi="宋体"/>
        </w:rPr>
        <w:t xml:space="preserve"> (3) 掌握各类异常心电图的</w:t>
      </w:r>
      <w:r>
        <w:rPr>
          <w:rFonts w:ascii="宋体" w:eastAsia="宋体" w:hAnsi="宋体" w:hint="eastAsia"/>
        </w:rPr>
        <w:t>判读和</w:t>
      </w:r>
      <w:r>
        <w:rPr>
          <w:rFonts w:ascii="宋体" w:eastAsia="宋体" w:hAnsi="宋体"/>
        </w:rPr>
        <w:t>诊断。</w:t>
      </w:r>
    </w:p>
    <w:p w14:paraId="65915B78" w14:textId="77777777" w:rsidR="00B91229" w:rsidRDefault="00000000">
      <w:pPr>
        <w:jc w:val="center"/>
        <w:rPr>
          <w:rFonts w:ascii="黑体" w:eastAsia="黑体" w:hAnsi="黑体" w:cs="Times New Roman"/>
          <w:b/>
          <w:sz w:val="24"/>
          <w:szCs w:val="24"/>
        </w:rPr>
      </w:pPr>
      <w:r>
        <w:rPr>
          <w:rFonts w:ascii="黑体" w:eastAsia="黑体" w:hAnsi="黑体" w:cs="Times New Roman" w:hint="eastAsia"/>
          <w:b/>
          <w:sz w:val="24"/>
          <w:szCs w:val="24"/>
        </w:rPr>
        <w:t>其他常用心电学检查</w:t>
      </w:r>
    </w:p>
    <w:p w14:paraId="146EF7EB" w14:textId="77777777" w:rsidR="00B91229" w:rsidRDefault="00000000">
      <w:pPr>
        <w:rPr>
          <w:rFonts w:ascii="宋体" w:eastAsia="宋体" w:hAnsi="宋体"/>
          <w:b/>
          <w:bCs/>
        </w:rPr>
      </w:pPr>
      <w:r>
        <w:rPr>
          <w:rFonts w:ascii="宋体" w:eastAsia="宋体" w:hAnsi="宋体"/>
          <w:b/>
          <w:bCs/>
        </w:rPr>
        <w:t>1.</w:t>
      </w:r>
      <w:r>
        <w:rPr>
          <w:rFonts w:ascii="宋体" w:eastAsia="宋体" w:hAnsi="宋体" w:hint="eastAsia"/>
          <w:b/>
          <w:bCs/>
        </w:rPr>
        <w:t xml:space="preserve">教学目标 </w:t>
      </w:r>
    </w:p>
    <w:p w14:paraId="0029A660" w14:textId="77777777" w:rsidR="00B91229" w:rsidRDefault="00000000">
      <w:pPr>
        <w:rPr>
          <w:rFonts w:ascii="宋体" w:eastAsia="宋体" w:hAnsi="宋体"/>
        </w:rPr>
      </w:pPr>
      <w:bookmarkStart w:id="26" w:name="_Hlk74382098"/>
      <w:r>
        <w:rPr>
          <w:rFonts w:ascii="宋体" w:eastAsia="宋体" w:hAnsi="宋体" w:hint="eastAsia"/>
        </w:rPr>
        <w:t>了解其他常用心电学检查。</w:t>
      </w:r>
    </w:p>
    <w:bookmarkEnd w:id="26"/>
    <w:p w14:paraId="58E06699" w14:textId="77777777" w:rsidR="00B91229" w:rsidRDefault="00000000">
      <w:pPr>
        <w:rPr>
          <w:rFonts w:ascii="宋体" w:eastAsia="宋体" w:hAnsi="宋体"/>
          <w:b/>
          <w:bCs/>
        </w:rPr>
      </w:pPr>
      <w:r>
        <w:rPr>
          <w:rFonts w:ascii="宋体" w:eastAsia="宋体" w:hAnsi="宋体"/>
          <w:b/>
          <w:bCs/>
        </w:rPr>
        <w:t>2.</w:t>
      </w:r>
      <w:r>
        <w:rPr>
          <w:rFonts w:ascii="宋体" w:eastAsia="宋体" w:hAnsi="宋体" w:hint="eastAsia"/>
          <w:b/>
          <w:bCs/>
        </w:rPr>
        <w:t>教学重难点</w:t>
      </w:r>
    </w:p>
    <w:p w14:paraId="33CCDE7D" w14:textId="77777777" w:rsidR="00B91229" w:rsidRDefault="00000000">
      <w:pPr>
        <w:rPr>
          <w:rFonts w:ascii="宋体" w:eastAsia="宋体" w:hAnsi="宋体"/>
        </w:rPr>
      </w:pPr>
      <w:r>
        <w:rPr>
          <w:rFonts w:ascii="宋体" w:eastAsia="宋体" w:hAnsi="宋体" w:hint="eastAsia"/>
        </w:rPr>
        <w:t>了解其他常用心电学检查。</w:t>
      </w:r>
    </w:p>
    <w:p w14:paraId="558040A5" w14:textId="77777777" w:rsidR="00B91229" w:rsidRDefault="00000000">
      <w:pPr>
        <w:rPr>
          <w:rFonts w:ascii="宋体" w:eastAsia="宋体" w:hAnsi="宋体"/>
          <w:b/>
          <w:bCs/>
        </w:rPr>
      </w:pPr>
      <w:r>
        <w:rPr>
          <w:rFonts w:ascii="宋体" w:eastAsia="宋体" w:hAnsi="宋体"/>
          <w:b/>
          <w:bCs/>
        </w:rPr>
        <w:t>3.</w:t>
      </w:r>
      <w:r>
        <w:rPr>
          <w:rFonts w:ascii="宋体" w:eastAsia="宋体" w:hAnsi="宋体" w:hint="eastAsia"/>
          <w:b/>
          <w:bCs/>
        </w:rPr>
        <w:t>教学内容</w:t>
      </w:r>
    </w:p>
    <w:p w14:paraId="343CCE9D" w14:textId="77777777" w:rsidR="00B91229" w:rsidRDefault="00000000">
      <w:pPr>
        <w:rPr>
          <w:rFonts w:ascii="宋体" w:eastAsia="宋体" w:hAnsi="宋体"/>
        </w:rPr>
      </w:pPr>
      <w:r>
        <w:rPr>
          <w:rFonts w:ascii="宋体" w:eastAsia="宋体" w:hAnsi="宋体" w:hint="eastAsia"/>
        </w:rPr>
        <w:t>第一节 动态心电图</w:t>
      </w:r>
    </w:p>
    <w:p w14:paraId="1BCF1A41" w14:textId="77777777" w:rsidR="00B91229" w:rsidRDefault="00000000">
      <w:pPr>
        <w:rPr>
          <w:rFonts w:ascii="宋体" w:eastAsia="宋体" w:hAnsi="宋体"/>
        </w:rPr>
      </w:pPr>
      <w:r>
        <w:rPr>
          <w:rFonts w:ascii="宋体" w:eastAsia="宋体" w:hAnsi="宋体" w:hint="eastAsia"/>
        </w:rPr>
        <w:t>第二节 心电图运动负荷试验</w:t>
      </w:r>
    </w:p>
    <w:p w14:paraId="732EF272" w14:textId="77777777" w:rsidR="00B91229" w:rsidRDefault="00000000">
      <w:pPr>
        <w:rPr>
          <w:rFonts w:ascii="宋体" w:eastAsia="宋体" w:hAnsi="宋体"/>
          <w:b/>
          <w:bCs/>
        </w:rPr>
      </w:pPr>
      <w:r>
        <w:rPr>
          <w:rFonts w:ascii="宋体" w:eastAsia="宋体" w:hAnsi="宋体"/>
          <w:b/>
          <w:bCs/>
        </w:rPr>
        <w:t>4.</w:t>
      </w:r>
      <w:r>
        <w:rPr>
          <w:rFonts w:ascii="宋体" w:eastAsia="宋体" w:hAnsi="宋体" w:hint="eastAsia"/>
          <w:b/>
          <w:bCs/>
        </w:rPr>
        <w:t xml:space="preserve">教学方法 </w:t>
      </w:r>
    </w:p>
    <w:p w14:paraId="6B180083" w14:textId="77777777" w:rsidR="00B91229" w:rsidRDefault="00000000">
      <w:pPr>
        <w:rPr>
          <w:rFonts w:ascii="宋体" w:eastAsia="宋体" w:hAnsi="宋体"/>
        </w:rPr>
      </w:pPr>
      <w:r>
        <w:rPr>
          <w:rFonts w:ascii="宋体" w:eastAsia="宋体" w:hAnsi="宋体" w:hint="eastAsia"/>
        </w:rPr>
        <w:t>讲授法：概念及基本理论采用讲授法进行教学。</w:t>
      </w:r>
    </w:p>
    <w:p w14:paraId="12D8A099" w14:textId="77777777" w:rsidR="00B91229" w:rsidRDefault="00000000">
      <w:pPr>
        <w:rPr>
          <w:rFonts w:ascii="宋体" w:eastAsia="宋体" w:hAnsi="宋体"/>
          <w:b/>
          <w:bCs/>
        </w:rPr>
      </w:pPr>
      <w:r>
        <w:rPr>
          <w:rFonts w:ascii="宋体" w:eastAsia="宋体" w:hAnsi="宋体"/>
          <w:b/>
          <w:bCs/>
        </w:rPr>
        <w:t>5.</w:t>
      </w:r>
      <w:r>
        <w:rPr>
          <w:rFonts w:ascii="宋体" w:eastAsia="宋体" w:hAnsi="宋体" w:hint="eastAsia"/>
          <w:b/>
          <w:bCs/>
        </w:rPr>
        <w:t>教学评价</w:t>
      </w:r>
    </w:p>
    <w:p w14:paraId="1B95BC91" w14:textId="77777777" w:rsidR="00B91229" w:rsidRDefault="00000000">
      <w:pPr>
        <w:rPr>
          <w:rFonts w:ascii="宋体" w:eastAsia="宋体" w:hAnsi="宋体"/>
        </w:rPr>
      </w:pPr>
      <w:r>
        <w:rPr>
          <w:rFonts w:ascii="宋体" w:eastAsia="宋体" w:hAnsi="宋体" w:hint="eastAsia"/>
        </w:rPr>
        <w:t>了解其他常用心电学检查。</w:t>
      </w:r>
    </w:p>
    <w:p w14:paraId="5A6FB5E1" w14:textId="77777777" w:rsidR="00B91229" w:rsidRDefault="00B91229"/>
    <w:p w14:paraId="0AA16337" w14:textId="77777777" w:rsidR="00B91229" w:rsidRDefault="00000000">
      <w:pPr>
        <w:jc w:val="center"/>
        <w:rPr>
          <w:rFonts w:ascii="黑体" w:eastAsia="黑体" w:hAnsi="黑体"/>
          <w:b/>
          <w:sz w:val="28"/>
        </w:rPr>
      </w:pPr>
      <w:r>
        <w:rPr>
          <w:rFonts w:ascii="黑体" w:eastAsia="黑体" w:hAnsi="黑体" w:hint="eastAsia"/>
          <w:b/>
          <w:sz w:val="28"/>
        </w:rPr>
        <w:t>实验诊断学</w:t>
      </w:r>
    </w:p>
    <w:p w14:paraId="6C67ECBA" w14:textId="77777777" w:rsidR="00B91229" w:rsidRDefault="00000000">
      <w:pPr>
        <w:rPr>
          <w:rFonts w:ascii="黑体" w:eastAsia="黑体" w:hAnsi="黑体"/>
          <w:b/>
          <w:sz w:val="24"/>
          <w:szCs w:val="21"/>
        </w:rPr>
      </w:pPr>
      <w:r>
        <w:rPr>
          <w:b/>
        </w:rPr>
        <w:t xml:space="preserve">                 </w:t>
      </w:r>
      <w:r>
        <w:rPr>
          <w:rFonts w:hint="eastAsia"/>
          <w:b/>
        </w:rPr>
        <w:t xml:space="preserve">       </w:t>
      </w:r>
      <w:r>
        <w:rPr>
          <w:rFonts w:ascii="黑体" w:eastAsia="黑体" w:hAnsi="黑体"/>
          <w:b/>
          <w:sz w:val="24"/>
          <w:szCs w:val="21"/>
        </w:rPr>
        <w:t xml:space="preserve"> </w:t>
      </w:r>
      <w:r>
        <w:rPr>
          <w:rFonts w:ascii="黑体" w:eastAsia="黑体" w:hAnsi="黑体" w:hint="eastAsia"/>
          <w:b/>
          <w:sz w:val="24"/>
          <w:szCs w:val="21"/>
        </w:rPr>
        <w:t>第一部分</w:t>
      </w:r>
      <w:r>
        <w:rPr>
          <w:rFonts w:ascii="黑体" w:eastAsia="黑体" w:hAnsi="黑体"/>
          <w:b/>
          <w:sz w:val="24"/>
          <w:szCs w:val="21"/>
        </w:rPr>
        <w:t xml:space="preserve">  </w:t>
      </w:r>
      <w:r>
        <w:rPr>
          <w:rFonts w:ascii="黑体" w:eastAsia="黑体" w:hAnsi="黑体" w:hint="eastAsia"/>
          <w:b/>
          <w:sz w:val="24"/>
          <w:szCs w:val="21"/>
        </w:rPr>
        <w:t>血液一般检测</w:t>
      </w:r>
    </w:p>
    <w:p w14:paraId="69F17ACD" w14:textId="77777777" w:rsidR="00B91229" w:rsidRDefault="00000000">
      <w:pPr>
        <w:rPr>
          <w:rFonts w:ascii="宋体" w:eastAsia="宋体" w:hAnsi="宋体"/>
          <w:b/>
          <w:bCs/>
        </w:rPr>
      </w:pPr>
      <w:r>
        <w:rPr>
          <w:rFonts w:ascii="宋体" w:eastAsia="宋体" w:hAnsi="宋体" w:hint="eastAsia"/>
          <w:b/>
          <w:bCs/>
        </w:rPr>
        <w:t>1</w:t>
      </w:r>
      <w:r>
        <w:rPr>
          <w:rFonts w:ascii="宋体" w:eastAsia="宋体" w:hAnsi="宋体"/>
          <w:b/>
          <w:bCs/>
        </w:rPr>
        <w:t>.</w:t>
      </w:r>
      <w:r>
        <w:rPr>
          <w:rFonts w:ascii="宋体" w:eastAsia="宋体" w:hAnsi="宋体" w:hint="eastAsia"/>
          <w:b/>
          <w:bCs/>
        </w:rPr>
        <w:t>教学目标</w:t>
      </w:r>
    </w:p>
    <w:p w14:paraId="70010594" w14:textId="77777777" w:rsidR="00B91229" w:rsidRDefault="00000000">
      <w:pPr>
        <w:pStyle w:val="af0"/>
        <w:numPr>
          <w:ilvl w:val="0"/>
          <w:numId w:val="6"/>
        </w:numPr>
        <w:ind w:firstLineChars="0"/>
        <w:rPr>
          <w:rFonts w:ascii="宋体" w:eastAsia="宋体" w:hAnsi="宋体"/>
        </w:rPr>
      </w:pPr>
      <w:r>
        <w:rPr>
          <w:rFonts w:ascii="宋体" w:eastAsia="宋体" w:hAnsi="宋体" w:hint="eastAsia"/>
        </w:rPr>
        <w:t>掌握</w:t>
      </w:r>
    </w:p>
    <w:p w14:paraId="723FE950" w14:textId="77777777" w:rsidR="00B91229" w:rsidRDefault="00000000">
      <w:pPr>
        <w:numPr>
          <w:ilvl w:val="0"/>
          <w:numId w:val="7"/>
        </w:numPr>
        <w:rPr>
          <w:rFonts w:ascii="宋体" w:eastAsia="宋体" w:hAnsi="宋体"/>
        </w:rPr>
      </w:pPr>
      <w:r>
        <w:rPr>
          <w:rFonts w:ascii="宋体" w:eastAsia="宋体" w:hAnsi="宋体"/>
        </w:rPr>
        <w:t>RBC</w:t>
      </w:r>
      <w:r>
        <w:rPr>
          <w:rFonts w:ascii="宋体" w:eastAsia="宋体" w:hAnsi="宋体" w:hint="eastAsia"/>
        </w:rPr>
        <w:t>、</w:t>
      </w:r>
      <w:r>
        <w:rPr>
          <w:rFonts w:ascii="宋体" w:eastAsia="宋体" w:hAnsi="宋体"/>
        </w:rPr>
        <w:t>HGB</w:t>
      </w:r>
      <w:r>
        <w:rPr>
          <w:rFonts w:ascii="宋体" w:eastAsia="宋体" w:hAnsi="宋体" w:hint="eastAsia"/>
        </w:rPr>
        <w:t>、</w:t>
      </w:r>
      <w:r>
        <w:rPr>
          <w:rFonts w:ascii="宋体" w:eastAsia="宋体" w:hAnsi="宋体"/>
        </w:rPr>
        <w:t>WBC</w:t>
      </w:r>
      <w:r>
        <w:rPr>
          <w:rFonts w:ascii="宋体" w:eastAsia="宋体" w:hAnsi="宋体" w:hint="eastAsia"/>
        </w:rPr>
        <w:t>、</w:t>
      </w:r>
      <w:r>
        <w:rPr>
          <w:rFonts w:ascii="宋体" w:eastAsia="宋体" w:hAnsi="宋体"/>
        </w:rPr>
        <w:t>WBC</w:t>
      </w:r>
      <w:r>
        <w:rPr>
          <w:rFonts w:ascii="宋体" w:eastAsia="宋体" w:hAnsi="宋体" w:hint="eastAsia"/>
        </w:rPr>
        <w:t>分类、</w:t>
      </w:r>
      <w:r>
        <w:rPr>
          <w:rFonts w:ascii="宋体" w:eastAsia="宋体" w:hAnsi="宋体"/>
        </w:rPr>
        <w:t>PLT</w:t>
      </w:r>
      <w:r>
        <w:rPr>
          <w:rFonts w:ascii="宋体" w:eastAsia="宋体" w:hAnsi="宋体" w:hint="eastAsia"/>
        </w:rPr>
        <w:t>的参考值及临床意义。</w:t>
      </w:r>
    </w:p>
    <w:p w14:paraId="18E6874B" w14:textId="77777777" w:rsidR="00B91229" w:rsidRDefault="00000000">
      <w:pPr>
        <w:numPr>
          <w:ilvl w:val="0"/>
          <w:numId w:val="7"/>
        </w:numPr>
        <w:rPr>
          <w:rFonts w:ascii="宋体" w:eastAsia="宋体" w:hAnsi="宋体"/>
        </w:rPr>
      </w:pPr>
      <w:r>
        <w:rPr>
          <w:rFonts w:ascii="宋体" w:eastAsia="宋体" w:hAnsi="宋体"/>
        </w:rPr>
        <w:t>Ret</w:t>
      </w:r>
      <w:r>
        <w:rPr>
          <w:rFonts w:ascii="宋体" w:eastAsia="宋体" w:hAnsi="宋体" w:hint="eastAsia"/>
        </w:rPr>
        <w:t>的临床意义。</w:t>
      </w:r>
    </w:p>
    <w:p w14:paraId="5EE10B01" w14:textId="77777777" w:rsidR="00B91229" w:rsidRDefault="00000000">
      <w:pPr>
        <w:numPr>
          <w:ilvl w:val="0"/>
          <w:numId w:val="7"/>
        </w:numPr>
        <w:rPr>
          <w:rFonts w:ascii="宋体" w:eastAsia="宋体" w:hAnsi="宋体"/>
        </w:rPr>
      </w:pPr>
      <w:r>
        <w:rPr>
          <w:rFonts w:ascii="宋体" w:eastAsia="宋体" w:hAnsi="宋体"/>
        </w:rPr>
        <w:t>HCT</w:t>
      </w:r>
      <w:r>
        <w:rPr>
          <w:rFonts w:ascii="宋体" w:eastAsia="宋体" w:hAnsi="宋体" w:hint="eastAsia"/>
        </w:rPr>
        <w:t>、</w:t>
      </w:r>
      <w:r>
        <w:rPr>
          <w:rFonts w:ascii="宋体" w:eastAsia="宋体" w:hAnsi="宋体"/>
        </w:rPr>
        <w:t>MCV</w:t>
      </w:r>
      <w:r>
        <w:rPr>
          <w:rFonts w:ascii="宋体" w:eastAsia="宋体" w:hAnsi="宋体" w:hint="eastAsia"/>
        </w:rPr>
        <w:t>、</w:t>
      </w:r>
      <w:r>
        <w:rPr>
          <w:rFonts w:ascii="宋体" w:eastAsia="宋体" w:hAnsi="宋体"/>
        </w:rPr>
        <w:t>MCH</w:t>
      </w:r>
      <w:r>
        <w:rPr>
          <w:rFonts w:ascii="宋体" w:eastAsia="宋体" w:hAnsi="宋体" w:hint="eastAsia"/>
        </w:rPr>
        <w:t>、</w:t>
      </w:r>
      <w:r>
        <w:rPr>
          <w:rFonts w:ascii="宋体" w:eastAsia="宋体" w:hAnsi="宋体"/>
        </w:rPr>
        <w:t>MCHC</w:t>
      </w:r>
      <w:r>
        <w:rPr>
          <w:rFonts w:ascii="宋体" w:eastAsia="宋体" w:hAnsi="宋体" w:hint="eastAsia"/>
        </w:rPr>
        <w:t>、</w:t>
      </w:r>
      <w:r>
        <w:rPr>
          <w:rFonts w:ascii="宋体" w:eastAsia="宋体" w:hAnsi="宋体"/>
        </w:rPr>
        <w:t>RDW</w:t>
      </w:r>
      <w:r>
        <w:rPr>
          <w:rFonts w:ascii="宋体" w:eastAsia="宋体" w:hAnsi="宋体" w:hint="eastAsia"/>
        </w:rPr>
        <w:t>的临床应用。</w:t>
      </w:r>
    </w:p>
    <w:p w14:paraId="7A701F7E" w14:textId="77777777" w:rsidR="00B91229" w:rsidRDefault="00000000">
      <w:pPr>
        <w:numPr>
          <w:ilvl w:val="0"/>
          <w:numId w:val="7"/>
        </w:numPr>
        <w:rPr>
          <w:rFonts w:ascii="宋体" w:eastAsia="宋体" w:hAnsi="宋体"/>
        </w:rPr>
      </w:pPr>
      <w:r>
        <w:rPr>
          <w:rFonts w:ascii="宋体" w:eastAsia="宋体" w:hAnsi="宋体"/>
        </w:rPr>
        <w:t>ABO</w:t>
      </w:r>
      <w:r>
        <w:rPr>
          <w:rFonts w:ascii="宋体" w:eastAsia="宋体" w:hAnsi="宋体" w:hint="eastAsia"/>
        </w:rPr>
        <w:t>血型系统的正反定型及交叉配血。</w:t>
      </w:r>
    </w:p>
    <w:p w14:paraId="3A7527D3" w14:textId="77777777" w:rsidR="00B91229" w:rsidRDefault="00000000">
      <w:pPr>
        <w:pStyle w:val="af0"/>
        <w:numPr>
          <w:ilvl w:val="0"/>
          <w:numId w:val="6"/>
        </w:numPr>
        <w:ind w:firstLineChars="0"/>
        <w:rPr>
          <w:rFonts w:ascii="宋体" w:eastAsia="宋体" w:hAnsi="宋体"/>
        </w:rPr>
      </w:pPr>
      <w:r>
        <w:rPr>
          <w:rFonts w:ascii="宋体" w:eastAsia="宋体" w:hAnsi="宋体" w:hint="eastAsia"/>
        </w:rPr>
        <w:t>了解</w:t>
      </w:r>
    </w:p>
    <w:p w14:paraId="3B8597A7" w14:textId="77777777" w:rsidR="00B91229" w:rsidRDefault="00000000">
      <w:pPr>
        <w:numPr>
          <w:ilvl w:val="0"/>
          <w:numId w:val="8"/>
        </w:numPr>
        <w:rPr>
          <w:rFonts w:ascii="宋体" w:eastAsia="宋体" w:hAnsi="宋体"/>
        </w:rPr>
      </w:pPr>
      <w:r>
        <w:rPr>
          <w:rFonts w:ascii="宋体" w:eastAsia="宋体" w:hAnsi="宋体"/>
        </w:rPr>
        <w:t>ESR</w:t>
      </w:r>
      <w:r>
        <w:rPr>
          <w:rFonts w:ascii="宋体" w:eastAsia="宋体" w:hAnsi="宋体" w:hint="eastAsia"/>
        </w:rPr>
        <w:t>的临床意义。</w:t>
      </w:r>
    </w:p>
    <w:p w14:paraId="0F17BEE2" w14:textId="77777777" w:rsidR="00B91229" w:rsidRDefault="00000000">
      <w:pPr>
        <w:numPr>
          <w:ilvl w:val="0"/>
          <w:numId w:val="8"/>
        </w:numPr>
        <w:rPr>
          <w:rFonts w:ascii="宋体" w:eastAsia="宋体" w:hAnsi="宋体"/>
        </w:rPr>
      </w:pPr>
      <w:r>
        <w:rPr>
          <w:rFonts w:ascii="宋体" w:eastAsia="宋体" w:hAnsi="宋体" w:hint="eastAsia"/>
        </w:rPr>
        <w:t>血细胞直方图的临床应用。</w:t>
      </w:r>
    </w:p>
    <w:p w14:paraId="1D029615" w14:textId="77777777" w:rsidR="00B91229" w:rsidRDefault="00000000">
      <w:pPr>
        <w:numPr>
          <w:ilvl w:val="0"/>
          <w:numId w:val="8"/>
        </w:numPr>
        <w:rPr>
          <w:rFonts w:ascii="宋体" w:eastAsia="宋体" w:hAnsi="宋体"/>
        </w:rPr>
      </w:pPr>
      <w:r>
        <w:rPr>
          <w:rFonts w:ascii="宋体" w:eastAsia="宋体" w:hAnsi="宋体"/>
        </w:rPr>
        <w:t>Rh</w:t>
      </w:r>
      <w:r>
        <w:rPr>
          <w:rFonts w:ascii="宋体" w:eastAsia="宋体" w:hAnsi="宋体" w:hint="eastAsia"/>
        </w:rPr>
        <w:t>血型系统。</w:t>
      </w:r>
    </w:p>
    <w:p w14:paraId="07445D07" w14:textId="77777777" w:rsidR="00B91229" w:rsidRDefault="00000000">
      <w:pPr>
        <w:rPr>
          <w:rFonts w:ascii="宋体" w:eastAsia="宋体" w:hAnsi="宋体"/>
          <w:b/>
          <w:bCs/>
        </w:rPr>
      </w:pPr>
      <w:r>
        <w:rPr>
          <w:rFonts w:ascii="宋体" w:eastAsia="宋体" w:hAnsi="宋体" w:hint="eastAsia"/>
          <w:b/>
          <w:bCs/>
        </w:rPr>
        <w:t>2</w:t>
      </w:r>
      <w:r>
        <w:rPr>
          <w:rFonts w:ascii="宋体" w:eastAsia="宋体" w:hAnsi="宋体"/>
          <w:b/>
          <w:bCs/>
        </w:rPr>
        <w:t>.</w:t>
      </w:r>
      <w:r>
        <w:rPr>
          <w:rFonts w:ascii="宋体" w:eastAsia="宋体" w:hAnsi="宋体" w:hint="eastAsia"/>
          <w:b/>
          <w:bCs/>
        </w:rPr>
        <w:t>教学重难点</w:t>
      </w:r>
    </w:p>
    <w:p w14:paraId="64B18E43" w14:textId="77777777" w:rsidR="00B91229" w:rsidRDefault="00000000">
      <w:pPr>
        <w:rPr>
          <w:rFonts w:ascii="宋体" w:eastAsia="宋体" w:hAnsi="宋体"/>
        </w:rPr>
      </w:pPr>
      <w:r>
        <w:rPr>
          <w:rFonts w:ascii="宋体" w:eastAsia="宋体" w:hAnsi="宋体" w:hint="eastAsia"/>
        </w:rPr>
        <w:t>血细胞分类和健康人正常值范围，ABO血型定型和交叉配血的临床意义</w:t>
      </w:r>
    </w:p>
    <w:p w14:paraId="0AAB8D70" w14:textId="77777777" w:rsidR="00B91229" w:rsidRDefault="00000000">
      <w:pPr>
        <w:rPr>
          <w:rFonts w:ascii="宋体" w:eastAsia="宋体" w:hAnsi="宋体"/>
          <w:b/>
          <w:bCs/>
        </w:rPr>
      </w:pPr>
      <w:r>
        <w:rPr>
          <w:rFonts w:ascii="宋体" w:eastAsia="宋体" w:hAnsi="宋体"/>
          <w:b/>
          <w:bCs/>
        </w:rPr>
        <w:t>3.</w:t>
      </w:r>
      <w:r>
        <w:rPr>
          <w:rFonts w:ascii="宋体" w:eastAsia="宋体" w:hAnsi="宋体" w:hint="eastAsia"/>
          <w:b/>
          <w:bCs/>
        </w:rPr>
        <w:t>教学内容</w:t>
      </w:r>
    </w:p>
    <w:p w14:paraId="725DC725" w14:textId="77777777" w:rsidR="00B91229" w:rsidRDefault="00000000">
      <w:pPr>
        <w:rPr>
          <w:rFonts w:ascii="宋体" w:eastAsia="宋体" w:hAnsi="宋体"/>
        </w:rPr>
      </w:pPr>
      <w:r>
        <w:rPr>
          <w:rFonts w:ascii="宋体" w:eastAsia="宋体" w:hAnsi="宋体" w:hint="eastAsia"/>
        </w:rPr>
        <w:t>一． 概论：实验诊断学的基本概念及其进展、标本的采集和处理、实验诊断的临床应用和评价。</w:t>
      </w:r>
    </w:p>
    <w:p w14:paraId="12ADBEE5" w14:textId="77777777" w:rsidR="00B91229" w:rsidRDefault="00000000">
      <w:pPr>
        <w:rPr>
          <w:rFonts w:ascii="宋体" w:eastAsia="宋体" w:hAnsi="宋体"/>
        </w:rPr>
      </w:pPr>
      <w:r>
        <w:rPr>
          <w:rFonts w:ascii="宋体" w:eastAsia="宋体" w:hAnsi="宋体" w:hint="eastAsia"/>
        </w:rPr>
        <w:lastRenderedPageBreak/>
        <w:t>二． 血液一般检查</w:t>
      </w:r>
    </w:p>
    <w:p w14:paraId="2E8112C3" w14:textId="77777777" w:rsidR="00B91229" w:rsidRDefault="00000000">
      <w:pPr>
        <w:numPr>
          <w:ilvl w:val="0"/>
          <w:numId w:val="9"/>
        </w:numPr>
        <w:rPr>
          <w:rFonts w:ascii="宋体" w:eastAsia="宋体" w:hAnsi="宋体"/>
        </w:rPr>
      </w:pPr>
      <w:r>
        <w:rPr>
          <w:rFonts w:ascii="宋体" w:eastAsia="宋体" w:hAnsi="宋体" w:hint="eastAsia"/>
        </w:rPr>
        <w:t>红细胞计数和血红蛋白测定：红细胞、血红蛋白的参考值及其数量改变的意义，红细胞形态改变以及贫血的分类。</w:t>
      </w:r>
    </w:p>
    <w:p w14:paraId="28B985D4" w14:textId="77777777" w:rsidR="00B91229" w:rsidRDefault="00000000">
      <w:pPr>
        <w:numPr>
          <w:ilvl w:val="0"/>
          <w:numId w:val="9"/>
        </w:numPr>
        <w:rPr>
          <w:rFonts w:ascii="宋体" w:eastAsia="宋体" w:hAnsi="宋体"/>
        </w:rPr>
      </w:pPr>
      <w:r>
        <w:rPr>
          <w:rFonts w:ascii="宋体" w:eastAsia="宋体" w:hAnsi="宋体" w:hint="eastAsia"/>
        </w:rPr>
        <w:t>白细胞计数和白细胞分类计数：白细胞、白细胞分类的参考值及其数量改变的意义，五种白细胞的形态特点，中性粒细胞和淋巴细胞常见的形态改变及意义。</w:t>
      </w:r>
    </w:p>
    <w:p w14:paraId="704FD853" w14:textId="77777777" w:rsidR="00B91229" w:rsidRDefault="00000000">
      <w:pPr>
        <w:numPr>
          <w:ilvl w:val="0"/>
          <w:numId w:val="9"/>
        </w:numPr>
        <w:rPr>
          <w:rFonts w:ascii="宋体" w:eastAsia="宋体" w:hAnsi="宋体"/>
        </w:rPr>
      </w:pPr>
      <w:r>
        <w:rPr>
          <w:rFonts w:ascii="宋体" w:eastAsia="宋体" w:hAnsi="宋体" w:hint="eastAsia"/>
        </w:rPr>
        <w:t>血小板计数：血小板的参考值及其数量改变的意义，血小板平均容积和分布宽度测定。</w:t>
      </w:r>
    </w:p>
    <w:p w14:paraId="422ADED7" w14:textId="77777777" w:rsidR="00B91229" w:rsidRDefault="00000000">
      <w:pPr>
        <w:numPr>
          <w:ilvl w:val="0"/>
          <w:numId w:val="9"/>
        </w:numPr>
        <w:rPr>
          <w:rFonts w:ascii="宋体" w:eastAsia="宋体" w:hAnsi="宋体"/>
        </w:rPr>
      </w:pPr>
      <w:r>
        <w:rPr>
          <w:rFonts w:ascii="宋体" w:eastAsia="宋体" w:hAnsi="宋体" w:hint="eastAsia"/>
        </w:rPr>
        <w:t>红细胞的其它检验：网织红细胞、红细胞沉降率、红细胞比容的概念、参考值和临床意义，红细胞平均值的计算，红细胞体积分布宽度测定及临床意义，根据</w:t>
      </w:r>
      <w:r>
        <w:rPr>
          <w:rFonts w:ascii="宋体" w:eastAsia="宋体" w:hAnsi="宋体"/>
        </w:rPr>
        <w:t>MCV</w:t>
      </w:r>
      <w:r>
        <w:rPr>
          <w:rFonts w:ascii="宋体" w:eastAsia="宋体" w:hAnsi="宋体" w:hint="eastAsia"/>
        </w:rPr>
        <w:t>、</w:t>
      </w:r>
      <w:r>
        <w:rPr>
          <w:rFonts w:ascii="宋体" w:eastAsia="宋体" w:hAnsi="宋体"/>
        </w:rPr>
        <w:t>RDW</w:t>
      </w:r>
      <w:r>
        <w:rPr>
          <w:rFonts w:ascii="宋体" w:eastAsia="宋体" w:hAnsi="宋体" w:hint="eastAsia"/>
        </w:rPr>
        <w:t>的贫血形态学分类。</w:t>
      </w:r>
    </w:p>
    <w:p w14:paraId="01B3AD29" w14:textId="77777777" w:rsidR="00B91229" w:rsidRDefault="00000000">
      <w:pPr>
        <w:rPr>
          <w:rFonts w:ascii="宋体" w:eastAsia="宋体" w:hAnsi="宋体"/>
        </w:rPr>
      </w:pPr>
      <w:r>
        <w:rPr>
          <w:rFonts w:ascii="宋体" w:eastAsia="宋体" w:hAnsi="宋体" w:hint="eastAsia"/>
        </w:rPr>
        <w:t>三． 血细胞直方图的临床应用。</w:t>
      </w:r>
    </w:p>
    <w:p w14:paraId="6506A335" w14:textId="77777777" w:rsidR="00B91229" w:rsidRDefault="00000000">
      <w:pPr>
        <w:ind w:left="420" w:hangingChars="200" w:hanging="420"/>
        <w:rPr>
          <w:rFonts w:ascii="宋体" w:eastAsia="宋体" w:hAnsi="宋体"/>
        </w:rPr>
      </w:pPr>
      <w:r>
        <w:rPr>
          <w:rFonts w:ascii="宋体" w:eastAsia="宋体" w:hAnsi="宋体" w:hint="eastAsia"/>
        </w:rPr>
        <w:t>四． 血型鉴定与交叉配血试验：</w:t>
      </w:r>
      <w:r>
        <w:rPr>
          <w:rFonts w:ascii="宋体" w:eastAsia="宋体" w:hAnsi="宋体"/>
        </w:rPr>
        <w:t>ABO</w:t>
      </w:r>
      <w:r>
        <w:rPr>
          <w:rFonts w:ascii="宋体" w:eastAsia="宋体" w:hAnsi="宋体" w:hint="eastAsia"/>
        </w:rPr>
        <w:t>血型系统的鉴定、交叉配血及临床意义，</w:t>
      </w:r>
      <w:r>
        <w:rPr>
          <w:rFonts w:ascii="宋体" w:eastAsia="宋体" w:hAnsi="宋体"/>
        </w:rPr>
        <w:t>Rh</w:t>
      </w:r>
      <w:r>
        <w:rPr>
          <w:rFonts w:ascii="宋体" w:eastAsia="宋体" w:hAnsi="宋体" w:hint="eastAsia"/>
        </w:rPr>
        <w:t>血型系统的鉴定、临床意义，白细胞抗原系统和血小板抗原抗体系统的概况。</w:t>
      </w:r>
    </w:p>
    <w:p w14:paraId="4AB013A1" w14:textId="77777777" w:rsidR="00B91229" w:rsidRDefault="00000000">
      <w:pPr>
        <w:rPr>
          <w:rFonts w:ascii="宋体" w:eastAsia="宋体" w:hAnsi="宋体"/>
          <w:b/>
          <w:bCs/>
        </w:rPr>
      </w:pPr>
      <w:r>
        <w:rPr>
          <w:rFonts w:ascii="宋体" w:eastAsia="宋体" w:hAnsi="宋体"/>
          <w:b/>
          <w:bCs/>
        </w:rPr>
        <w:t>4.</w:t>
      </w:r>
      <w:r>
        <w:rPr>
          <w:rFonts w:ascii="宋体" w:eastAsia="宋体" w:hAnsi="宋体" w:hint="eastAsia"/>
          <w:b/>
          <w:bCs/>
        </w:rPr>
        <w:t>教学方法</w:t>
      </w:r>
    </w:p>
    <w:p w14:paraId="5FEDDD21" w14:textId="77777777" w:rsidR="00B91229" w:rsidRDefault="00000000">
      <w:pPr>
        <w:rPr>
          <w:rFonts w:ascii="宋体" w:eastAsia="宋体" w:hAnsi="宋体"/>
        </w:rPr>
      </w:pPr>
      <w:r>
        <w:rPr>
          <w:rFonts w:ascii="宋体" w:eastAsia="宋体" w:hAnsi="宋体" w:hint="eastAsia"/>
        </w:rPr>
        <w:t>一．课堂理论讲解血液一般实验室检测方法的原理和方法，结合幻灯辅助教学</w:t>
      </w:r>
    </w:p>
    <w:p w14:paraId="43492C6E" w14:textId="77777777" w:rsidR="00B91229" w:rsidRDefault="00000000">
      <w:pPr>
        <w:rPr>
          <w:rFonts w:ascii="宋体" w:eastAsia="宋体" w:hAnsi="宋体"/>
        </w:rPr>
      </w:pPr>
      <w:r>
        <w:rPr>
          <w:rFonts w:ascii="宋体" w:eastAsia="宋体" w:hAnsi="宋体" w:hint="eastAsia"/>
        </w:rPr>
        <w:t>二．结合临床案例进行血液学检测报告的判读和分析</w:t>
      </w:r>
    </w:p>
    <w:p w14:paraId="693A51F3" w14:textId="77777777" w:rsidR="00B91229" w:rsidRDefault="00000000">
      <w:pPr>
        <w:rPr>
          <w:rFonts w:ascii="宋体" w:eastAsia="宋体" w:hAnsi="宋体"/>
          <w:b/>
          <w:bCs/>
        </w:rPr>
      </w:pPr>
      <w:r>
        <w:rPr>
          <w:rFonts w:ascii="宋体" w:eastAsia="宋体" w:hAnsi="宋体"/>
          <w:b/>
          <w:bCs/>
        </w:rPr>
        <w:t>5.</w:t>
      </w:r>
      <w:r>
        <w:rPr>
          <w:rFonts w:ascii="宋体" w:eastAsia="宋体" w:hAnsi="宋体" w:hint="eastAsia"/>
          <w:b/>
          <w:bCs/>
        </w:rPr>
        <w:t>教学评价</w:t>
      </w:r>
    </w:p>
    <w:p w14:paraId="7D66B6E2" w14:textId="77777777" w:rsidR="00B91229" w:rsidRDefault="00000000">
      <w:pPr>
        <w:rPr>
          <w:rFonts w:ascii="宋体" w:eastAsia="宋体" w:hAnsi="宋体"/>
        </w:rPr>
      </w:pPr>
      <w:r>
        <w:rPr>
          <w:rFonts w:ascii="宋体" w:eastAsia="宋体" w:hAnsi="宋体" w:hint="eastAsia"/>
        </w:rPr>
        <w:t>了解血液学实验室检测的基本原理，掌握血液学检测项目指标的临床意义和常用正常值范围，了解选择血液学一般检测项目的指征和初步判读辅助临床诊断。</w:t>
      </w:r>
    </w:p>
    <w:p w14:paraId="6882F39C" w14:textId="77777777" w:rsidR="00B91229" w:rsidRDefault="00B91229">
      <w:pPr>
        <w:rPr>
          <w:rFonts w:ascii="宋体" w:eastAsia="宋体" w:hAnsi="宋体"/>
        </w:rPr>
      </w:pPr>
    </w:p>
    <w:p w14:paraId="02C89D17" w14:textId="77777777" w:rsidR="00B91229" w:rsidRDefault="00000000">
      <w:pPr>
        <w:rPr>
          <w:b/>
        </w:rPr>
      </w:pPr>
      <w:r>
        <w:t xml:space="preserve">        </w:t>
      </w:r>
      <w:r>
        <w:rPr>
          <w:rFonts w:hint="eastAsia"/>
        </w:rPr>
        <w:t xml:space="preserve">               </w:t>
      </w:r>
      <w:r>
        <w:t xml:space="preserve">    </w:t>
      </w:r>
      <w:r>
        <w:rPr>
          <w:rFonts w:ascii="黑体" w:eastAsia="黑体" w:hAnsi="黑体" w:hint="eastAsia"/>
          <w:b/>
          <w:sz w:val="24"/>
          <w:szCs w:val="21"/>
        </w:rPr>
        <w:t>第二部分</w:t>
      </w:r>
      <w:r>
        <w:rPr>
          <w:rFonts w:ascii="黑体" w:eastAsia="黑体" w:hAnsi="黑体"/>
          <w:b/>
          <w:sz w:val="24"/>
          <w:szCs w:val="21"/>
        </w:rPr>
        <w:t xml:space="preserve">  </w:t>
      </w:r>
      <w:r>
        <w:rPr>
          <w:rFonts w:ascii="黑体" w:eastAsia="黑体" w:hAnsi="黑体" w:hint="eastAsia"/>
          <w:b/>
          <w:sz w:val="24"/>
          <w:szCs w:val="21"/>
        </w:rPr>
        <w:t>骨髓细胞学检测</w:t>
      </w:r>
    </w:p>
    <w:p w14:paraId="653F20AB" w14:textId="77777777" w:rsidR="00B91229" w:rsidRDefault="00000000">
      <w:pPr>
        <w:rPr>
          <w:rFonts w:ascii="宋体" w:eastAsia="宋体" w:hAnsi="宋体"/>
          <w:b/>
          <w:bCs/>
        </w:rPr>
      </w:pPr>
      <w:r>
        <w:rPr>
          <w:rFonts w:ascii="宋体" w:eastAsia="宋体" w:hAnsi="宋体" w:hint="eastAsia"/>
          <w:b/>
          <w:bCs/>
        </w:rPr>
        <w:t>1</w:t>
      </w:r>
      <w:r>
        <w:rPr>
          <w:rFonts w:ascii="宋体" w:eastAsia="宋体" w:hAnsi="宋体"/>
          <w:b/>
          <w:bCs/>
        </w:rPr>
        <w:t>.</w:t>
      </w:r>
      <w:r>
        <w:rPr>
          <w:rFonts w:ascii="宋体" w:eastAsia="宋体" w:hAnsi="宋体" w:hint="eastAsia"/>
          <w:b/>
          <w:bCs/>
        </w:rPr>
        <w:t>教学目标</w:t>
      </w:r>
    </w:p>
    <w:p w14:paraId="41D52B7F" w14:textId="77777777" w:rsidR="00B91229" w:rsidRDefault="00000000">
      <w:pPr>
        <w:pStyle w:val="af0"/>
        <w:numPr>
          <w:ilvl w:val="0"/>
          <w:numId w:val="10"/>
        </w:numPr>
        <w:ind w:firstLineChars="0"/>
        <w:rPr>
          <w:rFonts w:ascii="宋体" w:eastAsia="宋体" w:hAnsi="宋体"/>
        </w:rPr>
      </w:pPr>
      <w:r>
        <w:rPr>
          <w:rFonts w:ascii="宋体" w:eastAsia="宋体" w:hAnsi="宋体" w:hint="eastAsia"/>
        </w:rPr>
        <w:t>掌握</w:t>
      </w:r>
    </w:p>
    <w:p w14:paraId="29F27CC8" w14:textId="77777777" w:rsidR="00B91229" w:rsidRDefault="00000000">
      <w:pPr>
        <w:numPr>
          <w:ilvl w:val="0"/>
          <w:numId w:val="11"/>
        </w:numPr>
        <w:rPr>
          <w:rFonts w:ascii="宋体" w:eastAsia="宋体" w:hAnsi="宋体"/>
        </w:rPr>
      </w:pPr>
      <w:r>
        <w:rPr>
          <w:rFonts w:ascii="宋体" w:eastAsia="宋体" w:hAnsi="宋体" w:hint="eastAsia"/>
        </w:rPr>
        <w:t>骨髓增生程度分级。</w:t>
      </w:r>
    </w:p>
    <w:p w14:paraId="56A9CFBC" w14:textId="77777777" w:rsidR="00B91229" w:rsidRDefault="00000000">
      <w:pPr>
        <w:numPr>
          <w:ilvl w:val="0"/>
          <w:numId w:val="11"/>
        </w:numPr>
        <w:rPr>
          <w:rFonts w:ascii="宋体" w:eastAsia="宋体" w:hAnsi="宋体"/>
        </w:rPr>
      </w:pPr>
      <w:r>
        <w:rPr>
          <w:rFonts w:ascii="宋体" w:eastAsia="宋体" w:hAnsi="宋体" w:hint="eastAsia"/>
        </w:rPr>
        <w:t>正常骨髓象的特征。</w:t>
      </w:r>
    </w:p>
    <w:p w14:paraId="4B933949" w14:textId="77777777" w:rsidR="00B91229" w:rsidRDefault="00000000">
      <w:pPr>
        <w:numPr>
          <w:ilvl w:val="0"/>
          <w:numId w:val="11"/>
        </w:numPr>
        <w:rPr>
          <w:rFonts w:ascii="宋体" w:eastAsia="宋体" w:hAnsi="宋体"/>
        </w:rPr>
      </w:pPr>
      <w:r>
        <w:rPr>
          <w:rFonts w:ascii="宋体" w:eastAsia="宋体" w:hAnsi="宋体"/>
        </w:rPr>
        <w:t>POX</w:t>
      </w:r>
      <w:r>
        <w:rPr>
          <w:rFonts w:ascii="宋体" w:eastAsia="宋体" w:hAnsi="宋体" w:hint="eastAsia"/>
        </w:rPr>
        <w:t>染色、</w:t>
      </w:r>
      <w:r>
        <w:rPr>
          <w:rFonts w:ascii="宋体" w:eastAsia="宋体" w:hAnsi="宋体"/>
        </w:rPr>
        <w:t>NSE</w:t>
      </w:r>
      <w:r>
        <w:rPr>
          <w:rFonts w:ascii="宋体" w:eastAsia="宋体" w:hAnsi="宋体" w:hint="eastAsia"/>
        </w:rPr>
        <w:t>染色、</w:t>
      </w:r>
      <w:r>
        <w:rPr>
          <w:rFonts w:ascii="宋体" w:eastAsia="宋体" w:hAnsi="宋体"/>
        </w:rPr>
        <w:t>SE</w:t>
      </w:r>
      <w:r>
        <w:rPr>
          <w:rFonts w:ascii="宋体" w:eastAsia="宋体" w:hAnsi="宋体" w:hint="eastAsia"/>
        </w:rPr>
        <w:t>染色、</w:t>
      </w:r>
      <w:r>
        <w:rPr>
          <w:rFonts w:ascii="宋体" w:eastAsia="宋体" w:hAnsi="宋体"/>
        </w:rPr>
        <w:t>PAS</w:t>
      </w:r>
      <w:r>
        <w:rPr>
          <w:rFonts w:ascii="宋体" w:eastAsia="宋体" w:hAnsi="宋体" w:hint="eastAsia"/>
        </w:rPr>
        <w:t>染色和铁染色的临床应用。</w:t>
      </w:r>
    </w:p>
    <w:p w14:paraId="6A098520" w14:textId="77777777" w:rsidR="00B91229" w:rsidRDefault="00000000">
      <w:pPr>
        <w:numPr>
          <w:ilvl w:val="0"/>
          <w:numId w:val="11"/>
        </w:numPr>
        <w:rPr>
          <w:rFonts w:ascii="宋体" w:eastAsia="宋体" w:hAnsi="宋体"/>
        </w:rPr>
      </w:pPr>
      <w:r>
        <w:rPr>
          <w:rFonts w:ascii="宋体" w:eastAsia="宋体" w:hAnsi="宋体" w:hint="eastAsia"/>
        </w:rPr>
        <w:t>常见贫血和白血病的血液学特征、分类。</w:t>
      </w:r>
    </w:p>
    <w:p w14:paraId="0A451424" w14:textId="77777777" w:rsidR="00B91229" w:rsidRDefault="00000000">
      <w:pPr>
        <w:pStyle w:val="af0"/>
        <w:numPr>
          <w:ilvl w:val="0"/>
          <w:numId w:val="10"/>
        </w:numPr>
        <w:ind w:firstLineChars="0"/>
        <w:rPr>
          <w:rFonts w:ascii="宋体" w:eastAsia="宋体" w:hAnsi="宋体"/>
        </w:rPr>
      </w:pPr>
      <w:r>
        <w:rPr>
          <w:rFonts w:ascii="宋体" w:eastAsia="宋体" w:hAnsi="宋体" w:hint="eastAsia"/>
        </w:rPr>
        <w:t>了解</w:t>
      </w:r>
    </w:p>
    <w:p w14:paraId="172251B1" w14:textId="77777777" w:rsidR="00B91229" w:rsidRDefault="00000000">
      <w:pPr>
        <w:numPr>
          <w:ilvl w:val="0"/>
          <w:numId w:val="12"/>
        </w:numPr>
        <w:rPr>
          <w:rFonts w:ascii="宋体" w:eastAsia="宋体" w:hAnsi="宋体"/>
        </w:rPr>
      </w:pPr>
      <w:r>
        <w:rPr>
          <w:rFonts w:ascii="宋体" w:eastAsia="宋体" w:hAnsi="宋体" w:hint="eastAsia"/>
        </w:rPr>
        <w:t>血细胞的生成、发育规律及形态学特征</w:t>
      </w:r>
    </w:p>
    <w:p w14:paraId="1AA4B803" w14:textId="77777777" w:rsidR="00B91229" w:rsidRDefault="00000000">
      <w:pPr>
        <w:numPr>
          <w:ilvl w:val="0"/>
          <w:numId w:val="12"/>
        </w:numPr>
        <w:rPr>
          <w:rFonts w:ascii="宋体" w:eastAsia="宋体" w:hAnsi="宋体"/>
        </w:rPr>
      </w:pPr>
      <w:r>
        <w:rPr>
          <w:rFonts w:ascii="宋体" w:eastAsia="宋体" w:hAnsi="宋体"/>
        </w:rPr>
        <w:t>MDS</w:t>
      </w:r>
      <w:r>
        <w:rPr>
          <w:rFonts w:ascii="宋体" w:eastAsia="宋体" w:hAnsi="宋体" w:hint="eastAsia"/>
        </w:rPr>
        <w:t>、</w:t>
      </w:r>
      <w:r>
        <w:rPr>
          <w:rFonts w:ascii="宋体" w:eastAsia="宋体" w:hAnsi="宋体"/>
        </w:rPr>
        <w:t>MM</w:t>
      </w:r>
      <w:r>
        <w:rPr>
          <w:rFonts w:ascii="宋体" w:eastAsia="宋体" w:hAnsi="宋体" w:hint="eastAsia"/>
        </w:rPr>
        <w:t>、</w:t>
      </w:r>
      <w:r>
        <w:rPr>
          <w:rFonts w:ascii="宋体" w:eastAsia="宋体" w:hAnsi="宋体"/>
        </w:rPr>
        <w:t>ITP</w:t>
      </w:r>
      <w:r>
        <w:rPr>
          <w:rFonts w:ascii="宋体" w:eastAsia="宋体" w:hAnsi="宋体" w:hint="eastAsia"/>
        </w:rPr>
        <w:t>的血液学特征</w:t>
      </w:r>
    </w:p>
    <w:p w14:paraId="3C341438" w14:textId="77777777" w:rsidR="00B91229" w:rsidRDefault="00000000">
      <w:pPr>
        <w:numPr>
          <w:ilvl w:val="0"/>
          <w:numId w:val="12"/>
        </w:numPr>
        <w:rPr>
          <w:rFonts w:ascii="宋体" w:eastAsia="宋体" w:hAnsi="宋体"/>
        </w:rPr>
      </w:pPr>
      <w:r>
        <w:rPr>
          <w:rFonts w:ascii="宋体" w:eastAsia="宋体" w:hAnsi="宋体" w:hint="eastAsia"/>
        </w:rPr>
        <w:t>急性白血病的细胞免疫表型特点。</w:t>
      </w:r>
    </w:p>
    <w:p w14:paraId="34F88CF9" w14:textId="77777777" w:rsidR="00B91229" w:rsidRDefault="00000000">
      <w:pPr>
        <w:rPr>
          <w:rFonts w:ascii="宋体" w:eastAsia="宋体" w:hAnsi="宋体"/>
          <w:b/>
          <w:bCs/>
        </w:rPr>
      </w:pPr>
      <w:r>
        <w:rPr>
          <w:rFonts w:ascii="宋体" w:eastAsia="宋体" w:hAnsi="宋体" w:hint="eastAsia"/>
          <w:b/>
          <w:bCs/>
        </w:rPr>
        <w:t>2</w:t>
      </w:r>
      <w:r>
        <w:rPr>
          <w:rFonts w:ascii="宋体" w:eastAsia="宋体" w:hAnsi="宋体"/>
          <w:b/>
          <w:bCs/>
        </w:rPr>
        <w:t>.</w:t>
      </w:r>
      <w:r>
        <w:rPr>
          <w:rFonts w:ascii="宋体" w:eastAsia="宋体" w:hAnsi="宋体" w:hint="eastAsia"/>
          <w:b/>
          <w:bCs/>
        </w:rPr>
        <w:t>教学重难点</w:t>
      </w:r>
    </w:p>
    <w:p w14:paraId="3E450420" w14:textId="77777777" w:rsidR="00B91229" w:rsidRDefault="00000000">
      <w:pPr>
        <w:rPr>
          <w:rFonts w:ascii="宋体" w:eastAsia="宋体" w:hAnsi="宋体"/>
        </w:rPr>
      </w:pPr>
      <w:r>
        <w:rPr>
          <w:rFonts w:ascii="宋体" w:eastAsia="宋体" w:hAnsi="宋体" w:hint="eastAsia"/>
        </w:rPr>
        <w:t>骨髓细胞化学染色的临床意义，贫血和白血病的骨髓形态特征</w:t>
      </w:r>
    </w:p>
    <w:p w14:paraId="78BC0707" w14:textId="77777777" w:rsidR="00B91229" w:rsidRDefault="00000000">
      <w:pPr>
        <w:rPr>
          <w:rFonts w:ascii="宋体" w:eastAsia="宋体" w:hAnsi="宋体"/>
          <w:b/>
          <w:bCs/>
        </w:rPr>
      </w:pPr>
      <w:r>
        <w:rPr>
          <w:rFonts w:ascii="宋体" w:eastAsia="宋体" w:hAnsi="宋体"/>
          <w:b/>
          <w:bCs/>
        </w:rPr>
        <w:t>3.</w:t>
      </w:r>
      <w:r>
        <w:rPr>
          <w:rFonts w:ascii="宋体" w:eastAsia="宋体" w:hAnsi="宋体" w:hint="eastAsia"/>
          <w:b/>
          <w:bCs/>
        </w:rPr>
        <w:t>教学内容</w:t>
      </w:r>
    </w:p>
    <w:p w14:paraId="60669BB7" w14:textId="77777777" w:rsidR="00B91229" w:rsidRDefault="00000000">
      <w:pPr>
        <w:pStyle w:val="af0"/>
        <w:numPr>
          <w:ilvl w:val="0"/>
          <w:numId w:val="13"/>
        </w:numPr>
        <w:ind w:firstLineChars="0"/>
        <w:rPr>
          <w:rFonts w:ascii="宋体" w:eastAsia="宋体" w:hAnsi="宋体"/>
        </w:rPr>
      </w:pPr>
      <w:r>
        <w:rPr>
          <w:rFonts w:ascii="宋体" w:eastAsia="宋体" w:hAnsi="宋体" w:hint="eastAsia"/>
        </w:rPr>
        <w:t>概述  血细胞的生成、发育。</w:t>
      </w:r>
    </w:p>
    <w:p w14:paraId="5B70A534" w14:textId="77777777" w:rsidR="00B91229" w:rsidRDefault="00000000">
      <w:pPr>
        <w:numPr>
          <w:ilvl w:val="0"/>
          <w:numId w:val="13"/>
        </w:numPr>
        <w:rPr>
          <w:rFonts w:ascii="宋体" w:eastAsia="宋体" w:hAnsi="宋体"/>
        </w:rPr>
      </w:pPr>
      <w:r>
        <w:rPr>
          <w:rFonts w:ascii="宋体" w:eastAsia="宋体" w:hAnsi="宋体" w:hint="eastAsia"/>
        </w:rPr>
        <w:t>血细胞的正常形态学特征：红细胞系统、粒细胞系统、淋巴细胞系统、浆细胞系统、单核细胞系统、巨核细胞系统。</w:t>
      </w:r>
      <w:r>
        <w:rPr>
          <w:rFonts w:ascii="宋体" w:eastAsia="宋体" w:hAnsi="宋体"/>
        </w:rPr>
        <w:t xml:space="preserve">     </w:t>
      </w:r>
    </w:p>
    <w:p w14:paraId="0B7EA10C" w14:textId="77777777" w:rsidR="00B91229" w:rsidRDefault="00000000">
      <w:pPr>
        <w:numPr>
          <w:ilvl w:val="0"/>
          <w:numId w:val="13"/>
        </w:numPr>
        <w:rPr>
          <w:rFonts w:ascii="宋体" w:eastAsia="宋体" w:hAnsi="宋体"/>
        </w:rPr>
      </w:pPr>
      <w:r>
        <w:rPr>
          <w:rFonts w:ascii="宋体" w:eastAsia="宋体" w:hAnsi="宋体" w:hint="eastAsia"/>
        </w:rPr>
        <w:t>骨髓</w:t>
      </w:r>
      <w:r>
        <w:rPr>
          <w:rFonts w:ascii="宋体" w:eastAsia="宋体" w:hAnsi="宋体" w:hint="eastAsia"/>
          <w:bCs/>
        </w:rPr>
        <w:t>细胞学</w:t>
      </w:r>
      <w:r>
        <w:rPr>
          <w:rFonts w:ascii="宋体" w:eastAsia="宋体" w:hAnsi="宋体" w:hint="eastAsia"/>
        </w:rPr>
        <w:t>检查的内容、方法及临床意义，正常骨髓象的特征。</w:t>
      </w:r>
    </w:p>
    <w:p w14:paraId="13F50515" w14:textId="77777777" w:rsidR="00B91229" w:rsidRDefault="00000000">
      <w:pPr>
        <w:numPr>
          <w:ilvl w:val="0"/>
          <w:numId w:val="13"/>
        </w:numPr>
        <w:rPr>
          <w:rFonts w:ascii="宋体" w:eastAsia="宋体" w:hAnsi="宋体"/>
        </w:rPr>
      </w:pPr>
      <w:r>
        <w:rPr>
          <w:rFonts w:ascii="宋体" w:eastAsia="宋体" w:hAnsi="宋体" w:hint="eastAsia"/>
        </w:rPr>
        <w:t>血细胞的细胞化学染色：过氧化物酶、非特异性酯酶、特异性酯酶、中性粒细胞碱性磷酸酶、酸性磷酸酶、糖原和铁染色的结果判断和临床意义。</w:t>
      </w:r>
    </w:p>
    <w:p w14:paraId="39D0A130" w14:textId="77777777" w:rsidR="00B91229" w:rsidRDefault="00000000">
      <w:pPr>
        <w:numPr>
          <w:ilvl w:val="0"/>
          <w:numId w:val="13"/>
        </w:numPr>
        <w:rPr>
          <w:rFonts w:ascii="宋体" w:eastAsia="宋体" w:hAnsi="宋体"/>
        </w:rPr>
      </w:pPr>
      <w:r>
        <w:rPr>
          <w:rFonts w:ascii="宋体" w:eastAsia="宋体" w:hAnsi="宋体" w:hint="eastAsia"/>
        </w:rPr>
        <w:t>常见血液病的血液学特征，急性白血病的</w:t>
      </w:r>
      <w:r>
        <w:rPr>
          <w:rFonts w:ascii="宋体" w:eastAsia="宋体" w:hAnsi="宋体"/>
        </w:rPr>
        <w:t>FAB</w:t>
      </w:r>
      <w:r>
        <w:rPr>
          <w:rFonts w:ascii="宋体" w:eastAsia="宋体" w:hAnsi="宋体" w:hint="eastAsia"/>
        </w:rPr>
        <w:t>分型和细胞免疫表型特点。</w:t>
      </w:r>
    </w:p>
    <w:p w14:paraId="13C48EE0" w14:textId="77777777" w:rsidR="00B91229" w:rsidRDefault="00000000">
      <w:pPr>
        <w:rPr>
          <w:rFonts w:ascii="宋体" w:eastAsia="宋体" w:hAnsi="宋体"/>
          <w:b/>
          <w:bCs/>
        </w:rPr>
      </w:pPr>
      <w:r>
        <w:rPr>
          <w:rFonts w:ascii="宋体" w:eastAsia="宋体" w:hAnsi="宋体"/>
          <w:b/>
          <w:bCs/>
        </w:rPr>
        <w:t>4.</w:t>
      </w:r>
      <w:r>
        <w:rPr>
          <w:rFonts w:ascii="宋体" w:eastAsia="宋体" w:hAnsi="宋体" w:hint="eastAsia"/>
          <w:b/>
          <w:bCs/>
        </w:rPr>
        <w:t>教学方法</w:t>
      </w:r>
    </w:p>
    <w:p w14:paraId="76A9D215" w14:textId="77777777" w:rsidR="00B91229" w:rsidRDefault="00000000">
      <w:pPr>
        <w:rPr>
          <w:rFonts w:ascii="宋体" w:eastAsia="宋体" w:hAnsi="宋体"/>
        </w:rPr>
      </w:pPr>
      <w:r>
        <w:rPr>
          <w:rFonts w:ascii="宋体" w:eastAsia="宋体" w:hAnsi="宋体" w:hint="eastAsia"/>
        </w:rPr>
        <w:t>课堂理论讲授骨髓血细胞生成和各系不同时期的形态学特征，常见贫血和白血病的细胞形态学特点，图片幻灯的形式加深记忆，结合临床真实病例的正常骨髓和血液病骨髓形态图片报告分析教学。</w:t>
      </w:r>
    </w:p>
    <w:p w14:paraId="6BED5DFF" w14:textId="77777777" w:rsidR="00B91229" w:rsidRDefault="00000000">
      <w:pPr>
        <w:rPr>
          <w:rFonts w:ascii="宋体" w:eastAsia="宋体" w:hAnsi="宋体"/>
          <w:b/>
          <w:bCs/>
        </w:rPr>
      </w:pPr>
      <w:r>
        <w:rPr>
          <w:rFonts w:ascii="宋体" w:eastAsia="宋体" w:hAnsi="宋体"/>
          <w:b/>
          <w:bCs/>
        </w:rPr>
        <w:lastRenderedPageBreak/>
        <w:t>5.</w:t>
      </w:r>
      <w:r>
        <w:rPr>
          <w:rFonts w:ascii="宋体" w:eastAsia="宋体" w:hAnsi="宋体" w:hint="eastAsia"/>
          <w:b/>
          <w:bCs/>
        </w:rPr>
        <w:t>教学评价</w:t>
      </w:r>
    </w:p>
    <w:p w14:paraId="0C3BEEE9" w14:textId="77777777" w:rsidR="00B91229" w:rsidRDefault="00000000">
      <w:pPr>
        <w:rPr>
          <w:rFonts w:ascii="宋体" w:eastAsia="宋体" w:hAnsi="宋体"/>
        </w:rPr>
      </w:pPr>
      <w:r>
        <w:rPr>
          <w:rFonts w:ascii="宋体" w:eastAsia="宋体" w:hAnsi="宋体" w:hint="eastAsia"/>
        </w:rPr>
        <w:t>掌握骨髓细胞学检查的临床意义，结合骨穿操作了解骨髓细胞学检查的选择和骨穿临床指征，了解常见骨髓检查结果异常的临床意义。</w:t>
      </w:r>
    </w:p>
    <w:p w14:paraId="72490A14" w14:textId="77777777" w:rsidR="00B91229" w:rsidRDefault="00000000">
      <w:pPr>
        <w:rPr>
          <w:rFonts w:ascii="黑体" w:eastAsia="黑体" w:hAnsi="黑体"/>
          <w:b/>
          <w:sz w:val="24"/>
          <w:szCs w:val="21"/>
        </w:rPr>
      </w:pPr>
      <w:r>
        <w:t xml:space="preserve">             </w:t>
      </w:r>
      <w:r>
        <w:rPr>
          <w:rFonts w:hint="eastAsia"/>
        </w:rPr>
        <w:t xml:space="preserve">        </w:t>
      </w:r>
      <w:r>
        <w:t xml:space="preserve">  </w:t>
      </w:r>
      <w:r>
        <w:rPr>
          <w:b/>
        </w:rPr>
        <w:t xml:space="preserve"> </w:t>
      </w:r>
      <w:r>
        <w:rPr>
          <w:rFonts w:ascii="黑体" w:eastAsia="黑体" w:hAnsi="黑体" w:hint="eastAsia"/>
          <w:b/>
          <w:sz w:val="24"/>
          <w:szCs w:val="21"/>
        </w:rPr>
        <w:t>第三部分</w:t>
      </w:r>
      <w:r>
        <w:rPr>
          <w:rFonts w:ascii="黑体" w:eastAsia="黑体" w:hAnsi="黑体"/>
          <w:b/>
          <w:sz w:val="24"/>
          <w:szCs w:val="21"/>
        </w:rPr>
        <w:t xml:space="preserve">  </w:t>
      </w:r>
      <w:r>
        <w:rPr>
          <w:rFonts w:ascii="黑体" w:eastAsia="黑体" w:hAnsi="黑体" w:hint="eastAsia"/>
          <w:b/>
          <w:sz w:val="24"/>
          <w:szCs w:val="21"/>
        </w:rPr>
        <w:t>出血、血栓与止血检测</w:t>
      </w:r>
    </w:p>
    <w:p w14:paraId="77148C43" w14:textId="77777777" w:rsidR="00B91229" w:rsidRDefault="00000000">
      <w:pPr>
        <w:rPr>
          <w:rFonts w:ascii="宋体" w:eastAsia="宋体" w:hAnsi="宋体"/>
          <w:b/>
          <w:bCs/>
        </w:rPr>
      </w:pPr>
      <w:r>
        <w:rPr>
          <w:rFonts w:ascii="宋体" w:eastAsia="宋体" w:hAnsi="宋体" w:hint="eastAsia"/>
          <w:b/>
          <w:bCs/>
        </w:rPr>
        <w:t>1</w:t>
      </w:r>
      <w:r>
        <w:rPr>
          <w:rFonts w:ascii="宋体" w:eastAsia="宋体" w:hAnsi="宋体"/>
          <w:b/>
          <w:bCs/>
        </w:rPr>
        <w:t>.</w:t>
      </w:r>
      <w:r>
        <w:rPr>
          <w:rFonts w:ascii="宋体" w:eastAsia="宋体" w:hAnsi="宋体" w:hint="eastAsia"/>
          <w:b/>
          <w:bCs/>
        </w:rPr>
        <w:t>教学目标</w:t>
      </w:r>
    </w:p>
    <w:p w14:paraId="6A55CEDD" w14:textId="77777777" w:rsidR="00B91229" w:rsidRDefault="00000000">
      <w:pPr>
        <w:pStyle w:val="af0"/>
        <w:numPr>
          <w:ilvl w:val="0"/>
          <w:numId w:val="14"/>
        </w:numPr>
        <w:ind w:firstLineChars="0"/>
        <w:rPr>
          <w:rFonts w:ascii="宋体" w:eastAsia="宋体" w:hAnsi="宋体"/>
        </w:rPr>
      </w:pPr>
      <w:r>
        <w:rPr>
          <w:rFonts w:ascii="宋体" w:eastAsia="宋体" w:hAnsi="宋体" w:hint="eastAsia"/>
        </w:rPr>
        <w:t>掌握</w:t>
      </w:r>
    </w:p>
    <w:p w14:paraId="78EDDD1B" w14:textId="77777777" w:rsidR="00B91229" w:rsidRDefault="00000000">
      <w:pPr>
        <w:numPr>
          <w:ilvl w:val="0"/>
          <w:numId w:val="15"/>
        </w:numPr>
        <w:rPr>
          <w:rFonts w:ascii="宋体" w:eastAsia="宋体" w:hAnsi="宋体"/>
        </w:rPr>
      </w:pPr>
      <w:r>
        <w:rPr>
          <w:rFonts w:ascii="宋体" w:eastAsia="宋体" w:hAnsi="宋体" w:hint="eastAsia"/>
        </w:rPr>
        <w:t>止、凝血和纤溶机制。</w:t>
      </w:r>
    </w:p>
    <w:p w14:paraId="5848596E" w14:textId="77777777" w:rsidR="00B91229" w:rsidRDefault="00000000">
      <w:pPr>
        <w:numPr>
          <w:ilvl w:val="0"/>
          <w:numId w:val="15"/>
        </w:numPr>
        <w:rPr>
          <w:rFonts w:ascii="宋体" w:eastAsia="宋体" w:hAnsi="宋体"/>
        </w:rPr>
      </w:pPr>
      <w:r>
        <w:rPr>
          <w:rFonts w:ascii="宋体" w:eastAsia="宋体" w:hAnsi="宋体"/>
        </w:rPr>
        <w:t>APTT</w:t>
      </w:r>
      <w:r>
        <w:rPr>
          <w:rFonts w:ascii="宋体" w:eastAsia="宋体" w:hAnsi="宋体" w:hint="eastAsia"/>
        </w:rPr>
        <w:t>、</w:t>
      </w:r>
      <w:r>
        <w:rPr>
          <w:rFonts w:ascii="宋体" w:eastAsia="宋体" w:hAnsi="宋体"/>
        </w:rPr>
        <w:t>TT</w:t>
      </w:r>
      <w:r>
        <w:rPr>
          <w:rFonts w:ascii="宋体" w:eastAsia="宋体" w:hAnsi="宋体" w:hint="eastAsia"/>
        </w:rPr>
        <w:t>、</w:t>
      </w:r>
      <w:r>
        <w:rPr>
          <w:rFonts w:ascii="宋体" w:eastAsia="宋体" w:hAnsi="宋体"/>
        </w:rPr>
        <w:t>PT</w:t>
      </w:r>
      <w:r>
        <w:rPr>
          <w:rFonts w:ascii="宋体" w:eastAsia="宋体" w:hAnsi="宋体" w:hint="eastAsia"/>
        </w:rPr>
        <w:t>、</w:t>
      </w:r>
      <w:r>
        <w:rPr>
          <w:rFonts w:ascii="宋体" w:eastAsia="宋体" w:hAnsi="宋体"/>
        </w:rPr>
        <w:t>FG</w:t>
      </w:r>
      <w:r>
        <w:rPr>
          <w:rFonts w:ascii="宋体" w:eastAsia="宋体" w:hAnsi="宋体" w:hint="eastAsia"/>
        </w:rPr>
        <w:t>的临床应用及</w:t>
      </w:r>
      <w:r>
        <w:rPr>
          <w:rFonts w:ascii="宋体" w:eastAsia="宋体" w:hAnsi="宋体"/>
        </w:rPr>
        <w:t>D-二聚体检测的临床意义。</w:t>
      </w:r>
    </w:p>
    <w:p w14:paraId="6A9BBE47" w14:textId="77777777" w:rsidR="00B91229" w:rsidRDefault="00000000">
      <w:pPr>
        <w:numPr>
          <w:ilvl w:val="0"/>
          <w:numId w:val="15"/>
        </w:numPr>
        <w:rPr>
          <w:rFonts w:ascii="宋体" w:eastAsia="宋体" w:hAnsi="宋体"/>
        </w:rPr>
      </w:pPr>
      <w:r>
        <w:rPr>
          <w:rFonts w:ascii="宋体" w:eastAsia="宋体" w:hAnsi="宋体" w:hint="eastAsia"/>
        </w:rPr>
        <w:t>一、二期止血缺陷的筛选试验。</w:t>
      </w:r>
    </w:p>
    <w:p w14:paraId="73DFAA84" w14:textId="77777777" w:rsidR="00B91229" w:rsidRDefault="00000000">
      <w:pPr>
        <w:pStyle w:val="af0"/>
        <w:numPr>
          <w:ilvl w:val="0"/>
          <w:numId w:val="14"/>
        </w:numPr>
        <w:ind w:firstLineChars="0"/>
        <w:rPr>
          <w:rFonts w:ascii="宋体" w:eastAsia="宋体" w:hAnsi="宋体"/>
        </w:rPr>
      </w:pPr>
      <w:r>
        <w:rPr>
          <w:rFonts w:ascii="宋体" w:eastAsia="宋体" w:hAnsi="宋体" w:hint="eastAsia"/>
        </w:rPr>
        <w:t>了解</w:t>
      </w:r>
    </w:p>
    <w:p w14:paraId="669D8C67" w14:textId="77777777" w:rsidR="00B91229" w:rsidRDefault="00000000">
      <w:pPr>
        <w:rPr>
          <w:rFonts w:ascii="宋体" w:eastAsia="宋体" w:hAnsi="宋体"/>
        </w:rPr>
      </w:pPr>
      <w:r>
        <w:rPr>
          <w:rFonts w:ascii="宋体" w:eastAsia="宋体" w:hAnsi="宋体" w:hint="eastAsia"/>
        </w:rPr>
        <w:t>抗凝治疗的监测。</w:t>
      </w:r>
    </w:p>
    <w:p w14:paraId="45202E66" w14:textId="77777777" w:rsidR="00B91229" w:rsidRDefault="00000000">
      <w:pPr>
        <w:rPr>
          <w:rFonts w:ascii="宋体" w:eastAsia="宋体" w:hAnsi="宋体"/>
          <w:b/>
          <w:bCs/>
        </w:rPr>
      </w:pPr>
      <w:r>
        <w:rPr>
          <w:rFonts w:ascii="宋体" w:eastAsia="宋体" w:hAnsi="宋体"/>
          <w:b/>
          <w:bCs/>
        </w:rPr>
        <w:t>2.</w:t>
      </w:r>
      <w:r>
        <w:rPr>
          <w:rFonts w:ascii="宋体" w:eastAsia="宋体" w:hAnsi="宋体" w:hint="eastAsia"/>
          <w:b/>
          <w:bCs/>
        </w:rPr>
        <w:t>教学重难点</w:t>
      </w:r>
    </w:p>
    <w:p w14:paraId="7EA0D6DE" w14:textId="77777777" w:rsidR="00B91229" w:rsidRDefault="00000000">
      <w:pPr>
        <w:rPr>
          <w:rFonts w:ascii="宋体" w:eastAsia="宋体" w:hAnsi="宋体"/>
        </w:rPr>
      </w:pPr>
      <w:r>
        <w:rPr>
          <w:rFonts w:ascii="宋体" w:eastAsia="宋体" w:hAnsi="宋体" w:hint="eastAsia"/>
        </w:rPr>
        <w:t>复习掌握凝血发生的凝血因子瀑布过程，不同血凝指标的临床意义</w:t>
      </w:r>
    </w:p>
    <w:p w14:paraId="7B5FFE5A" w14:textId="77777777" w:rsidR="00B91229" w:rsidRDefault="00000000">
      <w:pPr>
        <w:rPr>
          <w:rFonts w:ascii="宋体" w:eastAsia="宋体" w:hAnsi="宋体"/>
          <w:b/>
          <w:bCs/>
        </w:rPr>
      </w:pPr>
      <w:r>
        <w:rPr>
          <w:rFonts w:ascii="宋体" w:eastAsia="宋体" w:hAnsi="宋体" w:hint="eastAsia"/>
          <w:b/>
          <w:bCs/>
        </w:rPr>
        <w:t>3</w:t>
      </w:r>
      <w:r>
        <w:rPr>
          <w:rFonts w:ascii="宋体" w:eastAsia="宋体" w:hAnsi="宋体"/>
          <w:b/>
          <w:bCs/>
        </w:rPr>
        <w:t>.</w:t>
      </w:r>
      <w:r>
        <w:rPr>
          <w:rFonts w:ascii="宋体" w:eastAsia="宋体" w:hAnsi="宋体" w:hint="eastAsia"/>
          <w:b/>
          <w:bCs/>
        </w:rPr>
        <w:t>授课内容</w:t>
      </w:r>
    </w:p>
    <w:p w14:paraId="2CADBEB4" w14:textId="77777777" w:rsidR="00B91229" w:rsidRDefault="00000000">
      <w:pPr>
        <w:pStyle w:val="af0"/>
        <w:numPr>
          <w:ilvl w:val="0"/>
          <w:numId w:val="16"/>
        </w:numPr>
        <w:ind w:firstLineChars="0"/>
        <w:rPr>
          <w:rFonts w:ascii="宋体" w:eastAsia="宋体" w:hAnsi="宋体"/>
        </w:rPr>
      </w:pPr>
      <w:r>
        <w:rPr>
          <w:rFonts w:ascii="宋体" w:eastAsia="宋体" w:hAnsi="宋体" w:hint="eastAsia"/>
        </w:rPr>
        <w:t>概述：包括血管壁、血小板、凝血因子、抗凝系统、纤溶系统在血栓与止血中的作用。</w:t>
      </w:r>
    </w:p>
    <w:p w14:paraId="2079CA8C" w14:textId="77777777" w:rsidR="00B91229" w:rsidRDefault="00000000">
      <w:pPr>
        <w:pStyle w:val="af0"/>
        <w:numPr>
          <w:ilvl w:val="0"/>
          <w:numId w:val="16"/>
        </w:numPr>
        <w:ind w:firstLineChars="0"/>
        <w:rPr>
          <w:rFonts w:ascii="宋体" w:eastAsia="宋体" w:hAnsi="宋体"/>
        </w:rPr>
      </w:pPr>
      <w:r>
        <w:rPr>
          <w:rFonts w:ascii="宋体" w:eastAsia="宋体" w:hAnsi="宋体" w:hint="eastAsia"/>
        </w:rPr>
        <w:t>血管壁检测：毛细血管抵抗力试验、出血时间测定。</w:t>
      </w:r>
    </w:p>
    <w:p w14:paraId="7B5C1773" w14:textId="77777777" w:rsidR="00B91229" w:rsidRDefault="00000000">
      <w:pPr>
        <w:pStyle w:val="af0"/>
        <w:numPr>
          <w:ilvl w:val="0"/>
          <w:numId w:val="16"/>
        </w:numPr>
        <w:ind w:firstLineChars="0"/>
        <w:rPr>
          <w:rFonts w:ascii="宋体" w:eastAsia="宋体" w:hAnsi="宋体"/>
        </w:rPr>
      </w:pPr>
      <w:r>
        <w:rPr>
          <w:rFonts w:ascii="宋体" w:eastAsia="宋体" w:hAnsi="宋体" w:hint="eastAsia"/>
        </w:rPr>
        <w:t>血小板检测：血小板相关免疫球蛋白测定、血小板粘附试验、血小板聚集试验。</w:t>
      </w:r>
    </w:p>
    <w:p w14:paraId="16FC98A2" w14:textId="77777777" w:rsidR="00B91229" w:rsidRDefault="00000000">
      <w:pPr>
        <w:pStyle w:val="af0"/>
        <w:numPr>
          <w:ilvl w:val="0"/>
          <w:numId w:val="16"/>
        </w:numPr>
        <w:ind w:firstLineChars="0"/>
        <w:rPr>
          <w:rFonts w:ascii="宋体" w:eastAsia="宋体" w:hAnsi="宋体"/>
        </w:rPr>
      </w:pPr>
      <w:r>
        <w:rPr>
          <w:rFonts w:ascii="宋体" w:eastAsia="宋体" w:hAnsi="宋体" w:hint="eastAsia"/>
        </w:rPr>
        <w:t>凝血因子测定：凝血时间、活化部分凝血活酶时间、血浆凝血酶原时间、血浆纤维蛋白原测定。</w:t>
      </w:r>
    </w:p>
    <w:p w14:paraId="73782A15" w14:textId="77777777" w:rsidR="00B91229" w:rsidRDefault="00000000">
      <w:pPr>
        <w:pStyle w:val="af0"/>
        <w:numPr>
          <w:ilvl w:val="0"/>
          <w:numId w:val="16"/>
        </w:numPr>
        <w:ind w:firstLineChars="0"/>
        <w:rPr>
          <w:rFonts w:ascii="宋体" w:eastAsia="宋体" w:hAnsi="宋体"/>
        </w:rPr>
      </w:pPr>
      <w:r>
        <w:rPr>
          <w:rFonts w:ascii="宋体" w:eastAsia="宋体" w:hAnsi="宋体" w:hint="eastAsia"/>
        </w:rPr>
        <w:t>抗凝血功能检测：蛋白</w:t>
      </w:r>
      <w:r>
        <w:rPr>
          <w:rFonts w:ascii="宋体" w:eastAsia="宋体" w:hAnsi="宋体"/>
        </w:rPr>
        <w:t>C</w:t>
      </w:r>
      <w:r>
        <w:rPr>
          <w:rFonts w:ascii="宋体" w:eastAsia="宋体" w:hAnsi="宋体" w:hint="eastAsia"/>
        </w:rPr>
        <w:t>活性测定。</w:t>
      </w:r>
    </w:p>
    <w:p w14:paraId="63F36069" w14:textId="77777777" w:rsidR="00B91229" w:rsidRDefault="00000000">
      <w:pPr>
        <w:pStyle w:val="af0"/>
        <w:numPr>
          <w:ilvl w:val="0"/>
          <w:numId w:val="16"/>
        </w:numPr>
        <w:ind w:firstLineChars="0"/>
        <w:rPr>
          <w:rFonts w:ascii="宋体" w:eastAsia="宋体" w:hAnsi="宋体"/>
        </w:rPr>
      </w:pPr>
      <w:r>
        <w:rPr>
          <w:rFonts w:ascii="宋体" w:eastAsia="宋体" w:hAnsi="宋体" w:hint="eastAsia"/>
        </w:rPr>
        <w:t>纤维蛋白溶解检测：优球蛋白溶解时间、血浆凝血酶时间、血浆纤维蛋白原降解产物、血浆</w:t>
      </w:r>
      <w:r>
        <w:rPr>
          <w:rFonts w:ascii="宋体" w:eastAsia="宋体" w:hAnsi="宋体"/>
        </w:rPr>
        <w:t>D-</w:t>
      </w:r>
      <w:r>
        <w:rPr>
          <w:rFonts w:ascii="宋体" w:eastAsia="宋体" w:hAnsi="宋体" w:hint="eastAsia"/>
        </w:rPr>
        <w:t>二聚体测定。</w:t>
      </w:r>
    </w:p>
    <w:p w14:paraId="0AC694DC" w14:textId="77777777" w:rsidR="00B91229" w:rsidRDefault="00000000">
      <w:pPr>
        <w:pStyle w:val="af0"/>
        <w:numPr>
          <w:ilvl w:val="0"/>
          <w:numId w:val="16"/>
        </w:numPr>
        <w:ind w:firstLineChars="0"/>
        <w:rPr>
          <w:rFonts w:ascii="宋体" w:eastAsia="宋体" w:hAnsi="宋体"/>
        </w:rPr>
      </w:pPr>
      <w:r>
        <w:rPr>
          <w:rFonts w:ascii="宋体" w:eastAsia="宋体" w:hAnsi="宋体" w:hint="eastAsia"/>
        </w:rPr>
        <w:t>血栓形成的特异检测。</w:t>
      </w:r>
    </w:p>
    <w:p w14:paraId="7F4960EF" w14:textId="77777777" w:rsidR="00B91229" w:rsidRDefault="00000000">
      <w:pPr>
        <w:pStyle w:val="af0"/>
        <w:numPr>
          <w:ilvl w:val="0"/>
          <w:numId w:val="16"/>
        </w:numPr>
        <w:ind w:firstLineChars="0"/>
        <w:rPr>
          <w:rFonts w:ascii="宋体" w:eastAsia="宋体" w:hAnsi="宋体"/>
        </w:rPr>
      </w:pPr>
      <w:r>
        <w:rPr>
          <w:rFonts w:ascii="宋体" w:eastAsia="宋体" w:hAnsi="宋体" w:hint="eastAsia"/>
        </w:rPr>
        <w:t xml:space="preserve">血液流变学检测：全血粘度、血浆粘度测定。 </w:t>
      </w:r>
    </w:p>
    <w:p w14:paraId="3D18A6B0" w14:textId="77777777" w:rsidR="00B91229" w:rsidRDefault="00000000">
      <w:pPr>
        <w:pStyle w:val="af0"/>
        <w:numPr>
          <w:ilvl w:val="0"/>
          <w:numId w:val="16"/>
        </w:numPr>
        <w:ind w:firstLineChars="0"/>
        <w:rPr>
          <w:rFonts w:ascii="宋体" w:eastAsia="宋体" w:hAnsi="宋体"/>
        </w:rPr>
      </w:pPr>
      <w:r>
        <w:rPr>
          <w:rFonts w:ascii="宋体" w:eastAsia="宋体" w:hAnsi="宋体" w:hint="eastAsia"/>
        </w:rPr>
        <w:t>检测项目的选择和应用：一、二期止血缺陷的选择、纤维蛋白溶解综合症、血栓前状态。</w:t>
      </w:r>
    </w:p>
    <w:p w14:paraId="75BF7D22" w14:textId="77777777" w:rsidR="00B91229" w:rsidRDefault="00000000">
      <w:pPr>
        <w:rPr>
          <w:rFonts w:ascii="宋体" w:eastAsia="宋体" w:hAnsi="宋体"/>
          <w:b/>
          <w:bCs/>
        </w:rPr>
      </w:pPr>
      <w:r>
        <w:rPr>
          <w:rFonts w:ascii="宋体" w:eastAsia="宋体" w:hAnsi="宋体" w:hint="eastAsia"/>
          <w:b/>
          <w:bCs/>
        </w:rPr>
        <w:t>4</w:t>
      </w:r>
      <w:r>
        <w:rPr>
          <w:rFonts w:ascii="宋体" w:eastAsia="宋体" w:hAnsi="宋体"/>
          <w:b/>
          <w:bCs/>
        </w:rPr>
        <w:t>.</w:t>
      </w:r>
      <w:r>
        <w:rPr>
          <w:rFonts w:ascii="宋体" w:eastAsia="宋体" w:hAnsi="宋体" w:hint="eastAsia"/>
          <w:b/>
          <w:bCs/>
        </w:rPr>
        <w:t>教学方法</w:t>
      </w:r>
    </w:p>
    <w:p w14:paraId="4E308154" w14:textId="77777777" w:rsidR="00B91229" w:rsidRDefault="00000000">
      <w:pPr>
        <w:rPr>
          <w:rFonts w:ascii="宋体" w:eastAsia="宋体" w:hAnsi="宋体"/>
        </w:rPr>
      </w:pPr>
      <w:r>
        <w:rPr>
          <w:rFonts w:ascii="宋体" w:eastAsia="宋体" w:hAnsi="宋体" w:hint="eastAsia"/>
        </w:rPr>
        <w:t>结合前期基础医学课程知识，理论复习巩固凝血因子，抗凝系统、纤溶系统的病理生理过程，学习出凝血指标检测原理和意义，掌握各项出凝血指标的正常值范围，结合临床病例学习常见的出凝血疾病的实验室指标异常的判读和临床意义。</w:t>
      </w:r>
    </w:p>
    <w:p w14:paraId="35DE56A6" w14:textId="77777777" w:rsidR="00B91229" w:rsidRDefault="00000000">
      <w:pPr>
        <w:rPr>
          <w:rFonts w:ascii="宋体" w:eastAsia="宋体" w:hAnsi="宋体"/>
          <w:b/>
          <w:bCs/>
        </w:rPr>
      </w:pPr>
      <w:r>
        <w:rPr>
          <w:rFonts w:ascii="宋体" w:eastAsia="宋体" w:hAnsi="宋体"/>
          <w:b/>
          <w:bCs/>
        </w:rPr>
        <w:t>5.</w:t>
      </w:r>
      <w:r>
        <w:rPr>
          <w:rFonts w:ascii="宋体" w:eastAsia="宋体" w:hAnsi="宋体" w:hint="eastAsia"/>
          <w:b/>
          <w:bCs/>
        </w:rPr>
        <w:t>教学评价</w:t>
      </w:r>
    </w:p>
    <w:p w14:paraId="2DAEDDB2" w14:textId="77777777" w:rsidR="00B91229" w:rsidRDefault="00000000">
      <w:pPr>
        <w:rPr>
          <w:rFonts w:ascii="宋体" w:eastAsia="宋体" w:hAnsi="宋体"/>
        </w:rPr>
      </w:pPr>
      <w:r>
        <w:rPr>
          <w:rFonts w:ascii="宋体" w:eastAsia="宋体" w:hAnsi="宋体" w:hint="eastAsia"/>
        </w:rPr>
        <w:t>掌握凝血因子瀑布发生，抗凝、纤溶系统的原理，熟悉各项出凝血指标的监测原理和临床应用价值，熟记常用的出血凝血指标正常值</w:t>
      </w:r>
    </w:p>
    <w:p w14:paraId="287BC2C4" w14:textId="77777777" w:rsidR="00B91229" w:rsidRDefault="00000000">
      <w:pPr>
        <w:jc w:val="center"/>
        <w:rPr>
          <w:b/>
        </w:rPr>
      </w:pPr>
      <w:bookmarkStart w:id="27" w:name="_Hlk83071023"/>
      <w:r>
        <w:rPr>
          <w:rFonts w:ascii="黑体" w:eastAsia="黑体" w:hAnsi="黑体" w:hint="eastAsia"/>
          <w:b/>
          <w:sz w:val="24"/>
          <w:szCs w:val="21"/>
        </w:rPr>
        <w:t>第四部分</w:t>
      </w:r>
      <w:r>
        <w:rPr>
          <w:rFonts w:ascii="黑体" w:eastAsia="黑体" w:hAnsi="黑体"/>
          <w:b/>
          <w:sz w:val="24"/>
          <w:szCs w:val="21"/>
        </w:rPr>
        <w:t xml:space="preserve">  </w:t>
      </w:r>
      <w:r>
        <w:rPr>
          <w:rFonts w:ascii="黑体" w:eastAsia="黑体" w:hAnsi="黑体" w:hint="eastAsia"/>
          <w:b/>
          <w:sz w:val="24"/>
          <w:szCs w:val="21"/>
        </w:rPr>
        <w:t>尿液、肾脏功能和脑脊液、浆膜腔积液检测</w:t>
      </w:r>
    </w:p>
    <w:p w14:paraId="2EEBAF86" w14:textId="77777777" w:rsidR="00B91229" w:rsidRDefault="00000000">
      <w:pPr>
        <w:rPr>
          <w:rFonts w:ascii="宋体" w:eastAsia="宋体" w:hAnsi="宋体"/>
          <w:b/>
          <w:bCs/>
        </w:rPr>
      </w:pPr>
      <w:r>
        <w:rPr>
          <w:rFonts w:ascii="宋体" w:eastAsia="宋体" w:hAnsi="宋体" w:hint="eastAsia"/>
          <w:b/>
          <w:bCs/>
        </w:rPr>
        <w:t>1</w:t>
      </w:r>
      <w:r>
        <w:rPr>
          <w:rFonts w:ascii="宋体" w:eastAsia="宋体" w:hAnsi="宋体"/>
          <w:b/>
          <w:bCs/>
        </w:rPr>
        <w:t>.</w:t>
      </w:r>
      <w:r>
        <w:rPr>
          <w:rFonts w:ascii="宋体" w:eastAsia="宋体" w:hAnsi="宋体" w:hint="eastAsia"/>
          <w:b/>
          <w:bCs/>
        </w:rPr>
        <w:t>教学目标</w:t>
      </w:r>
    </w:p>
    <w:p w14:paraId="22B964C0" w14:textId="77777777" w:rsidR="00B91229" w:rsidRDefault="00000000">
      <w:pPr>
        <w:pStyle w:val="af0"/>
        <w:numPr>
          <w:ilvl w:val="0"/>
          <w:numId w:val="17"/>
        </w:numPr>
        <w:ind w:firstLineChars="0"/>
        <w:rPr>
          <w:rFonts w:ascii="宋体" w:eastAsia="宋体" w:hAnsi="宋体"/>
        </w:rPr>
      </w:pPr>
      <w:r>
        <w:rPr>
          <w:rFonts w:ascii="宋体" w:eastAsia="宋体" w:hAnsi="宋体" w:hint="eastAsia"/>
        </w:rPr>
        <w:t>掌握</w:t>
      </w:r>
    </w:p>
    <w:p w14:paraId="3D5ACEA6" w14:textId="77777777" w:rsidR="00B91229" w:rsidRDefault="00000000">
      <w:pPr>
        <w:numPr>
          <w:ilvl w:val="0"/>
          <w:numId w:val="18"/>
        </w:numPr>
        <w:rPr>
          <w:rFonts w:ascii="宋体" w:eastAsia="宋体" w:hAnsi="宋体"/>
        </w:rPr>
      </w:pPr>
      <w:r>
        <w:rPr>
          <w:rFonts w:ascii="宋体" w:eastAsia="宋体" w:hAnsi="宋体" w:hint="eastAsia"/>
        </w:rPr>
        <w:t>尿液红细胞、白细胞、上皮细胞、管型检测的临床意义。</w:t>
      </w:r>
    </w:p>
    <w:p w14:paraId="5FB69949" w14:textId="77777777" w:rsidR="00B91229" w:rsidRDefault="00000000">
      <w:pPr>
        <w:numPr>
          <w:ilvl w:val="0"/>
          <w:numId w:val="18"/>
        </w:numPr>
        <w:rPr>
          <w:rFonts w:ascii="宋体" w:eastAsia="宋体" w:hAnsi="宋体"/>
        </w:rPr>
      </w:pPr>
      <w:r>
        <w:rPr>
          <w:rFonts w:ascii="宋体" w:eastAsia="宋体" w:hAnsi="宋体" w:hint="eastAsia"/>
        </w:rPr>
        <w:t>尿隐血、尿蛋白、尿糖、尿酮体、尿胆红素、尿胆原检测的临床意义。</w:t>
      </w:r>
    </w:p>
    <w:p w14:paraId="7B235D55" w14:textId="77777777" w:rsidR="00B91229" w:rsidRDefault="00000000">
      <w:pPr>
        <w:numPr>
          <w:ilvl w:val="0"/>
          <w:numId w:val="18"/>
        </w:numPr>
        <w:rPr>
          <w:rFonts w:ascii="宋体" w:eastAsia="宋体" w:hAnsi="宋体"/>
        </w:rPr>
      </w:pPr>
      <w:r>
        <w:rPr>
          <w:rFonts w:ascii="宋体" w:eastAsia="宋体" w:hAnsi="宋体" w:hint="eastAsia"/>
        </w:rPr>
        <w:t>尿本周氏蛋白、α</w:t>
      </w:r>
      <w:r>
        <w:rPr>
          <w:rFonts w:ascii="宋体" w:eastAsia="宋体" w:hAnsi="宋体"/>
          <w:vertAlign w:val="subscript"/>
        </w:rPr>
        <w:t>1</w:t>
      </w:r>
      <w:r>
        <w:rPr>
          <w:rFonts w:ascii="宋体" w:eastAsia="宋体" w:hAnsi="宋体" w:hint="eastAsia"/>
        </w:rPr>
        <w:t>-微球蛋白、β</w:t>
      </w:r>
      <w:r>
        <w:rPr>
          <w:rFonts w:ascii="宋体" w:eastAsia="宋体" w:hAnsi="宋体"/>
          <w:vertAlign w:val="subscript"/>
        </w:rPr>
        <w:t>2</w:t>
      </w:r>
      <w:r>
        <w:rPr>
          <w:rFonts w:ascii="宋体" w:eastAsia="宋体" w:hAnsi="宋体" w:hint="eastAsia"/>
        </w:rPr>
        <w:t>-微球蛋白检测的临床意义。</w:t>
      </w:r>
    </w:p>
    <w:p w14:paraId="16C08197" w14:textId="77777777" w:rsidR="00B91229" w:rsidRDefault="00000000">
      <w:pPr>
        <w:numPr>
          <w:ilvl w:val="0"/>
          <w:numId w:val="18"/>
        </w:numPr>
        <w:rPr>
          <w:rFonts w:ascii="宋体" w:eastAsia="宋体" w:hAnsi="宋体"/>
        </w:rPr>
      </w:pPr>
      <w:r>
        <w:rPr>
          <w:rFonts w:ascii="宋体" w:eastAsia="宋体" w:hAnsi="宋体" w:hint="eastAsia"/>
        </w:rPr>
        <w:t>内生肌酐清除率测定的参考值及临床意义。</w:t>
      </w:r>
    </w:p>
    <w:p w14:paraId="72382D22" w14:textId="77777777" w:rsidR="00B91229" w:rsidRDefault="00000000">
      <w:pPr>
        <w:numPr>
          <w:ilvl w:val="0"/>
          <w:numId w:val="18"/>
        </w:numPr>
        <w:rPr>
          <w:rFonts w:ascii="宋体" w:eastAsia="宋体" w:hAnsi="宋体"/>
        </w:rPr>
      </w:pPr>
      <w:r>
        <w:rPr>
          <w:rFonts w:ascii="宋体" w:eastAsia="宋体" w:hAnsi="宋体" w:hint="eastAsia"/>
        </w:rPr>
        <w:t>血清尿素氮、肌酐、尿酸测定的临床意义。</w:t>
      </w:r>
    </w:p>
    <w:p w14:paraId="702862CA" w14:textId="77777777" w:rsidR="00B91229" w:rsidRDefault="00000000">
      <w:pPr>
        <w:numPr>
          <w:ilvl w:val="0"/>
          <w:numId w:val="18"/>
        </w:numPr>
        <w:rPr>
          <w:rFonts w:ascii="宋体" w:eastAsia="宋体" w:hAnsi="宋体"/>
        </w:rPr>
      </w:pPr>
      <w:r>
        <w:rPr>
          <w:rFonts w:ascii="宋体" w:eastAsia="宋体" w:hAnsi="宋体" w:hint="eastAsia"/>
        </w:rPr>
        <w:t>脑脊液蛋白质、葡萄糖、氯化物检查的临床意义。</w:t>
      </w:r>
    </w:p>
    <w:p w14:paraId="5862DFE2" w14:textId="77777777" w:rsidR="00B91229" w:rsidRDefault="00000000">
      <w:pPr>
        <w:numPr>
          <w:ilvl w:val="0"/>
          <w:numId w:val="18"/>
        </w:numPr>
        <w:rPr>
          <w:rFonts w:ascii="宋体" w:eastAsia="宋体" w:hAnsi="宋体"/>
        </w:rPr>
      </w:pPr>
      <w:r>
        <w:rPr>
          <w:rFonts w:ascii="宋体" w:eastAsia="宋体" w:hAnsi="宋体" w:hint="eastAsia"/>
        </w:rPr>
        <w:t>脑脊液细胞计数、白细胞分类检查的临床意义。</w:t>
      </w:r>
    </w:p>
    <w:p w14:paraId="6433CEB8" w14:textId="77777777" w:rsidR="00B91229" w:rsidRDefault="00000000">
      <w:pPr>
        <w:numPr>
          <w:ilvl w:val="0"/>
          <w:numId w:val="18"/>
        </w:numPr>
        <w:rPr>
          <w:rFonts w:ascii="宋体" w:eastAsia="宋体" w:hAnsi="宋体"/>
        </w:rPr>
      </w:pPr>
      <w:r>
        <w:rPr>
          <w:rFonts w:ascii="宋体" w:eastAsia="宋体" w:hAnsi="宋体" w:hint="eastAsia"/>
        </w:rPr>
        <w:t>漏出液和渗出液的鉴别要点。</w:t>
      </w:r>
    </w:p>
    <w:p w14:paraId="328E5F15" w14:textId="77777777" w:rsidR="00B91229" w:rsidRDefault="00000000">
      <w:pPr>
        <w:pStyle w:val="af0"/>
        <w:numPr>
          <w:ilvl w:val="0"/>
          <w:numId w:val="17"/>
        </w:numPr>
        <w:ind w:firstLineChars="0"/>
        <w:rPr>
          <w:rFonts w:ascii="宋体" w:eastAsia="宋体" w:hAnsi="宋体"/>
        </w:rPr>
      </w:pPr>
      <w:r>
        <w:rPr>
          <w:rFonts w:ascii="宋体" w:eastAsia="宋体" w:hAnsi="宋体" w:hint="eastAsia"/>
        </w:rPr>
        <w:t>了解</w:t>
      </w:r>
    </w:p>
    <w:p w14:paraId="1AE2743C" w14:textId="77777777" w:rsidR="00B91229" w:rsidRDefault="00000000">
      <w:pPr>
        <w:numPr>
          <w:ilvl w:val="0"/>
          <w:numId w:val="19"/>
        </w:numPr>
        <w:rPr>
          <w:rFonts w:ascii="宋体" w:eastAsia="宋体" w:hAnsi="宋体"/>
        </w:rPr>
      </w:pPr>
      <w:r>
        <w:rPr>
          <w:rFonts w:ascii="宋体" w:eastAsia="宋体" w:hAnsi="宋体" w:hint="eastAsia"/>
        </w:rPr>
        <w:lastRenderedPageBreak/>
        <w:t>尿液标本的收集、保存及一般性状检查。</w:t>
      </w:r>
    </w:p>
    <w:p w14:paraId="7C91DFD6" w14:textId="77777777" w:rsidR="00B91229" w:rsidRDefault="00000000">
      <w:pPr>
        <w:numPr>
          <w:ilvl w:val="0"/>
          <w:numId w:val="19"/>
        </w:numPr>
        <w:rPr>
          <w:rFonts w:ascii="宋体" w:eastAsia="宋体" w:hAnsi="宋体"/>
        </w:rPr>
      </w:pPr>
      <w:r>
        <w:rPr>
          <w:rFonts w:ascii="宋体" w:eastAsia="宋体" w:hAnsi="宋体" w:hint="eastAsia"/>
        </w:rPr>
        <w:t>尿红细胞形态检查。</w:t>
      </w:r>
    </w:p>
    <w:p w14:paraId="0344FDDF" w14:textId="77777777" w:rsidR="00B91229" w:rsidRDefault="00000000">
      <w:pPr>
        <w:numPr>
          <w:ilvl w:val="0"/>
          <w:numId w:val="19"/>
        </w:numPr>
        <w:rPr>
          <w:rFonts w:ascii="宋体" w:eastAsia="宋体" w:hAnsi="宋体"/>
        </w:rPr>
      </w:pPr>
      <w:r>
        <w:rPr>
          <w:rFonts w:ascii="宋体" w:eastAsia="宋体" w:hAnsi="宋体" w:hint="eastAsia"/>
        </w:rPr>
        <w:t>尿渗量测定的临床意义。</w:t>
      </w:r>
    </w:p>
    <w:p w14:paraId="08CC017F" w14:textId="77777777" w:rsidR="00B91229" w:rsidRDefault="00000000">
      <w:pPr>
        <w:numPr>
          <w:ilvl w:val="0"/>
          <w:numId w:val="19"/>
        </w:numPr>
        <w:rPr>
          <w:rFonts w:ascii="宋体" w:eastAsia="宋体" w:hAnsi="宋体"/>
        </w:rPr>
      </w:pPr>
      <w:r>
        <w:rPr>
          <w:rFonts w:ascii="宋体" w:eastAsia="宋体" w:hAnsi="宋体" w:hint="eastAsia"/>
        </w:rPr>
        <w:t>肾脏浓缩和稀释功能试验的临床意义。</w:t>
      </w:r>
    </w:p>
    <w:p w14:paraId="1562226F" w14:textId="77777777" w:rsidR="00B91229" w:rsidRDefault="00000000">
      <w:pPr>
        <w:numPr>
          <w:ilvl w:val="0"/>
          <w:numId w:val="19"/>
        </w:numPr>
        <w:rPr>
          <w:rFonts w:ascii="宋体" w:eastAsia="宋体" w:hAnsi="宋体"/>
        </w:rPr>
      </w:pPr>
      <w:r>
        <w:rPr>
          <w:rFonts w:ascii="宋体" w:eastAsia="宋体" w:hAnsi="宋体" w:hint="eastAsia"/>
        </w:rPr>
        <w:t>肾功能试验应用的注意点。</w:t>
      </w:r>
    </w:p>
    <w:p w14:paraId="70CFB6C2" w14:textId="77777777" w:rsidR="00B91229" w:rsidRDefault="00000000">
      <w:pPr>
        <w:rPr>
          <w:rFonts w:ascii="宋体" w:eastAsia="宋体" w:hAnsi="宋体"/>
          <w:b/>
          <w:bCs/>
        </w:rPr>
      </w:pPr>
      <w:r>
        <w:rPr>
          <w:rFonts w:ascii="宋体" w:eastAsia="宋体" w:hAnsi="宋体" w:hint="eastAsia"/>
          <w:b/>
          <w:bCs/>
        </w:rPr>
        <w:t>2</w:t>
      </w:r>
      <w:r>
        <w:rPr>
          <w:rFonts w:ascii="宋体" w:eastAsia="宋体" w:hAnsi="宋体"/>
          <w:b/>
          <w:bCs/>
        </w:rPr>
        <w:t>.</w:t>
      </w:r>
      <w:r>
        <w:rPr>
          <w:rFonts w:ascii="宋体" w:eastAsia="宋体" w:hAnsi="宋体" w:hint="eastAsia"/>
          <w:b/>
          <w:bCs/>
        </w:rPr>
        <w:t>教学重难点</w:t>
      </w:r>
    </w:p>
    <w:p w14:paraId="6BA31524" w14:textId="77777777" w:rsidR="00B91229" w:rsidRDefault="00000000">
      <w:pPr>
        <w:rPr>
          <w:rFonts w:ascii="宋体" w:eastAsia="宋体" w:hAnsi="宋体"/>
          <w:bCs/>
          <w:sz w:val="18"/>
          <w:szCs w:val="20"/>
        </w:rPr>
      </w:pPr>
      <w:r>
        <w:rPr>
          <w:rFonts w:ascii="宋体" w:eastAsia="宋体" w:hAnsi="宋体" w:hint="eastAsia"/>
          <w:bCs/>
          <w:szCs w:val="18"/>
        </w:rPr>
        <w:t>尿液、肾脏功能和脑脊液、浆膜腔积液检测方法原理和基本过程，掌握异常指标指标意义和正常参考值范围</w:t>
      </w:r>
    </w:p>
    <w:p w14:paraId="6A6EF472" w14:textId="77777777" w:rsidR="00B91229" w:rsidRDefault="00000000">
      <w:pPr>
        <w:rPr>
          <w:rFonts w:ascii="宋体" w:eastAsia="宋体" w:hAnsi="宋体"/>
          <w:b/>
          <w:bCs/>
        </w:rPr>
      </w:pPr>
      <w:r>
        <w:rPr>
          <w:rFonts w:ascii="宋体" w:eastAsia="宋体" w:hAnsi="宋体" w:hint="eastAsia"/>
          <w:b/>
          <w:bCs/>
        </w:rPr>
        <w:t>3</w:t>
      </w:r>
      <w:r>
        <w:rPr>
          <w:rFonts w:ascii="宋体" w:eastAsia="宋体" w:hAnsi="宋体"/>
          <w:b/>
          <w:bCs/>
        </w:rPr>
        <w:t>.</w:t>
      </w:r>
      <w:r>
        <w:rPr>
          <w:rFonts w:ascii="宋体" w:eastAsia="宋体" w:hAnsi="宋体" w:hint="eastAsia"/>
          <w:b/>
          <w:bCs/>
        </w:rPr>
        <w:t>教学内容</w:t>
      </w:r>
    </w:p>
    <w:p w14:paraId="3DA4A8AF" w14:textId="77777777" w:rsidR="00B91229" w:rsidRDefault="00000000">
      <w:pPr>
        <w:rPr>
          <w:rFonts w:ascii="宋体" w:eastAsia="宋体" w:hAnsi="宋体"/>
        </w:rPr>
      </w:pPr>
      <w:r>
        <w:rPr>
          <w:rFonts w:ascii="宋体" w:eastAsia="宋体" w:hAnsi="宋体" w:hint="eastAsia"/>
        </w:rPr>
        <w:t>一．尿液一般检验</w:t>
      </w:r>
    </w:p>
    <w:p w14:paraId="70E8114C" w14:textId="77777777" w:rsidR="00B91229" w:rsidRDefault="00000000">
      <w:pPr>
        <w:numPr>
          <w:ilvl w:val="0"/>
          <w:numId w:val="20"/>
        </w:numPr>
        <w:rPr>
          <w:rFonts w:ascii="宋体" w:eastAsia="宋体" w:hAnsi="宋体"/>
        </w:rPr>
      </w:pPr>
      <w:r>
        <w:rPr>
          <w:rFonts w:ascii="宋体" w:eastAsia="宋体" w:hAnsi="宋体" w:hint="eastAsia"/>
        </w:rPr>
        <w:t>尿液标本的收集与保存。</w:t>
      </w:r>
    </w:p>
    <w:p w14:paraId="11EC74A4" w14:textId="77777777" w:rsidR="00B91229" w:rsidRDefault="00000000">
      <w:pPr>
        <w:numPr>
          <w:ilvl w:val="0"/>
          <w:numId w:val="20"/>
        </w:numPr>
        <w:rPr>
          <w:rFonts w:ascii="宋体" w:eastAsia="宋体" w:hAnsi="宋体"/>
        </w:rPr>
      </w:pPr>
      <w:r>
        <w:rPr>
          <w:rFonts w:ascii="宋体" w:eastAsia="宋体" w:hAnsi="宋体" w:hint="eastAsia"/>
        </w:rPr>
        <w:t>尿液的一般性状检验：尿量、外观、气味、酸碱度和比重改变的临床意义。</w:t>
      </w:r>
    </w:p>
    <w:p w14:paraId="37437DF0" w14:textId="77777777" w:rsidR="00B91229" w:rsidRDefault="00000000">
      <w:pPr>
        <w:numPr>
          <w:ilvl w:val="0"/>
          <w:numId w:val="20"/>
        </w:numPr>
        <w:rPr>
          <w:rFonts w:ascii="宋体" w:eastAsia="宋体" w:hAnsi="宋体"/>
        </w:rPr>
      </w:pPr>
      <w:r>
        <w:rPr>
          <w:rFonts w:ascii="宋体" w:eastAsia="宋体" w:hAnsi="宋体" w:hint="eastAsia"/>
        </w:rPr>
        <w:t>尿液的化学检验：尿蛋白、尿糖、尿酮体、尿胆红素、尿胆原增高的机制及临床意义。</w:t>
      </w:r>
    </w:p>
    <w:p w14:paraId="3343292B" w14:textId="77777777" w:rsidR="00B91229" w:rsidRDefault="00000000">
      <w:pPr>
        <w:numPr>
          <w:ilvl w:val="0"/>
          <w:numId w:val="20"/>
        </w:numPr>
        <w:rPr>
          <w:rFonts w:ascii="宋体" w:eastAsia="宋体" w:hAnsi="宋体"/>
        </w:rPr>
      </w:pPr>
      <w:r>
        <w:rPr>
          <w:rFonts w:ascii="宋体" w:eastAsia="宋体" w:hAnsi="宋体" w:hint="eastAsia"/>
        </w:rPr>
        <w:t>尿液的显微镜检查：红细胞、白细胞、上皮细胞、各种管型的形态特点及其临床意义，尿液中常见的结晶。</w:t>
      </w:r>
    </w:p>
    <w:p w14:paraId="328F2D50" w14:textId="77777777" w:rsidR="00B91229" w:rsidRDefault="00000000">
      <w:pPr>
        <w:numPr>
          <w:ilvl w:val="0"/>
          <w:numId w:val="20"/>
        </w:numPr>
        <w:rPr>
          <w:rFonts w:ascii="宋体" w:eastAsia="宋体" w:hAnsi="宋体"/>
        </w:rPr>
      </w:pPr>
      <w:r>
        <w:rPr>
          <w:rFonts w:ascii="宋体" w:eastAsia="宋体" w:hAnsi="宋体" w:hint="eastAsia"/>
        </w:rPr>
        <w:t>尿液的特殊检验：尿红细胞形态检查、尿微量清蛋白、尿β</w:t>
      </w:r>
      <w:r>
        <w:rPr>
          <w:rFonts w:ascii="宋体" w:eastAsia="宋体" w:hAnsi="宋体"/>
          <w:vertAlign w:val="subscript"/>
        </w:rPr>
        <w:t>2</w:t>
      </w:r>
      <w:r>
        <w:rPr>
          <w:rFonts w:ascii="宋体" w:eastAsia="宋体" w:hAnsi="宋体"/>
        </w:rPr>
        <w:t>-</w:t>
      </w:r>
      <w:r>
        <w:rPr>
          <w:rFonts w:ascii="宋体" w:eastAsia="宋体" w:hAnsi="宋体" w:hint="eastAsia"/>
        </w:rPr>
        <w:t>微球蛋白、尿α</w:t>
      </w:r>
      <w:r>
        <w:rPr>
          <w:rFonts w:ascii="宋体" w:eastAsia="宋体" w:hAnsi="宋体"/>
          <w:vertAlign w:val="subscript"/>
        </w:rPr>
        <w:t>1</w:t>
      </w:r>
      <w:r>
        <w:rPr>
          <w:rFonts w:ascii="宋体" w:eastAsia="宋体" w:hAnsi="宋体"/>
        </w:rPr>
        <w:t>-</w:t>
      </w:r>
      <w:r>
        <w:rPr>
          <w:rFonts w:ascii="宋体" w:eastAsia="宋体" w:hAnsi="宋体" w:hint="eastAsia"/>
        </w:rPr>
        <w:t>微球蛋白、尿本</w:t>
      </w:r>
      <w:r>
        <w:rPr>
          <w:rFonts w:ascii="宋体" w:eastAsia="宋体" w:hAnsi="宋体"/>
        </w:rPr>
        <w:t>-</w:t>
      </w:r>
      <w:r>
        <w:rPr>
          <w:rFonts w:ascii="宋体" w:eastAsia="宋体" w:hAnsi="宋体" w:hint="eastAsia"/>
        </w:rPr>
        <w:t>周蛋白、肌红蛋白尿、血红蛋白尿检测的临床意义。</w:t>
      </w:r>
    </w:p>
    <w:p w14:paraId="39CA35F9" w14:textId="77777777" w:rsidR="00B91229" w:rsidRDefault="00000000">
      <w:pPr>
        <w:numPr>
          <w:ilvl w:val="0"/>
          <w:numId w:val="20"/>
        </w:numPr>
        <w:rPr>
          <w:rFonts w:ascii="宋体" w:eastAsia="宋体" w:hAnsi="宋体"/>
        </w:rPr>
      </w:pPr>
      <w:r>
        <w:rPr>
          <w:rFonts w:ascii="宋体" w:eastAsia="宋体" w:hAnsi="宋体" w:hint="eastAsia"/>
        </w:rPr>
        <w:t>尿液自动化仪器检查</w:t>
      </w:r>
    </w:p>
    <w:p w14:paraId="1D85581E" w14:textId="77777777" w:rsidR="00B91229" w:rsidRDefault="00000000">
      <w:pPr>
        <w:pStyle w:val="af0"/>
        <w:numPr>
          <w:ilvl w:val="0"/>
          <w:numId w:val="17"/>
        </w:numPr>
        <w:ind w:firstLineChars="0"/>
        <w:rPr>
          <w:rFonts w:ascii="宋体" w:eastAsia="宋体" w:hAnsi="宋体"/>
        </w:rPr>
      </w:pPr>
      <w:r>
        <w:rPr>
          <w:rFonts w:ascii="宋体" w:eastAsia="宋体" w:hAnsi="宋体" w:hint="eastAsia"/>
        </w:rPr>
        <w:t>肾脏功能检查</w:t>
      </w:r>
    </w:p>
    <w:p w14:paraId="1F923564" w14:textId="77777777" w:rsidR="00B91229" w:rsidRDefault="00000000">
      <w:pPr>
        <w:numPr>
          <w:ilvl w:val="0"/>
          <w:numId w:val="21"/>
        </w:numPr>
        <w:tabs>
          <w:tab w:val="left" w:pos="5580"/>
        </w:tabs>
        <w:rPr>
          <w:rFonts w:ascii="宋体" w:eastAsia="宋体" w:hAnsi="宋体"/>
        </w:rPr>
      </w:pPr>
      <w:r>
        <w:rPr>
          <w:rFonts w:ascii="宋体" w:eastAsia="宋体" w:hAnsi="宋体" w:hint="eastAsia"/>
        </w:rPr>
        <w:t>肾小球功能检查：内生肌酐清除率测定，血清肌酐、尿素氮和β</w:t>
      </w:r>
      <w:r>
        <w:rPr>
          <w:rFonts w:ascii="宋体" w:eastAsia="宋体" w:hAnsi="宋体"/>
          <w:vertAlign w:val="subscript"/>
        </w:rPr>
        <w:t>2</w:t>
      </w:r>
      <w:r>
        <w:rPr>
          <w:rFonts w:ascii="宋体" w:eastAsia="宋体" w:hAnsi="宋体"/>
        </w:rPr>
        <w:t>-</w:t>
      </w:r>
      <w:r>
        <w:rPr>
          <w:rFonts w:ascii="宋体" w:eastAsia="宋体" w:hAnsi="宋体" w:hint="eastAsia"/>
        </w:rPr>
        <w:t>微球蛋白测定。</w:t>
      </w:r>
    </w:p>
    <w:p w14:paraId="47170389" w14:textId="77777777" w:rsidR="00B91229" w:rsidRDefault="00000000">
      <w:pPr>
        <w:numPr>
          <w:ilvl w:val="0"/>
          <w:numId w:val="21"/>
        </w:numPr>
        <w:tabs>
          <w:tab w:val="left" w:pos="5580"/>
        </w:tabs>
        <w:rPr>
          <w:rFonts w:ascii="宋体" w:eastAsia="宋体" w:hAnsi="宋体"/>
        </w:rPr>
      </w:pPr>
      <w:r>
        <w:rPr>
          <w:rFonts w:ascii="宋体" w:eastAsia="宋体" w:hAnsi="宋体" w:hint="eastAsia"/>
        </w:rPr>
        <w:t>肾小管功能试验：肾脏浓缩和稀释功能试验、尿渗量测定的临床意义。</w:t>
      </w:r>
    </w:p>
    <w:p w14:paraId="58EF802D" w14:textId="77777777" w:rsidR="00B91229" w:rsidRDefault="00000000">
      <w:pPr>
        <w:numPr>
          <w:ilvl w:val="0"/>
          <w:numId w:val="21"/>
        </w:numPr>
        <w:tabs>
          <w:tab w:val="left" w:pos="5580"/>
        </w:tabs>
        <w:rPr>
          <w:rFonts w:ascii="宋体" w:eastAsia="宋体" w:hAnsi="宋体"/>
        </w:rPr>
      </w:pPr>
      <w:r>
        <w:rPr>
          <w:rFonts w:ascii="宋体" w:eastAsia="宋体" w:hAnsi="宋体" w:hint="eastAsia"/>
        </w:rPr>
        <w:t>其它肾功能检查：血尿酸检测、酸负荷试验、碱负荷试验。</w:t>
      </w:r>
    </w:p>
    <w:p w14:paraId="77151D47" w14:textId="77777777" w:rsidR="00B91229" w:rsidRDefault="00000000">
      <w:pPr>
        <w:rPr>
          <w:rFonts w:ascii="宋体" w:eastAsia="宋体" w:hAnsi="宋体"/>
        </w:rPr>
      </w:pPr>
      <w:r>
        <w:rPr>
          <w:rFonts w:ascii="宋体" w:eastAsia="宋体" w:hAnsi="宋体" w:hint="eastAsia"/>
        </w:rPr>
        <w:t>3.  脑脊液检验：适应症、采集方法、一般性状检验、化学检查、显微镜检查。</w:t>
      </w:r>
    </w:p>
    <w:p w14:paraId="00113252" w14:textId="77777777" w:rsidR="00B91229" w:rsidRDefault="00000000">
      <w:pPr>
        <w:rPr>
          <w:rFonts w:ascii="宋体" w:eastAsia="宋体" w:hAnsi="宋体"/>
        </w:rPr>
      </w:pPr>
      <w:r>
        <w:rPr>
          <w:rFonts w:ascii="宋体" w:eastAsia="宋体" w:hAnsi="宋体" w:hint="eastAsia"/>
        </w:rPr>
        <w:t>4.  浆膜腔积液检验：采集方法、分类和发生机制、一般性状检验、化学检查、显微镜检查</w:t>
      </w:r>
    </w:p>
    <w:p w14:paraId="2EC41B47" w14:textId="77777777" w:rsidR="00B91229" w:rsidRDefault="00000000">
      <w:pPr>
        <w:rPr>
          <w:rFonts w:ascii="宋体" w:eastAsia="宋体" w:hAnsi="宋体"/>
          <w:b/>
          <w:bCs/>
        </w:rPr>
      </w:pPr>
      <w:r>
        <w:rPr>
          <w:rFonts w:ascii="宋体" w:eastAsia="宋体" w:hAnsi="宋体" w:hint="eastAsia"/>
          <w:b/>
          <w:bCs/>
        </w:rPr>
        <w:t>4</w:t>
      </w:r>
      <w:r>
        <w:rPr>
          <w:rFonts w:ascii="宋体" w:eastAsia="宋体" w:hAnsi="宋体"/>
          <w:b/>
          <w:bCs/>
        </w:rPr>
        <w:t>.</w:t>
      </w:r>
      <w:r>
        <w:rPr>
          <w:rFonts w:ascii="宋体" w:eastAsia="宋体" w:hAnsi="宋体" w:hint="eastAsia"/>
          <w:b/>
          <w:bCs/>
        </w:rPr>
        <w:t>教学方法</w:t>
      </w:r>
    </w:p>
    <w:p w14:paraId="34574212" w14:textId="77777777" w:rsidR="00B91229" w:rsidRDefault="00000000">
      <w:pPr>
        <w:rPr>
          <w:rFonts w:ascii="宋体" w:eastAsia="宋体" w:hAnsi="宋体"/>
          <w:bCs/>
          <w:sz w:val="18"/>
          <w:szCs w:val="20"/>
        </w:rPr>
      </w:pPr>
      <w:r>
        <w:rPr>
          <w:rFonts w:ascii="宋体" w:eastAsia="宋体" w:hAnsi="宋体" w:hint="eastAsia"/>
        </w:rPr>
        <w:t>理论讲授</w:t>
      </w:r>
      <w:r>
        <w:rPr>
          <w:rFonts w:ascii="宋体" w:eastAsia="宋体" w:hAnsi="宋体" w:hint="eastAsia"/>
          <w:bCs/>
          <w:szCs w:val="18"/>
        </w:rPr>
        <w:t>尿液、肾脏功能和脑脊液、浆膜腔积液检测方法，指标意义和正常参考值范围，结合具体典型病例加深学生对上述检查指标的认识和掌握。</w:t>
      </w:r>
    </w:p>
    <w:p w14:paraId="128E7466" w14:textId="77777777" w:rsidR="00B91229" w:rsidRDefault="00000000">
      <w:pPr>
        <w:rPr>
          <w:rFonts w:ascii="宋体" w:eastAsia="宋体" w:hAnsi="宋体"/>
        </w:rPr>
      </w:pPr>
      <w:r>
        <w:rPr>
          <w:rFonts w:ascii="宋体" w:eastAsia="宋体" w:hAnsi="宋体"/>
          <w:b/>
          <w:bCs/>
        </w:rPr>
        <w:t>5.</w:t>
      </w:r>
      <w:r>
        <w:rPr>
          <w:rFonts w:ascii="宋体" w:eastAsia="宋体" w:hAnsi="宋体" w:hint="eastAsia"/>
          <w:b/>
          <w:bCs/>
        </w:rPr>
        <w:t>教学评价</w:t>
      </w:r>
      <w:r>
        <w:rPr>
          <w:rFonts w:ascii="宋体" w:eastAsia="宋体" w:hAnsi="宋体"/>
        </w:rPr>
        <w:t xml:space="preserve">  </w:t>
      </w:r>
    </w:p>
    <w:p w14:paraId="7E1427F2" w14:textId="77777777" w:rsidR="00B91229" w:rsidRDefault="00000000">
      <w:pPr>
        <w:rPr>
          <w:rFonts w:ascii="宋体" w:eastAsia="宋体" w:hAnsi="宋体"/>
          <w:bCs/>
          <w:szCs w:val="18"/>
        </w:rPr>
      </w:pPr>
      <w:r>
        <w:rPr>
          <w:rFonts w:ascii="宋体" w:eastAsia="宋体" w:hAnsi="宋体" w:hint="eastAsia"/>
          <w:bCs/>
          <w:szCs w:val="18"/>
        </w:rPr>
        <w:t>掌握尿液、肾脏功能和脑脊液、浆膜腔积液检测方法，指标意义和正常参考值范围，了解选择以上临床检验项目的指征和标本送检基本要求和流程。</w:t>
      </w:r>
    </w:p>
    <w:bookmarkEnd w:id="27"/>
    <w:p w14:paraId="664D6646" w14:textId="77777777" w:rsidR="00B91229" w:rsidRDefault="00000000">
      <w:pPr>
        <w:rPr>
          <w:rFonts w:ascii="黑体" w:eastAsia="黑体" w:hAnsi="黑体"/>
          <w:b/>
          <w:sz w:val="24"/>
          <w:szCs w:val="21"/>
        </w:rPr>
      </w:pPr>
      <w:r>
        <w:rPr>
          <w:rFonts w:ascii="宋体"/>
        </w:rPr>
        <w:t xml:space="preserve">             </w:t>
      </w:r>
      <w:r>
        <w:rPr>
          <w:rFonts w:ascii="宋体" w:hint="eastAsia"/>
        </w:rPr>
        <w:t xml:space="preserve">     </w:t>
      </w:r>
      <w:r>
        <w:rPr>
          <w:rFonts w:ascii="宋体"/>
        </w:rPr>
        <w:t xml:space="preserve">  </w:t>
      </w:r>
      <w:bookmarkStart w:id="28" w:name="_Hlk83071036"/>
      <w:r>
        <w:rPr>
          <w:rFonts w:ascii="黑体" w:eastAsia="黑体" w:hAnsi="黑体" w:hint="eastAsia"/>
          <w:b/>
          <w:sz w:val="24"/>
          <w:szCs w:val="21"/>
        </w:rPr>
        <w:t>第五部分</w:t>
      </w:r>
      <w:r>
        <w:rPr>
          <w:rFonts w:ascii="黑体" w:eastAsia="黑体" w:hAnsi="黑体"/>
          <w:b/>
          <w:sz w:val="24"/>
          <w:szCs w:val="21"/>
        </w:rPr>
        <w:t xml:space="preserve">   </w:t>
      </w:r>
      <w:r>
        <w:rPr>
          <w:rFonts w:ascii="黑体" w:eastAsia="黑体" w:hAnsi="黑体" w:hint="eastAsia"/>
          <w:b/>
          <w:sz w:val="24"/>
          <w:szCs w:val="21"/>
        </w:rPr>
        <w:t>肝脏功能检测和常用生化检测</w:t>
      </w:r>
    </w:p>
    <w:p w14:paraId="425972E8" w14:textId="77777777" w:rsidR="00B91229" w:rsidRDefault="00000000">
      <w:pPr>
        <w:rPr>
          <w:rFonts w:ascii="宋体" w:eastAsia="宋体" w:hAnsi="宋体"/>
          <w:b/>
          <w:bCs/>
        </w:rPr>
      </w:pPr>
      <w:r>
        <w:rPr>
          <w:rFonts w:ascii="宋体" w:eastAsia="宋体" w:hAnsi="宋体" w:hint="eastAsia"/>
          <w:b/>
          <w:bCs/>
        </w:rPr>
        <w:t>1</w:t>
      </w:r>
      <w:r>
        <w:rPr>
          <w:rFonts w:ascii="宋体" w:eastAsia="宋体" w:hAnsi="宋体"/>
          <w:b/>
          <w:bCs/>
        </w:rPr>
        <w:t>.</w:t>
      </w:r>
      <w:r>
        <w:rPr>
          <w:rFonts w:ascii="宋体" w:eastAsia="宋体" w:hAnsi="宋体" w:hint="eastAsia"/>
          <w:b/>
          <w:bCs/>
        </w:rPr>
        <w:t>教学目标</w:t>
      </w:r>
    </w:p>
    <w:p w14:paraId="7C9A0233" w14:textId="77777777" w:rsidR="00B91229" w:rsidRDefault="00000000">
      <w:pPr>
        <w:tabs>
          <w:tab w:val="left" w:pos="425"/>
        </w:tabs>
        <w:ind w:left="425" w:hanging="425"/>
        <w:rPr>
          <w:rFonts w:ascii="宋体" w:eastAsia="宋体" w:hAnsi="宋体"/>
        </w:rPr>
      </w:pPr>
      <w:r>
        <w:rPr>
          <w:rFonts w:ascii="宋体" w:eastAsia="宋体" w:hAnsi="宋体" w:hint="eastAsia"/>
        </w:rPr>
        <w:t>一．掌握</w:t>
      </w:r>
    </w:p>
    <w:p w14:paraId="3B534927" w14:textId="77777777" w:rsidR="00B91229" w:rsidRDefault="00000000">
      <w:pPr>
        <w:numPr>
          <w:ilvl w:val="0"/>
          <w:numId w:val="22"/>
        </w:numPr>
        <w:rPr>
          <w:rFonts w:ascii="宋体" w:eastAsia="宋体" w:hAnsi="宋体"/>
        </w:rPr>
      </w:pPr>
      <w:r>
        <w:rPr>
          <w:rFonts w:ascii="宋体" w:eastAsia="宋体" w:hAnsi="宋体" w:hint="eastAsia"/>
        </w:rPr>
        <w:t>血清总蛋白和清蛋白、球蛋白比值测定的参考值及临床意义。</w:t>
      </w:r>
    </w:p>
    <w:p w14:paraId="052A22EE" w14:textId="77777777" w:rsidR="00B91229" w:rsidRDefault="00000000">
      <w:pPr>
        <w:numPr>
          <w:ilvl w:val="0"/>
          <w:numId w:val="22"/>
        </w:numPr>
        <w:rPr>
          <w:rFonts w:ascii="宋体" w:eastAsia="宋体" w:hAnsi="宋体"/>
        </w:rPr>
      </w:pPr>
      <w:r>
        <w:rPr>
          <w:rFonts w:ascii="宋体" w:eastAsia="宋体" w:hAnsi="宋体" w:hint="eastAsia"/>
        </w:rPr>
        <w:t>血清蛋白电泳、血氨测定的临床意义。</w:t>
      </w:r>
    </w:p>
    <w:p w14:paraId="3C8ABC0F" w14:textId="77777777" w:rsidR="00B91229" w:rsidRDefault="00000000">
      <w:pPr>
        <w:numPr>
          <w:ilvl w:val="0"/>
          <w:numId w:val="22"/>
        </w:numPr>
        <w:rPr>
          <w:rFonts w:ascii="宋体" w:eastAsia="宋体" w:hAnsi="宋体"/>
        </w:rPr>
      </w:pPr>
      <w:r>
        <w:rPr>
          <w:rFonts w:ascii="宋体" w:eastAsia="宋体" w:hAnsi="宋体" w:hint="eastAsia"/>
        </w:rPr>
        <w:t>正常人及常见黄疸的鉴别诊断。</w:t>
      </w:r>
    </w:p>
    <w:p w14:paraId="315D5CBF" w14:textId="77777777" w:rsidR="00B91229" w:rsidRDefault="00000000">
      <w:pPr>
        <w:numPr>
          <w:ilvl w:val="0"/>
          <w:numId w:val="22"/>
        </w:numPr>
        <w:rPr>
          <w:rFonts w:ascii="宋体" w:eastAsia="宋体" w:hAnsi="宋体"/>
        </w:rPr>
      </w:pPr>
      <w:r>
        <w:rPr>
          <w:rFonts w:ascii="宋体" w:eastAsia="宋体" w:hAnsi="宋体" w:hint="eastAsia"/>
        </w:rPr>
        <w:t>血清酶及同工酶检查的临床应用。</w:t>
      </w:r>
    </w:p>
    <w:p w14:paraId="65BBE84C" w14:textId="77777777" w:rsidR="00B91229" w:rsidRDefault="00000000">
      <w:pPr>
        <w:numPr>
          <w:ilvl w:val="0"/>
          <w:numId w:val="22"/>
        </w:numPr>
        <w:rPr>
          <w:rFonts w:ascii="宋体" w:eastAsia="宋体" w:hAnsi="宋体"/>
        </w:rPr>
      </w:pPr>
      <w:r>
        <w:rPr>
          <w:rFonts w:ascii="宋体" w:eastAsia="宋体" w:hAnsi="宋体" w:hint="eastAsia"/>
        </w:rPr>
        <w:t>空腹血糖检测及葡萄糖耐量试验的参考值及临床意义。</w:t>
      </w:r>
    </w:p>
    <w:p w14:paraId="74CB8E70" w14:textId="77777777" w:rsidR="00B91229" w:rsidRDefault="00000000">
      <w:pPr>
        <w:numPr>
          <w:ilvl w:val="0"/>
          <w:numId w:val="22"/>
        </w:numPr>
        <w:rPr>
          <w:rFonts w:ascii="宋体" w:eastAsia="宋体" w:hAnsi="宋体"/>
        </w:rPr>
      </w:pPr>
      <w:r>
        <w:rPr>
          <w:rFonts w:ascii="宋体" w:eastAsia="宋体" w:hAnsi="宋体" w:hint="eastAsia"/>
        </w:rPr>
        <w:t>总胆固醇、甘油三酯测定的临床意义。</w:t>
      </w:r>
    </w:p>
    <w:p w14:paraId="40244EEE" w14:textId="77777777" w:rsidR="00B91229" w:rsidRDefault="00000000">
      <w:pPr>
        <w:numPr>
          <w:ilvl w:val="0"/>
          <w:numId w:val="22"/>
        </w:numPr>
        <w:rPr>
          <w:rFonts w:ascii="宋体" w:eastAsia="宋体" w:hAnsi="宋体"/>
        </w:rPr>
      </w:pPr>
      <w:r>
        <w:rPr>
          <w:rFonts w:ascii="宋体" w:eastAsia="宋体" w:hAnsi="宋体" w:hint="eastAsia"/>
        </w:rPr>
        <w:t>血钾、血钠、血钙、血氯检测的参考值及临床意义。</w:t>
      </w:r>
    </w:p>
    <w:p w14:paraId="4BF4DE32" w14:textId="77777777" w:rsidR="00B91229" w:rsidRDefault="00000000">
      <w:pPr>
        <w:numPr>
          <w:ilvl w:val="0"/>
          <w:numId w:val="22"/>
        </w:numPr>
        <w:rPr>
          <w:rFonts w:ascii="宋体" w:eastAsia="宋体" w:hAnsi="宋体"/>
        </w:rPr>
      </w:pPr>
      <w:r>
        <w:rPr>
          <w:rFonts w:ascii="宋体" w:eastAsia="宋体" w:hAnsi="宋体" w:hint="eastAsia"/>
        </w:rPr>
        <w:t>脂蛋白（</w:t>
      </w:r>
      <w:r>
        <w:rPr>
          <w:rFonts w:ascii="宋体" w:eastAsia="宋体" w:hAnsi="宋体"/>
        </w:rPr>
        <w:t>a</w:t>
      </w:r>
      <w:r>
        <w:rPr>
          <w:rFonts w:ascii="宋体" w:eastAsia="宋体" w:hAnsi="宋体" w:hint="eastAsia"/>
        </w:rPr>
        <w:t>）、高密度脂蛋白、低密度脂蛋白、血清载脂蛋白检测的临床意义。</w:t>
      </w:r>
    </w:p>
    <w:p w14:paraId="0BFD06EC" w14:textId="77777777" w:rsidR="00B91229" w:rsidRDefault="00000000">
      <w:pPr>
        <w:numPr>
          <w:ilvl w:val="0"/>
          <w:numId w:val="22"/>
        </w:numPr>
        <w:rPr>
          <w:rFonts w:ascii="宋体" w:eastAsia="宋体" w:hAnsi="宋体"/>
        </w:rPr>
      </w:pPr>
      <w:r>
        <w:rPr>
          <w:rFonts w:ascii="宋体" w:eastAsia="宋体" w:hAnsi="宋体" w:hint="eastAsia"/>
        </w:rPr>
        <w:t>心肌酶和心肌蛋白检测的临床意义。</w:t>
      </w:r>
    </w:p>
    <w:p w14:paraId="04FF4EA6" w14:textId="77777777" w:rsidR="00B91229" w:rsidRDefault="00000000">
      <w:pPr>
        <w:rPr>
          <w:rFonts w:ascii="宋体" w:eastAsia="宋体" w:hAnsi="宋体"/>
        </w:rPr>
      </w:pPr>
      <w:r>
        <w:rPr>
          <w:rFonts w:ascii="宋体" w:eastAsia="宋体" w:hAnsi="宋体" w:hint="eastAsia"/>
        </w:rPr>
        <w:t>二．了解</w:t>
      </w:r>
    </w:p>
    <w:p w14:paraId="5178F1A6" w14:textId="77777777" w:rsidR="00B91229" w:rsidRDefault="00000000">
      <w:pPr>
        <w:numPr>
          <w:ilvl w:val="0"/>
          <w:numId w:val="23"/>
        </w:numPr>
        <w:rPr>
          <w:rFonts w:ascii="宋体" w:eastAsia="宋体" w:hAnsi="宋体"/>
        </w:rPr>
      </w:pPr>
      <w:r>
        <w:rPr>
          <w:rFonts w:ascii="宋体" w:eastAsia="宋体" w:hAnsi="宋体" w:hint="eastAsia"/>
        </w:rPr>
        <w:t>胆汁酸检测的临床意义。</w:t>
      </w:r>
    </w:p>
    <w:p w14:paraId="27DB41C0" w14:textId="77777777" w:rsidR="00B91229" w:rsidRDefault="00000000">
      <w:pPr>
        <w:numPr>
          <w:ilvl w:val="0"/>
          <w:numId w:val="23"/>
        </w:numPr>
        <w:rPr>
          <w:rFonts w:ascii="宋体" w:eastAsia="宋体" w:hAnsi="宋体"/>
        </w:rPr>
      </w:pPr>
      <w:r>
        <w:rPr>
          <w:rFonts w:ascii="宋体" w:eastAsia="宋体" w:hAnsi="宋体" w:hint="eastAsia"/>
        </w:rPr>
        <w:lastRenderedPageBreak/>
        <w:t>血清胰岛素、</w:t>
      </w:r>
      <w:r>
        <w:rPr>
          <w:rFonts w:ascii="宋体" w:eastAsia="宋体" w:hAnsi="宋体"/>
        </w:rPr>
        <w:t>C-</w:t>
      </w:r>
      <w:r>
        <w:rPr>
          <w:rFonts w:ascii="宋体" w:eastAsia="宋体" w:hAnsi="宋体" w:hint="eastAsia"/>
        </w:rPr>
        <w:t>肽、糖化血红蛋白检测的临床意义。</w:t>
      </w:r>
    </w:p>
    <w:p w14:paraId="2176316D" w14:textId="77777777" w:rsidR="00B91229" w:rsidRDefault="00000000">
      <w:pPr>
        <w:numPr>
          <w:ilvl w:val="0"/>
          <w:numId w:val="23"/>
        </w:numPr>
        <w:rPr>
          <w:rFonts w:ascii="宋体" w:eastAsia="宋体" w:hAnsi="宋体"/>
        </w:rPr>
      </w:pPr>
      <w:r>
        <w:rPr>
          <w:rFonts w:ascii="宋体" w:eastAsia="宋体" w:hAnsi="宋体" w:hint="eastAsia"/>
        </w:rPr>
        <w:t>酸碱平衡失调、血气分析。</w:t>
      </w:r>
    </w:p>
    <w:p w14:paraId="4E52F1CC" w14:textId="77777777" w:rsidR="00B91229" w:rsidRDefault="00000000">
      <w:pPr>
        <w:rPr>
          <w:rFonts w:ascii="宋体" w:eastAsia="宋体" w:hAnsi="宋体"/>
          <w:b/>
          <w:bCs/>
        </w:rPr>
      </w:pPr>
      <w:r>
        <w:rPr>
          <w:rFonts w:ascii="宋体" w:eastAsia="宋体" w:hAnsi="宋体" w:hint="eastAsia"/>
          <w:b/>
          <w:bCs/>
        </w:rPr>
        <w:t>2</w:t>
      </w:r>
      <w:r>
        <w:rPr>
          <w:rFonts w:ascii="宋体" w:eastAsia="宋体" w:hAnsi="宋体"/>
          <w:b/>
          <w:bCs/>
        </w:rPr>
        <w:t>.</w:t>
      </w:r>
      <w:r>
        <w:rPr>
          <w:rFonts w:ascii="宋体" w:eastAsia="宋体" w:hAnsi="宋体" w:hint="eastAsia"/>
          <w:b/>
          <w:bCs/>
        </w:rPr>
        <w:t>教学重难点</w:t>
      </w:r>
    </w:p>
    <w:p w14:paraId="5F12F8B9" w14:textId="77777777" w:rsidR="00B91229" w:rsidRDefault="00000000">
      <w:pPr>
        <w:rPr>
          <w:rFonts w:ascii="宋体" w:eastAsia="宋体" w:hAnsi="宋体"/>
        </w:rPr>
      </w:pPr>
      <w:r>
        <w:rPr>
          <w:rFonts w:ascii="宋体" w:eastAsia="宋体" w:hAnsi="宋体" w:hint="eastAsia"/>
        </w:rPr>
        <w:t>肝功能检验指标和其他常用生化检测如血气分析、血清胆汁酸、胰岛素</w:t>
      </w:r>
      <w:r>
        <w:rPr>
          <w:rFonts w:ascii="宋体" w:eastAsia="宋体" w:hAnsi="宋体"/>
        </w:rPr>
        <w:t>C-</w:t>
      </w:r>
      <w:r>
        <w:rPr>
          <w:rFonts w:ascii="宋体" w:eastAsia="宋体" w:hAnsi="宋体" w:hint="eastAsia"/>
        </w:rPr>
        <w:t>肽、糖化血红蛋白的检测原理和临床意义</w:t>
      </w:r>
    </w:p>
    <w:p w14:paraId="75DCB456" w14:textId="77777777" w:rsidR="00B91229" w:rsidRDefault="00000000">
      <w:pPr>
        <w:rPr>
          <w:rFonts w:ascii="宋体" w:eastAsia="宋体" w:hAnsi="宋体"/>
          <w:b/>
          <w:bCs/>
        </w:rPr>
      </w:pPr>
      <w:r>
        <w:rPr>
          <w:rFonts w:ascii="宋体" w:eastAsia="宋体" w:hAnsi="宋体"/>
          <w:b/>
          <w:bCs/>
        </w:rPr>
        <w:t>3.</w:t>
      </w:r>
      <w:r>
        <w:rPr>
          <w:rFonts w:ascii="宋体" w:eastAsia="宋体" w:hAnsi="宋体" w:hint="eastAsia"/>
          <w:b/>
          <w:bCs/>
        </w:rPr>
        <w:t>教学内容</w:t>
      </w:r>
    </w:p>
    <w:p w14:paraId="2EFF2CFF" w14:textId="77777777" w:rsidR="00B91229" w:rsidRDefault="00000000">
      <w:pPr>
        <w:rPr>
          <w:rFonts w:ascii="宋体" w:eastAsia="宋体" w:hAnsi="宋体"/>
        </w:rPr>
      </w:pPr>
      <w:r>
        <w:rPr>
          <w:rFonts w:ascii="宋体" w:eastAsia="宋体" w:hAnsi="宋体" w:hint="eastAsia"/>
        </w:rPr>
        <w:t>一．概述肝脏基本功能蛋白质代谢功能检查：血清总蛋白和清蛋白、球蛋白及其比值测定</w:t>
      </w:r>
    </w:p>
    <w:p w14:paraId="0E6DFFE4" w14:textId="77777777" w:rsidR="00B91229" w:rsidRDefault="00000000">
      <w:pPr>
        <w:pStyle w:val="af0"/>
        <w:numPr>
          <w:ilvl w:val="0"/>
          <w:numId w:val="14"/>
        </w:numPr>
        <w:ind w:firstLineChars="0"/>
        <w:rPr>
          <w:rFonts w:ascii="宋体" w:eastAsia="宋体" w:hAnsi="宋体"/>
        </w:rPr>
      </w:pPr>
      <w:r>
        <w:rPr>
          <w:rFonts w:ascii="宋体" w:eastAsia="宋体" w:hAnsi="宋体" w:hint="eastAsia"/>
        </w:rPr>
        <w:t>血清蛋白电泳的参考值及临床意义，血清前白蛋白、血氨测定的临床意义。</w:t>
      </w:r>
    </w:p>
    <w:p w14:paraId="2CFE8BB8" w14:textId="77777777" w:rsidR="00B91229" w:rsidRDefault="00000000">
      <w:pPr>
        <w:ind w:left="420" w:hangingChars="200" w:hanging="420"/>
        <w:rPr>
          <w:rFonts w:ascii="宋体" w:eastAsia="宋体" w:hAnsi="宋体"/>
        </w:rPr>
      </w:pPr>
      <w:r>
        <w:rPr>
          <w:rFonts w:ascii="宋体" w:eastAsia="宋体" w:hAnsi="宋体" w:hint="eastAsia"/>
        </w:rPr>
        <w:t>三．胆红素代谢检查：血清总胆红素、血清结合胆红素、血清非结合胆红素、尿内胆红素、尿内尿胆原检查的参考值及临床意义，三种黄疸的胆红素代谢结果的鉴别。</w:t>
      </w:r>
    </w:p>
    <w:p w14:paraId="3C42ED08" w14:textId="77777777" w:rsidR="00B91229" w:rsidRDefault="00000000">
      <w:pPr>
        <w:numPr>
          <w:ilvl w:val="0"/>
          <w:numId w:val="14"/>
        </w:numPr>
        <w:rPr>
          <w:rFonts w:ascii="宋体" w:eastAsia="宋体" w:hAnsi="宋体"/>
        </w:rPr>
      </w:pPr>
      <w:r>
        <w:rPr>
          <w:rFonts w:ascii="宋体" w:eastAsia="宋体" w:hAnsi="宋体" w:hint="eastAsia"/>
        </w:rPr>
        <w:t>胆汁酸代谢检查</w:t>
      </w:r>
    </w:p>
    <w:p w14:paraId="6E8C27EA" w14:textId="77777777" w:rsidR="00B91229" w:rsidRDefault="00000000">
      <w:pPr>
        <w:numPr>
          <w:ilvl w:val="0"/>
          <w:numId w:val="14"/>
        </w:numPr>
        <w:rPr>
          <w:rFonts w:ascii="宋体" w:eastAsia="宋体" w:hAnsi="宋体"/>
        </w:rPr>
      </w:pPr>
      <w:r>
        <w:rPr>
          <w:rFonts w:ascii="宋体" w:eastAsia="宋体" w:hAnsi="宋体" w:hint="eastAsia"/>
        </w:rPr>
        <w:t>血清酶及同工酶检查：血清转氨酶及其同工酶、碱性磷酸酸酶及其同工酶、</w:t>
      </w:r>
      <w:r>
        <w:rPr>
          <w:rFonts w:ascii="宋体" w:eastAsia="宋体" w:hAnsi="宋体"/>
        </w:rPr>
        <w:t>r-</w:t>
      </w:r>
      <w:r>
        <w:rPr>
          <w:rFonts w:ascii="宋体" w:eastAsia="宋体" w:hAnsi="宋体" w:hint="eastAsia"/>
        </w:rPr>
        <w:t>谷氨酰转移酶及其同工酶、胆碱脂酶、单胺氧化酶、脯氨酰羟化酶和淀粉酶（包括血、尿）测定的临床意义。</w:t>
      </w:r>
    </w:p>
    <w:p w14:paraId="11E43E50" w14:textId="77777777" w:rsidR="00B91229" w:rsidRDefault="00000000">
      <w:pPr>
        <w:numPr>
          <w:ilvl w:val="0"/>
          <w:numId w:val="14"/>
        </w:numPr>
        <w:rPr>
          <w:rFonts w:ascii="宋体" w:eastAsia="宋体" w:hAnsi="宋体"/>
        </w:rPr>
      </w:pPr>
      <w:r>
        <w:rPr>
          <w:rFonts w:ascii="宋体" w:eastAsia="宋体" w:hAnsi="宋体" w:hint="eastAsia"/>
        </w:rPr>
        <w:t>糖类代谢检查：空腹血糖、口服葡萄糖耐量试验、血清胰岛素、血清</w:t>
      </w:r>
      <w:r>
        <w:rPr>
          <w:rFonts w:ascii="宋体" w:eastAsia="宋体" w:hAnsi="宋体"/>
        </w:rPr>
        <w:t>C-</w:t>
      </w:r>
      <w:r>
        <w:rPr>
          <w:rFonts w:ascii="宋体" w:eastAsia="宋体" w:hAnsi="宋体" w:hint="eastAsia"/>
        </w:rPr>
        <w:t>肽、糖化血红蛋白检测的临床意义。</w:t>
      </w:r>
    </w:p>
    <w:p w14:paraId="7C3731BD" w14:textId="77777777" w:rsidR="00B91229" w:rsidRDefault="00000000">
      <w:pPr>
        <w:numPr>
          <w:ilvl w:val="0"/>
          <w:numId w:val="14"/>
        </w:numPr>
        <w:rPr>
          <w:rFonts w:ascii="宋体" w:eastAsia="宋体" w:hAnsi="宋体"/>
        </w:rPr>
      </w:pPr>
      <w:r>
        <w:rPr>
          <w:rFonts w:ascii="宋体" w:eastAsia="宋体" w:hAnsi="宋体" w:hint="eastAsia"/>
        </w:rPr>
        <w:t>脂类代谢、血清脂质和脂蛋白检测：血清胆固醇、甘油三酯、脂蛋白</w:t>
      </w:r>
      <w:r>
        <w:rPr>
          <w:rFonts w:ascii="宋体" w:eastAsia="宋体" w:hAnsi="宋体"/>
        </w:rPr>
        <w:t>X</w:t>
      </w:r>
      <w:r>
        <w:rPr>
          <w:rFonts w:ascii="宋体" w:eastAsia="宋体" w:hAnsi="宋体" w:hint="eastAsia"/>
        </w:rPr>
        <w:t>、乳糜微粒、高密度脂蛋白、低密度脂蛋白、脂蛋白（</w:t>
      </w:r>
      <w:r>
        <w:rPr>
          <w:rFonts w:ascii="宋体" w:eastAsia="宋体" w:hAnsi="宋体"/>
        </w:rPr>
        <w:t>a</w:t>
      </w:r>
      <w:r>
        <w:rPr>
          <w:rFonts w:ascii="宋体" w:eastAsia="宋体" w:hAnsi="宋体" w:hint="eastAsia"/>
        </w:rPr>
        <w:t>）、载脂蛋白</w:t>
      </w:r>
      <w:r>
        <w:rPr>
          <w:rFonts w:ascii="宋体" w:eastAsia="宋体" w:hAnsi="宋体"/>
        </w:rPr>
        <w:t>A</w:t>
      </w:r>
      <w:r>
        <w:rPr>
          <w:rFonts w:ascii="宋体" w:eastAsia="宋体" w:hAnsi="宋体" w:hint="eastAsia"/>
        </w:rPr>
        <w:t>、载脂蛋白</w:t>
      </w:r>
      <w:r>
        <w:rPr>
          <w:rFonts w:ascii="宋体" w:eastAsia="宋体" w:hAnsi="宋体"/>
        </w:rPr>
        <w:t>B</w:t>
      </w:r>
      <w:r>
        <w:rPr>
          <w:rFonts w:ascii="宋体" w:eastAsia="宋体" w:hAnsi="宋体" w:hint="eastAsia"/>
        </w:rPr>
        <w:t>测定的临床意义。</w:t>
      </w:r>
    </w:p>
    <w:p w14:paraId="6C7C2614" w14:textId="77777777" w:rsidR="00B91229" w:rsidRDefault="00000000">
      <w:pPr>
        <w:numPr>
          <w:ilvl w:val="0"/>
          <w:numId w:val="14"/>
        </w:numPr>
        <w:rPr>
          <w:rFonts w:ascii="宋体" w:eastAsia="宋体" w:hAnsi="宋体"/>
        </w:rPr>
      </w:pPr>
      <w:r>
        <w:rPr>
          <w:rFonts w:ascii="宋体" w:eastAsia="宋体" w:hAnsi="宋体" w:hint="eastAsia"/>
        </w:rPr>
        <w:t>血清电解质检测：血钾、血钠、血钙、血氯、血磷测定的参考值及临床意义。</w:t>
      </w:r>
    </w:p>
    <w:p w14:paraId="71CDC85F" w14:textId="77777777" w:rsidR="00B91229" w:rsidRDefault="00000000">
      <w:pPr>
        <w:numPr>
          <w:ilvl w:val="0"/>
          <w:numId w:val="14"/>
        </w:numPr>
        <w:rPr>
          <w:rFonts w:ascii="宋体" w:eastAsia="宋体" w:hAnsi="宋体"/>
        </w:rPr>
      </w:pPr>
      <w:r>
        <w:rPr>
          <w:rFonts w:ascii="宋体" w:eastAsia="宋体" w:hAnsi="宋体" w:hint="eastAsia"/>
        </w:rPr>
        <w:t>心肌酶和心肌蛋白检测：肌酸激酶及其同工酶、乳酸脱氢酶及其同工酶、心肌蛋白测定的临床意义。</w:t>
      </w:r>
    </w:p>
    <w:p w14:paraId="7E8CCF22" w14:textId="77777777" w:rsidR="00B91229" w:rsidRDefault="00000000">
      <w:pPr>
        <w:numPr>
          <w:ilvl w:val="0"/>
          <w:numId w:val="14"/>
        </w:numPr>
        <w:rPr>
          <w:rFonts w:ascii="宋体" w:eastAsia="宋体" w:hAnsi="宋体"/>
        </w:rPr>
      </w:pPr>
      <w:r>
        <w:rPr>
          <w:rFonts w:ascii="宋体" w:eastAsia="宋体" w:hAnsi="宋体" w:hint="eastAsia"/>
        </w:rPr>
        <w:t>酸碱平衡检查：血气分析、酸碱平衡失调的类型及特点。</w:t>
      </w:r>
    </w:p>
    <w:p w14:paraId="7AF33778" w14:textId="77777777" w:rsidR="00B91229" w:rsidRDefault="00000000">
      <w:pPr>
        <w:pStyle w:val="af0"/>
        <w:numPr>
          <w:ilvl w:val="0"/>
          <w:numId w:val="1"/>
        </w:numPr>
        <w:ind w:firstLineChars="0"/>
        <w:rPr>
          <w:rFonts w:ascii="宋体" w:eastAsia="宋体" w:hAnsi="宋体"/>
          <w:b/>
          <w:bCs/>
        </w:rPr>
      </w:pPr>
      <w:r>
        <w:rPr>
          <w:rFonts w:ascii="宋体" w:eastAsia="宋体" w:hAnsi="宋体" w:hint="eastAsia"/>
          <w:b/>
          <w:bCs/>
        </w:rPr>
        <w:t>教学内容</w:t>
      </w:r>
    </w:p>
    <w:p w14:paraId="5FA3FAFE" w14:textId="77777777" w:rsidR="00B91229" w:rsidRDefault="00000000">
      <w:pPr>
        <w:rPr>
          <w:rFonts w:ascii="宋体" w:eastAsia="宋体" w:hAnsi="宋体"/>
        </w:rPr>
      </w:pPr>
      <w:r>
        <w:rPr>
          <w:rFonts w:ascii="宋体" w:eastAsia="宋体" w:hAnsi="宋体" w:hint="eastAsia"/>
        </w:rPr>
        <w:t>课堂多媒体理论讲授肝功能检验指标和其他常用生化检测如血气分析、血清胆汁酸、胰岛素</w:t>
      </w:r>
      <w:r>
        <w:rPr>
          <w:rFonts w:ascii="宋体" w:eastAsia="宋体" w:hAnsi="宋体"/>
        </w:rPr>
        <w:t>C-肽、糖化血红蛋白的检测原理和临床意义</w:t>
      </w:r>
      <w:r>
        <w:rPr>
          <w:rFonts w:ascii="宋体" w:eastAsia="宋体" w:hAnsi="宋体" w:hint="eastAsia"/>
        </w:rPr>
        <w:t>，结合临床具体病例的检验报告加深学生对上述检验指标临床意义</w:t>
      </w:r>
    </w:p>
    <w:p w14:paraId="30E0BA9D" w14:textId="77777777" w:rsidR="00B91229" w:rsidRDefault="00000000">
      <w:pPr>
        <w:rPr>
          <w:rFonts w:ascii="宋体" w:eastAsia="宋体" w:hAnsi="宋体"/>
          <w:b/>
          <w:bCs/>
        </w:rPr>
      </w:pPr>
      <w:r>
        <w:rPr>
          <w:rFonts w:ascii="宋体" w:eastAsia="宋体" w:hAnsi="宋体" w:hint="eastAsia"/>
          <w:b/>
          <w:bCs/>
        </w:rPr>
        <w:t>5</w:t>
      </w:r>
      <w:r>
        <w:rPr>
          <w:rFonts w:ascii="宋体" w:eastAsia="宋体" w:hAnsi="宋体"/>
          <w:b/>
          <w:bCs/>
        </w:rPr>
        <w:t>.</w:t>
      </w:r>
      <w:r>
        <w:rPr>
          <w:rFonts w:ascii="宋体" w:eastAsia="宋体" w:hAnsi="宋体" w:hint="eastAsia"/>
          <w:b/>
          <w:bCs/>
        </w:rPr>
        <w:t>教学评价</w:t>
      </w:r>
    </w:p>
    <w:p w14:paraId="3863F8CB" w14:textId="77777777" w:rsidR="00B91229" w:rsidRDefault="00000000">
      <w:r>
        <w:rPr>
          <w:rFonts w:ascii="宋体" w:eastAsia="宋体" w:hAnsi="宋体" w:hint="eastAsia"/>
          <w:bCs/>
          <w:szCs w:val="18"/>
        </w:rPr>
        <w:t>了解</w:t>
      </w:r>
      <w:r>
        <w:rPr>
          <w:rFonts w:ascii="宋体" w:eastAsia="宋体" w:hAnsi="宋体" w:hint="eastAsia"/>
        </w:rPr>
        <w:t>肝功能检验指标和其他常用生化检测</w:t>
      </w:r>
      <w:r>
        <w:rPr>
          <w:rFonts w:ascii="宋体" w:eastAsia="宋体" w:hAnsi="宋体" w:hint="eastAsia"/>
          <w:bCs/>
          <w:szCs w:val="18"/>
        </w:rPr>
        <w:t>原理和基本方法，熟悉上述指标的临床意义和正常参考值范围，了解选择以上临床检验项目的指征和标本送检要求。</w:t>
      </w:r>
    </w:p>
    <w:p w14:paraId="6E4C62D4" w14:textId="77777777" w:rsidR="00B91229" w:rsidRDefault="00000000">
      <w:pPr>
        <w:pStyle w:val="a7"/>
        <w:rPr>
          <w:sz w:val="21"/>
        </w:rPr>
      </w:pPr>
      <w:r>
        <w:rPr>
          <w:sz w:val="21"/>
        </w:rPr>
        <w:t xml:space="preserve">                                 </w:t>
      </w:r>
    </w:p>
    <w:p w14:paraId="03784C1E" w14:textId="77777777" w:rsidR="00B91229" w:rsidRDefault="00000000">
      <w:pPr>
        <w:jc w:val="center"/>
        <w:rPr>
          <w:rFonts w:ascii="黑体" w:eastAsia="黑体" w:hAnsi="黑体"/>
          <w:b/>
          <w:sz w:val="24"/>
          <w:szCs w:val="21"/>
        </w:rPr>
      </w:pPr>
      <w:bookmarkStart w:id="29" w:name="_Hlk83071059"/>
      <w:bookmarkEnd w:id="28"/>
      <w:r>
        <w:rPr>
          <w:rFonts w:ascii="黑体" w:eastAsia="黑体" w:hAnsi="黑体" w:hint="eastAsia"/>
          <w:b/>
          <w:sz w:val="24"/>
          <w:szCs w:val="21"/>
        </w:rPr>
        <w:t>第六部分</w:t>
      </w:r>
      <w:r>
        <w:rPr>
          <w:rFonts w:ascii="黑体" w:eastAsia="黑体" w:hAnsi="黑体"/>
          <w:b/>
          <w:sz w:val="24"/>
          <w:szCs w:val="21"/>
        </w:rPr>
        <w:t xml:space="preserve">   </w:t>
      </w:r>
      <w:r>
        <w:rPr>
          <w:rFonts w:ascii="黑体" w:eastAsia="黑体" w:hAnsi="黑体" w:hint="eastAsia"/>
          <w:b/>
          <w:sz w:val="24"/>
          <w:szCs w:val="21"/>
        </w:rPr>
        <w:t>免疫学检查</w:t>
      </w:r>
    </w:p>
    <w:p w14:paraId="390CB9FF" w14:textId="77777777" w:rsidR="00B91229" w:rsidRDefault="00000000">
      <w:pPr>
        <w:rPr>
          <w:rFonts w:ascii="宋体" w:eastAsia="宋体" w:hAnsi="宋体"/>
          <w:b/>
          <w:bCs/>
        </w:rPr>
      </w:pPr>
      <w:r>
        <w:rPr>
          <w:rFonts w:ascii="宋体" w:eastAsia="宋体" w:hAnsi="宋体" w:hint="eastAsia"/>
          <w:b/>
          <w:bCs/>
        </w:rPr>
        <w:t>1</w:t>
      </w:r>
      <w:r>
        <w:rPr>
          <w:rFonts w:ascii="宋体" w:eastAsia="宋体" w:hAnsi="宋体"/>
          <w:b/>
          <w:bCs/>
        </w:rPr>
        <w:t>.</w:t>
      </w:r>
      <w:r>
        <w:rPr>
          <w:rFonts w:ascii="宋体" w:eastAsia="宋体" w:hAnsi="宋体" w:hint="eastAsia"/>
          <w:b/>
          <w:bCs/>
        </w:rPr>
        <w:t>教学目标</w:t>
      </w:r>
    </w:p>
    <w:p w14:paraId="38482DB9" w14:textId="77777777" w:rsidR="00B91229" w:rsidRDefault="00000000">
      <w:pPr>
        <w:pStyle w:val="af0"/>
        <w:numPr>
          <w:ilvl w:val="0"/>
          <w:numId w:val="24"/>
        </w:numPr>
        <w:ind w:firstLineChars="0"/>
        <w:rPr>
          <w:rFonts w:ascii="宋体" w:eastAsia="宋体" w:hAnsi="宋体"/>
        </w:rPr>
      </w:pPr>
      <w:r>
        <w:rPr>
          <w:rFonts w:ascii="宋体" w:eastAsia="宋体" w:hAnsi="宋体" w:hint="eastAsia"/>
        </w:rPr>
        <w:t>掌握</w:t>
      </w:r>
    </w:p>
    <w:p w14:paraId="440EF3FD" w14:textId="77777777" w:rsidR="00B91229" w:rsidRDefault="00000000">
      <w:pPr>
        <w:numPr>
          <w:ilvl w:val="0"/>
          <w:numId w:val="25"/>
        </w:numPr>
        <w:rPr>
          <w:rFonts w:ascii="宋体" w:eastAsia="宋体" w:hAnsi="宋体"/>
        </w:rPr>
      </w:pPr>
      <w:r>
        <w:rPr>
          <w:rFonts w:ascii="宋体" w:eastAsia="宋体" w:hAnsi="宋体" w:hint="eastAsia"/>
        </w:rPr>
        <w:t>免疫球蛋白</w:t>
      </w:r>
      <w:r>
        <w:rPr>
          <w:rFonts w:ascii="宋体" w:eastAsia="宋体" w:hAnsi="宋体"/>
        </w:rPr>
        <w:t>G</w:t>
      </w:r>
      <w:r>
        <w:rPr>
          <w:rFonts w:ascii="宋体" w:eastAsia="宋体" w:hAnsi="宋体" w:hint="eastAsia"/>
        </w:rPr>
        <w:t>、</w:t>
      </w:r>
      <w:r>
        <w:rPr>
          <w:rFonts w:ascii="宋体" w:eastAsia="宋体" w:hAnsi="宋体"/>
        </w:rPr>
        <w:t>A</w:t>
      </w:r>
      <w:r>
        <w:rPr>
          <w:rFonts w:ascii="宋体" w:eastAsia="宋体" w:hAnsi="宋体" w:hint="eastAsia"/>
        </w:rPr>
        <w:t>、</w:t>
      </w:r>
      <w:r>
        <w:rPr>
          <w:rFonts w:ascii="宋体" w:eastAsia="宋体" w:hAnsi="宋体"/>
        </w:rPr>
        <w:t>M</w:t>
      </w:r>
      <w:r>
        <w:rPr>
          <w:rFonts w:ascii="宋体" w:eastAsia="宋体" w:hAnsi="宋体" w:hint="eastAsia"/>
        </w:rPr>
        <w:t>、</w:t>
      </w:r>
      <w:r>
        <w:rPr>
          <w:rFonts w:ascii="宋体" w:eastAsia="宋体" w:hAnsi="宋体"/>
        </w:rPr>
        <w:t>E</w:t>
      </w:r>
      <w:r>
        <w:rPr>
          <w:rFonts w:ascii="宋体" w:eastAsia="宋体" w:hAnsi="宋体" w:hint="eastAsia"/>
        </w:rPr>
        <w:t>，血清</w:t>
      </w:r>
      <w:r>
        <w:rPr>
          <w:rFonts w:ascii="宋体" w:eastAsia="宋体" w:hAnsi="宋体"/>
        </w:rPr>
        <w:t xml:space="preserve"> M</w:t>
      </w:r>
      <w:r>
        <w:rPr>
          <w:rFonts w:ascii="宋体" w:eastAsia="宋体" w:hAnsi="宋体" w:hint="eastAsia"/>
        </w:rPr>
        <w:t>蛋白检测的临床意义。</w:t>
      </w:r>
    </w:p>
    <w:p w14:paraId="0CB30C53" w14:textId="77777777" w:rsidR="00B91229" w:rsidRDefault="00000000">
      <w:pPr>
        <w:numPr>
          <w:ilvl w:val="0"/>
          <w:numId w:val="25"/>
        </w:numPr>
        <w:rPr>
          <w:rFonts w:ascii="宋体" w:eastAsia="宋体" w:hAnsi="宋体"/>
        </w:rPr>
      </w:pPr>
      <w:r>
        <w:rPr>
          <w:rFonts w:ascii="宋体" w:eastAsia="宋体" w:hAnsi="宋体"/>
        </w:rPr>
        <w:t>CD</w:t>
      </w:r>
      <w:r>
        <w:rPr>
          <w:rFonts w:ascii="宋体" w:eastAsia="宋体" w:hAnsi="宋体"/>
          <w:vertAlign w:val="subscript"/>
        </w:rPr>
        <w:t>3</w:t>
      </w:r>
      <w:r>
        <w:rPr>
          <w:rFonts w:ascii="宋体" w:eastAsia="宋体" w:hAnsi="宋体" w:hint="eastAsia"/>
        </w:rPr>
        <w:t>、</w:t>
      </w:r>
      <w:r>
        <w:rPr>
          <w:rFonts w:ascii="宋体" w:eastAsia="宋体" w:hAnsi="宋体"/>
        </w:rPr>
        <w:t>CD</w:t>
      </w:r>
      <w:r>
        <w:rPr>
          <w:rFonts w:ascii="宋体" w:eastAsia="宋体" w:hAnsi="宋体"/>
          <w:vertAlign w:val="subscript"/>
        </w:rPr>
        <w:t>4</w:t>
      </w:r>
      <w:r>
        <w:rPr>
          <w:rFonts w:ascii="宋体" w:eastAsia="宋体" w:hAnsi="宋体" w:hint="eastAsia"/>
        </w:rPr>
        <w:t>、</w:t>
      </w:r>
      <w:r>
        <w:rPr>
          <w:rFonts w:ascii="宋体" w:eastAsia="宋体" w:hAnsi="宋体"/>
        </w:rPr>
        <w:t>CD</w:t>
      </w:r>
      <w:r>
        <w:rPr>
          <w:rFonts w:ascii="宋体" w:eastAsia="宋体" w:hAnsi="宋体"/>
          <w:vertAlign w:val="subscript"/>
        </w:rPr>
        <w:t>8</w:t>
      </w:r>
      <w:r>
        <w:rPr>
          <w:rFonts w:ascii="宋体" w:eastAsia="宋体" w:hAnsi="宋体" w:hint="eastAsia"/>
        </w:rPr>
        <w:t>检测的临床意义。</w:t>
      </w:r>
    </w:p>
    <w:p w14:paraId="4BEC96B5" w14:textId="77777777" w:rsidR="00B91229" w:rsidRDefault="00000000">
      <w:pPr>
        <w:numPr>
          <w:ilvl w:val="0"/>
          <w:numId w:val="25"/>
        </w:numPr>
        <w:rPr>
          <w:rFonts w:ascii="宋体" w:eastAsia="宋体" w:hAnsi="宋体"/>
        </w:rPr>
      </w:pPr>
      <w:r>
        <w:rPr>
          <w:rFonts w:ascii="宋体" w:eastAsia="宋体" w:hAnsi="宋体" w:hint="eastAsia"/>
        </w:rPr>
        <w:t>病毒性肝炎的分型，乙型肝炎、丙型肝炎病毒标志物检测的意义。</w:t>
      </w:r>
    </w:p>
    <w:p w14:paraId="4E5E6D54" w14:textId="77777777" w:rsidR="00B91229" w:rsidRDefault="00000000">
      <w:pPr>
        <w:numPr>
          <w:ilvl w:val="0"/>
          <w:numId w:val="25"/>
        </w:numPr>
        <w:rPr>
          <w:rFonts w:ascii="宋体" w:eastAsia="宋体" w:hAnsi="宋体"/>
        </w:rPr>
      </w:pPr>
      <w:r>
        <w:rPr>
          <w:rFonts w:ascii="宋体" w:eastAsia="宋体" w:hAnsi="宋体" w:hint="eastAsia"/>
        </w:rPr>
        <w:t>甲胎蛋白、癌胚抗原检测的临床意义。</w:t>
      </w:r>
    </w:p>
    <w:p w14:paraId="1795059C" w14:textId="77777777" w:rsidR="00B91229" w:rsidRDefault="00000000">
      <w:pPr>
        <w:pStyle w:val="af0"/>
        <w:numPr>
          <w:ilvl w:val="0"/>
          <w:numId w:val="24"/>
        </w:numPr>
        <w:ind w:firstLineChars="0"/>
        <w:rPr>
          <w:rFonts w:ascii="宋体" w:eastAsia="宋体" w:hAnsi="宋体"/>
        </w:rPr>
      </w:pPr>
      <w:r>
        <w:rPr>
          <w:rFonts w:ascii="宋体" w:eastAsia="宋体" w:hAnsi="宋体" w:hint="eastAsia"/>
        </w:rPr>
        <w:t>了解</w:t>
      </w:r>
    </w:p>
    <w:p w14:paraId="4B050032" w14:textId="77777777" w:rsidR="00B91229" w:rsidRDefault="00000000">
      <w:pPr>
        <w:rPr>
          <w:rFonts w:ascii="宋体" w:eastAsia="宋体" w:hAnsi="宋体"/>
        </w:rPr>
      </w:pPr>
      <w:r>
        <w:rPr>
          <w:rFonts w:ascii="宋体" w:eastAsia="宋体" w:hAnsi="宋体"/>
        </w:rPr>
        <w:t>CH</w:t>
      </w:r>
      <w:r>
        <w:rPr>
          <w:rFonts w:ascii="宋体" w:eastAsia="宋体" w:hAnsi="宋体"/>
          <w:vertAlign w:val="subscript"/>
        </w:rPr>
        <w:t>50</w:t>
      </w:r>
      <w:r>
        <w:rPr>
          <w:rFonts w:ascii="宋体" w:eastAsia="宋体" w:hAnsi="宋体" w:hint="eastAsia"/>
        </w:rPr>
        <w:t>、</w:t>
      </w:r>
      <w:r>
        <w:rPr>
          <w:rFonts w:ascii="宋体" w:eastAsia="宋体" w:hAnsi="宋体"/>
        </w:rPr>
        <w:t>C</w:t>
      </w:r>
      <w:r>
        <w:rPr>
          <w:rFonts w:ascii="宋体" w:eastAsia="宋体" w:hAnsi="宋体"/>
          <w:vertAlign w:val="subscript"/>
        </w:rPr>
        <w:t>3</w:t>
      </w:r>
      <w:r>
        <w:rPr>
          <w:rFonts w:ascii="宋体" w:eastAsia="宋体" w:hAnsi="宋体" w:hint="eastAsia"/>
        </w:rPr>
        <w:t>、</w:t>
      </w:r>
      <w:r>
        <w:rPr>
          <w:rFonts w:ascii="宋体" w:eastAsia="宋体" w:hAnsi="宋体"/>
        </w:rPr>
        <w:t>C</w:t>
      </w:r>
      <w:r>
        <w:rPr>
          <w:rFonts w:ascii="宋体" w:eastAsia="宋体" w:hAnsi="宋体"/>
          <w:vertAlign w:val="subscript"/>
        </w:rPr>
        <w:t>4</w:t>
      </w:r>
      <w:r>
        <w:rPr>
          <w:rFonts w:ascii="宋体" w:eastAsia="宋体" w:hAnsi="宋体" w:hint="eastAsia"/>
        </w:rPr>
        <w:t>、癌抗原</w:t>
      </w:r>
      <w:r>
        <w:rPr>
          <w:rFonts w:ascii="宋体" w:eastAsia="宋体" w:hAnsi="宋体"/>
        </w:rPr>
        <w:t>125</w:t>
      </w:r>
      <w:r>
        <w:rPr>
          <w:rFonts w:ascii="宋体" w:eastAsia="宋体" w:hAnsi="宋体" w:hint="eastAsia"/>
        </w:rPr>
        <w:t>、前列腺特异抗原检测的临床意义。</w:t>
      </w:r>
    </w:p>
    <w:p w14:paraId="19E565CB" w14:textId="77777777" w:rsidR="00B91229" w:rsidRDefault="00000000">
      <w:pPr>
        <w:ind w:left="420" w:hangingChars="200" w:hanging="420"/>
        <w:rPr>
          <w:rFonts w:ascii="宋体" w:eastAsia="宋体" w:hAnsi="宋体"/>
        </w:rPr>
      </w:pPr>
      <w:r>
        <w:rPr>
          <w:rFonts w:ascii="宋体" w:eastAsia="宋体" w:hAnsi="宋体" w:hint="eastAsia"/>
        </w:rPr>
        <w:t>2） 感染免疫、自身抗体检测的临床意义。</w:t>
      </w:r>
    </w:p>
    <w:p w14:paraId="107ED83E" w14:textId="77777777" w:rsidR="00B91229" w:rsidRDefault="00000000">
      <w:pPr>
        <w:rPr>
          <w:rFonts w:ascii="宋体" w:eastAsia="宋体" w:hAnsi="宋体"/>
          <w:b/>
          <w:bCs/>
        </w:rPr>
      </w:pPr>
      <w:r>
        <w:rPr>
          <w:rFonts w:ascii="宋体" w:eastAsia="宋体" w:hAnsi="宋体" w:hint="eastAsia"/>
          <w:b/>
          <w:bCs/>
        </w:rPr>
        <w:t>2</w:t>
      </w:r>
      <w:r>
        <w:rPr>
          <w:rFonts w:ascii="宋体" w:eastAsia="宋体" w:hAnsi="宋体"/>
          <w:b/>
          <w:bCs/>
        </w:rPr>
        <w:t>.</w:t>
      </w:r>
      <w:r>
        <w:rPr>
          <w:rFonts w:ascii="宋体" w:eastAsia="宋体" w:hAnsi="宋体" w:hint="eastAsia"/>
          <w:b/>
          <w:bCs/>
        </w:rPr>
        <w:t>教学重难点</w:t>
      </w:r>
    </w:p>
    <w:p w14:paraId="6D3A7E8A" w14:textId="77777777" w:rsidR="00B91229" w:rsidRDefault="00000000">
      <w:pPr>
        <w:rPr>
          <w:rFonts w:ascii="宋体" w:eastAsia="宋体" w:hAnsi="宋体"/>
        </w:rPr>
      </w:pPr>
      <w:r>
        <w:rPr>
          <w:rFonts w:ascii="宋体" w:eastAsia="宋体" w:hAnsi="宋体" w:hint="eastAsia"/>
        </w:rPr>
        <w:t>体液免疫和细胞学免疫检验指标的临床意义及正常参考值范围，常用病毒性肝炎免疫化验指标的意义，其他常用临床免疫学化验指标的意义和应用</w:t>
      </w:r>
    </w:p>
    <w:p w14:paraId="781560ED" w14:textId="77777777" w:rsidR="00B91229" w:rsidRDefault="00000000">
      <w:pPr>
        <w:rPr>
          <w:rFonts w:ascii="宋体" w:eastAsia="宋体" w:hAnsi="宋体"/>
          <w:b/>
          <w:bCs/>
        </w:rPr>
      </w:pPr>
      <w:r>
        <w:rPr>
          <w:rFonts w:ascii="宋体" w:eastAsia="宋体" w:hAnsi="宋体" w:hint="eastAsia"/>
          <w:b/>
          <w:bCs/>
        </w:rPr>
        <w:t>3</w:t>
      </w:r>
      <w:r>
        <w:rPr>
          <w:rFonts w:ascii="宋体" w:eastAsia="宋体" w:hAnsi="宋体"/>
          <w:b/>
          <w:bCs/>
        </w:rPr>
        <w:t>.</w:t>
      </w:r>
      <w:r>
        <w:rPr>
          <w:rFonts w:ascii="宋体" w:eastAsia="宋体" w:hAnsi="宋体" w:hint="eastAsia"/>
          <w:b/>
          <w:bCs/>
        </w:rPr>
        <w:t>教学内容</w:t>
      </w:r>
    </w:p>
    <w:p w14:paraId="67345A68" w14:textId="77777777" w:rsidR="00B91229" w:rsidRDefault="00000000">
      <w:pPr>
        <w:pStyle w:val="af0"/>
        <w:numPr>
          <w:ilvl w:val="0"/>
          <w:numId w:val="26"/>
        </w:numPr>
        <w:ind w:firstLineChars="0"/>
        <w:rPr>
          <w:rFonts w:ascii="宋体" w:eastAsia="宋体" w:hAnsi="宋体"/>
        </w:rPr>
      </w:pPr>
      <w:r>
        <w:rPr>
          <w:rFonts w:ascii="宋体" w:eastAsia="宋体" w:hAnsi="宋体" w:hint="eastAsia"/>
        </w:rPr>
        <w:lastRenderedPageBreak/>
        <w:t>概述</w:t>
      </w:r>
    </w:p>
    <w:p w14:paraId="5E7D40CA" w14:textId="77777777" w:rsidR="00B91229" w:rsidRDefault="00000000">
      <w:pPr>
        <w:numPr>
          <w:ilvl w:val="0"/>
          <w:numId w:val="26"/>
        </w:numPr>
        <w:rPr>
          <w:rFonts w:ascii="宋体" w:eastAsia="宋体" w:hAnsi="宋体"/>
        </w:rPr>
      </w:pPr>
      <w:r>
        <w:rPr>
          <w:rFonts w:ascii="宋体" w:eastAsia="宋体" w:hAnsi="宋体" w:hint="eastAsia"/>
        </w:rPr>
        <w:t>血清免疫球蛋白检测：免疫球蛋白</w:t>
      </w:r>
      <w:r>
        <w:rPr>
          <w:rFonts w:ascii="宋体" w:eastAsia="宋体" w:hAnsi="宋体"/>
        </w:rPr>
        <w:t>G</w:t>
      </w:r>
      <w:r>
        <w:rPr>
          <w:rFonts w:ascii="宋体" w:eastAsia="宋体" w:hAnsi="宋体" w:hint="eastAsia"/>
        </w:rPr>
        <w:t>、</w:t>
      </w:r>
      <w:r>
        <w:rPr>
          <w:rFonts w:ascii="宋体" w:eastAsia="宋体" w:hAnsi="宋体"/>
        </w:rPr>
        <w:t>A</w:t>
      </w:r>
      <w:r>
        <w:rPr>
          <w:rFonts w:ascii="宋体" w:eastAsia="宋体" w:hAnsi="宋体" w:hint="eastAsia"/>
        </w:rPr>
        <w:t>、</w:t>
      </w:r>
      <w:r>
        <w:rPr>
          <w:rFonts w:ascii="宋体" w:eastAsia="宋体" w:hAnsi="宋体"/>
        </w:rPr>
        <w:t>M</w:t>
      </w:r>
      <w:r>
        <w:rPr>
          <w:rFonts w:ascii="宋体" w:eastAsia="宋体" w:hAnsi="宋体" w:hint="eastAsia"/>
        </w:rPr>
        <w:t>、</w:t>
      </w:r>
      <w:r>
        <w:rPr>
          <w:rFonts w:ascii="宋体" w:eastAsia="宋体" w:hAnsi="宋体"/>
        </w:rPr>
        <w:t>E</w:t>
      </w:r>
      <w:r>
        <w:rPr>
          <w:rFonts w:ascii="宋体" w:eastAsia="宋体" w:hAnsi="宋体" w:hint="eastAsia"/>
        </w:rPr>
        <w:t>，血清</w:t>
      </w:r>
      <w:r>
        <w:rPr>
          <w:rFonts w:ascii="宋体" w:eastAsia="宋体" w:hAnsi="宋体"/>
        </w:rPr>
        <w:t xml:space="preserve"> M</w:t>
      </w:r>
      <w:r>
        <w:rPr>
          <w:rFonts w:ascii="宋体" w:eastAsia="宋体" w:hAnsi="宋体" w:hint="eastAsia"/>
        </w:rPr>
        <w:t>蛋白检测的临床意义。</w:t>
      </w:r>
    </w:p>
    <w:p w14:paraId="062B6CA3" w14:textId="77777777" w:rsidR="00B91229" w:rsidRDefault="00000000">
      <w:pPr>
        <w:numPr>
          <w:ilvl w:val="0"/>
          <w:numId w:val="26"/>
        </w:numPr>
        <w:rPr>
          <w:rFonts w:ascii="宋体" w:eastAsia="宋体" w:hAnsi="宋体"/>
        </w:rPr>
      </w:pPr>
      <w:r>
        <w:rPr>
          <w:rFonts w:ascii="宋体" w:eastAsia="宋体" w:hAnsi="宋体" w:hint="eastAsia"/>
        </w:rPr>
        <w:t>血清补体检测：</w:t>
      </w:r>
      <w:r>
        <w:rPr>
          <w:rFonts w:ascii="宋体" w:eastAsia="宋体" w:hAnsi="宋体"/>
        </w:rPr>
        <w:t>CH</w:t>
      </w:r>
      <w:r>
        <w:rPr>
          <w:rFonts w:ascii="宋体" w:eastAsia="宋体" w:hAnsi="宋体"/>
          <w:vertAlign w:val="subscript"/>
        </w:rPr>
        <w:t>50</w:t>
      </w:r>
      <w:r>
        <w:rPr>
          <w:rFonts w:ascii="宋体" w:eastAsia="宋体" w:hAnsi="宋体" w:hint="eastAsia"/>
        </w:rPr>
        <w:t>、</w:t>
      </w:r>
      <w:r>
        <w:rPr>
          <w:rFonts w:ascii="宋体" w:eastAsia="宋体" w:hAnsi="宋体"/>
        </w:rPr>
        <w:t>C</w:t>
      </w:r>
      <w:r>
        <w:rPr>
          <w:rFonts w:ascii="宋体" w:eastAsia="宋体" w:hAnsi="宋体"/>
          <w:vertAlign w:val="subscript"/>
        </w:rPr>
        <w:t>3</w:t>
      </w:r>
      <w:r>
        <w:rPr>
          <w:rFonts w:ascii="宋体" w:eastAsia="宋体" w:hAnsi="宋体" w:hint="eastAsia"/>
        </w:rPr>
        <w:t>、</w:t>
      </w:r>
      <w:r>
        <w:rPr>
          <w:rFonts w:ascii="宋体" w:eastAsia="宋体" w:hAnsi="宋体"/>
        </w:rPr>
        <w:t>C</w:t>
      </w:r>
      <w:r>
        <w:rPr>
          <w:rFonts w:ascii="宋体" w:eastAsia="宋体" w:hAnsi="宋体"/>
          <w:vertAlign w:val="subscript"/>
        </w:rPr>
        <w:t>4</w:t>
      </w:r>
      <w:r>
        <w:rPr>
          <w:rFonts w:ascii="宋体" w:eastAsia="宋体" w:hAnsi="宋体" w:hint="eastAsia"/>
        </w:rPr>
        <w:t>检测的临床意义。</w:t>
      </w:r>
    </w:p>
    <w:p w14:paraId="4AF3683B" w14:textId="77777777" w:rsidR="00B91229" w:rsidRDefault="00000000">
      <w:pPr>
        <w:numPr>
          <w:ilvl w:val="0"/>
          <w:numId w:val="26"/>
        </w:numPr>
        <w:rPr>
          <w:rFonts w:ascii="宋体" w:eastAsia="宋体" w:hAnsi="宋体"/>
        </w:rPr>
      </w:pPr>
      <w:r>
        <w:rPr>
          <w:rFonts w:ascii="宋体" w:eastAsia="宋体" w:hAnsi="宋体" w:hint="eastAsia"/>
        </w:rPr>
        <w:t>细胞免疫检测：</w:t>
      </w:r>
      <w:r>
        <w:rPr>
          <w:rFonts w:ascii="宋体" w:eastAsia="宋体" w:hAnsi="宋体"/>
        </w:rPr>
        <w:t>CD</w:t>
      </w:r>
      <w:r>
        <w:rPr>
          <w:rFonts w:ascii="宋体" w:eastAsia="宋体" w:hAnsi="宋体"/>
          <w:vertAlign w:val="subscript"/>
        </w:rPr>
        <w:t>3</w:t>
      </w:r>
      <w:r>
        <w:rPr>
          <w:rFonts w:ascii="宋体" w:eastAsia="宋体" w:hAnsi="宋体" w:hint="eastAsia"/>
        </w:rPr>
        <w:t>、</w:t>
      </w:r>
      <w:r>
        <w:rPr>
          <w:rFonts w:ascii="宋体" w:eastAsia="宋体" w:hAnsi="宋体"/>
        </w:rPr>
        <w:t>CD</w:t>
      </w:r>
      <w:r>
        <w:rPr>
          <w:rFonts w:ascii="宋体" w:eastAsia="宋体" w:hAnsi="宋体"/>
          <w:vertAlign w:val="subscript"/>
        </w:rPr>
        <w:t>4</w:t>
      </w:r>
      <w:r>
        <w:rPr>
          <w:rFonts w:ascii="宋体" w:eastAsia="宋体" w:hAnsi="宋体" w:hint="eastAsia"/>
        </w:rPr>
        <w:t>、</w:t>
      </w:r>
      <w:r>
        <w:rPr>
          <w:rFonts w:ascii="宋体" w:eastAsia="宋体" w:hAnsi="宋体"/>
        </w:rPr>
        <w:t>CD</w:t>
      </w:r>
      <w:r>
        <w:rPr>
          <w:rFonts w:ascii="宋体" w:eastAsia="宋体" w:hAnsi="宋体"/>
          <w:vertAlign w:val="subscript"/>
        </w:rPr>
        <w:t>8</w:t>
      </w:r>
      <w:r>
        <w:rPr>
          <w:rFonts w:ascii="宋体" w:eastAsia="宋体" w:hAnsi="宋体" w:hint="eastAsia"/>
        </w:rPr>
        <w:t>、</w:t>
      </w:r>
      <w:r>
        <w:rPr>
          <w:rFonts w:ascii="宋体" w:eastAsia="宋体" w:hAnsi="宋体"/>
        </w:rPr>
        <w:t>CD</w:t>
      </w:r>
      <w:r>
        <w:rPr>
          <w:rFonts w:ascii="宋体" w:eastAsia="宋体" w:hAnsi="宋体"/>
          <w:vertAlign w:val="subscript"/>
        </w:rPr>
        <w:t>19</w:t>
      </w:r>
      <w:r>
        <w:rPr>
          <w:rFonts w:ascii="宋体" w:eastAsia="宋体" w:hAnsi="宋体" w:hint="eastAsia"/>
        </w:rPr>
        <w:t>检测的临床意义。</w:t>
      </w:r>
    </w:p>
    <w:p w14:paraId="76F2700E" w14:textId="77777777" w:rsidR="00B91229" w:rsidRDefault="00000000">
      <w:pPr>
        <w:pStyle w:val="a7"/>
        <w:numPr>
          <w:ilvl w:val="0"/>
          <w:numId w:val="26"/>
        </w:numPr>
        <w:rPr>
          <w:rFonts w:ascii="宋体" w:hAnsi="宋体"/>
          <w:sz w:val="21"/>
        </w:rPr>
      </w:pPr>
      <w:r>
        <w:rPr>
          <w:rFonts w:ascii="宋体" w:hAnsi="宋体" w:hint="eastAsia"/>
          <w:sz w:val="21"/>
        </w:rPr>
        <w:t>肿瘤标志物检测：甲胎蛋白、癌胚抗原、癌抗原</w:t>
      </w:r>
      <w:r>
        <w:rPr>
          <w:rFonts w:ascii="宋体" w:hAnsi="宋体"/>
          <w:sz w:val="21"/>
        </w:rPr>
        <w:t>125</w:t>
      </w:r>
      <w:r>
        <w:rPr>
          <w:rFonts w:ascii="宋体" w:hAnsi="宋体" w:hint="eastAsia"/>
          <w:sz w:val="21"/>
        </w:rPr>
        <w:t>、前列腺特异抗原测定的临床意义。</w:t>
      </w:r>
    </w:p>
    <w:p w14:paraId="4DC1B402" w14:textId="77777777" w:rsidR="00B91229" w:rsidRDefault="00000000">
      <w:pPr>
        <w:numPr>
          <w:ilvl w:val="0"/>
          <w:numId w:val="26"/>
        </w:numPr>
        <w:rPr>
          <w:rFonts w:ascii="宋体" w:eastAsia="宋体" w:hAnsi="宋体"/>
        </w:rPr>
      </w:pPr>
      <w:r>
        <w:rPr>
          <w:rFonts w:ascii="宋体" w:eastAsia="宋体" w:hAnsi="宋体" w:hint="eastAsia"/>
        </w:rPr>
        <w:t>病毒性肝炎标志物检测：病毒性肝炎的分型，乙型肝炎、丙型肝炎病毒标志物检测的意义。</w:t>
      </w:r>
      <w:r>
        <w:rPr>
          <w:rFonts w:ascii="宋体" w:eastAsia="宋体" w:hAnsi="宋体"/>
        </w:rPr>
        <w:t xml:space="preserve"> </w:t>
      </w:r>
    </w:p>
    <w:p w14:paraId="1B23925C" w14:textId="77777777" w:rsidR="00B91229" w:rsidRDefault="00000000">
      <w:pPr>
        <w:numPr>
          <w:ilvl w:val="0"/>
          <w:numId w:val="26"/>
        </w:numPr>
        <w:rPr>
          <w:rFonts w:ascii="宋体" w:eastAsia="宋体" w:hAnsi="宋体"/>
        </w:rPr>
      </w:pPr>
      <w:r>
        <w:rPr>
          <w:rFonts w:ascii="宋体" w:eastAsia="宋体" w:hAnsi="宋体" w:hint="eastAsia"/>
        </w:rPr>
        <w:t>感染免疫检测：抗链球菌溶血素“</w:t>
      </w:r>
      <w:r>
        <w:rPr>
          <w:rFonts w:ascii="宋体" w:eastAsia="宋体" w:hAnsi="宋体"/>
        </w:rPr>
        <w:t>O”</w:t>
      </w:r>
      <w:r>
        <w:rPr>
          <w:rFonts w:ascii="宋体" w:eastAsia="宋体" w:hAnsi="宋体" w:hint="eastAsia"/>
        </w:rPr>
        <w:t>试验</w:t>
      </w:r>
      <w:r>
        <w:rPr>
          <w:rFonts w:ascii="宋体" w:eastAsia="宋体" w:hAnsi="宋体"/>
        </w:rPr>
        <w:t xml:space="preserve"> </w:t>
      </w:r>
      <w:r>
        <w:rPr>
          <w:rFonts w:ascii="宋体" w:eastAsia="宋体" w:hAnsi="宋体" w:hint="eastAsia"/>
        </w:rPr>
        <w:t>、肥达反应、结核分枝杆菌抗体、梅毒螺旋体抗体等检测的临床意义。</w:t>
      </w:r>
    </w:p>
    <w:p w14:paraId="3EB2A0E6" w14:textId="77777777" w:rsidR="00B91229" w:rsidRDefault="00000000">
      <w:pPr>
        <w:numPr>
          <w:ilvl w:val="0"/>
          <w:numId w:val="26"/>
        </w:numPr>
        <w:rPr>
          <w:rFonts w:ascii="宋体" w:eastAsia="宋体" w:hAnsi="宋体"/>
        </w:rPr>
      </w:pPr>
      <w:r>
        <w:rPr>
          <w:rFonts w:ascii="宋体" w:eastAsia="宋体" w:hAnsi="宋体" w:hint="eastAsia"/>
        </w:rPr>
        <w:t>自身抗体检测：类风湿因子、抗核抗体测定的临床意义。</w:t>
      </w:r>
    </w:p>
    <w:p w14:paraId="65D36A59" w14:textId="77777777" w:rsidR="00B91229" w:rsidRDefault="00000000">
      <w:pPr>
        <w:rPr>
          <w:rFonts w:ascii="宋体" w:eastAsia="宋体" w:hAnsi="宋体"/>
          <w:b/>
          <w:bCs/>
        </w:rPr>
      </w:pPr>
      <w:r>
        <w:rPr>
          <w:rFonts w:ascii="宋体" w:eastAsia="宋体" w:hAnsi="宋体" w:hint="eastAsia"/>
          <w:b/>
          <w:bCs/>
        </w:rPr>
        <w:t>4</w:t>
      </w:r>
      <w:r>
        <w:rPr>
          <w:rFonts w:ascii="宋体" w:eastAsia="宋体" w:hAnsi="宋体"/>
          <w:b/>
          <w:bCs/>
        </w:rPr>
        <w:t>.</w:t>
      </w:r>
      <w:r>
        <w:rPr>
          <w:rFonts w:ascii="宋体" w:eastAsia="宋体" w:hAnsi="宋体" w:hint="eastAsia"/>
          <w:b/>
          <w:bCs/>
        </w:rPr>
        <w:t>教学方法</w:t>
      </w:r>
    </w:p>
    <w:p w14:paraId="7AA3CD84" w14:textId="77777777" w:rsidR="00B91229" w:rsidRDefault="00000000">
      <w:r>
        <w:rPr>
          <w:rFonts w:ascii="宋体" w:eastAsia="宋体" w:hAnsi="宋体" w:hint="eastAsia"/>
        </w:rPr>
        <w:t>课堂理论讲授常用免疫学临床检验指标的意义和检测方法，正常参考值范围和异常值得临床意义，结合典型具体病例的化验报告加深学生对上述指标的认识和掌握水平。</w:t>
      </w:r>
    </w:p>
    <w:p w14:paraId="79104473" w14:textId="77777777" w:rsidR="00B91229" w:rsidRDefault="00000000">
      <w:pPr>
        <w:rPr>
          <w:rFonts w:ascii="宋体" w:eastAsia="宋体" w:hAnsi="宋体"/>
          <w:b/>
          <w:bCs/>
        </w:rPr>
      </w:pPr>
      <w:r>
        <w:rPr>
          <w:rFonts w:ascii="宋体" w:eastAsia="宋体" w:hAnsi="宋体"/>
          <w:b/>
          <w:bCs/>
        </w:rPr>
        <w:t>5.</w:t>
      </w:r>
      <w:r>
        <w:rPr>
          <w:rFonts w:ascii="宋体" w:eastAsia="宋体" w:hAnsi="宋体" w:hint="eastAsia"/>
          <w:b/>
          <w:bCs/>
        </w:rPr>
        <w:t>教学评价</w:t>
      </w:r>
    </w:p>
    <w:p w14:paraId="001EE798" w14:textId="77777777" w:rsidR="00B91229" w:rsidRDefault="00000000">
      <w:r>
        <w:rPr>
          <w:rFonts w:ascii="宋体" w:eastAsia="宋体" w:hAnsi="宋体" w:hint="eastAsia"/>
          <w:bCs/>
          <w:szCs w:val="18"/>
        </w:rPr>
        <w:t>了解临床使用的</w:t>
      </w:r>
      <w:r>
        <w:rPr>
          <w:rFonts w:ascii="宋体" w:eastAsia="宋体" w:hAnsi="宋体" w:hint="eastAsia"/>
        </w:rPr>
        <w:t>免疫学检验项目的</w:t>
      </w:r>
      <w:r>
        <w:rPr>
          <w:rFonts w:ascii="宋体" w:eastAsia="宋体" w:hAnsi="宋体" w:hint="eastAsia"/>
          <w:bCs/>
          <w:szCs w:val="18"/>
        </w:rPr>
        <w:t>检测方法和原理，熟悉这些指标的临床意义和正常参考值范围，了解选择免疫学检验项目的指征和标本送检要求。</w:t>
      </w:r>
    </w:p>
    <w:bookmarkEnd w:id="29"/>
    <w:p w14:paraId="3CA7506A" w14:textId="77777777" w:rsidR="00B91229" w:rsidRDefault="00B91229">
      <w:pPr>
        <w:rPr>
          <w:rFonts w:ascii="宋体" w:eastAsia="宋体" w:hAnsi="宋体"/>
        </w:rPr>
      </w:pPr>
    </w:p>
    <w:p w14:paraId="79C4D410" w14:textId="77777777" w:rsidR="00B91229" w:rsidRDefault="00000000">
      <w:pPr>
        <w:jc w:val="center"/>
        <w:rPr>
          <w:rFonts w:ascii="宋体" w:eastAsia="宋体" w:hAnsi="宋体" w:cs="宋体"/>
          <w:szCs w:val="21"/>
        </w:rPr>
      </w:pPr>
      <w:r>
        <w:rPr>
          <w:rFonts w:ascii="宋体" w:eastAsia="宋体" w:hAnsi="宋体" w:cs="宋体" w:hint="eastAsia"/>
          <w:b/>
          <w:sz w:val="24"/>
          <w:szCs w:val="24"/>
        </w:rPr>
        <w:t>影像诊断学</w:t>
      </w:r>
    </w:p>
    <w:p w14:paraId="0F086513" w14:textId="77777777" w:rsidR="00B91229" w:rsidRDefault="00000000">
      <w:pPr>
        <w:rPr>
          <w:rFonts w:ascii="宋体" w:eastAsia="宋体" w:hAnsi="宋体" w:cs="宋体"/>
          <w:b/>
          <w:bCs/>
          <w:szCs w:val="21"/>
        </w:rPr>
      </w:pPr>
      <w:r>
        <w:rPr>
          <w:rFonts w:ascii="宋体" w:eastAsia="宋体" w:hAnsi="宋体" w:cs="宋体" w:hint="eastAsia"/>
          <w:b/>
          <w:bCs/>
          <w:szCs w:val="21"/>
        </w:rPr>
        <w:t>1.教学目标</w:t>
      </w:r>
    </w:p>
    <w:p w14:paraId="501A35BC" w14:textId="77777777" w:rsidR="00B91229" w:rsidRDefault="00000000">
      <w:pPr>
        <w:ind w:firstLineChars="196" w:firstLine="412"/>
        <w:rPr>
          <w:rFonts w:ascii="宋体" w:eastAsia="宋体" w:hAnsi="宋体" w:cs="宋体"/>
          <w:szCs w:val="21"/>
        </w:rPr>
      </w:pPr>
      <w:r>
        <w:rPr>
          <w:rFonts w:ascii="宋体" w:eastAsia="宋体" w:hAnsi="宋体" w:cs="宋体" w:hint="eastAsia"/>
          <w:szCs w:val="21"/>
        </w:rPr>
        <w:t>了解基本原理、方法、图像特点，掌握图像的观察、分析与诊断方法和不同成像技术在疾病在疾病诊断中的价值与限度，以便能正确选用，并能理解医学影像的检查结果。了解DR、CT、MRI等各种常用影像技术及呼吸，消化，骨关节，中枢及头颈部系统常见疾病的诊断及鉴别诊断方法。</w:t>
      </w:r>
    </w:p>
    <w:p w14:paraId="188C511B" w14:textId="77777777" w:rsidR="00B91229" w:rsidRDefault="00000000">
      <w:pPr>
        <w:rPr>
          <w:rFonts w:ascii="宋体" w:eastAsia="宋体" w:hAnsi="宋体" w:cs="宋体"/>
          <w:b/>
          <w:bCs/>
          <w:szCs w:val="21"/>
        </w:rPr>
      </w:pPr>
      <w:r>
        <w:rPr>
          <w:rFonts w:ascii="宋体" w:eastAsia="宋体" w:hAnsi="宋体" w:cs="宋体" w:hint="eastAsia"/>
          <w:b/>
          <w:bCs/>
          <w:szCs w:val="21"/>
        </w:rPr>
        <w:t>2.教学内容</w:t>
      </w:r>
    </w:p>
    <w:p w14:paraId="5A102A2F" w14:textId="77777777" w:rsidR="00B91229" w:rsidRDefault="00000000">
      <w:pPr>
        <w:ind w:firstLineChars="196" w:firstLine="412"/>
        <w:rPr>
          <w:rFonts w:ascii="宋体" w:eastAsia="宋体" w:hAnsi="宋体" w:cs="宋体"/>
          <w:szCs w:val="21"/>
        </w:rPr>
      </w:pPr>
      <w:r>
        <w:rPr>
          <w:rFonts w:ascii="宋体" w:eastAsia="宋体" w:hAnsi="宋体" w:cs="宋体" w:hint="eastAsia"/>
          <w:szCs w:val="21"/>
        </w:rPr>
        <w:t>教学内容包括影像学诊断检查方法、观察与分析方法及诊断原则；各种不同类型影像诊断的价值与限度，主要系统的正常与基本病变的影像学表现及常见病，多发病的诊断及鉴别诊断。</w:t>
      </w:r>
    </w:p>
    <w:p w14:paraId="392F41D0" w14:textId="77777777" w:rsidR="00B91229" w:rsidRDefault="00000000">
      <w:pPr>
        <w:rPr>
          <w:rFonts w:ascii="宋体" w:eastAsia="宋体" w:hAnsi="宋体" w:cs="宋体"/>
          <w:b/>
          <w:bCs/>
          <w:szCs w:val="21"/>
        </w:rPr>
      </w:pPr>
      <w:r>
        <w:rPr>
          <w:rFonts w:ascii="宋体" w:eastAsia="宋体" w:hAnsi="宋体" w:cs="宋体" w:hint="eastAsia"/>
          <w:b/>
          <w:bCs/>
          <w:szCs w:val="21"/>
        </w:rPr>
        <w:t>3.教学方法</w:t>
      </w:r>
    </w:p>
    <w:p w14:paraId="64FCA240" w14:textId="77777777" w:rsidR="00B91229" w:rsidRDefault="00000000">
      <w:pPr>
        <w:ind w:firstLineChars="245" w:firstLine="514"/>
        <w:rPr>
          <w:rFonts w:ascii="宋体" w:eastAsia="宋体" w:hAnsi="宋体" w:cs="宋体"/>
          <w:szCs w:val="21"/>
        </w:rPr>
      </w:pPr>
      <w:r>
        <w:rPr>
          <w:rFonts w:ascii="宋体" w:eastAsia="宋体" w:hAnsi="宋体" w:cs="宋体" w:hint="eastAsia"/>
          <w:szCs w:val="21"/>
        </w:rPr>
        <w:t>影像教学片、幻灯与之相应的解剖和病理标本。挂图、实物、模型、录像和多媒体等。</w:t>
      </w:r>
    </w:p>
    <w:p w14:paraId="4AE95B59" w14:textId="77777777" w:rsidR="00B91229" w:rsidRDefault="00000000">
      <w:pPr>
        <w:rPr>
          <w:rFonts w:ascii="宋体" w:eastAsia="宋体" w:hAnsi="宋体" w:cs="宋体"/>
          <w:b/>
          <w:bCs/>
          <w:szCs w:val="21"/>
        </w:rPr>
      </w:pPr>
      <w:r>
        <w:rPr>
          <w:rFonts w:ascii="宋体" w:eastAsia="宋体" w:hAnsi="宋体" w:cs="宋体" w:hint="eastAsia"/>
          <w:szCs w:val="21"/>
        </w:rPr>
        <w:t>4.</w:t>
      </w:r>
      <w:r>
        <w:rPr>
          <w:rFonts w:ascii="宋体" w:eastAsia="宋体" w:hAnsi="宋体" w:cs="宋体" w:hint="eastAsia"/>
          <w:b/>
          <w:bCs/>
          <w:szCs w:val="21"/>
        </w:rPr>
        <w:t xml:space="preserve">教学评价 </w:t>
      </w:r>
    </w:p>
    <w:p w14:paraId="756246F6" w14:textId="77777777" w:rsidR="00B91229" w:rsidRDefault="00000000">
      <w:pPr>
        <w:rPr>
          <w:rFonts w:ascii="宋体" w:eastAsia="宋体" w:hAnsi="宋体" w:cs="宋体"/>
          <w:szCs w:val="21"/>
        </w:rPr>
      </w:pPr>
      <w:r>
        <w:rPr>
          <w:rFonts w:ascii="宋体" w:eastAsia="宋体" w:hAnsi="宋体" w:cs="宋体" w:hint="eastAsia"/>
          <w:szCs w:val="21"/>
        </w:rPr>
        <w:t>（1）正确选用常用影像技术诊断疾病。</w:t>
      </w:r>
    </w:p>
    <w:p w14:paraId="56493F35" w14:textId="77777777" w:rsidR="00B91229" w:rsidRDefault="00000000">
      <w:pPr>
        <w:rPr>
          <w:rFonts w:ascii="宋体" w:eastAsia="宋体" w:hAnsi="宋体" w:cs="宋体"/>
          <w:szCs w:val="21"/>
        </w:rPr>
      </w:pPr>
      <w:r>
        <w:rPr>
          <w:rFonts w:ascii="宋体" w:eastAsia="宋体" w:hAnsi="宋体" w:cs="宋体" w:hint="eastAsia"/>
          <w:szCs w:val="21"/>
        </w:rPr>
        <w:t>（2）正确理解各种医学影像检查的结果，掌握其意义。</w:t>
      </w:r>
    </w:p>
    <w:p w14:paraId="530AA733" w14:textId="77777777" w:rsidR="00B91229" w:rsidRDefault="00000000">
      <w:pPr>
        <w:rPr>
          <w:rFonts w:ascii="宋体" w:eastAsia="宋体" w:hAnsi="宋体" w:cs="宋体"/>
          <w:szCs w:val="21"/>
        </w:rPr>
      </w:pPr>
      <w:r>
        <w:rPr>
          <w:rFonts w:ascii="宋体" w:eastAsia="宋体" w:hAnsi="宋体" w:cs="宋体" w:hint="eastAsia"/>
          <w:szCs w:val="21"/>
        </w:rPr>
        <w:t xml:space="preserve"> (3) 掌握各系统常见疾病的影像诊断及鉴别诊断。</w:t>
      </w:r>
    </w:p>
    <w:p w14:paraId="5ABD2C4A" w14:textId="77777777" w:rsidR="00B91229" w:rsidRDefault="00000000">
      <w:pPr>
        <w:widowControl/>
        <w:spacing w:beforeLines="50" w:before="156" w:afterLines="50" w:after="156"/>
        <w:ind w:firstLineChars="200" w:firstLine="562"/>
        <w:jc w:val="left"/>
      </w:pPr>
      <w:r>
        <w:rPr>
          <w:rFonts w:ascii="黑体" w:eastAsia="黑体" w:hAnsi="黑体" w:hint="eastAsia"/>
          <w:b/>
          <w:sz w:val="28"/>
          <w:szCs w:val="28"/>
        </w:rPr>
        <w:t>四、学时分配</w:t>
      </w:r>
    </w:p>
    <w:p w14:paraId="2658E7C7" w14:textId="77777777" w:rsidR="00B91229" w:rsidRDefault="00000000">
      <w:pPr>
        <w:widowControl/>
        <w:spacing w:beforeLines="50" w:before="156" w:afterLines="50" w:after="156"/>
        <w:jc w:val="center"/>
        <w:rPr>
          <w:rFonts w:ascii="黑体" w:eastAsia="黑体" w:hAnsi="黑体"/>
          <w:b/>
          <w:sz w:val="24"/>
          <w:szCs w:val="24"/>
        </w:rPr>
      </w:pPr>
      <w:r>
        <w:rPr>
          <w:rFonts w:ascii="宋体" w:eastAsia="宋体" w:hAnsi="宋体" w:hint="eastAsia"/>
          <w:b/>
          <w:szCs w:val="21"/>
        </w:rPr>
        <w:t>表2：诊断学教学日历（理论部分）</w:t>
      </w:r>
    </w:p>
    <w:tbl>
      <w:tblPr>
        <w:tblStyle w:val="af"/>
        <w:tblW w:w="0" w:type="auto"/>
        <w:jc w:val="center"/>
        <w:tblLook w:val="04A0" w:firstRow="1" w:lastRow="0" w:firstColumn="1" w:lastColumn="0" w:noHBand="0" w:noVBand="1"/>
      </w:tblPr>
      <w:tblGrid>
        <w:gridCol w:w="2765"/>
        <w:gridCol w:w="2765"/>
        <w:gridCol w:w="2766"/>
      </w:tblGrid>
      <w:tr w:rsidR="00B91229" w14:paraId="4C547A61" w14:textId="77777777">
        <w:trPr>
          <w:trHeight w:val="340"/>
          <w:jc w:val="center"/>
        </w:trPr>
        <w:tc>
          <w:tcPr>
            <w:tcW w:w="2765" w:type="dxa"/>
            <w:vAlign w:val="center"/>
          </w:tcPr>
          <w:p w14:paraId="3BC08F6A" w14:textId="77777777" w:rsidR="00B91229" w:rsidRDefault="00000000">
            <w:pPr>
              <w:widowControl/>
              <w:spacing w:beforeLines="50" w:before="156" w:afterLines="50" w:after="156"/>
              <w:jc w:val="center"/>
              <w:rPr>
                <w:rFonts w:ascii="宋体" w:eastAsia="宋体" w:hAnsi="宋体"/>
              </w:rPr>
            </w:pPr>
            <w:r>
              <w:rPr>
                <w:rFonts w:ascii="宋体" w:eastAsia="宋体" w:hAnsi="宋体" w:hint="eastAsia"/>
              </w:rPr>
              <w:t>章节</w:t>
            </w:r>
          </w:p>
        </w:tc>
        <w:tc>
          <w:tcPr>
            <w:tcW w:w="2765" w:type="dxa"/>
            <w:vAlign w:val="center"/>
          </w:tcPr>
          <w:p w14:paraId="654AB258" w14:textId="77777777" w:rsidR="00B91229" w:rsidRDefault="00000000">
            <w:pPr>
              <w:widowControl/>
              <w:spacing w:beforeLines="50" w:before="156" w:afterLines="50" w:after="156"/>
              <w:jc w:val="center"/>
              <w:rPr>
                <w:rFonts w:ascii="宋体" w:eastAsia="宋体" w:hAnsi="宋体"/>
              </w:rPr>
            </w:pPr>
            <w:r>
              <w:rPr>
                <w:rFonts w:ascii="宋体" w:eastAsia="宋体" w:hAnsi="宋体" w:hint="eastAsia"/>
              </w:rPr>
              <w:t>章节内容</w:t>
            </w:r>
          </w:p>
        </w:tc>
        <w:tc>
          <w:tcPr>
            <w:tcW w:w="2766" w:type="dxa"/>
            <w:vAlign w:val="center"/>
          </w:tcPr>
          <w:p w14:paraId="7DA8B5D4" w14:textId="77777777" w:rsidR="00B91229" w:rsidRDefault="00000000">
            <w:pPr>
              <w:widowControl/>
              <w:spacing w:beforeLines="50" w:before="156" w:afterLines="50" w:after="156"/>
              <w:jc w:val="center"/>
              <w:rPr>
                <w:rFonts w:ascii="宋体" w:eastAsia="宋体" w:hAnsi="宋体"/>
              </w:rPr>
            </w:pPr>
            <w:r>
              <w:rPr>
                <w:rFonts w:ascii="宋体" w:eastAsia="宋体" w:hAnsi="宋体" w:hint="eastAsia"/>
              </w:rPr>
              <w:t>学时分配</w:t>
            </w:r>
          </w:p>
        </w:tc>
      </w:tr>
      <w:tr w:rsidR="00B91229" w14:paraId="025DCE52" w14:textId="77777777">
        <w:trPr>
          <w:trHeight w:val="340"/>
          <w:jc w:val="center"/>
        </w:trPr>
        <w:tc>
          <w:tcPr>
            <w:tcW w:w="2765" w:type="dxa"/>
            <w:vAlign w:val="center"/>
          </w:tcPr>
          <w:p w14:paraId="5FE7B886" w14:textId="77777777" w:rsidR="00B91229" w:rsidRDefault="00000000">
            <w:pPr>
              <w:widowControl/>
              <w:spacing w:beforeLines="50" w:before="156" w:afterLines="50" w:after="156"/>
              <w:jc w:val="center"/>
              <w:rPr>
                <w:rFonts w:ascii="宋体" w:eastAsia="宋体" w:hAnsi="宋体"/>
              </w:rPr>
            </w:pPr>
            <w:r>
              <w:rPr>
                <w:rFonts w:ascii="宋体" w:eastAsia="宋体" w:hAnsi="宋体" w:hint="eastAsia"/>
              </w:rPr>
              <w:t>一</w:t>
            </w:r>
          </w:p>
        </w:tc>
        <w:tc>
          <w:tcPr>
            <w:tcW w:w="2765" w:type="dxa"/>
            <w:vAlign w:val="center"/>
          </w:tcPr>
          <w:p w14:paraId="579ECBFD" w14:textId="77777777" w:rsidR="00B91229" w:rsidRDefault="00000000">
            <w:pPr>
              <w:widowControl/>
              <w:spacing w:beforeLines="50" w:before="156" w:afterLines="50" w:after="156"/>
              <w:jc w:val="center"/>
              <w:rPr>
                <w:rFonts w:ascii="宋体" w:eastAsia="宋体" w:hAnsi="宋体"/>
              </w:rPr>
            </w:pPr>
            <w:r>
              <w:rPr>
                <w:rFonts w:ascii="宋体" w:eastAsia="宋体" w:hAnsi="宋体" w:hint="eastAsia"/>
              </w:rPr>
              <w:t>绪论、基本检查方法</w:t>
            </w:r>
          </w:p>
        </w:tc>
        <w:tc>
          <w:tcPr>
            <w:tcW w:w="2766" w:type="dxa"/>
            <w:vAlign w:val="center"/>
          </w:tcPr>
          <w:p w14:paraId="0204848D" w14:textId="77777777" w:rsidR="00B91229" w:rsidRDefault="00000000">
            <w:pPr>
              <w:widowControl/>
              <w:spacing w:beforeLines="50" w:before="156" w:afterLines="50" w:after="156"/>
              <w:jc w:val="center"/>
              <w:rPr>
                <w:rFonts w:ascii="宋体" w:eastAsia="宋体" w:hAnsi="宋体"/>
              </w:rPr>
            </w:pPr>
            <w:r>
              <w:rPr>
                <w:rFonts w:ascii="宋体" w:eastAsia="宋体" w:hAnsi="宋体" w:hint="eastAsia"/>
              </w:rPr>
              <w:t>2</w:t>
            </w:r>
          </w:p>
        </w:tc>
      </w:tr>
      <w:tr w:rsidR="00B91229" w14:paraId="2B30525A" w14:textId="77777777">
        <w:trPr>
          <w:trHeight w:val="340"/>
          <w:jc w:val="center"/>
        </w:trPr>
        <w:tc>
          <w:tcPr>
            <w:tcW w:w="2765" w:type="dxa"/>
            <w:vAlign w:val="center"/>
          </w:tcPr>
          <w:p w14:paraId="63C0E300" w14:textId="77777777" w:rsidR="00B91229" w:rsidRDefault="00000000">
            <w:pPr>
              <w:widowControl/>
              <w:spacing w:beforeLines="50" w:before="156" w:afterLines="50" w:after="156"/>
              <w:jc w:val="center"/>
              <w:rPr>
                <w:rFonts w:ascii="宋体" w:eastAsia="宋体" w:hAnsi="宋体"/>
              </w:rPr>
            </w:pPr>
            <w:r>
              <w:rPr>
                <w:rFonts w:ascii="宋体" w:eastAsia="宋体" w:hAnsi="宋体" w:hint="eastAsia"/>
              </w:rPr>
              <w:t>二</w:t>
            </w:r>
          </w:p>
        </w:tc>
        <w:tc>
          <w:tcPr>
            <w:tcW w:w="2765" w:type="dxa"/>
            <w:vAlign w:val="center"/>
          </w:tcPr>
          <w:p w14:paraId="79D16536" w14:textId="77777777" w:rsidR="00B91229" w:rsidRDefault="00000000">
            <w:pPr>
              <w:widowControl/>
              <w:spacing w:beforeLines="50" w:before="156" w:afterLines="50" w:after="156"/>
              <w:jc w:val="center"/>
              <w:rPr>
                <w:rFonts w:ascii="宋体" w:eastAsia="宋体" w:hAnsi="宋体"/>
              </w:rPr>
            </w:pPr>
            <w:r>
              <w:rPr>
                <w:rFonts w:ascii="宋体" w:eastAsia="宋体" w:hAnsi="宋体" w:hint="eastAsia"/>
              </w:rPr>
              <w:t>一般状态、头颈部检查</w:t>
            </w:r>
          </w:p>
        </w:tc>
        <w:tc>
          <w:tcPr>
            <w:tcW w:w="2766" w:type="dxa"/>
            <w:vAlign w:val="center"/>
          </w:tcPr>
          <w:p w14:paraId="7124C898" w14:textId="77777777" w:rsidR="00B91229" w:rsidRDefault="00000000">
            <w:pPr>
              <w:widowControl/>
              <w:spacing w:beforeLines="50" w:before="156" w:afterLines="50" w:after="156"/>
              <w:jc w:val="center"/>
              <w:rPr>
                <w:rFonts w:ascii="宋体" w:eastAsia="宋体" w:hAnsi="宋体"/>
              </w:rPr>
            </w:pPr>
            <w:r>
              <w:rPr>
                <w:rFonts w:ascii="宋体" w:eastAsia="宋体" w:hAnsi="宋体" w:hint="eastAsia"/>
              </w:rPr>
              <w:t>2</w:t>
            </w:r>
          </w:p>
        </w:tc>
      </w:tr>
      <w:tr w:rsidR="00B91229" w14:paraId="1ABF5EA5" w14:textId="77777777">
        <w:trPr>
          <w:trHeight w:val="340"/>
          <w:jc w:val="center"/>
        </w:trPr>
        <w:tc>
          <w:tcPr>
            <w:tcW w:w="2765" w:type="dxa"/>
            <w:vAlign w:val="center"/>
          </w:tcPr>
          <w:p w14:paraId="77D40628" w14:textId="77777777" w:rsidR="00B91229" w:rsidRDefault="00000000">
            <w:pPr>
              <w:widowControl/>
              <w:spacing w:beforeLines="50" w:before="156" w:afterLines="50" w:after="156"/>
              <w:jc w:val="center"/>
              <w:rPr>
                <w:rFonts w:ascii="宋体" w:eastAsia="宋体" w:hAnsi="宋体"/>
              </w:rPr>
            </w:pPr>
            <w:r>
              <w:rPr>
                <w:rFonts w:ascii="宋体" w:eastAsia="宋体" w:hAnsi="宋体" w:hint="eastAsia"/>
              </w:rPr>
              <w:lastRenderedPageBreak/>
              <w:t>三</w:t>
            </w:r>
          </w:p>
        </w:tc>
        <w:tc>
          <w:tcPr>
            <w:tcW w:w="2765" w:type="dxa"/>
            <w:vAlign w:val="center"/>
          </w:tcPr>
          <w:p w14:paraId="1BFD26F7" w14:textId="77777777" w:rsidR="00B91229" w:rsidRDefault="00000000">
            <w:pPr>
              <w:widowControl/>
              <w:spacing w:beforeLines="50" w:before="156" w:afterLines="50" w:after="156"/>
              <w:jc w:val="center"/>
              <w:rPr>
                <w:rFonts w:ascii="宋体" w:eastAsia="宋体" w:hAnsi="宋体"/>
              </w:rPr>
            </w:pPr>
            <w:r>
              <w:rPr>
                <w:rFonts w:ascii="宋体" w:eastAsia="宋体" w:hAnsi="宋体" w:hint="eastAsia"/>
              </w:rPr>
              <w:t>一般状态、头颈部检查及症状学以及案例分析</w:t>
            </w:r>
          </w:p>
        </w:tc>
        <w:tc>
          <w:tcPr>
            <w:tcW w:w="2766" w:type="dxa"/>
            <w:vAlign w:val="center"/>
          </w:tcPr>
          <w:p w14:paraId="59CCA413" w14:textId="77777777" w:rsidR="00B91229" w:rsidRDefault="00000000">
            <w:pPr>
              <w:widowControl/>
              <w:spacing w:beforeLines="50" w:before="156" w:afterLines="50" w:after="156"/>
              <w:jc w:val="center"/>
              <w:rPr>
                <w:rFonts w:ascii="宋体" w:eastAsia="宋体" w:hAnsi="宋体"/>
              </w:rPr>
            </w:pPr>
            <w:r>
              <w:rPr>
                <w:rFonts w:ascii="宋体" w:eastAsia="宋体" w:hAnsi="宋体" w:hint="eastAsia"/>
              </w:rPr>
              <w:t>2</w:t>
            </w:r>
          </w:p>
        </w:tc>
      </w:tr>
      <w:tr w:rsidR="00B91229" w14:paraId="351FE09A" w14:textId="77777777">
        <w:trPr>
          <w:trHeight w:val="340"/>
          <w:jc w:val="center"/>
        </w:trPr>
        <w:tc>
          <w:tcPr>
            <w:tcW w:w="2765" w:type="dxa"/>
            <w:vAlign w:val="center"/>
          </w:tcPr>
          <w:p w14:paraId="3A9EAF71" w14:textId="77777777" w:rsidR="00B91229" w:rsidRDefault="00000000">
            <w:pPr>
              <w:widowControl/>
              <w:spacing w:beforeLines="50" w:before="156" w:afterLines="50" w:after="156"/>
              <w:jc w:val="center"/>
              <w:rPr>
                <w:rFonts w:ascii="宋体" w:eastAsia="宋体" w:hAnsi="宋体"/>
              </w:rPr>
            </w:pPr>
            <w:r>
              <w:rPr>
                <w:rFonts w:ascii="宋体" w:eastAsia="宋体" w:hAnsi="宋体" w:hint="eastAsia"/>
              </w:rPr>
              <w:t>四</w:t>
            </w:r>
          </w:p>
        </w:tc>
        <w:tc>
          <w:tcPr>
            <w:tcW w:w="2765" w:type="dxa"/>
            <w:vAlign w:val="center"/>
          </w:tcPr>
          <w:p w14:paraId="74BD512C" w14:textId="77777777" w:rsidR="00B91229" w:rsidRDefault="00000000">
            <w:pPr>
              <w:widowControl/>
              <w:spacing w:beforeLines="50" w:before="156" w:afterLines="50" w:after="156"/>
              <w:jc w:val="center"/>
              <w:rPr>
                <w:rFonts w:ascii="宋体" w:eastAsia="宋体" w:hAnsi="宋体"/>
              </w:rPr>
            </w:pPr>
            <w:r>
              <w:rPr>
                <w:rFonts w:ascii="宋体" w:eastAsia="宋体" w:hAnsi="宋体" w:hint="eastAsia"/>
              </w:rPr>
              <w:t>胸肺部检查</w:t>
            </w:r>
          </w:p>
        </w:tc>
        <w:tc>
          <w:tcPr>
            <w:tcW w:w="2766" w:type="dxa"/>
            <w:vAlign w:val="center"/>
          </w:tcPr>
          <w:p w14:paraId="1DDFFDFF" w14:textId="77777777" w:rsidR="00B91229" w:rsidRDefault="00000000">
            <w:pPr>
              <w:widowControl/>
              <w:spacing w:beforeLines="50" w:before="156" w:afterLines="50" w:after="156"/>
              <w:jc w:val="center"/>
              <w:rPr>
                <w:rFonts w:ascii="宋体" w:eastAsia="宋体" w:hAnsi="宋体"/>
              </w:rPr>
            </w:pPr>
            <w:r>
              <w:rPr>
                <w:rFonts w:ascii="宋体" w:eastAsia="宋体" w:hAnsi="宋体" w:hint="eastAsia"/>
              </w:rPr>
              <w:t>4</w:t>
            </w:r>
          </w:p>
        </w:tc>
      </w:tr>
      <w:tr w:rsidR="00B91229" w14:paraId="2077C2CC" w14:textId="77777777">
        <w:trPr>
          <w:trHeight w:val="340"/>
          <w:jc w:val="center"/>
        </w:trPr>
        <w:tc>
          <w:tcPr>
            <w:tcW w:w="2765" w:type="dxa"/>
            <w:vAlign w:val="center"/>
          </w:tcPr>
          <w:p w14:paraId="22F839EE" w14:textId="77777777" w:rsidR="00B91229" w:rsidRDefault="00000000">
            <w:pPr>
              <w:widowControl/>
              <w:spacing w:beforeLines="50" w:before="156" w:afterLines="50" w:after="156"/>
              <w:jc w:val="center"/>
              <w:rPr>
                <w:rFonts w:ascii="宋体" w:eastAsia="宋体" w:hAnsi="宋体"/>
              </w:rPr>
            </w:pPr>
            <w:r>
              <w:rPr>
                <w:rFonts w:ascii="宋体" w:eastAsia="宋体" w:hAnsi="宋体" w:hint="eastAsia"/>
              </w:rPr>
              <w:t>五</w:t>
            </w:r>
          </w:p>
        </w:tc>
        <w:tc>
          <w:tcPr>
            <w:tcW w:w="2765" w:type="dxa"/>
            <w:vAlign w:val="center"/>
          </w:tcPr>
          <w:p w14:paraId="27D32BF7" w14:textId="77777777" w:rsidR="00B91229" w:rsidRDefault="00000000">
            <w:pPr>
              <w:widowControl/>
              <w:spacing w:beforeLines="50" w:before="156" w:afterLines="50" w:after="156"/>
              <w:jc w:val="center"/>
              <w:rPr>
                <w:rFonts w:ascii="宋体" w:eastAsia="宋体" w:hAnsi="宋体"/>
              </w:rPr>
            </w:pPr>
            <w:r>
              <w:rPr>
                <w:rFonts w:ascii="宋体" w:eastAsia="宋体" w:hAnsi="宋体" w:hint="eastAsia"/>
              </w:rPr>
              <w:t>胸肺部症状学及案例分析</w:t>
            </w:r>
          </w:p>
        </w:tc>
        <w:tc>
          <w:tcPr>
            <w:tcW w:w="2766" w:type="dxa"/>
            <w:vAlign w:val="center"/>
          </w:tcPr>
          <w:p w14:paraId="6B4A67AA" w14:textId="77777777" w:rsidR="00B91229" w:rsidRDefault="00000000">
            <w:pPr>
              <w:widowControl/>
              <w:spacing w:beforeLines="50" w:before="156" w:afterLines="50" w:after="156"/>
              <w:jc w:val="center"/>
              <w:rPr>
                <w:rFonts w:ascii="宋体" w:eastAsia="宋体" w:hAnsi="宋体"/>
              </w:rPr>
            </w:pPr>
            <w:r>
              <w:rPr>
                <w:rFonts w:ascii="宋体" w:eastAsia="宋体" w:hAnsi="宋体" w:hint="eastAsia"/>
              </w:rPr>
              <w:t>2</w:t>
            </w:r>
          </w:p>
        </w:tc>
      </w:tr>
      <w:tr w:rsidR="00B91229" w14:paraId="3DE1E57A" w14:textId="77777777">
        <w:trPr>
          <w:trHeight w:val="340"/>
          <w:jc w:val="center"/>
        </w:trPr>
        <w:tc>
          <w:tcPr>
            <w:tcW w:w="2765" w:type="dxa"/>
            <w:vAlign w:val="center"/>
          </w:tcPr>
          <w:p w14:paraId="2D78BE17" w14:textId="77777777" w:rsidR="00B91229" w:rsidRDefault="00000000">
            <w:pPr>
              <w:widowControl/>
              <w:spacing w:beforeLines="50" w:before="156" w:afterLines="50" w:after="156"/>
              <w:jc w:val="center"/>
              <w:rPr>
                <w:rFonts w:ascii="宋体" w:eastAsia="宋体" w:hAnsi="宋体"/>
              </w:rPr>
            </w:pPr>
            <w:r>
              <w:rPr>
                <w:rFonts w:ascii="宋体" w:eastAsia="宋体" w:hAnsi="宋体" w:hint="eastAsia"/>
              </w:rPr>
              <w:t>六</w:t>
            </w:r>
          </w:p>
        </w:tc>
        <w:tc>
          <w:tcPr>
            <w:tcW w:w="2765" w:type="dxa"/>
            <w:vAlign w:val="center"/>
          </w:tcPr>
          <w:p w14:paraId="0C2131C1" w14:textId="77777777" w:rsidR="00B91229" w:rsidRDefault="00000000">
            <w:pPr>
              <w:widowControl/>
              <w:spacing w:beforeLines="50" w:before="156" w:afterLines="50" w:after="156"/>
              <w:jc w:val="center"/>
              <w:rPr>
                <w:rFonts w:ascii="宋体" w:eastAsia="宋体" w:hAnsi="宋体"/>
              </w:rPr>
            </w:pPr>
            <w:r>
              <w:rPr>
                <w:rFonts w:ascii="宋体" w:eastAsia="宋体" w:hAnsi="宋体" w:hint="eastAsia"/>
              </w:rPr>
              <w:t>心血管检查</w:t>
            </w:r>
          </w:p>
        </w:tc>
        <w:tc>
          <w:tcPr>
            <w:tcW w:w="2766" w:type="dxa"/>
            <w:vAlign w:val="center"/>
          </w:tcPr>
          <w:p w14:paraId="707E71D5" w14:textId="77777777" w:rsidR="00B91229" w:rsidRDefault="00000000">
            <w:pPr>
              <w:widowControl/>
              <w:spacing w:beforeLines="50" w:before="156" w:afterLines="50" w:after="156"/>
              <w:jc w:val="center"/>
              <w:rPr>
                <w:rFonts w:ascii="宋体" w:eastAsia="宋体" w:hAnsi="宋体"/>
              </w:rPr>
            </w:pPr>
            <w:r>
              <w:rPr>
                <w:rFonts w:ascii="宋体" w:eastAsia="宋体" w:hAnsi="宋体" w:hint="eastAsia"/>
              </w:rPr>
              <w:t>4</w:t>
            </w:r>
          </w:p>
        </w:tc>
      </w:tr>
      <w:tr w:rsidR="00B91229" w14:paraId="4BBDAC40" w14:textId="77777777">
        <w:trPr>
          <w:trHeight w:val="340"/>
          <w:jc w:val="center"/>
        </w:trPr>
        <w:tc>
          <w:tcPr>
            <w:tcW w:w="2765" w:type="dxa"/>
            <w:vAlign w:val="center"/>
          </w:tcPr>
          <w:p w14:paraId="1E2D3EC8" w14:textId="77777777" w:rsidR="00B91229" w:rsidRDefault="00000000">
            <w:pPr>
              <w:widowControl/>
              <w:spacing w:beforeLines="50" w:before="156" w:afterLines="50" w:after="156"/>
              <w:jc w:val="center"/>
              <w:rPr>
                <w:rFonts w:ascii="宋体" w:eastAsia="宋体" w:hAnsi="宋体"/>
              </w:rPr>
            </w:pPr>
            <w:r>
              <w:rPr>
                <w:rFonts w:ascii="宋体" w:eastAsia="宋体" w:hAnsi="宋体" w:hint="eastAsia"/>
              </w:rPr>
              <w:t>七</w:t>
            </w:r>
          </w:p>
        </w:tc>
        <w:tc>
          <w:tcPr>
            <w:tcW w:w="2765" w:type="dxa"/>
            <w:vAlign w:val="center"/>
          </w:tcPr>
          <w:p w14:paraId="48CE40BE" w14:textId="77777777" w:rsidR="00B91229" w:rsidRDefault="00000000">
            <w:pPr>
              <w:widowControl/>
              <w:spacing w:beforeLines="50" w:before="156" w:afterLines="50" w:after="156"/>
              <w:jc w:val="center"/>
              <w:rPr>
                <w:rFonts w:ascii="宋体" w:eastAsia="宋体" w:hAnsi="宋体"/>
              </w:rPr>
            </w:pPr>
            <w:r>
              <w:rPr>
                <w:rFonts w:ascii="宋体" w:eastAsia="宋体" w:hAnsi="宋体" w:hint="eastAsia"/>
              </w:rPr>
              <w:t>心血管症状学及案例分析</w:t>
            </w:r>
          </w:p>
        </w:tc>
        <w:tc>
          <w:tcPr>
            <w:tcW w:w="2766" w:type="dxa"/>
            <w:vAlign w:val="center"/>
          </w:tcPr>
          <w:p w14:paraId="2B969ACE" w14:textId="77777777" w:rsidR="00B91229" w:rsidRDefault="00000000">
            <w:pPr>
              <w:widowControl/>
              <w:spacing w:beforeLines="50" w:before="156" w:afterLines="50" w:after="156"/>
              <w:jc w:val="center"/>
              <w:rPr>
                <w:rFonts w:ascii="宋体" w:eastAsia="宋体" w:hAnsi="宋体"/>
              </w:rPr>
            </w:pPr>
            <w:r>
              <w:rPr>
                <w:rFonts w:ascii="宋体" w:eastAsia="宋体" w:hAnsi="宋体" w:hint="eastAsia"/>
              </w:rPr>
              <w:t>2</w:t>
            </w:r>
          </w:p>
        </w:tc>
      </w:tr>
      <w:tr w:rsidR="00B91229" w14:paraId="3529EBB0" w14:textId="77777777">
        <w:trPr>
          <w:trHeight w:val="340"/>
          <w:jc w:val="center"/>
        </w:trPr>
        <w:tc>
          <w:tcPr>
            <w:tcW w:w="2765" w:type="dxa"/>
            <w:vAlign w:val="center"/>
          </w:tcPr>
          <w:p w14:paraId="4685DDCE" w14:textId="77777777" w:rsidR="00B91229" w:rsidRDefault="00000000">
            <w:pPr>
              <w:widowControl/>
              <w:spacing w:beforeLines="50" w:before="156" w:afterLines="50" w:after="156"/>
              <w:jc w:val="center"/>
              <w:rPr>
                <w:rFonts w:ascii="宋体" w:eastAsia="宋体" w:hAnsi="宋体"/>
              </w:rPr>
            </w:pPr>
            <w:r>
              <w:rPr>
                <w:rFonts w:ascii="宋体" w:eastAsia="宋体" w:hAnsi="宋体" w:hint="eastAsia"/>
              </w:rPr>
              <w:t>八</w:t>
            </w:r>
          </w:p>
        </w:tc>
        <w:tc>
          <w:tcPr>
            <w:tcW w:w="2765" w:type="dxa"/>
            <w:vAlign w:val="center"/>
          </w:tcPr>
          <w:p w14:paraId="189AF76A" w14:textId="77777777" w:rsidR="00B91229" w:rsidRDefault="00000000">
            <w:pPr>
              <w:widowControl/>
              <w:spacing w:beforeLines="50" w:before="156" w:afterLines="50" w:after="156"/>
              <w:jc w:val="center"/>
              <w:rPr>
                <w:rFonts w:ascii="宋体" w:eastAsia="宋体" w:hAnsi="宋体"/>
              </w:rPr>
            </w:pPr>
            <w:r>
              <w:rPr>
                <w:rFonts w:ascii="宋体" w:eastAsia="宋体" w:hAnsi="宋体" w:hint="eastAsia"/>
              </w:rPr>
              <w:t>腹部检查</w:t>
            </w:r>
          </w:p>
        </w:tc>
        <w:tc>
          <w:tcPr>
            <w:tcW w:w="2766" w:type="dxa"/>
            <w:vAlign w:val="center"/>
          </w:tcPr>
          <w:p w14:paraId="0C124D3E" w14:textId="77777777" w:rsidR="00B91229" w:rsidRDefault="00000000">
            <w:pPr>
              <w:widowControl/>
              <w:spacing w:beforeLines="50" w:before="156" w:afterLines="50" w:after="156"/>
              <w:jc w:val="center"/>
              <w:rPr>
                <w:rFonts w:ascii="宋体" w:eastAsia="宋体" w:hAnsi="宋体"/>
              </w:rPr>
            </w:pPr>
            <w:r>
              <w:rPr>
                <w:rFonts w:ascii="宋体" w:eastAsia="宋体" w:hAnsi="宋体" w:hint="eastAsia"/>
              </w:rPr>
              <w:t>4</w:t>
            </w:r>
          </w:p>
        </w:tc>
      </w:tr>
      <w:tr w:rsidR="00B91229" w14:paraId="6118ECFA" w14:textId="77777777">
        <w:trPr>
          <w:trHeight w:val="340"/>
          <w:jc w:val="center"/>
        </w:trPr>
        <w:tc>
          <w:tcPr>
            <w:tcW w:w="2765" w:type="dxa"/>
            <w:vAlign w:val="center"/>
          </w:tcPr>
          <w:p w14:paraId="24438034" w14:textId="77777777" w:rsidR="00B91229" w:rsidRDefault="00000000">
            <w:pPr>
              <w:widowControl/>
              <w:spacing w:beforeLines="50" w:before="156" w:afterLines="50" w:after="156"/>
              <w:jc w:val="center"/>
              <w:rPr>
                <w:rFonts w:ascii="宋体" w:eastAsia="宋体" w:hAnsi="宋体"/>
              </w:rPr>
            </w:pPr>
            <w:r>
              <w:rPr>
                <w:rFonts w:ascii="宋体" w:eastAsia="宋体" w:hAnsi="宋体" w:hint="eastAsia"/>
              </w:rPr>
              <w:t>九</w:t>
            </w:r>
          </w:p>
        </w:tc>
        <w:tc>
          <w:tcPr>
            <w:tcW w:w="2765" w:type="dxa"/>
            <w:vAlign w:val="center"/>
          </w:tcPr>
          <w:p w14:paraId="4C9A0662" w14:textId="77777777" w:rsidR="00B91229" w:rsidRDefault="00000000">
            <w:pPr>
              <w:widowControl/>
              <w:spacing w:beforeLines="50" w:before="156" w:afterLines="50" w:after="156"/>
              <w:jc w:val="center"/>
              <w:rPr>
                <w:rFonts w:ascii="宋体" w:eastAsia="宋体" w:hAnsi="宋体"/>
              </w:rPr>
            </w:pPr>
            <w:r>
              <w:rPr>
                <w:rFonts w:ascii="宋体" w:eastAsia="宋体" w:hAnsi="宋体" w:hint="eastAsia"/>
              </w:rPr>
              <w:t>腹部症状学及案例分析</w:t>
            </w:r>
          </w:p>
        </w:tc>
        <w:tc>
          <w:tcPr>
            <w:tcW w:w="2766" w:type="dxa"/>
            <w:vAlign w:val="center"/>
          </w:tcPr>
          <w:p w14:paraId="4BF3BFFB" w14:textId="77777777" w:rsidR="00B91229" w:rsidRDefault="00000000">
            <w:pPr>
              <w:widowControl/>
              <w:spacing w:beforeLines="50" w:before="156" w:afterLines="50" w:after="156"/>
              <w:jc w:val="center"/>
              <w:rPr>
                <w:rFonts w:ascii="宋体" w:eastAsia="宋体" w:hAnsi="宋体"/>
              </w:rPr>
            </w:pPr>
            <w:r>
              <w:rPr>
                <w:rFonts w:ascii="宋体" w:eastAsia="宋体" w:hAnsi="宋体"/>
              </w:rPr>
              <w:t>2</w:t>
            </w:r>
          </w:p>
        </w:tc>
      </w:tr>
      <w:tr w:rsidR="00B91229" w14:paraId="460B8FF4" w14:textId="77777777">
        <w:trPr>
          <w:trHeight w:val="340"/>
          <w:jc w:val="center"/>
        </w:trPr>
        <w:tc>
          <w:tcPr>
            <w:tcW w:w="2765" w:type="dxa"/>
            <w:vAlign w:val="center"/>
          </w:tcPr>
          <w:p w14:paraId="14482923" w14:textId="77777777" w:rsidR="00B91229" w:rsidRDefault="00000000">
            <w:pPr>
              <w:widowControl/>
              <w:spacing w:beforeLines="50" w:before="156" w:afterLines="50" w:after="156"/>
              <w:jc w:val="center"/>
              <w:rPr>
                <w:rFonts w:ascii="宋体" w:eastAsia="宋体" w:hAnsi="宋体"/>
              </w:rPr>
            </w:pPr>
            <w:r>
              <w:rPr>
                <w:rFonts w:ascii="宋体" w:eastAsia="宋体" w:hAnsi="宋体" w:hint="eastAsia"/>
              </w:rPr>
              <w:t>十</w:t>
            </w:r>
          </w:p>
        </w:tc>
        <w:tc>
          <w:tcPr>
            <w:tcW w:w="2765" w:type="dxa"/>
            <w:vAlign w:val="center"/>
          </w:tcPr>
          <w:p w14:paraId="2F5ECFED" w14:textId="77777777" w:rsidR="00B91229" w:rsidRDefault="00000000">
            <w:pPr>
              <w:widowControl/>
              <w:spacing w:beforeLines="50" w:before="156" w:afterLines="50" w:after="156"/>
              <w:jc w:val="center"/>
              <w:rPr>
                <w:rFonts w:ascii="宋体" w:eastAsia="宋体" w:hAnsi="宋体"/>
              </w:rPr>
            </w:pPr>
            <w:r>
              <w:rPr>
                <w:rFonts w:ascii="宋体" w:eastAsia="宋体" w:hAnsi="宋体" w:hint="eastAsia"/>
              </w:rPr>
              <w:t>神经系统检查及案例分析</w:t>
            </w:r>
          </w:p>
        </w:tc>
        <w:tc>
          <w:tcPr>
            <w:tcW w:w="2766" w:type="dxa"/>
            <w:vAlign w:val="center"/>
          </w:tcPr>
          <w:p w14:paraId="635B7104" w14:textId="77777777" w:rsidR="00B91229" w:rsidRDefault="00000000">
            <w:pPr>
              <w:widowControl/>
              <w:spacing w:beforeLines="50" w:before="156" w:afterLines="50" w:after="156"/>
              <w:jc w:val="center"/>
              <w:rPr>
                <w:rFonts w:ascii="宋体" w:eastAsia="宋体" w:hAnsi="宋体"/>
              </w:rPr>
            </w:pPr>
            <w:r>
              <w:rPr>
                <w:rFonts w:ascii="宋体" w:eastAsia="宋体" w:hAnsi="宋体" w:hint="eastAsia"/>
              </w:rPr>
              <w:t>2</w:t>
            </w:r>
          </w:p>
        </w:tc>
      </w:tr>
      <w:tr w:rsidR="00B91229" w14:paraId="10860D0D" w14:textId="77777777">
        <w:trPr>
          <w:trHeight w:val="340"/>
          <w:jc w:val="center"/>
        </w:trPr>
        <w:tc>
          <w:tcPr>
            <w:tcW w:w="2765" w:type="dxa"/>
            <w:vAlign w:val="center"/>
          </w:tcPr>
          <w:p w14:paraId="449E53E4" w14:textId="77777777" w:rsidR="00B91229" w:rsidRDefault="00000000">
            <w:pPr>
              <w:widowControl/>
              <w:spacing w:beforeLines="50" w:before="156" w:afterLines="50" w:after="156"/>
              <w:jc w:val="center"/>
              <w:rPr>
                <w:rFonts w:ascii="宋体" w:eastAsia="宋体" w:hAnsi="宋体"/>
              </w:rPr>
            </w:pPr>
            <w:r>
              <w:rPr>
                <w:rFonts w:ascii="宋体" w:eastAsia="宋体" w:hAnsi="宋体" w:hint="eastAsia"/>
              </w:rPr>
              <w:t>十一</w:t>
            </w:r>
          </w:p>
        </w:tc>
        <w:tc>
          <w:tcPr>
            <w:tcW w:w="2765" w:type="dxa"/>
            <w:vAlign w:val="center"/>
          </w:tcPr>
          <w:p w14:paraId="090519EA" w14:textId="77777777" w:rsidR="00B91229" w:rsidRDefault="00000000">
            <w:pPr>
              <w:widowControl/>
              <w:spacing w:beforeLines="50" w:before="156" w:afterLines="50" w:after="156"/>
              <w:jc w:val="center"/>
              <w:rPr>
                <w:rFonts w:ascii="宋体" w:eastAsia="宋体" w:hAnsi="宋体"/>
              </w:rPr>
            </w:pPr>
            <w:r>
              <w:rPr>
                <w:rFonts w:ascii="宋体" w:eastAsia="宋体" w:hAnsi="宋体" w:hint="eastAsia"/>
              </w:rPr>
              <w:t>问诊、诊断以及病史书写</w:t>
            </w:r>
          </w:p>
        </w:tc>
        <w:tc>
          <w:tcPr>
            <w:tcW w:w="2766" w:type="dxa"/>
            <w:vAlign w:val="center"/>
          </w:tcPr>
          <w:p w14:paraId="23BFCF72" w14:textId="77777777" w:rsidR="00B91229" w:rsidRDefault="00000000">
            <w:pPr>
              <w:widowControl/>
              <w:spacing w:beforeLines="50" w:before="156" w:afterLines="50" w:after="156"/>
              <w:jc w:val="center"/>
              <w:rPr>
                <w:rFonts w:ascii="宋体" w:eastAsia="宋体" w:hAnsi="宋体"/>
              </w:rPr>
            </w:pPr>
            <w:r>
              <w:rPr>
                <w:rFonts w:ascii="宋体" w:eastAsia="宋体" w:hAnsi="宋体" w:hint="eastAsia"/>
              </w:rPr>
              <w:t>2</w:t>
            </w:r>
          </w:p>
        </w:tc>
      </w:tr>
      <w:tr w:rsidR="00B91229" w14:paraId="42706E57" w14:textId="77777777">
        <w:trPr>
          <w:trHeight w:val="340"/>
          <w:jc w:val="center"/>
        </w:trPr>
        <w:tc>
          <w:tcPr>
            <w:tcW w:w="2765" w:type="dxa"/>
            <w:vAlign w:val="center"/>
          </w:tcPr>
          <w:p w14:paraId="01AF6DE3" w14:textId="77777777" w:rsidR="00B91229" w:rsidRDefault="00000000">
            <w:pPr>
              <w:widowControl/>
              <w:spacing w:beforeLines="50" w:before="156" w:afterLines="50" w:after="156"/>
              <w:jc w:val="center"/>
              <w:rPr>
                <w:rFonts w:ascii="宋体" w:eastAsia="宋体" w:hAnsi="宋体"/>
              </w:rPr>
            </w:pPr>
            <w:r>
              <w:rPr>
                <w:rFonts w:ascii="宋体" w:eastAsia="宋体" w:hAnsi="宋体" w:hint="eastAsia"/>
              </w:rPr>
              <w:t>十二</w:t>
            </w:r>
          </w:p>
        </w:tc>
        <w:tc>
          <w:tcPr>
            <w:tcW w:w="2765" w:type="dxa"/>
            <w:vAlign w:val="center"/>
          </w:tcPr>
          <w:p w14:paraId="42175FDA" w14:textId="77777777" w:rsidR="00B91229" w:rsidRDefault="00000000">
            <w:pPr>
              <w:widowControl/>
              <w:spacing w:beforeLines="50" w:before="156" w:afterLines="50" w:after="156"/>
              <w:jc w:val="center"/>
              <w:rPr>
                <w:rFonts w:ascii="宋体" w:eastAsia="宋体" w:hAnsi="宋体"/>
              </w:rPr>
            </w:pPr>
            <w:r>
              <w:rPr>
                <w:rFonts w:ascii="宋体" w:eastAsia="宋体" w:hAnsi="宋体" w:hint="eastAsia"/>
              </w:rPr>
              <w:t>心电图</w:t>
            </w:r>
          </w:p>
        </w:tc>
        <w:tc>
          <w:tcPr>
            <w:tcW w:w="2766" w:type="dxa"/>
            <w:vAlign w:val="center"/>
          </w:tcPr>
          <w:p w14:paraId="15C5057E" w14:textId="77777777" w:rsidR="00B91229" w:rsidRDefault="00000000">
            <w:pPr>
              <w:widowControl/>
              <w:spacing w:beforeLines="50" w:before="156" w:afterLines="50" w:after="156"/>
              <w:jc w:val="center"/>
              <w:rPr>
                <w:rFonts w:ascii="宋体" w:eastAsia="宋体" w:hAnsi="宋体"/>
              </w:rPr>
            </w:pPr>
            <w:r>
              <w:rPr>
                <w:rFonts w:ascii="宋体" w:eastAsia="宋体" w:hAnsi="宋体" w:hint="eastAsia"/>
              </w:rPr>
              <w:t>6</w:t>
            </w:r>
          </w:p>
        </w:tc>
      </w:tr>
      <w:tr w:rsidR="00B91229" w14:paraId="4B1944AB" w14:textId="77777777">
        <w:trPr>
          <w:trHeight w:val="340"/>
          <w:jc w:val="center"/>
        </w:trPr>
        <w:tc>
          <w:tcPr>
            <w:tcW w:w="2765" w:type="dxa"/>
            <w:vAlign w:val="center"/>
          </w:tcPr>
          <w:p w14:paraId="6E45E8F4" w14:textId="77777777" w:rsidR="00B91229" w:rsidRDefault="00000000">
            <w:pPr>
              <w:widowControl/>
              <w:spacing w:beforeLines="50" w:before="156" w:afterLines="50" w:after="156"/>
              <w:jc w:val="center"/>
              <w:rPr>
                <w:rFonts w:ascii="宋体" w:eastAsia="宋体" w:hAnsi="宋体"/>
              </w:rPr>
            </w:pPr>
            <w:r>
              <w:rPr>
                <w:rFonts w:ascii="宋体" w:eastAsia="宋体" w:hAnsi="宋体" w:hint="eastAsia"/>
              </w:rPr>
              <w:t>十三</w:t>
            </w:r>
          </w:p>
        </w:tc>
        <w:tc>
          <w:tcPr>
            <w:tcW w:w="2765" w:type="dxa"/>
            <w:vAlign w:val="center"/>
          </w:tcPr>
          <w:p w14:paraId="0B06C152" w14:textId="77777777" w:rsidR="00B91229" w:rsidRDefault="00000000">
            <w:pPr>
              <w:widowControl/>
              <w:spacing w:beforeLines="50" w:before="156" w:afterLines="50" w:after="156"/>
              <w:jc w:val="center"/>
              <w:rPr>
                <w:rFonts w:ascii="宋体" w:eastAsia="宋体" w:hAnsi="宋体"/>
              </w:rPr>
            </w:pPr>
            <w:r>
              <w:rPr>
                <w:rFonts w:ascii="宋体" w:eastAsia="宋体" w:hAnsi="宋体" w:hint="eastAsia"/>
              </w:rPr>
              <w:t>血液学检查</w:t>
            </w:r>
          </w:p>
        </w:tc>
        <w:tc>
          <w:tcPr>
            <w:tcW w:w="2766" w:type="dxa"/>
            <w:vAlign w:val="center"/>
          </w:tcPr>
          <w:p w14:paraId="1D3310D4" w14:textId="77777777" w:rsidR="00B91229" w:rsidRDefault="00000000">
            <w:pPr>
              <w:widowControl/>
              <w:spacing w:beforeLines="50" w:before="156" w:afterLines="50" w:after="156"/>
              <w:jc w:val="center"/>
              <w:rPr>
                <w:rFonts w:ascii="宋体" w:eastAsia="宋体" w:hAnsi="宋体"/>
              </w:rPr>
            </w:pPr>
            <w:r>
              <w:rPr>
                <w:rFonts w:ascii="宋体" w:eastAsia="宋体" w:hAnsi="宋体" w:hint="eastAsia"/>
              </w:rPr>
              <w:t>2</w:t>
            </w:r>
          </w:p>
        </w:tc>
      </w:tr>
      <w:tr w:rsidR="00B91229" w14:paraId="68D847BE" w14:textId="77777777">
        <w:trPr>
          <w:trHeight w:val="340"/>
          <w:jc w:val="center"/>
        </w:trPr>
        <w:tc>
          <w:tcPr>
            <w:tcW w:w="2765" w:type="dxa"/>
            <w:vAlign w:val="center"/>
          </w:tcPr>
          <w:p w14:paraId="236C420B" w14:textId="77777777" w:rsidR="00B91229" w:rsidRDefault="00000000">
            <w:pPr>
              <w:widowControl/>
              <w:spacing w:beforeLines="50" w:before="156" w:afterLines="50" w:after="156"/>
              <w:jc w:val="center"/>
              <w:rPr>
                <w:rFonts w:ascii="宋体" w:eastAsia="宋体" w:hAnsi="宋体"/>
              </w:rPr>
            </w:pPr>
            <w:r>
              <w:rPr>
                <w:rFonts w:ascii="宋体" w:eastAsia="宋体" w:hAnsi="宋体" w:hint="eastAsia"/>
              </w:rPr>
              <w:t>十四</w:t>
            </w:r>
          </w:p>
        </w:tc>
        <w:tc>
          <w:tcPr>
            <w:tcW w:w="2765" w:type="dxa"/>
            <w:vAlign w:val="center"/>
          </w:tcPr>
          <w:p w14:paraId="0B2E6562" w14:textId="77777777" w:rsidR="00B91229" w:rsidRDefault="00000000">
            <w:pPr>
              <w:widowControl/>
              <w:spacing w:beforeLines="50" w:before="156" w:afterLines="50" w:after="156"/>
              <w:jc w:val="center"/>
              <w:rPr>
                <w:rFonts w:ascii="宋体" w:eastAsia="宋体" w:hAnsi="宋体"/>
              </w:rPr>
            </w:pPr>
            <w:r>
              <w:rPr>
                <w:rFonts w:ascii="宋体" w:eastAsia="宋体" w:hAnsi="宋体" w:hint="eastAsia"/>
              </w:rPr>
              <w:t>骨髓细胞学检查</w:t>
            </w:r>
          </w:p>
        </w:tc>
        <w:tc>
          <w:tcPr>
            <w:tcW w:w="2766" w:type="dxa"/>
            <w:vAlign w:val="center"/>
          </w:tcPr>
          <w:p w14:paraId="0DF41BB9" w14:textId="77777777" w:rsidR="00B91229" w:rsidRDefault="00000000">
            <w:pPr>
              <w:widowControl/>
              <w:spacing w:beforeLines="50" w:before="156" w:afterLines="50" w:after="156"/>
              <w:jc w:val="center"/>
              <w:rPr>
                <w:rFonts w:ascii="宋体" w:eastAsia="宋体" w:hAnsi="宋体"/>
              </w:rPr>
            </w:pPr>
            <w:r>
              <w:rPr>
                <w:rFonts w:ascii="宋体" w:eastAsia="宋体" w:hAnsi="宋体" w:hint="eastAsia"/>
              </w:rPr>
              <w:t>2</w:t>
            </w:r>
          </w:p>
        </w:tc>
      </w:tr>
      <w:tr w:rsidR="00B91229" w14:paraId="1967E3FB" w14:textId="77777777">
        <w:trPr>
          <w:trHeight w:val="340"/>
          <w:jc w:val="center"/>
        </w:trPr>
        <w:tc>
          <w:tcPr>
            <w:tcW w:w="2765" w:type="dxa"/>
            <w:vAlign w:val="center"/>
          </w:tcPr>
          <w:p w14:paraId="4C45456D" w14:textId="77777777" w:rsidR="00B91229" w:rsidRDefault="00000000">
            <w:pPr>
              <w:widowControl/>
              <w:spacing w:beforeLines="50" w:before="156" w:afterLines="50" w:after="156"/>
              <w:jc w:val="center"/>
              <w:rPr>
                <w:rFonts w:ascii="宋体" w:eastAsia="宋体" w:hAnsi="宋体"/>
              </w:rPr>
            </w:pPr>
            <w:r>
              <w:rPr>
                <w:rFonts w:ascii="宋体" w:eastAsia="宋体" w:hAnsi="宋体" w:hint="eastAsia"/>
              </w:rPr>
              <w:t>十五</w:t>
            </w:r>
          </w:p>
        </w:tc>
        <w:tc>
          <w:tcPr>
            <w:tcW w:w="2765" w:type="dxa"/>
            <w:vAlign w:val="center"/>
          </w:tcPr>
          <w:p w14:paraId="188534AD" w14:textId="77777777" w:rsidR="00B91229" w:rsidRDefault="00000000">
            <w:pPr>
              <w:widowControl/>
              <w:spacing w:beforeLines="50" w:before="156" w:afterLines="50" w:after="156"/>
              <w:jc w:val="center"/>
              <w:rPr>
                <w:rFonts w:ascii="宋体" w:eastAsia="宋体" w:hAnsi="宋体"/>
              </w:rPr>
            </w:pPr>
            <w:r>
              <w:rPr>
                <w:rFonts w:ascii="宋体" w:eastAsia="宋体" w:hAnsi="宋体" w:hint="eastAsia"/>
              </w:rPr>
              <w:t>尿液检查、肾功能、浆膜腔积液检测检查</w:t>
            </w:r>
          </w:p>
        </w:tc>
        <w:tc>
          <w:tcPr>
            <w:tcW w:w="2766" w:type="dxa"/>
            <w:vAlign w:val="center"/>
          </w:tcPr>
          <w:p w14:paraId="49428EAA" w14:textId="77777777" w:rsidR="00B91229" w:rsidRDefault="00000000">
            <w:pPr>
              <w:widowControl/>
              <w:spacing w:beforeLines="50" w:before="156" w:afterLines="50" w:after="156"/>
              <w:jc w:val="center"/>
              <w:rPr>
                <w:rFonts w:ascii="宋体" w:eastAsia="宋体" w:hAnsi="宋体"/>
              </w:rPr>
            </w:pPr>
            <w:r>
              <w:rPr>
                <w:rFonts w:ascii="宋体" w:eastAsia="宋体" w:hAnsi="宋体" w:hint="eastAsia"/>
              </w:rPr>
              <w:t>2</w:t>
            </w:r>
          </w:p>
        </w:tc>
      </w:tr>
      <w:tr w:rsidR="00B91229" w14:paraId="13A77B03" w14:textId="77777777">
        <w:trPr>
          <w:trHeight w:val="340"/>
          <w:jc w:val="center"/>
        </w:trPr>
        <w:tc>
          <w:tcPr>
            <w:tcW w:w="2765" w:type="dxa"/>
            <w:vAlign w:val="center"/>
          </w:tcPr>
          <w:p w14:paraId="41A1CDF4" w14:textId="77777777" w:rsidR="00B91229" w:rsidRDefault="00000000">
            <w:pPr>
              <w:widowControl/>
              <w:spacing w:beforeLines="50" w:before="156" w:afterLines="50" w:after="156"/>
              <w:jc w:val="center"/>
              <w:rPr>
                <w:rFonts w:ascii="宋体" w:eastAsia="宋体" w:hAnsi="宋体"/>
              </w:rPr>
            </w:pPr>
            <w:r>
              <w:rPr>
                <w:rFonts w:ascii="宋体" w:eastAsia="宋体" w:hAnsi="宋体" w:hint="eastAsia"/>
              </w:rPr>
              <w:t>十六</w:t>
            </w:r>
          </w:p>
        </w:tc>
        <w:tc>
          <w:tcPr>
            <w:tcW w:w="2765" w:type="dxa"/>
            <w:vAlign w:val="center"/>
          </w:tcPr>
          <w:p w14:paraId="7766E533" w14:textId="77777777" w:rsidR="00B91229" w:rsidRDefault="00000000">
            <w:pPr>
              <w:widowControl/>
              <w:spacing w:beforeLines="50" w:before="156" w:afterLines="50" w:after="156"/>
              <w:jc w:val="center"/>
              <w:rPr>
                <w:rFonts w:ascii="宋体" w:eastAsia="宋体" w:hAnsi="宋体"/>
              </w:rPr>
            </w:pPr>
            <w:r>
              <w:rPr>
                <w:rFonts w:ascii="宋体" w:eastAsia="宋体" w:hAnsi="宋体" w:hint="eastAsia"/>
              </w:rPr>
              <w:t>肾功能检查</w:t>
            </w:r>
          </w:p>
        </w:tc>
        <w:tc>
          <w:tcPr>
            <w:tcW w:w="2766" w:type="dxa"/>
            <w:vAlign w:val="center"/>
          </w:tcPr>
          <w:p w14:paraId="4173D462" w14:textId="77777777" w:rsidR="00B91229" w:rsidRDefault="00000000">
            <w:pPr>
              <w:widowControl/>
              <w:spacing w:beforeLines="50" w:before="156" w:afterLines="50" w:after="156"/>
              <w:jc w:val="center"/>
              <w:rPr>
                <w:rFonts w:ascii="宋体" w:eastAsia="宋体" w:hAnsi="宋体"/>
              </w:rPr>
            </w:pPr>
            <w:r>
              <w:rPr>
                <w:rFonts w:ascii="宋体" w:eastAsia="宋体" w:hAnsi="宋体" w:hint="eastAsia"/>
              </w:rPr>
              <w:t>2</w:t>
            </w:r>
          </w:p>
        </w:tc>
      </w:tr>
      <w:tr w:rsidR="00B91229" w14:paraId="36184A2E" w14:textId="77777777">
        <w:trPr>
          <w:trHeight w:val="340"/>
          <w:jc w:val="center"/>
        </w:trPr>
        <w:tc>
          <w:tcPr>
            <w:tcW w:w="2765" w:type="dxa"/>
            <w:vAlign w:val="center"/>
          </w:tcPr>
          <w:p w14:paraId="1B26D98A" w14:textId="77777777" w:rsidR="00B91229" w:rsidRDefault="00000000">
            <w:pPr>
              <w:widowControl/>
              <w:spacing w:beforeLines="50" w:before="156" w:afterLines="50" w:after="156"/>
              <w:jc w:val="center"/>
              <w:rPr>
                <w:rFonts w:ascii="宋体" w:eastAsia="宋体" w:hAnsi="宋体"/>
              </w:rPr>
            </w:pPr>
            <w:r>
              <w:rPr>
                <w:rFonts w:ascii="宋体" w:eastAsia="宋体" w:hAnsi="宋体" w:hint="eastAsia"/>
              </w:rPr>
              <w:t>十七</w:t>
            </w:r>
          </w:p>
        </w:tc>
        <w:tc>
          <w:tcPr>
            <w:tcW w:w="2765" w:type="dxa"/>
            <w:vAlign w:val="center"/>
          </w:tcPr>
          <w:p w14:paraId="3C74467E" w14:textId="77777777" w:rsidR="00B91229" w:rsidRDefault="00000000">
            <w:pPr>
              <w:widowControl/>
              <w:spacing w:beforeLines="50" w:before="156" w:afterLines="50" w:after="156"/>
              <w:jc w:val="center"/>
              <w:rPr>
                <w:rFonts w:ascii="宋体" w:eastAsia="宋体" w:hAnsi="宋体"/>
              </w:rPr>
            </w:pPr>
            <w:r>
              <w:rPr>
                <w:rFonts w:ascii="宋体" w:eastAsia="宋体" w:hAnsi="宋体" w:hint="eastAsia"/>
              </w:rPr>
              <w:t>临床生化检查</w:t>
            </w:r>
          </w:p>
        </w:tc>
        <w:tc>
          <w:tcPr>
            <w:tcW w:w="2766" w:type="dxa"/>
            <w:vAlign w:val="center"/>
          </w:tcPr>
          <w:p w14:paraId="53C134ED" w14:textId="77777777" w:rsidR="00B91229" w:rsidRDefault="00000000">
            <w:pPr>
              <w:widowControl/>
              <w:spacing w:beforeLines="50" w:before="156" w:afterLines="50" w:after="156"/>
              <w:jc w:val="center"/>
              <w:rPr>
                <w:rFonts w:ascii="宋体" w:eastAsia="宋体" w:hAnsi="宋体"/>
              </w:rPr>
            </w:pPr>
            <w:r>
              <w:rPr>
                <w:rFonts w:ascii="宋体" w:eastAsia="宋体" w:hAnsi="宋体" w:hint="eastAsia"/>
              </w:rPr>
              <w:t>6</w:t>
            </w:r>
          </w:p>
        </w:tc>
      </w:tr>
      <w:tr w:rsidR="00B91229" w14:paraId="1BC63E61" w14:textId="77777777">
        <w:trPr>
          <w:trHeight w:val="340"/>
          <w:jc w:val="center"/>
        </w:trPr>
        <w:tc>
          <w:tcPr>
            <w:tcW w:w="2765" w:type="dxa"/>
            <w:vAlign w:val="center"/>
          </w:tcPr>
          <w:p w14:paraId="5CE297A2" w14:textId="77777777" w:rsidR="00B91229" w:rsidRDefault="00000000">
            <w:pPr>
              <w:widowControl/>
              <w:spacing w:beforeLines="50" w:before="156" w:afterLines="50" w:after="156"/>
              <w:jc w:val="center"/>
              <w:rPr>
                <w:rFonts w:ascii="宋体" w:eastAsia="宋体" w:hAnsi="宋体"/>
              </w:rPr>
            </w:pPr>
            <w:r>
              <w:rPr>
                <w:rFonts w:ascii="宋体" w:eastAsia="宋体" w:hAnsi="宋体" w:hint="eastAsia"/>
              </w:rPr>
              <w:t>十八</w:t>
            </w:r>
          </w:p>
        </w:tc>
        <w:tc>
          <w:tcPr>
            <w:tcW w:w="2765" w:type="dxa"/>
            <w:vAlign w:val="center"/>
          </w:tcPr>
          <w:p w14:paraId="7BE00248" w14:textId="77777777" w:rsidR="00B91229" w:rsidRDefault="00000000">
            <w:pPr>
              <w:widowControl/>
              <w:spacing w:beforeLines="50" w:before="156" w:afterLines="50" w:after="156"/>
              <w:jc w:val="center"/>
              <w:rPr>
                <w:rFonts w:ascii="宋体" w:eastAsia="宋体" w:hAnsi="宋体"/>
              </w:rPr>
            </w:pPr>
            <w:r>
              <w:rPr>
                <w:rFonts w:ascii="宋体" w:eastAsia="宋体" w:hAnsi="宋体" w:hint="eastAsia"/>
              </w:rPr>
              <w:t>免疫学检查</w:t>
            </w:r>
          </w:p>
        </w:tc>
        <w:tc>
          <w:tcPr>
            <w:tcW w:w="2766" w:type="dxa"/>
            <w:vAlign w:val="center"/>
          </w:tcPr>
          <w:p w14:paraId="5BC47B97" w14:textId="77777777" w:rsidR="00B91229" w:rsidRDefault="00000000">
            <w:pPr>
              <w:widowControl/>
              <w:spacing w:beforeLines="50" w:before="156" w:afterLines="50" w:after="156"/>
              <w:jc w:val="center"/>
              <w:rPr>
                <w:rFonts w:ascii="宋体" w:eastAsia="宋体" w:hAnsi="宋体"/>
              </w:rPr>
            </w:pPr>
            <w:r>
              <w:rPr>
                <w:rFonts w:ascii="宋体" w:eastAsia="宋体" w:hAnsi="宋体" w:hint="eastAsia"/>
              </w:rPr>
              <w:t>2</w:t>
            </w:r>
          </w:p>
        </w:tc>
      </w:tr>
      <w:tr w:rsidR="00B91229" w14:paraId="6C8B28DC" w14:textId="77777777">
        <w:trPr>
          <w:trHeight w:val="340"/>
          <w:jc w:val="center"/>
        </w:trPr>
        <w:tc>
          <w:tcPr>
            <w:tcW w:w="2765" w:type="dxa"/>
            <w:vAlign w:val="center"/>
          </w:tcPr>
          <w:p w14:paraId="1F53BFA5" w14:textId="77777777" w:rsidR="00B91229" w:rsidRDefault="00000000">
            <w:pPr>
              <w:widowControl/>
              <w:spacing w:beforeLines="50" w:before="156" w:afterLines="50" w:after="156"/>
              <w:jc w:val="center"/>
              <w:rPr>
                <w:rFonts w:ascii="宋体" w:eastAsia="宋体" w:hAnsi="宋体"/>
              </w:rPr>
            </w:pPr>
            <w:r>
              <w:rPr>
                <w:rFonts w:ascii="宋体" w:eastAsia="宋体" w:hAnsi="宋体" w:hint="eastAsia"/>
              </w:rPr>
              <w:t>十九</w:t>
            </w:r>
          </w:p>
        </w:tc>
        <w:tc>
          <w:tcPr>
            <w:tcW w:w="2765" w:type="dxa"/>
            <w:vAlign w:val="center"/>
          </w:tcPr>
          <w:p w14:paraId="6AEBDD74" w14:textId="77777777" w:rsidR="00B91229" w:rsidRDefault="00000000">
            <w:pPr>
              <w:widowControl/>
              <w:spacing w:beforeLines="50" w:before="156" w:afterLines="50" w:after="156"/>
              <w:jc w:val="center"/>
              <w:rPr>
                <w:rFonts w:ascii="宋体" w:eastAsia="宋体" w:hAnsi="宋体"/>
              </w:rPr>
            </w:pPr>
            <w:r>
              <w:rPr>
                <w:rFonts w:ascii="宋体" w:eastAsia="宋体" w:hAnsi="宋体" w:hint="eastAsia"/>
              </w:rPr>
              <w:t>医学影像总论</w:t>
            </w:r>
          </w:p>
        </w:tc>
        <w:tc>
          <w:tcPr>
            <w:tcW w:w="2766" w:type="dxa"/>
            <w:vAlign w:val="center"/>
          </w:tcPr>
          <w:p w14:paraId="759B940A" w14:textId="77777777" w:rsidR="00B91229" w:rsidRDefault="00000000">
            <w:pPr>
              <w:widowControl/>
              <w:spacing w:beforeLines="50" w:before="156" w:afterLines="50" w:after="156"/>
              <w:jc w:val="center"/>
              <w:rPr>
                <w:rFonts w:ascii="宋体" w:eastAsia="宋体" w:hAnsi="宋体"/>
              </w:rPr>
            </w:pPr>
            <w:r>
              <w:rPr>
                <w:rFonts w:ascii="宋体" w:eastAsia="宋体" w:hAnsi="宋体" w:hint="eastAsia"/>
              </w:rPr>
              <w:t>2</w:t>
            </w:r>
          </w:p>
        </w:tc>
      </w:tr>
      <w:tr w:rsidR="00B91229" w14:paraId="5B75A7AA" w14:textId="77777777">
        <w:trPr>
          <w:trHeight w:val="340"/>
          <w:jc w:val="center"/>
        </w:trPr>
        <w:tc>
          <w:tcPr>
            <w:tcW w:w="2765" w:type="dxa"/>
            <w:vAlign w:val="center"/>
          </w:tcPr>
          <w:p w14:paraId="31AB690C" w14:textId="77777777" w:rsidR="00B91229" w:rsidRDefault="00000000">
            <w:pPr>
              <w:widowControl/>
              <w:spacing w:beforeLines="50" w:before="156" w:afterLines="50" w:after="156"/>
              <w:jc w:val="center"/>
              <w:rPr>
                <w:rFonts w:ascii="宋体" w:eastAsia="宋体" w:hAnsi="宋体"/>
              </w:rPr>
            </w:pPr>
            <w:r>
              <w:rPr>
                <w:rFonts w:ascii="宋体" w:eastAsia="宋体" w:hAnsi="宋体" w:hint="eastAsia"/>
              </w:rPr>
              <w:t>二十</w:t>
            </w:r>
          </w:p>
        </w:tc>
        <w:tc>
          <w:tcPr>
            <w:tcW w:w="2765" w:type="dxa"/>
            <w:vAlign w:val="center"/>
          </w:tcPr>
          <w:p w14:paraId="17E9C535" w14:textId="77777777" w:rsidR="00B91229" w:rsidRDefault="00000000">
            <w:pPr>
              <w:widowControl/>
              <w:spacing w:beforeLines="50" w:before="156" w:afterLines="50" w:after="156"/>
              <w:jc w:val="center"/>
              <w:rPr>
                <w:rFonts w:ascii="宋体" w:eastAsia="宋体" w:hAnsi="宋体"/>
              </w:rPr>
            </w:pPr>
            <w:r>
              <w:rPr>
                <w:rFonts w:ascii="宋体" w:eastAsia="宋体" w:hAnsi="宋体" w:hint="eastAsia"/>
              </w:rPr>
              <w:t>骨骼与肌肉系统影像</w:t>
            </w:r>
          </w:p>
        </w:tc>
        <w:tc>
          <w:tcPr>
            <w:tcW w:w="2766" w:type="dxa"/>
            <w:vAlign w:val="center"/>
          </w:tcPr>
          <w:p w14:paraId="7E3F3F8B" w14:textId="77777777" w:rsidR="00B91229" w:rsidRDefault="00000000">
            <w:pPr>
              <w:widowControl/>
              <w:spacing w:beforeLines="50" w:before="156" w:afterLines="50" w:after="156"/>
              <w:jc w:val="center"/>
              <w:rPr>
                <w:rFonts w:ascii="宋体" w:eastAsia="宋体" w:hAnsi="宋体"/>
              </w:rPr>
            </w:pPr>
            <w:r>
              <w:rPr>
                <w:rFonts w:ascii="宋体" w:eastAsia="宋体" w:hAnsi="宋体" w:hint="eastAsia"/>
              </w:rPr>
              <w:t>6</w:t>
            </w:r>
          </w:p>
        </w:tc>
      </w:tr>
      <w:tr w:rsidR="00B91229" w14:paraId="39109426" w14:textId="77777777">
        <w:trPr>
          <w:trHeight w:val="340"/>
          <w:jc w:val="center"/>
        </w:trPr>
        <w:tc>
          <w:tcPr>
            <w:tcW w:w="2765" w:type="dxa"/>
            <w:vAlign w:val="center"/>
          </w:tcPr>
          <w:p w14:paraId="4BADFB73" w14:textId="77777777" w:rsidR="00B91229" w:rsidRDefault="00000000">
            <w:pPr>
              <w:widowControl/>
              <w:spacing w:beforeLines="50" w:before="156" w:afterLines="50" w:after="156"/>
              <w:jc w:val="center"/>
              <w:rPr>
                <w:rFonts w:ascii="宋体" w:eastAsia="宋体" w:hAnsi="宋体"/>
              </w:rPr>
            </w:pPr>
            <w:r>
              <w:rPr>
                <w:rFonts w:ascii="宋体" w:eastAsia="宋体" w:hAnsi="宋体" w:hint="eastAsia"/>
              </w:rPr>
              <w:t>二一</w:t>
            </w:r>
          </w:p>
        </w:tc>
        <w:tc>
          <w:tcPr>
            <w:tcW w:w="2765" w:type="dxa"/>
            <w:vAlign w:val="center"/>
          </w:tcPr>
          <w:p w14:paraId="6C944AAF" w14:textId="77777777" w:rsidR="00B91229" w:rsidRDefault="00000000">
            <w:pPr>
              <w:widowControl/>
              <w:spacing w:beforeLines="50" w:before="156" w:afterLines="50" w:after="156"/>
              <w:jc w:val="center"/>
              <w:rPr>
                <w:rFonts w:ascii="宋体" w:eastAsia="宋体" w:hAnsi="宋体"/>
              </w:rPr>
            </w:pPr>
            <w:r>
              <w:rPr>
                <w:rFonts w:ascii="宋体" w:eastAsia="宋体" w:hAnsi="宋体" w:hint="eastAsia"/>
              </w:rPr>
              <w:t>胸部影像（呼吸）</w:t>
            </w:r>
          </w:p>
        </w:tc>
        <w:tc>
          <w:tcPr>
            <w:tcW w:w="2766" w:type="dxa"/>
            <w:vAlign w:val="center"/>
          </w:tcPr>
          <w:p w14:paraId="10020899" w14:textId="77777777" w:rsidR="00B91229" w:rsidRDefault="00000000">
            <w:pPr>
              <w:widowControl/>
              <w:spacing w:beforeLines="50" w:before="156" w:afterLines="50" w:after="156"/>
              <w:jc w:val="center"/>
              <w:rPr>
                <w:rFonts w:ascii="宋体" w:eastAsia="宋体" w:hAnsi="宋体"/>
              </w:rPr>
            </w:pPr>
            <w:r>
              <w:rPr>
                <w:rFonts w:ascii="宋体" w:eastAsia="宋体" w:hAnsi="宋体" w:hint="eastAsia"/>
              </w:rPr>
              <w:t>2</w:t>
            </w:r>
          </w:p>
        </w:tc>
      </w:tr>
      <w:tr w:rsidR="00B91229" w14:paraId="4455BF8E" w14:textId="77777777">
        <w:trPr>
          <w:trHeight w:val="340"/>
          <w:jc w:val="center"/>
        </w:trPr>
        <w:tc>
          <w:tcPr>
            <w:tcW w:w="2765" w:type="dxa"/>
            <w:vAlign w:val="center"/>
          </w:tcPr>
          <w:p w14:paraId="4C1042FB" w14:textId="77777777" w:rsidR="00B91229" w:rsidRDefault="00000000">
            <w:pPr>
              <w:widowControl/>
              <w:spacing w:beforeLines="50" w:before="156" w:afterLines="50" w:after="156"/>
              <w:jc w:val="center"/>
              <w:rPr>
                <w:rFonts w:ascii="宋体" w:eastAsia="宋体" w:hAnsi="宋体"/>
              </w:rPr>
            </w:pPr>
            <w:r>
              <w:rPr>
                <w:rFonts w:ascii="宋体" w:eastAsia="宋体" w:hAnsi="宋体" w:hint="eastAsia"/>
              </w:rPr>
              <w:t>二二</w:t>
            </w:r>
          </w:p>
        </w:tc>
        <w:tc>
          <w:tcPr>
            <w:tcW w:w="2765" w:type="dxa"/>
            <w:vAlign w:val="center"/>
          </w:tcPr>
          <w:p w14:paraId="26E67479" w14:textId="77777777" w:rsidR="00B91229" w:rsidRDefault="00000000">
            <w:pPr>
              <w:widowControl/>
              <w:spacing w:beforeLines="50" w:before="156" w:afterLines="50" w:after="156"/>
              <w:jc w:val="center"/>
              <w:rPr>
                <w:rFonts w:ascii="宋体" w:eastAsia="宋体" w:hAnsi="宋体"/>
              </w:rPr>
            </w:pPr>
            <w:r>
              <w:rPr>
                <w:rFonts w:ascii="宋体" w:eastAsia="宋体" w:hAnsi="宋体" w:hint="eastAsia"/>
              </w:rPr>
              <w:t>胸部影像（心脏）</w:t>
            </w:r>
          </w:p>
        </w:tc>
        <w:tc>
          <w:tcPr>
            <w:tcW w:w="2766" w:type="dxa"/>
            <w:vAlign w:val="center"/>
          </w:tcPr>
          <w:p w14:paraId="720EFEE6" w14:textId="77777777" w:rsidR="00B91229" w:rsidRDefault="00000000">
            <w:pPr>
              <w:widowControl/>
              <w:spacing w:beforeLines="50" w:before="156" w:afterLines="50" w:after="156"/>
              <w:jc w:val="center"/>
              <w:rPr>
                <w:rFonts w:ascii="宋体" w:eastAsia="宋体" w:hAnsi="宋体"/>
              </w:rPr>
            </w:pPr>
            <w:r>
              <w:rPr>
                <w:rFonts w:ascii="宋体" w:eastAsia="宋体" w:hAnsi="宋体" w:hint="eastAsia"/>
              </w:rPr>
              <w:t>2</w:t>
            </w:r>
          </w:p>
        </w:tc>
      </w:tr>
      <w:tr w:rsidR="00B91229" w14:paraId="554DC937" w14:textId="77777777">
        <w:trPr>
          <w:trHeight w:val="340"/>
          <w:jc w:val="center"/>
        </w:trPr>
        <w:tc>
          <w:tcPr>
            <w:tcW w:w="2765" w:type="dxa"/>
            <w:vAlign w:val="center"/>
          </w:tcPr>
          <w:p w14:paraId="28A28A1F" w14:textId="77777777" w:rsidR="00B91229" w:rsidRDefault="00000000">
            <w:pPr>
              <w:widowControl/>
              <w:spacing w:beforeLines="50" w:before="156" w:afterLines="50" w:after="156"/>
              <w:jc w:val="center"/>
              <w:rPr>
                <w:rFonts w:ascii="宋体" w:eastAsia="宋体" w:hAnsi="宋体"/>
              </w:rPr>
            </w:pPr>
            <w:r>
              <w:rPr>
                <w:rFonts w:ascii="宋体" w:eastAsia="宋体" w:hAnsi="宋体" w:hint="eastAsia"/>
              </w:rPr>
              <w:t>二三</w:t>
            </w:r>
          </w:p>
        </w:tc>
        <w:tc>
          <w:tcPr>
            <w:tcW w:w="2765" w:type="dxa"/>
            <w:vAlign w:val="center"/>
          </w:tcPr>
          <w:p w14:paraId="7E999170" w14:textId="77777777" w:rsidR="00B91229" w:rsidRDefault="00000000">
            <w:pPr>
              <w:widowControl/>
              <w:spacing w:beforeLines="50" w:before="156" w:afterLines="50" w:after="156"/>
              <w:jc w:val="center"/>
              <w:rPr>
                <w:rFonts w:ascii="宋体" w:eastAsia="宋体" w:hAnsi="宋体"/>
              </w:rPr>
            </w:pPr>
            <w:r>
              <w:rPr>
                <w:rFonts w:ascii="宋体" w:eastAsia="宋体" w:hAnsi="宋体" w:hint="eastAsia"/>
              </w:rPr>
              <w:t>腹部影像</w:t>
            </w:r>
          </w:p>
        </w:tc>
        <w:tc>
          <w:tcPr>
            <w:tcW w:w="2766" w:type="dxa"/>
            <w:vAlign w:val="center"/>
          </w:tcPr>
          <w:p w14:paraId="646D6F25" w14:textId="77777777" w:rsidR="00B91229" w:rsidRDefault="00000000">
            <w:pPr>
              <w:widowControl/>
              <w:spacing w:beforeLines="50" w:before="156" w:afterLines="50" w:after="156"/>
              <w:jc w:val="center"/>
              <w:rPr>
                <w:rFonts w:ascii="宋体" w:eastAsia="宋体" w:hAnsi="宋体"/>
              </w:rPr>
            </w:pPr>
            <w:r>
              <w:rPr>
                <w:rFonts w:ascii="宋体" w:eastAsia="宋体" w:hAnsi="宋体" w:hint="eastAsia"/>
              </w:rPr>
              <w:t>3</w:t>
            </w:r>
          </w:p>
        </w:tc>
      </w:tr>
      <w:tr w:rsidR="00B91229" w14:paraId="50EADB05" w14:textId="77777777">
        <w:trPr>
          <w:trHeight w:val="340"/>
          <w:jc w:val="center"/>
        </w:trPr>
        <w:tc>
          <w:tcPr>
            <w:tcW w:w="2765" w:type="dxa"/>
            <w:vAlign w:val="center"/>
          </w:tcPr>
          <w:p w14:paraId="242D169A" w14:textId="77777777" w:rsidR="00B91229" w:rsidRDefault="00000000">
            <w:pPr>
              <w:widowControl/>
              <w:spacing w:beforeLines="50" w:before="156" w:afterLines="50" w:after="156"/>
              <w:jc w:val="center"/>
              <w:rPr>
                <w:rFonts w:ascii="宋体" w:eastAsia="宋体" w:hAnsi="宋体"/>
              </w:rPr>
            </w:pPr>
            <w:r>
              <w:rPr>
                <w:rFonts w:ascii="宋体" w:eastAsia="宋体" w:hAnsi="宋体" w:hint="eastAsia"/>
              </w:rPr>
              <w:lastRenderedPageBreak/>
              <w:t>二四</w:t>
            </w:r>
          </w:p>
        </w:tc>
        <w:tc>
          <w:tcPr>
            <w:tcW w:w="2765" w:type="dxa"/>
            <w:vAlign w:val="center"/>
          </w:tcPr>
          <w:p w14:paraId="70C8E0B1" w14:textId="77777777" w:rsidR="00B91229" w:rsidRDefault="00000000">
            <w:pPr>
              <w:widowControl/>
              <w:spacing w:beforeLines="50" w:before="156" w:afterLines="50" w:after="156"/>
              <w:jc w:val="center"/>
              <w:rPr>
                <w:rFonts w:ascii="宋体" w:eastAsia="宋体" w:hAnsi="宋体"/>
              </w:rPr>
            </w:pPr>
            <w:r>
              <w:rPr>
                <w:rFonts w:ascii="宋体" w:eastAsia="宋体" w:hAnsi="宋体" w:hint="eastAsia"/>
              </w:rPr>
              <w:t>腹部与盆腔影像</w:t>
            </w:r>
          </w:p>
        </w:tc>
        <w:tc>
          <w:tcPr>
            <w:tcW w:w="2766" w:type="dxa"/>
            <w:vAlign w:val="center"/>
          </w:tcPr>
          <w:p w14:paraId="6560E2D4" w14:textId="77777777" w:rsidR="00B91229" w:rsidRDefault="00000000">
            <w:pPr>
              <w:widowControl/>
              <w:spacing w:beforeLines="50" w:before="156" w:afterLines="50" w:after="156"/>
              <w:jc w:val="center"/>
              <w:rPr>
                <w:rFonts w:ascii="宋体" w:eastAsia="宋体" w:hAnsi="宋体"/>
              </w:rPr>
            </w:pPr>
            <w:r>
              <w:rPr>
                <w:rFonts w:ascii="宋体" w:eastAsia="宋体" w:hAnsi="宋体" w:hint="eastAsia"/>
              </w:rPr>
              <w:t>3</w:t>
            </w:r>
          </w:p>
        </w:tc>
      </w:tr>
      <w:tr w:rsidR="00B91229" w14:paraId="7FB4F6C0" w14:textId="77777777">
        <w:trPr>
          <w:trHeight w:val="340"/>
          <w:jc w:val="center"/>
        </w:trPr>
        <w:tc>
          <w:tcPr>
            <w:tcW w:w="2765" w:type="dxa"/>
            <w:vAlign w:val="center"/>
          </w:tcPr>
          <w:p w14:paraId="5CE14042" w14:textId="77777777" w:rsidR="00B91229" w:rsidRDefault="00000000">
            <w:pPr>
              <w:widowControl/>
              <w:spacing w:beforeLines="50" w:before="156" w:afterLines="50" w:after="156"/>
              <w:jc w:val="center"/>
              <w:rPr>
                <w:rFonts w:ascii="宋体" w:eastAsia="宋体" w:hAnsi="宋体"/>
              </w:rPr>
            </w:pPr>
            <w:r>
              <w:rPr>
                <w:rFonts w:ascii="宋体" w:eastAsia="宋体" w:hAnsi="宋体" w:hint="eastAsia"/>
              </w:rPr>
              <w:t>二五</w:t>
            </w:r>
          </w:p>
        </w:tc>
        <w:tc>
          <w:tcPr>
            <w:tcW w:w="2765" w:type="dxa"/>
            <w:vAlign w:val="center"/>
          </w:tcPr>
          <w:p w14:paraId="486AFDF7" w14:textId="77777777" w:rsidR="00B91229" w:rsidRDefault="00000000">
            <w:pPr>
              <w:widowControl/>
              <w:spacing w:beforeLines="50" w:before="156" w:afterLines="50" w:after="156"/>
              <w:jc w:val="center"/>
              <w:rPr>
                <w:rFonts w:ascii="宋体" w:eastAsia="宋体" w:hAnsi="宋体"/>
              </w:rPr>
            </w:pPr>
            <w:r>
              <w:rPr>
                <w:rFonts w:ascii="宋体" w:eastAsia="宋体" w:hAnsi="宋体" w:hint="eastAsia"/>
              </w:rPr>
              <w:t>中枢、泌尿系统影像</w:t>
            </w:r>
          </w:p>
        </w:tc>
        <w:tc>
          <w:tcPr>
            <w:tcW w:w="2766" w:type="dxa"/>
            <w:vAlign w:val="center"/>
          </w:tcPr>
          <w:p w14:paraId="4B9DCC57" w14:textId="77777777" w:rsidR="00B91229" w:rsidRDefault="00000000">
            <w:pPr>
              <w:widowControl/>
              <w:spacing w:beforeLines="50" w:before="156" w:afterLines="50" w:after="156"/>
              <w:jc w:val="center"/>
              <w:rPr>
                <w:rFonts w:ascii="宋体" w:eastAsia="宋体" w:hAnsi="宋体"/>
              </w:rPr>
            </w:pPr>
            <w:r>
              <w:rPr>
                <w:rFonts w:ascii="宋体" w:eastAsia="宋体" w:hAnsi="宋体" w:hint="eastAsia"/>
              </w:rPr>
              <w:t>2</w:t>
            </w:r>
          </w:p>
        </w:tc>
      </w:tr>
      <w:tr w:rsidR="00B91229" w14:paraId="68CAF5BE" w14:textId="77777777">
        <w:trPr>
          <w:trHeight w:val="340"/>
          <w:jc w:val="center"/>
        </w:trPr>
        <w:tc>
          <w:tcPr>
            <w:tcW w:w="2765" w:type="dxa"/>
            <w:vAlign w:val="center"/>
          </w:tcPr>
          <w:p w14:paraId="5C6B1916" w14:textId="77777777" w:rsidR="00B91229" w:rsidRDefault="00000000">
            <w:pPr>
              <w:widowControl/>
              <w:spacing w:beforeLines="50" w:before="156" w:afterLines="50" w:after="156"/>
              <w:jc w:val="center"/>
              <w:rPr>
                <w:rFonts w:ascii="宋体" w:eastAsia="宋体" w:hAnsi="宋体"/>
              </w:rPr>
            </w:pPr>
            <w:r>
              <w:rPr>
                <w:rFonts w:ascii="宋体" w:eastAsia="宋体" w:hAnsi="宋体" w:hint="eastAsia"/>
              </w:rPr>
              <w:t>二六</w:t>
            </w:r>
          </w:p>
        </w:tc>
        <w:tc>
          <w:tcPr>
            <w:tcW w:w="2765" w:type="dxa"/>
            <w:vAlign w:val="center"/>
          </w:tcPr>
          <w:p w14:paraId="13AE4C38" w14:textId="77777777" w:rsidR="00B91229" w:rsidRDefault="00000000">
            <w:pPr>
              <w:widowControl/>
              <w:spacing w:beforeLines="50" w:before="156" w:afterLines="50" w:after="156"/>
              <w:jc w:val="center"/>
              <w:rPr>
                <w:rFonts w:ascii="宋体" w:eastAsia="宋体" w:hAnsi="宋体"/>
              </w:rPr>
            </w:pPr>
            <w:r>
              <w:rPr>
                <w:rFonts w:ascii="宋体" w:eastAsia="宋体" w:hAnsi="宋体" w:hint="eastAsia"/>
              </w:rPr>
              <w:t>影像读片</w:t>
            </w:r>
          </w:p>
        </w:tc>
        <w:tc>
          <w:tcPr>
            <w:tcW w:w="2766" w:type="dxa"/>
            <w:vAlign w:val="center"/>
          </w:tcPr>
          <w:p w14:paraId="20AEB10D" w14:textId="77777777" w:rsidR="00B91229" w:rsidRDefault="00000000">
            <w:pPr>
              <w:widowControl/>
              <w:spacing w:beforeLines="50" w:before="156" w:afterLines="50" w:after="156"/>
              <w:jc w:val="center"/>
              <w:rPr>
                <w:rFonts w:ascii="宋体" w:eastAsia="宋体" w:hAnsi="宋体"/>
              </w:rPr>
            </w:pPr>
            <w:r>
              <w:rPr>
                <w:rFonts w:ascii="宋体" w:eastAsia="宋体" w:hAnsi="宋体" w:hint="eastAsia"/>
              </w:rPr>
              <w:t>2</w:t>
            </w:r>
          </w:p>
        </w:tc>
      </w:tr>
    </w:tbl>
    <w:p w14:paraId="4D4278CD" w14:textId="77777777" w:rsidR="00B91229" w:rsidRDefault="00B91229">
      <w:pPr>
        <w:widowControl/>
        <w:spacing w:beforeLines="50" w:before="156" w:afterLines="50" w:after="156"/>
        <w:jc w:val="left"/>
        <w:rPr>
          <w:rFonts w:ascii="黑体" w:eastAsia="黑体" w:hAnsi="黑体"/>
          <w:b/>
          <w:sz w:val="28"/>
          <w:szCs w:val="28"/>
        </w:rPr>
      </w:pPr>
    </w:p>
    <w:p w14:paraId="0A213734" w14:textId="77777777" w:rsidR="00B91229" w:rsidRDefault="00000000">
      <w:pPr>
        <w:widowControl/>
        <w:spacing w:beforeLines="50" w:before="156" w:afterLines="50" w:after="156"/>
        <w:ind w:firstLineChars="200" w:firstLine="562"/>
        <w:jc w:val="left"/>
      </w:pPr>
      <w:r>
        <w:rPr>
          <w:rFonts w:ascii="黑体" w:eastAsia="黑体" w:hAnsi="黑体" w:hint="eastAsia"/>
          <w:b/>
          <w:sz w:val="28"/>
          <w:szCs w:val="28"/>
        </w:rPr>
        <w:t>五、教学进度</w:t>
      </w:r>
    </w:p>
    <w:p w14:paraId="374F7A7E" w14:textId="77777777" w:rsidR="00B91229" w:rsidRDefault="00000000">
      <w:pPr>
        <w:widowControl/>
        <w:spacing w:beforeLines="50" w:before="156" w:afterLines="50" w:after="156"/>
        <w:jc w:val="center"/>
        <w:rPr>
          <w:rFonts w:ascii="宋体" w:eastAsia="宋体" w:hAnsi="宋体"/>
          <w:b/>
          <w:szCs w:val="21"/>
        </w:rPr>
      </w:pPr>
      <w:r>
        <w:rPr>
          <w:rFonts w:ascii="宋体" w:eastAsia="宋体" w:hAnsi="宋体" w:hint="eastAsia"/>
          <w:b/>
          <w:szCs w:val="21"/>
        </w:rPr>
        <w:t>表3：教学进度表（理论部分）</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1355"/>
        <w:gridCol w:w="787"/>
        <w:gridCol w:w="2946"/>
        <w:gridCol w:w="993"/>
        <w:gridCol w:w="1149"/>
        <w:gridCol w:w="984"/>
      </w:tblGrid>
      <w:tr w:rsidR="00B91229" w14:paraId="0CD445F7" w14:textId="77777777">
        <w:trPr>
          <w:trHeight w:hRule="exact" w:val="475"/>
        </w:trPr>
        <w:tc>
          <w:tcPr>
            <w:tcW w:w="1355" w:type="dxa"/>
            <w:vMerge w:val="restart"/>
            <w:tcMar>
              <w:left w:w="57" w:type="dxa"/>
              <w:right w:w="57" w:type="dxa"/>
            </w:tcMar>
            <w:vAlign w:val="center"/>
          </w:tcPr>
          <w:p w14:paraId="7F1AFAE0" w14:textId="77777777" w:rsidR="00B91229" w:rsidRDefault="00000000">
            <w:pPr>
              <w:widowControl/>
              <w:jc w:val="center"/>
              <w:rPr>
                <w:rFonts w:ascii="宋体" w:eastAsia="宋体" w:hAnsi="宋体"/>
                <w:kern w:val="0"/>
                <w:szCs w:val="21"/>
              </w:rPr>
            </w:pPr>
            <w:r>
              <w:rPr>
                <w:rFonts w:ascii="宋体" w:eastAsia="宋体" w:hAnsi="宋体"/>
                <w:color w:val="000000"/>
                <w:kern w:val="0"/>
                <w:szCs w:val="21"/>
              </w:rPr>
              <w:t>周次</w:t>
            </w:r>
          </w:p>
        </w:tc>
        <w:tc>
          <w:tcPr>
            <w:tcW w:w="787" w:type="dxa"/>
            <w:vMerge w:val="restart"/>
            <w:tcMar>
              <w:left w:w="57" w:type="dxa"/>
              <w:right w:w="57" w:type="dxa"/>
            </w:tcMar>
            <w:vAlign w:val="center"/>
          </w:tcPr>
          <w:p w14:paraId="4917720A" w14:textId="77777777" w:rsidR="00B91229" w:rsidRDefault="00000000">
            <w:pPr>
              <w:widowControl/>
              <w:jc w:val="center"/>
              <w:rPr>
                <w:rFonts w:ascii="宋体" w:eastAsia="宋体" w:hAnsi="宋体"/>
                <w:kern w:val="0"/>
                <w:szCs w:val="21"/>
              </w:rPr>
            </w:pPr>
            <w:r>
              <w:rPr>
                <w:rFonts w:ascii="宋体" w:eastAsia="宋体" w:hAnsi="宋体"/>
                <w:color w:val="000000"/>
                <w:kern w:val="0"/>
                <w:szCs w:val="21"/>
              </w:rPr>
              <w:t>日期</w:t>
            </w:r>
          </w:p>
        </w:tc>
        <w:tc>
          <w:tcPr>
            <w:tcW w:w="2946" w:type="dxa"/>
            <w:vMerge w:val="restart"/>
            <w:tcMar>
              <w:left w:w="57" w:type="dxa"/>
              <w:right w:w="57" w:type="dxa"/>
            </w:tcMar>
            <w:vAlign w:val="center"/>
          </w:tcPr>
          <w:p w14:paraId="237EBD7B" w14:textId="77777777" w:rsidR="00B91229" w:rsidRDefault="00000000">
            <w:pPr>
              <w:widowControl/>
              <w:jc w:val="center"/>
              <w:rPr>
                <w:rFonts w:ascii="宋体" w:eastAsia="宋体" w:hAnsi="宋体"/>
                <w:kern w:val="0"/>
                <w:szCs w:val="21"/>
              </w:rPr>
            </w:pPr>
            <w:r>
              <w:rPr>
                <w:rFonts w:ascii="宋体" w:eastAsia="宋体" w:hAnsi="宋体" w:hint="eastAsia"/>
                <w:color w:val="000000"/>
                <w:kern w:val="0"/>
                <w:szCs w:val="21"/>
              </w:rPr>
              <w:t>章节名称</w:t>
            </w:r>
          </w:p>
        </w:tc>
        <w:tc>
          <w:tcPr>
            <w:tcW w:w="993" w:type="dxa"/>
            <w:vMerge w:val="restart"/>
            <w:tcMar>
              <w:left w:w="57" w:type="dxa"/>
              <w:right w:w="57" w:type="dxa"/>
            </w:tcMar>
            <w:vAlign w:val="center"/>
          </w:tcPr>
          <w:p w14:paraId="5037D4F9" w14:textId="77777777" w:rsidR="00B91229" w:rsidRDefault="00000000">
            <w:pPr>
              <w:widowControl/>
              <w:jc w:val="center"/>
              <w:rPr>
                <w:rFonts w:ascii="宋体" w:eastAsia="宋体" w:hAnsi="宋体"/>
                <w:kern w:val="0"/>
                <w:szCs w:val="21"/>
              </w:rPr>
            </w:pPr>
            <w:r>
              <w:rPr>
                <w:rFonts w:ascii="宋体" w:eastAsia="宋体" w:hAnsi="宋体" w:hint="eastAsia"/>
                <w:color w:val="000000"/>
                <w:kern w:val="0"/>
                <w:szCs w:val="21"/>
              </w:rPr>
              <w:t>内容提要</w:t>
            </w:r>
          </w:p>
        </w:tc>
        <w:tc>
          <w:tcPr>
            <w:tcW w:w="1149" w:type="dxa"/>
            <w:vMerge w:val="restart"/>
            <w:tcMar>
              <w:left w:w="57" w:type="dxa"/>
              <w:right w:w="57" w:type="dxa"/>
            </w:tcMar>
            <w:vAlign w:val="center"/>
          </w:tcPr>
          <w:p w14:paraId="08F244A1" w14:textId="77777777" w:rsidR="00B91229" w:rsidRDefault="00000000">
            <w:pPr>
              <w:jc w:val="center"/>
              <w:rPr>
                <w:rFonts w:ascii="宋体" w:eastAsia="宋体" w:hAnsi="宋体"/>
                <w:szCs w:val="21"/>
              </w:rPr>
            </w:pPr>
            <w:r>
              <w:rPr>
                <w:rFonts w:ascii="宋体" w:eastAsia="宋体" w:hAnsi="宋体" w:hint="eastAsia"/>
                <w:szCs w:val="21"/>
              </w:rPr>
              <w:t>授课时数</w:t>
            </w:r>
          </w:p>
        </w:tc>
        <w:tc>
          <w:tcPr>
            <w:tcW w:w="984" w:type="dxa"/>
            <w:vMerge w:val="restart"/>
            <w:tcMar>
              <w:left w:w="57" w:type="dxa"/>
              <w:right w:w="57" w:type="dxa"/>
            </w:tcMar>
            <w:vAlign w:val="center"/>
          </w:tcPr>
          <w:p w14:paraId="513F84BE" w14:textId="77777777" w:rsidR="00B91229" w:rsidRDefault="00000000">
            <w:pPr>
              <w:widowControl/>
              <w:jc w:val="center"/>
              <w:rPr>
                <w:rFonts w:ascii="宋体" w:eastAsia="宋体" w:hAnsi="宋体"/>
                <w:color w:val="000000"/>
                <w:kern w:val="0"/>
                <w:szCs w:val="21"/>
              </w:rPr>
            </w:pPr>
            <w:r>
              <w:rPr>
                <w:rFonts w:ascii="宋体" w:eastAsia="宋体" w:hAnsi="宋体" w:hint="eastAsia"/>
                <w:color w:val="000000"/>
                <w:kern w:val="0"/>
                <w:szCs w:val="21"/>
              </w:rPr>
              <w:t>作业要求</w:t>
            </w:r>
          </w:p>
        </w:tc>
      </w:tr>
      <w:tr w:rsidR="00B91229" w14:paraId="37FC1575" w14:textId="77777777">
        <w:trPr>
          <w:trHeight w:hRule="exact" w:val="533"/>
        </w:trPr>
        <w:tc>
          <w:tcPr>
            <w:tcW w:w="1355" w:type="dxa"/>
            <w:vMerge/>
            <w:tcMar>
              <w:left w:w="57" w:type="dxa"/>
              <w:right w:w="57" w:type="dxa"/>
            </w:tcMar>
            <w:vAlign w:val="center"/>
          </w:tcPr>
          <w:p w14:paraId="468CDF82" w14:textId="77777777" w:rsidR="00B91229" w:rsidRDefault="00B91229">
            <w:pPr>
              <w:widowControl/>
              <w:jc w:val="center"/>
              <w:rPr>
                <w:rFonts w:ascii="宋体" w:eastAsia="宋体" w:hAnsi="宋体"/>
                <w:color w:val="000000"/>
                <w:kern w:val="0"/>
                <w:szCs w:val="21"/>
              </w:rPr>
            </w:pPr>
          </w:p>
        </w:tc>
        <w:tc>
          <w:tcPr>
            <w:tcW w:w="787" w:type="dxa"/>
            <w:vMerge/>
            <w:tcMar>
              <w:left w:w="57" w:type="dxa"/>
              <w:right w:w="57" w:type="dxa"/>
            </w:tcMar>
            <w:vAlign w:val="center"/>
          </w:tcPr>
          <w:p w14:paraId="256762B5" w14:textId="77777777" w:rsidR="00B91229" w:rsidRDefault="00B91229">
            <w:pPr>
              <w:widowControl/>
              <w:jc w:val="center"/>
              <w:rPr>
                <w:rFonts w:ascii="宋体" w:eastAsia="宋体" w:hAnsi="宋体"/>
                <w:color w:val="000000"/>
                <w:kern w:val="0"/>
                <w:szCs w:val="21"/>
              </w:rPr>
            </w:pPr>
          </w:p>
        </w:tc>
        <w:tc>
          <w:tcPr>
            <w:tcW w:w="2946" w:type="dxa"/>
            <w:vMerge/>
            <w:tcMar>
              <w:left w:w="57" w:type="dxa"/>
              <w:right w:w="57" w:type="dxa"/>
            </w:tcMar>
            <w:vAlign w:val="center"/>
          </w:tcPr>
          <w:p w14:paraId="0A42837D" w14:textId="77777777" w:rsidR="00B91229" w:rsidRDefault="00B91229">
            <w:pPr>
              <w:widowControl/>
              <w:jc w:val="center"/>
              <w:rPr>
                <w:rFonts w:ascii="宋体" w:eastAsia="宋体" w:hAnsi="宋体"/>
                <w:color w:val="000000"/>
                <w:kern w:val="0"/>
                <w:szCs w:val="21"/>
              </w:rPr>
            </w:pPr>
          </w:p>
        </w:tc>
        <w:tc>
          <w:tcPr>
            <w:tcW w:w="993" w:type="dxa"/>
            <w:vMerge/>
            <w:tcMar>
              <w:left w:w="57" w:type="dxa"/>
              <w:right w:w="57" w:type="dxa"/>
            </w:tcMar>
            <w:vAlign w:val="center"/>
          </w:tcPr>
          <w:p w14:paraId="34BAFBB2" w14:textId="77777777" w:rsidR="00B91229" w:rsidRDefault="00B91229">
            <w:pPr>
              <w:widowControl/>
              <w:jc w:val="center"/>
              <w:rPr>
                <w:rFonts w:ascii="宋体" w:eastAsia="宋体" w:hAnsi="宋体"/>
                <w:color w:val="000000"/>
                <w:kern w:val="0"/>
                <w:szCs w:val="21"/>
              </w:rPr>
            </w:pPr>
          </w:p>
        </w:tc>
        <w:tc>
          <w:tcPr>
            <w:tcW w:w="1149" w:type="dxa"/>
            <w:vMerge/>
            <w:tcMar>
              <w:left w:w="57" w:type="dxa"/>
              <w:right w:w="57" w:type="dxa"/>
            </w:tcMar>
            <w:vAlign w:val="center"/>
          </w:tcPr>
          <w:p w14:paraId="0456B8BB" w14:textId="77777777" w:rsidR="00B91229" w:rsidRDefault="00B91229">
            <w:pPr>
              <w:jc w:val="center"/>
              <w:rPr>
                <w:rFonts w:ascii="宋体" w:eastAsia="宋体" w:hAnsi="宋体"/>
                <w:color w:val="000000"/>
                <w:kern w:val="0"/>
                <w:szCs w:val="21"/>
              </w:rPr>
            </w:pPr>
          </w:p>
        </w:tc>
        <w:tc>
          <w:tcPr>
            <w:tcW w:w="984" w:type="dxa"/>
            <w:vMerge/>
            <w:tcMar>
              <w:left w:w="57" w:type="dxa"/>
              <w:right w:w="57" w:type="dxa"/>
            </w:tcMar>
            <w:vAlign w:val="center"/>
          </w:tcPr>
          <w:p w14:paraId="0DF981FA" w14:textId="77777777" w:rsidR="00B91229" w:rsidRDefault="00B91229">
            <w:pPr>
              <w:widowControl/>
              <w:jc w:val="center"/>
              <w:rPr>
                <w:rFonts w:ascii="宋体" w:eastAsia="宋体" w:hAnsi="宋体"/>
                <w:color w:val="000000"/>
                <w:kern w:val="0"/>
                <w:szCs w:val="21"/>
              </w:rPr>
            </w:pPr>
          </w:p>
        </w:tc>
      </w:tr>
      <w:tr w:rsidR="00B91229" w14:paraId="00CC234C" w14:textId="77777777">
        <w:trPr>
          <w:trHeight w:val="1140"/>
        </w:trPr>
        <w:tc>
          <w:tcPr>
            <w:tcW w:w="1355" w:type="dxa"/>
            <w:tcMar>
              <w:left w:w="57" w:type="dxa"/>
              <w:right w:w="57" w:type="dxa"/>
            </w:tcMar>
            <w:vAlign w:val="center"/>
          </w:tcPr>
          <w:p w14:paraId="5CD007D6" w14:textId="77777777" w:rsidR="00B91229" w:rsidRDefault="00000000">
            <w:pPr>
              <w:widowControl/>
              <w:jc w:val="center"/>
              <w:rPr>
                <w:rFonts w:ascii="宋体" w:eastAsia="宋体" w:hAnsi="宋体"/>
                <w:kern w:val="0"/>
                <w:szCs w:val="21"/>
              </w:rPr>
            </w:pPr>
            <w:r>
              <w:rPr>
                <w:rFonts w:ascii="宋体" w:eastAsia="宋体" w:hAnsi="宋体" w:hint="eastAsia"/>
                <w:kern w:val="0"/>
                <w:szCs w:val="21"/>
              </w:rPr>
              <w:t>1</w:t>
            </w:r>
          </w:p>
        </w:tc>
        <w:tc>
          <w:tcPr>
            <w:tcW w:w="787" w:type="dxa"/>
            <w:tcMar>
              <w:left w:w="57" w:type="dxa"/>
              <w:right w:w="57" w:type="dxa"/>
            </w:tcMar>
            <w:vAlign w:val="center"/>
          </w:tcPr>
          <w:p w14:paraId="33C990E2" w14:textId="77777777" w:rsidR="00B91229" w:rsidRDefault="00B91229">
            <w:pPr>
              <w:widowControl/>
              <w:jc w:val="center"/>
              <w:rPr>
                <w:rFonts w:ascii="宋体" w:eastAsia="宋体" w:hAnsi="宋体"/>
                <w:kern w:val="0"/>
                <w:szCs w:val="21"/>
              </w:rPr>
            </w:pPr>
          </w:p>
        </w:tc>
        <w:tc>
          <w:tcPr>
            <w:tcW w:w="2946" w:type="dxa"/>
            <w:tcMar>
              <w:left w:w="57" w:type="dxa"/>
              <w:right w:w="57" w:type="dxa"/>
            </w:tcMar>
            <w:vAlign w:val="center"/>
          </w:tcPr>
          <w:p w14:paraId="56C7F668" w14:textId="77777777" w:rsidR="00B91229" w:rsidRDefault="00000000">
            <w:pPr>
              <w:jc w:val="center"/>
              <w:rPr>
                <w:rFonts w:ascii="宋体" w:eastAsia="宋体" w:hAnsi="宋体"/>
                <w:szCs w:val="21"/>
              </w:rPr>
            </w:pPr>
            <w:r>
              <w:rPr>
                <w:rFonts w:ascii="宋体" w:eastAsia="宋体" w:hAnsi="宋体" w:hint="eastAsia"/>
                <w:szCs w:val="21"/>
              </w:rPr>
              <w:t>绪论、基本检查方法</w:t>
            </w:r>
          </w:p>
          <w:p w14:paraId="5044D87C" w14:textId="77777777" w:rsidR="00B91229" w:rsidRDefault="00000000">
            <w:pPr>
              <w:jc w:val="center"/>
              <w:rPr>
                <w:rFonts w:ascii="宋体" w:eastAsia="宋体" w:hAnsi="宋体"/>
                <w:szCs w:val="21"/>
              </w:rPr>
            </w:pPr>
            <w:r>
              <w:rPr>
                <w:rFonts w:ascii="宋体" w:eastAsia="宋体" w:hAnsi="宋体" w:hint="eastAsia"/>
                <w:szCs w:val="21"/>
              </w:rPr>
              <w:t>一般状态、头颈部检查</w:t>
            </w:r>
          </w:p>
          <w:p w14:paraId="7C31EBAE" w14:textId="77777777" w:rsidR="00B91229" w:rsidRDefault="00000000">
            <w:pPr>
              <w:jc w:val="center"/>
              <w:rPr>
                <w:rFonts w:ascii="宋体" w:eastAsia="宋体" w:hAnsi="宋体"/>
                <w:szCs w:val="21"/>
              </w:rPr>
            </w:pPr>
            <w:r>
              <w:rPr>
                <w:rFonts w:ascii="宋体" w:eastAsia="宋体" w:hAnsi="宋体" w:hint="eastAsia"/>
                <w:szCs w:val="21"/>
              </w:rPr>
              <w:t>一般状态、头颈部检查及症状学以及案例分析</w:t>
            </w:r>
          </w:p>
          <w:p w14:paraId="222B5BDD" w14:textId="77777777" w:rsidR="00B91229" w:rsidRDefault="00000000">
            <w:pPr>
              <w:widowControl/>
              <w:jc w:val="center"/>
              <w:rPr>
                <w:rFonts w:ascii="宋体" w:eastAsia="宋体" w:hAnsi="宋体"/>
                <w:kern w:val="0"/>
                <w:szCs w:val="21"/>
              </w:rPr>
            </w:pPr>
            <w:r>
              <w:rPr>
                <w:rFonts w:ascii="宋体" w:eastAsia="宋体" w:hAnsi="宋体" w:hint="eastAsia"/>
                <w:szCs w:val="21"/>
              </w:rPr>
              <w:t>胸肺部检查</w:t>
            </w:r>
          </w:p>
        </w:tc>
        <w:tc>
          <w:tcPr>
            <w:tcW w:w="993" w:type="dxa"/>
            <w:tcMar>
              <w:left w:w="57" w:type="dxa"/>
              <w:right w:w="57" w:type="dxa"/>
            </w:tcMar>
            <w:vAlign w:val="center"/>
          </w:tcPr>
          <w:p w14:paraId="746FE541" w14:textId="77777777" w:rsidR="00B91229" w:rsidRDefault="00B91229">
            <w:pPr>
              <w:widowControl/>
              <w:jc w:val="center"/>
              <w:rPr>
                <w:rFonts w:ascii="宋体" w:eastAsia="宋体" w:hAnsi="宋体"/>
                <w:kern w:val="0"/>
                <w:szCs w:val="21"/>
              </w:rPr>
            </w:pPr>
          </w:p>
        </w:tc>
        <w:tc>
          <w:tcPr>
            <w:tcW w:w="1149" w:type="dxa"/>
            <w:tcMar>
              <w:left w:w="57" w:type="dxa"/>
              <w:right w:w="57" w:type="dxa"/>
            </w:tcMar>
            <w:vAlign w:val="center"/>
          </w:tcPr>
          <w:p w14:paraId="03BAE2C2" w14:textId="77777777" w:rsidR="00B91229" w:rsidRDefault="00000000">
            <w:pPr>
              <w:widowControl/>
              <w:jc w:val="center"/>
              <w:rPr>
                <w:rFonts w:ascii="宋体" w:eastAsia="宋体" w:hAnsi="宋体"/>
                <w:color w:val="000000"/>
                <w:kern w:val="0"/>
                <w:szCs w:val="21"/>
              </w:rPr>
            </w:pPr>
            <w:r>
              <w:rPr>
                <w:rFonts w:ascii="宋体" w:eastAsia="宋体" w:hAnsi="宋体" w:hint="eastAsia"/>
                <w:color w:val="000000"/>
                <w:kern w:val="0"/>
                <w:szCs w:val="21"/>
              </w:rPr>
              <w:t>2</w:t>
            </w:r>
          </w:p>
          <w:p w14:paraId="3399CE92" w14:textId="77777777" w:rsidR="00B91229" w:rsidRDefault="00000000">
            <w:pPr>
              <w:widowControl/>
              <w:jc w:val="center"/>
              <w:rPr>
                <w:rFonts w:ascii="宋体" w:eastAsia="宋体" w:hAnsi="宋体"/>
                <w:color w:val="000000"/>
                <w:kern w:val="0"/>
                <w:szCs w:val="21"/>
              </w:rPr>
            </w:pPr>
            <w:r>
              <w:rPr>
                <w:rFonts w:ascii="宋体" w:eastAsia="宋体" w:hAnsi="宋体" w:hint="eastAsia"/>
                <w:color w:val="000000"/>
                <w:kern w:val="0"/>
                <w:szCs w:val="21"/>
              </w:rPr>
              <w:t>2</w:t>
            </w:r>
          </w:p>
          <w:p w14:paraId="2E968351" w14:textId="77777777" w:rsidR="00B91229" w:rsidRDefault="00000000">
            <w:pPr>
              <w:widowControl/>
              <w:jc w:val="center"/>
              <w:rPr>
                <w:rFonts w:ascii="宋体" w:eastAsia="宋体" w:hAnsi="宋体"/>
                <w:color w:val="000000"/>
                <w:kern w:val="0"/>
                <w:szCs w:val="21"/>
              </w:rPr>
            </w:pPr>
            <w:r>
              <w:rPr>
                <w:rFonts w:ascii="宋体" w:eastAsia="宋体" w:hAnsi="宋体" w:hint="eastAsia"/>
                <w:color w:val="000000"/>
                <w:kern w:val="0"/>
                <w:szCs w:val="21"/>
              </w:rPr>
              <w:t>2</w:t>
            </w:r>
          </w:p>
          <w:p w14:paraId="5F3890D1" w14:textId="77777777" w:rsidR="00B91229" w:rsidRDefault="00000000">
            <w:pPr>
              <w:jc w:val="center"/>
              <w:rPr>
                <w:rFonts w:ascii="宋体" w:eastAsia="宋体" w:hAnsi="宋体"/>
                <w:szCs w:val="21"/>
              </w:rPr>
            </w:pPr>
            <w:r>
              <w:rPr>
                <w:rFonts w:ascii="宋体" w:eastAsia="宋体" w:hAnsi="宋体" w:hint="eastAsia"/>
                <w:color w:val="000000"/>
                <w:kern w:val="0"/>
                <w:szCs w:val="21"/>
              </w:rPr>
              <w:t>2</w:t>
            </w:r>
          </w:p>
        </w:tc>
        <w:tc>
          <w:tcPr>
            <w:tcW w:w="984" w:type="dxa"/>
            <w:tcMar>
              <w:left w:w="57" w:type="dxa"/>
              <w:right w:w="57" w:type="dxa"/>
            </w:tcMar>
            <w:vAlign w:val="center"/>
          </w:tcPr>
          <w:p w14:paraId="18188C54" w14:textId="77777777" w:rsidR="00B91229" w:rsidRDefault="00B91229">
            <w:pPr>
              <w:widowControl/>
              <w:jc w:val="center"/>
              <w:rPr>
                <w:rFonts w:ascii="宋体" w:eastAsia="宋体" w:hAnsi="宋体"/>
                <w:color w:val="000000"/>
                <w:kern w:val="0"/>
                <w:szCs w:val="21"/>
              </w:rPr>
            </w:pPr>
          </w:p>
        </w:tc>
      </w:tr>
      <w:tr w:rsidR="00B91229" w14:paraId="3D22369B" w14:textId="77777777">
        <w:trPr>
          <w:trHeight w:val="1140"/>
        </w:trPr>
        <w:tc>
          <w:tcPr>
            <w:tcW w:w="1355" w:type="dxa"/>
            <w:tcMar>
              <w:left w:w="57" w:type="dxa"/>
              <w:right w:w="57" w:type="dxa"/>
            </w:tcMar>
            <w:vAlign w:val="center"/>
          </w:tcPr>
          <w:p w14:paraId="3272D79A" w14:textId="77777777" w:rsidR="00B91229" w:rsidRDefault="00000000">
            <w:pPr>
              <w:widowControl/>
              <w:jc w:val="center"/>
              <w:rPr>
                <w:rFonts w:ascii="宋体" w:eastAsia="宋体" w:hAnsi="宋体"/>
                <w:kern w:val="0"/>
                <w:szCs w:val="21"/>
              </w:rPr>
            </w:pPr>
            <w:r>
              <w:rPr>
                <w:rFonts w:ascii="宋体" w:eastAsia="宋体" w:hAnsi="宋体" w:hint="eastAsia"/>
                <w:kern w:val="0"/>
                <w:szCs w:val="21"/>
              </w:rPr>
              <w:t>2</w:t>
            </w:r>
          </w:p>
        </w:tc>
        <w:tc>
          <w:tcPr>
            <w:tcW w:w="787" w:type="dxa"/>
            <w:tcMar>
              <w:left w:w="57" w:type="dxa"/>
              <w:right w:w="57" w:type="dxa"/>
            </w:tcMar>
            <w:vAlign w:val="center"/>
          </w:tcPr>
          <w:p w14:paraId="7AC6033D" w14:textId="77777777" w:rsidR="00B91229" w:rsidRDefault="00B91229">
            <w:pPr>
              <w:jc w:val="center"/>
              <w:rPr>
                <w:rFonts w:ascii="宋体" w:eastAsia="宋体" w:hAnsi="宋体"/>
                <w:szCs w:val="21"/>
              </w:rPr>
            </w:pPr>
          </w:p>
        </w:tc>
        <w:tc>
          <w:tcPr>
            <w:tcW w:w="2946" w:type="dxa"/>
            <w:tcMar>
              <w:left w:w="57" w:type="dxa"/>
              <w:right w:w="57" w:type="dxa"/>
            </w:tcMar>
            <w:vAlign w:val="center"/>
          </w:tcPr>
          <w:p w14:paraId="19772DC4" w14:textId="77777777" w:rsidR="00B91229" w:rsidRDefault="00000000">
            <w:pPr>
              <w:jc w:val="center"/>
              <w:rPr>
                <w:rFonts w:ascii="宋体" w:eastAsia="宋体" w:hAnsi="宋体"/>
                <w:szCs w:val="21"/>
              </w:rPr>
            </w:pPr>
            <w:r>
              <w:rPr>
                <w:rFonts w:ascii="宋体" w:eastAsia="宋体" w:hAnsi="宋体" w:hint="eastAsia"/>
                <w:szCs w:val="21"/>
              </w:rPr>
              <w:t>胸肺部检查</w:t>
            </w:r>
          </w:p>
          <w:p w14:paraId="0C2377F8" w14:textId="77777777" w:rsidR="00B91229" w:rsidRDefault="00000000">
            <w:pPr>
              <w:jc w:val="center"/>
              <w:rPr>
                <w:rFonts w:ascii="宋体" w:eastAsia="宋体" w:hAnsi="宋体"/>
                <w:szCs w:val="21"/>
              </w:rPr>
            </w:pPr>
            <w:r>
              <w:rPr>
                <w:rFonts w:ascii="宋体" w:eastAsia="宋体" w:hAnsi="宋体" w:hint="eastAsia"/>
                <w:szCs w:val="21"/>
              </w:rPr>
              <w:t>胸肺部症状学以及案例分析</w:t>
            </w:r>
          </w:p>
          <w:p w14:paraId="47BE2EAC" w14:textId="77777777" w:rsidR="00B91229" w:rsidRDefault="00000000">
            <w:pPr>
              <w:jc w:val="center"/>
              <w:rPr>
                <w:rFonts w:ascii="宋体" w:eastAsia="宋体" w:hAnsi="宋体"/>
                <w:szCs w:val="21"/>
              </w:rPr>
            </w:pPr>
            <w:r>
              <w:rPr>
                <w:rFonts w:ascii="宋体" w:eastAsia="宋体" w:hAnsi="宋体" w:hint="eastAsia"/>
                <w:szCs w:val="21"/>
              </w:rPr>
              <w:t>心血管检查</w:t>
            </w:r>
          </w:p>
          <w:p w14:paraId="6611648F" w14:textId="77777777" w:rsidR="00B91229" w:rsidRDefault="00000000">
            <w:pPr>
              <w:widowControl/>
              <w:jc w:val="center"/>
              <w:rPr>
                <w:rFonts w:ascii="宋体" w:eastAsia="宋体" w:hAnsi="宋体"/>
                <w:kern w:val="0"/>
                <w:szCs w:val="21"/>
              </w:rPr>
            </w:pPr>
            <w:r>
              <w:rPr>
                <w:rFonts w:ascii="宋体" w:eastAsia="宋体" w:hAnsi="宋体" w:hint="eastAsia"/>
                <w:szCs w:val="21"/>
              </w:rPr>
              <w:t>心血管检查</w:t>
            </w:r>
          </w:p>
        </w:tc>
        <w:tc>
          <w:tcPr>
            <w:tcW w:w="993" w:type="dxa"/>
            <w:tcMar>
              <w:left w:w="57" w:type="dxa"/>
              <w:right w:w="57" w:type="dxa"/>
            </w:tcMar>
            <w:vAlign w:val="center"/>
          </w:tcPr>
          <w:p w14:paraId="444BA741" w14:textId="77777777" w:rsidR="00B91229" w:rsidRDefault="00B91229">
            <w:pPr>
              <w:widowControl/>
              <w:jc w:val="center"/>
              <w:rPr>
                <w:rFonts w:ascii="宋体" w:eastAsia="宋体" w:hAnsi="宋体"/>
                <w:kern w:val="0"/>
                <w:szCs w:val="21"/>
              </w:rPr>
            </w:pPr>
          </w:p>
        </w:tc>
        <w:tc>
          <w:tcPr>
            <w:tcW w:w="1149" w:type="dxa"/>
            <w:tcMar>
              <w:left w:w="57" w:type="dxa"/>
              <w:right w:w="57" w:type="dxa"/>
            </w:tcMar>
            <w:vAlign w:val="center"/>
          </w:tcPr>
          <w:p w14:paraId="255C3245" w14:textId="77777777" w:rsidR="00B91229" w:rsidRDefault="00000000">
            <w:pPr>
              <w:widowControl/>
              <w:jc w:val="center"/>
              <w:rPr>
                <w:rFonts w:ascii="宋体" w:eastAsia="宋体" w:hAnsi="宋体"/>
                <w:color w:val="000000"/>
                <w:kern w:val="0"/>
                <w:szCs w:val="21"/>
              </w:rPr>
            </w:pPr>
            <w:r>
              <w:rPr>
                <w:rFonts w:ascii="宋体" w:eastAsia="宋体" w:hAnsi="宋体" w:hint="eastAsia"/>
                <w:color w:val="000000"/>
                <w:kern w:val="0"/>
                <w:szCs w:val="21"/>
              </w:rPr>
              <w:t>2</w:t>
            </w:r>
          </w:p>
          <w:p w14:paraId="5D0149BF" w14:textId="77777777" w:rsidR="00B91229" w:rsidRDefault="00000000">
            <w:pPr>
              <w:widowControl/>
              <w:jc w:val="center"/>
              <w:rPr>
                <w:rFonts w:ascii="宋体" w:eastAsia="宋体" w:hAnsi="宋体"/>
                <w:color w:val="000000"/>
                <w:kern w:val="0"/>
                <w:szCs w:val="21"/>
              </w:rPr>
            </w:pPr>
            <w:r>
              <w:rPr>
                <w:rFonts w:ascii="宋体" w:eastAsia="宋体" w:hAnsi="宋体" w:hint="eastAsia"/>
                <w:color w:val="000000"/>
                <w:kern w:val="0"/>
                <w:szCs w:val="21"/>
              </w:rPr>
              <w:t>2</w:t>
            </w:r>
          </w:p>
          <w:p w14:paraId="15770592" w14:textId="77777777" w:rsidR="00B91229" w:rsidRDefault="00000000">
            <w:pPr>
              <w:widowControl/>
              <w:jc w:val="center"/>
              <w:rPr>
                <w:rFonts w:ascii="宋体" w:eastAsia="宋体" w:hAnsi="宋体"/>
                <w:color w:val="000000"/>
                <w:kern w:val="0"/>
                <w:szCs w:val="21"/>
              </w:rPr>
            </w:pPr>
            <w:r>
              <w:rPr>
                <w:rFonts w:ascii="宋体" w:eastAsia="宋体" w:hAnsi="宋体" w:hint="eastAsia"/>
                <w:color w:val="000000"/>
                <w:kern w:val="0"/>
                <w:szCs w:val="21"/>
              </w:rPr>
              <w:t>2</w:t>
            </w:r>
          </w:p>
          <w:p w14:paraId="121D7C12" w14:textId="77777777" w:rsidR="00B91229" w:rsidRDefault="00000000">
            <w:pPr>
              <w:jc w:val="center"/>
              <w:rPr>
                <w:rFonts w:ascii="宋体" w:eastAsia="宋体" w:hAnsi="宋体"/>
                <w:szCs w:val="21"/>
              </w:rPr>
            </w:pPr>
            <w:r>
              <w:rPr>
                <w:rFonts w:ascii="宋体" w:eastAsia="宋体" w:hAnsi="宋体" w:hint="eastAsia"/>
                <w:color w:val="000000"/>
                <w:kern w:val="0"/>
                <w:szCs w:val="21"/>
              </w:rPr>
              <w:t>2</w:t>
            </w:r>
          </w:p>
        </w:tc>
        <w:tc>
          <w:tcPr>
            <w:tcW w:w="984" w:type="dxa"/>
            <w:tcMar>
              <w:left w:w="57" w:type="dxa"/>
              <w:right w:w="57" w:type="dxa"/>
            </w:tcMar>
            <w:vAlign w:val="center"/>
          </w:tcPr>
          <w:p w14:paraId="102D83B3" w14:textId="77777777" w:rsidR="00B91229" w:rsidRDefault="00B91229">
            <w:pPr>
              <w:jc w:val="center"/>
              <w:rPr>
                <w:rFonts w:ascii="宋体" w:eastAsia="宋体" w:hAnsi="宋体"/>
                <w:szCs w:val="21"/>
              </w:rPr>
            </w:pPr>
          </w:p>
        </w:tc>
      </w:tr>
      <w:tr w:rsidR="00B91229" w14:paraId="3172BA94" w14:textId="77777777">
        <w:trPr>
          <w:trHeight w:val="1140"/>
        </w:trPr>
        <w:tc>
          <w:tcPr>
            <w:tcW w:w="1355" w:type="dxa"/>
            <w:tcMar>
              <w:left w:w="57" w:type="dxa"/>
              <w:right w:w="57" w:type="dxa"/>
            </w:tcMar>
            <w:vAlign w:val="center"/>
          </w:tcPr>
          <w:p w14:paraId="6495A436" w14:textId="77777777" w:rsidR="00B91229" w:rsidRDefault="00000000">
            <w:pPr>
              <w:widowControl/>
              <w:jc w:val="center"/>
              <w:rPr>
                <w:rFonts w:ascii="宋体" w:eastAsia="宋体" w:hAnsi="宋体"/>
                <w:kern w:val="0"/>
                <w:szCs w:val="21"/>
              </w:rPr>
            </w:pPr>
            <w:r>
              <w:rPr>
                <w:rFonts w:ascii="宋体" w:eastAsia="宋体" w:hAnsi="宋体" w:hint="eastAsia"/>
                <w:kern w:val="0"/>
                <w:szCs w:val="21"/>
              </w:rPr>
              <w:t>3</w:t>
            </w:r>
          </w:p>
        </w:tc>
        <w:tc>
          <w:tcPr>
            <w:tcW w:w="787" w:type="dxa"/>
            <w:tcMar>
              <w:left w:w="57" w:type="dxa"/>
              <w:right w:w="57" w:type="dxa"/>
            </w:tcMar>
            <w:vAlign w:val="center"/>
          </w:tcPr>
          <w:p w14:paraId="5BC98588" w14:textId="77777777" w:rsidR="00B91229" w:rsidRDefault="00B91229">
            <w:pPr>
              <w:jc w:val="center"/>
              <w:rPr>
                <w:rFonts w:ascii="宋体" w:eastAsia="宋体" w:hAnsi="宋体"/>
                <w:szCs w:val="21"/>
              </w:rPr>
            </w:pPr>
          </w:p>
        </w:tc>
        <w:tc>
          <w:tcPr>
            <w:tcW w:w="2946" w:type="dxa"/>
            <w:tcMar>
              <w:left w:w="57" w:type="dxa"/>
              <w:right w:w="57" w:type="dxa"/>
            </w:tcMar>
            <w:vAlign w:val="center"/>
          </w:tcPr>
          <w:p w14:paraId="5D148B0C" w14:textId="77777777" w:rsidR="00B91229" w:rsidRDefault="00000000">
            <w:pPr>
              <w:jc w:val="center"/>
              <w:rPr>
                <w:rFonts w:ascii="宋体" w:eastAsia="宋体" w:hAnsi="宋体"/>
                <w:szCs w:val="21"/>
              </w:rPr>
            </w:pPr>
            <w:r>
              <w:rPr>
                <w:rFonts w:ascii="宋体" w:eastAsia="宋体" w:hAnsi="宋体" w:hint="eastAsia"/>
                <w:szCs w:val="21"/>
              </w:rPr>
              <w:t>心血管症状学以及案例分析</w:t>
            </w:r>
          </w:p>
          <w:p w14:paraId="782720A0" w14:textId="77777777" w:rsidR="00B91229" w:rsidRDefault="00000000">
            <w:pPr>
              <w:jc w:val="center"/>
              <w:rPr>
                <w:rFonts w:ascii="宋体" w:eastAsia="宋体" w:hAnsi="宋体"/>
                <w:szCs w:val="21"/>
              </w:rPr>
            </w:pPr>
            <w:r>
              <w:rPr>
                <w:rFonts w:ascii="宋体" w:eastAsia="宋体" w:hAnsi="宋体" w:hint="eastAsia"/>
                <w:szCs w:val="21"/>
              </w:rPr>
              <w:t>腹部检查</w:t>
            </w:r>
          </w:p>
          <w:p w14:paraId="101B8F17" w14:textId="77777777" w:rsidR="00B91229" w:rsidRDefault="00000000">
            <w:pPr>
              <w:jc w:val="center"/>
              <w:rPr>
                <w:rFonts w:ascii="宋体" w:eastAsia="宋体" w:hAnsi="宋体"/>
                <w:szCs w:val="21"/>
              </w:rPr>
            </w:pPr>
            <w:r>
              <w:rPr>
                <w:rFonts w:ascii="宋体" w:eastAsia="宋体" w:hAnsi="宋体" w:hint="eastAsia"/>
                <w:szCs w:val="21"/>
              </w:rPr>
              <w:t>腹部检查</w:t>
            </w:r>
          </w:p>
          <w:p w14:paraId="0C4D2DAA" w14:textId="77777777" w:rsidR="00B91229" w:rsidRDefault="00000000">
            <w:pPr>
              <w:widowControl/>
              <w:jc w:val="center"/>
              <w:rPr>
                <w:rFonts w:ascii="宋体" w:eastAsia="宋体" w:hAnsi="宋体"/>
                <w:kern w:val="0"/>
                <w:szCs w:val="21"/>
              </w:rPr>
            </w:pPr>
            <w:r>
              <w:rPr>
                <w:rFonts w:ascii="宋体" w:eastAsia="宋体" w:hAnsi="宋体" w:hint="eastAsia"/>
                <w:szCs w:val="21"/>
              </w:rPr>
              <w:t>腹部症状学以及案例分析</w:t>
            </w:r>
          </w:p>
        </w:tc>
        <w:tc>
          <w:tcPr>
            <w:tcW w:w="993" w:type="dxa"/>
            <w:tcMar>
              <w:left w:w="57" w:type="dxa"/>
              <w:right w:w="57" w:type="dxa"/>
            </w:tcMar>
            <w:vAlign w:val="center"/>
          </w:tcPr>
          <w:p w14:paraId="07DD911A" w14:textId="77777777" w:rsidR="00B91229" w:rsidRDefault="00B91229">
            <w:pPr>
              <w:widowControl/>
              <w:jc w:val="center"/>
              <w:rPr>
                <w:rFonts w:ascii="宋体" w:eastAsia="宋体" w:hAnsi="宋体"/>
                <w:kern w:val="0"/>
                <w:szCs w:val="21"/>
              </w:rPr>
            </w:pPr>
          </w:p>
        </w:tc>
        <w:tc>
          <w:tcPr>
            <w:tcW w:w="1149" w:type="dxa"/>
            <w:tcMar>
              <w:left w:w="57" w:type="dxa"/>
              <w:right w:w="57" w:type="dxa"/>
            </w:tcMar>
            <w:vAlign w:val="center"/>
          </w:tcPr>
          <w:p w14:paraId="5A144AB7" w14:textId="77777777" w:rsidR="00B91229" w:rsidRDefault="00000000">
            <w:pPr>
              <w:widowControl/>
              <w:jc w:val="center"/>
              <w:rPr>
                <w:rFonts w:ascii="宋体" w:eastAsia="宋体" w:hAnsi="宋体"/>
                <w:color w:val="000000"/>
                <w:kern w:val="0"/>
                <w:szCs w:val="21"/>
              </w:rPr>
            </w:pPr>
            <w:r>
              <w:rPr>
                <w:rFonts w:ascii="宋体" w:eastAsia="宋体" w:hAnsi="宋体" w:hint="eastAsia"/>
                <w:color w:val="000000"/>
                <w:kern w:val="0"/>
                <w:szCs w:val="21"/>
              </w:rPr>
              <w:t>2</w:t>
            </w:r>
          </w:p>
          <w:p w14:paraId="57833821" w14:textId="77777777" w:rsidR="00B91229" w:rsidRDefault="00000000">
            <w:pPr>
              <w:widowControl/>
              <w:jc w:val="center"/>
              <w:rPr>
                <w:rFonts w:ascii="宋体" w:eastAsia="宋体" w:hAnsi="宋体"/>
                <w:color w:val="000000"/>
                <w:kern w:val="0"/>
                <w:szCs w:val="21"/>
              </w:rPr>
            </w:pPr>
            <w:r>
              <w:rPr>
                <w:rFonts w:ascii="宋体" w:eastAsia="宋体" w:hAnsi="宋体" w:hint="eastAsia"/>
                <w:color w:val="000000"/>
                <w:kern w:val="0"/>
                <w:szCs w:val="21"/>
              </w:rPr>
              <w:t>2</w:t>
            </w:r>
          </w:p>
          <w:p w14:paraId="600D282C" w14:textId="77777777" w:rsidR="00B91229" w:rsidRDefault="00000000">
            <w:pPr>
              <w:widowControl/>
              <w:jc w:val="center"/>
              <w:rPr>
                <w:rFonts w:ascii="宋体" w:eastAsia="宋体" w:hAnsi="宋体"/>
                <w:color w:val="000000"/>
                <w:kern w:val="0"/>
                <w:szCs w:val="21"/>
              </w:rPr>
            </w:pPr>
            <w:r>
              <w:rPr>
                <w:rFonts w:ascii="宋体" w:eastAsia="宋体" w:hAnsi="宋体" w:hint="eastAsia"/>
                <w:color w:val="000000"/>
                <w:kern w:val="0"/>
                <w:szCs w:val="21"/>
              </w:rPr>
              <w:t>2</w:t>
            </w:r>
          </w:p>
          <w:p w14:paraId="73CB062F" w14:textId="77777777" w:rsidR="00B91229" w:rsidRDefault="00000000">
            <w:pPr>
              <w:jc w:val="center"/>
              <w:rPr>
                <w:rFonts w:ascii="宋体" w:eastAsia="宋体" w:hAnsi="宋体"/>
                <w:szCs w:val="21"/>
              </w:rPr>
            </w:pPr>
            <w:r>
              <w:rPr>
                <w:rFonts w:ascii="宋体" w:eastAsia="宋体" w:hAnsi="宋体" w:hint="eastAsia"/>
                <w:color w:val="000000"/>
                <w:kern w:val="0"/>
                <w:szCs w:val="21"/>
              </w:rPr>
              <w:t>2</w:t>
            </w:r>
          </w:p>
        </w:tc>
        <w:tc>
          <w:tcPr>
            <w:tcW w:w="984" w:type="dxa"/>
            <w:tcMar>
              <w:left w:w="57" w:type="dxa"/>
              <w:right w:w="57" w:type="dxa"/>
            </w:tcMar>
            <w:vAlign w:val="center"/>
          </w:tcPr>
          <w:p w14:paraId="4EB92FFC" w14:textId="77777777" w:rsidR="00B91229" w:rsidRDefault="00B91229">
            <w:pPr>
              <w:jc w:val="center"/>
              <w:rPr>
                <w:rFonts w:ascii="宋体" w:eastAsia="宋体" w:hAnsi="宋体"/>
                <w:szCs w:val="21"/>
              </w:rPr>
            </w:pPr>
          </w:p>
        </w:tc>
      </w:tr>
      <w:tr w:rsidR="00B91229" w14:paraId="079CB747" w14:textId="77777777">
        <w:trPr>
          <w:trHeight w:val="1140"/>
        </w:trPr>
        <w:tc>
          <w:tcPr>
            <w:tcW w:w="1355" w:type="dxa"/>
            <w:tcMar>
              <w:left w:w="57" w:type="dxa"/>
              <w:right w:w="57" w:type="dxa"/>
            </w:tcMar>
            <w:vAlign w:val="center"/>
          </w:tcPr>
          <w:p w14:paraId="196C860D" w14:textId="77777777" w:rsidR="00B91229" w:rsidRDefault="00000000">
            <w:pPr>
              <w:widowControl/>
              <w:jc w:val="center"/>
              <w:rPr>
                <w:rFonts w:ascii="宋体" w:eastAsia="宋体" w:hAnsi="宋体"/>
                <w:kern w:val="0"/>
                <w:szCs w:val="21"/>
              </w:rPr>
            </w:pPr>
            <w:r>
              <w:rPr>
                <w:rFonts w:ascii="宋体" w:eastAsia="宋体" w:hAnsi="宋体" w:hint="eastAsia"/>
                <w:kern w:val="0"/>
                <w:szCs w:val="21"/>
              </w:rPr>
              <w:t>4</w:t>
            </w:r>
          </w:p>
        </w:tc>
        <w:tc>
          <w:tcPr>
            <w:tcW w:w="787" w:type="dxa"/>
            <w:tcMar>
              <w:left w:w="57" w:type="dxa"/>
              <w:right w:w="57" w:type="dxa"/>
            </w:tcMar>
            <w:vAlign w:val="center"/>
          </w:tcPr>
          <w:p w14:paraId="735F62BB" w14:textId="77777777" w:rsidR="00B91229" w:rsidRDefault="00B91229">
            <w:pPr>
              <w:jc w:val="center"/>
              <w:rPr>
                <w:rFonts w:ascii="宋体" w:eastAsia="宋体" w:hAnsi="宋体"/>
                <w:szCs w:val="21"/>
              </w:rPr>
            </w:pPr>
          </w:p>
        </w:tc>
        <w:tc>
          <w:tcPr>
            <w:tcW w:w="2946" w:type="dxa"/>
            <w:tcMar>
              <w:left w:w="57" w:type="dxa"/>
              <w:right w:w="57" w:type="dxa"/>
            </w:tcMar>
            <w:vAlign w:val="center"/>
          </w:tcPr>
          <w:p w14:paraId="2D5BA11D" w14:textId="77777777" w:rsidR="00B91229" w:rsidRDefault="00000000">
            <w:pPr>
              <w:jc w:val="center"/>
              <w:rPr>
                <w:rFonts w:ascii="宋体" w:eastAsia="宋体" w:hAnsi="宋体"/>
                <w:szCs w:val="21"/>
              </w:rPr>
            </w:pPr>
            <w:r>
              <w:rPr>
                <w:rFonts w:ascii="宋体" w:eastAsia="宋体" w:hAnsi="宋体" w:hint="eastAsia"/>
                <w:szCs w:val="21"/>
              </w:rPr>
              <w:t>神经系统检查以及案例分析</w:t>
            </w:r>
          </w:p>
          <w:p w14:paraId="2F408EB5" w14:textId="77777777" w:rsidR="00B91229" w:rsidRDefault="00000000">
            <w:pPr>
              <w:jc w:val="center"/>
              <w:rPr>
                <w:rFonts w:ascii="宋体" w:eastAsia="宋体" w:hAnsi="宋体"/>
                <w:szCs w:val="21"/>
              </w:rPr>
            </w:pPr>
            <w:r>
              <w:rPr>
                <w:rFonts w:ascii="宋体" w:eastAsia="宋体" w:hAnsi="宋体" w:hint="eastAsia"/>
                <w:szCs w:val="21"/>
              </w:rPr>
              <w:t>问诊、诊断及病历书写</w:t>
            </w:r>
          </w:p>
          <w:p w14:paraId="5AAF7FEE" w14:textId="77777777" w:rsidR="00B91229" w:rsidRDefault="00000000">
            <w:pPr>
              <w:jc w:val="center"/>
              <w:rPr>
                <w:rFonts w:ascii="宋体" w:eastAsia="宋体" w:hAnsi="宋体"/>
                <w:szCs w:val="21"/>
              </w:rPr>
            </w:pPr>
            <w:r>
              <w:rPr>
                <w:rFonts w:ascii="宋体" w:eastAsia="宋体" w:hAnsi="宋体" w:hint="eastAsia"/>
                <w:szCs w:val="21"/>
              </w:rPr>
              <w:t>心电图</w:t>
            </w:r>
          </w:p>
          <w:p w14:paraId="19CBC6EC" w14:textId="77777777" w:rsidR="00B91229" w:rsidRDefault="00000000">
            <w:pPr>
              <w:widowControl/>
              <w:jc w:val="center"/>
              <w:rPr>
                <w:rFonts w:ascii="宋体" w:eastAsia="宋体" w:hAnsi="宋体"/>
                <w:kern w:val="0"/>
                <w:szCs w:val="21"/>
              </w:rPr>
            </w:pPr>
            <w:r>
              <w:rPr>
                <w:rFonts w:ascii="宋体" w:eastAsia="宋体" w:hAnsi="宋体" w:hint="eastAsia"/>
                <w:szCs w:val="21"/>
              </w:rPr>
              <w:t>心电图</w:t>
            </w:r>
          </w:p>
        </w:tc>
        <w:tc>
          <w:tcPr>
            <w:tcW w:w="993" w:type="dxa"/>
            <w:tcMar>
              <w:left w:w="57" w:type="dxa"/>
              <w:right w:w="57" w:type="dxa"/>
            </w:tcMar>
            <w:vAlign w:val="center"/>
          </w:tcPr>
          <w:p w14:paraId="399B1012" w14:textId="77777777" w:rsidR="00B91229" w:rsidRDefault="00B91229">
            <w:pPr>
              <w:widowControl/>
              <w:jc w:val="center"/>
              <w:rPr>
                <w:rFonts w:ascii="宋体" w:eastAsia="宋体" w:hAnsi="宋体"/>
                <w:kern w:val="0"/>
                <w:szCs w:val="21"/>
              </w:rPr>
            </w:pPr>
          </w:p>
        </w:tc>
        <w:tc>
          <w:tcPr>
            <w:tcW w:w="1149" w:type="dxa"/>
            <w:tcMar>
              <w:left w:w="57" w:type="dxa"/>
              <w:right w:w="57" w:type="dxa"/>
            </w:tcMar>
            <w:vAlign w:val="center"/>
          </w:tcPr>
          <w:p w14:paraId="0CC44F32" w14:textId="77777777" w:rsidR="00B91229" w:rsidRDefault="00000000">
            <w:pPr>
              <w:jc w:val="center"/>
              <w:rPr>
                <w:rFonts w:ascii="宋体" w:eastAsia="宋体" w:hAnsi="宋体"/>
                <w:szCs w:val="21"/>
              </w:rPr>
            </w:pPr>
            <w:r>
              <w:rPr>
                <w:rFonts w:ascii="宋体" w:eastAsia="宋体" w:hAnsi="宋体"/>
                <w:szCs w:val="21"/>
              </w:rPr>
              <w:t>2</w:t>
            </w:r>
          </w:p>
          <w:p w14:paraId="621EDDAB" w14:textId="77777777" w:rsidR="00B91229" w:rsidRDefault="00000000">
            <w:pPr>
              <w:jc w:val="center"/>
              <w:rPr>
                <w:rFonts w:ascii="宋体" w:eastAsia="宋体" w:hAnsi="宋体"/>
                <w:szCs w:val="21"/>
              </w:rPr>
            </w:pPr>
            <w:r>
              <w:rPr>
                <w:rFonts w:ascii="宋体" w:eastAsia="宋体" w:hAnsi="宋体"/>
                <w:szCs w:val="21"/>
              </w:rPr>
              <w:t>2</w:t>
            </w:r>
          </w:p>
          <w:p w14:paraId="552AE547" w14:textId="77777777" w:rsidR="00B91229" w:rsidRDefault="00000000">
            <w:pPr>
              <w:jc w:val="center"/>
              <w:rPr>
                <w:rFonts w:ascii="宋体" w:eastAsia="宋体" w:hAnsi="宋体"/>
                <w:szCs w:val="21"/>
              </w:rPr>
            </w:pPr>
            <w:r>
              <w:rPr>
                <w:rFonts w:ascii="宋体" w:eastAsia="宋体" w:hAnsi="宋体"/>
                <w:szCs w:val="21"/>
              </w:rPr>
              <w:t>2</w:t>
            </w:r>
          </w:p>
          <w:p w14:paraId="69AAADCE" w14:textId="77777777" w:rsidR="00B91229" w:rsidRDefault="00000000">
            <w:pPr>
              <w:jc w:val="center"/>
              <w:rPr>
                <w:rFonts w:ascii="宋体" w:eastAsia="宋体" w:hAnsi="宋体"/>
                <w:szCs w:val="21"/>
              </w:rPr>
            </w:pPr>
            <w:r>
              <w:rPr>
                <w:rFonts w:ascii="宋体" w:eastAsia="宋体" w:hAnsi="宋体"/>
                <w:szCs w:val="21"/>
              </w:rPr>
              <w:t>2</w:t>
            </w:r>
          </w:p>
        </w:tc>
        <w:tc>
          <w:tcPr>
            <w:tcW w:w="984" w:type="dxa"/>
            <w:tcMar>
              <w:left w:w="57" w:type="dxa"/>
              <w:right w:w="57" w:type="dxa"/>
            </w:tcMar>
            <w:vAlign w:val="center"/>
          </w:tcPr>
          <w:p w14:paraId="53DAAFF2" w14:textId="77777777" w:rsidR="00B91229" w:rsidRDefault="00B91229">
            <w:pPr>
              <w:jc w:val="center"/>
              <w:rPr>
                <w:rFonts w:ascii="宋体" w:eastAsia="宋体" w:hAnsi="宋体"/>
                <w:szCs w:val="21"/>
              </w:rPr>
            </w:pPr>
          </w:p>
        </w:tc>
      </w:tr>
      <w:tr w:rsidR="00B91229" w14:paraId="4AB104D9" w14:textId="77777777">
        <w:trPr>
          <w:trHeight w:val="1140"/>
        </w:trPr>
        <w:tc>
          <w:tcPr>
            <w:tcW w:w="1355" w:type="dxa"/>
            <w:tcMar>
              <w:left w:w="57" w:type="dxa"/>
              <w:right w:w="57" w:type="dxa"/>
            </w:tcMar>
            <w:vAlign w:val="center"/>
          </w:tcPr>
          <w:p w14:paraId="222FC289" w14:textId="77777777" w:rsidR="00B91229" w:rsidRDefault="00000000">
            <w:pPr>
              <w:widowControl/>
              <w:jc w:val="center"/>
              <w:rPr>
                <w:rFonts w:ascii="宋体" w:eastAsia="宋体" w:hAnsi="宋体"/>
                <w:kern w:val="0"/>
                <w:szCs w:val="21"/>
              </w:rPr>
            </w:pPr>
            <w:r>
              <w:rPr>
                <w:rFonts w:ascii="宋体" w:eastAsia="宋体" w:hAnsi="宋体" w:hint="eastAsia"/>
                <w:kern w:val="0"/>
                <w:szCs w:val="21"/>
              </w:rPr>
              <w:t>5</w:t>
            </w:r>
          </w:p>
        </w:tc>
        <w:tc>
          <w:tcPr>
            <w:tcW w:w="787" w:type="dxa"/>
            <w:tcMar>
              <w:left w:w="57" w:type="dxa"/>
              <w:right w:w="57" w:type="dxa"/>
            </w:tcMar>
            <w:vAlign w:val="center"/>
          </w:tcPr>
          <w:p w14:paraId="1D46CDE6" w14:textId="77777777" w:rsidR="00B91229" w:rsidRDefault="00B91229">
            <w:pPr>
              <w:jc w:val="center"/>
              <w:rPr>
                <w:rFonts w:ascii="宋体" w:eastAsia="宋体" w:hAnsi="宋体"/>
                <w:szCs w:val="21"/>
              </w:rPr>
            </w:pPr>
          </w:p>
        </w:tc>
        <w:tc>
          <w:tcPr>
            <w:tcW w:w="2946" w:type="dxa"/>
            <w:tcMar>
              <w:left w:w="57" w:type="dxa"/>
              <w:right w:w="57" w:type="dxa"/>
            </w:tcMar>
            <w:vAlign w:val="center"/>
          </w:tcPr>
          <w:p w14:paraId="4055B903" w14:textId="77777777" w:rsidR="00B91229" w:rsidRDefault="00000000">
            <w:pPr>
              <w:jc w:val="center"/>
              <w:rPr>
                <w:rFonts w:ascii="宋体" w:eastAsia="宋体" w:hAnsi="宋体"/>
                <w:szCs w:val="21"/>
              </w:rPr>
            </w:pPr>
            <w:r>
              <w:rPr>
                <w:rFonts w:ascii="宋体" w:eastAsia="宋体" w:hAnsi="宋体" w:hint="eastAsia"/>
                <w:szCs w:val="21"/>
              </w:rPr>
              <w:t>心电图</w:t>
            </w:r>
          </w:p>
          <w:p w14:paraId="33A7745E" w14:textId="77777777" w:rsidR="00B91229" w:rsidRDefault="00000000">
            <w:pPr>
              <w:jc w:val="center"/>
              <w:rPr>
                <w:rFonts w:ascii="宋体" w:eastAsia="宋体" w:hAnsi="宋体"/>
                <w:szCs w:val="21"/>
              </w:rPr>
            </w:pPr>
            <w:r>
              <w:rPr>
                <w:rFonts w:ascii="宋体" w:eastAsia="宋体" w:hAnsi="宋体" w:hint="eastAsia"/>
                <w:szCs w:val="21"/>
              </w:rPr>
              <w:t>血液学检查</w:t>
            </w:r>
          </w:p>
          <w:p w14:paraId="3A28108B" w14:textId="77777777" w:rsidR="00B91229" w:rsidRDefault="00000000">
            <w:pPr>
              <w:widowControl/>
              <w:jc w:val="center"/>
              <w:rPr>
                <w:rFonts w:ascii="宋体" w:eastAsia="宋体" w:hAnsi="宋体"/>
                <w:kern w:val="0"/>
                <w:szCs w:val="21"/>
              </w:rPr>
            </w:pPr>
            <w:r>
              <w:rPr>
                <w:rFonts w:ascii="宋体" w:eastAsia="宋体" w:hAnsi="宋体" w:hint="eastAsia"/>
                <w:szCs w:val="21"/>
              </w:rPr>
              <w:t>骨髓细胞学检查</w:t>
            </w:r>
          </w:p>
        </w:tc>
        <w:tc>
          <w:tcPr>
            <w:tcW w:w="993" w:type="dxa"/>
            <w:tcMar>
              <w:left w:w="57" w:type="dxa"/>
              <w:right w:w="57" w:type="dxa"/>
            </w:tcMar>
            <w:vAlign w:val="center"/>
          </w:tcPr>
          <w:p w14:paraId="2E0F6888" w14:textId="77777777" w:rsidR="00B91229" w:rsidRDefault="00B91229">
            <w:pPr>
              <w:widowControl/>
              <w:jc w:val="center"/>
              <w:rPr>
                <w:rFonts w:ascii="宋体" w:eastAsia="宋体" w:hAnsi="宋体"/>
                <w:kern w:val="0"/>
                <w:szCs w:val="21"/>
              </w:rPr>
            </w:pPr>
          </w:p>
        </w:tc>
        <w:tc>
          <w:tcPr>
            <w:tcW w:w="1149" w:type="dxa"/>
            <w:tcMar>
              <w:left w:w="57" w:type="dxa"/>
              <w:right w:w="57" w:type="dxa"/>
            </w:tcMar>
            <w:vAlign w:val="center"/>
          </w:tcPr>
          <w:p w14:paraId="202A008D" w14:textId="77777777" w:rsidR="00B91229" w:rsidRDefault="00000000">
            <w:pPr>
              <w:jc w:val="center"/>
              <w:rPr>
                <w:rFonts w:ascii="宋体" w:eastAsia="宋体" w:hAnsi="宋体"/>
                <w:szCs w:val="21"/>
              </w:rPr>
            </w:pPr>
            <w:r>
              <w:rPr>
                <w:rFonts w:ascii="宋体" w:eastAsia="宋体" w:hAnsi="宋体"/>
                <w:szCs w:val="21"/>
              </w:rPr>
              <w:t>2</w:t>
            </w:r>
          </w:p>
          <w:p w14:paraId="0663DE38" w14:textId="77777777" w:rsidR="00B91229" w:rsidRDefault="00000000">
            <w:pPr>
              <w:jc w:val="center"/>
              <w:rPr>
                <w:rFonts w:ascii="宋体" w:eastAsia="宋体" w:hAnsi="宋体"/>
                <w:szCs w:val="21"/>
              </w:rPr>
            </w:pPr>
            <w:r>
              <w:rPr>
                <w:rFonts w:ascii="宋体" w:eastAsia="宋体" w:hAnsi="宋体"/>
                <w:szCs w:val="21"/>
              </w:rPr>
              <w:t>2</w:t>
            </w:r>
          </w:p>
          <w:p w14:paraId="4050B846" w14:textId="77777777" w:rsidR="00B91229" w:rsidRDefault="00000000">
            <w:pPr>
              <w:jc w:val="center"/>
              <w:rPr>
                <w:rFonts w:ascii="宋体" w:eastAsia="宋体" w:hAnsi="宋体"/>
                <w:szCs w:val="21"/>
              </w:rPr>
            </w:pPr>
            <w:r>
              <w:rPr>
                <w:rFonts w:ascii="宋体" w:eastAsia="宋体" w:hAnsi="宋体"/>
                <w:szCs w:val="21"/>
              </w:rPr>
              <w:t>2</w:t>
            </w:r>
          </w:p>
        </w:tc>
        <w:tc>
          <w:tcPr>
            <w:tcW w:w="984" w:type="dxa"/>
            <w:tcMar>
              <w:left w:w="57" w:type="dxa"/>
              <w:right w:w="57" w:type="dxa"/>
            </w:tcMar>
            <w:vAlign w:val="center"/>
          </w:tcPr>
          <w:p w14:paraId="73BA3C87" w14:textId="77777777" w:rsidR="00B91229" w:rsidRDefault="00B91229">
            <w:pPr>
              <w:jc w:val="center"/>
              <w:rPr>
                <w:rFonts w:ascii="宋体" w:eastAsia="宋体" w:hAnsi="宋体"/>
                <w:szCs w:val="21"/>
              </w:rPr>
            </w:pPr>
          </w:p>
        </w:tc>
      </w:tr>
      <w:tr w:rsidR="00B91229" w14:paraId="6DE62458" w14:textId="77777777">
        <w:trPr>
          <w:trHeight w:val="1140"/>
        </w:trPr>
        <w:tc>
          <w:tcPr>
            <w:tcW w:w="1355" w:type="dxa"/>
            <w:tcMar>
              <w:left w:w="57" w:type="dxa"/>
              <w:right w:w="57" w:type="dxa"/>
            </w:tcMar>
            <w:vAlign w:val="center"/>
          </w:tcPr>
          <w:p w14:paraId="0413D1C7" w14:textId="77777777" w:rsidR="00B91229" w:rsidRDefault="00000000">
            <w:pPr>
              <w:widowControl/>
              <w:jc w:val="center"/>
              <w:rPr>
                <w:rFonts w:ascii="宋体" w:eastAsia="宋体" w:hAnsi="宋体"/>
                <w:kern w:val="0"/>
                <w:szCs w:val="21"/>
              </w:rPr>
            </w:pPr>
            <w:r>
              <w:rPr>
                <w:rFonts w:ascii="宋体" w:eastAsia="宋体" w:hAnsi="宋体" w:hint="eastAsia"/>
                <w:kern w:val="0"/>
                <w:szCs w:val="21"/>
              </w:rPr>
              <w:t>6</w:t>
            </w:r>
          </w:p>
        </w:tc>
        <w:tc>
          <w:tcPr>
            <w:tcW w:w="787" w:type="dxa"/>
            <w:tcMar>
              <w:left w:w="57" w:type="dxa"/>
              <w:right w:w="57" w:type="dxa"/>
            </w:tcMar>
            <w:vAlign w:val="center"/>
          </w:tcPr>
          <w:p w14:paraId="076363B6" w14:textId="77777777" w:rsidR="00B91229" w:rsidRDefault="00B91229">
            <w:pPr>
              <w:jc w:val="center"/>
              <w:rPr>
                <w:rFonts w:ascii="宋体" w:eastAsia="宋体" w:hAnsi="宋体"/>
                <w:szCs w:val="21"/>
              </w:rPr>
            </w:pPr>
          </w:p>
        </w:tc>
        <w:tc>
          <w:tcPr>
            <w:tcW w:w="2946" w:type="dxa"/>
            <w:tcMar>
              <w:left w:w="57" w:type="dxa"/>
              <w:right w:w="57" w:type="dxa"/>
            </w:tcMar>
            <w:vAlign w:val="center"/>
          </w:tcPr>
          <w:p w14:paraId="0AF4FB3C" w14:textId="77777777" w:rsidR="00B91229" w:rsidRDefault="00000000">
            <w:pPr>
              <w:jc w:val="center"/>
              <w:rPr>
                <w:rFonts w:ascii="宋体" w:eastAsia="宋体" w:hAnsi="宋体"/>
                <w:szCs w:val="21"/>
              </w:rPr>
            </w:pPr>
            <w:r>
              <w:rPr>
                <w:rFonts w:ascii="宋体" w:eastAsia="宋体" w:hAnsi="宋体" w:hint="eastAsia"/>
                <w:szCs w:val="21"/>
              </w:rPr>
              <w:t>尿液检查尿液检查、浆膜腔积液检测</w:t>
            </w:r>
          </w:p>
          <w:p w14:paraId="7356F686" w14:textId="77777777" w:rsidR="00B91229" w:rsidRDefault="00000000">
            <w:pPr>
              <w:jc w:val="center"/>
              <w:rPr>
                <w:rFonts w:ascii="宋体" w:eastAsia="宋体" w:hAnsi="宋体"/>
                <w:szCs w:val="21"/>
              </w:rPr>
            </w:pPr>
            <w:r>
              <w:rPr>
                <w:rFonts w:ascii="宋体" w:eastAsia="宋体" w:hAnsi="宋体" w:hint="eastAsia"/>
                <w:szCs w:val="21"/>
              </w:rPr>
              <w:t>肾功能检查</w:t>
            </w:r>
          </w:p>
          <w:p w14:paraId="6A3C68B1" w14:textId="77777777" w:rsidR="00B91229" w:rsidRDefault="00000000">
            <w:pPr>
              <w:jc w:val="center"/>
              <w:rPr>
                <w:rFonts w:ascii="宋体" w:eastAsia="宋体" w:hAnsi="宋体"/>
                <w:szCs w:val="21"/>
              </w:rPr>
            </w:pPr>
            <w:r>
              <w:rPr>
                <w:rFonts w:ascii="宋体" w:eastAsia="宋体" w:hAnsi="宋体" w:hint="eastAsia"/>
                <w:szCs w:val="21"/>
              </w:rPr>
              <w:t>临床生化检查</w:t>
            </w:r>
          </w:p>
          <w:p w14:paraId="2A892B70" w14:textId="77777777" w:rsidR="00B91229" w:rsidRDefault="00000000">
            <w:pPr>
              <w:widowControl/>
              <w:jc w:val="center"/>
              <w:rPr>
                <w:rFonts w:ascii="宋体" w:eastAsia="宋体" w:hAnsi="宋体"/>
                <w:kern w:val="0"/>
                <w:szCs w:val="21"/>
              </w:rPr>
            </w:pPr>
            <w:r>
              <w:rPr>
                <w:rFonts w:ascii="宋体" w:eastAsia="宋体" w:hAnsi="宋体" w:hint="eastAsia"/>
                <w:szCs w:val="21"/>
              </w:rPr>
              <w:t>临床生化检查</w:t>
            </w:r>
          </w:p>
        </w:tc>
        <w:tc>
          <w:tcPr>
            <w:tcW w:w="993" w:type="dxa"/>
            <w:tcMar>
              <w:left w:w="57" w:type="dxa"/>
              <w:right w:w="57" w:type="dxa"/>
            </w:tcMar>
            <w:vAlign w:val="center"/>
          </w:tcPr>
          <w:p w14:paraId="6B54390F" w14:textId="77777777" w:rsidR="00B91229" w:rsidRDefault="00B91229">
            <w:pPr>
              <w:widowControl/>
              <w:jc w:val="center"/>
              <w:rPr>
                <w:rFonts w:ascii="宋体" w:eastAsia="宋体" w:hAnsi="宋体"/>
                <w:kern w:val="0"/>
                <w:szCs w:val="21"/>
              </w:rPr>
            </w:pPr>
          </w:p>
        </w:tc>
        <w:tc>
          <w:tcPr>
            <w:tcW w:w="1149" w:type="dxa"/>
            <w:tcMar>
              <w:left w:w="57" w:type="dxa"/>
              <w:right w:w="57" w:type="dxa"/>
            </w:tcMar>
            <w:vAlign w:val="center"/>
          </w:tcPr>
          <w:p w14:paraId="191DD855" w14:textId="77777777" w:rsidR="00B91229" w:rsidRDefault="00000000">
            <w:pPr>
              <w:jc w:val="center"/>
              <w:rPr>
                <w:rFonts w:ascii="宋体" w:eastAsia="宋体" w:hAnsi="宋体"/>
                <w:szCs w:val="21"/>
              </w:rPr>
            </w:pPr>
            <w:r>
              <w:rPr>
                <w:rFonts w:ascii="宋体" w:eastAsia="宋体" w:hAnsi="宋体"/>
                <w:szCs w:val="21"/>
              </w:rPr>
              <w:t>2</w:t>
            </w:r>
          </w:p>
          <w:p w14:paraId="2900ED4D" w14:textId="77777777" w:rsidR="00B91229" w:rsidRDefault="00000000">
            <w:pPr>
              <w:jc w:val="center"/>
              <w:rPr>
                <w:rFonts w:ascii="宋体" w:eastAsia="宋体" w:hAnsi="宋体"/>
                <w:szCs w:val="21"/>
              </w:rPr>
            </w:pPr>
            <w:r>
              <w:rPr>
                <w:rFonts w:ascii="宋体" w:eastAsia="宋体" w:hAnsi="宋体"/>
                <w:szCs w:val="21"/>
              </w:rPr>
              <w:t>2</w:t>
            </w:r>
          </w:p>
          <w:p w14:paraId="239C7432" w14:textId="77777777" w:rsidR="00B91229" w:rsidRDefault="00000000">
            <w:pPr>
              <w:jc w:val="center"/>
              <w:rPr>
                <w:rFonts w:ascii="宋体" w:eastAsia="宋体" w:hAnsi="宋体"/>
                <w:szCs w:val="21"/>
              </w:rPr>
            </w:pPr>
            <w:r>
              <w:rPr>
                <w:rFonts w:ascii="宋体" w:eastAsia="宋体" w:hAnsi="宋体"/>
                <w:szCs w:val="21"/>
              </w:rPr>
              <w:t>2</w:t>
            </w:r>
          </w:p>
          <w:p w14:paraId="4422781B" w14:textId="77777777" w:rsidR="00B91229" w:rsidRDefault="00000000">
            <w:pPr>
              <w:jc w:val="center"/>
              <w:rPr>
                <w:rFonts w:ascii="宋体" w:eastAsia="宋体" w:hAnsi="宋体"/>
                <w:szCs w:val="21"/>
              </w:rPr>
            </w:pPr>
            <w:r>
              <w:rPr>
                <w:rFonts w:ascii="宋体" w:eastAsia="宋体" w:hAnsi="宋体"/>
                <w:szCs w:val="21"/>
              </w:rPr>
              <w:t>2</w:t>
            </w:r>
          </w:p>
        </w:tc>
        <w:tc>
          <w:tcPr>
            <w:tcW w:w="984" w:type="dxa"/>
            <w:tcMar>
              <w:left w:w="57" w:type="dxa"/>
              <w:right w:w="57" w:type="dxa"/>
            </w:tcMar>
            <w:vAlign w:val="center"/>
          </w:tcPr>
          <w:p w14:paraId="79668AC2" w14:textId="77777777" w:rsidR="00B91229" w:rsidRDefault="00B91229">
            <w:pPr>
              <w:jc w:val="center"/>
              <w:rPr>
                <w:rFonts w:ascii="宋体" w:eastAsia="宋体" w:hAnsi="宋体"/>
                <w:szCs w:val="21"/>
              </w:rPr>
            </w:pPr>
          </w:p>
        </w:tc>
      </w:tr>
      <w:tr w:rsidR="00B91229" w14:paraId="057F4C9A" w14:textId="77777777">
        <w:trPr>
          <w:trHeight w:val="1140"/>
        </w:trPr>
        <w:tc>
          <w:tcPr>
            <w:tcW w:w="1355" w:type="dxa"/>
            <w:tcMar>
              <w:left w:w="57" w:type="dxa"/>
              <w:right w:w="57" w:type="dxa"/>
            </w:tcMar>
            <w:vAlign w:val="center"/>
          </w:tcPr>
          <w:p w14:paraId="310D2527" w14:textId="77777777" w:rsidR="00B91229" w:rsidRDefault="00000000">
            <w:pPr>
              <w:widowControl/>
              <w:jc w:val="center"/>
              <w:rPr>
                <w:rFonts w:ascii="宋体" w:eastAsia="宋体" w:hAnsi="宋体"/>
                <w:kern w:val="0"/>
                <w:szCs w:val="21"/>
              </w:rPr>
            </w:pPr>
            <w:r>
              <w:rPr>
                <w:rFonts w:ascii="宋体" w:eastAsia="宋体" w:hAnsi="宋体" w:hint="eastAsia"/>
                <w:kern w:val="0"/>
                <w:szCs w:val="21"/>
              </w:rPr>
              <w:lastRenderedPageBreak/>
              <w:t>7</w:t>
            </w:r>
          </w:p>
        </w:tc>
        <w:tc>
          <w:tcPr>
            <w:tcW w:w="787" w:type="dxa"/>
            <w:tcMar>
              <w:left w:w="57" w:type="dxa"/>
              <w:right w:w="57" w:type="dxa"/>
            </w:tcMar>
            <w:vAlign w:val="center"/>
          </w:tcPr>
          <w:p w14:paraId="60571345" w14:textId="77777777" w:rsidR="00B91229" w:rsidRDefault="00B91229">
            <w:pPr>
              <w:jc w:val="center"/>
              <w:rPr>
                <w:rFonts w:ascii="宋体" w:eastAsia="宋体" w:hAnsi="宋体"/>
                <w:szCs w:val="21"/>
              </w:rPr>
            </w:pPr>
          </w:p>
        </w:tc>
        <w:tc>
          <w:tcPr>
            <w:tcW w:w="2946" w:type="dxa"/>
            <w:tcMar>
              <w:left w:w="57" w:type="dxa"/>
              <w:right w:w="57" w:type="dxa"/>
            </w:tcMar>
            <w:vAlign w:val="center"/>
          </w:tcPr>
          <w:p w14:paraId="078B3090" w14:textId="77777777" w:rsidR="00B91229" w:rsidRDefault="00000000">
            <w:pPr>
              <w:jc w:val="center"/>
              <w:rPr>
                <w:rFonts w:ascii="宋体" w:eastAsia="宋体" w:hAnsi="宋体" w:cs="宋体"/>
                <w:szCs w:val="21"/>
              </w:rPr>
            </w:pPr>
            <w:r>
              <w:rPr>
                <w:rFonts w:ascii="宋体" w:eastAsia="宋体" w:hAnsi="宋体" w:cs="宋体" w:hint="eastAsia"/>
                <w:szCs w:val="21"/>
              </w:rPr>
              <w:t>临床生化检查</w:t>
            </w:r>
          </w:p>
          <w:p w14:paraId="01D2A669" w14:textId="77777777" w:rsidR="00B91229" w:rsidRDefault="00000000">
            <w:pPr>
              <w:jc w:val="center"/>
              <w:rPr>
                <w:rFonts w:ascii="宋体" w:eastAsia="宋体" w:hAnsi="宋体" w:cs="宋体"/>
                <w:szCs w:val="21"/>
              </w:rPr>
            </w:pPr>
            <w:r>
              <w:rPr>
                <w:rFonts w:ascii="宋体" w:eastAsia="宋体" w:hAnsi="宋体" w:cs="宋体" w:hint="eastAsia"/>
                <w:szCs w:val="21"/>
              </w:rPr>
              <w:t>免疫学检查</w:t>
            </w:r>
          </w:p>
          <w:p w14:paraId="0946B010" w14:textId="77777777" w:rsidR="00B91229" w:rsidRDefault="00000000">
            <w:pPr>
              <w:jc w:val="center"/>
              <w:rPr>
                <w:rFonts w:ascii="宋体" w:eastAsia="宋体" w:hAnsi="宋体" w:cs="宋体"/>
                <w:szCs w:val="21"/>
              </w:rPr>
            </w:pPr>
            <w:r>
              <w:rPr>
                <w:rFonts w:ascii="宋体" w:eastAsia="宋体" w:hAnsi="宋体" w:cs="宋体" w:hint="eastAsia"/>
                <w:szCs w:val="21"/>
              </w:rPr>
              <w:t>医学影像总论</w:t>
            </w:r>
          </w:p>
          <w:p w14:paraId="77DD05D7" w14:textId="77777777" w:rsidR="00B91229" w:rsidRDefault="00000000">
            <w:pPr>
              <w:widowControl/>
              <w:jc w:val="center"/>
              <w:rPr>
                <w:rFonts w:ascii="宋体" w:eastAsia="宋体" w:hAnsi="宋体" w:cs="宋体"/>
                <w:kern w:val="0"/>
                <w:szCs w:val="21"/>
              </w:rPr>
            </w:pPr>
            <w:r>
              <w:rPr>
                <w:rFonts w:ascii="宋体" w:eastAsia="宋体" w:hAnsi="宋体" w:cs="宋体" w:hint="eastAsia"/>
                <w:szCs w:val="21"/>
              </w:rPr>
              <w:t>骨骼与肌肉系统影像（上）</w:t>
            </w:r>
          </w:p>
        </w:tc>
        <w:tc>
          <w:tcPr>
            <w:tcW w:w="993" w:type="dxa"/>
            <w:tcMar>
              <w:left w:w="57" w:type="dxa"/>
              <w:right w:w="57" w:type="dxa"/>
            </w:tcMar>
            <w:vAlign w:val="center"/>
          </w:tcPr>
          <w:p w14:paraId="75360A7F" w14:textId="77777777" w:rsidR="00B91229" w:rsidRDefault="00B91229">
            <w:pPr>
              <w:widowControl/>
              <w:jc w:val="center"/>
              <w:rPr>
                <w:rFonts w:ascii="宋体" w:eastAsia="宋体" w:hAnsi="宋体" w:cs="宋体"/>
                <w:kern w:val="0"/>
                <w:szCs w:val="21"/>
              </w:rPr>
            </w:pPr>
          </w:p>
        </w:tc>
        <w:tc>
          <w:tcPr>
            <w:tcW w:w="1149" w:type="dxa"/>
            <w:tcMar>
              <w:left w:w="57" w:type="dxa"/>
              <w:right w:w="57" w:type="dxa"/>
            </w:tcMar>
            <w:vAlign w:val="center"/>
          </w:tcPr>
          <w:p w14:paraId="353D8F5E" w14:textId="77777777" w:rsidR="00B91229" w:rsidRDefault="00000000">
            <w:pPr>
              <w:jc w:val="center"/>
              <w:rPr>
                <w:rFonts w:ascii="宋体" w:eastAsia="宋体" w:hAnsi="宋体"/>
                <w:szCs w:val="21"/>
              </w:rPr>
            </w:pPr>
            <w:r>
              <w:rPr>
                <w:rFonts w:ascii="宋体" w:eastAsia="宋体" w:hAnsi="宋体"/>
                <w:szCs w:val="21"/>
              </w:rPr>
              <w:t>2</w:t>
            </w:r>
          </w:p>
          <w:p w14:paraId="15B1CBEA" w14:textId="77777777" w:rsidR="00B91229" w:rsidRDefault="00000000">
            <w:pPr>
              <w:jc w:val="center"/>
              <w:rPr>
                <w:rFonts w:ascii="宋体" w:eastAsia="宋体" w:hAnsi="宋体"/>
                <w:szCs w:val="21"/>
              </w:rPr>
            </w:pPr>
            <w:r>
              <w:rPr>
                <w:rFonts w:ascii="宋体" w:eastAsia="宋体" w:hAnsi="宋体"/>
                <w:szCs w:val="21"/>
              </w:rPr>
              <w:t>2</w:t>
            </w:r>
          </w:p>
          <w:p w14:paraId="60E87D6A" w14:textId="77777777" w:rsidR="00B91229" w:rsidRDefault="00000000">
            <w:pPr>
              <w:jc w:val="center"/>
              <w:rPr>
                <w:rFonts w:ascii="宋体" w:eastAsia="宋体" w:hAnsi="宋体"/>
                <w:szCs w:val="21"/>
              </w:rPr>
            </w:pPr>
            <w:r>
              <w:rPr>
                <w:rFonts w:ascii="宋体" w:eastAsia="宋体" w:hAnsi="宋体"/>
                <w:szCs w:val="21"/>
              </w:rPr>
              <w:t>2</w:t>
            </w:r>
          </w:p>
          <w:p w14:paraId="52202831" w14:textId="77777777" w:rsidR="00B91229" w:rsidRDefault="00000000">
            <w:pPr>
              <w:jc w:val="center"/>
              <w:rPr>
                <w:rFonts w:ascii="宋体" w:eastAsia="宋体" w:hAnsi="宋体"/>
                <w:szCs w:val="21"/>
              </w:rPr>
            </w:pPr>
            <w:r>
              <w:rPr>
                <w:rFonts w:ascii="宋体" w:eastAsia="宋体" w:hAnsi="宋体"/>
                <w:szCs w:val="21"/>
              </w:rPr>
              <w:t>2</w:t>
            </w:r>
          </w:p>
        </w:tc>
        <w:tc>
          <w:tcPr>
            <w:tcW w:w="984" w:type="dxa"/>
            <w:tcMar>
              <w:left w:w="57" w:type="dxa"/>
              <w:right w:w="57" w:type="dxa"/>
            </w:tcMar>
            <w:vAlign w:val="center"/>
          </w:tcPr>
          <w:p w14:paraId="36B2D417" w14:textId="77777777" w:rsidR="00B91229" w:rsidRDefault="00B91229">
            <w:pPr>
              <w:jc w:val="center"/>
              <w:rPr>
                <w:rFonts w:ascii="宋体" w:eastAsia="宋体" w:hAnsi="宋体"/>
                <w:szCs w:val="21"/>
              </w:rPr>
            </w:pPr>
          </w:p>
        </w:tc>
      </w:tr>
      <w:tr w:rsidR="00B91229" w14:paraId="3C628D57" w14:textId="77777777">
        <w:trPr>
          <w:trHeight w:val="1140"/>
        </w:trPr>
        <w:tc>
          <w:tcPr>
            <w:tcW w:w="1355" w:type="dxa"/>
            <w:tcMar>
              <w:left w:w="57" w:type="dxa"/>
              <w:right w:w="57" w:type="dxa"/>
            </w:tcMar>
            <w:vAlign w:val="center"/>
          </w:tcPr>
          <w:p w14:paraId="7FAA660A" w14:textId="77777777" w:rsidR="00B91229" w:rsidRDefault="00000000">
            <w:pPr>
              <w:widowControl/>
              <w:jc w:val="center"/>
              <w:rPr>
                <w:rFonts w:ascii="宋体" w:eastAsia="宋体" w:hAnsi="宋体"/>
                <w:kern w:val="0"/>
                <w:szCs w:val="21"/>
              </w:rPr>
            </w:pPr>
            <w:r>
              <w:rPr>
                <w:rFonts w:ascii="宋体" w:eastAsia="宋体" w:hAnsi="宋体" w:hint="eastAsia"/>
                <w:kern w:val="0"/>
                <w:szCs w:val="21"/>
              </w:rPr>
              <w:t>8</w:t>
            </w:r>
          </w:p>
        </w:tc>
        <w:tc>
          <w:tcPr>
            <w:tcW w:w="787" w:type="dxa"/>
            <w:tcMar>
              <w:left w:w="57" w:type="dxa"/>
              <w:right w:w="57" w:type="dxa"/>
            </w:tcMar>
            <w:vAlign w:val="center"/>
          </w:tcPr>
          <w:p w14:paraId="47199361" w14:textId="77777777" w:rsidR="00B91229" w:rsidRDefault="00B91229">
            <w:pPr>
              <w:jc w:val="center"/>
              <w:rPr>
                <w:rFonts w:ascii="宋体" w:eastAsia="宋体" w:hAnsi="宋体"/>
                <w:szCs w:val="21"/>
              </w:rPr>
            </w:pPr>
          </w:p>
        </w:tc>
        <w:tc>
          <w:tcPr>
            <w:tcW w:w="2946" w:type="dxa"/>
            <w:tcMar>
              <w:left w:w="57" w:type="dxa"/>
              <w:right w:w="57" w:type="dxa"/>
            </w:tcMar>
            <w:vAlign w:val="center"/>
          </w:tcPr>
          <w:p w14:paraId="3B37D2EB" w14:textId="77777777" w:rsidR="00B91229" w:rsidRDefault="00000000">
            <w:pPr>
              <w:jc w:val="center"/>
              <w:rPr>
                <w:rFonts w:ascii="宋体" w:eastAsia="宋体" w:hAnsi="宋体" w:cs="宋体"/>
                <w:szCs w:val="21"/>
              </w:rPr>
            </w:pPr>
            <w:r>
              <w:rPr>
                <w:rFonts w:ascii="宋体" w:eastAsia="宋体" w:hAnsi="宋体" w:cs="宋体" w:hint="eastAsia"/>
                <w:szCs w:val="21"/>
              </w:rPr>
              <w:t>骨骼与肌肉系统影像（中）</w:t>
            </w:r>
          </w:p>
          <w:p w14:paraId="67A363AD" w14:textId="77777777" w:rsidR="00B91229" w:rsidRDefault="00000000">
            <w:pPr>
              <w:jc w:val="center"/>
              <w:rPr>
                <w:rFonts w:ascii="宋体" w:eastAsia="宋体" w:hAnsi="宋体" w:cs="宋体"/>
                <w:szCs w:val="21"/>
              </w:rPr>
            </w:pPr>
            <w:r>
              <w:rPr>
                <w:rFonts w:ascii="宋体" w:eastAsia="宋体" w:hAnsi="宋体" w:cs="宋体" w:hint="eastAsia"/>
                <w:szCs w:val="21"/>
              </w:rPr>
              <w:t>骨骼与肌肉系统影像（下）</w:t>
            </w:r>
          </w:p>
          <w:p w14:paraId="0233C9AE" w14:textId="77777777" w:rsidR="00B91229" w:rsidRDefault="00000000">
            <w:pPr>
              <w:jc w:val="center"/>
              <w:rPr>
                <w:rFonts w:ascii="宋体" w:eastAsia="宋体" w:hAnsi="宋体" w:cs="宋体"/>
                <w:szCs w:val="21"/>
              </w:rPr>
            </w:pPr>
            <w:r>
              <w:rPr>
                <w:rFonts w:ascii="宋体" w:eastAsia="宋体" w:hAnsi="宋体" w:cs="宋体" w:hint="eastAsia"/>
                <w:szCs w:val="21"/>
              </w:rPr>
              <w:t>胸部影像（呼吸）</w:t>
            </w:r>
          </w:p>
          <w:p w14:paraId="17CCC5EC" w14:textId="77777777" w:rsidR="00B91229" w:rsidRDefault="00000000">
            <w:pPr>
              <w:jc w:val="center"/>
              <w:rPr>
                <w:rFonts w:ascii="宋体" w:eastAsia="宋体" w:hAnsi="宋体" w:cs="宋体"/>
                <w:kern w:val="0"/>
                <w:szCs w:val="21"/>
              </w:rPr>
            </w:pPr>
            <w:r>
              <w:rPr>
                <w:rFonts w:ascii="宋体" w:eastAsia="宋体" w:hAnsi="宋体" w:cs="宋体" w:hint="eastAsia"/>
                <w:szCs w:val="21"/>
              </w:rPr>
              <w:t>胸部影像（心脏）</w:t>
            </w:r>
          </w:p>
        </w:tc>
        <w:tc>
          <w:tcPr>
            <w:tcW w:w="993" w:type="dxa"/>
            <w:tcMar>
              <w:left w:w="57" w:type="dxa"/>
              <w:right w:w="57" w:type="dxa"/>
            </w:tcMar>
            <w:vAlign w:val="center"/>
          </w:tcPr>
          <w:p w14:paraId="25D19A92" w14:textId="77777777" w:rsidR="00B91229" w:rsidRDefault="00B91229">
            <w:pPr>
              <w:widowControl/>
              <w:jc w:val="center"/>
              <w:rPr>
                <w:rFonts w:ascii="宋体" w:eastAsia="宋体" w:hAnsi="宋体" w:cs="宋体"/>
                <w:kern w:val="0"/>
                <w:szCs w:val="21"/>
              </w:rPr>
            </w:pPr>
          </w:p>
        </w:tc>
        <w:tc>
          <w:tcPr>
            <w:tcW w:w="1149" w:type="dxa"/>
            <w:tcMar>
              <w:left w:w="57" w:type="dxa"/>
              <w:right w:w="57" w:type="dxa"/>
            </w:tcMar>
            <w:vAlign w:val="center"/>
          </w:tcPr>
          <w:p w14:paraId="7523A77B" w14:textId="77777777" w:rsidR="00B91229" w:rsidRDefault="00000000">
            <w:pPr>
              <w:jc w:val="center"/>
              <w:rPr>
                <w:rFonts w:ascii="宋体" w:eastAsia="宋体" w:hAnsi="宋体"/>
                <w:szCs w:val="21"/>
              </w:rPr>
            </w:pPr>
            <w:r>
              <w:rPr>
                <w:rFonts w:ascii="宋体" w:eastAsia="宋体" w:hAnsi="宋体" w:hint="eastAsia"/>
                <w:szCs w:val="21"/>
              </w:rPr>
              <w:t>2</w:t>
            </w:r>
          </w:p>
          <w:p w14:paraId="73DD0EB8" w14:textId="77777777" w:rsidR="00B91229" w:rsidRDefault="00000000">
            <w:pPr>
              <w:jc w:val="center"/>
              <w:rPr>
                <w:rFonts w:ascii="宋体" w:eastAsia="宋体" w:hAnsi="宋体"/>
                <w:szCs w:val="21"/>
              </w:rPr>
            </w:pPr>
            <w:r>
              <w:rPr>
                <w:rFonts w:ascii="宋体" w:eastAsia="宋体" w:hAnsi="宋体" w:hint="eastAsia"/>
                <w:szCs w:val="21"/>
              </w:rPr>
              <w:t>2</w:t>
            </w:r>
          </w:p>
          <w:p w14:paraId="028A9E8F" w14:textId="77777777" w:rsidR="00B91229" w:rsidRDefault="00000000">
            <w:pPr>
              <w:jc w:val="center"/>
              <w:rPr>
                <w:rFonts w:ascii="宋体" w:eastAsia="宋体" w:hAnsi="宋体"/>
                <w:szCs w:val="21"/>
              </w:rPr>
            </w:pPr>
            <w:r>
              <w:rPr>
                <w:rFonts w:ascii="宋体" w:eastAsia="宋体" w:hAnsi="宋体" w:hint="eastAsia"/>
                <w:szCs w:val="21"/>
              </w:rPr>
              <w:t>2</w:t>
            </w:r>
          </w:p>
          <w:p w14:paraId="1AF19537" w14:textId="77777777" w:rsidR="00B91229" w:rsidRDefault="00000000">
            <w:pPr>
              <w:jc w:val="center"/>
              <w:rPr>
                <w:rFonts w:ascii="宋体" w:eastAsia="宋体" w:hAnsi="宋体"/>
                <w:szCs w:val="21"/>
              </w:rPr>
            </w:pPr>
            <w:r>
              <w:rPr>
                <w:rFonts w:ascii="宋体" w:eastAsia="宋体" w:hAnsi="宋体" w:hint="eastAsia"/>
                <w:szCs w:val="21"/>
              </w:rPr>
              <w:t>2</w:t>
            </w:r>
          </w:p>
        </w:tc>
        <w:tc>
          <w:tcPr>
            <w:tcW w:w="984" w:type="dxa"/>
            <w:tcMar>
              <w:left w:w="57" w:type="dxa"/>
              <w:right w:w="57" w:type="dxa"/>
            </w:tcMar>
            <w:vAlign w:val="center"/>
          </w:tcPr>
          <w:p w14:paraId="40F61A7A" w14:textId="77777777" w:rsidR="00B91229" w:rsidRDefault="00B91229">
            <w:pPr>
              <w:jc w:val="center"/>
              <w:rPr>
                <w:rFonts w:ascii="宋体" w:eastAsia="宋体" w:hAnsi="宋体"/>
                <w:szCs w:val="21"/>
              </w:rPr>
            </w:pPr>
          </w:p>
        </w:tc>
      </w:tr>
      <w:tr w:rsidR="00B91229" w14:paraId="109A5570" w14:textId="77777777">
        <w:trPr>
          <w:trHeight w:val="1140"/>
        </w:trPr>
        <w:tc>
          <w:tcPr>
            <w:tcW w:w="1355" w:type="dxa"/>
            <w:tcMar>
              <w:left w:w="57" w:type="dxa"/>
              <w:right w:w="57" w:type="dxa"/>
            </w:tcMar>
            <w:vAlign w:val="center"/>
          </w:tcPr>
          <w:p w14:paraId="2BD52656" w14:textId="77777777" w:rsidR="00B91229" w:rsidRDefault="00000000">
            <w:pPr>
              <w:widowControl/>
              <w:jc w:val="center"/>
              <w:rPr>
                <w:rFonts w:ascii="宋体" w:eastAsia="宋体" w:hAnsi="宋体"/>
                <w:kern w:val="0"/>
                <w:szCs w:val="21"/>
              </w:rPr>
            </w:pPr>
            <w:r>
              <w:rPr>
                <w:rFonts w:ascii="宋体" w:eastAsia="宋体" w:hAnsi="宋体" w:hint="eastAsia"/>
                <w:kern w:val="0"/>
                <w:szCs w:val="21"/>
              </w:rPr>
              <w:t>9</w:t>
            </w:r>
          </w:p>
        </w:tc>
        <w:tc>
          <w:tcPr>
            <w:tcW w:w="787" w:type="dxa"/>
            <w:tcMar>
              <w:left w:w="57" w:type="dxa"/>
              <w:right w:w="57" w:type="dxa"/>
            </w:tcMar>
            <w:vAlign w:val="center"/>
          </w:tcPr>
          <w:p w14:paraId="2B2C8204" w14:textId="77777777" w:rsidR="00B91229" w:rsidRDefault="00B91229">
            <w:pPr>
              <w:jc w:val="center"/>
              <w:rPr>
                <w:rFonts w:ascii="宋体" w:eastAsia="宋体" w:hAnsi="宋体"/>
                <w:szCs w:val="21"/>
              </w:rPr>
            </w:pPr>
          </w:p>
        </w:tc>
        <w:tc>
          <w:tcPr>
            <w:tcW w:w="2946" w:type="dxa"/>
            <w:tcMar>
              <w:left w:w="57" w:type="dxa"/>
              <w:right w:w="57" w:type="dxa"/>
            </w:tcMar>
            <w:vAlign w:val="center"/>
          </w:tcPr>
          <w:p w14:paraId="6584A5F2" w14:textId="77777777" w:rsidR="00B91229" w:rsidRDefault="00000000">
            <w:pPr>
              <w:jc w:val="center"/>
              <w:rPr>
                <w:rFonts w:ascii="宋体" w:eastAsia="宋体" w:hAnsi="宋体" w:cs="宋体"/>
                <w:szCs w:val="21"/>
              </w:rPr>
            </w:pPr>
            <w:r>
              <w:rPr>
                <w:rFonts w:ascii="宋体" w:eastAsia="宋体" w:hAnsi="宋体" w:cs="宋体" w:hint="eastAsia"/>
                <w:szCs w:val="21"/>
              </w:rPr>
              <w:t>腹部影像</w:t>
            </w:r>
          </w:p>
          <w:p w14:paraId="2CDF3498" w14:textId="77777777" w:rsidR="00B91229" w:rsidRDefault="00000000">
            <w:pPr>
              <w:jc w:val="center"/>
              <w:rPr>
                <w:rFonts w:ascii="宋体" w:eastAsia="宋体" w:hAnsi="宋体" w:cs="宋体"/>
                <w:szCs w:val="21"/>
              </w:rPr>
            </w:pPr>
            <w:r>
              <w:rPr>
                <w:rFonts w:ascii="宋体" w:eastAsia="宋体" w:hAnsi="宋体" w:cs="宋体" w:hint="eastAsia"/>
                <w:szCs w:val="21"/>
              </w:rPr>
              <w:t>腹部与盆腔影像</w:t>
            </w:r>
          </w:p>
        </w:tc>
        <w:tc>
          <w:tcPr>
            <w:tcW w:w="993" w:type="dxa"/>
            <w:tcMar>
              <w:left w:w="57" w:type="dxa"/>
              <w:right w:w="57" w:type="dxa"/>
            </w:tcMar>
            <w:vAlign w:val="center"/>
          </w:tcPr>
          <w:p w14:paraId="09F1727B" w14:textId="77777777" w:rsidR="00B91229" w:rsidRDefault="00B91229">
            <w:pPr>
              <w:widowControl/>
              <w:jc w:val="center"/>
              <w:rPr>
                <w:rFonts w:ascii="宋体" w:eastAsia="宋体" w:hAnsi="宋体" w:cs="宋体"/>
                <w:kern w:val="0"/>
                <w:szCs w:val="21"/>
              </w:rPr>
            </w:pPr>
          </w:p>
        </w:tc>
        <w:tc>
          <w:tcPr>
            <w:tcW w:w="1149" w:type="dxa"/>
            <w:tcMar>
              <w:left w:w="57" w:type="dxa"/>
              <w:right w:w="57" w:type="dxa"/>
            </w:tcMar>
            <w:vAlign w:val="center"/>
          </w:tcPr>
          <w:p w14:paraId="0EC18232" w14:textId="77777777" w:rsidR="00B91229" w:rsidRDefault="00000000">
            <w:pPr>
              <w:jc w:val="center"/>
              <w:rPr>
                <w:rFonts w:ascii="宋体" w:eastAsia="宋体" w:hAnsi="宋体"/>
                <w:szCs w:val="21"/>
              </w:rPr>
            </w:pPr>
            <w:r>
              <w:rPr>
                <w:rFonts w:ascii="宋体" w:eastAsia="宋体" w:hAnsi="宋体" w:hint="eastAsia"/>
                <w:szCs w:val="21"/>
              </w:rPr>
              <w:t>2</w:t>
            </w:r>
          </w:p>
          <w:p w14:paraId="30AC83C5" w14:textId="77777777" w:rsidR="00B91229" w:rsidRDefault="00000000">
            <w:pPr>
              <w:jc w:val="center"/>
              <w:rPr>
                <w:rFonts w:ascii="宋体" w:eastAsia="宋体" w:hAnsi="宋体"/>
                <w:szCs w:val="21"/>
              </w:rPr>
            </w:pPr>
            <w:r>
              <w:rPr>
                <w:rFonts w:ascii="宋体" w:eastAsia="宋体" w:hAnsi="宋体" w:hint="eastAsia"/>
                <w:szCs w:val="21"/>
              </w:rPr>
              <w:t>2</w:t>
            </w:r>
          </w:p>
        </w:tc>
        <w:tc>
          <w:tcPr>
            <w:tcW w:w="984" w:type="dxa"/>
            <w:tcMar>
              <w:left w:w="57" w:type="dxa"/>
              <w:right w:w="57" w:type="dxa"/>
            </w:tcMar>
            <w:vAlign w:val="center"/>
          </w:tcPr>
          <w:p w14:paraId="6547DA9B" w14:textId="77777777" w:rsidR="00B91229" w:rsidRDefault="00B91229">
            <w:pPr>
              <w:jc w:val="center"/>
              <w:rPr>
                <w:rFonts w:ascii="宋体" w:eastAsia="宋体" w:hAnsi="宋体"/>
                <w:szCs w:val="21"/>
              </w:rPr>
            </w:pPr>
          </w:p>
        </w:tc>
      </w:tr>
      <w:tr w:rsidR="00B91229" w14:paraId="1300765D" w14:textId="77777777">
        <w:trPr>
          <w:trHeight w:val="1140"/>
        </w:trPr>
        <w:tc>
          <w:tcPr>
            <w:tcW w:w="1355" w:type="dxa"/>
            <w:tcMar>
              <w:left w:w="57" w:type="dxa"/>
              <w:right w:w="57" w:type="dxa"/>
            </w:tcMar>
            <w:vAlign w:val="center"/>
          </w:tcPr>
          <w:p w14:paraId="0BCC5719" w14:textId="77777777" w:rsidR="00B91229" w:rsidRDefault="00000000">
            <w:pPr>
              <w:widowControl/>
              <w:jc w:val="center"/>
              <w:rPr>
                <w:rFonts w:ascii="宋体" w:eastAsia="宋体" w:hAnsi="宋体"/>
                <w:kern w:val="0"/>
                <w:szCs w:val="21"/>
              </w:rPr>
            </w:pPr>
            <w:r>
              <w:rPr>
                <w:rFonts w:ascii="宋体" w:eastAsia="宋体" w:hAnsi="宋体" w:hint="eastAsia"/>
                <w:kern w:val="0"/>
                <w:szCs w:val="21"/>
              </w:rPr>
              <w:t>10</w:t>
            </w:r>
          </w:p>
        </w:tc>
        <w:tc>
          <w:tcPr>
            <w:tcW w:w="787" w:type="dxa"/>
            <w:tcMar>
              <w:left w:w="57" w:type="dxa"/>
              <w:right w:w="57" w:type="dxa"/>
            </w:tcMar>
            <w:vAlign w:val="center"/>
          </w:tcPr>
          <w:p w14:paraId="39361068" w14:textId="77777777" w:rsidR="00B91229" w:rsidRDefault="00B91229">
            <w:pPr>
              <w:jc w:val="center"/>
              <w:rPr>
                <w:rFonts w:ascii="宋体" w:eastAsia="宋体" w:hAnsi="宋体"/>
                <w:szCs w:val="21"/>
              </w:rPr>
            </w:pPr>
          </w:p>
        </w:tc>
        <w:tc>
          <w:tcPr>
            <w:tcW w:w="2946" w:type="dxa"/>
            <w:tcMar>
              <w:left w:w="57" w:type="dxa"/>
              <w:right w:w="57" w:type="dxa"/>
            </w:tcMar>
            <w:vAlign w:val="center"/>
          </w:tcPr>
          <w:p w14:paraId="6A2033B4" w14:textId="77777777" w:rsidR="00B91229" w:rsidRDefault="00000000">
            <w:pPr>
              <w:jc w:val="center"/>
              <w:rPr>
                <w:rFonts w:ascii="宋体" w:eastAsia="宋体" w:hAnsi="宋体" w:cs="宋体"/>
                <w:szCs w:val="21"/>
              </w:rPr>
            </w:pPr>
            <w:r>
              <w:rPr>
                <w:rFonts w:ascii="宋体" w:eastAsia="宋体" w:hAnsi="宋体" w:cs="宋体" w:hint="eastAsia"/>
                <w:szCs w:val="21"/>
              </w:rPr>
              <w:t>腹部与盆腔影像</w:t>
            </w:r>
          </w:p>
          <w:p w14:paraId="706C7CFE" w14:textId="77777777" w:rsidR="00B91229" w:rsidRDefault="00000000">
            <w:pPr>
              <w:jc w:val="center"/>
              <w:rPr>
                <w:rFonts w:ascii="宋体" w:eastAsia="宋体" w:hAnsi="宋体" w:cs="宋体"/>
                <w:szCs w:val="21"/>
              </w:rPr>
            </w:pPr>
            <w:r>
              <w:rPr>
                <w:rFonts w:ascii="宋体" w:eastAsia="宋体" w:hAnsi="宋体" w:cs="宋体" w:hint="eastAsia"/>
                <w:szCs w:val="21"/>
              </w:rPr>
              <w:t>中枢、泌尿系统影像</w:t>
            </w:r>
          </w:p>
        </w:tc>
        <w:tc>
          <w:tcPr>
            <w:tcW w:w="993" w:type="dxa"/>
            <w:tcMar>
              <w:left w:w="57" w:type="dxa"/>
              <w:right w:w="57" w:type="dxa"/>
            </w:tcMar>
            <w:vAlign w:val="center"/>
          </w:tcPr>
          <w:p w14:paraId="0D041F1A" w14:textId="77777777" w:rsidR="00B91229" w:rsidRDefault="00B91229">
            <w:pPr>
              <w:widowControl/>
              <w:jc w:val="center"/>
              <w:rPr>
                <w:rFonts w:ascii="宋体" w:eastAsia="宋体" w:hAnsi="宋体" w:cs="宋体"/>
                <w:kern w:val="0"/>
                <w:szCs w:val="21"/>
              </w:rPr>
            </w:pPr>
          </w:p>
        </w:tc>
        <w:tc>
          <w:tcPr>
            <w:tcW w:w="1149" w:type="dxa"/>
            <w:tcMar>
              <w:left w:w="57" w:type="dxa"/>
              <w:right w:w="57" w:type="dxa"/>
            </w:tcMar>
            <w:vAlign w:val="center"/>
          </w:tcPr>
          <w:p w14:paraId="7229E19D" w14:textId="77777777" w:rsidR="00B91229" w:rsidRDefault="00000000">
            <w:pPr>
              <w:jc w:val="center"/>
              <w:rPr>
                <w:rFonts w:ascii="宋体" w:eastAsia="宋体" w:hAnsi="宋体"/>
                <w:szCs w:val="21"/>
              </w:rPr>
            </w:pPr>
            <w:r>
              <w:rPr>
                <w:rFonts w:ascii="宋体" w:eastAsia="宋体" w:hAnsi="宋体" w:hint="eastAsia"/>
                <w:szCs w:val="21"/>
              </w:rPr>
              <w:t>2</w:t>
            </w:r>
          </w:p>
          <w:p w14:paraId="4BC13494" w14:textId="77777777" w:rsidR="00B91229" w:rsidRDefault="00000000">
            <w:pPr>
              <w:jc w:val="center"/>
              <w:rPr>
                <w:rFonts w:ascii="宋体" w:eastAsia="宋体" w:hAnsi="宋体"/>
                <w:szCs w:val="21"/>
              </w:rPr>
            </w:pPr>
            <w:r>
              <w:rPr>
                <w:rFonts w:ascii="宋体" w:eastAsia="宋体" w:hAnsi="宋体" w:hint="eastAsia"/>
                <w:szCs w:val="21"/>
              </w:rPr>
              <w:t>2</w:t>
            </w:r>
          </w:p>
        </w:tc>
        <w:tc>
          <w:tcPr>
            <w:tcW w:w="984" w:type="dxa"/>
            <w:tcMar>
              <w:left w:w="57" w:type="dxa"/>
              <w:right w:w="57" w:type="dxa"/>
            </w:tcMar>
            <w:vAlign w:val="center"/>
          </w:tcPr>
          <w:p w14:paraId="4E0AE503" w14:textId="77777777" w:rsidR="00B91229" w:rsidRDefault="00B91229">
            <w:pPr>
              <w:jc w:val="center"/>
              <w:rPr>
                <w:rFonts w:ascii="宋体" w:eastAsia="宋体" w:hAnsi="宋体"/>
                <w:szCs w:val="21"/>
              </w:rPr>
            </w:pPr>
          </w:p>
        </w:tc>
      </w:tr>
      <w:tr w:rsidR="00B91229" w14:paraId="07A7BAB3" w14:textId="77777777">
        <w:trPr>
          <w:trHeight w:val="1140"/>
        </w:trPr>
        <w:tc>
          <w:tcPr>
            <w:tcW w:w="1355" w:type="dxa"/>
            <w:tcMar>
              <w:left w:w="57" w:type="dxa"/>
              <w:right w:w="57" w:type="dxa"/>
            </w:tcMar>
            <w:vAlign w:val="center"/>
          </w:tcPr>
          <w:p w14:paraId="13C99233" w14:textId="77777777" w:rsidR="00B91229" w:rsidRDefault="00000000">
            <w:pPr>
              <w:widowControl/>
              <w:jc w:val="center"/>
              <w:rPr>
                <w:rFonts w:ascii="宋体" w:eastAsia="宋体" w:hAnsi="宋体"/>
                <w:kern w:val="0"/>
                <w:szCs w:val="21"/>
              </w:rPr>
            </w:pPr>
            <w:r>
              <w:rPr>
                <w:rFonts w:ascii="宋体" w:eastAsia="宋体" w:hAnsi="宋体" w:hint="eastAsia"/>
                <w:kern w:val="0"/>
                <w:szCs w:val="21"/>
              </w:rPr>
              <w:t>11</w:t>
            </w:r>
          </w:p>
        </w:tc>
        <w:tc>
          <w:tcPr>
            <w:tcW w:w="787" w:type="dxa"/>
            <w:tcMar>
              <w:left w:w="57" w:type="dxa"/>
              <w:right w:w="57" w:type="dxa"/>
            </w:tcMar>
            <w:vAlign w:val="center"/>
          </w:tcPr>
          <w:p w14:paraId="36FA5BC9" w14:textId="77777777" w:rsidR="00B91229" w:rsidRDefault="00B91229">
            <w:pPr>
              <w:jc w:val="center"/>
              <w:rPr>
                <w:rFonts w:ascii="宋体" w:eastAsia="宋体" w:hAnsi="宋体"/>
                <w:szCs w:val="21"/>
              </w:rPr>
            </w:pPr>
          </w:p>
        </w:tc>
        <w:tc>
          <w:tcPr>
            <w:tcW w:w="2946" w:type="dxa"/>
            <w:tcMar>
              <w:left w:w="57" w:type="dxa"/>
              <w:right w:w="57" w:type="dxa"/>
            </w:tcMar>
            <w:vAlign w:val="center"/>
          </w:tcPr>
          <w:p w14:paraId="3D9FFCC5" w14:textId="77777777" w:rsidR="00B91229" w:rsidRDefault="00000000">
            <w:pPr>
              <w:jc w:val="center"/>
              <w:rPr>
                <w:rFonts w:ascii="宋体" w:eastAsia="宋体" w:hAnsi="宋体" w:cs="宋体"/>
                <w:szCs w:val="21"/>
              </w:rPr>
            </w:pPr>
            <w:r>
              <w:rPr>
                <w:rFonts w:ascii="宋体" w:eastAsia="宋体" w:hAnsi="宋体" w:cs="宋体" w:hint="eastAsia"/>
                <w:szCs w:val="21"/>
              </w:rPr>
              <w:t>影像读片</w:t>
            </w:r>
          </w:p>
        </w:tc>
        <w:tc>
          <w:tcPr>
            <w:tcW w:w="993" w:type="dxa"/>
            <w:tcMar>
              <w:left w:w="57" w:type="dxa"/>
              <w:right w:w="57" w:type="dxa"/>
            </w:tcMar>
            <w:vAlign w:val="center"/>
          </w:tcPr>
          <w:p w14:paraId="3DB0E7BC" w14:textId="77777777" w:rsidR="00B91229" w:rsidRDefault="00B91229">
            <w:pPr>
              <w:widowControl/>
              <w:jc w:val="center"/>
              <w:rPr>
                <w:rFonts w:ascii="宋体" w:eastAsia="宋体" w:hAnsi="宋体" w:cs="宋体"/>
                <w:kern w:val="0"/>
                <w:szCs w:val="21"/>
              </w:rPr>
            </w:pPr>
          </w:p>
        </w:tc>
        <w:tc>
          <w:tcPr>
            <w:tcW w:w="1149" w:type="dxa"/>
            <w:tcMar>
              <w:left w:w="57" w:type="dxa"/>
              <w:right w:w="57" w:type="dxa"/>
            </w:tcMar>
            <w:vAlign w:val="center"/>
          </w:tcPr>
          <w:p w14:paraId="46B6ECCA" w14:textId="77777777" w:rsidR="00B91229" w:rsidRDefault="00000000">
            <w:pPr>
              <w:jc w:val="center"/>
              <w:rPr>
                <w:rFonts w:ascii="宋体" w:eastAsia="宋体" w:hAnsi="宋体"/>
                <w:szCs w:val="21"/>
              </w:rPr>
            </w:pPr>
            <w:r>
              <w:rPr>
                <w:rFonts w:ascii="宋体" w:eastAsia="宋体" w:hAnsi="宋体" w:hint="eastAsia"/>
                <w:szCs w:val="21"/>
              </w:rPr>
              <w:t>2</w:t>
            </w:r>
          </w:p>
        </w:tc>
        <w:tc>
          <w:tcPr>
            <w:tcW w:w="984" w:type="dxa"/>
            <w:tcMar>
              <w:left w:w="57" w:type="dxa"/>
              <w:right w:w="57" w:type="dxa"/>
            </w:tcMar>
            <w:vAlign w:val="center"/>
          </w:tcPr>
          <w:p w14:paraId="72A6E4E3" w14:textId="77777777" w:rsidR="00B91229" w:rsidRDefault="00B91229">
            <w:pPr>
              <w:jc w:val="center"/>
              <w:rPr>
                <w:rFonts w:ascii="宋体" w:eastAsia="宋体" w:hAnsi="宋体"/>
                <w:szCs w:val="21"/>
              </w:rPr>
            </w:pPr>
          </w:p>
        </w:tc>
      </w:tr>
    </w:tbl>
    <w:p w14:paraId="48B21D99" w14:textId="77777777" w:rsidR="00B91229" w:rsidRDefault="00B91229">
      <w:pPr>
        <w:widowControl/>
        <w:spacing w:beforeLines="50" w:before="156" w:afterLines="50" w:after="156"/>
        <w:rPr>
          <w:rFonts w:ascii="宋体" w:eastAsia="宋体" w:hAnsi="宋体"/>
          <w:szCs w:val="21"/>
        </w:rPr>
      </w:pPr>
    </w:p>
    <w:p w14:paraId="742655BD" w14:textId="77777777" w:rsidR="00B91229" w:rsidRDefault="00000000">
      <w:pPr>
        <w:widowControl/>
        <w:spacing w:beforeLines="50" w:before="156" w:afterLines="50" w:after="156"/>
        <w:ind w:firstLineChars="200" w:firstLine="562"/>
        <w:jc w:val="left"/>
      </w:pPr>
      <w:r>
        <w:rPr>
          <w:rFonts w:ascii="黑体" w:eastAsia="黑体" w:hAnsi="黑体" w:hint="eastAsia"/>
          <w:b/>
          <w:sz w:val="28"/>
          <w:szCs w:val="28"/>
        </w:rPr>
        <w:t>六、教材及参考书目</w:t>
      </w:r>
    </w:p>
    <w:p w14:paraId="7DB427B8" w14:textId="77777777" w:rsidR="00B91229" w:rsidRDefault="00000000">
      <w:pPr>
        <w:widowControl/>
        <w:spacing w:beforeLines="50" w:before="156" w:afterLines="50" w:after="156"/>
        <w:ind w:firstLineChars="200" w:firstLine="420"/>
        <w:jc w:val="left"/>
        <w:rPr>
          <w:rFonts w:ascii="宋体" w:eastAsia="宋体" w:hAnsi="宋体"/>
        </w:rPr>
      </w:pPr>
      <w:r>
        <w:rPr>
          <w:rFonts w:ascii="宋体" w:eastAsia="宋体" w:hAnsi="宋体" w:hint="eastAsia"/>
        </w:rPr>
        <w:t>指定材料 《诊断学》第九版，万学红、卢雪峰主编，人民卫生出版社</w:t>
      </w:r>
    </w:p>
    <w:p w14:paraId="0364CBFD" w14:textId="77777777" w:rsidR="00B91229" w:rsidRDefault="00000000">
      <w:pPr>
        <w:widowControl/>
        <w:spacing w:beforeLines="50" w:before="156" w:afterLines="50" w:after="156"/>
        <w:jc w:val="left"/>
        <w:rPr>
          <w:rFonts w:ascii="宋体" w:eastAsia="宋体" w:hAnsi="宋体"/>
        </w:rPr>
      </w:pPr>
      <w:r>
        <w:rPr>
          <w:rFonts w:ascii="宋体" w:eastAsia="宋体" w:hAnsi="宋体" w:hint="eastAsia"/>
        </w:rPr>
        <w:t xml:space="preserve"> </w:t>
      </w:r>
      <w:r>
        <w:rPr>
          <w:rFonts w:ascii="宋体" w:eastAsia="宋体" w:hAnsi="宋体"/>
        </w:rPr>
        <w:t xml:space="preserve">   </w:t>
      </w:r>
    </w:p>
    <w:p w14:paraId="4CF24C0D" w14:textId="77777777" w:rsidR="00B91229" w:rsidRDefault="00000000">
      <w:pPr>
        <w:widowControl/>
        <w:spacing w:beforeLines="50" w:before="156" w:afterLines="50" w:after="156"/>
        <w:ind w:firstLineChars="200" w:firstLine="562"/>
        <w:jc w:val="left"/>
        <w:rPr>
          <w:rFonts w:ascii="宋体" w:eastAsia="宋体" w:hAnsi="宋体"/>
        </w:rPr>
      </w:pPr>
      <w:r>
        <w:rPr>
          <w:rFonts w:ascii="黑体" w:eastAsia="黑体" w:hAnsi="黑体" w:hint="eastAsia"/>
          <w:b/>
          <w:sz w:val="28"/>
          <w:szCs w:val="28"/>
        </w:rPr>
        <w:t>七、教学方法</w:t>
      </w:r>
    </w:p>
    <w:p w14:paraId="065C6FD5" w14:textId="77777777" w:rsidR="00B91229" w:rsidRDefault="00000000">
      <w:pPr>
        <w:widowControl/>
        <w:spacing w:beforeLines="50" w:before="156" w:afterLines="50" w:after="156" w:line="360" w:lineRule="auto"/>
        <w:ind w:firstLineChars="200" w:firstLine="420"/>
        <w:jc w:val="left"/>
        <w:rPr>
          <w:rFonts w:ascii="宋体" w:eastAsia="宋体" w:hAnsi="宋体"/>
        </w:rPr>
      </w:pPr>
      <w:r>
        <w:rPr>
          <w:rFonts w:ascii="宋体" w:eastAsia="宋体" w:hAnsi="宋体" w:hint="eastAsia"/>
        </w:rPr>
        <w:t>诊断学课程的教学方式主要是理论授课和见习按照等比例进行，苏州大学医学部第一临床医学院有设施完备的临床模拟技能中心，有专门的临床教师队伍和临床病例资源，理论授课主要是副主任医师以上高年资医师，见习带教由4名高年资主治医师担任，不仅具有丰富的临床经验，也经过了严格的临床教学培训。</w:t>
      </w:r>
    </w:p>
    <w:p w14:paraId="233B0171" w14:textId="77777777" w:rsidR="00B91229" w:rsidRDefault="00000000">
      <w:pPr>
        <w:widowControl/>
        <w:spacing w:beforeLines="50" w:before="156" w:afterLines="50" w:after="156" w:line="360" w:lineRule="auto"/>
        <w:ind w:firstLineChars="200" w:firstLine="420"/>
        <w:jc w:val="left"/>
        <w:rPr>
          <w:rFonts w:ascii="宋体" w:eastAsia="宋体" w:hAnsi="宋体"/>
        </w:rPr>
      </w:pPr>
      <w:r>
        <w:rPr>
          <w:rFonts w:ascii="宋体" w:eastAsia="宋体" w:hAnsi="宋体" w:hint="eastAsia"/>
        </w:rPr>
        <w:t>1．建立诊断学案例库，收集典型病例资料，依托诊断学省级精品课程，将所有课程内容电子化、网络化，并且可以根据国家和学校疫情防控要求开展线上网络教学。</w:t>
      </w:r>
      <w:r>
        <w:rPr>
          <w:rFonts w:ascii="宋体" w:eastAsia="宋体" w:hAnsi="宋体"/>
        </w:rPr>
        <w:t xml:space="preserve"> </w:t>
      </w:r>
    </w:p>
    <w:p w14:paraId="29B31555" w14:textId="77777777" w:rsidR="00B91229" w:rsidRDefault="00000000">
      <w:pPr>
        <w:widowControl/>
        <w:spacing w:beforeLines="50" w:before="156" w:afterLines="50" w:after="156" w:line="360" w:lineRule="auto"/>
        <w:ind w:firstLineChars="200" w:firstLine="420"/>
        <w:jc w:val="left"/>
        <w:rPr>
          <w:rFonts w:ascii="宋体" w:eastAsia="宋体" w:hAnsi="宋体"/>
        </w:rPr>
      </w:pPr>
      <w:r>
        <w:rPr>
          <w:rFonts w:ascii="宋体" w:eastAsia="宋体" w:hAnsi="宋体" w:hint="eastAsia"/>
        </w:rPr>
        <w:t>2．搭建情景教学平台，我教研室重视情景教学，国内较早在诊断学课程中引入标准化病人（SP）教学模式，现在已有3</w:t>
      </w:r>
      <w:r>
        <w:rPr>
          <w:rFonts w:ascii="宋体" w:eastAsia="宋体" w:hAnsi="宋体"/>
        </w:rPr>
        <w:t>8</w:t>
      </w:r>
      <w:r>
        <w:rPr>
          <w:rFonts w:ascii="宋体" w:eastAsia="宋体" w:hAnsi="宋体" w:hint="eastAsia"/>
        </w:rPr>
        <w:t>名SP及若干标准体检者参与教学，结合真实临床案例引入CBL</w:t>
      </w:r>
      <w:r>
        <w:rPr>
          <w:rFonts w:ascii="宋体" w:eastAsia="宋体" w:hAnsi="宋体"/>
        </w:rPr>
        <w:t>/PBL</w:t>
      </w:r>
      <w:r>
        <w:rPr>
          <w:rFonts w:ascii="宋体" w:eastAsia="宋体" w:hAnsi="宋体" w:hint="eastAsia"/>
        </w:rPr>
        <w:t>教学方式，使教学更加贴近临床。</w:t>
      </w:r>
    </w:p>
    <w:p w14:paraId="56462A14" w14:textId="77777777" w:rsidR="00B91229" w:rsidRDefault="00000000">
      <w:pPr>
        <w:widowControl/>
        <w:spacing w:beforeLines="50" w:before="156" w:afterLines="50" w:after="156" w:line="360" w:lineRule="auto"/>
        <w:ind w:firstLineChars="200" w:firstLine="420"/>
        <w:jc w:val="left"/>
        <w:rPr>
          <w:rFonts w:ascii="宋体" w:eastAsia="宋体" w:hAnsi="宋体"/>
        </w:rPr>
      </w:pPr>
      <w:r>
        <w:rPr>
          <w:rFonts w:ascii="宋体" w:eastAsia="宋体" w:hAnsi="宋体" w:hint="eastAsia"/>
        </w:rPr>
        <w:lastRenderedPageBreak/>
        <w:t>3</w:t>
      </w:r>
      <w:r>
        <w:rPr>
          <w:rFonts w:ascii="宋体" w:eastAsia="宋体" w:hAnsi="宋体"/>
        </w:rPr>
        <w:t xml:space="preserve">. </w:t>
      </w:r>
      <w:r>
        <w:rPr>
          <w:rFonts w:ascii="宋体" w:eastAsia="宋体" w:hAnsi="宋体" w:hint="eastAsia"/>
        </w:rPr>
        <w:t>采用四位带教老师每人带领十名同学全程参与诊断课程学习的小班化模式，包括课前预习、理论授课、实践操作及课后复习答疑，有利于教师了解学生学习实际情况，做到因材施教的个体化教学效果。</w:t>
      </w:r>
    </w:p>
    <w:p w14:paraId="5CC9370D" w14:textId="77777777" w:rsidR="00B91229" w:rsidRDefault="00000000">
      <w:pPr>
        <w:widowControl/>
        <w:spacing w:beforeLines="50" w:before="156" w:afterLines="50" w:after="156"/>
        <w:jc w:val="left"/>
        <w:rPr>
          <w:rFonts w:ascii="宋体" w:eastAsia="宋体" w:hAnsi="宋体"/>
        </w:rPr>
      </w:pPr>
      <w:r>
        <w:rPr>
          <w:rFonts w:ascii="宋体" w:eastAsia="宋体" w:hAnsi="宋体" w:hint="eastAsia"/>
        </w:rPr>
        <w:t xml:space="preserve"> </w:t>
      </w:r>
      <w:r>
        <w:rPr>
          <w:rFonts w:ascii="宋体" w:eastAsia="宋体" w:hAnsi="宋体"/>
        </w:rPr>
        <w:t xml:space="preserve">   </w:t>
      </w:r>
    </w:p>
    <w:p w14:paraId="2E51DC3E" w14:textId="77777777" w:rsidR="00B91229" w:rsidRDefault="00B91229">
      <w:pPr>
        <w:widowControl/>
        <w:spacing w:beforeLines="50" w:before="156" w:afterLines="50" w:after="156"/>
        <w:jc w:val="left"/>
        <w:rPr>
          <w:rFonts w:ascii="宋体" w:eastAsia="宋体" w:hAnsi="宋体"/>
        </w:rPr>
      </w:pPr>
    </w:p>
    <w:p w14:paraId="157B0D4B" w14:textId="77777777" w:rsidR="00B91229" w:rsidRDefault="00000000">
      <w:pPr>
        <w:widowControl/>
        <w:spacing w:beforeLines="50" w:before="156" w:afterLines="50" w:after="156"/>
        <w:jc w:val="left"/>
        <w:rPr>
          <w:rFonts w:ascii="黑体" w:eastAsia="黑体" w:hAnsi="黑体"/>
          <w:b/>
          <w:sz w:val="28"/>
          <w:szCs w:val="28"/>
        </w:rPr>
      </w:pPr>
      <w:r>
        <w:rPr>
          <w:rFonts w:ascii="宋体" w:eastAsia="宋体" w:hAnsi="宋体"/>
        </w:rPr>
        <w:t xml:space="preserve">  </w:t>
      </w:r>
      <w:r>
        <w:rPr>
          <w:rFonts w:ascii="黑体" w:eastAsia="黑体" w:hAnsi="黑体" w:hint="eastAsia"/>
          <w:b/>
          <w:sz w:val="28"/>
          <w:szCs w:val="28"/>
        </w:rPr>
        <w:t>八、考核方式及评定方法</w:t>
      </w:r>
    </w:p>
    <w:p w14:paraId="2CB9B6C3" w14:textId="77777777" w:rsidR="00B91229" w:rsidRDefault="00000000">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（一）课程考核与课程目标的对应关系</w:t>
      </w:r>
    </w:p>
    <w:p w14:paraId="6BA51960" w14:textId="77777777" w:rsidR="00B91229" w:rsidRDefault="00000000">
      <w:pPr>
        <w:widowControl/>
        <w:spacing w:beforeLines="50" w:before="156" w:afterLines="50" w:after="156"/>
        <w:jc w:val="center"/>
        <w:rPr>
          <w:rFonts w:ascii="宋体" w:eastAsia="宋体" w:hAnsi="宋体"/>
          <w:szCs w:val="21"/>
        </w:rPr>
      </w:pPr>
      <w:r>
        <w:rPr>
          <w:rFonts w:ascii="宋体" w:eastAsia="宋体" w:hAnsi="宋体" w:hint="eastAsia"/>
          <w:b/>
          <w:szCs w:val="21"/>
        </w:rPr>
        <w:t>表4：课程考核与课程目标的对应关系表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7"/>
        <w:gridCol w:w="2849"/>
        <w:gridCol w:w="2849"/>
      </w:tblGrid>
      <w:tr w:rsidR="00B91229" w14:paraId="1667D4E3" w14:textId="77777777">
        <w:trPr>
          <w:trHeight w:val="567"/>
          <w:jc w:val="center"/>
        </w:trPr>
        <w:tc>
          <w:tcPr>
            <w:tcW w:w="2847" w:type="dxa"/>
            <w:vAlign w:val="center"/>
          </w:tcPr>
          <w:p w14:paraId="37CB5D1B" w14:textId="77777777" w:rsidR="00B91229" w:rsidRDefault="00000000">
            <w:pPr>
              <w:pStyle w:val="a5"/>
              <w:spacing w:beforeLines="50" w:before="156" w:afterLines="50" w:after="156"/>
              <w:jc w:val="center"/>
              <w:rPr>
                <w:rFonts w:hAnsi="宋体"/>
                <w:b/>
              </w:rPr>
            </w:pPr>
            <w:r>
              <w:rPr>
                <w:rFonts w:hAnsi="宋体" w:hint="eastAsia"/>
                <w:b/>
              </w:rPr>
              <w:t>课程目标</w:t>
            </w:r>
          </w:p>
        </w:tc>
        <w:tc>
          <w:tcPr>
            <w:tcW w:w="2849" w:type="dxa"/>
            <w:vAlign w:val="center"/>
          </w:tcPr>
          <w:p w14:paraId="0FBF9793" w14:textId="77777777" w:rsidR="00B91229" w:rsidRDefault="00000000">
            <w:pPr>
              <w:pStyle w:val="a5"/>
              <w:spacing w:beforeLines="50" w:before="156" w:afterLines="50" w:after="156"/>
              <w:jc w:val="center"/>
              <w:rPr>
                <w:rFonts w:hAnsi="宋体"/>
                <w:b/>
              </w:rPr>
            </w:pPr>
            <w:r>
              <w:rPr>
                <w:rFonts w:hAnsi="宋体" w:hint="eastAsia"/>
                <w:b/>
              </w:rPr>
              <w:t>考核要点</w:t>
            </w:r>
          </w:p>
        </w:tc>
        <w:tc>
          <w:tcPr>
            <w:tcW w:w="2849" w:type="dxa"/>
            <w:vAlign w:val="center"/>
          </w:tcPr>
          <w:p w14:paraId="44268FCF" w14:textId="77777777" w:rsidR="00B91229" w:rsidRDefault="00000000">
            <w:pPr>
              <w:pStyle w:val="a5"/>
              <w:spacing w:beforeLines="50" w:before="156" w:afterLines="50" w:after="156"/>
              <w:jc w:val="center"/>
              <w:rPr>
                <w:rFonts w:hAnsi="宋体"/>
                <w:b/>
              </w:rPr>
            </w:pPr>
            <w:r>
              <w:rPr>
                <w:rFonts w:hAnsi="宋体" w:hint="eastAsia"/>
                <w:b/>
              </w:rPr>
              <w:t>考核方式</w:t>
            </w:r>
          </w:p>
        </w:tc>
      </w:tr>
      <w:tr w:rsidR="00B91229" w14:paraId="62B8C6E2" w14:textId="77777777">
        <w:trPr>
          <w:trHeight w:val="567"/>
          <w:jc w:val="center"/>
        </w:trPr>
        <w:tc>
          <w:tcPr>
            <w:tcW w:w="2847" w:type="dxa"/>
            <w:vAlign w:val="center"/>
          </w:tcPr>
          <w:p w14:paraId="285ED664" w14:textId="77777777" w:rsidR="00B91229" w:rsidRDefault="00000000">
            <w:pPr>
              <w:pStyle w:val="a5"/>
              <w:spacing w:beforeLines="50" w:before="156" w:afterLines="50" w:after="156"/>
              <w:jc w:val="center"/>
              <w:rPr>
                <w:rFonts w:hAnsi="宋体"/>
              </w:rPr>
            </w:pPr>
            <w:r>
              <w:rPr>
                <w:rFonts w:hAnsi="宋体" w:hint="eastAsia"/>
              </w:rPr>
              <w:t>课程目标1</w:t>
            </w:r>
          </w:p>
        </w:tc>
        <w:tc>
          <w:tcPr>
            <w:tcW w:w="2849" w:type="dxa"/>
            <w:vAlign w:val="center"/>
          </w:tcPr>
          <w:p w14:paraId="59539092" w14:textId="77777777" w:rsidR="00B91229" w:rsidRDefault="00000000">
            <w:pPr>
              <w:pStyle w:val="a5"/>
              <w:spacing w:beforeLines="50" w:before="156" w:afterLines="50" w:after="156"/>
              <w:jc w:val="left"/>
              <w:rPr>
                <w:rFonts w:hAnsi="宋体"/>
                <w:bCs/>
              </w:rPr>
            </w:pPr>
            <w:r>
              <w:rPr>
                <w:rFonts w:hAnsi="宋体" w:hint="eastAsia"/>
                <w:bCs/>
              </w:rPr>
              <w:t>各系统症状学和体格检查的基本理论知识掌握程度，以及在见习过程中能够熟练应用；书写完整规范的临床病历；掌握常见心电图异常表现和判断，了解常用实验室检查的意义和应用</w:t>
            </w:r>
          </w:p>
        </w:tc>
        <w:tc>
          <w:tcPr>
            <w:tcW w:w="2849" w:type="dxa"/>
            <w:vAlign w:val="center"/>
          </w:tcPr>
          <w:p w14:paraId="75DE0D7F" w14:textId="77777777" w:rsidR="00B91229" w:rsidRDefault="00000000">
            <w:pPr>
              <w:pStyle w:val="a5"/>
              <w:spacing w:beforeLines="50" w:before="156" w:afterLines="50" w:after="156"/>
              <w:jc w:val="center"/>
              <w:rPr>
                <w:rFonts w:hAnsi="宋体"/>
                <w:bCs/>
              </w:rPr>
            </w:pPr>
            <w:r>
              <w:rPr>
                <w:rFonts w:hAnsi="宋体" w:hint="eastAsia"/>
                <w:bCs/>
              </w:rPr>
              <w:t>书面考试、见习考核、过程考核</w:t>
            </w:r>
          </w:p>
        </w:tc>
      </w:tr>
      <w:tr w:rsidR="00B91229" w14:paraId="7B1EB93B" w14:textId="77777777">
        <w:trPr>
          <w:trHeight w:val="567"/>
          <w:jc w:val="center"/>
        </w:trPr>
        <w:tc>
          <w:tcPr>
            <w:tcW w:w="2847" w:type="dxa"/>
            <w:vAlign w:val="center"/>
          </w:tcPr>
          <w:p w14:paraId="65B2AEC8" w14:textId="77777777" w:rsidR="00B91229" w:rsidRDefault="00000000">
            <w:pPr>
              <w:pStyle w:val="a5"/>
              <w:spacing w:beforeLines="50" w:before="156" w:afterLines="50" w:after="156"/>
              <w:jc w:val="center"/>
              <w:rPr>
                <w:rFonts w:hAnsi="宋体"/>
              </w:rPr>
            </w:pPr>
            <w:r>
              <w:rPr>
                <w:rFonts w:hAnsi="宋体" w:hint="eastAsia"/>
              </w:rPr>
              <w:t>课程目标2</w:t>
            </w:r>
          </w:p>
        </w:tc>
        <w:tc>
          <w:tcPr>
            <w:tcW w:w="2849" w:type="dxa"/>
            <w:vAlign w:val="center"/>
          </w:tcPr>
          <w:p w14:paraId="12E810F7" w14:textId="77777777" w:rsidR="00B91229" w:rsidRDefault="00000000">
            <w:pPr>
              <w:pStyle w:val="a5"/>
              <w:spacing w:beforeLines="50" w:before="156" w:afterLines="50" w:after="156"/>
              <w:jc w:val="left"/>
              <w:rPr>
                <w:rFonts w:hAnsi="宋体"/>
                <w:bCs/>
              </w:rPr>
            </w:pPr>
            <w:r>
              <w:rPr>
                <w:rFonts w:hAnsi="宋体" w:hint="eastAsia"/>
                <w:bCs/>
              </w:rPr>
              <w:t>接触患者，尊重患者隐私，言语专业得体，有基本的医学人文素养和临床沟通技能</w:t>
            </w:r>
          </w:p>
        </w:tc>
        <w:tc>
          <w:tcPr>
            <w:tcW w:w="2849" w:type="dxa"/>
            <w:vAlign w:val="center"/>
          </w:tcPr>
          <w:p w14:paraId="6BDF9331" w14:textId="77777777" w:rsidR="00B91229" w:rsidRDefault="00000000">
            <w:pPr>
              <w:pStyle w:val="a5"/>
              <w:spacing w:beforeLines="50" w:before="156" w:afterLines="50" w:after="156"/>
              <w:jc w:val="center"/>
              <w:rPr>
                <w:rFonts w:hAnsi="宋体"/>
                <w:b/>
              </w:rPr>
            </w:pPr>
            <w:r>
              <w:rPr>
                <w:rFonts w:hAnsi="宋体" w:hint="eastAsia"/>
                <w:bCs/>
              </w:rPr>
              <w:t>书面考试、见习考核、过程考核</w:t>
            </w:r>
          </w:p>
        </w:tc>
      </w:tr>
    </w:tbl>
    <w:p w14:paraId="64B50524" w14:textId="77777777" w:rsidR="00B91229" w:rsidRDefault="00000000">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 xml:space="preserve">（二）评定方法 </w:t>
      </w:r>
    </w:p>
    <w:p w14:paraId="0F9327E6" w14:textId="77777777" w:rsidR="00B91229" w:rsidRDefault="00000000">
      <w:pPr>
        <w:widowControl/>
        <w:spacing w:beforeLines="50" w:before="156" w:afterLines="50" w:after="156"/>
        <w:ind w:firstLineChars="200" w:firstLine="422"/>
        <w:jc w:val="left"/>
        <w:rPr>
          <w:rFonts w:ascii="黑体" w:eastAsia="黑体" w:hAnsi="黑体"/>
          <w:b/>
          <w:sz w:val="24"/>
          <w:szCs w:val="24"/>
        </w:rPr>
      </w:pPr>
      <w:r>
        <w:rPr>
          <w:rFonts w:ascii="宋体" w:eastAsia="宋体" w:hAnsi="宋体" w:hint="eastAsia"/>
          <w:b/>
        </w:rPr>
        <w:t xml:space="preserve">1．评定方法 </w:t>
      </w:r>
    </w:p>
    <w:p w14:paraId="1B6E52A9" w14:textId="77777777" w:rsidR="00B91229" w:rsidRDefault="00000000">
      <w:pPr>
        <w:widowControl/>
        <w:spacing w:beforeLines="50" w:before="156" w:afterLines="50" w:after="156" w:line="360" w:lineRule="auto"/>
        <w:ind w:leftChars="300" w:left="630"/>
        <w:jc w:val="left"/>
        <w:rPr>
          <w:rFonts w:ascii="宋体" w:eastAsia="宋体" w:hAnsi="宋体"/>
        </w:rPr>
      </w:pPr>
      <w:r>
        <w:rPr>
          <w:rFonts w:ascii="宋体" w:eastAsia="宋体" w:hAnsi="宋体" w:hint="eastAsia"/>
        </w:rPr>
        <w:t>诊断学教学考核内容共分为二个部分：理论知识部分与见习部分。其中理论知识部分为</w:t>
      </w:r>
      <w:r>
        <w:rPr>
          <w:rFonts w:ascii="宋体" w:eastAsia="宋体" w:hAnsi="宋体"/>
        </w:rPr>
        <w:t>60分，见习部分为40分。</w:t>
      </w:r>
    </w:p>
    <w:p w14:paraId="7265E865" w14:textId="77777777" w:rsidR="00B91229" w:rsidRDefault="00000000">
      <w:pPr>
        <w:widowControl/>
        <w:spacing w:beforeLines="50" w:before="156" w:afterLines="50" w:after="156" w:line="360" w:lineRule="auto"/>
        <w:ind w:leftChars="300" w:left="630"/>
        <w:jc w:val="left"/>
        <w:rPr>
          <w:rFonts w:ascii="宋体" w:eastAsia="宋体" w:hAnsi="宋体"/>
        </w:rPr>
      </w:pPr>
      <w:r>
        <w:rPr>
          <w:rFonts w:ascii="宋体" w:eastAsia="宋体" w:hAnsi="宋体"/>
        </w:rPr>
        <w:t>1.1理论知识部分：(60分)</w:t>
      </w:r>
    </w:p>
    <w:p w14:paraId="4A916413" w14:textId="77777777" w:rsidR="00B91229" w:rsidRDefault="00000000">
      <w:pPr>
        <w:widowControl/>
        <w:spacing w:beforeLines="50" w:before="156" w:afterLines="50" w:after="156" w:line="360" w:lineRule="auto"/>
        <w:ind w:leftChars="300" w:left="630"/>
        <w:jc w:val="left"/>
        <w:rPr>
          <w:rFonts w:ascii="宋体" w:eastAsia="宋体" w:hAnsi="宋体"/>
        </w:rPr>
      </w:pPr>
      <w:r>
        <w:rPr>
          <w:rFonts w:ascii="宋体" w:eastAsia="宋体" w:hAnsi="宋体"/>
        </w:rPr>
        <w:t xml:space="preserve">   总考核次数为1次，为学期结束后期末考核1次（全部知识点）（占60分），考试形式为闭卷，以名词解释、选择、填空与问答题为主。</w:t>
      </w:r>
    </w:p>
    <w:p w14:paraId="46B910A2" w14:textId="77777777" w:rsidR="00B91229" w:rsidRDefault="00000000">
      <w:pPr>
        <w:widowControl/>
        <w:spacing w:beforeLines="50" w:before="156" w:afterLines="50" w:after="156" w:line="360" w:lineRule="auto"/>
        <w:ind w:leftChars="300" w:left="630"/>
        <w:jc w:val="left"/>
        <w:rPr>
          <w:rFonts w:ascii="宋体" w:eastAsia="宋体" w:hAnsi="宋体"/>
        </w:rPr>
      </w:pPr>
      <w:r>
        <w:rPr>
          <w:rFonts w:ascii="宋体" w:eastAsia="宋体" w:hAnsi="宋体"/>
        </w:rPr>
        <w:t>2.2见习部分：(40分)</w:t>
      </w:r>
    </w:p>
    <w:p w14:paraId="44BFE7A0" w14:textId="77777777" w:rsidR="00B91229" w:rsidRDefault="00000000">
      <w:pPr>
        <w:widowControl/>
        <w:spacing w:beforeLines="50" w:before="156" w:afterLines="50" w:after="156" w:line="360" w:lineRule="auto"/>
        <w:ind w:leftChars="300" w:left="630"/>
        <w:jc w:val="left"/>
        <w:rPr>
          <w:rFonts w:ascii="宋体" w:eastAsia="宋体" w:hAnsi="宋体"/>
        </w:rPr>
      </w:pPr>
      <w:r>
        <w:rPr>
          <w:rFonts w:ascii="宋体" w:eastAsia="宋体" w:hAnsi="宋体" w:hint="eastAsia"/>
        </w:rPr>
        <w:lastRenderedPageBreak/>
        <w:t>见习部分为物理诊断（查体、病历书写等）（</w:t>
      </w:r>
      <w:r>
        <w:rPr>
          <w:rFonts w:ascii="宋体" w:eastAsia="宋体" w:hAnsi="宋体"/>
        </w:rPr>
        <w:t>40分），其中查体占20分，由非带教老师参与考核，同学抽签对应的系统以及考官。</w:t>
      </w:r>
    </w:p>
    <w:p w14:paraId="1125B7A0" w14:textId="77777777" w:rsidR="00B91229" w:rsidRDefault="00000000">
      <w:pPr>
        <w:widowControl/>
        <w:spacing w:beforeLines="50" w:before="156" w:afterLines="50" w:after="156"/>
        <w:ind w:firstLineChars="200" w:firstLine="422"/>
        <w:jc w:val="left"/>
        <w:rPr>
          <w:rFonts w:ascii="宋体" w:eastAsia="宋体" w:hAnsi="宋体"/>
        </w:rPr>
      </w:pPr>
      <w:r>
        <w:rPr>
          <w:rFonts w:ascii="宋体" w:eastAsia="宋体" w:hAnsi="宋体" w:hint="eastAsia"/>
          <w:b/>
        </w:rPr>
        <w:t>2．课程目标的考核占比与达成度分析</w:t>
      </w:r>
    </w:p>
    <w:p w14:paraId="6F022813" w14:textId="77777777" w:rsidR="00B91229" w:rsidRDefault="00000000">
      <w:pPr>
        <w:widowControl/>
        <w:spacing w:beforeLines="50" w:before="156" w:afterLines="50" w:after="156"/>
        <w:ind w:firstLineChars="200" w:firstLine="422"/>
        <w:jc w:val="center"/>
        <w:rPr>
          <w:rFonts w:ascii="宋体" w:eastAsia="宋体" w:hAnsi="宋体"/>
          <w:b/>
        </w:rPr>
      </w:pPr>
      <w:r>
        <w:rPr>
          <w:rFonts w:ascii="宋体" w:eastAsia="宋体" w:hAnsi="宋体" w:hint="eastAsia"/>
          <w:b/>
        </w:rPr>
        <w:t>表5：课程目标的考核占比与达成度分析表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858"/>
        <w:gridCol w:w="1134"/>
        <w:gridCol w:w="1134"/>
        <w:gridCol w:w="2627"/>
      </w:tblGrid>
      <w:tr w:rsidR="00B91229" w14:paraId="519D908F" w14:textId="77777777">
        <w:trPr>
          <w:jc w:val="center"/>
        </w:trPr>
        <w:tc>
          <w:tcPr>
            <w:tcW w:w="2122" w:type="dxa"/>
            <w:tcBorders>
              <w:tl2br w:val="single" w:sz="4" w:space="0" w:color="auto"/>
            </w:tcBorders>
            <w:shd w:val="clear" w:color="auto" w:fill="auto"/>
            <w:vAlign w:val="center"/>
          </w:tcPr>
          <w:p w14:paraId="40C84E86" w14:textId="77777777" w:rsidR="00B91229" w:rsidRDefault="00000000">
            <w:pPr>
              <w:spacing w:beforeLines="50" w:before="156" w:afterLines="50" w:after="156"/>
              <w:rPr>
                <w:rFonts w:ascii="宋体" w:eastAsia="宋体" w:hAnsi="宋体"/>
                <w:b/>
                <w:bCs/>
                <w:kern w:val="0"/>
                <w:szCs w:val="21"/>
              </w:rPr>
            </w:pPr>
            <w:r>
              <w:rPr>
                <w:rFonts w:ascii="宋体" w:eastAsia="宋体" w:hAnsi="宋体" w:hint="eastAsia"/>
                <w:b/>
                <w:bCs/>
                <w:kern w:val="0"/>
                <w:szCs w:val="21"/>
              </w:rPr>
              <w:t xml:space="preserve"> </w:t>
            </w:r>
            <w:r>
              <w:rPr>
                <w:rFonts w:ascii="宋体" w:eastAsia="宋体" w:hAnsi="宋体"/>
                <w:b/>
                <w:bCs/>
                <w:kern w:val="0"/>
                <w:szCs w:val="21"/>
              </w:rPr>
              <w:t xml:space="preserve"> </w:t>
            </w:r>
            <w:r>
              <w:rPr>
                <w:rFonts w:ascii="宋体" w:eastAsia="宋体" w:hAnsi="宋体" w:hint="eastAsia"/>
                <w:b/>
                <w:bCs/>
                <w:kern w:val="0"/>
                <w:szCs w:val="21"/>
              </w:rPr>
              <w:t xml:space="preserve"> </w:t>
            </w:r>
            <w:r>
              <w:rPr>
                <w:rFonts w:ascii="宋体" w:eastAsia="宋体" w:hAnsi="宋体"/>
                <w:b/>
                <w:bCs/>
                <w:kern w:val="0"/>
                <w:szCs w:val="21"/>
              </w:rPr>
              <w:t xml:space="preserve">    </w:t>
            </w:r>
            <w:r>
              <w:rPr>
                <w:rFonts w:ascii="宋体" w:eastAsia="宋体" w:hAnsi="宋体" w:hint="eastAsia"/>
                <w:b/>
                <w:bCs/>
                <w:kern w:val="0"/>
                <w:szCs w:val="21"/>
              </w:rPr>
              <w:t>考核占比</w:t>
            </w:r>
          </w:p>
          <w:p w14:paraId="5F793AA0" w14:textId="77777777" w:rsidR="00B91229" w:rsidRDefault="00000000">
            <w:pPr>
              <w:spacing w:beforeLines="50" w:before="156" w:afterLines="50" w:after="156"/>
              <w:ind w:firstLineChars="50" w:firstLine="105"/>
              <w:rPr>
                <w:rFonts w:ascii="宋体" w:eastAsia="宋体" w:hAnsi="宋体"/>
                <w:b/>
                <w:bCs/>
                <w:kern w:val="0"/>
                <w:szCs w:val="21"/>
              </w:rPr>
            </w:pPr>
            <w:r>
              <w:rPr>
                <w:rFonts w:ascii="宋体" w:eastAsia="宋体" w:hAnsi="宋体" w:hint="eastAsia"/>
                <w:b/>
                <w:bCs/>
                <w:kern w:val="0"/>
                <w:szCs w:val="21"/>
              </w:rPr>
              <w:t>课程目标</w:t>
            </w:r>
          </w:p>
        </w:tc>
        <w:tc>
          <w:tcPr>
            <w:tcW w:w="858" w:type="dxa"/>
            <w:shd w:val="clear" w:color="auto" w:fill="auto"/>
            <w:vAlign w:val="center"/>
          </w:tcPr>
          <w:p w14:paraId="48CB050F" w14:textId="77777777" w:rsidR="00B91229" w:rsidRDefault="00000000">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见习 部分</w:t>
            </w:r>
          </w:p>
        </w:tc>
        <w:tc>
          <w:tcPr>
            <w:tcW w:w="1134" w:type="dxa"/>
            <w:shd w:val="clear" w:color="auto" w:fill="auto"/>
            <w:vAlign w:val="center"/>
          </w:tcPr>
          <w:p w14:paraId="2F8DF0BC" w14:textId="77777777" w:rsidR="00B91229" w:rsidRDefault="00000000">
            <w:pPr>
              <w:spacing w:beforeLines="50" w:before="156" w:afterLines="50" w:after="156"/>
              <w:jc w:val="center"/>
              <w:rPr>
                <w:rFonts w:ascii="宋体" w:eastAsia="宋体" w:hAnsi="宋体"/>
                <w:b/>
                <w:bCs/>
                <w:kern w:val="0"/>
                <w:szCs w:val="21"/>
              </w:rPr>
            </w:pPr>
            <w:r>
              <w:rPr>
                <w:rFonts w:ascii="宋体" w:eastAsia="宋体" w:hAnsi="宋体"/>
                <w:b/>
                <w:bCs/>
                <w:kern w:val="0"/>
                <w:szCs w:val="21"/>
              </w:rPr>
              <w:t>期中</w:t>
            </w:r>
            <w:r>
              <w:rPr>
                <w:rFonts w:ascii="宋体" w:eastAsia="宋体" w:hAnsi="宋体" w:hint="eastAsia"/>
                <w:b/>
                <w:bCs/>
                <w:kern w:val="0"/>
                <w:szCs w:val="21"/>
              </w:rPr>
              <w:t>阶段考核</w:t>
            </w:r>
          </w:p>
        </w:tc>
        <w:tc>
          <w:tcPr>
            <w:tcW w:w="1134" w:type="dxa"/>
            <w:vAlign w:val="center"/>
          </w:tcPr>
          <w:p w14:paraId="73591F6E" w14:textId="77777777" w:rsidR="00B91229" w:rsidRDefault="00000000">
            <w:pPr>
              <w:spacing w:beforeLines="50" w:before="156" w:afterLines="50" w:after="156"/>
              <w:jc w:val="center"/>
              <w:rPr>
                <w:rFonts w:ascii="宋体" w:eastAsia="宋体" w:hAnsi="宋体"/>
                <w:b/>
                <w:bCs/>
                <w:kern w:val="0"/>
                <w:szCs w:val="21"/>
              </w:rPr>
            </w:pPr>
            <w:r>
              <w:rPr>
                <w:rFonts w:ascii="宋体" w:eastAsia="宋体" w:hAnsi="宋体"/>
                <w:b/>
                <w:bCs/>
                <w:kern w:val="0"/>
                <w:szCs w:val="21"/>
              </w:rPr>
              <w:t>期末</w:t>
            </w:r>
            <w:r>
              <w:rPr>
                <w:rFonts w:ascii="宋体" w:eastAsia="宋体" w:hAnsi="宋体" w:hint="eastAsia"/>
                <w:b/>
                <w:bCs/>
                <w:kern w:val="0"/>
                <w:szCs w:val="21"/>
              </w:rPr>
              <w:t>理论知识</w:t>
            </w:r>
          </w:p>
        </w:tc>
        <w:tc>
          <w:tcPr>
            <w:tcW w:w="2627" w:type="dxa"/>
            <w:shd w:val="clear" w:color="auto" w:fill="auto"/>
            <w:vAlign w:val="center"/>
          </w:tcPr>
          <w:p w14:paraId="3D17B593" w14:textId="77777777" w:rsidR="00B91229" w:rsidRDefault="00000000">
            <w:pPr>
              <w:spacing w:beforeLines="50" w:before="156" w:afterLines="50" w:after="156"/>
              <w:jc w:val="center"/>
              <w:rPr>
                <w:rFonts w:ascii="宋体" w:eastAsia="宋体" w:hAnsi="宋体"/>
                <w:b/>
                <w:bCs/>
                <w:kern w:val="0"/>
                <w:szCs w:val="21"/>
              </w:rPr>
            </w:pPr>
            <w:r>
              <w:rPr>
                <w:rFonts w:ascii="宋体" w:eastAsia="宋体" w:hAnsi="宋体"/>
                <w:b/>
                <w:bCs/>
                <w:kern w:val="0"/>
                <w:szCs w:val="21"/>
              </w:rPr>
              <w:t>总评达成度</w:t>
            </w:r>
          </w:p>
        </w:tc>
      </w:tr>
      <w:tr w:rsidR="00B91229" w14:paraId="731F1BD8" w14:textId="77777777">
        <w:trPr>
          <w:trHeight w:val="620"/>
          <w:jc w:val="center"/>
        </w:trPr>
        <w:tc>
          <w:tcPr>
            <w:tcW w:w="2122" w:type="dxa"/>
            <w:shd w:val="clear" w:color="auto" w:fill="auto"/>
            <w:vAlign w:val="center"/>
          </w:tcPr>
          <w:p w14:paraId="24BF94B8" w14:textId="77777777" w:rsidR="00B91229" w:rsidRDefault="00000000">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课程目标1</w:t>
            </w:r>
          </w:p>
        </w:tc>
        <w:tc>
          <w:tcPr>
            <w:tcW w:w="858" w:type="dxa"/>
            <w:shd w:val="clear" w:color="auto" w:fill="auto"/>
            <w:vAlign w:val="center"/>
          </w:tcPr>
          <w:p w14:paraId="64B9175B" w14:textId="77777777" w:rsidR="00B91229" w:rsidRDefault="00000000">
            <w:pPr>
              <w:spacing w:beforeLines="50" w:before="156" w:afterLines="50" w:after="156"/>
              <w:jc w:val="center"/>
              <w:rPr>
                <w:rFonts w:ascii="宋体" w:eastAsia="宋体" w:hAnsi="宋体"/>
                <w:kern w:val="0"/>
                <w:szCs w:val="21"/>
              </w:rPr>
            </w:pPr>
            <w:r>
              <w:rPr>
                <w:rFonts w:ascii="宋体" w:eastAsia="宋体" w:hAnsi="宋体" w:hint="eastAsia"/>
                <w:kern w:val="0"/>
                <w:szCs w:val="21"/>
              </w:rPr>
              <w:t>6</w:t>
            </w:r>
            <w:r>
              <w:rPr>
                <w:rFonts w:ascii="宋体" w:eastAsia="宋体" w:hAnsi="宋体"/>
                <w:kern w:val="0"/>
                <w:szCs w:val="21"/>
              </w:rPr>
              <w:t>0</w:t>
            </w:r>
            <w:r>
              <w:rPr>
                <w:rFonts w:ascii="宋体" w:eastAsia="宋体" w:hAnsi="宋体" w:hint="eastAsia"/>
                <w:kern w:val="0"/>
                <w:szCs w:val="21"/>
              </w:rPr>
              <w:t>%</w:t>
            </w:r>
          </w:p>
        </w:tc>
        <w:tc>
          <w:tcPr>
            <w:tcW w:w="1134" w:type="dxa"/>
            <w:shd w:val="clear" w:color="auto" w:fill="auto"/>
            <w:vAlign w:val="center"/>
          </w:tcPr>
          <w:p w14:paraId="2BC1E6F6" w14:textId="77777777" w:rsidR="00B91229" w:rsidRDefault="00000000">
            <w:pPr>
              <w:spacing w:beforeLines="50" w:before="156" w:afterLines="50" w:after="156"/>
              <w:jc w:val="center"/>
              <w:rPr>
                <w:rFonts w:ascii="宋体" w:eastAsia="宋体" w:hAnsi="宋体"/>
                <w:kern w:val="0"/>
                <w:szCs w:val="21"/>
              </w:rPr>
            </w:pPr>
            <w:r>
              <w:rPr>
                <w:rFonts w:ascii="宋体" w:eastAsia="宋体" w:hAnsi="宋体" w:hint="eastAsia"/>
                <w:kern w:val="0"/>
                <w:szCs w:val="21"/>
              </w:rPr>
              <w:t>6</w:t>
            </w:r>
            <w:r>
              <w:rPr>
                <w:rFonts w:ascii="宋体" w:eastAsia="宋体" w:hAnsi="宋体"/>
                <w:kern w:val="0"/>
                <w:szCs w:val="21"/>
              </w:rPr>
              <w:t>0</w:t>
            </w:r>
            <w:r>
              <w:rPr>
                <w:rFonts w:ascii="宋体" w:eastAsia="宋体" w:hAnsi="宋体" w:hint="eastAsia"/>
                <w:kern w:val="0"/>
                <w:szCs w:val="21"/>
              </w:rPr>
              <w:t>%</w:t>
            </w:r>
          </w:p>
        </w:tc>
        <w:tc>
          <w:tcPr>
            <w:tcW w:w="1134" w:type="dxa"/>
            <w:vAlign w:val="center"/>
          </w:tcPr>
          <w:p w14:paraId="48C62A3B" w14:textId="77777777" w:rsidR="00B91229" w:rsidRDefault="00000000">
            <w:pPr>
              <w:spacing w:beforeLines="50" w:before="156" w:afterLines="50" w:after="156"/>
              <w:jc w:val="center"/>
              <w:rPr>
                <w:rFonts w:ascii="宋体" w:eastAsia="宋体" w:hAnsi="宋体"/>
                <w:kern w:val="0"/>
                <w:szCs w:val="21"/>
              </w:rPr>
            </w:pPr>
            <w:r>
              <w:rPr>
                <w:rFonts w:ascii="宋体" w:eastAsia="宋体" w:hAnsi="宋体" w:hint="eastAsia"/>
                <w:kern w:val="0"/>
                <w:szCs w:val="21"/>
              </w:rPr>
              <w:t>6</w:t>
            </w:r>
            <w:r>
              <w:rPr>
                <w:rFonts w:ascii="宋体" w:eastAsia="宋体" w:hAnsi="宋体"/>
                <w:kern w:val="0"/>
                <w:szCs w:val="21"/>
              </w:rPr>
              <w:t>0</w:t>
            </w:r>
            <w:r>
              <w:rPr>
                <w:rFonts w:ascii="宋体" w:eastAsia="宋体" w:hAnsi="宋体" w:hint="eastAsia"/>
                <w:kern w:val="0"/>
                <w:szCs w:val="21"/>
              </w:rPr>
              <w:t>%</w:t>
            </w:r>
          </w:p>
        </w:tc>
        <w:tc>
          <w:tcPr>
            <w:tcW w:w="2627" w:type="dxa"/>
            <w:vMerge w:val="restart"/>
            <w:shd w:val="clear" w:color="auto" w:fill="auto"/>
            <w:vAlign w:val="center"/>
          </w:tcPr>
          <w:p w14:paraId="754F027B" w14:textId="77777777" w:rsidR="00B91229" w:rsidRDefault="00000000">
            <w:pPr>
              <w:widowControl/>
              <w:spacing w:beforeLines="50" w:before="156" w:afterLines="50" w:after="156" w:line="360" w:lineRule="auto"/>
              <w:jc w:val="left"/>
              <w:rPr>
                <w:rFonts w:ascii="宋体" w:eastAsia="宋体" w:hAnsi="宋体"/>
              </w:rPr>
            </w:pPr>
            <w:r>
              <w:rPr>
                <w:rFonts w:ascii="宋体" w:eastAsia="宋体" w:hAnsi="宋体" w:hint="eastAsia"/>
              </w:rPr>
              <w:t>期末</w:t>
            </w:r>
            <w:r>
              <w:rPr>
                <w:rFonts w:ascii="宋体" w:eastAsia="宋体" w:hAnsi="宋体"/>
              </w:rPr>
              <w:t>理论知识部分</w:t>
            </w:r>
            <w:r>
              <w:rPr>
                <w:rFonts w:ascii="宋体" w:eastAsia="宋体" w:hAnsi="宋体" w:hint="eastAsia"/>
              </w:rPr>
              <w:t>考核</w:t>
            </w:r>
            <w:r>
              <w:rPr>
                <w:rFonts w:ascii="宋体" w:eastAsia="宋体" w:hAnsi="宋体"/>
              </w:rPr>
              <w:t>60分</w:t>
            </w:r>
            <w:r>
              <w:rPr>
                <w:rFonts w:ascii="宋体" w:eastAsia="宋体" w:hAnsi="宋体" w:hint="eastAsia"/>
              </w:rPr>
              <w:t>，见习部分</w:t>
            </w:r>
            <w:r>
              <w:rPr>
                <w:rFonts w:ascii="宋体" w:eastAsia="宋体" w:hAnsi="宋体"/>
              </w:rPr>
              <w:t>40</w:t>
            </w:r>
            <w:r>
              <w:rPr>
                <w:rFonts w:ascii="宋体" w:eastAsia="宋体" w:hAnsi="宋体" w:hint="eastAsia"/>
              </w:rPr>
              <w:t>分，</w:t>
            </w:r>
            <w:r>
              <w:rPr>
                <w:rFonts w:ascii="宋体" w:eastAsia="宋体" w:hAnsi="宋体" w:hint="eastAsia"/>
                <w:kern w:val="0"/>
                <w:szCs w:val="21"/>
              </w:rPr>
              <w:t xml:space="preserve">课程1目标占 </w:t>
            </w:r>
            <w:r>
              <w:rPr>
                <w:rFonts w:ascii="宋体" w:eastAsia="宋体" w:hAnsi="宋体"/>
                <w:kern w:val="0"/>
                <w:szCs w:val="21"/>
              </w:rPr>
              <w:t>0.6</w:t>
            </w:r>
            <w:r>
              <w:rPr>
                <w:rFonts w:ascii="宋体" w:eastAsia="宋体" w:hAnsi="宋体" w:hint="eastAsia"/>
              </w:rPr>
              <w:t>，</w:t>
            </w:r>
            <w:r>
              <w:rPr>
                <w:rFonts w:ascii="宋体" w:eastAsia="宋体" w:hAnsi="宋体" w:hint="eastAsia"/>
                <w:kern w:val="0"/>
                <w:szCs w:val="21"/>
              </w:rPr>
              <w:t xml:space="preserve">课程1目标占 </w:t>
            </w:r>
            <w:r>
              <w:rPr>
                <w:rFonts w:ascii="宋体" w:eastAsia="宋体" w:hAnsi="宋体"/>
                <w:kern w:val="0"/>
                <w:szCs w:val="21"/>
              </w:rPr>
              <w:t>0.4</w:t>
            </w:r>
          </w:p>
        </w:tc>
      </w:tr>
      <w:tr w:rsidR="00B91229" w14:paraId="03F4D5C3" w14:textId="77777777">
        <w:trPr>
          <w:trHeight w:val="679"/>
          <w:jc w:val="center"/>
        </w:trPr>
        <w:tc>
          <w:tcPr>
            <w:tcW w:w="2122" w:type="dxa"/>
            <w:shd w:val="clear" w:color="auto" w:fill="auto"/>
            <w:vAlign w:val="center"/>
          </w:tcPr>
          <w:p w14:paraId="0B7C34B8" w14:textId="77777777" w:rsidR="00B91229" w:rsidRDefault="00000000">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课程目标2</w:t>
            </w:r>
          </w:p>
        </w:tc>
        <w:tc>
          <w:tcPr>
            <w:tcW w:w="858" w:type="dxa"/>
            <w:shd w:val="clear" w:color="auto" w:fill="auto"/>
            <w:vAlign w:val="center"/>
          </w:tcPr>
          <w:p w14:paraId="36FF2513" w14:textId="77777777" w:rsidR="00B91229" w:rsidRDefault="00000000">
            <w:pPr>
              <w:spacing w:beforeLines="50" w:before="156" w:afterLines="50" w:after="156"/>
              <w:jc w:val="center"/>
              <w:rPr>
                <w:rFonts w:ascii="宋体" w:eastAsia="宋体" w:hAnsi="宋体"/>
                <w:kern w:val="0"/>
                <w:szCs w:val="21"/>
              </w:rPr>
            </w:pPr>
            <w:r>
              <w:rPr>
                <w:rFonts w:ascii="宋体" w:eastAsia="宋体" w:hAnsi="宋体" w:hint="eastAsia"/>
                <w:kern w:val="0"/>
                <w:szCs w:val="21"/>
              </w:rPr>
              <w:t>4</w:t>
            </w:r>
            <w:r>
              <w:rPr>
                <w:rFonts w:ascii="宋体" w:eastAsia="宋体" w:hAnsi="宋体"/>
                <w:kern w:val="0"/>
                <w:szCs w:val="21"/>
              </w:rPr>
              <w:t>0</w:t>
            </w:r>
            <w:r>
              <w:rPr>
                <w:rFonts w:ascii="宋体" w:eastAsia="宋体" w:hAnsi="宋体" w:hint="eastAsia"/>
                <w:kern w:val="0"/>
                <w:szCs w:val="21"/>
              </w:rPr>
              <w:t>%</w:t>
            </w:r>
          </w:p>
        </w:tc>
        <w:tc>
          <w:tcPr>
            <w:tcW w:w="1134" w:type="dxa"/>
            <w:shd w:val="clear" w:color="auto" w:fill="auto"/>
            <w:vAlign w:val="center"/>
          </w:tcPr>
          <w:p w14:paraId="753E2683" w14:textId="77777777" w:rsidR="00B91229" w:rsidRDefault="00000000">
            <w:pPr>
              <w:spacing w:beforeLines="50" w:before="156" w:afterLines="50" w:after="156"/>
              <w:jc w:val="center"/>
              <w:rPr>
                <w:rFonts w:ascii="宋体" w:eastAsia="宋体" w:hAnsi="宋体"/>
                <w:kern w:val="0"/>
                <w:szCs w:val="21"/>
              </w:rPr>
            </w:pPr>
            <w:r>
              <w:rPr>
                <w:rFonts w:ascii="宋体" w:eastAsia="宋体" w:hAnsi="宋体" w:hint="eastAsia"/>
                <w:kern w:val="0"/>
                <w:szCs w:val="21"/>
              </w:rPr>
              <w:t>4</w:t>
            </w:r>
            <w:r>
              <w:rPr>
                <w:rFonts w:ascii="宋体" w:eastAsia="宋体" w:hAnsi="宋体"/>
                <w:kern w:val="0"/>
                <w:szCs w:val="21"/>
              </w:rPr>
              <w:t>0</w:t>
            </w:r>
            <w:r>
              <w:rPr>
                <w:rFonts w:ascii="宋体" w:eastAsia="宋体" w:hAnsi="宋体" w:hint="eastAsia"/>
                <w:kern w:val="0"/>
                <w:szCs w:val="21"/>
              </w:rPr>
              <w:t>%</w:t>
            </w:r>
          </w:p>
        </w:tc>
        <w:tc>
          <w:tcPr>
            <w:tcW w:w="1134" w:type="dxa"/>
            <w:vAlign w:val="center"/>
          </w:tcPr>
          <w:p w14:paraId="6C585CE8" w14:textId="77777777" w:rsidR="00B91229" w:rsidRDefault="00000000">
            <w:pPr>
              <w:spacing w:beforeLines="50" w:before="156" w:afterLines="50" w:after="156"/>
              <w:jc w:val="center"/>
              <w:rPr>
                <w:rFonts w:ascii="宋体" w:eastAsia="宋体" w:hAnsi="宋体"/>
                <w:kern w:val="0"/>
                <w:szCs w:val="21"/>
              </w:rPr>
            </w:pPr>
            <w:r>
              <w:rPr>
                <w:rFonts w:ascii="宋体" w:eastAsia="宋体" w:hAnsi="宋体" w:hint="eastAsia"/>
                <w:kern w:val="0"/>
                <w:szCs w:val="21"/>
              </w:rPr>
              <w:t>4</w:t>
            </w:r>
            <w:r>
              <w:rPr>
                <w:rFonts w:ascii="宋体" w:eastAsia="宋体" w:hAnsi="宋体"/>
                <w:kern w:val="0"/>
                <w:szCs w:val="21"/>
              </w:rPr>
              <w:t>0</w:t>
            </w:r>
            <w:r>
              <w:rPr>
                <w:rFonts w:ascii="宋体" w:eastAsia="宋体" w:hAnsi="宋体" w:hint="eastAsia"/>
                <w:kern w:val="0"/>
                <w:szCs w:val="21"/>
              </w:rPr>
              <w:t>%</w:t>
            </w:r>
          </w:p>
        </w:tc>
        <w:tc>
          <w:tcPr>
            <w:tcW w:w="2627" w:type="dxa"/>
            <w:vMerge/>
            <w:shd w:val="clear" w:color="auto" w:fill="auto"/>
            <w:vAlign w:val="center"/>
          </w:tcPr>
          <w:p w14:paraId="14F13116" w14:textId="77777777" w:rsidR="00B91229" w:rsidRDefault="00B91229">
            <w:pPr>
              <w:spacing w:beforeLines="50" w:before="156" w:afterLines="50" w:after="156"/>
              <w:rPr>
                <w:rFonts w:ascii="宋体" w:eastAsia="宋体" w:hAnsi="宋体"/>
                <w:kern w:val="0"/>
                <w:szCs w:val="21"/>
              </w:rPr>
            </w:pPr>
          </w:p>
        </w:tc>
      </w:tr>
    </w:tbl>
    <w:p w14:paraId="62B9593A" w14:textId="77777777" w:rsidR="00B91229" w:rsidRDefault="00000000">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（三）评分标准</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984"/>
        <w:gridCol w:w="1984"/>
        <w:gridCol w:w="1843"/>
        <w:gridCol w:w="1779"/>
        <w:gridCol w:w="1779"/>
      </w:tblGrid>
      <w:tr w:rsidR="00B91229" w14:paraId="503DC87F" w14:textId="77777777">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7BA0F988" w14:textId="77777777" w:rsidR="00B91229" w:rsidRDefault="00000000">
            <w:pPr>
              <w:widowControl/>
              <w:spacing w:beforeLines="50" w:before="156" w:afterLines="50" w:after="156"/>
              <w:jc w:val="center"/>
              <w:rPr>
                <w:rFonts w:ascii="宋体" w:eastAsia="宋体" w:hAnsi="宋体"/>
                <w:b/>
                <w:bCs/>
                <w:szCs w:val="21"/>
              </w:rPr>
            </w:pPr>
            <w:r>
              <w:rPr>
                <w:rFonts w:ascii="宋体" w:eastAsia="宋体" w:hAnsi="宋体"/>
                <w:b/>
                <w:bCs/>
                <w:szCs w:val="21"/>
              </w:rPr>
              <w:t>课程</w:t>
            </w:r>
          </w:p>
          <w:p w14:paraId="6991D316" w14:textId="77777777" w:rsidR="00B91229" w:rsidRDefault="00000000">
            <w:pPr>
              <w:widowControl/>
              <w:spacing w:beforeLines="50" w:before="156" w:afterLines="50" w:after="156"/>
              <w:jc w:val="center"/>
              <w:rPr>
                <w:rFonts w:ascii="宋体" w:eastAsia="宋体" w:hAnsi="宋体"/>
                <w:b/>
                <w:bCs/>
                <w:szCs w:val="21"/>
              </w:rPr>
            </w:pPr>
            <w:r>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1A5BD66D" w14:textId="77777777" w:rsidR="00B91229" w:rsidRDefault="00000000">
            <w:pPr>
              <w:widowControl/>
              <w:spacing w:beforeLines="50" w:before="156" w:afterLines="50" w:after="156"/>
              <w:jc w:val="center"/>
              <w:rPr>
                <w:rFonts w:ascii="宋体" w:eastAsia="宋体" w:hAnsi="宋体"/>
                <w:b/>
                <w:bCs/>
                <w:szCs w:val="21"/>
              </w:rPr>
            </w:pPr>
            <w:r>
              <w:rPr>
                <w:rFonts w:ascii="宋体" w:eastAsia="宋体" w:hAnsi="宋体"/>
                <w:b/>
                <w:bCs/>
                <w:szCs w:val="21"/>
              </w:rPr>
              <w:t>评分标准</w:t>
            </w:r>
          </w:p>
        </w:tc>
      </w:tr>
      <w:tr w:rsidR="00B91229" w14:paraId="261A3481" w14:textId="77777777">
        <w:trPr>
          <w:trHeight w:val="454"/>
          <w:tblHeader/>
          <w:jc w:val="center"/>
        </w:trPr>
        <w:tc>
          <w:tcPr>
            <w:tcW w:w="993" w:type="dxa"/>
            <w:vMerge/>
            <w:tcBorders>
              <w:left w:val="single" w:sz="4" w:space="0" w:color="auto"/>
              <w:right w:val="single" w:sz="4" w:space="0" w:color="auto"/>
            </w:tcBorders>
            <w:vAlign w:val="center"/>
          </w:tcPr>
          <w:p w14:paraId="6D41931D" w14:textId="77777777" w:rsidR="00B91229" w:rsidRDefault="00B91229">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07B5BDB8" w14:textId="77777777" w:rsidR="00B91229" w:rsidRDefault="00000000">
            <w:pPr>
              <w:widowControl/>
              <w:spacing w:beforeLines="50" w:before="156" w:afterLines="50" w:after="156"/>
              <w:jc w:val="center"/>
              <w:rPr>
                <w:rFonts w:ascii="宋体" w:eastAsia="宋体" w:hAnsi="宋体"/>
                <w:b/>
                <w:bCs/>
                <w:szCs w:val="21"/>
              </w:rPr>
            </w:pPr>
            <w:r>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623BEAD2" w14:textId="77777777" w:rsidR="00B91229" w:rsidRDefault="00000000">
            <w:pPr>
              <w:widowControl/>
              <w:spacing w:beforeLines="50" w:before="156" w:afterLines="50" w:after="156"/>
              <w:jc w:val="center"/>
              <w:rPr>
                <w:rFonts w:ascii="宋体" w:eastAsia="宋体" w:hAnsi="宋体"/>
                <w:b/>
                <w:bCs/>
                <w:szCs w:val="21"/>
              </w:rPr>
            </w:pPr>
            <w:r>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2FAC7639" w14:textId="77777777" w:rsidR="00B91229" w:rsidRDefault="00000000">
            <w:pPr>
              <w:widowControl/>
              <w:spacing w:beforeLines="50" w:before="156" w:afterLines="50" w:after="156"/>
              <w:jc w:val="center"/>
              <w:rPr>
                <w:rFonts w:ascii="宋体" w:eastAsia="宋体" w:hAnsi="宋体"/>
                <w:b/>
                <w:bCs/>
                <w:szCs w:val="21"/>
              </w:rPr>
            </w:pPr>
            <w:r>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06402CD2" w14:textId="77777777" w:rsidR="00B91229" w:rsidRDefault="00000000">
            <w:pPr>
              <w:widowControl/>
              <w:spacing w:beforeLines="50" w:before="156" w:afterLines="50" w:after="156"/>
              <w:jc w:val="center"/>
              <w:rPr>
                <w:rFonts w:ascii="宋体" w:eastAsia="宋体" w:hAnsi="宋体"/>
                <w:b/>
                <w:bCs/>
                <w:szCs w:val="21"/>
              </w:rPr>
            </w:pPr>
            <w:r>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67042C09" w14:textId="77777777" w:rsidR="00B91229" w:rsidRDefault="00000000">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＜6</w:t>
            </w:r>
            <w:r>
              <w:rPr>
                <w:rFonts w:ascii="宋体" w:eastAsia="宋体" w:hAnsi="宋体"/>
                <w:b/>
                <w:bCs/>
                <w:szCs w:val="21"/>
              </w:rPr>
              <w:t>0</w:t>
            </w:r>
          </w:p>
        </w:tc>
      </w:tr>
      <w:tr w:rsidR="00B91229" w14:paraId="3508512B" w14:textId="77777777">
        <w:trPr>
          <w:trHeight w:val="449"/>
          <w:tblHeader/>
          <w:jc w:val="center"/>
        </w:trPr>
        <w:tc>
          <w:tcPr>
            <w:tcW w:w="993" w:type="dxa"/>
            <w:vMerge/>
            <w:tcBorders>
              <w:left w:val="single" w:sz="4" w:space="0" w:color="auto"/>
              <w:right w:val="single" w:sz="4" w:space="0" w:color="auto"/>
            </w:tcBorders>
            <w:vAlign w:val="center"/>
          </w:tcPr>
          <w:p w14:paraId="565D0D88" w14:textId="77777777" w:rsidR="00B91229" w:rsidRDefault="00B91229">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4ADCFDFC" w14:textId="77777777" w:rsidR="00B91229" w:rsidRDefault="00000000">
            <w:pPr>
              <w:widowControl/>
              <w:spacing w:beforeLines="50" w:before="156" w:afterLines="50" w:after="156"/>
              <w:jc w:val="center"/>
              <w:rPr>
                <w:rFonts w:ascii="宋体" w:eastAsia="宋体" w:hAnsi="宋体"/>
                <w:b/>
                <w:bCs/>
                <w:szCs w:val="21"/>
              </w:rPr>
            </w:pPr>
            <w:r>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1B0895C0" w14:textId="77777777" w:rsidR="00B91229" w:rsidRDefault="00000000">
            <w:pPr>
              <w:widowControl/>
              <w:spacing w:beforeLines="50" w:before="156" w:afterLines="50" w:after="156"/>
              <w:jc w:val="center"/>
              <w:rPr>
                <w:rFonts w:ascii="宋体" w:eastAsia="宋体" w:hAnsi="宋体"/>
                <w:b/>
                <w:bCs/>
                <w:szCs w:val="21"/>
              </w:rPr>
            </w:pPr>
            <w:r>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33659B20" w14:textId="77777777" w:rsidR="00B91229" w:rsidRDefault="00000000">
            <w:pPr>
              <w:widowControl/>
              <w:spacing w:beforeLines="50" w:before="156" w:afterLines="50" w:after="156"/>
              <w:jc w:val="center"/>
              <w:rPr>
                <w:rFonts w:ascii="宋体" w:eastAsia="宋体" w:hAnsi="宋体"/>
                <w:b/>
                <w:bCs/>
                <w:szCs w:val="21"/>
              </w:rPr>
            </w:pPr>
            <w:r>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5BFCF330" w14:textId="77777777" w:rsidR="00B91229" w:rsidRDefault="00000000">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120A6D1B" w14:textId="77777777" w:rsidR="00B91229" w:rsidRDefault="00000000">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不合格</w:t>
            </w:r>
          </w:p>
        </w:tc>
      </w:tr>
      <w:tr w:rsidR="00B91229" w14:paraId="7FFDC321" w14:textId="77777777">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1B1EA67B" w14:textId="77777777" w:rsidR="00B91229" w:rsidRDefault="00B91229">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01E57795" w14:textId="77777777" w:rsidR="00B91229" w:rsidRDefault="00000000">
            <w:pPr>
              <w:spacing w:beforeLines="50" w:before="156" w:afterLines="50" w:after="156"/>
              <w:jc w:val="center"/>
              <w:rPr>
                <w:rFonts w:ascii="宋体" w:eastAsia="宋体" w:hAnsi="宋体"/>
                <w:b/>
                <w:bCs/>
                <w:szCs w:val="21"/>
              </w:rPr>
            </w:pPr>
            <w:r>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5B2939C3" w14:textId="77777777" w:rsidR="00B91229" w:rsidRDefault="00000000">
            <w:pPr>
              <w:spacing w:beforeLines="50" w:before="156" w:afterLines="50" w:after="156"/>
              <w:jc w:val="center"/>
              <w:rPr>
                <w:rFonts w:ascii="宋体" w:eastAsia="宋体" w:hAnsi="宋体"/>
                <w:b/>
                <w:bCs/>
                <w:szCs w:val="21"/>
              </w:rPr>
            </w:pPr>
            <w:r>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5799D53E" w14:textId="77777777" w:rsidR="00B91229" w:rsidRDefault="00000000">
            <w:pPr>
              <w:spacing w:beforeLines="50" w:before="156" w:afterLines="50" w:after="156"/>
              <w:jc w:val="center"/>
              <w:rPr>
                <w:rFonts w:ascii="宋体" w:eastAsia="宋体" w:hAnsi="宋体"/>
                <w:b/>
                <w:bCs/>
                <w:szCs w:val="21"/>
              </w:rPr>
            </w:pPr>
            <w:r>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43968F7A" w14:textId="77777777" w:rsidR="00B91229" w:rsidRDefault="00000000">
            <w:pPr>
              <w:spacing w:beforeLines="50" w:before="156" w:afterLines="50" w:after="156"/>
              <w:jc w:val="center"/>
              <w:rPr>
                <w:rFonts w:ascii="宋体" w:eastAsia="宋体" w:hAnsi="宋体"/>
                <w:b/>
                <w:bCs/>
                <w:szCs w:val="21"/>
              </w:rPr>
            </w:pPr>
            <w:r>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020B2101" w14:textId="77777777" w:rsidR="00B91229" w:rsidRDefault="00000000">
            <w:pPr>
              <w:spacing w:beforeLines="50" w:before="156" w:afterLines="50" w:after="156"/>
              <w:jc w:val="center"/>
              <w:rPr>
                <w:rFonts w:ascii="宋体" w:eastAsia="宋体" w:hAnsi="宋体"/>
                <w:b/>
                <w:bCs/>
                <w:szCs w:val="21"/>
              </w:rPr>
            </w:pPr>
            <w:r>
              <w:rPr>
                <w:rFonts w:ascii="宋体" w:eastAsia="宋体" w:hAnsi="宋体" w:hint="eastAsia"/>
                <w:b/>
                <w:bCs/>
                <w:szCs w:val="21"/>
              </w:rPr>
              <w:t>F</w:t>
            </w:r>
          </w:p>
        </w:tc>
      </w:tr>
      <w:tr w:rsidR="00B91229" w14:paraId="6977B42C"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4533C9CB" w14:textId="77777777" w:rsidR="00B91229" w:rsidRDefault="00000000">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6ED14470" w14:textId="77777777" w:rsidR="00B91229" w:rsidRDefault="00000000">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目标1</w:t>
            </w:r>
          </w:p>
        </w:tc>
        <w:tc>
          <w:tcPr>
            <w:tcW w:w="1984" w:type="dxa"/>
            <w:tcBorders>
              <w:top w:val="single" w:sz="4" w:space="0" w:color="auto"/>
              <w:left w:val="single" w:sz="4" w:space="0" w:color="auto"/>
              <w:bottom w:val="single" w:sz="4" w:space="0" w:color="auto"/>
              <w:right w:val="single" w:sz="4" w:space="0" w:color="auto"/>
            </w:tcBorders>
          </w:tcPr>
          <w:p w14:paraId="6D3B78C4" w14:textId="77777777" w:rsidR="00B91229" w:rsidRDefault="00000000">
            <w:pPr>
              <w:spacing w:beforeLines="50" w:before="156" w:afterLines="50" w:after="156"/>
              <w:jc w:val="center"/>
              <w:rPr>
                <w:rFonts w:ascii="宋体" w:eastAsia="宋体" w:hAnsi="宋体"/>
                <w:szCs w:val="21"/>
              </w:rPr>
            </w:pPr>
            <w:r>
              <w:rPr>
                <w:rFonts w:ascii="宋体" w:eastAsia="宋体" w:hAnsi="宋体" w:hint="eastAsia"/>
                <w:szCs w:val="21"/>
              </w:rPr>
              <w:t>熟练掌握各系统症状学和体格检查的基本理论知识，能够与前期基础医学课程融会贯通，以及在见习过程中能够熟练应用上述知识；能书写完整规范的临床病历；熟练掌握常见心电图异常表现和判断，了解常用实验室检查的意义和应用</w:t>
            </w:r>
          </w:p>
        </w:tc>
        <w:tc>
          <w:tcPr>
            <w:tcW w:w="1984" w:type="dxa"/>
            <w:tcBorders>
              <w:top w:val="single" w:sz="4" w:space="0" w:color="auto"/>
              <w:left w:val="single" w:sz="4" w:space="0" w:color="auto"/>
              <w:bottom w:val="single" w:sz="4" w:space="0" w:color="auto"/>
              <w:right w:val="single" w:sz="4" w:space="0" w:color="auto"/>
            </w:tcBorders>
          </w:tcPr>
          <w:p w14:paraId="1D94EF9E" w14:textId="77777777" w:rsidR="00B91229" w:rsidRDefault="00000000">
            <w:pPr>
              <w:spacing w:beforeLines="50" w:before="156" w:afterLines="50" w:after="156"/>
              <w:rPr>
                <w:rFonts w:ascii="宋体" w:eastAsia="宋体" w:hAnsi="宋体"/>
                <w:szCs w:val="21"/>
              </w:rPr>
            </w:pPr>
            <w:r>
              <w:rPr>
                <w:rFonts w:ascii="宋体" w:eastAsia="宋体" w:hAnsi="宋体" w:hint="eastAsia"/>
                <w:szCs w:val="21"/>
              </w:rPr>
              <w:t>基本熟练掌握各系统症状学和体格检查的基本理论知识，在见习过程中能够基本熟练应用上述知识；能书写基本完整规范的临床病历；熟练掌握常见心电图异常表现和判断，了解常用实验室检查的意义和应用</w:t>
            </w:r>
          </w:p>
        </w:tc>
        <w:tc>
          <w:tcPr>
            <w:tcW w:w="1843" w:type="dxa"/>
            <w:tcBorders>
              <w:top w:val="single" w:sz="4" w:space="0" w:color="auto"/>
              <w:left w:val="single" w:sz="4" w:space="0" w:color="auto"/>
              <w:bottom w:val="single" w:sz="4" w:space="0" w:color="auto"/>
              <w:right w:val="single" w:sz="4" w:space="0" w:color="auto"/>
            </w:tcBorders>
          </w:tcPr>
          <w:p w14:paraId="75B92FFA" w14:textId="77777777" w:rsidR="00B91229" w:rsidRDefault="00000000">
            <w:pPr>
              <w:spacing w:beforeLines="50" w:before="156" w:afterLines="50" w:after="156"/>
              <w:rPr>
                <w:rFonts w:ascii="宋体" w:eastAsia="宋体" w:hAnsi="宋体"/>
                <w:szCs w:val="21"/>
              </w:rPr>
            </w:pPr>
            <w:r>
              <w:rPr>
                <w:rFonts w:ascii="宋体" w:eastAsia="宋体" w:hAnsi="宋体" w:hint="eastAsia"/>
                <w:szCs w:val="21"/>
              </w:rPr>
              <w:t>基本熟练掌握各系统症状学和体格检查的基本理论知识，在见习过程中能够基本熟练应用上述知识；能书写基本完整规范的临床病历；熟练掌握常见心电图异常表现和判断，了解常用实验室检查的意义和应用</w:t>
            </w:r>
          </w:p>
        </w:tc>
        <w:tc>
          <w:tcPr>
            <w:tcW w:w="1779" w:type="dxa"/>
            <w:tcBorders>
              <w:top w:val="single" w:sz="4" w:space="0" w:color="auto"/>
              <w:left w:val="single" w:sz="4" w:space="0" w:color="auto"/>
              <w:bottom w:val="single" w:sz="4" w:space="0" w:color="auto"/>
              <w:right w:val="single" w:sz="4" w:space="0" w:color="auto"/>
            </w:tcBorders>
          </w:tcPr>
          <w:p w14:paraId="5C7270C5" w14:textId="77777777" w:rsidR="00B91229" w:rsidRDefault="00000000">
            <w:pPr>
              <w:spacing w:beforeLines="50" w:before="156" w:afterLines="50" w:after="156"/>
              <w:rPr>
                <w:rFonts w:ascii="宋体" w:eastAsia="宋体" w:hAnsi="宋体"/>
                <w:szCs w:val="21"/>
              </w:rPr>
            </w:pPr>
            <w:r>
              <w:rPr>
                <w:rFonts w:ascii="宋体" w:eastAsia="宋体" w:hAnsi="宋体" w:hint="eastAsia"/>
                <w:szCs w:val="21"/>
              </w:rPr>
              <w:t>基本熟练掌握各系统症状学和体格检查的基本理论知识，在见习过程中能够基本熟练应用上述知识；能书写基本完整规范的临床病历；熟练掌握常见心电图异常表现和判断，基本了解常用实验室检查的意义和应用</w:t>
            </w:r>
          </w:p>
        </w:tc>
        <w:tc>
          <w:tcPr>
            <w:tcW w:w="1779" w:type="dxa"/>
            <w:tcBorders>
              <w:top w:val="single" w:sz="4" w:space="0" w:color="auto"/>
              <w:left w:val="single" w:sz="4" w:space="0" w:color="auto"/>
              <w:bottom w:val="single" w:sz="4" w:space="0" w:color="auto"/>
              <w:right w:val="single" w:sz="4" w:space="0" w:color="auto"/>
            </w:tcBorders>
          </w:tcPr>
          <w:p w14:paraId="2D5D2596" w14:textId="77777777" w:rsidR="00B91229" w:rsidRDefault="00000000">
            <w:pPr>
              <w:spacing w:beforeLines="50" w:before="156" w:afterLines="50" w:after="156"/>
              <w:rPr>
                <w:rFonts w:ascii="宋体" w:eastAsia="宋体" w:hAnsi="宋体"/>
                <w:szCs w:val="21"/>
              </w:rPr>
            </w:pPr>
            <w:r>
              <w:rPr>
                <w:rFonts w:ascii="宋体" w:eastAsia="宋体" w:hAnsi="宋体" w:hint="eastAsia"/>
                <w:szCs w:val="21"/>
              </w:rPr>
              <w:t>各系统症状学和体格检查的基本理论知识掌握程度较生疏，在见习过程中不能够基本熟练应用上述知识；病历书写质量较差；不能熟练掌握常见心电图异常表现和判断，不了解常用实验室检查的意义和应用</w:t>
            </w:r>
          </w:p>
        </w:tc>
      </w:tr>
      <w:tr w:rsidR="00B91229" w14:paraId="6B510740"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3047DD2B" w14:textId="77777777" w:rsidR="00B91229" w:rsidRDefault="00000000">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4FFC84A6" w14:textId="77777777" w:rsidR="00B91229" w:rsidRDefault="00000000">
            <w:pPr>
              <w:spacing w:beforeLines="50" w:before="156" w:afterLines="50" w:after="156"/>
              <w:jc w:val="center"/>
              <w:rPr>
                <w:rFonts w:ascii="宋体" w:eastAsia="宋体" w:hAnsi="宋体"/>
                <w:b/>
                <w:bCs/>
                <w:kern w:val="0"/>
                <w:szCs w:val="21"/>
              </w:rPr>
            </w:pPr>
            <w:r>
              <w:rPr>
                <w:rFonts w:ascii="宋体" w:eastAsia="宋体" w:hAnsi="宋体"/>
                <w:b/>
                <w:bCs/>
                <w:kern w:val="0"/>
                <w:szCs w:val="21"/>
              </w:rPr>
              <w:lastRenderedPageBreak/>
              <w:t>目标2</w:t>
            </w:r>
          </w:p>
        </w:tc>
        <w:tc>
          <w:tcPr>
            <w:tcW w:w="1984" w:type="dxa"/>
            <w:tcBorders>
              <w:top w:val="single" w:sz="4" w:space="0" w:color="auto"/>
              <w:left w:val="single" w:sz="4" w:space="0" w:color="auto"/>
              <w:bottom w:val="single" w:sz="4" w:space="0" w:color="auto"/>
              <w:right w:val="single" w:sz="4" w:space="0" w:color="auto"/>
            </w:tcBorders>
            <w:vAlign w:val="center"/>
          </w:tcPr>
          <w:p w14:paraId="2579BFD4" w14:textId="77777777" w:rsidR="00B91229" w:rsidRDefault="00000000">
            <w:pPr>
              <w:spacing w:beforeLines="50" w:before="156" w:afterLines="50" w:after="156"/>
              <w:rPr>
                <w:rFonts w:ascii="宋体" w:eastAsia="宋体" w:hAnsi="宋体"/>
                <w:szCs w:val="21"/>
              </w:rPr>
            </w:pPr>
            <w:r>
              <w:rPr>
                <w:rFonts w:ascii="宋体" w:eastAsia="宋体" w:hAnsi="宋体" w:hint="eastAsia"/>
                <w:bCs/>
              </w:rPr>
              <w:lastRenderedPageBreak/>
              <w:t>接触患者，尊重患</w:t>
            </w:r>
            <w:r>
              <w:rPr>
                <w:rFonts w:ascii="宋体" w:eastAsia="宋体" w:hAnsi="宋体" w:hint="eastAsia"/>
                <w:bCs/>
              </w:rPr>
              <w:lastRenderedPageBreak/>
              <w:t>者隐私，言语专业得体，有基本的医学人文素养和临床沟通技能</w:t>
            </w:r>
          </w:p>
        </w:tc>
        <w:tc>
          <w:tcPr>
            <w:tcW w:w="1984" w:type="dxa"/>
            <w:tcBorders>
              <w:top w:val="single" w:sz="4" w:space="0" w:color="auto"/>
              <w:left w:val="single" w:sz="4" w:space="0" w:color="auto"/>
              <w:bottom w:val="single" w:sz="4" w:space="0" w:color="auto"/>
              <w:right w:val="single" w:sz="4" w:space="0" w:color="auto"/>
            </w:tcBorders>
          </w:tcPr>
          <w:p w14:paraId="4AC0F498" w14:textId="77777777" w:rsidR="00B91229" w:rsidRDefault="00000000">
            <w:pPr>
              <w:spacing w:beforeLines="50" w:before="156" w:afterLines="50" w:after="156"/>
              <w:rPr>
                <w:rFonts w:ascii="宋体" w:eastAsia="宋体" w:hAnsi="宋体"/>
                <w:szCs w:val="21"/>
              </w:rPr>
            </w:pPr>
            <w:r>
              <w:rPr>
                <w:rFonts w:ascii="宋体" w:eastAsia="宋体" w:hAnsi="宋体" w:hint="eastAsia"/>
                <w:szCs w:val="21"/>
              </w:rPr>
              <w:lastRenderedPageBreak/>
              <w:t>接触患者，尊重患</w:t>
            </w:r>
            <w:r>
              <w:rPr>
                <w:rFonts w:ascii="宋体" w:eastAsia="宋体" w:hAnsi="宋体" w:hint="eastAsia"/>
                <w:szCs w:val="21"/>
              </w:rPr>
              <w:lastRenderedPageBreak/>
              <w:t>者隐私，言语专业得体，有基本的医学人文素养和临床沟通技能</w:t>
            </w:r>
          </w:p>
        </w:tc>
        <w:tc>
          <w:tcPr>
            <w:tcW w:w="1843" w:type="dxa"/>
            <w:tcBorders>
              <w:top w:val="single" w:sz="4" w:space="0" w:color="auto"/>
              <w:left w:val="single" w:sz="4" w:space="0" w:color="auto"/>
              <w:bottom w:val="single" w:sz="4" w:space="0" w:color="auto"/>
              <w:right w:val="single" w:sz="4" w:space="0" w:color="auto"/>
            </w:tcBorders>
          </w:tcPr>
          <w:p w14:paraId="6774371E" w14:textId="77777777" w:rsidR="00B91229" w:rsidRDefault="00000000">
            <w:pPr>
              <w:spacing w:beforeLines="50" w:before="156" w:afterLines="50" w:after="156"/>
              <w:rPr>
                <w:rFonts w:ascii="宋体" w:eastAsia="宋体" w:hAnsi="宋体"/>
                <w:szCs w:val="21"/>
              </w:rPr>
            </w:pPr>
            <w:r>
              <w:rPr>
                <w:rFonts w:ascii="宋体" w:eastAsia="宋体" w:hAnsi="宋体" w:hint="eastAsia"/>
                <w:bCs/>
              </w:rPr>
              <w:lastRenderedPageBreak/>
              <w:t>接触患者，尊重患</w:t>
            </w:r>
            <w:r>
              <w:rPr>
                <w:rFonts w:ascii="宋体" w:eastAsia="宋体" w:hAnsi="宋体" w:hint="eastAsia"/>
                <w:bCs/>
              </w:rPr>
              <w:lastRenderedPageBreak/>
              <w:t>者隐私，言语专业得体，有基本的医学人文素养，临床沟通技能有所欠缺</w:t>
            </w:r>
          </w:p>
        </w:tc>
        <w:tc>
          <w:tcPr>
            <w:tcW w:w="1779" w:type="dxa"/>
            <w:tcBorders>
              <w:top w:val="single" w:sz="4" w:space="0" w:color="auto"/>
              <w:left w:val="single" w:sz="4" w:space="0" w:color="auto"/>
              <w:bottom w:val="single" w:sz="4" w:space="0" w:color="auto"/>
              <w:right w:val="single" w:sz="4" w:space="0" w:color="auto"/>
            </w:tcBorders>
          </w:tcPr>
          <w:p w14:paraId="70737A2C" w14:textId="77777777" w:rsidR="00B91229" w:rsidRDefault="00000000">
            <w:pPr>
              <w:spacing w:beforeLines="50" w:before="156" w:afterLines="50" w:after="156"/>
              <w:rPr>
                <w:rFonts w:ascii="宋体" w:eastAsia="宋体" w:hAnsi="宋体"/>
                <w:szCs w:val="21"/>
              </w:rPr>
            </w:pPr>
            <w:r>
              <w:rPr>
                <w:rFonts w:ascii="宋体" w:eastAsia="宋体" w:hAnsi="宋体" w:hint="eastAsia"/>
                <w:bCs/>
              </w:rPr>
              <w:lastRenderedPageBreak/>
              <w:t>接触患者，尊重</w:t>
            </w:r>
            <w:r>
              <w:rPr>
                <w:rFonts w:ascii="宋体" w:eastAsia="宋体" w:hAnsi="宋体" w:hint="eastAsia"/>
                <w:bCs/>
              </w:rPr>
              <w:lastRenderedPageBreak/>
              <w:t>患者隐私，言语专业得体，有基本的医学人文素养，临床沟通技能较为生疏</w:t>
            </w:r>
          </w:p>
        </w:tc>
        <w:tc>
          <w:tcPr>
            <w:tcW w:w="1779" w:type="dxa"/>
            <w:tcBorders>
              <w:top w:val="single" w:sz="4" w:space="0" w:color="auto"/>
              <w:left w:val="single" w:sz="4" w:space="0" w:color="auto"/>
              <w:bottom w:val="single" w:sz="4" w:space="0" w:color="auto"/>
              <w:right w:val="single" w:sz="4" w:space="0" w:color="auto"/>
            </w:tcBorders>
          </w:tcPr>
          <w:p w14:paraId="1922E8FE" w14:textId="77777777" w:rsidR="00B91229" w:rsidRDefault="00000000">
            <w:pPr>
              <w:spacing w:beforeLines="50" w:before="156" w:afterLines="50" w:after="156"/>
              <w:rPr>
                <w:rFonts w:ascii="宋体" w:eastAsia="宋体" w:hAnsi="宋体"/>
                <w:szCs w:val="21"/>
              </w:rPr>
            </w:pPr>
            <w:r>
              <w:rPr>
                <w:rFonts w:ascii="宋体" w:eastAsia="宋体" w:hAnsi="宋体" w:hint="eastAsia"/>
                <w:bCs/>
              </w:rPr>
              <w:lastRenderedPageBreak/>
              <w:t>接触患者，无尊</w:t>
            </w:r>
            <w:r>
              <w:rPr>
                <w:rFonts w:ascii="宋体" w:eastAsia="宋体" w:hAnsi="宋体" w:hint="eastAsia"/>
                <w:bCs/>
              </w:rPr>
              <w:lastRenderedPageBreak/>
              <w:t>重患者隐私的意识或言语专业失当，不具备基本的医学人文素养和临床沟通技能</w:t>
            </w:r>
          </w:p>
        </w:tc>
      </w:tr>
    </w:tbl>
    <w:p w14:paraId="38F09428" w14:textId="77777777" w:rsidR="0090787B" w:rsidRDefault="0090787B">
      <w:pPr>
        <w:widowControl/>
        <w:jc w:val="left"/>
        <w:rPr>
          <w:rFonts w:ascii="宋体" w:eastAsia="宋体" w:hAnsi="宋体"/>
        </w:rPr>
        <w:sectPr w:rsidR="0090787B">
          <w:headerReference w:type="default" r:id="rId9"/>
          <w:pgSz w:w="11906" w:h="16838"/>
          <w:pgMar w:top="1440" w:right="1800" w:bottom="1440" w:left="1800" w:header="851" w:footer="992" w:gutter="0"/>
          <w:cols w:space="425"/>
          <w:docGrid w:type="lines" w:linePitch="312"/>
        </w:sectPr>
      </w:pPr>
    </w:p>
    <w:p w14:paraId="6C5F2941" w14:textId="77777777" w:rsidR="0090787B" w:rsidRDefault="0090787B" w:rsidP="0090787B">
      <w:pPr>
        <w:spacing w:beforeLines="50" w:before="120" w:afterLines="50" w:after="120"/>
        <w:ind w:firstLineChars="200" w:firstLine="640"/>
        <w:jc w:val="left"/>
        <w:rPr>
          <w:rFonts w:ascii="黑体" w:eastAsia="黑体" w:hAnsi="黑体" w:cs="宋体" w:hint="eastAsia"/>
          <w:b/>
          <w:sz w:val="28"/>
          <w:szCs w:val="28"/>
        </w:rPr>
      </w:pPr>
      <w:r>
        <w:rPr>
          <w:rFonts w:ascii="黑体" w:eastAsia="黑体" w:hAnsi="黑体" w:hint="eastAsia"/>
          <w:sz w:val="32"/>
          <w:szCs w:val="32"/>
        </w:rPr>
        <w:lastRenderedPageBreak/>
        <w:t>见习部分：</w:t>
      </w:r>
    </w:p>
    <w:p w14:paraId="19BE96E8" w14:textId="77777777" w:rsidR="0090787B" w:rsidRDefault="0090787B" w:rsidP="0090787B">
      <w:pPr>
        <w:pStyle w:val="a5"/>
        <w:spacing w:beforeLines="50" w:before="120" w:afterLines="50" w:after="120"/>
        <w:ind w:firstLineChars="200" w:firstLine="562"/>
        <w:rPr>
          <w:rFonts w:hAnsi="宋体" w:cs="宋体"/>
        </w:rPr>
      </w:pPr>
      <w:r>
        <w:rPr>
          <w:rFonts w:ascii="黑体" w:eastAsia="黑体" w:hAnsi="黑体" w:cs="宋体" w:hint="eastAsia"/>
          <w:b/>
          <w:sz w:val="28"/>
          <w:szCs w:val="28"/>
        </w:rPr>
        <w:t>二、课程目标</w:t>
      </w:r>
    </w:p>
    <w:p w14:paraId="3FB0093D" w14:textId="77777777" w:rsidR="0090787B" w:rsidRDefault="0090787B" w:rsidP="0090787B">
      <w:pPr>
        <w:pStyle w:val="a5"/>
        <w:spacing w:beforeLines="50" w:before="120" w:afterLines="50" w:after="120" w:line="360" w:lineRule="auto"/>
        <w:ind w:firstLineChars="200" w:firstLine="480"/>
        <w:rPr>
          <w:rFonts w:ascii="黑体" w:eastAsia="黑体" w:hAnsi="黑体" w:cs="宋体"/>
          <w:b/>
          <w:sz w:val="32"/>
          <w:szCs w:val="32"/>
        </w:rPr>
      </w:pPr>
      <w:r>
        <w:rPr>
          <w:rFonts w:ascii="黑体" w:eastAsia="黑体" w:hAnsi="黑体" w:cs="宋体" w:hint="eastAsia"/>
          <w:sz w:val="24"/>
          <w:szCs w:val="24"/>
        </w:rPr>
        <w:t>（一）</w:t>
      </w:r>
      <w:r>
        <w:rPr>
          <w:rFonts w:ascii="黑体" w:eastAsia="黑体" w:hAnsi="黑体" w:cs="宋体" w:hint="eastAsia"/>
          <w:b/>
          <w:sz w:val="24"/>
          <w:szCs w:val="24"/>
        </w:rPr>
        <w:t>总体目标：</w:t>
      </w:r>
    </w:p>
    <w:p w14:paraId="5F5F4386" w14:textId="77777777" w:rsidR="0090787B" w:rsidRDefault="0090787B" w:rsidP="0090787B">
      <w:pPr>
        <w:pStyle w:val="a5"/>
        <w:spacing w:beforeLines="50" w:before="120" w:afterLines="50" w:after="120" w:line="360" w:lineRule="auto"/>
        <w:ind w:firstLineChars="200" w:firstLine="420"/>
        <w:rPr>
          <w:rFonts w:hAnsi="宋体" w:cs="宋体"/>
        </w:rPr>
      </w:pPr>
      <w:r>
        <w:rPr>
          <w:rFonts w:hAnsi="宋体" w:cs="宋体" w:hint="eastAsia"/>
        </w:rPr>
        <w:t>诊断学是运用医学基本理论、基本知识和基本技能对疾病进行诊断的一门学科，是医学生从前期基础医学学习过渡到临床医学各学科的桥梁课程，是医学各相关专业的一门重要的必修课和主干课程。诊断学课程学习的目的是通过指导学生进入临床接触病人，通过理论教学和反复练习，学习问诊技巧以客观全面地了解病情症状，正确运用视诊、触诊、叩诊、听诊和嗅诊等物理检查方法来发现和收集患者异常体征，并能通过实验诊断的教学使学生掌握实验检查项目的选择、实验结果的分析并指导疾病的诊断；学习获取这些临床征象的方法，掌握收集这些临床疾病诊断资料的基本功，并应用所学过的基础医学理论，提出可能性的诊断，能够利用所学习诊断学知识书写合格的临床病历，并且在本课程的学习过程中，初步树立正确的口腔医学职业道德观念，在学习专业知识的同时接受医学人文和医学人道主义精神的教育，为其未来依法执业、提升岗位胜任力打下坚实的专业基础。</w:t>
      </w:r>
    </w:p>
    <w:p w14:paraId="64AE47C4" w14:textId="77777777" w:rsidR="0090787B" w:rsidRDefault="0090787B" w:rsidP="0090787B">
      <w:pPr>
        <w:pStyle w:val="a5"/>
        <w:spacing w:beforeLines="50" w:before="120" w:afterLines="50" w:after="120"/>
        <w:ind w:firstLineChars="200" w:firstLine="480"/>
        <w:rPr>
          <w:rFonts w:hAnsi="宋体" w:cs="宋体"/>
        </w:rPr>
      </w:pPr>
      <w:r>
        <w:rPr>
          <w:rFonts w:ascii="黑体" w:eastAsia="黑体" w:hAnsi="黑体" w:cs="宋体" w:hint="eastAsia"/>
          <w:sz w:val="24"/>
          <w:szCs w:val="24"/>
        </w:rPr>
        <w:t>（二）课程目标：</w:t>
      </w:r>
    </w:p>
    <w:p w14:paraId="0D040D1D" w14:textId="77777777" w:rsidR="0090787B" w:rsidRDefault="0090787B" w:rsidP="0090787B">
      <w:pPr>
        <w:pStyle w:val="a5"/>
        <w:spacing w:beforeLines="50" w:before="120" w:afterLines="50" w:after="120" w:line="360" w:lineRule="auto"/>
        <w:ind w:firstLineChars="200" w:firstLine="420"/>
        <w:rPr>
          <w:rFonts w:hAnsi="宋体" w:cs="宋体"/>
        </w:rPr>
      </w:pPr>
      <w:r>
        <w:rPr>
          <w:rFonts w:hAnsi="宋体" w:cs="宋体" w:hint="eastAsia"/>
        </w:rPr>
        <w:t>在前期学习的医学和生物基础课程上，通过理论授课和临床见习，学习并掌握常见临床症状表现，问诊和体格检查技巧，学习实验室检查的原理和各项实验指标意义，选择适当实验室检查协助诊断，形成初步临床思维，并且能够书写规范的临床病历，为学习临床各专业课程和进入临床实习做好知识和技能准备，同时锻炼与患者及家属交流的意识和能力，树立爱伤的医学人文观念，尊重患者的信仰和隐私，树立正确的医学职业观念和人道主义关怀精神。</w:t>
      </w:r>
    </w:p>
    <w:p w14:paraId="6F77BC04" w14:textId="77777777" w:rsidR="0090787B" w:rsidRDefault="0090787B" w:rsidP="0090787B">
      <w:pPr>
        <w:pStyle w:val="a5"/>
        <w:spacing w:beforeLines="50" w:before="120" w:afterLines="50" w:after="120"/>
        <w:ind w:firstLineChars="200" w:firstLine="422"/>
        <w:rPr>
          <w:rFonts w:hAnsi="宋体" w:cs="宋体"/>
          <w:b/>
        </w:rPr>
      </w:pPr>
      <w:r>
        <w:rPr>
          <w:rFonts w:hAnsi="宋体" w:cs="宋体" w:hint="eastAsia"/>
          <w:b/>
        </w:rPr>
        <w:t>课程目标1：</w:t>
      </w:r>
    </w:p>
    <w:p w14:paraId="5F74E547" w14:textId="77777777" w:rsidR="0090787B" w:rsidRDefault="0090787B" w:rsidP="0090787B">
      <w:pPr>
        <w:pStyle w:val="a5"/>
        <w:spacing w:beforeLines="50" w:before="120" w:afterLines="50" w:after="120" w:line="360" w:lineRule="auto"/>
        <w:ind w:firstLineChars="200" w:firstLine="420"/>
        <w:rPr>
          <w:rFonts w:hAnsi="宋体" w:cs="宋体"/>
        </w:rPr>
      </w:pPr>
      <w:r>
        <w:rPr>
          <w:rFonts w:hAnsi="宋体" w:cs="宋体" w:hint="eastAsia"/>
        </w:rPr>
        <w:t>1．1结合多媒体课件，医学模拟培训中心的教具，标准化病人（SP），通过理论授课和见习，学习掌握各系统常见的症状和体格检查表现。</w:t>
      </w:r>
    </w:p>
    <w:p w14:paraId="228CD080" w14:textId="77777777" w:rsidR="0090787B" w:rsidRDefault="0090787B" w:rsidP="0090787B">
      <w:pPr>
        <w:pStyle w:val="a5"/>
        <w:spacing w:beforeLines="50" w:before="120" w:afterLines="50" w:after="120" w:line="360" w:lineRule="auto"/>
        <w:ind w:firstLineChars="200" w:firstLine="420"/>
        <w:rPr>
          <w:rFonts w:hAnsi="宋体" w:cs="宋体"/>
        </w:rPr>
      </w:pPr>
      <w:r>
        <w:rPr>
          <w:rFonts w:hAnsi="宋体" w:cs="宋体"/>
        </w:rPr>
        <w:t>1</w:t>
      </w:r>
      <w:r>
        <w:rPr>
          <w:rFonts w:hAnsi="宋体" w:cs="宋体" w:hint="eastAsia"/>
        </w:rPr>
        <w:t>．2</w:t>
      </w:r>
      <w:r>
        <w:rPr>
          <w:rFonts w:hAnsi="宋体" w:cs="宋体"/>
        </w:rPr>
        <w:t xml:space="preserve"> </w:t>
      </w:r>
      <w:r>
        <w:rPr>
          <w:rFonts w:hAnsi="宋体" w:cs="宋体" w:hint="eastAsia"/>
        </w:rPr>
        <w:t>掌握问诊和体格检查的基本操作技巧，能够系统全面的进行问题和查体，形成初步的临床印象诊断。</w:t>
      </w:r>
    </w:p>
    <w:p w14:paraId="0F279412" w14:textId="77777777" w:rsidR="0090787B" w:rsidRDefault="0090787B" w:rsidP="0090787B">
      <w:pPr>
        <w:pStyle w:val="a5"/>
        <w:spacing w:beforeLines="50" w:before="120" w:afterLines="50" w:after="120" w:line="360" w:lineRule="auto"/>
        <w:ind w:firstLineChars="200" w:firstLine="420"/>
        <w:rPr>
          <w:rFonts w:hAnsi="宋体" w:cs="宋体"/>
        </w:rPr>
      </w:pPr>
      <w:r>
        <w:rPr>
          <w:rFonts w:hAnsi="宋体" w:cs="宋体"/>
        </w:rPr>
        <w:t>1</w:t>
      </w:r>
      <w:r>
        <w:rPr>
          <w:rFonts w:hAnsi="宋体" w:cs="宋体" w:hint="eastAsia"/>
        </w:rPr>
        <w:t>．</w:t>
      </w:r>
      <w:r>
        <w:rPr>
          <w:rFonts w:hAnsi="宋体" w:cs="宋体"/>
        </w:rPr>
        <w:t xml:space="preserve">3 </w:t>
      </w:r>
      <w:r>
        <w:rPr>
          <w:rFonts w:hAnsi="宋体" w:cs="宋体" w:hint="eastAsia"/>
        </w:rPr>
        <w:t>掌握常见疾病的心电图表现和判读，了解实验室常用检查的基本原理，掌握各项实验室指标的意义，能针对性选择辅助检查和实验室化验来协助诊断。</w:t>
      </w:r>
    </w:p>
    <w:p w14:paraId="7C683AA5" w14:textId="77777777" w:rsidR="0090787B" w:rsidRDefault="0090787B" w:rsidP="0090787B">
      <w:pPr>
        <w:pStyle w:val="a5"/>
        <w:spacing w:beforeLines="50" w:before="120" w:afterLines="50" w:after="120"/>
        <w:ind w:firstLineChars="200" w:firstLine="422"/>
        <w:rPr>
          <w:rFonts w:hAnsi="宋体" w:cs="宋体"/>
          <w:b/>
        </w:rPr>
      </w:pPr>
      <w:r>
        <w:rPr>
          <w:rFonts w:hAnsi="宋体" w:cs="宋体" w:hint="eastAsia"/>
          <w:b/>
        </w:rPr>
        <w:t>课程目标2：</w:t>
      </w:r>
    </w:p>
    <w:p w14:paraId="459ED06A" w14:textId="77777777" w:rsidR="0090787B" w:rsidRDefault="0090787B" w:rsidP="0090787B">
      <w:pPr>
        <w:pStyle w:val="a5"/>
        <w:spacing w:beforeLines="50" w:before="120" w:afterLines="50" w:after="120" w:line="360" w:lineRule="auto"/>
        <w:ind w:firstLineChars="200" w:firstLine="420"/>
        <w:rPr>
          <w:rFonts w:hAnsi="宋体" w:cs="宋体"/>
        </w:rPr>
      </w:pPr>
      <w:r>
        <w:rPr>
          <w:rFonts w:hAnsi="宋体" w:cs="宋体" w:hint="eastAsia"/>
        </w:rPr>
        <w:t>2．1</w:t>
      </w:r>
      <w:r>
        <w:rPr>
          <w:rFonts w:hAnsi="宋体" w:cs="宋体"/>
        </w:rPr>
        <w:t xml:space="preserve"> </w:t>
      </w:r>
      <w:r>
        <w:rPr>
          <w:rFonts w:hAnsi="宋体" w:cs="宋体" w:hint="eastAsia"/>
        </w:rPr>
        <w:t>学习与患者及家属的问诊和沟通技巧，初步树立依法执业、尊重患者隐私和信仰、同情患者疾苦的医学人文和专业精神，了解医学模式从单一医学生物模式到社会-心理-生物的全面医学模式的改变。</w:t>
      </w:r>
    </w:p>
    <w:p w14:paraId="78AE51BD" w14:textId="77777777" w:rsidR="0090787B" w:rsidRDefault="0090787B" w:rsidP="0090787B">
      <w:pPr>
        <w:pStyle w:val="a5"/>
        <w:spacing w:beforeLines="50" w:before="120" w:afterLines="50" w:after="120" w:line="360" w:lineRule="auto"/>
        <w:ind w:firstLineChars="200" w:firstLine="420"/>
        <w:rPr>
          <w:rFonts w:hAnsi="宋体" w:cs="宋体"/>
        </w:rPr>
      </w:pPr>
      <w:r>
        <w:rPr>
          <w:rFonts w:hAnsi="宋体" w:cs="宋体"/>
        </w:rPr>
        <w:t>2</w:t>
      </w:r>
      <w:r>
        <w:rPr>
          <w:rFonts w:hAnsi="宋体" w:cs="宋体" w:hint="eastAsia"/>
        </w:rPr>
        <w:t>．2 结合党和国家的大政方针的精神，以及建设“2</w:t>
      </w:r>
      <w:r>
        <w:rPr>
          <w:rFonts w:hAnsi="宋体" w:cs="宋体"/>
        </w:rPr>
        <w:t>030</w:t>
      </w:r>
      <w:r>
        <w:rPr>
          <w:rFonts w:hAnsi="宋体" w:cs="宋体" w:hint="eastAsia"/>
        </w:rPr>
        <w:t>健康中国规划纲要”对于医学教育的政策指引，新冠疫情肆虐全球背景下医学职业的重要内涵要求，引导学生树立勇于担当，爱岗敬业，树立救死扶伤的终身职业追求。</w:t>
      </w:r>
    </w:p>
    <w:p w14:paraId="5282BAB1" w14:textId="77777777" w:rsidR="0090787B" w:rsidRDefault="0090787B" w:rsidP="0090787B">
      <w:pPr>
        <w:pStyle w:val="a5"/>
        <w:spacing w:beforeLines="50" w:before="120" w:afterLines="50" w:after="120"/>
        <w:ind w:firstLineChars="200" w:firstLine="480"/>
        <w:rPr>
          <w:rFonts w:hAnsi="宋体" w:cs="宋体"/>
        </w:rPr>
      </w:pPr>
      <w:r>
        <w:rPr>
          <w:rFonts w:ascii="黑体" w:eastAsia="黑体" w:hAnsi="黑体" w:cs="宋体" w:hint="eastAsia"/>
          <w:sz w:val="24"/>
          <w:szCs w:val="24"/>
        </w:rPr>
        <w:lastRenderedPageBreak/>
        <w:t>（三）课程目标与毕业要求、课程内容的对应关系</w:t>
      </w:r>
    </w:p>
    <w:p w14:paraId="7C40FC07" w14:textId="77777777" w:rsidR="0090787B" w:rsidRDefault="0090787B" w:rsidP="0090787B">
      <w:pPr>
        <w:pStyle w:val="a5"/>
        <w:spacing w:beforeLines="50" w:before="120" w:afterLines="50" w:after="120"/>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：课程目标与课程内容、毕业要求的对应关系表</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959"/>
        <w:gridCol w:w="3118"/>
        <w:gridCol w:w="2688"/>
      </w:tblGrid>
      <w:tr w:rsidR="0090787B" w14:paraId="2B19B077" w14:textId="77777777" w:rsidTr="00835264">
        <w:trPr>
          <w:jc w:val="center"/>
        </w:trPr>
        <w:tc>
          <w:tcPr>
            <w:tcW w:w="1302" w:type="dxa"/>
            <w:vAlign w:val="center"/>
          </w:tcPr>
          <w:p w14:paraId="64118FAD" w14:textId="77777777" w:rsidR="0090787B" w:rsidRDefault="0090787B" w:rsidP="00835264">
            <w:pPr>
              <w:pStyle w:val="a5"/>
              <w:spacing w:beforeLines="50" w:before="120" w:afterLines="50" w:after="120"/>
              <w:jc w:val="center"/>
              <w:rPr>
                <w:rFonts w:ascii="黑体" w:hAnsi="宋体"/>
                <w:b/>
                <w:bCs/>
                <w:szCs w:val="21"/>
              </w:rPr>
            </w:pPr>
            <w:r>
              <w:rPr>
                <w:rFonts w:ascii="黑体" w:hAnsi="宋体" w:hint="eastAsia"/>
                <w:b/>
                <w:bCs/>
                <w:szCs w:val="21"/>
              </w:rPr>
              <w:t>课程目标</w:t>
            </w:r>
          </w:p>
        </w:tc>
        <w:tc>
          <w:tcPr>
            <w:tcW w:w="1959" w:type="dxa"/>
            <w:vAlign w:val="center"/>
          </w:tcPr>
          <w:p w14:paraId="10C1D8DC" w14:textId="77777777" w:rsidR="0090787B" w:rsidRDefault="0090787B" w:rsidP="00835264">
            <w:pPr>
              <w:pStyle w:val="a5"/>
              <w:spacing w:beforeLines="50" w:before="120" w:afterLines="50" w:after="120"/>
              <w:jc w:val="center"/>
              <w:rPr>
                <w:rFonts w:hAnsi="宋体" w:cs="宋体"/>
                <w:b/>
              </w:rPr>
            </w:pPr>
            <w:r>
              <w:rPr>
                <w:rFonts w:hAnsi="宋体" w:cs="宋体" w:hint="eastAsia"/>
                <w:b/>
              </w:rPr>
              <w:t>课程子目标</w:t>
            </w:r>
          </w:p>
        </w:tc>
        <w:tc>
          <w:tcPr>
            <w:tcW w:w="3118" w:type="dxa"/>
            <w:vAlign w:val="center"/>
          </w:tcPr>
          <w:p w14:paraId="77A930CF" w14:textId="77777777" w:rsidR="0090787B" w:rsidRDefault="0090787B" w:rsidP="00835264">
            <w:pPr>
              <w:pStyle w:val="a5"/>
              <w:spacing w:beforeLines="50" w:before="120" w:afterLines="50" w:after="120"/>
              <w:jc w:val="center"/>
              <w:rPr>
                <w:rFonts w:ascii="黑体" w:hAnsi="宋体"/>
                <w:b/>
                <w:bCs/>
                <w:szCs w:val="21"/>
              </w:rPr>
            </w:pPr>
            <w:r>
              <w:rPr>
                <w:rFonts w:ascii="黑体" w:hAnsi="宋体" w:hint="eastAsia"/>
                <w:b/>
                <w:bCs/>
                <w:szCs w:val="21"/>
              </w:rPr>
              <w:t>对应课程内容</w:t>
            </w:r>
          </w:p>
        </w:tc>
        <w:tc>
          <w:tcPr>
            <w:tcW w:w="2688" w:type="dxa"/>
            <w:vAlign w:val="center"/>
          </w:tcPr>
          <w:p w14:paraId="30C25A94" w14:textId="77777777" w:rsidR="0090787B" w:rsidRDefault="0090787B" w:rsidP="00835264">
            <w:pPr>
              <w:pStyle w:val="a5"/>
              <w:spacing w:beforeLines="50" w:before="120" w:afterLines="50" w:after="120"/>
              <w:jc w:val="center"/>
              <w:rPr>
                <w:rFonts w:ascii="黑体" w:hAnsi="宋体"/>
                <w:b/>
                <w:bCs/>
                <w:szCs w:val="21"/>
              </w:rPr>
            </w:pPr>
            <w:r>
              <w:rPr>
                <w:rFonts w:ascii="黑体" w:hAnsi="宋体" w:hint="eastAsia"/>
                <w:b/>
                <w:bCs/>
                <w:szCs w:val="21"/>
              </w:rPr>
              <w:t>对应毕业要求</w:t>
            </w:r>
          </w:p>
        </w:tc>
      </w:tr>
      <w:tr w:rsidR="0090787B" w14:paraId="2A18BAFE" w14:textId="77777777" w:rsidTr="00835264">
        <w:trPr>
          <w:jc w:val="center"/>
        </w:trPr>
        <w:tc>
          <w:tcPr>
            <w:tcW w:w="1302" w:type="dxa"/>
            <w:vMerge w:val="restart"/>
            <w:vAlign w:val="center"/>
          </w:tcPr>
          <w:p w14:paraId="139390C3" w14:textId="77777777" w:rsidR="0090787B" w:rsidRDefault="0090787B" w:rsidP="00835264">
            <w:pPr>
              <w:pStyle w:val="a5"/>
              <w:spacing w:beforeLines="50" w:before="120" w:afterLines="50" w:after="120"/>
              <w:jc w:val="center"/>
              <w:rPr>
                <w:rFonts w:hAnsi="宋体" w:cs="宋体"/>
                <w:szCs w:val="21"/>
              </w:rPr>
            </w:pPr>
            <w:r>
              <w:rPr>
                <w:rFonts w:hAnsi="宋体" w:cs="宋体" w:hint="eastAsia"/>
                <w:szCs w:val="21"/>
              </w:rPr>
              <w:t>课程目标1</w:t>
            </w:r>
          </w:p>
        </w:tc>
        <w:tc>
          <w:tcPr>
            <w:tcW w:w="1959" w:type="dxa"/>
            <w:vAlign w:val="center"/>
          </w:tcPr>
          <w:p w14:paraId="1F253FEA" w14:textId="77777777" w:rsidR="0090787B" w:rsidRDefault="0090787B" w:rsidP="00835264">
            <w:pPr>
              <w:pStyle w:val="a5"/>
              <w:spacing w:beforeLines="50" w:before="120" w:afterLines="50" w:after="120"/>
              <w:jc w:val="center"/>
              <w:rPr>
                <w:rFonts w:hAnsi="宋体" w:cs="宋体"/>
              </w:rPr>
            </w:pPr>
            <w:r>
              <w:rPr>
                <w:rFonts w:hAnsi="宋体" w:cs="宋体" w:hint="eastAsia"/>
              </w:rPr>
              <w:t>1.1</w:t>
            </w:r>
          </w:p>
        </w:tc>
        <w:tc>
          <w:tcPr>
            <w:tcW w:w="3118" w:type="dxa"/>
            <w:vAlign w:val="center"/>
          </w:tcPr>
          <w:p w14:paraId="7311BAE3" w14:textId="77777777" w:rsidR="0090787B" w:rsidRDefault="0090787B" w:rsidP="00835264">
            <w:pPr>
              <w:pStyle w:val="a5"/>
              <w:spacing w:beforeLines="50" w:before="120" w:afterLines="50" w:after="120"/>
              <w:jc w:val="left"/>
              <w:rPr>
                <w:rFonts w:hAnsi="宋体" w:cs="宋体"/>
              </w:rPr>
            </w:pPr>
            <w:r>
              <w:rPr>
                <w:rFonts w:hAnsi="宋体" w:cs="宋体" w:hint="eastAsia"/>
              </w:rPr>
              <w:t>结合多媒体课件，医学模拟培训中心的教具，标准化病人（</w:t>
            </w:r>
            <w:r>
              <w:rPr>
                <w:rFonts w:hAnsi="宋体" w:cs="宋体"/>
              </w:rPr>
              <w:t>SP），通过理论授课和见习，学习掌握各系统常见的症状和体格检查表现。</w:t>
            </w:r>
          </w:p>
        </w:tc>
        <w:tc>
          <w:tcPr>
            <w:tcW w:w="2688" w:type="dxa"/>
            <w:vMerge w:val="restart"/>
            <w:vAlign w:val="center"/>
          </w:tcPr>
          <w:p w14:paraId="0A3B903A" w14:textId="77777777" w:rsidR="0090787B" w:rsidRDefault="0090787B" w:rsidP="00835264">
            <w:pPr>
              <w:pStyle w:val="a5"/>
              <w:spacing w:beforeLines="50" w:before="120" w:afterLines="50" w:after="120"/>
              <w:jc w:val="left"/>
              <w:rPr>
                <w:rFonts w:hAnsi="宋体" w:cs="宋体"/>
              </w:rPr>
            </w:pPr>
            <w:r>
              <w:rPr>
                <w:rFonts w:hAnsi="宋体" w:cs="宋体" w:hint="eastAsia"/>
              </w:rPr>
              <w:t>掌握基础医学、临床医学和口腔医学的基本理论、基本知识</w:t>
            </w:r>
          </w:p>
        </w:tc>
      </w:tr>
      <w:tr w:rsidR="0090787B" w14:paraId="105464A5" w14:textId="77777777" w:rsidTr="00835264">
        <w:trPr>
          <w:jc w:val="center"/>
        </w:trPr>
        <w:tc>
          <w:tcPr>
            <w:tcW w:w="1302" w:type="dxa"/>
            <w:vMerge/>
            <w:vAlign w:val="center"/>
          </w:tcPr>
          <w:p w14:paraId="11CA656A" w14:textId="77777777" w:rsidR="0090787B" w:rsidRDefault="0090787B" w:rsidP="00835264">
            <w:pPr>
              <w:pStyle w:val="a5"/>
              <w:spacing w:beforeLines="50" w:before="120" w:afterLines="50" w:after="120"/>
              <w:jc w:val="center"/>
              <w:rPr>
                <w:rFonts w:hAnsi="宋体" w:cs="宋体"/>
                <w:szCs w:val="21"/>
              </w:rPr>
            </w:pPr>
          </w:p>
        </w:tc>
        <w:tc>
          <w:tcPr>
            <w:tcW w:w="1959" w:type="dxa"/>
            <w:vAlign w:val="center"/>
          </w:tcPr>
          <w:p w14:paraId="1CA13D65" w14:textId="77777777" w:rsidR="0090787B" w:rsidRDefault="0090787B" w:rsidP="00835264">
            <w:pPr>
              <w:pStyle w:val="a5"/>
              <w:spacing w:beforeLines="50" w:before="120" w:afterLines="50" w:after="120"/>
              <w:jc w:val="center"/>
              <w:rPr>
                <w:rFonts w:hAnsi="宋体" w:cs="宋体"/>
              </w:rPr>
            </w:pPr>
            <w:r>
              <w:rPr>
                <w:rFonts w:hAnsi="宋体" w:cs="宋体" w:hint="eastAsia"/>
              </w:rPr>
              <w:t>1.2</w:t>
            </w:r>
          </w:p>
        </w:tc>
        <w:tc>
          <w:tcPr>
            <w:tcW w:w="3118" w:type="dxa"/>
            <w:vAlign w:val="center"/>
          </w:tcPr>
          <w:p w14:paraId="70BD13C5" w14:textId="77777777" w:rsidR="0090787B" w:rsidRDefault="0090787B" w:rsidP="00835264">
            <w:pPr>
              <w:pStyle w:val="a5"/>
              <w:spacing w:beforeLines="50" w:before="120" w:afterLines="50" w:after="120"/>
              <w:jc w:val="left"/>
              <w:rPr>
                <w:rFonts w:hAnsi="宋体" w:cs="宋体"/>
              </w:rPr>
            </w:pPr>
            <w:r>
              <w:rPr>
                <w:rFonts w:hAnsi="宋体" w:cs="宋体" w:hint="eastAsia"/>
              </w:rPr>
              <w:t>掌握问诊和体格检查的基本操作技巧，能够系统全面的进行问题和查体，形成初步的临床印象诊断。</w:t>
            </w:r>
          </w:p>
        </w:tc>
        <w:tc>
          <w:tcPr>
            <w:tcW w:w="2688" w:type="dxa"/>
            <w:vMerge/>
            <w:vAlign w:val="center"/>
          </w:tcPr>
          <w:p w14:paraId="20AC62BB" w14:textId="77777777" w:rsidR="0090787B" w:rsidRDefault="0090787B" w:rsidP="00835264">
            <w:pPr>
              <w:pStyle w:val="a5"/>
              <w:spacing w:beforeLines="50" w:before="120" w:afterLines="50" w:after="120"/>
              <w:jc w:val="center"/>
              <w:rPr>
                <w:rFonts w:hAnsi="宋体" w:cs="宋体"/>
              </w:rPr>
            </w:pPr>
          </w:p>
        </w:tc>
      </w:tr>
      <w:tr w:rsidR="0090787B" w14:paraId="4EEC65B1" w14:textId="77777777" w:rsidTr="00835264">
        <w:trPr>
          <w:jc w:val="center"/>
        </w:trPr>
        <w:tc>
          <w:tcPr>
            <w:tcW w:w="1302" w:type="dxa"/>
            <w:vMerge/>
            <w:vAlign w:val="center"/>
          </w:tcPr>
          <w:p w14:paraId="10A5D713" w14:textId="77777777" w:rsidR="0090787B" w:rsidRDefault="0090787B" w:rsidP="00835264">
            <w:pPr>
              <w:pStyle w:val="a5"/>
              <w:spacing w:beforeLines="50" w:before="120" w:afterLines="50" w:after="120"/>
              <w:jc w:val="center"/>
              <w:rPr>
                <w:rFonts w:hAnsi="宋体" w:cs="宋体"/>
                <w:szCs w:val="21"/>
              </w:rPr>
            </w:pPr>
          </w:p>
        </w:tc>
        <w:tc>
          <w:tcPr>
            <w:tcW w:w="1959" w:type="dxa"/>
            <w:vAlign w:val="center"/>
          </w:tcPr>
          <w:p w14:paraId="4538B22B" w14:textId="77777777" w:rsidR="0090787B" w:rsidRDefault="0090787B" w:rsidP="00835264">
            <w:pPr>
              <w:pStyle w:val="a5"/>
              <w:spacing w:beforeLines="50" w:before="120" w:afterLines="50" w:after="120"/>
              <w:jc w:val="center"/>
              <w:rPr>
                <w:rFonts w:hAnsi="宋体" w:cs="宋体"/>
              </w:rPr>
            </w:pPr>
            <w:r>
              <w:rPr>
                <w:rFonts w:hAnsi="宋体" w:cs="宋体" w:hint="eastAsia"/>
              </w:rPr>
              <w:t>1.</w:t>
            </w:r>
            <w:r>
              <w:rPr>
                <w:rFonts w:hAnsi="宋体" w:cs="宋体"/>
              </w:rPr>
              <w:t>3</w:t>
            </w:r>
          </w:p>
        </w:tc>
        <w:tc>
          <w:tcPr>
            <w:tcW w:w="3118" w:type="dxa"/>
            <w:vAlign w:val="center"/>
          </w:tcPr>
          <w:p w14:paraId="2B17F34A" w14:textId="77777777" w:rsidR="0090787B" w:rsidRDefault="0090787B" w:rsidP="00835264">
            <w:pPr>
              <w:pStyle w:val="a5"/>
              <w:spacing w:beforeLines="50" w:before="120" w:afterLines="50" w:after="120"/>
              <w:jc w:val="left"/>
              <w:rPr>
                <w:rFonts w:hAnsi="宋体" w:cs="宋体"/>
              </w:rPr>
            </w:pPr>
            <w:r>
              <w:rPr>
                <w:rFonts w:hAnsi="宋体" w:cs="宋体" w:hint="eastAsia"/>
              </w:rPr>
              <w:t>掌握常见疾病的心电图表现和判读，了解实验室常用检查的基本原理，掌握各项实验室指标的意义，能针对性选择辅助检查和实验室化验来协助诊断。</w:t>
            </w:r>
          </w:p>
        </w:tc>
        <w:tc>
          <w:tcPr>
            <w:tcW w:w="2688" w:type="dxa"/>
            <w:vMerge/>
            <w:vAlign w:val="center"/>
          </w:tcPr>
          <w:p w14:paraId="50DD254A" w14:textId="77777777" w:rsidR="0090787B" w:rsidRDefault="0090787B" w:rsidP="00835264">
            <w:pPr>
              <w:pStyle w:val="a5"/>
              <w:spacing w:beforeLines="50" w:before="120" w:afterLines="50" w:after="120"/>
              <w:jc w:val="center"/>
              <w:rPr>
                <w:rFonts w:hAnsi="宋体" w:cs="宋体"/>
              </w:rPr>
            </w:pPr>
          </w:p>
        </w:tc>
      </w:tr>
      <w:tr w:rsidR="0090787B" w14:paraId="67E02350" w14:textId="77777777" w:rsidTr="00835264">
        <w:trPr>
          <w:jc w:val="center"/>
        </w:trPr>
        <w:tc>
          <w:tcPr>
            <w:tcW w:w="1302" w:type="dxa"/>
            <w:vMerge w:val="restart"/>
            <w:vAlign w:val="center"/>
          </w:tcPr>
          <w:p w14:paraId="5E062106" w14:textId="77777777" w:rsidR="0090787B" w:rsidRDefault="0090787B" w:rsidP="00835264">
            <w:pPr>
              <w:pStyle w:val="a5"/>
              <w:spacing w:beforeLines="50" w:before="120" w:afterLines="50" w:after="120"/>
              <w:jc w:val="center"/>
              <w:rPr>
                <w:rFonts w:hAnsi="宋体" w:cs="宋体"/>
                <w:szCs w:val="21"/>
              </w:rPr>
            </w:pPr>
            <w:r>
              <w:rPr>
                <w:rFonts w:hAnsi="宋体" w:cs="宋体" w:hint="eastAsia"/>
                <w:szCs w:val="21"/>
              </w:rPr>
              <w:t>课程目标2</w:t>
            </w:r>
          </w:p>
        </w:tc>
        <w:tc>
          <w:tcPr>
            <w:tcW w:w="1959" w:type="dxa"/>
            <w:vAlign w:val="center"/>
          </w:tcPr>
          <w:p w14:paraId="2C2DC856" w14:textId="77777777" w:rsidR="0090787B" w:rsidRDefault="0090787B" w:rsidP="00835264">
            <w:pPr>
              <w:pStyle w:val="a5"/>
              <w:spacing w:beforeLines="50" w:before="120" w:afterLines="50" w:after="120"/>
              <w:jc w:val="center"/>
              <w:rPr>
                <w:rFonts w:hAnsi="宋体" w:cs="宋体"/>
              </w:rPr>
            </w:pPr>
            <w:r>
              <w:rPr>
                <w:rFonts w:hAnsi="宋体" w:cs="宋体" w:hint="eastAsia"/>
              </w:rPr>
              <w:t>2.1</w:t>
            </w:r>
          </w:p>
        </w:tc>
        <w:tc>
          <w:tcPr>
            <w:tcW w:w="3118" w:type="dxa"/>
            <w:vAlign w:val="center"/>
          </w:tcPr>
          <w:p w14:paraId="736B46F5" w14:textId="77777777" w:rsidR="0090787B" w:rsidRDefault="0090787B" w:rsidP="00835264">
            <w:pPr>
              <w:pStyle w:val="a5"/>
              <w:spacing w:beforeLines="50" w:before="120" w:afterLines="50" w:after="120"/>
              <w:jc w:val="left"/>
              <w:rPr>
                <w:rFonts w:hAnsi="宋体" w:cs="宋体"/>
              </w:rPr>
            </w:pPr>
            <w:r>
              <w:rPr>
                <w:rFonts w:hAnsi="宋体" w:cs="宋体" w:hint="eastAsia"/>
              </w:rPr>
              <w:t>学习与患者及家属的问诊和沟通技巧，初步树立依法执业、尊重患者隐私和信仰、同情患者疾苦的医学人文和专业精神，了解医学模式从单一医学生物模式到社会</w:t>
            </w:r>
            <w:r>
              <w:rPr>
                <w:rFonts w:hAnsi="宋体" w:cs="宋体"/>
              </w:rPr>
              <w:t>-心理-生物的全面医学模式的改变。</w:t>
            </w:r>
          </w:p>
        </w:tc>
        <w:tc>
          <w:tcPr>
            <w:tcW w:w="2688" w:type="dxa"/>
            <w:vMerge w:val="restart"/>
            <w:vAlign w:val="center"/>
          </w:tcPr>
          <w:p w14:paraId="758E1C49" w14:textId="77777777" w:rsidR="0090787B" w:rsidRDefault="0090787B" w:rsidP="00835264">
            <w:pPr>
              <w:pStyle w:val="a5"/>
              <w:spacing w:beforeLines="50" w:before="120" w:afterLines="50" w:after="120"/>
              <w:jc w:val="left"/>
              <w:rPr>
                <w:rFonts w:hAnsi="宋体" w:cs="宋体"/>
              </w:rPr>
            </w:pPr>
            <w:r>
              <w:rPr>
                <w:rFonts w:hAnsi="宋体" w:cs="宋体" w:hint="eastAsia"/>
              </w:rPr>
              <w:t>热爱社会主义祖国，拥护中国共产党领导，努力学习马列主义、毛泽东思想、邓小平理论、“三个代表”重要思想、科学发展观、习近平新时代中国特色社会主义思想，具有为祖国卫生事业的发展和人类身心健康服务、为实现中华民族伟大复兴的中国梦而奋斗的志向与责任感，具有爱岗敬业、艰苦奋斗、热爱劳动、遵纪守法、团结合作的品质，具有珍视生命、关爱病人、尊重患者的人道主义精神，养成良好的思想品德、社会公德和医疗职业道德。</w:t>
            </w:r>
          </w:p>
        </w:tc>
      </w:tr>
      <w:tr w:rsidR="0090787B" w14:paraId="05743F6A" w14:textId="77777777" w:rsidTr="00835264">
        <w:trPr>
          <w:jc w:val="center"/>
        </w:trPr>
        <w:tc>
          <w:tcPr>
            <w:tcW w:w="1302" w:type="dxa"/>
            <w:vMerge/>
            <w:vAlign w:val="center"/>
          </w:tcPr>
          <w:p w14:paraId="1CB7AB93" w14:textId="77777777" w:rsidR="0090787B" w:rsidRDefault="0090787B" w:rsidP="00835264">
            <w:pPr>
              <w:pStyle w:val="a5"/>
              <w:spacing w:beforeLines="50" w:before="120" w:afterLines="50" w:after="120"/>
              <w:jc w:val="center"/>
              <w:rPr>
                <w:rFonts w:hAnsi="宋体" w:cs="宋体"/>
                <w:szCs w:val="21"/>
              </w:rPr>
            </w:pPr>
          </w:p>
        </w:tc>
        <w:tc>
          <w:tcPr>
            <w:tcW w:w="1959" w:type="dxa"/>
            <w:vAlign w:val="center"/>
          </w:tcPr>
          <w:p w14:paraId="4D3DF560" w14:textId="77777777" w:rsidR="0090787B" w:rsidRDefault="0090787B" w:rsidP="00835264">
            <w:pPr>
              <w:pStyle w:val="a5"/>
              <w:spacing w:beforeLines="50" w:before="120" w:afterLines="50" w:after="120"/>
              <w:jc w:val="center"/>
              <w:rPr>
                <w:rFonts w:hAnsi="宋体" w:cs="宋体"/>
              </w:rPr>
            </w:pPr>
            <w:r>
              <w:rPr>
                <w:rFonts w:hAnsi="宋体" w:cs="宋体" w:hint="eastAsia"/>
              </w:rPr>
              <w:t>2.2</w:t>
            </w:r>
          </w:p>
        </w:tc>
        <w:tc>
          <w:tcPr>
            <w:tcW w:w="3118" w:type="dxa"/>
            <w:vAlign w:val="center"/>
          </w:tcPr>
          <w:p w14:paraId="5CFB4EF2" w14:textId="77777777" w:rsidR="0090787B" w:rsidRDefault="0090787B" w:rsidP="00835264">
            <w:pPr>
              <w:pStyle w:val="a5"/>
              <w:spacing w:beforeLines="50" w:before="120" w:afterLines="50" w:after="120"/>
              <w:jc w:val="left"/>
              <w:rPr>
                <w:rFonts w:ascii="黑体" w:hAnsi="宋体"/>
                <w:b/>
                <w:bCs/>
                <w:szCs w:val="21"/>
              </w:rPr>
            </w:pPr>
            <w:r>
              <w:rPr>
                <w:rFonts w:hAnsi="宋体" w:cs="宋体" w:hint="eastAsia"/>
              </w:rPr>
              <w:t>结合党和国家的大政方针的精神，以及建设“</w:t>
            </w:r>
            <w:r>
              <w:rPr>
                <w:rFonts w:hAnsi="宋体" w:cs="宋体"/>
              </w:rPr>
              <w:t>2030健康中国规划纲要”对于医学教育的政策指引，新冠疫情肆虐全球背景下医学职业的重要内涵要求，引导学生树立勇于担当，爱岗敬业，树立救死扶伤的终身职业追求。</w:t>
            </w:r>
          </w:p>
        </w:tc>
        <w:tc>
          <w:tcPr>
            <w:tcW w:w="2688" w:type="dxa"/>
            <w:vMerge/>
            <w:vAlign w:val="center"/>
          </w:tcPr>
          <w:p w14:paraId="30108969" w14:textId="77777777" w:rsidR="0090787B" w:rsidRDefault="0090787B" w:rsidP="00835264">
            <w:pPr>
              <w:pStyle w:val="a5"/>
              <w:spacing w:beforeLines="50" w:before="120" w:afterLines="50" w:after="120"/>
              <w:jc w:val="center"/>
              <w:rPr>
                <w:rFonts w:hAnsi="宋体" w:cs="宋体"/>
              </w:rPr>
            </w:pPr>
          </w:p>
        </w:tc>
      </w:tr>
    </w:tbl>
    <w:p w14:paraId="57B176CF" w14:textId="77777777" w:rsidR="0090787B" w:rsidRDefault="0090787B" w:rsidP="0090787B">
      <w:pPr>
        <w:rPr>
          <w:rFonts w:ascii="黑体" w:eastAsia="黑体" w:hAnsi="黑体"/>
          <w:b/>
          <w:sz w:val="28"/>
          <w:szCs w:val="28"/>
        </w:rPr>
      </w:pPr>
    </w:p>
    <w:p w14:paraId="4E27D0F8" w14:textId="77777777" w:rsidR="0090787B" w:rsidRDefault="0090787B" w:rsidP="0090787B">
      <w:pPr>
        <w:rPr>
          <w:rFonts w:ascii="黑体" w:eastAsia="黑体" w:hAnsi="黑体"/>
          <w:b/>
          <w:sz w:val="28"/>
          <w:szCs w:val="28"/>
        </w:rPr>
      </w:pPr>
      <w:r>
        <w:rPr>
          <w:rFonts w:ascii="黑体" w:eastAsia="黑体" w:hAnsi="黑体" w:hint="eastAsia"/>
          <w:b/>
          <w:sz w:val="28"/>
          <w:szCs w:val="28"/>
        </w:rPr>
        <w:t>三、见习教学内容</w:t>
      </w:r>
    </w:p>
    <w:p w14:paraId="688897E7" w14:textId="77777777" w:rsidR="0090787B" w:rsidRDefault="0090787B" w:rsidP="0090787B">
      <w:pPr>
        <w:rPr>
          <w:rFonts w:ascii="黑体" w:eastAsia="黑体" w:hAnsi="黑体"/>
          <w:b/>
          <w:sz w:val="28"/>
          <w:szCs w:val="28"/>
        </w:rPr>
      </w:pPr>
    </w:p>
    <w:p w14:paraId="5B3862A4" w14:textId="77777777" w:rsidR="0090787B" w:rsidRDefault="0090787B" w:rsidP="0090787B">
      <w:pPr>
        <w:pStyle w:val="1"/>
        <w:spacing w:line="460" w:lineRule="exact"/>
        <w:jc w:val="center"/>
        <w:rPr>
          <w:rFonts w:cs="宋体"/>
          <w:b w:val="0"/>
          <w:bCs w:val="0"/>
          <w:sz w:val="31"/>
          <w:szCs w:val="31"/>
        </w:rPr>
      </w:pPr>
      <w:r>
        <w:rPr>
          <w:spacing w:val="14"/>
        </w:rPr>
        <w:t>课程目</w:t>
      </w:r>
      <w:r>
        <w:t>的要求、方法及注意事</w:t>
      </w:r>
      <w:r>
        <w:rPr>
          <w:spacing w:val="14"/>
        </w:rPr>
        <w:t>项</w:t>
      </w:r>
    </w:p>
    <w:p w14:paraId="1D2D12BC" w14:textId="77777777" w:rsidR="0090787B" w:rsidRDefault="0090787B" w:rsidP="0090787B">
      <w:pPr>
        <w:rPr>
          <w:rFonts w:ascii="宋体" w:eastAsia="宋体" w:hAnsi="宋体" w:cs="宋体"/>
          <w:b/>
          <w:bCs/>
          <w:sz w:val="20"/>
          <w:szCs w:val="20"/>
        </w:rPr>
      </w:pPr>
    </w:p>
    <w:p w14:paraId="65347203" w14:textId="77777777" w:rsidR="0090787B" w:rsidRDefault="0090787B" w:rsidP="0090787B">
      <w:pPr>
        <w:spacing w:before="5"/>
        <w:rPr>
          <w:rFonts w:ascii="宋体" w:eastAsia="宋体" w:hAnsi="宋体" w:cs="宋体"/>
          <w:b/>
          <w:bCs/>
          <w:sz w:val="14"/>
          <w:szCs w:val="14"/>
        </w:rPr>
      </w:pPr>
    </w:p>
    <w:p w14:paraId="2806D461" w14:textId="77777777" w:rsidR="0090787B" w:rsidRDefault="0090787B" w:rsidP="0090787B">
      <w:pPr>
        <w:pStyle w:val="a3"/>
        <w:spacing w:before="35" w:line="314" w:lineRule="auto"/>
        <w:ind w:right="46" w:firstLine="420"/>
        <w:rPr>
          <w:rFonts w:cs="宋体"/>
          <w:sz w:val="30"/>
          <w:szCs w:val="30"/>
        </w:rPr>
      </w:pPr>
      <w:r>
        <w:t>体检诊断是诊断学中最重要部分之一</w:t>
      </w:r>
      <w:r>
        <w:rPr>
          <w:spacing w:val="-46"/>
        </w:rPr>
        <w:t>。</w:t>
      </w:r>
      <w:r>
        <w:t>它的建立是以解剖学和病理学知识为基础</w:t>
      </w:r>
      <w:r>
        <w:rPr>
          <w:spacing w:val="-46"/>
        </w:rPr>
        <w:t>，</w:t>
      </w:r>
      <w:r>
        <w:t xml:space="preserve">且具 </w:t>
      </w:r>
      <w:r>
        <w:rPr>
          <w:spacing w:val="-1"/>
        </w:rPr>
        <w:t>有</w:t>
      </w:r>
      <w:r>
        <w:rPr>
          <w:spacing w:val="-1"/>
        </w:rPr>
        <w:lastRenderedPageBreak/>
        <w:t>很强的技术性，必须经过反复多次地认真训练，才能成为一个真正合格的医生。</w:t>
      </w:r>
      <w:r>
        <w:rPr>
          <w:rFonts w:cs="宋体"/>
          <w:b/>
          <w:bCs/>
          <w:w w:val="99"/>
          <w:sz w:val="30"/>
          <w:szCs w:val="30"/>
        </w:rPr>
        <w:t xml:space="preserve"> </w:t>
      </w:r>
    </w:p>
    <w:p w14:paraId="290E474F" w14:textId="77777777" w:rsidR="0090787B" w:rsidRDefault="0090787B" w:rsidP="0090787B">
      <w:pPr>
        <w:pStyle w:val="7"/>
        <w:spacing w:before="20"/>
        <w:rPr>
          <w:rFonts w:cs="宋体"/>
          <w:b w:val="0"/>
          <w:bCs w:val="0"/>
          <w:lang w:eastAsia="zh-CN"/>
        </w:rPr>
      </w:pPr>
      <w:r>
        <w:rPr>
          <w:rFonts w:hint="eastAsia"/>
          <w:spacing w:val="5"/>
          <w:lang w:eastAsia="zh-CN"/>
        </w:rPr>
        <w:t>(</w:t>
      </w:r>
      <w:r>
        <w:rPr>
          <w:spacing w:val="5"/>
          <w:lang w:eastAsia="zh-CN"/>
        </w:rPr>
        <w:t>一)、见习目的要求</w:t>
      </w:r>
      <w:r>
        <w:rPr>
          <w:rFonts w:cs="宋体"/>
          <w:w w:val="99"/>
          <w:lang w:eastAsia="zh-CN"/>
        </w:rPr>
        <w:t xml:space="preserve"> </w:t>
      </w:r>
    </w:p>
    <w:p w14:paraId="23D272C6" w14:textId="77777777" w:rsidR="0090787B" w:rsidRDefault="0090787B" w:rsidP="0090787B">
      <w:pPr>
        <w:pStyle w:val="a3"/>
        <w:tabs>
          <w:tab w:val="left" w:pos="963"/>
        </w:tabs>
        <w:spacing w:line="314" w:lineRule="auto"/>
        <w:ind w:right="197" w:firstLine="420"/>
        <w:rPr>
          <w:rFonts w:cs="宋体"/>
        </w:rPr>
      </w:pPr>
      <w:r>
        <w:rPr>
          <w:rFonts w:cs="宋体"/>
        </w:rPr>
        <w:t>1.</w:t>
      </w:r>
      <w:r>
        <w:rPr>
          <w:rFonts w:cs="宋体"/>
        </w:rPr>
        <w:tab/>
      </w:r>
      <w:r>
        <w:t>通过体检诊断的见习</w:t>
      </w:r>
      <w:r>
        <w:rPr>
          <w:spacing w:val="-30"/>
        </w:rPr>
        <w:t>，</w:t>
      </w:r>
      <w:r>
        <w:t>要求达到独立</w:t>
      </w:r>
      <w:r>
        <w:rPr>
          <w:spacing w:val="-30"/>
        </w:rPr>
        <w:t>，</w:t>
      </w:r>
      <w:r>
        <w:t>正确地进行系统的问诊</w:t>
      </w:r>
      <w:r>
        <w:rPr>
          <w:spacing w:val="-30"/>
        </w:rPr>
        <w:t>，</w:t>
      </w:r>
      <w:r>
        <w:t xml:space="preserve">掌握全面的体格检 </w:t>
      </w:r>
      <w:r>
        <w:rPr>
          <w:spacing w:val="-1"/>
        </w:rPr>
        <w:t>查顺序和基本方法。</w:t>
      </w:r>
      <w:r>
        <w:rPr>
          <w:rFonts w:cs="宋体"/>
        </w:rPr>
        <w:t xml:space="preserve"> </w:t>
      </w:r>
    </w:p>
    <w:p w14:paraId="5B89DDEF" w14:textId="77777777" w:rsidR="0090787B" w:rsidRDefault="0090787B" w:rsidP="0090787B">
      <w:pPr>
        <w:pStyle w:val="a3"/>
        <w:tabs>
          <w:tab w:val="left" w:pos="963"/>
        </w:tabs>
        <w:spacing w:before="20"/>
        <w:ind w:left="543"/>
        <w:rPr>
          <w:rFonts w:cs="宋体"/>
        </w:rPr>
      </w:pPr>
      <w:r>
        <w:rPr>
          <w:rFonts w:cs="宋体"/>
        </w:rPr>
        <w:t>2.</w:t>
      </w:r>
      <w:r>
        <w:rPr>
          <w:rFonts w:cs="宋体"/>
        </w:rPr>
        <w:tab/>
      </w:r>
      <w:r>
        <w:rPr>
          <w:spacing w:val="-1"/>
        </w:rPr>
        <w:t>掌握各个系统常见疾病的典型症状和体征，并能解释其发生机理及临床意义。</w:t>
      </w:r>
      <w:r>
        <w:rPr>
          <w:rFonts w:cs="宋体"/>
        </w:rPr>
        <w:t xml:space="preserve"> </w:t>
      </w:r>
    </w:p>
    <w:p w14:paraId="53140904" w14:textId="77777777" w:rsidR="0090787B" w:rsidRDefault="0090787B" w:rsidP="0090787B">
      <w:pPr>
        <w:tabs>
          <w:tab w:val="left" w:pos="963"/>
        </w:tabs>
        <w:spacing w:before="85" w:line="314" w:lineRule="auto"/>
        <w:ind w:left="543" w:right="5056"/>
        <w:rPr>
          <w:rFonts w:ascii="宋体" w:eastAsia="宋体" w:hAnsi="宋体" w:cs="宋体"/>
          <w:szCs w:val="21"/>
        </w:rPr>
      </w:pPr>
      <w:r>
        <w:rPr>
          <w:rFonts w:ascii="宋体" w:eastAsia="宋体" w:hAnsi="宋体" w:cs="宋体"/>
          <w:szCs w:val="21"/>
        </w:rPr>
        <w:t>3.</w:t>
      </w:r>
      <w:r>
        <w:rPr>
          <w:rFonts w:ascii="宋体" w:eastAsia="宋体" w:hAnsi="宋体" w:cs="宋体"/>
          <w:szCs w:val="21"/>
        </w:rPr>
        <w:tab/>
      </w:r>
      <w:r>
        <w:rPr>
          <w:rFonts w:ascii="宋体" w:eastAsia="宋体" w:hAnsi="宋体" w:cs="宋体"/>
          <w:spacing w:val="-1"/>
          <w:szCs w:val="21"/>
        </w:rPr>
        <w:t>学会编写完整的住院病历。</w:t>
      </w:r>
      <w:r>
        <w:rPr>
          <w:rFonts w:ascii="宋体" w:eastAsia="宋体" w:hAnsi="宋体" w:cs="宋体"/>
          <w:spacing w:val="29"/>
          <w:szCs w:val="21"/>
        </w:rPr>
        <w:t xml:space="preserve"> </w:t>
      </w:r>
      <w:r>
        <w:rPr>
          <w:rFonts w:hint="eastAsia"/>
          <w:spacing w:val="5"/>
        </w:rPr>
        <w:t>(二</w:t>
      </w:r>
      <w:r>
        <w:rPr>
          <w:spacing w:val="5"/>
        </w:rPr>
        <w:t>)</w:t>
      </w:r>
      <w:r>
        <w:rPr>
          <w:rFonts w:ascii="宋体" w:eastAsia="宋体" w:hAnsi="宋体" w:cs="宋体"/>
          <w:b/>
          <w:bCs/>
          <w:spacing w:val="7"/>
          <w:szCs w:val="21"/>
        </w:rPr>
        <w:t>、见习方法</w:t>
      </w:r>
      <w:r>
        <w:rPr>
          <w:rFonts w:ascii="宋体" w:eastAsia="宋体" w:hAnsi="宋体" w:cs="宋体"/>
          <w:b/>
          <w:bCs/>
          <w:w w:val="99"/>
          <w:szCs w:val="21"/>
        </w:rPr>
        <w:t xml:space="preserve"> </w:t>
      </w:r>
    </w:p>
    <w:p w14:paraId="42AACD92" w14:textId="77777777" w:rsidR="0090787B" w:rsidRDefault="0090787B" w:rsidP="0090787B">
      <w:pPr>
        <w:pStyle w:val="a3"/>
        <w:spacing w:before="20" w:line="314" w:lineRule="auto"/>
        <w:ind w:firstLine="420"/>
        <w:rPr>
          <w:rFonts w:cs="宋体"/>
        </w:rPr>
      </w:pPr>
      <w:r>
        <w:t xml:space="preserve">在整个见习中应贯彻理论联系实际，培养独立从事临床工作的能力，在教师的指导下， </w:t>
      </w:r>
      <w:r>
        <w:rPr>
          <w:spacing w:val="-1"/>
        </w:rPr>
        <w:t>分次分组循序渐进。应做到以下几点：</w:t>
      </w:r>
      <w:r>
        <w:rPr>
          <w:rFonts w:cs="宋体"/>
        </w:rPr>
        <w:t xml:space="preserve"> </w:t>
      </w:r>
    </w:p>
    <w:p w14:paraId="2D9D4231" w14:textId="77777777" w:rsidR="0090787B" w:rsidRDefault="0090787B" w:rsidP="0090787B">
      <w:pPr>
        <w:pStyle w:val="a3"/>
        <w:tabs>
          <w:tab w:val="left" w:pos="963"/>
        </w:tabs>
        <w:spacing w:before="19"/>
        <w:ind w:left="543"/>
        <w:rPr>
          <w:rFonts w:cs="宋体"/>
        </w:rPr>
      </w:pPr>
      <w:r>
        <w:rPr>
          <w:rFonts w:cs="宋体"/>
        </w:rPr>
        <w:t>1.</w:t>
      </w:r>
      <w:r>
        <w:rPr>
          <w:rFonts w:cs="宋体"/>
        </w:rPr>
        <w:tab/>
      </w:r>
      <w:r>
        <w:rPr>
          <w:spacing w:val="-1"/>
        </w:rPr>
        <w:t>课前应充分作好预习，了解每次见习的内容、方法与要求。</w:t>
      </w:r>
      <w:r>
        <w:rPr>
          <w:rFonts w:cs="宋体"/>
        </w:rPr>
        <w:t xml:space="preserve"> </w:t>
      </w:r>
    </w:p>
    <w:p w14:paraId="050117B6" w14:textId="77777777" w:rsidR="0090787B" w:rsidRDefault="0090787B" w:rsidP="0090787B">
      <w:pPr>
        <w:pStyle w:val="a3"/>
        <w:tabs>
          <w:tab w:val="left" w:pos="963"/>
        </w:tabs>
        <w:spacing w:line="314" w:lineRule="auto"/>
        <w:ind w:right="201" w:firstLine="420"/>
        <w:rPr>
          <w:rFonts w:cs="宋体"/>
        </w:rPr>
      </w:pPr>
      <w:r>
        <w:rPr>
          <w:rFonts w:cs="宋体"/>
        </w:rPr>
        <w:t>2.</w:t>
      </w:r>
      <w:r>
        <w:rPr>
          <w:rFonts w:cs="宋体"/>
        </w:rPr>
        <w:tab/>
      </w:r>
      <w:r>
        <w:t>基本体检方法</w:t>
      </w:r>
      <w:r>
        <w:rPr>
          <w:spacing w:val="-31"/>
        </w:rPr>
        <w:t>，</w:t>
      </w:r>
      <w:r>
        <w:t>必须先在同学中互相检查</w:t>
      </w:r>
      <w:r>
        <w:rPr>
          <w:spacing w:val="-30"/>
        </w:rPr>
        <w:t>，</w:t>
      </w:r>
      <w:r>
        <w:t>反复练习</w:t>
      </w:r>
      <w:r>
        <w:rPr>
          <w:spacing w:val="-31"/>
        </w:rPr>
        <w:t>，</w:t>
      </w:r>
      <w:r>
        <w:t>基本掌握后才能进行临床实 习。</w:t>
      </w:r>
      <w:r>
        <w:rPr>
          <w:rFonts w:cs="宋体"/>
        </w:rPr>
        <w:t xml:space="preserve"> </w:t>
      </w:r>
    </w:p>
    <w:p w14:paraId="15F766A7" w14:textId="77777777" w:rsidR="0090787B" w:rsidRDefault="0090787B" w:rsidP="0090787B">
      <w:pPr>
        <w:pStyle w:val="a3"/>
        <w:tabs>
          <w:tab w:val="left" w:pos="963"/>
        </w:tabs>
        <w:spacing w:before="19"/>
        <w:ind w:left="543"/>
        <w:rPr>
          <w:rFonts w:cs="宋体"/>
        </w:rPr>
      </w:pPr>
      <w:r>
        <w:rPr>
          <w:rFonts w:cs="宋体"/>
        </w:rPr>
        <w:t>3.</w:t>
      </w:r>
      <w:r>
        <w:rPr>
          <w:rFonts w:cs="宋体"/>
        </w:rPr>
        <w:tab/>
      </w:r>
      <w:r>
        <w:rPr>
          <w:spacing w:val="-1"/>
        </w:rPr>
        <w:t>检体诊断的基本检体方法，只有通过反复练习、反复体会方能掌握。</w:t>
      </w:r>
      <w:r>
        <w:rPr>
          <w:rFonts w:cs="宋体"/>
        </w:rPr>
        <w:t xml:space="preserve"> </w:t>
      </w:r>
    </w:p>
    <w:p w14:paraId="4F29DDB9" w14:textId="77777777" w:rsidR="0090787B" w:rsidRDefault="0090787B" w:rsidP="0090787B">
      <w:pPr>
        <w:tabs>
          <w:tab w:val="left" w:pos="963"/>
        </w:tabs>
        <w:spacing w:before="85" w:line="314" w:lineRule="auto"/>
        <w:ind w:left="543" w:right="5056"/>
        <w:rPr>
          <w:rFonts w:ascii="宋体" w:eastAsia="宋体" w:hAnsi="宋体" w:cs="宋体"/>
          <w:szCs w:val="21"/>
        </w:rPr>
      </w:pPr>
      <w:r>
        <w:rPr>
          <w:rFonts w:ascii="宋体" w:eastAsia="宋体" w:hAnsi="宋体" w:cs="宋体"/>
          <w:szCs w:val="21"/>
        </w:rPr>
        <w:t>4.</w:t>
      </w:r>
      <w:r>
        <w:rPr>
          <w:rFonts w:ascii="宋体" w:eastAsia="宋体" w:hAnsi="宋体" w:cs="宋体"/>
          <w:szCs w:val="21"/>
        </w:rPr>
        <w:tab/>
      </w:r>
      <w:r>
        <w:rPr>
          <w:rFonts w:ascii="宋体" w:eastAsia="宋体" w:hAnsi="宋体" w:cs="宋体"/>
          <w:spacing w:val="-1"/>
          <w:szCs w:val="21"/>
        </w:rPr>
        <w:t>每次临床见习后进行讲评。</w:t>
      </w:r>
      <w:r>
        <w:rPr>
          <w:rFonts w:ascii="宋体" w:eastAsia="宋体" w:hAnsi="宋体" w:cs="宋体"/>
          <w:spacing w:val="29"/>
          <w:szCs w:val="21"/>
        </w:rPr>
        <w:t xml:space="preserve"> </w:t>
      </w:r>
      <w:r>
        <w:rPr>
          <w:rFonts w:hint="eastAsia"/>
          <w:spacing w:val="5"/>
        </w:rPr>
        <w:t>(</w:t>
      </w:r>
      <w:r>
        <w:rPr>
          <w:rFonts w:ascii="宋体" w:eastAsia="宋体" w:hAnsi="宋体" w:cs="宋体" w:hint="eastAsia"/>
          <w:spacing w:val="5"/>
        </w:rPr>
        <w:t>三</w:t>
      </w:r>
      <w:r>
        <w:rPr>
          <w:spacing w:val="5"/>
        </w:rPr>
        <w:t>)</w:t>
      </w:r>
      <w:r>
        <w:rPr>
          <w:rFonts w:ascii="宋体" w:eastAsia="宋体" w:hAnsi="宋体" w:cs="宋体"/>
          <w:spacing w:val="7"/>
          <w:szCs w:val="21"/>
        </w:rPr>
        <w:t>、</w:t>
      </w:r>
      <w:r>
        <w:rPr>
          <w:rFonts w:ascii="宋体" w:eastAsia="宋体" w:hAnsi="宋体" w:cs="宋体"/>
          <w:b/>
          <w:bCs/>
          <w:spacing w:val="7"/>
          <w:szCs w:val="21"/>
        </w:rPr>
        <w:t>注意事项</w:t>
      </w:r>
      <w:r>
        <w:rPr>
          <w:rFonts w:ascii="宋体" w:eastAsia="宋体" w:hAnsi="宋体" w:cs="宋体"/>
          <w:b/>
          <w:bCs/>
          <w:w w:val="99"/>
          <w:szCs w:val="21"/>
        </w:rPr>
        <w:t xml:space="preserve"> </w:t>
      </w:r>
    </w:p>
    <w:p w14:paraId="142BDFDF" w14:textId="77777777" w:rsidR="0090787B" w:rsidRDefault="0090787B" w:rsidP="0090787B">
      <w:pPr>
        <w:pStyle w:val="a3"/>
        <w:tabs>
          <w:tab w:val="left" w:pos="963"/>
        </w:tabs>
        <w:spacing w:before="20"/>
        <w:ind w:left="543"/>
        <w:rPr>
          <w:rFonts w:cs="宋体"/>
        </w:rPr>
      </w:pPr>
      <w:r>
        <w:rPr>
          <w:rFonts w:cs="宋体"/>
          <w:w w:val="95"/>
        </w:rPr>
        <w:t>1.</w:t>
      </w:r>
      <w:r>
        <w:rPr>
          <w:rFonts w:cs="宋体"/>
          <w:w w:val="95"/>
        </w:rPr>
        <w:tab/>
      </w:r>
      <w:r>
        <w:rPr>
          <w:spacing w:val="-1"/>
        </w:rPr>
        <w:t>在临床见习时，必须遵守病房规则，听从病区工作人员的指导；</w:t>
      </w:r>
      <w:r>
        <w:rPr>
          <w:rFonts w:cs="宋体"/>
        </w:rPr>
        <w:t xml:space="preserve"> </w:t>
      </w:r>
    </w:p>
    <w:p w14:paraId="7238236F" w14:textId="77777777" w:rsidR="0090787B" w:rsidRDefault="0090787B" w:rsidP="0090787B">
      <w:pPr>
        <w:pStyle w:val="a3"/>
        <w:tabs>
          <w:tab w:val="left" w:pos="963"/>
        </w:tabs>
        <w:ind w:left="543"/>
        <w:rPr>
          <w:rFonts w:cs="宋体"/>
        </w:rPr>
      </w:pPr>
      <w:r>
        <w:rPr>
          <w:rFonts w:cs="宋体"/>
          <w:w w:val="95"/>
        </w:rPr>
        <w:t>2.</w:t>
      </w:r>
      <w:r>
        <w:rPr>
          <w:rFonts w:cs="宋体"/>
          <w:w w:val="95"/>
        </w:rPr>
        <w:tab/>
      </w:r>
      <w:r>
        <w:rPr>
          <w:spacing w:val="-1"/>
        </w:rPr>
        <w:t>在没有掌握基本检查方法前不能检查病人；</w:t>
      </w:r>
      <w:r>
        <w:rPr>
          <w:rFonts w:cs="宋体"/>
          <w:b/>
          <w:bCs/>
          <w:w w:val="99"/>
        </w:rPr>
        <w:t xml:space="preserve"> </w:t>
      </w:r>
    </w:p>
    <w:p w14:paraId="6EB446B8" w14:textId="77777777" w:rsidR="0090787B" w:rsidRDefault="0090787B" w:rsidP="0090787B">
      <w:pPr>
        <w:pStyle w:val="a3"/>
        <w:spacing w:line="314" w:lineRule="auto"/>
        <w:ind w:right="200" w:firstLine="420"/>
        <w:rPr>
          <w:rFonts w:cs="宋体"/>
        </w:rPr>
      </w:pPr>
      <w:r>
        <w:rPr>
          <w:rFonts w:cs="宋体"/>
        </w:rPr>
        <w:t>3.</w:t>
      </w:r>
      <w:r>
        <w:rPr>
          <w:rFonts w:cs="宋体"/>
          <w:spacing w:val="101"/>
        </w:rPr>
        <w:t xml:space="preserve"> </w:t>
      </w:r>
      <w:r>
        <w:t>要关心爱护病</w:t>
      </w:r>
      <w:r>
        <w:rPr>
          <w:spacing w:val="-2"/>
        </w:rPr>
        <w:t>人</w:t>
      </w:r>
      <w:r>
        <w:t>和标准化病</w:t>
      </w:r>
      <w:r>
        <w:rPr>
          <w:spacing w:val="-2"/>
        </w:rPr>
        <w:t>人</w:t>
      </w:r>
      <w:r>
        <w:rPr>
          <w:rFonts w:cs="宋体"/>
        </w:rPr>
        <w:t>(SP</w:t>
      </w:r>
      <w:r>
        <w:rPr>
          <w:rFonts w:cs="宋体"/>
          <w:spacing w:val="1"/>
        </w:rPr>
        <w:t>)</w:t>
      </w:r>
      <w:r>
        <w:rPr>
          <w:spacing w:val="-31"/>
        </w:rPr>
        <w:t>，</w:t>
      </w:r>
      <w:r>
        <w:t>注意保暖</w:t>
      </w:r>
      <w:r>
        <w:rPr>
          <w:spacing w:val="-31"/>
        </w:rPr>
        <w:t>，</w:t>
      </w:r>
      <w:r>
        <w:t>并要做好保护性医疗工作</w:t>
      </w:r>
      <w:r>
        <w:rPr>
          <w:spacing w:val="-30"/>
        </w:rPr>
        <w:t>，</w:t>
      </w:r>
      <w:r>
        <w:t>尽量避 免增加病人负担。在检查时，如病人或</w:t>
      </w:r>
      <w:r>
        <w:rPr>
          <w:spacing w:val="-49"/>
        </w:rPr>
        <w:t xml:space="preserve"> </w:t>
      </w:r>
      <w:r>
        <w:rPr>
          <w:rFonts w:cs="宋体"/>
        </w:rPr>
        <w:t>SP</w:t>
      </w:r>
      <w:r>
        <w:rPr>
          <w:rFonts w:cs="宋体"/>
          <w:spacing w:val="-45"/>
        </w:rPr>
        <w:t xml:space="preserve"> </w:t>
      </w:r>
      <w:r>
        <w:t xml:space="preserve">有不适感或病情有变化，应立即停止检查，并报 </w:t>
      </w:r>
      <w:r>
        <w:rPr>
          <w:spacing w:val="-1"/>
        </w:rPr>
        <w:t>告教师；</w:t>
      </w:r>
      <w:r>
        <w:rPr>
          <w:rFonts w:cs="宋体"/>
          <w:b/>
          <w:bCs/>
          <w:w w:val="99"/>
        </w:rPr>
        <w:t xml:space="preserve"> </w:t>
      </w:r>
    </w:p>
    <w:p w14:paraId="1509E22E" w14:textId="77777777" w:rsidR="0090787B" w:rsidRDefault="0090787B" w:rsidP="0090787B">
      <w:pPr>
        <w:pStyle w:val="a3"/>
        <w:tabs>
          <w:tab w:val="left" w:pos="963"/>
        </w:tabs>
        <w:spacing w:before="19" w:line="314" w:lineRule="auto"/>
        <w:ind w:left="543" w:right="1061"/>
        <w:rPr>
          <w:rFonts w:cs="宋体"/>
          <w:spacing w:val="33"/>
        </w:rPr>
      </w:pPr>
      <w:r>
        <w:rPr>
          <w:rFonts w:cs="宋体"/>
          <w:w w:val="95"/>
        </w:rPr>
        <w:t>4.</w:t>
      </w:r>
      <w:r>
        <w:rPr>
          <w:rFonts w:cs="宋体"/>
          <w:w w:val="95"/>
        </w:rPr>
        <w:tab/>
      </w:r>
      <w:r>
        <w:rPr>
          <w:spacing w:val="-1"/>
        </w:rPr>
        <w:t>工作服应保持整洁</w:t>
      </w:r>
      <w:r>
        <w:rPr>
          <w:rFonts w:cs="宋体"/>
          <w:spacing w:val="-1"/>
        </w:rPr>
        <w:t>,</w:t>
      </w:r>
      <w:r>
        <w:rPr>
          <w:spacing w:val="-1"/>
        </w:rPr>
        <w:t>带好听诊器等检查工具。</w:t>
      </w:r>
      <w:r>
        <w:rPr>
          <w:rFonts w:cs="宋体"/>
          <w:spacing w:val="33"/>
        </w:rPr>
        <w:t xml:space="preserve"> </w:t>
      </w:r>
    </w:p>
    <w:p w14:paraId="3736B064" w14:textId="77777777" w:rsidR="0090787B" w:rsidRDefault="0090787B" w:rsidP="0090787B">
      <w:pPr>
        <w:pStyle w:val="a3"/>
        <w:tabs>
          <w:tab w:val="left" w:pos="963"/>
        </w:tabs>
        <w:spacing w:before="19" w:line="314" w:lineRule="auto"/>
        <w:ind w:left="543" w:right="1061"/>
        <w:rPr>
          <w:rFonts w:cs="宋体"/>
        </w:rPr>
        <w:sectPr w:rsidR="0090787B">
          <w:headerReference w:type="default" r:id="rId10"/>
          <w:footerReference w:type="default" r:id="rId11"/>
          <w:pgSz w:w="11910" w:h="16850"/>
          <w:pgMar w:top="1040" w:right="1580" w:bottom="1200" w:left="1680" w:header="846" w:footer="1006" w:gutter="0"/>
          <w:cols w:space="720"/>
        </w:sectPr>
      </w:pPr>
      <w:r>
        <w:rPr>
          <w:rFonts w:hint="eastAsia"/>
          <w:spacing w:val="5"/>
        </w:rPr>
        <w:t>(</w:t>
      </w:r>
      <w:r>
        <w:rPr>
          <w:rFonts w:cs="宋体"/>
          <w:b/>
          <w:bCs/>
          <w:spacing w:val="7"/>
        </w:rPr>
        <w:t>四</w:t>
      </w:r>
      <w:r>
        <w:rPr>
          <w:spacing w:val="5"/>
        </w:rPr>
        <w:t>)</w:t>
      </w:r>
      <w:r>
        <w:rPr>
          <w:rFonts w:cs="宋体"/>
          <w:b/>
          <w:bCs/>
          <w:spacing w:val="7"/>
        </w:rPr>
        <w:t>、参考教材：</w:t>
      </w:r>
      <w:r>
        <w:rPr>
          <w:spacing w:val="-1"/>
        </w:rPr>
        <w:t>《诊断学》第</w:t>
      </w:r>
      <w:r>
        <w:rPr>
          <w:rFonts w:hint="eastAsia"/>
          <w:spacing w:val="-1"/>
        </w:rPr>
        <w:t>九</w:t>
      </w:r>
      <w:r>
        <w:rPr>
          <w:spacing w:val="-1"/>
        </w:rPr>
        <w:t>版，万学红、卢雪峰</w:t>
      </w:r>
    </w:p>
    <w:p w14:paraId="4819B037" w14:textId="77777777" w:rsidR="0090787B" w:rsidRDefault="0090787B" w:rsidP="0090787B">
      <w:pPr>
        <w:rPr>
          <w:rFonts w:ascii="Microsoft YaHei UI" w:eastAsia="Microsoft YaHei UI" w:hAnsi="Microsoft YaHei UI" w:cs="Microsoft YaHei UI"/>
          <w:sz w:val="31"/>
          <w:szCs w:val="31"/>
        </w:rPr>
      </w:pPr>
    </w:p>
    <w:p w14:paraId="1C89F730" w14:textId="77777777" w:rsidR="0090787B" w:rsidRDefault="0090787B" w:rsidP="0090787B">
      <w:pPr>
        <w:pStyle w:val="1"/>
        <w:spacing w:line="460" w:lineRule="exact"/>
        <w:ind w:left="55"/>
        <w:jc w:val="center"/>
        <w:rPr>
          <w:rFonts w:cs="宋体"/>
          <w:b w:val="0"/>
          <w:bCs w:val="0"/>
        </w:rPr>
      </w:pPr>
      <w:r>
        <w:rPr>
          <w:spacing w:val="2"/>
        </w:rPr>
        <w:t>一般状态、头颈部、脊柱四肢及神经系统检查</w:t>
      </w:r>
      <w:r>
        <w:rPr>
          <w:rFonts w:cs="宋体"/>
          <w:w w:val="99"/>
        </w:rPr>
        <w:t xml:space="preserve"> </w:t>
      </w:r>
    </w:p>
    <w:p w14:paraId="73DCB1AB" w14:textId="77777777" w:rsidR="0090787B" w:rsidRDefault="0090787B" w:rsidP="0090787B">
      <w:pPr>
        <w:pStyle w:val="a3"/>
        <w:spacing w:before="184"/>
        <w:rPr>
          <w:rFonts w:ascii="黑体" w:eastAsia="黑体" w:hAnsi="黑体" w:cs="黑体"/>
        </w:rPr>
      </w:pPr>
      <w:r>
        <w:rPr>
          <w:rFonts w:ascii="黑体" w:eastAsia="黑体" w:hAnsi="黑体" w:cs="黑体"/>
          <w:spacing w:val="-1"/>
        </w:rPr>
        <w:t>【</w:t>
      </w:r>
      <w:r>
        <w:rPr>
          <w:rFonts w:ascii="黑体" w:eastAsia="黑体" w:hAnsi="黑体" w:cs="黑体" w:hint="eastAsia"/>
          <w:spacing w:val="-1"/>
        </w:rPr>
        <w:t>教学目标</w:t>
      </w:r>
      <w:r>
        <w:rPr>
          <w:rFonts w:ascii="黑体" w:eastAsia="黑体" w:hAnsi="黑体" w:cs="黑体"/>
          <w:spacing w:val="-1"/>
        </w:rPr>
        <w:t>】</w:t>
      </w:r>
    </w:p>
    <w:p w14:paraId="7498E707" w14:textId="77777777" w:rsidR="0090787B" w:rsidRDefault="0090787B" w:rsidP="0090787B">
      <w:pPr>
        <w:pStyle w:val="a3"/>
        <w:tabs>
          <w:tab w:val="left" w:pos="963"/>
        </w:tabs>
        <w:spacing w:line="314" w:lineRule="auto"/>
        <w:ind w:right="237" w:firstLine="420"/>
        <w:rPr>
          <w:rFonts w:cs="宋体"/>
        </w:rPr>
      </w:pPr>
      <w:r>
        <w:rPr>
          <w:rFonts w:cs="宋体"/>
        </w:rPr>
        <w:t>1.</w:t>
      </w:r>
      <w:r>
        <w:rPr>
          <w:rFonts w:cs="宋体"/>
        </w:rPr>
        <w:tab/>
      </w:r>
      <w:r>
        <w:t>学会对一般状态</w:t>
      </w:r>
      <w:r>
        <w:rPr>
          <w:spacing w:val="-30"/>
        </w:rPr>
        <w:t>、</w:t>
      </w:r>
      <w:r>
        <w:t>皮肤粘膜</w:t>
      </w:r>
      <w:r>
        <w:rPr>
          <w:spacing w:val="-30"/>
        </w:rPr>
        <w:t>、</w:t>
      </w:r>
      <w:r>
        <w:t>淋巴结及头颈部的检查方法及其顺序</w:t>
      </w:r>
      <w:r>
        <w:rPr>
          <w:spacing w:val="-30"/>
        </w:rPr>
        <w:t>，</w:t>
      </w:r>
      <w:r>
        <w:t xml:space="preserve">并能区别正常 </w:t>
      </w:r>
      <w:r>
        <w:rPr>
          <w:spacing w:val="-1"/>
        </w:rPr>
        <w:t>及异常、异常体征的临床意义。</w:t>
      </w:r>
      <w:r>
        <w:rPr>
          <w:rFonts w:cs="宋体"/>
        </w:rPr>
        <w:t xml:space="preserve"> </w:t>
      </w:r>
    </w:p>
    <w:p w14:paraId="28E3E5C4" w14:textId="77777777" w:rsidR="0090787B" w:rsidRDefault="0090787B" w:rsidP="0090787B">
      <w:pPr>
        <w:pStyle w:val="a3"/>
        <w:tabs>
          <w:tab w:val="left" w:pos="963"/>
        </w:tabs>
        <w:spacing w:before="19"/>
        <w:ind w:left="543"/>
        <w:rPr>
          <w:rFonts w:cs="宋体"/>
        </w:rPr>
      </w:pPr>
      <w:r>
        <w:rPr>
          <w:rFonts w:cs="宋体"/>
        </w:rPr>
        <w:t>2.</w:t>
      </w:r>
      <w:r>
        <w:rPr>
          <w:rFonts w:cs="宋体"/>
        </w:rPr>
        <w:tab/>
      </w:r>
      <w:r>
        <w:rPr>
          <w:spacing w:val="-1"/>
        </w:rPr>
        <w:t>掌握脊柱及四肢的检查方法。</w:t>
      </w:r>
      <w:r>
        <w:rPr>
          <w:rFonts w:cs="宋体"/>
        </w:rPr>
        <w:t xml:space="preserve"> </w:t>
      </w:r>
    </w:p>
    <w:p w14:paraId="49F24B2C" w14:textId="77777777" w:rsidR="0090787B" w:rsidRDefault="0090787B" w:rsidP="0090787B">
      <w:pPr>
        <w:pStyle w:val="a3"/>
        <w:tabs>
          <w:tab w:val="left" w:pos="963"/>
        </w:tabs>
        <w:ind w:left="543"/>
        <w:rPr>
          <w:rFonts w:cs="宋体"/>
        </w:rPr>
      </w:pPr>
      <w:r>
        <w:rPr>
          <w:rFonts w:cs="宋体"/>
        </w:rPr>
        <w:t>3.</w:t>
      </w:r>
      <w:r>
        <w:rPr>
          <w:rFonts w:cs="宋体"/>
        </w:rPr>
        <w:tab/>
      </w:r>
      <w:r>
        <w:rPr>
          <w:spacing w:val="-1"/>
        </w:rPr>
        <w:t>熟悉神经病理反射和脑膜刺激征的检查方法及意义。</w:t>
      </w:r>
      <w:r>
        <w:rPr>
          <w:rFonts w:cs="宋体"/>
        </w:rPr>
        <w:t xml:space="preserve"> </w:t>
      </w:r>
    </w:p>
    <w:p w14:paraId="6F3AAEF3" w14:textId="77777777" w:rsidR="0090787B" w:rsidRDefault="0090787B" w:rsidP="0090787B">
      <w:pPr>
        <w:pStyle w:val="a3"/>
        <w:rPr>
          <w:rFonts w:ascii="黑体" w:eastAsia="黑体" w:hAnsi="黑体" w:cs="黑体"/>
        </w:rPr>
      </w:pPr>
      <w:r>
        <w:rPr>
          <w:rFonts w:ascii="黑体" w:eastAsia="黑体" w:hAnsi="黑体" w:cs="黑体"/>
          <w:spacing w:val="-1"/>
        </w:rPr>
        <w:t>【见习</w:t>
      </w:r>
      <w:r>
        <w:rPr>
          <w:rFonts w:ascii="黑体" w:eastAsia="黑体" w:hAnsi="黑体" w:cs="黑体" w:hint="eastAsia"/>
          <w:spacing w:val="-1"/>
        </w:rPr>
        <w:t>教学</w:t>
      </w:r>
      <w:r>
        <w:rPr>
          <w:rFonts w:ascii="黑体" w:eastAsia="黑体" w:hAnsi="黑体" w:cs="黑体"/>
          <w:spacing w:val="-1"/>
        </w:rPr>
        <w:t>方法】</w:t>
      </w:r>
    </w:p>
    <w:p w14:paraId="3956838F" w14:textId="77777777" w:rsidR="0090787B" w:rsidRDefault="0090787B" w:rsidP="0090787B">
      <w:pPr>
        <w:pStyle w:val="a3"/>
        <w:tabs>
          <w:tab w:val="left" w:pos="963"/>
        </w:tabs>
        <w:ind w:left="543"/>
        <w:rPr>
          <w:rFonts w:cs="宋体"/>
        </w:rPr>
      </w:pPr>
      <w:r>
        <w:rPr>
          <w:rFonts w:cs="宋体"/>
        </w:rPr>
        <w:t>1.</w:t>
      </w:r>
      <w:r>
        <w:rPr>
          <w:rFonts w:cs="宋体"/>
        </w:rPr>
        <w:tab/>
      </w:r>
      <w:r>
        <w:rPr>
          <w:spacing w:val="-1"/>
        </w:rPr>
        <w:t>先由教师做检体示教，然后分组进行，每两名同学相互检查</w:t>
      </w:r>
      <w:r>
        <w:rPr>
          <w:rFonts w:cs="宋体"/>
          <w:spacing w:val="-1"/>
        </w:rPr>
        <w:t>,</w:t>
      </w:r>
      <w:r>
        <w:rPr>
          <w:spacing w:val="-1"/>
        </w:rPr>
        <w:t>教师巡回指导</w:t>
      </w:r>
      <w:r>
        <w:rPr>
          <w:rFonts w:cs="宋体"/>
          <w:spacing w:val="-1"/>
        </w:rPr>
        <w:t>.</w:t>
      </w:r>
      <w:r>
        <w:rPr>
          <w:rFonts w:cs="宋体"/>
        </w:rPr>
        <w:t xml:space="preserve"> </w:t>
      </w:r>
    </w:p>
    <w:p w14:paraId="4701D25A" w14:textId="77777777" w:rsidR="0090787B" w:rsidRDefault="0090787B" w:rsidP="0090787B">
      <w:pPr>
        <w:pStyle w:val="a3"/>
        <w:tabs>
          <w:tab w:val="left" w:pos="963"/>
        </w:tabs>
        <w:ind w:left="543"/>
        <w:rPr>
          <w:rFonts w:cs="宋体"/>
        </w:rPr>
      </w:pPr>
      <w:r>
        <w:rPr>
          <w:rFonts w:cs="宋体"/>
        </w:rPr>
        <w:t>2.</w:t>
      </w:r>
      <w:r>
        <w:rPr>
          <w:rFonts w:cs="宋体"/>
        </w:rPr>
        <w:tab/>
      </w:r>
      <w:r>
        <w:rPr>
          <w:spacing w:val="-1"/>
        </w:rPr>
        <w:t>观看或检查阳性体征（可部分使用录像）</w:t>
      </w:r>
      <w:r>
        <w:rPr>
          <w:rFonts w:cs="宋体"/>
        </w:rPr>
        <w:t xml:space="preserve"> </w:t>
      </w:r>
    </w:p>
    <w:p w14:paraId="2BEF9286" w14:textId="77777777" w:rsidR="0090787B" w:rsidRDefault="0090787B" w:rsidP="0090787B">
      <w:pPr>
        <w:pStyle w:val="a3"/>
        <w:tabs>
          <w:tab w:val="left" w:pos="963"/>
        </w:tabs>
        <w:ind w:left="543"/>
        <w:rPr>
          <w:rFonts w:cs="宋体"/>
        </w:rPr>
      </w:pPr>
      <w:r>
        <w:rPr>
          <w:rFonts w:cs="宋体"/>
        </w:rPr>
        <w:t>3.</w:t>
      </w:r>
      <w:r>
        <w:rPr>
          <w:rFonts w:cs="宋体"/>
        </w:rPr>
        <w:tab/>
      </w:r>
      <w:r>
        <w:rPr>
          <w:spacing w:val="-1"/>
        </w:rPr>
        <w:t>见习结束前进行小结。</w:t>
      </w:r>
      <w:r>
        <w:rPr>
          <w:rFonts w:cs="宋体"/>
        </w:rPr>
        <w:t xml:space="preserve"> </w:t>
      </w:r>
    </w:p>
    <w:p w14:paraId="20D4F1A1" w14:textId="77777777" w:rsidR="0090787B" w:rsidRDefault="0090787B" w:rsidP="0090787B">
      <w:pPr>
        <w:pStyle w:val="a3"/>
        <w:rPr>
          <w:rFonts w:cs="宋体"/>
        </w:rPr>
      </w:pPr>
      <w:r>
        <w:rPr>
          <w:rFonts w:ascii="黑体" w:eastAsia="黑体" w:hAnsi="黑体" w:cs="黑体"/>
          <w:spacing w:val="-1"/>
        </w:rPr>
        <w:t>【</w:t>
      </w:r>
      <w:r>
        <w:rPr>
          <w:rFonts w:ascii="黑体" w:eastAsia="黑体" w:hAnsi="黑体" w:cs="黑体" w:hint="eastAsia"/>
          <w:spacing w:val="-1"/>
        </w:rPr>
        <w:t>教学重难点</w:t>
      </w:r>
      <w:r>
        <w:rPr>
          <w:rFonts w:ascii="黑体" w:eastAsia="黑体" w:hAnsi="黑体" w:cs="黑体"/>
          <w:spacing w:val="-1"/>
        </w:rPr>
        <w:t>】</w:t>
      </w:r>
      <w:r>
        <w:rPr>
          <w:rFonts w:ascii="黑体" w:eastAsia="黑体" w:hAnsi="黑体" w:cs="黑体"/>
        </w:rPr>
        <w:t xml:space="preserve"> </w:t>
      </w:r>
      <w:r>
        <w:rPr>
          <w:rFonts w:cs="宋体"/>
        </w:rPr>
        <w:t xml:space="preserve"> </w:t>
      </w:r>
      <w:r>
        <w:rPr>
          <w:rFonts w:cs="宋体" w:hint="eastAsia"/>
        </w:rPr>
        <w:t>重点掌握系统完整体检方法，难点是神经系统查体</w:t>
      </w:r>
    </w:p>
    <w:p w14:paraId="244663E3" w14:textId="77777777" w:rsidR="0090787B" w:rsidRDefault="0090787B" w:rsidP="0090787B">
      <w:pPr>
        <w:pStyle w:val="a3"/>
        <w:rPr>
          <w:rFonts w:cs="宋体"/>
        </w:rPr>
      </w:pPr>
      <w:r>
        <w:rPr>
          <w:rFonts w:ascii="黑体" w:eastAsia="黑体" w:hAnsi="黑体" w:cs="黑体"/>
          <w:spacing w:val="-1"/>
        </w:rPr>
        <w:t>【</w:t>
      </w:r>
      <w:r>
        <w:rPr>
          <w:rFonts w:ascii="黑体" w:eastAsia="黑体" w:hAnsi="黑体" w:cs="黑体" w:hint="eastAsia"/>
          <w:spacing w:val="-1"/>
        </w:rPr>
        <w:t>教学评价</w:t>
      </w:r>
      <w:r>
        <w:rPr>
          <w:rFonts w:ascii="黑体" w:eastAsia="黑体" w:hAnsi="黑体" w:cs="黑体"/>
          <w:spacing w:val="-1"/>
        </w:rPr>
        <w:t>】</w:t>
      </w:r>
      <w:r>
        <w:rPr>
          <w:rFonts w:ascii="黑体" w:eastAsia="黑体" w:hAnsi="黑体" w:cs="黑体"/>
        </w:rPr>
        <w:t xml:space="preserve"> </w:t>
      </w:r>
      <w:r>
        <w:rPr>
          <w:rFonts w:cs="宋体"/>
        </w:rPr>
        <w:t xml:space="preserve"> </w:t>
      </w:r>
      <w:r>
        <w:rPr>
          <w:rFonts w:cs="宋体" w:hint="eastAsia"/>
        </w:rPr>
        <w:t>见习学生相互查体或者SP进行系统查体方法，操作后带教老师考核点评</w:t>
      </w:r>
    </w:p>
    <w:p w14:paraId="3B72D05C" w14:textId="77777777" w:rsidR="0090787B" w:rsidRDefault="0090787B" w:rsidP="0090787B">
      <w:pPr>
        <w:pStyle w:val="a3"/>
        <w:spacing w:line="314" w:lineRule="auto"/>
        <w:ind w:left="543" w:right="6339" w:hanging="421"/>
        <w:rPr>
          <w:rFonts w:cs="宋体"/>
        </w:rPr>
      </w:pPr>
      <w:r>
        <w:rPr>
          <w:rFonts w:ascii="黑体" w:eastAsia="黑体" w:hAnsi="黑体" w:cs="黑体"/>
          <w:spacing w:val="-1"/>
        </w:rPr>
        <w:t>【</w:t>
      </w:r>
      <w:r>
        <w:rPr>
          <w:rFonts w:ascii="黑体" w:eastAsia="黑体" w:hAnsi="黑体" w:cs="黑体" w:hint="eastAsia"/>
          <w:spacing w:val="-1"/>
        </w:rPr>
        <w:t>教学</w:t>
      </w:r>
      <w:r>
        <w:rPr>
          <w:rFonts w:ascii="黑体" w:eastAsia="黑体" w:hAnsi="黑体" w:cs="黑体"/>
          <w:spacing w:val="-1"/>
        </w:rPr>
        <w:t>内容】</w:t>
      </w:r>
      <w:r>
        <w:rPr>
          <w:rFonts w:cs="宋体"/>
          <w:b/>
          <w:bCs/>
          <w:w w:val="99"/>
          <w:sz w:val="24"/>
          <w:szCs w:val="24"/>
        </w:rPr>
        <w:t xml:space="preserve"> </w:t>
      </w:r>
      <w:r>
        <w:rPr>
          <w:rFonts w:cs="宋体"/>
          <w:spacing w:val="9"/>
        </w:rPr>
        <w:t xml:space="preserve">   </w:t>
      </w:r>
      <w:r>
        <w:rPr>
          <w:rFonts w:cs="宋体"/>
          <w:spacing w:val="-1"/>
        </w:rPr>
        <w:t>1</w:t>
      </w:r>
      <w:r>
        <w:rPr>
          <w:spacing w:val="-1"/>
        </w:rPr>
        <w:t>．一般状态</w:t>
      </w:r>
      <w:r>
        <w:rPr>
          <w:rFonts w:cs="宋体"/>
        </w:rPr>
        <w:t xml:space="preserve"> </w:t>
      </w:r>
    </w:p>
    <w:p w14:paraId="3EB02B8B" w14:textId="77777777" w:rsidR="0090787B" w:rsidRDefault="0090787B" w:rsidP="0090787B">
      <w:pPr>
        <w:pStyle w:val="a3"/>
        <w:spacing w:before="20" w:line="314" w:lineRule="auto"/>
        <w:ind w:right="91" w:firstLine="420"/>
        <w:rPr>
          <w:rFonts w:cs="宋体"/>
        </w:rPr>
      </w:pPr>
      <w:r>
        <w:rPr>
          <w:spacing w:val="-3"/>
        </w:rPr>
        <w:t>全身一般状态检查的内容包括性别、年龄、体温、血压、发育与营养、意识状态、面容</w:t>
      </w:r>
      <w:r>
        <w:rPr>
          <w:spacing w:val="48"/>
        </w:rPr>
        <w:t xml:space="preserve"> </w:t>
      </w:r>
      <w:r>
        <w:rPr>
          <w:spacing w:val="-1"/>
        </w:rPr>
        <w:t>表情、体位姿势及步态等。</w:t>
      </w:r>
      <w:r>
        <w:rPr>
          <w:rFonts w:cs="宋体"/>
        </w:rPr>
        <w:t xml:space="preserve"> </w:t>
      </w:r>
    </w:p>
    <w:p w14:paraId="07835056" w14:textId="77777777" w:rsidR="0090787B" w:rsidRDefault="0090787B" w:rsidP="0090787B">
      <w:pPr>
        <w:pStyle w:val="a3"/>
        <w:spacing w:before="19"/>
        <w:ind w:left="543"/>
        <w:rPr>
          <w:rFonts w:cs="宋体"/>
        </w:rPr>
      </w:pPr>
      <w:r>
        <w:rPr>
          <w:rFonts w:cs="宋体"/>
          <w:spacing w:val="-1"/>
        </w:rPr>
        <w:t>2</w:t>
      </w:r>
      <w:r>
        <w:rPr>
          <w:spacing w:val="-1"/>
        </w:rPr>
        <w:t>．体温</w:t>
      </w:r>
      <w:r>
        <w:t xml:space="preserve">   </w:t>
      </w:r>
      <w:r>
        <w:rPr>
          <w:spacing w:val="-1"/>
        </w:rPr>
        <w:t>测量体温通常有三种方法：</w:t>
      </w:r>
      <w:r>
        <w:rPr>
          <w:rFonts w:cs="宋体"/>
        </w:rPr>
        <w:t xml:space="preserve"> </w:t>
      </w:r>
    </w:p>
    <w:p w14:paraId="53ADA8BD" w14:textId="77777777" w:rsidR="0090787B" w:rsidRDefault="0090787B" w:rsidP="0090787B">
      <w:pPr>
        <w:pStyle w:val="a3"/>
        <w:ind w:left="543"/>
        <w:rPr>
          <w:rFonts w:cs="宋体"/>
        </w:rPr>
      </w:pPr>
      <w:r>
        <w:rPr>
          <w:spacing w:val="-1"/>
        </w:rPr>
        <w:t>（</w:t>
      </w:r>
      <w:r>
        <w:rPr>
          <w:rFonts w:cs="宋体"/>
          <w:spacing w:val="-1"/>
        </w:rPr>
        <w:t>1</w:t>
      </w:r>
      <w:r>
        <w:rPr>
          <w:spacing w:val="-1"/>
        </w:rPr>
        <w:t>）口测法</w:t>
      </w:r>
      <w:r>
        <w:t xml:space="preserve">  正常值为</w:t>
      </w:r>
      <w:r>
        <w:rPr>
          <w:spacing w:val="-46"/>
        </w:rPr>
        <w:t xml:space="preserve"> </w:t>
      </w:r>
      <w:r>
        <w:rPr>
          <w:rFonts w:cs="宋体"/>
        </w:rPr>
        <w:t>36.3</w:t>
      </w:r>
      <w:r>
        <w:t>—</w:t>
      </w:r>
      <w:r>
        <w:rPr>
          <w:rFonts w:cs="宋体"/>
        </w:rPr>
        <w:t>37.2</w:t>
      </w:r>
      <w:r>
        <w:t>℃。</w:t>
      </w:r>
      <w:r>
        <w:rPr>
          <w:rFonts w:cs="宋体"/>
        </w:rPr>
        <w:t xml:space="preserve"> </w:t>
      </w:r>
    </w:p>
    <w:p w14:paraId="482F4F06" w14:textId="77777777" w:rsidR="0090787B" w:rsidRDefault="0090787B" w:rsidP="0090787B">
      <w:pPr>
        <w:pStyle w:val="a3"/>
        <w:ind w:left="543"/>
        <w:rPr>
          <w:rFonts w:cs="宋体"/>
        </w:rPr>
      </w:pPr>
      <w:r>
        <w:rPr>
          <w:spacing w:val="-1"/>
        </w:rPr>
        <w:t>（</w:t>
      </w:r>
      <w:r>
        <w:rPr>
          <w:rFonts w:cs="宋体"/>
          <w:spacing w:val="-1"/>
        </w:rPr>
        <w:t>2</w:t>
      </w:r>
      <w:r>
        <w:rPr>
          <w:spacing w:val="-1"/>
        </w:rPr>
        <w:t>）肛测法</w:t>
      </w:r>
      <w:r>
        <w:t xml:space="preserve">  正常值为</w:t>
      </w:r>
      <w:r>
        <w:rPr>
          <w:spacing w:val="-46"/>
        </w:rPr>
        <w:t xml:space="preserve"> </w:t>
      </w:r>
      <w:r>
        <w:rPr>
          <w:rFonts w:cs="宋体"/>
          <w:spacing w:val="-1"/>
        </w:rPr>
        <w:t>36.5</w:t>
      </w:r>
      <w:r>
        <w:rPr>
          <w:spacing w:val="-1"/>
        </w:rPr>
        <w:t>—</w:t>
      </w:r>
      <w:r>
        <w:rPr>
          <w:rFonts w:cs="宋体"/>
          <w:spacing w:val="-1"/>
        </w:rPr>
        <w:t>37.7</w:t>
      </w:r>
      <w:r>
        <w:rPr>
          <w:spacing w:val="-1"/>
        </w:rPr>
        <w:t>℃。肛测法一般较口测法高</w:t>
      </w:r>
      <w:r>
        <w:rPr>
          <w:spacing w:val="-47"/>
        </w:rPr>
        <w:t xml:space="preserve"> </w:t>
      </w:r>
      <w:r>
        <w:rPr>
          <w:rFonts w:cs="宋体"/>
        </w:rPr>
        <w:t>0.3</w:t>
      </w:r>
      <w:r>
        <w:t>—</w:t>
      </w:r>
      <w:r>
        <w:rPr>
          <w:rFonts w:cs="宋体"/>
        </w:rPr>
        <w:t>0.5</w:t>
      </w:r>
      <w:r>
        <w:t>℃</w:t>
      </w:r>
      <w:r>
        <w:rPr>
          <w:rFonts w:cs="宋体"/>
        </w:rPr>
        <w:t xml:space="preserve"> </w:t>
      </w:r>
    </w:p>
    <w:p w14:paraId="59F77664" w14:textId="77777777" w:rsidR="0090787B" w:rsidRDefault="0090787B" w:rsidP="0090787B">
      <w:pPr>
        <w:pStyle w:val="a3"/>
        <w:ind w:left="543"/>
        <w:rPr>
          <w:rFonts w:cs="宋体"/>
        </w:rPr>
      </w:pPr>
      <w:r>
        <w:rPr>
          <w:spacing w:val="-1"/>
        </w:rPr>
        <w:t>（</w:t>
      </w:r>
      <w:r>
        <w:rPr>
          <w:rFonts w:cs="宋体"/>
          <w:spacing w:val="-1"/>
        </w:rPr>
        <w:t>3</w:t>
      </w:r>
      <w:r>
        <w:rPr>
          <w:spacing w:val="-1"/>
        </w:rPr>
        <w:t>）腋测法</w:t>
      </w:r>
      <w:r>
        <w:rPr>
          <w:spacing w:val="105"/>
        </w:rPr>
        <w:t xml:space="preserve"> </w:t>
      </w:r>
      <w:r>
        <w:t>正常值为</w:t>
      </w:r>
      <w:r>
        <w:rPr>
          <w:spacing w:val="-46"/>
        </w:rPr>
        <w:t xml:space="preserve"> </w:t>
      </w:r>
      <w:r>
        <w:rPr>
          <w:rFonts w:cs="宋体"/>
          <w:spacing w:val="-1"/>
        </w:rPr>
        <w:t>36</w:t>
      </w:r>
      <w:r>
        <w:rPr>
          <w:spacing w:val="-1"/>
        </w:rPr>
        <w:t>—</w:t>
      </w:r>
      <w:r>
        <w:rPr>
          <w:rFonts w:cs="宋体"/>
          <w:spacing w:val="-1"/>
        </w:rPr>
        <w:t>37</w:t>
      </w:r>
      <w:r>
        <w:rPr>
          <w:spacing w:val="-1"/>
        </w:rPr>
        <w:t>℃。</w:t>
      </w:r>
      <w:r>
        <w:rPr>
          <w:rFonts w:cs="宋体"/>
        </w:rPr>
        <w:t xml:space="preserve"> </w:t>
      </w:r>
    </w:p>
    <w:p w14:paraId="0585B2AC" w14:textId="77777777" w:rsidR="0090787B" w:rsidRDefault="0090787B" w:rsidP="0090787B">
      <w:pPr>
        <w:pStyle w:val="a3"/>
        <w:spacing w:line="314" w:lineRule="auto"/>
        <w:ind w:right="91" w:firstLine="420"/>
        <w:rPr>
          <w:rFonts w:cs="宋体"/>
        </w:rPr>
      </w:pPr>
      <w:r>
        <w:t>正常人在</w:t>
      </w:r>
      <w:r>
        <w:rPr>
          <w:spacing w:val="-31"/>
        </w:rPr>
        <w:t xml:space="preserve"> </w:t>
      </w:r>
      <w:r>
        <w:rPr>
          <w:rFonts w:cs="宋体"/>
        </w:rPr>
        <w:t>24</w:t>
      </w:r>
      <w:r>
        <w:rPr>
          <w:rFonts w:cs="宋体"/>
          <w:spacing w:val="-30"/>
        </w:rPr>
        <w:t xml:space="preserve"> </w:t>
      </w:r>
      <w:r>
        <w:t>小时内体温略有波动。一般波动范围不超过</w:t>
      </w:r>
      <w:r>
        <w:rPr>
          <w:spacing w:val="-34"/>
        </w:rPr>
        <w:t xml:space="preserve"> </w:t>
      </w:r>
      <w:r>
        <w:rPr>
          <w:rFonts w:cs="宋体"/>
        </w:rPr>
        <w:t>1</w:t>
      </w:r>
      <w:r>
        <w:t xml:space="preserve">℃。在生理情况下，早晨略 </w:t>
      </w:r>
      <w:r>
        <w:rPr>
          <w:spacing w:val="-1"/>
        </w:rPr>
        <w:t>低，下午略高；进餐或运动后稍增高。</w:t>
      </w:r>
      <w:r>
        <w:rPr>
          <w:rFonts w:cs="宋体"/>
        </w:rPr>
        <w:t xml:space="preserve"> </w:t>
      </w:r>
    </w:p>
    <w:p w14:paraId="752429E0" w14:textId="77777777" w:rsidR="0090787B" w:rsidRDefault="0090787B" w:rsidP="0090787B">
      <w:pPr>
        <w:pStyle w:val="a3"/>
        <w:spacing w:before="19" w:line="314" w:lineRule="auto"/>
        <w:ind w:left="543" w:right="120"/>
        <w:rPr>
          <w:rFonts w:cs="宋体"/>
        </w:rPr>
      </w:pPr>
      <w:r>
        <w:rPr>
          <w:spacing w:val="-1"/>
        </w:rPr>
        <w:t>将测得的体温按其时间记录在病历的体温记录单上，连成的曲线即为体温曲线。</w:t>
      </w:r>
      <w:r>
        <w:rPr>
          <w:rFonts w:cs="宋体"/>
          <w:spacing w:val="55"/>
        </w:rPr>
        <w:t xml:space="preserve"> </w:t>
      </w:r>
      <w:r>
        <w:rPr>
          <w:rFonts w:cs="宋体"/>
          <w:spacing w:val="-1"/>
        </w:rPr>
        <w:t>3</w:t>
      </w:r>
      <w:r>
        <w:rPr>
          <w:spacing w:val="-1"/>
        </w:rPr>
        <w:t>．呼吸</w:t>
      </w:r>
      <w:r>
        <w:t xml:space="preserve">   </w:t>
      </w:r>
      <w:r>
        <w:rPr>
          <w:spacing w:val="-1"/>
        </w:rPr>
        <w:t>检查方法及临床意义。</w:t>
      </w:r>
      <w:r>
        <w:rPr>
          <w:rFonts w:cs="宋体"/>
        </w:rPr>
        <w:t xml:space="preserve"> </w:t>
      </w:r>
    </w:p>
    <w:p w14:paraId="07677BD3" w14:textId="77777777" w:rsidR="0090787B" w:rsidRDefault="0090787B" w:rsidP="0090787B">
      <w:pPr>
        <w:pStyle w:val="a3"/>
        <w:spacing w:before="20"/>
        <w:ind w:left="543"/>
        <w:rPr>
          <w:rFonts w:cs="宋体"/>
        </w:rPr>
      </w:pPr>
      <w:r>
        <w:rPr>
          <w:rFonts w:cs="宋体"/>
          <w:spacing w:val="-1"/>
        </w:rPr>
        <w:t>4</w:t>
      </w:r>
      <w:r>
        <w:rPr>
          <w:spacing w:val="-1"/>
        </w:rPr>
        <w:t>．脉搏</w:t>
      </w:r>
      <w:r>
        <w:t xml:space="preserve">   </w:t>
      </w:r>
      <w:r>
        <w:rPr>
          <w:spacing w:val="-1"/>
        </w:rPr>
        <w:t>检查方法及临床意义。</w:t>
      </w:r>
      <w:r>
        <w:rPr>
          <w:rFonts w:cs="宋体"/>
        </w:rPr>
        <w:t xml:space="preserve"> </w:t>
      </w:r>
    </w:p>
    <w:p w14:paraId="28061476" w14:textId="77777777" w:rsidR="0090787B" w:rsidRDefault="0090787B" w:rsidP="0090787B">
      <w:pPr>
        <w:pStyle w:val="a3"/>
        <w:ind w:left="543"/>
        <w:rPr>
          <w:rFonts w:cs="宋体"/>
        </w:rPr>
      </w:pPr>
      <w:r>
        <w:rPr>
          <w:rFonts w:cs="宋体"/>
          <w:spacing w:val="-1"/>
        </w:rPr>
        <w:t>5</w:t>
      </w:r>
      <w:r>
        <w:rPr>
          <w:spacing w:val="-1"/>
        </w:rPr>
        <w:t>．血压</w:t>
      </w:r>
      <w:r>
        <w:t xml:space="preserve">   </w:t>
      </w:r>
      <w:r>
        <w:rPr>
          <w:spacing w:val="-1"/>
        </w:rPr>
        <w:t>测量方法及临床意义。</w:t>
      </w:r>
      <w:r>
        <w:rPr>
          <w:rFonts w:cs="宋体"/>
        </w:rPr>
        <w:t xml:space="preserve"> </w:t>
      </w:r>
    </w:p>
    <w:p w14:paraId="0C4BBF4C" w14:textId="77777777" w:rsidR="0090787B" w:rsidRDefault="0090787B" w:rsidP="0090787B">
      <w:pPr>
        <w:pStyle w:val="a3"/>
        <w:spacing w:line="314" w:lineRule="auto"/>
        <w:ind w:left="543" w:right="91"/>
        <w:rPr>
          <w:rFonts w:cs="宋体"/>
        </w:rPr>
      </w:pPr>
      <w:r>
        <w:rPr>
          <w:rFonts w:cs="宋体"/>
          <w:spacing w:val="-1"/>
        </w:rPr>
        <w:t>6</w:t>
      </w:r>
      <w:r>
        <w:rPr>
          <w:spacing w:val="-1"/>
        </w:rPr>
        <w:t>．发育与体型</w:t>
      </w:r>
      <w:r>
        <w:t xml:space="preserve">   </w:t>
      </w:r>
      <w:r>
        <w:rPr>
          <w:spacing w:val="-1"/>
        </w:rPr>
        <w:t>成人正常发育的指标</w:t>
      </w:r>
      <w:r>
        <w:rPr>
          <w:rFonts w:cs="宋体"/>
          <w:spacing w:val="27"/>
        </w:rPr>
        <w:t xml:space="preserve"> </w:t>
      </w:r>
      <w:r>
        <w:rPr>
          <w:spacing w:val="-1"/>
        </w:rPr>
        <w:t>体型：①瘦长型（无力型）；②矮胖型（超力型）；③均称型（正力型）。</w:t>
      </w:r>
      <w:r>
        <w:rPr>
          <w:rFonts w:cs="宋体"/>
        </w:rPr>
        <w:t xml:space="preserve"> </w:t>
      </w:r>
    </w:p>
    <w:p w14:paraId="50F68493" w14:textId="77777777" w:rsidR="0090787B" w:rsidRDefault="0090787B" w:rsidP="0090787B">
      <w:pPr>
        <w:pStyle w:val="a3"/>
        <w:spacing w:before="20" w:line="314" w:lineRule="auto"/>
        <w:ind w:right="91" w:firstLine="420"/>
        <w:rPr>
          <w:rFonts w:cs="宋体"/>
        </w:rPr>
      </w:pPr>
      <w:r>
        <w:rPr>
          <w:noProof/>
        </w:rPr>
        <w:lastRenderedPageBreak/>
        <w:drawing>
          <wp:anchor distT="0" distB="0" distL="114300" distR="114300" simplePos="0" relativeHeight="251659264" behindDoc="0" locked="0" layoutInCell="1" allowOverlap="1" wp14:anchorId="148C0CFF" wp14:editId="5BDB4F1A">
            <wp:simplePos x="0" y="0"/>
            <wp:positionH relativeFrom="page">
              <wp:posOffset>3884295</wp:posOffset>
            </wp:positionH>
            <wp:positionV relativeFrom="paragraph">
              <wp:posOffset>405130</wp:posOffset>
            </wp:positionV>
            <wp:extent cx="2668905" cy="1084580"/>
            <wp:effectExtent l="0" t="0" r="13335" b="12700"/>
            <wp:wrapSquare wrapText="bothSides"/>
            <wp:docPr id="52" name="图片 52" descr="图片包含 形状&#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图片 52" descr="图片包含 形状&#10;&#10;描述已自动生成"/>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2668905" cy="1084580"/>
                    </a:xfrm>
                    <a:prstGeom prst="rect">
                      <a:avLst/>
                    </a:prstGeom>
                    <a:noFill/>
                  </pic:spPr>
                </pic:pic>
              </a:graphicData>
            </a:graphic>
          </wp:anchor>
        </w:drawing>
      </w:r>
      <w:r>
        <w:rPr>
          <w:rFonts w:cs="宋体"/>
          <w:spacing w:val="-1"/>
        </w:rPr>
        <w:t>7</w:t>
      </w:r>
      <w:r>
        <w:rPr>
          <w:spacing w:val="-1"/>
        </w:rPr>
        <w:t>．营养</w:t>
      </w:r>
      <w:r>
        <w:rPr>
          <w:spacing w:val="105"/>
        </w:rPr>
        <w:t xml:space="preserve"> </w:t>
      </w:r>
      <w:r>
        <w:rPr>
          <w:spacing w:val="-1"/>
        </w:rPr>
        <w:t>营养状态是根据皮肤、毛发、皮下脂肪的充实状况综合判断。营养状态临床</w:t>
      </w:r>
      <w:r>
        <w:rPr>
          <w:spacing w:val="67"/>
        </w:rPr>
        <w:t xml:space="preserve"> </w:t>
      </w:r>
      <w:r>
        <w:rPr>
          <w:spacing w:val="-1"/>
        </w:rPr>
        <w:t>上常用良好、中等及不良三个等级来概括。</w:t>
      </w:r>
      <w:r>
        <w:rPr>
          <w:rFonts w:cs="宋体"/>
        </w:rPr>
        <w:t xml:space="preserve"> </w:t>
      </w:r>
    </w:p>
    <w:p w14:paraId="1C48DD90" w14:textId="77777777" w:rsidR="0090787B" w:rsidRDefault="0090787B" w:rsidP="0090787B">
      <w:pPr>
        <w:pStyle w:val="a3"/>
        <w:spacing w:before="19" w:line="314" w:lineRule="auto"/>
        <w:ind w:right="4539" w:firstLine="405"/>
        <w:rPr>
          <w:rFonts w:cs="宋体"/>
        </w:rPr>
      </w:pPr>
      <w:r>
        <w:rPr>
          <w:spacing w:val="-1"/>
        </w:rPr>
        <w:t>（</w:t>
      </w:r>
      <w:r>
        <w:rPr>
          <w:rFonts w:cs="宋体"/>
          <w:spacing w:val="-1"/>
        </w:rPr>
        <w:t>1</w:t>
      </w:r>
      <w:r>
        <w:rPr>
          <w:spacing w:val="-1"/>
        </w:rPr>
        <w:t>）良好</w:t>
      </w:r>
      <w:r>
        <w:t xml:space="preserve">  皮肤光泽，</w:t>
      </w:r>
      <w:r>
        <w:rPr>
          <w:spacing w:val="24"/>
        </w:rPr>
        <w:t xml:space="preserve"> </w:t>
      </w:r>
      <w:r>
        <w:t>粘膜红润，皮肤弹性良好， 皮肤脂肪丰满而有弹性，肌 肉结实</w:t>
      </w:r>
      <w:r>
        <w:rPr>
          <w:spacing w:val="-60"/>
        </w:rPr>
        <w:t>，</w:t>
      </w:r>
      <w:r>
        <w:t>指甲</w:t>
      </w:r>
      <w:r>
        <w:rPr>
          <w:spacing w:val="-61"/>
        </w:rPr>
        <w:t>、</w:t>
      </w:r>
      <w:r>
        <w:t>毛发光泽等</w:t>
      </w:r>
      <w:r>
        <w:rPr>
          <w:spacing w:val="-91"/>
        </w:rPr>
        <w:t>。</w:t>
      </w:r>
      <w:r>
        <w:rPr>
          <w:rFonts w:cs="宋体"/>
        </w:rPr>
        <w:t xml:space="preserve"> </w:t>
      </w:r>
    </w:p>
    <w:p w14:paraId="32688ED7" w14:textId="77777777" w:rsidR="0090787B" w:rsidRDefault="0090787B" w:rsidP="0090787B">
      <w:pPr>
        <w:pStyle w:val="a3"/>
        <w:spacing w:before="20" w:line="314" w:lineRule="auto"/>
        <w:ind w:right="6039" w:firstLine="405"/>
      </w:pPr>
      <w:r>
        <w:t>（</w:t>
      </w:r>
      <w:r>
        <w:rPr>
          <w:rFonts w:cs="宋体"/>
        </w:rPr>
        <w:t>2</w:t>
      </w:r>
      <w:r>
        <w:rPr>
          <w:spacing w:val="-90"/>
        </w:rPr>
        <w:t>）</w:t>
      </w:r>
      <w:r>
        <w:t>不</w:t>
      </w:r>
      <w:r>
        <w:rPr>
          <w:spacing w:val="-1"/>
        </w:rPr>
        <w:t>良</w:t>
      </w:r>
      <w:r>
        <w:t xml:space="preserve"> 皮肤粘膜干 燥、弹性减低，皮下脂肪菲薄，肌肉松弛无力，指甲粗</w:t>
      </w:r>
    </w:p>
    <w:p w14:paraId="703CAA6A" w14:textId="77777777" w:rsidR="0090787B" w:rsidRDefault="0090787B" w:rsidP="0090787B">
      <w:pPr>
        <w:pStyle w:val="a3"/>
        <w:tabs>
          <w:tab w:val="left" w:pos="3396"/>
          <w:tab w:val="left" w:pos="6474"/>
        </w:tabs>
        <w:spacing w:before="20"/>
        <w:rPr>
          <w:rFonts w:cs="宋体"/>
        </w:rPr>
      </w:pPr>
      <w:r>
        <w:rPr>
          <w:position w:val="3"/>
        </w:rPr>
        <w:t>糙有条纹或凹陷，毛发稀疏</w:t>
      </w:r>
      <w:r>
        <w:rPr>
          <w:rFonts w:hint="eastAsia"/>
          <w:position w:val="3"/>
        </w:rPr>
        <w:t xml:space="preserve">无光泽等。          </w:t>
      </w:r>
      <w:r>
        <w:rPr>
          <w:spacing w:val="-1"/>
        </w:rPr>
        <w:t>二尖瓣面容</w:t>
      </w:r>
      <w:r>
        <w:rPr>
          <w:rFonts w:cs="宋体"/>
          <w:spacing w:val="-1"/>
        </w:rPr>
        <w:tab/>
      </w:r>
      <w:r>
        <w:rPr>
          <w:rFonts w:cs="宋体" w:hint="eastAsia"/>
          <w:spacing w:val="-1"/>
        </w:rPr>
        <w:t xml:space="preserve">  </w:t>
      </w:r>
      <w:r>
        <w:rPr>
          <w:spacing w:val="-1"/>
        </w:rPr>
        <w:t>甲状腺功能亢进面容</w:t>
      </w:r>
      <w:r>
        <w:rPr>
          <w:rFonts w:cs="宋体"/>
        </w:rPr>
        <w:t xml:space="preserve"> </w:t>
      </w:r>
    </w:p>
    <w:p w14:paraId="62629C51" w14:textId="77777777" w:rsidR="0090787B" w:rsidRDefault="0090787B" w:rsidP="0090787B">
      <w:pPr>
        <w:pStyle w:val="a3"/>
        <w:tabs>
          <w:tab w:val="left" w:pos="3396"/>
          <w:tab w:val="left" w:pos="6474"/>
        </w:tabs>
        <w:spacing w:before="20"/>
        <w:rPr>
          <w:rFonts w:cs="宋体"/>
        </w:rPr>
      </w:pPr>
    </w:p>
    <w:p w14:paraId="7C13BA58" w14:textId="77777777" w:rsidR="0090787B" w:rsidRDefault="0090787B" w:rsidP="0090787B">
      <w:pPr>
        <w:pStyle w:val="a3"/>
        <w:tabs>
          <w:tab w:val="left" w:pos="3396"/>
          <w:tab w:val="left" w:pos="6474"/>
        </w:tabs>
        <w:spacing w:before="20"/>
        <w:rPr>
          <w:rFonts w:cs="宋体"/>
        </w:rPr>
      </w:pPr>
    </w:p>
    <w:p w14:paraId="1BE0C9E4" w14:textId="77777777" w:rsidR="0090787B" w:rsidRDefault="0090787B" w:rsidP="0090787B">
      <w:pPr>
        <w:pStyle w:val="a3"/>
        <w:tabs>
          <w:tab w:val="left" w:pos="3396"/>
          <w:tab w:val="left" w:pos="6474"/>
        </w:tabs>
        <w:spacing w:before="20"/>
        <w:rPr>
          <w:rFonts w:cs="宋体"/>
        </w:rPr>
        <w:sectPr w:rsidR="0090787B">
          <w:footerReference w:type="default" r:id="rId13"/>
          <w:pgSz w:w="11910" w:h="16850"/>
          <w:pgMar w:top="1040" w:right="1360" w:bottom="1440" w:left="1680" w:header="846" w:footer="1246" w:gutter="0"/>
          <w:cols w:space="720"/>
        </w:sectPr>
      </w:pPr>
    </w:p>
    <w:p w14:paraId="19ADF67D" w14:textId="77777777" w:rsidR="0090787B" w:rsidRDefault="0090787B" w:rsidP="0090787B">
      <w:pPr>
        <w:pStyle w:val="a3"/>
        <w:rPr>
          <w:rFonts w:cs="宋体"/>
        </w:rPr>
      </w:pPr>
      <w:r>
        <w:rPr>
          <w:rFonts w:cs="宋体"/>
        </w:rPr>
        <w:t xml:space="preserve"> </w:t>
      </w:r>
    </w:p>
    <w:p w14:paraId="41D5D7E7" w14:textId="77777777" w:rsidR="0090787B" w:rsidRDefault="0090787B" w:rsidP="0090787B">
      <w:pPr>
        <w:pStyle w:val="a3"/>
        <w:spacing w:line="314" w:lineRule="auto"/>
        <w:ind w:right="391" w:firstLine="405"/>
        <w:rPr>
          <w:rFonts w:cs="宋体"/>
        </w:rPr>
      </w:pPr>
      <w:r>
        <w:t>（</w:t>
      </w:r>
      <w:r>
        <w:rPr>
          <w:rFonts w:cs="宋体"/>
        </w:rPr>
        <w:t>3</w:t>
      </w:r>
      <w:r>
        <w:rPr>
          <w:spacing w:val="-60"/>
        </w:rPr>
        <w:t>）</w:t>
      </w:r>
      <w:r>
        <w:t>中</w:t>
      </w:r>
      <w:r>
        <w:rPr>
          <w:spacing w:val="-1"/>
        </w:rPr>
        <w:t>等</w:t>
      </w:r>
      <w:r>
        <w:t xml:space="preserve">  介于以上 </w:t>
      </w:r>
      <w:r>
        <w:rPr>
          <w:spacing w:val="-1"/>
        </w:rPr>
        <w:t>二者之间。</w:t>
      </w:r>
      <w:r>
        <w:rPr>
          <w:rFonts w:cs="宋体"/>
        </w:rPr>
        <w:t xml:space="preserve"> </w:t>
      </w:r>
    </w:p>
    <w:p w14:paraId="43C87F20" w14:textId="77777777" w:rsidR="0090787B" w:rsidRDefault="0090787B" w:rsidP="0090787B">
      <w:pPr>
        <w:pStyle w:val="a3"/>
        <w:spacing w:before="20" w:line="314" w:lineRule="auto"/>
        <w:ind w:firstLine="405"/>
        <w:rPr>
          <w:rFonts w:cs="宋体"/>
        </w:rPr>
      </w:pPr>
      <w:r>
        <w:rPr>
          <w:rFonts w:cs="宋体"/>
        </w:rPr>
        <w:t>8</w:t>
      </w:r>
      <w:r>
        <w:rPr>
          <w:spacing w:val="-61"/>
        </w:rPr>
        <w:t>．</w:t>
      </w:r>
      <w:r>
        <w:t>意识状态  意识是 大脑功能活动的综合表 现</w:t>
      </w:r>
      <w:r>
        <w:rPr>
          <w:spacing w:val="-75"/>
        </w:rPr>
        <w:t>，</w:t>
      </w:r>
      <w:r>
        <w:t>即对环境的知觉状态。 检查意识状态的方法，一 般多用问诊</w:t>
      </w:r>
      <w:r>
        <w:rPr>
          <w:spacing w:val="-30"/>
        </w:rPr>
        <w:t>。</w:t>
      </w:r>
      <w:r>
        <w:t xml:space="preserve">意识障碍的程度 分：嗜睡、意识模糊、昏睡、 </w:t>
      </w:r>
      <w:r>
        <w:rPr>
          <w:spacing w:val="-1"/>
        </w:rPr>
        <w:t>昏迷、谵忘。</w:t>
      </w:r>
      <w:r>
        <w:rPr>
          <w:rFonts w:cs="宋体"/>
        </w:rPr>
        <w:t xml:space="preserve"> </w:t>
      </w:r>
    </w:p>
    <w:p w14:paraId="7DC1D007" w14:textId="77777777" w:rsidR="0090787B" w:rsidRDefault="0090787B" w:rsidP="0090787B">
      <w:pPr>
        <w:rPr>
          <w:rFonts w:ascii="宋体" w:eastAsia="宋体" w:hAnsi="宋体" w:cs="宋体"/>
          <w:sz w:val="20"/>
          <w:szCs w:val="20"/>
        </w:rPr>
      </w:pPr>
      <w:r>
        <w:br w:type="column"/>
      </w:r>
    </w:p>
    <w:p w14:paraId="0F56A1D8" w14:textId="77777777" w:rsidR="0090787B" w:rsidRDefault="0090787B" w:rsidP="0090787B">
      <w:pPr>
        <w:rPr>
          <w:rFonts w:ascii="宋体" w:eastAsia="宋体" w:hAnsi="宋体" w:cs="宋体"/>
          <w:sz w:val="20"/>
          <w:szCs w:val="20"/>
        </w:rPr>
      </w:pPr>
      <w:r>
        <w:rPr>
          <w:noProof/>
        </w:rPr>
        <w:drawing>
          <wp:anchor distT="0" distB="0" distL="114300" distR="114300" simplePos="0" relativeHeight="251667456" behindDoc="0" locked="0" layoutInCell="1" allowOverlap="1" wp14:anchorId="077688B1" wp14:editId="6966A585">
            <wp:simplePos x="0" y="0"/>
            <wp:positionH relativeFrom="page">
              <wp:posOffset>2968625</wp:posOffset>
            </wp:positionH>
            <wp:positionV relativeFrom="paragraph">
              <wp:posOffset>22225</wp:posOffset>
            </wp:positionV>
            <wp:extent cx="3651250" cy="1399540"/>
            <wp:effectExtent l="0" t="0" r="6350" b="2540"/>
            <wp:wrapSquare wrapText="bothSides"/>
            <wp:docPr id="50" name="图片 50" descr="图形用户界面&#10;&#10;低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图片 50" descr="图形用户界面&#10;&#10;低可信度描述已自动生成"/>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3651250" cy="1399540"/>
                    </a:xfrm>
                    <a:prstGeom prst="rect">
                      <a:avLst/>
                    </a:prstGeom>
                    <a:noFill/>
                  </pic:spPr>
                </pic:pic>
              </a:graphicData>
            </a:graphic>
          </wp:anchor>
        </w:drawing>
      </w:r>
    </w:p>
    <w:p w14:paraId="098B9458" w14:textId="77777777" w:rsidR="0090787B" w:rsidRDefault="0090787B" w:rsidP="0090787B">
      <w:pPr>
        <w:pStyle w:val="a3"/>
        <w:rPr>
          <w:rFonts w:cs="宋体"/>
        </w:rPr>
      </w:pPr>
      <w:r>
        <w:rPr>
          <w:rFonts w:ascii="宋体" w:eastAsia="宋体" w:hAnsi="宋体" w:cs="宋体" w:hint="eastAsia"/>
          <w:sz w:val="20"/>
          <w:szCs w:val="20"/>
        </w:rPr>
        <w:t xml:space="preserve"> </w:t>
      </w:r>
      <w:r>
        <w:rPr>
          <w:spacing w:val="-1"/>
        </w:rPr>
        <w:t>粘液性水肿面容</w:t>
      </w:r>
      <w:r>
        <w:rPr>
          <w:rFonts w:cs="宋体"/>
        </w:rPr>
        <w:t xml:space="preserve"> </w:t>
      </w:r>
    </w:p>
    <w:p w14:paraId="4AC6A246" w14:textId="77777777" w:rsidR="0090787B" w:rsidRDefault="0090787B" w:rsidP="0090787B">
      <w:pPr>
        <w:rPr>
          <w:rFonts w:ascii="宋体" w:eastAsia="宋体" w:hAnsi="宋体" w:cs="宋体"/>
          <w:sz w:val="20"/>
          <w:szCs w:val="20"/>
        </w:rPr>
      </w:pPr>
    </w:p>
    <w:p w14:paraId="414C3B02" w14:textId="77777777" w:rsidR="0090787B" w:rsidRDefault="0090787B" w:rsidP="0090787B">
      <w:pPr>
        <w:spacing w:before="9"/>
        <w:rPr>
          <w:rFonts w:ascii="宋体" w:eastAsia="宋体" w:hAnsi="宋体" w:cs="宋体"/>
          <w:sz w:val="23"/>
          <w:szCs w:val="23"/>
        </w:rPr>
      </w:pPr>
    </w:p>
    <w:p w14:paraId="2480A4EE" w14:textId="77777777" w:rsidR="0090787B" w:rsidRDefault="0090787B" w:rsidP="0090787B">
      <w:pPr>
        <w:rPr>
          <w:rFonts w:ascii="宋体" w:eastAsia="宋体" w:hAnsi="宋体" w:cs="宋体"/>
          <w:sz w:val="20"/>
          <w:szCs w:val="20"/>
        </w:rPr>
      </w:pPr>
      <w:r>
        <w:br w:type="column"/>
      </w:r>
    </w:p>
    <w:p w14:paraId="7643F2D5" w14:textId="77777777" w:rsidR="0090787B" w:rsidRDefault="0090787B" w:rsidP="0090787B">
      <w:pPr>
        <w:rPr>
          <w:rFonts w:ascii="宋体" w:eastAsia="宋体" w:hAnsi="宋体" w:cs="宋体"/>
          <w:sz w:val="20"/>
          <w:szCs w:val="20"/>
        </w:rPr>
      </w:pPr>
    </w:p>
    <w:p w14:paraId="27C7D44F" w14:textId="77777777" w:rsidR="0090787B" w:rsidRDefault="0090787B" w:rsidP="0090787B">
      <w:pPr>
        <w:ind w:firstLineChars="200" w:firstLine="400"/>
        <w:rPr>
          <w:rFonts w:ascii="宋体" w:eastAsia="宋体" w:hAnsi="宋体" w:cs="宋体"/>
        </w:rPr>
        <w:sectPr w:rsidR="0090787B">
          <w:type w:val="continuous"/>
          <w:pgSz w:w="11910" w:h="16850"/>
          <w:pgMar w:top="1600" w:right="1360" w:bottom="280" w:left="1680" w:header="720" w:footer="720" w:gutter="0"/>
          <w:cols w:num="3" w:space="720" w:equalWidth="0">
            <w:col w:w="2860" w:space="174"/>
            <w:col w:w="1700" w:space="2280"/>
            <w:col w:w="1856"/>
          </w:cols>
        </w:sectPr>
      </w:pPr>
      <w:r>
        <w:rPr>
          <w:rFonts w:ascii="宋体" w:eastAsia="宋体" w:hAnsi="宋体" w:cs="宋体" w:hint="eastAsia"/>
          <w:sz w:val="20"/>
          <w:szCs w:val="20"/>
        </w:rPr>
        <w:t>满月面容</w:t>
      </w:r>
    </w:p>
    <w:p w14:paraId="3828A926" w14:textId="77777777" w:rsidR="0090787B" w:rsidRDefault="0090787B" w:rsidP="0090787B">
      <w:pPr>
        <w:pStyle w:val="a3"/>
        <w:spacing w:before="20" w:line="314" w:lineRule="auto"/>
        <w:ind w:right="408" w:firstLine="420"/>
        <w:rPr>
          <w:rFonts w:cs="宋体"/>
        </w:rPr>
      </w:pPr>
      <w:r>
        <w:rPr>
          <w:rFonts w:cs="宋体"/>
          <w:spacing w:val="-3"/>
        </w:rPr>
        <w:t>9</w:t>
      </w:r>
      <w:r>
        <w:rPr>
          <w:spacing w:val="-3"/>
        </w:rPr>
        <w:t>．面容与表情</w:t>
      </w:r>
      <w:r>
        <w:t xml:space="preserve"> </w:t>
      </w:r>
      <w:r>
        <w:rPr>
          <w:spacing w:val="-3"/>
        </w:rPr>
        <w:t>正常人表情自如，无病容表现。通过见习认识急、慢性病容，贫血面</w:t>
      </w:r>
      <w:r>
        <w:rPr>
          <w:spacing w:val="67"/>
        </w:rPr>
        <w:t xml:space="preserve"> </w:t>
      </w:r>
      <w:r>
        <w:rPr>
          <w:spacing w:val="-3"/>
        </w:rPr>
        <w:t>容、甲状腺功能亢进面容、粘液性水肿面容、二尖瓣面容、伤寒面容、肢端肥大症面容、满</w:t>
      </w:r>
      <w:r>
        <w:rPr>
          <w:spacing w:val="60"/>
        </w:rPr>
        <w:t xml:space="preserve"> </w:t>
      </w:r>
      <w:r>
        <w:rPr>
          <w:spacing w:val="-1"/>
        </w:rPr>
        <w:t>月面容、苦笑面容、重危面容等特点及临床意义。</w:t>
      </w:r>
      <w:r>
        <w:rPr>
          <w:rFonts w:cs="宋体"/>
        </w:rPr>
        <w:t xml:space="preserve"> </w:t>
      </w:r>
    </w:p>
    <w:p w14:paraId="0AEDF777" w14:textId="77777777" w:rsidR="0090787B" w:rsidRDefault="0090787B" w:rsidP="0090787B">
      <w:pPr>
        <w:pStyle w:val="a3"/>
        <w:spacing w:before="20"/>
        <w:ind w:left="543"/>
        <w:rPr>
          <w:rFonts w:cs="宋体"/>
        </w:rPr>
      </w:pPr>
      <w:r>
        <w:rPr>
          <w:rFonts w:cs="宋体"/>
        </w:rPr>
        <w:t>10</w:t>
      </w:r>
      <w:r>
        <w:t>．体位</w:t>
      </w:r>
      <w:r>
        <w:rPr>
          <w:spacing w:val="105"/>
        </w:rPr>
        <w:t xml:space="preserve"> </w:t>
      </w:r>
      <w:r>
        <w:rPr>
          <w:spacing w:val="-1"/>
        </w:rPr>
        <w:t>是指病人患病时身体所处的位置。通过临床观察认识以下体位。</w:t>
      </w:r>
      <w:r>
        <w:rPr>
          <w:rFonts w:cs="宋体"/>
        </w:rPr>
        <w:t xml:space="preserve"> </w:t>
      </w:r>
    </w:p>
    <w:p w14:paraId="663B4FD8" w14:textId="77777777" w:rsidR="0090787B" w:rsidRDefault="0090787B" w:rsidP="0090787B">
      <w:pPr>
        <w:pStyle w:val="a3"/>
        <w:ind w:left="543"/>
        <w:rPr>
          <w:rFonts w:cs="宋体"/>
        </w:rPr>
      </w:pPr>
      <w:r>
        <w:rPr>
          <w:spacing w:val="-1"/>
        </w:rPr>
        <w:t>（</w:t>
      </w:r>
      <w:r>
        <w:rPr>
          <w:rFonts w:cs="宋体"/>
          <w:spacing w:val="-1"/>
        </w:rPr>
        <w:t>1</w:t>
      </w:r>
      <w:r>
        <w:rPr>
          <w:spacing w:val="-1"/>
        </w:rPr>
        <w:t>）自动体位：身体可自由活动不受限制，见于正常人及轻病或疾病早期。</w:t>
      </w:r>
      <w:r>
        <w:rPr>
          <w:rFonts w:cs="宋体"/>
        </w:rPr>
        <w:t xml:space="preserve"> </w:t>
      </w:r>
    </w:p>
    <w:p w14:paraId="0C72F37A" w14:textId="77777777" w:rsidR="0090787B" w:rsidRDefault="0090787B" w:rsidP="0090787B">
      <w:pPr>
        <w:pStyle w:val="a3"/>
        <w:ind w:left="543"/>
        <w:rPr>
          <w:rFonts w:cs="宋体"/>
        </w:rPr>
      </w:pPr>
      <w:r>
        <w:rPr>
          <w:spacing w:val="-1"/>
        </w:rPr>
        <w:t>（</w:t>
      </w:r>
      <w:r>
        <w:rPr>
          <w:rFonts w:cs="宋体"/>
          <w:spacing w:val="-1"/>
        </w:rPr>
        <w:t>2</w:t>
      </w:r>
      <w:r>
        <w:rPr>
          <w:spacing w:val="-1"/>
        </w:rPr>
        <w:t>）被动体位：不能自己调整或变换体位，多见于极度衰竭或意识丧失的病人。</w:t>
      </w:r>
      <w:r>
        <w:rPr>
          <w:rFonts w:cs="宋体"/>
        </w:rPr>
        <w:t xml:space="preserve"> </w:t>
      </w:r>
    </w:p>
    <w:p w14:paraId="30F35947" w14:textId="77777777" w:rsidR="0090787B" w:rsidRDefault="0090787B" w:rsidP="0090787B">
      <w:pPr>
        <w:pStyle w:val="a3"/>
        <w:spacing w:line="314" w:lineRule="auto"/>
        <w:ind w:right="39" w:firstLine="420"/>
        <w:rPr>
          <w:rFonts w:cs="宋体"/>
        </w:rPr>
      </w:pPr>
      <w:r>
        <w:t>（</w:t>
      </w:r>
      <w:r>
        <w:rPr>
          <w:rFonts w:cs="宋体"/>
        </w:rPr>
        <w:t>3</w:t>
      </w:r>
      <w:r>
        <w:rPr>
          <w:spacing w:val="-45"/>
        </w:rPr>
        <w:t>）</w:t>
      </w:r>
      <w:r>
        <w:t>强迫体位</w:t>
      </w:r>
      <w:r>
        <w:rPr>
          <w:spacing w:val="-45"/>
        </w:rPr>
        <w:t>：</w:t>
      </w:r>
      <w:r>
        <w:t>被迫采取某种体位</w:t>
      </w:r>
      <w:r>
        <w:rPr>
          <w:spacing w:val="-45"/>
        </w:rPr>
        <w:t>，</w:t>
      </w:r>
      <w:r>
        <w:t>以减轻痛苦</w:t>
      </w:r>
      <w:r>
        <w:rPr>
          <w:spacing w:val="-45"/>
        </w:rPr>
        <w:t>，</w:t>
      </w:r>
      <w:r>
        <w:t>如强迫卧位</w:t>
      </w:r>
      <w:r>
        <w:rPr>
          <w:spacing w:val="-45"/>
        </w:rPr>
        <w:t>、</w:t>
      </w:r>
      <w:r>
        <w:t>强迫坐</w:t>
      </w:r>
      <w:r>
        <w:rPr>
          <w:spacing w:val="-45"/>
        </w:rPr>
        <w:t>位</w:t>
      </w:r>
      <w:r>
        <w:t>（端坐呼吸</w:t>
      </w:r>
      <w:r>
        <w:rPr>
          <w:spacing w:val="-45"/>
        </w:rPr>
        <w:t>）</w:t>
      </w:r>
      <w:r>
        <w:t xml:space="preserve">、 </w:t>
      </w:r>
      <w:r>
        <w:rPr>
          <w:spacing w:val="-1"/>
        </w:rPr>
        <w:t>强迫蹲位、强迫立位、辗转体位等。了解各种体位的特点及临床意义。</w:t>
      </w:r>
      <w:r>
        <w:rPr>
          <w:rFonts w:cs="宋体"/>
        </w:rPr>
        <w:t xml:space="preserve"> </w:t>
      </w:r>
    </w:p>
    <w:p w14:paraId="02B4B6FD" w14:textId="77777777" w:rsidR="0090787B" w:rsidRDefault="0090787B" w:rsidP="0090787B">
      <w:pPr>
        <w:pStyle w:val="a3"/>
        <w:spacing w:before="20" w:line="314" w:lineRule="auto"/>
        <w:ind w:right="39" w:firstLine="420"/>
        <w:rPr>
          <w:rFonts w:cs="宋体"/>
        </w:rPr>
      </w:pPr>
      <w:r>
        <w:rPr>
          <w:rFonts w:cs="宋体"/>
          <w:spacing w:val="-1"/>
        </w:rPr>
        <w:t>11</w:t>
      </w:r>
      <w:r>
        <w:rPr>
          <w:spacing w:val="-1"/>
        </w:rPr>
        <w:t>．姿势与步态</w:t>
      </w:r>
      <w:r>
        <w:t xml:space="preserve">   正常人躯干端正，肢体活动灵活，步态稳健。病理情况下可出现姿</w:t>
      </w:r>
      <w:r>
        <w:rPr>
          <w:spacing w:val="26"/>
        </w:rPr>
        <w:t xml:space="preserve"> </w:t>
      </w:r>
      <w:r>
        <w:rPr>
          <w:spacing w:val="-1"/>
        </w:rPr>
        <w:t>势异常及步态改变。</w:t>
      </w:r>
      <w:r>
        <w:rPr>
          <w:rFonts w:cs="宋体"/>
        </w:rPr>
        <w:t xml:space="preserve"> </w:t>
      </w:r>
    </w:p>
    <w:p w14:paraId="69DCB23E" w14:textId="77777777" w:rsidR="0090787B" w:rsidRDefault="0090787B" w:rsidP="0090787B">
      <w:pPr>
        <w:pStyle w:val="a3"/>
        <w:spacing w:before="20"/>
        <w:ind w:left="543"/>
        <w:rPr>
          <w:rFonts w:cs="宋体"/>
        </w:rPr>
      </w:pPr>
      <w:r>
        <w:rPr>
          <w:spacing w:val="-1"/>
        </w:rPr>
        <w:t>二、皮肤粘膜</w:t>
      </w:r>
      <w:r>
        <w:rPr>
          <w:rFonts w:cs="宋体"/>
        </w:rPr>
        <w:t xml:space="preserve"> </w:t>
      </w:r>
    </w:p>
    <w:p w14:paraId="52AEE66A" w14:textId="77777777" w:rsidR="0090787B" w:rsidRDefault="0090787B" w:rsidP="0090787B">
      <w:pPr>
        <w:pStyle w:val="a3"/>
        <w:spacing w:line="314" w:lineRule="auto"/>
        <w:ind w:right="417" w:firstLine="420"/>
        <w:rPr>
          <w:rFonts w:cs="宋体"/>
        </w:rPr>
      </w:pPr>
      <w:r>
        <w:rPr>
          <w:rFonts w:cs="宋体"/>
          <w:spacing w:val="-4"/>
        </w:rPr>
        <w:t>1</w:t>
      </w:r>
      <w:r>
        <w:rPr>
          <w:spacing w:val="-4"/>
        </w:rPr>
        <w:t>．颜色</w:t>
      </w:r>
      <w:r>
        <w:t xml:space="preserve"> </w:t>
      </w:r>
      <w:r>
        <w:rPr>
          <w:spacing w:val="-3"/>
        </w:rPr>
        <w:t>检查时注意有无苍白、发红、发绀、黄染，以及色素沉着或脱色等改变。因</w:t>
      </w:r>
      <w:r>
        <w:rPr>
          <w:spacing w:val="50"/>
        </w:rPr>
        <w:t xml:space="preserve"> </w:t>
      </w:r>
      <w:r>
        <w:rPr>
          <w:spacing w:val="-1"/>
        </w:rPr>
        <w:t>灯光下不易辨别皮肤颜色，应在自然光线下进行观察。</w:t>
      </w:r>
      <w:r>
        <w:rPr>
          <w:rFonts w:cs="宋体"/>
        </w:rPr>
        <w:t xml:space="preserve"> </w:t>
      </w:r>
    </w:p>
    <w:p w14:paraId="1ACA64F3" w14:textId="77777777" w:rsidR="0090787B" w:rsidRDefault="0090787B" w:rsidP="0090787B">
      <w:pPr>
        <w:pStyle w:val="a3"/>
        <w:spacing w:before="20"/>
        <w:ind w:left="543"/>
        <w:rPr>
          <w:rFonts w:cs="宋体"/>
        </w:rPr>
      </w:pPr>
      <w:r>
        <w:rPr>
          <w:rFonts w:cs="宋体"/>
          <w:spacing w:val="-1"/>
        </w:rPr>
        <w:t>2</w:t>
      </w:r>
      <w:r>
        <w:rPr>
          <w:spacing w:val="-1"/>
        </w:rPr>
        <w:t>．湿度及出汗</w:t>
      </w:r>
      <w:r>
        <w:t xml:space="preserve"> </w:t>
      </w:r>
      <w:r>
        <w:rPr>
          <w:spacing w:val="105"/>
        </w:rPr>
        <w:t xml:space="preserve"> </w:t>
      </w:r>
      <w:r>
        <w:rPr>
          <w:spacing w:val="-1"/>
        </w:rPr>
        <w:t>正常皮肤的湿度与植物神经功能有关。</w:t>
      </w:r>
      <w:r>
        <w:rPr>
          <w:rFonts w:cs="宋体"/>
        </w:rPr>
        <w:t xml:space="preserve"> </w:t>
      </w:r>
    </w:p>
    <w:p w14:paraId="618F7C17" w14:textId="77777777" w:rsidR="0090787B" w:rsidRDefault="0090787B" w:rsidP="0090787B">
      <w:pPr>
        <w:pStyle w:val="a3"/>
        <w:spacing w:line="314" w:lineRule="auto"/>
        <w:ind w:right="39" w:firstLine="420"/>
        <w:rPr>
          <w:rFonts w:cs="宋体"/>
        </w:rPr>
      </w:pPr>
      <w:r>
        <w:rPr>
          <w:rFonts w:cs="宋体"/>
          <w:spacing w:val="-1"/>
        </w:rPr>
        <w:lastRenderedPageBreak/>
        <w:t>3</w:t>
      </w:r>
      <w:r>
        <w:rPr>
          <w:spacing w:val="-1"/>
        </w:rPr>
        <w:t>．弹性</w:t>
      </w:r>
      <w:r>
        <w:t xml:space="preserve">   检查皮肤弹性的方法常在手背或上臂内侧部位，用示指和拇指将皮肤捏起。</w:t>
      </w:r>
      <w:r>
        <w:rPr>
          <w:spacing w:val="23"/>
        </w:rPr>
        <w:t xml:space="preserve"> </w:t>
      </w:r>
      <w:r>
        <w:rPr>
          <w:spacing w:val="-1"/>
        </w:rPr>
        <w:t>正常人通常表现为，手指松开后皱折立即平复；弹性减弱时皱折平复缓慢。</w:t>
      </w:r>
      <w:r>
        <w:rPr>
          <w:rFonts w:cs="宋体"/>
        </w:rPr>
        <w:t xml:space="preserve"> </w:t>
      </w:r>
    </w:p>
    <w:p w14:paraId="589878F0" w14:textId="77777777" w:rsidR="0090787B" w:rsidRDefault="0090787B" w:rsidP="0090787B">
      <w:pPr>
        <w:pStyle w:val="a3"/>
        <w:spacing w:before="20" w:line="314" w:lineRule="auto"/>
        <w:ind w:right="433" w:firstLine="420"/>
        <w:rPr>
          <w:rFonts w:cs="宋体"/>
        </w:rPr>
      </w:pPr>
      <w:r>
        <w:rPr>
          <w:rFonts w:cs="宋体"/>
          <w:spacing w:val="-1"/>
        </w:rPr>
        <w:t>4</w:t>
      </w:r>
      <w:r>
        <w:rPr>
          <w:spacing w:val="-1"/>
        </w:rPr>
        <w:t>．皮疹</w:t>
      </w:r>
      <w:r>
        <w:rPr>
          <w:spacing w:val="105"/>
        </w:rPr>
        <w:t xml:space="preserve"> </w:t>
      </w:r>
      <w:r>
        <w:rPr>
          <w:spacing w:val="-1"/>
        </w:rPr>
        <w:t>正常人无皮疹。若发现皮疹时，应详细观察并记录出现与消退的时间、发展</w:t>
      </w:r>
      <w:r>
        <w:rPr>
          <w:spacing w:val="69"/>
        </w:rPr>
        <w:t xml:space="preserve"> </w:t>
      </w:r>
      <w:r>
        <w:rPr>
          <w:spacing w:val="-3"/>
        </w:rPr>
        <w:t>顺序、分布、行状、大小、颜色、以及压之是否退色，平坦或隆起，有无骚痒、脱屑等。通</w:t>
      </w:r>
      <w:r>
        <w:rPr>
          <w:spacing w:val="30"/>
        </w:rPr>
        <w:t xml:space="preserve"> </w:t>
      </w:r>
      <w:r>
        <w:rPr>
          <w:spacing w:val="-1"/>
        </w:rPr>
        <w:t>过临床检查识别斑疹、玫瑰疹、丘疹、斑丘疹、寻麻疹等特点，并了解其临床意义。</w:t>
      </w:r>
      <w:r>
        <w:rPr>
          <w:rFonts w:cs="宋体"/>
        </w:rPr>
        <w:t xml:space="preserve"> </w:t>
      </w:r>
    </w:p>
    <w:p w14:paraId="6C646F51" w14:textId="10AFAF69" w:rsidR="0090787B" w:rsidRDefault="0090787B" w:rsidP="0090787B">
      <w:pPr>
        <w:pStyle w:val="a3"/>
        <w:spacing w:before="20" w:line="314" w:lineRule="auto"/>
        <w:ind w:right="5846" w:firstLine="405"/>
        <w:rPr>
          <w:rFonts w:cs="宋体"/>
        </w:rPr>
      </w:pPr>
      <w:r>
        <w:rPr>
          <w:noProof/>
          <w:lang w:eastAsia="en-US"/>
        </w:rPr>
        <mc:AlternateContent>
          <mc:Choice Requires="wpg">
            <w:drawing>
              <wp:anchor distT="0" distB="0" distL="114300" distR="114300" simplePos="0" relativeHeight="251676672" behindDoc="1" locked="0" layoutInCell="1" allowOverlap="1" wp14:anchorId="37CDF545" wp14:editId="060F36A3">
                <wp:simplePos x="0" y="0"/>
                <wp:positionH relativeFrom="page">
                  <wp:posOffset>3943350</wp:posOffset>
                </wp:positionH>
                <wp:positionV relativeFrom="paragraph">
                  <wp:posOffset>30480</wp:posOffset>
                </wp:positionV>
                <wp:extent cx="2895600" cy="1800860"/>
                <wp:effectExtent l="0" t="0" r="0" b="0"/>
                <wp:wrapNone/>
                <wp:docPr id="2019883537" name="组合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95600" cy="1800860"/>
                          <a:chOff x="4860" y="1047"/>
                          <a:chExt cx="5580" cy="3276"/>
                        </a:xfrm>
                      </wpg:grpSpPr>
                      <pic:pic xmlns:pic="http://schemas.openxmlformats.org/drawingml/2006/picture">
                        <pic:nvPicPr>
                          <pic:cNvPr id="171806946" name="Picture 2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4860" y="1047"/>
                            <a:ext cx="5205" cy="29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grpSp>
                        <wpg:cNvPr id="158515024" name="Group 29"/>
                        <wpg:cNvGrpSpPr>
                          <a:grpSpLocks/>
                        </wpg:cNvGrpSpPr>
                        <wpg:grpSpPr bwMode="auto">
                          <a:xfrm>
                            <a:off x="5220" y="3855"/>
                            <a:ext cx="5220" cy="468"/>
                            <a:chOff x="5220" y="3855"/>
                            <a:chExt cx="5220" cy="468"/>
                          </a:xfrm>
                        </wpg:grpSpPr>
                        <wps:wsp>
                          <wps:cNvPr id="43075165" name="Freeform 30"/>
                          <wps:cNvSpPr>
                            <a:spLocks/>
                          </wps:cNvSpPr>
                          <wps:spPr bwMode="auto">
                            <a:xfrm>
                              <a:off x="5220" y="3855"/>
                              <a:ext cx="5220" cy="468"/>
                            </a:xfrm>
                            <a:custGeom>
                              <a:avLst/>
                              <a:gdLst>
                                <a:gd name="T0" fmla="+- 0 5220 5220"/>
                                <a:gd name="T1" fmla="*/ T0 w 5220"/>
                                <a:gd name="T2" fmla="+- 0 4323 3855"/>
                                <a:gd name="T3" fmla="*/ 4323 h 468"/>
                                <a:gd name="T4" fmla="+- 0 10440 5220"/>
                                <a:gd name="T5" fmla="*/ T4 w 5220"/>
                                <a:gd name="T6" fmla="+- 0 4323 3855"/>
                                <a:gd name="T7" fmla="*/ 4323 h 468"/>
                                <a:gd name="T8" fmla="+- 0 10440 5220"/>
                                <a:gd name="T9" fmla="*/ T8 w 5220"/>
                                <a:gd name="T10" fmla="+- 0 3855 3855"/>
                                <a:gd name="T11" fmla="*/ 3855 h 468"/>
                                <a:gd name="T12" fmla="+- 0 5220 5220"/>
                                <a:gd name="T13" fmla="*/ T12 w 5220"/>
                                <a:gd name="T14" fmla="+- 0 3855 3855"/>
                                <a:gd name="T15" fmla="*/ 3855 h 468"/>
                                <a:gd name="T16" fmla="+- 0 5220 5220"/>
                                <a:gd name="T17" fmla="*/ T16 w 5220"/>
                                <a:gd name="T18" fmla="+- 0 4323 3855"/>
                                <a:gd name="T19" fmla="*/ 4323 h 468"/>
                              </a:gdLst>
                              <a:ahLst/>
                              <a:cxnLst>
                                <a:cxn ang="0">
                                  <a:pos x="T1" y="T3"/>
                                </a:cxn>
                                <a:cxn ang="0">
                                  <a:pos x="T5" y="T7"/>
                                </a:cxn>
                                <a:cxn ang="0">
                                  <a:pos x="T9" y="T11"/>
                                </a:cxn>
                                <a:cxn ang="0">
                                  <a:pos x="T13" y="T15"/>
                                </a:cxn>
                                <a:cxn ang="0">
                                  <a:pos x="T17" y="T19"/>
                                </a:cxn>
                              </a:cxnLst>
                              <a:rect l="0" t="0" r="r" b="b"/>
                              <a:pathLst>
                                <a:path w="5220" h="468">
                                  <a:moveTo>
                                    <a:pt x="0" y="468"/>
                                  </a:moveTo>
                                  <a:lnTo>
                                    <a:pt x="5220" y="468"/>
                                  </a:lnTo>
                                  <a:lnTo>
                                    <a:pt x="5220" y="0"/>
                                  </a:lnTo>
                                  <a:lnTo>
                                    <a:pt x="0" y="0"/>
                                  </a:lnTo>
                                  <a:lnTo>
                                    <a:pt x="0" y="468"/>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17997720" name="Text Box 31"/>
                          <wps:cNvSpPr txBox="1">
                            <a:spLocks noChangeArrowheads="1"/>
                          </wps:cNvSpPr>
                          <wps:spPr bwMode="auto">
                            <a:xfrm>
                              <a:off x="7524" y="3988"/>
                              <a:ext cx="736" cy="2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6E7F8A" w14:textId="77777777" w:rsidR="0090787B" w:rsidRDefault="0090787B" w:rsidP="0090787B">
                                <w:pPr>
                                  <w:spacing w:line="210" w:lineRule="exact"/>
                                  <w:rPr>
                                    <w:rFonts w:ascii="宋体" w:eastAsia="宋体" w:hAnsi="宋体" w:cs="宋体"/>
                                    <w:szCs w:val="21"/>
                                  </w:rPr>
                                </w:pPr>
                                <w:r>
                                  <w:rPr>
                                    <w:rFonts w:ascii="宋体" w:eastAsia="宋体" w:hAnsi="宋体" w:cs="宋体"/>
                                    <w:spacing w:val="-1"/>
                                    <w:szCs w:val="21"/>
                                  </w:rPr>
                                  <w:t>蜘蛛痣</w:t>
                                </w:r>
                                <w:r>
                                  <w:rPr>
                                    <w:rFonts w:ascii="宋体" w:eastAsia="宋体" w:hAnsi="宋体" w:cs="宋体"/>
                                    <w:szCs w:val="21"/>
                                  </w:rPr>
                                  <w:t xml:space="preserve"> </w:t>
                                </w:r>
                              </w:p>
                            </w:txbxContent>
                          </wps:txbx>
                          <wps:bodyPr rot="0" vert="horz" wrap="square" lIns="0" tIns="0" rIns="0" bIns="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37CDF545" id="组合 9" o:spid="_x0000_s1026" style="position:absolute;left:0;text-align:left;margin-left:310.5pt;margin-top:2.4pt;width:228pt;height:141.8pt;z-index:-251639808;mso-position-horizontal-relative:page" coordorigin="4860,1047" coordsize="5580,327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8" o:spid="_x0000_s1027" type="#_x0000_t75" style="position:absolute;left:4860;top:1047;width:5205;height:296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">
                  <v:imagedata r:id="rId16" o:title=""/>
                </v:shape>
                <v:group id="Group 29" o:spid="_x0000_s1028" style="position:absolute;left:5220;top:3855;width:5220;height:468" coordorigin="5220,3855" coordsize="5220,4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">
                  <v:shape id="Freeform 30" o:spid="_x0000_s1029" style="position:absolute;left:5220;top:3855;width:5220;height:468;visibility:visible;mso-wrap-style:square;v-text-anchor:top" coordsize="5220,4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" path="m,468r5220,l5220,,,,,468xe" stroked="f">
                    <v:path arrowok="t" o:connecttype="custom" o:connectlocs="0,4323;5220,4323;5220,3855;0,3855;0,4323" o:connectangles="0,0,0,0,0"/>
                  </v:shape>
                  <v:shapetype id="_x0000_t202" coordsize="21600,21600" o:spt="202" path="m,l,21600r21600,l21600,xe">
                    <v:stroke joinstyle="miter"/>
                    <v:path gradientshapeok="t" o:connecttype="rect"/>
                  </v:shapetype>
                  <v:shape id="Text Box 31" o:spid="_x0000_s1030" type="#_x0000_t202" style="position:absolute;left:7524;top:3988;width:736;height:2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" filled="f" stroked="f">
                    <v:textbox inset="0,0,0,0">
                      <w:txbxContent>
                        <w:p w14:paraId="6A6E7F8A" w14:textId="77777777" w:rsidR="0090787B" w:rsidRDefault="0090787B" w:rsidP="0090787B">
                          <w:pPr>
                            <w:spacing w:line="210" w:lineRule="exact"/>
                            <w:rPr>
                              <w:rFonts w:ascii="宋体" w:eastAsia="宋体" w:hAnsi="宋体" w:cs="宋体"/>
                              <w:szCs w:val="21"/>
                            </w:rPr>
                          </w:pPr>
                          <w:r>
                            <w:rPr>
                              <w:rFonts w:ascii="宋体" w:eastAsia="宋体" w:hAnsi="宋体" w:cs="宋体"/>
                              <w:spacing w:val="-1"/>
                              <w:szCs w:val="21"/>
                            </w:rPr>
                            <w:t>蜘蛛痣</w:t>
                          </w:r>
                          <w:r>
                            <w:rPr>
                              <w:rFonts w:ascii="宋体" w:eastAsia="宋体" w:hAnsi="宋体" w:cs="宋体"/>
                              <w:szCs w:val="21"/>
                            </w:rPr>
                            <w:t xml:space="preserve"> </w:t>
                          </w:r>
                        </w:p>
                      </w:txbxContent>
                    </v:textbox>
                  </v:shape>
                </v:group>
                <w10:wrap anchorx="page"/>
              </v:group>
            </w:pict>
          </mc:Fallback>
        </mc:AlternateContent>
      </w:r>
      <w:r>
        <w:rPr>
          <w:rFonts w:cs="宋体"/>
        </w:rPr>
        <w:t>5</w:t>
      </w:r>
      <w:r>
        <w:rPr>
          <w:spacing w:val="-45"/>
        </w:rPr>
        <w:t>．</w:t>
      </w:r>
      <w:r>
        <w:t>出血点与紫</w:t>
      </w:r>
      <w:r>
        <w:rPr>
          <w:spacing w:val="-1"/>
        </w:rPr>
        <w:t>癜</w:t>
      </w:r>
      <w:r>
        <w:rPr>
          <w:spacing w:val="105"/>
        </w:rPr>
        <w:t xml:space="preserve"> </w:t>
      </w:r>
      <w:r>
        <w:t>直径小 于</w:t>
      </w:r>
      <w:r>
        <w:rPr>
          <w:spacing w:val="-46"/>
        </w:rPr>
        <w:t xml:space="preserve"> </w:t>
      </w:r>
      <w:r>
        <w:rPr>
          <w:rFonts w:cs="宋体"/>
        </w:rPr>
        <w:t>2</w:t>
      </w:r>
      <w:r>
        <w:rPr>
          <w:rFonts w:cs="宋体"/>
          <w:spacing w:val="-45"/>
        </w:rPr>
        <w:t xml:space="preserve"> </w:t>
      </w:r>
      <w:r>
        <w:rPr>
          <w:spacing w:val="-2"/>
        </w:rPr>
        <w:t>毫米者为出血点；</w:t>
      </w:r>
      <w:r>
        <w:rPr>
          <w:rFonts w:cs="宋体"/>
          <w:spacing w:val="-2"/>
        </w:rPr>
        <w:t>3-4</w:t>
      </w:r>
      <w:r>
        <w:rPr>
          <w:rFonts w:cs="宋体"/>
          <w:spacing w:val="-45"/>
        </w:rPr>
        <w:t xml:space="preserve"> </w:t>
      </w:r>
      <w:r>
        <w:t>毫米</w:t>
      </w:r>
      <w:r>
        <w:rPr>
          <w:spacing w:val="25"/>
        </w:rPr>
        <w:t xml:space="preserve"> </w:t>
      </w:r>
      <w:r>
        <w:t>者为紫癜</w:t>
      </w:r>
      <w:r>
        <w:rPr>
          <w:spacing w:val="-61"/>
        </w:rPr>
        <w:t>；</w:t>
      </w:r>
      <w:r>
        <w:t>直径在</w:t>
      </w:r>
      <w:r>
        <w:rPr>
          <w:spacing w:val="-46"/>
        </w:rPr>
        <w:t xml:space="preserve"> </w:t>
      </w:r>
      <w:r>
        <w:rPr>
          <w:rFonts w:cs="宋体"/>
        </w:rPr>
        <w:t>5</w:t>
      </w:r>
      <w:r>
        <w:rPr>
          <w:rFonts w:cs="宋体"/>
          <w:spacing w:val="-46"/>
        </w:rPr>
        <w:t xml:space="preserve"> </w:t>
      </w:r>
      <w:r>
        <w:t>毫米以上者 为瘀斑</w:t>
      </w:r>
      <w:r>
        <w:rPr>
          <w:spacing w:val="-60"/>
        </w:rPr>
        <w:t>；</w:t>
      </w:r>
      <w:r>
        <w:t xml:space="preserve">片状出血并伴有局部皮 </w:t>
      </w:r>
      <w:r>
        <w:rPr>
          <w:spacing w:val="-1"/>
        </w:rPr>
        <w:t>肤显著隆起者为血肿。</w:t>
      </w:r>
      <w:r>
        <w:rPr>
          <w:rFonts w:cs="宋体"/>
        </w:rPr>
        <w:t xml:space="preserve"> </w:t>
      </w:r>
    </w:p>
    <w:p w14:paraId="640F7859" w14:textId="77777777" w:rsidR="0090787B" w:rsidRDefault="0090787B" w:rsidP="0090787B">
      <w:pPr>
        <w:pStyle w:val="a3"/>
        <w:spacing w:before="20" w:line="314" w:lineRule="auto"/>
        <w:ind w:right="3437" w:firstLine="405"/>
        <w:rPr>
          <w:spacing w:val="13"/>
        </w:rPr>
      </w:pPr>
      <w:r>
        <w:rPr>
          <w:rFonts w:cs="宋体"/>
        </w:rPr>
        <w:t>6</w:t>
      </w:r>
      <w:r>
        <w:rPr>
          <w:spacing w:val="-45"/>
        </w:rPr>
        <w:t>．</w:t>
      </w:r>
      <w:r>
        <w:t>蜘蛛痣   检查时用指尖</w:t>
      </w:r>
      <w:r>
        <w:rPr>
          <w:spacing w:val="13"/>
        </w:rPr>
        <w:t>或以火柴梗</w:t>
      </w:r>
    </w:p>
    <w:p w14:paraId="4088ED56" w14:textId="77777777" w:rsidR="0090787B" w:rsidRDefault="0090787B" w:rsidP="0090787B">
      <w:pPr>
        <w:pStyle w:val="a3"/>
        <w:spacing w:before="20" w:line="314" w:lineRule="auto"/>
        <w:ind w:right="3437" w:firstLine="405"/>
        <w:rPr>
          <w:spacing w:val="-30"/>
        </w:rPr>
      </w:pPr>
      <w:r>
        <w:rPr>
          <w:spacing w:val="13"/>
        </w:rPr>
        <w:t>压迫蜘蛛痣的中央</w:t>
      </w:r>
      <w:r>
        <w:t>（即中央小动脉干</w:t>
      </w:r>
      <w:r>
        <w:rPr>
          <w:spacing w:val="-30"/>
        </w:rPr>
        <w:t>），</w:t>
      </w:r>
    </w:p>
    <w:p w14:paraId="6005D182" w14:textId="77777777" w:rsidR="0090787B" w:rsidRDefault="0090787B" w:rsidP="0090787B">
      <w:pPr>
        <w:pStyle w:val="a3"/>
        <w:spacing w:before="20" w:line="314" w:lineRule="auto"/>
        <w:ind w:right="3437" w:firstLine="405"/>
      </w:pPr>
      <w:r>
        <w:t>其幅射状 小血管网即退色</w:t>
      </w:r>
      <w:r>
        <w:rPr>
          <w:spacing w:val="-60"/>
        </w:rPr>
        <w:t>，</w:t>
      </w:r>
      <w:r>
        <w:t>解除压力后又</w:t>
      </w:r>
    </w:p>
    <w:p w14:paraId="5A435D30" w14:textId="77777777" w:rsidR="0090787B" w:rsidRDefault="0090787B" w:rsidP="0090787B">
      <w:pPr>
        <w:spacing w:line="314" w:lineRule="auto"/>
        <w:sectPr w:rsidR="0090787B">
          <w:type w:val="continuous"/>
          <w:pgSz w:w="11910" w:h="16850"/>
          <w:pgMar w:top="1600" w:right="1360" w:bottom="280" w:left="1680" w:header="720" w:footer="720" w:gutter="0"/>
          <w:cols w:space="720"/>
        </w:sectPr>
      </w:pPr>
    </w:p>
    <w:p w14:paraId="655AE908" w14:textId="77777777" w:rsidR="0090787B" w:rsidRDefault="0090787B" w:rsidP="0090787B">
      <w:pPr>
        <w:spacing w:before="5"/>
        <w:rPr>
          <w:rFonts w:ascii="宋体" w:eastAsia="宋体" w:hAnsi="宋体" w:cs="宋体"/>
          <w:sz w:val="14"/>
          <w:szCs w:val="14"/>
        </w:rPr>
      </w:pPr>
    </w:p>
    <w:p w14:paraId="6BAAB5A4" w14:textId="77777777" w:rsidR="0090787B" w:rsidRDefault="0090787B" w:rsidP="0090787B">
      <w:pPr>
        <w:pStyle w:val="a3"/>
        <w:spacing w:line="314" w:lineRule="auto"/>
        <w:ind w:right="78"/>
        <w:rPr>
          <w:rFonts w:cs="宋体"/>
        </w:rPr>
      </w:pPr>
      <w:r>
        <w:rPr>
          <w:spacing w:val="-2"/>
        </w:rPr>
        <w:t>复出现。观察急、慢性肝炎或肝硬化患者面部、颈部、前胸及上肢等处的皮肤，注意有无蜘</w:t>
      </w:r>
      <w:r>
        <w:t xml:space="preserve"> </w:t>
      </w:r>
      <w:r>
        <w:rPr>
          <w:spacing w:val="-1"/>
        </w:rPr>
        <w:t>蛛痣及肝掌。</w:t>
      </w:r>
      <w:r>
        <w:rPr>
          <w:rFonts w:cs="宋体"/>
        </w:rPr>
        <w:t xml:space="preserve"> </w:t>
      </w:r>
    </w:p>
    <w:p w14:paraId="0F073756" w14:textId="77777777" w:rsidR="0090787B" w:rsidRDefault="0090787B" w:rsidP="0090787B">
      <w:pPr>
        <w:pStyle w:val="a3"/>
        <w:spacing w:before="20"/>
        <w:ind w:left="543"/>
        <w:rPr>
          <w:rFonts w:cs="宋体"/>
        </w:rPr>
      </w:pPr>
      <w:r>
        <w:rPr>
          <w:rFonts w:cs="宋体"/>
          <w:spacing w:val="-1"/>
        </w:rPr>
        <w:t>7</w:t>
      </w:r>
      <w:r>
        <w:rPr>
          <w:spacing w:val="-1"/>
        </w:rPr>
        <w:t>．斑痕</w:t>
      </w:r>
      <w:r>
        <w:t xml:space="preserve"> </w:t>
      </w:r>
      <w:r>
        <w:rPr>
          <w:spacing w:val="105"/>
        </w:rPr>
        <w:t xml:space="preserve"> </w:t>
      </w:r>
      <w:r>
        <w:rPr>
          <w:spacing w:val="-1"/>
        </w:rPr>
        <w:t>观察外伤感染，手术后所留的皮肤疤痕，并记录部位及大小。</w:t>
      </w:r>
      <w:r>
        <w:rPr>
          <w:rFonts w:cs="宋体"/>
        </w:rPr>
        <w:t xml:space="preserve"> </w:t>
      </w:r>
    </w:p>
    <w:p w14:paraId="22E2A14E" w14:textId="77777777" w:rsidR="0090787B" w:rsidRDefault="0090787B" w:rsidP="0090787B">
      <w:pPr>
        <w:pStyle w:val="a3"/>
        <w:spacing w:line="314" w:lineRule="auto"/>
        <w:ind w:right="232" w:firstLine="420"/>
        <w:rPr>
          <w:rFonts w:cs="宋体"/>
        </w:rPr>
      </w:pPr>
      <w:r>
        <w:rPr>
          <w:rFonts w:cs="宋体"/>
          <w:spacing w:val="-1"/>
        </w:rPr>
        <w:t>8</w:t>
      </w:r>
      <w:r>
        <w:rPr>
          <w:spacing w:val="-1"/>
        </w:rPr>
        <w:t>．水肿</w:t>
      </w:r>
      <w:r>
        <w:t xml:space="preserve"> 检查水肿时，观察眼睑、眶下、踝部或胫骨前等部位，根据水肿程度及范围</w:t>
      </w:r>
      <w:r>
        <w:rPr>
          <w:spacing w:val="23"/>
        </w:rPr>
        <w:t xml:space="preserve"> </w:t>
      </w:r>
      <w:r>
        <w:rPr>
          <w:spacing w:val="-1"/>
        </w:rPr>
        <w:t>区分轻、中、重三度。</w:t>
      </w:r>
      <w:r>
        <w:rPr>
          <w:rFonts w:cs="宋体"/>
        </w:rPr>
        <w:t xml:space="preserve"> </w:t>
      </w:r>
    </w:p>
    <w:p w14:paraId="6B52F69D" w14:textId="77777777" w:rsidR="0090787B" w:rsidRDefault="0090787B" w:rsidP="0090787B">
      <w:pPr>
        <w:pStyle w:val="a3"/>
        <w:spacing w:before="19" w:line="314" w:lineRule="auto"/>
        <w:ind w:left="543" w:right="1239"/>
        <w:rPr>
          <w:rFonts w:cs="宋体"/>
          <w:spacing w:val="42"/>
        </w:rPr>
      </w:pPr>
      <w:r>
        <w:rPr>
          <w:rFonts w:cs="宋体"/>
          <w:spacing w:val="-1"/>
        </w:rPr>
        <w:t>9</w:t>
      </w:r>
      <w:r>
        <w:rPr>
          <w:spacing w:val="-1"/>
        </w:rPr>
        <w:t>．毛发</w:t>
      </w:r>
      <w:r>
        <w:t xml:space="preserve"> </w:t>
      </w:r>
      <w:r>
        <w:rPr>
          <w:spacing w:val="105"/>
        </w:rPr>
        <w:t xml:space="preserve"> </w:t>
      </w:r>
      <w:r>
        <w:rPr>
          <w:spacing w:val="-1"/>
        </w:rPr>
        <w:t>检查时应注意颜色、分布、脱落情况和疏密程度等。</w:t>
      </w:r>
      <w:r>
        <w:rPr>
          <w:rFonts w:cs="宋体"/>
          <w:spacing w:val="42"/>
        </w:rPr>
        <w:t xml:space="preserve"> </w:t>
      </w:r>
    </w:p>
    <w:p w14:paraId="68CBD799" w14:textId="77777777" w:rsidR="0090787B" w:rsidRDefault="0090787B" w:rsidP="0090787B">
      <w:pPr>
        <w:pStyle w:val="a3"/>
        <w:spacing w:before="19" w:line="314" w:lineRule="auto"/>
        <w:ind w:left="543" w:right="1239"/>
        <w:rPr>
          <w:rFonts w:cs="宋体"/>
        </w:rPr>
      </w:pPr>
      <w:r>
        <w:rPr>
          <w:rFonts w:cs="宋体"/>
          <w:b/>
          <w:bCs/>
          <w:spacing w:val="2"/>
        </w:rPr>
        <w:t>三</w:t>
      </w:r>
      <w:r>
        <w:rPr>
          <w:spacing w:val="2"/>
        </w:rPr>
        <w:t>、淋巴结</w:t>
      </w:r>
      <w:r>
        <w:rPr>
          <w:rFonts w:cs="宋体"/>
          <w:b/>
          <w:bCs/>
          <w:w w:val="99"/>
        </w:rPr>
        <w:t xml:space="preserve"> </w:t>
      </w:r>
    </w:p>
    <w:p w14:paraId="6F1AFE71" w14:textId="77777777" w:rsidR="0090787B" w:rsidRDefault="0090787B" w:rsidP="0090787B">
      <w:pPr>
        <w:pStyle w:val="a3"/>
        <w:spacing w:before="20" w:line="314" w:lineRule="auto"/>
        <w:ind w:right="200" w:firstLine="420"/>
        <w:rPr>
          <w:rFonts w:cs="宋体"/>
        </w:rPr>
      </w:pPr>
      <w:r>
        <w:rPr>
          <w:spacing w:val="-3"/>
        </w:rPr>
        <w:t>检查淋巴结应按一定的顺序进行，以免遗漏。其顺序为耳前、耳后、乳突区、腹股</w:t>
      </w:r>
      <w:r>
        <w:rPr>
          <w:spacing w:val="66"/>
        </w:rPr>
        <w:t xml:space="preserve"> </w:t>
      </w:r>
      <w:r>
        <w:rPr>
          <w:spacing w:val="-3"/>
        </w:rPr>
        <w:t>沟、颈后三角、颈前三角、锁骨上窝、腋窝、滑车上、腘窝等。检查时局部肌肉及皮肤应放</w:t>
      </w:r>
      <w:r>
        <w:rPr>
          <w:spacing w:val="30"/>
        </w:rPr>
        <w:t xml:space="preserve"> </w:t>
      </w:r>
      <w:r>
        <w:rPr>
          <w:spacing w:val="-3"/>
        </w:rPr>
        <w:t>松，由浅入深进行触诊。注意淋巴结的大小，数目、硬度、压痛、活动度、有无粘连、局部</w:t>
      </w:r>
      <w:r>
        <w:rPr>
          <w:spacing w:val="29"/>
        </w:rPr>
        <w:t xml:space="preserve"> </w:t>
      </w:r>
      <w:r>
        <w:t>皮肤有无红肿疤痕</w:t>
      </w:r>
      <w:r>
        <w:rPr>
          <w:spacing w:val="-30"/>
        </w:rPr>
        <w:t>、</w:t>
      </w:r>
      <w:r>
        <w:t>瘘管等</w:t>
      </w:r>
      <w:r>
        <w:rPr>
          <w:spacing w:val="-30"/>
        </w:rPr>
        <w:t>。</w:t>
      </w:r>
      <w:r>
        <w:t>同时还应注意寻找引起淋巴结肿大的原发病灶</w:t>
      </w:r>
      <w:r>
        <w:rPr>
          <w:spacing w:val="-30"/>
        </w:rPr>
        <w:t>。</w:t>
      </w:r>
      <w:r>
        <w:t>正常人有时可 以触及直径为</w:t>
      </w:r>
      <w:r>
        <w:rPr>
          <w:spacing w:val="-46"/>
        </w:rPr>
        <w:t xml:space="preserve"> </w:t>
      </w:r>
      <w:r>
        <w:rPr>
          <w:rFonts w:cs="宋体"/>
        </w:rPr>
        <w:t>0.1-0.15</w:t>
      </w:r>
      <w:r>
        <w:rPr>
          <w:rFonts w:cs="宋体"/>
          <w:spacing w:val="-45"/>
        </w:rPr>
        <w:t xml:space="preserve"> </w:t>
      </w:r>
      <w:r>
        <w:t xml:space="preserve">厘米的表浅淋巴结，其质地较软，表面光滑，可推动，无压痛，多 </w:t>
      </w:r>
      <w:r>
        <w:rPr>
          <w:spacing w:val="-1"/>
        </w:rPr>
        <w:t>无临床意义。</w:t>
      </w:r>
      <w:r>
        <w:rPr>
          <w:rFonts w:cs="宋体"/>
        </w:rPr>
        <w:t xml:space="preserve"> </w:t>
      </w:r>
    </w:p>
    <w:p w14:paraId="79A02A89" w14:textId="77777777" w:rsidR="0090787B" w:rsidRDefault="0090787B" w:rsidP="0090787B">
      <w:pPr>
        <w:pStyle w:val="a3"/>
        <w:spacing w:before="20"/>
        <w:ind w:left="543"/>
        <w:rPr>
          <w:rFonts w:cs="宋体"/>
        </w:rPr>
      </w:pPr>
      <w:r>
        <w:rPr>
          <w:spacing w:val="-1"/>
        </w:rPr>
        <w:t>四、头部及其器官</w:t>
      </w:r>
      <w:r>
        <w:rPr>
          <w:rFonts w:cs="宋体"/>
        </w:rPr>
        <w:t xml:space="preserve"> </w:t>
      </w:r>
    </w:p>
    <w:p w14:paraId="108CC2C8" w14:textId="77777777" w:rsidR="0090787B" w:rsidRDefault="0090787B" w:rsidP="0090787B">
      <w:pPr>
        <w:pStyle w:val="a3"/>
        <w:spacing w:line="314" w:lineRule="auto"/>
        <w:ind w:right="218" w:firstLine="420"/>
        <w:rPr>
          <w:rFonts w:cs="宋体"/>
        </w:rPr>
      </w:pPr>
      <w:r>
        <w:rPr>
          <w:rFonts w:cs="宋体"/>
        </w:rPr>
        <w:t>1.</w:t>
      </w:r>
      <w:r>
        <w:t>头颅 头颅的检查应注意头围大小</w:t>
      </w:r>
      <w:r>
        <w:rPr>
          <w:spacing w:val="-46"/>
        </w:rPr>
        <w:t>、</w:t>
      </w:r>
      <w:r>
        <w:t>外形改变和运动异常</w:t>
      </w:r>
      <w:r>
        <w:rPr>
          <w:spacing w:val="-46"/>
        </w:rPr>
        <w:t>。</w:t>
      </w:r>
      <w:r>
        <w:t xml:space="preserve">头围是指自眉间绕枕骨粗 </w:t>
      </w:r>
      <w:r>
        <w:rPr>
          <w:spacing w:val="-1"/>
        </w:rPr>
        <w:t>隆的周长。</w:t>
      </w:r>
      <w:r>
        <w:rPr>
          <w:rFonts w:cs="宋体"/>
        </w:rPr>
        <w:t xml:space="preserve"> </w:t>
      </w:r>
    </w:p>
    <w:p w14:paraId="031933A0" w14:textId="77777777" w:rsidR="0090787B" w:rsidRDefault="0090787B" w:rsidP="0090787B">
      <w:pPr>
        <w:pStyle w:val="a3"/>
        <w:spacing w:before="20"/>
        <w:ind w:left="543"/>
        <w:rPr>
          <w:rFonts w:cs="宋体"/>
        </w:rPr>
      </w:pPr>
      <w:r>
        <w:rPr>
          <w:rFonts w:cs="宋体"/>
        </w:rPr>
        <w:t>2.</w:t>
      </w:r>
      <w:r>
        <w:t>眼</w:t>
      </w:r>
      <w:r>
        <w:rPr>
          <w:rFonts w:cs="宋体"/>
        </w:rPr>
        <w:t xml:space="preserve"> </w:t>
      </w:r>
    </w:p>
    <w:p w14:paraId="78DE20BE" w14:textId="77777777" w:rsidR="0090787B" w:rsidRDefault="0090787B" w:rsidP="0090787B">
      <w:pPr>
        <w:pStyle w:val="a3"/>
        <w:ind w:left="543"/>
        <w:rPr>
          <w:rFonts w:cs="宋体"/>
        </w:rPr>
      </w:pPr>
      <w:r>
        <w:t>（</w:t>
      </w:r>
      <w:r>
        <w:rPr>
          <w:rFonts w:cs="宋体"/>
        </w:rPr>
        <w:t>1</w:t>
      </w:r>
      <w:r>
        <w:t>）眉毛：观察眉毛有无过于稀疏或脱落，应注意外</w:t>
      </w:r>
      <w:r>
        <w:rPr>
          <w:spacing w:val="-50"/>
        </w:rPr>
        <w:t xml:space="preserve"> </w:t>
      </w:r>
      <w:r>
        <w:rPr>
          <w:rFonts w:cs="宋体"/>
        </w:rPr>
        <w:t>1/3</w:t>
      </w:r>
      <w:r>
        <w:rPr>
          <w:rFonts w:cs="宋体"/>
          <w:spacing w:val="-45"/>
        </w:rPr>
        <w:t xml:space="preserve"> </w:t>
      </w:r>
      <w:r>
        <w:rPr>
          <w:spacing w:val="-1"/>
        </w:rPr>
        <w:t>的改变。</w:t>
      </w:r>
      <w:r>
        <w:rPr>
          <w:rFonts w:cs="宋体"/>
        </w:rPr>
        <w:t xml:space="preserve"> </w:t>
      </w:r>
    </w:p>
    <w:p w14:paraId="7C9B0BE3" w14:textId="77777777" w:rsidR="0090787B" w:rsidRDefault="0090787B" w:rsidP="0090787B">
      <w:pPr>
        <w:pStyle w:val="a3"/>
        <w:ind w:left="543"/>
        <w:rPr>
          <w:rFonts w:cs="宋体"/>
        </w:rPr>
      </w:pPr>
      <w:r>
        <w:rPr>
          <w:spacing w:val="-1"/>
        </w:rPr>
        <w:t>（</w:t>
      </w:r>
      <w:r>
        <w:rPr>
          <w:rFonts w:cs="宋体"/>
          <w:spacing w:val="-1"/>
        </w:rPr>
        <w:t>2</w:t>
      </w:r>
      <w:r>
        <w:rPr>
          <w:spacing w:val="-1"/>
        </w:rPr>
        <w:t>）眼睑：眼睑有无下垂、水肿或闭合障碍，有无包块，内、外翻及倒睫等。</w:t>
      </w:r>
      <w:r>
        <w:rPr>
          <w:rFonts w:cs="宋体"/>
        </w:rPr>
        <w:t xml:space="preserve"> </w:t>
      </w:r>
    </w:p>
    <w:p w14:paraId="632405C3" w14:textId="77777777" w:rsidR="0090787B" w:rsidRDefault="0090787B" w:rsidP="0090787B">
      <w:pPr>
        <w:pStyle w:val="a3"/>
        <w:spacing w:line="314" w:lineRule="auto"/>
        <w:ind w:right="241" w:firstLine="420"/>
        <w:rPr>
          <w:rFonts w:cs="宋体"/>
        </w:rPr>
      </w:pPr>
      <w:r>
        <w:rPr>
          <w:spacing w:val="-1"/>
        </w:rPr>
        <w:t>（</w:t>
      </w:r>
      <w:r>
        <w:rPr>
          <w:rFonts w:cs="宋体"/>
          <w:spacing w:val="-1"/>
        </w:rPr>
        <w:t>3</w:t>
      </w:r>
      <w:r>
        <w:rPr>
          <w:spacing w:val="-1"/>
        </w:rPr>
        <w:t>）结膜：检查结膜时须翻转眼睑才能进行。注意观察结膜有无充血苍白、出血点、</w:t>
      </w:r>
      <w:r>
        <w:rPr>
          <w:spacing w:val="61"/>
        </w:rPr>
        <w:t xml:space="preserve"> </w:t>
      </w:r>
      <w:r>
        <w:rPr>
          <w:spacing w:val="-1"/>
        </w:rPr>
        <w:t>颗粒及滤泡等。</w:t>
      </w:r>
      <w:r>
        <w:rPr>
          <w:rFonts w:cs="宋体"/>
        </w:rPr>
        <w:t xml:space="preserve"> </w:t>
      </w:r>
    </w:p>
    <w:p w14:paraId="77FE053E" w14:textId="77777777" w:rsidR="0090787B" w:rsidRDefault="0090787B" w:rsidP="0090787B">
      <w:pPr>
        <w:pStyle w:val="a3"/>
        <w:spacing w:before="20" w:line="314" w:lineRule="auto"/>
        <w:ind w:right="216" w:firstLine="420"/>
        <w:rPr>
          <w:rFonts w:cs="宋体"/>
        </w:rPr>
      </w:pPr>
      <w:r>
        <w:t>（</w:t>
      </w:r>
      <w:r>
        <w:rPr>
          <w:rFonts w:cs="宋体"/>
        </w:rPr>
        <w:t>4</w:t>
      </w:r>
      <w:r>
        <w:t>）眼球：注意眼球有无外突及运动异常。观察甲状腺功能亢进患者的双侧眼球突出 及因局部炎征或眶内占位性病变所致的单侧眼球突出</w:t>
      </w:r>
      <w:r>
        <w:rPr>
          <w:spacing w:val="-46"/>
        </w:rPr>
        <w:t>。</w:t>
      </w:r>
      <w:r>
        <w:t>练习指压法检测眼压</w:t>
      </w:r>
      <w:r>
        <w:rPr>
          <w:spacing w:val="-46"/>
        </w:rPr>
        <w:t>，</w:t>
      </w:r>
      <w:r>
        <w:t xml:space="preserve">将示指及中指 </w:t>
      </w:r>
      <w:r>
        <w:rPr>
          <w:spacing w:val="-1"/>
        </w:rPr>
        <w:t>置于一侧眼球上。并适度加压以检查眼球压力。</w:t>
      </w:r>
      <w:r>
        <w:rPr>
          <w:rFonts w:cs="宋体"/>
        </w:rPr>
        <w:t xml:space="preserve"> </w:t>
      </w:r>
    </w:p>
    <w:p w14:paraId="671C21F1" w14:textId="77777777" w:rsidR="0090787B" w:rsidRDefault="0090787B" w:rsidP="0090787B">
      <w:pPr>
        <w:pStyle w:val="a3"/>
        <w:spacing w:before="20" w:line="314" w:lineRule="auto"/>
        <w:ind w:right="235" w:firstLine="420"/>
        <w:rPr>
          <w:rFonts w:cs="宋体"/>
        </w:rPr>
      </w:pPr>
      <w:r>
        <w:t>（</w:t>
      </w:r>
      <w:r>
        <w:rPr>
          <w:rFonts w:cs="宋体"/>
        </w:rPr>
        <w:t>5</w:t>
      </w:r>
      <w:r>
        <w:rPr>
          <w:spacing w:val="-30"/>
        </w:rPr>
        <w:t>）</w:t>
      </w:r>
      <w:r>
        <w:t>巩膜</w:t>
      </w:r>
      <w:r>
        <w:rPr>
          <w:spacing w:val="-31"/>
        </w:rPr>
        <w:t>：</w:t>
      </w:r>
      <w:r>
        <w:t>在自然光线下观察</w:t>
      </w:r>
      <w:r>
        <w:rPr>
          <w:spacing w:val="-32"/>
        </w:rPr>
        <w:t>，</w:t>
      </w:r>
      <w:r>
        <w:rPr>
          <w:spacing w:val="-1"/>
        </w:rPr>
        <w:t xml:space="preserve"> </w:t>
      </w:r>
      <w:r>
        <w:t>注意巩膜有无黄染及黄染的程</w:t>
      </w:r>
      <w:r>
        <w:rPr>
          <w:spacing w:val="15"/>
        </w:rPr>
        <w:t>度</w:t>
      </w:r>
      <w:r>
        <w:rPr>
          <w:spacing w:val="-30"/>
        </w:rPr>
        <w:t>，</w:t>
      </w:r>
      <w:r>
        <w:t>两眦部有无黄色斑 块。</w:t>
      </w:r>
      <w:r>
        <w:rPr>
          <w:rFonts w:cs="宋体"/>
        </w:rPr>
        <w:t xml:space="preserve"> </w:t>
      </w:r>
    </w:p>
    <w:p w14:paraId="3D4F15A9" w14:textId="77777777" w:rsidR="0090787B" w:rsidRDefault="0090787B" w:rsidP="0090787B">
      <w:pPr>
        <w:pStyle w:val="a3"/>
        <w:spacing w:before="20"/>
        <w:ind w:left="543"/>
        <w:rPr>
          <w:rFonts w:cs="宋体"/>
        </w:rPr>
      </w:pPr>
      <w:r>
        <w:rPr>
          <w:spacing w:val="-1"/>
        </w:rPr>
        <w:t>（</w:t>
      </w:r>
      <w:r>
        <w:rPr>
          <w:rFonts w:cs="宋体"/>
          <w:spacing w:val="-1"/>
        </w:rPr>
        <w:t>6</w:t>
      </w:r>
      <w:r>
        <w:rPr>
          <w:spacing w:val="-1"/>
        </w:rPr>
        <w:t>）角膜：观察角膜的透明度，有无云翳、白斑、软化、溃疡及新生血管等。</w:t>
      </w:r>
      <w:r>
        <w:rPr>
          <w:rFonts w:cs="宋体"/>
        </w:rPr>
        <w:t xml:space="preserve"> </w:t>
      </w:r>
    </w:p>
    <w:p w14:paraId="1DFEB895" w14:textId="77777777" w:rsidR="0090787B" w:rsidRDefault="0090787B" w:rsidP="0090787B">
      <w:pPr>
        <w:pStyle w:val="a3"/>
        <w:spacing w:line="314" w:lineRule="auto"/>
        <w:ind w:right="231" w:firstLine="420"/>
        <w:rPr>
          <w:rFonts w:cs="宋体"/>
        </w:rPr>
      </w:pPr>
      <w:r>
        <w:t>（</w:t>
      </w:r>
      <w:r>
        <w:rPr>
          <w:rFonts w:cs="宋体"/>
        </w:rPr>
        <w:t>7</w:t>
      </w:r>
      <w:r>
        <w:t xml:space="preserve">）虹膜：正常呈圆盘形，东方民族多为棕色。虹膜纹理呈放射状排列。在充分光线 </w:t>
      </w:r>
      <w:r>
        <w:rPr>
          <w:spacing w:val="-1"/>
        </w:rPr>
        <w:t>下观察有无纹理模糊或消失，颜色是否变淡，虹膜有无裂孔或形态异常等。</w:t>
      </w:r>
      <w:r>
        <w:rPr>
          <w:rFonts w:cs="宋体"/>
        </w:rPr>
        <w:t xml:space="preserve"> </w:t>
      </w:r>
    </w:p>
    <w:p w14:paraId="4FFBEAD8" w14:textId="77777777" w:rsidR="0090787B" w:rsidRDefault="0090787B" w:rsidP="0090787B">
      <w:pPr>
        <w:pStyle w:val="a3"/>
        <w:spacing w:before="20" w:line="314" w:lineRule="auto"/>
        <w:ind w:right="221" w:firstLine="420"/>
        <w:rPr>
          <w:rFonts w:cs="宋体"/>
        </w:rPr>
      </w:pPr>
      <w:r>
        <w:t>（</w:t>
      </w:r>
      <w:r>
        <w:rPr>
          <w:rFonts w:cs="宋体"/>
        </w:rPr>
        <w:t>8</w:t>
      </w:r>
      <w:r>
        <w:t>）瞳孔：正常人瞳孔直径约</w:t>
      </w:r>
      <w:r>
        <w:rPr>
          <w:spacing w:val="-47"/>
        </w:rPr>
        <w:t xml:space="preserve"> </w:t>
      </w:r>
      <w:r>
        <w:rPr>
          <w:rFonts w:cs="宋体"/>
          <w:spacing w:val="-1"/>
        </w:rPr>
        <w:t>3-4</w:t>
      </w:r>
      <w:r>
        <w:rPr>
          <w:rFonts w:cs="宋体"/>
          <w:spacing w:val="-45"/>
        </w:rPr>
        <w:t xml:space="preserve"> </w:t>
      </w:r>
      <w:r>
        <w:t>毫米。检查时注意瞳孔的大小、形状、双侧是否等</w:t>
      </w:r>
      <w:r>
        <w:rPr>
          <w:spacing w:val="22"/>
        </w:rPr>
        <w:t xml:space="preserve"> </w:t>
      </w:r>
      <w:r>
        <w:rPr>
          <w:spacing w:val="-1"/>
        </w:rPr>
        <w:t>圆等大，对光反射及调节反射、有无异常等。</w:t>
      </w:r>
      <w:r>
        <w:rPr>
          <w:rFonts w:cs="宋体"/>
        </w:rPr>
        <w:t xml:space="preserve"> </w:t>
      </w:r>
    </w:p>
    <w:p w14:paraId="0E6D3B96" w14:textId="77777777" w:rsidR="0090787B" w:rsidRDefault="0090787B" w:rsidP="0090787B">
      <w:pPr>
        <w:pStyle w:val="a3"/>
        <w:spacing w:before="20" w:line="314" w:lineRule="auto"/>
        <w:ind w:right="78"/>
        <w:rPr>
          <w:rFonts w:cs="宋体"/>
        </w:rPr>
      </w:pPr>
      <w:r>
        <w:rPr>
          <w:rFonts w:cs="宋体"/>
        </w:rPr>
        <w:t xml:space="preserve">    </w:t>
      </w:r>
      <w:r>
        <w:t>直接对光反射</w:t>
      </w:r>
      <w:r>
        <w:rPr>
          <w:spacing w:val="-61"/>
        </w:rPr>
        <w:t>：</w:t>
      </w:r>
      <w:r>
        <w:t>用手电筒直接照射瞳孔</w:t>
      </w:r>
      <w:r>
        <w:rPr>
          <w:spacing w:val="-61"/>
        </w:rPr>
        <w:t>，</w:t>
      </w:r>
      <w:r>
        <w:t>并观察其动态变化</w:t>
      </w:r>
      <w:r>
        <w:rPr>
          <w:spacing w:val="-61"/>
        </w:rPr>
        <w:t>，</w:t>
      </w:r>
      <w:r>
        <w:t xml:space="preserve">正常人瞳孔受光线刺激后， </w:t>
      </w:r>
      <w:r>
        <w:rPr>
          <w:spacing w:val="-1"/>
        </w:rPr>
        <w:t>双侧瞳孔立即缩小，移开光源后瞳孔迅速复原。</w:t>
      </w:r>
      <w:r>
        <w:rPr>
          <w:rFonts w:cs="宋体"/>
        </w:rPr>
        <w:t xml:space="preserve"> </w:t>
      </w:r>
    </w:p>
    <w:p w14:paraId="0F93982D" w14:textId="77777777" w:rsidR="0090787B" w:rsidRDefault="0090787B" w:rsidP="0090787B">
      <w:pPr>
        <w:pStyle w:val="a3"/>
        <w:spacing w:before="20" w:line="314" w:lineRule="auto"/>
        <w:ind w:right="235" w:firstLine="420"/>
        <w:rPr>
          <w:rFonts w:cs="宋体"/>
        </w:rPr>
      </w:pPr>
      <w:r>
        <w:t>间接对光反射</w:t>
      </w:r>
      <w:r>
        <w:rPr>
          <w:spacing w:val="-31"/>
        </w:rPr>
        <w:t>：</w:t>
      </w:r>
      <w:r>
        <w:t>用手电筒照射一侧瞳孔</w:t>
      </w:r>
      <w:r>
        <w:rPr>
          <w:spacing w:val="-31"/>
        </w:rPr>
        <w:t>，</w:t>
      </w:r>
      <w:r>
        <w:t>并用另一手隔开</w:t>
      </w:r>
      <w:r>
        <w:rPr>
          <w:spacing w:val="-30"/>
        </w:rPr>
        <w:t>，</w:t>
      </w:r>
      <w:r>
        <w:t>观察</w:t>
      </w:r>
      <w:r>
        <w:rPr>
          <w:spacing w:val="15"/>
        </w:rPr>
        <w:t>对</w:t>
      </w:r>
      <w:r>
        <w:t>侧瞳孔情况</w:t>
      </w:r>
      <w:r>
        <w:rPr>
          <w:spacing w:val="-30"/>
        </w:rPr>
        <w:t>。</w:t>
      </w:r>
      <w:r>
        <w:t xml:space="preserve">正常人 </w:t>
      </w:r>
      <w:r>
        <w:rPr>
          <w:spacing w:val="-1"/>
        </w:rPr>
        <w:t>当接受光线刺激后，对侧瞳孔也立即变小，移开光源后瞳孔立即复原。</w:t>
      </w:r>
      <w:r>
        <w:rPr>
          <w:rFonts w:cs="宋体"/>
        </w:rPr>
        <w:t xml:space="preserve"> </w:t>
      </w:r>
    </w:p>
    <w:p w14:paraId="2C41B00B" w14:textId="77777777" w:rsidR="0090787B" w:rsidRDefault="0090787B" w:rsidP="0090787B">
      <w:pPr>
        <w:pStyle w:val="a3"/>
        <w:spacing w:before="20"/>
        <w:ind w:left="543"/>
        <w:rPr>
          <w:rFonts w:cs="宋体"/>
        </w:rPr>
      </w:pPr>
      <w:r>
        <w:rPr>
          <w:spacing w:val="-1"/>
        </w:rPr>
        <w:lastRenderedPageBreak/>
        <w:t>观察昏迷病人，瞳孔对光反射迟钝或消失的现象。</w:t>
      </w:r>
      <w:r>
        <w:rPr>
          <w:rFonts w:cs="宋体"/>
        </w:rPr>
        <w:t xml:space="preserve"> </w:t>
      </w:r>
    </w:p>
    <w:p w14:paraId="6F0B6A96" w14:textId="77777777" w:rsidR="0090787B" w:rsidRDefault="0090787B" w:rsidP="0090787B">
      <w:pPr>
        <w:pStyle w:val="a3"/>
        <w:spacing w:line="314" w:lineRule="auto"/>
        <w:ind w:right="78"/>
        <w:rPr>
          <w:rFonts w:cs="宋体"/>
        </w:rPr>
      </w:pPr>
      <w:r>
        <w:rPr>
          <w:rFonts w:cs="宋体"/>
        </w:rPr>
        <w:t xml:space="preserve">    </w:t>
      </w:r>
      <w:r>
        <w:rPr>
          <w:spacing w:val="-3"/>
        </w:rPr>
        <w:t>调节反射：嘱被检查者注视一米以外的目标（如手指），然后将目标迅速移近眼球（距</w:t>
      </w:r>
      <w:r>
        <w:rPr>
          <w:spacing w:val="68"/>
        </w:rPr>
        <w:t xml:space="preserve"> </w:t>
      </w:r>
      <w:r>
        <w:t>眼球约</w:t>
      </w:r>
      <w:r>
        <w:rPr>
          <w:spacing w:val="-46"/>
        </w:rPr>
        <w:t xml:space="preserve"> </w:t>
      </w:r>
      <w:r>
        <w:rPr>
          <w:rFonts w:cs="宋体"/>
        </w:rPr>
        <w:t>20</w:t>
      </w:r>
      <w:r>
        <w:rPr>
          <w:rFonts w:cs="宋体"/>
          <w:spacing w:val="-45"/>
        </w:rPr>
        <w:t xml:space="preserve"> </w:t>
      </w:r>
      <w:r>
        <w:rPr>
          <w:spacing w:val="-1"/>
        </w:rPr>
        <w:t>厘米处），正常人瞳孔应迅速缩小，同时双侧眼球向内聚合，称聚合反射。</w:t>
      </w:r>
      <w:r>
        <w:rPr>
          <w:rFonts w:cs="宋体"/>
        </w:rPr>
        <w:t xml:space="preserve"> </w:t>
      </w:r>
    </w:p>
    <w:p w14:paraId="2404FF78" w14:textId="77777777" w:rsidR="0090787B" w:rsidRDefault="0090787B" w:rsidP="0090787B">
      <w:pPr>
        <w:spacing w:line="314" w:lineRule="auto"/>
        <w:rPr>
          <w:rFonts w:ascii="宋体" w:eastAsia="宋体" w:hAnsi="宋体" w:cs="宋体"/>
        </w:rPr>
        <w:sectPr w:rsidR="0090787B">
          <w:pgSz w:w="11910" w:h="16850"/>
          <w:pgMar w:top="1040" w:right="1560" w:bottom="1440" w:left="1680" w:header="846" w:footer="1246" w:gutter="0"/>
          <w:cols w:space="720"/>
        </w:sectPr>
      </w:pPr>
    </w:p>
    <w:p w14:paraId="6EC9658C" w14:textId="77777777" w:rsidR="0090787B" w:rsidRDefault="0090787B" w:rsidP="0090787B">
      <w:pPr>
        <w:rPr>
          <w:rFonts w:ascii="宋体" w:eastAsia="宋体" w:hAnsi="宋体" w:cs="宋体"/>
          <w:sz w:val="20"/>
          <w:szCs w:val="20"/>
        </w:rPr>
      </w:pPr>
    </w:p>
    <w:p w14:paraId="3F49AC96" w14:textId="77777777" w:rsidR="0090787B" w:rsidRDefault="0090787B" w:rsidP="0090787B">
      <w:pPr>
        <w:rPr>
          <w:rFonts w:ascii="宋体" w:eastAsia="宋体" w:hAnsi="宋体" w:cs="宋体"/>
          <w:sz w:val="20"/>
          <w:szCs w:val="20"/>
        </w:rPr>
        <w:sectPr w:rsidR="0090787B">
          <w:pgSz w:w="11910" w:h="16850"/>
          <w:pgMar w:top="1040" w:right="1540" w:bottom="1440" w:left="1680" w:header="846" w:footer="1246" w:gutter="0"/>
          <w:cols w:space="720"/>
        </w:sectPr>
      </w:pPr>
    </w:p>
    <w:p w14:paraId="086ED2BC" w14:textId="77777777" w:rsidR="0090787B" w:rsidRDefault="0090787B" w:rsidP="0090787B">
      <w:pPr>
        <w:spacing w:before="5"/>
        <w:rPr>
          <w:rFonts w:ascii="宋体" w:eastAsia="宋体" w:hAnsi="宋体" w:cs="宋体"/>
          <w:sz w:val="14"/>
          <w:szCs w:val="14"/>
        </w:rPr>
      </w:pPr>
    </w:p>
    <w:p w14:paraId="1E971A6A" w14:textId="77777777" w:rsidR="0090787B" w:rsidRDefault="0090787B" w:rsidP="0090787B">
      <w:pPr>
        <w:pStyle w:val="a3"/>
        <w:spacing w:line="314" w:lineRule="auto"/>
        <w:ind w:right="58" w:firstLine="405"/>
        <w:rPr>
          <w:rFonts w:cs="宋体"/>
        </w:rPr>
      </w:pPr>
      <w:r>
        <w:t>（</w:t>
      </w:r>
      <w:r>
        <w:rPr>
          <w:rFonts w:cs="宋体"/>
        </w:rPr>
        <w:t>1</w:t>
      </w:r>
      <w:r>
        <w:t>）</w:t>
      </w:r>
      <w:r>
        <w:rPr>
          <w:spacing w:val="15"/>
        </w:rPr>
        <w:t xml:space="preserve"> </w:t>
      </w:r>
      <w:r>
        <w:rPr>
          <w:spacing w:val="45"/>
        </w:rPr>
        <w:t>视力</w:t>
      </w:r>
      <w:r>
        <w:t>：</w:t>
      </w:r>
      <w:r>
        <w:rPr>
          <w:spacing w:val="120"/>
        </w:rPr>
        <w:t xml:space="preserve"> </w:t>
      </w:r>
      <w:r>
        <w:rPr>
          <w:spacing w:val="11"/>
        </w:rPr>
        <w:t>学习使用视力表检测</w:t>
      </w:r>
      <w:r>
        <w:rPr>
          <w:spacing w:val="26"/>
        </w:rPr>
        <w:t xml:space="preserve"> </w:t>
      </w:r>
      <w:r>
        <w:rPr>
          <w:spacing w:val="-1"/>
        </w:rPr>
        <w:t>视力。</w:t>
      </w:r>
      <w:r>
        <w:rPr>
          <w:rFonts w:cs="宋体"/>
        </w:rPr>
        <w:t xml:space="preserve"> </w:t>
      </w:r>
    </w:p>
    <w:p w14:paraId="25DD1D1E" w14:textId="77777777" w:rsidR="0090787B" w:rsidRDefault="0090787B" w:rsidP="0090787B">
      <w:pPr>
        <w:pStyle w:val="a3"/>
        <w:spacing w:before="20" w:line="314" w:lineRule="auto"/>
        <w:ind w:firstLine="420"/>
        <w:rPr>
          <w:rFonts w:cs="宋体"/>
        </w:rPr>
      </w:pPr>
      <w:r>
        <w:rPr>
          <w:rFonts w:cs="宋体"/>
        </w:rPr>
        <w:t>3.</w:t>
      </w:r>
      <w:r>
        <w:rPr>
          <w:rFonts w:cs="宋体"/>
          <w:spacing w:val="-75"/>
        </w:rPr>
        <w:t xml:space="preserve"> </w:t>
      </w:r>
      <w:r>
        <w:t>耳</w:t>
      </w:r>
      <w:r>
        <w:rPr>
          <w:spacing w:val="15"/>
        </w:rPr>
        <w:t xml:space="preserve"> </w:t>
      </w:r>
      <w:r>
        <w:rPr>
          <w:spacing w:val="30"/>
        </w:rPr>
        <w:t>注意</w:t>
      </w:r>
      <w:r>
        <w:t>耳</w:t>
      </w:r>
      <w:r>
        <w:rPr>
          <w:spacing w:val="45"/>
        </w:rPr>
        <w:t xml:space="preserve"> </w:t>
      </w:r>
      <w:r>
        <w:rPr>
          <w:spacing w:val="11"/>
        </w:rPr>
        <w:t>廓外形有无外伤、结</w:t>
      </w:r>
      <w:r>
        <w:rPr>
          <w:spacing w:val="26"/>
        </w:rPr>
        <w:t xml:space="preserve"> </w:t>
      </w:r>
      <w:r>
        <w:rPr>
          <w:spacing w:val="11"/>
        </w:rPr>
        <w:t>节及畸形等；外耳道</w:t>
      </w:r>
      <w:r>
        <w:rPr>
          <w:spacing w:val="26"/>
        </w:rPr>
        <w:t xml:space="preserve"> </w:t>
      </w:r>
      <w:r>
        <w:rPr>
          <w:spacing w:val="11"/>
        </w:rPr>
        <w:t>有无分泌物，鼓膜有</w:t>
      </w:r>
      <w:r>
        <w:rPr>
          <w:spacing w:val="26"/>
        </w:rPr>
        <w:t xml:space="preserve"> </w:t>
      </w:r>
      <w:r>
        <w:rPr>
          <w:spacing w:val="-2"/>
        </w:rPr>
        <w:t>无内陷、外凸或穿孔；</w:t>
      </w:r>
      <w:r>
        <w:rPr>
          <w:spacing w:val="25"/>
        </w:rPr>
        <w:t xml:space="preserve"> </w:t>
      </w:r>
      <w:r>
        <w:rPr>
          <w:spacing w:val="-1"/>
        </w:rPr>
        <w:t>乳突有无压痛等。</w:t>
      </w:r>
      <w:r>
        <w:rPr>
          <w:rFonts w:cs="宋体"/>
        </w:rPr>
        <w:t xml:space="preserve"> </w:t>
      </w:r>
    </w:p>
    <w:p w14:paraId="2EB2BBC0" w14:textId="77777777" w:rsidR="0090787B" w:rsidRDefault="0090787B" w:rsidP="0090787B">
      <w:pPr>
        <w:pStyle w:val="a3"/>
        <w:spacing w:before="20" w:line="314" w:lineRule="auto"/>
        <w:ind w:right="282" w:firstLine="405"/>
      </w:pPr>
      <w:r>
        <w:rPr>
          <w:rFonts w:cs="宋体"/>
        </w:rPr>
        <w:t>4.</w:t>
      </w:r>
      <w:r>
        <w:t xml:space="preserve">鼻  </w:t>
      </w:r>
      <w:r>
        <w:rPr>
          <w:spacing w:val="14"/>
        </w:rPr>
        <w:t xml:space="preserve"> </w:t>
      </w:r>
      <w:r>
        <w:t xml:space="preserve">注意鼻 </w:t>
      </w:r>
      <w:r>
        <w:rPr>
          <w:spacing w:val="15"/>
        </w:rPr>
        <w:t>外形有无鞍鼻或蛙</w:t>
      </w:r>
    </w:p>
    <w:p w14:paraId="19D982E7" w14:textId="77777777" w:rsidR="0090787B" w:rsidRDefault="0090787B" w:rsidP="0090787B">
      <w:pPr>
        <w:spacing w:before="8"/>
        <w:rPr>
          <w:rFonts w:ascii="宋体" w:eastAsia="宋体" w:hAnsi="宋体" w:cs="宋体"/>
          <w:sz w:val="26"/>
          <w:szCs w:val="26"/>
        </w:rPr>
      </w:pPr>
      <w:r>
        <w:br w:type="column"/>
      </w:r>
    </w:p>
    <w:p w14:paraId="487F9CB4" w14:textId="77777777" w:rsidR="0090787B" w:rsidRDefault="0090787B" w:rsidP="0090787B">
      <w:pPr>
        <w:spacing w:line="200" w:lineRule="atLeast"/>
        <w:ind w:left="29"/>
        <w:rPr>
          <w:rFonts w:ascii="宋体" w:eastAsia="宋体" w:hAnsi="宋体" w:cs="宋体"/>
          <w:sz w:val="20"/>
          <w:szCs w:val="20"/>
        </w:rPr>
      </w:pPr>
      <w:r>
        <w:rPr>
          <w:rFonts w:ascii="宋体" w:eastAsia="宋体" w:hAnsi="宋体" w:cs="宋体"/>
          <w:noProof/>
          <w:sz w:val="20"/>
          <w:szCs w:val="20"/>
        </w:rPr>
        <w:drawing>
          <wp:inline distT="0" distB="0" distL="0" distR="0" wp14:anchorId="21E8DA80" wp14:editId="7D132BA6">
            <wp:extent cx="3999230" cy="1683385"/>
            <wp:effectExtent l="0" t="0" r="0" b="0"/>
            <wp:docPr id="1" name="image5.png"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5.png" descr="图示&#10;&#10;描述已自动生成"/>
                    <pic:cNvPicPr>
                      <a:picLocks noChangeAspect="1"/>
                    </pic:cNvPicPr>
                  </pic:nvPicPr>
                  <pic:blipFill>
                    <a:blip r:embed="rId17" cstate="print"/>
                    <a:stretch>
                      <a:fillRect/>
                    </a:stretch>
                  </pic:blipFill>
                  <pic:spPr>
                    <a:xfrm>
                      <a:off x="0" y="0"/>
                      <a:ext cx="3999368" cy="1683543"/>
                    </a:xfrm>
                    <a:prstGeom prst="rect">
                      <a:avLst/>
                    </a:prstGeom>
                  </pic:spPr>
                </pic:pic>
              </a:graphicData>
            </a:graphic>
          </wp:inline>
        </w:drawing>
      </w:r>
    </w:p>
    <w:p w14:paraId="62AB757D" w14:textId="77777777" w:rsidR="0090787B" w:rsidRDefault="0090787B" w:rsidP="0090787B">
      <w:pPr>
        <w:rPr>
          <w:rFonts w:ascii="宋体" w:eastAsia="宋体" w:hAnsi="宋体" w:cs="宋体"/>
          <w:sz w:val="20"/>
          <w:szCs w:val="20"/>
        </w:rPr>
      </w:pPr>
    </w:p>
    <w:p w14:paraId="66C71CEA" w14:textId="77777777" w:rsidR="0090787B" w:rsidRDefault="0090787B" w:rsidP="0090787B">
      <w:pPr>
        <w:spacing w:before="2"/>
        <w:rPr>
          <w:rFonts w:ascii="宋体" w:eastAsia="宋体" w:hAnsi="宋体" w:cs="宋体"/>
        </w:rPr>
      </w:pPr>
    </w:p>
    <w:p w14:paraId="7FAD3B69" w14:textId="77777777" w:rsidR="0090787B" w:rsidRDefault="0090787B" w:rsidP="0090787B">
      <w:pPr>
        <w:pStyle w:val="a3"/>
        <w:ind w:right="316"/>
        <w:jc w:val="center"/>
        <w:rPr>
          <w:rFonts w:cs="宋体"/>
        </w:rPr>
      </w:pPr>
      <w:r>
        <w:t>鼻窦</w:t>
      </w:r>
      <w:r>
        <w:rPr>
          <w:rFonts w:cs="宋体"/>
        </w:rPr>
        <w:t xml:space="preserve"> </w:t>
      </w:r>
    </w:p>
    <w:p w14:paraId="33CD1565" w14:textId="77777777" w:rsidR="0090787B" w:rsidRDefault="0090787B" w:rsidP="0090787B">
      <w:pPr>
        <w:jc w:val="center"/>
        <w:rPr>
          <w:rFonts w:ascii="宋体" w:eastAsia="宋体" w:hAnsi="宋体" w:cs="宋体"/>
        </w:rPr>
        <w:sectPr w:rsidR="0090787B">
          <w:type w:val="continuous"/>
          <w:pgSz w:w="11910" w:h="16850"/>
          <w:pgMar w:top="1600" w:right="1540" w:bottom="280" w:left="1680" w:header="720" w:footer="720" w:gutter="0"/>
          <w:cols w:num="2" w:space="720" w:equalWidth="0">
            <w:col w:w="2211" w:space="40"/>
            <w:col w:w="6439"/>
          </w:cols>
        </w:sectPr>
      </w:pPr>
    </w:p>
    <w:p w14:paraId="5DBA8D0B" w14:textId="77777777" w:rsidR="0090787B" w:rsidRDefault="0090787B" w:rsidP="0090787B">
      <w:pPr>
        <w:pStyle w:val="a3"/>
        <w:spacing w:before="19" w:line="314" w:lineRule="auto"/>
        <w:ind w:right="91"/>
        <w:rPr>
          <w:rFonts w:cs="宋体"/>
        </w:rPr>
      </w:pPr>
      <w:r>
        <w:t>状鼻</w:t>
      </w:r>
      <w:r>
        <w:rPr>
          <w:spacing w:val="-31"/>
        </w:rPr>
        <w:t>、</w:t>
      </w:r>
      <w:r>
        <w:t>酒渣鼻等异常</w:t>
      </w:r>
      <w:r>
        <w:rPr>
          <w:spacing w:val="-31"/>
        </w:rPr>
        <w:t>。</w:t>
      </w:r>
      <w:r>
        <w:t>检查鼻中隔时医生将拇指置于鼻尖</w:t>
      </w:r>
      <w:r>
        <w:rPr>
          <w:spacing w:val="-30"/>
        </w:rPr>
        <w:t>，</w:t>
      </w:r>
      <w:r>
        <w:t>其它</w:t>
      </w:r>
      <w:r>
        <w:rPr>
          <w:spacing w:val="15"/>
        </w:rPr>
        <w:t>手</w:t>
      </w:r>
      <w:r>
        <w:t>指置于额部</w:t>
      </w:r>
      <w:r>
        <w:rPr>
          <w:spacing w:val="-30"/>
        </w:rPr>
        <w:t>，</w:t>
      </w:r>
      <w:r>
        <w:t xml:space="preserve">以拇指上推 </w:t>
      </w:r>
      <w:r>
        <w:rPr>
          <w:spacing w:val="-3"/>
        </w:rPr>
        <w:t>鼻尖，即可观察鼻中隔是否居中，有无穿孔；鼻粘膜有无充血、流涕、鼻塞及分泌物等。在</w:t>
      </w:r>
      <w:r>
        <w:rPr>
          <w:spacing w:val="60"/>
        </w:rPr>
        <w:t xml:space="preserve"> </w:t>
      </w:r>
      <w:r>
        <w:rPr>
          <w:spacing w:val="-1"/>
        </w:rPr>
        <w:t>高度呼吸困难的病人中，观察有无鼻翼扇动。鼻旁窦为鼻腔周围含气的骨质空腔，有四对，</w:t>
      </w:r>
      <w:r>
        <w:rPr>
          <w:spacing w:val="63"/>
        </w:rPr>
        <w:t xml:space="preserve"> </w:t>
      </w:r>
      <w:r>
        <w:rPr>
          <w:spacing w:val="-1"/>
        </w:rPr>
        <w:t>按以下方法检查各鼻旁窦：</w:t>
      </w:r>
      <w:r>
        <w:rPr>
          <w:rFonts w:cs="宋体"/>
        </w:rPr>
        <w:t xml:space="preserve"> </w:t>
      </w:r>
    </w:p>
    <w:p w14:paraId="58C1D887" w14:textId="77777777" w:rsidR="0090787B" w:rsidRDefault="0090787B" w:rsidP="0090787B">
      <w:pPr>
        <w:pStyle w:val="a3"/>
        <w:spacing w:before="20"/>
        <w:ind w:left="543"/>
        <w:rPr>
          <w:rFonts w:cs="宋体"/>
        </w:rPr>
      </w:pPr>
      <w:r>
        <w:t>（</w:t>
      </w:r>
      <w:r>
        <w:rPr>
          <w:rFonts w:cs="宋体"/>
        </w:rPr>
        <w:t>1</w:t>
      </w:r>
      <w:r>
        <w:t>）上额</w:t>
      </w:r>
      <w:r>
        <w:rPr>
          <w:spacing w:val="-1"/>
        </w:rPr>
        <w:t>窦</w:t>
      </w:r>
      <w:r>
        <w:t xml:space="preserve">   医生双手固定于病人的两侧耳后将拇指分别置于左或右颧部向后按压</w:t>
      </w:r>
      <w:r>
        <w:rPr>
          <w:spacing w:val="-97"/>
        </w:rPr>
        <w:t>。</w:t>
      </w:r>
      <w:r>
        <w:rPr>
          <w:rFonts w:cs="宋体"/>
        </w:rPr>
        <w:t xml:space="preserve"> </w:t>
      </w:r>
    </w:p>
    <w:p w14:paraId="1F9CA4B6" w14:textId="77777777" w:rsidR="0090787B" w:rsidRDefault="0090787B" w:rsidP="0090787B">
      <w:pPr>
        <w:pStyle w:val="a3"/>
        <w:ind w:left="543"/>
        <w:rPr>
          <w:rFonts w:cs="宋体"/>
        </w:rPr>
      </w:pPr>
      <w:r>
        <w:t>（</w:t>
      </w:r>
      <w:r>
        <w:rPr>
          <w:rFonts w:cs="宋体"/>
        </w:rPr>
        <w:t>2</w:t>
      </w:r>
      <w:r>
        <w:t xml:space="preserve">）额窦 </w:t>
      </w:r>
      <w:r>
        <w:rPr>
          <w:spacing w:val="105"/>
        </w:rPr>
        <w:t xml:space="preserve"> </w:t>
      </w:r>
      <w:r>
        <w:rPr>
          <w:spacing w:val="-1"/>
        </w:rPr>
        <w:t>一手扶持病人枕部，另一手置于眼眶上面内侧用力向后按压。</w:t>
      </w:r>
      <w:r>
        <w:rPr>
          <w:rFonts w:cs="宋体"/>
        </w:rPr>
        <w:t xml:space="preserve"> </w:t>
      </w:r>
    </w:p>
    <w:p w14:paraId="5767A2A6" w14:textId="77777777" w:rsidR="0090787B" w:rsidRDefault="0090787B" w:rsidP="0090787B">
      <w:pPr>
        <w:pStyle w:val="a3"/>
        <w:spacing w:line="314" w:lineRule="auto"/>
        <w:ind w:right="91" w:firstLine="420"/>
        <w:rPr>
          <w:rFonts w:cs="宋体"/>
        </w:rPr>
      </w:pPr>
      <w:r>
        <w:t>（</w:t>
      </w:r>
      <w:r>
        <w:rPr>
          <w:rFonts w:cs="宋体"/>
        </w:rPr>
        <w:t>3</w:t>
      </w:r>
      <w:r>
        <w:rPr>
          <w:spacing w:val="-31"/>
        </w:rPr>
        <w:t>）</w:t>
      </w:r>
      <w:r>
        <w:t>筛</w:t>
      </w:r>
      <w:r>
        <w:rPr>
          <w:spacing w:val="1"/>
        </w:rPr>
        <w:t>窦</w:t>
      </w:r>
      <w:r>
        <w:t xml:space="preserve">   一手扶持病人枕部</w:t>
      </w:r>
      <w:r>
        <w:rPr>
          <w:spacing w:val="-30"/>
        </w:rPr>
        <w:t>，</w:t>
      </w:r>
      <w:r>
        <w:t>以另一手拇指置于鼻根部与眼内角之间</w:t>
      </w:r>
      <w:r>
        <w:rPr>
          <w:spacing w:val="-30"/>
        </w:rPr>
        <w:t>，</w:t>
      </w:r>
      <w:r>
        <w:t xml:space="preserve">向筛窦方向 </w:t>
      </w:r>
      <w:r>
        <w:rPr>
          <w:spacing w:val="-1"/>
        </w:rPr>
        <w:t>加压。或用示指及中指同时向左、右筛窦方向加压。</w:t>
      </w:r>
      <w:r>
        <w:rPr>
          <w:rFonts w:cs="宋体"/>
        </w:rPr>
        <w:t xml:space="preserve"> </w:t>
      </w:r>
    </w:p>
    <w:p w14:paraId="3DD78D8D" w14:textId="77777777" w:rsidR="0090787B" w:rsidRDefault="0090787B" w:rsidP="0090787B">
      <w:pPr>
        <w:pStyle w:val="a3"/>
        <w:spacing w:before="20"/>
        <w:ind w:left="543"/>
        <w:rPr>
          <w:rFonts w:cs="宋体"/>
        </w:rPr>
      </w:pPr>
      <w:r>
        <w:t>（</w:t>
      </w:r>
      <w:r>
        <w:rPr>
          <w:rFonts w:cs="宋体"/>
        </w:rPr>
        <w:t>4</w:t>
      </w:r>
      <w:r>
        <w:t xml:space="preserve">）蝶窦   </w:t>
      </w:r>
      <w:r>
        <w:rPr>
          <w:spacing w:val="-1"/>
        </w:rPr>
        <w:t>位置较深，不能进行体表检查。</w:t>
      </w:r>
      <w:r>
        <w:rPr>
          <w:rFonts w:cs="宋体"/>
        </w:rPr>
        <w:t xml:space="preserve"> </w:t>
      </w:r>
    </w:p>
    <w:p w14:paraId="115E2C7F" w14:textId="77777777" w:rsidR="0090787B" w:rsidRDefault="0090787B" w:rsidP="0090787B">
      <w:pPr>
        <w:pStyle w:val="a3"/>
        <w:ind w:left="543"/>
        <w:rPr>
          <w:rFonts w:cs="宋体"/>
        </w:rPr>
      </w:pPr>
      <w:r>
        <w:rPr>
          <w:rFonts w:cs="宋体"/>
        </w:rPr>
        <w:t>5.</w:t>
      </w:r>
      <w:r>
        <w:t xml:space="preserve">口 </w:t>
      </w:r>
      <w:r>
        <w:rPr>
          <w:spacing w:val="105"/>
        </w:rPr>
        <w:t xml:space="preserve"> </w:t>
      </w:r>
      <w:r>
        <w:rPr>
          <w:spacing w:val="-1"/>
        </w:rPr>
        <w:t>检查包括：口唇、口腔粘膜、牙齿、舌、咽喉、及扁桃体、喉、口腔气味等。</w:t>
      </w:r>
      <w:r>
        <w:rPr>
          <w:rFonts w:cs="宋体"/>
        </w:rPr>
        <w:t xml:space="preserve"> </w:t>
      </w:r>
    </w:p>
    <w:p w14:paraId="64DDC88B" w14:textId="77777777" w:rsidR="0090787B" w:rsidRDefault="0090787B" w:rsidP="0090787B">
      <w:pPr>
        <w:pStyle w:val="a3"/>
        <w:spacing w:line="314" w:lineRule="auto"/>
        <w:ind w:right="120" w:firstLine="420"/>
        <w:rPr>
          <w:rFonts w:cs="宋体"/>
        </w:rPr>
      </w:pPr>
      <w:r>
        <w:rPr>
          <w:spacing w:val="-3"/>
        </w:rPr>
        <w:t>（</w:t>
      </w:r>
      <w:r>
        <w:rPr>
          <w:rFonts w:cs="宋体"/>
          <w:spacing w:val="-3"/>
        </w:rPr>
        <w:t>1</w:t>
      </w:r>
      <w:r>
        <w:rPr>
          <w:spacing w:val="-3"/>
        </w:rPr>
        <w:t>）口唇：健康人口唇红润光泽。观察病人口唇是否苍白、深红、干燥、皲裂、疱疹、</w:t>
      </w:r>
      <w:r>
        <w:rPr>
          <w:spacing w:val="26"/>
        </w:rPr>
        <w:t xml:space="preserve"> </w:t>
      </w:r>
      <w:r>
        <w:rPr>
          <w:spacing w:val="-1"/>
        </w:rPr>
        <w:t>口角糜烂、口唇肥厚等情况。</w:t>
      </w:r>
      <w:r>
        <w:rPr>
          <w:rFonts w:cs="宋体"/>
        </w:rPr>
        <w:t xml:space="preserve"> </w:t>
      </w:r>
    </w:p>
    <w:p w14:paraId="2B63767B" w14:textId="77777777" w:rsidR="0090787B" w:rsidRDefault="0090787B" w:rsidP="0090787B">
      <w:pPr>
        <w:pStyle w:val="a3"/>
        <w:spacing w:before="20" w:line="314" w:lineRule="auto"/>
        <w:ind w:right="120" w:firstLine="420"/>
        <w:rPr>
          <w:rFonts w:cs="宋体"/>
        </w:rPr>
      </w:pPr>
      <w:r>
        <w:t>（</w:t>
      </w:r>
      <w:r>
        <w:rPr>
          <w:rFonts w:cs="宋体"/>
        </w:rPr>
        <w:t>2</w:t>
      </w:r>
      <w:r>
        <w:t xml:space="preserve">）口腔粘膜：检查时在充分的自然光下进行，也可用手电筒照明。正常口腔粘膜光 </w:t>
      </w:r>
      <w:r>
        <w:rPr>
          <w:spacing w:val="-1"/>
        </w:rPr>
        <w:t>洁呈粉红色，注意观察有无出血点、瘀斑、溃疡、麻疹斑或色素沉着斑等。</w:t>
      </w:r>
      <w:r>
        <w:rPr>
          <w:rFonts w:cs="宋体"/>
        </w:rPr>
        <w:t xml:space="preserve"> </w:t>
      </w:r>
    </w:p>
    <w:p w14:paraId="21C51B6F" w14:textId="77777777" w:rsidR="0090787B" w:rsidRDefault="0090787B" w:rsidP="0090787B">
      <w:pPr>
        <w:pStyle w:val="a3"/>
        <w:spacing w:before="20" w:line="314" w:lineRule="auto"/>
        <w:ind w:right="91" w:firstLine="420"/>
        <w:rPr>
          <w:rFonts w:cs="宋体"/>
        </w:rPr>
      </w:pPr>
      <w:r>
        <w:rPr>
          <w:spacing w:val="-2"/>
        </w:rPr>
        <w:t>（</w:t>
      </w:r>
      <w:r>
        <w:rPr>
          <w:rFonts w:cs="宋体"/>
          <w:spacing w:val="-2"/>
        </w:rPr>
        <w:t>3</w:t>
      </w:r>
      <w:r>
        <w:rPr>
          <w:spacing w:val="-2"/>
        </w:rPr>
        <w:t>）牙齿与牙龈：应注意观察有无龋齿、残根、缺牙或叉牙等，并注意牙龈有无出血、</w:t>
      </w:r>
      <w:r>
        <w:rPr>
          <w:spacing w:val="23"/>
        </w:rPr>
        <w:t xml:space="preserve"> </w:t>
      </w:r>
      <w:r>
        <w:rPr>
          <w:spacing w:val="-1"/>
        </w:rPr>
        <w:t>肿胀及牙龈游离缘有无色素沉着等用压舌板轻压牙龈根部观察有无溢脓及出血。</w:t>
      </w:r>
      <w:r>
        <w:rPr>
          <w:rFonts w:cs="宋体"/>
        </w:rPr>
        <w:t xml:space="preserve"> </w:t>
      </w:r>
    </w:p>
    <w:p w14:paraId="21BA477E" w14:textId="77777777" w:rsidR="0090787B" w:rsidRDefault="0090787B" w:rsidP="0090787B">
      <w:pPr>
        <w:pStyle w:val="a3"/>
        <w:spacing w:before="20" w:line="314" w:lineRule="auto"/>
        <w:ind w:right="120" w:firstLine="420"/>
        <w:rPr>
          <w:rFonts w:cs="宋体"/>
        </w:rPr>
      </w:pPr>
      <w:r>
        <w:t>（</w:t>
      </w:r>
      <w:r>
        <w:rPr>
          <w:rFonts w:cs="宋体"/>
        </w:rPr>
        <w:t>4</w:t>
      </w:r>
      <w:r>
        <w:t xml:space="preserve">）舌：检查舌形及运动有无异常。正常舌质淡红色。复有淡白色薄苔，在某些疾病 </w:t>
      </w:r>
      <w:r>
        <w:rPr>
          <w:spacing w:val="-1"/>
        </w:rPr>
        <w:t>时可有地图舌、草莓舌、牛肉舌、镜面舌、毛舌及厚苔舌等。并注意舌体有无增大。</w:t>
      </w:r>
      <w:r>
        <w:rPr>
          <w:rFonts w:cs="宋体"/>
        </w:rPr>
        <w:t xml:space="preserve"> </w:t>
      </w:r>
    </w:p>
    <w:p w14:paraId="02558245" w14:textId="77777777" w:rsidR="0090787B" w:rsidRDefault="0090787B" w:rsidP="0090787B">
      <w:pPr>
        <w:pStyle w:val="a3"/>
        <w:spacing w:before="20" w:line="314" w:lineRule="auto"/>
        <w:ind w:right="91" w:firstLine="420"/>
        <w:rPr>
          <w:rFonts w:cs="宋体"/>
        </w:rPr>
      </w:pPr>
      <w:r>
        <w:rPr>
          <w:spacing w:val="-3"/>
        </w:rPr>
        <w:t>（</w:t>
      </w:r>
      <w:r>
        <w:rPr>
          <w:rFonts w:cs="宋体"/>
          <w:spacing w:val="-3"/>
        </w:rPr>
        <w:t>5</w:t>
      </w:r>
      <w:r>
        <w:rPr>
          <w:spacing w:val="-3"/>
        </w:rPr>
        <w:t>）咽部与扁桃体：检查咽部时，被检查者坐在椅子上，头略后仰，口张大并发“啊”</w:t>
      </w:r>
      <w:r>
        <w:rPr>
          <w:spacing w:val="49"/>
        </w:rPr>
        <w:t xml:space="preserve"> </w:t>
      </w:r>
      <w:r>
        <w:t>音</w:t>
      </w:r>
      <w:r>
        <w:rPr>
          <w:spacing w:val="-30"/>
        </w:rPr>
        <w:t>，</w:t>
      </w:r>
      <w:r>
        <w:t>此时医生将压舌板置于舌前</w:t>
      </w:r>
      <w:r>
        <w:rPr>
          <w:spacing w:val="-47"/>
        </w:rPr>
        <w:t xml:space="preserve"> </w:t>
      </w:r>
      <w:r>
        <w:rPr>
          <w:rFonts w:cs="宋体"/>
        </w:rPr>
        <w:t>2/3</w:t>
      </w:r>
      <w:r>
        <w:rPr>
          <w:rFonts w:cs="宋体"/>
          <w:spacing w:val="-45"/>
        </w:rPr>
        <w:t xml:space="preserve"> </w:t>
      </w:r>
      <w:r>
        <w:t>与后</w:t>
      </w:r>
      <w:r>
        <w:rPr>
          <w:spacing w:val="-45"/>
        </w:rPr>
        <w:t xml:space="preserve"> </w:t>
      </w:r>
      <w:r>
        <w:rPr>
          <w:rFonts w:cs="宋体"/>
        </w:rPr>
        <w:t>1</w:t>
      </w:r>
      <w:r>
        <w:rPr>
          <w:rFonts w:cs="宋体"/>
          <w:spacing w:val="-15"/>
        </w:rPr>
        <w:t>/</w:t>
      </w:r>
      <w:r>
        <w:rPr>
          <w:rFonts w:cs="宋体"/>
        </w:rPr>
        <w:t>3</w:t>
      </w:r>
      <w:r>
        <w:rPr>
          <w:rFonts w:cs="宋体"/>
          <w:spacing w:val="-45"/>
        </w:rPr>
        <w:t xml:space="preserve"> </w:t>
      </w:r>
      <w:r>
        <w:t>交界处下压</w:t>
      </w:r>
      <w:r>
        <w:rPr>
          <w:spacing w:val="-30"/>
        </w:rPr>
        <w:t>，</w:t>
      </w:r>
      <w:r>
        <w:t>软腭即上抬</w:t>
      </w:r>
      <w:r>
        <w:rPr>
          <w:spacing w:val="-30"/>
        </w:rPr>
        <w:t>，</w:t>
      </w:r>
      <w:r>
        <w:t xml:space="preserve">在手电筒照明的配 合下可见软腭、悬雍垂、舌腭弓、扁桃体及咽后壁等。注意咽部有无充血、红肿、分泌物， </w:t>
      </w:r>
      <w:r>
        <w:rPr>
          <w:spacing w:val="-1"/>
        </w:rPr>
        <w:t>扁桃体是否肿大，肿大的程度可分三度。</w:t>
      </w:r>
      <w:r>
        <w:rPr>
          <w:rFonts w:cs="宋体"/>
        </w:rPr>
        <w:t xml:space="preserve"> </w:t>
      </w:r>
    </w:p>
    <w:p w14:paraId="25734E36" w14:textId="77777777" w:rsidR="0090787B" w:rsidRDefault="0090787B" w:rsidP="0090787B">
      <w:pPr>
        <w:pStyle w:val="a3"/>
        <w:spacing w:before="20" w:line="314" w:lineRule="auto"/>
        <w:ind w:right="236" w:firstLine="420"/>
        <w:rPr>
          <w:rFonts w:cs="宋体"/>
        </w:rPr>
      </w:pPr>
      <w:r>
        <w:rPr>
          <w:rFonts w:cs="宋体"/>
        </w:rPr>
        <w:lastRenderedPageBreak/>
        <w:t>6.</w:t>
      </w:r>
      <w:r>
        <w:t>腮腺 腮腺位于耳屏、下颌角与颧弓所构成的三角区内，正常人触不出腺体轮廓， 腮腺肿大时可见到以耳垂为中心的隆起</w:t>
      </w:r>
      <w:r>
        <w:rPr>
          <w:spacing w:val="-46"/>
        </w:rPr>
        <w:t>，</w:t>
      </w:r>
      <w:r>
        <w:t>触之界限不清</w:t>
      </w:r>
      <w:r>
        <w:rPr>
          <w:spacing w:val="-46"/>
        </w:rPr>
        <w:t>，</w:t>
      </w:r>
      <w:r>
        <w:t>注意有无压痛及导管口有无分泌物 等。</w:t>
      </w:r>
      <w:r>
        <w:rPr>
          <w:rFonts w:cs="宋体"/>
        </w:rPr>
        <w:t xml:space="preserve"> </w:t>
      </w:r>
    </w:p>
    <w:p w14:paraId="538C297D" w14:textId="77777777" w:rsidR="0090787B" w:rsidRDefault="0090787B" w:rsidP="0090787B">
      <w:pPr>
        <w:pStyle w:val="a3"/>
        <w:spacing w:before="20"/>
        <w:ind w:left="543"/>
        <w:rPr>
          <w:rFonts w:cs="宋体"/>
        </w:rPr>
      </w:pPr>
      <w:r>
        <w:rPr>
          <w:spacing w:val="-1"/>
        </w:rPr>
        <w:t>五、颈部</w:t>
      </w:r>
      <w:r>
        <w:rPr>
          <w:rFonts w:cs="宋体"/>
        </w:rPr>
        <w:t xml:space="preserve"> </w:t>
      </w:r>
    </w:p>
    <w:p w14:paraId="43206FE9" w14:textId="77777777" w:rsidR="0090787B" w:rsidRDefault="0090787B" w:rsidP="0090787B">
      <w:pPr>
        <w:rPr>
          <w:rFonts w:ascii="宋体" w:eastAsia="宋体" w:hAnsi="宋体" w:cs="宋体"/>
        </w:rPr>
        <w:sectPr w:rsidR="0090787B">
          <w:type w:val="continuous"/>
          <w:pgSz w:w="11910" w:h="16850"/>
          <w:pgMar w:top="1600" w:right="1540" w:bottom="280" w:left="1680" w:header="720" w:footer="720" w:gutter="0"/>
          <w:cols w:space="720"/>
        </w:sectPr>
      </w:pPr>
    </w:p>
    <w:p w14:paraId="4E720CC5" w14:textId="77777777" w:rsidR="0090787B" w:rsidRDefault="0090787B" w:rsidP="0090787B">
      <w:pPr>
        <w:rPr>
          <w:rFonts w:ascii="宋体" w:eastAsia="宋体" w:hAnsi="宋体" w:cs="宋体"/>
          <w:sz w:val="20"/>
          <w:szCs w:val="20"/>
        </w:rPr>
      </w:pPr>
    </w:p>
    <w:p w14:paraId="0860B437" w14:textId="77777777" w:rsidR="0090787B" w:rsidRDefault="0090787B" w:rsidP="0090787B">
      <w:pPr>
        <w:spacing w:before="5"/>
        <w:rPr>
          <w:rFonts w:ascii="宋体" w:eastAsia="宋体" w:hAnsi="宋体" w:cs="宋体"/>
          <w:sz w:val="14"/>
          <w:szCs w:val="14"/>
        </w:rPr>
      </w:pPr>
    </w:p>
    <w:p w14:paraId="00EE62DF" w14:textId="4407D374" w:rsidR="0090787B" w:rsidRDefault="0090787B" w:rsidP="0090787B">
      <w:pPr>
        <w:pStyle w:val="a3"/>
        <w:spacing w:line="314" w:lineRule="auto"/>
        <w:ind w:right="91" w:firstLine="405"/>
        <w:rPr>
          <w:rFonts w:cs="宋体"/>
        </w:rPr>
      </w:pPr>
      <w:r>
        <w:rPr>
          <w:noProof/>
          <w:lang w:eastAsia="en-US"/>
        </w:rPr>
        <mc:AlternateContent>
          <mc:Choice Requires="wpg">
            <w:drawing>
              <wp:anchor distT="0" distB="0" distL="114300" distR="114300" simplePos="0" relativeHeight="251677696" behindDoc="1" locked="0" layoutInCell="1" allowOverlap="1" wp14:anchorId="7347192D" wp14:editId="06F6C59D">
                <wp:simplePos x="0" y="0"/>
                <wp:positionH relativeFrom="page">
                  <wp:posOffset>3702050</wp:posOffset>
                </wp:positionH>
                <wp:positionV relativeFrom="paragraph">
                  <wp:posOffset>365760</wp:posOffset>
                </wp:positionV>
                <wp:extent cx="2628900" cy="2033270"/>
                <wp:effectExtent l="0" t="0" r="3175" b="635"/>
                <wp:wrapNone/>
                <wp:docPr id="30929110" name="组合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28900" cy="2033270"/>
                          <a:chOff x="5220" y="568"/>
                          <a:chExt cx="4800" cy="3431"/>
                        </a:xfrm>
                      </wpg:grpSpPr>
                      <pic:pic xmlns:pic="http://schemas.openxmlformats.org/drawingml/2006/picture">
                        <pic:nvPicPr>
                          <pic:cNvPr id="1720665003" name="Picture 3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5220" y="568"/>
                            <a:ext cx="4800" cy="3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2128980467" name="Text Box 34"/>
                        <wps:cNvSpPr txBox="1">
                          <a:spLocks noChangeArrowheads="1"/>
                        </wps:cNvSpPr>
                        <wps:spPr bwMode="auto">
                          <a:xfrm>
                            <a:off x="7209" y="3788"/>
                            <a:ext cx="1367" cy="2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2DCA43" w14:textId="77777777" w:rsidR="0090787B" w:rsidRDefault="0090787B" w:rsidP="0090787B">
                              <w:pPr>
                                <w:spacing w:line="210" w:lineRule="exact"/>
                                <w:rPr>
                                  <w:rFonts w:ascii="宋体" w:eastAsia="宋体" w:hAnsi="宋体" w:cs="宋体"/>
                                  <w:szCs w:val="21"/>
                                </w:rPr>
                              </w:pPr>
                              <w:r>
                                <w:rPr>
                                  <w:rFonts w:ascii="宋体" w:eastAsia="宋体" w:hAnsi="宋体" w:cs="宋体"/>
                                  <w:spacing w:val="-1"/>
                                  <w:szCs w:val="21"/>
                                </w:rPr>
                                <w:t>甲状腺的位置</w:t>
                              </w:r>
                              <w:r>
                                <w:rPr>
                                  <w:rFonts w:ascii="宋体" w:eastAsia="宋体" w:hAnsi="宋体" w:cs="宋体"/>
                                  <w:szCs w:val="21"/>
                                </w:rPr>
                                <w:t xml:space="preserve"> </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347192D" id="组合 8" o:spid="_x0000_s1031" style="position:absolute;left:0;text-align:left;margin-left:291.5pt;margin-top:28.8pt;width:207pt;height:160.1pt;z-index:-251638784;mso-position-horizontal-relative:page" coordorigin="5220,568" coordsize="4800,343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">
                <v:shape id="Picture 33" o:spid="_x0000_s1032" type="#_x0000_t75" style="position:absolute;left:5220;top:568;width:4800;height:312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">
                  <v:imagedata r:id="rId19" o:title=""/>
                </v:shape>
                <v:shape id="Text Box 34" o:spid="_x0000_s1033" type="#_x0000_t202" style="position:absolute;left:7209;top:3788;width:1367;height:2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" filled="f" stroked="f">
                  <v:textbox inset="0,0,0,0">
                    <w:txbxContent>
                      <w:p w14:paraId="582DCA43" w14:textId="77777777" w:rsidR="0090787B" w:rsidRDefault="0090787B" w:rsidP="0090787B">
                        <w:pPr>
                          <w:spacing w:line="210" w:lineRule="exact"/>
                          <w:rPr>
                            <w:rFonts w:ascii="宋体" w:eastAsia="宋体" w:hAnsi="宋体" w:cs="宋体"/>
                            <w:szCs w:val="21"/>
                          </w:rPr>
                        </w:pPr>
                        <w:r>
                          <w:rPr>
                            <w:rFonts w:ascii="宋体" w:eastAsia="宋体" w:hAnsi="宋体" w:cs="宋体"/>
                            <w:spacing w:val="-1"/>
                            <w:szCs w:val="21"/>
                          </w:rPr>
                          <w:t>甲状腺的位置</w:t>
                        </w:r>
                        <w:r>
                          <w:rPr>
                            <w:rFonts w:ascii="宋体" w:eastAsia="宋体" w:hAnsi="宋体" w:cs="宋体"/>
                            <w:szCs w:val="21"/>
                          </w:rPr>
                          <w:t xml:space="preserve"> </w:t>
                        </w:r>
                      </w:p>
                    </w:txbxContent>
                  </v:textbox>
                </v:shape>
                <w10:wrap anchorx="page"/>
              </v:group>
            </w:pict>
          </mc:Fallback>
        </mc:AlternateContent>
      </w:r>
      <w:r>
        <w:rPr>
          <w:spacing w:val="-2"/>
        </w:rPr>
        <w:t>正常人在立位或坐位时，颈部直立、两侧对称，伸屈及转动自如。检查时应特别注意有</w:t>
      </w:r>
      <w:r>
        <w:rPr>
          <w:spacing w:val="32"/>
        </w:rPr>
        <w:t xml:space="preserve"> </w:t>
      </w:r>
      <w:r>
        <w:rPr>
          <w:spacing w:val="-1"/>
        </w:rPr>
        <w:t>无斜颈及活动受限等。</w:t>
      </w:r>
      <w:r>
        <w:rPr>
          <w:rFonts w:cs="宋体"/>
        </w:rPr>
        <w:t xml:space="preserve"> </w:t>
      </w:r>
    </w:p>
    <w:p w14:paraId="5453C407" w14:textId="77777777" w:rsidR="0090787B" w:rsidRDefault="0090787B" w:rsidP="0090787B">
      <w:pPr>
        <w:pStyle w:val="a3"/>
        <w:spacing w:before="20" w:line="314" w:lineRule="auto"/>
        <w:ind w:right="4539" w:firstLine="420"/>
        <w:rPr>
          <w:rFonts w:cs="宋体"/>
        </w:rPr>
      </w:pPr>
      <w:r>
        <w:rPr>
          <w:rFonts w:cs="宋体"/>
          <w:spacing w:val="11"/>
        </w:rPr>
        <w:t>1.</w:t>
      </w:r>
      <w:r>
        <w:rPr>
          <w:spacing w:val="11"/>
        </w:rPr>
        <w:t>血管</w:t>
      </w:r>
      <w:r>
        <w:t xml:space="preserve">  </w:t>
      </w:r>
      <w:r>
        <w:rPr>
          <w:spacing w:val="45"/>
        </w:rPr>
        <w:t xml:space="preserve"> </w:t>
      </w:r>
      <w:r>
        <w:rPr>
          <w:spacing w:val="15"/>
        </w:rPr>
        <w:t>正常人立位或坐位</w:t>
      </w:r>
      <w:r>
        <w:rPr>
          <w:spacing w:val="36"/>
        </w:rPr>
        <w:t xml:space="preserve"> </w:t>
      </w:r>
      <w:r>
        <w:rPr>
          <w:spacing w:val="5"/>
        </w:rPr>
        <w:t>时，颈外静脉不显露，平卧位稍见</w:t>
      </w:r>
      <w:r>
        <w:t xml:space="preserve"> </w:t>
      </w:r>
      <w:r>
        <w:rPr>
          <w:spacing w:val="-1"/>
        </w:rPr>
        <w:t>充盈。检查时注意有无颈静脉怒张，</w:t>
      </w:r>
      <w:r>
        <w:rPr>
          <w:spacing w:val="21"/>
        </w:rPr>
        <w:t xml:space="preserve"> </w:t>
      </w:r>
      <w:r>
        <w:rPr>
          <w:spacing w:val="-1"/>
        </w:rPr>
        <w:t>颈静脉及颈动脉有无搏动。</w:t>
      </w:r>
      <w:r>
        <w:rPr>
          <w:rFonts w:cs="宋体"/>
        </w:rPr>
        <w:t xml:space="preserve"> </w:t>
      </w:r>
    </w:p>
    <w:p w14:paraId="2C94112B" w14:textId="77777777" w:rsidR="0090787B" w:rsidRDefault="0090787B" w:rsidP="0090787B">
      <w:pPr>
        <w:pStyle w:val="a3"/>
        <w:spacing w:before="20" w:line="314" w:lineRule="auto"/>
        <w:ind w:right="5305" w:firstLine="420"/>
        <w:rPr>
          <w:rFonts w:cs="宋体"/>
        </w:rPr>
      </w:pPr>
      <w:r>
        <w:rPr>
          <w:spacing w:val="8"/>
        </w:rPr>
        <w:t>颈部大血管区，正常一般无血</w:t>
      </w:r>
      <w:r>
        <w:rPr>
          <w:spacing w:val="21"/>
        </w:rPr>
        <w:t xml:space="preserve"> </w:t>
      </w:r>
      <w:r>
        <w:rPr>
          <w:spacing w:val="5"/>
        </w:rPr>
        <w:t>管杂音，当椎动脉、颈动脉或锁骨</w:t>
      </w:r>
      <w:r>
        <w:t xml:space="preserve"> </w:t>
      </w:r>
      <w:r>
        <w:rPr>
          <w:spacing w:val="5"/>
        </w:rPr>
        <w:t>下动脉狭窄时，可在相应部位听到</w:t>
      </w:r>
      <w:r>
        <w:t xml:space="preserve"> </w:t>
      </w:r>
      <w:r>
        <w:rPr>
          <w:spacing w:val="-1"/>
        </w:rPr>
        <w:t>血管性杂音，多在收缩期明显。</w:t>
      </w:r>
      <w:r>
        <w:rPr>
          <w:rFonts w:cs="宋体"/>
        </w:rPr>
        <w:t xml:space="preserve"> </w:t>
      </w:r>
    </w:p>
    <w:p w14:paraId="47636EA5" w14:textId="77777777" w:rsidR="0090787B" w:rsidRDefault="0090787B" w:rsidP="0090787B">
      <w:pPr>
        <w:pStyle w:val="a3"/>
        <w:spacing w:before="20" w:line="314" w:lineRule="auto"/>
        <w:ind w:right="4539" w:firstLine="405"/>
      </w:pPr>
      <w:r>
        <w:rPr>
          <w:rFonts w:cs="宋体"/>
        </w:rPr>
        <w:t>2.</w:t>
      </w:r>
      <w:r>
        <w:t xml:space="preserve">甲状腺   甲状腺位于甲状软 </w:t>
      </w:r>
      <w:r>
        <w:rPr>
          <w:spacing w:val="2"/>
        </w:rPr>
        <w:t>骨的下方，柔软不易被触及，在作吞</w:t>
      </w:r>
    </w:p>
    <w:p w14:paraId="4C98897B" w14:textId="77777777" w:rsidR="0090787B" w:rsidRDefault="0090787B" w:rsidP="0090787B">
      <w:pPr>
        <w:pStyle w:val="a3"/>
        <w:spacing w:before="20" w:line="314" w:lineRule="auto"/>
        <w:ind w:right="229"/>
        <w:rPr>
          <w:rFonts w:cs="宋体"/>
        </w:rPr>
      </w:pPr>
      <w:r>
        <w:t>咽动作时可随吞咽而向上移动</w:t>
      </w:r>
      <w:r>
        <w:rPr>
          <w:spacing w:val="-30"/>
        </w:rPr>
        <w:t>。</w:t>
      </w:r>
      <w:r>
        <w:t>正常人甲状腺外观不突出</w:t>
      </w:r>
      <w:r>
        <w:rPr>
          <w:spacing w:val="-30"/>
        </w:rPr>
        <w:t>，</w:t>
      </w:r>
      <w:r>
        <w:t>女性在青春期可略增大</w:t>
      </w:r>
      <w:r>
        <w:rPr>
          <w:spacing w:val="-30"/>
        </w:rPr>
        <w:t>。</w:t>
      </w:r>
      <w:r>
        <w:t>当视诊 不能明确甲状腺的大小或肿大的范围与轮廓时</w:t>
      </w:r>
      <w:r>
        <w:rPr>
          <w:spacing w:val="-30"/>
        </w:rPr>
        <w:t>，</w:t>
      </w:r>
      <w:r>
        <w:t>可用触诊协助</w:t>
      </w:r>
      <w:r>
        <w:rPr>
          <w:spacing w:val="-30"/>
        </w:rPr>
        <w:t>。</w:t>
      </w:r>
      <w:r>
        <w:t>甲状腺肿大可分为三度</w:t>
      </w:r>
      <w:r>
        <w:rPr>
          <w:spacing w:val="-30"/>
        </w:rPr>
        <w:t>。</w:t>
      </w:r>
      <w:r>
        <w:t>不 能看出肿大但能触及者为</w:t>
      </w:r>
      <w:r>
        <w:rPr>
          <w:spacing w:val="-48"/>
        </w:rPr>
        <w:t xml:space="preserve"> </w:t>
      </w:r>
      <w:r>
        <w:rPr>
          <w:rFonts w:cs="宋体"/>
        </w:rPr>
        <w:t>I</w:t>
      </w:r>
      <w:r>
        <w:rPr>
          <w:rFonts w:cs="宋体"/>
          <w:spacing w:val="-45"/>
        </w:rPr>
        <w:t xml:space="preserve"> </w:t>
      </w:r>
      <w:r>
        <w:rPr>
          <w:spacing w:val="-1"/>
        </w:rPr>
        <w:t>度；能看出肿大又能触及，但在胸锁乳突肌以内者为</w:t>
      </w:r>
      <w:r>
        <w:rPr>
          <w:spacing w:val="-48"/>
        </w:rPr>
        <w:t xml:space="preserve"> </w:t>
      </w:r>
      <w:r>
        <w:rPr>
          <w:rFonts w:cs="宋体"/>
        </w:rPr>
        <w:t>II</w:t>
      </w:r>
      <w:r>
        <w:rPr>
          <w:rFonts w:cs="宋体"/>
          <w:spacing w:val="-45"/>
        </w:rPr>
        <w:t xml:space="preserve"> </w:t>
      </w:r>
      <w:r>
        <w:t>度；超</w:t>
      </w:r>
      <w:r>
        <w:rPr>
          <w:spacing w:val="42"/>
        </w:rPr>
        <w:t xml:space="preserve"> </w:t>
      </w:r>
      <w:r>
        <w:t>过胸锁乳突肌外侧缘者为</w:t>
      </w:r>
      <w:r>
        <w:rPr>
          <w:spacing w:val="-48"/>
        </w:rPr>
        <w:t xml:space="preserve"> </w:t>
      </w:r>
      <w:r>
        <w:rPr>
          <w:rFonts w:cs="宋体"/>
        </w:rPr>
        <w:t>III</w:t>
      </w:r>
      <w:r>
        <w:rPr>
          <w:rFonts w:cs="宋体"/>
          <w:spacing w:val="-45"/>
        </w:rPr>
        <w:t xml:space="preserve"> </w:t>
      </w:r>
      <w:r>
        <w:t>度。</w:t>
      </w:r>
      <w:r>
        <w:rPr>
          <w:rFonts w:cs="宋体"/>
        </w:rPr>
        <w:t xml:space="preserve"> </w:t>
      </w:r>
    </w:p>
    <w:p w14:paraId="12DF0FD9" w14:textId="77777777" w:rsidR="0090787B" w:rsidRDefault="0090787B" w:rsidP="0090787B">
      <w:pPr>
        <w:pStyle w:val="a3"/>
        <w:spacing w:before="20" w:line="314" w:lineRule="auto"/>
        <w:ind w:right="91" w:firstLine="420"/>
        <w:rPr>
          <w:rFonts w:cs="宋体"/>
        </w:rPr>
      </w:pPr>
      <w:r>
        <w:rPr>
          <w:rFonts w:cs="宋体"/>
        </w:rPr>
        <w:t>3.</w:t>
      </w:r>
      <w:r>
        <w:t>气管   正常人气管位于颈前正中部。检查时嘱被检查者取坐位或仰卧位，使颈部处 于自然直立状态</w:t>
      </w:r>
      <w:r>
        <w:rPr>
          <w:spacing w:val="-105"/>
        </w:rPr>
        <w:t>，</w:t>
      </w:r>
      <w:r>
        <w:t>医生将示指与无名指分别置于两侧胸锁关节上</w:t>
      </w:r>
      <w:r>
        <w:rPr>
          <w:spacing w:val="-105"/>
        </w:rPr>
        <w:t>，</w:t>
      </w:r>
      <w:r>
        <w:t xml:space="preserve">然后将中指置于气管之上， </w:t>
      </w:r>
      <w:r>
        <w:rPr>
          <w:spacing w:val="-1"/>
        </w:rPr>
        <w:t>观察中指是否在示指与无名指中间。若不在中间则说明气管有移位。</w:t>
      </w:r>
      <w:r>
        <w:rPr>
          <w:rFonts w:cs="宋体"/>
        </w:rPr>
        <w:t xml:space="preserve"> </w:t>
      </w:r>
    </w:p>
    <w:p w14:paraId="126FBB58" w14:textId="3086DE3E" w:rsidR="0090787B" w:rsidRDefault="0090787B" w:rsidP="0090787B">
      <w:pPr>
        <w:pStyle w:val="a3"/>
        <w:spacing w:before="20" w:line="314" w:lineRule="auto"/>
        <w:ind w:right="6339" w:firstLine="405"/>
        <w:rPr>
          <w:rFonts w:cs="宋体"/>
        </w:rPr>
      </w:pPr>
      <w:r>
        <w:rPr>
          <w:noProof/>
          <w:lang w:eastAsia="en-US"/>
        </w:rPr>
        <mc:AlternateContent>
          <mc:Choice Requires="wpg">
            <w:drawing>
              <wp:anchor distT="0" distB="0" distL="114300" distR="114300" simplePos="0" relativeHeight="251678720" behindDoc="1" locked="0" layoutInCell="1" allowOverlap="1" wp14:anchorId="099DCDA2" wp14:editId="3D6D98AC">
                <wp:simplePos x="0" y="0"/>
                <wp:positionH relativeFrom="page">
                  <wp:posOffset>1257300</wp:posOffset>
                </wp:positionH>
                <wp:positionV relativeFrom="paragraph">
                  <wp:posOffset>186055</wp:posOffset>
                </wp:positionV>
                <wp:extent cx="5257800" cy="4259580"/>
                <wp:effectExtent l="0" t="0" r="0" b="1905"/>
                <wp:wrapNone/>
                <wp:docPr id="1983686211" name="组合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257800" cy="4259580"/>
                          <a:chOff x="1980" y="294"/>
                          <a:chExt cx="8280" cy="6708"/>
                        </a:xfrm>
                      </wpg:grpSpPr>
                      <pic:pic xmlns:pic="http://schemas.openxmlformats.org/drawingml/2006/picture">
                        <pic:nvPicPr>
                          <pic:cNvPr id="1319340845" name="Picture 3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2160" y="2790"/>
                            <a:ext cx="7620" cy="384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581931625" name="Picture 3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3600" y="294"/>
                            <a:ext cx="6480" cy="208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grpSp>
                        <wpg:cNvPr id="1720200380" name="Group 38"/>
                        <wpg:cNvGrpSpPr>
                          <a:grpSpLocks/>
                        </wpg:cNvGrpSpPr>
                        <wpg:grpSpPr bwMode="auto">
                          <a:xfrm>
                            <a:off x="3780" y="2322"/>
                            <a:ext cx="6480" cy="468"/>
                            <a:chOff x="3780" y="2322"/>
                            <a:chExt cx="6480" cy="468"/>
                          </a:xfrm>
                        </wpg:grpSpPr>
                        <wps:wsp>
                          <wps:cNvPr id="1339573316" name="Freeform 39"/>
                          <wps:cNvSpPr>
                            <a:spLocks/>
                          </wps:cNvSpPr>
                          <wps:spPr bwMode="auto">
                            <a:xfrm>
                              <a:off x="3780" y="2322"/>
                              <a:ext cx="6480" cy="468"/>
                            </a:xfrm>
                            <a:custGeom>
                              <a:avLst/>
                              <a:gdLst>
                                <a:gd name="T0" fmla="+- 0 3780 3780"/>
                                <a:gd name="T1" fmla="*/ T0 w 6480"/>
                                <a:gd name="T2" fmla="+- 0 2790 2322"/>
                                <a:gd name="T3" fmla="*/ 2790 h 468"/>
                                <a:gd name="T4" fmla="+- 0 10260 3780"/>
                                <a:gd name="T5" fmla="*/ T4 w 6480"/>
                                <a:gd name="T6" fmla="+- 0 2790 2322"/>
                                <a:gd name="T7" fmla="*/ 2790 h 468"/>
                                <a:gd name="T8" fmla="+- 0 10260 3780"/>
                                <a:gd name="T9" fmla="*/ T8 w 6480"/>
                                <a:gd name="T10" fmla="+- 0 2322 2322"/>
                                <a:gd name="T11" fmla="*/ 2322 h 468"/>
                                <a:gd name="T12" fmla="+- 0 3780 3780"/>
                                <a:gd name="T13" fmla="*/ T12 w 6480"/>
                                <a:gd name="T14" fmla="+- 0 2322 2322"/>
                                <a:gd name="T15" fmla="*/ 2322 h 468"/>
                                <a:gd name="T16" fmla="+- 0 3780 3780"/>
                                <a:gd name="T17" fmla="*/ T16 w 6480"/>
                                <a:gd name="T18" fmla="+- 0 2790 2322"/>
                                <a:gd name="T19" fmla="*/ 2790 h 468"/>
                              </a:gdLst>
                              <a:ahLst/>
                              <a:cxnLst>
                                <a:cxn ang="0">
                                  <a:pos x="T1" y="T3"/>
                                </a:cxn>
                                <a:cxn ang="0">
                                  <a:pos x="T5" y="T7"/>
                                </a:cxn>
                                <a:cxn ang="0">
                                  <a:pos x="T9" y="T11"/>
                                </a:cxn>
                                <a:cxn ang="0">
                                  <a:pos x="T13" y="T15"/>
                                </a:cxn>
                                <a:cxn ang="0">
                                  <a:pos x="T17" y="T19"/>
                                </a:cxn>
                              </a:cxnLst>
                              <a:rect l="0" t="0" r="r" b="b"/>
                              <a:pathLst>
                                <a:path w="6480" h="468">
                                  <a:moveTo>
                                    <a:pt x="0" y="468"/>
                                  </a:moveTo>
                                  <a:lnTo>
                                    <a:pt x="6480" y="468"/>
                                  </a:lnTo>
                                  <a:lnTo>
                                    <a:pt x="6480" y="0"/>
                                  </a:lnTo>
                                  <a:lnTo>
                                    <a:pt x="0" y="0"/>
                                  </a:lnTo>
                                  <a:lnTo>
                                    <a:pt x="0" y="468"/>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35928412" name="Group 40"/>
                        <wpg:cNvGrpSpPr>
                          <a:grpSpLocks/>
                        </wpg:cNvGrpSpPr>
                        <wpg:grpSpPr bwMode="auto">
                          <a:xfrm>
                            <a:off x="1980" y="6481"/>
                            <a:ext cx="7920" cy="521"/>
                            <a:chOff x="1980" y="6481"/>
                            <a:chExt cx="7920" cy="521"/>
                          </a:xfrm>
                        </wpg:grpSpPr>
                        <wps:wsp>
                          <wps:cNvPr id="1324886363" name="Freeform 41"/>
                          <wps:cNvSpPr>
                            <a:spLocks/>
                          </wps:cNvSpPr>
                          <wps:spPr bwMode="auto">
                            <a:xfrm>
                              <a:off x="1980" y="6481"/>
                              <a:ext cx="7920" cy="521"/>
                            </a:xfrm>
                            <a:custGeom>
                              <a:avLst/>
                              <a:gdLst>
                                <a:gd name="T0" fmla="+- 0 1980 1980"/>
                                <a:gd name="T1" fmla="*/ T0 w 7920"/>
                                <a:gd name="T2" fmla="+- 0 7002 6481"/>
                                <a:gd name="T3" fmla="*/ 7002 h 521"/>
                                <a:gd name="T4" fmla="+- 0 9900 1980"/>
                                <a:gd name="T5" fmla="*/ T4 w 7920"/>
                                <a:gd name="T6" fmla="+- 0 7002 6481"/>
                                <a:gd name="T7" fmla="*/ 7002 h 521"/>
                                <a:gd name="T8" fmla="+- 0 9900 1980"/>
                                <a:gd name="T9" fmla="*/ T8 w 7920"/>
                                <a:gd name="T10" fmla="+- 0 6481 6481"/>
                                <a:gd name="T11" fmla="*/ 6481 h 521"/>
                                <a:gd name="T12" fmla="+- 0 1980 1980"/>
                                <a:gd name="T13" fmla="*/ T12 w 7920"/>
                                <a:gd name="T14" fmla="+- 0 6481 6481"/>
                                <a:gd name="T15" fmla="*/ 6481 h 521"/>
                                <a:gd name="T16" fmla="+- 0 1980 1980"/>
                                <a:gd name="T17" fmla="*/ T16 w 7920"/>
                                <a:gd name="T18" fmla="+- 0 7002 6481"/>
                                <a:gd name="T19" fmla="*/ 7002 h 521"/>
                              </a:gdLst>
                              <a:ahLst/>
                              <a:cxnLst>
                                <a:cxn ang="0">
                                  <a:pos x="T1" y="T3"/>
                                </a:cxn>
                                <a:cxn ang="0">
                                  <a:pos x="T5" y="T7"/>
                                </a:cxn>
                                <a:cxn ang="0">
                                  <a:pos x="T9" y="T11"/>
                                </a:cxn>
                                <a:cxn ang="0">
                                  <a:pos x="T13" y="T15"/>
                                </a:cxn>
                                <a:cxn ang="0">
                                  <a:pos x="T17" y="T19"/>
                                </a:cxn>
                              </a:cxnLst>
                              <a:rect l="0" t="0" r="r" b="b"/>
                              <a:pathLst>
                                <a:path w="7920" h="521">
                                  <a:moveTo>
                                    <a:pt x="0" y="521"/>
                                  </a:moveTo>
                                  <a:lnTo>
                                    <a:pt x="7920" y="521"/>
                                  </a:lnTo>
                                  <a:lnTo>
                                    <a:pt x="7920" y="0"/>
                                  </a:lnTo>
                                  <a:lnTo>
                                    <a:pt x="0" y="0"/>
                                  </a:lnTo>
                                  <a:lnTo>
                                    <a:pt x="0" y="521"/>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22564DC2" id="组合 7" o:spid="_x0000_s1026" style="position:absolute;left:0;text-align:left;margin-left:99pt;margin-top:14.65pt;width:414pt;height:335.4pt;z-index:-251637760;mso-position-horizontal-relative:page" coordorigin="1980,294" coordsize="8280,670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">
                <v:shape id="Picture 36" o:spid="_x0000_s1027" type="#_x0000_t75" style="position:absolute;left:2160;top:2790;width:7620;height:384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">
                  <v:imagedata r:id="rId22" o:title=""/>
                </v:shape>
                <v:shape id="Picture 37" o:spid="_x0000_s1028" type="#_x0000_t75" style="position:absolute;left:3600;top:294;width:6480;height:208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">
                  <v:imagedata r:id="rId23" o:title=""/>
                </v:shape>
                <v:group id="Group 38" o:spid="_x0000_s1029" style="position:absolute;left:3780;top:2322;width:6480;height:468" coordorigin="3780,2322" coordsize="6480,4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">
                  <v:shape id="Freeform 39" o:spid="_x0000_s1030" style="position:absolute;left:3780;top:2322;width:6480;height:468;visibility:visible;mso-wrap-style:square;v-text-anchor:top" coordsize="6480,4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" path="m,468r6480,l6480,,,,,468xe" stroked="f">
                    <v:path arrowok="t" o:connecttype="custom" o:connectlocs="0,2790;6480,2790;6480,2322;0,2322;0,2790" o:connectangles="0,0,0,0,0"/>
                  </v:shape>
                </v:group>
                <v:group id="Group 40" o:spid="_x0000_s1031" style="position:absolute;left:1980;top:6481;width:7920;height:521" coordorigin="1980,6481" coordsize="7920,5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">
                  <v:shape id="Freeform 41" o:spid="_x0000_s1032" style="position:absolute;left:1980;top:6481;width:7920;height:521;visibility:visible;mso-wrap-style:square;v-text-anchor:top" coordsize="7920,5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" path="m,521r7920,l7920,,,,,521xe" stroked="f">
                    <v:path arrowok="t" o:connecttype="custom" o:connectlocs="0,7002;7920,7002;7920,6481;0,6481;0,7002" o:connectangles="0,0,0,0,0"/>
                  </v:shape>
                </v:group>
                <w10:wrap anchorx="page"/>
              </v:group>
            </w:pict>
          </mc:Fallback>
        </mc:AlternateContent>
      </w:r>
      <w:r>
        <w:t>六</w:t>
      </w:r>
      <w:r>
        <w:rPr>
          <w:spacing w:val="-45"/>
        </w:rPr>
        <w:t>、</w:t>
      </w:r>
      <w:r>
        <w:t>脊柱与四</w:t>
      </w:r>
      <w:r>
        <w:rPr>
          <w:spacing w:val="-1"/>
        </w:rPr>
        <w:t>肢</w:t>
      </w:r>
      <w:r>
        <w:rPr>
          <w:rFonts w:hint="eastAsia"/>
          <w:spacing w:val="-1"/>
        </w:rPr>
        <w:t>检</w:t>
      </w:r>
      <w:r>
        <w:rPr>
          <w:spacing w:val="-1"/>
        </w:rPr>
        <w:t>查</w:t>
      </w:r>
      <w:r>
        <w:rPr>
          <w:rFonts w:cs="宋体"/>
        </w:rPr>
        <w:t xml:space="preserve"> </w:t>
      </w:r>
    </w:p>
    <w:p w14:paraId="6372EBB2" w14:textId="77777777" w:rsidR="0090787B" w:rsidRDefault="0090787B" w:rsidP="0090787B">
      <w:pPr>
        <w:pStyle w:val="a3"/>
        <w:tabs>
          <w:tab w:val="left" w:pos="963"/>
        </w:tabs>
        <w:spacing w:before="20"/>
        <w:ind w:left="543"/>
        <w:rPr>
          <w:rFonts w:cs="宋体"/>
        </w:rPr>
      </w:pPr>
      <w:r>
        <w:rPr>
          <w:rFonts w:cs="宋体"/>
        </w:rPr>
        <w:t>1.</w:t>
      </w:r>
      <w:r>
        <w:rPr>
          <w:rFonts w:cs="宋体"/>
        </w:rPr>
        <w:tab/>
      </w:r>
      <w:r>
        <w:rPr>
          <w:spacing w:val="-1"/>
        </w:rPr>
        <w:t>脊柱</w:t>
      </w:r>
      <w:r>
        <w:rPr>
          <w:rFonts w:cs="宋体"/>
        </w:rPr>
        <w:t xml:space="preserve"> </w:t>
      </w:r>
    </w:p>
    <w:p w14:paraId="4AC8E581" w14:textId="77777777" w:rsidR="0090787B" w:rsidRDefault="0090787B" w:rsidP="0090787B">
      <w:pPr>
        <w:pStyle w:val="a3"/>
        <w:spacing w:line="314" w:lineRule="auto"/>
        <w:ind w:right="6914" w:firstLine="405"/>
      </w:pPr>
      <w:r>
        <w:rPr>
          <w:spacing w:val="15"/>
        </w:rPr>
        <w:t>（</w:t>
      </w:r>
      <w:r>
        <w:rPr>
          <w:rFonts w:cs="宋体"/>
          <w:spacing w:val="15"/>
        </w:rPr>
        <w:t>1</w:t>
      </w:r>
      <w:r>
        <w:rPr>
          <w:spacing w:val="15"/>
        </w:rPr>
        <w:t xml:space="preserve">）脊柱弯 </w:t>
      </w:r>
      <w:r>
        <w:t xml:space="preserve">曲度 </w:t>
      </w:r>
      <w:r>
        <w:rPr>
          <w:spacing w:val="14"/>
        </w:rPr>
        <w:t xml:space="preserve"> </w:t>
      </w:r>
      <w:r>
        <w:rPr>
          <w:spacing w:val="3"/>
        </w:rPr>
        <w:t>检查方法</w:t>
      </w:r>
      <w:r>
        <w:rPr>
          <w:spacing w:val="23"/>
        </w:rPr>
        <w:t xml:space="preserve"> </w:t>
      </w:r>
      <w:r>
        <w:t>为</w:t>
      </w:r>
      <w:r>
        <w:rPr>
          <w:spacing w:val="-75"/>
        </w:rPr>
        <w:t xml:space="preserve"> </w:t>
      </w:r>
      <w:r>
        <w:t>用</w:t>
      </w:r>
      <w:r>
        <w:rPr>
          <w:spacing w:val="-75"/>
        </w:rPr>
        <w:t xml:space="preserve"> </w:t>
      </w:r>
      <w:r>
        <w:t>手</w:t>
      </w:r>
      <w:r>
        <w:rPr>
          <w:spacing w:val="-75"/>
        </w:rPr>
        <w:t xml:space="preserve"> </w:t>
      </w:r>
      <w:r>
        <w:rPr>
          <w:spacing w:val="7"/>
        </w:rPr>
        <w:t>指沿</w:t>
      </w:r>
      <w:r>
        <w:rPr>
          <w:spacing w:val="-75"/>
        </w:rPr>
        <w:t xml:space="preserve"> </w:t>
      </w:r>
      <w:r>
        <w:t>脊</w:t>
      </w:r>
      <w:r>
        <w:rPr>
          <w:spacing w:val="-75"/>
        </w:rPr>
        <w:t xml:space="preserve"> </w:t>
      </w:r>
      <w:r>
        <w:t>椎</w:t>
      </w:r>
    </w:p>
    <w:p w14:paraId="1819578A" w14:textId="77777777" w:rsidR="0090787B" w:rsidRDefault="0090787B" w:rsidP="0090787B">
      <w:pPr>
        <w:pStyle w:val="a3"/>
        <w:spacing w:before="20" w:line="245" w:lineRule="exact"/>
      </w:pPr>
      <w:r>
        <w:t>棘突</w:t>
      </w:r>
      <w:r>
        <w:rPr>
          <w:spacing w:val="-61"/>
        </w:rPr>
        <w:t>，</w:t>
      </w:r>
      <w:r>
        <w:t>以适当的压</w:t>
      </w:r>
    </w:p>
    <w:p w14:paraId="1F3FFC29" w14:textId="77777777" w:rsidR="0090787B" w:rsidRDefault="0090787B" w:rsidP="0090787B">
      <w:pPr>
        <w:pStyle w:val="a3"/>
        <w:spacing w:line="210" w:lineRule="exact"/>
        <w:ind w:left="4928"/>
        <w:rPr>
          <w:rFonts w:cs="宋体"/>
        </w:rPr>
      </w:pPr>
      <w:r>
        <w:rPr>
          <w:spacing w:val="-1"/>
        </w:rPr>
        <w:t>浮髌试验</w:t>
      </w:r>
      <w:r>
        <w:rPr>
          <w:rFonts w:cs="宋体"/>
        </w:rPr>
        <w:t xml:space="preserve"> </w:t>
      </w:r>
    </w:p>
    <w:p w14:paraId="74B97F1E" w14:textId="77777777" w:rsidR="0090787B" w:rsidRDefault="0090787B" w:rsidP="0090787B">
      <w:pPr>
        <w:rPr>
          <w:rFonts w:ascii="宋体" w:eastAsia="宋体" w:hAnsi="宋体" w:cs="宋体"/>
          <w:sz w:val="20"/>
          <w:szCs w:val="20"/>
        </w:rPr>
      </w:pPr>
    </w:p>
    <w:p w14:paraId="0B4E9405" w14:textId="77777777" w:rsidR="0090787B" w:rsidRDefault="0090787B" w:rsidP="0090787B">
      <w:pPr>
        <w:rPr>
          <w:rFonts w:ascii="宋体" w:eastAsia="宋体" w:hAnsi="宋体" w:cs="宋体"/>
          <w:sz w:val="20"/>
          <w:szCs w:val="20"/>
        </w:rPr>
      </w:pPr>
    </w:p>
    <w:p w14:paraId="60912981" w14:textId="77777777" w:rsidR="0090787B" w:rsidRDefault="0090787B" w:rsidP="0090787B">
      <w:pPr>
        <w:rPr>
          <w:rFonts w:ascii="宋体" w:eastAsia="宋体" w:hAnsi="宋体" w:cs="宋体"/>
          <w:sz w:val="20"/>
          <w:szCs w:val="20"/>
        </w:rPr>
      </w:pPr>
    </w:p>
    <w:p w14:paraId="3BF221B7" w14:textId="77777777" w:rsidR="0090787B" w:rsidRDefault="0090787B" w:rsidP="0090787B">
      <w:pPr>
        <w:rPr>
          <w:rFonts w:ascii="宋体" w:eastAsia="宋体" w:hAnsi="宋体" w:cs="宋体"/>
          <w:sz w:val="20"/>
          <w:szCs w:val="20"/>
        </w:rPr>
      </w:pPr>
    </w:p>
    <w:p w14:paraId="530439E1" w14:textId="77777777" w:rsidR="0090787B" w:rsidRDefault="0090787B" w:rsidP="0090787B">
      <w:pPr>
        <w:rPr>
          <w:rFonts w:ascii="宋体" w:eastAsia="宋体" w:hAnsi="宋体" w:cs="宋体"/>
          <w:sz w:val="20"/>
          <w:szCs w:val="20"/>
        </w:rPr>
      </w:pPr>
    </w:p>
    <w:p w14:paraId="642D42C1" w14:textId="77777777" w:rsidR="0090787B" w:rsidRDefault="0090787B" w:rsidP="0090787B">
      <w:pPr>
        <w:rPr>
          <w:rFonts w:ascii="宋体" w:eastAsia="宋体" w:hAnsi="宋体" w:cs="宋体"/>
          <w:sz w:val="20"/>
          <w:szCs w:val="20"/>
        </w:rPr>
      </w:pPr>
    </w:p>
    <w:p w14:paraId="3766D409" w14:textId="77777777" w:rsidR="0090787B" w:rsidRDefault="0090787B" w:rsidP="0090787B">
      <w:pPr>
        <w:rPr>
          <w:rFonts w:ascii="宋体" w:eastAsia="宋体" w:hAnsi="宋体" w:cs="宋体"/>
          <w:sz w:val="20"/>
          <w:szCs w:val="20"/>
        </w:rPr>
      </w:pPr>
    </w:p>
    <w:p w14:paraId="7EE122A6" w14:textId="77777777" w:rsidR="0090787B" w:rsidRDefault="0090787B" w:rsidP="0090787B">
      <w:pPr>
        <w:rPr>
          <w:rFonts w:ascii="宋体" w:eastAsia="宋体" w:hAnsi="宋体" w:cs="宋体"/>
          <w:sz w:val="20"/>
          <w:szCs w:val="20"/>
        </w:rPr>
      </w:pPr>
    </w:p>
    <w:p w14:paraId="1DFB4227" w14:textId="77777777" w:rsidR="0090787B" w:rsidRDefault="0090787B" w:rsidP="0090787B">
      <w:pPr>
        <w:rPr>
          <w:rFonts w:ascii="宋体" w:eastAsia="宋体" w:hAnsi="宋体" w:cs="宋体"/>
          <w:sz w:val="20"/>
          <w:szCs w:val="20"/>
        </w:rPr>
      </w:pPr>
    </w:p>
    <w:p w14:paraId="4B2591C8" w14:textId="77777777" w:rsidR="0090787B" w:rsidRDefault="0090787B" w:rsidP="0090787B">
      <w:pPr>
        <w:rPr>
          <w:rFonts w:ascii="宋体" w:eastAsia="宋体" w:hAnsi="宋体" w:cs="宋体"/>
          <w:sz w:val="20"/>
          <w:szCs w:val="20"/>
        </w:rPr>
      </w:pPr>
    </w:p>
    <w:p w14:paraId="7B5687A9" w14:textId="77777777" w:rsidR="0090787B" w:rsidRDefault="0090787B" w:rsidP="0090787B">
      <w:pPr>
        <w:rPr>
          <w:rFonts w:ascii="宋体" w:eastAsia="宋体" w:hAnsi="宋体" w:cs="宋体"/>
          <w:sz w:val="20"/>
          <w:szCs w:val="20"/>
        </w:rPr>
      </w:pPr>
    </w:p>
    <w:p w14:paraId="419F4EB6" w14:textId="77777777" w:rsidR="0090787B" w:rsidRDefault="0090787B" w:rsidP="0090787B">
      <w:pPr>
        <w:rPr>
          <w:rFonts w:ascii="宋体" w:eastAsia="宋体" w:hAnsi="宋体" w:cs="宋体"/>
          <w:sz w:val="20"/>
          <w:szCs w:val="20"/>
        </w:rPr>
      </w:pPr>
    </w:p>
    <w:p w14:paraId="179B80C0" w14:textId="77777777" w:rsidR="0090787B" w:rsidRDefault="0090787B" w:rsidP="0090787B">
      <w:pPr>
        <w:rPr>
          <w:rFonts w:ascii="宋体" w:eastAsia="宋体" w:hAnsi="宋体" w:cs="宋体"/>
          <w:sz w:val="20"/>
          <w:szCs w:val="20"/>
        </w:rPr>
      </w:pPr>
    </w:p>
    <w:p w14:paraId="43A6F70E" w14:textId="77777777" w:rsidR="0090787B" w:rsidRDefault="0090787B" w:rsidP="0090787B">
      <w:pPr>
        <w:rPr>
          <w:rFonts w:ascii="宋体" w:eastAsia="宋体" w:hAnsi="宋体" w:cs="宋体"/>
          <w:sz w:val="20"/>
          <w:szCs w:val="20"/>
        </w:rPr>
      </w:pPr>
    </w:p>
    <w:p w14:paraId="77609B7D" w14:textId="77777777" w:rsidR="0090787B" w:rsidRDefault="0090787B" w:rsidP="0090787B">
      <w:pPr>
        <w:spacing w:before="5"/>
        <w:rPr>
          <w:rFonts w:ascii="宋体" w:eastAsia="宋体" w:hAnsi="宋体" w:cs="宋体"/>
          <w:sz w:val="16"/>
          <w:szCs w:val="16"/>
        </w:rPr>
      </w:pPr>
    </w:p>
    <w:p w14:paraId="503A0E95" w14:textId="77777777" w:rsidR="0090787B" w:rsidRDefault="0090787B" w:rsidP="0090787B">
      <w:pPr>
        <w:pStyle w:val="a3"/>
        <w:spacing w:before="35"/>
        <w:ind w:left="1593" w:right="120"/>
        <w:rPr>
          <w:rFonts w:cs="宋体"/>
        </w:rPr>
      </w:pPr>
      <w:r>
        <w:t>杵状指 （</w:t>
      </w:r>
      <w:r>
        <w:rPr>
          <w:rFonts w:cs="宋体"/>
        </w:rPr>
        <w:t xml:space="preserve">1 </w:t>
      </w:r>
      <w:r>
        <w:rPr>
          <w:spacing w:val="-1"/>
        </w:rPr>
        <w:t>正常人拇指；</w:t>
      </w:r>
      <w:r>
        <w:rPr>
          <w:rFonts w:cs="宋体"/>
          <w:spacing w:val="-1"/>
        </w:rPr>
        <w:t>2</w:t>
      </w:r>
      <w:r>
        <w:rPr>
          <w:rFonts w:cs="宋体"/>
        </w:rPr>
        <w:t xml:space="preserve"> </w:t>
      </w:r>
      <w:r>
        <w:rPr>
          <w:spacing w:val="-1"/>
        </w:rPr>
        <w:t>早期杵状指；</w:t>
      </w:r>
      <w:r>
        <w:rPr>
          <w:rFonts w:cs="宋体"/>
          <w:spacing w:val="-1"/>
        </w:rPr>
        <w:t>3</w:t>
      </w:r>
      <w:r>
        <w:rPr>
          <w:rFonts w:cs="宋体"/>
        </w:rPr>
        <w:t xml:space="preserve"> </w:t>
      </w:r>
      <w:r>
        <w:rPr>
          <w:spacing w:val="-1"/>
        </w:rPr>
        <w:t>晚期杵状指）</w:t>
      </w:r>
      <w:r>
        <w:rPr>
          <w:rFonts w:cs="宋体"/>
        </w:rPr>
        <w:t xml:space="preserve"> </w:t>
      </w:r>
    </w:p>
    <w:p w14:paraId="5E4E53DA" w14:textId="77777777" w:rsidR="0090787B" w:rsidRDefault="0090787B" w:rsidP="0090787B">
      <w:pPr>
        <w:rPr>
          <w:rFonts w:ascii="宋体" w:eastAsia="宋体" w:hAnsi="宋体" w:cs="宋体"/>
        </w:rPr>
        <w:sectPr w:rsidR="0090787B">
          <w:pgSz w:w="11910" w:h="16850"/>
          <w:pgMar w:top="1040" w:right="1540" w:bottom="1440" w:left="1680" w:header="846" w:footer="1246" w:gutter="0"/>
          <w:cols w:space="720"/>
        </w:sectPr>
      </w:pPr>
    </w:p>
    <w:p w14:paraId="7DF3B758" w14:textId="77777777" w:rsidR="0090787B" w:rsidRDefault="0090787B" w:rsidP="0090787B">
      <w:pPr>
        <w:rPr>
          <w:rFonts w:ascii="宋体" w:eastAsia="宋体" w:hAnsi="宋体" w:cs="宋体"/>
          <w:sz w:val="20"/>
          <w:szCs w:val="20"/>
        </w:rPr>
      </w:pPr>
    </w:p>
    <w:p w14:paraId="09CDB36B" w14:textId="77777777" w:rsidR="0090787B" w:rsidRDefault="0090787B" w:rsidP="0090787B">
      <w:pPr>
        <w:spacing w:before="5"/>
        <w:rPr>
          <w:rFonts w:ascii="宋体" w:eastAsia="宋体" w:hAnsi="宋体" w:cs="宋体"/>
          <w:sz w:val="14"/>
          <w:szCs w:val="14"/>
        </w:rPr>
      </w:pPr>
    </w:p>
    <w:p w14:paraId="3368BA82" w14:textId="77777777" w:rsidR="0090787B" w:rsidRDefault="0090787B" w:rsidP="0090787B">
      <w:pPr>
        <w:pStyle w:val="a3"/>
        <w:spacing w:line="314" w:lineRule="auto"/>
        <w:ind w:right="196"/>
        <w:rPr>
          <w:rFonts w:cs="宋体"/>
        </w:rPr>
      </w:pPr>
      <w:r>
        <w:t>力从上向下划压</w:t>
      </w:r>
      <w:r>
        <w:rPr>
          <w:spacing w:val="-30"/>
        </w:rPr>
        <w:t>，</w:t>
      </w:r>
      <w:r>
        <w:t>划压后皮肤后出现一条红线</w:t>
      </w:r>
      <w:r>
        <w:rPr>
          <w:spacing w:val="-30"/>
        </w:rPr>
        <w:t>，</w:t>
      </w:r>
      <w:r>
        <w:t>从后观察脊柱有无侧弯</w:t>
      </w:r>
      <w:r>
        <w:rPr>
          <w:spacing w:val="-30"/>
        </w:rPr>
        <w:t>。</w:t>
      </w:r>
      <w:r>
        <w:t xml:space="preserve">正常脊柱有四个生 </w:t>
      </w:r>
      <w:r>
        <w:rPr>
          <w:spacing w:val="-1"/>
        </w:rPr>
        <w:t>理性弯曲，呈“</w:t>
      </w:r>
      <w:r>
        <w:rPr>
          <w:rFonts w:cs="宋体"/>
          <w:spacing w:val="-1"/>
        </w:rPr>
        <w:t>S</w:t>
      </w:r>
      <w:r>
        <w:rPr>
          <w:spacing w:val="-1"/>
        </w:rPr>
        <w:t>”状弯曲，即颈椎稍向前突，胸椎向后突，腰椎向前突。无过度前突或后</w:t>
      </w:r>
      <w:r>
        <w:rPr>
          <w:spacing w:val="71"/>
        </w:rPr>
        <w:t xml:space="preserve"> </w:t>
      </w:r>
      <w:r>
        <w:rPr>
          <w:spacing w:val="-1"/>
        </w:rPr>
        <w:t>突，也无侧弯。</w:t>
      </w:r>
      <w:r>
        <w:rPr>
          <w:rFonts w:cs="宋体"/>
        </w:rPr>
        <w:t xml:space="preserve"> </w:t>
      </w:r>
    </w:p>
    <w:p w14:paraId="53C7CE43" w14:textId="77777777" w:rsidR="0090787B" w:rsidRDefault="0090787B" w:rsidP="0090787B">
      <w:pPr>
        <w:pStyle w:val="a3"/>
        <w:spacing w:before="20" w:line="314" w:lineRule="auto"/>
        <w:ind w:right="213" w:firstLine="420"/>
        <w:rPr>
          <w:rFonts w:cs="宋体"/>
        </w:rPr>
      </w:pPr>
      <w:r>
        <w:rPr>
          <w:spacing w:val="-1"/>
        </w:rPr>
        <w:t>（</w:t>
      </w:r>
      <w:r>
        <w:rPr>
          <w:rFonts w:cs="宋体"/>
          <w:spacing w:val="-1"/>
        </w:rPr>
        <w:t>2</w:t>
      </w:r>
      <w:r>
        <w:rPr>
          <w:spacing w:val="-1"/>
        </w:rPr>
        <w:t>）脊柱活动度</w:t>
      </w:r>
      <w:r>
        <w:t xml:space="preserve"> 检查时嘱被检查者躯干作前屈、后伸、侧弯及旋转等动作，观察脊</w:t>
      </w:r>
      <w:r>
        <w:rPr>
          <w:spacing w:val="27"/>
        </w:rPr>
        <w:t xml:space="preserve"> </w:t>
      </w:r>
      <w:r>
        <w:rPr>
          <w:spacing w:val="-1"/>
        </w:rPr>
        <w:t>柱的活动有无受限。</w:t>
      </w:r>
      <w:r>
        <w:rPr>
          <w:rFonts w:cs="宋体"/>
        </w:rPr>
        <w:t xml:space="preserve"> </w:t>
      </w:r>
    </w:p>
    <w:p w14:paraId="3340D3A8" w14:textId="77777777" w:rsidR="0090787B" w:rsidRDefault="0090787B" w:rsidP="0090787B">
      <w:pPr>
        <w:pStyle w:val="a3"/>
        <w:spacing w:before="19" w:line="314" w:lineRule="auto"/>
        <w:ind w:right="196" w:firstLine="420"/>
        <w:rPr>
          <w:rFonts w:cs="宋体"/>
        </w:rPr>
      </w:pPr>
      <w:r>
        <w:t>（</w:t>
      </w:r>
      <w:r>
        <w:rPr>
          <w:rFonts w:cs="宋体"/>
        </w:rPr>
        <w:t>3</w:t>
      </w:r>
      <w:r>
        <w:t>）脊柱压痛与叩击痛一般有两种方法，一为直接用叩诊锤或手指叩击各脊椎棘突， 多用于检查胸椎或腰椎</w:t>
      </w:r>
      <w:r>
        <w:rPr>
          <w:spacing w:val="-30"/>
        </w:rPr>
        <w:t>；</w:t>
      </w:r>
      <w:r>
        <w:t>另一种方法为间接叩击法</w:t>
      </w:r>
      <w:r>
        <w:rPr>
          <w:spacing w:val="-30"/>
        </w:rPr>
        <w:t>，</w:t>
      </w:r>
      <w:r>
        <w:t>被检查者取端正的坐位</w:t>
      </w:r>
      <w:r>
        <w:rPr>
          <w:spacing w:val="-30"/>
        </w:rPr>
        <w:t>，</w:t>
      </w:r>
      <w:r>
        <w:t>检查者用左手 掌面放在其头顶</w:t>
      </w:r>
      <w:r>
        <w:rPr>
          <w:spacing w:val="-30"/>
        </w:rPr>
        <w:t>，</w:t>
      </w:r>
      <w:r>
        <w:t>右手半握拳以小鱼际肌部叩击左手背</w:t>
      </w:r>
      <w:r>
        <w:rPr>
          <w:spacing w:val="-30"/>
        </w:rPr>
        <w:t>，</w:t>
      </w:r>
      <w:r>
        <w:t>有无叩击</w:t>
      </w:r>
      <w:r>
        <w:rPr>
          <w:spacing w:val="15"/>
        </w:rPr>
        <w:t>痛</w:t>
      </w:r>
      <w:r>
        <w:rPr>
          <w:spacing w:val="-30"/>
        </w:rPr>
        <w:t>。</w:t>
      </w:r>
      <w:r>
        <w:t>检查脊柱压痛法</w:t>
      </w:r>
      <w:r>
        <w:rPr>
          <w:spacing w:val="-30"/>
        </w:rPr>
        <w:t>，</w:t>
      </w:r>
      <w:r>
        <w:t xml:space="preserve">检 </w:t>
      </w:r>
      <w:r>
        <w:rPr>
          <w:spacing w:val="-1"/>
        </w:rPr>
        <w:t>查者用右手拇指自上而下挤压每一脊椎棘突。正常人脊柱无压痛及叩击痛。</w:t>
      </w:r>
      <w:r>
        <w:rPr>
          <w:rFonts w:cs="宋体"/>
        </w:rPr>
        <w:t xml:space="preserve"> </w:t>
      </w:r>
    </w:p>
    <w:p w14:paraId="59049C69" w14:textId="77777777" w:rsidR="0090787B" w:rsidRDefault="0090787B" w:rsidP="0090787B">
      <w:pPr>
        <w:pStyle w:val="a3"/>
        <w:tabs>
          <w:tab w:val="left" w:pos="963"/>
        </w:tabs>
        <w:spacing w:before="20"/>
        <w:ind w:left="543"/>
        <w:rPr>
          <w:rFonts w:cs="宋体"/>
        </w:rPr>
      </w:pPr>
      <w:r>
        <w:rPr>
          <w:rFonts w:cs="宋体"/>
        </w:rPr>
        <w:t>2.</w:t>
      </w:r>
      <w:r>
        <w:rPr>
          <w:rFonts w:cs="宋体"/>
        </w:rPr>
        <w:tab/>
      </w:r>
      <w:r>
        <w:rPr>
          <w:spacing w:val="-1"/>
        </w:rPr>
        <w:t>四肢</w:t>
      </w:r>
      <w:r>
        <w:rPr>
          <w:rFonts w:cs="宋体"/>
        </w:rPr>
        <w:t xml:space="preserve"> </w:t>
      </w:r>
    </w:p>
    <w:p w14:paraId="20F153D2" w14:textId="77777777" w:rsidR="0090787B" w:rsidRDefault="0090787B" w:rsidP="0090787B">
      <w:pPr>
        <w:pStyle w:val="a3"/>
        <w:spacing w:line="314" w:lineRule="auto"/>
        <w:ind w:right="3264" w:firstLine="405"/>
        <w:rPr>
          <w:rFonts w:cs="宋体"/>
        </w:rPr>
      </w:pPr>
      <w:r>
        <w:rPr>
          <w:noProof/>
        </w:rPr>
        <w:drawing>
          <wp:anchor distT="0" distB="0" distL="114300" distR="114300" simplePos="0" relativeHeight="251660288" behindDoc="0" locked="0" layoutInCell="1" allowOverlap="1" wp14:anchorId="637E86A0" wp14:editId="07FF83C4">
            <wp:simplePos x="0" y="0"/>
            <wp:positionH relativeFrom="page">
              <wp:posOffset>4572000</wp:posOffset>
            </wp:positionH>
            <wp:positionV relativeFrom="paragraph">
              <wp:posOffset>183515</wp:posOffset>
            </wp:positionV>
            <wp:extent cx="1838325" cy="1386840"/>
            <wp:effectExtent l="0" t="0" r="0" b="0"/>
            <wp:wrapNone/>
            <wp:docPr id="48" name="图片 48" descr="图示&#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48" descr="图示&#10;&#10;中度可信度描述已自动生成"/>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a:xfrm>
                      <a:off x="0" y="0"/>
                      <a:ext cx="1838325" cy="1386840"/>
                    </a:xfrm>
                    <a:prstGeom prst="rect">
                      <a:avLst/>
                    </a:prstGeom>
                    <a:noFill/>
                  </pic:spPr>
                </pic:pic>
              </a:graphicData>
            </a:graphic>
          </wp:anchor>
        </w:drawing>
      </w:r>
      <w:r>
        <w:rPr>
          <w:rFonts w:cs="宋体"/>
        </w:rPr>
        <w:t>(1)</w:t>
      </w:r>
      <w:r>
        <w:rPr>
          <w:rFonts w:cs="宋体"/>
          <w:spacing w:val="15"/>
        </w:rPr>
        <w:t xml:space="preserve"> </w:t>
      </w:r>
      <w:r>
        <w:rPr>
          <w:spacing w:val="14"/>
        </w:rPr>
        <w:t>形态</w:t>
      </w:r>
      <w:r>
        <w:rPr>
          <w:spacing w:val="15"/>
        </w:rPr>
        <w:t xml:space="preserve"> </w:t>
      </w:r>
      <w:r>
        <w:rPr>
          <w:spacing w:val="8"/>
        </w:rPr>
        <w:t>检查时以视诊和触诊为主，两者互相配</w:t>
      </w:r>
      <w:r>
        <w:rPr>
          <w:spacing w:val="30"/>
        </w:rPr>
        <w:t xml:space="preserve"> </w:t>
      </w:r>
      <w:r>
        <w:rPr>
          <w:spacing w:val="-2"/>
        </w:rPr>
        <w:t>合。注意检查腕关节、指关节、漆关节有无形态异常，有</w:t>
      </w:r>
      <w:r>
        <w:rPr>
          <w:spacing w:val="24"/>
        </w:rPr>
        <w:t xml:space="preserve"> </w:t>
      </w:r>
      <w:r>
        <w:t>无肿胀、压痛及波动感等。若漆关节肿胀应做浮髌试验， 以确定有无关节腔积液</w:t>
      </w:r>
      <w:r>
        <w:rPr>
          <w:spacing w:val="-30"/>
        </w:rPr>
        <w:t>。</w:t>
      </w:r>
      <w:r>
        <w:t>另外还应注意关节有无脱位变形 等。</w:t>
      </w:r>
      <w:r>
        <w:rPr>
          <w:rFonts w:cs="宋体"/>
        </w:rPr>
        <w:t xml:space="preserve"> </w:t>
      </w:r>
    </w:p>
    <w:p w14:paraId="65295370" w14:textId="77777777" w:rsidR="0090787B" w:rsidRDefault="0090787B" w:rsidP="0090787B">
      <w:pPr>
        <w:pStyle w:val="a3"/>
        <w:spacing w:before="20" w:line="314" w:lineRule="auto"/>
        <w:ind w:right="3278" w:firstLine="405"/>
      </w:pPr>
      <w:r>
        <w:t xml:space="preserve">检查四肢形态时，应特别注意观察有无漆内、外翻及 </w:t>
      </w:r>
      <w:r>
        <w:rPr>
          <w:spacing w:val="-2"/>
        </w:rPr>
        <w:t>足内、外翻，有无杵状指、匙状指或爪形手等。同时还应</w:t>
      </w:r>
    </w:p>
    <w:p w14:paraId="7D72D9B5" w14:textId="77777777" w:rsidR="0090787B" w:rsidRDefault="0090787B" w:rsidP="0090787B">
      <w:pPr>
        <w:spacing w:line="314" w:lineRule="auto"/>
        <w:sectPr w:rsidR="0090787B">
          <w:footerReference w:type="default" r:id="rId25"/>
          <w:pgSz w:w="11910" w:h="16850"/>
          <w:pgMar w:top="1040" w:right="1580" w:bottom="1200" w:left="1680" w:header="846" w:footer="1006" w:gutter="0"/>
          <w:cols w:space="720"/>
        </w:sectPr>
      </w:pPr>
    </w:p>
    <w:p w14:paraId="3A16F5C8" w14:textId="77777777" w:rsidR="0090787B" w:rsidRDefault="0090787B" w:rsidP="0090787B">
      <w:pPr>
        <w:pStyle w:val="a3"/>
        <w:spacing w:before="20"/>
        <w:rPr>
          <w:rFonts w:cs="宋体"/>
        </w:rPr>
      </w:pPr>
      <w:r>
        <w:t>注意有无肢端肥大、肌肉萎缩、下肢静脉曲张及水肿等</w:t>
      </w:r>
      <w:r>
        <w:rPr>
          <w:spacing w:val="-36"/>
        </w:rPr>
        <w:t>。</w:t>
      </w:r>
      <w:r>
        <w:rPr>
          <w:rFonts w:cs="宋体"/>
        </w:rPr>
        <w:t xml:space="preserve"> </w:t>
      </w:r>
    </w:p>
    <w:p w14:paraId="1DDFCB68" w14:textId="77777777" w:rsidR="0090787B" w:rsidRDefault="0090787B" w:rsidP="0090787B">
      <w:pPr>
        <w:pStyle w:val="a3"/>
        <w:ind w:left="543"/>
        <w:rPr>
          <w:rFonts w:cs="宋体"/>
        </w:rPr>
      </w:pPr>
      <w:r>
        <w:t>（</w:t>
      </w:r>
      <w:r>
        <w:rPr>
          <w:rFonts w:cs="宋体"/>
        </w:rPr>
        <w:t>2</w:t>
      </w:r>
      <w:r>
        <w:t>）功能</w:t>
      </w:r>
      <w:r>
        <w:rPr>
          <w:rFonts w:cs="宋体"/>
        </w:rPr>
        <w:t xml:space="preserve">    </w:t>
      </w:r>
    </w:p>
    <w:p w14:paraId="2D8B0EC7" w14:textId="77777777" w:rsidR="0090787B" w:rsidRDefault="0090787B" w:rsidP="0090787B">
      <w:pPr>
        <w:pStyle w:val="a3"/>
        <w:spacing w:before="80"/>
        <w:rPr>
          <w:rFonts w:cs="宋体"/>
        </w:rPr>
      </w:pPr>
      <w:r>
        <w:br w:type="column"/>
      </w:r>
      <w:r>
        <w:rPr>
          <w:spacing w:val="-1"/>
        </w:rPr>
        <w:t>匙状指</w:t>
      </w:r>
      <w:r>
        <w:rPr>
          <w:rFonts w:cs="宋体"/>
        </w:rPr>
        <w:t xml:space="preserve"> </w:t>
      </w:r>
    </w:p>
    <w:p w14:paraId="4AC2B266" w14:textId="77777777" w:rsidR="0090787B" w:rsidRDefault="0090787B" w:rsidP="0090787B">
      <w:pPr>
        <w:rPr>
          <w:rFonts w:ascii="宋体" w:eastAsia="宋体" w:hAnsi="宋体" w:cs="宋体"/>
        </w:rPr>
        <w:sectPr w:rsidR="0090787B">
          <w:type w:val="continuous"/>
          <w:pgSz w:w="11910" w:h="16850"/>
          <w:pgMar w:top="1600" w:right="1580" w:bottom="280" w:left="1680" w:header="720" w:footer="720" w:gutter="0"/>
          <w:cols w:num="2" w:space="720" w:equalWidth="0">
            <w:col w:w="5455" w:space="1079"/>
            <w:col w:w="2116"/>
          </w:cols>
        </w:sectPr>
      </w:pPr>
    </w:p>
    <w:p w14:paraId="2A42BF2F" w14:textId="77777777" w:rsidR="0090787B" w:rsidRDefault="0090787B" w:rsidP="0090787B">
      <w:pPr>
        <w:pStyle w:val="a3"/>
        <w:spacing w:line="314" w:lineRule="auto"/>
        <w:ind w:right="46" w:firstLine="420"/>
        <w:rPr>
          <w:rFonts w:cs="宋体"/>
        </w:rPr>
      </w:pPr>
      <w:r>
        <w:rPr>
          <w:spacing w:val="-2"/>
        </w:rPr>
        <w:t>上肢检查方法：①双手下垂，手心向内，两手能下垂者，说明肘关节伸直正常；②两上</w:t>
      </w:r>
      <w:r>
        <w:rPr>
          <w:spacing w:val="21"/>
        </w:rPr>
        <w:t xml:space="preserve"> </w:t>
      </w:r>
      <w:r>
        <w:t>肢向上举</w:t>
      </w:r>
      <w:r>
        <w:rPr>
          <w:spacing w:val="-31"/>
        </w:rPr>
        <w:t>，</w:t>
      </w:r>
      <w:r>
        <w:t>两手合拢并能置于头后者说明肩关节外展</w:t>
      </w:r>
      <w:r>
        <w:rPr>
          <w:spacing w:val="-31"/>
        </w:rPr>
        <w:t>、</w:t>
      </w:r>
      <w:r>
        <w:t>外旋及肘关节屈曲运动正常</w:t>
      </w:r>
      <w:r>
        <w:rPr>
          <w:spacing w:val="-31"/>
        </w:rPr>
        <w:t>；</w:t>
      </w:r>
      <w:r>
        <w:t>③两肘 弯曲至</w:t>
      </w:r>
      <w:r>
        <w:rPr>
          <w:spacing w:val="-46"/>
        </w:rPr>
        <w:t xml:space="preserve"> </w:t>
      </w:r>
      <w:r>
        <w:rPr>
          <w:rFonts w:cs="宋体"/>
        </w:rPr>
        <w:t>90</w:t>
      </w:r>
      <w:r>
        <w:rPr>
          <w:rFonts w:cs="宋体"/>
          <w:spacing w:val="-45"/>
        </w:rPr>
        <w:t xml:space="preserve"> </w:t>
      </w:r>
      <w:r>
        <w:t>度</w:t>
      </w:r>
      <w:r>
        <w:rPr>
          <w:spacing w:val="-30"/>
        </w:rPr>
        <w:t>，</w:t>
      </w:r>
      <w:r>
        <w:t>肘部靠拢腋下部胸壁</w:t>
      </w:r>
      <w:r>
        <w:rPr>
          <w:spacing w:val="-30"/>
        </w:rPr>
        <w:t>，</w:t>
      </w:r>
      <w:r>
        <w:t>两</w:t>
      </w:r>
      <w:r>
        <w:rPr>
          <w:spacing w:val="-2"/>
        </w:rPr>
        <w:t>前</w:t>
      </w:r>
      <w:r>
        <w:t>臂作内</w:t>
      </w:r>
      <w:r>
        <w:rPr>
          <w:spacing w:val="-30"/>
        </w:rPr>
        <w:t>、</w:t>
      </w:r>
      <w:r>
        <w:t>外旋转运动</w:t>
      </w:r>
      <w:r>
        <w:rPr>
          <w:spacing w:val="-30"/>
        </w:rPr>
        <w:t>，</w:t>
      </w:r>
      <w:r>
        <w:t xml:space="preserve">如手掌向上能转为向下者， </w:t>
      </w:r>
      <w:r>
        <w:rPr>
          <w:spacing w:val="-1"/>
        </w:rPr>
        <w:t>则表示桡关节功能正常。</w:t>
      </w:r>
      <w:r>
        <w:rPr>
          <w:rFonts w:cs="宋体"/>
        </w:rPr>
        <w:t xml:space="preserve"> </w:t>
      </w:r>
    </w:p>
    <w:p w14:paraId="5DAD3687" w14:textId="77777777" w:rsidR="0090787B" w:rsidRDefault="0090787B" w:rsidP="0090787B">
      <w:pPr>
        <w:pStyle w:val="a3"/>
        <w:spacing w:before="20" w:line="314" w:lineRule="auto"/>
        <w:ind w:right="200" w:firstLine="420"/>
        <w:rPr>
          <w:rFonts w:cs="宋体"/>
        </w:rPr>
      </w:pPr>
      <w:r>
        <w:t>下肢检查方法</w:t>
      </w:r>
      <w:r>
        <w:rPr>
          <w:spacing w:val="-31"/>
        </w:rPr>
        <w:t>：</w:t>
      </w:r>
      <w:r>
        <w:t>①被检查者取直立姿势时</w:t>
      </w:r>
      <w:r>
        <w:rPr>
          <w:spacing w:val="-30"/>
        </w:rPr>
        <w:t>，</w:t>
      </w:r>
      <w:r>
        <w:t>观察膝关节能否伸直</w:t>
      </w:r>
      <w:r>
        <w:rPr>
          <w:spacing w:val="-30"/>
        </w:rPr>
        <w:t>；</w:t>
      </w:r>
      <w:r>
        <w:t>②两下肢下蹲及立起 活动</w:t>
      </w:r>
      <w:r>
        <w:rPr>
          <w:spacing w:val="-31"/>
        </w:rPr>
        <w:t>，</w:t>
      </w:r>
      <w:r>
        <w:t>观察髋关节及膝关节的屈曲功能</w:t>
      </w:r>
      <w:r>
        <w:rPr>
          <w:spacing w:val="-31"/>
        </w:rPr>
        <w:t>；</w:t>
      </w:r>
      <w:r>
        <w:t>③一腿直立</w:t>
      </w:r>
      <w:r>
        <w:rPr>
          <w:spacing w:val="-30"/>
        </w:rPr>
        <w:t>，</w:t>
      </w:r>
      <w:r>
        <w:t>另一腿伸</w:t>
      </w:r>
      <w:r>
        <w:rPr>
          <w:spacing w:val="15"/>
        </w:rPr>
        <w:t>直</w:t>
      </w:r>
      <w:r>
        <w:t>外展及旋转活动</w:t>
      </w:r>
      <w:r>
        <w:rPr>
          <w:spacing w:val="-30"/>
        </w:rPr>
        <w:t>，</w:t>
      </w:r>
      <w:r>
        <w:t xml:space="preserve">检查髋 </w:t>
      </w:r>
      <w:r>
        <w:rPr>
          <w:spacing w:val="-1"/>
        </w:rPr>
        <w:t>关节的外展及旋转功能。</w:t>
      </w:r>
      <w:r>
        <w:rPr>
          <w:rFonts w:cs="宋体"/>
        </w:rPr>
        <w:t xml:space="preserve"> </w:t>
      </w:r>
    </w:p>
    <w:p w14:paraId="5911CBAF" w14:textId="77777777" w:rsidR="0090787B" w:rsidRDefault="0090787B" w:rsidP="0090787B">
      <w:pPr>
        <w:pStyle w:val="a3"/>
        <w:spacing w:before="20" w:line="314" w:lineRule="auto"/>
        <w:ind w:left="528" w:right="5932" w:firstLine="15"/>
        <w:rPr>
          <w:rFonts w:cs="宋体"/>
        </w:rPr>
      </w:pPr>
      <w:r>
        <w:rPr>
          <w:noProof/>
        </w:rPr>
        <w:lastRenderedPageBreak/>
        <w:drawing>
          <wp:anchor distT="0" distB="0" distL="114300" distR="114300" simplePos="0" relativeHeight="251661312" behindDoc="0" locked="0" layoutInCell="1" allowOverlap="1" wp14:anchorId="706EAF4C" wp14:editId="6147E02E">
            <wp:simplePos x="0" y="0"/>
            <wp:positionH relativeFrom="page">
              <wp:posOffset>4343400</wp:posOffset>
            </wp:positionH>
            <wp:positionV relativeFrom="paragraph">
              <wp:posOffset>268605</wp:posOffset>
            </wp:positionV>
            <wp:extent cx="1945005" cy="2080260"/>
            <wp:effectExtent l="0" t="0" r="0" b="0"/>
            <wp:wrapSquare wrapText="bothSides"/>
            <wp:docPr id="46" name="图片 46"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46" descr="图示&#10;&#10;描述已自动生成"/>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1945005" cy="2080260"/>
                    </a:xfrm>
                    <a:prstGeom prst="rect">
                      <a:avLst/>
                    </a:prstGeom>
                    <a:noFill/>
                  </pic:spPr>
                </pic:pic>
              </a:graphicData>
            </a:graphic>
          </wp:anchor>
        </w:drawing>
      </w:r>
      <w:r>
        <w:rPr>
          <w:spacing w:val="-1"/>
        </w:rPr>
        <w:t>七、神经系统检查</w:t>
      </w:r>
      <w:r>
        <w:rPr>
          <w:rFonts w:cs="宋体"/>
          <w:spacing w:val="26"/>
        </w:rPr>
        <w:t xml:space="preserve"> </w:t>
      </w:r>
      <w:r>
        <w:rPr>
          <w:rFonts w:cs="宋体"/>
          <w:spacing w:val="-1"/>
        </w:rPr>
        <w:t>1</w:t>
      </w:r>
      <w:r>
        <w:rPr>
          <w:spacing w:val="-1"/>
        </w:rPr>
        <w:t>．浅层反射</w:t>
      </w:r>
      <w:r>
        <w:rPr>
          <w:rFonts w:cs="宋体"/>
        </w:rPr>
        <w:t xml:space="preserve"> </w:t>
      </w:r>
    </w:p>
    <w:p w14:paraId="1ABFCEF8" w14:textId="77777777" w:rsidR="0090787B" w:rsidRDefault="0090787B" w:rsidP="0090787B">
      <w:pPr>
        <w:pStyle w:val="a3"/>
        <w:spacing w:before="20" w:line="314" w:lineRule="auto"/>
        <w:ind w:right="46" w:firstLine="420"/>
        <w:rPr>
          <w:rFonts w:cs="宋体"/>
        </w:rPr>
      </w:pPr>
      <w:r>
        <w:rPr>
          <w:spacing w:val="-1"/>
        </w:rPr>
        <w:t>（</w:t>
      </w:r>
      <w:r>
        <w:rPr>
          <w:rFonts w:cs="宋体"/>
          <w:spacing w:val="-1"/>
        </w:rPr>
        <w:t>1</w:t>
      </w:r>
      <w:r>
        <w:rPr>
          <w:spacing w:val="-1"/>
        </w:rPr>
        <w:t>）角膜反射：</w:t>
      </w:r>
      <w:r>
        <w:t xml:space="preserve"> </w:t>
      </w:r>
      <w:r>
        <w:rPr>
          <w:spacing w:val="1"/>
        </w:rPr>
        <w:t>嘱被检查者睁眼，眼球向内上</w:t>
      </w:r>
      <w:r>
        <w:rPr>
          <w:spacing w:val="29"/>
        </w:rPr>
        <w:t xml:space="preserve"> </w:t>
      </w:r>
      <w:r>
        <w:t>方注视，医生用细棉絮从旁边触一侧角膜，则引起眼</w:t>
      </w:r>
      <w:r>
        <w:rPr>
          <w:spacing w:val="30"/>
        </w:rPr>
        <w:t xml:space="preserve"> </w:t>
      </w:r>
      <w:r>
        <w:t>睑急速闭合</w:t>
      </w:r>
      <w:r>
        <w:rPr>
          <w:spacing w:val="-45"/>
        </w:rPr>
        <w:t>。</w:t>
      </w:r>
      <w:r>
        <w:t>双眼分别测试</w:t>
      </w:r>
      <w:r>
        <w:rPr>
          <w:spacing w:val="-45"/>
        </w:rPr>
        <w:t>，</w:t>
      </w:r>
      <w:r>
        <w:t>在刺激侧的眼引起闭合， 为直接角膜反射；刺激后对侧眼睑也闭合称为间接角</w:t>
      </w:r>
      <w:r>
        <w:rPr>
          <w:spacing w:val="30"/>
        </w:rPr>
        <w:t xml:space="preserve"> </w:t>
      </w:r>
      <w:r>
        <w:t>膜反射</w:t>
      </w:r>
      <w:r>
        <w:rPr>
          <w:spacing w:val="-75"/>
        </w:rPr>
        <w:t>。</w:t>
      </w:r>
      <w:r>
        <w:t>正常人直接角膜反射与间接角膜反射均</w:t>
      </w:r>
      <w:r>
        <w:rPr>
          <w:spacing w:val="-3"/>
        </w:rPr>
        <w:t>存</w:t>
      </w:r>
      <w:r>
        <w:t>在</w:t>
      </w:r>
      <w:r>
        <w:rPr>
          <w:spacing w:val="-106"/>
        </w:rPr>
        <w:t>。</w:t>
      </w:r>
      <w:r>
        <w:rPr>
          <w:rFonts w:cs="宋体"/>
        </w:rPr>
        <w:t xml:space="preserve"> </w:t>
      </w:r>
    </w:p>
    <w:p w14:paraId="4B73C421" w14:textId="77777777" w:rsidR="0090787B" w:rsidRDefault="0090787B" w:rsidP="0090787B">
      <w:pPr>
        <w:pStyle w:val="a3"/>
        <w:spacing w:before="20" w:line="314" w:lineRule="auto"/>
        <w:ind w:right="3669" w:firstLine="420"/>
        <w:rPr>
          <w:rFonts w:cs="宋体"/>
        </w:rPr>
      </w:pPr>
      <w:r>
        <w:t>（</w:t>
      </w:r>
      <w:r>
        <w:rPr>
          <w:rFonts w:cs="宋体"/>
        </w:rPr>
        <w:t>2</w:t>
      </w:r>
      <w:r>
        <w:rPr>
          <w:spacing w:val="-31"/>
        </w:rPr>
        <w:t>）</w:t>
      </w:r>
      <w:r>
        <w:t>腹壁反射</w:t>
      </w:r>
      <w:r>
        <w:rPr>
          <w:spacing w:val="-31"/>
        </w:rPr>
        <w:t>：</w:t>
      </w:r>
      <w:r>
        <w:t>嘱被检查者取仰卧位</w:t>
      </w:r>
      <w:r>
        <w:rPr>
          <w:spacing w:val="-30"/>
        </w:rPr>
        <w:t>，</w:t>
      </w:r>
      <w:r>
        <w:t>两下肢屈 曲，使腹壁肌肉完全松弛。用钝竹（木）签在腹壁上</w:t>
      </w:r>
      <w:r>
        <w:rPr>
          <w:spacing w:val="30"/>
        </w:rPr>
        <w:t xml:space="preserve"> </w:t>
      </w:r>
      <w:r>
        <w:t>的一定部位，按一定方向轻轻划过，正常可看到该外</w:t>
      </w:r>
      <w:r>
        <w:rPr>
          <w:spacing w:val="30"/>
        </w:rPr>
        <w:t xml:space="preserve"> </w:t>
      </w:r>
      <w:r>
        <w:rPr>
          <w:spacing w:val="-1"/>
        </w:rPr>
        <w:t>的腹壁肌肉收缩，即腹壁反射存在。</w:t>
      </w:r>
      <w:r>
        <w:rPr>
          <w:rFonts w:cs="宋体"/>
        </w:rPr>
        <w:t xml:space="preserve"> </w:t>
      </w:r>
    </w:p>
    <w:p w14:paraId="3337FD22" w14:textId="77777777" w:rsidR="0090787B" w:rsidRDefault="0090787B" w:rsidP="0090787B">
      <w:pPr>
        <w:pStyle w:val="a3"/>
        <w:tabs>
          <w:tab w:val="left" w:pos="5739"/>
        </w:tabs>
        <w:spacing w:line="295" w:lineRule="exact"/>
        <w:ind w:left="543"/>
        <w:rPr>
          <w:rFonts w:cs="宋体"/>
        </w:rPr>
      </w:pPr>
      <w:r>
        <w:t>（</w:t>
      </w:r>
      <w:r>
        <w:rPr>
          <w:rFonts w:cs="宋体"/>
        </w:rPr>
        <w:t>3</w:t>
      </w:r>
      <w:r>
        <w:rPr>
          <w:spacing w:val="-45"/>
        </w:rPr>
        <w:t>）</w:t>
      </w:r>
      <w:r>
        <w:t>提睾反射</w:t>
      </w:r>
      <w:r>
        <w:rPr>
          <w:spacing w:val="-45"/>
        </w:rPr>
        <w:t>：</w:t>
      </w:r>
      <w:r>
        <w:t>用钝竹签轻划男性大腿内侧上部</w:t>
      </w:r>
      <w:r>
        <w:tab/>
      </w:r>
      <w:r>
        <w:rPr>
          <w:position w:val="7"/>
        </w:rPr>
        <w:t>腹</w:t>
      </w:r>
      <w:r>
        <w:rPr>
          <w:spacing w:val="-1"/>
          <w:position w:val="7"/>
        </w:rPr>
        <w:t>壁</w:t>
      </w:r>
      <w:r>
        <w:rPr>
          <w:position w:val="7"/>
        </w:rPr>
        <w:t>反射、提睾反</w:t>
      </w:r>
      <w:r>
        <w:rPr>
          <w:spacing w:val="-2"/>
          <w:position w:val="7"/>
        </w:rPr>
        <w:t>射</w:t>
      </w:r>
      <w:r>
        <w:rPr>
          <w:rFonts w:cs="宋体"/>
          <w:position w:val="7"/>
        </w:rPr>
        <w:t xml:space="preserve"> </w:t>
      </w:r>
    </w:p>
    <w:p w14:paraId="05F6BE59" w14:textId="77777777" w:rsidR="0090787B" w:rsidRDefault="0090787B" w:rsidP="0090787B">
      <w:pPr>
        <w:spacing w:before="13"/>
        <w:rPr>
          <w:rFonts w:ascii="宋体" w:eastAsia="宋体" w:hAnsi="宋体" w:cs="宋体"/>
          <w:sz w:val="14"/>
          <w:szCs w:val="14"/>
        </w:rPr>
      </w:pPr>
    </w:p>
    <w:p w14:paraId="65F10A43" w14:textId="77777777" w:rsidR="0090787B" w:rsidRDefault="0090787B" w:rsidP="0090787B">
      <w:pPr>
        <w:spacing w:before="44"/>
        <w:ind w:left="671" w:right="667"/>
        <w:jc w:val="center"/>
        <w:rPr>
          <w:rFonts w:ascii="宋体" w:eastAsia="宋体" w:hAnsi="宋体" w:cs="宋体"/>
          <w:sz w:val="18"/>
          <w:szCs w:val="18"/>
        </w:rPr>
      </w:pPr>
      <w:r>
        <w:rPr>
          <w:rFonts w:ascii="宋体" w:hAnsi="宋体"/>
          <w:spacing w:val="-45"/>
          <w:sz w:val="18"/>
        </w:rPr>
        <w:t xml:space="preserve">· </w:t>
      </w:r>
      <w:r>
        <w:rPr>
          <w:rFonts w:ascii="宋体" w:hAnsi="宋体"/>
          <w:sz w:val="18"/>
        </w:rPr>
        <w:t xml:space="preserve">6· </w:t>
      </w:r>
    </w:p>
    <w:p w14:paraId="6B239370" w14:textId="77777777" w:rsidR="0090787B" w:rsidRDefault="0090787B" w:rsidP="0090787B">
      <w:pPr>
        <w:jc w:val="center"/>
        <w:rPr>
          <w:rFonts w:ascii="宋体" w:eastAsia="宋体" w:hAnsi="宋体" w:cs="宋体"/>
          <w:sz w:val="18"/>
          <w:szCs w:val="18"/>
        </w:rPr>
        <w:sectPr w:rsidR="0090787B">
          <w:type w:val="continuous"/>
          <w:pgSz w:w="11910" w:h="16850"/>
          <w:pgMar w:top="1600" w:right="1580" w:bottom="280" w:left="1680" w:header="720" w:footer="720" w:gutter="0"/>
          <w:cols w:space="720"/>
        </w:sectPr>
      </w:pPr>
    </w:p>
    <w:p w14:paraId="4EDC2D7E" w14:textId="77777777" w:rsidR="0090787B" w:rsidRDefault="0090787B" w:rsidP="0090787B">
      <w:pPr>
        <w:rPr>
          <w:rFonts w:ascii="宋体" w:eastAsia="宋体" w:hAnsi="宋体" w:cs="宋体"/>
          <w:sz w:val="20"/>
          <w:szCs w:val="20"/>
        </w:rPr>
      </w:pPr>
    </w:p>
    <w:p w14:paraId="6FCA13B6" w14:textId="77777777" w:rsidR="0090787B" w:rsidRDefault="0090787B" w:rsidP="0090787B">
      <w:pPr>
        <w:spacing w:before="5"/>
        <w:rPr>
          <w:rFonts w:ascii="宋体" w:eastAsia="宋体" w:hAnsi="宋体" w:cs="宋体"/>
          <w:sz w:val="14"/>
          <w:szCs w:val="14"/>
        </w:rPr>
      </w:pPr>
    </w:p>
    <w:p w14:paraId="36631E43" w14:textId="77777777" w:rsidR="0090787B" w:rsidRDefault="0090787B" w:rsidP="0090787B">
      <w:pPr>
        <w:pStyle w:val="a3"/>
        <w:spacing w:line="314" w:lineRule="auto"/>
        <w:ind w:left="462" w:right="116"/>
        <w:rPr>
          <w:rFonts w:cs="宋体"/>
        </w:rPr>
      </w:pPr>
      <w:r>
        <w:t>的皮肤</w:t>
      </w:r>
      <w:r>
        <w:rPr>
          <w:spacing w:val="-45"/>
        </w:rPr>
        <w:t>，</w:t>
      </w:r>
      <w:r>
        <w:t>同侧的提睾肌收缩使睾丸上提</w:t>
      </w:r>
      <w:r>
        <w:rPr>
          <w:spacing w:val="-45"/>
        </w:rPr>
        <w:t>。</w:t>
      </w:r>
      <w:r>
        <w:t>正常人多能引出</w:t>
      </w:r>
      <w:r>
        <w:rPr>
          <w:spacing w:val="-45"/>
        </w:rPr>
        <w:t>，</w:t>
      </w:r>
      <w:r>
        <w:t>且双侧对称</w:t>
      </w:r>
      <w:r>
        <w:rPr>
          <w:spacing w:val="-45"/>
        </w:rPr>
        <w:t>。</w:t>
      </w:r>
      <w:r>
        <w:t>儿童时期轻划一侧， 可引起双侧提睾反射</w:t>
      </w:r>
      <w:r>
        <w:rPr>
          <w:spacing w:val="-60"/>
        </w:rPr>
        <w:t>；</w:t>
      </w:r>
      <w:r>
        <w:t>老年人提睾反射可减弱或消失</w:t>
      </w:r>
      <w:r>
        <w:rPr>
          <w:spacing w:val="-60"/>
        </w:rPr>
        <w:t>。</w:t>
      </w:r>
      <w:r>
        <w:t>锥体束损害或局部病变</w:t>
      </w:r>
      <w:r>
        <w:rPr>
          <w:spacing w:val="-60"/>
        </w:rPr>
        <w:t>，</w:t>
      </w:r>
      <w:r>
        <w:t xml:space="preserve">如腹股沟疝、 </w:t>
      </w:r>
      <w:r>
        <w:rPr>
          <w:spacing w:val="-1"/>
        </w:rPr>
        <w:t>阴囊水肿、睾丸炎等，提睾反射可消失或减弱。</w:t>
      </w:r>
      <w:r>
        <w:rPr>
          <w:rFonts w:cs="宋体"/>
        </w:rPr>
        <w:t xml:space="preserve"> </w:t>
      </w:r>
    </w:p>
    <w:p w14:paraId="138CAE9C" w14:textId="77777777" w:rsidR="0090787B" w:rsidRDefault="0090787B" w:rsidP="0090787B">
      <w:pPr>
        <w:pStyle w:val="a3"/>
        <w:spacing w:before="20" w:line="314" w:lineRule="auto"/>
        <w:ind w:left="462" w:right="237"/>
        <w:rPr>
          <w:rFonts w:cs="宋体"/>
        </w:rPr>
      </w:pPr>
      <w:r>
        <w:rPr>
          <w:spacing w:val="-1"/>
        </w:rPr>
        <w:t>（</w:t>
      </w:r>
      <w:r>
        <w:rPr>
          <w:rFonts w:cs="宋体"/>
          <w:spacing w:val="-1"/>
        </w:rPr>
        <w:t>4</w:t>
      </w:r>
      <w:r>
        <w:rPr>
          <w:spacing w:val="-1"/>
        </w:rPr>
        <w:t>）跖反射：被检查者取仰卧，髋、膝关节伸直，医生左手持被检查者的踝部，左手用钝</w:t>
      </w:r>
      <w:r>
        <w:rPr>
          <w:spacing w:val="78"/>
        </w:rPr>
        <w:t xml:space="preserve"> </w:t>
      </w:r>
      <w:r>
        <w:t>竹签由后向前沿足底外侧划至小趾掌关节</w:t>
      </w:r>
      <w:r>
        <w:rPr>
          <w:spacing w:val="-30"/>
        </w:rPr>
        <w:t>，</w:t>
      </w:r>
      <w:r>
        <w:t>再转向拇趾侧</w:t>
      </w:r>
      <w:r>
        <w:rPr>
          <w:spacing w:val="-30"/>
        </w:rPr>
        <w:t>。</w:t>
      </w:r>
      <w:r>
        <w:t>正常表现为足趾向跖面屈</w:t>
      </w:r>
      <w:r>
        <w:rPr>
          <w:spacing w:val="-30"/>
        </w:rPr>
        <w:t>曲</w:t>
      </w:r>
      <w:r>
        <w:t xml:space="preserve">（即 </w:t>
      </w:r>
      <w:r>
        <w:rPr>
          <w:spacing w:val="-1"/>
        </w:rPr>
        <w:t>巴彬斯基征阴性）。</w:t>
      </w:r>
      <w:r>
        <w:rPr>
          <w:rFonts w:cs="宋体"/>
        </w:rPr>
        <w:t xml:space="preserve"> </w:t>
      </w:r>
    </w:p>
    <w:p w14:paraId="171347FA" w14:textId="77777777" w:rsidR="0090787B" w:rsidRDefault="0090787B" w:rsidP="0090787B">
      <w:pPr>
        <w:pStyle w:val="a3"/>
        <w:spacing w:before="20"/>
        <w:ind w:left="883"/>
        <w:rPr>
          <w:rFonts w:cs="宋体"/>
        </w:rPr>
      </w:pPr>
      <w:r>
        <w:rPr>
          <w:rFonts w:cs="宋体"/>
          <w:spacing w:val="-1"/>
        </w:rPr>
        <w:t>2</w:t>
      </w:r>
      <w:r>
        <w:rPr>
          <w:spacing w:val="-1"/>
        </w:rPr>
        <w:t>．深层反射</w:t>
      </w:r>
      <w:r>
        <w:rPr>
          <w:rFonts w:cs="宋体"/>
        </w:rPr>
        <w:t xml:space="preserve"> </w:t>
      </w:r>
    </w:p>
    <w:p w14:paraId="59BD093A" w14:textId="77777777" w:rsidR="0090787B" w:rsidRDefault="0090787B" w:rsidP="0090787B">
      <w:pPr>
        <w:pStyle w:val="a3"/>
        <w:spacing w:line="314" w:lineRule="auto"/>
        <w:ind w:left="462" w:firstLine="420"/>
        <w:rPr>
          <w:rFonts w:cs="宋体"/>
        </w:rPr>
      </w:pPr>
      <w:r>
        <w:t>（</w:t>
      </w:r>
      <w:r>
        <w:rPr>
          <w:rFonts w:cs="宋体"/>
        </w:rPr>
        <w:t>1</w:t>
      </w:r>
      <w:r>
        <w:rPr>
          <w:spacing w:val="-30"/>
        </w:rPr>
        <w:t>）</w:t>
      </w:r>
      <w:r>
        <w:t>肱二头肌反</w:t>
      </w:r>
      <w:r>
        <w:rPr>
          <w:spacing w:val="-2"/>
        </w:rPr>
        <w:t>射</w:t>
      </w:r>
      <w:r>
        <w:t xml:space="preserve"> 被检查上肢肘部屈曲</w:t>
      </w:r>
      <w:r>
        <w:rPr>
          <w:spacing w:val="-30"/>
        </w:rPr>
        <w:t>，</w:t>
      </w:r>
      <w:r>
        <w:t>并使前臂稍内旋</w:t>
      </w:r>
      <w:r>
        <w:rPr>
          <w:spacing w:val="-30"/>
        </w:rPr>
        <w:t>，</w:t>
      </w:r>
      <w:r>
        <w:t xml:space="preserve">医生以左手拇指置于被检 </w:t>
      </w:r>
      <w:r>
        <w:rPr>
          <w:spacing w:val="-1"/>
        </w:rPr>
        <w:t>查者的肱二头肌腱上，用叩诊锤叩打该拇指。正常为二头肌收缩，前臂呈快速性屈曲</w:t>
      </w:r>
      <w:r>
        <w:rPr>
          <w:rFonts w:cs="宋体"/>
        </w:rPr>
        <w:t xml:space="preserve"> </w:t>
      </w:r>
    </w:p>
    <w:p w14:paraId="4417D3E1" w14:textId="4FC186A3" w:rsidR="0090787B" w:rsidRDefault="0090787B" w:rsidP="0090787B">
      <w:pPr>
        <w:pStyle w:val="a3"/>
        <w:spacing w:before="20" w:line="314" w:lineRule="auto"/>
        <w:ind w:left="4622" w:right="213" w:firstLine="405"/>
        <w:rPr>
          <w:rFonts w:cs="宋体"/>
        </w:rPr>
      </w:pPr>
      <w:r>
        <w:rPr>
          <w:noProof/>
          <w:lang w:eastAsia="en-US"/>
        </w:rPr>
        <mc:AlternateContent>
          <mc:Choice Requires="wpg">
            <w:drawing>
              <wp:anchor distT="0" distB="0" distL="114300" distR="114300" simplePos="0" relativeHeight="251679744" behindDoc="1" locked="0" layoutInCell="1" allowOverlap="1" wp14:anchorId="05E6841D" wp14:editId="46F568C7">
                <wp:simplePos x="0" y="0"/>
                <wp:positionH relativeFrom="page">
                  <wp:posOffset>914400</wp:posOffset>
                </wp:positionH>
                <wp:positionV relativeFrom="paragraph">
                  <wp:posOffset>27940</wp:posOffset>
                </wp:positionV>
                <wp:extent cx="2752725" cy="1981200"/>
                <wp:effectExtent l="0" t="0" r="0" b="4445"/>
                <wp:wrapNone/>
                <wp:docPr id="79497643" name="组合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752725" cy="1981200"/>
                          <a:chOff x="1440" y="45"/>
                          <a:chExt cx="4335" cy="3120"/>
                        </a:xfrm>
                      </wpg:grpSpPr>
                      <pic:pic xmlns:pic="http://schemas.openxmlformats.org/drawingml/2006/picture">
                        <pic:nvPicPr>
                          <pic:cNvPr id="764360247" name="Picture 4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1440" y="45"/>
                            <a:ext cx="4335" cy="28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grpSp>
                        <wpg:cNvPr id="1838429362" name="Group 44"/>
                        <wpg:cNvGrpSpPr>
                          <a:grpSpLocks/>
                        </wpg:cNvGrpSpPr>
                        <wpg:grpSpPr bwMode="auto">
                          <a:xfrm>
                            <a:off x="2160" y="2697"/>
                            <a:ext cx="2700" cy="468"/>
                            <a:chOff x="2160" y="2697"/>
                            <a:chExt cx="2700" cy="468"/>
                          </a:xfrm>
                        </wpg:grpSpPr>
                        <wps:wsp>
                          <wps:cNvPr id="1181077545" name="Freeform 45"/>
                          <wps:cNvSpPr>
                            <a:spLocks/>
                          </wps:cNvSpPr>
                          <wps:spPr bwMode="auto">
                            <a:xfrm>
                              <a:off x="2160" y="2697"/>
                              <a:ext cx="2700" cy="468"/>
                            </a:xfrm>
                            <a:custGeom>
                              <a:avLst/>
                              <a:gdLst>
                                <a:gd name="T0" fmla="+- 0 2160 2160"/>
                                <a:gd name="T1" fmla="*/ T0 w 2700"/>
                                <a:gd name="T2" fmla="+- 0 3165 2697"/>
                                <a:gd name="T3" fmla="*/ 3165 h 468"/>
                                <a:gd name="T4" fmla="+- 0 4860 2160"/>
                                <a:gd name="T5" fmla="*/ T4 w 2700"/>
                                <a:gd name="T6" fmla="+- 0 3165 2697"/>
                                <a:gd name="T7" fmla="*/ 3165 h 468"/>
                                <a:gd name="T8" fmla="+- 0 4860 2160"/>
                                <a:gd name="T9" fmla="*/ T8 w 2700"/>
                                <a:gd name="T10" fmla="+- 0 2697 2697"/>
                                <a:gd name="T11" fmla="*/ 2697 h 468"/>
                                <a:gd name="T12" fmla="+- 0 2160 2160"/>
                                <a:gd name="T13" fmla="*/ T12 w 2700"/>
                                <a:gd name="T14" fmla="+- 0 2697 2697"/>
                                <a:gd name="T15" fmla="*/ 2697 h 468"/>
                                <a:gd name="T16" fmla="+- 0 2160 2160"/>
                                <a:gd name="T17" fmla="*/ T16 w 2700"/>
                                <a:gd name="T18" fmla="+- 0 3165 2697"/>
                                <a:gd name="T19" fmla="*/ 3165 h 468"/>
                              </a:gdLst>
                              <a:ahLst/>
                              <a:cxnLst>
                                <a:cxn ang="0">
                                  <a:pos x="T1" y="T3"/>
                                </a:cxn>
                                <a:cxn ang="0">
                                  <a:pos x="T5" y="T7"/>
                                </a:cxn>
                                <a:cxn ang="0">
                                  <a:pos x="T9" y="T11"/>
                                </a:cxn>
                                <a:cxn ang="0">
                                  <a:pos x="T13" y="T15"/>
                                </a:cxn>
                                <a:cxn ang="0">
                                  <a:pos x="T17" y="T19"/>
                                </a:cxn>
                              </a:cxnLst>
                              <a:rect l="0" t="0" r="r" b="b"/>
                              <a:pathLst>
                                <a:path w="2700" h="468">
                                  <a:moveTo>
                                    <a:pt x="0" y="468"/>
                                  </a:moveTo>
                                  <a:lnTo>
                                    <a:pt x="2700" y="468"/>
                                  </a:lnTo>
                                  <a:lnTo>
                                    <a:pt x="2700" y="0"/>
                                  </a:lnTo>
                                  <a:lnTo>
                                    <a:pt x="0" y="0"/>
                                  </a:lnTo>
                                  <a:lnTo>
                                    <a:pt x="0" y="468"/>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23457879" name="Text Box 46"/>
                          <wps:cNvSpPr txBox="1">
                            <a:spLocks noChangeArrowheads="1"/>
                          </wps:cNvSpPr>
                          <wps:spPr bwMode="auto">
                            <a:xfrm>
                              <a:off x="2944" y="2802"/>
                              <a:ext cx="1367" cy="2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37C305" w14:textId="77777777" w:rsidR="0090787B" w:rsidRDefault="0090787B" w:rsidP="0090787B">
                                <w:pPr>
                                  <w:spacing w:line="210" w:lineRule="exact"/>
                                  <w:rPr>
                                    <w:rFonts w:ascii="宋体" w:eastAsia="宋体" w:hAnsi="宋体" w:cs="宋体"/>
                                    <w:szCs w:val="21"/>
                                  </w:rPr>
                                </w:pPr>
                                <w:r>
                                  <w:rPr>
                                    <w:rFonts w:ascii="宋体" w:eastAsia="宋体" w:hAnsi="宋体" w:cs="宋体"/>
                                    <w:spacing w:val="-1"/>
                                    <w:szCs w:val="21"/>
                                  </w:rPr>
                                  <w:t>肱二头肌反射</w:t>
                                </w:r>
                                <w:r>
                                  <w:rPr>
                                    <w:rFonts w:ascii="宋体" w:eastAsia="宋体" w:hAnsi="宋体" w:cs="宋体"/>
                                    <w:szCs w:val="21"/>
                                  </w:rPr>
                                  <w:t xml:space="preserve"> </w:t>
                                </w:r>
                              </w:p>
                            </w:txbxContent>
                          </wps:txbx>
                          <wps:bodyPr rot="0" vert="horz" wrap="square" lIns="0" tIns="0" rIns="0" bIns="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05E6841D" id="组合 6" o:spid="_x0000_s1034" style="position:absolute;left:0;text-align:left;margin-left:1in;margin-top:2.2pt;width:216.75pt;height:156pt;z-index:-251636736;mso-position-horizontal-relative:page" coordorigin="1440,45" coordsize="4335,312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">
                <v:shape id="Picture 43" o:spid="_x0000_s1035" type="#_x0000_t75" style="position:absolute;left:1440;top:45;width:4335;height:28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">
                  <v:imagedata r:id="rId28" o:title=""/>
                </v:shape>
                <v:group id="Group 44" o:spid="_x0000_s1036" style="position:absolute;left:2160;top:2697;width:2700;height:468" coordorigin="2160,2697" coordsize="2700,4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">
                  <v:shape id="Freeform 45" o:spid="_x0000_s1037" style="position:absolute;left:2160;top:2697;width:2700;height:468;visibility:visible;mso-wrap-style:square;v-text-anchor:top" coordsize="2700,4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" path="m,468r2700,l2700,,,,,468xe" stroked="f">
                    <v:path arrowok="t" o:connecttype="custom" o:connectlocs="0,3165;2700,3165;2700,2697;0,2697;0,3165" o:connectangles="0,0,0,0,0"/>
                  </v:shape>
                  <v:shape id="Text Box 46" o:spid="_x0000_s1038" type="#_x0000_t202" style="position:absolute;left:2944;top:2802;width:1367;height:2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" filled="f" stroked="f">
                    <v:textbox inset="0,0,0,0">
                      <w:txbxContent>
                        <w:p w14:paraId="1B37C305" w14:textId="77777777" w:rsidR="0090787B" w:rsidRDefault="0090787B" w:rsidP="0090787B">
                          <w:pPr>
                            <w:spacing w:line="210" w:lineRule="exact"/>
                            <w:rPr>
                              <w:rFonts w:ascii="宋体" w:eastAsia="宋体" w:hAnsi="宋体" w:cs="宋体"/>
                              <w:szCs w:val="21"/>
                            </w:rPr>
                          </w:pPr>
                          <w:r>
                            <w:rPr>
                              <w:rFonts w:ascii="宋体" w:eastAsia="宋体" w:hAnsi="宋体" w:cs="宋体"/>
                              <w:spacing w:val="-1"/>
                              <w:szCs w:val="21"/>
                            </w:rPr>
                            <w:t>肱二头肌反射</w:t>
                          </w:r>
                          <w:r>
                            <w:rPr>
                              <w:rFonts w:ascii="宋体" w:eastAsia="宋体" w:hAnsi="宋体" w:cs="宋体"/>
                              <w:szCs w:val="21"/>
                            </w:rPr>
                            <w:t xml:space="preserve"> </w:t>
                          </w:r>
                        </w:p>
                      </w:txbxContent>
                    </v:textbox>
                  </v:shape>
                </v:group>
                <w10:wrap anchorx="page"/>
              </v:group>
            </w:pict>
          </mc:Fallback>
        </mc:AlternateContent>
      </w:r>
      <w:r>
        <w:rPr>
          <w:spacing w:val="-1"/>
        </w:rPr>
        <w:t>（</w:t>
      </w:r>
      <w:r>
        <w:rPr>
          <w:rFonts w:cs="宋体"/>
          <w:spacing w:val="-1"/>
        </w:rPr>
        <w:t>2</w:t>
      </w:r>
      <w:r>
        <w:rPr>
          <w:spacing w:val="-1"/>
        </w:rPr>
        <w:t>）肱三头肌反射</w:t>
      </w:r>
      <w:r>
        <w:t xml:space="preserve"> 被检查者肘部屈曲，</w:t>
      </w:r>
      <w:r>
        <w:rPr>
          <w:spacing w:val="27"/>
        </w:rPr>
        <w:t xml:space="preserve"> </w:t>
      </w:r>
      <w:r>
        <w:t>医生托扶其前臂及肘关节</w:t>
      </w:r>
      <w:r>
        <w:rPr>
          <w:spacing w:val="-46"/>
        </w:rPr>
        <w:t>，</w:t>
      </w:r>
      <w:r>
        <w:t>用叩诊锤叩打尺骨 鹰嘴突的上方肱三肌腱</w:t>
      </w:r>
      <w:r>
        <w:rPr>
          <w:spacing w:val="-46"/>
        </w:rPr>
        <w:t>，</w:t>
      </w:r>
      <w:r>
        <w:t xml:space="preserve">正常人表现为三头肌 </w:t>
      </w:r>
      <w:r>
        <w:rPr>
          <w:spacing w:val="-1"/>
        </w:rPr>
        <w:t>收缩，前臂呈伸展动作。</w:t>
      </w:r>
      <w:r>
        <w:rPr>
          <w:rFonts w:cs="宋体"/>
        </w:rPr>
        <w:t xml:space="preserve"> </w:t>
      </w:r>
    </w:p>
    <w:p w14:paraId="61284876" w14:textId="77777777" w:rsidR="0090787B" w:rsidRDefault="0090787B" w:rsidP="0090787B">
      <w:pPr>
        <w:pStyle w:val="a3"/>
        <w:spacing w:before="20" w:line="314" w:lineRule="auto"/>
        <w:ind w:left="4622" w:right="242" w:firstLine="420"/>
        <w:rPr>
          <w:rFonts w:cs="宋体"/>
        </w:rPr>
      </w:pPr>
      <w:r>
        <w:t>（</w:t>
      </w:r>
      <w:r>
        <w:rPr>
          <w:rFonts w:cs="宋体"/>
        </w:rPr>
        <w:t>3</w:t>
      </w:r>
      <w:r>
        <w:rPr>
          <w:spacing w:val="-45"/>
        </w:rPr>
        <w:t>）</w:t>
      </w:r>
      <w:r>
        <w:t>桡骨骨膜反</w:t>
      </w:r>
      <w:r>
        <w:rPr>
          <w:spacing w:val="-1"/>
        </w:rPr>
        <w:t>射</w:t>
      </w:r>
      <w:r>
        <w:t xml:space="preserve"> 被检查者取肘关节半 </w:t>
      </w:r>
      <w:r>
        <w:rPr>
          <w:spacing w:val="-3"/>
        </w:rPr>
        <w:t>屈曲位，前臂略外旋，腕关节自然下垂，医生</w:t>
      </w:r>
      <w:r>
        <w:rPr>
          <w:spacing w:val="30"/>
        </w:rPr>
        <w:t xml:space="preserve"> </w:t>
      </w:r>
      <w:r>
        <w:t>以叩诊锤叩击枕骨茎突上</w:t>
      </w:r>
      <w:r>
        <w:rPr>
          <w:spacing w:val="-3"/>
        </w:rPr>
        <w:t>方</w:t>
      </w:r>
      <w:r>
        <w:rPr>
          <w:spacing w:val="-45"/>
        </w:rPr>
        <w:t>。</w:t>
      </w:r>
      <w:r>
        <w:t xml:space="preserve">正常反应为肘屈 </w:t>
      </w:r>
      <w:r>
        <w:rPr>
          <w:spacing w:val="-1"/>
        </w:rPr>
        <w:t>及前臂旋前。</w:t>
      </w:r>
      <w:r>
        <w:rPr>
          <w:rFonts w:cs="宋体"/>
        </w:rPr>
        <w:t xml:space="preserve"> </w:t>
      </w:r>
    </w:p>
    <w:p w14:paraId="6170BC05" w14:textId="77777777" w:rsidR="0090787B" w:rsidRDefault="0090787B" w:rsidP="0090787B">
      <w:pPr>
        <w:pStyle w:val="a3"/>
        <w:spacing w:before="20" w:line="314" w:lineRule="auto"/>
        <w:ind w:left="3706" w:firstLine="1321"/>
      </w:pPr>
      <w:r>
        <w:rPr>
          <w:noProof/>
        </w:rPr>
        <w:drawing>
          <wp:anchor distT="0" distB="0" distL="114300" distR="114300" simplePos="0" relativeHeight="251668480" behindDoc="1" locked="0" layoutInCell="1" allowOverlap="1" wp14:anchorId="1D70425E" wp14:editId="76AEDB13">
            <wp:simplePos x="0" y="0"/>
            <wp:positionH relativeFrom="page">
              <wp:posOffset>1257300</wp:posOffset>
            </wp:positionH>
            <wp:positionV relativeFrom="paragraph">
              <wp:posOffset>270510</wp:posOffset>
            </wp:positionV>
            <wp:extent cx="1828800" cy="1524000"/>
            <wp:effectExtent l="0" t="0" r="0" b="0"/>
            <wp:wrapNone/>
            <wp:docPr id="44" name="图片 44"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44" descr="图示&#10;&#10;描述已自动生成"/>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1828800" cy="1524000"/>
                    </a:xfrm>
                    <a:prstGeom prst="rect">
                      <a:avLst/>
                    </a:prstGeom>
                    <a:noFill/>
                  </pic:spPr>
                </pic:pic>
              </a:graphicData>
            </a:graphic>
          </wp:anchor>
        </w:drawing>
      </w:r>
      <w:r>
        <w:rPr>
          <w:spacing w:val="-3"/>
        </w:rPr>
        <w:t>（</w:t>
      </w:r>
      <w:r>
        <w:rPr>
          <w:rFonts w:cs="宋体"/>
          <w:spacing w:val="-3"/>
        </w:rPr>
        <w:t>4</w:t>
      </w:r>
      <w:r>
        <w:rPr>
          <w:spacing w:val="-3"/>
        </w:rPr>
        <w:t>）膝腱反射</w:t>
      </w:r>
      <w:r>
        <w:t xml:space="preserve"> </w:t>
      </w:r>
      <w:r>
        <w:rPr>
          <w:spacing w:val="-2"/>
        </w:rPr>
        <w:t>被检查者取坐位，小腿自</w:t>
      </w:r>
      <w:r>
        <w:rPr>
          <w:spacing w:val="24"/>
        </w:rPr>
        <w:t xml:space="preserve"> </w:t>
      </w:r>
      <w:r>
        <w:t>然下垂或取卧位，医生用左手于腘窝部托起被检查者的</w:t>
      </w:r>
    </w:p>
    <w:p w14:paraId="3CE9EDE6" w14:textId="592D1E55" w:rsidR="0090787B" w:rsidRDefault="0090787B" w:rsidP="0090787B">
      <w:pPr>
        <w:spacing w:line="200" w:lineRule="atLeast"/>
        <w:ind w:left="640"/>
        <w:rPr>
          <w:rFonts w:ascii="宋体" w:eastAsia="宋体" w:hAnsi="宋体" w:cs="宋体"/>
          <w:sz w:val="20"/>
          <w:szCs w:val="20"/>
        </w:rPr>
      </w:pPr>
      <w:r>
        <w:rPr>
          <w:rFonts w:ascii="宋体" w:eastAsia="宋体" w:hAnsi="宋体" w:cs="宋体"/>
          <w:noProof/>
          <w:sz w:val="20"/>
          <w:szCs w:val="20"/>
        </w:rPr>
        <w:lastRenderedPageBreak/>
        <mc:AlternateContent>
          <mc:Choice Requires="wpg">
            <w:drawing>
              <wp:inline distT="0" distB="0" distL="0" distR="0" wp14:anchorId="77671237" wp14:editId="0995F6E3">
                <wp:extent cx="5257800" cy="4620260"/>
                <wp:effectExtent l="0" t="2540" r="0" b="0"/>
                <wp:docPr id="1262748092" name="组合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257800" cy="4620260"/>
                          <a:chOff x="0" y="0"/>
                          <a:chExt cx="8280" cy="7276"/>
                        </a:xfrm>
                      </wpg:grpSpPr>
                      <pic:pic xmlns:pic="http://schemas.openxmlformats.org/drawingml/2006/picture">
                        <pic:nvPicPr>
                          <pic:cNvPr id="1225557549" name="Picture 1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5220" y="0"/>
                            <a:ext cx="2880" cy="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211680897" name="Picture 1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180" y="2544"/>
                            <a:ext cx="8100" cy="45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grpSp>
                        <wpg:cNvPr id="1067962328" name="Group 16"/>
                        <wpg:cNvGrpSpPr>
                          <a:grpSpLocks/>
                        </wpg:cNvGrpSpPr>
                        <wpg:grpSpPr bwMode="auto">
                          <a:xfrm>
                            <a:off x="5400" y="2184"/>
                            <a:ext cx="2700" cy="468"/>
                            <a:chOff x="5400" y="2184"/>
                            <a:chExt cx="2700" cy="468"/>
                          </a:xfrm>
                        </wpg:grpSpPr>
                        <wps:wsp>
                          <wps:cNvPr id="1030544794" name="Freeform 17"/>
                          <wps:cNvSpPr>
                            <a:spLocks/>
                          </wps:cNvSpPr>
                          <wps:spPr bwMode="auto">
                            <a:xfrm>
                              <a:off x="5400" y="2184"/>
                              <a:ext cx="2700" cy="468"/>
                            </a:xfrm>
                            <a:custGeom>
                              <a:avLst/>
                              <a:gdLst>
                                <a:gd name="T0" fmla="+- 0 5400 5400"/>
                                <a:gd name="T1" fmla="*/ T0 w 2700"/>
                                <a:gd name="T2" fmla="+- 0 2652 2184"/>
                                <a:gd name="T3" fmla="*/ 2652 h 468"/>
                                <a:gd name="T4" fmla="+- 0 8100 5400"/>
                                <a:gd name="T5" fmla="*/ T4 w 2700"/>
                                <a:gd name="T6" fmla="+- 0 2652 2184"/>
                                <a:gd name="T7" fmla="*/ 2652 h 468"/>
                                <a:gd name="T8" fmla="+- 0 8100 5400"/>
                                <a:gd name="T9" fmla="*/ T8 w 2700"/>
                                <a:gd name="T10" fmla="+- 0 2184 2184"/>
                                <a:gd name="T11" fmla="*/ 2184 h 468"/>
                                <a:gd name="T12" fmla="+- 0 5400 5400"/>
                                <a:gd name="T13" fmla="*/ T12 w 2700"/>
                                <a:gd name="T14" fmla="+- 0 2184 2184"/>
                                <a:gd name="T15" fmla="*/ 2184 h 468"/>
                                <a:gd name="T16" fmla="+- 0 5400 5400"/>
                                <a:gd name="T17" fmla="*/ T16 w 2700"/>
                                <a:gd name="T18" fmla="+- 0 2652 2184"/>
                                <a:gd name="T19" fmla="*/ 2652 h 468"/>
                              </a:gdLst>
                              <a:ahLst/>
                              <a:cxnLst>
                                <a:cxn ang="0">
                                  <a:pos x="T1" y="T3"/>
                                </a:cxn>
                                <a:cxn ang="0">
                                  <a:pos x="T5" y="T7"/>
                                </a:cxn>
                                <a:cxn ang="0">
                                  <a:pos x="T9" y="T11"/>
                                </a:cxn>
                                <a:cxn ang="0">
                                  <a:pos x="T13" y="T15"/>
                                </a:cxn>
                                <a:cxn ang="0">
                                  <a:pos x="T17" y="T19"/>
                                </a:cxn>
                              </a:cxnLst>
                              <a:rect l="0" t="0" r="r" b="b"/>
                              <a:pathLst>
                                <a:path w="2700" h="468">
                                  <a:moveTo>
                                    <a:pt x="0" y="468"/>
                                  </a:moveTo>
                                  <a:lnTo>
                                    <a:pt x="2700" y="468"/>
                                  </a:lnTo>
                                  <a:lnTo>
                                    <a:pt x="2700" y="0"/>
                                  </a:lnTo>
                                  <a:lnTo>
                                    <a:pt x="0" y="0"/>
                                  </a:lnTo>
                                  <a:lnTo>
                                    <a:pt x="0" y="468"/>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034468111" name="Group 18"/>
                        <wpg:cNvGrpSpPr>
                          <a:grpSpLocks/>
                        </wpg:cNvGrpSpPr>
                        <wpg:grpSpPr bwMode="auto">
                          <a:xfrm>
                            <a:off x="0" y="2232"/>
                            <a:ext cx="2880" cy="448"/>
                            <a:chOff x="0" y="2232"/>
                            <a:chExt cx="2880" cy="448"/>
                          </a:xfrm>
                        </wpg:grpSpPr>
                        <wps:wsp>
                          <wps:cNvPr id="2096404468" name="Freeform 19"/>
                          <wps:cNvSpPr>
                            <a:spLocks/>
                          </wps:cNvSpPr>
                          <wps:spPr bwMode="auto">
                            <a:xfrm>
                              <a:off x="0" y="2232"/>
                              <a:ext cx="2880" cy="448"/>
                            </a:xfrm>
                            <a:custGeom>
                              <a:avLst/>
                              <a:gdLst>
                                <a:gd name="T0" fmla="*/ 0 w 2880"/>
                                <a:gd name="T1" fmla="+- 0 2680 2232"/>
                                <a:gd name="T2" fmla="*/ 2680 h 448"/>
                                <a:gd name="T3" fmla="*/ 2880 w 2880"/>
                                <a:gd name="T4" fmla="+- 0 2680 2232"/>
                                <a:gd name="T5" fmla="*/ 2680 h 448"/>
                                <a:gd name="T6" fmla="*/ 2880 w 2880"/>
                                <a:gd name="T7" fmla="+- 0 2232 2232"/>
                                <a:gd name="T8" fmla="*/ 2232 h 448"/>
                                <a:gd name="T9" fmla="*/ 0 w 2880"/>
                                <a:gd name="T10" fmla="+- 0 2232 2232"/>
                                <a:gd name="T11" fmla="*/ 2232 h 448"/>
                                <a:gd name="T12" fmla="*/ 0 w 2880"/>
                                <a:gd name="T13" fmla="+- 0 2680 2232"/>
                                <a:gd name="T14" fmla="*/ 2680 h 448"/>
                              </a:gdLst>
                              <a:ahLst/>
                              <a:cxnLst>
                                <a:cxn ang="0">
                                  <a:pos x="T0" y="T2"/>
                                </a:cxn>
                                <a:cxn ang="0">
                                  <a:pos x="T3" y="T5"/>
                                </a:cxn>
                                <a:cxn ang="0">
                                  <a:pos x="T6" y="T8"/>
                                </a:cxn>
                                <a:cxn ang="0">
                                  <a:pos x="T9" y="T11"/>
                                </a:cxn>
                                <a:cxn ang="0">
                                  <a:pos x="T12" y="T14"/>
                                </a:cxn>
                              </a:cxnLst>
                              <a:rect l="0" t="0" r="r" b="b"/>
                              <a:pathLst>
                                <a:path w="2880" h="448">
                                  <a:moveTo>
                                    <a:pt x="0" y="448"/>
                                  </a:moveTo>
                                  <a:lnTo>
                                    <a:pt x="2880" y="448"/>
                                  </a:lnTo>
                                  <a:lnTo>
                                    <a:pt x="2880" y="0"/>
                                  </a:lnTo>
                                  <a:lnTo>
                                    <a:pt x="0" y="0"/>
                                  </a:lnTo>
                                  <a:lnTo>
                                    <a:pt x="0" y="448"/>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851011228" name="Group 20"/>
                        <wpg:cNvGrpSpPr>
                          <a:grpSpLocks/>
                        </wpg:cNvGrpSpPr>
                        <wpg:grpSpPr bwMode="auto">
                          <a:xfrm>
                            <a:off x="0" y="6654"/>
                            <a:ext cx="8100" cy="468"/>
                            <a:chOff x="0" y="6654"/>
                            <a:chExt cx="8100" cy="468"/>
                          </a:xfrm>
                        </wpg:grpSpPr>
                        <wps:wsp>
                          <wps:cNvPr id="1722384596" name="Freeform 21"/>
                          <wps:cNvSpPr>
                            <a:spLocks/>
                          </wps:cNvSpPr>
                          <wps:spPr bwMode="auto">
                            <a:xfrm>
                              <a:off x="0" y="6654"/>
                              <a:ext cx="8100" cy="468"/>
                            </a:xfrm>
                            <a:custGeom>
                              <a:avLst/>
                              <a:gdLst>
                                <a:gd name="T0" fmla="*/ 0 w 8100"/>
                                <a:gd name="T1" fmla="+- 0 7122 6654"/>
                                <a:gd name="T2" fmla="*/ 7122 h 468"/>
                                <a:gd name="T3" fmla="*/ 8100 w 8100"/>
                                <a:gd name="T4" fmla="+- 0 7122 6654"/>
                                <a:gd name="T5" fmla="*/ 7122 h 468"/>
                                <a:gd name="T6" fmla="*/ 8100 w 8100"/>
                                <a:gd name="T7" fmla="+- 0 6654 6654"/>
                                <a:gd name="T8" fmla="*/ 6654 h 468"/>
                                <a:gd name="T9" fmla="*/ 0 w 8100"/>
                                <a:gd name="T10" fmla="+- 0 6654 6654"/>
                                <a:gd name="T11" fmla="*/ 6654 h 468"/>
                                <a:gd name="T12" fmla="*/ 0 w 8100"/>
                                <a:gd name="T13" fmla="+- 0 7122 6654"/>
                                <a:gd name="T14" fmla="*/ 7122 h 468"/>
                              </a:gdLst>
                              <a:ahLst/>
                              <a:cxnLst>
                                <a:cxn ang="0">
                                  <a:pos x="T0" y="T2"/>
                                </a:cxn>
                                <a:cxn ang="0">
                                  <a:pos x="T3" y="T5"/>
                                </a:cxn>
                                <a:cxn ang="0">
                                  <a:pos x="T6" y="T8"/>
                                </a:cxn>
                                <a:cxn ang="0">
                                  <a:pos x="T9" y="T11"/>
                                </a:cxn>
                                <a:cxn ang="0">
                                  <a:pos x="T12" y="T14"/>
                                </a:cxn>
                              </a:cxnLst>
                              <a:rect l="0" t="0" r="r" b="b"/>
                              <a:pathLst>
                                <a:path w="8100" h="468">
                                  <a:moveTo>
                                    <a:pt x="0" y="468"/>
                                  </a:moveTo>
                                  <a:lnTo>
                                    <a:pt x="8100" y="468"/>
                                  </a:lnTo>
                                  <a:lnTo>
                                    <a:pt x="8100" y="0"/>
                                  </a:lnTo>
                                  <a:lnTo>
                                    <a:pt x="0" y="0"/>
                                  </a:lnTo>
                                  <a:lnTo>
                                    <a:pt x="0" y="468"/>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6004060" name="Text Box 22"/>
                          <wps:cNvSpPr txBox="1">
                            <a:spLocks noChangeArrowheads="1"/>
                          </wps:cNvSpPr>
                          <wps:spPr bwMode="auto">
                            <a:xfrm>
                              <a:off x="3067" y="103"/>
                              <a:ext cx="1998" cy="20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5E5ECF" w14:textId="77777777" w:rsidR="0090787B" w:rsidRDefault="0090787B" w:rsidP="0090787B">
                                <w:pPr>
                                  <w:spacing w:line="210" w:lineRule="exact"/>
                                  <w:rPr>
                                    <w:rFonts w:ascii="宋体" w:eastAsia="宋体" w:hAnsi="宋体" w:cs="宋体"/>
                                    <w:szCs w:val="21"/>
                                  </w:rPr>
                                </w:pPr>
                                <w:r>
                                  <w:rPr>
                                    <w:rFonts w:ascii="宋体" w:eastAsia="宋体" w:hAnsi="宋体" w:cs="宋体"/>
                                    <w:spacing w:val="11"/>
                                    <w:szCs w:val="21"/>
                                  </w:rPr>
                                  <w:t>下肢，使髋、膝关节</w:t>
                                </w:r>
                              </w:p>
                              <w:p w14:paraId="1D682975" w14:textId="77777777" w:rsidR="0090787B" w:rsidRDefault="0090787B" w:rsidP="0090787B">
                                <w:pPr>
                                  <w:spacing w:before="85" w:line="314" w:lineRule="auto"/>
                                  <w:rPr>
                                    <w:rFonts w:ascii="宋体" w:eastAsia="宋体" w:hAnsi="宋体" w:cs="宋体"/>
                                    <w:szCs w:val="21"/>
                                  </w:rPr>
                                </w:pPr>
                                <w:r>
                                  <w:rPr>
                                    <w:rFonts w:ascii="宋体" w:eastAsia="宋体" w:hAnsi="宋体" w:cs="宋体"/>
                                    <w:spacing w:val="11"/>
                                    <w:szCs w:val="21"/>
                                  </w:rPr>
                                  <w:t>稍屈曲，叩击髌骨下</w:t>
                                </w:r>
                                <w:r>
                                  <w:rPr>
                                    <w:rFonts w:ascii="宋体" w:eastAsia="宋体" w:hAnsi="宋体" w:cs="宋体"/>
                                    <w:spacing w:val="26"/>
                                    <w:szCs w:val="21"/>
                                  </w:rPr>
                                  <w:t xml:space="preserve"> </w:t>
                                </w:r>
                                <w:r>
                                  <w:rPr>
                                    <w:rFonts w:ascii="宋体" w:eastAsia="宋体" w:hAnsi="宋体" w:cs="宋体"/>
                                    <w:spacing w:val="11"/>
                                    <w:szCs w:val="21"/>
                                  </w:rPr>
                                  <w:t>方股四头肌腱。正常</w:t>
                                </w:r>
                                <w:r>
                                  <w:rPr>
                                    <w:rFonts w:ascii="宋体" w:eastAsia="宋体" w:hAnsi="宋体" w:cs="宋体"/>
                                    <w:spacing w:val="26"/>
                                    <w:szCs w:val="21"/>
                                  </w:rPr>
                                  <w:t xml:space="preserve"> </w:t>
                                </w:r>
                                <w:r>
                                  <w:rPr>
                                    <w:rFonts w:ascii="宋体" w:eastAsia="宋体" w:hAnsi="宋体" w:cs="宋体"/>
                                    <w:spacing w:val="11"/>
                                    <w:szCs w:val="21"/>
                                  </w:rPr>
                                  <w:t>反应为小腿呈伸展动</w:t>
                                </w:r>
                                <w:r>
                                  <w:rPr>
                                    <w:rFonts w:ascii="宋体" w:eastAsia="宋体" w:hAnsi="宋体" w:cs="宋体"/>
                                    <w:spacing w:val="26"/>
                                    <w:szCs w:val="21"/>
                                  </w:rPr>
                                  <w:t xml:space="preserve"> </w:t>
                                </w:r>
                                <w:r>
                                  <w:rPr>
                                    <w:rFonts w:ascii="宋体" w:eastAsia="宋体" w:hAnsi="宋体" w:cs="宋体"/>
                                    <w:spacing w:val="-1"/>
                                    <w:szCs w:val="21"/>
                                  </w:rPr>
                                  <w:t>作。</w:t>
                                </w:r>
                                <w:r>
                                  <w:rPr>
                                    <w:rFonts w:ascii="宋体" w:eastAsia="宋体" w:hAnsi="宋体" w:cs="宋体"/>
                                    <w:szCs w:val="21"/>
                                  </w:rPr>
                                  <w:t xml:space="preserve"> </w:t>
                                </w:r>
                              </w:p>
                              <w:p w14:paraId="400B2387" w14:textId="77777777" w:rsidR="0090787B" w:rsidRDefault="0090787B" w:rsidP="0090787B">
                                <w:pPr>
                                  <w:spacing w:before="20"/>
                                  <w:ind w:left="405"/>
                                  <w:rPr>
                                    <w:rFonts w:ascii="宋体" w:eastAsia="宋体" w:hAnsi="宋体" w:cs="宋体"/>
                                    <w:szCs w:val="21"/>
                                  </w:rPr>
                                </w:pPr>
                                <w:r>
                                  <w:rPr>
                                    <w:rFonts w:ascii="宋体" w:eastAsia="宋体" w:hAnsi="宋体" w:cs="宋体"/>
                                    <w:szCs w:val="21"/>
                                  </w:rPr>
                                  <w:t>（5</w:t>
                                </w:r>
                                <w:r>
                                  <w:rPr>
                                    <w:rFonts w:ascii="宋体" w:eastAsia="宋体" w:hAnsi="宋体" w:cs="宋体"/>
                                    <w:spacing w:val="-105"/>
                                    <w:szCs w:val="21"/>
                                  </w:rPr>
                                  <w:t>）</w:t>
                                </w:r>
                                <w:r>
                                  <w:rPr>
                                    <w:rFonts w:ascii="宋体" w:eastAsia="宋体" w:hAnsi="宋体" w:cs="宋体"/>
                                    <w:szCs w:val="21"/>
                                  </w:rPr>
                                  <w:t>跟腱反</w:t>
                                </w:r>
                                <w:r>
                                  <w:rPr>
                                    <w:rFonts w:ascii="宋体" w:eastAsia="宋体" w:hAnsi="宋体" w:cs="宋体"/>
                                    <w:spacing w:val="-1"/>
                                    <w:szCs w:val="21"/>
                                  </w:rPr>
                                  <w:t>射</w:t>
                                </w:r>
                                <w:r>
                                  <w:rPr>
                                    <w:rFonts w:ascii="宋体" w:eastAsia="宋体" w:hAnsi="宋体" w:cs="宋体"/>
                                    <w:szCs w:val="21"/>
                                  </w:rPr>
                                  <w:t xml:space="preserve"> 被</w:t>
                                </w:r>
                              </w:p>
                            </w:txbxContent>
                          </wps:txbx>
                          <wps:bodyPr rot="0" vert="horz" wrap="square" lIns="0" tIns="0" rIns="0" bIns="0" anchor="t" anchorCtr="0" upright="1">
                            <a:noAutofit/>
                          </wps:bodyPr>
                        </wps:wsp>
                        <wps:wsp>
                          <wps:cNvPr id="853836917" name="Text Box 23"/>
                          <wps:cNvSpPr txBox="1">
                            <a:spLocks noChangeArrowheads="1"/>
                          </wps:cNvSpPr>
                          <wps:spPr bwMode="auto">
                            <a:xfrm>
                              <a:off x="814" y="2356"/>
                              <a:ext cx="1367" cy="2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89D13A" w14:textId="77777777" w:rsidR="0090787B" w:rsidRDefault="0090787B" w:rsidP="0090787B">
                                <w:pPr>
                                  <w:spacing w:line="210" w:lineRule="exact"/>
                                  <w:rPr>
                                    <w:rFonts w:ascii="宋体" w:eastAsia="宋体" w:hAnsi="宋体" w:cs="宋体"/>
                                    <w:szCs w:val="21"/>
                                  </w:rPr>
                                </w:pPr>
                                <w:r>
                                  <w:rPr>
                                    <w:rFonts w:ascii="宋体" w:eastAsia="宋体" w:hAnsi="宋体" w:cs="宋体"/>
                                    <w:spacing w:val="-1"/>
                                    <w:szCs w:val="21"/>
                                  </w:rPr>
                                  <w:t>肱三头肌反射</w:t>
                                </w:r>
                                <w:r>
                                  <w:rPr>
                                    <w:rFonts w:ascii="宋体" w:eastAsia="宋体" w:hAnsi="宋体" w:cs="宋体"/>
                                    <w:szCs w:val="21"/>
                                  </w:rPr>
                                  <w:t xml:space="preserve"> </w:t>
                                </w:r>
                              </w:p>
                            </w:txbxContent>
                          </wps:txbx>
                          <wps:bodyPr rot="0" vert="horz" wrap="square" lIns="0" tIns="0" rIns="0" bIns="0" anchor="t" anchorCtr="0" upright="1">
                            <a:noAutofit/>
                          </wps:bodyPr>
                        </wps:wsp>
                        <wps:wsp>
                          <wps:cNvPr id="496664993" name="Text Box 24"/>
                          <wps:cNvSpPr txBox="1">
                            <a:spLocks noChangeArrowheads="1"/>
                          </wps:cNvSpPr>
                          <wps:spPr bwMode="auto">
                            <a:xfrm>
                              <a:off x="3067" y="2265"/>
                              <a:ext cx="1998" cy="2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EBD34F" w14:textId="77777777" w:rsidR="0090787B" w:rsidRDefault="0090787B" w:rsidP="0090787B">
                                <w:pPr>
                                  <w:spacing w:line="210" w:lineRule="exact"/>
                                  <w:rPr>
                                    <w:rFonts w:ascii="宋体" w:eastAsia="宋体" w:hAnsi="宋体" w:cs="宋体"/>
                                    <w:szCs w:val="21"/>
                                  </w:rPr>
                                </w:pPr>
                                <w:r>
                                  <w:rPr>
                                    <w:rFonts w:ascii="宋体" w:eastAsia="宋体" w:hAnsi="宋体" w:cs="宋体"/>
                                    <w:spacing w:val="11"/>
                                    <w:szCs w:val="21"/>
                                  </w:rPr>
                                  <w:t>检查者取仰卧位，髋</w:t>
                                </w:r>
                              </w:p>
                            </w:txbxContent>
                          </wps:txbx>
                          <wps:bodyPr rot="0" vert="horz" wrap="square" lIns="0" tIns="0" rIns="0" bIns="0" anchor="t" anchorCtr="0" upright="1">
                            <a:noAutofit/>
                          </wps:bodyPr>
                        </wps:wsp>
                        <wps:wsp>
                          <wps:cNvPr id="940572503" name="Text Box 25"/>
                          <wps:cNvSpPr txBox="1">
                            <a:spLocks noChangeArrowheads="1"/>
                          </wps:cNvSpPr>
                          <wps:spPr bwMode="auto">
                            <a:xfrm>
                              <a:off x="5980" y="2295"/>
                              <a:ext cx="1367" cy="2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6A89CA" w14:textId="77777777" w:rsidR="0090787B" w:rsidRDefault="0090787B" w:rsidP="0090787B">
                                <w:pPr>
                                  <w:spacing w:line="210" w:lineRule="exact"/>
                                  <w:rPr>
                                    <w:rFonts w:ascii="宋体" w:eastAsia="宋体" w:hAnsi="宋体" w:cs="宋体"/>
                                    <w:szCs w:val="21"/>
                                  </w:rPr>
                                </w:pPr>
                                <w:r>
                                  <w:rPr>
                                    <w:rFonts w:ascii="宋体" w:eastAsia="宋体" w:hAnsi="宋体" w:cs="宋体"/>
                                    <w:spacing w:val="-1"/>
                                    <w:szCs w:val="21"/>
                                  </w:rPr>
                                  <w:t>桡骨骨膜反射</w:t>
                                </w:r>
                                <w:r>
                                  <w:rPr>
                                    <w:rFonts w:ascii="宋体" w:eastAsia="宋体" w:hAnsi="宋体" w:cs="宋体"/>
                                    <w:szCs w:val="21"/>
                                  </w:rPr>
                                  <w:t xml:space="preserve"> </w:t>
                                </w:r>
                              </w:p>
                            </w:txbxContent>
                          </wps:txbx>
                          <wps:bodyPr rot="0" vert="horz" wrap="square" lIns="0" tIns="0" rIns="0" bIns="0" anchor="t" anchorCtr="0" upright="1">
                            <a:noAutofit/>
                          </wps:bodyPr>
                        </wps:wsp>
                        <wps:wsp>
                          <wps:cNvPr id="1746006331" name="Text Box 26"/>
                          <wps:cNvSpPr txBox="1">
                            <a:spLocks noChangeArrowheads="1"/>
                          </wps:cNvSpPr>
                          <wps:spPr bwMode="auto">
                            <a:xfrm>
                              <a:off x="3637" y="6769"/>
                              <a:ext cx="946" cy="50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B97E25" w14:textId="77777777" w:rsidR="0090787B" w:rsidRDefault="0090787B" w:rsidP="0090787B">
                                <w:pPr>
                                  <w:spacing w:line="210" w:lineRule="exact"/>
                                  <w:jc w:val="center"/>
                                  <w:rPr>
                                    <w:rFonts w:ascii="宋体" w:eastAsia="宋体" w:hAnsi="宋体" w:cs="宋体"/>
                                    <w:szCs w:val="21"/>
                                  </w:rPr>
                                </w:pPr>
                                <w:r>
                                  <w:rPr>
                                    <w:rFonts w:ascii="宋体" w:eastAsia="宋体" w:hAnsi="宋体" w:cs="宋体"/>
                                    <w:spacing w:val="-1"/>
                                    <w:szCs w:val="21"/>
                                  </w:rPr>
                                  <w:t>膝腱反射</w:t>
                                </w:r>
                                <w:r>
                                  <w:rPr>
                                    <w:rFonts w:ascii="宋体" w:eastAsia="宋体" w:hAnsi="宋体" w:cs="宋体"/>
                                    <w:szCs w:val="21"/>
                                  </w:rPr>
                                  <w:t xml:space="preserve"> </w:t>
                                </w:r>
                              </w:p>
                              <w:p w14:paraId="6D292535" w14:textId="77777777" w:rsidR="0090787B" w:rsidRDefault="0090787B" w:rsidP="0090787B">
                                <w:pPr>
                                  <w:spacing w:before="60"/>
                                  <w:ind w:right="163"/>
                                  <w:jc w:val="center"/>
                                  <w:rPr>
                                    <w:rFonts w:ascii="宋体" w:eastAsia="宋体" w:hAnsi="宋体" w:cs="宋体"/>
                                    <w:sz w:val="18"/>
                                    <w:szCs w:val="18"/>
                                  </w:rPr>
                                </w:pPr>
                                <w:r>
                                  <w:rPr>
                                    <w:rFonts w:ascii="宋体" w:hAnsi="宋体"/>
                                    <w:spacing w:val="-45"/>
                                    <w:sz w:val="18"/>
                                  </w:rPr>
                                  <w:t xml:space="preserve">· </w:t>
                                </w:r>
                                <w:r>
                                  <w:rPr>
                                    <w:rFonts w:ascii="宋体" w:hAnsi="宋体"/>
                                    <w:sz w:val="18"/>
                                  </w:rPr>
                                  <w:t xml:space="preserve">7· </w:t>
                                </w:r>
                              </w:p>
                            </w:txbxContent>
                          </wps:txbx>
                          <wps:bodyPr rot="0" vert="horz" wrap="square" lIns="0" tIns="0" rIns="0" bIns="0" anchor="t" anchorCtr="0" upright="1">
                            <a:noAutofit/>
                          </wps:bodyPr>
                        </wps:wsp>
                      </wpg:grpSp>
                    </wpg:wgp>
                  </a:graphicData>
                </a:graphic>
              </wp:inline>
            </w:drawing>
          </mc:Choice>
          <mc:Fallback>
            <w:pict>
              <v:group w14:anchorId="77671237" id="组合 5" o:spid="_x0000_s1039" style="width:414pt;height:363.8pt;mso-position-horizontal-relative:char;mso-position-vertical-relative:line" coordsize="8280,727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">
                <v:shape id="Picture 14" o:spid="_x0000_s1040" type="#_x0000_t75" style="position:absolute;left:5220;width:2880;height:223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">
                  <v:imagedata r:id="rId32" o:title=""/>
                </v:shape>
                <v:shape id="Picture 15" o:spid="_x0000_s1041" type="#_x0000_t75" style="position:absolute;left:180;top:2544;width:8100;height:457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">
                  <v:imagedata r:id="rId33" o:title=""/>
                </v:shape>
                <v:group id="Group 16" o:spid="_x0000_s1042" style="position:absolute;left:5400;top:2184;width:2700;height:468" coordorigin="5400,2184" coordsize="2700,4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">
                  <v:shape id="Freeform 17" o:spid="_x0000_s1043" style="position:absolute;left:5400;top:2184;width:2700;height:468;visibility:visible;mso-wrap-style:square;v-text-anchor:top" coordsize="2700,4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" path="m,468r2700,l2700,,,,,468xe" stroked="f">
                    <v:path arrowok="t" o:connecttype="custom" o:connectlocs="0,2652;2700,2652;2700,2184;0,2184;0,2652" o:connectangles="0,0,0,0,0"/>
                  </v:shape>
                </v:group>
                <v:group id="Group 18" o:spid="_x0000_s1044" style="position:absolute;top:2232;width:2880;height:448" coordorigin=",2232" coordsize="2880,4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">
                  <v:shape id="Freeform 19" o:spid="_x0000_s1045" style="position:absolute;top:2232;width:2880;height:448;visibility:visible;mso-wrap-style:square;v-text-anchor:top" coordsize="2880,4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" path="m,448r2880,l2880,,,,,448xe" stroked="f">
                    <v:path arrowok="t" o:connecttype="custom" o:connectlocs="0,2680;2880,2680;2880,2232;0,2232;0,2680" o:connectangles="0,0,0,0,0"/>
                  </v:shape>
                </v:group>
                <v:group id="Group 20" o:spid="_x0000_s1046" style="position:absolute;top:6654;width:8100;height:468" coordorigin=",6654" coordsize="8100,4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">
                  <v:shape id="Freeform 21" o:spid="_x0000_s1047" style="position:absolute;top:6654;width:8100;height:468;visibility:visible;mso-wrap-style:square;v-text-anchor:top" coordsize="8100,4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" path="m,468r8100,l8100,,,,,468xe" stroked="f">
                    <v:path arrowok="t" o:connecttype="custom" o:connectlocs="0,7122;8100,7122;8100,6654;0,6654;0,7122" o:connectangles="0,0,0,0,0"/>
                  </v:shape>
                  <v:shape id="Text Box 22" o:spid="_x0000_s1048" type="#_x0000_t202" style="position:absolute;left:3067;top:103;width:1998;height:20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" filled="f" stroked="f">
                    <v:textbox inset="0,0,0,0">
                      <w:txbxContent>
                        <w:p w14:paraId="765E5ECF" w14:textId="77777777" w:rsidR="0090787B" w:rsidRDefault="0090787B" w:rsidP="0090787B">
                          <w:pPr>
                            <w:spacing w:line="210" w:lineRule="exact"/>
                            <w:rPr>
                              <w:rFonts w:ascii="宋体" w:eastAsia="宋体" w:hAnsi="宋体" w:cs="宋体"/>
                              <w:szCs w:val="21"/>
                            </w:rPr>
                          </w:pPr>
                          <w:r>
                            <w:rPr>
                              <w:rFonts w:ascii="宋体" w:eastAsia="宋体" w:hAnsi="宋体" w:cs="宋体"/>
                              <w:spacing w:val="11"/>
                              <w:szCs w:val="21"/>
                            </w:rPr>
                            <w:t>下肢，使髋、膝关节</w:t>
                          </w:r>
                        </w:p>
                        <w:p w14:paraId="1D682975" w14:textId="77777777" w:rsidR="0090787B" w:rsidRDefault="0090787B" w:rsidP="0090787B">
                          <w:pPr>
                            <w:spacing w:before="85" w:line="314" w:lineRule="auto"/>
                            <w:rPr>
                              <w:rFonts w:ascii="宋体" w:eastAsia="宋体" w:hAnsi="宋体" w:cs="宋体"/>
                              <w:szCs w:val="21"/>
                            </w:rPr>
                          </w:pPr>
                          <w:r>
                            <w:rPr>
                              <w:rFonts w:ascii="宋体" w:eastAsia="宋体" w:hAnsi="宋体" w:cs="宋体"/>
                              <w:spacing w:val="11"/>
                              <w:szCs w:val="21"/>
                            </w:rPr>
                            <w:t>稍屈曲，叩击髌骨下</w:t>
                          </w:r>
                          <w:r>
                            <w:rPr>
                              <w:rFonts w:ascii="宋体" w:eastAsia="宋体" w:hAnsi="宋体" w:cs="宋体"/>
                              <w:spacing w:val="26"/>
                              <w:szCs w:val="21"/>
                            </w:rPr>
                            <w:t xml:space="preserve"> </w:t>
                          </w:r>
                          <w:r>
                            <w:rPr>
                              <w:rFonts w:ascii="宋体" w:eastAsia="宋体" w:hAnsi="宋体" w:cs="宋体"/>
                              <w:spacing w:val="11"/>
                              <w:szCs w:val="21"/>
                            </w:rPr>
                            <w:t>方股四头肌腱。正常</w:t>
                          </w:r>
                          <w:r>
                            <w:rPr>
                              <w:rFonts w:ascii="宋体" w:eastAsia="宋体" w:hAnsi="宋体" w:cs="宋体"/>
                              <w:spacing w:val="26"/>
                              <w:szCs w:val="21"/>
                            </w:rPr>
                            <w:t xml:space="preserve"> </w:t>
                          </w:r>
                          <w:r>
                            <w:rPr>
                              <w:rFonts w:ascii="宋体" w:eastAsia="宋体" w:hAnsi="宋体" w:cs="宋体"/>
                              <w:spacing w:val="11"/>
                              <w:szCs w:val="21"/>
                            </w:rPr>
                            <w:t>反应为小腿呈伸展动</w:t>
                          </w:r>
                          <w:r>
                            <w:rPr>
                              <w:rFonts w:ascii="宋体" w:eastAsia="宋体" w:hAnsi="宋体" w:cs="宋体"/>
                              <w:spacing w:val="26"/>
                              <w:szCs w:val="21"/>
                            </w:rPr>
                            <w:t xml:space="preserve"> </w:t>
                          </w:r>
                          <w:r>
                            <w:rPr>
                              <w:rFonts w:ascii="宋体" w:eastAsia="宋体" w:hAnsi="宋体" w:cs="宋体"/>
                              <w:spacing w:val="-1"/>
                              <w:szCs w:val="21"/>
                            </w:rPr>
                            <w:t>作。</w:t>
                          </w:r>
                          <w:r>
                            <w:rPr>
                              <w:rFonts w:ascii="宋体" w:eastAsia="宋体" w:hAnsi="宋体" w:cs="宋体"/>
                              <w:szCs w:val="21"/>
                            </w:rPr>
                            <w:t xml:space="preserve"> </w:t>
                          </w:r>
                        </w:p>
                        <w:p w14:paraId="400B2387" w14:textId="77777777" w:rsidR="0090787B" w:rsidRDefault="0090787B" w:rsidP="0090787B">
                          <w:pPr>
                            <w:spacing w:before="20"/>
                            <w:ind w:left="405"/>
                            <w:rPr>
                              <w:rFonts w:ascii="宋体" w:eastAsia="宋体" w:hAnsi="宋体" w:cs="宋体"/>
                              <w:szCs w:val="21"/>
                            </w:rPr>
                          </w:pPr>
                          <w:r>
                            <w:rPr>
                              <w:rFonts w:ascii="宋体" w:eastAsia="宋体" w:hAnsi="宋体" w:cs="宋体"/>
                              <w:szCs w:val="21"/>
                            </w:rPr>
                            <w:t>（5</w:t>
                          </w:r>
                          <w:r>
                            <w:rPr>
                              <w:rFonts w:ascii="宋体" w:eastAsia="宋体" w:hAnsi="宋体" w:cs="宋体"/>
                              <w:spacing w:val="-105"/>
                              <w:szCs w:val="21"/>
                            </w:rPr>
                            <w:t>）</w:t>
                          </w:r>
                          <w:r>
                            <w:rPr>
                              <w:rFonts w:ascii="宋体" w:eastAsia="宋体" w:hAnsi="宋体" w:cs="宋体"/>
                              <w:szCs w:val="21"/>
                            </w:rPr>
                            <w:t>跟腱反</w:t>
                          </w:r>
                          <w:r>
                            <w:rPr>
                              <w:rFonts w:ascii="宋体" w:eastAsia="宋体" w:hAnsi="宋体" w:cs="宋体"/>
                              <w:spacing w:val="-1"/>
                              <w:szCs w:val="21"/>
                            </w:rPr>
                            <w:t>射</w:t>
                          </w:r>
                          <w:r>
                            <w:rPr>
                              <w:rFonts w:ascii="宋体" w:eastAsia="宋体" w:hAnsi="宋体" w:cs="宋体"/>
                              <w:szCs w:val="21"/>
                            </w:rPr>
                            <w:t xml:space="preserve"> 被</w:t>
                          </w:r>
                        </w:p>
                      </w:txbxContent>
                    </v:textbox>
                  </v:shape>
                  <v:shape id="Text Box 23" o:spid="_x0000_s1049" type="#_x0000_t202" style="position:absolute;left:814;top:2356;width:1367;height:2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" filled="f" stroked="f">
                    <v:textbox inset="0,0,0,0">
                      <w:txbxContent>
                        <w:p w14:paraId="7D89D13A" w14:textId="77777777" w:rsidR="0090787B" w:rsidRDefault="0090787B" w:rsidP="0090787B">
                          <w:pPr>
                            <w:spacing w:line="210" w:lineRule="exact"/>
                            <w:rPr>
                              <w:rFonts w:ascii="宋体" w:eastAsia="宋体" w:hAnsi="宋体" w:cs="宋体"/>
                              <w:szCs w:val="21"/>
                            </w:rPr>
                          </w:pPr>
                          <w:r>
                            <w:rPr>
                              <w:rFonts w:ascii="宋体" w:eastAsia="宋体" w:hAnsi="宋体" w:cs="宋体"/>
                              <w:spacing w:val="-1"/>
                              <w:szCs w:val="21"/>
                            </w:rPr>
                            <w:t>肱三头肌反射</w:t>
                          </w:r>
                          <w:r>
                            <w:rPr>
                              <w:rFonts w:ascii="宋体" w:eastAsia="宋体" w:hAnsi="宋体" w:cs="宋体"/>
                              <w:szCs w:val="21"/>
                            </w:rPr>
                            <w:t xml:space="preserve"> </w:t>
                          </w:r>
                        </w:p>
                      </w:txbxContent>
                    </v:textbox>
                  </v:shape>
                  <v:shape id="Text Box 24" o:spid="_x0000_s1050" type="#_x0000_t202" style="position:absolute;left:3067;top:2265;width:1998;height:2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" filled="f" stroked="f">
                    <v:textbox inset="0,0,0,0">
                      <w:txbxContent>
                        <w:p w14:paraId="69EBD34F" w14:textId="77777777" w:rsidR="0090787B" w:rsidRDefault="0090787B" w:rsidP="0090787B">
                          <w:pPr>
                            <w:spacing w:line="210" w:lineRule="exact"/>
                            <w:rPr>
                              <w:rFonts w:ascii="宋体" w:eastAsia="宋体" w:hAnsi="宋体" w:cs="宋体"/>
                              <w:szCs w:val="21"/>
                            </w:rPr>
                          </w:pPr>
                          <w:r>
                            <w:rPr>
                              <w:rFonts w:ascii="宋体" w:eastAsia="宋体" w:hAnsi="宋体" w:cs="宋体"/>
                              <w:spacing w:val="11"/>
                              <w:szCs w:val="21"/>
                            </w:rPr>
                            <w:t>检查者取仰卧位，髋</w:t>
                          </w:r>
                        </w:p>
                      </w:txbxContent>
                    </v:textbox>
                  </v:shape>
                  <v:shape id="Text Box 25" o:spid="_x0000_s1051" type="#_x0000_t202" style="position:absolute;left:5980;top:2295;width:1367;height:2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" filled="f" stroked="f">
                    <v:textbox inset="0,0,0,0">
                      <w:txbxContent>
                        <w:p w14:paraId="536A89CA" w14:textId="77777777" w:rsidR="0090787B" w:rsidRDefault="0090787B" w:rsidP="0090787B">
                          <w:pPr>
                            <w:spacing w:line="210" w:lineRule="exact"/>
                            <w:rPr>
                              <w:rFonts w:ascii="宋体" w:eastAsia="宋体" w:hAnsi="宋体" w:cs="宋体"/>
                              <w:szCs w:val="21"/>
                            </w:rPr>
                          </w:pPr>
                          <w:r>
                            <w:rPr>
                              <w:rFonts w:ascii="宋体" w:eastAsia="宋体" w:hAnsi="宋体" w:cs="宋体"/>
                              <w:spacing w:val="-1"/>
                              <w:szCs w:val="21"/>
                            </w:rPr>
                            <w:t>桡骨骨膜反射</w:t>
                          </w:r>
                          <w:r>
                            <w:rPr>
                              <w:rFonts w:ascii="宋体" w:eastAsia="宋体" w:hAnsi="宋体" w:cs="宋体"/>
                              <w:szCs w:val="21"/>
                            </w:rPr>
                            <w:t xml:space="preserve"> </w:t>
                          </w:r>
                        </w:p>
                      </w:txbxContent>
                    </v:textbox>
                  </v:shape>
                  <v:shape id="Text Box 26" o:spid="_x0000_s1052" type="#_x0000_t202" style="position:absolute;left:3637;top:6769;width:946;height:5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" filled="f" stroked="f">
                    <v:textbox inset="0,0,0,0">
                      <w:txbxContent>
                        <w:p w14:paraId="3EB97E25" w14:textId="77777777" w:rsidR="0090787B" w:rsidRDefault="0090787B" w:rsidP="0090787B">
                          <w:pPr>
                            <w:spacing w:line="210" w:lineRule="exact"/>
                            <w:jc w:val="center"/>
                            <w:rPr>
                              <w:rFonts w:ascii="宋体" w:eastAsia="宋体" w:hAnsi="宋体" w:cs="宋体"/>
                              <w:szCs w:val="21"/>
                            </w:rPr>
                          </w:pPr>
                          <w:r>
                            <w:rPr>
                              <w:rFonts w:ascii="宋体" w:eastAsia="宋体" w:hAnsi="宋体" w:cs="宋体"/>
                              <w:spacing w:val="-1"/>
                              <w:szCs w:val="21"/>
                            </w:rPr>
                            <w:t>膝腱反射</w:t>
                          </w:r>
                          <w:r>
                            <w:rPr>
                              <w:rFonts w:ascii="宋体" w:eastAsia="宋体" w:hAnsi="宋体" w:cs="宋体"/>
                              <w:szCs w:val="21"/>
                            </w:rPr>
                            <w:t xml:space="preserve"> </w:t>
                          </w:r>
                        </w:p>
                        <w:p w14:paraId="6D292535" w14:textId="77777777" w:rsidR="0090787B" w:rsidRDefault="0090787B" w:rsidP="0090787B">
                          <w:pPr>
                            <w:spacing w:before="60"/>
                            <w:ind w:right="163"/>
                            <w:jc w:val="center"/>
                            <w:rPr>
                              <w:rFonts w:ascii="宋体" w:eastAsia="宋体" w:hAnsi="宋体" w:cs="宋体"/>
                              <w:sz w:val="18"/>
                              <w:szCs w:val="18"/>
                            </w:rPr>
                          </w:pPr>
                          <w:r>
                            <w:rPr>
                              <w:rFonts w:ascii="宋体" w:hAnsi="宋体"/>
                              <w:spacing w:val="-45"/>
                              <w:sz w:val="18"/>
                            </w:rPr>
                            <w:t xml:space="preserve">· </w:t>
                          </w:r>
                          <w:r>
                            <w:rPr>
                              <w:rFonts w:ascii="宋体" w:hAnsi="宋体"/>
                              <w:sz w:val="18"/>
                            </w:rPr>
                            <w:t xml:space="preserve">7· </w:t>
                          </w:r>
                        </w:p>
                      </w:txbxContent>
                    </v:textbox>
                  </v:shape>
                </v:group>
                <w10:anchorlock/>
              </v:group>
            </w:pict>
          </mc:Fallback>
        </mc:AlternateContent>
      </w:r>
    </w:p>
    <w:p w14:paraId="75586179" w14:textId="77777777" w:rsidR="0090787B" w:rsidRDefault="0090787B" w:rsidP="0090787B">
      <w:pPr>
        <w:spacing w:line="200" w:lineRule="atLeast"/>
        <w:rPr>
          <w:rFonts w:ascii="宋体" w:eastAsia="宋体" w:hAnsi="宋体" w:cs="宋体"/>
          <w:sz w:val="20"/>
          <w:szCs w:val="20"/>
        </w:rPr>
        <w:sectPr w:rsidR="0090787B">
          <w:pgSz w:w="11910" w:h="16850"/>
          <w:pgMar w:top="1040" w:right="1540" w:bottom="1200" w:left="1340" w:header="846" w:footer="1006" w:gutter="0"/>
          <w:cols w:space="720"/>
        </w:sectPr>
      </w:pPr>
    </w:p>
    <w:p w14:paraId="5AA065C0" w14:textId="77777777" w:rsidR="0090787B" w:rsidRDefault="0090787B" w:rsidP="0090787B">
      <w:pPr>
        <w:rPr>
          <w:rFonts w:ascii="宋体" w:eastAsia="宋体" w:hAnsi="宋体" w:cs="宋体"/>
          <w:sz w:val="20"/>
          <w:szCs w:val="20"/>
        </w:rPr>
      </w:pPr>
    </w:p>
    <w:p w14:paraId="566C6E42" w14:textId="77777777" w:rsidR="0090787B" w:rsidRDefault="0090787B" w:rsidP="0090787B">
      <w:pPr>
        <w:spacing w:before="5"/>
        <w:rPr>
          <w:rFonts w:ascii="宋体" w:eastAsia="宋体" w:hAnsi="宋体" w:cs="宋体"/>
          <w:sz w:val="14"/>
          <w:szCs w:val="14"/>
        </w:rPr>
      </w:pPr>
    </w:p>
    <w:p w14:paraId="18CECF51" w14:textId="77777777" w:rsidR="0090787B" w:rsidRDefault="0090787B" w:rsidP="0090787B">
      <w:pPr>
        <w:pStyle w:val="a3"/>
        <w:spacing w:line="314" w:lineRule="auto"/>
        <w:ind w:left="282"/>
        <w:rPr>
          <w:rFonts w:cs="宋体"/>
        </w:rPr>
      </w:pPr>
      <w:r>
        <w:rPr>
          <w:spacing w:val="-2"/>
        </w:rPr>
        <w:t>及膝关节稍屈曲，下肢外旋、外展位，医生用左手托其足掌，使足呈过伸位，然后以叩诊锤</w:t>
      </w:r>
      <w:r>
        <w:rPr>
          <w:spacing w:val="25"/>
        </w:rPr>
        <w:t xml:space="preserve"> </w:t>
      </w:r>
      <w:r>
        <w:t xml:space="preserve">叩击跟腱，正常反应为腓肠肌收缩，足向跖面屈曲。如卧位不能测出，可双腿跪于坐椅上， </w:t>
      </w:r>
      <w:r>
        <w:rPr>
          <w:spacing w:val="-1"/>
        </w:rPr>
        <w:t>两足自然下垂，然后轻叩跟腱常可测出。</w:t>
      </w:r>
      <w:r>
        <w:rPr>
          <w:rFonts w:cs="宋体"/>
        </w:rPr>
        <w:t xml:space="preserve"> </w:t>
      </w:r>
    </w:p>
    <w:p w14:paraId="50F41B22" w14:textId="77777777" w:rsidR="0090787B" w:rsidRDefault="0090787B" w:rsidP="0090787B">
      <w:pPr>
        <w:pStyle w:val="a3"/>
        <w:spacing w:before="20"/>
        <w:ind w:left="703"/>
        <w:rPr>
          <w:rFonts w:cs="宋体"/>
        </w:rPr>
      </w:pPr>
      <w:r>
        <w:rPr>
          <w:rFonts w:cs="宋体"/>
          <w:spacing w:val="-1"/>
        </w:rPr>
        <w:t>3</w:t>
      </w:r>
      <w:r>
        <w:rPr>
          <w:spacing w:val="-1"/>
        </w:rPr>
        <w:t>．病理反射</w:t>
      </w:r>
      <w:r>
        <w:t xml:space="preserve">  </w:t>
      </w:r>
      <w:r>
        <w:rPr>
          <w:spacing w:val="-1"/>
        </w:rPr>
        <w:t>锥体束病损时出现的异常反射。</w:t>
      </w:r>
      <w:r>
        <w:rPr>
          <w:rFonts w:cs="宋体"/>
        </w:rPr>
        <w:t xml:space="preserve"> </w:t>
      </w:r>
    </w:p>
    <w:p w14:paraId="3FC1D6D8" w14:textId="77777777" w:rsidR="0090787B" w:rsidRDefault="0090787B" w:rsidP="0090787B">
      <w:pPr>
        <w:rPr>
          <w:rFonts w:ascii="宋体" w:eastAsia="宋体" w:hAnsi="宋体" w:cs="宋体"/>
          <w:sz w:val="20"/>
          <w:szCs w:val="20"/>
        </w:rPr>
      </w:pPr>
    </w:p>
    <w:p w14:paraId="0A5C011A" w14:textId="77777777" w:rsidR="0090787B" w:rsidRDefault="0090787B" w:rsidP="0090787B">
      <w:pPr>
        <w:spacing w:before="3"/>
        <w:rPr>
          <w:rFonts w:ascii="宋体" w:eastAsia="宋体" w:hAnsi="宋体" w:cs="宋体"/>
          <w:sz w:val="12"/>
          <w:szCs w:val="12"/>
        </w:rPr>
      </w:pPr>
    </w:p>
    <w:p w14:paraId="06A2F3C1" w14:textId="07EAFAF0" w:rsidR="0090787B" w:rsidRDefault="0090787B" w:rsidP="0090787B">
      <w:pPr>
        <w:spacing w:line="200" w:lineRule="atLeast"/>
        <w:ind w:left="280"/>
        <w:rPr>
          <w:rFonts w:ascii="宋体" w:eastAsia="宋体" w:hAnsi="宋体" w:cs="宋体"/>
          <w:sz w:val="20"/>
          <w:szCs w:val="20"/>
        </w:rPr>
      </w:pPr>
      <w:r>
        <w:rPr>
          <w:rFonts w:ascii="宋体" w:eastAsia="宋体" w:hAnsi="宋体" w:cs="宋体"/>
          <w:noProof/>
          <w:sz w:val="20"/>
          <w:szCs w:val="20"/>
        </w:rPr>
        <mc:AlternateContent>
          <mc:Choice Requires="wpg">
            <w:drawing>
              <wp:inline distT="0" distB="0" distL="0" distR="0" wp14:anchorId="4832C556" wp14:editId="64C580CC">
                <wp:extent cx="5257800" cy="3544570"/>
                <wp:effectExtent l="0" t="0" r="0" b="1905"/>
                <wp:docPr id="880427255" name="组合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257800" cy="3544570"/>
                          <a:chOff x="0" y="0"/>
                          <a:chExt cx="8280" cy="5582"/>
                        </a:xfrm>
                      </wpg:grpSpPr>
                      <pic:pic xmlns:pic="http://schemas.openxmlformats.org/drawingml/2006/picture">
                        <pic:nvPicPr>
                          <pic:cNvPr id="2081856867" name="Picture 9"/>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8280" cy="558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grpSp>
                        <wpg:cNvPr id="1001924722" name="Group 10"/>
                        <wpg:cNvGrpSpPr>
                          <a:grpSpLocks/>
                        </wpg:cNvGrpSpPr>
                        <wpg:grpSpPr bwMode="auto">
                          <a:xfrm>
                            <a:off x="5580" y="4802"/>
                            <a:ext cx="2520" cy="433"/>
                            <a:chOff x="5580" y="4802"/>
                            <a:chExt cx="2520" cy="433"/>
                          </a:xfrm>
                        </wpg:grpSpPr>
                        <wps:wsp>
                          <wps:cNvPr id="1515687299" name="Freeform 11"/>
                          <wps:cNvSpPr>
                            <a:spLocks/>
                          </wps:cNvSpPr>
                          <wps:spPr bwMode="auto">
                            <a:xfrm>
                              <a:off x="5580" y="4802"/>
                              <a:ext cx="2520" cy="433"/>
                            </a:xfrm>
                            <a:custGeom>
                              <a:avLst/>
                              <a:gdLst>
                                <a:gd name="T0" fmla="+- 0 5580 5580"/>
                                <a:gd name="T1" fmla="*/ T0 w 2520"/>
                                <a:gd name="T2" fmla="+- 0 5235 4802"/>
                                <a:gd name="T3" fmla="*/ 5235 h 433"/>
                                <a:gd name="T4" fmla="+- 0 8100 5580"/>
                                <a:gd name="T5" fmla="*/ T4 w 2520"/>
                                <a:gd name="T6" fmla="+- 0 5235 4802"/>
                                <a:gd name="T7" fmla="*/ 5235 h 433"/>
                                <a:gd name="T8" fmla="+- 0 8100 5580"/>
                                <a:gd name="T9" fmla="*/ T8 w 2520"/>
                                <a:gd name="T10" fmla="+- 0 4802 4802"/>
                                <a:gd name="T11" fmla="*/ 4802 h 433"/>
                                <a:gd name="T12" fmla="+- 0 5580 5580"/>
                                <a:gd name="T13" fmla="*/ T12 w 2520"/>
                                <a:gd name="T14" fmla="+- 0 4802 4802"/>
                                <a:gd name="T15" fmla="*/ 4802 h 433"/>
                                <a:gd name="T16" fmla="+- 0 5580 5580"/>
                                <a:gd name="T17" fmla="*/ T16 w 2520"/>
                                <a:gd name="T18" fmla="+- 0 5235 4802"/>
                                <a:gd name="T19" fmla="*/ 5235 h 433"/>
                              </a:gdLst>
                              <a:ahLst/>
                              <a:cxnLst>
                                <a:cxn ang="0">
                                  <a:pos x="T1" y="T3"/>
                                </a:cxn>
                                <a:cxn ang="0">
                                  <a:pos x="T5" y="T7"/>
                                </a:cxn>
                                <a:cxn ang="0">
                                  <a:pos x="T9" y="T11"/>
                                </a:cxn>
                                <a:cxn ang="0">
                                  <a:pos x="T13" y="T15"/>
                                </a:cxn>
                                <a:cxn ang="0">
                                  <a:pos x="T17" y="T19"/>
                                </a:cxn>
                              </a:cxnLst>
                              <a:rect l="0" t="0" r="r" b="b"/>
                              <a:pathLst>
                                <a:path w="2520" h="433">
                                  <a:moveTo>
                                    <a:pt x="0" y="433"/>
                                  </a:moveTo>
                                  <a:lnTo>
                                    <a:pt x="2520" y="433"/>
                                  </a:lnTo>
                                  <a:lnTo>
                                    <a:pt x="2520" y="0"/>
                                  </a:lnTo>
                                  <a:lnTo>
                                    <a:pt x="0" y="0"/>
                                  </a:lnTo>
                                  <a:lnTo>
                                    <a:pt x="0" y="433"/>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53153502" name="Text Box 12"/>
                          <wps:cNvSpPr txBox="1">
                            <a:spLocks noChangeArrowheads="1"/>
                          </wps:cNvSpPr>
                          <wps:spPr bwMode="auto">
                            <a:xfrm>
                              <a:off x="6430" y="4923"/>
                              <a:ext cx="946" cy="2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8C2F56" w14:textId="77777777" w:rsidR="0090787B" w:rsidRDefault="0090787B" w:rsidP="0090787B">
                                <w:pPr>
                                  <w:spacing w:line="210" w:lineRule="exact"/>
                                  <w:rPr>
                                    <w:rFonts w:ascii="宋体" w:eastAsia="宋体" w:hAnsi="宋体" w:cs="宋体"/>
                                    <w:szCs w:val="21"/>
                                  </w:rPr>
                                </w:pPr>
                                <w:r>
                                  <w:rPr>
                                    <w:rFonts w:ascii="宋体" w:eastAsia="宋体" w:hAnsi="宋体" w:cs="宋体"/>
                                    <w:spacing w:val="-1"/>
                                    <w:szCs w:val="21"/>
                                  </w:rPr>
                                  <w:t>跟腱反射</w:t>
                                </w:r>
                                <w:r>
                                  <w:rPr>
                                    <w:rFonts w:ascii="宋体" w:eastAsia="宋体" w:hAnsi="宋体" w:cs="宋体"/>
                                    <w:szCs w:val="21"/>
                                  </w:rPr>
                                  <w:t xml:space="preserve"> </w:t>
                                </w:r>
                              </w:p>
                            </w:txbxContent>
                          </wps:txbx>
                          <wps:bodyPr rot="0" vert="horz" wrap="square" lIns="0" tIns="0" rIns="0" bIns="0" anchor="t" anchorCtr="0" upright="1">
                            <a:noAutofit/>
                          </wps:bodyPr>
                        </wps:wsp>
                      </wpg:grpSp>
                    </wpg:wgp>
                  </a:graphicData>
                </a:graphic>
              </wp:inline>
            </w:drawing>
          </mc:Choice>
          <mc:Fallback>
            <w:pict>
              <v:group w14:anchorId="4832C556" id="组合 4" o:spid="_x0000_s1053" style="width:414pt;height:279.1pt;mso-position-horizontal-relative:char;mso-position-vertical-relative:line" coordsize="8280,558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">
                <v:shape id="Picture 9" o:spid="_x0000_s1054" type="#_x0000_t75" style="position:absolute;width:8280;height:55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">
                  <v:imagedata r:id="rId35" o:title=""/>
                </v:shape>
                <v:group id="Group 10" o:spid="_x0000_s1055" style="position:absolute;left:5580;top:4802;width:2520;height:433" coordorigin="5580,4802" coordsize="2520,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">
                  <v:shape id="Freeform 11" o:spid="_x0000_s1056" style="position:absolute;left:5580;top:4802;width:2520;height:433;visibility:visible;mso-wrap-style:square;v-text-anchor:top" coordsize="2520,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" path="m,433r2520,l2520,,,,,433xe" stroked="f">
                    <v:path arrowok="t" o:connecttype="custom" o:connectlocs="0,5235;2520,5235;2520,4802;0,4802;0,5235" o:connectangles="0,0,0,0,0"/>
                  </v:shape>
                  <v:shape id="Text Box 12" o:spid="_x0000_s1057" type="#_x0000_t202" style="position:absolute;left:6430;top:4923;width:946;height:2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" filled="f" stroked="f">
                    <v:textbox inset="0,0,0,0">
                      <w:txbxContent>
                        <w:p w14:paraId="3E8C2F56" w14:textId="77777777" w:rsidR="0090787B" w:rsidRDefault="0090787B" w:rsidP="0090787B">
                          <w:pPr>
                            <w:spacing w:line="210" w:lineRule="exact"/>
                            <w:rPr>
                              <w:rFonts w:ascii="宋体" w:eastAsia="宋体" w:hAnsi="宋体" w:cs="宋体"/>
                              <w:szCs w:val="21"/>
                            </w:rPr>
                          </w:pPr>
                          <w:r>
                            <w:rPr>
                              <w:rFonts w:ascii="宋体" w:eastAsia="宋体" w:hAnsi="宋体" w:cs="宋体"/>
                              <w:spacing w:val="-1"/>
                              <w:szCs w:val="21"/>
                            </w:rPr>
                            <w:t>跟腱反射</w:t>
                          </w:r>
                          <w:r>
                            <w:rPr>
                              <w:rFonts w:ascii="宋体" w:eastAsia="宋体" w:hAnsi="宋体" w:cs="宋体"/>
                              <w:szCs w:val="21"/>
                            </w:rPr>
                            <w:t xml:space="preserve"> </w:t>
                          </w:r>
                        </w:p>
                      </w:txbxContent>
                    </v:textbox>
                  </v:shape>
                </v:group>
                <w10:anchorlock/>
              </v:group>
            </w:pict>
          </mc:Fallback>
        </mc:AlternateContent>
      </w:r>
    </w:p>
    <w:p w14:paraId="346DD428" w14:textId="77777777" w:rsidR="0090787B" w:rsidRDefault="0090787B" w:rsidP="0090787B">
      <w:pPr>
        <w:pStyle w:val="a3"/>
        <w:spacing w:before="56" w:line="314" w:lineRule="auto"/>
        <w:ind w:left="282" w:firstLine="405"/>
        <w:rPr>
          <w:rFonts w:cs="宋体"/>
        </w:rPr>
      </w:pPr>
      <w:r>
        <w:rPr>
          <w:spacing w:val="-2"/>
        </w:rPr>
        <w:t>（</w:t>
      </w:r>
      <w:r>
        <w:rPr>
          <w:rFonts w:cs="宋体"/>
          <w:spacing w:val="-2"/>
        </w:rPr>
        <w:t>1</w:t>
      </w:r>
      <w:r>
        <w:rPr>
          <w:spacing w:val="-2"/>
        </w:rPr>
        <w:t>）</w:t>
      </w:r>
      <w:r>
        <w:rPr>
          <w:rFonts w:cs="宋体"/>
          <w:spacing w:val="-2"/>
        </w:rPr>
        <w:t>Babinski</w:t>
      </w:r>
      <w:r>
        <w:rPr>
          <w:rFonts w:cs="宋体"/>
          <w:spacing w:val="-45"/>
        </w:rPr>
        <w:t xml:space="preserve"> </w:t>
      </w:r>
      <w:r>
        <w:rPr>
          <w:spacing w:val="-1"/>
        </w:rPr>
        <w:t>征：用钝竹签由足跟开始沿足底外侧向前轻划至小趾掌关节处再转向拇</w:t>
      </w:r>
      <w:r>
        <w:rPr>
          <w:spacing w:val="48"/>
        </w:rPr>
        <w:t xml:space="preserve"> </w:t>
      </w:r>
      <w:r>
        <w:t>趾及</w:t>
      </w:r>
      <w:r>
        <w:rPr>
          <w:rFonts w:cs="宋体"/>
        </w:rPr>
        <w:t xml:space="preserve"> </w:t>
      </w:r>
    </w:p>
    <w:p w14:paraId="7470E057" w14:textId="77777777" w:rsidR="0090787B" w:rsidRDefault="0090787B" w:rsidP="0090787B">
      <w:pPr>
        <w:pStyle w:val="a3"/>
        <w:spacing w:before="20" w:line="314" w:lineRule="auto"/>
        <w:ind w:left="282" w:firstLine="420"/>
        <w:rPr>
          <w:rFonts w:cs="宋体"/>
        </w:rPr>
      </w:pPr>
      <w:r>
        <w:t>其他足趾跖屈（即跖反射）。如拇趾背伸，其余四趾呈扇面外展，为</w:t>
      </w:r>
      <w:r>
        <w:rPr>
          <w:spacing w:val="-53"/>
        </w:rPr>
        <w:t xml:space="preserve"> </w:t>
      </w:r>
      <w:r>
        <w:rPr>
          <w:rFonts w:cs="宋体"/>
        </w:rPr>
        <w:t>Babinski</w:t>
      </w:r>
      <w:r>
        <w:rPr>
          <w:rFonts w:cs="宋体"/>
          <w:spacing w:val="-44"/>
        </w:rPr>
        <w:t xml:space="preserve"> </w:t>
      </w:r>
      <w:r>
        <w:t>阳性。 为锥体束损害的体征。一岁半以前的小儿也可出现</w:t>
      </w:r>
      <w:r>
        <w:rPr>
          <w:spacing w:val="-50"/>
        </w:rPr>
        <w:t xml:space="preserve"> </w:t>
      </w:r>
      <w:r>
        <w:rPr>
          <w:rFonts w:cs="宋体"/>
        </w:rPr>
        <w:t>Babinski</w:t>
      </w:r>
      <w:r>
        <w:rPr>
          <w:rFonts w:cs="宋体"/>
          <w:spacing w:val="-44"/>
        </w:rPr>
        <w:t xml:space="preserve"> </w:t>
      </w:r>
      <w:r>
        <w:rPr>
          <w:spacing w:val="-1"/>
        </w:rPr>
        <w:t>阳性，不一定为病理现象。</w:t>
      </w:r>
      <w:r>
        <w:rPr>
          <w:rFonts w:cs="宋体"/>
        </w:rPr>
        <w:t xml:space="preserve"> </w:t>
      </w:r>
    </w:p>
    <w:p w14:paraId="295B5355" w14:textId="77777777" w:rsidR="0090787B" w:rsidRDefault="0090787B" w:rsidP="0090787B">
      <w:pPr>
        <w:pStyle w:val="a3"/>
        <w:spacing w:before="20" w:line="314" w:lineRule="auto"/>
        <w:ind w:left="282" w:right="214" w:firstLine="420"/>
        <w:rPr>
          <w:rFonts w:cs="宋体"/>
        </w:rPr>
      </w:pPr>
      <w:r>
        <w:t>（</w:t>
      </w:r>
      <w:r>
        <w:rPr>
          <w:rFonts w:cs="宋体"/>
        </w:rPr>
        <w:t>2</w:t>
      </w:r>
      <w:r>
        <w:t>）</w:t>
      </w:r>
      <w:r>
        <w:rPr>
          <w:rFonts w:cs="宋体"/>
        </w:rPr>
        <w:t>Oppenheim</w:t>
      </w:r>
      <w:r>
        <w:rPr>
          <w:rFonts w:cs="宋体"/>
          <w:spacing w:val="1"/>
        </w:rPr>
        <w:t xml:space="preserve"> </w:t>
      </w:r>
      <w:r>
        <w:t xml:space="preserve">征：用拇指及示指沿病人的胫骨前缘用力由上向下滑压，阳性表现同 </w:t>
      </w:r>
      <w:r>
        <w:rPr>
          <w:rFonts w:cs="宋体"/>
        </w:rPr>
        <w:t>Babinski</w:t>
      </w:r>
      <w:r>
        <w:rPr>
          <w:rFonts w:cs="宋体"/>
          <w:spacing w:val="-44"/>
        </w:rPr>
        <w:t xml:space="preserve"> </w:t>
      </w:r>
      <w:r>
        <w:rPr>
          <w:spacing w:val="-1"/>
        </w:rPr>
        <w:t>征。</w:t>
      </w:r>
      <w:r>
        <w:rPr>
          <w:rFonts w:cs="宋体"/>
        </w:rPr>
        <w:t xml:space="preserve">    </w:t>
      </w:r>
    </w:p>
    <w:p w14:paraId="2F98A2BF" w14:textId="77777777" w:rsidR="0090787B" w:rsidRDefault="0090787B" w:rsidP="0090787B">
      <w:pPr>
        <w:pStyle w:val="a3"/>
        <w:spacing w:before="20"/>
        <w:ind w:left="688"/>
      </w:pPr>
      <w:r>
        <w:rPr>
          <w:spacing w:val="5"/>
        </w:rPr>
        <w:t>（</w:t>
      </w:r>
      <w:r>
        <w:rPr>
          <w:rFonts w:cs="宋体"/>
          <w:spacing w:val="5"/>
        </w:rPr>
        <w:t>3</w:t>
      </w:r>
      <w:r>
        <w:rPr>
          <w:spacing w:val="5"/>
        </w:rPr>
        <w:t>）</w:t>
      </w:r>
      <w:r>
        <w:rPr>
          <w:rFonts w:cs="宋体"/>
          <w:spacing w:val="5"/>
        </w:rPr>
        <w:t>Gordon</w:t>
      </w:r>
      <w:r>
        <w:rPr>
          <w:rFonts w:cs="宋体"/>
          <w:spacing w:val="16"/>
        </w:rPr>
        <w:t xml:space="preserve"> </w:t>
      </w:r>
      <w:r>
        <w:rPr>
          <w:spacing w:val="10"/>
        </w:rPr>
        <w:t>征：检查时用拇指和其他四指以适当的力量捏压腓肠肌，阳性表现同</w:t>
      </w:r>
    </w:p>
    <w:p w14:paraId="0DA83C14" w14:textId="77777777" w:rsidR="0090787B" w:rsidRDefault="0090787B" w:rsidP="0090787B">
      <w:pPr>
        <w:pStyle w:val="a3"/>
        <w:ind w:left="5283"/>
        <w:rPr>
          <w:rFonts w:cs="宋体"/>
        </w:rPr>
      </w:pPr>
      <w:r>
        <w:rPr>
          <w:noProof/>
        </w:rPr>
        <w:drawing>
          <wp:anchor distT="0" distB="0" distL="114300" distR="114300" simplePos="0" relativeHeight="251662336" behindDoc="0" locked="0" layoutInCell="1" allowOverlap="1" wp14:anchorId="2D175A52" wp14:editId="73F0BD59">
            <wp:simplePos x="0" y="0"/>
            <wp:positionH relativeFrom="page">
              <wp:posOffset>1028700</wp:posOffset>
            </wp:positionH>
            <wp:positionV relativeFrom="paragraph">
              <wp:posOffset>145415</wp:posOffset>
            </wp:positionV>
            <wp:extent cx="3171825" cy="2278380"/>
            <wp:effectExtent l="0" t="0" r="0" b="0"/>
            <wp:wrapNone/>
            <wp:docPr id="42" name="图片 42"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42" descr="图示&#10;&#10;描述已自动生成"/>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3171825" cy="2278380"/>
                    </a:xfrm>
                    <a:prstGeom prst="rect">
                      <a:avLst/>
                    </a:prstGeom>
                    <a:noFill/>
                  </pic:spPr>
                </pic:pic>
              </a:graphicData>
            </a:graphic>
          </wp:anchor>
        </w:drawing>
      </w:r>
      <w:r>
        <w:rPr>
          <w:rFonts w:cs="宋体"/>
        </w:rPr>
        <w:t>Babinski</w:t>
      </w:r>
      <w:r>
        <w:rPr>
          <w:rFonts w:cs="宋体"/>
          <w:spacing w:val="-44"/>
        </w:rPr>
        <w:t xml:space="preserve"> </w:t>
      </w:r>
      <w:r>
        <w:t>征。</w:t>
      </w:r>
      <w:r>
        <w:rPr>
          <w:rFonts w:cs="宋体"/>
        </w:rPr>
        <w:t xml:space="preserve"> </w:t>
      </w:r>
    </w:p>
    <w:p w14:paraId="0A1571B5" w14:textId="77777777" w:rsidR="0090787B" w:rsidRDefault="0090787B" w:rsidP="0090787B">
      <w:pPr>
        <w:pStyle w:val="a3"/>
        <w:spacing w:line="314" w:lineRule="auto"/>
        <w:ind w:left="5283" w:right="202" w:firstLine="420"/>
        <w:rPr>
          <w:rFonts w:cs="宋体"/>
        </w:rPr>
      </w:pPr>
      <w:r>
        <w:rPr>
          <w:spacing w:val="-1"/>
        </w:rPr>
        <w:t>（</w:t>
      </w:r>
      <w:r>
        <w:rPr>
          <w:rFonts w:cs="宋体"/>
          <w:spacing w:val="-1"/>
        </w:rPr>
        <w:t>4</w:t>
      </w:r>
      <w:r>
        <w:rPr>
          <w:spacing w:val="-1"/>
        </w:rPr>
        <w:t>）</w:t>
      </w:r>
      <w:r>
        <w:rPr>
          <w:rFonts w:cs="宋体"/>
          <w:spacing w:val="-1"/>
        </w:rPr>
        <w:t>Chaddock</w:t>
      </w:r>
      <w:r>
        <w:rPr>
          <w:rFonts w:cs="宋体"/>
          <w:spacing w:val="-44"/>
        </w:rPr>
        <w:t xml:space="preserve"> </w:t>
      </w:r>
      <w:r>
        <w:t>征：用钝竹签在</w:t>
      </w:r>
      <w:r>
        <w:rPr>
          <w:spacing w:val="20"/>
        </w:rPr>
        <w:t xml:space="preserve"> </w:t>
      </w:r>
      <w:r>
        <w:t>足背外侧缘</w:t>
      </w:r>
      <w:r>
        <w:rPr>
          <w:spacing w:val="-45"/>
        </w:rPr>
        <w:t>，</w:t>
      </w:r>
      <w:r>
        <w:t>从外踝下方</w:t>
      </w:r>
      <w:r>
        <w:rPr>
          <w:spacing w:val="-1"/>
        </w:rPr>
        <w:t>开</w:t>
      </w:r>
      <w:r>
        <w:t>始由后向 前划至趾掌关节处为止</w:t>
      </w:r>
      <w:r>
        <w:rPr>
          <w:spacing w:val="-46"/>
        </w:rPr>
        <w:t>，</w:t>
      </w:r>
      <w:r>
        <w:t xml:space="preserve">阳性表现同 </w:t>
      </w:r>
      <w:r>
        <w:rPr>
          <w:spacing w:val="-1"/>
        </w:rPr>
        <w:t>巴彬斯基征。</w:t>
      </w:r>
      <w:r>
        <w:rPr>
          <w:rFonts w:cs="宋体"/>
        </w:rPr>
        <w:t xml:space="preserve"> </w:t>
      </w:r>
    </w:p>
    <w:p w14:paraId="73B7E732" w14:textId="77777777" w:rsidR="0090787B" w:rsidRDefault="0090787B" w:rsidP="0090787B">
      <w:pPr>
        <w:pStyle w:val="a3"/>
        <w:spacing w:before="20" w:line="314" w:lineRule="auto"/>
        <w:ind w:left="5283" w:right="189" w:firstLine="420"/>
        <w:rPr>
          <w:rFonts w:cs="宋体"/>
        </w:rPr>
      </w:pPr>
      <w:r>
        <w:t>（</w:t>
      </w:r>
      <w:r>
        <w:rPr>
          <w:rFonts w:cs="宋体"/>
        </w:rPr>
        <w:t>5</w:t>
      </w:r>
      <w:r>
        <w:rPr>
          <w:spacing w:val="-46"/>
        </w:rPr>
        <w:t>）</w:t>
      </w:r>
      <w:r>
        <w:rPr>
          <w:rFonts w:cs="宋体"/>
        </w:rPr>
        <w:t>Gonda</w:t>
      </w:r>
      <w:r>
        <w:rPr>
          <w:rFonts w:cs="宋体"/>
          <w:spacing w:val="-44"/>
        </w:rPr>
        <w:t xml:space="preserve"> </w:t>
      </w:r>
      <w:r>
        <w:t>征</w:t>
      </w:r>
      <w:r>
        <w:rPr>
          <w:spacing w:val="-45"/>
        </w:rPr>
        <w:t>：</w:t>
      </w:r>
      <w:r>
        <w:t>将手指置于足外 侧的两趾背面</w:t>
      </w:r>
      <w:r>
        <w:rPr>
          <w:spacing w:val="-31"/>
        </w:rPr>
        <w:t>，</w:t>
      </w:r>
      <w:r>
        <w:t>然后向跖面按压</w:t>
      </w:r>
      <w:r>
        <w:rPr>
          <w:spacing w:val="-30"/>
        </w:rPr>
        <w:t>，</w:t>
      </w:r>
      <w:r>
        <w:t xml:space="preserve">数 </w:t>
      </w:r>
      <w:r>
        <w:lastRenderedPageBreak/>
        <w:t>秒后突然松开</w:t>
      </w:r>
      <w:r>
        <w:rPr>
          <w:spacing w:val="-45"/>
        </w:rPr>
        <w:t>，</w:t>
      </w:r>
      <w:r>
        <w:t>阳性表现同巴彬斯基 征。</w:t>
      </w:r>
      <w:r>
        <w:rPr>
          <w:rFonts w:cs="宋体"/>
        </w:rPr>
        <w:t xml:space="preserve"> </w:t>
      </w:r>
    </w:p>
    <w:p w14:paraId="712D5D13" w14:textId="77777777" w:rsidR="0090787B" w:rsidRDefault="0090787B" w:rsidP="0090787B">
      <w:pPr>
        <w:pStyle w:val="a3"/>
        <w:spacing w:before="20"/>
        <w:ind w:left="5704"/>
      </w:pPr>
      <w:r>
        <w:t>以上</w:t>
      </w:r>
      <w:r>
        <w:rPr>
          <w:spacing w:val="-75"/>
        </w:rPr>
        <w:t xml:space="preserve"> </w:t>
      </w:r>
      <w:r>
        <w:rPr>
          <w:rFonts w:cs="宋体"/>
        </w:rPr>
        <w:t>5</w:t>
      </w:r>
      <w:r>
        <w:rPr>
          <w:rFonts w:cs="宋体"/>
          <w:spacing w:val="-75"/>
        </w:rPr>
        <w:t xml:space="preserve"> </w:t>
      </w:r>
      <w:r>
        <w:t>种测试方法虽然不同但阳</w:t>
      </w:r>
    </w:p>
    <w:p w14:paraId="7458A21A" w14:textId="77777777" w:rsidR="0090787B" w:rsidRDefault="0090787B" w:rsidP="0090787B">
      <w:pPr>
        <w:sectPr w:rsidR="0090787B">
          <w:footerReference w:type="default" r:id="rId37"/>
          <w:pgSz w:w="11910" w:h="16850"/>
          <w:pgMar w:top="1040" w:right="1580" w:bottom="1440" w:left="1520" w:header="846" w:footer="1246" w:gutter="0"/>
          <w:pgNumType w:start="8"/>
          <w:cols w:space="720"/>
        </w:sectPr>
      </w:pPr>
    </w:p>
    <w:p w14:paraId="074FB78F" w14:textId="77777777" w:rsidR="0090787B" w:rsidRDefault="0090787B" w:rsidP="0090787B">
      <w:pPr>
        <w:rPr>
          <w:rFonts w:ascii="宋体" w:eastAsia="宋体" w:hAnsi="宋体" w:cs="宋体"/>
          <w:sz w:val="20"/>
          <w:szCs w:val="20"/>
        </w:rPr>
      </w:pPr>
    </w:p>
    <w:p w14:paraId="1841A305" w14:textId="77777777" w:rsidR="0090787B" w:rsidRDefault="0090787B" w:rsidP="0090787B">
      <w:pPr>
        <w:spacing w:before="5"/>
        <w:rPr>
          <w:rFonts w:ascii="宋体" w:eastAsia="宋体" w:hAnsi="宋体" w:cs="宋体"/>
          <w:sz w:val="14"/>
          <w:szCs w:val="14"/>
        </w:rPr>
      </w:pPr>
    </w:p>
    <w:p w14:paraId="2917C7E4" w14:textId="77777777" w:rsidR="0090787B" w:rsidRDefault="0090787B" w:rsidP="0090787B">
      <w:pPr>
        <w:pStyle w:val="a3"/>
        <w:rPr>
          <w:rFonts w:cs="宋体"/>
        </w:rPr>
      </w:pPr>
      <w:r>
        <w:rPr>
          <w:spacing w:val="-1"/>
        </w:rPr>
        <w:t>性表现及临床意义相同。在锥体束损害时呈阳性反应。</w:t>
      </w:r>
      <w:r>
        <w:rPr>
          <w:rFonts w:cs="宋体"/>
        </w:rPr>
        <w:t xml:space="preserve"> </w:t>
      </w:r>
    </w:p>
    <w:p w14:paraId="105C3DD6" w14:textId="77777777" w:rsidR="0090787B" w:rsidRDefault="0090787B" w:rsidP="0090787B">
      <w:pPr>
        <w:spacing w:before="1"/>
        <w:rPr>
          <w:rFonts w:ascii="宋体" w:eastAsia="宋体" w:hAnsi="宋体" w:cs="宋体"/>
          <w:sz w:val="4"/>
          <w:szCs w:val="4"/>
        </w:rPr>
      </w:pPr>
    </w:p>
    <w:p w14:paraId="3DBD0393" w14:textId="47127E56" w:rsidR="0090787B" w:rsidRDefault="0090787B" w:rsidP="0090787B">
      <w:pPr>
        <w:spacing w:line="200" w:lineRule="atLeast"/>
        <w:ind w:left="300"/>
        <w:rPr>
          <w:rFonts w:ascii="宋体" w:eastAsia="宋体" w:hAnsi="宋体" w:cs="宋体"/>
          <w:sz w:val="20"/>
          <w:szCs w:val="20"/>
        </w:rPr>
      </w:pPr>
      <w:r>
        <w:rPr>
          <w:rFonts w:ascii="宋体" w:eastAsia="宋体" w:hAnsi="宋体" w:cs="宋体"/>
          <w:noProof/>
          <w:sz w:val="20"/>
          <w:szCs w:val="20"/>
        </w:rPr>
        <mc:AlternateContent>
          <mc:Choice Requires="wpg">
            <w:drawing>
              <wp:inline distT="0" distB="0" distL="0" distR="0" wp14:anchorId="5EC949BC" wp14:editId="6DDCB4D7">
                <wp:extent cx="5171440" cy="2354580"/>
                <wp:effectExtent l="0" t="0" r="635" b="635"/>
                <wp:docPr id="824788271" name="组合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171440" cy="2354580"/>
                          <a:chOff x="0" y="0"/>
                          <a:chExt cx="8144" cy="3708"/>
                        </a:xfrm>
                      </wpg:grpSpPr>
                      <pic:pic xmlns:pic="http://schemas.openxmlformats.org/drawingml/2006/picture">
                        <pic:nvPicPr>
                          <pic:cNvPr id="450906550" name="Picture 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1056"/>
                            <a:ext cx="7920" cy="265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grpSp>
                        <wpg:cNvPr id="1252134373" name="Group 4"/>
                        <wpg:cNvGrpSpPr>
                          <a:grpSpLocks/>
                        </wpg:cNvGrpSpPr>
                        <wpg:grpSpPr bwMode="auto">
                          <a:xfrm>
                            <a:off x="0" y="0"/>
                            <a:ext cx="4320" cy="1248"/>
                            <a:chOff x="0" y="0"/>
                            <a:chExt cx="4320" cy="1248"/>
                          </a:xfrm>
                        </wpg:grpSpPr>
                        <wps:wsp>
                          <wps:cNvPr id="1802733297" name="Freeform 5"/>
                          <wps:cNvSpPr>
                            <a:spLocks/>
                          </wps:cNvSpPr>
                          <wps:spPr bwMode="auto">
                            <a:xfrm>
                              <a:off x="0" y="0"/>
                              <a:ext cx="4320" cy="1248"/>
                            </a:xfrm>
                            <a:custGeom>
                              <a:avLst/>
                              <a:gdLst>
                                <a:gd name="T0" fmla="*/ 0 w 4320"/>
                                <a:gd name="T1" fmla="*/ 1248 h 1248"/>
                                <a:gd name="T2" fmla="*/ 4320 w 4320"/>
                                <a:gd name="T3" fmla="*/ 1248 h 1248"/>
                                <a:gd name="T4" fmla="*/ 4320 w 4320"/>
                                <a:gd name="T5" fmla="*/ 0 h 1248"/>
                                <a:gd name="T6" fmla="*/ 0 w 4320"/>
                                <a:gd name="T7" fmla="*/ 0 h 1248"/>
                                <a:gd name="T8" fmla="*/ 0 w 4320"/>
                                <a:gd name="T9" fmla="*/ 1248 h 1248"/>
                              </a:gdLst>
                              <a:ahLst/>
                              <a:cxnLst>
                                <a:cxn ang="0">
                                  <a:pos x="T0" y="T1"/>
                                </a:cxn>
                                <a:cxn ang="0">
                                  <a:pos x="T2" y="T3"/>
                                </a:cxn>
                                <a:cxn ang="0">
                                  <a:pos x="T4" y="T5"/>
                                </a:cxn>
                                <a:cxn ang="0">
                                  <a:pos x="T6" y="T7"/>
                                </a:cxn>
                                <a:cxn ang="0">
                                  <a:pos x="T8" y="T9"/>
                                </a:cxn>
                              </a:cxnLst>
                              <a:rect l="0" t="0" r="r" b="b"/>
                              <a:pathLst>
                                <a:path w="4320" h="1248">
                                  <a:moveTo>
                                    <a:pt x="0" y="1248"/>
                                  </a:moveTo>
                                  <a:lnTo>
                                    <a:pt x="4320" y="1248"/>
                                  </a:lnTo>
                                  <a:lnTo>
                                    <a:pt x="4320" y="0"/>
                                  </a:lnTo>
                                  <a:lnTo>
                                    <a:pt x="0" y="0"/>
                                  </a:lnTo>
                                  <a:lnTo>
                                    <a:pt x="0" y="1248"/>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3841160" name="Text Box 6"/>
                          <wps:cNvSpPr txBox="1">
                            <a:spLocks noChangeArrowheads="1"/>
                          </wps:cNvSpPr>
                          <wps:spPr bwMode="auto">
                            <a:xfrm>
                              <a:off x="152" y="113"/>
                              <a:ext cx="4042" cy="8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BCE17A" w14:textId="77777777" w:rsidR="0090787B" w:rsidRDefault="0090787B" w:rsidP="0090787B">
                                <w:pPr>
                                  <w:spacing w:line="210" w:lineRule="exact"/>
                                  <w:rPr>
                                    <w:rFonts w:ascii="宋体" w:eastAsia="宋体" w:hAnsi="宋体" w:cs="宋体"/>
                                    <w:szCs w:val="21"/>
                                  </w:rPr>
                                </w:pPr>
                                <w:r>
                                  <w:rPr>
                                    <w:rFonts w:ascii="宋体" w:eastAsia="宋体" w:hAnsi="宋体" w:cs="宋体"/>
                                    <w:szCs w:val="21"/>
                                  </w:rPr>
                                  <w:t>1.Babinski</w:t>
                                </w:r>
                                <w:r>
                                  <w:rPr>
                                    <w:rFonts w:ascii="宋体" w:eastAsia="宋体" w:hAnsi="宋体" w:cs="宋体"/>
                                    <w:spacing w:val="1"/>
                                    <w:szCs w:val="21"/>
                                  </w:rPr>
                                  <w:t xml:space="preserve"> 征阴性；2.Babinski </w:t>
                                </w:r>
                                <w:r>
                                  <w:rPr>
                                    <w:rFonts w:ascii="宋体" w:eastAsia="宋体" w:hAnsi="宋体" w:cs="宋体"/>
                                    <w:spacing w:val="3"/>
                                    <w:szCs w:val="21"/>
                                  </w:rPr>
                                  <w:t>征阳性；</w:t>
                                </w:r>
                              </w:p>
                              <w:p w14:paraId="76230B70" w14:textId="77777777" w:rsidR="0090787B" w:rsidRDefault="0090787B" w:rsidP="0090787B">
                                <w:pPr>
                                  <w:spacing w:before="40" w:line="262" w:lineRule="auto"/>
                                  <w:rPr>
                                    <w:rFonts w:ascii="宋体" w:eastAsia="宋体" w:hAnsi="宋体" w:cs="宋体"/>
                                    <w:szCs w:val="21"/>
                                  </w:rPr>
                                </w:pPr>
                                <w:r>
                                  <w:rPr>
                                    <w:rFonts w:ascii="宋体" w:eastAsia="宋体" w:hAnsi="宋体" w:cs="宋体"/>
                                    <w:szCs w:val="21"/>
                                  </w:rPr>
                                  <w:t>3.Oppenheim</w:t>
                                </w:r>
                                <w:r>
                                  <w:rPr>
                                    <w:rFonts w:ascii="宋体" w:eastAsia="宋体" w:hAnsi="宋体" w:cs="宋体"/>
                                    <w:spacing w:val="17"/>
                                    <w:szCs w:val="21"/>
                                  </w:rPr>
                                  <w:t xml:space="preserve"> </w:t>
                                </w:r>
                                <w:r>
                                  <w:rPr>
                                    <w:rFonts w:ascii="宋体" w:eastAsia="宋体" w:hAnsi="宋体" w:cs="宋体"/>
                                    <w:spacing w:val="4"/>
                                    <w:szCs w:val="21"/>
                                  </w:rPr>
                                  <w:t>征阳性；4.Gordon</w:t>
                                </w:r>
                                <w:r>
                                  <w:rPr>
                                    <w:rFonts w:ascii="宋体" w:eastAsia="宋体" w:hAnsi="宋体" w:cs="宋体"/>
                                    <w:spacing w:val="16"/>
                                    <w:szCs w:val="21"/>
                                  </w:rPr>
                                  <w:t xml:space="preserve"> </w:t>
                                </w:r>
                                <w:r>
                                  <w:rPr>
                                    <w:rFonts w:ascii="宋体" w:eastAsia="宋体" w:hAnsi="宋体" w:cs="宋体"/>
                                    <w:spacing w:val="15"/>
                                    <w:szCs w:val="21"/>
                                  </w:rPr>
                                  <w:t>征阳性；</w:t>
                                </w:r>
                                <w:r>
                                  <w:rPr>
                                    <w:rFonts w:ascii="宋体" w:eastAsia="宋体" w:hAnsi="宋体" w:cs="宋体"/>
                                    <w:spacing w:val="37"/>
                                    <w:szCs w:val="21"/>
                                  </w:rPr>
                                  <w:t xml:space="preserve"> </w:t>
                                </w:r>
                                <w:r>
                                  <w:rPr>
                                    <w:rFonts w:ascii="宋体" w:eastAsia="宋体" w:hAnsi="宋体" w:cs="宋体"/>
                                    <w:szCs w:val="21"/>
                                  </w:rPr>
                                  <w:t>5.Chaddock</w:t>
                                </w:r>
                                <w:r>
                                  <w:rPr>
                                    <w:rFonts w:ascii="宋体" w:eastAsia="宋体" w:hAnsi="宋体" w:cs="宋体"/>
                                    <w:spacing w:val="-44"/>
                                    <w:szCs w:val="21"/>
                                  </w:rPr>
                                  <w:t xml:space="preserve"> </w:t>
                                </w:r>
                                <w:r>
                                  <w:rPr>
                                    <w:rFonts w:ascii="宋体" w:eastAsia="宋体" w:hAnsi="宋体" w:cs="宋体"/>
                                    <w:szCs w:val="21"/>
                                  </w:rPr>
                                  <w:t xml:space="preserve">征阳性 </w:t>
                                </w:r>
                              </w:p>
                            </w:txbxContent>
                          </wps:txbx>
                          <wps:bodyPr rot="0" vert="horz" wrap="square" lIns="0" tIns="0" rIns="0" bIns="0" anchor="t" anchorCtr="0" upright="1">
                            <a:noAutofit/>
                          </wps:bodyPr>
                        </wps:wsp>
                        <wps:wsp>
                          <wps:cNvPr id="1697546770" name="Text Box 7"/>
                          <wps:cNvSpPr txBox="1">
                            <a:spLocks noChangeArrowheads="1"/>
                          </wps:cNvSpPr>
                          <wps:spPr bwMode="auto">
                            <a:xfrm>
                              <a:off x="4508" y="98"/>
                              <a:ext cx="3636" cy="93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223E44" w14:textId="77777777" w:rsidR="0090787B" w:rsidRDefault="0090787B" w:rsidP="0090787B">
                                <w:pPr>
                                  <w:spacing w:line="210" w:lineRule="exact"/>
                                  <w:ind w:firstLine="405"/>
                                  <w:rPr>
                                    <w:rFonts w:ascii="宋体" w:eastAsia="宋体" w:hAnsi="宋体" w:cs="宋体"/>
                                    <w:szCs w:val="21"/>
                                  </w:rPr>
                                </w:pPr>
                                <w:r>
                                  <w:rPr>
                                    <w:rFonts w:ascii="宋体" w:eastAsia="宋体" w:hAnsi="宋体" w:cs="宋体"/>
                                    <w:szCs w:val="21"/>
                                  </w:rPr>
                                  <w:t>（6</w:t>
                                </w:r>
                                <w:r>
                                  <w:rPr>
                                    <w:rFonts w:ascii="宋体" w:eastAsia="宋体" w:hAnsi="宋体" w:cs="宋体"/>
                                    <w:spacing w:val="-45"/>
                                    <w:szCs w:val="21"/>
                                  </w:rPr>
                                  <w:t>）</w:t>
                                </w:r>
                                <w:r>
                                  <w:rPr>
                                    <w:rFonts w:ascii="宋体" w:eastAsia="宋体" w:hAnsi="宋体" w:cs="宋体"/>
                                    <w:szCs w:val="21"/>
                                  </w:rPr>
                                  <w:t>Hoffmann</w:t>
                                </w:r>
                                <w:r>
                                  <w:rPr>
                                    <w:rFonts w:ascii="宋体" w:eastAsia="宋体" w:hAnsi="宋体" w:cs="宋体"/>
                                    <w:spacing w:val="-44"/>
                                    <w:szCs w:val="21"/>
                                  </w:rPr>
                                  <w:t xml:space="preserve"> </w:t>
                                </w:r>
                                <w:r>
                                  <w:rPr>
                                    <w:rFonts w:ascii="宋体" w:eastAsia="宋体" w:hAnsi="宋体" w:cs="宋体"/>
                                    <w:szCs w:val="21"/>
                                  </w:rPr>
                                  <w:t>征</w:t>
                                </w:r>
                                <w:r>
                                  <w:rPr>
                                    <w:rFonts w:ascii="宋体" w:eastAsia="宋体" w:hAnsi="宋体" w:cs="宋体"/>
                                    <w:spacing w:val="-45"/>
                                    <w:szCs w:val="21"/>
                                  </w:rPr>
                                  <w:t>：</w:t>
                                </w:r>
                                <w:r>
                                  <w:rPr>
                                    <w:rFonts w:ascii="宋体" w:eastAsia="宋体" w:hAnsi="宋体" w:cs="宋体"/>
                                    <w:szCs w:val="21"/>
                                  </w:rPr>
                                  <w:t>医生左手持病人</w:t>
                                </w:r>
                              </w:p>
                              <w:p w14:paraId="37BB7AE4" w14:textId="77777777" w:rsidR="0090787B" w:rsidRDefault="0090787B" w:rsidP="0090787B">
                                <w:pPr>
                                  <w:spacing w:before="42" w:line="360" w:lineRule="exact"/>
                                  <w:ind w:right="11"/>
                                  <w:rPr>
                                    <w:rFonts w:ascii="宋体" w:eastAsia="宋体" w:hAnsi="宋体" w:cs="宋体"/>
                                    <w:szCs w:val="21"/>
                                  </w:rPr>
                                </w:pPr>
                                <w:r>
                                  <w:rPr>
                                    <w:rFonts w:ascii="宋体" w:eastAsia="宋体" w:hAnsi="宋体" w:cs="宋体"/>
                                    <w:spacing w:val="2"/>
                                    <w:szCs w:val="21"/>
                                  </w:rPr>
                                  <w:t>腕关节上方，右手以中指及示指夹持病</w:t>
                                </w:r>
                                <w:r>
                                  <w:rPr>
                                    <w:rFonts w:ascii="宋体" w:eastAsia="宋体" w:hAnsi="宋体" w:cs="宋体"/>
                                    <w:spacing w:val="22"/>
                                    <w:szCs w:val="21"/>
                                  </w:rPr>
                                  <w:t xml:space="preserve"> </w:t>
                                </w:r>
                                <w:r>
                                  <w:rPr>
                                    <w:rFonts w:ascii="宋体" w:eastAsia="宋体" w:hAnsi="宋体" w:cs="宋体"/>
                                    <w:spacing w:val="2"/>
                                    <w:szCs w:val="21"/>
                                  </w:rPr>
                                  <w:t>人的中指，并向手背方向提拉，使腕关</w:t>
                                </w:r>
                              </w:p>
                            </w:txbxContent>
                          </wps:txbx>
                          <wps:bodyPr rot="0" vert="horz" wrap="square" lIns="0" tIns="0" rIns="0" bIns="0" anchor="t" anchorCtr="0" upright="1">
                            <a:noAutofit/>
                          </wps:bodyPr>
                        </wps:wsp>
                      </wpg:grpSp>
                    </wpg:wgp>
                  </a:graphicData>
                </a:graphic>
              </wp:inline>
            </w:drawing>
          </mc:Choice>
          <mc:Fallback>
            <w:pict>
              <v:group w14:anchorId="5EC949BC" id="组合 3" o:spid="_x0000_s1058" style="width:407.2pt;height:185.4pt;mso-position-horizontal-relative:char;mso-position-vertical-relative:line" coordsize="8144,370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">
                <v:shape id="Picture 3" o:spid="_x0000_s1059" type="#_x0000_t75" style="position:absolute;top:1056;width:7920;height:265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">
                  <v:imagedata r:id="rId39" o:title=""/>
                </v:shape>
                <v:group id="Group 4" o:spid="_x0000_s1060" style="position:absolute;width:4320;height:1248" coordsize="4320,12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">
                  <v:shape id="Freeform 5" o:spid="_x0000_s1061" style="position:absolute;width:4320;height:1248;visibility:visible;mso-wrap-style:square;v-text-anchor:top" coordsize="4320,12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" path="m,1248r4320,l4320,,,,,1248xe" stroked="f">
                    <v:path arrowok="t" o:connecttype="custom" o:connectlocs="0,1248;4320,1248;4320,0;0,0;0,1248" o:connectangles="0,0,0,0,0"/>
                  </v:shape>
                  <v:shape id="Text Box 6" o:spid="_x0000_s1062" type="#_x0000_t202" style="position:absolute;left:152;top:113;width:4042;height:8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" filled="f" stroked="f">
                    <v:textbox inset="0,0,0,0">
                      <w:txbxContent>
                        <w:p w14:paraId="71BCE17A" w14:textId="77777777" w:rsidR="0090787B" w:rsidRDefault="0090787B" w:rsidP="0090787B">
                          <w:pPr>
                            <w:spacing w:line="210" w:lineRule="exact"/>
                            <w:rPr>
                              <w:rFonts w:ascii="宋体" w:eastAsia="宋体" w:hAnsi="宋体" w:cs="宋体"/>
                              <w:szCs w:val="21"/>
                            </w:rPr>
                          </w:pPr>
                          <w:r>
                            <w:rPr>
                              <w:rFonts w:ascii="宋体" w:eastAsia="宋体" w:hAnsi="宋体" w:cs="宋体"/>
                              <w:szCs w:val="21"/>
                            </w:rPr>
                            <w:t>1.Babinski</w:t>
                          </w:r>
                          <w:r>
                            <w:rPr>
                              <w:rFonts w:ascii="宋体" w:eastAsia="宋体" w:hAnsi="宋体" w:cs="宋体"/>
                              <w:spacing w:val="1"/>
                              <w:szCs w:val="21"/>
                            </w:rPr>
                            <w:t xml:space="preserve"> 征阴性；2.Babinski </w:t>
                          </w:r>
                          <w:r>
                            <w:rPr>
                              <w:rFonts w:ascii="宋体" w:eastAsia="宋体" w:hAnsi="宋体" w:cs="宋体"/>
                              <w:spacing w:val="3"/>
                              <w:szCs w:val="21"/>
                            </w:rPr>
                            <w:t>征阳性；</w:t>
                          </w:r>
                        </w:p>
                        <w:p w14:paraId="76230B70" w14:textId="77777777" w:rsidR="0090787B" w:rsidRDefault="0090787B" w:rsidP="0090787B">
                          <w:pPr>
                            <w:spacing w:before="40" w:line="262" w:lineRule="auto"/>
                            <w:rPr>
                              <w:rFonts w:ascii="宋体" w:eastAsia="宋体" w:hAnsi="宋体" w:cs="宋体"/>
                              <w:szCs w:val="21"/>
                            </w:rPr>
                          </w:pPr>
                          <w:r>
                            <w:rPr>
                              <w:rFonts w:ascii="宋体" w:eastAsia="宋体" w:hAnsi="宋体" w:cs="宋体"/>
                              <w:szCs w:val="21"/>
                            </w:rPr>
                            <w:t>3.Oppenheim</w:t>
                          </w:r>
                          <w:r>
                            <w:rPr>
                              <w:rFonts w:ascii="宋体" w:eastAsia="宋体" w:hAnsi="宋体" w:cs="宋体"/>
                              <w:spacing w:val="17"/>
                              <w:szCs w:val="21"/>
                            </w:rPr>
                            <w:t xml:space="preserve"> </w:t>
                          </w:r>
                          <w:r>
                            <w:rPr>
                              <w:rFonts w:ascii="宋体" w:eastAsia="宋体" w:hAnsi="宋体" w:cs="宋体"/>
                              <w:spacing w:val="4"/>
                              <w:szCs w:val="21"/>
                            </w:rPr>
                            <w:t>征阳性；4.Gordon</w:t>
                          </w:r>
                          <w:r>
                            <w:rPr>
                              <w:rFonts w:ascii="宋体" w:eastAsia="宋体" w:hAnsi="宋体" w:cs="宋体"/>
                              <w:spacing w:val="16"/>
                              <w:szCs w:val="21"/>
                            </w:rPr>
                            <w:t xml:space="preserve"> </w:t>
                          </w:r>
                          <w:r>
                            <w:rPr>
                              <w:rFonts w:ascii="宋体" w:eastAsia="宋体" w:hAnsi="宋体" w:cs="宋体"/>
                              <w:spacing w:val="15"/>
                              <w:szCs w:val="21"/>
                            </w:rPr>
                            <w:t>征阳性；</w:t>
                          </w:r>
                          <w:r>
                            <w:rPr>
                              <w:rFonts w:ascii="宋体" w:eastAsia="宋体" w:hAnsi="宋体" w:cs="宋体"/>
                              <w:spacing w:val="37"/>
                              <w:szCs w:val="21"/>
                            </w:rPr>
                            <w:t xml:space="preserve"> </w:t>
                          </w:r>
                          <w:r>
                            <w:rPr>
                              <w:rFonts w:ascii="宋体" w:eastAsia="宋体" w:hAnsi="宋体" w:cs="宋体"/>
                              <w:szCs w:val="21"/>
                            </w:rPr>
                            <w:t>5.Chaddock</w:t>
                          </w:r>
                          <w:r>
                            <w:rPr>
                              <w:rFonts w:ascii="宋体" w:eastAsia="宋体" w:hAnsi="宋体" w:cs="宋体"/>
                              <w:spacing w:val="-44"/>
                              <w:szCs w:val="21"/>
                            </w:rPr>
                            <w:t xml:space="preserve"> </w:t>
                          </w:r>
                          <w:r>
                            <w:rPr>
                              <w:rFonts w:ascii="宋体" w:eastAsia="宋体" w:hAnsi="宋体" w:cs="宋体"/>
                              <w:szCs w:val="21"/>
                            </w:rPr>
                            <w:t xml:space="preserve">征阳性 </w:t>
                          </w:r>
                        </w:p>
                      </w:txbxContent>
                    </v:textbox>
                  </v:shape>
                  <v:shape id="Text Box 7" o:spid="_x0000_s1063" type="#_x0000_t202" style="position:absolute;left:4508;top:98;width:3636;height:9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" filled="f" stroked="f">
                    <v:textbox inset="0,0,0,0">
                      <w:txbxContent>
                        <w:p w14:paraId="37223E44" w14:textId="77777777" w:rsidR="0090787B" w:rsidRDefault="0090787B" w:rsidP="0090787B">
                          <w:pPr>
                            <w:spacing w:line="210" w:lineRule="exact"/>
                            <w:ind w:firstLine="405"/>
                            <w:rPr>
                              <w:rFonts w:ascii="宋体" w:eastAsia="宋体" w:hAnsi="宋体" w:cs="宋体"/>
                              <w:szCs w:val="21"/>
                            </w:rPr>
                          </w:pPr>
                          <w:r>
                            <w:rPr>
                              <w:rFonts w:ascii="宋体" w:eastAsia="宋体" w:hAnsi="宋体" w:cs="宋体"/>
                              <w:szCs w:val="21"/>
                            </w:rPr>
                            <w:t>（6</w:t>
                          </w:r>
                          <w:r>
                            <w:rPr>
                              <w:rFonts w:ascii="宋体" w:eastAsia="宋体" w:hAnsi="宋体" w:cs="宋体"/>
                              <w:spacing w:val="-45"/>
                              <w:szCs w:val="21"/>
                            </w:rPr>
                            <w:t>）</w:t>
                          </w:r>
                          <w:r>
                            <w:rPr>
                              <w:rFonts w:ascii="宋体" w:eastAsia="宋体" w:hAnsi="宋体" w:cs="宋体"/>
                              <w:szCs w:val="21"/>
                            </w:rPr>
                            <w:t>Hoffmann</w:t>
                          </w:r>
                          <w:r>
                            <w:rPr>
                              <w:rFonts w:ascii="宋体" w:eastAsia="宋体" w:hAnsi="宋体" w:cs="宋体"/>
                              <w:spacing w:val="-44"/>
                              <w:szCs w:val="21"/>
                            </w:rPr>
                            <w:t xml:space="preserve"> </w:t>
                          </w:r>
                          <w:r>
                            <w:rPr>
                              <w:rFonts w:ascii="宋体" w:eastAsia="宋体" w:hAnsi="宋体" w:cs="宋体"/>
                              <w:szCs w:val="21"/>
                            </w:rPr>
                            <w:t>征</w:t>
                          </w:r>
                          <w:r>
                            <w:rPr>
                              <w:rFonts w:ascii="宋体" w:eastAsia="宋体" w:hAnsi="宋体" w:cs="宋体"/>
                              <w:spacing w:val="-45"/>
                              <w:szCs w:val="21"/>
                            </w:rPr>
                            <w:t>：</w:t>
                          </w:r>
                          <w:r>
                            <w:rPr>
                              <w:rFonts w:ascii="宋体" w:eastAsia="宋体" w:hAnsi="宋体" w:cs="宋体"/>
                              <w:szCs w:val="21"/>
                            </w:rPr>
                            <w:t>医生左手持病人</w:t>
                          </w:r>
                        </w:p>
                        <w:p w14:paraId="37BB7AE4" w14:textId="77777777" w:rsidR="0090787B" w:rsidRDefault="0090787B" w:rsidP="0090787B">
                          <w:pPr>
                            <w:spacing w:before="42" w:line="360" w:lineRule="exact"/>
                            <w:ind w:right="11"/>
                            <w:rPr>
                              <w:rFonts w:ascii="宋体" w:eastAsia="宋体" w:hAnsi="宋体" w:cs="宋体"/>
                              <w:szCs w:val="21"/>
                            </w:rPr>
                          </w:pPr>
                          <w:r>
                            <w:rPr>
                              <w:rFonts w:ascii="宋体" w:eastAsia="宋体" w:hAnsi="宋体" w:cs="宋体"/>
                              <w:spacing w:val="2"/>
                              <w:szCs w:val="21"/>
                            </w:rPr>
                            <w:t>腕关节上方，右手以中指及示指夹持病</w:t>
                          </w:r>
                          <w:r>
                            <w:rPr>
                              <w:rFonts w:ascii="宋体" w:eastAsia="宋体" w:hAnsi="宋体" w:cs="宋体"/>
                              <w:spacing w:val="22"/>
                              <w:szCs w:val="21"/>
                            </w:rPr>
                            <w:t xml:space="preserve"> </w:t>
                          </w:r>
                          <w:r>
                            <w:rPr>
                              <w:rFonts w:ascii="宋体" w:eastAsia="宋体" w:hAnsi="宋体" w:cs="宋体"/>
                              <w:spacing w:val="2"/>
                              <w:szCs w:val="21"/>
                            </w:rPr>
                            <w:t>人的中指，并向手背方向提拉，使腕关</w:t>
                          </w:r>
                        </w:p>
                      </w:txbxContent>
                    </v:textbox>
                  </v:shape>
                </v:group>
                <w10:anchorlock/>
              </v:group>
            </w:pict>
          </mc:Fallback>
        </mc:AlternateContent>
      </w:r>
    </w:p>
    <w:p w14:paraId="173EE729" w14:textId="77777777" w:rsidR="0090787B" w:rsidRDefault="0090787B" w:rsidP="0090787B">
      <w:pPr>
        <w:spacing w:before="6"/>
        <w:rPr>
          <w:rFonts w:ascii="宋体" w:eastAsia="宋体" w:hAnsi="宋体" w:cs="宋体"/>
          <w:sz w:val="12"/>
          <w:szCs w:val="12"/>
        </w:rPr>
      </w:pPr>
    </w:p>
    <w:p w14:paraId="6336D1AE" w14:textId="77777777" w:rsidR="0090787B" w:rsidRDefault="0090787B" w:rsidP="0090787B">
      <w:pPr>
        <w:pStyle w:val="a3"/>
        <w:spacing w:before="35"/>
        <w:ind w:right="108"/>
        <w:jc w:val="center"/>
        <w:rPr>
          <w:rFonts w:cs="宋体"/>
        </w:rPr>
      </w:pPr>
      <w:r>
        <w:rPr>
          <w:rFonts w:cs="宋体"/>
        </w:rPr>
        <w:t>Hoffmann</w:t>
      </w:r>
      <w:r>
        <w:rPr>
          <w:rFonts w:cs="宋体"/>
          <w:spacing w:val="-44"/>
        </w:rPr>
        <w:t xml:space="preserve"> </w:t>
      </w:r>
      <w:r>
        <w:t>征</w:t>
      </w:r>
      <w:r>
        <w:rPr>
          <w:rFonts w:cs="宋体"/>
        </w:rPr>
        <w:t xml:space="preserve"> </w:t>
      </w:r>
    </w:p>
    <w:p w14:paraId="4916EC7B" w14:textId="77777777" w:rsidR="0090787B" w:rsidRDefault="0090787B" w:rsidP="0090787B">
      <w:pPr>
        <w:rPr>
          <w:rFonts w:ascii="宋体" w:eastAsia="宋体" w:hAnsi="宋体" w:cs="宋体"/>
          <w:sz w:val="20"/>
          <w:szCs w:val="20"/>
        </w:rPr>
      </w:pPr>
    </w:p>
    <w:p w14:paraId="0F7B1695" w14:textId="77777777" w:rsidR="0090787B" w:rsidRDefault="0090787B" w:rsidP="0090787B">
      <w:pPr>
        <w:spacing w:before="5"/>
        <w:rPr>
          <w:rFonts w:ascii="宋体" w:eastAsia="宋体" w:hAnsi="宋体" w:cs="宋体"/>
          <w:sz w:val="15"/>
          <w:szCs w:val="15"/>
        </w:rPr>
      </w:pPr>
    </w:p>
    <w:p w14:paraId="001E1B30" w14:textId="77777777" w:rsidR="0090787B" w:rsidRDefault="0090787B" w:rsidP="0090787B">
      <w:pPr>
        <w:spacing w:line="200" w:lineRule="atLeast"/>
        <w:ind w:left="120"/>
        <w:rPr>
          <w:rFonts w:ascii="宋体" w:eastAsia="宋体" w:hAnsi="宋体" w:cs="宋体"/>
          <w:sz w:val="20"/>
          <w:szCs w:val="20"/>
        </w:rPr>
      </w:pPr>
      <w:r>
        <w:rPr>
          <w:rFonts w:ascii="宋体" w:eastAsia="宋体" w:hAnsi="宋体" w:cs="宋体"/>
          <w:noProof/>
          <w:sz w:val="20"/>
          <w:szCs w:val="20"/>
        </w:rPr>
        <w:drawing>
          <wp:inline distT="0" distB="0" distL="0" distR="0" wp14:anchorId="759CFD0F" wp14:editId="22A520DC">
            <wp:extent cx="5310505" cy="1337310"/>
            <wp:effectExtent l="0" t="0" r="0" b="0"/>
            <wp:docPr id="3" name="image18.png" descr="图片包含 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18.png" descr="图片包含 图示&#10;&#10;描述已自动生成"/>
                    <pic:cNvPicPr>
                      <a:picLocks noChangeAspect="1"/>
                    </pic:cNvPicPr>
                  </pic:nvPicPr>
                  <pic:blipFill>
                    <a:blip r:embed="rId40" cstate="print"/>
                    <a:stretch>
                      <a:fillRect/>
                    </a:stretch>
                  </pic:blipFill>
                  <pic:spPr>
                    <a:xfrm>
                      <a:off x="0" y="0"/>
                      <a:ext cx="5310756" cy="1337310"/>
                    </a:xfrm>
                    <a:prstGeom prst="rect">
                      <a:avLst/>
                    </a:prstGeom>
                  </pic:spPr>
                </pic:pic>
              </a:graphicData>
            </a:graphic>
          </wp:inline>
        </w:drawing>
      </w:r>
    </w:p>
    <w:p w14:paraId="1E05B7BD" w14:textId="77777777" w:rsidR="0090787B" w:rsidRDefault="0090787B" w:rsidP="0090787B">
      <w:pPr>
        <w:spacing w:before="2"/>
        <w:rPr>
          <w:rFonts w:ascii="宋体" w:eastAsia="宋体" w:hAnsi="宋体" w:cs="宋体"/>
          <w:sz w:val="7"/>
          <w:szCs w:val="7"/>
        </w:rPr>
      </w:pPr>
    </w:p>
    <w:p w14:paraId="5C668316" w14:textId="77777777" w:rsidR="0090787B" w:rsidRDefault="0090787B" w:rsidP="0090787B">
      <w:pPr>
        <w:pStyle w:val="a3"/>
        <w:spacing w:before="35"/>
        <w:ind w:left="1954"/>
        <w:rPr>
          <w:rFonts w:cs="宋体"/>
        </w:rPr>
      </w:pPr>
      <w:r>
        <w:rPr>
          <w:spacing w:val="-1"/>
        </w:rPr>
        <w:t>髌阵挛</w:t>
      </w:r>
      <w:r>
        <w:t xml:space="preserve">                            </w:t>
      </w:r>
      <w:r>
        <w:rPr>
          <w:spacing w:val="3"/>
        </w:rPr>
        <w:t xml:space="preserve"> </w:t>
      </w:r>
      <w:r>
        <w:t>踝阵挛</w:t>
      </w:r>
      <w:r>
        <w:rPr>
          <w:rFonts w:cs="宋体"/>
        </w:rPr>
        <w:t xml:space="preserve"> </w:t>
      </w:r>
    </w:p>
    <w:p w14:paraId="63BFB869" w14:textId="77777777" w:rsidR="0090787B" w:rsidRDefault="0090787B" w:rsidP="0090787B">
      <w:pPr>
        <w:spacing w:before="7"/>
        <w:rPr>
          <w:rFonts w:ascii="宋体" w:eastAsia="宋体" w:hAnsi="宋体" w:cs="宋体"/>
          <w:sz w:val="24"/>
          <w:szCs w:val="24"/>
        </w:rPr>
      </w:pPr>
    </w:p>
    <w:p w14:paraId="4D1270AE" w14:textId="77777777" w:rsidR="0090787B" w:rsidRDefault="0090787B" w:rsidP="0090787B">
      <w:pPr>
        <w:rPr>
          <w:rFonts w:ascii="宋体" w:eastAsia="宋体" w:hAnsi="宋体" w:cs="宋体"/>
          <w:sz w:val="24"/>
          <w:szCs w:val="24"/>
        </w:rPr>
        <w:sectPr w:rsidR="0090787B">
          <w:pgSz w:w="11910" w:h="16850"/>
          <w:pgMar w:top="1040" w:right="1480" w:bottom="1440" w:left="1680" w:header="846" w:footer="1246" w:gutter="0"/>
          <w:cols w:space="720"/>
        </w:sectPr>
      </w:pPr>
    </w:p>
    <w:p w14:paraId="5779A990" w14:textId="77777777" w:rsidR="0090787B" w:rsidRDefault="0090787B" w:rsidP="0090787B">
      <w:pPr>
        <w:pStyle w:val="a3"/>
        <w:spacing w:before="35" w:line="314" w:lineRule="auto"/>
        <w:ind w:right="108"/>
        <w:rPr>
          <w:rFonts w:cs="宋体"/>
        </w:rPr>
      </w:pPr>
      <w:r>
        <w:rPr>
          <w:noProof/>
        </w:rPr>
        <w:drawing>
          <wp:anchor distT="0" distB="0" distL="114300" distR="114300" simplePos="0" relativeHeight="251669504" behindDoc="1" locked="0" layoutInCell="1" allowOverlap="1" wp14:anchorId="33EA6DDE" wp14:editId="43859E3D">
            <wp:simplePos x="0" y="0"/>
            <wp:positionH relativeFrom="page">
              <wp:posOffset>3657600</wp:posOffset>
            </wp:positionH>
            <wp:positionV relativeFrom="paragraph">
              <wp:posOffset>556895</wp:posOffset>
            </wp:positionV>
            <wp:extent cx="2895600" cy="2696845"/>
            <wp:effectExtent l="0" t="0" r="0" b="0"/>
            <wp:wrapNone/>
            <wp:docPr id="40" name="图片 40" descr="图片包含 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40" descr="图片包含 图示&#10;&#10;描述已自动生成"/>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2895600" cy="2696845"/>
                    </a:xfrm>
                    <a:prstGeom prst="rect">
                      <a:avLst/>
                    </a:prstGeom>
                    <a:noFill/>
                  </pic:spPr>
                </pic:pic>
              </a:graphicData>
            </a:graphic>
          </wp:anchor>
        </w:drawing>
      </w:r>
      <w:r>
        <w:t>节处于轻度过伸位，然后以拇指迅速弹刮 被检查者中指指甲末端，若引起拇指及其 余四指轻微掌曲反应</w:t>
      </w:r>
      <w:r>
        <w:rPr>
          <w:spacing w:val="-105"/>
        </w:rPr>
        <w:t>，</w:t>
      </w:r>
      <w:r>
        <w:t>则为霍夫曼征阳性</w:t>
      </w:r>
      <w:r>
        <w:rPr>
          <w:spacing w:val="-110"/>
        </w:rPr>
        <w:t>。</w:t>
      </w:r>
      <w:r>
        <w:rPr>
          <w:rFonts w:cs="宋体"/>
        </w:rPr>
        <w:t xml:space="preserve"> </w:t>
      </w:r>
    </w:p>
    <w:p w14:paraId="716AD7CB" w14:textId="77777777" w:rsidR="0090787B" w:rsidRDefault="0090787B" w:rsidP="0090787B">
      <w:pPr>
        <w:pStyle w:val="a3"/>
        <w:spacing w:before="20" w:line="314" w:lineRule="auto"/>
        <w:ind w:right="209" w:firstLine="405"/>
        <w:rPr>
          <w:rFonts w:cs="宋体"/>
        </w:rPr>
      </w:pPr>
      <w:r>
        <w:t>（</w:t>
      </w:r>
      <w:r>
        <w:rPr>
          <w:rFonts w:cs="宋体"/>
        </w:rPr>
        <w:t>7</w:t>
      </w:r>
      <w:r>
        <w:rPr>
          <w:spacing w:val="-31"/>
        </w:rPr>
        <w:t>）</w:t>
      </w:r>
      <w:r>
        <w:t>阵挛</w:t>
      </w:r>
      <w:r>
        <w:rPr>
          <w:spacing w:val="-31"/>
        </w:rPr>
        <w:t>：</w:t>
      </w:r>
      <w:r>
        <w:t>为腱反射亢进的表现</w:t>
      </w:r>
      <w:r>
        <w:rPr>
          <w:spacing w:val="-30"/>
        </w:rPr>
        <w:t>，</w:t>
      </w:r>
      <w:r>
        <w:t xml:space="preserve">这 </w:t>
      </w:r>
      <w:r>
        <w:rPr>
          <w:spacing w:val="-1"/>
        </w:rPr>
        <w:t>是在牵张某一肌腱后产生的一连串节节律</w:t>
      </w:r>
      <w:r>
        <w:rPr>
          <w:spacing w:val="34"/>
        </w:rPr>
        <w:t xml:space="preserve"> </w:t>
      </w:r>
      <w:r>
        <w:rPr>
          <w:spacing w:val="-1"/>
        </w:rPr>
        <w:t>性律性有节律的舒缩的运动。</w:t>
      </w:r>
      <w:r>
        <w:rPr>
          <w:rFonts w:cs="宋体"/>
        </w:rPr>
        <w:t xml:space="preserve"> </w:t>
      </w:r>
    </w:p>
    <w:p w14:paraId="2AE588D3" w14:textId="77777777" w:rsidR="0090787B" w:rsidRDefault="0090787B" w:rsidP="0090787B">
      <w:pPr>
        <w:pStyle w:val="a3"/>
        <w:spacing w:before="20" w:line="314" w:lineRule="auto"/>
        <w:ind w:right="208" w:firstLine="420"/>
        <w:rPr>
          <w:rFonts w:cs="宋体"/>
        </w:rPr>
      </w:pPr>
      <w:r>
        <w:t>髌阵挛：被检查者下肢伸直，医生用 示指及拇指捏住髌骨上缘，并用力向下快 速推律性收缩，称为阵挛。膑阵挛：被检 查者下肢伸直，医生以拇指与食指捏住其 髌骨上缘，用力向远端快速推动几次后维 持推力，阳性表现为髌骨出现节律性上下 运动，即为髌阵挛阳性，正常人髌阵挛阴 性。</w:t>
      </w:r>
      <w:r>
        <w:rPr>
          <w:rFonts w:cs="宋体"/>
        </w:rPr>
        <w:t xml:space="preserve"> </w:t>
      </w:r>
    </w:p>
    <w:p w14:paraId="42BEC6B7" w14:textId="77777777" w:rsidR="0090787B" w:rsidRDefault="0090787B" w:rsidP="0090787B">
      <w:pPr>
        <w:pStyle w:val="a3"/>
        <w:spacing w:before="20" w:line="314" w:lineRule="auto"/>
        <w:ind w:firstLine="405"/>
      </w:pPr>
      <w:r>
        <w:t>踝阵挛：被检查者取仰卧位，髋、膝 关节</w:t>
      </w:r>
      <w:r>
        <w:t>稍屈曲。医生一手握住被检查者小腿，</w:t>
      </w:r>
    </w:p>
    <w:p w14:paraId="2BDA3FEF" w14:textId="77777777" w:rsidR="0090787B" w:rsidRDefault="0090787B" w:rsidP="0090787B">
      <w:pPr>
        <w:rPr>
          <w:rFonts w:ascii="宋体" w:eastAsia="宋体" w:hAnsi="宋体" w:cs="宋体"/>
          <w:sz w:val="20"/>
          <w:szCs w:val="20"/>
        </w:rPr>
      </w:pPr>
      <w:r>
        <w:br w:type="column"/>
      </w:r>
    </w:p>
    <w:p w14:paraId="6ED38B6A" w14:textId="77777777" w:rsidR="0090787B" w:rsidRDefault="0090787B" w:rsidP="0090787B">
      <w:pPr>
        <w:rPr>
          <w:rFonts w:ascii="宋体" w:eastAsia="宋体" w:hAnsi="宋体" w:cs="宋体"/>
          <w:sz w:val="20"/>
          <w:szCs w:val="20"/>
        </w:rPr>
      </w:pPr>
    </w:p>
    <w:p w14:paraId="4498484F" w14:textId="77777777" w:rsidR="0090787B" w:rsidRDefault="0090787B" w:rsidP="0090787B">
      <w:pPr>
        <w:rPr>
          <w:rFonts w:ascii="宋体" w:eastAsia="宋体" w:hAnsi="宋体" w:cs="宋体"/>
          <w:sz w:val="20"/>
          <w:szCs w:val="20"/>
        </w:rPr>
      </w:pPr>
    </w:p>
    <w:p w14:paraId="211AE0A2" w14:textId="77777777" w:rsidR="0090787B" w:rsidRDefault="0090787B" w:rsidP="0090787B">
      <w:pPr>
        <w:rPr>
          <w:rFonts w:ascii="宋体" w:eastAsia="宋体" w:hAnsi="宋体" w:cs="宋体"/>
          <w:sz w:val="20"/>
          <w:szCs w:val="20"/>
        </w:rPr>
      </w:pPr>
    </w:p>
    <w:p w14:paraId="1F2869D7" w14:textId="77777777" w:rsidR="0090787B" w:rsidRDefault="0090787B" w:rsidP="0090787B">
      <w:pPr>
        <w:rPr>
          <w:rFonts w:ascii="宋体" w:eastAsia="宋体" w:hAnsi="宋体" w:cs="宋体"/>
          <w:sz w:val="20"/>
          <w:szCs w:val="20"/>
        </w:rPr>
      </w:pPr>
    </w:p>
    <w:p w14:paraId="6C711F6A" w14:textId="77777777" w:rsidR="0090787B" w:rsidRDefault="0090787B" w:rsidP="0090787B">
      <w:pPr>
        <w:rPr>
          <w:rFonts w:ascii="宋体" w:eastAsia="宋体" w:hAnsi="宋体" w:cs="宋体"/>
          <w:sz w:val="20"/>
          <w:szCs w:val="20"/>
        </w:rPr>
      </w:pPr>
    </w:p>
    <w:p w14:paraId="4ACF1C32" w14:textId="77777777" w:rsidR="0090787B" w:rsidRDefault="0090787B" w:rsidP="0090787B">
      <w:pPr>
        <w:rPr>
          <w:rFonts w:ascii="宋体" w:eastAsia="宋体" w:hAnsi="宋体" w:cs="宋体"/>
          <w:sz w:val="20"/>
          <w:szCs w:val="20"/>
        </w:rPr>
      </w:pPr>
    </w:p>
    <w:p w14:paraId="06797938" w14:textId="77777777" w:rsidR="0090787B" w:rsidRDefault="0090787B" w:rsidP="0090787B">
      <w:pPr>
        <w:rPr>
          <w:rFonts w:ascii="宋体" w:eastAsia="宋体" w:hAnsi="宋体" w:cs="宋体"/>
          <w:sz w:val="20"/>
          <w:szCs w:val="20"/>
        </w:rPr>
      </w:pPr>
    </w:p>
    <w:p w14:paraId="7D2BFEA8" w14:textId="77777777" w:rsidR="0090787B" w:rsidRDefault="0090787B" w:rsidP="0090787B">
      <w:pPr>
        <w:rPr>
          <w:rFonts w:ascii="宋体" w:eastAsia="宋体" w:hAnsi="宋体" w:cs="宋体"/>
          <w:sz w:val="20"/>
          <w:szCs w:val="20"/>
        </w:rPr>
      </w:pPr>
    </w:p>
    <w:p w14:paraId="1BD55E68" w14:textId="77777777" w:rsidR="0090787B" w:rsidRDefault="0090787B" w:rsidP="0090787B">
      <w:pPr>
        <w:rPr>
          <w:rFonts w:ascii="宋体" w:eastAsia="宋体" w:hAnsi="宋体" w:cs="宋体"/>
          <w:sz w:val="20"/>
          <w:szCs w:val="20"/>
        </w:rPr>
      </w:pPr>
    </w:p>
    <w:p w14:paraId="63937A7F" w14:textId="77777777" w:rsidR="0090787B" w:rsidRDefault="0090787B" w:rsidP="0090787B">
      <w:pPr>
        <w:rPr>
          <w:rFonts w:ascii="宋体" w:eastAsia="宋体" w:hAnsi="宋体" w:cs="宋体"/>
          <w:sz w:val="20"/>
          <w:szCs w:val="20"/>
        </w:rPr>
      </w:pPr>
    </w:p>
    <w:p w14:paraId="2BCF3540" w14:textId="77777777" w:rsidR="0090787B" w:rsidRDefault="0090787B" w:rsidP="0090787B">
      <w:pPr>
        <w:rPr>
          <w:rFonts w:ascii="宋体" w:eastAsia="宋体" w:hAnsi="宋体" w:cs="宋体"/>
          <w:sz w:val="20"/>
          <w:szCs w:val="20"/>
        </w:rPr>
      </w:pPr>
    </w:p>
    <w:p w14:paraId="473AAD4B" w14:textId="77777777" w:rsidR="0090787B" w:rsidRDefault="0090787B" w:rsidP="0090787B">
      <w:pPr>
        <w:rPr>
          <w:rFonts w:ascii="宋体" w:eastAsia="宋体" w:hAnsi="宋体" w:cs="宋体"/>
          <w:sz w:val="20"/>
          <w:szCs w:val="20"/>
        </w:rPr>
      </w:pPr>
    </w:p>
    <w:p w14:paraId="3116F64E" w14:textId="77777777" w:rsidR="0090787B" w:rsidRDefault="0090787B" w:rsidP="0090787B">
      <w:pPr>
        <w:rPr>
          <w:rFonts w:ascii="宋体" w:eastAsia="宋体" w:hAnsi="宋体" w:cs="宋体"/>
          <w:sz w:val="20"/>
          <w:szCs w:val="20"/>
        </w:rPr>
      </w:pPr>
    </w:p>
    <w:p w14:paraId="58F3E2EE" w14:textId="77777777" w:rsidR="0090787B" w:rsidRDefault="0090787B" w:rsidP="0090787B">
      <w:pPr>
        <w:rPr>
          <w:rFonts w:ascii="宋体" w:eastAsia="宋体" w:hAnsi="宋体" w:cs="宋体"/>
          <w:sz w:val="20"/>
          <w:szCs w:val="20"/>
        </w:rPr>
      </w:pPr>
    </w:p>
    <w:p w14:paraId="1F55A113" w14:textId="77777777" w:rsidR="0090787B" w:rsidRDefault="0090787B" w:rsidP="0090787B">
      <w:pPr>
        <w:rPr>
          <w:rFonts w:ascii="宋体" w:eastAsia="宋体" w:hAnsi="宋体" w:cs="宋体"/>
          <w:sz w:val="20"/>
          <w:szCs w:val="20"/>
        </w:rPr>
      </w:pPr>
    </w:p>
    <w:p w14:paraId="33111CDC" w14:textId="77777777" w:rsidR="0090787B" w:rsidRDefault="0090787B" w:rsidP="0090787B">
      <w:pPr>
        <w:rPr>
          <w:rFonts w:ascii="宋体" w:eastAsia="宋体" w:hAnsi="宋体" w:cs="宋体"/>
          <w:sz w:val="20"/>
          <w:szCs w:val="20"/>
        </w:rPr>
      </w:pPr>
    </w:p>
    <w:p w14:paraId="328CFE49" w14:textId="77777777" w:rsidR="0090787B" w:rsidRDefault="0090787B" w:rsidP="0090787B">
      <w:pPr>
        <w:rPr>
          <w:rFonts w:ascii="宋体" w:eastAsia="宋体" w:hAnsi="宋体" w:cs="宋体"/>
          <w:sz w:val="20"/>
          <w:szCs w:val="20"/>
        </w:rPr>
      </w:pPr>
    </w:p>
    <w:p w14:paraId="6604129B" w14:textId="77777777" w:rsidR="0090787B" w:rsidRDefault="0090787B" w:rsidP="0090787B">
      <w:pPr>
        <w:rPr>
          <w:rFonts w:ascii="宋体" w:eastAsia="宋体" w:hAnsi="宋体" w:cs="宋体"/>
          <w:sz w:val="20"/>
          <w:szCs w:val="20"/>
        </w:rPr>
      </w:pPr>
    </w:p>
    <w:p w14:paraId="454AA737" w14:textId="77777777" w:rsidR="0090787B" w:rsidRDefault="0090787B" w:rsidP="0090787B">
      <w:pPr>
        <w:spacing w:before="3"/>
        <w:rPr>
          <w:rFonts w:ascii="宋体" w:eastAsia="宋体" w:hAnsi="宋体" w:cs="宋体"/>
          <w:sz w:val="24"/>
          <w:szCs w:val="24"/>
        </w:rPr>
      </w:pPr>
    </w:p>
    <w:p w14:paraId="5BFDB9D4" w14:textId="77777777" w:rsidR="0090787B" w:rsidRDefault="0090787B" w:rsidP="0090787B">
      <w:pPr>
        <w:pStyle w:val="a3"/>
        <w:rPr>
          <w:rFonts w:cs="宋体"/>
        </w:rPr>
      </w:pPr>
      <w:r>
        <w:rPr>
          <w:rFonts w:cs="宋体"/>
        </w:rPr>
        <w:t>Kerning</w:t>
      </w:r>
      <w:r>
        <w:rPr>
          <w:rFonts w:cs="宋体"/>
          <w:spacing w:val="-44"/>
        </w:rPr>
        <w:t xml:space="preserve"> </w:t>
      </w:r>
      <w:r>
        <w:t>征</w:t>
      </w:r>
      <w:r>
        <w:rPr>
          <w:rFonts w:cs="宋体"/>
        </w:rPr>
        <w:t xml:space="preserve"> </w:t>
      </w:r>
    </w:p>
    <w:p w14:paraId="2FCED37B" w14:textId="77777777" w:rsidR="0090787B" w:rsidRDefault="0090787B" w:rsidP="0090787B">
      <w:pPr>
        <w:rPr>
          <w:rFonts w:ascii="宋体" w:eastAsia="宋体" w:hAnsi="宋体" w:cs="宋体"/>
        </w:rPr>
        <w:sectPr w:rsidR="0090787B">
          <w:type w:val="continuous"/>
          <w:pgSz w:w="11910" w:h="16850"/>
          <w:pgMar w:top="1600" w:right="1480" w:bottom="280" w:left="1680" w:header="720" w:footer="720" w:gutter="0"/>
          <w:cols w:num="2" w:space="720" w:equalWidth="0">
            <w:col w:w="4123" w:space="1795"/>
            <w:col w:w="2832"/>
          </w:cols>
        </w:sectPr>
      </w:pPr>
    </w:p>
    <w:p w14:paraId="2C93EAE1" w14:textId="77777777" w:rsidR="0090787B" w:rsidRDefault="0090787B" w:rsidP="0090787B">
      <w:pPr>
        <w:rPr>
          <w:rFonts w:ascii="宋体" w:eastAsia="宋体" w:hAnsi="宋体" w:cs="宋体"/>
          <w:sz w:val="20"/>
          <w:szCs w:val="20"/>
        </w:rPr>
      </w:pPr>
    </w:p>
    <w:p w14:paraId="41A6815F" w14:textId="77777777" w:rsidR="0090787B" w:rsidRDefault="0090787B" w:rsidP="0090787B">
      <w:pPr>
        <w:spacing w:before="5"/>
        <w:rPr>
          <w:rFonts w:ascii="宋体" w:eastAsia="宋体" w:hAnsi="宋体" w:cs="宋体"/>
          <w:sz w:val="14"/>
          <w:szCs w:val="14"/>
        </w:rPr>
      </w:pPr>
    </w:p>
    <w:p w14:paraId="2BBDE5DD" w14:textId="77777777" w:rsidR="0090787B" w:rsidRDefault="0090787B" w:rsidP="0090787B">
      <w:pPr>
        <w:pStyle w:val="a3"/>
        <w:spacing w:line="314" w:lineRule="auto"/>
        <w:ind w:right="39"/>
        <w:rPr>
          <w:rFonts w:cs="宋体"/>
        </w:rPr>
      </w:pPr>
      <w:r>
        <w:t>另一手握住足掌前端</w:t>
      </w:r>
      <w:r>
        <w:rPr>
          <w:spacing w:val="-105"/>
        </w:rPr>
        <w:t>，</w:t>
      </w:r>
      <w:r>
        <w:t>并用力使踝关节背伸</w:t>
      </w:r>
      <w:r>
        <w:rPr>
          <w:spacing w:val="-105"/>
        </w:rPr>
        <w:t>。</w:t>
      </w:r>
      <w:r>
        <w:t xml:space="preserve">阳性表现为腓肠肌与比目鱼肌发生节律性收缩。 </w:t>
      </w:r>
      <w:r>
        <w:rPr>
          <w:spacing w:val="-1"/>
        </w:rPr>
        <w:t>足部出现节律性伸屈运动，即为踝阵挛阳性。正常人无踝阵挛现象。</w:t>
      </w:r>
      <w:r>
        <w:rPr>
          <w:rFonts w:cs="宋体"/>
        </w:rPr>
        <w:t xml:space="preserve"> </w:t>
      </w:r>
    </w:p>
    <w:p w14:paraId="2F282CA6" w14:textId="77777777" w:rsidR="0090787B" w:rsidRDefault="0090787B" w:rsidP="0090787B">
      <w:pPr>
        <w:pStyle w:val="a3"/>
        <w:spacing w:before="20"/>
        <w:ind w:left="543"/>
        <w:rPr>
          <w:rFonts w:cs="宋体"/>
        </w:rPr>
      </w:pPr>
      <w:r>
        <w:rPr>
          <w:rFonts w:cs="宋体"/>
          <w:spacing w:val="-1"/>
        </w:rPr>
        <w:t>4</w:t>
      </w:r>
      <w:r>
        <w:rPr>
          <w:spacing w:val="-1"/>
        </w:rPr>
        <w:t>．脑膜刺激征</w:t>
      </w:r>
      <w:r>
        <w:rPr>
          <w:spacing w:val="105"/>
        </w:rPr>
        <w:t xml:space="preserve"> </w:t>
      </w:r>
      <w:r>
        <w:rPr>
          <w:spacing w:val="-1"/>
        </w:rPr>
        <w:t>脑膜有炎症时或有蛛网膜下腔出血时，可出现脑膜刺激症阳性。</w:t>
      </w:r>
      <w:r>
        <w:rPr>
          <w:rFonts w:cs="宋体"/>
        </w:rPr>
        <w:t xml:space="preserve"> </w:t>
      </w:r>
    </w:p>
    <w:p w14:paraId="33459C38" w14:textId="77777777" w:rsidR="0090787B" w:rsidRDefault="0090787B" w:rsidP="0090787B">
      <w:pPr>
        <w:pStyle w:val="a3"/>
        <w:spacing w:line="314" w:lineRule="auto"/>
        <w:ind w:right="39" w:firstLine="405"/>
      </w:pPr>
      <w:r>
        <w:rPr>
          <w:noProof/>
        </w:rPr>
        <w:drawing>
          <wp:anchor distT="0" distB="0" distL="114300" distR="114300" simplePos="0" relativeHeight="251670528" behindDoc="1" locked="0" layoutInCell="1" allowOverlap="1" wp14:anchorId="781453A9" wp14:editId="3EDA81DE">
            <wp:simplePos x="0" y="0"/>
            <wp:positionH relativeFrom="page">
              <wp:posOffset>2286000</wp:posOffset>
            </wp:positionH>
            <wp:positionV relativeFrom="paragraph">
              <wp:posOffset>451485</wp:posOffset>
            </wp:positionV>
            <wp:extent cx="4114800" cy="1811655"/>
            <wp:effectExtent l="0" t="0" r="0" b="0"/>
            <wp:wrapNone/>
            <wp:docPr id="38" name="图片 38"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38" descr="图示&#10;&#10;描述已自动生成"/>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a:xfrm>
                      <a:off x="0" y="0"/>
                      <a:ext cx="4114800" cy="1811655"/>
                    </a:xfrm>
                    <a:prstGeom prst="rect">
                      <a:avLst/>
                    </a:prstGeom>
                    <a:noFill/>
                  </pic:spPr>
                </pic:pic>
              </a:graphicData>
            </a:graphic>
          </wp:anchor>
        </w:drawing>
      </w:r>
      <w:r>
        <w:t>（</w:t>
      </w:r>
      <w:r>
        <w:rPr>
          <w:rFonts w:cs="宋体"/>
        </w:rPr>
        <w:t>1</w:t>
      </w:r>
      <w:r>
        <w:t>）颈项强直：被检查者取仰卧位，医生用手托其枕部，使之被动屈颈，正常人颈部</w:t>
      </w:r>
      <w:r>
        <w:rPr>
          <w:spacing w:val="30"/>
        </w:rPr>
        <w:t xml:space="preserve"> </w:t>
      </w:r>
      <w:r>
        <w:t>柔软无抵抗感</w:t>
      </w:r>
      <w:r>
        <w:rPr>
          <w:spacing w:val="-61"/>
        </w:rPr>
        <w:t>。</w:t>
      </w:r>
      <w:r>
        <w:t>被</w:t>
      </w:r>
    </w:p>
    <w:p w14:paraId="1086E7DD" w14:textId="77777777" w:rsidR="0090787B" w:rsidRDefault="0090787B" w:rsidP="0090787B">
      <w:pPr>
        <w:pStyle w:val="a3"/>
        <w:spacing w:before="19" w:line="314" w:lineRule="auto"/>
        <w:ind w:right="7018"/>
        <w:rPr>
          <w:rFonts w:cs="宋体"/>
        </w:rPr>
      </w:pPr>
      <w:r>
        <w:t>动</w:t>
      </w:r>
      <w:r>
        <w:rPr>
          <w:spacing w:val="-75"/>
        </w:rPr>
        <w:t xml:space="preserve"> </w:t>
      </w:r>
      <w:r>
        <w:t>屈</w:t>
      </w:r>
      <w:r>
        <w:rPr>
          <w:spacing w:val="-75"/>
        </w:rPr>
        <w:t xml:space="preserve"> </w:t>
      </w:r>
      <w:r>
        <w:t>颈</w:t>
      </w:r>
      <w:r>
        <w:rPr>
          <w:spacing w:val="-75"/>
        </w:rPr>
        <w:t xml:space="preserve"> </w:t>
      </w:r>
      <w:r>
        <w:rPr>
          <w:spacing w:val="7"/>
        </w:rPr>
        <w:t>时若</w:t>
      </w:r>
      <w:r>
        <w:rPr>
          <w:spacing w:val="-75"/>
        </w:rPr>
        <w:t xml:space="preserve"> </w:t>
      </w:r>
      <w:r>
        <w:t>有</w:t>
      </w:r>
      <w:r>
        <w:rPr>
          <w:spacing w:val="-75"/>
        </w:rPr>
        <w:t xml:space="preserve"> </w:t>
      </w:r>
      <w:r>
        <w:t>一</w:t>
      </w:r>
      <w:r>
        <w:rPr>
          <w:spacing w:val="21"/>
        </w:rPr>
        <w:t xml:space="preserve"> </w:t>
      </w:r>
      <w:r>
        <w:t>定阻力</w:t>
      </w:r>
      <w:r>
        <w:rPr>
          <w:spacing w:val="-60"/>
        </w:rPr>
        <w:t>，</w:t>
      </w:r>
      <w:r>
        <w:t>为颈部抵 抗感</w:t>
      </w:r>
      <w:r>
        <w:rPr>
          <w:spacing w:val="-61"/>
        </w:rPr>
        <w:t>；</w:t>
      </w:r>
      <w:r>
        <w:t>若抵抗力明 显增强</w:t>
      </w:r>
      <w:r>
        <w:rPr>
          <w:spacing w:val="-60"/>
        </w:rPr>
        <w:t>，</w:t>
      </w:r>
      <w:r>
        <w:t>且常有痛 感，为颈项强直</w:t>
      </w:r>
      <w:r>
        <w:rPr>
          <w:spacing w:val="-62"/>
        </w:rPr>
        <w:t>。</w:t>
      </w:r>
      <w:r>
        <w:rPr>
          <w:rFonts w:cs="宋体"/>
        </w:rPr>
        <w:t xml:space="preserve"> </w:t>
      </w:r>
    </w:p>
    <w:p w14:paraId="2279C2C2" w14:textId="77777777" w:rsidR="0090787B" w:rsidRDefault="0090787B" w:rsidP="0090787B">
      <w:pPr>
        <w:pStyle w:val="a3"/>
        <w:spacing w:before="20" w:line="314" w:lineRule="auto"/>
        <w:ind w:right="7108" w:firstLine="405"/>
      </w:pPr>
      <w:r>
        <w:t>（</w:t>
      </w:r>
      <w:r>
        <w:rPr>
          <w:rFonts w:cs="宋体"/>
        </w:rPr>
        <w:t>2</w:t>
      </w:r>
      <w:r>
        <w:rPr>
          <w:spacing w:val="-45"/>
        </w:rPr>
        <w:t>）</w:t>
      </w:r>
      <w:r>
        <w:rPr>
          <w:rFonts w:cs="宋体"/>
        </w:rPr>
        <w:t xml:space="preserve">Kerning </w:t>
      </w:r>
      <w:r>
        <w:t>征</w:t>
      </w:r>
      <w:r>
        <w:rPr>
          <w:spacing w:val="-75"/>
        </w:rPr>
        <w:t xml:space="preserve"> </w:t>
      </w:r>
      <w:r>
        <w:t>：</w:t>
      </w:r>
      <w:r>
        <w:rPr>
          <w:spacing w:val="-75"/>
        </w:rPr>
        <w:t xml:space="preserve"> </w:t>
      </w:r>
      <w:r>
        <w:t>病</w:t>
      </w:r>
      <w:r>
        <w:rPr>
          <w:spacing w:val="-75"/>
        </w:rPr>
        <w:t xml:space="preserve"> </w:t>
      </w:r>
      <w:r>
        <w:rPr>
          <w:spacing w:val="7"/>
        </w:rPr>
        <w:t>人取</w:t>
      </w:r>
      <w:r>
        <w:rPr>
          <w:spacing w:val="-75"/>
        </w:rPr>
        <w:t xml:space="preserve"> </w:t>
      </w:r>
      <w:r>
        <w:t>仰</w:t>
      </w:r>
      <w:r>
        <w:rPr>
          <w:spacing w:val="-75"/>
        </w:rPr>
        <w:t xml:space="preserve"> </w:t>
      </w:r>
      <w:r>
        <w:t>卧</w:t>
      </w:r>
      <w:r>
        <w:rPr>
          <w:spacing w:val="21"/>
        </w:rPr>
        <w:t xml:space="preserve"> </w:t>
      </w:r>
      <w:r>
        <w:t>位</w:t>
      </w:r>
      <w:r>
        <w:rPr>
          <w:spacing w:val="-60"/>
        </w:rPr>
        <w:t>，</w:t>
      </w:r>
      <w:r>
        <w:t>先将一侧髋和</w:t>
      </w:r>
    </w:p>
    <w:p w14:paraId="34314C2B" w14:textId="77777777" w:rsidR="0090787B" w:rsidRDefault="0090787B" w:rsidP="0090787B">
      <w:pPr>
        <w:spacing w:line="314" w:lineRule="auto"/>
        <w:sectPr w:rsidR="0090787B">
          <w:footerReference w:type="default" r:id="rId43"/>
          <w:pgSz w:w="11910" w:h="16850"/>
          <w:pgMar w:top="1040" w:right="1360" w:bottom="1440" w:left="1680" w:header="846" w:footer="1246" w:gutter="0"/>
          <w:cols w:space="720"/>
        </w:sectPr>
      </w:pPr>
    </w:p>
    <w:p w14:paraId="6243D03B" w14:textId="77777777" w:rsidR="0090787B" w:rsidRDefault="0090787B" w:rsidP="0090787B">
      <w:pPr>
        <w:pStyle w:val="a3"/>
        <w:spacing w:before="20" w:line="314" w:lineRule="auto"/>
      </w:pPr>
      <w:r>
        <w:t>膝</w:t>
      </w:r>
      <w:r>
        <w:rPr>
          <w:spacing w:val="-75"/>
        </w:rPr>
        <w:t xml:space="preserve"> </w:t>
      </w:r>
      <w:r>
        <w:t>关</w:t>
      </w:r>
      <w:r>
        <w:rPr>
          <w:spacing w:val="-75"/>
        </w:rPr>
        <w:t xml:space="preserve"> </w:t>
      </w:r>
      <w:r>
        <w:t>节</w:t>
      </w:r>
      <w:r>
        <w:rPr>
          <w:spacing w:val="-75"/>
        </w:rPr>
        <w:t xml:space="preserve"> </w:t>
      </w:r>
      <w:r>
        <w:rPr>
          <w:spacing w:val="7"/>
        </w:rPr>
        <w:t>各屈</w:t>
      </w:r>
      <w:r>
        <w:rPr>
          <w:spacing w:val="-75"/>
        </w:rPr>
        <w:t xml:space="preserve"> </w:t>
      </w:r>
      <w:r>
        <w:t>曲</w:t>
      </w:r>
      <w:r>
        <w:rPr>
          <w:spacing w:val="-75"/>
        </w:rPr>
        <w:t xml:space="preserve"> </w:t>
      </w:r>
      <w:r>
        <w:t>成</w:t>
      </w:r>
      <w:r>
        <w:rPr>
          <w:spacing w:val="21"/>
        </w:rPr>
        <w:t xml:space="preserve"> </w:t>
      </w:r>
      <w:r>
        <w:t>直角</w:t>
      </w:r>
      <w:r>
        <w:rPr>
          <w:spacing w:val="-61"/>
        </w:rPr>
        <w:t>，</w:t>
      </w:r>
      <w:r>
        <w:t>再用手抬高</w:t>
      </w:r>
    </w:p>
    <w:p w14:paraId="5E9853A1" w14:textId="77777777" w:rsidR="0090787B" w:rsidRDefault="0090787B" w:rsidP="0090787B">
      <w:pPr>
        <w:pStyle w:val="a3"/>
        <w:spacing w:before="50"/>
        <w:rPr>
          <w:rFonts w:cs="宋体"/>
        </w:rPr>
      </w:pPr>
      <w:r>
        <w:br w:type="column"/>
      </w:r>
      <w:r>
        <w:rPr>
          <w:rFonts w:cs="宋体"/>
        </w:rPr>
        <w:t>Brudzinski</w:t>
      </w:r>
      <w:r>
        <w:rPr>
          <w:rFonts w:cs="宋体"/>
          <w:spacing w:val="-44"/>
        </w:rPr>
        <w:t xml:space="preserve"> </w:t>
      </w:r>
      <w:r>
        <w:t>征</w:t>
      </w:r>
      <w:r>
        <w:rPr>
          <w:rFonts w:cs="宋体"/>
        </w:rPr>
        <w:t xml:space="preserve"> </w:t>
      </w:r>
    </w:p>
    <w:p w14:paraId="14CD2C6B" w14:textId="77777777" w:rsidR="0090787B" w:rsidRDefault="0090787B" w:rsidP="0090787B">
      <w:pPr>
        <w:rPr>
          <w:rFonts w:ascii="宋体" w:eastAsia="宋体" w:hAnsi="宋体" w:cs="宋体"/>
        </w:rPr>
        <w:sectPr w:rsidR="0090787B">
          <w:type w:val="continuous"/>
          <w:pgSz w:w="11910" w:h="16850"/>
          <w:pgMar w:top="1600" w:right="1360" w:bottom="280" w:left="1680" w:header="720" w:footer="720" w:gutter="0"/>
          <w:cols w:num="2" w:space="720" w:equalWidth="0">
            <w:col w:w="1760" w:space="2716"/>
            <w:col w:w="4394"/>
          </w:cols>
        </w:sectPr>
      </w:pPr>
    </w:p>
    <w:p w14:paraId="1E2DD20D" w14:textId="77777777" w:rsidR="0090787B" w:rsidRDefault="0090787B" w:rsidP="0090787B">
      <w:pPr>
        <w:pStyle w:val="a3"/>
        <w:spacing w:before="20" w:line="314" w:lineRule="auto"/>
        <w:ind w:right="39"/>
        <w:rPr>
          <w:rFonts w:cs="宋体"/>
        </w:rPr>
      </w:pPr>
      <w:r>
        <w:t>小腿</w:t>
      </w:r>
      <w:r>
        <w:rPr>
          <w:spacing w:val="-45"/>
        </w:rPr>
        <w:t>，</w:t>
      </w:r>
      <w:r>
        <w:t>正常人可将膝关节伸达</w:t>
      </w:r>
      <w:r>
        <w:rPr>
          <w:spacing w:val="-47"/>
        </w:rPr>
        <w:t xml:space="preserve"> </w:t>
      </w:r>
      <w:r>
        <w:rPr>
          <w:rFonts w:cs="宋体"/>
        </w:rPr>
        <w:t>135</w:t>
      </w:r>
      <w:r>
        <w:rPr>
          <w:rFonts w:cs="宋体"/>
          <w:spacing w:val="-45"/>
        </w:rPr>
        <w:t xml:space="preserve"> </w:t>
      </w:r>
      <w:r>
        <w:t>度以上</w:t>
      </w:r>
      <w:r>
        <w:rPr>
          <w:spacing w:val="-45"/>
        </w:rPr>
        <w:t>，</w:t>
      </w:r>
      <w:r>
        <w:rPr>
          <w:spacing w:val="-15"/>
        </w:rPr>
        <w:t>若</w:t>
      </w:r>
      <w:r>
        <w:t>在</w:t>
      </w:r>
      <w:r>
        <w:rPr>
          <w:spacing w:val="-46"/>
        </w:rPr>
        <w:t xml:space="preserve"> </w:t>
      </w:r>
      <w:r>
        <w:rPr>
          <w:rFonts w:cs="宋体"/>
        </w:rPr>
        <w:t>135</w:t>
      </w:r>
      <w:r>
        <w:rPr>
          <w:rFonts w:cs="宋体"/>
          <w:spacing w:val="-45"/>
        </w:rPr>
        <w:t xml:space="preserve"> </w:t>
      </w:r>
      <w:r>
        <w:t xml:space="preserve">度以内出现抵抗感或沿坐骨神经发生疼 </w:t>
      </w:r>
      <w:r>
        <w:rPr>
          <w:spacing w:val="-1"/>
        </w:rPr>
        <w:t>痛者为阳性，有时可引起对侧下肢屈曲。</w:t>
      </w:r>
      <w:r>
        <w:rPr>
          <w:rFonts w:cs="宋体"/>
        </w:rPr>
        <w:t xml:space="preserve"> </w:t>
      </w:r>
    </w:p>
    <w:p w14:paraId="5EDFF3A5" w14:textId="77777777" w:rsidR="0090787B" w:rsidRDefault="0090787B" w:rsidP="0090787B">
      <w:pPr>
        <w:pStyle w:val="a3"/>
        <w:spacing w:before="20" w:line="314" w:lineRule="auto"/>
        <w:ind w:right="39" w:firstLine="405"/>
        <w:rPr>
          <w:rFonts w:cs="宋体"/>
        </w:rPr>
      </w:pPr>
      <w:r>
        <w:rPr>
          <w:noProof/>
        </w:rPr>
        <w:drawing>
          <wp:anchor distT="0" distB="0" distL="114300" distR="114300" simplePos="0" relativeHeight="251671552" behindDoc="1" locked="0" layoutInCell="1" allowOverlap="1" wp14:anchorId="5FB4E4B5" wp14:editId="39B6E366">
            <wp:simplePos x="0" y="0"/>
            <wp:positionH relativeFrom="page">
              <wp:posOffset>3314700</wp:posOffset>
            </wp:positionH>
            <wp:positionV relativeFrom="paragraph">
              <wp:posOffset>498475</wp:posOffset>
            </wp:positionV>
            <wp:extent cx="3314700" cy="1760855"/>
            <wp:effectExtent l="0" t="0" r="0" b="0"/>
            <wp:wrapNone/>
            <wp:docPr id="36" name="图片 36"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36" descr="图示&#10;&#10;描述已自动生成"/>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a:xfrm>
                      <a:off x="0" y="0"/>
                      <a:ext cx="3314700" cy="1760855"/>
                    </a:xfrm>
                    <a:prstGeom prst="rect">
                      <a:avLst/>
                    </a:prstGeom>
                    <a:noFill/>
                  </pic:spPr>
                </pic:pic>
              </a:graphicData>
            </a:graphic>
          </wp:anchor>
        </w:drawing>
      </w:r>
      <w:r>
        <w:t>（</w:t>
      </w:r>
      <w:r>
        <w:rPr>
          <w:rFonts w:cs="宋体"/>
        </w:rPr>
        <w:t>3</w:t>
      </w:r>
      <w:r>
        <w:rPr>
          <w:spacing w:val="-30"/>
        </w:rPr>
        <w:t>）</w:t>
      </w:r>
      <w:r>
        <w:rPr>
          <w:rFonts w:cs="宋体"/>
        </w:rPr>
        <w:t>Brudzinski</w:t>
      </w:r>
      <w:r>
        <w:rPr>
          <w:rFonts w:cs="宋体"/>
          <w:spacing w:val="-44"/>
        </w:rPr>
        <w:t xml:space="preserve"> </w:t>
      </w:r>
      <w:r>
        <w:t>征</w:t>
      </w:r>
      <w:r>
        <w:rPr>
          <w:spacing w:val="-30"/>
        </w:rPr>
        <w:t>：</w:t>
      </w:r>
      <w:r>
        <w:t>被检查者取仰</w:t>
      </w:r>
      <w:r>
        <w:rPr>
          <w:spacing w:val="-2"/>
        </w:rPr>
        <w:t>卧</w:t>
      </w:r>
      <w:r>
        <w:t>位</w:t>
      </w:r>
      <w:r>
        <w:rPr>
          <w:spacing w:val="-30"/>
        </w:rPr>
        <w:t>，</w:t>
      </w:r>
      <w:r>
        <w:t>下肢自然伸直</w:t>
      </w:r>
      <w:r>
        <w:rPr>
          <w:spacing w:val="-31"/>
        </w:rPr>
        <w:t>，</w:t>
      </w:r>
      <w:r>
        <w:t>医生一手托扶被检查者枕部； 一手置于胸前</w:t>
      </w:r>
      <w:r>
        <w:rPr>
          <w:spacing w:val="-31"/>
        </w:rPr>
        <w:t>，</w:t>
      </w:r>
      <w:r>
        <w:t>然后被动向前屈颈</w:t>
      </w:r>
      <w:r>
        <w:rPr>
          <w:spacing w:val="-31"/>
        </w:rPr>
        <w:t>。</w:t>
      </w:r>
      <w:r>
        <w:t>若膝关节与髋关节有反射性屈曲作为阳性</w:t>
      </w:r>
      <w:r>
        <w:rPr>
          <w:spacing w:val="-31"/>
        </w:rPr>
        <w:t>，</w:t>
      </w:r>
      <w:r>
        <w:t>正常人为阴 性。</w:t>
      </w:r>
      <w:r>
        <w:rPr>
          <w:rFonts w:cs="宋体"/>
        </w:rPr>
        <w:t xml:space="preserve"> </w:t>
      </w:r>
    </w:p>
    <w:p w14:paraId="5092E040" w14:textId="77777777" w:rsidR="0090787B" w:rsidRDefault="0090787B" w:rsidP="0090787B">
      <w:pPr>
        <w:pStyle w:val="a3"/>
        <w:spacing w:before="20" w:line="314" w:lineRule="auto"/>
        <w:ind w:right="5501" w:firstLine="405"/>
        <w:rPr>
          <w:rFonts w:cs="宋体"/>
        </w:rPr>
      </w:pPr>
      <w:r>
        <w:rPr>
          <w:rFonts w:cs="宋体"/>
        </w:rPr>
        <w:t>5</w:t>
      </w:r>
      <w:r>
        <w:t>．</w:t>
      </w:r>
      <w:r>
        <w:rPr>
          <w:rFonts w:cs="宋体"/>
        </w:rPr>
        <w:t>Lasegue</w:t>
      </w:r>
      <w:r>
        <w:rPr>
          <w:rFonts w:cs="宋体"/>
          <w:spacing w:val="1"/>
        </w:rPr>
        <w:t xml:space="preserve"> </w:t>
      </w:r>
      <w:r>
        <w:t xml:space="preserve">征：为神经根刺激 </w:t>
      </w:r>
      <w:r>
        <w:rPr>
          <w:spacing w:val="5"/>
        </w:rPr>
        <w:t>表现。检查时被检查者仰卧，两下</w:t>
      </w:r>
      <w:r>
        <w:t xml:space="preserve"> </w:t>
      </w:r>
      <w:r>
        <w:rPr>
          <w:spacing w:val="5"/>
        </w:rPr>
        <w:t>肢伸直，医生一手置于膝关节上。</w:t>
      </w:r>
      <w:r>
        <w:t xml:space="preserve"> </w:t>
      </w:r>
      <w:r>
        <w:rPr>
          <w:spacing w:val="5"/>
        </w:rPr>
        <w:t>下肢保持伸直；另一手将下肢向上</w:t>
      </w:r>
      <w:r>
        <w:t xml:space="preserve"> 抬起。正常人可使髋关节屈曲至</w:t>
      </w:r>
      <w:r>
        <w:rPr>
          <w:spacing w:val="-18"/>
        </w:rPr>
        <w:t xml:space="preserve"> </w:t>
      </w:r>
      <w:r>
        <w:rPr>
          <w:rFonts w:cs="宋体"/>
        </w:rPr>
        <w:t>70</w:t>
      </w:r>
    </w:p>
    <w:p w14:paraId="2DB1D2E4" w14:textId="77777777" w:rsidR="0090787B" w:rsidRDefault="0090787B" w:rsidP="0090787B">
      <w:pPr>
        <w:pStyle w:val="a3"/>
        <w:spacing w:before="20" w:line="314" w:lineRule="auto"/>
        <w:ind w:right="2312"/>
      </w:pPr>
      <w:r>
        <w:rPr>
          <w:spacing w:val="-3"/>
        </w:rPr>
        <w:t>度以上，若在</w:t>
      </w:r>
      <w:r>
        <w:rPr>
          <w:spacing w:val="-46"/>
        </w:rPr>
        <w:t xml:space="preserve"> </w:t>
      </w:r>
      <w:r>
        <w:rPr>
          <w:rFonts w:cs="宋体"/>
        </w:rPr>
        <w:t>30</w:t>
      </w:r>
      <w:r>
        <w:rPr>
          <w:rFonts w:cs="宋体"/>
          <w:spacing w:val="-45"/>
        </w:rPr>
        <w:t xml:space="preserve"> </w:t>
      </w:r>
      <w:r>
        <w:t>度内即出现沿坐骨</w:t>
      </w:r>
      <w:r>
        <w:rPr>
          <w:spacing w:val="23"/>
        </w:rPr>
        <w:t xml:space="preserve"> </w:t>
      </w:r>
      <w:r>
        <w:rPr>
          <w:spacing w:val="5"/>
        </w:rPr>
        <w:t>神经放射性疼痛则为阳性。可见于</w:t>
      </w:r>
    </w:p>
    <w:p w14:paraId="19F42DED" w14:textId="77777777" w:rsidR="0090787B" w:rsidRDefault="0090787B" w:rsidP="0090787B">
      <w:pPr>
        <w:spacing w:line="314" w:lineRule="auto"/>
        <w:sectPr w:rsidR="0090787B">
          <w:type w:val="continuous"/>
          <w:pgSz w:w="11910" w:h="16850"/>
          <w:pgMar w:top="1600" w:right="1360" w:bottom="280" w:left="1680" w:header="720" w:footer="720" w:gutter="0"/>
          <w:cols w:space="720"/>
        </w:sectPr>
      </w:pPr>
    </w:p>
    <w:p w14:paraId="4792A04F" w14:textId="77777777" w:rsidR="0090787B" w:rsidRDefault="0090787B" w:rsidP="0090787B">
      <w:pPr>
        <w:pStyle w:val="a3"/>
        <w:spacing w:before="20"/>
        <w:rPr>
          <w:rFonts w:cs="宋体"/>
        </w:rPr>
      </w:pPr>
      <w:r>
        <w:rPr>
          <w:spacing w:val="-1"/>
        </w:rPr>
        <w:t>坐骨神经痛。</w:t>
      </w:r>
      <w:r>
        <w:rPr>
          <w:rFonts w:cs="宋体"/>
        </w:rPr>
        <w:t xml:space="preserve"> </w:t>
      </w:r>
    </w:p>
    <w:p w14:paraId="5F1CCDEA" w14:textId="77777777" w:rsidR="0090787B" w:rsidRDefault="0090787B" w:rsidP="0090787B">
      <w:pPr>
        <w:pStyle w:val="a3"/>
        <w:spacing w:before="10"/>
        <w:rPr>
          <w:rFonts w:cs="宋体"/>
        </w:rPr>
      </w:pPr>
      <w:r>
        <w:t xml:space="preserve"> </w:t>
      </w:r>
    </w:p>
    <w:p w14:paraId="6F147454" w14:textId="77777777" w:rsidR="0090787B" w:rsidRDefault="0090787B" w:rsidP="0090787B">
      <w:pPr>
        <w:pStyle w:val="a3"/>
        <w:spacing w:before="40"/>
        <w:rPr>
          <w:spacing w:val="-1"/>
        </w:rPr>
      </w:pPr>
      <w:r>
        <w:t xml:space="preserve"> </w:t>
      </w:r>
    </w:p>
    <w:p w14:paraId="7EBFB10C" w14:textId="77777777" w:rsidR="0090787B" w:rsidRDefault="0090787B" w:rsidP="0090787B">
      <w:pPr>
        <w:pStyle w:val="3"/>
        <w:spacing w:before="119"/>
        <w:ind w:left="122"/>
        <w:rPr>
          <w:rFonts w:ascii="宋体" w:eastAsia="宋体" w:hAnsi="宋体" w:cs="宋体"/>
          <w:b w:val="0"/>
          <w:bCs w:val="0"/>
        </w:rPr>
      </w:pPr>
      <w:r>
        <w:rPr>
          <w:rFonts w:ascii="宋体"/>
        </w:rPr>
        <w:t xml:space="preserve"> </w:t>
      </w:r>
    </w:p>
    <w:p w14:paraId="1AF8275A" w14:textId="77777777" w:rsidR="0090787B" w:rsidRDefault="0090787B" w:rsidP="0090787B">
      <w:pPr>
        <w:rPr>
          <w:rFonts w:ascii="宋体" w:eastAsia="宋体" w:hAnsi="宋体" w:cs="宋体"/>
          <w:b/>
          <w:bCs/>
          <w:sz w:val="36"/>
          <w:szCs w:val="36"/>
        </w:rPr>
      </w:pPr>
      <w:r>
        <w:br w:type="column"/>
      </w:r>
    </w:p>
    <w:p w14:paraId="3D0A6344" w14:textId="77777777" w:rsidR="0090787B" w:rsidRDefault="0090787B" w:rsidP="0090787B">
      <w:pPr>
        <w:rPr>
          <w:rFonts w:ascii="宋体" w:eastAsia="宋体" w:hAnsi="宋体" w:cs="宋体"/>
          <w:b/>
          <w:bCs/>
          <w:sz w:val="36"/>
          <w:szCs w:val="36"/>
        </w:rPr>
      </w:pPr>
    </w:p>
    <w:p w14:paraId="528EEAB0" w14:textId="77777777" w:rsidR="0090787B" w:rsidRDefault="0090787B" w:rsidP="0090787B">
      <w:pPr>
        <w:spacing w:before="5"/>
        <w:rPr>
          <w:rFonts w:ascii="宋体" w:eastAsia="宋体" w:hAnsi="宋体" w:cs="宋体"/>
          <w:b/>
          <w:bCs/>
          <w:sz w:val="50"/>
          <w:szCs w:val="50"/>
        </w:rPr>
      </w:pPr>
    </w:p>
    <w:p w14:paraId="4FCE4A9D" w14:textId="77777777" w:rsidR="0090787B" w:rsidRDefault="0090787B" w:rsidP="0090787B">
      <w:pPr>
        <w:ind w:left="122"/>
        <w:rPr>
          <w:rFonts w:ascii="宋体" w:eastAsia="宋体" w:hAnsi="宋体" w:cs="宋体"/>
          <w:sz w:val="36"/>
          <w:szCs w:val="36"/>
        </w:rPr>
      </w:pPr>
      <w:r>
        <w:rPr>
          <w:rFonts w:ascii="宋体" w:eastAsia="宋体" w:hAnsi="宋体" w:cs="宋体"/>
          <w:b/>
          <w:bCs/>
          <w:spacing w:val="-34"/>
          <w:sz w:val="36"/>
          <w:szCs w:val="36"/>
        </w:rPr>
        <w:t>正常肺部检查</w:t>
      </w:r>
      <w:r>
        <w:rPr>
          <w:rFonts w:ascii="宋体" w:eastAsia="宋体" w:hAnsi="宋体" w:cs="宋体"/>
          <w:b/>
          <w:bCs/>
          <w:w w:val="99"/>
          <w:sz w:val="36"/>
          <w:szCs w:val="36"/>
        </w:rPr>
        <w:t xml:space="preserve"> </w:t>
      </w:r>
    </w:p>
    <w:p w14:paraId="3811395C" w14:textId="77777777" w:rsidR="0090787B" w:rsidRDefault="0090787B" w:rsidP="0090787B">
      <w:pPr>
        <w:pStyle w:val="a3"/>
        <w:spacing w:before="155"/>
        <w:rPr>
          <w:rFonts w:cs="宋体"/>
        </w:rPr>
      </w:pPr>
      <w:r>
        <w:br w:type="column"/>
      </w:r>
      <w:r>
        <w:rPr>
          <w:rFonts w:cs="宋体"/>
        </w:rPr>
        <w:t>Lasegue</w:t>
      </w:r>
      <w:r>
        <w:rPr>
          <w:rFonts w:cs="宋体"/>
          <w:spacing w:val="-44"/>
        </w:rPr>
        <w:t xml:space="preserve"> </w:t>
      </w:r>
      <w:r>
        <w:t>征</w:t>
      </w:r>
      <w:r>
        <w:rPr>
          <w:rFonts w:cs="宋体"/>
        </w:rPr>
        <w:t xml:space="preserve"> </w:t>
      </w:r>
    </w:p>
    <w:p w14:paraId="07D24D7A" w14:textId="77777777" w:rsidR="0090787B" w:rsidRDefault="0090787B" w:rsidP="0090787B">
      <w:pPr>
        <w:rPr>
          <w:rFonts w:ascii="宋体" w:eastAsia="宋体" w:hAnsi="宋体" w:cs="宋体"/>
        </w:rPr>
        <w:sectPr w:rsidR="0090787B">
          <w:type w:val="continuous"/>
          <w:pgSz w:w="11910" w:h="16850"/>
          <w:pgMar w:top="1600" w:right="1360" w:bottom="280" w:left="1680" w:header="720" w:footer="720" w:gutter="0"/>
          <w:cols w:num="3" w:space="720" w:equalWidth="0">
            <w:col w:w="1490" w:space="1679"/>
            <w:col w:w="2271" w:space="102"/>
            <w:col w:w="3328"/>
          </w:cols>
        </w:sectPr>
      </w:pPr>
    </w:p>
    <w:p w14:paraId="29F2E6A3" w14:textId="77777777" w:rsidR="0090787B" w:rsidRDefault="0090787B" w:rsidP="0090787B">
      <w:pPr>
        <w:spacing w:before="5"/>
        <w:rPr>
          <w:rFonts w:ascii="宋体" w:eastAsia="宋体" w:hAnsi="宋体" w:cs="宋体"/>
          <w:sz w:val="11"/>
          <w:szCs w:val="11"/>
        </w:rPr>
      </w:pPr>
    </w:p>
    <w:p w14:paraId="6686C039" w14:textId="77777777" w:rsidR="0090787B" w:rsidRDefault="0090787B" w:rsidP="0090787B">
      <w:pPr>
        <w:pStyle w:val="a3"/>
        <w:spacing w:before="35"/>
        <w:rPr>
          <w:rFonts w:ascii="黑体" w:eastAsia="黑体" w:hAnsi="黑体" w:cs="黑体"/>
        </w:rPr>
      </w:pPr>
      <w:r>
        <w:rPr>
          <w:rFonts w:ascii="黑体" w:eastAsia="黑体" w:hAnsi="黑体" w:cs="黑体"/>
          <w:spacing w:val="-1"/>
        </w:rPr>
        <w:t>【</w:t>
      </w:r>
      <w:r>
        <w:rPr>
          <w:rFonts w:ascii="黑体" w:eastAsia="黑体" w:hAnsi="黑体" w:cs="黑体" w:hint="eastAsia"/>
          <w:spacing w:val="-1"/>
        </w:rPr>
        <w:t>教学目标</w:t>
      </w:r>
      <w:r>
        <w:rPr>
          <w:rFonts w:ascii="黑体" w:eastAsia="黑体" w:hAnsi="黑体" w:cs="黑体"/>
          <w:spacing w:val="-1"/>
        </w:rPr>
        <w:t>】</w:t>
      </w:r>
    </w:p>
    <w:p w14:paraId="5A892FB6" w14:textId="77777777" w:rsidR="0090787B" w:rsidRDefault="0090787B" w:rsidP="0090787B">
      <w:pPr>
        <w:pStyle w:val="a3"/>
        <w:ind w:left="543"/>
        <w:rPr>
          <w:rFonts w:cs="宋体"/>
        </w:rPr>
      </w:pPr>
      <w:r>
        <w:rPr>
          <w:rFonts w:cs="宋体"/>
          <w:spacing w:val="-1"/>
        </w:rPr>
        <w:lastRenderedPageBreak/>
        <w:t>1</w:t>
      </w:r>
      <w:r>
        <w:rPr>
          <w:spacing w:val="-1"/>
        </w:rPr>
        <w:t>．了解胸部的体表标志，体表标线与分区。</w:t>
      </w:r>
      <w:r>
        <w:rPr>
          <w:rFonts w:cs="宋体"/>
        </w:rPr>
        <w:t xml:space="preserve"> </w:t>
      </w:r>
    </w:p>
    <w:p w14:paraId="5BF82D43" w14:textId="77777777" w:rsidR="0090787B" w:rsidRDefault="0090787B" w:rsidP="0090787B">
      <w:pPr>
        <w:pStyle w:val="a3"/>
        <w:ind w:left="543"/>
        <w:rPr>
          <w:rFonts w:cs="宋体"/>
        </w:rPr>
      </w:pPr>
      <w:r>
        <w:rPr>
          <w:rFonts w:cs="宋体"/>
          <w:spacing w:val="-1"/>
        </w:rPr>
        <w:t>2</w:t>
      </w:r>
      <w:r>
        <w:rPr>
          <w:spacing w:val="-1"/>
        </w:rPr>
        <w:t>．掌握肺部视、触、叩、听四诊基本检查方法要领。</w:t>
      </w:r>
      <w:r>
        <w:rPr>
          <w:rFonts w:cs="宋体"/>
        </w:rPr>
        <w:t xml:space="preserve"> </w:t>
      </w:r>
    </w:p>
    <w:p w14:paraId="5AED3C81" w14:textId="77777777" w:rsidR="0090787B" w:rsidRDefault="0090787B" w:rsidP="0090787B">
      <w:pPr>
        <w:pStyle w:val="a3"/>
        <w:ind w:left="543"/>
      </w:pPr>
      <w:r>
        <w:rPr>
          <w:rFonts w:cs="宋体"/>
          <w:spacing w:val="-1"/>
        </w:rPr>
        <w:t>3</w:t>
      </w:r>
      <w:r>
        <w:rPr>
          <w:spacing w:val="-1"/>
        </w:rPr>
        <w:t>．掌握肺部触诊、叩诊方法及顺序，能区分语颤强、弱、消失，区分清音、浊音、实</w:t>
      </w:r>
    </w:p>
    <w:p w14:paraId="5A37008C" w14:textId="77777777" w:rsidR="0090787B" w:rsidRDefault="0090787B" w:rsidP="0090787B">
      <w:pPr>
        <w:sectPr w:rsidR="0090787B">
          <w:type w:val="continuous"/>
          <w:pgSz w:w="11910" w:h="16850"/>
          <w:pgMar w:top="1600" w:right="1360" w:bottom="280" w:left="1680" w:header="720" w:footer="720" w:gutter="0"/>
          <w:cols w:space="720"/>
        </w:sectPr>
      </w:pPr>
    </w:p>
    <w:p w14:paraId="0B1CD2FB" w14:textId="77777777" w:rsidR="0090787B" w:rsidRDefault="0090787B" w:rsidP="0090787B">
      <w:pPr>
        <w:rPr>
          <w:rFonts w:ascii="宋体" w:eastAsia="宋体" w:hAnsi="宋体" w:cs="宋体"/>
          <w:sz w:val="20"/>
          <w:szCs w:val="20"/>
        </w:rPr>
      </w:pPr>
    </w:p>
    <w:p w14:paraId="6BD68BAC" w14:textId="77777777" w:rsidR="0090787B" w:rsidRDefault="0090787B" w:rsidP="0090787B">
      <w:pPr>
        <w:spacing w:before="5"/>
        <w:rPr>
          <w:rFonts w:ascii="宋体" w:eastAsia="宋体" w:hAnsi="宋体" w:cs="宋体"/>
          <w:sz w:val="14"/>
          <w:szCs w:val="14"/>
        </w:rPr>
      </w:pPr>
    </w:p>
    <w:p w14:paraId="20B930EF" w14:textId="77777777" w:rsidR="0090787B" w:rsidRDefault="0090787B" w:rsidP="0090787B">
      <w:pPr>
        <w:pStyle w:val="a3"/>
        <w:spacing w:line="314" w:lineRule="auto"/>
        <w:ind w:left="543" w:hanging="421"/>
        <w:rPr>
          <w:rFonts w:cs="宋体"/>
        </w:rPr>
      </w:pPr>
      <w:r>
        <w:rPr>
          <w:spacing w:val="-1"/>
        </w:rPr>
        <w:t>音、过清音及鼓音等。</w:t>
      </w:r>
      <w:r>
        <w:rPr>
          <w:rFonts w:cs="宋体"/>
          <w:spacing w:val="28"/>
        </w:rPr>
        <w:t xml:space="preserve"> </w:t>
      </w:r>
      <w:r>
        <w:rPr>
          <w:rFonts w:cs="宋体"/>
          <w:spacing w:val="-1"/>
        </w:rPr>
        <w:t>4</w:t>
      </w:r>
      <w:r>
        <w:rPr>
          <w:spacing w:val="-1"/>
        </w:rPr>
        <w:t>．掌握肺泡呼吸音、支气管呼吸音、支气管肺泡呼吸音的听诊特点与区域分布。</w:t>
      </w:r>
      <w:r>
        <w:rPr>
          <w:rFonts w:cs="宋体"/>
        </w:rPr>
        <w:t xml:space="preserve"> </w:t>
      </w:r>
    </w:p>
    <w:p w14:paraId="7B970694" w14:textId="77777777" w:rsidR="0090787B" w:rsidRDefault="0090787B" w:rsidP="0090787B">
      <w:pPr>
        <w:pStyle w:val="a3"/>
        <w:spacing w:before="20"/>
        <w:rPr>
          <w:rFonts w:ascii="黑体" w:eastAsia="黑体" w:hAnsi="黑体" w:cs="黑体"/>
        </w:rPr>
      </w:pPr>
      <w:r>
        <w:rPr>
          <w:rFonts w:ascii="黑体" w:eastAsia="黑体" w:hAnsi="黑体" w:cs="黑体"/>
          <w:spacing w:val="-1"/>
        </w:rPr>
        <w:t>【</w:t>
      </w:r>
      <w:r>
        <w:rPr>
          <w:rFonts w:ascii="黑体" w:eastAsia="黑体" w:hAnsi="黑体" w:cs="黑体" w:hint="eastAsia"/>
          <w:spacing w:val="-1"/>
        </w:rPr>
        <w:t>教学</w:t>
      </w:r>
      <w:r>
        <w:rPr>
          <w:rFonts w:ascii="黑体" w:eastAsia="黑体" w:hAnsi="黑体" w:cs="黑体"/>
          <w:spacing w:val="-1"/>
        </w:rPr>
        <w:t>方法】</w:t>
      </w:r>
      <w:r>
        <w:rPr>
          <w:rFonts w:ascii="黑体" w:eastAsia="黑体" w:hAnsi="黑体" w:cs="黑体" w:hint="eastAsia"/>
        </w:rPr>
        <w:t xml:space="preserve"> </w:t>
      </w:r>
      <w:r>
        <w:rPr>
          <w:spacing w:val="-3"/>
        </w:rPr>
        <w:t>先由教师作示范检查，然后分组见习，每两名同学一组，互相检查，教师巡回指导，纠</w:t>
      </w:r>
      <w:r>
        <w:rPr>
          <w:spacing w:val="-1"/>
        </w:rPr>
        <w:t>正学生操作错误，重点总结讲解。</w:t>
      </w:r>
      <w:r>
        <w:rPr>
          <w:rFonts w:cs="宋体"/>
        </w:rPr>
        <w:t xml:space="preserve"> </w:t>
      </w:r>
    </w:p>
    <w:p w14:paraId="6BE46016" w14:textId="77777777" w:rsidR="0090787B" w:rsidRDefault="0090787B" w:rsidP="0090787B">
      <w:pPr>
        <w:pStyle w:val="a3"/>
        <w:rPr>
          <w:rFonts w:cs="宋体"/>
        </w:rPr>
      </w:pPr>
      <w:r>
        <w:rPr>
          <w:rFonts w:ascii="黑体" w:eastAsia="黑体" w:hAnsi="黑体" w:cs="黑体"/>
          <w:spacing w:val="-1"/>
        </w:rPr>
        <w:t>【</w:t>
      </w:r>
      <w:r>
        <w:rPr>
          <w:rFonts w:ascii="黑体" w:eastAsia="黑体" w:hAnsi="黑体" w:cs="黑体" w:hint="eastAsia"/>
          <w:spacing w:val="-1"/>
        </w:rPr>
        <w:t>教学重难点</w:t>
      </w:r>
      <w:r>
        <w:rPr>
          <w:rFonts w:ascii="黑体" w:eastAsia="黑体" w:hAnsi="黑体" w:cs="黑体"/>
          <w:spacing w:val="-1"/>
        </w:rPr>
        <w:t>】</w:t>
      </w:r>
      <w:r>
        <w:rPr>
          <w:rFonts w:ascii="黑体" w:eastAsia="黑体" w:hAnsi="黑体" w:cs="黑体"/>
        </w:rPr>
        <w:t xml:space="preserve"> </w:t>
      </w:r>
      <w:r>
        <w:rPr>
          <w:rFonts w:cs="宋体"/>
        </w:rPr>
        <w:t xml:space="preserve"> </w:t>
      </w:r>
      <w:r>
        <w:rPr>
          <w:rFonts w:cs="宋体" w:hint="eastAsia"/>
        </w:rPr>
        <w:t>重点掌握系统完整体检方法，难点是胸部叩诊、肺部听诊</w:t>
      </w:r>
    </w:p>
    <w:p w14:paraId="334723CE" w14:textId="77777777" w:rsidR="0090787B" w:rsidRDefault="0090787B" w:rsidP="0090787B">
      <w:pPr>
        <w:pStyle w:val="a3"/>
        <w:rPr>
          <w:rFonts w:cs="宋体"/>
        </w:rPr>
      </w:pPr>
      <w:r>
        <w:rPr>
          <w:rFonts w:ascii="黑体" w:eastAsia="黑体" w:hAnsi="黑体" w:cs="黑体"/>
          <w:spacing w:val="-1"/>
        </w:rPr>
        <w:t>【</w:t>
      </w:r>
      <w:r>
        <w:rPr>
          <w:rFonts w:ascii="黑体" w:eastAsia="黑体" w:hAnsi="黑体" w:cs="黑体" w:hint="eastAsia"/>
          <w:spacing w:val="-1"/>
        </w:rPr>
        <w:t>教学评价</w:t>
      </w:r>
      <w:r>
        <w:rPr>
          <w:rFonts w:ascii="黑体" w:eastAsia="黑体" w:hAnsi="黑体" w:cs="黑体"/>
          <w:spacing w:val="-1"/>
        </w:rPr>
        <w:t>】</w:t>
      </w:r>
      <w:r>
        <w:rPr>
          <w:rFonts w:ascii="黑体" w:eastAsia="黑体" w:hAnsi="黑体" w:cs="黑体"/>
        </w:rPr>
        <w:t xml:space="preserve"> </w:t>
      </w:r>
      <w:r>
        <w:rPr>
          <w:rFonts w:cs="宋体"/>
        </w:rPr>
        <w:t xml:space="preserve"> </w:t>
      </w:r>
      <w:r>
        <w:rPr>
          <w:rFonts w:cs="宋体" w:hint="eastAsia"/>
        </w:rPr>
        <w:t>见习学生相互查体或者SP进行肺部查体方法，操作后带教老师考核点评</w:t>
      </w:r>
    </w:p>
    <w:p w14:paraId="4B355A65" w14:textId="77777777" w:rsidR="0090787B" w:rsidRDefault="0090787B" w:rsidP="0090787B">
      <w:pPr>
        <w:pStyle w:val="a3"/>
        <w:rPr>
          <w:rFonts w:ascii="黑体" w:eastAsia="黑体" w:hAnsi="黑体" w:cs="黑体"/>
        </w:rPr>
      </w:pPr>
      <w:r>
        <w:rPr>
          <w:rFonts w:ascii="黑体" w:eastAsia="黑体" w:hAnsi="黑体" w:cs="黑体"/>
          <w:spacing w:val="-1"/>
        </w:rPr>
        <w:t>【见习内容】</w:t>
      </w:r>
    </w:p>
    <w:p w14:paraId="58D9B63F" w14:textId="77777777" w:rsidR="0090787B" w:rsidRDefault="0090787B" w:rsidP="0090787B">
      <w:pPr>
        <w:pStyle w:val="a3"/>
        <w:ind w:left="543"/>
        <w:rPr>
          <w:rFonts w:cs="宋体"/>
        </w:rPr>
      </w:pPr>
      <w:r>
        <w:rPr>
          <w:spacing w:val="-1"/>
        </w:rPr>
        <w:t>一、胸部的体表标志、划线及分区。</w:t>
      </w:r>
      <w:r>
        <w:rPr>
          <w:rFonts w:cs="宋体"/>
        </w:rPr>
        <w:t xml:space="preserve"> </w:t>
      </w:r>
    </w:p>
    <w:p w14:paraId="33317BC2" w14:textId="7B61DF17" w:rsidR="0090787B" w:rsidRDefault="0090787B" w:rsidP="0090787B">
      <w:pPr>
        <w:pStyle w:val="a3"/>
        <w:spacing w:line="314" w:lineRule="auto"/>
        <w:ind w:firstLine="405"/>
      </w:pPr>
      <w:r>
        <w:rPr>
          <w:noProof/>
        </w:rPr>
        <mc:AlternateContent>
          <mc:Choice Requires="wpg">
            <w:drawing>
              <wp:anchor distT="0" distB="0" distL="114300" distR="114300" simplePos="0" relativeHeight="251680768" behindDoc="1" locked="0" layoutInCell="1" allowOverlap="1" wp14:anchorId="6B1E94CD" wp14:editId="509EE91D">
                <wp:simplePos x="0" y="0"/>
                <wp:positionH relativeFrom="page">
                  <wp:posOffset>1143000</wp:posOffset>
                </wp:positionH>
                <wp:positionV relativeFrom="paragraph">
                  <wp:posOffset>496570</wp:posOffset>
                </wp:positionV>
                <wp:extent cx="2695575" cy="2491740"/>
                <wp:effectExtent l="0" t="0" r="0" b="0"/>
                <wp:wrapNone/>
                <wp:docPr id="1662456270" name="组合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95575" cy="2491740"/>
                          <a:chOff x="1800" y="782"/>
                          <a:chExt cx="4245" cy="3924"/>
                        </a:xfrm>
                      </wpg:grpSpPr>
                      <pic:pic xmlns:pic="http://schemas.openxmlformats.org/drawingml/2006/picture">
                        <pic:nvPicPr>
                          <pic:cNvPr id="1541078267" name="Picture 48"/>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1800" y="782"/>
                            <a:ext cx="4245" cy="34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grpSp>
                        <wpg:cNvPr id="239683345" name="Group 49"/>
                        <wpg:cNvGrpSpPr>
                          <a:grpSpLocks/>
                        </wpg:cNvGrpSpPr>
                        <wpg:grpSpPr bwMode="auto">
                          <a:xfrm>
                            <a:off x="1800" y="4082"/>
                            <a:ext cx="3960" cy="624"/>
                            <a:chOff x="1800" y="4082"/>
                            <a:chExt cx="3960" cy="624"/>
                          </a:xfrm>
                        </wpg:grpSpPr>
                        <wps:wsp>
                          <wps:cNvPr id="232635153" name="Freeform 50"/>
                          <wps:cNvSpPr>
                            <a:spLocks/>
                          </wps:cNvSpPr>
                          <wps:spPr bwMode="auto">
                            <a:xfrm>
                              <a:off x="1800" y="4082"/>
                              <a:ext cx="3960" cy="624"/>
                            </a:xfrm>
                            <a:custGeom>
                              <a:avLst/>
                              <a:gdLst>
                                <a:gd name="T0" fmla="+- 0 1800 1800"/>
                                <a:gd name="T1" fmla="*/ T0 w 3960"/>
                                <a:gd name="T2" fmla="+- 0 4706 4082"/>
                                <a:gd name="T3" fmla="*/ 4706 h 624"/>
                                <a:gd name="T4" fmla="+- 0 5760 1800"/>
                                <a:gd name="T5" fmla="*/ T4 w 3960"/>
                                <a:gd name="T6" fmla="+- 0 4706 4082"/>
                                <a:gd name="T7" fmla="*/ 4706 h 624"/>
                                <a:gd name="T8" fmla="+- 0 5760 1800"/>
                                <a:gd name="T9" fmla="*/ T8 w 3960"/>
                                <a:gd name="T10" fmla="+- 0 4082 4082"/>
                                <a:gd name="T11" fmla="*/ 4082 h 624"/>
                                <a:gd name="T12" fmla="+- 0 1800 1800"/>
                                <a:gd name="T13" fmla="*/ T12 w 3960"/>
                                <a:gd name="T14" fmla="+- 0 4082 4082"/>
                                <a:gd name="T15" fmla="*/ 4082 h 624"/>
                                <a:gd name="T16" fmla="+- 0 1800 1800"/>
                                <a:gd name="T17" fmla="*/ T16 w 3960"/>
                                <a:gd name="T18" fmla="+- 0 4706 4082"/>
                                <a:gd name="T19" fmla="*/ 4706 h 624"/>
                              </a:gdLst>
                              <a:ahLst/>
                              <a:cxnLst>
                                <a:cxn ang="0">
                                  <a:pos x="T1" y="T3"/>
                                </a:cxn>
                                <a:cxn ang="0">
                                  <a:pos x="T5" y="T7"/>
                                </a:cxn>
                                <a:cxn ang="0">
                                  <a:pos x="T9" y="T11"/>
                                </a:cxn>
                                <a:cxn ang="0">
                                  <a:pos x="T13" y="T15"/>
                                </a:cxn>
                                <a:cxn ang="0">
                                  <a:pos x="T17" y="T19"/>
                                </a:cxn>
                              </a:cxnLst>
                              <a:rect l="0" t="0" r="r" b="b"/>
                              <a:pathLst>
                                <a:path w="3960" h="624">
                                  <a:moveTo>
                                    <a:pt x="0" y="624"/>
                                  </a:moveTo>
                                  <a:lnTo>
                                    <a:pt x="3960" y="624"/>
                                  </a:lnTo>
                                  <a:lnTo>
                                    <a:pt x="3960" y="0"/>
                                  </a:lnTo>
                                  <a:lnTo>
                                    <a:pt x="0" y="0"/>
                                  </a:lnTo>
                                  <a:lnTo>
                                    <a:pt x="0" y="6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23199886" name="Text Box 51"/>
                          <wps:cNvSpPr txBox="1">
                            <a:spLocks noChangeArrowheads="1"/>
                          </wps:cNvSpPr>
                          <wps:spPr bwMode="auto">
                            <a:xfrm>
                              <a:off x="2583" y="4189"/>
                              <a:ext cx="1577" cy="2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071E9C" w14:textId="77777777" w:rsidR="0090787B" w:rsidRDefault="0090787B" w:rsidP="0090787B">
                                <w:pPr>
                                  <w:spacing w:line="210" w:lineRule="exact"/>
                                  <w:rPr>
                                    <w:rFonts w:ascii="宋体" w:eastAsia="宋体" w:hAnsi="宋体" w:cs="宋体"/>
                                    <w:szCs w:val="21"/>
                                  </w:rPr>
                                </w:pPr>
                                <w:r>
                                  <w:rPr>
                                    <w:rFonts w:ascii="宋体" w:eastAsia="宋体" w:hAnsi="宋体" w:cs="宋体"/>
                                    <w:spacing w:val="-1"/>
                                    <w:szCs w:val="21"/>
                                  </w:rPr>
                                  <w:t>背部的骨性标志</w:t>
                                </w:r>
                                <w:r>
                                  <w:rPr>
                                    <w:rFonts w:ascii="宋体" w:eastAsia="宋体" w:hAnsi="宋体" w:cs="宋体"/>
                                    <w:szCs w:val="21"/>
                                  </w:rPr>
                                  <w:t xml:space="preserve"> </w:t>
                                </w:r>
                              </w:p>
                            </w:txbxContent>
                          </wps:txbx>
                          <wps:bodyPr rot="0" vert="horz" wrap="square" lIns="0" tIns="0" rIns="0" bIns="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6B1E94CD" id="组合 2" o:spid="_x0000_s1064" style="position:absolute;left:0;text-align:left;margin-left:90pt;margin-top:39.1pt;width:212.25pt;height:196.2pt;z-index:-251635712;mso-position-horizontal-relative:page;mso-position-vertical-relative:text" coordorigin="1800,782" coordsize="4245,392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">
                <v:shape id="Picture 48" o:spid="_x0000_s1065" type="#_x0000_t75" style="position:absolute;left:1800;top:782;width:4245;height:34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">
                  <v:imagedata r:id="rId46" o:title=""/>
                </v:shape>
                <v:group id="Group 49" o:spid="_x0000_s1066" style="position:absolute;left:1800;top:4082;width:3960;height:624" coordorigin="1800,4082" coordsize="3960,6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">
                  <v:shape id="Freeform 50" o:spid="_x0000_s1067" style="position:absolute;left:1800;top:4082;width:3960;height:624;visibility:visible;mso-wrap-style:square;v-text-anchor:top" coordsize="3960,6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" path="m,624r3960,l3960,,,,,624xe" stroked="f">
                    <v:path arrowok="t" o:connecttype="custom" o:connectlocs="0,4706;3960,4706;3960,4082;0,4082;0,4706" o:connectangles="0,0,0,0,0"/>
                  </v:shape>
                  <v:shape id="Text Box 51" o:spid="_x0000_s1068" type="#_x0000_t202" style="position:absolute;left:2583;top:4189;width:1577;height:2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" filled="f" stroked="f">
                    <v:textbox inset="0,0,0,0">
                      <w:txbxContent>
                        <w:p w14:paraId="23071E9C" w14:textId="77777777" w:rsidR="0090787B" w:rsidRDefault="0090787B" w:rsidP="0090787B">
                          <w:pPr>
                            <w:spacing w:line="210" w:lineRule="exact"/>
                            <w:rPr>
                              <w:rFonts w:ascii="宋体" w:eastAsia="宋体" w:hAnsi="宋体" w:cs="宋体"/>
                              <w:szCs w:val="21"/>
                            </w:rPr>
                          </w:pPr>
                          <w:r>
                            <w:rPr>
                              <w:rFonts w:ascii="宋体" w:eastAsia="宋体" w:hAnsi="宋体" w:cs="宋体"/>
                              <w:spacing w:val="-1"/>
                              <w:szCs w:val="21"/>
                            </w:rPr>
                            <w:t>背部的骨性标志</w:t>
                          </w:r>
                          <w:r>
                            <w:rPr>
                              <w:rFonts w:ascii="宋体" w:eastAsia="宋体" w:hAnsi="宋体" w:cs="宋体"/>
                              <w:szCs w:val="21"/>
                            </w:rPr>
                            <w:t xml:space="preserve"> </w:t>
                          </w:r>
                        </w:p>
                      </w:txbxContent>
                    </v:textbox>
                  </v:shape>
                </v:group>
                <w10:wrap anchorx="page"/>
              </v:group>
            </w:pict>
          </mc:Fallback>
        </mc:AlternateContent>
      </w:r>
      <w:r>
        <w:rPr>
          <w:rFonts w:cs="宋体"/>
        </w:rPr>
        <w:t>1</w:t>
      </w:r>
      <w:r>
        <w:rPr>
          <w:spacing w:val="-31"/>
        </w:rPr>
        <w:t>．</w:t>
      </w:r>
      <w:r>
        <w:t>前胸壁的骨性标</w:t>
      </w:r>
      <w:r>
        <w:rPr>
          <w:spacing w:val="-1"/>
        </w:rPr>
        <w:t>志</w:t>
      </w:r>
      <w:r>
        <w:t xml:space="preserve">   要求掌握胸骨角检查方法及临床意义</w:t>
      </w:r>
      <w:r>
        <w:rPr>
          <w:spacing w:val="-30"/>
        </w:rPr>
        <w:t>。</w:t>
      </w:r>
      <w:r>
        <w:t>胸骨角为胸骨体与胸骨 柄交界处突起</w:t>
      </w:r>
      <w:r>
        <w:rPr>
          <w:spacing w:val="-31"/>
        </w:rPr>
        <w:t>，</w:t>
      </w:r>
      <w:r>
        <w:t>胸骨角与第二肋软骨相接</w:t>
      </w:r>
      <w:r>
        <w:rPr>
          <w:spacing w:val="-30"/>
        </w:rPr>
        <w:t>，</w:t>
      </w:r>
      <w:r>
        <w:t>为计数肋骨的主要标志</w:t>
      </w:r>
      <w:r>
        <w:rPr>
          <w:spacing w:val="-31"/>
        </w:rPr>
        <w:t>。</w:t>
      </w:r>
      <w:r>
        <w:t>胸骨角部位标志</w:t>
      </w:r>
      <w:r>
        <w:rPr>
          <w:spacing w:val="-5"/>
        </w:rPr>
        <w:t>着</w:t>
      </w:r>
      <w:r>
        <w:t>气管</w:t>
      </w:r>
    </w:p>
    <w:p w14:paraId="0C659866" w14:textId="77777777" w:rsidR="0090787B" w:rsidRDefault="0090787B" w:rsidP="0090787B">
      <w:pPr>
        <w:spacing w:line="200" w:lineRule="atLeast"/>
        <w:ind w:left="4620"/>
        <w:rPr>
          <w:rFonts w:ascii="宋体" w:eastAsia="宋体" w:hAnsi="宋体" w:cs="宋体"/>
          <w:sz w:val="20"/>
          <w:szCs w:val="20"/>
        </w:rPr>
      </w:pPr>
      <w:r>
        <w:rPr>
          <w:rFonts w:ascii="宋体" w:eastAsia="宋体" w:hAnsi="宋体" w:cs="宋体"/>
          <w:noProof/>
          <w:sz w:val="20"/>
          <w:szCs w:val="20"/>
        </w:rPr>
        <w:drawing>
          <wp:inline distT="0" distB="0" distL="0" distR="0" wp14:anchorId="383E8C42" wp14:editId="52978F66">
            <wp:extent cx="2410460" cy="2171700"/>
            <wp:effectExtent l="0" t="0" r="0" b="0"/>
            <wp:docPr id="5" name="image23.png"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23.png" descr="图示&#10;&#10;描述已自动生成"/>
                    <pic:cNvPicPr>
                      <a:picLocks noChangeAspect="1"/>
                    </pic:cNvPicPr>
                  </pic:nvPicPr>
                  <pic:blipFill>
                    <a:blip r:embed="rId47" cstate="print"/>
                    <a:stretch>
                      <a:fillRect/>
                    </a:stretch>
                  </pic:blipFill>
                  <pic:spPr>
                    <a:xfrm>
                      <a:off x="0" y="0"/>
                      <a:ext cx="2410890" cy="2171700"/>
                    </a:xfrm>
                    <a:prstGeom prst="rect">
                      <a:avLst/>
                    </a:prstGeom>
                  </pic:spPr>
                </pic:pic>
              </a:graphicData>
            </a:graphic>
          </wp:inline>
        </w:drawing>
      </w:r>
    </w:p>
    <w:p w14:paraId="30942925" w14:textId="77777777" w:rsidR="0090787B" w:rsidRDefault="0090787B" w:rsidP="0090787B">
      <w:pPr>
        <w:pStyle w:val="a3"/>
        <w:spacing w:before="98"/>
        <w:ind w:left="5619"/>
        <w:rPr>
          <w:rFonts w:cs="宋体"/>
        </w:rPr>
      </w:pPr>
      <w:r>
        <w:rPr>
          <w:spacing w:val="-1"/>
        </w:rPr>
        <w:t>背部的垂直标志</w:t>
      </w:r>
      <w:r>
        <w:rPr>
          <w:rFonts w:cs="宋体"/>
        </w:rPr>
        <w:t xml:space="preserve"> </w:t>
      </w:r>
    </w:p>
    <w:p w14:paraId="3EFB2ABC" w14:textId="77777777" w:rsidR="0090787B" w:rsidRDefault="0090787B" w:rsidP="0090787B">
      <w:pPr>
        <w:spacing w:before="12"/>
        <w:rPr>
          <w:rFonts w:ascii="宋体" w:eastAsia="宋体" w:hAnsi="宋体" w:cs="宋体"/>
          <w:sz w:val="11"/>
          <w:szCs w:val="11"/>
        </w:rPr>
      </w:pPr>
    </w:p>
    <w:p w14:paraId="44A35446" w14:textId="77777777" w:rsidR="0090787B" w:rsidRDefault="0090787B" w:rsidP="0090787B">
      <w:pPr>
        <w:pStyle w:val="a3"/>
        <w:spacing w:before="35"/>
        <w:rPr>
          <w:rFonts w:cs="宋体"/>
        </w:rPr>
      </w:pPr>
      <w:r>
        <w:rPr>
          <w:spacing w:val="-1"/>
        </w:rPr>
        <w:t>分叉处、心房上缘，和上下纵隔交界，相当于第五胸椎水平。</w:t>
      </w:r>
      <w:r>
        <w:rPr>
          <w:rFonts w:cs="宋体"/>
        </w:rPr>
        <w:t xml:space="preserve"> </w:t>
      </w:r>
    </w:p>
    <w:p w14:paraId="48E4E370" w14:textId="77777777" w:rsidR="0090787B" w:rsidRDefault="0090787B" w:rsidP="0090787B">
      <w:pPr>
        <w:pStyle w:val="a3"/>
        <w:spacing w:line="314" w:lineRule="auto"/>
        <w:ind w:right="105" w:firstLine="420"/>
        <w:rPr>
          <w:rFonts w:cs="宋体"/>
        </w:rPr>
      </w:pPr>
      <w:r>
        <w:rPr>
          <w:rFonts w:cs="宋体"/>
        </w:rPr>
        <w:t>2</w:t>
      </w:r>
      <w:r>
        <w:rPr>
          <w:spacing w:val="-31"/>
        </w:rPr>
        <w:t>．</w:t>
      </w:r>
      <w:r>
        <w:t>背部的骨性标</w:t>
      </w:r>
      <w:r>
        <w:rPr>
          <w:spacing w:val="-1"/>
        </w:rPr>
        <w:t>志</w:t>
      </w:r>
      <w:r>
        <w:t xml:space="preserve">  要求掌握肩胛下角检查方法</w:t>
      </w:r>
      <w:r>
        <w:rPr>
          <w:spacing w:val="-30"/>
        </w:rPr>
        <w:t>：</w:t>
      </w:r>
      <w:r>
        <w:t>检查时</w:t>
      </w:r>
      <w:r>
        <w:rPr>
          <w:spacing w:val="-30"/>
        </w:rPr>
        <w:t>，</w:t>
      </w:r>
      <w:r>
        <w:t>两臂下垂时肩胛下角平于 第</w:t>
      </w:r>
      <w:r>
        <w:rPr>
          <w:spacing w:val="-46"/>
        </w:rPr>
        <w:t xml:space="preserve"> </w:t>
      </w:r>
      <w:r>
        <w:rPr>
          <w:rFonts w:cs="宋体"/>
        </w:rPr>
        <w:t>7</w:t>
      </w:r>
      <w:r>
        <w:rPr>
          <w:rFonts w:cs="宋体"/>
          <w:spacing w:val="-45"/>
        </w:rPr>
        <w:t xml:space="preserve"> </w:t>
      </w:r>
      <w:r>
        <w:t>或第</w:t>
      </w:r>
      <w:r>
        <w:rPr>
          <w:spacing w:val="-60"/>
        </w:rPr>
        <w:t xml:space="preserve"> </w:t>
      </w:r>
      <w:r>
        <w:rPr>
          <w:rFonts w:cs="宋体"/>
        </w:rPr>
        <w:t>8</w:t>
      </w:r>
      <w:r>
        <w:rPr>
          <w:rFonts w:cs="宋体"/>
          <w:spacing w:val="-45"/>
        </w:rPr>
        <w:t xml:space="preserve"> </w:t>
      </w:r>
      <w:r>
        <w:t>肋间</w:t>
      </w:r>
      <w:r>
        <w:rPr>
          <w:spacing w:val="-31"/>
        </w:rPr>
        <w:t>，</w:t>
      </w:r>
      <w:r>
        <w:t>背部正中为脊椎棘突</w:t>
      </w:r>
      <w:r>
        <w:rPr>
          <w:spacing w:val="-45"/>
        </w:rPr>
        <w:t>，</w:t>
      </w:r>
      <w:r>
        <w:t>第</w:t>
      </w:r>
      <w:r>
        <w:rPr>
          <w:spacing w:val="-46"/>
        </w:rPr>
        <w:t xml:space="preserve"> </w:t>
      </w:r>
      <w:r>
        <w:rPr>
          <w:rFonts w:cs="宋体"/>
        </w:rPr>
        <w:t>7</w:t>
      </w:r>
      <w:r>
        <w:rPr>
          <w:rFonts w:cs="宋体"/>
          <w:spacing w:val="-45"/>
        </w:rPr>
        <w:t xml:space="preserve"> </w:t>
      </w:r>
      <w:r>
        <w:t>颈椎棘突明显突出</w:t>
      </w:r>
      <w:r>
        <w:rPr>
          <w:spacing w:val="-30"/>
        </w:rPr>
        <w:t>，</w:t>
      </w:r>
      <w:r>
        <w:t>为计数胸椎棘突的主要标 志。</w:t>
      </w:r>
      <w:r>
        <w:rPr>
          <w:rFonts w:cs="宋体"/>
        </w:rPr>
        <w:t xml:space="preserve"> </w:t>
      </w:r>
    </w:p>
    <w:p w14:paraId="0FF609A5" w14:textId="77777777" w:rsidR="0090787B" w:rsidRDefault="0090787B" w:rsidP="0090787B">
      <w:pPr>
        <w:pStyle w:val="a3"/>
        <w:spacing w:before="20"/>
        <w:ind w:left="543"/>
        <w:rPr>
          <w:rFonts w:cs="宋体"/>
        </w:rPr>
      </w:pPr>
      <w:r>
        <w:rPr>
          <w:rFonts w:cs="宋体"/>
          <w:spacing w:val="-1"/>
        </w:rPr>
        <w:t>3</w:t>
      </w:r>
      <w:r>
        <w:rPr>
          <w:spacing w:val="-1"/>
        </w:rPr>
        <w:t>．胸部体表划线：</w:t>
      </w:r>
      <w:r>
        <w:rPr>
          <w:rFonts w:cs="宋体"/>
        </w:rPr>
        <w:t xml:space="preserve"> </w:t>
      </w:r>
    </w:p>
    <w:p w14:paraId="6CDCBD21" w14:textId="77777777" w:rsidR="0090787B" w:rsidRDefault="0090787B" w:rsidP="0090787B">
      <w:pPr>
        <w:pStyle w:val="a3"/>
        <w:ind w:left="543"/>
        <w:rPr>
          <w:rFonts w:cs="宋体"/>
        </w:rPr>
      </w:pPr>
      <w:r>
        <w:rPr>
          <w:spacing w:val="-1"/>
        </w:rPr>
        <w:t>（</w:t>
      </w:r>
      <w:r>
        <w:rPr>
          <w:rFonts w:cs="宋体"/>
          <w:spacing w:val="-1"/>
        </w:rPr>
        <w:t>1</w:t>
      </w:r>
      <w:r>
        <w:rPr>
          <w:spacing w:val="-1"/>
        </w:rPr>
        <w:t>）前正中线；通过胸骨中央的垂直线。</w:t>
      </w:r>
      <w:r>
        <w:rPr>
          <w:rFonts w:cs="宋体"/>
        </w:rPr>
        <w:t xml:space="preserve"> </w:t>
      </w:r>
    </w:p>
    <w:p w14:paraId="6B50920C" w14:textId="77777777" w:rsidR="0090787B" w:rsidRDefault="0090787B" w:rsidP="0090787B">
      <w:pPr>
        <w:pStyle w:val="a3"/>
        <w:spacing w:line="314" w:lineRule="auto"/>
        <w:ind w:firstLine="420"/>
        <w:rPr>
          <w:rFonts w:cs="宋体"/>
        </w:rPr>
      </w:pPr>
      <w:r>
        <w:t>（</w:t>
      </w:r>
      <w:r>
        <w:rPr>
          <w:rFonts w:cs="宋体"/>
        </w:rPr>
        <w:t>2</w:t>
      </w:r>
      <w:r>
        <w:t xml:space="preserve">）锁骨中线：通过锁骨肩峰端与胸锁关节端连线的中点所作的垂直线。在男性此线 </w:t>
      </w:r>
      <w:r>
        <w:rPr>
          <w:spacing w:val="-1"/>
        </w:rPr>
        <w:t>常通过乳头。</w:t>
      </w:r>
      <w:r>
        <w:rPr>
          <w:rFonts w:cs="宋体"/>
        </w:rPr>
        <w:t xml:space="preserve">     </w:t>
      </w:r>
    </w:p>
    <w:p w14:paraId="0CFFC854" w14:textId="77777777" w:rsidR="0090787B" w:rsidRDefault="0090787B" w:rsidP="0090787B">
      <w:pPr>
        <w:pStyle w:val="a3"/>
        <w:spacing w:before="20"/>
        <w:ind w:left="543"/>
        <w:rPr>
          <w:rFonts w:cs="宋体"/>
        </w:rPr>
      </w:pPr>
      <w:r>
        <w:rPr>
          <w:spacing w:val="-1"/>
        </w:rPr>
        <w:t>（</w:t>
      </w:r>
      <w:r>
        <w:rPr>
          <w:rFonts w:cs="宋体"/>
          <w:spacing w:val="-1"/>
        </w:rPr>
        <w:t>3</w:t>
      </w:r>
      <w:r>
        <w:rPr>
          <w:spacing w:val="-1"/>
        </w:rPr>
        <w:t>）腋前线：通过腋窝前皱襞所作的垂直线。</w:t>
      </w:r>
      <w:r>
        <w:rPr>
          <w:rFonts w:cs="宋体"/>
        </w:rPr>
        <w:t xml:space="preserve"> </w:t>
      </w:r>
    </w:p>
    <w:p w14:paraId="4BB4FCA1" w14:textId="77777777" w:rsidR="0090787B" w:rsidRDefault="0090787B" w:rsidP="0090787B">
      <w:pPr>
        <w:pStyle w:val="a3"/>
        <w:ind w:left="543"/>
        <w:rPr>
          <w:rFonts w:cs="宋体"/>
        </w:rPr>
      </w:pPr>
      <w:r>
        <w:rPr>
          <w:spacing w:val="-1"/>
        </w:rPr>
        <w:t>（</w:t>
      </w:r>
      <w:r>
        <w:rPr>
          <w:rFonts w:cs="宋体"/>
          <w:spacing w:val="-1"/>
        </w:rPr>
        <w:t>4</w:t>
      </w:r>
      <w:r>
        <w:rPr>
          <w:spacing w:val="-1"/>
        </w:rPr>
        <w:t>）腋后线：通过腋窝后皱襞所作的垂直线。</w:t>
      </w:r>
      <w:r>
        <w:rPr>
          <w:rFonts w:cs="宋体"/>
        </w:rPr>
        <w:t xml:space="preserve"> </w:t>
      </w:r>
    </w:p>
    <w:p w14:paraId="794C9C94" w14:textId="77777777" w:rsidR="0090787B" w:rsidRDefault="0090787B" w:rsidP="0090787B">
      <w:pPr>
        <w:pStyle w:val="a3"/>
        <w:ind w:left="543"/>
        <w:rPr>
          <w:rFonts w:cs="宋体"/>
        </w:rPr>
      </w:pPr>
      <w:r>
        <w:rPr>
          <w:spacing w:val="-1"/>
        </w:rPr>
        <w:t>（</w:t>
      </w:r>
      <w:r>
        <w:rPr>
          <w:rFonts w:cs="宋体"/>
          <w:spacing w:val="-1"/>
        </w:rPr>
        <w:t>5</w:t>
      </w:r>
      <w:r>
        <w:rPr>
          <w:spacing w:val="-1"/>
        </w:rPr>
        <w:t>）腋中线：自腋窝顶端于腋前线和腋后线之间向下的垂直线。</w:t>
      </w:r>
      <w:r>
        <w:rPr>
          <w:rFonts w:cs="宋体"/>
        </w:rPr>
        <w:t xml:space="preserve"> </w:t>
      </w:r>
    </w:p>
    <w:p w14:paraId="0B1FCFC8" w14:textId="77777777" w:rsidR="0090787B" w:rsidRDefault="0090787B" w:rsidP="0090787B">
      <w:pPr>
        <w:pStyle w:val="a3"/>
        <w:ind w:left="543"/>
        <w:rPr>
          <w:rFonts w:cs="宋体"/>
        </w:rPr>
      </w:pPr>
      <w:r>
        <w:rPr>
          <w:spacing w:val="-1"/>
        </w:rPr>
        <w:t>（</w:t>
      </w:r>
      <w:r>
        <w:rPr>
          <w:rFonts w:cs="宋体"/>
          <w:spacing w:val="-1"/>
        </w:rPr>
        <w:t>6</w:t>
      </w:r>
      <w:r>
        <w:rPr>
          <w:spacing w:val="-1"/>
        </w:rPr>
        <w:t>）后正中线：通过脊椎棘突所作的垂直线。</w:t>
      </w:r>
      <w:r>
        <w:rPr>
          <w:rFonts w:cs="宋体"/>
        </w:rPr>
        <w:t xml:space="preserve"> </w:t>
      </w:r>
    </w:p>
    <w:p w14:paraId="5E72E26D" w14:textId="77777777" w:rsidR="0090787B" w:rsidRDefault="0090787B" w:rsidP="0090787B">
      <w:pPr>
        <w:pStyle w:val="a3"/>
        <w:spacing w:line="314" w:lineRule="auto"/>
        <w:ind w:left="543" w:right="3434"/>
        <w:rPr>
          <w:rFonts w:cs="宋体"/>
        </w:rPr>
      </w:pPr>
      <w:r>
        <w:rPr>
          <w:spacing w:val="-1"/>
        </w:rPr>
        <w:t>（</w:t>
      </w:r>
      <w:r>
        <w:rPr>
          <w:rFonts w:cs="宋体"/>
          <w:spacing w:val="-1"/>
        </w:rPr>
        <w:t>7</w:t>
      </w:r>
      <w:r>
        <w:rPr>
          <w:spacing w:val="-1"/>
        </w:rPr>
        <w:t>）肩胛下角线：通过肩胛下角所作的垂直线。</w:t>
      </w:r>
      <w:r>
        <w:rPr>
          <w:rFonts w:cs="宋体"/>
          <w:spacing w:val="37"/>
        </w:rPr>
        <w:t xml:space="preserve"> </w:t>
      </w:r>
      <w:r>
        <w:rPr>
          <w:rFonts w:cs="宋体"/>
          <w:spacing w:val="-1"/>
        </w:rPr>
        <w:t>4</w:t>
      </w:r>
      <w:r>
        <w:rPr>
          <w:spacing w:val="-1"/>
        </w:rPr>
        <w:t>．胸部的自然陷窝及分区</w:t>
      </w:r>
      <w:r>
        <w:rPr>
          <w:rFonts w:cs="宋体"/>
        </w:rPr>
        <w:t xml:space="preserve"> </w:t>
      </w:r>
    </w:p>
    <w:p w14:paraId="78656754" w14:textId="77777777" w:rsidR="0090787B" w:rsidRDefault="0090787B" w:rsidP="0090787B">
      <w:pPr>
        <w:pStyle w:val="a3"/>
        <w:spacing w:before="20"/>
        <w:ind w:left="543"/>
        <w:rPr>
          <w:rFonts w:cs="宋体"/>
        </w:rPr>
      </w:pPr>
      <w:r>
        <w:rPr>
          <w:spacing w:val="-1"/>
        </w:rPr>
        <w:t>（</w:t>
      </w:r>
      <w:r>
        <w:rPr>
          <w:rFonts w:cs="宋体"/>
          <w:spacing w:val="-1"/>
        </w:rPr>
        <w:t>1</w:t>
      </w:r>
      <w:r>
        <w:rPr>
          <w:spacing w:val="-1"/>
        </w:rPr>
        <w:t>）腋窝</w:t>
      </w:r>
      <w:r>
        <w:t xml:space="preserve"> </w:t>
      </w:r>
      <w:r>
        <w:rPr>
          <w:spacing w:val="-1"/>
        </w:rPr>
        <w:t>上肢内侧面与胸壁相连的凹陷部。</w:t>
      </w:r>
      <w:r>
        <w:rPr>
          <w:rFonts w:cs="宋体"/>
        </w:rPr>
        <w:t xml:space="preserve"> </w:t>
      </w:r>
    </w:p>
    <w:p w14:paraId="653A0BC2" w14:textId="77777777" w:rsidR="0090787B" w:rsidRDefault="0090787B" w:rsidP="0090787B">
      <w:pPr>
        <w:pStyle w:val="a3"/>
        <w:ind w:left="543"/>
        <w:rPr>
          <w:rFonts w:cs="宋体"/>
        </w:rPr>
      </w:pPr>
      <w:r>
        <w:rPr>
          <w:spacing w:val="-1"/>
        </w:rPr>
        <w:lastRenderedPageBreak/>
        <w:t>（</w:t>
      </w:r>
      <w:r>
        <w:rPr>
          <w:rFonts w:cs="宋体"/>
          <w:spacing w:val="-1"/>
        </w:rPr>
        <w:t>2</w:t>
      </w:r>
      <w:r>
        <w:rPr>
          <w:spacing w:val="-1"/>
        </w:rPr>
        <w:t>）胸骨上窝 为胸骨上方的凹陷部，正常气管位于其后。</w:t>
      </w:r>
      <w:r>
        <w:rPr>
          <w:rFonts w:cs="宋体"/>
        </w:rPr>
        <w:t xml:space="preserve"> </w:t>
      </w:r>
    </w:p>
    <w:p w14:paraId="7EE1F042" w14:textId="77777777" w:rsidR="0090787B" w:rsidRDefault="0090787B" w:rsidP="0090787B">
      <w:pPr>
        <w:pStyle w:val="a3"/>
        <w:ind w:left="543"/>
        <w:rPr>
          <w:rFonts w:cs="宋体"/>
        </w:rPr>
      </w:pPr>
      <w:r>
        <w:rPr>
          <w:spacing w:val="-1"/>
        </w:rPr>
        <w:t>（</w:t>
      </w:r>
      <w:r>
        <w:rPr>
          <w:rFonts w:cs="宋体"/>
          <w:spacing w:val="-1"/>
        </w:rPr>
        <w:t>3</w:t>
      </w:r>
      <w:r>
        <w:rPr>
          <w:spacing w:val="-1"/>
        </w:rPr>
        <w:t>）锁骨上窝 为锁骨上方的凹陷部。</w:t>
      </w:r>
      <w:r>
        <w:rPr>
          <w:rFonts w:cs="宋体"/>
        </w:rPr>
        <w:t xml:space="preserve"> </w:t>
      </w:r>
    </w:p>
    <w:p w14:paraId="3CCB0B90" w14:textId="77777777" w:rsidR="0090787B" w:rsidRDefault="0090787B" w:rsidP="0090787B">
      <w:pPr>
        <w:rPr>
          <w:rFonts w:ascii="宋体" w:eastAsia="宋体" w:hAnsi="宋体" w:cs="宋体"/>
        </w:rPr>
        <w:sectPr w:rsidR="0090787B">
          <w:footerReference w:type="default" r:id="rId48"/>
          <w:pgSz w:w="11910" w:h="16850"/>
          <w:pgMar w:top="1040" w:right="1660" w:bottom="1440" w:left="1680" w:header="846" w:footer="1246" w:gutter="0"/>
          <w:cols w:space="720"/>
        </w:sectPr>
      </w:pPr>
    </w:p>
    <w:p w14:paraId="54876941" w14:textId="77777777" w:rsidR="0090787B" w:rsidRDefault="0090787B" w:rsidP="0090787B">
      <w:pPr>
        <w:rPr>
          <w:rFonts w:ascii="宋体" w:eastAsia="宋体" w:hAnsi="宋体" w:cs="宋体"/>
          <w:sz w:val="20"/>
          <w:szCs w:val="20"/>
        </w:rPr>
      </w:pPr>
    </w:p>
    <w:p w14:paraId="69DDC990" w14:textId="77777777" w:rsidR="0090787B" w:rsidRDefault="0090787B" w:rsidP="0090787B">
      <w:pPr>
        <w:spacing w:before="5"/>
        <w:rPr>
          <w:rFonts w:ascii="宋体" w:eastAsia="宋体" w:hAnsi="宋体" w:cs="宋体"/>
          <w:sz w:val="14"/>
          <w:szCs w:val="14"/>
        </w:rPr>
      </w:pPr>
    </w:p>
    <w:p w14:paraId="7C8A892D" w14:textId="77777777" w:rsidR="0090787B" w:rsidRDefault="0090787B" w:rsidP="0090787B">
      <w:pPr>
        <w:pStyle w:val="a3"/>
        <w:ind w:left="543"/>
        <w:rPr>
          <w:rFonts w:cs="宋体"/>
        </w:rPr>
      </w:pPr>
      <w:r>
        <w:rPr>
          <w:spacing w:val="-1"/>
        </w:rPr>
        <w:t>（</w:t>
      </w:r>
      <w:r>
        <w:rPr>
          <w:rFonts w:cs="宋体"/>
          <w:spacing w:val="-1"/>
        </w:rPr>
        <w:t>4</w:t>
      </w:r>
      <w:r>
        <w:rPr>
          <w:spacing w:val="-1"/>
        </w:rPr>
        <w:t>）锁骨下窝 为锁骨下方的凹陷部。</w:t>
      </w:r>
      <w:r>
        <w:rPr>
          <w:rFonts w:cs="宋体"/>
        </w:rPr>
        <w:t xml:space="preserve"> </w:t>
      </w:r>
    </w:p>
    <w:p w14:paraId="69BD8AD1" w14:textId="77777777" w:rsidR="0090787B" w:rsidRDefault="0090787B" w:rsidP="0090787B">
      <w:pPr>
        <w:pStyle w:val="a3"/>
        <w:ind w:left="543"/>
        <w:rPr>
          <w:rFonts w:cs="宋体"/>
        </w:rPr>
      </w:pPr>
      <w:r>
        <w:rPr>
          <w:spacing w:val="-1"/>
        </w:rPr>
        <w:t>（</w:t>
      </w:r>
      <w:r>
        <w:rPr>
          <w:rFonts w:cs="宋体"/>
          <w:spacing w:val="-1"/>
        </w:rPr>
        <w:t>5</w:t>
      </w:r>
      <w:r>
        <w:rPr>
          <w:spacing w:val="-1"/>
        </w:rPr>
        <w:t>）肩胛上区 背部肩胛冈以上的区域，其外上界为斜方肌的上缘。</w:t>
      </w:r>
      <w:r>
        <w:rPr>
          <w:rFonts w:cs="宋体"/>
        </w:rPr>
        <w:t xml:space="preserve"> </w:t>
      </w:r>
    </w:p>
    <w:p w14:paraId="27835D5A" w14:textId="77777777" w:rsidR="0090787B" w:rsidRDefault="0090787B" w:rsidP="0090787B">
      <w:pPr>
        <w:pStyle w:val="a3"/>
        <w:ind w:left="543"/>
        <w:rPr>
          <w:rFonts w:cs="宋体"/>
        </w:rPr>
      </w:pPr>
      <w:r>
        <w:rPr>
          <w:spacing w:val="-1"/>
        </w:rPr>
        <w:t>（</w:t>
      </w:r>
      <w:r>
        <w:rPr>
          <w:rFonts w:cs="宋体"/>
          <w:spacing w:val="-1"/>
        </w:rPr>
        <w:t>6</w:t>
      </w:r>
      <w:r>
        <w:rPr>
          <w:spacing w:val="-1"/>
        </w:rPr>
        <w:t xml:space="preserve">）肩胛下区 </w:t>
      </w:r>
      <w:r>
        <w:t>背部两肩胛下角连线与第</w:t>
      </w:r>
      <w:r>
        <w:rPr>
          <w:spacing w:val="-47"/>
        </w:rPr>
        <w:t xml:space="preserve"> </w:t>
      </w:r>
      <w:r>
        <w:rPr>
          <w:rFonts w:cs="宋体"/>
        </w:rPr>
        <w:t>12</w:t>
      </w:r>
      <w:r>
        <w:rPr>
          <w:rFonts w:cs="宋体"/>
          <w:spacing w:val="-45"/>
        </w:rPr>
        <w:t xml:space="preserve"> </w:t>
      </w:r>
      <w:r>
        <w:rPr>
          <w:spacing w:val="-1"/>
        </w:rPr>
        <w:t>胸椎水平线之间的区域。</w:t>
      </w:r>
      <w:r>
        <w:rPr>
          <w:rFonts w:cs="宋体"/>
        </w:rPr>
        <w:t xml:space="preserve"> </w:t>
      </w:r>
    </w:p>
    <w:p w14:paraId="75A10EF9" w14:textId="77777777" w:rsidR="0090787B" w:rsidRDefault="0090787B" w:rsidP="0090787B">
      <w:pPr>
        <w:pStyle w:val="a3"/>
        <w:ind w:left="543"/>
        <w:rPr>
          <w:rFonts w:cs="宋体"/>
        </w:rPr>
      </w:pPr>
      <w:r>
        <w:rPr>
          <w:spacing w:val="-1"/>
        </w:rPr>
        <w:t>（</w:t>
      </w:r>
      <w:r>
        <w:rPr>
          <w:rFonts w:cs="宋体"/>
          <w:spacing w:val="-1"/>
        </w:rPr>
        <w:t>7</w:t>
      </w:r>
      <w:r>
        <w:rPr>
          <w:spacing w:val="-1"/>
        </w:rPr>
        <w:t>）肩胛间区 两肩胛骨内缘之间的区域。</w:t>
      </w:r>
      <w:r>
        <w:rPr>
          <w:rFonts w:cs="宋体"/>
        </w:rPr>
        <w:t xml:space="preserve"> </w:t>
      </w:r>
    </w:p>
    <w:p w14:paraId="3EC85906" w14:textId="77777777" w:rsidR="0090787B" w:rsidRDefault="0090787B" w:rsidP="0090787B">
      <w:pPr>
        <w:pStyle w:val="a3"/>
        <w:spacing w:line="314" w:lineRule="auto"/>
        <w:ind w:right="46" w:firstLine="420"/>
        <w:rPr>
          <w:rFonts w:cs="宋体"/>
        </w:rPr>
      </w:pPr>
      <w:r>
        <w:t>（</w:t>
      </w:r>
      <w:r>
        <w:rPr>
          <w:rFonts w:cs="宋体"/>
        </w:rPr>
        <w:t>8</w:t>
      </w:r>
      <w:r>
        <w:rPr>
          <w:spacing w:val="-30"/>
        </w:rPr>
        <w:t>）</w:t>
      </w:r>
      <w:r>
        <w:t>腹上</w:t>
      </w:r>
      <w:r>
        <w:rPr>
          <w:spacing w:val="-1"/>
        </w:rPr>
        <w:t>角</w:t>
      </w:r>
      <w:r>
        <w:t xml:space="preserve"> 由两侧肋下</w:t>
      </w:r>
      <w:r>
        <w:rPr>
          <w:spacing w:val="-2"/>
        </w:rPr>
        <w:t>缘</w:t>
      </w:r>
      <w:r>
        <w:t>汇合于胸骨下端所构成的夹角</w:t>
      </w:r>
      <w:r>
        <w:rPr>
          <w:spacing w:val="-30"/>
        </w:rPr>
        <w:t>，</w:t>
      </w:r>
      <w:r>
        <w:t>成人为直角</w:t>
      </w:r>
      <w:r>
        <w:rPr>
          <w:spacing w:val="-30"/>
        </w:rPr>
        <w:t>，</w:t>
      </w:r>
      <w:r>
        <w:t xml:space="preserve">矮胖体型为钝 </w:t>
      </w:r>
      <w:r>
        <w:rPr>
          <w:spacing w:val="-1"/>
        </w:rPr>
        <w:t>角，瘦长体型为锐角。</w:t>
      </w:r>
      <w:r>
        <w:rPr>
          <w:rFonts w:cs="宋体"/>
        </w:rPr>
        <w:t xml:space="preserve"> </w:t>
      </w:r>
    </w:p>
    <w:p w14:paraId="270C0AAE" w14:textId="77777777" w:rsidR="0090787B" w:rsidRDefault="0090787B" w:rsidP="0090787B">
      <w:pPr>
        <w:pStyle w:val="a3"/>
        <w:spacing w:before="20" w:line="314" w:lineRule="auto"/>
        <w:ind w:left="543" w:right="46"/>
      </w:pPr>
      <w:r>
        <w:rPr>
          <w:spacing w:val="-1"/>
        </w:rPr>
        <w:t>二、胸廓：</w:t>
      </w:r>
      <w:r>
        <w:rPr>
          <w:rFonts w:cs="宋体"/>
          <w:spacing w:val="24"/>
        </w:rPr>
        <w:t xml:space="preserve"> </w:t>
      </w:r>
      <w:r>
        <w:t>正常胸廓外形两侧大致相称，成人胸廓前后径较左右径短，前后径与横径的比例为</w:t>
      </w:r>
      <w:r>
        <w:rPr>
          <w:spacing w:val="-53"/>
        </w:rPr>
        <w:t xml:space="preserve"> </w:t>
      </w:r>
      <w:r>
        <w:rPr>
          <w:rFonts w:cs="宋体"/>
        </w:rPr>
        <w:t>1</w:t>
      </w:r>
      <w:r>
        <w:t>：</w:t>
      </w:r>
      <w:r>
        <w:rPr>
          <w:rFonts w:cs="宋体"/>
          <w:spacing w:val="-1"/>
        </w:rPr>
        <w:t>1.5</w:t>
      </w:r>
      <w:r>
        <w:rPr>
          <w:spacing w:val="-1"/>
        </w:rPr>
        <w:t>。小儿和老年人前后径略小于横径或相等。</w:t>
      </w:r>
      <w:r>
        <w:rPr>
          <w:rFonts w:cs="宋体"/>
        </w:rPr>
        <w:t xml:space="preserve"> </w:t>
      </w:r>
    </w:p>
    <w:p w14:paraId="14028457" w14:textId="77777777" w:rsidR="0090787B" w:rsidRDefault="0090787B" w:rsidP="0090787B">
      <w:pPr>
        <w:pStyle w:val="a3"/>
        <w:spacing w:line="314" w:lineRule="auto"/>
        <w:ind w:right="46" w:firstLine="420"/>
        <w:rPr>
          <w:rFonts w:cs="宋体"/>
        </w:rPr>
      </w:pPr>
      <w:r>
        <w:rPr>
          <w:rFonts w:cs="宋体"/>
        </w:rPr>
        <w:t>1</w:t>
      </w:r>
      <w:r>
        <w:rPr>
          <w:spacing w:val="-31"/>
        </w:rPr>
        <w:t>．</w:t>
      </w:r>
      <w:r>
        <w:t>扁平胸   胸廓扁平</w:t>
      </w:r>
      <w:r>
        <w:rPr>
          <w:spacing w:val="-31"/>
        </w:rPr>
        <w:t>，</w:t>
      </w:r>
      <w:r>
        <w:t>前后径常短于左右横径的一半</w:t>
      </w:r>
      <w:r>
        <w:rPr>
          <w:spacing w:val="-30"/>
        </w:rPr>
        <w:t>，</w:t>
      </w:r>
      <w:r>
        <w:t>可见于</w:t>
      </w:r>
      <w:r>
        <w:rPr>
          <w:spacing w:val="15"/>
        </w:rPr>
        <w:t>瘦</w:t>
      </w:r>
      <w:r>
        <w:t>长体型</w:t>
      </w:r>
      <w:r>
        <w:rPr>
          <w:spacing w:val="-30"/>
        </w:rPr>
        <w:t>，</w:t>
      </w:r>
      <w:r>
        <w:t xml:space="preserve">也见于慢性 </w:t>
      </w:r>
      <w:r>
        <w:rPr>
          <w:spacing w:val="-1"/>
        </w:rPr>
        <w:t>消耗性疾病如肺结核。</w:t>
      </w:r>
      <w:r>
        <w:rPr>
          <w:rFonts w:cs="宋体"/>
        </w:rPr>
        <w:t xml:space="preserve"> </w:t>
      </w:r>
    </w:p>
    <w:p w14:paraId="3F9BA9E3" w14:textId="77777777" w:rsidR="0090787B" w:rsidRDefault="0090787B" w:rsidP="0090787B">
      <w:pPr>
        <w:pStyle w:val="a3"/>
        <w:spacing w:before="19" w:line="314" w:lineRule="auto"/>
        <w:ind w:right="46" w:firstLine="405"/>
      </w:pPr>
      <w:r>
        <w:rPr>
          <w:rFonts w:cs="宋体"/>
          <w:spacing w:val="-4"/>
        </w:rPr>
        <w:t>2</w:t>
      </w:r>
      <w:r>
        <w:rPr>
          <w:spacing w:val="-4"/>
        </w:rPr>
        <w:t>．桶状胸</w:t>
      </w:r>
      <w:r>
        <w:t xml:space="preserve"> </w:t>
      </w:r>
      <w:r>
        <w:rPr>
          <w:spacing w:val="105"/>
        </w:rPr>
        <w:t xml:space="preserve"> </w:t>
      </w:r>
      <w:r>
        <w:rPr>
          <w:spacing w:val="-2"/>
        </w:rPr>
        <w:t>前后径增长，有时与左右径约相等，胸廓呈圆桶形，肋骨弓的前下斜度上</w:t>
      </w:r>
      <w:r>
        <w:rPr>
          <w:spacing w:val="46"/>
        </w:rPr>
        <w:t xml:space="preserve"> </w:t>
      </w:r>
      <w:r>
        <w:rPr>
          <w:spacing w:val="-2"/>
        </w:rPr>
        <w:t>抬，肋间隙增宽，饱满。如支气管哮喘急性发作期，慢性支气管炎所致的阻塞性肺气肿，也</w:t>
      </w:r>
    </w:p>
    <w:p w14:paraId="51D150B7" w14:textId="77777777" w:rsidR="0090787B" w:rsidRDefault="0090787B" w:rsidP="0090787B">
      <w:pPr>
        <w:spacing w:before="10"/>
        <w:rPr>
          <w:rFonts w:ascii="宋体" w:eastAsia="宋体" w:hAnsi="宋体" w:cs="宋体"/>
          <w:sz w:val="12"/>
          <w:szCs w:val="12"/>
        </w:rPr>
      </w:pPr>
    </w:p>
    <w:p w14:paraId="661261DB" w14:textId="77777777" w:rsidR="0090787B" w:rsidRDefault="0090787B" w:rsidP="0090787B">
      <w:pPr>
        <w:spacing w:line="200" w:lineRule="atLeast"/>
        <w:ind w:left="117"/>
        <w:rPr>
          <w:rFonts w:ascii="宋体" w:eastAsia="宋体" w:hAnsi="宋体" w:cs="宋体"/>
          <w:sz w:val="20"/>
          <w:szCs w:val="20"/>
        </w:rPr>
      </w:pPr>
      <w:r>
        <w:rPr>
          <w:rFonts w:ascii="宋体" w:eastAsia="宋体" w:hAnsi="宋体" w:cs="宋体"/>
          <w:noProof/>
          <w:sz w:val="20"/>
          <w:szCs w:val="20"/>
        </w:rPr>
        <w:drawing>
          <wp:inline distT="0" distB="0" distL="0" distR="0" wp14:anchorId="1B652A94" wp14:editId="131F202C">
            <wp:extent cx="5250815" cy="3740150"/>
            <wp:effectExtent l="0" t="0" r="0" b="0"/>
            <wp:docPr id="7" name="image24.png" descr="图片包含 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24.png" descr="图片包含 图示&#10;&#10;描述已自动生成"/>
                    <pic:cNvPicPr>
                      <a:picLocks noChangeAspect="1"/>
                    </pic:cNvPicPr>
                  </pic:nvPicPr>
                  <pic:blipFill>
                    <a:blip r:embed="rId49" cstate="print"/>
                    <a:stretch>
                      <a:fillRect/>
                    </a:stretch>
                  </pic:blipFill>
                  <pic:spPr>
                    <a:xfrm>
                      <a:off x="0" y="0"/>
                      <a:ext cx="5251235" cy="3740467"/>
                    </a:xfrm>
                    <a:prstGeom prst="rect">
                      <a:avLst/>
                    </a:prstGeom>
                  </pic:spPr>
                </pic:pic>
              </a:graphicData>
            </a:graphic>
          </wp:inline>
        </w:drawing>
      </w:r>
    </w:p>
    <w:p w14:paraId="6A41058B" w14:textId="77777777" w:rsidR="0090787B" w:rsidRDefault="0090787B" w:rsidP="0090787B">
      <w:pPr>
        <w:pStyle w:val="a3"/>
        <w:spacing w:before="73"/>
        <w:rPr>
          <w:rFonts w:cs="宋体"/>
        </w:rPr>
      </w:pPr>
      <w:r>
        <w:rPr>
          <w:spacing w:val="-1"/>
        </w:rPr>
        <w:t>见于矮胖体型老年人。</w:t>
      </w:r>
      <w:r>
        <w:rPr>
          <w:rFonts w:cs="宋体"/>
          <w:b/>
          <w:bCs/>
          <w:w w:val="99"/>
        </w:rPr>
        <w:t xml:space="preserve"> </w:t>
      </w:r>
    </w:p>
    <w:p w14:paraId="5B7E906B" w14:textId="77777777" w:rsidR="0090787B" w:rsidRDefault="0090787B" w:rsidP="0090787B">
      <w:pPr>
        <w:pStyle w:val="a3"/>
        <w:spacing w:line="314" w:lineRule="auto"/>
        <w:ind w:right="46" w:firstLine="420"/>
        <w:rPr>
          <w:rFonts w:cs="宋体"/>
        </w:rPr>
      </w:pPr>
      <w:r>
        <w:rPr>
          <w:rFonts w:cs="宋体"/>
        </w:rPr>
        <w:t>3</w:t>
      </w:r>
      <w:r>
        <w:rPr>
          <w:spacing w:val="-31"/>
        </w:rPr>
        <w:t>．</w:t>
      </w:r>
      <w:r>
        <w:t>鸡胸及漏斗</w:t>
      </w:r>
      <w:r>
        <w:rPr>
          <w:spacing w:val="-1"/>
        </w:rPr>
        <w:t>胸</w:t>
      </w:r>
      <w:r>
        <w:t xml:space="preserve">   胸廓前后径略长于左右径</w:t>
      </w:r>
      <w:r>
        <w:rPr>
          <w:spacing w:val="-30"/>
        </w:rPr>
        <w:t>，</w:t>
      </w:r>
      <w:r>
        <w:t>胸部上下长度较</w:t>
      </w:r>
      <w:r>
        <w:rPr>
          <w:spacing w:val="15"/>
        </w:rPr>
        <w:t>短</w:t>
      </w:r>
      <w:r>
        <w:rPr>
          <w:spacing w:val="-30"/>
        </w:rPr>
        <w:t>，</w:t>
      </w:r>
      <w:r>
        <w:t>胸骨下端前突</w:t>
      </w:r>
      <w:r>
        <w:rPr>
          <w:spacing w:val="-30"/>
        </w:rPr>
        <w:t>，</w:t>
      </w:r>
      <w:r>
        <w:t>胸 廓前侧壁肋骨凹陷，称鸡胸，多见于佝偻病儿童。沿胸骨两侧各肋软骨与肋骨交界处隆起， 形成串珠状</w:t>
      </w:r>
      <w:r>
        <w:rPr>
          <w:spacing w:val="-30"/>
        </w:rPr>
        <w:t>，</w:t>
      </w:r>
      <w:r>
        <w:t>称为佝偻病串珠</w:t>
      </w:r>
      <w:r>
        <w:rPr>
          <w:spacing w:val="-30"/>
        </w:rPr>
        <w:t>。</w:t>
      </w:r>
      <w:r>
        <w:t>下胸部前面肋骨与肋骨向外突出</w:t>
      </w:r>
      <w:r>
        <w:rPr>
          <w:spacing w:val="-15"/>
        </w:rPr>
        <w:t>，</w:t>
      </w:r>
      <w:r>
        <w:t>自胸骨剑突</w:t>
      </w:r>
      <w:r>
        <w:rPr>
          <w:spacing w:val="-30"/>
        </w:rPr>
        <w:t>，</w:t>
      </w:r>
      <w:r>
        <w:t>沿膈肌附着 的部位向内凹陷，形成沟称为肋膈沟，若胸骨下部剑突显著内陷。形如漏斗，称之漏斗胸</w:t>
      </w:r>
      <w:r>
        <w:rPr>
          <w:spacing w:val="-100"/>
        </w:rPr>
        <w:t>。</w:t>
      </w:r>
      <w:r>
        <w:rPr>
          <w:rFonts w:cs="宋体"/>
        </w:rPr>
        <w:t xml:space="preserve"> </w:t>
      </w:r>
    </w:p>
    <w:p w14:paraId="21773A6E" w14:textId="77777777" w:rsidR="0090787B" w:rsidRDefault="0090787B" w:rsidP="0090787B">
      <w:pPr>
        <w:pStyle w:val="a3"/>
        <w:spacing w:before="20" w:line="314" w:lineRule="auto"/>
        <w:ind w:right="46" w:firstLine="420"/>
        <w:rPr>
          <w:rFonts w:cs="宋体"/>
        </w:rPr>
      </w:pPr>
      <w:r>
        <w:rPr>
          <w:rFonts w:cs="宋体"/>
          <w:spacing w:val="-1"/>
        </w:rPr>
        <w:t>4</w:t>
      </w:r>
      <w:r>
        <w:rPr>
          <w:spacing w:val="-1"/>
        </w:rPr>
        <w:t>．胸廓单侧或局限性隆起</w:t>
      </w:r>
      <w:r>
        <w:t xml:space="preserve">  单侧膨隆见于大量胸腔积液，气胸，局限性突起见于心脏</w:t>
      </w:r>
      <w:r>
        <w:rPr>
          <w:spacing w:val="20"/>
        </w:rPr>
        <w:t xml:space="preserve"> </w:t>
      </w:r>
      <w:r>
        <w:t>扩大，心包积液及胸内或胸壁肿瘤，单侧或局部性凹陷，见于肺不张，肺萎缩，肺纤维化</w:t>
      </w:r>
      <w:r>
        <w:rPr>
          <w:spacing w:val="-100"/>
        </w:rPr>
        <w:t>。</w:t>
      </w:r>
      <w:r>
        <w:rPr>
          <w:rFonts w:cs="宋体"/>
        </w:rPr>
        <w:t xml:space="preserve"> </w:t>
      </w:r>
    </w:p>
    <w:p w14:paraId="76095477" w14:textId="77777777" w:rsidR="0090787B" w:rsidRDefault="0090787B" w:rsidP="0090787B">
      <w:pPr>
        <w:pStyle w:val="a3"/>
        <w:spacing w:before="20"/>
        <w:ind w:left="543"/>
      </w:pPr>
      <w:r>
        <w:rPr>
          <w:rFonts w:cs="宋体"/>
          <w:spacing w:val="-1"/>
        </w:rPr>
        <w:lastRenderedPageBreak/>
        <w:t>5</w:t>
      </w:r>
      <w:r>
        <w:rPr>
          <w:spacing w:val="-1"/>
        </w:rPr>
        <w:t>．脊柱畸形，特别胸椎畸形所致的胸部畸形</w:t>
      </w:r>
      <w:r>
        <w:rPr>
          <w:spacing w:val="105"/>
        </w:rPr>
        <w:t xml:space="preserve"> </w:t>
      </w:r>
      <w:r>
        <w:rPr>
          <w:spacing w:val="-1"/>
        </w:rPr>
        <w:t>可表现为前凸，后凸，侧凸及侧后凸，</w:t>
      </w:r>
    </w:p>
    <w:p w14:paraId="5EFA5682" w14:textId="77777777" w:rsidR="0090787B" w:rsidRDefault="0090787B" w:rsidP="0090787B">
      <w:pPr>
        <w:sectPr w:rsidR="0090787B">
          <w:footerReference w:type="default" r:id="rId50"/>
          <w:pgSz w:w="11910" w:h="16850"/>
          <w:pgMar w:top="1040" w:right="1580" w:bottom="1440" w:left="1680" w:header="846" w:footer="1246" w:gutter="0"/>
          <w:pgNumType w:start="2"/>
          <w:cols w:space="720"/>
        </w:sectPr>
      </w:pPr>
    </w:p>
    <w:p w14:paraId="44D5AE0A" w14:textId="77777777" w:rsidR="0090787B" w:rsidRDefault="0090787B" w:rsidP="0090787B">
      <w:pPr>
        <w:rPr>
          <w:rFonts w:ascii="宋体" w:eastAsia="宋体" w:hAnsi="宋体" w:cs="宋体"/>
          <w:sz w:val="20"/>
          <w:szCs w:val="20"/>
        </w:rPr>
      </w:pPr>
    </w:p>
    <w:p w14:paraId="5482964A" w14:textId="77777777" w:rsidR="0090787B" w:rsidRDefault="0090787B" w:rsidP="0090787B">
      <w:pPr>
        <w:spacing w:before="5"/>
        <w:rPr>
          <w:rFonts w:ascii="宋体" w:eastAsia="宋体" w:hAnsi="宋体" w:cs="宋体"/>
          <w:sz w:val="14"/>
          <w:szCs w:val="14"/>
        </w:rPr>
      </w:pPr>
    </w:p>
    <w:p w14:paraId="30CC7ADD" w14:textId="77777777" w:rsidR="0090787B" w:rsidRDefault="0090787B" w:rsidP="0090787B">
      <w:pPr>
        <w:pStyle w:val="a3"/>
        <w:spacing w:line="314" w:lineRule="auto"/>
        <w:rPr>
          <w:rFonts w:cs="宋体"/>
        </w:rPr>
      </w:pPr>
      <w:r>
        <w:t>使胸部二侧不对称</w:t>
      </w:r>
      <w:r>
        <w:rPr>
          <w:spacing w:val="-30"/>
        </w:rPr>
        <w:t>，</w:t>
      </w:r>
      <w:r>
        <w:t>肋间增宽或变窄</w:t>
      </w:r>
      <w:r>
        <w:rPr>
          <w:spacing w:val="-30"/>
        </w:rPr>
        <w:t>，</w:t>
      </w:r>
      <w:r>
        <w:t>严重畸形</w:t>
      </w:r>
      <w:r>
        <w:rPr>
          <w:spacing w:val="-30"/>
        </w:rPr>
        <w:t>，</w:t>
      </w:r>
      <w:r>
        <w:t>可引起呼吸循</w:t>
      </w:r>
      <w:r>
        <w:rPr>
          <w:spacing w:val="15"/>
        </w:rPr>
        <w:t>环</w:t>
      </w:r>
      <w:r>
        <w:t>功能障碍</w:t>
      </w:r>
      <w:r>
        <w:rPr>
          <w:spacing w:val="-30"/>
        </w:rPr>
        <w:t>。</w:t>
      </w:r>
      <w:r>
        <w:t xml:space="preserve">胸部畸形常见 </w:t>
      </w:r>
      <w:r>
        <w:rPr>
          <w:spacing w:val="-1"/>
        </w:rPr>
        <w:t>于脊柱结核，发育畸形，佝偻病等。</w:t>
      </w:r>
      <w:r>
        <w:rPr>
          <w:rFonts w:cs="宋体"/>
        </w:rPr>
        <w:t xml:space="preserve"> </w:t>
      </w:r>
    </w:p>
    <w:p w14:paraId="2F922BEE" w14:textId="77777777" w:rsidR="0090787B" w:rsidRDefault="0090787B" w:rsidP="0090787B">
      <w:pPr>
        <w:pStyle w:val="a3"/>
        <w:spacing w:before="20" w:line="314" w:lineRule="auto"/>
        <w:ind w:firstLine="420"/>
        <w:rPr>
          <w:rFonts w:cs="宋体"/>
        </w:rPr>
      </w:pPr>
      <w:r>
        <w:rPr>
          <w:rFonts w:cs="宋体"/>
          <w:spacing w:val="-1"/>
        </w:rPr>
        <w:t>6</w:t>
      </w:r>
      <w:r>
        <w:rPr>
          <w:spacing w:val="-1"/>
        </w:rPr>
        <w:t>．腹上角及肋脊角改变</w:t>
      </w:r>
      <w:r>
        <w:t xml:space="preserve">  腹上角增大常见于腹水，腹部巨大肿瘤，肋脊角增大常见于</w:t>
      </w:r>
      <w:r>
        <w:rPr>
          <w:spacing w:val="29"/>
        </w:rPr>
        <w:t xml:space="preserve"> </w:t>
      </w:r>
      <w:r>
        <w:rPr>
          <w:spacing w:val="-1"/>
        </w:rPr>
        <w:t>支气管哮喘急性发作期，肺气肿。</w:t>
      </w:r>
      <w:r>
        <w:rPr>
          <w:rFonts w:cs="宋体"/>
        </w:rPr>
        <w:t xml:space="preserve"> </w:t>
      </w:r>
    </w:p>
    <w:p w14:paraId="15AC136B" w14:textId="77777777" w:rsidR="0090787B" w:rsidRDefault="0090787B" w:rsidP="0090787B">
      <w:pPr>
        <w:pStyle w:val="a3"/>
        <w:spacing w:before="20"/>
        <w:ind w:left="543"/>
        <w:rPr>
          <w:rFonts w:cs="宋体"/>
        </w:rPr>
      </w:pPr>
      <w:r>
        <w:rPr>
          <w:noProof/>
        </w:rPr>
        <w:drawing>
          <wp:anchor distT="0" distB="0" distL="114300" distR="114300" simplePos="0" relativeHeight="251663360" behindDoc="0" locked="0" layoutInCell="1" allowOverlap="1" wp14:anchorId="2C21F880" wp14:editId="2E47090A">
            <wp:simplePos x="0" y="0"/>
            <wp:positionH relativeFrom="page">
              <wp:posOffset>4114800</wp:posOffset>
            </wp:positionH>
            <wp:positionV relativeFrom="paragraph">
              <wp:posOffset>204470</wp:posOffset>
            </wp:positionV>
            <wp:extent cx="2266950" cy="3467100"/>
            <wp:effectExtent l="0" t="0" r="0" b="0"/>
            <wp:wrapNone/>
            <wp:docPr id="34" name="图片 34" descr="图示, 文本&#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34" descr="图示, 文本&#10;&#10;描述已自动生成"/>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a:xfrm>
                      <a:off x="0" y="0"/>
                      <a:ext cx="2266950" cy="3467100"/>
                    </a:xfrm>
                    <a:prstGeom prst="rect">
                      <a:avLst/>
                    </a:prstGeom>
                    <a:noFill/>
                  </pic:spPr>
                </pic:pic>
              </a:graphicData>
            </a:graphic>
          </wp:anchor>
        </w:drawing>
      </w:r>
      <w:r>
        <w:rPr>
          <w:spacing w:val="-1"/>
        </w:rPr>
        <w:t>三．肺部检查</w:t>
      </w:r>
      <w:r>
        <w:rPr>
          <w:rFonts w:cs="宋体"/>
        </w:rPr>
        <w:t xml:space="preserve"> </w:t>
      </w:r>
    </w:p>
    <w:p w14:paraId="0571AE11" w14:textId="77777777" w:rsidR="0090787B" w:rsidRDefault="0090787B" w:rsidP="0090787B">
      <w:pPr>
        <w:pStyle w:val="a3"/>
        <w:ind w:left="528"/>
        <w:rPr>
          <w:rFonts w:cs="宋体"/>
        </w:rPr>
      </w:pPr>
      <w:r>
        <w:rPr>
          <w:spacing w:val="-1"/>
        </w:rPr>
        <w:t>（一）视诊</w:t>
      </w:r>
      <w:r>
        <w:rPr>
          <w:rFonts w:cs="宋体"/>
        </w:rPr>
        <w:t xml:space="preserve">  </w:t>
      </w:r>
    </w:p>
    <w:p w14:paraId="752F6C82" w14:textId="77777777" w:rsidR="0090787B" w:rsidRDefault="0090787B" w:rsidP="0090787B">
      <w:pPr>
        <w:pStyle w:val="a3"/>
        <w:spacing w:line="314" w:lineRule="auto"/>
        <w:ind w:right="3931" w:firstLine="420"/>
        <w:rPr>
          <w:rFonts w:cs="宋体"/>
        </w:rPr>
      </w:pPr>
      <w:r>
        <w:rPr>
          <w:rFonts w:cs="宋体"/>
          <w:spacing w:val="-3"/>
        </w:rPr>
        <w:t>1</w:t>
      </w:r>
      <w:r>
        <w:rPr>
          <w:spacing w:val="-3"/>
        </w:rPr>
        <w:t>．呼吸运动</w:t>
      </w:r>
      <w:r>
        <w:t xml:space="preserve"> </w:t>
      </w:r>
      <w:r>
        <w:rPr>
          <w:spacing w:val="-2"/>
        </w:rPr>
        <w:t>正常人二侧对称，男性及儿童</w:t>
      </w:r>
      <w:r>
        <w:rPr>
          <w:spacing w:val="26"/>
        </w:rPr>
        <w:t xml:space="preserve"> </w:t>
      </w:r>
      <w:r>
        <w:rPr>
          <w:spacing w:val="-1"/>
        </w:rPr>
        <w:t>以腹式呼吸为主，女性则以胸式呼吸为主。</w:t>
      </w:r>
      <w:r>
        <w:rPr>
          <w:rFonts w:cs="宋体"/>
        </w:rPr>
        <w:t xml:space="preserve"> </w:t>
      </w:r>
    </w:p>
    <w:p w14:paraId="3762A91E" w14:textId="77777777" w:rsidR="0090787B" w:rsidRDefault="0090787B" w:rsidP="0090787B">
      <w:pPr>
        <w:pStyle w:val="a3"/>
        <w:spacing w:before="19"/>
        <w:ind w:left="543"/>
      </w:pPr>
      <w:r>
        <w:rPr>
          <w:rFonts w:cs="宋体"/>
        </w:rPr>
        <w:t>2</w:t>
      </w:r>
      <w:r>
        <w:rPr>
          <w:spacing w:val="-31"/>
        </w:rPr>
        <w:t>．</w:t>
      </w:r>
      <w:r>
        <w:t>呼吸频率  成人每分钟</w:t>
      </w:r>
      <w:r>
        <w:rPr>
          <w:spacing w:val="-46"/>
        </w:rPr>
        <w:t xml:space="preserve"> </w:t>
      </w:r>
      <w:r>
        <w:rPr>
          <w:rFonts w:cs="宋体"/>
        </w:rPr>
        <w:t>16-18</w:t>
      </w:r>
      <w:r>
        <w:rPr>
          <w:rFonts w:cs="宋体"/>
          <w:spacing w:val="-45"/>
        </w:rPr>
        <w:t xml:space="preserve"> </w:t>
      </w:r>
      <w:r>
        <w:t>次</w:t>
      </w:r>
      <w:r>
        <w:rPr>
          <w:spacing w:val="-30"/>
        </w:rPr>
        <w:t>，</w:t>
      </w:r>
      <w:r>
        <w:t>＞</w:t>
      </w:r>
      <w:r>
        <w:rPr>
          <w:rFonts w:cs="宋体"/>
          <w:spacing w:val="-15"/>
        </w:rPr>
        <w:t>2</w:t>
      </w:r>
      <w:r>
        <w:rPr>
          <w:rFonts w:cs="宋体"/>
        </w:rPr>
        <w:t>0</w:t>
      </w:r>
      <w:r>
        <w:rPr>
          <w:rFonts w:cs="宋体"/>
          <w:spacing w:val="-45"/>
        </w:rPr>
        <w:t xml:space="preserve"> </w:t>
      </w:r>
      <w:r>
        <w:t>次</w:t>
      </w:r>
    </w:p>
    <w:p w14:paraId="5EFEC155" w14:textId="77777777" w:rsidR="0090787B" w:rsidRDefault="0090787B" w:rsidP="0090787B">
      <w:pPr>
        <w:pStyle w:val="a3"/>
        <w:spacing w:line="314" w:lineRule="auto"/>
        <w:ind w:left="543" w:right="3906" w:hanging="421"/>
        <w:rPr>
          <w:rFonts w:cs="宋体"/>
        </w:rPr>
      </w:pPr>
      <w:r>
        <w:rPr>
          <w:rFonts w:cs="宋体"/>
          <w:spacing w:val="-1"/>
        </w:rPr>
        <w:t>/</w:t>
      </w:r>
      <w:r>
        <w:rPr>
          <w:spacing w:val="-1"/>
        </w:rPr>
        <w:t>分为呼吸过速，＜</w:t>
      </w:r>
      <w:r>
        <w:rPr>
          <w:rFonts w:cs="宋体"/>
          <w:spacing w:val="-1"/>
        </w:rPr>
        <w:t>12</w:t>
      </w:r>
      <w:r>
        <w:rPr>
          <w:rFonts w:cs="宋体"/>
          <w:spacing w:val="-45"/>
        </w:rPr>
        <w:t xml:space="preserve"> </w:t>
      </w:r>
      <w:r>
        <w:rPr>
          <w:spacing w:val="-1"/>
        </w:rPr>
        <w:t>次为呼吸过慢。</w:t>
      </w:r>
      <w:r>
        <w:rPr>
          <w:rFonts w:cs="宋体"/>
          <w:spacing w:val="29"/>
        </w:rPr>
        <w:t xml:space="preserve"> </w:t>
      </w:r>
      <w:r>
        <w:rPr>
          <w:rFonts w:cs="宋体"/>
          <w:spacing w:val="-1"/>
        </w:rPr>
        <w:t>3</w:t>
      </w:r>
      <w:r>
        <w:rPr>
          <w:spacing w:val="-1"/>
        </w:rPr>
        <w:t>．呼吸节律</w:t>
      </w:r>
      <w:r>
        <w:t xml:space="preserve">  </w:t>
      </w:r>
      <w:r>
        <w:rPr>
          <w:spacing w:val="-1"/>
        </w:rPr>
        <w:t>正常节律</w:t>
      </w:r>
      <w:r>
        <w:rPr>
          <w:rFonts w:cs="宋体"/>
        </w:rPr>
        <w:t xml:space="preserve"> </w:t>
      </w:r>
    </w:p>
    <w:p w14:paraId="6E4BC71F" w14:textId="77777777" w:rsidR="0090787B" w:rsidRDefault="0090787B" w:rsidP="0090787B">
      <w:pPr>
        <w:pStyle w:val="a3"/>
        <w:spacing w:before="19"/>
        <w:ind w:left="543"/>
        <w:rPr>
          <w:rFonts w:cs="宋体"/>
        </w:rPr>
      </w:pPr>
      <w:r>
        <w:rPr>
          <w:spacing w:val="-1"/>
        </w:rPr>
        <w:t>（二）触诊</w:t>
      </w:r>
      <w:r>
        <w:rPr>
          <w:rFonts w:cs="宋体"/>
        </w:rPr>
        <w:t xml:space="preserve"> </w:t>
      </w:r>
    </w:p>
    <w:p w14:paraId="6C22EA05" w14:textId="77777777" w:rsidR="0090787B" w:rsidRDefault="0090787B" w:rsidP="0090787B">
      <w:pPr>
        <w:pStyle w:val="a3"/>
        <w:spacing w:line="314" w:lineRule="auto"/>
        <w:ind w:right="3917" w:firstLine="420"/>
        <w:rPr>
          <w:rFonts w:cs="宋体"/>
        </w:rPr>
      </w:pPr>
      <w:r>
        <w:rPr>
          <w:rFonts w:cs="宋体"/>
          <w:spacing w:val="-3"/>
        </w:rPr>
        <w:t>1</w:t>
      </w:r>
      <w:r>
        <w:rPr>
          <w:spacing w:val="-3"/>
        </w:rPr>
        <w:t>．呼吸运动</w:t>
      </w:r>
      <w:r>
        <w:t xml:space="preserve"> 用两手掌平放于胸廓两侧对称</w:t>
      </w:r>
      <w:r>
        <w:rPr>
          <w:spacing w:val="22"/>
        </w:rPr>
        <w:t xml:space="preserve"> </w:t>
      </w:r>
      <w:r>
        <w:rPr>
          <w:spacing w:val="3"/>
        </w:rPr>
        <w:t>的部位，嘱被检查者作深呼吸，正常两侧动度相</w:t>
      </w:r>
      <w:r>
        <w:rPr>
          <w:spacing w:val="24"/>
        </w:rPr>
        <w:t xml:space="preserve"> </w:t>
      </w:r>
      <w:r>
        <w:rPr>
          <w:spacing w:val="3"/>
        </w:rPr>
        <w:t>等，且均匀一致，观察有无一侧或双侧呼吸动度</w:t>
      </w:r>
      <w:r>
        <w:rPr>
          <w:spacing w:val="24"/>
        </w:rPr>
        <w:t xml:space="preserve"> </w:t>
      </w:r>
      <w:r>
        <w:rPr>
          <w:spacing w:val="-1"/>
        </w:rPr>
        <w:t>增强或减弱。</w:t>
      </w:r>
      <w:r>
        <w:rPr>
          <w:rFonts w:cs="宋体"/>
        </w:rPr>
        <w:t xml:space="preserve"> </w:t>
      </w:r>
    </w:p>
    <w:p w14:paraId="1278A21A" w14:textId="77777777" w:rsidR="0090787B" w:rsidRDefault="0090787B" w:rsidP="0090787B">
      <w:pPr>
        <w:pStyle w:val="a3"/>
        <w:spacing w:before="20" w:line="314" w:lineRule="auto"/>
        <w:ind w:right="3919" w:firstLine="420"/>
        <w:rPr>
          <w:rFonts w:cs="宋体"/>
        </w:rPr>
      </w:pPr>
      <w:r>
        <w:rPr>
          <w:rFonts w:cs="宋体"/>
          <w:spacing w:val="-3"/>
        </w:rPr>
        <w:t>2</w:t>
      </w:r>
      <w:r>
        <w:rPr>
          <w:spacing w:val="-3"/>
        </w:rPr>
        <w:t>．胸骨压痛</w:t>
      </w:r>
      <w:r>
        <w:t xml:space="preserve"> </w:t>
      </w:r>
      <w:r>
        <w:rPr>
          <w:spacing w:val="-1"/>
        </w:rPr>
        <w:t>用手指或手掌轻压胸壁有无疼</w:t>
      </w:r>
      <w:r>
        <w:rPr>
          <w:spacing w:val="25"/>
        </w:rPr>
        <w:t xml:space="preserve"> </w:t>
      </w:r>
      <w:r>
        <w:rPr>
          <w:spacing w:val="3"/>
        </w:rPr>
        <w:t>痛，如胸壁的皮肤、肌肉、骨骼或神经等病变，</w:t>
      </w:r>
      <w:r>
        <w:rPr>
          <w:spacing w:val="22"/>
        </w:rPr>
        <w:t xml:space="preserve"> </w:t>
      </w:r>
      <w:r>
        <w:rPr>
          <w:spacing w:val="3"/>
        </w:rPr>
        <w:t>就能查到压痛点。白血病也可引起胸骨、锁骨、</w:t>
      </w:r>
      <w:r>
        <w:rPr>
          <w:spacing w:val="24"/>
        </w:rPr>
        <w:t xml:space="preserve"> </w:t>
      </w:r>
      <w:r>
        <w:rPr>
          <w:spacing w:val="-1"/>
        </w:rPr>
        <w:t>肋骨疼痛或压痛。</w:t>
      </w:r>
      <w:r>
        <w:rPr>
          <w:rFonts w:cs="宋体"/>
        </w:rPr>
        <w:t xml:space="preserve"> </w:t>
      </w:r>
    </w:p>
    <w:p w14:paraId="38EF82A8" w14:textId="77777777" w:rsidR="0090787B" w:rsidRDefault="0090787B" w:rsidP="0090787B">
      <w:pPr>
        <w:pStyle w:val="a3"/>
        <w:spacing w:before="20" w:line="245" w:lineRule="exact"/>
        <w:ind w:left="528"/>
      </w:pPr>
      <w:r>
        <w:rPr>
          <w:rFonts w:cs="宋体"/>
          <w:spacing w:val="-1"/>
        </w:rPr>
        <w:t>3</w:t>
      </w:r>
      <w:r>
        <w:rPr>
          <w:spacing w:val="-1"/>
        </w:rPr>
        <w:t>．触觉语颤</w:t>
      </w:r>
      <w:r>
        <w:t xml:space="preserve">  用两手掌或手掌尺侧缘轻轻平</w:t>
      </w:r>
    </w:p>
    <w:p w14:paraId="57743E3F" w14:textId="77777777" w:rsidR="0090787B" w:rsidRDefault="0090787B" w:rsidP="0090787B">
      <w:pPr>
        <w:spacing w:line="245" w:lineRule="exact"/>
        <w:sectPr w:rsidR="0090787B">
          <w:pgSz w:w="11910" w:h="16850"/>
          <w:pgMar w:top="1040" w:right="1680" w:bottom="1440" w:left="1680" w:header="846" w:footer="1246" w:gutter="0"/>
          <w:cols w:space="720"/>
        </w:sectPr>
      </w:pPr>
    </w:p>
    <w:p w14:paraId="2184E136" w14:textId="77777777" w:rsidR="0090787B" w:rsidRDefault="0090787B" w:rsidP="0090787B">
      <w:pPr>
        <w:pStyle w:val="a3"/>
        <w:spacing w:before="115"/>
      </w:pPr>
      <w:r>
        <w:rPr>
          <w:spacing w:val="3"/>
        </w:rPr>
        <w:t>置于被检查者胸壁的对称部位，嘱被检查者重复</w:t>
      </w:r>
    </w:p>
    <w:p w14:paraId="01C0A4CB" w14:textId="77777777" w:rsidR="0090787B" w:rsidRDefault="0090787B" w:rsidP="0090787B">
      <w:pPr>
        <w:pStyle w:val="a3"/>
        <w:spacing w:line="210" w:lineRule="exact"/>
        <w:rPr>
          <w:rFonts w:cs="宋体"/>
        </w:rPr>
      </w:pPr>
      <w:r>
        <w:br w:type="column"/>
      </w:r>
      <w:r>
        <w:rPr>
          <w:spacing w:val="-1"/>
        </w:rPr>
        <w:t>呼吸频率、节律的变化</w:t>
      </w:r>
      <w:r>
        <w:rPr>
          <w:rFonts w:cs="宋体"/>
        </w:rPr>
        <w:t xml:space="preserve"> </w:t>
      </w:r>
    </w:p>
    <w:p w14:paraId="567EC0DC" w14:textId="77777777" w:rsidR="0090787B" w:rsidRDefault="0090787B" w:rsidP="0090787B">
      <w:pPr>
        <w:spacing w:line="210" w:lineRule="exact"/>
        <w:rPr>
          <w:rFonts w:ascii="宋体" w:eastAsia="宋体" w:hAnsi="宋体" w:cs="宋体"/>
        </w:rPr>
        <w:sectPr w:rsidR="0090787B">
          <w:type w:val="continuous"/>
          <w:pgSz w:w="11910" w:h="16850"/>
          <w:pgMar w:top="1600" w:right="1680" w:bottom="280" w:left="1680" w:header="720" w:footer="720" w:gutter="0"/>
          <w:cols w:num="2" w:space="720" w:equalWidth="0">
            <w:col w:w="4616" w:space="851"/>
            <w:col w:w="3083"/>
          </w:cols>
        </w:sectPr>
      </w:pPr>
    </w:p>
    <w:p w14:paraId="57B98BD8" w14:textId="77777777" w:rsidR="0090787B" w:rsidRDefault="0090787B" w:rsidP="0090787B">
      <w:pPr>
        <w:pStyle w:val="a3"/>
        <w:spacing w:line="314" w:lineRule="auto"/>
        <w:ind w:right="113"/>
      </w:pPr>
      <w:r>
        <w:rPr>
          <w:noProof/>
        </w:rPr>
        <w:drawing>
          <wp:anchor distT="0" distB="0" distL="114300" distR="114300" simplePos="0" relativeHeight="251672576" behindDoc="1" locked="0" layoutInCell="1" allowOverlap="1" wp14:anchorId="7632837F" wp14:editId="0AEB8831">
            <wp:simplePos x="0" y="0"/>
            <wp:positionH relativeFrom="page">
              <wp:posOffset>3314700</wp:posOffset>
            </wp:positionH>
            <wp:positionV relativeFrom="paragraph">
              <wp:posOffset>661035</wp:posOffset>
            </wp:positionV>
            <wp:extent cx="3038475" cy="2575560"/>
            <wp:effectExtent l="0" t="0" r="0" b="0"/>
            <wp:wrapNone/>
            <wp:docPr id="32" name="图片 32"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descr="图示&#10;&#10;描述已自动生成"/>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a:xfrm>
                      <a:off x="0" y="0"/>
                      <a:ext cx="3038475" cy="2575560"/>
                    </a:xfrm>
                    <a:prstGeom prst="rect">
                      <a:avLst/>
                    </a:prstGeom>
                    <a:noFill/>
                  </pic:spPr>
                </pic:pic>
              </a:graphicData>
            </a:graphic>
          </wp:anchor>
        </w:drawing>
      </w:r>
      <w:r>
        <w:rPr>
          <w:spacing w:val="-3"/>
        </w:rPr>
        <w:t>发“一、二、三”或拉长发“一”音，此时在胸壁上可触到由声波所产生的振动，即为触觉</w:t>
      </w:r>
      <w:r>
        <w:rPr>
          <w:spacing w:val="30"/>
        </w:rPr>
        <w:t xml:space="preserve"> </w:t>
      </w:r>
      <w:r>
        <w:t>语颤</w:t>
      </w:r>
      <w:r>
        <w:rPr>
          <w:spacing w:val="-31"/>
        </w:rPr>
        <w:t>。</w:t>
      </w:r>
      <w:r>
        <w:t>应注意二侧对称部位的语颤是否相同</w:t>
      </w:r>
      <w:r>
        <w:rPr>
          <w:spacing w:val="-31"/>
        </w:rPr>
        <w:t>，</w:t>
      </w:r>
      <w:r>
        <w:t>有无双侧</w:t>
      </w:r>
      <w:r>
        <w:rPr>
          <w:spacing w:val="-31"/>
        </w:rPr>
        <w:t>、</w:t>
      </w:r>
      <w:r>
        <w:t>单侧或</w:t>
      </w:r>
      <w:r>
        <w:rPr>
          <w:spacing w:val="15"/>
        </w:rPr>
        <w:t>局</w:t>
      </w:r>
      <w:r>
        <w:t>部的语颤增强或减弱</w:t>
      </w:r>
      <w:r>
        <w:rPr>
          <w:spacing w:val="-30"/>
        </w:rPr>
        <w:t>。</w:t>
      </w:r>
      <w:r>
        <w:t xml:space="preserve">正 </w:t>
      </w:r>
      <w:r>
        <w:rPr>
          <w:spacing w:val="4"/>
        </w:rPr>
        <w:t>常人二侧对称部位触觉语颤相等。</w:t>
      </w:r>
    </w:p>
    <w:p w14:paraId="0436B8BC" w14:textId="77777777" w:rsidR="0090787B" w:rsidRDefault="0090787B" w:rsidP="0090787B">
      <w:pPr>
        <w:pStyle w:val="a3"/>
        <w:spacing w:before="20" w:line="314" w:lineRule="auto"/>
        <w:ind w:right="5166"/>
        <w:rPr>
          <w:rFonts w:cs="宋体"/>
        </w:rPr>
      </w:pPr>
      <w:r>
        <w:t>但</w:t>
      </w:r>
      <w:r>
        <w:rPr>
          <w:spacing w:val="-75"/>
        </w:rPr>
        <w:t xml:space="preserve"> </w:t>
      </w:r>
      <w:r>
        <w:t>在</w:t>
      </w:r>
      <w:r>
        <w:rPr>
          <w:spacing w:val="-75"/>
        </w:rPr>
        <w:t xml:space="preserve"> </w:t>
      </w:r>
      <w:r>
        <w:rPr>
          <w:spacing w:val="7"/>
        </w:rPr>
        <w:t>正常</w:t>
      </w:r>
      <w:r>
        <w:rPr>
          <w:spacing w:val="-75"/>
        </w:rPr>
        <w:t xml:space="preserve"> </w:t>
      </w:r>
      <w:r>
        <w:rPr>
          <w:spacing w:val="7"/>
        </w:rPr>
        <w:t>情况</w:t>
      </w:r>
      <w:r>
        <w:rPr>
          <w:spacing w:val="-75"/>
        </w:rPr>
        <w:t xml:space="preserve"> </w:t>
      </w:r>
      <w:r>
        <w:rPr>
          <w:spacing w:val="7"/>
        </w:rPr>
        <w:t>下也</w:t>
      </w:r>
      <w:r>
        <w:rPr>
          <w:spacing w:val="-75"/>
        </w:rPr>
        <w:t xml:space="preserve"> </w:t>
      </w:r>
      <w:r>
        <w:rPr>
          <w:spacing w:val="7"/>
        </w:rPr>
        <w:t>存在</w:t>
      </w:r>
      <w:r>
        <w:rPr>
          <w:spacing w:val="-75"/>
        </w:rPr>
        <w:t xml:space="preserve"> </w:t>
      </w:r>
      <w:r>
        <w:t>着</w:t>
      </w:r>
      <w:r>
        <w:rPr>
          <w:spacing w:val="-75"/>
        </w:rPr>
        <w:t xml:space="preserve"> </w:t>
      </w:r>
      <w:r>
        <w:rPr>
          <w:spacing w:val="7"/>
        </w:rPr>
        <w:t>男女</w:t>
      </w:r>
      <w:r>
        <w:rPr>
          <w:spacing w:val="-75"/>
        </w:rPr>
        <w:t xml:space="preserve"> </w:t>
      </w:r>
      <w:r>
        <w:t>之</w:t>
      </w:r>
      <w:r>
        <w:rPr>
          <w:spacing w:val="25"/>
        </w:rPr>
        <w:t xml:space="preserve"> </w:t>
      </w:r>
      <w:r>
        <w:rPr>
          <w:spacing w:val="5"/>
        </w:rPr>
        <w:t>间、体型瘦胖、年龄大小、胸壁的</w:t>
      </w:r>
      <w:r>
        <w:t xml:space="preserve"> </w:t>
      </w:r>
      <w:r>
        <w:rPr>
          <w:spacing w:val="-1"/>
        </w:rPr>
        <w:t>部位和厚度之间的差异。</w:t>
      </w:r>
      <w:r>
        <w:rPr>
          <w:rFonts w:cs="宋体"/>
        </w:rPr>
        <w:t xml:space="preserve"> </w:t>
      </w:r>
    </w:p>
    <w:p w14:paraId="4259C0EA" w14:textId="77777777" w:rsidR="0090787B" w:rsidRDefault="0090787B" w:rsidP="0090787B">
      <w:pPr>
        <w:pStyle w:val="a3"/>
        <w:spacing w:before="19" w:line="314" w:lineRule="auto"/>
        <w:ind w:right="5166" w:firstLine="420"/>
        <w:rPr>
          <w:rFonts w:cs="宋体"/>
        </w:rPr>
      </w:pPr>
      <w:r>
        <w:rPr>
          <w:rFonts w:cs="宋体"/>
          <w:spacing w:val="4"/>
        </w:rPr>
        <w:t>4</w:t>
      </w:r>
      <w:r>
        <w:rPr>
          <w:spacing w:val="4"/>
        </w:rPr>
        <w:t>．胸膜摩擦感</w:t>
      </w:r>
      <w:r>
        <w:t xml:space="preserve"> </w:t>
      </w:r>
      <w:r>
        <w:rPr>
          <w:spacing w:val="29"/>
        </w:rPr>
        <w:t xml:space="preserve"> </w:t>
      </w:r>
      <w:r>
        <w:rPr>
          <w:spacing w:val="3"/>
        </w:rPr>
        <w:t>正常人胸膜</w:t>
      </w:r>
      <w:r>
        <w:rPr>
          <w:spacing w:val="22"/>
        </w:rPr>
        <w:t xml:space="preserve"> </w:t>
      </w:r>
      <w:r>
        <w:t>的</w:t>
      </w:r>
      <w:r>
        <w:rPr>
          <w:spacing w:val="-75"/>
        </w:rPr>
        <w:t xml:space="preserve"> </w:t>
      </w:r>
      <w:r>
        <w:t>脏</w:t>
      </w:r>
      <w:r>
        <w:rPr>
          <w:spacing w:val="-75"/>
        </w:rPr>
        <w:t xml:space="preserve"> </w:t>
      </w:r>
      <w:r>
        <w:rPr>
          <w:spacing w:val="7"/>
        </w:rPr>
        <w:t>层与</w:t>
      </w:r>
      <w:r>
        <w:rPr>
          <w:spacing w:val="-75"/>
        </w:rPr>
        <w:t xml:space="preserve"> </w:t>
      </w:r>
      <w:r>
        <w:rPr>
          <w:spacing w:val="7"/>
        </w:rPr>
        <w:t>壁层</w:t>
      </w:r>
      <w:r>
        <w:rPr>
          <w:spacing w:val="-75"/>
        </w:rPr>
        <w:t xml:space="preserve"> </w:t>
      </w:r>
      <w:r>
        <w:rPr>
          <w:spacing w:val="7"/>
        </w:rPr>
        <w:t>之间</w:t>
      </w:r>
      <w:r>
        <w:rPr>
          <w:spacing w:val="-75"/>
        </w:rPr>
        <w:t xml:space="preserve"> </w:t>
      </w:r>
      <w:r>
        <w:rPr>
          <w:spacing w:val="7"/>
        </w:rPr>
        <w:t>有少</w:t>
      </w:r>
      <w:r>
        <w:rPr>
          <w:spacing w:val="-75"/>
        </w:rPr>
        <w:t xml:space="preserve"> </w:t>
      </w:r>
      <w:r>
        <w:t>量</w:t>
      </w:r>
      <w:r>
        <w:rPr>
          <w:spacing w:val="-75"/>
        </w:rPr>
        <w:t xml:space="preserve"> </w:t>
      </w:r>
      <w:r>
        <w:rPr>
          <w:spacing w:val="7"/>
        </w:rPr>
        <w:t>液体</w:t>
      </w:r>
      <w:r>
        <w:rPr>
          <w:spacing w:val="-75"/>
        </w:rPr>
        <w:t xml:space="preserve"> </w:t>
      </w:r>
      <w:r>
        <w:t>滑</w:t>
      </w:r>
      <w:r>
        <w:rPr>
          <w:spacing w:val="25"/>
        </w:rPr>
        <w:t xml:space="preserve"> </w:t>
      </w:r>
      <w:r>
        <w:rPr>
          <w:spacing w:val="5"/>
        </w:rPr>
        <w:t>润，呼吸时无摩擦感。当胸膜有炎</w:t>
      </w:r>
      <w:r>
        <w:t xml:space="preserve"> </w:t>
      </w:r>
      <w:r>
        <w:rPr>
          <w:spacing w:val="5"/>
        </w:rPr>
        <w:t>症时，两层胸膜表面变得粗糙，呼</w:t>
      </w:r>
      <w:r>
        <w:t xml:space="preserve"> </w:t>
      </w:r>
      <w:r>
        <w:rPr>
          <w:spacing w:val="-1"/>
        </w:rPr>
        <w:t>吸时可触及胸膜摩擦感。</w:t>
      </w:r>
      <w:r>
        <w:rPr>
          <w:rFonts w:cs="宋体"/>
        </w:rPr>
        <w:t xml:space="preserve"> </w:t>
      </w:r>
    </w:p>
    <w:p w14:paraId="084AA8D4" w14:textId="77777777" w:rsidR="0090787B" w:rsidRDefault="0090787B" w:rsidP="0090787B">
      <w:pPr>
        <w:pStyle w:val="a3"/>
        <w:spacing w:before="20" w:line="314" w:lineRule="auto"/>
        <w:ind w:right="5165" w:firstLine="420"/>
        <w:rPr>
          <w:rFonts w:cs="宋体"/>
        </w:rPr>
      </w:pPr>
      <w:r>
        <w:rPr>
          <w:spacing w:val="8"/>
        </w:rPr>
        <w:lastRenderedPageBreak/>
        <w:t>检查方法：将手掌或手掌尺侧</w:t>
      </w:r>
      <w:r>
        <w:rPr>
          <w:spacing w:val="21"/>
        </w:rPr>
        <w:t xml:space="preserve"> </w:t>
      </w:r>
      <w:r>
        <w:rPr>
          <w:spacing w:val="5"/>
        </w:rPr>
        <w:t>缘轻、平贴于胸壁，嘱病人作深呼</w:t>
      </w:r>
      <w:r>
        <w:t xml:space="preserve"> 吸。</w:t>
      </w:r>
      <w:r>
        <w:rPr>
          <w:rFonts w:cs="宋体"/>
        </w:rPr>
        <w:t xml:space="preserve"> </w:t>
      </w:r>
    </w:p>
    <w:p w14:paraId="333B7BFF" w14:textId="77777777" w:rsidR="0090787B" w:rsidRDefault="0090787B" w:rsidP="0090787B">
      <w:pPr>
        <w:pStyle w:val="a3"/>
        <w:spacing w:before="20"/>
        <w:ind w:left="543"/>
        <w:rPr>
          <w:rFonts w:cs="宋体"/>
        </w:rPr>
      </w:pPr>
      <w:r>
        <w:rPr>
          <w:spacing w:val="-1"/>
        </w:rPr>
        <w:t>（三）叩诊</w:t>
      </w:r>
      <w:r>
        <w:rPr>
          <w:rFonts w:cs="宋体"/>
        </w:rPr>
        <w:t xml:space="preserve">  </w:t>
      </w:r>
    </w:p>
    <w:p w14:paraId="0C10BB35" w14:textId="77777777" w:rsidR="0090787B" w:rsidRDefault="0090787B" w:rsidP="0090787B">
      <w:pPr>
        <w:rPr>
          <w:rFonts w:ascii="宋体" w:eastAsia="宋体" w:hAnsi="宋体" w:cs="宋体"/>
        </w:rPr>
        <w:sectPr w:rsidR="0090787B">
          <w:type w:val="continuous"/>
          <w:pgSz w:w="11910" w:h="16850"/>
          <w:pgMar w:top="1600" w:right="1680" w:bottom="280" w:left="1680" w:header="720" w:footer="720" w:gutter="0"/>
          <w:cols w:space="720"/>
        </w:sectPr>
      </w:pPr>
    </w:p>
    <w:p w14:paraId="78EAA45C" w14:textId="77777777" w:rsidR="0090787B" w:rsidRDefault="0090787B" w:rsidP="0090787B">
      <w:pPr>
        <w:pStyle w:val="a3"/>
        <w:ind w:left="528"/>
      </w:pPr>
      <w:r>
        <w:rPr>
          <w:rFonts w:cs="宋体"/>
        </w:rPr>
        <w:t>1</w:t>
      </w:r>
      <w:r>
        <w:rPr>
          <w:spacing w:val="-45"/>
        </w:rPr>
        <w:t>．</w:t>
      </w:r>
      <w:r>
        <w:t>体位 一般取坐或卧位</w:t>
      </w:r>
      <w:r>
        <w:rPr>
          <w:spacing w:val="-46"/>
        </w:rPr>
        <w:t>，</w:t>
      </w:r>
      <w:r>
        <w:t>身体</w:t>
      </w:r>
    </w:p>
    <w:p w14:paraId="5CB061E5" w14:textId="77777777" w:rsidR="0090787B" w:rsidRDefault="0090787B" w:rsidP="0090787B">
      <w:pPr>
        <w:spacing w:before="9"/>
        <w:rPr>
          <w:rFonts w:ascii="宋体" w:eastAsia="宋体" w:hAnsi="宋体" w:cs="宋体"/>
          <w:sz w:val="15"/>
          <w:szCs w:val="15"/>
        </w:rPr>
      </w:pPr>
      <w:r>
        <w:br w:type="column"/>
      </w:r>
    </w:p>
    <w:p w14:paraId="75A86D6C" w14:textId="77777777" w:rsidR="0090787B" w:rsidRDefault="0090787B" w:rsidP="0090787B">
      <w:pPr>
        <w:pStyle w:val="a3"/>
        <w:ind w:left="528"/>
        <w:rPr>
          <w:rFonts w:cs="宋体"/>
        </w:rPr>
      </w:pPr>
      <w:r>
        <w:rPr>
          <w:spacing w:val="-1"/>
        </w:rPr>
        <w:t>正常前胸叩诊</w:t>
      </w:r>
      <w:r>
        <w:rPr>
          <w:rFonts w:cs="宋体"/>
        </w:rPr>
        <w:t xml:space="preserve"> </w:t>
      </w:r>
    </w:p>
    <w:p w14:paraId="597AC344" w14:textId="77777777" w:rsidR="0090787B" w:rsidRDefault="0090787B" w:rsidP="0090787B">
      <w:pPr>
        <w:rPr>
          <w:rFonts w:ascii="宋体" w:eastAsia="宋体" w:hAnsi="宋体" w:cs="宋体"/>
        </w:rPr>
        <w:sectPr w:rsidR="0090787B">
          <w:type w:val="continuous"/>
          <w:pgSz w:w="11910" w:h="16850"/>
          <w:pgMar w:top="1600" w:right="1680" w:bottom="280" w:left="1680" w:header="720" w:footer="720" w:gutter="0"/>
          <w:cols w:num="2" w:space="720" w:equalWidth="0">
            <w:col w:w="3384" w:space="1437"/>
            <w:col w:w="3729"/>
          </w:cols>
        </w:sectPr>
      </w:pPr>
    </w:p>
    <w:p w14:paraId="55A1EB6F" w14:textId="77777777" w:rsidR="0090787B" w:rsidRDefault="0090787B" w:rsidP="0090787B">
      <w:pPr>
        <w:rPr>
          <w:rFonts w:ascii="宋体" w:eastAsia="宋体" w:hAnsi="宋体" w:cs="宋体"/>
          <w:sz w:val="20"/>
          <w:szCs w:val="20"/>
        </w:rPr>
      </w:pPr>
    </w:p>
    <w:p w14:paraId="3FD1D219" w14:textId="77777777" w:rsidR="0090787B" w:rsidRDefault="0090787B" w:rsidP="0090787B">
      <w:pPr>
        <w:spacing w:before="5"/>
        <w:rPr>
          <w:rFonts w:ascii="宋体" w:eastAsia="宋体" w:hAnsi="宋体" w:cs="宋体"/>
          <w:sz w:val="14"/>
          <w:szCs w:val="14"/>
        </w:rPr>
      </w:pPr>
    </w:p>
    <w:p w14:paraId="6F75DB93" w14:textId="77777777" w:rsidR="0090787B" w:rsidRDefault="0090787B" w:rsidP="0090787B">
      <w:pPr>
        <w:pStyle w:val="a3"/>
        <w:spacing w:line="314" w:lineRule="auto"/>
        <w:ind w:right="189"/>
        <w:rPr>
          <w:rFonts w:cs="宋体"/>
        </w:rPr>
      </w:pPr>
      <w:r>
        <w:rPr>
          <w:spacing w:val="-3"/>
        </w:rPr>
        <w:t>二侧平衡，肌肉松弛，呼吸平静而均匀。检查前胸时，胸部应稍向前挺；检查腋部时，将该</w:t>
      </w:r>
      <w:r>
        <w:rPr>
          <w:spacing w:val="60"/>
        </w:rPr>
        <w:t xml:space="preserve"> </w:t>
      </w:r>
      <w:r>
        <w:rPr>
          <w:spacing w:val="-3"/>
        </w:rPr>
        <w:t>侧手臂举起置于头上；检查背部时，两肩应下垂，身体稍向前弯，头略低，必要时两手交叉</w:t>
      </w:r>
      <w:r>
        <w:rPr>
          <w:spacing w:val="70"/>
        </w:rPr>
        <w:t xml:space="preserve"> </w:t>
      </w:r>
      <w:r>
        <w:rPr>
          <w:spacing w:val="-1"/>
        </w:rPr>
        <w:t>抱肩，有时取卧位，但侧卧时，必须两侧卧位对比叩诊，除外体位不同引起的差异。</w:t>
      </w:r>
      <w:r>
        <w:rPr>
          <w:rFonts w:cs="宋体"/>
        </w:rPr>
        <w:t xml:space="preserve"> </w:t>
      </w:r>
    </w:p>
    <w:p w14:paraId="17759615" w14:textId="77777777" w:rsidR="0090787B" w:rsidRDefault="0090787B" w:rsidP="0090787B">
      <w:pPr>
        <w:pStyle w:val="a3"/>
        <w:spacing w:before="20"/>
        <w:ind w:left="543"/>
        <w:rPr>
          <w:rFonts w:cs="宋体"/>
        </w:rPr>
      </w:pPr>
      <w:r>
        <w:rPr>
          <w:rFonts w:cs="宋体"/>
          <w:spacing w:val="-1"/>
        </w:rPr>
        <w:t>2</w:t>
      </w:r>
      <w:r>
        <w:rPr>
          <w:spacing w:val="-1"/>
        </w:rPr>
        <w:t>．方法：分直接叩诊与间接叩诊法两种。</w:t>
      </w:r>
      <w:r>
        <w:rPr>
          <w:rFonts w:cs="宋体"/>
        </w:rPr>
        <w:t xml:space="preserve"> </w:t>
      </w:r>
    </w:p>
    <w:p w14:paraId="150B6AE3" w14:textId="77777777" w:rsidR="0090787B" w:rsidRDefault="0090787B" w:rsidP="0090787B">
      <w:pPr>
        <w:rPr>
          <w:rFonts w:ascii="宋体" w:eastAsia="宋体" w:hAnsi="宋体" w:cs="宋体"/>
        </w:rPr>
        <w:sectPr w:rsidR="0090787B">
          <w:pgSz w:w="11910" w:h="16850"/>
          <w:pgMar w:top="1040" w:right="1580" w:bottom="1440" w:left="1680" w:header="846" w:footer="1246" w:gutter="0"/>
          <w:cols w:space="720"/>
        </w:sectPr>
      </w:pPr>
    </w:p>
    <w:p w14:paraId="72105656" w14:textId="77777777" w:rsidR="0090787B" w:rsidRDefault="0090787B" w:rsidP="0090787B">
      <w:pPr>
        <w:spacing w:before="1"/>
        <w:rPr>
          <w:rFonts w:ascii="宋体" w:eastAsia="宋体" w:hAnsi="宋体" w:cs="宋体"/>
          <w:sz w:val="14"/>
          <w:szCs w:val="14"/>
        </w:rPr>
      </w:pPr>
    </w:p>
    <w:p w14:paraId="77CD1334" w14:textId="77777777" w:rsidR="0090787B" w:rsidRDefault="0090787B" w:rsidP="0090787B">
      <w:pPr>
        <w:spacing w:line="200" w:lineRule="atLeast"/>
        <w:ind w:left="120"/>
        <w:rPr>
          <w:rFonts w:ascii="宋体" w:eastAsia="宋体" w:hAnsi="宋体" w:cs="宋体"/>
          <w:sz w:val="20"/>
          <w:szCs w:val="20"/>
        </w:rPr>
      </w:pPr>
      <w:r>
        <w:rPr>
          <w:rFonts w:ascii="宋体" w:eastAsia="宋体" w:hAnsi="宋体" w:cs="宋体"/>
          <w:noProof/>
          <w:sz w:val="20"/>
          <w:szCs w:val="20"/>
        </w:rPr>
        <w:drawing>
          <wp:inline distT="0" distB="0" distL="0" distR="0" wp14:anchorId="08D46664" wp14:editId="5768D2B5">
            <wp:extent cx="3124200" cy="2306320"/>
            <wp:effectExtent l="0" t="0" r="0" b="0"/>
            <wp:docPr id="9" name="image27.png"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27.png" descr="图示&#10;&#10;描述已自动生成"/>
                    <pic:cNvPicPr>
                      <a:picLocks noChangeAspect="1"/>
                    </pic:cNvPicPr>
                  </pic:nvPicPr>
                  <pic:blipFill>
                    <a:blip r:embed="rId53" cstate="print"/>
                    <a:stretch>
                      <a:fillRect/>
                    </a:stretch>
                  </pic:blipFill>
                  <pic:spPr>
                    <a:xfrm>
                      <a:off x="0" y="0"/>
                      <a:ext cx="3124676" cy="2306859"/>
                    </a:xfrm>
                    <a:prstGeom prst="rect">
                      <a:avLst/>
                    </a:prstGeom>
                  </pic:spPr>
                </pic:pic>
              </a:graphicData>
            </a:graphic>
          </wp:inline>
        </w:drawing>
      </w:r>
    </w:p>
    <w:p w14:paraId="1166BCBC" w14:textId="77777777" w:rsidR="0090787B" w:rsidRDefault="0090787B" w:rsidP="0090787B">
      <w:pPr>
        <w:spacing w:before="12"/>
        <w:rPr>
          <w:rFonts w:ascii="宋体" w:eastAsia="宋体" w:hAnsi="宋体" w:cs="宋体"/>
          <w:sz w:val="26"/>
          <w:szCs w:val="26"/>
        </w:rPr>
      </w:pPr>
    </w:p>
    <w:p w14:paraId="2D63421A" w14:textId="77777777" w:rsidR="0090787B" w:rsidRDefault="0090787B" w:rsidP="0090787B">
      <w:pPr>
        <w:pStyle w:val="a3"/>
        <w:ind w:left="903"/>
        <w:rPr>
          <w:rFonts w:cs="宋体"/>
        </w:rPr>
      </w:pPr>
      <w:r>
        <w:rPr>
          <w:spacing w:val="-1"/>
        </w:rPr>
        <w:t>正常肺尖宽度与肺下界移动度</w:t>
      </w:r>
      <w:r>
        <w:rPr>
          <w:rFonts w:cs="宋体"/>
        </w:rPr>
        <w:t xml:space="preserve"> </w:t>
      </w:r>
    </w:p>
    <w:p w14:paraId="53EBB610" w14:textId="77777777" w:rsidR="0090787B" w:rsidRDefault="0090787B" w:rsidP="0090787B">
      <w:pPr>
        <w:pStyle w:val="a3"/>
        <w:spacing w:line="314" w:lineRule="auto"/>
        <w:ind w:left="120" w:right="114" w:firstLine="405"/>
        <w:rPr>
          <w:rFonts w:cs="宋体"/>
        </w:rPr>
      </w:pPr>
      <w:r>
        <w:br w:type="column"/>
      </w:r>
      <w:r>
        <w:t>直接叩诊法</w:t>
      </w:r>
      <w:r>
        <w:rPr>
          <w:spacing w:val="-75"/>
        </w:rPr>
        <w:t>：</w:t>
      </w:r>
      <w:r>
        <w:t>中指掌侧或手指并 拢以其指进行叩击前胸部或背部</w:t>
      </w:r>
      <w:r>
        <w:rPr>
          <w:spacing w:val="-90"/>
        </w:rPr>
        <w:t>，</w:t>
      </w:r>
      <w:r>
        <w:t xml:space="preserve">借 </w:t>
      </w:r>
      <w:r>
        <w:rPr>
          <w:spacing w:val="15"/>
        </w:rPr>
        <w:t>拍击</w:t>
      </w:r>
      <w:r>
        <w:t>的</w:t>
      </w:r>
      <w:r>
        <w:rPr>
          <w:spacing w:val="15"/>
        </w:rPr>
        <w:t>音</w:t>
      </w:r>
      <w:r>
        <w:t>响</w:t>
      </w:r>
      <w:r>
        <w:rPr>
          <w:spacing w:val="15"/>
        </w:rPr>
        <w:t>和</w:t>
      </w:r>
      <w:r>
        <w:t>指</w:t>
      </w:r>
      <w:r>
        <w:rPr>
          <w:spacing w:val="15"/>
        </w:rPr>
        <w:t>下的</w:t>
      </w:r>
      <w:r>
        <w:t>振</w:t>
      </w:r>
      <w:r>
        <w:rPr>
          <w:spacing w:val="15"/>
        </w:rPr>
        <w:t>动</w:t>
      </w:r>
      <w:r>
        <w:t>感</w:t>
      </w:r>
      <w:r>
        <w:rPr>
          <w:spacing w:val="15"/>
        </w:rPr>
        <w:t>来判</w:t>
      </w:r>
      <w:r>
        <w:t>断 病变</w:t>
      </w:r>
      <w:r>
        <w:rPr>
          <w:spacing w:val="-105"/>
        </w:rPr>
        <w:t>。</w:t>
      </w:r>
      <w:r>
        <w:t>当病变广泛</w:t>
      </w:r>
      <w:r>
        <w:rPr>
          <w:spacing w:val="-105"/>
        </w:rPr>
        <w:t>，</w:t>
      </w:r>
      <w:r>
        <w:t>如大量胸腔积液、 气胸</w:t>
      </w:r>
      <w:r>
        <w:rPr>
          <w:spacing w:val="-45"/>
        </w:rPr>
        <w:t>、</w:t>
      </w:r>
      <w:r>
        <w:t>胸膜粘连或增厚时</w:t>
      </w:r>
      <w:r>
        <w:rPr>
          <w:spacing w:val="-45"/>
        </w:rPr>
        <w:t>，</w:t>
      </w:r>
      <w:r>
        <w:t xml:space="preserve">常用直接 </w:t>
      </w:r>
      <w:r>
        <w:rPr>
          <w:spacing w:val="15"/>
        </w:rPr>
        <w:t>叩诊</w:t>
      </w:r>
      <w:r>
        <w:t>法</w:t>
      </w:r>
      <w:r>
        <w:rPr>
          <w:spacing w:val="15"/>
        </w:rPr>
        <w:t>来</w:t>
      </w:r>
      <w:r>
        <w:t>确</w:t>
      </w:r>
      <w:r>
        <w:rPr>
          <w:spacing w:val="15"/>
        </w:rPr>
        <w:t>定</w:t>
      </w:r>
      <w:r>
        <w:t>病</w:t>
      </w:r>
      <w:r>
        <w:rPr>
          <w:spacing w:val="15"/>
        </w:rPr>
        <w:t>变在</w:t>
      </w:r>
      <w:r>
        <w:t>哪</w:t>
      </w:r>
      <w:r>
        <w:rPr>
          <w:spacing w:val="15"/>
        </w:rPr>
        <w:t>一</w:t>
      </w:r>
      <w:r>
        <w:t>侧</w:t>
      </w:r>
      <w:r>
        <w:rPr>
          <w:spacing w:val="15"/>
        </w:rPr>
        <w:t>或大</w:t>
      </w:r>
      <w:r>
        <w:t>致 范围。</w:t>
      </w:r>
      <w:r>
        <w:rPr>
          <w:rFonts w:cs="宋体"/>
        </w:rPr>
        <w:t xml:space="preserve"> </w:t>
      </w:r>
    </w:p>
    <w:p w14:paraId="14B45CC1" w14:textId="77777777" w:rsidR="0090787B" w:rsidRDefault="0090787B" w:rsidP="0090787B">
      <w:pPr>
        <w:pStyle w:val="a3"/>
        <w:spacing w:before="20" w:line="314" w:lineRule="auto"/>
        <w:ind w:left="120" w:right="202" w:firstLine="405"/>
      </w:pPr>
      <w:r>
        <w:t>间接叩诊法</w:t>
      </w:r>
      <w:r>
        <w:rPr>
          <w:spacing w:val="-75"/>
        </w:rPr>
        <w:t>：</w:t>
      </w:r>
      <w:r>
        <w:t>将左手中指第二指 节紧贴于叩诊部位作板指</w:t>
      </w:r>
      <w:r>
        <w:rPr>
          <w:spacing w:val="-90"/>
        </w:rPr>
        <w:t>，</w:t>
      </w:r>
      <w:r>
        <w:t>其余手指 稍微抬起</w:t>
      </w:r>
      <w:r>
        <w:rPr>
          <w:spacing w:val="-45"/>
        </w:rPr>
        <w:t>，</w:t>
      </w:r>
      <w:r>
        <w:t>扳指应与肋骨平等</w:t>
      </w:r>
      <w:r>
        <w:rPr>
          <w:spacing w:val="-45"/>
        </w:rPr>
        <w:t>，</w:t>
      </w:r>
      <w:r>
        <w:t>放在 肋间隙内</w:t>
      </w:r>
      <w:r>
        <w:rPr>
          <w:spacing w:val="-91"/>
        </w:rPr>
        <w:t>，</w:t>
      </w:r>
      <w:r>
        <w:t>但叩诊肩胛间区时扳指可 与脊柱平等</w:t>
      </w:r>
      <w:r>
        <w:rPr>
          <w:spacing w:val="-91"/>
        </w:rPr>
        <w:t>。</w:t>
      </w:r>
      <w:r>
        <w:t>右手以中指指端叩击左 手扳指第二指骨前端</w:t>
      </w:r>
      <w:r>
        <w:rPr>
          <w:spacing w:val="-90"/>
        </w:rPr>
        <w:t>，</w:t>
      </w:r>
      <w:r>
        <w:t>叩击方向</w:t>
      </w:r>
      <w:r>
        <w:rPr>
          <w:spacing w:val="-3"/>
        </w:rPr>
        <w:t>应</w:t>
      </w:r>
      <w:r>
        <w:t>与</w:t>
      </w:r>
    </w:p>
    <w:p w14:paraId="665722E4" w14:textId="77777777" w:rsidR="0090787B" w:rsidRDefault="0090787B" w:rsidP="0090787B">
      <w:pPr>
        <w:spacing w:line="314" w:lineRule="auto"/>
        <w:sectPr w:rsidR="0090787B">
          <w:type w:val="continuous"/>
          <w:pgSz w:w="11910" w:h="16850"/>
          <w:pgMar w:top="1600" w:right="1580" w:bottom="280" w:left="1680" w:header="720" w:footer="720" w:gutter="0"/>
          <w:cols w:num="2" w:space="720" w:equalWidth="0">
            <w:col w:w="4980" w:space="68"/>
            <w:col w:w="3602"/>
          </w:cols>
        </w:sectPr>
      </w:pPr>
    </w:p>
    <w:p w14:paraId="37E2694F" w14:textId="77777777" w:rsidR="0090787B" w:rsidRDefault="0090787B" w:rsidP="0090787B">
      <w:pPr>
        <w:spacing w:before="6"/>
        <w:rPr>
          <w:rFonts w:ascii="宋体" w:eastAsia="宋体" w:hAnsi="宋体" w:cs="宋体"/>
        </w:rPr>
      </w:pPr>
    </w:p>
    <w:p w14:paraId="03EEC56F" w14:textId="77777777" w:rsidR="0090787B" w:rsidRDefault="0090787B" w:rsidP="0090787B">
      <w:pPr>
        <w:spacing w:line="200" w:lineRule="atLeast"/>
        <w:ind w:left="120"/>
        <w:rPr>
          <w:rFonts w:ascii="宋体" w:eastAsia="宋体" w:hAnsi="宋体" w:cs="宋体"/>
          <w:sz w:val="20"/>
          <w:szCs w:val="20"/>
        </w:rPr>
      </w:pPr>
      <w:r>
        <w:rPr>
          <w:rFonts w:ascii="宋体" w:eastAsia="宋体" w:hAnsi="宋体" w:cs="宋体"/>
          <w:noProof/>
          <w:sz w:val="20"/>
          <w:szCs w:val="20"/>
        </w:rPr>
        <w:drawing>
          <wp:inline distT="0" distB="0" distL="0" distR="0" wp14:anchorId="6B68556C" wp14:editId="1CA2111D">
            <wp:extent cx="5225415" cy="1986915"/>
            <wp:effectExtent l="0" t="0" r="0" b="0"/>
            <wp:docPr id="11" name="image28.png"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e28.png" descr="图示&#10;&#10;描述已自动生成"/>
                    <pic:cNvPicPr>
                      <a:picLocks noChangeAspect="1"/>
                    </pic:cNvPicPr>
                  </pic:nvPicPr>
                  <pic:blipFill>
                    <a:blip r:embed="rId54" cstate="print"/>
                    <a:stretch>
                      <a:fillRect/>
                    </a:stretch>
                  </pic:blipFill>
                  <pic:spPr>
                    <a:xfrm>
                      <a:off x="0" y="0"/>
                      <a:ext cx="5225705" cy="1987105"/>
                    </a:xfrm>
                    <a:prstGeom prst="rect">
                      <a:avLst/>
                    </a:prstGeom>
                  </pic:spPr>
                </pic:pic>
              </a:graphicData>
            </a:graphic>
          </wp:inline>
        </w:drawing>
      </w:r>
    </w:p>
    <w:p w14:paraId="7A18DC9B" w14:textId="77777777" w:rsidR="0090787B" w:rsidRDefault="0090787B" w:rsidP="0090787B">
      <w:pPr>
        <w:pStyle w:val="a3"/>
        <w:spacing w:before="34"/>
        <w:ind w:left="762" w:right="592"/>
        <w:jc w:val="center"/>
        <w:rPr>
          <w:rFonts w:cs="宋体"/>
        </w:rPr>
      </w:pPr>
      <w:r>
        <w:rPr>
          <w:spacing w:val="-1"/>
        </w:rPr>
        <w:t>间接叩诊法</w:t>
      </w:r>
      <w:r>
        <w:rPr>
          <w:rFonts w:cs="宋体"/>
        </w:rPr>
        <w:t xml:space="preserve"> </w:t>
      </w:r>
    </w:p>
    <w:p w14:paraId="26D429BC" w14:textId="77777777" w:rsidR="0090787B" w:rsidRDefault="0090787B" w:rsidP="0090787B">
      <w:pPr>
        <w:spacing w:before="9"/>
        <w:rPr>
          <w:rFonts w:ascii="宋体" w:eastAsia="宋体" w:hAnsi="宋体" w:cs="宋体"/>
          <w:sz w:val="25"/>
          <w:szCs w:val="25"/>
        </w:rPr>
      </w:pPr>
    </w:p>
    <w:p w14:paraId="3451DBDA" w14:textId="77777777" w:rsidR="0090787B" w:rsidRDefault="0090787B" w:rsidP="0090787B">
      <w:pPr>
        <w:pStyle w:val="a3"/>
        <w:spacing w:before="35" w:line="314" w:lineRule="auto"/>
        <w:ind w:right="189"/>
        <w:rPr>
          <w:rFonts w:cs="宋体"/>
        </w:rPr>
      </w:pPr>
      <w:r>
        <w:t>叩诊部位的体表垂直</w:t>
      </w:r>
      <w:r>
        <w:rPr>
          <w:spacing w:val="-46"/>
        </w:rPr>
        <w:t>，</w:t>
      </w:r>
      <w:r>
        <w:t>叩诊时应以腕关节及指掌关节的活动为主</w:t>
      </w:r>
      <w:r>
        <w:rPr>
          <w:spacing w:val="-46"/>
        </w:rPr>
        <w:t>，</w:t>
      </w:r>
      <w:r>
        <w:t xml:space="preserve">避免肘关节及肩关节参与 </w:t>
      </w:r>
      <w:r>
        <w:rPr>
          <w:spacing w:val="-2"/>
        </w:rPr>
        <w:t>运动。叩诊动作要灵活，短促，富有弹性，在一个部位只需连续叩击</w:t>
      </w:r>
      <w:r>
        <w:rPr>
          <w:spacing w:val="-51"/>
        </w:rPr>
        <w:t xml:space="preserve"> </w:t>
      </w:r>
      <w:r>
        <w:rPr>
          <w:rFonts w:cs="宋体"/>
          <w:spacing w:val="-5"/>
        </w:rPr>
        <w:t>2-3</w:t>
      </w:r>
      <w:r>
        <w:rPr>
          <w:rFonts w:cs="宋体"/>
          <w:spacing w:val="-45"/>
        </w:rPr>
        <w:t xml:space="preserve"> </w:t>
      </w:r>
      <w:r>
        <w:rPr>
          <w:spacing w:val="-2"/>
        </w:rPr>
        <w:t>下，叩击力量应均</w:t>
      </w:r>
      <w:r>
        <w:rPr>
          <w:spacing w:val="21"/>
        </w:rPr>
        <w:t xml:space="preserve"> </w:t>
      </w:r>
      <w:r>
        <w:rPr>
          <w:spacing w:val="-1"/>
        </w:rPr>
        <w:t>匀一致、适中，使产生的音响一致，才能正确地判断叩诊音的变化。</w:t>
      </w:r>
      <w:r>
        <w:rPr>
          <w:rFonts w:cs="宋体"/>
        </w:rPr>
        <w:t xml:space="preserve"> </w:t>
      </w:r>
    </w:p>
    <w:p w14:paraId="436C09C5" w14:textId="77777777" w:rsidR="0090787B" w:rsidRDefault="0090787B" w:rsidP="0090787B">
      <w:pPr>
        <w:pStyle w:val="a3"/>
        <w:spacing w:before="20" w:line="314" w:lineRule="auto"/>
        <w:ind w:right="46" w:firstLine="420"/>
        <w:rPr>
          <w:rFonts w:cs="宋体"/>
        </w:rPr>
      </w:pPr>
      <w:r>
        <w:rPr>
          <w:rFonts w:cs="宋体"/>
          <w:spacing w:val="-1"/>
        </w:rPr>
        <w:t>3</w:t>
      </w:r>
      <w:r>
        <w:rPr>
          <w:spacing w:val="-1"/>
        </w:rPr>
        <w:t>．顺序</w:t>
      </w:r>
      <w:r>
        <w:t xml:space="preserve">  自肺尖开始，由上向下逐个肋间进行叩诊，同时左右对称部位对比。先叩前</w:t>
      </w:r>
      <w:r>
        <w:rPr>
          <w:spacing w:val="23"/>
        </w:rPr>
        <w:t xml:space="preserve"> </w:t>
      </w:r>
      <w:r>
        <w:rPr>
          <w:spacing w:val="-1"/>
        </w:rPr>
        <w:t>胸壁，后叩侧胸壁及其背部。</w:t>
      </w:r>
      <w:r>
        <w:rPr>
          <w:rFonts w:cs="宋体"/>
        </w:rPr>
        <w:t xml:space="preserve"> </w:t>
      </w:r>
    </w:p>
    <w:p w14:paraId="22BFA0A9" w14:textId="77777777" w:rsidR="0090787B" w:rsidRDefault="0090787B" w:rsidP="0090787B">
      <w:pPr>
        <w:pStyle w:val="a3"/>
        <w:spacing w:before="20" w:line="314" w:lineRule="auto"/>
        <w:ind w:right="46" w:firstLine="420"/>
        <w:rPr>
          <w:rFonts w:cs="宋体"/>
        </w:rPr>
      </w:pPr>
      <w:r>
        <w:rPr>
          <w:rFonts w:cs="宋体"/>
          <w:spacing w:val="-1"/>
        </w:rPr>
        <w:t>4</w:t>
      </w:r>
      <w:r>
        <w:rPr>
          <w:spacing w:val="-1"/>
        </w:rPr>
        <w:t>．注意事项</w:t>
      </w:r>
      <w:r>
        <w:t xml:space="preserve">  ①叩诊时环境要安静；②被检查者体位应舒适要充分暴露叩诊部位；③</w:t>
      </w:r>
      <w:r>
        <w:rPr>
          <w:spacing w:val="25"/>
        </w:rPr>
        <w:t xml:space="preserve"> </w:t>
      </w:r>
      <w:r>
        <w:rPr>
          <w:spacing w:val="-1"/>
        </w:rPr>
        <w:t>叩诊的力量要根据胸壁组织的厚薄、病变范围及深浅不同而定。</w:t>
      </w:r>
      <w:r>
        <w:rPr>
          <w:rFonts w:cs="宋体"/>
        </w:rPr>
        <w:t xml:space="preserve"> </w:t>
      </w:r>
    </w:p>
    <w:p w14:paraId="2C8341EC" w14:textId="77777777" w:rsidR="0090787B" w:rsidRDefault="0090787B" w:rsidP="0090787B">
      <w:pPr>
        <w:pStyle w:val="a3"/>
        <w:spacing w:before="20"/>
        <w:ind w:left="543"/>
        <w:rPr>
          <w:rFonts w:cs="宋体"/>
        </w:rPr>
      </w:pPr>
      <w:r>
        <w:rPr>
          <w:rFonts w:cs="宋体"/>
          <w:spacing w:val="-1"/>
        </w:rPr>
        <w:lastRenderedPageBreak/>
        <w:t>5</w:t>
      </w:r>
      <w:r>
        <w:rPr>
          <w:spacing w:val="-1"/>
        </w:rPr>
        <w:t>．内容</w:t>
      </w:r>
      <w:r>
        <w:rPr>
          <w:rFonts w:cs="宋体"/>
        </w:rPr>
        <w:t xml:space="preserve"> </w:t>
      </w:r>
    </w:p>
    <w:p w14:paraId="4284BBFF" w14:textId="77777777" w:rsidR="0090787B" w:rsidRDefault="0090787B" w:rsidP="0090787B">
      <w:pPr>
        <w:pStyle w:val="a3"/>
        <w:ind w:left="317"/>
      </w:pPr>
      <w:r>
        <w:t>（</w:t>
      </w:r>
      <w:r>
        <w:rPr>
          <w:rFonts w:cs="宋体"/>
        </w:rPr>
        <w:t>1</w:t>
      </w:r>
      <w:r>
        <w:t>）正常肺部叩诊音：为清音，其生理变异为：①肺上叶体积较下叶小，含气量小，且</w:t>
      </w:r>
    </w:p>
    <w:p w14:paraId="792D077D" w14:textId="77777777" w:rsidR="0090787B" w:rsidRDefault="0090787B" w:rsidP="0090787B">
      <w:pPr>
        <w:sectPr w:rsidR="0090787B">
          <w:type w:val="continuous"/>
          <w:pgSz w:w="11910" w:h="16850"/>
          <w:pgMar w:top="1600" w:right="1580" w:bottom="280" w:left="1680" w:header="720" w:footer="720" w:gutter="0"/>
          <w:cols w:space="720"/>
        </w:sectPr>
      </w:pPr>
    </w:p>
    <w:p w14:paraId="4F854F27" w14:textId="77777777" w:rsidR="0090787B" w:rsidRDefault="0090787B" w:rsidP="0090787B">
      <w:pPr>
        <w:rPr>
          <w:rFonts w:ascii="宋体" w:eastAsia="宋体" w:hAnsi="宋体" w:cs="宋体"/>
          <w:sz w:val="20"/>
          <w:szCs w:val="20"/>
        </w:rPr>
      </w:pPr>
    </w:p>
    <w:p w14:paraId="483A780A" w14:textId="77777777" w:rsidR="0090787B" w:rsidRDefault="0090787B" w:rsidP="0090787B">
      <w:pPr>
        <w:spacing w:before="5"/>
        <w:rPr>
          <w:rFonts w:ascii="宋体" w:eastAsia="宋体" w:hAnsi="宋体" w:cs="宋体"/>
          <w:sz w:val="14"/>
          <w:szCs w:val="14"/>
        </w:rPr>
      </w:pPr>
    </w:p>
    <w:p w14:paraId="061BEE8E" w14:textId="77777777" w:rsidR="0090787B" w:rsidRDefault="0090787B" w:rsidP="0090787B">
      <w:pPr>
        <w:pStyle w:val="a3"/>
        <w:spacing w:line="314" w:lineRule="auto"/>
        <w:ind w:right="183"/>
        <w:rPr>
          <w:rFonts w:cs="宋体"/>
        </w:rPr>
      </w:pPr>
      <w:r>
        <w:t>上胸部肌肉较厚</w:t>
      </w:r>
      <w:r>
        <w:rPr>
          <w:spacing w:val="-30"/>
        </w:rPr>
        <w:t>，</w:t>
      </w:r>
      <w:r>
        <w:t>故前胸上部叩诊较下部稍浊</w:t>
      </w:r>
      <w:r>
        <w:rPr>
          <w:spacing w:val="-30"/>
        </w:rPr>
        <w:t>；</w:t>
      </w:r>
      <w:r>
        <w:t>②右肺上叶较左肺上叶低</w:t>
      </w:r>
      <w:r>
        <w:rPr>
          <w:spacing w:val="-30"/>
        </w:rPr>
        <w:t>，</w:t>
      </w:r>
      <w:r>
        <w:t>右侧胸大肌较发 达，所以右肺上部较左肺上部相对叩浊；③左侧第</w:t>
      </w:r>
      <w:r>
        <w:rPr>
          <w:spacing w:val="-50"/>
        </w:rPr>
        <w:t xml:space="preserve"> </w:t>
      </w:r>
      <w:r>
        <w:rPr>
          <w:rFonts w:cs="宋体"/>
        </w:rPr>
        <w:t>3</w:t>
      </w:r>
      <w:r>
        <w:t>、</w:t>
      </w:r>
      <w:r>
        <w:rPr>
          <w:rFonts w:cs="宋体"/>
        </w:rPr>
        <w:t>4</w:t>
      </w:r>
      <w:r>
        <w:rPr>
          <w:rFonts w:cs="宋体"/>
          <w:spacing w:val="-45"/>
        </w:rPr>
        <w:t xml:space="preserve"> </w:t>
      </w:r>
      <w:r>
        <w:t xml:space="preserve">肋间靠近心脏，叩诊音较右侧相应 </w:t>
      </w:r>
      <w:r>
        <w:rPr>
          <w:spacing w:val="-2"/>
        </w:rPr>
        <w:t>部位为浊；④背部肌肉较厚实，叩诊音稍浊；⑤右侧腋下部受肝脏影响，叩诊稍浊；⑥左腋</w:t>
      </w:r>
      <w:r>
        <w:rPr>
          <w:spacing w:val="25"/>
        </w:rPr>
        <w:t xml:space="preserve"> </w:t>
      </w:r>
      <w:r>
        <w:rPr>
          <w:spacing w:val="-1"/>
        </w:rPr>
        <w:t>前线下方因有胃泡，叩诊音呈鼓音。</w:t>
      </w:r>
      <w:r>
        <w:rPr>
          <w:rFonts w:cs="宋体"/>
        </w:rPr>
        <w:t xml:space="preserve"> </w:t>
      </w:r>
    </w:p>
    <w:p w14:paraId="789B65AB" w14:textId="77777777" w:rsidR="0090787B" w:rsidRDefault="0090787B" w:rsidP="0090787B">
      <w:pPr>
        <w:pStyle w:val="a3"/>
        <w:spacing w:before="20" w:line="314" w:lineRule="auto"/>
        <w:ind w:right="100" w:firstLine="195"/>
        <w:rPr>
          <w:rFonts w:cs="宋体"/>
        </w:rPr>
      </w:pPr>
      <w:r>
        <w:rPr>
          <w:spacing w:val="-1"/>
        </w:rPr>
        <w:t>（</w:t>
      </w:r>
      <w:r>
        <w:rPr>
          <w:rFonts w:cs="宋体"/>
          <w:spacing w:val="-1"/>
        </w:rPr>
        <w:t>2</w:t>
      </w:r>
      <w:r>
        <w:rPr>
          <w:spacing w:val="-1"/>
        </w:rPr>
        <w:t>）肺上界：即肺尖的上界（</w:t>
      </w:r>
      <w:r>
        <w:rPr>
          <w:rFonts w:cs="宋体"/>
          <w:spacing w:val="-1"/>
        </w:rPr>
        <w:t>Kronig</w:t>
      </w:r>
      <w:r>
        <w:rPr>
          <w:rFonts w:cs="宋体"/>
          <w:spacing w:val="-44"/>
        </w:rPr>
        <w:t xml:space="preserve"> </w:t>
      </w:r>
      <w:r>
        <w:rPr>
          <w:spacing w:val="-1"/>
        </w:rPr>
        <w:t>峡），方法自斜方肌前缘中央部开始，叩诊音为清</w:t>
      </w:r>
      <w:r>
        <w:rPr>
          <w:spacing w:val="49"/>
        </w:rPr>
        <w:t xml:space="preserve"> </w:t>
      </w:r>
      <w:r>
        <w:t>音</w:t>
      </w:r>
      <w:r>
        <w:rPr>
          <w:spacing w:val="-30"/>
        </w:rPr>
        <w:t>，</w:t>
      </w:r>
      <w:r>
        <w:t>逐渐向外叩</w:t>
      </w:r>
      <w:r>
        <w:rPr>
          <w:spacing w:val="-30"/>
        </w:rPr>
        <w:t>，</w:t>
      </w:r>
      <w:r>
        <w:t>当变为浊音时作一记号</w:t>
      </w:r>
      <w:r>
        <w:rPr>
          <w:spacing w:val="-31"/>
        </w:rPr>
        <w:t>，</w:t>
      </w:r>
      <w:r>
        <w:t>然后再向内侧叩诊直</w:t>
      </w:r>
      <w:r>
        <w:rPr>
          <w:spacing w:val="15"/>
        </w:rPr>
        <w:t>至</w:t>
      </w:r>
      <w:r>
        <w:t>变为浊音为止</w:t>
      </w:r>
      <w:r>
        <w:rPr>
          <w:spacing w:val="-31"/>
        </w:rPr>
        <w:t>，</w:t>
      </w:r>
      <w:r>
        <w:t>此清音带 的宽度可表示肺尖的范围，正常约</w:t>
      </w:r>
      <w:r>
        <w:rPr>
          <w:spacing w:val="-48"/>
        </w:rPr>
        <w:t xml:space="preserve"> </w:t>
      </w:r>
      <w:r>
        <w:rPr>
          <w:rFonts w:cs="宋体"/>
        </w:rPr>
        <w:t>5-6</w:t>
      </w:r>
      <w:r>
        <w:rPr>
          <w:rFonts w:cs="宋体"/>
          <w:spacing w:val="-45"/>
        </w:rPr>
        <w:t xml:space="preserve"> </w:t>
      </w:r>
      <w:r>
        <w:t>厘米，右侧肺尖较低，故右侧肺上界常较左侧稍窄</w:t>
      </w:r>
      <w:r>
        <w:rPr>
          <w:spacing w:val="-110"/>
        </w:rPr>
        <w:t>。</w:t>
      </w:r>
      <w:r>
        <w:rPr>
          <w:rFonts w:cs="宋体"/>
        </w:rPr>
        <w:t xml:space="preserve"> </w:t>
      </w:r>
    </w:p>
    <w:p w14:paraId="7C985823" w14:textId="77777777" w:rsidR="0090787B" w:rsidRDefault="0090787B" w:rsidP="0090787B">
      <w:pPr>
        <w:pStyle w:val="a3"/>
        <w:spacing w:before="20" w:line="314" w:lineRule="auto"/>
        <w:ind w:right="206" w:firstLine="195"/>
      </w:pPr>
      <w:r>
        <w:t>（</w:t>
      </w:r>
      <w:r>
        <w:rPr>
          <w:rFonts w:cs="宋体"/>
        </w:rPr>
        <w:t>3</w:t>
      </w:r>
      <w:r>
        <w:t>）肺下界：被检查者平静呼吸，沿体表不同垂直线自上而下进行叩诊，当清音变为浊</w:t>
      </w:r>
      <w:r>
        <w:rPr>
          <w:spacing w:val="30"/>
        </w:rPr>
        <w:t xml:space="preserve"> </w:t>
      </w:r>
      <w:r>
        <w:t>音时</w:t>
      </w:r>
      <w:r>
        <w:rPr>
          <w:spacing w:val="-31"/>
        </w:rPr>
        <w:t>，</w:t>
      </w:r>
      <w:r>
        <w:t>表示已到肺下界的位置</w:t>
      </w:r>
      <w:r>
        <w:rPr>
          <w:spacing w:val="-31"/>
        </w:rPr>
        <w:t>。</w:t>
      </w:r>
      <w:r>
        <w:t>正常肺下界的位置</w:t>
      </w:r>
      <w:r>
        <w:rPr>
          <w:spacing w:val="-31"/>
        </w:rPr>
        <w:t>，</w:t>
      </w:r>
      <w:r>
        <w:t>销骨中线第</w:t>
      </w:r>
      <w:r>
        <w:rPr>
          <w:spacing w:val="-49"/>
        </w:rPr>
        <w:t xml:space="preserve"> </w:t>
      </w:r>
      <w:r>
        <w:rPr>
          <w:rFonts w:cs="宋体"/>
        </w:rPr>
        <w:t>6</w:t>
      </w:r>
      <w:r>
        <w:rPr>
          <w:rFonts w:cs="宋体"/>
          <w:spacing w:val="-45"/>
        </w:rPr>
        <w:t xml:space="preserve"> </w:t>
      </w:r>
      <w:r>
        <w:t>肋间隙</w:t>
      </w:r>
      <w:r>
        <w:rPr>
          <w:spacing w:val="-30"/>
        </w:rPr>
        <w:t>，</w:t>
      </w:r>
      <w:r>
        <w:t>腋中线第</w:t>
      </w:r>
      <w:r>
        <w:rPr>
          <w:spacing w:val="-46"/>
        </w:rPr>
        <w:t xml:space="preserve"> </w:t>
      </w:r>
      <w:r>
        <w:rPr>
          <w:rFonts w:cs="宋体"/>
        </w:rPr>
        <w:t>8</w:t>
      </w:r>
      <w:r>
        <w:rPr>
          <w:rFonts w:cs="宋体"/>
          <w:spacing w:val="-45"/>
        </w:rPr>
        <w:t xml:space="preserve"> </w:t>
      </w:r>
      <w:r>
        <w:t>肋间</w:t>
      </w:r>
    </w:p>
    <w:p w14:paraId="7B7A4334" w14:textId="77777777" w:rsidR="0090787B" w:rsidRDefault="0090787B" w:rsidP="0090787B">
      <w:pPr>
        <w:pStyle w:val="a3"/>
        <w:spacing w:before="20"/>
        <w:rPr>
          <w:rFonts w:cs="宋体"/>
        </w:rPr>
      </w:pPr>
      <w:r>
        <w:t>隙，肩胛下角线第</w:t>
      </w:r>
      <w:r>
        <w:rPr>
          <w:spacing w:val="-47"/>
        </w:rPr>
        <w:t xml:space="preserve"> </w:t>
      </w:r>
      <w:r>
        <w:rPr>
          <w:rFonts w:cs="宋体"/>
        </w:rPr>
        <w:t>10</w:t>
      </w:r>
      <w:r>
        <w:rPr>
          <w:rFonts w:cs="宋体"/>
          <w:spacing w:val="-45"/>
        </w:rPr>
        <w:t xml:space="preserve"> </w:t>
      </w:r>
      <w:r>
        <w:rPr>
          <w:spacing w:val="-1"/>
        </w:rPr>
        <w:t>肋间隙。根据不同体型可以上升一肋或下降一肋间隙均为正常。</w:t>
      </w:r>
      <w:r>
        <w:rPr>
          <w:rFonts w:cs="宋体"/>
        </w:rPr>
        <w:t xml:space="preserve"> </w:t>
      </w:r>
    </w:p>
    <w:p w14:paraId="1C7111E9" w14:textId="77777777" w:rsidR="0090787B" w:rsidRDefault="0090787B" w:rsidP="0090787B">
      <w:pPr>
        <w:pStyle w:val="a3"/>
        <w:spacing w:line="314" w:lineRule="auto"/>
        <w:ind w:right="211" w:firstLine="195"/>
        <w:rPr>
          <w:rFonts w:cs="宋体"/>
        </w:rPr>
      </w:pPr>
      <w:r>
        <w:t>（</w:t>
      </w:r>
      <w:r>
        <w:rPr>
          <w:rFonts w:cs="宋体"/>
        </w:rPr>
        <w:t>4</w:t>
      </w:r>
      <w:r>
        <w:t>）肺前界：正常人右肺前界基本与胸骨右缘一致，左肺前界相当于心脏绝对浊音区左</w:t>
      </w:r>
      <w:r>
        <w:rPr>
          <w:spacing w:val="30"/>
        </w:rPr>
        <w:t xml:space="preserve"> </w:t>
      </w:r>
      <w:r>
        <w:t>缘。</w:t>
      </w:r>
      <w:r>
        <w:rPr>
          <w:rFonts w:cs="宋体"/>
        </w:rPr>
        <w:t xml:space="preserve"> </w:t>
      </w:r>
    </w:p>
    <w:p w14:paraId="38C8E067" w14:textId="77777777" w:rsidR="0090787B" w:rsidRDefault="0090787B" w:rsidP="0090787B">
      <w:pPr>
        <w:pStyle w:val="a3"/>
        <w:spacing w:before="20" w:line="314" w:lineRule="auto"/>
        <w:ind w:right="190" w:firstLine="195"/>
      </w:pPr>
      <w:r>
        <w:t>（</w:t>
      </w:r>
      <w:r>
        <w:rPr>
          <w:rFonts w:cs="宋体"/>
        </w:rPr>
        <w:t>5</w:t>
      </w:r>
      <w:r>
        <w:t>）肺下界移动范围：在平静呼吸时叩击肺下界后，嘱被检查者先深吸气后屏住呼吸，</w:t>
      </w:r>
      <w:r>
        <w:rPr>
          <w:spacing w:val="29"/>
        </w:rPr>
        <w:t xml:space="preserve"> </w:t>
      </w:r>
      <w:r>
        <w:t>叩诊标记出肺下界下降的位置</w:t>
      </w:r>
      <w:r>
        <w:rPr>
          <w:spacing w:val="-30"/>
        </w:rPr>
        <w:t>，</w:t>
      </w:r>
      <w:r>
        <w:t>再呼气后屏气呼吸</w:t>
      </w:r>
      <w:r>
        <w:rPr>
          <w:spacing w:val="-30"/>
        </w:rPr>
        <w:t>，</w:t>
      </w:r>
      <w:r>
        <w:t>叩诊标记出肺</w:t>
      </w:r>
      <w:r>
        <w:rPr>
          <w:spacing w:val="-7"/>
        </w:rPr>
        <w:t>下</w:t>
      </w:r>
      <w:r>
        <w:t>界上升的位置</w:t>
      </w:r>
      <w:r>
        <w:rPr>
          <w:spacing w:val="-31"/>
        </w:rPr>
        <w:t>，</w:t>
      </w:r>
      <w:r>
        <w:t>二个标 志的距离</w:t>
      </w:r>
      <w:r>
        <w:rPr>
          <w:spacing w:val="-31"/>
        </w:rPr>
        <w:t>，</w:t>
      </w:r>
      <w:r>
        <w:t>即为肺下界移动范围</w:t>
      </w:r>
      <w:r>
        <w:rPr>
          <w:spacing w:val="-30"/>
        </w:rPr>
        <w:t>，</w:t>
      </w:r>
      <w:r>
        <w:t>正常人肺下界移动范围为上下各</w:t>
      </w:r>
      <w:r>
        <w:rPr>
          <w:spacing w:val="-49"/>
        </w:rPr>
        <w:t xml:space="preserve"> </w:t>
      </w:r>
      <w:r>
        <w:rPr>
          <w:rFonts w:cs="宋体"/>
        </w:rPr>
        <w:t>3-4</w:t>
      </w:r>
      <w:r>
        <w:rPr>
          <w:rFonts w:cs="宋体"/>
          <w:spacing w:val="-45"/>
        </w:rPr>
        <w:t xml:space="preserve"> </w:t>
      </w:r>
      <w:r>
        <w:t>厘米</w:t>
      </w:r>
      <w:r>
        <w:rPr>
          <w:spacing w:val="-31"/>
        </w:rPr>
        <w:t>，</w:t>
      </w:r>
      <w:r>
        <w:t>其两标记之距</w:t>
      </w:r>
    </w:p>
    <w:p w14:paraId="0D559135" w14:textId="77777777" w:rsidR="0090787B" w:rsidRDefault="0090787B" w:rsidP="0090787B">
      <w:pPr>
        <w:pStyle w:val="a3"/>
        <w:spacing w:before="20"/>
        <w:rPr>
          <w:rFonts w:cs="宋体"/>
        </w:rPr>
      </w:pPr>
      <w:r>
        <w:t>离为</w:t>
      </w:r>
      <w:r>
        <w:rPr>
          <w:spacing w:val="-45"/>
        </w:rPr>
        <w:t xml:space="preserve"> </w:t>
      </w:r>
      <w:r>
        <w:rPr>
          <w:rFonts w:cs="宋体"/>
        </w:rPr>
        <w:t>6-8</w:t>
      </w:r>
      <w:r>
        <w:rPr>
          <w:rFonts w:cs="宋体"/>
          <w:spacing w:val="-45"/>
        </w:rPr>
        <w:t xml:space="preserve"> </w:t>
      </w:r>
      <w:r>
        <w:rPr>
          <w:spacing w:val="-1"/>
        </w:rPr>
        <w:t>厘米。</w:t>
      </w:r>
      <w:r>
        <w:rPr>
          <w:rFonts w:cs="宋体"/>
        </w:rPr>
        <w:t xml:space="preserve"> </w:t>
      </w:r>
    </w:p>
    <w:p w14:paraId="26B0642A" w14:textId="77777777" w:rsidR="0090787B" w:rsidRDefault="0090787B" w:rsidP="0090787B">
      <w:pPr>
        <w:pStyle w:val="a3"/>
        <w:ind w:left="543"/>
        <w:rPr>
          <w:rFonts w:cs="宋体"/>
        </w:rPr>
      </w:pPr>
      <w:r>
        <w:rPr>
          <w:spacing w:val="-1"/>
        </w:rPr>
        <w:t>（四）听诊</w:t>
      </w:r>
      <w:r>
        <w:rPr>
          <w:rFonts w:cs="宋体"/>
        </w:rPr>
        <w:t xml:space="preserve">  </w:t>
      </w:r>
    </w:p>
    <w:p w14:paraId="57FF64CA" w14:textId="77777777" w:rsidR="0090787B" w:rsidRDefault="0090787B" w:rsidP="0090787B">
      <w:pPr>
        <w:pStyle w:val="a3"/>
        <w:ind w:left="543"/>
        <w:rPr>
          <w:rFonts w:cs="宋体"/>
        </w:rPr>
      </w:pPr>
      <w:r>
        <w:rPr>
          <w:rFonts w:cs="宋体"/>
          <w:spacing w:val="-1"/>
        </w:rPr>
        <w:t>1</w:t>
      </w:r>
      <w:r>
        <w:rPr>
          <w:spacing w:val="-1"/>
        </w:rPr>
        <w:t>．体位</w:t>
      </w:r>
      <w:r>
        <w:rPr>
          <w:spacing w:val="105"/>
        </w:rPr>
        <w:t xml:space="preserve"> </w:t>
      </w:r>
      <w:r>
        <w:rPr>
          <w:spacing w:val="-1"/>
        </w:rPr>
        <w:t>取坐位或卧位。</w:t>
      </w:r>
      <w:r>
        <w:rPr>
          <w:rFonts w:cs="宋体"/>
        </w:rPr>
        <w:t xml:space="preserve"> </w:t>
      </w:r>
    </w:p>
    <w:p w14:paraId="7BCA88CC" w14:textId="77777777" w:rsidR="0090787B" w:rsidRDefault="0090787B" w:rsidP="0090787B">
      <w:pPr>
        <w:pStyle w:val="a3"/>
        <w:spacing w:line="314" w:lineRule="auto"/>
        <w:ind w:right="212" w:firstLine="420"/>
        <w:rPr>
          <w:rFonts w:cs="宋体"/>
        </w:rPr>
      </w:pPr>
      <w:r>
        <w:rPr>
          <w:rFonts w:cs="宋体"/>
          <w:spacing w:val="-1"/>
        </w:rPr>
        <w:t>2</w:t>
      </w:r>
      <w:r>
        <w:rPr>
          <w:spacing w:val="-1"/>
        </w:rPr>
        <w:t>．方法</w:t>
      </w:r>
      <w:r>
        <w:t xml:space="preserve"> 嘱被检查者平静、均匀呼吸，必要时作深呼吸或咳嗽来辨别呼吸音的变化。</w:t>
      </w:r>
      <w:r>
        <w:rPr>
          <w:spacing w:val="23"/>
        </w:rPr>
        <w:t xml:space="preserve"> </w:t>
      </w:r>
      <w:r>
        <w:rPr>
          <w:spacing w:val="-1"/>
        </w:rPr>
        <w:t>从肺尖开始，自上而下，由前胸到两侧及背部，左右对称部位进行对比听诊。</w:t>
      </w:r>
      <w:r>
        <w:rPr>
          <w:rFonts w:cs="宋体"/>
        </w:rPr>
        <w:t xml:space="preserve"> </w:t>
      </w:r>
    </w:p>
    <w:p w14:paraId="23EEFE23" w14:textId="77777777" w:rsidR="0090787B" w:rsidRDefault="0090787B" w:rsidP="0090787B">
      <w:pPr>
        <w:pStyle w:val="a3"/>
        <w:spacing w:before="20" w:line="314" w:lineRule="auto"/>
        <w:ind w:right="212" w:firstLine="420"/>
        <w:rPr>
          <w:rFonts w:cs="宋体"/>
        </w:rPr>
      </w:pPr>
      <w:r>
        <w:rPr>
          <w:rFonts w:cs="宋体"/>
          <w:spacing w:val="-1"/>
        </w:rPr>
        <w:t>3</w:t>
      </w:r>
      <w:r>
        <w:rPr>
          <w:spacing w:val="-1"/>
        </w:rPr>
        <w:t>．注意事项</w:t>
      </w:r>
      <w:r>
        <w:t xml:space="preserve"> 听诊时环境要安静、温暖，听诊器的耳件方向要正确，管腔要通畅，胸</w:t>
      </w:r>
      <w:r>
        <w:rPr>
          <w:spacing w:val="25"/>
        </w:rPr>
        <w:t xml:space="preserve"> </w:t>
      </w:r>
      <w:r>
        <w:rPr>
          <w:spacing w:val="-1"/>
        </w:rPr>
        <w:t>件应紧贴于胸壁，避免影响听诊效果。</w:t>
      </w:r>
      <w:r>
        <w:rPr>
          <w:rFonts w:cs="宋体"/>
        </w:rPr>
        <w:t xml:space="preserve"> </w:t>
      </w:r>
    </w:p>
    <w:p w14:paraId="22983A4A" w14:textId="77777777" w:rsidR="0090787B" w:rsidRDefault="0090787B" w:rsidP="0090787B">
      <w:pPr>
        <w:pStyle w:val="a3"/>
        <w:spacing w:before="19"/>
        <w:ind w:left="543"/>
        <w:rPr>
          <w:rFonts w:cs="宋体"/>
        </w:rPr>
      </w:pPr>
      <w:r>
        <w:rPr>
          <w:rFonts w:cs="宋体"/>
          <w:spacing w:val="-1"/>
        </w:rPr>
        <w:t>4</w:t>
      </w:r>
      <w:r>
        <w:rPr>
          <w:spacing w:val="-1"/>
        </w:rPr>
        <w:t>．内容</w:t>
      </w:r>
      <w:r>
        <w:rPr>
          <w:spacing w:val="105"/>
        </w:rPr>
        <w:t xml:space="preserve"> </w:t>
      </w:r>
      <w:r>
        <w:rPr>
          <w:spacing w:val="-1"/>
        </w:rPr>
        <w:t>包括呼吸音、啰音、胸膜摩擦音及听觉语音。</w:t>
      </w:r>
      <w:r>
        <w:rPr>
          <w:rFonts w:cs="宋体"/>
        </w:rPr>
        <w:t xml:space="preserve"> </w:t>
      </w:r>
    </w:p>
    <w:p w14:paraId="4500FDDA" w14:textId="77777777" w:rsidR="0090787B" w:rsidRDefault="0090787B" w:rsidP="0090787B">
      <w:pPr>
        <w:pStyle w:val="a3"/>
        <w:spacing w:line="314" w:lineRule="auto"/>
        <w:ind w:right="215" w:firstLine="420"/>
        <w:rPr>
          <w:rFonts w:cs="宋体"/>
        </w:rPr>
      </w:pPr>
      <w:r>
        <w:rPr>
          <w:spacing w:val="-1"/>
        </w:rPr>
        <w:t>（</w:t>
      </w:r>
      <w:r>
        <w:rPr>
          <w:rFonts w:cs="宋体"/>
          <w:spacing w:val="-1"/>
        </w:rPr>
        <w:t>1</w:t>
      </w:r>
      <w:r>
        <w:rPr>
          <w:spacing w:val="-1"/>
        </w:rPr>
        <w:t>）呼吸音：听诊时应注意其强度、高低、性质及呼吸时相的长短。正常可听到支气</w:t>
      </w:r>
      <w:r>
        <w:rPr>
          <w:spacing w:val="71"/>
        </w:rPr>
        <w:t xml:space="preserve"> </w:t>
      </w:r>
      <w:r>
        <w:rPr>
          <w:spacing w:val="-1"/>
        </w:rPr>
        <w:t>管呼吸音（又称管型呼吸音）、肺泡呼吸音、及支气管肺泡呼吸音三种。</w:t>
      </w:r>
      <w:r>
        <w:rPr>
          <w:rFonts w:cs="宋体"/>
        </w:rPr>
        <w:t xml:space="preserve"> </w:t>
      </w:r>
    </w:p>
    <w:p w14:paraId="52176D49" w14:textId="77777777" w:rsidR="0090787B" w:rsidRDefault="0090787B" w:rsidP="0090787B">
      <w:pPr>
        <w:pStyle w:val="a3"/>
        <w:spacing w:before="20" w:line="314" w:lineRule="auto"/>
        <w:ind w:right="216" w:firstLine="420"/>
        <w:rPr>
          <w:rFonts w:cs="宋体"/>
        </w:rPr>
      </w:pPr>
      <w:r>
        <w:t>支气管呼吸音</w:t>
      </w:r>
      <w:r>
        <w:rPr>
          <w:spacing w:val="-31"/>
        </w:rPr>
        <w:t>：</w:t>
      </w:r>
      <w:r>
        <w:t>其特点为呼气音时间较吸气音时间长</w:t>
      </w:r>
      <w:r>
        <w:rPr>
          <w:spacing w:val="-31"/>
        </w:rPr>
        <w:t>，</w:t>
      </w:r>
      <w:r>
        <w:t>响度强</w:t>
      </w:r>
      <w:r>
        <w:rPr>
          <w:spacing w:val="-30"/>
        </w:rPr>
        <w:t>，</w:t>
      </w:r>
      <w:r>
        <w:rPr>
          <w:spacing w:val="15"/>
        </w:rPr>
        <w:t>音</w:t>
      </w:r>
      <w:r>
        <w:t>调高</w:t>
      </w:r>
      <w:r>
        <w:rPr>
          <w:spacing w:val="-31"/>
        </w:rPr>
        <w:t>。</w:t>
      </w:r>
      <w:r>
        <w:t>呼气音很象抬 高舌体呼气时所产生的“哈”音。正常人在喉部、胸骨上窝和背部第</w:t>
      </w:r>
      <w:r>
        <w:rPr>
          <w:spacing w:val="-7"/>
        </w:rPr>
        <w:t xml:space="preserve"> </w:t>
      </w:r>
      <w:r>
        <w:rPr>
          <w:rFonts w:cs="宋体"/>
        </w:rPr>
        <w:t>6</w:t>
      </w:r>
      <w:r>
        <w:t>、</w:t>
      </w:r>
      <w:r>
        <w:rPr>
          <w:rFonts w:cs="宋体"/>
        </w:rPr>
        <w:t xml:space="preserve">7 </w:t>
      </w:r>
      <w:r>
        <w:t>颈椎及第</w:t>
      </w:r>
      <w:r>
        <w:rPr>
          <w:spacing w:val="-1"/>
        </w:rPr>
        <w:t xml:space="preserve"> </w:t>
      </w:r>
      <w:r>
        <w:rPr>
          <w:rFonts w:cs="宋体"/>
        </w:rPr>
        <w:t>1</w:t>
      </w:r>
      <w:r>
        <w:t>、</w:t>
      </w:r>
      <w:r>
        <w:rPr>
          <w:rFonts w:cs="宋体"/>
        </w:rPr>
        <w:t xml:space="preserve">2 </w:t>
      </w:r>
      <w:r>
        <w:rPr>
          <w:spacing w:val="-1"/>
        </w:rPr>
        <w:t>胸椎附近可听到此种呼吸音。</w:t>
      </w:r>
      <w:r>
        <w:rPr>
          <w:rFonts w:cs="宋体"/>
        </w:rPr>
        <w:t xml:space="preserve"> </w:t>
      </w:r>
    </w:p>
    <w:p w14:paraId="67C8623C" w14:textId="77777777" w:rsidR="0090787B" w:rsidRDefault="0090787B" w:rsidP="0090787B">
      <w:pPr>
        <w:pStyle w:val="a3"/>
        <w:spacing w:before="19" w:line="314" w:lineRule="auto"/>
        <w:ind w:right="200" w:firstLine="420"/>
        <w:rPr>
          <w:rFonts w:cs="宋体"/>
        </w:rPr>
      </w:pPr>
      <w:r>
        <w:t>肺泡呼吸音</w:t>
      </w:r>
      <w:r>
        <w:rPr>
          <w:spacing w:val="-30"/>
        </w:rPr>
        <w:t>：</w:t>
      </w:r>
      <w:r>
        <w:t>其特点是吸气音较呼气音时间长</w:t>
      </w:r>
      <w:r>
        <w:rPr>
          <w:spacing w:val="-31"/>
        </w:rPr>
        <w:t>，</w:t>
      </w:r>
      <w:r>
        <w:t>响度强</w:t>
      </w:r>
      <w:r>
        <w:rPr>
          <w:spacing w:val="-30"/>
        </w:rPr>
        <w:t>，</w:t>
      </w:r>
      <w:r>
        <w:t>音调</w:t>
      </w:r>
      <w:r>
        <w:rPr>
          <w:spacing w:val="15"/>
        </w:rPr>
        <w:t>高</w:t>
      </w:r>
      <w:r>
        <w:rPr>
          <w:spacing w:val="-31"/>
        </w:rPr>
        <w:t>，</w:t>
      </w:r>
      <w:r>
        <w:t>类似上唇咬下唇吸气 时发出的声音</w:t>
      </w:r>
      <w:r>
        <w:rPr>
          <w:spacing w:val="-31"/>
        </w:rPr>
        <w:t>，</w:t>
      </w:r>
      <w:r>
        <w:t>声音较软而有吹风性质</w:t>
      </w:r>
      <w:r>
        <w:rPr>
          <w:spacing w:val="-31"/>
        </w:rPr>
        <w:t>，</w:t>
      </w:r>
      <w:r>
        <w:t>正常肺组织都可叩到肺泡呼吸音</w:t>
      </w:r>
      <w:r>
        <w:rPr>
          <w:spacing w:val="-31"/>
        </w:rPr>
        <w:t>。</w:t>
      </w:r>
      <w:r>
        <w:t xml:space="preserve">老年人肺泡呼吸 </w:t>
      </w:r>
      <w:r>
        <w:rPr>
          <w:spacing w:val="-1"/>
        </w:rPr>
        <w:t>音较弱，胸壁厚者较胸壁薄者肺泡呼吸音为弱。</w:t>
      </w:r>
      <w:r>
        <w:rPr>
          <w:rFonts w:cs="宋体"/>
        </w:rPr>
        <w:t xml:space="preserve"> </w:t>
      </w:r>
    </w:p>
    <w:p w14:paraId="0D6D7409" w14:textId="77777777" w:rsidR="0090787B" w:rsidRDefault="0090787B" w:rsidP="0090787B">
      <w:pPr>
        <w:pStyle w:val="a3"/>
        <w:spacing w:before="19" w:line="314" w:lineRule="auto"/>
        <w:ind w:right="199" w:firstLine="420"/>
        <w:rPr>
          <w:rFonts w:cs="宋体"/>
        </w:rPr>
      </w:pPr>
      <w:r>
        <w:t>支气管肺泡呼吸音</w:t>
      </w:r>
      <w:r>
        <w:rPr>
          <w:spacing w:val="-46"/>
        </w:rPr>
        <w:t>：</w:t>
      </w:r>
      <w:r>
        <w:rPr>
          <w:spacing w:val="-2"/>
        </w:rPr>
        <w:t>此</w:t>
      </w:r>
      <w:r>
        <w:t>种呼吸音为支气管呼吸音与肺泡呼吸音的混合音</w:t>
      </w:r>
      <w:r>
        <w:rPr>
          <w:spacing w:val="-46"/>
        </w:rPr>
        <w:t>，</w:t>
      </w:r>
      <w:r>
        <w:t>其特点是呼气 音性质与支气管呼吸音相似</w:t>
      </w:r>
      <w:r>
        <w:rPr>
          <w:spacing w:val="-30"/>
        </w:rPr>
        <w:t>，</w:t>
      </w:r>
      <w:r>
        <w:t>音响较弱</w:t>
      </w:r>
      <w:r>
        <w:rPr>
          <w:spacing w:val="-30"/>
        </w:rPr>
        <w:t>，</w:t>
      </w:r>
      <w:r>
        <w:t>音调稍低</w:t>
      </w:r>
      <w:r>
        <w:rPr>
          <w:spacing w:val="-30"/>
        </w:rPr>
        <w:t>。</w:t>
      </w:r>
      <w:r>
        <w:t>吸气音性质</w:t>
      </w:r>
      <w:r>
        <w:rPr>
          <w:spacing w:val="15"/>
        </w:rPr>
        <w:t>与</w:t>
      </w:r>
      <w:r>
        <w:t>肺泡呼吸音相似</w:t>
      </w:r>
      <w:r>
        <w:rPr>
          <w:spacing w:val="-30"/>
        </w:rPr>
        <w:t>，</w:t>
      </w:r>
      <w:r>
        <w:t>音响较 强，音调较高。呼气和吸气的时相大致相等。正常人在胸骨两侧第</w:t>
      </w:r>
      <w:r>
        <w:rPr>
          <w:spacing w:val="-52"/>
        </w:rPr>
        <w:t xml:space="preserve"> </w:t>
      </w:r>
      <w:r>
        <w:rPr>
          <w:rFonts w:cs="宋体"/>
        </w:rPr>
        <w:t>1</w:t>
      </w:r>
      <w:r>
        <w:t>、</w:t>
      </w:r>
      <w:r>
        <w:rPr>
          <w:rFonts w:cs="宋体"/>
        </w:rPr>
        <w:t>2</w:t>
      </w:r>
      <w:r>
        <w:rPr>
          <w:rFonts w:cs="宋体"/>
          <w:spacing w:val="-45"/>
        </w:rPr>
        <w:t xml:space="preserve"> </w:t>
      </w:r>
      <w:r>
        <w:t>肋间隙及肩胛间区 第</w:t>
      </w:r>
      <w:r>
        <w:rPr>
          <w:spacing w:val="-46"/>
        </w:rPr>
        <w:t xml:space="preserve"> </w:t>
      </w:r>
      <w:r>
        <w:rPr>
          <w:rFonts w:cs="宋体"/>
        </w:rPr>
        <w:t>3</w:t>
      </w:r>
      <w:r>
        <w:t>、</w:t>
      </w:r>
      <w:r>
        <w:rPr>
          <w:rFonts w:cs="宋体"/>
        </w:rPr>
        <w:lastRenderedPageBreak/>
        <w:t>4</w:t>
      </w:r>
      <w:r>
        <w:rPr>
          <w:rFonts w:cs="宋体"/>
          <w:spacing w:val="-45"/>
        </w:rPr>
        <w:t xml:space="preserve"> </w:t>
      </w:r>
      <w:r>
        <w:rPr>
          <w:spacing w:val="-1"/>
        </w:rPr>
        <w:t>胸椎水平及肺尖前后部可以听到支气管肺泡呼吸音。</w:t>
      </w:r>
      <w:r>
        <w:rPr>
          <w:rFonts w:cs="宋体"/>
        </w:rPr>
        <w:t xml:space="preserve"> </w:t>
      </w:r>
    </w:p>
    <w:p w14:paraId="3B0947C0" w14:textId="77777777" w:rsidR="0090787B" w:rsidRDefault="0090787B" w:rsidP="0090787B">
      <w:pPr>
        <w:pStyle w:val="a3"/>
        <w:spacing w:before="20"/>
        <w:ind w:left="543"/>
        <w:rPr>
          <w:rFonts w:cs="宋体"/>
        </w:rPr>
      </w:pPr>
      <w:r>
        <w:rPr>
          <w:spacing w:val="-1"/>
        </w:rPr>
        <w:t>（</w:t>
      </w:r>
      <w:r>
        <w:rPr>
          <w:rFonts w:cs="宋体"/>
          <w:spacing w:val="-1"/>
        </w:rPr>
        <w:t>2</w:t>
      </w:r>
      <w:r>
        <w:rPr>
          <w:spacing w:val="-1"/>
        </w:rPr>
        <w:t>）正常人听不到啰音及胸膜摩擦音。</w:t>
      </w:r>
      <w:r>
        <w:rPr>
          <w:rFonts w:cs="宋体"/>
        </w:rPr>
        <w:t xml:space="preserve"> </w:t>
      </w:r>
    </w:p>
    <w:p w14:paraId="6E12595A" w14:textId="77777777" w:rsidR="0090787B" w:rsidRDefault="0090787B" w:rsidP="0090787B">
      <w:pPr>
        <w:pStyle w:val="a3"/>
        <w:spacing w:line="314" w:lineRule="auto"/>
        <w:ind w:right="214" w:firstLine="420"/>
        <w:rPr>
          <w:rFonts w:cs="宋体"/>
        </w:rPr>
      </w:pPr>
      <w:r>
        <w:rPr>
          <w:spacing w:val="-1"/>
        </w:rPr>
        <w:t>（</w:t>
      </w:r>
      <w:r>
        <w:rPr>
          <w:rFonts w:cs="宋体"/>
          <w:spacing w:val="-1"/>
        </w:rPr>
        <w:t>3</w:t>
      </w:r>
      <w:r>
        <w:rPr>
          <w:spacing w:val="-1"/>
        </w:rPr>
        <w:t>）听觉语音</w:t>
      </w:r>
      <w:r>
        <w:t xml:space="preserve"> 当被检查者数“一、二、三”时，在胸壁上可用听诊器听到柔和而模</w:t>
      </w:r>
      <w:r>
        <w:rPr>
          <w:spacing w:val="26"/>
        </w:rPr>
        <w:t xml:space="preserve"> </w:t>
      </w:r>
      <w:r>
        <w:rPr>
          <w:spacing w:val="-1"/>
        </w:rPr>
        <w:t>糊的声音，即听觉语音。</w:t>
      </w:r>
      <w:r>
        <w:rPr>
          <w:rFonts w:cs="宋体"/>
        </w:rPr>
        <w:t xml:space="preserve"> </w:t>
      </w:r>
    </w:p>
    <w:p w14:paraId="50FAD246" w14:textId="77777777" w:rsidR="0090787B" w:rsidRDefault="0090787B" w:rsidP="0090787B">
      <w:pPr>
        <w:spacing w:line="314" w:lineRule="auto"/>
        <w:rPr>
          <w:rFonts w:ascii="宋体" w:eastAsia="宋体" w:hAnsi="宋体" w:cs="宋体"/>
        </w:rPr>
        <w:sectPr w:rsidR="0090787B">
          <w:pgSz w:w="11910" w:h="16850"/>
          <w:pgMar w:top="1040" w:right="1580" w:bottom="1440" w:left="1680" w:header="846" w:footer="1246" w:gutter="0"/>
          <w:cols w:space="720"/>
        </w:sectPr>
      </w:pPr>
    </w:p>
    <w:p w14:paraId="41619595" w14:textId="77777777" w:rsidR="0090787B" w:rsidRDefault="0090787B" w:rsidP="0090787B">
      <w:pPr>
        <w:pStyle w:val="1"/>
        <w:spacing w:line="460" w:lineRule="exact"/>
        <w:ind w:left="3021"/>
        <w:rPr>
          <w:rFonts w:cs="宋体"/>
          <w:b w:val="0"/>
          <w:bCs w:val="0"/>
        </w:rPr>
      </w:pPr>
      <w:r>
        <w:rPr>
          <w:spacing w:val="5"/>
        </w:rPr>
        <w:lastRenderedPageBreak/>
        <w:t>肺部异常体征检查</w:t>
      </w:r>
      <w:r>
        <w:rPr>
          <w:rFonts w:cs="宋体"/>
          <w:w w:val="99"/>
        </w:rPr>
        <w:t xml:space="preserve"> </w:t>
      </w:r>
    </w:p>
    <w:p w14:paraId="57B439E9" w14:textId="77777777" w:rsidR="0090787B" w:rsidRDefault="0090787B" w:rsidP="0090787B">
      <w:pPr>
        <w:pStyle w:val="a3"/>
        <w:spacing w:before="169"/>
        <w:rPr>
          <w:rFonts w:ascii="黑体" w:eastAsia="黑体" w:hAnsi="黑体" w:cs="黑体"/>
        </w:rPr>
      </w:pPr>
      <w:r>
        <w:rPr>
          <w:rFonts w:ascii="黑体" w:eastAsia="黑体" w:hAnsi="黑体" w:cs="黑体"/>
          <w:spacing w:val="-1"/>
        </w:rPr>
        <w:t>【</w:t>
      </w:r>
      <w:r>
        <w:rPr>
          <w:rFonts w:ascii="黑体" w:eastAsia="黑体" w:hAnsi="黑体" w:cs="黑体" w:hint="eastAsia"/>
          <w:spacing w:val="-1"/>
        </w:rPr>
        <w:t>教学目标</w:t>
      </w:r>
      <w:r>
        <w:rPr>
          <w:rFonts w:ascii="黑体" w:eastAsia="黑体" w:hAnsi="黑体" w:cs="黑体"/>
          <w:spacing w:val="-1"/>
        </w:rPr>
        <w:t>】</w:t>
      </w:r>
    </w:p>
    <w:p w14:paraId="381E961B" w14:textId="77777777" w:rsidR="0090787B" w:rsidRDefault="0090787B" w:rsidP="0090787B">
      <w:pPr>
        <w:pStyle w:val="a3"/>
        <w:spacing w:line="314" w:lineRule="auto"/>
        <w:ind w:right="204" w:firstLine="420"/>
        <w:rPr>
          <w:rFonts w:cs="宋体"/>
        </w:rPr>
      </w:pPr>
      <w:r>
        <w:rPr>
          <w:rFonts w:cs="宋体"/>
          <w:spacing w:val="-4"/>
        </w:rPr>
        <w:t>1</w:t>
      </w:r>
      <w:r>
        <w:rPr>
          <w:spacing w:val="-4"/>
        </w:rPr>
        <w:t>．应用视、触、叩、听四诊的方法，对典型病例、模拟人或</w:t>
      </w:r>
      <w:r>
        <w:rPr>
          <w:spacing w:val="-46"/>
        </w:rPr>
        <w:t xml:space="preserve"> </w:t>
      </w:r>
      <w:r>
        <w:rPr>
          <w:rFonts w:cs="宋体"/>
        </w:rPr>
        <w:t>SP</w:t>
      </w:r>
      <w:r>
        <w:rPr>
          <w:rFonts w:cs="宋体"/>
          <w:spacing w:val="-45"/>
        </w:rPr>
        <w:t xml:space="preserve"> </w:t>
      </w:r>
      <w:r>
        <w:rPr>
          <w:spacing w:val="-2"/>
        </w:rPr>
        <w:t>进行体格检查，能检查</w:t>
      </w:r>
      <w:r>
        <w:rPr>
          <w:spacing w:val="39"/>
        </w:rPr>
        <w:t xml:space="preserve"> </w:t>
      </w:r>
      <w:r>
        <w:rPr>
          <w:spacing w:val="-1"/>
        </w:rPr>
        <w:t>出病理体征。</w:t>
      </w:r>
      <w:r>
        <w:rPr>
          <w:rFonts w:cs="宋体"/>
        </w:rPr>
        <w:t xml:space="preserve"> </w:t>
      </w:r>
    </w:p>
    <w:p w14:paraId="08716A52" w14:textId="77777777" w:rsidR="0090787B" w:rsidRDefault="0090787B" w:rsidP="0090787B">
      <w:pPr>
        <w:pStyle w:val="a3"/>
        <w:spacing w:before="20"/>
        <w:ind w:left="543"/>
        <w:rPr>
          <w:rFonts w:cs="宋体"/>
        </w:rPr>
      </w:pPr>
      <w:r>
        <w:rPr>
          <w:rFonts w:cs="宋体"/>
          <w:spacing w:val="-1"/>
        </w:rPr>
        <w:t>2</w:t>
      </w:r>
      <w:r>
        <w:rPr>
          <w:spacing w:val="-1"/>
        </w:rPr>
        <w:t>．了解肺部病理体征的特点及其临床意义。</w:t>
      </w:r>
      <w:r>
        <w:rPr>
          <w:rFonts w:cs="宋体"/>
        </w:rPr>
        <w:t xml:space="preserve"> </w:t>
      </w:r>
    </w:p>
    <w:p w14:paraId="02087D78" w14:textId="77777777" w:rsidR="0090787B" w:rsidRDefault="0090787B" w:rsidP="0090787B">
      <w:pPr>
        <w:pStyle w:val="a3"/>
        <w:rPr>
          <w:rFonts w:ascii="黑体" w:eastAsia="黑体" w:hAnsi="黑体" w:cs="黑体"/>
        </w:rPr>
      </w:pPr>
      <w:r>
        <w:rPr>
          <w:rFonts w:ascii="黑体" w:eastAsia="黑体" w:hAnsi="黑体" w:cs="黑体"/>
          <w:spacing w:val="-1"/>
        </w:rPr>
        <w:t>【</w:t>
      </w:r>
      <w:r>
        <w:rPr>
          <w:rFonts w:ascii="黑体" w:eastAsia="黑体" w:hAnsi="黑体" w:cs="黑体" w:hint="eastAsia"/>
          <w:spacing w:val="-1"/>
        </w:rPr>
        <w:t>教学</w:t>
      </w:r>
      <w:r>
        <w:rPr>
          <w:rFonts w:ascii="黑体" w:eastAsia="黑体" w:hAnsi="黑体" w:cs="黑体"/>
          <w:spacing w:val="-1"/>
        </w:rPr>
        <w:t>方法】</w:t>
      </w:r>
    </w:p>
    <w:p w14:paraId="1AC2287B" w14:textId="77777777" w:rsidR="0090787B" w:rsidRDefault="0090787B" w:rsidP="0090787B">
      <w:pPr>
        <w:pStyle w:val="a3"/>
        <w:spacing w:line="314" w:lineRule="auto"/>
        <w:ind w:right="216" w:firstLine="420"/>
        <w:rPr>
          <w:rFonts w:cs="宋体"/>
        </w:rPr>
      </w:pPr>
      <w:r>
        <w:rPr>
          <w:rFonts w:cs="宋体"/>
          <w:spacing w:val="-1"/>
        </w:rPr>
        <w:t>1</w:t>
      </w:r>
      <w:r>
        <w:rPr>
          <w:spacing w:val="-1"/>
        </w:rPr>
        <w:t>．分组见习，重点检查肺部病理体征，写出见习报告，由教师批改，并进行小结及讨</w:t>
      </w:r>
      <w:r>
        <w:rPr>
          <w:spacing w:val="67"/>
        </w:rPr>
        <w:t xml:space="preserve"> </w:t>
      </w:r>
      <w:r>
        <w:t>论。</w:t>
      </w:r>
      <w:r>
        <w:rPr>
          <w:rFonts w:cs="宋体"/>
        </w:rPr>
        <w:t xml:space="preserve"> </w:t>
      </w:r>
    </w:p>
    <w:p w14:paraId="2597BFE5" w14:textId="77777777" w:rsidR="0090787B" w:rsidRDefault="0090787B" w:rsidP="0090787B">
      <w:pPr>
        <w:pStyle w:val="a3"/>
        <w:spacing w:before="20"/>
        <w:ind w:left="543"/>
        <w:rPr>
          <w:rFonts w:cs="宋体"/>
        </w:rPr>
      </w:pPr>
      <w:r>
        <w:rPr>
          <w:rFonts w:cs="宋体"/>
          <w:spacing w:val="-1"/>
        </w:rPr>
        <w:t>2</w:t>
      </w:r>
      <w:r>
        <w:rPr>
          <w:spacing w:val="-1"/>
        </w:rPr>
        <w:t>．结合病人、模拟人或</w:t>
      </w:r>
      <w:r>
        <w:rPr>
          <w:spacing w:val="-46"/>
        </w:rPr>
        <w:t xml:space="preserve"> </w:t>
      </w:r>
      <w:r>
        <w:rPr>
          <w:rFonts w:cs="宋体"/>
        </w:rPr>
        <w:t>SP</w:t>
      </w:r>
      <w:r>
        <w:rPr>
          <w:rFonts w:cs="宋体"/>
          <w:spacing w:val="-45"/>
        </w:rPr>
        <w:t xml:space="preserve"> </w:t>
      </w:r>
      <w:r>
        <w:rPr>
          <w:spacing w:val="-1"/>
        </w:rPr>
        <w:t>讨论各种病理体征的特点、发生机理及临床意义。</w:t>
      </w:r>
      <w:r>
        <w:rPr>
          <w:rFonts w:cs="宋体"/>
        </w:rPr>
        <w:t xml:space="preserve"> </w:t>
      </w:r>
    </w:p>
    <w:p w14:paraId="49A96A11" w14:textId="77777777" w:rsidR="0090787B" w:rsidRDefault="0090787B" w:rsidP="0090787B">
      <w:pPr>
        <w:pStyle w:val="a3"/>
        <w:rPr>
          <w:rFonts w:cs="宋体"/>
        </w:rPr>
      </w:pPr>
      <w:r>
        <w:rPr>
          <w:rFonts w:ascii="黑体" w:eastAsia="黑体" w:hAnsi="黑体" w:cs="黑体"/>
          <w:spacing w:val="-1"/>
        </w:rPr>
        <w:t>【</w:t>
      </w:r>
      <w:r>
        <w:rPr>
          <w:rFonts w:ascii="黑体" w:eastAsia="黑体" w:hAnsi="黑体" w:cs="黑体" w:hint="eastAsia"/>
          <w:spacing w:val="-1"/>
        </w:rPr>
        <w:t>教学重难点</w:t>
      </w:r>
      <w:r>
        <w:rPr>
          <w:rFonts w:ascii="黑体" w:eastAsia="黑体" w:hAnsi="黑体" w:cs="黑体"/>
          <w:spacing w:val="-1"/>
        </w:rPr>
        <w:t>】</w:t>
      </w:r>
      <w:r>
        <w:rPr>
          <w:rFonts w:ascii="黑体" w:eastAsia="黑体" w:hAnsi="黑体" w:cs="黑体"/>
        </w:rPr>
        <w:t xml:space="preserve"> </w:t>
      </w:r>
      <w:r>
        <w:rPr>
          <w:rFonts w:cs="宋体"/>
        </w:rPr>
        <w:t xml:space="preserve"> </w:t>
      </w:r>
      <w:r>
        <w:rPr>
          <w:rFonts w:cs="宋体" w:hint="eastAsia"/>
        </w:rPr>
        <w:t>重点掌握系统完整体检方法，难点是异常呼吸音听诊</w:t>
      </w:r>
    </w:p>
    <w:p w14:paraId="0356D8A9" w14:textId="77777777" w:rsidR="0090787B" w:rsidRDefault="0090787B" w:rsidP="0090787B">
      <w:pPr>
        <w:pStyle w:val="a3"/>
        <w:rPr>
          <w:rFonts w:cs="宋体"/>
        </w:rPr>
      </w:pPr>
      <w:r>
        <w:rPr>
          <w:rFonts w:ascii="黑体" w:eastAsia="黑体" w:hAnsi="黑体" w:cs="黑体"/>
          <w:spacing w:val="-1"/>
        </w:rPr>
        <w:t>【</w:t>
      </w:r>
      <w:r>
        <w:rPr>
          <w:rFonts w:ascii="黑体" w:eastAsia="黑体" w:hAnsi="黑体" w:cs="黑体" w:hint="eastAsia"/>
          <w:spacing w:val="-1"/>
        </w:rPr>
        <w:t>教学评价</w:t>
      </w:r>
      <w:r>
        <w:rPr>
          <w:rFonts w:ascii="黑体" w:eastAsia="黑体" w:hAnsi="黑体" w:cs="黑体"/>
          <w:spacing w:val="-1"/>
        </w:rPr>
        <w:t>】</w:t>
      </w:r>
      <w:r>
        <w:rPr>
          <w:rFonts w:ascii="黑体" w:eastAsia="黑体" w:hAnsi="黑体" w:cs="黑体"/>
        </w:rPr>
        <w:t xml:space="preserve"> </w:t>
      </w:r>
      <w:r>
        <w:rPr>
          <w:rFonts w:cs="宋体"/>
        </w:rPr>
        <w:t xml:space="preserve"> </w:t>
      </w:r>
      <w:r>
        <w:rPr>
          <w:rFonts w:cs="宋体" w:hint="eastAsia"/>
        </w:rPr>
        <w:t>见习学生借助多媒体教具或者SP进行练习，操作后带教老师考核点评</w:t>
      </w:r>
    </w:p>
    <w:p w14:paraId="35C26DA3" w14:textId="77777777" w:rsidR="0090787B" w:rsidRDefault="0090787B" w:rsidP="0090787B">
      <w:pPr>
        <w:pStyle w:val="a3"/>
        <w:rPr>
          <w:rFonts w:ascii="黑体" w:eastAsia="黑体" w:hAnsi="黑体" w:cs="黑体"/>
        </w:rPr>
      </w:pPr>
      <w:r>
        <w:rPr>
          <w:rFonts w:ascii="黑体" w:eastAsia="黑体" w:hAnsi="黑体" w:cs="黑体"/>
          <w:spacing w:val="-1"/>
        </w:rPr>
        <w:t>【</w:t>
      </w:r>
      <w:r>
        <w:rPr>
          <w:rFonts w:ascii="黑体" w:eastAsia="黑体" w:hAnsi="黑体" w:cs="黑体" w:hint="eastAsia"/>
          <w:spacing w:val="-1"/>
        </w:rPr>
        <w:t>教学</w:t>
      </w:r>
      <w:r>
        <w:rPr>
          <w:rFonts w:ascii="黑体" w:eastAsia="黑体" w:hAnsi="黑体" w:cs="黑体"/>
          <w:spacing w:val="-1"/>
        </w:rPr>
        <w:t>内容】</w:t>
      </w:r>
    </w:p>
    <w:p w14:paraId="7EF4E06D" w14:textId="77777777" w:rsidR="0090787B" w:rsidRDefault="0090787B" w:rsidP="0090787B">
      <w:pPr>
        <w:pStyle w:val="a3"/>
        <w:ind w:left="543"/>
        <w:rPr>
          <w:rFonts w:cs="宋体"/>
        </w:rPr>
      </w:pPr>
      <w:r>
        <w:rPr>
          <w:spacing w:val="-1"/>
        </w:rPr>
        <w:t>一、视诊</w:t>
      </w:r>
      <w:r>
        <w:rPr>
          <w:rFonts w:cs="宋体"/>
          <w:b/>
          <w:bCs/>
          <w:w w:val="99"/>
        </w:rPr>
        <w:t xml:space="preserve"> </w:t>
      </w:r>
    </w:p>
    <w:p w14:paraId="1352AA1D" w14:textId="77777777" w:rsidR="0090787B" w:rsidRDefault="0090787B" w:rsidP="0090787B">
      <w:pPr>
        <w:pStyle w:val="a3"/>
        <w:spacing w:line="314" w:lineRule="auto"/>
        <w:ind w:right="212" w:firstLine="420"/>
        <w:rPr>
          <w:rFonts w:cs="宋体"/>
        </w:rPr>
      </w:pPr>
      <w:r>
        <w:rPr>
          <w:rFonts w:cs="宋体"/>
          <w:spacing w:val="-1"/>
        </w:rPr>
        <w:t>1</w:t>
      </w:r>
      <w:r>
        <w:rPr>
          <w:spacing w:val="-1"/>
        </w:rPr>
        <w:t>．体位</w:t>
      </w:r>
      <w:r>
        <w:t xml:space="preserve"> 观察病人体位有无异常改变，如肺功能不全时，病人多取半卧位或端坐位，</w:t>
      </w:r>
      <w:r>
        <w:rPr>
          <w:spacing w:val="23"/>
        </w:rPr>
        <w:t xml:space="preserve"> </w:t>
      </w:r>
      <w:r>
        <w:rPr>
          <w:spacing w:val="-1"/>
        </w:rPr>
        <w:t>胸膜炎病人取患侧卧位。</w:t>
      </w:r>
      <w:r>
        <w:rPr>
          <w:rFonts w:cs="宋体"/>
        </w:rPr>
        <w:t xml:space="preserve"> </w:t>
      </w:r>
    </w:p>
    <w:p w14:paraId="6554DF64" w14:textId="77777777" w:rsidR="0090787B" w:rsidRDefault="0090787B" w:rsidP="0090787B">
      <w:pPr>
        <w:pStyle w:val="a3"/>
        <w:spacing w:before="20" w:line="314" w:lineRule="auto"/>
        <w:ind w:right="196" w:firstLine="420"/>
        <w:rPr>
          <w:rFonts w:cs="宋体"/>
        </w:rPr>
      </w:pPr>
      <w:r>
        <w:rPr>
          <w:rFonts w:cs="宋体"/>
          <w:spacing w:val="-1"/>
        </w:rPr>
        <w:t>2</w:t>
      </w:r>
      <w:r>
        <w:rPr>
          <w:spacing w:val="-1"/>
        </w:rPr>
        <w:t>．胸壁</w:t>
      </w:r>
      <w:r>
        <w:t xml:space="preserve"> 当上、下腔静脉回流受阻时，可有侧支循环，胸壁上可看到皮下静脉怒张，</w:t>
      </w:r>
      <w:r>
        <w:rPr>
          <w:spacing w:val="23"/>
        </w:rPr>
        <w:t xml:space="preserve"> </w:t>
      </w:r>
      <w:r>
        <w:t>应检查血流方向</w:t>
      </w:r>
      <w:r>
        <w:rPr>
          <w:spacing w:val="-46"/>
        </w:rPr>
        <w:t>，</w:t>
      </w:r>
      <w:r>
        <w:t>方法是将右手示指和中指并</w:t>
      </w:r>
      <w:r>
        <w:rPr>
          <w:spacing w:val="-5"/>
        </w:rPr>
        <w:t>拢</w:t>
      </w:r>
      <w:r>
        <w:t>压在一段没有分支的静脉上</w:t>
      </w:r>
      <w:r>
        <w:rPr>
          <w:spacing w:val="-46"/>
        </w:rPr>
        <w:t>，</w:t>
      </w:r>
      <w:r>
        <w:t>然后其中一指 沿静脉紧压并向外移动</w:t>
      </w:r>
      <w:r>
        <w:rPr>
          <w:spacing w:val="-46"/>
        </w:rPr>
        <w:t>，</w:t>
      </w:r>
      <w:r>
        <w:t>将静脉中的血液挤出到一定距离后放松这一手指</w:t>
      </w:r>
      <w:r>
        <w:rPr>
          <w:spacing w:val="-46"/>
        </w:rPr>
        <w:t>，</w:t>
      </w:r>
      <w:r>
        <w:t>另一指仍紧压静 脉不动</w:t>
      </w:r>
      <w:r>
        <w:rPr>
          <w:spacing w:val="-45"/>
        </w:rPr>
        <w:t>。</w:t>
      </w:r>
      <w:r>
        <w:t>如果这一段排空的静脉很快充盈</w:t>
      </w:r>
      <w:r>
        <w:rPr>
          <w:spacing w:val="-45"/>
        </w:rPr>
        <w:t>，</w:t>
      </w:r>
      <w:r>
        <w:t>则血流方向是从放松手指的一端流向紧压静脉的 手指一端</w:t>
      </w:r>
      <w:r>
        <w:rPr>
          <w:spacing w:val="-31"/>
        </w:rPr>
        <w:t>。</w:t>
      </w:r>
      <w:r>
        <w:t>若上腔静脉梗阻时血流方向自上而下</w:t>
      </w:r>
      <w:r>
        <w:rPr>
          <w:spacing w:val="-31"/>
        </w:rPr>
        <w:t>；</w:t>
      </w:r>
      <w:r>
        <w:t>下腔静脉梗阻</w:t>
      </w:r>
      <w:r>
        <w:rPr>
          <w:spacing w:val="15"/>
        </w:rPr>
        <w:t>时</w:t>
      </w:r>
      <w:r>
        <w:rPr>
          <w:spacing w:val="-31"/>
        </w:rPr>
        <w:t>，</w:t>
      </w:r>
      <w:r>
        <w:t>血流方向自下而上</w:t>
      </w:r>
      <w:r>
        <w:rPr>
          <w:spacing w:val="-31"/>
        </w:rPr>
        <w:t>。</w:t>
      </w:r>
      <w:r>
        <w:t xml:space="preserve">在 </w:t>
      </w:r>
      <w:r>
        <w:rPr>
          <w:spacing w:val="-1"/>
        </w:rPr>
        <w:t>严重肺气肿及脓胸的病人中观察肋弓缘有小静脉曲张。</w:t>
      </w:r>
      <w:r>
        <w:rPr>
          <w:rFonts w:cs="宋体"/>
        </w:rPr>
        <w:t xml:space="preserve"> </w:t>
      </w:r>
    </w:p>
    <w:p w14:paraId="040AFCC3" w14:textId="77777777" w:rsidR="0090787B" w:rsidRDefault="0090787B" w:rsidP="0090787B">
      <w:pPr>
        <w:pStyle w:val="a3"/>
        <w:spacing w:before="20" w:line="314" w:lineRule="auto"/>
        <w:ind w:right="46" w:firstLine="420"/>
        <w:rPr>
          <w:rFonts w:cs="宋体"/>
        </w:rPr>
      </w:pPr>
      <w:r>
        <w:rPr>
          <w:rFonts w:cs="宋体"/>
        </w:rPr>
        <w:t>3</w:t>
      </w:r>
      <w:r>
        <w:rPr>
          <w:spacing w:val="-31"/>
        </w:rPr>
        <w:t>．</w:t>
      </w:r>
      <w:r>
        <w:t>胸廓形态   观察胸廓是否对称</w:t>
      </w:r>
      <w:r>
        <w:rPr>
          <w:spacing w:val="-30"/>
        </w:rPr>
        <w:t>，</w:t>
      </w:r>
      <w:r>
        <w:t>有无畸形</w:t>
      </w:r>
      <w:r>
        <w:rPr>
          <w:spacing w:val="-30"/>
        </w:rPr>
        <w:t>，</w:t>
      </w:r>
      <w:r>
        <w:t>如扁平胸见于肺</w:t>
      </w:r>
      <w:r>
        <w:rPr>
          <w:spacing w:val="15"/>
        </w:rPr>
        <w:t>结</w:t>
      </w:r>
      <w:r>
        <w:t>核</w:t>
      </w:r>
      <w:r>
        <w:rPr>
          <w:spacing w:val="-30"/>
        </w:rPr>
        <w:t>，</w:t>
      </w:r>
      <w:r>
        <w:t xml:space="preserve">桶状胸见于肺气 </w:t>
      </w:r>
      <w:r>
        <w:rPr>
          <w:spacing w:val="-2"/>
        </w:rPr>
        <w:t>肿或老年人及矮胖体型，鸡胸见于佝偻病。一侧胸腔积液、气胸、心包积液、心脏扩大及主</w:t>
      </w:r>
      <w:r>
        <w:rPr>
          <w:spacing w:val="25"/>
        </w:rPr>
        <w:t xml:space="preserve"> </w:t>
      </w:r>
      <w:r>
        <w:t>动脉瘤可观察到病人一侧</w:t>
      </w:r>
      <w:r>
        <w:rPr>
          <w:spacing w:val="-3"/>
        </w:rPr>
        <w:t>或</w:t>
      </w:r>
      <w:r>
        <w:t>局限性胸廓隆起</w:t>
      </w:r>
      <w:r>
        <w:rPr>
          <w:spacing w:val="-105"/>
        </w:rPr>
        <w:t>。</w:t>
      </w:r>
      <w:r>
        <w:t>一侧或局限性胸廓凹陷见于肺不张</w:t>
      </w:r>
      <w:r>
        <w:rPr>
          <w:spacing w:val="-105"/>
        </w:rPr>
        <w:t>，</w:t>
      </w:r>
      <w:r>
        <w:t xml:space="preserve">胸膜粘连， </w:t>
      </w:r>
      <w:r>
        <w:rPr>
          <w:spacing w:val="-1"/>
        </w:rPr>
        <w:t>脊柱畸形患者亦可见到胸廓畸形。</w:t>
      </w:r>
      <w:r>
        <w:rPr>
          <w:rFonts w:cs="宋体"/>
        </w:rPr>
        <w:t xml:space="preserve"> </w:t>
      </w:r>
    </w:p>
    <w:p w14:paraId="348F7ADD" w14:textId="77777777" w:rsidR="0090787B" w:rsidRDefault="0090787B" w:rsidP="0090787B">
      <w:pPr>
        <w:pStyle w:val="a3"/>
        <w:spacing w:before="20" w:line="314" w:lineRule="auto"/>
        <w:ind w:right="183" w:firstLine="420"/>
        <w:rPr>
          <w:rFonts w:cs="宋体"/>
        </w:rPr>
      </w:pPr>
      <w:r>
        <w:rPr>
          <w:rFonts w:cs="宋体"/>
          <w:spacing w:val="-1"/>
        </w:rPr>
        <w:t>4</w:t>
      </w:r>
      <w:r>
        <w:rPr>
          <w:spacing w:val="-1"/>
        </w:rPr>
        <w:t>．呼吸类型</w:t>
      </w:r>
      <w:r>
        <w:t xml:space="preserve"> 胸式呼吸减弱或消失而腹式呼吸明显增强见于肺炎、严重肺结核、胸膜</w:t>
      </w:r>
      <w:r>
        <w:rPr>
          <w:spacing w:val="25"/>
        </w:rPr>
        <w:t xml:space="preserve"> </w:t>
      </w:r>
      <w:r>
        <w:rPr>
          <w:spacing w:val="-2"/>
        </w:rPr>
        <w:t>炎、肋间神经痛、肋骨骨折；腹式呼吸减弱而胸式呼吸增强见于腹膜炎、大量腹水、肝脾极</w:t>
      </w:r>
      <w:r>
        <w:rPr>
          <w:spacing w:val="25"/>
        </w:rPr>
        <w:t xml:space="preserve"> </w:t>
      </w:r>
      <w:r>
        <w:rPr>
          <w:spacing w:val="-1"/>
        </w:rPr>
        <w:t>度肿大、腹腔巨大肿瘤病人或妊娠晚期妇女。</w:t>
      </w:r>
      <w:r>
        <w:rPr>
          <w:rFonts w:cs="宋体"/>
        </w:rPr>
        <w:t xml:space="preserve"> </w:t>
      </w:r>
    </w:p>
    <w:p w14:paraId="7F6948B2" w14:textId="77777777" w:rsidR="0090787B" w:rsidRDefault="0090787B" w:rsidP="0090787B">
      <w:pPr>
        <w:pStyle w:val="a3"/>
        <w:spacing w:before="19" w:line="314" w:lineRule="auto"/>
        <w:ind w:left="543" w:right="46"/>
      </w:pPr>
      <w:r>
        <w:rPr>
          <w:rFonts w:cs="宋体"/>
          <w:spacing w:val="-1"/>
        </w:rPr>
        <w:t>5</w:t>
      </w:r>
      <w:r>
        <w:rPr>
          <w:spacing w:val="-1"/>
        </w:rPr>
        <w:t>．呼吸运动</w:t>
      </w:r>
      <w:r>
        <w:rPr>
          <w:spacing w:val="105"/>
        </w:rPr>
        <w:t xml:space="preserve"> </w:t>
      </w:r>
      <w:r>
        <w:rPr>
          <w:spacing w:val="-1"/>
        </w:rPr>
        <w:t>观察呼吸运动的频率、节律有无异常改变。</w:t>
      </w:r>
      <w:r>
        <w:rPr>
          <w:rFonts w:cs="宋体"/>
          <w:spacing w:val="41"/>
        </w:rPr>
        <w:t xml:space="preserve"> </w:t>
      </w:r>
      <w:r>
        <w:rPr>
          <w:spacing w:val="-3"/>
        </w:rPr>
        <w:t>呼吸频率增快：见于发热、疼痛、贫血、甲状腺功能亢进、心功能不全等。呼吸深度受</w:t>
      </w:r>
    </w:p>
    <w:p w14:paraId="0516E1C2" w14:textId="77777777" w:rsidR="0090787B" w:rsidRDefault="0090787B" w:rsidP="0090787B">
      <w:pPr>
        <w:pStyle w:val="a3"/>
        <w:spacing w:before="20" w:line="314" w:lineRule="auto"/>
        <w:ind w:right="46"/>
        <w:rPr>
          <w:rFonts w:cs="宋体"/>
        </w:rPr>
      </w:pPr>
      <w:r>
        <w:t>限见于呼吸肌麻痹或严重腹胀病人</w:t>
      </w:r>
      <w:r>
        <w:rPr>
          <w:spacing w:val="-30"/>
        </w:rPr>
        <w:t>。</w:t>
      </w:r>
      <w:r>
        <w:t>也见于肺部或胸膜的疾病</w:t>
      </w:r>
      <w:r>
        <w:rPr>
          <w:spacing w:val="-30"/>
        </w:rPr>
        <w:t>，</w:t>
      </w:r>
      <w:r>
        <w:t>如肺气</w:t>
      </w:r>
      <w:r>
        <w:rPr>
          <w:spacing w:val="15"/>
        </w:rPr>
        <w:t>肿</w:t>
      </w:r>
      <w:r>
        <w:rPr>
          <w:spacing w:val="-30"/>
        </w:rPr>
        <w:t>、</w:t>
      </w:r>
      <w:r>
        <w:t>胸膜炎</w:t>
      </w:r>
      <w:r>
        <w:rPr>
          <w:spacing w:val="-30"/>
        </w:rPr>
        <w:t>、</w:t>
      </w:r>
      <w:r>
        <w:t xml:space="preserve">胸腔积 </w:t>
      </w:r>
      <w:r>
        <w:rPr>
          <w:spacing w:val="-1"/>
        </w:rPr>
        <w:t>液、气胸等。</w:t>
      </w:r>
      <w:r>
        <w:rPr>
          <w:rFonts w:cs="宋体"/>
        </w:rPr>
        <w:t xml:space="preserve"> </w:t>
      </w:r>
    </w:p>
    <w:p w14:paraId="59DF8426" w14:textId="77777777" w:rsidR="0090787B" w:rsidRDefault="0090787B" w:rsidP="0090787B">
      <w:pPr>
        <w:pStyle w:val="a3"/>
        <w:spacing w:before="20" w:line="314" w:lineRule="auto"/>
        <w:ind w:left="543" w:right="216"/>
      </w:pPr>
      <w:r>
        <w:rPr>
          <w:spacing w:val="-1"/>
        </w:rPr>
        <w:t>呼吸慢而规律见于麻醉剂或镇静药过量及颅内压增高。</w:t>
      </w:r>
      <w:r>
        <w:rPr>
          <w:rFonts w:cs="宋体"/>
          <w:spacing w:val="36"/>
        </w:rPr>
        <w:t xml:space="preserve"> </w:t>
      </w:r>
      <w:r>
        <w:rPr>
          <w:spacing w:val="-1"/>
        </w:rPr>
        <w:t>酸中毒深大呼吸（</w:t>
      </w:r>
      <w:r>
        <w:rPr>
          <w:rFonts w:cs="宋体"/>
          <w:spacing w:val="-1"/>
        </w:rPr>
        <w:t>Dussmaul</w:t>
      </w:r>
      <w:r>
        <w:rPr>
          <w:spacing w:val="-1"/>
        </w:rPr>
        <w:t>’</w:t>
      </w:r>
      <w:r>
        <w:rPr>
          <w:rFonts w:cs="宋体"/>
          <w:spacing w:val="-1"/>
        </w:rPr>
        <w:t>s</w:t>
      </w:r>
      <w:r>
        <w:rPr>
          <w:rFonts w:cs="宋体"/>
          <w:spacing w:val="105"/>
        </w:rPr>
        <w:t xml:space="preserve"> </w:t>
      </w:r>
      <w:r>
        <w:rPr>
          <w:rFonts w:cs="宋体"/>
          <w:spacing w:val="-1"/>
        </w:rPr>
        <w:t>breathing</w:t>
      </w:r>
      <w:r>
        <w:rPr>
          <w:spacing w:val="-1"/>
        </w:rPr>
        <w:t>）：见于尿毒症、糖尿病病人。</w:t>
      </w:r>
      <w:r>
        <w:rPr>
          <w:rFonts w:cs="宋体"/>
          <w:spacing w:val="77"/>
        </w:rPr>
        <w:t xml:space="preserve"> </w:t>
      </w:r>
      <w:r>
        <w:t>陈一施氏呼吸（</w:t>
      </w:r>
      <w:r>
        <w:rPr>
          <w:rFonts w:cs="宋体"/>
        </w:rPr>
        <w:t>Cheyne-Stokes</w:t>
      </w:r>
      <w:r>
        <w:t>’</w:t>
      </w:r>
      <w:r>
        <w:rPr>
          <w:rFonts w:cs="宋体"/>
        </w:rPr>
        <w:t>s  respiration</w:t>
      </w:r>
      <w:r>
        <w:t>）</w:t>
      </w:r>
      <w:r>
        <w:lastRenderedPageBreak/>
        <w:t>又称潮式呼吸：见于休克、昏迷、</w:t>
      </w:r>
    </w:p>
    <w:p w14:paraId="6EDD9A3E" w14:textId="77777777" w:rsidR="0090787B" w:rsidRDefault="0090787B" w:rsidP="0090787B">
      <w:pPr>
        <w:pStyle w:val="a3"/>
        <w:spacing w:before="20"/>
        <w:rPr>
          <w:rFonts w:cs="宋体"/>
        </w:rPr>
      </w:pPr>
      <w:r>
        <w:t>脑膜炎病人</w:t>
      </w:r>
      <w:r>
        <w:rPr>
          <w:spacing w:val="-30"/>
        </w:rPr>
        <w:t>。</w:t>
      </w:r>
      <w:r>
        <w:t>其特点是由浅慢变深快</w:t>
      </w:r>
      <w:r>
        <w:rPr>
          <w:spacing w:val="-31"/>
        </w:rPr>
        <w:t>，</w:t>
      </w:r>
      <w:r>
        <w:t>然后由深快逐渐变浅慢</w:t>
      </w:r>
      <w:r>
        <w:rPr>
          <w:spacing w:val="-31"/>
        </w:rPr>
        <w:t>，</w:t>
      </w:r>
      <w:r>
        <w:t>一直到呼吸暂</w:t>
      </w:r>
      <w:r>
        <w:rPr>
          <w:spacing w:val="-15"/>
        </w:rPr>
        <w:t>停</w:t>
      </w:r>
      <w:r>
        <w:rPr>
          <w:spacing w:val="-31"/>
        </w:rPr>
        <w:t>，</w:t>
      </w:r>
      <w:r>
        <w:t>约停</w:t>
      </w:r>
      <w:r>
        <w:rPr>
          <w:spacing w:val="-50"/>
        </w:rPr>
        <w:t xml:space="preserve"> </w:t>
      </w:r>
      <w:r>
        <w:rPr>
          <w:rFonts w:cs="宋体"/>
        </w:rPr>
        <w:t>5-30</w:t>
      </w:r>
    </w:p>
    <w:p w14:paraId="467320B4" w14:textId="77777777" w:rsidR="0090787B" w:rsidRDefault="0090787B" w:rsidP="0090787B">
      <w:pPr>
        <w:rPr>
          <w:rFonts w:ascii="宋体" w:eastAsia="宋体" w:hAnsi="宋体" w:cs="宋体"/>
        </w:rPr>
        <w:sectPr w:rsidR="0090787B">
          <w:pgSz w:w="11910" w:h="16850"/>
          <w:pgMar w:top="1040" w:right="1580" w:bottom="1440" w:left="1680" w:header="846" w:footer="1246" w:gutter="0"/>
          <w:cols w:space="720"/>
        </w:sectPr>
      </w:pPr>
    </w:p>
    <w:p w14:paraId="49BA6DAF" w14:textId="77777777" w:rsidR="0090787B" w:rsidRDefault="0090787B" w:rsidP="0090787B">
      <w:pPr>
        <w:rPr>
          <w:rFonts w:ascii="宋体" w:eastAsia="宋体" w:hAnsi="宋体" w:cs="宋体"/>
          <w:sz w:val="20"/>
          <w:szCs w:val="20"/>
        </w:rPr>
      </w:pPr>
    </w:p>
    <w:p w14:paraId="100EB9AE" w14:textId="77777777" w:rsidR="0090787B" w:rsidRDefault="0090787B" w:rsidP="0090787B">
      <w:pPr>
        <w:spacing w:before="5"/>
        <w:rPr>
          <w:rFonts w:ascii="宋体" w:eastAsia="宋体" w:hAnsi="宋体" w:cs="宋体"/>
          <w:sz w:val="14"/>
          <w:szCs w:val="14"/>
        </w:rPr>
      </w:pPr>
    </w:p>
    <w:p w14:paraId="1FF5F94B" w14:textId="77777777" w:rsidR="0090787B" w:rsidRDefault="0090787B" w:rsidP="0090787B">
      <w:pPr>
        <w:pStyle w:val="a3"/>
        <w:ind w:left="165" w:right="5118"/>
        <w:jc w:val="center"/>
        <w:rPr>
          <w:rFonts w:cs="宋体"/>
        </w:rPr>
      </w:pPr>
      <w:r>
        <w:rPr>
          <w:spacing w:val="-1"/>
        </w:rPr>
        <w:t>秒后再重复以上过程的周期性呼吸。</w:t>
      </w:r>
      <w:r>
        <w:rPr>
          <w:rFonts w:cs="宋体"/>
        </w:rPr>
        <w:t xml:space="preserve"> </w:t>
      </w:r>
    </w:p>
    <w:p w14:paraId="3A6964C0" w14:textId="77777777" w:rsidR="0090787B" w:rsidRDefault="0090787B" w:rsidP="0090787B">
      <w:pPr>
        <w:pStyle w:val="a3"/>
        <w:spacing w:line="314" w:lineRule="auto"/>
        <w:ind w:right="236" w:firstLine="420"/>
        <w:rPr>
          <w:rFonts w:cs="宋体"/>
        </w:rPr>
      </w:pPr>
      <w:r>
        <w:t>间停呼吸（即毕奥呼吸</w:t>
      </w:r>
      <w:r>
        <w:rPr>
          <w:spacing w:val="-2"/>
        </w:rPr>
        <w:t xml:space="preserve"> </w:t>
      </w:r>
      <w:r>
        <w:rPr>
          <w:rFonts w:cs="宋体"/>
        </w:rPr>
        <w:t>Biot</w:t>
      </w:r>
      <w:r>
        <w:t>’</w:t>
      </w:r>
      <w:r>
        <w:rPr>
          <w:rFonts w:cs="宋体"/>
        </w:rPr>
        <w:t>s</w:t>
      </w:r>
      <w:r>
        <w:rPr>
          <w:rFonts w:cs="宋体"/>
          <w:spacing w:val="105"/>
        </w:rPr>
        <w:t xml:space="preserve"> </w:t>
      </w:r>
      <w:r>
        <w:rPr>
          <w:rFonts w:cs="宋体"/>
        </w:rPr>
        <w:t>respiration</w:t>
      </w:r>
      <w:r>
        <w:t>）：其特点是有规律的呼吸几次后，突</w:t>
      </w:r>
      <w:r>
        <w:rPr>
          <w:spacing w:val="21"/>
        </w:rPr>
        <w:t xml:space="preserve"> </w:t>
      </w:r>
      <w:r>
        <w:rPr>
          <w:spacing w:val="-1"/>
        </w:rPr>
        <w:t>然停止呼吸，暂停一段时间后复又开始呼吸。</w:t>
      </w:r>
      <w:r>
        <w:rPr>
          <w:rFonts w:cs="宋体"/>
        </w:rPr>
        <w:t xml:space="preserve"> </w:t>
      </w:r>
    </w:p>
    <w:p w14:paraId="784ADD8F" w14:textId="77777777" w:rsidR="0090787B" w:rsidRDefault="0090787B" w:rsidP="0090787B">
      <w:pPr>
        <w:pStyle w:val="a3"/>
        <w:spacing w:before="20" w:line="314" w:lineRule="auto"/>
        <w:ind w:right="219" w:firstLine="420"/>
        <w:rPr>
          <w:rFonts w:cs="宋体"/>
        </w:rPr>
      </w:pPr>
      <w:r>
        <w:t>潮式呼吸与间停</w:t>
      </w:r>
      <w:r>
        <w:rPr>
          <w:spacing w:val="-2"/>
        </w:rPr>
        <w:t>呼</w:t>
      </w:r>
      <w:r>
        <w:t>吸多发生于中枢神经系统疾病如脑炎</w:t>
      </w:r>
      <w:r>
        <w:rPr>
          <w:spacing w:val="-46"/>
        </w:rPr>
        <w:t>、</w:t>
      </w:r>
      <w:r>
        <w:t>脑膜炎</w:t>
      </w:r>
      <w:r>
        <w:rPr>
          <w:spacing w:val="-46"/>
        </w:rPr>
        <w:t>、</w:t>
      </w:r>
      <w:r>
        <w:t xml:space="preserve">颅内压增高及某些中 </w:t>
      </w:r>
      <w:r>
        <w:rPr>
          <w:spacing w:val="-1"/>
        </w:rPr>
        <w:t>毒（糖尿病酸中毒、巴比妥中毒）等。间停呼吸较潮式呼吸更为严重，预后不良。</w:t>
      </w:r>
      <w:r>
        <w:rPr>
          <w:rFonts w:cs="宋体"/>
        </w:rPr>
        <w:t xml:space="preserve"> </w:t>
      </w:r>
    </w:p>
    <w:p w14:paraId="6B229F8C" w14:textId="77777777" w:rsidR="0090787B" w:rsidRDefault="0090787B" w:rsidP="0090787B">
      <w:pPr>
        <w:pStyle w:val="a3"/>
        <w:spacing w:before="19" w:line="314" w:lineRule="auto"/>
        <w:ind w:right="220" w:firstLine="420"/>
        <w:rPr>
          <w:rFonts w:cs="宋体"/>
        </w:rPr>
      </w:pPr>
      <w:r>
        <w:t>抑制性呼吸</w:t>
      </w:r>
      <w:r>
        <w:rPr>
          <w:spacing w:val="-45"/>
        </w:rPr>
        <w:t>，</w:t>
      </w:r>
      <w:r>
        <w:t>此为胸部发生剧烈痛所致的吸气相突然中断</w:t>
      </w:r>
      <w:r>
        <w:rPr>
          <w:spacing w:val="-45"/>
        </w:rPr>
        <w:t>，</w:t>
      </w:r>
      <w:r>
        <w:t xml:space="preserve">呼吸运动短暫地突然受到抑 </w:t>
      </w:r>
      <w:r>
        <w:rPr>
          <w:spacing w:val="-1"/>
        </w:rPr>
        <w:t>制，常见于肋骨骨折。</w:t>
      </w:r>
      <w:r>
        <w:rPr>
          <w:rFonts w:cs="宋体"/>
        </w:rPr>
        <w:t xml:space="preserve"> </w:t>
      </w:r>
    </w:p>
    <w:p w14:paraId="2A4FAD94" w14:textId="77777777" w:rsidR="0090787B" w:rsidRDefault="0090787B" w:rsidP="0090787B">
      <w:pPr>
        <w:pStyle w:val="a3"/>
        <w:spacing w:before="20" w:line="314" w:lineRule="auto"/>
        <w:ind w:right="236" w:firstLine="420"/>
        <w:rPr>
          <w:rFonts w:cs="宋体"/>
        </w:rPr>
      </w:pPr>
      <w:r>
        <w:t>叹气样呼吸</w:t>
      </w:r>
      <w:r>
        <w:rPr>
          <w:spacing w:val="-30"/>
        </w:rPr>
        <w:t>，</w:t>
      </w:r>
      <w:r>
        <w:t>为正常呼吸节律中插入一次深大呼吸</w:t>
      </w:r>
      <w:r>
        <w:rPr>
          <w:spacing w:val="-31"/>
        </w:rPr>
        <w:t>，</w:t>
      </w:r>
      <w:r>
        <w:t>为功能性</w:t>
      </w:r>
      <w:r>
        <w:rPr>
          <w:spacing w:val="-31"/>
        </w:rPr>
        <w:t>，</w:t>
      </w:r>
      <w:r>
        <w:rPr>
          <w:spacing w:val="15"/>
        </w:rPr>
        <w:t>多</w:t>
      </w:r>
      <w:r>
        <w:t>见于神经衰弱</w:t>
      </w:r>
      <w:r>
        <w:rPr>
          <w:spacing w:val="-31"/>
        </w:rPr>
        <w:t>、</w:t>
      </w:r>
      <w:r>
        <w:t xml:space="preserve">忧郁 </w:t>
      </w:r>
      <w:r>
        <w:rPr>
          <w:spacing w:val="-1"/>
        </w:rPr>
        <w:t>症等。</w:t>
      </w:r>
      <w:r>
        <w:rPr>
          <w:rFonts w:cs="宋体"/>
        </w:rPr>
        <w:t xml:space="preserve"> </w:t>
      </w:r>
    </w:p>
    <w:p w14:paraId="4DC2DA03" w14:textId="77777777" w:rsidR="0090787B" w:rsidRDefault="0090787B" w:rsidP="0090787B">
      <w:pPr>
        <w:pStyle w:val="a3"/>
        <w:spacing w:before="20" w:line="314" w:lineRule="auto"/>
        <w:ind w:right="204" w:firstLine="420"/>
        <w:rPr>
          <w:rFonts w:cs="宋体"/>
        </w:rPr>
      </w:pPr>
      <w:r>
        <w:rPr>
          <w:spacing w:val="-2"/>
        </w:rPr>
        <w:t>呼吸“三凹征”：常由于上呼吸道部分梗阻时，出现胸骨上窝、锁骨上窝及肋间隙向内</w:t>
      </w:r>
      <w:r>
        <w:rPr>
          <w:spacing w:val="21"/>
        </w:rPr>
        <w:t xml:space="preserve"> </w:t>
      </w:r>
      <w:r>
        <w:t>凹陷</w:t>
      </w:r>
      <w:r>
        <w:rPr>
          <w:spacing w:val="-31"/>
        </w:rPr>
        <w:t>，</w:t>
      </w:r>
      <w:r>
        <w:t>此时吸气时间延长</w:t>
      </w:r>
      <w:r>
        <w:rPr>
          <w:spacing w:val="-31"/>
        </w:rPr>
        <w:t>，</w:t>
      </w:r>
      <w:r>
        <w:t>称之吸气性呼吸困难</w:t>
      </w:r>
      <w:r>
        <w:rPr>
          <w:spacing w:val="-30"/>
        </w:rPr>
        <w:t>，</w:t>
      </w:r>
      <w:r>
        <w:t>见于气管异物</w:t>
      </w:r>
      <w:r>
        <w:rPr>
          <w:spacing w:val="15"/>
        </w:rPr>
        <w:t>或</w:t>
      </w:r>
      <w:r>
        <w:t>喉头水肿病人</w:t>
      </w:r>
      <w:r>
        <w:rPr>
          <w:spacing w:val="-31"/>
        </w:rPr>
        <w:t>。</w:t>
      </w:r>
      <w:r>
        <w:t xml:space="preserve">呼气性呼 </w:t>
      </w:r>
      <w:r>
        <w:rPr>
          <w:spacing w:val="-1"/>
        </w:rPr>
        <w:t>吸困难见于支气管哮喘或阻塞性肺气肿病人。</w:t>
      </w:r>
      <w:r>
        <w:rPr>
          <w:rFonts w:cs="宋体"/>
        </w:rPr>
        <w:t xml:space="preserve"> </w:t>
      </w:r>
    </w:p>
    <w:p w14:paraId="4732775C" w14:textId="77777777" w:rsidR="0090787B" w:rsidRDefault="0090787B" w:rsidP="0090787B">
      <w:pPr>
        <w:pStyle w:val="a3"/>
        <w:spacing w:before="20" w:line="314" w:lineRule="auto"/>
        <w:ind w:left="543" w:right="6161"/>
        <w:rPr>
          <w:rFonts w:cs="宋体"/>
          <w:spacing w:val="23"/>
        </w:rPr>
      </w:pPr>
      <w:r>
        <w:rPr>
          <w:spacing w:val="-1"/>
        </w:rPr>
        <w:t>二、触诊</w:t>
      </w:r>
      <w:r>
        <w:rPr>
          <w:rFonts w:cs="宋体"/>
          <w:spacing w:val="23"/>
        </w:rPr>
        <w:t xml:space="preserve"> </w:t>
      </w:r>
    </w:p>
    <w:p w14:paraId="7619EF31" w14:textId="77777777" w:rsidR="0090787B" w:rsidRDefault="0090787B" w:rsidP="0090787B">
      <w:pPr>
        <w:pStyle w:val="a3"/>
        <w:spacing w:before="20" w:line="314" w:lineRule="auto"/>
        <w:ind w:left="543" w:right="6161"/>
        <w:rPr>
          <w:rFonts w:cs="宋体"/>
        </w:rPr>
      </w:pPr>
      <w:r>
        <w:rPr>
          <w:rFonts w:cs="宋体"/>
          <w:spacing w:val="-1"/>
        </w:rPr>
        <w:t>1</w:t>
      </w:r>
      <w:r>
        <w:rPr>
          <w:spacing w:val="-1"/>
        </w:rPr>
        <w:t>．呼吸运动</w:t>
      </w:r>
      <w:r>
        <w:rPr>
          <w:rFonts w:cs="宋体"/>
        </w:rPr>
        <w:t xml:space="preserve"> </w:t>
      </w:r>
    </w:p>
    <w:p w14:paraId="5BFA24C8" w14:textId="77777777" w:rsidR="0090787B" w:rsidRDefault="0090787B" w:rsidP="0090787B">
      <w:pPr>
        <w:pStyle w:val="a3"/>
        <w:spacing w:before="20" w:line="314" w:lineRule="auto"/>
        <w:ind w:right="218" w:firstLine="420"/>
        <w:rPr>
          <w:rFonts w:cs="宋体"/>
        </w:rPr>
      </w:pPr>
      <w:r>
        <w:rPr>
          <w:spacing w:val="2"/>
        </w:rPr>
        <w:t>病人作深呼吸时能触及呼吸运动有无异常改变。触诊一侧呼吸运动减弱常见于胸腔积</w:t>
      </w:r>
      <w:r>
        <w:rPr>
          <w:spacing w:val="62"/>
        </w:rPr>
        <w:t xml:space="preserve"> </w:t>
      </w:r>
      <w:r>
        <w:rPr>
          <w:spacing w:val="-3"/>
        </w:rPr>
        <w:t>液、气胸，胸膜增厚、肺不张、大叶性肺炎等。此时健则呼吸运动活动度常代偿性增强。触</w:t>
      </w:r>
      <w:r>
        <w:rPr>
          <w:spacing w:val="60"/>
        </w:rPr>
        <w:t xml:space="preserve"> </w:t>
      </w:r>
      <w:r>
        <w:rPr>
          <w:spacing w:val="-1"/>
        </w:rPr>
        <w:t>诊双侧呼吸运动减弱见于肺气肿、双侧胸膜炎。</w:t>
      </w:r>
      <w:r>
        <w:rPr>
          <w:rFonts w:cs="宋体"/>
        </w:rPr>
        <w:t xml:space="preserve"> </w:t>
      </w:r>
    </w:p>
    <w:p w14:paraId="266201C5" w14:textId="77777777" w:rsidR="0090787B" w:rsidRDefault="0090787B" w:rsidP="0090787B">
      <w:pPr>
        <w:pStyle w:val="a3"/>
        <w:spacing w:before="19" w:line="314" w:lineRule="auto"/>
        <w:ind w:left="543" w:right="189"/>
        <w:rPr>
          <w:rFonts w:cs="宋体"/>
        </w:rPr>
      </w:pPr>
      <w:r>
        <w:rPr>
          <w:rFonts w:cs="宋体"/>
          <w:spacing w:val="-1"/>
        </w:rPr>
        <w:t>2</w:t>
      </w:r>
      <w:r>
        <w:rPr>
          <w:spacing w:val="-1"/>
        </w:rPr>
        <w:t>．触觉语颤</w:t>
      </w:r>
      <w:r>
        <w:rPr>
          <w:rFonts w:cs="宋体"/>
          <w:spacing w:val="25"/>
        </w:rPr>
        <w:t xml:space="preserve"> </w:t>
      </w:r>
      <w:r>
        <w:rPr>
          <w:spacing w:val="-1"/>
        </w:rPr>
        <w:t>凡能阻碍声波沿胸壁传导的病理改变，均可引起触觉语颤减弱或消失。常见于：</w:t>
      </w:r>
      <w:r>
        <w:rPr>
          <w:rFonts w:cs="宋体"/>
        </w:rPr>
        <w:t xml:space="preserve"> </w:t>
      </w:r>
    </w:p>
    <w:p w14:paraId="18EAB8BD" w14:textId="77777777" w:rsidR="0090787B" w:rsidRDefault="0090787B" w:rsidP="0090787B">
      <w:pPr>
        <w:pStyle w:val="a3"/>
        <w:spacing w:before="20"/>
        <w:ind w:left="543"/>
        <w:rPr>
          <w:rFonts w:cs="宋体"/>
        </w:rPr>
      </w:pPr>
      <w:r>
        <w:rPr>
          <w:spacing w:val="-1"/>
        </w:rPr>
        <w:t>（</w:t>
      </w:r>
      <w:r>
        <w:rPr>
          <w:rFonts w:cs="宋体"/>
          <w:spacing w:val="-1"/>
        </w:rPr>
        <w:t>1</w:t>
      </w:r>
      <w:r>
        <w:rPr>
          <w:spacing w:val="-1"/>
        </w:rPr>
        <w:t>）肺气肿，由于肺泡内含气量过多。</w:t>
      </w:r>
      <w:r>
        <w:rPr>
          <w:rFonts w:cs="宋体"/>
        </w:rPr>
        <w:t xml:space="preserve"> </w:t>
      </w:r>
    </w:p>
    <w:p w14:paraId="7FBDD9C9" w14:textId="77777777" w:rsidR="0090787B" w:rsidRDefault="0090787B" w:rsidP="0090787B">
      <w:pPr>
        <w:pStyle w:val="a3"/>
        <w:ind w:left="543"/>
        <w:rPr>
          <w:rFonts w:cs="宋体"/>
        </w:rPr>
      </w:pPr>
      <w:r>
        <w:rPr>
          <w:spacing w:val="-1"/>
        </w:rPr>
        <w:t>（</w:t>
      </w:r>
      <w:r>
        <w:rPr>
          <w:rFonts w:cs="宋体"/>
          <w:spacing w:val="-1"/>
        </w:rPr>
        <w:t>2</w:t>
      </w:r>
      <w:r>
        <w:rPr>
          <w:spacing w:val="-1"/>
        </w:rPr>
        <w:t>）阻塞性肺不张，由于支气管腔内分泌物过多新生物阻塞管腔所致。</w:t>
      </w:r>
      <w:r>
        <w:rPr>
          <w:rFonts w:cs="宋体"/>
        </w:rPr>
        <w:t xml:space="preserve"> </w:t>
      </w:r>
    </w:p>
    <w:p w14:paraId="3158FDE4" w14:textId="77777777" w:rsidR="0090787B" w:rsidRDefault="0090787B" w:rsidP="0090787B">
      <w:pPr>
        <w:pStyle w:val="a3"/>
        <w:ind w:left="543"/>
        <w:rPr>
          <w:rFonts w:cs="宋体"/>
        </w:rPr>
      </w:pPr>
      <w:r>
        <w:rPr>
          <w:spacing w:val="-1"/>
        </w:rPr>
        <w:t>（</w:t>
      </w:r>
      <w:r>
        <w:rPr>
          <w:rFonts w:cs="宋体"/>
          <w:spacing w:val="-1"/>
        </w:rPr>
        <w:t>3</w:t>
      </w:r>
      <w:r>
        <w:rPr>
          <w:spacing w:val="-1"/>
        </w:rPr>
        <w:t>）大量胸腔积液或气胸。</w:t>
      </w:r>
      <w:r>
        <w:rPr>
          <w:rFonts w:cs="宋体"/>
        </w:rPr>
        <w:t xml:space="preserve"> </w:t>
      </w:r>
    </w:p>
    <w:p w14:paraId="3E10CFB2" w14:textId="77777777" w:rsidR="0090787B" w:rsidRDefault="0090787B" w:rsidP="0090787B">
      <w:pPr>
        <w:pStyle w:val="a3"/>
        <w:spacing w:line="314" w:lineRule="auto"/>
        <w:ind w:left="543" w:right="78"/>
        <w:rPr>
          <w:rFonts w:cs="宋体"/>
        </w:rPr>
      </w:pPr>
      <w:r>
        <w:rPr>
          <w:spacing w:val="-1"/>
        </w:rPr>
        <w:t>（</w:t>
      </w:r>
      <w:r>
        <w:rPr>
          <w:rFonts w:cs="宋体"/>
          <w:spacing w:val="-1"/>
        </w:rPr>
        <w:t>4</w:t>
      </w:r>
      <w:r>
        <w:rPr>
          <w:spacing w:val="-1"/>
        </w:rPr>
        <w:t>）胸膜增厚、粘连、胸壁皮下气肿。</w:t>
      </w:r>
      <w:r>
        <w:rPr>
          <w:rFonts w:cs="宋体"/>
          <w:spacing w:val="31"/>
        </w:rPr>
        <w:t xml:space="preserve"> </w:t>
      </w:r>
      <w:r>
        <w:rPr>
          <w:spacing w:val="-1"/>
        </w:rPr>
        <w:t>凡能使声波伸展至胸壁增强的病理改变，均可出现触觉语颤增强。常见于：</w:t>
      </w:r>
      <w:r>
        <w:rPr>
          <w:rFonts w:cs="宋体"/>
        </w:rPr>
        <w:t xml:space="preserve"> </w:t>
      </w:r>
    </w:p>
    <w:p w14:paraId="25FCBE86" w14:textId="77777777" w:rsidR="0090787B" w:rsidRDefault="0090787B" w:rsidP="0090787B">
      <w:pPr>
        <w:pStyle w:val="a3"/>
        <w:spacing w:before="20"/>
        <w:ind w:left="543"/>
        <w:rPr>
          <w:rFonts w:cs="宋体"/>
        </w:rPr>
      </w:pPr>
      <w:r>
        <w:rPr>
          <w:spacing w:val="-1"/>
        </w:rPr>
        <w:t>（</w:t>
      </w:r>
      <w:r>
        <w:rPr>
          <w:rFonts w:cs="宋体"/>
          <w:spacing w:val="-1"/>
        </w:rPr>
        <w:t>1</w:t>
      </w:r>
      <w:r>
        <w:rPr>
          <w:spacing w:val="-1"/>
        </w:rPr>
        <w:t>）大叶性肺炎实变期，因实变的组织传音良好。</w:t>
      </w:r>
      <w:r>
        <w:rPr>
          <w:rFonts w:cs="宋体"/>
        </w:rPr>
        <w:t xml:space="preserve"> </w:t>
      </w:r>
    </w:p>
    <w:p w14:paraId="6C25F2DE" w14:textId="77777777" w:rsidR="0090787B" w:rsidRDefault="0090787B" w:rsidP="0090787B">
      <w:pPr>
        <w:pStyle w:val="a3"/>
        <w:spacing w:line="314" w:lineRule="auto"/>
        <w:ind w:right="78" w:firstLine="420"/>
        <w:rPr>
          <w:rFonts w:cs="宋体"/>
        </w:rPr>
      </w:pPr>
      <w:r>
        <w:t>（</w:t>
      </w:r>
      <w:r>
        <w:rPr>
          <w:rFonts w:cs="宋体"/>
        </w:rPr>
        <w:t>2</w:t>
      </w:r>
      <w:r>
        <w:rPr>
          <w:spacing w:val="-31"/>
        </w:rPr>
        <w:t>）</w:t>
      </w:r>
      <w:r>
        <w:t>肺结核</w:t>
      </w:r>
      <w:r>
        <w:rPr>
          <w:spacing w:val="-30"/>
        </w:rPr>
        <w:t>、</w:t>
      </w:r>
      <w:r>
        <w:t>肺脓疡出现的大空洞</w:t>
      </w:r>
      <w:r>
        <w:rPr>
          <w:spacing w:val="-30"/>
        </w:rPr>
        <w:t>，</w:t>
      </w:r>
      <w:r>
        <w:t xml:space="preserve">声波在空洞内产生共鸣加上空洞周围有炎症浸润， </w:t>
      </w:r>
      <w:r>
        <w:rPr>
          <w:spacing w:val="-1"/>
        </w:rPr>
        <w:t>更有利于声音的传导，使触觉语颤增强。</w:t>
      </w:r>
      <w:r>
        <w:rPr>
          <w:rFonts w:cs="宋体"/>
        </w:rPr>
        <w:t xml:space="preserve"> </w:t>
      </w:r>
    </w:p>
    <w:p w14:paraId="06E326D6" w14:textId="77777777" w:rsidR="0090787B" w:rsidRDefault="0090787B" w:rsidP="0090787B">
      <w:pPr>
        <w:pStyle w:val="a3"/>
        <w:spacing w:before="20"/>
        <w:ind w:left="543"/>
        <w:rPr>
          <w:rFonts w:cs="宋体"/>
        </w:rPr>
      </w:pPr>
      <w:r>
        <w:rPr>
          <w:rFonts w:cs="宋体"/>
          <w:spacing w:val="-1"/>
        </w:rPr>
        <w:t>3</w:t>
      </w:r>
      <w:r>
        <w:rPr>
          <w:spacing w:val="-1"/>
        </w:rPr>
        <w:t>．胸壁触痛</w:t>
      </w:r>
      <w:r>
        <w:rPr>
          <w:spacing w:val="105"/>
        </w:rPr>
        <w:t xml:space="preserve"> </w:t>
      </w:r>
      <w:r>
        <w:rPr>
          <w:spacing w:val="-1"/>
        </w:rPr>
        <w:t>胸壁损伤或炎症累及胸膜，检查时常有压痛，如肋骨骨折、脓胸。</w:t>
      </w:r>
      <w:r>
        <w:rPr>
          <w:rFonts w:cs="宋体"/>
        </w:rPr>
        <w:t xml:space="preserve"> </w:t>
      </w:r>
    </w:p>
    <w:p w14:paraId="5355A0B4" w14:textId="77777777" w:rsidR="0090787B" w:rsidRDefault="0090787B" w:rsidP="0090787B">
      <w:pPr>
        <w:pStyle w:val="a3"/>
        <w:spacing w:line="314" w:lineRule="auto"/>
        <w:ind w:right="237" w:firstLine="420"/>
        <w:rPr>
          <w:rFonts w:cs="宋体"/>
        </w:rPr>
      </w:pPr>
      <w:r>
        <w:rPr>
          <w:rFonts w:cs="宋体"/>
        </w:rPr>
        <w:t>4</w:t>
      </w:r>
      <w:r>
        <w:rPr>
          <w:spacing w:val="-31"/>
        </w:rPr>
        <w:t>．</w:t>
      </w:r>
      <w:r>
        <w:t>皮下气肿</w:t>
      </w:r>
      <w:r>
        <w:rPr>
          <w:spacing w:val="-31"/>
        </w:rPr>
        <w:t>、</w:t>
      </w:r>
      <w:r>
        <w:t>捻发</w:t>
      </w:r>
      <w:r>
        <w:rPr>
          <w:spacing w:val="-1"/>
        </w:rPr>
        <w:t>感</w:t>
      </w:r>
      <w:r>
        <w:t xml:space="preserve"> 由于肺</w:t>
      </w:r>
      <w:r>
        <w:rPr>
          <w:spacing w:val="-30"/>
        </w:rPr>
        <w:t>、</w:t>
      </w:r>
      <w:r>
        <w:t>气管及胸膜病变或受损伤</w:t>
      </w:r>
      <w:r>
        <w:rPr>
          <w:spacing w:val="15"/>
        </w:rPr>
        <w:t>后</w:t>
      </w:r>
      <w:r>
        <w:rPr>
          <w:spacing w:val="-31"/>
        </w:rPr>
        <w:t>，</w:t>
      </w:r>
      <w:r>
        <w:t xml:space="preserve">气体逸出积存于皮下所 </w:t>
      </w:r>
      <w:r>
        <w:rPr>
          <w:spacing w:val="-1"/>
        </w:rPr>
        <w:t>致。触诊时常有捻发的感觉或握雪感。</w:t>
      </w:r>
      <w:r>
        <w:rPr>
          <w:rFonts w:cs="宋体"/>
        </w:rPr>
        <w:t xml:space="preserve"> </w:t>
      </w:r>
    </w:p>
    <w:p w14:paraId="170305BD" w14:textId="77777777" w:rsidR="0090787B" w:rsidRDefault="0090787B" w:rsidP="0090787B">
      <w:pPr>
        <w:pStyle w:val="a3"/>
        <w:spacing w:before="20" w:line="314" w:lineRule="auto"/>
        <w:ind w:right="220" w:firstLine="420"/>
        <w:rPr>
          <w:rFonts w:cs="宋体"/>
        </w:rPr>
      </w:pPr>
      <w:r>
        <w:rPr>
          <w:rFonts w:cs="宋体"/>
          <w:spacing w:val="-3"/>
        </w:rPr>
        <w:t>5</w:t>
      </w:r>
      <w:r>
        <w:rPr>
          <w:spacing w:val="-3"/>
        </w:rPr>
        <w:t>．气管位置</w:t>
      </w:r>
      <w:r>
        <w:t xml:space="preserve"> </w:t>
      </w:r>
      <w:r>
        <w:rPr>
          <w:spacing w:val="-3"/>
        </w:rPr>
        <w:t>肺不张、胸膜粘连、肺萎缩，气管向患侧移位。大量胸腔积液、积气或</w:t>
      </w:r>
      <w:r>
        <w:rPr>
          <w:spacing w:val="40"/>
        </w:rPr>
        <w:t xml:space="preserve"> </w:t>
      </w:r>
      <w:r>
        <w:rPr>
          <w:spacing w:val="-1"/>
        </w:rPr>
        <w:t>纵膈肿瘤、气管向健侧移位。</w:t>
      </w:r>
      <w:r>
        <w:rPr>
          <w:rFonts w:cs="宋体"/>
        </w:rPr>
        <w:t xml:space="preserve"> </w:t>
      </w:r>
    </w:p>
    <w:p w14:paraId="69FFF029" w14:textId="77777777" w:rsidR="0090787B" w:rsidRDefault="0090787B" w:rsidP="0090787B">
      <w:pPr>
        <w:pStyle w:val="a3"/>
        <w:spacing w:before="20" w:line="314" w:lineRule="auto"/>
        <w:ind w:left="543" w:right="3235"/>
        <w:rPr>
          <w:rFonts w:cs="宋体"/>
          <w:spacing w:val="23"/>
        </w:rPr>
      </w:pPr>
      <w:r>
        <w:rPr>
          <w:spacing w:val="-1"/>
        </w:rPr>
        <w:lastRenderedPageBreak/>
        <w:t>三、叩诊</w:t>
      </w:r>
      <w:r>
        <w:rPr>
          <w:rFonts w:cs="宋体"/>
          <w:spacing w:val="23"/>
        </w:rPr>
        <w:t xml:space="preserve"> </w:t>
      </w:r>
    </w:p>
    <w:p w14:paraId="1AAD4032" w14:textId="77777777" w:rsidR="0090787B" w:rsidRDefault="0090787B" w:rsidP="0090787B">
      <w:pPr>
        <w:pStyle w:val="a3"/>
        <w:spacing w:before="20" w:line="314" w:lineRule="auto"/>
        <w:ind w:left="543" w:right="3235"/>
        <w:rPr>
          <w:rFonts w:cs="宋体"/>
        </w:rPr>
      </w:pPr>
      <w:r>
        <w:rPr>
          <w:rFonts w:cs="宋体"/>
          <w:spacing w:val="-1"/>
        </w:rPr>
        <w:t>1</w:t>
      </w:r>
      <w:r>
        <w:rPr>
          <w:spacing w:val="-1"/>
        </w:rPr>
        <w:t>．肺上界缩小，见于肺尖部有浸润型结核。</w:t>
      </w:r>
      <w:r>
        <w:rPr>
          <w:rFonts w:cs="宋体"/>
        </w:rPr>
        <w:t xml:space="preserve"> </w:t>
      </w:r>
    </w:p>
    <w:p w14:paraId="038475D7" w14:textId="77777777" w:rsidR="0090787B" w:rsidRDefault="0090787B" w:rsidP="0090787B">
      <w:pPr>
        <w:pStyle w:val="a3"/>
        <w:spacing w:before="20" w:line="314" w:lineRule="auto"/>
        <w:ind w:right="231" w:firstLine="420"/>
        <w:rPr>
          <w:rFonts w:cs="宋体"/>
        </w:rPr>
      </w:pPr>
      <w:r>
        <w:rPr>
          <w:rFonts w:cs="宋体"/>
        </w:rPr>
        <w:t>2</w:t>
      </w:r>
      <w:r>
        <w:t xml:space="preserve">．肺下界下降见于肺气肿、腹腔内脏下垂，肺下界上升见于腹腔内压升高，肝脾明显 </w:t>
      </w:r>
      <w:r>
        <w:rPr>
          <w:spacing w:val="-1"/>
        </w:rPr>
        <w:t>肿大，腹腔巨大肿瘤等。</w:t>
      </w:r>
      <w:r>
        <w:rPr>
          <w:rFonts w:cs="宋体"/>
        </w:rPr>
        <w:t xml:space="preserve"> </w:t>
      </w:r>
    </w:p>
    <w:p w14:paraId="0BA96B03" w14:textId="77777777" w:rsidR="0090787B" w:rsidRDefault="0090787B" w:rsidP="0090787B">
      <w:pPr>
        <w:pStyle w:val="a3"/>
        <w:spacing w:before="19" w:line="314" w:lineRule="auto"/>
        <w:ind w:right="231" w:firstLine="420"/>
        <w:rPr>
          <w:rFonts w:cs="宋体"/>
        </w:rPr>
      </w:pPr>
      <w:r>
        <w:rPr>
          <w:rFonts w:cs="宋体"/>
        </w:rPr>
        <w:t>3</w:t>
      </w:r>
      <w:r>
        <w:t xml:space="preserve">．肺下界移动度减小见于肺气肿、胸膜粘连、肺纤维化变、肺不张。肺下界移动度完 </w:t>
      </w:r>
      <w:r>
        <w:rPr>
          <w:spacing w:val="-1"/>
        </w:rPr>
        <w:t>全消失见于大量胸腔积液或气胸。</w:t>
      </w:r>
      <w:r>
        <w:rPr>
          <w:rFonts w:cs="宋体"/>
        </w:rPr>
        <w:t xml:space="preserve"> </w:t>
      </w:r>
    </w:p>
    <w:p w14:paraId="7D7B0483" w14:textId="77777777" w:rsidR="0090787B" w:rsidRDefault="0090787B" w:rsidP="0090787B">
      <w:pPr>
        <w:spacing w:line="314" w:lineRule="auto"/>
        <w:rPr>
          <w:rFonts w:ascii="宋体" w:eastAsia="宋体" w:hAnsi="宋体" w:cs="宋体"/>
        </w:rPr>
        <w:sectPr w:rsidR="0090787B">
          <w:pgSz w:w="11910" w:h="16850"/>
          <w:pgMar w:top="1040" w:right="1560" w:bottom="1440" w:left="1680" w:header="846" w:footer="1246" w:gutter="0"/>
          <w:cols w:space="720"/>
        </w:sectPr>
      </w:pPr>
    </w:p>
    <w:p w14:paraId="73691F28" w14:textId="77777777" w:rsidR="0090787B" w:rsidRDefault="0090787B" w:rsidP="0090787B">
      <w:pPr>
        <w:rPr>
          <w:rFonts w:ascii="宋体" w:eastAsia="宋体" w:hAnsi="宋体" w:cs="宋体"/>
          <w:sz w:val="20"/>
          <w:szCs w:val="20"/>
        </w:rPr>
      </w:pPr>
    </w:p>
    <w:p w14:paraId="22DD2E41" w14:textId="77777777" w:rsidR="0090787B" w:rsidRDefault="0090787B" w:rsidP="0090787B">
      <w:pPr>
        <w:spacing w:before="5"/>
        <w:rPr>
          <w:rFonts w:ascii="宋体" w:eastAsia="宋体" w:hAnsi="宋体" w:cs="宋体"/>
          <w:sz w:val="14"/>
          <w:szCs w:val="14"/>
        </w:rPr>
      </w:pPr>
    </w:p>
    <w:p w14:paraId="1A443CAC" w14:textId="77777777" w:rsidR="0090787B" w:rsidRDefault="0090787B" w:rsidP="0090787B">
      <w:pPr>
        <w:pStyle w:val="a3"/>
        <w:ind w:left="543"/>
        <w:rPr>
          <w:rFonts w:cs="宋体"/>
        </w:rPr>
      </w:pPr>
      <w:r>
        <w:rPr>
          <w:rFonts w:cs="宋体"/>
        </w:rPr>
        <w:t>4</w:t>
      </w:r>
      <w:r>
        <w:rPr>
          <w:spacing w:val="-31"/>
        </w:rPr>
        <w:t>．</w:t>
      </w:r>
      <w:r>
        <w:t>肺前界  肺前界扩大见于纵膈肿瘤</w:t>
      </w:r>
      <w:r>
        <w:rPr>
          <w:spacing w:val="-30"/>
        </w:rPr>
        <w:t>、</w:t>
      </w:r>
      <w:r>
        <w:t>心脏扩大或心包疾病</w:t>
      </w:r>
      <w:r>
        <w:rPr>
          <w:spacing w:val="-30"/>
        </w:rPr>
        <w:t>，</w:t>
      </w:r>
      <w:r>
        <w:t>肺前界缩小见于肺气肿</w:t>
      </w:r>
      <w:r>
        <w:rPr>
          <w:spacing w:val="-112"/>
        </w:rPr>
        <w:t>。</w:t>
      </w:r>
      <w:r>
        <w:rPr>
          <w:rFonts w:cs="宋体"/>
        </w:rPr>
        <w:t xml:space="preserve"> </w:t>
      </w:r>
    </w:p>
    <w:p w14:paraId="46D849C8" w14:textId="77777777" w:rsidR="0090787B" w:rsidRDefault="0090787B" w:rsidP="0090787B">
      <w:pPr>
        <w:pStyle w:val="a3"/>
        <w:ind w:left="543"/>
        <w:rPr>
          <w:rFonts w:cs="宋体"/>
        </w:rPr>
      </w:pPr>
      <w:r>
        <w:rPr>
          <w:rFonts w:cs="宋体"/>
          <w:spacing w:val="-1"/>
        </w:rPr>
        <w:t>5</w:t>
      </w:r>
      <w:r>
        <w:rPr>
          <w:spacing w:val="-1"/>
        </w:rPr>
        <w:t>．肺部异常叩诊音</w:t>
      </w:r>
      <w:r>
        <w:rPr>
          <w:rFonts w:cs="宋体"/>
        </w:rPr>
        <w:t xml:space="preserve"> </w:t>
      </w:r>
    </w:p>
    <w:p w14:paraId="72935971" w14:textId="77777777" w:rsidR="0090787B" w:rsidRDefault="0090787B" w:rsidP="0090787B">
      <w:pPr>
        <w:pStyle w:val="a3"/>
        <w:spacing w:line="314" w:lineRule="auto"/>
        <w:ind w:right="184" w:firstLine="420"/>
        <w:rPr>
          <w:rFonts w:cs="宋体"/>
        </w:rPr>
      </w:pPr>
      <w:r>
        <w:rPr>
          <w:spacing w:val="-4"/>
        </w:rPr>
        <w:t>（</w:t>
      </w:r>
      <w:r>
        <w:rPr>
          <w:rFonts w:cs="宋体"/>
          <w:spacing w:val="-4"/>
        </w:rPr>
        <w:t>1</w:t>
      </w:r>
      <w:r>
        <w:rPr>
          <w:spacing w:val="-4"/>
        </w:rPr>
        <w:t>）浊音或实音：</w:t>
      </w:r>
      <w:r>
        <w:t xml:space="preserve"> </w:t>
      </w:r>
      <w:r>
        <w:rPr>
          <w:spacing w:val="-3"/>
        </w:rPr>
        <w:t>①多见于肺组织含气量减少的疾病，如肺炎、肺结核、肺不张、肺</w:t>
      </w:r>
      <w:r>
        <w:rPr>
          <w:spacing w:val="64"/>
        </w:rPr>
        <w:t xml:space="preserve"> </w:t>
      </w:r>
      <w:r>
        <w:t>梗塞</w:t>
      </w:r>
      <w:r>
        <w:rPr>
          <w:spacing w:val="-31"/>
        </w:rPr>
        <w:t>、</w:t>
      </w:r>
      <w:r>
        <w:t>广泛的肺纤维等</w:t>
      </w:r>
      <w:r>
        <w:rPr>
          <w:spacing w:val="-30"/>
        </w:rPr>
        <w:t>；</w:t>
      </w:r>
      <w:r>
        <w:t>②肺内形成无气组织或占位性病变如肺脓</w:t>
      </w:r>
      <w:r>
        <w:rPr>
          <w:spacing w:val="15"/>
        </w:rPr>
        <w:t>肿</w:t>
      </w:r>
      <w:r>
        <w:rPr>
          <w:spacing w:val="-31"/>
        </w:rPr>
        <w:t>、</w:t>
      </w:r>
      <w:r>
        <w:t>肺肿瘤等</w:t>
      </w:r>
      <w:r>
        <w:rPr>
          <w:spacing w:val="-31"/>
        </w:rPr>
        <w:t>。</w:t>
      </w:r>
      <w:r>
        <w:t xml:space="preserve">③胸膜或 </w:t>
      </w:r>
      <w:r>
        <w:rPr>
          <w:spacing w:val="-2"/>
        </w:rPr>
        <w:t>胸壁的病变，可阻碍叩诊音的传导，使叩诊音变浊，如胸腔积液、胸膜增厚、胸壁水肿或肿</w:t>
      </w:r>
      <w:r>
        <w:rPr>
          <w:spacing w:val="25"/>
        </w:rPr>
        <w:t xml:space="preserve"> </w:t>
      </w:r>
      <w:r>
        <w:rPr>
          <w:spacing w:val="-1"/>
        </w:rPr>
        <w:t>瘤等。</w:t>
      </w:r>
      <w:r>
        <w:rPr>
          <w:rFonts w:cs="宋体"/>
        </w:rPr>
        <w:t xml:space="preserve"> </w:t>
      </w:r>
    </w:p>
    <w:p w14:paraId="19DB3173" w14:textId="77777777" w:rsidR="0090787B" w:rsidRDefault="0090787B" w:rsidP="0090787B">
      <w:pPr>
        <w:pStyle w:val="a3"/>
        <w:spacing w:before="20" w:line="314" w:lineRule="auto"/>
        <w:ind w:right="46" w:firstLine="420"/>
        <w:rPr>
          <w:rFonts w:cs="宋体"/>
        </w:rPr>
      </w:pPr>
      <w:r>
        <w:rPr>
          <w:spacing w:val="-3"/>
        </w:rPr>
        <w:t>（</w:t>
      </w:r>
      <w:r>
        <w:rPr>
          <w:rFonts w:cs="宋体"/>
          <w:spacing w:val="-3"/>
        </w:rPr>
        <w:t>2</w:t>
      </w:r>
      <w:r>
        <w:rPr>
          <w:spacing w:val="-3"/>
        </w:rPr>
        <w:t>）空瓮音</w:t>
      </w:r>
      <w:r>
        <w:t xml:space="preserve"> </w:t>
      </w:r>
      <w:r>
        <w:rPr>
          <w:spacing w:val="105"/>
        </w:rPr>
        <w:t xml:space="preserve"> </w:t>
      </w:r>
      <w:r>
        <w:rPr>
          <w:spacing w:val="-2"/>
        </w:rPr>
        <w:t>肺内大空洞，如肺结核空洞、肺脓肿、肿瘤或囊肿破溃形成的空洞，高</w:t>
      </w:r>
      <w:r>
        <w:rPr>
          <w:spacing w:val="24"/>
        </w:rPr>
        <w:t xml:space="preserve"> </w:t>
      </w:r>
      <w:r>
        <w:rPr>
          <w:spacing w:val="-1"/>
        </w:rPr>
        <w:t>度支气管扩张或气胸等。</w:t>
      </w:r>
      <w:r>
        <w:rPr>
          <w:rFonts w:cs="宋体"/>
        </w:rPr>
        <w:t xml:space="preserve"> </w:t>
      </w:r>
    </w:p>
    <w:p w14:paraId="0904C3C0" w14:textId="77777777" w:rsidR="0090787B" w:rsidRDefault="0090787B" w:rsidP="0090787B">
      <w:pPr>
        <w:pStyle w:val="a3"/>
        <w:spacing w:before="19" w:line="314" w:lineRule="auto"/>
        <w:ind w:left="543" w:right="2378"/>
        <w:rPr>
          <w:rFonts w:cs="宋体"/>
          <w:spacing w:val="37"/>
        </w:rPr>
      </w:pPr>
      <w:r>
        <w:rPr>
          <w:spacing w:val="-1"/>
        </w:rPr>
        <w:t>（</w:t>
      </w:r>
      <w:r>
        <w:rPr>
          <w:rFonts w:cs="宋体"/>
          <w:spacing w:val="-1"/>
        </w:rPr>
        <w:t>3</w:t>
      </w:r>
      <w:r>
        <w:rPr>
          <w:spacing w:val="-1"/>
        </w:rPr>
        <w:t>）过清音</w:t>
      </w:r>
      <w:r>
        <w:t xml:space="preserve">  </w:t>
      </w:r>
      <w:r>
        <w:rPr>
          <w:spacing w:val="-1"/>
        </w:rPr>
        <w:t>肺组织含气量过多的疾病，如肺气肿。</w:t>
      </w:r>
      <w:r>
        <w:rPr>
          <w:rFonts w:cs="宋体"/>
          <w:spacing w:val="37"/>
        </w:rPr>
        <w:t xml:space="preserve"> </w:t>
      </w:r>
    </w:p>
    <w:p w14:paraId="16D64E5B" w14:textId="77777777" w:rsidR="0090787B" w:rsidRDefault="0090787B" w:rsidP="0090787B">
      <w:pPr>
        <w:pStyle w:val="a3"/>
        <w:spacing w:before="19" w:line="314" w:lineRule="auto"/>
        <w:ind w:left="543" w:right="2378"/>
        <w:rPr>
          <w:rFonts w:cs="宋体"/>
        </w:rPr>
      </w:pPr>
      <w:r>
        <w:rPr>
          <w:spacing w:val="-1"/>
        </w:rPr>
        <w:t>四、听诊</w:t>
      </w:r>
      <w:r>
        <w:rPr>
          <w:rFonts w:cs="宋体"/>
        </w:rPr>
        <w:t xml:space="preserve"> </w:t>
      </w:r>
    </w:p>
    <w:p w14:paraId="3688B5FA" w14:textId="77777777" w:rsidR="0090787B" w:rsidRDefault="0090787B" w:rsidP="0090787B">
      <w:pPr>
        <w:pStyle w:val="a3"/>
        <w:spacing w:before="20" w:line="314" w:lineRule="auto"/>
        <w:ind w:left="543" w:right="5056"/>
        <w:rPr>
          <w:rFonts w:cs="宋体"/>
        </w:rPr>
      </w:pPr>
      <w:r>
        <w:rPr>
          <w:rFonts w:cs="宋体"/>
        </w:rPr>
        <w:t>1</w:t>
      </w:r>
      <w:r>
        <w:t xml:space="preserve">． </w:t>
      </w:r>
      <w:r>
        <w:rPr>
          <w:spacing w:val="-1"/>
        </w:rPr>
        <w:t>病理性肺泡呼吸音</w:t>
      </w:r>
      <w:r>
        <w:rPr>
          <w:rFonts w:cs="宋体"/>
          <w:spacing w:val="9"/>
        </w:rPr>
        <w:t xml:space="preserve">   </w:t>
      </w:r>
      <w:r>
        <w:rPr>
          <w:spacing w:val="-1"/>
        </w:rPr>
        <w:t>肺泡呼吸音减弱或消失常见于：</w:t>
      </w:r>
      <w:r>
        <w:rPr>
          <w:rFonts w:cs="宋体"/>
        </w:rPr>
        <w:t xml:space="preserve"> </w:t>
      </w:r>
    </w:p>
    <w:p w14:paraId="35BA0526" w14:textId="77777777" w:rsidR="0090787B" w:rsidRDefault="0090787B" w:rsidP="0090787B">
      <w:pPr>
        <w:pStyle w:val="a3"/>
        <w:spacing w:before="20"/>
        <w:ind w:left="543"/>
        <w:rPr>
          <w:rFonts w:cs="宋体"/>
        </w:rPr>
      </w:pPr>
      <w:r>
        <w:rPr>
          <w:spacing w:val="-1"/>
        </w:rPr>
        <w:t>（</w:t>
      </w:r>
      <w:r>
        <w:rPr>
          <w:rFonts w:cs="宋体"/>
          <w:spacing w:val="-1"/>
        </w:rPr>
        <w:t>1</w:t>
      </w:r>
      <w:r>
        <w:rPr>
          <w:spacing w:val="-1"/>
        </w:rPr>
        <w:t>）呼吸运动受限的疾病，如剧烈胸痛，肋软骨骨化等。</w:t>
      </w:r>
      <w:r>
        <w:rPr>
          <w:rFonts w:cs="宋体"/>
        </w:rPr>
        <w:t xml:space="preserve"> </w:t>
      </w:r>
    </w:p>
    <w:p w14:paraId="3C6447AA" w14:textId="77777777" w:rsidR="0090787B" w:rsidRDefault="0090787B" w:rsidP="0090787B">
      <w:pPr>
        <w:pStyle w:val="a3"/>
        <w:ind w:left="543"/>
        <w:rPr>
          <w:rFonts w:cs="宋体"/>
        </w:rPr>
      </w:pPr>
      <w:r>
        <w:rPr>
          <w:spacing w:val="-1"/>
        </w:rPr>
        <w:t>（</w:t>
      </w:r>
      <w:r>
        <w:rPr>
          <w:rFonts w:cs="宋体"/>
          <w:spacing w:val="-1"/>
        </w:rPr>
        <w:t>2</w:t>
      </w:r>
      <w:r>
        <w:rPr>
          <w:spacing w:val="-1"/>
        </w:rPr>
        <w:t>）呼吸肌功能障碍，如重症肌无力，膈肌瘫痪等。</w:t>
      </w:r>
      <w:r>
        <w:rPr>
          <w:rFonts w:cs="宋体"/>
        </w:rPr>
        <w:t xml:space="preserve"> </w:t>
      </w:r>
    </w:p>
    <w:p w14:paraId="6E1E1BD2" w14:textId="77777777" w:rsidR="0090787B" w:rsidRDefault="0090787B" w:rsidP="0090787B">
      <w:pPr>
        <w:pStyle w:val="a3"/>
        <w:ind w:left="543"/>
        <w:rPr>
          <w:rFonts w:cs="宋体"/>
        </w:rPr>
      </w:pPr>
      <w:r>
        <w:rPr>
          <w:spacing w:val="-1"/>
        </w:rPr>
        <w:t>（</w:t>
      </w:r>
      <w:r>
        <w:rPr>
          <w:rFonts w:cs="宋体"/>
          <w:spacing w:val="-1"/>
        </w:rPr>
        <w:t>3</w:t>
      </w:r>
      <w:r>
        <w:rPr>
          <w:spacing w:val="-1"/>
        </w:rPr>
        <w:t>）膈肌升高，如腹水、鼓肠、巨大腹腔肿瘤等。</w:t>
      </w:r>
      <w:r>
        <w:rPr>
          <w:rFonts w:cs="宋体"/>
        </w:rPr>
        <w:t xml:space="preserve"> </w:t>
      </w:r>
    </w:p>
    <w:p w14:paraId="141E4A0B" w14:textId="77777777" w:rsidR="0090787B" w:rsidRDefault="0090787B" w:rsidP="0090787B">
      <w:pPr>
        <w:pStyle w:val="a3"/>
        <w:ind w:left="543"/>
        <w:rPr>
          <w:rFonts w:cs="宋体"/>
        </w:rPr>
      </w:pPr>
      <w:r>
        <w:rPr>
          <w:spacing w:val="-1"/>
        </w:rPr>
        <w:t>（</w:t>
      </w:r>
      <w:r>
        <w:rPr>
          <w:rFonts w:cs="宋体"/>
          <w:spacing w:val="-1"/>
        </w:rPr>
        <w:t>4</w:t>
      </w:r>
      <w:r>
        <w:rPr>
          <w:spacing w:val="-1"/>
        </w:rPr>
        <w:t>）支气管阻塞，如支气管炎或肿瘤压迫等。</w:t>
      </w:r>
      <w:r>
        <w:rPr>
          <w:rFonts w:cs="宋体"/>
        </w:rPr>
        <w:t xml:space="preserve"> </w:t>
      </w:r>
    </w:p>
    <w:p w14:paraId="690B3A1F" w14:textId="77777777" w:rsidR="0090787B" w:rsidRDefault="0090787B" w:rsidP="0090787B">
      <w:pPr>
        <w:pStyle w:val="a3"/>
        <w:ind w:left="543"/>
        <w:rPr>
          <w:rFonts w:cs="宋体"/>
        </w:rPr>
      </w:pPr>
      <w:r>
        <w:rPr>
          <w:spacing w:val="-1"/>
        </w:rPr>
        <w:t>（</w:t>
      </w:r>
      <w:r>
        <w:rPr>
          <w:rFonts w:cs="宋体"/>
          <w:spacing w:val="-1"/>
        </w:rPr>
        <w:t>5</w:t>
      </w:r>
      <w:r>
        <w:rPr>
          <w:spacing w:val="-1"/>
        </w:rPr>
        <w:t>）呼吸音传导阻碍，如大量胸腔积液或积气、胸膜或胸壁病变等。</w:t>
      </w:r>
      <w:r>
        <w:rPr>
          <w:rFonts w:cs="宋体"/>
        </w:rPr>
        <w:t xml:space="preserve"> </w:t>
      </w:r>
    </w:p>
    <w:p w14:paraId="6EC1A4F4" w14:textId="77777777" w:rsidR="0090787B" w:rsidRDefault="0090787B" w:rsidP="0090787B">
      <w:pPr>
        <w:pStyle w:val="a3"/>
        <w:spacing w:line="314" w:lineRule="auto"/>
        <w:ind w:left="543" w:right="46"/>
      </w:pPr>
      <w:r>
        <w:rPr>
          <w:spacing w:val="-1"/>
        </w:rPr>
        <w:t>（</w:t>
      </w:r>
      <w:r>
        <w:rPr>
          <w:rFonts w:cs="宋体"/>
          <w:spacing w:val="-1"/>
        </w:rPr>
        <w:t>6</w:t>
      </w:r>
      <w:r>
        <w:rPr>
          <w:spacing w:val="-1"/>
        </w:rPr>
        <w:t>）肺组织弹性降低或细支气管阻塞，如肺气肿、慢支等。</w:t>
      </w:r>
      <w:r>
        <w:rPr>
          <w:rFonts w:cs="宋体"/>
          <w:spacing w:val="44"/>
        </w:rPr>
        <w:t xml:space="preserve"> </w:t>
      </w:r>
      <w:r>
        <w:rPr>
          <w:spacing w:val="-1"/>
        </w:rPr>
        <w:t>听诊肺泡呼吸音增强：常见于发热、贫血、酸中毒、运动后等。</w:t>
      </w:r>
      <w:r>
        <w:rPr>
          <w:rFonts w:cs="宋体"/>
          <w:spacing w:val="42"/>
        </w:rPr>
        <w:t xml:space="preserve"> </w:t>
      </w:r>
      <w:r>
        <w:rPr>
          <w:spacing w:val="-1"/>
        </w:rPr>
        <w:t>呼气音延长：常见于呼吸道部分阻塞或狭窄，如支气管哮喘、肺气肿病人。</w:t>
      </w:r>
      <w:r>
        <w:rPr>
          <w:rFonts w:cs="宋体"/>
          <w:spacing w:val="51"/>
        </w:rPr>
        <w:t xml:space="preserve"> </w:t>
      </w:r>
      <w:r>
        <w:t>断续性呼吸音（齿轮呼吸音</w:t>
      </w:r>
      <w:r>
        <w:rPr>
          <w:spacing w:val="-3"/>
        </w:rPr>
        <w:t xml:space="preserve"> </w:t>
      </w:r>
      <w:r>
        <w:rPr>
          <w:rFonts w:cs="宋体"/>
        </w:rPr>
        <w:t>cogwheel breathing</w:t>
      </w:r>
      <w:r>
        <w:t>）：是某种病变使空气不能均匀地进</w:t>
      </w:r>
    </w:p>
    <w:p w14:paraId="15E221D9" w14:textId="77777777" w:rsidR="0090787B" w:rsidRDefault="0090787B" w:rsidP="0090787B">
      <w:pPr>
        <w:pStyle w:val="a3"/>
        <w:spacing w:before="20" w:line="314" w:lineRule="auto"/>
        <w:ind w:right="46"/>
        <w:rPr>
          <w:rFonts w:cs="宋体"/>
        </w:rPr>
      </w:pPr>
      <w:r>
        <w:t>入肺泡</w:t>
      </w:r>
      <w:r>
        <w:rPr>
          <w:spacing w:val="-45"/>
        </w:rPr>
        <w:t>，</w:t>
      </w:r>
      <w:r>
        <w:t>呼吸时有短促的间隙而不连续</w:t>
      </w:r>
      <w:r>
        <w:rPr>
          <w:spacing w:val="-45"/>
        </w:rPr>
        <w:t>，</w:t>
      </w:r>
      <w:r>
        <w:t xml:space="preserve">多见于肺脏某一局部有小的炎性病灶或小支气管有 </w:t>
      </w:r>
      <w:r>
        <w:rPr>
          <w:spacing w:val="-1"/>
        </w:rPr>
        <w:t>狭窄。</w:t>
      </w:r>
      <w:r>
        <w:rPr>
          <w:rFonts w:cs="宋体"/>
        </w:rPr>
        <w:t xml:space="preserve"> </w:t>
      </w:r>
    </w:p>
    <w:p w14:paraId="1F394964" w14:textId="77777777" w:rsidR="0090787B" w:rsidRDefault="0090787B" w:rsidP="0090787B">
      <w:pPr>
        <w:pStyle w:val="a3"/>
        <w:spacing w:before="20" w:line="314" w:lineRule="auto"/>
        <w:ind w:firstLine="420"/>
        <w:rPr>
          <w:rFonts w:cs="宋体"/>
        </w:rPr>
      </w:pPr>
      <w:r>
        <w:rPr>
          <w:rFonts w:cs="宋体"/>
          <w:spacing w:val="-1"/>
        </w:rPr>
        <w:t>2</w:t>
      </w:r>
      <w:r>
        <w:rPr>
          <w:spacing w:val="-1"/>
        </w:rPr>
        <w:t>．病理性支气管呼吸音</w:t>
      </w:r>
      <w:r>
        <w:t xml:space="preserve">  若在正常肺泡呼吸音的部位，听到支气管呼吸音则称病理性</w:t>
      </w:r>
      <w:r>
        <w:rPr>
          <w:spacing w:val="29"/>
        </w:rPr>
        <w:t xml:space="preserve"> </w:t>
      </w:r>
      <w:r>
        <w:rPr>
          <w:spacing w:val="-1"/>
        </w:rPr>
        <w:t>支气呼吸音。以下疾病常听到病理性支气管呼吸音。</w:t>
      </w:r>
      <w:r>
        <w:rPr>
          <w:rFonts w:cs="宋体"/>
        </w:rPr>
        <w:t xml:space="preserve"> </w:t>
      </w:r>
    </w:p>
    <w:p w14:paraId="73C146B5" w14:textId="77777777" w:rsidR="0090787B" w:rsidRDefault="0090787B" w:rsidP="0090787B">
      <w:pPr>
        <w:pStyle w:val="a3"/>
        <w:spacing w:before="20"/>
        <w:ind w:left="543"/>
        <w:rPr>
          <w:rFonts w:cs="宋体"/>
        </w:rPr>
      </w:pPr>
      <w:r>
        <w:rPr>
          <w:spacing w:val="-1"/>
        </w:rPr>
        <w:t>（</w:t>
      </w:r>
      <w:r>
        <w:rPr>
          <w:rFonts w:cs="宋体"/>
          <w:spacing w:val="-1"/>
        </w:rPr>
        <w:t>1</w:t>
      </w:r>
      <w:r>
        <w:rPr>
          <w:spacing w:val="-1"/>
        </w:rPr>
        <w:t>）肺组织实变，如大叶性肺炎实变期，支气管肺炎、肺结核。</w:t>
      </w:r>
      <w:r>
        <w:rPr>
          <w:rFonts w:cs="宋体"/>
        </w:rPr>
        <w:t xml:space="preserve"> </w:t>
      </w:r>
    </w:p>
    <w:p w14:paraId="58C29599" w14:textId="77777777" w:rsidR="0090787B" w:rsidRDefault="0090787B" w:rsidP="0090787B">
      <w:pPr>
        <w:pStyle w:val="a3"/>
        <w:ind w:left="543"/>
        <w:rPr>
          <w:rFonts w:cs="宋体"/>
        </w:rPr>
      </w:pPr>
      <w:r>
        <w:rPr>
          <w:spacing w:val="-1"/>
        </w:rPr>
        <w:t>（</w:t>
      </w:r>
      <w:r>
        <w:rPr>
          <w:rFonts w:cs="宋体"/>
          <w:spacing w:val="-1"/>
        </w:rPr>
        <w:t>2</w:t>
      </w:r>
      <w:r>
        <w:rPr>
          <w:spacing w:val="-1"/>
        </w:rPr>
        <w:t>）肺内大空洞，如肺结核空洞、肺脓疡或肺癌液化等。</w:t>
      </w:r>
      <w:r>
        <w:rPr>
          <w:rFonts w:cs="宋体"/>
        </w:rPr>
        <w:t xml:space="preserve"> </w:t>
      </w:r>
    </w:p>
    <w:p w14:paraId="3BF1F48F" w14:textId="77777777" w:rsidR="0090787B" w:rsidRDefault="0090787B" w:rsidP="0090787B">
      <w:pPr>
        <w:pStyle w:val="a3"/>
        <w:ind w:left="543"/>
        <w:rPr>
          <w:rFonts w:cs="宋体"/>
        </w:rPr>
      </w:pPr>
      <w:r>
        <w:rPr>
          <w:spacing w:val="-1"/>
        </w:rPr>
        <w:t>（</w:t>
      </w:r>
      <w:r>
        <w:rPr>
          <w:rFonts w:cs="宋体"/>
          <w:spacing w:val="-1"/>
        </w:rPr>
        <w:t>3</w:t>
      </w:r>
      <w:r>
        <w:rPr>
          <w:spacing w:val="-1"/>
        </w:rPr>
        <w:t>）压迫性肺不张，如肿瘤或胸腔积液压迫等。</w:t>
      </w:r>
      <w:r>
        <w:rPr>
          <w:rFonts w:cs="宋体"/>
        </w:rPr>
        <w:t xml:space="preserve"> </w:t>
      </w:r>
    </w:p>
    <w:p w14:paraId="4C3FF3F4" w14:textId="77777777" w:rsidR="0090787B" w:rsidRDefault="0090787B" w:rsidP="0090787B">
      <w:pPr>
        <w:pStyle w:val="a3"/>
        <w:spacing w:line="314" w:lineRule="auto"/>
        <w:ind w:right="199" w:firstLine="420"/>
        <w:rPr>
          <w:rFonts w:cs="宋体"/>
        </w:rPr>
      </w:pPr>
      <w:r>
        <w:rPr>
          <w:rFonts w:cs="宋体"/>
        </w:rPr>
        <w:t>3</w:t>
      </w:r>
      <w:r>
        <w:rPr>
          <w:spacing w:val="-45"/>
        </w:rPr>
        <w:t>．</w:t>
      </w:r>
      <w:r>
        <w:t>异常支气管肺泡呼吸</w:t>
      </w:r>
      <w:r>
        <w:rPr>
          <w:spacing w:val="-1"/>
        </w:rPr>
        <w:t>音</w:t>
      </w:r>
      <w:r>
        <w:t xml:space="preserve"> 为在正常肺泡呼吸音分布的范围内</w:t>
      </w:r>
      <w:r>
        <w:rPr>
          <w:spacing w:val="-46"/>
        </w:rPr>
        <w:t>，</w:t>
      </w:r>
      <w:r>
        <w:t>听到的支气管肺泡呼吸 音</w:t>
      </w:r>
      <w:r>
        <w:rPr>
          <w:spacing w:val="-30"/>
        </w:rPr>
        <w:t>，</w:t>
      </w:r>
      <w:r>
        <w:t>常见于支气管肺炎</w:t>
      </w:r>
      <w:r>
        <w:rPr>
          <w:spacing w:val="-31"/>
        </w:rPr>
        <w:t>、</w:t>
      </w:r>
      <w:r>
        <w:t>肺结核或大叶性肺炎期</w:t>
      </w:r>
      <w:r>
        <w:rPr>
          <w:spacing w:val="-31"/>
        </w:rPr>
        <w:t>。</w:t>
      </w:r>
      <w:r>
        <w:t xml:space="preserve">或在肿瘤周围或在胸腔积液正上方被压缩 </w:t>
      </w:r>
      <w:r>
        <w:rPr>
          <w:spacing w:val="-1"/>
        </w:rPr>
        <w:t>的肺组织处，均能听到此种病理性呼吸音。</w:t>
      </w:r>
      <w:r>
        <w:rPr>
          <w:rFonts w:cs="宋体"/>
        </w:rPr>
        <w:t xml:space="preserve"> </w:t>
      </w:r>
    </w:p>
    <w:p w14:paraId="4C7EC7F5" w14:textId="77777777" w:rsidR="0090787B" w:rsidRDefault="0090787B" w:rsidP="0090787B">
      <w:pPr>
        <w:pStyle w:val="a3"/>
        <w:spacing w:before="19"/>
        <w:ind w:left="543"/>
        <w:rPr>
          <w:rFonts w:cs="宋体"/>
        </w:rPr>
      </w:pPr>
      <w:r>
        <w:rPr>
          <w:rFonts w:cs="宋体"/>
          <w:spacing w:val="-1"/>
        </w:rPr>
        <w:t>4</w:t>
      </w:r>
      <w:r>
        <w:rPr>
          <w:spacing w:val="-1"/>
        </w:rPr>
        <w:t>．啰音</w:t>
      </w:r>
      <w:r>
        <w:t xml:space="preserve">  </w:t>
      </w:r>
      <w:r>
        <w:rPr>
          <w:spacing w:val="-1"/>
        </w:rPr>
        <w:t>啰音是伴随呼吸音以外的一种附加音。</w:t>
      </w:r>
      <w:r>
        <w:rPr>
          <w:rFonts w:cs="宋体"/>
        </w:rPr>
        <w:t xml:space="preserve"> </w:t>
      </w:r>
    </w:p>
    <w:p w14:paraId="36C9E68F" w14:textId="77777777" w:rsidR="0090787B" w:rsidRDefault="0090787B" w:rsidP="0090787B">
      <w:pPr>
        <w:pStyle w:val="a3"/>
        <w:spacing w:line="314" w:lineRule="auto"/>
        <w:ind w:right="213" w:firstLine="420"/>
        <w:rPr>
          <w:rFonts w:cs="宋体"/>
        </w:rPr>
      </w:pPr>
      <w:r>
        <w:t>（</w:t>
      </w:r>
      <w:r>
        <w:rPr>
          <w:rFonts w:cs="宋体"/>
        </w:rPr>
        <w:t>1</w:t>
      </w:r>
      <w:r>
        <w:t xml:space="preserve">）干啰音：干啰音一般分为鼾音和哨笛音两种。①鼾音：调低而响亮，类似熟睡时 </w:t>
      </w:r>
      <w:r>
        <w:rPr>
          <w:spacing w:val="-3"/>
        </w:rPr>
        <w:t>打“呼噜”的声音；②哨笛音：为一种高调的干罗音，常描述为咝咝音、鸟鸣音、飞箭音或</w:t>
      </w:r>
      <w:r>
        <w:rPr>
          <w:spacing w:val="30"/>
        </w:rPr>
        <w:t xml:space="preserve"> </w:t>
      </w:r>
      <w:r>
        <w:rPr>
          <w:spacing w:val="-1"/>
        </w:rPr>
        <w:t>哮鸣音。</w:t>
      </w:r>
      <w:r>
        <w:rPr>
          <w:rFonts w:cs="宋体"/>
        </w:rPr>
        <w:t xml:space="preserve"> </w:t>
      </w:r>
    </w:p>
    <w:p w14:paraId="7A9ECCA5" w14:textId="77777777" w:rsidR="0090787B" w:rsidRDefault="0090787B" w:rsidP="0090787B">
      <w:pPr>
        <w:pStyle w:val="a3"/>
        <w:spacing w:before="20"/>
        <w:ind w:left="543"/>
      </w:pPr>
      <w:r>
        <w:lastRenderedPageBreak/>
        <w:t>听诊特点：①在呼气及吸气时均能听到，呼气时较清楚；②音调较高，持续时间较长；</w:t>
      </w:r>
    </w:p>
    <w:p w14:paraId="391DC7D5" w14:textId="77777777" w:rsidR="0090787B" w:rsidRDefault="0090787B" w:rsidP="0090787B">
      <w:pPr>
        <w:pStyle w:val="a3"/>
        <w:spacing w:line="314" w:lineRule="auto"/>
        <w:ind w:right="46"/>
        <w:rPr>
          <w:rFonts w:cs="宋体"/>
        </w:rPr>
      </w:pPr>
      <w:r>
        <w:t>③性质易变</w:t>
      </w:r>
      <w:r>
        <w:rPr>
          <w:spacing w:val="-30"/>
        </w:rPr>
        <w:t>，</w:t>
      </w:r>
      <w:r>
        <w:t>部位易变不定</w:t>
      </w:r>
      <w:r>
        <w:rPr>
          <w:spacing w:val="-31"/>
        </w:rPr>
        <w:t>，</w:t>
      </w:r>
      <w:r>
        <w:t>在短时间内其数量也可增多或减少</w:t>
      </w:r>
      <w:r>
        <w:rPr>
          <w:spacing w:val="-15"/>
        </w:rPr>
        <w:t>，</w:t>
      </w:r>
      <w:r>
        <w:t>甚至消失</w:t>
      </w:r>
      <w:r>
        <w:rPr>
          <w:spacing w:val="-31"/>
        </w:rPr>
        <w:t>。</w:t>
      </w:r>
      <w:r>
        <w:t xml:space="preserve">见于支气管哮 </w:t>
      </w:r>
      <w:r>
        <w:rPr>
          <w:spacing w:val="-1"/>
        </w:rPr>
        <w:t>喘，慢性支气管炎，支气管肺炎、肺结核以及心源性哮喘等。</w:t>
      </w:r>
      <w:r>
        <w:rPr>
          <w:rFonts w:cs="宋体"/>
        </w:rPr>
        <w:t xml:space="preserve"> </w:t>
      </w:r>
    </w:p>
    <w:p w14:paraId="468813D0" w14:textId="77777777" w:rsidR="0090787B" w:rsidRDefault="0090787B" w:rsidP="0090787B">
      <w:pPr>
        <w:spacing w:line="314" w:lineRule="auto"/>
        <w:rPr>
          <w:rFonts w:ascii="宋体" w:eastAsia="宋体" w:hAnsi="宋体" w:cs="宋体"/>
        </w:rPr>
        <w:sectPr w:rsidR="0090787B">
          <w:footerReference w:type="default" r:id="rId55"/>
          <w:pgSz w:w="11910" w:h="16850"/>
          <w:pgMar w:top="1040" w:right="1580" w:bottom="1440" w:left="1680" w:header="846" w:footer="1246" w:gutter="0"/>
          <w:cols w:space="720"/>
        </w:sectPr>
      </w:pPr>
    </w:p>
    <w:p w14:paraId="6D6CFFCE" w14:textId="77777777" w:rsidR="0090787B" w:rsidRDefault="0090787B" w:rsidP="0090787B">
      <w:pPr>
        <w:rPr>
          <w:rFonts w:ascii="宋体" w:eastAsia="宋体" w:hAnsi="宋体" w:cs="宋体"/>
          <w:sz w:val="20"/>
          <w:szCs w:val="20"/>
        </w:rPr>
      </w:pPr>
    </w:p>
    <w:p w14:paraId="099E7B99" w14:textId="77777777" w:rsidR="0090787B" w:rsidRDefault="0090787B" w:rsidP="0090787B">
      <w:pPr>
        <w:spacing w:before="5"/>
        <w:rPr>
          <w:rFonts w:ascii="宋体" w:eastAsia="宋体" w:hAnsi="宋体" w:cs="宋体"/>
          <w:sz w:val="14"/>
          <w:szCs w:val="14"/>
        </w:rPr>
      </w:pPr>
    </w:p>
    <w:p w14:paraId="1FF85681" w14:textId="77777777" w:rsidR="0090787B" w:rsidRDefault="0090787B" w:rsidP="0090787B">
      <w:pPr>
        <w:pStyle w:val="a3"/>
        <w:spacing w:line="314" w:lineRule="auto"/>
        <w:ind w:firstLine="420"/>
        <w:rPr>
          <w:rFonts w:cs="宋体"/>
        </w:rPr>
      </w:pPr>
      <w:r>
        <w:t>（</w:t>
      </w:r>
      <w:r>
        <w:rPr>
          <w:rFonts w:cs="宋体"/>
        </w:rPr>
        <w:t>2</w:t>
      </w:r>
      <w:r>
        <w:t xml:space="preserve">）湿啰音亦称之水泡音，依发生湿啰音的支气管口径大小不同，可分为大、中、小 </w:t>
      </w:r>
      <w:r>
        <w:rPr>
          <w:spacing w:val="-1"/>
        </w:rPr>
        <w:t>三种。</w:t>
      </w:r>
      <w:r>
        <w:rPr>
          <w:rFonts w:cs="宋体"/>
        </w:rPr>
        <w:t xml:space="preserve"> </w:t>
      </w:r>
    </w:p>
    <w:p w14:paraId="151B5601" w14:textId="77777777" w:rsidR="0090787B" w:rsidRDefault="0090787B" w:rsidP="0090787B">
      <w:pPr>
        <w:pStyle w:val="a3"/>
        <w:spacing w:before="20" w:line="314" w:lineRule="auto"/>
        <w:ind w:right="203" w:firstLine="420"/>
        <w:rPr>
          <w:rFonts w:cs="宋体"/>
        </w:rPr>
      </w:pPr>
      <w:r>
        <w:t>听诊特点</w:t>
      </w:r>
      <w:r>
        <w:rPr>
          <w:spacing w:val="-31"/>
        </w:rPr>
        <w:t>：</w:t>
      </w:r>
      <w:r>
        <w:t>①吸气时出现</w:t>
      </w:r>
      <w:r>
        <w:rPr>
          <w:spacing w:val="-31"/>
        </w:rPr>
        <w:t>，</w:t>
      </w:r>
      <w:r>
        <w:t>吸气末清楚</w:t>
      </w:r>
      <w:r>
        <w:rPr>
          <w:spacing w:val="-30"/>
        </w:rPr>
        <w:t>，</w:t>
      </w:r>
      <w:r>
        <w:t>呼气早期能听</w:t>
      </w:r>
      <w:r>
        <w:rPr>
          <w:spacing w:val="15"/>
        </w:rPr>
        <w:t>到</w:t>
      </w:r>
      <w:r>
        <w:rPr>
          <w:spacing w:val="-31"/>
        </w:rPr>
        <w:t>；</w:t>
      </w:r>
      <w:r>
        <w:t xml:space="preserve">②呈断续而短暂的水泡破裂 </w:t>
      </w:r>
      <w:r>
        <w:rPr>
          <w:spacing w:val="-3"/>
        </w:rPr>
        <w:t>音，可连续出现多个声音；③部位较恒定，易变性小；④咳嗽后可出或消失；⑤常有中、小</w:t>
      </w:r>
      <w:r>
        <w:rPr>
          <w:spacing w:val="50"/>
        </w:rPr>
        <w:t xml:space="preserve"> </w:t>
      </w:r>
      <w:r>
        <w:rPr>
          <w:spacing w:val="-1"/>
        </w:rPr>
        <w:t>水泡音并存。</w:t>
      </w:r>
      <w:r>
        <w:rPr>
          <w:rFonts w:cs="宋体"/>
        </w:rPr>
        <w:t xml:space="preserve"> </w:t>
      </w:r>
    </w:p>
    <w:p w14:paraId="54BF0E3F" w14:textId="77777777" w:rsidR="0090787B" w:rsidRDefault="0090787B" w:rsidP="0090787B">
      <w:pPr>
        <w:pStyle w:val="a3"/>
        <w:spacing w:before="19" w:line="314" w:lineRule="auto"/>
        <w:ind w:right="46" w:firstLine="420"/>
        <w:rPr>
          <w:rFonts w:cs="宋体"/>
        </w:rPr>
      </w:pPr>
      <w:r>
        <w:t>见习时</w:t>
      </w:r>
      <w:r>
        <w:rPr>
          <w:spacing w:val="-30"/>
        </w:rPr>
        <w:t>，</w:t>
      </w:r>
      <w:r>
        <w:t>选择支气管肺炎</w:t>
      </w:r>
      <w:r>
        <w:rPr>
          <w:spacing w:val="-30"/>
        </w:rPr>
        <w:t>、</w:t>
      </w:r>
      <w:r>
        <w:t>支气管扩张</w:t>
      </w:r>
      <w:r>
        <w:rPr>
          <w:spacing w:val="-30"/>
        </w:rPr>
        <w:t>、</w:t>
      </w:r>
      <w:r>
        <w:t>肺结核及心功能不全所</w:t>
      </w:r>
      <w:r>
        <w:rPr>
          <w:spacing w:val="15"/>
        </w:rPr>
        <w:t>致</w:t>
      </w:r>
      <w:r>
        <w:t>肺水肿的病例</w:t>
      </w:r>
      <w:r>
        <w:rPr>
          <w:spacing w:val="-31"/>
        </w:rPr>
        <w:t>，</w:t>
      </w:r>
      <w:r>
        <w:t xml:space="preserve">听取 </w:t>
      </w:r>
      <w:r>
        <w:rPr>
          <w:spacing w:val="-1"/>
        </w:rPr>
        <w:t>两肺或局部湿啰音。</w:t>
      </w:r>
      <w:r>
        <w:rPr>
          <w:rFonts w:cs="宋体"/>
        </w:rPr>
        <w:t xml:space="preserve"> </w:t>
      </w:r>
    </w:p>
    <w:p w14:paraId="40927555" w14:textId="77777777" w:rsidR="0090787B" w:rsidRDefault="0090787B" w:rsidP="0090787B">
      <w:pPr>
        <w:pStyle w:val="a3"/>
        <w:spacing w:before="20" w:line="314" w:lineRule="auto"/>
        <w:ind w:right="46" w:firstLine="420"/>
        <w:rPr>
          <w:rFonts w:cs="宋体"/>
        </w:rPr>
      </w:pPr>
      <w:r>
        <w:t>捻发音也是一种极细而均匀一致的附加声音</w:t>
      </w:r>
      <w:r>
        <w:rPr>
          <w:spacing w:val="-46"/>
        </w:rPr>
        <w:t>，</w:t>
      </w:r>
      <w:r>
        <w:t>吸气末期易听到</w:t>
      </w:r>
      <w:r>
        <w:rPr>
          <w:spacing w:val="-46"/>
        </w:rPr>
        <w:t>，</w:t>
      </w:r>
      <w:r>
        <w:t>酷似用手指搓捻一小束 头发的声音</w:t>
      </w:r>
      <w:r>
        <w:rPr>
          <w:spacing w:val="-45"/>
        </w:rPr>
        <w:t>。</w:t>
      </w:r>
      <w:r>
        <w:t>老年人或长期卧床病人</w:t>
      </w:r>
      <w:r>
        <w:rPr>
          <w:spacing w:val="-45"/>
        </w:rPr>
        <w:t>，</w:t>
      </w:r>
      <w:r>
        <w:t>在肺底可听到捻发音</w:t>
      </w:r>
      <w:r>
        <w:rPr>
          <w:spacing w:val="-49"/>
        </w:rPr>
        <w:t>。</w:t>
      </w:r>
      <w:r>
        <w:t>见习</w:t>
      </w:r>
      <w:r>
        <w:rPr>
          <w:spacing w:val="15"/>
        </w:rPr>
        <w:t>时</w:t>
      </w:r>
      <w:r>
        <w:rPr>
          <w:spacing w:val="-45"/>
        </w:rPr>
        <w:t>，</w:t>
      </w:r>
      <w:r>
        <w:t>可选择肺炎</w:t>
      </w:r>
      <w:r>
        <w:rPr>
          <w:spacing w:val="-45"/>
        </w:rPr>
        <w:t>、</w:t>
      </w:r>
      <w:r>
        <w:t xml:space="preserve">肺结核、 </w:t>
      </w:r>
      <w:r>
        <w:rPr>
          <w:spacing w:val="-1"/>
        </w:rPr>
        <w:t>肺瘀血病人。捻发音的特点：吸气末期出现，持续时间短，咳嗽后性质不变，但可消失。</w:t>
      </w:r>
      <w:r>
        <w:rPr>
          <w:rFonts w:cs="宋体"/>
        </w:rPr>
        <w:t xml:space="preserve"> </w:t>
      </w:r>
    </w:p>
    <w:p w14:paraId="4DAC0DAD" w14:textId="77777777" w:rsidR="0090787B" w:rsidRDefault="0090787B" w:rsidP="0090787B">
      <w:pPr>
        <w:pStyle w:val="a3"/>
        <w:spacing w:before="20" w:line="314" w:lineRule="auto"/>
        <w:ind w:right="46" w:firstLine="420"/>
        <w:rPr>
          <w:rFonts w:cs="宋体"/>
        </w:rPr>
      </w:pPr>
      <w:r>
        <w:rPr>
          <w:rFonts w:cs="宋体"/>
          <w:spacing w:val="-3"/>
        </w:rPr>
        <w:t>5</w:t>
      </w:r>
      <w:r>
        <w:rPr>
          <w:spacing w:val="-3"/>
        </w:rPr>
        <w:t>．听觉语音</w:t>
      </w:r>
      <w:r>
        <w:t xml:space="preserve"> </w:t>
      </w:r>
      <w:r>
        <w:rPr>
          <w:spacing w:val="-3"/>
        </w:rPr>
        <w:t>当病人重复念“一、二、三”时，用听诊器在胸壁上可听到柔和而模糊的</w:t>
      </w:r>
      <w:r>
        <w:rPr>
          <w:spacing w:val="46"/>
        </w:rPr>
        <w:t xml:space="preserve"> </w:t>
      </w:r>
      <w:r>
        <w:rPr>
          <w:spacing w:val="-1"/>
        </w:rPr>
        <w:t>声音，称之听觉语音。</w:t>
      </w:r>
      <w:r>
        <w:rPr>
          <w:rFonts w:cs="宋体"/>
        </w:rPr>
        <w:t xml:space="preserve"> </w:t>
      </w:r>
    </w:p>
    <w:p w14:paraId="5C9590D8" w14:textId="77777777" w:rsidR="0090787B" w:rsidRDefault="0090787B" w:rsidP="0090787B">
      <w:pPr>
        <w:pStyle w:val="a3"/>
        <w:spacing w:before="20" w:line="314" w:lineRule="auto"/>
        <w:ind w:firstLine="420"/>
        <w:rPr>
          <w:rFonts w:cs="宋体"/>
        </w:rPr>
      </w:pPr>
      <w:r>
        <w:rPr>
          <w:spacing w:val="-3"/>
        </w:rPr>
        <w:t>听觉语音减弱见于：①支气管阻塞；②胸腔积液；③胸壁增厚或水肿；④肺气肿；⑤声</w:t>
      </w:r>
      <w:r>
        <w:rPr>
          <w:spacing w:val="68"/>
        </w:rPr>
        <w:t xml:space="preserve"> </w:t>
      </w:r>
      <w:r>
        <w:rPr>
          <w:spacing w:val="-1"/>
        </w:rPr>
        <w:t>音微、体弱者。</w:t>
      </w:r>
      <w:r>
        <w:rPr>
          <w:rFonts w:cs="宋体"/>
        </w:rPr>
        <w:t xml:space="preserve"> </w:t>
      </w:r>
    </w:p>
    <w:p w14:paraId="70E296FE" w14:textId="77777777" w:rsidR="0090787B" w:rsidRDefault="0090787B" w:rsidP="0090787B">
      <w:pPr>
        <w:pStyle w:val="a3"/>
        <w:spacing w:before="20" w:line="314" w:lineRule="auto"/>
        <w:ind w:right="46" w:firstLine="420"/>
        <w:rPr>
          <w:rFonts w:cs="宋体"/>
        </w:rPr>
      </w:pPr>
      <w:r>
        <w:t>若听觉语音增强而响亮</w:t>
      </w:r>
      <w:r>
        <w:rPr>
          <w:spacing w:val="-30"/>
        </w:rPr>
        <w:t>，</w:t>
      </w:r>
      <w:r>
        <w:t>能听到清晰的字音</w:t>
      </w:r>
      <w:r>
        <w:rPr>
          <w:spacing w:val="-30"/>
        </w:rPr>
        <w:t>，</w:t>
      </w:r>
      <w:r>
        <w:t>称之支气管语音</w:t>
      </w:r>
      <w:r>
        <w:rPr>
          <w:spacing w:val="-30"/>
        </w:rPr>
        <w:t>，</w:t>
      </w:r>
      <w:r>
        <w:t xml:space="preserve">发生机理相同于病理性 支气管呼吸音及触觉语颤，在典型病人听诊，三者可同时存在，但以支气管语音最为敏感， </w:t>
      </w:r>
      <w:r>
        <w:rPr>
          <w:spacing w:val="-1"/>
        </w:rPr>
        <w:t>声音也清楚。见习时可选择肺实变，肺内有大空洞的病人。</w:t>
      </w:r>
      <w:r>
        <w:rPr>
          <w:rFonts w:cs="宋体"/>
        </w:rPr>
        <w:t xml:space="preserve"> </w:t>
      </w:r>
    </w:p>
    <w:p w14:paraId="3FC77706" w14:textId="77777777" w:rsidR="0090787B" w:rsidRDefault="0090787B" w:rsidP="0090787B">
      <w:pPr>
        <w:pStyle w:val="a3"/>
        <w:spacing w:before="19" w:line="314" w:lineRule="auto"/>
        <w:ind w:firstLine="420"/>
        <w:rPr>
          <w:rFonts w:cs="宋体"/>
        </w:rPr>
      </w:pPr>
      <w:r>
        <w:rPr>
          <w:rFonts w:cs="宋体"/>
          <w:spacing w:val="-1"/>
        </w:rPr>
        <w:t>6</w:t>
      </w:r>
      <w:r>
        <w:rPr>
          <w:spacing w:val="-1"/>
        </w:rPr>
        <w:t>．胸膜摩擦音</w:t>
      </w:r>
      <w:r>
        <w:t xml:space="preserve">  由于胸膜病变使用两层胸膜表面变深，粗糙不平，在呼吸时互相摩擦</w:t>
      </w:r>
      <w:r>
        <w:rPr>
          <w:spacing w:val="26"/>
        </w:rPr>
        <w:t xml:space="preserve"> </w:t>
      </w:r>
      <w:r>
        <w:rPr>
          <w:spacing w:val="-1"/>
        </w:rPr>
        <w:t>而产生声音，称之胸膜摩擦音。</w:t>
      </w:r>
      <w:r>
        <w:rPr>
          <w:rFonts w:cs="宋体"/>
        </w:rPr>
        <w:t xml:space="preserve"> </w:t>
      </w:r>
    </w:p>
    <w:p w14:paraId="622DF89F" w14:textId="77777777" w:rsidR="0090787B" w:rsidRDefault="0090787B" w:rsidP="0090787B">
      <w:pPr>
        <w:pStyle w:val="a3"/>
        <w:spacing w:before="20"/>
        <w:ind w:left="543"/>
        <w:rPr>
          <w:rFonts w:cs="宋体"/>
        </w:rPr>
      </w:pPr>
      <w:r>
        <w:rPr>
          <w:spacing w:val="-1"/>
        </w:rPr>
        <w:t>其听诊特点：</w:t>
      </w:r>
      <w:r>
        <w:rPr>
          <w:rFonts w:cs="宋体"/>
        </w:rPr>
        <w:t xml:space="preserve"> </w:t>
      </w:r>
    </w:p>
    <w:p w14:paraId="18A7C4A1" w14:textId="77777777" w:rsidR="0090787B" w:rsidRDefault="0090787B" w:rsidP="0090787B">
      <w:pPr>
        <w:pStyle w:val="a3"/>
        <w:ind w:left="543"/>
        <w:rPr>
          <w:rFonts w:cs="宋体"/>
        </w:rPr>
      </w:pPr>
      <w:r>
        <w:rPr>
          <w:spacing w:val="-1"/>
        </w:rPr>
        <w:t>（</w:t>
      </w:r>
      <w:r>
        <w:rPr>
          <w:rFonts w:cs="宋体"/>
          <w:spacing w:val="-1"/>
        </w:rPr>
        <w:t>1</w:t>
      </w:r>
      <w:r>
        <w:rPr>
          <w:spacing w:val="-1"/>
        </w:rPr>
        <w:t>）声音断续，多较粗糙。</w:t>
      </w:r>
      <w:r>
        <w:rPr>
          <w:rFonts w:cs="宋体"/>
        </w:rPr>
        <w:t xml:space="preserve"> </w:t>
      </w:r>
    </w:p>
    <w:p w14:paraId="772F184C" w14:textId="77777777" w:rsidR="0090787B" w:rsidRDefault="0090787B" w:rsidP="0090787B">
      <w:pPr>
        <w:pStyle w:val="a3"/>
        <w:ind w:left="543"/>
        <w:rPr>
          <w:rFonts w:cs="宋体"/>
        </w:rPr>
      </w:pPr>
      <w:r>
        <w:rPr>
          <w:spacing w:val="-1"/>
        </w:rPr>
        <w:t>（</w:t>
      </w:r>
      <w:r>
        <w:rPr>
          <w:rFonts w:cs="宋体"/>
          <w:spacing w:val="-1"/>
        </w:rPr>
        <w:t>2</w:t>
      </w:r>
      <w:r>
        <w:rPr>
          <w:spacing w:val="-1"/>
        </w:rPr>
        <w:t>）摩擦音持续时间长短不一，可短时间内出现、消失交替。</w:t>
      </w:r>
      <w:r>
        <w:rPr>
          <w:rFonts w:cs="宋体"/>
        </w:rPr>
        <w:t xml:space="preserve"> </w:t>
      </w:r>
    </w:p>
    <w:p w14:paraId="64C40435" w14:textId="77777777" w:rsidR="0090787B" w:rsidRDefault="0090787B" w:rsidP="0090787B">
      <w:pPr>
        <w:pStyle w:val="a3"/>
        <w:ind w:left="543"/>
        <w:rPr>
          <w:rFonts w:cs="宋体"/>
        </w:rPr>
      </w:pPr>
      <w:r>
        <w:rPr>
          <w:spacing w:val="-1"/>
        </w:rPr>
        <w:t>（</w:t>
      </w:r>
      <w:r>
        <w:rPr>
          <w:rFonts w:cs="宋体"/>
          <w:spacing w:val="-1"/>
        </w:rPr>
        <w:t>3</w:t>
      </w:r>
      <w:r>
        <w:rPr>
          <w:spacing w:val="-1"/>
        </w:rPr>
        <w:t>）吸气及呼气均可听到，但在吸气末及呼气开始较为清楚。</w:t>
      </w:r>
      <w:r>
        <w:rPr>
          <w:rFonts w:cs="宋体"/>
        </w:rPr>
        <w:t xml:space="preserve"> </w:t>
      </w:r>
    </w:p>
    <w:p w14:paraId="4EE254F9" w14:textId="77777777" w:rsidR="0090787B" w:rsidRDefault="0090787B" w:rsidP="0090787B">
      <w:pPr>
        <w:pStyle w:val="a3"/>
        <w:ind w:left="543"/>
        <w:rPr>
          <w:rFonts w:cs="宋体"/>
        </w:rPr>
      </w:pPr>
      <w:r>
        <w:rPr>
          <w:spacing w:val="-1"/>
        </w:rPr>
        <w:t>（</w:t>
      </w:r>
      <w:r>
        <w:rPr>
          <w:rFonts w:cs="宋体"/>
          <w:spacing w:val="-1"/>
        </w:rPr>
        <w:t>4</w:t>
      </w:r>
      <w:r>
        <w:rPr>
          <w:spacing w:val="-1"/>
        </w:rPr>
        <w:t>）屏住呼吸，摩擦音消失。</w:t>
      </w:r>
      <w:r>
        <w:rPr>
          <w:rFonts w:cs="宋体"/>
        </w:rPr>
        <w:t xml:space="preserve"> </w:t>
      </w:r>
    </w:p>
    <w:p w14:paraId="5BE2A7A0" w14:textId="77777777" w:rsidR="0090787B" w:rsidRDefault="0090787B" w:rsidP="0090787B">
      <w:pPr>
        <w:pStyle w:val="a3"/>
        <w:spacing w:line="314" w:lineRule="auto"/>
        <w:ind w:left="543" w:right="46"/>
      </w:pPr>
      <w:r>
        <w:rPr>
          <w:spacing w:val="-1"/>
        </w:rPr>
        <w:t>（</w:t>
      </w:r>
      <w:r>
        <w:rPr>
          <w:rFonts w:cs="宋体"/>
          <w:spacing w:val="-1"/>
        </w:rPr>
        <w:t>5</w:t>
      </w:r>
      <w:r>
        <w:rPr>
          <w:spacing w:val="-1"/>
        </w:rPr>
        <w:t>）胸膜摩擦音听诊部位，在前下侧胸壁处最易听到，其他部位也可听到。</w:t>
      </w:r>
      <w:r>
        <w:rPr>
          <w:rFonts w:cs="宋体"/>
          <w:spacing w:val="54"/>
        </w:rPr>
        <w:t xml:space="preserve"> </w:t>
      </w:r>
      <w:r>
        <w:t>见习时可选择急性纤维素性胸膜炎、尿毒性胸膜炎、严重脱水、胸膜高度干燥的病例。</w:t>
      </w:r>
    </w:p>
    <w:p w14:paraId="214596CB" w14:textId="77777777" w:rsidR="0090787B" w:rsidRDefault="0090787B" w:rsidP="0090787B">
      <w:pPr>
        <w:pStyle w:val="a3"/>
        <w:spacing w:before="20" w:line="314" w:lineRule="auto"/>
        <w:ind w:right="46"/>
        <w:rPr>
          <w:rFonts w:cs="宋体"/>
        </w:rPr>
      </w:pPr>
      <w:r>
        <w:t>另外</w:t>
      </w:r>
      <w:r>
        <w:rPr>
          <w:spacing w:val="-31"/>
        </w:rPr>
        <w:t>，</w:t>
      </w:r>
      <w:r>
        <w:t>当靠近心脏的胸膜发生病变或胸膜和心脏壁层浆膜均有炎症</w:t>
      </w:r>
      <w:r>
        <w:rPr>
          <w:spacing w:val="-31"/>
        </w:rPr>
        <w:t>，</w:t>
      </w:r>
      <w:r>
        <w:t>每当呼吸或心跳时</w:t>
      </w:r>
      <w:r>
        <w:rPr>
          <w:spacing w:val="-31"/>
        </w:rPr>
        <w:t>，</w:t>
      </w:r>
      <w:r>
        <w:t xml:space="preserve">均 </w:t>
      </w:r>
      <w:r>
        <w:rPr>
          <w:spacing w:val="-1"/>
        </w:rPr>
        <w:t>可发生摩擦音，称之胸膜心包摩擦音。</w:t>
      </w:r>
      <w:r>
        <w:rPr>
          <w:rFonts w:cs="宋体"/>
        </w:rPr>
        <w:t xml:space="preserve"> </w:t>
      </w:r>
    </w:p>
    <w:p w14:paraId="05B6B248" w14:textId="77777777" w:rsidR="0090787B" w:rsidRDefault="0090787B" w:rsidP="0090787B">
      <w:pPr>
        <w:spacing w:before="20" w:line="314" w:lineRule="auto"/>
        <w:ind w:left="122"/>
        <w:rPr>
          <w:rFonts w:ascii="宋体" w:eastAsia="宋体" w:hAnsi="宋体" w:cs="宋体"/>
          <w:szCs w:val="21"/>
        </w:rPr>
      </w:pPr>
      <w:r>
        <w:rPr>
          <w:rFonts w:ascii="宋体" w:eastAsia="宋体" w:hAnsi="宋体" w:cs="宋体"/>
          <w:szCs w:val="21"/>
        </w:rPr>
        <w:t xml:space="preserve">  </w:t>
      </w:r>
      <w:r>
        <w:rPr>
          <w:rFonts w:ascii="宋体" w:eastAsia="宋体" w:hAnsi="宋体" w:cs="宋体"/>
          <w:b/>
          <w:bCs/>
          <w:spacing w:val="14"/>
          <w:w w:val="99"/>
          <w:szCs w:val="21"/>
        </w:rPr>
        <w:t>思考题</w:t>
      </w:r>
      <w:r>
        <w:rPr>
          <w:rFonts w:ascii="宋体" w:eastAsia="宋体" w:hAnsi="宋体" w:cs="宋体"/>
          <w:b/>
          <w:bCs/>
          <w:w w:val="99"/>
          <w:szCs w:val="21"/>
        </w:rPr>
        <w:t xml:space="preserve"> </w:t>
      </w:r>
    </w:p>
    <w:p w14:paraId="4CE2210A" w14:textId="77777777" w:rsidR="0090787B" w:rsidRDefault="0090787B" w:rsidP="0090787B">
      <w:pPr>
        <w:pStyle w:val="a3"/>
        <w:spacing w:before="20"/>
        <w:rPr>
          <w:rFonts w:cs="宋体"/>
        </w:rPr>
      </w:pPr>
      <w:r>
        <w:rPr>
          <w:rFonts w:cs="宋体"/>
          <w:spacing w:val="-1"/>
        </w:rPr>
        <w:t>1</w:t>
      </w:r>
      <w:r>
        <w:rPr>
          <w:spacing w:val="-1"/>
        </w:rPr>
        <w:t>、正常肺泡呼吸音、支气管呼吸音、支气管肺泡呼吸音的听诊特点与区域分布？</w:t>
      </w:r>
      <w:r>
        <w:rPr>
          <w:rFonts w:cs="宋体"/>
        </w:rPr>
        <w:t xml:space="preserve"> </w:t>
      </w:r>
    </w:p>
    <w:p w14:paraId="1A1A4EE8" w14:textId="77777777" w:rsidR="0090787B" w:rsidRDefault="0090787B" w:rsidP="0090787B">
      <w:pPr>
        <w:pStyle w:val="a3"/>
        <w:rPr>
          <w:rFonts w:cs="宋体"/>
        </w:rPr>
      </w:pPr>
      <w:r>
        <w:rPr>
          <w:rFonts w:cs="宋体"/>
          <w:spacing w:val="-1"/>
        </w:rPr>
        <w:t>2</w:t>
      </w:r>
      <w:r>
        <w:rPr>
          <w:spacing w:val="-1"/>
        </w:rPr>
        <w:t>、胸骨角的临床意义？</w:t>
      </w:r>
      <w:r>
        <w:rPr>
          <w:rFonts w:cs="宋体"/>
        </w:rPr>
        <w:t xml:space="preserve"> </w:t>
      </w:r>
    </w:p>
    <w:p w14:paraId="7E51DEB0" w14:textId="77777777" w:rsidR="0090787B" w:rsidRDefault="0090787B" w:rsidP="0090787B">
      <w:pPr>
        <w:pStyle w:val="a3"/>
        <w:rPr>
          <w:rFonts w:cs="宋体"/>
        </w:rPr>
      </w:pPr>
      <w:r>
        <w:rPr>
          <w:rFonts w:cs="宋体"/>
          <w:spacing w:val="-1"/>
        </w:rPr>
        <w:t>3</w:t>
      </w:r>
      <w:r>
        <w:rPr>
          <w:spacing w:val="-1"/>
        </w:rPr>
        <w:t>、肺前界的位置？</w:t>
      </w:r>
      <w:r>
        <w:rPr>
          <w:rFonts w:cs="宋体"/>
        </w:rPr>
        <w:t xml:space="preserve"> </w:t>
      </w:r>
    </w:p>
    <w:p w14:paraId="25D8FFEC" w14:textId="77777777" w:rsidR="0090787B" w:rsidRDefault="0090787B" w:rsidP="0090787B">
      <w:pPr>
        <w:pStyle w:val="a3"/>
        <w:rPr>
          <w:rFonts w:cs="宋体"/>
        </w:rPr>
      </w:pPr>
      <w:r>
        <w:rPr>
          <w:rFonts w:cs="宋体"/>
          <w:spacing w:val="-1"/>
        </w:rPr>
        <w:t>4</w:t>
      </w:r>
      <w:r>
        <w:rPr>
          <w:spacing w:val="-1"/>
        </w:rPr>
        <w:t>、触觉语颤的增强和减弱见于哪些病变？</w:t>
      </w:r>
      <w:r>
        <w:rPr>
          <w:rFonts w:cs="宋体"/>
        </w:rPr>
        <w:t xml:space="preserve"> </w:t>
      </w:r>
    </w:p>
    <w:p w14:paraId="10DECF7D" w14:textId="77777777" w:rsidR="0090787B" w:rsidRDefault="0090787B" w:rsidP="0090787B">
      <w:pPr>
        <w:pStyle w:val="a3"/>
        <w:rPr>
          <w:rFonts w:cs="宋体"/>
        </w:rPr>
      </w:pPr>
      <w:r>
        <w:rPr>
          <w:rFonts w:cs="宋体"/>
          <w:spacing w:val="-1"/>
        </w:rPr>
        <w:lastRenderedPageBreak/>
        <w:t>5</w:t>
      </w:r>
      <w:r>
        <w:rPr>
          <w:spacing w:val="-1"/>
        </w:rPr>
        <w:t>、何为呼吸“三凹征”？吸气性和呼气性呼吸困难见于哪些病变？</w:t>
      </w:r>
      <w:r>
        <w:rPr>
          <w:rFonts w:cs="宋体"/>
        </w:rPr>
        <w:t xml:space="preserve"> </w:t>
      </w:r>
    </w:p>
    <w:p w14:paraId="4ECA9E37" w14:textId="77777777" w:rsidR="0090787B" w:rsidRDefault="0090787B" w:rsidP="0090787B">
      <w:pPr>
        <w:pStyle w:val="a3"/>
        <w:rPr>
          <w:rFonts w:cs="宋体"/>
        </w:rPr>
      </w:pPr>
      <w:r>
        <w:rPr>
          <w:rFonts w:cs="宋体"/>
          <w:spacing w:val="-1"/>
        </w:rPr>
        <w:t>6</w:t>
      </w:r>
      <w:r>
        <w:rPr>
          <w:spacing w:val="-1"/>
        </w:rPr>
        <w:t>、肺部浊音和实音见于哪些病变？</w:t>
      </w:r>
      <w:r>
        <w:rPr>
          <w:rFonts w:cs="宋体"/>
        </w:rPr>
        <w:t xml:space="preserve"> </w:t>
      </w:r>
    </w:p>
    <w:p w14:paraId="4E247979" w14:textId="77777777" w:rsidR="0090787B" w:rsidRDefault="0090787B" w:rsidP="0090787B">
      <w:pPr>
        <w:pStyle w:val="a3"/>
        <w:rPr>
          <w:rFonts w:cs="宋体"/>
        </w:rPr>
      </w:pPr>
      <w:r>
        <w:rPr>
          <w:rFonts w:cs="宋体"/>
          <w:spacing w:val="-1"/>
        </w:rPr>
        <w:t>7</w:t>
      </w:r>
      <w:r>
        <w:rPr>
          <w:spacing w:val="-1"/>
        </w:rPr>
        <w:t>、病理性肺泡呼吸音常见于。</w:t>
      </w:r>
      <w:r>
        <w:rPr>
          <w:rFonts w:cs="宋体"/>
        </w:rPr>
        <w:t xml:space="preserve"> </w:t>
      </w:r>
    </w:p>
    <w:p w14:paraId="6854FA76" w14:textId="77777777" w:rsidR="0090787B" w:rsidRDefault="0090787B" w:rsidP="0090787B">
      <w:pPr>
        <w:pStyle w:val="a3"/>
        <w:rPr>
          <w:rFonts w:cs="宋体"/>
        </w:rPr>
      </w:pPr>
      <w:r>
        <w:rPr>
          <w:rFonts w:cs="宋体"/>
          <w:spacing w:val="-1"/>
        </w:rPr>
        <w:t>8</w:t>
      </w:r>
      <w:r>
        <w:rPr>
          <w:spacing w:val="-1"/>
        </w:rPr>
        <w:t>、干湿啰音的特点有哪些？</w:t>
      </w:r>
      <w:r>
        <w:rPr>
          <w:rFonts w:cs="宋体"/>
        </w:rPr>
        <w:t xml:space="preserve"> </w:t>
      </w:r>
    </w:p>
    <w:p w14:paraId="1F19631A" w14:textId="77777777" w:rsidR="0090787B" w:rsidRDefault="0090787B" w:rsidP="0090787B">
      <w:pPr>
        <w:rPr>
          <w:rFonts w:ascii="宋体" w:eastAsia="宋体" w:hAnsi="宋体" w:cs="宋体"/>
        </w:rPr>
        <w:sectPr w:rsidR="0090787B">
          <w:footerReference w:type="default" r:id="rId56"/>
          <w:pgSz w:w="11910" w:h="16850"/>
          <w:pgMar w:top="1040" w:right="1580" w:bottom="1440" w:left="1680" w:header="846" w:footer="1246" w:gutter="0"/>
          <w:pgNumType w:start="1"/>
          <w:cols w:space="720"/>
        </w:sectPr>
      </w:pPr>
    </w:p>
    <w:p w14:paraId="2BFB94F1" w14:textId="77777777" w:rsidR="0090787B" w:rsidRDefault="0090787B" w:rsidP="0090787B">
      <w:pPr>
        <w:rPr>
          <w:rFonts w:ascii="宋体" w:eastAsia="宋体" w:hAnsi="宋体" w:cs="宋体"/>
          <w:sz w:val="20"/>
          <w:szCs w:val="20"/>
        </w:rPr>
      </w:pPr>
    </w:p>
    <w:p w14:paraId="6D8DB9BD" w14:textId="77777777" w:rsidR="0090787B" w:rsidRDefault="0090787B" w:rsidP="0090787B">
      <w:pPr>
        <w:spacing w:before="5"/>
        <w:rPr>
          <w:rFonts w:ascii="宋体" w:eastAsia="宋体" w:hAnsi="宋体" w:cs="宋体"/>
          <w:sz w:val="14"/>
          <w:szCs w:val="14"/>
        </w:rPr>
      </w:pPr>
    </w:p>
    <w:p w14:paraId="711B7FD8" w14:textId="77777777" w:rsidR="0090787B" w:rsidRDefault="0090787B" w:rsidP="0090787B">
      <w:pPr>
        <w:pStyle w:val="a3"/>
        <w:rPr>
          <w:rFonts w:cs="宋体"/>
        </w:rPr>
      </w:pPr>
      <w:r>
        <w:rPr>
          <w:rFonts w:cs="宋体"/>
          <w:spacing w:val="-1"/>
        </w:rPr>
        <w:t>9</w:t>
      </w:r>
      <w:r>
        <w:rPr>
          <w:spacing w:val="-1"/>
        </w:rPr>
        <w:t>、胸膜摩擦音的特点。</w:t>
      </w:r>
      <w:r>
        <w:rPr>
          <w:rFonts w:cs="宋体"/>
        </w:rPr>
        <w:t xml:space="preserve"> </w:t>
      </w:r>
    </w:p>
    <w:p w14:paraId="470468CB" w14:textId="77777777" w:rsidR="0090787B" w:rsidRDefault="0090787B" w:rsidP="0090787B">
      <w:pPr>
        <w:pStyle w:val="a3"/>
        <w:spacing w:line="314" w:lineRule="auto"/>
        <w:ind w:right="78"/>
        <w:rPr>
          <w:rFonts w:cs="宋体"/>
        </w:rPr>
      </w:pPr>
      <w:r>
        <w:rPr>
          <w:rFonts w:cs="宋体"/>
          <w:spacing w:val="-3"/>
        </w:rPr>
        <w:t>10</w:t>
      </w:r>
      <w:r>
        <w:rPr>
          <w:spacing w:val="-3"/>
        </w:rPr>
        <w:t>、试述下列疾病的视、触、叩、听的改变：大叶性肺炎、慢支合并肺气肿、一侧中等量胸</w:t>
      </w:r>
      <w:r>
        <w:rPr>
          <w:spacing w:val="34"/>
        </w:rPr>
        <w:t xml:space="preserve"> </w:t>
      </w:r>
      <w:r>
        <w:rPr>
          <w:spacing w:val="-1"/>
        </w:rPr>
        <w:t>腔积液、一侧气胸。</w:t>
      </w:r>
      <w:r>
        <w:rPr>
          <w:rFonts w:cs="宋体"/>
        </w:rPr>
        <w:t xml:space="preserve"> </w:t>
      </w:r>
    </w:p>
    <w:p w14:paraId="0F35202C" w14:textId="77777777" w:rsidR="0090787B" w:rsidRDefault="0090787B" w:rsidP="0090787B">
      <w:pPr>
        <w:pStyle w:val="a3"/>
        <w:spacing w:line="220" w:lineRule="exact"/>
        <w:rPr>
          <w:rFonts w:cs="宋体"/>
        </w:rPr>
      </w:pPr>
      <w:r>
        <w:t xml:space="preserve"> </w:t>
      </w:r>
    </w:p>
    <w:p w14:paraId="041FE518" w14:textId="77777777" w:rsidR="0090787B" w:rsidRDefault="0090787B" w:rsidP="0090787B">
      <w:pPr>
        <w:spacing w:before="9"/>
        <w:rPr>
          <w:rFonts w:ascii="宋体" w:eastAsia="宋体" w:hAnsi="宋体" w:cs="宋体"/>
          <w:sz w:val="7"/>
          <w:szCs w:val="7"/>
        </w:rPr>
      </w:pPr>
    </w:p>
    <w:p w14:paraId="56A48A88" w14:textId="77777777" w:rsidR="0090787B" w:rsidRDefault="0090787B" w:rsidP="0090787B">
      <w:pPr>
        <w:pStyle w:val="1"/>
        <w:spacing w:line="460" w:lineRule="exact"/>
        <w:ind w:left="2810"/>
        <w:rPr>
          <w:rFonts w:cs="宋体"/>
          <w:b w:val="0"/>
          <w:bCs w:val="0"/>
        </w:rPr>
      </w:pPr>
      <w:r>
        <w:rPr>
          <w:spacing w:val="5"/>
        </w:rPr>
        <w:t>正常心脏血管检查</w:t>
      </w:r>
      <w:r>
        <w:rPr>
          <w:rFonts w:cs="宋体"/>
          <w:w w:val="99"/>
        </w:rPr>
        <w:t xml:space="preserve"> </w:t>
      </w:r>
    </w:p>
    <w:p w14:paraId="016361D2" w14:textId="77777777" w:rsidR="0090787B" w:rsidRDefault="0090787B" w:rsidP="0090787B">
      <w:pPr>
        <w:pStyle w:val="a3"/>
        <w:spacing w:before="169"/>
        <w:rPr>
          <w:rFonts w:ascii="黑体" w:eastAsia="黑体" w:hAnsi="黑体" w:cs="黑体"/>
        </w:rPr>
      </w:pPr>
      <w:r>
        <w:rPr>
          <w:rFonts w:ascii="黑体" w:eastAsia="黑体" w:hAnsi="黑体" w:cs="黑体"/>
          <w:spacing w:val="-1"/>
        </w:rPr>
        <w:t>【</w:t>
      </w:r>
      <w:r>
        <w:rPr>
          <w:rFonts w:ascii="黑体" w:eastAsia="黑体" w:hAnsi="黑体" w:cs="黑体" w:hint="eastAsia"/>
          <w:spacing w:val="-1"/>
        </w:rPr>
        <w:t>教学目标</w:t>
      </w:r>
      <w:r>
        <w:rPr>
          <w:rFonts w:ascii="黑体" w:eastAsia="黑体" w:hAnsi="黑体" w:cs="黑体"/>
          <w:spacing w:val="-1"/>
        </w:rPr>
        <w:t>】</w:t>
      </w:r>
    </w:p>
    <w:p w14:paraId="5CAC63AB" w14:textId="77777777" w:rsidR="0090787B" w:rsidRDefault="0090787B" w:rsidP="0090787B">
      <w:pPr>
        <w:pStyle w:val="a3"/>
        <w:ind w:left="543"/>
        <w:rPr>
          <w:rFonts w:cs="宋体"/>
        </w:rPr>
      </w:pPr>
      <w:r>
        <w:rPr>
          <w:rFonts w:cs="宋体"/>
          <w:spacing w:val="-1"/>
        </w:rPr>
        <w:t>1</w:t>
      </w:r>
      <w:r>
        <w:rPr>
          <w:spacing w:val="-1"/>
        </w:rPr>
        <w:t>．掌握心脏检查望、触、叩、听的正确方法及顺序，并了解其正常状态与生理变异。</w:t>
      </w:r>
      <w:r>
        <w:rPr>
          <w:rFonts w:cs="宋体"/>
        </w:rPr>
        <w:t xml:space="preserve"> </w:t>
      </w:r>
    </w:p>
    <w:p w14:paraId="5C7881AB" w14:textId="77777777" w:rsidR="0090787B" w:rsidRDefault="0090787B" w:rsidP="0090787B">
      <w:pPr>
        <w:pStyle w:val="a3"/>
        <w:ind w:left="543"/>
        <w:rPr>
          <w:rFonts w:cs="宋体"/>
        </w:rPr>
      </w:pPr>
      <w:r>
        <w:rPr>
          <w:rFonts w:cs="宋体"/>
          <w:spacing w:val="-1"/>
        </w:rPr>
        <w:t>2</w:t>
      </w:r>
      <w:r>
        <w:rPr>
          <w:spacing w:val="-1"/>
        </w:rPr>
        <w:t>．了解正常心脏浊音区形态，</w:t>
      </w:r>
      <w:r>
        <w:rPr>
          <w:rFonts w:cs="宋体"/>
        </w:rPr>
        <w:t xml:space="preserve"> </w:t>
      </w:r>
    </w:p>
    <w:p w14:paraId="16136DAB" w14:textId="77777777" w:rsidR="0090787B" w:rsidRDefault="0090787B" w:rsidP="0090787B">
      <w:pPr>
        <w:pStyle w:val="a3"/>
        <w:ind w:left="543"/>
        <w:rPr>
          <w:rFonts w:cs="宋体"/>
        </w:rPr>
      </w:pPr>
      <w:r>
        <w:rPr>
          <w:rFonts w:cs="宋体"/>
          <w:spacing w:val="-1"/>
        </w:rPr>
        <w:t>3</w:t>
      </w:r>
      <w:r>
        <w:rPr>
          <w:spacing w:val="-1"/>
        </w:rPr>
        <w:t>．掌握第一、二心音的特点与区别方法。</w:t>
      </w:r>
      <w:r>
        <w:rPr>
          <w:rFonts w:cs="宋体"/>
        </w:rPr>
        <w:t xml:space="preserve"> </w:t>
      </w:r>
    </w:p>
    <w:p w14:paraId="0262E5DB" w14:textId="77777777" w:rsidR="0090787B" w:rsidRDefault="0090787B" w:rsidP="0090787B">
      <w:pPr>
        <w:pStyle w:val="a3"/>
        <w:ind w:left="543"/>
        <w:rPr>
          <w:rFonts w:cs="宋体"/>
        </w:rPr>
      </w:pPr>
      <w:r>
        <w:rPr>
          <w:rFonts w:cs="宋体"/>
          <w:spacing w:val="-1"/>
        </w:rPr>
        <w:t>4</w:t>
      </w:r>
      <w:r>
        <w:rPr>
          <w:spacing w:val="-1"/>
        </w:rPr>
        <w:t>．掌握动脉血压测定方法、正常值。</w:t>
      </w:r>
      <w:r>
        <w:rPr>
          <w:rFonts w:cs="宋体"/>
        </w:rPr>
        <w:t xml:space="preserve"> </w:t>
      </w:r>
    </w:p>
    <w:p w14:paraId="2718C6E5" w14:textId="77777777" w:rsidR="0090787B" w:rsidRDefault="0090787B" w:rsidP="0090787B">
      <w:pPr>
        <w:pStyle w:val="a3"/>
        <w:rPr>
          <w:spacing w:val="-1"/>
        </w:rPr>
      </w:pPr>
      <w:r>
        <w:rPr>
          <w:rFonts w:ascii="黑体" w:eastAsia="黑体" w:hAnsi="黑体" w:cs="黑体"/>
          <w:spacing w:val="-1"/>
        </w:rPr>
        <w:t>【</w:t>
      </w:r>
      <w:r>
        <w:rPr>
          <w:rFonts w:ascii="黑体" w:eastAsia="黑体" w:hAnsi="黑体" w:cs="黑体" w:hint="eastAsia"/>
          <w:spacing w:val="-1"/>
        </w:rPr>
        <w:t>教学</w:t>
      </w:r>
      <w:r>
        <w:rPr>
          <w:rFonts w:ascii="黑体" w:eastAsia="黑体" w:hAnsi="黑体" w:cs="黑体"/>
          <w:spacing w:val="-1"/>
        </w:rPr>
        <w:t>方法】</w:t>
      </w:r>
      <w:r>
        <w:rPr>
          <w:spacing w:val="-1"/>
        </w:rPr>
        <w:t>教师作体格检查示教，然后同学分组互相检查，教师巡回指导。</w:t>
      </w:r>
    </w:p>
    <w:p w14:paraId="7C930BD8" w14:textId="77777777" w:rsidR="0090787B" w:rsidRDefault="0090787B" w:rsidP="0090787B">
      <w:pPr>
        <w:pStyle w:val="a3"/>
        <w:rPr>
          <w:rFonts w:cs="宋体"/>
        </w:rPr>
      </w:pPr>
      <w:r>
        <w:rPr>
          <w:rFonts w:ascii="黑体" w:eastAsia="黑体" w:hAnsi="黑体" w:cs="黑体"/>
          <w:spacing w:val="-1"/>
        </w:rPr>
        <w:t>【</w:t>
      </w:r>
      <w:r>
        <w:rPr>
          <w:rFonts w:ascii="黑体" w:eastAsia="黑体" w:hAnsi="黑体" w:cs="黑体" w:hint="eastAsia"/>
          <w:spacing w:val="-1"/>
        </w:rPr>
        <w:t>教学重难点</w:t>
      </w:r>
      <w:r>
        <w:rPr>
          <w:rFonts w:ascii="黑体" w:eastAsia="黑体" w:hAnsi="黑体" w:cs="黑体"/>
          <w:spacing w:val="-1"/>
        </w:rPr>
        <w:t>】</w:t>
      </w:r>
      <w:r>
        <w:rPr>
          <w:rFonts w:ascii="黑体" w:eastAsia="黑体" w:hAnsi="黑体" w:cs="黑体"/>
        </w:rPr>
        <w:t xml:space="preserve"> </w:t>
      </w:r>
      <w:r>
        <w:rPr>
          <w:rFonts w:cs="宋体"/>
        </w:rPr>
        <w:t xml:space="preserve"> </w:t>
      </w:r>
      <w:r>
        <w:rPr>
          <w:rFonts w:cs="宋体" w:hint="eastAsia"/>
        </w:rPr>
        <w:t>重点掌握系统规范的心脏血管体检方法，难点是心脏听诊和叩诊</w:t>
      </w:r>
    </w:p>
    <w:p w14:paraId="303A4758" w14:textId="77777777" w:rsidR="0090787B" w:rsidRDefault="0090787B" w:rsidP="0090787B">
      <w:pPr>
        <w:pStyle w:val="a3"/>
        <w:rPr>
          <w:rFonts w:cs="宋体"/>
        </w:rPr>
      </w:pPr>
      <w:r>
        <w:rPr>
          <w:rFonts w:ascii="黑体" w:eastAsia="黑体" w:hAnsi="黑体" w:cs="黑体"/>
          <w:spacing w:val="-1"/>
        </w:rPr>
        <w:t>【</w:t>
      </w:r>
      <w:r>
        <w:rPr>
          <w:rFonts w:ascii="黑体" w:eastAsia="黑体" w:hAnsi="黑体" w:cs="黑体" w:hint="eastAsia"/>
          <w:spacing w:val="-1"/>
        </w:rPr>
        <w:t>教学评价</w:t>
      </w:r>
      <w:r>
        <w:rPr>
          <w:rFonts w:ascii="黑体" w:eastAsia="黑体" w:hAnsi="黑体" w:cs="黑体"/>
          <w:spacing w:val="-1"/>
        </w:rPr>
        <w:t>】</w:t>
      </w:r>
      <w:r>
        <w:rPr>
          <w:rFonts w:ascii="黑体" w:eastAsia="黑体" w:hAnsi="黑体" w:cs="黑体"/>
        </w:rPr>
        <w:t xml:space="preserve"> </w:t>
      </w:r>
      <w:r>
        <w:rPr>
          <w:rFonts w:cs="宋体"/>
        </w:rPr>
        <w:t xml:space="preserve"> </w:t>
      </w:r>
      <w:r>
        <w:rPr>
          <w:rFonts w:cs="宋体" w:hint="eastAsia"/>
        </w:rPr>
        <w:t>见习学生相互查体或者SP练习查体方法，操作后带教老师考核点评。</w:t>
      </w:r>
    </w:p>
    <w:p w14:paraId="46CFC7C5" w14:textId="77777777" w:rsidR="0090787B" w:rsidRDefault="0090787B" w:rsidP="0090787B">
      <w:pPr>
        <w:pStyle w:val="a3"/>
        <w:rPr>
          <w:rFonts w:ascii="黑体" w:eastAsia="黑体" w:hAnsi="黑体" w:cs="黑体"/>
        </w:rPr>
      </w:pPr>
      <w:r>
        <w:rPr>
          <w:noProof/>
        </w:rPr>
        <w:drawing>
          <wp:anchor distT="0" distB="0" distL="114300" distR="114300" simplePos="0" relativeHeight="251675648" behindDoc="0" locked="0" layoutInCell="1" allowOverlap="1" wp14:anchorId="10774933" wp14:editId="4B3FDDD4">
            <wp:simplePos x="0" y="0"/>
            <wp:positionH relativeFrom="page">
              <wp:posOffset>2944495</wp:posOffset>
            </wp:positionH>
            <wp:positionV relativeFrom="paragraph">
              <wp:posOffset>116840</wp:posOffset>
            </wp:positionV>
            <wp:extent cx="3274695" cy="1741805"/>
            <wp:effectExtent l="0" t="0" r="0" b="0"/>
            <wp:wrapNone/>
            <wp:docPr id="30" name="图片 30"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descr="图示&#10;&#10;描述已自动生成"/>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a:xfrm>
                      <a:off x="0" y="0"/>
                      <a:ext cx="3274827" cy="1742107"/>
                    </a:xfrm>
                    <a:prstGeom prst="rect">
                      <a:avLst/>
                    </a:prstGeom>
                    <a:noFill/>
                  </pic:spPr>
                </pic:pic>
              </a:graphicData>
            </a:graphic>
          </wp:anchor>
        </w:drawing>
      </w:r>
      <w:r>
        <w:rPr>
          <w:rFonts w:ascii="黑体" w:eastAsia="黑体" w:hAnsi="黑体" w:cs="黑体"/>
          <w:spacing w:val="-1"/>
        </w:rPr>
        <w:t>【见习内容】</w:t>
      </w:r>
    </w:p>
    <w:p w14:paraId="2C2FB160" w14:textId="77777777" w:rsidR="0090787B" w:rsidRDefault="0090787B" w:rsidP="0090787B">
      <w:pPr>
        <w:pStyle w:val="a3"/>
        <w:spacing w:line="314" w:lineRule="auto"/>
        <w:ind w:left="543" w:right="5990"/>
        <w:rPr>
          <w:rFonts w:cs="宋体"/>
          <w:spacing w:val="23"/>
        </w:rPr>
      </w:pPr>
      <w:r>
        <w:rPr>
          <w:spacing w:val="-1"/>
        </w:rPr>
        <w:t>一、</w:t>
      </w:r>
      <w:r>
        <w:rPr>
          <w:rFonts w:hint="eastAsia"/>
          <w:spacing w:val="-1"/>
        </w:rPr>
        <w:t>视</w:t>
      </w:r>
      <w:r>
        <w:rPr>
          <w:spacing w:val="-1"/>
        </w:rPr>
        <w:t>诊</w:t>
      </w:r>
      <w:r>
        <w:rPr>
          <w:rFonts w:cs="宋体"/>
          <w:spacing w:val="23"/>
        </w:rPr>
        <w:t xml:space="preserve"> </w:t>
      </w:r>
    </w:p>
    <w:p w14:paraId="3CB47D6D" w14:textId="77777777" w:rsidR="0090787B" w:rsidRDefault="0090787B" w:rsidP="0090787B">
      <w:pPr>
        <w:pStyle w:val="a3"/>
        <w:spacing w:line="314" w:lineRule="auto"/>
        <w:ind w:left="543" w:right="5990"/>
      </w:pPr>
      <w:r>
        <w:rPr>
          <w:rFonts w:cs="宋体"/>
        </w:rPr>
        <w:t>1</w:t>
      </w:r>
      <w:r>
        <w:rPr>
          <w:spacing w:val="-45"/>
        </w:rPr>
        <w:t>．</w:t>
      </w:r>
      <w:r>
        <w:t>心前区隆</w:t>
      </w:r>
      <w:r>
        <w:rPr>
          <w:spacing w:val="-1"/>
        </w:rPr>
        <w:t>起</w:t>
      </w:r>
      <w:r>
        <w:t xml:space="preserve">  正</w:t>
      </w:r>
    </w:p>
    <w:p w14:paraId="733C985C" w14:textId="77777777" w:rsidR="0090787B" w:rsidRDefault="0090787B" w:rsidP="0090787B">
      <w:pPr>
        <w:pStyle w:val="a3"/>
        <w:spacing w:before="20" w:line="314" w:lineRule="auto"/>
        <w:ind w:right="6398"/>
        <w:rPr>
          <w:rFonts w:cs="宋体"/>
        </w:rPr>
      </w:pPr>
      <w:r>
        <w:rPr>
          <w:spacing w:val="4"/>
        </w:rPr>
        <w:t>常人心前区与右侧相应</w:t>
      </w:r>
      <w:r>
        <w:rPr>
          <w:spacing w:val="25"/>
        </w:rPr>
        <w:t xml:space="preserve"> </w:t>
      </w:r>
      <w:r>
        <w:rPr>
          <w:spacing w:val="4"/>
        </w:rPr>
        <w:t>部位基本对称，无隆起</w:t>
      </w:r>
      <w:r>
        <w:rPr>
          <w:spacing w:val="25"/>
        </w:rPr>
        <w:t xml:space="preserve"> </w:t>
      </w:r>
      <w:r>
        <w:rPr>
          <w:spacing w:val="-1"/>
        </w:rPr>
        <w:t>或下陷。</w:t>
      </w:r>
      <w:r>
        <w:rPr>
          <w:rFonts w:cs="宋体"/>
        </w:rPr>
        <w:t xml:space="preserve"> </w:t>
      </w:r>
    </w:p>
    <w:p w14:paraId="76ADF27C" w14:textId="77777777" w:rsidR="0090787B" w:rsidRDefault="0090787B" w:rsidP="0090787B">
      <w:pPr>
        <w:pStyle w:val="a3"/>
        <w:spacing w:before="20" w:line="314" w:lineRule="auto"/>
        <w:ind w:right="5990" w:firstLine="405"/>
      </w:pPr>
      <w:r>
        <w:rPr>
          <w:rFonts w:cs="宋体"/>
        </w:rPr>
        <w:t>2</w:t>
      </w:r>
      <w:r>
        <w:rPr>
          <w:spacing w:val="-31"/>
        </w:rPr>
        <w:t>．</w:t>
      </w:r>
      <w:r>
        <w:t xml:space="preserve">心尖搏动  观察 </w:t>
      </w:r>
      <w:r>
        <w:rPr>
          <w:spacing w:val="4"/>
        </w:rPr>
        <w:t>其位置、强度、范围、</w:t>
      </w:r>
    </w:p>
    <w:p w14:paraId="0A3C8300" w14:textId="77777777" w:rsidR="0090787B" w:rsidRDefault="0090787B" w:rsidP="0090787B">
      <w:pPr>
        <w:spacing w:line="314" w:lineRule="auto"/>
        <w:sectPr w:rsidR="0090787B">
          <w:pgSz w:w="11910" w:h="16850"/>
          <w:pgMar w:top="1040" w:right="1560" w:bottom="1440" w:left="1680" w:header="846" w:footer="1246" w:gutter="0"/>
          <w:cols w:space="720"/>
        </w:sectPr>
      </w:pPr>
    </w:p>
    <w:p w14:paraId="4E7A4588" w14:textId="77777777" w:rsidR="0090787B" w:rsidRDefault="0090787B" w:rsidP="0090787B">
      <w:pPr>
        <w:pStyle w:val="a3"/>
        <w:spacing w:before="20" w:line="314" w:lineRule="auto"/>
      </w:pPr>
      <w:r>
        <w:t>节</w:t>
      </w:r>
      <w:r>
        <w:rPr>
          <w:spacing w:val="-75"/>
        </w:rPr>
        <w:t xml:space="preserve"> </w:t>
      </w:r>
      <w:r>
        <w:t>律</w:t>
      </w:r>
      <w:r>
        <w:rPr>
          <w:spacing w:val="-75"/>
        </w:rPr>
        <w:t xml:space="preserve"> </w:t>
      </w:r>
      <w:r>
        <w:t>及</w:t>
      </w:r>
      <w:r>
        <w:rPr>
          <w:spacing w:val="-75"/>
        </w:rPr>
        <w:t xml:space="preserve"> </w:t>
      </w:r>
      <w:r>
        <w:t>频</w:t>
      </w:r>
      <w:r>
        <w:rPr>
          <w:spacing w:val="-75"/>
        </w:rPr>
        <w:t xml:space="preserve"> </w:t>
      </w:r>
      <w:r>
        <w:t>率</w:t>
      </w:r>
      <w:r>
        <w:rPr>
          <w:spacing w:val="-60"/>
        </w:rPr>
        <w:t xml:space="preserve"> </w:t>
      </w:r>
      <w:r>
        <w:t>无</w:t>
      </w:r>
      <w:r>
        <w:rPr>
          <w:spacing w:val="-75"/>
        </w:rPr>
        <w:t xml:space="preserve"> </w:t>
      </w:r>
      <w:r>
        <w:t>异</w:t>
      </w:r>
      <w:r>
        <w:rPr>
          <w:spacing w:val="-75"/>
        </w:rPr>
        <w:t xml:space="preserve"> </w:t>
      </w:r>
      <w:r>
        <w:t>常</w:t>
      </w:r>
      <w:r>
        <w:rPr>
          <w:spacing w:val="-75"/>
        </w:rPr>
        <w:t xml:space="preserve"> </w:t>
      </w:r>
      <w:r>
        <w:t xml:space="preserve">改 </w:t>
      </w:r>
      <w:r>
        <w:rPr>
          <w:spacing w:val="4"/>
        </w:rPr>
        <w:t>变。正常人心尖搏动位</w:t>
      </w:r>
    </w:p>
    <w:p w14:paraId="43CA4487" w14:textId="77777777" w:rsidR="0090787B" w:rsidRDefault="0090787B" w:rsidP="0090787B">
      <w:pPr>
        <w:pStyle w:val="a3"/>
        <w:spacing w:before="80"/>
        <w:rPr>
          <w:rFonts w:cs="宋体"/>
        </w:rPr>
      </w:pPr>
      <w:r>
        <w:br w:type="column"/>
      </w:r>
      <w:r>
        <w:rPr>
          <w:spacing w:val="-1"/>
        </w:rPr>
        <w:t>心各部在胸壁的投影</w:t>
      </w:r>
      <w:r>
        <w:rPr>
          <w:rFonts w:cs="宋体"/>
        </w:rPr>
        <w:t xml:space="preserve"> </w:t>
      </w:r>
    </w:p>
    <w:p w14:paraId="41B3CBE1" w14:textId="77777777" w:rsidR="0090787B" w:rsidRDefault="0090787B" w:rsidP="0090787B">
      <w:pPr>
        <w:rPr>
          <w:rFonts w:ascii="宋体" w:eastAsia="宋体" w:hAnsi="宋体" w:cs="宋体"/>
        </w:rPr>
        <w:sectPr w:rsidR="0090787B">
          <w:type w:val="continuous"/>
          <w:pgSz w:w="11910" w:h="16850"/>
          <w:pgMar w:top="1600" w:right="1560" w:bottom="280" w:left="1680" w:header="720" w:footer="720" w:gutter="0"/>
          <w:cols w:num="2" w:space="720" w:equalWidth="0">
            <w:col w:w="2272" w:space="2009"/>
            <w:col w:w="4389"/>
          </w:cols>
        </w:sectPr>
      </w:pPr>
    </w:p>
    <w:p w14:paraId="29A1529A" w14:textId="77777777" w:rsidR="0090787B" w:rsidRDefault="0090787B" w:rsidP="0090787B">
      <w:pPr>
        <w:pStyle w:val="a3"/>
        <w:spacing w:before="19" w:line="314" w:lineRule="auto"/>
        <w:ind w:right="78"/>
        <w:rPr>
          <w:rFonts w:cs="宋体"/>
        </w:rPr>
      </w:pPr>
      <w:r>
        <w:t>于左侧第五肋间隙锁骨中线内</w:t>
      </w:r>
      <w:r>
        <w:rPr>
          <w:spacing w:val="-48"/>
        </w:rPr>
        <w:t xml:space="preserve"> </w:t>
      </w:r>
      <w:r>
        <w:rPr>
          <w:rFonts w:cs="宋体"/>
        </w:rPr>
        <w:t>0.5-1</w:t>
      </w:r>
      <w:r>
        <w:rPr>
          <w:rFonts w:cs="宋体"/>
          <w:spacing w:val="-45"/>
        </w:rPr>
        <w:t xml:space="preserve"> </w:t>
      </w:r>
      <w:r>
        <w:t>厘米处</w:t>
      </w:r>
      <w:r>
        <w:rPr>
          <w:rFonts w:cs="宋体"/>
        </w:rPr>
        <w:t>,</w:t>
      </w:r>
      <w:r>
        <w:t>其搏动范围的直径约为</w:t>
      </w:r>
      <w:r>
        <w:rPr>
          <w:spacing w:val="-48"/>
        </w:rPr>
        <w:t xml:space="preserve"> </w:t>
      </w:r>
      <w:r>
        <w:rPr>
          <w:rFonts w:cs="宋体"/>
        </w:rPr>
        <w:t>2-2.5</w:t>
      </w:r>
      <w:r>
        <w:rPr>
          <w:rFonts w:cs="宋体"/>
          <w:spacing w:val="-45"/>
        </w:rPr>
        <w:t xml:space="preserve"> </w:t>
      </w:r>
      <w:r>
        <w:t xml:space="preserve">厘米，少数正常 </w:t>
      </w:r>
      <w:r>
        <w:rPr>
          <w:spacing w:val="-1"/>
        </w:rPr>
        <w:t>人看不到心尖搏动。体位可影响心尖搏动位置。</w:t>
      </w:r>
      <w:r>
        <w:rPr>
          <w:rFonts w:cs="宋体"/>
        </w:rPr>
        <w:t xml:space="preserve"> </w:t>
      </w:r>
    </w:p>
    <w:p w14:paraId="2CEAABF2" w14:textId="77777777" w:rsidR="0090787B" w:rsidRDefault="0090787B" w:rsidP="0090787B">
      <w:pPr>
        <w:pStyle w:val="a3"/>
        <w:spacing w:before="20"/>
        <w:ind w:left="543"/>
        <w:rPr>
          <w:rFonts w:cs="宋体"/>
        </w:rPr>
      </w:pPr>
      <w:r>
        <w:rPr>
          <w:spacing w:val="-1"/>
        </w:rPr>
        <w:t>二、触诊</w:t>
      </w:r>
      <w:r>
        <w:rPr>
          <w:rFonts w:cs="宋体"/>
        </w:rPr>
        <w:t xml:space="preserve"> </w:t>
      </w:r>
    </w:p>
    <w:p w14:paraId="41D34020" w14:textId="77777777" w:rsidR="0090787B" w:rsidRDefault="0090787B" w:rsidP="0090787B">
      <w:pPr>
        <w:pStyle w:val="a3"/>
        <w:ind w:left="543"/>
        <w:rPr>
          <w:rFonts w:cs="宋体"/>
        </w:rPr>
      </w:pPr>
      <w:r>
        <w:rPr>
          <w:rFonts w:cs="宋体"/>
          <w:spacing w:val="-1"/>
        </w:rPr>
        <w:t>1</w:t>
      </w:r>
      <w:r>
        <w:rPr>
          <w:spacing w:val="-1"/>
        </w:rPr>
        <w:t>．体位</w:t>
      </w:r>
      <w:r>
        <w:rPr>
          <w:spacing w:val="105"/>
        </w:rPr>
        <w:t xml:space="preserve"> </w:t>
      </w:r>
      <w:r>
        <w:rPr>
          <w:spacing w:val="-1"/>
        </w:rPr>
        <w:t>被检查者应取坐位、仰卧位身体勿倾斜，心免影响心脏正常位置。</w:t>
      </w:r>
      <w:r>
        <w:rPr>
          <w:rFonts w:cs="宋体"/>
        </w:rPr>
        <w:t xml:space="preserve"> </w:t>
      </w:r>
    </w:p>
    <w:p w14:paraId="604FE3F7" w14:textId="77777777" w:rsidR="0090787B" w:rsidRDefault="0090787B" w:rsidP="0090787B">
      <w:pPr>
        <w:pStyle w:val="a3"/>
        <w:spacing w:line="314" w:lineRule="auto"/>
        <w:ind w:right="78" w:firstLine="420"/>
        <w:rPr>
          <w:rFonts w:cs="宋体"/>
        </w:rPr>
      </w:pPr>
      <w:r>
        <w:rPr>
          <w:rFonts w:cs="宋体"/>
        </w:rPr>
        <w:t>2</w:t>
      </w:r>
      <w:r>
        <w:rPr>
          <w:spacing w:val="-45"/>
        </w:rPr>
        <w:t>．</w:t>
      </w:r>
      <w:r>
        <w:t>方法  将全手掌或手掌尺侧置于被检查者的心前区各部位</w:t>
      </w:r>
      <w:r>
        <w:rPr>
          <w:spacing w:val="-46"/>
        </w:rPr>
        <w:t>，</w:t>
      </w:r>
      <w:r>
        <w:t xml:space="preserve">注意触诊时压力应适中， </w:t>
      </w:r>
      <w:r>
        <w:rPr>
          <w:spacing w:val="-1"/>
        </w:rPr>
        <w:t>过大可影响振动的传导和手掌的敏感性。</w:t>
      </w:r>
      <w:r>
        <w:rPr>
          <w:rFonts w:cs="宋体"/>
        </w:rPr>
        <w:t xml:space="preserve"> </w:t>
      </w:r>
    </w:p>
    <w:p w14:paraId="73E95A7C" w14:textId="77777777" w:rsidR="0090787B" w:rsidRDefault="0090787B" w:rsidP="0090787B">
      <w:pPr>
        <w:pStyle w:val="a3"/>
        <w:spacing w:before="20"/>
        <w:ind w:left="543"/>
        <w:rPr>
          <w:rFonts w:cs="宋体"/>
        </w:rPr>
      </w:pPr>
      <w:r>
        <w:rPr>
          <w:rFonts w:cs="宋体"/>
          <w:spacing w:val="-1"/>
        </w:rPr>
        <w:t>3</w:t>
      </w:r>
      <w:r>
        <w:rPr>
          <w:spacing w:val="-1"/>
        </w:rPr>
        <w:t>．内容</w:t>
      </w:r>
      <w:r>
        <w:rPr>
          <w:rFonts w:cs="宋体"/>
        </w:rPr>
        <w:t xml:space="preserve"> </w:t>
      </w:r>
    </w:p>
    <w:p w14:paraId="5A414C7E" w14:textId="77777777" w:rsidR="0090787B" w:rsidRDefault="0090787B" w:rsidP="0090787B">
      <w:pPr>
        <w:pStyle w:val="a3"/>
        <w:ind w:left="543"/>
        <w:rPr>
          <w:rFonts w:cs="宋体"/>
        </w:rPr>
      </w:pPr>
      <w:r>
        <w:rPr>
          <w:spacing w:val="-1"/>
        </w:rPr>
        <w:lastRenderedPageBreak/>
        <w:t>（</w:t>
      </w:r>
      <w:r>
        <w:rPr>
          <w:rFonts w:cs="宋体"/>
          <w:spacing w:val="-1"/>
        </w:rPr>
        <w:t>1</w:t>
      </w:r>
      <w:r>
        <w:rPr>
          <w:spacing w:val="-1"/>
        </w:rPr>
        <w:t>）心前区搏动。</w:t>
      </w:r>
      <w:r>
        <w:rPr>
          <w:rFonts w:cs="宋体"/>
        </w:rPr>
        <w:t xml:space="preserve"> </w:t>
      </w:r>
    </w:p>
    <w:p w14:paraId="16206AF2" w14:textId="77777777" w:rsidR="0090787B" w:rsidRDefault="0090787B" w:rsidP="0090787B">
      <w:pPr>
        <w:pStyle w:val="a3"/>
        <w:ind w:left="543"/>
        <w:rPr>
          <w:rFonts w:cs="宋体"/>
        </w:rPr>
      </w:pPr>
      <w:r>
        <w:t>（</w:t>
      </w:r>
      <w:r>
        <w:rPr>
          <w:rFonts w:cs="宋体"/>
        </w:rPr>
        <w:t>2</w:t>
      </w:r>
      <w:r>
        <w:t xml:space="preserve">）震颤   </w:t>
      </w:r>
      <w:r>
        <w:rPr>
          <w:spacing w:val="-1"/>
        </w:rPr>
        <w:t>正常人心前区无震颤。</w:t>
      </w:r>
      <w:r>
        <w:rPr>
          <w:rFonts w:cs="宋体"/>
        </w:rPr>
        <w:t xml:space="preserve"> </w:t>
      </w:r>
    </w:p>
    <w:p w14:paraId="74B39257" w14:textId="77777777" w:rsidR="0090787B" w:rsidRDefault="0090787B" w:rsidP="0090787B">
      <w:pPr>
        <w:pStyle w:val="a3"/>
        <w:spacing w:line="314" w:lineRule="auto"/>
        <w:ind w:left="543" w:right="3442"/>
        <w:rPr>
          <w:rFonts w:cs="宋体"/>
          <w:spacing w:val="31"/>
        </w:rPr>
      </w:pPr>
      <w:r>
        <w:rPr>
          <w:spacing w:val="-1"/>
        </w:rPr>
        <w:t>（</w:t>
      </w:r>
      <w:r>
        <w:rPr>
          <w:rFonts w:cs="宋体"/>
          <w:spacing w:val="-1"/>
        </w:rPr>
        <w:t>3</w:t>
      </w:r>
      <w:r>
        <w:rPr>
          <w:spacing w:val="-1"/>
        </w:rPr>
        <w:t>）心包磨擦感</w:t>
      </w:r>
      <w:r>
        <w:t xml:space="preserve">  </w:t>
      </w:r>
      <w:r>
        <w:rPr>
          <w:spacing w:val="-1"/>
        </w:rPr>
        <w:t>正常人无心包磨擦感。</w:t>
      </w:r>
      <w:r>
        <w:rPr>
          <w:rFonts w:cs="宋体"/>
          <w:spacing w:val="31"/>
        </w:rPr>
        <w:t xml:space="preserve"> </w:t>
      </w:r>
    </w:p>
    <w:p w14:paraId="2801F7F0" w14:textId="77777777" w:rsidR="0090787B" w:rsidRDefault="0090787B" w:rsidP="0090787B">
      <w:pPr>
        <w:pStyle w:val="a3"/>
        <w:spacing w:line="314" w:lineRule="auto"/>
        <w:ind w:left="543" w:right="3442"/>
        <w:rPr>
          <w:rFonts w:cs="宋体"/>
        </w:rPr>
      </w:pPr>
      <w:r>
        <w:rPr>
          <w:spacing w:val="-1"/>
        </w:rPr>
        <w:t>三、叩诊</w:t>
      </w:r>
      <w:r>
        <w:rPr>
          <w:rFonts w:cs="宋体"/>
        </w:rPr>
        <w:t xml:space="preserve"> </w:t>
      </w:r>
    </w:p>
    <w:p w14:paraId="6E916E0D" w14:textId="77777777" w:rsidR="0090787B" w:rsidRDefault="0090787B" w:rsidP="0090787B">
      <w:pPr>
        <w:pStyle w:val="a3"/>
        <w:spacing w:before="20" w:line="314" w:lineRule="auto"/>
        <w:ind w:left="543" w:right="2608"/>
        <w:rPr>
          <w:rFonts w:cs="宋体"/>
          <w:spacing w:val="36"/>
        </w:rPr>
      </w:pPr>
      <w:r>
        <w:rPr>
          <w:spacing w:val="-1"/>
        </w:rPr>
        <w:t>通过叩诊可确定心脏的大小、形状及在胸腔的位置。</w:t>
      </w:r>
      <w:r>
        <w:rPr>
          <w:rFonts w:cs="宋体"/>
          <w:spacing w:val="36"/>
        </w:rPr>
        <w:t xml:space="preserve"> </w:t>
      </w:r>
    </w:p>
    <w:p w14:paraId="5C37EDF2" w14:textId="77777777" w:rsidR="0090787B" w:rsidRDefault="0090787B" w:rsidP="0090787B">
      <w:pPr>
        <w:pStyle w:val="a3"/>
        <w:spacing w:before="20" w:line="314" w:lineRule="auto"/>
        <w:ind w:left="543" w:right="2608"/>
        <w:rPr>
          <w:rFonts w:cs="宋体"/>
        </w:rPr>
      </w:pPr>
      <w:r>
        <w:rPr>
          <w:rFonts w:cs="宋体"/>
          <w:spacing w:val="-1"/>
        </w:rPr>
        <w:t>1</w:t>
      </w:r>
      <w:r>
        <w:rPr>
          <w:spacing w:val="-1"/>
        </w:rPr>
        <w:t>．体位</w:t>
      </w:r>
      <w:r>
        <w:t xml:space="preserve">  </w:t>
      </w:r>
      <w:r>
        <w:rPr>
          <w:spacing w:val="-1"/>
        </w:rPr>
        <w:t>被检查者应取仰卧位或坐位，作平静呼吸。</w:t>
      </w:r>
      <w:r>
        <w:rPr>
          <w:rFonts w:cs="宋体"/>
        </w:rPr>
        <w:t xml:space="preserve"> </w:t>
      </w:r>
    </w:p>
    <w:p w14:paraId="68B03541" w14:textId="77777777" w:rsidR="0090787B" w:rsidRDefault="0090787B" w:rsidP="0090787B">
      <w:pPr>
        <w:pStyle w:val="a3"/>
        <w:spacing w:before="20"/>
        <w:ind w:left="543"/>
        <w:sectPr w:rsidR="0090787B">
          <w:type w:val="continuous"/>
          <w:pgSz w:w="11910" w:h="16850"/>
          <w:pgMar w:top="1600" w:right="1560" w:bottom="280" w:left="1680" w:header="720" w:footer="720" w:gutter="0"/>
          <w:cols w:space="720"/>
        </w:sectPr>
      </w:pPr>
      <w:r>
        <w:rPr>
          <w:rFonts w:cs="宋体"/>
          <w:spacing w:val="-1"/>
        </w:rPr>
        <w:t>2</w:t>
      </w:r>
      <w:r>
        <w:rPr>
          <w:spacing w:val="-1"/>
        </w:rPr>
        <w:t>．方法</w:t>
      </w:r>
      <w:r>
        <w:t xml:space="preserve">  用指指叩诊法。叩诊时叩诊板指的位置与心脏边缘平等或垂直（即与肋间垂</w:t>
      </w:r>
    </w:p>
    <w:p w14:paraId="4AF7DE5F" w14:textId="77777777" w:rsidR="0090787B" w:rsidRDefault="0090787B" w:rsidP="0090787B">
      <w:pPr>
        <w:pStyle w:val="a3"/>
        <w:spacing w:line="314" w:lineRule="auto"/>
        <w:rPr>
          <w:rFonts w:cs="宋体"/>
        </w:rPr>
      </w:pPr>
      <w:r>
        <w:rPr>
          <w:spacing w:val="-2"/>
        </w:rPr>
        <w:lastRenderedPageBreak/>
        <w:t>直或平行）均可。叩诊板指要平贴胸壁，并加一定压力，但不能过大。叩诊力应均匀一致并</w:t>
      </w:r>
      <w:r>
        <w:rPr>
          <w:spacing w:val="25"/>
        </w:rPr>
        <w:t xml:space="preserve"> </w:t>
      </w:r>
      <w:r>
        <w:rPr>
          <w:spacing w:val="-1"/>
        </w:rPr>
        <w:t>尽可能轻叩，如胸壁厚者适当加重叩诊力。</w:t>
      </w:r>
      <w:r>
        <w:rPr>
          <w:rFonts w:cs="宋体"/>
        </w:rPr>
        <w:t xml:space="preserve"> </w:t>
      </w:r>
    </w:p>
    <w:p w14:paraId="221AC199" w14:textId="77777777" w:rsidR="0090787B" w:rsidRDefault="0090787B" w:rsidP="0090787B">
      <w:pPr>
        <w:pStyle w:val="a3"/>
        <w:spacing w:before="20"/>
        <w:ind w:left="543"/>
      </w:pPr>
      <w:r>
        <w:t>叩诊心脏左界时</w:t>
      </w:r>
      <w:r>
        <w:rPr>
          <w:spacing w:val="-46"/>
        </w:rPr>
        <w:t>，</w:t>
      </w:r>
      <w:r>
        <w:t>可从心尖搏动的肋间开始</w:t>
      </w:r>
      <w:r>
        <w:rPr>
          <w:spacing w:val="-46"/>
        </w:rPr>
        <w:t>，</w:t>
      </w:r>
      <w:r>
        <w:t>由心尖搏动外</w:t>
      </w:r>
      <w:r>
        <w:rPr>
          <w:spacing w:val="-50"/>
        </w:rPr>
        <w:t xml:space="preserve"> </w:t>
      </w:r>
      <w:r>
        <w:rPr>
          <w:rFonts w:cs="宋体"/>
        </w:rPr>
        <w:t>2-3</w:t>
      </w:r>
      <w:r>
        <w:rPr>
          <w:rFonts w:cs="宋体"/>
          <w:spacing w:val="-45"/>
        </w:rPr>
        <w:t xml:space="preserve"> </w:t>
      </w:r>
      <w:r>
        <w:t>厘米处从外向内进行叩</w:t>
      </w:r>
    </w:p>
    <w:p w14:paraId="7781D150" w14:textId="77777777" w:rsidR="0090787B" w:rsidRDefault="0090787B" w:rsidP="0090787B">
      <w:pPr>
        <w:pStyle w:val="a3"/>
      </w:pPr>
      <w:r>
        <w:rPr>
          <w:spacing w:val="-3"/>
        </w:rPr>
        <w:t>诊，再依次向上，逐一肋间叩诊，直到第</w:t>
      </w:r>
      <w:r>
        <w:rPr>
          <w:spacing w:val="-62"/>
        </w:rPr>
        <w:t xml:space="preserve"> </w:t>
      </w:r>
      <w:r>
        <w:rPr>
          <w:rFonts w:cs="宋体"/>
        </w:rPr>
        <w:t>2</w:t>
      </w:r>
      <w:r>
        <w:rPr>
          <w:rFonts w:cs="宋体"/>
          <w:spacing w:val="-45"/>
        </w:rPr>
        <w:t xml:space="preserve"> </w:t>
      </w:r>
      <w:r>
        <w:rPr>
          <w:spacing w:val="-2"/>
        </w:rPr>
        <w:t>肋间止。叩诊心脏右界时，自肝浊音界上一肋间</w:t>
      </w:r>
    </w:p>
    <w:p w14:paraId="4A47D5E2" w14:textId="77777777" w:rsidR="0090787B" w:rsidRDefault="0090787B" w:rsidP="0090787B">
      <w:pPr>
        <w:pStyle w:val="a3"/>
        <w:spacing w:line="314" w:lineRule="auto"/>
        <w:ind w:left="543" w:right="1291" w:hanging="421"/>
        <w:rPr>
          <w:rFonts w:cs="宋体"/>
          <w:spacing w:val="23"/>
        </w:rPr>
      </w:pPr>
      <w:r>
        <w:t>开始，从右向左叩诊，再依次向上，逐一肋间叩诊，直到第</w:t>
      </w:r>
      <w:r>
        <w:rPr>
          <w:spacing w:val="-51"/>
        </w:rPr>
        <w:t xml:space="preserve"> </w:t>
      </w:r>
      <w:r>
        <w:rPr>
          <w:rFonts w:cs="宋体"/>
        </w:rPr>
        <w:t>2</w:t>
      </w:r>
      <w:r>
        <w:rPr>
          <w:rFonts w:cs="宋体"/>
          <w:spacing w:val="-45"/>
        </w:rPr>
        <w:t xml:space="preserve"> </w:t>
      </w:r>
      <w:r>
        <w:rPr>
          <w:spacing w:val="-1"/>
        </w:rPr>
        <w:t>肋间为止。</w:t>
      </w:r>
      <w:r>
        <w:rPr>
          <w:rFonts w:cs="宋体"/>
          <w:spacing w:val="23"/>
        </w:rPr>
        <w:t xml:space="preserve"> </w:t>
      </w:r>
    </w:p>
    <w:p w14:paraId="40E527A0" w14:textId="77777777" w:rsidR="0090787B" w:rsidRDefault="0090787B" w:rsidP="0090787B">
      <w:pPr>
        <w:pStyle w:val="a3"/>
        <w:spacing w:line="314" w:lineRule="auto"/>
        <w:ind w:left="543" w:right="1291" w:hanging="421"/>
        <w:rPr>
          <w:rFonts w:cs="宋体"/>
        </w:rPr>
      </w:pPr>
      <w:r>
        <w:rPr>
          <w:rFonts w:cs="宋体"/>
          <w:spacing w:val="-1"/>
        </w:rPr>
        <w:t>3</w:t>
      </w:r>
      <w:r>
        <w:rPr>
          <w:spacing w:val="-1"/>
        </w:rPr>
        <w:t>．内容</w:t>
      </w:r>
      <w:r>
        <w:rPr>
          <w:rFonts w:cs="宋体"/>
        </w:rPr>
        <w:t xml:space="preserve"> </w:t>
      </w:r>
    </w:p>
    <w:p w14:paraId="322E0DE0" w14:textId="77777777" w:rsidR="0090787B" w:rsidRDefault="0090787B" w:rsidP="0090787B">
      <w:pPr>
        <w:pStyle w:val="a3"/>
        <w:spacing w:before="20" w:line="314" w:lineRule="auto"/>
        <w:ind w:firstLine="420"/>
        <w:rPr>
          <w:rFonts w:cs="宋体"/>
        </w:rPr>
      </w:pPr>
      <w:r>
        <w:rPr>
          <w:spacing w:val="-1"/>
        </w:rPr>
        <w:t>（</w:t>
      </w:r>
      <w:r>
        <w:rPr>
          <w:rFonts w:cs="宋体"/>
          <w:spacing w:val="-1"/>
        </w:rPr>
        <w:t>1</w:t>
      </w:r>
      <w:r>
        <w:rPr>
          <w:spacing w:val="-1"/>
        </w:rPr>
        <w:t>）心脏相对浊音界及绝对浊音界</w:t>
      </w:r>
      <w:r>
        <w:t xml:space="preserve">  正常人心脏相对浊音界在左锁骨中线内约</w:t>
      </w:r>
      <w:r>
        <w:rPr>
          <w:spacing w:val="-49"/>
        </w:rPr>
        <w:t xml:space="preserve"> </w:t>
      </w:r>
      <w:r>
        <w:rPr>
          <w:rFonts w:cs="宋体"/>
        </w:rPr>
        <w:t>1-2</w:t>
      </w:r>
      <w:r>
        <w:rPr>
          <w:rFonts w:cs="宋体"/>
          <w:spacing w:val="-45"/>
        </w:rPr>
        <w:t xml:space="preserve"> </w:t>
      </w:r>
      <w:r>
        <w:t>厘</w:t>
      </w:r>
      <w:r>
        <w:rPr>
          <w:spacing w:val="27"/>
        </w:rPr>
        <w:t xml:space="preserve"> </w:t>
      </w:r>
      <w:r>
        <w:t xml:space="preserve">米。因此，应测量并注明前正中线与左锁骨中线的距离，以判断心脏是否增大。心外因素， </w:t>
      </w:r>
      <w:r>
        <w:rPr>
          <w:spacing w:val="-1"/>
        </w:rPr>
        <w:t>如胸腔积液、气胸、肺部突变等对心脏浊音界有明显的影响，应注意区别。</w:t>
      </w:r>
      <w:r>
        <w:rPr>
          <w:rFonts w:cs="宋体"/>
        </w:rPr>
        <w:t xml:space="preserve"> </w:t>
      </w:r>
    </w:p>
    <w:p w14:paraId="2BD721AB" w14:textId="77777777" w:rsidR="0090787B" w:rsidRDefault="0090787B" w:rsidP="0090787B">
      <w:pPr>
        <w:pStyle w:val="a3"/>
        <w:spacing w:before="20" w:line="314" w:lineRule="auto"/>
        <w:ind w:right="3835" w:firstLine="405"/>
        <w:rPr>
          <w:rFonts w:cs="宋体"/>
        </w:rPr>
      </w:pPr>
      <w:r>
        <w:rPr>
          <w:noProof/>
        </w:rPr>
        <w:drawing>
          <wp:anchor distT="0" distB="0" distL="114300" distR="114300" simplePos="0" relativeHeight="251664384" behindDoc="0" locked="0" layoutInCell="1" allowOverlap="1" wp14:anchorId="6C2DDF9C" wp14:editId="36E85C75">
            <wp:simplePos x="0" y="0"/>
            <wp:positionH relativeFrom="page">
              <wp:posOffset>3267075</wp:posOffset>
            </wp:positionH>
            <wp:positionV relativeFrom="paragraph">
              <wp:posOffset>195580</wp:posOffset>
            </wp:positionV>
            <wp:extent cx="3248025" cy="2278380"/>
            <wp:effectExtent l="0" t="0" r="0" b="0"/>
            <wp:wrapNone/>
            <wp:docPr id="28" name="图片 28"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descr="图示&#10;&#10;描述已自动生成"/>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a:xfrm>
                      <a:off x="0" y="0"/>
                      <a:ext cx="3248025" cy="2278380"/>
                    </a:xfrm>
                    <a:prstGeom prst="rect">
                      <a:avLst/>
                    </a:prstGeom>
                    <a:noFill/>
                  </pic:spPr>
                </pic:pic>
              </a:graphicData>
            </a:graphic>
          </wp:anchor>
        </w:drawing>
      </w:r>
      <w:r>
        <w:t>（</w:t>
      </w:r>
      <w:r>
        <w:rPr>
          <w:rFonts w:cs="宋体"/>
        </w:rPr>
        <w:t>2</w:t>
      </w:r>
      <w:r>
        <w:t xml:space="preserve">）了解心脏浊音区的形态， </w:t>
      </w:r>
      <w:r>
        <w:rPr>
          <w:spacing w:val="-1"/>
        </w:rPr>
        <w:t>判断其临床意义。</w:t>
      </w:r>
      <w:r>
        <w:rPr>
          <w:rFonts w:cs="宋体"/>
        </w:rPr>
        <w:t xml:space="preserve"> </w:t>
      </w:r>
    </w:p>
    <w:p w14:paraId="7733680C" w14:textId="77777777" w:rsidR="0090787B" w:rsidRDefault="0090787B" w:rsidP="0090787B">
      <w:pPr>
        <w:pStyle w:val="a3"/>
        <w:spacing w:before="19" w:line="314" w:lineRule="auto"/>
        <w:ind w:left="543" w:right="4759"/>
      </w:pPr>
      <w:r>
        <w:rPr>
          <w:spacing w:val="-1"/>
        </w:rPr>
        <w:t>四、听诊</w:t>
      </w:r>
      <w:r>
        <w:rPr>
          <w:rFonts w:cs="宋体"/>
          <w:spacing w:val="23"/>
        </w:rPr>
        <w:t xml:space="preserve"> </w:t>
      </w:r>
      <w:r>
        <w:t>心脏听诊在心脏病的诊断中极</w:t>
      </w:r>
    </w:p>
    <w:p w14:paraId="0A2B86C7" w14:textId="77777777" w:rsidR="0090787B" w:rsidRDefault="0090787B" w:rsidP="0090787B">
      <w:pPr>
        <w:pStyle w:val="a3"/>
        <w:spacing w:before="20" w:line="314" w:lineRule="auto"/>
        <w:ind w:right="3835"/>
        <w:rPr>
          <w:rFonts w:cs="宋体"/>
        </w:rPr>
      </w:pPr>
      <w:r>
        <w:rPr>
          <w:spacing w:val="-1"/>
        </w:rPr>
        <w:t>为重要，在见习中必须反复实践、</w:t>
      </w:r>
      <w:r>
        <w:rPr>
          <w:spacing w:val="26"/>
        </w:rPr>
        <w:t xml:space="preserve"> </w:t>
      </w:r>
      <w:r>
        <w:rPr>
          <w:spacing w:val="-1"/>
        </w:rPr>
        <w:t>反复体验，力求准确掌握。</w:t>
      </w:r>
      <w:r>
        <w:rPr>
          <w:rFonts w:cs="宋体"/>
        </w:rPr>
        <w:t xml:space="preserve"> </w:t>
      </w:r>
    </w:p>
    <w:p w14:paraId="42DE41DB" w14:textId="77777777" w:rsidR="0090787B" w:rsidRDefault="0090787B" w:rsidP="0090787B">
      <w:pPr>
        <w:pStyle w:val="a3"/>
        <w:spacing w:before="20" w:line="314" w:lineRule="auto"/>
        <w:ind w:right="5553" w:firstLine="405"/>
      </w:pPr>
      <w:r>
        <w:rPr>
          <w:rFonts w:cs="宋体"/>
          <w:spacing w:val="-1"/>
        </w:rPr>
        <w:t>1</w:t>
      </w:r>
      <w:r>
        <w:rPr>
          <w:spacing w:val="-1"/>
        </w:rPr>
        <w:t>．体位</w:t>
      </w:r>
      <w:r>
        <w:t xml:space="preserve"> </w:t>
      </w:r>
      <w:r>
        <w:rPr>
          <w:spacing w:val="1"/>
        </w:rPr>
        <w:t>被检查者可取坐位或</w:t>
      </w:r>
      <w:r>
        <w:rPr>
          <w:spacing w:val="29"/>
        </w:rPr>
        <w:t xml:space="preserve"> </w:t>
      </w:r>
      <w:r>
        <w:t xml:space="preserve">仰卧位，必要时可变换体位以利听 诊。如左侧卧位时听诊心尖部杂音 可更为清楚。有时为了使杂音更易 </w:t>
      </w:r>
      <w:r>
        <w:rPr>
          <w:spacing w:val="13"/>
        </w:rPr>
        <w:t>听到可嘱被检查者进</w:t>
      </w:r>
      <w:r>
        <w:rPr>
          <w:spacing w:val="-75"/>
        </w:rPr>
        <w:t xml:space="preserve"> </w:t>
      </w:r>
      <w:r>
        <w:rPr>
          <w:spacing w:val="15"/>
        </w:rPr>
        <w:t>行适量的运</w:t>
      </w:r>
    </w:p>
    <w:p w14:paraId="639145EC" w14:textId="77777777" w:rsidR="0090787B" w:rsidRDefault="0090787B" w:rsidP="0090787B">
      <w:pPr>
        <w:spacing w:line="314" w:lineRule="auto"/>
        <w:sectPr w:rsidR="0090787B">
          <w:footerReference w:type="default" r:id="rId59"/>
          <w:pgSz w:w="11910" w:h="16850"/>
          <w:pgMar w:top="1040" w:right="1380" w:bottom="1440" w:left="1680" w:header="846" w:footer="1246" w:gutter="0"/>
          <w:pgNumType w:start="1"/>
          <w:cols w:space="720"/>
        </w:sectPr>
      </w:pPr>
    </w:p>
    <w:p w14:paraId="573466FE" w14:textId="77777777" w:rsidR="0090787B" w:rsidRDefault="0090787B" w:rsidP="0090787B">
      <w:pPr>
        <w:pStyle w:val="a3"/>
        <w:spacing w:before="20" w:line="314" w:lineRule="auto"/>
        <w:rPr>
          <w:rFonts w:cs="宋体"/>
        </w:rPr>
      </w:pPr>
      <w:r>
        <w:rPr>
          <w:spacing w:val="5"/>
        </w:rPr>
        <w:t>动，或嘱其于深呼气末屏住呼吸再</w:t>
      </w:r>
      <w:r>
        <w:t xml:space="preserve"> </w:t>
      </w:r>
      <w:r>
        <w:rPr>
          <w:spacing w:val="-1"/>
        </w:rPr>
        <w:t>行听诊。</w:t>
      </w:r>
      <w:r>
        <w:rPr>
          <w:rFonts w:cs="宋体"/>
        </w:rPr>
        <w:t xml:space="preserve"> </w:t>
      </w:r>
    </w:p>
    <w:p w14:paraId="10600C92" w14:textId="77777777" w:rsidR="0090787B" w:rsidRDefault="0090787B" w:rsidP="0090787B">
      <w:pPr>
        <w:pStyle w:val="a3"/>
        <w:spacing w:before="19"/>
        <w:ind w:left="543"/>
        <w:rPr>
          <w:rFonts w:cs="宋体"/>
        </w:rPr>
      </w:pPr>
      <w:r>
        <w:rPr>
          <w:rFonts w:cs="宋体"/>
          <w:spacing w:val="-1"/>
        </w:rPr>
        <w:t>2</w:t>
      </w:r>
      <w:r>
        <w:rPr>
          <w:spacing w:val="-1"/>
        </w:rPr>
        <w:t>．瓣膜听诊区</w:t>
      </w:r>
      <w:r>
        <w:rPr>
          <w:rFonts w:cs="宋体"/>
        </w:rPr>
        <w:t xml:space="preserve"> </w:t>
      </w:r>
    </w:p>
    <w:p w14:paraId="4FCEFEE7" w14:textId="77777777" w:rsidR="0090787B" w:rsidRDefault="0090787B" w:rsidP="0090787B">
      <w:pPr>
        <w:pStyle w:val="a3"/>
        <w:spacing w:before="140"/>
        <w:rPr>
          <w:rFonts w:cs="宋体"/>
        </w:rPr>
      </w:pPr>
      <w:r>
        <w:br w:type="column"/>
      </w:r>
      <w:r>
        <w:rPr>
          <w:spacing w:val="-1"/>
        </w:rPr>
        <w:t>心脏瓣膜位置</w:t>
      </w:r>
      <w:r>
        <w:rPr>
          <w:rFonts w:cs="宋体"/>
        </w:rPr>
        <w:t xml:space="preserve"> </w:t>
      </w:r>
    </w:p>
    <w:p w14:paraId="5315B0CB" w14:textId="77777777" w:rsidR="0090787B" w:rsidRDefault="0090787B" w:rsidP="0090787B">
      <w:pPr>
        <w:rPr>
          <w:rFonts w:ascii="宋体" w:eastAsia="宋体" w:hAnsi="宋体" w:cs="宋体"/>
        </w:rPr>
        <w:sectPr w:rsidR="0090787B">
          <w:type w:val="continuous"/>
          <w:pgSz w:w="11910" w:h="16850"/>
          <w:pgMar w:top="1600" w:right="1380" w:bottom="280" w:left="1680" w:header="720" w:footer="720" w:gutter="0"/>
          <w:cols w:num="2" w:space="720" w:equalWidth="0">
            <w:col w:w="3353" w:space="1797"/>
            <w:col w:w="3700"/>
          </w:cols>
        </w:sectPr>
      </w:pPr>
    </w:p>
    <w:p w14:paraId="022C4387" w14:textId="77777777" w:rsidR="0090787B" w:rsidRDefault="0090787B" w:rsidP="0090787B">
      <w:pPr>
        <w:pStyle w:val="a3"/>
        <w:spacing w:line="314" w:lineRule="auto"/>
        <w:ind w:firstLine="420"/>
        <w:rPr>
          <w:rFonts w:cs="宋体"/>
        </w:rPr>
      </w:pPr>
      <w:r>
        <w:t>二尖瓣听诊区</w:t>
      </w:r>
      <w:r>
        <w:rPr>
          <w:spacing w:val="-31"/>
        </w:rPr>
        <w:t>：</w:t>
      </w:r>
      <w:r>
        <w:t>正常在心尖部</w:t>
      </w:r>
      <w:r>
        <w:rPr>
          <w:spacing w:val="-31"/>
        </w:rPr>
        <w:t>，</w:t>
      </w:r>
      <w:r>
        <w:t>即左锁中内侧第</w:t>
      </w:r>
      <w:r>
        <w:rPr>
          <w:spacing w:val="-48"/>
        </w:rPr>
        <w:t xml:space="preserve"> </w:t>
      </w:r>
      <w:r>
        <w:rPr>
          <w:rFonts w:cs="宋体"/>
        </w:rPr>
        <w:t>5</w:t>
      </w:r>
      <w:r>
        <w:rPr>
          <w:rFonts w:cs="宋体"/>
          <w:spacing w:val="-45"/>
        </w:rPr>
        <w:t xml:space="preserve"> </w:t>
      </w:r>
      <w:r>
        <w:t>肋间处</w:t>
      </w:r>
      <w:r>
        <w:rPr>
          <w:spacing w:val="-30"/>
        </w:rPr>
        <w:t>。</w:t>
      </w:r>
      <w:r>
        <w:t>心脏增大时</w:t>
      </w:r>
      <w:r>
        <w:rPr>
          <w:spacing w:val="-30"/>
        </w:rPr>
        <w:t>，</w:t>
      </w:r>
      <w:r>
        <w:t xml:space="preserve">心尖向左或左 </w:t>
      </w:r>
      <w:r>
        <w:rPr>
          <w:spacing w:val="-1"/>
        </w:rPr>
        <w:t>下移位，这时可先取心尖搏动最强点为二瓣膜听诊区。</w:t>
      </w:r>
      <w:r>
        <w:rPr>
          <w:rFonts w:cs="宋体"/>
        </w:rPr>
        <w:t xml:space="preserve"> </w:t>
      </w:r>
    </w:p>
    <w:p w14:paraId="7727351B" w14:textId="77777777" w:rsidR="0090787B" w:rsidRDefault="0090787B" w:rsidP="0090787B">
      <w:pPr>
        <w:pStyle w:val="a3"/>
        <w:spacing w:before="20" w:line="314" w:lineRule="auto"/>
        <w:ind w:firstLine="405"/>
        <w:rPr>
          <w:rFonts w:cs="宋体"/>
        </w:rPr>
      </w:pPr>
      <w:r>
        <w:rPr>
          <w:spacing w:val="-2"/>
        </w:rPr>
        <w:t>主动脉瓣听诊区：有两个，胸骨右缘第二肋间及胸骨左缘第三、四肋间，后者称之为主</w:t>
      </w:r>
      <w:r>
        <w:rPr>
          <w:spacing w:val="32"/>
        </w:rPr>
        <w:t xml:space="preserve"> </w:t>
      </w:r>
      <w:r>
        <w:rPr>
          <w:spacing w:val="-1"/>
        </w:rPr>
        <w:t>动脉瓣第二听诊区。</w:t>
      </w:r>
      <w:r>
        <w:rPr>
          <w:rFonts w:cs="宋体"/>
        </w:rPr>
        <w:t xml:space="preserve"> </w:t>
      </w:r>
    </w:p>
    <w:p w14:paraId="362D4D50" w14:textId="77777777" w:rsidR="0090787B" w:rsidRDefault="0090787B" w:rsidP="0090787B">
      <w:pPr>
        <w:pStyle w:val="a3"/>
        <w:spacing w:before="20" w:line="314" w:lineRule="auto"/>
        <w:ind w:right="4759" w:firstLine="420"/>
        <w:rPr>
          <w:rFonts w:cs="宋体"/>
        </w:rPr>
      </w:pPr>
      <w:r>
        <w:rPr>
          <w:noProof/>
        </w:rPr>
        <w:drawing>
          <wp:anchor distT="0" distB="0" distL="114300" distR="114300" simplePos="0" relativeHeight="251673600" behindDoc="1" locked="0" layoutInCell="1" allowOverlap="1" wp14:anchorId="0B2FC6DB" wp14:editId="42EC6493">
            <wp:simplePos x="0" y="0"/>
            <wp:positionH relativeFrom="page">
              <wp:posOffset>3692525</wp:posOffset>
            </wp:positionH>
            <wp:positionV relativeFrom="paragraph">
              <wp:posOffset>46355</wp:posOffset>
            </wp:positionV>
            <wp:extent cx="3016250" cy="1989455"/>
            <wp:effectExtent l="0" t="0" r="1270" b="6985"/>
            <wp:wrapNone/>
            <wp:docPr id="26" name="图片 26"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descr="图示&#10;&#10;描述已自动生成"/>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a:xfrm>
                      <a:off x="0" y="0"/>
                      <a:ext cx="3016250" cy="1989455"/>
                    </a:xfrm>
                    <a:prstGeom prst="rect">
                      <a:avLst/>
                    </a:prstGeom>
                    <a:noFill/>
                  </pic:spPr>
                </pic:pic>
              </a:graphicData>
            </a:graphic>
          </wp:anchor>
        </w:drawing>
      </w:r>
      <w:r>
        <w:rPr>
          <w:spacing w:val="8"/>
        </w:rPr>
        <w:t>肺动脉听诊瓣区：胸骨左缘第</w:t>
      </w:r>
      <w:r>
        <w:rPr>
          <w:spacing w:val="21"/>
        </w:rPr>
        <w:t xml:space="preserve"> </w:t>
      </w:r>
      <w:r>
        <w:rPr>
          <w:spacing w:val="-1"/>
        </w:rPr>
        <w:t>二肋间。</w:t>
      </w:r>
      <w:r>
        <w:rPr>
          <w:rFonts w:cs="宋体"/>
        </w:rPr>
        <w:t xml:space="preserve"> </w:t>
      </w:r>
    </w:p>
    <w:p w14:paraId="02FBD440" w14:textId="77777777" w:rsidR="0090787B" w:rsidRDefault="0090787B" w:rsidP="0090787B">
      <w:pPr>
        <w:pStyle w:val="a3"/>
        <w:spacing w:before="20" w:line="314" w:lineRule="auto"/>
        <w:ind w:right="4759" w:firstLine="420"/>
        <w:rPr>
          <w:rFonts w:cs="宋体"/>
        </w:rPr>
      </w:pPr>
      <w:r>
        <w:rPr>
          <w:spacing w:val="8"/>
        </w:rPr>
        <w:t>三尖瓣听诊区：在胸骨体下端</w:t>
      </w:r>
      <w:r>
        <w:rPr>
          <w:spacing w:val="21"/>
        </w:rPr>
        <w:t xml:space="preserve"> </w:t>
      </w:r>
      <w:r>
        <w:rPr>
          <w:spacing w:val="-1"/>
        </w:rPr>
        <w:t>近剑突处，稍偏右或偏左。</w:t>
      </w:r>
      <w:r>
        <w:rPr>
          <w:rFonts w:cs="宋体"/>
        </w:rPr>
        <w:t xml:space="preserve"> </w:t>
      </w:r>
    </w:p>
    <w:p w14:paraId="120A5B18" w14:textId="77777777" w:rsidR="0090787B" w:rsidRDefault="0090787B" w:rsidP="0090787B">
      <w:pPr>
        <w:pStyle w:val="a3"/>
        <w:spacing w:before="20" w:line="314" w:lineRule="auto"/>
        <w:ind w:left="528" w:right="4759" w:firstLine="15"/>
      </w:pPr>
      <w:r>
        <w:rPr>
          <w:rFonts w:cs="宋体"/>
          <w:spacing w:val="-1"/>
        </w:rPr>
        <w:t>3</w:t>
      </w:r>
      <w:r>
        <w:rPr>
          <w:spacing w:val="-1"/>
        </w:rPr>
        <w:t>．听诊顺序</w:t>
      </w:r>
      <w:r>
        <w:rPr>
          <w:rFonts w:cs="宋体"/>
          <w:spacing w:val="25"/>
        </w:rPr>
        <w:t xml:space="preserve"> </w:t>
      </w:r>
      <w:r>
        <w:rPr>
          <w:spacing w:val="9"/>
        </w:rPr>
        <w:t>二尖瓣区→主动脉瓣区→主动</w:t>
      </w:r>
    </w:p>
    <w:p w14:paraId="325551E8" w14:textId="77777777" w:rsidR="0090787B" w:rsidRDefault="0090787B" w:rsidP="0090787B">
      <w:pPr>
        <w:pStyle w:val="a3"/>
        <w:spacing w:before="20" w:line="314" w:lineRule="auto"/>
        <w:ind w:right="5495"/>
      </w:pPr>
      <w:r>
        <w:rPr>
          <w:spacing w:val="5"/>
        </w:rPr>
        <w:t>脉瓣第二听诊区→肺动脉瓣区→三</w:t>
      </w:r>
      <w:r>
        <w:t xml:space="preserve"> </w:t>
      </w:r>
      <w:r>
        <w:rPr>
          <w:spacing w:val="5"/>
        </w:rPr>
        <w:lastRenderedPageBreak/>
        <w:t>尖瓣区，必要时还应在心前区其他</w:t>
      </w:r>
      <w:r>
        <w:t xml:space="preserve"> </w:t>
      </w:r>
      <w:r>
        <w:rPr>
          <w:spacing w:val="5"/>
        </w:rPr>
        <w:t>部位进行听诊，如腋下、颈部或脊</w:t>
      </w:r>
    </w:p>
    <w:p w14:paraId="0E3405E1" w14:textId="77777777" w:rsidR="0090787B" w:rsidRDefault="0090787B" w:rsidP="0090787B">
      <w:pPr>
        <w:spacing w:before="4"/>
        <w:rPr>
          <w:rFonts w:ascii="宋体" w:eastAsia="宋体" w:hAnsi="宋体" w:cs="宋体"/>
          <w:sz w:val="10"/>
          <w:szCs w:val="10"/>
        </w:rPr>
      </w:pPr>
    </w:p>
    <w:p w14:paraId="7CD23EFC" w14:textId="77777777" w:rsidR="0090787B" w:rsidRDefault="0090787B" w:rsidP="0090787B">
      <w:pPr>
        <w:rPr>
          <w:rFonts w:ascii="宋体" w:eastAsia="宋体" w:hAnsi="宋体" w:cs="宋体"/>
          <w:sz w:val="10"/>
          <w:szCs w:val="10"/>
        </w:rPr>
        <w:sectPr w:rsidR="0090787B">
          <w:type w:val="continuous"/>
          <w:pgSz w:w="11910" w:h="16850"/>
          <w:pgMar w:top="1600" w:right="1380" w:bottom="280" w:left="1680" w:header="720" w:footer="720" w:gutter="0"/>
          <w:cols w:space="720"/>
        </w:sectPr>
      </w:pPr>
    </w:p>
    <w:p w14:paraId="28C736DE" w14:textId="77777777" w:rsidR="0090787B" w:rsidRDefault="0090787B" w:rsidP="0090787B">
      <w:pPr>
        <w:pStyle w:val="a3"/>
        <w:spacing w:before="35"/>
        <w:rPr>
          <w:rFonts w:cs="宋体"/>
        </w:rPr>
      </w:pPr>
      <w:r>
        <w:rPr>
          <w:spacing w:val="-1"/>
        </w:rPr>
        <w:t>部等。</w:t>
      </w:r>
      <w:r>
        <w:rPr>
          <w:rFonts w:cs="宋体"/>
        </w:rPr>
        <w:t xml:space="preserve"> </w:t>
      </w:r>
    </w:p>
    <w:p w14:paraId="7D90BD15" w14:textId="77777777" w:rsidR="0090787B" w:rsidRDefault="0090787B" w:rsidP="0090787B">
      <w:pPr>
        <w:pStyle w:val="a3"/>
        <w:spacing w:before="170"/>
        <w:ind w:left="1646"/>
        <w:rPr>
          <w:rFonts w:cs="宋体"/>
        </w:rPr>
      </w:pPr>
      <w:r>
        <w:br w:type="column"/>
      </w:r>
      <w:r>
        <w:rPr>
          <w:rFonts w:hint="eastAsia"/>
        </w:rPr>
        <w:t xml:space="preserve">       </w:t>
      </w:r>
      <w:r>
        <w:rPr>
          <w:spacing w:val="-1"/>
        </w:rPr>
        <w:t>心脏瓣膜听诊区</w:t>
      </w:r>
      <w:r>
        <w:rPr>
          <w:rFonts w:cs="宋体"/>
        </w:rPr>
        <w:t xml:space="preserve"> </w:t>
      </w:r>
    </w:p>
    <w:p w14:paraId="34B2D80C" w14:textId="77777777" w:rsidR="0090787B" w:rsidRDefault="0090787B" w:rsidP="0090787B">
      <w:pPr>
        <w:rPr>
          <w:rFonts w:ascii="宋体" w:eastAsia="宋体" w:hAnsi="宋体" w:cs="宋体"/>
        </w:rPr>
        <w:sectPr w:rsidR="0090787B">
          <w:type w:val="continuous"/>
          <w:pgSz w:w="11910" w:h="16850"/>
          <w:pgMar w:top="1600" w:right="1380" w:bottom="280" w:left="1680" w:header="720" w:footer="720" w:gutter="0"/>
          <w:cols w:num="2" w:space="720" w:equalWidth="0">
            <w:col w:w="859" w:space="2559"/>
            <w:col w:w="5432"/>
          </w:cols>
        </w:sectPr>
      </w:pPr>
    </w:p>
    <w:p w14:paraId="4C17234B" w14:textId="77777777" w:rsidR="0090787B" w:rsidRDefault="0090787B" w:rsidP="0090787B">
      <w:pPr>
        <w:rPr>
          <w:rFonts w:ascii="宋体" w:eastAsia="宋体" w:hAnsi="宋体" w:cs="宋体"/>
          <w:sz w:val="20"/>
          <w:szCs w:val="20"/>
        </w:rPr>
      </w:pPr>
    </w:p>
    <w:p w14:paraId="2EB1D368" w14:textId="77777777" w:rsidR="0090787B" w:rsidRDefault="0090787B" w:rsidP="0090787B">
      <w:pPr>
        <w:spacing w:before="5"/>
        <w:rPr>
          <w:rFonts w:ascii="宋体" w:eastAsia="宋体" w:hAnsi="宋体" w:cs="宋体"/>
          <w:sz w:val="14"/>
          <w:szCs w:val="14"/>
        </w:rPr>
      </w:pPr>
    </w:p>
    <w:p w14:paraId="77080A7B" w14:textId="77777777" w:rsidR="0090787B" w:rsidRDefault="0090787B" w:rsidP="0090787B">
      <w:pPr>
        <w:pStyle w:val="a3"/>
        <w:spacing w:line="314" w:lineRule="auto"/>
        <w:ind w:left="543" w:right="3442"/>
        <w:rPr>
          <w:rFonts w:cs="宋体"/>
        </w:rPr>
      </w:pPr>
      <w:r>
        <w:rPr>
          <w:rFonts w:cs="宋体"/>
          <w:spacing w:val="-1"/>
        </w:rPr>
        <w:t>4</w:t>
      </w:r>
      <w:r>
        <w:rPr>
          <w:spacing w:val="-1"/>
        </w:rPr>
        <w:t>．听诊内容</w:t>
      </w:r>
      <w:r>
        <w:rPr>
          <w:rFonts w:cs="宋体"/>
          <w:spacing w:val="25"/>
        </w:rPr>
        <w:t xml:space="preserve"> </w:t>
      </w:r>
      <w:r>
        <w:rPr>
          <w:spacing w:val="-1"/>
        </w:rPr>
        <w:t>包括心率、心律、心音、杂音及心包摩擦音等。</w:t>
      </w:r>
      <w:r>
        <w:rPr>
          <w:rFonts w:cs="宋体"/>
        </w:rPr>
        <w:t xml:space="preserve"> </w:t>
      </w:r>
    </w:p>
    <w:p w14:paraId="0A86F863" w14:textId="77777777" w:rsidR="0090787B" w:rsidRDefault="0090787B" w:rsidP="0090787B">
      <w:pPr>
        <w:pStyle w:val="a3"/>
        <w:spacing w:before="20"/>
        <w:ind w:left="543"/>
        <w:rPr>
          <w:rFonts w:cs="宋体"/>
        </w:rPr>
      </w:pPr>
      <w:r>
        <w:t>（</w:t>
      </w:r>
      <w:r>
        <w:rPr>
          <w:rFonts w:cs="宋体"/>
        </w:rPr>
        <w:t>1</w:t>
      </w:r>
      <w:r>
        <w:t xml:space="preserve">）心率  </w:t>
      </w:r>
      <w:r>
        <w:rPr>
          <w:spacing w:val="-1"/>
        </w:rPr>
        <w:t>一分钟内心脏跳动的次数。</w:t>
      </w:r>
      <w:r>
        <w:rPr>
          <w:rFonts w:cs="宋体"/>
        </w:rPr>
        <w:t xml:space="preserve"> </w:t>
      </w:r>
    </w:p>
    <w:p w14:paraId="76F3B06C" w14:textId="77777777" w:rsidR="0090787B" w:rsidRDefault="0090787B" w:rsidP="0090787B">
      <w:pPr>
        <w:pStyle w:val="a3"/>
        <w:ind w:left="543"/>
        <w:rPr>
          <w:rFonts w:cs="宋体"/>
        </w:rPr>
      </w:pPr>
      <w:r>
        <w:t>（</w:t>
      </w:r>
      <w:r>
        <w:rPr>
          <w:rFonts w:cs="宋体"/>
        </w:rPr>
        <w:t>2</w:t>
      </w:r>
      <w:r>
        <w:t>）心律</w:t>
      </w:r>
      <w:r>
        <w:rPr>
          <w:spacing w:val="105"/>
        </w:rPr>
        <w:t xml:space="preserve"> </w:t>
      </w:r>
      <w:r>
        <w:rPr>
          <w:spacing w:val="-1"/>
        </w:rPr>
        <w:t>正常人心律规则，部分人可出现呼吸时相性窦性心律不齐。</w:t>
      </w:r>
      <w:r>
        <w:rPr>
          <w:rFonts w:cs="宋体"/>
        </w:rPr>
        <w:t xml:space="preserve"> </w:t>
      </w:r>
    </w:p>
    <w:p w14:paraId="7DC423DB" w14:textId="77777777" w:rsidR="0090787B" w:rsidRDefault="0090787B" w:rsidP="0090787B">
      <w:pPr>
        <w:pStyle w:val="a3"/>
        <w:spacing w:line="314" w:lineRule="auto"/>
        <w:ind w:left="543" w:right="78"/>
      </w:pPr>
      <w:r>
        <w:t>（</w:t>
      </w:r>
      <w:r>
        <w:rPr>
          <w:rFonts w:cs="宋体"/>
        </w:rPr>
        <w:t>3</w:t>
      </w:r>
      <w:r>
        <w:t>）心音</w:t>
      </w:r>
      <w:r>
        <w:rPr>
          <w:rFonts w:cs="宋体"/>
        </w:rPr>
        <w:t xml:space="preserve"> </w:t>
      </w:r>
      <w:r>
        <w:rPr>
          <w:spacing w:val="-2"/>
        </w:rPr>
        <w:t>第一心音：以心尖部最强。第二心音，以心底部最强。第一心音与第二心音区别：①第</w:t>
      </w:r>
    </w:p>
    <w:p w14:paraId="68A075E0" w14:textId="77777777" w:rsidR="0090787B" w:rsidRDefault="0090787B" w:rsidP="0090787B">
      <w:pPr>
        <w:pStyle w:val="a3"/>
        <w:spacing w:before="20" w:line="314" w:lineRule="auto"/>
        <w:ind w:right="216"/>
        <w:rPr>
          <w:rFonts w:cs="宋体"/>
        </w:rPr>
      </w:pPr>
      <w:r>
        <w:t>一心音音调较低而长</w:t>
      </w:r>
      <w:r>
        <w:rPr>
          <w:spacing w:val="-30"/>
        </w:rPr>
        <w:t>，</w:t>
      </w:r>
      <w:r>
        <w:t>第二心音音调高而短</w:t>
      </w:r>
      <w:r>
        <w:rPr>
          <w:spacing w:val="-30"/>
        </w:rPr>
        <w:t>；</w:t>
      </w:r>
      <w:r>
        <w:t>②第一心音心尖部最响</w:t>
      </w:r>
      <w:r>
        <w:rPr>
          <w:spacing w:val="-30"/>
        </w:rPr>
        <w:t>，</w:t>
      </w:r>
      <w:r>
        <w:t>第二心音在心底部最 响</w:t>
      </w:r>
      <w:r>
        <w:rPr>
          <w:spacing w:val="-45"/>
        </w:rPr>
        <w:t>；</w:t>
      </w:r>
      <w:r>
        <w:t>③第一心音与第二心音的间隔</w:t>
      </w:r>
      <w:r>
        <w:rPr>
          <w:spacing w:val="-2"/>
        </w:rPr>
        <w:t>时</w:t>
      </w:r>
      <w:r>
        <w:t>间比第二心音与下一个心动周期的每心音间隔短</w:t>
      </w:r>
      <w:r>
        <w:rPr>
          <w:spacing w:val="-46"/>
        </w:rPr>
        <w:t>；</w:t>
      </w:r>
      <w:r>
        <w:t>④第 一心音与心尖搏动搏撞击胸壁时一致</w:t>
      </w:r>
      <w:r>
        <w:rPr>
          <w:spacing w:val="-46"/>
        </w:rPr>
        <w:t>，</w:t>
      </w:r>
      <w:r>
        <w:t>第二心音在撞击胸壁之后</w:t>
      </w:r>
      <w:r>
        <w:rPr>
          <w:spacing w:val="-46"/>
        </w:rPr>
        <w:t>。</w:t>
      </w:r>
      <w:r>
        <w:t>第三心音在心尖部或其内 上方听得较清楚</w:t>
      </w:r>
      <w:r>
        <w:rPr>
          <w:spacing w:val="-30"/>
        </w:rPr>
        <w:t>，</w:t>
      </w:r>
      <w:r>
        <w:t>左侧卧位时</w:t>
      </w:r>
      <w:r>
        <w:rPr>
          <w:spacing w:val="-30"/>
        </w:rPr>
        <w:t>，</w:t>
      </w:r>
      <w:r>
        <w:t>呼气末或运动后心跳加快</w:t>
      </w:r>
      <w:r>
        <w:rPr>
          <w:spacing w:val="-30"/>
        </w:rPr>
        <w:t>，</w:t>
      </w:r>
      <w:r>
        <w:t>又逐</w:t>
      </w:r>
      <w:r>
        <w:rPr>
          <w:spacing w:val="15"/>
        </w:rPr>
        <w:t>渐</w:t>
      </w:r>
      <w:r>
        <w:t>减慢时更为清楚</w:t>
      </w:r>
      <w:r>
        <w:rPr>
          <w:spacing w:val="-30"/>
        </w:rPr>
        <w:t>。</w:t>
      </w:r>
      <w:r>
        <w:t xml:space="preserve">第四心 </w:t>
      </w:r>
      <w:r>
        <w:rPr>
          <w:spacing w:val="-1"/>
        </w:rPr>
        <w:t>音不能听到。</w:t>
      </w:r>
      <w:r>
        <w:rPr>
          <w:rFonts w:cs="宋体"/>
        </w:rPr>
        <w:t xml:space="preserve"> </w:t>
      </w:r>
    </w:p>
    <w:p w14:paraId="6ED7132D" w14:textId="77777777" w:rsidR="0090787B" w:rsidRDefault="0090787B" w:rsidP="0090787B">
      <w:pPr>
        <w:pStyle w:val="a3"/>
        <w:spacing w:before="20" w:line="314" w:lineRule="auto"/>
        <w:ind w:right="78" w:firstLine="420"/>
        <w:rPr>
          <w:rFonts w:cs="宋体"/>
        </w:rPr>
      </w:pPr>
      <w:r>
        <w:t>（</w:t>
      </w:r>
      <w:r>
        <w:rPr>
          <w:rFonts w:cs="宋体"/>
        </w:rPr>
        <w:t>4</w:t>
      </w:r>
      <w:r>
        <w:rPr>
          <w:spacing w:val="-91"/>
        </w:rPr>
        <w:t>）</w:t>
      </w:r>
      <w:r>
        <w:t>杂</w:t>
      </w:r>
      <w:r>
        <w:rPr>
          <w:spacing w:val="1"/>
        </w:rPr>
        <w:t>音</w:t>
      </w:r>
      <w:r>
        <w:t xml:space="preserve">  正常人在心尖部或肺动脉瓣区可听到</w:t>
      </w:r>
      <w:r>
        <w:rPr>
          <w:spacing w:val="-49"/>
        </w:rPr>
        <w:t xml:space="preserve"> </w:t>
      </w:r>
      <w:r>
        <w:rPr>
          <w:rFonts w:cs="宋体"/>
        </w:rPr>
        <w:t>1/6-2/6</w:t>
      </w:r>
      <w:r>
        <w:rPr>
          <w:rFonts w:cs="宋体"/>
          <w:spacing w:val="-45"/>
        </w:rPr>
        <w:t xml:space="preserve"> </w:t>
      </w:r>
      <w:r>
        <w:t xml:space="preserve">级柔和的吹风样收缩期杂音。 </w:t>
      </w:r>
      <w:r>
        <w:rPr>
          <w:spacing w:val="-1"/>
        </w:rPr>
        <w:t>注意与病理性杂音区别。</w:t>
      </w:r>
      <w:r>
        <w:rPr>
          <w:rFonts w:cs="宋体"/>
        </w:rPr>
        <w:t xml:space="preserve"> </w:t>
      </w:r>
    </w:p>
    <w:p w14:paraId="4C078867" w14:textId="77777777" w:rsidR="0090787B" w:rsidRDefault="0090787B" w:rsidP="0090787B">
      <w:pPr>
        <w:pStyle w:val="a3"/>
        <w:spacing w:before="20" w:line="314" w:lineRule="auto"/>
        <w:ind w:left="543" w:right="3235"/>
        <w:rPr>
          <w:rFonts w:cs="宋体"/>
          <w:spacing w:val="26"/>
        </w:rPr>
      </w:pPr>
      <w:r>
        <w:rPr>
          <w:spacing w:val="-1"/>
        </w:rPr>
        <w:t>（</w:t>
      </w:r>
      <w:r>
        <w:rPr>
          <w:rFonts w:cs="宋体"/>
          <w:spacing w:val="-1"/>
        </w:rPr>
        <w:t>5</w:t>
      </w:r>
      <w:r>
        <w:rPr>
          <w:spacing w:val="-1"/>
        </w:rPr>
        <w:t>）心包摩擦音</w:t>
      </w:r>
      <w:r>
        <w:t xml:space="preserve">  </w:t>
      </w:r>
      <w:r>
        <w:rPr>
          <w:spacing w:val="-1"/>
        </w:rPr>
        <w:t>正常人听不到。</w:t>
      </w:r>
      <w:r>
        <w:rPr>
          <w:rFonts w:cs="宋体"/>
          <w:spacing w:val="26"/>
        </w:rPr>
        <w:t xml:space="preserve"> </w:t>
      </w:r>
    </w:p>
    <w:p w14:paraId="5808B65A" w14:textId="77777777" w:rsidR="0090787B" w:rsidRDefault="0090787B" w:rsidP="0090787B">
      <w:pPr>
        <w:pStyle w:val="a3"/>
        <w:spacing w:before="20" w:line="314" w:lineRule="auto"/>
        <w:ind w:left="543" w:right="3235"/>
        <w:rPr>
          <w:rFonts w:cs="宋体"/>
        </w:rPr>
      </w:pPr>
      <w:r>
        <w:rPr>
          <w:spacing w:val="-1"/>
        </w:rPr>
        <w:t>五、动脉血压测定</w:t>
      </w:r>
      <w:r>
        <w:rPr>
          <w:rFonts w:cs="宋体"/>
        </w:rPr>
        <w:t xml:space="preserve"> </w:t>
      </w:r>
    </w:p>
    <w:p w14:paraId="614879DA" w14:textId="77777777" w:rsidR="0090787B" w:rsidRDefault="0090787B" w:rsidP="0090787B">
      <w:pPr>
        <w:pStyle w:val="a3"/>
        <w:spacing w:before="20" w:line="314" w:lineRule="auto"/>
        <w:ind w:right="210" w:firstLine="420"/>
        <w:rPr>
          <w:rFonts w:cs="宋体"/>
        </w:rPr>
      </w:pPr>
      <w:r>
        <w:t>被检查者手臂应置于右心房同一水</w:t>
      </w:r>
      <w:r>
        <w:rPr>
          <w:spacing w:val="-46"/>
        </w:rPr>
        <w:t>平</w:t>
      </w:r>
      <w:r>
        <w:t>（坐位时平第四肋软骨</w:t>
      </w:r>
      <w:r>
        <w:rPr>
          <w:spacing w:val="-46"/>
        </w:rPr>
        <w:t>，</w:t>
      </w:r>
      <w:r>
        <w:t xml:space="preserve">仰卧位时与腋中线同一水 </w:t>
      </w:r>
      <w:r>
        <w:rPr>
          <w:spacing w:val="-5"/>
        </w:rPr>
        <w:t>平）；手臂外展</w:t>
      </w:r>
      <w:r>
        <w:rPr>
          <w:spacing w:val="-46"/>
        </w:rPr>
        <w:t xml:space="preserve"> </w:t>
      </w:r>
      <w:r>
        <w:rPr>
          <w:rFonts w:cs="宋体"/>
        </w:rPr>
        <w:t>45</w:t>
      </w:r>
      <w:r>
        <w:rPr>
          <w:rFonts w:cs="宋体"/>
          <w:spacing w:val="-45"/>
        </w:rPr>
        <w:t xml:space="preserve"> </w:t>
      </w:r>
      <w:r>
        <w:rPr>
          <w:spacing w:val="-2"/>
        </w:rPr>
        <w:t>度，以免压迫动脉，影响测定值</w:t>
      </w:r>
      <w:r>
        <w:rPr>
          <w:rFonts w:cs="宋体"/>
          <w:spacing w:val="-2"/>
        </w:rPr>
        <w:t>.</w:t>
      </w:r>
      <w:r>
        <w:rPr>
          <w:spacing w:val="-2"/>
        </w:rPr>
        <w:t>气袖下缘在肘窝以上</w:t>
      </w:r>
      <w:r>
        <w:rPr>
          <w:spacing w:val="-47"/>
        </w:rPr>
        <w:t xml:space="preserve"> </w:t>
      </w:r>
      <w:r>
        <w:rPr>
          <w:rFonts w:cs="宋体"/>
          <w:spacing w:val="-5"/>
        </w:rPr>
        <w:t>2~3</w:t>
      </w:r>
      <w:r>
        <w:rPr>
          <w:rFonts w:cs="宋体"/>
          <w:spacing w:val="-45"/>
        </w:rPr>
        <w:t xml:space="preserve"> </w:t>
      </w:r>
      <w:r>
        <w:rPr>
          <w:spacing w:val="-3"/>
        </w:rPr>
        <w:t>厘米处，气袖</w:t>
      </w:r>
      <w:r>
        <w:rPr>
          <w:spacing w:val="28"/>
        </w:rPr>
        <w:t xml:space="preserve"> </w:t>
      </w:r>
      <w:r>
        <w:rPr>
          <w:spacing w:val="-1"/>
        </w:rPr>
        <w:t>均匀紧贴皮肤缠于上臂</w:t>
      </w:r>
      <w:r>
        <w:rPr>
          <w:rFonts w:cs="宋体"/>
          <w:spacing w:val="-1"/>
        </w:rPr>
        <w:t>,</w:t>
      </w:r>
      <w:r>
        <w:rPr>
          <w:rFonts w:cs="宋体"/>
          <w:spacing w:val="-60"/>
        </w:rPr>
        <w:t xml:space="preserve"> </w:t>
      </w:r>
      <w:r>
        <w:rPr>
          <w:spacing w:val="-2"/>
        </w:rPr>
        <w:t>听诊器体件置于气袖下缘下肱动脉搏动处。一般右上肢为准，连测</w:t>
      </w:r>
      <w:r>
        <w:rPr>
          <w:spacing w:val="74"/>
        </w:rPr>
        <w:t xml:space="preserve"> </w:t>
      </w:r>
      <w:r>
        <w:rPr>
          <w:rFonts w:cs="宋体"/>
        </w:rPr>
        <w:t>2</w:t>
      </w:r>
      <w:r>
        <w:rPr>
          <w:rFonts w:cs="宋体"/>
          <w:spacing w:val="-45"/>
        </w:rPr>
        <w:t xml:space="preserve"> </w:t>
      </w:r>
      <w:r>
        <w:rPr>
          <w:spacing w:val="-1"/>
        </w:rPr>
        <w:t>次，两次相差＜</w:t>
      </w:r>
      <w:r>
        <w:rPr>
          <w:rFonts w:cs="宋体"/>
          <w:spacing w:val="-1"/>
        </w:rPr>
        <w:t>4mmHg</w:t>
      </w:r>
      <w:r>
        <w:rPr>
          <w:spacing w:val="-1"/>
        </w:rPr>
        <w:t>，取其平均值，若相差＞</w:t>
      </w:r>
      <w:r>
        <w:rPr>
          <w:rFonts w:cs="宋体"/>
          <w:spacing w:val="-1"/>
        </w:rPr>
        <w:t>4</w:t>
      </w:r>
      <w:r>
        <w:rPr>
          <w:rFonts w:cs="宋体"/>
        </w:rPr>
        <w:t xml:space="preserve"> mmHg</w:t>
      </w:r>
      <w:r>
        <w:t>，则再量第</w:t>
      </w:r>
      <w:r>
        <w:rPr>
          <w:spacing w:val="-46"/>
        </w:rPr>
        <w:t xml:space="preserve"> </w:t>
      </w:r>
      <w:r>
        <w:rPr>
          <w:rFonts w:cs="宋体"/>
        </w:rPr>
        <w:t>3</w:t>
      </w:r>
      <w:r>
        <w:rPr>
          <w:rFonts w:cs="宋体"/>
          <w:spacing w:val="-45"/>
        </w:rPr>
        <w:t xml:space="preserve"> </w:t>
      </w:r>
      <w:r>
        <w:t>次，第</w:t>
      </w:r>
      <w:r>
        <w:rPr>
          <w:spacing w:val="-45"/>
        </w:rPr>
        <w:t xml:space="preserve"> </w:t>
      </w:r>
      <w:r>
        <w:rPr>
          <w:rFonts w:cs="宋体"/>
        </w:rPr>
        <w:t>4</w:t>
      </w:r>
      <w:r>
        <w:rPr>
          <w:rFonts w:cs="宋体"/>
          <w:spacing w:val="-45"/>
        </w:rPr>
        <w:t xml:space="preserve"> </w:t>
      </w:r>
      <w:r>
        <w:rPr>
          <w:spacing w:val="-1"/>
        </w:rPr>
        <w:t>次。</w:t>
      </w:r>
      <w:r>
        <w:rPr>
          <w:rFonts w:cs="宋体"/>
        </w:rPr>
        <w:t xml:space="preserve"> </w:t>
      </w:r>
    </w:p>
    <w:p w14:paraId="34779443" w14:textId="77777777" w:rsidR="0090787B" w:rsidRDefault="0090787B" w:rsidP="0090787B">
      <w:pPr>
        <w:pStyle w:val="a3"/>
        <w:spacing w:before="20" w:line="314" w:lineRule="auto"/>
        <w:ind w:right="78" w:firstLine="420"/>
        <w:rPr>
          <w:rFonts w:cs="宋体"/>
        </w:rPr>
      </w:pPr>
      <w:r>
        <w:t>正常人收缩压为</w:t>
      </w:r>
      <w:r>
        <w:rPr>
          <w:spacing w:val="-47"/>
        </w:rPr>
        <w:t xml:space="preserve"> </w:t>
      </w:r>
      <w:r>
        <w:rPr>
          <w:rFonts w:cs="宋体"/>
          <w:spacing w:val="-1"/>
        </w:rPr>
        <w:t>90-139mmHg</w:t>
      </w:r>
      <w:r>
        <w:rPr>
          <w:spacing w:val="-1"/>
        </w:rPr>
        <w:t>，舒张压为</w:t>
      </w:r>
      <w:r>
        <w:rPr>
          <w:spacing w:val="-45"/>
        </w:rPr>
        <w:t xml:space="preserve"> </w:t>
      </w:r>
      <w:r>
        <w:rPr>
          <w:rFonts w:cs="宋体"/>
          <w:spacing w:val="-2"/>
        </w:rPr>
        <w:t>60-89mmHg</w:t>
      </w:r>
      <w:r>
        <w:rPr>
          <w:spacing w:val="-2"/>
        </w:rPr>
        <w:t>，脉压为</w:t>
      </w:r>
      <w:r>
        <w:rPr>
          <w:spacing w:val="-46"/>
        </w:rPr>
        <w:t xml:space="preserve"> </w:t>
      </w:r>
      <w:r>
        <w:rPr>
          <w:rFonts w:cs="宋体"/>
          <w:spacing w:val="-1"/>
        </w:rPr>
        <w:t>30-40mmHg</w:t>
      </w:r>
      <w:r>
        <w:rPr>
          <w:spacing w:val="-1"/>
        </w:rPr>
        <w:t>，两上肢可相差</w:t>
      </w:r>
      <w:r>
        <w:rPr>
          <w:spacing w:val="28"/>
        </w:rPr>
        <w:t xml:space="preserve"> </w:t>
      </w:r>
      <w:r>
        <w:rPr>
          <w:rFonts w:cs="宋体"/>
          <w:spacing w:val="-1"/>
        </w:rPr>
        <w:t>10mmHg</w:t>
      </w:r>
      <w:r>
        <w:rPr>
          <w:spacing w:val="-1"/>
        </w:rPr>
        <w:t>，下肢较上肢高</w:t>
      </w:r>
      <w:r>
        <w:rPr>
          <w:spacing w:val="-46"/>
        </w:rPr>
        <w:t xml:space="preserve"> </w:t>
      </w:r>
      <w:r>
        <w:rPr>
          <w:rFonts w:cs="宋体"/>
        </w:rPr>
        <w:t>20-40mmHg</w:t>
      </w:r>
      <w:r>
        <w:t>。</w:t>
      </w:r>
      <w:r>
        <w:rPr>
          <w:rFonts w:cs="宋体"/>
        </w:rPr>
        <w:t xml:space="preserve"> </w:t>
      </w:r>
    </w:p>
    <w:p w14:paraId="6A7F8FAD" w14:textId="77777777" w:rsidR="0090787B" w:rsidRDefault="0090787B" w:rsidP="0090787B">
      <w:pPr>
        <w:pStyle w:val="a3"/>
        <w:spacing w:before="20" w:line="314" w:lineRule="auto"/>
        <w:ind w:left="543" w:right="3442"/>
        <w:rPr>
          <w:rFonts w:cs="宋体"/>
        </w:rPr>
      </w:pPr>
      <w:r>
        <w:t>高血压：至少</w:t>
      </w:r>
      <w:r>
        <w:rPr>
          <w:spacing w:val="-46"/>
        </w:rPr>
        <w:t xml:space="preserve"> </w:t>
      </w:r>
      <w:r>
        <w:rPr>
          <w:rFonts w:cs="宋体"/>
        </w:rPr>
        <w:t>3</w:t>
      </w:r>
      <w:r>
        <w:rPr>
          <w:rFonts w:cs="宋体"/>
          <w:spacing w:val="-45"/>
        </w:rPr>
        <w:t xml:space="preserve"> </w:t>
      </w:r>
      <w:r>
        <w:rPr>
          <w:spacing w:val="-1"/>
        </w:rPr>
        <w:t>次非同日血压值≥</w:t>
      </w:r>
      <w:r>
        <w:rPr>
          <w:rFonts w:cs="宋体"/>
          <w:spacing w:val="-1"/>
        </w:rPr>
        <w:t>140/90mmHg</w:t>
      </w:r>
      <w:r>
        <w:rPr>
          <w:spacing w:val="-1"/>
        </w:rPr>
        <w:t>。</w:t>
      </w:r>
      <w:r>
        <w:rPr>
          <w:rFonts w:cs="宋体"/>
          <w:spacing w:val="36"/>
        </w:rPr>
        <w:t xml:space="preserve"> </w:t>
      </w:r>
      <w:r>
        <w:t>低血压：血压低于</w:t>
      </w:r>
      <w:r>
        <w:rPr>
          <w:spacing w:val="-47"/>
        </w:rPr>
        <w:t xml:space="preserve"> </w:t>
      </w:r>
      <w:r>
        <w:rPr>
          <w:rFonts w:cs="宋体"/>
        </w:rPr>
        <w:t>90/60mmHg</w:t>
      </w:r>
      <w:r>
        <w:t>。</w:t>
      </w:r>
      <w:r>
        <w:rPr>
          <w:rFonts w:cs="宋体"/>
        </w:rPr>
        <w:t xml:space="preserve"> </w:t>
      </w:r>
    </w:p>
    <w:p w14:paraId="3AB7C8AC" w14:textId="77777777" w:rsidR="0090787B" w:rsidRDefault="0090787B" w:rsidP="0090787B">
      <w:pPr>
        <w:rPr>
          <w:rFonts w:ascii="宋体" w:eastAsia="宋体" w:hAnsi="宋体" w:cs="宋体"/>
          <w:sz w:val="20"/>
          <w:szCs w:val="20"/>
        </w:rPr>
      </w:pPr>
    </w:p>
    <w:p w14:paraId="379A4CBF" w14:textId="77777777" w:rsidR="0090787B" w:rsidRDefault="0090787B" w:rsidP="0090787B">
      <w:pPr>
        <w:spacing w:before="8"/>
        <w:rPr>
          <w:rFonts w:ascii="宋体" w:eastAsia="宋体" w:hAnsi="宋体" w:cs="宋体"/>
          <w:sz w:val="28"/>
          <w:szCs w:val="28"/>
        </w:rPr>
      </w:pPr>
    </w:p>
    <w:p w14:paraId="357F0232" w14:textId="77777777" w:rsidR="0090787B" w:rsidRDefault="0090787B" w:rsidP="0090787B">
      <w:pPr>
        <w:pStyle w:val="1"/>
        <w:spacing w:line="460" w:lineRule="exact"/>
        <w:ind w:left="2450"/>
        <w:rPr>
          <w:rFonts w:cs="宋体"/>
          <w:b w:val="0"/>
          <w:bCs w:val="0"/>
        </w:rPr>
      </w:pPr>
      <w:r>
        <w:rPr>
          <w:spacing w:val="4"/>
        </w:rPr>
        <w:t>心脏血管病理体征检查</w:t>
      </w:r>
      <w:r>
        <w:rPr>
          <w:rFonts w:cs="宋体"/>
          <w:w w:val="99"/>
        </w:rPr>
        <w:t xml:space="preserve"> </w:t>
      </w:r>
    </w:p>
    <w:p w14:paraId="64840497" w14:textId="77777777" w:rsidR="0090787B" w:rsidRDefault="0090787B" w:rsidP="0090787B">
      <w:pPr>
        <w:pStyle w:val="a3"/>
        <w:spacing w:before="169"/>
        <w:rPr>
          <w:rFonts w:ascii="黑体" w:eastAsia="黑体" w:hAnsi="黑体" w:cs="黑体"/>
        </w:rPr>
      </w:pPr>
      <w:r>
        <w:rPr>
          <w:rFonts w:ascii="黑体" w:eastAsia="黑体" w:hAnsi="黑体" w:cs="黑体"/>
        </w:rPr>
        <w:t>【</w:t>
      </w:r>
      <w:r>
        <w:rPr>
          <w:rFonts w:ascii="黑体" w:eastAsia="黑体" w:hAnsi="黑体" w:cs="黑体" w:hint="eastAsia"/>
        </w:rPr>
        <w:t>教学目标</w:t>
      </w:r>
      <w:r>
        <w:rPr>
          <w:rFonts w:ascii="黑体" w:eastAsia="黑体" w:hAnsi="黑体" w:cs="黑体"/>
        </w:rPr>
        <w:t>】</w:t>
      </w:r>
    </w:p>
    <w:p w14:paraId="37B0F92F" w14:textId="77777777" w:rsidR="0090787B" w:rsidRDefault="0090787B" w:rsidP="0090787B">
      <w:pPr>
        <w:pStyle w:val="a3"/>
        <w:ind w:left="543"/>
        <w:rPr>
          <w:rFonts w:cs="宋体"/>
        </w:rPr>
      </w:pPr>
      <w:r>
        <w:rPr>
          <w:rFonts w:cs="宋体"/>
          <w:spacing w:val="-1"/>
        </w:rPr>
        <w:t>1</w:t>
      </w:r>
      <w:r>
        <w:rPr>
          <w:spacing w:val="-1"/>
        </w:rPr>
        <w:t>．熟悉各种心脏病体征的检查方法及临床意义。</w:t>
      </w:r>
      <w:r>
        <w:rPr>
          <w:rFonts w:cs="宋体"/>
        </w:rPr>
        <w:t xml:space="preserve"> </w:t>
      </w:r>
    </w:p>
    <w:p w14:paraId="1B54623C" w14:textId="77777777" w:rsidR="0090787B" w:rsidRDefault="0090787B" w:rsidP="0090787B">
      <w:pPr>
        <w:pStyle w:val="a3"/>
        <w:spacing w:line="314" w:lineRule="auto"/>
        <w:ind w:right="78" w:firstLine="420"/>
        <w:rPr>
          <w:rFonts w:cs="宋体"/>
        </w:rPr>
      </w:pPr>
      <w:r>
        <w:rPr>
          <w:rFonts w:cs="宋体"/>
        </w:rPr>
        <w:t>2</w:t>
      </w:r>
      <w:r>
        <w:t xml:space="preserve">．掌握心脏杂音的听诊要点，并能区别收缩期杂音、舒张期杂音及连续性杂音。了解 </w:t>
      </w:r>
      <w:r>
        <w:rPr>
          <w:spacing w:val="-1"/>
        </w:rPr>
        <w:t>常见心脏杂音的特点及其临床意义。熟悉常见心律失常的特点</w:t>
      </w:r>
      <w:r>
        <w:rPr>
          <w:rFonts w:cs="宋体"/>
          <w:spacing w:val="-1"/>
        </w:rPr>
        <w:t>.</w:t>
      </w:r>
      <w:r>
        <w:rPr>
          <w:rFonts w:cs="宋体"/>
        </w:rPr>
        <w:t xml:space="preserve"> </w:t>
      </w:r>
    </w:p>
    <w:p w14:paraId="0F494954" w14:textId="77777777" w:rsidR="0090787B" w:rsidRDefault="0090787B" w:rsidP="0090787B">
      <w:pPr>
        <w:pStyle w:val="a3"/>
        <w:spacing w:before="20"/>
        <w:ind w:left="543"/>
        <w:rPr>
          <w:rFonts w:cs="宋体"/>
        </w:rPr>
      </w:pPr>
      <w:r>
        <w:rPr>
          <w:rFonts w:cs="宋体"/>
          <w:spacing w:val="-1"/>
        </w:rPr>
        <w:t>3</w:t>
      </w:r>
      <w:r>
        <w:rPr>
          <w:spacing w:val="-1"/>
        </w:rPr>
        <w:t>．熟悉血管病理体征的检查方法及其临床意义。</w:t>
      </w:r>
      <w:r>
        <w:rPr>
          <w:rFonts w:cs="宋体"/>
        </w:rPr>
        <w:t xml:space="preserve"> </w:t>
      </w:r>
    </w:p>
    <w:p w14:paraId="098ED178" w14:textId="77777777" w:rsidR="0090787B" w:rsidRDefault="0090787B" w:rsidP="0090787B">
      <w:pPr>
        <w:pStyle w:val="a3"/>
        <w:ind w:left="543"/>
        <w:rPr>
          <w:rFonts w:cs="宋体"/>
        </w:rPr>
      </w:pPr>
      <w:r>
        <w:rPr>
          <w:rFonts w:cs="宋体"/>
          <w:spacing w:val="-1"/>
        </w:rPr>
        <w:t>4</w:t>
      </w:r>
      <w:r>
        <w:rPr>
          <w:spacing w:val="-1"/>
        </w:rPr>
        <w:t>．了解心功能不全的体征及其检查方法。</w:t>
      </w:r>
      <w:r>
        <w:rPr>
          <w:rFonts w:cs="宋体"/>
        </w:rPr>
        <w:t xml:space="preserve"> </w:t>
      </w:r>
    </w:p>
    <w:p w14:paraId="470693AD" w14:textId="77777777" w:rsidR="0090787B" w:rsidRDefault="0090787B" w:rsidP="0090787B">
      <w:pPr>
        <w:pStyle w:val="a3"/>
        <w:rPr>
          <w:rFonts w:ascii="黑体" w:eastAsia="黑体" w:hAnsi="黑体" w:cs="黑体"/>
        </w:rPr>
      </w:pPr>
      <w:r>
        <w:rPr>
          <w:rFonts w:ascii="黑体" w:eastAsia="黑体" w:hAnsi="黑体" w:cs="黑体"/>
          <w:spacing w:val="-1"/>
        </w:rPr>
        <w:lastRenderedPageBreak/>
        <w:t>【</w:t>
      </w:r>
      <w:r>
        <w:rPr>
          <w:rFonts w:ascii="黑体" w:eastAsia="黑体" w:hAnsi="黑体" w:cs="黑体" w:hint="eastAsia"/>
          <w:spacing w:val="-1"/>
        </w:rPr>
        <w:t>教学</w:t>
      </w:r>
      <w:r>
        <w:rPr>
          <w:rFonts w:ascii="黑体" w:eastAsia="黑体" w:hAnsi="黑体" w:cs="黑体"/>
          <w:spacing w:val="-1"/>
        </w:rPr>
        <w:t>方法】</w:t>
      </w:r>
    </w:p>
    <w:p w14:paraId="625C3EB2" w14:textId="77777777" w:rsidR="0090787B" w:rsidRDefault="0090787B" w:rsidP="0090787B">
      <w:pPr>
        <w:pStyle w:val="a3"/>
        <w:ind w:left="543"/>
        <w:rPr>
          <w:rFonts w:cs="宋体"/>
        </w:rPr>
      </w:pPr>
      <w:r>
        <w:rPr>
          <w:rFonts w:cs="宋体"/>
          <w:spacing w:val="-1"/>
        </w:rPr>
        <w:t>1</w:t>
      </w:r>
      <w:r>
        <w:rPr>
          <w:spacing w:val="-1"/>
        </w:rPr>
        <w:t>．教师选好有心血管体征的病人、模拟人或</w:t>
      </w:r>
      <w:r>
        <w:rPr>
          <w:spacing w:val="-46"/>
        </w:rPr>
        <w:t xml:space="preserve"> </w:t>
      </w:r>
      <w:r>
        <w:rPr>
          <w:rFonts w:cs="宋体"/>
          <w:spacing w:val="-1"/>
        </w:rPr>
        <w:t>SP</w:t>
      </w:r>
      <w:r>
        <w:rPr>
          <w:spacing w:val="-1"/>
        </w:rPr>
        <w:t>，由教师带领同学进行见习。</w:t>
      </w:r>
      <w:r>
        <w:rPr>
          <w:rFonts w:cs="宋体"/>
        </w:rPr>
        <w:t xml:space="preserve"> </w:t>
      </w:r>
    </w:p>
    <w:p w14:paraId="07DE0D42" w14:textId="77777777" w:rsidR="0090787B" w:rsidRDefault="0090787B" w:rsidP="0090787B">
      <w:pPr>
        <w:pStyle w:val="a3"/>
        <w:ind w:left="543"/>
        <w:rPr>
          <w:rFonts w:cs="宋体"/>
        </w:rPr>
      </w:pPr>
      <w:r>
        <w:rPr>
          <w:rFonts w:cs="宋体"/>
          <w:spacing w:val="-1"/>
        </w:rPr>
        <w:t>2</w:t>
      </w:r>
      <w:r>
        <w:rPr>
          <w:spacing w:val="-1"/>
        </w:rPr>
        <w:t>．听心音及心脏杂音录音。</w:t>
      </w:r>
      <w:r>
        <w:rPr>
          <w:rFonts w:cs="宋体"/>
        </w:rPr>
        <w:t xml:space="preserve"> </w:t>
      </w:r>
    </w:p>
    <w:p w14:paraId="6CAF413D" w14:textId="77777777" w:rsidR="0090787B" w:rsidRDefault="0090787B" w:rsidP="0090787B">
      <w:pPr>
        <w:pStyle w:val="a3"/>
        <w:rPr>
          <w:rFonts w:cs="宋体"/>
        </w:rPr>
      </w:pPr>
      <w:r>
        <w:rPr>
          <w:rFonts w:ascii="黑体" w:eastAsia="黑体" w:hAnsi="黑体" w:cs="黑体"/>
          <w:spacing w:val="-1"/>
        </w:rPr>
        <w:t>【</w:t>
      </w:r>
      <w:r>
        <w:rPr>
          <w:rFonts w:ascii="黑体" w:eastAsia="黑体" w:hAnsi="黑体" w:cs="黑体" w:hint="eastAsia"/>
          <w:spacing w:val="-1"/>
        </w:rPr>
        <w:t>教学重难点</w:t>
      </w:r>
      <w:r>
        <w:rPr>
          <w:rFonts w:ascii="黑体" w:eastAsia="黑体" w:hAnsi="黑体" w:cs="黑体"/>
          <w:spacing w:val="-1"/>
        </w:rPr>
        <w:t>】</w:t>
      </w:r>
      <w:r>
        <w:rPr>
          <w:rFonts w:ascii="黑体" w:eastAsia="黑体" w:hAnsi="黑体" w:cs="黑体"/>
        </w:rPr>
        <w:t xml:space="preserve"> </w:t>
      </w:r>
      <w:r>
        <w:rPr>
          <w:rFonts w:cs="宋体"/>
        </w:rPr>
        <w:t xml:space="preserve"> </w:t>
      </w:r>
      <w:r>
        <w:rPr>
          <w:rFonts w:cs="宋体" w:hint="eastAsia"/>
        </w:rPr>
        <w:t>重点掌握心血管系统完整的体检方法，难点是病理性心音听诊</w:t>
      </w:r>
    </w:p>
    <w:p w14:paraId="1A66BE11" w14:textId="77777777" w:rsidR="0090787B" w:rsidRDefault="0090787B" w:rsidP="0090787B">
      <w:pPr>
        <w:pStyle w:val="a3"/>
        <w:rPr>
          <w:rFonts w:cs="宋体"/>
        </w:rPr>
      </w:pPr>
      <w:r>
        <w:rPr>
          <w:rFonts w:ascii="黑体" w:eastAsia="黑体" w:hAnsi="黑体" w:cs="黑体"/>
          <w:spacing w:val="-1"/>
        </w:rPr>
        <w:t>【</w:t>
      </w:r>
      <w:r>
        <w:rPr>
          <w:rFonts w:ascii="黑体" w:eastAsia="黑体" w:hAnsi="黑体" w:cs="黑体" w:hint="eastAsia"/>
          <w:spacing w:val="-1"/>
        </w:rPr>
        <w:t>教学评价</w:t>
      </w:r>
      <w:r>
        <w:rPr>
          <w:rFonts w:ascii="黑体" w:eastAsia="黑体" w:hAnsi="黑体" w:cs="黑体"/>
          <w:spacing w:val="-1"/>
        </w:rPr>
        <w:t>】</w:t>
      </w:r>
      <w:r>
        <w:rPr>
          <w:rFonts w:ascii="黑体" w:eastAsia="黑体" w:hAnsi="黑体" w:cs="黑体"/>
        </w:rPr>
        <w:t xml:space="preserve"> </w:t>
      </w:r>
      <w:r>
        <w:rPr>
          <w:rFonts w:cs="宋体"/>
        </w:rPr>
        <w:t xml:space="preserve"> </w:t>
      </w:r>
      <w:r>
        <w:rPr>
          <w:rFonts w:cs="宋体" w:hint="eastAsia"/>
        </w:rPr>
        <w:t>多媒体或者SP进行心血管病理体征查体练习，操作后带教老师考核点评</w:t>
      </w:r>
    </w:p>
    <w:p w14:paraId="72966438" w14:textId="77777777" w:rsidR="0090787B" w:rsidRDefault="0090787B" w:rsidP="0090787B">
      <w:pPr>
        <w:pStyle w:val="a3"/>
        <w:rPr>
          <w:rFonts w:ascii="黑体" w:eastAsia="黑体" w:hAnsi="黑体" w:cs="黑体"/>
        </w:rPr>
      </w:pPr>
      <w:r>
        <w:rPr>
          <w:rFonts w:ascii="黑体" w:eastAsia="黑体" w:hAnsi="黑体" w:cs="黑体"/>
          <w:spacing w:val="-1"/>
        </w:rPr>
        <w:t>【</w:t>
      </w:r>
      <w:r>
        <w:rPr>
          <w:rFonts w:ascii="黑体" w:eastAsia="黑体" w:hAnsi="黑体" w:cs="黑体" w:hint="eastAsia"/>
          <w:spacing w:val="-1"/>
        </w:rPr>
        <w:t>教学</w:t>
      </w:r>
      <w:r>
        <w:rPr>
          <w:rFonts w:ascii="黑体" w:eastAsia="黑体" w:hAnsi="黑体" w:cs="黑体"/>
          <w:spacing w:val="-1"/>
        </w:rPr>
        <w:t>内容】</w:t>
      </w:r>
    </w:p>
    <w:p w14:paraId="0E8FB494" w14:textId="77777777" w:rsidR="0090787B" w:rsidRDefault="0090787B" w:rsidP="0090787B">
      <w:pPr>
        <w:rPr>
          <w:rFonts w:ascii="黑体" w:eastAsia="黑体" w:hAnsi="黑体" w:cs="黑体"/>
        </w:rPr>
        <w:sectPr w:rsidR="0090787B">
          <w:pgSz w:w="11910" w:h="16850"/>
          <w:pgMar w:top="1040" w:right="1560" w:bottom="1440" w:left="1680" w:header="846" w:footer="1246" w:gutter="0"/>
          <w:cols w:space="720"/>
        </w:sectPr>
      </w:pPr>
    </w:p>
    <w:p w14:paraId="3A0F4B89" w14:textId="77777777" w:rsidR="0090787B" w:rsidRDefault="0090787B" w:rsidP="0090787B">
      <w:pPr>
        <w:rPr>
          <w:rFonts w:ascii="黑体" w:eastAsia="黑体" w:hAnsi="黑体" w:cs="黑体"/>
          <w:sz w:val="20"/>
          <w:szCs w:val="20"/>
        </w:rPr>
      </w:pPr>
    </w:p>
    <w:p w14:paraId="77D1A254" w14:textId="77777777" w:rsidR="0090787B" w:rsidRDefault="0090787B" w:rsidP="0090787B">
      <w:pPr>
        <w:spacing w:before="5"/>
        <w:rPr>
          <w:rFonts w:ascii="黑体" w:eastAsia="黑体" w:hAnsi="黑体" w:cs="黑体"/>
          <w:sz w:val="14"/>
          <w:szCs w:val="14"/>
        </w:rPr>
      </w:pPr>
    </w:p>
    <w:p w14:paraId="404D6F5F" w14:textId="77777777" w:rsidR="0090787B" w:rsidRDefault="0090787B" w:rsidP="0090787B">
      <w:pPr>
        <w:pStyle w:val="7"/>
        <w:rPr>
          <w:rFonts w:cs="宋体"/>
          <w:b w:val="0"/>
          <w:bCs w:val="0"/>
          <w:lang w:eastAsia="zh-CN"/>
        </w:rPr>
      </w:pPr>
      <w:r>
        <w:rPr>
          <w:spacing w:val="11"/>
          <w:lang w:eastAsia="zh-CN"/>
        </w:rPr>
        <w:t>一、视诊</w:t>
      </w:r>
      <w:r>
        <w:rPr>
          <w:rFonts w:cs="宋体"/>
          <w:w w:val="99"/>
          <w:lang w:eastAsia="zh-CN"/>
        </w:rPr>
        <w:t xml:space="preserve"> </w:t>
      </w:r>
    </w:p>
    <w:p w14:paraId="75B656EA" w14:textId="77777777" w:rsidR="0090787B" w:rsidRDefault="0090787B" w:rsidP="0090787B">
      <w:pPr>
        <w:pStyle w:val="a3"/>
        <w:ind w:left="543"/>
        <w:rPr>
          <w:rFonts w:cs="宋体"/>
        </w:rPr>
      </w:pPr>
      <w:r>
        <w:rPr>
          <w:rFonts w:cs="宋体"/>
          <w:spacing w:val="-1"/>
        </w:rPr>
        <w:t>1</w:t>
      </w:r>
      <w:r>
        <w:rPr>
          <w:spacing w:val="-1"/>
        </w:rPr>
        <w:t>．心前区隆起 在儿童时期即心脏病且有心脏显著增大时，可有以前区隆起。</w:t>
      </w:r>
      <w:r>
        <w:rPr>
          <w:rFonts w:cs="宋体"/>
        </w:rPr>
        <w:t xml:space="preserve"> </w:t>
      </w:r>
    </w:p>
    <w:p w14:paraId="6F31532E" w14:textId="77777777" w:rsidR="0090787B" w:rsidRDefault="0090787B" w:rsidP="0090787B">
      <w:pPr>
        <w:pStyle w:val="a3"/>
        <w:spacing w:line="314" w:lineRule="auto"/>
        <w:ind w:left="543" w:right="1254"/>
        <w:rPr>
          <w:rFonts w:cs="宋体"/>
        </w:rPr>
      </w:pPr>
      <w:r>
        <w:rPr>
          <w:rFonts w:cs="宋体"/>
          <w:spacing w:val="-1"/>
        </w:rPr>
        <w:t>2</w:t>
      </w:r>
      <w:r>
        <w:rPr>
          <w:spacing w:val="-1"/>
        </w:rPr>
        <w:t>．心尖搏动</w:t>
      </w:r>
      <w:r>
        <w:rPr>
          <w:rFonts w:cs="宋体"/>
          <w:spacing w:val="25"/>
        </w:rPr>
        <w:t xml:space="preserve"> </w:t>
      </w:r>
      <w:r>
        <w:rPr>
          <w:spacing w:val="-1"/>
        </w:rPr>
        <w:t>位置改变：向左上移位见于右室大，向左下移位见于左室大。</w:t>
      </w:r>
      <w:r>
        <w:rPr>
          <w:rFonts w:cs="宋体"/>
        </w:rPr>
        <w:t xml:space="preserve"> </w:t>
      </w:r>
    </w:p>
    <w:p w14:paraId="5250F56F" w14:textId="77777777" w:rsidR="0090787B" w:rsidRDefault="0090787B" w:rsidP="0090787B">
      <w:pPr>
        <w:pStyle w:val="a3"/>
        <w:spacing w:before="20" w:line="314" w:lineRule="auto"/>
        <w:ind w:right="117" w:firstLine="420"/>
        <w:rPr>
          <w:rFonts w:cs="宋体"/>
        </w:rPr>
      </w:pPr>
      <w:r>
        <w:t>强弱及范围改变</w:t>
      </w:r>
      <w:r>
        <w:rPr>
          <w:spacing w:val="-46"/>
        </w:rPr>
        <w:t>：</w:t>
      </w:r>
      <w:r>
        <w:t>抬举样心尖搏动是左室肥大的可靠体征</w:t>
      </w:r>
      <w:r>
        <w:rPr>
          <w:spacing w:val="-46"/>
        </w:rPr>
        <w:t>；</w:t>
      </w:r>
      <w:r>
        <w:t>心尖搏动减弱并较弥散见于 心肌炎</w:t>
      </w:r>
      <w:r>
        <w:rPr>
          <w:spacing w:val="-30"/>
        </w:rPr>
        <w:t>；</w:t>
      </w:r>
      <w:r>
        <w:t>心尖搏动减弱或消失见于心包积液</w:t>
      </w:r>
      <w:r>
        <w:rPr>
          <w:spacing w:val="-30"/>
        </w:rPr>
        <w:t>、</w:t>
      </w:r>
      <w:r>
        <w:t>左侧胸腔积液或肺气肿</w:t>
      </w:r>
      <w:r>
        <w:rPr>
          <w:spacing w:val="-31"/>
        </w:rPr>
        <w:t>；</w:t>
      </w:r>
      <w:r>
        <w:t xml:space="preserve">负性心尖搏动见于粘 </w:t>
      </w:r>
      <w:r>
        <w:rPr>
          <w:spacing w:val="-1"/>
        </w:rPr>
        <w:t>连性心包炎与周围组织有广泛粘连时。</w:t>
      </w:r>
      <w:r>
        <w:rPr>
          <w:rFonts w:cs="宋体"/>
        </w:rPr>
        <w:t xml:space="preserve"> </w:t>
      </w:r>
    </w:p>
    <w:p w14:paraId="06E4888E" w14:textId="77777777" w:rsidR="0090787B" w:rsidRDefault="0090787B" w:rsidP="0090787B">
      <w:pPr>
        <w:pStyle w:val="a3"/>
        <w:spacing w:before="20" w:line="314" w:lineRule="auto"/>
        <w:ind w:firstLine="405"/>
        <w:rPr>
          <w:rFonts w:cs="宋体"/>
        </w:rPr>
      </w:pPr>
      <w:r>
        <w:rPr>
          <w:noProof/>
        </w:rPr>
        <w:drawing>
          <wp:anchor distT="0" distB="0" distL="114300" distR="114300" simplePos="0" relativeHeight="251674624" behindDoc="0" locked="0" layoutInCell="1" allowOverlap="1" wp14:anchorId="01DB2AE8" wp14:editId="5009AF0B">
            <wp:simplePos x="0" y="0"/>
            <wp:positionH relativeFrom="page">
              <wp:posOffset>3657600</wp:posOffset>
            </wp:positionH>
            <wp:positionV relativeFrom="paragraph">
              <wp:posOffset>272415</wp:posOffset>
            </wp:positionV>
            <wp:extent cx="2735580" cy="2278380"/>
            <wp:effectExtent l="0" t="0" r="0" b="0"/>
            <wp:wrapSquare wrapText="bothSides"/>
            <wp:docPr id="24" name="图片 24"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descr="图示&#10;&#10;描述已自动生成"/>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a:xfrm>
                      <a:off x="0" y="0"/>
                      <a:ext cx="2735580" cy="2278380"/>
                    </a:xfrm>
                    <a:prstGeom prst="rect">
                      <a:avLst/>
                    </a:prstGeom>
                    <a:noFill/>
                  </pic:spPr>
                </pic:pic>
              </a:graphicData>
            </a:graphic>
          </wp:anchor>
        </w:drawing>
      </w:r>
      <w:r>
        <w:rPr>
          <w:rFonts w:cs="宋体"/>
        </w:rPr>
        <w:t>3</w:t>
      </w:r>
      <w:r>
        <w:t>．有无心前区其它部位的搏动、剑突下搏动见于肺气肿或伴有右室外增大及腹主动脉</w:t>
      </w:r>
      <w:r>
        <w:rPr>
          <w:spacing w:val="30"/>
        </w:rPr>
        <w:t xml:space="preserve"> </w:t>
      </w:r>
      <w:r>
        <w:rPr>
          <w:spacing w:val="-1"/>
        </w:rPr>
        <w:t>搏动，应注意区别。</w:t>
      </w:r>
      <w:r>
        <w:rPr>
          <w:rFonts w:cs="宋体"/>
        </w:rPr>
        <w:t xml:space="preserve"> </w:t>
      </w:r>
    </w:p>
    <w:p w14:paraId="08577247" w14:textId="77777777" w:rsidR="0090787B" w:rsidRDefault="0090787B" w:rsidP="0090787B">
      <w:pPr>
        <w:spacing w:before="20" w:line="314" w:lineRule="auto"/>
        <w:ind w:left="543" w:right="5799"/>
        <w:rPr>
          <w:rFonts w:ascii="宋体" w:eastAsia="宋体" w:hAnsi="宋体" w:cs="宋体"/>
          <w:b/>
          <w:bCs/>
          <w:spacing w:val="20"/>
          <w:w w:val="99"/>
          <w:szCs w:val="21"/>
        </w:rPr>
      </w:pPr>
      <w:r>
        <w:rPr>
          <w:rFonts w:ascii="宋体" w:eastAsia="宋体" w:hAnsi="宋体" w:cs="宋体"/>
          <w:b/>
          <w:bCs/>
          <w:spacing w:val="11"/>
          <w:szCs w:val="21"/>
        </w:rPr>
        <w:t>二、触诊</w:t>
      </w:r>
      <w:r>
        <w:rPr>
          <w:rFonts w:ascii="宋体" w:eastAsia="宋体" w:hAnsi="宋体" w:cs="宋体"/>
          <w:b/>
          <w:bCs/>
          <w:spacing w:val="20"/>
          <w:w w:val="99"/>
          <w:szCs w:val="21"/>
        </w:rPr>
        <w:t xml:space="preserve"> </w:t>
      </w:r>
    </w:p>
    <w:p w14:paraId="1DC7B43C" w14:textId="77777777" w:rsidR="0090787B" w:rsidRDefault="0090787B" w:rsidP="0090787B">
      <w:pPr>
        <w:spacing w:before="20" w:line="314" w:lineRule="auto"/>
        <w:ind w:left="543" w:right="5799"/>
        <w:rPr>
          <w:rFonts w:ascii="宋体" w:eastAsia="宋体" w:hAnsi="宋体" w:cs="宋体"/>
          <w:szCs w:val="21"/>
        </w:rPr>
      </w:pPr>
      <w:r>
        <w:rPr>
          <w:rFonts w:ascii="宋体" w:eastAsia="宋体" w:hAnsi="宋体" w:cs="宋体"/>
          <w:spacing w:val="-1"/>
          <w:szCs w:val="21"/>
        </w:rPr>
        <w:t>1．心前区搏动</w:t>
      </w:r>
      <w:r>
        <w:rPr>
          <w:rFonts w:ascii="宋体" w:eastAsia="宋体" w:hAnsi="宋体" w:cs="宋体"/>
          <w:szCs w:val="21"/>
        </w:rPr>
        <w:t xml:space="preserve"> </w:t>
      </w:r>
    </w:p>
    <w:p w14:paraId="115A1C3E" w14:textId="77777777" w:rsidR="0090787B" w:rsidRDefault="0090787B" w:rsidP="0090787B">
      <w:pPr>
        <w:pStyle w:val="a3"/>
        <w:spacing w:before="19" w:line="314" w:lineRule="auto"/>
        <w:ind w:right="4656" w:firstLine="420"/>
        <w:rPr>
          <w:rFonts w:cs="宋体"/>
        </w:rPr>
      </w:pPr>
      <w:r>
        <w:rPr>
          <w:rFonts w:cs="宋体"/>
        </w:rPr>
        <w:t>2</w:t>
      </w:r>
      <w:r>
        <w:rPr>
          <w:spacing w:val="-61"/>
        </w:rPr>
        <w:t>．</w:t>
      </w:r>
      <w:r>
        <w:t>震颤 又称猫喘</w:t>
      </w:r>
      <w:r>
        <w:rPr>
          <w:spacing w:val="-61"/>
        </w:rPr>
        <w:t>，</w:t>
      </w:r>
      <w:r>
        <w:t xml:space="preserve">为器质性心血管 病的体征之一。触到震颤应确定部位，出 </w:t>
      </w:r>
      <w:r>
        <w:rPr>
          <w:spacing w:val="-1"/>
        </w:rPr>
        <w:t>现时期，了解其临床意义。</w:t>
      </w:r>
      <w:r>
        <w:rPr>
          <w:rFonts w:cs="宋体"/>
        </w:rPr>
        <w:t xml:space="preserve"> </w:t>
      </w:r>
    </w:p>
    <w:p w14:paraId="48FA4413" w14:textId="77777777" w:rsidR="0090787B" w:rsidRDefault="0090787B" w:rsidP="0090787B">
      <w:pPr>
        <w:pStyle w:val="a3"/>
        <w:spacing w:before="19" w:line="314" w:lineRule="auto"/>
        <w:ind w:right="3434" w:firstLine="420"/>
        <w:rPr>
          <w:rFonts w:cs="宋体"/>
        </w:rPr>
      </w:pPr>
      <w:r>
        <w:rPr>
          <w:rFonts w:cs="宋体"/>
        </w:rPr>
        <w:t>3</w:t>
      </w:r>
      <w:r>
        <w:rPr>
          <w:spacing w:val="-105"/>
        </w:rPr>
        <w:t>．</w:t>
      </w:r>
      <w:r>
        <w:t>心包摩擦</w:t>
      </w:r>
      <w:r>
        <w:rPr>
          <w:spacing w:val="-1"/>
        </w:rPr>
        <w:t>感</w:t>
      </w:r>
      <w:r>
        <w:rPr>
          <w:spacing w:val="104"/>
        </w:rPr>
        <w:t xml:space="preserve"> </w:t>
      </w:r>
      <w:r>
        <w:t xml:space="preserve">其临床意义同听诊的 </w:t>
      </w:r>
      <w:r>
        <w:rPr>
          <w:spacing w:val="-1"/>
        </w:rPr>
        <w:t>心包摩擦音。</w:t>
      </w:r>
      <w:r>
        <w:rPr>
          <w:rFonts w:cs="宋体"/>
        </w:rPr>
        <w:t xml:space="preserve"> </w:t>
      </w:r>
    </w:p>
    <w:p w14:paraId="441266AB" w14:textId="77777777" w:rsidR="0090787B" w:rsidRDefault="0090787B" w:rsidP="0090787B">
      <w:pPr>
        <w:spacing w:before="20" w:line="314" w:lineRule="auto"/>
        <w:ind w:left="543" w:right="5799"/>
        <w:rPr>
          <w:rFonts w:ascii="宋体" w:eastAsia="宋体" w:hAnsi="宋体" w:cs="宋体"/>
          <w:b/>
          <w:bCs/>
          <w:spacing w:val="20"/>
          <w:w w:val="99"/>
          <w:szCs w:val="21"/>
        </w:rPr>
      </w:pPr>
      <w:r>
        <w:rPr>
          <w:rFonts w:ascii="宋体" w:eastAsia="宋体" w:hAnsi="宋体" w:cs="宋体"/>
          <w:b/>
          <w:bCs/>
          <w:spacing w:val="11"/>
          <w:szCs w:val="21"/>
        </w:rPr>
        <w:t>三、叩诊</w:t>
      </w:r>
      <w:r>
        <w:rPr>
          <w:rFonts w:ascii="宋体" w:eastAsia="宋体" w:hAnsi="宋体" w:cs="宋体"/>
          <w:b/>
          <w:bCs/>
          <w:spacing w:val="20"/>
          <w:w w:val="99"/>
          <w:szCs w:val="21"/>
        </w:rPr>
        <w:t xml:space="preserve"> </w:t>
      </w:r>
    </w:p>
    <w:p w14:paraId="10F978D4" w14:textId="77777777" w:rsidR="0090787B" w:rsidRDefault="0090787B" w:rsidP="0090787B">
      <w:pPr>
        <w:spacing w:before="20" w:line="314" w:lineRule="auto"/>
        <w:ind w:left="543" w:right="5799"/>
        <w:rPr>
          <w:rFonts w:ascii="宋体" w:eastAsia="宋体" w:hAnsi="宋体" w:cs="宋体"/>
          <w:szCs w:val="21"/>
        </w:rPr>
      </w:pPr>
      <w:r>
        <w:rPr>
          <w:rFonts w:ascii="宋体" w:eastAsia="宋体" w:hAnsi="宋体" w:cs="宋体"/>
          <w:spacing w:val="-1"/>
          <w:szCs w:val="21"/>
        </w:rPr>
        <w:t>1．确定心浊音界大小。</w:t>
      </w:r>
      <w:r>
        <w:rPr>
          <w:rFonts w:ascii="宋体" w:eastAsia="宋体" w:hAnsi="宋体" w:cs="宋体"/>
          <w:szCs w:val="21"/>
        </w:rPr>
        <w:t xml:space="preserve"> </w:t>
      </w:r>
    </w:p>
    <w:p w14:paraId="4D9D142A" w14:textId="77777777" w:rsidR="0090787B" w:rsidRDefault="0090787B" w:rsidP="0090787B">
      <w:pPr>
        <w:pStyle w:val="a3"/>
        <w:spacing w:before="20" w:line="314" w:lineRule="auto"/>
        <w:ind w:firstLine="405"/>
      </w:pPr>
      <w:r>
        <w:rPr>
          <w:spacing w:val="-1"/>
        </w:rPr>
        <w:t>心浊音区形态改变</w:t>
      </w:r>
      <w:r>
        <w:t xml:space="preserve">  心浊音界呈梨形</w:t>
      </w:r>
      <w:r>
        <w:rPr>
          <w:spacing w:val="26"/>
        </w:rPr>
        <w:t xml:space="preserve"> </w:t>
      </w:r>
      <w:r>
        <w:t>见于二尖瓣病变</w:t>
      </w:r>
      <w:r>
        <w:rPr>
          <w:spacing w:val="-30"/>
        </w:rPr>
        <w:t>，</w:t>
      </w:r>
      <w:r>
        <w:t>故又称二尖瓣型心脏</w:t>
      </w:r>
      <w:r>
        <w:rPr>
          <w:spacing w:val="-30"/>
        </w:rPr>
        <w:t>；</w:t>
      </w:r>
      <w:r>
        <w:t>呈靴形见于高血压心脏病和主动脉瓣关闭不全</w:t>
      </w:r>
      <w:r>
        <w:rPr>
          <w:spacing w:val="-30"/>
        </w:rPr>
        <w:t>，</w:t>
      </w:r>
      <w:r>
        <w:t>故</w:t>
      </w:r>
    </w:p>
    <w:p w14:paraId="1E1B5D1C" w14:textId="77777777" w:rsidR="0090787B" w:rsidRDefault="0090787B" w:rsidP="0090787B">
      <w:pPr>
        <w:pStyle w:val="a3"/>
        <w:spacing w:before="20" w:line="260" w:lineRule="exact"/>
      </w:pPr>
      <w:r>
        <w:t>又称主动脉型心脏；呈球形见于扩张性</w:t>
      </w:r>
    </w:p>
    <w:p w14:paraId="1ACFCA73" w14:textId="77777777" w:rsidR="0090787B" w:rsidRDefault="0090787B" w:rsidP="0090787B">
      <w:pPr>
        <w:spacing w:line="260" w:lineRule="exact"/>
        <w:sectPr w:rsidR="0090787B">
          <w:pgSz w:w="11910" w:h="16850"/>
          <w:pgMar w:top="1040" w:right="1660" w:bottom="1440" w:left="1680" w:header="846" w:footer="1246" w:gutter="0"/>
          <w:cols w:space="720"/>
        </w:sectPr>
      </w:pPr>
    </w:p>
    <w:p w14:paraId="309657FF" w14:textId="77777777" w:rsidR="0090787B" w:rsidRDefault="0090787B" w:rsidP="0090787B">
      <w:pPr>
        <w:pStyle w:val="a3"/>
        <w:spacing w:before="100"/>
        <w:rPr>
          <w:rFonts w:cs="宋体"/>
        </w:rPr>
      </w:pPr>
      <w:r>
        <w:rPr>
          <w:spacing w:val="-1"/>
        </w:rPr>
        <w:t>心肌病；呈烧瓶型见于心包积液。</w:t>
      </w:r>
      <w:r>
        <w:rPr>
          <w:rFonts w:cs="宋体"/>
        </w:rPr>
        <w:t xml:space="preserve"> </w:t>
      </w:r>
    </w:p>
    <w:p w14:paraId="12BAB0A6" w14:textId="77777777" w:rsidR="0090787B" w:rsidRDefault="0090787B" w:rsidP="0090787B">
      <w:pPr>
        <w:spacing w:before="9"/>
        <w:rPr>
          <w:rFonts w:ascii="宋体" w:eastAsia="宋体" w:hAnsi="宋体" w:cs="宋体"/>
          <w:sz w:val="15"/>
          <w:szCs w:val="15"/>
        </w:rPr>
      </w:pPr>
    </w:p>
    <w:p w14:paraId="1F179012" w14:textId="77777777" w:rsidR="0090787B" w:rsidRDefault="0090787B" w:rsidP="0090787B">
      <w:pPr>
        <w:pStyle w:val="a3"/>
        <w:spacing w:line="314" w:lineRule="auto"/>
        <w:ind w:firstLine="420"/>
        <w:rPr>
          <w:rFonts w:cs="宋体"/>
        </w:rPr>
      </w:pPr>
      <w:r>
        <w:rPr>
          <w:spacing w:val="15"/>
        </w:rPr>
        <w:t>注意</w:t>
      </w:r>
      <w:r>
        <w:rPr>
          <w:spacing w:val="30"/>
        </w:rPr>
        <w:t xml:space="preserve"> </w:t>
      </w:r>
      <w:r>
        <w:rPr>
          <w:spacing w:val="10"/>
        </w:rPr>
        <w:t>心外因素如大量胸腔积液、气</w:t>
      </w:r>
      <w:r>
        <w:rPr>
          <w:spacing w:val="25"/>
        </w:rPr>
        <w:t xml:space="preserve"> </w:t>
      </w:r>
      <w:r>
        <w:rPr>
          <w:spacing w:val="-2"/>
        </w:rPr>
        <w:t>胸、肺气肿、大量腹水等对心浊音界及心浊</w:t>
      </w:r>
      <w:r>
        <w:rPr>
          <w:spacing w:val="27"/>
        </w:rPr>
        <w:t xml:space="preserve"> </w:t>
      </w:r>
      <w:r>
        <w:rPr>
          <w:spacing w:val="-1"/>
        </w:rPr>
        <w:t>音区形态的影响。</w:t>
      </w:r>
      <w:r>
        <w:rPr>
          <w:rFonts w:cs="宋体"/>
        </w:rPr>
        <w:t xml:space="preserve"> </w:t>
      </w:r>
    </w:p>
    <w:p w14:paraId="65FECC1E" w14:textId="77777777" w:rsidR="0090787B" w:rsidRDefault="0090787B" w:rsidP="0090787B">
      <w:pPr>
        <w:spacing w:before="20" w:line="314" w:lineRule="auto"/>
        <w:ind w:left="543" w:right="26"/>
        <w:rPr>
          <w:rFonts w:ascii="宋体" w:eastAsia="宋体" w:hAnsi="宋体" w:cs="宋体"/>
          <w:szCs w:val="21"/>
        </w:rPr>
      </w:pPr>
      <w:r>
        <w:rPr>
          <w:rFonts w:ascii="宋体" w:eastAsia="宋体" w:hAnsi="宋体" w:cs="宋体"/>
          <w:b/>
          <w:bCs/>
          <w:spacing w:val="11"/>
          <w:szCs w:val="21"/>
        </w:rPr>
        <w:t>四、听诊</w:t>
      </w:r>
      <w:r>
        <w:rPr>
          <w:rFonts w:ascii="宋体" w:eastAsia="宋体" w:hAnsi="宋体" w:cs="宋体"/>
          <w:b/>
          <w:bCs/>
          <w:spacing w:val="20"/>
          <w:w w:val="99"/>
          <w:szCs w:val="21"/>
        </w:rPr>
        <w:t xml:space="preserve"> </w:t>
      </w:r>
      <w:r>
        <w:rPr>
          <w:rFonts w:ascii="宋体" w:eastAsia="宋体" w:hAnsi="宋体" w:cs="宋体"/>
          <w:spacing w:val="-3"/>
          <w:szCs w:val="21"/>
        </w:rPr>
        <w:t>包括心率、心律、心音、杂音及心包摩</w:t>
      </w:r>
    </w:p>
    <w:p w14:paraId="7AE982F8" w14:textId="77777777" w:rsidR="0090787B" w:rsidRDefault="0090787B" w:rsidP="0090787B">
      <w:pPr>
        <w:pStyle w:val="a3"/>
        <w:spacing w:before="20"/>
        <w:rPr>
          <w:rFonts w:cs="宋体"/>
        </w:rPr>
      </w:pPr>
      <w:r>
        <w:rPr>
          <w:spacing w:val="-1"/>
        </w:rPr>
        <w:t>擦音等。</w:t>
      </w:r>
      <w:r>
        <w:rPr>
          <w:rFonts w:cs="宋体"/>
        </w:rPr>
        <w:t xml:space="preserve"> </w:t>
      </w:r>
    </w:p>
    <w:p w14:paraId="6B526FC2" w14:textId="77777777" w:rsidR="0090787B" w:rsidRDefault="0090787B" w:rsidP="0090787B">
      <w:pPr>
        <w:pStyle w:val="a3"/>
        <w:ind w:left="543"/>
      </w:pPr>
      <w:r>
        <w:rPr>
          <w:rFonts w:cs="宋体"/>
        </w:rPr>
        <w:t>1.</w:t>
      </w:r>
      <w:r>
        <w:t>心率</w:t>
      </w:r>
      <w:r>
        <w:rPr>
          <w:spacing w:val="105"/>
        </w:rPr>
        <w:t xml:space="preserve"> </w:t>
      </w:r>
      <w:r>
        <w:t>成人超过</w:t>
      </w:r>
      <w:r>
        <w:rPr>
          <w:spacing w:val="-16"/>
        </w:rPr>
        <w:t xml:space="preserve"> </w:t>
      </w:r>
      <w:r>
        <w:rPr>
          <w:rFonts w:cs="宋体"/>
        </w:rPr>
        <w:t>100</w:t>
      </w:r>
      <w:r>
        <w:rPr>
          <w:rFonts w:cs="宋体"/>
          <w:spacing w:val="-15"/>
        </w:rPr>
        <w:t xml:space="preserve"> </w:t>
      </w:r>
      <w:r>
        <w:t>次</w:t>
      </w:r>
      <w:r>
        <w:rPr>
          <w:rFonts w:cs="宋体"/>
        </w:rPr>
        <w:t>/</w:t>
      </w:r>
      <w:r>
        <w:t>分为心动过</w:t>
      </w:r>
    </w:p>
    <w:p w14:paraId="5496557E" w14:textId="77777777" w:rsidR="0090787B" w:rsidRDefault="0090787B" w:rsidP="0090787B">
      <w:pPr>
        <w:pStyle w:val="a3"/>
        <w:spacing w:line="314" w:lineRule="auto"/>
        <w:ind w:left="543" w:right="704" w:hanging="421"/>
        <w:rPr>
          <w:rFonts w:cs="宋体"/>
        </w:rPr>
      </w:pPr>
      <w:r>
        <w:t>速，低于</w:t>
      </w:r>
      <w:r>
        <w:rPr>
          <w:spacing w:val="-46"/>
        </w:rPr>
        <w:t xml:space="preserve"> </w:t>
      </w:r>
      <w:r>
        <w:rPr>
          <w:rFonts w:cs="宋体"/>
        </w:rPr>
        <w:t>60</w:t>
      </w:r>
      <w:r>
        <w:rPr>
          <w:rFonts w:cs="宋体"/>
          <w:spacing w:val="-46"/>
        </w:rPr>
        <w:t xml:space="preserve"> </w:t>
      </w:r>
      <w:r>
        <w:rPr>
          <w:spacing w:val="-1"/>
        </w:rPr>
        <w:t>次</w:t>
      </w:r>
      <w:r>
        <w:rPr>
          <w:rFonts w:cs="宋体"/>
          <w:spacing w:val="-1"/>
        </w:rPr>
        <w:t>/</w:t>
      </w:r>
      <w:r>
        <w:rPr>
          <w:spacing w:val="-1"/>
        </w:rPr>
        <w:t>分，为心动过缓。</w:t>
      </w:r>
      <w:r>
        <w:rPr>
          <w:rFonts w:cs="宋体"/>
          <w:spacing w:val="28"/>
        </w:rPr>
        <w:t xml:space="preserve"> </w:t>
      </w:r>
      <w:r>
        <w:rPr>
          <w:rFonts w:cs="宋体"/>
          <w:spacing w:val="-1"/>
        </w:rPr>
        <w:t>2.</w:t>
      </w:r>
      <w:r>
        <w:rPr>
          <w:spacing w:val="-1"/>
        </w:rPr>
        <w:t>心律失常</w:t>
      </w:r>
      <w:r>
        <w:rPr>
          <w:rFonts w:cs="宋体"/>
        </w:rPr>
        <w:t xml:space="preserve"> </w:t>
      </w:r>
    </w:p>
    <w:p w14:paraId="265AB1E5" w14:textId="77777777" w:rsidR="0090787B" w:rsidRDefault="0090787B" w:rsidP="0090787B">
      <w:pPr>
        <w:pStyle w:val="a3"/>
        <w:spacing w:before="19" w:line="314" w:lineRule="auto"/>
        <w:ind w:right="10" w:firstLine="405"/>
        <w:rPr>
          <w:rFonts w:cs="宋体"/>
        </w:rPr>
      </w:pPr>
      <w:r>
        <w:rPr>
          <w:spacing w:val="4"/>
        </w:rPr>
        <w:t>（</w:t>
      </w:r>
      <w:r>
        <w:rPr>
          <w:rFonts w:cs="宋体"/>
          <w:spacing w:val="4"/>
        </w:rPr>
        <w:t>1</w:t>
      </w:r>
      <w:r>
        <w:rPr>
          <w:spacing w:val="4"/>
        </w:rPr>
        <w:t>）过早搏动，常有第一心音明显增</w:t>
      </w:r>
      <w:r>
        <w:rPr>
          <w:spacing w:val="27"/>
        </w:rPr>
        <w:t xml:space="preserve"> </w:t>
      </w:r>
      <w:r>
        <w:rPr>
          <w:spacing w:val="-2"/>
        </w:rPr>
        <w:t>强，第二心音减弱或消失。听到早搏应数一</w:t>
      </w:r>
      <w:r>
        <w:rPr>
          <w:spacing w:val="28"/>
        </w:rPr>
        <w:t xml:space="preserve"> </w:t>
      </w:r>
      <w:r>
        <w:rPr>
          <w:spacing w:val="-1"/>
        </w:rPr>
        <w:t>分钟内早搏次数。</w:t>
      </w:r>
      <w:r>
        <w:rPr>
          <w:rFonts w:cs="宋体"/>
        </w:rPr>
        <w:t xml:space="preserve"> </w:t>
      </w:r>
    </w:p>
    <w:p w14:paraId="00675FFC" w14:textId="77777777" w:rsidR="0090787B" w:rsidRDefault="0090787B" w:rsidP="0090787B">
      <w:pPr>
        <w:pStyle w:val="a3"/>
        <w:spacing w:before="20"/>
        <w:ind w:left="543"/>
      </w:pPr>
      <w:r>
        <w:rPr>
          <w:spacing w:val="3"/>
        </w:rPr>
        <w:t>（</w:t>
      </w:r>
      <w:r>
        <w:rPr>
          <w:rFonts w:cs="宋体"/>
          <w:spacing w:val="3"/>
        </w:rPr>
        <w:t>2</w:t>
      </w:r>
      <w:r>
        <w:rPr>
          <w:spacing w:val="3"/>
        </w:rPr>
        <w:t>）心房颤动听诊特点：①心室律绝</w:t>
      </w:r>
    </w:p>
    <w:p w14:paraId="18D9E618" w14:textId="77777777" w:rsidR="0090787B" w:rsidRDefault="0090787B" w:rsidP="0090787B">
      <w:pPr>
        <w:pStyle w:val="a3"/>
        <w:spacing w:line="210" w:lineRule="exact"/>
        <w:ind w:left="695" w:hanging="436"/>
        <w:rPr>
          <w:rFonts w:cs="宋体"/>
        </w:rPr>
      </w:pPr>
      <w:r>
        <w:br w:type="column"/>
      </w:r>
      <w:r>
        <w:rPr>
          <w:spacing w:val="-1"/>
        </w:rPr>
        <w:lastRenderedPageBreak/>
        <w:t>心浊音界呈梨形（二尖瓣型心脏）</w:t>
      </w:r>
      <w:r>
        <w:rPr>
          <w:rFonts w:cs="宋体"/>
        </w:rPr>
        <w:t xml:space="preserve"> </w:t>
      </w:r>
    </w:p>
    <w:p w14:paraId="7A5CEC40" w14:textId="77777777" w:rsidR="0090787B" w:rsidRDefault="0090787B" w:rsidP="0090787B">
      <w:pPr>
        <w:spacing w:before="6"/>
        <w:rPr>
          <w:rFonts w:ascii="宋体" w:eastAsia="宋体" w:hAnsi="宋体" w:cs="宋体"/>
          <w:sz w:val="23"/>
          <w:szCs w:val="23"/>
        </w:rPr>
      </w:pPr>
    </w:p>
    <w:p w14:paraId="59E05109" w14:textId="77777777" w:rsidR="0090787B" w:rsidRDefault="0090787B" w:rsidP="0090787B">
      <w:pPr>
        <w:spacing w:line="200" w:lineRule="atLeast"/>
        <w:ind w:left="117"/>
        <w:rPr>
          <w:rFonts w:ascii="宋体" w:eastAsia="宋体" w:hAnsi="宋体" w:cs="宋体"/>
          <w:sz w:val="20"/>
          <w:szCs w:val="20"/>
        </w:rPr>
      </w:pPr>
      <w:r>
        <w:rPr>
          <w:rFonts w:ascii="宋体" w:eastAsia="宋体" w:hAnsi="宋体" w:cs="宋体"/>
          <w:noProof/>
          <w:sz w:val="20"/>
          <w:szCs w:val="20"/>
        </w:rPr>
        <w:drawing>
          <wp:inline distT="0" distB="0" distL="0" distR="0" wp14:anchorId="1E8D0BA6" wp14:editId="240490D6">
            <wp:extent cx="2606675" cy="2179955"/>
            <wp:effectExtent l="0" t="0" r="0" b="0"/>
            <wp:docPr id="13" name="image33.png"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image33.png" descr="图示&#10;&#10;描述已自动生成"/>
                    <pic:cNvPicPr>
                      <a:picLocks noChangeAspect="1"/>
                    </pic:cNvPicPr>
                  </pic:nvPicPr>
                  <pic:blipFill>
                    <a:blip r:embed="rId62" cstate="print"/>
                    <a:stretch>
                      <a:fillRect/>
                    </a:stretch>
                  </pic:blipFill>
                  <pic:spPr>
                    <a:xfrm>
                      <a:off x="0" y="0"/>
                      <a:ext cx="2606885" cy="2180558"/>
                    </a:xfrm>
                    <a:prstGeom prst="rect">
                      <a:avLst/>
                    </a:prstGeom>
                  </pic:spPr>
                </pic:pic>
              </a:graphicData>
            </a:graphic>
          </wp:inline>
        </w:drawing>
      </w:r>
    </w:p>
    <w:p w14:paraId="0D91A701" w14:textId="77777777" w:rsidR="0090787B" w:rsidRDefault="0090787B" w:rsidP="0090787B">
      <w:pPr>
        <w:rPr>
          <w:rFonts w:ascii="宋体" w:eastAsia="宋体" w:hAnsi="宋体" w:cs="宋体"/>
          <w:sz w:val="20"/>
          <w:szCs w:val="20"/>
        </w:rPr>
      </w:pPr>
    </w:p>
    <w:p w14:paraId="27C097F3" w14:textId="77777777" w:rsidR="0090787B" w:rsidRDefault="0090787B" w:rsidP="0090787B">
      <w:pPr>
        <w:spacing w:before="4"/>
        <w:rPr>
          <w:rFonts w:ascii="宋体" w:eastAsia="宋体" w:hAnsi="宋体" w:cs="宋体"/>
          <w:sz w:val="17"/>
          <w:szCs w:val="17"/>
        </w:rPr>
      </w:pPr>
    </w:p>
    <w:p w14:paraId="2291FCCD" w14:textId="77777777" w:rsidR="0090787B" w:rsidRDefault="0090787B" w:rsidP="0090787B">
      <w:pPr>
        <w:pStyle w:val="a3"/>
        <w:spacing w:line="262" w:lineRule="auto"/>
        <w:ind w:left="274" w:right="485" w:firstLine="420"/>
        <w:rPr>
          <w:rFonts w:cs="宋体"/>
        </w:rPr>
      </w:pPr>
      <w:r>
        <w:rPr>
          <w:spacing w:val="6"/>
        </w:rPr>
        <w:t>心浊音界呈靴形（主动脉瓣关闭不</w:t>
      </w:r>
      <w:r>
        <w:rPr>
          <w:spacing w:val="20"/>
        </w:rPr>
        <w:t xml:space="preserve"> </w:t>
      </w:r>
      <w:r>
        <w:rPr>
          <w:spacing w:val="-1"/>
        </w:rPr>
        <w:t>全，故又称主动脉型心脏）</w:t>
      </w:r>
      <w:r>
        <w:rPr>
          <w:rFonts w:cs="宋体"/>
        </w:rPr>
        <w:t xml:space="preserve"> </w:t>
      </w:r>
    </w:p>
    <w:p w14:paraId="559C0ECD" w14:textId="77777777" w:rsidR="0090787B" w:rsidRDefault="0090787B" w:rsidP="0090787B">
      <w:pPr>
        <w:spacing w:line="262" w:lineRule="auto"/>
        <w:rPr>
          <w:rFonts w:ascii="宋体" w:eastAsia="宋体" w:hAnsi="宋体" w:cs="宋体"/>
        </w:rPr>
        <w:sectPr w:rsidR="0090787B">
          <w:type w:val="continuous"/>
          <w:pgSz w:w="11910" w:h="16850"/>
          <w:pgMar w:top="1600" w:right="1660" w:bottom="280" w:left="1680" w:header="720" w:footer="720" w:gutter="0"/>
          <w:cols w:num="2" w:space="720" w:equalWidth="0">
            <w:col w:w="4103" w:space="40"/>
            <w:col w:w="4427"/>
          </w:cols>
        </w:sectPr>
      </w:pPr>
    </w:p>
    <w:p w14:paraId="5EF0AF81" w14:textId="77777777" w:rsidR="0090787B" w:rsidRDefault="0090787B" w:rsidP="0090787B">
      <w:pPr>
        <w:pStyle w:val="a3"/>
        <w:spacing w:line="314" w:lineRule="auto"/>
        <w:ind w:left="543" w:right="1568" w:hanging="421"/>
        <w:rPr>
          <w:rFonts w:cs="宋体"/>
        </w:rPr>
      </w:pPr>
      <w:r>
        <w:rPr>
          <w:spacing w:val="-1"/>
        </w:rPr>
        <w:t>对不规则；②第一心音强弱不一致；③心率较脉率快，又称脉搏短绌。</w:t>
      </w:r>
      <w:r>
        <w:rPr>
          <w:rFonts w:cs="宋体"/>
          <w:spacing w:val="47"/>
        </w:rPr>
        <w:t xml:space="preserve"> </w:t>
      </w:r>
      <w:r>
        <w:rPr>
          <w:rFonts w:cs="宋体"/>
        </w:rPr>
        <w:t>3.</w:t>
      </w:r>
      <w:r>
        <w:t>心音</w:t>
      </w:r>
      <w:r>
        <w:rPr>
          <w:rFonts w:cs="宋体"/>
        </w:rPr>
        <w:t xml:space="preserve"> </w:t>
      </w:r>
    </w:p>
    <w:p w14:paraId="5289CA51" w14:textId="77777777" w:rsidR="0090787B" w:rsidRDefault="0090787B" w:rsidP="0090787B">
      <w:pPr>
        <w:spacing w:line="314" w:lineRule="auto"/>
        <w:rPr>
          <w:rFonts w:ascii="宋体" w:eastAsia="宋体" w:hAnsi="宋体" w:cs="宋体"/>
        </w:rPr>
        <w:sectPr w:rsidR="0090787B">
          <w:type w:val="continuous"/>
          <w:pgSz w:w="11910" w:h="16850"/>
          <w:pgMar w:top="1600" w:right="1660" w:bottom="280" w:left="1680" w:header="720" w:footer="720" w:gutter="0"/>
          <w:cols w:space="720"/>
        </w:sectPr>
      </w:pPr>
    </w:p>
    <w:p w14:paraId="0B237932" w14:textId="77777777" w:rsidR="0090787B" w:rsidRDefault="0090787B" w:rsidP="0090787B">
      <w:pPr>
        <w:rPr>
          <w:rFonts w:ascii="宋体" w:eastAsia="宋体" w:hAnsi="宋体" w:cs="宋体"/>
          <w:sz w:val="20"/>
          <w:szCs w:val="20"/>
        </w:rPr>
      </w:pPr>
    </w:p>
    <w:p w14:paraId="6AED18A0" w14:textId="77777777" w:rsidR="0090787B" w:rsidRDefault="0090787B" w:rsidP="0090787B">
      <w:pPr>
        <w:spacing w:before="5"/>
        <w:rPr>
          <w:rFonts w:ascii="宋体" w:eastAsia="宋体" w:hAnsi="宋体" w:cs="宋体"/>
          <w:sz w:val="14"/>
          <w:szCs w:val="14"/>
        </w:rPr>
      </w:pPr>
    </w:p>
    <w:p w14:paraId="24D6AB70" w14:textId="77777777" w:rsidR="0090787B" w:rsidRDefault="0090787B" w:rsidP="0090787B">
      <w:pPr>
        <w:pStyle w:val="a3"/>
        <w:spacing w:line="314" w:lineRule="auto"/>
        <w:ind w:left="543" w:right="1239"/>
        <w:rPr>
          <w:rFonts w:cs="宋体"/>
        </w:rPr>
      </w:pPr>
      <w:r>
        <w:rPr>
          <w:spacing w:val="-1"/>
        </w:rPr>
        <w:t>（</w:t>
      </w:r>
      <w:r>
        <w:rPr>
          <w:rFonts w:cs="宋体"/>
          <w:spacing w:val="-1"/>
        </w:rPr>
        <w:t>1</w:t>
      </w:r>
      <w:r>
        <w:rPr>
          <w:spacing w:val="-1"/>
        </w:rPr>
        <w:t>）心音强度改变</w:t>
      </w:r>
      <w:r>
        <w:rPr>
          <w:rFonts w:cs="宋体"/>
          <w:spacing w:val="28"/>
        </w:rPr>
        <w:t xml:space="preserve"> </w:t>
      </w:r>
      <w:r>
        <w:rPr>
          <w:spacing w:val="-1"/>
        </w:rPr>
        <w:t>第一心音增强：见于高热、甲亢、心室增大及二尖瓣狭窄等。</w:t>
      </w:r>
      <w:r>
        <w:rPr>
          <w:rFonts w:cs="宋体"/>
          <w:spacing w:val="42"/>
        </w:rPr>
        <w:t xml:space="preserve"> </w:t>
      </w:r>
      <w:r>
        <w:rPr>
          <w:spacing w:val="-1"/>
        </w:rPr>
        <w:t>第一心音减弱：见于心肌炎、心包炎、心肌梗塞、二尖瓣关闭不全等。</w:t>
      </w:r>
      <w:r>
        <w:rPr>
          <w:rFonts w:cs="宋体"/>
        </w:rPr>
        <w:t xml:space="preserve"> </w:t>
      </w:r>
    </w:p>
    <w:p w14:paraId="5A7B9E29" w14:textId="77777777" w:rsidR="0090787B" w:rsidRDefault="0090787B" w:rsidP="0090787B">
      <w:pPr>
        <w:pStyle w:val="a3"/>
        <w:spacing w:before="20" w:line="314" w:lineRule="auto"/>
        <w:ind w:right="78" w:firstLine="420"/>
        <w:rPr>
          <w:rFonts w:cs="宋体"/>
        </w:rPr>
      </w:pPr>
      <w:r>
        <w:t>第二心音增强</w:t>
      </w:r>
      <w:r>
        <w:rPr>
          <w:spacing w:val="-45"/>
        </w:rPr>
        <w:t>：</w:t>
      </w:r>
      <w:r>
        <w:t>见于高血压</w:t>
      </w:r>
      <w:r>
        <w:rPr>
          <w:spacing w:val="-45"/>
        </w:rPr>
        <w:t>、</w:t>
      </w:r>
      <w:r>
        <w:t>主动脉硬化症</w:t>
      </w:r>
      <w:r>
        <w:rPr>
          <w:spacing w:val="-45"/>
        </w:rPr>
        <w:t>，</w:t>
      </w:r>
      <w:r>
        <w:t>可有主动脉瓣区第二音增强</w:t>
      </w:r>
      <w:r>
        <w:rPr>
          <w:spacing w:val="-45"/>
        </w:rPr>
        <w:t>；</w:t>
      </w:r>
      <w:r>
        <w:t xml:space="preserve">二尖瓣狭窄、 </w:t>
      </w:r>
      <w:r>
        <w:rPr>
          <w:spacing w:val="-1"/>
        </w:rPr>
        <w:t>心衰或左向右分流者可有肺动脉瓣区第二音增强。</w:t>
      </w:r>
      <w:r>
        <w:rPr>
          <w:rFonts w:cs="宋体"/>
        </w:rPr>
        <w:t xml:space="preserve"> </w:t>
      </w:r>
    </w:p>
    <w:p w14:paraId="536F66C1" w14:textId="77777777" w:rsidR="0090787B" w:rsidRDefault="0090787B" w:rsidP="0090787B">
      <w:pPr>
        <w:pStyle w:val="a3"/>
        <w:spacing w:before="19" w:line="314" w:lineRule="auto"/>
        <w:ind w:left="543" w:right="1239"/>
        <w:rPr>
          <w:rFonts w:cs="宋体"/>
        </w:rPr>
      </w:pPr>
      <w:r>
        <w:rPr>
          <w:spacing w:val="-1"/>
        </w:rPr>
        <w:t>第二心音减弱：见于主动脉瓣狭窄、肺动脉瓣狭窄等。</w:t>
      </w:r>
      <w:r>
        <w:rPr>
          <w:rFonts w:cs="宋体"/>
          <w:spacing w:val="36"/>
        </w:rPr>
        <w:t xml:space="preserve"> </w:t>
      </w:r>
      <w:r>
        <w:rPr>
          <w:spacing w:val="-1"/>
        </w:rPr>
        <w:t>第一、二心音均增强见于严重贫血、体力活动、甲亢等。</w:t>
      </w:r>
      <w:r>
        <w:rPr>
          <w:rFonts w:cs="宋体"/>
          <w:spacing w:val="38"/>
        </w:rPr>
        <w:t xml:space="preserve"> </w:t>
      </w:r>
      <w:r>
        <w:rPr>
          <w:spacing w:val="-1"/>
        </w:rPr>
        <w:t>第一、二心音均减弱见于心肌炎、心包积液、肺气肿、心衰等。</w:t>
      </w:r>
      <w:r>
        <w:rPr>
          <w:rFonts w:cs="宋体"/>
        </w:rPr>
        <w:t xml:space="preserve"> </w:t>
      </w:r>
    </w:p>
    <w:p w14:paraId="73C5EE79" w14:textId="77777777" w:rsidR="0090787B" w:rsidRDefault="0090787B" w:rsidP="0090787B">
      <w:pPr>
        <w:pStyle w:val="a3"/>
        <w:spacing w:before="19"/>
        <w:ind w:left="543"/>
        <w:rPr>
          <w:rFonts w:cs="宋体"/>
        </w:rPr>
      </w:pPr>
      <w:r>
        <w:rPr>
          <w:spacing w:val="-1"/>
        </w:rPr>
        <w:t>（</w:t>
      </w:r>
      <w:r>
        <w:rPr>
          <w:rFonts w:cs="宋体"/>
          <w:spacing w:val="-1"/>
        </w:rPr>
        <w:t>2</w:t>
      </w:r>
      <w:r>
        <w:rPr>
          <w:spacing w:val="-1"/>
        </w:rPr>
        <w:t>）心音性质改变：心肌炎、心肌梗死时可出现钟摆律或胎心律。</w:t>
      </w:r>
      <w:r>
        <w:rPr>
          <w:rFonts w:cs="宋体"/>
        </w:rPr>
        <w:t xml:space="preserve"> </w:t>
      </w:r>
    </w:p>
    <w:p w14:paraId="0B5A9B89" w14:textId="77777777" w:rsidR="0090787B" w:rsidRDefault="0090787B" w:rsidP="0090787B">
      <w:pPr>
        <w:pStyle w:val="a3"/>
        <w:ind w:left="543"/>
        <w:rPr>
          <w:rFonts w:cs="宋体"/>
        </w:rPr>
      </w:pPr>
      <w:r>
        <w:rPr>
          <w:spacing w:val="-1"/>
        </w:rPr>
        <w:t>（</w:t>
      </w:r>
      <w:r>
        <w:rPr>
          <w:rFonts w:cs="宋体"/>
          <w:spacing w:val="-1"/>
        </w:rPr>
        <w:t>3</w:t>
      </w:r>
      <w:r>
        <w:rPr>
          <w:spacing w:val="-1"/>
        </w:rPr>
        <w:t>）心音分裂</w:t>
      </w:r>
      <w:r>
        <w:rPr>
          <w:rFonts w:cs="宋体"/>
        </w:rPr>
        <w:t xml:space="preserve"> </w:t>
      </w:r>
    </w:p>
    <w:p w14:paraId="2E0D88C0" w14:textId="77777777" w:rsidR="0090787B" w:rsidRDefault="0090787B" w:rsidP="0090787B">
      <w:pPr>
        <w:rPr>
          <w:rFonts w:ascii="宋体" w:eastAsia="宋体" w:hAnsi="宋体" w:cs="宋体"/>
          <w:sz w:val="2"/>
          <w:szCs w:val="2"/>
        </w:rPr>
      </w:pPr>
    </w:p>
    <w:p w14:paraId="5843E725" w14:textId="77777777" w:rsidR="0090787B" w:rsidRDefault="0090787B" w:rsidP="0090787B">
      <w:pPr>
        <w:spacing w:line="200" w:lineRule="atLeast"/>
        <w:ind w:left="480"/>
        <w:rPr>
          <w:rFonts w:ascii="宋体" w:eastAsia="宋体" w:hAnsi="宋体" w:cs="宋体"/>
          <w:sz w:val="20"/>
          <w:szCs w:val="20"/>
        </w:rPr>
      </w:pPr>
      <w:r>
        <w:rPr>
          <w:rFonts w:ascii="宋体" w:eastAsia="宋体" w:hAnsi="宋体" w:cs="宋体"/>
          <w:noProof/>
          <w:sz w:val="20"/>
          <w:szCs w:val="20"/>
        </w:rPr>
        <w:drawing>
          <wp:inline distT="0" distB="0" distL="0" distR="0" wp14:anchorId="5E3517B0" wp14:editId="35DAB2C0">
            <wp:extent cx="4834255" cy="3409950"/>
            <wp:effectExtent l="0" t="0" r="0" b="0"/>
            <wp:docPr id="15" name="image34.png" descr="图示, 示意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image34.png" descr="图示, 示意图&#10;&#10;描述已自动生成"/>
                    <pic:cNvPicPr>
                      <a:picLocks noChangeAspect="1"/>
                    </pic:cNvPicPr>
                  </pic:nvPicPr>
                  <pic:blipFill>
                    <a:blip r:embed="rId63" cstate="print"/>
                    <a:stretch>
                      <a:fillRect/>
                    </a:stretch>
                  </pic:blipFill>
                  <pic:spPr>
                    <a:xfrm>
                      <a:off x="0" y="0"/>
                      <a:ext cx="4834560" cy="3410426"/>
                    </a:xfrm>
                    <a:prstGeom prst="rect">
                      <a:avLst/>
                    </a:prstGeom>
                  </pic:spPr>
                </pic:pic>
              </a:graphicData>
            </a:graphic>
          </wp:inline>
        </w:drawing>
      </w:r>
    </w:p>
    <w:p w14:paraId="40075587" w14:textId="77777777" w:rsidR="0090787B" w:rsidRDefault="0090787B" w:rsidP="0090787B">
      <w:pPr>
        <w:pStyle w:val="a3"/>
        <w:spacing w:before="138"/>
        <w:ind w:left="165" w:right="193"/>
        <w:jc w:val="center"/>
        <w:rPr>
          <w:rFonts w:cs="宋体"/>
        </w:rPr>
      </w:pPr>
      <w:r>
        <w:rPr>
          <w:spacing w:val="-1"/>
        </w:rPr>
        <w:t>第二心音分裂</w:t>
      </w:r>
      <w:r>
        <w:rPr>
          <w:rFonts w:cs="宋体"/>
        </w:rPr>
        <w:t xml:space="preserve"> </w:t>
      </w:r>
    </w:p>
    <w:p w14:paraId="7468E2C6" w14:textId="77777777" w:rsidR="0090787B" w:rsidRDefault="0090787B" w:rsidP="0090787B">
      <w:pPr>
        <w:spacing w:before="9"/>
        <w:rPr>
          <w:rFonts w:ascii="宋体" w:eastAsia="宋体" w:hAnsi="宋体" w:cs="宋体"/>
          <w:sz w:val="25"/>
          <w:szCs w:val="25"/>
        </w:rPr>
      </w:pPr>
    </w:p>
    <w:p w14:paraId="76D0B1C0" w14:textId="77777777" w:rsidR="0090787B" w:rsidRDefault="0090787B" w:rsidP="0090787B">
      <w:pPr>
        <w:pStyle w:val="a3"/>
        <w:spacing w:before="35" w:line="314" w:lineRule="auto"/>
        <w:ind w:right="78" w:firstLine="405"/>
        <w:rPr>
          <w:rFonts w:cs="宋体"/>
        </w:rPr>
      </w:pPr>
      <w:r>
        <w:t>第一</w:t>
      </w:r>
      <w:r>
        <w:rPr>
          <w:spacing w:val="-1"/>
        </w:rPr>
        <w:t>心</w:t>
      </w:r>
      <w:r>
        <w:t>心音分裂</w:t>
      </w:r>
      <w:r>
        <w:rPr>
          <w:spacing w:val="-30"/>
        </w:rPr>
        <w:t>：</w:t>
      </w:r>
      <w:r>
        <w:t>在心尖部易于听到</w:t>
      </w:r>
      <w:r>
        <w:rPr>
          <w:spacing w:val="-31"/>
        </w:rPr>
        <w:t>。</w:t>
      </w:r>
      <w:r>
        <w:t>偶见于儿童与青年</w:t>
      </w:r>
      <w:r>
        <w:rPr>
          <w:spacing w:val="-31"/>
        </w:rPr>
        <w:t>，</w:t>
      </w:r>
      <w:r>
        <w:t xml:space="preserve">病理情况下常见于右束支传 </w:t>
      </w:r>
      <w:r>
        <w:rPr>
          <w:spacing w:val="-1"/>
        </w:rPr>
        <w:t>导阻滞。</w:t>
      </w:r>
      <w:r>
        <w:rPr>
          <w:rFonts w:cs="宋体"/>
        </w:rPr>
        <w:t xml:space="preserve"> </w:t>
      </w:r>
    </w:p>
    <w:p w14:paraId="3F3FFB46" w14:textId="77777777" w:rsidR="0090787B" w:rsidRDefault="0090787B" w:rsidP="0090787B">
      <w:pPr>
        <w:pStyle w:val="a3"/>
        <w:spacing w:before="20" w:line="314" w:lineRule="auto"/>
        <w:ind w:right="78" w:firstLine="420"/>
        <w:rPr>
          <w:rFonts w:cs="宋体"/>
        </w:rPr>
      </w:pPr>
      <w:r>
        <w:t>第二心音分裂</w:t>
      </w:r>
      <w:r>
        <w:rPr>
          <w:spacing w:val="-31"/>
        </w:rPr>
        <w:t>：</w:t>
      </w:r>
      <w:r>
        <w:t>在肺动脉瓣区易听到</w:t>
      </w:r>
      <w:r>
        <w:rPr>
          <w:spacing w:val="-30"/>
        </w:rPr>
        <w:t>，</w:t>
      </w:r>
      <w:r>
        <w:t>吸气时分裂明显</w:t>
      </w:r>
      <w:r>
        <w:rPr>
          <w:spacing w:val="-30"/>
        </w:rPr>
        <w:t>；</w:t>
      </w:r>
      <w:r>
        <w:t>呼气时</w:t>
      </w:r>
      <w:r>
        <w:rPr>
          <w:spacing w:val="15"/>
        </w:rPr>
        <w:t>分</w:t>
      </w:r>
      <w:r>
        <w:t>裂不明显或消失</w:t>
      </w:r>
      <w:r>
        <w:rPr>
          <w:spacing w:val="-30"/>
        </w:rPr>
        <w:t>。</w:t>
      </w:r>
      <w:r>
        <w:t xml:space="preserve">见 </w:t>
      </w:r>
      <w:r>
        <w:rPr>
          <w:spacing w:val="-1"/>
        </w:rPr>
        <w:t>于正常儿童及青年，病理情况下见于二尖瓣狭窄，右束支传导阻滞。</w:t>
      </w:r>
      <w:r>
        <w:rPr>
          <w:rFonts w:cs="宋体"/>
        </w:rPr>
        <w:t xml:space="preserve"> </w:t>
      </w:r>
    </w:p>
    <w:p w14:paraId="14979542" w14:textId="77777777" w:rsidR="0090787B" w:rsidRDefault="0090787B" w:rsidP="0090787B">
      <w:pPr>
        <w:pStyle w:val="a3"/>
        <w:spacing w:before="19" w:line="314" w:lineRule="auto"/>
        <w:ind w:right="78" w:firstLine="420"/>
        <w:rPr>
          <w:rFonts w:cs="宋体"/>
        </w:rPr>
      </w:pPr>
      <w:r>
        <w:t>第二心音逆分裂</w:t>
      </w:r>
      <w:r>
        <w:rPr>
          <w:spacing w:val="-30"/>
        </w:rPr>
        <w:t>：</w:t>
      </w:r>
      <w:r>
        <w:t>吸气时分裂不明显</w:t>
      </w:r>
      <w:r>
        <w:rPr>
          <w:spacing w:val="-30"/>
        </w:rPr>
        <w:t>，</w:t>
      </w:r>
      <w:r>
        <w:t>呼气时分裂明显</w:t>
      </w:r>
      <w:r>
        <w:rPr>
          <w:spacing w:val="-30"/>
        </w:rPr>
        <w:t>。</w:t>
      </w:r>
      <w:r>
        <w:t xml:space="preserve">见于主动脉瓣狭窄和左束支传 </w:t>
      </w:r>
      <w:r>
        <w:rPr>
          <w:spacing w:val="-1"/>
        </w:rPr>
        <w:t>导阻滞。</w:t>
      </w:r>
      <w:r>
        <w:rPr>
          <w:rFonts w:cs="宋体"/>
        </w:rPr>
        <w:t xml:space="preserve"> </w:t>
      </w:r>
    </w:p>
    <w:p w14:paraId="1645BCE0" w14:textId="77777777" w:rsidR="0090787B" w:rsidRDefault="0090787B" w:rsidP="0090787B">
      <w:pPr>
        <w:pStyle w:val="a3"/>
        <w:spacing w:before="20"/>
        <w:ind w:left="543"/>
        <w:rPr>
          <w:rFonts w:cs="宋体"/>
        </w:rPr>
      </w:pPr>
      <w:r>
        <w:rPr>
          <w:spacing w:val="-1"/>
        </w:rPr>
        <w:t>第二心音固定分裂：分裂程度不受呼吸影响，见于房缺。</w:t>
      </w:r>
      <w:r>
        <w:rPr>
          <w:rFonts w:cs="宋体"/>
        </w:rPr>
        <w:t xml:space="preserve"> </w:t>
      </w:r>
    </w:p>
    <w:p w14:paraId="0C6BA430" w14:textId="77777777" w:rsidR="0090787B" w:rsidRDefault="0090787B" w:rsidP="0090787B">
      <w:pPr>
        <w:pStyle w:val="a3"/>
        <w:spacing w:line="314" w:lineRule="auto"/>
        <w:ind w:left="543" w:right="189"/>
        <w:sectPr w:rsidR="0090787B">
          <w:pgSz w:w="11910" w:h="16850"/>
          <w:pgMar w:top="1040" w:right="1560" w:bottom="1440" w:left="1680" w:header="846" w:footer="1246" w:gutter="0"/>
          <w:cols w:space="720"/>
        </w:sectPr>
      </w:pPr>
      <w:r>
        <w:rPr>
          <w:spacing w:val="-1"/>
        </w:rPr>
        <w:t>（</w:t>
      </w:r>
      <w:r>
        <w:rPr>
          <w:rFonts w:cs="宋体"/>
          <w:spacing w:val="-1"/>
        </w:rPr>
        <w:t>4</w:t>
      </w:r>
      <w:r>
        <w:rPr>
          <w:spacing w:val="-1"/>
        </w:rPr>
        <w:t>）额外心音</w:t>
      </w:r>
      <w:r>
        <w:rPr>
          <w:rFonts w:cs="宋体"/>
          <w:spacing w:val="26"/>
        </w:rPr>
        <w:t xml:space="preserve"> </w:t>
      </w:r>
      <w:r>
        <w:t>收缩早期喷射音</w:t>
      </w:r>
      <w:r>
        <w:rPr>
          <w:spacing w:val="-30"/>
        </w:rPr>
        <w:t>：</w:t>
      </w:r>
      <w:r>
        <w:t>肺动</w:t>
      </w:r>
      <w:r>
        <w:rPr>
          <w:spacing w:val="-3"/>
        </w:rPr>
        <w:t>脉</w:t>
      </w:r>
      <w:r>
        <w:t>喷射音可见于房缺</w:t>
      </w:r>
      <w:r>
        <w:rPr>
          <w:spacing w:val="-30"/>
        </w:rPr>
        <w:t>、</w:t>
      </w:r>
      <w:r>
        <w:t>动脉导管未闭及肺动脉瓣</w:t>
      </w:r>
      <w:r>
        <w:lastRenderedPageBreak/>
        <w:t>狭窄</w:t>
      </w:r>
      <w:r>
        <w:rPr>
          <w:spacing w:val="-30"/>
        </w:rPr>
        <w:t>，</w:t>
      </w:r>
      <w:r>
        <w:t>在胸骨左</w:t>
      </w:r>
      <w:r>
        <w:rPr>
          <w:spacing w:val="-1"/>
        </w:rPr>
        <w:t>缘第二肋间最响；主动脉喷射者常见于主动脉瓣狭窄，在胸骨右缘第二肋间最响。</w:t>
      </w:r>
      <w:r>
        <w:rPr>
          <w:rFonts w:cs="宋体"/>
          <w:spacing w:val="55"/>
        </w:rPr>
        <w:t xml:space="preserve"> </w:t>
      </w:r>
      <w:r>
        <w:t>收缩中</w:t>
      </w:r>
      <w:r>
        <w:rPr>
          <w:spacing w:val="-30"/>
        </w:rPr>
        <w:t>、</w:t>
      </w:r>
      <w:r>
        <w:t>晚期喀喇音</w:t>
      </w:r>
      <w:r>
        <w:rPr>
          <w:spacing w:val="-30"/>
        </w:rPr>
        <w:t>：</w:t>
      </w:r>
      <w:r>
        <w:t>可在二尖瓣脱垂综合症病人听到</w:t>
      </w:r>
      <w:r>
        <w:rPr>
          <w:spacing w:val="-31"/>
        </w:rPr>
        <w:t>。</w:t>
      </w:r>
      <w:r>
        <w:t>在心尖部或胸骨左缘下端听得</w:t>
      </w:r>
    </w:p>
    <w:p w14:paraId="18866B81" w14:textId="77777777" w:rsidR="0090787B" w:rsidRDefault="0090787B" w:rsidP="0090787B">
      <w:pPr>
        <w:pStyle w:val="a3"/>
        <w:rPr>
          <w:rFonts w:cs="宋体"/>
        </w:rPr>
      </w:pPr>
      <w:r>
        <w:rPr>
          <w:spacing w:val="-1"/>
        </w:rPr>
        <w:lastRenderedPageBreak/>
        <w:t>最清楚。</w:t>
      </w:r>
      <w:r>
        <w:rPr>
          <w:rFonts w:cs="宋体"/>
        </w:rPr>
        <w:t xml:space="preserve"> </w:t>
      </w:r>
    </w:p>
    <w:p w14:paraId="77D6F1D3" w14:textId="77777777" w:rsidR="0090787B" w:rsidRDefault="0090787B" w:rsidP="0090787B">
      <w:pPr>
        <w:pStyle w:val="a3"/>
        <w:spacing w:line="314" w:lineRule="auto"/>
        <w:ind w:right="240" w:firstLine="420"/>
        <w:rPr>
          <w:rFonts w:cs="宋体"/>
        </w:rPr>
      </w:pPr>
      <w:r>
        <w:t>室性奔马律</w:t>
      </w:r>
      <w:r>
        <w:rPr>
          <w:spacing w:val="-30"/>
        </w:rPr>
        <w:t>：</w:t>
      </w:r>
      <w:r>
        <w:t>即舒张早期奔马律</w:t>
      </w:r>
      <w:r>
        <w:rPr>
          <w:spacing w:val="-31"/>
        </w:rPr>
        <w:t>，</w:t>
      </w:r>
      <w:r>
        <w:t>左心室奔马律在心尖部或其右下方易听到</w:t>
      </w:r>
      <w:r>
        <w:rPr>
          <w:spacing w:val="-31"/>
        </w:rPr>
        <w:t>，</w:t>
      </w:r>
      <w:r>
        <w:t>呼气末最 响</w:t>
      </w:r>
      <w:r>
        <w:rPr>
          <w:spacing w:val="-30"/>
        </w:rPr>
        <w:t>，</w:t>
      </w:r>
      <w:r>
        <w:t>可在心肌病及左心功能不全病人听到</w:t>
      </w:r>
      <w:r>
        <w:rPr>
          <w:spacing w:val="-31"/>
        </w:rPr>
        <w:t>。</w:t>
      </w:r>
      <w:r>
        <w:t>右心室性奔马律在胸骨左缘第三</w:t>
      </w:r>
      <w:r>
        <w:rPr>
          <w:spacing w:val="-31"/>
        </w:rPr>
        <w:t>、</w:t>
      </w:r>
      <w:r>
        <w:t xml:space="preserve">四肋间或胸骨 </w:t>
      </w:r>
      <w:r>
        <w:rPr>
          <w:spacing w:val="-1"/>
        </w:rPr>
        <w:t>下端左侧易听到，吸气末最响，可在肺心病及肺动脉高压病人中听到。</w:t>
      </w:r>
      <w:r>
        <w:rPr>
          <w:rFonts w:cs="宋体"/>
        </w:rPr>
        <w:t xml:space="preserve"> </w:t>
      </w:r>
    </w:p>
    <w:p w14:paraId="0C08342D" w14:textId="77777777" w:rsidR="0090787B" w:rsidRDefault="0090787B" w:rsidP="0090787B">
      <w:pPr>
        <w:pStyle w:val="a3"/>
        <w:spacing w:before="20" w:line="314" w:lineRule="auto"/>
        <w:ind w:right="5154" w:firstLine="405"/>
        <w:rPr>
          <w:rFonts w:cs="宋体"/>
        </w:rPr>
      </w:pPr>
      <w:r>
        <w:rPr>
          <w:noProof/>
        </w:rPr>
        <w:drawing>
          <wp:anchor distT="0" distB="0" distL="114300" distR="114300" simplePos="0" relativeHeight="251665408" behindDoc="0" locked="0" layoutInCell="1" allowOverlap="1" wp14:anchorId="2208343D" wp14:editId="2FC8BC63">
            <wp:simplePos x="0" y="0"/>
            <wp:positionH relativeFrom="page">
              <wp:posOffset>3613150</wp:posOffset>
            </wp:positionH>
            <wp:positionV relativeFrom="paragraph">
              <wp:posOffset>11430</wp:posOffset>
            </wp:positionV>
            <wp:extent cx="2924175" cy="3740785"/>
            <wp:effectExtent l="0" t="0" r="0" b="0"/>
            <wp:wrapSquare wrapText="bothSides"/>
            <wp:docPr id="22" name="图片 22" descr="图示, 示意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descr="图示, 示意图&#10;&#10;描述已自动生成"/>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a:xfrm>
                      <a:off x="0" y="0"/>
                      <a:ext cx="2924175" cy="3740785"/>
                    </a:xfrm>
                    <a:prstGeom prst="rect">
                      <a:avLst/>
                    </a:prstGeom>
                    <a:noFill/>
                  </pic:spPr>
                </pic:pic>
              </a:graphicData>
            </a:graphic>
          </wp:anchor>
        </w:drawing>
      </w:r>
      <w:r>
        <w:rPr>
          <w:spacing w:val="4"/>
        </w:rPr>
        <w:t>房性奔马律：又称收缩期前奔马</w:t>
      </w:r>
      <w:r>
        <w:rPr>
          <w:spacing w:val="24"/>
        </w:rPr>
        <w:t xml:space="preserve"> </w:t>
      </w:r>
      <w:r>
        <w:rPr>
          <w:spacing w:val="2"/>
        </w:rPr>
        <w:t>律，为病理性第四心音。通常在心尖</w:t>
      </w:r>
      <w:r>
        <w:rPr>
          <w:spacing w:val="26"/>
        </w:rPr>
        <w:t xml:space="preserve"> </w:t>
      </w:r>
      <w:r>
        <w:rPr>
          <w:spacing w:val="2"/>
        </w:rPr>
        <w:t>部或胸骨左缘第三、四肋间易听到，</w:t>
      </w:r>
      <w:r>
        <w:rPr>
          <w:spacing w:val="24"/>
        </w:rPr>
        <w:t xml:space="preserve"> </w:t>
      </w:r>
      <w:r>
        <w:rPr>
          <w:spacing w:val="2"/>
        </w:rPr>
        <w:t>呼气末最响。可在高血压性心脏病及</w:t>
      </w:r>
      <w:r>
        <w:rPr>
          <w:spacing w:val="26"/>
        </w:rPr>
        <w:t xml:space="preserve"> </w:t>
      </w:r>
      <w:r>
        <w:rPr>
          <w:spacing w:val="-1"/>
        </w:rPr>
        <w:t>心肌病中听到。</w:t>
      </w:r>
      <w:r>
        <w:rPr>
          <w:rFonts w:cs="宋体"/>
        </w:rPr>
        <w:t xml:space="preserve"> </w:t>
      </w:r>
    </w:p>
    <w:p w14:paraId="31C65407" w14:textId="77777777" w:rsidR="0090787B" w:rsidRDefault="0090787B" w:rsidP="0090787B">
      <w:pPr>
        <w:pStyle w:val="a3"/>
        <w:spacing w:before="20" w:line="314" w:lineRule="auto"/>
        <w:ind w:right="4539" w:firstLine="420"/>
        <w:rPr>
          <w:rFonts w:cs="宋体"/>
        </w:rPr>
      </w:pPr>
      <w:r>
        <w:t>二尖瓣开放拍击音</w:t>
      </w:r>
      <w:r>
        <w:rPr>
          <w:spacing w:val="-46"/>
        </w:rPr>
        <w:t>：</w:t>
      </w:r>
      <w:r>
        <w:t xml:space="preserve">亦称开瓣音， </w:t>
      </w:r>
      <w:r>
        <w:rPr>
          <w:spacing w:val="2"/>
        </w:rPr>
        <w:t>见于二尖瓣狭窄，在左侧第三、四肋</w:t>
      </w:r>
      <w:r>
        <w:rPr>
          <w:spacing w:val="26"/>
        </w:rPr>
        <w:t xml:space="preserve"> </w:t>
      </w:r>
      <w:r>
        <w:rPr>
          <w:spacing w:val="-1"/>
        </w:rPr>
        <w:t>间心尖与胸左缘之间最易听到。</w:t>
      </w:r>
      <w:r>
        <w:rPr>
          <w:rFonts w:cs="宋体"/>
        </w:rPr>
        <w:t xml:space="preserve"> </w:t>
      </w:r>
    </w:p>
    <w:p w14:paraId="2092546E" w14:textId="77777777" w:rsidR="0090787B" w:rsidRDefault="0090787B" w:rsidP="0090787B">
      <w:pPr>
        <w:pStyle w:val="a3"/>
        <w:spacing w:before="20" w:line="314" w:lineRule="auto"/>
        <w:ind w:right="4539" w:firstLine="420"/>
        <w:rPr>
          <w:rFonts w:cs="宋体"/>
        </w:rPr>
      </w:pPr>
      <w:r>
        <w:t>心包叩击音</w:t>
      </w:r>
      <w:r>
        <w:rPr>
          <w:spacing w:val="-45"/>
        </w:rPr>
        <w:t>：</w:t>
      </w:r>
      <w:r>
        <w:t xml:space="preserve">见于缩窄性心包炎， </w:t>
      </w:r>
      <w:r>
        <w:rPr>
          <w:spacing w:val="2"/>
        </w:rPr>
        <w:t>在整个心前区都可听到，但以心尖部</w:t>
      </w:r>
      <w:r>
        <w:rPr>
          <w:spacing w:val="26"/>
        </w:rPr>
        <w:t xml:space="preserve"> </w:t>
      </w:r>
      <w:r>
        <w:rPr>
          <w:spacing w:val="-1"/>
        </w:rPr>
        <w:t>和胸骨下段左缘处听得更清楚。</w:t>
      </w:r>
      <w:r>
        <w:rPr>
          <w:rFonts w:cs="宋体"/>
        </w:rPr>
        <w:t xml:space="preserve"> </w:t>
      </w:r>
    </w:p>
    <w:p w14:paraId="28BDC92B" w14:textId="77777777" w:rsidR="0090787B" w:rsidRDefault="0090787B" w:rsidP="0090787B">
      <w:pPr>
        <w:pStyle w:val="a3"/>
        <w:spacing w:before="20"/>
        <w:ind w:left="543"/>
        <w:rPr>
          <w:rFonts w:cs="宋体"/>
        </w:rPr>
      </w:pPr>
      <w:r>
        <w:rPr>
          <w:rFonts w:cs="宋体"/>
        </w:rPr>
        <w:t>4.</w:t>
      </w:r>
      <w:r>
        <w:t>杂音</w:t>
      </w:r>
      <w:r>
        <w:rPr>
          <w:rFonts w:cs="宋体"/>
        </w:rPr>
        <w:t xml:space="preserve"> </w:t>
      </w:r>
    </w:p>
    <w:p w14:paraId="13DB3BDC" w14:textId="77777777" w:rsidR="0090787B" w:rsidRDefault="0090787B" w:rsidP="0090787B">
      <w:pPr>
        <w:pStyle w:val="a3"/>
        <w:spacing w:line="314" w:lineRule="auto"/>
        <w:ind w:right="4539" w:firstLine="420"/>
        <w:rPr>
          <w:rFonts w:cs="宋体"/>
        </w:rPr>
      </w:pPr>
      <w:r>
        <w:t>（</w:t>
      </w:r>
      <w:r>
        <w:rPr>
          <w:rFonts w:cs="宋体"/>
        </w:rPr>
        <w:t>1</w:t>
      </w:r>
      <w:r>
        <w:rPr>
          <w:spacing w:val="-45"/>
        </w:rPr>
        <w:t>）</w:t>
      </w:r>
      <w:r>
        <w:t xml:space="preserve">听到心脏杂音时应注意以下 </w:t>
      </w:r>
      <w:r>
        <w:rPr>
          <w:spacing w:val="-1"/>
        </w:rPr>
        <w:t>几点：</w:t>
      </w:r>
      <w:r>
        <w:rPr>
          <w:rFonts w:cs="宋体"/>
        </w:rPr>
        <w:t xml:space="preserve"> </w:t>
      </w:r>
    </w:p>
    <w:p w14:paraId="5C94141A" w14:textId="77777777" w:rsidR="0090787B" w:rsidRDefault="0090787B" w:rsidP="0090787B">
      <w:pPr>
        <w:pStyle w:val="a3"/>
        <w:spacing w:before="20" w:line="314" w:lineRule="auto"/>
        <w:ind w:right="4539" w:firstLine="420"/>
        <w:rPr>
          <w:rFonts w:cs="宋体"/>
        </w:rPr>
      </w:pPr>
      <w:r>
        <w:rPr>
          <w:spacing w:val="15"/>
        </w:rPr>
        <w:t xml:space="preserve">① </w:t>
      </w:r>
      <w:r>
        <w:rPr>
          <w:spacing w:val="14"/>
        </w:rPr>
        <w:t>最响部位</w:t>
      </w:r>
      <w:r>
        <w:t xml:space="preserve"> </w:t>
      </w:r>
      <w:r>
        <w:rPr>
          <w:spacing w:val="15"/>
        </w:rPr>
        <w:t xml:space="preserve"> </w:t>
      </w:r>
      <w:r>
        <w:rPr>
          <w:spacing w:val="10"/>
        </w:rPr>
        <w:t>常提示瓣膜病变</w:t>
      </w:r>
      <w:r>
        <w:rPr>
          <w:spacing w:val="28"/>
        </w:rPr>
        <w:t xml:space="preserve"> </w:t>
      </w:r>
      <w:r>
        <w:rPr>
          <w:spacing w:val="-1"/>
        </w:rPr>
        <w:t>所在部位。</w:t>
      </w:r>
      <w:r>
        <w:rPr>
          <w:rFonts w:cs="宋体"/>
        </w:rPr>
        <w:t xml:space="preserve"> </w:t>
      </w:r>
    </w:p>
    <w:p w14:paraId="37D41797" w14:textId="77777777" w:rsidR="0090787B" w:rsidRDefault="0090787B" w:rsidP="0090787B">
      <w:pPr>
        <w:pStyle w:val="a3"/>
        <w:spacing w:before="20"/>
        <w:ind w:left="528"/>
      </w:pPr>
      <w:r>
        <w:rPr>
          <w:spacing w:val="15"/>
        </w:rPr>
        <w:t>② 出现时间</w:t>
      </w:r>
      <w:r>
        <w:t xml:space="preserve"> </w:t>
      </w:r>
      <w:r>
        <w:rPr>
          <w:spacing w:val="29"/>
        </w:rPr>
        <w:t xml:space="preserve"> </w:t>
      </w:r>
      <w:r>
        <w:rPr>
          <w:spacing w:val="10"/>
        </w:rPr>
        <w:t>即杂音在收缩期</w:t>
      </w:r>
    </w:p>
    <w:p w14:paraId="5E99D624" w14:textId="77777777" w:rsidR="0090787B" w:rsidRDefault="0090787B" w:rsidP="0090787B">
      <w:pPr>
        <w:sectPr w:rsidR="0090787B">
          <w:pgSz w:w="11910" w:h="16850"/>
          <w:pgMar w:top="1040" w:right="1540" w:bottom="1440" w:left="1680" w:header="846" w:footer="1246" w:gutter="0"/>
          <w:cols w:space="720"/>
        </w:sectPr>
      </w:pPr>
    </w:p>
    <w:p w14:paraId="4EB91E8F" w14:textId="77777777" w:rsidR="0090787B" w:rsidRDefault="0090787B" w:rsidP="0090787B">
      <w:pPr>
        <w:pStyle w:val="a3"/>
        <w:spacing w:line="314" w:lineRule="auto"/>
        <w:rPr>
          <w:rFonts w:cs="宋体"/>
        </w:rPr>
      </w:pPr>
      <w:r>
        <w:rPr>
          <w:spacing w:val="2"/>
        </w:rPr>
        <w:t>还是在舒张期，是双期杂音还是连续</w:t>
      </w:r>
      <w:r>
        <w:rPr>
          <w:spacing w:val="26"/>
        </w:rPr>
        <w:t xml:space="preserve"> </w:t>
      </w:r>
      <w:r>
        <w:rPr>
          <w:spacing w:val="2"/>
        </w:rPr>
        <w:t>性杂音。还可按杂音出现的早、晚和</w:t>
      </w:r>
      <w:r>
        <w:rPr>
          <w:spacing w:val="26"/>
        </w:rPr>
        <w:t xml:space="preserve"> </w:t>
      </w:r>
      <w:r>
        <w:rPr>
          <w:spacing w:val="-1"/>
        </w:rPr>
        <w:t>持续时间长短，又可分为早期、中期、晚期和全期杂音。</w:t>
      </w:r>
      <w:r>
        <w:rPr>
          <w:rFonts w:cs="宋体"/>
        </w:rPr>
        <w:t xml:space="preserve"> </w:t>
      </w:r>
    </w:p>
    <w:p w14:paraId="2ED63AFA" w14:textId="77777777" w:rsidR="0090787B" w:rsidRDefault="0090787B" w:rsidP="0090787B">
      <w:pPr>
        <w:pStyle w:val="a3"/>
        <w:spacing w:before="145"/>
        <w:rPr>
          <w:rFonts w:cs="宋体"/>
        </w:rPr>
      </w:pPr>
      <w:r>
        <w:br w:type="column"/>
      </w:r>
      <w:r>
        <w:rPr>
          <w:spacing w:val="-1"/>
        </w:rPr>
        <w:t>额外心音</w:t>
      </w:r>
      <w:r>
        <w:rPr>
          <w:rFonts w:cs="宋体"/>
        </w:rPr>
        <w:t xml:space="preserve"> </w:t>
      </w:r>
    </w:p>
    <w:p w14:paraId="6BA1594A" w14:textId="77777777" w:rsidR="0090787B" w:rsidRDefault="0090787B" w:rsidP="0090787B">
      <w:pPr>
        <w:rPr>
          <w:rFonts w:ascii="宋体" w:eastAsia="宋体" w:hAnsi="宋体" w:cs="宋体"/>
        </w:rPr>
        <w:sectPr w:rsidR="0090787B">
          <w:type w:val="continuous"/>
          <w:pgSz w:w="11910" w:h="16850"/>
          <w:pgMar w:top="1600" w:right="1540" w:bottom="280" w:left="1680" w:header="720" w:footer="720" w:gutter="0"/>
          <w:cols w:num="2" w:space="720" w:equalWidth="0">
            <w:col w:w="5485" w:space="42"/>
            <w:col w:w="3163"/>
          </w:cols>
        </w:sectPr>
      </w:pPr>
    </w:p>
    <w:p w14:paraId="27EB6F3C" w14:textId="77777777" w:rsidR="0090787B" w:rsidRDefault="0090787B" w:rsidP="0090787B">
      <w:pPr>
        <w:pStyle w:val="a3"/>
        <w:spacing w:before="20" w:line="314" w:lineRule="auto"/>
        <w:ind w:right="117" w:firstLine="420"/>
        <w:rPr>
          <w:rFonts w:cs="宋体"/>
        </w:rPr>
      </w:pPr>
      <w:r>
        <w:t>③ 杂音性</w:t>
      </w:r>
      <w:r>
        <w:rPr>
          <w:spacing w:val="-1"/>
        </w:rPr>
        <w:t>质</w:t>
      </w:r>
      <w:r>
        <w:t xml:space="preserve"> 隆隆样</w:t>
      </w:r>
      <w:r>
        <w:rPr>
          <w:spacing w:val="-30"/>
        </w:rPr>
        <w:t>、</w:t>
      </w:r>
      <w:r>
        <w:rPr>
          <w:spacing w:val="-1"/>
        </w:rPr>
        <w:t>雷</w:t>
      </w:r>
      <w:r>
        <w:t>呜样或滚筒样杂音</w:t>
      </w:r>
      <w:r>
        <w:rPr>
          <w:spacing w:val="-30"/>
        </w:rPr>
        <w:t>，</w:t>
      </w:r>
      <w:r>
        <w:t>是二尖瓣狭窄的重要体征</w:t>
      </w:r>
      <w:r>
        <w:rPr>
          <w:spacing w:val="-30"/>
        </w:rPr>
        <w:t>；</w:t>
      </w:r>
      <w:r>
        <w:t>叹气样杂音， 见于主动脉瓣关闭不全</w:t>
      </w:r>
      <w:r>
        <w:rPr>
          <w:spacing w:val="-46"/>
        </w:rPr>
        <w:t>；</w:t>
      </w:r>
      <w:r>
        <w:t>机器样杂音</w:t>
      </w:r>
      <w:r>
        <w:rPr>
          <w:spacing w:val="-46"/>
        </w:rPr>
        <w:t>，</w:t>
      </w:r>
      <w:r>
        <w:t>见动脉导管未闭</w:t>
      </w:r>
      <w:r>
        <w:rPr>
          <w:spacing w:val="-46"/>
        </w:rPr>
        <w:t>；</w:t>
      </w:r>
      <w:r>
        <w:t>海鸥样杂音</w:t>
      </w:r>
      <w:r>
        <w:rPr>
          <w:spacing w:val="-46"/>
        </w:rPr>
        <w:t>，</w:t>
      </w:r>
      <w:r>
        <w:t xml:space="preserve">见于乳头肌功能不全； </w:t>
      </w:r>
      <w:r>
        <w:rPr>
          <w:spacing w:val="-1"/>
        </w:rPr>
        <w:t>吹风样杂音，见于二尖瓣关闭不全。</w:t>
      </w:r>
      <w:r>
        <w:rPr>
          <w:rFonts w:cs="宋体"/>
        </w:rPr>
        <w:t xml:space="preserve"> </w:t>
      </w:r>
    </w:p>
    <w:p w14:paraId="0E171450" w14:textId="77777777" w:rsidR="0090787B" w:rsidRDefault="0090787B" w:rsidP="0090787B">
      <w:pPr>
        <w:pStyle w:val="a3"/>
        <w:spacing w:before="20" w:line="314" w:lineRule="auto"/>
        <w:ind w:right="91" w:firstLine="420"/>
        <w:rPr>
          <w:rFonts w:cs="宋体"/>
        </w:rPr>
      </w:pPr>
      <w:r>
        <w:t xml:space="preserve">④ </w:t>
      </w:r>
      <w:r>
        <w:rPr>
          <w:spacing w:val="-1"/>
        </w:rPr>
        <w:t>传导方向</w:t>
      </w:r>
      <w:r>
        <w:t xml:space="preserve">  二尖瓣关闭不全杂音向左腋下及肩胛下各处传导。主动瓣狭窄杂音，向</w:t>
      </w:r>
      <w:r>
        <w:rPr>
          <w:spacing w:val="23"/>
        </w:rPr>
        <w:t xml:space="preserve"> </w:t>
      </w:r>
      <w:r>
        <w:rPr>
          <w:spacing w:val="-1"/>
        </w:rPr>
        <w:t>上传导至颈部。</w:t>
      </w:r>
      <w:r>
        <w:rPr>
          <w:rFonts w:cs="宋体"/>
        </w:rPr>
        <w:t xml:space="preserve"> </w:t>
      </w:r>
    </w:p>
    <w:p w14:paraId="2672E76D" w14:textId="77777777" w:rsidR="0090787B" w:rsidRDefault="0090787B" w:rsidP="0090787B">
      <w:pPr>
        <w:pStyle w:val="a3"/>
        <w:spacing w:before="20" w:line="314" w:lineRule="auto"/>
        <w:ind w:left="543" w:right="1766"/>
        <w:rPr>
          <w:rFonts w:cs="宋体"/>
          <w:spacing w:val="29"/>
        </w:rPr>
      </w:pPr>
      <w:r>
        <w:t xml:space="preserve">⑤ </w:t>
      </w:r>
      <w:r>
        <w:rPr>
          <w:spacing w:val="-1"/>
        </w:rPr>
        <w:t>杂音强度</w:t>
      </w:r>
      <w:r>
        <w:t xml:space="preserve">  收缩期杂音分</w:t>
      </w:r>
      <w:r>
        <w:rPr>
          <w:spacing w:val="-47"/>
        </w:rPr>
        <w:t xml:space="preserve"> </w:t>
      </w:r>
      <w:r>
        <w:rPr>
          <w:rFonts w:cs="宋体"/>
        </w:rPr>
        <w:t>6</w:t>
      </w:r>
      <w:r>
        <w:rPr>
          <w:rFonts w:cs="宋体"/>
          <w:spacing w:val="-45"/>
        </w:rPr>
        <w:t xml:space="preserve"> </w:t>
      </w:r>
      <w:r>
        <w:rPr>
          <w:spacing w:val="-1"/>
        </w:rPr>
        <w:t>级，对舒张期杂音未作统一规定。</w:t>
      </w:r>
      <w:r>
        <w:rPr>
          <w:rFonts w:cs="宋体"/>
          <w:spacing w:val="29"/>
        </w:rPr>
        <w:t xml:space="preserve"> </w:t>
      </w:r>
    </w:p>
    <w:p w14:paraId="21251A70" w14:textId="77777777" w:rsidR="0090787B" w:rsidRDefault="0090787B" w:rsidP="0090787B">
      <w:pPr>
        <w:pStyle w:val="a3"/>
        <w:spacing w:before="20" w:line="314" w:lineRule="auto"/>
        <w:ind w:left="543" w:right="1766"/>
        <w:rPr>
          <w:rFonts w:cs="宋体"/>
        </w:rPr>
      </w:pPr>
      <w:r>
        <w:t xml:space="preserve">Ⅰ级 </w:t>
      </w:r>
      <w:r>
        <w:rPr>
          <w:spacing w:val="-1"/>
        </w:rPr>
        <w:t>须仔细听诊才能听到</w:t>
      </w:r>
      <w:r>
        <w:rPr>
          <w:rFonts w:cs="宋体"/>
        </w:rPr>
        <w:t xml:space="preserve"> </w:t>
      </w:r>
    </w:p>
    <w:p w14:paraId="27740C5C" w14:textId="77777777" w:rsidR="0090787B" w:rsidRDefault="0090787B" w:rsidP="0090787B">
      <w:pPr>
        <w:pStyle w:val="a3"/>
        <w:spacing w:before="20" w:line="314" w:lineRule="auto"/>
        <w:ind w:left="543" w:right="5757"/>
        <w:rPr>
          <w:spacing w:val="-1"/>
        </w:rPr>
      </w:pPr>
      <w:r>
        <w:t xml:space="preserve">Ⅱ级 </w:t>
      </w:r>
      <w:r>
        <w:rPr>
          <w:spacing w:val="-1"/>
        </w:rPr>
        <w:t>较易听到的弱杂音</w:t>
      </w:r>
      <w:r>
        <w:rPr>
          <w:rFonts w:cs="宋体"/>
          <w:spacing w:val="26"/>
        </w:rPr>
        <w:t xml:space="preserve"> </w:t>
      </w:r>
      <w:r>
        <w:t xml:space="preserve">Ⅲ级 </w:t>
      </w:r>
      <w:r>
        <w:rPr>
          <w:spacing w:val="-1"/>
        </w:rPr>
        <w:t>中等响亮的杂音</w:t>
      </w:r>
    </w:p>
    <w:p w14:paraId="2A0AFED0" w14:textId="77777777" w:rsidR="0090787B" w:rsidRDefault="0090787B" w:rsidP="0090787B">
      <w:pPr>
        <w:pStyle w:val="a3"/>
        <w:spacing w:before="20" w:line="314" w:lineRule="auto"/>
        <w:ind w:left="543" w:right="5757"/>
        <w:rPr>
          <w:rFonts w:cs="宋体"/>
        </w:rPr>
      </w:pPr>
      <w:r>
        <w:lastRenderedPageBreak/>
        <w:t xml:space="preserve">Ⅳ级 </w:t>
      </w:r>
      <w:r>
        <w:rPr>
          <w:spacing w:val="-1"/>
        </w:rPr>
        <w:t>响亮</w:t>
      </w:r>
      <w:r>
        <w:rPr>
          <w:rFonts w:cs="宋体"/>
        </w:rPr>
        <w:t xml:space="preserve"> </w:t>
      </w:r>
    </w:p>
    <w:p w14:paraId="02DE3FCB" w14:textId="77777777" w:rsidR="0090787B" w:rsidRDefault="0090787B" w:rsidP="0090787B">
      <w:pPr>
        <w:pStyle w:val="a3"/>
        <w:spacing w:before="19" w:line="314" w:lineRule="auto"/>
        <w:ind w:left="543" w:right="3249"/>
        <w:rPr>
          <w:rFonts w:cs="宋体"/>
          <w:spacing w:val="31"/>
        </w:rPr>
      </w:pPr>
      <w:r>
        <w:t xml:space="preserve">Ⅴ级 </w:t>
      </w:r>
      <w:r>
        <w:rPr>
          <w:spacing w:val="-1"/>
        </w:rPr>
        <w:t>很响亮，震耳，听诊器离开胸壁后即听不到</w:t>
      </w:r>
      <w:r>
        <w:rPr>
          <w:rFonts w:cs="宋体"/>
          <w:spacing w:val="31"/>
        </w:rPr>
        <w:t xml:space="preserve"> </w:t>
      </w:r>
    </w:p>
    <w:p w14:paraId="2341F423" w14:textId="77777777" w:rsidR="0090787B" w:rsidRDefault="0090787B" w:rsidP="0090787B">
      <w:pPr>
        <w:pStyle w:val="a3"/>
        <w:spacing w:before="19" w:line="314" w:lineRule="auto"/>
        <w:ind w:left="543" w:right="3249"/>
        <w:rPr>
          <w:rFonts w:cs="宋体"/>
        </w:rPr>
      </w:pPr>
      <w:r>
        <w:t xml:space="preserve">Ⅵ级 </w:t>
      </w:r>
      <w:r>
        <w:rPr>
          <w:spacing w:val="-1"/>
        </w:rPr>
        <w:t>极响，听诊器离胸壁有一定距离时亦可听到</w:t>
      </w:r>
      <w:r>
        <w:rPr>
          <w:rFonts w:cs="宋体"/>
        </w:rPr>
        <w:t xml:space="preserve"> </w:t>
      </w:r>
    </w:p>
    <w:p w14:paraId="343FAEB2" w14:textId="77777777" w:rsidR="0090787B" w:rsidRDefault="0090787B" w:rsidP="0090787B">
      <w:pPr>
        <w:pStyle w:val="a3"/>
        <w:spacing w:before="19" w:line="314" w:lineRule="auto"/>
        <w:ind w:right="120" w:firstLine="420"/>
      </w:pPr>
      <w:r>
        <w:t>⑥ 杂音与体位</w:t>
      </w:r>
      <w:r>
        <w:rPr>
          <w:spacing w:val="-45"/>
        </w:rPr>
        <w:t>、</w:t>
      </w:r>
      <w:r>
        <w:t>呼吸</w:t>
      </w:r>
      <w:r>
        <w:rPr>
          <w:spacing w:val="-45"/>
        </w:rPr>
        <w:t>、</w:t>
      </w:r>
      <w:r>
        <w:t>运动及某些药物的关</w:t>
      </w:r>
      <w:r>
        <w:rPr>
          <w:spacing w:val="-2"/>
        </w:rPr>
        <w:t>系</w:t>
      </w:r>
      <w:r>
        <w:t xml:space="preserve"> 二尖瓣病变杂音在左侧卧位时更易听 到</w:t>
      </w:r>
      <w:r>
        <w:rPr>
          <w:spacing w:val="-45"/>
        </w:rPr>
        <w:t>；</w:t>
      </w:r>
      <w:r>
        <w:t>主支脉瓣关闭不全杂音在坐位</w:t>
      </w:r>
      <w:r>
        <w:rPr>
          <w:spacing w:val="-45"/>
        </w:rPr>
        <w:t>，</w:t>
      </w:r>
      <w:r>
        <w:t>前倾</w:t>
      </w:r>
      <w:r>
        <w:rPr>
          <w:spacing w:val="-45"/>
        </w:rPr>
        <w:t>，</w:t>
      </w:r>
      <w:r>
        <w:t>呼气末屏气时易听到</w:t>
      </w:r>
      <w:r>
        <w:rPr>
          <w:spacing w:val="-45"/>
        </w:rPr>
        <w:t>；</w:t>
      </w:r>
      <w:r>
        <w:t>吸气时右心的杂音更清楚，</w:t>
      </w:r>
    </w:p>
    <w:p w14:paraId="0A1DB431" w14:textId="77777777" w:rsidR="0090787B" w:rsidRDefault="0090787B" w:rsidP="0090787B">
      <w:pPr>
        <w:spacing w:line="314" w:lineRule="auto"/>
        <w:sectPr w:rsidR="0090787B">
          <w:type w:val="continuous"/>
          <w:pgSz w:w="11910" w:h="16850"/>
          <w:pgMar w:top="1600" w:right="1540" w:bottom="280" w:left="1680" w:header="720" w:footer="720" w:gutter="0"/>
          <w:cols w:space="720"/>
        </w:sectPr>
      </w:pPr>
    </w:p>
    <w:p w14:paraId="309660E4" w14:textId="77777777" w:rsidR="0090787B" w:rsidRDefault="0090787B" w:rsidP="0090787B">
      <w:pPr>
        <w:rPr>
          <w:rFonts w:ascii="宋体" w:eastAsia="宋体" w:hAnsi="宋体" w:cs="宋体"/>
          <w:sz w:val="20"/>
          <w:szCs w:val="20"/>
        </w:rPr>
      </w:pPr>
    </w:p>
    <w:p w14:paraId="140FE14C" w14:textId="77777777" w:rsidR="0090787B" w:rsidRDefault="0090787B" w:rsidP="0090787B">
      <w:pPr>
        <w:spacing w:before="5"/>
        <w:rPr>
          <w:rFonts w:ascii="宋体" w:eastAsia="宋体" w:hAnsi="宋体" w:cs="宋体"/>
          <w:sz w:val="14"/>
          <w:szCs w:val="14"/>
        </w:rPr>
      </w:pPr>
    </w:p>
    <w:p w14:paraId="4042EB9D" w14:textId="77777777" w:rsidR="0090787B" w:rsidRDefault="0090787B" w:rsidP="0090787B">
      <w:pPr>
        <w:pStyle w:val="a3"/>
        <w:rPr>
          <w:rFonts w:cs="宋体"/>
        </w:rPr>
      </w:pPr>
      <w:r>
        <w:rPr>
          <w:spacing w:val="-1"/>
        </w:rPr>
        <w:t>呼气时左心的杂音更清楚，运动可使瓣膜狭窄所致杂音增强。</w:t>
      </w:r>
      <w:r>
        <w:rPr>
          <w:rFonts w:cs="宋体"/>
        </w:rPr>
        <w:t xml:space="preserve"> </w:t>
      </w:r>
    </w:p>
    <w:p w14:paraId="6255B90E" w14:textId="77777777" w:rsidR="0090787B" w:rsidRDefault="0090787B" w:rsidP="0090787B">
      <w:pPr>
        <w:pStyle w:val="a3"/>
        <w:ind w:left="543"/>
        <w:rPr>
          <w:rFonts w:cs="宋体"/>
        </w:rPr>
      </w:pPr>
      <w:r>
        <w:rPr>
          <w:spacing w:val="-1"/>
        </w:rPr>
        <w:t>（</w:t>
      </w:r>
      <w:r>
        <w:rPr>
          <w:rFonts w:cs="宋体"/>
          <w:spacing w:val="-1"/>
        </w:rPr>
        <w:t>1</w:t>
      </w:r>
      <w:r>
        <w:rPr>
          <w:spacing w:val="-1"/>
        </w:rPr>
        <w:t>）应区别器质性与功能性杂音</w:t>
      </w:r>
      <w:r>
        <w:rPr>
          <w:rFonts w:cs="宋体"/>
        </w:rPr>
        <w:t xml:space="preserve"> </w:t>
      </w:r>
    </w:p>
    <w:p w14:paraId="0DA931D2" w14:textId="77777777" w:rsidR="0090787B" w:rsidRDefault="0090787B" w:rsidP="0090787B">
      <w:pPr>
        <w:pStyle w:val="a3"/>
        <w:spacing w:line="314" w:lineRule="auto"/>
        <w:ind w:left="543" w:right="3906"/>
        <w:rPr>
          <w:rFonts w:cs="宋体"/>
          <w:spacing w:val="24"/>
        </w:rPr>
      </w:pPr>
      <w:r>
        <w:rPr>
          <w:spacing w:val="-1"/>
        </w:rPr>
        <w:t>（</w:t>
      </w:r>
      <w:r>
        <w:rPr>
          <w:rFonts w:cs="宋体"/>
          <w:spacing w:val="-1"/>
        </w:rPr>
        <w:t>2</w:t>
      </w:r>
      <w:r>
        <w:rPr>
          <w:spacing w:val="-1"/>
        </w:rPr>
        <w:t>）各瓣膜区杂音的临床意义</w:t>
      </w:r>
      <w:r>
        <w:rPr>
          <w:rFonts w:cs="宋体"/>
          <w:spacing w:val="24"/>
        </w:rPr>
        <w:t xml:space="preserve"> </w:t>
      </w:r>
    </w:p>
    <w:p w14:paraId="2EE8EFB3" w14:textId="77777777" w:rsidR="0090787B" w:rsidRDefault="0090787B" w:rsidP="0090787B">
      <w:pPr>
        <w:pStyle w:val="a3"/>
        <w:spacing w:line="314" w:lineRule="auto"/>
        <w:ind w:left="543" w:right="3906"/>
        <w:rPr>
          <w:rFonts w:cs="宋体"/>
        </w:rPr>
      </w:pPr>
      <w:r>
        <w:rPr>
          <w:spacing w:val="-1"/>
        </w:rPr>
        <w:t>心尖部收缩期杂音</w:t>
      </w:r>
      <w:r>
        <w:rPr>
          <w:rFonts w:cs="宋体"/>
        </w:rPr>
        <w:t xml:space="preserve"> </w:t>
      </w:r>
    </w:p>
    <w:p w14:paraId="39407886" w14:textId="77777777" w:rsidR="0090787B" w:rsidRDefault="0090787B" w:rsidP="0090787B">
      <w:pPr>
        <w:pStyle w:val="a3"/>
        <w:spacing w:before="20" w:line="314" w:lineRule="auto"/>
        <w:ind w:left="963" w:right="4889"/>
        <w:rPr>
          <w:rFonts w:cs="宋体"/>
        </w:rPr>
      </w:pPr>
      <w:r>
        <w:rPr>
          <w:spacing w:val="-1"/>
        </w:rPr>
        <w:t>生理性</w:t>
      </w:r>
      <w:r>
        <w:rPr>
          <w:rFonts w:cs="宋体"/>
          <w:spacing w:val="22"/>
        </w:rPr>
        <w:t xml:space="preserve"> </w:t>
      </w:r>
      <w:r>
        <w:rPr>
          <w:spacing w:val="-1"/>
        </w:rPr>
        <w:t>器质性二尖瓣关闭不全</w:t>
      </w:r>
      <w:r>
        <w:rPr>
          <w:rFonts w:cs="宋体"/>
          <w:spacing w:val="27"/>
        </w:rPr>
        <w:t xml:space="preserve"> </w:t>
      </w:r>
      <w:r>
        <w:rPr>
          <w:spacing w:val="-1"/>
        </w:rPr>
        <w:t>相对性二尖瓣关闭不全</w:t>
      </w:r>
      <w:r>
        <w:rPr>
          <w:rFonts w:cs="宋体"/>
          <w:spacing w:val="27"/>
        </w:rPr>
        <w:t xml:space="preserve"> </w:t>
      </w:r>
      <w:r>
        <w:rPr>
          <w:spacing w:val="-1"/>
        </w:rPr>
        <w:t>其他瓣膜区传来</w:t>
      </w:r>
      <w:r>
        <w:rPr>
          <w:rFonts w:cs="宋体"/>
        </w:rPr>
        <w:t xml:space="preserve"> </w:t>
      </w:r>
    </w:p>
    <w:p w14:paraId="795C85FE" w14:textId="77777777" w:rsidR="0090787B" w:rsidRDefault="0090787B" w:rsidP="0090787B">
      <w:pPr>
        <w:pStyle w:val="a3"/>
        <w:spacing w:before="20" w:line="314" w:lineRule="auto"/>
        <w:ind w:left="963" w:right="5517" w:hanging="421"/>
        <w:rPr>
          <w:rFonts w:cs="宋体"/>
        </w:rPr>
      </w:pPr>
      <w:r>
        <w:rPr>
          <w:spacing w:val="-1"/>
        </w:rPr>
        <w:t>心尖部舒张期杂音</w:t>
      </w:r>
      <w:r>
        <w:rPr>
          <w:rFonts w:cs="宋体"/>
          <w:spacing w:val="26"/>
        </w:rPr>
        <w:t xml:space="preserve"> </w:t>
      </w:r>
      <w:r>
        <w:rPr>
          <w:spacing w:val="-1"/>
        </w:rPr>
        <w:t>器质性二尖瓣狭窄</w:t>
      </w:r>
      <w:r>
        <w:rPr>
          <w:rFonts w:cs="宋体"/>
        </w:rPr>
        <w:t xml:space="preserve"> </w:t>
      </w:r>
    </w:p>
    <w:p w14:paraId="6D8D4EE4" w14:textId="77777777" w:rsidR="0090787B" w:rsidRDefault="0090787B" w:rsidP="0090787B">
      <w:pPr>
        <w:pStyle w:val="a3"/>
        <w:spacing w:before="20" w:line="314" w:lineRule="auto"/>
        <w:ind w:left="963" w:right="2319"/>
        <w:rPr>
          <w:rFonts w:cs="宋体"/>
        </w:rPr>
      </w:pPr>
      <w:r>
        <w:rPr>
          <w:spacing w:val="-1"/>
        </w:rPr>
        <w:t>相对性二尖瓣狭窄，</w:t>
      </w:r>
      <w:r>
        <w:rPr>
          <w:rFonts w:cs="宋体"/>
          <w:spacing w:val="-1"/>
        </w:rPr>
        <w:t>Austin</w:t>
      </w:r>
      <w:r>
        <w:rPr>
          <w:rFonts w:cs="宋体"/>
        </w:rPr>
        <w:t xml:space="preserve"> Flint</w:t>
      </w:r>
      <w:r>
        <w:rPr>
          <w:rFonts w:cs="宋体"/>
          <w:spacing w:val="-43"/>
        </w:rPr>
        <w:t xml:space="preserve"> </w:t>
      </w:r>
      <w:r>
        <w:rPr>
          <w:spacing w:val="-1"/>
        </w:rPr>
        <w:t>氏杂音</w:t>
      </w:r>
      <w:r>
        <w:rPr>
          <w:rFonts w:cs="宋体"/>
          <w:spacing w:val="29"/>
        </w:rPr>
        <w:t xml:space="preserve"> </w:t>
      </w:r>
      <w:r>
        <w:rPr>
          <w:spacing w:val="-1"/>
        </w:rPr>
        <w:t>主动脉瓣区传来</w:t>
      </w:r>
      <w:r>
        <w:rPr>
          <w:rFonts w:cs="宋体"/>
        </w:rPr>
        <w:t xml:space="preserve"> </w:t>
      </w:r>
    </w:p>
    <w:p w14:paraId="61187723" w14:textId="77777777" w:rsidR="0090787B" w:rsidRDefault="0090787B" w:rsidP="0090787B">
      <w:pPr>
        <w:pStyle w:val="a3"/>
        <w:spacing w:before="20" w:line="314" w:lineRule="auto"/>
        <w:ind w:left="963" w:right="3906" w:hanging="421"/>
        <w:rPr>
          <w:rFonts w:cs="宋体"/>
        </w:rPr>
      </w:pPr>
      <w:r>
        <w:rPr>
          <w:spacing w:val="-1"/>
        </w:rPr>
        <w:t>主动脉瓣区收缩期杂音</w:t>
      </w:r>
      <w:r>
        <w:rPr>
          <w:rFonts w:cs="宋体"/>
        </w:rPr>
        <w:t xml:space="preserve"> </w:t>
      </w:r>
      <w:r>
        <w:rPr>
          <w:rFonts w:cs="宋体"/>
          <w:spacing w:val="27"/>
        </w:rPr>
        <w:t xml:space="preserve"> </w:t>
      </w:r>
      <w:r>
        <w:rPr>
          <w:spacing w:val="-1"/>
        </w:rPr>
        <w:t>器质性主动脉瓣狭窄</w:t>
      </w:r>
      <w:r>
        <w:rPr>
          <w:rFonts w:cs="宋体"/>
          <w:spacing w:val="26"/>
        </w:rPr>
        <w:t xml:space="preserve"> </w:t>
      </w:r>
      <w:r>
        <w:rPr>
          <w:spacing w:val="-1"/>
        </w:rPr>
        <w:t>相对性主动脉瓣狭窄，见于主动脉扩张</w:t>
      </w:r>
      <w:r>
        <w:rPr>
          <w:rFonts w:cs="宋体"/>
        </w:rPr>
        <w:t xml:space="preserve"> </w:t>
      </w:r>
    </w:p>
    <w:p w14:paraId="029F72BA" w14:textId="77777777" w:rsidR="0090787B" w:rsidRDefault="0090787B" w:rsidP="0090787B">
      <w:pPr>
        <w:pStyle w:val="a3"/>
        <w:spacing w:before="20" w:line="314" w:lineRule="auto"/>
        <w:ind w:left="963" w:right="5517" w:hanging="421"/>
        <w:rPr>
          <w:rFonts w:cs="宋体"/>
          <w:spacing w:val="27"/>
        </w:rPr>
      </w:pPr>
      <w:r>
        <w:rPr>
          <w:spacing w:val="-1"/>
        </w:rPr>
        <w:t>主动脉瓣区舒张期杂音</w:t>
      </w:r>
      <w:r>
        <w:rPr>
          <w:rFonts w:cs="宋体"/>
          <w:spacing w:val="27"/>
        </w:rPr>
        <w:t xml:space="preserve"> </w:t>
      </w:r>
    </w:p>
    <w:p w14:paraId="3A010A75" w14:textId="77777777" w:rsidR="0090787B" w:rsidRDefault="0090787B" w:rsidP="0090787B">
      <w:pPr>
        <w:pStyle w:val="a3"/>
        <w:spacing w:before="20" w:line="314" w:lineRule="auto"/>
        <w:ind w:leftChars="446" w:left="1358" w:rightChars="2508" w:right="5267" w:hanging="421"/>
        <w:rPr>
          <w:rFonts w:cs="宋体"/>
        </w:rPr>
      </w:pPr>
      <w:r>
        <w:rPr>
          <w:spacing w:val="-1"/>
        </w:rPr>
        <w:t>主动脉瓣关闭不全</w:t>
      </w:r>
      <w:r>
        <w:rPr>
          <w:rFonts w:cs="宋体"/>
        </w:rPr>
        <w:t xml:space="preserve"> </w:t>
      </w:r>
    </w:p>
    <w:p w14:paraId="54FB0FE2" w14:textId="77777777" w:rsidR="0090787B" w:rsidRDefault="0090787B" w:rsidP="0090787B">
      <w:pPr>
        <w:pStyle w:val="a3"/>
        <w:spacing w:before="20" w:line="314" w:lineRule="auto"/>
        <w:ind w:left="963" w:right="5517" w:hanging="421"/>
        <w:rPr>
          <w:rFonts w:cs="宋体"/>
          <w:spacing w:val="27"/>
        </w:rPr>
      </w:pPr>
      <w:r>
        <w:rPr>
          <w:spacing w:val="-1"/>
        </w:rPr>
        <w:t>肺动脉瓣收缩期杂音</w:t>
      </w:r>
      <w:r>
        <w:rPr>
          <w:rFonts w:cs="宋体"/>
          <w:spacing w:val="27"/>
        </w:rPr>
        <w:t xml:space="preserve"> </w:t>
      </w:r>
    </w:p>
    <w:p w14:paraId="3E9D38BA" w14:textId="77777777" w:rsidR="0090787B" w:rsidRDefault="0090787B" w:rsidP="0090787B">
      <w:pPr>
        <w:pStyle w:val="a3"/>
        <w:spacing w:before="20" w:line="314" w:lineRule="auto"/>
        <w:ind w:leftChars="446" w:left="1358" w:rightChars="2508" w:right="5267" w:hanging="421"/>
        <w:rPr>
          <w:rFonts w:cs="宋体"/>
        </w:rPr>
      </w:pPr>
      <w:r>
        <w:rPr>
          <w:spacing w:val="-1"/>
        </w:rPr>
        <w:t>生理性</w:t>
      </w:r>
      <w:r>
        <w:rPr>
          <w:rFonts w:cs="宋体" w:hint="eastAsia"/>
          <w:spacing w:val="11"/>
        </w:rPr>
        <w:t>、</w:t>
      </w:r>
      <w:r>
        <w:rPr>
          <w:spacing w:val="-1"/>
        </w:rPr>
        <w:t>器质性肺动脉瓣狭窄</w:t>
      </w:r>
      <w:r>
        <w:rPr>
          <w:rFonts w:cs="宋体"/>
        </w:rPr>
        <w:t xml:space="preserve"> </w:t>
      </w:r>
    </w:p>
    <w:p w14:paraId="3096196E" w14:textId="77777777" w:rsidR="0090787B" w:rsidRDefault="0090787B" w:rsidP="0090787B">
      <w:pPr>
        <w:pStyle w:val="a3"/>
        <w:spacing w:before="20" w:line="314" w:lineRule="auto"/>
        <w:ind w:left="543" w:right="2319" w:firstLine="420"/>
        <w:rPr>
          <w:rFonts w:cs="宋体"/>
          <w:spacing w:val="26"/>
        </w:rPr>
      </w:pPr>
      <w:r>
        <w:rPr>
          <w:spacing w:val="-1"/>
        </w:rPr>
        <w:t>相对性肺动脉瓣狭窄，见于房缺、室缺等</w:t>
      </w:r>
      <w:r>
        <w:rPr>
          <w:rFonts w:cs="宋体"/>
          <w:spacing w:val="26"/>
        </w:rPr>
        <w:t xml:space="preserve"> </w:t>
      </w:r>
    </w:p>
    <w:p w14:paraId="095A4CFB" w14:textId="77777777" w:rsidR="0090787B" w:rsidRDefault="0090787B" w:rsidP="0090787B">
      <w:pPr>
        <w:pStyle w:val="a3"/>
        <w:spacing w:before="20" w:line="314" w:lineRule="auto"/>
        <w:ind w:leftChars="47" w:left="99" w:rightChars="1054" w:right="2213" w:firstLine="420"/>
        <w:rPr>
          <w:rFonts w:cs="宋体"/>
        </w:rPr>
      </w:pPr>
      <w:r>
        <w:rPr>
          <w:spacing w:val="-1"/>
        </w:rPr>
        <w:t>肺动脉瓣区舒张期杂音</w:t>
      </w:r>
      <w:r>
        <w:rPr>
          <w:rFonts w:cs="宋体"/>
        </w:rPr>
        <w:t xml:space="preserve"> </w:t>
      </w:r>
    </w:p>
    <w:p w14:paraId="6847FF9D" w14:textId="77777777" w:rsidR="0090787B" w:rsidRDefault="0090787B" w:rsidP="0090787B">
      <w:pPr>
        <w:pStyle w:val="a3"/>
        <w:spacing w:before="19" w:line="314" w:lineRule="auto"/>
        <w:ind w:left="543" w:right="2319" w:firstLine="420"/>
        <w:rPr>
          <w:rFonts w:cs="宋体"/>
        </w:rPr>
      </w:pPr>
      <w:r>
        <w:rPr>
          <w:spacing w:val="-1"/>
        </w:rPr>
        <w:t>相对性肺动脉瓣关闭不全，</w:t>
      </w:r>
      <w:r>
        <w:rPr>
          <w:rFonts w:cs="宋体"/>
          <w:spacing w:val="-1"/>
        </w:rPr>
        <w:t>Graham-Steell</w:t>
      </w:r>
      <w:r>
        <w:rPr>
          <w:rFonts w:cs="宋体"/>
          <w:spacing w:val="-45"/>
        </w:rPr>
        <w:t xml:space="preserve"> </w:t>
      </w:r>
      <w:r>
        <w:rPr>
          <w:spacing w:val="-1"/>
        </w:rPr>
        <w:t>氏杂音</w:t>
      </w:r>
      <w:r>
        <w:rPr>
          <w:rFonts w:cs="宋体"/>
          <w:spacing w:val="51"/>
        </w:rPr>
        <w:t xml:space="preserve"> </w:t>
      </w:r>
      <w:r>
        <w:rPr>
          <w:spacing w:val="-1"/>
        </w:rPr>
        <w:t>三尖瓣区收缩期杂音</w:t>
      </w:r>
      <w:r>
        <w:rPr>
          <w:rFonts w:cs="宋体"/>
        </w:rPr>
        <w:t xml:space="preserve"> </w:t>
      </w:r>
    </w:p>
    <w:p w14:paraId="2D262059" w14:textId="77777777" w:rsidR="0090787B" w:rsidRDefault="0090787B" w:rsidP="0090787B">
      <w:pPr>
        <w:pStyle w:val="a3"/>
        <w:spacing w:before="20" w:line="314" w:lineRule="auto"/>
        <w:ind w:left="543" w:right="6009" w:firstLine="420"/>
        <w:jc w:val="right"/>
        <w:rPr>
          <w:rFonts w:cs="宋体"/>
          <w:spacing w:val="25"/>
        </w:rPr>
      </w:pPr>
      <w:r>
        <w:rPr>
          <w:spacing w:val="-1"/>
        </w:rPr>
        <w:t>三尖瓣关闭不全</w:t>
      </w:r>
      <w:r>
        <w:rPr>
          <w:rFonts w:cs="宋体"/>
          <w:spacing w:val="25"/>
        </w:rPr>
        <w:t xml:space="preserve"> </w:t>
      </w:r>
      <w:r>
        <w:rPr>
          <w:spacing w:val="-1"/>
        </w:rPr>
        <w:t>其他瓣膜区传来</w:t>
      </w:r>
      <w:r>
        <w:rPr>
          <w:rFonts w:cs="宋体"/>
          <w:spacing w:val="25"/>
        </w:rPr>
        <w:t xml:space="preserve"> </w:t>
      </w:r>
    </w:p>
    <w:p w14:paraId="2AB3C8E8" w14:textId="77777777" w:rsidR="0090787B" w:rsidRDefault="0090787B" w:rsidP="0090787B">
      <w:pPr>
        <w:pStyle w:val="a3"/>
        <w:spacing w:before="20" w:line="314" w:lineRule="auto"/>
        <w:ind w:leftChars="47" w:left="99" w:rightChars="2731" w:right="5735" w:firstLine="420"/>
        <w:jc w:val="right"/>
        <w:rPr>
          <w:rFonts w:cs="宋体"/>
        </w:rPr>
      </w:pPr>
      <w:r>
        <w:rPr>
          <w:spacing w:val="-1"/>
        </w:rPr>
        <w:t>三尖瓣区舒张期杂音</w:t>
      </w:r>
      <w:r>
        <w:rPr>
          <w:rFonts w:cs="宋体"/>
        </w:rPr>
        <w:t xml:space="preserve"> </w:t>
      </w:r>
    </w:p>
    <w:p w14:paraId="4E2F2633" w14:textId="77777777" w:rsidR="0090787B" w:rsidRDefault="0090787B" w:rsidP="0090787B">
      <w:pPr>
        <w:pStyle w:val="a3"/>
        <w:spacing w:before="20" w:line="314" w:lineRule="auto"/>
        <w:ind w:rightChars="2222" w:right="4666" w:firstLineChars="200" w:firstLine="416"/>
        <w:rPr>
          <w:rFonts w:cs="宋体"/>
        </w:rPr>
      </w:pPr>
      <w:r>
        <w:rPr>
          <w:spacing w:val="-1"/>
        </w:rPr>
        <w:t>三尖瓣狭窄</w:t>
      </w:r>
      <w:r>
        <w:rPr>
          <w:rFonts w:cs="宋体"/>
          <w:spacing w:val="23"/>
        </w:rPr>
        <w:t xml:space="preserve"> </w:t>
      </w:r>
      <w:r>
        <w:rPr>
          <w:spacing w:val="-1"/>
        </w:rPr>
        <w:t>相对性三尖瓣窄</w:t>
      </w:r>
      <w:r>
        <w:rPr>
          <w:rFonts w:cs="宋体"/>
        </w:rPr>
        <w:t xml:space="preserve"> </w:t>
      </w:r>
    </w:p>
    <w:p w14:paraId="01D95C08" w14:textId="77777777" w:rsidR="0090787B" w:rsidRDefault="0090787B" w:rsidP="0090787B">
      <w:pPr>
        <w:pStyle w:val="a3"/>
        <w:spacing w:before="20" w:line="314" w:lineRule="auto"/>
        <w:ind w:right="114" w:firstLine="420"/>
        <w:rPr>
          <w:rFonts w:cs="宋体"/>
        </w:rPr>
      </w:pPr>
      <w:r>
        <w:rPr>
          <w:rFonts w:cs="宋体"/>
          <w:spacing w:val="-1"/>
        </w:rPr>
        <w:t>5.</w:t>
      </w:r>
      <w:r>
        <w:rPr>
          <w:spacing w:val="-1"/>
        </w:rPr>
        <w:t>心包摩擦音</w:t>
      </w:r>
      <w:r>
        <w:t xml:space="preserve"> 胸骨左缘第三、四肋间易于听到；坐位，上身前倾，屏住呼吸时较易</w:t>
      </w:r>
      <w:r>
        <w:rPr>
          <w:spacing w:val="26"/>
        </w:rPr>
        <w:t xml:space="preserve"> </w:t>
      </w:r>
      <w:r>
        <w:t>听到</w:t>
      </w:r>
      <w:r>
        <w:rPr>
          <w:spacing w:val="-31"/>
        </w:rPr>
        <w:t>；</w:t>
      </w:r>
      <w:r>
        <w:t>听诊器加压时增强</w:t>
      </w:r>
      <w:r>
        <w:rPr>
          <w:spacing w:val="-31"/>
        </w:rPr>
        <w:t>。</w:t>
      </w:r>
      <w:r>
        <w:t>可在风湿性</w:t>
      </w:r>
      <w:r>
        <w:rPr>
          <w:spacing w:val="-30"/>
        </w:rPr>
        <w:t>、</w:t>
      </w:r>
      <w:r>
        <w:t>结核性或化脓性心包炎</w:t>
      </w:r>
      <w:r>
        <w:rPr>
          <w:spacing w:val="15"/>
        </w:rPr>
        <w:t>中</w:t>
      </w:r>
      <w:r>
        <w:t>听到</w:t>
      </w:r>
      <w:r>
        <w:rPr>
          <w:spacing w:val="-31"/>
        </w:rPr>
        <w:t>；</w:t>
      </w:r>
      <w:r>
        <w:t xml:space="preserve">亦可在严重尿毒症 </w:t>
      </w:r>
      <w:r>
        <w:rPr>
          <w:spacing w:val="-1"/>
        </w:rPr>
        <w:t>中听到。</w:t>
      </w:r>
      <w:r>
        <w:rPr>
          <w:rFonts w:cs="宋体"/>
        </w:rPr>
        <w:t xml:space="preserve"> </w:t>
      </w:r>
    </w:p>
    <w:p w14:paraId="0AAC48CB" w14:textId="77777777" w:rsidR="0090787B" w:rsidRDefault="0090787B" w:rsidP="0090787B">
      <w:pPr>
        <w:pStyle w:val="7"/>
        <w:spacing w:before="20"/>
        <w:rPr>
          <w:rFonts w:cs="宋体"/>
          <w:b w:val="0"/>
          <w:bCs w:val="0"/>
          <w:lang w:eastAsia="zh-CN"/>
        </w:rPr>
      </w:pPr>
      <w:r>
        <w:rPr>
          <w:spacing w:val="7"/>
          <w:lang w:eastAsia="zh-CN"/>
        </w:rPr>
        <w:t>四、血管检查</w:t>
      </w:r>
      <w:r>
        <w:rPr>
          <w:rFonts w:cs="宋体"/>
          <w:w w:val="99"/>
          <w:lang w:eastAsia="zh-CN"/>
        </w:rPr>
        <w:t xml:space="preserve"> </w:t>
      </w:r>
    </w:p>
    <w:p w14:paraId="0E715BD5" w14:textId="77777777" w:rsidR="0090787B" w:rsidRDefault="0090787B" w:rsidP="0090787B">
      <w:pPr>
        <w:pStyle w:val="a3"/>
        <w:spacing w:line="314" w:lineRule="auto"/>
        <w:ind w:right="113" w:firstLine="420"/>
        <w:rPr>
          <w:rFonts w:cs="宋体"/>
        </w:rPr>
      </w:pPr>
      <w:r>
        <w:rPr>
          <w:rFonts w:cs="宋体"/>
          <w:spacing w:val="-1"/>
        </w:rPr>
        <w:t>1</w:t>
      </w:r>
      <w:r>
        <w:rPr>
          <w:spacing w:val="-1"/>
        </w:rPr>
        <w:t>．颈外静脉</w:t>
      </w:r>
      <w:r>
        <w:t xml:space="preserve"> 半卧位</w:t>
      </w:r>
      <w:r>
        <w:rPr>
          <w:spacing w:val="-1"/>
        </w:rPr>
        <w:t xml:space="preserve"> </w:t>
      </w:r>
      <w:r>
        <w:rPr>
          <w:rFonts w:cs="宋体"/>
        </w:rPr>
        <w:t>45</w:t>
      </w:r>
      <w:r>
        <w:t>°时观察，有无怒张；有无搏动，如有搏动，应注意与动脉搏</w:t>
      </w:r>
      <w:r>
        <w:rPr>
          <w:spacing w:val="25"/>
        </w:rPr>
        <w:t xml:space="preserve"> </w:t>
      </w:r>
      <w:r>
        <w:rPr>
          <w:spacing w:val="-1"/>
        </w:rPr>
        <w:t>动区别。</w:t>
      </w:r>
      <w:r>
        <w:rPr>
          <w:rFonts w:cs="宋体"/>
        </w:rPr>
        <w:t xml:space="preserve"> </w:t>
      </w:r>
    </w:p>
    <w:p w14:paraId="2DDCBACF" w14:textId="77777777" w:rsidR="0090787B" w:rsidRDefault="0090787B" w:rsidP="0090787B">
      <w:pPr>
        <w:pStyle w:val="a3"/>
        <w:spacing w:before="20"/>
        <w:ind w:left="543"/>
        <w:rPr>
          <w:rFonts w:cs="宋体"/>
        </w:rPr>
      </w:pPr>
      <w:r>
        <w:rPr>
          <w:rFonts w:cs="宋体"/>
          <w:spacing w:val="-1"/>
        </w:rPr>
        <w:lastRenderedPageBreak/>
        <w:t>2</w:t>
      </w:r>
      <w:r>
        <w:rPr>
          <w:spacing w:val="-1"/>
        </w:rPr>
        <w:t>．肝颈回流征 按压右上腹部时，颈外静脉充盈明显，见于右心衰与心包炎。</w:t>
      </w:r>
      <w:r>
        <w:rPr>
          <w:rFonts w:cs="宋体"/>
        </w:rPr>
        <w:t xml:space="preserve"> </w:t>
      </w:r>
    </w:p>
    <w:p w14:paraId="07F769E3" w14:textId="77777777" w:rsidR="0090787B" w:rsidRDefault="0090787B" w:rsidP="0090787B">
      <w:pPr>
        <w:pStyle w:val="a3"/>
        <w:spacing w:line="314" w:lineRule="auto"/>
        <w:ind w:right="99" w:firstLine="420"/>
      </w:pPr>
      <w:r>
        <w:rPr>
          <w:rFonts w:cs="宋体"/>
        </w:rPr>
        <w:t>3</w:t>
      </w:r>
      <w:r>
        <w:rPr>
          <w:spacing w:val="-31"/>
        </w:rPr>
        <w:t>．</w:t>
      </w:r>
      <w:r>
        <w:t>毛细血管搏动</w:t>
      </w:r>
      <w:r>
        <w:rPr>
          <w:spacing w:val="-1"/>
        </w:rPr>
        <w:t>征</w:t>
      </w:r>
      <w:r>
        <w:t xml:space="preserve"> 用手指轻压病人指甲末端</w:t>
      </w:r>
      <w:r>
        <w:rPr>
          <w:spacing w:val="-30"/>
        </w:rPr>
        <w:t>，</w:t>
      </w:r>
      <w:r>
        <w:t>或以清洁玻璃片轻压其口唇粘膜</w:t>
      </w:r>
      <w:r>
        <w:rPr>
          <w:spacing w:val="-30"/>
        </w:rPr>
        <w:t>，</w:t>
      </w:r>
      <w:r>
        <w:t>如见 到红</w:t>
      </w:r>
      <w:r>
        <w:rPr>
          <w:spacing w:val="-31"/>
        </w:rPr>
        <w:t>、</w:t>
      </w:r>
      <w:r>
        <w:t>白交替的节律性微血管搏动现象</w:t>
      </w:r>
      <w:r>
        <w:rPr>
          <w:spacing w:val="-31"/>
        </w:rPr>
        <w:t>，</w:t>
      </w:r>
      <w:r>
        <w:t>称之为毛细血管搏动征</w:t>
      </w:r>
      <w:r>
        <w:rPr>
          <w:spacing w:val="-15"/>
        </w:rPr>
        <w:t>，</w:t>
      </w:r>
      <w:r>
        <w:t>见于主闭</w:t>
      </w:r>
      <w:r>
        <w:rPr>
          <w:spacing w:val="-31"/>
        </w:rPr>
        <w:t>，</w:t>
      </w:r>
      <w:r>
        <w:t>甲亢和重症贫</w:t>
      </w:r>
    </w:p>
    <w:p w14:paraId="39A5DAA8" w14:textId="77777777" w:rsidR="0090787B" w:rsidRDefault="0090787B" w:rsidP="0090787B">
      <w:pPr>
        <w:spacing w:line="314" w:lineRule="auto"/>
        <w:sectPr w:rsidR="0090787B">
          <w:footerReference w:type="default" r:id="rId65"/>
          <w:pgSz w:w="11910" w:h="16850"/>
          <w:pgMar w:top="1040" w:right="1680" w:bottom="1440" w:left="1680" w:header="846" w:footer="1246" w:gutter="0"/>
          <w:pgNumType w:start="6"/>
          <w:cols w:space="720"/>
        </w:sectPr>
      </w:pPr>
    </w:p>
    <w:p w14:paraId="2AC22F2B" w14:textId="77777777" w:rsidR="0090787B" w:rsidRDefault="0090787B" w:rsidP="0090787B">
      <w:pPr>
        <w:rPr>
          <w:rFonts w:ascii="宋体" w:eastAsia="宋体" w:hAnsi="宋体" w:cs="宋体"/>
          <w:sz w:val="20"/>
          <w:szCs w:val="20"/>
        </w:rPr>
      </w:pPr>
    </w:p>
    <w:p w14:paraId="76985564" w14:textId="77777777" w:rsidR="0090787B" w:rsidRDefault="0090787B" w:rsidP="0090787B">
      <w:pPr>
        <w:spacing w:before="5"/>
        <w:rPr>
          <w:rFonts w:ascii="宋体" w:eastAsia="宋体" w:hAnsi="宋体" w:cs="宋体"/>
          <w:sz w:val="14"/>
          <w:szCs w:val="14"/>
        </w:rPr>
      </w:pPr>
    </w:p>
    <w:p w14:paraId="4D10D630" w14:textId="77777777" w:rsidR="0090787B" w:rsidRDefault="0090787B" w:rsidP="0090787B">
      <w:pPr>
        <w:pStyle w:val="a3"/>
        <w:rPr>
          <w:rFonts w:cs="宋体"/>
        </w:rPr>
      </w:pPr>
      <w:r>
        <w:t>血。</w:t>
      </w:r>
      <w:r>
        <w:rPr>
          <w:rFonts w:cs="宋体"/>
        </w:rPr>
        <w:t xml:space="preserve"> </w:t>
      </w:r>
    </w:p>
    <w:p w14:paraId="19F5C8D4" w14:textId="77777777" w:rsidR="0090787B" w:rsidRDefault="0090787B" w:rsidP="0090787B">
      <w:pPr>
        <w:pStyle w:val="a3"/>
        <w:ind w:left="543"/>
        <w:rPr>
          <w:rFonts w:cs="宋体"/>
        </w:rPr>
      </w:pPr>
      <w:r>
        <w:rPr>
          <w:rFonts w:cs="宋体"/>
          <w:spacing w:val="-1"/>
        </w:rPr>
        <w:t>4</w:t>
      </w:r>
      <w:r>
        <w:rPr>
          <w:spacing w:val="-1"/>
        </w:rPr>
        <w:t>．临床上较常见而有意义的</w:t>
      </w:r>
      <w:r>
        <w:rPr>
          <w:rFonts w:hint="eastAsia"/>
          <w:spacing w:val="-1"/>
        </w:rPr>
        <w:t>脉搏</w:t>
      </w:r>
      <w:r>
        <w:rPr>
          <w:spacing w:val="-1"/>
        </w:rPr>
        <w:t>：</w:t>
      </w:r>
      <w:r>
        <w:rPr>
          <w:rFonts w:cs="宋体"/>
        </w:rPr>
        <w:t xml:space="preserve"> </w:t>
      </w:r>
    </w:p>
    <w:p w14:paraId="05263B3F" w14:textId="77777777" w:rsidR="0090787B" w:rsidRDefault="0090787B" w:rsidP="0090787B">
      <w:pPr>
        <w:pStyle w:val="a3"/>
        <w:spacing w:line="314" w:lineRule="auto"/>
        <w:ind w:left="543"/>
        <w:rPr>
          <w:rFonts w:cs="宋体"/>
          <w:spacing w:val="53"/>
        </w:rPr>
      </w:pPr>
      <w:r>
        <w:rPr>
          <w:spacing w:val="-1"/>
        </w:rPr>
        <w:t>水冲脉</w:t>
      </w:r>
      <w:r>
        <w:t xml:space="preserve"> </w:t>
      </w:r>
      <w:r>
        <w:rPr>
          <w:spacing w:val="-1"/>
        </w:rPr>
        <w:t>检查时将病人手臂抬高过头并紧握其手腕掌面，可感到急促有力的冲击。</w:t>
      </w:r>
      <w:r>
        <w:rPr>
          <w:rFonts w:cs="宋体"/>
          <w:spacing w:val="53"/>
        </w:rPr>
        <w:t xml:space="preserve"> </w:t>
      </w:r>
    </w:p>
    <w:p w14:paraId="26BB8547" w14:textId="77777777" w:rsidR="0090787B" w:rsidRDefault="0090787B" w:rsidP="0090787B">
      <w:pPr>
        <w:pStyle w:val="a3"/>
        <w:spacing w:line="314" w:lineRule="auto"/>
        <w:ind w:left="543"/>
        <w:rPr>
          <w:rFonts w:cs="宋体"/>
        </w:rPr>
      </w:pPr>
      <w:r>
        <w:rPr>
          <w:spacing w:val="-1"/>
        </w:rPr>
        <w:t>交替脉</w:t>
      </w:r>
      <w:r>
        <w:t xml:space="preserve"> </w:t>
      </w:r>
      <w:r>
        <w:rPr>
          <w:spacing w:val="-1"/>
        </w:rPr>
        <w:t>为一种节律正常而强弱交替出现的脉搏。</w:t>
      </w:r>
      <w:r>
        <w:rPr>
          <w:rFonts w:cs="宋体"/>
        </w:rPr>
        <w:t xml:space="preserve"> </w:t>
      </w:r>
    </w:p>
    <w:p w14:paraId="02F4C0C6" w14:textId="77777777" w:rsidR="0090787B" w:rsidRDefault="0090787B" w:rsidP="0090787B">
      <w:pPr>
        <w:pStyle w:val="a3"/>
        <w:spacing w:before="20"/>
        <w:ind w:left="543"/>
        <w:rPr>
          <w:rFonts w:cs="宋体"/>
        </w:rPr>
      </w:pPr>
      <w:r>
        <w:t xml:space="preserve">奇脉 </w:t>
      </w:r>
      <w:r>
        <w:rPr>
          <w:spacing w:val="-1"/>
        </w:rPr>
        <w:t>吸气时脉搏显著减弱或消失的现象。</w:t>
      </w:r>
      <w:r>
        <w:rPr>
          <w:rFonts w:cs="宋体"/>
        </w:rPr>
        <w:t xml:space="preserve"> </w:t>
      </w:r>
    </w:p>
    <w:p w14:paraId="02942674" w14:textId="77777777" w:rsidR="0090787B" w:rsidRDefault="0090787B" w:rsidP="0090787B">
      <w:pPr>
        <w:pStyle w:val="a3"/>
        <w:spacing w:line="314" w:lineRule="auto"/>
        <w:ind w:firstLine="420"/>
        <w:rPr>
          <w:rFonts w:cs="宋体"/>
        </w:rPr>
      </w:pPr>
      <w:r>
        <w:rPr>
          <w:rFonts w:cs="宋体"/>
          <w:spacing w:val="-1"/>
        </w:rPr>
        <w:t>5</w:t>
      </w:r>
      <w:r>
        <w:rPr>
          <w:spacing w:val="-1"/>
        </w:rPr>
        <w:t>．动脉壁情况</w:t>
      </w:r>
      <w:r>
        <w:t xml:space="preserve">  用一手指压桡动脉使其血流阻断，其远端的动脉管仍能触及，标志有</w:t>
      </w:r>
      <w:r>
        <w:rPr>
          <w:spacing w:val="26"/>
        </w:rPr>
        <w:t xml:space="preserve"> </w:t>
      </w:r>
      <w:r>
        <w:rPr>
          <w:spacing w:val="-1"/>
        </w:rPr>
        <w:t>动脉硬化，动脉迂曲甚至有结节者，见于明显动脉硬化。</w:t>
      </w:r>
      <w:r>
        <w:rPr>
          <w:rFonts w:cs="宋体"/>
        </w:rPr>
        <w:t xml:space="preserve"> </w:t>
      </w:r>
    </w:p>
    <w:p w14:paraId="0893DE4D" w14:textId="77777777" w:rsidR="0090787B" w:rsidRDefault="0090787B" w:rsidP="0090787B">
      <w:pPr>
        <w:pStyle w:val="a3"/>
        <w:spacing w:before="20" w:line="314" w:lineRule="auto"/>
        <w:ind w:firstLine="420"/>
        <w:rPr>
          <w:rFonts w:cs="宋体"/>
        </w:rPr>
      </w:pPr>
      <w:r>
        <w:rPr>
          <w:rFonts w:cs="宋体"/>
          <w:spacing w:val="-1"/>
        </w:rPr>
        <w:t>6</w:t>
      </w:r>
      <w:r>
        <w:rPr>
          <w:spacing w:val="-1"/>
        </w:rPr>
        <w:t>．血管听诊音及杂音</w:t>
      </w:r>
      <w:r>
        <w:rPr>
          <w:rFonts w:cs="宋体"/>
          <w:spacing w:val="14"/>
        </w:rPr>
        <w:t xml:space="preserve">  </w:t>
      </w:r>
      <w:r>
        <w:rPr>
          <w:spacing w:val="-1"/>
        </w:rPr>
        <w:t>股动脉射</w:t>
      </w:r>
      <w:r>
        <w:rPr>
          <w:rFonts w:hint="eastAsia"/>
          <w:spacing w:val="-1"/>
        </w:rPr>
        <w:t>枪</w:t>
      </w:r>
      <w:r>
        <w:rPr>
          <w:spacing w:val="-1"/>
        </w:rPr>
        <w:t>音及收缩期、舒张期双重杂音，见于主动脉瓣关闭不全。</w:t>
      </w:r>
      <w:r>
        <w:rPr>
          <w:rFonts w:cs="宋体"/>
        </w:rPr>
        <w:t xml:space="preserve"> </w:t>
      </w:r>
    </w:p>
    <w:p w14:paraId="2BC3F641" w14:textId="77777777" w:rsidR="0090787B" w:rsidRDefault="0090787B" w:rsidP="0090787B">
      <w:pPr>
        <w:spacing w:before="20" w:line="314" w:lineRule="auto"/>
        <w:ind w:left="122"/>
        <w:rPr>
          <w:rFonts w:ascii="宋体" w:eastAsia="宋体" w:hAnsi="宋体" w:cs="宋体"/>
          <w:szCs w:val="21"/>
        </w:rPr>
      </w:pPr>
      <w:r>
        <w:rPr>
          <w:rFonts w:ascii="宋体" w:eastAsia="宋体" w:hAnsi="宋体" w:cs="宋体"/>
          <w:szCs w:val="21"/>
        </w:rPr>
        <w:t xml:space="preserve">  </w:t>
      </w:r>
      <w:r>
        <w:rPr>
          <w:rFonts w:ascii="宋体" w:eastAsia="宋体" w:hAnsi="宋体" w:cs="宋体"/>
          <w:b/>
          <w:bCs/>
          <w:spacing w:val="15"/>
          <w:w w:val="99"/>
          <w:szCs w:val="21"/>
        </w:rPr>
        <w:t>思考</w:t>
      </w:r>
      <w:r>
        <w:rPr>
          <w:rFonts w:ascii="宋体" w:eastAsia="宋体" w:hAnsi="宋体" w:cs="宋体"/>
          <w:b/>
          <w:bCs/>
          <w:spacing w:val="14"/>
          <w:w w:val="99"/>
          <w:szCs w:val="21"/>
        </w:rPr>
        <w:t>题</w:t>
      </w:r>
      <w:r>
        <w:rPr>
          <w:rFonts w:ascii="宋体" w:eastAsia="宋体" w:hAnsi="宋体" w:cs="宋体"/>
          <w:szCs w:val="21"/>
        </w:rPr>
        <w:t xml:space="preserve">： </w:t>
      </w:r>
    </w:p>
    <w:p w14:paraId="17CAD601" w14:textId="77777777" w:rsidR="0090787B" w:rsidRDefault="0090787B" w:rsidP="0090787B">
      <w:pPr>
        <w:pStyle w:val="a3"/>
        <w:spacing w:before="19"/>
        <w:rPr>
          <w:rFonts w:cs="宋体"/>
        </w:rPr>
      </w:pPr>
      <w:r>
        <w:rPr>
          <w:rFonts w:cs="宋体"/>
          <w:spacing w:val="-1"/>
        </w:rPr>
        <w:t>1</w:t>
      </w:r>
      <w:r>
        <w:rPr>
          <w:spacing w:val="-1"/>
        </w:rPr>
        <w:t>．心前区隆区见于什么情况？</w:t>
      </w:r>
      <w:r>
        <w:rPr>
          <w:rFonts w:cs="宋体"/>
        </w:rPr>
        <w:t xml:space="preserve"> </w:t>
      </w:r>
    </w:p>
    <w:p w14:paraId="5B80A314" w14:textId="77777777" w:rsidR="0090787B" w:rsidRDefault="0090787B" w:rsidP="0090787B">
      <w:pPr>
        <w:pStyle w:val="a3"/>
        <w:rPr>
          <w:rFonts w:cs="宋体"/>
        </w:rPr>
      </w:pPr>
      <w:r>
        <w:rPr>
          <w:rFonts w:cs="宋体"/>
          <w:spacing w:val="-1"/>
        </w:rPr>
        <w:t>2</w:t>
      </w:r>
      <w:r>
        <w:rPr>
          <w:spacing w:val="-1"/>
        </w:rPr>
        <w:t>．心脏震颤的临床意义是什么？</w:t>
      </w:r>
      <w:r>
        <w:rPr>
          <w:rFonts w:cs="宋体"/>
        </w:rPr>
        <w:t xml:space="preserve"> </w:t>
      </w:r>
    </w:p>
    <w:p w14:paraId="70FD1160" w14:textId="77777777" w:rsidR="0090787B" w:rsidRDefault="0090787B" w:rsidP="0090787B">
      <w:pPr>
        <w:pStyle w:val="a3"/>
        <w:rPr>
          <w:rFonts w:cs="宋体"/>
        </w:rPr>
      </w:pPr>
      <w:r>
        <w:rPr>
          <w:rFonts w:cs="宋体"/>
          <w:spacing w:val="-1"/>
        </w:rPr>
        <w:t>3</w:t>
      </w:r>
      <w:r>
        <w:rPr>
          <w:spacing w:val="-1"/>
        </w:rPr>
        <w:t>．心脏叩诊的方法及顺序？梨形心脏和靴形心脏各见于什么情况？</w:t>
      </w:r>
      <w:r>
        <w:rPr>
          <w:rFonts w:cs="宋体"/>
        </w:rPr>
        <w:t xml:space="preserve"> </w:t>
      </w:r>
    </w:p>
    <w:p w14:paraId="37908B48" w14:textId="77777777" w:rsidR="0090787B" w:rsidRDefault="0090787B" w:rsidP="0090787B">
      <w:pPr>
        <w:pStyle w:val="a3"/>
        <w:rPr>
          <w:rFonts w:cs="宋体"/>
        </w:rPr>
      </w:pPr>
      <w:r>
        <w:rPr>
          <w:rFonts w:cs="宋体"/>
          <w:spacing w:val="-1"/>
        </w:rPr>
        <w:t>4</w:t>
      </w:r>
      <w:r>
        <w:rPr>
          <w:spacing w:val="-1"/>
        </w:rPr>
        <w:t>．第一心音、第二心音如何区别？增强、减弱有何临床意义？</w:t>
      </w:r>
      <w:r>
        <w:rPr>
          <w:rFonts w:cs="宋体"/>
        </w:rPr>
        <w:t xml:space="preserve"> </w:t>
      </w:r>
    </w:p>
    <w:p w14:paraId="3F3C294A" w14:textId="77777777" w:rsidR="0090787B" w:rsidRDefault="0090787B" w:rsidP="0090787B">
      <w:pPr>
        <w:pStyle w:val="a3"/>
        <w:rPr>
          <w:rFonts w:cs="宋体"/>
        </w:rPr>
      </w:pPr>
      <w:r>
        <w:rPr>
          <w:rFonts w:cs="宋体"/>
          <w:spacing w:val="-1"/>
        </w:rPr>
        <w:t>5</w:t>
      </w:r>
      <w:r>
        <w:rPr>
          <w:spacing w:val="-1"/>
        </w:rPr>
        <w:t>．何为第二心音分裂？固定分裂、逆分裂各见于哪些临床情况？</w:t>
      </w:r>
      <w:r>
        <w:rPr>
          <w:rFonts w:cs="宋体"/>
        </w:rPr>
        <w:t xml:space="preserve"> </w:t>
      </w:r>
    </w:p>
    <w:p w14:paraId="0208D773" w14:textId="77777777" w:rsidR="0090787B" w:rsidRDefault="0090787B" w:rsidP="0090787B">
      <w:pPr>
        <w:pStyle w:val="a3"/>
        <w:rPr>
          <w:rFonts w:cs="宋体"/>
        </w:rPr>
      </w:pPr>
      <w:r>
        <w:rPr>
          <w:rFonts w:cs="宋体"/>
          <w:spacing w:val="-1"/>
        </w:rPr>
        <w:t>6</w:t>
      </w:r>
      <w:r>
        <w:rPr>
          <w:spacing w:val="-1"/>
        </w:rPr>
        <w:t>．房颤的听诊有何特点？</w:t>
      </w:r>
      <w:r>
        <w:rPr>
          <w:rFonts w:cs="宋体"/>
        </w:rPr>
        <w:t xml:space="preserve"> </w:t>
      </w:r>
    </w:p>
    <w:p w14:paraId="283E08E8" w14:textId="77777777" w:rsidR="0090787B" w:rsidRDefault="0090787B" w:rsidP="0090787B">
      <w:pPr>
        <w:pStyle w:val="a3"/>
        <w:rPr>
          <w:rFonts w:cs="宋体"/>
        </w:rPr>
      </w:pPr>
      <w:r>
        <w:rPr>
          <w:rFonts w:cs="宋体"/>
          <w:spacing w:val="-1"/>
        </w:rPr>
        <w:t>7</w:t>
      </w:r>
      <w:r>
        <w:rPr>
          <w:spacing w:val="-1"/>
        </w:rPr>
        <w:t>．听诊心脏杂音应注意哪些方面？如何区别功能性杂音和器质性杂音？</w:t>
      </w:r>
      <w:r>
        <w:rPr>
          <w:rFonts w:cs="宋体"/>
        </w:rPr>
        <w:t xml:space="preserve"> </w:t>
      </w:r>
    </w:p>
    <w:p w14:paraId="6EE8739D" w14:textId="77777777" w:rsidR="0090787B" w:rsidRDefault="0090787B" w:rsidP="0090787B">
      <w:pPr>
        <w:pStyle w:val="a3"/>
        <w:rPr>
          <w:rFonts w:cs="宋体"/>
        </w:rPr>
      </w:pPr>
      <w:r>
        <w:rPr>
          <w:rFonts w:cs="宋体"/>
          <w:spacing w:val="-1"/>
        </w:rPr>
        <w:t>8</w:t>
      </w:r>
      <w:r>
        <w:rPr>
          <w:spacing w:val="-1"/>
        </w:rPr>
        <w:t>．颈静脉怒张有何临床意义？</w:t>
      </w:r>
      <w:r>
        <w:rPr>
          <w:rFonts w:cs="宋体"/>
        </w:rPr>
        <w:t xml:space="preserve"> </w:t>
      </w:r>
    </w:p>
    <w:p w14:paraId="66A83BE1" w14:textId="77777777" w:rsidR="0090787B" w:rsidRDefault="0090787B" w:rsidP="0090787B">
      <w:pPr>
        <w:pStyle w:val="a3"/>
        <w:rPr>
          <w:rFonts w:cs="宋体"/>
        </w:rPr>
      </w:pPr>
      <w:r>
        <w:rPr>
          <w:rFonts w:cs="宋体"/>
          <w:spacing w:val="-1"/>
        </w:rPr>
        <w:t>9</w:t>
      </w:r>
      <w:r>
        <w:rPr>
          <w:spacing w:val="-1"/>
        </w:rPr>
        <w:t>．何为交替脉、奇脉、水冲脉、其临床意义是什么？</w:t>
      </w:r>
      <w:r>
        <w:rPr>
          <w:rFonts w:cs="宋体"/>
        </w:rPr>
        <w:t xml:space="preserve"> </w:t>
      </w:r>
    </w:p>
    <w:p w14:paraId="5F0E0BAA" w14:textId="77777777" w:rsidR="0090787B" w:rsidRDefault="0090787B" w:rsidP="0090787B">
      <w:pPr>
        <w:pStyle w:val="a3"/>
        <w:rPr>
          <w:rFonts w:cs="宋体"/>
        </w:rPr>
      </w:pPr>
      <w:r>
        <w:rPr>
          <w:rFonts w:cs="宋体"/>
          <w:spacing w:val="-1"/>
        </w:rPr>
        <w:t>10</w:t>
      </w:r>
      <w:r>
        <w:rPr>
          <w:spacing w:val="-1"/>
        </w:rPr>
        <w:t>．测量血压时应注意什么？</w:t>
      </w:r>
      <w:r>
        <w:rPr>
          <w:rFonts w:cs="宋体"/>
        </w:rPr>
        <w:t xml:space="preserve">  </w:t>
      </w:r>
    </w:p>
    <w:p w14:paraId="38E26C4C" w14:textId="77777777" w:rsidR="0090787B" w:rsidRDefault="0090787B" w:rsidP="0090787B">
      <w:pPr>
        <w:pStyle w:val="a3"/>
        <w:rPr>
          <w:rFonts w:cs="宋体"/>
        </w:rPr>
      </w:pPr>
      <w:r>
        <w:rPr>
          <w:rFonts w:cs="宋体"/>
          <w:spacing w:val="-1"/>
        </w:rPr>
        <w:t>11</w:t>
      </w:r>
      <w:r>
        <w:rPr>
          <w:spacing w:val="-1"/>
        </w:rPr>
        <w:t>．试述主动脉瓣关闭不全病人的体检特点。</w:t>
      </w:r>
      <w:r>
        <w:rPr>
          <w:rFonts w:cs="宋体"/>
        </w:rPr>
        <w:t xml:space="preserve"> </w:t>
      </w:r>
    </w:p>
    <w:p w14:paraId="61617CE5" w14:textId="77777777" w:rsidR="0090787B" w:rsidRDefault="0090787B" w:rsidP="0090787B">
      <w:pPr>
        <w:pStyle w:val="a3"/>
        <w:spacing w:before="10"/>
        <w:rPr>
          <w:rFonts w:cs="宋体"/>
        </w:rPr>
      </w:pPr>
      <w:r>
        <w:t xml:space="preserve"> </w:t>
      </w:r>
    </w:p>
    <w:p w14:paraId="74013C7F" w14:textId="77777777" w:rsidR="0090787B" w:rsidRDefault="0090787B" w:rsidP="0090787B">
      <w:pPr>
        <w:pStyle w:val="a3"/>
        <w:spacing w:before="40"/>
        <w:rPr>
          <w:rFonts w:cs="宋体"/>
        </w:rPr>
      </w:pPr>
      <w:r>
        <w:t xml:space="preserve"> </w:t>
      </w:r>
    </w:p>
    <w:p w14:paraId="6E7AD623" w14:textId="77777777" w:rsidR="0090787B" w:rsidRDefault="0090787B" w:rsidP="0090787B">
      <w:pPr>
        <w:spacing w:before="9"/>
        <w:rPr>
          <w:rFonts w:ascii="宋体" w:eastAsia="宋体" w:hAnsi="宋体" w:cs="宋体"/>
          <w:sz w:val="7"/>
          <w:szCs w:val="7"/>
        </w:rPr>
      </w:pPr>
    </w:p>
    <w:p w14:paraId="7975DC3F" w14:textId="77777777" w:rsidR="0090787B" w:rsidRDefault="0090787B" w:rsidP="0090787B">
      <w:pPr>
        <w:pStyle w:val="1"/>
        <w:spacing w:line="460" w:lineRule="exact"/>
        <w:ind w:left="2991"/>
        <w:rPr>
          <w:rFonts w:cs="宋体"/>
          <w:b w:val="0"/>
          <w:bCs w:val="0"/>
        </w:rPr>
      </w:pPr>
      <w:r>
        <w:rPr>
          <w:spacing w:val="14"/>
        </w:rPr>
        <w:t>正常腹</w:t>
      </w:r>
      <w:r>
        <w:t>部的检查</w:t>
      </w:r>
      <w:r>
        <w:rPr>
          <w:rFonts w:cs="宋体"/>
          <w:w w:val="99"/>
        </w:rPr>
        <w:t xml:space="preserve"> </w:t>
      </w:r>
    </w:p>
    <w:p w14:paraId="398F4D81" w14:textId="77777777" w:rsidR="0090787B" w:rsidRDefault="0090787B" w:rsidP="0090787B">
      <w:pPr>
        <w:spacing w:before="4"/>
        <w:rPr>
          <w:rFonts w:ascii="宋体" w:eastAsia="宋体" w:hAnsi="宋体" w:cs="宋体"/>
          <w:b/>
          <w:bCs/>
          <w:sz w:val="10"/>
          <w:szCs w:val="10"/>
        </w:rPr>
      </w:pPr>
    </w:p>
    <w:p w14:paraId="499D2800" w14:textId="77777777" w:rsidR="0090787B" w:rsidRDefault="0090787B" w:rsidP="0090787B">
      <w:pPr>
        <w:rPr>
          <w:rFonts w:ascii="宋体" w:eastAsia="宋体" w:hAnsi="宋体" w:cs="宋体"/>
          <w:sz w:val="10"/>
          <w:szCs w:val="10"/>
        </w:rPr>
        <w:sectPr w:rsidR="0090787B">
          <w:pgSz w:w="11910" w:h="16850"/>
          <w:pgMar w:top="1040" w:right="1680" w:bottom="1440" w:left="1680" w:header="846" w:footer="1246" w:gutter="0"/>
          <w:cols w:space="720"/>
        </w:sectPr>
      </w:pPr>
    </w:p>
    <w:p w14:paraId="2D14758C" w14:textId="77777777" w:rsidR="0090787B" w:rsidRDefault="0090787B" w:rsidP="0090787B">
      <w:pPr>
        <w:pStyle w:val="a3"/>
        <w:spacing w:before="35"/>
        <w:rPr>
          <w:rFonts w:ascii="黑体" w:eastAsia="黑体" w:hAnsi="黑体" w:cs="黑体"/>
        </w:rPr>
      </w:pPr>
      <w:r>
        <w:rPr>
          <w:rFonts w:ascii="黑体" w:eastAsia="黑体" w:hAnsi="黑体" w:cs="黑体"/>
        </w:rPr>
        <w:t>【</w:t>
      </w:r>
      <w:r>
        <w:rPr>
          <w:rFonts w:ascii="黑体" w:eastAsia="黑体" w:hAnsi="黑体" w:cs="黑体" w:hint="eastAsia"/>
        </w:rPr>
        <w:t>教学目标</w:t>
      </w:r>
      <w:r>
        <w:rPr>
          <w:rFonts w:ascii="黑体" w:eastAsia="黑体" w:hAnsi="黑体" w:cs="黑体"/>
        </w:rPr>
        <w:t>】</w:t>
      </w:r>
    </w:p>
    <w:p w14:paraId="04EE44C5" w14:textId="77777777" w:rsidR="0090787B" w:rsidRDefault="0090787B" w:rsidP="0090787B">
      <w:pPr>
        <w:pStyle w:val="a3"/>
        <w:ind w:left="543"/>
        <w:rPr>
          <w:rFonts w:cs="宋体"/>
        </w:rPr>
      </w:pPr>
      <w:r>
        <w:rPr>
          <w:rFonts w:cs="宋体"/>
          <w:spacing w:val="-1"/>
        </w:rPr>
        <w:t>1</w:t>
      </w:r>
      <w:r>
        <w:rPr>
          <w:spacing w:val="-1"/>
        </w:rPr>
        <w:t>．熟悉腹部的体表标志和分区。</w:t>
      </w:r>
      <w:r>
        <w:rPr>
          <w:rFonts w:cs="宋体"/>
        </w:rPr>
        <w:t xml:space="preserve"> </w:t>
      </w:r>
    </w:p>
    <w:p w14:paraId="43D0E2ED" w14:textId="77777777" w:rsidR="0090787B" w:rsidRDefault="0090787B" w:rsidP="0090787B">
      <w:pPr>
        <w:pStyle w:val="a3"/>
        <w:ind w:left="543"/>
        <w:rPr>
          <w:rFonts w:cs="宋体"/>
        </w:rPr>
      </w:pPr>
      <w:r>
        <w:rPr>
          <w:rFonts w:cs="宋体"/>
          <w:spacing w:val="-1"/>
        </w:rPr>
        <w:t>2</w:t>
      </w:r>
      <w:r>
        <w:rPr>
          <w:spacing w:val="-1"/>
        </w:rPr>
        <w:t>．掌握腹部的检查顺序及方法。</w:t>
      </w:r>
      <w:r>
        <w:rPr>
          <w:rFonts w:cs="宋体"/>
        </w:rPr>
        <w:t xml:space="preserve"> </w:t>
      </w:r>
    </w:p>
    <w:p w14:paraId="3F9E8221" w14:textId="77777777" w:rsidR="0090787B" w:rsidRDefault="0090787B" w:rsidP="0090787B">
      <w:pPr>
        <w:pStyle w:val="a3"/>
        <w:rPr>
          <w:rFonts w:cs="宋体"/>
        </w:rPr>
      </w:pPr>
      <w:r>
        <w:rPr>
          <w:rFonts w:ascii="黑体" w:eastAsia="黑体" w:hAnsi="黑体" w:cs="黑体"/>
          <w:spacing w:val="-1"/>
        </w:rPr>
        <w:t>【</w:t>
      </w:r>
      <w:r>
        <w:rPr>
          <w:rFonts w:ascii="黑体" w:eastAsia="黑体" w:hAnsi="黑体" w:cs="黑体" w:hint="eastAsia"/>
          <w:spacing w:val="-1"/>
        </w:rPr>
        <w:t>教学</w:t>
      </w:r>
      <w:r>
        <w:rPr>
          <w:rFonts w:ascii="黑体" w:eastAsia="黑体" w:hAnsi="黑体" w:cs="黑体"/>
          <w:spacing w:val="-1"/>
        </w:rPr>
        <w:t>方法】</w:t>
      </w:r>
      <w:r>
        <w:rPr>
          <w:rFonts w:cs="宋体"/>
          <w:b/>
          <w:bCs/>
          <w:w w:val="99"/>
        </w:rPr>
        <w:t xml:space="preserve"> </w:t>
      </w:r>
    </w:p>
    <w:p w14:paraId="3EF2F245" w14:textId="77777777" w:rsidR="0090787B" w:rsidRDefault="0090787B" w:rsidP="0090787B">
      <w:pPr>
        <w:pStyle w:val="a3"/>
        <w:spacing w:line="314" w:lineRule="auto"/>
        <w:ind w:firstLine="420"/>
        <w:rPr>
          <w:rFonts w:cs="宋体"/>
        </w:rPr>
      </w:pPr>
      <w:r>
        <w:t>由教师作腹部检查示教，同学分组互相检查。重</w:t>
      </w:r>
      <w:r>
        <w:rPr>
          <w:spacing w:val="30"/>
        </w:rPr>
        <w:t xml:space="preserve"> </w:t>
      </w:r>
      <w:r>
        <w:rPr>
          <w:spacing w:val="-1"/>
        </w:rPr>
        <w:t>点练习腹部检查方法，教师巡回指导。</w:t>
      </w:r>
      <w:r>
        <w:rPr>
          <w:rFonts w:cs="宋体"/>
        </w:rPr>
        <w:t xml:space="preserve"> </w:t>
      </w:r>
    </w:p>
    <w:p w14:paraId="09452972" w14:textId="77777777" w:rsidR="0090787B" w:rsidRDefault="0090787B" w:rsidP="0090787B">
      <w:pPr>
        <w:pStyle w:val="a3"/>
        <w:spacing w:before="20"/>
      </w:pPr>
      <w:r>
        <w:rPr>
          <w:rFonts w:ascii="黑体" w:eastAsia="黑体" w:hAnsi="黑体" w:cs="黑体"/>
          <w:spacing w:val="-1"/>
        </w:rPr>
        <w:t>【</w:t>
      </w:r>
      <w:r>
        <w:rPr>
          <w:rFonts w:ascii="黑体" w:eastAsia="黑体" w:hAnsi="黑体" w:cs="黑体" w:hint="eastAsia"/>
          <w:spacing w:val="-1"/>
        </w:rPr>
        <w:t>教学重难点</w:t>
      </w:r>
      <w:r>
        <w:rPr>
          <w:rFonts w:ascii="黑体" w:eastAsia="黑体" w:hAnsi="黑体" w:cs="黑体"/>
          <w:spacing w:val="-1"/>
        </w:rPr>
        <w:t>】</w:t>
      </w:r>
      <w:r>
        <w:rPr>
          <w:rFonts w:cs="宋体" w:hint="eastAsia"/>
          <w:spacing w:val="-1"/>
        </w:rPr>
        <w:t>腹部分区和触诊手法</w:t>
      </w:r>
    </w:p>
    <w:p w14:paraId="3D53AEDD" w14:textId="77777777" w:rsidR="0090787B" w:rsidRDefault="0090787B" w:rsidP="0090787B">
      <w:pPr>
        <w:pStyle w:val="a3"/>
        <w:rPr>
          <w:rFonts w:cs="宋体"/>
          <w:spacing w:val="-1"/>
        </w:rPr>
      </w:pPr>
      <w:r>
        <w:rPr>
          <w:rFonts w:ascii="黑体" w:eastAsia="黑体" w:hAnsi="黑体" w:cs="黑体"/>
          <w:spacing w:val="-1"/>
        </w:rPr>
        <w:t>【</w:t>
      </w:r>
      <w:r>
        <w:rPr>
          <w:rFonts w:ascii="黑体" w:eastAsia="黑体" w:hAnsi="黑体" w:cs="黑体" w:hint="eastAsia"/>
          <w:spacing w:val="-1"/>
        </w:rPr>
        <w:t>教学评价</w:t>
      </w:r>
      <w:r>
        <w:rPr>
          <w:rFonts w:ascii="黑体" w:eastAsia="黑体" w:hAnsi="黑体" w:cs="黑体"/>
          <w:spacing w:val="-1"/>
        </w:rPr>
        <w:t>】</w:t>
      </w:r>
      <w:r>
        <w:rPr>
          <w:rFonts w:cs="宋体" w:hint="eastAsia"/>
          <w:spacing w:val="-1"/>
        </w:rPr>
        <w:t>带教老师考核点评查体手法</w:t>
      </w:r>
    </w:p>
    <w:p w14:paraId="4E6833D1" w14:textId="77777777" w:rsidR="0090787B" w:rsidRDefault="0090787B" w:rsidP="0090787B">
      <w:pPr>
        <w:pStyle w:val="a3"/>
        <w:rPr>
          <w:rFonts w:ascii="黑体" w:eastAsia="黑体" w:hAnsi="黑体" w:cs="黑体"/>
        </w:rPr>
      </w:pPr>
      <w:r>
        <w:rPr>
          <w:rFonts w:ascii="黑体" w:eastAsia="黑体" w:hAnsi="黑体" w:cs="黑体"/>
          <w:spacing w:val="-1"/>
        </w:rPr>
        <w:t>【见习内容】</w:t>
      </w:r>
    </w:p>
    <w:p w14:paraId="0E98C979" w14:textId="77777777" w:rsidR="0090787B" w:rsidRDefault="0090787B" w:rsidP="0090787B">
      <w:pPr>
        <w:pStyle w:val="a3"/>
        <w:ind w:left="543"/>
        <w:rPr>
          <w:rFonts w:cs="宋体"/>
        </w:rPr>
      </w:pPr>
      <w:r>
        <w:rPr>
          <w:spacing w:val="-1"/>
        </w:rPr>
        <w:t>一、腹部体表标志及分区：</w:t>
      </w:r>
      <w:r>
        <w:rPr>
          <w:rFonts w:cs="宋体"/>
        </w:rPr>
        <w:t xml:space="preserve"> </w:t>
      </w:r>
    </w:p>
    <w:p w14:paraId="1675D3B1" w14:textId="77777777" w:rsidR="0090787B" w:rsidRDefault="0090787B" w:rsidP="0090787B">
      <w:pPr>
        <w:pStyle w:val="a3"/>
        <w:spacing w:line="314" w:lineRule="auto"/>
        <w:ind w:left="528" w:right="2" w:firstLine="15"/>
      </w:pPr>
      <w:r>
        <w:rPr>
          <w:spacing w:val="-1"/>
        </w:rPr>
        <w:t>（一）体表标志</w:t>
      </w:r>
      <w:r>
        <w:rPr>
          <w:rFonts w:cs="宋体"/>
          <w:spacing w:val="25"/>
        </w:rPr>
        <w:t xml:space="preserve"> </w:t>
      </w:r>
      <w:r>
        <w:rPr>
          <w:spacing w:val="1"/>
        </w:rPr>
        <w:t>腹部体表标志是用于描述脏器病变的症状及体征</w:t>
      </w:r>
    </w:p>
    <w:p w14:paraId="4146F1A3" w14:textId="77777777" w:rsidR="0090787B" w:rsidRDefault="0090787B" w:rsidP="0090787B">
      <w:pPr>
        <w:pStyle w:val="a3"/>
        <w:spacing w:before="20"/>
      </w:pPr>
      <w:r>
        <w:lastRenderedPageBreak/>
        <w:t>的部位。前面的体表标志有胸骨的剑突、肋弓下缘、</w:t>
      </w:r>
    </w:p>
    <w:p w14:paraId="59B0C6DE" w14:textId="77777777" w:rsidR="0090787B" w:rsidRDefault="0090787B" w:rsidP="0090787B">
      <w:pPr>
        <w:spacing w:line="200" w:lineRule="atLeast"/>
        <w:ind w:left="122"/>
        <w:rPr>
          <w:rFonts w:ascii="宋体" w:eastAsia="宋体" w:hAnsi="宋体" w:cs="宋体"/>
          <w:sz w:val="20"/>
          <w:szCs w:val="20"/>
        </w:rPr>
      </w:pPr>
      <w:r>
        <w:br w:type="column"/>
      </w:r>
      <w:r>
        <w:rPr>
          <w:rFonts w:ascii="宋体"/>
          <w:noProof/>
          <w:sz w:val="20"/>
        </w:rPr>
        <w:drawing>
          <wp:inline distT="0" distB="0" distL="0" distR="0" wp14:anchorId="42EFEC98" wp14:editId="095459C4">
            <wp:extent cx="1974215" cy="2663825"/>
            <wp:effectExtent l="0" t="0" r="0" b="0"/>
            <wp:docPr id="17" name="image36.png"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image36.png" descr="图示&#10;&#10;描述已自动生成"/>
                    <pic:cNvPicPr>
                      <a:picLocks noChangeAspect="1"/>
                    </pic:cNvPicPr>
                  </pic:nvPicPr>
                  <pic:blipFill>
                    <a:blip r:embed="rId66" cstate="print"/>
                    <a:stretch>
                      <a:fillRect/>
                    </a:stretch>
                  </pic:blipFill>
                  <pic:spPr>
                    <a:xfrm>
                      <a:off x="0" y="0"/>
                      <a:ext cx="1974845" cy="2664332"/>
                    </a:xfrm>
                    <a:prstGeom prst="rect">
                      <a:avLst/>
                    </a:prstGeom>
                  </pic:spPr>
                </pic:pic>
              </a:graphicData>
            </a:graphic>
          </wp:inline>
        </w:drawing>
      </w:r>
    </w:p>
    <w:p w14:paraId="6DCA0584" w14:textId="77777777" w:rsidR="0090787B" w:rsidRDefault="0090787B" w:rsidP="0090787B">
      <w:pPr>
        <w:pStyle w:val="a3"/>
        <w:spacing w:before="73"/>
        <w:ind w:left="1137"/>
        <w:rPr>
          <w:rFonts w:cs="宋体"/>
        </w:rPr>
      </w:pPr>
      <w:r>
        <w:rPr>
          <w:spacing w:val="-1"/>
        </w:rPr>
        <w:t>腹部分四区</w:t>
      </w:r>
      <w:r>
        <w:rPr>
          <w:rFonts w:cs="宋体"/>
        </w:rPr>
        <w:t xml:space="preserve"> </w:t>
      </w:r>
    </w:p>
    <w:p w14:paraId="7A42951B" w14:textId="77777777" w:rsidR="0090787B" w:rsidRDefault="0090787B" w:rsidP="0090787B">
      <w:pPr>
        <w:rPr>
          <w:rFonts w:ascii="宋体" w:eastAsia="宋体" w:hAnsi="宋体" w:cs="宋体"/>
        </w:rPr>
        <w:sectPr w:rsidR="0090787B">
          <w:type w:val="continuous"/>
          <w:pgSz w:w="11910" w:h="16850"/>
          <w:pgMar w:top="1600" w:right="1680" w:bottom="280" w:left="1680" w:header="720" w:footer="720" w:gutter="0"/>
          <w:cols w:num="2" w:space="720" w:equalWidth="0">
            <w:col w:w="4979" w:space="58"/>
            <w:col w:w="3513"/>
          </w:cols>
        </w:sectPr>
      </w:pPr>
    </w:p>
    <w:p w14:paraId="675F2C42" w14:textId="77777777" w:rsidR="0090787B" w:rsidRDefault="0090787B" w:rsidP="0090787B">
      <w:pPr>
        <w:rPr>
          <w:rFonts w:ascii="宋体" w:eastAsia="宋体" w:hAnsi="宋体" w:cs="宋体"/>
          <w:sz w:val="20"/>
          <w:szCs w:val="20"/>
        </w:rPr>
      </w:pPr>
    </w:p>
    <w:p w14:paraId="4931DF21" w14:textId="77777777" w:rsidR="0090787B" w:rsidRDefault="0090787B" w:rsidP="0090787B">
      <w:pPr>
        <w:spacing w:before="5"/>
        <w:rPr>
          <w:rFonts w:ascii="宋体" w:eastAsia="宋体" w:hAnsi="宋体" w:cs="宋体"/>
          <w:sz w:val="14"/>
          <w:szCs w:val="14"/>
        </w:rPr>
      </w:pPr>
    </w:p>
    <w:p w14:paraId="1949D832" w14:textId="77777777" w:rsidR="0090787B" w:rsidRDefault="0090787B" w:rsidP="0090787B">
      <w:pPr>
        <w:pStyle w:val="a3"/>
        <w:spacing w:line="314" w:lineRule="auto"/>
        <w:ind w:right="46"/>
        <w:rPr>
          <w:rFonts w:cs="宋体"/>
        </w:rPr>
      </w:pPr>
      <w:r>
        <w:rPr>
          <w:spacing w:val="-3"/>
        </w:rPr>
        <w:t>脐、腹直肌外侧缘、腹中线、髂前上棘、腹股沟韧带等；后面有第十二肋骨、肋脊角、腰椎</w:t>
      </w:r>
      <w:r>
        <w:rPr>
          <w:spacing w:val="30"/>
        </w:rPr>
        <w:t xml:space="preserve"> </w:t>
      </w:r>
      <w:r>
        <w:rPr>
          <w:spacing w:val="-1"/>
        </w:rPr>
        <w:t>棘突等。</w:t>
      </w:r>
      <w:r>
        <w:rPr>
          <w:rFonts w:cs="宋体"/>
        </w:rPr>
        <w:t xml:space="preserve"> </w:t>
      </w:r>
    </w:p>
    <w:p w14:paraId="40F7BC86" w14:textId="77777777" w:rsidR="0090787B" w:rsidRDefault="0090787B" w:rsidP="0090787B">
      <w:pPr>
        <w:pStyle w:val="a3"/>
        <w:spacing w:before="20" w:line="314" w:lineRule="auto"/>
        <w:ind w:left="528" w:firstLine="15"/>
      </w:pPr>
      <w:r>
        <w:rPr>
          <w:spacing w:val="-1"/>
        </w:rPr>
        <w:t>（二）</w:t>
      </w:r>
      <w:r>
        <w:rPr>
          <w:spacing w:val="105"/>
        </w:rPr>
        <w:t xml:space="preserve"> </w:t>
      </w:r>
      <w:r>
        <w:rPr>
          <w:spacing w:val="-1"/>
        </w:rPr>
        <w:t>腹部分区</w:t>
      </w:r>
      <w:r>
        <w:rPr>
          <w:rFonts w:cs="宋体"/>
          <w:spacing w:val="25"/>
        </w:rPr>
        <w:t xml:space="preserve"> </w:t>
      </w:r>
      <w:r>
        <w:t>腹部分区有四区法和九区法和七区法。四区法是以脐为中心划纵横二线将腹部分为左、</w:t>
      </w:r>
    </w:p>
    <w:p w14:paraId="7B0829A8" w14:textId="77777777" w:rsidR="0090787B" w:rsidRDefault="0090787B" w:rsidP="0090787B">
      <w:pPr>
        <w:pStyle w:val="a3"/>
        <w:spacing w:before="20"/>
      </w:pPr>
      <w:r>
        <w:t>右上腹及左</w:t>
      </w:r>
      <w:r>
        <w:rPr>
          <w:spacing w:val="-30"/>
        </w:rPr>
        <w:t>、</w:t>
      </w:r>
      <w:r>
        <w:t>右下腹四区</w:t>
      </w:r>
      <w:r>
        <w:rPr>
          <w:spacing w:val="-30"/>
        </w:rPr>
        <w:t>。</w:t>
      </w:r>
      <w:r>
        <w:t>九区法是分别从左</w:t>
      </w:r>
      <w:r>
        <w:rPr>
          <w:spacing w:val="-31"/>
        </w:rPr>
        <w:t>、</w:t>
      </w:r>
      <w:r>
        <w:t>右髂前上棘到腹正中线的水平线中点各引一</w:t>
      </w:r>
    </w:p>
    <w:p w14:paraId="03330F17" w14:textId="77777777" w:rsidR="0090787B" w:rsidRDefault="0090787B" w:rsidP="0090787B">
      <w:pPr>
        <w:pStyle w:val="a3"/>
        <w:spacing w:line="314" w:lineRule="auto"/>
        <w:ind w:left="4702"/>
        <w:rPr>
          <w:rFonts w:cs="宋体"/>
        </w:rPr>
      </w:pPr>
      <w:r>
        <w:rPr>
          <w:noProof/>
        </w:rPr>
        <w:drawing>
          <wp:anchor distT="0" distB="0" distL="114300" distR="114300" simplePos="0" relativeHeight="251666432" behindDoc="0" locked="0" layoutInCell="1" allowOverlap="1" wp14:anchorId="04045FD1" wp14:editId="36DC7D76">
            <wp:simplePos x="0" y="0"/>
            <wp:positionH relativeFrom="page">
              <wp:posOffset>1143000</wp:posOffset>
            </wp:positionH>
            <wp:positionV relativeFrom="paragraph">
              <wp:posOffset>55245</wp:posOffset>
            </wp:positionV>
            <wp:extent cx="2789555" cy="3169920"/>
            <wp:effectExtent l="0" t="0" r="0" b="0"/>
            <wp:wrapNone/>
            <wp:docPr id="20" name="图片 20"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descr="图示&#10;&#10;描述已自动生成"/>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a:xfrm>
                      <a:off x="0" y="0"/>
                      <a:ext cx="2789555" cy="3169920"/>
                    </a:xfrm>
                    <a:prstGeom prst="rect">
                      <a:avLst/>
                    </a:prstGeom>
                    <a:noFill/>
                  </pic:spPr>
                </pic:pic>
              </a:graphicData>
            </a:graphic>
          </wp:anchor>
        </w:drawing>
      </w:r>
      <w:r>
        <w:t>条垂直线再从两侧第</w:t>
      </w:r>
      <w:r>
        <w:rPr>
          <w:spacing w:val="-32"/>
        </w:rPr>
        <w:t xml:space="preserve"> </w:t>
      </w:r>
      <w:r>
        <w:rPr>
          <w:rFonts w:cs="宋体"/>
        </w:rPr>
        <w:t>10</w:t>
      </w:r>
      <w:r>
        <w:rPr>
          <w:rFonts w:cs="宋体"/>
          <w:spacing w:val="-30"/>
        </w:rPr>
        <w:t xml:space="preserve"> </w:t>
      </w:r>
      <w:r>
        <w:t>肋软骨缘及两侧 髂前上棘之间各引一条水平线</w:t>
      </w:r>
      <w:r>
        <w:rPr>
          <w:spacing w:val="-46"/>
        </w:rPr>
        <w:t>，</w:t>
      </w:r>
      <w:r>
        <w:t>将腹部分 为九区即</w:t>
      </w:r>
      <w:r>
        <w:rPr>
          <w:spacing w:val="-45"/>
        </w:rPr>
        <w:t>：</w:t>
      </w:r>
      <w:r>
        <w:t>左</w:t>
      </w:r>
      <w:r>
        <w:rPr>
          <w:spacing w:val="-45"/>
        </w:rPr>
        <w:t>、</w:t>
      </w:r>
      <w:r>
        <w:t>右上腹部</w:t>
      </w:r>
      <w:r>
        <w:rPr>
          <w:spacing w:val="-45"/>
        </w:rPr>
        <w:t>，</w:t>
      </w:r>
      <w:r>
        <w:rPr>
          <w:spacing w:val="15"/>
        </w:rPr>
        <w:t>左</w:t>
      </w:r>
      <w:r>
        <w:rPr>
          <w:spacing w:val="-45"/>
        </w:rPr>
        <w:t>、</w:t>
      </w:r>
      <w:r>
        <w:t>右侧腹部， 左</w:t>
      </w:r>
      <w:r>
        <w:rPr>
          <w:spacing w:val="-45"/>
        </w:rPr>
        <w:t>、</w:t>
      </w:r>
      <w:r>
        <w:t>右下腹部</w:t>
      </w:r>
      <w:r>
        <w:rPr>
          <w:spacing w:val="-45"/>
        </w:rPr>
        <w:t>，</w:t>
      </w:r>
      <w:r>
        <w:t>上腹部</w:t>
      </w:r>
      <w:r>
        <w:rPr>
          <w:spacing w:val="-45"/>
        </w:rPr>
        <w:t>，</w:t>
      </w:r>
      <w:r>
        <w:t>中腹</w:t>
      </w:r>
      <w:r>
        <w:rPr>
          <w:spacing w:val="15"/>
        </w:rPr>
        <w:t>部</w:t>
      </w:r>
      <w:r>
        <w:rPr>
          <w:spacing w:val="-45"/>
        </w:rPr>
        <w:t>，</w:t>
      </w:r>
      <w:r>
        <w:t>下腹部</w:t>
      </w:r>
      <w:r>
        <w:rPr>
          <w:spacing w:val="-91"/>
        </w:rPr>
        <w:t>。</w:t>
      </w:r>
      <w:r>
        <w:rPr>
          <w:rFonts w:cs="宋体"/>
        </w:rPr>
        <w:t xml:space="preserve"> </w:t>
      </w:r>
    </w:p>
    <w:p w14:paraId="58D69EF9" w14:textId="77777777" w:rsidR="0090787B" w:rsidRDefault="0090787B" w:rsidP="0090787B">
      <w:pPr>
        <w:pStyle w:val="a3"/>
        <w:spacing w:before="20"/>
        <w:ind w:left="5123"/>
        <w:rPr>
          <w:rFonts w:cs="宋体"/>
        </w:rPr>
      </w:pPr>
      <w:r>
        <w:rPr>
          <w:spacing w:val="-1"/>
        </w:rPr>
        <w:t>二、腹部检查方法</w:t>
      </w:r>
      <w:r>
        <w:rPr>
          <w:rFonts w:cs="宋体"/>
        </w:rPr>
        <w:t xml:space="preserve"> </w:t>
      </w:r>
    </w:p>
    <w:p w14:paraId="3C9DAA73" w14:textId="77777777" w:rsidR="0090787B" w:rsidRDefault="0090787B" w:rsidP="0090787B">
      <w:pPr>
        <w:pStyle w:val="a3"/>
        <w:spacing w:line="314" w:lineRule="auto"/>
        <w:ind w:left="5123" w:right="2378"/>
        <w:rPr>
          <w:rFonts w:cs="宋体"/>
        </w:rPr>
      </w:pPr>
      <w:r>
        <w:rPr>
          <w:spacing w:val="-1"/>
        </w:rPr>
        <w:t>（一）视诊</w:t>
      </w:r>
      <w:r>
        <w:rPr>
          <w:rFonts w:cs="宋体"/>
          <w:spacing w:val="24"/>
        </w:rPr>
        <w:t xml:space="preserve"> </w:t>
      </w:r>
      <w:r>
        <w:rPr>
          <w:rFonts w:cs="宋体"/>
          <w:spacing w:val="-1"/>
        </w:rPr>
        <w:t>1.</w:t>
      </w:r>
      <w:r>
        <w:rPr>
          <w:spacing w:val="-1"/>
        </w:rPr>
        <w:t>注意事项</w:t>
      </w:r>
      <w:r>
        <w:rPr>
          <w:rFonts w:cs="宋体"/>
        </w:rPr>
        <w:t xml:space="preserve"> </w:t>
      </w:r>
    </w:p>
    <w:p w14:paraId="07A0CF27" w14:textId="77777777" w:rsidR="0090787B" w:rsidRDefault="0090787B" w:rsidP="0090787B">
      <w:pPr>
        <w:pStyle w:val="a3"/>
        <w:spacing w:before="20"/>
        <w:ind w:left="5123"/>
        <w:rPr>
          <w:rFonts w:cs="宋体"/>
        </w:rPr>
      </w:pPr>
      <w:r>
        <w:t>（</w:t>
      </w:r>
      <w:r>
        <w:rPr>
          <w:rFonts w:cs="宋体"/>
        </w:rPr>
        <w:t>1</w:t>
      </w:r>
      <w:r>
        <w:rPr>
          <w:spacing w:val="-31"/>
        </w:rPr>
        <w:t>）</w:t>
      </w:r>
      <w:r>
        <w:t>光源要充足</w:t>
      </w:r>
      <w:r>
        <w:rPr>
          <w:spacing w:val="-30"/>
        </w:rPr>
        <w:t>，</w:t>
      </w:r>
      <w:r>
        <w:t>以自然光线为好</w:t>
      </w:r>
      <w:r>
        <w:rPr>
          <w:spacing w:val="-92"/>
        </w:rPr>
        <w:t>。</w:t>
      </w:r>
      <w:r>
        <w:rPr>
          <w:rFonts w:cs="宋体"/>
        </w:rPr>
        <w:t xml:space="preserve"> </w:t>
      </w:r>
    </w:p>
    <w:p w14:paraId="3F37C8AF" w14:textId="77777777" w:rsidR="0090787B" w:rsidRDefault="0090787B" w:rsidP="0090787B">
      <w:pPr>
        <w:pStyle w:val="a3"/>
        <w:spacing w:line="314" w:lineRule="auto"/>
        <w:ind w:left="4702" w:firstLine="420"/>
        <w:rPr>
          <w:rFonts w:cs="宋体"/>
        </w:rPr>
      </w:pPr>
      <w:r>
        <w:rPr>
          <w:spacing w:val="2"/>
        </w:rPr>
        <w:t>（</w:t>
      </w:r>
      <w:r>
        <w:rPr>
          <w:rFonts w:cs="宋体"/>
          <w:spacing w:val="2"/>
        </w:rPr>
        <w:t>2</w:t>
      </w:r>
      <w:r>
        <w:rPr>
          <w:spacing w:val="2"/>
        </w:rPr>
        <w:t>）室内要保持温暖，病人仰卧，</w:t>
      </w:r>
      <w:r>
        <w:rPr>
          <w:spacing w:val="26"/>
        </w:rPr>
        <w:t xml:space="preserve"> </w:t>
      </w:r>
      <w:r>
        <w:rPr>
          <w:spacing w:val="-1"/>
        </w:rPr>
        <w:t>裸露全腹，平静呼吸，使腹壁放松。</w:t>
      </w:r>
      <w:r>
        <w:rPr>
          <w:rFonts w:cs="宋体"/>
        </w:rPr>
        <w:t xml:space="preserve"> </w:t>
      </w:r>
    </w:p>
    <w:p w14:paraId="5A1AC048" w14:textId="77777777" w:rsidR="0090787B" w:rsidRDefault="0090787B" w:rsidP="0090787B">
      <w:pPr>
        <w:pStyle w:val="a3"/>
        <w:spacing w:before="20" w:line="314" w:lineRule="auto"/>
        <w:ind w:left="4702" w:firstLine="420"/>
        <w:rPr>
          <w:rFonts w:cs="宋体"/>
        </w:rPr>
      </w:pPr>
      <w:r>
        <w:rPr>
          <w:spacing w:val="2"/>
        </w:rPr>
        <w:t>（</w:t>
      </w:r>
      <w:r>
        <w:rPr>
          <w:rFonts w:cs="宋体"/>
          <w:spacing w:val="2"/>
        </w:rPr>
        <w:t>3</w:t>
      </w:r>
      <w:r>
        <w:rPr>
          <w:spacing w:val="2"/>
        </w:rPr>
        <w:t>）检查者应站在被检查者右侧，</w:t>
      </w:r>
      <w:r>
        <w:rPr>
          <w:spacing w:val="26"/>
        </w:rPr>
        <w:t xml:space="preserve"> </w:t>
      </w:r>
      <w:r>
        <w:t>采取不同角度，按一定顺序，仔细全面</w:t>
      </w:r>
      <w:r>
        <w:rPr>
          <w:spacing w:val="-49"/>
        </w:rPr>
        <w:t>。</w:t>
      </w:r>
      <w:r>
        <w:rPr>
          <w:rFonts w:cs="宋体"/>
        </w:rPr>
        <w:t xml:space="preserve"> </w:t>
      </w:r>
    </w:p>
    <w:p w14:paraId="4F4F7AC6" w14:textId="77777777" w:rsidR="0090787B" w:rsidRDefault="0090787B" w:rsidP="0090787B">
      <w:pPr>
        <w:pStyle w:val="a3"/>
        <w:spacing w:before="20"/>
        <w:ind w:left="5123"/>
        <w:rPr>
          <w:rFonts w:cs="宋体"/>
        </w:rPr>
      </w:pPr>
      <w:r>
        <w:rPr>
          <w:rFonts w:cs="宋体"/>
          <w:spacing w:val="-1"/>
        </w:rPr>
        <w:t>2.</w:t>
      </w:r>
      <w:r>
        <w:rPr>
          <w:spacing w:val="-1"/>
        </w:rPr>
        <w:t>视诊内容</w:t>
      </w:r>
      <w:r>
        <w:rPr>
          <w:rFonts w:cs="宋体"/>
        </w:rPr>
        <w:t xml:space="preserve"> </w:t>
      </w:r>
    </w:p>
    <w:p w14:paraId="3725D7FF" w14:textId="77777777" w:rsidR="0090787B" w:rsidRDefault="0090787B" w:rsidP="0090787B">
      <w:pPr>
        <w:pStyle w:val="a3"/>
        <w:ind w:left="5108"/>
      </w:pPr>
      <w:r>
        <w:rPr>
          <w:spacing w:val="3"/>
        </w:rPr>
        <w:t>（</w:t>
      </w:r>
      <w:r>
        <w:rPr>
          <w:rFonts w:cs="宋体"/>
          <w:spacing w:val="3"/>
        </w:rPr>
        <w:t>1</w:t>
      </w:r>
      <w:r>
        <w:rPr>
          <w:spacing w:val="3"/>
        </w:rPr>
        <w:t>）腹部外形：正常人腹部平坦或</w:t>
      </w:r>
    </w:p>
    <w:p w14:paraId="41DC11DA" w14:textId="77777777" w:rsidR="0090787B" w:rsidRDefault="0090787B" w:rsidP="0090787B">
      <w:pPr>
        <w:sectPr w:rsidR="0090787B">
          <w:pgSz w:w="11910" w:h="16850"/>
          <w:pgMar w:top="1040" w:right="1580" w:bottom="1440" w:left="1680" w:header="846" w:footer="1246" w:gutter="0"/>
          <w:cols w:space="720"/>
        </w:sectPr>
      </w:pPr>
    </w:p>
    <w:p w14:paraId="32A5A539" w14:textId="77777777" w:rsidR="0090787B" w:rsidRDefault="0090787B" w:rsidP="0090787B">
      <w:pPr>
        <w:pStyle w:val="a3"/>
        <w:ind w:firstLine="1621"/>
        <w:rPr>
          <w:rFonts w:cs="宋体"/>
        </w:rPr>
      </w:pPr>
      <w:r>
        <w:rPr>
          <w:spacing w:val="-1"/>
        </w:rPr>
        <w:t>腹部分九区</w:t>
      </w:r>
      <w:r>
        <w:rPr>
          <w:rFonts w:cs="宋体"/>
        </w:rPr>
        <w:t xml:space="preserve"> </w:t>
      </w:r>
    </w:p>
    <w:p w14:paraId="17C04B0F" w14:textId="77777777" w:rsidR="0090787B" w:rsidRDefault="0090787B" w:rsidP="0090787B">
      <w:pPr>
        <w:rPr>
          <w:rFonts w:ascii="宋体" w:eastAsia="宋体" w:hAnsi="宋体" w:cs="宋体"/>
          <w:sz w:val="20"/>
          <w:szCs w:val="20"/>
        </w:rPr>
      </w:pPr>
    </w:p>
    <w:p w14:paraId="470C3FA3" w14:textId="77777777" w:rsidR="0090787B" w:rsidRDefault="0090787B" w:rsidP="0090787B">
      <w:pPr>
        <w:spacing w:before="1"/>
        <w:rPr>
          <w:rFonts w:ascii="宋体" w:eastAsia="宋体" w:hAnsi="宋体" w:cs="宋体"/>
          <w:sz w:val="14"/>
          <w:szCs w:val="14"/>
        </w:rPr>
      </w:pPr>
    </w:p>
    <w:p w14:paraId="3BF22B1A" w14:textId="77777777" w:rsidR="0090787B" w:rsidRDefault="0090787B" w:rsidP="0090787B">
      <w:pPr>
        <w:pStyle w:val="a3"/>
        <w:rPr>
          <w:rFonts w:cs="宋体"/>
        </w:rPr>
      </w:pPr>
      <w:r>
        <w:rPr>
          <w:spacing w:val="-1"/>
        </w:rPr>
        <w:t>或体胖者腹部可稍呈圆形而饱满。</w:t>
      </w:r>
      <w:r>
        <w:rPr>
          <w:rFonts w:cs="宋体"/>
        </w:rPr>
        <w:t xml:space="preserve"> </w:t>
      </w:r>
    </w:p>
    <w:p w14:paraId="546C6AF2" w14:textId="77777777" w:rsidR="0090787B" w:rsidRDefault="0090787B" w:rsidP="0090787B">
      <w:pPr>
        <w:pStyle w:val="a3"/>
        <w:spacing w:line="314" w:lineRule="auto"/>
        <w:ind w:left="75" w:right="216" w:firstLine="75"/>
      </w:pPr>
      <w:r>
        <w:br w:type="column"/>
      </w:r>
      <w:r>
        <w:t>稍凹陷</w:t>
      </w:r>
      <w:r>
        <w:rPr>
          <w:spacing w:val="-30"/>
        </w:rPr>
        <w:t>，</w:t>
      </w:r>
      <w:r>
        <w:t>两侧对称</w:t>
      </w:r>
      <w:r>
        <w:rPr>
          <w:spacing w:val="-31"/>
        </w:rPr>
        <w:t>，</w:t>
      </w:r>
      <w:r>
        <w:t>老年人和消瘦者由于 腹壁肌肉张力减低而致腹部低平，但小儿</w:t>
      </w:r>
    </w:p>
    <w:p w14:paraId="5E4FB255" w14:textId="77777777" w:rsidR="0090787B" w:rsidRDefault="0090787B" w:rsidP="0090787B">
      <w:pPr>
        <w:spacing w:line="314" w:lineRule="auto"/>
        <w:sectPr w:rsidR="0090787B">
          <w:type w:val="continuous"/>
          <w:pgSz w:w="11910" w:h="16850"/>
          <w:pgMar w:top="1600" w:right="1580" w:bottom="280" w:left="1680" w:header="720" w:footer="720" w:gutter="0"/>
          <w:cols w:num="2" w:space="720" w:equalWidth="0">
            <w:col w:w="4513" w:space="40"/>
            <w:col w:w="4097"/>
          </w:cols>
        </w:sectPr>
      </w:pPr>
    </w:p>
    <w:p w14:paraId="327960B7" w14:textId="77777777" w:rsidR="0090787B" w:rsidRDefault="0090787B" w:rsidP="0090787B">
      <w:pPr>
        <w:pStyle w:val="a3"/>
        <w:spacing w:line="314" w:lineRule="auto"/>
        <w:ind w:firstLine="420"/>
        <w:rPr>
          <w:rFonts w:cs="宋体"/>
        </w:rPr>
      </w:pPr>
      <w:r>
        <w:t>（</w:t>
      </w:r>
      <w:r>
        <w:rPr>
          <w:rFonts w:cs="宋体"/>
        </w:rPr>
        <w:t>2</w:t>
      </w:r>
      <w:r>
        <w:t xml:space="preserve">）呼吸运动：正常男性及儿童主要以腹式呼吸为主，女性主要以胸式呼吸为主，随 </w:t>
      </w:r>
      <w:r>
        <w:rPr>
          <w:spacing w:val="-1"/>
        </w:rPr>
        <w:t>呼吸上、下起伏。</w:t>
      </w:r>
      <w:r>
        <w:rPr>
          <w:rFonts w:cs="宋体"/>
        </w:rPr>
        <w:t xml:space="preserve"> </w:t>
      </w:r>
    </w:p>
    <w:p w14:paraId="75800D4A" w14:textId="77777777" w:rsidR="0090787B" w:rsidRDefault="0090787B" w:rsidP="0090787B">
      <w:pPr>
        <w:pStyle w:val="a3"/>
        <w:spacing w:before="20" w:line="314" w:lineRule="auto"/>
        <w:ind w:firstLine="420"/>
        <w:rPr>
          <w:rFonts w:cs="宋体"/>
        </w:rPr>
      </w:pPr>
      <w:r>
        <w:t>（</w:t>
      </w:r>
      <w:r>
        <w:rPr>
          <w:rFonts w:cs="宋体"/>
        </w:rPr>
        <w:t>3</w:t>
      </w:r>
      <w:r>
        <w:t xml:space="preserve">）腹壁皮肤：正常人腹部皮肤无条纹，但身体过胖者，仍可见银白色条纹。妊娠妇 </w:t>
      </w:r>
      <w:r>
        <w:rPr>
          <w:spacing w:val="-1"/>
        </w:rPr>
        <w:t>女下腹部可有与身体长轴平行，呈淡兰或粉红色的妊娠纹，产后变为银白色，并长期存在。</w:t>
      </w:r>
      <w:r>
        <w:rPr>
          <w:spacing w:val="78"/>
        </w:rPr>
        <w:t xml:space="preserve"> </w:t>
      </w:r>
      <w:r>
        <w:t>正常人一般腹壁皮肤有一定弹性</w:t>
      </w:r>
      <w:r>
        <w:rPr>
          <w:spacing w:val="-30"/>
        </w:rPr>
        <w:t>，</w:t>
      </w:r>
      <w:r>
        <w:t>但消瘦的老年人皮下脂肪减少</w:t>
      </w:r>
      <w:r>
        <w:rPr>
          <w:spacing w:val="-30"/>
        </w:rPr>
        <w:t>，</w:t>
      </w:r>
      <w:r>
        <w:t>皮肤松弛</w:t>
      </w:r>
      <w:r>
        <w:rPr>
          <w:spacing w:val="-30"/>
        </w:rPr>
        <w:t>，</w:t>
      </w:r>
      <w:r>
        <w:t xml:space="preserve">弹性降低或消 </w:t>
      </w:r>
      <w:r>
        <w:rPr>
          <w:spacing w:val="-1"/>
        </w:rPr>
        <w:t>失。正常人腹部无皮疹、疤痕等。</w:t>
      </w:r>
      <w:r>
        <w:rPr>
          <w:rFonts w:cs="宋体"/>
        </w:rPr>
        <w:t xml:space="preserve"> </w:t>
      </w:r>
    </w:p>
    <w:p w14:paraId="4C8AD4A8" w14:textId="77777777" w:rsidR="0090787B" w:rsidRDefault="0090787B" w:rsidP="0090787B">
      <w:pPr>
        <w:pStyle w:val="a3"/>
        <w:spacing w:before="20" w:line="314" w:lineRule="auto"/>
        <w:ind w:firstLine="420"/>
        <w:rPr>
          <w:rFonts w:cs="宋体"/>
        </w:rPr>
      </w:pPr>
      <w:r>
        <w:t>（</w:t>
      </w:r>
      <w:r>
        <w:rPr>
          <w:rFonts w:cs="宋体"/>
        </w:rPr>
        <w:t>4</w:t>
      </w:r>
      <w:r>
        <w:t xml:space="preserve">）腹壁静脉：正常人的腹壁静脉一般看不清楚，在消瘦或肤色较白的人，腹壁静脉 </w:t>
      </w:r>
      <w:r>
        <w:rPr>
          <w:spacing w:val="-1"/>
        </w:rPr>
        <w:t>隐约可见，但不迂曲怒张，血流方向亦正常，即脐以上自下而上，脐以下自上而下。</w:t>
      </w:r>
      <w:r>
        <w:rPr>
          <w:rFonts w:cs="宋体"/>
        </w:rPr>
        <w:t xml:space="preserve"> </w:t>
      </w:r>
    </w:p>
    <w:p w14:paraId="050D05C7" w14:textId="77777777" w:rsidR="0090787B" w:rsidRDefault="0090787B" w:rsidP="0090787B">
      <w:pPr>
        <w:pStyle w:val="a3"/>
        <w:spacing w:before="20" w:line="314" w:lineRule="auto"/>
        <w:ind w:firstLine="420"/>
        <w:rPr>
          <w:rFonts w:cs="宋体"/>
        </w:rPr>
      </w:pPr>
      <w:r>
        <w:t>（</w:t>
      </w:r>
      <w:r>
        <w:rPr>
          <w:rFonts w:cs="宋体"/>
        </w:rPr>
        <w:t>5</w:t>
      </w:r>
      <w:r>
        <w:t xml:space="preserve">）蠕动波：正常人腹部一般看不到蠕动波，但在腹壁菲薄的多产妇或极度消瘦者， </w:t>
      </w:r>
      <w:r>
        <w:rPr>
          <w:spacing w:val="-1"/>
        </w:rPr>
        <w:t>偶可见到胃肠蠕动波。</w:t>
      </w:r>
      <w:r>
        <w:rPr>
          <w:rFonts w:cs="宋体"/>
        </w:rPr>
        <w:t xml:space="preserve"> </w:t>
      </w:r>
    </w:p>
    <w:p w14:paraId="5FA3677A" w14:textId="77777777" w:rsidR="0090787B" w:rsidRDefault="0090787B" w:rsidP="0090787B">
      <w:pPr>
        <w:pStyle w:val="a3"/>
        <w:spacing w:before="20" w:line="314" w:lineRule="auto"/>
        <w:ind w:left="543" w:right="5932"/>
        <w:rPr>
          <w:rFonts w:cs="宋体"/>
          <w:spacing w:val="24"/>
        </w:rPr>
      </w:pPr>
      <w:r>
        <w:rPr>
          <w:spacing w:val="-1"/>
        </w:rPr>
        <w:lastRenderedPageBreak/>
        <w:t>（二）触诊</w:t>
      </w:r>
      <w:r>
        <w:rPr>
          <w:rFonts w:cs="宋体"/>
          <w:spacing w:val="24"/>
        </w:rPr>
        <w:t xml:space="preserve"> </w:t>
      </w:r>
    </w:p>
    <w:p w14:paraId="1AC59867" w14:textId="77777777" w:rsidR="0090787B" w:rsidRDefault="0090787B" w:rsidP="0090787B">
      <w:pPr>
        <w:pStyle w:val="a3"/>
        <w:spacing w:before="20" w:line="314" w:lineRule="auto"/>
        <w:ind w:left="543" w:right="5932"/>
        <w:rPr>
          <w:rFonts w:cs="宋体"/>
        </w:rPr>
      </w:pPr>
      <w:r>
        <w:rPr>
          <w:rFonts w:cs="宋体"/>
          <w:spacing w:val="-1"/>
        </w:rPr>
        <w:t>1</w:t>
      </w:r>
      <w:r>
        <w:rPr>
          <w:spacing w:val="-1"/>
        </w:rPr>
        <w:t>．触诊方法</w:t>
      </w:r>
      <w:r>
        <w:rPr>
          <w:rFonts w:cs="宋体"/>
        </w:rPr>
        <w:t xml:space="preserve"> </w:t>
      </w:r>
    </w:p>
    <w:p w14:paraId="29745C2B" w14:textId="77777777" w:rsidR="0090787B" w:rsidRDefault="0090787B" w:rsidP="0090787B">
      <w:pPr>
        <w:pStyle w:val="a3"/>
        <w:spacing w:before="20" w:line="314" w:lineRule="auto"/>
        <w:ind w:right="212" w:firstLine="420"/>
        <w:rPr>
          <w:rFonts w:cs="宋体"/>
        </w:rPr>
      </w:pPr>
      <w:r>
        <w:rPr>
          <w:spacing w:val="-1"/>
        </w:rPr>
        <w:t>（</w:t>
      </w:r>
      <w:r>
        <w:rPr>
          <w:rFonts w:cs="宋体"/>
          <w:spacing w:val="-1"/>
        </w:rPr>
        <w:t>1</w:t>
      </w:r>
      <w:r>
        <w:rPr>
          <w:spacing w:val="-1"/>
        </w:rPr>
        <w:t>）浅部触诊法</w:t>
      </w:r>
      <w:r>
        <w:rPr>
          <w:spacing w:val="105"/>
        </w:rPr>
        <w:t xml:space="preserve"> </w:t>
      </w:r>
      <w:r>
        <w:rPr>
          <w:spacing w:val="-1"/>
        </w:rPr>
        <w:t>用一手轻按于被检查的部位上，利用指掌关节和腕关节的弹力柔和</w:t>
      </w:r>
      <w:r>
        <w:rPr>
          <w:spacing w:val="65"/>
        </w:rPr>
        <w:t xml:space="preserve"> </w:t>
      </w:r>
      <w:r>
        <w:t>地进行滑动触摸</w:t>
      </w:r>
      <w:r>
        <w:rPr>
          <w:spacing w:val="-30"/>
        </w:rPr>
        <w:t>。</w:t>
      </w:r>
      <w:r>
        <w:t>适用于体表浅的病变</w:t>
      </w:r>
      <w:r>
        <w:rPr>
          <w:spacing w:val="-30"/>
        </w:rPr>
        <w:t>，</w:t>
      </w:r>
      <w:r>
        <w:t>确定疼痛的有无</w:t>
      </w:r>
      <w:r>
        <w:rPr>
          <w:spacing w:val="-30"/>
        </w:rPr>
        <w:t>，</w:t>
      </w:r>
      <w:r>
        <w:t>疼痛</w:t>
      </w:r>
      <w:r>
        <w:rPr>
          <w:spacing w:val="15"/>
        </w:rPr>
        <w:t>的</w:t>
      </w:r>
      <w:r>
        <w:t>部位和程度</w:t>
      </w:r>
      <w:r>
        <w:rPr>
          <w:spacing w:val="-30"/>
        </w:rPr>
        <w:t>，</w:t>
      </w:r>
      <w:r>
        <w:t xml:space="preserve">有无腹壁肌 </w:t>
      </w:r>
      <w:r>
        <w:rPr>
          <w:spacing w:val="-1"/>
        </w:rPr>
        <w:t>肉紧张，肿块及脏器肿大等，正常人腹壁柔软、光滑、无压痛及包块。</w:t>
      </w:r>
      <w:r>
        <w:rPr>
          <w:rFonts w:cs="宋体"/>
        </w:rPr>
        <w:t xml:space="preserve"> </w:t>
      </w:r>
    </w:p>
    <w:p w14:paraId="7000B2A9" w14:textId="77777777" w:rsidR="0090787B" w:rsidRDefault="0090787B" w:rsidP="0090787B">
      <w:pPr>
        <w:pStyle w:val="a3"/>
        <w:spacing w:before="20"/>
        <w:ind w:left="543"/>
      </w:pPr>
      <w:r>
        <w:t>（</w:t>
      </w:r>
      <w:r>
        <w:rPr>
          <w:rFonts w:cs="宋体"/>
        </w:rPr>
        <w:t>2</w:t>
      </w:r>
      <w:r>
        <w:rPr>
          <w:spacing w:val="-31"/>
        </w:rPr>
        <w:t>）</w:t>
      </w:r>
      <w:r>
        <w:t>深部触诊</w:t>
      </w:r>
      <w:r>
        <w:rPr>
          <w:spacing w:val="-1"/>
        </w:rPr>
        <w:t>法</w:t>
      </w:r>
      <w:r>
        <w:t xml:space="preserve"> 用一手或二手重叠</w:t>
      </w:r>
      <w:r>
        <w:rPr>
          <w:spacing w:val="-30"/>
        </w:rPr>
        <w:t>，</w:t>
      </w:r>
      <w:r>
        <w:t>由浅入深</w:t>
      </w:r>
      <w:r>
        <w:rPr>
          <w:spacing w:val="-30"/>
        </w:rPr>
        <w:t>，</w:t>
      </w:r>
      <w:r>
        <w:t>逐渐加压借以察觉腹腔病变和脏器情</w:t>
      </w:r>
    </w:p>
    <w:p w14:paraId="65D303D0" w14:textId="77777777" w:rsidR="0090787B" w:rsidRDefault="0090787B" w:rsidP="0090787B">
      <w:pPr>
        <w:sectPr w:rsidR="0090787B">
          <w:type w:val="continuous"/>
          <w:pgSz w:w="11910" w:h="16850"/>
          <w:pgMar w:top="1600" w:right="1580" w:bottom="280" w:left="1680" w:header="720" w:footer="720" w:gutter="0"/>
          <w:cols w:space="720"/>
        </w:sectPr>
      </w:pPr>
    </w:p>
    <w:p w14:paraId="6B463DAB" w14:textId="77777777" w:rsidR="0090787B" w:rsidRDefault="0090787B" w:rsidP="0090787B">
      <w:pPr>
        <w:rPr>
          <w:rFonts w:ascii="宋体" w:eastAsia="宋体" w:hAnsi="宋体" w:cs="宋体"/>
          <w:sz w:val="20"/>
          <w:szCs w:val="20"/>
        </w:rPr>
      </w:pPr>
    </w:p>
    <w:p w14:paraId="00B8B3AC" w14:textId="77777777" w:rsidR="0090787B" w:rsidRDefault="0090787B" w:rsidP="0090787B">
      <w:pPr>
        <w:spacing w:before="5"/>
        <w:rPr>
          <w:rFonts w:ascii="宋体" w:eastAsia="宋体" w:hAnsi="宋体" w:cs="宋体"/>
          <w:sz w:val="14"/>
          <w:szCs w:val="14"/>
        </w:rPr>
      </w:pPr>
    </w:p>
    <w:p w14:paraId="48D18C59" w14:textId="77777777" w:rsidR="0090787B" w:rsidRDefault="0090787B" w:rsidP="0090787B">
      <w:pPr>
        <w:pStyle w:val="a3"/>
        <w:spacing w:line="314" w:lineRule="auto"/>
        <w:ind w:left="543" w:right="78" w:hanging="421"/>
      </w:pPr>
      <w:r>
        <w:rPr>
          <w:spacing w:val="-1"/>
        </w:rPr>
        <w:t>况，根据检查目的不同，可采用以下几种方法：</w:t>
      </w:r>
      <w:r>
        <w:rPr>
          <w:rFonts w:cs="宋体"/>
          <w:spacing w:val="32"/>
        </w:rPr>
        <w:t xml:space="preserve"> </w:t>
      </w:r>
      <w:r>
        <w:rPr>
          <w:spacing w:val="-2"/>
        </w:rPr>
        <w:t>深部滑行触诊法：嘱病人张口平静呼吸，使病人腹肌松弛，检查者并拢的二、三、四指</w:t>
      </w:r>
    </w:p>
    <w:p w14:paraId="2A021B62" w14:textId="77777777" w:rsidR="0090787B" w:rsidRDefault="0090787B" w:rsidP="0090787B">
      <w:pPr>
        <w:pStyle w:val="a3"/>
        <w:spacing w:before="20" w:line="314" w:lineRule="auto"/>
        <w:ind w:right="78"/>
        <w:rPr>
          <w:rFonts w:cs="宋体"/>
        </w:rPr>
      </w:pPr>
      <w:r>
        <w:t>末端逐渐压向腹壁的脏器或包块</w:t>
      </w:r>
      <w:r>
        <w:rPr>
          <w:spacing w:val="-30"/>
        </w:rPr>
        <w:t>，</w:t>
      </w:r>
      <w:r>
        <w:t>作上</w:t>
      </w:r>
      <w:r>
        <w:rPr>
          <w:spacing w:val="-30"/>
        </w:rPr>
        <w:t>、</w:t>
      </w:r>
      <w:r>
        <w:t>下左右的滑动触模</w:t>
      </w:r>
      <w:r>
        <w:rPr>
          <w:spacing w:val="-30"/>
        </w:rPr>
        <w:t>，</w:t>
      </w:r>
      <w:r>
        <w:t>确</w:t>
      </w:r>
      <w:r>
        <w:rPr>
          <w:spacing w:val="15"/>
        </w:rPr>
        <w:t>定</w:t>
      </w:r>
      <w:r>
        <w:t>包块的性质</w:t>
      </w:r>
      <w:r>
        <w:rPr>
          <w:spacing w:val="-30"/>
        </w:rPr>
        <w:t>。</w:t>
      </w:r>
      <w:r>
        <w:t xml:space="preserve">此法常用于 </w:t>
      </w:r>
      <w:r>
        <w:rPr>
          <w:spacing w:val="-1"/>
        </w:rPr>
        <w:t>腹腔深部的包块和胃肠病变的检查。</w:t>
      </w:r>
      <w:r>
        <w:rPr>
          <w:rFonts w:cs="宋体"/>
        </w:rPr>
        <w:t xml:space="preserve"> </w:t>
      </w:r>
    </w:p>
    <w:p w14:paraId="2DE156DE" w14:textId="77777777" w:rsidR="0090787B" w:rsidRDefault="0090787B" w:rsidP="0090787B">
      <w:pPr>
        <w:pStyle w:val="a3"/>
        <w:spacing w:before="20" w:line="314" w:lineRule="auto"/>
        <w:ind w:right="207" w:firstLine="420"/>
        <w:rPr>
          <w:rFonts w:cs="宋体"/>
        </w:rPr>
      </w:pPr>
      <w:r>
        <w:rPr>
          <w:spacing w:val="-3"/>
        </w:rPr>
        <w:t>冲击触诊法：以三、四个并拢的手指，取垂直的角度，置放于腹壁上相应的部位，作数</w:t>
      </w:r>
      <w:r>
        <w:rPr>
          <w:spacing w:val="73"/>
        </w:rPr>
        <w:t xml:space="preserve"> </w:t>
      </w:r>
      <w:r>
        <w:t>次急速而较有力的冲击动作</w:t>
      </w:r>
      <w:r>
        <w:rPr>
          <w:spacing w:val="-30"/>
        </w:rPr>
        <w:t>，</w:t>
      </w:r>
      <w:r>
        <w:t>在冲击时会再现腹腔内脏器在指端沉浮的感觉</w:t>
      </w:r>
      <w:r>
        <w:rPr>
          <w:spacing w:val="-30"/>
        </w:rPr>
        <w:t>，</w:t>
      </w:r>
      <w:r>
        <w:t>这种方法</w:t>
      </w:r>
      <w:r>
        <w:rPr>
          <w:spacing w:val="-30"/>
        </w:rPr>
        <w:t>，</w:t>
      </w:r>
      <w:r>
        <w:t>一 般只使用于存在大量腹水</w:t>
      </w:r>
      <w:r>
        <w:rPr>
          <w:spacing w:val="-30"/>
        </w:rPr>
        <w:t>，</w:t>
      </w:r>
      <w:r>
        <w:t>而肝</w:t>
      </w:r>
      <w:r>
        <w:rPr>
          <w:spacing w:val="-30"/>
        </w:rPr>
        <w:t>、</w:t>
      </w:r>
      <w:r>
        <w:t>脾肿大或其他肿块难以触及时采用</w:t>
      </w:r>
      <w:r>
        <w:rPr>
          <w:spacing w:val="-30"/>
        </w:rPr>
        <w:t>。</w:t>
      </w:r>
      <w:r>
        <w:t>操作时应避免用力过 猛。</w:t>
      </w:r>
      <w:r>
        <w:rPr>
          <w:rFonts w:cs="宋体"/>
        </w:rPr>
        <w:t xml:space="preserve"> </w:t>
      </w:r>
    </w:p>
    <w:p w14:paraId="38CE5B70" w14:textId="77777777" w:rsidR="0090787B" w:rsidRDefault="0090787B" w:rsidP="0090787B">
      <w:pPr>
        <w:pStyle w:val="a3"/>
        <w:spacing w:before="20" w:line="314" w:lineRule="auto"/>
        <w:ind w:right="78" w:firstLine="420"/>
        <w:rPr>
          <w:rFonts w:cs="宋体"/>
        </w:rPr>
      </w:pPr>
      <w:r>
        <w:t>深压触诊法</w:t>
      </w:r>
      <w:r>
        <w:rPr>
          <w:spacing w:val="-60"/>
        </w:rPr>
        <w:t>：</w:t>
      </w:r>
      <w:r>
        <w:t>以一个或二</w:t>
      </w:r>
      <w:r>
        <w:rPr>
          <w:spacing w:val="-60"/>
        </w:rPr>
        <w:t>、</w:t>
      </w:r>
      <w:r>
        <w:t>三个手指逐渐按压</w:t>
      </w:r>
      <w:r>
        <w:rPr>
          <w:spacing w:val="-61"/>
        </w:rPr>
        <w:t>，</w:t>
      </w:r>
      <w:r>
        <w:t>仔细地触摸腹部深在病变部位及其性质。 明确有无压痛及压痛点</w:t>
      </w:r>
      <w:r>
        <w:rPr>
          <w:spacing w:val="-30"/>
        </w:rPr>
        <w:t>，</w:t>
      </w:r>
      <w:r>
        <w:t>在深压的基础上迅速将手松开</w:t>
      </w:r>
      <w:r>
        <w:rPr>
          <w:spacing w:val="-30"/>
        </w:rPr>
        <w:t>，</w:t>
      </w:r>
      <w:r>
        <w:t>若此时疼痛加</w:t>
      </w:r>
      <w:r>
        <w:rPr>
          <w:spacing w:val="15"/>
        </w:rPr>
        <w:t>剧</w:t>
      </w:r>
      <w:r>
        <w:rPr>
          <w:spacing w:val="-30"/>
        </w:rPr>
        <w:t>，</w:t>
      </w:r>
      <w:r>
        <w:t>即为反跳痛</w:t>
      </w:r>
      <w:r>
        <w:rPr>
          <w:spacing w:val="-30"/>
        </w:rPr>
        <w:t>。</w:t>
      </w:r>
      <w:r>
        <w:t xml:space="preserve">正 </w:t>
      </w:r>
      <w:r>
        <w:rPr>
          <w:spacing w:val="-1"/>
        </w:rPr>
        <w:t>常人腹部无压痛或反跳痛。</w:t>
      </w:r>
      <w:r>
        <w:rPr>
          <w:rFonts w:cs="宋体"/>
        </w:rPr>
        <w:t xml:space="preserve"> </w:t>
      </w:r>
    </w:p>
    <w:p w14:paraId="5F96BAE4" w14:textId="77777777" w:rsidR="0090787B" w:rsidRDefault="0090787B" w:rsidP="0090787B">
      <w:pPr>
        <w:pStyle w:val="a3"/>
        <w:spacing w:before="19" w:line="314" w:lineRule="auto"/>
        <w:ind w:right="101" w:firstLine="420"/>
        <w:rPr>
          <w:rFonts w:cs="宋体"/>
        </w:rPr>
      </w:pPr>
      <w:r>
        <w:t>双手触诊法：将左手置于被检出的脏器或肿块的背部，并将被检查部位推向右手方向， 这样可起到固定作用</w:t>
      </w:r>
      <w:r>
        <w:rPr>
          <w:spacing w:val="-46"/>
        </w:rPr>
        <w:t>，</w:t>
      </w:r>
      <w:r>
        <w:t>使脏器或肿块更接近体表</w:t>
      </w:r>
      <w:r>
        <w:rPr>
          <w:spacing w:val="-50"/>
        </w:rPr>
        <w:t>，</w:t>
      </w:r>
      <w:r>
        <w:t>以利右手触诊时更清楚</w:t>
      </w:r>
      <w:r>
        <w:rPr>
          <w:spacing w:val="-46"/>
        </w:rPr>
        <w:t>。</w:t>
      </w:r>
      <w:r>
        <w:t>该法用于肝</w:t>
      </w:r>
      <w:r>
        <w:rPr>
          <w:spacing w:val="-46"/>
        </w:rPr>
        <w:t>、</w:t>
      </w:r>
      <w:r>
        <w:t xml:space="preserve">脾、 </w:t>
      </w:r>
      <w:r>
        <w:rPr>
          <w:spacing w:val="-1"/>
        </w:rPr>
        <w:t>胃，和腹腔肿物的检查。</w:t>
      </w:r>
      <w:r>
        <w:rPr>
          <w:rFonts w:cs="宋体"/>
        </w:rPr>
        <w:t xml:space="preserve"> </w:t>
      </w:r>
    </w:p>
    <w:p w14:paraId="348CA98D" w14:textId="77777777" w:rsidR="0090787B" w:rsidRDefault="0090787B" w:rsidP="0090787B">
      <w:pPr>
        <w:pStyle w:val="a3"/>
        <w:spacing w:before="19"/>
        <w:ind w:left="543"/>
        <w:rPr>
          <w:rFonts w:cs="宋体"/>
        </w:rPr>
      </w:pPr>
      <w:r>
        <w:rPr>
          <w:rFonts w:cs="宋体"/>
          <w:spacing w:val="-1"/>
        </w:rPr>
        <w:t>2</w:t>
      </w:r>
      <w:r>
        <w:rPr>
          <w:spacing w:val="-1"/>
        </w:rPr>
        <w:t>．触诊内容</w:t>
      </w:r>
      <w:r>
        <w:rPr>
          <w:rFonts w:cs="宋体"/>
        </w:rPr>
        <w:t xml:space="preserve"> </w:t>
      </w:r>
    </w:p>
    <w:p w14:paraId="13514F35" w14:textId="77777777" w:rsidR="0090787B" w:rsidRDefault="0090787B" w:rsidP="0090787B">
      <w:pPr>
        <w:pStyle w:val="a3"/>
        <w:spacing w:line="314" w:lineRule="auto"/>
        <w:ind w:right="129" w:firstLine="420"/>
        <w:rPr>
          <w:rFonts w:cs="宋体"/>
        </w:rPr>
      </w:pPr>
      <w:r>
        <w:rPr>
          <w:spacing w:val="-1"/>
        </w:rPr>
        <w:t>（</w:t>
      </w:r>
      <w:r>
        <w:rPr>
          <w:rFonts w:cs="宋体"/>
          <w:spacing w:val="-1"/>
        </w:rPr>
        <w:t>1</w:t>
      </w:r>
      <w:r>
        <w:rPr>
          <w:spacing w:val="-1"/>
        </w:rPr>
        <w:t>）腹壁紧张度</w:t>
      </w:r>
      <w:r>
        <w:t xml:space="preserve"> 一般用浅部触诊法。正常人腹壁柔软，较易压陷，除过于敏感者外，</w:t>
      </w:r>
      <w:r>
        <w:rPr>
          <w:spacing w:val="27"/>
        </w:rPr>
        <w:t xml:space="preserve"> </w:t>
      </w:r>
      <w:r>
        <w:rPr>
          <w:spacing w:val="-1"/>
        </w:rPr>
        <w:t>无腹肌紧张现象。</w:t>
      </w:r>
      <w:r>
        <w:rPr>
          <w:rFonts w:cs="宋体"/>
        </w:rPr>
        <w:t xml:space="preserve"> </w:t>
      </w:r>
    </w:p>
    <w:p w14:paraId="31585495" w14:textId="77777777" w:rsidR="0090787B" w:rsidRDefault="0090787B" w:rsidP="0090787B">
      <w:pPr>
        <w:pStyle w:val="a3"/>
        <w:spacing w:before="20"/>
        <w:ind w:left="543"/>
        <w:rPr>
          <w:rFonts w:cs="宋体"/>
        </w:rPr>
      </w:pPr>
      <w:r>
        <w:rPr>
          <w:spacing w:val="-1"/>
        </w:rPr>
        <w:t>（</w:t>
      </w:r>
      <w:r>
        <w:rPr>
          <w:rFonts w:cs="宋体"/>
          <w:spacing w:val="-1"/>
        </w:rPr>
        <w:t>2</w:t>
      </w:r>
      <w:r>
        <w:rPr>
          <w:spacing w:val="-1"/>
        </w:rPr>
        <w:t>）压痛、反跳痛</w:t>
      </w:r>
      <w:r>
        <w:t xml:space="preserve"> </w:t>
      </w:r>
      <w:r>
        <w:rPr>
          <w:spacing w:val="-1"/>
        </w:rPr>
        <w:t>一般采用深压触诊法。正常人腹部无压痛及反跳痛。</w:t>
      </w:r>
      <w:r>
        <w:rPr>
          <w:rFonts w:cs="宋体"/>
        </w:rPr>
        <w:t xml:space="preserve"> </w:t>
      </w:r>
    </w:p>
    <w:p w14:paraId="24B1B80A" w14:textId="77777777" w:rsidR="0090787B" w:rsidRDefault="0090787B" w:rsidP="0090787B">
      <w:pPr>
        <w:pStyle w:val="a3"/>
        <w:spacing w:line="314" w:lineRule="auto"/>
        <w:ind w:left="543" w:right="78"/>
      </w:pPr>
      <w:r>
        <w:rPr>
          <w:spacing w:val="-1"/>
        </w:rPr>
        <w:t>（</w:t>
      </w:r>
      <w:r>
        <w:rPr>
          <w:rFonts w:cs="宋体"/>
          <w:spacing w:val="-1"/>
        </w:rPr>
        <w:t>3</w:t>
      </w:r>
      <w:r>
        <w:rPr>
          <w:spacing w:val="-1"/>
        </w:rPr>
        <w:t>）腹部肿块 正常人腹部无病理包块，但可触及以下脏器：</w:t>
      </w:r>
      <w:r>
        <w:rPr>
          <w:rFonts w:cs="宋体"/>
          <w:spacing w:val="45"/>
        </w:rPr>
        <w:t xml:space="preserve"> </w:t>
      </w:r>
      <w:r>
        <w:rPr>
          <w:spacing w:val="-1"/>
        </w:rPr>
        <w:t>消瘦体型和经产妇或内脏下垂者可触及右肾下端，肝下缘等；</w:t>
      </w:r>
      <w:r>
        <w:rPr>
          <w:rFonts w:cs="宋体"/>
          <w:spacing w:val="42"/>
        </w:rPr>
        <w:t xml:space="preserve"> </w:t>
      </w:r>
      <w:r>
        <w:rPr>
          <w:spacing w:val="-1"/>
        </w:rPr>
        <w:t>腹肌发达者可触到腹直肌腱划，呈圆形；</w:t>
      </w:r>
      <w:r>
        <w:rPr>
          <w:rFonts w:cs="宋体"/>
          <w:spacing w:val="29"/>
        </w:rPr>
        <w:t xml:space="preserve"> </w:t>
      </w:r>
      <w:r>
        <w:t>腹壁薄而松软者</w:t>
      </w:r>
      <w:r>
        <w:rPr>
          <w:spacing w:val="-105"/>
        </w:rPr>
        <w:t>，</w:t>
      </w:r>
      <w:r>
        <w:t>在脐附近可触及骨质硬度的第</w:t>
      </w:r>
      <w:r>
        <w:rPr>
          <w:spacing w:val="-50"/>
        </w:rPr>
        <w:t xml:space="preserve"> </w:t>
      </w:r>
      <w:r>
        <w:rPr>
          <w:rFonts w:cs="宋体"/>
        </w:rPr>
        <w:t>3</w:t>
      </w:r>
      <w:r>
        <w:rPr>
          <w:rFonts w:cs="宋体"/>
          <w:spacing w:val="-1"/>
        </w:rPr>
        <w:t>-</w:t>
      </w:r>
      <w:r>
        <w:rPr>
          <w:rFonts w:cs="宋体"/>
        </w:rPr>
        <w:t>5</w:t>
      </w:r>
      <w:r>
        <w:rPr>
          <w:rFonts w:cs="宋体"/>
          <w:spacing w:val="-45"/>
        </w:rPr>
        <w:t xml:space="preserve"> </w:t>
      </w:r>
      <w:r>
        <w:t>腰椎椎体</w:t>
      </w:r>
      <w:r>
        <w:rPr>
          <w:spacing w:val="-105"/>
        </w:rPr>
        <w:t>，</w:t>
      </w:r>
      <w:r>
        <w:t>在腹中线偏左有搏</w:t>
      </w:r>
      <w:r>
        <w:rPr>
          <w:spacing w:val="-105"/>
        </w:rPr>
        <w:t>动</w:t>
      </w:r>
      <w:r>
        <w:t>（腹</w:t>
      </w:r>
    </w:p>
    <w:p w14:paraId="50EE1E4A" w14:textId="77777777" w:rsidR="0090787B" w:rsidRDefault="0090787B" w:rsidP="0090787B">
      <w:pPr>
        <w:pStyle w:val="a3"/>
        <w:spacing w:before="20" w:line="314" w:lineRule="auto"/>
        <w:ind w:left="543" w:right="1239" w:hanging="421"/>
        <w:rPr>
          <w:rFonts w:cs="宋体"/>
        </w:rPr>
      </w:pPr>
      <w:r>
        <w:rPr>
          <w:spacing w:val="-1"/>
        </w:rPr>
        <w:t>主动脉）及轻度压痛；</w:t>
      </w:r>
      <w:r>
        <w:rPr>
          <w:rFonts w:cs="宋体"/>
          <w:spacing w:val="28"/>
        </w:rPr>
        <w:t xml:space="preserve"> </w:t>
      </w:r>
      <w:r>
        <w:rPr>
          <w:spacing w:val="-1"/>
        </w:rPr>
        <w:t>乙状结肠可在左下腹触及、平滑、稍硬的圆柱状物，无压痛；</w:t>
      </w:r>
      <w:r>
        <w:rPr>
          <w:rFonts w:cs="宋体"/>
        </w:rPr>
        <w:t xml:space="preserve"> </w:t>
      </w:r>
    </w:p>
    <w:p w14:paraId="5A0CE1BC" w14:textId="77777777" w:rsidR="0090787B" w:rsidRDefault="0090787B" w:rsidP="0090787B">
      <w:pPr>
        <w:pStyle w:val="a3"/>
        <w:spacing w:before="20"/>
        <w:ind w:left="543"/>
        <w:rPr>
          <w:rFonts w:cs="宋体"/>
        </w:rPr>
      </w:pPr>
      <w:r>
        <w:rPr>
          <w:spacing w:val="-1"/>
        </w:rPr>
        <w:t>正常人有时可在上腹部触及横结肠，为向下弯曲的横行条状物。右下腹可触及盲肠。</w:t>
      </w:r>
      <w:r>
        <w:rPr>
          <w:rFonts w:cs="宋体"/>
        </w:rPr>
        <w:t xml:space="preserve"> </w:t>
      </w:r>
    </w:p>
    <w:p w14:paraId="3B3CD5DE" w14:textId="77777777" w:rsidR="0090787B" w:rsidRDefault="0090787B" w:rsidP="0090787B">
      <w:pPr>
        <w:pStyle w:val="a3"/>
        <w:spacing w:line="314" w:lineRule="auto"/>
        <w:ind w:right="204" w:firstLine="420"/>
        <w:rPr>
          <w:rFonts w:cs="宋体"/>
        </w:rPr>
      </w:pPr>
      <w:r>
        <w:t>（</w:t>
      </w:r>
      <w:r>
        <w:rPr>
          <w:rFonts w:cs="宋体"/>
        </w:rPr>
        <w:t>4</w:t>
      </w:r>
      <w:r>
        <w:t xml:space="preserve">）肝脏触诊：病人一定要采取仰卧位，两侧膝关节弯曲，使腹壁放松，教会病人腹 </w:t>
      </w:r>
      <w:r>
        <w:rPr>
          <w:spacing w:val="-2"/>
        </w:rPr>
        <w:t>式呼吸。利用单手触诊法，自下而上，自左向右，移动至右季肋下或剑突下。触及肝脏时应</w:t>
      </w:r>
      <w:r>
        <w:rPr>
          <w:spacing w:val="25"/>
        </w:rPr>
        <w:t xml:space="preserve"> </w:t>
      </w:r>
      <w:r>
        <w:rPr>
          <w:spacing w:val="-1"/>
        </w:rPr>
        <w:t>详细描写其大小、质地形态（包括边缘、表面结节等）、压痛及搏动等。</w:t>
      </w:r>
      <w:r>
        <w:rPr>
          <w:rFonts w:cs="宋体"/>
        </w:rPr>
        <w:t xml:space="preserve"> </w:t>
      </w:r>
    </w:p>
    <w:p w14:paraId="27E5870F" w14:textId="77777777" w:rsidR="0090787B" w:rsidRDefault="0090787B" w:rsidP="0090787B">
      <w:pPr>
        <w:pStyle w:val="a3"/>
        <w:spacing w:before="19" w:line="314" w:lineRule="auto"/>
        <w:ind w:right="78" w:firstLine="420"/>
        <w:rPr>
          <w:rFonts w:cs="宋体"/>
        </w:rPr>
      </w:pPr>
      <w:r>
        <w:rPr>
          <w:spacing w:val="2"/>
        </w:rPr>
        <w:t>触及肝脏时应在右锁骨中线及前正中线上分别记录肝下缘至右肋下缘及剑下突下的距</w:t>
      </w:r>
      <w:r>
        <w:rPr>
          <w:spacing w:val="62"/>
        </w:rPr>
        <w:t xml:space="preserve"> </w:t>
      </w:r>
      <w:r>
        <w:t>离，常以厘米表示。正常人右锁骨中线肋缘下一般触不到肝脏，仅少数人（如内脏下垂者） 可被触及，但不到</w:t>
      </w:r>
      <w:r>
        <w:rPr>
          <w:spacing w:val="-47"/>
        </w:rPr>
        <w:t xml:space="preserve"> </w:t>
      </w:r>
      <w:r>
        <w:rPr>
          <w:rFonts w:cs="宋体"/>
        </w:rPr>
        <w:t>1cm</w:t>
      </w:r>
      <w:r>
        <w:t>，剑突下在</w:t>
      </w:r>
      <w:r>
        <w:rPr>
          <w:spacing w:val="-46"/>
        </w:rPr>
        <w:t xml:space="preserve"> </w:t>
      </w:r>
      <w:r>
        <w:rPr>
          <w:rFonts w:cs="宋体"/>
        </w:rPr>
        <w:t>3cm</w:t>
      </w:r>
      <w:r>
        <w:rPr>
          <w:rFonts w:cs="宋体"/>
          <w:spacing w:val="-45"/>
        </w:rPr>
        <w:t xml:space="preserve"> </w:t>
      </w:r>
      <w:r>
        <w:t>以内。</w:t>
      </w:r>
      <w:r>
        <w:rPr>
          <w:rFonts w:cs="宋体"/>
        </w:rPr>
        <w:t xml:space="preserve"> </w:t>
      </w:r>
    </w:p>
    <w:p w14:paraId="2B7B0306" w14:textId="77777777" w:rsidR="0090787B" w:rsidRDefault="0090787B" w:rsidP="0090787B">
      <w:pPr>
        <w:pStyle w:val="a3"/>
        <w:spacing w:before="19" w:line="314" w:lineRule="auto"/>
        <w:ind w:right="216" w:firstLine="420"/>
        <w:rPr>
          <w:rFonts w:cs="宋体"/>
        </w:rPr>
      </w:pPr>
      <w:r>
        <w:t>（</w:t>
      </w:r>
      <w:r>
        <w:rPr>
          <w:rFonts w:cs="宋体"/>
        </w:rPr>
        <w:t>5</w:t>
      </w:r>
      <w:r>
        <w:t>）胆囊触诊：胆囊触诊法与肝脏触诊相同，正常人胆囊不能触及。检查方法是医生 将左手掌放在被检查者的右肋缘部位</w:t>
      </w:r>
      <w:r>
        <w:rPr>
          <w:spacing w:val="-46"/>
        </w:rPr>
        <w:t>、</w:t>
      </w:r>
      <w:r>
        <w:t>拇指放在腹直肌外侧缘与肋纠交界处</w:t>
      </w:r>
      <w:r>
        <w:rPr>
          <w:spacing w:val="-46"/>
        </w:rPr>
        <w:t>，</w:t>
      </w:r>
      <w:r>
        <w:t>并用中等度压 力压迫腹壁</w:t>
      </w:r>
      <w:r>
        <w:rPr>
          <w:spacing w:val="-30"/>
        </w:rPr>
        <w:t>，</w:t>
      </w:r>
      <w:r>
        <w:t>嘱被检查者深呼吸</w:t>
      </w:r>
      <w:r>
        <w:rPr>
          <w:spacing w:val="-31"/>
        </w:rPr>
        <w:t>，</w:t>
      </w:r>
      <w:r>
        <w:t>深吸气时拇指触及肿大的胆囊</w:t>
      </w:r>
      <w:r>
        <w:rPr>
          <w:spacing w:val="-30"/>
        </w:rPr>
        <w:t>，</w:t>
      </w:r>
      <w:r>
        <w:t>引起疼痛或因痛而突然屏 气，称为</w:t>
      </w:r>
      <w:r>
        <w:rPr>
          <w:spacing w:val="-46"/>
        </w:rPr>
        <w:t xml:space="preserve"> </w:t>
      </w:r>
      <w:r>
        <w:rPr>
          <w:rFonts w:cs="宋体"/>
        </w:rPr>
        <w:t>Murphy</w:t>
      </w:r>
      <w:r>
        <w:rPr>
          <w:rFonts w:cs="宋体"/>
          <w:spacing w:val="-44"/>
        </w:rPr>
        <w:t xml:space="preserve"> </w:t>
      </w:r>
      <w:r>
        <w:rPr>
          <w:spacing w:val="-1"/>
        </w:rPr>
        <w:t>征阳性，正常人此为阴性。</w:t>
      </w:r>
      <w:r>
        <w:rPr>
          <w:rFonts w:cs="宋体"/>
        </w:rPr>
        <w:t xml:space="preserve"> </w:t>
      </w:r>
    </w:p>
    <w:p w14:paraId="292FB5FA" w14:textId="77777777" w:rsidR="0090787B" w:rsidRDefault="0090787B" w:rsidP="0090787B">
      <w:pPr>
        <w:pStyle w:val="a3"/>
        <w:spacing w:before="20" w:line="314" w:lineRule="auto"/>
        <w:ind w:right="204" w:firstLine="420"/>
      </w:pPr>
      <w:r>
        <w:lastRenderedPageBreak/>
        <w:t>（</w:t>
      </w:r>
      <w:r>
        <w:rPr>
          <w:rFonts w:cs="宋体"/>
        </w:rPr>
        <w:t>6</w:t>
      </w:r>
      <w:r>
        <w:t xml:space="preserve">）脾脏触诊：常用双手触诊法，基本与肝脏触诊相同。轻度脾肿大而仰卧位不易触 </w:t>
      </w:r>
      <w:r>
        <w:rPr>
          <w:spacing w:val="-2"/>
        </w:rPr>
        <w:t>及时，可改为右侧卧位，即右下肢伸直，左下肢屈曲，屈膝进行触诊易触到，正常人肋下不</w:t>
      </w:r>
      <w:r>
        <w:rPr>
          <w:spacing w:val="25"/>
        </w:rPr>
        <w:t xml:space="preserve"> </w:t>
      </w:r>
      <w:r>
        <w:rPr>
          <w:spacing w:val="-2"/>
        </w:rPr>
        <w:t>能触及脾脏。脾脏触及时提示病理现象。脾肿大可分为轻度、中度、高度，深吸气时脾脏在</w:t>
      </w:r>
    </w:p>
    <w:p w14:paraId="26650586" w14:textId="77777777" w:rsidR="0090787B" w:rsidRDefault="0090787B" w:rsidP="0090787B">
      <w:pPr>
        <w:spacing w:line="314" w:lineRule="auto"/>
        <w:sectPr w:rsidR="0090787B">
          <w:footerReference w:type="default" r:id="rId68"/>
          <w:pgSz w:w="11910" w:h="16850"/>
          <w:pgMar w:top="1040" w:right="1560" w:bottom="1440" w:left="1680" w:header="846" w:footer="1246" w:gutter="0"/>
          <w:cols w:space="720"/>
        </w:sectPr>
      </w:pPr>
    </w:p>
    <w:p w14:paraId="0C91A705" w14:textId="77777777" w:rsidR="0090787B" w:rsidRDefault="0090787B" w:rsidP="0090787B">
      <w:pPr>
        <w:rPr>
          <w:rFonts w:ascii="宋体" w:eastAsia="宋体" w:hAnsi="宋体" w:cs="宋体"/>
          <w:sz w:val="20"/>
          <w:szCs w:val="20"/>
        </w:rPr>
      </w:pPr>
    </w:p>
    <w:p w14:paraId="4AC12D47" w14:textId="77777777" w:rsidR="0090787B" w:rsidRDefault="0090787B" w:rsidP="0090787B">
      <w:pPr>
        <w:spacing w:before="5"/>
        <w:rPr>
          <w:rFonts w:ascii="宋体" w:eastAsia="宋体" w:hAnsi="宋体" w:cs="宋体"/>
          <w:sz w:val="14"/>
          <w:szCs w:val="14"/>
        </w:rPr>
      </w:pPr>
    </w:p>
    <w:p w14:paraId="6FF2DB0D" w14:textId="77777777" w:rsidR="0090787B" w:rsidRDefault="0090787B" w:rsidP="0090787B">
      <w:pPr>
        <w:pStyle w:val="a3"/>
        <w:spacing w:line="314" w:lineRule="auto"/>
        <w:ind w:right="196"/>
        <w:rPr>
          <w:rFonts w:cs="宋体"/>
        </w:rPr>
      </w:pPr>
      <w:r>
        <w:rPr>
          <w:spacing w:val="-2"/>
        </w:rPr>
        <w:t>左锁骨中线，肋下不超过</w:t>
      </w:r>
      <w:r>
        <w:rPr>
          <w:spacing w:val="-47"/>
        </w:rPr>
        <w:t xml:space="preserve"> </w:t>
      </w:r>
      <w:r>
        <w:rPr>
          <w:rFonts w:cs="宋体"/>
          <w:spacing w:val="-3"/>
        </w:rPr>
        <w:t>2-3cm</w:t>
      </w:r>
      <w:r>
        <w:rPr>
          <w:spacing w:val="-3"/>
        </w:rPr>
        <w:t>，为轻度肿大，自</w:t>
      </w:r>
      <w:r>
        <w:rPr>
          <w:spacing w:val="-47"/>
        </w:rPr>
        <w:t xml:space="preserve"> </w:t>
      </w:r>
      <w:r>
        <w:rPr>
          <w:rFonts w:cs="宋体"/>
        </w:rPr>
        <w:t>3cm</w:t>
      </w:r>
      <w:r>
        <w:rPr>
          <w:rFonts w:cs="宋体"/>
          <w:spacing w:val="-45"/>
        </w:rPr>
        <w:t xml:space="preserve"> </w:t>
      </w:r>
      <w:r>
        <w:rPr>
          <w:spacing w:val="-1"/>
        </w:rPr>
        <w:t>至脐水平线为中度肿大，超过脐水平</w:t>
      </w:r>
      <w:r>
        <w:rPr>
          <w:spacing w:val="34"/>
        </w:rPr>
        <w:t xml:space="preserve"> </w:t>
      </w:r>
      <w:r>
        <w:t>以下则为高度肿大</w:t>
      </w:r>
      <w:r>
        <w:rPr>
          <w:spacing w:val="-30"/>
        </w:rPr>
        <w:t>，</w:t>
      </w:r>
      <w:r>
        <w:t>中度以上脾肿大</w:t>
      </w:r>
      <w:r>
        <w:rPr>
          <w:spacing w:val="-30"/>
        </w:rPr>
        <w:t>，</w:t>
      </w:r>
      <w:r>
        <w:t>在其右侧缘常可触到切迹</w:t>
      </w:r>
      <w:r>
        <w:rPr>
          <w:spacing w:val="-30"/>
        </w:rPr>
        <w:t>，</w:t>
      </w:r>
      <w:r>
        <w:t xml:space="preserve">借以与其他腹部包块相区 </w:t>
      </w:r>
      <w:r>
        <w:rPr>
          <w:spacing w:val="-1"/>
        </w:rPr>
        <w:t>别。中度以上脾肿大一般需测量三条线，以厘米数表示其大小。</w:t>
      </w:r>
      <w:r>
        <w:rPr>
          <w:rFonts w:cs="宋体"/>
        </w:rPr>
        <w:t xml:space="preserve"> </w:t>
      </w:r>
    </w:p>
    <w:p w14:paraId="52CA6EE4" w14:textId="77777777" w:rsidR="0090787B" w:rsidRDefault="0090787B" w:rsidP="0090787B">
      <w:pPr>
        <w:pStyle w:val="a3"/>
        <w:spacing w:before="20" w:line="314" w:lineRule="auto"/>
        <w:ind w:left="543" w:right="46"/>
      </w:pPr>
      <w:r>
        <w:rPr>
          <w:spacing w:val="-1"/>
        </w:rPr>
        <w:t>（</w:t>
      </w:r>
      <w:r>
        <w:rPr>
          <w:rFonts w:cs="宋体"/>
          <w:spacing w:val="-1"/>
        </w:rPr>
        <w:t>7</w:t>
      </w:r>
      <w:r>
        <w:rPr>
          <w:spacing w:val="-1"/>
        </w:rPr>
        <w:t>）肾脏触诊：一般采用双手触诊法。</w:t>
      </w:r>
      <w:r>
        <w:rPr>
          <w:rFonts w:cs="宋体"/>
          <w:spacing w:val="31"/>
        </w:rPr>
        <w:t xml:space="preserve"> </w:t>
      </w:r>
      <w:r>
        <w:t>右肾触诊时取仰卧位</w:t>
      </w:r>
      <w:r>
        <w:rPr>
          <w:spacing w:val="-46"/>
        </w:rPr>
        <w:t>，</w:t>
      </w:r>
      <w:r>
        <w:t>检查者可用手托住被检查者的右侧后腰部</w:t>
      </w:r>
      <w:r>
        <w:rPr>
          <w:spacing w:val="-46"/>
        </w:rPr>
        <w:t>，</w:t>
      </w:r>
      <w:r>
        <w:t>右手掌平放于右侧季</w:t>
      </w:r>
    </w:p>
    <w:p w14:paraId="3B0D13B2" w14:textId="77777777" w:rsidR="0090787B" w:rsidRDefault="0090787B" w:rsidP="0090787B">
      <w:pPr>
        <w:pStyle w:val="a3"/>
        <w:spacing w:before="19" w:line="314" w:lineRule="auto"/>
        <w:ind w:right="105"/>
        <w:rPr>
          <w:rFonts w:cs="宋体"/>
        </w:rPr>
      </w:pPr>
      <w:r>
        <w:t xml:space="preserve">肋部，嘱被检查者腹式呼吸运动，将右手逐渐压向腹腔深部，直抵后腹壁，与左手相接近， </w:t>
      </w:r>
      <w:r>
        <w:rPr>
          <w:spacing w:val="-1"/>
        </w:rPr>
        <w:t>两手配合常可触到肾脏。</w:t>
      </w:r>
      <w:r>
        <w:rPr>
          <w:rFonts w:cs="宋体"/>
        </w:rPr>
        <w:t xml:space="preserve"> </w:t>
      </w:r>
    </w:p>
    <w:p w14:paraId="7FB95898" w14:textId="77777777" w:rsidR="0090787B" w:rsidRDefault="0090787B" w:rsidP="0090787B">
      <w:pPr>
        <w:pStyle w:val="a3"/>
        <w:spacing w:before="20" w:line="314" w:lineRule="auto"/>
        <w:ind w:firstLine="420"/>
        <w:rPr>
          <w:rFonts w:cs="宋体"/>
        </w:rPr>
      </w:pPr>
      <w:r>
        <w:rPr>
          <w:spacing w:val="-1"/>
        </w:rPr>
        <w:t>左肾触诊与右肾基本相同。正常人一般不能触及肾脏，但体瘦者有时可触及右肾下端。</w:t>
      </w:r>
      <w:r>
        <w:rPr>
          <w:spacing w:val="66"/>
        </w:rPr>
        <w:t xml:space="preserve"> </w:t>
      </w:r>
      <w:r>
        <w:rPr>
          <w:spacing w:val="-1"/>
        </w:rPr>
        <w:t>触及肾脏时被检查者常有不适感。</w:t>
      </w:r>
      <w:r>
        <w:rPr>
          <w:rFonts w:cs="宋体"/>
        </w:rPr>
        <w:t xml:space="preserve"> </w:t>
      </w:r>
    </w:p>
    <w:p w14:paraId="0488C39F" w14:textId="77777777" w:rsidR="0090787B" w:rsidRDefault="0090787B" w:rsidP="0090787B">
      <w:pPr>
        <w:pStyle w:val="a3"/>
        <w:spacing w:before="20"/>
        <w:ind w:left="543"/>
        <w:rPr>
          <w:rFonts w:cs="宋体"/>
        </w:rPr>
      </w:pPr>
      <w:r>
        <w:rPr>
          <w:rFonts w:cs="宋体"/>
          <w:spacing w:val="-1"/>
        </w:rPr>
        <w:t>3</w:t>
      </w:r>
      <w:r>
        <w:rPr>
          <w:spacing w:val="-1"/>
        </w:rPr>
        <w:t>．注意事项</w:t>
      </w:r>
      <w:r>
        <w:rPr>
          <w:rFonts w:cs="宋体"/>
        </w:rPr>
        <w:t xml:space="preserve"> </w:t>
      </w:r>
    </w:p>
    <w:p w14:paraId="0DC55CBE" w14:textId="77777777" w:rsidR="0090787B" w:rsidRDefault="0090787B" w:rsidP="0090787B">
      <w:pPr>
        <w:pStyle w:val="a3"/>
        <w:spacing w:line="314" w:lineRule="auto"/>
        <w:ind w:firstLine="420"/>
        <w:rPr>
          <w:rFonts w:cs="宋体"/>
        </w:rPr>
      </w:pPr>
      <w:r>
        <w:t>（</w:t>
      </w:r>
      <w:r>
        <w:rPr>
          <w:rFonts w:cs="宋体"/>
        </w:rPr>
        <w:t>1</w:t>
      </w:r>
      <w:r>
        <w:t xml:space="preserve">）被检查者一般取仰卧位，两手平放于躯干两侧，两腿屈曲，并稍分开，张口作腹 </w:t>
      </w:r>
      <w:r>
        <w:rPr>
          <w:spacing w:val="-1"/>
        </w:rPr>
        <w:t>式呼吸，使腹肌松弛。</w:t>
      </w:r>
      <w:r>
        <w:rPr>
          <w:rFonts w:cs="宋体"/>
        </w:rPr>
        <w:t xml:space="preserve"> </w:t>
      </w:r>
    </w:p>
    <w:p w14:paraId="67839E6B" w14:textId="77777777" w:rsidR="0090787B" w:rsidRDefault="0090787B" w:rsidP="0090787B">
      <w:pPr>
        <w:pStyle w:val="a3"/>
        <w:spacing w:before="20" w:line="314" w:lineRule="auto"/>
        <w:ind w:firstLine="420"/>
        <w:rPr>
          <w:rFonts w:cs="宋体"/>
        </w:rPr>
      </w:pPr>
      <w:r>
        <w:t>（</w:t>
      </w:r>
      <w:r>
        <w:rPr>
          <w:rFonts w:cs="宋体"/>
        </w:rPr>
        <w:t>2</w:t>
      </w:r>
      <w:r>
        <w:t xml:space="preserve">）检查者站在被检查者的右侧并面对被检查者，检查时手掌要温暖，手指甲剪平， </w:t>
      </w:r>
      <w:r>
        <w:rPr>
          <w:spacing w:val="-1"/>
        </w:rPr>
        <w:t>动作要轻柔，由浅入深，随病人的呼吸运动顺序检查。</w:t>
      </w:r>
      <w:r>
        <w:rPr>
          <w:rFonts w:cs="宋体"/>
        </w:rPr>
        <w:t xml:space="preserve"> </w:t>
      </w:r>
    </w:p>
    <w:p w14:paraId="3F614DF5" w14:textId="77777777" w:rsidR="0090787B" w:rsidRDefault="0090787B" w:rsidP="0090787B">
      <w:pPr>
        <w:pStyle w:val="a3"/>
        <w:spacing w:before="20" w:line="314" w:lineRule="auto"/>
        <w:ind w:firstLine="420"/>
        <w:rPr>
          <w:rFonts w:cs="宋体"/>
        </w:rPr>
      </w:pPr>
      <w:r>
        <w:t>（</w:t>
      </w:r>
      <w:r>
        <w:rPr>
          <w:rFonts w:cs="宋体"/>
        </w:rPr>
        <w:t>3</w:t>
      </w:r>
      <w:r>
        <w:t xml:space="preserve">）检查者触诊时应手脑并用，边检查边观察病人面部表情，结合解剖部位，分析病 </w:t>
      </w:r>
      <w:r>
        <w:rPr>
          <w:spacing w:val="-1"/>
        </w:rPr>
        <w:t>变性质。</w:t>
      </w:r>
      <w:r>
        <w:rPr>
          <w:rFonts w:cs="宋体"/>
        </w:rPr>
        <w:t xml:space="preserve"> </w:t>
      </w:r>
    </w:p>
    <w:p w14:paraId="12F876BD" w14:textId="77777777" w:rsidR="0090787B" w:rsidRDefault="0090787B" w:rsidP="0090787B">
      <w:pPr>
        <w:pStyle w:val="a3"/>
        <w:spacing w:before="20" w:line="314" w:lineRule="auto"/>
        <w:ind w:left="543" w:right="46"/>
      </w:pPr>
      <w:r>
        <w:rPr>
          <w:spacing w:val="-1"/>
        </w:rPr>
        <w:t>（三）叩诊</w:t>
      </w:r>
      <w:r>
        <w:rPr>
          <w:rFonts w:cs="宋体"/>
          <w:spacing w:val="24"/>
        </w:rPr>
        <w:t xml:space="preserve"> </w:t>
      </w:r>
      <w:r>
        <w:t>是用手指叩击体表某部</w:t>
      </w:r>
      <w:r>
        <w:rPr>
          <w:spacing w:val="-46"/>
        </w:rPr>
        <w:t>，</w:t>
      </w:r>
      <w:r>
        <w:t>使之震动而产生音响</w:t>
      </w:r>
      <w:r>
        <w:rPr>
          <w:spacing w:val="-46"/>
        </w:rPr>
        <w:t>，</w:t>
      </w:r>
      <w:r>
        <w:t>根据震动和音响的特点来判断脏器的状</w:t>
      </w:r>
      <w:r>
        <w:rPr>
          <w:spacing w:val="-1"/>
        </w:rPr>
        <w:t>态及病变性质。腹部叩诊的主要意义在于明确某些肝、脾等实质性脏器的大小和叩痛情况，</w:t>
      </w:r>
      <w:r>
        <w:rPr>
          <w:spacing w:val="73"/>
        </w:rPr>
        <w:t xml:space="preserve"> </w:t>
      </w:r>
      <w:r>
        <w:rPr>
          <w:spacing w:val="-1"/>
        </w:rPr>
        <w:t>胃与膀胱的扩大程度，以及鉴别腹胀的原因是由于腹水或胀气。</w:t>
      </w:r>
      <w:r>
        <w:rPr>
          <w:rFonts w:cs="宋体"/>
        </w:rPr>
        <w:t xml:space="preserve"> </w:t>
      </w:r>
    </w:p>
    <w:p w14:paraId="60EFF61E" w14:textId="77777777" w:rsidR="0090787B" w:rsidRDefault="0090787B" w:rsidP="0090787B">
      <w:pPr>
        <w:pStyle w:val="a3"/>
        <w:spacing w:before="20"/>
        <w:ind w:left="543"/>
        <w:rPr>
          <w:rFonts w:cs="宋体"/>
        </w:rPr>
      </w:pPr>
      <w:r>
        <w:rPr>
          <w:rFonts w:cs="宋体"/>
          <w:spacing w:val="-1"/>
        </w:rPr>
        <w:t>1</w:t>
      </w:r>
      <w:r>
        <w:rPr>
          <w:spacing w:val="-1"/>
        </w:rPr>
        <w:t>．叩诊法</w:t>
      </w:r>
      <w:r>
        <w:rPr>
          <w:rFonts w:cs="宋体"/>
        </w:rPr>
        <w:t xml:space="preserve"> </w:t>
      </w:r>
    </w:p>
    <w:p w14:paraId="70C1C559" w14:textId="77777777" w:rsidR="0090787B" w:rsidRDefault="0090787B" w:rsidP="0090787B">
      <w:pPr>
        <w:pStyle w:val="a3"/>
        <w:spacing w:line="314" w:lineRule="auto"/>
        <w:ind w:firstLine="420"/>
        <w:rPr>
          <w:rFonts w:cs="宋体"/>
        </w:rPr>
      </w:pPr>
      <w:r>
        <w:t>（</w:t>
      </w:r>
      <w:r>
        <w:rPr>
          <w:rFonts w:cs="宋体"/>
        </w:rPr>
        <w:t>1</w:t>
      </w:r>
      <w:r>
        <w:t xml:space="preserve">）直接叩诊法：用右手中间三指的掌面，直接拍击被检查的部位，借拍击产生的音 </w:t>
      </w:r>
      <w:r>
        <w:rPr>
          <w:spacing w:val="-1"/>
        </w:rPr>
        <w:t>响和指下的震动感，来判断病变的情况。该法适用面积较广泛的腹病变。</w:t>
      </w:r>
      <w:r>
        <w:rPr>
          <w:rFonts w:cs="宋体"/>
        </w:rPr>
        <w:t xml:space="preserve"> </w:t>
      </w:r>
    </w:p>
    <w:p w14:paraId="54BCC91D" w14:textId="77777777" w:rsidR="0090787B" w:rsidRDefault="0090787B" w:rsidP="0090787B">
      <w:pPr>
        <w:pStyle w:val="a3"/>
        <w:spacing w:before="20" w:line="314" w:lineRule="auto"/>
        <w:ind w:right="46" w:firstLine="420"/>
        <w:rPr>
          <w:rFonts w:cs="宋体"/>
        </w:rPr>
      </w:pPr>
      <w:r>
        <w:t>（</w:t>
      </w:r>
      <w:r>
        <w:rPr>
          <w:rFonts w:cs="宋体"/>
        </w:rPr>
        <w:t>2</w:t>
      </w:r>
      <w:r>
        <w:t>）间接叩诊法；用左手中指第二指节紧贴于叩诊部位，其他手指稍微抬起，右手各 指自然弯曲</w:t>
      </w:r>
      <w:r>
        <w:rPr>
          <w:spacing w:val="-30"/>
        </w:rPr>
        <w:t>，</w:t>
      </w:r>
      <w:r>
        <w:t>以中指指端叩击左手第二指骨的前端</w:t>
      </w:r>
      <w:r>
        <w:rPr>
          <w:spacing w:val="-31"/>
        </w:rPr>
        <w:t>，</w:t>
      </w:r>
      <w:r>
        <w:t>叩击方向应与叩诊部位的体表垂直</w:t>
      </w:r>
      <w:r>
        <w:rPr>
          <w:spacing w:val="-30"/>
        </w:rPr>
        <w:t>，</w:t>
      </w:r>
      <w:r>
        <w:t xml:space="preserve">叩 诊时应以腕关节与指掌关节的活动为主，避免肘关节及参加活动，叩击动作要灵活、短促、 </w:t>
      </w:r>
      <w:r>
        <w:rPr>
          <w:spacing w:val="-1"/>
        </w:rPr>
        <w:t>熟练、正确而富有弹性，叩击次数以</w:t>
      </w:r>
      <w:r>
        <w:rPr>
          <w:spacing w:val="-47"/>
        </w:rPr>
        <w:t xml:space="preserve"> </w:t>
      </w:r>
      <w:r>
        <w:rPr>
          <w:rFonts w:cs="宋体"/>
          <w:spacing w:val="-1"/>
        </w:rPr>
        <w:t>2-3</w:t>
      </w:r>
      <w:r>
        <w:rPr>
          <w:rFonts w:cs="宋体"/>
          <w:spacing w:val="-45"/>
        </w:rPr>
        <w:t xml:space="preserve"> </w:t>
      </w:r>
      <w:r>
        <w:rPr>
          <w:spacing w:val="-1"/>
        </w:rPr>
        <w:t>下为宜，力量需均匀适中。</w:t>
      </w:r>
      <w:r>
        <w:rPr>
          <w:rFonts w:cs="宋体"/>
        </w:rPr>
        <w:t xml:space="preserve"> </w:t>
      </w:r>
    </w:p>
    <w:p w14:paraId="697C3905" w14:textId="77777777" w:rsidR="0090787B" w:rsidRDefault="0090787B" w:rsidP="0090787B">
      <w:pPr>
        <w:pStyle w:val="a3"/>
        <w:spacing w:before="20" w:line="314" w:lineRule="auto"/>
        <w:ind w:left="543" w:right="3529"/>
        <w:rPr>
          <w:spacing w:val="-1"/>
        </w:rPr>
      </w:pPr>
      <w:r>
        <w:rPr>
          <w:spacing w:val="-1"/>
        </w:rPr>
        <w:t>二种相对比较，间接叩诊较为可靠。</w:t>
      </w:r>
    </w:p>
    <w:p w14:paraId="5DA46CB3" w14:textId="77777777" w:rsidR="0090787B" w:rsidRDefault="0090787B" w:rsidP="0090787B">
      <w:pPr>
        <w:pStyle w:val="a3"/>
        <w:spacing w:before="20" w:line="314" w:lineRule="auto"/>
        <w:ind w:left="543" w:right="3529"/>
        <w:rPr>
          <w:rFonts w:cs="宋体"/>
        </w:rPr>
      </w:pPr>
      <w:r>
        <w:rPr>
          <w:rFonts w:cs="宋体"/>
          <w:spacing w:val="25"/>
        </w:rPr>
        <w:t xml:space="preserve"> </w:t>
      </w:r>
      <w:r>
        <w:rPr>
          <w:rFonts w:cs="宋体"/>
          <w:spacing w:val="-1"/>
        </w:rPr>
        <w:t>2</w:t>
      </w:r>
      <w:r>
        <w:rPr>
          <w:spacing w:val="-1"/>
        </w:rPr>
        <w:t>．叩诊注意点</w:t>
      </w:r>
      <w:r>
        <w:rPr>
          <w:rFonts w:cs="宋体"/>
        </w:rPr>
        <w:t xml:space="preserve"> </w:t>
      </w:r>
    </w:p>
    <w:p w14:paraId="07EB00D9" w14:textId="77777777" w:rsidR="0090787B" w:rsidRDefault="0090787B" w:rsidP="0090787B">
      <w:pPr>
        <w:pStyle w:val="a3"/>
        <w:spacing w:before="20"/>
        <w:ind w:left="543"/>
        <w:rPr>
          <w:rFonts w:cs="宋体"/>
        </w:rPr>
      </w:pPr>
      <w:r>
        <w:rPr>
          <w:spacing w:val="-1"/>
        </w:rPr>
        <w:t>（</w:t>
      </w:r>
      <w:r>
        <w:rPr>
          <w:rFonts w:cs="宋体"/>
          <w:spacing w:val="-1"/>
        </w:rPr>
        <w:t>1</w:t>
      </w:r>
      <w:r>
        <w:rPr>
          <w:spacing w:val="-1"/>
        </w:rPr>
        <w:t>）叩诊腹腔各脏器的部位，注意叩诊音响的变化。</w:t>
      </w:r>
      <w:r>
        <w:rPr>
          <w:rFonts w:cs="宋体"/>
        </w:rPr>
        <w:t xml:space="preserve"> </w:t>
      </w:r>
    </w:p>
    <w:p w14:paraId="5D8C34EF" w14:textId="77777777" w:rsidR="0090787B" w:rsidRDefault="0090787B" w:rsidP="0090787B">
      <w:pPr>
        <w:pStyle w:val="a3"/>
        <w:spacing w:line="314" w:lineRule="auto"/>
        <w:ind w:left="543" w:right="46"/>
      </w:pPr>
      <w:r>
        <w:rPr>
          <w:spacing w:val="-1"/>
        </w:rPr>
        <w:t>（</w:t>
      </w:r>
      <w:r>
        <w:rPr>
          <w:rFonts w:cs="宋体"/>
          <w:spacing w:val="-1"/>
        </w:rPr>
        <w:t>2</w:t>
      </w:r>
      <w:r>
        <w:rPr>
          <w:spacing w:val="-1"/>
        </w:rPr>
        <w:t>）掌握肝、脾叩诊的浊音区，重点为肝脏。</w:t>
      </w:r>
      <w:r>
        <w:rPr>
          <w:rFonts w:cs="宋体"/>
          <w:spacing w:val="35"/>
        </w:rPr>
        <w:t xml:space="preserve"> </w:t>
      </w:r>
      <w:r>
        <w:t>肝脏叩诊</w:t>
      </w:r>
      <w:r>
        <w:rPr>
          <w:spacing w:val="-31"/>
        </w:rPr>
        <w:t>：</w:t>
      </w:r>
      <w:r>
        <w:t>肝脏不被肺所遮盖部分</w:t>
      </w:r>
      <w:r>
        <w:rPr>
          <w:spacing w:val="-31"/>
        </w:rPr>
        <w:t>，</w:t>
      </w:r>
      <w:r>
        <w:t>叩诊呈实音</w:t>
      </w:r>
      <w:r>
        <w:rPr>
          <w:spacing w:val="-30"/>
        </w:rPr>
        <w:t>，</w:t>
      </w:r>
      <w:r>
        <w:t>称肝绝对浊</w:t>
      </w:r>
      <w:r>
        <w:rPr>
          <w:spacing w:val="15"/>
        </w:rPr>
        <w:t>音</w:t>
      </w:r>
      <w:r>
        <w:rPr>
          <w:spacing w:val="-31"/>
        </w:rPr>
        <w:t>。</w:t>
      </w:r>
      <w:r>
        <w:t>肝上界一部分被肺所</w:t>
      </w:r>
    </w:p>
    <w:p w14:paraId="66D7A630" w14:textId="77777777" w:rsidR="0090787B" w:rsidRDefault="0090787B" w:rsidP="0090787B">
      <w:pPr>
        <w:pStyle w:val="a3"/>
        <w:spacing w:before="20" w:line="314" w:lineRule="auto"/>
        <w:ind w:left="543" w:right="46" w:hanging="421"/>
        <w:rPr>
          <w:rFonts w:cs="宋体"/>
        </w:rPr>
      </w:pPr>
      <w:r>
        <w:rPr>
          <w:spacing w:val="-1"/>
        </w:rPr>
        <w:t>遮盖，叩诊呈相对浊音，称为相对浊音。</w:t>
      </w:r>
      <w:r>
        <w:rPr>
          <w:rFonts w:cs="宋体"/>
          <w:spacing w:val="29"/>
        </w:rPr>
        <w:t xml:space="preserve"> </w:t>
      </w:r>
      <w:r>
        <w:t>正常肝上界的相对浊音区</w:t>
      </w:r>
      <w:r>
        <w:rPr>
          <w:spacing w:val="-76"/>
        </w:rPr>
        <w:t>，</w:t>
      </w:r>
      <w:r>
        <w:t>一般在右锁骨中线上自前胸第五肋至下缘</w:t>
      </w:r>
      <w:r>
        <w:rPr>
          <w:spacing w:val="-76"/>
        </w:rPr>
        <w:t>，</w:t>
      </w:r>
      <w:r>
        <w:t>正常成人在</w:t>
      </w:r>
      <w:r>
        <w:rPr>
          <w:spacing w:val="-53"/>
        </w:rPr>
        <w:t xml:space="preserve"> </w:t>
      </w:r>
      <w:r>
        <w:rPr>
          <w:rFonts w:cs="宋体"/>
        </w:rPr>
        <w:t>9-11</w:t>
      </w:r>
    </w:p>
    <w:p w14:paraId="7A0F78D1" w14:textId="77777777" w:rsidR="0090787B" w:rsidRDefault="0090787B" w:rsidP="0090787B">
      <w:pPr>
        <w:pStyle w:val="a3"/>
        <w:spacing w:before="20" w:line="314" w:lineRule="auto"/>
        <w:ind w:left="543" w:right="46" w:hanging="421"/>
      </w:pPr>
      <w:r>
        <w:rPr>
          <w:spacing w:val="-1"/>
        </w:rPr>
        <w:lastRenderedPageBreak/>
        <w:t>厘米范围内。正常人肝脏无叩击痛。</w:t>
      </w:r>
      <w:r>
        <w:rPr>
          <w:rFonts w:cs="宋体"/>
          <w:spacing w:val="25"/>
        </w:rPr>
        <w:t xml:space="preserve"> </w:t>
      </w:r>
      <w:r>
        <w:t>脾脏叩诊</w:t>
      </w:r>
      <w:r>
        <w:rPr>
          <w:spacing w:val="-31"/>
        </w:rPr>
        <w:t>：</w:t>
      </w:r>
      <w:r>
        <w:t>脾脏叩诊的浊音区宜采用轻叩法</w:t>
      </w:r>
      <w:r>
        <w:rPr>
          <w:spacing w:val="-31"/>
        </w:rPr>
        <w:t>，</w:t>
      </w:r>
      <w:r>
        <w:t>在左腋中线上进行叩诊</w:t>
      </w:r>
      <w:r>
        <w:rPr>
          <w:spacing w:val="-31"/>
        </w:rPr>
        <w:t>。</w:t>
      </w:r>
      <w:r>
        <w:t>正常时左腋中线</w:t>
      </w:r>
    </w:p>
    <w:p w14:paraId="3E9AF405" w14:textId="77777777" w:rsidR="0090787B" w:rsidRDefault="0090787B" w:rsidP="0090787B">
      <w:pPr>
        <w:pStyle w:val="a3"/>
        <w:spacing w:before="19"/>
        <w:rPr>
          <w:rFonts w:cs="宋体"/>
        </w:rPr>
      </w:pPr>
      <w:r>
        <w:rPr>
          <w:spacing w:val="-1"/>
        </w:rPr>
        <w:t>第九至第十一肋之间的位置可叩到脾浊音。其宽度约为</w:t>
      </w:r>
      <w:r>
        <w:rPr>
          <w:spacing w:val="-49"/>
        </w:rPr>
        <w:t xml:space="preserve"> </w:t>
      </w:r>
      <w:r>
        <w:rPr>
          <w:rFonts w:cs="宋体"/>
        </w:rPr>
        <w:t>4-7</w:t>
      </w:r>
      <w:r>
        <w:rPr>
          <w:rFonts w:cs="宋体"/>
          <w:spacing w:val="-45"/>
        </w:rPr>
        <w:t xml:space="preserve"> </w:t>
      </w:r>
      <w:r>
        <w:rPr>
          <w:spacing w:val="-1"/>
        </w:rPr>
        <w:t>厘米，前方不超过腋前线。</w:t>
      </w:r>
      <w:r>
        <w:rPr>
          <w:rFonts w:cs="宋体"/>
        </w:rPr>
        <w:t xml:space="preserve"> </w:t>
      </w:r>
    </w:p>
    <w:p w14:paraId="599034AA" w14:textId="77777777" w:rsidR="0090787B" w:rsidRDefault="0090787B" w:rsidP="0090787B">
      <w:pPr>
        <w:pStyle w:val="a3"/>
        <w:ind w:left="543"/>
      </w:pPr>
      <w:r>
        <w:rPr>
          <w:spacing w:val="-4"/>
        </w:rPr>
        <w:t>（</w:t>
      </w:r>
      <w:r>
        <w:rPr>
          <w:rFonts w:cs="宋体"/>
          <w:spacing w:val="-4"/>
        </w:rPr>
        <w:t>3</w:t>
      </w:r>
      <w:r>
        <w:rPr>
          <w:spacing w:val="-4"/>
        </w:rPr>
        <w:t>）胃泡（</w:t>
      </w:r>
      <w:r>
        <w:rPr>
          <w:rFonts w:cs="宋体"/>
          <w:spacing w:val="-4"/>
        </w:rPr>
        <w:t>Traube</w:t>
      </w:r>
      <w:r>
        <w:rPr>
          <w:spacing w:val="-4"/>
        </w:rPr>
        <w:t>）</w:t>
      </w:r>
      <w:r>
        <w:t xml:space="preserve"> </w:t>
      </w:r>
      <w:r>
        <w:rPr>
          <w:spacing w:val="-2"/>
        </w:rPr>
        <w:t>鼓音区的增大或消失（此区右界为肝实音，上界对肺清音及心脏</w:t>
      </w:r>
    </w:p>
    <w:p w14:paraId="0C41373A" w14:textId="77777777" w:rsidR="0090787B" w:rsidRDefault="0090787B" w:rsidP="0090787B">
      <w:pPr>
        <w:sectPr w:rsidR="0090787B">
          <w:footerReference w:type="default" r:id="rId69"/>
          <w:pgSz w:w="11910" w:h="16850"/>
          <w:pgMar w:top="1040" w:right="1580" w:bottom="1440" w:left="1680" w:header="846" w:footer="1246" w:gutter="0"/>
          <w:cols w:space="720"/>
        </w:sectPr>
      </w:pPr>
    </w:p>
    <w:p w14:paraId="3CF05AE7" w14:textId="77777777" w:rsidR="0090787B" w:rsidRDefault="0090787B" w:rsidP="0090787B">
      <w:pPr>
        <w:rPr>
          <w:rFonts w:ascii="宋体" w:eastAsia="宋体" w:hAnsi="宋体" w:cs="宋体"/>
          <w:sz w:val="20"/>
          <w:szCs w:val="20"/>
        </w:rPr>
      </w:pPr>
    </w:p>
    <w:p w14:paraId="6BDC178C" w14:textId="77777777" w:rsidR="0090787B" w:rsidRDefault="0090787B" w:rsidP="0090787B">
      <w:pPr>
        <w:spacing w:before="5"/>
        <w:rPr>
          <w:rFonts w:ascii="宋体" w:eastAsia="宋体" w:hAnsi="宋体" w:cs="宋体"/>
          <w:sz w:val="14"/>
          <w:szCs w:val="14"/>
        </w:rPr>
      </w:pPr>
    </w:p>
    <w:p w14:paraId="75804892" w14:textId="77777777" w:rsidR="0090787B" w:rsidRDefault="0090787B" w:rsidP="0090787B">
      <w:pPr>
        <w:pStyle w:val="a3"/>
        <w:rPr>
          <w:rFonts w:cs="宋体"/>
        </w:rPr>
      </w:pPr>
      <w:r>
        <w:rPr>
          <w:spacing w:val="-1"/>
        </w:rPr>
        <w:t>的下界，左界为脾实音，下界为横结肠的鼓音）。</w:t>
      </w:r>
      <w:r>
        <w:rPr>
          <w:rFonts w:cs="宋体"/>
        </w:rPr>
        <w:t xml:space="preserve"> </w:t>
      </w:r>
    </w:p>
    <w:p w14:paraId="556D0CD6" w14:textId="77777777" w:rsidR="0090787B" w:rsidRDefault="0090787B" w:rsidP="0090787B">
      <w:pPr>
        <w:pStyle w:val="a3"/>
        <w:ind w:left="543"/>
        <w:rPr>
          <w:rFonts w:cs="宋体"/>
        </w:rPr>
      </w:pPr>
      <w:r>
        <w:rPr>
          <w:spacing w:val="-1"/>
        </w:rPr>
        <w:t>（</w:t>
      </w:r>
      <w:r>
        <w:rPr>
          <w:rFonts w:cs="宋体"/>
          <w:spacing w:val="-1"/>
        </w:rPr>
        <w:t>4</w:t>
      </w:r>
      <w:r>
        <w:rPr>
          <w:spacing w:val="-1"/>
        </w:rPr>
        <w:t>）注意膀胱尿液充盈，子宫及卵巢增大所产生的浊音。</w:t>
      </w:r>
      <w:r>
        <w:rPr>
          <w:rFonts w:cs="宋体"/>
        </w:rPr>
        <w:t xml:space="preserve"> </w:t>
      </w:r>
    </w:p>
    <w:p w14:paraId="53925B10" w14:textId="77777777" w:rsidR="0090787B" w:rsidRDefault="0090787B" w:rsidP="0090787B">
      <w:pPr>
        <w:pStyle w:val="a3"/>
        <w:spacing w:line="314" w:lineRule="auto"/>
        <w:ind w:firstLine="420"/>
        <w:rPr>
          <w:rFonts w:cs="宋体"/>
        </w:rPr>
      </w:pPr>
      <w:r>
        <w:t>（</w:t>
      </w:r>
      <w:r>
        <w:rPr>
          <w:rFonts w:cs="宋体"/>
        </w:rPr>
        <w:t>5</w:t>
      </w:r>
      <w:r>
        <w:t xml:space="preserve">）移动性浊音检查法：病人先仰卧位，叩出浊音区及鼓音区。然后令病人左侧卧位 </w:t>
      </w:r>
      <w:r>
        <w:rPr>
          <w:spacing w:val="-1"/>
        </w:rPr>
        <w:t>进行叩诊，液体因重力而移动，浊音亦变动，这种现象称为移动性浊音。</w:t>
      </w:r>
      <w:r>
        <w:rPr>
          <w:rFonts w:cs="宋体"/>
        </w:rPr>
        <w:t xml:space="preserve"> </w:t>
      </w:r>
    </w:p>
    <w:p w14:paraId="30BC4F2D" w14:textId="77777777" w:rsidR="0090787B" w:rsidRDefault="0090787B" w:rsidP="0090787B">
      <w:pPr>
        <w:pStyle w:val="a3"/>
        <w:spacing w:before="20" w:line="314" w:lineRule="auto"/>
        <w:ind w:left="543" w:right="46"/>
      </w:pPr>
      <w:r>
        <w:rPr>
          <w:spacing w:val="-1"/>
        </w:rPr>
        <w:t>（四）听诊</w:t>
      </w:r>
      <w:r>
        <w:rPr>
          <w:rFonts w:cs="宋体"/>
          <w:spacing w:val="24"/>
        </w:rPr>
        <w:t xml:space="preserve"> </w:t>
      </w:r>
      <w:r>
        <w:t>用听诊器置于腹部</w:t>
      </w:r>
      <w:r>
        <w:rPr>
          <w:spacing w:val="-30"/>
        </w:rPr>
        <w:t>，</w:t>
      </w:r>
      <w:r>
        <w:t>有系统的移动位置而静听之</w:t>
      </w:r>
      <w:r>
        <w:rPr>
          <w:spacing w:val="-30"/>
        </w:rPr>
        <w:t>。</w:t>
      </w:r>
      <w:r>
        <w:t>腹部听诊主要是检查肠鸣音</w:t>
      </w:r>
      <w:r>
        <w:rPr>
          <w:spacing w:val="-30"/>
        </w:rPr>
        <w:t>，</w:t>
      </w:r>
      <w:r>
        <w:t>正常人为</w:t>
      </w:r>
      <w:r>
        <w:rPr>
          <w:spacing w:val="-46"/>
        </w:rPr>
        <w:t xml:space="preserve"> </w:t>
      </w:r>
      <w:r>
        <w:rPr>
          <w:rFonts w:cs="宋体"/>
        </w:rPr>
        <w:t>4-5</w:t>
      </w:r>
      <w:r>
        <w:rPr>
          <w:rFonts w:cs="宋体"/>
          <w:spacing w:val="-45"/>
        </w:rPr>
        <w:t xml:space="preserve"> </w:t>
      </w:r>
      <w:r>
        <w:t>次</w:t>
      </w:r>
      <w:r>
        <w:rPr>
          <w:rFonts w:cs="宋体"/>
        </w:rPr>
        <w:t>/</w:t>
      </w:r>
      <w:r>
        <w:t>分，若</w:t>
      </w:r>
      <w:r>
        <w:rPr>
          <w:spacing w:val="-45"/>
        </w:rPr>
        <w:t xml:space="preserve"> </w:t>
      </w:r>
      <w:r>
        <w:rPr>
          <w:rFonts w:cs="宋体"/>
        </w:rPr>
        <w:t>10</w:t>
      </w:r>
      <w:r>
        <w:rPr>
          <w:rFonts w:cs="宋体"/>
          <w:spacing w:val="-45"/>
        </w:rPr>
        <w:t xml:space="preserve"> </w:t>
      </w:r>
      <w:r>
        <w:rPr>
          <w:spacing w:val="-2"/>
        </w:rPr>
        <w:t>次</w:t>
      </w:r>
      <w:r>
        <w:rPr>
          <w:rFonts w:cs="宋体"/>
          <w:spacing w:val="-2"/>
        </w:rPr>
        <w:t>/</w:t>
      </w:r>
      <w:r>
        <w:rPr>
          <w:spacing w:val="-2"/>
        </w:rPr>
        <w:t>分以上为肠鸣音亢进，如</w:t>
      </w:r>
      <w:r>
        <w:rPr>
          <w:spacing w:val="-46"/>
        </w:rPr>
        <w:t xml:space="preserve"> </w:t>
      </w:r>
      <w:r>
        <w:rPr>
          <w:rFonts w:cs="宋体"/>
        </w:rPr>
        <w:t>3-5</w:t>
      </w:r>
      <w:r>
        <w:rPr>
          <w:rFonts w:cs="宋体"/>
          <w:spacing w:val="-46"/>
        </w:rPr>
        <w:t xml:space="preserve"> </w:t>
      </w:r>
      <w:r>
        <w:t>分钟一次为减弱或消失。注意肠鸣音</w:t>
      </w:r>
      <w:r>
        <w:rPr>
          <w:spacing w:val="20"/>
        </w:rPr>
        <w:t xml:space="preserve"> </w:t>
      </w:r>
      <w:r>
        <w:rPr>
          <w:spacing w:val="-1"/>
        </w:rPr>
        <w:t>性质的变化。有无振水音、血管杂音、摩擦音、搔弹音及胎心音等。</w:t>
      </w:r>
      <w:r>
        <w:rPr>
          <w:rFonts w:cs="宋体"/>
        </w:rPr>
        <w:t xml:space="preserve"> </w:t>
      </w:r>
    </w:p>
    <w:p w14:paraId="43364D6F" w14:textId="77777777" w:rsidR="0090787B" w:rsidRDefault="0090787B" w:rsidP="0090787B">
      <w:pPr>
        <w:pStyle w:val="7"/>
        <w:spacing w:line="219" w:lineRule="exact"/>
        <w:ind w:left="122"/>
        <w:rPr>
          <w:rFonts w:cs="宋体"/>
          <w:b w:val="0"/>
          <w:bCs w:val="0"/>
          <w:lang w:eastAsia="zh-CN"/>
        </w:rPr>
      </w:pPr>
      <w:r>
        <w:rPr>
          <w:w w:val="99"/>
          <w:lang w:eastAsia="zh-CN"/>
        </w:rPr>
        <w:t xml:space="preserve"> </w:t>
      </w:r>
    </w:p>
    <w:p w14:paraId="15457E3C" w14:textId="77777777" w:rsidR="0090787B" w:rsidRDefault="0090787B" w:rsidP="0090787B">
      <w:pPr>
        <w:pStyle w:val="a3"/>
        <w:spacing w:before="40"/>
        <w:rPr>
          <w:rFonts w:cs="宋体"/>
        </w:rPr>
      </w:pPr>
      <w:r>
        <w:t xml:space="preserve"> </w:t>
      </w:r>
    </w:p>
    <w:p w14:paraId="26086E48" w14:textId="77777777" w:rsidR="0090787B" w:rsidRDefault="0090787B" w:rsidP="0090787B">
      <w:pPr>
        <w:spacing w:before="10"/>
        <w:rPr>
          <w:rFonts w:ascii="宋体" w:eastAsia="宋体" w:hAnsi="宋体" w:cs="宋体"/>
          <w:sz w:val="7"/>
          <w:szCs w:val="7"/>
        </w:rPr>
      </w:pPr>
    </w:p>
    <w:p w14:paraId="2C7B999F" w14:textId="77777777" w:rsidR="0090787B" w:rsidRDefault="0090787B" w:rsidP="0090787B">
      <w:pPr>
        <w:pStyle w:val="1"/>
        <w:spacing w:line="460" w:lineRule="exact"/>
        <w:ind w:left="2630"/>
        <w:rPr>
          <w:rFonts w:cs="宋体"/>
          <w:b w:val="0"/>
          <w:bCs w:val="0"/>
        </w:rPr>
      </w:pPr>
      <w:r>
        <w:rPr>
          <w:spacing w:val="4"/>
        </w:rPr>
        <w:t>腹部病理体征的检查</w:t>
      </w:r>
      <w:r>
        <w:rPr>
          <w:rFonts w:cs="宋体"/>
          <w:w w:val="99"/>
        </w:rPr>
        <w:t xml:space="preserve"> </w:t>
      </w:r>
    </w:p>
    <w:p w14:paraId="1CC13DF5" w14:textId="77777777" w:rsidR="0090787B" w:rsidRDefault="0090787B" w:rsidP="0090787B">
      <w:pPr>
        <w:pStyle w:val="a3"/>
        <w:spacing w:before="169"/>
        <w:rPr>
          <w:rFonts w:ascii="黑体" w:eastAsia="黑体" w:hAnsi="黑体" w:cs="黑体"/>
        </w:rPr>
      </w:pPr>
      <w:r>
        <w:rPr>
          <w:rFonts w:ascii="黑体" w:eastAsia="黑体" w:hAnsi="黑体" w:cs="黑体"/>
        </w:rPr>
        <w:t>【</w:t>
      </w:r>
      <w:r>
        <w:rPr>
          <w:rFonts w:ascii="黑体" w:eastAsia="黑体" w:hAnsi="黑体" w:cs="黑体" w:hint="eastAsia"/>
        </w:rPr>
        <w:t>教学目标</w:t>
      </w:r>
      <w:r>
        <w:rPr>
          <w:rFonts w:ascii="黑体" w:eastAsia="黑体" w:hAnsi="黑体" w:cs="黑体"/>
        </w:rPr>
        <w:t>】</w:t>
      </w:r>
    </w:p>
    <w:p w14:paraId="3C72A7A3" w14:textId="77777777" w:rsidR="0090787B" w:rsidRDefault="0090787B" w:rsidP="0090787B">
      <w:pPr>
        <w:pStyle w:val="a3"/>
        <w:rPr>
          <w:rFonts w:cs="宋体"/>
        </w:rPr>
      </w:pPr>
      <w:r>
        <w:rPr>
          <w:rFonts w:cs="宋体"/>
          <w:spacing w:val="-1"/>
        </w:rPr>
        <w:t>1</w:t>
      </w:r>
      <w:r>
        <w:rPr>
          <w:spacing w:val="-1"/>
        </w:rPr>
        <w:t>．掌握腹部常见体征的检查方法</w:t>
      </w:r>
      <w:r>
        <w:rPr>
          <w:rFonts w:cs="宋体"/>
          <w:spacing w:val="-1"/>
        </w:rPr>
        <w:t>;</w:t>
      </w:r>
      <w:r>
        <w:rPr>
          <w:rFonts w:cs="宋体"/>
        </w:rPr>
        <w:t xml:space="preserve"> </w:t>
      </w:r>
      <w:r>
        <w:rPr>
          <w:spacing w:val="-1"/>
        </w:rPr>
        <w:t>重点掌握腹部触诊法。</w:t>
      </w:r>
      <w:r>
        <w:rPr>
          <w:rFonts w:cs="宋体"/>
        </w:rPr>
        <w:t xml:space="preserve"> </w:t>
      </w:r>
    </w:p>
    <w:p w14:paraId="1595E492" w14:textId="77777777" w:rsidR="0090787B" w:rsidRDefault="0090787B" w:rsidP="0090787B">
      <w:pPr>
        <w:pStyle w:val="a3"/>
        <w:rPr>
          <w:rFonts w:cs="宋体"/>
        </w:rPr>
      </w:pPr>
      <w:r>
        <w:rPr>
          <w:rFonts w:cs="宋体"/>
          <w:spacing w:val="-1"/>
        </w:rPr>
        <w:t>2</w:t>
      </w:r>
      <w:r>
        <w:rPr>
          <w:spacing w:val="-1"/>
        </w:rPr>
        <w:t>．掌握腹部异常体征的临床意义。</w:t>
      </w:r>
      <w:r>
        <w:rPr>
          <w:rFonts w:cs="宋体"/>
        </w:rPr>
        <w:t xml:space="preserve"> </w:t>
      </w:r>
    </w:p>
    <w:p w14:paraId="326E6C0A" w14:textId="77777777" w:rsidR="0090787B" w:rsidRDefault="0090787B" w:rsidP="0090787B">
      <w:pPr>
        <w:pStyle w:val="a3"/>
        <w:rPr>
          <w:rFonts w:ascii="黑体" w:eastAsia="黑体" w:hAnsi="黑体" w:cs="黑体"/>
        </w:rPr>
      </w:pPr>
      <w:r>
        <w:rPr>
          <w:rFonts w:ascii="黑体" w:eastAsia="黑体" w:hAnsi="黑体" w:cs="黑体"/>
          <w:spacing w:val="-1"/>
        </w:rPr>
        <w:t>【</w:t>
      </w:r>
      <w:r>
        <w:rPr>
          <w:rFonts w:ascii="黑体" w:eastAsia="黑体" w:hAnsi="黑体" w:cs="黑体" w:hint="eastAsia"/>
          <w:spacing w:val="-1"/>
        </w:rPr>
        <w:t>教学</w:t>
      </w:r>
      <w:r>
        <w:rPr>
          <w:rFonts w:ascii="黑体" w:eastAsia="黑体" w:hAnsi="黑体" w:cs="黑体"/>
          <w:spacing w:val="-1"/>
        </w:rPr>
        <w:t>方法】</w:t>
      </w:r>
    </w:p>
    <w:p w14:paraId="51337B8C" w14:textId="77777777" w:rsidR="0090787B" w:rsidRDefault="0090787B" w:rsidP="0090787B">
      <w:pPr>
        <w:pStyle w:val="a3"/>
        <w:spacing w:line="314" w:lineRule="auto"/>
        <w:ind w:firstLine="420"/>
        <w:rPr>
          <w:rFonts w:cs="宋体"/>
        </w:rPr>
      </w:pPr>
      <w:r>
        <w:rPr>
          <w:spacing w:val="-1"/>
        </w:rPr>
        <w:t xml:space="preserve">教师先对典型病例示教，同学分组，视、触、叩、听顺序检查病人、模拟人或 </w:t>
      </w:r>
      <w:r>
        <w:rPr>
          <w:rFonts w:cs="宋体"/>
        </w:rPr>
        <w:t>SP</w:t>
      </w:r>
      <w:r>
        <w:t>，着</w:t>
      </w:r>
      <w:r>
        <w:rPr>
          <w:spacing w:val="54"/>
        </w:rPr>
        <w:t xml:space="preserve"> </w:t>
      </w:r>
      <w:r>
        <w:rPr>
          <w:spacing w:val="-1"/>
        </w:rPr>
        <w:t>重于阳性体征。教师巡回指导，结束前进行小结。</w:t>
      </w:r>
      <w:r>
        <w:rPr>
          <w:rFonts w:cs="宋体"/>
        </w:rPr>
        <w:t xml:space="preserve"> </w:t>
      </w:r>
    </w:p>
    <w:p w14:paraId="3F178160" w14:textId="77777777" w:rsidR="0090787B" w:rsidRDefault="0090787B" w:rsidP="0090787B">
      <w:pPr>
        <w:pStyle w:val="a3"/>
        <w:rPr>
          <w:rFonts w:cs="宋体"/>
        </w:rPr>
      </w:pPr>
      <w:r>
        <w:rPr>
          <w:rFonts w:ascii="黑体" w:eastAsia="黑体" w:hAnsi="黑体" w:cs="黑体"/>
          <w:spacing w:val="-1"/>
        </w:rPr>
        <w:t>【</w:t>
      </w:r>
      <w:r>
        <w:rPr>
          <w:rFonts w:ascii="黑体" w:eastAsia="黑体" w:hAnsi="黑体" w:cs="黑体" w:hint="eastAsia"/>
          <w:spacing w:val="-1"/>
        </w:rPr>
        <w:t>教学重难点</w:t>
      </w:r>
      <w:r>
        <w:rPr>
          <w:rFonts w:ascii="黑体" w:eastAsia="黑体" w:hAnsi="黑体" w:cs="黑体"/>
          <w:spacing w:val="-1"/>
        </w:rPr>
        <w:t>】</w:t>
      </w:r>
      <w:r>
        <w:rPr>
          <w:rFonts w:ascii="黑体" w:eastAsia="黑体" w:hAnsi="黑体" w:cs="黑体"/>
        </w:rPr>
        <w:t xml:space="preserve"> </w:t>
      </w:r>
      <w:r>
        <w:rPr>
          <w:rFonts w:cs="宋体"/>
        </w:rPr>
        <w:t xml:space="preserve"> </w:t>
      </w:r>
      <w:r>
        <w:rPr>
          <w:rFonts w:cs="宋体" w:hint="eastAsia"/>
        </w:rPr>
        <w:t>重点掌握系统规范的腹部病理体征体检方法，难点是腹部肝脾触诊，移动性浊音</w:t>
      </w:r>
    </w:p>
    <w:p w14:paraId="03CB1FB6" w14:textId="77777777" w:rsidR="0090787B" w:rsidRDefault="0090787B" w:rsidP="0090787B">
      <w:pPr>
        <w:pStyle w:val="a3"/>
        <w:rPr>
          <w:rFonts w:cs="宋体"/>
        </w:rPr>
      </w:pPr>
      <w:r>
        <w:rPr>
          <w:rFonts w:ascii="黑体" w:eastAsia="黑体" w:hAnsi="黑体" w:cs="黑体"/>
          <w:spacing w:val="-1"/>
        </w:rPr>
        <w:t>【</w:t>
      </w:r>
      <w:r>
        <w:rPr>
          <w:rFonts w:ascii="黑体" w:eastAsia="黑体" w:hAnsi="黑体" w:cs="黑体" w:hint="eastAsia"/>
          <w:spacing w:val="-1"/>
        </w:rPr>
        <w:t>教学评价</w:t>
      </w:r>
      <w:r>
        <w:rPr>
          <w:rFonts w:ascii="黑体" w:eastAsia="黑体" w:hAnsi="黑体" w:cs="黑体"/>
          <w:spacing w:val="-1"/>
        </w:rPr>
        <w:t>】</w:t>
      </w:r>
      <w:r>
        <w:rPr>
          <w:rFonts w:ascii="黑体" w:eastAsia="黑体" w:hAnsi="黑体" w:cs="黑体"/>
        </w:rPr>
        <w:t xml:space="preserve"> </w:t>
      </w:r>
      <w:r>
        <w:rPr>
          <w:rFonts w:cs="宋体"/>
        </w:rPr>
        <w:t xml:space="preserve"> </w:t>
      </w:r>
      <w:r>
        <w:rPr>
          <w:rFonts w:cs="宋体" w:hint="eastAsia"/>
        </w:rPr>
        <w:t>教学病例或者SP练习查体方法，操作后带教老师考核点评，注重患者隐私保护树立爱护患者的意识。</w:t>
      </w:r>
    </w:p>
    <w:p w14:paraId="228C48CF" w14:textId="77777777" w:rsidR="0090787B" w:rsidRDefault="0090787B" w:rsidP="0090787B">
      <w:pPr>
        <w:pStyle w:val="a3"/>
        <w:rPr>
          <w:rFonts w:ascii="黑体" w:eastAsia="黑体" w:hAnsi="黑体" w:cs="黑体"/>
        </w:rPr>
      </w:pPr>
      <w:r>
        <w:rPr>
          <w:rFonts w:ascii="黑体" w:eastAsia="黑体" w:hAnsi="黑体" w:cs="黑体"/>
          <w:spacing w:val="-1"/>
        </w:rPr>
        <w:t>【</w:t>
      </w:r>
      <w:r>
        <w:rPr>
          <w:rFonts w:ascii="黑体" w:eastAsia="黑体" w:hAnsi="黑体" w:cs="黑体" w:hint="eastAsia"/>
          <w:spacing w:val="-1"/>
        </w:rPr>
        <w:t>教学</w:t>
      </w:r>
      <w:r>
        <w:rPr>
          <w:rFonts w:ascii="黑体" w:eastAsia="黑体" w:hAnsi="黑体" w:cs="黑体"/>
          <w:spacing w:val="-1"/>
        </w:rPr>
        <w:t>内容】</w:t>
      </w:r>
    </w:p>
    <w:p w14:paraId="7AD1EFCF" w14:textId="77777777" w:rsidR="0090787B" w:rsidRDefault="0090787B" w:rsidP="0090787B">
      <w:pPr>
        <w:pStyle w:val="a3"/>
        <w:spacing w:line="314" w:lineRule="auto"/>
        <w:ind w:left="543" w:right="6659"/>
        <w:rPr>
          <w:rFonts w:cs="宋体"/>
        </w:rPr>
      </w:pPr>
      <w:r>
        <w:t>一</w:t>
      </w:r>
      <w:r>
        <w:rPr>
          <w:rFonts w:cs="宋体"/>
        </w:rPr>
        <w:t>.</w:t>
      </w:r>
      <w:r>
        <w:t>视诊</w:t>
      </w:r>
      <w:r>
        <w:rPr>
          <w:rFonts w:cs="宋体"/>
        </w:rPr>
        <w:t xml:space="preserve"> </w:t>
      </w:r>
    </w:p>
    <w:p w14:paraId="62E9C465" w14:textId="77777777" w:rsidR="0090787B" w:rsidRDefault="0090787B" w:rsidP="0090787B">
      <w:pPr>
        <w:pStyle w:val="a3"/>
        <w:spacing w:line="314" w:lineRule="auto"/>
        <w:ind w:left="543" w:right="6659"/>
        <w:rPr>
          <w:rFonts w:cs="宋体"/>
        </w:rPr>
      </w:pPr>
      <w:r>
        <w:rPr>
          <w:rFonts w:cs="宋体"/>
          <w:spacing w:val="-1"/>
        </w:rPr>
        <w:t>1</w:t>
      </w:r>
      <w:r>
        <w:rPr>
          <w:spacing w:val="-1"/>
        </w:rPr>
        <w:t>．外形</w:t>
      </w:r>
      <w:r>
        <w:rPr>
          <w:rFonts w:cs="宋体"/>
        </w:rPr>
        <w:t xml:space="preserve"> </w:t>
      </w:r>
    </w:p>
    <w:p w14:paraId="3D203B9F" w14:textId="77777777" w:rsidR="0090787B" w:rsidRDefault="0090787B" w:rsidP="0090787B">
      <w:pPr>
        <w:pStyle w:val="a3"/>
        <w:spacing w:before="20" w:line="314" w:lineRule="auto"/>
        <w:ind w:firstLine="420"/>
        <w:rPr>
          <w:rFonts w:cs="宋体"/>
        </w:rPr>
      </w:pPr>
      <w:r>
        <w:t>（</w:t>
      </w:r>
      <w:r>
        <w:rPr>
          <w:rFonts w:cs="宋体"/>
        </w:rPr>
        <w:t>1</w:t>
      </w:r>
      <w:r>
        <w:t xml:space="preserve">）腹部膨隆：弥漫性腹部膨隆可见于胃肠胀气，腹腔积液，巨大肿块，气腹，妊娠 </w:t>
      </w:r>
      <w:r>
        <w:rPr>
          <w:spacing w:val="-1"/>
        </w:rPr>
        <w:t>中晚期，巨大卵巢囊肿等。</w:t>
      </w:r>
      <w:r>
        <w:rPr>
          <w:rFonts w:cs="宋体"/>
        </w:rPr>
        <w:t xml:space="preserve"> </w:t>
      </w:r>
    </w:p>
    <w:p w14:paraId="189C0FF1" w14:textId="77777777" w:rsidR="0090787B" w:rsidRDefault="0090787B" w:rsidP="0090787B">
      <w:pPr>
        <w:pStyle w:val="a3"/>
        <w:spacing w:before="19" w:line="314" w:lineRule="auto"/>
        <w:ind w:firstLine="420"/>
        <w:rPr>
          <w:rFonts w:cs="宋体"/>
        </w:rPr>
      </w:pPr>
      <w:r>
        <w:t>（</w:t>
      </w:r>
      <w:r>
        <w:rPr>
          <w:rFonts w:cs="宋体"/>
        </w:rPr>
        <w:t>2</w:t>
      </w:r>
      <w:r>
        <w:t xml:space="preserve">）局部包块：可见于内脏肿大或肿瘤或局部积液。如肝脓疡、肝肿瘤、肝囊肿、巨 </w:t>
      </w:r>
      <w:r>
        <w:rPr>
          <w:spacing w:val="-1"/>
        </w:rPr>
        <w:t>脾及腹壁上肿块、巨大胆囊、尿潴留等。</w:t>
      </w:r>
      <w:r>
        <w:rPr>
          <w:rFonts w:cs="宋体"/>
        </w:rPr>
        <w:t xml:space="preserve"> </w:t>
      </w:r>
    </w:p>
    <w:p w14:paraId="361C4779" w14:textId="77777777" w:rsidR="0090787B" w:rsidRDefault="0090787B" w:rsidP="0090787B">
      <w:pPr>
        <w:pStyle w:val="a3"/>
        <w:spacing w:before="20" w:line="314" w:lineRule="auto"/>
        <w:ind w:left="543" w:right="46"/>
        <w:rPr>
          <w:rFonts w:cs="宋体"/>
        </w:rPr>
      </w:pPr>
      <w:r>
        <w:rPr>
          <w:spacing w:val="-1"/>
        </w:rPr>
        <w:t>（</w:t>
      </w:r>
      <w:r>
        <w:rPr>
          <w:rFonts w:cs="宋体"/>
          <w:spacing w:val="-1"/>
        </w:rPr>
        <w:t>3</w:t>
      </w:r>
      <w:r>
        <w:rPr>
          <w:spacing w:val="-1"/>
        </w:rPr>
        <w:t>）腹部凹陷：显著消瘦，恶病质及严惩脱水的病人，明显凹陷者称“舟状腹”。</w:t>
      </w:r>
      <w:r>
        <w:rPr>
          <w:rFonts w:cs="宋体"/>
          <w:spacing w:val="59"/>
        </w:rPr>
        <w:t xml:space="preserve"> </w:t>
      </w:r>
      <w:r>
        <w:rPr>
          <w:rFonts w:cs="宋体"/>
        </w:rPr>
        <w:t>2</w:t>
      </w:r>
      <w:r>
        <w:rPr>
          <w:spacing w:val="-31"/>
        </w:rPr>
        <w:t>．</w:t>
      </w:r>
      <w:r>
        <w:t>运动  呼吸运动减弱或消失见于腹膜炎</w:t>
      </w:r>
      <w:r>
        <w:rPr>
          <w:spacing w:val="-30"/>
        </w:rPr>
        <w:t>、</w:t>
      </w:r>
      <w:r>
        <w:t>腹水或纵膈麻痹</w:t>
      </w:r>
      <w:r>
        <w:rPr>
          <w:spacing w:val="-30"/>
        </w:rPr>
        <w:t>、</w:t>
      </w:r>
      <w:r>
        <w:t>内脏穿孔或破裂等病人</w:t>
      </w:r>
      <w:r>
        <w:rPr>
          <w:spacing w:val="-112"/>
        </w:rPr>
        <w:t>。</w:t>
      </w:r>
      <w:r>
        <w:rPr>
          <w:rFonts w:cs="宋体"/>
        </w:rPr>
        <w:t xml:space="preserve"> </w:t>
      </w:r>
    </w:p>
    <w:p w14:paraId="75EECC43" w14:textId="77777777" w:rsidR="0090787B" w:rsidRDefault="0090787B" w:rsidP="0090787B">
      <w:pPr>
        <w:pStyle w:val="a3"/>
        <w:spacing w:before="20"/>
        <w:ind w:left="543"/>
        <w:rPr>
          <w:rFonts w:cs="宋体"/>
        </w:rPr>
      </w:pPr>
      <w:r>
        <w:rPr>
          <w:rFonts w:cs="宋体"/>
          <w:spacing w:val="-1"/>
        </w:rPr>
        <w:t>3</w:t>
      </w:r>
      <w:r>
        <w:rPr>
          <w:spacing w:val="-1"/>
        </w:rPr>
        <w:t>．皮肤</w:t>
      </w:r>
      <w:r>
        <w:rPr>
          <w:spacing w:val="105"/>
        </w:rPr>
        <w:t xml:space="preserve"> </w:t>
      </w:r>
      <w:r>
        <w:rPr>
          <w:spacing w:val="-1"/>
        </w:rPr>
        <w:t>观察有无皮疹、色素沉着、脐疝、腹壁疤痕。如果有高度腹水者脐可突出。</w:t>
      </w:r>
      <w:r>
        <w:rPr>
          <w:rFonts w:cs="宋体"/>
        </w:rPr>
        <w:t xml:space="preserve"> </w:t>
      </w:r>
    </w:p>
    <w:p w14:paraId="651F2857" w14:textId="7FC90505" w:rsidR="0090787B" w:rsidRDefault="0090787B" w:rsidP="0090787B">
      <w:pPr>
        <w:pStyle w:val="a3"/>
        <w:spacing w:line="314" w:lineRule="auto"/>
        <w:ind w:right="46" w:firstLine="405"/>
      </w:pPr>
      <w:r>
        <w:rPr>
          <w:noProof/>
          <w:lang w:eastAsia="en-US"/>
        </w:rPr>
        <mc:AlternateContent>
          <mc:Choice Requires="wpg">
            <w:drawing>
              <wp:anchor distT="0" distB="0" distL="114300" distR="114300" simplePos="0" relativeHeight="251681792" behindDoc="1" locked="0" layoutInCell="1" allowOverlap="1" wp14:anchorId="0F3F5EB5" wp14:editId="1CA84E1A">
                <wp:simplePos x="0" y="0"/>
                <wp:positionH relativeFrom="page">
                  <wp:posOffset>1140460</wp:posOffset>
                </wp:positionH>
                <wp:positionV relativeFrom="paragraph">
                  <wp:posOffset>607695</wp:posOffset>
                </wp:positionV>
                <wp:extent cx="5259705" cy="1783715"/>
                <wp:effectExtent l="0" t="635" r="635" b="0"/>
                <wp:wrapNone/>
                <wp:docPr id="1426898075" name="组合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259705" cy="1783715"/>
                          <a:chOff x="1797" y="957"/>
                          <a:chExt cx="8283" cy="2809"/>
                        </a:xfrm>
                      </wpg:grpSpPr>
                      <pic:pic xmlns:pic="http://schemas.openxmlformats.org/drawingml/2006/picture">
                        <pic:nvPicPr>
                          <pic:cNvPr id="119906975" name="Picture 53"/>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1797" y="957"/>
                            <a:ext cx="8283" cy="202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grpSp>
                        <wpg:cNvPr id="929893017" name="Group 54"/>
                        <wpg:cNvGrpSpPr>
                          <a:grpSpLocks/>
                        </wpg:cNvGrpSpPr>
                        <wpg:grpSpPr bwMode="auto">
                          <a:xfrm>
                            <a:off x="1800" y="2986"/>
                            <a:ext cx="8280" cy="780"/>
                            <a:chOff x="1800" y="2986"/>
                            <a:chExt cx="8280" cy="780"/>
                          </a:xfrm>
                        </wpg:grpSpPr>
                        <wps:wsp>
                          <wps:cNvPr id="1120727351" name="Freeform 55"/>
                          <wps:cNvSpPr>
                            <a:spLocks/>
                          </wps:cNvSpPr>
                          <wps:spPr bwMode="auto">
                            <a:xfrm>
                              <a:off x="1800" y="2986"/>
                              <a:ext cx="8280" cy="780"/>
                            </a:xfrm>
                            <a:custGeom>
                              <a:avLst/>
                              <a:gdLst>
                                <a:gd name="T0" fmla="+- 0 1800 1800"/>
                                <a:gd name="T1" fmla="*/ T0 w 8280"/>
                                <a:gd name="T2" fmla="+- 0 3766 2986"/>
                                <a:gd name="T3" fmla="*/ 3766 h 780"/>
                                <a:gd name="T4" fmla="+- 0 10080 1800"/>
                                <a:gd name="T5" fmla="*/ T4 w 8280"/>
                                <a:gd name="T6" fmla="+- 0 3766 2986"/>
                                <a:gd name="T7" fmla="*/ 3766 h 780"/>
                                <a:gd name="T8" fmla="+- 0 10080 1800"/>
                                <a:gd name="T9" fmla="*/ T8 w 8280"/>
                                <a:gd name="T10" fmla="+- 0 2986 2986"/>
                                <a:gd name="T11" fmla="*/ 2986 h 780"/>
                                <a:gd name="T12" fmla="+- 0 1800 1800"/>
                                <a:gd name="T13" fmla="*/ T12 w 8280"/>
                                <a:gd name="T14" fmla="+- 0 2986 2986"/>
                                <a:gd name="T15" fmla="*/ 2986 h 780"/>
                                <a:gd name="T16" fmla="+- 0 1800 1800"/>
                                <a:gd name="T17" fmla="*/ T16 w 8280"/>
                                <a:gd name="T18" fmla="+- 0 3766 2986"/>
                                <a:gd name="T19" fmla="*/ 3766 h 780"/>
                              </a:gdLst>
                              <a:ahLst/>
                              <a:cxnLst>
                                <a:cxn ang="0">
                                  <a:pos x="T1" y="T3"/>
                                </a:cxn>
                                <a:cxn ang="0">
                                  <a:pos x="T5" y="T7"/>
                                </a:cxn>
                                <a:cxn ang="0">
                                  <a:pos x="T9" y="T11"/>
                                </a:cxn>
                                <a:cxn ang="0">
                                  <a:pos x="T13" y="T15"/>
                                </a:cxn>
                                <a:cxn ang="0">
                                  <a:pos x="T17" y="T19"/>
                                </a:cxn>
                              </a:cxnLst>
                              <a:rect l="0" t="0" r="r" b="b"/>
                              <a:pathLst>
                                <a:path w="8280" h="780">
                                  <a:moveTo>
                                    <a:pt x="0" y="780"/>
                                  </a:moveTo>
                                  <a:lnTo>
                                    <a:pt x="8280" y="780"/>
                                  </a:lnTo>
                                  <a:lnTo>
                                    <a:pt x="8280" y="0"/>
                                  </a:lnTo>
                                  <a:lnTo>
                                    <a:pt x="0" y="0"/>
                                  </a:lnTo>
                                  <a:lnTo>
                                    <a:pt x="0" y="78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63032661" name="Text Box 56"/>
                          <wps:cNvSpPr txBox="1">
                            <a:spLocks noChangeArrowheads="1"/>
                          </wps:cNvSpPr>
                          <wps:spPr bwMode="auto">
                            <a:xfrm>
                              <a:off x="5107" y="3122"/>
                              <a:ext cx="1787" cy="2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EA1B89" w14:textId="77777777" w:rsidR="0090787B" w:rsidRDefault="0090787B" w:rsidP="0090787B">
                                <w:pPr>
                                  <w:spacing w:line="210" w:lineRule="exact"/>
                                  <w:rPr>
                                    <w:rFonts w:ascii="宋体" w:eastAsia="宋体" w:hAnsi="宋体" w:cs="宋体"/>
                                    <w:szCs w:val="21"/>
                                  </w:rPr>
                                </w:pPr>
                                <w:r>
                                  <w:rPr>
                                    <w:rFonts w:ascii="宋体" w:eastAsia="宋体" w:hAnsi="宋体" w:cs="宋体"/>
                                    <w:spacing w:val="-1"/>
                                    <w:szCs w:val="21"/>
                                  </w:rPr>
                                  <w:t>静脉血流方向检查</w:t>
                                </w:r>
                                <w:r>
                                  <w:rPr>
                                    <w:rFonts w:ascii="宋体" w:eastAsia="宋体" w:hAnsi="宋体" w:cs="宋体"/>
                                    <w:szCs w:val="21"/>
                                  </w:rPr>
                                  <w:t xml:space="preserve"> </w:t>
                                </w:r>
                              </w:p>
                            </w:txbxContent>
                          </wps:txbx>
                          <wps:bodyPr rot="0" vert="horz" wrap="square" lIns="0" tIns="0" rIns="0" bIns="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0F3F5EB5" id="组合 1" o:spid="_x0000_s1069" style="position:absolute;left:0;text-align:left;margin-left:89.8pt;margin-top:47.85pt;width:414.15pt;height:140.45pt;z-index:-251634688;mso-position-horizontal-relative:page;mso-position-vertical-relative:text" coordorigin="1797,957" coordsize="8283,2809"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">
                <v:shape id="Picture 53" o:spid="_x0000_s1070" type="#_x0000_t75" style="position:absolute;left:1797;top:957;width:8283;height:202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">
                  <v:imagedata r:id="rId71" o:title=""/>
                </v:shape>
                <v:group id="Group 54" o:spid="_x0000_s1071" style="position:absolute;left:1800;top:2986;width:8280;height:780" coordorigin="1800,2986" coordsize="8280,7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">
                  <v:shape id="Freeform 55" o:spid="_x0000_s1072" style="position:absolute;left:1800;top:2986;width:8280;height:780;visibility:visible;mso-wrap-style:square;v-text-anchor:top" coordsize="8280,7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" path="m,780r8280,l8280,,,,,780xe" stroked="f">
                    <v:path arrowok="t" o:connecttype="custom" o:connectlocs="0,3766;8280,3766;8280,2986;0,2986;0,3766" o:connectangles="0,0,0,0,0"/>
                  </v:shape>
                  <v:shape id="Text Box 56" o:spid="_x0000_s1073" type="#_x0000_t202" style="position:absolute;left:5107;top:3122;width:1787;height:2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" filled="f" stroked="f">
                    <v:textbox inset="0,0,0,0">
                      <w:txbxContent>
                        <w:p w14:paraId="7AEA1B89" w14:textId="77777777" w:rsidR="0090787B" w:rsidRDefault="0090787B" w:rsidP="0090787B">
                          <w:pPr>
                            <w:spacing w:line="210" w:lineRule="exact"/>
                            <w:rPr>
                              <w:rFonts w:ascii="宋体" w:eastAsia="宋体" w:hAnsi="宋体" w:cs="宋体"/>
                              <w:szCs w:val="21"/>
                            </w:rPr>
                          </w:pPr>
                          <w:r>
                            <w:rPr>
                              <w:rFonts w:ascii="宋体" w:eastAsia="宋体" w:hAnsi="宋体" w:cs="宋体"/>
                              <w:spacing w:val="-1"/>
                              <w:szCs w:val="21"/>
                            </w:rPr>
                            <w:t>静脉血流方向检查</w:t>
                          </w:r>
                          <w:r>
                            <w:rPr>
                              <w:rFonts w:ascii="宋体" w:eastAsia="宋体" w:hAnsi="宋体" w:cs="宋体"/>
                              <w:szCs w:val="21"/>
                            </w:rPr>
                            <w:t xml:space="preserve"> </w:t>
                          </w:r>
                        </w:p>
                      </w:txbxContent>
                    </v:textbox>
                  </v:shape>
                </v:group>
                <w10:wrap anchorx="page"/>
              </v:group>
            </w:pict>
          </mc:Fallback>
        </mc:AlternateContent>
      </w:r>
      <w:r>
        <w:rPr>
          <w:rFonts w:cs="宋体"/>
          <w:spacing w:val="-1"/>
        </w:rPr>
        <w:t>4</w:t>
      </w:r>
      <w:r>
        <w:rPr>
          <w:spacing w:val="-1"/>
        </w:rPr>
        <w:t>．静脉</w:t>
      </w:r>
      <w:r>
        <w:t xml:space="preserve">  腹壁静脉曲张多由于门静脉循环障碍或上、下腔静脉回流受阻所致。门静脉</w:t>
      </w:r>
      <w:r>
        <w:rPr>
          <w:spacing w:val="36"/>
        </w:rPr>
        <w:t xml:space="preserve"> </w:t>
      </w:r>
      <w:r>
        <w:t>梗阻而形成的腹壁静脉曲张血流方向与正常相同</w:t>
      </w:r>
      <w:r>
        <w:rPr>
          <w:spacing w:val="-30"/>
        </w:rPr>
        <w:t>，</w:t>
      </w:r>
      <w:r>
        <w:t>即脐以下</w:t>
      </w:r>
      <w:r>
        <w:rPr>
          <w:spacing w:val="-6"/>
        </w:rPr>
        <w:t>向</w:t>
      </w:r>
      <w:r>
        <w:t>下流动</w:t>
      </w:r>
      <w:r>
        <w:rPr>
          <w:spacing w:val="-30"/>
        </w:rPr>
        <w:t>，</w:t>
      </w:r>
      <w:r>
        <w:t>脐以上往上流动</w:t>
      </w:r>
      <w:r>
        <w:rPr>
          <w:spacing w:val="-30"/>
        </w:rPr>
        <w:t>；</w:t>
      </w:r>
      <w:r>
        <w:t>下</w:t>
      </w:r>
    </w:p>
    <w:p w14:paraId="775B7123" w14:textId="77777777" w:rsidR="0090787B" w:rsidRDefault="0090787B" w:rsidP="0090787B">
      <w:pPr>
        <w:spacing w:line="314" w:lineRule="auto"/>
        <w:sectPr w:rsidR="0090787B">
          <w:footerReference w:type="default" r:id="rId72"/>
          <w:pgSz w:w="11910" w:h="16850"/>
          <w:pgMar w:top="1040" w:right="1580" w:bottom="1440" w:left="1680" w:header="846" w:footer="1246" w:gutter="0"/>
          <w:pgNumType w:start="1"/>
          <w:cols w:space="720"/>
        </w:sectPr>
      </w:pPr>
    </w:p>
    <w:p w14:paraId="0A103C43" w14:textId="77777777" w:rsidR="0090787B" w:rsidRDefault="0090787B" w:rsidP="0090787B">
      <w:pPr>
        <w:rPr>
          <w:rFonts w:ascii="宋体" w:eastAsia="宋体" w:hAnsi="宋体" w:cs="宋体"/>
          <w:sz w:val="20"/>
          <w:szCs w:val="20"/>
        </w:rPr>
      </w:pPr>
    </w:p>
    <w:p w14:paraId="2BE48339" w14:textId="77777777" w:rsidR="0090787B" w:rsidRDefault="0090787B" w:rsidP="0090787B">
      <w:pPr>
        <w:spacing w:before="5"/>
        <w:rPr>
          <w:rFonts w:ascii="宋体" w:eastAsia="宋体" w:hAnsi="宋体" w:cs="宋体"/>
          <w:sz w:val="14"/>
          <w:szCs w:val="14"/>
        </w:rPr>
      </w:pPr>
    </w:p>
    <w:p w14:paraId="788AF3FA" w14:textId="77777777" w:rsidR="0090787B" w:rsidRDefault="0090787B" w:rsidP="0090787B">
      <w:pPr>
        <w:pStyle w:val="a3"/>
        <w:spacing w:line="314" w:lineRule="auto"/>
        <w:ind w:right="46"/>
        <w:rPr>
          <w:rFonts w:cs="宋体"/>
        </w:rPr>
      </w:pPr>
      <w:r>
        <w:t>腔静脉梗阻所致的腹壁静脉曲张是脐以下向上流动</w:t>
      </w:r>
      <w:r>
        <w:rPr>
          <w:spacing w:val="-46"/>
        </w:rPr>
        <w:t>，</w:t>
      </w:r>
      <w:r>
        <w:t>上腔静脉梗阻时</w:t>
      </w:r>
      <w:r>
        <w:rPr>
          <w:spacing w:val="-46"/>
        </w:rPr>
        <w:t>，</w:t>
      </w:r>
      <w:r>
        <w:t>脐以上也是自上向下 流。</w:t>
      </w:r>
      <w:r>
        <w:rPr>
          <w:rFonts w:cs="宋体"/>
        </w:rPr>
        <w:t xml:space="preserve"> </w:t>
      </w:r>
    </w:p>
    <w:p w14:paraId="05BEA899" w14:textId="77777777" w:rsidR="0090787B" w:rsidRDefault="0090787B" w:rsidP="0090787B">
      <w:pPr>
        <w:pStyle w:val="a3"/>
        <w:spacing w:before="20" w:line="314" w:lineRule="auto"/>
        <w:ind w:left="543" w:right="1643"/>
        <w:rPr>
          <w:rFonts w:cs="宋体"/>
          <w:spacing w:val="42"/>
        </w:rPr>
      </w:pPr>
      <w:r>
        <w:rPr>
          <w:rFonts w:cs="宋体"/>
          <w:spacing w:val="-1"/>
        </w:rPr>
        <w:t>5</w:t>
      </w:r>
      <w:r>
        <w:rPr>
          <w:spacing w:val="-1"/>
        </w:rPr>
        <w:t>．蠕动波</w:t>
      </w:r>
      <w:r>
        <w:rPr>
          <w:spacing w:val="105"/>
        </w:rPr>
        <w:t xml:space="preserve"> </w:t>
      </w:r>
      <w:r>
        <w:rPr>
          <w:spacing w:val="-1"/>
        </w:rPr>
        <w:t>胃肠梗阻的患者可观察到胃、肠蠕动波或胃肠型。</w:t>
      </w:r>
      <w:r>
        <w:rPr>
          <w:rFonts w:cs="宋体"/>
          <w:spacing w:val="42"/>
        </w:rPr>
        <w:t xml:space="preserve"> </w:t>
      </w:r>
    </w:p>
    <w:p w14:paraId="7E56A2E9" w14:textId="77777777" w:rsidR="0090787B" w:rsidRDefault="0090787B" w:rsidP="0090787B">
      <w:pPr>
        <w:pStyle w:val="a3"/>
        <w:spacing w:before="20" w:line="314" w:lineRule="auto"/>
        <w:ind w:left="543" w:right="1643"/>
        <w:rPr>
          <w:rFonts w:cs="宋体"/>
        </w:rPr>
      </w:pPr>
      <w:r>
        <w:t>二</w:t>
      </w:r>
      <w:r>
        <w:rPr>
          <w:rFonts w:cs="宋体"/>
        </w:rPr>
        <w:t>.</w:t>
      </w:r>
      <w:r>
        <w:t>触诊</w:t>
      </w:r>
      <w:r>
        <w:rPr>
          <w:rFonts w:cs="宋体"/>
        </w:rPr>
        <w:t xml:space="preserve"> </w:t>
      </w:r>
    </w:p>
    <w:p w14:paraId="5CB4C0B9" w14:textId="77777777" w:rsidR="0090787B" w:rsidRDefault="0090787B" w:rsidP="0090787B">
      <w:pPr>
        <w:pStyle w:val="a3"/>
        <w:spacing w:before="20"/>
        <w:ind w:left="543"/>
        <w:rPr>
          <w:rFonts w:cs="宋体"/>
        </w:rPr>
      </w:pPr>
      <w:r>
        <w:rPr>
          <w:rFonts w:cs="宋体"/>
          <w:spacing w:val="-1"/>
        </w:rPr>
        <w:t>1</w:t>
      </w:r>
      <w:r>
        <w:rPr>
          <w:spacing w:val="-1"/>
        </w:rPr>
        <w:t>．紧张度</w:t>
      </w:r>
      <w:r>
        <w:rPr>
          <w:rFonts w:cs="宋体"/>
        </w:rPr>
        <w:t xml:space="preserve"> </w:t>
      </w:r>
    </w:p>
    <w:p w14:paraId="1D52719F" w14:textId="77777777" w:rsidR="0090787B" w:rsidRDefault="0090787B" w:rsidP="0090787B">
      <w:pPr>
        <w:pStyle w:val="a3"/>
        <w:spacing w:line="314" w:lineRule="auto"/>
        <w:ind w:right="46" w:firstLine="420"/>
        <w:rPr>
          <w:rFonts w:cs="宋体"/>
        </w:rPr>
      </w:pPr>
      <w:r>
        <w:rPr>
          <w:spacing w:val="-1"/>
        </w:rPr>
        <w:t>（</w:t>
      </w:r>
      <w:r>
        <w:rPr>
          <w:rFonts w:cs="宋体"/>
          <w:spacing w:val="-1"/>
        </w:rPr>
        <w:t>1</w:t>
      </w:r>
      <w:r>
        <w:rPr>
          <w:spacing w:val="-1"/>
        </w:rPr>
        <w:t>）局限性腹壁紧张度增加</w:t>
      </w:r>
      <w:r>
        <w:t xml:space="preserve">  某脏器的炎症波及腹膜，如急性阑尾炎以右下腹为主，</w:t>
      </w:r>
      <w:r>
        <w:rPr>
          <w:spacing w:val="22"/>
        </w:rPr>
        <w:t xml:space="preserve"> </w:t>
      </w:r>
      <w:r>
        <w:rPr>
          <w:spacing w:val="-1"/>
        </w:rPr>
        <w:t>右上腹紧张可能为急性胆囊炎。</w:t>
      </w:r>
      <w:r>
        <w:rPr>
          <w:rFonts w:cs="宋体"/>
        </w:rPr>
        <w:t xml:space="preserve"> </w:t>
      </w:r>
    </w:p>
    <w:p w14:paraId="7EDD9043" w14:textId="77777777" w:rsidR="0090787B" w:rsidRDefault="0090787B" w:rsidP="0090787B">
      <w:pPr>
        <w:pStyle w:val="a3"/>
        <w:spacing w:before="20" w:line="314" w:lineRule="auto"/>
        <w:ind w:right="212" w:firstLine="420"/>
        <w:rPr>
          <w:rFonts w:cs="宋体"/>
        </w:rPr>
      </w:pPr>
      <w:r>
        <w:rPr>
          <w:spacing w:val="-2"/>
        </w:rPr>
        <w:t>（</w:t>
      </w:r>
      <w:r>
        <w:rPr>
          <w:rFonts w:cs="宋体"/>
          <w:spacing w:val="-2"/>
        </w:rPr>
        <w:t>2</w:t>
      </w:r>
      <w:r>
        <w:rPr>
          <w:spacing w:val="-2"/>
        </w:rPr>
        <w:t>）全腹腹壁紧张</w:t>
      </w:r>
      <w:r>
        <w:t xml:space="preserve"> </w:t>
      </w:r>
      <w:r>
        <w:rPr>
          <w:spacing w:val="-4"/>
        </w:rPr>
        <w:t>见于胃肠道穿孔，腹壁强直，称“板状腹”。腹膜慢性炎症，腹膜</w:t>
      </w:r>
      <w:r>
        <w:rPr>
          <w:spacing w:val="54"/>
        </w:rPr>
        <w:t xml:space="preserve"> </w:t>
      </w:r>
      <w:r>
        <w:t>增厚</w:t>
      </w:r>
      <w:r>
        <w:rPr>
          <w:spacing w:val="-31"/>
        </w:rPr>
        <w:t>，</w:t>
      </w:r>
      <w:r>
        <w:t>触诊时犹如揉面团的特殊柔韧感</w:t>
      </w:r>
      <w:r>
        <w:rPr>
          <w:spacing w:val="-31"/>
        </w:rPr>
        <w:t>，</w:t>
      </w:r>
      <w:r>
        <w:t>称为揉面感或柔韧感</w:t>
      </w:r>
      <w:r>
        <w:rPr>
          <w:spacing w:val="-30"/>
        </w:rPr>
        <w:t>，</w:t>
      </w:r>
      <w:r>
        <w:rPr>
          <w:spacing w:val="15"/>
        </w:rPr>
        <w:t>可</w:t>
      </w:r>
      <w:r>
        <w:t>见于结核性腹膜炎</w:t>
      </w:r>
      <w:r>
        <w:rPr>
          <w:spacing w:val="-31"/>
        </w:rPr>
        <w:t>，</w:t>
      </w:r>
      <w:r>
        <w:t xml:space="preserve">亦可 </w:t>
      </w:r>
      <w:r>
        <w:rPr>
          <w:spacing w:val="-1"/>
        </w:rPr>
        <w:t>见于腹膜癌性转移。</w:t>
      </w:r>
      <w:r>
        <w:rPr>
          <w:rFonts w:cs="宋体"/>
        </w:rPr>
        <w:t xml:space="preserve"> </w:t>
      </w:r>
    </w:p>
    <w:p w14:paraId="14F460B0" w14:textId="77777777" w:rsidR="0090787B" w:rsidRDefault="0090787B" w:rsidP="0090787B">
      <w:pPr>
        <w:pStyle w:val="a3"/>
        <w:spacing w:before="20" w:line="314" w:lineRule="auto"/>
        <w:ind w:left="543" w:right="3529"/>
        <w:rPr>
          <w:rFonts w:cs="宋体"/>
        </w:rPr>
      </w:pPr>
      <w:r>
        <w:rPr>
          <w:rFonts w:cs="宋体"/>
        </w:rPr>
        <w:t xml:space="preserve">(3) </w:t>
      </w:r>
      <w:r>
        <w:rPr>
          <w:spacing w:val="-1"/>
        </w:rPr>
        <w:t>腹壁紧张度减低</w:t>
      </w:r>
      <w:r>
        <w:t xml:space="preserve">  </w:t>
      </w:r>
      <w:r>
        <w:rPr>
          <w:spacing w:val="-1"/>
        </w:rPr>
        <w:t>腹肌张力减低或消失</w:t>
      </w:r>
      <w:r>
        <w:rPr>
          <w:rFonts w:cs="宋体"/>
          <w:spacing w:val="-1"/>
        </w:rPr>
        <w:t>.</w:t>
      </w:r>
      <w:r>
        <w:rPr>
          <w:rFonts w:cs="宋体"/>
          <w:spacing w:val="27"/>
        </w:rPr>
        <w:t xml:space="preserve"> </w:t>
      </w:r>
      <w:r>
        <w:rPr>
          <w:rFonts w:cs="宋体"/>
          <w:spacing w:val="-1"/>
        </w:rPr>
        <w:t>2</w:t>
      </w:r>
      <w:r>
        <w:rPr>
          <w:spacing w:val="-1"/>
        </w:rPr>
        <w:t>．压痛反跳痛</w:t>
      </w:r>
      <w:r>
        <w:rPr>
          <w:rFonts w:cs="宋体"/>
          <w:spacing w:val="-1"/>
        </w:rPr>
        <w:t xml:space="preserve"> </w:t>
      </w:r>
      <w:r>
        <w:rPr>
          <w:rFonts w:cs="宋体"/>
        </w:rPr>
        <w:t xml:space="preserve"> </w:t>
      </w:r>
    </w:p>
    <w:p w14:paraId="7E2E0DA2" w14:textId="77777777" w:rsidR="0090787B" w:rsidRDefault="0090787B" w:rsidP="0090787B">
      <w:pPr>
        <w:pStyle w:val="a3"/>
        <w:spacing w:before="20" w:line="314" w:lineRule="auto"/>
        <w:ind w:firstLine="420"/>
        <w:rPr>
          <w:rFonts w:cs="宋体"/>
        </w:rPr>
      </w:pPr>
      <w:r>
        <w:t>（</w:t>
      </w:r>
      <w:r>
        <w:rPr>
          <w:rFonts w:cs="宋体"/>
        </w:rPr>
        <w:t>1</w:t>
      </w:r>
      <w:r>
        <w:t xml:space="preserve">）压痛  起源于腹部的脏器，如胃、十二指肠、肝、胆、胰及横结肠等病变。要注 </w:t>
      </w:r>
      <w:r>
        <w:rPr>
          <w:spacing w:val="-1"/>
        </w:rPr>
        <w:t>意膈上病变，如肺炎、胸膜炎、心肌梗塞等胸腔疾患，亦可产生上腹痛，但压痛不明显。</w:t>
      </w:r>
      <w:r>
        <w:rPr>
          <w:rFonts w:cs="宋体"/>
        </w:rPr>
        <w:t xml:space="preserve"> </w:t>
      </w:r>
    </w:p>
    <w:p w14:paraId="47CE0DEA" w14:textId="77777777" w:rsidR="0090787B" w:rsidRDefault="0090787B" w:rsidP="0090787B">
      <w:pPr>
        <w:pStyle w:val="a3"/>
        <w:spacing w:before="20"/>
        <w:ind w:left="543"/>
        <w:rPr>
          <w:rFonts w:cs="宋体"/>
        </w:rPr>
      </w:pPr>
      <w:r>
        <w:rPr>
          <w:spacing w:val="-1"/>
        </w:rPr>
        <w:t>（</w:t>
      </w:r>
      <w:r>
        <w:rPr>
          <w:rFonts w:cs="宋体"/>
          <w:spacing w:val="-1"/>
        </w:rPr>
        <w:t>2</w:t>
      </w:r>
      <w:r>
        <w:rPr>
          <w:spacing w:val="-1"/>
        </w:rPr>
        <w:t>）脐部压痛</w:t>
      </w:r>
      <w:r>
        <w:rPr>
          <w:spacing w:val="105"/>
        </w:rPr>
        <w:t xml:space="preserve"> </w:t>
      </w:r>
      <w:r>
        <w:rPr>
          <w:spacing w:val="-1"/>
        </w:rPr>
        <w:t>主要见于小肠病变，如肠梗阻，肠系膜及网膜病变等。</w:t>
      </w:r>
      <w:r>
        <w:rPr>
          <w:rFonts w:cs="宋体"/>
        </w:rPr>
        <w:t xml:space="preserve"> </w:t>
      </w:r>
    </w:p>
    <w:p w14:paraId="46F8B2D5" w14:textId="77777777" w:rsidR="0090787B" w:rsidRDefault="0090787B" w:rsidP="0090787B">
      <w:pPr>
        <w:pStyle w:val="a3"/>
        <w:ind w:left="543"/>
        <w:rPr>
          <w:rFonts w:cs="宋体"/>
        </w:rPr>
      </w:pPr>
      <w:r>
        <w:rPr>
          <w:spacing w:val="-1"/>
        </w:rPr>
        <w:t>（</w:t>
      </w:r>
      <w:r>
        <w:rPr>
          <w:rFonts w:cs="宋体"/>
          <w:spacing w:val="-1"/>
        </w:rPr>
        <w:t>3</w:t>
      </w:r>
      <w:r>
        <w:rPr>
          <w:spacing w:val="-1"/>
        </w:rPr>
        <w:t>）下腹部压痛</w:t>
      </w:r>
      <w:r>
        <w:t xml:space="preserve">  </w:t>
      </w:r>
      <w:r>
        <w:rPr>
          <w:spacing w:val="-1"/>
        </w:rPr>
        <w:t>注意泌尿生殖系统病变。</w:t>
      </w:r>
      <w:r>
        <w:rPr>
          <w:rFonts w:cs="宋体"/>
        </w:rPr>
        <w:t xml:space="preserve"> </w:t>
      </w:r>
    </w:p>
    <w:p w14:paraId="4DF173A3" w14:textId="77777777" w:rsidR="0090787B" w:rsidRDefault="0090787B" w:rsidP="0090787B">
      <w:pPr>
        <w:pStyle w:val="a3"/>
        <w:ind w:left="543"/>
        <w:rPr>
          <w:rFonts w:cs="宋体"/>
        </w:rPr>
      </w:pPr>
      <w:r>
        <w:rPr>
          <w:spacing w:val="-1"/>
        </w:rPr>
        <w:t>（</w:t>
      </w:r>
      <w:r>
        <w:rPr>
          <w:rFonts w:cs="宋体"/>
          <w:spacing w:val="-1"/>
        </w:rPr>
        <w:t>4</w:t>
      </w:r>
      <w:r>
        <w:rPr>
          <w:spacing w:val="-1"/>
        </w:rPr>
        <w:t>）左、右季肋部压痛</w:t>
      </w:r>
      <w:r>
        <w:t xml:space="preserve">  </w:t>
      </w:r>
      <w:r>
        <w:rPr>
          <w:spacing w:val="-1"/>
        </w:rPr>
        <w:t>注意结肠及肾脏病变。</w:t>
      </w:r>
      <w:r>
        <w:rPr>
          <w:rFonts w:cs="宋体"/>
        </w:rPr>
        <w:t xml:space="preserve"> </w:t>
      </w:r>
    </w:p>
    <w:p w14:paraId="42EE2163" w14:textId="77777777" w:rsidR="0090787B" w:rsidRDefault="0090787B" w:rsidP="0090787B">
      <w:pPr>
        <w:pStyle w:val="a3"/>
        <w:ind w:left="543"/>
        <w:rPr>
          <w:rFonts w:cs="宋体"/>
        </w:rPr>
      </w:pPr>
      <w:r>
        <w:rPr>
          <w:spacing w:val="-1"/>
        </w:rPr>
        <w:t>（</w:t>
      </w:r>
      <w:r>
        <w:rPr>
          <w:rFonts w:cs="宋体"/>
          <w:spacing w:val="-1"/>
        </w:rPr>
        <w:t>5</w:t>
      </w:r>
      <w:r>
        <w:rPr>
          <w:spacing w:val="-1"/>
        </w:rPr>
        <w:t>）阑尾炎</w:t>
      </w:r>
      <w:r>
        <w:t xml:space="preserve">  </w:t>
      </w:r>
      <w:r>
        <w:rPr>
          <w:spacing w:val="-1"/>
        </w:rPr>
        <w:t>注意右下腹麦氏点压痛及反跳痛。</w:t>
      </w:r>
      <w:r>
        <w:rPr>
          <w:rFonts w:cs="宋体"/>
        </w:rPr>
        <w:t xml:space="preserve"> </w:t>
      </w:r>
    </w:p>
    <w:p w14:paraId="44839F64" w14:textId="77777777" w:rsidR="0090787B" w:rsidRDefault="0090787B" w:rsidP="0090787B">
      <w:pPr>
        <w:pStyle w:val="a3"/>
        <w:ind w:left="543"/>
        <w:rPr>
          <w:rFonts w:cs="宋体"/>
        </w:rPr>
      </w:pPr>
      <w:r>
        <w:rPr>
          <w:spacing w:val="-1"/>
        </w:rPr>
        <w:t>（</w:t>
      </w:r>
      <w:r>
        <w:rPr>
          <w:rFonts w:cs="宋体"/>
          <w:spacing w:val="-1"/>
        </w:rPr>
        <w:t>6</w:t>
      </w:r>
      <w:r>
        <w:rPr>
          <w:spacing w:val="-1"/>
        </w:rPr>
        <w:t>）胆囊炎</w:t>
      </w:r>
      <w:r>
        <w:t xml:space="preserve">  </w:t>
      </w:r>
      <w:r>
        <w:rPr>
          <w:spacing w:val="-1"/>
        </w:rPr>
        <w:t>为胆囊病变。</w:t>
      </w:r>
      <w:r>
        <w:rPr>
          <w:rFonts w:cs="宋体"/>
          <w:spacing w:val="-1"/>
        </w:rPr>
        <w:t>Murphy</w:t>
      </w:r>
      <w:r>
        <w:rPr>
          <w:rFonts w:cs="宋体"/>
          <w:spacing w:val="-44"/>
        </w:rPr>
        <w:t xml:space="preserve"> </w:t>
      </w:r>
      <w:r>
        <w:rPr>
          <w:spacing w:val="-1"/>
        </w:rPr>
        <w:t>征阳性。</w:t>
      </w:r>
      <w:r>
        <w:rPr>
          <w:rFonts w:cs="宋体"/>
        </w:rPr>
        <w:t xml:space="preserve"> </w:t>
      </w:r>
    </w:p>
    <w:p w14:paraId="0886A3A9" w14:textId="77777777" w:rsidR="0090787B" w:rsidRDefault="0090787B" w:rsidP="0090787B">
      <w:pPr>
        <w:pStyle w:val="a3"/>
        <w:ind w:left="543"/>
        <w:rPr>
          <w:rFonts w:cs="宋体"/>
        </w:rPr>
      </w:pPr>
      <w:r>
        <w:rPr>
          <w:spacing w:val="-1"/>
        </w:rPr>
        <w:t>（</w:t>
      </w:r>
      <w:r>
        <w:rPr>
          <w:rFonts w:cs="宋体"/>
          <w:spacing w:val="-1"/>
        </w:rPr>
        <w:t>7</w:t>
      </w:r>
      <w:r>
        <w:rPr>
          <w:spacing w:val="-1"/>
        </w:rPr>
        <w:t>）弥漫性腹膜炎时，全腹可有压痛及反跳痛。</w:t>
      </w:r>
      <w:r>
        <w:rPr>
          <w:rFonts w:cs="宋体"/>
        </w:rPr>
        <w:t xml:space="preserve"> </w:t>
      </w:r>
    </w:p>
    <w:p w14:paraId="30414630" w14:textId="77777777" w:rsidR="0090787B" w:rsidRDefault="0090787B" w:rsidP="0090787B">
      <w:pPr>
        <w:pStyle w:val="a3"/>
        <w:ind w:left="543"/>
        <w:rPr>
          <w:rFonts w:cs="宋体"/>
        </w:rPr>
      </w:pPr>
      <w:r>
        <w:rPr>
          <w:rFonts w:cs="宋体"/>
          <w:spacing w:val="-1"/>
        </w:rPr>
        <w:t>3</w:t>
      </w:r>
      <w:r>
        <w:rPr>
          <w:spacing w:val="-1"/>
        </w:rPr>
        <w:t>．腹部肿块</w:t>
      </w:r>
      <w:r>
        <w:rPr>
          <w:spacing w:val="105"/>
        </w:rPr>
        <w:t xml:space="preserve"> </w:t>
      </w:r>
      <w:r>
        <w:rPr>
          <w:spacing w:val="-1"/>
        </w:rPr>
        <w:t>较为复杂，多采用深部双手触诊法。需注意几点：</w:t>
      </w:r>
      <w:r>
        <w:rPr>
          <w:rFonts w:cs="宋体"/>
        </w:rPr>
        <w:t xml:space="preserve"> </w:t>
      </w:r>
    </w:p>
    <w:p w14:paraId="532E7754" w14:textId="77777777" w:rsidR="0090787B" w:rsidRDefault="0090787B" w:rsidP="0090787B">
      <w:pPr>
        <w:pStyle w:val="a3"/>
        <w:ind w:left="543"/>
        <w:rPr>
          <w:rFonts w:cs="宋体"/>
        </w:rPr>
      </w:pPr>
      <w:r>
        <w:rPr>
          <w:spacing w:val="-1"/>
        </w:rPr>
        <w:t>（</w:t>
      </w:r>
      <w:r>
        <w:rPr>
          <w:rFonts w:cs="宋体"/>
          <w:spacing w:val="-1"/>
        </w:rPr>
        <w:t>1</w:t>
      </w:r>
      <w:r>
        <w:rPr>
          <w:spacing w:val="-1"/>
        </w:rPr>
        <w:t>）肿块属何种脏器？</w:t>
      </w:r>
      <w:r>
        <w:rPr>
          <w:rFonts w:cs="宋体"/>
        </w:rPr>
        <w:t xml:space="preserve"> </w:t>
      </w:r>
    </w:p>
    <w:p w14:paraId="38A4ADD4" w14:textId="77777777" w:rsidR="0090787B" w:rsidRDefault="0090787B" w:rsidP="0090787B">
      <w:pPr>
        <w:pStyle w:val="a3"/>
        <w:ind w:left="543"/>
        <w:rPr>
          <w:rFonts w:cs="宋体"/>
        </w:rPr>
      </w:pPr>
      <w:r>
        <w:rPr>
          <w:spacing w:val="-1"/>
        </w:rPr>
        <w:t>（</w:t>
      </w:r>
      <w:r>
        <w:rPr>
          <w:rFonts w:cs="宋体"/>
          <w:spacing w:val="-1"/>
        </w:rPr>
        <w:t>2</w:t>
      </w:r>
      <w:r>
        <w:rPr>
          <w:spacing w:val="-1"/>
        </w:rPr>
        <w:t>）炎症性还是非炎症性？</w:t>
      </w:r>
      <w:r>
        <w:rPr>
          <w:rFonts w:cs="宋体"/>
        </w:rPr>
        <w:t xml:space="preserve"> </w:t>
      </w:r>
    </w:p>
    <w:p w14:paraId="20AD6F77" w14:textId="77777777" w:rsidR="0090787B" w:rsidRDefault="0090787B" w:rsidP="0090787B">
      <w:pPr>
        <w:pStyle w:val="a3"/>
        <w:ind w:left="543"/>
        <w:rPr>
          <w:rFonts w:cs="宋体"/>
        </w:rPr>
      </w:pPr>
      <w:r>
        <w:rPr>
          <w:spacing w:val="-1"/>
        </w:rPr>
        <w:t>（</w:t>
      </w:r>
      <w:r>
        <w:rPr>
          <w:rFonts w:cs="宋体"/>
          <w:spacing w:val="-1"/>
        </w:rPr>
        <w:t>3</w:t>
      </w:r>
      <w:r>
        <w:rPr>
          <w:spacing w:val="-1"/>
        </w:rPr>
        <w:t>）实质性还是囊性？</w:t>
      </w:r>
      <w:r>
        <w:rPr>
          <w:rFonts w:cs="宋体"/>
        </w:rPr>
        <w:t xml:space="preserve"> </w:t>
      </w:r>
    </w:p>
    <w:p w14:paraId="3899ECB7" w14:textId="77777777" w:rsidR="0090787B" w:rsidRDefault="0090787B" w:rsidP="0090787B">
      <w:pPr>
        <w:pStyle w:val="a3"/>
        <w:ind w:left="543"/>
        <w:rPr>
          <w:rFonts w:cs="宋体"/>
        </w:rPr>
      </w:pPr>
      <w:r>
        <w:rPr>
          <w:spacing w:val="-1"/>
        </w:rPr>
        <w:t>（</w:t>
      </w:r>
      <w:r>
        <w:rPr>
          <w:rFonts w:cs="宋体"/>
          <w:spacing w:val="-1"/>
        </w:rPr>
        <w:t>4</w:t>
      </w:r>
      <w:r>
        <w:rPr>
          <w:spacing w:val="-1"/>
        </w:rPr>
        <w:t>）是良性还是恶性？</w:t>
      </w:r>
      <w:r>
        <w:rPr>
          <w:rFonts w:cs="宋体"/>
        </w:rPr>
        <w:t xml:space="preserve"> </w:t>
      </w:r>
    </w:p>
    <w:p w14:paraId="041B0313" w14:textId="77777777" w:rsidR="0090787B" w:rsidRDefault="0090787B" w:rsidP="0090787B">
      <w:pPr>
        <w:pStyle w:val="a3"/>
        <w:ind w:left="543"/>
        <w:rPr>
          <w:rFonts w:cs="宋体"/>
        </w:rPr>
      </w:pPr>
      <w:r>
        <w:rPr>
          <w:spacing w:val="-1"/>
        </w:rPr>
        <w:t>（</w:t>
      </w:r>
      <w:r>
        <w:rPr>
          <w:rFonts w:cs="宋体"/>
          <w:spacing w:val="-1"/>
        </w:rPr>
        <w:t>5</w:t>
      </w:r>
      <w:r>
        <w:rPr>
          <w:spacing w:val="-1"/>
        </w:rPr>
        <w:t>）在腹壁上还是腹腔内？</w:t>
      </w:r>
      <w:r>
        <w:rPr>
          <w:rFonts w:cs="宋体"/>
        </w:rPr>
        <w:t xml:space="preserve"> </w:t>
      </w:r>
    </w:p>
    <w:p w14:paraId="1B51942C" w14:textId="77777777" w:rsidR="0090787B" w:rsidRDefault="0090787B" w:rsidP="0090787B">
      <w:pPr>
        <w:pStyle w:val="a3"/>
        <w:spacing w:line="314" w:lineRule="auto"/>
        <w:ind w:firstLine="420"/>
        <w:rPr>
          <w:rFonts w:cs="宋体"/>
        </w:rPr>
      </w:pPr>
      <w:r>
        <w:t>（</w:t>
      </w:r>
      <w:r>
        <w:rPr>
          <w:rFonts w:cs="宋体"/>
        </w:rPr>
        <w:t>6</w:t>
      </w:r>
      <w:r>
        <w:t xml:space="preserve">）如触及肿块，要描写其部位、大小、表面形态、硬度、压痛、活动度、搏动性， </w:t>
      </w:r>
      <w:r>
        <w:rPr>
          <w:spacing w:val="-1"/>
        </w:rPr>
        <w:t>以及与邻近器官的关系。</w:t>
      </w:r>
      <w:r>
        <w:rPr>
          <w:rFonts w:cs="宋体"/>
        </w:rPr>
        <w:t xml:space="preserve"> </w:t>
      </w:r>
    </w:p>
    <w:p w14:paraId="23AE0C2A" w14:textId="77777777" w:rsidR="0090787B" w:rsidRDefault="0090787B" w:rsidP="0090787B">
      <w:pPr>
        <w:pStyle w:val="a3"/>
        <w:spacing w:before="20" w:line="314" w:lineRule="auto"/>
        <w:ind w:right="196" w:firstLine="420"/>
        <w:rPr>
          <w:rFonts w:cs="宋体"/>
        </w:rPr>
      </w:pPr>
      <w:r>
        <w:rPr>
          <w:rFonts w:cs="宋体"/>
          <w:spacing w:val="-1"/>
        </w:rPr>
        <w:t>4</w:t>
      </w:r>
      <w:r>
        <w:rPr>
          <w:spacing w:val="-1"/>
        </w:rPr>
        <w:t>．液波震颤</w:t>
      </w:r>
      <w:r>
        <w:t xml:space="preserve"> 当有大量腹水时，用手拍击腹部可有液波震颤又称波动感。其检查方法</w:t>
      </w:r>
      <w:r>
        <w:rPr>
          <w:spacing w:val="25"/>
        </w:rPr>
        <w:t xml:space="preserve"> </w:t>
      </w:r>
      <w:r>
        <w:t>是检查者用左手掌贴于病人一侧腹部</w:t>
      </w:r>
      <w:r>
        <w:rPr>
          <w:spacing w:val="-46"/>
        </w:rPr>
        <w:t>，</w:t>
      </w:r>
      <w:r>
        <w:t>而用右手拍击对侧</w:t>
      </w:r>
      <w:r>
        <w:rPr>
          <w:spacing w:val="-46"/>
        </w:rPr>
        <w:t>，</w:t>
      </w:r>
      <w:r>
        <w:t xml:space="preserve">腹水的波动可传至左手掌而触知 </w:t>
      </w:r>
      <w:r>
        <w:rPr>
          <w:spacing w:val="-1"/>
        </w:rPr>
        <w:t>液波震颤。</w:t>
      </w:r>
      <w:r>
        <w:rPr>
          <w:rFonts w:cs="宋体"/>
        </w:rPr>
        <w:t xml:space="preserve"> </w:t>
      </w:r>
    </w:p>
    <w:p w14:paraId="6715793A" w14:textId="77777777" w:rsidR="0090787B" w:rsidRDefault="0090787B" w:rsidP="0090787B">
      <w:pPr>
        <w:pStyle w:val="a3"/>
        <w:spacing w:before="19" w:line="314" w:lineRule="auto"/>
        <w:ind w:right="46" w:firstLine="420"/>
        <w:rPr>
          <w:rFonts w:cs="宋体"/>
        </w:rPr>
      </w:pPr>
      <w:r>
        <w:t>若腹壁脂肪过多也可产生类似的震颤</w:t>
      </w:r>
      <w:r>
        <w:rPr>
          <w:spacing w:val="-30"/>
        </w:rPr>
        <w:t>，</w:t>
      </w:r>
      <w:r>
        <w:t>检查时嘱助</w:t>
      </w:r>
      <w:r>
        <w:rPr>
          <w:spacing w:val="-30"/>
        </w:rPr>
        <w:t>手</w:t>
      </w:r>
      <w:r>
        <w:t>（或患者本人</w:t>
      </w:r>
      <w:r>
        <w:rPr>
          <w:spacing w:val="-30"/>
        </w:rPr>
        <w:t>）</w:t>
      </w:r>
      <w:r>
        <w:t>将一手</w:t>
      </w:r>
      <w:r>
        <w:rPr>
          <w:spacing w:val="-7"/>
        </w:rPr>
        <w:t>掌</w:t>
      </w:r>
      <w:r>
        <w:t>尺侧置于 脐部正中线上</w:t>
      </w:r>
      <w:r>
        <w:rPr>
          <w:spacing w:val="-61"/>
        </w:rPr>
        <w:t>，</w:t>
      </w:r>
      <w:r>
        <w:t>再接上法试行拍击</w:t>
      </w:r>
      <w:r>
        <w:rPr>
          <w:spacing w:val="-61"/>
        </w:rPr>
        <w:t>，</w:t>
      </w:r>
      <w:r>
        <w:t>由腹壁脂肪过厚所致的震颤则不能传至对侧</w:t>
      </w:r>
      <w:r>
        <w:rPr>
          <w:spacing w:val="-60"/>
        </w:rPr>
        <w:t>，</w:t>
      </w:r>
      <w:r>
        <w:t>可资鉴别</w:t>
      </w:r>
      <w:r>
        <w:rPr>
          <w:spacing w:val="-126"/>
        </w:rPr>
        <w:t>。</w:t>
      </w:r>
      <w:r>
        <w:rPr>
          <w:rFonts w:cs="宋体"/>
        </w:rPr>
        <w:t xml:space="preserve"> </w:t>
      </w:r>
    </w:p>
    <w:p w14:paraId="3DD89B55" w14:textId="77777777" w:rsidR="0090787B" w:rsidRDefault="0090787B" w:rsidP="0090787B">
      <w:pPr>
        <w:pStyle w:val="a3"/>
        <w:spacing w:before="20"/>
        <w:ind w:left="543"/>
        <w:rPr>
          <w:rFonts w:cs="宋体"/>
        </w:rPr>
      </w:pPr>
      <w:r>
        <w:rPr>
          <w:rFonts w:cs="宋体"/>
          <w:spacing w:val="-1"/>
        </w:rPr>
        <w:t>5</w:t>
      </w:r>
      <w:r>
        <w:rPr>
          <w:spacing w:val="-1"/>
        </w:rPr>
        <w:t>．肝脏触诊</w:t>
      </w:r>
      <w:r>
        <w:rPr>
          <w:rFonts w:cs="宋体"/>
        </w:rPr>
        <w:t xml:space="preserve"> </w:t>
      </w:r>
    </w:p>
    <w:p w14:paraId="39CBEFFC" w14:textId="77777777" w:rsidR="0090787B" w:rsidRDefault="0090787B" w:rsidP="0090787B">
      <w:pPr>
        <w:pStyle w:val="a3"/>
        <w:spacing w:line="314" w:lineRule="auto"/>
        <w:ind w:right="46" w:firstLine="420"/>
        <w:rPr>
          <w:rFonts w:cs="宋体"/>
        </w:rPr>
      </w:pPr>
      <w:r>
        <w:lastRenderedPageBreak/>
        <w:t>（</w:t>
      </w:r>
      <w:r>
        <w:rPr>
          <w:rFonts w:cs="宋体"/>
        </w:rPr>
        <w:t>1</w:t>
      </w:r>
      <w:r>
        <w:t>）大小  肝肿大可为弥漫性或局限性，弥漫性肝肿大，常见于肝炎、肝郁血、血吸 虫病、脂肪肝、肝硬变早期及白血病等。局限性肝肿</w:t>
      </w:r>
      <w:r>
        <w:rPr>
          <w:spacing w:val="-6"/>
        </w:rPr>
        <w:t>大</w:t>
      </w:r>
      <w:r>
        <w:t xml:space="preserve">  可见于肿瘤、肝脓肿及肝囊肿等</w:t>
      </w:r>
      <w:r>
        <w:rPr>
          <w:spacing w:val="-94"/>
        </w:rPr>
        <w:t>。</w:t>
      </w:r>
      <w:r>
        <w:rPr>
          <w:rFonts w:cs="宋体"/>
        </w:rPr>
        <w:t xml:space="preserve"> </w:t>
      </w:r>
    </w:p>
    <w:p w14:paraId="5FC263CC" w14:textId="77777777" w:rsidR="0090787B" w:rsidRDefault="0090787B" w:rsidP="0090787B">
      <w:pPr>
        <w:pStyle w:val="a3"/>
        <w:spacing w:before="19" w:line="314" w:lineRule="auto"/>
        <w:ind w:firstLine="420"/>
        <w:rPr>
          <w:rFonts w:cs="宋体"/>
        </w:rPr>
      </w:pPr>
      <w:r>
        <w:rPr>
          <w:spacing w:val="-1"/>
        </w:rPr>
        <w:t>（</w:t>
      </w:r>
      <w:r>
        <w:rPr>
          <w:rFonts w:cs="宋体"/>
          <w:spacing w:val="-1"/>
        </w:rPr>
        <w:t>2</w:t>
      </w:r>
      <w:r>
        <w:rPr>
          <w:spacing w:val="-1"/>
        </w:rPr>
        <w:t>）质地</w:t>
      </w:r>
      <w:r>
        <w:t xml:space="preserve">  分为三级即为质软、质韧、质硬。正常且脏质软，如唇和舌样；炎症时肝</w:t>
      </w:r>
      <w:r>
        <w:rPr>
          <w:spacing w:val="24"/>
        </w:rPr>
        <w:t xml:space="preserve"> </w:t>
      </w:r>
      <w:r>
        <w:rPr>
          <w:spacing w:val="-1"/>
        </w:rPr>
        <w:t>质韧如鼻尖；肝硬化时质硬，肝癌最硬如触前额。肝囊肿或肝脓肿有囊性感或波动感。</w:t>
      </w:r>
      <w:r>
        <w:rPr>
          <w:rFonts w:cs="宋体"/>
        </w:rPr>
        <w:t xml:space="preserve"> </w:t>
      </w:r>
    </w:p>
    <w:p w14:paraId="3F7B6D5D" w14:textId="77777777" w:rsidR="0090787B" w:rsidRDefault="0090787B" w:rsidP="0090787B">
      <w:pPr>
        <w:spacing w:line="314" w:lineRule="auto"/>
        <w:rPr>
          <w:rFonts w:ascii="宋体" w:eastAsia="宋体" w:hAnsi="宋体" w:cs="宋体"/>
        </w:rPr>
        <w:sectPr w:rsidR="0090787B">
          <w:pgSz w:w="11910" w:h="16850"/>
          <w:pgMar w:top="1040" w:right="1580" w:bottom="1440" w:left="1680" w:header="846" w:footer="1246" w:gutter="0"/>
          <w:cols w:space="720"/>
        </w:sectPr>
      </w:pPr>
    </w:p>
    <w:p w14:paraId="7D1F63F8" w14:textId="77777777" w:rsidR="0090787B" w:rsidRDefault="0090787B" w:rsidP="0090787B">
      <w:pPr>
        <w:rPr>
          <w:rFonts w:ascii="宋体" w:eastAsia="宋体" w:hAnsi="宋体" w:cs="宋体"/>
          <w:sz w:val="20"/>
          <w:szCs w:val="20"/>
        </w:rPr>
      </w:pPr>
    </w:p>
    <w:p w14:paraId="384B2378" w14:textId="77777777" w:rsidR="0090787B" w:rsidRDefault="0090787B" w:rsidP="0090787B">
      <w:pPr>
        <w:spacing w:before="5"/>
        <w:rPr>
          <w:rFonts w:ascii="宋体" w:eastAsia="宋体" w:hAnsi="宋体" w:cs="宋体"/>
          <w:sz w:val="14"/>
          <w:szCs w:val="14"/>
        </w:rPr>
      </w:pPr>
    </w:p>
    <w:p w14:paraId="359C8E88" w14:textId="77777777" w:rsidR="0090787B" w:rsidRDefault="0090787B" w:rsidP="0090787B">
      <w:pPr>
        <w:pStyle w:val="a3"/>
        <w:spacing w:line="314" w:lineRule="auto"/>
        <w:ind w:right="189" w:firstLine="420"/>
        <w:rPr>
          <w:rFonts w:cs="宋体"/>
        </w:rPr>
      </w:pPr>
      <w:r>
        <w:rPr>
          <w:spacing w:val="-1"/>
        </w:rPr>
        <w:t>（</w:t>
      </w:r>
      <w:r>
        <w:rPr>
          <w:rFonts w:cs="宋体"/>
          <w:spacing w:val="-1"/>
        </w:rPr>
        <w:t>3</w:t>
      </w:r>
      <w:r>
        <w:rPr>
          <w:spacing w:val="-1"/>
        </w:rPr>
        <w:t>）表面形态</w:t>
      </w:r>
      <w:r>
        <w:t xml:space="preserve">  肝脏表面是否光滑，有无结节，边缘整齐否，肝硬化患者肝脏表面不</w:t>
      </w:r>
      <w:r>
        <w:rPr>
          <w:spacing w:val="26"/>
        </w:rPr>
        <w:t xml:space="preserve"> </w:t>
      </w:r>
      <w:r>
        <w:rPr>
          <w:spacing w:val="-1"/>
        </w:rPr>
        <w:t>光滑且较均匀的小结节状，边缘较锐；肝癌或多囊肝时，表面呈粗大不均匀的小结节状。</w:t>
      </w:r>
      <w:r>
        <w:rPr>
          <w:rFonts w:cs="宋体"/>
        </w:rPr>
        <w:t xml:space="preserve"> </w:t>
      </w:r>
    </w:p>
    <w:p w14:paraId="5214CC60" w14:textId="77777777" w:rsidR="0090787B" w:rsidRDefault="0090787B" w:rsidP="0090787B">
      <w:pPr>
        <w:pStyle w:val="a3"/>
        <w:spacing w:before="20" w:line="314" w:lineRule="auto"/>
        <w:ind w:right="189" w:firstLine="420"/>
        <w:rPr>
          <w:rFonts w:cs="宋体"/>
        </w:rPr>
      </w:pPr>
      <w:r>
        <w:t>（</w:t>
      </w:r>
      <w:r>
        <w:rPr>
          <w:rFonts w:cs="宋体"/>
        </w:rPr>
        <w:t>4</w:t>
      </w:r>
      <w:r>
        <w:t xml:space="preserve">）压痛  由于肝包膜有炎性反应或被绷紧，则有压痛。如肝炎或肝瘀血时呈弥漫性 </w:t>
      </w:r>
      <w:r>
        <w:rPr>
          <w:spacing w:val="-1"/>
        </w:rPr>
        <w:t>压痛，肝脓肿肝区呈局限性压痛或叩击痛。</w:t>
      </w:r>
      <w:r>
        <w:rPr>
          <w:rFonts w:cs="宋体"/>
        </w:rPr>
        <w:t xml:space="preserve"> </w:t>
      </w:r>
    </w:p>
    <w:p w14:paraId="02F157F8" w14:textId="77777777" w:rsidR="0090787B" w:rsidRDefault="0090787B" w:rsidP="0090787B">
      <w:pPr>
        <w:pStyle w:val="a3"/>
        <w:spacing w:before="20" w:line="314" w:lineRule="auto"/>
        <w:ind w:right="78" w:firstLine="420"/>
        <w:rPr>
          <w:rFonts w:cs="宋体"/>
        </w:rPr>
      </w:pPr>
      <w:r>
        <w:t>（</w:t>
      </w:r>
      <w:r>
        <w:rPr>
          <w:rFonts w:cs="宋体"/>
        </w:rPr>
        <w:t>5</w:t>
      </w:r>
      <w:r>
        <w:t>）搏动  肝脏触至搏动时，可为三尖瓣关闭不全所致的肝脏本身的扩张性博动，也 可腹主动脉传导性搏动</w:t>
      </w:r>
      <w:r>
        <w:rPr>
          <w:spacing w:val="-30"/>
        </w:rPr>
        <w:t>，</w:t>
      </w:r>
      <w:r>
        <w:t>前者向四面扩散</w:t>
      </w:r>
      <w:r>
        <w:rPr>
          <w:spacing w:val="-30"/>
        </w:rPr>
        <w:t>，</w:t>
      </w:r>
      <w:r>
        <w:t>后者只向一个方向传</w:t>
      </w:r>
      <w:r>
        <w:rPr>
          <w:spacing w:val="15"/>
        </w:rPr>
        <w:t>导</w:t>
      </w:r>
      <w:r>
        <w:rPr>
          <w:spacing w:val="-30"/>
        </w:rPr>
        <w:t>。</w:t>
      </w:r>
      <w:r>
        <w:t>其鉴别方法为</w:t>
      </w:r>
      <w:r>
        <w:rPr>
          <w:spacing w:val="-30"/>
        </w:rPr>
        <w:t>：</w:t>
      </w:r>
      <w:r>
        <w:t>病人仰 卧</w:t>
      </w:r>
      <w:r>
        <w:rPr>
          <w:spacing w:val="-60"/>
        </w:rPr>
        <w:t>，</w:t>
      </w:r>
      <w:r>
        <w:t>取两根火柴棒</w:t>
      </w:r>
      <w:r>
        <w:rPr>
          <w:spacing w:val="-61"/>
        </w:rPr>
        <w:t>，</w:t>
      </w:r>
      <w:r>
        <w:t>用浆糊垂直地指于搏动处</w:t>
      </w:r>
      <w:r>
        <w:rPr>
          <w:spacing w:val="-60"/>
        </w:rPr>
        <w:t>，</w:t>
      </w:r>
      <w:r>
        <w:t xml:space="preserve">如随搏动火柴棒向两侧分开则为扩张性搏动， </w:t>
      </w:r>
      <w:r>
        <w:rPr>
          <w:spacing w:val="-1"/>
        </w:rPr>
        <w:t>仅垂直地上、下搏动，表示为传导性搏动。</w:t>
      </w:r>
      <w:r>
        <w:rPr>
          <w:rFonts w:cs="宋体"/>
        </w:rPr>
        <w:t xml:space="preserve"> </w:t>
      </w:r>
    </w:p>
    <w:p w14:paraId="7FC87771" w14:textId="77777777" w:rsidR="0090787B" w:rsidRDefault="0090787B" w:rsidP="0090787B">
      <w:pPr>
        <w:pStyle w:val="a3"/>
        <w:spacing w:before="20" w:line="314" w:lineRule="auto"/>
        <w:ind w:right="78" w:firstLine="420"/>
        <w:rPr>
          <w:rFonts w:cs="宋体"/>
        </w:rPr>
      </w:pPr>
      <w:r>
        <w:rPr>
          <w:spacing w:val="-1"/>
        </w:rPr>
        <w:t>（</w:t>
      </w:r>
      <w:r>
        <w:rPr>
          <w:rFonts w:cs="宋体"/>
          <w:spacing w:val="-1"/>
        </w:rPr>
        <w:t>6</w:t>
      </w:r>
      <w:r>
        <w:rPr>
          <w:spacing w:val="-1"/>
        </w:rPr>
        <w:t>）肝区摩擦感</w:t>
      </w:r>
      <w:r>
        <w:rPr>
          <w:rFonts w:cs="宋体"/>
          <w:spacing w:val="-1"/>
        </w:rPr>
        <w:t>,</w:t>
      </w:r>
      <w:r>
        <w:rPr>
          <w:spacing w:val="-1"/>
        </w:rPr>
        <w:t>右手掌面轻贴于肝区</w:t>
      </w:r>
      <w:r>
        <w:rPr>
          <w:rFonts w:cs="宋体"/>
          <w:spacing w:val="-1"/>
        </w:rPr>
        <w:t>,</w:t>
      </w:r>
      <w:r>
        <w:rPr>
          <w:spacing w:val="-1"/>
        </w:rPr>
        <w:t>患者作腹式呼吸</w:t>
      </w:r>
      <w:r>
        <w:rPr>
          <w:rFonts w:cs="宋体"/>
          <w:spacing w:val="-1"/>
        </w:rPr>
        <w:t>,</w:t>
      </w:r>
      <w:r>
        <w:rPr>
          <w:spacing w:val="-1"/>
        </w:rPr>
        <w:t>体会掌下有无摩擦感</w:t>
      </w:r>
      <w:r>
        <w:rPr>
          <w:rFonts w:cs="宋体"/>
          <w:spacing w:val="-1"/>
        </w:rPr>
        <w:t>,</w:t>
      </w:r>
      <w:r>
        <w:rPr>
          <w:spacing w:val="-1"/>
        </w:rPr>
        <w:t>肝周围</w:t>
      </w:r>
      <w:r>
        <w:rPr>
          <w:spacing w:val="67"/>
        </w:rPr>
        <w:t xml:space="preserve"> </w:t>
      </w:r>
      <w:r>
        <w:rPr>
          <w:spacing w:val="-1"/>
        </w:rPr>
        <w:t>炎时可产生</w:t>
      </w:r>
      <w:r>
        <w:rPr>
          <w:rFonts w:cs="宋体"/>
          <w:spacing w:val="-1"/>
        </w:rPr>
        <w:t>.</w:t>
      </w:r>
      <w:r>
        <w:rPr>
          <w:rFonts w:cs="宋体"/>
        </w:rPr>
        <w:t xml:space="preserve"> </w:t>
      </w:r>
    </w:p>
    <w:p w14:paraId="489B2CA7" w14:textId="77777777" w:rsidR="0090787B" w:rsidRDefault="0090787B" w:rsidP="0090787B">
      <w:pPr>
        <w:pStyle w:val="a3"/>
        <w:spacing w:before="20" w:line="314" w:lineRule="auto"/>
        <w:ind w:right="78" w:firstLine="420"/>
        <w:rPr>
          <w:rFonts w:cs="宋体"/>
        </w:rPr>
      </w:pPr>
      <w:r>
        <w:rPr>
          <w:spacing w:val="-1"/>
        </w:rPr>
        <w:t>（</w:t>
      </w:r>
      <w:r>
        <w:rPr>
          <w:rFonts w:cs="宋体"/>
          <w:spacing w:val="-1"/>
        </w:rPr>
        <w:t>7</w:t>
      </w:r>
      <w:r>
        <w:rPr>
          <w:spacing w:val="-1"/>
        </w:rPr>
        <w:t>）肝</w:t>
      </w:r>
      <w:r>
        <w:rPr>
          <w:rFonts w:cs="宋体"/>
          <w:spacing w:val="-1"/>
        </w:rPr>
        <w:t>-</w:t>
      </w:r>
      <w:r>
        <w:rPr>
          <w:spacing w:val="-1"/>
        </w:rPr>
        <w:t>颈静脉反流</w:t>
      </w:r>
      <w:r>
        <w:t xml:space="preserve">  </w:t>
      </w:r>
      <w:r>
        <w:rPr>
          <w:spacing w:val="-1"/>
        </w:rPr>
        <w:t>患者卧床</w:t>
      </w:r>
      <w:r>
        <w:rPr>
          <w:rFonts w:cs="宋体"/>
          <w:spacing w:val="-1"/>
        </w:rPr>
        <w:t>,</w:t>
      </w:r>
      <w:r>
        <w:rPr>
          <w:spacing w:val="-1"/>
        </w:rPr>
        <w:t>头垫高枕</w:t>
      </w:r>
      <w:r>
        <w:rPr>
          <w:rFonts w:cs="宋体"/>
          <w:spacing w:val="-1"/>
        </w:rPr>
        <w:t>,</w:t>
      </w:r>
      <w:r>
        <w:rPr>
          <w:spacing w:val="-1"/>
        </w:rPr>
        <w:t>张口呼吸</w:t>
      </w:r>
      <w:r>
        <w:t xml:space="preserve"> </w:t>
      </w:r>
      <w:r>
        <w:rPr>
          <w:rFonts w:cs="宋体"/>
          <w:spacing w:val="-1"/>
        </w:rPr>
        <w:t>,</w:t>
      </w:r>
      <w:r>
        <w:rPr>
          <w:spacing w:val="-1"/>
        </w:rPr>
        <w:t>检查者右手掌面轻贴于肝区</w:t>
      </w:r>
      <w:r>
        <w:rPr>
          <w:rFonts w:cs="宋体"/>
          <w:spacing w:val="-1"/>
        </w:rPr>
        <w:t>,</w:t>
      </w:r>
      <w:r>
        <w:rPr>
          <w:spacing w:val="-1"/>
        </w:rPr>
        <w:t>逐</w:t>
      </w:r>
      <w:r>
        <w:rPr>
          <w:spacing w:val="65"/>
        </w:rPr>
        <w:t xml:space="preserve"> </w:t>
      </w:r>
      <w:r>
        <w:rPr>
          <w:spacing w:val="-1"/>
        </w:rPr>
        <w:t>渐加压</w:t>
      </w:r>
      <w:r>
        <w:rPr>
          <w:rFonts w:cs="宋体"/>
          <w:spacing w:val="-1"/>
        </w:rPr>
        <w:t>,</w:t>
      </w:r>
      <w:r>
        <w:rPr>
          <w:spacing w:val="-1"/>
        </w:rPr>
        <w:t>持续</w:t>
      </w:r>
      <w:r>
        <w:rPr>
          <w:spacing w:val="-45"/>
        </w:rPr>
        <w:t xml:space="preserve"> </w:t>
      </w:r>
      <w:r>
        <w:rPr>
          <w:rFonts w:cs="宋体"/>
        </w:rPr>
        <w:t>10</w:t>
      </w:r>
      <w:r>
        <w:rPr>
          <w:rFonts w:cs="宋体"/>
          <w:spacing w:val="-45"/>
        </w:rPr>
        <w:t xml:space="preserve"> </w:t>
      </w:r>
      <w:r>
        <w:rPr>
          <w:spacing w:val="-1"/>
        </w:rPr>
        <w:t>秒</w:t>
      </w:r>
      <w:r>
        <w:rPr>
          <w:rFonts w:cs="宋体"/>
          <w:spacing w:val="-1"/>
        </w:rPr>
        <w:t>,</w:t>
      </w:r>
      <w:r>
        <w:rPr>
          <w:spacing w:val="-1"/>
        </w:rPr>
        <w:t>同时观察颈静脉怒张程度</w:t>
      </w:r>
      <w:r>
        <w:rPr>
          <w:rFonts w:cs="宋体"/>
          <w:spacing w:val="-1"/>
        </w:rPr>
        <w:t>.</w:t>
      </w:r>
      <w:r>
        <w:rPr>
          <w:rFonts w:cs="宋体"/>
        </w:rPr>
        <w:t xml:space="preserve"> </w:t>
      </w:r>
    </w:p>
    <w:p w14:paraId="040CE427" w14:textId="77777777" w:rsidR="0090787B" w:rsidRDefault="0090787B" w:rsidP="0090787B">
      <w:pPr>
        <w:pStyle w:val="a3"/>
        <w:spacing w:before="20"/>
        <w:ind w:left="543"/>
        <w:rPr>
          <w:rFonts w:cs="宋体"/>
        </w:rPr>
      </w:pPr>
      <w:r>
        <w:rPr>
          <w:rFonts w:cs="宋体"/>
          <w:spacing w:val="-1"/>
        </w:rPr>
        <w:t>6</w:t>
      </w:r>
      <w:r>
        <w:rPr>
          <w:spacing w:val="-1"/>
        </w:rPr>
        <w:t>．肝脏疾病常见异常体征如下</w:t>
      </w:r>
      <w:r>
        <w:rPr>
          <w:rFonts w:cs="宋体"/>
        </w:rPr>
        <w:t xml:space="preserve"> </w:t>
      </w:r>
    </w:p>
    <w:p w14:paraId="7D996BB4" w14:textId="77777777" w:rsidR="0090787B" w:rsidRDefault="0090787B" w:rsidP="0090787B">
      <w:pPr>
        <w:pStyle w:val="a3"/>
        <w:ind w:left="543"/>
        <w:rPr>
          <w:rFonts w:cs="宋体"/>
        </w:rPr>
      </w:pPr>
      <w:r>
        <w:rPr>
          <w:spacing w:val="-1"/>
        </w:rPr>
        <w:t>（</w:t>
      </w:r>
      <w:r>
        <w:rPr>
          <w:rFonts w:cs="宋体"/>
          <w:spacing w:val="-1"/>
        </w:rPr>
        <w:t>1</w:t>
      </w:r>
      <w:r>
        <w:rPr>
          <w:spacing w:val="-1"/>
        </w:rPr>
        <w:t>）急性肝炎时，肝脏轻度肿大，表面光滑，边缘钝，质稍韧，但有充实感及压痛。</w:t>
      </w:r>
      <w:r>
        <w:rPr>
          <w:rFonts w:cs="宋体"/>
        </w:rPr>
        <w:t xml:space="preserve"> </w:t>
      </w:r>
    </w:p>
    <w:p w14:paraId="01C5D9CC" w14:textId="77777777" w:rsidR="0090787B" w:rsidRDefault="0090787B" w:rsidP="0090787B">
      <w:pPr>
        <w:pStyle w:val="a3"/>
        <w:spacing w:line="314" w:lineRule="auto"/>
        <w:ind w:right="78" w:firstLine="420"/>
        <w:rPr>
          <w:rFonts w:cs="宋体"/>
        </w:rPr>
      </w:pPr>
      <w:r>
        <w:rPr>
          <w:spacing w:val="-3"/>
        </w:rPr>
        <w:t>（</w:t>
      </w:r>
      <w:r>
        <w:rPr>
          <w:rFonts w:cs="宋体"/>
          <w:spacing w:val="-3"/>
        </w:rPr>
        <w:t>2</w:t>
      </w:r>
      <w:r>
        <w:rPr>
          <w:spacing w:val="-3"/>
        </w:rPr>
        <w:t>）肝郁血时可明显肿大，且常以左叶为主，表面光滑，边缘园钝，质韧，也有压痛，</w:t>
      </w:r>
      <w:r>
        <w:rPr>
          <w:spacing w:val="54"/>
        </w:rPr>
        <w:t xml:space="preserve"> </w:t>
      </w:r>
      <w:r>
        <w:rPr>
          <w:spacing w:val="-1"/>
        </w:rPr>
        <w:t>肝颈回流征阳性为其特征。</w:t>
      </w:r>
      <w:r>
        <w:rPr>
          <w:rFonts w:cs="宋体"/>
        </w:rPr>
        <w:t xml:space="preserve"> </w:t>
      </w:r>
    </w:p>
    <w:p w14:paraId="1E410EE6" w14:textId="77777777" w:rsidR="0090787B" w:rsidRDefault="0090787B" w:rsidP="0090787B">
      <w:pPr>
        <w:pStyle w:val="a3"/>
        <w:spacing w:before="20"/>
        <w:ind w:left="543"/>
        <w:rPr>
          <w:rFonts w:cs="宋体"/>
        </w:rPr>
      </w:pPr>
      <w:r>
        <w:rPr>
          <w:spacing w:val="-1"/>
        </w:rPr>
        <w:t>（</w:t>
      </w:r>
      <w:r>
        <w:rPr>
          <w:rFonts w:cs="宋体"/>
          <w:spacing w:val="-1"/>
        </w:rPr>
        <w:t>3</w:t>
      </w:r>
      <w:r>
        <w:rPr>
          <w:spacing w:val="-1"/>
        </w:rPr>
        <w:t>）脂肪肝所致肝肿大，表面光滑，质软或稍韧，无压痛。</w:t>
      </w:r>
      <w:r>
        <w:rPr>
          <w:rFonts w:cs="宋体"/>
        </w:rPr>
        <w:t xml:space="preserve"> </w:t>
      </w:r>
    </w:p>
    <w:p w14:paraId="40E55257" w14:textId="77777777" w:rsidR="0090787B" w:rsidRDefault="0090787B" w:rsidP="0090787B">
      <w:pPr>
        <w:pStyle w:val="a3"/>
        <w:spacing w:line="314" w:lineRule="auto"/>
        <w:ind w:right="189" w:firstLine="420"/>
        <w:rPr>
          <w:rFonts w:cs="宋体"/>
        </w:rPr>
      </w:pPr>
      <w:r>
        <w:rPr>
          <w:spacing w:val="-1"/>
        </w:rPr>
        <w:t>（</w:t>
      </w:r>
      <w:r>
        <w:rPr>
          <w:rFonts w:cs="宋体"/>
          <w:spacing w:val="-1"/>
        </w:rPr>
        <w:t>4</w:t>
      </w:r>
      <w:r>
        <w:rPr>
          <w:spacing w:val="-1"/>
        </w:rPr>
        <w:t>）血吸虫病性肝肿大程度大小不一，常以左叶明显，表面可不平滑，质韧或硬，压</w:t>
      </w:r>
      <w:r>
        <w:rPr>
          <w:spacing w:val="62"/>
        </w:rPr>
        <w:t xml:space="preserve"> </w:t>
      </w:r>
      <w:r>
        <w:rPr>
          <w:spacing w:val="-1"/>
        </w:rPr>
        <w:t>痛常不明显。</w:t>
      </w:r>
      <w:r>
        <w:rPr>
          <w:rFonts w:cs="宋体"/>
        </w:rPr>
        <w:t xml:space="preserve"> </w:t>
      </w:r>
    </w:p>
    <w:p w14:paraId="3894BAB5" w14:textId="77777777" w:rsidR="0090787B" w:rsidRDefault="0090787B" w:rsidP="0090787B">
      <w:pPr>
        <w:pStyle w:val="a3"/>
        <w:spacing w:before="20" w:line="314" w:lineRule="auto"/>
        <w:ind w:right="189" w:firstLine="420"/>
        <w:rPr>
          <w:rFonts w:cs="宋体"/>
        </w:rPr>
      </w:pPr>
      <w:r>
        <w:t>（</w:t>
      </w:r>
      <w:r>
        <w:rPr>
          <w:rFonts w:cs="宋体"/>
        </w:rPr>
        <w:t>5</w:t>
      </w:r>
      <w:r>
        <w:t xml:space="preserve">）肝硬化的早期肝常肿大，晚期则缩小，质稍硬，边缘税利表面可摸到小的结节， </w:t>
      </w:r>
      <w:r>
        <w:rPr>
          <w:spacing w:val="-1"/>
        </w:rPr>
        <w:t>无压痛。</w:t>
      </w:r>
      <w:r>
        <w:rPr>
          <w:rFonts w:cs="宋体"/>
        </w:rPr>
        <w:t xml:space="preserve"> </w:t>
      </w:r>
    </w:p>
    <w:p w14:paraId="3CCB8932" w14:textId="77777777" w:rsidR="0090787B" w:rsidRDefault="0090787B" w:rsidP="0090787B">
      <w:pPr>
        <w:pStyle w:val="a3"/>
        <w:spacing w:before="20" w:line="314" w:lineRule="auto"/>
        <w:ind w:right="189" w:firstLine="420"/>
        <w:rPr>
          <w:rFonts w:cs="宋体"/>
        </w:rPr>
      </w:pPr>
      <w:r>
        <w:t>（</w:t>
      </w:r>
      <w:r>
        <w:rPr>
          <w:rFonts w:cs="宋体"/>
        </w:rPr>
        <w:t>6</w:t>
      </w:r>
      <w:r>
        <w:t xml:space="preserve">）肝癌时肝脏明显肿大，质坚如石，表面高低不平，有大小不等结节及巨块，边缘 </w:t>
      </w:r>
      <w:r>
        <w:rPr>
          <w:spacing w:val="-1"/>
        </w:rPr>
        <w:t>不整，压痛可不明显。</w:t>
      </w:r>
      <w:r>
        <w:rPr>
          <w:rFonts w:cs="宋体"/>
        </w:rPr>
        <w:t xml:space="preserve"> </w:t>
      </w:r>
    </w:p>
    <w:p w14:paraId="675B1C07" w14:textId="77777777" w:rsidR="0090787B" w:rsidRDefault="0090787B" w:rsidP="0090787B">
      <w:pPr>
        <w:pStyle w:val="a3"/>
        <w:spacing w:before="20"/>
        <w:ind w:left="543"/>
        <w:rPr>
          <w:rFonts w:cs="宋体"/>
        </w:rPr>
      </w:pPr>
      <w:r>
        <w:rPr>
          <w:rFonts w:cs="宋体"/>
          <w:spacing w:val="-1"/>
        </w:rPr>
        <w:t>7</w:t>
      </w:r>
      <w:r>
        <w:rPr>
          <w:spacing w:val="-1"/>
        </w:rPr>
        <w:t>．胆囊触诊</w:t>
      </w:r>
      <w:r>
        <w:rPr>
          <w:rFonts w:cs="宋体"/>
        </w:rPr>
        <w:t xml:space="preserve"> </w:t>
      </w:r>
    </w:p>
    <w:p w14:paraId="2D4F22B8" w14:textId="77777777" w:rsidR="0090787B" w:rsidRDefault="0090787B" w:rsidP="0090787B">
      <w:pPr>
        <w:pStyle w:val="a3"/>
        <w:ind w:left="543"/>
        <w:rPr>
          <w:rFonts w:cs="宋体"/>
        </w:rPr>
      </w:pPr>
      <w:r>
        <w:rPr>
          <w:spacing w:val="-1"/>
        </w:rPr>
        <w:t>（</w:t>
      </w:r>
      <w:r>
        <w:rPr>
          <w:rFonts w:cs="宋体"/>
          <w:spacing w:val="-1"/>
        </w:rPr>
        <w:t>1</w:t>
      </w:r>
      <w:r>
        <w:rPr>
          <w:spacing w:val="-1"/>
        </w:rPr>
        <w:t>）莫非氏（</w:t>
      </w:r>
      <w:r>
        <w:rPr>
          <w:rFonts w:cs="宋体"/>
          <w:spacing w:val="-1"/>
        </w:rPr>
        <w:t>Murphy</w:t>
      </w:r>
      <w:r>
        <w:rPr>
          <w:spacing w:val="-1"/>
        </w:rPr>
        <w:t>）征</w:t>
      </w:r>
      <w:r>
        <w:t xml:space="preserve">  </w:t>
      </w:r>
      <w:r>
        <w:rPr>
          <w:spacing w:val="-1"/>
        </w:rPr>
        <w:t>见于急性胆囊炎。</w:t>
      </w:r>
      <w:r>
        <w:rPr>
          <w:rFonts w:cs="宋体"/>
        </w:rPr>
        <w:t xml:space="preserve"> </w:t>
      </w:r>
    </w:p>
    <w:p w14:paraId="4FF3AF14" w14:textId="77777777" w:rsidR="0090787B" w:rsidRDefault="0090787B" w:rsidP="0090787B">
      <w:pPr>
        <w:pStyle w:val="a3"/>
        <w:spacing w:line="314" w:lineRule="auto"/>
        <w:ind w:right="189" w:firstLine="420"/>
        <w:rPr>
          <w:rFonts w:cs="宋体"/>
        </w:rPr>
      </w:pPr>
      <w:r>
        <w:t>（</w:t>
      </w:r>
      <w:r>
        <w:rPr>
          <w:rFonts w:cs="宋体"/>
        </w:rPr>
        <w:t>2</w:t>
      </w:r>
      <w:r>
        <w:t xml:space="preserve">）胆囊肿大可见于胆道郁滞积液，积脓所引起，也有急性胆囊炎、结石和少见肿瘤 </w:t>
      </w:r>
      <w:r>
        <w:rPr>
          <w:spacing w:val="-1"/>
        </w:rPr>
        <w:t>所致。</w:t>
      </w:r>
      <w:r>
        <w:rPr>
          <w:rFonts w:cs="宋体"/>
        </w:rPr>
        <w:t xml:space="preserve"> </w:t>
      </w:r>
    </w:p>
    <w:p w14:paraId="529081FC" w14:textId="77777777" w:rsidR="0090787B" w:rsidRDefault="0090787B" w:rsidP="0090787B">
      <w:pPr>
        <w:pStyle w:val="a3"/>
        <w:spacing w:before="20" w:line="314" w:lineRule="auto"/>
        <w:ind w:right="78" w:firstLine="420"/>
        <w:rPr>
          <w:rFonts w:cs="宋体"/>
        </w:rPr>
      </w:pPr>
      <w:r>
        <w:t>（</w:t>
      </w:r>
      <w:r>
        <w:rPr>
          <w:rFonts w:cs="宋体"/>
        </w:rPr>
        <w:t>3</w:t>
      </w:r>
      <w:r>
        <w:rPr>
          <w:spacing w:val="-30"/>
        </w:rPr>
        <w:t>）</w:t>
      </w:r>
      <w:r>
        <w:t>科渥锡尔</w:t>
      </w:r>
      <w:r>
        <w:rPr>
          <w:spacing w:val="-31"/>
        </w:rPr>
        <w:t>氏</w:t>
      </w:r>
      <w:r>
        <w:rPr>
          <w:spacing w:val="-1"/>
        </w:rPr>
        <w:t>（</w:t>
      </w:r>
      <w:r>
        <w:rPr>
          <w:rFonts w:cs="宋体"/>
        </w:rPr>
        <w:t>Courvoisie</w:t>
      </w:r>
      <w:r>
        <w:rPr>
          <w:rFonts w:cs="宋体"/>
          <w:spacing w:val="1"/>
        </w:rPr>
        <w:t>r</w:t>
      </w:r>
      <w:r>
        <w:rPr>
          <w:spacing w:val="-30"/>
        </w:rPr>
        <w:t>）</w:t>
      </w:r>
      <w:r>
        <w:t>征  由于胰头部压迫胆总管而</w:t>
      </w:r>
      <w:r>
        <w:rPr>
          <w:spacing w:val="15"/>
        </w:rPr>
        <w:t>产</w:t>
      </w:r>
      <w:r>
        <w:t>生的黄疸</w:t>
      </w:r>
      <w:r>
        <w:rPr>
          <w:spacing w:val="-30"/>
        </w:rPr>
        <w:t>，</w:t>
      </w:r>
      <w:r>
        <w:t xml:space="preserve">可见胆囊 </w:t>
      </w:r>
      <w:r>
        <w:rPr>
          <w:spacing w:val="-1"/>
        </w:rPr>
        <w:t>显著肿大，但无压痛。</w:t>
      </w:r>
      <w:r>
        <w:rPr>
          <w:rFonts w:cs="宋体"/>
        </w:rPr>
        <w:t xml:space="preserve"> </w:t>
      </w:r>
    </w:p>
    <w:p w14:paraId="0CD773B9" w14:textId="77777777" w:rsidR="0090787B" w:rsidRDefault="0090787B" w:rsidP="0090787B">
      <w:pPr>
        <w:pStyle w:val="a3"/>
        <w:spacing w:before="20" w:line="314" w:lineRule="auto"/>
        <w:ind w:left="543" w:right="78"/>
      </w:pPr>
      <w:r>
        <w:rPr>
          <w:rFonts w:cs="宋体"/>
          <w:spacing w:val="-1"/>
        </w:rPr>
        <w:t>8</w:t>
      </w:r>
      <w:r>
        <w:rPr>
          <w:spacing w:val="-1"/>
        </w:rPr>
        <w:t>．脾脏触诊</w:t>
      </w:r>
      <w:r>
        <w:rPr>
          <w:rFonts w:cs="宋体"/>
          <w:spacing w:val="25"/>
        </w:rPr>
        <w:t xml:space="preserve"> </w:t>
      </w:r>
      <w:r>
        <w:rPr>
          <w:spacing w:val="-3"/>
        </w:rPr>
        <w:t>脾肿大可见于伤寒、败血症、血吸虫病、疟疾等。如：肝硬化病人中脾脏显著肿大，且</w:t>
      </w:r>
      <w:r>
        <w:t>质地较硬</w:t>
      </w:r>
      <w:r>
        <w:rPr>
          <w:spacing w:val="-31"/>
        </w:rPr>
        <w:t>；</w:t>
      </w:r>
      <w:r>
        <w:t>恶性肿瘤之脾肿大常为高度肿大表面不平滑而有结节</w:t>
      </w:r>
      <w:r>
        <w:rPr>
          <w:spacing w:val="-30"/>
        </w:rPr>
        <w:t>，</w:t>
      </w:r>
      <w:r>
        <w:t>如淋巴肉瘤</w:t>
      </w:r>
      <w:r>
        <w:rPr>
          <w:spacing w:val="-30"/>
        </w:rPr>
        <w:t>。</w:t>
      </w:r>
      <w:r>
        <w:t>慢性粒细胞 性白血病患者</w:t>
      </w:r>
      <w:r>
        <w:rPr>
          <w:spacing w:val="-31"/>
        </w:rPr>
        <w:t>，</w:t>
      </w:r>
      <w:r>
        <w:t>脾表面光滑</w:t>
      </w:r>
      <w:r>
        <w:rPr>
          <w:spacing w:val="-30"/>
        </w:rPr>
        <w:t>，</w:t>
      </w:r>
      <w:r>
        <w:t>呈高度肿大</w:t>
      </w:r>
      <w:r>
        <w:rPr>
          <w:spacing w:val="-30"/>
        </w:rPr>
        <w:t>。</w:t>
      </w:r>
      <w:r>
        <w:t>少数病人可发生脾周</w:t>
      </w:r>
      <w:r>
        <w:rPr>
          <w:spacing w:val="15"/>
        </w:rPr>
        <w:t>围</w:t>
      </w:r>
      <w:r>
        <w:t>炎或脾梗塞</w:t>
      </w:r>
      <w:r>
        <w:rPr>
          <w:spacing w:val="-30"/>
        </w:rPr>
        <w:t>，</w:t>
      </w:r>
      <w:r>
        <w:t xml:space="preserve">触诊有摩擦 </w:t>
      </w:r>
      <w:r>
        <w:rPr>
          <w:spacing w:val="-1"/>
        </w:rPr>
        <w:t>感，且有明显压痛。</w:t>
      </w:r>
      <w:r>
        <w:rPr>
          <w:rFonts w:cs="宋体"/>
        </w:rPr>
        <w:t xml:space="preserve"> </w:t>
      </w:r>
    </w:p>
    <w:p w14:paraId="407F2526" w14:textId="77777777" w:rsidR="0090787B" w:rsidRDefault="0090787B" w:rsidP="0090787B">
      <w:pPr>
        <w:pStyle w:val="a3"/>
        <w:spacing w:before="19" w:line="314" w:lineRule="auto"/>
        <w:ind w:left="543" w:right="2084"/>
        <w:rPr>
          <w:rFonts w:cs="宋体"/>
          <w:spacing w:val="39"/>
        </w:rPr>
      </w:pPr>
      <w:r>
        <w:rPr>
          <w:rFonts w:cs="宋体"/>
          <w:spacing w:val="-1"/>
        </w:rPr>
        <w:lastRenderedPageBreak/>
        <w:t>9</w:t>
      </w:r>
      <w:r>
        <w:rPr>
          <w:spacing w:val="-1"/>
        </w:rPr>
        <w:t>．肾脏触诊</w:t>
      </w:r>
      <w:r>
        <w:rPr>
          <w:rFonts w:cs="宋体"/>
          <w:spacing w:val="25"/>
        </w:rPr>
        <w:t xml:space="preserve"> </w:t>
      </w:r>
      <w:r>
        <w:rPr>
          <w:spacing w:val="-1"/>
        </w:rPr>
        <w:t>肾脏增大可见于肾盂积水、肾脓肿、多囊肾、肾肿瘤等。</w:t>
      </w:r>
      <w:r>
        <w:rPr>
          <w:rFonts w:cs="宋体"/>
          <w:spacing w:val="39"/>
        </w:rPr>
        <w:t xml:space="preserve"> </w:t>
      </w:r>
    </w:p>
    <w:p w14:paraId="68C0EB55" w14:textId="77777777" w:rsidR="0090787B" w:rsidRDefault="0090787B" w:rsidP="0090787B">
      <w:pPr>
        <w:pStyle w:val="a3"/>
        <w:spacing w:before="19" w:line="314" w:lineRule="auto"/>
        <w:ind w:left="543" w:right="2084"/>
        <w:rPr>
          <w:rFonts w:cs="宋体"/>
        </w:rPr>
      </w:pPr>
      <w:r>
        <w:rPr>
          <w:spacing w:val="-1"/>
        </w:rPr>
        <w:t>三、叩诊</w:t>
      </w:r>
      <w:r>
        <w:rPr>
          <w:rFonts w:cs="宋体"/>
        </w:rPr>
        <w:t xml:space="preserve"> </w:t>
      </w:r>
    </w:p>
    <w:p w14:paraId="4C11157D" w14:textId="77777777" w:rsidR="0090787B" w:rsidRDefault="0090787B" w:rsidP="0090787B">
      <w:pPr>
        <w:pStyle w:val="a3"/>
        <w:spacing w:before="20"/>
        <w:ind w:left="543"/>
        <w:sectPr w:rsidR="0090787B">
          <w:pgSz w:w="11910" w:h="16850"/>
          <w:pgMar w:top="1040" w:right="1560" w:bottom="1440" w:left="1680" w:header="846" w:footer="1246" w:gutter="0"/>
          <w:cols w:space="720"/>
        </w:sectPr>
      </w:pPr>
      <w:r>
        <w:rPr>
          <w:rFonts w:cs="宋体"/>
        </w:rPr>
        <w:t>1</w:t>
      </w:r>
      <w:r>
        <w:t>． 肝</w:t>
      </w:r>
      <w:r>
        <w:rPr>
          <w:spacing w:val="-1"/>
        </w:rPr>
        <w:t>脏</w:t>
      </w:r>
      <w:r>
        <w:t xml:space="preserve">  在肺气肿</w:t>
      </w:r>
      <w:r>
        <w:rPr>
          <w:spacing w:val="-31"/>
        </w:rPr>
        <w:t>，</w:t>
      </w:r>
      <w:r>
        <w:t>右膈肌麻痹症等患者</w:t>
      </w:r>
      <w:r>
        <w:rPr>
          <w:spacing w:val="-30"/>
        </w:rPr>
        <w:t>，</w:t>
      </w:r>
      <w:r>
        <w:t>其肝浊音界下降</w:t>
      </w:r>
      <w:r>
        <w:rPr>
          <w:spacing w:val="-30"/>
        </w:rPr>
        <w:t>；</w:t>
      </w:r>
      <w:r>
        <w:t>在胃</w:t>
      </w:r>
      <w:r>
        <w:rPr>
          <w:spacing w:val="15"/>
        </w:rPr>
        <w:t>肠</w:t>
      </w:r>
      <w:r>
        <w:t>穿孔</w:t>
      </w:r>
      <w:r>
        <w:rPr>
          <w:spacing w:val="-31"/>
        </w:rPr>
        <w:t>，</w:t>
      </w:r>
      <w:r>
        <w:t>人工气腹</w:t>
      </w:r>
    </w:p>
    <w:p w14:paraId="46722EAE" w14:textId="77777777" w:rsidR="0090787B" w:rsidRDefault="0090787B" w:rsidP="0090787B">
      <w:pPr>
        <w:pStyle w:val="a3"/>
        <w:spacing w:line="314" w:lineRule="auto"/>
        <w:ind w:right="46"/>
        <w:rPr>
          <w:rFonts w:cs="宋体"/>
        </w:rPr>
      </w:pPr>
      <w:r>
        <w:lastRenderedPageBreak/>
        <w:t>及右侧间位结</w:t>
      </w:r>
      <w:r>
        <w:rPr>
          <w:spacing w:val="-31"/>
        </w:rPr>
        <w:t>肠</w:t>
      </w:r>
      <w:r>
        <w:t>（结肠在肝与膈肌之间</w:t>
      </w:r>
      <w:r>
        <w:rPr>
          <w:spacing w:val="-31"/>
        </w:rPr>
        <w:t>）</w:t>
      </w:r>
      <w:r>
        <w:t>患者肝浊音界消失</w:t>
      </w:r>
      <w:r>
        <w:rPr>
          <w:spacing w:val="-31"/>
        </w:rPr>
        <w:t>。</w:t>
      </w:r>
      <w:r>
        <w:t>在</w:t>
      </w:r>
      <w:r>
        <w:rPr>
          <w:spacing w:val="15"/>
        </w:rPr>
        <w:t>急</w:t>
      </w:r>
      <w:r>
        <w:t>性肝坏死</w:t>
      </w:r>
      <w:r>
        <w:rPr>
          <w:spacing w:val="-31"/>
        </w:rPr>
        <w:t>、</w:t>
      </w:r>
      <w:r>
        <w:t xml:space="preserve">肠麻痹胀气等 </w:t>
      </w:r>
      <w:r>
        <w:rPr>
          <w:spacing w:val="-1"/>
        </w:rPr>
        <w:t>患者中，叩诊肝浊音界缩小；在肝炎、肝脓肿等病人中，检查病人肝脏叩击痛；</w:t>
      </w:r>
      <w:r>
        <w:rPr>
          <w:rFonts w:cs="宋体"/>
        </w:rPr>
        <w:t xml:space="preserve"> </w:t>
      </w:r>
    </w:p>
    <w:p w14:paraId="2575B3FC" w14:textId="77777777" w:rsidR="0090787B" w:rsidRDefault="0090787B" w:rsidP="0090787B">
      <w:pPr>
        <w:pStyle w:val="a3"/>
        <w:spacing w:before="20"/>
        <w:ind w:left="543"/>
        <w:rPr>
          <w:rFonts w:cs="宋体"/>
        </w:rPr>
      </w:pPr>
      <w:r>
        <w:rPr>
          <w:rFonts w:cs="宋体"/>
        </w:rPr>
        <w:t>2</w:t>
      </w:r>
      <w:r>
        <w:t xml:space="preserve">．胆囊 </w:t>
      </w:r>
      <w:r>
        <w:rPr>
          <w:spacing w:val="-1"/>
        </w:rPr>
        <w:t>胆囊炎患者的胆囊区有叩击痛。</w:t>
      </w:r>
      <w:r>
        <w:rPr>
          <w:rFonts w:cs="宋体"/>
        </w:rPr>
        <w:t xml:space="preserve"> </w:t>
      </w:r>
    </w:p>
    <w:p w14:paraId="2F869E2B" w14:textId="77777777" w:rsidR="0090787B" w:rsidRDefault="0090787B" w:rsidP="0090787B">
      <w:pPr>
        <w:pStyle w:val="a3"/>
        <w:ind w:left="543"/>
        <w:rPr>
          <w:rFonts w:cs="宋体"/>
        </w:rPr>
      </w:pPr>
      <w:r>
        <w:rPr>
          <w:rFonts w:cs="宋体"/>
          <w:spacing w:val="-1"/>
        </w:rPr>
        <w:t>3</w:t>
      </w:r>
      <w:r>
        <w:rPr>
          <w:spacing w:val="-1"/>
        </w:rPr>
        <w:t>．脾脏</w:t>
      </w:r>
      <w:r>
        <w:rPr>
          <w:spacing w:val="105"/>
        </w:rPr>
        <w:t xml:space="preserve"> </w:t>
      </w:r>
      <w:r>
        <w:rPr>
          <w:spacing w:val="-1"/>
        </w:rPr>
        <w:t>脾肿大的患者其脾浊音界扩大；脾周围炎的患者脾脏有叩击痛。</w:t>
      </w:r>
      <w:r>
        <w:rPr>
          <w:rFonts w:cs="宋体"/>
        </w:rPr>
        <w:t xml:space="preserve"> </w:t>
      </w:r>
    </w:p>
    <w:p w14:paraId="5A6EA65F" w14:textId="77777777" w:rsidR="0090787B" w:rsidRDefault="0090787B" w:rsidP="0090787B">
      <w:pPr>
        <w:pStyle w:val="a3"/>
        <w:spacing w:line="314" w:lineRule="auto"/>
        <w:ind w:right="214" w:firstLine="420"/>
        <w:rPr>
          <w:rFonts w:cs="宋体"/>
        </w:rPr>
      </w:pPr>
      <w:r>
        <w:rPr>
          <w:rFonts w:cs="宋体"/>
          <w:spacing w:val="-1"/>
        </w:rPr>
        <w:t>4</w:t>
      </w:r>
      <w:r>
        <w:rPr>
          <w:spacing w:val="-1"/>
        </w:rPr>
        <w:t>．胃泡鼓音区</w:t>
      </w:r>
      <w:r>
        <w:t xml:space="preserve"> 此区明显缩小或扩大见于重度脾肿大、左侧胸腔积液、肝左叶肿大，</w:t>
      </w:r>
      <w:r>
        <w:rPr>
          <w:spacing w:val="26"/>
        </w:rPr>
        <w:t xml:space="preserve"> </w:t>
      </w:r>
      <w:r>
        <w:rPr>
          <w:spacing w:val="-1"/>
        </w:rPr>
        <w:t>也见于急性胃扩张或溺水患者。</w:t>
      </w:r>
      <w:r>
        <w:rPr>
          <w:rFonts w:cs="宋体"/>
        </w:rPr>
        <w:t xml:space="preserve"> </w:t>
      </w:r>
    </w:p>
    <w:p w14:paraId="61F160AD" w14:textId="77777777" w:rsidR="0090787B" w:rsidRDefault="0090787B" w:rsidP="0090787B">
      <w:pPr>
        <w:pStyle w:val="a3"/>
        <w:spacing w:before="20"/>
        <w:ind w:left="543"/>
        <w:rPr>
          <w:rFonts w:cs="宋体"/>
        </w:rPr>
      </w:pPr>
      <w:r>
        <w:rPr>
          <w:rFonts w:cs="宋体"/>
          <w:spacing w:val="-1"/>
        </w:rPr>
        <w:t>5</w:t>
      </w:r>
      <w:r>
        <w:rPr>
          <w:spacing w:val="-1"/>
        </w:rPr>
        <w:t>．肾脏</w:t>
      </w:r>
      <w:r>
        <w:rPr>
          <w:spacing w:val="105"/>
        </w:rPr>
        <w:t xml:space="preserve"> </w:t>
      </w:r>
      <w:r>
        <w:rPr>
          <w:spacing w:val="-1"/>
        </w:rPr>
        <w:t>肾炎、肾盂肾炎、肾结石、肾结核及肾周围炎症等患者，肾区可有叩击痛。</w:t>
      </w:r>
      <w:r>
        <w:rPr>
          <w:rFonts w:cs="宋体"/>
        </w:rPr>
        <w:t xml:space="preserve"> </w:t>
      </w:r>
    </w:p>
    <w:p w14:paraId="0416C8B5" w14:textId="77777777" w:rsidR="0090787B" w:rsidRDefault="0090787B" w:rsidP="0090787B">
      <w:pPr>
        <w:pStyle w:val="a3"/>
        <w:spacing w:line="314" w:lineRule="auto"/>
        <w:ind w:right="184" w:firstLine="420"/>
        <w:rPr>
          <w:rFonts w:cs="宋体"/>
        </w:rPr>
      </w:pPr>
      <w:r>
        <w:rPr>
          <w:rFonts w:cs="宋体"/>
          <w:spacing w:val="-1"/>
        </w:rPr>
        <w:t>6</w:t>
      </w:r>
      <w:r>
        <w:rPr>
          <w:spacing w:val="-1"/>
        </w:rPr>
        <w:t>．腹水</w:t>
      </w:r>
      <w:r>
        <w:rPr>
          <w:spacing w:val="105"/>
        </w:rPr>
        <w:t xml:space="preserve"> </w:t>
      </w:r>
      <w:r>
        <w:t>当腹腔游离腹水达</w:t>
      </w:r>
      <w:r>
        <w:rPr>
          <w:spacing w:val="-47"/>
        </w:rPr>
        <w:t xml:space="preserve"> </w:t>
      </w:r>
      <w:r>
        <w:rPr>
          <w:rFonts w:cs="宋体"/>
        </w:rPr>
        <w:t>1</w:t>
      </w:r>
      <w:r>
        <w:t>，</w:t>
      </w:r>
      <w:r>
        <w:rPr>
          <w:rFonts w:cs="宋体"/>
        </w:rPr>
        <w:t>000 ml</w:t>
      </w:r>
      <w:r>
        <w:rPr>
          <w:rFonts w:cs="宋体"/>
          <w:spacing w:val="-44"/>
        </w:rPr>
        <w:t xml:space="preserve"> </w:t>
      </w:r>
      <w:r>
        <w:t>以上时，才能叩出移动性浊音。如果腹腔内积</w:t>
      </w:r>
      <w:r>
        <w:rPr>
          <w:spacing w:val="23"/>
        </w:rPr>
        <w:t xml:space="preserve"> </w:t>
      </w:r>
      <w:r>
        <w:t>液量少</w:t>
      </w:r>
      <w:r>
        <w:rPr>
          <w:spacing w:val="-30"/>
        </w:rPr>
        <w:t>，</w:t>
      </w:r>
      <w:r>
        <w:t>用以上方法叩不出腹水时</w:t>
      </w:r>
      <w:r>
        <w:rPr>
          <w:spacing w:val="-30"/>
        </w:rPr>
        <w:t>，</w:t>
      </w:r>
      <w:r>
        <w:t>可嘱病人站立</w:t>
      </w:r>
      <w:r>
        <w:rPr>
          <w:spacing w:val="-31"/>
        </w:rPr>
        <w:t>，</w:t>
      </w:r>
      <w:r>
        <w:t>则下腹部积</w:t>
      </w:r>
      <w:r>
        <w:rPr>
          <w:spacing w:val="15"/>
        </w:rPr>
        <w:t>有</w:t>
      </w:r>
      <w:r>
        <w:t>液体呈浊音</w:t>
      </w:r>
      <w:r>
        <w:rPr>
          <w:spacing w:val="-30"/>
        </w:rPr>
        <w:t>，</w:t>
      </w:r>
      <w:r>
        <w:t>上部为浮动 的肠曲</w:t>
      </w:r>
      <w:r>
        <w:rPr>
          <w:spacing w:val="-30"/>
        </w:rPr>
        <w:t>，</w:t>
      </w:r>
      <w:r>
        <w:t>叩之呈鼓音</w:t>
      </w:r>
      <w:r>
        <w:rPr>
          <w:spacing w:val="-30"/>
        </w:rPr>
        <w:t>。</w:t>
      </w:r>
      <w:r>
        <w:t>腹腔内液</w:t>
      </w:r>
      <w:r>
        <w:rPr>
          <w:spacing w:val="-2"/>
        </w:rPr>
        <w:t>体</w:t>
      </w:r>
      <w:r>
        <w:t>过少时</w:t>
      </w:r>
      <w:r>
        <w:rPr>
          <w:spacing w:val="-30"/>
        </w:rPr>
        <w:t>，</w:t>
      </w:r>
      <w:r>
        <w:t>亦可让病人取肘膝</w:t>
      </w:r>
      <w:r>
        <w:rPr>
          <w:spacing w:val="15"/>
        </w:rPr>
        <w:t>位</w:t>
      </w:r>
      <w:r>
        <w:rPr>
          <w:spacing w:val="-31"/>
        </w:rPr>
        <w:t>，</w:t>
      </w:r>
      <w:r>
        <w:t xml:space="preserve">使腹腔内的液体集中在脐 </w:t>
      </w:r>
      <w:r>
        <w:rPr>
          <w:spacing w:val="-2"/>
        </w:rPr>
        <w:t>部，此时脐部叩出浊音，而在仰卧位时，脐部叩诊呈鼓音。如果是巨大卵巢囊肿患者，平卧</w:t>
      </w:r>
      <w:r>
        <w:rPr>
          <w:spacing w:val="25"/>
        </w:rPr>
        <w:t xml:space="preserve"> </w:t>
      </w:r>
      <w:r>
        <w:rPr>
          <w:spacing w:val="-1"/>
        </w:rPr>
        <w:t>位时，上部叩之呈浊音，二侧为鼓音，以此鉴别。</w:t>
      </w:r>
      <w:r>
        <w:rPr>
          <w:rFonts w:cs="宋体"/>
        </w:rPr>
        <w:t xml:space="preserve"> </w:t>
      </w:r>
    </w:p>
    <w:p w14:paraId="791E84E4" w14:textId="77777777" w:rsidR="0090787B" w:rsidRDefault="0090787B" w:rsidP="0090787B">
      <w:pPr>
        <w:pStyle w:val="a3"/>
        <w:spacing w:before="20"/>
        <w:ind w:left="543"/>
        <w:rPr>
          <w:rFonts w:cs="宋体"/>
        </w:rPr>
      </w:pPr>
      <w:r>
        <w:t>四</w:t>
      </w:r>
      <w:r>
        <w:rPr>
          <w:rFonts w:cs="宋体"/>
        </w:rPr>
        <w:t>.</w:t>
      </w:r>
      <w:r>
        <w:t>听诊</w:t>
      </w:r>
      <w:r>
        <w:rPr>
          <w:rFonts w:cs="宋体"/>
        </w:rPr>
        <w:t xml:space="preserve"> </w:t>
      </w:r>
    </w:p>
    <w:p w14:paraId="22DD276D" w14:textId="77777777" w:rsidR="0090787B" w:rsidRDefault="0090787B" w:rsidP="0090787B">
      <w:pPr>
        <w:pStyle w:val="a3"/>
        <w:spacing w:line="314" w:lineRule="auto"/>
        <w:ind w:right="185" w:firstLine="420"/>
        <w:rPr>
          <w:rFonts w:cs="宋体"/>
        </w:rPr>
      </w:pPr>
      <w:r>
        <w:rPr>
          <w:rFonts w:cs="宋体"/>
          <w:spacing w:val="-4"/>
        </w:rPr>
        <w:t>1</w:t>
      </w:r>
      <w:r>
        <w:rPr>
          <w:spacing w:val="-4"/>
        </w:rPr>
        <w:t>．肠鸣音</w:t>
      </w:r>
      <w:r>
        <w:rPr>
          <w:spacing w:val="105"/>
        </w:rPr>
        <w:t xml:space="preserve"> </w:t>
      </w:r>
      <w:r>
        <w:rPr>
          <w:spacing w:val="-2"/>
        </w:rPr>
        <w:t>在急性肠炎、机械性肠梗阻、胃肠道出血、服用泻药等患者中，听诊肠鸣</w:t>
      </w:r>
      <w:r>
        <w:rPr>
          <w:spacing w:val="28"/>
        </w:rPr>
        <w:t xml:space="preserve"> </w:t>
      </w:r>
      <w:r>
        <w:t>音增强</w:t>
      </w:r>
      <w:r>
        <w:rPr>
          <w:spacing w:val="-30"/>
        </w:rPr>
        <w:t>，</w:t>
      </w:r>
      <w:r>
        <w:t>可出现金属性音调</w:t>
      </w:r>
      <w:r>
        <w:rPr>
          <w:spacing w:val="-31"/>
        </w:rPr>
        <w:t>；</w:t>
      </w:r>
      <w:r>
        <w:t>在急性腹膜炎</w:t>
      </w:r>
      <w:r>
        <w:rPr>
          <w:spacing w:val="-31"/>
        </w:rPr>
        <w:t>、</w:t>
      </w:r>
      <w:r>
        <w:t xml:space="preserve">严重脓毒血症所致的肠麻痹及麻痹性肠梗阻患 </w:t>
      </w:r>
      <w:r>
        <w:rPr>
          <w:spacing w:val="-1"/>
        </w:rPr>
        <w:t>者中，肠鸣音减弱或消失。</w:t>
      </w:r>
      <w:r>
        <w:rPr>
          <w:rFonts w:cs="宋体"/>
        </w:rPr>
        <w:t xml:space="preserve"> </w:t>
      </w:r>
    </w:p>
    <w:p w14:paraId="193E392C" w14:textId="77777777" w:rsidR="0090787B" w:rsidRDefault="0090787B" w:rsidP="0090787B">
      <w:pPr>
        <w:pStyle w:val="a3"/>
        <w:spacing w:before="20" w:line="314" w:lineRule="auto"/>
        <w:ind w:right="185" w:firstLine="420"/>
        <w:rPr>
          <w:rFonts w:cs="宋体"/>
        </w:rPr>
      </w:pPr>
      <w:r>
        <w:rPr>
          <w:rFonts w:cs="宋体"/>
        </w:rPr>
        <w:t>2</w:t>
      </w:r>
      <w:r>
        <w:rPr>
          <w:spacing w:val="-31"/>
        </w:rPr>
        <w:t>．</w:t>
      </w:r>
      <w:r>
        <w:t>振水音</w:t>
      </w:r>
      <w:r>
        <w:rPr>
          <w:spacing w:val="105"/>
        </w:rPr>
        <w:t xml:space="preserve"> </w:t>
      </w:r>
      <w:r>
        <w:t>如在空腹或饭后</w:t>
      </w:r>
      <w:r>
        <w:rPr>
          <w:spacing w:val="-47"/>
        </w:rPr>
        <w:t xml:space="preserve"> </w:t>
      </w:r>
      <w:r>
        <w:rPr>
          <w:rFonts w:cs="宋体"/>
        </w:rPr>
        <w:t>6</w:t>
      </w:r>
      <w:r>
        <w:rPr>
          <w:rFonts w:cs="宋体"/>
          <w:spacing w:val="-1"/>
        </w:rPr>
        <w:t>-</w:t>
      </w:r>
      <w:r>
        <w:rPr>
          <w:rFonts w:cs="宋体"/>
        </w:rPr>
        <w:t>8</w:t>
      </w:r>
      <w:r>
        <w:rPr>
          <w:rFonts w:cs="宋体"/>
          <w:spacing w:val="-45"/>
        </w:rPr>
        <w:t xml:space="preserve"> </w:t>
      </w:r>
      <w:r>
        <w:t>小时以上仍有振水音</w:t>
      </w:r>
      <w:r>
        <w:rPr>
          <w:spacing w:val="-30"/>
        </w:rPr>
        <w:t>，</w:t>
      </w:r>
      <w:r>
        <w:t>则表示胃内有液体潴留</w:t>
      </w:r>
      <w:r>
        <w:rPr>
          <w:spacing w:val="-30"/>
        </w:rPr>
        <w:t>。</w:t>
      </w:r>
      <w:r>
        <w:t xml:space="preserve">如胃 </w:t>
      </w:r>
      <w:r>
        <w:rPr>
          <w:spacing w:val="-1"/>
        </w:rPr>
        <w:t>扩张、幽门梗阻、重度胃下垂等病人可听到振水音。</w:t>
      </w:r>
      <w:r>
        <w:rPr>
          <w:rFonts w:cs="宋体"/>
        </w:rPr>
        <w:t xml:space="preserve"> </w:t>
      </w:r>
    </w:p>
    <w:p w14:paraId="032405C9" w14:textId="77777777" w:rsidR="0090787B" w:rsidRDefault="0090787B" w:rsidP="0090787B">
      <w:pPr>
        <w:pStyle w:val="a3"/>
        <w:spacing w:before="20" w:line="314" w:lineRule="auto"/>
        <w:ind w:right="196" w:firstLine="420"/>
        <w:rPr>
          <w:rFonts w:cs="宋体"/>
        </w:rPr>
      </w:pPr>
      <w:r>
        <w:rPr>
          <w:rFonts w:cs="宋体"/>
          <w:spacing w:val="-1"/>
        </w:rPr>
        <w:t>3</w:t>
      </w:r>
      <w:r>
        <w:rPr>
          <w:spacing w:val="-1"/>
        </w:rPr>
        <w:t>．血管杂音</w:t>
      </w:r>
      <w:r>
        <w:t xml:space="preserve"> 在肾动脉狭窄患者的脐周围可听到强弱不一的吹风样杂音；在腹主动脉</w:t>
      </w:r>
      <w:r>
        <w:rPr>
          <w:spacing w:val="25"/>
        </w:rPr>
        <w:t xml:space="preserve"> </w:t>
      </w:r>
      <w:r>
        <w:t>瘤或腹主动脉狭窄病人的腹部亦可听到吹风样收缩其杂音</w:t>
      </w:r>
      <w:r>
        <w:rPr>
          <w:spacing w:val="-46"/>
        </w:rPr>
        <w:t>；</w:t>
      </w:r>
      <w:r>
        <w:t>肝硬化腹壁静脉扩张时</w:t>
      </w:r>
      <w:r>
        <w:rPr>
          <w:spacing w:val="-46"/>
        </w:rPr>
        <w:t>，</w:t>
      </w:r>
      <w:r>
        <w:t>在脐周 围或剑突下或剑突下部可听到低调的连续性嗡鸣样静脉音</w:t>
      </w:r>
      <w:r>
        <w:rPr>
          <w:spacing w:val="-30"/>
        </w:rPr>
        <w:t>，</w:t>
      </w:r>
      <w:r>
        <w:t>压迫脾脏时</w:t>
      </w:r>
      <w:r>
        <w:rPr>
          <w:spacing w:val="-30"/>
        </w:rPr>
        <w:t>，</w:t>
      </w:r>
      <w:r>
        <w:t>此音可增强</w:t>
      </w:r>
      <w:r>
        <w:rPr>
          <w:spacing w:val="-30"/>
        </w:rPr>
        <w:t>。</w:t>
      </w:r>
      <w:r>
        <w:t xml:space="preserve">另外 </w:t>
      </w:r>
      <w:r>
        <w:rPr>
          <w:spacing w:val="-1"/>
        </w:rPr>
        <w:t>肝癌或肝海绵状血管瘤患者，在肿大的肝脏表面有时可听到血管杂音。</w:t>
      </w:r>
      <w:r>
        <w:rPr>
          <w:rFonts w:cs="宋体"/>
        </w:rPr>
        <w:t xml:space="preserve"> </w:t>
      </w:r>
    </w:p>
    <w:p w14:paraId="17FE975C" w14:textId="77777777" w:rsidR="0090787B" w:rsidRDefault="0090787B" w:rsidP="0090787B">
      <w:pPr>
        <w:pStyle w:val="a3"/>
        <w:spacing w:before="20"/>
        <w:ind w:left="543"/>
        <w:rPr>
          <w:rFonts w:cs="宋体"/>
        </w:rPr>
      </w:pPr>
      <w:r>
        <w:rPr>
          <w:rFonts w:cs="宋体"/>
          <w:spacing w:val="-1"/>
        </w:rPr>
        <w:t>4</w:t>
      </w:r>
      <w:r>
        <w:rPr>
          <w:spacing w:val="-1"/>
        </w:rPr>
        <w:t>．摩擦音</w:t>
      </w:r>
      <w:r>
        <w:t xml:space="preserve">  </w:t>
      </w:r>
      <w:r>
        <w:rPr>
          <w:spacing w:val="-1"/>
        </w:rPr>
        <w:t>可见于脾梗塞，肝、脾周围炎等。</w:t>
      </w:r>
      <w:r>
        <w:rPr>
          <w:rFonts w:cs="宋体"/>
        </w:rPr>
        <w:t xml:space="preserve"> </w:t>
      </w:r>
    </w:p>
    <w:p w14:paraId="1D0165C4" w14:textId="77777777" w:rsidR="0090787B" w:rsidRDefault="0090787B" w:rsidP="0090787B">
      <w:pPr>
        <w:spacing w:before="85" w:line="314" w:lineRule="auto"/>
        <w:ind w:left="122" w:right="46"/>
        <w:rPr>
          <w:rFonts w:ascii="宋体" w:eastAsia="宋体" w:hAnsi="宋体" w:cs="宋体"/>
          <w:szCs w:val="21"/>
        </w:rPr>
      </w:pPr>
      <w:r>
        <w:rPr>
          <w:rFonts w:ascii="宋体" w:eastAsia="宋体" w:hAnsi="宋体" w:cs="宋体"/>
          <w:szCs w:val="21"/>
        </w:rPr>
        <w:t xml:space="preserve">  </w:t>
      </w:r>
      <w:r>
        <w:rPr>
          <w:rFonts w:ascii="宋体" w:eastAsia="宋体" w:hAnsi="宋体" w:cs="宋体"/>
          <w:b/>
          <w:bCs/>
          <w:spacing w:val="15"/>
          <w:w w:val="99"/>
          <w:szCs w:val="21"/>
        </w:rPr>
        <w:t>思考</w:t>
      </w:r>
      <w:r>
        <w:rPr>
          <w:rFonts w:ascii="宋体" w:eastAsia="宋体" w:hAnsi="宋体" w:cs="宋体"/>
          <w:b/>
          <w:bCs/>
          <w:spacing w:val="14"/>
          <w:w w:val="99"/>
          <w:szCs w:val="21"/>
        </w:rPr>
        <w:t>题</w:t>
      </w:r>
      <w:r>
        <w:rPr>
          <w:rFonts w:ascii="宋体" w:eastAsia="宋体" w:hAnsi="宋体" w:cs="宋体"/>
          <w:szCs w:val="21"/>
        </w:rPr>
        <w:t xml:space="preserve">： </w:t>
      </w:r>
    </w:p>
    <w:p w14:paraId="59A9C34E" w14:textId="77777777" w:rsidR="0090787B" w:rsidRDefault="0090787B" w:rsidP="0090787B">
      <w:pPr>
        <w:pStyle w:val="a3"/>
        <w:spacing w:before="20" w:line="314" w:lineRule="auto"/>
        <w:ind w:right="46"/>
        <w:rPr>
          <w:rFonts w:cs="宋体"/>
          <w:spacing w:val="38"/>
        </w:rPr>
      </w:pPr>
      <w:r>
        <w:rPr>
          <w:rFonts w:cs="宋体"/>
          <w:spacing w:val="-1"/>
        </w:rPr>
        <w:t>1</w:t>
      </w:r>
      <w:r>
        <w:rPr>
          <w:spacing w:val="-1"/>
        </w:rPr>
        <w:t>．腹部深部触诊有哪几种？分别用于哪些脏器的检查？</w:t>
      </w:r>
      <w:r>
        <w:rPr>
          <w:rFonts w:cs="宋体"/>
          <w:spacing w:val="38"/>
        </w:rPr>
        <w:t xml:space="preserve"> </w:t>
      </w:r>
    </w:p>
    <w:p w14:paraId="60B65C87" w14:textId="77777777" w:rsidR="0090787B" w:rsidRDefault="0090787B" w:rsidP="0090787B">
      <w:pPr>
        <w:pStyle w:val="a3"/>
        <w:spacing w:before="20" w:line="314" w:lineRule="auto"/>
        <w:ind w:right="46"/>
        <w:rPr>
          <w:rFonts w:cs="宋体"/>
          <w:spacing w:val="55"/>
        </w:rPr>
      </w:pPr>
      <w:r>
        <w:rPr>
          <w:rFonts w:cs="宋体"/>
          <w:spacing w:val="-1"/>
        </w:rPr>
        <w:t>2</w:t>
      </w:r>
      <w:r>
        <w:rPr>
          <w:spacing w:val="-1"/>
        </w:rPr>
        <w:t>．科渥锡尔氏（</w:t>
      </w:r>
      <w:r>
        <w:rPr>
          <w:rFonts w:cs="宋体"/>
          <w:spacing w:val="-1"/>
        </w:rPr>
        <w:t>Courvoisier</w:t>
      </w:r>
      <w:r>
        <w:rPr>
          <w:spacing w:val="-1"/>
        </w:rPr>
        <w:t>）征的临床意义是什么？</w:t>
      </w:r>
      <w:r>
        <w:rPr>
          <w:rFonts w:cs="宋体"/>
          <w:spacing w:val="55"/>
        </w:rPr>
        <w:t xml:space="preserve"> </w:t>
      </w:r>
    </w:p>
    <w:p w14:paraId="4F089509" w14:textId="77777777" w:rsidR="0090787B" w:rsidRDefault="0090787B" w:rsidP="0090787B">
      <w:pPr>
        <w:pStyle w:val="a3"/>
        <w:spacing w:before="20" w:line="314" w:lineRule="auto"/>
        <w:ind w:right="46"/>
        <w:rPr>
          <w:rFonts w:cs="宋体"/>
        </w:rPr>
      </w:pPr>
      <w:r>
        <w:rPr>
          <w:rFonts w:cs="宋体"/>
          <w:spacing w:val="-1"/>
        </w:rPr>
        <w:t>3</w:t>
      </w:r>
      <w:r>
        <w:rPr>
          <w:spacing w:val="-1"/>
        </w:rPr>
        <w:t>．腹部肿块常采用什么触诊法？需注意哪几点？</w:t>
      </w:r>
      <w:r>
        <w:rPr>
          <w:rFonts w:cs="宋体"/>
        </w:rPr>
        <w:t xml:space="preserve"> </w:t>
      </w:r>
    </w:p>
    <w:p w14:paraId="174A6CFD" w14:textId="77777777" w:rsidR="0090787B" w:rsidRDefault="0090787B" w:rsidP="0090787B">
      <w:pPr>
        <w:pStyle w:val="a3"/>
        <w:spacing w:before="19"/>
        <w:rPr>
          <w:rFonts w:cs="宋体"/>
        </w:rPr>
      </w:pPr>
      <w:r>
        <w:rPr>
          <w:rFonts w:cs="宋体"/>
          <w:spacing w:val="-1"/>
        </w:rPr>
        <w:t>4</w:t>
      </w:r>
      <w:r>
        <w:rPr>
          <w:spacing w:val="-1"/>
        </w:rPr>
        <w:t>．</w:t>
      </w:r>
      <w:r>
        <w:rPr>
          <w:rFonts w:cs="宋体"/>
          <w:spacing w:val="-1"/>
        </w:rPr>
        <w:t>Murphy</w:t>
      </w:r>
      <w:r>
        <w:rPr>
          <w:rFonts w:cs="宋体"/>
          <w:spacing w:val="-44"/>
        </w:rPr>
        <w:t xml:space="preserve"> </w:t>
      </w:r>
      <w:r>
        <w:rPr>
          <w:spacing w:val="-1"/>
        </w:rPr>
        <w:t>征阳性有何临床意义？</w:t>
      </w:r>
      <w:r>
        <w:rPr>
          <w:rFonts w:cs="宋体"/>
        </w:rPr>
        <w:t xml:space="preserve"> </w:t>
      </w:r>
    </w:p>
    <w:p w14:paraId="1D43DCE9" w14:textId="77777777" w:rsidR="0090787B" w:rsidRDefault="0090787B" w:rsidP="0090787B">
      <w:pPr>
        <w:pStyle w:val="a3"/>
        <w:rPr>
          <w:rFonts w:cs="宋体"/>
        </w:rPr>
      </w:pPr>
      <w:r>
        <w:rPr>
          <w:rFonts w:cs="宋体"/>
          <w:spacing w:val="-1"/>
        </w:rPr>
        <w:t>5</w:t>
      </w:r>
      <w:r>
        <w:rPr>
          <w:spacing w:val="-1"/>
        </w:rPr>
        <w:t>．临床上，肠鸣音增强、减弱及消失见于哪些情况？</w:t>
      </w:r>
      <w:r>
        <w:rPr>
          <w:rFonts w:cs="宋体"/>
          <w:spacing w:val="-1"/>
        </w:rPr>
        <w:t xml:space="preserve"> </w:t>
      </w:r>
      <w:r>
        <w:rPr>
          <w:rFonts w:cs="宋体"/>
        </w:rPr>
        <w:t xml:space="preserve"> </w:t>
      </w:r>
    </w:p>
    <w:p w14:paraId="4F7E968F" w14:textId="77777777" w:rsidR="0090787B" w:rsidRDefault="0090787B" w:rsidP="0090787B">
      <w:pPr>
        <w:pStyle w:val="a3"/>
        <w:rPr>
          <w:rFonts w:cs="宋体"/>
        </w:rPr>
      </w:pPr>
      <w:r>
        <w:rPr>
          <w:rFonts w:cs="宋体"/>
          <w:spacing w:val="-1"/>
        </w:rPr>
        <w:t>6</w:t>
      </w:r>
      <w:r>
        <w:rPr>
          <w:spacing w:val="-1"/>
        </w:rPr>
        <w:t>．“板状腹”有何特点？</w:t>
      </w:r>
      <w:r>
        <w:rPr>
          <w:rFonts w:cs="宋体"/>
        </w:rPr>
        <w:t xml:space="preserve"> </w:t>
      </w:r>
    </w:p>
    <w:p w14:paraId="4662C377" w14:textId="77777777" w:rsidR="0090787B" w:rsidRDefault="0090787B" w:rsidP="0090787B">
      <w:pPr>
        <w:pStyle w:val="a3"/>
        <w:rPr>
          <w:rFonts w:cs="宋体"/>
        </w:rPr>
      </w:pPr>
      <w:r>
        <w:rPr>
          <w:rFonts w:cs="宋体"/>
          <w:spacing w:val="-1"/>
        </w:rPr>
        <w:t>7</w:t>
      </w:r>
      <w:r>
        <w:rPr>
          <w:spacing w:val="-1"/>
        </w:rPr>
        <w:t>．肝脏触诊应注意哪些方面？</w:t>
      </w:r>
      <w:r>
        <w:rPr>
          <w:rFonts w:cs="宋体"/>
        </w:rPr>
        <w:t xml:space="preserve">  </w:t>
      </w:r>
    </w:p>
    <w:p w14:paraId="55F18C10" w14:textId="77777777" w:rsidR="0090787B" w:rsidRDefault="0090787B" w:rsidP="0090787B">
      <w:pPr>
        <w:pStyle w:val="a3"/>
        <w:rPr>
          <w:rFonts w:cs="宋体"/>
        </w:rPr>
      </w:pPr>
      <w:r>
        <w:rPr>
          <w:rFonts w:cs="宋体"/>
          <w:spacing w:val="-1"/>
        </w:rPr>
        <w:t>8</w:t>
      </w:r>
      <w:r>
        <w:rPr>
          <w:spacing w:val="-1"/>
        </w:rPr>
        <w:t>．如何区别巨大卵巢囊肿和腹腔内积液？</w:t>
      </w:r>
      <w:r>
        <w:rPr>
          <w:rFonts w:cs="宋体"/>
        </w:rPr>
        <w:t xml:space="preserve"> </w:t>
      </w:r>
    </w:p>
    <w:p w14:paraId="2E9727DE" w14:textId="77777777" w:rsidR="0090787B" w:rsidRDefault="0090787B" w:rsidP="0090787B">
      <w:pPr>
        <w:pStyle w:val="a3"/>
        <w:rPr>
          <w:rFonts w:cs="宋体"/>
        </w:rPr>
      </w:pPr>
      <w:r>
        <w:rPr>
          <w:rFonts w:cs="宋体"/>
          <w:spacing w:val="-1"/>
        </w:rPr>
        <w:t>9</w:t>
      </w:r>
      <w:r>
        <w:rPr>
          <w:spacing w:val="-1"/>
        </w:rPr>
        <w:t>．什么叫移动性浊音？怎样才能叩出移动性浊音？其临床意义是什么？</w:t>
      </w:r>
      <w:r>
        <w:rPr>
          <w:rFonts w:cs="宋体"/>
        </w:rPr>
        <w:t xml:space="preserve"> </w:t>
      </w:r>
    </w:p>
    <w:p w14:paraId="77E13242" w14:textId="77777777" w:rsidR="0090787B" w:rsidRDefault="0090787B" w:rsidP="0090787B">
      <w:pPr>
        <w:pStyle w:val="a3"/>
        <w:rPr>
          <w:rFonts w:cs="宋体"/>
        </w:rPr>
      </w:pPr>
      <w:r>
        <w:rPr>
          <w:rFonts w:cs="宋体"/>
          <w:spacing w:val="-1"/>
        </w:rPr>
        <w:t>10</w:t>
      </w:r>
      <w:r>
        <w:rPr>
          <w:spacing w:val="-1"/>
        </w:rPr>
        <w:t>．脾肿大有何临床意义？</w:t>
      </w:r>
      <w:r>
        <w:rPr>
          <w:rFonts w:cs="宋体"/>
        </w:rPr>
        <w:t xml:space="preserve">  </w:t>
      </w:r>
    </w:p>
    <w:p w14:paraId="1551FA2D" w14:textId="77777777" w:rsidR="0090787B" w:rsidRDefault="0090787B" w:rsidP="0090787B">
      <w:pPr>
        <w:pStyle w:val="a3"/>
        <w:rPr>
          <w:rFonts w:cs="宋体"/>
        </w:rPr>
      </w:pPr>
      <w:r>
        <w:rPr>
          <w:rFonts w:cs="宋体"/>
          <w:spacing w:val="-1"/>
        </w:rPr>
        <w:lastRenderedPageBreak/>
        <w:t>11</w:t>
      </w:r>
      <w:r>
        <w:rPr>
          <w:spacing w:val="-1"/>
        </w:rPr>
        <w:t>．如何检查腹壁静脉曲张的血流方向？</w:t>
      </w:r>
      <w:r>
        <w:rPr>
          <w:rFonts w:cs="宋体"/>
        </w:rPr>
        <w:t xml:space="preserve"> </w:t>
      </w:r>
    </w:p>
    <w:p w14:paraId="04F74EEB" w14:textId="77777777" w:rsidR="0090787B" w:rsidRDefault="0090787B" w:rsidP="0090787B">
      <w:pPr>
        <w:pStyle w:val="a3"/>
        <w:spacing w:before="10"/>
        <w:rPr>
          <w:rFonts w:cs="宋体"/>
        </w:rPr>
      </w:pPr>
      <w:r>
        <w:t xml:space="preserve"> </w:t>
      </w:r>
    </w:p>
    <w:p w14:paraId="1E9B3430" w14:textId="77777777" w:rsidR="0090787B" w:rsidRDefault="0090787B" w:rsidP="0090787B">
      <w:pPr>
        <w:pStyle w:val="a3"/>
        <w:spacing w:before="40"/>
        <w:rPr>
          <w:rFonts w:cs="宋体"/>
        </w:rPr>
      </w:pPr>
      <w:r>
        <w:t xml:space="preserve"> </w:t>
      </w:r>
    </w:p>
    <w:p w14:paraId="432DCC5C" w14:textId="77777777" w:rsidR="0090787B" w:rsidRDefault="0090787B" w:rsidP="0090787B">
      <w:pPr>
        <w:rPr>
          <w:rFonts w:ascii="宋体" w:eastAsia="宋体" w:hAnsi="宋体" w:cs="宋体"/>
        </w:rPr>
        <w:sectPr w:rsidR="0090787B">
          <w:pgSz w:w="11910" w:h="16850"/>
          <w:pgMar w:top="1040" w:right="1580" w:bottom="1440" w:left="1680" w:header="846" w:footer="1246" w:gutter="0"/>
          <w:cols w:space="720"/>
        </w:sectPr>
      </w:pPr>
    </w:p>
    <w:p w14:paraId="4F05C4BB" w14:textId="77777777" w:rsidR="0090787B" w:rsidRDefault="0090787B" w:rsidP="0090787B">
      <w:pPr>
        <w:pStyle w:val="a3"/>
        <w:spacing w:line="220" w:lineRule="exact"/>
        <w:rPr>
          <w:rFonts w:cs="宋体"/>
        </w:rPr>
      </w:pPr>
    </w:p>
    <w:p w14:paraId="2B591593" w14:textId="77777777" w:rsidR="0090787B" w:rsidRDefault="0090787B" w:rsidP="0090787B">
      <w:pPr>
        <w:spacing w:before="10"/>
        <w:rPr>
          <w:rFonts w:ascii="宋体" w:eastAsia="宋体" w:hAnsi="宋体" w:cs="宋体"/>
          <w:sz w:val="7"/>
          <w:szCs w:val="7"/>
        </w:rPr>
      </w:pPr>
    </w:p>
    <w:p w14:paraId="139D6180" w14:textId="77777777" w:rsidR="0090787B" w:rsidRDefault="0090787B" w:rsidP="0090787B">
      <w:pPr>
        <w:pStyle w:val="1"/>
        <w:spacing w:line="460" w:lineRule="exact"/>
        <w:ind w:left="747" w:right="667"/>
        <w:jc w:val="center"/>
        <w:rPr>
          <w:rFonts w:cs="宋体"/>
          <w:b w:val="0"/>
          <w:bCs w:val="0"/>
        </w:rPr>
      </w:pPr>
      <w:r>
        <w:rPr>
          <w:spacing w:val="14"/>
        </w:rPr>
        <w:t>问诊及</w:t>
      </w:r>
      <w:r>
        <w:t>病历编写</w:t>
      </w:r>
      <w:r>
        <w:rPr>
          <w:rFonts w:cs="宋体"/>
          <w:w w:val="99"/>
        </w:rPr>
        <w:t xml:space="preserve"> </w:t>
      </w:r>
    </w:p>
    <w:p w14:paraId="17B22EB7" w14:textId="77777777" w:rsidR="0090787B" w:rsidRDefault="0090787B" w:rsidP="0090787B">
      <w:pPr>
        <w:pStyle w:val="a3"/>
        <w:spacing w:before="169"/>
        <w:rPr>
          <w:rFonts w:ascii="黑体" w:eastAsia="黑体" w:hAnsi="黑体" w:cs="黑体"/>
        </w:rPr>
      </w:pPr>
      <w:r>
        <w:rPr>
          <w:rFonts w:ascii="黑体" w:eastAsia="黑体" w:hAnsi="黑体" w:cs="黑体"/>
          <w:spacing w:val="-1"/>
        </w:rPr>
        <w:t>【</w:t>
      </w:r>
      <w:r>
        <w:rPr>
          <w:rFonts w:ascii="黑体" w:eastAsia="黑体" w:hAnsi="黑体" w:cs="黑体" w:hint="eastAsia"/>
          <w:spacing w:val="-1"/>
        </w:rPr>
        <w:t>教学目标</w:t>
      </w:r>
      <w:r>
        <w:rPr>
          <w:rFonts w:ascii="黑体" w:eastAsia="黑体" w:hAnsi="黑体" w:cs="黑体"/>
          <w:spacing w:val="-1"/>
        </w:rPr>
        <w:t>】</w:t>
      </w:r>
    </w:p>
    <w:p w14:paraId="29B6D356" w14:textId="77777777" w:rsidR="0090787B" w:rsidRDefault="0090787B" w:rsidP="0090787B">
      <w:pPr>
        <w:pStyle w:val="a3"/>
        <w:ind w:left="543"/>
        <w:rPr>
          <w:rFonts w:cs="宋体"/>
        </w:rPr>
      </w:pPr>
      <w:r>
        <w:rPr>
          <w:rFonts w:cs="宋体"/>
          <w:spacing w:val="-1"/>
        </w:rPr>
        <w:t>1</w:t>
      </w:r>
      <w:r>
        <w:rPr>
          <w:spacing w:val="-1"/>
        </w:rPr>
        <w:t>．学会系统的问诊及体格检查方法</w:t>
      </w:r>
      <w:r>
        <w:rPr>
          <w:rFonts w:hint="eastAsia"/>
          <w:spacing w:val="-1"/>
        </w:rPr>
        <w:t>；</w:t>
      </w:r>
      <w:r>
        <w:rPr>
          <w:rFonts w:cs="宋体"/>
        </w:rPr>
        <w:t xml:space="preserve"> </w:t>
      </w:r>
      <w:r>
        <w:rPr>
          <w:rFonts w:cs="宋体"/>
          <w:spacing w:val="-1"/>
        </w:rPr>
        <w:t>2</w:t>
      </w:r>
      <w:r>
        <w:rPr>
          <w:spacing w:val="-1"/>
        </w:rPr>
        <w:t>．能独立编写格式正确，符合实际的住院病历。</w:t>
      </w:r>
      <w:r>
        <w:rPr>
          <w:rFonts w:cs="宋体"/>
        </w:rPr>
        <w:t xml:space="preserve"> </w:t>
      </w:r>
    </w:p>
    <w:p w14:paraId="65D64E33" w14:textId="77777777" w:rsidR="0090787B" w:rsidRDefault="0090787B" w:rsidP="0090787B">
      <w:pPr>
        <w:pStyle w:val="a3"/>
        <w:rPr>
          <w:rFonts w:ascii="黑体" w:eastAsia="黑体" w:hAnsi="黑体" w:cs="黑体"/>
        </w:rPr>
      </w:pPr>
      <w:r>
        <w:rPr>
          <w:rFonts w:ascii="黑体" w:eastAsia="黑体" w:hAnsi="黑体" w:cs="黑体"/>
          <w:spacing w:val="-1"/>
        </w:rPr>
        <w:t>【</w:t>
      </w:r>
      <w:r>
        <w:rPr>
          <w:rFonts w:ascii="黑体" w:eastAsia="黑体" w:hAnsi="黑体" w:cs="黑体" w:hint="eastAsia"/>
          <w:spacing w:val="-1"/>
        </w:rPr>
        <w:t>教学</w:t>
      </w:r>
      <w:r>
        <w:rPr>
          <w:rFonts w:ascii="黑体" w:eastAsia="黑体" w:hAnsi="黑体" w:cs="黑体"/>
          <w:spacing w:val="-1"/>
        </w:rPr>
        <w:t>方法】</w:t>
      </w:r>
    </w:p>
    <w:p w14:paraId="6982F110" w14:textId="77777777" w:rsidR="0090787B" w:rsidRDefault="0090787B" w:rsidP="0090787B">
      <w:pPr>
        <w:pStyle w:val="a3"/>
        <w:spacing w:line="314" w:lineRule="auto"/>
        <w:ind w:right="46" w:firstLine="420"/>
        <w:rPr>
          <w:rFonts w:cs="宋体"/>
        </w:rPr>
      </w:pPr>
      <w:r>
        <w:rPr>
          <w:rFonts w:cs="宋体"/>
        </w:rPr>
        <w:t>1</w:t>
      </w:r>
      <w:r>
        <w:t xml:space="preserve">．选择病史及体征较典型的病人，同学分组查病人，进行系统的问诊及全面查体。每 </w:t>
      </w:r>
      <w:r>
        <w:rPr>
          <w:spacing w:val="-1"/>
        </w:rPr>
        <w:t>次见习后每人完成一份符合临床要求的住院总病史。</w:t>
      </w:r>
      <w:r>
        <w:rPr>
          <w:rFonts w:cs="宋体"/>
        </w:rPr>
        <w:t xml:space="preserve"> </w:t>
      </w:r>
      <w:r>
        <w:rPr>
          <w:rFonts w:cs="宋体"/>
          <w:spacing w:val="-1"/>
        </w:rPr>
        <w:t>2</w:t>
      </w:r>
      <w:r>
        <w:rPr>
          <w:spacing w:val="-1"/>
        </w:rPr>
        <w:t>．教师修改病历，并组织讨论与分析。</w:t>
      </w:r>
      <w:r>
        <w:rPr>
          <w:rFonts w:cs="宋体"/>
        </w:rPr>
        <w:t xml:space="preserve"> </w:t>
      </w:r>
    </w:p>
    <w:p w14:paraId="5F66DA49" w14:textId="77777777" w:rsidR="0090787B" w:rsidRDefault="0090787B" w:rsidP="0090787B">
      <w:pPr>
        <w:pStyle w:val="a3"/>
      </w:pPr>
      <w:r>
        <w:rPr>
          <w:rFonts w:ascii="黑体" w:eastAsia="黑体" w:hAnsi="黑体" w:cs="黑体"/>
          <w:spacing w:val="-1"/>
        </w:rPr>
        <w:t>【</w:t>
      </w:r>
      <w:r>
        <w:rPr>
          <w:rFonts w:ascii="黑体" w:eastAsia="黑体" w:hAnsi="黑体" w:cs="黑体" w:hint="eastAsia"/>
          <w:spacing w:val="-1"/>
        </w:rPr>
        <w:t>教学重难点</w:t>
      </w:r>
      <w:r>
        <w:rPr>
          <w:rFonts w:ascii="黑体" w:eastAsia="黑体" w:hAnsi="黑体" w:cs="黑体"/>
          <w:spacing w:val="-1"/>
        </w:rPr>
        <w:t>时】</w:t>
      </w:r>
      <w:r>
        <w:rPr>
          <w:rFonts w:cs="宋体" w:hint="eastAsia"/>
          <w:spacing w:val="-1"/>
        </w:rPr>
        <w:t>重点掌握问诊完整过程，难点是熟练掌握问诊技巧，书写合格病历</w:t>
      </w:r>
    </w:p>
    <w:p w14:paraId="07D11CCE" w14:textId="77777777" w:rsidR="0090787B" w:rsidRDefault="0090787B" w:rsidP="0090787B">
      <w:pPr>
        <w:pStyle w:val="a3"/>
      </w:pPr>
      <w:r>
        <w:rPr>
          <w:rFonts w:ascii="黑体" w:eastAsia="黑体" w:hAnsi="黑体" w:cs="黑体"/>
          <w:spacing w:val="-1"/>
        </w:rPr>
        <w:t>【</w:t>
      </w:r>
      <w:r>
        <w:rPr>
          <w:rFonts w:ascii="黑体" w:eastAsia="黑体" w:hAnsi="黑体" w:cs="黑体" w:hint="eastAsia"/>
          <w:spacing w:val="-1"/>
        </w:rPr>
        <w:t>教学评价</w:t>
      </w:r>
      <w:r>
        <w:rPr>
          <w:rFonts w:ascii="黑体" w:eastAsia="黑体" w:hAnsi="黑体" w:cs="黑体"/>
          <w:spacing w:val="-1"/>
        </w:rPr>
        <w:t>】</w:t>
      </w:r>
      <w:r>
        <w:rPr>
          <w:rFonts w:cs="宋体" w:hint="eastAsia"/>
          <w:spacing w:val="-1"/>
        </w:rPr>
        <w:t>利用SP问诊书写临床病历，带教老师批阅点评</w:t>
      </w:r>
    </w:p>
    <w:p w14:paraId="7C4ACF18" w14:textId="77777777" w:rsidR="0090787B" w:rsidRDefault="0090787B" w:rsidP="0090787B">
      <w:pPr>
        <w:pStyle w:val="a3"/>
        <w:spacing w:line="314" w:lineRule="auto"/>
        <w:ind w:left="543" w:right="2378" w:hanging="421"/>
        <w:rPr>
          <w:spacing w:val="46"/>
        </w:rPr>
      </w:pPr>
      <w:r>
        <w:rPr>
          <w:rFonts w:ascii="黑体" w:eastAsia="黑体" w:hAnsi="黑体" w:cs="黑体"/>
          <w:spacing w:val="-1"/>
        </w:rPr>
        <w:t>【</w:t>
      </w:r>
      <w:r>
        <w:rPr>
          <w:rFonts w:ascii="黑体" w:eastAsia="黑体" w:hAnsi="黑体" w:cs="黑体" w:hint="eastAsia"/>
          <w:spacing w:val="-1"/>
        </w:rPr>
        <w:t>教学</w:t>
      </w:r>
      <w:r>
        <w:rPr>
          <w:rFonts w:ascii="黑体" w:eastAsia="黑体" w:hAnsi="黑体" w:cs="黑体"/>
          <w:spacing w:val="-1"/>
        </w:rPr>
        <w:t>内容】</w:t>
      </w:r>
      <w:r>
        <w:rPr>
          <w:spacing w:val="-1"/>
        </w:rPr>
        <w:t>询问病史，系统体格检查，书写完整病历</w:t>
      </w:r>
      <w:r>
        <w:rPr>
          <w:spacing w:val="46"/>
        </w:rPr>
        <w:t xml:space="preserve"> </w:t>
      </w:r>
    </w:p>
    <w:p w14:paraId="5CF7B7C4" w14:textId="77777777" w:rsidR="0090787B" w:rsidRDefault="0090787B" w:rsidP="0090787B">
      <w:pPr>
        <w:pStyle w:val="a3"/>
        <w:spacing w:line="314" w:lineRule="auto"/>
        <w:ind w:left="543" w:right="2378" w:hanging="421"/>
        <w:rPr>
          <w:rFonts w:cs="宋体"/>
        </w:rPr>
      </w:pPr>
      <w:r>
        <w:rPr>
          <w:spacing w:val="-1"/>
        </w:rPr>
        <w:t>一、问诊方法</w:t>
      </w:r>
      <w:r>
        <w:rPr>
          <w:rFonts w:cs="宋体"/>
        </w:rPr>
        <w:t xml:space="preserve"> </w:t>
      </w:r>
    </w:p>
    <w:p w14:paraId="2651B159" w14:textId="77777777" w:rsidR="0090787B" w:rsidRDefault="0090787B" w:rsidP="0090787B">
      <w:pPr>
        <w:pStyle w:val="a3"/>
        <w:spacing w:before="20"/>
        <w:ind w:left="543"/>
        <w:rPr>
          <w:rFonts w:cs="宋体"/>
        </w:rPr>
      </w:pPr>
      <w:r>
        <w:rPr>
          <w:rFonts w:cs="宋体"/>
        </w:rPr>
        <w:t>1</w:t>
      </w:r>
      <w:r>
        <w:t>． 一般在开始时先从患者感受明显</w:t>
      </w:r>
      <w:r>
        <w:rPr>
          <w:spacing w:val="-30"/>
        </w:rPr>
        <w:t>，</w:t>
      </w:r>
      <w:r>
        <w:t>容易回答的问题问起</w:t>
      </w:r>
      <w:r>
        <w:rPr>
          <w:spacing w:val="-30"/>
        </w:rPr>
        <w:t>，如</w:t>
      </w:r>
      <w:r>
        <w:t>“你</w:t>
      </w:r>
      <w:r>
        <w:rPr>
          <w:spacing w:val="15"/>
        </w:rPr>
        <w:t>哪</w:t>
      </w:r>
      <w:r>
        <w:t>里不舒服？</w:t>
      </w:r>
      <w:r>
        <w:rPr>
          <w:spacing w:val="-30"/>
        </w:rPr>
        <w:t>”</w:t>
      </w:r>
      <w:r>
        <w:rPr>
          <w:spacing w:val="8"/>
        </w:rPr>
        <w:t>等</w:t>
      </w:r>
      <w:r>
        <w:rPr>
          <w:rFonts w:cs="宋体"/>
        </w:rPr>
        <w:t xml:space="preserve"> </w:t>
      </w:r>
    </w:p>
    <w:p w14:paraId="270D6053" w14:textId="77777777" w:rsidR="0090787B" w:rsidRDefault="0090787B" w:rsidP="0090787B">
      <w:pPr>
        <w:pStyle w:val="a3"/>
        <w:ind w:left="543"/>
        <w:rPr>
          <w:rFonts w:cs="宋体"/>
        </w:rPr>
      </w:pPr>
      <w:r>
        <w:rPr>
          <w:rFonts w:cs="宋体"/>
        </w:rPr>
        <w:t>2</w:t>
      </w:r>
      <w:r>
        <w:t xml:space="preserve">． </w:t>
      </w:r>
      <w:r>
        <w:rPr>
          <w:spacing w:val="-1"/>
        </w:rPr>
        <w:t>问诊时使用的语言应通俗易懂；</w:t>
      </w:r>
      <w:r>
        <w:rPr>
          <w:rFonts w:cs="宋体"/>
        </w:rPr>
        <w:t xml:space="preserve"> </w:t>
      </w:r>
    </w:p>
    <w:p w14:paraId="47352472" w14:textId="77777777" w:rsidR="0090787B" w:rsidRDefault="0090787B" w:rsidP="0090787B">
      <w:pPr>
        <w:pStyle w:val="a3"/>
        <w:ind w:left="543"/>
        <w:rPr>
          <w:rFonts w:cs="宋体"/>
        </w:rPr>
      </w:pPr>
      <w:r>
        <w:rPr>
          <w:rFonts w:cs="宋体"/>
        </w:rPr>
        <w:t>3</w:t>
      </w:r>
      <w:r>
        <w:t xml:space="preserve">． </w:t>
      </w:r>
      <w:r>
        <w:rPr>
          <w:spacing w:val="-1"/>
        </w:rPr>
        <w:t>提问时避免诱问；</w:t>
      </w:r>
      <w:r>
        <w:rPr>
          <w:rFonts w:cs="宋体"/>
        </w:rPr>
        <w:t xml:space="preserve"> </w:t>
      </w:r>
    </w:p>
    <w:p w14:paraId="5CC41084" w14:textId="77777777" w:rsidR="0090787B" w:rsidRDefault="0090787B" w:rsidP="0090787B">
      <w:pPr>
        <w:pStyle w:val="a3"/>
        <w:spacing w:line="314" w:lineRule="auto"/>
        <w:ind w:right="46" w:firstLine="420"/>
        <w:rPr>
          <w:rFonts w:cs="宋体"/>
        </w:rPr>
      </w:pPr>
      <w:r>
        <w:rPr>
          <w:rFonts w:cs="宋体"/>
        </w:rPr>
        <w:t>4</w:t>
      </w:r>
      <w:r>
        <w:t>． 问诊过程中随时分析</w:t>
      </w:r>
      <w:r>
        <w:rPr>
          <w:spacing w:val="-30"/>
        </w:rPr>
        <w:t>、</w:t>
      </w:r>
      <w:r>
        <w:t>综合病人提供的各种症状间的内在联系</w:t>
      </w:r>
      <w:r>
        <w:rPr>
          <w:spacing w:val="-30"/>
        </w:rPr>
        <w:t>，</w:t>
      </w:r>
      <w:r>
        <w:t>分清主次</w:t>
      </w:r>
      <w:r>
        <w:rPr>
          <w:spacing w:val="-30"/>
        </w:rPr>
        <w:t>，</w:t>
      </w:r>
      <w:r>
        <w:t>去伪存 真。</w:t>
      </w:r>
      <w:r>
        <w:rPr>
          <w:rFonts w:cs="宋体"/>
        </w:rPr>
        <w:t xml:space="preserve"> </w:t>
      </w:r>
    </w:p>
    <w:p w14:paraId="68BA6F64" w14:textId="77777777" w:rsidR="0090787B" w:rsidRDefault="0090787B" w:rsidP="0090787B">
      <w:pPr>
        <w:pStyle w:val="a3"/>
        <w:spacing w:before="20" w:line="314" w:lineRule="auto"/>
        <w:ind w:left="543" w:right="6659"/>
        <w:rPr>
          <w:rFonts w:cs="宋体"/>
        </w:rPr>
      </w:pPr>
      <w:r>
        <w:rPr>
          <w:spacing w:val="-1"/>
        </w:rPr>
        <w:t>二、问诊内容</w:t>
      </w:r>
      <w:r>
        <w:rPr>
          <w:rFonts w:cs="宋体"/>
          <w:spacing w:val="25"/>
        </w:rPr>
        <w:t xml:space="preserve"> </w:t>
      </w:r>
      <w:r>
        <w:rPr>
          <w:rFonts w:cs="宋体"/>
          <w:spacing w:val="-1"/>
        </w:rPr>
        <w:t>1</w:t>
      </w:r>
      <w:r>
        <w:rPr>
          <w:spacing w:val="-1"/>
        </w:rPr>
        <w:t>．一般项目</w:t>
      </w:r>
      <w:r>
        <w:rPr>
          <w:rFonts w:cs="宋体"/>
        </w:rPr>
        <w:t xml:space="preserve"> </w:t>
      </w:r>
    </w:p>
    <w:p w14:paraId="53504E8E" w14:textId="77777777" w:rsidR="0090787B" w:rsidRDefault="0090787B" w:rsidP="0090787B">
      <w:pPr>
        <w:pStyle w:val="a3"/>
        <w:spacing w:before="20"/>
        <w:ind w:left="543"/>
        <w:rPr>
          <w:rFonts w:cs="宋体"/>
        </w:rPr>
      </w:pPr>
      <w:r>
        <w:rPr>
          <w:rFonts w:cs="宋体"/>
        </w:rPr>
        <w:t>2</w:t>
      </w:r>
      <w:r>
        <w:t xml:space="preserve">．主诉 </w:t>
      </w:r>
      <w:r>
        <w:rPr>
          <w:spacing w:val="-1"/>
        </w:rPr>
        <w:t>病人感受最明显的症状或体征，并注明自发生到就诊的时间。</w:t>
      </w:r>
      <w:r>
        <w:rPr>
          <w:rFonts w:cs="宋体"/>
        </w:rPr>
        <w:t xml:space="preserve"> </w:t>
      </w:r>
    </w:p>
    <w:p w14:paraId="4AE287C2" w14:textId="77777777" w:rsidR="0090787B" w:rsidRDefault="0090787B" w:rsidP="0090787B">
      <w:pPr>
        <w:pStyle w:val="a3"/>
        <w:ind w:left="543"/>
        <w:rPr>
          <w:rFonts w:cs="宋体"/>
        </w:rPr>
      </w:pPr>
      <w:r>
        <w:rPr>
          <w:rFonts w:cs="宋体"/>
          <w:spacing w:val="-1"/>
        </w:rPr>
        <w:t>3</w:t>
      </w:r>
      <w:r>
        <w:rPr>
          <w:spacing w:val="-1"/>
        </w:rPr>
        <w:t>．现病史：包括以下内容</w:t>
      </w:r>
      <w:r>
        <w:rPr>
          <w:rFonts w:cs="宋体"/>
        </w:rPr>
        <w:t xml:space="preserve"> </w:t>
      </w:r>
    </w:p>
    <w:p w14:paraId="6F7F0613" w14:textId="77777777" w:rsidR="0090787B" w:rsidRDefault="0090787B" w:rsidP="0090787B">
      <w:pPr>
        <w:pStyle w:val="a3"/>
        <w:ind w:left="543"/>
        <w:rPr>
          <w:rFonts w:cs="宋体"/>
        </w:rPr>
      </w:pPr>
      <w:r>
        <w:rPr>
          <w:spacing w:val="-1"/>
        </w:rPr>
        <w:t>（</w:t>
      </w:r>
      <w:r>
        <w:rPr>
          <w:rFonts w:cs="宋体"/>
          <w:spacing w:val="-1"/>
        </w:rPr>
        <w:t>1</w:t>
      </w:r>
      <w:r>
        <w:rPr>
          <w:spacing w:val="-1"/>
        </w:rPr>
        <w:t>）起病的情况与患病的时间。</w:t>
      </w:r>
      <w:r>
        <w:rPr>
          <w:rFonts w:cs="宋体"/>
        </w:rPr>
        <w:t xml:space="preserve"> </w:t>
      </w:r>
    </w:p>
    <w:p w14:paraId="7718F69E" w14:textId="77777777" w:rsidR="0090787B" w:rsidRDefault="0090787B" w:rsidP="0090787B">
      <w:pPr>
        <w:rPr>
          <w:rFonts w:ascii="宋体" w:eastAsia="宋体" w:hAnsi="宋体" w:cs="宋体"/>
        </w:rPr>
        <w:sectPr w:rsidR="0090787B">
          <w:footerReference w:type="default" r:id="rId73"/>
          <w:pgSz w:w="11910" w:h="16850"/>
          <w:pgMar w:top="1040" w:right="1580" w:bottom="1440" w:left="1680" w:header="846" w:footer="1246" w:gutter="0"/>
          <w:cols w:space="720"/>
        </w:sectPr>
      </w:pPr>
    </w:p>
    <w:p w14:paraId="13BA0503" w14:textId="77777777" w:rsidR="0090787B" w:rsidRDefault="0090787B" w:rsidP="0090787B">
      <w:pPr>
        <w:rPr>
          <w:rFonts w:ascii="宋体" w:eastAsia="宋体" w:hAnsi="宋体" w:cs="宋体"/>
          <w:sz w:val="20"/>
          <w:szCs w:val="20"/>
        </w:rPr>
      </w:pPr>
    </w:p>
    <w:p w14:paraId="625EF012" w14:textId="77777777" w:rsidR="0090787B" w:rsidRDefault="0090787B" w:rsidP="0090787B">
      <w:pPr>
        <w:spacing w:before="5"/>
        <w:rPr>
          <w:rFonts w:ascii="宋体" w:eastAsia="宋体" w:hAnsi="宋体" w:cs="宋体"/>
          <w:sz w:val="14"/>
          <w:szCs w:val="14"/>
        </w:rPr>
      </w:pPr>
    </w:p>
    <w:p w14:paraId="6F2CD447" w14:textId="77777777" w:rsidR="0090787B" w:rsidRDefault="0090787B" w:rsidP="0090787B">
      <w:pPr>
        <w:pStyle w:val="a3"/>
        <w:ind w:left="543"/>
        <w:rPr>
          <w:rFonts w:cs="宋体"/>
        </w:rPr>
      </w:pPr>
      <w:r>
        <w:rPr>
          <w:spacing w:val="-1"/>
        </w:rPr>
        <w:t>（</w:t>
      </w:r>
      <w:r>
        <w:rPr>
          <w:rFonts w:cs="宋体"/>
          <w:spacing w:val="-1"/>
        </w:rPr>
        <w:t>2</w:t>
      </w:r>
      <w:r>
        <w:rPr>
          <w:spacing w:val="-1"/>
        </w:rPr>
        <w:t>）主要症状的特点，包括症状出现的部位、性质、持续时间和程度</w:t>
      </w:r>
      <w:r>
        <w:rPr>
          <w:rFonts w:cs="宋体"/>
        </w:rPr>
        <w:t xml:space="preserve"> </w:t>
      </w:r>
    </w:p>
    <w:p w14:paraId="25D89DA8" w14:textId="77777777" w:rsidR="0090787B" w:rsidRDefault="0090787B" w:rsidP="0090787B">
      <w:pPr>
        <w:pStyle w:val="a3"/>
        <w:ind w:left="543"/>
        <w:rPr>
          <w:rFonts w:cs="宋体"/>
        </w:rPr>
      </w:pPr>
      <w:r>
        <w:rPr>
          <w:spacing w:val="-1"/>
        </w:rPr>
        <w:t>（</w:t>
      </w:r>
      <w:r>
        <w:rPr>
          <w:rFonts w:cs="宋体"/>
          <w:spacing w:val="-1"/>
        </w:rPr>
        <w:t>3</w:t>
      </w:r>
      <w:r>
        <w:rPr>
          <w:spacing w:val="-1"/>
        </w:rPr>
        <w:t>）病因与诱因</w:t>
      </w:r>
      <w:r>
        <w:rPr>
          <w:rFonts w:cs="宋体"/>
        </w:rPr>
        <w:t xml:space="preserve"> </w:t>
      </w:r>
    </w:p>
    <w:p w14:paraId="0225053C" w14:textId="77777777" w:rsidR="0090787B" w:rsidRDefault="0090787B" w:rsidP="0090787B">
      <w:pPr>
        <w:pStyle w:val="a3"/>
        <w:ind w:left="543"/>
        <w:rPr>
          <w:rFonts w:cs="宋体"/>
        </w:rPr>
      </w:pPr>
      <w:r>
        <w:rPr>
          <w:spacing w:val="-1"/>
        </w:rPr>
        <w:t>（</w:t>
      </w:r>
      <w:r>
        <w:rPr>
          <w:rFonts w:cs="宋体"/>
          <w:spacing w:val="-1"/>
        </w:rPr>
        <w:t>4</w:t>
      </w:r>
      <w:r>
        <w:rPr>
          <w:spacing w:val="-1"/>
        </w:rPr>
        <w:t>）病情的发生与演变</w:t>
      </w:r>
      <w:r>
        <w:rPr>
          <w:rFonts w:cs="宋体"/>
        </w:rPr>
        <w:t xml:space="preserve"> </w:t>
      </w:r>
    </w:p>
    <w:p w14:paraId="6146820C" w14:textId="77777777" w:rsidR="0090787B" w:rsidRDefault="0090787B" w:rsidP="0090787B">
      <w:pPr>
        <w:pStyle w:val="a3"/>
        <w:ind w:left="543"/>
        <w:rPr>
          <w:rFonts w:cs="宋体"/>
        </w:rPr>
      </w:pPr>
      <w:r>
        <w:rPr>
          <w:spacing w:val="-1"/>
        </w:rPr>
        <w:t>（</w:t>
      </w:r>
      <w:r>
        <w:rPr>
          <w:rFonts w:cs="宋体"/>
          <w:spacing w:val="-1"/>
        </w:rPr>
        <w:t>5</w:t>
      </w:r>
      <w:r>
        <w:rPr>
          <w:spacing w:val="-1"/>
        </w:rPr>
        <w:t>）伴随症状</w:t>
      </w:r>
      <w:r>
        <w:rPr>
          <w:rFonts w:cs="宋体"/>
        </w:rPr>
        <w:t xml:space="preserve"> </w:t>
      </w:r>
    </w:p>
    <w:p w14:paraId="68F7E97D" w14:textId="77777777" w:rsidR="0090787B" w:rsidRDefault="0090787B" w:rsidP="0090787B">
      <w:pPr>
        <w:pStyle w:val="a3"/>
        <w:spacing w:line="314" w:lineRule="auto"/>
        <w:ind w:left="543" w:right="2174"/>
        <w:rPr>
          <w:rFonts w:cs="宋体"/>
        </w:rPr>
      </w:pPr>
      <w:r>
        <w:rPr>
          <w:spacing w:val="-1"/>
        </w:rPr>
        <w:t>（</w:t>
      </w:r>
      <w:r>
        <w:rPr>
          <w:rFonts w:cs="宋体"/>
          <w:spacing w:val="-1"/>
        </w:rPr>
        <w:t>6</w:t>
      </w:r>
      <w:r>
        <w:rPr>
          <w:spacing w:val="-1"/>
        </w:rPr>
        <w:t>）治疗经过</w:t>
      </w:r>
      <w:r>
        <w:rPr>
          <w:rFonts w:cs="宋体"/>
          <w:spacing w:val="26"/>
        </w:rPr>
        <w:t xml:space="preserve"> </w:t>
      </w:r>
      <w:r>
        <w:rPr>
          <w:rFonts w:cs="宋体"/>
          <w:spacing w:val="-1"/>
        </w:rPr>
        <w:t>4</w:t>
      </w:r>
      <w:r>
        <w:rPr>
          <w:spacing w:val="-1"/>
        </w:rPr>
        <w:t>．既往史，包括既往的健康情况和曾患过的疾病</w:t>
      </w:r>
      <w:r>
        <w:rPr>
          <w:rFonts w:cs="宋体"/>
        </w:rPr>
        <w:t xml:space="preserve"> </w:t>
      </w:r>
    </w:p>
    <w:p w14:paraId="09C55D2B" w14:textId="77777777" w:rsidR="0090787B" w:rsidRDefault="0090787B" w:rsidP="0090787B">
      <w:pPr>
        <w:pStyle w:val="a3"/>
        <w:spacing w:before="20"/>
        <w:ind w:left="543"/>
        <w:rPr>
          <w:rFonts w:cs="宋体"/>
        </w:rPr>
      </w:pPr>
      <w:r>
        <w:rPr>
          <w:rFonts w:cs="宋体"/>
          <w:spacing w:val="-1"/>
        </w:rPr>
        <w:t>5</w:t>
      </w:r>
      <w:r>
        <w:rPr>
          <w:spacing w:val="-1"/>
        </w:rPr>
        <w:t>．系统回顾（见附录）</w:t>
      </w:r>
      <w:r>
        <w:rPr>
          <w:rFonts w:cs="宋体"/>
        </w:rPr>
        <w:t xml:space="preserve"> </w:t>
      </w:r>
    </w:p>
    <w:p w14:paraId="7393FEA7" w14:textId="77777777" w:rsidR="0090787B" w:rsidRDefault="0090787B" w:rsidP="0090787B">
      <w:pPr>
        <w:pStyle w:val="a3"/>
        <w:ind w:left="543"/>
        <w:rPr>
          <w:rFonts w:cs="宋体"/>
        </w:rPr>
      </w:pPr>
      <w:r>
        <w:rPr>
          <w:rFonts w:cs="宋体"/>
          <w:spacing w:val="-1"/>
        </w:rPr>
        <w:t>6</w:t>
      </w:r>
      <w:r>
        <w:rPr>
          <w:spacing w:val="-1"/>
        </w:rPr>
        <w:t>．个人史：包括社会经历、职业及工作条件，习惯与嗜好；</w:t>
      </w:r>
      <w:r>
        <w:rPr>
          <w:rFonts w:cs="宋体"/>
        </w:rPr>
        <w:t xml:space="preserve"> </w:t>
      </w:r>
    </w:p>
    <w:p w14:paraId="0F9D4A2D" w14:textId="77777777" w:rsidR="0090787B" w:rsidRDefault="0090787B" w:rsidP="0090787B">
      <w:pPr>
        <w:pStyle w:val="a3"/>
        <w:ind w:left="543"/>
        <w:rPr>
          <w:rFonts w:cs="宋体"/>
        </w:rPr>
      </w:pPr>
      <w:r>
        <w:rPr>
          <w:rFonts w:cs="宋体"/>
          <w:spacing w:val="-1"/>
        </w:rPr>
        <w:t>7</w:t>
      </w:r>
      <w:r>
        <w:rPr>
          <w:spacing w:val="-1"/>
        </w:rPr>
        <w:t>．婚姻史、</w:t>
      </w:r>
      <w:r>
        <w:rPr>
          <w:rFonts w:cs="宋体"/>
        </w:rPr>
        <w:t xml:space="preserve"> </w:t>
      </w:r>
    </w:p>
    <w:p w14:paraId="20335D6B" w14:textId="77777777" w:rsidR="0090787B" w:rsidRDefault="0090787B" w:rsidP="0090787B">
      <w:pPr>
        <w:pStyle w:val="a3"/>
        <w:ind w:left="543"/>
        <w:rPr>
          <w:rFonts w:cs="宋体"/>
        </w:rPr>
      </w:pPr>
      <w:r>
        <w:rPr>
          <w:rFonts w:cs="宋体"/>
          <w:spacing w:val="-1"/>
        </w:rPr>
        <w:t>8</w:t>
      </w:r>
      <w:r>
        <w:rPr>
          <w:spacing w:val="-1"/>
        </w:rPr>
        <w:t>．月经史及生育史。</w:t>
      </w:r>
      <w:r>
        <w:rPr>
          <w:rFonts w:cs="宋体"/>
        </w:rPr>
        <w:t xml:space="preserve"> </w:t>
      </w:r>
    </w:p>
    <w:p w14:paraId="6D9386C5" w14:textId="77777777" w:rsidR="0090787B" w:rsidRDefault="0090787B" w:rsidP="0090787B">
      <w:pPr>
        <w:pStyle w:val="a3"/>
        <w:spacing w:line="314" w:lineRule="auto"/>
        <w:ind w:left="543" w:right="4888"/>
        <w:rPr>
          <w:rFonts w:cs="宋体"/>
        </w:rPr>
      </w:pPr>
      <w:r>
        <w:rPr>
          <w:rFonts w:cs="宋体"/>
        </w:rPr>
        <w:t>9</w:t>
      </w:r>
      <w:r>
        <w:t>．家族史</w:t>
      </w:r>
      <w:r>
        <w:rPr>
          <w:rFonts w:cs="宋体"/>
        </w:rPr>
        <w:t xml:space="preserve"> </w:t>
      </w:r>
    </w:p>
    <w:p w14:paraId="4FA6168C" w14:textId="77777777" w:rsidR="0090787B" w:rsidRDefault="0090787B" w:rsidP="0090787B">
      <w:pPr>
        <w:pStyle w:val="a3"/>
        <w:spacing w:line="314" w:lineRule="auto"/>
        <w:ind w:left="543" w:right="4888"/>
        <w:rPr>
          <w:rFonts w:cs="宋体"/>
        </w:rPr>
      </w:pPr>
      <w:r>
        <w:rPr>
          <w:spacing w:val="-1"/>
        </w:rPr>
        <w:t>三、完整住院病历格式及内容：</w:t>
      </w:r>
      <w:r>
        <w:rPr>
          <w:rFonts w:cs="宋体"/>
          <w:b/>
          <w:bCs/>
          <w:w w:val="99"/>
        </w:rPr>
        <w:t xml:space="preserve"> </w:t>
      </w:r>
    </w:p>
    <w:p w14:paraId="31BBD0C0" w14:textId="77777777" w:rsidR="0090787B" w:rsidRDefault="0090787B" w:rsidP="0090787B">
      <w:pPr>
        <w:pStyle w:val="7"/>
        <w:spacing w:before="20"/>
        <w:ind w:left="105"/>
        <w:jc w:val="center"/>
        <w:rPr>
          <w:rFonts w:cs="宋体"/>
          <w:b w:val="0"/>
          <w:bCs w:val="0"/>
          <w:lang w:eastAsia="zh-CN"/>
        </w:rPr>
      </w:pPr>
      <w:r>
        <w:rPr>
          <w:spacing w:val="9"/>
          <w:lang w:eastAsia="zh-CN"/>
        </w:rPr>
        <w:t>住院总病史</w:t>
      </w:r>
      <w:r>
        <w:rPr>
          <w:rFonts w:cs="宋体"/>
          <w:w w:val="99"/>
          <w:lang w:eastAsia="zh-CN"/>
        </w:rPr>
        <w:t xml:space="preserve"> </w:t>
      </w:r>
    </w:p>
    <w:p w14:paraId="0D443211" w14:textId="77777777" w:rsidR="0090787B" w:rsidRDefault="0090787B" w:rsidP="0090787B">
      <w:pPr>
        <w:pStyle w:val="a3"/>
        <w:tabs>
          <w:tab w:val="left" w:pos="2494"/>
        </w:tabs>
        <w:rPr>
          <w:rFonts w:cs="宋体"/>
        </w:rPr>
      </w:pPr>
      <w:r>
        <w:rPr>
          <w:rFonts w:cs="宋体"/>
        </w:rPr>
        <w:t xml:space="preserve"> </w:t>
      </w:r>
      <w:r>
        <w:rPr>
          <w:rFonts w:cs="宋体"/>
        </w:rPr>
        <w:tab/>
      </w:r>
      <w:r>
        <w:t xml:space="preserve">姓    名：                </w:t>
      </w:r>
      <w:r>
        <w:rPr>
          <w:spacing w:val="2"/>
        </w:rPr>
        <w:t xml:space="preserve"> </w:t>
      </w:r>
      <w:r>
        <w:t xml:space="preserve">性    </w:t>
      </w:r>
      <w:r>
        <w:rPr>
          <w:spacing w:val="-1"/>
        </w:rPr>
        <w:t>别：</w:t>
      </w:r>
      <w:r>
        <w:rPr>
          <w:rFonts w:cs="宋体"/>
        </w:rPr>
        <w:t xml:space="preserve"> </w:t>
      </w:r>
    </w:p>
    <w:p w14:paraId="0C416143" w14:textId="77777777" w:rsidR="0090787B" w:rsidRDefault="0090787B" w:rsidP="0090787B">
      <w:pPr>
        <w:pStyle w:val="a3"/>
        <w:ind w:left="120"/>
        <w:jc w:val="center"/>
        <w:rPr>
          <w:rFonts w:cs="宋体"/>
        </w:rPr>
      </w:pPr>
      <w:r>
        <w:rPr>
          <w:rFonts w:cs="宋体"/>
        </w:rPr>
        <w:t xml:space="preserve">   </w:t>
      </w:r>
      <w:r>
        <w:t xml:space="preserve">年    龄：                </w:t>
      </w:r>
      <w:r>
        <w:rPr>
          <w:spacing w:val="2"/>
        </w:rPr>
        <w:t xml:space="preserve"> </w:t>
      </w:r>
      <w:r>
        <w:t xml:space="preserve">婚    </w:t>
      </w:r>
      <w:r>
        <w:rPr>
          <w:spacing w:val="-1"/>
        </w:rPr>
        <w:t>姻：</w:t>
      </w:r>
      <w:r>
        <w:rPr>
          <w:rFonts w:cs="宋体"/>
        </w:rPr>
        <w:t xml:space="preserve"> </w:t>
      </w:r>
    </w:p>
    <w:p w14:paraId="433D0BD3" w14:textId="77777777" w:rsidR="0090787B" w:rsidRDefault="0090787B" w:rsidP="0090787B">
      <w:pPr>
        <w:pStyle w:val="a3"/>
        <w:ind w:left="120"/>
        <w:jc w:val="center"/>
        <w:rPr>
          <w:rFonts w:cs="宋体"/>
        </w:rPr>
      </w:pPr>
      <w:r>
        <w:rPr>
          <w:rFonts w:cs="宋体"/>
        </w:rPr>
        <w:t xml:space="preserve">   </w:t>
      </w:r>
      <w:r>
        <w:t xml:space="preserve">民    族：                </w:t>
      </w:r>
      <w:r>
        <w:rPr>
          <w:spacing w:val="2"/>
        </w:rPr>
        <w:t xml:space="preserve"> </w:t>
      </w:r>
      <w:r>
        <w:t xml:space="preserve">职    </w:t>
      </w:r>
      <w:r>
        <w:rPr>
          <w:spacing w:val="-1"/>
        </w:rPr>
        <w:t>业：</w:t>
      </w:r>
      <w:r>
        <w:rPr>
          <w:rFonts w:cs="宋体"/>
        </w:rPr>
        <w:t xml:space="preserve"> </w:t>
      </w:r>
    </w:p>
    <w:p w14:paraId="17FB783E" w14:textId="77777777" w:rsidR="0090787B" w:rsidRDefault="0090787B" w:rsidP="0090787B">
      <w:pPr>
        <w:pStyle w:val="a3"/>
        <w:spacing w:line="314" w:lineRule="auto"/>
        <w:ind w:left="2540" w:right="1144" w:hanging="361"/>
        <w:rPr>
          <w:rFonts w:cs="宋体"/>
          <w:spacing w:val="21"/>
        </w:rPr>
      </w:pPr>
      <w:r>
        <w:rPr>
          <w:rFonts w:cs="宋体"/>
        </w:rPr>
        <w:t xml:space="preserve">   </w:t>
      </w:r>
      <w:r>
        <w:t xml:space="preserve">籍    贯：                </w:t>
      </w:r>
      <w:r>
        <w:rPr>
          <w:spacing w:val="2"/>
        </w:rPr>
        <w:t xml:space="preserve"> </w:t>
      </w:r>
      <w:r>
        <w:t xml:space="preserve">住  </w:t>
      </w:r>
      <w:r>
        <w:rPr>
          <w:spacing w:val="105"/>
        </w:rPr>
        <w:t xml:space="preserve"> </w:t>
      </w:r>
      <w:r>
        <w:rPr>
          <w:spacing w:val="-1"/>
        </w:rPr>
        <w:t>址：</w:t>
      </w:r>
      <w:r>
        <w:rPr>
          <w:rFonts w:cs="宋体"/>
          <w:spacing w:val="21"/>
        </w:rPr>
        <w:t xml:space="preserve"> </w:t>
      </w:r>
    </w:p>
    <w:p w14:paraId="2540AD27" w14:textId="77777777" w:rsidR="0090787B" w:rsidRDefault="0090787B" w:rsidP="0090787B">
      <w:pPr>
        <w:pStyle w:val="a3"/>
        <w:spacing w:line="314" w:lineRule="auto"/>
        <w:ind w:leftChars="100" w:left="210" w:right="1144" w:firstLineChars="1100" w:firstLine="2288"/>
        <w:rPr>
          <w:rFonts w:cs="宋体"/>
        </w:rPr>
      </w:pPr>
      <w:r>
        <w:rPr>
          <w:spacing w:val="-1"/>
        </w:rPr>
        <w:t>入院日期：</w:t>
      </w:r>
      <w:r>
        <w:t xml:space="preserve">                </w:t>
      </w:r>
      <w:r>
        <w:rPr>
          <w:spacing w:val="2"/>
        </w:rPr>
        <w:t xml:space="preserve"> </w:t>
      </w:r>
      <w:r>
        <w:rPr>
          <w:spacing w:val="-1"/>
        </w:rPr>
        <w:t>记录日期：</w:t>
      </w:r>
      <w:r>
        <w:rPr>
          <w:rFonts w:cs="宋体"/>
        </w:rPr>
        <w:t xml:space="preserve"> </w:t>
      </w:r>
    </w:p>
    <w:p w14:paraId="3D3F87B6" w14:textId="77777777" w:rsidR="0090787B" w:rsidRDefault="0090787B" w:rsidP="0090787B">
      <w:pPr>
        <w:pStyle w:val="a3"/>
        <w:spacing w:before="20"/>
        <w:ind w:left="120"/>
        <w:jc w:val="center"/>
        <w:rPr>
          <w:rFonts w:cs="宋体"/>
        </w:rPr>
      </w:pPr>
      <w:r>
        <w:rPr>
          <w:rFonts w:cs="宋体"/>
        </w:rPr>
        <w:t xml:space="preserve"> </w:t>
      </w:r>
      <w:r>
        <w:rPr>
          <w:spacing w:val="-1"/>
        </w:rPr>
        <w:t>病史陈述者：</w:t>
      </w:r>
      <w:r>
        <w:t xml:space="preserve">                </w:t>
      </w:r>
      <w:r>
        <w:rPr>
          <w:spacing w:val="2"/>
        </w:rPr>
        <w:t xml:space="preserve"> </w:t>
      </w:r>
      <w:r>
        <w:rPr>
          <w:spacing w:val="-1"/>
        </w:rPr>
        <w:t>可靠程度：</w:t>
      </w:r>
      <w:r>
        <w:rPr>
          <w:rFonts w:cs="宋体"/>
        </w:rPr>
        <w:t xml:space="preserve"> </w:t>
      </w:r>
    </w:p>
    <w:p w14:paraId="49462317" w14:textId="77777777" w:rsidR="0090787B" w:rsidRDefault="0090787B" w:rsidP="0090787B">
      <w:pPr>
        <w:pStyle w:val="a3"/>
        <w:ind w:left="120"/>
        <w:jc w:val="center"/>
        <w:rPr>
          <w:rFonts w:cs="宋体"/>
        </w:rPr>
      </w:pPr>
      <w:r>
        <w:t xml:space="preserve"> </w:t>
      </w:r>
    </w:p>
    <w:p w14:paraId="22BCF842" w14:textId="77777777" w:rsidR="0090787B" w:rsidRDefault="0090787B" w:rsidP="0090787B">
      <w:pPr>
        <w:jc w:val="center"/>
        <w:rPr>
          <w:rFonts w:ascii="宋体" w:eastAsia="宋体" w:hAnsi="宋体" w:cs="宋体"/>
        </w:rPr>
        <w:sectPr w:rsidR="0090787B">
          <w:pgSz w:w="11910" w:h="16850"/>
          <w:pgMar w:top="1040" w:right="1680" w:bottom="1440" w:left="1680" w:header="846" w:footer="1246" w:gutter="0"/>
          <w:cols w:space="720"/>
        </w:sectPr>
      </w:pPr>
    </w:p>
    <w:p w14:paraId="468CB9B8" w14:textId="77777777" w:rsidR="0090787B" w:rsidRDefault="0090787B" w:rsidP="0090787B">
      <w:pPr>
        <w:pStyle w:val="a3"/>
        <w:spacing w:line="314" w:lineRule="auto"/>
        <w:ind w:right="418"/>
        <w:rPr>
          <w:rFonts w:cs="宋体"/>
        </w:rPr>
      </w:pPr>
      <w:r>
        <w:t>主诉</w:t>
      </w:r>
      <w:r>
        <w:rPr>
          <w:rFonts w:cs="宋体"/>
        </w:rPr>
        <w:t xml:space="preserve"> </w:t>
      </w:r>
    </w:p>
    <w:p w14:paraId="1FBD9519" w14:textId="77777777" w:rsidR="0090787B" w:rsidRDefault="0090787B" w:rsidP="0090787B">
      <w:pPr>
        <w:pStyle w:val="a3"/>
        <w:spacing w:line="314" w:lineRule="auto"/>
        <w:ind w:right="418"/>
        <w:rPr>
          <w:rFonts w:cs="宋体"/>
        </w:rPr>
      </w:pPr>
      <w:r>
        <w:rPr>
          <w:spacing w:val="-1"/>
        </w:rPr>
        <w:t>现病史</w:t>
      </w:r>
      <w:r>
        <w:rPr>
          <w:rFonts w:cs="宋体"/>
          <w:spacing w:val="22"/>
        </w:rPr>
        <w:t xml:space="preserve"> </w:t>
      </w:r>
      <w:r>
        <w:rPr>
          <w:spacing w:val="-1"/>
        </w:rPr>
        <w:t>既往史</w:t>
      </w:r>
      <w:r>
        <w:rPr>
          <w:rFonts w:cs="宋体"/>
          <w:spacing w:val="22"/>
        </w:rPr>
        <w:t xml:space="preserve"> </w:t>
      </w:r>
      <w:r>
        <w:rPr>
          <w:spacing w:val="-1"/>
        </w:rPr>
        <w:t>系统回顾</w:t>
      </w:r>
      <w:r>
        <w:rPr>
          <w:rFonts w:cs="宋体"/>
          <w:spacing w:val="23"/>
        </w:rPr>
        <w:t xml:space="preserve"> </w:t>
      </w:r>
      <w:r>
        <w:rPr>
          <w:spacing w:val="-1"/>
        </w:rPr>
        <w:t>个人史</w:t>
      </w:r>
      <w:r>
        <w:rPr>
          <w:rFonts w:cs="宋体"/>
          <w:spacing w:val="22"/>
        </w:rPr>
        <w:t xml:space="preserve"> </w:t>
      </w:r>
      <w:r>
        <w:rPr>
          <w:spacing w:val="-1"/>
        </w:rPr>
        <w:t>婚姻史</w:t>
      </w:r>
      <w:r>
        <w:rPr>
          <w:rFonts w:cs="宋体"/>
          <w:spacing w:val="22"/>
        </w:rPr>
        <w:t xml:space="preserve"> </w:t>
      </w:r>
      <w:r>
        <w:rPr>
          <w:spacing w:val="-1"/>
        </w:rPr>
        <w:t>月经史</w:t>
      </w:r>
      <w:r>
        <w:rPr>
          <w:rFonts w:cs="宋体"/>
          <w:spacing w:val="22"/>
        </w:rPr>
        <w:t xml:space="preserve"> </w:t>
      </w:r>
      <w:r>
        <w:rPr>
          <w:spacing w:val="-1"/>
        </w:rPr>
        <w:t>家族史</w:t>
      </w:r>
      <w:r>
        <w:rPr>
          <w:rFonts w:cs="宋体"/>
        </w:rPr>
        <w:t xml:space="preserve"> </w:t>
      </w:r>
    </w:p>
    <w:p w14:paraId="470D9DF9" w14:textId="77777777" w:rsidR="0090787B" w:rsidRDefault="0090787B" w:rsidP="0090787B">
      <w:pPr>
        <w:rPr>
          <w:rFonts w:ascii="宋体" w:eastAsia="宋体" w:hAnsi="宋体" w:cs="宋体"/>
          <w:sz w:val="20"/>
          <w:szCs w:val="20"/>
        </w:rPr>
      </w:pPr>
    </w:p>
    <w:p w14:paraId="707234A4" w14:textId="77777777" w:rsidR="0090787B" w:rsidRDefault="0090787B" w:rsidP="0090787B">
      <w:pPr>
        <w:rPr>
          <w:rFonts w:ascii="宋体" w:eastAsia="宋体" w:hAnsi="宋体" w:cs="宋体"/>
          <w:sz w:val="20"/>
          <w:szCs w:val="20"/>
        </w:rPr>
      </w:pPr>
    </w:p>
    <w:p w14:paraId="685A79F4" w14:textId="77777777" w:rsidR="0090787B" w:rsidRDefault="0090787B" w:rsidP="0090787B">
      <w:pPr>
        <w:spacing w:before="8"/>
        <w:rPr>
          <w:rFonts w:ascii="宋体" w:eastAsia="宋体" w:hAnsi="宋体" w:cs="宋体"/>
          <w:sz w:val="16"/>
          <w:szCs w:val="16"/>
        </w:rPr>
      </w:pPr>
    </w:p>
    <w:p w14:paraId="72056193" w14:textId="77777777" w:rsidR="0090787B" w:rsidRDefault="0090787B" w:rsidP="0090787B">
      <w:pPr>
        <w:pStyle w:val="a3"/>
        <w:spacing w:line="314" w:lineRule="auto"/>
        <w:rPr>
          <w:rFonts w:cs="宋体"/>
        </w:rPr>
      </w:pPr>
      <w:r>
        <w:rPr>
          <w:spacing w:val="-1"/>
        </w:rPr>
        <w:t>一般状态</w:t>
      </w:r>
      <w:r>
        <w:rPr>
          <w:rFonts w:cs="宋体"/>
          <w:spacing w:val="23"/>
        </w:rPr>
        <w:t xml:space="preserve"> </w:t>
      </w:r>
      <w:r>
        <w:rPr>
          <w:spacing w:val="-1"/>
        </w:rPr>
        <w:t>皮肤粘膜</w:t>
      </w:r>
      <w:r>
        <w:rPr>
          <w:rFonts w:cs="宋体"/>
          <w:spacing w:val="23"/>
        </w:rPr>
        <w:t xml:space="preserve"> </w:t>
      </w:r>
      <w:r>
        <w:rPr>
          <w:spacing w:val="-1"/>
        </w:rPr>
        <w:t>淋巴结</w:t>
      </w:r>
      <w:r>
        <w:rPr>
          <w:rFonts w:cs="宋体"/>
          <w:spacing w:val="22"/>
        </w:rPr>
        <w:t xml:space="preserve"> </w:t>
      </w:r>
      <w:r>
        <w:rPr>
          <w:spacing w:val="-1"/>
        </w:rPr>
        <w:t>头部及其器官</w:t>
      </w:r>
      <w:r>
        <w:rPr>
          <w:rFonts w:cs="宋体"/>
        </w:rPr>
        <w:t xml:space="preserve"> </w:t>
      </w:r>
    </w:p>
    <w:p w14:paraId="537D3FBC" w14:textId="77777777" w:rsidR="0090787B" w:rsidRDefault="0090787B" w:rsidP="0090787B">
      <w:pPr>
        <w:pStyle w:val="a3"/>
        <w:spacing w:before="20"/>
        <w:rPr>
          <w:rFonts w:cs="宋体"/>
        </w:rPr>
      </w:pPr>
      <w:r>
        <w:rPr>
          <w:rFonts w:cs="宋体"/>
        </w:rPr>
        <w:t xml:space="preserve">       </w:t>
      </w:r>
      <w:r>
        <w:t>头颅</w:t>
      </w:r>
      <w:r>
        <w:rPr>
          <w:rFonts w:cs="宋体"/>
        </w:rPr>
        <w:t xml:space="preserve"> </w:t>
      </w:r>
    </w:p>
    <w:p w14:paraId="0702E88A" w14:textId="77777777" w:rsidR="0090787B" w:rsidRDefault="0090787B" w:rsidP="0090787B">
      <w:pPr>
        <w:pStyle w:val="a3"/>
        <w:rPr>
          <w:rFonts w:cs="宋体"/>
        </w:rPr>
      </w:pPr>
      <w:r>
        <w:rPr>
          <w:rFonts w:cs="宋体"/>
        </w:rPr>
        <w:t xml:space="preserve">        </w:t>
      </w:r>
      <w:r>
        <w:rPr>
          <w:rFonts w:cs="宋体"/>
          <w:spacing w:val="1"/>
        </w:rPr>
        <w:t xml:space="preserve"> </w:t>
      </w:r>
      <w:r>
        <w:t>眼</w:t>
      </w:r>
      <w:r>
        <w:rPr>
          <w:rFonts w:cs="宋体"/>
        </w:rPr>
        <w:t xml:space="preserve"> </w:t>
      </w:r>
    </w:p>
    <w:p w14:paraId="159FB66D" w14:textId="77777777" w:rsidR="0090787B" w:rsidRDefault="0090787B" w:rsidP="0090787B">
      <w:pPr>
        <w:pStyle w:val="a3"/>
        <w:rPr>
          <w:rFonts w:cs="宋体"/>
        </w:rPr>
      </w:pPr>
      <w:r>
        <w:rPr>
          <w:rFonts w:cs="宋体"/>
        </w:rPr>
        <w:t xml:space="preserve">        </w:t>
      </w:r>
      <w:r>
        <w:rPr>
          <w:rFonts w:cs="宋体"/>
          <w:spacing w:val="1"/>
        </w:rPr>
        <w:t xml:space="preserve"> </w:t>
      </w:r>
      <w:r>
        <w:t>耳</w:t>
      </w:r>
      <w:r>
        <w:rPr>
          <w:rFonts w:cs="宋体"/>
        </w:rPr>
        <w:t xml:space="preserve"> </w:t>
      </w:r>
    </w:p>
    <w:p w14:paraId="2B26213B" w14:textId="77777777" w:rsidR="0090787B" w:rsidRDefault="0090787B" w:rsidP="0090787B">
      <w:pPr>
        <w:pStyle w:val="a3"/>
        <w:rPr>
          <w:rFonts w:cs="宋体"/>
        </w:rPr>
      </w:pPr>
      <w:r>
        <w:rPr>
          <w:rFonts w:cs="宋体"/>
        </w:rPr>
        <w:t xml:space="preserve">        </w:t>
      </w:r>
      <w:r>
        <w:rPr>
          <w:rFonts w:cs="宋体"/>
          <w:spacing w:val="1"/>
        </w:rPr>
        <w:t xml:space="preserve"> </w:t>
      </w:r>
      <w:r>
        <w:t>鼻</w:t>
      </w:r>
      <w:r>
        <w:rPr>
          <w:rFonts w:cs="宋体"/>
        </w:rPr>
        <w:t xml:space="preserve"> </w:t>
      </w:r>
    </w:p>
    <w:p w14:paraId="70D59FA9" w14:textId="77777777" w:rsidR="0090787B" w:rsidRDefault="0090787B" w:rsidP="0090787B">
      <w:pPr>
        <w:rPr>
          <w:rFonts w:ascii="宋体" w:eastAsia="宋体" w:hAnsi="宋体" w:cs="宋体"/>
          <w:sz w:val="20"/>
          <w:szCs w:val="20"/>
        </w:rPr>
      </w:pPr>
      <w:r>
        <w:br w:type="column"/>
      </w:r>
    </w:p>
    <w:p w14:paraId="4E5AFE52" w14:textId="77777777" w:rsidR="0090787B" w:rsidRDefault="0090787B" w:rsidP="0090787B">
      <w:pPr>
        <w:rPr>
          <w:rFonts w:ascii="宋体" w:eastAsia="宋体" w:hAnsi="宋体" w:cs="宋体"/>
          <w:sz w:val="20"/>
          <w:szCs w:val="20"/>
        </w:rPr>
      </w:pPr>
    </w:p>
    <w:p w14:paraId="13DB673C" w14:textId="77777777" w:rsidR="0090787B" w:rsidRDefault="0090787B" w:rsidP="0090787B">
      <w:pPr>
        <w:rPr>
          <w:rFonts w:ascii="宋体" w:eastAsia="宋体" w:hAnsi="宋体" w:cs="宋体"/>
          <w:sz w:val="20"/>
          <w:szCs w:val="20"/>
        </w:rPr>
      </w:pPr>
    </w:p>
    <w:p w14:paraId="63141B4C" w14:textId="77777777" w:rsidR="0090787B" w:rsidRDefault="0090787B" w:rsidP="0090787B">
      <w:pPr>
        <w:rPr>
          <w:rFonts w:ascii="宋体" w:eastAsia="宋体" w:hAnsi="宋体" w:cs="宋体"/>
          <w:sz w:val="20"/>
          <w:szCs w:val="20"/>
        </w:rPr>
      </w:pPr>
    </w:p>
    <w:p w14:paraId="15681CC9" w14:textId="77777777" w:rsidR="0090787B" w:rsidRDefault="0090787B" w:rsidP="0090787B">
      <w:pPr>
        <w:rPr>
          <w:rFonts w:ascii="宋体" w:eastAsia="宋体" w:hAnsi="宋体" w:cs="宋体"/>
          <w:sz w:val="20"/>
          <w:szCs w:val="20"/>
        </w:rPr>
      </w:pPr>
    </w:p>
    <w:p w14:paraId="56250D41" w14:textId="77777777" w:rsidR="0090787B" w:rsidRDefault="0090787B" w:rsidP="0090787B">
      <w:pPr>
        <w:rPr>
          <w:rFonts w:ascii="宋体" w:eastAsia="宋体" w:hAnsi="宋体" w:cs="宋体"/>
          <w:sz w:val="20"/>
          <w:szCs w:val="20"/>
        </w:rPr>
      </w:pPr>
    </w:p>
    <w:p w14:paraId="667A6654" w14:textId="77777777" w:rsidR="0090787B" w:rsidRDefault="0090787B" w:rsidP="0090787B">
      <w:pPr>
        <w:rPr>
          <w:rFonts w:ascii="宋体" w:eastAsia="宋体" w:hAnsi="宋体" w:cs="宋体"/>
          <w:sz w:val="20"/>
          <w:szCs w:val="20"/>
        </w:rPr>
      </w:pPr>
    </w:p>
    <w:p w14:paraId="00B49E0E" w14:textId="77777777" w:rsidR="0090787B" w:rsidRDefault="0090787B" w:rsidP="0090787B">
      <w:pPr>
        <w:rPr>
          <w:rFonts w:ascii="宋体" w:eastAsia="宋体" w:hAnsi="宋体" w:cs="宋体"/>
          <w:sz w:val="20"/>
          <w:szCs w:val="20"/>
        </w:rPr>
      </w:pPr>
    </w:p>
    <w:p w14:paraId="2C202407" w14:textId="77777777" w:rsidR="0090787B" w:rsidRDefault="0090787B" w:rsidP="0090787B">
      <w:pPr>
        <w:rPr>
          <w:rFonts w:ascii="宋体" w:eastAsia="宋体" w:hAnsi="宋体" w:cs="宋体"/>
          <w:sz w:val="20"/>
          <w:szCs w:val="20"/>
        </w:rPr>
      </w:pPr>
    </w:p>
    <w:p w14:paraId="6812E913" w14:textId="77777777" w:rsidR="0090787B" w:rsidRDefault="0090787B" w:rsidP="0090787B">
      <w:pPr>
        <w:rPr>
          <w:rFonts w:ascii="宋体" w:eastAsia="宋体" w:hAnsi="宋体" w:cs="宋体"/>
          <w:sz w:val="20"/>
          <w:szCs w:val="20"/>
        </w:rPr>
      </w:pPr>
    </w:p>
    <w:p w14:paraId="38845CA6" w14:textId="77777777" w:rsidR="0090787B" w:rsidRDefault="0090787B" w:rsidP="0090787B">
      <w:pPr>
        <w:spacing w:before="11"/>
        <w:rPr>
          <w:rFonts w:ascii="宋体" w:eastAsia="宋体" w:hAnsi="宋体" w:cs="宋体"/>
          <w:sz w:val="26"/>
          <w:szCs w:val="26"/>
        </w:rPr>
      </w:pPr>
    </w:p>
    <w:p w14:paraId="48E32D43" w14:textId="77777777" w:rsidR="0090787B" w:rsidRDefault="0090787B" w:rsidP="0090787B">
      <w:pPr>
        <w:pStyle w:val="a3"/>
        <w:ind w:left="53" w:right="1461"/>
        <w:jc w:val="center"/>
        <w:rPr>
          <w:rFonts w:cs="宋体"/>
        </w:rPr>
      </w:pPr>
      <w:r>
        <w:rPr>
          <w:spacing w:val="-1"/>
        </w:rPr>
        <w:t>体格检查</w:t>
      </w:r>
      <w:r>
        <w:rPr>
          <w:rFonts w:cs="宋体"/>
        </w:rPr>
        <w:t xml:space="preserve"> </w:t>
      </w:r>
    </w:p>
    <w:p w14:paraId="4E4C3ED4" w14:textId="77777777" w:rsidR="0090787B" w:rsidRDefault="0090787B" w:rsidP="0090787B">
      <w:pPr>
        <w:pStyle w:val="a3"/>
        <w:ind w:left="53" w:right="1461"/>
        <w:jc w:val="center"/>
        <w:rPr>
          <w:rFonts w:cs="宋体"/>
        </w:rPr>
      </w:pPr>
      <w:r>
        <w:t xml:space="preserve">T                 P               R               </w:t>
      </w:r>
      <w:r>
        <w:rPr>
          <w:spacing w:val="3"/>
        </w:rPr>
        <w:t>BP</w:t>
      </w:r>
      <w:r>
        <w:t xml:space="preserve"> </w:t>
      </w:r>
    </w:p>
    <w:p w14:paraId="5E131C89" w14:textId="77777777" w:rsidR="0090787B" w:rsidRDefault="0090787B" w:rsidP="0090787B">
      <w:pPr>
        <w:jc w:val="center"/>
        <w:rPr>
          <w:rFonts w:ascii="宋体" w:eastAsia="宋体" w:hAnsi="宋体" w:cs="宋体"/>
        </w:rPr>
        <w:sectPr w:rsidR="0090787B">
          <w:type w:val="continuous"/>
          <w:pgSz w:w="11910" w:h="16850"/>
          <w:pgMar w:top="1600" w:right="1680" w:bottom="280" w:left="1680" w:header="720" w:footer="720" w:gutter="0"/>
          <w:cols w:num="2" w:space="720" w:equalWidth="0">
            <w:col w:w="1490" w:space="40"/>
            <w:col w:w="7020"/>
          </w:cols>
        </w:sectPr>
      </w:pPr>
    </w:p>
    <w:p w14:paraId="1E3AA597" w14:textId="77777777" w:rsidR="0090787B" w:rsidRDefault="0090787B" w:rsidP="0090787B">
      <w:pPr>
        <w:rPr>
          <w:rFonts w:ascii="宋体" w:eastAsia="宋体" w:hAnsi="宋体" w:cs="宋体"/>
          <w:sz w:val="20"/>
          <w:szCs w:val="20"/>
        </w:rPr>
      </w:pPr>
    </w:p>
    <w:p w14:paraId="4AEF41F6" w14:textId="77777777" w:rsidR="0090787B" w:rsidRDefault="0090787B" w:rsidP="0090787B">
      <w:pPr>
        <w:spacing w:before="5"/>
        <w:rPr>
          <w:rFonts w:ascii="宋体" w:eastAsia="宋体" w:hAnsi="宋体" w:cs="宋体"/>
          <w:sz w:val="14"/>
          <w:szCs w:val="14"/>
        </w:rPr>
      </w:pPr>
    </w:p>
    <w:p w14:paraId="57C2455F" w14:textId="77777777" w:rsidR="0090787B" w:rsidRDefault="0090787B" w:rsidP="0090787B">
      <w:pPr>
        <w:pStyle w:val="a3"/>
        <w:spacing w:line="314" w:lineRule="auto"/>
        <w:ind w:right="7024"/>
        <w:rPr>
          <w:rFonts w:cs="宋体"/>
        </w:rPr>
      </w:pPr>
      <w:r>
        <w:rPr>
          <w:rFonts w:cs="宋体"/>
        </w:rPr>
        <w:t xml:space="preserve">        </w:t>
      </w:r>
      <w:r>
        <w:rPr>
          <w:rFonts w:cs="宋体"/>
          <w:spacing w:val="1"/>
        </w:rPr>
        <w:t xml:space="preserve"> </w:t>
      </w:r>
      <w:r>
        <w:t>口</w:t>
      </w:r>
      <w:r>
        <w:rPr>
          <w:rFonts w:cs="宋体"/>
        </w:rPr>
        <w:t xml:space="preserve"> </w:t>
      </w:r>
      <w:r>
        <w:t>颈部</w:t>
      </w:r>
      <w:r>
        <w:rPr>
          <w:rFonts w:cs="宋体"/>
        </w:rPr>
        <w:t xml:space="preserve"> </w:t>
      </w:r>
    </w:p>
    <w:p w14:paraId="52EC2088" w14:textId="77777777" w:rsidR="0090787B" w:rsidRDefault="0090787B" w:rsidP="0090787B">
      <w:pPr>
        <w:pStyle w:val="a3"/>
        <w:spacing w:before="20"/>
        <w:rPr>
          <w:rFonts w:cs="宋体"/>
        </w:rPr>
      </w:pPr>
      <w:r>
        <w:t>胸部</w:t>
      </w:r>
      <w:r>
        <w:rPr>
          <w:rFonts w:cs="宋体"/>
        </w:rPr>
        <w:t xml:space="preserve"> </w:t>
      </w:r>
    </w:p>
    <w:p w14:paraId="47A8E523" w14:textId="77777777" w:rsidR="0090787B" w:rsidRDefault="0090787B" w:rsidP="0090787B">
      <w:pPr>
        <w:pStyle w:val="a3"/>
        <w:rPr>
          <w:rFonts w:cs="宋体"/>
        </w:rPr>
      </w:pPr>
      <w:r>
        <w:rPr>
          <w:rFonts w:cs="宋体"/>
        </w:rPr>
        <w:t xml:space="preserve">        </w:t>
      </w:r>
      <w:r>
        <w:rPr>
          <w:spacing w:val="-1"/>
        </w:rPr>
        <w:t>肺脏</w:t>
      </w:r>
      <w:r>
        <w:rPr>
          <w:rFonts w:cs="宋体"/>
        </w:rPr>
        <w:t xml:space="preserve"> </w:t>
      </w:r>
    </w:p>
    <w:p w14:paraId="356B407D" w14:textId="77777777" w:rsidR="0090787B" w:rsidRDefault="0090787B" w:rsidP="0090787B">
      <w:pPr>
        <w:pStyle w:val="a3"/>
        <w:spacing w:before="10"/>
        <w:rPr>
          <w:rFonts w:cs="宋体"/>
        </w:rPr>
      </w:pPr>
      <w:r>
        <w:rPr>
          <w:rFonts w:cs="宋体"/>
        </w:rPr>
        <w:t xml:space="preserve">              </w:t>
      </w:r>
      <w:r>
        <w:rPr>
          <w:rFonts w:cs="宋体"/>
          <w:spacing w:val="1"/>
        </w:rPr>
        <w:t xml:space="preserve"> </w:t>
      </w:r>
      <w:r>
        <w:t>视诊</w:t>
      </w:r>
      <w:r>
        <w:rPr>
          <w:rFonts w:cs="宋体"/>
        </w:rPr>
        <w:t xml:space="preserve"> </w:t>
      </w:r>
    </w:p>
    <w:p w14:paraId="6E95CDE7" w14:textId="77777777" w:rsidR="0090787B" w:rsidRDefault="0090787B" w:rsidP="0090787B">
      <w:pPr>
        <w:pStyle w:val="a3"/>
        <w:spacing w:before="40"/>
        <w:rPr>
          <w:rFonts w:cs="宋体"/>
        </w:rPr>
      </w:pPr>
      <w:r>
        <w:rPr>
          <w:rFonts w:cs="宋体"/>
        </w:rPr>
        <w:t xml:space="preserve">              </w:t>
      </w:r>
      <w:r>
        <w:rPr>
          <w:rFonts w:cs="宋体"/>
          <w:spacing w:val="1"/>
        </w:rPr>
        <w:t xml:space="preserve"> </w:t>
      </w:r>
      <w:r>
        <w:t>触诊</w:t>
      </w:r>
      <w:r>
        <w:rPr>
          <w:rFonts w:cs="宋体"/>
        </w:rPr>
        <w:t xml:space="preserve"> </w:t>
      </w:r>
    </w:p>
    <w:p w14:paraId="0409169A" w14:textId="77777777" w:rsidR="0090787B" w:rsidRDefault="0090787B" w:rsidP="0090787B">
      <w:pPr>
        <w:pStyle w:val="a3"/>
        <w:spacing w:before="40"/>
        <w:rPr>
          <w:rFonts w:cs="宋体"/>
        </w:rPr>
      </w:pPr>
      <w:r>
        <w:rPr>
          <w:rFonts w:cs="宋体"/>
        </w:rPr>
        <w:t xml:space="preserve">              </w:t>
      </w:r>
      <w:r>
        <w:rPr>
          <w:rFonts w:cs="宋体"/>
          <w:spacing w:val="1"/>
        </w:rPr>
        <w:t xml:space="preserve"> </w:t>
      </w:r>
      <w:r>
        <w:t>叩诊</w:t>
      </w:r>
      <w:r>
        <w:rPr>
          <w:rFonts w:cs="宋体"/>
        </w:rPr>
        <w:t xml:space="preserve"> </w:t>
      </w:r>
    </w:p>
    <w:p w14:paraId="6BB4B2D6" w14:textId="77777777" w:rsidR="0090787B" w:rsidRDefault="0090787B" w:rsidP="0090787B">
      <w:pPr>
        <w:pStyle w:val="a3"/>
        <w:spacing w:before="25"/>
        <w:rPr>
          <w:rFonts w:cs="宋体"/>
        </w:rPr>
      </w:pPr>
      <w:r>
        <w:rPr>
          <w:rFonts w:cs="宋体"/>
        </w:rPr>
        <w:t xml:space="preserve">              </w:t>
      </w:r>
      <w:r>
        <w:rPr>
          <w:rFonts w:cs="宋体"/>
          <w:spacing w:val="1"/>
        </w:rPr>
        <w:t xml:space="preserve"> </w:t>
      </w:r>
      <w:r>
        <w:t>听诊</w:t>
      </w:r>
      <w:r>
        <w:rPr>
          <w:rFonts w:cs="宋体"/>
        </w:rPr>
        <w:t xml:space="preserve"> </w:t>
      </w:r>
    </w:p>
    <w:p w14:paraId="0E3DB1FB" w14:textId="77777777" w:rsidR="0090787B" w:rsidRDefault="0090787B" w:rsidP="0090787B">
      <w:pPr>
        <w:pStyle w:val="a3"/>
        <w:spacing w:before="40"/>
        <w:rPr>
          <w:rFonts w:cs="宋体"/>
        </w:rPr>
      </w:pPr>
      <w:r>
        <w:rPr>
          <w:rFonts w:cs="宋体"/>
        </w:rPr>
        <w:t xml:space="preserve">       </w:t>
      </w:r>
      <w:r>
        <w:rPr>
          <w:rFonts w:cs="宋体"/>
          <w:spacing w:val="1"/>
        </w:rPr>
        <w:t xml:space="preserve"> </w:t>
      </w:r>
      <w:r>
        <w:rPr>
          <w:spacing w:val="-1"/>
        </w:rPr>
        <w:t>心脏</w:t>
      </w:r>
      <w:r>
        <w:rPr>
          <w:rFonts w:cs="宋体"/>
        </w:rPr>
        <w:t xml:space="preserve"> </w:t>
      </w:r>
    </w:p>
    <w:p w14:paraId="6FE1B5EF" w14:textId="77777777" w:rsidR="0090787B" w:rsidRDefault="0090787B" w:rsidP="0090787B">
      <w:pPr>
        <w:pStyle w:val="a3"/>
        <w:spacing w:before="40"/>
        <w:rPr>
          <w:rFonts w:cs="宋体"/>
        </w:rPr>
      </w:pPr>
      <w:r>
        <w:rPr>
          <w:rFonts w:cs="宋体"/>
        </w:rPr>
        <w:t xml:space="preserve">             </w:t>
      </w:r>
      <w:r>
        <w:rPr>
          <w:rFonts w:cs="宋体"/>
          <w:spacing w:val="1"/>
        </w:rPr>
        <w:t xml:space="preserve"> </w:t>
      </w:r>
      <w:r>
        <w:rPr>
          <w:spacing w:val="-1"/>
        </w:rPr>
        <w:t>视诊</w:t>
      </w:r>
      <w:r>
        <w:rPr>
          <w:rFonts w:cs="宋体"/>
        </w:rPr>
        <w:t xml:space="preserve"> </w:t>
      </w:r>
    </w:p>
    <w:p w14:paraId="410D842A" w14:textId="77777777" w:rsidR="0090787B" w:rsidRDefault="0090787B" w:rsidP="0090787B">
      <w:pPr>
        <w:pStyle w:val="a3"/>
        <w:spacing w:before="40"/>
        <w:rPr>
          <w:rFonts w:cs="宋体"/>
        </w:rPr>
      </w:pPr>
      <w:r>
        <w:rPr>
          <w:rFonts w:cs="宋体"/>
        </w:rPr>
        <w:t xml:space="preserve">             </w:t>
      </w:r>
      <w:r>
        <w:rPr>
          <w:rFonts w:cs="宋体"/>
          <w:spacing w:val="1"/>
        </w:rPr>
        <w:t xml:space="preserve"> </w:t>
      </w:r>
      <w:r>
        <w:rPr>
          <w:spacing w:val="-1"/>
        </w:rPr>
        <w:t>触诊</w:t>
      </w:r>
      <w:r>
        <w:rPr>
          <w:rFonts w:cs="宋体"/>
        </w:rPr>
        <w:t xml:space="preserve"> </w:t>
      </w:r>
    </w:p>
    <w:p w14:paraId="3E94204A" w14:textId="77777777" w:rsidR="0090787B" w:rsidRDefault="0090787B" w:rsidP="0090787B">
      <w:pPr>
        <w:pStyle w:val="a3"/>
        <w:spacing w:before="40"/>
        <w:rPr>
          <w:rFonts w:cs="宋体"/>
        </w:rPr>
      </w:pPr>
      <w:r>
        <w:rPr>
          <w:rFonts w:cs="宋体"/>
        </w:rPr>
        <w:t xml:space="preserve">             </w:t>
      </w:r>
      <w:r>
        <w:rPr>
          <w:rFonts w:cs="宋体"/>
          <w:spacing w:val="1"/>
        </w:rPr>
        <w:t xml:space="preserve"> </w:t>
      </w:r>
      <w:r>
        <w:rPr>
          <w:spacing w:val="-1"/>
        </w:rPr>
        <w:t>叩诊</w:t>
      </w:r>
      <w:r>
        <w:rPr>
          <w:rFonts w:cs="宋体"/>
        </w:rPr>
        <w:t xml:space="preserve"> </w:t>
      </w:r>
    </w:p>
    <w:p w14:paraId="53A79956" w14:textId="77777777" w:rsidR="0090787B" w:rsidRDefault="0090787B" w:rsidP="0090787B">
      <w:pPr>
        <w:spacing w:before="1"/>
        <w:rPr>
          <w:rFonts w:ascii="宋体" w:eastAsia="宋体" w:hAnsi="宋体" w:cs="宋体"/>
          <w:sz w:val="4"/>
          <w:szCs w:val="4"/>
        </w:rPr>
      </w:pPr>
    </w:p>
    <w:tbl>
      <w:tblPr>
        <w:tblW w:w="0" w:type="auto"/>
        <w:tblInd w:w="3252" w:type="dxa"/>
        <w:tblLayout w:type="fixed"/>
        <w:tblCellMar>
          <w:left w:w="0" w:type="dxa"/>
          <w:right w:w="0" w:type="dxa"/>
        </w:tblCellMar>
        <w:tblLook w:val="04A0" w:firstRow="1" w:lastRow="0" w:firstColumn="1" w:lastColumn="0" w:noHBand="0" w:noVBand="1"/>
      </w:tblPr>
      <w:tblGrid>
        <w:gridCol w:w="774"/>
        <w:gridCol w:w="932"/>
        <w:gridCol w:w="969"/>
      </w:tblGrid>
      <w:tr w:rsidR="0090787B" w14:paraId="1D3CA42C" w14:textId="77777777" w:rsidTr="00835264">
        <w:trPr>
          <w:trHeight w:hRule="exact" w:val="405"/>
        </w:trPr>
        <w:tc>
          <w:tcPr>
            <w:tcW w:w="774" w:type="dxa"/>
            <w:tcBorders>
              <w:top w:val="single" w:sz="6" w:space="0" w:color="000000"/>
              <w:left w:val="nil"/>
              <w:bottom w:val="single" w:sz="6" w:space="0" w:color="000000"/>
              <w:right w:val="single" w:sz="6" w:space="0" w:color="000000"/>
            </w:tcBorders>
          </w:tcPr>
          <w:p w14:paraId="5FB26C01" w14:textId="77777777" w:rsidR="0090787B" w:rsidRDefault="0090787B" w:rsidP="00835264">
            <w:pPr>
              <w:pStyle w:val="TableParagraph"/>
              <w:spacing w:line="239" w:lineRule="exact"/>
              <w:ind w:left="135"/>
              <w:rPr>
                <w:rFonts w:ascii="宋体" w:eastAsia="宋体" w:hAnsi="宋体" w:cs="宋体"/>
                <w:sz w:val="21"/>
                <w:szCs w:val="21"/>
              </w:rPr>
            </w:pPr>
            <w:r>
              <w:rPr>
                <w:rFonts w:ascii="宋体" w:eastAsia="宋体" w:hAnsi="宋体" w:cs="宋体"/>
                <w:spacing w:val="-1"/>
                <w:sz w:val="21"/>
                <w:szCs w:val="21"/>
              </w:rPr>
              <w:t>右侧</w:t>
            </w:r>
            <w:r>
              <w:rPr>
                <w:rFonts w:ascii="宋体" w:eastAsia="宋体" w:hAnsi="宋体" w:cs="宋体"/>
                <w:sz w:val="21"/>
                <w:szCs w:val="21"/>
              </w:rPr>
              <w:t xml:space="preserve"> </w:t>
            </w:r>
          </w:p>
        </w:tc>
        <w:tc>
          <w:tcPr>
            <w:tcW w:w="932" w:type="dxa"/>
            <w:tcBorders>
              <w:top w:val="single" w:sz="6" w:space="0" w:color="000000"/>
              <w:left w:val="single" w:sz="6" w:space="0" w:color="000000"/>
              <w:bottom w:val="single" w:sz="6" w:space="0" w:color="000000"/>
              <w:right w:val="single" w:sz="6" w:space="0" w:color="000000"/>
            </w:tcBorders>
          </w:tcPr>
          <w:p w14:paraId="5AE6548D" w14:textId="77777777" w:rsidR="0090787B" w:rsidRDefault="0090787B" w:rsidP="00835264">
            <w:pPr>
              <w:pStyle w:val="TableParagraph"/>
              <w:spacing w:line="239" w:lineRule="exact"/>
              <w:ind w:left="209"/>
              <w:rPr>
                <w:rFonts w:ascii="宋体" w:eastAsia="宋体" w:hAnsi="宋体" w:cs="宋体"/>
                <w:sz w:val="21"/>
                <w:szCs w:val="21"/>
              </w:rPr>
            </w:pPr>
            <w:r>
              <w:rPr>
                <w:rFonts w:ascii="宋体" w:eastAsia="宋体" w:hAnsi="宋体" w:cs="宋体"/>
                <w:spacing w:val="-1"/>
                <w:sz w:val="21"/>
                <w:szCs w:val="21"/>
              </w:rPr>
              <w:t>肋间</w:t>
            </w:r>
            <w:r>
              <w:rPr>
                <w:rFonts w:ascii="宋体" w:eastAsia="宋体" w:hAnsi="宋体" w:cs="宋体"/>
                <w:sz w:val="21"/>
                <w:szCs w:val="21"/>
              </w:rPr>
              <w:t xml:space="preserve"> </w:t>
            </w:r>
          </w:p>
        </w:tc>
        <w:tc>
          <w:tcPr>
            <w:tcW w:w="969" w:type="dxa"/>
            <w:tcBorders>
              <w:top w:val="single" w:sz="6" w:space="0" w:color="000000"/>
              <w:left w:val="single" w:sz="6" w:space="0" w:color="000000"/>
              <w:bottom w:val="single" w:sz="6" w:space="0" w:color="000000"/>
              <w:right w:val="nil"/>
            </w:tcBorders>
          </w:tcPr>
          <w:p w14:paraId="51469E88" w14:textId="77777777" w:rsidR="0090787B" w:rsidRDefault="0090787B" w:rsidP="00835264">
            <w:pPr>
              <w:pStyle w:val="TableParagraph"/>
              <w:spacing w:line="239" w:lineRule="exact"/>
              <w:ind w:left="223"/>
              <w:rPr>
                <w:rFonts w:ascii="宋体" w:eastAsia="宋体" w:hAnsi="宋体" w:cs="宋体"/>
                <w:sz w:val="21"/>
                <w:szCs w:val="21"/>
              </w:rPr>
            </w:pPr>
            <w:r>
              <w:rPr>
                <w:rFonts w:ascii="宋体" w:eastAsia="宋体" w:hAnsi="宋体" w:cs="宋体"/>
                <w:spacing w:val="-1"/>
                <w:sz w:val="21"/>
                <w:szCs w:val="21"/>
              </w:rPr>
              <w:t>左侧</w:t>
            </w:r>
            <w:r>
              <w:rPr>
                <w:rFonts w:ascii="宋体" w:eastAsia="宋体" w:hAnsi="宋体" w:cs="宋体"/>
                <w:sz w:val="21"/>
                <w:szCs w:val="21"/>
              </w:rPr>
              <w:t xml:space="preserve"> </w:t>
            </w:r>
          </w:p>
        </w:tc>
      </w:tr>
      <w:tr w:rsidR="0090787B" w14:paraId="4CB101D4" w14:textId="77777777" w:rsidTr="00835264">
        <w:trPr>
          <w:trHeight w:hRule="exact" w:val="1531"/>
        </w:trPr>
        <w:tc>
          <w:tcPr>
            <w:tcW w:w="774" w:type="dxa"/>
            <w:tcBorders>
              <w:top w:val="single" w:sz="6" w:space="0" w:color="000000"/>
              <w:left w:val="nil"/>
              <w:bottom w:val="nil"/>
              <w:right w:val="single" w:sz="6" w:space="0" w:color="000000"/>
            </w:tcBorders>
          </w:tcPr>
          <w:p w14:paraId="3A72DA84" w14:textId="77777777" w:rsidR="0090787B" w:rsidRDefault="0090787B" w:rsidP="00835264">
            <w:pPr>
              <w:pStyle w:val="TableParagraph"/>
              <w:spacing w:line="237" w:lineRule="exact"/>
              <w:ind w:left="30"/>
              <w:rPr>
                <w:rFonts w:ascii="宋体" w:eastAsia="宋体" w:hAnsi="宋体" w:cs="宋体"/>
                <w:sz w:val="21"/>
                <w:szCs w:val="21"/>
              </w:rPr>
            </w:pPr>
            <w:r>
              <w:rPr>
                <w:rFonts w:ascii="宋体"/>
                <w:sz w:val="21"/>
              </w:rPr>
              <w:t xml:space="preserve"> </w:t>
            </w:r>
          </w:p>
          <w:p w14:paraId="6335CC13" w14:textId="77777777" w:rsidR="0090787B" w:rsidRDefault="0090787B" w:rsidP="00835264">
            <w:pPr>
              <w:pStyle w:val="TableParagraph"/>
              <w:spacing w:line="270" w:lineRule="exact"/>
              <w:ind w:left="30"/>
              <w:rPr>
                <w:rFonts w:ascii="宋体" w:eastAsia="宋体" w:hAnsi="宋体" w:cs="宋体"/>
                <w:sz w:val="21"/>
                <w:szCs w:val="21"/>
              </w:rPr>
            </w:pPr>
            <w:r>
              <w:rPr>
                <w:rFonts w:ascii="宋体"/>
                <w:sz w:val="21"/>
              </w:rPr>
              <w:t xml:space="preserve"> </w:t>
            </w:r>
          </w:p>
          <w:p w14:paraId="21E2D1BE" w14:textId="77777777" w:rsidR="0090787B" w:rsidRDefault="0090787B" w:rsidP="00835264">
            <w:pPr>
              <w:pStyle w:val="TableParagraph"/>
              <w:spacing w:line="270" w:lineRule="exact"/>
              <w:ind w:left="30"/>
              <w:rPr>
                <w:rFonts w:ascii="宋体" w:eastAsia="宋体" w:hAnsi="宋体" w:cs="宋体"/>
                <w:sz w:val="21"/>
                <w:szCs w:val="21"/>
              </w:rPr>
            </w:pPr>
            <w:r>
              <w:rPr>
                <w:rFonts w:ascii="宋体"/>
                <w:sz w:val="21"/>
              </w:rPr>
              <w:t xml:space="preserve"> </w:t>
            </w:r>
          </w:p>
          <w:p w14:paraId="15951B86" w14:textId="77777777" w:rsidR="0090787B" w:rsidRDefault="0090787B" w:rsidP="00835264">
            <w:pPr>
              <w:pStyle w:val="TableParagraph"/>
              <w:spacing w:line="272" w:lineRule="exact"/>
              <w:ind w:left="30"/>
              <w:rPr>
                <w:rFonts w:ascii="宋体" w:eastAsia="宋体" w:hAnsi="宋体" w:cs="宋体"/>
                <w:sz w:val="21"/>
                <w:szCs w:val="21"/>
              </w:rPr>
            </w:pPr>
            <w:r>
              <w:rPr>
                <w:rFonts w:ascii="宋体"/>
                <w:sz w:val="21"/>
              </w:rPr>
              <w:t xml:space="preserve"> </w:t>
            </w:r>
          </w:p>
        </w:tc>
        <w:tc>
          <w:tcPr>
            <w:tcW w:w="932" w:type="dxa"/>
            <w:tcBorders>
              <w:top w:val="single" w:sz="6" w:space="0" w:color="000000"/>
              <w:left w:val="single" w:sz="6" w:space="0" w:color="000000"/>
              <w:bottom w:val="nil"/>
              <w:right w:val="single" w:sz="6" w:space="0" w:color="000000"/>
            </w:tcBorders>
          </w:tcPr>
          <w:p w14:paraId="144DB1AF" w14:textId="77777777" w:rsidR="0090787B" w:rsidRDefault="0090787B" w:rsidP="00835264">
            <w:pPr>
              <w:pStyle w:val="TableParagraph"/>
              <w:spacing w:line="237" w:lineRule="exact"/>
              <w:ind w:left="269"/>
              <w:jc w:val="both"/>
              <w:rPr>
                <w:rFonts w:ascii="宋体" w:eastAsia="宋体" w:hAnsi="宋体" w:cs="宋体"/>
                <w:sz w:val="21"/>
                <w:szCs w:val="21"/>
              </w:rPr>
            </w:pPr>
            <w:r>
              <w:rPr>
                <w:rFonts w:ascii="宋体" w:eastAsia="宋体" w:hAnsi="宋体" w:cs="宋体"/>
                <w:sz w:val="21"/>
                <w:szCs w:val="21"/>
              </w:rPr>
              <w:t xml:space="preserve">Ⅱ </w:t>
            </w:r>
          </w:p>
          <w:p w14:paraId="03A63D6D" w14:textId="77777777" w:rsidR="0090787B" w:rsidRDefault="0090787B" w:rsidP="00835264">
            <w:pPr>
              <w:pStyle w:val="TableParagraph"/>
              <w:spacing w:before="27" w:line="270" w:lineRule="exact"/>
              <w:ind w:left="269" w:right="327"/>
              <w:jc w:val="both"/>
              <w:rPr>
                <w:rFonts w:ascii="宋体" w:eastAsia="宋体" w:hAnsi="宋体" w:cs="宋体"/>
                <w:sz w:val="21"/>
                <w:szCs w:val="21"/>
              </w:rPr>
            </w:pPr>
            <w:r>
              <w:rPr>
                <w:rFonts w:ascii="宋体" w:eastAsia="宋体" w:hAnsi="宋体" w:cs="宋体"/>
                <w:sz w:val="21"/>
                <w:szCs w:val="21"/>
              </w:rPr>
              <w:t xml:space="preserve">Ⅲ Ⅳ Ⅴ </w:t>
            </w:r>
          </w:p>
        </w:tc>
        <w:tc>
          <w:tcPr>
            <w:tcW w:w="969" w:type="dxa"/>
            <w:tcBorders>
              <w:top w:val="single" w:sz="6" w:space="0" w:color="000000"/>
              <w:left w:val="single" w:sz="6" w:space="0" w:color="000000"/>
              <w:bottom w:val="nil"/>
              <w:right w:val="nil"/>
            </w:tcBorders>
          </w:tcPr>
          <w:p w14:paraId="1B8F3094" w14:textId="77777777" w:rsidR="0090787B" w:rsidRDefault="0090787B" w:rsidP="00835264">
            <w:pPr>
              <w:pStyle w:val="TableParagraph"/>
              <w:spacing w:line="237" w:lineRule="exact"/>
              <w:ind w:left="599"/>
              <w:rPr>
                <w:rFonts w:ascii="宋体" w:eastAsia="宋体" w:hAnsi="宋体" w:cs="宋体"/>
                <w:sz w:val="21"/>
                <w:szCs w:val="21"/>
              </w:rPr>
            </w:pPr>
            <w:r>
              <w:rPr>
                <w:rFonts w:ascii="宋体"/>
                <w:sz w:val="21"/>
              </w:rPr>
              <w:t xml:space="preserve"> </w:t>
            </w:r>
          </w:p>
          <w:p w14:paraId="5F475729" w14:textId="77777777" w:rsidR="0090787B" w:rsidRDefault="0090787B" w:rsidP="00835264">
            <w:pPr>
              <w:pStyle w:val="TableParagraph"/>
              <w:spacing w:line="270" w:lineRule="exact"/>
              <w:ind w:left="599"/>
              <w:rPr>
                <w:rFonts w:ascii="宋体" w:eastAsia="宋体" w:hAnsi="宋体" w:cs="宋体"/>
                <w:sz w:val="21"/>
                <w:szCs w:val="21"/>
              </w:rPr>
            </w:pPr>
            <w:r>
              <w:rPr>
                <w:rFonts w:ascii="宋体"/>
                <w:sz w:val="21"/>
              </w:rPr>
              <w:t xml:space="preserve"> </w:t>
            </w:r>
          </w:p>
          <w:p w14:paraId="4EE79EFA" w14:textId="77777777" w:rsidR="0090787B" w:rsidRDefault="0090787B" w:rsidP="00835264">
            <w:pPr>
              <w:pStyle w:val="TableParagraph"/>
              <w:spacing w:line="270" w:lineRule="exact"/>
              <w:ind w:left="599"/>
              <w:rPr>
                <w:rFonts w:ascii="宋体" w:eastAsia="宋体" w:hAnsi="宋体" w:cs="宋体"/>
                <w:sz w:val="21"/>
                <w:szCs w:val="21"/>
              </w:rPr>
            </w:pPr>
            <w:r>
              <w:rPr>
                <w:rFonts w:ascii="宋体"/>
                <w:sz w:val="21"/>
              </w:rPr>
              <w:t xml:space="preserve"> </w:t>
            </w:r>
          </w:p>
          <w:p w14:paraId="26CAC9EB" w14:textId="77777777" w:rsidR="0090787B" w:rsidRDefault="0090787B" w:rsidP="00835264">
            <w:pPr>
              <w:pStyle w:val="TableParagraph"/>
              <w:spacing w:line="272" w:lineRule="exact"/>
              <w:ind w:left="599"/>
              <w:rPr>
                <w:rFonts w:ascii="宋体" w:eastAsia="宋体" w:hAnsi="宋体" w:cs="宋体"/>
                <w:sz w:val="21"/>
                <w:szCs w:val="21"/>
              </w:rPr>
            </w:pPr>
            <w:r>
              <w:rPr>
                <w:rFonts w:ascii="宋体"/>
                <w:sz w:val="21"/>
              </w:rPr>
              <w:t xml:space="preserve"> </w:t>
            </w:r>
          </w:p>
        </w:tc>
      </w:tr>
    </w:tbl>
    <w:p w14:paraId="3DA00A77" w14:textId="77777777" w:rsidR="0090787B" w:rsidRDefault="0090787B" w:rsidP="0090787B">
      <w:pPr>
        <w:spacing w:line="272" w:lineRule="exact"/>
        <w:rPr>
          <w:rFonts w:ascii="宋体" w:eastAsia="宋体" w:hAnsi="宋体" w:cs="宋体"/>
          <w:szCs w:val="21"/>
        </w:rPr>
        <w:sectPr w:rsidR="0090787B">
          <w:pgSz w:w="11910" w:h="16850"/>
          <w:pgMar w:top="1040" w:right="1680" w:bottom="1440" w:left="1680" w:header="846" w:footer="1246" w:gutter="0"/>
          <w:cols w:space="720"/>
        </w:sectPr>
      </w:pPr>
    </w:p>
    <w:p w14:paraId="3FBE5903" w14:textId="77777777" w:rsidR="0090787B" w:rsidRDefault="0090787B" w:rsidP="0090787B">
      <w:pPr>
        <w:spacing w:before="7"/>
        <w:rPr>
          <w:rFonts w:ascii="宋体" w:eastAsia="宋体" w:hAnsi="宋体" w:cs="宋体"/>
        </w:rPr>
      </w:pPr>
    </w:p>
    <w:p w14:paraId="0469A382" w14:textId="77777777" w:rsidR="0090787B" w:rsidRDefault="0090787B" w:rsidP="0090787B">
      <w:pPr>
        <w:pStyle w:val="a3"/>
        <w:rPr>
          <w:rFonts w:cs="宋体"/>
        </w:rPr>
      </w:pPr>
      <w:r>
        <w:rPr>
          <w:rFonts w:cs="宋体"/>
        </w:rPr>
        <w:t xml:space="preserve">             </w:t>
      </w:r>
      <w:r>
        <w:rPr>
          <w:rFonts w:cs="宋体"/>
          <w:spacing w:val="1"/>
        </w:rPr>
        <w:t xml:space="preserve"> </w:t>
      </w:r>
      <w:r>
        <w:rPr>
          <w:spacing w:val="-1"/>
        </w:rPr>
        <w:t>听诊</w:t>
      </w:r>
      <w:r>
        <w:rPr>
          <w:rFonts w:cs="宋体"/>
        </w:rPr>
        <w:t xml:space="preserve"> </w:t>
      </w:r>
    </w:p>
    <w:p w14:paraId="63B2566A" w14:textId="77777777" w:rsidR="0090787B" w:rsidRDefault="0090787B" w:rsidP="0090787B">
      <w:pPr>
        <w:pStyle w:val="a3"/>
        <w:spacing w:before="25"/>
        <w:rPr>
          <w:rFonts w:cs="宋体"/>
        </w:rPr>
      </w:pPr>
      <w:r>
        <w:rPr>
          <w:rFonts w:cs="宋体"/>
        </w:rPr>
        <w:t xml:space="preserve">         </w:t>
      </w:r>
      <w:r>
        <w:rPr>
          <w:spacing w:val="-1"/>
        </w:rPr>
        <w:t>血管</w:t>
      </w:r>
      <w:r>
        <w:rPr>
          <w:rFonts w:cs="宋体"/>
        </w:rPr>
        <w:t xml:space="preserve"> </w:t>
      </w:r>
    </w:p>
    <w:p w14:paraId="4BAA1672" w14:textId="77777777" w:rsidR="0090787B" w:rsidRDefault="0090787B" w:rsidP="0090787B">
      <w:pPr>
        <w:pStyle w:val="a3"/>
        <w:spacing w:line="255" w:lineRule="exact"/>
        <w:rPr>
          <w:rFonts w:cs="宋体"/>
        </w:rPr>
      </w:pPr>
      <w:r>
        <w:br w:type="column"/>
      </w:r>
      <w:r>
        <w:rPr>
          <w:spacing w:val="-1"/>
        </w:rPr>
        <w:t>左锁骨中线距胸骨正中线为</w:t>
      </w:r>
      <w:r>
        <w:t xml:space="preserve">     </w:t>
      </w:r>
      <w:r>
        <w:rPr>
          <w:spacing w:val="-1"/>
        </w:rPr>
        <w:t>厘米。</w:t>
      </w:r>
      <w:r>
        <w:rPr>
          <w:rFonts w:cs="宋体"/>
        </w:rPr>
        <w:t xml:space="preserve"> </w:t>
      </w:r>
    </w:p>
    <w:p w14:paraId="572BE981" w14:textId="77777777" w:rsidR="0090787B" w:rsidRDefault="0090787B" w:rsidP="0090787B">
      <w:pPr>
        <w:spacing w:line="255" w:lineRule="exact"/>
        <w:rPr>
          <w:rFonts w:ascii="宋体" w:eastAsia="宋体" w:hAnsi="宋体" w:cs="宋体"/>
        </w:rPr>
        <w:sectPr w:rsidR="0090787B">
          <w:type w:val="continuous"/>
          <w:pgSz w:w="11910" w:h="16850"/>
          <w:pgMar w:top="1600" w:right="1680" w:bottom="280" w:left="1680" w:header="720" w:footer="720" w:gutter="0"/>
          <w:cols w:num="2" w:space="720" w:equalWidth="0">
            <w:col w:w="2120" w:space="568"/>
            <w:col w:w="5862"/>
          </w:cols>
        </w:sectPr>
      </w:pPr>
    </w:p>
    <w:p w14:paraId="4AA9EEC0" w14:textId="77777777" w:rsidR="0090787B" w:rsidRDefault="0090787B" w:rsidP="0090787B">
      <w:pPr>
        <w:pStyle w:val="a3"/>
        <w:tabs>
          <w:tab w:val="left" w:pos="2855"/>
        </w:tabs>
        <w:spacing w:before="40"/>
        <w:rPr>
          <w:rFonts w:cs="宋体"/>
        </w:rPr>
      </w:pPr>
      <w:r>
        <w:rPr>
          <w:rFonts w:cs="宋体"/>
        </w:rPr>
        <w:t xml:space="preserve">             </w:t>
      </w:r>
      <w:r>
        <w:rPr>
          <w:rFonts w:cs="宋体"/>
          <w:spacing w:val="1"/>
        </w:rPr>
        <w:t xml:space="preserve"> </w:t>
      </w:r>
      <w:r>
        <w:t>桡动脉</w:t>
      </w:r>
      <w:r>
        <w:tab/>
      </w:r>
      <w:r>
        <w:rPr>
          <w:rFonts w:cs="宋体"/>
        </w:rPr>
        <w:t xml:space="preserve"> </w:t>
      </w:r>
    </w:p>
    <w:p w14:paraId="7439235F" w14:textId="77777777" w:rsidR="0090787B" w:rsidRDefault="0090787B" w:rsidP="0090787B">
      <w:pPr>
        <w:pStyle w:val="a3"/>
        <w:spacing w:before="40" w:line="275" w:lineRule="auto"/>
        <w:ind w:right="5510"/>
        <w:rPr>
          <w:rFonts w:cs="宋体"/>
          <w:spacing w:val="24"/>
        </w:rPr>
      </w:pPr>
      <w:r>
        <w:rPr>
          <w:rFonts w:cs="宋体"/>
        </w:rPr>
        <w:t xml:space="preserve">             </w:t>
      </w:r>
      <w:r>
        <w:rPr>
          <w:rFonts w:cs="宋体"/>
          <w:spacing w:val="1"/>
        </w:rPr>
        <w:t xml:space="preserve"> </w:t>
      </w:r>
      <w:r>
        <w:rPr>
          <w:spacing w:val="-1"/>
        </w:rPr>
        <w:t>周围血管征</w:t>
      </w:r>
      <w:r>
        <w:rPr>
          <w:rFonts w:cs="宋体"/>
          <w:spacing w:val="24"/>
        </w:rPr>
        <w:t xml:space="preserve"> </w:t>
      </w:r>
    </w:p>
    <w:p w14:paraId="4F0EFBBB" w14:textId="77777777" w:rsidR="0090787B" w:rsidRDefault="0090787B" w:rsidP="0090787B">
      <w:pPr>
        <w:pStyle w:val="a3"/>
        <w:spacing w:before="40" w:line="275" w:lineRule="auto"/>
        <w:ind w:right="5510"/>
        <w:rPr>
          <w:rFonts w:cs="宋体"/>
        </w:rPr>
      </w:pPr>
      <w:r>
        <w:t>腹部</w:t>
      </w:r>
      <w:r>
        <w:rPr>
          <w:rFonts w:cs="宋体"/>
        </w:rPr>
        <w:t xml:space="preserve"> </w:t>
      </w:r>
    </w:p>
    <w:p w14:paraId="0CDC1778" w14:textId="77777777" w:rsidR="0090787B" w:rsidRDefault="0090787B" w:rsidP="0090787B">
      <w:pPr>
        <w:pStyle w:val="a3"/>
        <w:spacing w:before="10"/>
        <w:rPr>
          <w:rFonts w:cs="宋体"/>
        </w:rPr>
      </w:pPr>
      <w:r>
        <w:rPr>
          <w:rFonts w:cs="宋体"/>
        </w:rPr>
        <w:t xml:space="preserve">         </w:t>
      </w:r>
      <w:r>
        <w:rPr>
          <w:rFonts w:cs="宋体"/>
          <w:spacing w:val="1"/>
        </w:rPr>
        <w:t xml:space="preserve"> </w:t>
      </w:r>
      <w:r>
        <w:rPr>
          <w:spacing w:val="-1"/>
        </w:rPr>
        <w:t>视诊</w:t>
      </w:r>
      <w:r>
        <w:rPr>
          <w:rFonts w:cs="宋体"/>
        </w:rPr>
        <w:t xml:space="preserve"> </w:t>
      </w:r>
    </w:p>
    <w:p w14:paraId="727D0499" w14:textId="77777777" w:rsidR="0090787B" w:rsidRDefault="0090787B" w:rsidP="0090787B">
      <w:pPr>
        <w:pStyle w:val="a3"/>
        <w:spacing w:before="25"/>
        <w:rPr>
          <w:rFonts w:cs="宋体"/>
        </w:rPr>
      </w:pPr>
      <w:r>
        <w:rPr>
          <w:rFonts w:cs="宋体"/>
        </w:rPr>
        <w:t xml:space="preserve">         </w:t>
      </w:r>
      <w:r>
        <w:rPr>
          <w:rFonts w:cs="宋体"/>
          <w:spacing w:val="1"/>
        </w:rPr>
        <w:t xml:space="preserve"> </w:t>
      </w:r>
      <w:r>
        <w:rPr>
          <w:spacing w:val="-1"/>
        </w:rPr>
        <w:t>触诊</w:t>
      </w:r>
      <w:r>
        <w:rPr>
          <w:rFonts w:cs="宋体"/>
        </w:rPr>
        <w:t xml:space="preserve"> </w:t>
      </w:r>
    </w:p>
    <w:p w14:paraId="41264FA7" w14:textId="77777777" w:rsidR="0090787B" w:rsidRDefault="0090787B" w:rsidP="0090787B">
      <w:pPr>
        <w:pStyle w:val="a3"/>
        <w:spacing w:before="40"/>
        <w:rPr>
          <w:rFonts w:cs="宋体"/>
        </w:rPr>
      </w:pPr>
      <w:r>
        <w:rPr>
          <w:rFonts w:cs="宋体"/>
        </w:rPr>
        <w:t xml:space="preserve">         </w:t>
      </w:r>
      <w:r>
        <w:rPr>
          <w:rFonts w:cs="宋体"/>
          <w:spacing w:val="1"/>
        </w:rPr>
        <w:t xml:space="preserve"> </w:t>
      </w:r>
      <w:r>
        <w:rPr>
          <w:spacing w:val="-1"/>
        </w:rPr>
        <w:t>叩诊</w:t>
      </w:r>
      <w:r>
        <w:rPr>
          <w:rFonts w:cs="宋体"/>
        </w:rPr>
        <w:t xml:space="preserve"> </w:t>
      </w:r>
    </w:p>
    <w:p w14:paraId="75CA8D0F" w14:textId="77777777" w:rsidR="0090787B" w:rsidRDefault="0090787B" w:rsidP="0090787B">
      <w:pPr>
        <w:pStyle w:val="a3"/>
        <w:spacing w:before="40" w:line="272" w:lineRule="auto"/>
        <w:ind w:right="6775"/>
        <w:rPr>
          <w:rFonts w:cs="宋体"/>
          <w:spacing w:val="24"/>
        </w:rPr>
      </w:pPr>
      <w:r>
        <w:rPr>
          <w:rFonts w:cs="宋体"/>
        </w:rPr>
        <w:t xml:space="preserve">         </w:t>
      </w:r>
      <w:r>
        <w:rPr>
          <w:rFonts w:cs="宋体"/>
          <w:spacing w:val="1"/>
        </w:rPr>
        <w:t xml:space="preserve"> </w:t>
      </w:r>
      <w:r>
        <w:rPr>
          <w:spacing w:val="-1"/>
        </w:rPr>
        <w:t>听诊</w:t>
      </w:r>
      <w:r>
        <w:rPr>
          <w:rFonts w:cs="宋体"/>
          <w:spacing w:val="21"/>
        </w:rPr>
        <w:t xml:space="preserve"> </w:t>
      </w:r>
      <w:r>
        <w:rPr>
          <w:spacing w:val="-1"/>
        </w:rPr>
        <w:t>肛门及直肠</w:t>
      </w:r>
      <w:r>
        <w:rPr>
          <w:rFonts w:cs="宋体"/>
          <w:spacing w:val="24"/>
        </w:rPr>
        <w:t xml:space="preserve"> </w:t>
      </w:r>
    </w:p>
    <w:p w14:paraId="76927F04" w14:textId="77777777" w:rsidR="0090787B" w:rsidRDefault="0090787B" w:rsidP="0090787B">
      <w:pPr>
        <w:pStyle w:val="a3"/>
        <w:spacing w:before="40" w:line="272" w:lineRule="auto"/>
        <w:ind w:right="6775"/>
        <w:rPr>
          <w:rFonts w:cs="宋体"/>
          <w:spacing w:val="23"/>
        </w:rPr>
      </w:pPr>
      <w:r>
        <w:rPr>
          <w:spacing w:val="-1"/>
        </w:rPr>
        <w:t>外生殖器</w:t>
      </w:r>
      <w:r>
        <w:rPr>
          <w:rFonts w:cs="宋体"/>
          <w:spacing w:val="23"/>
        </w:rPr>
        <w:t xml:space="preserve"> </w:t>
      </w:r>
    </w:p>
    <w:p w14:paraId="6D1FC558" w14:textId="77777777" w:rsidR="0090787B" w:rsidRDefault="0090787B" w:rsidP="0090787B">
      <w:pPr>
        <w:pStyle w:val="a3"/>
        <w:spacing w:before="40" w:line="272" w:lineRule="auto"/>
        <w:ind w:right="6775"/>
        <w:rPr>
          <w:rFonts w:cs="宋体"/>
          <w:spacing w:val="23"/>
        </w:rPr>
      </w:pPr>
      <w:r>
        <w:rPr>
          <w:spacing w:val="-1"/>
        </w:rPr>
        <w:t>脊柱四肢</w:t>
      </w:r>
      <w:r>
        <w:rPr>
          <w:rFonts w:cs="宋体"/>
          <w:spacing w:val="23"/>
        </w:rPr>
        <w:t xml:space="preserve"> </w:t>
      </w:r>
    </w:p>
    <w:p w14:paraId="76E2BBC6" w14:textId="77777777" w:rsidR="0090787B" w:rsidRDefault="0090787B" w:rsidP="0090787B">
      <w:pPr>
        <w:pStyle w:val="a3"/>
        <w:spacing w:before="40" w:line="272" w:lineRule="auto"/>
        <w:ind w:right="6775"/>
        <w:rPr>
          <w:rFonts w:cs="宋体"/>
        </w:rPr>
      </w:pPr>
      <w:r>
        <w:rPr>
          <w:spacing w:val="-1"/>
        </w:rPr>
        <w:t>神经反射</w:t>
      </w:r>
      <w:r>
        <w:rPr>
          <w:rFonts w:cs="宋体"/>
        </w:rPr>
        <w:t xml:space="preserve"> </w:t>
      </w:r>
    </w:p>
    <w:p w14:paraId="734A900A" w14:textId="77777777" w:rsidR="0090787B" w:rsidRDefault="0090787B" w:rsidP="0090787B">
      <w:pPr>
        <w:pStyle w:val="a3"/>
        <w:spacing w:before="12" w:line="275" w:lineRule="auto"/>
        <w:ind w:right="3305"/>
        <w:rPr>
          <w:rFonts w:cs="宋体"/>
          <w:spacing w:val="25"/>
        </w:rPr>
      </w:pPr>
      <w:r>
        <w:rPr>
          <w:spacing w:val="-1"/>
        </w:rPr>
        <w:t>化验及器械检查</w:t>
      </w:r>
      <w:r>
        <w:rPr>
          <w:rFonts w:cs="宋体"/>
          <w:spacing w:val="25"/>
        </w:rPr>
        <w:t xml:space="preserve"> </w:t>
      </w:r>
    </w:p>
    <w:p w14:paraId="0E84CC3E" w14:textId="77777777" w:rsidR="0090787B" w:rsidRDefault="0090787B" w:rsidP="0090787B">
      <w:pPr>
        <w:pStyle w:val="a3"/>
        <w:spacing w:before="12" w:line="275" w:lineRule="auto"/>
        <w:ind w:leftChars="155" w:left="325" w:rightChars="1502" w:right="3154"/>
        <w:rPr>
          <w:rFonts w:cs="宋体"/>
          <w:spacing w:val="25"/>
        </w:rPr>
      </w:pPr>
      <w:r>
        <w:t>血液</w:t>
      </w:r>
      <w:r>
        <w:rPr>
          <w:rFonts w:cs="宋体"/>
        </w:rPr>
        <w:t xml:space="preserve"> </w:t>
      </w:r>
      <w:r>
        <w:t>尿液</w:t>
      </w:r>
      <w:r>
        <w:rPr>
          <w:rFonts w:cs="宋体"/>
        </w:rPr>
        <w:t xml:space="preserve"> </w:t>
      </w:r>
      <w:r>
        <w:t>粪便</w:t>
      </w:r>
      <w:r>
        <w:rPr>
          <w:rFonts w:cs="宋体"/>
        </w:rPr>
        <w:t xml:space="preserve"> X</w:t>
      </w:r>
      <w:r>
        <w:rPr>
          <w:rFonts w:cs="宋体"/>
          <w:spacing w:val="-45"/>
        </w:rPr>
        <w:t xml:space="preserve"> </w:t>
      </w:r>
      <w:r>
        <w:t>线检查</w:t>
      </w:r>
      <w:r>
        <w:rPr>
          <w:rFonts w:cs="宋体"/>
        </w:rPr>
        <w:t xml:space="preserve"> </w:t>
      </w:r>
      <w:r>
        <w:rPr>
          <w:spacing w:val="-1"/>
        </w:rPr>
        <w:t>心电图</w:t>
      </w:r>
      <w:r>
        <w:rPr>
          <w:rFonts w:cs="宋体"/>
          <w:spacing w:val="22"/>
        </w:rPr>
        <w:t xml:space="preserve"> </w:t>
      </w:r>
      <w:r>
        <w:rPr>
          <w:rFonts w:cs="宋体" w:hint="eastAsia"/>
          <w:spacing w:val="22"/>
        </w:rPr>
        <w:t>超</w:t>
      </w:r>
      <w:r>
        <w:rPr>
          <w:spacing w:val="-1"/>
        </w:rPr>
        <w:t>声波检查</w:t>
      </w:r>
      <w:r>
        <w:rPr>
          <w:rFonts w:cs="宋体"/>
        </w:rPr>
        <w:t xml:space="preserve"> </w:t>
      </w:r>
    </w:p>
    <w:p w14:paraId="179C1CB3" w14:textId="77777777" w:rsidR="0090787B" w:rsidRDefault="0090787B" w:rsidP="0090787B">
      <w:pPr>
        <w:spacing w:line="275" w:lineRule="auto"/>
        <w:rPr>
          <w:rFonts w:ascii="宋体" w:eastAsia="宋体" w:hAnsi="宋体" w:cs="宋体"/>
        </w:rPr>
        <w:sectPr w:rsidR="0090787B">
          <w:type w:val="continuous"/>
          <w:pgSz w:w="11910" w:h="16850"/>
          <w:pgMar w:top="1600" w:right="1680" w:bottom="280" w:left="1680" w:header="720" w:footer="720" w:gutter="0"/>
          <w:cols w:space="720"/>
        </w:sectPr>
      </w:pPr>
    </w:p>
    <w:p w14:paraId="5B05BF04" w14:textId="77777777" w:rsidR="0090787B" w:rsidRDefault="0090787B" w:rsidP="0090787B">
      <w:pPr>
        <w:spacing w:before="9"/>
        <w:rPr>
          <w:rFonts w:ascii="宋体" w:eastAsia="宋体" w:hAnsi="宋体" w:cs="宋体"/>
          <w:sz w:val="23"/>
          <w:szCs w:val="23"/>
        </w:rPr>
      </w:pPr>
    </w:p>
    <w:p w14:paraId="067DDAF1" w14:textId="77777777" w:rsidR="0090787B" w:rsidRDefault="0090787B" w:rsidP="0090787B">
      <w:pPr>
        <w:pStyle w:val="a3"/>
        <w:spacing w:line="275" w:lineRule="auto"/>
        <w:rPr>
          <w:rFonts w:cs="宋体"/>
        </w:rPr>
      </w:pPr>
      <w:r>
        <w:rPr>
          <w:spacing w:val="-1"/>
        </w:rPr>
        <w:t>初步诊断：</w:t>
      </w:r>
      <w:r>
        <w:rPr>
          <w:rFonts w:cs="宋体"/>
          <w:spacing w:val="24"/>
        </w:rPr>
        <w:t xml:space="preserve"> </w:t>
      </w:r>
      <w:r>
        <w:rPr>
          <w:spacing w:val="-1"/>
        </w:rPr>
        <w:t>诊疗计划：</w:t>
      </w:r>
      <w:r>
        <w:rPr>
          <w:rFonts w:cs="宋体"/>
        </w:rPr>
        <w:t xml:space="preserve"> </w:t>
      </w:r>
    </w:p>
    <w:p w14:paraId="254504E7" w14:textId="77777777" w:rsidR="0090787B" w:rsidRDefault="0090787B" w:rsidP="0090787B">
      <w:pPr>
        <w:spacing w:before="9"/>
        <w:ind w:left="122"/>
        <w:rPr>
          <w:rFonts w:ascii="宋体" w:eastAsia="宋体" w:hAnsi="宋体" w:cs="宋体"/>
          <w:szCs w:val="21"/>
        </w:rPr>
      </w:pPr>
      <w:r>
        <w:br w:type="column"/>
      </w:r>
      <w:r>
        <w:rPr>
          <w:rFonts w:ascii="宋体" w:eastAsia="宋体" w:hAnsi="宋体" w:cs="宋体"/>
          <w:szCs w:val="21"/>
        </w:rPr>
        <w:t xml:space="preserve">摘要 </w:t>
      </w:r>
    </w:p>
    <w:p w14:paraId="63D9D1FB" w14:textId="77777777" w:rsidR="0090787B" w:rsidRDefault="0090787B" w:rsidP="0090787B">
      <w:pPr>
        <w:rPr>
          <w:rFonts w:ascii="宋体" w:eastAsia="宋体" w:hAnsi="宋体" w:cs="宋体"/>
          <w:sz w:val="20"/>
          <w:szCs w:val="20"/>
        </w:rPr>
      </w:pPr>
      <w:r>
        <w:br w:type="column"/>
      </w:r>
    </w:p>
    <w:p w14:paraId="36596FA3" w14:textId="77777777" w:rsidR="0090787B" w:rsidRDefault="0090787B" w:rsidP="0090787B">
      <w:pPr>
        <w:rPr>
          <w:rFonts w:ascii="宋体" w:eastAsia="宋体" w:hAnsi="宋体" w:cs="宋体"/>
          <w:sz w:val="20"/>
          <w:szCs w:val="20"/>
        </w:rPr>
      </w:pPr>
    </w:p>
    <w:p w14:paraId="201C97CF" w14:textId="77777777" w:rsidR="0090787B" w:rsidRDefault="0090787B" w:rsidP="0090787B">
      <w:pPr>
        <w:rPr>
          <w:rFonts w:ascii="宋体" w:eastAsia="宋体" w:hAnsi="宋体" w:cs="宋体"/>
          <w:sz w:val="20"/>
          <w:szCs w:val="20"/>
        </w:rPr>
      </w:pPr>
    </w:p>
    <w:p w14:paraId="03F8A0A4" w14:textId="77777777" w:rsidR="0090787B" w:rsidRDefault="0090787B" w:rsidP="0090787B">
      <w:pPr>
        <w:pStyle w:val="a3"/>
        <w:spacing w:before="155"/>
        <w:ind w:left="-10"/>
        <w:rPr>
          <w:rFonts w:cs="宋体"/>
        </w:rPr>
      </w:pPr>
      <w:r>
        <w:rPr>
          <w:spacing w:val="-1"/>
        </w:rPr>
        <w:t>住院医师签名</w:t>
      </w:r>
      <w:r>
        <w:rPr>
          <w:rFonts w:cs="宋体"/>
          <w:spacing w:val="-1"/>
        </w:rPr>
        <w:t>/</w:t>
      </w:r>
      <w:r>
        <w:rPr>
          <w:spacing w:val="-1"/>
        </w:rPr>
        <w:t>实习医师签名</w:t>
      </w:r>
      <w:r>
        <w:rPr>
          <w:rFonts w:cs="宋体"/>
        </w:rPr>
        <w:t xml:space="preserve"> </w:t>
      </w:r>
    </w:p>
    <w:p w14:paraId="74376F25" w14:textId="77777777" w:rsidR="0090787B" w:rsidRDefault="0090787B" w:rsidP="0090787B">
      <w:pPr>
        <w:rPr>
          <w:rFonts w:ascii="宋体" w:eastAsia="宋体" w:hAnsi="宋体" w:cs="宋体"/>
        </w:rPr>
        <w:sectPr w:rsidR="0090787B">
          <w:type w:val="continuous"/>
          <w:pgSz w:w="11910" w:h="16850"/>
          <w:pgMar w:top="1600" w:right="1680" w:bottom="280" w:left="1680" w:header="720" w:footer="720" w:gutter="0"/>
          <w:cols w:num="3" w:space="720" w:equalWidth="0">
            <w:col w:w="1279" w:space="2670"/>
            <w:col w:w="649" w:space="40"/>
            <w:col w:w="3912"/>
          </w:cols>
        </w:sectPr>
      </w:pPr>
    </w:p>
    <w:p w14:paraId="0DAFC7CB" w14:textId="77777777" w:rsidR="0090787B" w:rsidRDefault="0090787B" w:rsidP="0090787B">
      <w:pPr>
        <w:rPr>
          <w:rFonts w:ascii="宋体" w:eastAsia="宋体" w:hAnsi="宋体" w:cs="宋体"/>
          <w:sz w:val="20"/>
          <w:szCs w:val="20"/>
        </w:rPr>
      </w:pPr>
    </w:p>
    <w:p w14:paraId="2B907936" w14:textId="77777777" w:rsidR="0090787B" w:rsidRDefault="0090787B" w:rsidP="0090787B">
      <w:pPr>
        <w:spacing w:before="5"/>
        <w:rPr>
          <w:rFonts w:ascii="宋体" w:eastAsia="宋体" w:hAnsi="宋体" w:cs="宋体"/>
          <w:sz w:val="14"/>
          <w:szCs w:val="14"/>
        </w:rPr>
      </w:pPr>
    </w:p>
    <w:p w14:paraId="6086C483" w14:textId="77777777" w:rsidR="0090787B" w:rsidRDefault="0090787B" w:rsidP="0090787B">
      <w:pPr>
        <w:pStyle w:val="a3"/>
        <w:spacing w:line="314" w:lineRule="auto"/>
        <w:ind w:right="4235"/>
        <w:rPr>
          <w:rFonts w:cs="宋体"/>
          <w:spacing w:val="22"/>
        </w:rPr>
      </w:pPr>
      <w:r>
        <w:rPr>
          <w:rFonts w:cs="宋体"/>
          <w:b/>
          <w:bCs/>
          <w:spacing w:val="14"/>
        </w:rPr>
        <w:t>思考题</w:t>
      </w:r>
      <w:r>
        <w:rPr>
          <w:rFonts w:cs="宋体"/>
          <w:spacing w:val="22"/>
        </w:rPr>
        <w:t xml:space="preserve"> </w:t>
      </w:r>
    </w:p>
    <w:p w14:paraId="2D2DC2C3" w14:textId="77777777" w:rsidR="0090787B" w:rsidRDefault="0090787B" w:rsidP="0090787B">
      <w:pPr>
        <w:pStyle w:val="a3"/>
        <w:spacing w:line="314" w:lineRule="auto"/>
        <w:ind w:right="4235"/>
        <w:rPr>
          <w:rFonts w:cs="宋体"/>
        </w:rPr>
      </w:pPr>
      <w:r>
        <w:rPr>
          <w:rFonts w:cs="宋体"/>
          <w:spacing w:val="-1"/>
        </w:rPr>
        <w:t>1</w:t>
      </w:r>
      <w:r>
        <w:rPr>
          <w:spacing w:val="-1"/>
        </w:rPr>
        <w:t>．什么是主诉？完整的主诉包括哪些？</w:t>
      </w:r>
      <w:r>
        <w:rPr>
          <w:rFonts w:cs="宋体"/>
        </w:rPr>
        <w:t xml:space="preserve"> </w:t>
      </w:r>
    </w:p>
    <w:p w14:paraId="4F957F44" w14:textId="77777777" w:rsidR="0090787B" w:rsidRDefault="0090787B" w:rsidP="0090787B">
      <w:pPr>
        <w:pStyle w:val="a3"/>
        <w:spacing w:before="20"/>
        <w:rPr>
          <w:rFonts w:cs="宋体"/>
        </w:rPr>
      </w:pPr>
      <w:r>
        <w:rPr>
          <w:rFonts w:cs="宋体"/>
          <w:spacing w:val="-1"/>
        </w:rPr>
        <w:t>2</w:t>
      </w:r>
      <w:r>
        <w:rPr>
          <w:spacing w:val="-1"/>
        </w:rPr>
        <w:t>．问诊时应注意什么？</w:t>
      </w:r>
      <w:r>
        <w:rPr>
          <w:rFonts w:cs="宋体"/>
        </w:rPr>
        <w:t xml:space="preserve"> </w:t>
      </w:r>
    </w:p>
    <w:p w14:paraId="35403808" w14:textId="77777777" w:rsidR="0090787B" w:rsidRDefault="0090787B" w:rsidP="0090787B">
      <w:pPr>
        <w:pStyle w:val="a3"/>
        <w:rPr>
          <w:rFonts w:cs="宋体"/>
        </w:rPr>
      </w:pPr>
      <w:r>
        <w:rPr>
          <w:rFonts w:cs="宋体"/>
          <w:spacing w:val="-1"/>
        </w:rPr>
        <w:t>3</w:t>
      </w:r>
      <w:r>
        <w:rPr>
          <w:spacing w:val="-1"/>
        </w:rPr>
        <w:t>．现病史包括哪些内容？</w:t>
      </w:r>
      <w:r>
        <w:rPr>
          <w:rFonts w:cs="宋体"/>
        </w:rPr>
        <w:t xml:space="preserve"> </w:t>
      </w:r>
    </w:p>
    <w:p w14:paraId="7BB26D0F" w14:textId="77777777" w:rsidR="0090787B" w:rsidRDefault="0090787B" w:rsidP="0090787B">
      <w:pPr>
        <w:pStyle w:val="a3"/>
        <w:rPr>
          <w:rFonts w:cs="宋体"/>
        </w:rPr>
      </w:pPr>
      <w:r>
        <w:rPr>
          <w:rFonts w:cs="宋体"/>
          <w:spacing w:val="-1"/>
        </w:rPr>
        <w:t>4</w:t>
      </w:r>
      <w:r>
        <w:rPr>
          <w:spacing w:val="-1"/>
        </w:rPr>
        <w:t>．编写病历的基本要求是什么</w:t>
      </w:r>
      <w:r>
        <w:rPr>
          <w:rFonts w:cs="宋体"/>
          <w:spacing w:val="-1"/>
        </w:rPr>
        <w:t>?</w:t>
      </w:r>
      <w:r>
        <w:rPr>
          <w:rFonts w:cs="宋体"/>
        </w:rPr>
        <w:t xml:space="preserve"> </w:t>
      </w:r>
    </w:p>
    <w:p w14:paraId="070ED6B5" w14:textId="77777777" w:rsidR="0090787B" w:rsidRDefault="0090787B" w:rsidP="0090787B">
      <w:pPr>
        <w:pStyle w:val="a3"/>
        <w:rPr>
          <w:rFonts w:cs="宋体"/>
        </w:rPr>
      </w:pPr>
      <w:r>
        <w:rPr>
          <w:rFonts w:cs="宋体"/>
          <w:spacing w:val="-1"/>
        </w:rPr>
        <w:t>5</w:t>
      </w:r>
      <w:r>
        <w:rPr>
          <w:spacing w:val="-1"/>
        </w:rPr>
        <w:t>．住院病历应在多长时间内完成？</w:t>
      </w:r>
      <w:r>
        <w:rPr>
          <w:rFonts w:cs="宋体"/>
        </w:rPr>
        <w:t xml:space="preserve"> </w:t>
      </w:r>
    </w:p>
    <w:p w14:paraId="5F4F93C7" w14:textId="77777777" w:rsidR="0090787B" w:rsidRDefault="0090787B" w:rsidP="0090787B">
      <w:pPr>
        <w:pStyle w:val="a3"/>
        <w:rPr>
          <w:rFonts w:cs="宋体"/>
        </w:rPr>
      </w:pPr>
      <w:r>
        <w:rPr>
          <w:rFonts w:cs="宋体"/>
          <w:spacing w:val="-1"/>
        </w:rPr>
        <w:t>6</w:t>
      </w:r>
      <w:r>
        <w:rPr>
          <w:spacing w:val="-1"/>
        </w:rPr>
        <w:t>．病程记录的内容有哪些步骤？</w:t>
      </w:r>
      <w:r>
        <w:rPr>
          <w:rFonts w:cs="宋体"/>
        </w:rPr>
        <w:t xml:space="preserve"> </w:t>
      </w:r>
    </w:p>
    <w:p w14:paraId="0AE511B6" w14:textId="77777777" w:rsidR="0090787B" w:rsidRDefault="0090787B" w:rsidP="0090787B">
      <w:pPr>
        <w:pStyle w:val="a3"/>
        <w:rPr>
          <w:rFonts w:cs="宋体"/>
        </w:rPr>
      </w:pPr>
      <w:r>
        <w:rPr>
          <w:rFonts w:cs="宋体"/>
          <w:spacing w:val="-1"/>
        </w:rPr>
        <w:t>7</w:t>
      </w:r>
      <w:r>
        <w:rPr>
          <w:spacing w:val="-1"/>
        </w:rPr>
        <w:t>．建立诊断要经过哪些步骤？</w:t>
      </w:r>
      <w:r>
        <w:rPr>
          <w:rFonts w:cs="宋体"/>
        </w:rPr>
        <w:t xml:space="preserve"> </w:t>
      </w:r>
    </w:p>
    <w:p w14:paraId="10E5337C" w14:textId="77777777" w:rsidR="0090787B" w:rsidRDefault="0090787B" w:rsidP="0090787B">
      <w:pPr>
        <w:pStyle w:val="a3"/>
        <w:rPr>
          <w:rFonts w:cs="宋体"/>
        </w:rPr>
      </w:pPr>
      <w:r>
        <w:rPr>
          <w:rFonts w:cs="宋体"/>
          <w:spacing w:val="-1"/>
        </w:rPr>
        <w:t>8</w:t>
      </w:r>
      <w:r>
        <w:rPr>
          <w:spacing w:val="-1"/>
        </w:rPr>
        <w:t>．一个完整的诊断包括哪些内容？</w:t>
      </w:r>
      <w:r>
        <w:rPr>
          <w:rFonts w:cs="宋体"/>
        </w:rPr>
        <w:t xml:space="preserve"> </w:t>
      </w:r>
    </w:p>
    <w:p w14:paraId="43F4D0A6" w14:textId="77777777" w:rsidR="0090787B" w:rsidRDefault="0090787B" w:rsidP="0090787B">
      <w:pPr>
        <w:pStyle w:val="a3"/>
        <w:rPr>
          <w:rFonts w:cs="宋体"/>
        </w:rPr>
      </w:pPr>
      <w:r>
        <w:rPr>
          <w:rFonts w:cs="宋体"/>
          <w:spacing w:val="-1"/>
        </w:rPr>
        <w:t>9</w:t>
      </w:r>
      <w:r>
        <w:rPr>
          <w:spacing w:val="-1"/>
        </w:rPr>
        <w:t>．临床误诊的常见原因有哪些？</w:t>
      </w:r>
      <w:r>
        <w:rPr>
          <w:rFonts w:cs="宋体"/>
        </w:rPr>
        <w:t xml:space="preserve"> </w:t>
      </w:r>
    </w:p>
    <w:p w14:paraId="21F5376A" w14:textId="77777777" w:rsidR="0090787B" w:rsidRDefault="0090787B" w:rsidP="0090787B">
      <w:pPr>
        <w:pStyle w:val="a3"/>
        <w:rPr>
          <w:rFonts w:cs="宋体"/>
        </w:rPr>
      </w:pPr>
      <w:r>
        <w:t xml:space="preserve"> </w:t>
      </w:r>
    </w:p>
    <w:p w14:paraId="575B9F72" w14:textId="77777777" w:rsidR="0090787B" w:rsidRDefault="0090787B" w:rsidP="0090787B">
      <w:pPr>
        <w:pStyle w:val="1"/>
        <w:spacing w:before="60"/>
        <w:ind w:left="2462" w:right="2192"/>
        <w:jc w:val="center"/>
        <w:rPr>
          <w:rFonts w:cs="宋体"/>
          <w:b w:val="0"/>
          <w:bCs w:val="0"/>
        </w:rPr>
      </w:pPr>
      <w:r>
        <w:rPr>
          <w:spacing w:val="15"/>
        </w:rPr>
        <w:t>附录</w:t>
      </w:r>
      <w:r>
        <w:rPr>
          <w:spacing w:val="125"/>
        </w:rPr>
        <w:t xml:space="preserve"> </w:t>
      </w:r>
      <w:r>
        <w:rPr>
          <w:spacing w:val="3"/>
        </w:rPr>
        <w:t>系统回顾问诊提要</w:t>
      </w:r>
      <w:r>
        <w:rPr>
          <w:rFonts w:cs="宋体"/>
          <w:w w:val="99"/>
        </w:rPr>
        <w:t xml:space="preserve"> </w:t>
      </w:r>
    </w:p>
    <w:p w14:paraId="7100AC42" w14:textId="77777777" w:rsidR="0090787B" w:rsidRDefault="0090787B" w:rsidP="0090787B">
      <w:pPr>
        <w:pStyle w:val="a3"/>
        <w:spacing w:before="184" w:line="314" w:lineRule="auto"/>
        <w:ind w:right="216" w:firstLine="420"/>
        <w:rPr>
          <w:rFonts w:cs="宋体"/>
        </w:rPr>
      </w:pPr>
      <w:r>
        <w:rPr>
          <w:spacing w:val="-1"/>
        </w:rPr>
        <w:t>系统回顾（</w:t>
      </w:r>
      <w:r>
        <w:rPr>
          <w:rFonts w:cs="宋体"/>
          <w:spacing w:val="-1"/>
        </w:rPr>
        <w:t>systems</w:t>
      </w:r>
      <w:r>
        <w:rPr>
          <w:rFonts w:cs="宋体"/>
        </w:rPr>
        <w:t xml:space="preserve"> review</w:t>
      </w:r>
      <w:r>
        <w:t>）按身体的各系统进行详细的询问可能发生的疾病，是规</w:t>
      </w:r>
      <w:r>
        <w:rPr>
          <w:spacing w:val="26"/>
        </w:rPr>
        <w:t xml:space="preserve"> </w:t>
      </w:r>
      <w:r>
        <w:t>范病历不可缺少的部分</w:t>
      </w:r>
      <w:r>
        <w:rPr>
          <w:spacing w:val="-90"/>
        </w:rPr>
        <w:t>，</w:t>
      </w:r>
      <w:r>
        <w:t>它可以帮助医师在短时间内扼要地了解病人的某个系统是否发生过 疾病</w:t>
      </w:r>
      <w:r>
        <w:rPr>
          <w:spacing w:val="-45"/>
        </w:rPr>
        <w:t>，</w:t>
      </w:r>
      <w:r>
        <w:t>以及这些已发生过的疾病与本次疾病之间是否存在着因果关系</w:t>
      </w:r>
      <w:r>
        <w:rPr>
          <w:spacing w:val="-45"/>
        </w:rPr>
        <w:t>。</w:t>
      </w:r>
      <w:r>
        <w:t>如系现病史以外的本 系统疾病也应记述</w:t>
      </w:r>
      <w:r>
        <w:rPr>
          <w:spacing w:val="-30"/>
        </w:rPr>
        <w:t>。</w:t>
      </w:r>
      <w:r>
        <w:t>系统回顾涉及的临床疾病很多</w:t>
      </w:r>
      <w:r>
        <w:rPr>
          <w:spacing w:val="-30"/>
        </w:rPr>
        <w:t>，</w:t>
      </w:r>
      <w:r>
        <w:t>医学生的学习采集病史之前</w:t>
      </w:r>
      <w:r>
        <w:rPr>
          <w:spacing w:val="-30"/>
        </w:rPr>
        <w:t>，</w:t>
      </w:r>
      <w:r>
        <w:t>必须对各 系统可能出现的症状和体征的病理生理意义有比较清楚的理解</w:t>
      </w:r>
      <w:r>
        <w:rPr>
          <w:spacing w:val="-90"/>
        </w:rPr>
        <w:t>，</w:t>
      </w:r>
      <w:r>
        <w:t>这样才能利用这些</w:t>
      </w:r>
      <w:r>
        <w:rPr>
          <w:spacing w:val="-8"/>
        </w:rPr>
        <w:t>询</w:t>
      </w:r>
      <w:r>
        <w:t xml:space="preserve">问出的 </w:t>
      </w:r>
      <w:r>
        <w:rPr>
          <w:spacing w:val="-1"/>
        </w:rPr>
        <w:t>病症进一步探索和判断是某系统发生了什么疾病。</w:t>
      </w:r>
      <w:r>
        <w:rPr>
          <w:rFonts w:cs="宋体"/>
        </w:rPr>
        <w:t xml:space="preserve"> </w:t>
      </w:r>
    </w:p>
    <w:p w14:paraId="41DD43A2" w14:textId="77777777" w:rsidR="0090787B" w:rsidRDefault="0090787B" w:rsidP="0090787B">
      <w:pPr>
        <w:pStyle w:val="a3"/>
        <w:spacing w:before="20"/>
        <w:ind w:left="543"/>
        <w:rPr>
          <w:rFonts w:cs="宋体"/>
        </w:rPr>
      </w:pPr>
      <w:r>
        <w:rPr>
          <w:spacing w:val="-1"/>
        </w:rPr>
        <w:t>系统回顾问诊提要如下：</w:t>
      </w:r>
      <w:r>
        <w:rPr>
          <w:rFonts w:cs="宋体"/>
        </w:rPr>
        <w:t xml:space="preserve"> </w:t>
      </w:r>
    </w:p>
    <w:p w14:paraId="607867CE" w14:textId="77777777" w:rsidR="0090787B" w:rsidRDefault="0090787B" w:rsidP="0090787B">
      <w:pPr>
        <w:pStyle w:val="a3"/>
        <w:spacing w:line="314" w:lineRule="auto"/>
        <w:ind w:right="78" w:firstLine="420"/>
        <w:rPr>
          <w:rFonts w:cs="宋体"/>
        </w:rPr>
      </w:pPr>
      <w:r>
        <w:rPr>
          <w:rFonts w:cs="宋体"/>
        </w:rPr>
        <w:t>1</w:t>
      </w:r>
      <w:r>
        <w:t xml:space="preserve">． </w:t>
      </w:r>
      <w:r>
        <w:rPr>
          <w:spacing w:val="-1"/>
        </w:rPr>
        <w:t>呼吸系统</w:t>
      </w:r>
      <w:r>
        <w:t xml:space="preserve">   咳嗽的性质，发生和加剧的时间，咳嗽程度、频率与气候变化及体位</w:t>
      </w:r>
      <w:r>
        <w:rPr>
          <w:spacing w:val="23"/>
        </w:rPr>
        <w:t xml:space="preserve"> </w:t>
      </w:r>
      <w:r>
        <w:t xml:space="preserve">改变的关系。呼吸困难的性质、程度和出现的时间。胸痛的部位、性质以及与呼吸、咳嗽、 </w:t>
      </w:r>
      <w:r>
        <w:rPr>
          <w:spacing w:val="-2"/>
        </w:rPr>
        <w:t>体位的关系，有无发冷、发热盗汗、食欲不振等，既往有无呼吸系统疾病，有无与肺结核病</w:t>
      </w:r>
      <w:r>
        <w:rPr>
          <w:spacing w:val="25"/>
        </w:rPr>
        <w:t xml:space="preserve"> </w:t>
      </w:r>
      <w:r>
        <w:rPr>
          <w:spacing w:val="-1"/>
        </w:rPr>
        <w:t>人密切的接触史。并了解职业性质，工作环境和居住条件，是否吸烟和吸烟量的多少。</w:t>
      </w:r>
      <w:r>
        <w:rPr>
          <w:rFonts w:cs="宋体"/>
        </w:rPr>
        <w:t xml:space="preserve"> </w:t>
      </w:r>
    </w:p>
    <w:p w14:paraId="06332E65" w14:textId="77777777" w:rsidR="0090787B" w:rsidRDefault="0090787B" w:rsidP="0090787B">
      <w:pPr>
        <w:pStyle w:val="a3"/>
        <w:spacing w:before="20" w:line="314" w:lineRule="auto"/>
        <w:ind w:right="78" w:firstLine="420"/>
        <w:rPr>
          <w:rFonts w:cs="宋体"/>
        </w:rPr>
      </w:pPr>
      <w:r>
        <w:rPr>
          <w:rFonts w:cs="宋体"/>
        </w:rPr>
        <w:t>2</w:t>
      </w:r>
      <w:r>
        <w:t xml:space="preserve">． </w:t>
      </w:r>
      <w:r>
        <w:rPr>
          <w:spacing w:val="-1"/>
        </w:rPr>
        <w:t>循环系统</w:t>
      </w:r>
      <w:r>
        <w:t xml:space="preserve">   心悸发生的时间与诱因，心前区疼痛的性质、程度以及出现和持续的</w:t>
      </w:r>
      <w:r>
        <w:rPr>
          <w:spacing w:val="23"/>
        </w:rPr>
        <w:t xml:space="preserve"> </w:t>
      </w:r>
      <w:r>
        <w:t>时间</w:t>
      </w:r>
      <w:r>
        <w:rPr>
          <w:spacing w:val="-31"/>
        </w:rPr>
        <w:t>，</w:t>
      </w:r>
      <w:r>
        <w:t>有无放射</w:t>
      </w:r>
      <w:r>
        <w:rPr>
          <w:spacing w:val="-31"/>
        </w:rPr>
        <w:t>，</w:t>
      </w:r>
      <w:r>
        <w:t>放射的部位</w:t>
      </w:r>
      <w:r>
        <w:rPr>
          <w:spacing w:val="-30"/>
        </w:rPr>
        <w:t>，</w:t>
      </w:r>
      <w:r>
        <w:t>引起疼痛发作的诱因和</w:t>
      </w:r>
      <w:r>
        <w:rPr>
          <w:spacing w:val="-3"/>
        </w:rPr>
        <w:t>缓</w:t>
      </w:r>
      <w:r>
        <w:t>解方</w:t>
      </w:r>
      <w:r>
        <w:rPr>
          <w:spacing w:val="15"/>
        </w:rPr>
        <w:t>法</w:t>
      </w:r>
      <w:r>
        <w:rPr>
          <w:spacing w:val="-31"/>
        </w:rPr>
        <w:t>。</w:t>
      </w:r>
      <w:r>
        <w:t xml:space="preserve">呼吸困难出现的诱因和程 度，发作时与体力活动和体位的关系。有无咳嗽、咯血、咯痰等；水肿出现的部位和时间； </w:t>
      </w:r>
      <w:r>
        <w:rPr>
          <w:spacing w:val="-3"/>
        </w:rPr>
        <w:t>尿量多少，昼夜间的改变；有无腹水、肝区疼痛、头痛、头晕、晕厥等。既往是否有过类似</w:t>
      </w:r>
      <w:r>
        <w:rPr>
          <w:spacing w:val="30"/>
        </w:rPr>
        <w:t xml:space="preserve"> </w:t>
      </w:r>
      <w:r>
        <w:rPr>
          <w:spacing w:val="-3"/>
        </w:rPr>
        <w:t>的症状，有无风</w:t>
      </w:r>
      <w:r>
        <w:rPr>
          <w:spacing w:val="-3"/>
        </w:rPr>
        <w:lastRenderedPageBreak/>
        <w:t>湿热、心脏疾病、高血压病、动脉硬化等病史。女性病人应询问妊娠、分娩</w:t>
      </w:r>
      <w:r>
        <w:rPr>
          <w:spacing w:val="60"/>
        </w:rPr>
        <w:t xml:space="preserve"> </w:t>
      </w:r>
      <w:r>
        <w:rPr>
          <w:spacing w:val="-1"/>
        </w:rPr>
        <w:t>时情况。</w:t>
      </w:r>
      <w:r>
        <w:rPr>
          <w:rFonts w:cs="宋体"/>
        </w:rPr>
        <w:t xml:space="preserve"> </w:t>
      </w:r>
    </w:p>
    <w:p w14:paraId="74878306" w14:textId="77777777" w:rsidR="0090787B" w:rsidRDefault="0090787B" w:rsidP="0090787B">
      <w:pPr>
        <w:pStyle w:val="a3"/>
        <w:spacing w:before="20" w:line="314" w:lineRule="auto"/>
        <w:ind w:right="78" w:firstLine="420"/>
        <w:rPr>
          <w:rFonts w:cs="宋体"/>
        </w:rPr>
      </w:pPr>
      <w:r>
        <w:rPr>
          <w:rFonts w:cs="宋体"/>
        </w:rPr>
        <w:t>3</w:t>
      </w:r>
      <w:r>
        <w:t xml:space="preserve">． </w:t>
      </w:r>
      <w:r>
        <w:rPr>
          <w:spacing w:val="-1"/>
        </w:rPr>
        <w:t>消化系统</w:t>
      </w:r>
      <w:r>
        <w:t xml:space="preserve">   有无口腔疾病、食欲改变、嗳气、反酸、腹胀、腹痛、腹泻等，及其</w:t>
      </w:r>
      <w:r>
        <w:rPr>
          <w:spacing w:val="23"/>
        </w:rPr>
        <w:t xml:space="preserve"> </w:t>
      </w:r>
      <w:r>
        <w:t>出现的缓急</w:t>
      </w:r>
      <w:r>
        <w:rPr>
          <w:spacing w:val="-30"/>
        </w:rPr>
        <w:t>、</w:t>
      </w:r>
      <w:r>
        <w:t>程度</w:t>
      </w:r>
      <w:r>
        <w:rPr>
          <w:spacing w:val="-31"/>
        </w:rPr>
        <w:t>、</w:t>
      </w:r>
      <w:r>
        <w:t>持续的时间及进展情况</w:t>
      </w:r>
      <w:r>
        <w:rPr>
          <w:spacing w:val="-31"/>
        </w:rPr>
        <w:t>。</w:t>
      </w:r>
      <w:r>
        <w:t>上述症状与食物种</w:t>
      </w:r>
      <w:r>
        <w:rPr>
          <w:spacing w:val="15"/>
        </w:rPr>
        <w:t>类</w:t>
      </w:r>
      <w:r>
        <w:rPr>
          <w:spacing w:val="-31"/>
        </w:rPr>
        <w:t>、</w:t>
      </w:r>
      <w:r>
        <w:t xml:space="preserve">性质的关系及有无精神 </w:t>
      </w:r>
      <w:r>
        <w:rPr>
          <w:spacing w:val="-3"/>
        </w:rPr>
        <w:t>因素的影响。呕吐发生的时间、诱因、次数；呕吐物的内容、量、颜色及气味，呕血的量及</w:t>
      </w:r>
      <w:r>
        <w:rPr>
          <w:spacing w:val="28"/>
        </w:rPr>
        <w:t xml:space="preserve"> </w:t>
      </w:r>
      <w:r>
        <w:t>颜色</w:t>
      </w:r>
      <w:r>
        <w:rPr>
          <w:spacing w:val="-31"/>
        </w:rPr>
        <w:t>。</w:t>
      </w:r>
      <w:r>
        <w:t>腹痛的部位</w:t>
      </w:r>
      <w:r>
        <w:rPr>
          <w:spacing w:val="-30"/>
        </w:rPr>
        <w:t>、</w:t>
      </w:r>
      <w:r>
        <w:t>程度</w:t>
      </w:r>
      <w:r>
        <w:rPr>
          <w:spacing w:val="-31"/>
        </w:rPr>
        <w:t>、</w:t>
      </w:r>
      <w:r>
        <w:t>性质的和持续时间</w:t>
      </w:r>
      <w:r>
        <w:rPr>
          <w:spacing w:val="-31"/>
        </w:rPr>
        <w:t>，</w:t>
      </w:r>
      <w:r>
        <w:t>有无规律性</w:t>
      </w:r>
      <w:r>
        <w:rPr>
          <w:spacing w:val="-30"/>
        </w:rPr>
        <w:t>，</w:t>
      </w:r>
      <w:r>
        <w:t>是否向其他部位放射</w:t>
      </w:r>
      <w:r>
        <w:rPr>
          <w:spacing w:val="-30"/>
        </w:rPr>
        <w:t>，</w:t>
      </w:r>
      <w:r>
        <w:t xml:space="preserve">与饮食、 气候及精神因素的关系，按压后疼痛减轻或加重。排便次数、粪便颜色、性状、理和气味， </w:t>
      </w:r>
      <w:r>
        <w:rPr>
          <w:spacing w:val="-1"/>
        </w:rPr>
        <w:t>排便时有体重的改变。此外，还应询问饮食卫生及习惯，有否饮酒嗜好及摄入量多少。</w:t>
      </w:r>
      <w:r>
        <w:rPr>
          <w:rFonts w:cs="宋体"/>
        </w:rPr>
        <w:t xml:space="preserve"> </w:t>
      </w:r>
    </w:p>
    <w:p w14:paraId="0DBA6F13" w14:textId="77777777" w:rsidR="0090787B" w:rsidRDefault="0090787B" w:rsidP="0090787B">
      <w:pPr>
        <w:pStyle w:val="a3"/>
        <w:spacing w:before="20"/>
        <w:ind w:left="543"/>
      </w:pPr>
      <w:r>
        <w:rPr>
          <w:rFonts w:cs="宋体"/>
        </w:rPr>
        <w:t>4</w:t>
      </w:r>
      <w:r>
        <w:t xml:space="preserve">． </w:t>
      </w:r>
      <w:r>
        <w:rPr>
          <w:spacing w:val="-1"/>
        </w:rPr>
        <w:t>泌尿系统</w:t>
      </w:r>
      <w:r>
        <w:t xml:space="preserve">   有无排尿困难、尿痛、尿频、尿急；尿量（夜尿量）多少，尿的颜色</w:t>
      </w:r>
    </w:p>
    <w:p w14:paraId="4443E2FA" w14:textId="77777777" w:rsidR="0090787B" w:rsidRDefault="0090787B" w:rsidP="0090787B">
      <w:pPr>
        <w:pStyle w:val="a3"/>
      </w:pPr>
      <w:r>
        <w:rPr>
          <w:spacing w:val="-3"/>
        </w:rPr>
        <w:t>（洗肉水样或酱油色）、清浊度，有无尿潴留及尿失禁等。是否有腹痛，疼痛的部位，有无</w:t>
      </w:r>
    </w:p>
    <w:p w14:paraId="7B6757B3" w14:textId="77777777" w:rsidR="0090787B" w:rsidRDefault="0090787B" w:rsidP="0090787B">
      <w:pPr>
        <w:sectPr w:rsidR="0090787B">
          <w:pgSz w:w="11910" w:h="16850"/>
          <w:pgMar w:top="1040" w:right="1560" w:bottom="1440" w:left="1680" w:header="846" w:footer="1246" w:gutter="0"/>
          <w:cols w:space="720"/>
        </w:sectPr>
      </w:pPr>
    </w:p>
    <w:p w14:paraId="469C67C9" w14:textId="77777777" w:rsidR="0090787B" w:rsidRDefault="0090787B" w:rsidP="0090787B">
      <w:pPr>
        <w:rPr>
          <w:rFonts w:ascii="宋体" w:eastAsia="宋体" w:hAnsi="宋体" w:cs="宋体"/>
          <w:sz w:val="20"/>
          <w:szCs w:val="20"/>
        </w:rPr>
      </w:pPr>
    </w:p>
    <w:p w14:paraId="79466A4D" w14:textId="77777777" w:rsidR="0090787B" w:rsidRDefault="0090787B" w:rsidP="0090787B">
      <w:pPr>
        <w:spacing w:before="5"/>
        <w:rPr>
          <w:rFonts w:ascii="宋体" w:eastAsia="宋体" w:hAnsi="宋体" w:cs="宋体"/>
          <w:sz w:val="14"/>
          <w:szCs w:val="14"/>
        </w:rPr>
      </w:pPr>
    </w:p>
    <w:p w14:paraId="1D68F579" w14:textId="77777777" w:rsidR="0090787B" w:rsidRDefault="0090787B" w:rsidP="0090787B">
      <w:pPr>
        <w:pStyle w:val="a3"/>
        <w:spacing w:line="314" w:lineRule="auto"/>
        <w:ind w:left="543" w:right="257" w:hanging="421"/>
      </w:pPr>
      <w:r>
        <w:rPr>
          <w:spacing w:val="-1"/>
        </w:rPr>
        <w:t>放射痛。既往有无咽炎、高血压、水肿、出血等病史。有无铅、汞等化学毒物中毒史。</w:t>
      </w:r>
      <w:r>
        <w:rPr>
          <w:rFonts w:cs="宋体"/>
          <w:spacing w:val="59"/>
        </w:rPr>
        <w:t xml:space="preserve"> </w:t>
      </w:r>
      <w:r>
        <w:rPr>
          <w:rFonts w:cs="宋体"/>
        </w:rPr>
        <w:t>5</w:t>
      </w:r>
      <w:r>
        <w:t xml:space="preserve">． </w:t>
      </w:r>
      <w:r>
        <w:rPr>
          <w:spacing w:val="-1"/>
        </w:rPr>
        <w:t>造血系统</w:t>
      </w:r>
      <w:r>
        <w:rPr>
          <w:spacing w:val="104"/>
        </w:rPr>
        <w:t xml:space="preserve"> </w:t>
      </w:r>
      <w:r>
        <w:rPr>
          <w:spacing w:val="-4"/>
        </w:rPr>
        <w:t>有无乏力、头晕、眼花、耳鸣、烦躁、记忆力减退、心悸、舌痛、吞咽</w:t>
      </w:r>
    </w:p>
    <w:p w14:paraId="5E9DF334" w14:textId="77777777" w:rsidR="0090787B" w:rsidRDefault="0090787B" w:rsidP="0090787B">
      <w:pPr>
        <w:pStyle w:val="a3"/>
        <w:spacing w:before="20" w:line="314" w:lineRule="auto"/>
        <w:ind w:right="253"/>
        <w:rPr>
          <w:rFonts w:cs="宋体"/>
        </w:rPr>
      </w:pPr>
      <w:r>
        <w:rPr>
          <w:spacing w:val="-3"/>
        </w:rPr>
        <w:t>困难、恶心、食欲异常（异嗜症）。皮肤粘膜有无苍白、黄染、出血点、瘀斑、血肿及淋巴</w:t>
      </w:r>
      <w:r>
        <w:rPr>
          <w:spacing w:val="30"/>
        </w:rPr>
        <w:t xml:space="preserve"> </w:t>
      </w:r>
      <w:r>
        <w:rPr>
          <w:spacing w:val="-3"/>
        </w:rPr>
        <w:t>结、肝、脾肿大，骨骼痛等情况。营养、消化和吸收情况。有无化学药品、工业毒物、放射</w:t>
      </w:r>
      <w:r>
        <w:rPr>
          <w:spacing w:val="30"/>
        </w:rPr>
        <w:t xml:space="preserve"> </w:t>
      </w:r>
      <w:r>
        <w:rPr>
          <w:spacing w:val="-1"/>
        </w:rPr>
        <w:t>性物质的接触史。</w:t>
      </w:r>
      <w:r>
        <w:rPr>
          <w:rFonts w:cs="宋体"/>
        </w:rPr>
        <w:t xml:space="preserve"> </w:t>
      </w:r>
    </w:p>
    <w:p w14:paraId="6C880055" w14:textId="77777777" w:rsidR="0090787B" w:rsidRDefault="0090787B" w:rsidP="0090787B">
      <w:pPr>
        <w:pStyle w:val="a3"/>
        <w:spacing w:before="19" w:line="314" w:lineRule="auto"/>
        <w:ind w:right="91" w:firstLine="420"/>
        <w:rPr>
          <w:rFonts w:cs="宋体"/>
        </w:rPr>
      </w:pPr>
      <w:r>
        <w:rPr>
          <w:rFonts w:cs="宋体"/>
        </w:rPr>
        <w:t>6</w:t>
      </w:r>
      <w:r>
        <w:t xml:space="preserve">． </w:t>
      </w:r>
      <w:r>
        <w:rPr>
          <w:spacing w:val="-1"/>
        </w:rPr>
        <w:t>内分泌系统及代谢</w:t>
      </w:r>
      <w:r>
        <w:t xml:space="preserve">   有无畏寒、怕热、多汗、乏力、头痛、视力障碍、心悸、食</w:t>
      </w:r>
      <w:r>
        <w:rPr>
          <w:spacing w:val="26"/>
        </w:rPr>
        <w:t xml:space="preserve"> </w:t>
      </w:r>
      <w:r>
        <w:t>欲异常，烦渴、多尿、水肿等；有无肌肉震颤及痉挛；性格、智力、体格、性器官的发育， 骨骼</w:t>
      </w:r>
      <w:r>
        <w:rPr>
          <w:spacing w:val="-31"/>
        </w:rPr>
        <w:t>、</w:t>
      </w:r>
      <w:r>
        <w:t>甲状腺</w:t>
      </w:r>
      <w:r>
        <w:rPr>
          <w:spacing w:val="-30"/>
        </w:rPr>
        <w:t>、</w:t>
      </w:r>
      <w:r>
        <w:t>体重</w:t>
      </w:r>
      <w:r>
        <w:rPr>
          <w:spacing w:val="-31"/>
        </w:rPr>
        <w:t>、</w:t>
      </w:r>
      <w:r>
        <w:t>皮肤</w:t>
      </w:r>
      <w:r>
        <w:rPr>
          <w:spacing w:val="-31"/>
        </w:rPr>
        <w:t>、</w:t>
      </w:r>
      <w:r>
        <w:t>毛发的改</w:t>
      </w:r>
      <w:r>
        <w:rPr>
          <w:spacing w:val="15"/>
        </w:rPr>
        <w:t>变</w:t>
      </w:r>
      <w:r>
        <w:rPr>
          <w:spacing w:val="-31"/>
        </w:rPr>
        <w:t>。</w:t>
      </w:r>
      <w:r>
        <w:t>有无外伤</w:t>
      </w:r>
      <w:r>
        <w:rPr>
          <w:spacing w:val="-31"/>
        </w:rPr>
        <w:t>、</w:t>
      </w:r>
      <w:r>
        <w:t>手</w:t>
      </w:r>
      <w:r>
        <w:rPr>
          <w:spacing w:val="15"/>
        </w:rPr>
        <w:t>术</w:t>
      </w:r>
      <w:r>
        <w:rPr>
          <w:spacing w:val="-31"/>
        </w:rPr>
        <w:t>、</w:t>
      </w:r>
      <w:r>
        <w:t>产后出血等</w:t>
      </w:r>
      <w:r>
        <w:rPr>
          <w:spacing w:val="-30"/>
        </w:rPr>
        <w:t>。</w:t>
      </w:r>
      <w:r>
        <w:t>亲属的健康状况</w:t>
      </w:r>
      <w:r>
        <w:rPr>
          <w:spacing w:val="-93"/>
        </w:rPr>
        <w:t>。</w:t>
      </w:r>
      <w:r>
        <w:rPr>
          <w:rFonts w:cs="宋体"/>
        </w:rPr>
        <w:t xml:space="preserve"> </w:t>
      </w:r>
    </w:p>
    <w:p w14:paraId="3881B30B" w14:textId="77777777" w:rsidR="0090787B" w:rsidRDefault="0090787B" w:rsidP="0090787B">
      <w:pPr>
        <w:pStyle w:val="a3"/>
        <w:spacing w:before="19" w:line="314" w:lineRule="auto"/>
        <w:ind w:right="253" w:firstLine="420"/>
        <w:rPr>
          <w:rFonts w:cs="宋体"/>
        </w:rPr>
      </w:pPr>
      <w:r>
        <w:rPr>
          <w:rFonts w:cs="宋体"/>
        </w:rPr>
        <w:t>7</w:t>
      </w:r>
      <w:r>
        <w:t xml:space="preserve">． </w:t>
      </w:r>
      <w:r>
        <w:rPr>
          <w:spacing w:val="-1"/>
        </w:rPr>
        <w:t>神经系统</w:t>
      </w:r>
      <w:r>
        <w:rPr>
          <w:spacing w:val="105"/>
        </w:rPr>
        <w:t xml:space="preserve"> </w:t>
      </w:r>
      <w:r>
        <w:rPr>
          <w:spacing w:val="-1"/>
        </w:rPr>
        <w:t>头痛的部位、性质、时间、失眠、嗜唾、记忆力减退、意识障碍、晕</w:t>
      </w:r>
      <w:r>
        <w:rPr>
          <w:spacing w:val="56"/>
        </w:rPr>
        <w:t xml:space="preserve"> </w:t>
      </w:r>
      <w:r>
        <w:rPr>
          <w:spacing w:val="-3"/>
        </w:rPr>
        <w:t>厥、痉挛、瘫痪、视力障碍、感觉及运动异常、性格失常、感觉与定向障碍。如疑有精神状</w:t>
      </w:r>
      <w:r>
        <w:rPr>
          <w:spacing w:val="30"/>
        </w:rPr>
        <w:t xml:space="preserve"> </w:t>
      </w:r>
      <w:r>
        <w:rPr>
          <w:spacing w:val="-1"/>
        </w:rPr>
        <w:t>态改变，还应了解情绪状态、思维过程、智能、能力、自知力等。</w:t>
      </w:r>
      <w:r>
        <w:rPr>
          <w:rFonts w:cs="宋体"/>
        </w:rPr>
        <w:t xml:space="preserve"> </w:t>
      </w:r>
    </w:p>
    <w:p w14:paraId="62BE71B4" w14:textId="77777777" w:rsidR="0090787B" w:rsidRDefault="0090787B" w:rsidP="0090787B">
      <w:pPr>
        <w:pStyle w:val="a3"/>
        <w:spacing w:before="19" w:line="314" w:lineRule="auto"/>
        <w:ind w:right="91" w:firstLine="420"/>
        <w:rPr>
          <w:rFonts w:cs="宋体"/>
        </w:rPr>
      </w:pPr>
      <w:r>
        <w:rPr>
          <w:rFonts w:cs="宋体"/>
        </w:rPr>
        <w:t>8</w:t>
      </w:r>
      <w:r>
        <w:t xml:space="preserve">． </w:t>
      </w:r>
      <w:r>
        <w:rPr>
          <w:spacing w:val="-1"/>
        </w:rPr>
        <w:t>肌肉骨骼系统</w:t>
      </w:r>
      <w:r>
        <w:t xml:space="preserve">   </w:t>
      </w:r>
      <w:r>
        <w:rPr>
          <w:spacing w:val="-3"/>
        </w:rPr>
        <w:t>有无肢体肌肉麻木、疼痛、痉挛、萎缩、瘫痪等。有无关节肿痛、</w:t>
      </w:r>
      <w:r>
        <w:rPr>
          <w:spacing w:val="32"/>
        </w:rPr>
        <w:t xml:space="preserve"> </w:t>
      </w:r>
      <w:r>
        <w:rPr>
          <w:spacing w:val="-1"/>
        </w:rPr>
        <w:t>运动障碍、外伤、骨折、关节脱位、先天缺陷等。</w:t>
      </w:r>
      <w:r>
        <w:rPr>
          <w:rFonts w:cs="宋体"/>
        </w:rPr>
        <w:t xml:space="preserve"> </w:t>
      </w:r>
    </w:p>
    <w:p w14:paraId="3F1CF5E2" w14:textId="77777777" w:rsidR="0090787B" w:rsidRDefault="0090787B" w:rsidP="0090787B">
      <w:pPr>
        <w:pStyle w:val="a3"/>
        <w:spacing w:line="219" w:lineRule="exact"/>
        <w:rPr>
          <w:rFonts w:cs="宋体"/>
        </w:rPr>
      </w:pPr>
      <w:r>
        <w:t xml:space="preserve"> </w:t>
      </w:r>
    </w:p>
    <w:p w14:paraId="5511C3BB" w14:textId="77777777" w:rsidR="0090787B" w:rsidRDefault="0090787B" w:rsidP="0090787B">
      <w:pPr>
        <w:pStyle w:val="a3"/>
        <w:spacing w:before="40"/>
        <w:rPr>
          <w:rFonts w:cs="宋体"/>
        </w:rPr>
      </w:pPr>
      <w:r>
        <w:t xml:space="preserve"> </w:t>
      </w:r>
    </w:p>
    <w:p w14:paraId="258EB49A" w14:textId="77777777" w:rsidR="0090787B" w:rsidRDefault="0090787B" w:rsidP="0090787B">
      <w:pPr>
        <w:pStyle w:val="a3"/>
        <w:spacing w:before="40"/>
        <w:rPr>
          <w:rFonts w:cs="宋体"/>
        </w:rPr>
      </w:pPr>
      <w:r>
        <w:t xml:space="preserve"> </w:t>
      </w:r>
    </w:p>
    <w:p w14:paraId="6EB33F59" w14:textId="77777777" w:rsidR="0090787B" w:rsidRDefault="0090787B" w:rsidP="0090787B">
      <w:pPr>
        <w:pStyle w:val="a3"/>
        <w:spacing w:before="25" w:line="250" w:lineRule="exact"/>
        <w:rPr>
          <w:rFonts w:cs="宋体"/>
        </w:rPr>
      </w:pPr>
      <w:r>
        <w:t xml:space="preserve"> </w:t>
      </w:r>
      <w:r>
        <w:rPr>
          <w:b/>
          <w:w w:val="99"/>
          <w:sz w:val="84"/>
        </w:rPr>
        <w:t xml:space="preserve"> </w:t>
      </w:r>
    </w:p>
    <w:p w14:paraId="6D923D81" w14:textId="77777777" w:rsidR="0090787B" w:rsidRDefault="0090787B" w:rsidP="0090787B">
      <w:pPr>
        <w:spacing w:line="1074" w:lineRule="exact"/>
        <w:rPr>
          <w:rFonts w:ascii="宋体" w:eastAsia="宋体" w:hAnsi="宋体" w:cs="宋体"/>
          <w:sz w:val="84"/>
          <w:szCs w:val="84"/>
        </w:rPr>
        <w:sectPr w:rsidR="0090787B">
          <w:pgSz w:w="11910" w:h="16850"/>
          <w:pgMar w:top="1040" w:right="1540" w:bottom="1440" w:left="1680" w:header="846" w:footer="1246" w:gutter="0"/>
          <w:cols w:space="720"/>
        </w:sectPr>
      </w:pPr>
    </w:p>
    <w:p w14:paraId="1E4E6797" w14:textId="77777777" w:rsidR="0090787B" w:rsidRDefault="0090787B" w:rsidP="0090787B">
      <w:pPr>
        <w:widowControl/>
        <w:spacing w:beforeLines="50" w:before="120" w:afterLines="50" w:after="120"/>
        <w:ind w:firstLineChars="200" w:firstLine="562"/>
      </w:pPr>
      <w:r>
        <w:rPr>
          <w:rFonts w:ascii="黑体" w:eastAsia="黑体" w:hAnsi="黑体" w:hint="eastAsia"/>
          <w:b/>
          <w:sz w:val="28"/>
          <w:szCs w:val="28"/>
        </w:rPr>
        <w:lastRenderedPageBreak/>
        <w:t>四、学时分配</w:t>
      </w:r>
    </w:p>
    <w:p w14:paraId="40E8CAB8" w14:textId="77777777" w:rsidR="0090787B" w:rsidRDefault="0090787B" w:rsidP="0090787B">
      <w:pPr>
        <w:widowControl/>
        <w:spacing w:beforeLines="50" w:before="120" w:afterLines="50" w:after="120"/>
        <w:jc w:val="center"/>
        <w:rPr>
          <w:rFonts w:ascii="黑体" w:eastAsia="黑体" w:hAnsi="黑体"/>
          <w:b/>
          <w:sz w:val="24"/>
          <w:szCs w:val="24"/>
        </w:rPr>
      </w:pPr>
      <w:r>
        <w:rPr>
          <w:rFonts w:ascii="宋体" w:eastAsia="宋体" w:hAnsi="宋体" w:hint="eastAsia"/>
          <w:b/>
          <w:szCs w:val="21"/>
        </w:rPr>
        <w:t>表</w:t>
      </w:r>
      <w:r>
        <w:rPr>
          <w:rFonts w:ascii="宋体" w:eastAsia="宋体" w:hAnsi="宋体"/>
          <w:b/>
          <w:szCs w:val="21"/>
        </w:rPr>
        <w:t>2</w:t>
      </w:r>
      <w:r>
        <w:rPr>
          <w:rFonts w:ascii="宋体" w:eastAsia="宋体" w:hAnsi="宋体" w:hint="eastAsia"/>
          <w:b/>
          <w:szCs w:val="21"/>
        </w:rPr>
        <w:t>：诊断学教学日历（实验、见习部分）</w:t>
      </w:r>
    </w:p>
    <w:tbl>
      <w:tblPr>
        <w:tblStyle w:val="af"/>
        <w:tblW w:w="8385" w:type="dxa"/>
        <w:jc w:val="center"/>
        <w:tblLook w:val="04A0" w:firstRow="1" w:lastRow="0" w:firstColumn="1" w:lastColumn="0" w:noHBand="0" w:noVBand="1"/>
      </w:tblPr>
      <w:tblGrid>
        <w:gridCol w:w="1421"/>
        <w:gridCol w:w="2470"/>
        <w:gridCol w:w="2247"/>
        <w:gridCol w:w="2247"/>
      </w:tblGrid>
      <w:tr w:rsidR="0090787B" w14:paraId="7ED53C79" w14:textId="77777777" w:rsidTr="00835264">
        <w:trPr>
          <w:trHeight w:val="340"/>
          <w:jc w:val="center"/>
        </w:trPr>
        <w:tc>
          <w:tcPr>
            <w:tcW w:w="1421" w:type="dxa"/>
            <w:vAlign w:val="center"/>
          </w:tcPr>
          <w:p w14:paraId="3DB5DDE5" w14:textId="77777777" w:rsidR="0090787B" w:rsidRDefault="0090787B" w:rsidP="00835264">
            <w:pPr>
              <w:widowControl/>
              <w:spacing w:beforeLines="50" w:before="120" w:afterLines="50" w:after="120"/>
              <w:jc w:val="center"/>
              <w:rPr>
                <w:rFonts w:ascii="宋体" w:eastAsia="宋体" w:hAnsi="宋体"/>
              </w:rPr>
            </w:pPr>
            <w:r>
              <w:rPr>
                <w:rFonts w:ascii="宋体" w:eastAsia="宋体" w:hAnsi="宋体" w:hint="eastAsia"/>
              </w:rPr>
              <w:t>章节</w:t>
            </w:r>
          </w:p>
        </w:tc>
        <w:tc>
          <w:tcPr>
            <w:tcW w:w="2470" w:type="dxa"/>
            <w:vAlign w:val="center"/>
          </w:tcPr>
          <w:p w14:paraId="050E66FF" w14:textId="77777777" w:rsidR="0090787B" w:rsidRDefault="0090787B" w:rsidP="00835264">
            <w:pPr>
              <w:widowControl/>
              <w:spacing w:beforeLines="50" w:before="120" w:afterLines="50" w:after="120"/>
              <w:jc w:val="center"/>
              <w:rPr>
                <w:rFonts w:ascii="宋体" w:eastAsia="宋体" w:hAnsi="宋体"/>
              </w:rPr>
            </w:pPr>
            <w:r>
              <w:rPr>
                <w:rFonts w:ascii="宋体" w:eastAsia="宋体" w:hAnsi="宋体" w:hint="eastAsia"/>
              </w:rPr>
              <w:t>章节内容</w:t>
            </w:r>
          </w:p>
        </w:tc>
        <w:tc>
          <w:tcPr>
            <w:tcW w:w="2247" w:type="dxa"/>
            <w:vAlign w:val="center"/>
          </w:tcPr>
          <w:p w14:paraId="1491FF15" w14:textId="77777777" w:rsidR="0090787B" w:rsidRDefault="0090787B" w:rsidP="00835264">
            <w:pPr>
              <w:widowControl/>
              <w:spacing w:beforeLines="50" w:before="120" w:afterLines="50" w:after="120"/>
              <w:jc w:val="center"/>
              <w:rPr>
                <w:rFonts w:ascii="宋体" w:eastAsia="宋体" w:hAnsi="宋体"/>
              </w:rPr>
            </w:pPr>
            <w:r>
              <w:rPr>
                <w:rFonts w:ascii="宋体" w:eastAsia="宋体" w:hAnsi="宋体" w:hint="eastAsia"/>
              </w:rPr>
              <w:t>学时分配</w:t>
            </w:r>
          </w:p>
        </w:tc>
        <w:tc>
          <w:tcPr>
            <w:tcW w:w="2247" w:type="dxa"/>
            <w:vAlign w:val="center"/>
          </w:tcPr>
          <w:p w14:paraId="3FF3962E" w14:textId="77777777" w:rsidR="0090787B" w:rsidRDefault="0090787B" w:rsidP="00835264">
            <w:pPr>
              <w:widowControl/>
              <w:spacing w:beforeLines="50" w:before="120" w:afterLines="50" w:after="120"/>
              <w:jc w:val="center"/>
              <w:rPr>
                <w:rFonts w:ascii="宋体" w:eastAsia="宋体" w:hAnsi="宋体"/>
              </w:rPr>
            </w:pPr>
            <w:r>
              <w:rPr>
                <w:rFonts w:ascii="宋体" w:eastAsia="宋体" w:hAnsi="宋体" w:hint="eastAsia"/>
              </w:rPr>
              <w:t>分组</w:t>
            </w:r>
          </w:p>
        </w:tc>
      </w:tr>
      <w:tr w:rsidR="0090787B" w14:paraId="2CA59962" w14:textId="77777777" w:rsidTr="00835264">
        <w:trPr>
          <w:trHeight w:val="340"/>
          <w:jc w:val="center"/>
        </w:trPr>
        <w:tc>
          <w:tcPr>
            <w:tcW w:w="1421" w:type="dxa"/>
            <w:vAlign w:val="center"/>
          </w:tcPr>
          <w:p w14:paraId="557DDF06" w14:textId="77777777" w:rsidR="0090787B" w:rsidRDefault="0090787B" w:rsidP="00835264">
            <w:pPr>
              <w:widowControl/>
              <w:spacing w:beforeLines="50" w:before="120" w:afterLines="50" w:after="120"/>
              <w:jc w:val="center"/>
              <w:rPr>
                <w:rFonts w:ascii="宋体" w:eastAsia="宋体" w:hAnsi="宋体"/>
              </w:rPr>
            </w:pPr>
            <w:r>
              <w:rPr>
                <w:rFonts w:ascii="宋体" w:eastAsia="宋体" w:hAnsi="宋体" w:hint="eastAsia"/>
              </w:rPr>
              <w:t>一</w:t>
            </w:r>
          </w:p>
        </w:tc>
        <w:tc>
          <w:tcPr>
            <w:tcW w:w="2470" w:type="dxa"/>
            <w:vAlign w:val="center"/>
          </w:tcPr>
          <w:p w14:paraId="58E1C6C4" w14:textId="77777777" w:rsidR="0090787B" w:rsidRDefault="0090787B" w:rsidP="00835264">
            <w:pPr>
              <w:widowControl/>
              <w:spacing w:beforeLines="50" w:before="120" w:afterLines="50" w:after="120"/>
              <w:jc w:val="center"/>
              <w:rPr>
                <w:rFonts w:ascii="宋体" w:eastAsia="宋体" w:hAnsi="宋体"/>
              </w:rPr>
            </w:pPr>
            <w:r>
              <w:rPr>
                <w:rFonts w:ascii="宋体" w:eastAsia="宋体" w:hAnsi="宋体" w:hint="eastAsia"/>
              </w:rPr>
              <w:t>采集病史、体格检查</w:t>
            </w:r>
          </w:p>
          <w:p w14:paraId="68932205" w14:textId="77777777" w:rsidR="0090787B" w:rsidRDefault="0090787B" w:rsidP="00835264">
            <w:pPr>
              <w:widowControl/>
              <w:spacing w:beforeLines="50" w:before="120" w:afterLines="50" w:after="120"/>
              <w:jc w:val="center"/>
              <w:rPr>
                <w:rFonts w:ascii="宋体" w:eastAsia="宋体" w:hAnsi="宋体"/>
              </w:rPr>
            </w:pPr>
            <w:r>
              <w:rPr>
                <w:rFonts w:ascii="宋体" w:eastAsia="宋体" w:hAnsi="宋体" w:hint="eastAsia"/>
              </w:rPr>
              <w:t>（一般检查、头颈部检查）</w:t>
            </w:r>
          </w:p>
        </w:tc>
        <w:tc>
          <w:tcPr>
            <w:tcW w:w="2247" w:type="dxa"/>
            <w:vAlign w:val="center"/>
          </w:tcPr>
          <w:p w14:paraId="6F8D0B55" w14:textId="77777777" w:rsidR="0090787B" w:rsidRDefault="0090787B" w:rsidP="00835264">
            <w:pPr>
              <w:widowControl/>
              <w:spacing w:beforeLines="50" w:before="120" w:afterLines="50" w:after="120"/>
              <w:jc w:val="center"/>
              <w:rPr>
                <w:rFonts w:ascii="宋体" w:eastAsia="宋体" w:hAnsi="宋体"/>
              </w:rPr>
            </w:pPr>
            <w:r>
              <w:rPr>
                <w:rFonts w:ascii="宋体" w:eastAsia="宋体" w:hAnsi="宋体" w:hint="eastAsia"/>
              </w:rPr>
              <w:t>4</w:t>
            </w:r>
          </w:p>
        </w:tc>
        <w:tc>
          <w:tcPr>
            <w:tcW w:w="2247" w:type="dxa"/>
            <w:vAlign w:val="center"/>
          </w:tcPr>
          <w:p w14:paraId="10F89CD7" w14:textId="77777777" w:rsidR="0090787B" w:rsidRDefault="0090787B" w:rsidP="00835264">
            <w:pPr>
              <w:widowControl/>
              <w:spacing w:beforeLines="50" w:before="120" w:afterLines="50" w:after="120"/>
              <w:jc w:val="center"/>
              <w:rPr>
                <w:rFonts w:ascii="宋体" w:eastAsia="宋体" w:hAnsi="宋体"/>
              </w:rPr>
            </w:pPr>
            <w:r>
              <w:rPr>
                <w:rFonts w:ascii="宋体" w:eastAsia="宋体" w:hAnsi="宋体"/>
              </w:rPr>
              <w:t>4</w:t>
            </w:r>
            <w:r>
              <w:rPr>
                <w:rFonts w:ascii="宋体" w:eastAsia="宋体" w:hAnsi="宋体" w:hint="eastAsia"/>
              </w:rPr>
              <w:t>组</w:t>
            </w:r>
          </w:p>
        </w:tc>
      </w:tr>
      <w:tr w:rsidR="0090787B" w14:paraId="1982E982" w14:textId="77777777" w:rsidTr="00835264">
        <w:trPr>
          <w:trHeight w:val="340"/>
          <w:jc w:val="center"/>
        </w:trPr>
        <w:tc>
          <w:tcPr>
            <w:tcW w:w="1421" w:type="dxa"/>
            <w:vAlign w:val="center"/>
          </w:tcPr>
          <w:p w14:paraId="67F9FDB2" w14:textId="77777777" w:rsidR="0090787B" w:rsidRDefault="0090787B" w:rsidP="00835264">
            <w:pPr>
              <w:widowControl/>
              <w:spacing w:beforeLines="50" w:before="120" w:afterLines="50" w:after="120"/>
              <w:jc w:val="center"/>
              <w:rPr>
                <w:rFonts w:ascii="宋体" w:eastAsia="宋体" w:hAnsi="宋体"/>
              </w:rPr>
            </w:pPr>
            <w:r>
              <w:rPr>
                <w:rFonts w:ascii="宋体" w:eastAsia="宋体" w:hAnsi="宋体" w:hint="eastAsia"/>
              </w:rPr>
              <w:t>二</w:t>
            </w:r>
          </w:p>
        </w:tc>
        <w:tc>
          <w:tcPr>
            <w:tcW w:w="2470" w:type="dxa"/>
            <w:vAlign w:val="center"/>
          </w:tcPr>
          <w:p w14:paraId="7C867F3C" w14:textId="77777777" w:rsidR="0090787B" w:rsidRDefault="0090787B" w:rsidP="00835264">
            <w:pPr>
              <w:widowControl/>
              <w:spacing w:beforeLines="50" w:before="120" w:afterLines="50" w:after="120"/>
              <w:jc w:val="center"/>
              <w:rPr>
                <w:rFonts w:ascii="宋体" w:eastAsia="宋体" w:hAnsi="宋体"/>
              </w:rPr>
            </w:pPr>
            <w:r>
              <w:rPr>
                <w:rFonts w:ascii="宋体" w:eastAsia="宋体" w:hAnsi="宋体" w:hint="eastAsia"/>
              </w:rPr>
              <w:t>采集病史、体格检查</w:t>
            </w:r>
          </w:p>
          <w:p w14:paraId="4ECC1E60" w14:textId="77777777" w:rsidR="0090787B" w:rsidRDefault="0090787B" w:rsidP="00835264">
            <w:pPr>
              <w:widowControl/>
              <w:spacing w:beforeLines="50" w:before="120" w:afterLines="50" w:after="120"/>
              <w:jc w:val="center"/>
              <w:rPr>
                <w:rFonts w:ascii="宋体" w:eastAsia="宋体" w:hAnsi="宋体"/>
              </w:rPr>
            </w:pPr>
            <w:r>
              <w:rPr>
                <w:rFonts w:ascii="宋体" w:eastAsia="宋体" w:hAnsi="宋体" w:hint="eastAsia"/>
              </w:rPr>
              <w:t>（呼吸系统检查）</w:t>
            </w:r>
          </w:p>
        </w:tc>
        <w:tc>
          <w:tcPr>
            <w:tcW w:w="2247" w:type="dxa"/>
            <w:vAlign w:val="center"/>
          </w:tcPr>
          <w:p w14:paraId="07B63334" w14:textId="77777777" w:rsidR="0090787B" w:rsidRDefault="0090787B" w:rsidP="00835264">
            <w:pPr>
              <w:widowControl/>
              <w:spacing w:beforeLines="50" w:before="120" w:afterLines="50" w:after="120"/>
              <w:jc w:val="center"/>
              <w:rPr>
                <w:rFonts w:ascii="宋体" w:eastAsia="宋体" w:hAnsi="宋体"/>
              </w:rPr>
            </w:pPr>
            <w:r>
              <w:rPr>
                <w:rFonts w:ascii="宋体" w:eastAsia="宋体" w:hAnsi="宋体" w:hint="eastAsia"/>
              </w:rPr>
              <w:t>8</w:t>
            </w:r>
          </w:p>
        </w:tc>
        <w:tc>
          <w:tcPr>
            <w:tcW w:w="2247" w:type="dxa"/>
          </w:tcPr>
          <w:p w14:paraId="73D6FBB3" w14:textId="77777777" w:rsidR="0090787B" w:rsidRDefault="0090787B" w:rsidP="00835264">
            <w:pPr>
              <w:widowControl/>
              <w:spacing w:beforeLines="50" w:before="120" w:afterLines="50" w:after="120"/>
              <w:jc w:val="center"/>
              <w:rPr>
                <w:rFonts w:ascii="宋体" w:eastAsia="宋体" w:hAnsi="宋体"/>
              </w:rPr>
            </w:pPr>
            <w:r>
              <w:rPr>
                <w:rFonts w:ascii="宋体" w:eastAsia="宋体" w:hAnsi="宋体"/>
              </w:rPr>
              <w:t>4</w:t>
            </w:r>
            <w:r>
              <w:rPr>
                <w:rFonts w:ascii="宋体" w:eastAsia="宋体" w:hAnsi="宋体" w:hint="eastAsia"/>
              </w:rPr>
              <w:t>组</w:t>
            </w:r>
          </w:p>
        </w:tc>
      </w:tr>
      <w:tr w:rsidR="0090787B" w14:paraId="67C17FAF" w14:textId="77777777" w:rsidTr="00835264">
        <w:trPr>
          <w:trHeight w:val="340"/>
          <w:jc w:val="center"/>
        </w:trPr>
        <w:tc>
          <w:tcPr>
            <w:tcW w:w="1421" w:type="dxa"/>
            <w:vAlign w:val="center"/>
          </w:tcPr>
          <w:p w14:paraId="4E44CDDB" w14:textId="77777777" w:rsidR="0090787B" w:rsidRDefault="0090787B" w:rsidP="00835264">
            <w:pPr>
              <w:widowControl/>
              <w:spacing w:beforeLines="50" w:before="120" w:afterLines="50" w:after="120"/>
              <w:jc w:val="center"/>
              <w:rPr>
                <w:rFonts w:ascii="宋体" w:eastAsia="宋体" w:hAnsi="宋体"/>
              </w:rPr>
            </w:pPr>
            <w:r>
              <w:rPr>
                <w:rFonts w:ascii="宋体" w:eastAsia="宋体" w:hAnsi="宋体" w:hint="eastAsia"/>
              </w:rPr>
              <w:t>三</w:t>
            </w:r>
          </w:p>
        </w:tc>
        <w:tc>
          <w:tcPr>
            <w:tcW w:w="2470" w:type="dxa"/>
            <w:vAlign w:val="center"/>
          </w:tcPr>
          <w:p w14:paraId="409A3C26" w14:textId="77777777" w:rsidR="0090787B" w:rsidRDefault="0090787B" w:rsidP="00835264">
            <w:pPr>
              <w:widowControl/>
              <w:spacing w:beforeLines="50" w:before="120" w:afterLines="50" w:after="120"/>
              <w:jc w:val="center"/>
              <w:rPr>
                <w:rFonts w:ascii="宋体" w:eastAsia="宋体" w:hAnsi="宋体"/>
              </w:rPr>
            </w:pPr>
            <w:r>
              <w:rPr>
                <w:rFonts w:ascii="宋体" w:eastAsia="宋体" w:hAnsi="宋体" w:hint="eastAsia"/>
              </w:rPr>
              <w:t>采集病史、体格检查</w:t>
            </w:r>
          </w:p>
          <w:p w14:paraId="780265BA" w14:textId="77777777" w:rsidR="0090787B" w:rsidRDefault="0090787B" w:rsidP="00835264">
            <w:pPr>
              <w:widowControl/>
              <w:spacing w:beforeLines="50" w:before="120" w:afterLines="50" w:after="120"/>
              <w:jc w:val="center"/>
              <w:rPr>
                <w:rFonts w:ascii="宋体" w:eastAsia="宋体" w:hAnsi="宋体"/>
              </w:rPr>
            </w:pPr>
            <w:r>
              <w:rPr>
                <w:rFonts w:ascii="宋体" w:eastAsia="宋体" w:hAnsi="宋体" w:hint="eastAsia"/>
              </w:rPr>
              <w:t>（心血管检查）</w:t>
            </w:r>
          </w:p>
        </w:tc>
        <w:tc>
          <w:tcPr>
            <w:tcW w:w="2247" w:type="dxa"/>
            <w:vAlign w:val="center"/>
          </w:tcPr>
          <w:p w14:paraId="0F058E4E" w14:textId="77777777" w:rsidR="0090787B" w:rsidRDefault="0090787B" w:rsidP="00835264">
            <w:pPr>
              <w:widowControl/>
              <w:spacing w:beforeLines="50" w:before="120" w:afterLines="50" w:after="120"/>
              <w:jc w:val="center"/>
              <w:rPr>
                <w:rFonts w:ascii="宋体" w:eastAsia="宋体" w:hAnsi="宋体"/>
              </w:rPr>
            </w:pPr>
            <w:r>
              <w:rPr>
                <w:rFonts w:ascii="宋体" w:eastAsia="宋体" w:hAnsi="宋体" w:hint="eastAsia"/>
              </w:rPr>
              <w:t>8</w:t>
            </w:r>
          </w:p>
        </w:tc>
        <w:tc>
          <w:tcPr>
            <w:tcW w:w="2247" w:type="dxa"/>
          </w:tcPr>
          <w:p w14:paraId="6330F204" w14:textId="77777777" w:rsidR="0090787B" w:rsidRDefault="0090787B" w:rsidP="00835264">
            <w:pPr>
              <w:widowControl/>
              <w:spacing w:beforeLines="50" w:before="120" w:afterLines="50" w:after="120"/>
              <w:jc w:val="center"/>
              <w:rPr>
                <w:rFonts w:ascii="宋体" w:eastAsia="宋体" w:hAnsi="宋体"/>
              </w:rPr>
            </w:pPr>
            <w:r>
              <w:rPr>
                <w:rFonts w:ascii="宋体" w:eastAsia="宋体" w:hAnsi="宋体"/>
              </w:rPr>
              <w:t>4</w:t>
            </w:r>
            <w:r>
              <w:rPr>
                <w:rFonts w:ascii="宋体" w:eastAsia="宋体" w:hAnsi="宋体" w:hint="eastAsia"/>
              </w:rPr>
              <w:t>组</w:t>
            </w:r>
          </w:p>
        </w:tc>
      </w:tr>
      <w:tr w:rsidR="0090787B" w14:paraId="53AD9B77" w14:textId="77777777" w:rsidTr="00835264">
        <w:trPr>
          <w:trHeight w:val="340"/>
          <w:jc w:val="center"/>
        </w:trPr>
        <w:tc>
          <w:tcPr>
            <w:tcW w:w="1421" w:type="dxa"/>
            <w:vAlign w:val="center"/>
          </w:tcPr>
          <w:p w14:paraId="054C3C90" w14:textId="77777777" w:rsidR="0090787B" w:rsidRDefault="0090787B" w:rsidP="00835264">
            <w:pPr>
              <w:widowControl/>
              <w:spacing w:beforeLines="50" w:before="120" w:afterLines="50" w:after="120"/>
              <w:jc w:val="center"/>
              <w:rPr>
                <w:rFonts w:ascii="宋体" w:eastAsia="宋体" w:hAnsi="宋体"/>
              </w:rPr>
            </w:pPr>
            <w:r>
              <w:rPr>
                <w:rFonts w:ascii="宋体" w:eastAsia="宋体" w:hAnsi="宋体" w:hint="eastAsia"/>
              </w:rPr>
              <w:t>四</w:t>
            </w:r>
          </w:p>
        </w:tc>
        <w:tc>
          <w:tcPr>
            <w:tcW w:w="2470" w:type="dxa"/>
            <w:vAlign w:val="center"/>
          </w:tcPr>
          <w:p w14:paraId="58BC0793" w14:textId="77777777" w:rsidR="0090787B" w:rsidRDefault="0090787B" w:rsidP="00835264">
            <w:pPr>
              <w:widowControl/>
              <w:spacing w:beforeLines="50" w:before="120" w:afterLines="50" w:after="120"/>
              <w:jc w:val="center"/>
              <w:rPr>
                <w:rFonts w:ascii="宋体" w:eastAsia="宋体" w:hAnsi="宋体"/>
              </w:rPr>
            </w:pPr>
            <w:r>
              <w:rPr>
                <w:rFonts w:ascii="宋体" w:eastAsia="宋体" w:hAnsi="宋体" w:hint="eastAsia"/>
              </w:rPr>
              <w:t>采集病史、体格检查</w:t>
            </w:r>
          </w:p>
          <w:p w14:paraId="407B7323" w14:textId="77777777" w:rsidR="0090787B" w:rsidRDefault="0090787B" w:rsidP="00835264">
            <w:pPr>
              <w:widowControl/>
              <w:spacing w:beforeLines="50" w:before="120" w:afterLines="50" w:after="120"/>
              <w:jc w:val="center"/>
              <w:rPr>
                <w:rFonts w:ascii="宋体" w:eastAsia="宋体" w:hAnsi="宋体"/>
              </w:rPr>
            </w:pPr>
            <w:r>
              <w:rPr>
                <w:rFonts w:ascii="宋体" w:eastAsia="宋体" w:hAnsi="宋体" w:hint="eastAsia"/>
              </w:rPr>
              <w:t>（腹部检查）</w:t>
            </w:r>
          </w:p>
        </w:tc>
        <w:tc>
          <w:tcPr>
            <w:tcW w:w="2247" w:type="dxa"/>
            <w:vAlign w:val="center"/>
          </w:tcPr>
          <w:p w14:paraId="5AFCCC4C" w14:textId="77777777" w:rsidR="0090787B" w:rsidRDefault="0090787B" w:rsidP="00835264">
            <w:pPr>
              <w:widowControl/>
              <w:spacing w:beforeLines="50" w:before="120" w:afterLines="50" w:after="120"/>
              <w:jc w:val="center"/>
              <w:rPr>
                <w:rFonts w:ascii="宋体" w:eastAsia="宋体" w:hAnsi="宋体"/>
              </w:rPr>
            </w:pPr>
            <w:r>
              <w:rPr>
                <w:rFonts w:ascii="宋体" w:eastAsia="宋体" w:hAnsi="宋体" w:hint="eastAsia"/>
              </w:rPr>
              <w:t>8</w:t>
            </w:r>
          </w:p>
        </w:tc>
        <w:tc>
          <w:tcPr>
            <w:tcW w:w="2247" w:type="dxa"/>
          </w:tcPr>
          <w:p w14:paraId="2F365D7F" w14:textId="77777777" w:rsidR="0090787B" w:rsidRDefault="0090787B" w:rsidP="00835264">
            <w:pPr>
              <w:widowControl/>
              <w:spacing w:beforeLines="50" w:before="120" w:afterLines="50" w:after="120"/>
              <w:jc w:val="center"/>
              <w:rPr>
                <w:rFonts w:ascii="宋体" w:eastAsia="宋体" w:hAnsi="宋体"/>
              </w:rPr>
            </w:pPr>
            <w:r>
              <w:rPr>
                <w:rFonts w:ascii="宋体" w:eastAsia="宋体" w:hAnsi="宋体"/>
              </w:rPr>
              <w:t>4</w:t>
            </w:r>
            <w:r>
              <w:rPr>
                <w:rFonts w:ascii="宋体" w:eastAsia="宋体" w:hAnsi="宋体" w:hint="eastAsia"/>
              </w:rPr>
              <w:t>组</w:t>
            </w:r>
          </w:p>
        </w:tc>
      </w:tr>
      <w:tr w:rsidR="0090787B" w14:paraId="03EEBCD2" w14:textId="77777777" w:rsidTr="00835264">
        <w:trPr>
          <w:trHeight w:val="340"/>
          <w:jc w:val="center"/>
        </w:trPr>
        <w:tc>
          <w:tcPr>
            <w:tcW w:w="1421" w:type="dxa"/>
            <w:vAlign w:val="center"/>
          </w:tcPr>
          <w:p w14:paraId="46320543" w14:textId="77777777" w:rsidR="0090787B" w:rsidRDefault="0090787B" w:rsidP="00835264">
            <w:pPr>
              <w:widowControl/>
              <w:spacing w:beforeLines="50" w:before="120" w:afterLines="50" w:after="120"/>
              <w:jc w:val="center"/>
              <w:rPr>
                <w:rFonts w:ascii="宋体" w:eastAsia="宋体" w:hAnsi="宋体"/>
              </w:rPr>
            </w:pPr>
            <w:r>
              <w:rPr>
                <w:rFonts w:ascii="宋体" w:eastAsia="宋体" w:hAnsi="宋体" w:hint="eastAsia"/>
              </w:rPr>
              <w:t>五</w:t>
            </w:r>
          </w:p>
        </w:tc>
        <w:tc>
          <w:tcPr>
            <w:tcW w:w="2470" w:type="dxa"/>
            <w:vAlign w:val="center"/>
          </w:tcPr>
          <w:p w14:paraId="0800BDCD" w14:textId="77777777" w:rsidR="0090787B" w:rsidRDefault="0090787B" w:rsidP="00835264">
            <w:pPr>
              <w:widowControl/>
              <w:spacing w:beforeLines="50" w:before="120" w:afterLines="50" w:after="120"/>
              <w:jc w:val="center"/>
              <w:rPr>
                <w:rFonts w:ascii="宋体" w:eastAsia="宋体" w:hAnsi="宋体"/>
              </w:rPr>
            </w:pPr>
            <w:r>
              <w:rPr>
                <w:rFonts w:ascii="宋体" w:eastAsia="宋体" w:hAnsi="宋体" w:hint="eastAsia"/>
              </w:rPr>
              <w:t>神经系统检查以及系统体格检查</w:t>
            </w:r>
          </w:p>
        </w:tc>
        <w:tc>
          <w:tcPr>
            <w:tcW w:w="2247" w:type="dxa"/>
            <w:vAlign w:val="center"/>
          </w:tcPr>
          <w:p w14:paraId="1F7E0883" w14:textId="77777777" w:rsidR="0090787B" w:rsidRDefault="0090787B" w:rsidP="00835264">
            <w:pPr>
              <w:widowControl/>
              <w:spacing w:beforeLines="50" w:before="120" w:afterLines="50" w:after="120"/>
              <w:jc w:val="center"/>
              <w:rPr>
                <w:rFonts w:ascii="宋体" w:eastAsia="宋体" w:hAnsi="宋体"/>
              </w:rPr>
            </w:pPr>
            <w:r>
              <w:rPr>
                <w:rFonts w:ascii="宋体" w:eastAsia="宋体" w:hAnsi="宋体" w:hint="eastAsia"/>
              </w:rPr>
              <w:t>8</w:t>
            </w:r>
          </w:p>
        </w:tc>
        <w:tc>
          <w:tcPr>
            <w:tcW w:w="2247" w:type="dxa"/>
          </w:tcPr>
          <w:p w14:paraId="4119556B" w14:textId="77777777" w:rsidR="0090787B" w:rsidRDefault="0090787B" w:rsidP="00835264">
            <w:pPr>
              <w:widowControl/>
              <w:spacing w:beforeLines="50" w:before="120" w:afterLines="50" w:after="120"/>
              <w:jc w:val="center"/>
              <w:rPr>
                <w:rFonts w:ascii="宋体" w:eastAsia="宋体" w:hAnsi="宋体"/>
              </w:rPr>
            </w:pPr>
            <w:r>
              <w:rPr>
                <w:rFonts w:ascii="宋体" w:eastAsia="宋体" w:hAnsi="宋体"/>
              </w:rPr>
              <w:t>4</w:t>
            </w:r>
            <w:r>
              <w:rPr>
                <w:rFonts w:ascii="宋体" w:eastAsia="宋体" w:hAnsi="宋体" w:hint="eastAsia"/>
              </w:rPr>
              <w:t>组</w:t>
            </w:r>
          </w:p>
        </w:tc>
      </w:tr>
    </w:tbl>
    <w:p w14:paraId="78CE7AAF" w14:textId="77777777" w:rsidR="0090787B" w:rsidRDefault="0090787B" w:rsidP="0090787B">
      <w:pPr>
        <w:widowControl/>
        <w:spacing w:beforeLines="50" w:before="120" w:afterLines="50" w:after="120"/>
        <w:ind w:firstLineChars="200" w:firstLine="562"/>
        <w:rPr>
          <w:rFonts w:ascii="黑体" w:eastAsia="黑体" w:hAnsi="黑体"/>
          <w:b/>
          <w:sz w:val="28"/>
          <w:szCs w:val="28"/>
        </w:rPr>
      </w:pPr>
    </w:p>
    <w:p w14:paraId="244586D5" w14:textId="77777777" w:rsidR="0090787B" w:rsidRDefault="0090787B" w:rsidP="0090787B">
      <w:pPr>
        <w:widowControl/>
        <w:spacing w:beforeLines="50" w:before="120" w:afterLines="50" w:after="120"/>
        <w:ind w:firstLineChars="200" w:firstLine="562"/>
      </w:pPr>
      <w:r>
        <w:rPr>
          <w:rFonts w:ascii="黑体" w:eastAsia="黑体" w:hAnsi="黑体" w:hint="eastAsia"/>
          <w:b/>
          <w:sz w:val="28"/>
          <w:szCs w:val="28"/>
        </w:rPr>
        <w:t>五、教学进度</w:t>
      </w:r>
    </w:p>
    <w:p w14:paraId="1A526B94" w14:textId="77777777" w:rsidR="0090787B" w:rsidRDefault="0090787B" w:rsidP="0090787B">
      <w:pPr>
        <w:widowControl/>
        <w:spacing w:beforeLines="50" w:before="120" w:afterLines="50" w:after="120"/>
        <w:jc w:val="center"/>
        <w:rPr>
          <w:rFonts w:ascii="宋体" w:eastAsia="宋体" w:hAnsi="宋体"/>
          <w:b/>
          <w:szCs w:val="21"/>
        </w:rPr>
      </w:pPr>
      <w:r>
        <w:rPr>
          <w:rFonts w:ascii="宋体" w:eastAsia="宋体" w:hAnsi="宋体" w:hint="eastAsia"/>
          <w:b/>
          <w:szCs w:val="21"/>
        </w:rPr>
        <w:t>表3：教学进度表（实验、见习部分）</w:t>
      </w:r>
    </w:p>
    <w:tbl>
      <w:tblPr>
        <w:tblpPr w:leftFromText="180" w:rightFromText="180" w:vertAnchor="text" w:horzAnchor="page" w:tblpXSpec="center" w:tblpY="453"/>
        <w:tblOverlap w:val="never"/>
        <w:tblW w:w="8979"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993"/>
        <w:gridCol w:w="1291"/>
        <w:gridCol w:w="993"/>
        <w:gridCol w:w="2804"/>
        <w:gridCol w:w="1449"/>
        <w:gridCol w:w="1449"/>
      </w:tblGrid>
      <w:tr w:rsidR="0090787B" w14:paraId="269BA353" w14:textId="77777777" w:rsidTr="00835264">
        <w:trPr>
          <w:trHeight w:val="536"/>
        </w:trPr>
        <w:tc>
          <w:tcPr>
            <w:tcW w:w="993" w:type="dxa"/>
            <w:tcBorders>
              <w:tl2br w:val="nil"/>
              <w:tr2bl w:val="nil"/>
            </w:tcBorders>
            <w:vAlign w:val="center"/>
          </w:tcPr>
          <w:p w14:paraId="66F5CA34" w14:textId="77777777" w:rsidR="0090787B" w:rsidRDefault="0090787B" w:rsidP="00835264">
            <w:pPr>
              <w:widowControl/>
              <w:spacing w:line="440" w:lineRule="exact"/>
              <w:jc w:val="center"/>
              <w:rPr>
                <w:rFonts w:ascii="宋体" w:eastAsia="宋体" w:hAnsi="宋体" w:cs="楷体"/>
                <w:szCs w:val="21"/>
              </w:rPr>
            </w:pPr>
            <w:r>
              <w:rPr>
                <w:rFonts w:ascii="宋体" w:eastAsia="宋体" w:hAnsi="宋体" w:cs="楷体" w:hint="eastAsia"/>
                <w:szCs w:val="21"/>
              </w:rPr>
              <w:t>周次</w:t>
            </w:r>
          </w:p>
        </w:tc>
        <w:tc>
          <w:tcPr>
            <w:tcW w:w="1291" w:type="dxa"/>
            <w:tcBorders>
              <w:tl2br w:val="nil"/>
              <w:tr2bl w:val="nil"/>
            </w:tcBorders>
            <w:vAlign w:val="center"/>
          </w:tcPr>
          <w:p w14:paraId="7E5B2AFE" w14:textId="77777777" w:rsidR="0090787B" w:rsidRDefault="0090787B" w:rsidP="00835264">
            <w:pPr>
              <w:widowControl/>
              <w:spacing w:line="440" w:lineRule="exact"/>
              <w:jc w:val="center"/>
              <w:rPr>
                <w:rFonts w:ascii="宋体" w:eastAsia="宋体" w:hAnsi="宋体" w:cs="楷体"/>
                <w:szCs w:val="21"/>
              </w:rPr>
            </w:pPr>
            <w:r>
              <w:rPr>
                <w:rFonts w:ascii="宋体" w:eastAsia="宋体" w:hAnsi="宋体" w:cs="楷体" w:hint="eastAsia"/>
                <w:szCs w:val="21"/>
              </w:rPr>
              <w:t>日期</w:t>
            </w:r>
          </w:p>
        </w:tc>
        <w:tc>
          <w:tcPr>
            <w:tcW w:w="993" w:type="dxa"/>
            <w:tcBorders>
              <w:tl2br w:val="nil"/>
              <w:tr2bl w:val="nil"/>
            </w:tcBorders>
            <w:vAlign w:val="center"/>
          </w:tcPr>
          <w:p w14:paraId="0A8D4704" w14:textId="77777777" w:rsidR="0090787B" w:rsidRDefault="0090787B" w:rsidP="00835264">
            <w:pPr>
              <w:widowControl/>
              <w:spacing w:line="440" w:lineRule="exact"/>
              <w:jc w:val="center"/>
              <w:rPr>
                <w:rFonts w:ascii="宋体" w:eastAsia="宋体" w:hAnsi="宋体" w:cs="楷体"/>
                <w:szCs w:val="21"/>
              </w:rPr>
            </w:pPr>
            <w:r>
              <w:rPr>
                <w:rFonts w:ascii="宋体" w:eastAsia="宋体" w:hAnsi="宋体" w:cs="楷体" w:hint="eastAsia"/>
                <w:szCs w:val="21"/>
              </w:rPr>
              <w:t>星期</w:t>
            </w:r>
          </w:p>
        </w:tc>
        <w:tc>
          <w:tcPr>
            <w:tcW w:w="2804" w:type="dxa"/>
            <w:tcBorders>
              <w:tl2br w:val="nil"/>
              <w:tr2bl w:val="nil"/>
            </w:tcBorders>
            <w:vAlign w:val="center"/>
          </w:tcPr>
          <w:p w14:paraId="68EA17ED" w14:textId="77777777" w:rsidR="0090787B" w:rsidRDefault="0090787B" w:rsidP="00835264">
            <w:pPr>
              <w:widowControl/>
              <w:spacing w:line="440" w:lineRule="exact"/>
              <w:jc w:val="center"/>
              <w:rPr>
                <w:rFonts w:ascii="宋体" w:eastAsia="宋体" w:hAnsi="宋体" w:cs="楷体"/>
                <w:szCs w:val="21"/>
              </w:rPr>
            </w:pPr>
            <w:r>
              <w:rPr>
                <w:rFonts w:ascii="宋体" w:eastAsia="宋体" w:hAnsi="宋体" w:cs="楷体" w:hint="eastAsia"/>
                <w:szCs w:val="21"/>
              </w:rPr>
              <w:t>实验、见习项目名称</w:t>
            </w:r>
          </w:p>
        </w:tc>
        <w:tc>
          <w:tcPr>
            <w:tcW w:w="1449" w:type="dxa"/>
            <w:tcBorders>
              <w:tl2br w:val="nil"/>
              <w:tr2bl w:val="nil"/>
            </w:tcBorders>
            <w:vAlign w:val="center"/>
          </w:tcPr>
          <w:p w14:paraId="77A4D721" w14:textId="77777777" w:rsidR="0090787B" w:rsidRDefault="0090787B" w:rsidP="00835264">
            <w:pPr>
              <w:widowControl/>
              <w:spacing w:line="440" w:lineRule="exact"/>
              <w:jc w:val="center"/>
              <w:rPr>
                <w:rFonts w:ascii="宋体" w:eastAsia="宋体" w:hAnsi="宋体" w:cs="楷体"/>
                <w:szCs w:val="21"/>
              </w:rPr>
            </w:pPr>
            <w:r>
              <w:rPr>
                <w:rFonts w:ascii="宋体" w:eastAsia="宋体" w:hAnsi="宋体" w:cs="楷体" w:hint="eastAsia"/>
                <w:szCs w:val="21"/>
              </w:rPr>
              <w:t>时数</w:t>
            </w:r>
          </w:p>
        </w:tc>
        <w:tc>
          <w:tcPr>
            <w:tcW w:w="1449" w:type="dxa"/>
            <w:tcBorders>
              <w:tl2br w:val="nil"/>
              <w:tr2bl w:val="nil"/>
            </w:tcBorders>
            <w:vAlign w:val="center"/>
          </w:tcPr>
          <w:p w14:paraId="09DE0CBF" w14:textId="77777777" w:rsidR="0090787B" w:rsidRDefault="0090787B" w:rsidP="00835264">
            <w:pPr>
              <w:widowControl/>
              <w:spacing w:line="440" w:lineRule="exact"/>
              <w:jc w:val="center"/>
              <w:rPr>
                <w:rFonts w:ascii="宋体" w:eastAsia="宋体" w:hAnsi="宋体" w:cs="楷体"/>
                <w:szCs w:val="21"/>
              </w:rPr>
            </w:pPr>
            <w:r>
              <w:rPr>
                <w:rFonts w:ascii="宋体" w:eastAsia="宋体" w:hAnsi="宋体" w:cs="楷体" w:hint="eastAsia"/>
                <w:szCs w:val="21"/>
              </w:rPr>
              <w:t>分组</w:t>
            </w:r>
          </w:p>
        </w:tc>
      </w:tr>
      <w:tr w:rsidR="0090787B" w14:paraId="7770F88B" w14:textId="77777777" w:rsidTr="00835264">
        <w:trPr>
          <w:trHeight w:val="1099"/>
        </w:trPr>
        <w:tc>
          <w:tcPr>
            <w:tcW w:w="993" w:type="dxa"/>
            <w:tcBorders>
              <w:tl2br w:val="nil"/>
              <w:tr2bl w:val="nil"/>
            </w:tcBorders>
            <w:vAlign w:val="center"/>
          </w:tcPr>
          <w:p w14:paraId="3BD579E0" w14:textId="77777777" w:rsidR="0090787B" w:rsidRDefault="0090787B" w:rsidP="00835264">
            <w:pPr>
              <w:widowControl/>
              <w:spacing w:line="440" w:lineRule="exact"/>
              <w:jc w:val="center"/>
              <w:rPr>
                <w:rFonts w:ascii="宋体" w:eastAsia="宋体" w:hAnsi="宋体" w:cs="楷体"/>
                <w:szCs w:val="21"/>
              </w:rPr>
            </w:pPr>
            <w:r>
              <w:rPr>
                <w:rFonts w:ascii="宋体" w:eastAsia="宋体" w:hAnsi="宋体" w:cs="楷体" w:hint="eastAsia"/>
                <w:szCs w:val="21"/>
              </w:rPr>
              <w:t>1</w:t>
            </w:r>
          </w:p>
        </w:tc>
        <w:tc>
          <w:tcPr>
            <w:tcW w:w="1291" w:type="dxa"/>
            <w:tcBorders>
              <w:tl2br w:val="nil"/>
              <w:tr2bl w:val="nil"/>
            </w:tcBorders>
            <w:vAlign w:val="center"/>
          </w:tcPr>
          <w:p w14:paraId="07B14E3C" w14:textId="77777777" w:rsidR="0090787B" w:rsidRDefault="0090787B" w:rsidP="00835264">
            <w:pPr>
              <w:widowControl/>
              <w:spacing w:line="440" w:lineRule="exact"/>
              <w:jc w:val="center"/>
              <w:rPr>
                <w:rFonts w:ascii="宋体" w:eastAsia="宋体" w:hAnsi="宋体" w:cs="楷体"/>
                <w:szCs w:val="21"/>
              </w:rPr>
            </w:pPr>
          </w:p>
        </w:tc>
        <w:tc>
          <w:tcPr>
            <w:tcW w:w="993" w:type="dxa"/>
            <w:tcBorders>
              <w:tl2br w:val="nil"/>
              <w:tr2bl w:val="nil"/>
            </w:tcBorders>
            <w:vAlign w:val="center"/>
          </w:tcPr>
          <w:p w14:paraId="38130EB1" w14:textId="77777777" w:rsidR="0090787B" w:rsidRDefault="0090787B" w:rsidP="00835264">
            <w:pPr>
              <w:widowControl/>
              <w:spacing w:line="440" w:lineRule="exact"/>
              <w:jc w:val="center"/>
              <w:rPr>
                <w:rFonts w:ascii="宋体" w:eastAsia="宋体" w:hAnsi="宋体" w:cs="楷体"/>
                <w:szCs w:val="21"/>
              </w:rPr>
            </w:pPr>
          </w:p>
        </w:tc>
        <w:tc>
          <w:tcPr>
            <w:tcW w:w="2804" w:type="dxa"/>
            <w:tcBorders>
              <w:tl2br w:val="nil"/>
              <w:tr2bl w:val="nil"/>
            </w:tcBorders>
            <w:vAlign w:val="center"/>
          </w:tcPr>
          <w:p w14:paraId="4E276D4C" w14:textId="77777777" w:rsidR="0090787B" w:rsidRDefault="0090787B" w:rsidP="00835264">
            <w:pPr>
              <w:widowControl/>
              <w:spacing w:line="440" w:lineRule="exact"/>
              <w:jc w:val="center"/>
              <w:rPr>
                <w:rFonts w:ascii="宋体" w:eastAsia="宋体" w:hAnsi="宋体" w:cs="楷体"/>
                <w:szCs w:val="21"/>
              </w:rPr>
            </w:pPr>
            <w:r>
              <w:rPr>
                <w:rFonts w:ascii="宋体" w:eastAsia="宋体" w:hAnsi="宋体" w:cs="楷体" w:hint="eastAsia"/>
                <w:szCs w:val="21"/>
              </w:rPr>
              <w:t>采集病史、体格检查</w:t>
            </w:r>
          </w:p>
          <w:p w14:paraId="5998E402" w14:textId="77777777" w:rsidR="0090787B" w:rsidRDefault="0090787B" w:rsidP="00835264">
            <w:pPr>
              <w:widowControl/>
              <w:spacing w:line="440" w:lineRule="exact"/>
              <w:jc w:val="center"/>
              <w:rPr>
                <w:rFonts w:ascii="宋体" w:eastAsia="宋体" w:hAnsi="宋体" w:cs="楷体"/>
                <w:szCs w:val="21"/>
              </w:rPr>
            </w:pPr>
            <w:r>
              <w:rPr>
                <w:rFonts w:ascii="宋体" w:eastAsia="宋体" w:hAnsi="宋体" w:cs="楷体" w:hint="eastAsia"/>
                <w:szCs w:val="21"/>
              </w:rPr>
              <w:t>（一般检查、头颈部检查）</w:t>
            </w:r>
          </w:p>
        </w:tc>
        <w:tc>
          <w:tcPr>
            <w:tcW w:w="1449" w:type="dxa"/>
            <w:tcBorders>
              <w:tl2br w:val="nil"/>
              <w:tr2bl w:val="nil"/>
            </w:tcBorders>
            <w:vAlign w:val="center"/>
          </w:tcPr>
          <w:p w14:paraId="5970140A" w14:textId="77777777" w:rsidR="0090787B" w:rsidRDefault="0090787B" w:rsidP="00835264">
            <w:pPr>
              <w:widowControl/>
              <w:spacing w:line="440" w:lineRule="exact"/>
              <w:jc w:val="center"/>
              <w:rPr>
                <w:rFonts w:ascii="宋体" w:eastAsia="宋体" w:hAnsi="宋体" w:cs="楷体"/>
                <w:szCs w:val="21"/>
              </w:rPr>
            </w:pPr>
            <w:r>
              <w:rPr>
                <w:rFonts w:ascii="宋体" w:eastAsia="宋体" w:hAnsi="宋体" w:cs="楷体"/>
                <w:szCs w:val="21"/>
              </w:rPr>
              <w:t>4</w:t>
            </w:r>
          </w:p>
        </w:tc>
        <w:tc>
          <w:tcPr>
            <w:tcW w:w="1449" w:type="dxa"/>
            <w:tcBorders>
              <w:tl2br w:val="nil"/>
              <w:tr2bl w:val="nil"/>
            </w:tcBorders>
            <w:vAlign w:val="center"/>
          </w:tcPr>
          <w:p w14:paraId="3BBDB261" w14:textId="77777777" w:rsidR="0090787B" w:rsidRDefault="0090787B" w:rsidP="00835264">
            <w:pPr>
              <w:widowControl/>
              <w:spacing w:line="440" w:lineRule="exact"/>
              <w:jc w:val="center"/>
              <w:rPr>
                <w:rFonts w:ascii="宋体" w:eastAsia="宋体" w:hAnsi="宋体" w:cs="楷体"/>
                <w:szCs w:val="21"/>
              </w:rPr>
            </w:pPr>
            <w:r>
              <w:rPr>
                <w:rFonts w:ascii="宋体" w:eastAsia="宋体" w:hAnsi="宋体" w:cs="楷体"/>
                <w:szCs w:val="21"/>
              </w:rPr>
              <w:t>4</w:t>
            </w:r>
            <w:r>
              <w:rPr>
                <w:rFonts w:ascii="宋体" w:eastAsia="宋体" w:hAnsi="宋体" w:cs="楷体" w:hint="eastAsia"/>
                <w:szCs w:val="21"/>
              </w:rPr>
              <w:t>组</w:t>
            </w:r>
          </w:p>
        </w:tc>
      </w:tr>
      <w:tr w:rsidR="0090787B" w14:paraId="53B5C944" w14:textId="77777777" w:rsidTr="00835264">
        <w:trPr>
          <w:trHeight w:val="1099"/>
        </w:trPr>
        <w:tc>
          <w:tcPr>
            <w:tcW w:w="993" w:type="dxa"/>
            <w:tcBorders>
              <w:tl2br w:val="nil"/>
              <w:tr2bl w:val="nil"/>
            </w:tcBorders>
            <w:vAlign w:val="center"/>
          </w:tcPr>
          <w:p w14:paraId="43FBED5F" w14:textId="77777777" w:rsidR="0090787B" w:rsidRDefault="0090787B" w:rsidP="00835264">
            <w:pPr>
              <w:widowControl/>
              <w:spacing w:line="440" w:lineRule="exact"/>
              <w:jc w:val="center"/>
              <w:rPr>
                <w:rFonts w:ascii="宋体" w:eastAsia="宋体" w:hAnsi="宋体" w:cs="楷体"/>
                <w:szCs w:val="21"/>
              </w:rPr>
            </w:pPr>
            <w:r>
              <w:rPr>
                <w:rFonts w:ascii="宋体" w:eastAsia="宋体" w:hAnsi="宋体" w:cs="楷体" w:hint="eastAsia"/>
                <w:szCs w:val="21"/>
              </w:rPr>
              <w:t>2</w:t>
            </w:r>
          </w:p>
        </w:tc>
        <w:tc>
          <w:tcPr>
            <w:tcW w:w="1291" w:type="dxa"/>
            <w:tcBorders>
              <w:tl2br w:val="nil"/>
              <w:tr2bl w:val="nil"/>
            </w:tcBorders>
            <w:vAlign w:val="center"/>
          </w:tcPr>
          <w:p w14:paraId="32CE3F89" w14:textId="77777777" w:rsidR="0090787B" w:rsidRDefault="0090787B" w:rsidP="00835264">
            <w:pPr>
              <w:widowControl/>
              <w:spacing w:line="440" w:lineRule="exact"/>
              <w:jc w:val="center"/>
              <w:rPr>
                <w:rFonts w:ascii="宋体" w:eastAsia="宋体" w:hAnsi="宋体" w:cs="楷体"/>
                <w:szCs w:val="21"/>
              </w:rPr>
            </w:pPr>
          </w:p>
        </w:tc>
        <w:tc>
          <w:tcPr>
            <w:tcW w:w="993" w:type="dxa"/>
            <w:tcBorders>
              <w:tl2br w:val="nil"/>
              <w:tr2bl w:val="nil"/>
            </w:tcBorders>
            <w:vAlign w:val="center"/>
          </w:tcPr>
          <w:p w14:paraId="2D68456F" w14:textId="77777777" w:rsidR="0090787B" w:rsidRDefault="0090787B" w:rsidP="00835264">
            <w:pPr>
              <w:widowControl/>
              <w:spacing w:line="440" w:lineRule="exact"/>
              <w:jc w:val="center"/>
              <w:rPr>
                <w:rFonts w:ascii="宋体" w:eastAsia="宋体" w:hAnsi="宋体" w:cs="楷体"/>
                <w:szCs w:val="21"/>
              </w:rPr>
            </w:pPr>
          </w:p>
        </w:tc>
        <w:tc>
          <w:tcPr>
            <w:tcW w:w="2804" w:type="dxa"/>
            <w:tcBorders>
              <w:tl2br w:val="nil"/>
              <w:tr2bl w:val="nil"/>
            </w:tcBorders>
            <w:vAlign w:val="center"/>
          </w:tcPr>
          <w:p w14:paraId="143C84ED" w14:textId="77777777" w:rsidR="0090787B" w:rsidRDefault="0090787B" w:rsidP="00835264">
            <w:pPr>
              <w:widowControl/>
              <w:spacing w:line="440" w:lineRule="exact"/>
              <w:jc w:val="center"/>
              <w:rPr>
                <w:rFonts w:ascii="宋体" w:eastAsia="宋体" w:hAnsi="宋体" w:cs="楷体"/>
                <w:szCs w:val="21"/>
              </w:rPr>
            </w:pPr>
            <w:r>
              <w:rPr>
                <w:rFonts w:ascii="宋体" w:eastAsia="宋体" w:hAnsi="宋体" w:cs="楷体" w:hint="eastAsia"/>
                <w:szCs w:val="21"/>
              </w:rPr>
              <w:t>采集病史、体格检查</w:t>
            </w:r>
          </w:p>
          <w:p w14:paraId="70C42427" w14:textId="77777777" w:rsidR="0090787B" w:rsidRDefault="0090787B" w:rsidP="00835264">
            <w:pPr>
              <w:widowControl/>
              <w:spacing w:line="440" w:lineRule="exact"/>
              <w:jc w:val="center"/>
              <w:rPr>
                <w:rFonts w:ascii="宋体" w:eastAsia="宋体" w:hAnsi="宋体" w:cs="楷体"/>
                <w:szCs w:val="21"/>
              </w:rPr>
            </w:pPr>
            <w:r>
              <w:rPr>
                <w:rFonts w:ascii="宋体" w:eastAsia="宋体" w:hAnsi="宋体" w:cs="楷体" w:hint="eastAsia"/>
                <w:szCs w:val="21"/>
              </w:rPr>
              <w:t>（呼吸系统检查）</w:t>
            </w:r>
          </w:p>
        </w:tc>
        <w:tc>
          <w:tcPr>
            <w:tcW w:w="1449" w:type="dxa"/>
            <w:tcBorders>
              <w:tl2br w:val="nil"/>
              <w:tr2bl w:val="nil"/>
            </w:tcBorders>
            <w:vAlign w:val="center"/>
          </w:tcPr>
          <w:p w14:paraId="2FABE4E1" w14:textId="77777777" w:rsidR="0090787B" w:rsidRDefault="0090787B" w:rsidP="00835264">
            <w:pPr>
              <w:widowControl/>
              <w:spacing w:line="440" w:lineRule="exact"/>
              <w:jc w:val="center"/>
              <w:rPr>
                <w:rFonts w:ascii="宋体" w:eastAsia="宋体" w:hAnsi="宋体" w:cs="楷体"/>
                <w:szCs w:val="21"/>
              </w:rPr>
            </w:pPr>
            <w:r>
              <w:rPr>
                <w:rFonts w:ascii="宋体" w:eastAsia="宋体" w:hAnsi="宋体" w:cs="楷体"/>
                <w:szCs w:val="21"/>
              </w:rPr>
              <w:t>4</w:t>
            </w:r>
          </w:p>
        </w:tc>
        <w:tc>
          <w:tcPr>
            <w:tcW w:w="1449" w:type="dxa"/>
            <w:tcBorders>
              <w:tl2br w:val="nil"/>
              <w:tr2bl w:val="nil"/>
            </w:tcBorders>
            <w:vAlign w:val="center"/>
          </w:tcPr>
          <w:p w14:paraId="70785730" w14:textId="77777777" w:rsidR="0090787B" w:rsidRDefault="0090787B" w:rsidP="00835264">
            <w:pPr>
              <w:widowControl/>
              <w:spacing w:line="440" w:lineRule="exact"/>
              <w:jc w:val="center"/>
              <w:rPr>
                <w:rFonts w:ascii="宋体" w:eastAsia="宋体" w:hAnsi="宋体" w:cs="楷体"/>
                <w:szCs w:val="21"/>
              </w:rPr>
            </w:pPr>
            <w:r>
              <w:rPr>
                <w:rFonts w:ascii="宋体" w:eastAsia="宋体" w:hAnsi="宋体" w:cs="楷体"/>
                <w:szCs w:val="21"/>
              </w:rPr>
              <w:t>4</w:t>
            </w:r>
            <w:r>
              <w:rPr>
                <w:rFonts w:ascii="宋体" w:eastAsia="宋体" w:hAnsi="宋体" w:cs="楷体" w:hint="eastAsia"/>
                <w:szCs w:val="21"/>
              </w:rPr>
              <w:t>组</w:t>
            </w:r>
          </w:p>
        </w:tc>
      </w:tr>
      <w:tr w:rsidR="0090787B" w14:paraId="57A65252" w14:textId="77777777" w:rsidTr="00835264">
        <w:trPr>
          <w:trHeight w:val="1099"/>
        </w:trPr>
        <w:tc>
          <w:tcPr>
            <w:tcW w:w="993" w:type="dxa"/>
            <w:tcBorders>
              <w:tl2br w:val="nil"/>
              <w:tr2bl w:val="nil"/>
            </w:tcBorders>
            <w:vAlign w:val="center"/>
          </w:tcPr>
          <w:p w14:paraId="7FF72737" w14:textId="77777777" w:rsidR="0090787B" w:rsidRDefault="0090787B" w:rsidP="00835264">
            <w:pPr>
              <w:widowControl/>
              <w:spacing w:line="440" w:lineRule="exact"/>
              <w:jc w:val="center"/>
              <w:rPr>
                <w:rFonts w:ascii="宋体" w:eastAsia="宋体" w:hAnsi="宋体" w:cs="楷体"/>
                <w:szCs w:val="21"/>
              </w:rPr>
            </w:pPr>
            <w:r>
              <w:rPr>
                <w:rFonts w:ascii="宋体" w:eastAsia="宋体" w:hAnsi="宋体" w:cs="楷体" w:hint="eastAsia"/>
                <w:szCs w:val="21"/>
              </w:rPr>
              <w:t>3</w:t>
            </w:r>
          </w:p>
        </w:tc>
        <w:tc>
          <w:tcPr>
            <w:tcW w:w="1291" w:type="dxa"/>
            <w:tcBorders>
              <w:tl2br w:val="nil"/>
              <w:tr2bl w:val="nil"/>
            </w:tcBorders>
            <w:vAlign w:val="center"/>
          </w:tcPr>
          <w:p w14:paraId="47A8704D" w14:textId="77777777" w:rsidR="0090787B" w:rsidRDefault="0090787B" w:rsidP="00835264">
            <w:pPr>
              <w:widowControl/>
              <w:spacing w:line="440" w:lineRule="exact"/>
              <w:jc w:val="center"/>
              <w:rPr>
                <w:rFonts w:ascii="宋体" w:eastAsia="宋体" w:hAnsi="宋体" w:cs="楷体"/>
                <w:szCs w:val="21"/>
              </w:rPr>
            </w:pPr>
          </w:p>
        </w:tc>
        <w:tc>
          <w:tcPr>
            <w:tcW w:w="993" w:type="dxa"/>
            <w:tcBorders>
              <w:tl2br w:val="nil"/>
              <w:tr2bl w:val="nil"/>
            </w:tcBorders>
            <w:vAlign w:val="center"/>
          </w:tcPr>
          <w:p w14:paraId="23E9159D" w14:textId="77777777" w:rsidR="0090787B" w:rsidRDefault="0090787B" w:rsidP="00835264">
            <w:pPr>
              <w:widowControl/>
              <w:spacing w:line="440" w:lineRule="exact"/>
              <w:jc w:val="center"/>
              <w:rPr>
                <w:rFonts w:ascii="宋体" w:eastAsia="宋体" w:hAnsi="宋体" w:cs="楷体"/>
                <w:szCs w:val="21"/>
              </w:rPr>
            </w:pPr>
          </w:p>
        </w:tc>
        <w:tc>
          <w:tcPr>
            <w:tcW w:w="2804" w:type="dxa"/>
            <w:tcBorders>
              <w:tl2br w:val="nil"/>
              <w:tr2bl w:val="nil"/>
            </w:tcBorders>
            <w:vAlign w:val="center"/>
          </w:tcPr>
          <w:p w14:paraId="3FEEE121" w14:textId="77777777" w:rsidR="0090787B" w:rsidRDefault="0090787B" w:rsidP="00835264">
            <w:pPr>
              <w:widowControl/>
              <w:spacing w:line="440" w:lineRule="exact"/>
              <w:jc w:val="center"/>
              <w:rPr>
                <w:rFonts w:ascii="宋体" w:eastAsia="宋体" w:hAnsi="宋体" w:cs="楷体"/>
                <w:szCs w:val="21"/>
              </w:rPr>
            </w:pPr>
            <w:r>
              <w:rPr>
                <w:rFonts w:ascii="宋体" w:eastAsia="宋体" w:hAnsi="宋体" w:cs="楷体" w:hint="eastAsia"/>
                <w:szCs w:val="21"/>
              </w:rPr>
              <w:t>采集病史、体格检查</w:t>
            </w:r>
          </w:p>
          <w:p w14:paraId="4A3F9890" w14:textId="77777777" w:rsidR="0090787B" w:rsidRDefault="0090787B" w:rsidP="00835264">
            <w:pPr>
              <w:widowControl/>
              <w:spacing w:line="440" w:lineRule="exact"/>
              <w:jc w:val="center"/>
              <w:rPr>
                <w:rFonts w:ascii="宋体" w:eastAsia="宋体" w:hAnsi="宋体" w:cs="楷体"/>
                <w:szCs w:val="21"/>
              </w:rPr>
            </w:pPr>
            <w:r>
              <w:rPr>
                <w:rFonts w:ascii="宋体" w:eastAsia="宋体" w:hAnsi="宋体" w:cs="楷体" w:hint="eastAsia"/>
                <w:szCs w:val="21"/>
              </w:rPr>
              <w:t>（呼吸系统检查）</w:t>
            </w:r>
          </w:p>
        </w:tc>
        <w:tc>
          <w:tcPr>
            <w:tcW w:w="1449" w:type="dxa"/>
            <w:tcBorders>
              <w:tl2br w:val="nil"/>
              <w:tr2bl w:val="nil"/>
            </w:tcBorders>
            <w:vAlign w:val="center"/>
          </w:tcPr>
          <w:p w14:paraId="04CCA388" w14:textId="77777777" w:rsidR="0090787B" w:rsidRDefault="0090787B" w:rsidP="00835264">
            <w:pPr>
              <w:widowControl/>
              <w:spacing w:line="440" w:lineRule="exact"/>
              <w:jc w:val="center"/>
              <w:rPr>
                <w:rFonts w:ascii="宋体" w:eastAsia="宋体" w:hAnsi="宋体" w:cs="楷体"/>
                <w:szCs w:val="21"/>
              </w:rPr>
            </w:pPr>
            <w:r>
              <w:rPr>
                <w:rFonts w:ascii="宋体" w:eastAsia="宋体" w:hAnsi="宋体" w:cs="楷体"/>
                <w:szCs w:val="21"/>
              </w:rPr>
              <w:t>4</w:t>
            </w:r>
          </w:p>
        </w:tc>
        <w:tc>
          <w:tcPr>
            <w:tcW w:w="1449" w:type="dxa"/>
            <w:tcBorders>
              <w:tl2br w:val="nil"/>
              <w:tr2bl w:val="nil"/>
            </w:tcBorders>
            <w:vAlign w:val="center"/>
          </w:tcPr>
          <w:p w14:paraId="39AA5C5E" w14:textId="77777777" w:rsidR="0090787B" w:rsidRDefault="0090787B" w:rsidP="00835264">
            <w:pPr>
              <w:widowControl/>
              <w:spacing w:line="440" w:lineRule="exact"/>
              <w:jc w:val="center"/>
              <w:rPr>
                <w:rFonts w:ascii="宋体" w:eastAsia="宋体" w:hAnsi="宋体" w:cs="楷体"/>
                <w:szCs w:val="21"/>
              </w:rPr>
            </w:pPr>
            <w:r>
              <w:rPr>
                <w:rFonts w:ascii="宋体" w:eastAsia="宋体" w:hAnsi="宋体" w:cs="楷体"/>
                <w:szCs w:val="21"/>
              </w:rPr>
              <w:t>4</w:t>
            </w:r>
            <w:r>
              <w:rPr>
                <w:rFonts w:ascii="宋体" w:eastAsia="宋体" w:hAnsi="宋体" w:cs="楷体" w:hint="eastAsia"/>
                <w:szCs w:val="21"/>
              </w:rPr>
              <w:t>组</w:t>
            </w:r>
          </w:p>
        </w:tc>
      </w:tr>
      <w:tr w:rsidR="0090787B" w14:paraId="259DD5A4" w14:textId="77777777" w:rsidTr="00835264">
        <w:trPr>
          <w:trHeight w:val="1099"/>
        </w:trPr>
        <w:tc>
          <w:tcPr>
            <w:tcW w:w="993" w:type="dxa"/>
            <w:tcBorders>
              <w:tl2br w:val="nil"/>
              <w:tr2bl w:val="nil"/>
            </w:tcBorders>
            <w:vAlign w:val="center"/>
          </w:tcPr>
          <w:p w14:paraId="22B0FB44" w14:textId="77777777" w:rsidR="0090787B" w:rsidRDefault="0090787B" w:rsidP="00835264">
            <w:pPr>
              <w:widowControl/>
              <w:spacing w:line="440" w:lineRule="exact"/>
              <w:jc w:val="center"/>
              <w:rPr>
                <w:rFonts w:ascii="宋体" w:eastAsia="宋体" w:hAnsi="宋体" w:cs="楷体"/>
                <w:szCs w:val="21"/>
              </w:rPr>
            </w:pPr>
            <w:r>
              <w:rPr>
                <w:rFonts w:ascii="宋体" w:eastAsia="宋体" w:hAnsi="宋体" w:cs="楷体" w:hint="eastAsia"/>
                <w:szCs w:val="21"/>
              </w:rPr>
              <w:t>4</w:t>
            </w:r>
          </w:p>
        </w:tc>
        <w:tc>
          <w:tcPr>
            <w:tcW w:w="1291" w:type="dxa"/>
            <w:tcBorders>
              <w:tl2br w:val="nil"/>
              <w:tr2bl w:val="nil"/>
            </w:tcBorders>
            <w:vAlign w:val="center"/>
          </w:tcPr>
          <w:p w14:paraId="7AA4339F" w14:textId="77777777" w:rsidR="0090787B" w:rsidRDefault="0090787B" w:rsidP="00835264">
            <w:pPr>
              <w:widowControl/>
              <w:spacing w:line="440" w:lineRule="exact"/>
              <w:jc w:val="center"/>
              <w:rPr>
                <w:rFonts w:ascii="宋体" w:eastAsia="宋体" w:hAnsi="宋体" w:cs="楷体"/>
                <w:szCs w:val="21"/>
              </w:rPr>
            </w:pPr>
          </w:p>
        </w:tc>
        <w:tc>
          <w:tcPr>
            <w:tcW w:w="993" w:type="dxa"/>
            <w:tcBorders>
              <w:tl2br w:val="nil"/>
              <w:tr2bl w:val="nil"/>
            </w:tcBorders>
            <w:vAlign w:val="center"/>
          </w:tcPr>
          <w:p w14:paraId="085D4563" w14:textId="77777777" w:rsidR="0090787B" w:rsidRDefault="0090787B" w:rsidP="00835264">
            <w:pPr>
              <w:widowControl/>
              <w:spacing w:line="440" w:lineRule="exact"/>
              <w:jc w:val="center"/>
              <w:rPr>
                <w:rFonts w:ascii="宋体" w:eastAsia="宋体" w:hAnsi="宋体" w:cs="楷体"/>
                <w:szCs w:val="21"/>
              </w:rPr>
            </w:pPr>
          </w:p>
        </w:tc>
        <w:tc>
          <w:tcPr>
            <w:tcW w:w="2804" w:type="dxa"/>
            <w:tcBorders>
              <w:tl2br w:val="nil"/>
              <w:tr2bl w:val="nil"/>
            </w:tcBorders>
            <w:vAlign w:val="center"/>
          </w:tcPr>
          <w:p w14:paraId="7D3BACB8" w14:textId="77777777" w:rsidR="0090787B" w:rsidRDefault="0090787B" w:rsidP="00835264">
            <w:pPr>
              <w:widowControl/>
              <w:spacing w:line="440" w:lineRule="exact"/>
              <w:jc w:val="center"/>
              <w:rPr>
                <w:rFonts w:ascii="宋体" w:eastAsia="宋体" w:hAnsi="宋体" w:cs="楷体"/>
                <w:szCs w:val="21"/>
              </w:rPr>
            </w:pPr>
            <w:r>
              <w:rPr>
                <w:rFonts w:ascii="宋体" w:eastAsia="宋体" w:hAnsi="宋体" w:cs="楷体" w:hint="eastAsia"/>
                <w:szCs w:val="21"/>
              </w:rPr>
              <w:t>采集病史、体格检查</w:t>
            </w:r>
          </w:p>
          <w:p w14:paraId="755E132A" w14:textId="77777777" w:rsidR="0090787B" w:rsidRDefault="0090787B" w:rsidP="00835264">
            <w:pPr>
              <w:widowControl/>
              <w:spacing w:line="440" w:lineRule="exact"/>
              <w:jc w:val="center"/>
              <w:rPr>
                <w:rFonts w:ascii="宋体" w:eastAsia="宋体" w:hAnsi="宋体" w:cs="楷体"/>
                <w:szCs w:val="21"/>
              </w:rPr>
            </w:pPr>
            <w:r>
              <w:rPr>
                <w:rFonts w:ascii="宋体" w:eastAsia="宋体" w:hAnsi="宋体" w:cs="楷体" w:hint="eastAsia"/>
                <w:szCs w:val="21"/>
              </w:rPr>
              <w:t>（心血管检查）</w:t>
            </w:r>
          </w:p>
        </w:tc>
        <w:tc>
          <w:tcPr>
            <w:tcW w:w="1449" w:type="dxa"/>
            <w:tcBorders>
              <w:tl2br w:val="nil"/>
              <w:tr2bl w:val="nil"/>
            </w:tcBorders>
            <w:vAlign w:val="center"/>
          </w:tcPr>
          <w:p w14:paraId="35122A12" w14:textId="77777777" w:rsidR="0090787B" w:rsidRDefault="0090787B" w:rsidP="00835264">
            <w:pPr>
              <w:widowControl/>
              <w:spacing w:line="440" w:lineRule="exact"/>
              <w:jc w:val="center"/>
              <w:rPr>
                <w:rFonts w:ascii="宋体" w:eastAsia="宋体" w:hAnsi="宋体" w:cs="楷体"/>
                <w:szCs w:val="21"/>
              </w:rPr>
            </w:pPr>
            <w:r>
              <w:rPr>
                <w:rFonts w:ascii="宋体" w:eastAsia="宋体" w:hAnsi="宋体" w:cs="楷体"/>
                <w:szCs w:val="21"/>
              </w:rPr>
              <w:t>4</w:t>
            </w:r>
          </w:p>
        </w:tc>
        <w:tc>
          <w:tcPr>
            <w:tcW w:w="1449" w:type="dxa"/>
            <w:tcBorders>
              <w:tl2br w:val="nil"/>
              <w:tr2bl w:val="nil"/>
            </w:tcBorders>
            <w:vAlign w:val="center"/>
          </w:tcPr>
          <w:p w14:paraId="14E4B91A" w14:textId="77777777" w:rsidR="0090787B" w:rsidRDefault="0090787B" w:rsidP="00835264">
            <w:pPr>
              <w:widowControl/>
              <w:spacing w:line="440" w:lineRule="exact"/>
              <w:jc w:val="center"/>
              <w:rPr>
                <w:rFonts w:ascii="宋体" w:eastAsia="宋体" w:hAnsi="宋体" w:cs="楷体"/>
                <w:szCs w:val="21"/>
              </w:rPr>
            </w:pPr>
            <w:r>
              <w:rPr>
                <w:rFonts w:ascii="宋体" w:eastAsia="宋体" w:hAnsi="宋体" w:cs="楷体"/>
                <w:szCs w:val="21"/>
              </w:rPr>
              <w:t>4</w:t>
            </w:r>
            <w:r>
              <w:rPr>
                <w:rFonts w:ascii="宋体" w:eastAsia="宋体" w:hAnsi="宋体" w:cs="楷体" w:hint="eastAsia"/>
                <w:szCs w:val="21"/>
              </w:rPr>
              <w:t>组</w:t>
            </w:r>
          </w:p>
        </w:tc>
      </w:tr>
      <w:tr w:rsidR="0090787B" w14:paraId="3E620298" w14:textId="77777777" w:rsidTr="00835264">
        <w:trPr>
          <w:trHeight w:val="1099"/>
        </w:trPr>
        <w:tc>
          <w:tcPr>
            <w:tcW w:w="993" w:type="dxa"/>
            <w:tcBorders>
              <w:tl2br w:val="nil"/>
              <w:tr2bl w:val="nil"/>
            </w:tcBorders>
            <w:vAlign w:val="center"/>
          </w:tcPr>
          <w:p w14:paraId="3319BB16" w14:textId="77777777" w:rsidR="0090787B" w:rsidRDefault="0090787B" w:rsidP="00835264">
            <w:pPr>
              <w:widowControl/>
              <w:spacing w:line="440" w:lineRule="exact"/>
              <w:jc w:val="center"/>
              <w:rPr>
                <w:rFonts w:ascii="宋体" w:eastAsia="宋体" w:hAnsi="宋体" w:cs="楷体"/>
                <w:szCs w:val="21"/>
              </w:rPr>
            </w:pPr>
            <w:r>
              <w:rPr>
                <w:rFonts w:ascii="宋体" w:eastAsia="宋体" w:hAnsi="宋体" w:cs="楷体" w:hint="eastAsia"/>
                <w:szCs w:val="21"/>
              </w:rPr>
              <w:t>5</w:t>
            </w:r>
          </w:p>
        </w:tc>
        <w:tc>
          <w:tcPr>
            <w:tcW w:w="1291" w:type="dxa"/>
            <w:tcBorders>
              <w:tl2br w:val="nil"/>
              <w:tr2bl w:val="nil"/>
            </w:tcBorders>
            <w:vAlign w:val="center"/>
          </w:tcPr>
          <w:p w14:paraId="7D2B11E8" w14:textId="77777777" w:rsidR="0090787B" w:rsidRDefault="0090787B" w:rsidP="00835264">
            <w:pPr>
              <w:widowControl/>
              <w:spacing w:line="440" w:lineRule="exact"/>
              <w:jc w:val="center"/>
              <w:rPr>
                <w:rFonts w:ascii="宋体" w:eastAsia="宋体" w:hAnsi="宋体" w:cs="楷体"/>
                <w:szCs w:val="21"/>
              </w:rPr>
            </w:pPr>
          </w:p>
        </w:tc>
        <w:tc>
          <w:tcPr>
            <w:tcW w:w="993" w:type="dxa"/>
            <w:tcBorders>
              <w:tl2br w:val="nil"/>
              <w:tr2bl w:val="nil"/>
            </w:tcBorders>
            <w:vAlign w:val="center"/>
          </w:tcPr>
          <w:p w14:paraId="785AE617" w14:textId="77777777" w:rsidR="0090787B" w:rsidRDefault="0090787B" w:rsidP="00835264">
            <w:pPr>
              <w:widowControl/>
              <w:spacing w:line="440" w:lineRule="exact"/>
              <w:jc w:val="center"/>
              <w:rPr>
                <w:rFonts w:ascii="宋体" w:eastAsia="宋体" w:hAnsi="宋体" w:cs="楷体"/>
                <w:szCs w:val="21"/>
              </w:rPr>
            </w:pPr>
          </w:p>
        </w:tc>
        <w:tc>
          <w:tcPr>
            <w:tcW w:w="2804" w:type="dxa"/>
            <w:tcBorders>
              <w:tl2br w:val="nil"/>
              <w:tr2bl w:val="nil"/>
            </w:tcBorders>
            <w:vAlign w:val="center"/>
          </w:tcPr>
          <w:p w14:paraId="523A0773" w14:textId="77777777" w:rsidR="0090787B" w:rsidRDefault="0090787B" w:rsidP="00835264">
            <w:pPr>
              <w:widowControl/>
              <w:spacing w:line="440" w:lineRule="exact"/>
              <w:jc w:val="center"/>
              <w:rPr>
                <w:rFonts w:ascii="宋体" w:eastAsia="宋体" w:hAnsi="宋体" w:cs="楷体"/>
                <w:szCs w:val="21"/>
              </w:rPr>
            </w:pPr>
            <w:r>
              <w:rPr>
                <w:rFonts w:ascii="宋体" w:eastAsia="宋体" w:hAnsi="宋体" w:cs="楷体" w:hint="eastAsia"/>
                <w:szCs w:val="21"/>
              </w:rPr>
              <w:t>采集病史、体格检查</w:t>
            </w:r>
          </w:p>
          <w:p w14:paraId="173CB3CD" w14:textId="77777777" w:rsidR="0090787B" w:rsidRDefault="0090787B" w:rsidP="00835264">
            <w:pPr>
              <w:widowControl/>
              <w:spacing w:line="440" w:lineRule="exact"/>
              <w:jc w:val="center"/>
              <w:rPr>
                <w:rFonts w:ascii="宋体" w:eastAsia="宋体" w:hAnsi="宋体" w:cs="楷体"/>
                <w:szCs w:val="21"/>
              </w:rPr>
            </w:pPr>
            <w:r>
              <w:rPr>
                <w:rFonts w:ascii="宋体" w:eastAsia="宋体" w:hAnsi="宋体" w:cs="楷体" w:hint="eastAsia"/>
                <w:szCs w:val="21"/>
              </w:rPr>
              <w:t>（心血管检查）</w:t>
            </w:r>
          </w:p>
        </w:tc>
        <w:tc>
          <w:tcPr>
            <w:tcW w:w="1449" w:type="dxa"/>
            <w:tcBorders>
              <w:tl2br w:val="nil"/>
              <w:tr2bl w:val="nil"/>
            </w:tcBorders>
            <w:vAlign w:val="center"/>
          </w:tcPr>
          <w:p w14:paraId="0ECA7DF7" w14:textId="77777777" w:rsidR="0090787B" w:rsidRDefault="0090787B" w:rsidP="00835264">
            <w:pPr>
              <w:widowControl/>
              <w:spacing w:line="440" w:lineRule="exact"/>
              <w:jc w:val="center"/>
              <w:rPr>
                <w:rFonts w:ascii="宋体" w:eastAsia="宋体" w:hAnsi="宋体" w:cs="楷体"/>
                <w:szCs w:val="21"/>
              </w:rPr>
            </w:pPr>
            <w:r>
              <w:rPr>
                <w:rFonts w:ascii="宋体" w:eastAsia="宋体" w:hAnsi="宋体" w:cs="楷体"/>
                <w:szCs w:val="21"/>
              </w:rPr>
              <w:t>4</w:t>
            </w:r>
          </w:p>
        </w:tc>
        <w:tc>
          <w:tcPr>
            <w:tcW w:w="1449" w:type="dxa"/>
            <w:tcBorders>
              <w:tl2br w:val="nil"/>
              <w:tr2bl w:val="nil"/>
            </w:tcBorders>
            <w:vAlign w:val="center"/>
          </w:tcPr>
          <w:p w14:paraId="094F32F1" w14:textId="77777777" w:rsidR="0090787B" w:rsidRDefault="0090787B" w:rsidP="00835264">
            <w:pPr>
              <w:widowControl/>
              <w:spacing w:line="440" w:lineRule="exact"/>
              <w:jc w:val="center"/>
              <w:rPr>
                <w:rFonts w:ascii="宋体" w:eastAsia="宋体" w:hAnsi="宋体" w:cs="楷体"/>
                <w:szCs w:val="21"/>
              </w:rPr>
            </w:pPr>
            <w:r>
              <w:rPr>
                <w:rFonts w:ascii="宋体" w:eastAsia="宋体" w:hAnsi="宋体" w:cs="楷体"/>
                <w:szCs w:val="21"/>
              </w:rPr>
              <w:t>4</w:t>
            </w:r>
            <w:r>
              <w:rPr>
                <w:rFonts w:ascii="宋体" w:eastAsia="宋体" w:hAnsi="宋体" w:cs="楷体" w:hint="eastAsia"/>
                <w:szCs w:val="21"/>
              </w:rPr>
              <w:t>组</w:t>
            </w:r>
          </w:p>
        </w:tc>
      </w:tr>
      <w:tr w:rsidR="0090787B" w14:paraId="108D357C" w14:textId="77777777" w:rsidTr="00835264">
        <w:trPr>
          <w:trHeight w:val="1099"/>
        </w:trPr>
        <w:tc>
          <w:tcPr>
            <w:tcW w:w="993" w:type="dxa"/>
            <w:tcBorders>
              <w:tl2br w:val="nil"/>
              <w:tr2bl w:val="nil"/>
            </w:tcBorders>
            <w:vAlign w:val="center"/>
          </w:tcPr>
          <w:p w14:paraId="510A6027" w14:textId="77777777" w:rsidR="0090787B" w:rsidRDefault="0090787B" w:rsidP="00835264">
            <w:pPr>
              <w:widowControl/>
              <w:spacing w:line="440" w:lineRule="exact"/>
              <w:jc w:val="center"/>
              <w:rPr>
                <w:rFonts w:ascii="宋体" w:eastAsia="宋体" w:hAnsi="宋体" w:cs="楷体"/>
                <w:szCs w:val="21"/>
              </w:rPr>
            </w:pPr>
            <w:r>
              <w:rPr>
                <w:rFonts w:ascii="宋体" w:eastAsia="宋体" w:hAnsi="宋体" w:cs="楷体" w:hint="eastAsia"/>
                <w:szCs w:val="21"/>
              </w:rPr>
              <w:lastRenderedPageBreak/>
              <w:t>6</w:t>
            </w:r>
          </w:p>
        </w:tc>
        <w:tc>
          <w:tcPr>
            <w:tcW w:w="1291" w:type="dxa"/>
            <w:tcBorders>
              <w:tl2br w:val="nil"/>
              <w:tr2bl w:val="nil"/>
            </w:tcBorders>
            <w:vAlign w:val="center"/>
          </w:tcPr>
          <w:p w14:paraId="16179754" w14:textId="77777777" w:rsidR="0090787B" w:rsidRDefault="0090787B" w:rsidP="00835264">
            <w:pPr>
              <w:widowControl/>
              <w:spacing w:line="440" w:lineRule="exact"/>
              <w:jc w:val="center"/>
              <w:rPr>
                <w:rFonts w:ascii="宋体" w:eastAsia="宋体" w:hAnsi="宋体" w:cs="楷体"/>
                <w:szCs w:val="21"/>
              </w:rPr>
            </w:pPr>
          </w:p>
        </w:tc>
        <w:tc>
          <w:tcPr>
            <w:tcW w:w="993" w:type="dxa"/>
            <w:tcBorders>
              <w:tl2br w:val="nil"/>
              <w:tr2bl w:val="nil"/>
            </w:tcBorders>
            <w:vAlign w:val="center"/>
          </w:tcPr>
          <w:p w14:paraId="22153F38" w14:textId="77777777" w:rsidR="0090787B" w:rsidRDefault="0090787B" w:rsidP="00835264">
            <w:pPr>
              <w:widowControl/>
              <w:spacing w:line="440" w:lineRule="exact"/>
              <w:jc w:val="center"/>
              <w:rPr>
                <w:rFonts w:ascii="宋体" w:eastAsia="宋体" w:hAnsi="宋体" w:cs="楷体"/>
                <w:szCs w:val="21"/>
              </w:rPr>
            </w:pPr>
          </w:p>
        </w:tc>
        <w:tc>
          <w:tcPr>
            <w:tcW w:w="2804" w:type="dxa"/>
            <w:tcBorders>
              <w:tl2br w:val="nil"/>
              <w:tr2bl w:val="nil"/>
            </w:tcBorders>
            <w:vAlign w:val="center"/>
          </w:tcPr>
          <w:p w14:paraId="242708AF" w14:textId="77777777" w:rsidR="0090787B" w:rsidRDefault="0090787B" w:rsidP="00835264">
            <w:pPr>
              <w:widowControl/>
              <w:spacing w:line="440" w:lineRule="exact"/>
              <w:jc w:val="center"/>
              <w:rPr>
                <w:rFonts w:ascii="宋体" w:eastAsia="宋体" w:hAnsi="宋体" w:cs="楷体"/>
                <w:szCs w:val="21"/>
              </w:rPr>
            </w:pPr>
            <w:r>
              <w:rPr>
                <w:rFonts w:ascii="宋体" w:eastAsia="宋体" w:hAnsi="宋体" w:cs="楷体" w:hint="eastAsia"/>
                <w:szCs w:val="21"/>
              </w:rPr>
              <w:t>采集病史、体格检查</w:t>
            </w:r>
          </w:p>
          <w:p w14:paraId="0884E40A" w14:textId="77777777" w:rsidR="0090787B" w:rsidRDefault="0090787B" w:rsidP="00835264">
            <w:pPr>
              <w:widowControl/>
              <w:spacing w:line="440" w:lineRule="exact"/>
              <w:jc w:val="center"/>
              <w:rPr>
                <w:rFonts w:ascii="宋体" w:eastAsia="宋体" w:hAnsi="宋体" w:cs="楷体"/>
                <w:szCs w:val="21"/>
              </w:rPr>
            </w:pPr>
            <w:r>
              <w:rPr>
                <w:rFonts w:ascii="宋体" w:eastAsia="宋体" w:hAnsi="宋体" w:cs="楷体" w:hint="eastAsia"/>
                <w:szCs w:val="21"/>
              </w:rPr>
              <w:t>（腹部检查）</w:t>
            </w:r>
          </w:p>
        </w:tc>
        <w:tc>
          <w:tcPr>
            <w:tcW w:w="1449" w:type="dxa"/>
            <w:tcBorders>
              <w:tl2br w:val="nil"/>
              <w:tr2bl w:val="nil"/>
            </w:tcBorders>
            <w:vAlign w:val="center"/>
          </w:tcPr>
          <w:p w14:paraId="6D2D0B87" w14:textId="77777777" w:rsidR="0090787B" w:rsidRDefault="0090787B" w:rsidP="00835264">
            <w:pPr>
              <w:widowControl/>
              <w:spacing w:line="440" w:lineRule="exact"/>
              <w:jc w:val="center"/>
              <w:rPr>
                <w:rFonts w:ascii="宋体" w:eastAsia="宋体" w:hAnsi="宋体" w:cs="楷体"/>
                <w:szCs w:val="21"/>
              </w:rPr>
            </w:pPr>
            <w:r>
              <w:rPr>
                <w:rFonts w:ascii="宋体" w:eastAsia="宋体" w:hAnsi="宋体" w:cs="楷体"/>
                <w:szCs w:val="21"/>
              </w:rPr>
              <w:t>4</w:t>
            </w:r>
          </w:p>
        </w:tc>
        <w:tc>
          <w:tcPr>
            <w:tcW w:w="1449" w:type="dxa"/>
            <w:tcBorders>
              <w:tl2br w:val="nil"/>
              <w:tr2bl w:val="nil"/>
            </w:tcBorders>
            <w:vAlign w:val="center"/>
          </w:tcPr>
          <w:p w14:paraId="74202736" w14:textId="77777777" w:rsidR="0090787B" w:rsidRDefault="0090787B" w:rsidP="00835264">
            <w:pPr>
              <w:widowControl/>
              <w:spacing w:line="440" w:lineRule="exact"/>
              <w:jc w:val="center"/>
              <w:rPr>
                <w:rFonts w:ascii="宋体" w:eastAsia="宋体" w:hAnsi="宋体" w:cs="楷体"/>
                <w:szCs w:val="21"/>
              </w:rPr>
            </w:pPr>
            <w:r>
              <w:rPr>
                <w:rFonts w:ascii="宋体" w:eastAsia="宋体" w:hAnsi="宋体" w:cs="楷体"/>
                <w:szCs w:val="21"/>
              </w:rPr>
              <w:t>4</w:t>
            </w:r>
            <w:r>
              <w:rPr>
                <w:rFonts w:ascii="宋体" w:eastAsia="宋体" w:hAnsi="宋体" w:cs="楷体" w:hint="eastAsia"/>
                <w:szCs w:val="21"/>
              </w:rPr>
              <w:t>组</w:t>
            </w:r>
          </w:p>
        </w:tc>
      </w:tr>
      <w:tr w:rsidR="0090787B" w14:paraId="0ABCDF68" w14:textId="77777777" w:rsidTr="00835264">
        <w:trPr>
          <w:trHeight w:val="1099"/>
        </w:trPr>
        <w:tc>
          <w:tcPr>
            <w:tcW w:w="993" w:type="dxa"/>
            <w:tcBorders>
              <w:tl2br w:val="nil"/>
              <w:tr2bl w:val="nil"/>
            </w:tcBorders>
            <w:vAlign w:val="center"/>
          </w:tcPr>
          <w:p w14:paraId="14499B0F" w14:textId="77777777" w:rsidR="0090787B" w:rsidRDefault="0090787B" w:rsidP="00835264">
            <w:pPr>
              <w:widowControl/>
              <w:spacing w:line="440" w:lineRule="exact"/>
              <w:jc w:val="center"/>
              <w:rPr>
                <w:rFonts w:ascii="宋体" w:eastAsia="宋体" w:hAnsi="宋体" w:cs="楷体"/>
                <w:szCs w:val="21"/>
              </w:rPr>
            </w:pPr>
            <w:r>
              <w:rPr>
                <w:rFonts w:ascii="宋体" w:eastAsia="宋体" w:hAnsi="宋体" w:cs="楷体" w:hint="eastAsia"/>
                <w:szCs w:val="21"/>
              </w:rPr>
              <w:t>7</w:t>
            </w:r>
          </w:p>
        </w:tc>
        <w:tc>
          <w:tcPr>
            <w:tcW w:w="1291" w:type="dxa"/>
            <w:tcBorders>
              <w:tl2br w:val="nil"/>
              <w:tr2bl w:val="nil"/>
            </w:tcBorders>
            <w:vAlign w:val="center"/>
          </w:tcPr>
          <w:p w14:paraId="66CE4D16" w14:textId="77777777" w:rsidR="0090787B" w:rsidRDefault="0090787B" w:rsidP="00835264">
            <w:pPr>
              <w:widowControl/>
              <w:spacing w:line="440" w:lineRule="exact"/>
              <w:jc w:val="center"/>
              <w:rPr>
                <w:rFonts w:ascii="宋体" w:eastAsia="宋体" w:hAnsi="宋体" w:cs="楷体"/>
                <w:szCs w:val="21"/>
              </w:rPr>
            </w:pPr>
          </w:p>
        </w:tc>
        <w:tc>
          <w:tcPr>
            <w:tcW w:w="993" w:type="dxa"/>
            <w:tcBorders>
              <w:tl2br w:val="nil"/>
              <w:tr2bl w:val="nil"/>
            </w:tcBorders>
            <w:vAlign w:val="center"/>
          </w:tcPr>
          <w:p w14:paraId="13703F81" w14:textId="77777777" w:rsidR="0090787B" w:rsidRDefault="0090787B" w:rsidP="00835264">
            <w:pPr>
              <w:widowControl/>
              <w:spacing w:line="440" w:lineRule="exact"/>
              <w:jc w:val="center"/>
              <w:rPr>
                <w:rFonts w:ascii="宋体" w:eastAsia="宋体" w:hAnsi="宋体" w:cs="楷体"/>
                <w:szCs w:val="21"/>
              </w:rPr>
            </w:pPr>
          </w:p>
        </w:tc>
        <w:tc>
          <w:tcPr>
            <w:tcW w:w="2804" w:type="dxa"/>
            <w:tcBorders>
              <w:tl2br w:val="nil"/>
              <w:tr2bl w:val="nil"/>
            </w:tcBorders>
            <w:vAlign w:val="center"/>
          </w:tcPr>
          <w:p w14:paraId="5440EAAA" w14:textId="77777777" w:rsidR="0090787B" w:rsidRDefault="0090787B" w:rsidP="00835264">
            <w:pPr>
              <w:widowControl/>
              <w:spacing w:line="440" w:lineRule="exact"/>
              <w:jc w:val="center"/>
              <w:rPr>
                <w:rFonts w:ascii="宋体" w:eastAsia="宋体" w:hAnsi="宋体" w:cs="楷体"/>
                <w:szCs w:val="21"/>
              </w:rPr>
            </w:pPr>
            <w:r>
              <w:rPr>
                <w:rFonts w:ascii="宋体" w:eastAsia="宋体" w:hAnsi="宋体" w:cs="楷体" w:hint="eastAsia"/>
                <w:szCs w:val="21"/>
              </w:rPr>
              <w:t>采集病史、体格检查</w:t>
            </w:r>
          </w:p>
          <w:p w14:paraId="59775B71" w14:textId="77777777" w:rsidR="0090787B" w:rsidRDefault="0090787B" w:rsidP="00835264">
            <w:pPr>
              <w:widowControl/>
              <w:spacing w:line="440" w:lineRule="exact"/>
              <w:jc w:val="center"/>
              <w:rPr>
                <w:rFonts w:ascii="宋体" w:eastAsia="宋体" w:hAnsi="宋体" w:cs="楷体"/>
                <w:szCs w:val="21"/>
              </w:rPr>
            </w:pPr>
            <w:r>
              <w:rPr>
                <w:rFonts w:ascii="宋体" w:eastAsia="宋体" w:hAnsi="宋体" w:cs="楷体" w:hint="eastAsia"/>
                <w:szCs w:val="21"/>
              </w:rPr>
              <w:t>（腹部检查）</w:t>
            </w:r>
          </w:p>
        </w:tc>
        <w:tc>
          <w:tcPr>
            <w:tcW w:w="1449" w:type="dxa"/>
            <w:tcBorders>
              <w:tl2br w:val="nil"/>
              <w:tr2bl w:val="nil"/>
            </w:tcBorders>
            <w:vAlign w:val="center"/>
          </w:tcPr>
          <w:p w14:paraId="52FBD62A" w14:textId="77777777" w:rsidR="0090787B" w:rsidRDefault="0090787B" w:rsidP="00835264">
            <w:pPr>
              <w:widowControl/>
              <w:spacing w:line="440" w:lineRule="exact"/>
              <w:jc w:val="center"/>
              <w:rPr>
                <w:rFonts w:ascii="宋体" w:eastAsia="宋体" w:hAnsi="宋体" w:cs="楷体"/>
                <w:szCs w:val="21"/>
              </w:rPr>
            </w:pPr>
            <w:r>
              <w:rPr>
                <w:rFonts w:ascii="宋体" w:eastAsia="宋体" w:hAnsi="宋体" w:cs="楷体"/>
                <w:szCs w:val="21"/>
              </w:rPr>
              <w:t>4</w:t>
            </w:r>
          </w:p>
        </w:tc>
        <w:tc>
          <w:tcPr>
            <w:tcW w:w="1449" w:type="dxa"/>
            <w:tcBorders>
              <w:tl2br w:val="nil"/>
              <w:tr2bl w:val="nil"/>
            </w:tcBorders>
            <w:vAlign w:val="center"/>
          </w:tcPr>
          <w:p w14:paraId="2253FA7A" w14:textId="77777777" w:rsidR="0090787B" w:rsidRDefault="0090787B" w:rsidP="00835264">
            <w:pPr>
              <w:widowControl/>
              <w:spacing w:line="440" w:lineRule="exact"/>
              <w:jc w:val="center"/>
              <w:rPr>
                <w:rFonts w:ascii="宋体" w:eastAsia="宋体" w:hAnsi="宋体" w:cs="楷体"/>
                <w:szCs w:val="21"/>
              </w:rPr>
            </w:pPr>
            <w:r>
              <w:rPr>
                <w:rFonts w:ascii="宋体" w:eastAsia="宋体" w:hAnsi="宋体" w:cs="楷体"/>
                <w:szCs w:val="21"/>
              </w:rPr>
              <w:t>4</w:t>
            </w:r>
            <w:r>
              <w:rPr>
                <w:rFonts w:ascii="宋体" w:eastAsia="宋体" w:hAnsi="宋体" w:cs="楷体" w:hint="eastAsia"/>
                <w:szCs w:val="21"/>
              </w:rPr>
              <w:t>组</w:t>
            </w:r>
          </w:p>
        </w:tc>
      </w:tr>
      <w:tr w:rsidR="0090787B" w14:paraId="7852C011" w14:textId="77777777" w:rsidTr="00835264">
        <w:trPr>
          <w:trHeight w:val="1099"/>
        </w:trPr>
        <w:tc>
          <w:tcPr>
            <w:tcW w:w="993" w:type="dxa"/>
            <w:tcBorders>
              <w:tl2br w:val="nil"/>
              <w:tr2bl w:val="nil"/>
            </w:tcBorders>
            <w:vAlign w:val="center"/>
          </w:tcPr>
          <w:p w14:paraId="0AD35E65" w14:textId="77777777" w:rsidR="0090787B" w:rsidRDefault="0090787B" w:rsidP="00835264">
            <w:pPr>
              <w:widowControl/>
              <w:spacing w:line="440" w:lineRule="exact"/>
              <w:jc w:val="center"/>
              <w:rPr>
                <w:rFonts w:ascii="宋体" w:eastAsia="宋体" w:hAnsi="宋体" w:cs="楷体"/>
                <w:szCs w:val="21"/>
              </w:rPr>
            </w:pPr>
            <w:r>
              <w:rPr>
                <w:rFonts w:ascii="宋体" w:eastAsia="宋体" w:hAnsi="宋体" w:cs="楷体" w:hint="eastAsia"/>
                <w:szCs w:val="21"/>
              </w:rPr>
              <w:t>8</w:t>
            </w:r>
          </w:p>
        </w:tc>
        <w:tc>
          <w:tcPr>
            <w:tcW w:w="1291" w:type="dxa"/>
            <w:tcBorders>
              <w:tl2br w:val="nil"/>
              <w:tr2bl w:val="nil"/>
            </w:tcBorders>
            <w:vAlign w:val="center"/>
          </w:tcPr>
          <w:p w14:paraId="69D8F259" w14:textId="77777777" w:rsidR="0090787B" w:rsidRDefault="0090787B" w:rsidP="00835264">
            <w:pPr>
              <w:widowControl/>
              <w:spacing w:line="440" w:lineRule="exact"/>
              <w:jc w:val="center"/>
              <w:rPr>
                <w:rFonts w:ascii="宋体" w:eastAsia="宋体" w:hAnsi="宋体" w:cs="楷体"/>
                <w:szCs w:val="21"/>
              </w:rPr>
            </w:pPr>
          </w:p>
        </w:tc>
        <w:tc>
          <w:tcPr>
            <w:tcW w:w="993" w:type="dxa"/>
            <w:tcBorders>
              <w:tl2br w:val="nil"/>
              <w:tr2bl w:val="nil"/>
            </w:tcBorders>
            <w:vAlign w:val="center"/>
          </w:tcPr>
          <w:p w14:paraId="42D6403C" w14:textId="77777777" w:rsidR="0090787B" w:rsidRDefault="0090787B" w:rsidP="00835264">
            <w:pPr>
              <w:widowControl/>
              <w:spacing w:line="440" w:lineRule="exact"/>
              <w:jc w:val="center"/>
              <w:rPr>
                <w:rFonts w:ascii="宋体" w:eastAsia="宋体" w:hAnsi="宋体" w:cs="楷体"/>
                <w:szCs w:val="21"/>
              </w:rPr>
            </w:pPr>
          </w:p>
        </w:tc>
        <w:tc>
          <w:tcPr>
            <w:tcW w:w="2804" w:type="dxa"/>
            <w:tcBorders>
              <w:tl2br w:val="nil"/>
              <w:tr2bl w:val="nil"/>
            </w:tcBorders>
            <w:vAlign w:val="center"/>
          </w:tcPr>
          <w:p w14:paraId="306B19F6" w14:textId="77777777" w:rsidR="0090787B" w:rsidRDefault="0090787B" w:rsidP="00835264">
            <w:pPr>
              <w:widowControl/>
              <w:spacing w:line="440" w:lineRule="exact"/>
              <w:jc w:val="center"/>
              <w:rPr>
                <w:rFonts w:ascii="宋体" w:eastAsia="宋体" w:hAnsi="宋体" w:cs="楷体"/>
                <w:szCs w:val="21"/>
              </w:rPr>
            </w:pPr>
            <w:r>
              <w:rPr>
                <w:rFonts w:ascii="宋体" w:eastAsia="宋体" w:hAnsi="宋体" w:cs="楷体" w:hint="eastAsia"/>
                <w:szCs w:val="21"/>
              </w:rPr>
              <w:t>神经系统检查以及系统体格检查</w:t>
            </w:r>
          </w:p>
        </w:tc>
        <w:tc>
          <w:tcPr>
            <w:tcW w:w="1449" w:type="dxa"/>
            <w:tcBorders>
              <w:tl2br w:val="nil"/>
              <w:tr2bl w:val="nil"/>
            </w:tcBorders>
            <w:vAlign w:val="center"/>
          </w:tcPr>
          <w:p w14:paraId="17CFB5E1" w14:textId="77777777" w:rsidR="0090787B" w:rsidRDefault="0090787B" w:rsidP="00835264">
            <w:pPr>
              <w:widowControl/>
              <w:spacing w:line="440" w:lineRule="exact"/>
              <w:jc w:val="center"/>
              <w:rPr>
                <w:rFonts w:ascii="宋体" w:eastAsia="宋体" w:hAnsi="宋体" w:cs="楷体"/>
                <w:szCs w:val="21"/>
              </w:rPr>
            </w:pPr>
            <w:r>
              <w:rPr>
                <w:rFonts w:ascii="宋体" w:eastAsia="宋体" w:hAnsi="宋体" w:cs="楷体"/>
                <w:szCs w:val="21"/>
              </w:rPr>
              <w:t>4</w:t>
            </w:r>
          </w:p>
        </w:tc>
        <w:tc>
          <w:tcPr>
            <w:tcW w:w="1449" w:type="dxa"/>
            <w:tcBorders>
              <w:tl2br w:val="nil"/>
              <w:tr2bl w:val="nil"/>
            </w:tcBorders>
            <w:vAlign w:val="center"/>
          </w:tcPr>
          <w:p w14:paraId="16814578" w14:textId="77777777" w:rsidR="0090787B" w:rsidRDefault="0090787B" w:rsidP="00835264">
            <w:pPr>
              <w:widowControl/>
              <w:spacing w:line="440" w:lineRule="exact"/>
              <w:jc w:val="center"/>
              <w:rPr>
                <w:rFonts w:ascii="宋体" w:eastAsia="宋体" w:hAnsi="宋体" w:cs="楷体"/>
                <w:szCs w:val="21"/>
              </w:rPr>
            </w:pPr>
            <w:r>
              <w:rPr>
                <w:rFonts w:ascii="宋体" w:eastAsia="宋体" w:hAnsi="宋体" w:cs="楷体"/>
                <w:szCs w:val="21"/>
              </w:rPr>
              <w:t>4</w:t>
            </w:r>
            <w:r>
              <w:rPr>
                <w:rFonts w:ascii="宋体" w:eastAsia="宋体" w:hAnsi="宋体" w:cs="楷体" w:hint="eastAsia"/>
                <w:szCs w:val="21"/>
              </w:rPr>
              <w:t>组</w:t>
            </w:r>
          </w:p>
        </w:tc>
      </w:tr>
      <w:tr w:rsidR="0090787B" w14:paraId="2C126C96" w14:textId="77777777" w:rsidTr="00835264">
        <w:trPr>
          <w:trHeight w:val="1099"/>
        </w:trPr>
        <w:tc>
          <w:tcPr>
            <w:tcW w:w="993" w:type="dxa"/>
            <w:tcBorders>
              <w:tl2br w:val="nil"/>
              <w:tr2bl w:val="nil"/>
            </w:tcBorders>
            <w:vAlign w:val="center"/>
          </w:tcPr>
          <w:p w14:paraId="199F4437" w14:textId="77777777" w:rsidR="0090787B" w:rsidRDefault="0090787B" w:rsidP="00835264">
            <w:pPr>
              <w:widowControl/>
              <w:spacing w:line="440" w:lineRule="exact"/>
              <w:jc w:val="center"/>
              <w:rPr>
                <w:rFonts w:ascii="宋体" w:eastAsia="宋体" w:hAnsi="宋体" w:cs="楷体"/>
                <w:szCs w:val="21"/>
              </w:rPr>
            </w:pPr>
            <w:r>
              <w:rPr>
                <w:rFonts w:ascii="宋体" w:eastAsia="宋体" w:hAnsi="宋体" w:cs="楷体" w:hint="eastAsia"/>
                <w:szCs w:val="21"/>
              </w:rPr>
              <w:t>9</w:t>
            </w:r>
          </w:p>
        </w:tc>
        <w:tc>
          <w:tcPr>
            <w:tcW w:w="1291" w:type="dxa"/>
            <w:tcBorders>
              <w:tl2br w:val="nil"/>
              <w:tr2bl w:val="nil"/>
            </w:tcBorders>
            <w:vAlign w:val="center"/>
          </w:tcPr>
          <w:p w14:paraId="0E08A529" w14:textId="77777777" w:rsidR="0090787B" w:rsidRDefault="0090787B" w:rsidP="00835264">
            <w:pPr>
              <w:widowControl/>
              <w:spacing w:line="440" w:lineRule="exact"/>
              <w:jc w:val="center"/>
              <w:rPr>
                <w:rFonts w:ascii="宋体" w:eastAsia="宋体" w:hAnsi="宋体" w:cs="楷体"/>
                <w:szCs w:val="21"/>
              </w:rPr>
            </w:pPr>
          </w:p>
        </w:tc>
        <w:tc>
          <w:tcPr>
            <w:tcW w:w="993" w:type="dxa"/>
            <w:tcBorders>
              <w:tl2br w:val="nil"/>
              <w:tr2bl w:val="nil"/>
            </w:tcBorders>
            <w:vAlign w:val="center"/>
          </w:tcPr>
          <w:p w14:paraId="7CB4CBB1" w14:textId="77777777" w:rsidR="0090787B" w:rsidRDefault="0090787B" w:rsidP="00835264">
            <w:pPr>
              <w:widowControl/>
              <w:spacing w:line="440" w:lineRule="exact"/>
              <w:jc w:val="center"/>
              <w:rPr>
                <w:rFonts w:ascii="宋体" w:eastAsia="宋体" w:hAnsi="宋体" w:cs="楷体"/>
                <w:szCs w:val="21"/>
              </w:rPr>
            </w:pPr>
          </w:p>
        </w:tc>
        <w:tc>
          <w:tcPr>
            <w:tcW w:w="2804" w:type="dxa"/>
            <w:tcBorders>
              <w:tl2br w:val="nil"/>
              <w:tr2bl w:val="nil"/>
            </w:tcBorders>
            <w:vAlign w:val="center"/>
          </w:tcPr>
          <w:p w14:paraId="3EF72F2D" w14:textId="77777777" w:rsidR="0090787B" w:rsidRDefault="0090787B" w:rsidP="00835264">
            <w:pPr>
              <w:widowControl/>
              <w:spacing w:line="440" w:lineRule="exact"/>
              <w:jc w:val="center"/>
              <w:rPr>
                <w:rFonts w:ascii="宋体" w:eastAsia="宋体" w:hAnsi="宋体" w:cs="楷体"/>
                <w:szCs w:val="21"/>
              </w:rPr>
            </w:pPr>
            <w:r>
              <w:rPr>
                <w:rFonts w:ascii="宋体" w:eastAsia="宋体" w:hAnsi="宋体" w:cs="楷体" w:hint="eastAsia"/>
                <w:szCs w:val="21"/>
              </w:rPr>
              <w:t>神经系统检查以及系统体格检查</w:t>
            </w:r>
          </w:p>
        </w:tc>
        <w:tc>
          <w:tcPr>
            <w:tcW w:w="1449" w:type="dxa"/>
            <w:tcBorders>
              <w:tl2br w:val="nil"/>
              <w:tr2bl w:val="nil"/>
            </w:tcBorders>
            <w:vAlign w:val="center"/>
          </w:tcPr>
          <w:p w14:paraId="2BD99E27" w14:textId="77777777" w:rsidR="0090787B" w:rsidRDefault="0090787B" w:rsidP="00835264">
            <w:pPr>
              <w:widowControl/>
              <w:spacing w:line="440" w:lineRule="exact"/>
              <w:jc w:val="center"/>
              <w:rPr>
                <w:rFonts w:ascii="宋体" w:eastAsia="宋体" w:hAnsi="宋体" w:cs="楷体"/>
                <w:szCs w:val="21"/>
              </w:rPr>
            </w:pPr>
            <w:r>
              <w:rPr>
                <w:rFonts w:ascii="宋体" w:eastAsia="宋体" w:hAnsi="宋体" w:cs="楷体"/>
                <w:szCs w:val="21"/>
              </w:rPr>
              <w:t>4</w:t>
            </w:r>
          </w:p>
        </w:tc>
        <w:tc>
          <w:tcPr>
            <w:tcW w:w="1449" w:type="dxa"/>
            <w:tcBorders>
              <w:tl2br w:val="nil"/>
              <w:tr2bl w:val="nil"/>
            </w:tcBorders>
            <w:vAlign w:val="center"/>
          </w:tcPr>
          <w:p w14:paraId="5694F89C" w14:textId="77777777" w:rsidR="0090787B" w:rsidRDefault="0090787B" w:rsidP="00835264">
            <w:pPr>
              <w:widowControl/>
              <w:spacing w:line="440" w:lineRule="exact"/>
              <w:jc w:val="center"/>
              <w:rPr>
                <w:rFonts w:ascii="宋体" w:eastAsia="宋体" w:hAnsi="宋体" w:cs="楷体"/>
                <w:szCs w:val="21"/>
              </w:rPr>
            </w:pPr>
            <w:r>
              <w:rPr>
                <w:rFonts w:ascii="宋体" w:eastAsia="宋体" w:hAnsi="宋体" w:cs="楷体"/>
                <w:szCs w:val="21"/>
              </w:rPr>
              <w:t>4</w:t>
            </w:r>
            <w:r>
              <w:rPr>
                <w:rFonts w:ascii="宋体" w:eastAsia="宋体" w:hAnsi="宋体" w:cs="楷体" w:hint="eastAsia"/>
                <w:szCs w:val="21"/>
              </w:rPr>
              <w:t>组</w:t>
            </w:r>
          </w:p>
        </w:tc>
      </w:tr>
    </w:tbl>
    <w:p w14:paraId="59DC9041" w14:textId="77777777" w:rsidR="0090787B" w:rsidRDefault="0090787B" w:rsidP="0090787B">
      <w:pPr>
        <w:widowControl/>
        <w:spacing w:beforeLines="50" w:before="120" w:afterLines="50" w:after="120"/>
        <w:jc w:val="center"/>
        <w:rPr>
          <w:rFonts w:ascii="宋体" w:eastAsia="宋体" w:hAnsi="宋体"/>
          <w:szCs w:val="21"/>
        </w:rPr>
      </w:pPr>
    </w:p>
    <w:p w14:paraId="7D96FEAD" w14:textId="77777777" w:rsidR="0090787B" w:rsidRDefault="0090787B" w:rsidP="0090787B">
      <w:pPr>
        <w:widowControl/>
        <w:spacing w:beforeLines="50" w:before="120" w:afterLines="50" w:after="120"/>
        <w:ind w:firstLineChars="200" w:firstLine="562"/>
      </w:pPr>
      <w:r>
        <w:rPr>
          <w:rFonts w:ascii="黑体" w:eastAsia="黑体" w:hAnsi="黑体" w:hint="eastAsia"/>
          <w:b/>
          <w:sz w:val="28"/>
          <w:szCs w:val="28"/>
        </w:rPr>
        <w:t>六、教材及参考书目</w:t>
      </w:r>
    </w:p>
    <w:p w14:paraId="24B536B9" w14:textId="77777777" w:rsidR="0090787B" w:rsidRDefault="0090787B" w:rsidP="0090787B">
      <w:pPr>
        <w:widowControl/>
        <w:spacing w:beforeLines="50" w:before="120" w:afterLines="50" w:after="120"/>
        <w:ind w:firstLineChars="200" w:firstLine="420"/>
        <w:rPr>
          <w:rFonts w:ascii="宋体" w:eastAsia="宋体" w:hAnsi="宋体"/>
        </w:rPr>
      </w:pPr>
      <w:r>
        <w:rPr>
          <w:rFonts w:ascii="宋体" w:eastAsia="宋体" w:hAnsi="宋体" w:hint="eastAsia"/>
        </w:rPr>
        <w:t>指定材料 《诊断学》第九版，万学红、卢雪峰主编，人民卫生出版社</w:t>
      </w:r>
    </w:p>
    <w:p w14:paraId="5701250E" w14:textId="77777777" w:rsidR="0090787B" w:rsidRDefault="0090787B" w:rsidP="0090787B">
      <w:pPr>
        <w:widowControl/>
        <w:spacing w:beforeLines="50" w:before="120" w:afterLines="50" w:after="120"/>
        <w:rPr>
          <w:rFonts w:ascii="宋体" w:eastAsia="宋体" w:hAnsi="宋体"/>
        </w:rPr>
      </w:pPr>
      <w:r>
        <w:rPr>
          <w:rFonts w:ascii="宋体" w:eastAsia="宋体" w:hAnsi="宋体" w:hint="eastAsia"/>
        </w:rPr>
        <w:t xml:space="preserve"> </w:t>
      </w:r>
      <w:r>
        <w:rPr>
          <w:rFonts w:ascii="宋体" w:eastAsia="宋体" w:hAnsi="宋体"/>
        </w:rPr>
        <w:t xml:space="preserve">   </w:t>
      </w:r>
    </w:p>
    <w:p w14:paraId="61F77FB9" w14:textId="77777777" w:rsidR="0090787B" w:rsidRDefault="0090787B" w:rsidP="0090787B">
      <w:pPr>
        <w:widowControl/>
        <w:spacing w:beforeLines="50" w:before="120" w:afterLines="50" w:after="120"/>
        <w:ind w:firstLineChars="200" w:firstLine="562"/>
        <w:rPr>
          <w:rFonts w:ascii="宋体" w:eastAsia="宋体" w:hAnsi="宋体"/>
        </w:rPr>
      </w:pPr>
      <w:r>
        <w:rPr>
          <w:rFonts w:ascii="黑体" w:eastAsia="黑体" w:hAnsi="黑体" w:hint="eastAsia"/>
          <w:b/>
          <w:sz w:val="28"/>
          <w:szCs w:val="28"/>
        </w:rPr>
        <w:t>七、教学方法</w:t>
      </w:r>
    </w:p>
    <w:p w14:paraId="6EEBBCC9" w14:textId="77777777" w:rsidR="0090787B" w:rsidRDefault="0090787B" w:rsidP="0090787B">
      <w:pPr>
        <w:widowControl/>
        <w:spacing w:beforeLines="50" w:before="120" w:afterLines="50" w:after="120" w:line="360" w:lineRule="auto"/>
        <w:ind w:firstLineChars="200" w:firstLine="420"/>
        <w:rPr>
          <w:rFonts w:ascii="宋体" w:eastAsia="宋体" w:hAnsi="宋体"/>
        </w:rPr>
      </w:pPr>
      <w:r>
        <w:rPr>
          <w:rFonts w:ascii="宋体" w:eastAsia="宋体" w:hAnsi="宋体" w:hint="eastAsia"/>
        </w:rPr>
        <w:t>诊断学课程的教学方式主要是理论授课和见习按照等比例进行，苏州大学医学部第一临床医学院有设施完备的临床模拟技能中心，有专门的临床教师队伍和临床病例资源，理论授课主要是副主任医师以上高年资医师，见习带教由4名高年资主治医师担任，不仅具有丰富的临床经验，也经过了严格的临床教学培训。</w:t>
      </w:r>
    </w:p>
    <w:p w14:paraId="64B67064" w14:textId="77777777" w:rsidR="0090787B" w:rsidRDefault="0090787B" w:rsidP="0090787B">
      <w:pPr>
        <w:widowControl/>
        <w:spacing w:beforeLines="50" w:before="120" w:afterLines="50" w:after="120" w:line="360" w:lineRule="auto"/>
        <w:ind w:firstLineChars="200" w:firstLine="420"/>
        <w:rPr>
          <w:rFonts w:ascii="宋体" w:eastAsia="宋体" w:hAnsi="宋体"/>
        </w:rPr>
      </w:pPr>
      <w:r>
        <w:rPr>
          <w:rFonts w:ascii="宋体" w:eastAsia="宋体" w:hAnsi="宋体" w:hint="eastAsia"/>
        </w:rPr>
        <w:t>1．建立诊断学案例库，收集典型病例资料，依托诊断学省级精品课程，将所有课程内容电子化、网络化，并且可以根据国家和学校疫情防控要求开展线上网络教学。</w:t>
      </w:r>
      <w:r>
        <w:rPr>
          <w:rFonts w:ascii="宋体" w:eastAsia="宋体" w:hAnsi="宋体"/>
        </w:rPr>
        <w:t xml:space="preserve"> </w:t>
      </w:r>
    </w:p>
    <w:p w14:paraId="46029275" w14:textId="77777777" w:rsidR="0090787B" w:rsidRDefault="0090787B" w:rsidP="0090787B">
      <w:pPr>
        <w:widowControl/>
        <w:spacing w:beforeLines="50" w:before="120" w:afterLines="50" w:after="120" w:line="360" w:lineRule="auto"/>
        <w:ind w:firstLineChars="200" w:firstLine="420"/>
        <w:rPr>
          <w:rFonts w:ascii="宋体" w:eastAsia="宋体" w:hAnsi="宋体"/>
        </w:rPr>
      </w:pPr>
      <w:r>
        <w:rPr>
          <w:rFonts w:ascii="宋体" w:eastAsia="宋体" w:hAnsi="宋体" w:hint="eastAsia"/>
        </w:rPr>
        <w:t>2．搭建情景教学平台，我教研室重视情景教学，国内较早在诊断学课程中引入标准化病人（SP）教学模式，现在已有3</w:t>
      </w:r>
      <w:r>
        <w:rPr>
          <w:rFonts w:ascii="宋体" w:eastAsia="宋体" w:hAnsi="宋体"/>
        </w:rPr>
        <w:t>8</w:t>
      </w:r>
      <w:r>
        <w:rPr>
          <w:rFonts w:ascii="宋体" w:eastAsia="宋体" w:hAnsi="宋体" w:hint="eastAsia"/>
        </w:rPr>
        <w:t>名SP及若干标准体检者参与教学，结合真实临床案例引入CBL</w:t>
      </w:r>
      <w:r>
        <w:rPr>
          <w:rFonts w:ascii="宋体" w:eastAsia="宋体" w:hAnsi="宋体"/>
        </w:rPr>
        <w:t>/PBL</w:t>
      </w:r>
      <w:r>
        <w:rPr>
          <w:rFonts w:ascii="宋体" w:eastAsia="宋体" w:hAnsi="宋体" w:hint="eastAsia"/>
        </w:rPr>
        <w:t>教学方式，使教学更加贴近临床。</w:t>
      </w:r>
    </w:p>
    <w:p w14:paraId="6BB95C15" w14:textId="77777777" w:rsidR="0090787B" w:rsidRDefault="0090787B" w:rsidP="0090787B">
      <w:pPr>
        <w:widowControl/>
        <w:spacing w:beforeLines="50" w:before="120" w:afterLines="50" w:after="120" w:line="360" w:lineRule="auto"/>
        <w:ind w:firstLineChars="200" w:firstLine="420"/>
        <w:rPr>
          <w:rFonts w:ascii="宋体" w:eastAsia="宋体" w:hAnsi="宋体"/>
        </w:rPr>
      </w:pPr>
      <w:r>
        <w:rPr>
          <w:rFonts w:ascii="宋体" w:eastAsia="宋体" w:hAnsi="宋体" w:hint="eastAsia"/>
        </w:rPr>
        <w:t>3</w:t>
      </w:r>
      <w:r>
        <w:rPr>
          <w:rFonts w:ascii="宋体" w:eastAsia="宋体" w:hAnsi="宋体"/>
        </w:rPr>
        <w:t xml:space="preserve">. </w:t>
      </w:r>
      <w:r>
        <w:rPr>
          <w:rFonts w:ascii="宋体" w:eastAsia="宋体" w:hAnsi="宋体" w:hint="eastAsia"/>
        </w:rPr>
        <w:t>采用四位带教老师每人带领十名同学全程参与诊断课程学习的小班化模式，包括课前预习、理论授课、实践操作及课后复习答疑，有利于教师了解学生学习实际情况，做到因材施教的个体化教学效果。</w:t>
      </w:r>
    </w:p>
    <w:p w14:paraId="410E79B4" w14:textId="77777777" w:rsidR="0090787B" w:rsidRDefault="0090787B" w:rsidP="0090787B">
      <w:pPr>
        <w:widowControl/>
        <w:spacing w:beforeLines="50" w:before="120" w:afterLines="50" w:after="120"/>
        <w:rPr>
          <w:rFonts w:ascii="宋体" w:eastAsia="宋体" w:hAnsi="宋体"/>
        </w:rPr>
      </w:pPr>
      <w:r>
        <w:rPr>
          <w:rFonts w:ascii="宋体" w:eastAsia="宋体" w:hAnsi="宋体" w:hint="eastAsia"/>
        </w:rPr>
        <w:t xml:space="preserve"> </w:t>
      </w:r>
      <w:r>
        <w:rPr>
          <w:rFonts w:ascii="宋体" w:eastAsia="宋体" w:hAnsi="宋体"/>
        </w:rPr>
        <w:t xml:space="preserve">   </w:t>
      </w:r>
    </w:p>
    <w:p w14:paraId="635FD3C4" w14:textId="77777777" w:rsidR="0090787B" w:rsidRDefault="0090787B" w:rsidP="0090787B">
      <w:pPr>
        <w:widowControl/>
        <w:spacing w:beforeLines="50" w:before="120" w:afterLines="50" w:after="120"/>
        <w:rPr>
          <w:rFonts w:ascii="宋体" w:eastAsia="宋体" w:hAnsi="宋体"/>
        </w:rPr>
      </w:pPr>
    </w:p>
    <w:p w14:paraId="6E4BFD30" w14:textId="77777777" w:rsidR="0090787B" w:rsidRDefault="0090787B" w:rsidP="0090787B">
      <w:pPr>
        <w:widowControl/>
        <w:spacing w:beforeLines="50" w:before="120" w:afterLines="50" w:after="120"/>
        <w:rPr>
          <w:rFonts w:ascii="黑体" w:eastAsia="黑体" w:hAnsi="黑体"/>
          <w:b/>
          <w:sz w:val="28"/>
          <w:szCs w:val="28"/>
        </w:rPr>
      </w:pPr>
      <w:r>
        <w:rPr>
          <w:rFonts w:ascii="宋体" w:eastAsia="宋体" w:hAnsi="宋体"/>
        </w:rPr>
        <w:t xml:space="preserve">  </w:t>
      </w:r>
      <w:r>
        <w:rPr>
          <w:rFonts w:ascii="黑体" w:eastAsia="黑体" w:hAnsi="黑体" w:hint="eastAsia"/>
          <w:b/>
          <w:sz w:val="28"/>
          <w:szCs w:val="28"/>
        </w:rPr>
        <w:t>八、考核方式及评定方法</w:t>
      </w:r>
    </w:p>
    <w:p w14:paraId="743D055B" w14:textId="77777777" w:rsidR="0090787B" w:rsidRDefault="0090787B" w:rsidP="0090787B">
      <w:pPr>
        <w:widowControl/>
        <w:spacing w:beforeLines="50" w:before="120" w:afterLines="50" w:after="120"/>
        <w:ind w:firstLineChars="200" w:firstLine="482"/>
        <w:rPr>
          <w:rFonts w:ascii="黑体" w:eastAsia="黑体" w:hAnsi="黑体"/>
          <w:b/>
          <w:sz w:val="24"/>
          <w:szCs w:val="24"/>
        </w:rPr>
      </w:pPr>
      <w:r>
        <w:rPr>
          <w:rFonts w:ascii="黑体" w:eastAsia="黑体" w:hAnsi="黑体" w:hint="eastAsia"/>
          <w:b/>
          <w:sz w:val="24"/>
          <w:szCs w:val="24"/>
        </w:rPr>
        <w:t>（一）课程考核与课程目标的对应关系</w:t>
      </w:r>
    </w:p>
    <w:p w14:paraId="64037C0D" w14:textId="77777777" w:rsidR="0090787B" w:rsidRDefault="0090787B" w:rsidP="0090787B">
      <w:pPr>
        <w:widowControl/>
        <w:spacing w:beforeLines="50" w:before="120" w:afterLines="50" w:after="120"/>
        <w:jc w:val="center"/>
        <w:rPr>
          <w:rFonts w:ascii="宋体" w:eastAsia="宋体" w:hAnsi="宋体"/>
          <w:szCs w:val="21"/>
        </w:rPr>
      </w:pPr>
      <w:r>
        <w:rPr>
          <w:rFonts w:ascii="宋体" w:eastAsia="宋体" w:hAnsi="宋体" w:hint="eastAsia"/>
          <w:b/>
          <w:szCs w:val="21"/>
        </w:rPr>
        <w:t>表4：课程考核与课程目标的对应关系表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7"/>
        <w:gridCol w:w="2849"/>
        <w:gridCol w:w="2849"/>
      </w:tblGrid>
      <w:tr w:rsidR="0090787B" w14:paraId="5176BCB7" w14:textId="77777777" w:rsidTr="00835264">
        <w:trPr>
          <w:trHeight w:val="567"/>
          <w:jc w:val="center"/>
        </w:trPr>
        <w:tc>
          <w:tcPr>
            <w:tcW w:w="2847" w:type="dxa"/>
            <w:vAlign w:val="center"/>
          </w:tcPr>
          <w:p w14:paraId="74BAF2A2" w14:textId="77777777" w:rsidR="0090787B" w:rsidRDefault="0090787B" w:rsidP="00835264">
            <w:pPr>
              <w:pStyle w:val="a5"/>
              <w:spacing w:beforeLines="50" w:before="120" w:afterLines="50" w:after="120"/>
              <w:jc w:val="center"/>
              <w:rPr>
                <w:rFonts w:hAnsi="宋体"/>
                <w:b/>
              </w:rPr>
            </w:pPr>
            <w:r>
              <w:rPr>
                <w:rFonts w:hAnsi="宋体" w:hint="eastAsia"/>
                <w:b/>
              </w:rPr>
              <w:lastRenderedPageBreak/>
              <w:t>课程目标</w:t>
            </w:r>
          </w:p>
        </w:tc>
        <w:tc>
          <w:tcPr>
            <w:tcW w:w="2849" w:type="dxa"/>
            <w:vAlign w:val="center"/>
          </w:tcPr>
          <w:p w14:paraId="42FB30FB" w14:textId="77777777" w:rsidR="0090787B" w:rsidRDefault="0090787B" w:rsidP="00835264">
            <w:pPr>
              <w:pStyle w:val="a5"/>
              <w:spacing w:beforeLines="50" w:before="120" w:afterLines="50" w:after="120"/>
              <w:jc w:val="center"/>
              <w:rPr>
                <w:rFonts w:hAnsi="宋体"/>
                <w:b/>
              </w:rPr>
            </w:pPr>
            <w:r>
              <w:rPr>
                <w:rFonts w:hAnsi="宋体" w:hint="eastAsia"/>
                <w:b/>
              </w:rPr>
              <w:t>考核要点</w:t>
            </w:r>
          </w:p>
        </w:tc>
        <w:tc>
          <w:tcPr>
            <w:tcW w:w="2849" w:type="dxa"/>
            <w:vAlign w:val="center"/>
          </w:tcPr>
          <w:p w14:paraId="3992D80A" w14:textId="77777777" w:rsidR="0090787B" w:rsidRDefault="0090787B" w:rsidP="00835264">
            <w:pPr>
              <w:pStyle w:val="a5"/>
              <w:spacing w:beforeLines="50" w:before="120" w:afterLines="50" w:after="120"/>
              <w:jc w:val="center"/>
              <w:rPr>
                <w:rFonts w:hAnsi="宋体"/>
                <w:b/>
              </w:rPr>
            </w:pPr>
            <w:r>
              <w:rPr>
                <w:rFonts w:hAnsi="宋体" w:hint="eastAsia"/>
                <w:b/>
              </w:rPr>
              <w:t>考核方式</w:t>
            </w:r>
          </w:p>
        </w:tc>
      </w:tr>
      <w:tr w:rsidR="0090787B" w14:paraId="0833F846" w14:textId="77777777" w:rsidTr="00835264">
        <w:trPr>
          <w:trHeight w:val="567"/>
          <w:jc w:val="center"/>
        </w:trPr>
        <w:tc>
          <w:tcPr>
            <w:tcW w:w="2847" w:type="dxa"/>
            <w:vAlign w:val="center"/>
          </w:tcPr>
          <w:p w14:paraId="5332A474" w14:textId="77777777" w:rsidR="0090787B" w:rsidRDefault="0090787B" w:rsidP="00835264">
            <w:pPr>
              <w:pStyle w:val="a5"/>
              <w:spacing w:beforeLines="50" w:before="120" w:afterLines="50" w:after="120"/>
              <w:jc w:val="center"/>
              <w:rPr>
                <w:rFonts w:hAnsi="宋体"/>
              </w:rPr>
            </w:pPr>
            <w:r>
              <w:rPr>
                <w:rFonts w:hAnsi="宋体" w:hint="eastAsia"/>
              </w:rPr>
              <w:t>课程目标1</w:t>
            </w:r>
          </w:p>
        </w:tc>
        <w:tc>
          <w:tcPr>
            <w:tcW w:w="2849" w:type="dxa"/>
            <w:vAlign w:val="center"/>
          </w:tcPr>
          <w:p w14:paraId="58DBC62A" w14:textId="77777777" w:rsidR="0090787B" w:rsidRDefault="0090787B" w:rsidP="00835264">
            <w:pPr>
              <w:pStyle w:val="a5"/>
              <w:spacing w:beforeLines="50" w:before="120" w:afterLines="50" w:after="120"/>
              <w:jc w:val="left"/>
              <w:rPr>
                <w:rFonts w:hAnsi="宋体"/>
                <w:bCs/>
              </w:rPr>
            </w:pPr>
            <w:r>
              <w:rPr>
                <w:rFonts w:hAnsi="宋体" w:hint="eastAsia"/>
                <w:bCs/>
              </w:rPr>
              <w:t>各系统症状学和体格检查的基本理论知识掌握程度，以及在见习过程中能够熟练应用；书写完整规范的临床病历；掌握常见心电图异常表现和判断，了解常用实验室检查的意义和应用</w:t>
            </w:r>
          </w:p>
        </w:tc>
        <w:tc>
          <w:tcPr>
            <w:tcW w:w="2849" w:type="dxa"/>
            <w:vAlign w:val="center"/>
          </w:tcPr>
          <w:p w14:paraId="024E12CD" w14:textId="77777777" w:rsidR="0090787B" w:rsidRDefault="0090787B" w:rsidP="00835264">
            <w:pPr>
              <w:pStyle w:val="a5"/>
              <w:spacing w:beforeLines="50" w:before="120" w:afterLines="50" w:after="120"/>
              <w:jc w:val="center"/>
              <w:rPr>
                <w:rFonts w:hAnsi="宋体"/>
                <w:bCs/>
              </w:rPr>
            </w:pPr>
            <w:r>
              <w:rPr>
                <w:rFonts w:hAnsi="宋体" w:hint="eastAsia"/>
                <w:bCs/>
              </w:rPr>
              <w:t>书面考试、见习考核、过程考核</w:t>
            </w:r>
          </w:p>
        </w:tc>
      </w:tr>
      <w:tr w:rsidR="0090787B" w14:paraId="38B60EC5" w14:textId="77777777" w:rsidTr="00835264">
        <w:trPr>
          <w:trHeight w:val="567"/>
          <w:jc w:val="center"/>
        </w:trPr>
        <w:tc>
          <w:tcPr>
            <w:tcW w:w="2847" w:type="dxa"/>
            <w:vAlign w:val="center"/>
          </w:tcPr>
          <w:p w14:paraId="4CC858F1" w14:textId="77777777" w:rsidR="0090787B" w:rsidRDefault="0090787B" w:rsidP="00835264">
            <w:pPr>
              <w:pStyle w:val="a5"/>
              <w:spacing w:beforeLines="50" w:before="120" w:afterLines="50" w:after="120"/>
              <w:jc w:val="center"/>
              <w:rPr>
                <w:rFonts w:hAnsi="宋体"/>
              </w:rPr>
            </w:pPr>
            <w:r>
              <w:rPr>
                <w:rFonts w:hAnsi="宋体" w:hint="eastAsia"/>
              </w:rPr>
              <w:t>课程目标2</w:t>
            </w:r>
          </w:p>
        </w:tc>
        <w:tc>
          <w:tcPr>
            <w:tcW w:w="2849" w:type="dxa"/>
            <w:vAlign w:val="center"/>
          </w:tcPr>
          <w:p w14:paraId="3D08F945" w14:textId="77777777" w:rsidR="0090787B" w:rsidRDefault="0090787B" w:rsidP="00835264">
            <w:pPr>
              <w:pStyle w:val="a5"/>
              <w:spacing w:beforeLines="50" w:before="120" w:afterLines="50" w:after="120"/>
              <w:jc w:val="left"/>
              <w:rPr>
                <w:rFonts w:hAnsi="宋体"/>
                <w:bCs/>
              </w:rPr>
            </w:pPr>
            <w:r>
              <w:rPr>
                <w:rFonts w:hAnsi="宋体" w:hint="eastAsia"/>
                <w:bCs/>
              </w:rPr>
              <w:t>接触患者，尊重患者隐私，言语专业得体，有基本的医学人文素养和临床沟通技能</w:t>
            </w:r>
          </w:p>
        </w:tc>
        <w:tc>
          <w:tcPr>
            <w:tcW w:w="2849" w:type="dxa"/>
            <w:vAlign w:val="center"/>
          </w:tcPr>
          <w:p w14:paraId="1C4FB3EB" w14:textId="77777777" w:rsidR="0090787B" w:rsidRDefault="0090787B" w:rsidP="00835264">
            <w:pPr>
              <w:pStyle w:val="a5"/>
              <w:spacing w:beforeLines="50" w:before="120" w:afterLines="50" w:after="120"/>
              <w:jc w:val="center"/>
              <w:rPr>
                <w:rFonts w:hAnsi="宋体"/>
                <w:b/>
              </w:rPr>
            </w:pPr>
            <w:r>
              <w:rPr>
                <w:rFonts w:hAnsi="宋体" w:hint="eastAsia"/>
                <w:bCs/>
              </w:rPr>
              <w:t>书面考试、见习考核、过程考核</w:t>
            </w:r>
          </w:p>
        </w:tc>
      </w:tr>
    </w:tbl>
    <w:p w14:paraId="3B617196" w14:textId="77777777" w:rsidR="0090787B" w:rsidRDefault="0090787B" w:rsidP="0090787B">
      <w:pPr>
        <w:widowControl/>
        <w:spacing w:beforeLines="50" w:before="120" w:afterLines="50" w:after="120"/>
        <w:ind w:firstLineChars="200" w:firstLine="482"/>
        <w:rPr>
          <w:rFonts w:ascii="黑体" w:eastAsia="黑体" w:hAnsi="黑体"/>
          <w:b/>
          <w:sz w:val="24"/>
          <w:szCs w:val="24"/>
        </w:rPr>
      </w:pPr>
      <w:r>
        <w:rPr>
          <w:rFonts w:ascii="黑体" w:eastAsia="黑体" w:hAnsi="黑体" w:hint="eastAsia"/>
          <w:b/>
          <w:sz w:val="24"/>
          <w:szCs w:val="24"/>
        </w:rPr>
        <w:t xml:space="preserve">（二）评定方法 </w:t>
      </w:r>
    </w:p>
    <w:p w14:paraId="244F4F0D" w14:textId="77777777" w:rsidR="0090787B" w:rsidRDefault="0090787B" w:rsidP="0090787B">
      <w:pPr>
        <w:widowControl/>
        <w:spacing w:beforeLines="50" w:before="120" w:afterLines="50" w:after="120"/>
        <w:ind w:firstLineChars="200" w:firstLine="422"/>
        <w:rPr>
          <w:rFonts w:ascii="黑体" w:eastAsia="黑体" w:hAnsi="黑体"/>
          <w:b/>
          <w:sz w:val="24"/>
          <w:szCs w:val="24"/>
        </w:rPr>
      </w:pPr>
      <w:r>
        <w:rPr>
          <w:rFonts w:ascii="宋体" w:eastAsia="宋体" w:hAnsi="宋体" w:hint="eastAsia"/>
          <w:b/>
        </w:rPr>
        <w:t xml:space="preserve">1．评定方法 </w:t>
      </w:r>
    </w:p>
    <w:p w14:paraId="11986B1C" w14:textId="77777777" w:rsidR="0090787B" w:rsidRDefault="0090787B" w:rsidP="0090787B">
      <w:pPr>
        <w:widowControl/>
        <w:spacing w:beforeLines="50" w:before="120" w:afterLines="50" w:after="120" w:line="360" w:lineRule="auto"/>
        <w:ind w:leftChars="300" w:left="630"/>
        <w:rPr>
          <w:rFonts w:ascii="宋体" w:eastAsia="宋体" w:hAnsi="宋体"/>
        </w:rPr>
      </w:pPr>
      <w:r>
        <w:rPr>
          <w:rFonts w:ascii="宋体" w:eastAsia="宋体" w:hAnsi="宋体" w:hint="eastAsia"/>
        </w:rPr>
        <w:t>诊断学教学考核内容共分为二个部分：理论知识部分与见习部分。其中理论知识部分为</w:t>
      </w:r>
      <w:r>
        <w:rPr>
          <w:rFonts w:ascii="宋体" w:eastAsia="宋体" w:hAnsi="宋体"/>
        </w:rPr>
        <w:t>60分，见习部分为40分。</w:t>
      </w:r>
    </w:p>
    <w:p w14:paraId="1F51CC4B" w14:textId="77777777" w:rsidR="0090787B" w:rsidRDefault="0090787B" w:rsidP="0090787B">
      <w:pPr>
        <w:widowControl/>
        <w:spacing w:beforeLines="50" w:before="120" w:afterLines="50" w:after="120" w:line="360" w:lineRule="auto"/>
        <w:ind w:leftChars="300" w:left="630"/>
        <w:rPr>
          <w:rFonts w:ascii="宋体" w:eastAsia="宋体" w:hAnsi="宋体"/>
        </w:rPr>
      </w:pPr>
      <w:r>
        <w:rPr>
          <w:rFonts w:ascii="宋体" w:eastAsia="宋体" w:hAnsi="宋体"/>
        </w:rPr>
        <w:t>1.1理论知识部分：(60分)</w:t>
      </w:r>
    </w:p>
    <w:p w14:paraId="201718CA" w14:textId="77777777" w:rsidR="0090787B" w:rsidRDefault="0090787B" w:rsidP="0090787B">
      <w:pPr>
        <w:widowControl/>
        <w:spacing w:beforeLines="50" w:before="120" w:afterLines="50" w:after="120" w:line="360" w:lineRule="auto"/>
        <w:ind w:leftChars="300" w:left="630"/>
        <w:rPr>
          <w:rFonts w:ascii="宋体" w:eastAsia="宋体" w:hAnsi="宋体"/>
        </w:rPr>
      </w:pPr>
      <w:r>
        <w:rPr>
          <w:rFonts w:ascii="宋体" w:eastAsia="宋体" w:hAnsi="宋体"/>
        </w:rPr>
        <w:t xml:space="preserve">   总考核次数为1次，为学期结束后期末考核1次（全部知识点）（占60分），考试形式为闭卷，以名词解释、选择、填空与问答题为主。</w:t>
      </w:r>
    </w:p>
    <w:p w14:paraId="311EB20F" w14:textId="77777777" w:rsidR="0090787B" w:rsidRDefault="0090787B" w:rsidP="0090787B">
      <w:pPr>
        <w:widowControl/>
        <w:spacing w:beforeLines="50" w:before="120" w:afterLines="50" w:after="120" w:line="360" w:lineRule="auto"/>
        <w:ind w:leftChars="300" w:left="630"/>
        <w:rPr>
          <w:rFonts w:ascii="宋体" w:eastAsia="宋体" w:hAnsi="宋体"/>
        </w:rPr>
      </w:pPr>
      <w:r>
        <w:rPr>
          <w:rFonts w:ascii="宋体" w:eastAsia="宋体" w:hAnsi="宋体"/>
        </w:rPr>
        <w:t>2.2见习部分：(40分)</w:t>
      </w:r>
    </w:p>
    <w:p w14:paraId="01A1B787" w14:textId="77777777" w:rsidR="0090787B" w:rsidRDefault="0090787B" w:rsidP="0090787B">
      <w:pPr>
        <w:widowControl/>
        <w:spacing w:beforeLines="50" w:before="120" w:afterLines="50" w:after="120" w:line="360" w:lineRule="auto"/>
        <w:ind w:leftChars="300" w:left="630"/>
        <w:rPr>
          <w:rFonts w:ascii="宋体" w:eastAsia="宋体" w:hAnsi="宋体"/>
        </w:rPr>
      </w:pPr>
      <w:r>
        <w:rPr>
          <w:rFonts w:ascii="宋体" w:eastAsia="宋体" w:hAnsi="宋体" w:hint="eastAsia"/>
        </w:rPr>
        <w:t>见习部分为物理诊断（查体、病历书写等）（</w:t>
      </w:r>
      <w:r>
        <w:rPr>
          <w:rFonts w:ascii="宋体" w:eastAsia="宋体" w:hAnsi="宋体"/>
        </w:rPr>
        <w:t>40分），其中查体占20分，由非带教老师参与考核，同学抽签对应的系统以及考官。</w:t>
      </w:r>
    </w:p>
    <w:p w14:paraId="340A73DC" w14:textId="77777777" w:rsidR="0090787B" w:rsidRDefault="0090787B" w:rsidP="0090787B">
      <w:pPr>
        <w:widowControl/>
        <w:spacing w:beforeLines="50" w:before="120" w:afterLines="50" w:after="120"/>
        <w:ind w:firstLineChars="200" w:firstLine="422"/>
        <w:rPr>
          <w:rFonts w:ascii="宋体" w:eastAsia="宋体" w:hAnsi="宋体"/>
        </w:rPr>
      </w:pPr>
      <w:r>
        <w:rPr>
          <w:rFonts w:ascii="宋体" w:eastAsia="宋体" w:hAnsi="宋体" w:hint="eastAsia"/>
          <w:b/>
        </w:rPr>
        <w:t>2．课程目标的考核占比与达成度分析</w:t>
      </w:r>
    </w:p>
    <w:p w14:paraId="100B9325" w14:textId="77777777" w:rsidR="0090787B" w:rsidRDefault="0090787B" w:rsidP="0090787B">
      <w:pPr>
        <w:widowControl/>
        <w:spacing w:beforeLines="50" w:before="120" w:afterLines="50" w:after="120"/>
        <w:ind w:firstLineChars="200" w:firstLine="422"/>
        <w:jc w:val="center"/>
        <w:rPr>
          <w:rFonts w:ascii="宋体" w:eastAsia="宋体" w:hAnsi="宋体"/>
          <w:b/>
        </w:rPr>
      </w:pPr>
      <w:r>
        <w:rPr>
          <w:rFonts w:ascii="宋体" w:eastAsia="宋体" w:hAnsi="宋体" w:hint="eastAsia"/>
          <w:b/>
        </w:rPr>
        <w:t>表5：课程目标的考核占比与达成度分析表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858"/>
        <w:gridCol w:w="1134"/>
        <w:gridCol w:w="1134"/>
        <w:gridCol w:w="2627"/>
      </w:tblGrid>
      <w:tr w:rsidR="0090787B" w14:paraId="6FD3E92E" w14:textId="77777777" w:rsidTr="00835264">
        <w:trPr>
          <w:jc w:val="center"/>
        </w:trPr>
        <w:tc>
          <w:tcPr>
            <w:tcW w:w="2122" w:type="dxa"/>
            <w:tcBorders>
              <w:tl2br w:val="single" w:sz="4" w:space="0" w:color="auto"/>
            </w:tcBorders>
            <w:shd w:val="clear" w:color="auto" w:fill="auto"/>
            <w:vAlign w:val="center"/>
          </w:tcPr>
          <w:p w14:paraId="2718B7B7" w14:textId="77777777" w:rsidR="0090787B" w:rsidRDefault="0090787B" w:rsidP="00835264">
            <w:pPr>
              <w:spacing w:beforeLines="50" w:before="120" w:afterLines="50" w:after="120"/>
              <w:rPr>
                <w:rFonts w:ascii="宋体" w:eastAsia="宋体" w:hAnsi="宋体"/>
                <w:b/>
                <w:bCs/>
                <w:szCs w:val="21"/>
              </w:rPr>
            </w:pPr>
            <w:r>
              <w:rPr>
                <w:rFonts w:ascii="宋体" w:eastAsia="宋体" w:hAnsi="宋体" w:hint="eastAsia"/>
                <w:b/>
                <w:bCs/>
                <w:szCs w:val="21"/>
              </w:rPr>
              <w:t xml:space="preserve"> </w:t>
            </w:r>
            <w:r>
              <w:rPr>
                <w:rFonts w:ascii="宋体" w:eastAsia="宋体" w:hAnsi="宋体"/>
                <w:b/>
                <w:bCs/>
                <w:szCs w:val="21"/>
              </w:rPr>
              <w:t xml:space="preserve"> </w:t>
            </w:r>
            <w:r>
              <w:rPr>
                <w:rFonts w:ascii="宋体" w:eastAsia="宋体" w:hAnsi="宋体" w:hint="eastAsia"/>
                <w:b/>
                <w:bCs/>
                <w:szCs w:val="21"/>
              </w:rPr>
              <w:t xml:space="preserve"> </w:t>
            </w:r>
            <w:r>
              <w:rPr>
                <w:rFonts w:ascii="宋体" w:eastAsia="宋体" w:hAnsi="宋体"/>
                <w:b/>
                <w:bCs/>
                <w:szCs w:val="21"/>
              </w:rPr>
              <w:t xml:space="preserve">    </w:t>
            </w:r>
            <w:r>
              <w:rPr>
                <w:rFonts w:ascii="宋体" w:eastAsia="宋体" w:hAnsi="宋体" w:hint="eastAsia"/>
                <w:b/>
                <w:bCs/>
                <w:szCs w:val="21"/>
              </w:rPr>
              <w:t>考核占比</w:t>
            </w:r>
          </w:p>
          <w:p w14:paraId="7A4CAB53" w14:textId="77777777" w:rsidR="0090787B" w:rsidRDefault="0090787B" w:rsidP="00835264">
            <w:pPr>
              <w:spacing w:beforeLines="50" w:before="120" w:afterLines="50" w:after="120"/>
              <w:ind w:firstLineChars="50" w:firstLine="105"/>
              <w:rPr>
                <w:rFonts w:ascii="宋体" w:eastAsia="宋体" w:hAnsi="宋体"/>
                <w:b/>
                <w:bCs/>
                <w:szCs w:val="21"/>
              </w:rPr>
            </w:pPr>
            <w:r>
              <w:rPr>
                <w:rFonts w:ascii="宋体" w:eastAsia="宋体" w:hAnsi="宋体" w:hint="eastAsia"/>
                <w:b/>
                <w:bCs/>
                <w:szCs w:val="21"/>
              </w:rPr>
              <w:t>课程目标</w:t>
            </w:r>
          </w:p>
        </w:tc>
        <w:tc>
          <w:tcPr>
            <w:tcW w:w="858" w:type="dxa"/>
            <w:shd w:val="clear" w:color="auto" w:fill="auto"/>
            <w:vAlign w:val="center"/>
          </w:tcPr>
          <w:p w14:paraId="6A558E6A" w14:textId="77777777" w:rsidR="0090787B" w:rsidRDefault="0090787B" w:rsidP="00835264">
            <w:pPr>
              <w:spacing w:beforeLines="50" w:before="120" w:afterLines="50" w:after="120"/>
              <w:jc w:val="center"/>
              <w:rPr>
                <w:rFonts w:ascii="宋体" w:eastAsia="宋体" w:hAnsi="宋体"/>
                <w:b/>
                <w:bCs/>
                <w:szCs w:val="21"/>
              </w:rPr>
            </w:pPr>
            <w:r>
              <w:rPr>
                <w:rFonts w:ascii="宋体" w:eastAsia="宋体" w:hAnsi="宋体" w:hint="eastAsia"/>
                <w:b/>
                <w:bCs/>
                <w:szCs w:val="21"/>
              </w:rPr>
              <w:t>见习 部分</w:t>
            </w:r>
          </w:p>
        </w:tc>
        <w:tc>
          <w:tcPr>
            <w:tcW w:w="1134" w:type="dxa"/>
            <w:shd w:val="clear" w:color="auto" w:fill="auto"/>
            <w:vAlign w:val="center"/>
          </w:tcPr>
          <w:p w14:paraId="6F457975" w14:textId="77777777" w:rsidR="0090787B" w:rsidRDefault="0090787B" w:rsidP="00835264">
            <w:pPr>
              <w:spacing w:beforeLines="50" w:before="120" w:afterLines="50" w:after="120"/>
              <w:jc w:val="center"/>
              <w:rPr>
                <w:rFonts w:ascii="宋体" w:eastAsia="宋体" w:hAnsi="宋体"/>
                <w:b/>
                <w:bCs/>
                <w:szCs w:val="21"/>
              </w:rPr>
            </w:pPr>
            <w:r>
              <w:rPr>
                <w:rFonts w:ascii="宋体" w:eastAsia="宋体" w:hAnsi="宋体"/>
                <w:b/>
                <w:bCs/>
                <w:szCs w:val="21"/>
              </w:rPr>
              <w:t>期中</w:t>
            </w:r>
            <w:r>
              <w:rPr>
                <w:rFonts w:ascii="宋体" w:eastAsia="宋体" w:hAnsi="宋体" w:hint="eastAsia"/>
                <w:b/>
                <w:bCs/>
                <w:szCs w:val="21"/>
              </w:rPr>
              <w:t>阶段考核</w:t>
            </w:r>
          </w:p>
        </w:tc>
        <w:tc>
          <w:tcPr>
            <w:tcW w:w="1134" w:type="dxa"/>
            <w:vAlign w:val="center"/>
          </w:tcPr>
          <w:p w14:paraId="57516E7F" w14:textId="77777777" w:rsidR="0090787B" w:rsidRDefault="0090787B" w:rsidP="00835264">
            <w:pPr>
              <w:spacing w:beforeLines="50" w:before="120" w:afterLines="50" w:after="120"/>
              <w:jc w:val="center"/>
              <w:rPr>
                <w:rFonts w:ascii="宋体" w:eastAsia="宋体" w:hAnsi="宋体"/>
                <w:b/>
                <w:bCs/>
                <w:szCs w:val="21"/>
              </w:rPr>
            </w:pPr>
            <w:r>
              <w:rPr>
                <w:rFonts w:ascii="宋体" w:eastAsia="宋体" w:hAnsi="宋体"/>
                <w:b/>
                <w:bCs/>
                <w:szCs w:val="21"/>
              </w:rPr>
              <w:t>期末</w:t>
            </w:r>
            <w:r>
              <w:rPr>
                <w:rFonts w:ascii="宋体" w:eastAsia="宋体" w:hAnsi="宋体" w:hint="eastAsia"/>
                <w:b/>
                <w:bCs/>
                <w:szCs w:val="21"/>
              </w:rPr>
              <w:t>理论知识</w:t>
            </w:r>
          </w:p>
        </w:tc>
        <w:tc>
          <w:tcPr>
            <w:tcW w:w="2627" w:type="dxa"/>
            <w:shd w:val="clear" w:color="auto" w:fill="auto"/>
            <w:vAlign w:val="center"/>
          </w:tcPr>
          <w:p w14:paraId="6A08D4AD" w14:textId="77777777" w:rsidR="0090787B" w:rsidRDefault="0090787B" w:rsidP="00835264">
            <w:pPr>
              <w:spacing w:beforeLines="50" w:before="120" w:afterLines="50" w:after="120"/>
              <w:jc w:val="center"/>
              <w:rPr>
                <w:rFonts w:ascii="宋体" w:eastAsia="宋体" w:hAnsi="宋体"/>
                <w:b/>
                <w:bCs/>
                <w:szCs w:val="21"/>
              </w:rPr>
            </w:pPr>
            <w:r>
              <w:rPr>
                <w:rFonts w:ascii="宋体" w:eastAsia="宋体" w:hAnsi="宋体"/>
                <w:b/>
                <w:bCs/>
                <w:szCs w:val="21"/>
              </w:rPr>
              <w:t>总评达成度</w:t>
            </w:r>
          </w:p>
        </w:tc>
      </w:tr>
      <w:tr w:rsidR="0090787B" w14:paraId="6E3F29AA" w14:textId="77777777" w:rsidTr="00835264">
        <w:trPr>
          <w:trHeight w:val="620"/>
          <w:jc w:val="center"/>
        </w:trPr>
        <w:tc>
          <w:tcPr>
            <w:tcW w:w="2122" w:type="dxa"/>
            <w:shd w:val="clear" w:color="auto" w:fill="auto"/>
            <w:vAlign w:val="center"/>
          </w:tcPr>
          <w:p w14:paraId="2FA57EFA" w14:textId="77777777" w:rsidR="0090787B" w:rsidRDefault="0090787B" w:rsidP="00835264">
            <w:pPr>
              <w:spacing w:beforeLines="50" w:before="120" w:afterLines="50" w:after="120"/>
              <w:jc w:val="center"/>
              <w:rPr>
                <w:rFonts w:ascii="宋体" w:eastAsia="宋体" w:hAnsi="宋体"/>
                <w:szCs w:val="21"/>
              </w:rPr>
            </w:pPr>
            <w:r>
              <w:rPr>
                <w:rFonts w:ascii="宋体" w:eastAsia="宋体" w:hAnsi="宋体" w:hint="eastAsia"/>
                <w:szCs w:val="21"/>
              </w:rPr>
              <w:t>课程目标1</w:t>
            </w:r>
          </w:p>
        </w:tc>
        <w:tc>
          <w:tcPr>
            <w:tcW w:w="858" w:type="dxa"/>
            <w:shd w:val="clear" w:color="auto" w:fill="auto"/>
            <w:vAlign w:val="center"/>
          </w:tcPr>
          <w:p w14:paraId="7B04FAA2" w14:textId="77777777" w:rsidR="0090787B" w:rsidRDefault="0090787B" w:rsidP="00835264">
            <w:pPr>
              <w:spacing w:beforeLines="50" w:before="120" w:afterLines="50" w:after="120"/>
              <w:jc w:val="center"/>
              <w:rPr>
                <w:rFonts w:ascii="宋体" w:eastAsia="宋体" w:hAnsi="宋体"/>
                <w:szCs w:val="21"/>
              </w:rPr>
            </w:pPr>
            <w:r>
              <w:rPr>
                <w:rFonts w:ascii="宋体" w:eastAsia="宋体" w:hAnsi="宋体" w:hint="eastAsia"/>
                <w:szCs w:val="21"/>
              </w:rPr>
              <w:t>6</w:t>
            </w:r>
            <w:r>
              <w:rPr>
                <w:rFonts w:ascii="宋体" w:eastAsia="宋体" w:hAnsi="宋体"/>
                <w:szCs w:val="21"/>
              </w:rPr>
              <w:t>0</w:t>
            </w:r>
            <w:r>
              <w:rPr>
                <w:rFonts w:ascii="宋体" w:eastAsia="宋体" w:hAnsi="宋体" w:hint="eastAsia"/>
                <w:szCs w:val="21"/>
              </w:rPr>
              <w:t>%</w:t>
            </w:r>
          </w:p>
        </w:tc>
        <w:tc>
          <w:tcPr>
            <w:tcW w:w="1134" w:type="dxa"/>
            <w:shd w:val="clear" w:color="auto" w:fill="auto"/>
            <w:vAlign w:val="center"/>
          </w:tcPr>
          <w:p w14:paraId="09101370" w14:textId="77777777" w:rsidR="0090787B" w:rsidRDefault="0090787B" w:rsidP="00835264">
            <w:pPr>
              <w:spacing w:beforeLines="50" w:before="120" w:afterLines="50" w:after="120"/>
              <w:jc w:val="center"/>
              <w:rPr>
                <w:rFonts w:ascii="宋体" w:eastAsia="宋体" w:hAnsi="宋体"/>
                <w:szCs w:val="21"/>
              </w:rPr>
            </w:pPr>
            <w:r>
              <w:rPr>
                <w:rFonts w:ascii="宋体" w:eastAsia="宋体" w:hAnsi="宋体" w:hint="eastAsia"/>
                <w:szCs w:val="21"/>
              </w:rPr>
              <w:t>6</w:t>
            </w:r>
            <w:r>
              <w:rPr>
                <w:rFonts w:ascii="宋体" w:eastAsia="宋体" w:hAnsi="宋体"/>
                <w:szCs w:val="21"/>
              </w:rPr>
              <w:t>0</w:t>
            </w:r>
            <w:r>
              <w:rPr>
                <w:rFonts w:ascii="宋体" w:eastAsia="宋体" w:hAnsi="宋体" w:hint="eastAsia"/>
                <w:szCs w:val="21"/>
              </w:rPr>
              <w:t>%</w:t>
            </w:r>
          </w:p>
        </w:tc>
        <w:tc>
          <w:tcPr>
            <w:tcW w:w="1134" w:type="dxa"/>
            <w:vAlign w:val="center"/>
          </w:tcPr>
          <w:p w14:paraId="48C66975" w14:textId="77777777" w:rsidR="0090787B" w:rsidRDefault="0090787B" w:rsidP="00835264">
            <w:pPr>
              <w:spacing w:beforeLines="50" w:before="120" w:afterLines="50" w:after="120"/>
              <w:jc w:val="center"/>
              <w:rPr>
                <w:rFonts w:ascii="宋体" w:eastAsia="宋体" w:hAnsi="宋体"/>
                <w:szCs w:val="21"/>
              </w:rPr>
            </w:pPr>
            <w:r>
              <w:rPr>
                <w:rFonts w:ascii="宋体" w:eastAsia="宋体" w:hAnsi="宋体" w:hint="eastAsia"/>
                <w:szCs w:val="21"/>
              </w:rPr>
              <w:t>6</w:t>
            </w:r>
            <w:r>
              <w:rPr>
                <w:rFonts w:ascii="宋体" w:eastAsia="宋体" w:hAnsi="宋体"/>
                <w:szCs w:val="21"/>
              </w:rPr>
              <w:t>0</w:t>
            </w:r>
            <w:r>
              <w:rPr>
                <w:rFonts w:ascii="宋体" w:eastAsia="宋体" w:hAnsi="宋体" w:hint="eastAsia"/>
                <w:szCs w:val="21"/>
              </w:rPr>
              <w:t>%</w:t>
            </w:r>
          </w:p>
        </w:tc>
        <w:tc>
          <w:tcPr>
            <w:tcW w:w="2627" w:type="dxa"/>
            <w:vMerge w:val="restart"/>
            <w:shd w:val="clear" w:color="auto" w:fill="auto"/>
            <w:vAlign w:val="center"/>
          </w:tcPr>
          <w:p w14:paraId="7EC88910" w14:textId="77777777" w:rsidR="0090787B" w:rsidRDefault="0090787B" w:rsidP="00835264">
            <w:pPr>
              <w:widowControl/>
              <w:spacing w:beforeLines="50" w:before="120" w:afterLines="50" w:after="120" w:line="360" w:lineRule="auto"/>
              <w:rPr>
                <w:rFonts w:ascii="宋体" w:eastAsia="宋体" w:hAnsi="宋体"/>
              </w:rPr>
            </w:pPr>
            <w:r>
              <w:rPr>
                <w:rFonts w:ascii="宋体" w:eastAsia="宋体" w:hAnsi="宋体" w:hint="eastAsia"/>
              </w:rPr>
              <w:t>期末</w:t>
            </w:r>
            <w:r>
              <w:rPr>
                <w:rFonts w:ascii="宋体" w:eastAsia="宋体" w:hAnsi="宋体"/>
              </w:rPr>
              <w:t>理论知识部分</w:t>
            </w:r>
            <w:r>
              <w:rPr>
                <w:rFonts w:ascii="宋体" w:eastAsia="宋体" w:hAnsi="宋体" w:hint="eastAsia"/>
              </w:rPr>
              <w:t>考核</w:t>
            </w:r>
            <w:r>
              <w:rPr>
                <w:rFonts w:ascii="宋体" w:eastAsia="宋体" w:hAnsi="宋体"/>
              </w:rPr>
              <w:t>60分</w:t>
            </w:r>
            <w:r>
              <w:rPr>
                <w:rFonts w:ascii="宋体" w:eastAsia="宋体" w:hAnsi="宋体" w:hint="eastAsia"/>
              </w:rPr>
              <w:t>，见习部分</w:t>
            </w:r>
            <w:r>
              <w:rPr>
                <w:rFonts w:ascii="宋体" w:eastAsia="宋体" w:hAnsi="宋体"/>
              </w:rPr>
              <w:t>40</w:t>
            </w:r>
            <w:r>
              <w:rPr>
                <w:rFonts w:ascii="宋体" w:eastAsia="宋体" w:hAnsi="宋体" w:hint="eastAsia"/>
              </w:rPr>
              <w:t>分，</w:t>
            </w:r>
            <w:r>
              <w:rPr>
                <w:rFonts w:ascii="宋体" w:eastAsia="宋体" w:hAnsi="宋体" w:hint="eastAsia"/>
                <w:szCs w:val="21"/>
              </w:rPr>
              <w:t xml:space="preserve">课程1目标占 </w:t>
            </w:r>
            <w:r>
              <w:rPr>
                <w:rFonts w:ascii="宋体" w:eastAsia="宋体" w:hAnsi="宋体"/>
                <w:szCs w:val="21"/>
              </w:rPr>
              <w:t>0.6</w:t>
            </w:r>
            <w:r>
              <w:rPr>
                <w:rFonts w:ascii="宋体" w:eastAsia="宋体" w:hAnsi="宋体" w:hint="eastAsia"/>
              </w:rPr>
              <w:t>，</w:t>
            </w:r>
            <w:r>
              <w:rPr>
                <w:rFonts w:ascii="宋体" w:eastAsia="宋体" w:hAnsi="宋体" w:hint="eastAsia"/>
                <w:szCs w:val="21"/>
              </w:rPr>
              <w:t xml:space="preserve">课程1目标占 </w:t>
            </w:r>
            <w:r>
              <w:rPr>
                <w:rFonts w:ascii="宋体" w:eastAsia="宋体" w:hAnsi="宋体"/>
                <w:szCs w:val="21"/>
              </w:rPr>
              <w:t>0.4</w:t>
            </w:r>
          </w:p>
        </w:tc>
      </w:tr>
      <w:tr w:rsidR="0090787B" w14:paraId="73971321" w14:textId="77777777" w:rsidTr="00835264">
        <w:trPr>
          <w:trHeight w:val="679"/>
          <w:jc w:val="center"/>
        </w:trPr>
        <w:tc>
          <w:tcPr>
            <w:tcW w:w="2122" w:type="dxa"/>
            <w:shd w:val="clear" w:color="auto" w:fill="auto"/>
            <w:vAlign w:val="center"/>
          </w:tcPr>
          <w:p w14:paraId="082E4C88" w14:textId="77777777" w:rsidR="0090787B" w:rsidRDefault="0090787B" w:rsidP="00835264">
            <w:pPr>
              <w:spacing w:beforeLines="50" w:before="120" w:afterLines="50" w:after="120"/>
              <w:jc w:val="center"/>
              <w:rPr>
                <w:rFonts w:ascii="宋体" w:eastAsia="宋体" w:hAnsi="宋体"/>
                <w:szCs w:val="21"/>
              </w:rPr>
            </w:pPr>
            <w:r>
              <w:rPr>
                <w:rFonts w:ascii="宋体" w:eastAsia="宋体" w:hAnsi="宋体" w:hint="eastAsia"/>
                <w:szCs w:val="21"/>
              </w:rPr>
              <w:t>课程目标2</w:t>
            </w:r>
          </w:p>
        </w:tc>
        <w:tc>
          <w:tcPr>
            <w:tcW w:w="858" w:type="dxa"/>
            <w:shd w:val="clear" w:color="auto" w:fill="auto"/>
            <w:vAlign w:val="center"/>
          </w:tcPr>
          <w:p w14:paraId="733AB4ED" w14:textId="77777777" w:rsidR="0090787B" w:rsidRDefault="0090787B" w:rsidP="00835264">
            <w:pPr>
              <w:spacing w:beforeLines="50" w:before="120" w:afterLines="50" w:after="120"/>
              <w:jc w:val="center"/>
              <w:rPr>
                <w:rFonts w:ascii="宋体" w:eastAsia="宋体" w:hAnsi="宋体"/>
                <w:szCs w:val="21"/>
              </w:rPr>
            </w:pPr>
            <w:r>
              <w:rPr>
                <w:rFonts w:ascii="宋体" w:eastAsia="宋体" w:hAnsi="宋体" w:hint="eastAsia"/>
                <w:szCs w:val="21"/>
              </w:rPr>
              <w:t>4</w:t>
            </w:r>
            <w:r>
              <w:rPr>
                <w:rFonts w:ascii="宋体" w:eastAsia="宋体" w:hAnsi="宋体"/>
                <w:szCs w:val="21"/>
              </w:rPr>
              <w:t>0</w:t>
            </w:r>
            <w:r>
              <w:rPr>
                <w:rFonts w:ascii="宋体" w:eastAsia="宋体" w:hAnsi="宋体" w:hint="eastAsia"/>
                <w:szCs w:val="21"/>
              </w:rPr>
              <w:t>%</w:t>
            </w:r>
          </w:p>
        </w:tc>
        <w:tc>
          <w:tcPr>
            <w:tcW w:w="1134" w:type="dxa"/>
            <w:shd w:val="clear" w:color="auto" w:fill="auto"/>
            <w:vAlign w:val="center"/>
          </w:tcPr>
          <w:p w14:paraId="2E3BD8CB" w14:textId="77777777" w:rsidR="0090787B" w:rsidRDefault="0090787B" w:rsidP="00835264">
            <w:pPr>
              <w:spacing w:beforeLines="50" w:before="120" w:afterLines="50" w:after="120"/>
              <w:jc w:val="center"/>
              <w:rPr>
                <w:rFonts w:ascii="宋体" w:eastAsia="宋体" w:hAnsi="宋体"/>
                <w:szCs w:val="21"/>
              </w:rPr>
            </w:pPr>
            <w:r>
              <w:rPr>
                <w:rFonts w:ascii="宋体" w:eastAsia="宋体" w:hAnsi="宋体" w:hint="eastAsia"/>
                <w:szCs w:val="21"/>
              </w:rPr>
              <w:t>4</w:t>
            </w:r>
            <w:r>
              <w:rPr>
                <w:rFonts w:ascii="宋体" w:eastAsia="宋体" w:hAnsi="宋体"/>
                <w:szCs w:val="21"/>
              </w:rPr>
              <w:t>0</w:t>
            </w:r>
            <w:r>
              <w:rPr>
                <w:rFonts w:ascii="宋体" w:eastAsia="宋体" w:hAnsi="宋体" w:hint="eastAsia"/>
                <w:szCs w:val="21"/>
              </w:rPr>
              <w:t>%</w:t>
            </w:r>
          </w:p>
        </w:tc>
        <w:tc>
          <w:tcPr>
            <w:tcW w:w="1134" w:type="dxa"/>
            <w:vAlign w:val="center"/>
          </w:tcPr>
          <w:p w14:paraId="48F89E6A" w14:textId="77777777" w:rsidR="0090787B" w:rsidRDefault="0090787B" w:rsidP="00835264">
            <w:pPr>
              <w:spacing w:beforeLines="50" w:before="120" w:afterLines="50" w:after="120"/>
              <w:jc w:val="center"/>
              <w:rPr>
                <w:rFonts w:ascii="宋体" w:eastAsia="宋体" w:hAnsi="宋体"/>
                <w:szCs w:val="21"/>
              </w:rPr>
            </w:pPr>
            <w:r>
              <w:rPr>
                <w:rFonts w:ascii="宋体" w:eastAsia="宋体" w:hAnsi="宋体" w:hint="eastAsia"/>
                <w:szCs w:val="21"/>
              </w:rPr>
              <w:t>4</w:t>
            </w:r>
            <w:r>
              <w:rPr>
                <w:rFonts w:ascii="宋体" w:eastAsia="宋体" w:hAnsi="宋体"/>
                <w:szCs w:val="21"/>
              </w:rPr>
              <w:t>0</w:t>
            </w:r>
            <w:r>
              <w:rPr>
                <w:rFonts w:ascii="宋体" w:eastAsia="宋体" w:hAnsi="宋体" w:hint="eastAsia"/>
                <w:szCs w:val="21"/>
              </w:rPr>
              <w:t>%</w:t>
            </w:r>
          </w:p>
        </w:tc>
        <w:tc>
          <w:tcPr>
            <w:tcW w:w="2627" w:type="dxa"/>
            <w:vMerge/>
            <w:shd w:val="clear" w:color="auto" w:fill="auto"/>
            <w:vAlign w:val="center"/>
          </w:tcPr>
          <w:p w14:paraId="04E22AF8" w14:textId="77777777" w:rsidR="0090787B" w:rsidRDefault="0090787B" w:rsidP="00835264">
            <w:pPr>
              <w:spacing w:beforeLines="50" w:before="120" w:afterLines="50" w:after="120"/>
              <w:rPr>
                <w:rFonts w:ascii="宋体" w:eastAsia="宋体" w:hAnsi="宋体"/>
                <w:szCs w:val="21"/>
              </w:rPr>
            </w:pPr>
          </w:p>
        </w:tc>
      </w:tr>
    </w:tbl>
    <w:p w14:paraId="05C5CB2F" w14:textId="77777777" w:rsidR="0090787B" w:rsidRDefault="0090787B" w:rsidP="0090787B">
      <w:pPr>
        <w:widowControl/>
        <w:spacing w:beforeLines="50" w:before="120" w:afterLines="50" w:after="120"/>
        <w:ind w:firstLineChars="200" w:firstLine="482"/>
        <w:rPr>
          <w:rFonts w:ascii="黑体" w:eastAsia="黑体" w:hAnsi="黑体"/>
          <w:b/>
          <w:sz w:val="24"/>
          <w:szCs w:val="24"/>
        </w:rPr>
      </w:pPr>
      <w:r>
        <w:rPr>
          <w:rFonts w:ascii="黑体" w:eastAsia="黑体" w:hAnsi="黑体" w:hint="eastAsia"/>
          <w:b/>
          <w:sz w:val="24"/>
          <w:szCs w:val="24"/>
        </w:rPr>
        <w:t>（三）评分标准</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984"/>
        <w:gridCol w:w="1984"/>
        <w:gridCol w:w="1843"/>
        <w:gridCol w:w="1779"/>
        <w:gridCol w:w="1779"/>
      </w:tblGrid>
      <w:tr w:rsidR="0090787B" w14:paraId="706004B2" w14:textId="77777777" w:rsidTr="00835264">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101076A9" w14:textId="77777777" w:rsidR="0090787B" w:rsidRDefault="0090787B" w:rsidP="00835264">
            <w:pPr>
              <w:widowControl/>
              <w:spacing w:beforeLines="50" w:before="120" w:afterLines="50" w:after="120"/>
              <w:jc w:val="center"/>
              <w:rPr>
                <w:rFonts w:ascii="宋体" w:eastAsia="宋体" w:hAnsi="宋体"/>
                <w:b/>
                <w:bCs/>
                <w:szCs w:val="21"/>
              </w:rPr>
            </w:pPr>
            <w:r>
              <w:rPr>
                <w:rFonts w:ascii="宋体" w:eastAsia="宋体" w:hAnsi="宋体"/>
                <w:b/>
                <w:bCs/>
                <w:szCs w:val="21"/>
              </w:rPr>
              <w:lastRenderedPageBreak/>
              <w:t>课程</w:t>
            </w:r>
          </w:p>
          <w:p w14:paraId="62A4E7CA" w14:textId="77777777" w:rsidR="0090787B" w:rsidRDefault="0090787B" w:rsidP="00835264">
            <w:pPr>
              <w:widowControl/>
              <w:spacing w:beforeLines="50" w:before="120" w:afterLines="50" w:after="120"/>
              <w:jc w:val="center"/>
              <w:rPr>
                <w:rFonts w:ascii="宋体" w:eastAsia="宋体" w:hAnsi="宋体"/>
                <w:b/>
                <w:bCs/>
                <w:szCs w:val="21"/>
              </w:rPr>
            </w:pPr>
            <w:r>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6B5D2BA3" w14:textId="77777777" w:rsidR="0090787B" w:rsidRDefault="0090787B" w:rsidP="00835264">
            <w:pPr>
              <w:widowControl/>
              <w:spacing w:beforeLines="50" w:before="120" w:afterLines="50" w:after="120"/>
              <w:jc w:val="center"/>
              <w:rPr>
                <w:rFonts w:ascii="宋体" w:eastAsia="宋体" w:hAnsi="宋体"/>
                <w:b/>
                <w:bCs/>
                <w:szCs w:val="21"/>
              </w:rPr>
            </w:pPr>
            <w:r>
              <w:rPr>
                <w:rFonts w:ascii="宋体" w:eastAsia="宋体" w:hAnsi="宋体"/>
                <w:b/>
                <w:bCs/>
                <w:szCs w:val="21"/>
              </w:rPr>
              <w:t>评分标准</w:t>
            </w:r>
          </w:p>
        </w:tc>
      </w:tr>
      <w:tr w:rsidR="0090787B" w14:paraId="181CF175" w14:textId="77777777" w:rsidTr="00835264">
        <w:trPr>
          <w:trHeight w:val="454"/>
          <w:tblHeader/>
          <w:jc w:val="center"/>
        </w:trPr>
        <w:tc>
          <w:tcPr>
            <w:tcW w:w="993" w:type="dxa"/>
            <w:vMerge/>
            <w:tcBorders>
              <w:left w:val="single" w:sz="4" w:space="0" w:color="auto"/>
              <w:right w:val="single" w:sz="4" w:space="0" w:color="auto"/>
            </w:tcBorders>
            <w:vAlign w:val="center"/>
          </w:tcPr>
          <w:p w14:paraId="2EA123DD" w14:textId="77777777" w:rsidR="0090787B" w:rsidRDefault="0090787B" w:rsidP="00835264">
            <w:pPr>
              <w:widowControl/>
              <w:spacing w:beforeLines="50" w:before="120" w:afterLines="50" w:after="120"/>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76E9B138" w14:textId="77777777" w:rsidR="0090787B" w:rsidRDefault="0090787B" w:rsidP="00835264">
            <w:pPr>
              <w:widowControl/>
              <w:spacing w:beforeLines="50" w:before="120" w:afterLines="50" w:after="120"/>
              <w:jc w:val="center"/>
              <w:rPr>
                <w:rFonts w:ascii="宋体" w:eastAsia="宋体" w:hAnsi="宋体"/>
                <w:b/>
                <w:bCs/>
                <w:szCs w:val="21"/>
              </w:rPr>
            </w:pPr>
            <w:r>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7E40ACAC" w14:textId="77777777" w:rsidR="0090787B" w:rsidRDefault="0090787B" w:rsidP="00835264">
            <w:pPr>
              <w:widowControl/>
              <w:spacing w:beforeLines="50" w:before="120" w:afterLines="50" w:after="120"/>
              <w:jc w:val="center"/>
              <w:rPr>
                <w:rFonts w:ascii="宋体" w:eastAsia="宋体" w:hAnsi="宋体"/>
                <w:b/>
                <w:bCs/>
                <w:szCs w:val="21"/>
              </w:rPr>
            </w:pPr>
            <w:r>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122D4217" w14:textId="77777777" w:rsidR="0090787B" w:rsidRDefault="0090787B" w:rsidP="00835264">
            <w:pPr>
              <w:widowControl/>
              <w:spacing w:beforeLines="50" w:before="120" w:afterLines="50" w:after="120"/>
              <w:jc w:val="center"/>
              <w:rPr>
                <w:rFonts w:ascii="宋体" w:eastAsia="宋体" w:hAnsi="宋体"/>
                <w:b/>
                <w:bCs/>
                <w:szCs w:val="21"/>
              </w:rPr>
            </w:pPr>
            <w:r>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6D4D2CB7" w14:textId="77777777" w:rsidR="0090787B" w:rsidRDefault="0090787B" w:rsidP="00835264">
            <w:pPr>
              <w:widowControl/>
              <w:spacing w:beforeLines="50" w:before="120" w:afterLines="50" w:after="120"/>
              <w:jc w:val="center"/>
              <w:rPr>
                <w:rFonts w:ascii="宋体" w:eastAsia="宋体" w:hAnsi="宋体"/>
                <w:b/>
                <w:bCs/>
                <w:szCs w:val="21"/>
              </w:rPr>
            </w:pPr>
            <w:r>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44B969CF" w14:textId="77777777" w:rsidR="0090787B" w:rsidRDefault="0090787B" w:rsidP="00835264">
            <w:pPr>
              <w:widowControl/>
              <w:spacing w:beforeLines="50" w:before="120" w:afterLines="50" w:after="120"/>
              <w:jc w:val="center"/>
              <w:rPr>
                <w:rFonts w:ascii="宋体" w:eastAsia="宋体" w:hAnsi="宋体"/>
                <w:b/>
                <w:bCs/>
                <w:szCs w:val="21"/>
              </w:rPr>
            </w:pPr>
            <w:r>
              <w:rPr>
                <w:rFonts w:ascii="宋体" w:eastAsia="宋体" w:hAnsi="宋体" w:hint="eastAsia"/>
                <w:b/>
                <w:bCs/>
                <w:szCs w:val="21"/>
              </w:rPr>
              <w:t>＜6</w:t>
            </w:r>
            <w:r>
              <w:rPr>
                <w:rFonts w:ascii="宋体" w:eastAsia="宋体" w:hAnsi="宋体"/>
                <w:b/>
                <w:bCs/>
                <w:szCs w:val="21"/>
              </w:rPr>
              <w:t>0</w:t>
            </w:r>
          </w:p>
        </w:tc>
      </w:tr>
      <w:tr w:rsidR="0090787B" w14:paraId="3061134C" w14:textId="77777777" w:rsidTr="00835264">
        <w:trPr>
          <w:trHeight w:val="449"/>
          <w:tblHeader/>
          <w:jc w:val="center"/>
        </w:trPr>
        <w:tc>
          <w:tcPr>
            <w:tcW w:w="993" w:type="dxa"/>
            <w:vMerge/>
            <w:tcBorders>
              <w:left w:val="single" w:sz="4" w:space="0" w:color="auto"/>
              <w:right w:val="single" w:sz="4" w:space="0" w:color="auto"/>
            </w:tcBorders>
            <w:vAlign w:val="center"/>
          </w:tcPr>
          <w:p w14:paraId="2967E561" w14:textId="77777777" w:rsidR="0090787B" w:rsidRDefault="0090787B" w:rsidP="00835264">
            <w:pPr>
              <w:widowControl/>
              <w:spacing w:beforeLines="50" w:before="120" w:afterLines="50" w:after="120"/>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11D785D8" w14:textId="77777777" w:rsidR="0090787B" w:rsidRDefault="0090787B" w:rsidP="00835264">
            <w:pPr>
              <w:widowControl/>
              <w:spacing w:beforeLines="50" w:before="120" w:afterLines="50" w:after="120"/>
              <w:jc w:val="center"/>
              <w:rPr>
                <w:rFonts w:ascii="宋体" w:eastAsia="宋体" w:hAnsi="宋体"/>
                <w:b/>
                <w:bCs/>
                <w:szCs w:val="21"/>
              </w:rPr>
            </w:pPr>
            <w:r>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14366D83" w14:textId="77777777" w:rsidR="0090787B" w:rsidRDefault="0090787B" w:rsidP="00835264">
            <w:pPr>
              <w:widowControl/>
              <w:spacing w:beforeLines="50" w:before="120" w:afterLines="50" w:after="120"/>
              <w:jc w:val="center"/>
              <w:rPr>
                <w:rFonts w:ascii="宋体" w:eastAsia="宋体" w:hAnsi="宋体"/>
                <w:b/>
                <w:bCs/>
                <w:szCs w:val="21"/>
              </w:rPr>
            </w:pPr>
            <w:r>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0713FD5B" w14:textId="77777777" w:rsidR="0090787B" w:rsidRDefault="0090787B" w:rsidP="00835264">
            <w:pPr>
              <w:widowControl/>
              <w:spacing w:beforeLines="50" w:before="120" w:afterLines="50" w:after="120"/>
              <w:jc w:val="center"/>
              <w:rPr>
                <w:rFonts w:ascii="宋体" w:eastAsia="宋体" w:hAnsi="宋体"/>
                <w:b/>
                <w:bCs/>
                <w:szCs w:val="21"/>
              </w:rPr>
            </w:pPr>
            <w:r>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24EB3978" w14:textId="77777777" w:rsidR="0090787B" w:rsidRDefault="0090787B" w:rsidP="00835264">
            <w:pPr>
              <w:widowControl/>
              <w:spacing w:beforeLines="50" w:before="120" w:afterLines="50" w:after="120"/>
              <w:jc w:val="center"/>
              <w:rPr>
                <w:rFonts w:ascii="宋体" w:eastAsia="宋体" w:hAnsi="宋体"/>
                <w:b/>
                <w:bCs/>
                <w:szCs w:val="21"/>
              </w:rPr>
            </w:pPr>
            <w:r>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6F0866EA" w14:textId="77777777" w:rsidR="0090787B" w:rsidRDefault="0090787B" w:rsidP="00835264">
            <w:pPr>
              <w:widowControl/>
              <w:spacing w:beforeLines="50" w:before="120" w:afterLines="50" w:after="120"/>
              <w:jc w:val="center"/>
              <w:rPr>
                <w:rFonts w:ascii="宋体" w:eastAsia="宋体" w:hAnsi="宋体"/>
                <w:b/>
                <w:bCs/>
                <w:szCs w:val="21"/>
              </w:rPr>
            </w:pPr>
            <w:r>
              <w:rPr>
                <w:rFonts w:ascii="宋体" w:eastAsia="宋体" w:hAnsi="宋体" w:hint="eastAsia"/>
                <w:b/>
                <w:bCs/>
                <w:szCs w:val="21"/>
              </w:rPr>
              <w:t>不合格</w:t>
            </w:r>
          </w:p>
        </w:tc>
      </w:tr>
      <w:tr w:rsidR="0090787B" w14:paraId="6CCD0036" w14:textId="77777777" w:rsidTr="00835264">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172E20DB" w14:textId="77777777" w:rsidR="0090787B" w:rsidRDefault="0090787B" w:rsidP="00835264">
            <w:pPr>
              <w:widowControl/>
              <w:spacing w:beforeLines="50" w:before="120" w:afterLines="50" w:after="120"/>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5FAF27A8" w14:textId="77777777" w:rsidR="0090787B" w:rsidRDefault="0090787B" w:rsidP="00835264">
            <w:pPr>
              <w:spacing w:beforeLines="50" w:before="120" w:afterLines="50" w:after="120"/>
              <w:jc w:val="center"/>
              <w:rPr>
                <w:rFonts w:ascii="宋体" w:eastAsia="宋体" w:hAnsi="宋体"/>
                <w:b/>
                <w:bCs/>
                <w:szCs w:val="21"/>
              </w:rPr>
            </w:pPr>
            <w:r>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5D91376A" w14:textId="77777777" w:rsidR="0090787B" w:rsidRDefault="0090787B" w:rsidP="00835264">
            <w:pPr>
              <w:spacing w:beforeLines="50" w:before="120" w:afterLines="50" w:after="120"/>
              <w:jc w:val="center"/>
              <w:rPr>
                <w:rFonts w:ascii="宋体" w:eastAsia="宋体" w:hAnsi="宋体"/>
                <w:b/>
                <w:bCs/>
                <w:szCs w:val="21"/>
              </w:rPr>
            </w:pPr>
            <w:r>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2707C01E" w14:textId="77777777" w:rsidR="0090787B" w:rsidRDefault="0090787B" w:rsidP="00835264">
            <w:pPr>
              <w:spacing w:beforeLines="50" w:before="120" w:afterLines="50" w:after="120"/>
              <w:jc w:val="center"/>
              <w:rPr>
                <w:rFonts w:ascii="宋体" w:eastAsia="宋体" w:hAnsi="宋体"/>
                <w:b/>
                <w:bCs/>
                <w:szCs w:val="21"/>
              </w:rPr>
            </w:pPr>
            <w:r>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6F61F3DF" w14:textId="77777777" w:rsidR="0090787B" w:rsidRDefault="0090787B" w:rsidP="00835264">
            <w:pPr>
              <w:spacing w:beforeLines="50" w:before="120" w:afterLines="50" w:after="120"/>
              <w:jc w:val="center"/>
              <w:rPr>
                <w:rFonts w:ascii="宋体" w:eastAsia="宋体" w:hAnsi="宋体"/>
                <w:b/>
                <w:bCs/>
                <w:szCs w:val="21"/>
              </w:rPr>
            </w:pPr>
            <w:r>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1BD59BF6" w14:textId="77777777" w:rsidR="0090787B" w:rsidRDefault="0090787B" w:rsidP="00835264">
            <w:pPr>
              <w:spacing w:beforeLines="50" w:before="120" w:afterLines="50" w:after="120"/>
              <w:jc w:val="center"/>
              <w:rPr>
                <w:rFonts w:ascii="宋体" w:eastAsia="宋体" w:hAnsi="宋体"/>
                <w:b/>
                <w:bCs/>
                <w:szCs w:val="21"/>
              </w:rPr>
            </w:pPr>
            <w:r>
              <w:rPr>
                <w:rFonts w:ascii="宋体" w:eastAsia="宋体" w:hAnsi="宋体" w:hint="eastAsia"/>
                <w:b/>
                <w:bCs/>
                <w:szCs w:val="21"/>
              </w:rPr>
              <w:t>F</w:t>
            </w:r>
          </w:p>
        </w:tc>
      </w:tr>
      <w:tr w:rsidR="0090787B" w14:paraId="44C71464" w14:textId="77777777" w:rsidTr="00835264">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0F8DFB46" w14:textId="77777777" w:rsidR="0090787B" w:rsidRDefault="0090787B" w:rsidP="00835264">
            <w:pPr>
              <w:spacing w:beforeLines="50" w:before="120" w:afterLines="50" w:after="120"/>
              <w:jc w:val="center"/>
              <w:rPr>
                <w:rFonts w:ascii="宋体" w:eastAsia="宋体" w:hAnsi="宋体"/>
                <w:b/>
                <w:bCs/>
                <w:szCs w:val="21"/>
              </w:rPr>
            </w:pPr>
            <w:r>
              <w:rPr>
                <w:rFonts w:ascii="宋体" w:eastAsia="宋体" w:hAnsi="宋体" w:hint="eastAsia"/>
                <w:b/>
                <w:bCs/>
                <w:szCs w:val="21"/>
              </w:rPr>
              <w:t>课程</w:t>
            </w:r>
          </w:p>
          <w:p w14:paraId="54ED7662" w14:textId="77777777" w:rsidR="0090787B" w:rsidRDefault="0090787B" w:rsidP="00835264">
            <w:pPr>
              <w:spacing w:beforeLines="50" w:before="120" w:afterLines="50" w:after="120"/>
              <w:jc w:val="center"/>
              <w:rPr>
                <w:rFonts w:ascii="宋体" w:eastAsia="宋体" w:hAnsi="宋体"/>
                <w:b/>
                <w:bCs/>
                <w:szCs w:val="21"/>
              </w:rPr>
            </w:pPr>
            <w:r>
              <w:rPr>
                <w:rFonts w:ascii="宋体" w:eastAsia="宋体" w:hAnsi="宋体"/>
                <w:b/>
                <w:bCs/>
                <w:szCs w:val="21"/>
              </w:rPr>
              <w:t>目标1</w:t>
            </w:r>
          </w:p>
        </w:tc>
        <w:tc>
          <w:tcPr>
            <w:tcW w:w="1984" w:type="dxa"/>
            <w:tcBorders>
              <w:top w:val="single" w:sz="4" w:space="0" w:color="auto"/>
              <w:left w:val="single" w:sz="4" w:space="0" w:color="auto"/>
              <w:bottom w:val="single" w:sz="4" w:space="0" w:color="auto"/>
              <w:right w:val="single" w:sz="4" w:space="0" w:color="auto"/>
            </w:tcBorders>
          </w:tcPr>
          <w:p w14:paraId="34E37228" w14:textId="77777777" w:rsidR="0090787B" w:rsidRDefault="0090787B" w:rsidP="00835264">
            <w:pPr>
              <w:spacing w:beforeLines="50" w:before="120" w:afterLines="50" w:after="120"/>
              <w:jc w:val="center"/>
              <w:rPr>
                <w:rFonts w:ascii="宋体" w:eastAsia="宋体" w:hAnsi="宋体"/>
                <w:szCs w:val="21"/>
              </w:rPr>
            </w:pPr>
            <w:r>
              <w:rPr>
                <w:rFonts w:ascii="宋体" w:eastAsia="宋体" w:hAnsi="宋体" w:hint="eastAsia"/>
                <w:szCs w:val="21"/>
              </w:rPr>
              <w:t>熟练掌握各系统症状学和体格检查的基本理论知识，能够与前期基础医学课程融会贯通，以及在见习过程中能够熟练应用上述知识；能书写完整规范的临床病历；熟练掌握常见心电图异常表现和判断，了解常用实验室检查的意义和应用</w:t>
            </w:r>
          </w:p>
        </w:tc>
        <w:tc>
          <w:tcPr>
            <w:tcW w:w="1984" w:type="dxa"/>
            <w:tcBorders>
              <w:top w:val="single" w:sz="4" w:space="0" w:color="auto"/>
              <w:left w:val="single" w:sz="4" w:space="0" w:color="auto"/>
              <w:bottom w:val="single" w:sz="4" w:space="0" w:color="auto"/>
              <w:right w:val="single" w:sz="4" w:space="0" w:color="auto"/>
            </w:tcBorders>
          </w:tcPr>
          <w:p w14:paraId="149F393B" w14:textId="77777777" w:rsidR="0090787B" w:rsidRDefault="0090787B" w:rsidP="00835264">
            <w:pPr>
              <w:spacing w:beforeLines="50" w:before="120" w:afterLines="50" w:after="120"/>
              <w:rPr>
                <w:rFonts w:ascii="宋体" w:eastAsia="宋体" w:hAnsi="宋体"/>
                <w:szCs w:val="21"/>
              </w:rPr>
            </w:pPr>
            <w:r>
              <w:rPr>
                <w:rFonts w:ascii="宋体" w:eastAsia="宋体" w:hAnsi="宋体" w:hint="eastAsia"/>
                <w:szCs w:val="21"/>
              </w:rPr>
              <w:t>基本熟练掌握各系统症状学和体格检查的基本理论知识，在见习过程中能够基本熟练应用上述知识；能书写基本完整规范的临床病历；熟练掌握常见心电图异常表现和判断，了解常用实验室检查的意义和应用</w:t>
            </w:r>
          </w:p>
        </w:tc>
        <w:tc>
          <w:tcPr>
            <w:tcW w:w="1843" w:type="dxa"/>
            <w:tcBorders>
              <w:top w:val="single" w:sz="4" w:space="0" w:color="auto"/>
              <w:left w:val="single" w:sz="4" w:space="0" w:color="auto"/>
              <w:bottom w:val="single" w:sz="4" w:space="0" w:color="auto"/>
              <w:right w:val="single" w:sz="4" w:space="0" w:color="auto"/>
            </w:tcBorders>
          </w:tcPr>
          <w:p w14:paraId="3B6357F6" w14:textId="77777777" w:rsidR="0090787B" w:rsidRDefault="0090787B" w:rsidP="00835264">
            <w:pPr>
              <w:spacing w:beforeLines="50" w:before="120" w:afterLines="50" w:after="120"/>
              <w:rPr>
                <w:rFonts w:ascii="宋体" w:eastAsia="宋体" w:hAnsi="宋体"/>
                <w:szCs w:val="21"/>
              </w:rPr>
            </w:pPr>
            <w:r>
              <w:rPr>
                <w:rFonts w:ascii="宋体" w:eastAsia="宋体" w:hAnsi="宋体" w:hint="eastAsia"/>
                <w:szCs w:val="21"/>
              </w:rPr>
              <w:t>基本熟练掌握各系统症状学和体格检查的基本理论知识，在见习过程中能够基本熟练应用上述知识；能书写基本完整规范的临床病历；熟练掌握常见心电图异常表现和判断，了解常用实验室检查的意义和应用</w:t>
            </w:r>
          </w:p>
        </w:tc>
        <w:tc>
          <w:tcPr>
            <w:tcW w:w="1779" w:type="dxa"/>
            <w:tcBorders>
              <w:top w:val="single" w:sz="4" w:space="0" w:color="auto"/>
              <w:left w:val="single" w:sz="4" w:space="0" w:color="auto"/>
              <w:bottom w:val="single" w:sz="4" w:space="0" w:color="auto"/>
              <w:right w:val="single" w:sz="4" w:space="0" w:color="auto"/>
            </w:tcBorders>
          </w:tcPr>
          <w:p w14:paraId="6D3255CD" w14:textId="77777777" w:rsidR="0090787B" w:rsidRDefault="0090787B" w:rsidP="00835264">
            <w:pPr>
              <w:spacing w:beforeLines="50" w:before="120" w:afterLines="50" w:after="120"/>
              <w:rPr>
                <w:rFonts w:ascii="宋体" w:eastAsia="宋体" w:hAnsi="宋体"/>
                <w:szCs w:val="21"/>
              </w:rPr>
            </w:pPr>
            <w:r>
              <w:rPr>
                <w:rFonts w:ascii="宋体" w:eastAsia="宋体" w:hAnsi="宋体" w:hint="eastAsia"/>
                <w:szCs w:val="21"/>
              </w:rPr>
              <w:t>基本熟练掌握各系统症状学和体格检查的基本理论知识，在见习过程中能够基本熟练应用上述知识；能书写基本完整规范的临床病历；熟练掌握常见心电图异常表现和判断，基本了解常用实验室检查的意义和应用</w:t>
            </w:r>
          </w:p>
        </w:tc>
        <w:tc>
          <w:tcPr>
            <w:tcW w:w="1779" w:type="dxa"/>
            <w:tcBorders>
              <w:top w:val="single" w:sz="4" w:space="0" w:color="auto"/>
              <w:left w:val="single" w:sz="4" w:space="0" w:color="auto"/>
              <w:bottom w:val="single" w:sz="4" w:space="0" w:color="auto"/>
              <w:right w:val="single" w:sz="4" w:space="0" w:color="auto"/>
            </w:tcBorders>
          </w:tcPr>
          <w:p w14:paraId="3F1286B8" w14:textId="77777777" w:rsidR="0090787B" w:rsidRDefault="0090787B" w:rsidP="00835264">
            <w:pPr>
              <w:spacing w:beforeLines="50" w:before="120" w:afterLines="50" w:after="120"/>
              <w:rPr>
                <w:rFonts w:ascii="宋体" w:eastAsia="宋体" w:hAnsi="宋体"/>
                <w:szCs w:val="21"/>
              </w:rPr>
            </w:pPr>
            <w:r>
              <w:rPr>
                <w:rFonts w:ascii="宋体" w:eastAsia="宋体" w:hAnsi="宋体" w:hint="eastAsia"/>
                <w:szCs w:val="21"/>
              </w:rPr>
              <w:t>各系统症状学和体格检查的基本理论知识掌握程度较生疏，在见习过程中不能够基本熟练应用上述知识；病历书写质量较差；不能熟练掌握常见心电图异常表现和判断，不了解常用实验室检查的意义和应用</w:t>
            </w:r>
          </w:p>
        </w:tc>
      </w:tr>
      <w:tr w:rsidR="0090787B" w14:paraId="2721CD78" w14:textId="77777777" w:rsidTr="00835264">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2466081D" w14:textId="77777777" w:rsidR="0090787B" w:rsidRDefault="0090787B" w:rsidP="00835264">
            <w:pPr>
              <w:spacing w:beforeLines="50" w:before="120" w:afterLines="50" w:after="120"/>
              <w:jc w:val="center"/>
              <w:rPr>
                <w:rFonts w:ascii="宋体" w:eastAsia="宋体" w:hAnsi="宋体"/>
                <w:b/>
                <w:bCs/>
                <w:szCs w:val="21"/>
              </w:rPr>
            </w:pPr>
            <w:r>
              <w:rPr>
                <w:rFonts w:ascii="宋体" w:eastAsia="宋体" w:hAnsi="宋体" w:hint="eastAsia"/>
                <w:b/>
                <w:bCs/>
                <w:szCs w:val="21"/>
              </w:rPr>
              <w:t>课程</w:t>
            </w:r>
          </w:p>
          <w:p w14:paraId="7951F475" w14:textId="77777777" w:rsidR="0090787B" w:rsidRDefault="0090787B" w:rsidP="00835264">
            <w:pPr>
              <w:spacing w:beforeLines="50" w:before="120" w:afterLines="50" w:after="120"/>
              <w:jc w:val="center"/>
              <w:rPr>
                <w:rFonts w:ascii="宋体" w:eastAsia="宋体" w:hAnsi="宋体"/>
                <w:b/>
                <w:bCs/>
                <w:szCs w:val="21"/>
              </w:rPr>
            </w:pPr>
            <w:r>
              <w:rPr>
                <w:rFonts w:ascii="宋体" w:eastAsia="宋体" w:hAnsi="宋体"/>
                <w:b/>
                <w:bCs/>
                <w:szCs w:val="21"/>
              </w:rPr>
              <w:t>目标2</w:t>
            </w:r>
          </w:p>
        </w:tc>
        <w:tc>
          <w:tcPr>
            <w:tcW w:w="1984" w:type="dxa"/>
            <w:tcBorders>
              <w:top w:val="single" w:sz="4" w:space="0" w:color="auto"/>
              <w:left w:val="single" w:sz="4" w:space="0" w:color="auto"/>
              <w:bottom w:val="single" w:sz="4" w:space="0" w:color="auto"/>
              <w:right w:val="single" w:sz="4" w:space="0" w:color="auto"/>
            </w:tcBorders>
            <w:vAlign w:val="center"/>
          </w:tcPr>
          <w:p w14:paraId="581C27FC" w14:textId="77777777" w:rsidR="0090787B" w:rsidRDefault="0090787B" w:rsidP="00835264">
            <w:pPr>
              <w:spacing w:beforeLines="50" w:before="120" w:afterLines="50" w:after="120"/>
              <w:rPr>
                <w:rFonts w:ascii="宋体" w:eastAsia="宋体" w:hAnsi="宋体"/>
                <w:szCs w:val="21"/>
              </w:rPr>
            </w:pPr>
            <w:r>
              <w:rPr>
                <w:rFonts w:ascii="宋体" w:eastAsia="宋体" w:hAnsi="宋体" w:hint="eastAsia"/>
                <w:bCs/>
              </w:rPr>
              <w:t>接触患者，尊重患者隐私，言语专业得体，有基本的医学人文素养和临床沟通技能</w:t>
            </w:r>
          </w:p>
        </w:tc>
        <w:tc>
          <w:tcPr>
            <w:tcW w:w="1984" w:type="dxa"/>
            <w:tcBorders>
              <w:top w:val="single" w:sz="4" w:space="0" w:color="auto"/>
              <w:left w:val="single" w:sz="4" w:space="0" w:color="auto"/>
              <w:bottom w:val="single" w:sz="4" w:space="0" w:color="auto"/>
              <w:right w:val="single" w:sz="4" w:space="0" w:color="auto"/>
            </w:tcBorders>
          </w:tcPr>
          <w:p w14:paraId="4B36D593" w14:textId="77777777" w:rsidR="0090787B" w:rsidRDefault="0090787B" w:rsidP="00835264">
            <w:pPr>
              <w:spacing w:beforeLines="50" w:before="120" w:afterLines="50" w:after="120"/>
              <w:rPr>
                <w:rFonts w:ascii="宋体" w:eastAsia="宋体" w:hAnsi="宋体"/>
                <w:szCs w:val="21"/>
              </w:rPr>
            </w:pPr>
            <w:r>
              <w:rPr>
                <w:rFonts w:ascii="宋体" w:eastAsia="宋体" w:hAnsi="宋体" w:hint="eastAsia"/>
                <w:szCs w:val="21"/>
              </w:rPr>
              <w:t>接触患者，尊重患者隐私，言语专业得体，有基本的医学人文素养和临床沟通技能</w:t>
            </w:r>
          </w:p>
        </w:tc>
        <w:tc>
          <w:tcPr>
            <w:tcW w:w="1843" w:type="dxa"/>
            <w:tcBorders>
              <w:top w:val="single" w:sz="4" w:space="0" w:color="auto"/>
              <w:left w:val="single" w:sz="4" w:space="0" w:color="auto"/>
              <w:bottom w:val="single" w:sz="4" w:space="0" w:color="auto"/>
              <w:right w:val="single" w:sz="4" w:space="0" w:color="auto"/>
            </w:tcBorders>
          </w:tcPr>
          <w:p w14:paraId="11AC38E1" w14:textId="77777777" w:rsidR="0090787B" w:rsidRDefault="0090787B" w:rsidP="00835264">
            <w:pPr>
              <w:spacing w:beforeLines="50" w:before="120" w:afterLines="50" w:after="120"/>
              <w:rPr>
                <w:rFonts w:ascii="宋体" w:eastAsia="宋体" w:hAnsi="宋体"/>
                <w:szCs w:val="21"/>
              </w:rPr>
            </w:pPr>
            <w:r>
              <w:rPr>
                <w:rFonts w:ascii="宋体" w:eastAsia="宋体" w:hAnsi="宋体" w:hint="eastAsia"/>
                <w:bCs/>
              </w:rPr>
              <w:t>接触患者，尊重患者隐私，言语专业得体，有基本的医学人文素养，临床沟通技能有所欠缺</w:t>
            </w:r>
          </w:p>
        </w:tc>
        <w:tc>
          <w:tcPr>
            <w:tcW w:w="1779" w:type="dxa"/>
            <w:tcBorders>
              <w:top w:val="single" w:sz="4" w:space="0" w:color="auto"/>
              <w:left w:val="single" w:sz="4" w:space="0" w:color="auto"/>
              <w:bottom w:val="single" w:sz="4" w:space="0" w:color="auto"/>
              <w:right w:val="single" w:sz="4" w:space="0" w:color="auto"/>
            </w:tcBorders>
          </w:tcPr>
          <w:p w14:paraId="170EC65D" w14:textId="77777777" w:rsidR="0090787B" w:rsidRDefault="0090787B" w:rsidP="00835264">
            <w:pPr>
              <w:spacing w:beforeLines="50" w:before="120" w:afterLines="50" w:after="120"/>
              <w:rPr>
                <w:rFonts w:ascii="宋体" w:eastAsia="宋体" w:hAnsi="宋体"/>
                <w:szCs w:val="21"/>
              </w:rPr>
            </w:pPr>
            <w:r>
              <w:rPr>
                <w:rFonts w:ascii="宋体" w:eastAsia="宋体" w:hAnsi="宋体" w:hint="eastAsia"/>
                <w:bCs/>
              </w:rPr>
              <w:t>接触患者，尊重患者隐私，言语专业得体，有基本的医学人文素养，临床沟通技能较为生疏</w:t>
            </w:r>
          </w:p>
        </w:tc>
        <w:tc>
          <w:tcPr>
            <w:tcW w:w="1779" w:type="dxa"/>
            <w:tcBorders>
              <w:top w:val="single" w:sz="4" w:space="0" w:color="auto"/>
              <w:left w:val="single" w:sz="4" w:space="0" w:color="auto"/>
              <w:bottom w:val="single" w:sz="4" w:space="0" w:color="auto"/>
              <w:right w:val="single" w:sz="4" w:space="0" w:color="auto"/>
            </w:tcBorders>
          </w:tcPr>
          <w:p w14:paraId="2CDCA139" w14:textId="77777777" w:rsidR="0090787B" w:rsidRDefault="0090787B" w:rsidP="00835264">
            <w:pPr>
              <w:spacing w:beforeLines="50" w:before="120" w:afterLines="50" w:after="120"/>
              <w:rPr>
                <w:rFonts w:ascii="宋体" w:eastAsia="宋体" w:hAnsi="宋体"/>
                <w:szCs w:val="21"/>
              </w:rPr>
            </w:pPr>
            <w:r>
              <w:rPr>
                <w:rFonts w:ascii="宋体" w:eastAsia="宋体" w:hAnsi="宋体" w:hint="eastAsia"/>
                <w:bCs/>
              </w:rPr>
              <w:t>接触患者，无尊重患者隐私的意识或言语专业失当，不具备基本的医学人文素养和临床沟通技能</w:t>
            </w:r>
          </w:p>
        </w:tc>
      </w:tr>
    </w:tbl>
    <w:p w14:paraId="56D42C31" w14:textId="77777777" w:rsidR="0090787B" w:rsidRDefault="0090787B" w:rsidP="0090787B">
      <w:pPr>
        <w:widowControl/>
        <w:rPr>
          <w:rFonts w:ascii="宋体" w:eastAsia="宋体" w:hAnsi="宋体"/>
        </w:rPr>
      </w:pPr>
    </w:p>
    <w:p w14:paraId="24B0251A" w14:textId="77777777" w:rsidR="0090787B" w:rsidRDefault="0090787B" w:rsidP="0090787B">
      <w:pPr>
        <w:widowControl/>
        <w:spacing w:beforeLines="50" w:before="120" w:afterLines="50" w:after="120"/>
        <w:ind w:firstLineChars="200" w:firstLine="416"/>
        <w:rPr>
          <w:spacing w:val="-1"/>
        </w:rPr>
      </w:pPr>
    </w:p>
    <w:p w14:paraId="1E901E2F" w14:textId="77777777" w:rsidR="00B91229" w:rsidRPr="0090787B" w:rsidRDefault="00B91229">
      <w:pPr>
        <w:widowControl/>
        <w:jc w:val="left"/>
        <w:rPr>
          <w:rFonts w:ascii="宋体" w:eastAsia="宋体" w:hAnsi="宋体"/>
        </w:rPr>
      </w:pPr>
    </w:p>
    <w:sectPr w:rsidR="00B91229" w:rsidRPr="0090787B">
      <w:footerReference w:type="default" r:id="rId74"/>
      <w:pgSz w:w="11910" w:h="16850"/>
      <w:pgMar w:top="1600" w:right="1680" w:bottom="280" w:left="16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504A26" w14:textId="77777777" w:rsidR="00A864B9" w:rsidRDefault="00A864B9">
      <w:r>
        <w:separator/>
      </w:r>
    </w:p>
  </w:endnote>
  <w:endnote w:type="continuationSeparator" w:id="0">
    <w:p w14:paraId="51197CAB" w14:textId="77777777" w:rsidR="00A864B9" w:rsidRDefault="00A864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default"/>
    <w:sig w:usb0="E0002EFF" w:usb1="C0007843" w:usb2="00000009" w:usb3="00000000" w:csb0="400001FF" w:csb1="FFFF0000"/>
  </w:font>
  <w:font w:name="楷体">
    <w:panose1 w:val="02010609060101010101"/>
    <w:charset w:val="86"/>
    <w:family w:val="modern"/>
    <w:pitch w:val="fixed"/>
    <w:sig w:usb0="800002BF" w:usb1="38CF7CFA"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5125C7" w14:textId="6126A825" w:rsidR="0090787B" w:rsidRDefault="0090787B">
    <w:pPr>
      <w:spacing w:line="14" w:lineRule="auto"/>
      <w:rPr>
        <w:sz w:val="20"/>
        <w:szCs w:val="20"/>
      </w:rPr>
    </w:pPr>
    <w:r>
      <w:rPr>
        <w:noProof/>
        <w:sz w:val="22"/>
      </w:rPr>
      <mc:AlternateContent>
        <mc:Choice Requires="wps">
          <w:drawing>
            <wp:anchor distT="0" distB="0" distL="114300" distR="114300" simplePos="0" relativeHeight="251660288" behindDoc="1" locked="0" layoutInCell="1" allowOverlap="1" wp14:anchorId="1D604CB6" wp14:editId="52D8C5BC">
              <wp:simplePos x="0" y="0"/>
              <wp:positionH relativeFrom="page">
                <wp:posOffset>1131570</wp:posOffset>
              </wp:positionH>
              <wp:positionV relativeFrom="page">
                <wp:posOffset>9918065</wp:posOffset>
              </wp:positionV>
              <wp:extent cx="82550" cy="139700"/>
              <wp:effectExtent l="0" t="2540" r="0" b="635"/>
              <wp:wrapNone/>
              <wp:docPr id="82089708" name="文本框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550"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2B23F5" w14:textId="77777777" w:rsidR="0090787B" w:rsidRDefault="0090787B">
                          <w:pPr>
                            <w:spacing w:line="200" w:lineRule="exact"/>
                            <w:ind w:left="20"/>
                            <w:rPr>
                              <w:rFonts w:ascii="宋体" w:eastAsia="宋体" w:hAnsi="宋体" w:cs="宋体"/>
                              <w:sz w:val="18"/>
                              <w:szCs w:val="18"/>
                            </w:rPr>
                          </w:pPr>
                          <w:r>
                            <w:rPr>
                              <w:rFonts w:ascii="宋体"/>
                              <w:sz w:val="18"/>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D604CB6" id="_x0000_t202" coordsize="21600,21600" o:spt="202" path="m,l,21600r21600,l21600,xe">
              <v:stroke joinstyle="miter"/>
              <v:path gradientshapeok="t" o:connecttype="rect"/>
            </v:shapetype>
            <v:shape id="文本框 39" o:spid="_x0000_s1075" type="#_x0000_t202" style="position:absolute;left:0;text-align:left;margin-left:89.1pt;margin-top:780.95pt;width:6.5pt;height:11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" filled="f" stroked="f">
              <v:textbox inset="0,0,0,0">
                <w:txbxContent>
                  <w:p w14:paraId="012B23F5" w14:textId="77777777" w:rsidR="0090787B" w:rsidRDefault="0090787B">
                    <w:pPr>
                      <w:spacing w:line="200" w:lineRule="exact"/>
                      <w:ind w:left="20"/>
                      <w:rPr>
                        <w:rFonts w:ascii="宋体" w:eastAsia="宋体" w:hAnsi="宋体" w:cs="宋体"/>
                        <w:sz w:val="18"/>
                        <w:szCs w:val="18"/>
                      </w:rPr>
                    </w:pPr>
                    <w:r>
                      <w:rPr>
                        <w:rFonts w:ascii="宋体"/>
                        <w:sz w:val="18"/>
                      </w:rPr>
                      <w:t xml:space="preserve"> </w:t>
                    </w:r>
                  </w:p>
                </w:txbxContent>
              </v:textbox>
              <w10:wrap anchorx="page" anchory="page"/>
            </v:shape>
          </w:pict>
        </mc:Fallback>
      </mc:AlternateConten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21777" w14:textId="2DFEB9EE" w:rsidR="0090787B" w:rsidRDefault="0090787B">
    <w:pPr>
      <w:spacing w:line="14" w:lineRule="auto"/>
      <w:rPr>
        <w:sz w:val="20"/>
        <w:szCs w:val="20"/>
      </w:rPr>
    </w:pPr>
    <w:r>
      <w:rPr>
        <w:noProof/>
        <w:sz w:val="22"/>
      </w:rPr>
      <mc:AlternateContent>
        <mc:Choice Requires="wps">
          <w:drawing>
            <wp:anchor distT="0" distB="0" distL="114300" distR="114300" simplePos="0" relativeHeight="251676672" behindDoc="1" locked="0" layoutInCell="1" allowOverlap="1" wp14:anchorId="0AE9D0D9" wp14:editId="2C50ACB7">
              <wp:simplePos x="0" y="0"/>
              <wp:positionH relativeFrom="page">
                <wp:posOffset>3601720</wp:posOffset>
              </wp:positionH>
              <wp:positionV relativeFrom="page">
                <wp:posOffset>9765665</wp:posOffset>
              </wp:positionV>
              <wp:extent cx="426085" cy="139700"/>
              <wp:effectExtent l="1270" t="2540" r="1270" b="635"/>
              <wp:wrapNone/>
              <wp:docPr id="33776620" name="文本框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608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99C1AB" w14:textId="77777777" w:rsidR="0090787B" w:rsidRDefault="0090787B">
                          <w:pPr>
                            <w:spacing w:line="200" w:lineRule="exact"/>
                            <w:ind w:left="20"/>
                            <w:rPr>
                              <w:rFonts w:ascii="宋体" w:eastAsia="宋体" w:hAnsi="宋体" w:cs="宋体"/>
                              <w:sz w:val="18"/>
                              <w:szCs w:val="18"/>
                            </w:rPr>
                          </w:pPr>
                          <w:r>
                            <w:rPr>
                              <w:rFonts w:ascii="宋体" w:hAnsi="宋体"/>
                              <w:sz w:val="18"/>
                            </w:rPr>
                            <w:t>·</w:t>
                          </w:r>
                          <w:r>
                            <w:rPr>
                              <w:rFonts w:ascii="宋体" w:hAnsi="宋体"/>
                              <w:spacing w:val="-90"/>
                              <w:sz w:val="18"/>
                            </w:rPr>
                            <w:t>2</w:t>
                          </w:r>
                          <w:r>
                            <w:rPr>
                              <w:rFonts w:ascii="宋体" w:hAnsi="宋体"/>
                              <w:sz w:val="18"/>
                            </w:rPr>
                            <w:t xml:space="preserve"> </w:t>
                          </w:r>
                          <w:r>
                            <w:fldChar w:fldCharType="begin"/>
                          </w:r>
                          <w:r>
                            <w:rPr>
                              <w:rFonts w:ascii="宋体" w:hAnsi="宋体"/>
                              <w:sz w:val="18"/>
                            </w:rPr>
                            <w:instrText xml:space="preserve"> PAGE </w:instrText>
                          </w:r>
                          <w:r>
                            <w:fldChar w:fldCharType="separate"/>
                          </w:r>
                          <w:r>
                            <w:t>1</w:t>
                          </w:r>
                          <w:r>
                            <w:fldChar w:fldCharType="end"/>
                          </w:r>
                          <w:r>
                            <w:rPr>
                              <w:rFonts w:ascii="宋体" w:hAnsi="宋体"/>
                              <w:sz w:val="18"/>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AE9D0D9" id="_x0000_t202" coordsize="21600,21600" o:spt="202" path="m,l,21600r21600,l21600,xe">
              <v:stroke joinstyle="miter"/>
              <v:path gradientshapeok="t" o:connecttype="rect"/>
            </v:shapetype>
            <v:shape id="文本框 23" o:spid="_x0000_s1091" type="#_x0000_t202" style="position:absolute;left:0;text-align:left;margin-left:283.6pt;margin-top:768.95pt;width:33.55pt;height:11pt;z-index:-2516398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" filled="f" stroked="f">
              <v:textbox inset="0,0,0,0">
                <w:txbxContent>
                  <w:p w14:paraId="7599C1AB" w14:textId="77777777" w:rsidR="0090787B" w:rsidRDefault="0090787B">
                    <w:pPr>
                      <w:spacing w:line="200" w:lineRule="exact"/>
                      <w:ind w:left="20"/>
                      <w:rPr>
                        <w:rFonts w:ascii="宋体" w:eastAsia="宋体" w:hAnsi="宋体" w:cs="宋体"/>
                        <w:sz w:val="18"/>
                        <w:szCs w:val="18"/>
                      </w:rPr>
                    </w:pPr>
                    <w:r>
                      <w:rPr>
                        <w:rFonts w:ascii="宋体" w:hAnsi="宋体"/>
                        <w:sz w:val="18"/>
                      </w:rPr>
                      <w:t>·</w:t>
                    </w:r>
                    <w:r>
                      <w:rPr>
                        <w:rFonts w:ascii="宋体" w:hAnsi="宋体"/>
                        <w:spacing w:val="-90"/>
                        <w:sz w:val="18"/>
                      </w:rPr>
                      <w:t>2</w:t>
                    </w:r>
                    <w:r>
                      <w:rPr>
                        <w:rFonts w:ascii="宋体" w:hAnsi="宋体"/>
                        <w:sz w:val="18"/>
                      </w:rPr>
                      <w:t xml:space="preserve"> </w:t>
                    </w:r>
                    <w:r>
                      <w:fldChar w:fldCharType="begin"/>
                    </w:r>
                    <w:r>
                      <w:rPr>
                        <w:rFonts w:ascii="宋体" w:hAnsi="宋体"/>
                        <w:sz w:val="18"/>
                      </w:rPr>
                      <w:instrText xml:space="preserve"> PAGE </w:instrText>
                    </w:r>
                    <w:r>
                      <w:fldChar w:fldCharType="separate"/>
                    </w:r>
                    <w:r>
                      <w:t>1</w:t>
                    </w:r>
                    <w:r>
                      <w:fldChar w:fldCharType="end"/>
                    </w:r>
                    <w:r>
                      <w:rPr>
                        <w:rFonts w:ascii="宋体" w:hAnsi="宋体"/>
                        <w:sz w:val="18"/>
                      </w:rPr>
                      <w:t xml:space="preserve">· </w:t>
                    </w:r>
                  </w:p>
                </w:txbxContent>
              </v:textbox>
              <w10:wrap anchorx="page" anchory="page"/>
            </v:shape>
          </w:pict>
        </mc:Fallback>
      </mc:AlternateContent>
    </w:r>
    <w:r>
      <w:rPr>
        <w:noProof/>
        <w:sz w:val="22"/>
      </w:rPr>
      <mc:AlternateContent>
        <mc:Choice Requires="wps">
          <w:drawing>
            <wp:anchor distT="0" distB="0" distL="114300" distR="114300" simplePos="0" relativeHeight="251677696" behindDoc="1" locked="0" layoutInCell="1" allowOverlap="1" wp14:anchorId="46FDC7B5" wp14:editId="75FE3182">
              <wp:simplePos x="0" y="0"/>
              <wp:positionH relativeFrom="page">
                <wp:posOffset>1131570</wp:posOffset>
              </wp:positionH>
              <wp:positionV relativeFrom="page">
                <wp:posOffset>9918065</wp:posOffset>
              </wp:positionV>
              <wp:extent cx="82550" cy="139700"/>
              <wp:effectExtent l="0" t="2540" r="0" b="635"/>
              <wp:wrapNone/>
              <wp:docPr id="2020200081" name="文本框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550"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819D36" w14:textId="77777777" w:rsidR="0090787B" w:rsidRDefault="0090787B">
                          <w:pPr>
                            <w:spacing w:line="200" w:lineRule="exact"/>
                            <w:ind w:left="20"/>
                            <w:rPr>
                              <w:rFonts w:ascii="宋体" w:eastAsia="宋体" w:hAnsi="宋体" w:cs="宋体"/>
                              <w:sz w:val="18"/>
                              <w:szCs w:val="18"/>
                            </w:rPr>
                          </w:pPr>
                          <w:r>
                            <w:rPr>
                              <w:rFonts w:ascii="宋体"/>
                              <w:sz w:val="18"/>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6FDC7B5" id="文本框 22" o:spid="_x0000_s1092" type="#_x0000_t202" style="position:absolute;left:0;text-align:left;margin-left:89.1pt;margin-top:780.95pt;width:6.5pt;height:11pt;z-index:-2516387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" filled="f" stroked="f">
              <v:textbox inset="0,0,0,0">
                <w:txbxContent>
                  <w:p w14:paraId="0A819D36" w14:textId="77777777" w:rsidR="0090787B" w:rsidRDefault="0090787B">
                    <w:pPr>
                      <w:spacing w:line="200" w:lineRule="exact"/>
                      <w:ind w:left="20"/>
                      <w:rPr>
                        <w:rFonts w:ascii="宋体" w:eastAsia="宋体" w:hAnsi="宋体" w:cs="宋体"/>
                        <w:sz w:val="18"/>
                        <w:szCs w:val="18"/>
                      </w:rPr>
                    </w:pPr>
                    <w:r>
                      <w:rPr>
                        <w:rFonts w:ascii="宋体"/>
                        <w:sz w:val="18"/>
                      </w:rPr>
                      <w:t xml:space="preserve"> </w:t>
                    </w:r>
                  </w:p>
                </w:txbxContent>
              </v:textbox>
              <w10:wrap anchorx="page" anchory="page"/>
            </v:shape>
          </w:pict>
        </mc:Fallback>
      </mc:AlternateConten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04BD9A" w14:textId="1A8E8D9F" w:rsidR="0090787B" w:rsidRDefault="0090787B">
    <w:pPr>
      <w:spacing w:line="14" w:lineRule="auto"/>
      <w:rPr>
        <w:sz w:val="20"/>
        <w:szCs w:val="20"/>
      </w:rPr>
    </w:pPr>
    <w:r>
      <w:rPr>
        <w:noProof/>
        <w:sz w:val="22"/>
      </w:rPr>
      <mc:AlternateContent>
        <mc:Choice Requires="wps">
          <w:drawing>
            <wp:anchor distT="0" distB="0" distL="114300" distR="114300" simplePos="0" relativeHeight="251678720" behindDoc="1" locked="0" layoutInCell="1" allowOverlap="1" wp14:anchorId="10E35169" wp14:editId="2EFC27C5">
              <wp:simplePos x="0" y="0"/>
              <wp:positionH relativeFrom="page">
                <wp:posOffset>3601720</wp:posOffset>
              </wp:positionH>
              <wp:positionV relativeFrom="page">
                <wp:posOffset>9765665</wp:posOffset>
              </wp:positionV>
              <wp:extent cx="426085" cy="139700"/>
              <wp:effectExtent l="1270" t="2540" r="1270" b="635"/>
              <wp:wrapNone/>
              <wp:docPr id="1068678887" name="文本框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608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4A6D6A" w14:textId="77777777" w:rsidR="0090787B" w:rsidRDefault="0090787B">
                          <w:pPr>
                            <w:spacing w:line="200" w:lineRule="exact"/>
                            <w:ind w:left="20"/>
                            <w:rPr>
                              <w:rFonts w:ascii="宋体" w:eastAsia="宋体" w:hAnsi="宋体" w:cs="宋体"/>
                              <w:sz w:val="18"/>
                              <w:szCs w:val="18"/>
                            </w:rPr>
                          </w:pPr>
                          <w:r>
                            <w:rPr>
                              <w:rFonts w:ascii="宋体" w:hAnsi="宋体"/>
                              <w:sz w:val="18"/>
                            </w:rPr>
                            <w:t>·</w:t>
                          </w:r>
                          <w:r>
                            <w:rPr>
                              <w:rFonts w:ascii="宋体" w:hAnsi="宋体"/>
                              <w:spacing w:val="-90"/>
                              <w:sz w:val="18"/>
                            </w:rPr>
                            <w:t>2</w:t>
                          </w:r>
                          <w:r>
                            <w:rPr>
                              <w:rFonts w:ascii="宋体" w:hAnsi="宋体"/>
                              <w:sz w:val="18"/>
                            </w:rPr>
                            <w:t xml:space="preserve"> </w:t>
                          </w:r>
                          <w:r>
                            <w:fldChar w:fldCharType="begin"/>
                          </w:r>
                          <w:r>
                            <w:rPr>
                              <w:rFonts w:ascii="宋体" w:hAnsi="宋体"/>
                              <w:sz w:val="18"/>
                            </w:rPr>
                            <w:instrText xml:space="preserve"> PAGE </w:instrText>
                          </w:r>
                          <w:r>
                            <w:fldChar w:fldCharType="separate"/>
                          </w:r>
                          <w:r>
                            <w:t>6</w:t>
                          </w:r>
                          <w:r>
                            <w:fldChar w:fldCharType="end"/>
                          </w:r>
                          <w:r>
                            <w:rPr>
                              <w:rFonts w:ascii="宋体" w:hAnsi="宋体"/>
                              <w:sz w:val="18"/>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0E35169" id="_x0000_t202" coordsize="21600,21600" o:spt="202" path="m,l,21600r21600,l21600,xe">
              <v:stroke joinstyle="miter"/>
              <v:path gradientshapeok="t" o:connecttype="rect"/>
            </v:shapetype>
            <v:shape id="文本框 21" o:spid="_x0000_s1093" type="#_x0000_t202" style="position:absolute;left:0;text-align:left;margin-left:283.6pt;margin-top:768.95pt;width:33.55pt;height:11pt;z-index:-2516377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" filled="f" stroked="f">
              <v:textbox inset="0,0,0,0">
                <w:txbxContent>
                  <w:p w14:paraId="1E4A6D6A" w14:textId="77777777" w:rsidR="0090787B" w:rsidRDefault="0090787B">
                    <w:pPr>
                      <w:spacing w:line="200" w:lineRule="exact"/>
                      <w:ind w:left="20"/>
                      <w:rPr>
                        <w:rFonts w:ascii="宋体" w:eastAsia="宋体" w:hAnsi="宋体" w:cs="宋体"/>
                        <w:sz w:val="18"/>
                        <w:szCs w:val="18"/>
                      </w:rPr>
                    </w:pPr>
                    <w:r>
                      <w:rPr>
                        <w:rFonts w:ascii="宋体" w:hAnsi="宋体"/>
                        <w:sz w:val="18"/>
                      </w:rPr>
                      <w:t>·</w:t>
                    </w:r>
                    <w:r>
                      <w:rPr>
                        <w:rFonts w:ascii="宋体" w:hAnsi="宋体"/>
                        <w:spacing w:val="-90"/>
                        <w:sz w:val="18"/>
                      </w:rPr>
                      <w:t>2</w:t>
                    </w:r>
                    <w:r>
                      <w:rPr>
                        <w:rFonts w:ascii="宋体" w:hAnsi="宋体"/>
                        <w:sz w:val="18"/>
                      </w:rPr>
                      <w:t xml:space="preserve"> </w:t>
                    </w:r>
                    <w:r>
                      <w:fldChar w:fldCharType="begin"/>
                    </w:r>
                    <w:r>
                      <w:rPr>
                        <w:rFonts w:ascii="宋体" w:hAnsi="宋体"/>
                        <w:sz w:val="18"/>
                      </w:rPr>
                      <w:instrText xml:space="preserve"> PAGE </w:instrText>
                    </w:r>
                    <w:r>
                      <w:fldChar w:fldCharType="separate"/>
                    </w:r>
                    <w:r>
                      <w:t>6</w:t>
                    </w:r>
                    <w:r>
                      <w:fldChar w:fldCharType="end"/>
                    </w:r>
                    <w:r>
                      <w:rPr>
                        <w:rFonts w:ascii="宋体" w:hAnsi="宋体"/>
                        <w:sz w:val="18"/>
                      </w:rPr>
                      <w:t xml:space="preserve">· </w:t>
                    </w:r>
                  </w:p>
                </w:txbxContent>
              </v:textbox>
              <w10:wrap anchorx="page" anchory="page"/>
            </v:shape>
          </w:pict>
        </mc:Fallback>
      </mc:AlternateContent>
    </w:r>
    <w:r>
      <w:rPr>
        <w:noProof/>
        <w:sz w:val="22"/>
      </w:rPr>
      <mc:AlternateContent>
        <mc:Choice Requires="wps">
          <w:drawing>
            <wp:anchor distT="0" distB="0" distL="114300" distR="114300" simplePos="0" relativeHeight="251679744" behindDoc="1" locked="0" layoutInCell="1" allowOverlap="1" wp14:anchorId="7BB6D6C6" wp14:editId="008A866D">
              <wp:simplePos x="0" y="0"/>
              <wp:positionH relativeFrom="page">
                <wp:posOffset>1131570</wp:posOffset>
              </wp:positionH>
              <wp:positionV relativeFrom="page">
                <wp:posOffset>9918065</wp:posOffset>
              </wp:positionV>
              <wp:extent cx="82550" cy="139700"/>
              <wp:effectExtent l="0" t="2540" r="0" b="635"/>
              <wp:wrapNone/>
              <wp:docPr id="288726733" name="文本框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550"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0803C6" w14:textId="77777777" w:rsidR="0090787B" w:rsidRDefault="0090787B">
                          <w:pPr>
                            <w:spacing w:line="200" w:lineRule="exact"/>
                            <w:ind w:left="20"/>
                            <w:rPr>
                              <w:rFonts w:ascii="宋体" w:eastAsia="宋体" w:hAnsi="宋体" w:cs="宋体"/>
                              <w:sz w:val="18"/>
                              <w:szCs w:val="18"/>
                            </w:rPr>
                          </w:pPr>
                          <w:r>
                            <w:rPr>
                              <w:rFonts w:ascii="宋体"/>
                              <w:sz w:val="18"/>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BB6D6C6" id="文本框 20" o:spid="_x0000_s1094" type="#_x0000_t202" style="position:absolute;left:0;text-align:left;margin-left:89.1pt;margin-top:780.95pt;width:6.5pt;height:11pt;z-index:-2516367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" filled="f" stroked="f">
              <v:textbox inset="0,0,0,0">
                <w:txbxContent>
                  <w:p w14:paraId="440803C6" w14:textId="77777777" w:rsidR="0090787B" w:rsidRDefault="0090787B">
                    <w:pPr>
                      <w:spacing w:line="200" w:lineRule="exact"/>
                      <w:ind w:left="20"/>
                      <w:rPr>
                        <w:rFonts w:ascii="宋体" w:eastAsia="宋体" w:hAnsi="宋体" w:cs="宋体"/>
                        <w:sz w:val="18"/>
                        <w:szCs w:val="18"/>
                      </w:rPr>
                    </w:pPr>
                    <w:r>
                      <w:rPr>
                        <w:rFonts w:ascii="宋体"/>
                        <w:sz w:val="18"/>
                      </w:rPr>
                      <w:t xml:space="preserve"> </w:t>
                    </w:r>
                  </w:p>
                </w:txbxContent>
              </v:textbox>
              <w10:wrap anchorx="page" anchory="page"/>
            </v:shape>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2DD9F" w14:textId="40365FBD" w:rsidR="0090787B" w:rsidRDefault="0090787B">
    <w:pPr>
      <w:spacing w:line="14" w:lineRule="auto"/>
      <w:rPr>
        <w:sz w:val="20"/>
        <w:szCs w:val="20"/>
      </w:rPr>
    </w:pPr>
    <w:r>
      <w:rPr>
        <w:noProof/>
        <w:sz w:val="22"/>
      </w:rPr>
      <mc:AlternateContent>
        <mc:Choice Requires="wps">
          <w:drawing>
            <wp:anchor distT="0" distB="0" distL="114300" distR="114300" simplePos="0" relativeHeight="251680768" behindDoc="1" locked="0" layoutInCell="1" allowOverlap="1" wp14:anchorId="305A5B86" wp14:editId="5FCFC145">
              <wp:simplePos x="0" y="0"/>
              <wp:positionH relativeFrom="page">
                <wp:posOffset>3601720</wp:posOffset>
              </wp:positionH>
              <wp:positionV relativeFrom="page">
                <wp:posOffset>9765665</wp:posOffset>
              </wp:positionV>
              <wp:extent cx="426085" cy="139700"/>
              <wp:effectExtent l="1270" t="2540" r="1270" b="635"/>
              <wp:wrapNone/>
              <wp:docPr id="1516425916" name="文本框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608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26945D" w14:textId="77777777" w:rsidR="0090787B" w:rsidRDefault="0090787B">
                          <w:pPr>
                            <w:spacing w:line="200" w:lineRule="exact"/>
                            <w:ind w:left="20"/>
                            <w:rPr>
                              <w:rFonts w:ascii="宋体" w:eastAsia="宋体" w:hAnsi="宋体" w:cs="宋体"/>
                              <w:sz w:val="18"/>
                              <w:szCs w:val="18"/>
                            </w:rPr>
                          </w:pPr>
                          <w:r>
                            <w:rPr>
                              <w:rFonts w:ascii="宋体" w:hAnsi="宋体"/>
                              <w:sz w:val="18"/>
                            </w:rPr>
                            <w:t>·</w:t>
                          </w:r>
                          <w:r>
                            <w:rPr>
                              <w:rFonts w:ascii="宋体" w:hAnsi="宋体"/>
                              <w:spacing w:val="-90"/>
                              <w:sz w:val="18"/>
                            </w:rPr>
                            <w:t>2</w:t>
                          </w:r>
                          <w:r>
                            <w:rPr>
                              <w:rFonts w:ascii="宋体" w:hAnsi="宋体"/>
                              <w:sz w:val="18"/>
                            </w:rPr>
                            <w:t xml:space="preserve"> 9·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05A5B86" id="_x0000_t202" coordsize="21600,21600" o:spt="202" path="m,l,21600r21600,l21600,xe">
              <v:stroke joinstyle="miter"/>
              <v:path gradientshapeok="t" o:connecttype="rect"/>
            </v:shapetype>
            <v:shape id="文本框 19" o:spid="_x0000_s1095" type="#_x0000_t202" style="position:absolute;left:0;text-align:left;margin-left:283.6pt;margin-top:768.95pt;width:33.55pt;height:11pt;z-index:-2516357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" filled="f" stroked="f">
              <v:textbox inset="0,0,0,0">
                <w:txbxContent>
                  <w:p w14:paraId="5C26945D" w14:textId="77777777" w:rsidR="0090787B" w:rsidRDefault="0090787B">
                    <w:pPr>
                      <w:spacing w:line="200" w:lineRule="exact"/>
                      <w:ind w:left="20"/>
                      <w:rPr>
                        <w:rFonts w:ascii="宋体" w:eastAsia="宋体" w:hAnsi="宋体" w:cs="宋体"/>
                        <w:sz w:val="18"/>
                        <w:szCs w:val="18"/>
                      </w:rPr>
                    </w:pPr>
                    <w:r>
                      <w:rPr>
                        <w:rFonts w:ascii="宋体" w:hAnsi="宋体"/>
                        <w:sz w:val="18"/>
                      </w:rPr>
                      <w:t>·</w:t>
                    </w:r>
                    <w:r>
                      <w:rPr>
                        <w:rFonts w:ascii="宋体" w:hAnsi="宋体"/>
                        <w:spacing w:val="-90"/>
                        <w:sz w:val="18"/>
                      </w:rPr>
                      <w:t>2</w:t>
                    </w:r>
                    <w:r>
                      <w:rPr>
                        <w:rFonts w:ascii="宋体" w:hAnsi="宋体"/>
                        <w:sz w:val="18"/>
                      </w:rPr>
                      <w:t xml:space="preserve"> 9· </w:t>
                    </w:r>
                  </w:p>
                </w:txbxContent>
              </v:textbox>
              <w10:wrap anchorx="page" anchory="page"/>
            </v:shape>
          </w:pict>
        </mc:Fallback>
      </mc:AlternateContent>
    </w:r>
    <w:r>
      <w:rPr>
        <w:noProof/>
        <w:sz w:val="22"/>
      </w:rPr>
      <mc:AlternateContent>
        <mc:Choice Requires="wps">
          <w:drawing>
            <wp:anchor distT="0" distB="0" distL="114300" distR="114300" simplePos="0" relativeHeight="251681792" behindDoc="1" locked="0" layoutInCell="1" allowOverlap="1" wp14:anchorId="1575E53F" wp14:editId="23F38032">
              <wp:simplePos x="0" y="0"/>
              <wp:positionH relativeFrom="page">
                <wp:posOffset>1131570</wp:posOffset>
              </wp:positionH>
              <wp:positionV relativeFrom="page">
                <wp:posOffset>9918065</wp:posOffset>
              </wp:positionV>
              <wp:extent cx="82550" cy="139700"/>
              <wp:effectExtent l="0" t="2540" r="0" b="635"/>
              <wp:wrapNone/>
              <wp:docPr id="412827529" name="文本框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550"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EA51C5" w14:textId="77777777" w:rsidR="0090787B" w:rsidRDefault="0090787B">
                          <w:pPr>
                            <w:spacing w:line="200" w:lineRule="exact"/>
                            <w:ind w:left="20"/>
                            <w:rPr>
                              <w:rFonts w:ascii="宋体" w:eastAsia="宋体" w:hAnsi="宋体" w:cs="宋体"/>
                              <w:sz w:val="18"/>
                              <w:szCs w:val="18"/>
                            </w:rPr>
                          </w:pPr>
                          <w:r>
                            <w:rPr>
                              <w:rFonts w:ascii="宋体"/>
                              <w:sz w:val="18"/>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75E53F" id="文本框 18" o:spid="_x0000_s1096" type="#_x0000_t202" style="position:absolute;left:0;text-align:left;margin-left:89.1pt;margin-top:780.95pt;width:6.5pt;height:11pt;z-index:-2516346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" filled="f" stroked="f">
              <v:textbox inset="0,0,0,0">
                <w:txbxContent>
                  <w:p w14:paraId="32EA51C5" w14:textId="77777777" w:rsidR="0090787B" w:rsidRDefault="0090787B">
                    <w:pPr>
                      <w:spacing w:line="200" w:lineRule="exact"/>
                      <w:ind w:left="20"/>
                      <w:rPr>
                        <w:rFonts w:ascii="宋体" w:eastAsia="宋体" w:hAnsi="宋体" w:cs="宋体"/>
                        <w:sz w:val="18"/>
                        <w:szCs w:val="18"/>
                      </w:rPr>
                    </w:pPr>
                    <w:r>
                      <w:rPr>
                        <w:rFonts w:ascii="宋体"/>
                        <w:sz w:val="18"/>
                      </w:rPr>
                      <w:t xml:space="preserve"> </w:t>
                    </w:r>
                  </w:p>
                </w:txbxContent>
              </v:textbox>
              <w10:wrap anchorx="page" anchory="page"/>
            </v:shape>
          </w:pict>
        </mc:Fallback>
      </mc:AlternateContent>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3904B" w14:textId="1F46AB56" w:rsidR="0090787B" w:rsidRDefault="0090787B">
    <w:pPr>
      <w:spacing w:line="14" w:lineRule="auto"/>
      <w:rPr>
        <w:sz w:val="20"/>
        <w:szCs w:val="20"/>
      </w:rPr>
    </w:pPr>
    <w:r>
      <w:rPr>
        <w:noProof/>
        <w:sz w:val="22"/>
      </w:rPr>
      <mc:AlternateContent>
        <mc:Choice Requires="wps">
          <w:drawing>
            <wp:anchor distT="0" distB="0" distL="114300" distR="114300" simplePos="0" relativeHeight="251682816" behindDoc="1" locked="0" layoutInCell="1" allowOverlap="1" wp14:anchorId="66E852E3" wp14:editId="04E34E7C">
              <wp:simplePos x="0" y="0"/>
              <wp:positionH relativeFrom="page">
                <wp:posOffset>3601720</wp:posOffset>
              </wp:positionH>
              <wp:positionV relativeFrom="page">
                <wp:posOffset>9765665</wp:posOffset>
              </wp:positionV>
              <wp:extent cx="426085" cy="139700"/>
              <wp:effectExtent l="1270" t="2540" r="1270" b="635"/>
              <wp:wrapNone/>
              <wp:docPr id="1800243104" name="文本框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608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75CE0F" w14:textId="77777777" w:rsidR="0090787B" w:rsidRDefault="0090787B">
                          <w:pPr>
                            <w:spacing w:line="200" w:lineRule="exact"/>
                            <w:ind w:left="20"/>
                            <w:rPr>
                              <w:rFonts w:ascii="宋体" w:eastAsia="宋体" w:hAnsi="宋体" w:cs="宋体"/>
                              <w:sz w:val="18"/>
                              <w:szCs w:val="18"/>
                            </w:rPr>
                          </w:pPr>
                          <w:r>
                            <w:rPr>
                              <w:rFonts w:ascii="宋体" w:hAnsi="宋体"/>
                              <w:sz w:val="18"/>
                            </w:rPr>
                            <w:t>·</w:t>
                          </w:r>
                          <w:r>
                            <w:rPr>
                              <w:rFonts w:ascii="宋体" w:hAnsi="宋体"/>
                              <w:spacing w:val="-90"/>
                              <w:sz w:val="18"/>
                            </w:rPr>
                            <w:t>3</w:t>
                          </w:r>
                          <w:r>
                            <w:rPr>
                              <w:rFonts w:ascii="宋体" w:hAnsi="宋体"/>
                              <w:sz w:val="18"/>
                            </w:rPr>
                            <w:t xml:space="preserve"> 0·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6E852E3" id="_x0000_t202" coordsize="21600,21600" o:spt="202" path="m,l,21600r21600,l21600,xe">
              <v:stroke joinstyle="miter"/>
              <v:path gradientshapeok="t" o:connecttype="rect"/>
            </v:shapetype>
            <v:shape id="文本框 17" o:spid="_x0000_s1097" type="#_x0000_t202" style="position:absolute;left:0;text-align:left;margin-left:283.6pt;margin-top:768.95pt;width:33.55pt;height:11pt;z-index:-2516336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" filled="f" stroked="f">
              <v:textbox inset="0,0,0,0">
                <w:txbxContent>
                  <w:p w14:paraId="2975CE0F" w14:textId="77777777" w:rsidR="0090787B" w:rsidRDefault="0090787B">
                    <w:pPr>
                      <w:spacing w:line="200" w:lineRule="exact"/>
                      <w:ind w:left="20"/>
                      <w:rPr>
                        <w:rFonts w:ascii="宋体" w:eastAsia="宋体" w:hAnsi="宋体" w:cs="宋体"/>
                        <w:sz w:val="18"/>
                        <w:szCs w:val="18"/>
                      </w:rPr>
                    </w:pPr>
                    <w:r>
                      <w:rPr>
                        <w:rFonts w:ascii="宋体" w:hAnsi="宋体"/>
                        <w:sz w:val="18"/>
                      </w:rPr>
                      <w:t>·</w:t>
                    </w:r>
                    <w:r>
                      <w:rPr>
                        <w:rFonts w:ascii="宋体" w:hAnsi="宋体"/>
                        <w:spacing w:val="-90"/>
                        <w:sz w:val="18"/>
                      </w:rPr>
                      <w:t>3</w:t>
                    </w:r>
                    <w:r>
                      <w:rPr>
                        <w:rFonts w:ascii="宋体" w:hAnsi="宋体"/>
                        <w:sz w:val="18"/>
                      </w:rPr>
                      <w:t xml:space="preserve"> 0· </w:t>
                    </w:r>
                  </w:p>
                </w:txbxContent>
              </v:textbox>
              <w10:wrap anchorx="page" anchory="page"/>
            </v:shape>
          </w:pict>
        </mc:Fallback>
      </mc:AlternateContent>
    </w:r>
    <w:r>
      <w:rPr>
        <w:noProof/>
        <w:sz w:val="22"/>
      </w:rPr>
      <mc:AlternateContent>
        <mc:Choice Requires="wps">
          <w:drawing>
            <wp:anchor distT="0" distB="0" distL="114300" distR="114300" simplePos="0" relativeHeight="251683840" behindDoc="1" locked="0" layoutInCell="1" allowOverlap="1" wp14:anchorId="79C0C6B9" wp14:editId="6B79602C">
              <wp:simplePos x="0" y="0"/>
              <wp:positionH relativeFrom="page">
                <wp:posOffset>1131570</wp:posOffset>
              </wp:positionH>
              <wp:positionV relativeFrom="page">
                <wp:posOffset>9918065</wp:posOffset>
              </wp:positionV>
              <wp:extent cx="82550" cy="139700"/>
              <wp:effectExtent l="0" t="2540" r="0" b="635"/>
              <wp:wrapNone/>
              <wp:docPr id="2126608912" name="文本框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550"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B3C901" w14:textId="77777777" w:rsidR="0090787B" w:rsidRDefault="0090787B">
                          <w:pPr>
                            <w:spacing w:line="200" w:lineRule="exact"/>
                            <w:ind w:left="20"/>
                            <w:rPr>
                              <w:rFonts w:ascii="宋体" w:eastAsia="宋体" w:hAnsi="宋体" w:cs="宋体"/>
                              <w:sz w:val="18"/>
                              <w:szCs w:val="18"/>
                            </w:rPr>
                          </w:pPr>
                          <w:r>
                            <w:rPr>
                              <w:rFonts w:ascii="宋体"/>
                              <w:sz w:val="18"/>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9C0C6B9" id="文本框 16" o:spid="_x0000_s1098" type="#_x0000_t202" style="position:absolute;left:0;text-align:left;margin-left:89.1pt;margin-top:780.95pt;width:6.5pt;height:11pt;z-index:-2516326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" filled="f" stroked="f">
              <v:textbox inset="0,0,0,0">
                <w:txbxContent>
                  <w:p w14:paraId="64B3C901" w14:textId="77777777" w:rsidR="0090787B" w:rsidRDefault="0090787B">
                    <w:pPr>
                      <w:spacing w:line="200" w:lineRule="exact"/>
                      <w:ind w:left="20"/>
                      <w:rPr>
                        <w:rFonts w:ascii="宋体" w:eastAsia="宋体" w:hAnsi="宋体" w:cs="宋体"/>
                        <w:sz w:val="18"/>
                        <w:szCs w:val="18"/>
                      </w:rPr>
                    </w:pPr>
                    <w:r>
                      <w:rPr>
                        <w:rFonts w:ascii="宋体"/>
                        <w:sz w:val="18"/>
                      </w:rPr>
                      <w:t xml:space="preserve"> </w:t>
                    </w:r>
                  </w:p>
                </w:txbxContent>
              </v:textbox>
              <w10:wrap anchorx="page" anchory="page"/>
            </v:shape>
          </w:pict>
        </mc:Fallback>
      </mc:AlternateConten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9DA8BD" w14:textId="42917DF6" w:rsidR="0090787B" w:rsidRDefault="0090787B">
    <w:pPr>
      <w:spacing w:line="14" w:lineRule="auto"/>
      <w:rPr>
        <w:sz w:val="20"/>
        <w:szCs w:val="20"/>
      </w:rPr>
    </w:pPr>
    <w:r>
      <w:rPr>
        <w:noProof/>
        <w:sz w:val="22"/>
      </w:rPr>
      <mc:AlternateContent>
        <mc:Choice Requires="wps">
          <w:drawing>
            <wp:anchor distT="0" distB="0" distL="114300" distR="114300" simplePos="0" relativeHeight="251684864" behindDoc="1" locked="0" layoutInCell="1" allowOverlap="1" wp14:anchorId="73949580" wp14:editId="131FB5E3">
              <wp:simplePos x="0" y="0"/>
              <wp:positionH relativeFrom="page">
                <wp:posOffset>3601720</wp:posOffset>
              </wp:positionH>
              <wp:positionV relativeFrom="page">
                <wp:posOffset>9765665</wp:posOffset>
              </wp:positionV>
              <wp:extent cx="426085" cy="139700"/>
              <wp:effectExtent l="1270" t="2540" r="1270" b="635"/>
              <wp:wrapNone/>
              <wp:docPr id="389699687" name="文本框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608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4722F6" w14:textId="77777777" w:rsidR="0090787B" w:rsidRDefault="0090787B">
                          <w:pPr>
                            <w:spacing w:line="200" w:lineRule="exact"/>
                            <w:ind w:left="20"/>
                            <w:rPr>
                              <w:rFonts w:ascii="宋体" w:eastAsia="宋体" w:hAnsi="宋体" w:cs="宋体"/>
                              <w:sz w:val="18"/>
                              <w:szCs w:val="18"/>
                            </w:rPr>
                          </w:pPr>
                          <w:r>
                            <w:rPr>
                              <w:rFonts w:ascii="宋体" w:hAnsi="宋体"/>
                              <w:sz w:val="18"/>
                            </w:rPr>
                            <w:t>·</w:t>
                          </w:r>
                          <w:r>
                            <w:rPr>
                              <w:rFonts w:ascii="宋体" w:hAnsi="宋体"/>
                              <w:spacing w:val="-90"/>
                              <w:sz w:val="18"/>
                            </w:rPr>
                            <w:t>3</w:t>
                          </w:r>
                          <w:r>
                            <w:rPr>
                              <w:rFonts w:ascii="宋体" w:hAnsi="宋体"/>
                              <w:sz w:val="18"/>
                            </w:rPr>
                            <w:t xml:space="preserve"> </w:t>
                          </w:r>
                          <w:r>
                            <w:fldChar w:fldCharType="begin"/>
                          </w:r>
                          <w:r>
                            <w:rPr>
                              <w:rFonts w:ascii="宋体" w:hAnsi="宋体"/>
                              <w:sz w:val="18"/>
                            </w:rPr>
                            <w:instrText xml:space="preserve"> PAGE </w:instrText>
                          </w:r>
                          <w:r>
                            <w:fldChar w:fldCharType="separate"/>
                          </w:r>
                          <w:r>
                            <w:t>1</w:t>
                          </w:r>
                          <w:r>
                            <w:fldChar w:fldCharType="end"/>
                          </w:r>
                          <w:r>
                            <w:rPr>
                              <w:rFonts w:ascii="宋体" w:hAnsi="宋体"/>
                              <w:sz w:val="18"/>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3949580" id="_x0000_t202" coordsize="21600,21600" o:spt="202" path="m,l,21600r21600,l21600,xe">
              <v:stroke joinstyle="miter"/>
              <v:path gradientshapeok="t" o:connecttype="rect"/>
            </v:shapetype>
            <v:shape id="文本框 15" o:spid="_x0000_s1099" type="#_x0000_t202" style="position:absolute;left:0;text-align:left;margin-left:283.6pt;margin-top:768.95pt;width:33.55pt;height:11pt;z-index:-2516316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" filled="f" stroked="f">
              <v:textbox inset="0,0,0,0">
                <w:txbxContent>
                  <w:p w14:paraId="214722F6" w14:textId="77777777" w:rsidR="0090787B" w:rsidRDefault="0090787B">
                    <w:pPr>
                      <w:spacing w:line="200" w:lineRule="exact"/>
                      <w:ind w:left="20"/>
                      <w:rPr>
                        <w:rFonts w:ascii="宋体" w:eastAsia="宋体" w:hAnsi="宋体" w:cs="宋体"/>
                        <w:sz w:val="18"/>
                        <w:szCs w:val="18"/>
                      </w:rPr>
                    </w:pPr>
                    <w:r>
                      <w:rPr>
                        <w:rFonts w:ascii="宋体" w:hAnsi="宋体"/>
                        <w:sz w:val="18"/>
                      </w:rPr>
                      <w:t>·</w:t>
                    </w:r>
                    <w:r>
                      <w:rPr>
                        <w:rFonts w:ascii="宋体" w:hAnsi="宋体"/>
                        <w:spacing w:val="-90"/>
                        <w:sz w:val="18"/>
                      </w:rPr>
                      <w:t>3</w:t>
                    </w:r>
                    <w:r>
                      <w:rPr>
                        <w:rFonts w:ascii="宋体" w:hAnsi="宋体"/>
                        <w:sz w:val="18"/>
                      </w:rPr>
                      <w:t xml:space="preserve"> </w:t>
                    </w:r>
                    <w:r>
                      <w:fldChar w:fldCharType="begin"/>
                    </w:r>
                    <w:r>
                      <w:rPr>
                        <w:rFonts w:ascii="宋体" w:hAnsi="宋体"/>
                        <w:sz w:val="18"/>
                      </w:rPr>
                      <w:instrText xml:space="preserve"> PAGE </w:instrText>
                    </w:r>
                    <w:r>
                      <w:fldChar w:fldCharType="separate"/>
                    </w:r>
                    <w:r>
                      <w:t>1</w:t>
                    </w:r>
                    <w:r>
                      <w:fldChar w:fldCharType="end"/>
                    </w:r>
                    <w:r>
                      <w:rPr>
                        <w:rFonts w:ascii="宋体" w:hAnsi="宋体"/>
                        <w:sz w:val="18"/>
                      </w:rPr>
                      <w:t xml:space="preserve">· </w:t>
                    </w:r>
                  </w:p>
                </w:txbxContent>
              </v:textbox>
              <w10:wrap anchorx="page" anchory="page"/>
            </v:shape>
          </w:pict>
        </mc:Fallback>
      </mc:AlternateContent>
    </w:r>
    <w:r>
      <w:rPr>
        <w:noProof/>
        <w:sz w:val="22"/>
      </w:rPr>
      <mc:AlternateContent>
        <mc:Choice Requires="wps">
          <w:drawing>
            <wp:anchor distT="0" distB="0" distL="114300" distR="114300" simplePos="0" relativeHeight="251685888" behindDoc="1" locked="0" layoutInCell="1" allowOverlap="1" wp14:anchorId="263837BA" wp14:editId="37E14A4C">
              <wp:simplePos x="0" y="0"/>
              <wp:positionH relativeFrom="page">
                <wp:posOffset>1131570</wp:posOffset>
              </wp:positionH>
              <wp:positionV relativeFrom="page">
                <wp:posOffset>9918065</wp:posOffset>
              </wp:positionV>
              <wp:extent cx="82550" cy="139700"/>
              <wp:effectExtent l="0" t="2540" r="0" b="635"/>
              <wp:wrapNone/>
              <wp:docPr id="311306192" name="文本框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550"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8AA63E" w14:textId="77777777" w:rsidR="0090787B" w:rsidRDefault="0090787B">
                          <w:pPr>
                            <w:spacing w:line="200" w:lineRule="exact"/>
                            <w:ind w:left="20"/>
                            <w:rPr>
                              <w:rFonts w:ascii="宋体" w:eastAsia="宋体" w:hAnsi="宋体" w:cs="宋体"/>
                              <w:sz w:val="18"/>
                              <w:szCs w:val="18"/>
                            </w:rPr>
                          </w:pPr>
                          <w:r>
                            <w:rPr>
                              <w:rFonts w:ascii="宋体"/>
                              <w:sz w:val="18"/>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63837BA" id="文本框 14" o:spid="_x0000_s1100" type="#_x0000_t202" style="position:absolute;left:0;text-align:left;margin-left:89.1pt;margin-top:780.95pt;width:6.5pt;height:11pt;z-index:-2516305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" filled="f" stroked="f">
              <v:textbox inset="0,0,0,0">
                <w:txbxContent>
                  <w:p w14:paraId="5B8AA63E" w14:textId="77777777" w:rsidR="0090787B" w:rsidRDefault="0090787B">
                    <w:pPr>
                      <w:spacing w:line="200" w:lineRule="exact"/>
                      <w:ind w:left="20"/>
                      <w:rPr>
                        <w:rFonts w:ascii="宋体" w:eastAsia="宋体" w:hAnsi="宋体" w:cs="宋体"/>
                        <w:sz w:val="18"/>
                        <w:szCs w:val="18"/>
                      </w:rPr>
                    </w:pPr>
                    <w:r>
                      <w:rPr>
                        <w:rFonts w:ascii="宋体"/>
                        <w:sz w:val="18"/>
                      </w:rPr>
                      <w:t xml:space="preserve"> </w:t>
                    </w:r>
                  </w:p>
                </w:txbxContent>
              </v:textbox>
              <w10:wrap anchorx="page" anchory="page"/>
            </v:shape>
          </w:pict>
        </mc:Fallback>
      </mc:AlternateContent>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517C7D" w14:textId="50205D13" w:rsidR="0090787B" w:rsidRDefault="0090787B">
    <w:pPr>
      <w:spacing w:line="14" w:lineRule="auto"/>
      <w:rPr>
        <w:sz w:val="20"/>
        <w:szCs w:val="20"/>
      </w:rPr>
    </w:pPr>
    <w:r>
      <w:rPr>
        <w:noProof/>
        <w:sz w:val="22"/>
      </w:rPr>
      <mc:AlternateContent>
        <mc:Choice Requires="wps">
          <w:drawing>
            <wp:anchor distT="0" distB="0" distL="114300" distR="114300" simplePos="0" relativeHeight="251686912" behindDoc="1" locked="0" layoutInCell="1" allowOverlap="1" wp14:anchorId="55BEA785" wp14:editId="6F55F838">
              <wp:simplePos x="0" y="0"/>
              <wp:positionH relativeFrom="page">
                <wp:posOffset>3601720</wp:posOffset>
              </wp:positionH>
              <wp:positionV relativeFrom="page">
                <wp:posOffset>9765665</wp:posOffset>
              </wp:positionV>
              <wp:extent cx="426085" cy="139700"/>
              <wp:effectExtent l="1270" t="2540" r="1270" b="635"/>
              <wp:wrapNone/>
              <wp:docPr id="105302068" name="文本框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608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836479" w14:textId="77777777" w:rsidR="0090787B" w:rsidRDefault="0090787B">
                          <w:pPr>
                            <w:spacing w:line="200" w:lineRule="exact"/>
                            <w:ind w:left="20"/>
                            <w:rPr>
                              <w:rFonts w:ascii="宋体" w:eastAsia="宋体" w:hAnsi="宋体" w:cs="宋体"/>
                              <w:sz w:val="18"/>
                              <w:szCs w:val="18"/>
                            </w:rPr>
                          </w:pPr>
                          <w:r>
                            <w:rPr>
                              <w:rFonts w:ascii="宋体" w:hAnsi="宋体"/>
                              <w:sz w:val="18"/>
                            </w:rPr>
                            <w:t>·</w:t>
                          </w:r>
                          <w:r>
                            <w:rPr>
                              <w:rFonts w:ascii="宋体" w:hAnsi="宋体"/>
                              <w:spacing w:val="-90"/>
                              <w:sz w:val="18"/>
                            </w:rPr>
                            <w:t>5</w:t>
                          </w:r>
                          <w:r>
                            <w:rPr>
                              <w:rFonts w:ascii="宋体" w:hAnsi="宋体"/>
                              <w:sz w:val="18"/>
                            </w:rPr>
                            <w:t xml:space="preserve"> </w:t>
                          </w:r>
                          <w:r>
                            <w:fldChar w:fldCharType="begin"/>
                          </w:r>
                          <w:r>
                            <w:rPr>
                              <w:rFonts w:ascii="宋体" w:hAnsi="宋体"/>
                              <w:sz w:val="18"/>
                            </w:rPr>
                            <w:instrText xml:space="preserve"> PAGE </w:instrText>
                          </w:r>
                          <w:r>
                            <w:fldChar w:fldCharType="separate"/>
                          </w:r>
                          <w:r>
                            <w:t>1</w:t>
                          </w:r>
                          <w:r>
                            <w:fldChar w:fldCharType="end"/>
                          </w:r>
                          <w:r>
                            <w:rPr>
                              <w:rFonts w:ascii="宋体" w:hAnsi="宋体"/>
                              <w:sz w:val="18"/>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5BEA785" id="_x0000_t202" coordsize="21600,21600" o:spt="202" path="m,l,21600r21600,l21600,xe">
              <v:stroke joinstyle="miter"/>
              <v:path gradientshapeok="t" o:connecttype="rect"/>
            </v:shapetype>
            <v:shape id="文本框 13" o:spid="_x0000_s1101" type="#_x0000_t202" style="position:absolute;left:0;text-align:left;margin-left:283.6pt;margin-top:768.95pt;width:33.55pt;height:11pt;z-index:-2516295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" filled="f" stroked="f">
              <v:textbox inset="0,0,0,0">
                <w:txbxContent>
                  <w:p w14:paraId="52836479" w14:textId="77777777" w:rsidR="0090787B" w:rsidRDefault="0090787B">
                    <w:pPr>
                      <w:spacing w:line="200" w:lineRule="exact"/>
                      <w:ind w:left="20"/>
                      <w:rPr>
                        <w:rFonts w:ascii="宋体" w:eastAsia="宋体" w:hAnsi="宋体" w:cs="宋体"/>
                        <w:sz w:val="18"/>
                        <w:szCs w:val="18"/>
                      </w:rPr>
                    </w:pPr>
                    <w:r>
                      <w:rPr>
                        <w:rFonts w:ascii="宋体" w:hAnsi="宋体"/>
                        <w:sz w:val="18"/>
                      </w:rPr>
                      <w:t>·</w:t>
                    </w:r>
                    <w:r>
                      <w:rPr>
                        <w:rFonts w:ascii="宋体" w:hAnsi="宋体"/>
                        <w:spacing w:val="-90"/>
                        <w:sz w:val="18"/>
                      </w:rPr>
                      <w:t>5</w:t>
                    </w:r>
                    <w:r>
                      <w:rPr>
                        <w:rFonts w:ascii="宋体" w:hAnsi="宋体"/>
                        <w:sz w:val="18"/>
                      </w:rPr>
                      <w:t xml:space="preserve"> </w:t>
                    </w:r>
                    <w:r>
                      <w:fldChar w:fldCharType="begin"/>
                    </w:r>
                    <w:r>
                      <w:rPr>
                        <w:rFonts w:ascii="宋体" w:hAnsi="宋体"/>
                        <w:sz w:val="18"/>
                      </w:rPr>
                      <w:instrText xml:space="preserve"> PAGE </w:instrText>
                    </w:r>
                    <w:r>
                      <w:fldChar w:fldCharType="separate"/>
                    </w:r>
                    <w:r>
                      <w:t>1</w:t>
                    </w:r>
                    <w:r>
                      <w:fldChar w:fldCharType="end"/>
                    </w:r>
                    <w:r>
                      <w:rPr>
                        <w:rFonts w:ascii="宋体" w:hAnsi="宋体"/>
                        <w:sz w:val="18"/>
                      </w:rPr>
                      <w:t xml:space="preserve">· </w:t>
                    </w:r>
                  </w:p>
                </w:txbxContent>
              </v:textbox>
              <w10:wrap anchorx="page" anchory="page"/>
            </v:shape>
          </w:pict>
        </mc:Fallback>
      </mc:AlternateContent>
    </w:r>
    <w:r>
      <w:rPr>
        <w:noProof/>
        <w:sz w:val="22"/>
      </w:rPr>
      <mc:AlternateContent>
        <mc:Choice Requires="wps">
          <w:drawing>
            <wp:anchor distT="0" distB="0" distL="114300" distR="114300" simplePos="0" relativeHeight="251687936" behindDoc="1" locked="0" layoutInCell="1" allowOverlap="1" wp14:anchorId="0E2D8810" wp14:editId="7A7FA953">
              <wp:simplePos x="0" y="0"/>
              <wp:positionH relativeFrom="page">
                <wp:posOffset>1131570</wp:posOffset>
              </wp:positionH>
              <wp:positionV relativeFrom="page">
                <wp:posOffset>9918065</wp:posOffset>
              </wp:positionV>
              <wp:extent cx="82550" cy="139700"/>
              <wp:effectExtent l="0" t="2540" r="0" b="635"/>
              <wp:wrapNone/>
              <wp:docPr id="486670418" name="文本框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550"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C00A5D" w14:textId="77777777" w:rsidR="0090787B" w:rsidRDefault="0090787B">
                          <w:pPr>
                            <w:spacing w:line="200" w:lineRule="exact"/>
                            <w:ind w:left="20"/>
                            <w:rPr>
                              <w:rFonts w:ascii="宋体" w:eastAsia="宋体" w:hAnsi="宋体" w:cs="宋体"/>
                              <w:sz w:val="18"/>
                              <w:szCs w:val="18"/>
                            </w:rPr>
                          </w:pPr>
                          <w:r>
                            <w:rPr>
                              <w:rFonts w:ascii="宋体"/>
                              <w:sz w:val="18"/>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2D8810" id="文本框 12" o:spid="_x0000_s1102" type="#_x0000_t202" style="position:absolute;left:0;text-align:left;margin-left:89.1pt;margin-top:780.95pt;width:6.5pt;height:11pt;z-index:-2516285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" filled="f" stroked="f">
              <v:textbox inset="0,0,0,0">
                <w:txbxContent>
                  <w:p w14:paraId="75C00A5D" w14:textId="77777777" w:rsidR="0090787B" w:rsidRDefault="0090787B">
                    <w:pPr>
                      <w:spacing w:line="200" w:lineRule="exact"/>
                      <w:ind w:left="20"/>
                      <w:rPr>
                        <w:rFonts w:ascii="宋体" w:eastAsia="宋体" w:hAnsi="宋体" w:cs="宋体"/>
                        <w:sz w:val="18"/>
                        <w:szCs w:val="18"/>
                      </w:rPr>
                    </w:pPr>
                    <w:r>
                      <w:rPr>
                        <w:rFonts w:ascii="宋体"/>
                        <w:sz w:val="18"/>
                      </w:rPr>
                      <w:t xml:space="preserve"> </w:t>
                    </w:r>
                  </w:p>
                </w:txbxContent>
              </v:textbox>
              <w10:wrap anchorx="page" anchory="page"/>
            </v:shape>
          </w:pict>
        </mc:Fallback>
      </mc:AlternateContent>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FC27A4" w14:textId="172945EC" w:rsidR="006219FF" w:rsidRDefault="0090787B">
    <w:pPr>
      <w:spacing w:line="14" w:lineRule="auto"/>
      <w:rPr>
        <w:sz w:val="20"/>
        <w:szCs w:val="20"/>
      </w:rPr>
    </w:pPr>
    <w:r>
      <w:rPr>
        <w:noProof/>
        <w:sz w:val="22"/>
      </w:rPr>
      <mc:AlternateContent>
        <mc:Choice Requires="wps">
          <w:drawing>
            <wp:anchor distT="0" distB="0" distL="114300" distR="114300" simplePos="0" relativeHeight="251659264" behindDoc="1" locked="0" layoutInCell="1" allowOverlap="1" wp14:anchorId="51881BB8" wp14:editId="3FF43886">
              <wp:simplePos x="0" y="0"/>
              <wp:positionH relativeFrom="page">
                <wp:posOffset>3601720</wp:posOffset>
              </wp:positionH>
              <wp:positionV relativeFrom="page">
                <wp:posOffset>9765665</wp:posOffset>
              </wp:positionV>
              <wp:extent cx="426085" cy="139700"/>
              <wp:effectExtent l="1270" t="2540" r="1270" b="635"/>
              <wp:wrapNone/>
              <wp:docPr id="598658516" name="文本框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608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8D0D80" w14:textId="77777777" w:rsidR="006219FF" w:rsidRDefault="00000000">
                          <w:pPr>
                            <w:spacing w:line="200" w:lineRule="exact"/>
                            <w:ind w:left="20"/>
                            <w:rPr>
                              <w:rFonts w:ascii="宋体" w:eastAsia="宋体" w:hAnsi="宋体" w:cs="宋体"/>
                              <w:sz w:val="18"/>
                              <w:szCs w:val="18"/>
                            </w:rPr>
                          </w:pPr>
                          <w:r>
                            <w:rPr>
                              <w:rFonts w:ascii="宋体" w:hAnsi="宋体"/>
                              <w:sz w:val="18"/>
                            </w:rPr>
                            <w:t>·</w:t>
                          </w:r>
                          <w:r>
                            <w:rPr>
                              <w:rFonts w:ascii="宋体" w:hAnsi="宋体"/>
                              <w:spacing w:val="-90"/>
                              <w:sz w:val="18"/>
                            </w:rPr>
                            <w:t>9</w:t>
                          </w:r>
                          <w:r>
                            <w:rPr>
                              <w:rFonts w:ascii="宋体" w:hAnsi="宋体"/>
                              <w:sz w:val="18"/>
                            </w:rPr>
                            <w:t xml:space="preserve"> </w:t>
                          </w:r>
                          <w:r>
                            <w:fldChar w:fldCharType="begin"/>
                          </w:r>
                          <w:r>
                            <w:rPr>
                              <w:rFonts w:ascii="宋体" w:hAnsi="宋体"/>
                              <w:sz w:val="18"/>
                            </w:rPr>
                            <w:instrText xml:space="preserve"> PAGE </w:instrText>
                          </w:r>
                          <w:r>
                            <w:fldChar w:fldCharType="separate"/>
                          </w:r>
                          <w:r>
                            <w:t>1</w:t>
                          </w:r>
                          <w:r>
                            <w:fldChar w:fldCharType="end"/>
                          </w:r>
                          <w:r>
                            <w:rPr>
                              <w:rFonts w:ascii="宋体" w:hAnsi="宋体"/>
                              <w:sz w:val="18"/>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1881BB8" id="_x0000_t202" coordsize="21600,21600" o:spt="202" path="m,l,21600r21600,l21600,xe">
              <v:stroke joinstyle="miter"/>
              <v:path gradientshapeok="t" o:connecttype="rect"/>
            </v:shapetype>
            <v:shape id="文本框 11" o:spid="_x0000_s1103" type="#_x0000_t202" style="position:absolute;left:0;text-align:left;margin-left:283.6pt;margin-top:768.95pt;width:33.55pt;height:11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" filled="f" stroked="f">
              <v:textbox inset="0,0,0,0">
                <w:txbxContent>
                  <w:p w14:paraId="218D0D80" w14:textId="77777777" w:rsidR="006219FF" w:rsidRDefault="00000000">
                    <w:pPr>
                      <w:spacing w:line="200" w:lineRule="exact"/>
                      <w:ind w:left="20"/>
                      <w:rPr>
                        <w:rFonts w:ascii="宋体" w:eastAsia="宋体" w:hAnsi="宋体" w:cs="宋体"/>
                        <w:sz w:val="18"/>
                        <w:szCs w:val="18"/>
                      </w:rPr>
                    </w:pPr>
                    <w:r>
                      <w:rPr>
                        <w:rFonts w:ascii="宋体" w:hAnsi="宋体"/>
                        <w:sz w:val="18"/>
                      </w:rPr>
                      <w:t>·</w:t>
                    </w:r>
                    <w:r>
                      <w:rPr>
                        <w:rFonts w:ascii="宋体" w:hAnsi="宋体"/>
                        <w:spacing w:val="-90"/>
                        <w:sz w:val="18"/>
                      </w:rPr>
                      <w:t>9</w:t>
                    </w:r>
                    <w:r>
                      <w:rPr>
                        <w:rFonts w:ascii="宋体" w:hAnsi="宋体"/>
                        <w:sz w:val="18"/>
                      </w:rPr>
                      <w:t xml:space="preserve"> </w:t>
                    </w:r>
                    <w:r>
                      <w:fldChar w:fldCharType="begin"/>
                    </w:r>
                    <w:r>
                      <w:rPr>
                        <w:rFonts w:ascii="宋体" w:hAnsi="宋体"/>
                        <w:sz w:val="18"/>
                      </w:rPr>
                      <w:instrText xml:space="preserve"> PAGE </w:instrText>
                    </w:r>
                    <w:r>
                      <w:fldChar w:fldCharType="separate"/>
                    </w:r>
                    <w:r>
                      <w:t>1</w:t>
                    </w:r>
                    <w:r>
                      <w:fldChar w:fldCharType="end"/>
                    </w:r>
                    <w:r>
                      <w:rPr>
                        <w:rFonts w:ascii="宋体" w:hAnsi="宋体"/>
                        <w:sz w:val="18"/>
                      </w:rPr>
                      <w:t xml:space="preserve">· </w:t>
                    </w:r>
                  </w:p>
                </w:txbxContent>
              </v:textbox>
              <w10:wrap anchorx="page" anchory="page"/>
            </v:shape>
          </w:pict>
        </mc:Fallback>
      </mc:AlternateContent>
    </w:r>
    <w:r>
      <w:rPr>
        <w:noProof/>
        <w:sz w:val="22"/>
      </w:rPr>
      <mc:AlternateContent>
        <mc:Choice Requires="wps">
          <w:drawing>
            <wp:anchor distT="0" distB="0" distL="114300" distR="114300" simplePos="0" relativeHeight="251660288" behindDoc="1" locked="0" layoutInCell="1" allowOverlap="1" wp14:anchorId="6D9C559B" wp14:editId="73FC94EC">
              <wp:simplePos x="0" y="0"/>
              <wp:positionH relativeFrom="page">
                <wp:posOffset>1131570</wp:posOffset>
              </wp:positionH>
              <wp:positionV relativeFrom="page">
                <wp:posOffset>9918065</wp:posOffset>
              </wp:positionV>
              <wp:extent cx="82550" cy="139700"/>
              <wp:effectExtent l="0" t="2540" r="0" b="635"/>
              <wp:wrapNone/>
              <wp:docPr id="1710520369" name="文本框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550"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3C842C" w14:textId="77777777" w:rsidR="006219FF" w:rsidRDefault="00000000">
                          <w:pPr>
                            <w:spacing w:line="200" w:lineRule="exact"/>
                            <w:ind w:left="20"/>
                            <w:rPr>
                              <w:rFonts w:ascii="宋体" w:eastAsia="宋体" w:hAnsi="宋体" w:cs="宋体"/>
                              <w:sz w:val="18"/>
                              <w:szCs w:val="18"/>
                            </w:rPr>
                          </w:pPr>
                          <w:r>
                            <w:rPr>
                              <w:rFonts w:ascii="宋体"/>
                              <w:sz w:val="18"/>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D9C559B" id="文本框 10" o:spid="_x0000_s1104" type="#_x0000_t202" style="position:absolute;left:0;text-align:left;margin-left:89.1pt;margin-top:780.95pt;width:6.5pt;height:11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" filled="f" stroked="f">
              <v:textbox inset="0,0,0,0">
                <w:txbxContent>
                  <w:p w14:paraId="633C842C" w14:textId="77777777" w:rsidR="006219FF" w:rsidRDefault="00000000">
                    <w:pPr>
                      <w:spacing w:line="200" w:lineRule="exact"/>
                      <w:ind w:left="20"/>
                      <w:rPr>
                        <w:rFonts w:ascii="宋体" w:eastAsia="宋体" w:hAnsi="宋体" w:cs="宋体"/>
                        <w:sz w:val="18"/>
                        <w:szCs w:val="18"/>
                      </w:rPr>
                    </w:pPr>
                    <w:r>
                      <w:rPr>
                        <w:rFonts w:ascii="宋体"/>
                        <w:sz w:val="18"/>
                      </w:rPr>
                      <w:t xml:space="preserve"> </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B25D21" w14:textId="76A45E77" w:rsidR="0090787B" w:rsidRDefault="0090787B">
    <w:pPr>
      <w:spacing w:line="14" w:lineRule="auto"/>
      <w:rPr>
        <w:sz w:val="20"/>
        <w:szCs w:val="20"/>
      </w:rPr>
    </w:pPr>
    <w:r>
      <w:rPr>
        <w:noProof/>
        <w:sz w:val="22"/>
      </w:rPr>
      <mc:AlternateContent>
        <mc:Choice Requires="wps">
          <w:drawing>
            <wp:anchor distT="0" distB="0" distL="114300" distR="114300" simplePos="0" relativeHeight="251661312" behindDoc="1" locked="0" layoutInCell="1" allowOverlap="1" wp14:anchorId="126BA003" wp14:editId="03232739">
              <wp:simplePos x="0" y="0"/>
              <wp:positionH relativeFrom="page">
                <wp:posOffset>3630295</wp:posOffset>
              </wp:positionH>
              <wp:positionV relativeFrom="page">
                <wp:posOffset>9765665</wp:posOffset>
              </wp:positionV>
              <wp:extent cx="368935" cy="139700"/>
              <wp:effectExtent l="1270" t="2540" r="1270" b="635"/>
              <wp:wrapNone/>
              <wp:docPr id="267585638" name="文本框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893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A3DBEF" w14:textId="77777777" w:rsidR="0090787B" w:rsidRDefault="0090787B">
                          <w:pPr>
                            <w:spacing w:line="200" w:lineRule="exact"/>
                            <w:ind w:left="20"/>
                            <w:rPr>
                              <w:rFonts w:ascii="宋体" w:eastAsia="宋体" w:hAnsi="宋体" w:cs="宋体"/>
                              <w:sz w:val="18"/>
                              <w:szCs w:val="18"/>
                            </w:rPr>
                          </w:pPr>
                          <w:r>
                            <w:rPr>
                              <w:rFonts w:ascii="宋体" w:hAnsi="宋体"/>
                              <w:spacing w:val="-45"/>
                              <w:sz w:val="18"/>
                            </w:rPr>
                            <w:t xml:space="preserve">· </w:t>
                          </w:r>
                          <w:r>
                            <w:fldChar w:fldCharType="begin"/>
                          </w:r>
                          <w:r>
                            <w:rPr>
                              <w:rFonts w:ascii="宋体" w:hAnsi="宋体"/>
                              <w:sz w:val="18"/>
                            </w:rPr>
                            <w:instrText xml:space="preserve"> PAGE </w:instrText>
                          </w:r>
                          <w:r>
                            <w:fldChar w:fldCharType="separate"/>
                          </w:r>
                          <w:r>
                            <w:t>1</w:t>
                          </w:r>
                          <w:r>
                            <w:fldChar w:fldCharType="end"/>
                          </w:r>
                          <w:r>
                            <w:rPr>
                              <w:rFonts w:ascii="宋体" w:hAnsi="宋体"/>
                              <w:sz w:val="18"/>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26BA003" id="_x0000_t202" coordsize="21600,21600" o:spt="202" path="m,l,21600r21600,l21600,xe">
              <v:stroke joinstyle="miter"/>
              <v:path gradientshapeok="t" o:connecttype="rect"/>
            </v:shapetype>
            <v:shape id="文本框 38" o:spid="_x0000_s1076" type="#_x0000_t202" style="position:absolute;left:0;text-align:left;margin-left:285.85pt;margin-top:768.95pt;width:29.05pt;height:11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" filled="f" stroked="f">
              <v:textbox inset="0,0,0,0">
                <w:txbxContent>
                  <w:p w14:paraId="32A3DBEF" w14:textId="77777777" w:rsidR="0090787B" w:rsidRDefault="0090787B">
                    <w:pPr>
                      <w:spacing w:line="200" w:lineRule="exact"/>
                      <w:ind w:left="20"/>
                      <w:rPr>
                        <w:rFonts w:ascii="宋体" w:eastAsia="宋体" w:hAnsi="宋体" w:cs="宋体"/>
                        <w:sz w:val="18"/>
                        <w:szCs w:val="18"/>
                      </w:rPr>
                    </w:pPr>
                    <w:r>
                      <w:rPr>
                        <w:rFonts w:ascii="宋体" w:hAnsi="宋体"/>
                        <w:spacing w:val="-45"/>
                        <w:sz w:val="18"/>
                      </w:rPr>
                      <w:t xml:space="preserve">· </w:t>
                    </w:r>
                    <w:r>
                      <w:fldChar w:fldCharType="begin"/>
                    </w:r>
                    <w:r>
                      <w:rPr>
                        <w:rFonts w:ascii="宋体" w:hAnsi="宋体"/>
                        <w:sz w:val="18"/>
                      </w:rPr>
                      <w:instrText xml:space="preserve"> PAGE </w:instrText>
                    </w:r>
                    <w:r>
                      <w:fldChar w:fldCharType="separate"/>
                    </w:r>
                    <w:r>
                      <w:t>1</w:t>
                    </w:r>
                    <w:r>
                      <w:fldChar w:fldCharType="end"/>
                    </w:r>
                    <w:r>
                      <w:rPr>
                        <w:rFonts w:ascii="宋体" w:hAnsi="宋体"/>
                        <w:sz w:val="18"/>
                      </w:rPr>
                      <w:t xml:space="preserve">· </w:t>
                    </w:r>
                  </w:p>
                </w:txbxContent>
              </v:textbox>
              <w10:wrap anchorx="page" anchory="page"/>
            </v:shape>
          </w:pict>
        </mc:Fallback>
      </mc:AlternateContent>
    </w:r>
    <w:r>
      <w:rPr>
        <w:noProof/>
        <w:sz w:val="22"/>
      </w:rPr>
      <mc:AlternateContent>
        <mc:Choice Requires="wps">
          <w:drawing>
            <wp:anchor distT="0" distB="0" distL="114300" distR="114300" simplePos="0" relativeHeight="251662336" behindDoc="1" locked="0" layoutInCell="1" allowOverlap="1" wp14:anchorId="45E647EA" wp14:editId="0B89924A">
              <wp:simplePos x="0" y="0"/>
              <wp:positionH relativeFrom="page">
                <wp:posOffset>1131570</wp:posOffset>
              </wp:positionH>
              <wp:positionV relativeFrom="page">
                <wp:posOffset>9918065</wp:posOffset>
              </wp:positionV>
              <wp:extent cx="82550" cy="139700"/>
              <wp:effectExtent l="0" t="2540" r="0" b="635"/>
              <wp:wrapNone/>
              <wp:docPr id="846997295" name="文本框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550"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06F930" w14:textId="77777777" w:rsidR="0090787B" w:rsidRDefault="0090787B">
                          <w:pPr>
                            <w:spacing w:line="200" w:lineRule="exact"/>
                            <w:ind w:left="20"/>
                            <w:rPr>
                              <w:rFonts w:ascii="宋体" w:eastAsia="宋体" w:hAnsi="宋体" w:cs="宋体"/>
                              <w:sz w:val="18"/>
                              <w:szCs w:val="18"/>
                            </w:rPr>
                          </w:pPr>
                          <w:r>
                            <w:rPr>
                              <w:rFonts w:ascii="宋体"/>
                              <w:sz w:val="18"/>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E647EA" id="文本框 37" o:spid="_x0000_s1077" type="#_x0000_t202" style="position:absolute;left:0;text-align:left;margin-left:89.1pt;margin-top:780.95pt;width:6.5pt;height:11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" filled="f" stroked="f">
              <v:textbox inset="0,0,0,0">
                <w:txbxContent>
                  <w:p w14:paraId="5606F930" w14:textId="77777777" w:rsidR="0090787B" w:rsidRDefault="0090787B">
                    <w:pPr>
                      <w:spacing w:line="200" w:lineRule="exact"/>
                      <w:ind w:left="20"/>
                      <w:rPr>
                        <w:rFonts w:ascii="宋体" w:eastAsia="宋体" w:hAnsi="宋体" w:cs="宋体"/>
                        <w:sz w:val="18"/>
                        <w:szCs w:val="18"/>
                      </w:rPr>
                    </w:pPr>
                    <w:r>
                      <w:rPr>
                        <w:rFonts w:ascii="宋体"/>
                        <w:sz w:val="18"/>
                      </w:rPr>
                      <w:t xml:space="preserve"> </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485160" w14:textId="5935472E" w:rsidR="0090787B" w:rsidRDefault="0090787B">
    <w:pPr>
      <w:spacing w:line="14" w:lineRule="auto"/>
      <w:rPr>
        <w:sz w:val="20"/>
        <w:szCs w:val="20"/>
      </w:rPr>
    </w:pPr>
    <w:r>
      <w:rPr>
        <w:noProof/>
        <w:sz w:val="22"/>
      </w:rPr>
      <mc:AlternateContent>
        <mc:Choice Requires="wps">
          <w:drawing>
            <wp:anchor distT="0" distB="0" distL="114300" distR="114300" simplePos="0" relativeHeight="251663360" behindDoc="1" locked="0" layoutInCell="1" allowOverlap="1" wp14:anchorId="2E61B805" wp14:editId="7A95A058">
              <wp:simplePos x="0" y="0"/>
              <wp:positionH relativeFrom="page">
                <wp:posOffset>1131570</wp:posOffset>
              </wp:positionH>
              <wp:positionV relativeFrom="page">
                <wp:posOffset>9918065</wp:posOffset>
              </wp:positionV>
              <wp:extent cx="82550" cy="139700"/>
              <wp:effectExtent l="0" t="2540" r="0" b="635"/>
              <wp:wrapNone/>
              <wp:docPr id="538800602" name="文本框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550"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27B746" w14:textId="77777777" w:rsidR="0090787B" w:rsidRDefault="0090787B">
                          <w:pPr>
                            <w:spacing w:line="200" w:lineRule="exact"/>
                            <w:ind w:left="20"/>
                            <w:rPr>
                              <w:rFonts w:ascii="宋体" w:eastAsia="宋体" w:hAnsi="宋体" w:cs="宋体"/>
                              <w:sz w:val="18"/>
                              <w:szCs w:val="18"/>
                            </w:rPr>
                          </w:pPr>
                          <w:r>
                            <w:rPr>
                              <w:rFonts w:ascii="宋体"/>
                              <w:sz w:val="18"/>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E61B805" id="_x0000_t202" coordsize="21600,21600" o:spt="202" path="m,l,21600r21600,l21600,xe">
              <v:stroke joinstyle="miter"/>
              <v:path gradientshapeok="t" o:connecttype="rect"/>
            </v:shapetype>
            <v:shape id="文本框 36" o:spid="_x0000_s1078" type="#_x0000_t202" style="position:absolute;left:0;text-align:left;margin-left:89.1pt;margin-top:780.95pt;width:6.5pt;height:11pt;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" filled="f" stroked="f">
              <v:textbox inset="0,0,0,0">
                <w:txbxContent>
                  <w:p w14:paraId="6327B746" w14:textId="77777777" w:rsidR="0090787B" w:rsidRDefault="0090787B">
                    <w:pPr>
                      <w:spacing w:line="200" w:lineRule="exact"/>
                      <w:ind w:left="20"/>
                      <w:rPr>
                        <w:rFonts w:ascii="宋体" w:eastAsia="宋体" w:hAnsi="宋体" w:cs="宋体"/>
                        <w:sz w:val="18"/>
                        <w:szCs w:val="18"/>
                      </w:rPr>
                    </w:pPr>
                    <w:r>
                      <w:rPr>
                        <w:rFonts w:ascii="宋体"/>
                        <w:sz w:val="18"/>
                      </w:rPr>
                      <w:t xml:space="preserve"> </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FF5257" w14:textId="2C6890EC" w:rsidR="0090787B" w:rsidRDefault="0090787B">
    <w:pPr>
      <w:spacing w:line="14" w:lineRule="auto"/>
      <w:rPr>
        <w:sz w:val="20"/>
        <w:szCs w:val="20"/>
      </w:rPr>
    </w:pPr>
    <w:r>
      <w:rPr>
        <w:noProof/>
        <w:sz w:val="22"/>
      </w:rPr>
      <mc:AlternateContent>
        <mc:Choice Requires="wps">
          <w:drawing>
            <wp:anchor distT="0" distB="0" distL="114300" distR="114300" simplePos="0" relativeHeight="251664384" behindDoc="1" locked="0" layoutInCell="1" allowOverlap="1" wp14:anchorId="75DD73C0" wp14:editId="4CC493D8">
              <wp:simplePos x="0" y="0"/>
              <wp:positionH relativeFrom="page">
                <wp:posOffset>3630295</wp:posOffset>
              </wp:positionH>
              <wp:positionV relativeFrom="page">
                <wp:posOffset>9765665</wp:posOffset>
              </wp:positionV>
              <wp:extent cx="368935" cy="139700"/>
              <wp:effectExtent l="1270" t="2540" r="1270" b="635"/>
              <wp:wrapNone/>
              <wp:docPr id="1582234618" name="文本框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893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99D226" w14:textId="77777777" w:rsidR="0090787B" w:rsidRDefault="0090787B">
                          <w:pPr>
                            <w:spacing w:line="200" w:lineRule="exact"/>
                            <w:ind w:left="20"/>
                            <w:rPr>
                              <w:rFonts w:ascii="宋体" w:eastAsia="宋体" w:hAnsi="宋体" w:cs="宋体"/>
                              <w:sz w:val="18"/>
                              <w:szCs w:val="18"/>
                            </w:rPr>
                          </w:pPr>
                          <w:r>
                            <w:rPr>
                              <w:rFonts w:ascii="宋体" w:hAnsi="宋体"/>
                              <w:spacing w:val="-45"/>
                              <w:sz w:val="18"/>
                            </w:rPr>
                            <w:t xml:space="preserve">· </w:t>
                          </w:r>
                          <w:r>
                            <w:fldChar w:fldCharType="begin"/>
                          </w:r>
                          <w:r>
                            <w:rPr>
                              <w:rFonts w:ascii="宋体" w:hAnsi="宋体"/>
                              <w:sz w:val="18"/>
                            </w:rPr>
                            <w:instrText xml:space="preserve"> PAGE </w:instrText>
                          </w:r>
                          <w:r>
                            <w:fldChar w:fldCharType="separate"/>
                          </w:r>
                          <w:r>
                            <w:t>8</w:t>
                          </w:r>
                          <w:r>
                            <w:fldChar w:fldCharType="end"/>
                          </w:r>
                          <w:r>
                            <w:rPr>
                              <w:rFonts w:ascii="宋体" w:hAnsi="宋体"/>
                              <w:sz w:val="18"/>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5DD73C0" id="_x0000_t202" coordsize="21600,21600" o:spt="202" path="m,l,21600r21600,l21600,xe">
              <v:stroke joinstyle="miter"/>
              <v:path gradientshapeok="t" o:connecttype="rect"/>
            </v:shapetype>
            <v:shape id="文本框 35" o:spid="_x0000_s1079" type="#_x0000_t202" style="position:absolute;left:0;text-align:left;margin-left:285.85pt;margin-top:768.95pt;width:29.05pt;height:11pt;z-index:-2516520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" filled="f" stroked="f">
              <v:textbox inset="0,0,0,0">
                <w:txbxContent>
                  <w:p w14:paraId="2199D226" w14:textId="77777777" w:rsidR="0090787B" w:rsidRDefault="0090787B">
                    <w:pPr>
                      <w:spacing w:line="200" w:lineRule="exact"/>
                      <w:ind w:left="20"/>
                      <w:rPr>
                        <w:rFonts w:ascii="宋体" w:eastAsia="宋体" w:hAnsi="宋体" w:cs="宋体"/>
                        <w:sz w:val="18"/>
                        <w:szCs w:val="18"/>
                      </w:rPr>
                    </w:pPr>
                    <w:r>
                      <w:rPr>
                        <w:rFonts w:ascii="宋体" w:hAnsi="宋体"/>
                        <w:spacing w:val="-45"/>
                        <w:sz w:val="18"/>
                      </w:rPr>
                      <w:t xml:space="preserve">· </w:t>
                    </w:r>
                    <w:r>
                      <w:fldChar w:fldCharType="begin"/>
                    </w:r>
                    <w:r>
                      <w:rPr>
                        <w:rFonts w:ascii="宋体" w:hAnsi="宋体"/>
                        <w:sz w:val="18"/>
                      </w:rPr>
                      <w:instrText xml:space="preserve"> PAGE </w:instrText>
                    </w:r>
                    <w:r>
                      <w:fldChar w:fldCharType="separate"/>
                    </w:r>
                    <w:r>
                      <w:t>8</w:t>
                    </w:r>
                    <w:r>
                      <w:fldChar w:fldCharType="end"/>
                    </w:r>
                    <w:r>
                      <w:rPr>
                        <w:rFonts w:ascii="宋体" w:hAnsi="宋体"/>
                        <w:sz w:val="18"/>
                      </w:rPr>
                      <w:t xml:space="preserve">· </w:t>
                    </w:r>
                  </w:p>
                </w:txbxContent>
              </v:textbox>
              <w10:wrap anchorx="page" anchory="page"/>
            </v:shape>
          </w:pict>
        </mc:Fallback>
      </mc:AlternateContent>
    </w:r>
    <w:r>
      <w:rPr>
        <w:noProof/>
        <w:sz w:val="22"/>
      </w:rPr>
      <mc:AlternateContent>
        <mc:Choice Requires="wps">
          <w:drawing>
            <wp:anchor distT="0" distB="0" distL="114300" distR="114300" simplePos="0" relativeHeight="251665408" behindDoc="1" locked="0" layoutInCell="1" allowOverlap="1" wp14:anchorId="4BAE8815" wp14:editId="2F137053">
              <wp:simplePos x="0" y="0"/>
              <wp:positionH relativeFrom="page">
                <wp:posOffset>1131570</wp:posOffset>
              </wp:positionH>
              <wp:positionV relativeFrom="page">
                <wp:posOffset>9918065</wp:posOffset>
              </wp:positionV>
              <wp:extent cx="82550" cy="139700"/>
              <wp:effectExtent l="0" t="2540" r="0" b="635"/>
              <wp:wrapNone/>
              <wp:docPr id="1330220364" name="文本框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550"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DB320B" w14:textId="77777777" w:rsidR="0090787B" w:rsidRDefault="0090787B">
                          <w:pPr>
                            <w:spacing w:line="200" w:lineRule="exact"/>
                            <w:ind w:left="20"/>
                            <w:rPr>
                              <w:rFonts w:ascii="宋体" w:eastAsia="宋体" w:hAnsi="宋体" w:cs="宋体"/>
                              <w:sz w:val="18"/>
                              <w:szCs w:val="18"/>
                            </w:rPr>
                          </w:pPr>
                          <w:r>
                            <w:rPr>
                              <w:rFonts w:ascii="宋体"/>
                              <w:sz w:val="18"/>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BAE8815" id="文本框 34" o:spid="_x0000_s1080" type="#_x0000_t202" style="position:absolute;left:0;text-align:left;margin-left:89.1pt;margin-top:780.95pt;width:6.5pt;height:11pt;z-index:-2516510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" filled="f" stroked="f">
              <v:textbox inset="0,0,0,0">
                <w:txbxContent>
                  <w:p w14:paraId="50DB320B" w14:textId="77777777" w:rsidR="0090787B" w:rsidRDefault="0090787B">
                    <w:pPr>
                      <w:spacing w:line="200" w:lineRule="exact"/>
                      <w:ind w:left="20"/>
                      <w:rPr>
                        <w:rFonts w:ascii="宋体" w:eastAsia="宋体" w:hAnsi="宋体" w:cs="宋体"/>
                        <w:sz w:val="18"/>
                        <w:szCs w:val="18"/>
                      </w:rPr>
                    </w:pPr>
                    <w:r>
                      <w:rPr>
                        <w:rFonts w:ascii="宋体"/>
                        <w:sz w:val="18"/>
                      </w:rPr>
                      <w:t xml:space="preserve"> </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5B3E88" w14:textId="5AF234FA" w:rsidR="0090787B" w:rsidRDefault="0090787B">
    <w:pPr>
      <w:spacing w:line="14" w:lineRule="auto"/>
      <w:rPr>
        <w:sz w:val="20"/>
        <w:szCs w:val="20"/>
      </w:rPr>
    </w:pPr>
    <w:r>
      <w:rPr>
        <w:noProof/>
        <w:sz w:val="22"/>
      </w:rPr>
      <mc:AlternateContent>
        <mc:Choice Requires="wps">
          <w:drawing>
            <wp:anchor distT="0" distB="0" distL="114300" distR="114300" simplePos="0" relativeHeight="251666432" behindDoc="1" locked="0" layoutInCell="1" allowOverlap="1" wp14:anchorId="01A766DF" wp14:editId="0BD3E483">
              <wp:simplePos x="0" y="0"/>
              <wp:positionH relativeFrom="page">
                <wp:posOffset>3601720</wp:posOffset>
              </wp:positionH>
              <wp:positionV relativeFrom="page">
                <wp:posOffset>9765665</wp:posOffset>
              </wp:positionV>
              <wp:extent cx="426085" cy="139700"/>
              <wp:effectExtent l="1270" t="2540" r="1270" b="635"/>
              <wp:wrapNone/>
              <wp:docPr id="1418469203" name="文本框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608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2F274F" w14:textId="77777777" w:rsidR="0090787B" w:rsidRDefault="0090787B">
                          <w:pPr>
                            <w:spacing w:line="200" w:lineRule="exact"/>
                            <w:ind w:left="20"/>
                            <w:rPr>
                              <w:rFonts w:ascii="宋体" w:eastAsia="宋体" w:hAnsi="宋体" w:cs="宋体"/>
                              <w:sz w:val="18"/>
                              <w:szCs w:val="18"/>
                            </w:rPr>
                          </w:pPr>
                          <w:r>
                            <w:rPr>
                              <w:rFonts w:ascii="宋体" w:hAnsi="宋体"/>
                              <w:sz w:val="18"/>
                            </w:rPr>
                            <w:t>·</w:t>
                          </w:r>
                          <w:r>
                            <w:rPr>
                              <w:rFonts w:ascii="宋体" w:hAnsi="宋体"/>
                              <w:spacing w:val="-90"/>
                              <w:sz w:val="18"/>
                            </w:rPr>
                            <w:t>1</w:t>
                          </w:r>
                          <w:r>
                            <w:rPr>
                              <w:rFonts w:ascii="宋体" w:hAnsi="宋体"/>
                              <w:sz w:val="18"/>
                            </w:rPr>
                            <w:t xml:space="preserve"> 0·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1A766DF" id="_x0000_t202" coordsize="21600,21600" o:spt="202" path="m,l,21600r21600,l21600,xe">
              <v:stroke joinstyle="miter"/>
              <v:path gradientshapeok="t" o:connecttype="rect"/>
            </v:shapetype>
            <v:shape id="文本框 33" o:spid="_x0000_s1081" type="#_x0000_t202" style="position:absolute;left:0;text-align:left;margin-left:283.6pt;margin-top:768.95pt;width:33.55pt;height:11pt;z-index:-2516500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" filled="f" stroked="f">
              <v:textbox inset="0,0,0,0">
                <w:txbxContent>
                  <w:p w14:paraId="372F274F" w14:textId="77777777" w:rsidR="0090787B" w:rsidRDefault="0090787B">
                    <w:pPr>
                      <w:spacing w:line="200" w:lineRule="exact"/>
                      <w:ind w:left="20"/>
                      <w:rPr>
                        <w:rFonts w:ascii="宋体" w:eastAsia="宋体" w:hAnsi="宋体" w:cs="宋体"/>
                        <w:sz w:val="18"/>
                        <w:szCs w:val="18"/>
                      </w:rPr>
                    </w:pPr>
                    <w:r>
                      <w:rPr>
                        <w:rFonts w:ascii="宋体" w:hAnsi="宋体"/>
                        <w:sz w:val="18"/>
                      </w:rPr>
                      <w:t>·</w:t>
                    </w:r>
                    <w:r>
                      <w:rPr>
                        <w:rFonts w:ascii="宋体" w:hAnsi="宋体"/>
                        <w:spacing w:val="-90"/>
                        <w:sz w:val="18"/>
                      </w:rPr>
                      <w:t>1</w:t>
                    </w:r>
                    <w:r>
                      <w:rPr>
                        <w:rFonts w:ascii="宋体" w:hAnsi="宋体"/>
                        <w:sz w:val="18"/>
                      </w:rPr>
                      <w:t xml:space="preserve"> 0· </w:t>
                    </w:r>
                  </w:p>
                </w:txbxContent>
              </v:textbox>
              <w10:wrap anchorx="page" anchory="page"/>
            </v:shape>
          </w:pict>
        </mc:Fallback>
      </mc:AlternateContent>
    </w:r>
    <w:r>
      <w:rPr>
        <w:noProof/>
        <w:sz w:val="22"/>
      </w:rPr>
      <mc:AlternateContent>
        <mc:Choice Requires="wps">
          <w:drawing>
            <wp:anchor distT="0" distB="0" distL="114300" distR="114300" simplePos="0" relativeHeight="251667456" behindDoc="1" locked="0" layoutInCell="1" allowOverlap="1" wp14:anchorId="0E22394E" wp14:editId="66330901">
              <wp:simplePos x="0" y="0"/>
              <wp:positionH relativeFrom="page">
                <wp:posOffset>1131570</wp:posOffset>
              </wp:positionH>
              <wp:positionV relativeFrom="page">
                <wp:posOffset>9918065</wp:posOffset>
              </wp:positionV>
              <wp:extent cx="82550" cy="139700"/>
              <wp:effectExtent l="0" t="2540" r="0" b="635"/>
              <wp:wrapNone/>
              <wp:docPr id="1570543602" name="文本框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550"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18F0B0" w14:textId="77777777" w:rsidR="0090787B" w:rsidRDefault="0090787B">
                          <w:pPr>
                            <w:spacing w:line="200" w:lineRule="exact"/>
                            <w:ind w:left="20"/>
                            <w:rPr>
                              <w:rFonts w:ascii="宋体" w:eastAsia="宋体" w:hAnsi="宋体" w:cs="宋体"/>
                              <w:sz w:val="18"/>
                              <w:szCs w:val="18"/>
                            </w:rPr>
                          </w:pPr>
                          <w:r>
                            <w:rPr>
                              <w:rFonts w:ascii="宋体"/>
                              <w:sz w:val="18"/>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22394E" id="文本框 32" o:spid="_x0000_s1082" type="#_x0000_t202" style="position:absolute;left:0;text-align:left;margin-left:89.1pt;margin-top:780.95pt;width:6.5pt;height:11pt;z-index:-2516490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" filled="f" stroked="f">
              <v:textbox inset="0,0,0,0">
                <w:txbxContent>
                  <w:p w14:paraId="5718F0B0" w14:textId="77777777" w:rsidR="0090787B" w:rsidRDefault="0090787B">
                    <w:pPr>
                      <w:spacing w:line="200" w:lineRule="exact"/>
                      <w:ind w:left="20"/>
                      <w:rPr>
                        <w:rFonts w:ascii="宋体" w:eastAsia="宋体" w:hAnsi="宋体" w:cs="宋体"/>
                        <w:sz w:val="18"/>
                        <w:szCs w:val="18"/>
                      </w:rPr>
                    </w:pPr>
                    <w:r>
                      <w:rPr>
                        <w:rFonts w:ascii="宋体"/>
                        <w:sz w:val="18"/>
                      </w:rPr>
                      <w:t xml:space="preserve"> </w:t>
                    </w:r>
                  </w:p>
                </w:txbxContent>
              </v:textbox>
              <w10:wrap anchorx="page" anchory="pag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597155" w14:textId="3B3AE38A" w:rsidR="0090787B" w:rsidRDefault="0090787B">
    <w:pPr>
      <w:spacing w:line="14" w:lineRule="auto"/>
      <w:rPr>
        <w:sz w:val="20"/>
        <w:szCs w:val="20"/>
      </w:rPr>
    </w:pPr>
    <w:r>
      <w:rPr>
        <w:noProof/>
        <w:sz w:val="22"/>
      </w:rPr>
      <mc:AlternateContent>
        <mc:Choice Requires="wps">
          <w:drawing>
            <wp:anchor distT="0" distB="0" distL="114300" distR="114300" simplePos="0" relativeHeight="251668480" behindDoc="1" locked="0" layoutInCell="1" allowOverlap="1" wp14:anchorId="51FD12F8" wp14:editId="70CE73BC">
              <wp:simplePos x="0" y="0"/>
              <wp:positionH relativeFrom="page">
                <wp:posOffset>3601720</wp:posOffset>
              </wp:positionH>
              <wp:positionV relativeFrom="page">
                <wp:posOffset>9765665</wp:posOffset>
              </wp:positionV>
              <wp:extent cx="426085" cy="139700"/>
              <wp:effectExtent l="1270" t="2540" r="1270" b="635"/>
              <wp:wrapNone/>
              <wp:docPr id="67201110" name="文本框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608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68402C" w14:textId="77777777" w:rsidR="0090787B" w:rsidRDefault="0090787B">
                          <w:pPr>
                            <w:spacing w:line="200" w:lineRule="exact"/>
                            <w:ind w:left="20"/>
                            <w:rPr>
                              <w:rFonts w:ascii="宋体" w:eastAsia="宋体" w:hAnsi="宋体" w:cs="宋体"/>
                              <w:sz w:val="18"/>
                              <w:szCs w:val="18"/>
                            </w:rPr>
                          </w:pPr>
                          <w:r>
                            <w:rPr>
                              <w:rFonts w:ascii="宋体" w:hAnsi="宋体"/>
                              <w:sz w:val="18"/>
                            </w:rPr>
                            <w:t>·</w:t>
                          </w:r>
                          <w:r>
                            <w:rPr>
                              <w:rFonts w:ascii="宋体" w:hAnsi="宋体"/>
                              <w:spacing w:val="-90"/>
                              <w:sz w:val="18"/>
                            </w:rPr>
                            <w:t>1</w:t>
                          </w:r>
                          <w:r>
                            <w:rPr>
                              <w:rFonts w:ascii="宋体" w:hAnsi="宋体"/>
                              <w:sz w:val="18"/>
                            </w:rPr>
                            <w:t xml:space="preserve"> 1·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1FD12F8" id="_x0000_t202" coordsize="21600,21600" o:spt="202" path="m,l,21600r21600,l21600,xe">
              <v:stroke joinstyle="miter"/>
              <v:path gradientshapeok="t" o:connecttype="rect"/>
            </v:shapetype>
            <v:shape id="文本框 31" o:spid="_x0000_s1083" type="#_x0000_t202" style="position:absolute;left:0;text-align:left;margin-left:283.6pt;margin-top:768.95pt;width:33.55pt;height:11pt;z-index:-2516480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" filled="f" stroked="f">
              <v:textbox inset="0,0,0,0">
                <w:txbxContent>
                  <w:p w14:paraId="2768402C" w14:textId="77777777" w:rsidR="0090787B" w:rsidRDefault="0090787B">
                    <w:pPr>
                      <w:spacing w:line="200" w:lineRule="exact"/>
                      <w:ind w:left="20"/>
                      <w:rPr>
                        <w:rFonts w:ascii="宋体" w:eastAsia="宋体" w:hAnsi="宋体" w:cs="宋体"/>
                        <w:sz w:val="18"/>
                        <w:szCs w:val="18"/>
                      </w:rPr>
                    </w:pPr>
                    <w:r>
                      <w:rPr>
                        <w:rFonts w:ascii="宋体" w:hAnsi="宋体"/>
                        <w:sz w:val="18"/>
                      </w:rPr>
                      <w:t>·</w:t>
                    </w:r>
                    <w:r>
                      <w:rPr>
                        <w:rFonts w:ascii="宋体" w:hAnsi="宋体"/>
                        <w:spacing w:val="-90"/>
                        <w:sz w:val="18"/>
                      </w:rPr>
                      <w:t>1</w:t>
                    </w:r>
                    <w:r>
                      <w:rPr>
                        <w:rFonts w:ascii="宋体" w:hAnsi="宋体"/>
                        <w:sz w:val="18"/>
                      </w:rPr>
                      <w:t xml:space="preserve"> 1· </w:t>
                    </w:r>
                  </w:p>
                </w:txbxContent>
              </v:textbox>
              <w10:wrap anchorx="page" anchory="page"/>
            </v:shape>
          </w:pict>
        </mc:Fallback>
      </mc:AlternateContent>
    </w:r>
    <w:r>
      <w:rPr>
        <w:noProof/>
        <w:sz w:val="22"/>
      </w:rPr>
      <mc:AlternateContent>
        <mc:Choice Requires="wps">
          <w:drawing>
            <wp:anchor distT="0" distB="0" distL="114300" distR="114300" simplePos="0" relativeHeight="251669504" behindDoc="1" locked="0" layoutInCell="1" allowOverlap="1" wp14:anchorId="74CD8AD2" wp14:editId="3C266623">
              <wp:simplePos x="0" y="0"/>
              <wp:positionH relativeFrom="page">
                <wp:posOffset>1131570</wp:posOffset>
              </wp:positionH>
              <wp:positionV relativeFrom="page">
                <wp:posOffset>9918065</wp:posOffset>
              </wp:positionV>
              <wp:extent cx="82550" cy="139700"/>
              <wp:effectExtent l="0" t="2540" r="0" b="635"/>
              <wp:wrapNone/>
              <wp:docPr id="466910393" name="文本框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550"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50D203" w14:textId="77777777" w:rsidR="0090787B" w:rsidRDefault="0090787B">
                          <w:pPr>
                            <w:spacing w:line="200" w:lineRule="exact"/>
                            <w:ind w:left="20"/>
                            <w:rPr>
                              <w:rFonts w:ascii="宋体" w:eastAsia="宋体" w:hAnsi="宋体" w:cs="宋体"/>
                              <w:sz w:val="18"/>
                              <w:szCs w:val="18"/>
                            </w:rPr>
                          </w:pPr>
                          <w:r>
                            <w:rPr>
                              <w:rFonts w:ascii="宋体"/>
                              <w:sz w:val="18"/>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4CD8AD2" id="文本框 30" o:spid="_x0000_s1084" type="#_x0000_t202" style="position:absolute;left:0;text-align:left;margin-left:89.1pt;margin-top:780.95pt;width:6.5pt;height:11pt;z-index:-2516469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" filled="f" stroked="f">
              <v:textbox inset="0,0,0,0">
                <w:txbxContent>
                  <w:p w14:paraId="7A50D203" w14:textId="77777777" w:rsidR="0090787B" w:rsidRDefault="0090787B">
                    <w:pPr>
                      <w:spacing w:line="200" w:lineRule="exact"/>
                      <w:ind w:left="20"/>
                      <w:rPr>
                        <w:rFonts w:ascii="宋体" w:eastAsia="宋体" w:hAnsi="宋体" w:cs="宋体"/>
                        <w:sz w:val="18"/>
                        <w:szCs w:val="18"/>
                      </w:rPr>
                    </w:pPr>
                    <w:r>
                      <w:rPr>
                        <w:rFonts w:ascii="宋体"/>
                        <w:sz w:val="18"/>
                      </w:rPr>
                      <w:t xml:space="preserve"> </w:t>
                    </w:r>
                  </w:p>
                </w:txbxContent>
              </v:textbox>
              <w10:wrap anchorx="page" anchory="page"/>
            </v:shape>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77CC4F" w14:textId="3CE35550" w:rsidR="0090787B" w:rsidRDefault="0090787B">
    <w:pPr>
      <w:spacing w:line="14" w:lineRule="auto"/>
      <w:rPr>
        <w:sz w:val="20"/>
        <w:szCs w:val="20"/>
      </w:rPr>
    </w:pPr>
    <w:r>
      <w:rPr>
        <w:noProof/>
        <w:sz w:val="22"/>
      </w:rPr>
      <mc:AlternateContent>
        <mc:Choice Requires="wps">
          <w:drawing>
            <wp:anchor distT="0" distB="0" distL="114300" distR="114300" simplePos="0" relativeHeight="251670528" behindDoc="1" locked="0" layoutInCell="1" allowOverlap="1" wp14:anchorId="0C5390D4" wp14:editId="5212F8E5">
              <wp:simplePos x="0" y="0"/>
              <wp:positionH relativeFrom="page">
                <wp:posOffset>3601720</wp:posOffset>
              </wp:positionH>
              <wp:positionV relativeFrom="page">
                <wp:posOffset>9765665</wp:posOffset>
              </wp:positionV>
              <wp:extent cx="426085" cy="139700"/>
              <wp:effectExtent l="1270" t="2540" r="1270" b="635"/>
              <wp:wrapNone/>
              <wp:docPr id="1365238712" name="文本框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608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8E6C5A" w14:textId="77777777" w:rsidR="0090787B" w:rsidRDefault="0090787B">
                          <w:pPr>
                            <w:spacing w:line="200" w:lineRule="exact"/>
                            <w:ind w:left="20"/>
                            <w:rPr>
                              <w:rFonts w:ascii="宋体" w:eastAsia="宋体" w:hAnsi="宋体" w:cs="宋体"/>
                              <w:sz w:val="18"/>
                              <w:szCs w:val="18"/>
                            </w:rPr>
                          </w:pPr>
                          <w:r>
                            <w:rPr>
                              <w:rFonts w:ascii="宋体" w:hAnsi="宋体"/>
                              <w:sz w:val="18"/>
                            </w:rPr>
                            <w:t>·</w:t>
                          </w:r>
                          <w:r>
                            <w:rPr>
                              <w:rFonts w:ascii="宋体" w:hAnsi="宋体"/>
                              <w:spacing w:val="-90"/>
                              <w:sz w:val="18"/>
                            </w:rPr>
                            <w:t>1</w:t>
                          </w:r>
                          <w:r>
                            <w:rPr>
                              <w:rFonts w:ascii="宋体" w:hAnsi="宋体"/>
                              <w:sz w:val="18"/>
                            </w:rPr>
                            <w:t xml:space="preserve"> </w:t>
                          </w:r>
                          <w:r>
                            <w:fldChar w:fldCharType="begin"/>
                          </w:r>
                          <w:r>
                            <w:rPr>
                              <w:rFonts w:ascii="宋体" w:hAnsi="宋体"/>
                              <w:sz w:val="18"/>
                            </w:rPr>
                            <w:instrText xml:space="preserve"> PAGE </w:instrText>
                          </w:r>
                          <w:r>
                            <w:fldChar w:fldCharType="separate"/>
                          </w:r>
                          <w:r>
                            <w:t>2</w:t>
                          </w:r>
                          <w:r>
                            <w:fldChar w:fldCharType="end"/>
                          </w:r>
                          <w:r>
                            <w:rPr>
                              <w:rFonts w:ascii="宋体" w:hAnsi="宋体"/>
                              <w:sz w:val="18"/>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C5390D4" id="_x0000_t202" coordsize="21600,21600" o:spt="202" path="m,l,21600r21600,l21600,xe">
              <v:stroke joinstyle="miter"/>
              <v:path gradientshapeok="t" o:connecttype="rect"/>
            </v:shapetype>
            <v:shape id="文本框 29" o:spid="_x0000_s1085" type="#_x0000_t202" style="position:absolute;left:0;text-align:left;margin-left:283.6pt;margin-top:768.95pt;width:33.55pt;height:11pt;z-index:-2516459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" filled="f" stroked="f">
              <v:textbox inset="0,0,0,0">
                <w:txbxContent>
                  <w:p w14:paraId="518E6C5A" w14:textId="77777777" w:rsidR="0090787B" w:rsidRDefault="0090787B">
                    <w:pPr>
                      <w:spacing w:line="200" w:lineRule="exact"/>
                      <w:ind w:left="20"/>
                      <w:rPr>
                        <w:rFonts w:ascii="宋体" w:eastAsia="宋体" w:hAnsi="宋体" w:cs="宋体"/>
                        <w:sz w:val="18"/>
                        <w:szCs w:val="18"/>
                      </w:rPr>
                    </w:pPr>
                    <w:r>
                      <w:rPr>
                        <w:rFonts w:ascii="宋体" w:hAnsi="宋体"/>
                        <w:sz w:val="18"/>
                      </w:rPr>
                      <w:t>·</w:t>
                    </w:r>
                    <w:r>
                      <w:rPr>
                        <w:rFonts w:ascii="宋体" w:hAnsi="宋体"/>
                        <w:spacing w:val="-90"/>
                        <w:sz w:val="18"/>
                      </w:rPr>
                      <w:t>1</w:t>
                    </w:r>
                    <w:r>
                      <w:rPr>
                        <w:rFonts w:ascii="宋体" w:hAnsi="宋体"/>
                        <w:sz w:val="18"/>
                      </w:rPr>
                      <w:t xml:space="preserve"> </w:t>
                    </w:r>
                    <w:r>
                      <w:fldChar w:fldCharType="begin"/>
                    </w:r>
                    <w:r>
                      <w:rPr>
                        <w:rFonts w:ascii="宋体" w:hAnsi="宋体"/>
                        <w:sz w:val="18"/>
                      </w:rPr>
                      <w:instrText xml:space="preserve"> PAGE </w:instrText>
                    </w:r>
                    <w:r>
                      <w:fldChar w:fldCharType="separate"/>
                    </w:r>
                    <w:r>
                      <w:t>2</w:t>
                    </w:r>
                    <w:r>
                      <w:fldChar w:fldCharType="end"/>
                    </w:r>
                    <w:r>
                      <w:rPr>
                        <w:rFonts w:ascii="宋体" w:hAnsi="宋体"/>
                        <w:sz w:val="18"/>
                      </w:rPr>
                      <w:t xml:space="preserve">· </w:t>
                    </w:r>
                  </w:p>
                </w:txbxContent>
              </v:textbox>
              <w10:wrap anchorx="page" anchory="page"/>
            </v:shape>
          </w:pict>
        </mc:Fallback>
      </mc:AlternateContent>
    </w:r>
    <w:r>
      <w:rPr>
        <w:noProof/>
        <w:sz w:val="22"/>
      </w:rPr>
      <mc:AlternateContent>
        <mc:Choice Requires="wps">
          <w:drawing>
            <wp:anchor distT="0" distB="0" distL="114300" distR="114300" simplePos="0" relativeHeight="251671552" behindDoc="1" locked="0" layoutInCell="1" allowOverlap="1" wp14:anchorId="7CE7D646" wp14:editId="65714154">
              <wp:simplePos x="0" y="0"/>
              <wp:positionH relativeFrom="page">
                <wp:posOffset>1131570</wp:posOffset>
              </wp:positionH>
              <wp:positionV relativeFrom="page">
                <wp:posOffset>9918065</wp:posOffset>
              </wp:positionV>
              <wp:extent cx="82550" cy="139700"/>
              <wp:effectExtent l="0" t="2540" r="0" b="635"/>
              <wp:wrapNone/>
              <wp:docPr id="1811322143" name="文本框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550"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E82235" w14:textId="77777777" w:rsidR="0090787B" w:rsidRDefault="0090787B">
                          <w:pPr>
                            <w:spacing w:line="200" w:lineRule="exact"/>
                            <w:ind w:left="20"/>
                            <w:rPr>
                              <w:rFonts w:ascii="宋体" w:eastAsia="宋体" w:hAnsi="宋体" w:cs="宋体"/>
                              <w:sz w:val="18"/>
                              <w:szCs w:val="18"/>
                            </w:rPr>
                          </w:pPr>
                          <w:r>
                            <w:rPr>
                              <w:rFonts w:ascii="宋体"/>
                              <w:sz w:val="18"/>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CE7D646" id="文本框 28" o:spid="_x0000_s1086" type="#_x0000_t202" style="position:absolute;left:0;text-align:left;margin-left:89.1pt;margin-top:780.95pt;width:6.5pt;height:11pt;z-index:-2516449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" filled="f" stroked="f">
              <v:textbox inset="0,0,0,0">
                <w:txbxContent>
                  <w:p w14:paraId="21E82235" w14:textId="77777777" w:rsidR="0090787B" w:rsidRDefault="0090787B">
                    <w:pPr>
                      <w:spacing w:line="200" w:lineRule="exact"/>
                      <w:ind w:left="20"/>
                      <w:rPr>
                        <w:rFonts w:ascii="宋体" w:eastAsia="宋体" w:hAnsi="宋体" w:cs="宋体"/>
                        <w:sz w:val="18"/>
                        <w:szCs w:val="18"/>
                      </w:rPr>
                    </w:pPr>
                    <w:r>
                      <w:rPr>
                        <w:rFonts w:ascii="宋体"/>
                        <w:sz w:val="18"/>
                      </w:rPr>
                      <w:t xml:space="preserve"> </w:t>
                    </w:r>
                  </w:p>
                </w:txbxContent>
              </v:textbox>
              <w10:wrap anchorx="page" anchory="page"/>
            </v:shape>
          </w:pict>
        </mc:Fallback>
      </mc:AlternateConten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5F885C" w14:textId="2F8BA959" w:rsidR="0090787B" w:rsidRDefault="0090787B">
    <w:pPr>
      <w:spacing w:line="14" w:lineRule="auto"/>
      <w:rPr>
        <w:sz w:val="20"/>
        <w:szCs w:val="20"/>
      </w:rPr>
    </w:pPr>
    <w:r>
      <w:rPr>
        <w:noProof/>
        <w:sz w:val="22"/>
      </w:rPr>
      <mc:AlternateContent>
        <mc:Choice Requires="wps">
          <w:drawing>
            <wp:anchor distT="0" distB="0" distL="114300" distR="114300" simplePos="0" relativeHeight="251672576" behindDoc="1" locked="0" layoutInCell="1" allowOverlap="1" wp14:anchorId="651443A6" wp14:editId="6F912D81">
              <wp:simplePos x="0" y="0"/>
              <wp:positionH relativeFrom="page">
                <wp:posOffset>3601720</wp:posOffset>
              </wp:positionH>
              <wp:positionV relativeFrom="page">
                <wp:posOffset>9765665</wp:posOffset>
              </wp:positionV>
              <wp:extent cx="426085" cy="139700"/>
              <wp:effectExtent l="1270" t="2540" r="1270" b="635"/>
              <wp:wrapNone/>
              <wp:docPr id="1832642701" name="文本框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608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8DA463" w14:textId="77777777" w:rsidR="0090787B" w:rsidRDefault="0090787B">
                          <w:pPr>
                            <w:spacing w:line="200" w:lineRule="exact"/>
                            <w:ind w:left="20"/>
                            <w:rPr>
                              <w:rFonts w:ascii="宋体" w:eastAsia="宋体" w:hAnsi="宋体" w:cs="宋体"/>
                              <w:sz w:val="18"/>
                              <w:szCs w:val="18"/>
                            </w:rPr>
                          </w:pPr>
                          <w:r>
                            <w:rPr>
                              <w:rFonts w:ascii="宋体" w:hAnsi="宋体"/>
                              <w:sz w:val="18"/>
                            </w:rPr>
                            <w:t>·</w:t>
                          </w:r>
                          <w:r>
                            <w:rPr>
                              <w:rFonts w:ascii="宋体" w:hAnsi="宋体"/>
                              <w:spacing w:val="-90"/>
                              <w:sz w:val="18"/>
                            </w:rPr>
                            <w:t>1</w:t>
                          </w:r>
                          <w:r>
                            <w:rPr>
                              <w:rFonts w:ascii="宋体" w:hAnsi="宋体"/>
                              <w:sz w:val="18"/>
                            </w:rPr>
                            <w:t xml:space="preserve"> 8·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51443A6" id="_x0000_t202" coordsize="21600,21600" o:spt="202" path="m,l,21600r21600,l21600,xe">
              <v:stroke joinstyle="miter"/>
              <v:path gradientshapeok="t" o:connecttype="rect"/>
            </v:shapetype>
            <v:shape id="文本框 27" o:spid="_x0000_s1087" type="#_x0000_t202" style="position:absolute;left:0;text-align:left;margin-left:283.6pt;margin-top:768.95pt;width:33.55pt;height:11pt;z-index:-2516439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" filled="f" stroked="f">
              <v:textbox inset="0,0,0,0">
                <w:txbxContent>
                  <w:p w14:paraId="628DA463" w14:textId="77777777" w:rsidR="0090787B" w:rsidRDefault="0090787B">
                    <w:pPr>
                      <w:spacing w:line="200" w:lineRule="exact"/>
                      <w:ind w:left="20"/>
                      <w:rPr>
                        <w:rFonts w:ascii="宋体" w:eastAsia="宋体" w:hAnsi="宋体" w:cs="宋体"/>
                        <w:sz w:val="18"/>
                        <w:szCs w:val="18"/>
                      </w:rPr>
                    </w:pPr>
                    <w:r>
                      <w:rPr>
                        <w:rFonts w:ascii="宋体" w:hAnsi="宋体"/>
                        <w:sz w:val="18"/>
                      </w:rPr>
                      <w:t>·</w:t>
                    </w:r>
                    <w:r>
                      <w:rPr>
                        <w:rFonts w:ascii="宋体" w:hAnsi="宋体"/>
                        <w:spacing w:val="-90"/>
                        <w:sz w:val="18"/>
                      </w:rPr>
                      <w:t>1</w:t>
                    </w:r>
                    <w:r>
                      <w:rPr>
                        <w:rFonts w:ascii="宋体" w:hAnsi="宋体"/>
                        <w:sz w:val="18"/>
                      </w:rPr>
                      <w:t xml:space="preserve"> 8· </w:t>
                    </w:r>
                  </w:p>
                </w:txbxContent>
              </v:textbox>
              <w10:wrap anchorx="page" anchory="page"/>
            </v:shape>
          </w:pict>
        </mc:Fallback>
      </mc:AlternateContent>
    </w:r>
    <w:r>
      <w:rPr>
        <w:noProof/>
        <w:sz w:val="22"/>
      </w:rPr>
      <mc:AlternateContent>
        <mc:Choice Requires="wps">
          <w:drawing>
            <wp:anchor distT="0" distB="0" distL="114300" distR="114300" simplePos="0" relativeHeight="251673600" behindDoc="1" locked="0" layoutInCell="1" allowOverlap="1" wp14:anchorId="557419D6" wp14:editId="2733F8F6">
              <wp:simplePos x="0" y="0"/>
              <wp:positionH relativeFrom="page">
                <wp:posOffset>1131570</wp:posOffset>
              </wp:positionH>
              <wp:positionV relativeFrom="page">
                <wp:posOffset>9918065</wp:posOffset>
              </wp:positionV>
              <wp:extent cx="82550" cy="139700"/>
              <wp:effectExtent l="0" t="2540" r="0" b="635"/>
              <wp:wrapNone/>
              <wp:docPr id="2090864275" name="文本框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550"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BA64CA" w14:textId="77777777" w:rsidR="0090787B" w:rsidRDefault="0090787B">
                          <w:pPr>
                            <w:spacing w:line="200" w:lineRule="exact"/>
                            <w:ind w:left="20"/>
                            <w:rPr>
                              <w:rFonts w:ascii="宋体" w:eastAsia="宋体" w:hAnsi="宋体" w:cs="宋体"/>
                              <w:sz w:val="18"/>
                              <w:szCs w:val="18"/>
                            </w:rPr>
                          </w:pPr>
                          <w:r>
                            <w:rPr>
                              <w:rFonts w:ascii="宋体"/>
                              <w:sz w:val="18"/>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57419D6" id="文本框 26" o:spid="_x0000_s1088" type="#_x0000_t202" style="position:absolute;left:0;text-align:left;margin-left:89.1pt;margin-top:780.95pt;width:6.5pt;height:11pt;z-index:-2516428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" filled="f" stroked="f">
              <v:textbox inset="0,0,0,0">
                <w:txbxContent>
                  <w:p w14:paraId="5FBA64CA" w14:textId="77777777" w:rsidR="0090787B" w:rsidRDefault="0090787B">
                    <w:pPr>
                      <w:spacing w:line="200" w:lineRule="exact"/>
                      <w:ind w:left="20"/>
                      <w:rPr>
                        <w:rFonts w:ascii="宋体" w:eastAsia="宋体" w:hAnsi="宋体" w:cs="宋体"/>
                        <w:sz w:val="18"/>
                        <w:szCs w:val="18"/>
                      </w:rPr>
                    </w:pPr>
                    <w:r>
                      <w:rPr>
                        <w:rFonts w:ascii="宋体"/>
                        <w:sz w:val="18"/>
                      </w:rPr>
                      <w:t xml:space="preserve"> </w:t>
                    </w:r>
                  </w:p>
                </w:txbxContent>
              </v:textbox>
              <w10:wrap anchorx="page" anchory="page"/>
            </v:shape>
          </w:pict>
        </mc:Fallback>
      </mc:AlternateConten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B1DEFC" w14:textId="64CDE3C8" w:rsidR="0090787B" w:rsidRDefault="0090787B">
    <w:pPr>
      <w:spacing w:line="14" w:lineRule="auto"/>
      <w:rPr>
        <w:sz w:val="20"/>
        <w:szCs w:val="20"/>
      </w:rPr>
    </w:pPr>
    <w:r>
      <w:rPr>
        <w:noProof/>
        <w:sz w:val="22"/>
      </w:rPr>
      <mc:AlternateContent>
        <mc:Choice Requires="wps">
          <w:drawing>
            <wp:anchor distT="0" distB="0" distL="114300" distR="114300" simplePos="0" relativeHeight="251674624" behindDoc="1" locked="0" layoutInCell="1" allowOverlap="1" wp14:anchorId="620FFB1C" wp14:editId="0FC07179">
              <wp:simplePos x="0" y="0"/>
              <wp:positionH relativeFrom="page">
                <wp:posOffset>3601720</wp:posOffset>
              </wp:positionH>
              <wp:positionV relativeFrom="page">
                <wp:posOffset>9765665</wp:posOffset>
              </wp:positionV>
              <wp:extent cx="426085" cy="139700"/>
              <wp:effectExtent l="1270" t="2540" r="1270" b="635"/>
              <wp:wrapNone/>
              <wp:docPr id="1560701525" name="文本框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608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BEF2C1" w14:textId="77777777" w:rsidR="0090787B" w:rsidRDefault="0090787B">
                          <w:pPr>
                            <w:spacing w:line="200" w:lineRule="exact"/>
                            <w:ind w:left="20"/>
                            <w:rPr>
                              <w:rFonts w:ascii="宋体" w:eastAsia="宋体" w:hAnsi="宋体" w:cs="宋体"/>
                              <w:sz w:val="18"/>
                              <w:szCs w:val="18"/>
                            </w:rPr>
                          </w:pPr>
                          <w:r>
                            <w:rPr>
                              <w:rFonts w:ascii="宋体" w:hAnsi="宋体"/>
                              <w:sz w:val="18"/>
                            </w:rPr>
                            <w:t>·</w:t>
                          </w:r>
                          <w:r>
                            <w:fldChar w:fldCharType="begin"/>
                          </w:r>
                          <w:r>
                            <w:rPr>
                              <w:rFonts w:ascii="宋体" w:hAnsi="宋体"/>
                              <w:sz w:val="18"/>
                            </w:rPr>
                            <w:instrText xml:space="preserve"> PAGE </w:instrText>
                          </w:r>
                          <w:r>
                            <w:fldChar w:fldCharType="separate"/>
                          </w:r>
                          <w:r>
                            <w:t>1</w:t>
                          </w:r>
                          <w:r>
                            <w:fldChar w:fldCharType="end"/>
                          </w:r>
                          <w:r>
                            <w:rPr>
                              <w:rFonts w:ascii="宋体" w:hAnsi="宋体"/>
                              <w:sz w:val="18"/>
                            </w:rPr>
                            <w:t xml:space="preserve"> 9·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20FFB1C" id="_x0000_t202" coordsize="21600,21600" o:spt="202" path="m,l,21600r21600,l21600,xe">
              <v:stroke joinstyle="miter"/>
              <v:path gradientshapeok="t" o:connecttype="rect"/>
            </v:shapetype>
            <v:shape id="文本框 25" o:spid="_x0000_s1089" type="#_x0000_t202" style="position:absolute;left:0;text-align:left;margin-left:283.6pt;margin-top:768.95pt;width:33.55pt;height:11pt;z-index:-2516418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" filled="f" stroked="f">
              <v:textbox inset="0,0,0,0">
                <w:txbxContent>
                  <w:p w14:paraId="45BEF2C1" w14:textId="77777777" w:rsidR="0090787B" w:rsidRDefault="0090787B">
                    <w:pPr>
                      <w:spacing w:line="200" w:lineRule="exact"/>
                      <w:ind w:left="20"/>
                      <w:rPr>
                        <w:rFonts w:ascii="宋体" w:eastAsia="宋体" w:hAnsi="宋体" w:cs="宋体"/>
                        <w:sz w:val="18"/>
                        <w:szCs w:val="18"/>
                      </w:rPr>
                    </w:pPr>
                    <w:r>
                      <w:rPr>
                        <w:rFonts w:ascii="宋体" w:hAnsi="宋体"/>
                        <w:sz w:val="18"/>
                      </w:rPr>
                      <w:t>·</w:t>
                    </w:r>
                    <w:r>
                      <w:fldChar w:fldCharType="begin"/>
                    </w:r>
                    <w:r>
                      <w:rPr>
                        <w:rFonts w:ascii="宋体" w:hAnsi="宋体"/>
                        <w:sz w:val="18"/>
                      </w:rPr>
                      <w:instrText xml:space="preserve"> PAGE </w:instrText>
                    </w:r>
                    <w:r>
                      <w:fldChar w:fldCharType="separate"/>
                    </w:r>
                    <w:r>
                      <w:t>1</w:t>
                    </w:r>
                    <w:r>
                      <w:fldChar w:fldCharType="end"/>
                    </w:r>
                    <w:r>
                      <w:rPr>
                        <w:rFonts w:ascii="宋体" w:hAnsi="宋体"/>
                        <w:sz w:val="18"/>
                      </w:rPr>
                      <w:t xml:space="preserve"> 9· </w:t>
                    </w:r>
                  </w:p>
                </w:txbxContent>
              </v:textbox>
              <w10:wrap anchorx="page" anchory="page"/>
            </v:shape>
          </w:pict>
        </mc:Fallback>
      </mc:AlternateContent>
    </w:r>
    <w:r>
      <w:rPr>
        <w:noProof/>
        <w:sz w:val="22"/>
      </w:rPr>
      <mc:AlternateContent>
        <mc:Choice Requires="wps">
          <w:drawing>
            <wp:anchor distT="0" distB="0" distL="114300" distR="114300" simplePos="0" relativeHeight="251675648" behindDoc="1" locked="0" layoutInCell="1" allowOverlap="1" wp14:anchorId="1A214F3F" wp14:editId="6A61B850">
              <wp:simplePos x="0" y="0"/>
              <wp:positionH relativeFrom="page">
                <wp:posOffset>1131570</wp:posOffset>
              </wp:positionH>
              <wp:positionV relativeFrom="page">
                <wp:posOffset>9918065</wp:posOffset>
              </wp:positionV>
              <wp:extent cx="82550" cy="139700"/>
              <wp:effectExtent l="0" t="2540" r="0" b="635"/>
              <wp:wrapNone/>
              <wp:docPr id="1757706474" name="文本框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550"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E1CFF3" w14:textId="77777777" w:rsidR="0090787B" w:rsidRDefault="0090787B">
                          <w:pPr>
                            <w:spacing w:line="200" w:lineRule="exact"/>
                            <w:ind w:left="20"/>
                            <w:rPr>
                              <w:rFonts w:ascii="宋体" w:eastAsia="宋体" w:hAnsi="宋体" w:cs="宋体"/>
                              <w:sz w:val="18"/>
                              <w:szCs w:val="18"/>
                            </w:rPr>
                          </w:pPr>
                          <w:r>
                            <w:rPr>
                              <w:rFonts w:ascii="宋体"/>
                              <w:sz w:val="18"/>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A214F3F" id="文本框 24" o:spid="_x0000_s1090" type="#_x0000_t202" style="position:absolute;left:0;text-align:left;margin-left:89.1pt;margin-top:780.95pt;width:6.5pt;height:11pt;z-index:-2516408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" filled="f" stroked="f">
              <v:textbox inset="0,0,0,0">
                <w:txbxContent>
                  <w:p w14:paraId="73E1CFF3" w14:textId="77777777" w:rsidR="0090787B" w:rsidRDefault="0090787B">
                    <w:pPr>
                      <w:spacing w:line="200" w:lineRule="exact"/>
                      <w:ind w:left="20"/>
                      <w:rPr>
                        <w:rFonts w:ascii="宋体" w:eastAsia="宋体" w:hAnsi="宋体" w:cs="宋体"/>
                        <w:sz w:val="18"/>
                        <w:szCs w:val="18"/>
                      </w:rPr>
                    </w:pPr>
                    <w:r>
                      <w:rPr>
                        <w:rFonts w:ascii="宋体"/>
                        <w:sz w:val="18"/>
                      </w:rPr>
                      <w:t xml:space="preserve"> </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A3025A" w14:textId="77777777" w:rsidR="00A864B9" w:rsidRDefault="00A864B9">
      <w:r>
        <w:separator/>
      </w:r>
    </w:p>
  </w:footnote>
  <w:footnote w:type="continuationSeparator" w:id="0">
    <w:p w14:paraId="5C06DCC4" w14:textId="77777777" w:rsidR="00A864B9" w:rsidRDefault="00A864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3BCA4B" w14:textId="77777777" w:rsidR="00B91229" w:rsidRDefault="00000000">
    <w:pPr>
      <w:pStyle w:val="ad"/>
      <w:rPr>
        <w:rFonts w:ascii="楷体" w:eastAsia="楷体" w:hAnsi="楷体"/>
        <w:b/>
        <w:bCs/>
        <w:sz w:val="28"/>
        <w:szCs w:val="28"/>
      </w:rPr>
    </w:pPr>
    <w:r>
      <w:rPr>
        <w:rFonts w:ascii="楷体" w:eastAsia="楷体" w:hAnsi="楷体" w:hint="eastAsia"/>
        <w:b/>
        <w:bCs/>
        <w:sz w:val="28"/>
        <w:szCs w:val="28"/>
      </w:rPr>
      <w:t>苏州大学第一临床医学院诊断教研室</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C23E21" w14:textId="748AE82B" w:rsidR="0090787B" w:rsidRDefault="0090787B">
    <w:pPr>
      <w:spacing w:line="14" w:lineRule="auto"/>
      <w:rPr>
        <w:sz w:val="20"/>
        <w:szCs w:val="20"/>
      </w:rPr>
    </w:pPr>
    <w:r>
      <w:rPr>
        <w:noProof/>
        <w:sz w:val="22"/>
      </w:rPr>
      <mc:AlternateContent>
        <mc:Choice Requires="wps">
          <w:drawing>
            <wp:anchor distT="0" distB="0" distL="114300" distR="114300" simplePos="0" relativeHeight="251659264" behindDoc="1" locked="0" layoutInCell="1" allowOverlap="1" wp14:anchorId="43C5FBF9" wp14:editId="1623C009">
              <wp:simplePos x="0" y="0"/>
              <wp:positionH relativeFrom="page">
                <wp:posOffset>3773170</wp:posOffset>
              </wp:positionH>
              <wp:positionV relativeFrom="page">
                <wp:posOffset>537210</wp:posOffset>
              </wp:positionV>
              <wp:extent cx="82550" cy="139700"/>
              <wp:effectExtent l="1270" t="3810" r="1905" b="0"/>
              <wp:wrapNone/>
              <wp:docPr id="779521326" name="文本框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550"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C99320" w14:textId="77777777" w:rsidR="0090787B" w:rsidRDefault="0090787B">
                          <w:pPr>
                            <w:spacing w:line="200" w:lineRule="exact"/>
                            <w:ind w:left="20"/>
                            <w:rPr>
                              <w:rFonts w:ascii="宋体" w:eastAsia="宋体" w:hAnsi="宋体" w:cs="宋体"/>
                              <w:sz w:val="18"/>
                              <w:szCs w:val="18"/>
                            </w:rPr>
                          </w:pPr>
                          <w:r>
                            <w:rPr>
                              <w:rFonts w:ascii="宋体"/>
                              <w:sz w:val="18"/>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3C5FBF9" id="_x0000_t202" coordsize="21600,21600" o:spt="202" path="m,l,21600r21600,l21600,xe">
              <v:stroke joinstyle="miter"/>
              <v:path gradientshapeok="t" o:connecttype="rect"/>
            </v:shapetype>
            <v:shape id="文本框 40" o:spid="_x0000_s1074" type="#_x0000_t202" style="position:absolute;left:0;text-align:left;margin-left:297.1pt;margin-top:42.3pt;width:6.5pt;height:11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" filled="f" stroked="f">
              <v:textbox inset="0,0,0,0">
                <w:txbxContent>
                  <w:p w14:paraId="03C99320" w14:textId="77777777" w:rsidR="0090787B" w:rsidRDefault="0090787B">
                    <w:pPr>
                      <w:spacing w:line="200" w:lineRule="exact"/>
                      <w:ind w:left="20"/>
                      <w:rPr>
                        <w:rFonts w:ascii="宋体" w:eastAsia="宋体" w:hAnsi="宋体" w:cs="宋体"/>
                        <w:sz w:val="18"/>
                        <w:szCs w:val="18"/>
                      </w:rPr>
                    </w:pPr>
                    <w:r>
                      <w:rPr>
                        <w:rFonts w:ascii="宋体"/>
                        <w:sz w:val="18"/>
                      </w:rPr>
                      <w:t xml:space="preserve"> </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44970"/>
    <w:multiLevelType w:val="multilevel"/>
    <w:tmpl w:val="02C44970"/>
    <w:lvl w:ilvl="0">
      <w:start w:val="1"/>
      <w:numFmt w:val="decimal"/>
      <w:lvlText w:val="%1)"/>
      <w:lvlJc w:val="left"/>
      <w:pPr>
        <w:tabs>
          <w:tab w:val="left" w:pos="420"/>
        </w:tabs>
        <w:ind w:left="420"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 w15:restartNumberingAfterBreak="0">
    <w:nsid w:val="02C72D0C"/>
    <w:multiLevelType w:val="singleLevel"/>
    <w:tmpl w:val="02C72D0C"/>
    <w:lvl w:ilvl="0">
      <w:start w:val="1"/>
      <w:numFmt w:val="decimal"/>
      <w:lvlText w:val="%1."/>
      <w:lvlJc w:val="left"/>
      <w:pPr>
        <w:tabs>
          <w:tab w:val="left" w:pos="425"/>
        </w:tabs>
        <w:ind w:left="425" w:hanging="425"/>
      </w:pPr>
      <w:rPr>
        <w:rFonts w:hint="eastAsia"/>
      </w:rPr>
    </w:lvl>
  </w:abstractNum>
  <w:abstractNum w:abstractNumId="2" w15:restartNumberingAfterBreak="0">
    <w:nsid w:val="02DD00A7"/>
    <w:multiLevelType w:val="singleLevel"/>
    <w:tmpl w:val="02DD00A7"/>
    <w:lvl w:ilvl="0">
      <w:start w:val="1"/>
      <w:numFmt w:val="decimal"/>
      <w:lvlText w:val="%1)"/>
      <w:lvlJc w:val="left"/>
      <w:pPr>
        <w:tabs>
          <w:tab w:val="left" w:pos="425"/>
        </w:tabs>
        <w:ind w:left="425" w:hanging="425"/>
      </w:pPr>
      <w:rPr>
        <w:rFonts w:hint="eastAsia"/>
      </w:rPr>
    </w:lvl>
  </w:abstractNum>
  <w:abstractNum w:abstractNumId="3" w15:restartNumberingAfterBreak="0">
    <w:nsid w:val="06CB5843"/>
    <w:multiLevelType w:val="multilevel"/>
    <w:tmpl w:val="06CB5843"/>
    <w:lvl w:ilvl="0">
      <w:start w:val="1"/>
      <w:numFmt w:val="decimal"/>
      <w:lvlText w:val="%1)"/>
      <w:lvlJc w:val="left"/>
      <w:pPr>
        <w:tabs>
          <w:tab w:val="left" w:pos="420"/>
        </w:tabs>
        <w:ind w:left="420" w:hanging="420"/>
      </w:pPr>
    </w:lvl>
    <w:lvl w:ilvl="1">
      <w:start w:val="2"/>
      <w:numFmt w:val="decimal"/>
      <w:lvlText w:val="%2."/>
      <w:lvlJc w:val="left"/>
      <w:pPr>
        <w:tabs>
          <w:tab w:val="left" w:pos="840"/>
        </w:tabs>
        <w:ind w:left="840" w:hanging="420"/>
      </w:pPr>
      <w:rPr>
        <w:rFonts w:hint="eastAsia"/>
      </w:r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 w15:restartNumberingAfterBreak="0">
    <w:nsid w:val="089B5911"/>
    <w:multiLevelType w:val="singleLevel"/>
    <w:tmpl w:val="089B5911"/>
    <w:lvl w:ilvl="0">
      <w:start w:val="1"/>
      <w:numFmt w:val="decimal"/>
      <w:lvlText w:val="%1)"/>
      <w:lvlJc w:val="left"/>
      <w:pPr>
        <w:tabs>
          <w:tab w:val="left" w:pos="425"/>
        </w:tabs>
        <w:ind w:left="425" w:hanging="425"/>
      </w:pPr>
      <w:rPr>
        <w:rFonts w:hint="eastAsia"/>
      </w:rPr>
    </w:lvl>
  </w:abstractNum>
  <w:abstractNum w:abstractNumId="5" w15:restartNumberingAfterBreak="0">
    <w:nsid w:val="0F846CD7"/>
    <w:multiLevelType w:val="multilevel"/>
    <w:tmpl w:val="0F846CD7"/>
    <w:lvl w:ilvl="0">
      <w:start w:val="1"/>
      <w:numFmt w:val="decimal"/>
      <w:lvlText w:val="%1)"/>
      <w:lvlJc w:val="left"/>
      <w:pPr>
        <w:tabs>
          <w:tab w:val="left" w:pos="420"/>
        </w:tabs>
        <w:ind w:left="420"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12AC78DF"/>
    <w:multiLevelType w:val="multilevel"/>
    <w:tmpl w:val="12AC78DF"/>
    <w:lvl w:ilvl="0">
      <w:start w:val="1"/>
      <w:numFmt w:val="japaneseCounting"/>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19687209"/>
    <w:multiLevelType w:val="singleLevel"/>
    <w:tmpl w:val="19687209"/>
    <w:lvl w:ilvl="0">
      <w:start w:val="1"/>
      <w:numFmt w:val="decimal"/>
      <w:lvlText w:val="%1)"/>
      <w:lvlJc w:val="left"/>
      <w:pPr>
        <w:tabs>
          <w:tab w:val="left" w:pos="425"/>
        </w:tabs>
        <w:ind w:left="425" w:hanging="425"/>
      </w:pPr>
      <w:rPr>
        <w:rFonts w:hint="eastAsia"/>
      </w:rPr>
    </w:lvl>
  </w:abstractNum>
  <w:abstractNum w:abstractNumId="8" w15:restartNumberingAfterBreak="0">
    <w:nsid w:val="1AE03355"/>
    <w:multiLevelType w:val="singleLevel"/>
    <w:tmpl w:val="1AE03355"/>
    <w:lvl w:ilvl="0">
      <w:start w:val="1"/>
      <w:numFmt w:val="decimal"/>
      <w:lvlText w:val="%1)"/>
      <w:lvlJc w:val="left"/>
      <w:pPr>
        <w:tabs>
          <w:tab w:val="left" w:pos="425"/>
        </w:tabs>
        <w:ind w:left="425" w:hanging="425"/>
      </w:pPr>
      <w:rPr>
        <w:rFonts w:hint="eastAsia"/>
      </w:rPr>
    </w:lvl>
  </w:abstractNum>
  <w:abstractNum w:abstractNumId="9" w15:restartNumberingAfterBreak="0">
    <w:nsid w:val="27C2793E"/>
    <w:multiLevelType w:val="singleLevel"/>
    <w:tmpl w:val="27C2793E"/>
    <w:lvl w:ilvl="0">
      <w:start w:val="1"/>
      <w:numFmt w:val="decimal"/>
      <w:lvlText w:val="%1)"/>
      <w:lvlJc w:val="left"/>
      <w:pPr>
        <w:tabs>
          <w:tab w:val="left" w:pos="425"/>
        </w:tabs>
        <w:ind w:left="425" w:hanging="425"/>
      </w:pPr>
      <w:rPr>
        <w:rFonts w:hint="eastAsia"/>
      </w:rPr>
    </w:lvl>
  </w:abstractNum>
  <w:abstractNum w:abstractNumId="10" w15:restartNumberingAfterBreak="0">
    <w:nsid w:val="2C167B94"/>
    <w:multiLevelType w:val="multilevel"/>
    <w:tmpl w:val="2C167B94"/>
    <w:lvl w:ilvl="0">
      <w:start w:val="1"/>
      <w:numFmt w:val="japaneseCounting"/>
      <w:lvlText w:val="%1、"/>
      <w:lvlJc w:val="left"/>
      <w:pPr>
        <w:tabs>
          <w:tab w:val="left" w:pos="840"/>
        </w:tabs>
        <w:ind w:left="84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1" w15:restartNumberingAfterBreak="0">
    <w:nsid w:val="2CAD3123"/>
    <w:multiLevelType w:val="multilevel"/>
    <w:tmpl w:val="2CAD3123"/>
    <w:lvl w:ilvl="0">
      <w:start w:val="2"/>
      <w:numFmt w:val="decimal"/>
      <w:lvlText w:val=""/>
      <w:lvlJc w:val="left"/>
      <w:pPr>
        <w:tabs>
          <w:tab w:val="left" w:pos="360"/>
        </w:tabs>
        <w:ind w:left="360" w:hanging="360"/>
      </w:pPr>
      <w:rPr>
        <w:rFonts w:hint="default"/>
      </w:rPr>
    </w:lvl>
    <w:lvl w:ilvl="1">
      <w:start w:val="1"/>
      <w:numFmt w:val="decimal"/>
      <w:lvlText w:val="（%2）"/>
      <w:lvlJc w:val="left"/>
      <w:pPr>
        <w:tabs>
          <w:tab w:val="left" w:pos="1140"/>
        </w:tabs>
        <w:ind w:left="1140" w:hanging="720"/>
      </w:pPr>
      <w:rPr>
        <w:rFonts w:hint="eastAsia"/>
      </w:rPr>
    </w:lvl>
    <w:lvl w:ilvl="2">
      <w:start w:val="1"/>
      <w:numFmt w:val="decimal"/>
      <w:lvlText w:val="%3."/>
      <w:lvlJc w:val="left"/>
      <w:pPr>
        <w:tabs>
          <w:tab w:val="left" w:pos="1200"/>
        </w:tabs>
        <w:ind w:left="1200" w:hanging="360"/>
      </w:pPr>
      <w:rPr>
        <w:rFonts w:hint="eastAsia"/>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2" w15:restartNumberingAfterBreak="0">
    <w:nsid w:val="343A4625"/>
    <w:multiLevelType w:val="multilevel"/>
    <w:tmpl w:val="343A4625"/>
    <w:lvl w:ilvl="0">
      <w:start w:val="1"/>
      <w:numFmt w:val="decimal"/>
      <w:lvlText w:val="%1."/>
      <w:lvlJc w:val="left"/>
      <w:pPr>
        <w:tabs>
          <w:tab w:val="left" w:pos="420"/>
        </w:tabs>
        <w:ind w:left="420" w:hanging="420"/>
      </w:pPr>
    </w:lvl>
    <w:lvl w:ilvl="1">
      <w:start w:val="2"/>
      <w:numFmt w:val="decimal"/>
      <w:lvlText w:val="%2"/>
      <w:lvlJc w:val="left"/>
      <w:pPr>
        <w:tabs>
          <w:tab w:val="left" w:pos="780"/>
        </w:tabs>
        <w:ind w:left="78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3" w15:restartNumberingAfterBreak="0">
    <w:nsid w:val="38CC2051"/>
    <w:multiLevelType w:val="multilevel"/>
    <w:tmpl w:val="38CC2051"/>
    <w:lvl w:ilvl="0">
      <w:start w:val="1"/>
      <w:numFmt w:val="decimal"/>
      <w:lvlText w:val="%1)"/>
      <w:lvlJc w:val="left"/>
      <w:pPr>
        <w:tabs>
          <w:tab w:val="left" w:pos="420"/>
        </w:tabs>
        <w:ind w:left="420"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4" w15:restartNumberingAfterBreak="0">
    <w:nsid w:val="436961E0"/>
    <w:multiLevelType w:val="multilevel"/>
    <w:tmpl w:val="436961E0"/>
    <w:lvl w:ilvl="0">
      <w:start w:val="1"/>
      <w:numFmt w:val="decimal"/>
      <w:lvlText w:val="%1)"/>
      <w:lvlJc w:val="left"/>
      <w:pPr>
        <w:tabs>
          <w:tab w:val="left" w:pos="420"/>
        </w:tabs>
        <w:ind w:left="420" w:hanging="420"/>
      </w:pPr>
    </w:lvl>
    <w:lvl w:ilvl="1">
      <w:start w:val="2"/>
      <w:numFmt w:val="decimal"/>
      <w:lvlText w:val="%2."/>
      <w:lvlJc w:val="left"/>
      <w:pPr>
        <w:tabs>
          <w:tab w:val="left" w:pos="360"/>
        </w:tabs>
        <w:ind w:left="0" w:firstLine="0"/>
      </w:pPr>
      <w:rPr>
        <w:rFonts w:hint="eastAsia"/>
      </w:rPr>
    </w:lvl>
    <w:lvl w:ilvl="2">
      <w:start w:val="1"/>
      <w:numFmt w:val="decimal"/>
      <w:lvlText w:val="%3)"/>
      <w:lvlJc w:val="left"/>
      <w:pPr>
        <w:tabs>
          <w:tab w:val="left" w:pos="420"/>
        </w:tabs>
        <w:ind w:left="42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5" w15:restartNumberingAfterBreak="0">
    <w:nsid w:val="465B45DD"/>
    <w:multiLevelType w:val="singleLevel"/>
    <w:tmpl w:val="465B45DD"/>
    <w:lvl w:ilvl="0">
      <w:start w:val="1"/>
      <w:numFmt w:val="decimal"/>
      <w:lvlText w:val="%1)"/>
      <w:lvlJc w:val="left"/>
      <w:pPr>
        <w:tabs>
          <w:tab w:val="left" w:pos="425"/>
        </w:tabs>
        <w:ind w:left="425" w:hanging="425"/>
      </w:pPr>
      <w:rPr>
        <w:rFonts w:hint="eastAsia"/>
      </w:rPr>
    </w:lvl>
  </w:abstractNum>
  <w:abstractNum w:abstractNumId="16" w15:restartNumberingAfterBreak="0">
    <w:nsid w:val="4CD01D13"/>
    <w:multiLevelType w:val="multilevel"/>
    <w:tmpl w:val="4CD01D13"/>
    <w:lvl w:ilvl="0">
      <w:start w:val="1"/>
      <w:numFmt w:val="japaneseCounting"/>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50D94CB9"/>
    <w:multiLevelType w:val="multilevel"/>
    <w:tmpl w:val="50D94CB9"/>
    <w:lvl w:ilvl="0">
      <w:start w:val="1"/>
      <w:numFmt w:val="japaneseCounting"/>
      <w:lvlText w:val="%1、"/>
      <w:lvlJc w:val="left"/>
      <w:pPr>
        <w:ind w:left="600" w:hanging="420"/>
      </w:pPr>
      <w:rPr>
        <w:rFonts w:hint="default"/>
      </w:rPr>
    </w:lvl>
    <w:lvl w:ilvl="1">
      <w:start w:val="1"/>
      <w:numFmt w:val="lowerLetter"/>
      <w:lvlText w:val="%2)"/>
      <w:lvlJc w:val="left"/>
      <w:pPr>
        <w:ind w:left="1020" w:hanging="420"/>
      </w:pPr>
    </w:lvl>
    <w:lvl w:ilvl="2">
      <w:start w:val="1"/>
      <w:numFmt w:val="lowerRoman"/>
      <w:lvlText w:val="%3."/>
      <w:lvlJc w:val="right"/>
      <w:pPr>
        <w:ind w:left="1440" w:hanging="420"/>
      </w:pPr>
    </w:lvl>
    <w:lvl w:ilvl="3">
      <w:start w:val="1"/>
      <w:numFmt w:val="decimal"/>
      <w:lvlText w:val="%4."/>
      <w:lvlJc w:val="left"/>
      <w:pPr>
        <w:ind w:left="1860" w:hanging="420"/>
      </w:pPr>
    </w:lvl>
    <w:lvl w:ilvl="4">
      <w:start w:val="1"/>
      <w:numFmt w:val="lowerLetter"/>
      <w:lvlText w:val="%5)"/>
      <w:lvlJc w:val="left"/>
      <w:pPr>
        <w:ind w:left="2280" w:hanging="420"/>
      </w:pPr>
    </w:lvl>
    <w:lvl w:ilvl="5">
      <w:start w:val="1"/>
      <w:numFmt w:val="lowerRoman"/>
      <w:lvlText w:val="%6."/>
      <w:lvlJc w:val="right"/>
      <w:pPr>
        <w:ind w:left="2700" w:hanging="420"/>
      </w:pPr>
    </w:lvl>
    <w:lvl w:ilvl="6">
      <w:start w:val="1"/>
      <w:numFmt w:val="decimal"/>
      <w:lvlText w:val="%7."/>
      <w:lvlJc w:val="left"/>
      <w:pPr>
        <w:ind w:left="3120" w:hanging="420"/>
      </w:pPr>
    </w:lvl>
    <w:lvl w:ilvl="7">
      <w:start w:val="1"/>
      <w:numFmt w:val="lowerLetter"/>
      <w:lvlText w:val="%8)"/>
      <w:lvlJc w:val="left"/>
      <w:pPr>
        <w:ind w:left="3540" w:hanging="420"/>
      </w:pPr>
    </w:lvl>
    <w:lvl w:ilvl="8">
      <w:start w:val="1"/>
      <w:numFmt w:val="lowerRoman"/>
      <w:lvlText w:val="%9."/>
      <w:lvlJc w:val="right"/>
      <w:pPr>
        <w:ind w:left="3960" w:hanging="420"/>
      </w:pPr>
    </w:lvl>
  </w:abstractNum>
  <w:abstractNum w:abstractNumId="18" w15:restartNumberingAfterBreak="0">
    <w:nsid w:val="58412B7E"/>
    <w:multiLevelType w:val="singleLevel"/>
    <w:tmpl w:val="58412B7E"/>
    <w:lvl w:ilvl="0">
      <w:start w:val="1"/>
      <w:numFmt w:val="decimal"/>
      <w:suff w:val="nothing"/>
      <w:lvlText w:val="%1."/>
      <w:lvlJc w:val="left"/>
    </w:lvl>
  </w:abstractNum>
  <w:abstractNum w:abstractNumId="19" w15:restartNumberingAfterBreak="0">
    <w:nsid w:val="60E50881"/>
    <w:multiLevelType w:val="multilevel"/>
    <w:tmpl w:val="60E50881"/>
    <w:lvl w:ilvl="0">
      <w:start w:val="1"/>
      <w:numFmt w:val="japaneseCounting"/>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62077DCF"/>
    <w:multiLevelType w:val="multilevel"/>
    <w:tmpl w:val="62077DCF"/>
    <w:lvl w:ilvl="0">
      <w:start w:val="1"/>
      <w:numFmt w:val="decimal"/>
      <w:lvlText w:val="%1)"/>
      <w:lvlJc w:val="left"/>
      <w:pPr>
        <w:tabs>
          <w:tab w:val="left" w:pos="420"/>
        </w:tabs>
        <w:ind w:left="420"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1" w15:restartNumberingAfterBreak="0">
    <w:nsid w:val="685962E6"/>
    <w:multiLevelType w:val="multilevel"/>
    <w:tmpl w:val="685962E6"/>
    <w:lvl w:ilvl="0">
      <w:start w:val="1"/>
      <w:numFmt w:val="japaneseCounting"/>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73A0019A"/>
    <w:multiLevelType w:val="singleLevel"/>
    <w:tmpl w:val="73A0019A"/>
    <w:lvl w:ilvl="0">
      <w:start w:val="1"/>
      <w:numFmt w:val="decimal"/>
      <w:lvlText w:val="%1)"/>
      <w:lvlJc w:val="left"/>
      <w:pPr>
        <w:tabs>
          <w:tab w:val="left" w:pos="425"/>
        </w:tabs>
        <w:ind w:left="425" w:hanging="425"/>
      </w:pPr>
      <w:rPr>
        <w:rFonts w:hint="eastAsia"/>
      </w:rPr>
    </w:lvl>
  </w:abstractNum>
  <w:abstractNum w:abstractNumId="23" w15:restartNumberingAfterBreak="0">
    <w:nsid w:val="77555416"/>
    <w:multiLevelType w:val="multilevel"/>
    <w:tmpl w:val="77555416"/>
    <w:lvl w:ilvl="0">
      <w:start w:val="1"/>
      <w:numFmt w:val="japaneseCounting"/>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4" w15:restartNumberingAfterBreak="0">
    <w:nsid w:val="776F1C76"/>
    <w:multiLevelType w:val="multilevel"/>
    <w:tmpl w:val="776F1C76"/>
    <w:lvl w:ilvl="0">
      <w:start w:val="1"/>
      <w:numFmt w:val="japaneseCounting"/>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7A79427E"/>
    <w:multiLevelType w:val="multilevel"/>
    <w:tmpl w:val="7A79427E"/>
    <w:lvl w:ilvl="0">
      <w:start w:val="1"/>
      <w:numFmt w:val="japaneseCounting"/>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388408596">
    <w:abstractNumId w:val="17"/>
  </w:num>
  <w:num w:numId="2" w16cid:durableId="478302083">
    <w:abstractNumId w:val="11"/>
  </w:num>
  <w:num w:numId="3" w16cid:durableId="1535312513">
    <w:abstractNumId w:val="23"/>
  </w:num>
  <w:num w:numId="4" w16cid:durableId="901988234">
    <w:abstractNumId w:val="10"/>
  </w:num>
  <w:num w:numId="5" w16cid:durableId="999431343">
    <w:abstractNumId w:val="18"/>
  </w:num>
  <w:num w:numId="6" w16cid:durableId="751051023">
    <w:abstractNumId w:val="16"/>
  </w:num>
  <w:num w:numId="7" w16cid:durableId="1880358976">
    <w:abstractNumId w:val="7"/>
    <w:lvlOverride w:ilvl="0">
      <w:startOverride w:val="1"/>
    </w:lvlOverride>
  </w:num>
  <w:num w:numId="8" w16cid:durableId="1033731713">
    <w:abstractNumId w:val="4"/>
    <w:lvlOverride w:ilvl="0">
      <w:startOverride w:val="1"/>
    </w:lvlOverride>
  </w:num>
  <w:num w:numId="9" w16cid:durableId="74206736">
    <w:abstractNumId w:val="5"/>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481733615">
    <w:abstractNumId w:val="25"/>
  </w:num>
  <w:num w:numId="11" w16cid:durableId="1975285614">
    <w:abstractNumId w:val="22"/>
    <w:lvlOverride w:ilvl="0">
      <w:startOverride w:val="1"/>
    </w:lvlOverride>
  </w:num>
  <w:num w:numId="12" w16cid:durableId="1369834787">
    <w:abstractNumId w:val="9"/>
    <w:lvlOverride w:ilvl="0">
      <w:startOverride w:val="1"/>
    </w:lvlOverride>
  </w:num>
  <w:num w:numId="13" w16cid:durableId="1573739198">
    <w:abstractNumId w:val="1"/>
    <w:lvlOverride w:ilvl="0">
      <w:startOverride w:val="1"/>
    </w:lvlOverride>
  </w:num>
  <w:num w:numId="14" w16cid:durableId="808088922">
    <w:abstractNumId w:val="24"/>
  </w:num>
  <w:num w:numId="15" w16cid:durableId="26936505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93762754">
    <w:abstractNumId w:val="19"/>
  </w:num>
  <w:num w:numId="17" w16cid:durableId="278923651">
    <w:abstractNumId w:val="6"/>
  </w:num>
  <w:num w:numId="18" w16cid:durableId="95200826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06984504">
    <w:abstractNumId w:val="8"/>
    <w:lvlOverride w:ilvl="0">
      <w:startOverride w:val="1"/>
    </w:lvlOverride>
  </w:num>
  <w:num w:numId="20" w16cid:durableId="1846897171">
    <w:abstractNumId w:val="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6261497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63843368">
    <w:abstractNumId w:val="2"/>
    <w:lvlOverride w:ilvl="0">
      <w:startOverride w:val="1"/>
    </w:lvlOverride>
  </w:num>
  <w:num w:numId="23" w16cid:durableId="146096687">
    <w:abstractNumId w:val="15"/>
    <w:lvlOverride w:ilvl="0">
      <w:startOverride w:val="1"/>
    </w:lvlOverride>
  </w:num>
  <w:num w:numId="24" w16cid:durableId="1472670824">
    <w:abstractNumId w:val="21"/>
  </w:num>
  <w:num w:numId="25" w16cid:durableId="1086150033">
    <w:abstractNumId w:val="1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544562752">
    <w:abstractNumId w:val="1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5724"/>
    <w:rsid w:val="00022CBB"/>
    <w:rsid w:val="00036104"/>
    <w:rsid w:val="00077A5F"/>
    <w:rsid w:val="00087037"/>
    <w:rsid w:val="000C0615"/>
    <w:rsid w:val="000F054A"/>
    <w:rsid w:val="00144394"/>
    <w:rsid w:val="00153736"/>
    <w:rsid w:val="00181F8B"/>
    <w:rsid w:val="001E5724"/>
    <w:rsid w:val="001F4B4A"/>
    <w:rsid w:val="0020353E"/>
    <w:rsid w:val="0022748F"/>
    <w:rsid w:val="00242673"/>
    <w:rsid w:val="00245EA3"/>
    <w:rsid w:val="00250E09"/>
    <w:rsid w:val="0025421B"/>
    <w:rsid w:val="00273E85"/>
    <w:rsid w:val="00285327"/>
    <w:rsid w:val="002A7568"/>
    <w:rsid w:val="0030709F"/>
    <w:rsid w:val="00313A87"/>
    <w:rsid w:val="003166BB"/>
    <w:rsid w:val="00322986"/>
    <w:rsid w:val="00332A43"/>
    <w:rsid w:val="0034254B"/>
    <w:rsid w:val="003803D0"/>
    <w:rsid w:val="0038665C"/>
    <w:rsid w:val="003D1893"/>
    <w:rsid w:val="003E4321"/>
    <w:rsid w:val="003E5C9C"/>
    <w:rsid w:val="0040511F"/>
    <w:rsid w:val="004070CF"/>
    <w:rsid w:val="004259CB"/>
    <w:rsid w:val="00432D11"/>
    <w:rsid w:val="004356C5"/>
    <w:rsid w:val="004B31B9"/>
    <w:rsid w:val="004C4857"/>
    <w:rsid w:val="005253E2"/>
    <w:rsid w:val="005514E8"/>
    <w:rsid w:val="00554EA1"/>
    <w:rsid w:val="005805EA"/>
    <w:rsid w:val="00583498"/>
    <w:rsid w:val="005A0378"/>
    <w:rsid w:val="005A5A56"/>
    <w:rsid w:val="005C5153"/>
    <w:rsid w:val="00617BDC"/>
    <w:rsid w:val="006616C2"/>
    <w:rsid w:val="00665621"/>
    <w:rsid w:val="006E4F82"/>
    <w:rsid w:val="006F64C9"/>
    <w:rsid w:val="00706C75"/>
    <w:rsid w:val="00721096"/>
    <w:rsid w:val="00757E92"/>
    <w:rsid w:val="007639A2"/>
    <w:rsid w:val="00791D32"/>
    <w:rsid w:val="007A1906"/>
    <w:rsid w:val="007C379D"/>
    <w:rsid w:val="007C4C84"/>
    <w:rsid w:val="007C5F95"/>
    <w:rsid w:val="007C62ED"/>
    <w:rsid w:val="007E39E3"/>
    <w:rsid w:val="008128AD"/>
    <w:rsid w:val="008560E2"/>
    <w:rsid w:val="008656EC"/>
    <w:rsid w:val="00886EBF"/>
    <w:rsid w:val="00897D37"/>
    <w:rsid w:val="008D244F"/>
    <w:rsid w:val="0090787B"/>
    <w:rsid w:val="009214C1"/>
    <w:rsid w:val="009433AE"/>
    <w:rsid w:val="00975B9E"/>
    <w:rsid w:val="00995F9E"/>
    <w:rsid w:val="00996D76"/>
    <w:rsid w:val="009A4501"/>
    <w:rsid w:val="009E4153"/>
    <w:rsid w:val="009F6BE1"/>
    <w:rsid w:val="009F7939"/>
    <w:rsid w:val="00A03BBD"/>
    <w:rsid w:val="00A24982"/>
    <w:rsid w:val="00A33A97"/>
    <w:rsid w:val="00A61EFD"/>
    <w:rsid w:val="00A864B9"/>
    <w:rsid w:val="00AA4570"/>
    <w:rsid w:val="00AA630A"/>
    <w:rsid w:val="00AB1AFA"/>
    <w:rsid w:val="00AB388D"/>
    <w:rsid w:val="00AE3D1A"/>
    <w:rsid w:val="00AF1B74"/>
    <w:rsid w:val="00AF2284"/>
    <w:rsid w:val="00AF6797"/>
    <w:rsid w:val="00B03909"/>
    <w:rsid w:val="00B13243"/>
    <w:rsid w:val="00B37F5E"/>
    <w:rsid w:val="00B40ECD"/>
    <w:rsid w:val="00B41B55"/>
    <w:rsid w:val="00B6298E"/>
    <w:rsid w:val="00B91229"/>
    <w:rsid w:val="00B96C6D"/>
    <w:rsid w:val="00BA23F0"/>
    <w:rsid w:val="00BC6F83"/>
    <w:rsid w:val="00C00798"/>
    <w:rsid w:val="00C4592F"/>
    <w:rsid w:val="00C54636"/>
    <w:rsid w:val="00C837C5"/>
    <w:rsid w:val="00C92DF8"/>
    <w:rsid w:val="00C9420B"/>
    <w:rsid w:val="00CA53B2"/>
    <w:rsid w:val="00CD0249"/>
    <w:rsid w:val="00CF14E9"/>
    <w:rsid w:val="00D02F99"/>
    <w:rsid w:val="00D10144"/>
    <w:rsid w:val="00D13271"/>
    <w:rsid w:val="00D14471"/>
    <w:rsid w:val="00D14EBD"/>
    <w:rsid w:val="00D417A1"/>
    <w:rsid w:val="00D500C6"/>
    <w:rsid w:val="00D504B7"/>
    <w:rsid w:val="00D715F7"/>
    <w:rsid w:val="00D80E84"/>
    <w:rsid w:val="00DA0CF6"/>
    <w:rsid w:val="00DB3F2C"/>
    <w:rsid w:val="00DD7B5F"/>
    <w:rsid w:val="00DE7849"/>
    <w:rsid w:val="00DF7095"/>
    <w:rsid w:val="00E05E8B"/>
    <w:rsid w:val="00E366AB"/>
    <w:rsid w:val="00E5113A"/>
    <w:rsid w:val="00E76E34"/>
    <w:rsid w:val="00E926C1"/>
    <w:rsid w:val="00E96FB2"/>
    <w:rsid w:val="00EC6AC6"/>
    <w:rsid w:val="00ED10F2"/>
    <w:rsid w:val="00ED73BD"/>
    <w:rsid w:val="00ED7F81"/>
    <w:rsid w:val="00F442C4"/>
    <w:rsid w:val="00F56396"/>
    <w:rsid w:val="00F6088D"/>
    <w:rsid w:val="00F80BFB"/>
    <w:rsid w:val="00F86762"/>
    <w:rsid w:val="00F86EC4"/>
    <w:rsid w:val="00FB77A1"/>
    <w:rsid w:val="00FC24B5"/>
    <w:rsid w:val="00FE5014"/>
    <w:rsid w:val="207478EA"/>
    <w:rsid w:val="27887D6F"/>
    <w:rsid w:val="45E0382A"/>
    <w:rsid w:val="5EAB68B3"/>
    <w:rsid w:val="6B3E653F"/>
    <w:rsid w:val="70771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F8040F"/>
  <w15:docId w15:val="{0F750538-DB7D-42A7-B029-61E853F7FA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qFormat="1"/>
    <w:lsdException w:name="Body Text Indent 3" w:semiHidden="1" w:uiPriority="0" w:qFormat="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1"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0"/>
    <w:uiPriority w:val="1"/>
    <w:qFormat/>
    <w:pPr>
      <w:keepNext/>
      <w:keepLines/>
      <w:spacing w:before="340" w:after="330" w:line="578" w:lineRule="auto"/>
      <w:outlineLvl w:val="0"/>
    </w:pPr>
    <w:rPr>
      <w:b/>
      <w:bCs/>
      <w:kern w:val="44"/>
      <w:sz w:val="44"/>
      <w:szCs w:val="44"/>
    </w:rPr>
  </w:style>
  <w:style w:type="paragraph" w:styleId="2">
    <w:name w:val="heading 2"/>
    <w:basedOn w:val="a"/>
    <w:next w:val="a"/>
    <w:link w:val="20"/>
    <w:uiPriority w:val="1"/>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1"/>
    <w:unhideWhenUsed/>
    <w:qFormat/>
    <w:pPr>
      <w:keepNext/>
      <w:keepLines/>
      <w:spacing w:before="260" w:after="260" w:line="416" w:lineRule="auto"/>
      <w:outlineLvl w:val="2"/>
    </w:pPr>
    <w:rPr>
      <w:b/>
      <w:bCs/>
      <w:sz w:val="32"/>
      <w:szCs w:val="32"/>
    </w:rPr>
  </w:style>
  <w:style w:type="paragraph" w:styleId="4">
    <w:name w:val="heading 4"/>
    <w:basedOn w:val="a"/>
    <w:next w:val="a"/>
    <w:link w:val="40"/>
    <w:uiPriority w:val="1"/>
    <w:qFormat/>
    <w:rsid w:val="0090787B"/>
    <w:pPr>
      <w:jc w:val="left"/>
      <w:outlineLvl w:val="3"/>
    </w:pPr>
    <w:rPr>
      <w:rFonts w:ascii="黑体" w:eastAsia="黑体" w:hAnsi="黑体"/>
      <w:kern w:val="0"/>
      <w:sz w:val="30"/>
      <w:szCs w:val="30"/>
      <w:lang w:eastAsia="en-US"/>
    </w:rPr>
  </w:style>
  <w:style w:type="paragraph" w:styleId="5">
    <w:name w:val="heading 5"/>
    <w:basedOn w:val="a"/>
    <w:next w:val="a"/>
    <w:link w:val="50"/>
    <w:uiPriority w:val="1"/>
    <w:qFormat/>
    <w:rsid w:val="0090787B"/>
    <w:pPr>
      <w:ind w:left="122"/>
      <w:jc w:val="left"/>
      <w:outlineLvl w:val="4"/>
    </w:pPr>
    <w:rPr>
      <w:rFonts w:ascii="宋体" w:eastAsia="宋体" w:hAnsi="宋体"/>
      <w:kern w:val="0"/>
      <w:sz w:val="28"/>
      <w:szCs w:val="28"/>
      <w:lang w:eastAsia="en-US"/>
    </w:rPr>
  </w:style>
  <w:style w:type="paragraph" w:styleId="6">
    <w:name w:val="heading 6"/>
    <w:basedOn w:val="a"/>
    <w:next w:val="a"/>
    <w:link w:val="60"/>
    <w:uiPriority w:val="1"/>
    <w:qFormat/>
    <w:rsid w:val="0090787B"/>
    <w:pPr>
      <w:jc w:val="left"/>
      <w:outlineLvl w:val="5"/>
    </w:pPr>
    <w:rPr>
      <w:rFonts w:ascii="宋体" w:eastAsia="宋体" w:hAnsi="宋体"/>
      <w:kern w:val="0"/>
      <w:sz w:val="24"/>
      <w:szCs w:val="24"/>
      <w:lang w:eastAsia="en-US"/>
    </w:rPr>
  </w:style>
  <w:style w:type="paragraph" w:styleId="7">
    <w:name w:val="heading 7"/>
    <w:basedOn w:val="a"/>
    <w:next w:val="a"/>
    <w:link w:val="70"/>
    <w:uiPriority w:val="1"/>
    <w:qFormat/>
    <w:rsid w:val="0090787B"/>
    <w:pPr>
      <w:ind w:left="543"/>
      <w:jc w:val="left"/>
      <w:outlineLvl w:val="6"/>
    </w:pPr>
    <w:rPr>
      <w:rFonts w:ascii="宋体" w:eastAsia="宋体" w:hAnsi="宋体"/>
      <w:b/>
      <w:bCs/>
      <w:kern w:val="0"/>
      <w:szCs w:val="21"/>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1"/>
    <w:unhideWhenUsed/>
    <w:qFormat/>
    <w:pPr>
      <w:spacing w:after="120"/>
    </w:pPr>
  </w:style>
  <w:style w:type="paragraph" w:styleId="a5">
    <w:name w:val="Plain Text"/>
    <w:basedOn w:val="a"/>
    <w:link w:val="a6"/>
    <w:uiPriority w:val="99"/>
    <w:qFormat/>
    <w:rPr>
      <w:rFonts w:ascii="宋体" w:eastAsia="宋体" w:hAnsi="Courier New" w:cs="Times New Roman"/>
      <w:szCs w:val="20"/>
    </w:rPr>
  </w:style>
  <w:style w:type="paragraph" w:styleId="a7">
    <w:name w:val="Date"/>
    <w:basedOn w:val="a"/>
    <w:next w:val="a"/>
    <w:link w:val="a8"/>
    <w:semiHidden/>
    <w:qFormat/>
    <w:rPr>
      <w:rFonts w:ascii="Times New Roman" w:eastAsia="宋体" w:hAnsi="Times New Roman" w:cs="Times New Roman"/>
      <w:sz w:val="28"/>
      <w:szCs w:val="20"/>
    </w:rPr>
  </w:style>
  <w:style w:type="paragraph" w:styleId="21">
    <w:name w:val="Body Text Indent 2"/>
    <w:basedOn w:val="a"/>
    <w:link w:val="22"/>
    <w:semiHidden/>
    <w:qFormat/>
    <w:pPr>
      <w:ind w:leftChars="257" w:left="540"/>
    </w:pPr>
    <w:rPr>
      <w:szCs w:val="24"/>
    </w:rPr>
  </w:style>
  <w:style w:type="paragraph" w:styleId="a9">
    <w:name w:val="Balloon Text"/>
    <w:basedOn w:val="a"/>
    <w:link w:val="aa"/>
    <w:uiPriority w:val="99"/>
    <w:semiHidden/>
    <w:unhideWhenUsed/>
    <w:rPr>
      <w:sz w:val="18"/>
      <w:szCs w:val="18"/>
    </w:rPr>
  </w:style>
  <w:style w:type="paragraph" w:styleId="ab">
    <w:name w:val="footer"/>
    <w:basedOn w:val="a"/>
    <w:link w:val="ac"/>
    <w:uiPriority w:val="99"/>
    <w:unhideWhenUsed/>
    <w:pPr>
      <w:tabs>
        <w:tab w:val="center" w:pos="4153"/>
        <w:tab w:val="right" w:pos="8306"/>
      </w:tabs>
      <w:snapToGrid w:val="0"/>
      <w:jc w:val="left"/>
    </w:pPr>
    <w:rPr>
      <w:sz w:val="18"/>
      <w:szCs w:val="18"/>
    </w:rPr>
  </w:style>
  <w:style w:type="paragraph" w:styleId="ad">
    <w:name w:val="header"/>
    <w:basedOn w:val="a"/>
    <w:link w:val="ae"/>
    <w:unhideWhenUsed/>
    <w:qFormat/>
    <w:pPr>
      <w:pBdr>
        <w:bottom w:val="single" w:sz="6" w:space="1" w:color="auto"/>
      </w:pBdr>
      <w:tabs>
        <w:tab w:val="center" w:pos="4153"/>
        <w:tab w:val="right" w:pos="8306"/>
      </w:tabs>
      <w:snapToGrid w:val="0"/>
      <w:jc w:val="center"/>
    </w:pPr>
    <w:rPr>
      <w:sz w:val="18"/>
      <w:szCs w:val="18"/>
    </w:rPr>
  </w:style>
  <w:style w:type="paragraph" w:styleId="31">
    <w:name w:val="Body Text Indent 3"/>
    <w:basedOn w:val="a"/>
    <w:link w:val="32"/>
    <w:semiHidden/>
    <w:qFormat/>
    <w:pPr>
      <w:ind w:leftChars="-1" w:left="-2" w:firstLineChars="85" w:firstLine="178"/>
    </w:pPr>
    <w:rPr>
      <w:rFonts w:ascii="Times New Roman" w:eastAsia="宋体" w:hAnsi="Times New Roman" w:cs="Times New Roman"/>
      <w:szCs w:val="24"/>
    </w:rPr>
  </w:style>
  <w:style w:type="table" w:styleId="af">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纯文本 字符"/>
    <w:basedOn w:val="a0"/>
    <w:link w:val="a5"/>
    <w:uiPriority w:val="99"/>
    <w:qFormat/>
    <w:rPr>
      <w:rFonts w:ascii="宋体" w:eastAsia="宋体" w:hAnsi="Courier New" w:cs="Times New Roman"/>
      <w:szCs w:val="20"/>
    </w:rPr>
  </w:style>
  <w:style w:type="character" w:customStyle="1" w:styleId="ae">
    <w:name w:val="页眉 字符"/>
    <w:basedOn w:val="a0"/>
    <w:link w:val="ad"/>
    <w:qFormat/>
    <w:rPr>
      <w:sz w:val="18"/>
      <w:szCs w:val="18"/>
    </w:rPr>
  </w:style>
  <w:style w:type="character" w:customStyle="1" w:styleId="ac">
    <w:name w:val="页脚 字符"/>
    <w:basedOn w:val="a0"/>
    <w:link w:val="ab"/>
    <w:uiPriority w:val="99"/>
    <w:qFormat/>
    <w:rPr>
      <w:sz w:val="18"/>
      <w:szCs w:val="18"/>
    </w:rPr>
  </w:style>
  <w:style w:type="character" w:customStyle="1" w:styleId="aa">
    <w:name w:val="批注框文本 字符"/>
    <w:basedOn w:val="a0"/>
    <w:link w:val="a9"/>
    <w:uiPriority w:val="99"/>
    <w:semiHidden/>
    <w:rPr>
      <w:sz w:val="18"/>
      <w:szCs w:val="18"/>
    </w:rPr>
  </w:style>
  <w:style w:type="character" w:customStyle="1" w:styleId="22">
    <w:name w:val="正文文本缩进 2 字符"/>
    <w:link w:val="21"/>
    <w:semiHidden/>
    <w:rPr>
      <w:szCs w:val="24"/>
    </w:rPr>
  </w:style>
  <w:style w:type="character" w:customStyle="1" w:styleId="210">
    <w:name w:val="正文文本缩进 2 字符1"/>
    <w:basedOn w:val="a0"/>
    <w:uiPriority w:val="99"/>
    <w:semiHidden/>
  </w:style>
  <w:style w:type="character" w:customStyle="1" w:styleId="32">
    <w:name w:val="正文文本缩进 3 字符"/>
    <w:basedOn w:val="a0"/>
    <w:link w:val="31"/>
    <w:semiHidden/>
    <w:qFormat/>
    <w:rPr>
      <w:rFonts w:ascii="Times New Roman" w:eastAsia="宋体" w:hAnsi="Times New Roman" w:cs="Times New Roman"/>
      <w:szCs w:val="24"/>
    </w:rPr>
  </w:style>
  <w:style w:type="character" w:customStyle="1" w:styleId="a8">
    <w:name w:val="日期 字符"/>
    <w:basedOn w:val="a0"/>
    <w:link w:val="a7"/>
    <w:semiHidden/>
    <w:qFormat/>
    <w:rPr>
      <w:rFonts w:ascii="Times New Roman" w:eastAsia="宋体" w:hAnsi="Times New Roman" w:cs="Times New Roman"/>
      <w:sz w:val="28"/>
      <w:szCs w:val="20"/>
    </w:rPr>
  </w:style>
  <w:style w:type="paragraph" w:styleId="af0">
    <w:name w:val="List Paragraph"/>
    <w:basedOn w:val="a"/>
    <w:uiPriority w:val="1"/>
    <w:qFormat/>
    <w:pPr>
      <w:ind w:firstLineChars="200" w:firstLine="420"/>
    </w:pPr>
  </w:style>
  <w:style w:type="character" w:customStyle="1" w:styleId="10">
    <w:name w:val="标题 1 字符"/>
    <w:basedOn w:val="a0"/>
    <w:link w:val="1"/>
    <w:uiPriority w:val="9"/>
    <w:qFormat/>
    <w:rPr>
      <w:b/>
      <w:bCs/>
      <w:kern w:val="44"/>
      <w:sz w:val="44"/>
      <w:szCs w:val="44"/>
    </w:rPr>
  </w:style>
  <w:style w:type="character" w:customStyle="1" w:styleId="20">
    <w:name w:val="标题 2 字符"/>
    <w:basedOn w:val="a0"/>
    <w:link w:val="2"/>
    <w:uiPriority w:val="9"/>
    <w:qFormat/>
    <w:rPr>
      <w:rFonts w:asciiTheme="majorHAnsi" w:eastAsiaTheme="majorEastAsia" w:hAnsiTheme="majorHAnsi" w:cstheme="majorBidi"/>
      <w:b/>
      <w:bCs/>
      <w:sz w:val="32"/>
      <w:szCs w:val="32"/>
    </w:rPr>
  </w:style>
  <w:style w:type="character" w:customStyle="1" w:styleId="30">
    <w:name w:val="标题 3 字符"/>
    <w:basedOn w:val="a0"/>
    <w:link w:val="3"/>
    <w:uiPriority w:val="9"/>
    <w:semiHidden/>
    <w:qFormat/>
    <w:rPr>
      <w:b/>
      <w:bCs/>
      <w:sz w:val="32"/>
      <w:szCs w:val="32"/>
    </w:rPr>
  </w:style>
  <w:style w:type="character" w:customStyle="1" w:styleId="a4">
    <w:name w:val="正文文本 字符"/>
    <w:basedOn w:val="a0"/>
    <w:link w:val="a3"/>
    <w:uiPriority w:val="99"/>
    <w:semiHidden/>
    <w:qFormat/>
  </w:style>
  <w:style w:type="character" w:customStyle="1" w:styleId="40">
    <w:name w:val="标题 4 字符"/>
    <w:basedOn w:val="a0"/>
    <w:link w:val="4"/>
    <w:uiPriority w:val="1"/>
    <w:rsid w:val="0090787B"/>
    <w:rPr>
      <w:rFonts w:ascii="黑体" w:eastAsia="黑体" w:hAnsi="黑体" w:cstheme="minorBidi"/>
      <w:sz w:val="30"/>
      <w:szCs w:val="30"/>
      <w:lang w:eastAsia="en-US"/>
    </w:rPr>
  </w:style>
  <w:style w:type="character" w:customStyle="1" w:styleId="50">
    <w:name w:val="标题 5 字符"/>
    <w:basedOn w:val="a0"/>
    <w:link w:val="5"/>
    <w:uiPriority w:val="1"/>
    <w:rsid w:val="0090787B"/>
    <w:rPr>
      <w:rFonts w:ascii="宋体" w:hAnsi="宋体" w:cstheme="minorBidi"/>
      <w:sz w:val="28"/>
      <w:szCs w:val="28"/>
      <w:lang w:eastAsia="en-US"/>
    </w:rPr>
  </w:style>
  <w:style w:type="character" w:customStyle="1" w:styleId="60">
    <w:name w:val="标题 6 字符"/>
    <w:basedOn w:val="a0"/>
    <w:link w:val="6"/>
    <w:uiPriority w:val="1"/>
    <w:rsid w:val="0090787B"/>
    <w:rPr>
      <w:rFonts w:ascii="宋体" w:hAnsi="宋体" w:cstheme="minorBidi"/>
      <w:sz w:val="24"/>
      <w:szCs w:val="24"/>
      <w:lang w:eastAsia="en-US"/>
    </w:rPr>
  </w:style>
  <w:style w:type="character" w:customStyle="1" w:styleId="70">
    <w:name w:val="标题 7 字符"/>
    <w:basedOn w:val="a0"/>
    <w:link w:val="7"/>
    <w:uiPriority w:val="1"/>
    <w:rsid w:val="0090787B"/>
    <w:rPr>
      <w:rFonts w:ascii="宋体" w:hAnsi="宋体" w:cstheme="minorBidi"/>
      <w:b/>
      <w:bCs/>
      <w:sz w:val="21"/>
      <w:szCs w:val="21"/>
      <w:lang w:eastAsia="en-US"/>
    </w:rPr>
  </w:style>
  <w:style w:type="paragraph" w:styleId="af1">
    <w:name w:val="Title"/>
    <w:basedOn w:val="a"/>
    <w:next w:val="a"/>
    <w:link w:val="af2"/>
    <w:qFormat/>
    <w:rsid w:val="0090787B"/>
    <w:pPr>
      <w:spacing w:before="240" w:after="60"/>
      <w:jc w:val="center"/>
      <w:outlineLvl w:val="0"/>
    </w:pPr>
    <w:rPr>
      <w:rFonts w:asciiTheme="majorHAnsi" w:eastAsiaTheme="majorEastAsia" w:hAnsiTheme="majorHAnsi" w:cstheme="majorBidi"/>
      <w:b/>
      <w:bCs/>
      <w:kern w:val="0"/>
      <w:sz w:val="32"/>
      <w:szCs w:val="32"/>
      <w:lang w:eastAsia="en-US"/>
    </w:rPr>
  </w:style>
  <w:style w:type="character" w:customStyle="1" w:styleId="af2">
    <w:name w:val="标题 字符"/>
    <w:basedOn w:val="a0"/>
    <w:link w:val="af1"/>
    <w:rsid w:val="0090787B"/>
    <w:rPr>
      <w:rFonts w:asciiTheme="majorHAnsi" w:eastAsiaTheme="majorEastAsia" w:hAnsiTheme="majorHAnsi" w:cstheme="majorBidi"/>
      <w:b/>
      <w:bCs/>
      <w:sz w:val="32"/>
      <w:szCs w:val="32"/>
      <w:lang w:eastAsia="en-US"/>
    </w:rPr>
  </w:style>
  <w:style w:type="table" w:customStyle="1" w:styleId="TableNormal">
    <w:name w:val="Table Normal"/>
    <w:uiPriority w:val="2"/>
    <w:semiHidden/>
    <w:unhideWhenUsed/>
    <w:qFormat/>
    <w:rsid w:val="0090787B"/>
    <w:tblPr>
      <w:tblCellMar>
        <w:top w:w="0" w:type="dxa"/>
        <w:left w:w="0" w:type="dxa"/>
        <w:bottom w:w="0" w:type="dxa"/>
        <w:right w:w="0" w:type="dxa"/>
      </w:tblCellMar>
    </w:tblPr>
  </w:style>
  <w:style w:type="paragraph" w:customStyle="1" w:styleId="TableParagraph">
    <w:name w:val="Table Paragraph"/>
    <w:basedOn w:val="a"/>
    <w:uiPriority w:val="1"/>
    <w:qFormat/>
    <w:rsid w:val="0090787B"/>
    <w:pPr>
      <w:jc w:val="left"/>
    </w:pPr>
    <w:rPr>
      <w:rFonts w:eastAsiaTheme="minorHAnsi"/>
      <w:kern w:val="0"/>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09207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image" Target="media/image13.png"/><Relationship Id="rId21" Type="http://schemas.openxmlformats.org/officeDocument/2006/relationships/image" Target="media/image9.png"/><Relationship Id="rId42" Type="http://schemas.openxmlformats.org/officeDocument/2006/relationships/image" Target="media/image28.png"/><Relationship Id="rId47" Type="http://schemas.openxmlformats.org/officeDocument/2006/relationships/image" Target="media/image32.png"/><Relationship Id="rId63" Type="http://schemas.openxmlformats.org/officeDocument/2006/relationships/image" Target="media/image43.png"/><Relationship Id="rId68" Type="http://schemas.openxmlformats.org/officeDocument/2006/relationships/footer" Target="footer12.xml"/><Relationship Id="rId2" Type="http://schemas.openxmlformats.org/officeDocument/2006/relationships/customXml" Target="../customXml/item2.xml"/><Relationship Id="rId16" Type="http://schemas.openxmlformats.org/officeDocument/2006/relationships/image" Target="media/image4.png"/><Relationship Id="rId29" Type="http://schemas.openxmlformats.org/officeDocument/2006/relationships/image" Target="media/image16.png"/><Relationship Id="rId11" Type="http://schemas.openxmlformats.org/officeDocument/2006/relationships/footer" Target="footer1.xml"/><Relationship Id="rId24" Type="http://schemas.openxmlformats.org/officeDocument/2006/relationships/image" Target="media/image12.png"/><Relationship Id="rId32" Type="http://schemas.openxmlformats.org/officeDocument/2006/relationships/image" Target="media/image19.png"/><Relationship Id="rId37" Type="http://schemas.openxmlformats.org/officeDocument/2006/relationships/footer" Target="footer4.xml"/><Relationship Id="rId40" Type="http://schemas.openxmlformats.org/officeDocument/2006/relationships/image" Target="media/image26.png"/><Relationship Id="rId45" Type="http://schemas.openxmlformats.org/officeDocument/2006/relationships/image" Target="media/image30.png"/><Relationship Id="rId53" Type="http://schemas.openxmlformats.org/officeDocument/2006/relationships/image" Target="media/image36.png"/><Relationship Id="rId58" Type="http://schemas.openxmlformats.org/officeDocument/2006/relationships/image" Target="media/image39.png"/><Relationship Id="rId66" Type="http://schemas.openxmlformats.org/officeDocument/2006/relationships/image" Target="media/image45.png"/><Relationship Id="rId74" Type="http://schemas.openxmlformats.org/officeDocument/2006/relationships/footer" Target="footer16.xml"/><Relationship Id="rId5" Type="http://schemas.openxmlformats.org/officeDocument/2006/relationships/settings" Target="settings.xml"/><Relationship Id="rId61" Type="http://schemas.openxmlformats.org/officeDocument/2006/relationships/image" Target="media/image41.png"/><Relationship Id="rId19" Type="http://schemas.openxmlformats.org/officeDocument/2006/relationships/image" Target="media/image7.png"/><Relationship Id="rId14" Type="http://schemas.openxmlformats.org/officeDocument/2006/relationships/image" Target="media/image2.png"/><Relationship Id="rId22" Type="http://schemas.openxmlformats.org/officeDocument/2006/relationships/image" Target="media/image10.png"/><Relationship Id="rId27" Type="http://schemas.openxmlformats.org/officeDocument/2006/relationships/image" Target="media/image14.png"/><Relationship Id="rId30" Type="http://schemas.openxmlformats.org/officeDocument/2006/relationships/image" Target="media/image17.png"/><Relationship Id="rId35" Type="http://schemas.openxmlformats.org/officeDocument/2006/relationships/image" Target="media/image22.png"/><Relationship Id="rId43" Type="http://schemas.openxmlformats.org/officeDocument/2006/relationships/footer" Target="footer5.xml"/><Relationship Id="rId48" Type="http://schemas.openxmlformats.org/officeDocument/2006/relationships/footer" Target="footer6.xml"/><Relationship Id="rId56" Type="http://schemas.openxmlformats.org/officeDocument/2006/relationships/footer" Target="footer9.xml"/><Relationship Id="rId64" Type="http://schemas.openxmlformats.org/officeDocument/2006/relationships/image" Target="media/image44.png"/><Relationship Id="rId69" Type="http://schemas.openxmlformats.org/officeDocument/2006/relationships/footer" Target="footer13.xml"/><Relationship Id="rId8" Type="http://schemas.openxmlformats.org/officeDocument/2006/relationships/endnotes" Target="endnotes.xml"/><Relationship Id="rId51" Type="http://schemas.openxmlformats.org/officeDocument/2006/relationships/image" Target="media/image34.png"/><Relationship Id="rId72" Type="http://schemas.openxmlformats.org/officeDocument/2006/relationships/footer" Target="footer14.xml"/><Relationship Id="rId3" Type="http://schemas.openxmlformats.org/officeDocument/2006/relationships/numbering" Target="numbering.xml"/><Relationship Id="rId12" Type="http://schemas.openxmlformats.org/officeDocument/2006/relationships/image" Target="media/image1.png"/><Relationship Id="rId17" Type="http://schemas.openxmlformats.org/officeDocument/2006/relationships/image" Target="media/image5.png"/><Relationship Id="rId25" Type="http://schemas.openxmlformats.org/officeDocument/2006/relationships/footer" Target="footer3.xml"/><Relationship Id="rId33" Type="http://schemas.openxmlformats.org/officeDocument/2006/relationships/image" Target="media/image20.png"/><Relationship Id="rId38" Type="http://schemas.openxmlformats.org/officeDocument/2006/relationships/image" Target="media/image24.png"/><Relationship Id="rId46" Type="http://schemas.openxmlformats.org/officeDocument/2006/relationships/image" Target="media/image31.png"/><Relationship Id="rId59" Type="http://schemas.openxmlformats.org/officeDocument/2006/relationships/footer" Target="footer10.xml"/><Relationship Id="rId67" Type="http://schemas.openxmlformats.org/officeDocument/2006/relationships/image" Target="media/image46.png"/><Relationship Id="rId20" Type="http://schemas.openxmlformats.org/officeDocument/2006/relationships/image" Target="media/image8.png"/><Relationship Id="rId41" Type="http://schemas.openxmlformats.org/officeDocument/2006/relationships/image" Target="media/image27.png"/><Relationship Id="rId54" Type="http://schemas.openxmlformats.org/officeDocument/2006/relationships/image" Target="media/image37.png"/><Relationship Id="rId62" Type="http://schemas.openxmlformats.org/officeDocument/2006/relationships/image" Target="media/image42.png"/><Relationship Id="rId70" Type="http://schemas.openxmlformats.org/officeDocument/2006/relationships/image" Target="media/image47.jpeg"/><Relationship Id="rId75"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3.png"/><Relationship Id="rId23" Type="http://schemas.openxmlformats.org/officeDocument/2006/relationships/image" Target="media/image11.png"/><Relationship Id="rId28" Type="http://schemas.openxmlformats.org/officeDocument/2006/relationships/image" Target="media/image15.png"/><Relationship Id="rId36" Type="http://schemas.openxmlformats.org/officeDocument/2006/relationships/image" Target="media/image23.png"/><Relationship Id="rId49" Type="http://schemas.openxmlformats.org/officeDocument/2006/relationships/image" Target="media/image33.png"/><Relationship Id="rId57" Type="http://schemas.openxmlformats.org/officeDocument/2006/relationships/image" Target="media/image38.png"/><Relationship Id="rId10" Type="http://schemas.openxmlformats.org/officeDocument/2006/relationships/header" Target="header2.xml"/><Relationship Id="rId31" Type="http://schemas.openxmlformats.org/officeDocument/2006/relationships/image" Target="media/image18.png"/><Relationship Id="rId44" Type="http://schemas.openxmlformats.org/officeDocument/2006/relationships/image" Target="media/image29.png"/><Relationship Id="rId52" Type="http://schemas.openxmlformats.org/officeDocument/2006/relationships/image" Target="media/image35.png"/><Relationship Id="rId60" Type="http://schemas.openxmlformats.org/officeDocument/2006/relationships/image" Target="media/image40.png"/><Relationship Id="rId65" Type="http://schemas.openxmlformats.org/officeDocument/2006/relationships/footer" Target="footer11.xml"/><Relationship Id="rId73" Type="http://schemas.openxmlformats.org/officeDocument/2006/relationships/footer" Target="footer15.xml"/><Relationship Id="rId4" Type="http://schemas.openxmlformats.org/officeDocument/2006/relationships/styles" Target="styles.xml"/><Relationship Id="rId9" Type="http://schemas.openxmlformats.org/officeDocument/2006/relationships/header" Target="header1.xml"/><Relationship Id="rId13" Type="http://schemas.openxmlformats.org/officeDocument/2006/relationships/footer" Target="footer2.xml"/><Relationship Id="rId18" Type="http://schemas.openxmlformats.org/officeDocument/2006/relationships/image" Target="media/image6.png"/><Relationship Id="rId39" Type="http://schemas.openxmlformats.org/officeDocument/2006/relationships/image" Target="media/image25.png"/><Relationship Id="rId34" Type="http://schemas.openxmlformats.org/officeDocument/2006/relationships/image" Target="media/image21.png"/><Relationship Id="rId50" Type="http://schemas.openxmlformats.org/officeDocument/2006/relationships/footer" Target="footer7.xml"/><Relationship Id="rId55" Type="http://schemas.openxmlformats.org/officeDocument/2006/relationships/footer" Target="footer8.xml"/><Relationship Id="rId76" Type="http://schemas.openxmlformats.org/officeDocument/2006/relationships/theme" Target="theme/theme1.xml"/><Relationship Id="rId7" Type="http://schemas.openxmlformats.org/officeDocument/2006/relationships/footnotes" Target="footnotes.xml"/><Relationship Id="rId71" Type="http://schemas.openxmlformats.org/officeDocument/2006/relationships/image" Target="media/image48.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DC869396-31FB-4156-9371-16FBCF7E2085}">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108</Pages>
  <Words>8674</Words>
  <Characters>49447</Characters>
  <Application>Microsoft Office Word</Application>
  <DocSecurity>0</DocSecurity>
  <Lines>412</Lines>
  <Paragraphs>116</Paragraphs>
  <ScaleCrop>false</ScaleCrop>
  <Company>P R C</Company>
  <LinksUpToDate>false</LinksUpToDate>
  <CharactersWithSpaces>58005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热爱抵漫长</cp:lastModifiedBy>
  <cp:revision>81</cp:revision>
  <cp:lastPrinted>2020-12-24T07:17:00Z</cp:lastPrinted>
  <dcterms:created xsi:type="dcterms:W3CDTF">2020-12-08T08:33:00Z</dcterms:created>
  <dcterms:modified xsi:type="dcterms:W3CDTF">2023-08-17T06:21:00Z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