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05849" w14:textId="77777777" w:rsidR="00E84B43" w:rsidRDefault="00E57B06">
      <w:pPr>
        <w:jc w:val="center"/>
        <w:textAlignment w:val="baseline"/>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rPr>
        <w:t>口腔修复</w:t>
      </w:r>
      <w:r>
        <w:rPr>
          <w:rFonts w:ascii="黑体" w:eastAsia="黑体" w:hAnsi="黑体" w:hint="eastAsia"/>
          <w:sz w:val="32"/>
          <w:szCs w:val="32"/>
        </w:rPr>
        <w:t>学</w:t>
      </w:r>
      <w:r>
        <w:rPr>
          <w:rFonts w:ascii="黑体" w:eastAsia="黑体" w:hAnsi="黑体" w:hint="eastAsia"/>
          <w:sz w:val="32"/>
          <w:szCs w:val="32"/>
        </w:rPr>
        <w:t>》课程教学大纲</w:t>
      </w:r>
    </w:p>
    <w:p w14:paraId="7957DA2F" w14:textId="77777777" w:rsidR="00E84B43" w:rsidRDefault="00E57B06">
      <w:pPr>
        <w:pStyle w:val="a4"/>
        <w:spacing w:before="156" w:after="156"/>
        <w:ind w:firstLineChars="200" w:firstLine="562"/>
        <w:jc w:val="left"/>
        <w:textAlignment w:val="baseline"/>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84B43" w14:paraId="0BE5906E" w14:textId="77777777">
        <w:trPr>
          <w:jc w:val="center"/>
        </w:trPr>
        <w:tc>
          <w:tcPr>
            <w:tcW w:w="1135" w:type="dxa"/>
            <w:vAlign w:val="center"/>
          </w:tcPr>
          <w:p w14:paraId="3A5A2BF8" w14:textId="77777777" w:rsidR="00E84B43" w:rsidRDefault="00E57B06">
            <w:pPr>
              <w:spacing w:before="156" w:after="156"/>
              <w:jc w:val="center"/>
              <w:textAlignment w:val="baseline"/>
              <w:rPr>
                <w:rFonts w:ascii="宋体" w:eastAsia="宋体" w:hAnsi="宋体" w:cs="黑体"/>
                <w:b/>
                <w:bCs/>
                <w:sz w:val="20"/>
              </w:rPr>
            </w:pPr>
            <w:r>
              <w:rPr>
                <w:rFonts w:ascii="宋体" w:eastAsia="宋体" w:hAnsi="宋体" w:cs="黑体" w:hint="eastAsia"/>
                <w:b/>
                <w:bCs/>
              </w:rPr>
              <w:t>英文名称</w:t>
            </w:r>
          </w:p>
        </w:tc>
        <w:tc>
          <w:tcPr>
            <w:tcW w:w="3685" w:type="dxa"/>
            <w:vAlign w:val="center"/>
          </w:tcPr>
          <w:p w14:paraId="30559C57" w14:textId="483D088D" w:rsidR="00E84B43" w:rsidRDefault="00E57B06">
            <w:pPr>
              <w:spacing w:before="156" w:after="156"/>
              <w:jc w:val="left"/>
              <w:textAlignment w:val="baseline"/>
              <w:rPr>
                <w:rFonts w:ascii="宋体" w:eastAsia="宋体" w:hAnsi="宋体"/>
                <w:sz w:val="20"/>
              </w:rPr>
            </w:pPr>
            <w:r w:rsidRPr="00E57B06">
              <w:rPr>
                <w:rFonts w:ascii="宋体" w:eastAsia="宋体" w:hAnsi="宋体" w:cs="宋体"/>
                <w:color w:val="333333"/>
                <w:szCs w:val="21"/>
                <w:shd w:val="clear" w:color="auto" w:fill="FFFFFF"/>
              </w:rPr>
              <w:t>Prosthodontics</w:t>
            </w:r>
          </w:p>
        </w:tc>
        <w:tc>
          <w:tcPr>
            <w:tcW w:w="1134" w:type="dxa"/>
            <w:vAlign w:val="center"/>
          </w:tcPr>
          <w:p w14:paraId="5F5B87E0" w14:textId="77777777" w:rsidR="00E84B43" w:rsidRDefault="00E57B06">
            <w:pPr>
              <w:spacing w:before="156" w:after="156"/>
              <w:jc w:val="center"/>
              <w:textAlignment w:val="baseline"/>
              <w:rPr>
                <w:rFonts w:ascii="宋体" w:eastAsia="宋体" w:hAnsi="宋体" w:cs="黑体"/>
                <w:b/>
                <w:bCs/>
                <w:sz w:val="20"/>
              </w:rPr>
            </w:pPr>
            <w:r>
              <w:rPr>
                <w:rFonts w:ascii="宋体" w:eastAsia="宋体" w:hAnsi="宋体" w:cs="黑体" w:hint="eastAsia"/>
                <w:b/>
                <w:bCs/>
              </w:rPr>
              <w:t>课程代码</w:t>
            </w:r>
          </w:p>
        </w:tc>
        <w:tc>
          <w:tcPr>
            <w:tcW w:w="2744" w:type="dxa"/>
            <w:vAlign w:val="center"/>
          </w:tcPr>
          <w:p w14:paraId="55788726" w14:textId="77777777" w:rsidR="00E84B43" w:rsidRDefault="00E57B06">
            <w:pPr>
              <w:spacing w:before="156" w:after="156"/>
              <w:textAlignment w:val="baseline"/>
              <w:rPr>
                <w:rFonts w:ascii="宋体" w:eastAsia="宋体" w:hAnsi="宋体"/>
                <w:sz w:val="20"/>
              </w:rPr>
            </w:pPr>
            <w:r>
              <w:rPr>
                <w:rFonts w:ascii="Times New Roman" w:eastAsia="黑体" w:hAnsi="Times New Roman" w:hint="eastAsia"/>
              </w:rPr>
              <w:t>ORAM1012</w:t>
            </w:r>
          </w:p>
        </w:tc>
      </w:tr>
      <w:tr w:rsidR="00E84B43" w14:paraId="4D4122A2" w14:textId="77777777">
        <w:trPr>
          <w:trHeight w:val="524"/>
          <w:jc w:val="center"/>
        </w:trPr>
        <w:tc>
          <w:tcPr>
            <w:tcW w:w="1135" w:type="dxa"/>
            <w:vAlign w:val="center"/>
          </w:tcPr>
          <w:p w14:paraId="00E2745A" w14:textId="77777777" w:rsidR="00E84B43" w:rsidRDefault="00E57B06">
            <w:pPr>
              <w:spacing w:before="156" w:after="156"/>
              <w:jc w:val="center"/>
              <w:textAlignment w:val="baseline"/>
              <w:rPr>
                <w:rFonts w:ascii="宋体" w:eastAsia="宋体" w:hAnsi="宋体" w:cs="黑体"/>
                <w:b/>
                <w:bCs/>
                <w:sz w:val="20"/>
              </w:rPr>
            </w:pPr>
            <w:r>
              <w:rPr>
                <w:rFonts w:ascii="宋体" w:eastAsia="宋体" w:hAnsi="宋体" w:cs="黑体" w:hint="eastAsia"/>
                <w:b/>
                <w:bCs/>
              </w:rPr>
              <w:t>课程性质</w:t>
            </w:r>
          </w:p>
        </w:tc>
        <w:tc>
          <w:tcPr>
            <w:tcW w:w="3685" w:type="dxa"/>
            <w:vAlign w:val="center"/>
          </w:tcPr>
          <w:p w14:paraId="0A965081" w14:textId="54FA9306" w:rsidR="00E84B43" w:rsidRDefault="00E57B06">
            <w:pPr>
              <w:spacing w:before="156" w:after="156"/>
              <w:jc w:val="left"/>
              <w:textAlignment w:val="baseline"/>
              <w:rPr>
                <w:rFonts w:ascii="宋体" w:eastAsia="宋体" w:hAnsi="宋体"/>
                <w:sz w:val="20"/>
              </w:rPr>
            </w:pPr>
            <w:r w:rsidRPr="00E57B06">
              <w:rPr>
                <w:rFonts w:ascii="宋体" w:eastAsia="宋体" w:hAnsi="宋体" w:cs="宋体" w:hint="eastAsia"/>
              </w:rPr>
              <w:t>专业必修课程</w:t>
            </w:r>
          </w:p>
        </w:tc>
        <w:tc>
          <w:tcPr>
            <w:tcW w:w="1134" w:type="dxa"/>
            <w:vAlign w:val="center"/>
          </w:tcPr>
          <w:p w14:paraId="439B13FF" w14:textId="77777777" w:rsidR="00E84B43" w:rsidRDefault="00E57B06">
            <w:pPr>
              <w:spacing w:before="156" w:after="156"/>
              <w:jc w:val="center"/>
              <w:textAlignment w:val="baseline"/>
              <w:rPr>
                <w:rFonts w:ascii="宋体" w:eastAsia="宋体" w:hAnsi="宋体" w:cs="黑体"/>
                <w:b/>
                <w:bCs/>
                <w:sz w:val="20"/>
              </w:rPr>
            </w:pPr>
            <w:r>
              <w:rPr>
                <w:rFonts w:ascii="宋体" w:eastAsia="宋体" w:hAnsi="宋体" w:cs="黑体" w:hint="eastAsia"/>
                <w:b/>
                <w:bCs/>
              </w:rPr>
              <w:t>授课对象</w:t>
            </w:r>
          </w:p>
        </w:tc>
        <w:tc>
          <w:tcPr>
            <w:tcW w:w="2744" w:type="dxa"/>
            <w:vAlign w:val="center"/>
          </w:tcPr>
          <w:p w14:paraId="2F5AE648" w14:textId="5E0D19C5" w:rsidR="00E84B43" w:rsidRDefault="00E57B06">
            <w:pPr>
              <w:spacing w:before="156" w:after="156"/>
              <w:textAlignment w:val="baseline"/>
              <w:rPr>
                <w:rFonts w:ascii="宋体" w:eastAsia="宋体" w:hAnsi="宋体" w:hint="eastAsia"/>
                <w:sz w:val="20"/>
              </w:rPr>
            </w:pPr>
            <w:r>
              <w:rPr>
                <w:rFonts w:ascii="宋体" w:eastAsia="宋体" w:hAnsi="宋体" w:cs="宋体" w:hint="eastAsia"/>
              </w:rPr>
              <w:t>口腔医学</w:t>
            </w:r>
          </w:p>
        </w:tc>
      </w:tr>
      <w:tr w:rsidR="00E84B43" w14:paraId="03DCEE43" w14:textId="77777777">
        <w:trPr>
          <w:jc w:val="center"/>
        </w:trPr>
        <w:tc>
          <w:tcPr>
            <w:tcW w:w="1135" w:type="dxa"/>
            <w:vAlign w:val="center"/>
          </w:tcPr>
          <w:p w14:paraId="56DA8FD2" w14:textId="77777777" w:rsidR="00E84B43" w:rsidRDefault="00E57B06">
            <w:pPr>
              <w:spacing w:before="156" w:after="156"/>
              <w:jc w:val="center"/>
              <w:textAlignment w:val="baseline"/>
              <w:rPr>
                <w:rFonts w:ascii="宋体" w:eastAsia="宋体" w:hAnsi="宋体" w:cs="黑体"/>
                <w:b/>
                <w:bCs/>
                <w:sz w:val="20"/>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19CC4581" w14:textId="77777777" w:rsidR="00E84B43" w:rsidRDefault="00E57B06">
            <w:pPr>
              <w:spacing w:before="156" w:after="156"/>
              <w:jc w:val="left"/>
              <w:textAlignment w:val="baseline"/>
              <w:rPr>
                <w:rFonts w:ascii="宋体" w:eastAsia="宋体" w:hAnsi="宋体"/>
                <w:sz w:val="20"/>
              </w:rPr>
            </w:pPr>
            <w:r>
              <w:rPr>
                <w:rFonts w:ascii="宋体" w:eastAsia="宋体" w:hAnsi="宋体" w:hint="eastAsia"/>
                <w:sz w:val="20"/>
              </w:rPr>
              <w:t>6</w:t>
            </w:r>
          </w:p>
        </w:tc>
        <w:tc>
          <w:tcPr>
            <w:tcW w:w="1134" w:type="dxa"/>
            <w:vAlign w:val="center"/>
          </w:tcPr>
          <w:p w14:paraId="4C933403" w14:textId="77777777" w:rsidR="00E84B43" w:rsidRDefault="00E57B06">
            <w:pPr>
              <w:spacing w:before="156" w:after="156"/>
              <w:jc w:val="center"/>
              <w:textAlignment w:val="baseline"/>
              <w:rPr>
                <w:rFonts w:ascii="宋体" w:eastAsia="宋体" w:hAnsi="宋体" w:cs="黑体"/>
                <w:b/>
                <w:bCs/>
                <w:sz w:val="20"/>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463F423D" w14:textId="06BD0D84" w:rsidR="00E84B43" w:rsidRDefault="00E57B06">
            <w:pPr>
              <w:spacing w:before="156" w:after="156"/>
              <w:textAlignment w:val="baseline"/>
              <w:rPr>
                <w:rFonts w:ascii="宋体" w:eastAsia="宋体" w:hAnsi="宋体"/>
                <w:sz w:val="20"/>
              </w:rPr>
            </w:pPr>
            <w:r>
              <w:rPr>
                <w:rFonts w:ascii="宋体" w:eastAsia="宋体" w:hAnsi="宋体" w:hint="eastAsia"/>
                <w:sz w:val="20"/>
              </w:rPr>
              <w:t>162（5</w:t>
            </w:r>
            <w:r>
              <w:rPr>
                <w:rFonts w:ascii="宋体" w:eastAsia="宋体" w:hAnsi="宋体"/>
                <w:sz w:val="20"/>
              </w:rPr>
              <w:t>4</w:t>
            </w:r>
            <w:r>
              <w:rPr>
                <w:rFonts w:ascii="宋体" w:eastAsia="宋体" w:hAnsi="宋体" w:hint="eastAsia"/>
                <w:sz w:val="20"/>
              </w:rPr>
              <w:t>理论+</w:t>
            </w:r>
            <w:r>
              <w:rPr>
                <w:rFonts w:ascii="宋体" w:eastAsia="宋体" w:hAnsi="宋体"/>
                <w:sz w:val="20"/>
              </w:rPr>
              <w:t>108</w:t>
            </w:r>
            <w:r>
              <w:rPr>
                <w:rFonts w:ascii="宋体" w:eastAsia="宋体" w:hAnsi="宋体" w:hint="eastAsia"/>
                <w:sz w:val="20"/>
              </w:rPr>
              <w:t>实验）</w:t>
            </w:r>
          </w:p>
        </w:tc>
      </w:tr>
      <w:tr w:rsidR="00E84B43" w14:paraId="031F932C" w14:textId="77777777">
        <w:trPr>
          <w:jc w:val="center"/>
        </w:trPr>
        <w:tc>
          <w:tcPr>
            <w:tcW w:w="1135" w:type="dxa"/>
            <w:vAlign w:val="center"/>
          </w:tcPr>
          <w:p w14:paraId="4DAD3A7C" w14:textId="77777777" w:rsidR="00E84B43" w:rsidRDefault="00E57B06">
            <w:pPr>
              <w:spacing w:before="156" w:after="156"/>
              <w:jc w:val="center"/>
              <w:textAlignment w:val="baseline"/>
              <w:rPr>
                <w:rFonts w:ascii="宋体" w:eastAsia="宋体" w:hAnsi="宋体" w:cs="黑体"/>
                <w:b/>
                <w:bCs/>
                <w:sz w:val="20"/>
              </w:rPr>
            </w:pPr>
            <w:r>
              <w:rPr>
                <w:rFonts w:ascii="宋体" w:eastAsia="宋体" w:hAnsi="宋体" w:cs="黑体" w:hint="eastAsia"/>
                <w:b/>
                <w:bCs/>
              </w:rPr>
              <w:t>主讲教师</w:t>
            </w:r>
          </w:p>
        </w:tc>
        <w:tc>
          <w:tcPr>
            <w:tcW w:w="3685" w:type="dxa"/>
            <w:vAlign w:val="center"/>
          </w:tcPr>
          <w:p w14:paraId="09A97F17" w14:textId="77777777" w:rsidR="00E84B43" w:rsidRDefault="00E57B06">
            <w:pPr>
              <w:spacing w:before="156" w:after="156"/>
              <w:jc w:val="left"/>
              <w:textAlignment w:val="baseline"/>
              <w:rPr>
                <w:rFonts w:ascii="宋体" w:eastAsia="宋体" w:hAnsi="宋体"/>
                <w:sz w:val="20"/>
              </w:rPr>
            </w:pPr>
            <w:r>
              <w:rPr>
                <w:rFonts w:ascii="宋体" w:eastAsia="宋体" w:hAnsi="宋体" w:hint="eastAsia"/>
                <w:sz w:val="20"/>
              </w:rPr>
              <w:t>杨建新</w:t>
            </w:r>
          </w:p>
        </w:tc>
        <w:tc>
          <w:tcPr>
            <w:tcW w:w="1134" w:type="dxa"/>
            <w:vAlign w:val="center"/>
          </w:tcPr>
          <w:p w14:paraId="467D593E" w14:textId="77777777" w:rsidR="00E84B43" w:rsidRDefault="00E57B06">
            <w:pPr>
              <w:spacing w:before="156" w:after="156"/>
              <w:jc w:val="center"/>
              <w:textAlignment w:val="baseline"/>
              <w:rPr>
                <w:rFonts w:ascii="宋体" w:eastAsia="宋体" w:hAnsi="宋体" w:cs="黑体"/>
                <w:b/>
                <w:bCs/>
                <w:sz w:val="20"/>
              </w:rPr>
            </w:pPr>
            <w:r>
              <w:rPr>
                <w:rFonts w:ascii="宋体" w:eastAsia="宋体" w:hAnsi="宋体" w:cs="黑体" w:hint="eastAsia"/>
                <w:b/>
                <w:bCs/>
              </w:rPr>
              <w:t>修订日期</w:t>
            </w:r>
          </w:p>
        </w:tc>
        <w:tc>
          <w:tcPr>
            <w:tcW w:w="2744" w:type="dxa"/>
            <w:vAlign w:val="center"/>
          </w:tcPr>
          <w:p w14:paraId="51D568BA" w14:textId="1DBC3E79" w:rsidR="00E84B43" w:rsidRDefault="00E57B06">
            <w:pPr>
              <w:spacing w:before="156" w:after="156"/>
              <w:textAlignment w:val="baseline"/>
              <w:rPr>
                <w:rFonts w:ascii="宋体" w:eastAsia="宋体" w:hAnsi="宋体"/>
                <w:sz w:val="20"/>
              </w:rPr>
            </w:pPr>
            <w:r>
              <w:rPr>
                <w:rFonts w:ascii="宋体" w:eastAsia="宋体" w:hAnsi="宋体" w:hint="eastAsia"/>
              </w:rPr>
              <w:t>2021.</w:t>
            </w:r>
            <w:r>
              <w:rPr>
                <w:rFonts w:ascii="宋体" w:eastAsia="宋体" w:hAnsi="宋体"/>
              </w:rPr>
              <w:t>0</w:t>
            </w:r>
            <w:r>
              <w:rPr>
                <w:rFonts w:ascii="宋体" w:eastAsia="宋体" w:hAnsi="宋体" w:hint="eastAsia"/>
              </w:rPr>
              <w:t>6</w:t>
            </w:r>
          </w:p>
        </w:tc>
      </w:tr>
      <w:tr w:rsidR="00E84B43" w14:paraId="261621C9" w14:textId="77777777">
        <w:trPr>
          <w:jc w:val="center"/>
        </w:trPr>
        <w:tc>
          <w:tcPr>
            <w:tcW w:w="1135" w:type="dxa"/>
            <w:vAlign w:val="center"/>
          </w:tcPr>
          <w:p w14:paraId="6D5DAC2A" w14:textId="77777777" w:rsidR="00E84B43" w:rsidRDefault="00E57B06">
            <w:pPr>
              <w:spacing w:before="156" w:after="156"/>
              <w:jc w:val="center"/>
              <w:textAlignment w:val="baseline"/>
              <w:rPr>
                <w:rFonts w:ascii="宋体" w:eastAsia="宋体" w:hAnsi="宋体" w:cs="黑体"/>
                <w:b/>
                <w:bCs/>
                <w:sz w:val="20"/>
              </w:rPr>
            </w:pPr>
            <w:r>
              <w:rPr>
                <w:rFonts w:ascii="宋体" w:eastAsia="宋体" w:hAnsi="宋体" w:cs="黑体" w:hint="eastAsia"/>
                <w:b/>
                <w:bCs/>
              </w:rPr>
              <w:t>指定教材</w:t>
            </w:r>
          </w:p>
        </w:tc>
        <w:tc>
          <w:tcPr>
            <w:tcW w:w="7563" w:type="dxa"/>
            <w:gridSpan w:val="3"/>
            <w:vAlign w:val="center"/>
          </w:tcPr>
          <w:p w14:paraId="3DA2B568" w14:textId="77777777" w:rsidR="00E84B43" w:rsidRDefault="00E57B06">
            <w:pPr>
              <w:spacing w:before="156" w:after="156"/>
              <w:textAlignment w:val="baseline"/>
              <w:rPr>
                <w:rFonts w:ascii="宋体" w:eastAsia="黑体" w:hAnsi="宋体"/>
                <w:sz w:val="20"/>
              </w:rPr>
            </w:pPr>
            <w:r>
              <w:rPr>
                <w:rFonts w:ascii="宋体" w:eastAsia="宋体" w:hAnsi="宋体" w:cs="宋体" w:hint="eastAsia"/>
                <w:szCs w:val="21"/>
              </w:rPr>
              <w:t>《</w:t>
            </w:r>
            <w:r>
              <w:rPr>
                <w:rFonts w:ascii="宋体" w:eastAsia="宋体" w:hAnsi="宋体" w:cs="宋体" w:hint="eastAsia"/>
                <w:szCs w:val="21"/>
              </w:rPr>
              <w:t>口腔修复学</w:t>
            </w:r>
            <w:r>
              <w:rPr>
                <w:rFonts w:ascii="宋体" w:eastAsia="宋体" w:hAnsi="宋体" w:cs="宋体" w:hint="eastAsia"/>
                <w:szCs w:val="21"/>
              </w:rPr>
              <w:t>》</w:t>
            </w:r>
            <w:r>
              <w:rPr>
                <w:rFonts w:ascii="宋体" w:eastAsia="宋体" w:hAnsi="宋体" w:cs="宋体" w:hint="eastAsia"/>
                <w:szCs w:val="21"/>
              </w:rPr>
              <w:t>第</w:t>
            </w:r>
            <w:r>
              <w:rPr>
                <w:rFonts w:ascii="宋体" w:eastAsia="宋体" w:hAnsi="宋体" w:cs="宋体" w:hint="eastAsia"/>
                <w:szCs w:val="21"/>
              </w:rPr>
              <w:t>8</w:t>
            </w:r>
            <w:r>
              <w:rPr>
                <w:rFonts w:ascii="宋体" w:eastAsia="宋体" w:hAnsi="宋体" w:cs="宋体" w:hint="eastAsia"/>
                <w:szCs w:val="21"/>
              </w:rPr>
              <w:t>版</w:t>
            </w:r>
            <w:r>
              <w:rPr>
                <w:rFonts w:ascii="宋体" w:eastAsia="宋体" w:hAnsi="宋体" w:cs="宋体" w:hint="eastAsia"/>
                <w:szCs w:val="21"/>
              </w:rPr>
              <w:t xml:space="preserve"> </w:t>
            </w:r>
            <w:r>
              <w:rPr>
                <w:rFonts w:ascii="宋体" w:eastAsia="宋体" w:hAnsi="宋体" w:cs="宋体" w:hint="eastAsia"/>
                <w:szCs w:val="21"/>
              </w:rPr>
              <w:t>人</w:t>
            </w:r>
            <w:r>
              <w:rPr>
                <w:rFonts w:ascii="宋体" w:eastAsia="宋体" w:hAnsi="宋体" w:cs="宋体" w:hint="eastAsia"/>
                <w:szCs w:val="21"/>
              </w:rPr>
              <w:t>民卫生出版社</w:t>
            </w:r>
          </w:p>
        </w:tc>
      </w:tr>
    </w:tbl>
    <w:p w14:paraId="3A1AEF0A" w14:textId="77777777" w:rsidR="00E84B43" w:rsidRDefault="00E57B06">
      <w:pPr>
        <w:pStyle w:val="a4"/>
        <w:spacing w:before="156" w:after="156"/>
        <w:ind w:firstLineChars="200" w:firstLine="562"/>
        <w:textAlignment w:val="baseline"/>
        <w:rPr>
          <w:rFonts w:hAnsi="宋体" w:cs="宋体"/>
        </w:rPr>
      </w:pPr>
      <w:r>
        <w:rPr>
          <w:rFonts w:ascii="黑体" w:eastAsia="黑体" w:hAnsi="黑体" w:cs="宋体" w:hint="eastAsia"/>
          <w:b/>
          <w:sz w:val="28"/>
          <w:szCs w:val="28"/>
        </w:rPr>
        <w:t>二、课程目标</w:t>
      </w:r>
    </w:p>
    <w:p w14:paraId="3651365D" w14:textId="77777777" w:rsidR="00E84B43" w:rsidRDefault="00E57B06">
      <w:pPr>
        <w:pStyle w:val="a4"/>
        <w:spacing w:before="156" w:after="156"/>
        <w:ind w:firstLineChars="200" w:firstLine="480"/>
        <w:textAlignment w:val="baseline"/>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649F5E8E" w14:textId="77777777" w:rsidR="00E84B43" w:rsidRDefault="00E57B06">
      <w:pPr>
        <w:pStyle w:val="a4"/>
        <w:spacing w:before="156" w:after="156"/>
        <w:ind w:firstLineChars="200" w:firstLine="420"/>
        <w:textAlignment w:val="baseline"/>
        <w:rPr>
          <w:rFonts w:hAnsi="宋体" w:cs="宋体"/>
          <w:szCs w:val="21"/>
        </w:rPr>
      </w:pPr>
      <w:r>
        <w:rPr>
          <w:rFonts w:hAnsi="Tms Rmn" w:hint="eastAsia"/>
          <w:kern w:val="0"/>
          <w:szCs w:val="21"/>
        </w:rPr>
        <w:t>口腔修复学是用人工装置恢复各种缺失</w:t>
      </w:r>
      <w:proofErr w:type="gramStart"/>
      <w:r>
        <w:rPr>
          <w:rFonts w:hAnsi="Tms Rmn" w:hint="eastAsia"/>
          <w:kern w:val="0"/>
          <w:szCs w:val="21"/>
        </w:rPr>
        <w:t>牙及其</w:t>
      </w:r>
      <w:proofErr w:type="gramEnd"/>
      <w:r>
        <w:rPr>
          <w:rFonts w:hAnsi="Tms Rmn" w:hint="eastAsia"/>
          <w:kern w:val="0"/>
          <w:szCs w:val="21"/>
        </w:rPr>
        <w:t>辅助组织和</w:t>
      </w:r>
      <w:proofErr w:type="gramStart"/>
      <w:r>
        <w:rPr>
          <w:rFonts w:hAnsi="Tms Rmn" w:hint="eastAsia"/>
          <w:kern w:val="0"/>
          <w:szCs w:val="21"/>
        </w:rPr>
        <w:t>颌面部</w:t>
      </w:r>
      <w:proofErr w:type="gramEnd"/>
      <w:r>
        <w:rPr>
          <w:rFonts w:hAnsi="Tms Rmn" w:hint="eastAsia"/>
          <w:kern w:val="0"/>
          <w:szCs w:val="21"/>
        </w:rPr>
        <w:t>各种缺损，并保持其相应生理功能的一门临床医学科学，是口腔医学的重要组成部分。以口腔及颌面部的解剖、生理、病理、颌学、口腔应用材料、口腔生物力学等知识为基础，采用符合人体生理情况的人工修复体或矫治器，恢复或重建缺损部位的解剖形态和生理功能，维护</w:t>
      </w:r>
      <w:proofErr w:type="gramStart"/>
      <w:r>
        <w:rPr>
          <w:rFonts w:hAnsi="Tms Rmn" w:hint="eastAsia"/>
          <w:kern w:val="0"/>
          <w:szCs w:val="21"/>
        </w:rPr>
        <w:t>颌</w:t>
      </w:r>
      <w:proofErr w:type="gramEnd"/>
      <w:r>
        <w:rPr>
          <w:rFonts w:hAnsi="Tms Rmn" w:hint="eastAsia"/>
          <w:kern w:val="0"/>
          <w:szCs w:val="21"/>
        </w:rPr>
        <w:t>面部外形与美观，促进口颌系统及全身的健康</w:t>
      </w:r>
      <w:r>
        <w:rPr>
          <w:rFonts w:hAnsi="宋体" w:cs="宋体" w:hint="eastAsia"/>
          <w:szCs w:val="21"/>
        </w:rPr>
        <w:t>。</w:t>
      </w:r>
    </w:p>
    <w:p w14:paraId="50FB6672" w14:textId="77777777" w:rsidR="00E84B43" w:rsidRDefault="00E57B06">
      <w:pPr>
        <w:numPr>
          <w:ilvl w:val="0"/>
          <w:numId w:val="1"/>
        </w:numPr>
        <w:ind w:left="0" w:firstLine="480"/>
        <w:jc w:val="left"/>
        <w:textAlignment w:val="baseline"/>
        <w:rPr>
          <w:rFonts w:ascii="黑体" w:eastAsia="黑体" w:hAnsi="黑体" w:cs="宋体"/>
          <w:b/>
          <w:bCs/>
          <w:sz w:val="24"/>
        </w:rPr>
      </w:pPr>
      <w:r>
        <w:rPr>
          <w:rFonts w:ascii="黑体" w:eastAsia="黑体" w:hAnsi="黑体" w:cs="宋体" w:hint="eastAsia"/>
          <w:b/>
          <w:bCs/>
          <w:sz w:val="24"/>
        </w:rPr>
        <w:t>课程目标：</w:t>
      </w:r>
    </w:p>
    <w:p w14:paraId="5795FCBA" w14:textId="77777777" w:rsidR="00E84B43" w:rsidRDefault="00E84B43">
      <w:pPr>
        <w:snapToGrid w:val="0"/>
        <w:spacing w:line="360" w:lineRule="auto"/>
        <w:ind w:firstLineChars="200" w:firstLine="420"/>
        <w:textAlignment w:val="baseline"/>
        <w:rPr>
          <w:rFonts w:ascii="宋体" w:eastAsia="宋体" w:hAnsi="宋体" w:cs="Times New Roman"/>
          <w:bCs/>
          <w:szCs w:val="20"/>
        </w:rPr>
      </w:pPr>
    </w:p>
    <w:p w14:paraId="300D5931" w14:textId="77777777" w:rsidR="00E84B43" w:rsidRDefault="00E57B06">
      <w:pPr>
        <w:pStyle w:val="a4"/>
        <w:ind w:firstLineChars="200" w:firstLine="420"/>
        <w:textAlignment w:val="baseline"/>
        <w:rPr>
          <w:rFonts w:hAnsi="Tms Rmn"/>
          <w:kern w:val="0"/>
          <w:szCs w:val="21"/>
        </w:rPr>
      </w:pPr>
      <w:r>
        <w:rPr>
          <w:rFonts w:hAnsi="Tms Rmn" w:hint="eastAsia"/>
          <w:kern w:val="0"/>
          <w:szCs w:val="21"/>
        </w:rPr>
        <w:t>口腔修复学的主要内容有：牙体缺损、牙列缺损及牙列缺失的修复、种植义齿修复、颌面缺损修复、牙周病矫形治疗及颞下颌关节紊乱综合症的矫形治疗等。</w:t>
      </w:r>
    </w:p>
    <w:p w14:paraId="0B237CAE" w14:textId="77777777" w:rsidR="00E84B43" w:rsidRDefault="00E57B06">
      <w:pPr>
        <w:pStyle w:val="a4"/>
        <w:ind w:firstLineChars="200" w:firstLine="420"/>
        <w:textAlignment w:val="baseline"/>
        <w:rPr>
          <w:rFonts w:hAnsi="宋体"/>
          <w:bCs/>
        </w:rPr>
      </w:pPr>
      <w:r>
        <w:rPr>
          <w:rFonts w:hAnsi="Tms Rmn" w:hint="eastAsia"/>
          <w:kern w:val="0"/>
          <w:szCs w:val="21"/>
        </w:rPr>
        <w:t>通过讲课、实验</w:t>
      </w:r>
      <w:r>
        <w:rPr>
          <w:rFonts w:hAnsi="Tms Rmn" w:hint="eastAsia"/>
          <w:kern w:val="0"/>
          <w:szCs w:val="21"/>
        </w:rPr>
        <w:t>室示教和实习、临床见习、生产实习</w:t>
      </w:r>
      <w:r>
        <w:rPr>
          <w:rFonts w:hAnsi="Tms Rmn" w:hint="eastAsia"/>
          <w:kern w:val="0"/>
          <w:szCs w:val="21"/>
        </w:rPr>
        <w:t>(</w:t>
      </w:r>
      <w:r>
        <w:rPr>
          <w:rFonts w:hAnsi="Tms Rmn" w:hint="eastAsia"/>
          <w:kern w:val="0"/>
          <w:szCs w:val="21"/>
        </w:rPr>
        <w:t>毕业实习</w:t>
      </w:r>
      <w:r>
        <w:rPr>
          <w:rFonts w:hAnsi="Tms Rmn" w:hint="eastAsia"/>
          <w:kern w:val="0"/>
          <w:szCs w:val="21"/>
        </w:rPr>
        <w:t>)</w:t>
      </w:r>
      <w:r>
        <w:rPr>
          <w:rFonts w:hAnsi="Tms Rmn" w:hint="eastAsia"/>
          <w:kern w:val="0"/>
          <w:szCs w:val="21"/>
        </w:rPr>
        <w:t>、自学、讨论、辅导、考试等环节，要求学生了解口腔修复学教学的任务、目的和内容。熟悉修复治疗的原理和适应症。掌握口腔修复学的基础理论、基本知识和基本技能，掌握常见的牙体、牙列缺损和牙列缺失的修复工作，并为进一步学习和研究专业知识、专业技能打下良好的基础</w:t>
      </w:r>
      <w:r>
        <w:rPr>
          <w:rFonts w:hAnsi="宋体" w:hint="eastAsia"/>
          <w:bCs/>
        </w:rPr>
        <w:t>。</w:t>
      </w:r>
    </w:p>
    <w:p w14:paraId="2CE7542F" w14:textId="77777777" w:rsidR="00E84B43" w:rsidRDefault="00E57B06">
      <w:pPr>
        <w:pStyle w:val="a4"/>
        <w:spacing w:before="156" w:after="156"/>
        <w:ind w:firstLineChars="200" w:firstLine="422"/>
        <w:textAlignment w:val="baseline"/>
        <w:rPr>
          <w:rFonts w:hAnsi="宋体" w:cs="宋体"/>
          <w:b/>
        </w:rPr>
      </w:pPr>
      <w:r>
        <w:rPr>
          <w:rFonts w:hAnsi="宋体" w:cs="宋体" w:hint="eastAsia"/>
          <w:b/>
        </w:rPr>
        <w:t>课程目标</w:t>
      </w:r>
      <w:r>
        <w:rPr>
          <w:rFonts w:hAnsi="宋体" w:cs="宋体"/>
          <w:b/>
        </w:rPr>
        <w:t>1</w:t>
      </w:r>
      <w:r>
        <w:rPr>
          <w:rFonts w:hAnsi="宋体" w:cs="宋体" w:hint="eastAsia"/>
          <w:b/>
        </w:rPr>
        <w:t>：</w:t>
      </w:r>
      <w:r>
        <w:rPr>
          <w:rFonts w:hAnsi="宋体" w:hint="eastAsia"/>
          <w:szCs w:val="21"/>
        </w:rPr>
        <w:t>基础理论和基本知识</w:t>
      </w:r>
    </w:p>
    <w:p w14:paraId="419551D6" w14:textId="77777777" w:rsidR="00E84B43" w:rsidRDefault="00E57B06">
      <w:pPr>
        <w:snapToGrid w:val="0"/>
        <w:spacing w:line="360" w:lineRule="exact"/>
        <w:ind w:firstLineChars="200" w:firstLine="420"/>
        <w:textAlignment w:val="baseline"/>
        <w:rPr>
          <w:rFonts w:ascii="宋体" w:eastAsia="宋体" w:hAnsi="宋体" w:cs="宋体"/>
          <w:sz w:val="20"/>
          <w:szCs w:val="20"/>
        </w:rPr>
      </w:pPr>
      <w:r>
        <w:rPr>
          <w:rFonts w:ascii="宋体" w:eastAsia="宋体" w:hAnsi="宋体" w:cs="宋体"/>
          <w:szCs w:val="20"/>
        </w:rPr>
        <w:t>1</w:t>
      </w:r>
      <w:r>
        <w:rPr>
          <w:rFonts w:ascii="宋体" w:eastAsia="宋体" w:hAnsi="宋体" w:cs="宋体" w:hint="eastAsia"/>
          <w:szCs w:val="20"/>
        </w:rPr>
        <w:t>．</w:t>
      </w:r>
      <w:r>
        <w:rPr>
          <w:rFonts w:ascii="宋体" w:eastAsia="宋体" w:hAnsi="宋体" w:cs="宋体"/>
          <w:szCs w:val="20"/>
        </w:rPr>
        <w:t>1</w:t>
      </w:r>
      <w:r>
        <w:rPr>
          <w:rFonts w:ascii="宋体" w:eastAsia="宋体" w:hAnsi="Tms Rmn" w:cs="Times New Roman" w:hint="eastAsia"/>
          <w:kern w:val="0"/>
          <w:szCs w:val="21"/>
        </w:rPr>
        <w:t>掌握牙体缺损、牙列缺损及牙列缺失的修复及各修复体的临床应用范围</w:t>
      </w:r>
    </w:p>
    <w:p w14:paraId="18715284" w14:textId="77777777" w:rsidR="00E84B43" w:rsidRDefault="00E57B06">
      <w:pPr>
        <w:snapToGrid w:val="0"/>
        <w:spacing w:line="360" w:lineRule="exact"/>
        <w:ind w:firstLineChars="200" w:firstLine="420"/>
        <w:textAlignment w:val="baseline"/>
        <w:rPr>
          <w:rFonts w:ascii="宋体" w:eastAsia="宋体" w:hAnsi="宋体" w:cs="宋体"/>
          <w:sz w:val="20"/>
          <w:szCs w:val="20"/>
        </w:rPr>
      </w:pPr>
      <w:r>
        <w:rPr>
          <w:rFonts w:ascii="宋体" w:eastAsia="宋体" w:hAnsi="宋体" w:cs="宋体"/>
          <w:szCs w:val="20"/>
        </w:rPr>
        <w:t>1</w:t>
      </w:r>
      <w:r>
        <w:rPr>
          <w:rFonts w:ascii="宋体" w:eastAsia="宋体" w:hAnsi="宋体" w:cs="宋体" w:hint="eastAsia"/>
          <w:szCs w:val="20"/>
        </w:rPr>
        <w:t>．</w:t>
      </w:r>
      <w:r>
        <w:rPr>
          <w:rFonts w:ascii="宋体" w:eastAsia="宋体" w:hAnsi="宋体" w:cs="宋体"/>
          <w:szCs w:val="20"/>
        </w:rPr>
        <w:t>2</w:t>
      </w:r>
      <w:r>
        <w:rPr>
          <w:rFonts w:hint="eastAsia"/>
        </w:rPr>
        <w:t>熟悉口腔修复体的类型和口腔修复的基本条件</w:t>
      </w:r>
    </w:p>
    <w:p w14:paraId="4E774847" w14:textId="77777777" w:rsidR="00E84B43" w:rsidRDefault="00E57B06">
      <w:pPr>
        <w:pStyle w:val="a4"/>
        <w:spacing w:before="156" w:after="156"/>
        <w:ind w:firstLineChars="200" w:firstLine="422"/>
        <w:textAlignment w:val="baseline"/>
        <w:rPr>
          <w:rFonts w:hAnsi="宋体" w:cs="宋体"/>
          <w:b/>
        </w:rPr>
      </w:pPr>
      <w:r>
        <w:rPr>
          <w:rFonts w:hAnsi="宋体" w:cs="宋体" w:hint="eastAsia"/>
          <w:b/>
        </w:rPr>
        <w:t>课程目标</w:t>
      </w:r>
      <w:r>
        <w:rPr>
          <w:rFonts w:hAnsi="宋体" w:cs="宋体"/>
          <w:b/>
        </w:rPr>
        <w:t>2</w:t>
      </w:r>
      <w:r>
        <w:rPr>
          <w:rFonts w:hAnsi="宋体" w:cs="宋体" w:hint="eastAsia"/>
          <w:b/>
        </w:rPr>
        <w:t>：</w:t>
      </w:r>
      <w:r>
        <w:rPr>
          <w:rFonts w:hAnsi="宋体" w:hint="eastAsia"/>
          <w:szCs w:val="21"/>
        </w:rPr>
        <w:t>基本的能力培养</w:t>
      </w:r>
    </w:p>
    <w:p w14:paraId="511C99B8" w14:textId="77777777" w:rsidR="00E84B43" w:rsidRDefault="00E57B06">
      <w:pPr>
        <w:snapToGrid w:val="0"/>
        <w:spacing w:line="360" w:lineRule="exact"/>
        <w:ind w:firstLineChars="200" w:firstLine="420"/>
        <w:textAlignment w:val="baseline"/>
        <w:rPr>
          <w:rFonts w:ascii="宋体" w:eastAsia="宋体" w:hAnsi="宋体" w:cs="宋体"/>
          <w:sz w:val="20"/>
          <w:szCs w:val="20"/>
        </w:rPr>
      </w:pPr>
      <w:r>
        <w:rPr>
          <w:rFonts w:ascii="宋体" w:eastAsia="宋体" w:hAnsi="宋体" w:cs="宋体"/>
          <w:szCs w:val="20"/>
        </w:rPr>
        <w:t>2</w:t>
      </w:r>
      <w:r>
        <w:rPr>
          <w:rFonts w:ascii="宋体" w:eastAsia="宋体" w:hAnsi="宋体" w:cs="宋体" w:hint="eastAsia"/>
          <w:szCs w:val="20"/>
        </w:rPr>
        <w:t>．</w:t>
      </w:r>
      <w:r>
        <w:rPr>
          <w:rFonts w:ascii="宋体" w:eastAsia="宋体" w:hAnsi="宋体" w:cs="宋体"/>
          <w:szCs w:val="20"/>
        </w:rPr>
        <w:t>1</w:t>
      </w:r>
      <w:r>
        <w:rPr>
          <w:rFonts w:ascii="宋体" w:eastAsia="宋体" w:hAnsi="宋体" w:cs="宋体" w:hint="eastAsia"/>
          <w:szCs w:val="20"/>
        </w:rPr>
        <w:t>培养临床思维和表达能力，探索性综合分析问题及解决问题能力的培养</w:t>
      </w:r>
    </w:p>
    <w:p w14:paraId="5141FE16" w14:textId="77777777" w:rsidR="00E84B43" w:rsidRDefault="00E57B06">
      <w:pPr>
        <w:snapToGrid w:val="0"/>
        <w:spacing w:line="360" w:lineRule="exact"/>
        <w:ind w:firstLineChars="200" w:firstLine="420"/>
        <w:textAlignment w:val="baseline"/>
        <w:rPr>
          <w:rFonts w:ascii="宋体" w:eastAsia="宋体" w:hAnsi="宋体" w:cs="宋体"/>
          <w:sz w:val="20"/>
          <w:szCs w:val="20"/>
        </w:rPr>
      </w:pPr>
      <w:r>
        <w:rPr>
          <w:rFonts w:ascii="宋体" w:eastAsia="宋体" w:hAnsi="宋体" w:cs="宋体"/>
          <w:szCs w:val="20"/>
        </w:rPr>
        <w:t>2</w:t>
      </w:r>
      <w:r>
        <w:rPr>
          <w:rFonts w:ascii="宋体" w:eastAsia="宋体" w:hAnsi="宋体" w:cs="宋体" w:hint="eastAsia"/>
          <w:szCs w:val="20"/>
        </w:rPr>
        <w:t>．</w:t>
      </w:r>
      <w:r>
        <w:rPr>
          <w:rFonts w:ascii="宋体" w:eastAsia="宋体" w:hAnsi="宋体" w:cs="宋体"/>
          <w:szCs w:val="20"/>
        </w:rPr>
        <w:t>2</w:t>
      </w:r>
      <w:r>
        <w:rPr>
          <w:rFonts w:ascii="宋体" w:eastAsia="宋体" w:hAnsi="宋体" w:cs="宋体" w:hint="eastAsia"/>
          <w:szCs w:val="20"/>
        </w:rPr>
        <w:t>动手能力、</w:t>
      </w:r>
      <w:r>
        <w:rPr>
          <w:rFonts w:ascii="宋体" w:eastAsia="宋体" w:hAnsi="宋体" w:cs="宋体" w:hint="eastAsia"/>
          <w:szCs w:val="20"/>
        </w:rPr>
        <w:t>自学能力、创新能力的培养</w:t>
      </w:r>
    </w:p>
    <w:p w14:paraId="6BBD6E74" w14:textId="77777777" w:rsidR="00E84B43" w:rsidRDefault="00E57B06">
      <w:pPr>
        <w:pStyle w:val="a4"/>
        <w:spacing w:before="156" w:after="156"/>
        <w:ind w:firstLineChars="200" w:firstLine="482"/>
        <w:textAlignment w:val="baseline"/>
        <w:rPr>
          <w:rFonts w:hAnsi="宋体" w:cs="宋体"/>
          <w:b/>
          <w:bCs/>
        </w:rPr>
      </w:pPr>
      <w:r>
        <w:rPr>
          <w:rFonts w:ascii="黑体" w:eastAsia="黑体" w:hAnsi="黑体" w:cs="宋体" w:hint="eastAsia"/>
          <w:b/>
          <w:bCs/>
          <w:sz w:val="24"/>
          <w:szCs w:val="24"/>
        </w:rPr>
        <w:t>（三）课程目标与毕业要求、课程内容的对应关系</w:t>
      </w:r>
    </w:p>
    <w:p w14:paraId="5D433786" w14:textId="77777777" w:rsidR="00E84B43" w:rsidRDefault="00E57B06">
      <w:pPr>
        <w:pStyle w:val="a4"/>
        <w:spacing w:before="156" w:after="156"/>
        <w:ind w:firstLineChars="200" w:firstLine="422"/>
        <w:jc w:val="center"/>
        <w:textAlignment w:val="baseline"/>
        <w:rPr>
          <w:rFonts w:ascii="黑体" w:hAnsi="宋体"/>
          <w:b/>
          <w:bCs/>
          <w:szCs w:val="21"/>
        </w:rPr>
      </w:pPr>
      <w:r>
        <w:rPr>
          <w:rFonts w:ascii="黑体" w:hAnsi="宋体" w:hint="eastAsia"/>
          <w:b/>
          <w:bCs/>
          <w:szCs w:val="21"/>
        </w:rPr>
        <w:lastRenderedPageBreak/>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E84B43" w14:paraId="350FBCF9" w14:textId="77777777">
        <w:trPr>
          <w:jc w:val="center"/>
        </w:trPr>
        <w:tc>
          <w:tcPr>
            <w:tcW w:w="1302" w:type="dxa"/>
            <w:vAlign w:val="center"/>
          </w:tcPr>
          <w:p w14:paraId="76B5F25B" w14:textId="77777777" w:rsidR="00E84B43" w:rsidRDefault="00E57B06">
            <w:pPr>
              <w:pStyle w:val="a4"/>
              <w:spacing w:before="156" w:after="156"/>
              <w:jc w:val="center"/>
              <w:textAlignment w:val="baseline"/>
              <w:rPr>
                <w:rFonts w:ascii="黑体" w:hAnsi="宋体"/>
                <w:b/>
                <w:bCs/>
                <w:szCs w:val="21"/>
              </w:rPr>
            </w:pPr>
            <w:r>
              <w:rPr>
                <w:rFonts w:ascii="黑体" w:hAnsi="宋体" w:hint="eastAsia"/>
                <w:b/>
                <w:bCs/>
                <w:szCs w:val="21"/>
              </w:rPr>
              <w:t>课程目标</w:t>
            </w:r>
          </w:p>
        </w:tc>
        <w:tc>
          <w:tcPr>
            <w:tcW w:w="1959" w:type="dxa"/>
            <w:vAlign w:val="center"/>
          </w:tcPr>
          <w:p w14:paraId="3D1F95BA" w14:textId="77777777" w:rsidR="00E84B43" w:rsidRDefault="00E57B06">
            <w:pPr>
              <w:pStyle w:val="a4"/>
              <w:spacing w:before="156" w:after="156"/>
              <w:jc w:val="center"/>
              <w:textAlignment w:val="baseline"/>
              <w:rPr>
                <w:rFonts w:hAnsi="宋体" w:cs="宋体"/>
                <w:b/>
              </w:rPr>
            </w:pPr>
            <w:r>
              <w:rPr>
                <w:rFonts w:hAnsi="宋体" w:cs="宋体" w:hint="eastAsia"/>
                <w:b/>
              </w:rPr>
              <w:t>课程子目标</w:t>
            </w:r>
          </w:p>
        </w:tc>
        <w:tc>
          <w:tcPr>
            <w:tcW w:w="3118" w:type="dxa"/>
            <w:vAlign w:val="center"/>
          </w:tcPr>
          <w:p w14:paraId="7FBFE665" w14:textId="77777777" w:rsidR="00E84B43" w:rsidRDefault="00E57B06">
            <w:pPr>
              <w:pStyle w:val="a4"/>
              <w:spacing w:before="156" w:after="156"/>
              <w:jc w:val="center"/>
              <w:textAlignment w:val="baseline"/>
              <w:rPr>
                <w:rFonts w:ascii="黑体" w:hAnsi="宋体"/>
                <w:b/>
                <w:bCs/>
                <w:szCs w:val="21"/>
              </w:rPr>
            </w:pPr>
            <w:r>
              <w:rPr>
                <w:rFonts w:ascii="黑体" w:hAnsi="宋体" w:hint="eastAsia"/>
                <w:b/>
                <w:bCs/>
                <w:szCs w:val="21"/>
              </w:rPr>
              <w:t>对应课程内容</w:t>
            </w:r>
          </w:p>
        </w:tc>
        <w:tc>
          <w:tcPr>
            <w:tcW w:w="2688" w:type="dxa"/>
            <w:vAlign w:val="center"/>
          </w:tcPr>
          <w:p w14:paraId="7FF6AB1F" w14:textId="77777777" w:rsidR="00E84B43" w:rsidRDefault="00E57B06">
            <w:pPr>
              <w:pStyle w:val="a4"/>
              <w:spacing w:before="156" w:after="156"/>
              <w:jc w:val="center"/>
              <w:textAlignment w:val="baseline"/>
              <w:rPr>
                <w:rFonts w:ascii="黑体" w:hAnsi="宋体"/>
                <w:b/>
                <w:bCs/>
                <w:szCs w:val="21"/>
              </w:rPr>
            </w:pPr>
            <w:r>
              <w:rPr>
                <w:rFonts w:ascii="黑体" w:hAnsi="宋体" w:hint="eastAsia"/>
                <w:b/>
                <w:bCs/>
                <w:szCs w:val="21"/>
              </w:rPr>
              <w:t>对应毕业要求</w:t>
            </w:r>
          </w:p>
        </w:tc>
      </w:tr>
      <w:tr w:rsidR="00E84B43" w14:paraId="0FCFCFC5" w14:textId="77777777">
        <w:trPr>
          <w:jc w:val="center"/>
        </w:trPr>
        <w:tc>
          <w:tcPr>
            <w:tcW w:w="1302" w:type="dxa"/>
            <w:vMerge w:val="restart"/>
            <w:vAlign w:val="center"/>
          </w:tcPr>
          <w:p w14:paraId="37D167E9" w14:textId="77777777" w:rsidR="00E84B43" w:rsidRDefault="00E57B06">
            <w:pPr>
              <w:pStyle w:val="a4"/>
              <w:spacing w:before="156" w:after="156"/>
              <w:jc w:val="center"/>
              <w:textAlignment w:val="baseline"/>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778C2C1C" w14:textId="77777777" w:rsidR="00E84B43" w:rsidRDefault="00E57B06">
            <w:pPr>
              <w:pStyle w:val="a4"/>
              <w:spacing w:before="156" w:after="156"/>
              <w:jc w:val="center"/>
              <w:textAlignment w:val="baseline"/>
              <w:rPr>
                <w:rFonts w:hAnsi="宋体" w:cs="宋体"/>
              </w:rPr>
            </w:pPr>
            <w:r>
              <w:rPr>
                <w:rFonts w:hAnsi="宋体" w:cs="宋体" w:hint="eastAsia"/>
              </w:rPr>
              <w:t>1.1</w:t>
            </w:r>
          </w:p>
        </w:tc>
        <w:tc>
          <w:tcPr>
            <w:tcW w:w="3118" w:type="dxa"/>
            <w:vAlign w:val="center"/>
          </w:tcPr>
          <w:p w14:paraId="57851F8A" w14:textId="77777777" w:rsidR="00E84B43" w:rsidRDefault="00E57B06">
            <w:pPr>
              <w:pStyle w:val="a4"/>
              <w:spacing w:before="156" w:after="156"/>
              <w:ind w:firstLineChars="200" w:firstLine="420"/>
              <w:textAlignment w:val="baseline"/>
              <w:rPr>
                <w:szCs w:val="21"/>
              </w:rPr>
            </w:pPr>
            <w:r>
              <w:rPr>
                <w:rFonts w:hint="eastAsia"/>
                <w:szCs w:val="21"/>
              </w:rPr>
              <w:t>掌握</w:t>
            </w:r>
            <w:r>
              <w:rPr>
                <w:rFonts w:hint="eastAsia"/>
                <w:szCs w:val="21"/>
              </w:rPr>
              <w:t>牙体缺损、牙列缺损及牙列缺失的修复、种植义齿修复、颌面缺损修复、牙周病矫形治疗及颞下颌关节紊乱综合症的矫形治疗等各类修复体的</w:t>
            </w:r>
            <w:proofErr w:type="gramStart"/>
            <w:r>
              <w:rPr>
                <w:rFonts w:hint="eastAsia"/>
                <w:szCs w:val="21"/>
              </w:rPr>
              <w:t>的</w:t>
            </w:r>
            <w:proofErr w:type="gramEnd"/>
            <w:r>
              <w:rPr>
                <w:rFonts w:hint="eastAsia"/>
                <w:szCs w:val="21"/>
              </w:rPr>
              <w:t>组成、基本原理。</w:t>
            </w:r>
          </w:p>
        </w:tc>
        <w:tc>
          <w:tcPr>
            <w:tcW w:w="2688" w:type="dxa"/>
            <w:vAlign w:val="bottom"/>
          </w:tcPr>
          <w:p w14:paraId="2917C43B" w14:textId="77777777" w:rsidR="00E84B43" w:rsidRDefault="00E57B06">
            <w:pPr>
              <w:pStyle w:val="a4"/>
              <w:spacing w:before="156" w:after="156"/>
              <w:jc w:val="left"/>
              <w:textAlignment w:val="baseline"/>
              <w:rPr>
                <w:rFonts w:hAnsi="宋体" w:cs="宋体"/>
              </w:rPr>
            </w:pPr>
            <w:r>
              <w:rPr>
                <w:rFonts w:hAnsi="宋体" w:cs="宋体" w:hint="eastAsia"/>
              </w:rPr>
              <w:t>具备口腔医学专业基础知识，掌握</w:t>
            </w:r>
            <w:proofErr w:type="gramStart"/>
            <w:r>
              <w:rPr>
                <w:rFonts w:hAnsi="宋体" w:cs="宋体" w:hint="eastAsia"/>
              </w:rPr>
              <w:t>颌</w:t>
            </w:r>
            <w:proofErr w:type="gramEnd"/>
            <w:r>
              <w:rPr>
                <w:rFonts w:hAnsi="宋体" w:cs="宋体" w:hint="eastAsia"/>
              </w:rPr>
              <w:t>面部各种缺损及相关口颌系统疾病的病因、机制、症状、诊断、预防和治疗方法</w:t>
            </w:r>
          </w:p>
        </w:tc>
      </w:tr>
      <w:tr w:rsidR="00E84B43" w14:paraId="1E219CAA" w14:textId="77777777">
        <w:trPr>
          <w:jc w:val="center"/>
        </w:trPr>
        <w:tc>
          <w:tcPr>
            <w:tcW w:w="1302" w:type="dxa"/>
            <w:vMerge/>
            <w:vAlign w:val="center"/>
          </w:tcPr>
          <w:p w14:paraId="32628538" w14:textId="77777777" w:rsidR="00E84B43" w:rsidRDefault="00E84B43">
            <w:pPr>
              <w:pStyle w:val="a4"/>
              <w:spacing w:before="156" w:after="156"/>
              <w:jc w:val="center"/>
              <w:textAlignment w:val="baseline"/>
              <w:rPr>
                <w:rFonts w:hAnsi="宋体" w:cs="宋体"/>
                <w:szCs w:val="21"/>
              </w:rPr>
            </w:pPr>
          </w:p>
        </w:tc>
        <w:tc>
          <w:tcPr>
            <w:tcW w:w="1959" w:type="dxa"/>
            <w:vAlign w:val="center"/>
          </w:tcPr>
          <w:p w14:paraId="089D8838" w14:textId="77777777" w:rsidR="00E84B43" w:rsidRDefault="00E57B06">
            <w:pPr>
              <w:pStyle w:val="a4"/>
              <w:spacing w:before="156" w:after="156"/>
              <w:jc w:val="center"/>
              <w:textAlignment w:val="baseline"/>
              <w:rPr>
                <w:rFonts w:hAnsi="宋体" w:cs="宋体"/>
              </w:rPr>
            </w:pPr>
            <w:r>
              <w:rPr>
                <w:rFonts w:hAnsi="宋体" w:cs="宋体" w:hint="eastAsia"/>
              </w:rPr>
              <w:t>1.2</w:t>
            </w:r>
          </w:p>
        </w:tc>
        <w:tc>
          <w:tcPr>
            <w:tcW w:w="3118" w:type="dxa"/>
            <w:vAlign w:val="center"/>
          </w:tcPr>
          <w:p w14:paraId="1E7F7BC7" w14:textId="77777777" w:rsidR="00E84B43" w:rsidRDefault="00E57B06">
            <w:pPr>
              <w:pStyle w:val="a4"/>
              <w:spacing w:before="156" w:after="156"/>
              <w:ind w:firstLineChars="200" w:firstLine="420"/>
              <w:textAlignment w:val="baseline"/>
              <w:rPr>
                <w:szCs w:val="21"/>
              </w:rPr>
            </w:pPr>
            <w:r>
              <w:rPr>
                <w:rFonts w:hint="eastAsia"/>
                <w:szCs w:val="21"/>
              </w:rPr>
              <w:t>熟悉牙体缺损、牙列缺损及牙列缺失的修复、种植义齿修复、颌面缺损修复、牙周病矫形治疗及颞下颌关节紊乱综合症的矫形治疗等各类修复体临床应用范围。</w:t>
            </w:r>
          </w:p>
        </w:tc>
        <w:tc>
          <w:tcPr>
            <w:tcW w:w="2688" w:type="dxa"/>
            <w:vAlign w:val="center"/>
          </w:tcPr>
          <w:p w14:paraId="1BBC33F2" w14:textId="77777777" w:rsidR="00E84B43" w:rsidRDefault="00E57B06">
            <w:pPr>
              <w:ind w:firstLineChars="200" w:firstLine="420"/>
              <w:textAlignment w:val="baseline"/>
              <w:rPr>
                <w:rFonts w:ascii="宋体" w:eastAsia="宋体" w:hAnsi="宋体" w:cs="宋体"/>
                <w:szCs w:val="20"/>
              </w:rPr>
            </w:pPr>
            <w:r>
              <w:rPr>
                <w:rFonts w:ascii="宋体" w:eastAsia="宋体" w:hAnsi="宋体" w:cs="宋体" w:hint="eastAsia"/>
                <w:szCs w:val="20"/>
              </w:rPr>
              <w:t>能牢固的掌握有关基础和相关学科知识，对各类畸形与缺损能做出正确诊断，合理的设计并精确的制作各种修复体。</w:t>
            </w:r>
          </w:p>
        </w:tc>
      </w:tr>
      <w:tr w:rsidR="00E84B43" w14:paraId="68890C2B" w14:textId="77777777">
        <w:trPr>
          <w:jc w:val="center"/>
        </w:trPr>
        <w:tc>
          <w:tcPr>
            <w:tcW w:w="1302" w:type="dxa"/>
            <w:vMerge w:val="restart"/>
            <w:vAlign w:val="center"/>
          </w:tcPr>
          <w:p w14:paraId="0A83DFC2" w14:textId="77777777" w:rsidR="00E84B43" w:rsidRDefault="00E57B06">
            <w:pPr>
              <w:pStyle w:val="a4"/>
              <w:spacing w:before="156" w:after="156"/>
              <w:jc w:val="center"/>
              <w:textAlignment w:val="baseline"/>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002BB939" w14:textId="77777777" w:rsidR="00E84B43" w:rsidRDefault="00E57B06">
            <w:pPr>
              <w:pStyle w:val="a4"/>
              <w:spacing w:before="156" w:after="156"/>
              <w:jc w:val="center"/>
              <w:textAlignment w:val="baseline"/>
              <w:rPr>
                <w:rFonts w:hAnsi="宋体" w:cs="宋体"/>
              </w:rPr>
            </w:pPr>
            <w:r>
              <w:rPr>
                <w:rFonts w:hAnsi="宋体" w:cs="宋体" w:hint="eastAsia"/>
              </w:rPr>
              <w:t>2.1</w:t>
            </w:r>
          </w:p>
        </w:tc>
        <w:tc>
          <w:tcPr>
            <w:tcW w:w="3118" w:type="dxa"/>
            <w:vAlign w:val="center"/>
          </w:tcPr>
          <w:p w14:paraId="286D6579" w14:textId="77777777" w:rsidR="00E84B43" w:rsidRDefault="00E57B06">
            <w:pPr>
              <w:pStyle w:val="a4"/>
              <w:spacing w:before="156" w:after="156"/>
              <w:ind w:firstLineChars="200" w:firstLine="420"/>
              <w:textAlignment w:val="baseline"/>
              <w:rPr>
                <w:rFonts w:hAnsi="宋体" w:cs="宋体"/>
              </w:rPr>
            </w:pPr>
            <w:r>
              <w:rPr>
                <w:rFonts w:hAnsi="宋体" w:cs="宋体" w:hint="eastAsia"/>
              </w:rPr>
              <w:t>课堂教学中以临床病例为切入点，将理论知识串起来，注重理论联系实际</w:t>
            </w:r>
            <w:r>
              <w:rPr>
                <w:rFonts w:hAnsi="宋体" w:cs="宋体" w:hint="eastAsia"/>
              </w:rPr>
              <w:t>。</w:t>
            </w:r>
          </w:p>
        </w:tc>
        <w:tc>
          <w:tcPr>
            <w:tcW w:w="2688" w:type="dxa"/>
            <w:vAlign w:val="center"/>
          </w:tcPr>
          <w:p w14:paraId="07DA9B6B" w14:textId="77777777" w:rsidR="00E84B43" w:rsidRDefault="00E57B06">
            <w:pPr>
              <w:pStyle w:val="a4"/>
              <w:spacing w:before="156" w:after="156"/>
              <w:jc w:val="center"/>
              <w:textAlignment w:val="baseline"/>
              <w:rPr>
                <w:rFonts w:hAnsi="宋体" w:cs="宋体"/>
              </w:rPr>
            </w:pPr>
            <w:r>
              <w:rPr>
                <w:rFonts w:hAnsi="宋体" w:cs="宋体" w:hint="eastAsia"/>
              </w:rPr>
              <w:t>较强的临床思维和表达能力</w:t>
            </w:r>
            <w:r>
              <w:rPr>
                <w:rFonts w:hAnsi="宋体" w:cs="宋体" w:hint="eastAsia"/>
              </w:rPr>
              <w:t>，动手能力。</w:t>
            </w:r>
          </w:p>
        </w:tc>
      </w:tr>
      <w:tr w:rsidR="00E84B43" w14:paraId="558EB5A3" w14:textId="77777777">
        <w:trPr>
          <w:jc w:val="center"/>
        </w:trPr>
        <w:tc>
          <w:tcPr>
            <w:tcW w:w="1302" w:type="dxa"/>
            <w:vMerge/>
            <w:vAlign w:val="center"/>
          </w:tcPr>
          <w:p w14:paraId="6CA4C594" w14:textId="77777777" w:rsidR="00E84B43" w:rsidRDefault="00E84B43">
            <w:pPr>
              <w:pStyle w:val="a4"/>
              <w:spacing w:before="156" w:after="156"/>
              <w:jc w:val="center"/>
              <w:textAlignment w:val="baseline"/>
              <w:rPr>
                <w:rFonts w:hAnsi="宋体" w:cs="宋体"/>
                <w:szCs w:val="21"/>
              </w:rPr>
            </w:pPr>
          </w:p>
        </w:tc>
        <w:tc>
          <w:tcPr>
            <w:tcW w:w="1959" w:type="dxa"/>
            <w:vAlign w:val="center"/>
          </w:tcPr>
          <w:p w14:paraId="083CB78E" w14:textId="77777777" w:rsidR="00E84B43" w:rsidRDefault="00E57B06">
            <w:pPr>
              <w:pStyle w:val="a4"/>
              <w:spacing w:before="156" w:after="156"/>
              <w:jc w:val="center"/>
              <w:textAlignment w:val="baseline"/>
              <w:rPr>
                <w:rFonts w:hAnsi="宋体" w:cs="宋体"/>
              </w:rPr>
            </w:pPr>
            <w:r>
              <w:rPr>
                <w:rFonts w:hAnsi="宋体" w:cs="宋体" w:hint="eastAsia"/>
              </w:rPr>
              <w:t>2.2</w:t>
            </w:r>
          </w:p>
        </w:tc>
        <w:tc>
          <w:tcPr>
            <w:tcW w:w="3118" w:type="dxa"/>
            <w:vAlign w:val="center"/>
          </w:tcPr>
          <w:p w14:paraId="1C5A6E92" w14:textId="77777777" w:rsidR="00E84B43" w:rsidRDefault="00E57B06">
            <w:pPr>
              <w:pStyle w:val="a4"/>
              <w:spacing w:before="156" w:after="156"/>
              <w:ind w:firstLineChars="200" w:firstLine="420"/>
              <w:textAlignment w:val="baseline"/>
              <w:rPr>
                <w:rFonts w:hAnsi="宋体" w:cs="宋体"/>
              </w:rPr>
            </w:pPr>
            <w:r>
              <w:rPr>
                <w:rFonts w:hint="eastAsia"/>
                <w:szCs w:val="21"/>
              </w:rPr>
              <w:t>课堂讲授重点和难点，</w:t>
            </w:r>
            <w:r>
              <w:rPr>
                <w:rFonts w:hint="eastAsia"/>
              </w:rPr>
              <w:t>及时把新理论、新技术引入</w:t>
            </w:r>
            <w:proofErr w:type="gramStart"/>
            <w:r>
              <w:rPr>
                <w:rFonts w:hint="eastAsia"/>
              </w:rPr>
              <w:t>叫教学</w:t>
            </w:r>
            <w:proofErr w:type="gramEnd"/>
            <w:r>
              <w:rPr>
                <w:rFonts w:hint="eastAsia"/>
              </w:rPr>
              <w:t>内容中，指导学生思考和查阅相关的文献资料</w:t>
            </w:r>
            <w:r>
              <w:rPr>
                <w:rFonts w:hint="eastAsia"/>
                <w:szCs w:val="21"/>
              </w:rPr>
              <w:t>，发挥学生的学习主动性</w:t>
            </w:r>
          </w:p>
          <w:p w14:paraId="5450A26A" w14:textId="77777777" w:rsidR="00E84B43" w:rsidRDefault="00E84B43">
            <w:pPr>
              <w:snapToGrid w:val="0"/>
              <w:spacing w:line="360" w:lineRule="exact"/>
              <w:ind w:firstLineChars="200" w:firstLine="422"/>
              <w:jc w:val="center"/>
              <w:textAlignment w:val="baseline"/>
              <w:rPr>
                <w:rFonts w:ascii="黑体" w:hAnsi="宋体"/>
                <w:b/>
                <w:bCs/>
                <w:szCs w:val="21"/>
              </w:rPr>
            </w:pPr>
          </w:p>
        </w:tc>
        <w:tc>
          <w:tcPr>
            <w:tcW w:w="2688" w:type="dxa"/>
            <w:vAlign w:val="center"/>
          </w:tcPr>
          <w:p w14:paraId="3473B25F" w14:textId="77777777" w:rsidR="00E84B43" w:rsidRDefault="00E57B06">
            <w:pPr>
              <w:pStyle w:val="a4"/>
              <w:spacing w:before="156" w:after="156"/>
              <w:jc w:val="center"/>
              <w:textAlignment w:val="baseline"/>
              <w:rPr>
                <w:rFonts w:hAnsi="宋体" w:cs="宋体"/>
              </w:rPr>
            </w:pPr>
            <w:r>
              <w:rPr>
                <w:rFonts w:hAnsi="宋体" w:cs="宋体" w:hint="eastAsia"/>
              </w:rPr>
              <w:t>具有自主学习、终生学习的意识和能力，不断适应学科、专业发展的能力</w:t>
            </w:r>
          </w:p>
        </w:tc>
      </w:tr>
    </w:tbl>
    <w:p w14:paraId="5EDB00DC" w14:textId="77777777" w:rsidR="00E84B43" w:rsidRDefault="00E57B06">
      <w:pPr>
        <w:spacing w:before="156" w:after="156"/>
        <w:ind w:firstLineChars="200" w:firstLine="562"/>
        <w:textAlignment w:val="baseline"/>
        <w:rPr>
          <w:rFonts w:ascii="黑体" w:eastAsia="黑体" w:hAnsi="黑体"/>
          <w:b/>
          <w:sz w:val="28"/>
          <w:szCs w:val="28"/>
        </w:rPr>
      </w:pPr>
      <w:r>
        <w:rPr>
          <w:rFonts w:ascii="黑体" w:eastAsia="黑体" w:hAnsi="黑体" w:hint="eastAsia"/>
          <w:b/>
          <w:sz w:val="28"/>
          <w:szCs w:val="28"/>
        </w:rPr>
        <w:t>三、教学内容</w:t>
      </w:r>
    </w:p>
    <w:p w14:paraId="12BCDF2D" w14:textId="77777777" w:rsidR="00E84B43" w:rsidRDefault="00E57B06">
      <w:pPr>
        <w:pStyle w:val="a4"/>
        <w:adjustRightInd w:val="0"/>
        <w:snapToGrid w:val="0"/>
        <w:spacing w:line="360" w:lineRule="auto"/>
        <w:ind w:firstLineChars="300" w:firstLine="723"/>
        <w:rPr>
          <w:sz w:val="24"/>
          <w:szCs w:val="24"/>
        </w:rPr>
      </w:pPr>
      <w:r>
        <w:rPr>
          <w:rFonts w:ascii="黑体" w:eastAsia="黑体" w:hAnsi="黑体" w:cs="黑体" w:hint="eastAsia"/>
          <w:b/>
          <w:bCs/>
          <w:sz w:val="24"/>
          <w:szCs w:val="24"/>
        </w:rPr>
        <w:t>第一章</w:t>
      </w:r>
      <w:r>
        <w:rPr>
          <w:rFonts w:ascii="黑体" w:eastAsia="黑体" w:hAnsi="黑体" w:cs="黑体" w:hint="eastAsia"/>
          <w:b/>
          <w:bCs/>
          <w:sz w:val="24"/>
          <w:szCs w:val="24"/>
        </w:rPr>
        <w:t xml:space="preserve">  </w:t>
      </w:r>
      <w:r>
        <w:rPr>
          <w:rFonts w:ascii="黑体" w:eastAsia="黑体" w:hAnsi="黑体" w:cs="黑体" w:hint="eastAsia"/>
          <w:b/>
          <w:bCs/>
          <w:sz w:val="24"/>
          <w:szCs w:val="24"/>
        </w:rPr>
        <w:t>绪言</w:t>
      </w:r>
      <w:r>
        <w:rPr>
          <w:rFonts w:hint="eastAsia"/>
          <w:sz w:val="24"/>
          <w:szCs w:val="24"/>
        </w:rPr>
        <w:t xml:space="preserve"> </w:t>
      </w:r>
    </w:p>
    <w:p w14:paraId="72CA805C" w14:textId="77777777" w:rsidR="00E84B43" w:rsidRDefault="00E57B06">
      <w:pPr>
        <w:pStyle w:val="a4"/>
        <w:adjustRightInd w:val="0"/>
        <w:snapToGrid w:val="0"/>
        <w:ind w:firstLine="210"/>
        <w:rPr>
          <w:szCs w:val="21"/>
        </w:rPr>
      </w:pPr>
      <w:r>
        <w:rPr>
          <w:rFonts w:hint="eastAsia"/>
          <w:szCs w:val="21"/>
        </w:rPr>
        <w:t>1.</w:t>
      </w:r>
      <w:r>
        <w:rPr>
          <w:rFonts w:hint="eastAsia"/>
          <w:szCs w:val="21"/>
        </w:rPr>
        <w:t>教学目标</w:t>
      </w:r>
    </w:p>
    <w:p w14:paraId="5DAB4068" w14:textId="77777777" w:rsidR="00E84B43" w:rsidRDefault="00E57B06">
      <w:pPr>
        <w:pStyle w:val="a4"/>
        <w:adjustRightInd w:val="0"/>
        <w:snapToGrid w:val="0"/>
        <w:ind w:firstLine="210"/>
        <w:rPr>
          <w:szCs w:val="21"/>
        </w:rPr>
      </w:pPr>
      <w:r>
        <w:rPr>
          <w:rFonts w:hint="eastAsia"/>
          <w:szCs w:val="21"/>
        </w:rPr>
        <w:t>（</w:t>
      </w:r>
      <w:r>
        <w:rPr>
          <w:rFonts w:hint="eastAsia"/>
          <w:szCs w:val="21"/>
        </w:rPr>
        <w:t>1</w:t>
      </w:r>
      <w:r>
        <w:rPr>
          <w:rFonts w:hint="eastAsia"/>
          <w:szCs w:val="21"/>
        </w:rPr>
        <w:t>）熟悉口腔修复学的定义与主要研究内容。</w:t>
      </w:r>
    </w:p>
    <w:p w14:paraId="0DD2C0B5" w14:textId="77777777" w:rsidR="00E84B43" w:rsidRDefault="00E57B06">
      <w:pPr>
        <w:pStyle w:val="a4"/>
        <w:adjustRightInd w:val="0"/>
        <w:snapToGrid w:val="0"/>
        <w:ind w:firstLine="210"/>
        <w:rPr>
          <w:szCs w:val="21"/>
        </w:rPr>
      </w:pPr>
      <w:r>
        <w:rPr>
          <w:rFonts w:hint="eastAsia"/>
          <w:szCs w:val="21"/>
        </w:rPr>
        <w:t>（</w:t>
      </w:r>
      <w:r>
        <w:rPr>
          <w:rFonts w:hint="eastAsia"/>
          <w:szCs w:val="21"/>
        </w:rPr>
        <w:t>2</w:t>
      </w:r>
      <w:r>
        <w:rPr>
          <w:rFonts w:hint="eastAsia"/>
          <w:szCs w:val="21"/>
        </w:rPr>
        <w:t>）熟悉口腔修复体的类型和口腔修复的基本条件。</w:t>
      </w:r>
    </w:p>
    <w:p w14:paraId="69379AF2" w14:textId="77777777" w:rsidR="00E84B43" w:rsidRDefault="00E57B06">
      <w:pPr>
        <w:pStyle w:val="a4"/>
        <w:adjustRightInd w:val="0"/>
        <w:snapToGrid w:val="0"/>
        <w:ind w:firstLine="210"/>
        <w:rPr>
          <w:szCs w:val="21"/>
        </w:rPr>
      </w:pPr>
      <w:r>
        <w:rPr>
          <w:rFonts w:hint="eastAsia"/>
          <w:szCs w:val="21"/>
        </w:rPr>
        <w:t>（</w:t>
      </w:r>
      <w:r>
        <w:rPr>
          <w:rFonts w:hint="eastAsia"/>
          <w:szCs w:val="21"/>
        </w:rPr>
        <w:t>3</w:t>
      </w:r>
      <w:r>
        <w:rPr>
          <w:rFonts w:hint="eastAsia"/>
          <w:szCs w:val="21"/>
        </w:rPr>
        <w:t>）了解口腔修复学的发展史和目前国内外的发展概况。</w:t>
      </w:r>
    </w:p>
    <w:p w14:paraId="154022CA" w14:textId="77777777" w:rsidR="00E84B43" w:rsidRDefault="00E57B06">
      <w:pPr>
        <w:pStyle w:val="a4"/>
        <w:adjustRightInd w:val="0"/>
        <w:snapToGrid w:val="0"/>
        <w:ind w:firstLine="210"/>
        <w:rPr>
          <w:szCs w:val="21"/>
        </w:rPr>
      </w:pPr>
      <w:r>
        <w:rPr>
          <w:rFonts w:hint="eastAsia"/>
          <w:szCs w:val="21"/>
        </w:rPr>
        <w:t>2.</w:t>
      </w:r>
      <w:r>
        <w:rPr>
          <w:rFonts w:hint="eastAsia"/>
          <w:szCs w:val="21"/>
        </w:rPr>
        <w:t>教学内容</w:t>
      </w:r>
    </w:p>
    <w:p w14:paraId="58834FEF" w14:textId="77777777" w:rsidR="00E84B43" w:rsidRDefault="00E57B06">
      <w:pPr>
        <w:pStyle w:val="a4"/>
        <w:numPr>
          <w:ilvl w:val="0"/>
          <w:numId w:val="2"/>
        </w:numPr>
        <w:adjustRightInd w:val="0"/>
        <w:snapToGrid w:val="0"/>
        <w:rPr>
          <w:szCs w:val="21"/>
        </w:rPr>
      </w:pPr>
      <w:r>
        <w:rPr>
          <w:rFonts w:hint="eastAsia"/>
          <w:szCs w:val="21"/>
        </w:rPr>
        <w:t>口腔修复学的定义与主要研究内容。</w:t>
      </w:r>
    </w:p>
    <w:p w14:paraId="409E78A3" w14:textId="77777777" w:rsidR="00E84B43" w:rsidRDefault="00E57B06">
      <w:pPr>
        <w:pStyle w:val="a4"/>
        <w:numPr>
          <w:ilvl w:val="0"/>
          <w:numId w:val="2"/>
        </w:numPr>
        <w:adjustRightInd w:val="0"/>
        <w:snapToGrid w:val="0"/>
        <w:rPr>
          <w:szCs w:val="21"/>
        </w:rPr>
      </w:pPr>
      <w:r>
        <w:rPr>
          <w:rFonts w:hint="eastAsia"/>
          <w:szCs w:val="21"/>
        </w:rPr>
        <w:t>口腔修复体的类型和口腔修复的基本条件。</w:t>
      </w:r>
    </w:p>
    <w:p w14:paraId="1A86E5E0" w14:textId="77777777" w:rsidR="00E84B43" w:rsidRDefault="00E57B06">
      <w:pPr>
        <w:pStyle w:val="a4"/>
        <w:numPr>
          <w:ilvl w:val="0"/>
          <w:numId w:val="2"/>
        </w:numPr>
        <w:adjustRightInd w:val="0"/>
        <w:snapToGrid w:val="0"/>
        <w:rPr>
          <w:szCs w:val="21"/>
        </w:rPr>
      </w:pPr>
      <w:r>
        <w:rPr>
          <w:rFonts w:hint="eastAsia"/>
          <w:szCs w:val="21"/>
        </w:rPr>
        <w:t>口腔修复学的发展史和</w:t>
      </w:r>
      <w:r>
        <w:rPr>
          <w:rFonts w:hint="eastAsia"/>
          <w:szCs w:val="21"/>
        </w:rPr>
        <w:t>趋势以及特点</w:t>
      </w:r>
      <w:r>
        <w:rPr>
          <w:rFonts w:hint="eastAsia"/>
          <w:szCs w:val="21"/>
        </w:rPr>
        <w:t>。</w:t>
      </w:r>
    </w:p>
    <w:p w14:paraId="442D81FD" w14:textId="77777777" w:rsidR="00E84B43" w:rsidRDefault="00E84B43">
      <w:pPr>
        <w:pStyle w:val="a4"/>
        <w:adjustRightInd w:val="0"/>
        <w:snapToGrid w:val="0"/>
        <w:spacing w:line="360" w:lineRule="auto"/>
      </w:pPr>
    </w:p>
    <w:p w14:paraId="20E0A8EB" w14:textId="77777777" w:rsidR="00E84B43" w:rsidRDefault="00E57B06">
      <w:pPr>
        <w:pStyle w:val="a4"/>
        <w:adjustRightInd w:val="0"/>
        <w:snapToGrid w:val="0"/>
        <w:spacing w:line="360" w:lineRule="exact"/>
        <w:ind w:firstLineChars="300" w:firstLine="723"/>
        <w:rPr>
          <w:sz w:val="24"/>
          <w:szCs w:val="24"/>
        </w:rPr>
      </w:pPr>
      <w:r>
        <w:rPr>
          <w:rFonts w:ascii="黑体" w:eastAsia="黑体" w:hAnsi="黑体" w:cs="黑体" w:hint="eastAsia"/>
          <w:b/>
          <w:bCs/>
          <w:sz w:val="24"/>
          <w:szCs w:val="24"/>
        </w:rPr>
        <w:t>第二章</w:t>
      </w:r>
      <w:r>
        <w:rPr>
          <w:rFonts w:ascii="黑体" w:eastAsia="黑体" w:hAnsi="黑体" w:cs="黑体" w:hint="eastAsia"/>
          <w:b/>
          <w:bCs/>
          <w:sz w:val="24"/>
          <w:szCs w:val="24"/>
        </w:rPr>
        <w:t xml:space="preserve">  </w:t>
      </w:r>
      <w:r>
        <w:rPr>
          <w:rFonts w:ascii="黑体" w:eastAsia="黑体" w:hAnsi="黑体" w:cs="黑体" w:hint="eastAsia"/>
          <w:b/>
          <w:bCs/>
          <w:sz w:val="24"/>
          <w:szCs w:val="24"/>
        </w:rPr>
        <w:t>临床接诊</w:t>
      </w:r>
      <w:r>
        <w:rPr>
          <w:rFonts w:hint="eastAsia"/>
          <w:sz w:val="24"/>
          <w:szCs w:val="24"/>
        </w:rPr>
        <w:t xml:space="preserve">  </w:t>
      </w:r>
    </w:p>
    <w:p w14:paraId="65BD0953" w14:textId="77777777" w:rsidR="00E84B43" w:rsidRDefault="00E57B06">
      <w:pPr>
        <w:pStyle w:val="a4"/>
        <w:adjustRightInd w:val="0"/>
        <w:snapToGrid w:val="0"/>
        <w:ind w:firstLine="210"/>
        <w:rPr>
          <w:szCs w:val="21"/>
        </w:rPr>
      </w:pPr>
      <w:r>
        <w:rPr>
          <w:rFonts w:hint="eastAsia"/>
          <w:szCs w:val="21"/>
        </w:rPr>
        <w:t>1.</w:t>
      </w:r>
      <w:r>
        <w:rPr>
          <w:rFonts w:hint="eastAsia"/>
          <w:szCs w:val="21"/>
        </w:rPr>
        <w:t>教学目标</w:t>
      </w:r>
    </w:p>
    <w:p w14:paraId="201B99B5" w14:textId="77777777" w:rsidR="00E84B43" w:rsidRDefault="00E57B06">
      <w:pPr>
        <w:pStyle w:val="a4"/>
        <w:adjustRightInd w:val="0"/>
        <w:snapToGrid w:val="0"/>
        <w:ind w:firstLine="210"/>
        <w:rPr>
          <w:szCs w:val="21"/>
        </w:rPr>
      </w:pPr>
      <w:r>
        <w:rPr>
          <w:rFonts w:hint="eastAsia"/>
          <w:szCs w:val="21"/>
        </w:rPr>
        <w:t>（</w:t>
      </w:r>
      <w:r>
        <w:rPr>
          <w:rFonts w:hint="eastAsia"/>
          <w:szCs w:val="21"/>
        </w:rPr>
        <w:t>1</w:t>
      </w:r>
      <w:r>
        <w:rPr>
          <w:rFonts w:hint="eastAsia"/>
          <w:szCs w:val="21"/>
        </w:rPr>
        <w:t>）熟悉口腔修复学一般诊疗程序和临床一般检查方法</w:t>
      </w:r>
    </w:p>
    <w:p w14:paraId="5DE48573" w14:textId="77777777" w:rsidR="00E84B43" w:rsidRDefault="00E57B06">
      <w:pPr>
        <w:pStyle w:val="a4"/>
        <w:adjustRightInd w:val="0"/>
        <w:snapToGrid w:val="0"/>
        <w:ind w:firstLine="210"/>
        <w:rPr>
          <w:szCs w:val="21"/>
        </w:rPr>
      </w:pPr>
      <w:r>
        <w:rPr>
          <w:rFonts w:hint="eastAsia"/>
          <w:szCs w:val="21"/>
        </w:rPr>
        <w:lastRenderedPageBreak/>
        <w:t>（</w:t>
      </w:r>
      <w:r>
        <w:rPr>
          <w:rFonts w:hint="eastAsia"/>
          <w:szCs w:val="21"/>
        </w:rPr>
        <w:t>2</w:t>
      </w:r>
      <w:r>
        <w:rPr>
          <w:rFonts w:hint="eastAsia"/>
          <w:szCs w:val="21"/>
        </w:rPr>
        <w:t>）熟悉口腔常用检查器械的使用</w:t>
      </w:r>
    </w:p>
    <w:p w14:paraId="22E07EAC" w14:textId="77777777" w:rsidR="00E84B43" w:rsidRDefault="00E57B06">
      <w:pPr>
        <w:pStyle w:val="a4"/>
        <w:adjustRightInd w:val="0"/>
        <w:snapToGrid w:val="0"/>
        <w:ind w:firstLine="210"/>
        <w:rPr>
          <w:szCs w:val="21"/>
        </w:rPr>
      </w:pPr>
      <w:r>
        <w:rPr>
          <w:rFonts w:hint="eastAsia"/>
          <w:szCs w:val="21"/>
        </w:rPr>
        <w:t>（</w:t>
      </w:r>
      <w:r>
        <w:rPr>
          <w:rFonts w:hint="eastAsia"/>
          <w:szCs w:val="21"/>
        </w:rPr>
        <w:t>3</w:t>
      </w:r>
      <w:r>
        <w:rPr>
          <w:rFonts w:hint="eastAsia"/>
          <w:szCs w:val="21"/>
        </w:rPr>
        <w:t>）掌握口腔修复病例的书写方法</w:t>
      </w:r>
    </w:p>
    <w:p w14:paraId="1968438F" w14:textId="77777777" w:rsidR="00E84B43" w:rsidRDefault="00E57B06">
      <w:pPr>
        <w:pStyle w:val="a4"/>
        <w:adjustRightInd w:val="0"/>
        <w:snapToGrid w:val="0"/>
        <w:ind w:firstLine="210"/>
        <w:rPr>
          <w:szCs w:val="21"/>
        </w:rPr>
      </w:pPr>
      <w:r>
        <w:rPr>
          <w:rFonts w:hint="eastAsia"/>
          <w:szCs w:val="21"/>
        </w:rPr>
        <w:t>（</w:t>
      </w:r>
      <w:r>
        <w:rPr>
          <w:rFonts w:hint="eastAsia"/>
          <w:szCs w:val="21"/>
        </w:rPr>
        <w:t>4</w:t>
      </w:r>
      <w:r>
        <w:rPr>
          <w:rFonts w:hint="eastAsia"/>
          <w:szCs w:val="21"/>
        </w:rPr>
        <w:t>）了解口腔</w:t>
      </w:r>
      <w:proofErr w:type="gramStart"/>
      <w:r>
        <w:rPr>
          <w:rFonts w:hint="eastAsia"/>
          <w:szCs w:val="21"/>
        </w:rPr>
        <w:t>颌</w:t>
      </w:r>
      <w:proofErr w:type="gramEnd"/>
      <w:r>
        <w:rPr>
          <w:rFonts w:hint="eastAsia"/>
          <w:szCs w:val="21"/>
        </w:rPr>
        <w:t>面部</w:t>
      </w:r>
      <w:proofErr w:type="gramStart"/>
      <w:r>
        <w:rPr>
          <w:rFonts w:hint="eastAsia"/>
          <w:szCs w:val="21"/>
        </w:rPr>
        <w:t>影象</w:t>
      </w:r>
      <w:proofErr w:type="gramEnd"/>
      <w:r>
        <w:rPr>
          <w:rFonts w:hint="eastAsia"/>
          <w:szCs w:val="21"/>
        </w:rPr>
        <w:t>学检查及模型、咀嚼功能检查</w:t>
      </w:r>
    </w:p>
    <w:p w14:paraId="4FF48BD5" w14:textId="77777777" w:rsidR="00E84B43" w:rsidRDefault="00E57B06">
      <w:pPr>
        <w:pStyle w:val="a4"/>
        <w:adjustRightInd w:val="0"/>
        <w:snapToGrid w:val="0"/>
        <w:ind w:firstLine="210"/>
        <w:rPr>
          <w:szCs w:val="21"/>
        </w:rPr>
      </w:pPr>
      <w:r>
        <w:rPr>
          <w:rFonts w:hint="eastAsia"/>
          <w:szCs w:val="21"/>
        </w:rPr>
        <w:t>2.</w:t>
      </w:r>
      <w:r>
        <w:rPr>
          <w:rFonts w:hint="eastAsia"/>
          <w:szCs w:val="21"/>
        </w:rPr>
        <w:t>教学内容</w:t>
      </w:r>
    </w:p>
    <w:p w14:paraId="73A53DC5" w14:textId="77777777" w:rsidR="00E84B43" w:rsidRDefault="00E57B06">
      <w:pPr>
        <w:pStyle w:val="a4"/>
        <w:adjustRightInd w:val="0"/>
        <w:snapToGrid w:val="0"/>
        <w:ind w:firstLine="210"/>
        <w:rPr>
          <w:szCs w:val="21"/>
        </w:rPr>
      </w:pPr>
      <w:r>
        <w:rPr>
          <w:rFonts w:hint="eastAsia"/>
          <w:szCs w:val="21"/>
        </w:rPr>
        <w:t>（</w:t>
      </w:r>
      <w:r>
        <w:rPr>
          <w:rFonts w:hint="eastAsia"/>
          <w:szCs w:val="21"/>
        </w:rPr>
        <w:t>1</w:t>
      </w:r>
      <w:r>
        <w:rPr>
          <w:rFonts w:hint="eastAsia"/>
          <w:szCs w:val="21"/>
        </w:rPr>
        <w:t>）初诊准备，通过病史采集充分了解病员的主诉以及病员的现病史、既往史、家族史。</w:t>
      </w:r>
    </w:p>
    <w:p w14:paraId="253FB524" w14:textId="77777777" w:rsidR="00E84B43" w:rsidRDefault="00E57B06">
      <w:pPr>
        <w:pStyle w:val="a4"/>
        <w:adjustRightInd w:val="0"/>
        <w:snapToGrid w:val="0"/>
        <w:ind w:firstLine="210"/>
        <w:rPr>
          <w:szCs w:val="21"/>
        </w:rPr>
      </w:pPr>
      <w:r>
        <w:rPr>
          <w:rFonts w:hint="eastAsia"/>
          <w:szCs w:val="21"/>
        </w:rPr>
        <w:t>（</w:t>
      </w:r>
      <w:r>
        <w:rPr>
          <w:rFonts w:hint="eastAsia"/>
          <w:szCs w:val="21"/>
        </w:rPr>
        <w:t>2</w:t>
      </w:r>
      <w:r>
        <w:rPr>
          <w:rFonts w:hint="eastAsia"/>
          <w:szCs w:val="21"/>
        </w:rPr>
        <w:t>）通过口腔检查及各种辅助检查了解患者的口腔</w:t>
      </w:r>
      <w:proofErr w:type="gramStart"/>
      <w:r>
        <w:rPr>
          <w:rFonts w:hint="eastAsia"/>
          <w:szCs w:val="21"/>
        </w:rPr>
        <w:t>颌</w:t>
      </w:r>
      <w:proofErr w:type="gramEnd"/>
      <w:r>
        <w:rPr>
          <w:rFonts w:hint="eastAsia"/>
          <w:szCs w:val="21"/>
        </w:rPr>
        <w:t>面部外形，缺牙区伤口愈合情况，口腔余留牙情况，颌骨和牙槽</w:t>
      </w:r>
      <w:proofErr w:type="gramStart"/>
      <w:r>
        <w:rPr>
          <w:rFonts w:hint="eastAsia"/>
          <w:szCs w:val="21"/>
        </w:rPr>
        <w:t>嵴</w:t>
      </w:r>
      <w:proofErr w:type="gramEnd"/>
      <w:r>
        <w:rPr>
          <w:rFonts w:hint="eastAsia"/>
          <w:szCs w:val="21"/>
        </w:rPr>
        <w:t>以及口腔软组织情况，全身情况等。</w:t>
      </w:r>
    </w:p>
    <w:p w14:paraId="1814E240" w14:textId="77777777" w:rsidR="00E84B43" w:rsidRDefault="00E57B06">
      <w:pPr>
        <w:pStyle w:val="a4"/>
        <w:adjustRightInd w:val="0"/>
        <w:snapToGrid w:val="0"/>
        <w:ind w:firstLine="210"/>
        <w:rPr>
          <w:szCs w:val="21"/>
        </w:rPr>
      </w:pPr>
      <w:r>
        <w:rPr>
          <w:rFonts w:hint="eastAsia"/>
          <w:szCs w:val="21"/>
        </w:rPr>
        <w:t>（</w:t>
      </w:r>
      <w:r>
        <w:rPr>
          <w:rFonts w:hint="eastAsia"/>
          <w:szCs w:val="21"/>
        </w:rPr>
        <w:t>3</w:t>
      </w:r>
      <w:r>
        <w:rPr>
          <w:rFonts w:hint="eastAsia"/>
          <w:szCs w:val="21"/>
        </w:rPr>
        <w:t>）</w:t>
      </w:r>
      <w:r>
        <w:rPr>
          <w:rFonts w:hint="eastAsia"/>
          <w:szCs w:val="21"/>
        </w:rPr>
        <w:t>诊断及</w:t>
      </w:r>
      <w:r>
        <w:rPr>
          <w:rFonts w:hint="eastAsia"/>
          <w:szCs w:val="21"/>
        </w:rPr>
        <w:t>治疗计划和修复计划，记录治疗全部过程。</w:t>
      </w:r>
    </w:p>
    <w:p w14:paraId="74385F41" w14:textId="77777777" w:rsidR="00E84B43" w:rsidRDefault="00E57B06">
      <w:pPr>
        <w:pStyle w:val="a4"/>
        <w:adjustRightInd w:val="0"/>
        <w:snapToGrid w:val="0"/>
        <w:ind w:firstLine="210"/>
        <w:rPr>
          <w:szCs w:val="21"/>
        </w:rPr>
      </w:pPr>
      <w:r>
        <w:rPr>
          <w:rFonts w:hint="eastAsia"/>
          <w:szCs w:val="21"/>
        </w:rPr>
        <w:t>（</w:t>
      </w:r>
      <w:r>
        <w:rPr>
          <w:rFonts w:hint="eastAsia"/>
          <w:szCs w:val="21"/>
        </w:rPr>
        <w:t>4</w:t>
      </w:r>
      <w:r>
        <w:rPr>
          <w:rFonts w:hint="eastAsia"/>
          <w:szCs w:val="21"/>
        </w:rPr>
        <w:t>）修复前准备及处理：口腔一般处理、</w:t>
      </w:r>
      <w:r>
        <w:rPr>
          <w:rFonts w:hint="eastAsia"/>
          <w:szCs w:val="21"/>
        </w:rPr>
        <w:t>余留牙保留与拔除、正畸治疗、咬合调整与选磨、临床牙冠延长、口腔黏膜疾患治疗及修复前外科处理。</w:t>
      </w:r>
    </w:p>
    <w:p w14:paraId="31AB2EAF" w14:textId="77777777" w:rsidR="00E84B43" w:rsidRDefault="00E57B06">
      <w:pPr>
        <w:pStyle w:val="a4"/>
        <w:adjustRightInd w:val="0"/>
        <w:snapToGrid w:val="0"/>
        <w:ind w:firstLine="210"/>
        <w:rPr>
          <w:szCs w:val="21"/>
        </w:rPr>
      </w:pPr>
      <w:r>
        <w:rPr>
          <w:rFonts w:hint="eastAsia"/>
          <w:szCs w:val="21"/>
        </w:rPr>
        <w:t>（</w:t>
      </w:r>
      <w:r>
        <w:rPr>
          <w:rFonts w:hint="eastAsia"/>
          <w:szCs w:val="21"/>
        </w:rPr>
        <w:t>5</w:t>
      </w:r>
      <w:r>
        <w:rPr>
          <w:rFonts w:hint="eastAsia"/>
          <w:szCs w:val="21"/>
        </w:rPr>
        <w:t>）通过临床标准病历讲述病历书写及注意事项，强调病历书写记录诊治过程的重要性，具有法律效应。</w:t>
      </w:r>
    </w:p>
    <w:p w14:paraId="0F2AC2F9" w14:textId="77777777" w:rsidR="00E84B43" w:rsidRDefault="00E57B06">
      <w:pPr>
        <w:pStyle w:val="a4"/>
        <w:adjustRightInd w:val="0"/>
        <w:snapToGrid w:val="0"/>
        <w:ind w:firstLine="210"/>
        <w:rPr>
          <w:szCs w:val="21"/>
        </w:rPr>
      </w:pPr>
      <w:r>
        <w:rPr>
          <w:rFonts w:hint="eastAsia"/>
          <w:szCs w:val="21"/>
        </w:rPr>
        <w:t>（</w:t>
      </w:r>
      <w:r>
        <w:rPr>
          <w:rFonts w:hint="eastAsia"/>
          <w:szCs w:val="21"/>
        </w:rPr>
        <w:t>6</w:t>
      </w:r>
      <w:r>
        <w:rPr>
          <w:rFonts w:hint="eastAsia"/>
          <w:szCs w:val="21"/>
        </w:rPr>
        <w:t>）举例说明医生与患者、医生与技工交流的必要性，强调复诊的重要性。</w:t>
      </w:r>
    </w:p>
    <w:p w14:paraId="7686844C" w14:textId="77777777" w:rsidR="00E84B43" w:rsidRDefault="00E84B43">
      <w:pPr>
        <w:pStyle w:val="a4"/>
        <w:adjustRightInd w:val="0"/>
        <w:snapToGrid w:val="0"/>
        <w:spacing w:line="360" w:lineRule="exact"/>
        <w:ind w:firstLine="210"/>
      </w:pPr>
    </w:p>
    <w:p w14:paraId="218E6081" w14:textId="77777777" w:rsidR="00E84B43" w:rsidRDefault="00E57B06">
      <w:pPr>
        <w:pStyle w:val="a4"/>
        <w:adjustRightInd w:val="0"/>
        <w:snapToGrid w:val="0"/>
        <w:spacing w:line="350" w:lineRule="exact"/>
        <w:ind w:firstLineChars="200" w:firstLine="482"/>
        <w:rPr>
          <w:sz w:val="24"/>
          <w:szCs w:val="24"/>
        </w:rPr>
      </w:pPr>
      <w:r>
        <w:rPr>
          <w:rFonts w:ascii="黑体" w:eastAsia="黑体" w:hAnsi="黑体" w:cs="黑体" w:hint="eastAsia"/>
          <w:b/>
          <w:bCs/>
          <w:sz w:val="24"/>
          <w:szCs w:val="24"/>
        </w:rPr>
        <w:t>第三章</w:t>
      </w:r>
      <w:r>
        <w:rPr>
          <w:rFonts w:ascii="黑体" w:eastAsia="黑体" w:hAnsi="黑体" w:cs="黑体" w:hint="eastAsia"/>
          <w:b/>
          <w:bCs/>
          <w:sz w:val="24"/>
          <w:szCs w:val="24"/>
        </w:rPr>
        <w:t xml:space="preserve"> </w:t>
      </w:r>
      <w:r>
        <w:rPr>
          <w:rFonts w:ascii="黑体" w:eastAsia="黑体" w:hAnsi="黑体" w:cs="黑体" w:hint="eastAsia"/>
          <w:b/>
          <w:bCs/>
          <w:sz w:val="24"/>
          <w:szCs w:val="24"/>
        </w:rPr>
        <w:t>牙体缺损的修复</w:t>
      </w:r>
    </w:p>
    <w:p w14:paraId="6E19094E" w14:textId="77777777" w:rsidR="00E84B43" w:rsidRDefault="00E57B06">
      <w:pPr>
        <w:pStyle w:val="a4"/>
        <w:adjustRightInd w:val="0"/>
        <w:snapToGrid w:val="0"/>
        <w:rPr>
          <w:rFonts w:hAnsi="宋体" w:cs="宋体"/>
          <w:szCs w:val="21"/>
        </w:rPr>
      </w:pPr>
      <w:r>
        <w:rPr>
          <w:rFonts w:hAnsi="宋体" w:cs="宋体" w:hint="eastAsia"/>
          <w:szCs w:val="21"/>
        </w:rPr>
        <w:t>1.</w:t>
      </w:r>
      <w:r>
        <w:rPr>
          <w:rFonts w:hAnsi="宋体" w:cs="宋体" w:hint="eastAsia"/>
          <w:szCs w:val="21"/>
        </w:rPr>
        <w:t>教学目标</w:t>
      </w:r>
    </w:p>
    <w:p w14:paraId="5186EA60" w14:textId="77777777" w:rsidR="00E84B43" w:rsidRDefault="00E57B06">
      <w:pPr>
        <w:pStyle w:val="a4"/>
        <w:adjustRightInd w:val="0"/>
        <w:snapToGrid w:val="0"/>
        <w:rPr>
          <w:rFonts w:hAnsi="宋体" w:cs="宋体"/>
          <w:szCs w:val="21"/>
        </w:rPr>
      </w:pPr>
      <w:r>
        <w:rPr>
          <w:rFonts w:hAnsi="宋体" w:cs="宋体" w:hint="eastAsia"/>
          <w:szCs w:val="21"/>
        </w:rPr>
        <w:t>（</w:t>
      </w:r>
      <w:r>
        <w:rPr>
          <w:rFonts w:hAnsi="宋体" w:cs="宋体" w:hint="eastAsia"/>
          <w:szCs w:val="21"/>
        </w:rPr>
        <w:t>1</w:t>
      </w:r>
      <w:r>
        <w:rPr>
          <w:rFonts w:hAnsi="宋体" w:cs="宋体" w:hint="eastAsia"/>
          <w:szCs w:val="21"/>
        </w:rPr>
        <w:t>）熟悉牙体缺损的病因、对全身及口腔的影响，掌握牙体缺损的修复体种类。</w:t>
      </w:r>
    </w:p>
    <w:p w14:paraId="3FDA3439" w14:textId="77777777" w:rsidR="00E84B43" w:rsidRDefault="00E57B06">
      <w:pPr>
        <w:pStyle w:val="a4"/>
        <w:adjustRightInd w:val="0"/>
        <w:snapToGrid w:val="0"/>
        <w:rPr>
          <w:rFonts w:hAnsi="宋体" w:cs="宋体"/>
          <w:szCs w:val="21"/>
        </w:rPr>
      </w:pPr>
      <w:r>
        <w:rPr>
          <w:rFonts w:hAnsi="宋体" w:cs="宋体" w:hint="eastAsia"/>
          <w:szCs w:val="21"/>
        </w:rPr>
        <w:t>（</w:t>
      </w:r>
      <w:r>
        <w:rPr>
          <w:rFonts w:hAnsi="宋体" w:cs="宋体" w:hint="eastAsia"/>
          <w:szCs w:val="21"/>
        </w:rPr>
        <w:t>2</w:t>
      </w:r>
      <w:r>
        <w:rPr>
          <w:rFonts w:hAnsi="宋体" w:cs="宋体" w:hint="eastAsia"/>
          <w:szCs w:val="21"/>
        </w:rPr>
        <w:t>）掌握牙体缺损的修复原则。</w:t>
      </w:r>
    </w:p>
    <w:p w14:paraId="31125642" w14:textId="77777777" w:rsidR="00E84B43" w:rsidRDefault="00E57B06">
      <w:pPr>
        <w:pStyle w:val="a4"/>
        <w:adjustRightInd w:val="0"/>
        <w:snapToGrid w:val="0"/>
        <w:rPr>
          <w:rFonts w:hAnsi="宋体" w:cs="宋体"/>
          <w:szCs w:val="21"/>
        </w:rPr>
      </w:pPr>
      <w:r>
        <w:rPr>
          <w:rFonts w:hAnsi="宋体" w:cs="宋体" w:hint="eastAsia"/>
          <w:szCs w:val="21"/>
        </w:rPr>
        <w:t>（</w:t>
      </w:r>
      <w:r>
        <w:rPr>
          <w:rFonts w:hAnsi="宋体" w:cs="宋体" w:hint="eastAsia"/>
          <w:szCs w:val="21"/>
        </w:rPr>
        <w:t>3</w:t>
      </w:r>
      <w:r>
        <w:rPr>
          <w:rFonts w:hAnsi="宋体" w:cs="宋体" w:hint="eastAsia"/>
          <w:szCs w:val="21"/>
        </w:rPr>
        <w:t>）掌握人造冠的固位原理及临床应用。</w:t>
      </w:r>
    </w:p>
    <w:p w14:paraId="2783FCDE" w14:textId="77777777" w:rsidR="00E84B43" w:rsidRDefault="00E57B06">
      <w:pPr>
        <w:pStyle w:val="a4"/>
        <w:adjustRightInd w:val="0"/>
        <w:snapToGrid w:val="0"/>
        <w:rPr>
          <w:rFonts w:hAnsi="宋体" w:cs="宋体"/>
          <w:szCs w:val="21"/>
        </w:rPr>
      </w:pPr>
      <w:r>
        <w:rPr>
          <w:rFonts w:hAnsi="宋体" w:cs="宋体" w:hint="eastAsia"/>
          <w:szCs w:val="21"/>
        </w:rPr>
        <w:t>（</w:t>
      </w:r>
      <w:r>
        <w:rPr>
          <w:rFonts w:hAnsi="宋体" w:cs="宋体" w:hint="eastAsia"/>
          <w:szCs w:val="21"/>
        </w:rPr>
        <w:t>4</w:t>
      </w:r>
      <w:r>
        <w:rPr>
          <w:rFonts w:hAnsi="宋体" w:cs="宋体" w:hint="eastAsia"/>
          <w:szCs w:val="21"/>
        </w:rPr>
        <w:t>）掌握印模制取的操作步骤，熟悉模型的基本要求。掌握暂时冠的作用和制作方法。</w:t>
      </w:r>
    </w:p>
    <w:p w14:paraId="0D8890CA" w14:textId="77777777" w:rsidR="00E84B43" w:rsidRDefault="00E57B06">
      <w:pPr>
        <w:pStyle w:val="a4"/>
        <w:adjustRightInd w:val="0"/>
        <w:snapToGrid w:val="0"/>
        <w:rPr>
          <w:rFonts w:hAnsi="宋体" w:cs="宋体"/>
          <w:szCs w:val="21"/>
        </w:rPr>
      </w:pPr>
      <w:r>
        <w:rPr>
          <w:rFonts w:hAnsi="宋体" w:cs="宋体" w:hint="eastAsia"/>
          <w:szCs w:val="21"/>
        </w:rPr>
        <w:t>了解固定修复体技工制作流程。</w:t>
      </w:r>
    </w:p>
    <w:p w14:paraId="4B275B71" w14:textId="77777777" w:rsidR="00E84B43" w:rsidRDefault="00E57B06">
      <w:pPr>
        <w:pStyle w:val="a4"/>
        <w:adjustRightInd w:val="0"/>
        <w:snapToGrid w:val="0"/>
        <w:rPr>
          <w:rFonts w:hAnsi="宋体" w:cs="宋体"/>
          <w:szCs w:val="21"/>
        </w:rPr>
      </w:pPr>
      <w:r>
        <w:rPr>
          <w:rFonts w:hAnsi="宋体" w:cs="宋体" w:hint="eastAsia"/>
          <w:szCs w:val="21"/>
        </w:rPr>
        <w:t>（</w:t>
      </w:r>
      <w:r>
        <w:rPr>
          <w:rFonts w:hAnsi="宋体" w:cs="宋体" w:hint="eastAsia"/>
          <w:szCs w:val="21"/>
        </w:rPr>
        <w:t>5</w:t>
      </w:r>
      <w:r>
        <w:rPr>
          <w:rFonts w:hAnsi="宋体" w:cs="宋体" w:hint="eastAsia"/>
          <w:szCs w:val="21"/>
        </w:rPr>
        <w:t>）掌握铸造金属全冠适应证和非适应证。掌握牙体预备的方法及要求。</w:t>
      </w:r>
    </w:p>
    <w:p w14:paraId="3FEBD185" w14:textId="77777777" w:rsidR="00E84B43" w:rsidRDefault="00E57B06">
      <w:pPr>
        <w:pStyle w:val="a4"/>
        <w:adjustRightInd w:val="0"/>
        <w:snapToGrid w:val="0"/>
        <w:rPr>
          <w:rFonts w:hAnsi="宋体" w:cs="宋体"/>
          <w:szCs w:val="21"/>
        </w:rPr>
      </w:pPr>
      <w:r>
        <w:rPr>
          <w:rFonts w:hAnsi="宋体" w:cs="宋体" w:hint="eastAsia"/>
          <w:szCs w:val="21"/>
        </w:rPr>
        <w:t>（</w:t>
      </w:r>
      <w:r>
        <w:rPr>
          <w:rFonts w:hAnsi="宋体" w:cs="宋体" w:hint="eastAsia"/>
          <w:szCs w:val="21"/>
        </w:rPr>
        <w:t>6</w:t>
      </w:r>
      <w:r>
        <w:rPr>
          <w:rFonts w:hAnsi="宋体" w:cs="宋体" w:hint="eastAsia"/>
          <w:szCs w:val="21"/>
        </w:rPr>
        <w:t>）掌握</w:t>
      </w:r>
      <w:proofErr w:type="gramStart"/>
      <w:r>
        <w:rPr>
          <w:rFonts w:hAnsi="宋体" w:cs="宋体" w:hint="eastAsia"/>
          <w:szCs w:val="21"/>
        </w:rPr>
        <w:t>烤瓷熔附金属</w:t>
      </w:r>
      <w:proofErr w:type="gramEnd"/>
      <w:r>
        <w:rPr>
          <w:rFonts w:hAnsi="宋体" w:cs="宋体" w:hint="eastAsia"/>
          <w:szCs w:val="21"/>
        </w:rPr>
        <w:t>全冠的适应证和禁忌证，了解其结构和制作材料。掌握金</w:t>
      </w:r>
      <w:r>
        <w:rPr>
          <w:rFonts w:hAnsi="宋体" w:cs="宋体" w:hint="eastAsia"/>
          <w:szCs w:val="21"/>
        </w:rPr>
        <w:t>-</w:t>
      </w:r>
      <w:proofErr w:type="gramStart"/>
      <w:r>
        <w:rPr>
          <w:rFonts w:hAnsi="宋体" w:cs="宋体" w:hint="eastAsia"/>
          <w:szCs w:val="21"/>
        </w:rPr>
        <w:t>瓷结合</w:t>
      </w:r>
      <w:proofErr w:type="gramEnd"/>
      <w:r>
        <w:rPr>
          <w:rFonts w:hAnsi="宋体" w:cs="宋体" w:hint="eastAsia"/>
          <w:szCs w:val="21"/>
        </w:rPr>
        <w:t>机制。了解天然牙的颜色，掌握比色的基本过程。掌握烤瓷冠修复体基牙的形态和预备方法。了解金属基底的设计、瓷层的成形与烧结。</w:t>
      </w:r>
    </w:p>
    <w:p w14:paraId="54D1C27E" w14:textId="77777777" w:rsidR="00E84B43" w:rsidRDefault="00E57B06">
      <w:pPr>
        <w:pStyle w:val="a4"/>
        <w:adjustRightInd w:val="0"/>
        <w:snapToGrid w:val="0"/>
        <w:rPr>
          <w:rFonts w:hAnsi="宋体" w:cs="宋体"/>
          <w:szCs w:val="21"/>
        </w:rPr>
      </w:pPr>
      <w:r>
        <w:rPr>
          <w:rFonts w:hAnsi="宋体" w:cs="宋体" w:hint="eastAsia"/>
          <w:szCs w:val="21"/>
        </w:rPr>
        <w:t>（</w:t>
      </w:r>
      <w:r>
        <w:rPr>
          <w:rFonts w:hAnsi="宋体" w:cs="宋体" w:hint="eastAsia"/>
          <w:szCs w:val="21"/>
        </w:rPr>
        <w:t>7</w:t>
      </w:r>
      <w:r>
        <w:rPr>
          <w:rFonts w:hAnsi="宋体" w:cs="宋体" w:hint="eastAsia"/>
          <w:szCs w:val="21"/>
        </w:rPr>
        <w:t>）掌握全瓷冠的适应证、禁忌证及牙体预备要点和要求。</w:t>
      </w:r>
    </w:p>
    <w:p w14:paraId="0E1F3A30" w14:textId="77777777" w:rsidR="00E84B43" w:rsidRDefault="00E57B06">
      <w:pPr>
        <w:pStyle w:val="a4"/>
        <w:adjustRightInd w:val="0"/>
        <w:snapToGrid w:val="0"/>
        <w:rPr>
          <w:rFonts w:hAnsi="宋体" w:cs="宋体"/>
          <w:szCs w:val="21"/>
        </w:rPr>
      </w:pPr>
      <w:r>
        <w:rPr>
          <w:rFonts w:hAnsi="宋体" w:cs="宋体" w:hint="eastAsia"/>
          <w:szCs w:val="21"/>
        </w:rPr>
        <w:t>（</w:t>
      </w:r>
      <w:r>
        <w:rPr>
          <w:rFonts w:hAnsi="宋体" w:cs="宋体" w:hint="eastAsia"/>
          <w:szCs w:val="21"/>
        </w:rPr>
        <w:t>8</w:t>
      </w:r>
      <w:r>
        <w:rPr>
          <w:rFonts w:hAnsi="宋体" w:cs="宋体" w:hint="eastAsia"/>
          <w:szCs w:val="21"/>
        </w:rPr>
        <w:t>）掌握嵌体与部分冠的适应证、禁忌证及牙体预备要点和要求。</w:t>
      </w:r>
    </w:p>
    <w:p w14:paraId="5F07F1D1" w14:textId="77777777" w:rsidR="00E84B43" w:rsidRDefault="00E57B06">
      <w:pPr>
        <w:pStyle w:val="a4"/>
        <w:adjustRightInd w:val="0"/>
        <w:snapToGrid w:val="0"/>
        <w:rPr>
          <w:rFonts w:hAnsi="宋体" w:cs="宋体"/>
          <w:szCs w:val="21"/>
        </w:rPr>
      </w:pPr>
      <w:r>
        <w:rPr>
          <w:rFonts w:hAnsi="宋体" w:cs="宋体" w:hint="eastAsia"/>
          <w:szCs w:val="21"/>
        </w:rPr>
        <w:t>（</w:t>
      </w:r>
      <w:r>
        <w:rPr>
          <w:rFonts w:hAnsi="宋体" w:cs="宋体" w:hint="eastAsia"/>
          <w:szCs w:val="21"/>
        </w:rPr>
        <w:t>9</w:t>
      </w:r>
      <w:r>
        <w:rPr>
          <w:rFonts w:hAnsi="宋体" w:cs="宋体" w:hint="eastAsia"/>
          <w:szCs w:val="21"/>
        </w:rPr>
        <w:t>）掌握桩冠与</w:t>
      </w:r>
      <w:proofErr w:type="gramStart"/>
      <w:r>
        <w:rPr>
          <w:rFonts w:hAnsi="宋体" w:cs="宋体" w:hint="eastAsia"/>
          <w:szCs w:val="21"/>
        </w:rPr>
        <w:t>桩核冠</w:t>
      </w:r>
      <w:proofErr w:type="gramEnd"/>
      <w:r>
        <w:rPr>
          <w:rFonts w:hAnsi="宋体" w:cs="宋体" w:hint="eastAsia"/>
          <w:szCs w:val="21"/>
        </w:rPr>
        <w:t>的适应证、其固位形和抗力形要求。</w:t>
      </w:r>
      <w:proofErr w:type="gramStart"/>
      <w:r>
        <w:rPr>
          <w:rFonts w:hAnsi="宋体" w:cs="宋体" w:hint="eastAsia"/>
          <w:szCs w:val="21"/>
        </w:rPr>
        <w:t>了解桩核的</w:t>
      </w:r>
      <w:proofErr w:type="gramEnd"/>
      <w:r>
        <w:rPr>
          <w:rFonts w:hAnsi="宋体" w:cs="宋体" w:hint="eastAsia"/>
          <w:szCs w:val="21"/>
        </w:rPr>
        <w:t>其他类型。</w:t>
      </w:r>
      <w:proofErr w:type="gramStart"/>
      <w:r>
        <w:rPr>
          <w:rFonts w:hAnsi="宋体" w:cs="宋体" w:hint="eastAsia"/>
          <w:szCs w:val="21"/>
        </w:rPr>
        <w:t>掌握桩核的</w:t>
      </w:r>
      <w:proofErr w:type="gramEnd"/>
      <w:r>
        <w:rPr>
          <w:rFonts w:hAnsi="宋体" w:cs="宋体" w:hint="eastAsia"/>
          <w:szCs w:val="21"/>
        </w:rPr>
        <w:t>牙体预备要点和要求。</w:t>
      </w:r>
      <w:proofErr w:type="gramStart"/>
      <w:r>
        <w:rPr>
          <w:rFonts w:hAnsi="宋体" w:cs="宋体" w:hint="eastAsia"/>
          <w:szCs w:val="21"/>
        </w:rPr>
        <w:t>熟悉桩核的</w:t>
      </w:r>
      <w:proofErr w:type="gramEnd"/>
      <w:r>
        <w:rPr>
          <w:rFonts w:hAnsi="宋体" w:cs="宋体" w:hint="eastAsia"/>
          <w:szCs w:val="21"/>
        </w:rPr>
        <w:t>印模与熔模方法。</w:t>
      </w:r>
      <w:r>
        <w:rPr>
          <w:rFonts w:hAnsi="宋体" w:cs="宋体" w:hint="eastAsia"/>
          <w:szCs w:val="21"/>
        </w:rPr>
        <w:t xml:space="preserve"> </w:t>
      </w:r>
    </w:p>
    <w:p w14:paraId="4ED4C979" w14:textId="77777777" w:rsidR="00E84B43" w:rsidRDefault="00E57B06">
      <w:pPr>
        <w:pStyle w:val="a4"/>
        <w:snapToGrid w:val="0"/>
        <w:rPr>
          <w:rFonts w:hAnsi="宋体" w:cs="宋体"/>
          <w:szCs w:val="21"/>
        </w:rPr>
      </w:pPr>
      <w:r>
        <w:rPr>
          <w:rFonts w:hAnsi="宋体" w:cs="宋体" w:hint="eastAsia"/>
          <w:szCs w:val="21"/>
        </w:rPr>
        <w:t>（</w:t>
      </w:r>
      <w:r>
        <w:rPr>
          <w:rFonts w:hAnsi="宋体" w:cs="宋体" w:hint="eastAsia"/>
          <w:szCs w:val="21"/>
        </w:rPr>
        <w:t>10</w:t>
      </w:r>
      <w:r>
        <w:rPr>
          <w:rFonts w:hAnsi="宋体" w:cs="宋体" w:hint="eastAsia"/>
          <w:szCs w:val="21"/>
        </w:rPr>
        <w:t>）掌握贴面的种类和适应范围。了解不同贴面的制作过程。</w:t>
      </w:r>
    </w:p>
    <w:p w14:paraId="54420C09" w14:textId="77777777" w:rsidR="00E84B43" w:rsidRDefault="00E57B06">
      <w:pPr>
        <w:pStyle w:val="a4"/>
        <w:adjustRightInd w:val="0"/>
        <w:snapToGrid w:val="0"/>
        <w:rPr>
          <w:rFonts w:hAnsi="宋体" w:cs="宋体"/>
          <w:szCs w:val="21"/>
        </w:rPr>
      </w:pPr>
      <w:r>
        <w:rPr>
          <w:rFonts w:hAnsi="宋体" w:cs="宋体" w:hint="eastAsia"/>
          <w:szCs w:val="21"/>
        </w:rPr>
        <w:t>（</w:t>
      </w:r>
      <w:r>
        <w:rPr>
          <w:rFonts w:hAnsi="宋体" w:cs="宋体" w:hint="eastAsia"/>
          <w:szCs w:val="21"/>
        </w:rPr>
        <w:t>11</w:t>
      </w:r>
      <w:r>
        <w:rPr>
          <w:rFonts w:hAnsi="宋体" w:cs="宋体" w:hint="eastAsia"/>
          <w:szCs w:val="21"/>
        </w:rPr>
        <w:t>）掌握牙体缺损修复的设计与选择，能通过不同的病例展示设计相应的修复体。</w:t>
      </w:r>
    </w:p>
    <w:p w14:paraId="04D49063" w14:textId="77777777" w:rsidR="00E84B43" w:rsidRDefault="00E57B06">
      <w:pPr>
        <w:pStyle w:val="a4"/>
        <w:adjustRightInd w:val="0"/>
        <w:snapToGrid w:val="0"/>
        <w:rPr>
          <w:rFonts w:hAnsi="宋体" w:cs="宋体"/>
          <w:szCs w:val="21"/>
        </w:rPr>
      </w:pPr>
      <w:r>
        <w:rPr>
          <w:rFonts w:hAnsi="宋体" w:cs="宋体" w:hint="eastAsia"/>
          <w:szCs w:val="21"/>
        </w:rPr>
        <w:t>（</w:t>
      </w:r>
      <w:r>
        <w:rPr>
          <w:rFonts w:hAnsi="宋体" w:cs="宋体" w:hint="eastAsia"/>
          <w:szCs w:val="21"/>
        </w:rPr>
        <w:t>12</w:t>
      </w:r>
      <w:r>
        <w:rPr>
          <w:rFonts w:hAnsi="宋体" w:cs="宋体" w:hint="eastAsia"/>
          <w:szCs w:val="21"/>
        </w:rPr>
        <w:t>）掌握修复体的试戴、</w:t>
      </w:r>
      <w:proofErr w:type="gramStart"/>
      <w:r>
        <w:rPr>
          <w:rFonts w:hAnsi="宋体" w:cs="宋体" w:hint="eastAsia"/>
          <w:szCs w:val="21"/>
        </w:rPr>
        <w:t>调磨及粘固</w:t>
      </w:r>
      <w:proofErr w:type="gramEnd"/>
      <w:r>
        <w:rPr>
          <w:rFonts w:hAnsi="宋体" w:cs="宋体" w:hint="eastAsia"/>
          <w:szCs w:val="21"/>
        </w:rPr>
        <w:t>方法。掌握修复后可能出现的问题及处理。</w:t>
      </w:r>
    </w:p>
    <w:p w14:paraId="69B3D4A5" w14:textId="77777777" w:rsidR="00E84B43" w:rsidRDefault="00E84B43">
      <w:pPr>
        <w:pStyle w:val="a4"/>
        <w:adjustRightInd w:val="0"/>
        <w:snapToGrid w:val="0"/>
        <w:rPr>
          <w:rFonts w:hAnsi="宋体" w:cs="宋体"/>
          <w:szCs w:val="21"/>
        </w:rPr>
      </w:pPr>
    </w:p>
    <w:p w14:paraId="32F19E00" w14:textId="77777777" w:rsidR="00E84B43" w:rsidRDefault="00E57B06">
      <w:pPr>
        <w:pStyle w:val="a4"/>
        <w:adjustRightInd w:val="0"/>
        <w:snapToGrid w:val="0"/>
        <w:rPr>
          <w:rFonts w:hAnsi="宋体" w:cs="宋体"/>
          <w:szCs w:val="21"/>
        </w:rPr>
      </w:pPr>
      <w:r>
        <w:rPr>
          <w:rFonts w:hAnsi="宋体" w:cs="宋体" w:hint="eastAsia"/>
          <w:szCs w:val="21"/>
        </w:rPr>
        <w:t>2.</w:t>
      </w:r>
      <w:r>
        <w:rPr>
          <w:rFonts w:hAnsi="宋体" w:cs="宋体" w:hint="eastAsia"/>
          <w:szCs w:val="21"/>
        </w:rPr>
        <w:t>教学内容</w:t>
      </w:r>
    </w:p>
    <w:p w14:paraId="7A473A97" w14:textId="77777777" w:rsidR="00E84B43" w:rsidRDefault="00E57B06">
      <w:pPr>
        <w:pStyle w:val="a4"/>
        <w:adjustRightInd w:val="0"/>
        <w:snapToGrid w:val="0"/>
        <w:rPr>
          <w:rFonts w:hAnsi="宋体" w:cs="宋体"/>
          <w:szCs w:val="21"/>
        </w:rPr>
      </w:pPr>
      <w:r>
        <w:rPr>
          <w:rFonts w:hAnsi="宋体" w:cs="宋体" w:hint="eastAsia"/>
          <w:szCs w:val="21"/>
        </w:rPr>
        <w:t>（一）概述</w:t>
      </w:r>
    </w:p>
    <w:p w14:paraId="199FB5D5" w14:textId="77777777" w:rsidR="00E84B43" w:rsidRDefault="00E57B06">
      <w:pPr>
        <w:pStyle w:val="a4"/>
        <w:snapToGrid w:val="0"/>
        <w:ind w:firstLineChars="100" w:firstLine="210"/>
        <w:rPr>
          <w:rFonts w:hAnsi="宋体" w:cs="宋体"/>
          <w:szCs w:val="21"/>
        </w:rPr>
      </w:pPr>
      <w:r>
        <w:rPr>
          <w:rFonts w:hAnsi="宋体" w:cs="宋体" w:hint="eastAsia"/>
          <w:szCs w:val="21"/>
        </w:rPr>
        <w:t>1.</w:t>
      </w:r>
      <w:r>
        <w:rPr>
          <w:rFonts w:hAnsi="宋体" w:cs="宋体" w:hint="eastAsia"/>
          <w:szCs w:val="21"/>
        </w:rPr>
        <w:t>牙体缺损的病因</w:t>
      </w:r>
    </w:p>
    <w:p w14:paraId="1F0F7357" w14:textId="77777777" w:rsidR="00E84B43" w:rsidRDefault="00E57B06">
      <w:pPr>
        <w:pStyle w:val="a4"/>
        <w:snapToGrid w:val="0"/>
        <w:ind w:firstLineChars="100" w:firstLine="210"/>
        <w:rPr>
          <w:rFonts w:hAnsi="宋体" w:cs="宋体"/>
          <w:szCs w:val="21"/>
        </w:rPr>
      </w:pPr>
      <w:r>
        <w:rPr>
          <w:rFonts w:hAnsi="宋体" w:cs="宋体" w:hint="eastAsia"/>
          <w:szCs w:val="21"/>
        </w:rPr>
        <w:t>2.</w:t>
      </w:r>
      <w:r>
        <w:rPr>
          <w:rFonts w:hAnsi="宋体" w:cs="宋体" w:hint="eastAsia"/>
          <w:szCs w:val="21"/>
        </w:rPr>
        <w:t>牙体缺损的影响</w:t>
      </w:r>
    </w:p>
    <w:p w14:paraId="2EC8849B" w14:textId="77777777" w:rsidR="00E84B43" w:rsidRDefault="00E57B06">
      <w:pPr>
        <w:pStyle w:val="a4"/>
        <w:adjustRightInd w:val="0"/>
        <w:snapToGrid w:val="0"/>
        <w:ind w:firstLineChars="100" w:firstLine="210"/>
        <w:rPr>
          <w:rFonts w:hAnsi="宋体" w:cs="宋体"/>
          <w:szCs w:val="21"/>
        </w:rPr>
      </w:pPr>
      <w:r>
        <w:rPr>
          <w:rFonts w:hAnsi="宋体" w:cs="宋体" w:hint="eastAsia"/>
          <w:szCs w:val="21"/>
        </w:rPr>
        <w:t>3.</w:t>
      </w:r>
      <w:r>
        <w:rPr>
          <w:rFonts w:hAnsi="宋体" w:cs="宋体" w:hint="eastAsia"/>
          <w:szCs w:val="21"/>
        </w:rPr>
        <w:t>牙体缺损修复体的种类</w:t>
      </w:r>
    </w:p>
    <w:p w14:paraId="5D940A65" w14:textId="77777777" w:rsidR="00E84B43" w:rsidRDefault="00E57B06">
      <w:pPr>
        <w:pStyle w:val="a4"/>
        <w:adjustRightInd w:val="0"/>
        <w:snapToGrid w:val="0"/>
        <w:rPr>
          <w:rFonts w:hAnsi="宋体" w:cs="宋体"/>
          <w:szCs w:val="21"/>
        </w:rPr>
      </w:pPr>
      <w:r>
        <w:rPr>
          <w:rFonts w:hAnsi="宋体" w:cs="宋体" w:hint="eastAsia"/>
          <w:szCs w:val="21"/>
        </w:rPr>
        <w:t>（二）牙</w:t>
      </w:r>
      <w:r>
        <w:rPr>
          <w:rFonts w:hAnsi="宋体" w:cs="宋体" w:hint="eastAsia"/>
          <w:szCs w:val="21"/>
        </w:rPr>
        <w:t>体缺损的修复原则</w:t>
      </w:r>
    </w:p>
    <w:p w14:paraId="135FA79A" w14:textId="77777777" w:rsidR="00E84B43" w:rsidRDefault="00E57B06">
      <w:pPr>
        <w:pStyle w:val="a4"/>
        <w:snapToGrid w:val="0"/>
        <w:ind w:firstLineChars="100" w:firstLine="210"/>
        <w:rPr>
          <w:rFonts w:hAnsi="宋体" w:cs="宋体"/>
          <w:szCs w:val="21"/>
        </w:rPr>
      </w:pPr>
      <w:r>
        <w:rPr>
          <w:rFonts w:hAnsi="宋体" w:cs="宋体" w:hint="eastAsia"/>
          <w:szCs w:val="21"/>
        </w:rPr>
        <w:t>1.</w:t>
      </w:r>
      <w:r>
        <w:rPr>
          <w:rFonts w:hAnsi="宋体" w:cs="宋体" w:hint="eastAsia"/>
          <w:szCs w:val="21"/>
        </w:rPr>
        <w:t>正确地恢复形态与功能</w:t>
      </w:r>
    </w:p>
    <w:p w14:paraId="57AD696E" w14:textId="77777777" w:rsidR="00E84B43" w:rsidRDefault="00E57B06">
      <w:pPr>
        <w:pStyle w:val="a4"/>
        <w:snapToGrid w:val="0"/>
        <w:ind w:firstLineChars="100" w:firstLine="210"/>
        <w:rPr>
          <w:rFonts w:hAnsi="宋体" w:cs="宋体"/>
          <w:szCs w:val="21"/>
        </w:rPr>
      </w:pPr>
      <w:r>
        <w:rPr>
          <w:rFonts w:hAnsi="宋体" w:cs="宋体" w:hint="eastAsia"/>
          <w:szCs w:val="21"/>
        </w:rPr>
        <w:t>2.</w:t>
      </w:r>
      <w:r>
        <w:rPr>
          <w:rFonts w:hAnsi="宋体" w:cs="宋体" w:hint="eastAsia"/>
          <w:szCs w:val="21"/>
        </w:rPr>
        <w:t>牙体预备过程中注意保护软硬组织健康</w:t>
      </w:r>
    </w:p>
    <w:p w14:paraId="32B27A6D" w14:textId="77777777" w:rsidR="00E84B43" w:rsidRDefault="00E57B06">
      <w:pPr>
        <w:pStyle w:val="a4"/>
        <w:snapToGrid w:val="0"/>
        <w:ind w:firstLineChars="100" w:firstLine="210"/>
        <w:rPr>
          <w:rFonts w:hAnsi="宋体" w:cs="宋体"/>
          <w:szCs w:val="21"/>
        </w:rPr>
      </w:pPr>
      <w:r>
        <w:rPr>
          <w:rFonts w:hAnsi="宋体" w:cs="宋体" w:hint="eastAsia"/>
          <w:szCs w:val="21"/>
        </w:rPr>
        <w:t>3.</w:t>
      </w:r>
      <w:r>
        <w:rPr>
          <w:rFonts w:hAnsi="宋体" w:cs="宋体" w:hint="eastAsia"/>
          <w:szCs w:val="21"/>
        </w:rPr>
        <w:t>修复体</w:t>
      </w:r>
      <w:proofErr w:type="gramStart"/>
      <w:r>
        <w:rPr>
          <w:rFonts w:hAnsi="宋体" w:cs="宋体" w:hint="eastAsia"/>
          <w:szCs w:val="21"/>
        </w:rPr>
        <w:t>龈</w:t>
      </w:r>
      <w:proofErr w:type="gramEnd"/>
      <w:r>
        <w:rPr>
          <w:rFonts w:hAnsi="宋体" w:cs="宋体" w:hint="eastAsia"/>
          <w:szCs w:val="21"/>
        </w:rPr>
        <w:t>边缘设计应合乎牙周组织健康的要求</w:t>
      </w:r>
    </w:p>
    <w:p w14:paraId="040F7CCC" w14:textId="77777777" w:rsidR="00E84B43" w:rsidRDefault="00E57B06">
      <w:pPr>
        <w:pStyle w:val="a4"/>
        <w:adjustRightInd w:val="0"/>
        <w:snapToGrid w:val="0"/>
        <w:ind w:firstLineChars="100" w:firstLine="210"/>
        <w:rPr>
          <w:rFonts w:hAnsi="宋体" w:cs="宋体"/>
          <w:szCs w:val="21"/>
        </w:rPr>
      </w:pPr>
      <w:r>
        <w:rPr>
          <w:rFonts w:hAnsi="宋体" w:cs="宋体" w:hint="eastAsia"/>
          <w:szCs w:val="21"/>
        </w:rPr>
        <w:t>4.</w:t>
      </w:r>
      <w:r>
        <w:rPr>
          <w:rFonts w:hAnsi="宋体" w:cs="宋体" w:hint="eastAsia"/>
          <w:szCs w:val="21"/>
        </w:rPr>
        <w:t>修复体应合乎抗力形与固位形的要求</w:t>
      </w:r>
    </w:p>
    <w:p w14:paraId="61333F60" w14:textId="77777777" w:rsidR="00E84B43" w:rsidRDefault="00E57B06">
      <w:pPr>
        <w:pStyle w:val="a4"/>
        <w:adjustRightInd w:val="0"/>
        <w:snapToGrid w:val="0"/>
        <w:rPr>
          <w:rFonts w:hAnsi="宋体" w:cs="宋体"/>
          <w:szCs w:val="21"/>
        </w:rPr>
      </w:pPr>
      <w:r>
        <w:rPr>
          <w:rFonts w:hAnsi="宋体" w:cs="宋体" w:hint="eastAsia"/>
          <w:szCs w:val="21"/>
        </w:rPr>
        <w:t>（三）牙体缺损修复体的固位原理及临床应用</w:t>
      </w:r>
    </w:p>
    <w:p w14:paraId="06133898" w14:textId="77777777" w:rsidR="00E84B43" w:rsidRDefault="00E57B06">
      <w:pPr>
        <w:pStyle w:val="a4"/>
        <w:snapToGrid w:val="0"/>
        <w:ind w:firstLineChars="100" w:firstLine="210"/>
        <w:rPr>
          <w:rFonts w:hAnsi="宋体" w:cs="宋体"/>
          <w:szCs w:val="21"/>
        </w:rPr>
      </w:pPr>
      <w:r>
        <w:rPr>
          <w:rFonts w:hAnsi="宋体" w:cs="宋体" w:hint="eastAsia"/>
          <w:szCs w:val="21"/>
        </w:rPr>
        <w:t>1.</w:t>
      </w:r>
      <w:r>
        <w:rPr>
          <w:rFonts w:hAnsi="宋体" w:cs="宋体" w:hint="eastAsia"/>
          <w:szCs w:val="21"/>
        </w:rPr>
        <w:t>约束和约束反力</w:t>
      </w:r>
    </w:p>
    <w:p w14:paraId="2A6ED638" w14:textId="77777777" w:rsidR="00E84B43" w:rsidRDefault="00E57B06">
      <w:pPr>
        <w:pStyle w:val="a4"/>
        <w:snapToGrid w:val="0"/>
        <w:ind w:firstLineChars="100" w:firstLine="210"/>
        <w:rPr>
          <w:rFonts w:hAnsi="宋体" w:cs="宋体"/>
          <w:szCs w:val="21"/>
        </w:rPr>
      </w:pPr>
      <w:r>
        <w:rPr>
          <w:rFonts w:hAnsi="宋体" w:cs="宋体" w:hint="eastAsia"/>
          <w:szCs w:val="21"/>
        </w:rPr>
        <w:t>2.</w:t>
      </w:r>
      <w:r>
        <w:rPr>
          <w:rFonts w:hAnsi="宋体" w:cs="宋体" w:hint="eastAsia"/>
          <w:szCs w:val="21"/>
        </w:rPr>
        <w:t>摩擦力</w:t>
      </w:r>
    </w:p>
    <w:p w14:paraId="791CE241" w14:textId="77777777" w:rsidR="00E84B43" w:rsidRDefault="00E57B06">
      <w:pPr>
        <w:pStyle w:val="a4"/>
        <w:adjustRightInd w:val="0"/>
        <w:snapToGrid w:val="0"/>
        <w:ind w:firstLineChars="100" w:firstLine="210"/>
        <w:rPr>
          <w:rFonts w:hAnsi="宋体" w:cs="宋体"/>
          <w:szCs w:val="21"/>
        </w:rPr>
      </w:pPr>
      <w:r>
        <w:rPr>
          <w:rFonts w:hAnsi="宋体" w:cs="宋体" w:hint="eastAsia"/>
          <w:szCs w:val="21"/>
        </w:rPr>
        <w:t>3.</w:t>
      </w:r>
      <w:r>
        <w:rPr>
          <w:rFonts w:hAnsi="宋体" w:cs="宋体" w:hint="eastAsia"/>
          <w:szCs w:val="21"/>
        </w:rPr>
        <w:t>粘接力</w:t>
      </w:r>
    </w:p>
    <w:p w14:paraId="6420D57E" w14:textId="77777777" w:rsidR="00E84B43" w:rsidRDefault="00E57B06">
      <w:pPr>
        <w:pStyle w:val="a4"/>
        <w:adjustRightInd w:val="0"/>
        <w:snapToGrid w:val="0"/>
        <w:ind w:firstLineChars="100" w:firstLine="210"/>
        <w:rPr>
          <w:rFonts w:hAnsi="宋体" w:cs="宋体"/>
          <w:szCs w:val="21"/>
        </w:rPr>
      </w:pPr>
      <w:r>
        <w:rPr>
          <w:rFonts w:hAnsi="宋体" w:cs="宋体" w:hint="eastAsia"/>
          <w:szCs w:val="21"/>
        </w:rPr>
        <w:t>4.</w:t>
      </w:r>
      <w:r>
        <w:rPr>
          <w:rFonts w:hAnsi="宋体" w:cs="宋体" w:hint="eastAsia"/>
          <w:szCs w:val="21"/>
        </w:rPr>
        <w:t>牙体缺损修复体常用的固位形</w:t>
      </w:r>
    </w:p>
    <w:p w14:paraId="5AAB229B" w14:textId="77777777" w:rsidR="00E84B43" w:rsidRDefault="00E57B06">
      <w:pPr>
        <w:pStyle w:val="a4"/>
        <w:adjustRightInd w:val="0"/>
        <w:snapToGrid w:val="0"/>
        <w:rPr>
          <w:rFonts w:hAnsi="宋体" w:cs="宋体"/>
          <w:szCs w:val="21"/>
        </w:rPr>
      </w:pPr>
      <w:r>
        <w:rPr>
          <w:rFonts w:hAnsi="宋体" w:cs="宋体" w:hint="eastAsia"/>
          <w:szCs w:val="21"/>
        </w:rPr>
        <w:t>（四）暂时修复体</w:t>
      </w:r>
    </w:p>
    <w:p w14:paraId="725B7A5C" w14:textId="77777777" w:rsidR="00E84B43" w:rsidRDefault="00E57B06">
      <w:pPr>
        <w:pStyle w:val="a4"/>
        <w:snapToGrid w:val="0"/>
        <w:ind w:firstLineChars="100" w:firstLine="210"/>
        <w:rPr>
          <w:rFonts w:hAnsi="宋体" w:cs="宋体"/>
          <w:szCs w:val="21"/>
        </w:rPr>
      </w:pPr>
      <w:r>
        <w:rPr>
          <w:rFonts w:hAnsi="宋体" w:cs="宋体" w:hint="eastAsia"/>
          <w:szCs w:val="21"/>
        </w:rPr>
        <w:t>1.</w:t>
      </w:r>
      <w:r>
        <w:rPr>
          <w:rFonts w:hAnsi="宋体" w:cs="宋体" w:hint="eastAsia"/>
          <w:szCs w:val="21"/>
        </w:rPr>
        <w:t>暂时修复体的功能和作用</w:t>
      </w:r>
    </w:p>
    <w:p w14:paraId="3A720466" w14:textId="77777777" w:rsidR="00E84B43" w:rsidRDefault="00E57B06">
      <w:pPr>
        <w:pStyle w:val="a4"/>
        <w:snapToGrid w:val="0"/>
        <w:ind w:firstLineChars="100" w:firstLine="210"/>
        <w:rPr>
          <w:rFonts w:hAnsi="宋体" w:cs="宋体"/>
          <w:szCs w:val="21"/>
        </w:rPr>
      </w:pPr>
      <w:r>
        <w:rPr>
          <w:rFonts w:hAnsi="宋体" w:cs="宋体" w:hint="eastAsia"/>
          <w:szCs w:val="21"/>
        </w:rPr>
        <w:lastRenderedPageBreak/>
        <w:t>2.</w:t>
      </w:r>
      <w:r>
        <w:rPr>
          <w:rFonts w:hAnsi="宋体" w:cs="宋体" w:hint="eastAsia"/>
          <w:szCs w:val="21"/>
        </w:rPr>
        <w:t>暂时修复体的种类</w:t>
      </w:r>
    </w:p>
    <w:p w14:paraId="431F82F7" w14:textId="77777777" w:rsidR="00E84B43" w:rsidRDefault="00E57B06">
      <w:pPr>
        <w:pStyle w:val="a4"/>
        <w:snapToGrid w:val="0"/>
        <w:ind w:firstLineChars="100" w:firstLine="210"/>
        <w:rPr>
          <w:rFonts w:hAnsi="宋体" w:cs="宋体"/>
          <w:szCs w:val="21"/>
        </w:rPr>
      </w:pPr>
      <w:r>
        <w:rPr>
          <w:rFonts w:hAnsi="宋体" w:cs="宋体" w:hint="eastAsia"/>
          <w:szCs w:val="21"/>
        </w:rPr>
        <w:t>3.</w:t>
      </w:r>
      <w:r>
        <w:rPr>
          <w:rFonts w:hAnsi="宋体" w:cs="宋体" w:hint="eastAsia"/>
          <w:szCs w:val="21"/>
        </w:rPr>
        <w:t>制作方法</w:t>
      </w:r>
    </w:p>
    <w:p w14:paraId="2AF00344" w14:textId="77777777" w:rsidR="00E84B43" w:rsidRDefault="00E57B06">
      <w:pPr>
        <w:pStyle w:val="a4"/>
        <w:adjustRightInd w:val="0"/>
        <w:snapToGrid w:val="0"/>
        <w:ind w:firstLineChars="100" w:firstLine="210"/>
        <w:rPr>
          <w:rFonts w:hAnsi="宋体" w:cs="宋体"/>
          <w:szCs w:val="21"/>
        </w:rPr>
      </w:pPr>
      <w:r>
        <w:rPr>
          <w:rFonts w:hAnsi="宋体" w:cs="宋体" w:hint="eastAsia"/>
          <w:szCs w:val="21"/>
        </w:rPr>
        <w:t>4.</w:t>
      </w:r>
      <w:r>
        <w:rPr>
          <w:rFonts w:hAnsi="宋体" w:cs="宋体" w:hint="eastAsia"/>
          <w:szCs w:val="21"/>
        </w:rPr>
        <w:t>试戴与粘固</w:t>
      </w:r>
    </w:p>
    <w:p w14:paraId="54BA10C2" w14:textId="77777777" w:rsidR="00E84B43" w:rsidRDefault="00E57B06">
      <w:pPr>
        <w:pStyle w:val="a4"/>
        <w:adjustRightInd w:val="0"/>
        <w:snapToGrid w:val="0"/>
        <w:rPr>
          <w:rFonts w:hAnsi="宋体" w:cs="宋体"/>
          <w:szCs w:val="21"/>
        </w:rPr>
      </w:pPr>
      <w:r>
        <w:rPr>
          <w:rFonts w:hAnsi="宋体" w:cs="宋体" w:hint="eastAsia"/>
          <w:szCs w:val="21"/>
        </w:rPr>
        <w:t>（五）固定修复印模技术</w:t>
      </w:r>
    </w:p>
    <w:p w14:paraId="0121C024" w14:textId="77777777" w:rsidR="00E84B43" w:rsidRDefault="00E57B06">
      <w:pPr>
        <w:pStyle w:val="a4"/>
        <w:snapToGrid w:val="0"/>
        <w:ind w:firstLineChars="100" w:firstLine="210"/>
        <w:rPr>
          <w:rFonts w:hAnsi="宋体" w:cs="宋体"/>
          <w:szCs w:val="21"/>
        </w:rPr>
      </w:pPr>
      <w:r>
        <w:rPr>
          <w:rFonts w:hAnsi="宋体" w:cs="宋体" w:hint="eastAsia"/>
          <w:szCs w:val="21"/>
        </w:rPr>
        <w:t>1.</w:t>
      </w:r>
      <w:r>
        <w:rPr>
          <w:rFonts w:hAnsi="宋体" w:cs="宋体" w:hint="eastAsia"/>
          <w:szCs w:val="21"/>
        </w:rPr>
        <w:t>固定修复印模的基本要求</w:t>
      </w:r>
    </w:p>
    <w:p w14:paraId="06D4DA81" w14:textId="77777777" w:rsidR="00E84B43" w:rsidRDefault="00E57B06">
      <w:pPr>
        <w:pStyle w:val="a4"/>
        <w:snapToGrid w:val="0"/>
        <w:ind w:firstLineChars="100" w:firstLine="210"/>
        <w:rPr>
          <w:rFonts w:hAnsi="宋体" w:cs="宋体"/>
          <w:szCs w:val="21"/>
        </w:rPr>
      </w:pPr>
      <w:r>
        <w:rPr>
          <w:rFonts w:hAnsi="宋体" w:cs="宋体" w:hint="eastAsia"/>
          <w:szCs w:val="21"/>
        </w:rPr>
        <w:t>2.</w:t>
      </w:r>
      <w:r>
        <w:rPr>
          <w:rFonts w:hAnsi="宋体" w:cs="宋体" w:hint="eastAsia"/>
          <w:szCs w:val="21"/>
        </w:rPr>
        <w:t>固定修复印模材料及印模托盘的选择</w:t>
      </w:r>
    </w:p>
    <w:p w14:paraId="2ECF4DE6" w14:textId="77777777" w:rsidR="00E84B43" w:rsidRDefault="00E57B06">
      <w:pPr>
        <w:pStyle w:val="a4"/>
        <w:adjustRightInd w:val="0"/>
        <w:snapToGrid w:val="0"/>
        <w:ind w:firstLineChars="100" w:firstLine="210"/>
        <w:rPr>
          <w:rFonts w:hAnsi="宋体" w:cs="宋体"/>
          <w:szCs w:val="21"/>
        </w:rPr>
      </w:pPr>
      <w:r>
        <w:rPr>
          <w:rFonts w:hAnsi="宋体" w:cs="宋体" w:hint="eastAsia"/>
          <w:szCs w:val="21"/>
        </w:rPr>
        <w:t>3.</w:t>
      </w:r>
      <w:r>
        <w:rPr>
          <w:rFonts w:hAnsi="宋体" w:cs="宋体" w:hint="eastAsia"/>
          <w:szCs w:val="21"/>
        </w:rPr>
        <w:t>固定修复的印模方法</w:t>
      </w:r>
    </w:p>
    <w:p w14:paraId="61EC3706" w14:textId="77777777" w:rsidR="00E84B43" w:rsidRDefault="00E57B06">
      <w:pPr>
        <w:pStyle w:val="a4"/>
        <w:adjustRightInd w:val="0"/>
        <w:snapToGrid w:val="0"/>
        <w:rPr>
          <w:rFonts w:hAnsi="宋体" w:cs="宋体"/>
          <w:szCs w:val="21"/>
        </w:rPr>
      </w:pPr>
      <w:r>
        <w:rPr>
          <w:rFonts w:hAnsi="宋体" w:cs="宋体" w:hint="eastAsia"/>
          <w:szCs w:val="21"/>
        </w:rPr>
        <w:t>（六）比色</w:t>
      </w:r>
    </w:p>
    <w:p w14:paraId="3E07C7CB" w14:textId="77777777" w:rsidR="00E84B43" w:rsidRDefault="00E57B06">
      <w:pPr>
        <w:pStyle w:val="a4"/>
        <w:snapToGrid w:val="0"/>
        <w:ind w:firstLineChars="100" w:firstLine="210"/>
        <w:rPr>
          <w:rFonts w:hAnsi="宋体" w:cs="宋体"/>
          <w:szCs w:val="21"/>
        </w:rPr>
      </w:pPr>
      <w:r>
        <w:rPr>
          <w:rFonts w:hAnsi="宋体" w:cs="宋体" w:hint="eastAsia"/>
          <w:szCs w:val="21"/>
        </w:rPr>
        <w:t>1.</w:t>
      </w:r>
      <w:r>
        <w:rPr>
          <w:rFonts w:hAnsi="宋体" w:cs="宋体" w:hint="eastAsia"/>
          <w:szCs w:val="21"/>
        </w:rPr>
        <w:t>颜色的基本知识</w:t>
      </w:r>
    </w:p>
    <w:p w14:paraId="4B889A66" w14:textId="77777777" w:rsidR="00E84B43" w:rsidRDefault="00E57B06">
      <w:pPr>
        <w:pStyle w:val="a4"/>
        <w:snapToGrid w:val="0"/>
        <w:ind w:firstLineChars="100" w:firstLine="210"/>
        <w:rPr>
          <w:rFonts w:hAnsi="宋体" w:cs="宋体"/>
          <w:szCs w:val="21"/>
        </w:rPr>
      </w:pPr>
      <w:r>
        <w:rPr>
          <w:rFonts w:hAnsi="宋体" w:cs="宋体" w:hint="eastAsia"/>
          <w:szCs w:val="21"/>
        </w:rPr>
        <w:t>2.</w:t>
      </w:r>
      <w:r>
        <w:rPr>
          <w:rFonts w:hAnsi="宋体" w:cs="宋体" w:hint="eastAsia"/>
          <w:szCs w:val="21"/>
        </w:rPr>
        <w:t>颜色的描述系统</w:t>
      </w:r>
    </w:p>
    <w:p w14:paraId="52982B39" w14:textId="77777777" w:rsidR="00E84B43" w:rsidRDefault="00E57B06">
      <w:pPr>
        <w:pStyle w:val="a4"/>
        <w:snapToGrid w:val="0"/>
        <w:ind w:firstLineChars="100" w:firstLine="210"/>
        <w:rPr>
          <w:rFonts w:hAnsi="宋体" w:cs="宋体"/>
          <w:szCs w:val="21"/>
        </w:rPr>
      </w:pPr>
      <w:r>
        <w:rPr>
          <w:rFonts w:hAnsi="宋体" w:cs="宋体" w:hint="eastAsia"/>
          <w:szCs w:val="21"/>
        </w:rPr>
        <w:t>3.</w:t>
      </w:r>
      <w:r>
        <w:rPr>
          <w:rFonts w:hAnsi="宋体" w:cs="宋体" w:hint="eastAsia"/>
          <w:szCs w:val="21"/>
        </w:rPr>
        <w:t>天然牙的颜色特征</w:t>
      </w:r>
    </w:p>
    <w:p w14:paraId="32BF0053" w14:textId="77777777" w:rsidR="00E84B43" w:rsidRDefault="00E57B06">
      <w:pPr>
        <w:pStyle w:val="a4"/>
        <w:snapToGrid w:val="0"/>
        <w:ind w:firstLineChars="100" w:firstLine="210"/>
        <w:rPr>
          <w:rFonts w:hAnsi="宋体" w:cs="宋体"/>
          <w:szCs w:val="21"/>
        </w:rPr>
      </w:pPr>
      <w:r>
        <w:rPr>
          <w:rFonts w:hAnsi="宋体" w:cs="宋体" w:hint="eastAsia"/>
          <w:szCs w:val="21"/>
        </w:rPr>
        <w:t>4.</w:t>
      </w:r>
      <w:r>
        <w:rPr>
          <w:rFonts w:hAnsi="宋体" w:cs="宋体" w:hint="eastAsia"/>
          <w:szCs w:val="21"/>
        </w:rPr>
        <w:t>常用比色板、比色仪器及使用方法</w:t>
      </w:r>
    </w:p>
    <w:p w14:paraId="647C4917" w14:textId="77777777" w:rsidR="00E84B43" w:rsidRDefault="00E57B06">
      <w:pPr>
        <w:pStyle w:val="a4"/>
        <w:adjustRightInd w:val="0"/>
        <w:snapToGrid w:val="0"/>
        <w:ind w:firstLineChars="100" w:firstLine="210"/>
        <w:rPr>
          <w:rFonts w:hAnsi="宋体" w:cs="宋体"/>
          <w:szCs w:val="21"/>
        </w:rPr>
      </w:pPr>
      <w:r>
        <w:rPr>
          <w:rFonts w:hAnsi="宋体" w:cs="宋体" w:hint="eastAsia"/>
          <w:szCs w:val="21"/>
        </w:rPr>
        <w:t>5.</w:t>
      </w:r>
      <w:r>
        <w:rPr>
          <w:rFonts w:hAnsi="宋体" w:cs="宋体" w:hint="eastAsia"/>
          <w:szCs w:val="21"/>
        </w:rPr>
        <w:t>比色的注意事项</w:t>
      </w:r>
    </w:p>
    <w:p w14:paraId="0F0CE880" w14:textId="77777777" w:rsidR="00E84B43" w:rsidRDefault="00E57B06">
      <w:pPr>
        <w:pStyle w:val="a4"/>
        <w:adjustRightInd w:val="0"/>
        <w:snapToGrid w:val="0"/>
        <w:rPr>
          <w:rFonts w:hAnsi="宋体" w:cs="宋体"/>
          <w:szCs w:val="21"/>
        </w:rPr>
      </w:pPr>
      <w:r>
        <w:rPr>
          <w:rFonts w:hAnsi="宋体" w:cs="宋体" w:hint="eastAsia"/>
          <w:szCs w:val="21"/>
        </w:rPr>
        <w:t>（七）全冠</w:t>
      </w:r>
    </w:p>
    <w:p w14:paraId="7D40349D" w14:textId="77777777" w:rsidR="00E84B43" w:rsidRDefault="00E57B06">
      <w:pPr>
        <w:pStyle w:val="a4"/>
        <w:snapToGrid w:val="0"/>
        <w:ind w:firstLineChars="100" w:firstLine="210"/>
        <w:rPr>
          <w:rFonts w:hAnsi="宋体" w:cs="宋体"/>
          <w:szCs w:val="21"/>
        </w:rPr>
      </w:pPr>
      <w:r>
        <w:rPr>
          <w:rFonts w:hAnsi="宋体" w:cs="宋体" w:hint="eastAsia"/>
          <w:szCs w:val="21"/>
        </w:rPr>
        <w:t>1.</w:t>
      </w:r>
      <w:r>
        <w:rPr>
          <w:rFonts w:hAnsi="宋体" w:cs="宋体" w:hint="eastAsia"/>
          <w:szCs w:val="21"/>
        </w:rPr>
        <w:t>全冠的适应证、临床注意事项及临床修复基本程序</w:t>
      </w:r>
    </w:p>
    <w:p w14:paraId="232F5B21" w14:textId="77777777" w:rsidR="00E84B43" w:rsidRDefault="00E57B06">
      <w:pPr>
        <w:pStyle w:val="a4"/>
        <w:snapToGrid w:val="0"/>
        <w:ind w:firstLineChars="100" w:firstLine="210"/>
        <w:rPr>
          <w:rFonts w:hAnsi="宋体" w:cs="宋体"/>
          <w:szCs w:val="21"/>
        </w:rPr>
      </w:pPr>
      <w:r>
        <w:rPr>
          <w:rFonts w:hAnsi="宋体" w:cs="宋体" w:hint="eastAsia"/>
          <w:szCs w:val="21"/>
        </w:rPr>
        <w:t>2.</w:t>
      </w:r>
      <w:r>
        <w:rPr>
          <w:rFonts w:hAnsi="宋体" w:cs="宋体" w:hint="eastAsia"/>
          <w:szCs w:val="21"/>
        </w:rPr>
        <w:t>铸造金属全冠</w:t>
      </w:r>
    </w:p>
    <w:p w14:paraId="6AC7D0A3" w14:textId="77777777" w:rsidR="00E84B43" w:rsidRDefault="00E57B06">
      <w:pPr>
        <w:pStyle w:val="a4"/>
        <w:adjustRightInd w:val="0"/>
        <w:snapToGrid w:val="0"/>
        <w:ind w:firstLineChars="100" w:firstLine="210"/>
        <w:rPr>
          <w:rFonts w:hAnsi="宋体" w:cs="宋体"/>
          <w:szCs w:val="21"/>
        </w:rPr>
      </w:pPr>
      <w:r>
        <w:rPr>
          <w:rFonts w:hAnsi="宋体" w:cs="宋体" w:hint="eastAsia"/>
          <w:szCs w:val="21"/>
        </w:rPr>
        <w:t>3.</w:t>
      </w:r>
      <w:proofErr w:type="gramStart"/>
      <w:r>
        <w:rPr>
          <w:rFonts w:hAnsi="宋体" w:cs="宋体" w:hint="eastAsia"/>
          <w:szCs w:val="21"/>
        </w:rPr>
        <w:t>烤瓷熔附金属</w:t>
      </w:r>
      <w:proofErr w:type="gramEnd"/>
      <w:r>
        <w:rPr>
          <w:rFonts w:hAnsi="宋体" w:cs="宋体" w:hint="eastAsia"/>
          <w:szCs w:val="21"/>
        </w:rPr>
        <w:t>全冠</w:t>
      </w:r>
    </w:p>
    <w:p w14:paraId="0E9BDA47" w14:textId="77777777" w:rsidR="00E84B43" w:rsidRDefault="00E57B06">
      <w:pPr>
        <w:pStyle w:val="a4"/>
        <w:adjustRightInd w:val="0"/>
        <w:snapToGrid w:val="0"/>
        <w:ind w:firstLineChars="100" w:firstLine="210"/>
        <w:rPr>
          <w:rFonts w:hAnsi="宋体" w:cs="宋体"/>
          <w:szCs w:val="21"/>
        </w:rPr>
      </w:pPr>
      <w:r>
        <w:rPr>
          <w:rFonts w:hAnsi="宋体" w:cs="宋体" w:hint="eastAsia"/>
          <w:szCs w:val="21"/>
        </w:rPr>
        <w:t>4.</w:t>
      </w:r>
      <w:r>
        <w:rPr>
          <w:rFonts w:hAnsi="宋体" w:cs="宋体" w:hint="eastAsia"/>
          <w:szCs w:val="21"/>
        </w:rPr>
        <w:t>全瓷冠</w:t>
      </w:r>
    </w:p>
    <w:p w14:paraId="0C11A05A" w14:textId="77777777" w:rsidR="00E84B43" w:rsidRDefault="00E57B06">
      <w:pPr>
        <w:pStyle w:val="a4"/>
        <w:adjustRightInd w:val="0"/>
        <w:snapToGrid w:val="0"/>
        <w:rPr>
          <w:rFonts w:hAnsi="宋体" w:cs="宋体"/>
          <w:szCs w:val="21"/>
        </w:rPr>
      </w:pPr>
      <w:r>
        <w:rPr>
          <w:rFonts w:hAnsi="宋体" w:cs="宋体" w:hint="eastAsia"/>
          <w:szCs w:val="21"/>
        </w:rPr>
        <w:t>（八）嵌体与部分冠</w:t>
      </w:r>
    </w:p>
    <w:p w14:paraId="1B4145E9" w14:textId="77777777" w:rsidR="00E84B43" w:rsidRDefault="00E57B06">
      <w:pPr>
        <w:pStyle w:val="a4"/>
        <w:snapToGrid w:val="0"/>
        <w:ind w:firstLineChars="100" w:firstLine="210"/>
        <w:rPr>
          <w:rFonts w:hAnsi="宋体" w:cs="宋体"/>
          <w:szCs w:val="21"/>
        </w:rPr>
      </w:pPr>
      <w:r>
        <w:rPr>
          <w:rFonts w:hAnsi="宋体" w:cs="宋体" w:hint="eastAsia"/>
          <w:szCs w:val="21"/>
        </w:rPr>
        <w:t>1.</w:t>
      </w:r>
      <w:r>
        <w:rPr>
          <w:rFonts w:hAnsi="宋体" w:cs="宋体" w:hint="eastAsia"/>
          <w:szCs w:val="21"/>
        </w:rPr>
        <w:t>嵌体</w:t>
      </w:r>
    </w:p>
    <w:p w14:paraId="3223AB60" w14:textId="77777777" w:rsidR="00E84B43" w:rsidRDefault="00E57B06">
      <w:pPr>
        <w:pStyle w:val="a4"/>
        <w:adjustRightInd w:val="0"/>
        <w:snapToGrid w:val="0"/>
        <w:ind w:firstLineChars="100" w:firstLine="210"/>
        <w:rPr>
          <w:rFonts w:hAnsi="宋体" w:cs="宋体"/>
          <w:szCs w:val="21"/>
        </w:rPr>
      </w:pPr>
      <w:r>
        <w:rPr>
          <w:rFonts w:hAnsi="宋体" w:cs="宋体" w:hint="eastAsia"/>
          <w:szCs w:val="21"/>
        </w:rPr>
        <w:t>2.</w:t>
      </w:r>
      <w:r>
        <w:rPr>
          <w:rFonts w:hAnsi="宋体" w:cs="宋体" w:hint="eastAsia"/>
          <w:szCs w:val="21"/>
        </w:rPr>
        <w:t>部分冠</w:t>
      </w:r>
    </w:p>
    <w:p w14:paraId="1D725067" w14:textId="77777777" w:rsidR="00E84B43" w:rsidRDefault="00E57B06">
      <w:pPr>
        <w:pStyle w:val="a4"/>
        <w:adjustRightInd w:val="0"/>
        <w:snapToGrid w:val="0"/>
        <w:rPr>
          <w:rFonts w:hAnsi="宋体" w:cs="宋体"/>
          <w:szCs w:val="21"/>
        </w:rPr>
      </w:pPr>
      <w:r>
        <w:rPr>
          <w:rFonts w:hAnsi="宋体" w:cs="宋体" w:hint="eastAsia"/>
          <w:szCs w:val="21"/>
        </w:rPr>
        <w:t>（九）</w:t>
      </w:r>
      <w:proofErr w:type="gramStart"/>
      <w:r>
        <w:rPr>
          <w:rFonts w:hAnsi="宋体" w:cs="宋体" w:hint="eastAsia"/>
          <w:szCs w:val="21"/>
        </w:rPr>
        <w:t>桩核冠</w:t>
      </w:r>
      <w:proofErr w:type="gramEnd"/>
    </w:p>
    <w:p w14:paraId="458340AE" w14:textId="77777777" w:rsidR="00E84B43" w:rsidRDefault="00E57B06">
      <w:pPr>
        <w:pStyle w:val="a4"/>
        <w:snapToGrid w:val="0"/>
        <w:ind w:firstLineChars="100" w:firstLine="210"/>
        <w:rPr>
          <w:rFonts w:hAnsi="宋体" w:cs="宋体"/>
          <w:szCs w:val="21"/>
        </w:rPr>
      </w:pPr>
      <w:r>
        <w:rPr>
          <w:rFonts w:hAnsi="宋体" w:cs="宋体" w:hint="eastAsia"/>
          <w:szCs w:val="21"/>
        </w:rPr>
        <w:t>1.</w:t>
      </w:r>
      <w:proofErr w:type="gramStart"/>
      <w:r>
        <w:rPr>
          <w:rFonts w:hAnsi="宋体" w:cs="宋体" w:hint="eastAsia"/>
          <w:szCs w:val="21"/>
        </w:rPr>
        <w:t>桩核冠</w:t>
      </w:r>
      <w:proofErr w:type="gramEnd"/>
      <w:r>
        <w:rPr>
          <w:rFonts w:hAnsi="宋体" w:cs="宋体" w:hint="eastAsia"/>
          <w:szCs w:val="21"/>
        </w:rPr>
        <w:t>的组成</w:t>
      </w:r>
    </w:p>
    <w:p w14:paraId="57553511" w14:textId="77777777" w:rsidR="00E84B43" w:rsidRDefault="00E57B06">
      <w:pPr>
        <w:pStyle w:val="a4"/>
        <w:snapToGrid w:val="0"/>
        <w:ind w:firstLineChars="100" w:firstLine="210"/>
        <w:rPr>
          <w:rFonts w:hAnsi="宋体" w:cs="宋体"/>
          <w:szCs w:val="21"/>
        </w:rPr>
      </w:pPr>
      <w:r>
        <w:rPr>
          <w:rFonts w:hAnsi="宋体" w:cs="宋体" w:hint="eastAsia"/>
          <w:szCs w:val="21"/>
        </w:rPr>
        <w:t>2.</w:t>
      </w:r>
      <w:proofErr w:type="gramStart"/>
      <w:r>
        <w:rPr>
          <w:rFonts w:hAnsi="宋体" w:cs="宋体" w:hint="eastAsia"/>
          <w:szCs w:val="21"/>
        </w:rPr>
        <w:t>桩核冠</w:t>
      </w:r>
      <w:proofErr w:type="gramEnd"/>
      <w:r>
        <w:rPr>
          <w:rFonts w:hAnsi="宋体" w:cs="宋体" w:hint="eastAsia"/>
          <w:szCs w:val="21"/>
        </w:rPr>
        <w:t>的适应证及临床注意事项</w:t>
      </w:r>
    </w:p>
    <w:p w14:paraId="7AE1AF8E" w14:textId="77777777" w:rsidR="00E84B43" w:rsidRDefault="00E57B06">
      <w:pPr>
        <w:pStyle w:val="a4"/>
        <w:snapToGrid w:val="0"/>
        <w:ind w:firstLineChars="100" w:firstLine="210"/>
        <w:rPr>
          <w:rFonts w:hAnsi="宋体" w:cs="宋体"/>
          <w:szCs w:val="21"/>
        </w:rPr>
      </w:pPr>
      <w:r>
        <w:rPr>
          <w:rFonts w:hAnsi="宋体" w:cs="宋体" w:hint="eastAsia"/>
          <w:szCs w:val="21"/>
        </w:rPr>
        <w:t>3.</w:t>
      </w:r>
      <w:proofErr w:type="gramStart"/>
      <w:r>
        <w:rPr>
          <w:rFonts w:hAnsi="宋体" w:cs="宋体" w:hint="eastAsia"/>
          <w:szCs w:val="21"/>
        </w:rPr>
        <w:t>桩核冠</w:t>
      </w:r>
      <w:proofErr w:type="gramEnd"/>
      <w:r>
        <w:rPr>
          <w:rFonts w:hAnsi="宋体" w:cs="宋体" w:hint="eastAsia"/>
          <w:szCs w:val="21"/>
        </w:rPr>
        <w:t>的设计</w:t>
      </w:r>
    </w:p>
    <w:p w14:paraId="3F18C762" w14:textId="77777777" w:rsidR="00E84B43" w:rsidRDefault="00E57B06">
      <w:pPr>
        <w:pStyle w:val="a4"/>
        <w:snapToGrid w:val="0"/>
        <w:ind w:firstLineChars="100" w:firstLine="210"/>
        <w:rPr>
          <w:rFonts w:hAnsi="宋体" w:cs="宋体"/>
          <w:szCs w:val="21"/>
        </w:rPr>
      </w:pPr>
      <w:r>
        <w:rPr>
          <w:rFonts w:hAnsi="宋体" w:cs="宋体" w:hint="eastAsia"/>
          <w:szCs w:val="21"/>
        </w:rPr>
        <w:t>4.</w:t>
      </w:r>
      <w:proofErr w:type="gramStart"/>
      <w:r>
        <w:rPr>
          <w:rFonts w:hAnsi="宋体" w:cs="宋体" w:hint="eastAsia"/>
          <w:szCs w:val="21"/>
        </w:rPr>
        <w:t>桩核冠</w:t>
      </w:r>
      <w:proofErr w:type="gramEnd"/>
      <w:r>
        <w:rPr>
          <w:rFonts w:hAnsi="宋体" w:cs="宋体" w:hint="eastAsia"/>
          <w:szCs w:val="21"/>
        </w:rPr>
        <w:t>修复的牙体预备</w:t>
      </w:r>
    </w:p>
    <w:p w14:paraId="34A5CA8D" w14:textId="77777777" w:rsidR="00E84B43" w:rsidRDefault="00E57B06">
      <w:pPr>
        <w:pStyle w:val="a4"/>
        <w:adjustRightInd w:val="0"/>
        <w:snapToGrid w:val="0"/>
        <w:ind w:firstLineChars="100" w:firstLine="210"/>
        <w:rPr>
          <w:rFonts w:hAnsi="宋体" w:cs="宋体"/>
          <w:szCs w:val="21"/>
        </w:rPr>
      </w:pPr>
      <w:r>
        <w:rPr>
          <w:rFonts w:hAnsi="宋体" w:cs="宋体" w:hint="eastAsia"/>
          <w:szCs w:val="21"/>
        </w:rPr>
        <w:t>5.</w:t>
      </w:r>
      <w:proofErr w:type="gramStart"/>
      <w:r>
        <w:rPr>
          <w:rFonts w:hAnsi="宋体" w:cs="宋体" w:hint="eastAsia"/>
          <w:szCs w:val="21"/>
        </w:rPr>
        <w:t>桩核冠</w:t>
      </w:r>
      <w:proofErr w:type="gramEnd"/>
      <w:r>
        <w:rPr>
          <w:rFonts w:hAnsi="宋体" w:cs="宋体" w:hint="eastAsia"/>
          <w:szCs w:val="21"/>
        </w:rPr>
        <w:t>修复体的制作</w:t>
      </w:r>
    </w:p>
    <w:p w14:paraId="575855CB" w14:textId="77777777" w:rsidR="00E84B43" w:rsidRDefault="00E57B06">
      <w:pPr>
        <w:pStyle w:val="a4"/>
        <w:adjustRightInd w:val="0"/>
        <w:snapToGrid w:val="0"/>
        <w:rPr>
          <w:rFonts w:hAnsi="宋体" w:cs="宋体"/>
          <w:szCs w:val="21"/>
        </w:rPr>
      </w:pPr>
      <w:r>
        <w:rPr>
          <w:rFonts w:hAnsi="宋体" w:cs="宋体" w:hint="eastAsia"/>
          <w:szCs w:val="21"/>
        </w:rPr>
        <w:t>（十）贴面</w:t>
      </w:r>
    </w:p>
    <w:p w14:paraId="72E02D07" w14:textId="77777777" w:rsidR="00E84B43" w:rsidRDefault="00E57B06">
      <w:pPr>
        <w:pStyle w:val="a4"/>
        <w:snapToGrid w:val="0"/>
        <w:ind w:firstLineChars="100" w:firstLine="210"/>
        <w:rPr>
          <w:rFonts w:hAnsi="宋体" w:cs="宋体"/>
          <w:szCs w:val="21"/>
        </w:rPr>
      </w:pPr>
      <w:r>
        <w:rPr>
          <w:rFonts w:hAnsi="宋体" w:cs="宋体" w:hint="eastAsia"/>
          <w:szCs w:val="21"/>
        </w:rPr>
        <w:t>1.</w:t>
      </w:r>
      <w:r>
        <w:rPr>
          <w:rFonts w:hAnsi="宋体" w:cs="宋体" w:hint="eastAsia"/>
          <w:szCs w:val="21"/>
        </w:rPr>
        <w:t>贴面的种类和适应范围</w:t>
      </w:r>
    </w:p>
    <w:p w14:paraId="1D2C4F0B" w14:textId="77777777" w:rsidR="00E84B43" w:rsidRDefault="00E57B06">
      <w:pPr>
        <w:pStyle w:val="a4"/>
        <w:snapToGrid w:val="0"/>
        <w:ind w:firstLineChars="100" w:firstLine="210"/>
        <w:rPr>
          <w:rFonts w:hAnsi="宋体" w:cs="宋体"/>
          <w:szCs w:val="21"/>
        </w:rPr>
      </w:pPr>
      <w:r>
        <w:rPr>
          <w:rFonts w:hAnsi="宋体" w:cs="宋体" w:hint="eastAsia"/>
          <w:szCs w:val="21"/>
        </w:rPr>
        <w:t>2.</w:t>
      </w:r>
      <w:r>
        <w:rPr>
          <w:rFonts w:hAnsi="宋体" w:cs="宋体" w:hint="eastAsia"/>
          <w:szCs w:val="21"/>
        </w:rPr>
        <w:t>贴面修复术前准备与牙体制备</w:t>
      </w:r>
    </w:p>
    <w:p w14:paraId="47E1293E" w14:textId="77777777" w:rsidR="00E84B43" w:rsidRDefault="00E57B06">
      <w:pPr>
        <w:pStyle w:val="a4"/>
        <w:snapToGrid w:val="0"/>
        <w:ind w:firstLineChars="100" w:firstLine="210"/>
        <w:rPr>
          <w:rFonts w:hAnsi="宋体" w:cs="宋体"/>
          <w:szCs w:val="21"/>
        </w:rPr>
      </w:pPr>
      <w:r>
        <w:rPr>
          <w:rFonts w:hAnsi="宋体" w:cs="宋体" w:hint="eastAsia"/>
          <w:szCs w:val="21"/>
        </w:rPr>
        <w:t>3.</w:t>
      </w:r>
      <w:r>
        <w:rPr>
          <w:rFonts w:hAnsi="宋体" w:cs="宋体" w:hint="eastAsia"/>
          <w:szCs w:val="21"/>
        </w:rPr>
        <w:t>直接贴面修复</w:t>
      </w:r>
    </w:p>
    <w:p w14:paraId="23F81DF8" w14:textId="77777777" w:rsidR="00E84B43" w:rsidRDefault="00E57B06">
      <w:pPr>
        <w:pStyle w:val="a4"/>
        <w:snapToGrid w:val="0"/>
        <w:ind w:firstLineChars="100" w:firstLine="210"/>
        <w:rPr>
          <w:rFonts w:hAnsi="宋体" w:cs="宋体"/>
          <w:szCs w:val="21"/>
        </w:rPr>
      </w:pPr>
      <w:r>
        <w:rPr>
          <w:rFonts w:hAnsi="宋体" w:cs="宋体" w:hint="eastAsia"/>
          <w:szCs w:val="21"/>
        </w:rPr>
        <w:t>4.</w:t>
      </w:r>
      <w:r>
        <w:rPr>
          <w:rFonts w:hAnsi="宋体" w:cs="宋体" w:hint="eastAsia"/>
          <w:szCs w:val="21"/>
        </w:rPr>
        <w:t>间接贴面修复</w:t>
      </w:r>
    </w:p>
    <w:p w14:paraId="00A282E6" w14:textId="77777777" w:rsidR="00E84B43" w:rsidRDefault="00E57B06">
      <w:pPr>
        <w:pStyle w:val="a4"/>
        <w:adjustRightInd w:val="0"/>
        <w:snapToGrid w:val="0"/>
        <w:ind w:firstLineChars="100" w:firstLine="210"/>
        <w:rPr>
          <w:rFonts w:hAnsi="宋体" w:cs="宋体"/>
          <w:szCs w:val="21"/>
        </w:rPr>
      </w:pPr>
      <w:r>
        <w:rPr>
          <w:rFonts w:hAnsi="宋体" w:cs="宋体" w:hint="eastAsia"/>
          <w:szCs w:val="21"/>
        </w:rPr>
        <w:t>5.</w:t>
      </w:r>
      <w:r>
        <w:rPr>
          <w:rFonts w:hAnsi="宋体" w:cs="宋体" w:hint="eastAsia"/>
          <w:szCs w:val="21"/>
        </w:rPr>
        <w:t>贴面修复的注意事项</w:t>
      </w:r>
    </w:p>
    <w:p w14:paraId="75844FD3" w14:textId="77777777" w:rsidR="00E84B43" w:rsidRDefault="00E57B06">
      <w:pPr>
        <w:pStyle w:val="a4"/>
        <w:adjustRightInd w:val="0"/>
        <w:snapToGrid w:val="0"/>
        <w:rPr>
          <w:rFonts w:hAnsi="宋体" w:cs="宋体"/>
          <w:szCs w:val="21"/>
        </w:rPr>
      </w:pPr>
      <w:r>
        <w:rPr>
          <w:rFonts w:hAnsi="宋体" w:cs="宋体" w:hint="eastAsia"/>
          <w:szCs w:val="21"/>
        </w:rPr>
        <w:t>（十一）牙体缺损修复体的粘固与完成</w:t>
      </w:r>
      <w:r>
        <w:rPr>
          <w:rFonts w:hAnsi="宋体" w:cs="宋体" w:hint="eastAsia"/>
          <w:szCs w:val="21"/>
        </w:rPr>
        <w:t xml:space="preserve"> </w:t>
      </w:r>
    </w:p>
    <w:p w14:paraId="6FF73A2D" w14:textId="77777777" w:rsidR="00E84B43" w:rsidRDefault="00E57B06">
      <w:pPr>
        <w:pStyle w:val="a4"/>
        <w:snapToGrid w:val="0"/>
        <w:ind w:firstLineChars="100" w:firstLine="210"/>
        <w:rPr>
          <w:rFonts w:hAnsi="宋体" w:cs="宋体"/>
          <w:szCs w:val="21"/>
        </w:rPr>
      </w:pPr>
      <w:r>
        <w:rPr>
          <w:rFonts w:hAnsi="宋体" w:cs="宋体" w:hint="eastAsia"/>
          <w:szCs w:val="21"/>
        </w:rPr>
        <w:t>1.</w:t>
      </w:r>
      <w:r>
        <w:rPr>
          <w:rFonts w:hAnsi="宋体" w:cs="宋体" w:hint="eastAsia"/>
          <w:szCs w:val="21"/>
        </w:rPr>
        <w:t>戴前处理</w:t>
      </w:r>
    </w:p>
    <w:p w14:paraId="7A7FC4B5" w14:textId="77777777" w:rsidR="00E84B43" w:rsidRDefault="00E57B06">
      <w:pPr>
        <w:pStyle w:val="a4"/>
        <w:snapToGrid w:val="0"/>
        <w:ind w:firstLineChars="100" w:firstLine="210"/>
        <w:rPr>
          <w:rFonts w:hAnsi="宋体" w:cs="宋体"/>
          <w:szCs w:val="21"/>
        </w:rPr>
      </w:pPr>
      <w:r>
        <w:rPr>
          <w:rFonts w:hAnsi="宋体" w:cs="宋体" w:hint="eastAsia"/>
          <w:szCs w:val="21"/>
        </w:rPr>
        <w:t>2.</w:t>
      </w:r>
      <w:r>
        <w:rPr>
          <w:rFonts w:hAnsi="宋体" w:cs="宋体" w:hint="eastAsia"/>
          <w:szCs w:val="21"/>
        </w:rPr>
        <w:t>口内试戴与调磨</w:t>
      </w:r>
    </w:p>
    <w:p w14:paraId="12AA5768" w14:textId="77777777" w:rsidR="00E84B43" w:rsidRDefault="00E57B06">
      <w:pPr>
        <w:pStyle w:val="a4"/>
        <w:snapToGrid w:val="0"/>
        <w:ind w:firstLineChars="100" w:firstLine="210"/>
        <w:rPr>
          <w:rFonts w:hAnsi="宋体" w:cs="宋体"/>
          <w:szCs w:val="21"/>
        </w:rPr>
      </w:pPr>
      <w:r>
        <w:rPr>
          <w:rFonts w:hAnsi="宋体" w:cs="宋体" w:hint="eastAsia"/>
          <w:szCs w:val="21"/>
        </w:rPr>
        <w:t>3.</w:t>
      </w:r>
      <w:r>
        <w:rPr>
          <w:rFonts w:hAnsi="宋体" w:cs="宋体" w:hint="eastAsia"/>
          <w:szCs w:val="21"/>
        </w:rPr>
        <w:t>粘固前修复体外表面处理</w:t>
      </w:r>
    </w:p>
    <w:p w14:paraId="2BE7E9CE" w14:textId="77777777" w:rsidR="00E84B43" w:rsidRDefault="00E57B06">
      <w:pPr>
        <w:pStyle w:val="a4"/>
        <w:snapToGrid w:val="0"/>
        <w:ind w:firstLineChars="100" w:firstLine="210"/>
        <w:rPr>
          <w:rFonts w:hAnsi="宋体" w:cs="宋体"/>
          <w:szCs w:val="21"/>
        </w:rPr>
      </w:pPr>
      <w:r>
        <w:rPr>
          <w:rFonts w:hAnsi="宋体" w:cs="宋体" w:hint="eastAsia"/>
          <w:szCs w:val="21"/>
        </w:rPr>
        <w:t>4.</w:t>
      </w:r>
      <w:r>
        <w:rPr>
          <w:rFonts w:hAnsi="宋体" w:cs="宋体" w:hint="eastAsia"/>
          <w:szCs w:val="21"/>
        </w:rPr>
        <w:t>粘固</w:t>
      </w:r>
    </w:p>
    <w:p w14:paraId="7B014013" w14:textId="77777777" w:rsidR="00E84B43" w:rsidRDefault="00E57B06">
      <w:pPr>
        <w:pStyle w:val="a4"/>
        <w:adjustRightInd w:val="0"/>
        <w:snapToGrid w:val="0"/>
        <w:ind w:firstLineChars="100" w:firstLine="210"/>
        <w:rPr>
          <w:rFonts w:hAnsi="宋体" w:cs="宋体"/>
          <w:szCs w:val="21"/>
        </w:rPr>
      </w:pPr>
      <w:r>
        <w:rPr>
          <w:rFonts w:hAnsi="宋体" w:cs="宋体" w:hint="eastAsia"/>
          <w:szCs w:val="21"/>
        </w:rPr>
        <w:t>5.</w:t>
      </w:r>
      <w:r>
        <w:rPr>
          <w:rFonts w:hAnsi="宋体" w:cs="宋体" w:hint="eastAsia"/>
          <w:szCs w:val="21"/>
        </w:rPr>
        <w:t>粘固后处理</w:t>
      </w:r>
    </w:p>
    <w:p w14:paraId="7A041A9A" w14:textId="77777777" w:rsidR="00E84B43" w:rsidRDefault="00E57B06">
      <w:pPr>
        <w:pStyle w:val="a4"/>
        <w:adjustRightInd w:val="0"/>
        <w:snapToGrid w:val="0"/>
        <w:rPr>
          <w:rFonts w:hAnsi="宋体" w:cs="宋体"/>
          <w:szCs w:val="21"/>
        </w:rPr>
      </w:pPr>
      <w:r>
        <w:rPr>
          <w:rFonts w:hAnsi="宋体" w:cs="宋体" w:hint="eastAsia"/>
          <w:szCs w:val="21"/>
        </w:rPr>
        <w:t>（十二）牙体缺损修复体的临床应用选择</w:t>
      </w:r>
      <w:r>
        <w:rPr>
          <w:rFonts w:hAnsi="宋体" w:cs="宋体" w:hint="eastAsia"/>
          <w:szCs w:val="21"/>
        </w:rPr>
        <w:t xml:space="preserve"> </w:t>
      </w:r>
    </w:p>
    <w:p w14:paraId="0A7D6FF9" w14:textId="77777777" w:rsidR="00E84B43" w:rsidRDefault="00E57B06">
      <w:pPr>
        <w:pStyle w:val="a4"/>
        <w:snapToGrid w:val="0"/>
        <w:ind w:firstLineChars="100" w:firstLine="210"/>
        <w:rPr>
          <w:rFonts w:hAnsi="宋体" w:cs="宋体"/>
          <w:szCs w:val="21"/>
        </w:rPr>
      </w:pPr>
      <w:r>
        <w:rPr>
          <w:rFonts w:hAnsi="宋体" w:cs="宋体" w:hint="eastAsia"/>
          <w:szCs w:val="21"/>
        </w:rPr>
        <w:t>1.</w:t>
      </w:r>
      <w:r>
        <w:rPr>
          <w:rFonts w:hAnsi="宋体" w:cs="宋体" w:hint="eastAsia"/>
          <w:szCs w:val="21"/>
        </w:rPr>
        <w:t>前牙</w:t>
      </w:r>
    </w:p>
    <w:p w14:paraId="093D57D6" w14:textId="77777777" w:rsidR="00E84B43" w:rsidRDefault="00E57B06">
      <w:pPr>
        <w:pStyle w:val="a4"/>
        <w:adjustRightInd w:val="0"/>
        <w:snapToGrid w:val="0"/>
        <w:ind w:firstLineChars="100" w:firstLine="210"/>
        <w:rPr>
          <w:rFonts w:hAnsi="宋体" w:cs="宋体"/>
          <w:szCs w:val="21"/>
        </w:rPr>
      </w:pPr>
      <w:r>
        <w:rPr>
          <w:rFonts w:hAnsi="宋体" w:cs="宋体" w:hint="eastAsia"/>
          <w:szCs w:val="21"/>
        </w:rPr>
        <w:t>2.</w:t>
      </w:r>
      <w:r>
        <w:rPr>
          <w:rFonts w:hAnsi="宋体" w:cs="宋体" w:hint="eastAsia"/>
          <w:szCs w:val="21"/>
        </w:rPr>
        <w:t>后牙</w:t>
      </w:r>
    </w:p>
    <w:p w14:paraId="115F5EF3" w14:textId="77777777" w:rsidR="00E84B43" w:rsidRDefault="00E57B06">
      <w:pPr>
        <w:pStyle w:val="a4"/>
        <w:adjustRightInd w:val="0"/>
        <w:snapToGrid w:val="0"/>
        <w:rPr>
          <w:rFonts w:hAnsi="宋体" w:cs="宋体"/>
          <w:szCs w:val="21"/>
        </w:rPr>
      </w:pPr>
      <w:r>
        <w:rPr>
          <w:rFonts w:hAnsi="宋体" w:cs="宋体" w:hint="eastAsia"/>
          <w:szCs w:val="21"/>
        </w:rPr>
        <w:t>（十三）修复后可能出现的问题和处理</w:t>
      </w:r>
    </w:p>
    <w:p w14:paraId="12CA3838" w14:textId="77777777" w:rsidR="00E84B43" w:rsidRDefault="00E57B06">
      <w:pPr>
        <w:pStyle w:val="a4"/>
        <w:snapToGrid w:val="0"/>
        <w:ind w:firstLineChars="100" w:firstLine="210"/>
        <w:rPr>
          <w:rFonts w:hAnsi="宋体" w:cs="宋体"/>
          <w:szCs w:val="21"/>
        </w:rPr>
      </w:pPr>
      <w:r>
        <w:rPr>
          <w:rFonts w:hAnsi="宋体" w:cs="宋体" w:hint="eastAsia"/>
          <w:szCs w:val="21"/>
        </w:rPr>
        <w:t>1.</w:t>
      </w:r>
      <w:r>
        <w:rPr>
          <w:rFonts w:hAnsi="宋体" w:cs="宋体" w:hint="eastAsia"/>
          <w:szCs w:val="21"/>
        </w:rPr>
        <w:t>疼痛</w:t>
      </w:r>
    </w:p>
    <w:p w14:paraId="72DB68B3" w14:textId="77777777" w:rsidR="00E84B43" w:rsidRDefault="00E57B06">
      <w:pPr>
        <w:pStyle w:val="a4"/>
        <w:snapToGrid w:val="0"/>
        <w:ind w:firstLineChars="100" w:firstLine="210"/>
        <w:rPr>
          <w:rFonts w:hAnsi="宋体" w:cs="宋体"/>
          <w:szCs w:val="21"/>
        </w:rPr>
      </w:pPr>
      <w:r>
        <w:rPr>
          <w:rFonts w:hAnsi="宋体" w:cs="宋体" w:hint="eastAsia"/>
          <w:szCs w:val="21"/>
        </w:rPr>
        <w:t>2.</w:t>
      </w:r>
      <w:r>
        <w:rPr>
          <w:rFonts w:hAnsi="宋体" w:cs="宋体" w:hint="eastAsia"/>
          <w:szCs w:val="21"/>
        </w:rPr>
        <w:t>食物嵌塞</w:t>
      </w:r>
    </w:p>
    <w:p w14:paraId="664C893F" w14:textId="77777777" w:rsidR="00E84B43" w:rsidRDefault="00E57B06">
      <w:pPr>
        <w:pStyle w:val="a4"/>
        <w:snapToGrid w:val="0"/>
        <w:ind w:firstLineChars="100" w:firstLine="210"/>
        <w:rPr>
          <w:rFonts w:hAnsi="宋体" w:cs="宋体"/>
          <w:szCs w:val="21"/>
        </w:rPr>
      </w:pPr>
      <w:r>
        <w:rPr>
          <w:rFonts w:hAnsi="宋体" w:cs="宋体" w:hint="eastAsia"/>
          <w:szCs w:val="21"/>
        </w:rPr>
        <w:t>3.</w:t>
      </w:r>
      <w:r>
        <w:rPr>
          <w:rFonts w:hAnsi="宋体" w:cs="宋体" w:hint="eastAsia"/>
          <w:szCs w:val="21"/>
        </w:rPr>
        <w:t>龈缘炎</w:t>
      </w:r>
    </w:p>
    <w:p w14:paraId="213A1739" w14:textId="77777777" w:rsidR="00E84B43" w:rsidRDefault="00E57B06">
      <w:pPr>
        <w:pStyle w:val="a4"/>
        <w:snapToGrid w:val="0"/>
        <w:ind w:firstLineChars="100" w:firstLine="210"/>
        <w:rPr>
          <w:rFonts w:hAnsi="宋体" w:cs="宋体"/>
          <w:szCs w:val="21"/>
        </w:rPr>
      </w:pPr>
      <w:r>
        <w:rPr>
          <w:rFonts w:hAnsi="宋体" w:cs="宋体" w:hint="eastAsia"/>
          <w:szCs w:val="21"/>
        </w:rPr>
        <w:t>4.</w:t>
      </w:r>
      <w:r>
        <w:rPr>
          <w:rFonts w:hAnsi="宋体" w:cs="宋体" w:hint="eastAsia"/>
          <w:szCs w:val="21"/>
        </w:rPr>
        <w:t>修复体松动、脱落</w:t>
      </w:r>
      <w:proofErr w:type="gramStart"/>
      <w:r>
        <w:rPr>
          <w:rFonts w:hAnsi="宋体" w:cs="宋体" w:hint="eastAsia"/>
          <w:szCs w:val="21"/>
        </w:rPr>
        <w:t>灬</w:t>
      </w:r>
      <w:proofErr w:type="gramEnd"/>
    </w:p>
    <w:p w14:paraId="4C99974F" w14:textId="77777777" w:rsidR="00E84B43" w:rsidRDefault="00E57B06">
      <w:pPr>
        <w:pStyle w:val="a4"/>
        <w:snapToGrid w:val="0"/>
        <w:ind w:firstLineChars="100" w:firstLine="210"/>
        <w:rPr>
          <w:rFonts w:hAnsi="宋体" w:cs="宋体"/>
          <w:szCs w:val="21"/>
        </w:rPr>
      </w:pPr>
      <w:r>
        <w:rPr>
          <w:rFonts w:hAnsi="宋体" w:cs="宋体" w:hint="eastAsia"/>
          <w:szCs w:val="21"/>
        </w:rPr>
        <w:t>5.</w:t>
      </w:r>
      <w:r>
        <w:rPr>
          <w:rFonts w:hAnsi="宋体" w:cs="宋体" w:hint="eastAsia"/>
          <w:szCs w:val="21"/>
        </w:rPr>
        <w:t>修复体破裂、折断、穿孔</w:t>
      </w:r>
    </w:p>
    <w:p w14:paraId="3B4E94FB" w14:textId="77777777" w:rsidR="00E84B43" w:rsidRDefault="00E57B06">
      <w:pPr>
        <w:pStyle w:val="a4"/>
        <w:adjustRightInd w:val="0"/>
        <w:snapToGrid w:val="0"/>
        <w:ind w:firstLineChars="100" w:firstLine="210"/>
        <w:rPr>
          <w:rFonts w:hAnsi="宋体" w:cs="宋体"/>
          <w:szCs w:val="21"/>
        </w:rPr>
      </w:pPr>
      <w:r>
        <w:rPr>
          <w:rFonts w:hAnsi="宋体" w:cs="宋体" w:hint="eastAsia"/>
          <w:szCs w:val="21"/>
        </w:rPr>
        <w:t>6.</w:t>
      </w:r>
      <w:r>
        <w:rPr>
          <w:rFonts w:hAnsi="宋体" w:cs="宋体" w:hint="eastAsia"/>
          <w:szCs w:val="21"/>
        </w:rPr>
        <w:t>修复体的拆除</w:t>
      </w:r>
    </w:p>
    <w:p w14:paraId="50B62E82" w14:textId="77777777" w:rsidR="00E84B43" w:rsidRDefault="00E84B43">
      <w:pPr>
        <w:pStyle w:val="a4"/>
        <w:adjustRightInd w:val="0"/>
        <w:snapToGrid w:val="0"/>
        <w:spacing w:line="350" w:lineRule="exact"/>
      </w:pPr>
    </w:p>
    <w:p w14:paraId="78231C72" w14:textId="77777777" w:rsidR="00E84B43" w:rsidRDefault="00E57B06">
      <w:pPr>
        <w:pStyle w:val="a4"/>
        <w:adjustRightInd w:val="0"/>
        <w:snapToGrid w:val="0"/>
        <w:spacing w:line="350" w:lineRule="exact"/>
        <w:ind w:firstLineChars="200" w:firstLine="482"/>
        <w:rPr>
          <w:sz w:val="24"/>
          <w:szCs w:val="24"/>
        </w:rPr>
      </w:pPr>
      <w:r>
        <w:rPr>
          <w:rFonts w:ascii="黑体" w:eastAsia="黑体" w:hAnsi="黑体" w:cs="黑体" w:hint="eastAsia"/>
          <w:b/>
          <w:bCs/>
          <w:sz w:val="24"/>
          <w:szCs w:val="24"/>
        </w:rPr>
        <w:lastRenderedPageBreak/>
        <w:t>第四章</w:t>
      </w:r>
      <w:r>
        <w:rPr>
          <w:rFonts w:ascii="黑体" w:eastAsia="黑体" w:hAnsi="黑体" w:cs="黑体" w:hint="eastAsia"/>
          <w:b/>
          <w:bCs/>
          <w:sz w:val="24"/>
          <w:szCs w:val="24"/>
        </w:rPr>
        <w:t xml:space="preserve">  </w:t>
      </w:r>
      <w:r>
        <w:rPr>
          <w:rFonts w:ascii="黑体" w:eastAsia="黑体" w:hAnsi="黑体" w:cs="黑体" w:hint="eastAsia"/>
          <w:b/>
          <w:bCs/>
          <w:sz w:val="24"/>
          <w:szCs w:val="24"/>
        </w:rPr>
        <w:t>牙列缺损的固定义齿修复</w:t>
      </w:r>
      <w:r>
        <w:rPr>
          <w:rFonts w:hint="eastAsia"/>
          <w:sz w:val="24"/>
          <w:szCs w:val="24"/>
        </w:rPr>
        <w:t xml:space="preserve">  </w:t>
      </w:r>
    </w:p>
    <w:p w14:paraId="76073ED7" w14:textId="77777777" w:rsidR="00E84B43" w:rsidRDefault="00E57B06">
      <w:pPr>
        <w:pStyle w:val="a4"/>
        <w:adjustRightInd w:val="0"/>
        <w:snapToGrid w:val="0"/>
        <w:rPr>
          <w:rFonts w:hAnsi="宋体" w:cs="宋体"/>
          <w:szCs w:val="21"/>
        </w:rPr>
      </w:pPr>
      <w:r>
        <w:rPr>
          <w:rFonts w:hAnsi="宋体" w:cs="宋体" w:hint="eastAsia"/>
          <w:szCs w:val="21"/>
        </w:rPr>
        <w:t>1.</w:t>
      </w:r>
      <w:r>
        <w:rPr>
          <w:rFonts w:hAnsi="宋体" w:cs="宋体" w:hint="eastAsia"/>
          <w:szCs w:val="21"/>
        </w:rPr>
        <w:t>教学目标</w:t>
      </w:r>
    </w:p>
    <w:p w14:paraId="0F02C102" w14:textId="77777777" w:rsidR="00E84B43" w:rsidRDefault="00E57B06">
      <w:pPr>
        <w:pStyle w:val="a4"/>
        <w:adjustRightInd w:val="0"/>
        <w:snapToGrid w:val="0"/>
        <w:ind w:firstLine="210"/>
        <w:rPr>
          <w:rFonts w:hAnsi="宋体" w:cs="宋体"/>
          <w:szCs w:val="21"/>
        </w:rPr>
      </w:pPr>
      <w:r>
        <w:rPr>
          <w:rFonts w:hAnsi="宋体" w:cs="宋体" w:hint="eastAsia"/>
          <w:szCs w:val="21"/>
        </w:rPr>
        <w:t>（</w:t>
      </w:r>
      <w:r>
        <w:rPr>
          <w:rFonts w:hAnsi="宋体" w:cs="宋体" w:hint="eastAsia"/>
          <w:szCs w:val="21"/>
        </w:rPr>
        <w:t>1</w:t>
      </w:r>
      <w:r>
        <w:rPr>
          <w:rFonts w:hAnsi="宋体" w:cs="宋体" w:hint="eastAsia"/>
          <w:szCs w:val="21"/>
        </w:rPr>
        <w:t>）</w:t>
      </w:r>
      <w:proofErr w:type="gramStart"/>
      <w:r>
        <w:rPr>
          <w:rFonts w:hAnsi="宋体" w:cs="宋体" w:hint="eastAsia"/>
          <w:szCs w:val="21"/>
        </w:rPr>
        <w:t>熟悉牙</w:t>
      </w:r>
      <w:proofErr w:type="gramEnd"/>
      <w:r>
        <w:rPr>
          <w:rFonts w:hAnsi="宋体" w:cs="宋体" w:hint="eastAsia"/>
          <w:szCs w:val="21"/>
        </w:rPr>
        <w:t>列缺损的修复原则和方法</w:t>
      </w:r>
    </w:p>
    <w:p w14:paraId="77B329CA" w14:textId="77777777" w:rsidR="00E84B43" w:rsidRDefault="00E57B06">
      <w:pPr>
        <w:pStyle w:val="a4"/>
        <w:adjustRightInd w:val="0"/>
        <w:snapToGrid w:val="0"/>
        <w:ind w:firstLine="210"/>
        <w:rPr>
          <w:rFonts w:hAnsi="宋体" w:cs="宋体"/>
          <w:szCs w:val="21"/>
        </w:rPr>
      </w:pPr>
      <w:r>
        <w:rPr>
          <w:rFonts w:hAnsi="宋体" w:cs="宋体" w:hint="eastAsia"/>
          <w:szCs w:val="21"/>
        </w:rPr>
        <w:t>（</w:t>
      </w:r>
      <w:r>
        <w:rPr>
          <w:rFonts w:hAnsi="宋体" w:cs="宋体" w:hint="eastAsia"/>
          <w:szCs w:val="21"/>
        </w:rPr>
        <w:t>2</w:t>
      </w:r>
      <w:r>
        <w:rPr>
          <w:rFonts w:hAnsi="宋体" w:cs="宋体" w:hint="eastAsia"/>
          <w:szCs w:val="21"/>
        </w:rPr>
        <w:t>）熟悉固定义齿的组成和分类</w:t>
      </w:r>
    </w:p>
    <w:p w14:paraId="2F570FD6" w14:textId="77777777" w:rsidR="00E84B43" w:rsidRDefault="00E57B06">
      <w:pPr>
        <w:pStyle w:val="a4"/>
        <w:adjustRightInd w:val="0"/>
        <w:snapToGrid w:val="0"/>
        <w:ind w:firstLineChars="100" w:firstLine="210"/>
        <w:rPr>
          <w:rFonts w:hAnsi="宋体" w:cs="宋体"/>
          <w:szCs w:val="21"/>
        </w:rPr>
      </w:pPr>
      <w:r>
        <w:rPr>
          <w:rFonts w:hAnsi="宋体" w:cs="宋体" w:hint="eastAsia"/>
          <w:szCs w:val="21"/>
        </w:rPr>
        <w:t>（</w:t>
      </w:r>
      <w:r>
        <w:rPr>
          <w:rFonts w:hAnsi="宋体" w:cs="宋体" w:hint="eastAsia"/>
          <w:szCs w:val="21"/>
        </w:rPr>
        <w:t>3</w:t>
      </w:r>
      <w:r>
        <w:rPr>
          <w:rFonts w:hAnsi="宋体" w:cs="宋体" w:hint="eastAsia"/>
          <w:szCs w:val="21"/>
        </w:rPr>
        <w:t>）掌握固定义齿的适应证与禁忌证</w:t>
      </w:r>
      <w:r>
        <w:rPr>
          <w:rFonts w:hAnsi="宋体" w:cs="宋体" w:hint="eastAsia"/>
          <w:szCs w:val="21"/>
        </w:rPr>
        <w:t>以及</w:t>
      </w:r>
      <w:r>
        <w:rPr>
          <w:rFonts w:hAnsi="宋体" w:cs="宋体" w:hint="eastAsia"/>
          <w:szCs w:val="21"/>
        </w:rPr>
        <w:t>生理基础</w:t>
      </w:r>
    </w:p>
    <w:p w14:paraId="3A075C7C" w14:textId="77777777" w:rsidR="00E84B43" w:rsidRDefault="00E57B06">
      <w:pPr>
        <w:pStyle w:val="a4"/>
        <w:adjustRightInd w:val="0"/>
        <w:snapToGrid w:val="0"/>
        <w:ind w:firstLine="210"/>
        <w:rPr>
          <w:rFonts w:hAnsi="宋体" w:cs="宋体"/>
          <w:szCs w:val="21"/>
        </w:rPr>
      </w:pPr>
      <w:r>
        <w:rPr>
          <w:rFonts w:hAnsi="宋体" w:cs="宋体" w:hint="eastAsia"/>
          <w:szCs w:val="21"/>
        </w:rPr>
        <w:t>（</w:t>
      </w:r>
      <w:r>
        <w:rPr>
          <w:rFonts w:hAnsi="宋体" w:cs="宋体" w:hint="eastAsia"/>
          <w:szCs w:val="21"/>
        </w:rPr>
        <w:t>4</w:t>
      </w:r>
      <w:r>
        <w:rPr>
          <w:rFonts w:hAnsi="宋体" w:cs="宋体" w:hint="eastAsia"/>
          <w:szCs w:val="21"/>
        </w:rPr>
        <w:t>）</w:t>
      </w:r>
      <w:r>
        <w:rPr>
          <w:rFonts w:hAnsi="宋体" w:cs="宋体" w:hint="eastAsia"/>
          <w:szCs w:val="21"/>
        </w:rPr>
        <w:t>掌握</w:t>
      </w:r>
      <w:r>
        <w:rPr>
          <w:rFonts w:hAnsi="宋体" w:cs="宋体" w:hint="eastAsia"/>
          <w:szCs w:val="21"/>
        </w:rPr>
        <w:t>固定义齿的</w:t>
      </w:r>
      <w:r>
        <w:rPr>
          <w:rFonts w:hAnsi="宋体" w:cs="宋体" w:hint="eastAsia"/>
          <w:szCs w:val="21"/>
        </w:rPr>
        <w:t>设计原则</w:t>
      </w:r>
    </w:p>
    <w:p w14:paraId="4773CF6C" w14:textId="77777777" w:rsidR="00E84B43" w:rsidRDefault="00E57B06">
      <w:pPr>
        <w:pStyle w:val="a4"/>
        <w:adjustRightInd w:val="0"/>
        <w:snapToGrid w:val="0"/>
        <w:ind w:firstLine="210"/>
        <w:rPr>
          <w:rFonts w:hAnsi="宋体" w:cs="宋体"/>
          <w:szCs w:val="21"/>
        </w:rPr>
      </w:pPr>
      <w:r>
        <w:rPr>
          <w:rFonts w:hAnsi="宋体" w:cs="宋体" w:hint="eastAsia"/>
          <w:szCs w:val="21"/>
        </w:rPr>
        <w:t>（</w:t>
      </w:r>
      <w:r>
        <w:rPr>
          <w:rFonts w:hAnsi="宋体" w:cs="宋体" w:hint="eastAsia"/>
          <w:szCs w:val="21"/>
        </w:rPr>
        <w:t>5</w:t>
      </w:r>
      <w:r>
        <w:rPr>
          <w:rFonts w:hAnsi="宋体" w:cs="宋体" w:hint="eastAsia"/>
          <w:szCs w:val="21"/>
        </w:rPr>
        <w:t>）掌握</w:t>
      </w:r>
      <w:r>
        <w:rPr>
          <w:rFonts w:hAnsi="宋体" w:cs="宋体" w:hint="eastAsia"/>
          <w:szCs w:val="21"/>
        </w:rPr>
        <w:t>固定义齿的</w:t>
      </w:r>
      <w:r>
        <w:rPr>
          <w:rFonts w:hAnsi="宋体" w:cs="宋体" w:hint="eastAsia"/>
          <w:szCs w:val="21"/>
        </w:rPr>
        <w:t>固位和稳定的影响因素</w:t>
      </w:r>
    </w:p>
    <w:p w14:paraId="40E93BEC" w14:textId="77777777" w:rsidR="00E84B43" w:rsidRDefault="00E57B06">
      <w:pPr>
        <w:pStyle w:val="a4"/>
        <w:adjustRightInd w:val="0"/>
        <w:snapToGrid w:val="0"/>
        <w:ind w:firstLine="210"/>
        <w:rPr>
          <w:rFonts w:hAnsi="宋体" w:cs="宋体"/>
          <w:szCs w:val="21"/>
        </w:rPr>
      </w:pPr>
      <w:r>
        <w:rPr>
          <w:rFonts w:hAnsi="宋体" w:cs="宋体" w:hint="eastAsia"/>
          <w:szCs w:val="21"/>
        </w:rPr>
        <w:t>（</w:t>
      </w:r>
      <w:r>
        <w:rPr>
          <w:rFonts w:hAnsi="宋体" w:cs="宋体" w:hint="eastAsia"/>
          <w:szCs w:val="21"/>
        </w:rPr>
        <w:t>6</w:t>
      </w:r>
      <w:r>
        <w:rPr>
          <w:rFonts w:hAnsi="宋体" w:cs="宋体" w:hint="eastAsia"/>
          <w:szCs w:val="21"/>
        </w:rPr>
        <w:t>）熟悉</w:t>
      </w:r>
      <w:r>
        <w:rPr>
          <w:rFonts w:hAnsi="宋体" w:cs="宋体" w:hint="eastAsia"/>
          <w:szCs w:val="21"/>
        </w:rPr>
        <w:t>固定义齿的</w:t>
      </w:r>
      <w:r>
        <w:rPr>
          <w:rFonts w:hAnsi="宋体" w:cs="宋体" w:hint="eastAsia"/>
          <w:szCs w:val="21"/>
        </w:rPr>
        <w:t>临床操作和可能出现问题的处理</w:t>
      </w:r>
    </w:p>
    <w:p w14:paraId="4EACB6D5" w14:textId="77777777" w:rsidR="00E84B43" w:rsidRDefault="00E84B43">
      <w:pPr>
        <w:pStyle w:val="a4"/>
        <w:adjustRightInd w:val="0"/>
        <w:snapToGrid w:val="0"/>
        <w:rPr>
          <w:rFonts w:hAnsi="宋体" w:cs="宋体"/>
          <w:szCs w:val="21"/>
        </w:rPr>
      </w:pPr>
    </w:p>
    <w:p w14:paraId="52EEEB02" w14:textId="77777777" w:rsidR="00E84B43" w:rsidRDefault="00E57B06">
      <w:pPr>
        <w:pStyle w:val="a4"/>
        <w:adjustRightInd w:val="0"/>
        <w:snapToGrid w:val="0"/>
        <w:rPr>
          <w:rFonts w:hAnsi="宋体" w:cs="宋体"/>
          <w:szCs w:val="21"/>
        </w:rPr>
      </w:pPr>
      <w:r>
        <w:rPr>
          <w:rFonts w:hAnsi="宋体" w:cs="宋体" w:hint="eastAsia"/>
          <w:szCs w:val="21"/>
        </w:rPr>
        <w:t>2.</w:t>
      </w:r>
      <w:r>
        <w:rPr>
          <w:rFonts w:hAnsi="宋体" w:cs="宋体" w:hint="eastAsia"/>
          <w:szCs w:val="21"/>
        </w:rPr>
        <w:t>教学内容</w:t>
      </w:r>
    </w:p>
    <w:p w14:paraId="32BA9F91"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w:t>
      </w:r>
      <w:proofErr w:type="gramStart"/>
      <w:r>
        <w:rPr>
          <w:rFonts w:hAnsi="宋体" w:cs="宋体" w:hint="eastAsia"/>
          <w:szCs w:val="21"/>
        </w:rPr>
        <w:t>一</w:t>
      </w:r>
      <w:proofErr w:type="gramEnd"/>
      <w:r>
        <w:rPr>
          <w:rFonts w:hAnsi="宋体" w:cs="宋体" w:hint="eastAsia"/>
          <w:szCs w:val="21"/>
        </w:rPr>
        <w:t>)</w:t>
      </w:r>
      <w:r>
        <w:rPr>
          <w:rFonts w:hAnsi="宋体" w:cs="宋体" w:hint="eastAsia"/>
          <w:szCs w:val="21"/>
        </w:rPr>
        <w:t>、概述</w:t>
      </w:r>
    </w:p>
    <w:p w14:paraId="3C885079"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1</w:t>
      </w:r>
      <w:r>
        <w:rPr>
          <w:rFonts w:hAnsi="宋体" w:cs="宋体" w:hint="eastAsia"/>
          <w:szCs w:val="21"/>
        </w:rPr>
        <w:t>．牙列缺损的病因和影响。</w:t>
      </w:r>
    </w:p>
    <w:p w14:paraId="548400C8"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2</w:t>
      </w:r>
      <w:r>
        <w:rPr>
          <w:rFonts w:hAnsi="宋体" w:cs="宋体" w:hint="eastAsia"/>
          <w:szCs w:val="21"/>
        </w:rPr>
        <w:t>．牙列缺损的治疗与预防。</w:t>
      </w:r>
    </w:p>
    <w:p w14:paraId="671ED5CA"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3</w:t>
      </w:r>
      <w:r>
        <w:rPr>
          <w:rFonts w:hAnsi="宋体" w:cs="宋体" w:hint="eastAsia"/>
          <w:szCs w:val="21"/>
        </w:rPr>
        <w:t>．牙列缺损的修复原则和方法。</w:t>
      </w:r>
    </w:p>
    <w:p w14:paraId="24FC9E1F"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4</w:t>
      </w:r>
      <w:r>
        <w:rPr>
          <w:rFonts w:hAnsi="宋体" w:cs="宋体" w:hint="eastAsia"/>
          <w:szCs w:val="21"/>
        </w:rPr>
        <w:t>．固定义齿修复的特点、优缺点、发展历史及展望</w:t>
      </w:r>
    </w:p>
    <w:p w14:paraId="0A4AC8C8"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w:t>
      </w:r>
      <w:r>
        <w:rPr>
          <w:rFonts w:hAnsi="宋体" w:cs="宋体" w:hint="eastAsia"/>
          <w:szCs w:val="21"/>
        </w:rPr>
        <w:t>二</w:t>
      </w:r>
      <w:r>
        <w:rPr>
          <w:rFonts w:hAnsi="宋体" w:cs="宋体" w:hint="eastAsia"/>
          <w:szCs w:val="21"/>
        </w:rPr>
        <w:t>)</w:t>
      </w:r>
      <w:r>
        <w:rPr>
          <w:rFonts w:hAnsi="宋体" w:cs="宋体" w:hint="eastAsia"/>
          <w:szCs w:val="21"/>
        </w:rPr>
        <w:t>、固定义齿的组成和分类。</w:t>
      </w:r>
    </w:p>
    <w:p w14:paraId="72055900"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w:t>
      </w:r>
      <w:r>
        <w:rPr>
          <w:rFonts w:hAnsi="宋体" w:cs="宋体" w:hint="eastAsia"/>
          <w:szCs w:val="21"/>
        </w:rPr>
        <w:t>三</w:t>
      </w:r>
      <w:r>
        <w:rPr>
          <w:rFonts w:hAnsi="宋体" w:cs="宋体" w:hint="eastAsia"/>
          <w:szCs w:val="21"/>
        </w:rPr>
        <w:t>)</w:t>
      </w:r>
      <w:r>
        <w:rPr>
          <w:rFonts w:hAnsi="宋体" w:cs="宋体" w:hint="eastAsia"/>
          <w:szCs w:val="21"/>
        </w:rPr>
        <w:t>、固定义齿的适应证与禁忌证。</w:t>
      </w:r>
    </w:p>
    <w:p w14:paraId="5234459E"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w:t>
      </w:r>
      <w:r>
        <w:rPr>
          <w:rFonts w:hAnsi="宋体" w:cs="宋体" w:hint="eastAsia"/>
          <w:szCs w:val="21"/>
        </w:rPr>
        <w:t>四</w:t>
      </w:r>
      <w:r>
        <w:rPr>
          <w:rFonts w:hAnsi="宋体" w:cs="宋体" w:hint="eastAsia"/>
          <w:szCs w:val="21"/>
        </w:rPr>
        <w:t>)</w:t>
      </w:r>
      <w:r>
        <w:rPr>
          <w:rFonts w:hAnsi="宋体" w:cs="宋体" w:hint="eastAsia"/>
          <w:szCs w:val="21"/>
        </w:rPr>
        <w:t>、固定义齿修复的生理基础。</w:t>
      </w:r>
    </w:p>
    <w:p w14:paraId="3A5F988A"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w:t>
      </w:r>
      <w:r>
        <w:rPr>
          <w:rFonts w:hAnsi="宋体" w:cs="宋体" w:hint="eastAsia"/>
          <w:szCs w:val="21"/>
        </w:rPr>
        <w:t>五</w:t>
      </w:r>
      <w:r>
        <w:rPr>
          <w:rFonts w:hAnsi="宋体" w:cs="宋体" w:hint="eastAsia"/>
          <w:szCs w:val="21"/>
        </w:rPr>
        <w:t>)</w:t>
      </w:r>
      <w:r>
        <w:rPr>
          <w:rFonts w:hAnsi="宋体" w:cs="宋体" w:hint="eastAsia"/>
          <w:szCs w:val="21"/>
        </w:rPr>
        <w:t>、固定义齿的设计。</w:t>
      </w:r>
    </w:p>
    <w:p w14:paraId="006BAD52"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1</w:t>
      </w:r>
      <w:r>
        <w:rPr>
          <w:rFonts w:hAnsi="宋体" w:cs="宋体" w:hint="eastAsia"/>
          <w:szCs w:val="21"/>
        </w:rPr>
        <w:t>．固定义齿设计的机械原理。</w:t>
      </w:r>
      <w:r>
        <w:rPr>
          <w:rFonts w:hAnsi="宋体" w:cs="宋体" w:hint="eastAsia"/>
          <w:szCs w:val="21"/>
        </w:rPr>
        <w:t xml:space="preserve">    </w:t>
      </w:r>
    </w:p>
    <w:p w14:paraId="3DE4C555"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2</w:t>
      </w:r>
      <w:r>
        <w:rPr>
          <w:rFonts w:hAnsi="宋体" w:cs="宋体" w:hint="eastAsia"/>
          <w:szCs w:val="21"/>
        </w:rPr>
        <w:t>．桥基牙的选择。</w:t>
      </w:r>
    </w:p>
    <w:p w14:paraId="0C731D9B"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(1)</w:t>
      </w:r>
      <w:r>
        <w:rPr>
          <w:rFonts w:hAnsi="宋体" w:cs="宋体" w:hint="eastAsia"/>
          <w:szCs w:val="21"/>
        </w:rPr>
        <w:t>选择基牙应注意的问题。</w:t>
      </w:r>
    </w:p>
    <w:p w14:paraId="37438C71"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①基牙的牙体情况。</w:t>
      </w:r>
    </w:p>
    <w:p w14:paraId="356F8951"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②基牙的牙髓情况。</w:t>
      </w:r>
    </w:p>
    <w:p w14:paraId="12F3C018"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③基牙的牙周情况。</w:t>
      </w:r>
    </w:p>
    <w:p w14:paraId="2C1D2021"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④基牙的位置和方向。</w:t>
      </w:r>
    </w:p>
    <w:p w14:paraId="7466496F"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⑤基牙的咬颌关系。</w:t>
      </w:r>
    </w:p>
    <w:p w14:paraId="131C110D"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(2)</w:t>
      </w:r>
      <w:r>
        <w:rPr>
          <w:rFonts w:hAnsi="宋体" w:cs="宋体" w:hint="eastAsia"/>
          <w:szCs w:val="21"/>
        </w:rPr>
        <w:t>基牙数量的决定。</w:t>
      </w:r>
    </w:p>
    <w:p w14:paraId="36C6DE97"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①基牙数量决定的生理基础。</w:t>
      </w:r>
    </w:p>
    <w:p w14:paraId="0656098C"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②基牙数量决定的方法。</w:t>
      </w:r>
    </w:p>
    <w:p w14:paraId="2DB8E64D"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a)</w:t>
      </w:r>
      <w:r>
        <w:rPr>
          <w:rFonts w:hAnsi="宋体" w:cs="宋体" w:hint="eastAsia"/>
          <w:szCs w:val="21"/>
        </w:rPr>
        <w:t>按基牙与缺牙数量的比例。</w:t>
      </w:r>
    </w:p>
    <w:p w14:paraId="2967D26B"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b)</w:t>
      </w:r>
      <w:r>
        <w:rPr>
          <w:rFonts w:hAnsi="宋体" w:cs="宋体" w:hint="eastAsia"/>
          <w:szCs w:val="21"/>
        </w:rPr>
        <w:t>以牙周膜面积决定基牙的数量。</w:t>
      </w:r>
    </w:p>
    <w:p w14:paraId="0F00206D"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c)</w:t>
      </w:r>
      <w:proofErr w:type="gramStart"/>
      <w:r>
        <w:rPr>
          <w:rFonts w:hAnsi="宋体" w:cs="宋体" w:hint="eastAsia"/>
          <w:szCs w:val="21"/>
        </w:rPr>
        <w:t>以颌力比值</w:t>
      </w:r>
      <w:proofErr w:type="gramEnd"/>
      <w:r>
        <w:rPr>
          <w:rFonts w:hAnsi="宋体" w:cs="宋体" w:hint="eastAsia"/>
          <w:szCs w:val="21"/>
        </w:rPr>
        <w:t>决定基牙数量。</w:t>
      </w:r>
    </w:p>
    <w:p w14:paraId="12E8A900"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(3)</w:t>
      </w:r>
      <w:r>
        <w:rPr>
          <w:rFonts w:hAnsi="宋体" w:cs="宋体" w:hint="eastAsia"/>
          <w:szCs w:val="21"/>
        </w:rPr>
        <w:t>如何增加基牙。</w:t>
      </w:r>
    </w:p>
    <w:p w14:paraId="02A82FB5"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3</w:t>
      </w:r>
      <w:r>
        <w:rPr>
          <w:rFonts w:hAnsi="宋体" w:cs="宋体" w:hint="eastAsia"/>
          <w:szCs w:val="21"/>
        </w:rPr>
        <w:t>．固位体的设计。</w:t>
      </w:r>
    </w:p>
    <w:p w14:paraId="093AE9E8"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(1)</w:t>
      </w:r>
      <w:r>
        <w:rPr>
          <w:rFonts w:hAnsi="宋体" w:cs="宋体" w:hint="eastAsia"/>
          <w:szCs w:val="21"/>
        </w:rPr>
        <w:t>固位体应具备的条件。</w:t>
      </w:r>
    </w:p>
    <w:p w14:paraId="342C10C6"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(2)</w:t>
      </w:r>
      <w:r>
        <w:rPr>
          <w:rFonts w:hAnsi="宋体" w:cs="宋体" w:hint="eastAsia"/>
          <w:szCs w:val="21"/>
        </w:rPr>
        <w:t>固位体类型及选择。</w:t>
      </w:r>
    </w:p>
    <w:p w14:paraId="198C3BD6"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(3)</w:t>
      </w:r>
      <w:r>
        <w:rPr>
          <w:rFonts w:hAnsi="宋体" w:cs="宋体" w:hint="eastAsia"/>
          <w:szCs w:val="21"/>
        </w:rPr>
        <w:t>固位体设计中应注意的问题。</w:t>
      </w:r>
    </w:p>
    <w:p w14:paraId="33E04903"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4</w:t>
      </w:r>
      <w:r>
        <w:rPr>
          <w:rFonts w:hAnsi="宋体" w:cs="宋体" w:hint="eastAsia"/>
          <w:szCs w:val="21"/>
        </w:rPr>
        <w:t>．桥体的设计。</w:t>
      </w:r>
    </w:p>
    <w:p w14:paraId="3E5DC621"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(1)</w:t>
      </w:r>
      <w:r>
        <w:rPr>
          <w:rFonts w:hAnsi="宋体" w:cs="宋体" w:hint="eastAsia"/>
          <w:szCs w:val="21"/>
        </w:rPr>
        <w:t>桥体应具备的条件。</w:t>
      </w:r>
    </w:p>
    <w:p w14:paraId="2E86AD81"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(2)</w:t>
      </w:r>
      <w:r>
        <w:rPr>
          <w:rFonts w:hAnsi="宋体" w:cs="宋体" w:hint="eastAsia"/>
          <w:szCs w:val="21"/>
        </w:rPr>
        <w:t>桥体的类型及要求。</w:t>
      </w:r>
    </w:p>
    <w:p w14:paraId="7FBAF0FF"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(3)</w:t>
      </w:r>
      <w:r>
        <w:rPr>
          <w:rFonts w:hAnsi="宋体" w:cs="宋体" w:hint="eastAsia"/>
          <w:szCs w:val="21"/>
        </w:rPr>
        <w:t>桥体设计中应注意的问题。</w:t>
      </w:r>
    </w:p>
    <w:p w14:paraId="41BC5D40"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①桥体的咬颌面。</w:t>
      </w:r>
    </w:p>
    <w:p w14:paraId="72522867"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②桥体的跟面。</w:t>
      </w:r>
    </w:p>
    <w:p w14:paraId="54E4F48C"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②桥体的外形。</w:t>
      </w:r>
    </w:p>
    <w:p w14:paraId="6E8685E2"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④桥体的强度。</w:t>
      </w:r>
    </w:p>
    <w:p w14:paraId="39CB25F0"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5</w:t>
      </w:r>
      <w:r>
        <w:rPr>
          <w:rFonts w:hAnsi="宋体" w:cs="宋体" w:hint="eastAsia"/>
          <w:szCs w:val="21"/>
        </w:rPr>
        <w:t>．连接体的设计。</w:t>
      </w:r>
    </w:p>
    <w:p w14:paraId="417B4553"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(1)</w:t>
      </w:r>
      <w:r>
        <w:rPr>
          <w:rFonts w:hAnsi="宋体" w:cs="宋体" w:hint="eastAsia"/>
          <w:szCs w:val="21"/>
        </w:rPr>
        <w:t>固定连接体。</w:t>
      </w:r>
    </w:p>
    <w:p w14:paraId="311F5287"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(2)</w:t>
      </w:r>
      <w:r>
        <w:rPr>
          <w:rFonts w:hAnsi="宋体" w:cs="宋体" w:hint="eastAsia"/>
          <w:szCs w:val="21"/>
        </w:rPr>
        <w:t>活动连接体。</w:t>
      </w:r>
    </w:p>
    <w:p w14:paraId="19ADC290"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w:t>
      </w:r>
      <w:r>
        <w:rPr>
          <w:rFonts w:hAnsi="宋体" w:cs="宋体" w:hint="eastAsia"/>
          <w:szCs w:val="21"/>
        </w:rPr>
        <w:t>六</w:t>
      </w:r>
      <w:r>
        <w:rPr>
          <w:rFonts w:hAnsi="宋体" w:cs="宋体" w:hint="eastAsia"/>
          <w:szCs w:val="21"/>
        </w:rPr>
        <w:t>)</w:t>
      </w:r>
      <w:r>
        <w:rPr>
          <w:rFonts w:hAnsi="宋体" w:cs="宋体" w:hint="eastAsia"/>
          <w:szCs w:val="21"/>
        </w:rPr>
        <w:t>不同类型牙列缺损的固定义齿设计。</w:t>
      </w:r>
    </w:p>
    <w:p w14:paraId="3A0DC6A9"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lastRenderedPageBreak/>
        <w:t>1</w:t>
      </w:r>
      <w:r>
        <w:rPr>
          <w:rFonts w:hAnsi="宋体" w:cs="宋体" w:hint="eastAsia"/>
          <w:szCs w:val="21"/>
        </w:rPr>
        <w:t>．一个牙缺失的固定义齿设计。</w:t>
      </w:r>
    </w:p>
    <w:p w14:paraId="3D8B0BA6"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2</w:t>
      </w:r>
      <w:r>
        <w:rPr>
          <w:rFonts w:hAnsi="宋体" w:cs="宋体" w:hint="eastAsia"/>
          <w:szCs w:val="21"/>
        </w:rPr>
        <w:t>．二个牙缺失的固定义齿设计。</w:t>
      </w:r>
    </w:p>
    <w:p w14:paraId="1A4AB95F"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3</w:t>
      </w:r>
      <w:r>
        <w:rPr>
          <w:rFonts w:hAnsi="宋体" w:cs="宋体" w:hint="eastAsia"/>
          <w:szCs w:val="21"/>
        </w:rPr>
        <w:t>．三个牙缺失的固定义齿设计。</w:t>
      </w:r>
    </w:p>
    <w:p w14:paraId="3FB631BA"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 xml:space="preserve">4. </w:t>
      </w:r>
      <w:r>
        <w:rPr>
          <w:rFonts w:hAnsi="宋体" w:cs="宋体" w:hint="eastAsia"/>
          <w:szCs w:val="21"/>
        </w:rPr>
        <w:t>间隔牙缺失的固定义齿设计。</w:t>
      </w:r>
    </w:p>
    <w:p w14:paraId="4B9E7999"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w:t>
      </w:r>
      <w:r>
        <w:rPr>
          <w:rFonts w:hAnsi="宋体" w:cs="宋体" w:hint="eastAsia"/>
          <w:szCs w:val="21"/>
        </w:rPr>
        <w:t>七</w:t>
      </w:r>
      <w:r>
        <w:rPr>
          <w:rFonts w:hAnsi="宋体" w:cs="宋体" w:hint="eastAsia"/>
          <w:szCs w:val="21"/>
        </w:rPr>
        <w:t>)</w:t>
      </w:r>
      <w:r>
        <w:rPr>
          <w:rFonts w:hAnsi="宋体" w:cs="宋体" w:hint="eastAsia"/>
          <w:szCs w:val="21"/>
        </w:rPr>
        <w:t>固定义齿固位。</w:t>
      </w:r>
    </w:p>
    <w:p w14:paraId="19ABB1EF"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1</w:t>
      </w:r>
      <w:r>
        <w:rPr>
          <w:rFonts w:hAnsi="宋体" w:cs="宋体" w:hint="eastAsia"/>
          <w:szCs w:val="21"/>
        </w:rPr>
        <w:t>．固位原理。</w:t>
      </w:r>
    </w:p>
    <w:p w14:paraId="6AD5DF02"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2</w:t>
      </w:r>
      <w:r>
        <w:rPr>
          <w:rFonts w:hAnsi="宋体" w:cs="宋体" w:hint="eastAsia"/>
          <w:szCs w:val="21"/>
        </w:rPr>
        <w:t>．影响固定义齿固位的因素。</w:t>
      </w:r>
    </w:p>
    <w:p w14:paraId="29D950FB"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(1)</w:t>
      </w:r>
      <w:r>
        <w:rPr>
          <w:rFonts w:hAnsi="宋体" w:cs="宋体" w:hint="eastAsia"/>
          <w:szCs w:val="21"/>
        </w:rPr>
        <w:t>基牙运动与固定义齿的固位。</w:t>
      </w:r>
    </w:p>
    <w:p w14:paraId="11046D66"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①颊舌向运动。</w:t>
      </w:r>
    </w:p>
    <w:p w14:paraId="71E5AF14"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②近远中向运动。</w:t>
      </w:r>
    </w:p>
    <w:p w14:paraId="137A87FB"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③垂直向运动。</w:t>
      </w:r>
    </w:p>
    <w:p w14:paraId="5EBF6972"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(2)</w:t>
      </w:r>
      <w:r>
        <w:rPr>
          <w:rFonts w:hAnsi="宋体" w:cs="宋体" w:hint="eastAsia"/>
          <w:szCs w:val="21"/>
        </w:rPr>
        <w:t>上下颌牙的排列关系。</w:t>
      </w:r>
    </w:p>
    <w:p w14:paraId="703D1C45"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(3)</w:t>
      </w:r>
      <w:r>
        <w:rPr>
          <w:rFonts w:hAnsi="宋体" w:cs="宋体" w:hint="eastAsia"/>
          <w:szCs w:val="21"/>
        </w:rPr>
        <w:t>固定义齿的稳定性。</w:t>
      </w:r>
    </w:p>
    <w:p w14:paraId="73726572"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w:t>
      </w:r>
      <w:r>
        <w:rPr>
          <w:rFonts w:hAnsi="宋体" w:cs="宋体" w:hint="eastAsia"/>
          <w:szCs w:val="21"/>
        </w:rPr>
        <w:t>八</w:t>
      </w:r>
      <w:r>
        <w:rPr>
          <w:rFonts w:hAnsi="宋体" w:cs="宋体" w:hint="eastAsia"/>
          <w:szCs w:val="21"/>
        </w:rPr>
        <w:t>)</w:t>
      </w:r>
      <w:r>
        <w:rPr>
          <w:rFonts w:hAnsi="宋体" w:cs="宋体" w:hint="eastAsia"/>
          <w:szCs w:val="21"/>
        </w:rPr>
        <w:t>固定义齿制作的步骤、方法和要求。</w:t>
      </w:r>
    </w:p>
    <w:p w14:paraId="06AAB34A"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w:t>
      </w:r>
      <w:r>
        <w:rPr>
          <w:rFonts w:hAnsi="宋体" w:cs="宋体" w:hint="eastAsia"/>
          <w:szCs w:val="21"/>
        </w:rPr>
        <w:t>九</w:t>
      </w:r>
      <w:r>
        <w:rPr>
          <w:rFonts w:hAnsi="宋体" w:cs="宋体" w:hint="eastAsia"/>
          <w:szCs w:val="21"/>
        </w:rPr>
        <w:t>)</w:t>
      </w:r>
      <w:r>
        <w:rPr>
          <w:rFonts w:hAnsi="宋体" w:cs="宋体" w:hint="eastAsia"/>
          <w:szCs w:val="21"/>
        </w:rPr>
        <w:t>固定义齿修复后可能出现的问题和处理。</w:t>
      </w:r>
    </w:p>
    <w:p w14:paraId="5DACCE83"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1</w:t>
      </w:r>
      <w:r>
        <w:rPr>
          <w:rFonts w:hAnsi="宋体" w:cs="宋体" w:hint="eastAsia"/>
          <w:szCs w:val="21"/>
        </w:rPr>
        <w:t>．基牙病变、疼痛、跟炎、松动或移位、继发龋病</w:t>
      </w:r>
    </w:p>
    <w:p w14:paraId="497B4D02"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2</w:t>
      </w:r>
      <w:r>
        <w:rPr>
          <w:rFonts w:hAnsi="宋体" w:cs="宋体" w:hint="eastAsia"/>
          <w:szCs w:val="21"/>
        </w:rPr>
        <w:t>．固定义齿松动或脱落。</w:t>
      </w:r>
    </w:p>
    <w:p w14:paraId="1A462244"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3</w:t>
      </w:r>
      <w:r>
        <w:rPr>
          <w:rFonts w:hAnsi="宋体" w:cs="宋体" w:hint="eastAsia"/>
          <w:szCs w:val="21"/>
        </w:rPr>
        <w:t>．固定义齿的破坏。</w:t>
      </w:r>
    </w:p>
    <w:p w14:paraId="0F9D4AB2"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w:t>
      </w:r>
      <w:r>
        <w:rPr>
          <w:rFonts w:hAnsi="宋体" w:cs="宋体" w:hint="eastAsia"/>
          <w:szCs w:val="21"/>
        </w:rPr>
        <w:t>十</w:t>
      </w:r>
      <w:r>
        <w:rPr>
          <w:rFonts w:hAnsi="宋体" w:cs="宋体" w:hint="eastAsia"/>
          <w:szCs w:val="21"/>
        </w:rPr>
        <w:t>)</w:t>
      </w:r>
      <w:r>
        <w:rPr>
          <w:rFonts w:hAnsi="宋体" w:cs="宋体" w:hint="eastAsia"/>
          <w:szCs w:val="21"/>
        </w:rPr>
        <w:t>固定义齿的修理。</w:t>
      </w:r>
    </w:p>
    <w:p w14:paraId="204746CA"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1</w:t>
      </w:r>
      <w:r>
        <w:rPr>
          <w:rFonts w:hAnsi="宋体" w:cs="宋体" w:hint="eastAsia"/>
          <w:szCs w:val="21"/>
        </w:rPr>
        <w:t>．拆除固定义齿的方法。</w:t>
      </w:r>
    </w:p>
    <w:p w14:paraId="697368BB"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2</w:t>
      </w:r>
      <w:r>
        <w:rPr>
          <w:rFonts w:hAnsi="宋体" w:cs="宋体" w:hint="eastAsia"/>
          <w:szCs w:val="21"/>
        </w:rPr>
        <w:t>．修理固定义齿的方法。</w:t>
      </w:r>
    </w:p>
    <w:p w14:paraId="0B85B45D" w14:textId="77777777" w:rsidR="00E84B43" w:rsidRDefault="00E84B43">
      <w:pPr>
        <w:pStyle w:val="a4"/>
        <w:adjustRightInd w:val="0"/>
        <w:snapToGrid w:val="0"/>
        <w:spacing w:line="350" w:lineRule="exact"/>
        <w:ind w:firstLineChars="200" w:firstLine="420"/>
      </w:pPr>
    </w:p>
    <w:p w14:paraId="236512E0" w14:textId="77777777" w:rsidR="00E84B43" w:rsidRDefault="00E57B06">
      <w:pPr>
        <w:ind w:firstLineChars="400" w:firstLine="964"/>
      </w:pPr>
      <w:r>
        <w:rPr>
          <w:rFonts w:ascii="黑体" w:eastAsia="黑体" w:hAnsi="黑体" w:cs="黑体" w:hint="eastAsia"/>
          <w:b/>
          <w:bCs/>
          <w:sz w:val="24"/>
        </w:rPr>
        <w:t>第五章</w:t>
      </w:r>
      <w:r>
        <w:rPr>
          <w:rFonts w:ascii="黑体" w:eastAsia="黑体" w:hAnsi="黑体" w:cs="黑体" w:hint="eastAsia"/>
          <w:b/>
          <w:bCs/>
          <w:sz w:val="24"/>
        </w:rPr>
        <w:t xml:space="preserve"> </w:t>
      </w:r>
      <w:r>
        <w:rPr>
          <w:rFonts w:ascii="黑体" w:eastAsia="黑体" w:hAnsi="黑体" w:cs="黑体" w:hint="eastAsia"/>
          <w:b/>
          <w:bCs/>
          <w:sz w:val="24"/>
        </w:rPr>
        <w:t>牙列缺损的可摘局部义齿修复</w:t>
      </w:r>
      <w:r>
        <w:rPr>
          <w:rFonts w:hint="eastAsia"/>
        </w:rPr>
        <w:t xml:space="preserve"> </w:t>
      </w:r>
    </w:p>
    <w:p w14:paraId="7791F2F7" w14:textId="77777777" w:rsidR="00E84B43" w:rsidRDefault="00E57B06">
      <w:pPr>
        <w:widowControl/>
        <w:tabs>
          <w:tab w:val="left" w:pos="3166"/>
        </w:tabs>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：掌握可摘局部义齿的组成及其作用</w:t>
      </w:r>
    </w:p>
    <w:p w14:paraId="3522D488" w14:textId="77777777" w:rsidR="00E84B43" w:rsidRDefault="00E57B06">
      <w:pPr>
        <w:widowControl/>
        <w:tabs>
          <w:tab w:val="left" w:pos="3166"/>
        </w:tabs>
        <w:ind w:firstLineChars="200" w:firstLine="420"/>
        <w:jc w:val="left"/>
        <w:rPr>
          <w:rFonts w:ascii="宋体" w:eastAsia="宋体" w:hAnsi="宋体" w:cs="宋体"/>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掌握</w:t>
      </w:r>
      <w:r>
        <w:rPr>
          <w:rFonts w:ascii="宋体" w:eastAsia="宋体" w:hAnsi="宋体" w:cs="宋体" w:hint="eastAsia"/>
        </w:rPr>
        <w:t>牙列缺损及可摘局部义齿的</w:t>
      </w:r>
      <w:r>
        <w:rPr>
          <w:rFonts w:ascii="宋体" w:eastAsia="宋体" w:hAnsi="宋体" w:cs="宋体" w:hint="eastAsia"/>
        </w:rPr>
        <w:t>Kennedy</w:t>
      </w:r>
      <w:r>
        <w:rPr>
          <w:rFonts w:ascii="宋体" w:eastAsia="宋体" w:hAnsi="宋体" w:cs="宋体" w:hint="eastAsia"/>
        </w:rPr>
        <w:t>分类</w:t>
      </w:r>
    </w:p>
    <w:p w14:paraId="14404757" w14:textId="77777777" w:rsidR="00E84B43" w:rsidRDefault="00E57B06">
      <w:pPr>
        <w:widowControl/>
        <w:tabs>
          <w:tab w:val="left" w:pos="3166"/>
        </w:tabs>
        <w:ind w:firstLineChars="200" w:firstLine="420"/>
        <w:jc w:val="left"/>
        <w:rPr>
          <w:rFonts w:ascii="宋体" w:eastAsia="宋体" w:hAnsi="宋体" w:cs="宋体"/>
        </w:rPr>
      </w:pPr>
      <w:r>
        <w:rPr>
          <w:rFonts w:ascii="宋体" w:eastAsia="宋体" w:hAnsi="宋体" w:cs="宋体" w:hint="eastAsia"/>
        </w:rPr>
        <w:t xml:space="preserve">             </w:t>
      </w:r>
      <w:r>
        <w:rPr>
          <w:rFonts w:ascii="宋体" w:eastAsia="宋体" w:hAnsi="宋体" w:cs="宋体" w:hint="eastAsia"/>
        </w:rPr>
        <w:t>掌握可摘局部义齿的设计</w:t>
      </w:r>
    </w:p>
    <w:p w14:paraId="00FD9798" w14:textId="77777777" w:rsidR="00E84B43" w:rsidRDefault="00E57B06">
      <w:pPr>
        <w:widowControl/>
        <w:tabs>
          <w:tab w:val="left" w:pos="3166"/>
        </w:tabs>
        <w:ind w:firstLineChars="200" w:firstLine="420"/>
        <w:jc w:val="lef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熟悉可摘局部义齿的修复要点</w:t>
      </w:r>
    </w:p>
    <w:p w14:paraId="1BAD6488"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rPr>
        <w:t xml:space="preserve">             </w:t>
      </w:r>
      <w:r>
        <w:rPr>
          <w:rFonts w:hAnsi="宋体" w:cs="宋体" w:hint="eastAsia"/>
        </w:rPr>
        <w:t>熟悉</w:t>
      </w:r>
      <w:proofErr w:type="gramStart"/>
      <w:r>
        <w:rPr>
          <w:rFonts w:hAnsi="宋体" w:cs="宋体" w:hint="eastAsia"/>
          <w:color w:val="000000"/>
          <w:kern w:val="0"/>
          <w:szCs w:val="21"/>
        </w:rPr>
        <w:t>义齿初</w:t>
      </w:r>
      <w:proofErr w:type="gramEnd"/>
      <w:r>
        <w:rPr>
          <w:rFonts w:hAnsi="宋体" w:cs="宋体" w:hint="eastAsia"/>
          <w:color w:val="000000"/>
          <w:kern w:val="0"/>
          <w:szCs w:val="21"/>
        </w:rPr>
        <w:t>戴时注意事项及义齿戴入后可能出现的问题及处理</w:t>
      </w:r>
    </w:p>
    <w:p w14:paraId="65F685BB"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 xml:space="preserve">             </w:t>
      </w:r>
      <w:r>
        <w:rPr>
          <w:rFonts w:hAnsi="宋体" w:cs="宋体" w:hint="eastAsia"/>
          <w:color w:val="000000"/>
          <w:kern w:val="0"/>
          <w:szCs w:val="21"/>
        </w:rPr>
        <w:t>了解可摘局部</w:t>
      </w:r>
      <w:r>
        <w:rPr>
          <w:rFonts w:hAnsi="宋体" w:cs="宋体" w:hint="eastAsia"/>
          <w:color w:val="000000"/>
          <w:kern w:val="0"/>
          <w:szCs w:val="21"/>
        </w:rPr>
        <w:t xml:space="preserve"> </w:t>
      </w:r>
      <w:r>
        <w:rPr>
          <w:rFonts w:hAnsi="宋体" w:cs="宋体" w:hint="eastAsia"/>
          <w:color w:val="000000"/>
          <w:kern w:val="0"/>
          <w:szCs w:val="21"/>
        </w:rPr>
        <w:t>义齿的修理</w:t>
      </w:r>
    </w:p>
    <w:p w14:paraId="3D75317C" w14:textId="77777777" w:rsidR="00E84B43" w:rsidRDefault="00E57B06">
      <w:pPr>
        <w:widowControl/>
        <w:tabs>
          <w:tab w:val="left" w:pos="3166"/>
        </w:tabs>
        <w:ind w:firstLineChars="200" w:firstLine="420"/>
        <w:jc w:val="left"/>
        <w:rPr>
          <w:rFonts w:ascii="宋体" w:eastAsia="宋体" w:hAnsi="宋体" w:cs="宋体"/>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1.</w:t>
      </w:r>
      <w:r>
        <w:rPr>
          <w:rFonts w:ascii="宋体" w:eastAsia="宋体" w:hAnsi="宋体" w:cs="宋体" w:hint="eastAsia"/>
        </w:rPr>
        <w:t>可摘局部义齿的组成及其作</w:t>
      </w:r>
    </w:p>
    <w:p w14:paraId="53F83C69" w14:textId="77777777" w:rsidR="00E84B43" w:rsidRDefault="00E57B06">
      <w:pPr>
        <w:widowControl/>
        <w:tabs>
          <w:tab w:val="left" w:pos="3166"/>
        </w:tabs>
        <w:ind w:firstLineChars="950" w:firstLine="1995"/>
        <w:jc w:val="left"/>
        <w:rPr>
          <w:rFonts w:ascii="宋体" w:eastAsia="宋体" w:hAnsi="宋体" w:cs="宋体"/>
        </w:rPr>
      </w:pPr>
      <w:r>
        <w:rPr>
          <w:rFonts w:ascii="宋体" w:eastAsia="宋体" w:hAnsi="宋体" w:cs="宋体" w:hint="eastAsia"/>
        </w:rPr>
        <w:t>2.</w:t>
      </w:r>
      <w:r>
        <w:rPr>
          <w:rFonts w:ascii="宋体" w:eastAsia="宋体" w:hAnsi="宋体" w:cs="宋体" w:hint="eastAsia"/>
        </w:rPr>
        <w:t>可摘局部义齿的设计原则</w:t>
      </w:r>
    </w:p>
    <w:p w14:paraId="7532643A"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3.</w:t>
      </w:r>
      <w:r>
        <w:rPr>
          <w:rFonts w:hAnsi="宋体" w:cs="宋体" w:hint="eastAsia"/>
          <w:color w:val="000000"/>
          <w:kern w:val="0"/>
          <w:szCs w:val="21"/>
        </w:rPr>
        <w:t>教学内容：第一节概述</w:t>
      </w:r>
    </w:p>
    <w:p w14:paraId="293C0E57"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可摘局部义齿的适应证和优缺点</w:t>
      </w:r>
    </w:p>
    <w:p w14:paraId="7FFEF073"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二、可摘局部义齿的类型及支持方式</w:t>
      </w:r>
      <w:r>
        <w:rPr>
          <w:rFonts w:hAnsi="宋体" w:cs="宋体" w:hint="eastAsia"/>
          <w:color w:val="000000"/>
          <w:kern w:val="0"/>
          <w:szCs w:val="21"/>
        </w:rPr>
        <w:t>....</w:t>
      </w:r>
    </w:p>
    <w:p w14:paraId="725B6B9A"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三、可摘局部义齿与固定义齿修复的特点比较</w:t>
      </w:r>
    </w:p>
    <w:p w14:paraId="383BEEA7"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第二节牙列缺损及可摘局部义齿的分类</w:t>
      </w:r>
    </w:p>
    <w:p w14:paraId="6E3F524F"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一、</w:t>
      </w:r>
      <w:r>
        <w:rPr>
          <w:rFonts w:hAnsi="宋体" w:cs="宋体" w:hint="eastAsia"/>
          <w:color w:val="000000"/>
          <w:kern w:val="0"/>
          <w:szCs w:val="21"/>
        </w:rPr>
        <w:t xml:space="preserve">Kennedy </w:t>
      </w:r>
      <w:r>
        <w:rPr>
          <w:rFonts w:hAnsi="宋体" w:cs="宋体" w:hint="eastAsia"/>
          <w:color w:val="000000"/>
          <w:kern w:val="0"/>
          <w:szCs w:val="21"/>
        </w:rPr>
        <w:t>牙列缺损分类</w:t>
      </w:r>
    </w:p>
    <w:p w14:paraId="0E459225"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二、可摘局部义齿的</w:t>
      </w:r>
      <w:proofErr w:type="spellStart"/>
      <w:r>
        <w:rPr>
          <w:rFonts w:hAnsi="宋体" w:cs="宋体" w:hint="eastAsia"/>
          <w:color w:val="000000"/>
          <w:kern w:val="0"/>
          <w:szCs w:val="21"/>
        </w:rPr>
        <w:t>Cummer</w:t>
      </w:r>
      <w:proofErr w:type="spellEnd"/>
      <w:r>
        <w:rPr>
          <w:rFonts w:hAnsi="宋体" w:cs="宋体" w:hint="eastAsia"/>
          <w:color w:val="000000"/>
          <w:kern w:val="0"/>
          <w:szCs w:val="21"/>
        </w:rPr>
        <w:t>分类</w:t>
      </w:r>
    </w:p>
    <w:p w14:paraId="1E044938"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第三节可摘局部义齿的模型观测</w:t>
      </w:r>
    </w:p>
    <w:p w14:paraId="2579B087"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一、模型观测仪的结构和用途</w:t>
      </w:r>
    </w:p>
    <w:p w14:paraId="4875F3F3"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二、模型观测相关概念</w:t>
      </w:r>
    </w:p>
    <w:p w14:paraId="701C8100"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三、工作模型的观测</w:t>
      </w:r>
    </w:p>
    <w:p w14:paraId="108DC108"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第四节可摘局部义齿的组成及其作用</w:t>
      </w:r>
    </w:p>
    <w:p w14:paraId="29331644"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一、支托</w:t>
      </w:r>
    </w:p>
    <w:p w14:paraId="27E9F7AF"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固位体</w:t>
      </w:r>
    </w:p>
    <w:p w14:paraId="55CFCB44"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三、连接体</w:t>
      </w:r>
    </w:p>
    <w:p w14:paraId="1FB5CF9D"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四、基托</w:t>
      </w:r>
    </w:p>
    <w:p w14:paraId="1CEA80B2"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五、人工牙</w:t>
      </w:r>
    </w:p>
    <w:p w14:paraId="6B57EB27"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第五节可摘局部</w:t>
      </w:r>
      <w:r>
        <w:rPr>
          <w:rFonts w:hAnsi="宋体" w:cs="宋体" w:hint="eastAsia"/>
          <w:color w:val="000000"/>
          <w:kern w:val="0"/>
          <w:szCs w:val="21"/>
        </w:rPr>
        <w:t xml:space="preserve"> </w:t>
      </w:r>
      <w:r>
        <w:rPr>
          <w:rFonts w:hAnsi="宋体" w:cs="宋体" w:hint="eastAsia"/>
          <w:color w:val="000000"/>
          <w:kern w:val="0"/>
          <w:szCs w:val="21"/>
        </w:rPr>
        <w:t>义齿的设计</w:t>
      </w:r>
    </w:p>
    <w:p w14:paraId="26E523BE"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lastRenderedPageBreak/>
        <w:t>可摘局部义齿设计的基本要求</w:t>
      </w:r>
    </w:p>
    <w:p w14:paraId="3F98EB24"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二、可摘局部义齿的固位与稳定</w:t>
      </w:r>
    </w:p>
    <w:p w14:paraId="6881A9FA"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三、可摘局部义齿的分类设计</w:t>
      </w:r>
    </w:p>
    <w:p w14:paraId="5162DD39"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第六节可摘局部</w:t>
      </w:r>
      <w:r>
        <w:rPr>
          <w:rFonts w:hAnsi="宋体" w:cs="宋体" w:hint="eastAsia"/>
          <w:color w:val="000000"/>
          <w:kern w:val="0"/>
          <w:szCs w:val="21"/>
        </w:rPr>
        <w:t xml:space="preserve"> </w:t>
      </w:r>
      <w:r>
        <w:rPr>
          <w:rFonts w:hAnsi="宋体" w:cs="宋体" w:hint="eastAsia"/>
          <w:color w:val="000000"/>
          <w:kern w:val="0"/>
          <w:szCs w:val="21"/>
        </w:rPr>
        <w:t>义齿的治疗序列</w:t>
      </w:r>
    </w:p>
    <w:p w14:paraId="58CDA1C8"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口腔检查和治疗计划</w:t>
      </w:r>
    </w:p>
    <w:p w14:paraId="63C459D5"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二、牙体预备</w:t>
      </w:r>
    </w:p>
    <w:p w14:paraId="7EB73AF5"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三、印模和模型</w:t>
      </w:r>
    </w:p>
    <w:p w14:paraId="565DCF80"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四、</w:t>
      </w:r>
      <w:proofErr w:type="gramStart"/>
      <w:r>
        <w:rPr>
          <w:rFonts w:hAnsi="宋体" w:cs="宋体" w:hint="eastAsia"/>
          <w:color w:val="000000"/>
          <w:kern w:val="0"/>
          <w:szCs w:val="21"/>
        </w:rPr>
        <w:t>确定颌位关系</w:t>
      </w:r>
      <w:proofErr w:type="gramEnd"/>
      <w:r>
        <w:rPr>
          <w:rFonts w:hAnsi="宋体" w:cs="宋体" w:hint="eastAsia"/>
          <w:color w:val="000000"/>
          <w:kern w:val="0"/>
          <w:szCs w:val="21"/>
        </w:rPr>
        <w:t>和上</w:t>
      </w:r>
      <w:proofErr w:type="gramStart"/>
      <w:r>
        <w:rPr>
          <w:rFonts w:hAnsi="宋体" w:cs="宋体" w:hint="eastAsia"/>
          <w:color w:val="000000"/>
          <w:kern w:val="0"/>
          <w:szCs w:val="21"/>
        </w:rPr>
        <w:t>骀</w:t>
      </w:r>
      <w:proofErr w:type="gramEnd"/>
      <w:r>
        <w:rPr>
          <w:rFonts w:hAnsi="宋体" w:cs="宋体" w:hint="eastAsia"/>
          <w:color w:val="000000"/>
          <w:kern w:val="0"/>
          <w:szCs w:val="21"/>
        </w:rPr>
        <w:t>架</w:t>
      </w:r>
    </w:p>
    <w:p w14:paraId="67EE3D23"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第七节可摘局部义齿的制作工艺</w:t>
      </w:r>
    </w:p>
    <w:p w14:paraId="39AC472D"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铸造支架的制作</w:t>
      </w:r>
    </w:p>
    <w:p w14:paraId="21334C8F"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二、</w:t>
      </w:r>
      <w:proofErr w:type="gramStart"/>
      <w:r>
        <w:rPr>
          <w:rFonts w:hAnsi="宋体" w:cs="宋体" w:hint="eastAsia"/>
          <w:color w:val="000000"/>
          <w:kern w:val="0"/>
          <w:szCs w:val="21"/>
        </w:rPr>
        <w:t>弯制卡环和胶连义齿</w:t>
      </w:r>
      <w:proofErr w:type="gramEnd"/>
      <w:r>
        <w:rPr>
          <w:rFonts w:hAnsi="宋体" w:cs="宋体" w:hint="eastAsia"/>
          <w:color w:val="000000"/>
          <w:kern w:val="0"/>
          <w:szCs w:val="21"/>
        </w:rPr>
        <w:t>的连接杆三、隐形义齿的制作</w:t>
      </w:r>
    </w:p>
    <w:p w14:paraId="480CE12A"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四、排牙</w:t>
      </w:r>
    </w:p>
    <w:p w14:paraId="3126F295"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五、完成可摘局部义齿</w:t>
      </w:r>
    </w:p>
    <w:p w14:paraId="3E350E4D"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第八节</w:t>
      </w:r>
    </w:p>
    <w:p w14:paraId="14728774" w14:textId="77777777" w:rsidR="00E84B43" w:rsidRDefault="00E57B06">
      <w:pPr>
        <w:pStyle w:val="a4"/>
        <w:adjustRightInd w:val="0"/>
        <w:snapToGrid w:val="0"/>
        <w:ind w:firstLineChars="200" w:firstLine="420"/>
        <w:rPr>
          <w:rFonts w:hAnsi="宋体" w:cs="宋体"/>
          <w:color w:val="000000"/>
          <w:kern w:val="0"/>
          <w:szCs w:val="21"/>
        </w:rPr>
      </w:pPr>
      <w:proofErr w:type="gramStart"/>
      <w:r>
        <w:rPr>
          <w:rFonts w:hAnsi="宋体" w:cs="宋体" w:hint="eastAsia"/>
          <w:color w:val="000000"/>
          <w:kern w:val="0"/>
          <w:szCs w:val="21"/>
        </w:rPr>
        <w:t>义齿初</w:t>
      </w:r>
      <w:proofErr w:type="gramEnd"/>
      <w:r>
        <w:rPr>
          <w:rFonts w:hAnsi="宋体" w:cs="宋体" w:hint="eastAsia"/>
          <w:color w:val="000000"/>
          <w:kern w:val="0"/>
          <w:szCs w:val="21"/>
        </w:rPr>
        <w:t>戴时注意事项</w:t>
      </w:r>
    </w:p>
    <w:p w14:paraId="08C31AB3"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二、义齿就位困难的原因及处理方法</w:t>
      </w:r>
    </w:p>
    <w:p w14:paraId="3FE4094A"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三、</w:t>
      </w:r>
      <w:proofErr w:type="gramStart"/>
      <w:r>
        <w:rPr>
          <w:rFonts w:hAnsi="宋体" w:cs="宋体" w:hint="eastAsia"/>
          <w:color w:val="000000"/>
          <w:kern w:val="0"/>
          <w:szCs w:val="21"/>
        </w:rPr>
        <w:t>义齿初</w:t>
      </w:r>
      <w:proofErr w:type="gramEnd"/>
      <w:r>
        <w:rPr>
          <w:rFonts w:hAnsi="宋体" w:cs="宋体" w:hint="eastAsia"/>
          <w:color w:val="000000"/>
          <w:kern w:val="0"/>
          <w:szCs w:val="21"/>
        </w:rPr>
        <w:t>戴的检查及处理</w:t>
      </w:r>
    </w:p>
    <w:p w14:paraId="2A452191"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四、</w:t>
      </w:r>
      <w:proofErr w:type="gramStart"/>
      <w:r>
        <w:rPr>
          <w:rFonts w:hAnsi="宋体" w:cs="宋体" w:hint="eastAsia"/>
          <w:color w:val="000000"/>
          <w:kern w:val="0"/>
          <w:szCs w:val="21"/>
        </w:rPr>
        <w:t>戴牙须知</w:t>
      </w:r>
      <w:proofErr w:type="gramEnd"/>
    </w:p>
    <w:p w14:paraId="39258EAB"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第九节义齿戴入后可能出现的问题及处理</w:t>
      </w:r>
    </w:p>
    <w:p w14:paraId="70DF0B89"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一、疼痛</w:t>
      </w:r>
    </w:p>
    <w:p w14:paraId="37CA89AC"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二、固位不良</w:t>
      </w:r>
    </w:p>
    <w:p w14:paraId="70104B8C"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三、义齿咀嚼功能差</w:t>
      </w:r>
    </w:p>
    <w:p w14:paraId="3C2F1F50"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四、义齿摘戴困难</w:t>
      </w:r>
    </w:p>
    <w:p w14:paraId="76D117CD"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五、食物嵌塞</w:t>
      </w:r>
    </w:p>
    <w:p w14:paraId="4E8B0836"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六、发音不清晰</w:t>
      </w:r>
    </w:p>
    <w:p w14:paraId="46C6D975"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七、咬颊黏膜、咬舌</w:t>
      </w:r>
    </w:p>
    <w:p w14:paraId="55912F2D"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八、恶心和唾液增多</w:t>
      </w:r>
    </w:p>
    <w:p w14:paraId="3DCBAABD"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九、咀嚼肌和</w:t>
      </w:r>
      <w:proofErr w:type="gramStart"/>
      <w:r>
        <w:rPr>
          <w:rFonts w:hAnsi="宋体" w:cs="宋体" w:hint="eastAsia"/>
          <w:color w:val="000000"/>
          <w:kern w:val="0"/>
          <w:szCs w:val="21"/>
        </w:rPr>
        <w:t>颞</w:t>
      </w:r>
      <w:proofErr w:type="gramEnd"/>
      <w:r>
        <w:rPr>
          <w:rFonts w:hAnsi="宋体" w:cs="宋体" w:hint="eastAsia"/>
          <w:color w:val="000000"/>
          <w:kern w:val="0"/>
          <w:szCs w:val="21"/>
        </w:rPr>
        <w:t>下领关节不适</w:t>
      </w:r>
    </w:p>
    <w:p w14:paraId="4961E2E3"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十、戴义齿后的美观问题</w:t>
      </w:r>
    </w:p>
    <w:p w14:paraId="4B49EA38"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第十节可摘局部</w:t>
      </w:r>
      <w:r>
        <w:rPr>
          <w:rFonts w:hAnsi="宋体" w:cs="宋体" w:hint="eastAsia"/>
          <w:color w:val="000000"/>
          <w:kern w:val="0"/>
          <w:szCs w:val="21"/>
        </w:rPr>
        <w:t xml:space="preserve"> </w:t>
      </w:r>
      <w:r>
        <w:rPr>
          <w:rFonts w:hAnsi="宋体" w:cs="宋体" w:hint="eastAsia"/>
          <w:color w:val="000000"/>
          <w:kern w:val="0"/>
          <w:szCs w:val="21"/>
        </w:rPr>
        <w:t>义齿的修理</w:t>
      </w:r>
    </w:p>
    <w:p w14:paraId="6DAB3252"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一、基托折裂的修理</w:t>
      </w:r>
    </w:p>
    <w:p w14:paraId="5BB654AC"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二、卡环折断修理</w:t>
      </w:r>
    </w:p>
    <w:p w14:paraId="7CDB1F13"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三、人工牙折断脱落或增添的处理四、</w:t>
      </w:r>
      <w:proofErr w:type="gramStart"/>
      <w:r>
        <w:rPr>
          <w:rFonts w:hAnsi="宋体" w:cs="宋体" w:hint="eastAsia"/>
          <w:color w:val="000000"/>
          <w:kern w:val="0"/>
          <w:szCs w:val="21"/>
        </w:rPr>
        <w:t>义齿雅面磨耗</w:t>
      </w:r>
      <w:proofErr w:type="gramEnd"/>
      <w:r>
        <w:rPr>
          <w:rFonts w:hAnsi="宋体" w:cs="宋体" w:hint="eastAsia"/>
          <w:color w:val="000000"/>
          <w:kern w:val="0"/>
          <w:szCs w:val="21"/>
        </w:rPr>
        <w:t>或咬合过低的处理五、重衬</w:t>
      </w:r>
    </w:p>
    <w:p w14:paraId="7D441EE0" w14:textId="77777777" w:rsidR="00E84B43" w:rsidRDefault="00E57B06">
      <w:pPr>
        <w:pStyle w:val="a4"/>
        <w:adjustRightInd w:val="0"/>
        <w:snapToGrid w:val="0"/>
        <w:ind w:firstLineChars="200" w:firstLine="420"/>
        <w:rPr>
          <w:rFonts w:hAnsi="宋体" w:cs="宋体"/>
          <w:color w:val="000000"/>
          <w:kern w:val="0"/>
          <w:szCs w:val="21"/>
        </w:rPr>
      </w:pPr>
      <w:r>
        <w:rPr>
          <w:rFonts w:hAnsi="宋体" w:cs="宋体" w:hint="eastAsia"/>
          <w:color w:val="000000"/>
          <w:kern w:val="0"/>
          <w:szCs w:val="21"/>
        </w:rPr>
        <w:t>六、余留牙拔除后增添人工牙、卡环</w:t>
      </w:r>
    </w:p>
    <w:p w14:paraId="396164B2" w14:textId="77777777" w:rsidR="00E84B43" w:rsidRDefault="00E57B06">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ppt</w:t>
      </w:r>
      <w:r>
        <w:rPr>
          <w:rFonts w:ascii="宋体" w:eastAsia="宋体" w:hAnsi="宋体" w:cs="宋体" w:hint="eastAsia"/>
          <w:color w:val="000000"/>
          <w:kern w:val="0"/>
          <w:szCs w:val="21"/>
        </w:rPr>
        <w:t>，视频，教学模具，板书</w:t>
      </w:r>
    </w:p>
    <w:p w14:paraId="6860DB1A" w14:textId="77777777" w:rsidR="00E84B43" w:rsidRDefault="00E57B06">
      <w:pPr>
        <w:pStyle w:val="a4"/>
        <w:adjustRightInd w:val="0"/>
        <w:snapToGrid w:val="0"/>
        <w:ind w:firstLineChars="200" w:firstLine="420"/>
      </w:pPr>
      <w:r>
        <w:rPr>
          <w:rFonts w:hAnsi="宋体" w:cs="宋体" w:hint="eastAsia"/>
          <w:color w:val="000000"/>
          <w:kern w:val="0"/>
          <w:szCs w:val="21"/>
        </w:rPr>
        <w:t>5.</w:t>
      </w:r>
      <w:r>
        <w:rPr>
          <w:rFonts w:hAnsi="宋体" w:cs="宋体" w:hint="eastAsia"/>
          <w:color w:val="000000"/>
          <w:kern w:val="0"/>
          <w:szCs w:val="21"/>
        </w:rPr>
        <w:t>教学评价：可摘义齿部分比较抽象，需结合临床，反复实践才能更好的理解</w:t>
      </w:r>
    </w:p>
    <w:p w14:paraId="66C25780" w14:textId="77777777" w:rsidR="00E84B43" w:rsidRDefault="00E84B43">
      <w:pPr>
        <w:ind w:firstLineChars="50" w:firstLine="120"/>
        <w:jc w:val="left"/>
        <w:textAlignment w:val="baseline"/>
        <w:rPr>
          <w:rFonts w:hAnsi="宋体"/>
          <w:bCs/>
          <w:sz w:val="24"/>
          <w:szCs w:val="22"/>
        </w:rPr>
      </w:pPr>
    </w:p>
    <w:p w14:paraId="48A3A849" w14:textId="77777777" w:rsidR="00E84B43" w:rsidRDefault="00E57B06">
      <w:pPr>
        <w:widowControl/>
        <w:spacing w:before="156" w:after="156"/>
        <w:ind w:firstLineChars="329" w:firstLine="793"/>
        <w:rPr>
          <w:sz w:val="24"/>
        </w:rPr>
      </w:pPr>
      <w:r>
        <w:rPr>
          <w:rFonts w:ascii="黑体" w:eastAsia="黑体" w:hAnsi="黑体" w:cs="黑体"/>
          <w:b/>
          <w:bCs/>
          <w:sz w:val="24"/>
          <w:lang w:val="zh-TW" w:eastAsia="zh-TW"/>
        </w:rPr>
        <w:t>第</w:t>
      </w:r>
      <w:r>
        <w:rPr>
          <w:rFonts w:ascii="黑体" w:eastAsia="黑体" w:hAnsi="黑体" w:cs="黑体" w:hint="eastAsia"/>
          <w:b/>
          <w:bCs/>
          <w:sz w:val="24"/>
          <w:lang w:val="zh-CN"/>
        </w:rPr>
        <w:t>六</w:t>
      </w:r>
      <w:r>
        <w:rPr>
          <w:rFonts w:ascii="黑体" w:eastAsia="黑体" w:hAnsi="黑体" w:cs="黑体"/>
          <w:b/>
          <w:bCs/>
          <w:sz w:val="24"/>
          <w:lang w:val="zh-TW" w:eastAsia="zh-TW"/>
        </w:rPr>
        <w:t>章</w:t>
      </w:r>
      <w:r>
        <w:rPr>
          <w:rFonts w:ascii="黑体" w:eastAsia="黑体" w:hAnsi="黑体" w:cs="黑体"/>
          <w:b/>
          <w:bCs/>
          <w:sz w:val="24"/>
          <w:lang w:val="zh-TW" w:eastAsia="zh-TW"/>
        </w:rPr>
        <w:t xml:space="preserve"> </w:t>
      </w:r>
      <w:r>
        <w:rPr>
          <w:rFonts w:ascii="黑体" w:eastAsia="黑体" w:hAnsi="黑体" w:cs="黑体"/>
          <w:b/>
          <w:bCs/>
          <w:sz w:val="24"/>
          <w:lang w:val="zh-TW" w:eastAsia="zh-TW"/>
        </w:rPr>
        <w:t>牙列缺失的全口义齿修复</w:t>
      </w:r>
    </w:p>
    <w:p w14:paraId="497BC9BE" w14:textId="77777777" w:rsidR="00E84B43" w:rsidRDefault="00E57B06">
      <w:pPr>
        <w:pStyle w:val="a4"/>
        <w:adjustRightInd w:val="0"/>
        <w:snapToGrid w:val="0"/>
        <w:rPr>
          <w:rFonts w:hAnsi="宋体" w:cs="宋体"/>
          <w:szCs w:val="21"/>
        </w:rPr>
      </w:pPr>
      <w:r>
        <w:rPr>
          <w:rFonts w:hAnsi="宋体" w:cs="宋体" w:hint="eastAsia"/>
          <w:szCs w:val="21"/>
        </w:rPr>
        <w:t>1.</w:t>
      </w:r>
      <w:r>
        <w:rPr>
          <w:rFonts w:hAnsi="宋体" w:cs="宋体" w:hint="eastAsia"/>
          <w:szCs w:val="21"/>
        </w:rPr>
        <w:t>教学目标</w:t>
      </w:r>
    </w:p>
    <w:p w14:paraId="2CF753F8" w14:textId="77777777" w:rsidR="00E84B43" w:rsidRDefault="00E57B06">
      <w:pPr>
        <w:widowControl/>
        <w:ind w:left="420"/>
        <w:rPr>
          <w:rFonts w:ascii="宋体" w:eastAsia="宋体" w:hAnsi="宋体" w:cs="宋体"/>
          <w:szCs w:val="21"/>
          <w:lang w:val="zh-CN"/>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熟悉并</w:t>
      </w:r>
      <w:r>
        <w:rPr>
          <w:rFonts w:ascii="宋体" w:eastAsia="宋体" w:hAnsi="宋体" w:cs="宋体" w:hint="eastAsia"/>
          <w:szCs w:val="21"/>
          <w:lang w:val="zh-CN"/>
        </w:rPr>
        <w:t>掌握全口义齿的基本理论、基本概念和基本操作。</w:t>
      </w:r>
    </w:p>
    <w:p w14:paraId="275D11AF" w14:textId="77777777" w:rsidR="00E84B43" w:rsidRDefault="00E57B06">
      <w:pPr>
        <w:widowControl/>
        <w:ind w:left="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color w:val="000000"/>
          <w:szCs w:val="21"/>
          <w:u w:color="000000"/>
          <w:lang w:val="zh-TW"/>
        </w:rPr>
        <w:t>掌握</w:t>
      </w:r>
    </w:p>
    <w:p w14:paraId="387C3014"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w:t>
      </w:r>
      <w:r>
        <w:rPr>
          <w:rFonts w:ascii="宋体" w:eastAsia="宋体" w:hAnsi="宋体" w:cs="宋体" w:hint="eastAsia"/>
          <w:color w:val="000000"/>
          <w:szCs w:val="21"/>
          <w:u w:color="000000"/>
          <w:lang w:val="zh-TW" w:eastAsia="zh-TW"/>
        </w:rPr>
        <w:t>一</w:t>
      </w:r>
      <w:r>
        <w:rPr>
          <w:rFonts w:ascii="宋体" w:eastAsia="宋体" w:hAnsi="宋体" w:cs="宋体" w:hint="eastAsia"/>
          <w:color w:val="000000"/>
          <w:szCs w:val="21"/>
          <w:u w:color="000000"/>
        </w:rPr>
        <w:t>)</w:t>
      </w:r>
      <w:r>
        <w:rPr>
          <w:rFonts w:ascii="宋体" w:eastAsia="宋体" w:hAnsi="宋体" w:cs="宋体" w:hint="eastAsia"/>
          <w:color w:val="000000"/>
          <w:szCs w:val="21"/>
          <w:u w:color="000000"/>
          <w:lang w:val="zh-TW" w:eastAsia="zh-TW"/>
        </w:rPr>
        <w:t>概述无牙颌的解剖标志和生理特点及其与修复的关系。</w:t>
      </w:r>
    </w:p>
    <w:p w14:paraId="0F4D5060"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w:t>
      </w:r>
      <w:r>
        <w:rPr>
          <w:rFonts w:ascii="宋体" w:eastAsia="宋体" w:hAnsi="宋体" w:cs="宋体" w:hint="eastAsia"/>
          <w:color w:val="000000"/>
          <w:szCs w:val="21"/>
          <w:u w:color="000000"/>
          <w:lang w:val="zh-TW" w:eastAsia="zh-TW"/>
        </w:rPr>
        <w:t>二</w:t>
      </w:r>
      <w:r>
        <w:rPr>
          <w:rFonts w:ascii="宋体" w:eastAsia="宋体" w:hAnsi="宋体" w:cs="宋体" w:hint="eastAsia"/>
          <w:color w:val="000000"/>
          <w:szCs w:val="21"/>
          <w:u w:color="000000"/>
        </w:rPr>
        <w:t>)</w:t>
      </w:r>
      <w:r>
        <w:rPr>
          <w:rFonts w:ascii="宋体" w:eastAsia="宋体" w:hAnsi="宋体" w:cs="宋体" w:hint="eastAsia"/>
          <w:color w:val="000000"/>
          <w:szCs w:val="21"/>
          <w:u w:color="000000"/>
          <w:lang w:val="zh-TW" w:eastAsia="zh-TW"/>
        </w:rPr>
        <w:t>全口义齿的固位和稳定。</w:t>
      </w:r>
    </w:p>
    <w:p w14:paraId="241135F0"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w:t>
      </w:r>
      <w:r>
        <w:rPr>
          <w:rFonts w:ascii="宋体" w:eastAsia="宋体" w:hAnsi="宋体" w:cs="宋体" w:hint="eastAsia"/>
          <w:color w:val="000000"/>
          <w:szCs w:val="21"/>
          <w:u w:color="000000"/>
          <w:lang w:val="zh-TW" w:eastAsia="zh-TW"/>
        </w:rPr>
        <w:t>三</w:t>
      </w:r>
      <w:r>
        <w:rPr>
          <w:rFonts w:ascii="宋体" w:eastAsia="宋体" w:hAnsi="宋体" w:cs="宋体" w:hint="eastAsia"/>
          <w:color w:val="000000"/>
          <w:szCs w:val="21"/>
          <w:u w:color="000000"/>
        </w:rPr>
        <w:t>)</w:t>
      </w:r>
      <w:r>
        <w:rPr>
          <w:rFonts w:ascii="宋体" w:eastAsia="宋体" w:hAnsi="宋体" w:cs="宋体" w:hint="eastAsia"/>
          <w:color w:val="000000"/>
          <w:szCs w:val="21"/>
          <w:u w:color="000000"/>
          <w:lang w:val="zh-TW" w:eastAsia="zh-TW"/>
        </w:rPr>
        <w:t>颌位记录。</w:t>
      </w:r>
    </w:p>
    <w:p w14:paraId="434F0178"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lang w:val="zh-TW" w:eastAsia="zh-TW"/>
        </w:rPr>
      </w:pPr>
      <w:r>
        <w:rPr>
          <w:rFonts w:ascii="宋体" w:eastAsia="宋体" w:hAnsi="宋体" w:cs="宋体" w:hint="eastAsia"/>
          <w:color w:val="000000"/>
          <w:szCs w:val="21"/>
          <w:u w:color="000000"/>
        </w:rPr>
        <w:t>(</w:t>
      </w:r>
      <w:r>
        <w:rPr>
          <w:rFonts w:ascii="宋体" w:eastAsia="宋体" w:hAnsi="宋体" w:cs="宋体" w:hint="eastAsia"/>
          <w:color w:val="000000"/>
          <w:szCs w:val="21"/>
          <w:u w:color="000000"/>
          <w:lang w:val="zh-TW" w:eastAsia="zh-TW"/>
        </w:rPr>
        <w:t>四</w:t>
      </w:r>
      <w:r>
        <w:rPr>
          <w:rFonts w:ascii="宋体" w:eastAsia="宋体" w:hAnsi="宋体" w:cs="宋体" w:hint="eastAsia"/>
          <w:color w:val="000000"/>
          <w:szCs w:val="21"/>
          <w:u w:color="000000"/>
        </w:rPr>
        <w:t>)</w:t>
      </w:r>
      <w:r>
        <w:rPr>
          <w:rFonts w:ascii="宋体" w:eastAsia="宋体" w:hAnsi="宋体" w:cs="宋体" w:hint="eastAsia"/>
          <w:color w:val="000000"/>
          <w:szCs w:val="21"/>
          <w:u w:color="000000"/>
          <w:lang w:val="zh-TW" w:eastAsia="zh-TW"/>
        </w:rPr>
        <w:t>排牙的原则。</w:t>
      </w:r>
    </w:p>
    <w:p w14:paraId="48F824CC"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Chars="200" w:firstLine="420"/>
        <w:rPr>
          <w:rFonts w:ascii="宋体" w:eastAsia="宋体" w:hAnsi="宋体" w:cs="宋体"/>
          <w:szCs w:val="21"/>
        </w:rPr>
      </w:pPr>
      <w:r>
        <w:rPr>
          <w:rFonts w:ascii="宋体" w:eastAsia="宋体" w:hAnsi="宋体" w:cs="宋体" w:hint="eastAsia"/>
          <w:color w:val="000000"/>
          <w:szCs w:val="21"/>
          <w:u w:color="000000"/>
          <w:lang w:val="zh-CN"/>
        </w:rPr>
        <w:t>（五）</w:t>
      </w:r>
      <w:r>
        <w:rPr>
          <w:rFonts w:ascii="宋体" w:eastAsia="宋体" w:hAnsi="宋体" w:cs="宋体" w:hint="eastAsia"/>
          <w:color w:val="000000"/>
          <w:szCs w:val="21"/>
          <w:u w:color="000000"/>
          <w:lang w:val="zh-TW" w:eastAsia="zh-TW"/>
        </w:rPr>
        <w:t>平衡</w:t>
      </w:r>
      <w:proofErr w:type="gramStart"/>
      <w:r>
        <w:rPr>
          <w:rFonts w:ascii="宋体" w:eastAsia="宋体" w:hAnsi="宋体" w:cs="宋体" w:hint="eastAsia"/>
          <w:color w:val="000000"/>
          <w:szCs w:val="21"/>
          <w:u w:color="000000"/>
          <w:lang w:val="zh-TW" w:eastAsia="zh-TW"/>
        </w:rPr>
        <w:t>颌</w:t>
      </w:r>
      <w:proofErr w:type="gramEnd"/>
      <w:r>
        <w:rPr>
          <w:rFonts w:ascii="宋体" w:eastAsia="宋体" w:hAnsi="宋体" w:cs="宋体" w:hint="eastAsia"/>
          <w:color w:val="000000"/>
          <w:szCs w:val="21"/>
          <w:u w:color="000000"/>
          <w:lang w:val="zh-CN"/>
        </w:rPr>
        <w:t>理论。</w:t>
      </w:r>
    </w:p>
    <w:p w14:paraId="72A87588" w14:textId="77777777" w:rsidR="00E84B43" w:rsidRDefault="00E57B06">
      <w:pPr>
        <w:pStyle w:val="a4"/>
        <w:adjustRightInd w:val="0"/>
        <w:snapToGrid w:val="0"/>
        <w:rPr>
          <w:rFonts w:hAnsi="宋体" w:cs="宋体"/>
          <w:szCs w:val="21"/>
        </w:rPr>
      </w:pPr>
      <w:r>
        <w:rPr>
          <w:rFonts w:hAnsi="宋体" w:cs="宋体" w:hint="eastAsia"/>
          <w:szCs w:val="21"/>
        </w:rPr>
        <w:t>2.</w:t>
      </w:r>
      <w:r>
        <w:rPr>
          <w:rFonts w:hAnsi="宋体" w:cs="宋体" w:hint="eastAsia"/>
          <w:szCs w:val="21"/>
        </w:rPr>
        <w:t>教学内容</w:t>
      </w:r>
    </w:p>
    <w:p w14:paraId="43B1D0ED"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 xml:space="preserve"> (</w:t>
      </w:r>
      <w:r>
        <w:rPr>
          <w:rFonts w:ascii="宋体" w:eastAsia="宋体" w:hAnsi="宋体" w:cs="宋体" w:hint="eastAsia"/>
          <w:color w:val="000000"/>
          <w:szCs w:val="21"/>
          <w:u w:color="000000"/>
          <w:lang w:val="zh-TW" w:eastAsia="zh-TW"/>
        </w:rPr>
        <w:t>一</w:t>
      </w:r>
      <w:r>
        <w:rPr>
          <w:rFonts w:ascii="宋体" w:eastAsia="宋体" w:hAnsi="宋体" w:cs="宋体" w:hint="eastAsia"/>
          <w:color w:val="000000"/>
          <w:szCs w:val="21"/>
          <w:u w:color="000000"/>
        </w:rPr>
        <w:t>)</w:t>
      </w:r>
      <w:r>
        <w:rPr>
          <w:rFonts w:ascii="宋体" w:eastAsia="宋体" w:hAnsi="宋体" w:cs="宋体" w:hint="eastAsia"/>
          <w:color w:val="000000"/>
          <w:szCs w:val="21"/>
          <w:u w:color="000000"/>
          <w:lang w:val="zh-TW" w:eastAsia="zh-TW"/>
        </w:rPr>
        <w:t>概述</w:t>
      </w:r>
    </w:p>
    <w:p w14:paraId="17A8EAF1"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lastRenderedPageBreak/>
        <w:t>1</w:t>
      </w:r>
      <w:r>
        <w:rPr>
          <w:rFonts w:ascii="宋体" w:eastAsia="宋体" w:hAnsi="宋体" w:cs="宋体" w:hint="eastAsia"/>
          <w:color w:val="000000"/>
          <w:szCs w:val="21"/>
          <w:u w:color="000000"/>
          <w:lang w:val="zh-TW" w:eastAsia="zh-TW"/>
        </w:rPr>
        <w:t>．牙列缺失的病因及影响。</w:t>
      </w:r>
    </w:p>
    <w:p w14:paraId="4649E708"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2</w:t>
      </w:r>
      <w:r>
        <w:rPr>
          <w:rFonts w:ascii="宋体" w:eastAsia="宋体" w:hAnsi="宋体" w:cs="宋体" w:hint="eastAsia"/>
          <w:color w:val="000000"/>
          <w:szCs w:val="21"/>
          <w:u w:color="000000"/>
          <w:lang w:val="zh-TW" w:eastAsia="zh-TW"/>
        </w:rPr>
        <w:t>．牙列缺失后口腔软组织的变化。</w:t>
      </w:r>
    </w:p>
    <w:p w14:paraId="1C3102B0"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3</w:t>
      </w:r>
      <w:r>
        <w:rPr>
          <w:rFonts w:ascii="宋体" w:eastAsia="宋体" w:hAnsi="宋体" w:cs="宋体" w:hint="eastAsia"/>
          <w:color w:val="000000"/>
          <w:szCs w:val="21"/>
          <w:u w:color="000000"/>
          <w:lang w:val="zh-TW" w:eastAsia="zh-TW"/>
        </w:rPr>
        <w:t>．修复的原则和临床要求。</w:t>
      </w:r>
    </w:p>
    <w:p w14:paraId="1F40D92E"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w:t>
      </w:r>
      <w:r>
        <w:rPr>
          <w:rFonts w:ascii="宋体" w:eastAsia="宋体" w:hAnsi="宋体" w:cs="宋体" w:hint="eastAsia"/>
          <w:color w:val="000000"/>
          <w:szCs w:val="21"/>
          <w:u w:color="000000"/>
          <w:lang w:val="zh-TW" w:eastAsia="zh-TW"/>
        </w:rPr>
        <w:t>二</w:t>
      </w:r>
      <w:r>
        <w:rPr>
          <w:rFonts w:ascii="宋体" w:eastAsia="宋体" w:hAnsi="宋体" w:cs="宋体" w:hint="eastAsia"/>
          <w:color w:val="000000"/>
          <w:szCs w:val="21"/>
          <w:u w:color="000000"/>
        </w:rPr>
        <w:t>)</w:t>
      </w:r>
      <w:r>
        <w:rPr>
          <w:rFonts w:ascii="宋体" w:eastAsia="宋体" w:hAnsi="宋体" w:cs="宋体" w:hint="eastAsia"/>
          <w:color w:val="000000"/>
          <w:szCs w:val="21"/>
          <w:u w:color="000000"/>
          <w:lang w:val="zh-TW" w:eastAsia="zh-TW"/>
        </w:rPr>
        <w:t>无牙颌的解剖标志和生理特点及其与修复的关系。</w:t>
      </w:r>
    </w:p>
    <w:p w14:paraId="15D878E1"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1</w:t>
      </w:r>
      <w:r>
        <w:rPr>
          <w:rFonts w:ascii="宋体" w:eastAsia="宋体" w:hAnsi="宋体" w:cs="宋体" w:hint="eastAsia"/>
          <w:color w:val="000000"/>
          <w:szCs w:val="21"/>
          <w:u w:color="000000"/>
          <w:lang w:val="zh-TW" w:eastAsia="zh-TW"/>
        </w:rPr>
        <w:t>．无牙上颌与下颌的解剖标志。</w:t>
      </w:r>
    </w:p>
    <w:p w14:paraId="2CA207F0"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2</w:t>
      </w:r>
      <w:r>
        <w:rPr>
          <w:rFonts w:ascii="宋体" w:eastAsia="宋体" w:hAnsi="宋体" w:cs="宋体" w:hint="eastAsia"/>
          <w:color w:val="000000"/>
          <w:szCs w:val="21"/>
          <w:u w:color="000000"/>
        </w:rPr>
        <w:t>.</w:t>
      </w:r>
      <w:r>
        <w:rPr>
          <w:rFonts w:ascii="宋体" w:eastAsia="宋体" w:hAnsi="宋体" w:cs="宋体" w:hint="eastAsia"/>
          <w:color w:val="000000"/>
          <w:szCs w:val="21"/>
          <w:u w:color="000000"/>
          <w:lang w:val="zh-TW" w:eastAsia="zh-TW"/>
        </w:rPr>
        <w:t>无牙颌的组织结构特点与全口义齿修复的关系。</w:t>
      </w:r>
    </w:p>
    <w:p w14:paraId="5F173E81"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3</w:t>
      </w:r>
      <w:r>
        <w:rPr>
          <w:rFonts w:ascii="宋体" w:eastAsia="宋体" w:hAnsi="宋体" w:cs="宋体" w:hint="eastAsia"/>
          <w:color w:val="000000"/>
          <w:szCs w:val="21"/>
          <w:u w:color="000000"/>
          <w:lang w:val="zh-TW" w:eastAsia="zh-TW"/>
        </w:rPr>
        <w:t>．义齿间隙和义齿表面。</w:t>
      </w:r>
    </w:p>
    <w:p w14:paraId="19C5BD2C"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w:t>
      </w:r>
      <w:r>
        <w:rPr>
          <w:rFonts w:ascii="宋体" w:eastAsia="宋体" w:hAnsi="宋体" w:cs="宋体" w:hint="eastAsia"/>
          <w:color w:val="000000"/>
          <w:szCs w:val="21"/>
          <w:u w:color="000000"/>
          <w:lang w:val="zh-TW" w:eastAsia="zh-TW"/>
        </w:rPr>
        <w:t>三</w:t>
      </w:r>
      <w:r>
        <w:rPr>
          <w:rFonts w:ascii="宋体" w:eastAsia="宋体" w:hAnsi="宋体" w:cs="宋体" w:hint="eastAsia"/>
          <w:color w:val="000000"/>
          <w:szCs w:val="21"/>
          <w:u w:color="000000"/>
        </w:rPr>
        <w:t>)</w:t>
      </w:r>
      <w:r>
        <w:rPr>
          <w:rFonts w:ascii="宋体" w:eastAsia="宋体" w:hAnsi="宋体" w:cs="宋体" w:hint="eastAsia"/>
          <w:color w:val="000000"/>
          <w:szCs w:val="21"/>
          <w:u w:color="000000"/>
          <w:lang w:val="zh-TW" w:eastAsia="zh-TW"/>
        </w:rPr>
        <w:t>全口义齿的固位和稳定。</w:t>
      </w:r>
    </w:p>
    <w:p w14:paraId="51F70073"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1</w:t>
      </w:r>
      <w:r>
        <w:rPr>
          <w:rFonts w:ascii="宋体" w:eastAsia="宋体" w:hAnsi="宋体" w:cs="宋体" w:hint="eastAsia"/>
          <w:color w:val="000000"/>
          <w:szCs w:val="21"/>
          <w:u w:color="000000"/>
          <w:lang w:val="zh-TW" w:eastAsia="zh-TW"/>
        </w:rPr>
        <w:t>．固位原理。</w:t>
      </w:r>
    </w:p>
    <w:p w14:paraId="0BD90FDA"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2</w:t>
      </w:r>
      <w:r>
        <w:rPr>
          <w:rFonts w:ascii="宋体" w:eastAsia="宋体" w:hAnsi="宋体" w:cs="宋体" w:hint="eastAsia"/>
          <w:color w:val="000000"/>
          <w:szCs w:val="21"/>
          <w:u w:color="000000"/>
          <w:lang w:val="zh-TW" w:eastAsia="zh-TW"/>
        </w:rPr>
        <w:t>．与固位、稳定有关的因素。</w:t>
      </w:r>
    </w:p>
    <w:p w14:paraId="2141CA08"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w:t>
      </w:r>
      <w:r>
        <w:rPr>
          <w:rFonts w:ascii="宋体" w:eastAsia="宋体" w:hAnsi="宋体" w:cs="宋体" w:hint="eastAsia"/>
          <w:color w:val="000000"/>
          <w:szCs w:val="21"/>
          <w:u w:color="000000"/>
          <w:lang w:val="zh-TW" w:eastAsia="zh-TW"/>
        </w:rPr>
        <w:t>四</w:t>
      </w:r>
      <w:r>
        <w:rPr>
          <w:rFonts w:ascii="宋体" w:eastAsia="宋体" w:hAnsi="宋体" w:cs="宋体" w:hint="eastAsia"/>
          <w:color w:val="000000"/>
          <w:szCs w:val="21"/>
          <w:u w:color="000000"/>
        </w:rPr>
        <w:t>)</w:t>
      </w:r>
      <w:r>
        <w:rPr>
          <w:rFonts w:ascii="宋体" w:eastAsia="宋体" w:hAnsi="宋体" w:cs="宋体" w:hint="eastAsia"/>
          <w:color w:val="000000"/>
          <w:szCs w:val="21"/>
          <w:u w:color="000000"/>
          <w:lang w:val="zh-TW" w:eastAsia="zh-TW"/>
        </w:rPr>
        <w:t>无牙颌的口腔检查和修复前的准备。</w:t>
      </w:r>
    </w:p>
    <w:p w14:paraId="73F05258"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w:t>
      </w:r>
      <w:r>
        <w:rPr>
          <w:rFonts w:ascii="宋体" w:eastAsia="宋体" w:hAnsi="宋体" w:cs="宋体" w:hint="eastAsia"/>
          <w:color w:val="000000"/>
          <w:szCs w:val="21"/>
          <w:u w:color="000000"/>
          <w:lang w:val="zh-TW" w:eastAsia="zh-TW"/>
        </w:rPr>
        <w:t>五</w:t>
      </w:r>
      <w:r>
        <w:rPr>
          <w:rFonts w:ascii="宋体" w:eastAsia="宋体" w:hAnsi="宋体" w:cs="宋体" w:hint="eastAsia"/>
          <w:color w:val="000000"/>
          <w:szCs w:val="21"/>
          <w:u w:color="000000"/>
        </w:rPr>
        <w:t>)</w:t>
      </w:r>
      <w:r>
        <w:rPr>
          <w:rFonts w:ascii="宋体" w:eastAsia="宋体" w:hAnsi="宋体" w:cs="宋体" w:hint="eastAsia"/>
          <w:color w:val="000000"/>
          <w:szCs w:val="21"/>
          <w:u w:color="000000"/>
          <w:lang w:val="zh-TW" w:eastAsia="zh-TW"/>
        </w:rPr>
        <w:t>全口义齿制作</w:t>
      </w:r>
    </w:p>
    <w:p w14:paraId="6593F812"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1</w:t>
      </w:r>
      <w:r>
        <w:rPr>
          <w:rFonts w:ascii="宋体" w:eastAsia="宋体" w:hAnsi="宋体" w:cs="宋体" w:hint="eastAsia"/>
          <w:color w:val="000000"/>
          <w:szCs w:val="21"/>
          <w:u w:color="000000"/>
          <w:lang w:val="zh-TW" w:eastAsia="zh-TW"/>
        </w:rPr>
        <w:t>．印模与模型。</w:t>
      </w:r>
    </w:p>
    <w:p w14:paraId="78A0BF59"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(1)</w:t>
      </w:r>
      <w:r>
        <w:rPr>
          <w:rFonts w:ascii="宋体" w:eastAsia="宋体" w:hAnsi="宋体" w:cs="宋体" w:hint="eastAsia"/>
          <w:color w:val="000000"/>
          <w:szCs w:val="21"/>
          <w:u w:color="000000"/>
          <w:lang w:val="zh-TW" w:eastAsia="zh-TW"/>
        </w:rPr>
        <w:t>无牙颌印模的要求。</w:t>
      </w:r>
    </w:p>
    <w:p w14:paraId="49D9C05A"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(2)</w:t>
      </w:r>
      <w:r>
        <w:rPr>
          <w:rFonts w:ascii="宋体" w:eastAsia="宋体" w:hAnsi="宋体" w:cs="宋体" w:hint="eastAsia"/>
          <w:color w:val="000000"/>
          <w:szCs w:val="21"/>
          <w:u w:color="000000"/>
          <w:lang w:val="zh-TW" w:eastAsia="zh-TW"/>
        </w:rPr>
        <w:t>印模的种类和制取方法。</w:t>
      </w:r>
    </w:p>
    <w:p w14:paraId="41B522D3"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(3)</w:t>
      </w:r>
      <w:r>
        <w:rPr>
          <w:rFonts w:ascii="宋体" w:eastAsia="宋体" w:hAnsi="宋体" w:cs="宋体" w:hint="eastAsia"/>
          <w:color w:val="000000"/>
          <w:szCs w:val="21"/>
          <w:u w:color="000000"/>
          <w:lang w:val="zh-TW" w:eastAsia="zh-TW"/>
        </w:rPr>
        <w:t>灌注模型的要求和注意点。</w:t>
      </w:r>
    </w:p>
    <w:p w14:paraId="5D05C23B"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2</w:t>
      </w:r>
      <w:r>
        <w:rPr>
          <w:rFonts w:ascii="宋体" w:eastAsia="宋体" w:hAnsi="宋体" w:cs="宋体" w:hint="eastAsia"/>
          <w:color w:val="000000"/>
          <w:szCs w:val="21"/>
          <w:u w:color="000000"/>
          <w:lang w:val="zh-TW" w:eastAsia="zh-TW"/>
        </w:rPr>
        <w:t>．颌位记录。</w:t>
      </w:r>
    </w:p>
    <w:p w14:paraId="40F93982"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(1)</w:t>
      </w:r>
      <w:r>
        <w:rPr>
          <w:rFonts w:ascii="宋体" w:eastAsia="宋体" w:hAnsi="宋体" w:cs="宋体" w:hint="eastAsia"/>
          <w:color w:val="000000"/>
          <w:szCs w:val="21"/>
          <w:u w:color="000000"/>
          <w:lang w:val="zh-TW" w:eastAsia="zh-TW"/>
        </w:rPr>
        <w:t>颌托的作用、制作方法和要求。</w:t>
      </w:r>
    </w:p>
    <w:p w14:paraId="34201588"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(2)</w:t>
      </w:r>
      <w:r>
        <w:rPr>
          <w:rFonts w:ascii="宋体" w:eastAsia="宋体" w:hAnsi="宋体" w:cs="宋体" w:hint="eastAsia"/>
          <w:color w:val="000000"/>
          <w:szCs w:val="21"/>
          <w:u w:color="000000"/>
          <w:lang w:val="zh-TW" w:eastAsia="zh-TW"/>
        </w:rPr>
        <w:t>颌、颌位与全口义齿修复的关系。</w:t>
      </w:r>
    </w:p>
    <w:p w14:paraId="4DE6CC0F"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(3)</w:t>
      </w:r>
      <w:r>
        <w:rPr>
          <w:rFonts w:ascii="宋体" w:eastAsia="宋体" w:hAnsi="宋体" w:cs="宋体" w:hint="eastAsia"/>
          <w:color w:val="000000"/>
          <w:szCs w:val="21"/>
          <w:u w:color="000000"/>
          <w:lang w:val="zh-TW" w:eastAsia="zh-TW"/>
        </w:rPr>
        <w:t>垂直距离：定义、重要性及确定方法。</w:t>
      </w:r>
    </w:p>
    <w:p w14:paraId="2A2F4A7F"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(4)</w:t>
      </w:r>
      <w:r>
        <w:rPr>
          <w:rFonts w:ascii="宋体" w:eastAsia="宋体" w:hAnsi="宋体" w:cs="宋体" w:hint="eastAsia"/>
          <w:color w:val="000000"/>
          <w:szCs w:val="21"/>
          <w:u w:color="000000"/>
          <w:lang w:val="zh-TW" w:eastAsia="zh-TW"/>
        </w:rPr>
        <w:t>正中关系：定义、重要性及确定方法。</w:t>
      </w:r>
    </w:p>
    <w:p w14:paraId="7349A4F4"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(5)</w:t>
      </w:r>
      <w:r>
        <w:rPr>
          <w:rFonts w:ascii="宋体" w:eastAsia="宋体" w:hAnsi="宋体" w:cs="宋体" w:hint="eastAsia"/>
          <w:color w:val="000000"/>
          <w:szCs w:val="21"/>
          <w:u w:color="000000"/>
          <w:lang w:val="zh-TW" w:eastAsia="zh-TW"/>
        </w:rPr>
        <w:t>颌位关系的确定。</w:t>
      </w:r>
    </w:p>
    <w:p w14:paraId="6B4A1508"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(6)</w:t>
      </w:r>
      <w:r>
        <w:rPr>
          <w:rFonts w:ascii="宋体" w:eastAsia="宋体" w:hAnsi="宋体" w:cs="宋体" w:hint="eastAsia"/>
          <w:color w:val="000000"/>
          <w:szCs w:val="21"/>
          <w:u w:color="000000"/>
          <w:lang w:val="zh-TW" w:eastAsia="zh-TW"/>
        </w:rPr>
        <w:t>可调节颌架应用：</w:t>
      </w:r>
    </w:p>
    <w:p w14:paraId="1415BF6E"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①</w:t>
      </w:r>
      <w:r>
        <w:rPr>
          <w:rFonts w:ascii="宋体" w:eastAsia="宋体" w:hAnsi="宋体" w:cs="宋体" w:hint="eastAsia"/>
          <w:color w:val="000000"/>
          <w:szCs w:val="21"/>
          <w:u w:color="000000"/>
          <w:lang w:val="zh-TW" w:eastAsia="zh-TW"/>
        </w:rPr>
        <w:t>前伸髁导斜度的确定。</w:t>
      </w:r>
    </w:p>
    <w:p w14:paraId="215DAB9D"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②</w:t>
      </w:r>
      <w:r>
        <w:rPr>
          <w:rFonts w:ascii="宋体" w:eastAsia="宋体" w:hAnsi="宋体" w:cs="宋体" w:hint="eastAsia"/>
          <w:color w:val="000000"/>
          <w:szCs w:val="21"/>
          <w:u w:color="000000"/>
          <w:lang w:val="zh-TW" w:eastAsia="zh-TW"/>
        </w:rPr>
        <w:t>侧方髁导斜度的确定。</w:t>
      </w:r>
    </w:p>
    <w:p w14:paraId="218D78E8"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3</w:t>
      </w:r>
      <w:r>
        <w:rPr>
          <w:rFonts w:ascii="宋体" w:eastAsia="宋体" w:hAnsi="宋体" w:cs="宋体" w:hint="eastAsia"/>
          <w:color w:val="000000"/>
          <w:szCs w:val="21"/>
          <w:u w:color="000000"/>
          <w:lang w:val="zh-TW" w:eastAsia="zh-TW"/>
        </w:rPr>
        <w:t>．人工牙的排列</w:t>
      </w:r>
    </w:p>
    <w:p w14:paraId="4B643213"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(1)</w:t>
      </w:r>
      <w:r>
        <w:rPr>
          <w:rFonts w:ascii="宋体" w:eastAsia="宋体" w:hAnsi="宋体" w:cs="宋体" w:hint="eastAsia"/>
          <w:color w:val="000000"/>
          <w:szCs w:val="21"/>
          <w:u w:color="000000"/>
          <w:lang w:val="zh-TW" w:eastAsia="zh-TW"/>
        </w:rPr>
        <w:t>人工牙的种类和选择。</w:t>
      </w:r>
    </w:p>
    <w:p w14:paraId="5DE1DBEA"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(2)</w:t>
      </w:r>
      <w:r>
        <w:rPr>
          <w:rFonts w:ascii="宋体" w:eastAsia="宋体" w:hAnsi="宋体" w:cs="宋体" w:hint="eastAsia"/>
          <w:color w:val="000000"/>
          <w:szCs w:val="21"/>
          <w:u w:color="000000"/>
          <w:lang w:val="zh-TW" w:eastAsia="zh-TW"/>
        </w:rPr>
        <w:t>排牙的原则。</w:t>
      </w:r>
    </w:p>
    <w:p w14:paraId="3CBE981E"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(3)</w:t>
      </w:r>
      <w:r>
        <w:rPr>
          <w:rFonts w:ascii="宋体" w:eastAsia="宋体" w:hAnsi="宋体" w:cs="宋体" w:hint="eastAsia"/>
          <w:color w:val="000000"/>
          <w:szCs w:val="21"/>
          <w:u w:color="000000"/>
          <w:lang w:val="zh-TW" w:eastAsia="zh-TW"/>
        </w:rPr>
        <w:t>人工牙排列的方法。</w:t>
      </w:r>
    </w:p>
    <w:p w14:paraId="76DE9741"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①</w:t>
      </w:r>
      <w:r>
        <w:rPr>
          <w:rFonts w:ascii="宋体" w:eastAsia="宋体" w:hAnsi="宋体" w:cs="宋体" w:hint="eastAsia"/>
          <w:color w:val="000000"/>
          <w:szCs w:val="21"/>
          <w:u w:color="000000"/>
          <w:lang w:val="zh-TW" w:eastAsia="zh-TW"/>
        </w:rPr>
        <w:t>常规排列与排牙顺序。</w:t>
      </w:r>
    </w:p>
    <w:p w14:paraId="545D8914"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②</w:t>
      </w:r>
      <w:r>
        <w:rPr>
          <w:rFonts w:ascii="宋体" w:eastAsia="宋体" w:hAnsi="宋体" w:cs="宋体" w:hint="eastAsia"/>
          <w:color w:val="000000"/>
          <w:szCs w:val="21"/>
          <w:u w:color="000000"/>
          <w:lang w:val="zh-TW" w:eastAsia="zh-TW"/>
        </w:rPr>
        <w:t>异常颌弓关系的排牙。</w:t>
      </w:r>
    </w:p>
    <w:p w14:paraId="2360B6D5"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(4)</w:t>
      </w:r>
      <w:r>
        <w:rPr>
          <w:rFonts w:ascii="宋体" w:eastAsia="宋体" w:hAnsi="宋体" w:cs="宋体" w:hint="eastAsia"/>
          <w:color w:val="000000"/>
          <w:szCs w:val="21"/>
          <w:u w:color="000000"/>
          <w:lang w:val="zh-TW" w:eastAsia="zh-TW"/>
        </w:rPr>
        <w:t>平衡颌的定义及临床应用</w:t>
      </w:r>
    </w:p>
    <w:p w14:paraId="5052D8CD"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4</w:t>
      </w:r>
      <w:r>
        <w:rPr>
          <w:rFonts w:ascii="宋体" w:eastAsia="宋体" w:hAnsi="宋体" w:cs="宋体" w:hint="eastAsia"/>
          <w:color w:val="000000"/>
          <w:szCs w:val="21"/>
          <w:u w:color="000000"/>
          <w:lang w:val="zh-TW" w:eastAsia="zh-TW"/>
        </w:rPr>
        <w:t>．全口义齿的试戴和完成</w:t>
      </w:r>
    </w:p>
    <w:p w14:paraId="15541EFF"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(1)</w:t>
      </w:r>
      <w:r>
        <w:rPr>
          <w:rFonts w:ascii="宋体" w:eastAsia="宋体" w:hAnsi="宋体" w:cs="宋体" w:hint="eastAsia"/>
          <w:color w:val="000000"/>
          <w:szCs w:val="21"/>
          <w:u w:color="000000"/>
          <w:lang w:val="zh-TW" w:eastAsia="zh-TW"/>
        </w:rPr>
        <w:t>全口义齿试戴的目的及其检查内容。</w:t>
      </w:r>
    </w:p>
    <w:p w14:paraId="5735CD0A"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(2)</w:t>
      </w:r>
      <w:r>
        <w:rPr>
          <w:rFonts w:ascii="宋体" w:eastAsia="宋体" w:hAnsi="宋体" w:cs="宋体" w:hint="eastAsia"/>
          <w:color w:val="000000"/>
          <w:szCs w:val="21"/>
          <w:u w:color="000000"/>
          <w:lang w:val="zh-TW" w:eastAsia="zh-TW"/>
        </w:rPr>
        <w:t>义齿的完成。</w:t>
      </w:r>
    </w:p>
    <w:p w14:paraId="4607DF82"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lang w:val="zh-TW" w:eastAsia="zh-TW"/>
        </w:rPr>
      </w:pPr>
      <w:r>
        <w:rPr>
          <w:rFonts w:ascii="宋体" w:eastAsia="宋体" w:hAnsi="宋体" w:cs="宋体" w:hint="eastAsia"/>
          <w:color w:val="000000"/>
          <w:szCs w:val="21"/>
          <w:u w:color="000000"/>
          <w:lang w:val="zh-TW" w:eastAsia="zh-TW"/>
        </w:rPr>
        <w:t xml:space="preserve">   </w:t>
      </w:r>
      <w:r>
        <w:rPr>
          <w:rFonts w:ascii="宋体" w:eastAsia="宋体" w:hAnsi="宋体" w:cs="宋体" w:hint="eastAsia"/>
          <w:color w:val="000000"/>
          <w:szCs w:val="21"/>
          <w:u w:color="000000"/>
          <w:lang w:val="zh-TW" w:eastAsia="zh-TW"/>
        </w:rPr>
        <w:t>蜡型的完成、装盒、去蜡、充填、热处理、开盒与磨光。</w:t>
      </w:r>
    </w:p>
    <w:p w14:paraId="37166721"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rPr>
      </w:pPr>
      <w:r>
        <w:rPr>
          <w:rFonts w:ascii="宋体" w:eastAsia="宋体" w:hAnsi="宋体" w:cs="宋体" w:hint="eastAsia"/>
          <w:color w:val="000000"/>
          <w:szCs w:val="21"/>
          <w:u w:color="000000"/>
        </w:rPr>
        <w:t>(</w:t>
      </w:r>
      <w:r>
        <w:rPr>
          <w:rFonts w:ascii="宋体" w:eastAsia="宋体" w:hAnsi="宋体" w:cs="宋体" w:hint="eastAsia"/>
          <w:color w:val="000000"/>
          <w:szCs w:val="21"/>
          <w:u w:color="000000"/>
          <w:lang w:val="zh-TW" w:eastAsia="zh-TW"/>
        </w:rPr>
        <w:t>六</w:t>
      </w:r>
      <w:r>
        <w:rPr>
          <w:rFonts w:ascii="宋体" w:eastAsia="宋体" w:hAnsi="宋体" w:cs="宋体" w:hint="eastAsia"/>
          <w:color w:val="000000"/>
          <w:szCs w:val="21"/>
          <w:u w:color="000000"/>
        </w:rPr>
        <w:t>)</w:t>
      </w:r>
      <w:r>
        <w:rPr>
          <w:rFonts w:ascii="宋体" w:eastAsia="宋体" w:hAnsi="宋体" w:cs="宋体" w:hint="eastAsia"/>
          <w:color w:val="000000"/>
          <w:szCs w:val="21"/>
          <w:u w:color="000000"/>
          <w:lang w:val="zh-TW" w:eastAsia="zh-TW"/>
        </w:rPr>
        <w:t>全口义齿初戴，选磨和医嘱。</w:t>
      </w:r>
    </w:p>
    <w:p w14:paraId="717F1BDA"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Chars="300" w:firstLine="630"/>
        <w:rPr>
          <w:rFonts w:ascii="宋体" w:eastAsia="宋体" w:hAnsi="宋体" w:cs="宋体"/>
          <w:szCs w:val="21"/>
        </w:rPr>
      </w:pPr>
      <w:r>
        <w:rPr>
          <w:rFonts w:ascii="宋体" w:eastAsia="宋体" w:hAnsi="宋体" w:cs="宋体" w:hint="eastAsia"/>
          <w:color w:val="000000"/>
          <w:szCs w:val="21"/>
          <w:u w:color="000000"/>
        </w:rPr>
        <w:t>1</w:t>
      </w:r>
      <w:r>
        <w:rPr>
          <w:rFonts w:ascii="宋体" w:eastAsia="宋体" w:hAnsi="宋体" w:cs="宋体" w:hint="eastAsia"/>
          <w:color w:val="000000"/>
          <w:szCs w:val="21"/>
          <w:u w:color="000000"/>
        </w:rPr>
        <w:t>.</w:t>
      </w:r>
      <w:r>
        <w:rPr>
          <w:rFonts w:ascii="宋体" w:eastAsia="宋体" w:hAnsi="宋体" w:cs="宋体" w:hint="eastAsia"/>
          <w:color w:val="000000"/>
          <w:szCs w:val="21"/>
          <w:u w:color="000000"/>
          <w:lang w:val="zh-TW" w:eastAsia="zh-TW"/>
        </w:rPr>
        <w:t>戴全口义齿的检查。</w:t>
      </w:r>
    </w:p>
    <w:p w14:paraId="345C633F"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Chars="300" w:firstLine="630"/>
        <w:rPr>
          <w:rFonts w:ascii="宋体" w:eastAsia="宋体" w:hAnsi="宋体" w:cs="宋体"/>
          <w:szCs w:val="21"/>
        </w:rPr>
      </w:pPr>
      <w:r>
        <w:rPr>
          <w:rFonts w:ascii="宋体" w:eastAsia="宋体" w:hAnsi="宋体" w:cs="宋体" w:hint="eastAsia"/>
          <w:color w:val="000000"/>
          <w:szCs w:val="21"/>
          <w:u w:color="000000"/>
        </w:rPr>
        <w:t>2.</w:t>
      </w:r>
      <w:r>
        <w:rPr>
          <w:rFonts w:ascii="宋体" w:eastAsia="宋体" w:hAnsi="宋体" w:cs="宋体" w:hint="eastAsia"/>
          <w:color w:val="000000"/>
          <w:szCs w:val="21"/>
          <w:u w:color="000000"/>
          <w:lang w:val="zh-TW" w:eastAsia="zh-TW"/>
        </w:rPr>
        <w:t>选磨调颌。</w:t>
      </w:r>
    </w:p>
    <w:p w14:paraId="575834D6"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Chars="300" w:firstLine="630"/>
        <w:rPr>
          <w:rFonts w:ascii="宋体" w:eastAsia="宋体" w:hAnsi="宋体" w:cs="宋体"/>
          <w:szCs w:val="21"/>
        </w:rPr>
      </w:pPr>
      <w:r>
        <w:rPr>
          <w:rFonts w:ascii="宋体" w:eastAsia="宋体" w:hAnsi="宋体" w:cs="宋体" w:hint="eastAsia"/>
          <w:color w:val="000000"/>
          <w:szCs w:val="21"/>
          <w:u w:color="000000"/>
        </w:rPr>
        <w:t>3.</w:t>
      </w:r>
      <w:r>
        <w:rPr>
          <w:rFonts w:ascii="宋体" w:eastAsia="宋体" w:hAnsi="宋体" w:cs="宋体" w:hint="eastAsia"/>
          <w:color w:val="000000"/>
          <w:szCs w:val="21"/>
          <w:u w:color="000000"/>
          <w:lang w:val="zh-TW" w:eastAsia="zh-TW"/>
        </w:rPr>
        <w:t>医嘱。</w:t>
      </w:r>
    </w:p>
    <w:p w14:paraId="6DEFE47C"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lang w:val="zh-TW" w:eastAsia="zh-TW"/>
        </w:rPr>
      </w:pPr>
      <w:r>
        <w:rPr>
          <w:rFonts w:ascii="宋体" w:eastAsia="宋体" w:hAnsi="宋体" w:cs="宋体" w:hint="eastAsia"/>
          <w:color w:val="000000"/>
          <w:szCs w:val="21"/>
          <w:u w:color="000000"/>
          <w:lang w:val="zh-TW" w:eastAsia="zh-TW"/>
        </w:rPr>
        <w:t>（七）全口义齿初戴后可能出现的问题和修改。</w:t>
      </w:r>
    </w:p>
    <w:p w14:paraId="271D54B8" w14:textId="77777777" w:rsidR="00E84B43" w:rsidRDefault="00E57B0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0"/>
        <w:rPr>
          <w:rFonts w:ascii="宋体" w:eastAsia="宋体" w:hAnsi="宋体" w:cs="宋体"/>
          <w:szCs w:val="21"/>
          <w:lang w:val="zh-TW" w:eastAsia="zh-TW"/>
        </w:rPr>
      </w:pPr>
      <w:r>
        <w:rPr>
          <w:rFonts w:ascii="宋体" w:eastAsia="宋体" w:hAnsi="宋体" w:cs="宋体" w:hint="eastAsia"/>
          <w:color w:val="000000"/>
          <w:szCs w:val="21"/>
          <w:u w:color="000000"/>
          <w:lang w:val="zh-TW" w:eastAsia="zh-TW"/>
        </w:rPr>
        <w:t>（八）全口义齿的修理。</w:t>
      </w:r>
    </w:p>
    <w:p w14:paraId="2B47F16F"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（九）即刻全口义齿</w:t>
      </w:r>
    </w:p>
    <w:p w14:paraId="0205F9F5" w14:textId="77777777" w:rsidR="00E84B43" w:rsidRDefault="00E57B06">
      <w:pPr>
        <w:pStyle w:val="a4"/>
        <w:adjustRightInd w:val="0"/>
        <w:snapToGrid w:val="0"/>
        <w:ind w:firstLineChars="200" w:firstLine="420"/>
        <w:rPr>
          <w:rFonts w:hAnsi="宋体" w:cs="宋体"/>
          <w:szCs w:val="21"/>
        </w:rPr>
      </w:pPr>
      <w:r>
        <w:rPr>
          <w:rFonts w:hAnsi="宋体" w:cs="宋体" w:hint="eastAsia"/>
          <w:szCs w:val="21"/>
        </w:rPr>
        <w:t>（十）单口全口义齿</w:t>
      </w:r>
    </w:p>
    <w:p w14:paraId="3A52DC2F" w14:textId="77777777" w:rsidR="00E84B43" w:rsidRDefault="00E84B43">
      <w:pPr>
        <w:pStyle w:val="a4"/>
        <w:adjustRightInd w:val="0"/>
        <w:snapToGrid w:val="0"/>
        <w:ind w:firstLineChars="200" w:firstLine="420"/>
        <w:rPr>
          <w:rFonts w:hAnsi="宋体" w:cs="宋体"/>
          <w:szCs w:val="21"/>
        </w:rPr>
      </w:pPr>
    </w:p>
    <w:p w14:paraId="17D5C90D" w14:textId="77777777" w:rsidR="00E84B43" w:rsidRDefault="00E57B06">
      <w:pPr>
        <w:pStyle w:val="a4"/>
        <w:adjustRightInd w:val="0"/>
        <w:snapToGrid w:val="0"/>
        <w:spacing w:line="350" w:lineRule="exact"/>
        <w:ind w:firstLineChars="200" w:firstLine="482"/>
        <w:rPr>
          <w:b/>
        </w:rPr>
      </w:pPr>
      <w:r>
        <w:rPr>
          <w:rFonts w:ascii="黑体" w:eastAsia="黑体" w:hAnsi="黑体" w:cs="黑体" w:hint="eastAsia"/>
          <w:b/>
          <w:sz w:val="24"/>
          <w:szCs w:val="24"/>
        </w:rPr>
        <w:lastRenderedPageBreak/>
        <w:t>第</w:t>
      </w:r>
      <w:r>
        <w:rPr>
          <w:rFonts w:ascii="黑体" w:eastAsia="黑体" w:hAnsi="黑体" w:cs="黑体" w:hint="eastAsia"/>
          <w:b/>
          <w:sz w:val="24"/>
          <w:szCs w:val="24"/>
        </w:rPr>
        <w:t>七</w:t>
      </w:r>
      <w:r>
        <w:rPr>
          <w:rFonts w:ascii="黑体" w:eastAsia="黑体" w:hAnsi="黑体" w:cs="黑体" w:hint="eastAsia"/>
          <w:b/>
          <w:sz w:val="24"/>
          <w:szCs w:val="24"/>
        </w:rPr>
        <w:t>章</w:t>
      </w:r>
      <w:r>
        <w:rPr>
          <w:rFonts w:ascii="黑体" w:eastAsia="黑体" w:hAnsi="黑体" w:cs="黑体" w:hint="eastAsia"/>
          <w:b/>
          <w:sz w:val="24"/>
          <w:szCs w:val="24"/>
        </w:rPr>
        <w:t xml:space="preserve"> </w:t>
      </w:r>
      <w:r>
        <w:rPr>
          <w:rFonts w:ascii="黑体" w:eastAsia="黑体" w:hAnsi="黑体" w:cs="黑体" w:hint="eastAsia"/>
          <w:b/>
          <w:sz w:val="24"/>
          <w:szCs w:val="24"/>
        </w:rPr>
        <w:t>种植义齿</w:t>
      </w:r>
      <w:r>
        <w:rPr>
          <w:rFonts w:hint="eastAsia"/>
          <w:b/>
        </w:rPr>
        <w:t xml:space="preserve">   </w:t>
      </w:r>
    </w:p>
    <w:p w14:paraId="7F8EB742" w14:textId="77777777" w:rsidR="00E84B43" w:rsidRDefault="00E57B06">
      <w:pPr>
        <w:pStyle w:val="a4"/>
        <w:adjustRightInd w:val="0"/>
        <w:snapToGrid w:val="0"/>
      </w:pPr>
      <w:r>
        <w:rPr>
          <w:rFonts w:hint="eastAsia"/>
        </w:rPr>
        <w:t>1.</w:t>
      </w:r>
      <w:r>
        <w:rPr>
          <w:rFonts w:hint="eastAsia"/>
        </w:rPr>
        <w:t>教学目标</w:t>
      </w:r>
    </w:p>
    <w:p w14:paraId="21196061" w14:textId="77777777" w:rsidR="00E84B43" w:rsidRDefault="00E57B06">
      <w:pPr>
        <w:pStyle w:val="a4"/>
        <w:adjustRightInd w:val="0"/>
        <w:snapToGrid w:val="0"/>
        <w:ind w:firstLineChars="200" w:firstLine="420"/>
      </w:pPr>
      <w:r>
        <w:rPr>
          <w:rFonts w:hint="eastAsia"/>
        </w:rPr>
        <w:t>（</w:t>
      </w:r>
      <w:r>
        <w:rPr>
          <w:rFonts w:hint="eastAsia"/>
        </w:rPr>
        <w:t>1</w:t>
      </w:r>
      <w:r>
        <w:rPr>
          <w:rFonts w:hint="eastAsia"/>
        </w:rPr>
        <w:t>）熟悉种植义齿的定义、组成和分类</w:t>
      </w:r>
    </w:p>
    <w:p w14:paraId="65933763" w14:textId="77777777" w:rsidR="00E84B43" w:rsidRDefault="00E57B06">
      <w:pPr>
        <w:pStyle w:val="a4"/>
        <w:adjustRightInd w:val="0"/>
        <w:snapToGrid w:val="0"/>
        <w:ind w:firstLineChars="200" w:firstLine="420"/>
      </w:pPr>
      <w:r>
        <w:rPr>
          <w:rFonts w:hint="eastAsia"/>
        </w:rPr>
        <w:t>（</w:t>
      </w:r>
      <w:r>
        <w:rPr>
          <w:rFonts w:hint="eastAsia"/>
        </w:rPr>
        <w:t>2</w:t>
      </w:r>
      <w:r>
        <w:rPr>
          <w:rFonts w:hint="eastAsia"/>
        </w:rPr>
        <w:t>）掌握种植义齿的适应症和禁忌症</w:t>
      </w:r>
    </w:p>
    <w:p w14:paraId="5BC0BC1C" w14:textId="77777777" w:rsidR="00E84B43" w:rsidRDefault="00E57B06">
      <w:pPr>
        <w:pStyle w:val="a4"/>
        <w:adjustRightInd w:val="0"/>
        <w:snapToGrid w:val="0"/>
        <w:ind w:firstLineChars="200" w:firstLine="420"/>
      </w:pPr>
      <w:r>
        <w:rPr>
          <w:rFonts w:hint="eastAsia"/>
        </w:rPr>
        <w:t>（</w:t>
      </w:r>
      <w:r>
        <w:rPr>
          <w:rFonts w:hint="eastAsia"/>
        </w:rPr>
        <w:t>3</w:t>
      </w:r>
      <w:r>
        <w:rPr>
          <w:rFonts w:hint="eastAsia"/>
        </w:rPr>
        <w:t>）掌握种植义齿修复治疗的原则和设计</w:t>
      </w:r>
    </w:p>
    <w:p w14:paraId="0BFD74A3" w14:textId="77777777" w:rsidR="00E84B43" w:rsidRDefault="00E57B06">
      <w:pPr>
        <w:pStyle w:val="a4"/>
        <w:adjustRightInd w:val="0"/>
        <w:snapToGrid w:val="0"/>
        <w:ind w:firstLineChars="200" w:firstLine="420"/>
      </w:pPr>
      <w:r>
        <w:rPr>
          <w:rFonts w:hint="eastAsia"/>
        </w:rPr>
        <w:t>（</w:t>
      </w:r>
      <w:r>
        <w:rPr>
          <w:rFonts w:hint="eastAsia"/>
        </w:rPr>
        <w:t>4</w:t>
      </w:r>
      <w:r>
        <w:rPr>
          <w:rFonts w:hint="eastAsia"/>
        </w:rPr>
        <w:t>）熟悉种植义齿修复后的口腔维护、种植义齿成功标准、修复并发症及处理</w:t>
      </w:r>
    </w:p>
    <w:p w14:paraId="15704B5D" w14:textId="77777777" w:rsidR="00E84B43" w:rsidRDefault="00E57B06">
      <w:pPr>
        <w:pStyle w:val="a4"/>
        <w:adjustRightInd w:val="0"/>
        <w:snapToGrid w:val="0"/>
        <w:ind w:firstLineChars="200" w:firstLine="420"/>
      </w:pPr>
      <w:r>
        <w:rPr>
          <w:rFonts w:hint="eastAsia"/>
        </w:rPr>
        <w:t>（</w:t>
      </w:r>
      <w:r>
        <w:rPr>
          <w:rFonts w:hint="eastAsia"/>
        </w:rPr>
        <w:t>5</w:t>
      </w:r>
      <w:r>
        <w:rPr>
          <w:rFonts w:hint="eastAsia"/>
        </w:rPr>
        <w:t>）了解种植义齿上部结构的制作</w:t>
      </w:r>
    </w:p>
    <w:p w14:paraId="1007E077" w14:textId="77777777" w:rsidR="00E84B43" w:rsidRDefault="00E57B06">
      <w:pPr>
        <w:pStyle w:val="a4"/>
        <w:adjustRightInd w:val="0"/>
        <w:snapToGrid w:val="0"/>
      </w:pPr>
      <w:r>
        <w:rPr>
          <w:rFonts w:hint="eastAsia"/>
        </w:rPr>
        <w:t>2.</w:t>
      </w:r>
      <w:r>
        <w:rPr>
          <w:rFonts w:hint="eastAsia"/>
        </w:rPr>
        <w:t>教学内容</w:t>
      </w:r>
    </w:p>
    <w:p w14:paraId="193AF91E" w14:textId="77777777" w:rsidR="00E84B43" w:rsidRDefault="00E57B06">
      <w:pPr>
        <w:pStyle w:val="a4"/>
        <w:adjustRightInd w:val="0"/>
        <w:snapToGrid w:val="0"/>
        <w:ind w:firstLineChars="200" w:firstLine="420"/>
      </w:pPr>
      <w:r>
        <w:rPr>
          <w:rFonts w:hint="eastAsia"/>
        </w:rPr>
        <w:t>（</w:t>
      </w:r>
      <w:r>
        <w:rPr>
          <w:rFonts w:hint="eastAsia"/>
        </w:rPr>
        <w:t>1</w:t>
      </w:r>
      <w:r>
        <w:rPr>
          <w:rFonts w:hint="eastAsia"/>
        </w:rPr>
        <w:t>）种植义齿概述</w:t>
      </w:r>
    </w:p>
    <w:p w14:paraId="0673BD1B" w14:textId="77777777" w:rsidR="00E84B43" w:rsidRDefault="00E57B06">
      <w:pPr>
        <w:pStyle w:val="a4"/>
        <w:adjustRightInd w:val="0"/>
        <w:snapToGrid w:val="0"/>
        <w:ind w:firstLineChars="200" w:firstLine="420"/>
      </w:pPr>
      <w:r>
        <w:rPr>
          <w:rFonts w:hint="eastAsia"/>
        </w:rPr>
        <w:t>（</w:t>
      </w:r>
      <w:r>
        <w:rPr>
          <w:rFonts w:hint="eastAsia"/>
        </w:rPr>
        <w:t>2</w:t>
      </w:r>
      <w:r>
        <w:rPr>
          <w:rFonts w:hint="eastAsia"/>
        </w:rPr>
        <w:t>）种植义齿的分类</w:t>
      </w:r>
    </w:p>
    <w:p w14:paraId="212A7A0B" w14:textId="77777777" w:rsidR="00E84B43" w:rsidRDefault="00E57B06">
      <w:pPr>
        <w:pStyle w:val="a4"/>
        <w:adjustRightInd w:val="0"/>
        <w:snapToGrid w:val="0"/>
        <w:ind w:firstLineChars="200" w:firstLine="420"/>
      </w:pPr>
      <w:r>
        <w:rPr>
          <w:rFonts w:hint="eastAsia"/>
        </w:rPr>
        <w:t>（</w:t>
      </w:r>
      <w:r>
        <w:rPr>
          <w:rFonts w:hint="eastAsia"/>
        </w:rPr>
        <w:t>3</w:t>
      </w:r>
      <w:r>
        <w:rPr>
          <w:rFonts w:hint="eastAsia"/>
        </w:rPr>
        <w:t>）种植义齿的适应症和禁忌症</w:t>
      </w:r>
    </w:p>
    <w:p w14:paraId="7598CB8A" w14:textId="77777777" w:rsidR="00E84B43" w:rsidRDefault="00E57B06">
      <w:pPr>
        <w:pStyle w:val="a4"/>
        <w:adjustRightInd w:val="0"/>
        <w:snapToGrid w:val="0"/>
        <w:ind w:firstLineChars="200" w:firstLine="420"/>
      </w:pPr>
      <w:r>
        <w:rPr>
          <w:rFonts w:hint="eastAsia"/>
        </w:rPr>
        <w:t>（</w:t>
      </w:r>
      <w:r>
        <w:rPr>
          <w:rFonts w:hint="eastAsia"/>
        </w:rPr>
        <w:t>4</w:t>
      </w:r>
      <w:r>
        <w:rPr>
          <w:rFonts w:hint="eastAsia"/>
        </w:rPr>
        <w:t>）种植义齿修复的设计</w:t>
      </w:r>
    </w:p>
    <w:p w14:paraId="01C55B48" w14:textId="77777777" w:rsidR="00E84B43" w:rsidRDefault="00E57B06">
      <w:pPr>
        <w:pStyle w:val="a4"/>
        <w:adjustRightInd w:val="0"/>
        <w:snapToGrid w:val="0"/>
        <w:ind w:firstLineChars="200" w:firstLine="420"/>
      </w:pPr>
      <w:r>
        <w:rPr>
          <w:rFonts w:hint="eastAsia"/>
        </w:rPr>
        <w:t>（</w:t>
      </w:r>
      <w:r>
        <w:rPr>
          <w:rFonts w:hint="eastAsia"/>
        </w:rPr>
        <w:t>5</w:t>
      </w:r>
      <w:r>
        <w:rPr>
          <w:rFonts w:hint="eastAsia"/>
        </w:rPr>
        <w:t>）种植义齿上部结构的设计和制作</w:t>
      </w:r>
    </w:p>
    <w:p w14:paraId="0B4B8D3C" w14:textId="77777777" w:rsidR="00E84B43" w:rsidRDefault="00E57B06">
      <w:pPr>
        <w:pStyle w:val="a4"/>
        <w:adjustRightInd w:val="0"/>
        <w:snapToGrid w:val="0"/>
        <w:ind w:firstLineChars="200" w:firstLine="420"/>
      </w:pPr>
      <w:r>
        <w:rPr>
          <w:rFonts w:hint="eastAsia"/>
        </w:rPr>
        <w:t>（</w:t>
      </w:r>
      <w:r>
        <w:rPr>
          <w:rFonts w:hint="eastAsia"/>
        </w:rPr>
        <w:t>6</w:t>
      </w:r>
      <w:r>
        <w:rPr>
          <w:rFonts w:hint="eastAsia"/>
        </w:rPr>
        <w:t>）种植义齿的口腔维护</w:t>
      </w:r>
    </w:p>
    <w:p w14:paraId="6C75F37D" w14:textId="77777777" w:rsidR="00E84B43" w:rsidRDefault="00E57B06">
      <w:pPr>
        <w:pStyle w:val="a4"/>
        <w:adjustRightInd w:val="0"/>
        <w:snapToGrid w:val="0"/>
        <w:ind w:firstLineChars="200" w:firstLine="420"/>
      </w:pPr>
      <w:r>
        <w:rPr>
          <w:rFonts w:hint="eastAsia"/>
        </w:rPr>
        <w:t>（</w:t>
      </w:r>
      <w:r>
        <w:rPr>
          <w:rFonts w:hint="eastAsia"/>
        </w:rPr>
        <w:t>7</w:t>
      </w:r>
      <w:r>
        <w:rPr>
          <w:rFonts w:hint="eastAsia"/>
        </w:rPr>
        <w:t>）种植修复并发症及处理</w:t>
      </w:r>
    </w:p>
    <w:p w14:paraId="040AF831" w14:textId="77777777" w:rsidR="00E84B43" w:rsidRDefault="00E57B06">
      <w:pPr>
        <w:pStyle w:val="a4"/>
        <w:adjustRightInd w:val="0"/>
        <w:snapToGrid w:val="0"/>
      </w:pPr>
      <w:r>
        <w:rPr>
          <w:rFonts w:hint="eastAsia"/>
        </w:rPr>
        <w:t>3.</w:t>
      </w:r>
      <w:r>
        <w:rPr>
          <w:rFonts w:hint="eastAsia"/>
        </w:rPr>
        <w:t>自学内容</w:t>
      </w:r>
    </w:p>
    <w:p w14:paraId="33E028D3" w14:textId="77777777" w:rsidR="00E84B43" w:rsidRDefault="00E57B06">
      <w:pPr>
        <w:pStyle w:val="a4"/>
        <w:adjustRightInd w:val="0"/>
        <w:snapToGrid w:val="0"/>
        <w:ind w:firstLineChars="200" w:firstLine="420"/>
      </w:pPr>
      <w:r>
        <w:rPr>
          <w:rFonts w:hint="eastAsia"/>
        </w:rPr>
        <w:t>种植义齿上部结构制作的步骤。</w:t>
      </w:r>
    </w:p>
    <w:p w14:paraId="398AE2E5" w14:textId="77777777" w:rsidR="00E84B43" w:rsidRDefault="00E84B43">
      <w:pPr>
        <w:pStyle w:val="a4"/>
        <w:adjustRightInd w:val="0"/>
        <w:snapToGrid w:val="0"/>
        <w:ind w:firstLineChars="200" w:firstLine="420"/>
      </w:pPr>
    </w:p>
    <w:p w14:paraId="202F4688" w14:textId="77777777" w:rsidR="00E84B43" w:rsidRDefault="00E57B06">
      <w:pPr>
        <w:pStyle w:val="a4"/>
        <w:adjustRightInd w:val="0"/>
        <w:snapToGrid w:val="0"/>
        <w:spacing w:line="350" w:lineRule="exact"/>
        <w:ind w:firstLineChars="200" w:firstLine="482"/>
        <w:rPr>
          <w:rFonts w:ascii="黑体" w:eastAsia="黑体" w:hAnsi="黑体" w:cs="黑体"/>
          <w:sz w:val="24"/>
          <w:szCs w:val="24"/>
        </w:rPr>
      </w:pPr>
      <w:r>
        <w:rPr>
          <w:rFonts w:ascii="黑体" w:eastAsia="黑体" w:hAnsi="黑体" w:cs="黑体" w:hint="eastAsia"/>
          <w:b/>
          <w:bCs/>
          <w:sz w:val="24"/>
          <w:szCs w:val="24"/>
          <w:lang w:eastAsia="zh-Hans"/>
        </w:rPr>
        <w:t>第八章</w:t>
      </w:r>
      <w:r>
        <w:rPr>
          <w:rFonts w:ascii="黑体" w:eastAsia="黑体" w:hAnsi="黑体" w:cs="黑体" w:hint="eastAsia"/>
          <w:b/>
          <w:bCs/>
          <w:sz w:val="24"/>
          <w:szCs w:val="24"/>
        </w:rPr>
        <w:t xml:space="preserve">  </w:t>
      </w:r>
      <w:r>
        <w:rPr>
          <w:rFonts w:ascii="黑体" w:eastAsia="黑体" w:hAnsi="黑体" w:cs="黑体" w:hint="eastAsia"/>
          <w:b/>
          <w:bCs/>
          <w:sz w:val="24"/>
          <w:szCs w:val="24"/>
          <w:lang w:eastAsia="zh-Hans"/>
        </w:rPr>
        <w:t>其他口腔修复治疗</w:t>
      </w:r>
    </w:p>
    <w:p w14:paraId="50B192FE" w14:textId="77777777" w:rsidR="00E84B43" w:rsidRDefault="00E57B06">
      <w:pPr>
        <w:pStyle w:val="a4"/>
        <w:adjustRightInd w:val="0"/>
        <w:snapToGrid w:val="0"/>
        <w:spacing w:line="350" w:lineRule="exact"/>
        <w:rPr>
          <w:rFonts w:hAnsi="宋体" w:cs="宋体"/>
        </w:rPr>
      </w:pPr>
      <w:r>
        <w:rPr>
          <w:rFonts w:hAnsi="宋体" w:cs="宋体" w:hint="eastAsia"/>
        </w:rPr>
        <w:t>1.</w:t>
      </w:r>
      <w:r>
        <w:rPr>
          <w:rFonts w:hAnsi="宋体" w:cs="宋体" w:hint="eastAsia"/>
        </w:rPr>
        <w:t>教学目标</w:t>
      </w:r>
    </w:p>
    <w:p w14:paraId="4760EDF8" w14:textId="77777777" w:rsidR="00E84B43" w:rsidRDefault="00E57B06">
      <w:pPr>
        <w:pStyle w:val="a4"/>
        <w:adjustRightInd w:val="0"/>
        <w:snapToGrid w:val="0"/>
        <w:spacing w:line="350" w:lineRule="exact"/>
        <w:ind w:firstLineChars="200" w:firstLine="420"/>
        <w:rPr>
          <w:rFonts w:hAnsi="宋体" w:cs="宋体"/>
        </w:rPr>
      </w:pPr>
      <w:r>
        <w:rPr>
          <w:rFonts w:hAnsi="宋体" w:cs="宋体" w:hint="eastAsia"/>
        </w:rPr>
        <w:t>（</w:t>
      </w:r>
      <w:r>
        <w:rPr>
          <w:rFonts w:hAnsi="宋体" w:cs="宋体" w:hint="eastAsia"/>
        </w:rPr>
        <w:t>1</w:t>
      </w:r>
      <w:r>
        <w:rPr>
          <w:rFonts w:hAnsi="宋体" w:cs="宋体" w:hint="eastAsia"/>
        </w:rPr>
        <w:t>）</w:t>
      </w:r>
      <w:r>
        <w:rPr>
          <w:rFonts w:hAnsi="宋体" w:cs="宋体" w:hint="eastAsia"/>
        </w:rPr>
        <w:t>熟悉</w:t>
      </w:r>
      <w:r>
        <w:rPr>
          <w:rFonts w:hAnsi="宋体" w:cs="宋体" w:hint="eastAsia"/>
          <w:lang w:eastAsia="zh-Hans"/>
        </w:rPr>
        <w:t>附着体义齿</w:t>
      </w:r>
      <w:r>
        <w:rPr>
          <w:rFonts w:hAnsi="宋体" w:cs="宋体" w:hint="eastAsia"/>
          <w:lang w:eastAsia="zh-Hans"/>
        </w:rPr>
        <w:t>、</w:t>
      </w:r>
      <w:r>
        <w:rPr>
          <w:rFonts w:hAnsi="宋体" w:cs="宋体" w:hint="eastAsia"/>
          <w:lang w:eastAsia="zh-Hans"/>
        </w:rPr>
        <w:t>磁性附着体义齿和套筒冠义齿修复的适用范围</w:t>
      </w:r>
      <w:r>
        <w:rPr>
          <w:rFonts w:hAnsi="宋体" w:cs="宋体" w:hint="eastAsia"/>
        </w:rPr>
        <w:t>及</w:t>
      </w:r>
      <w:r>
        <w:rPr>
          <w:rFonts w:hAnsi="宋体" w:cs="宋体" w:hint="eastAsia"/>
          <w:lang w:eastAsia="zh-Hans"/>
        </w:rPr>
        <w:t>修复治疗步骤</w:t>
      </w:r>
      <w:r>
        <w:rPr>
          <w:rFonts w:hAnsi="宋体" w:cs="宋体" w:hint="eastAsia"/>
          <w:lang w:eastAsia="zh-Hans"/>
        </w:rPr>
        <w:t>。</w:t>
      </w:r>
    </w:p>
    <w:p w14:paraId="6C9618CF" w14:textId="77777777" w:rsidR="00E84B43" w:rsidRDefault="00E57B06">
      <w:pPr>
        <w:pStyle w:val="a4"/>
        <w:numPr>
          <w:ilvl w:val="0"/>
          <w:numId w:val="3"/>
        </w:numPr>
        <w:adjustRightInd w:val="0"/>
        <w:snapToGrid w:val="0"/>
        <w:spacing w:line="350" w:lineRule="exact"/>
        <w:ind w:firstLineChars="200" w:firstLine="420"/>
        <w:rPr>
          <w:rFonts w:hAnsi="宋体" w:cs="宋体"/>
        </w:rPr>
      </w:pPr>
      <w:r>
        <w:rPr>
          <w:rFonts w:hAnsi="宋体" w:cs="宋体" w:hint="eastAsia"/>
        </w:rPr>
        <w:t>熟悉</w:t>
      </w:r>
      <w:r>
        <w:rPr>
          <w:rFonts w:hAnsi="宋体" w:cs="宋体" w:hint="eastAsia"/>
          <w:lang w:eastAsia="zh-Hans"/>
        </w:rPr>
        <w:t>覆盖义齿的定义</w:t>
      </w:r>
      <w:r>
        <w:rPr>
          <w:rFonts w:hAnsi="宋体" w:cs="宋体" w:hint="eastAsia"/>
          <w:lang w:eastAsia="zh-Hans"/>
        </w:rPr>
        <w:t>，</w:t>
      </w:r>
      <w:r>
        <w:rPr>
          <w:rFonts w:hAnsi="宋体" w:cs="宋体" w:hint="eastAsia"/>
          <w:lang w:eastAsia="zh-Hans"/>
        </w:rPr>
        <w:t>熟悉覆盖义齿的生理学基础</w:t>
      </w:r>
      <w:r>
        <w:rPr>
          <w:rFonts w:hAnsi="宋体" w:cs="宋体" w:hint="eastAsia"/>
          <w:lang w:eastAsia="zh-Hans"/>
        </w:rPr>
        <w:t>、</w:t>
      </w:r>
      <w:r>
        <w:rPr>
          <w:rFonts w:hAnsi="宋体" w:cs="宋体" w:hint="eastAsia"/>
          <w:lang w:eastAsia="zh-Hans"/>
        </w:rPr>
        <w:t>适应症与禁忌症</w:t>
      </w:r>
      <w:r>
        <w:rPr>
          <w:rFonts w:hAnsi="宋体" w:cs="宋体" w:hint="eastAsia"/>
          <w:lang w:eastAsia="zh-Hans"/>
        </w:rPr>
        <w:t>、</w:t>
      </w:r>
      <w:r>
        <w:rPr>
          <w:rFonts w:hAnsi="宋体" w:cs="宋体" w:hint="eastAsia"/>
          <w:lang w:eastAsia="zh-Hans"/>
        </w:rPr>
        <w:t>优缺点</w:t>
      </w:r>
      <w:r>
        <w:rPr>
          <w:rFonts w:hAnsi="宋体" w:cs="宋体" w:hint="eastAsia"/>
          <w:lang w:eastAsia="zh-Hans"/>
        </w:rPr>
        <w:t>，</w:t>
      </w:r>
      <w:r>
        <w:rPr>
          <w:rFonts w:hAnsi="宋体" w:cs="宋体" w:hint="eastAsia"/>
          <w:lang w:eastAsia="zh-Hans"/>
        </w:rPr>
        <w:t>了解覆盖义齿的临床操作步骤及制作过程</w:t>
      </w:r>
      <w:r>
        <w:rPr>
          <w:rFonts w:hAnsi="宋体" w:cs="宋体" w:hint="eastAsia"/>
          <w:lang w:eastAsia="zh-Hans"/>
        </w:rPr>
        <w:t>。</w:t>
      </w:r>
    </w:p>
    <w:p w14:paraId="5542B59C" w14:textId="77777777" w:rsidR="00E84B43" w:rsidRDefault="00E57B06">
      <w:pPr>
        <w:pStyle w:val="a4"/>
        <w:numPr>
          <w:ilvl w:val="0"/>
          <w:numId w:val="3"/>
        </w:numPr>
        <w:adjustRightInd w:val="0"/>
        <w:snapToGrid w:val="0"/>
        <w:spacing w:line="350" w:lineRule="exact"/>
        <w:ind w:firstLineChars="200" w:firstLine="420"/>
        <w:rPr>
          <w:rFonts w:hAnsi="宋体" w:cs="宋体"/>
        </w:rPr>
      </w:pPr>
      <w:r>
        <w:rPr>
          <w:rFonts w:hAnsi="宋体" w:cs="宋体" w:hint="eastAsia"/>
        </w:rPr>
        <w:t>了解</w:t>
      </w:r>
      <w:r>
        <w:rPr>
          <w:rFonts w:hint="eastAsia"/>
        </w:rPr>
        <w:t>颌面缺损修复</w:t>
      </w:r>
      <w:r>
        <w:rPr>
          <w:rFonts w:hint="eastAsia"/>
        </w:rPr>
        <w:t>的修复方法</w:t>
      </w:r>
    </w:p>
    <w:p w14:paraId="7B3DF79D" w14:textId="77777777" w:rsidR="00E84B43" w:rsidRDefault="00E57B06">
      <w:pPr>
        <w:pStyle w:val="a4"/>
        <w:numPr>
          <w:ilvl w:val="0"/>
          <w:numId w:val="3"/>
        </w:numPr>
        <w:adjustRightInd w:val="0"/>
        <w:snapToGrid w:val="0"/>
        <w:spacing w:line="350" w:lineRule="exact"/>
        <w:ind w:firstLineChars="200" w:firstLine="420"/>
        <w:rPr>
          <w:rFonts w:hAnsi="宋体" w:cs="宋体"/>
        </w:rPr>
      </w:pPr>
      <w:r>
        <w:rPr>
          <w:rFonts w:hint="eastAsia"/>
        </w:rPr>
        <w:t>了解牙周病、咬合病和颞颌关节病的修复方法</w:t>
      </w:r>
    </w:p>
    <w:p w14:paraId="135128FD" w14:textId="77777777" w:rsidR="00E84B43" w:rsidRDefault="00E57B06">
      <w:pPr>
        <w:pStyle w:val="a4"/>
        <w:adjustRightInd w:val="0"/>
        <w:snapToGrid w:val="0"/>
        <w:spacing w:line="324" w:lineRule="exact"/>
        <w:rPr>
          <w:rFonts w:hAnsi="宋体" w:cs="宋体"/>
          <w:lang w:eastAsia="zh-Hans"/>
        </w:rPr>
      </w:pPr>
      <w:r>
        <w:rPr>
          <w:rFonts w:hAnsi="宋体" w:cs="宋体" w:hint="eastAsia"/>
        </w:rPr>
        <w:t>2.</w:t>
      </w:r>
      <w:r>
        <w:rPr>
          <w:rFonts w:hAnsi="宋体" w:cs="宋体" w:hint="eastAsia"/>
          <w:lang w:eastAsia="zh-Hans"/>
        </w:rPr>
        <w:t>教学重难点</w:t>
      </w:r>
    </w:p>
    <w:p w14:paraId="2B9E3B91" w14:textId="77777777" w:rsidR="00E84B43" w:rsidRDefault="00E57B06">
      <w:pPr>
        <w:pStyle w:val="a4"/>
        <w:numPr>
          <w:ilvl w:val="0"/>
          <w:numId w:val="4"/>
        </w:numPr>
        <w:adjustRightInd w:val="0"/>
        <w:snapToGrid w:val="0"/>
        <w:spacing w:line="324" w:lineRule="exact"/>
        <w:ind w:firstLineChars="200" w:firstLine="420"/>
        <w:rPr>
          <w:rFonts w:hAnsi="宋体" w:cs="宋体"/>
          <w:lang w:eastAsia="zh-Hans"/>
        </w:rPr>
      </w:pPr>
      <w:r>
        <w:rPr>
          <w:rFonts w:hAnsi="宋体" w:cs="宋体" w:hint="eastAsia"/>
          <w:lang w:eastAsia="zh-Hans"/>
        </w:rPr>
        <w:t>附着体义齿的特点和分类</w:t>
      </w:r>
    </w:p>
    <w:p w14:paraId="705FF25B" w14:textId="77777777" w:rsidR="00E84B43" w:rsidRDefault="00E57B06">
      <w:pPr>
        <w:pStyle w:val="a4"/>
        <w:numPr>
          <w:ilvl w:val="0"/>
          <w:numId w:val="4"/>
        </w:numPr>
        <w:adjustRightInd w:val="0"/>
        <w:snapToGrid w:val="0"/>
        <w:spacing w:line="324" w:lineRule="exact"/>
        <w:ind w:firstLineChars="200" w:firstLine="420"/>
        <w:rPr>
          <w:rFonts w:hAnsi="宋体" w:cs="宋体"/>
          <w:lang w:eastAsia="zh-Hans"/>
        </w:rPr>
      </w:pPr>
      <w:r>
        <w:rPr>
          <w:rFonts w:hAnsi="宋体" w:cs="宋体" w:hint="eastAsia"/>
          <w:lang w:eastAsia="zh-Hans"/>
        </w:rPr>
        <w:t>机械式附着体义齿的组成和临床应用</w:t>
      </w:r>
    </w:p>
    <w:p w14:paraId="2BE16E3E" w14:textId="77777777" w:rsidR="00E84B43" w:rsidRDefault="00E57B06">
      <w:pPr>
        <w:pStyle w:val="a4"/>
        <w:numPr>
          <w:ilvl w:val="0"/>
          <w:numId w:val="4"/>
        </w:numPr>
        <w:adjustRightInd w:val="0"/>
        <w:snapToGrid w:val="0"/>
        <w:spacing w:line="324" w:lineRule="exact"/>
        <w:ind w:firstLineChars="200" w:firstLine="420"/>
        <w:rPr>
          <w:rFonts w:hAnsi="宋体" w:cs="宋体"/>
          <w:lang w:eastAsia="zh-Hans"/>
        </w:rPr>
      </w:pPr>
      <w:r>
        <w:rPr>
          <w:rFonts w:hAnsi="宋体" w:cs="宋体" w:hint="eastAsia"/>
          <w:lang w:eastAsia="zh-Hans"/>
        </w:rPr>
        <w:t>圆锥型套筒冠义齿的优缺点</w:t>
      </w:r>
      <w:r>
        <w:rPr>
          <w:rFonts w:hAnsi="宋体" w:cs="宋体"/>
          <w:lang w:eastAsia="zh-Hans"/>
        </w:rPr>
        <w:t>、</w:t>
      </w:r>
      <w:r>
        <w:rPr>
          <w:rFonts w:hAnsi="宋体" w:cs="宋体" w:hint="eastAsia"/>
          <w:lang w:eastAsia="zh-Hans"/>
        </w:rPr>
        <w:t>组成与设计及治疗步骤</w:t>
      </w:r>
    </w:p>
    <w:p w14:paraId="024F0AA2" w14:textId="77777777" w:rsidR="00E84B43" w:rsidRDefault="00E57B06">
      <w:pPr>
        <w:pStyle w:val="a4"/>
        <w:numPr>
          <w:ilvl w:val="0"/>
          <w:numId w:val="4"/>
        </w:numPr>
        <w:adjustRightInd w:val="0"/>
        <w:snapToGrid w:val="0"/>
        <w:spacing w:line="324" w:lineRule="exact"/>
        <w:ind w:firstLineChars="200" w:firstLine="420"/>
        <w:rPr>
          <w:rFonts w:hAnsi="宋体" w:cs="宋体"/>
          <w:lang w:eastAsia="zh-Hans"/>
        </w:rPr>
      </w:pPr>
      <w:r>
        <w:rPr>
          <w:rFonts w:hAnsi="宋体" w:cs="宋体" w:hint="eastAsia"/>
          <w:lang w:eastAsia="zh-Hans"/>
        </w:rPr>
        <w:t>覆盖义齿的适应症</w:t>
      </w:r>
      <w:r>
        <w:rPr>
          <w:rFonts w:hAnsi="宋体" w:cs="宋体"/>
          <w:lang w:eastAsia="zh-Hans"/>
        </w:rPr>
        <w:t>、</w:t>
      </w:r>
      <w:r>
        <w:rPr>
          <w:rFonts w:hAnsi="宋体" w:cs="宋体" w:hint="eastAsia"/>
          <w:lang w:eastAsia="zh-Hans"/>
        </w:rPr>
        <w:t>禁忌症及优缺点及修复的生物学基础</w:t>
      </w:r>
    </w:p>
    <w:p w14:paraId="2D578E9E" w14:textId="77777777" w:rsidR="00E84B43" w:rsidRDefault="00E57B06">
      <w:pPr>
        <w:pStyle w:val="a4"/>
        <w:adjustRightInd w:val="0"/>
        <w:snapToGrid w:val="0"/>
        <w:spacing w:line="350" w:lineRule="exact"/>
        <w:rPr>
          <w:rFonts w:hAnsi="宋体" w:cs="宋体"/>
        </w:rPr>
      </w:pPr>
      <w:r>
        <w:rPr>
          <w:rFonts w:hAnsi="宋体" w:cs="宋体" w:hint="eastAsia"/>
        </w:rPr>
        <w:t>3.</w:t>
      </w:r>
      <w:r>
        <w:rPr>
          <w:rFonts w:hAnsi="宋体" w:cs="宋体" w:hint="eastAsia"/>
        </w:rPr>
        <w:t>教学内容</w:t>
      </w:r>
    </w:p>
    <w:p w14:paraId="13070BDC" w14:textId="77777777" w:rsidR="00E84B43" w:rsidRDefault="00E57B06">
      <w:pPr>
        <w:pStyle w:val="a4"/>
        <w:adjustRightInd w:val="0"/>
        <w:snapToGrid w:val="0"/>
        <w:spacing w:line="350" w:lineRule="exact"/>
        <w:ind w:firstLineChars="200" w:firstLine="420"/>
        <w:rPr>
          <w:rFonts w:hAnsi="宋体" w:cs="宋体"/>
          <w:lang w:eastAsia="zh-Hans"/>
        </w:rPr>
      </w:pPr>
      <w:r>
        <w:rPr>
          <w:rFonts w:hAnsi="宋体" w:cs="宋体" w:hint="eastAsia"/>
          <w:lang w:eastAsia="zh-Hans"/>
        </w:rPr>
        <w:t>第一节牙列缺损</w:t>
      </w:r>
      <w:r>
        <w:rPr>
          <w:rFonts w:hAnsi="宋体" w:cs="宋体" w:hint="eastAsia"/>
          <w:lang w:eastAsia="zh-Hans"/>
        </w:rPr>
        <w:t>/</w:t>
      </w:r>
      <w:r>
        <w:rPr>
          <w:rFonts w:hAnsi="宋体" w:cs="宋体" w:hint="eastAsia"/>
          <w:lang w:eastAsia="zh-Hans"/>
        </w:rPr>
        <w:t>缺失的固定</w:t>
      </w:r>
      <w:r>
        <w:rPr>
          <w:rFonts w:hAnsi="宋体" w:cs="宋体" w:hint="eastAsia"/>
          <w:lang w:eastAsia="zh-Hans"/>
        </w:rPr>
        <w:t>-</w:t>
      </w:r>
      <w:r>
        <w:rPr>
          <w:rFonts w:hAnsi="宋体" w:cs="宋体" w:hint="eastAsia"/>
          <w:lang w:eastAsia="zh-Hans"/>
        </w:rPr>
        <w:t>可摘义齿修复</w:t>
      </w:r>
    </w:p>
    <w:p w14:paraId="105EB3D8" w14:textId="77777777" w:rsidR="00E84B43" w:rsidRDefault="00E57B06">
      <w:pPr>
        <w:pStyle w:val="a4"/>
        <w:adjustRightInd w:val="0"/>
        <w:snapToGrid w:val="0"/>
        <w:spacing w:line="350" w:lineRule="exact"/>
        <w:ind w:firstLineChars="200" w:firstLine="420"/>
        <w:rPr>
          <w:rFonts w:hAnsi="宋体" w:cs="宋体"/>
          <w:lang w:eastAsia="zh-Hans"/>
        </w:rPr>
      </w:pPr>
      <w:r>
        <w:rPr>
          <w:rFonts w:hAnsi="宋体" w:cs="宋体" w:hint="eastAsia"/>
          <w:lang w:eastAsia="zh-Hans"/>
        </w:rPr>
        <w:t>一</w:t>
      </w:r>
      <w:r>
        <w:rPr>
          <w:rFonts w:hAnsi="宋体" w:cs="宋体" w:hint="eastAsia"/>
          <w:lang w:eastAsia="zh-Hans"/>
        </w:rPr>
        <w:t>、</w:t>
      </w:r>
      <w:r>
        <w:rPr>
          <w:rFonts w:hAnsi="宋体" w:cs="宋体" w:hint="eastAsia"/>
          <w:lang w:eastAsia="zh-Hans"/>
        </w:rPr>
        <w:t>固定</w:t>
      </w:r>
      <w:r>
        <w:rPr>
          <w:rFonts w:hAnsi="宋体" w:cs="宋体" w:hint="eastAsia"/>
          <w:lang w:eastAsia="zh-Hans"/>
        </w:rPr>
        <w:t>-</w:t>
      </w:r>
      <w:r>
        <w:rPr>
          <w:rFonts w:hAnsi="宋体" w:cs="宋体" w:hint="eastAsia"/>
          <w:lang w:eastAsia="zh-Hans"/>
        </w:rPr>
        <w:t>可摘义齿修复的基本概念</w:t>
      </w:r>
    </w:p>
    <w:p w14:paraId="1C260C6F" w14:textId="77777777" w:rsidR="00E84B43" w:rsidRDefault="00E57B06">
      <w:pPr>
        <w:pStyle w:val="a4"/>
        <w:adjustRightInd w:val="0"/>
        <w:snapToGrid w:val="0"/>
        <w:spacing w:line="350" w:lineRule="exact"/>
        <w:ind w:firstLineChars="200" w:firstLine="420"/>
        <w:rPr>
          <w:rFonts w:hAnsi="宋体" w:cs="宋体"/>
          <w:lang w:eastAsia="zh-Hans"/>
        </w:rPr>
      </w:pPr>
      <w:r>
        <w:rPr>
          <w:rFonts w:hAnsi="宋体" w:cs="宋体" w:hint="eastAsia"/>
          <w:lang w:eastAsia="zh-Hans"/>
        </w:rPr>
        <w:t>二</w:t>
      </w:r>
      <w:r>
        <w:rPr>
          <w:rFonts w:hAnsi="宋体" w:cs="宋体" w:hint="eastAsia"/>
          <w:lang w:eastAsia="zh-Hans"/>
        </w:rPr>
        <w:t>、</w:t>
      </w:r>
      <w:r>
        <w:rPr>
          <w:rFonts w:hAnsi="宋体" w:cs="宋体" w:hint="eastAsia"/>
          <w:lang w:eastAsia="zh-Hans"/>
        </w:rPr>
        <w:t>附着体义齿</w:t>
      </w:r>
    </w:p>
    <w:p w14:paraId="7AB7C32E" w14:textId="77777777" w:rsidR="00E84B43" w:rsidRDefault="00E57B06">
      <w:pPr>
        <w:pStyle w:val="a4"/>
        <w:adjustRightInd w:val="0"/>
        <w:snapToGrid w:val="0"/>
        <w:spacing w:line="350" w:lineRule="exact"/>
        <w:ind w:firstLineChars="200" w:firstLine="420"/>
        <w:rPr>
          <w:rFonts w:hAnsi="宋体" w:cs="宋体"/>
          <w:lang w:eastAsia="zh-Hans"/>
        </w:rPr>
      </w:pPr>
      <w:r>
        <w:rPr>
          <w:rFonts w:hAnsi="宋体" w:cs="宋体" w:hint="eastAsia"/>
          <w:lang w:eastAsia="zh-Hans"/>
        </w:rPr>
        <w:t>1</w:t>
      </w:r>
      <w:r>
        <w:rPr>
          <w:rFonts w:hAnsi="宋体" w:cs="宋体" w:hint="eastAsia"/>
          <w:lang w:eastAsia="zh-Hans"/>
        </w:rPr>
        <w:t>、</w:t>
      </w:r>
      <w:r>
        <w:rPr>
          <w:rFonts w:hAnsi="宋体" w:cs="宋体" w:hint="eastAsia"/>
          <w:lang w:eastAsia="zh-Hans"/>
        </w:rPr>
        <w:t>附着体的分类</w:t>
      </w:r>
    </w:p>
    <w:p w14:paraId="76C7B923" w14:textId="77777777" w:rsidR="00E84B43" w:rsidRDefault="00E57B06">
      <w:pPr>
        <w:pStyle w:val="a4"/>
        <w:adjustRightInd w:val="0"/>
        <w:snapToGrid w:val="0"/>
        <w:spacing w:line="350" w:lineRule="exact"/>
        <w:ind w:firstLineChars="200" w:firstLine="420"/>
        <w:rPr>
          <w:rFonts w:hAnsi="宋体" w:cs="宋体"/>
          <w:lang w:eastAsia="zh-Hans"/>
        </w:rPr>
      </w:pPr>
      <w:r>
        <w:rPr>
          <w:rFonts w:hAnsi="宋体" w:cs="宋体" w:hint="eastAsia"/>
          <w:lang w:eastAsia="zh-Hans"/>
        </w:rPr>
        <w:t>2</w:t>
      </w:r>
      <w:r>
        <w:rPr>
          <w:rFonts w:hAnsi="宋体" w:cs="宋体" w:hint="eastAsia"/>
          <w:lang w:eastAsia="zh-Hans"/>
        </w:rPr>
        <w:t>、</w:t>
      </w:r>
      <w:r>
        <w:rPr>
          <w:rFonts w:hAnsi="宋体" w:cs="宋体" w:hint="eastAsia"/>
          <w:lang w:eastAsia="zh-Hans"/>
        </w:rPr>
        <w:t>机械式附着体义齿</w:t>
      </w:r>
    </w:p>
    <w:p w14:paraId="6716769D" w14:textId="77777777" w:rsidR="00E84B43" w:rsidRDefault="00E57B06">
      <w:pPr>
        <w:pStyle w:val="a4"/>
        <w:adjustRightInd w:val="0"/>
        <w:snapToGrid w:val="0"/>
        <w:spacing w:line="350" w:lineRule="exact"/>
        <w:ind w:firstLineChars="200" w:firstLine="420"/>
        <w:rPr>
          <w:rFonts w:hAnsi="宋体" w:cs="宋体"/>
          <w:lang w:eastAsia="zh-Hans"/>
        </w:rPr>
      </w:pPr>
      <w:r>
        <w:rPr>
          <w:rFonts w:hAnsi="宋体" w:cs="宋体" w:hint="eastAsia"/>
          <w:lang w:eastAsia="zh-Hans"/>
        </w:rPr>
        <w:t>3</w:t>
      </w:r>
      <w:r>
        <w:rPr>
          <w:rFonts w:hAnsi="宋体" w:cs="宋体" w:hint="eastAsia"/>
          <w:lang w:eastAsia="zh-Hans"/>
        </w:rPr>
        <w:t>、</w:t>
      </w:r>
      <w:r>
        <w:rPr>
          <w:rFonts w:hAnsi="宋体" w:cs="宋体" w:hint="eastAsia"/>
          <w:lang w:eastAsia="zh-Hans"/>
        </w:rPr>
        <w:t>磁性附着体</w:t>
      </w:r>
    </w:p>
    <w:p w14:paraId="63D14B76" w14:textId="77777777" w:rsidR="00E84B43" w:rsidRDefault="00E57B06">
      <w:pPr>
        <w:pStyle w:val="a4"/>
        <w:adjustRightInd w:val="0"/>
        <w:snapToGrid w:val="0"/>
        <w:spacing w:line="350" w:lineRule="exact"/>
        <w:ind w:firstLineChars="200" w:firstLine="420"/>
        <w:rPr>
          <w:rFonts w:hAnsi="宋体" w:cs="宋体"/>
          <w:lang w:eastAsia="zh-Hans"/>
        </w:rPr>
      </w:pPr>
      <w:r>
        <w:rPr>
          <w:rFonts w:hAnsi="宋体" w:cs="宋体" w:hint="eastAsia"/>
          <w:lang w:eastAsia="zh-Hans"/>
        </w:rPr>
        <w:t>三</w:t>
      </w:r>
      <w:r>
        <w:rPr>
          <w:rFonts w:hAnsi="宋体" w:cs="宋体" w:hint="eastAsia"/>
          <w:lang w:eastAsia="zh-Hans"/>
        </w:rPr>
        <w:t>、</w:t>
      </w:r>
      <w:r>
        <w:rPr>
          <w:rFonts w:hAnsi="宋体" w:cs="宋体" w:hint="eastAsia"/>
          <w:lang w:eastAsia="zh-Hans"/>
        </w:rPr>
        <w:t>套筒冠义齿</w:t>
      </w:r>
    </w:p>
    <w:p w14:paraId="6F48D351" w14:textId="77777777" w:rsidR="00E84B43" w:rsidRDefault="00E57B06">
      <w:pPr>
        <w:pStyle w:val="a4"/>
        <w:adjustRightInd w:val="0"/>
        <w:snapToGrid w:val="0"/>
        <w:spacing w:line="350" w:lineRule="exact"/>
        <w:ind w:firstLineChars="200" w:firstLine="420"/>
        <w:rPr>
          <w:rFonts w:hAnsi="宋体" w:cs="宋体"/>
          <w:lang w:eastAsia="zh-Hans"/>
        </w:rPr>
      </w:pPr>
      <w:r>
        <w:rPr>
          <w:rFonts w:hAnsi="宋体" w:cs="宋体" w:hint="eastAsia"/>
          <w:lang w:eastAsia="zh-Hans"/>
        </w:rPr>
        <w:t>1</w:t>
      </w:r>
      <w:r>
        <w:rPr>
          <w:rFonts w:hAnsi="宋体" w:cs="宋体" w:hint="eastAsia"/>
          <w:lang w:eastAsia="zh-Hans"/>
        </w:rPr>
        <w:t>、</w:t>
      </w:r>
      <w:r>
        <w:rPr>
          <w:rFonts w:hAnsi="宋体" w:cs="宋体" w:hint="eastAsia"/>
          <w:lang w:eastAsia="zh-Hans"/>
        </w:rPr>
        <w:t>圆锥型套筒冠义齿的特点</w:t>
      </w:r>
    </w:p>
    <w:p w14:paraId="57DFC861" w14:textId="77777777" w:rsidR="00E84B43" w:rsidRDefault="00E57B06">
      <w:pPr>
        <w:pStyle w:val="a4"/>
        <w:adjustRightInd w:val="0"/>
        <w:snapToGrid w:val="0"/>
        <w:spacing w:line="350" w:lineRule="exact"/>
        <w:ind w:firstLineChars="200" w:firstLine="420"/>
        <w:rPr>
          <w:rFonts w:hAnsi="宋体" w:cs="宋体"/>
          <w:lang w:eastAsia="zh-Hans"/>
        </w:rPr>
      </w:pPr>
      <w:r>
        <w:rPr>
          <w:rFonts w:hAnsi="宋体" w:cs="宋体" w:hint="eastAsia"/>
          <w:lang w:eastAsia="zh-Hans"/>
        </w:rPr>
        <w:t>2</w:t>
      </w:r>
      <w:r>
        <w:rPr>
          <w:rFonts w:hAnsi="宋体" w:cs="宋体" w:hint="eastAsia"/>
          <w:lang w:eastAsia="zh-Hans"/>
        </w:rPr>
        <w:t>、</w:t>
      </w:r>
      <w:r>
        <w:rPr>
          <w:rFonts w:hAnsi="宋体" w:cs="宋体" w:hint="eastAsia"/>
          <w:lang w:eastAsia="zh-Hans"/>
        </w:rPr>
        <w:t>应用范围</w:t>
      </w:r>
    </w:p>
    <w:p w14:paraId="3F17181D" w14:textId="77777777" w:rsidR="00E84B43" w:rsidRDefault="00E57B06">
      <w:pPr>
        <w:pStyle w:val="a4"/>
        <w:adjustRightInd w:val="0"/>
        <w:snapToGrid w:val="0"/>
        <w:spacing w:line="350" w:lineRule="exact"/>
        <w:ind w:firstLineChars="200" w:firstLine="420"/>
        <w:rPr>
          <w:rFonts w:hAnsi="宋体" w:cs="宋体"/>
          <w:lang w:eastAsia="zh-Hans"/>
        </w:rPr>
      </w:pPr>
      <w:r>
        <w:rPr>
          <w:rFonts w:hAnsi="宋体" w:cs="宋体" w:hint="eastAsia"/>
          <w:lang w:eastAsia="zh-Hans"/>
        </w:rPr>
        <w:t>3</w:t>
      </w:r>
      <w:r>
        <w:rPr>
          <w:rFonts w:hAnsi="宋体" w:cs="宋体" w:hint="eastAsia"/>
          <w:lang w:eastAsia="zh-Hans"/>
        </w:rPr>
        <w:t>、</w:t>
      </w:r>
      <w:r>
        <w:rPr>
          <w:rFonts w:hAnsi="宋体" w:cs="宋体" w:hint="eastAsia"/>
          <w:lang w:eastAsia="zh-Hans"/>
        </w:rPr>
        <w:t>套筒冠义齿的组成与设计</w:t>
      </w:r>
    </w:p>
    <w:p w14:paraId="7404F96F" w14:textId="77777777" w:rsidR="00E84B43" w:rsidRDefault="00E57B06">
      <w:pPr>
        <w:pStyle w:val="a4"/>
        <w:adjustRightInd w:val="0"/>
        <w:snapToGrid w:val="0"/>
        <w:spacing w:line="350" w:lineRule="exact"/>
        <w:ind w:firstLineChars="200" w:firstLine="420"/>
        <w:rPr>
          <w:rFonts w:hAnsi="宋体" w:cs="宋体"/>
          <w:lang w:eastAsia="zh-Hans"/>
        </w:rPr>
      </w:pPr>
      <w:r>
        <w:rPr>
          <w:rFonts w:hAnsi="宋体" w:cs="宋体" w:hint="eastAsia"/>
          <w:lang w:eastAsia="zh-Hans"/>
        </w:rPr>
        <w:t>4</w:t>
      </w:r>
      <w:r>
        <w:rPr>
          <w:rFonts w:hAnsi="宋体" w:cs="宋体" w:hint="eastAsia"/>
          <w:lang w:eastAsia="zh-Hans"/>
        </w:rPr>
        <w:t>、</w:t>
      </w:r>
      <w:r>
        <w:rPr>
          <w:rFonts w:hAnsi="宋体" w:cs="宋体" w:hint="eastAsia"/>
          <w:lang w:eastAsia="zh-Hans"/>
        </w:rPr>
        <w:t>套筒冠义齿的治疗程序</w:t>
      </w:r>
    </w:p>
    <w:p w14:paraId="7DE1FC8D" w14:textId="77777777" w:rsidR="00E84B43" w:rsidRDefault="00E57B06">
      <w:pPr>
        <w:pStyle w:val="a4"/>
        <w:adjustRightInd w:val="0"/>
        <w:snapToGrid w:val="0"/>
        <w:spacing w:line="350" w:lineRule="exact"/>
        <w:ind w:firstLineChars="200" w:firstLine="420"/>
        <w:rPr>
          <w:rFonts w:hAnsi="宋体" w:cs="宋体"/>
        </w:rPr>
      </w:pPr>
      <w:r>
        <w:rPr>
          <w:rFonts w:hAnsi="宋体" w:cs="宋体" w:hint="eastAsia"/>
        </w:rPr>
        <w:t>（</w:t>
      </w:r>
      <w:r>
        <w:rPr>
          <w:rFonts w:hAnsi="宋体" w:cs="宋体" w:hint="eastAsia"/>
        </w:rPr>
        <w:t>3</w:t>
      </w:r>
      <w:r>
        <w:rPr>
          <w:rFonts w:hAnsi="宋体" w:cs="宋体" w:hint="eastAsia"/>
        </w:rPr>
        <w:t>）磁性附着体义齿的组成、特点</w:t>
      </w:r>
    </w:p>
    <w:p w14:paraId="61A29658" w14:textId="77777777" w:rsidR="00E84B43" w:rsidRDefault="00E57B06">
      <w:pPr>
        <w:pStyle w:val="a4"/>
        <w:adjustRightInd w:val="0"/>
        <w:snapToGrid w:val="0"/>
        <w:spacing w:line="350" w:lineRule="exact"/>
        <w:ind w:firstLineChars="200" w:firstLine="420"/>
        <w:rPr>
          <w:rFonts w:hAnsi="宋体" w:cs="宋体"/>
        </w:rPr>
      </w:pPr>
      <w:r>
        <w:rPr>
          <w:rFonts w:hAnsi="宋体" w:cs="宋体" w:hint="eastAsia"/>
        </w:rPr>
        <w:t>（</w:t>
      </w:r>
      <w:r>
        <w:rPr>
          <w:rFonts w:hAnsi="宋体" w:cs="宋体" w:hint="eastAsia"/>
        </w:rPr>
        <w:t>4</w:t>
      </w:r>
      <w:r>
        <w:rPr>
          <w:rFonts w:hAnsi="宋体" w:cs="宋体" w:hint="eastAsia"/>
        </w:rPr>
        <w:t>）圆锥型套筒冠义齿的优缺点、适应症和禁忌症</w:t>
      </w:r>
    </w:p>
    <w:p w14:paraId="356EA82E" w14:textId="77777777" w:rsidR="00E84B43" w:rsidRDefault="00E57B06">
      <w:pPr>
        <w:pStyle w:val="a4"/>
        <w:adjustRightInd w:val="0"/>
        <w:snapToGrid w:val="0"/>
        <w:spacing w:line="350" w:lineRule="exact"/>
        <w:ind w:firstLineChars="200" w:firstLine="420"/>
        <w:rPr>
          <w:rFonts w:hAnsi="宋体" w:cs="宋体"/>
        </w:rPr>
      </w:pPr>
      <w:r>
        <w:rPr>
          <w:rFonts w:hAnsi="宋体" w:cs="宋体" w:hint="eastAsia"/>
        </w:rPr>
        <w:lastRenderedPageBreak/>
        <w:t>（</w:t>
      </w:r>
      <w:r>
        <w:rPr>
          <w:rFonts w:hAnsi="宋体" w:cs="宋体" w:hint="eastAsia"/>
        </w:rPr>
        <w:t>5</w:t>
      </w:r>
      <w:r>
        <w:rPr>
          <w:rFonts w:hAnsi="宋体" w:cs="宋体" w:hint="eastAsia"/>
        </w:rPr>
        <w:t>）圆锥型套筒冠义齿的组成与设计</w:t>
      </w:r>
    </w:p>
    <w:p w14:paraId="7136AA00" w14:textId="77777777" w:rsidR="00E84B43" w:rsidRDefault="00E57B06">
      <w:pPr>
        <w:pStyle w:val="a4"/>
        <w:adjustRightInd w:val="0"/>
        <w:snapToGrid w:val="0"/>
        <w:spacing w:line="350" w:lineRule="exact"/>
        <w:ind w:firstLineChars="200" w:firstLine="420"/>
        <w:rPr>
          <w:rFonts w:hAnsi="宋体" w:cs="宋体"/>
        </w:rPr>
      </w:pPr>
      <w:r>
        <w:rPr>
          <w:rFonts w:hAnsi="宋体" w:cs="宋体" w:hint="eastAsia"/>
        </w:rPr>
        <w:t>（</w:t>
      </w:r>
      <w:r>
        <w:rPr>
          <w:rFonts w:hAnsi="宋体" w:cs="宋体" w:hint="eastAsia"/>
        </w:rPr>
        <w:t>6</w:t>
      </w:r>
      <w:r>
        <w:rPr>
          <w:rFonts w:hAnsi="宋体" w:cs="宋体" w:hint="eastAsia"/>
        </w:rPr>
        <w:t>）圆锥型套筒冠义齿的治疗步骤</w:t>
      </w:r>
    </w:p>
    <w:p w14:paraId="5924B22B" w14:textId="77777777" w:rsidR="00E84B43" w:rsidRDefault="00E57B06">
      <w:pPr>
        <w:pStyle w:val="a4"/>
        <w:adjustRightInd w:val="0"/>
        <w:snapToGrid w:val="0"/>
        <w:spacing w:line="350" w:lineRule="exact"/>
        <w:ind w:firstLineChars="200" w:firstLine="420"/>
        <w:rPr>
          <w:rFonts w:hAnsi="宋体" w:cs="宋体"/>
          <w:lang w:eastAsia="zh-Hans"/>
        </w:rPr>
      </w:pPr>
      <w:r>
        <w:rPr>
          <w:rFonts w:hAnsi="宋体" w:cs="宋体" w:hint="eastAsia"/>
          <w:lang w:eastAsia="zh-Hans"/>
        </w:rPr>
        <w:t>第二节牙列缺损</w:t>
      </w:r>
      <w:r>
        <w:rPr>
          <w:rFonts w:hAnsi="宋体" w:cs="宋体" w:hint="eastAsia"/>
          <w:lang w:eastAsia="zh-Hans"/>
        </w:rPr>
        <w:t>/</w:t>
      </w:r>
      <w:r>
        <w:rPr>
          <w:rFonts w:hAnsi="宋体" w:cs="宋体" w:hint="eastAsia"/>
          <w:lang w:eastAsia="zh-Hans"/>
        </w:rPr>
        <w:t>缺失的覆盖义齿修复</w:t>
      </w:r>
    </w:p>
    <w:p w14:paraId="6FD3F24F" w14:textId="77777777" w:rsidR="00E84B43" w:rsidRDefault="00E57B06">
      <w:pPr>
        <w:pStyle w:val="a4"/>
        <w:adjustRightInd w:val="0"/>
        <w:snapToGrid w:val="0"/>
        <w:spacing w:line="324" w:lineRule="exact"/>
        <w:ind w:firstLineChars="200" w:firstLine="420"/>
        <w:rPr>
          <w:rFonts w:hAnsi="宋体" w:cs="宋体"/>
        </w:rPr>
      </w:pPr>
      <w:r>
        <w:rPr>
          <w:rFonts w:hAnsi="宋体" w:cs="宋体" w:hint="eastAsia"/>
        </w:rPr>
        <w:t>1</w:t>
      </w:r>
      <w:r>
        <w:rPr>
          <w:rFonts w:hAnsi="宋体" w:cs="宋体" w:hint="eastAsia"/>
        </w:rPr>
        <w:t>、概述：覆盖义齿修复的生理学基础；覆盖义齿修复的适应症和禁忌症；覆盖义齿的优缺点。</w:t>
      </w:r>
    </w:p>
    <w:p w14:paraId="3103C6F9" w14:textId="77777777" w:rsidR="00E84B43" w:rsidRDefault="00E57B06">
      <w:pPr>
        <w:pStyle w:val="a4"/>
        <w:adjustRightInd w:val="0"/>
        <w:snapToGrid w:val="0"/>
        <w:spacing w:line="324" w:lineRule="exact"/>
        <w:ind w:firstLineChars="200" w:firstLine="420"/>
        <w:rPr>
          <w:rFonts w:hAnsi="宋体" w:cs="宋体"/>
          <w:color w:val="000000"/>
        </w:rPr>
      </w:pPr>
      <w:r>
        <w:rPr>
          <w:rFonts w:hAnsi="宋体" w:cs="宋体" w:hint="eastAsia"/>
          <w:color w:val="000000"/>
        </w:rPr>
        <w:t>2</w:t>
      </w:r>
      <w:r>
        <w:rPr>
          <w:rFonts w:hAnsi="宋体" w:cs="宋体" w:hint="eastAsia"/>
          <w:color w:val="000000"/>
        </w:rPr>
        <w:t>、覆盖义齿设计及分类。</w:t>
      </w:r>
    </w:p>
    <w:p w14:paraId="78F5051C" w14:textId="77777777" w:rsidR="00E84B43" w:rsidRDefault="00E57B06">
      <w:pPr>
        <w:pStyle w:val="a4"/>
        <w:adjustRightInd w:val="0"/>
        <w:snapToGrid w:val="0"/>
        <w:spacing w:line="324" w:lineRule="exact"/>
        <w:ind w:firstLineChars="200" w:firstLine="420"/>
        <w:rPr>
          <w:rFonts w:hAnsi="宋体" w:cs="宋体"/>
          <w:color w:val="000000"/>
        </w:rPr>
      </w:pPr>
      <w:r>
        <w:rPr>
          <w:rFonts w:hAnsi="宋体" w:cs="宋体" w:hint="eastAsia"/>
          <w:color w:val="000000"/>
        </w:rPr>
        <w:t>3</w:t>
      </w:r>
      <w:r>
        <w:rPr>
          <w:rFonts w:hAnsi="宋体" w:cs="宋体" w:hint="eastAsia"/>
          <w:color w:val="000000"/>
        </w:rPr>
        <w:t>、覆盖义齿的</w:t>
      </w:r>
      <w:r>
        <w:rPr>
          <w:rFonts w:hAnsi="宋体" w:cs="宋体" w:hint="eastAsia"/>
          <w:color w:val="000000"/>
          <w:lang w:eastAsia="zh-Hans"/>
        </w:rPr>
        <w:t>修复流程</w:t>
      </w:r>
      <w:r>
        <w:rPr>
          <w:rFonts w:hAnsi="宋体" w:cs="宋体" w:hint="eastAsia"/>
          <w:color w:val="000000"/>
        </w:rPr>
        <w:t>。</w:t>
      </w:r>
    </w:p>
    <w:p w14:paraId="6AD20E63" w14:textId="77777777" w:rsidR="00E84B43" w:rsidRDefault="00E57B06">
      <w:pPr>
        <w:pStyle w:val="a4"/>
        <w:adjustRightInd w:val="0"/>
        <w:snapToGrid w:val="0"/>
        <w:spacing w:line="324" w:lineRule="exact"/>
        <w:ind w:firstLineChars="200" w:firstLine="420"/>
        <w:rPr>
          <w:rFonts w:hAnsi="宋体" w:cs="宋体"/>
          <w:color w:val="000000"/>
        </w:rPr>
      </w:pPr>
      <w:r>
        <w:rPr>
          <w:rFonts w:hAnsi="宋体" w:cs="宋体" w:hint="eastAsia"/>
          <w:color w:val="000000"/>
        </w:rPr>
        <w:t>4</w:t>
      </w:r>
      <w:r>
        <w:rPr>
          <w:rFonts w:hAnsi="宋体" w:cs="宋体" w:hint="eastAsia"/>
          <w:color w:val="000000"/>
        </w:rPr>
        <w:t>、</w:t>
      </w:r>
      <w:r>
        <w:rPr>
          <w:rFonts w:hAnsi="宋体" w:cs="宋体" w:hint="eastAsia"/>
          <w:color w:val="000000"/>
          <w:lang w:eastAsia="zh-Hans"/>
        </w:rPr>
        <w:t>覆盖义齿修复可能出现的问题及处理</w:t>
      </w:r>
    </w:p>
    <w:p w14:paraId="177ED8B0" w14:textId="77777777" w:rsidR="00E84B43" w:rsidRDefault="00E57B06">
      <w:pPr>
        <w:pStyle w:val="a4"/>
        <w:adjustRightInd w:val="0"/>
        <w:snapToGrid w:val="0"/>
        <w:spacing w:line="324" w:lineRule="exact"/>
        <w:ind w:firstLineChars="200" w:firstLine="420"/>
        <w:rPr>
          <w:rFonts w:hAnsi="宋体" w:cs="宋体"/>
          <w:color w:val="000000"/>
        </w:rPr>
      </w:pPr>
      <w:r>
        <w:rPr>
          <w:rFonts w:hAnsi="宋体" w:cs="宋体" w:hint="eastAsia"/>
          <w:color w:val="000000"/>
        </w:rPr>
        <w:t>5</w:t>
      </w:r>
      <w:r>
        <w:rPr>
          <w:rFonts w:hAnsi="宋体" w:cs="宋体" w:hint="eastAsia"/>
          <w:color w:val="000000"/>
        </w:rPr>
        <w:t>、覆盖义齿的复诊与护理。</w:t>
      </w:r>
    </w:p>
    <w:p w14:paraId="784BA0FD" w14:textId="77777777" w:rsidR="00E84B43" w:rsidRDefault="00E57B06">
      <w:pPr>
        <w:pStyle w:val="a4"/>
        <w:adjustRightInd w:val="0"/>
        <w:snapToGrid w:val="0"/>
        <w:spacing w:line="350" w:lineRule="exact"/>
        <w:ind w:left="420"/>
      </w:pPr>
      <w:r>
        <w:rPr>
          <w:rFonts w:hAnsi="宋体" w:cs="宋体" w:hint="eastAsia"/>
          <w:color w:val="000000"/>
          <w:kern w:val="0"/>
          <w:szCs w:val="21"/>
        </w:rPr>
        <w:t>第三节</w:t>
      </w:r>
      <w:r>
        <w:rPr>
          <w:rFonts w:hint="eastAsia"/>
        </w:rPr>
        <w:t>颌面缺损修复</w:t>
      </w:r>
      <w:r>
        <w:rPr>
          <w:rFonts w:hint="eastAsia"/>
        </w:rPr>
        <w:t>的修复方法</w:t>
      </w:r>
    </w:p>
    <w:p w14:paraId="086C0DF0" w14:textId="77777777" w:rsidR="00E84B43" w:rsidRDefault="00E57B06">
      <w:pPr>
        <w:spacing w:line="324" w:lineRule="exact"/>
        <w:ind w:firstLine="435"/>
      </w:pPr>
      <w:r>
        <w:rPr>
          <w:rFonts w:hint="eastAsia"/>
        </w:rPr>
        <w:t>（</w:t>
      </w:r>
      <w:r>
        <w:rPr>
          <w:rFonts w:hint="eastAsia"/>
        </w:rPr>
        <w:t>1</w:t>
      </w:r>
      <w:r>
        <w:rPr>
          <w:rFonts w:hint="eastAsia"/>
        </w:rPr>
        <w:t>）颌面缺损修复的病因及影响</w:t>
      </w:r>
    </w:p>
    <w:p w14:paraId="345F65C3" w14:textId="77777777" w:rsidR="00E84B43" w:rsidRDefault="00E57B06">
      <w:pPr>
        <w:spacing w:line="324" w:lineRule="exact"/>
        <w:ind w:firstLine="435"/>
      </w:pPr>
      <w:r>
        <w:rPr>
          <w:rFonts w:hint="eastAsia"/>
        </w:rPr>
        <w:t>（</w:t>
      </w:r>
      <w:r>
        <w:rPr>
          <w:rFonts w:hint="eastAsia"/>
        </w:rPr>
        <w:t>2</w:t>
      </w:r>
      <w:r>
        <w:rPr>
          <w:rFonts w:hint="eastAsia"/>
        </w:rPr>
        <w:t>）颌面缺损的修复</w:t>
      </w:r>
    </w:p>
    <w:p w14:paraId="4ACFBECF" w14:textId="77777777" w:rsidR="00E84B43" w:rsidRDefault="00E57B06">
      <w:pPr>
        <w:spacing w:line="324" w:lineRule="exact"/>
        <w:ind w:firstLine="435"/>
      </w:pPr>
      <w:r>
        <w:rPr>
          <w:rFonts w:hint="eastAsia"/>
        </w:rPr>
        <w:t>（</w:t>
      </w:r>
      <w:r>
        <w:rPr>
          <w:rFonts w:hint="eastAsia"/>
        </w:rPr>
        <w:t>3</w:t>
      </w:r>
      <w:r>
        <w:rPr>
          <w:rFonts w:hint="eastAsia"/>
        </w:rPr>
        <w:t>）颜面部缺损的修复</w:t>
      </w:r>
    </w:p>
    <w:p w14:paraId="1ED7E44B" w14:textId="77777777" w:rsidR="00E84B43" w:rsidRDefault="00E57B06">
      <w:pPr>
        <w:pStyle w:val="a4"/>
        <w:adjustRightInd w:val="0"/>
        <w:snapToGrid w:val="0"/>
        <w:spacing w:line="350" w:lineRule="exact"/>
        <w:ind w:left="420"/>
      </w:pPr>
      <w:r>
        <w:rPr>
          <w:rFonts w:hint="eastAsia"/>
        </w:rPr>
        <w:t>第四节牙周病的修复方法</w:t>
      </w:r>
    </w:p>
    <w:p w14:paraId="5B5DC399" w14:textId="77777777" w:rsidR="00E84B43" w:rsidRDefault="00E57B06">
      <w:pPr>
        <w:spacing w:line="324" w:lineRule="exact"/>
        <w:ind w:firstLine="435"/>
      </w:pPr>
      <w:r>
        <w:rPr>
          <w:rFonts w:hint="eastAsia"/>
        </w:rPr>
        <w:t>1</w:t>
      </w:r>
      <w:r>
        <w:rPr>
          <w:rFonts w:hint="eastAsia"/>
        </w:rPr>
        <w:t>）牙周病修复治疗的适应症和治疗原则</w:t>
      </w:r>
    </w:p>
    <w:p w14:paraId="3725A0D2" w14:textId="77777777" w:rsidR="00E84B43" w:rsidRDefault="00E57B06">
      <w:pPr>
        <w:spacing w:line="324" w:lineRule="exact"/>
        <w:ind w:firstLine="435"/>
      </w:pPr>
      <w:r>
        <w:rPr>
          <w:rFonts w:hint="eastAsia"/>
        </w:rPr>
        <w:t>（</w:t>
      </w:r>
      <w:r>
        <w:rPr>
          <w:rFonts w:hint="eastAsia"/>
        </w:rPr>
        <w:t>2</w:t>
      </w:r>
      <w:r>
        <w:rPr>
          <w:rFonts w:hint="eastAsia"/>
        </w:rPr>
        <w:t>）牙周病治疗的生理基础</w:t>
      </w:r>
    </w:p>
    <w:p w14:paraId="399762C5" w14:textId="77777777" w:rsidR="00E84B43" w:rsidRDefault="00E57B06">
      <w:pPr>
        <w:spacing w:line="324" w:lineRule="exact"/>
        <w:ind w:firstLine="435"/>
      </w:pPr>
      <w:r>
        <w:rPr>
          <w:rFonts w:hint="eastAsia"/>
        </w:rPr>
        <w:t>（</w:t>
      </w:r>
      <w:r>
        <w:rPr>
          <w:rFonts w:hint="eastAsia"/>
        </w:rPr>
        <w:t>3</w:t>
      </w:r>
      <w:r>
        <w:rPr>
          <w:rFonts w:hint="eastAsia"/>
        </w:rPr>
        <w:t>）牙周病修复治疗的方法</w:t>
      </w:r>
    </w:p>
    <w:p w14:paraId="7FB4E82B" w14:textId="77777777" w:rsidR="00E84B43" w:rsidRDefault="00E57B06">
      <w:pPr>
        <w:pStyle w:val="a4"/>
        <w:adjustRightInd w:val="0"/>
        <w:snapToGrid w:val="0"/>
        <w:spacing w:line="350" w:lineRule="exact"/>
        <w:ind w:left="420"/>
        <w:rPr>
          <w:rFonts w:hAnsi="宋体" w:cs="宋体"/>
        </w:rPr>
      </w:pPr>
      <w:r>
        <w:rPr>
          <w:rFonts w:hint="eastAsia"/>
        </w:rPr>
        <w:t>第五节咬合病和颞颌关节病的修复方法</w:t>
      </w:r>
    </w:p>
    <w:p w14:paraId="5A3BBA32" w14:textId="77777777" w:rsidR="00E84B43" w:rsidRDefault="00E57B06">
      <w:pPr>
        <w:spacing w:line="324" w:lineRule="exact"/>
        <w:ind w:firstLine="435"/>
      </w:pPr>
      <w:r>
        <w:rPr>
          <w:rFonts w:hint="eastAsia"/>
        </w:rPr>
        <w:t>（</w:t>
      </w:r>
      <w:r>
        <w:rPr>
          <w:rFonts w:hint="eastAsia"/>
        </w:rPr>
        <w:t>1</w:t>
      </w:r>
      <w:r>
        <w:rPr>
          <w:rFonts w:hint="eastAsia"/>
        </w:rPr>
        <w:t>）咬合病的修复治疗</w:t>
      </w:r>
    </w:p>
    <w:p w14:paraId="406304AE" w14:textId="77777777" w:rsidR="00E84B43" w:rsidRDefault="00E57B06">
      <w:pPr>
        <w:spacing w:line="324" w:lineRule="exact"/>
        <w:ind w:firstLine="435"/>
        <w:rPr>
          <w:color w:val="040CBC"/>
        </w:rPr>
      </w:pPr>
      <w:r>
        <w:rPr>
          <w:rFonts w:hint="eastAsia"/>
        </w:rPr>
        <w:t>（</w:t>
      </w:r>
      <w:r>
        <w:rPr>
          <w:rFonts w:hint="eastAsia"/>
        </w:rPr>
        <w:t>2</w:t>
      </w:r>
      <w:r>
        <w:rPr>
          <w:rFonts w:hint="eastAsia"/>
        </w:rPr>
        <w:t>）颞下颌关节病的修复治疗</w:t>
      </w:r>
    </w:p>
    <w:p w14:paraId="31B74BFF" w14:textId="77777777" w:rsidR="00E84B43" w:rsidRDefault="00E84B43">
      <w:pPr>
        <w:snapToGrid w:val="0"/>
        <w:rPr>
          <w:rFonts w:ascii="Times New Roman" w:hAnsi="Times New Roman"/>
        </w:rPr>
      </w:pPr>
    </w:p>
    <w:p w14:paraId="5FEB45BC" w14:textId="77777777" w:rsidR="00E84B43" w:rsidRDefault="00E57B06">
      <w:pPr>
        <w:snapToGrid w:val="0"/>
        <w:ind w:firstLineChars="200" w:firstLine="482"/>
        <w:rPr>
          <w:rFonts w:ascii="Times New Roman" w:hAnsi="Times New Roman"/>
        </w:rPr>
      </w:pPr>
      <w:r>
        <w:rPr>
          <w:rFonts w:ascii="黑体" w:eastAsia="黑体" w:hAnsi="黑体" w:cs="黑体" w:hint="eastAsia"/>
          <w:b/>
          <w:bCs/>
          <w:sz w:val="24"/>
          <w:lang w:eastAsia="zh-Hans"/>
        </w:rPr>
        <w:t>第九章口腔修复的数字化技术</w:t>
      </w:r>
    </w:p>
    <w:p w14:paraId="5FDF1DCE" w14:textId="77777777" w:rsidR="00E84B43" w:rsidRDefault="00E57B06">
      <w:pPr>
        <w:pStyle w:val="a4"/>
        <w:adjustRightInd w:val="0"/>
        <w:snapToGrid w:val="0"/>
        <w:spacing w:line="350" w:lineRule="exact"/>
        <w:rPr>
          <w:rFonts w:hAnsi="宋体" w:cs="宋体"/>
        </w:rPr>
      </w:pPr>
      <w:r>
        <w:rPr>
          <w:rFonts w:hAnsi="宋体" w:cs="宋体" w:hint="eastAsia"/>
        </w:rPr>
        <w:t>1.</w:t>
      </w:r>
      <w:r>
        <w:rPr>
          <w:rFonts w:hAnsi="宋体" w:cs="宋体" w:hint="eastAsia"/>
        </w:rPr>
        <w:t>教学目标</w:t>
      </w:r>
    </w:p>
    <w:p w14:paraId="0D873FE1" w14:textId="77777777" w:rsidR="00E84B43" w:rsidRDefault="00E57B06">
      <w:pPr>
        <w:snapToGrid w:val="0"/>
        <w:rPr>
          <w:rFonts w:ascii="Times New Roman" w:hAnsi="Times New Roman"/>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w:t>
      </w:r>
      <w:r>
        <w:rPr>
          <w:rFonts w:ascii="宋体" w:eastAsia="宋体" w:hAnsi="宋体" w:cs="宋体" w:hint="eastAsia"/>
        </w:rPr>
        <w:t>熟悉</w:t>
      </w:r>
      <w:r>
        <w:rPr>
          <w:rFonts w:ascii="宋体" w:eastAsia="宋体" w:hAnsi="宋体" w:cs="宋体" w:hint="eastAsia"/>
        </w:rPr>
        <w:t>数字化技术在口腔修复中</w:t>
      </w:r>
      <w:r>
        <w:rPr>
          <w:rFonts w:ascii="Times New Roman" w:hAnsi="Times New Roman" w:hint="eastAsia"/>
        </w:rPr>
        <w:t>的应用</w:t>
      </w:r>
    </w:p>
    <w:p w14:paraId="18AA5EA0" w14:textId="77777777" w:rsidR="00E84B43" w:rsidRDefault="00E57B06">
      <w:pPr>
        <w:pStyle w:val="a4"/>
        <w:adjustRightInd w:val="0"/>
        <w:snapToGrid w:val="0"/>
        <w:spacing w:line="350" w:lineRule="exact"/>
        <w:rPr>
          <w:rFonts w:hAnsi="宋体" w:cs="宋体"/>
        </w:rPr>
      </w:pPr>
      <w:r>
        <w:rPr>
          <w:rFonts w:hAnsi="宋体" w:cs="宋体" w:hint="eastAsia"/>
        </w:rPr>
        <w:t>2.</w:t>
      </w:r>
      <w:r>
        <w:rPr>
          <w:rFonts w:hAnsi="宋体" w:cs="宋体" w:hint="eastAsia"/>
        </w:rPr>
        <w:t>教学内容</w:t>
      </w:r>
    </w:p>
    <w:p w14:paraId="5AFCE954" w14:textId="77777777" w:rsidR="00E84B43" w:rsidRDefault="00E57B06">
      <w:pPr>
        <w:pStyle w:val="a4"/>
        <w:adjustRightInd w:val="0"/>
        <w:snapToGrid w:val="0"/>
        <w:spacing w:line="350" w:lineRule="exact"/>
        <w:rPr>
          <w:rFonts w:hAnsi="宋体" w:cs="宋体"/>
        </w:rPr>
      </w:pPr>
      <w:r>
        <w:rPr>
          <w:rFonts w:hAnsi="宋体" w:cs="宋体" w:hint="eastAsia"/>
        </w:rPr>
        <w:t>（</w:t>
      </w:r>
      <w:r>
        <w:rPr>
          <w:rFonts w:hAnsi="宋体" w:cs="宋体" w:hint="eastAsia"/>
        </w:rPr>
        <w:t>1</w:t>
      </w:r>
      <w:r>
        <w:rPr>
          <w:rFonts w:hAnsi="宋体" w:cs="宋体" w:hint="eastAsia"/>
        </w:rPr>
        <w:t>）口腔三维数据获取技术</w:t>
      </w:r>
    </w:p>
    <w:p w14:paraId="3390271D" w14:textId="77777777" w:rsidR="00E84B43" w:rsidRDefault="00E57B06">
      <w:pPr>
        <w:pStyle w:val="a4"/>
        <w:adjustRightInd w:val="0"/>
        <w:snapToGrid w:val="0"/>
        <w:spacing w:line="350" w:lineRule="exact"/>
        <w:rPr>
          <w:rFonts w:hAnsi="宋体" w:cs="宋体"/>
        </w:rPr>
      </w:pPr>
      <w:r>
        <w:rPr>
          <w:rFonts w:hAnsi="宋体" w:cs="宋体" w:hint="eastAsia"/>
        </w:rPr>
        <w:t>（</w:t>
      </w:r>
      <w:r>
        <w:rPr>
          <w:rFonts w:hAnsi="宋体" w:cs="宋体" w:hint="eastAsia"/>
        </w:rPr>
        <w:t>2</w:t>
      </w:r>
      <w:r>
        <w:rPr>
          <w:rFonts w:hAnsi="宋体" w:cs="宋体" w:hint="eastAsia"/>
        </w:rPr>
        <w:t>）修复体数字化设计技术</w:t>
      </w:r>
    </w:p>
    <w:p w14:paraId="3C395715" w14:textId="77777777" w:rsidR="00E84B43" w:rsidRDefault="00E57B06">
      <w:pPr>
        <w:pStyle w:val="a4"/>
        <w:adjustRightInd w:val="0"/>
        <w:snapToGrid w:val="0"/>
        <w:spacing w:line="350" w:lineRule="exact"/>
        <w:rPr>
          <w:rFonts w:hAnsi="宋体" w:cs="宋体"/>
        </w:rPr>
      </w:pPr>
      <w:r>
        <w:rPr>
          <w:rFonts w:hAnsi="宋体" w:cs="宋体" w:hint="eastAsia"/>
        </w:rPr>
        <w:t>（</w:t>
      </w:r>
      <w:r>
        <w:rPr>
          <w:rFonts w:hAnsi="宋体" w:cs="宋体" w:hint="eastAsia"/>
        </w:rPr>
        <w:t>3</w:t>
      </w:r>
      <w:r>
        <w:rPr>
          <w:rFonts w:hAnsi="宋体" w:cs="宋体" w:hint="eastAsia"/>
        </w:rPr>
        <w:t>）修复体数字化制作技术</w:t>
      </w:r>
    </w:p>
    <w:p w14:paraId="7ECE8868" w14:textId="77777777" w:rsidR="00E84B43" w:rsidRDefault="00E57B06">
      <w:pPr>
        <w:pStyle w:val="a4"/>
        <w:adjustRightInd w:val="0"/>
        <w:snapToGrid w:val="0"/>
        <w:spacing w:line="350" w:lineRule="exact"/>
        <w:rPr>
          <w:rFonts w:hAnsi="宋体" w:cs="宋体"/>
        </w:rPr>
      </w:pPr>
      <w:r>
        <w:rPr>
          <w:rFonts w:hAnsi="宋体" w:cs="宋体" w:hint="eastAsia"/>
        </w:rPr>
        <w:t>（</w:t>
      </w:r>
      <w:r>
        <w:rPr>
          <w:rFonts w:hAnsi="宋体" w:cs="宋体" w:hint="eastAsia"/>
        </w:rPr>
        <w:t>4</w:t>
      </w:r>
      <w:r>
        <w:rPr>
          <w:rFonts w:hAnsi="宋体" w:cs="宋体" w:hint="eastAsia"/>
        </w:rPr>
        <w:t>）口腔数字化加工材料</w:t>
      </w:r>
    </w:p>
    <w:p w14:paraId="5453FE6F" w14:textId="77777777" w:rsidR="00E84B43" w:rsidRDefault="00E57B06">
      <w:pPr>
        <w:pStyle w:val="a4"/>
        <w:adjustRightInd w:val="0"/>
        <w:snapToGrid w:val="0"/>
        <w:spacing w:line="350" w:lineRule="exact"/>
        <w:rPr>
          <w:rFonts w:ascii="Times New Roman" w:hAnsi="Times New Roman"/>
        </w:rPr>
      </w:pPr>
      <w:r>
        <w:rPr>
          <w:rFonts w:hAnsi="宋体" w:cs="宋体" w:hint="eastAsia"/>
        </w:rPr>
        <w:t>（</w:t>
      </w:r>
      <w:r>
        <w:rPr>
          <w:rFonts w:hAnsi="宋体" w:cs="宋体" w:hint="eastAsia"/>
        </w:rPr>
        <w:t>5</w:t>
      </w:r>
      <w:r>
        <w:rPr>
          <w:rFonts w:hAnsi="宋体" w:cs="宋体" w:hint="eastAsia"/>
        </w:rPr>
        <w:t>）口腔数字化技术的其它进展</w:t>
      </w:r>
    </w:p>
    <w:p w14:paraId="3554BD85" w14:textId="77777777" w:rsidR="00E84B43" w:rsidRDefault="00E57B06">
      <w:pPr>
        <w:widowControl/>
        <w:rPr>
          <w:rFonts w:ascii="宋体" w:eastAsia="宋体" w:hAnsi="宋体" w:cs="宋体"/>
          <w:bCs/>
          <w:szCs w:val="21"/>
          <w:lang w:val="zh-TW"/>
        </w:rPr>
      </w:pPr>
      <w:r>
        <w:rPr>
          <w:rFonts w:ascii="宋体" w:eastAsia="宋体" w:hAnsi="宋体" w:cs="宋体" w:hint="eastAsia"/>
          <w:bCs/>
          <w:color w:val="000000"/>
          <w:szCs w:val="21"/>
          <w:u w:color="000000"/>
        </w:rPr>
        <w:t>3.</w:t>
      </w:r>
      <w:r>
        <w:rPr>
          <w:rFonts w:ascii="宋体" w:eastAsia="宋体" w:hAnsi="宋体" w:cs="宋体" w:hint="eastAsia"/>
          <w:bCs/>
          <w:color w:val="000000"/>
          <w:szCs w:val="21"/>
          <w:u w:color="000000"/>
          <w:lang w:val="zh-TW" w:eastAsia="zh-TW"/>
        </w:rPr>
        <w:t>教学方法</w:t>
      </w:r>
      <w:r>
        <w:rPr>
          <w:rFonts w:ascii="宋体" w:eastAsia="宋体" w:hAnsi="宋体" w:cs="宋体" w:hint="eastAsia"/>
          <w:bCs/>
          <w:color w:val="000000"/>
          <w:szCs w:val="21"/>
          <w:u w:color="000000"/>
          <w:lang w:val="zh-TW" w:eastAsia="zh-TW"/>
        </w:rPr>
        <w:t xml:space="preserve"> </w:t>
      </w:r>
      <w:r>
        <w:rPr>
          <w:rFonts w:ascii="宋体" w:eastAsia="宋体" w:hAnsi="宋体" w:cs="宋体" w:hint="eastAsia"/>
          <w:bCs/>
          <w:color w:val="000000"/>
          <w:szCs w:val="21"/>
          <w:u w:color="000000"/>
          <w:lang w:val="zh-TW"/>
        </w:rPr>
        <w:t>:</w:t>
      </w:r>
    </w:p>
    <w:p w14:paraId="0EF75EF4" w14:textId="77777777" w:rsidR="00E84B43" w:rsidRDefault="00E57B06">
      <w:pPr>
        <w:widowControl/>
        <w:ind w:firstLine="420"/>
        <w:rPr>
          <w:rFonts w:hAnsi="宋体" w:cs="宋体"/>
        </w:rPr>
      </w:pPr>
      <w:r>
        <w:rPr>
          <w:rFonts w:hAnsi="宋体" w:cs="宋体"/>
          <w:lang w:val="zh-CN"/>
        </w:rPr>
        <w:t>理论授课、前期实验室实习</w:t>
      </w:r>
    </w:p>
    <w:p w14:paraId="43025CA1" w14:textId="77777777" w:rsidR="00E84B43" w:rsidRDefault="00E84B43">
      <w:pPr>
        <w:textAlignment w:val="baseline"/>
        <w:rPr>
          <w:rFonts w:ascii="黑体" w:eastAsia="黑体" w:hAnsi="黑体"/>
          <w:b/>
          <w:kern w:val="0"/>
          <w:sz w:val="24"/>
          <w:lang w:bidi="ar"/>
        </w:rPr>
      </w:pPr>
    </w:p>
    <w:p w14:paraId="4CA869D9" w14:textId="77777777" w:rsidR="00E84B43" w:rsidRDefault="00E57B06">
      <w:pPr>
        <w:numPr>
          <w:ilvl w:val="0"/>
          <w:numId w:val="5"/>
        </w:numPr>
        <w:ind w:firstLineChars="200" w:firstLine="482"/>
        <w:textAlignment w:val="baseline"/>
        <w:rPr>
          <w:rFonts w:ascii="黑体" w:eastAsia="黑体" w:hAnsi="黑体"/>
          <w:b/>
          <w:kern w:val="0"/>
          <w:sz w:val="24"/>
          <w:lang w:bidi="ar"/>
        </w:rPr>
      </w:pPr>
      <w:r>
        <w:rPr>
          <w:rFonts w:ascii="黑体" w:eastAsia="黑体" w:hAnsi="黑体" w:hint="eastAsia"/>
          <w:b/>
          <w:kern w:val="0"/>
          <w:sz w:val="24"/>
          <w:lang w:bidi="ar"/>
        </w:rPr>
        <w:t>实习教程</w:t>
      </w:r>
    </w:p>
    <w:p w14:paraId="73F1901B" w14:textId="77777777" w:rsidR="00E84B43" w:rsidRDefault="00E57B06">
      <w:pPr>
        <w:pStyle w:val="a4"/>
        <w:adjustRightInd w:val="0"/>
        <w:snapToGrid w:val="0"/>
        <w:spacing w:line="350" w:lineRule="exact"/>
        <w:rPr>
          <w:rFonts w:hAnsi="宋体" w:cs="宋体"/>
        </w:rPr>
      </w:pPr>
      <w:r>
        <w:rPr>
          <w:rFonts w:hAnsi="宋体" w:cs="宋体" w:hint="eastAsia"/>
        </w:rPr>
        <w:t>实验项目</w:t>
      </w:r>
      <w:r>
        <w:rPr>
          <w:rFonts w:hAnsi="宋体" w:cs="宋体" w:hint="eastAsia"/>
        </w:rPr>
        <w:t>1</w:t>
      </w:r>
      <w:r>
        <w:rPr>
          <w:rFonts w:hAnsi="宋体" w:cs="宋体" w:hint="eastAsia"/>
        </w:rPr>
        <w:t>：口腔修复实验准备</w:t>
      </w:r>
    </w:p>
    <w:p w14:paraId="153259B1" w14:textId="77777777" w:rsidR="00E84B43" w:rsidRDefault="00E57B06">
      <w:pPr>
        <w:pStyle w:val="a4"/>
        <w:adjustRightInd w:val="0"/>
        <w:snapToGrid w:val="0"/>
        <w:spacing w:line="350" w:lineRule="exact"/>
        <w:rPr>
          <w:rFonts w:hAnsi="宋体" w:cs="宋体"/>
        </w:rPr>
      </w:pPr>
      <w:r>
        <w:rPr>
          <w:rFonts w:hAnsi="宋体" w:cs="宋体" w:hint="eastAsia"/>
        </w:rPr>
        <w:t>1.</w:t>
      </w:r>
      <w:r>
        <w:rPr>
          <w:rFonts w:hAnsi="宋体" w:cs="宋体" w:hint="eastAsia"/>
        </w:rPr>
        <w:t>教学内容：讲解常见的口腔修复材料产品和临床制品。</w:t>
      </w:r>
    </w:p>
    <w:p w14:paraId="47A794C5" w14:textId="77777777" w:rsidR="00E84B43" w:rsidRDefault="00E57B06">
      <w:pPr>
        <w:pStyle w:val="a4"/>
        <w:adjustRightInd w:val="0"/>
        <w:snapToGrid w:val="0"/>
        <w:spacing w:line="350" w:lineRule="exact"/>
        <w:rPr>
          <w:rFonts w:hAnsi="宋体" w:cs="宋体"/>
        </w:rPr>
      </w:pPr>
      <w:r>
        <w:rPr>
          <w:rFonts w:hAnsi="宋体" w:cs="宋体" w:hint="eastAsia"/>
        </w:rPr>
        <w:t>2.</w:t>
      </w:r>
      <w:r>
        <w:rPr>
          <w:rFonts w:hAnsi="宋体" w:cs="宋体" w:hint="eastAsia"/>
        </w:rPr>
        <w:t>教学目标：</w:t>
      </w:r>
    </w:p>
    <w:p w14:paraId="03032F9F" w14:textId="77777777" w:rsidR="00E84B43" w:rsidRDefault="00E57B06">
      <w:pPr>
        <w:pStyle w:val="a4"/>
        <w:adjustRightInd w:val="0"/>
        <w:snapToGrid w:val="0"/>
        <w:spacing w:line="350" w:lineRule="exact"/>
        <w:rPr>
          <w:rFonts w:hAnsi="宋体" w:cs="宋体"/>
        </w:rPr>
      </w:pPr>
      <w:r>
        <w:rPr>
          <w:rFonts w:hAnsi="宋体" w:cs="宋体" w:hint="eastAsia"/>
        </w:rPr>
        <w:t>（</w:t>
      </w:r>
      <w:r>
        <w:rPr>
          <w:rFonts w:hAnsi="宋体" w:cs="宋体" w:hint="eastAsia"/>
        </w:rPr>
        <w:t>1</w:t>
      </w:r>
      <w:r>
        <w:rPr>
          <w:rFonts w:hAnsi="宋体" w:cs="宋体" w:hint="eastAsia"/>
        </w:rPr>
        <w:t>）了解常用口腔修复材料及使用要求</w:t>
      </w:r>
    </w:p>
    <w:p w14:paraId="2C46A960" w14:textId="77777777" w:rsidR="00E84B43" w:rsidRDefault="00E84B43">
      <w:pPr>
        <w:pStyle w:val="a4"/>
        <w:adjustRightInd w:val="0"/>
        <w:snapToGrid w:val="0"/>
        <w:spacing w:line="350" w:lineRule="exact"/>
        <w:rPr>
          <w:rFonts w:hAnsi="宋体" w:cs="宋体"/>
        </w:rPr>
      </w:pPr>
    </w:p>
    <w:p w14:paraId="2DDC8DB6" w14:textId="77777777" w:rsidR="00E84B43" w:rsidRDefault="00E57B06">
      <w:pPr>
        <w:pStyle w:val="a4"/>
        <w:adjustRightInd w:val="0"/>
        <w:snapToGrid w:val="0"/>
        <w:spacing w:line="350" w:lineRule="exact"/>
        <w:rPr>
          <w:rFonts w:hAnsi="宋体" w:cs="宋体"/>
        </w:rPr>
      </w:pPr>
      <w:r>
        <w:rPr>
          <w:rFonts w:hAnsi="宋体" w:cs="宋体" w:hint="eastAsia"/>
        </w:rPr>
        <w:t>实验项目</w:t>
      </w:r>
      <w:r>
        <w:rPr>
          <w:rFonts w:hAnsi="宋体" w:cs="宋体" w:hint="eastAsia"/>
        </w:rPr>
        <w:t>2</w:t>
      </w:r>
      <w:r>
        <w:rPr>
          <w:rFonts w:hAnsi="宋体" w:cs="宋体" w:hint="eastAsia"/>
        </w:rPr>
        <w:t>：模型和印模</w:t>
      </w:r>
    </w:p>
    <w:p w14:paraId="013554B1" w14:textId="77777777" w:rsidR="00E84B43" w:rsidRDefault="00E57B06">
      <w:pPr>
        <w:pStyle w:val="a4"/>
        <w:adjustRightInd w:val="0"/>
        <w:snapToGrid w:val="0"/>
        <w:spacing w:line="350" w:lineRule="exact"/>
        <w:rPr>
          <w:rFonts w:hAnsi="宋体" w:cs="宋体"/>
        </w:rPr>
      </w:pPr>
      <w:r>
        <w:rPr>
          <w:rFonts w:hAnsi="宋体" w:cs="宋体" w:hint="eastAsia"/>
        </w:rPr>
        <w:t>1.</w:t>
      </w:r>
      <w:r>
        <w:rPr>
          <w:rFonts w:hAnsi="宋体" w:cs="宋体" w:hint="eastAsia"/>
        </w:rPr>
        <w:t>教学内容：同学结对互取</w:t>
      </w:r>
      <w:proofErr w:type="gramStart"/>
      <w:r>
        <w:rPr>
          <w:rFonts w:hAnsi="宋体" w:cs="宋体" w:hint="eastAsia"/>
        </w:rPr>
        <w:t>牙列阴模</w:t>
      </w:r>
      <w:proofErr w:type="gramEnd"/>
      <w:r>
        <w:rPr>
          <w:rFonts w:hAnsi="宋体" w:cs="宋体" w:hint="eastAsia"/>
        </w:rPr>
        <w:t>，并灌制各人牙列的石膏模型</w:t>
      </w:r>
    </w:p>
    <w:p w14:paraId="75FEA80B" w14:textId="77777777" w:rsidR="00E84B43" w:rsidRDefault="00E57B06">
      <w:pPr>
        <w:pStyle w:val="a4"/>
        <w:adjustRightInd w:val="0"/>
        <w:snapToGrid w:val="0"/>
        <w:spacing w:line="350" w:lineRule="exact"/>
        <w:rPr>
          <w:rFonts w:hAnsi="宋体" w:cs="宋体"/>
        </w:rPr>
      </w:pPr>
      <w:r>
        <w:rPr>
          <w:rFonts w:hAnsi="宋体" w:cs="宋体" w:hint="eastAsia"/>
        </w:rPr>
        <w:lastRenderedPageBreak/>
        <w:t>2.</w:t>
      </w:r>
      <w:r>
        <w:rPr>
          <w:rFonts w:hAnsi="宋体" w:cs="宋体" w:hint="eastAsia"/>
        </w:rPr>
        <w:t>教学目标：</w:t>
      </w:r>
    </w:p>
    <w:p w14:paraId="4581B278" w14:textId="77777777" w:rsidR="00E84B43" w:rsidRDefault="00E57B06">
      <w:pPr>
        <w:pStyle w:val="a4"/>
        <w:adjustRightInd w:val="0"/>
        <w:snapToGrid w:val="0"/>
        <w:spacing w:line="350" w:lineRule="exact"/>
        <w:rPr>
          <w:rFonts w:hAnsi="宋体" w:cs="宋体"/>
        </w:rPr>
      </w:pPr>
      <w:r>
        <w:rPr>
          <w:rFonts w:hAnsi="宋体" w:cs="宋体" w:hint="eastAsia"/>
        </w:rPr>
        <w:t>（</w:t>
      </w:r>
      <w:r>
        <w:rPr>
          <w:rFonts w:hAnsi="宋体" w:cs="宋体" w:hint="eastAsia"/>
        </w:rPr>
        <w:t>1</w:t>
      </w:r>
      <w:r>
        <w:rPr>
          <w:rFonts w:hAnsi="宋体" w:cs="宋体" w:hint="eastAsia"/>
        </w:rPr>
        <w:t>）熟悉藻酸盐印模材料、熟石膏模型材料的使用方法。</w:t>
      </w:r>
    </w:p>
    <w:p w14:paraId="1BA8905E" w14:textId="77777777" w:rsidR="00E84B43" w:rsidRDefault="00E57B06">
      <w:pPr>
        <w:pStyle w:val="a4"/>
        <w:adjustRightInd w:val="0"/>
        <w:snapToGrid w:val="0"/>
        <w:spacing w:line="350" w:lineRule="exact"/>
        <w:rPr>
          <w:rFonts w:hAnsi="宋体" w:cs="宋体"/>
        </w:rPr>
      </w:pPr>
      <w:r>
        <w:rPr>
          <w:rFonts w:hAnsi="宋体" w:cs="宋体" w:hint="eastAsia"/>
        </w:rPr>
        <w:t>（</w:t>
      </w:r>
      <w:r>
        <w:rPr>
          <w:rFonts w:hAnsi="宋体" w:cs="宋体" w:hint="eastAsia"/>
        </w:rPr>
        <w:t>2</w:t>
      </w:r>
      <w:r>
        <w:rPr>
          <w:rFonts w:hAnsi="宋体" w:cs="宋体" w:hint="eastAsia"/>
        </w:rPr>
        <w:t>）掌握修复模型修整的要求。</w:t>
      </w:r>
    </w:p>
    <w:p w14:paraId="2CB739C5" w14:textId="77777777" w:rsidR="00E84B43" w:rsidRDefault="00E84B43">
      <w:pPr>
        <w:pStyle w:val="a4"/>
        <w:adjustRightInd w:val="0"/>
        <w:snapToGrid w:val="0"/>
        <w:spacing w:line="350" w:lineRule="exact"/>
        <w:rPr>
          <w:rFonts w:hAnsi="宋体" w:cs="宋体"/>
        </w:rPr>
      </w:pPr>
    </w:p>
    <w:p w14:paraId="0C300952" w14:textId="77777777" w:rsidR="00E84B43" w:rsidRDefault="00E57B06">
      <w:pPr>
        <w:pStyle w:val="a4"/>
        <w:adjustRightInd w:val="0"/>
        <w:snapToGrid w:val="0"/>
        <w:spacing w:line="350" w:lineRule="exact"/>
        <w:rPr>
          <w:rFonts w:hAnsi="宋体" w:cs="宋体"/>
        </w:rPr>
      </w:pPr>
      <w:r>
        <w:rPr>
          <w:rFonts w:hAnsi="宋体" w:cs="宋体" w:hint="eastAsia"/>
        </w:rPr>
        <w:t>实验项目</w:t>
      </w:r>
      <w:r>
        <w:rPr>
          <w:rFonts w:hAnsi="宋体" w:cs="宋体" w:hint="eastAsia"/>
        </w:rPr>
        <w:t>3</w:t>
      </w:r>
      <w:r>
        <w:rPr>
          <w:rFonts w:hAnsi="宋体" w:cs="宋体" w:hint="eastAsia"/>
        </w:rPr>
        <w:t>：可摘局部义齿的制作</w:t>
      </w:r>
    </w:p>
    <w:p w14:paraId="29E23E98" w14:textId="77777777" w:rsidR="00E84B43" w:rsidRDefault="00E57B06">
      <w:pPr>
        <w:pStyle w:val="a4"/>
        <w:adjustRightInd w:val="0"/>
        <w:snapToGrid w:val="0"/>
        <w:spacing w:line="350" w:lineRule="exact"/>
        <w:rPr>
          <w:rFonts w:hAnsi="宋体" w:cs="宋体"/>
        </w:rPr>
      </w:pPr>
      <w:r>
        <w:rPr>
          <w:rFonts w:hAnsi="宋体" w:cs="宋体" w:hint="eastAsia"/>
        </w:rPr>
        <w:t>1.</w:t>
      </w:r>
      <w:r>
        <w:rPr>
          <w:rFonts w:hAnsi="宋体" w:cs="宋体" w:hint="eastAsia"/>
        </w:rPr>
        <w:t>教学内容：制作一个可摘局部义齿</w:t>
      </w:r>
    </w:p>
    <w:p w14:paraId="678822B6" w14:textId="77777777" w:rsidR="00E84B43" w:rsidRDefault="00E57B06">
      <w:pPr>
        <w:pStyle w:val="a4"/>
        <w:adjustRightInd w:val="0"/>
        <w:snapToGrid w:val="0"/>
        <w:spacing w:line="350" w:lineRule="exact"/>
        <w:rPr>
          <w:rFonts w:hAnsi="宋体" w:cs="宋体"/>
        </w:rPr>
      </w:pPr>
      <w:r>
        <w:rPr>
          <w:rFonts w:hAnsi="宋体" w:cs="宋体" w:hint="eastAsia"/>
        </w:rPr>
        <w:t>2.</w:t>
      </w:r>
      <w:r>
        <w:rPr>
          <w:rFonts w:hAnsi="宋体" w:cs="宋体" w:hint="eastAsia"/>
        </w:rPr>
        <w:t>教学目标：</w:t>
      </w:r>
    </w:p>
    <w:p w14:paraId="6CA8839F" w14:textId="77777777" w:rsidR="00E84B43" w:rsidRDefault="00E57B06">
      <w:pPr>
        <w:pStyle w:val="a4"/>
        <w:adjustRightInd w:val="0"/>
        <w:snapToGrid w:val="0"/>
        <w:spacing w:line="350" w:lineRule="exact"/>
        <w:rPr>
          <w:rFonts w:hAnsi="宋体" w:cs="宋体"/>
        </w:rPr>
      </w:pPr>
      <w:r>
        <w:rPr>
          <w:rFonts w:hAnsi="宋体" w:cs="宋体" w:hint="eastAsia"/>
        </w:rPr>
        <w:t>（</w:t>
      </w:r>
      <w:r>
        <w:rPr>
          <w:rFonts w:hAnsi="宋体" w:cs="宋体" w:hint="eastAsia"/>
        </w:rPr>
        <w:t>1</w:t>
      </w:r>
      <w:r>
        <w:rPr>
          <w:rFonts w:hAnsi="宋体" w:cs="宋体" w:hint="eastAsia"/>
        </w:rPr>
        <w:t>）熟悉可摘局部义齿的制作流程</w:t>
      </w:r>
    </w:p>
    <w:p w14:paraId="17CE4CFF" w14:textId="77777777" w:rsidR="00E84B43" w:rsidRDefault="00E57B06">
      <w:pPr>
        <w:pStyle w:val="a4"/>
        <w:adjustRightInd w:val="0"/>
        <w:snapToGrid w:val="0"/>
        <w:spacing w:line="350" w:lineRule="exact"/>
        <w:rPr>
          <w:rFonts w:hAnsi="宋体" w:cs="宋体"/>
        </w:rPr>
      </w:pPr>
      <w:r>
        <w:rPr>
          <w:rFonts w:hAnsi="宋体" w:cs="宋体" w:hint="eastAsia"/>
        </w:rPr>
        <w:t>（</w:t>
      </w:r>
      <w:r>
        <w:rPr>
          <w:rFonts w:hAnsi="宋体" w:cs="宋体" w:hint="eastAsia"/>
        </w:rPr>
        <w:t>2</w:t>
      </w:r>
      <w:r>
        <w:rPr>
          <w:rFonts w:hAnsi="宋体" w:cs="宋体" w:hint="eastAsia"/>
        </w:rPr>
        <w:t>）掌握导线的概念，熟悉导线的绘制</w:t>
      </w:r>
    </w:p>
    <w:p w14:paraId="606C8B35" w14:textId="77777777" w:rsidR="00E84B43" w:rsidRDefault="00E57B06">
      <w:pPr>
        <w:pStyle w:val="a4"/>
        <w:adjustRightInd w:val="0"/>
        <w:snapToGrid w:val="0"/>
        <w:spacing w:line="350" w:lineRule="exact"/>
        <w:rPr>
          <w:rFonts w:hAnsi="宋体" w:cs="宋体"/>
        </w:rPr>
      </w:pPr>
      <w:r>
        <w:rPr>
          <w:rFonts w:hAnsi="宋体" w:cs="宋体" w:hint="eastAsia"/>
        </w:rPr>
        <w:t>（</w:t>
      </w:r>
      <w:r>
        <w:rPr>
          <w:rFonts w:hAnsi="宋体" w:cs="宋体" w:hint="eastAsia"/>
        </w:rPr>
        <w:t>3</w:t>
      </w:r>
      <w:r>
        <w:rPr>
          <w:rFonts w:hAnsi="宋体" w:cs="宋体" w:hint="eastAsia"/>
        </w:rPr>
        <w:t>）了解</w:t>
      </w:r>
      <w:proofErr w:type="gramStart"/>
      <w:r>
        <w:rPr>
          <w:rFonts w:hAnsi="宋体" w:cs="宋体" w:hint="eastAsia"/>
        </w:rPr>
        <w:t>卡环弯制的</w:t>
      </w:r>
      <w:proofErr w:type="gramEnd"/>
      <w:r>
        <w:rPr>
          <w:rFonts w:hAnsi="宋体" w:cs="宋体" w:hint="eastAsia"/>
        </w:rPr>
        <w:t>要点</w:t>
      </w:r>
      <w:proofErr w:type="gramStart"/>
      <w:r>
        <w:rPr>
          <w:rFonts w:hAnsi="宋体" w:cs="宋体" w:hint="eastAsia"/>
        </w:rPr>
        <w:t>及蜡牙的</w:t>
      </w:r>
      <w:proofErr w:type="gramEnd"/>
      <w:r>
        <w:rPr>
          <w:rFonts w:hAnsi="宋体" w:cs="宋体" w:hint="eastAsia"/>
        </w:rPr>
        <w:t>雕刻技巧</w:t>
      </w:r>
    </w:p>
    <w:p w14:paraId="3F254F6A" w14:textId="77777777" w:rsidR="00E84B43" w:rsidRDefault="00E57B06">
      <w:pPr>
        <w:pStyle w:val="a4"/>
        <w:adjustRightInd w:val="0"/>
        <w:snapToGrid w:val="0"/>
        <w:spacing w:line="350" w:lineRule="exact"/>
        <w:rPr>
          <w:rFonts w:hAnsi="宋体" w:cs="宋体"/>
        </w:rPr>
      </w:pPr>
      <w:r>
        <w:rPr>
          <w:rFonts w:hAnsi="宋体" w:cs="宋体" w:hint="eastAsia"/>
        </w:rPr>
        <w:t>（</w:t>
      </w:r>
      <w:r>
        <w:rPr>
          <w:rFonts w:hAnsi="宋体" w:cs="宋体" w:hint="eastAsia"/>
        </w:rPr>
        <w:t>4</w:t>
      </w:r>
      <w:r>
        <w:rPr>
          <w:rFonts w:hAnsi="宋体" w:cs="宋体" w:hint="eastAsia"/>
        </w:rPr>
        <w:t>）了解基托的制作技巧</w:t>
      </w:r>
    </w:p>
    <w:p w14:paraId="15646336" w14:textId="77777777" w:rsidR="00E84B43" w:rsidRDefault="00E84B43">
      <w:pPr>
        <w:pStyle w:val="a4"/>
        <w:adjustRightInd w:val="0"/>
        <w:snapToGrid w:val="0"/>
        <w:spacing w:line="350" w:lineRule="exact"/>
        <w:rPr>
          <w:rFonts w:hAnsi="宋体" w:cs="宋体"/>
        </w:rPr>
      </w:pPr>
    </w:p>
    <w:p w14:paraId="473ECFF4" w14:textId="77777777" w:rsidR="00E84B43" w:rsidRDefault="00E57B06">
      <w:pPr>
        <w:pStyle w:val="a4"/>
        <w:adjustRightInd w:val="0"/>
        <w:snapToGrid w:val="0"/>
        <w:spacing w:line="350" w:lineRule="exact"/>
        <w:rPr>
          <w:rFonts w:hAnsi="宋体" w:cs="宋体"/>
        </w:rPr>
      </w:pPr>
      <w:r>
        <w:rPr>
          <w:rFonts w:hAnsi="宋体" w:cs="宋体" w:hint="eastAsia"/>
        </w:rPr>
        <w:t>实验项目</w:t>
      </w:r>
      <w:r>
        <w:rPr>
          <w:rFonts w:hAnsi="宋体" w:cs="宋体" w:hint="eastAsia"/>
        </w:rPr>
        <w:t>4</w:t>
      </w:r>
      <w:r>
        <w:rPr>
          <w:rFonts w:hAnsi="宋体" w:cs="宋体" w:hint="eastAsia"/>
        </w:rPr>
        <w:t>：全口义齿的制作</w:t>
      </w:r>
    </w:p>
    <w:p w14:paraId="4FBCAC77" w14:textId="77777777" w:rsidR="00E84B43" w:rsidRDefault="00E57B06">
      <w:pPr>
        <w:pStyle w:val="a4"/>
        <w:adjustRightInd w:val="0"/>
        <w:snapToGrid w:val="0"/>
        <w:spacing w:line="350" w:lineRule="exact"/>
        <w:rPr>
          <w:rFonts w:hAnsi="宋体" w:cs="宋体"/>
        </w:rPr>
      </w:pPr>
      <w:r>
        <w:rPr>
          <w:rFonts w:hAnsi="宋体" w:cs="宋体" w:hint="eastAsia"/>
        </w:rPr>
        <w:t>1.</w:t>
      </w:r>
      <w:r>
        <w:rPr>
          <w:rFonts w:hAnsi="宋体" w:cs="宋体" w:hint="eastAsia"/>
        </w:rPr>
        <w:t>教学内容：制作一副全口义齿</w:t>
      </w:r>
    </w:p>
    <w:p w14:paraId="14312F7E" w14:textId="77777777" w:rsidR="00E84B43" w:rsidRDefault="00E57B06">
      <w:pPr>
        <w:pStyle w:val="a4"/>
        <w:adjustRightInd w:val="0"/>
        <w:snapToGrid w:val="0"/>
        <w:spacing w:line="350" w:lineRule="exact"/>
        <w:rPr>
          <w:rFonts w:hAnsi="宋体" w:cs="宋体"/>
        </w:rPr>
      </w:pPr>
      <w:r>
        <w:rPr>
          <w:rFonts w:hAnsi="宋体" w:cs="宋体" w:hint="eastAsia"/>
        </w:rPr>
        <w:t>2.</w:t>
      </w:r>
      <w:r>
        <w:rPr>
          <w:rFonts w:hAnsi="宋体" w:cs="宋体" w:hint="eastAsia"/>
        </w:rPr>
        <w:t>教学目标：</w:t>
      </w:r>
    </w:p>
    <w:p w14:paraId="3DF7BB95" w14:textId="77777777" w:rsidR="00E84B43" w:rsidRDefault="00E57B06">
      <w:pPr>
        <w:pStyle w:val="a4"/>
        <w:adjustRightInd w:val="0"/>
        <w:snapToGrid w:val="0"/>
        <w:spacing w:line="350" w:lineRule="exact"/>
        <w:rPr>
          <w:rFonts w:hAnsi="宋体" w:cs="宋体"/>
        </w:rPr>
      </w:pPr>
      <w:r>
        <w:rPr>
          <w:rFonts w:hAnsi="宋体" w:cs="宋体" w:hint="eastAsia"/>
        </w:rPr>
        <w:t>（</w:t>
      </w:r>
      <w:r>
        <w:rPr>
          <w:rFonts w:hAnsi="宋体" w:cs="宋体" w:hint="eastAsia"/>
        </w:rPr>
        <w:t>1</w:t>
      </w:r>
      <w:r>
        <w:rPr>
          <w:rFonts w:hAnsi="宋体" w:cs="宋体" w:hint="eastAsia"/>
        </w:rPr>
        <w:t>）掌握边缘线的绘制要求</w:t>
      </w:r>
    </w:p>
    <w:p w14:paraId="63E40F8E" w14:textId="77777777" w:rsidR="00E84B43" w:rsidRDefault="00E57B06">
      <w:pPr>
        <w:pStyle w:val="a4"/>
        <w:adjustRightInd w:val="0"/>
        <w:snapToGrid w:val="0"/>
        <w:spacing w:line="350" w:lineRule="exact"/>
        <w:rPr>
          <w:rFonts w:hAnsi="宋体" w:cs="宋体"/>
        </w:rPr>
      </w:pPr>
      <w:r>
        <w:rPr>
          <w:rFonts w:hAnsi="宋体" w:cs="宋体" w:hint="eastAsia"/>
        </w:rPr>
        <w:t>（</w:t>
      </w:r>
      <w:r>
        <w:rPr>
          <w:rFonts w:hAnsi="宋体" w:cs="宋体" w:hint="eastAsia"/>
        </w:rPr>
        <w:t>2</w:t>
      </w:r>
      <w:r>
        <w:rPr>
          <w:rFonts w:hAnsi="宋体" w:cs="宋体" w:hint="eastAsia"/>
        </w:rPr>
        <w:t>）熟悉测颌的方法及操作要点</w:t>
      </w:r>
    </w:p>
    <w:p w14:paraId="3F359EEA" w14:textId="77777777" w:rsidR="00E84B43" w:rsidRDefault="00E57B06">
      <w:pPr>
        <w:pStyle w:val="a4"/>
        <w:adjustRightInd w:val="0"/>
        <w:snapToGrid w:val="0"/>
        <w:spacing w:line="350" w:lineRule="exact"/>
        <w:rPr>
          <w:rFonts w:hAnsi="宋体" w:cs="宋体"/>
        </w:rPr>
      </w:pPr>
      <w:r>
        <w:rPr>
          <w:rFonts w:hAnsi="宋体" w:cs="宋体" w:hint="eastAsia"/>
        </w:rPr>
        <w:t>（</w:t>
      </w:r>
      <w:r>
        <w:rPr>
          <w:rFonts w:hAnsi="宋体" w:cs="宋体" w:hint="eastAsia"/>
        </w:rPr>
        <w:t>3</w:t>
      </w:r>
      <w:r>
        <w:rPr>
          <w:rFonts w:hAnsi="宋体" w:cs="宋体" w:hint="eastAsia"/>
        </w:rPr>
        <w:t>）熟悉全口义齿排牙的要求</w:t>
      </w:r>
    </w:p>
    <w:p w14:paraId="071E592B" w14:textId="77777777" w:rsidR="00E84B43" w:rsidRDefault="00E84B43">
      <w:pPr>
        <w:pStyle w:val="a4"/>
        <w:adjustRightInd w:val="0"/>
        <w:snapToGrid w:val="0"/>
        <w:spacing w:line="350" w:lineRule="exact"/>
        <w:rPr>
          <w:rFonts w:hAnsi="宋体" w:cs="宋体"/>
        </w:rPr>
      </w:pPr>
    </w:p>
    <w:p w14:paraId="324F7826" w14:textId="77777777" w:rsidR="00E84B43" w:rsidRDefault="00E57B06">
      <w:pPr>
        <w:pStyle w:val="a4"/>
        <w:adjustRightInd w:val="0"/>
        <w:snapToGrid w:val="0"/>
        <w:spacing w:line="350" w:lineRule="exact"/>
        <w:rPr>
          <w:rFonts w:hAnsi="宋体" w:cs="宋体"/>
        </w:rPr>
      </w:pPr>
      <w:r>
        <w:rPr>
          <w:rFonts w:hAnsi="宋体" w:cs="宋体" w:hint="eastAsia"/>
        </w:rPr>
        <w:t>实验项目</w:t>
      </w:r>
      <w:r>
        <w:rPr>
          <w:rFonts w:hAnsi="宋体" w:cs="宋体" w:hint="eastAsia"/>
        </w:rPr>
        <w:t>5</w:t>
      </w:r>
      <w:r>
        <w:rPr>
          <w:rFonts w:hAnsi="宋体" w:cs="宋体" w:hint="eastAsia"/>
        </w:rPr>
        <w:t>：前牙烤瓷全冠制作备牙</w:t>
      </w:r>
    </w:p>
    <w:p w14:paraId="2DC1261E" w14:textId="77777777" w:rsidR="00E84B43" w:rsidRDefault="00E57B06">
      <w:pPr>
        <w:pStyle w:val="a4"/>
        <w:adjustRightInd w:val="0"/>
        <w:snapToGrid w:val="0"/>
        <w:spacing w:line="350" w:lineRule="exact"/>
        <w:rPr>
          <w:rFonts w:hAnsi="宋体" w:cs="宋体"/>
        </w:rPr>
      </w:pPr>
      <w:r>
        <w:rPr>
          <w:rFonts w:hAnsi="宋体" w:cs="宋体" w:hint="eastAsia"/>
        </w:rPr>
        <w:t>1.</w:t>
      </w:r>
      <w:r>
        <w:rPr>
          <w:rFonts w:hAnsi="宋体" w:cs="宋体" w:hint="eastAsia"/>
        </w:rPr>
        <w:t>教学内容：使用手机在前牙</w:t>
      </w:r>
      <w:proofErr w:type="gramStart"/>
      <w:r>
        <w:rPr>
          <w:rFonts w:hAnsi="宋体" w:cs="宋体" w:hint="eastAsia"/>
        </w:rPr>
        <w:t>牙模完成</w:t>
      </w:r>
      <w:proofErr w:type="gramEnd"/>
      <w:r>
        <w:rPr>
          <w:rFonts w:hAnsi="宋体" w:cs="宋体" w:hint="eastAsia"/>
        </w:rPr>
        <w:t>牙体预备</w:t>
      </w:r>
    </w:p>
    <w:p w14:paraId="65E01E58" w14:textId="77777777" w:rsidR="00E84B43" w:rsidRDefault="00E57B06">
      <w:pPr>
        <w:pStyle w:val="a4"/>
        <w:adjustRightInd w:val="0"/>
        <w:snapToGrid w:val="0"/>
        <w:spacing w:line="350" w:lineRule="exact"/>
        <w:rPr>
          <w:rFonts w:hAnsi="宋体" w:cs="宋体"/>
        </w:rPr>
      </w:pPr>
      <w:r>
        <w:rPr>
          <w:rFonts w:hAnsi="宋体" w:cs="宋体" w:hint="eastAsia"/>
        </w:rPr>
        <w:t>2.</w:t>
      </w:r>
      <w:r>
        <w:rPr>
          <w:rFonts w:hAnsi="宋体" w:cs="宋体" w:hint="eastAsia"/>
        </w:rPr>
        <w:t>教学目标：</w:t>
      </w:r>
    </w:p>
    <w:p w14:paraId="61F900D1" w14:textId="77777777" w:rsidR="00E84B43" w:rsidRDefault="00E57B06">
      <w:pPr>
        <w:pStyle w:val="a4"/>
        <w:adjustRightInd w:val="0"/>
        <w:snapToGrid w:val="0"/>
        <w:spacing w:line="350" w:lineRule="exact"/>
        <w:rPr>
          <w:rFonts w:hAnsi="宋体" w:cs="宋体"/>
        </w:rPr>
      </w:pPr>
      <w:r>
        <w:rPr>
          <w:rFonts w:hAnsi="宋体" w:cs="宋体" w:hint="eastAsia"/>
        </w:rPr>
        <w:t>（</w:t>
      </w:r>
      <w:r>
        <w:rPr>
          <w:rFonts w:hAnsi="宋体" w:cs="宋体" w:hint="eastAsia"/>
        </w:rPr>
        <w:t>1</w:t>
      </w:r>
      <w:r>
        <w:rPr>
          <w:rFonts w:hAnsi="宋体" w:cs="宋体" w:hint="eastAsia"/>
        </w:rPr>
        <w:t>）掌握前牙牙体预备的技巧</w:t>
      </w:r>
    </w:p>
    <w:p w14:paraId="28A12C84" w14:textId="77777777" w:rsidR="00E84B43" w:rsidRDefault="00E84B43">
      <w:pPr>
        <w:pStyle w:val="a4"/>
        <w:adjustRightInd w:val="0"/>
        <w:snapToGrid w:val="0"/>
        <w:spacing w:line="350" w:lineRule="exact"/>
        <w:rPr>
          <w:rFonts w:hAnsi="宋体" w:cs="宋体"/>
        </w:rPr>
      </w:pPr>
    </w:p>
    <w:p w14:paraId="4A358E95" w14:textId="77777777" w:rsidR="00E84B43" w:rsidRDefault="00E57B06">
      <w:pPr>
        <w:pStyle w:val="a4"/>
        <w:adjustRightInd w:val="0"/>
        <w:snapToGrid w:val="0"/>
        <w:spacing w:line="350" w:lineRule="exact"/>
        <w:rPr>
          <w:rFonts w:hAnsi="宋体" w:cs="宋体"/>
        </w:rPr>
      </w:pPr>
      <w:r>
        <w:rPr>
          <w:rFonts w:hAnsi="宋体" w:cs="宋体" w:hint="eastAsia"/>
        </w:rPr>
        <w:t>实验项目</w:t>
      </w:r>
      <w:r>
        <w:rPr>
          <w:rFonts w:hAnsi="宋体" w:cs="宋体" w:hint="eastAsia"/>
        </w:rPr>
        <w:t>6</w:t>
      </w:r>
      <w:r>
        <w:rPr>
          <w:rFonts w:hAnsi="宋体" w:cs="宋体" w:hint="eastAsia"/>
        </w:rPr>
        <w:t>：后牙烤瓷全冠制作备牙</w:t>
      </w:r>
    </w:p>
    <w:p w14:paraId="03ABC0AD" w14:textId="77777777" w:rsidR="00E84B43" w:rsidRDefault="00E57B06">
      <w:pPr>
        <w:pStyle w:val="a4"/>
        <w:adjustRightInd w:val="0"/>
        <w:snapToGrid w:val="0"/>
        <w:spacing w:line="350" w:lineRule="exact"/>
        <w:rPr>
          <w:rFonts w:hAnsi="宋体" w:cs="宋体"/>
        </w:rPr>
      </w:pPr>
      <w:r>
        <w:rPr>
          <w:rFonts w:hAnsi="宋体" w:cs="宋体" w:hint="eastAsia"/>
        </w:rPr>
        <w:t>1.</w:t>
      </w:r>
      <w:r>
        <w:rPr>
          <w:rFonts w:hAnsi="宋体" w:cs="宋体" w:hint="eastAsia"/>
        </w:rPr>
        <w:t>教学内容：使用手机在后牙</w:t>
      </w:r>
      <w:proofErr w:type="gramStart"/>
      <w:r>
        <w:rPr>
          <w:rFonts w:hAnsi="宋体" w:cs="宋体" w:hint="eastAsia"/>
        </w:rPr>
        <w:t>牙模完成</w:t>
      </w:r>
      <w:proofErr w:type="gramEnd"/>
      <w:r>
        <w:rPr>
          <w:rFonts w:hAnsi="宋体" w:cs="宋体" w:hint="eastAsia"/>
        </w:rPr>
        <w:t>牙体预备</w:t>
      </w:r>
    </w:p>
    <w:p w14:paraId="6F0B5874" w14:textId="77777777" w:rsidR="00E84B43" w:rsidRDefault="00E57B06">
      <w:pPr>
        <w:pStyle w:val="a4"/>
        <w:adjustRightInd w:val="0"/>
        <w:snapToGrid w:val="0"/>
        <w:spacing w:line="350" w:lineRule="exact"/>
        <w:rPr>
          <w:rFonts w:hAnsi="宋体" w:cs="宋体"/>
        </w:rPr>
      </w:pPr>
      <w:r>
        <w:rPr>
          <w:rFonts w:hAnsi="宋体" w:cs="宋体" w:hint="eastAsia"/>
        </w:rPr>
        <w:t>2.</w:t>
      </w:r>
      <w:r>
        <w:rPr>
          <w:rFonts w:hAnsi="宋体" w:cs="宋体" w:hint="eastAsia"/>
        </w:rPr>
        <w:t>教学目标：</w:t>
      </w:r>
    </w:p>
    <w:p w14:paraId="214D4F68" w14:textId="77777777" w:rsidR="00E84B43" w:rsidRDefault="00E57B06">
      <w:pPr>
        <w:pStyle w:val="a4"/>
        <w:adjustRightInd w:val="0"/>
        <w:snapToGrid w:val="0"/>
        <w:spacing w:line="350" w:lineRule="exact"/>
        <w:rPr>
          <w:rFonts w:hAnsi="宋体" w:cs="宋体"/>
        </w:rPr>
      </w:pPr>
      <w:r>
        <w:rPr>
          <w:rFonts w:hAnsi="宋体" w:cs="宋体" w:hint="eastAsia"/>
        </w:rPr>
        <w:t>（</w:t>
      </w:r>
      <w:r>
        <w:rPr>
          <w:rFonts w:hAnsi="宋体" w:cs="宋体" w:hint="eastAsia"/>
        </w:rPr>
        <w:t>1</w:t>
      </w:r>
      <w:r>
        <w:rPr>
          <w:rFonts w:hAnsi="宋体" w:cs="宋体" w:hint="eastAsia"/>
        </w:rPr>
        <w:t>）掌握前牙牙体预备的技巧</w:t>
      </w:r>
    </w:p>
    <w:p w14:paraId="2DEC0699" w14:textId="77777777" w:rsidR="00E84B43" w:rsidRDefault="00E84B43">
      <w:pPr>
        <w:pStyle w:val="a4"/>
        <w:adjustRightInd w:val="0"/>
        <w:snapToGrid w:val="0"/>
        <w:spacing w:line="350" w:lineRule="exact"/>
        <w:rPr>
          <w:rFonts w:hAnsi="宋体" w:cs="宋体"/>
        </w:rPr>
      </w:pPr>
    </w:p>
    <w:p w14:paraId="52C5EFCD" w14:textId="77777777" w:rsidR="00E84B43" w:rsidRDefault="00E57B06">
      <w:pPr>
        <w:pStyle w:val="a4"/>
        <w:adjustRightInd w:val="0"/>
        <w:snapToGrid w:val="0"/>
        <w:spacing w:line="350" w:lineRule="exact"/>
        <w:rPr>
          <w:rFonts w:hAnsi="宋体" w:cs="宋体"/>
        </w:rPr>
      </w:pPr>
      <w:r>
        <w:rPr>
          <w:rFonts w:hAnsi="宋体" w:cs="宋体" w:hint="eastAsia"/>
        </w:rPr>
        <w:t>实验项目</w:t>
      </w:r>
      <w:r>
        <w:rPr>
          <w:rFonts w:hAnsi="宋体" w:cs="宋体" w:hint="eastAsia"/>
        </w:rPr>
        <w:t>7</w:t>
      </w:r>
      <w:r>
        <w:rPr>
          <w:rFonts w:hAnsi="宋体" w:cs="宋体" w:hint="eastAsia"/>
        </w:rPr>
        <w:t>：烤瓷全冠制</w:t>
      </w:r>
      <w:r>
        <w:rPr>
          <w:rFonts w:hAnsi="宋体" w:cs="宋体" w:hint="eastAsia"/>
        </w:rPr>
        <w:t>作临时冠</w:t>
      </w:r>
    </w:p>
    <w:p w14:paraId="0E8D6B9C" w14:textId="77777777" w:rsidR="00E84B43" w:rsidRDefault="00E57B06">
      <w:pPr>
        <w:pStyle w:val="a4"/>
        <w:adjustRightInd w:val="0"/>
        <w:snapToGrid w:val="0"/>
        <w:spacing w:line="350" w:lineRule="exact"/>
        <w:rPr>
          <w:rFonts w:hAnsi="宋体" w:cs="宋体"/>
        </w:rPr>
      </w:pPr>
      <w:r>
        <w:rPr>
          <w:rFonts w:hAnsi="宋体" w:cs="宋体" w:hint="eastAsia"/>
        </w:rPr>
        <w:t>1.</w:t>
      </w:r>
      <w:r>
        <w:rPr>
          <w:rFonts w:hAnsi="宋体" w:cs="宋体" w:hint="eastAsia"/>
        </w:rPr>
        <w:t>教学内容：在预备好的牙体上制作临时冠</w:t>
      </w:r>
    </w:p>
    <w:p w14:paraId="6265F4DF" w14:textId="77777777" w:rsidR="00E84B43" w:rsidRDefault="00E57B06">
      <w:pPr>
        <w:pStyle w:val="a4"/>
        <w:adjustRightInd w:val="0"/>
        <w:snapToGrid w:val="0"/>
        <w:spacing w:line="350" w:lineRule="exact"/>
        <w:rPr>
          <w:rFonts w:hAnsi="宋体" w:cs="宋体"/>
        </w:rPr>
      </w:pPr>
      <w:r>
        <w:rPr>
          <w:rFonts w:hAnsi="宋体" w:cs="宋体" w:hint="eastAsia"/>
        </w:rPr>
        <w:t>2.</w:t>
      </w:r>
      <w:r>
        <w:rPr>
          <w:rFonts w:hAnsi="宋体" w:cs="宋体" w:hint="eastAsia"/>
        </w:rPr>
        <w:t>教学目标：</w:t>
      </w:r>
    </w:p>
    <w:p w14:paraId="7C6FE780" w14:textId="77777777" w:rsidR="00E84B43" w:rsidRDefault="00E57B06">
      <w:pPr>
        <w:pStyle w:val="a4"/>
        <w:adjustRightInd w:val="0"/>
        <w:snapToGrid w:val="0"/>
        <w:spacing w:line="350" w:lineRule="exact"/>
        <w:rPr>
          <w:rFonts w:hAnsi="宋体" w:cs="宋体"/>
        </w:rPr>
      </w:pPr>
      <w:r>
        <w:rPr>
          <w:rFonts w:hAnsi="宋体" w:cs="宋体" w:hint="eastAsia"/>
        </w:rPr>
        <w:t>（</w:t>
      </w:r>
      <w:r>
        <w:rPr>
          <w:rFonts w:hAnsi="宋体" w:cs="宋体" w:hint="eastAsia"/>
        </w:rPr>
        <w:t>1</w:t>
      </w:r>
      <w:r>
        <w:rPr>
          <w:rFonts w:hAnsi="宋体" w:cs="宋体" w:hint="eastAsia"/>
        </w:rPr>
        <w:t>）熟悉常用的临时</w:t>
      </w:r>
      <w:proofErr w:type="gramStart"/>
      <w:r>
        <w:rPr>
          <w:rFonts w:hAnsi="宋体" w:cs="宋体" w:hint="eastAsia"/>
        </w:rPr>
        <w:t>冠制作</w:t>
      </w:r>
      <w:proofErr w:type="gramEnd"/>
      <w:r>
        <w:rPr>
          <w:rFonts w:hAnsi="宋体" w:cs="宋体" w:hint="eastAsia"/>
        </w:rPr>
        <w:t>材料</w:t>
      </w:r>
    </w:p>
    <w:p w14:paraId="6C110731" w14:textId="77777777" w:rsidR="00E84B43" w:rsidRDefault="00E57B06">
      <w:pPr>
        <w:pStyle w:val="a4"/>
        <w:adjustRightInd w:val="0"/>
        <w:snapToGrid w:val="0"/>
        <w:spacing w:line="350" w:lineRule="exact"/>
        <w:rPr>
          <w:rFonts w:hAnsi="宋体" w:cs="宋体"/>
        </w:rPr>
      </w:pPr>
      <w:r>
        <w:rPr>
          <w:rFonts w:hAnsi="宋体" w:cs="宋体" w:hint="eastAsia"/>
        </w:rPr>
        <w:t>（</w:t>
      </w:r>
      <w:r>
        <w:rPr>
          <w:rFonts w:hAnsi="宋体" w:cs="宋体" w:hint="eastAsia"/>
        </w:rPr>
        <w:t>2</w:t>
      </w:r>
      <w:r>
        <w:rPr>
          <w:rFonts w:hAnsi="宋体" w:cs="宋体" w:hint="eastAsia"/>
        </w:rPr>
        <w:t>）熟悉临时冠的制作流程</w:t>
      </w:r>
    </w:p>
    <w:p w14:paraId="644DE001" w14:textId="77777777" w:rsidR="00E84B43" w:rsidRDefault="00E84B43">
      <w:pPr>
        <w:pStyle w:val="a4"/>
        <w:adjustRightInd w:val="0"/>
        <w:snapToGrid w:val="0"/>
        <w:spacing w:line="350" w:lineRule="exact"/>
        <w:rPr>
          <w:rFonts w:hAnsi="宋体" w:cs="宋体"/>
        </w:rPr>
      </w:pPr>
    </w:p>
    <w:p w14:paraId="1A977449" w14:textId="77777777" w:rsidR="00E84B43" w:rsidRDefault="00E57B06">
      <w:pPr>
        <w:pStyle w:val="a4"/>
        <w:adjustRightInd w:val="0"/>
        <w:snapToGrid w:val="0"/>
        <w:spacing w:line="350" w:lineRule="exact"/>
        <w:rPr>
          <w:rFonts w:hAnsi="宋体" w:cs="宋体"/>
        </w:rPr>
      </w:pPr>
      <w:r>
        <w:rPr>
          <w:rFonts w:hAnsi="宋体" w:cs="宋体" w:hint="eastAsia"/>
        </w:rPr>
        <w:t>实验项目</w:t>
      </w:r>
      <w:r>
        <w:rPr>
          <w:rFonts w:hAnsi="宋体" w:cs="宋体" w:hint="eastAsia"/>
        </w:rPr>
        <w:t>8</w:t>
      </w:r>
      <w:r>
        <w:rPr>
          <w:rFonts w:hAnsi="宋体" w:cs="宋体" w:hint="eastAsia"/>
        </w:rPr>
        <w:t>：纤维桩制作</w:t>
      </w:r>
    </w:p>
    <w:p w14:paraId="3F54D9E7" w14:textId="77777777" w:rsidR="00E84B43" w:rsidRDefault="00E57B06">
      <w:pPr>
        <w:pStyle w:val="a4"/>
        <w:adjustRightInd w:val="0"/>
        <w:snapToGrid w:val="0"/>
        <w:spacing w:line="350" w:lineRule="exact"/>
        <w:rPr>
          <w:rFonts w:hAnsi="宋体" w:cs="宋体"/>
        </w:rPr>
      </w:pPr>
      <w:r>
        <w:rPr>
          <w:rFonts w:hAnsi="宋体" w:cs="宋体" w:hint="eastAsia"/>
        </w:rPr>
        <w:t>1.</w:t>
      </w:r>
      <w:r>
        <w:rPr>
          <w:rFonts w:hAnsi="宋体" w:cs="宋体" w:hint="eastAsia"/>
        </w:rPr>
        <w:t>教学内容：纤维桩制作示教</w:t>
      </w:r>
    </w:p>
    <w:p w14:paraId="35385467" w14:textId="77777777" w:rsidR="00E84B43" w:rsidRDefault="00E57B06">
      <w:pPr>
        <w:pStyle w:val="a4"/>
        <w:adjustRightInd w:val="0"/>
        <w:snapToGrid w:val="0"/>
        <w:spacing w:line="350" w:lineRule="exact"/>
        <w:rPr>
          <w:rFonts w:hAnsi="宋体" w:cs="宋体"/>
        </w:rPr>
      </w:pPr>
      <w:r>
        <w:rPr>
          <w:rFonts w:hAnsi="宋体" w:cs="宋体" w:hint="eastAsia"/>
        </w:rPr>
        <w:t>2.</w:t>
      </w:r>
      <w:r>
        <w:rPr>
          <w:rFonts w:hAnsi="宋体" w:cs="宋体" w:hint="eastAsia"/>
        </w:rPr>
        <w:t>教学目标：</w:t>
      </w:r>
    </w:p>
    <w:p w14:paraId="4D0AB2F5" w14:textId="77777777" w:rsidR="00E84B43" w:rsidRDefault="00E57B06">
      <w:pPr>
        <w:pStyle w:val="a4"/>
        <w:adjustRightInd w:val="0"/>
        <w:snapToGrid w:val="0"/>
        <w:spacing w:line="350" w:lineRule="exact"/>
        <w:rPr>
          <w:rFonts w:hAnsi="宋体" w:cs="宋体"/>
        </w:rPr>
      </w:pPr>
      <w:r>
        <w:rPr>
          <w:rFonts w:hAnsi="宋体" w:cs="宋体" w:hint="eastAsia"/>
        </w:rPr>
        <w:t>（</w:t>
      </w:r>
      <w:r>
        <w:rPr>
          <w:rFonts w:hAnsi="宋体" w:cs="宋体" w:hint="eastAsia"/>
        </w:rPr>
        <w:t>1</w:t>
      </w:r>
      <w:r>
        <w:rPr>
          <w:rFonts w:hAnsi="宋体" w:cs="宋体" w:hint="eastAsia"/>
        </w:rPr>
        <w:t>）了解纤维桩的适应症及制作流程</w:t>
      </w:r>
    </w:p>
    <w:p w14:paraId="2E803C0B" w14:textId="77777777" w:rsidR="00E84B43" w:rsidRDefault="00E57B06">
      <w:pPr>
        <w:widowControl/>
        <w:spacing w:before="156" w:after="156"/>
        <w:ind w:firstLineChars="200" w:firstLine="562"/>
        <w:jc w:val="left"/>
        <w:textAlignment w:val="baseline"/>
        <w:rPr>
          <w:sz w:val="20"/>
        </w:rPr>
      </w:pPr>
      <w:r>
        <w:rPr>
          <w:rFonts w:ascii="黑体" w:eastAsia="黑体" w:hAnsi="黑体" w:hint="eastAsia"/>
          <w:b/>
          <w:sz w:val="28"/>
          <w:szCs w:val="28"/>
        </w:rPr>
        <w:lastRenderedPageBreak/>
        <w:t>四、学时分配</w:t>
      </w:r>
    </w:p>
    <w:p w14:paraId="088C4013" w14:textId="77777777" w:rsidR="00E84B43" w:rsidRDefault="00E57B06">
      <w:pPr>
        <w:jc w:val="center"/>
        <w:textAlignment w:val="baseline"/>
        <w:rPr>
          <w:rFonts w:ascii="黑体" w:eastAsia="黑体" w:hAnsi="黑体" w:cs="宋体"/>
          <w:sz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7"/>
        <w:tblW w:w="8296" w:type="dxa"/>
        <w:jc w:val="center"/>
        <w:tblLayout w:type="fixed"/>
        <w:tblLook w:val="04A0" w:firstRow="1" w:lastRow="0" w:firstColumn="1" w:lastColumn="0" w:noHBand="0" w:noVBand="1"/>
      </w:tblPr>
      <w:tblGrid>
        <w:gridCol w:w="2765"/>
        <w:gridCol w:w="2765"/>
        <w:gridCol w:w="2766"/>
      </w:tblGrid>
      <w:tr w:rsidR="00E84B43" w:rsidRPr="00E57B06" w14:paraId="727D3D79" w14:textId="77777777">
        <w:trPr>
          <w:trHeight w:val="340"/>
          <w:jc w:val="center"/>
        </w:trPr>
        <w:tc>
          <w:tcPr>
            <w:tcW w:w="2765" w:type="dxa"/>
            <w:vAlign w:val="center"/>
          </w:tcPr>
          <w:p w14:paraId="0782D6B9" w14:textId="77777777" w:rsidR="00E84B43" w:rsidRPr="00E57B06" w:rsidRDefault="00E57B06">
            <w:pPr>
              <w:widowControl/>
              <w:spacing w:before="156" w:after="156"/>
              <w:jc w:val="center"/>
              <w:textAlignment w:val="baseline"/>
              <w:rPr>
                <w:b/>
                <w:bCs/>
                <w:sz w:val="20"/>
              </w:rPr>
            </w:pPr>
            <w:r w:rsidRPr="00E57B06">
              <w:rPr>
                <w:rFonts w:hint="eastAsia"/>
                <w:b/>
                <w:bCs/>
              </w:rPr>
              <w:t>章节</w:t>
            </w:r>
          </w:p>
        </w:tc>
        <w:tc>
          <w:tcPr>
            <w:tcW w:w="2765" w:type="dxa"/>
            <w:vAlign w:val="center"/>
          </w:tcPr>
          <w:p w14:paraId="41742510" w14:textId="77777777" w:rsidR="00E84B43" w:rsidRPr="00E57B06" w:rsidRDefault="00E57B06">
            <w:pPr>
              <w:widowControl/>
              <w:spacing w:before="156" w:after="156"/>
              <w:jc w:val="center"/>
              <w:textAlignment w:val="baseline"/>
              <w:rPr>
                <w:b/>
                <w:bCs/>
                <w:sz w:val="20"/>
              </w:rPr>
            </w:pPr>
            <w:r w:rsidRPr="00E57B06">
              <w:rPr>
                <w:rFonts w:hint="eastAsia"/>
                <w:b/>
                <w:bCs/>
              </w:rPr>
              <w:t>章节内容</w:t>
            </w:r>
          </w:p>
        </w:tc>
        <w:tc>
          <w:tcPr>
            <w:tcW w:w="2766" w:type="dxa"/>
            <w:vAlign w:val="center"/>
          </w:tcPr>
          <w:p w14:paraId="1FBEB6F3" w14:textId="77777777" w:rsidR="00E84B43" w:rsidRPr="00E57B06" w:rsidRDefault="00E57B06">
            <w:pPr>
              <w:widowControl/>
              <w:spacing w:before="156" w:after="156"/>
              <w:jc w:val="center"/>
              <w:textAlignment w:val="baseline"/>
              <w:rPr>
                <w:b/>
                <w:bCs/>
                <w:sz w:val="20"/>
              </w:rPr>
            </w:pPr>
            <w:r w:rsidRPr="00E57B06">
              <w:rPr>
                <w:rFonts w:hint="eastAsia"/>
                <w:b/>
                <w:bCs/>
              </w:rPr>
              <w:t>学时分配</w:t>
            </w:r>
          </w:p>
        </w:tc>
      </w:tr>
      <w:tr w:rsidR="00E84B43" w14:paraId="72F681A4" w14:textId="77777777">
        <w:trPr>
          <w:trHeight w:val="340"/>
          <w:jc w:val="center"/>
        </w:trPr>
        <w:tc>
          <w:tcPr>
            <w:tcW w:w="2765" w:type="dxa"/>
          </w:tcPr>
          <w:p w14:paraId="49AC49CF" w14:textId="77777777" w:rsidR="00E84B43" w:rsidRDefault="00E57B06">
            <w:pPr>
              <w:snapToGrid w:val="0"/>
              <w:jc w:val="center"/>
              <w:textAlignment w:val="baseline"/>
              <w:rPr>
                <w:bCs/>
              </w:rPr>
            </w:pPr>
            <w:r>
              <w:rPr>
                <w:rFonts w:hint="eastAsia"/>
              </w:rPr>
              <w:t>第一章</w:t>
            </w:r>
          </w:p>
        </w:tc>
        <w:tc>
          <w:tcPr>
            <w:tcW w:w="2765" w:type="dxa"/>
          </w:tcPr>
          <w:p w14:paraId="719877F7" w14:textId="77777777" w:rsidR="00E84B43" w:rsidRDefault="00E57B06">
            <w:pPr>
              <w:snapToGrid w:val="0"/>
              <w:jc w:val="center"/>
              <w:textAlignment w:val="baseline"/>
              <w:rPr>
                <w:bCs/>
              </w:rPr>
            </w:pPr>
            <w:r>
              <w:rPr>
                <w:rFonts w:hint="eastAsia"/>
                <w:bCs/>
              </w:rPr>
              <w:t>绪论</w:t>
            </w:r>
          </w:p>
        </w:tc>
        <w:tc>
          <w:tcPr>
            <w:tcW w:w="2766" w:type="dxa"/>
          </w:tcPr>
          <w:p w14:paraId="013F42E8" w14:textId="77777777" w:rsidR="00E84B43" w:rsidRDefault="00E57B06">
            <w:pPr>
              <w:snapToGrid w:val="0"/>
              <w:jc w:val="center"/>
              <w:textAlignment w:val="baseline"/>
              <w:rPr>
                <w:bCs/>
              </w:rPr>
            </w:pPr>
            <w:r>
              <w:rPr>
                <w:rFonts w:hint="eastAsia"/>
                <w:bCs/>
              </w:rPr>
              <w:t>0.5</w:t>
            </w:r>
          </w:p>
        </w:tc>
      </w:tr>
      <w:tr w:rsidR="00E84B43" w14:paraId="401D2957" w14:textId="77777777">
        <w:trPr>
          <w:trHeight w:val="340"/>
          <w:jc w:val="center"/>
        </w:trPr>
        <w:tc>
          <w:tcPr>
            <w:tcW w:w="2765" w:type="dxa"/>
          </w:tcPr>
          <w:p w14:paraId="75D855BB" w14:textId="77777777" w:rsidR="00E84B43" w:rsidRDefault="00E57B06">
            <w:pPr>
              <w:snapToGrid w:val="0"/>
              <w:jc w:val="center"/>
              <w:textAlignment w:val="baseline"/>
            </w:pPr>
            <w:r>
              <w:rPr>
                <w:rFonts w:hint="eastAsia"/>
              </w:rPr>
              <w:t>第二章</w:t>
            </w:r>
          </w:p>
        </w:tc>
        <w:tc>
          <w:tcPr>
            <w:tcW w:w="2765" w:type="dxa"/>
          </w:tcPr>
          <w:p w14:paraId="075DD48F" w14:textId="77777777" w:rsidR="00E84B43" w:rsidRDefault="00E57B06">
            <w:pPr>
              <w:snapToGrid w:val="0"/>
              <w:jc w:val="center"/>
              <w:textAlignment w:val="baseline"/>
            </w:pPr>
            <w:r>
              <w:rPr>
                <w:rFonts w:hint="eastAsia"/>
              </w:rPr>
              <w:t>临床接诊</w:t>
            </w:r>
          </w:p>
        </w:tc>
        <w:tc>
          <w:tcPr>
            <w:tcW w:w="2766" w:type="dxa"/>
          </w:tcPr>
          <w:p w14:paraId="35B01B89" w14:textId="77777777" w:rsidR="00E84B43" w:rsidRDefault="00E57B06">
            <w:pPr>
              <w:snapToGrid w:val="0"/>
              <w:jc w:val="center"/>
              <w:textAlignment w:val="baseline"/>
            </w:pPr>
            <w:r>
              <w:rPr>
                <w:rFonts w:hint="eastAsia"/>
              </w:rPr>
              <w:t>1.5</w:t>
            </w:r>
          </w:p>
        </w:tc>
      </w:tr>
      <w:tr w:rsidR="00E84B43" w14:paraId="35462744" w14:textId="77777777">
        <w:trPr>
          <w:trHeight w:val="340"/>
          <w:jc w:val="center"/>
        </w:trPr>
        <w:tc>
          <w:tcPr>
            <w:tcW w:w="2765" w:type="dxa"/>
          </w:tcPr>
          <w:p w14:paraId="39C7CEE4" w14:textId="77777777" w:rsidR="00E84B43" w:rsidRDefault="00E57B06">
            <w:pPr>
              <w:snapToGrid w:val="0"/>
              <w:jc w:val="center"/>
              <w:textAlignment w:val="baseline"/>
            </w:pPr>
            <w:r>
              <w:rPr>
                <w:rFonts w:hint="eastAsia"/>
              </w:rPr>
              <w:t>第三章</w:t>
            </w:r>
          </w:p>
        </w:tc>
        <w:tc>
          <w:tcPr>
            <w:tcW w:w="2765" w:type="dxa"/>
          </w:tcPr>
          <w:p w14:paraId="4158C3F7" w14:textId="77777777" w:rsidR="00E84B43" w:rsidRDefault="00E57B06">
            <w:pPr>
              <w:snapToGrid w:val="0"/>
              <w:jc w:val="center"/>
              <w:textAlignment w:val="baseline"/>
            </w:pPr>
            <w:r>
              <w:rPr>
                <w:rFonts w:hint="eastAsia"/>
              </w:rPr>
              <w:t>牙体缺损的修复</w:t>
            </w:r>
          </w:p>
        </w:tc>
        <w:tc>
          <w:tcPr>
            <w:tcW w:w="2766" w:type="dxa"/>
          </w:tcPr>
          <w:p w14:paraId="0562AAFC" w14:textId="77777777" w:rsidR="00E84B43" w:rsidRDefault="00E57B06">
            <w:pPr>
              <w:snapToGrid w:val="0"/>
              <w:jc w:val="center"/>
              <w:textAlignment w:val="baseline"/>
            </w:pPr>
            <w:r>
              <w:rPr>
                <w:rFonts w:hint="eastAsia"/>
              </w:rPr>
              <w:t>10</w:t>
            </w:r>
          </w:p>
        </w:tc>
      </w:tr>
      <w:tr w:rsidR="00E84B43" w14:paraId="7072E424" w14:textId="77777777">
        <w:trPr>
          <w:trHeight w:val="340"/>
          <w:jc w:val="center"/>
        </w:trPr>
        <w:tc>
          <w:tcPr>
            <w:tcW w:w="2765" w:type="dxa"/>
          </w:tcPr>
          <w:p w14:paraId="5F5D2B80" w14:textId="77777777" w:rsidR="00E84B43" w:rsidRDefault="00E57B06">
            <w:pPr>
              <w:snapToGrid w:val="0"/>
              <w:jc w:val="center"/>
              <w:textAlignment w:val="baseline"/>
            </w:pPr>
            <w:r>
              <w:rPr>
                <w:rFonts w:hint="eastAsia"/>
              </w:rPr>
              <w:t>第四章</w:t>
            </w:r>
          </w:p>
        </w:tc>
        <w:tc>
          <w:tcPr>
            <w:tcW w:w="2765" w:type="dxa"/>
          </w:tcPr>
          <w:p w14:paraId="145AB880" w14:textId="77777777" w:rsidR="00E84B43" w:rsidRDefault="00E57B06">
            <w:pPr>
              <w:snapToGrid w:val="0"/>
              <w:jc w:val="center"/>
              <w:textAlignment w:val="baseline"/>
            </w:pPr>
            <w:r>
              <w:rPr>
                <w:rFonts w:hint="eastAsia"/>
              </w:rPr>
              <w:t>牙列缺损的固定局部义齿修复</w:t>
            </w:r>
          </w:p>
        </w:tc>
        <w:tc>
          <w:tcPr>
            <w:tcW w:w="2766" w:type="dxa"/>
          </w:tcPr>
          <w:p w14:paraId="7764C8A9" w14:textId="77777777" w:rsidR="00E84B43" w:rsidRDefault="00E57B06">
            <w:pPr>
              <w:snapToGrid w:val="0"/>
              <w:jc w:val="center"/>
              <w:textAlignment w:val="baseline"/>
            </w:pPr>
            <w:r>
              <w:rPr>
                <w:rFonts w:hint="eastAsia"/>
              </w:rPr>
              <w:t>10</w:t>
            </w:r>
          </w:p>
        </w:tc>
      </w:tr>
      <w:tr w:rsidR="00E84B43" w14:paraId="2346146A" w14:textId="77777777">
        <w:trPr>
          <w:trHeight w:val="340"/>
          <w:jc w:val="center"/>
        </w:trPr>
        <w:tc>
          <w:tcPr>
            <w:tcW w:w="2765" w:type="dxa"/>
          </w:tcPr>
          <w:p w14:paraId="02A736E3" w14:textId="77777777" w:rsidR="00E84B43" w:rsidRDefault="00E57B06">
            <w:pPr>
              <w:snapToGrid w:val="0"/>
              <w:jc w:val="center"/>
              <w:textAlignment w:val="baseline"/>
            </w:pPr>
            <w:r>
              <w:rPr>
                <w:rFonts w:hint="eastAsia"/>
              </w:rPr>
              <w:t>第五章</w:t>
            </w:r>
          </w:p>
        </w:tc>
        <w:tc>
          <w:tcPr>
            <w:tcW w:w="2765" w:type="dxa"/>
          </w:tcPr>
          <w:p w14:paraId="63F1550A" w14:textId="77777777" w:rsidR="00E84B43" w:rsidRDefault="00E57B06">
            <w:pPr>
              <w:snapToGrid w:val="0"/>
              <w:jc w:val="center"/>
              <w:textAlignment w:val="baseline"/>
            </w:pPr>
            <w:r>
              <w:rPr>
                <w:rFonts w:hint="eastAsia"/>
              </w:rPr>
              <w:t>牙列缺损的可摘局部义齿修复</w:t>
            </w:r>
          </w:p>
        </w:tc>
        <w:tc>
          <w:tcPr>
            <w:tcW w:w="2766" w:type="dxa"/>
          </w:tcPr>
          <w:p w14:paraId="3C5851C7" w14:textId="77777777" w:rsidR="00E84B43" w:rsidRDefault="00E57B06">
            <w:pPr>
              <w:snapToGrid w:val="0"/>
              <w:jc w:val="center"/>
              <w:textAlignment w:val="baseline"/>
            </w:pPr>
            <w:r>
              <w:rPr>
                <w:rFonts w:hint="eastAsia"/>
              </w:rPr>
              <w:t>12</w:t>
            </w:r>
          </w:p>
        </w:tc>
      </w:tr>
      <w:tr w:rsidR="00E84B43" w14:paraId="64568135" w14:textId="77777777">
        <w:trPr>
          <w:trHeight w:val="340"/>
          <w:jc w:val="center"/>
        </w:trPr>
        <w:tc>
          <w:tcPr>
            <w:tcW w:w="2765" w:type="dxa"/>
          </w:tcPr>
          <w:p w14:paraId="5289E72C" w14:textId="77777777" w:rsidR="00E84B43" w:rsidRDefault="00E57B06">
            <w:pPr>
              <w:snapToGrid w:val="0"/>
              <w:jc w:val="center"/>
              <w:textAlignment w:val="baseline"/>
            </w:pPr>
            <w:r>
              <w:rPr>
                <w:rFonts w:hint="eastAsia"/>
              </w:rPr>
              <w:t>第六章</w:t>
            </w:r>
          </w:p>
        </w:tc>
        <w:tc>
          <w:tcPr>
            <w:tcW w:w="2765" w:type="dxa"/>
          </w:tcPr>
          <w:p w14:paraId="0F765376" w14:textId="77777777" w:rsidR="00E84B43" w:rsidRDefault="00E57B06">
            <w:pPr>
              <w:snapToGrid w:val="0"/>
              <w:jc w:val="center"/>
              <w:textAlignment w:val="baseline"/>
            </w:pPr>
            <w:r>
              <w:rPr>
                <w:rFonts w:hint="eastAsia"/>
              </w:rPr>
              <w:t>牙列缺失的全口义齿修复</w:t>
            </w:r>
          </w:p>
        </w:tc>
        <w:tc>
          <w:tcPr>
            <w:tcW w:w="2766" w:type="dxa"/>
          </w:tcPr>
          <w:p w14:paraId="496C8C7D" w14:textId="77777777" w:rsidR="00E84B43" w:rsidRDefault="00E57B06">
            <w:pPr>
              <w:snapToGrid w:val="0"/>
              <w:jc w:val="center"/>
              <w:textAlignment w:val="baseline"/>
            </w:pPr>
            <w:r>
              <w:rPr>
                <w:rFonts w:hint="eastAsia"/>
              </w:rPr>
              <w:t>10</w:t>
            </w:r>
          </w:p>
        </w:tc>
      </w:tr>
      <w:tr w:rsidR="00E84B43" w14:paraId="1E4AB59F" w14:textId="77777777">
        <w:trPr>
          <w:trHeight w:val="340"/>
          <w:jc w:val="center"/>
        </w:trPr>
        <w:tc>
          <w:tcPr>
            <w:tcW w:w="2765" w:type="dxa"/>
          </w:tcPr>
          <w:p w14:paraId="65A7BA60" w14:textId="77777777" w:rsidR="00E84B43" w:rsidRDefault="00E57B06">
            <w:pPr>
              <w:snapToGrid w:val="0"/>
              <w:jc w:val="center"/>
              <w:textAlignment w:val="baseline"/>
            </w:pPr>
            <w:r>
              <w:rPr>
                <w:rFonts w:hint="eastAsia"/>
              </w:rPr>
              <w:t>第七章</w:t>
            </w:r>
          </w:p>
        </w:tc>
        <w:tc>
          <w:tcPr>
            <w:tcW w:w="2765" w:type="dxa"/>
          </w:tcPr>
          <w:p w14:paraId="6EA5D2D5" w14:textId="77777777" w:rsidR="00E84B43" w:rsidRDefault="00E57B06">
            <w:pPr>
              <w:snapToGrid w:val="0"/>
              <w:jc w:val="center"/>
              <w:textAlignment w:val="baseline"/>
            </w:pPr>
            <w:r>
              <w:rPr>
                <w:rFonts w:hint="eastAsia"/>
              </w:rPr>
              <w:t>种植义齿</w:t>
            </w:r>
          </w:p>
        </w:tc>
        <w:tc>
          <w:tcPr>
            <w:tcW w:w="2766" w:type="dxa"/>
          </w:tcPr>
          <w:p w14:paraId="6A962D0A" w14:textId="77777777" w:rsidR="00E84B43" w:rsidRDefault="00E57B06">
            <w:pPr>
              <w:snapToGrid w:val="0"/>
              <w:jc w:val="center"/>
              <w:textAlignment w:val="baseline"/>
            </w:pPr>
            <w:r>
              <w:rPr>
                <w:rFonts w:hint="eastAsia"/>
              </w:rPr>
              <w:t>4</w:t>
            </w:r>
          </w:p>
        </w:tc>
      </w:tr>
      <w:tr w:rsidR="00E84B43" w14:paraId="632207FB" w14:textId="77777777">
        <w:trPr>
          <w:trHeight w:val="340"/>
          <w:jc w:val="center"/>
        </w:trPr>
        <w:tc>
          <w:tcPr>
            <w:tcW w:w="2765" w:type="dxa"/>
          </w:tcPr>
          <w:p w14:paraId="33265833" w14:textId="77777777" w:rsidR="00E84B43" w:rsidRDefault="00E57B06">
            <w:pPr>
              <w:snapToGrid w:val="0"/>
              <w:jc w:val="center"/>
              <w:textAlignment w:val="baseline"/>
            </w:pPr>
            <w:r>
              <w:rPr>
                <w:rFonts w:hint="eastAsia"/>
              </w:rPr>
              <w:t>第八章</w:t>
            </w:r>
          </w:p>
        </w:tc>
        <w:tc>
          <w:tcPr>
            <w:tcW w:w="2765" w:type="dxa"/>
          </w:tcPr>
          <w:p w14:paraId="61126249" w14:textId="77777777" w:rsidR="00E84B43" w:rsidRDefault="00E57B06">
            <w:pPr>
              <w:snapToGrid w:val="0"/>
              <w:jc w:val="center"/>
              <w:textAlignment w:val="baseline"/>
            </w:pPr>
            <w:r>
              <w:rPr>
                <w:rFonts w:hint="eastAsia"/>
              </w:rPr>
              <w:t>其他口腔修复治疗</w:t>
            </w:r>
          </w:p>
        </w:tc>
        <w:tc>
          <w:tcPr>
            <w:tcW w:w="2766" w:type="dxa"/>
          </w:tcPr>
          <w:p w14:paraId="1951687B" w14:textId="77777777" w:rsidR="00E84B43" w:rsidRDefault="00E57B06">
            <w:pPr>
              <w:snapToGrid w:val="0"/>
              <w:jc w:val="center"/>
              <w:textAlignment w:val="baseline"/>
            </w:pPr>
            <w:r>
              <w:rPr>
                <w:rFonts w:hint="eastAsia"/>
              </w:rPr>
              <w:t>4</w:t>
            </w:r>
          </w:p>
        </w:tc>
      </w:tr>
      <w:tr w:rsidR="00E84B43" w14:paraId="33E9CE08" w14:textId="77777777">
        <w:trPr>
          <w:trHeight w:val="340"/>
          <w:jc w:val="center"/>
        </w:trPr>
        <w:tc>
          <w:tcPr>
            <w:tcW w:w="2765" w:type="dxa"/>
          </w:tcPr>
          <w:p w14:paraId="2B990519" w14:textId="77777777" w:rsidR="00E84B43" w:rsidRDefault="00E57B06">
            <w:pPr>
              <w:snapToGrid w:val="0"/>
              <w:jc w:val="center"/>
              <w:textAlignment w:val="baseline"/>
            </w:pPr>
            <w:r>
              <w:rPr>
                <w:rFonts w:hint="eastAsia"/>
              </w:rPr>
              <w:t>第九章</w:t>
            </w:r>
          </w:p>
        </w:tc>
        <w:tc>
          <w:tcPr>
            <w:tcW w:w="2765" w:type="dxa"/>
          </w:tcPr>
          <w:p w14:paraId="28654C8D" w14:textId="77777777" w:rsidR="00E84B43" w:rsidRDefault="00E57B06">
            <w:pPr>
              <w:snapToGrid w:val="0"/>
              <w:jc w:val="center"/>
              <w:textAlignment w:val="baseline"/>
            </w:pPr>
            <w:r>
              <w:rPr>
                <w:rFonts w:hint="eastAsia"/>
              </w:rPr>
              <w:t>口腔修复的数字化技术</w:t>
            </w:r>
          </w:p>
        </w:tc>
        <w:tc>
          <w:tcPr>
            <w:tcW w:w="2766" w:type="dxa"/>
          </w:tcPr>
          <w:p w14:paraId="5136871A" w14:textId="77777777" w:rsidR="00E84B43" w:rsidRDefault="00E57B06">
            <w:pPr>
              <w:snapToGrid w:val="0"/>
              <w:jc w:val="center"/>
              <w:textAlignment w:val="baseline"/>
            </w:pPr>
            <w:r>
              <w:rPr>
                <w:rFonts w:hint="eastAsia"/>
              </w:rPr>
              <w:t>2</w:t>
            </w:r>
          </w:p>
        </w:tc>
      </w:tr>
      <w:tr w:rsidR="00E84B43" w14:paraId="239FE3BF" w14:textId="77777777">
        <w:trPr>
          <w:trHeight w:val="340"/>
          <w:jc w:val="center"/>
        </w:trPr>
        <w:tc>
          <w:tcPr>
            <w:tcW w:w="2765" w:type="dxa"/>
          </w:tcPr>
          <w:p w14:paraId="2B91DDBA" w14:textId="77777777" w:rsidR="00E84B43" w:rsidRDefault="00E57B06">
            <w:pPr>
              <w:snapToGrid w:val="0"/>
              <w:jc w:val="center"/>
              <w:textAlignment w:val="baseline"/>
            </w:pPr>
            <w:r>
              <w:rPr>
                <w:rFonts w:hint="eastAsia"/>
              </w:rPr>
              <w:t>第十章</w:t>
            </w:r>
          </w:p>
        </w:tc>
        <w:tc>
          <w:tcPr>
            <w:tcW w:w="2765" w:type="dxa"/>
          </w:tcPr>
          <w:p w14:paraId="15F3F3BA" w14:textId="77777777" w:rsidR="00E84B43" w:rsidRDefault="00E57B06">
            <w:pPr>
              <w:snapToGrid w:val="0"/>
              <w:jc w:val="center"/>
              <w:textAlignment w:val="baseline"/>
            </w:pPr>
            <w:r>
              <w:rPr>
                <w:rFonts w:hint="eastAsia"/>
              </w:rPr>
              <w:t>实习教程</w:t>
            </w:r>
          </w:p>
        </w:tc>
        <w:tc>
          <w:tcPr>
            <w:tcW w:w="2766" w:type="dxa"/>
          </w:tcPr>
          <w:p w14:paraId="4AD9E12A" w14:textId="77777777" w:rsidR="00E84B43" w:rsidRDefault="00E57B06">
            <w:pPr>
              <w:snapToGrid w:val="0"/>
              <w:jc w:val="center"/>
              <w:textAlignment w:val="baseline"/>
            </w:pPr>
            <w:r>
              <w:rPr>
                <w:rFonts w:hint="eastAsia"/>
              </w:rPr>
              <w:t>108</w:t>
            </w:r>
          </w:p>
        </w:tc>
      </w:tr>
    </w:tbl>
    <w:p w14:paraId="47F0E7E9" w14:textId="77777777" w:rsidR="00E84B43" w:rsidRDefault="00E57B06">
      <w:pPr>
        <w:widowControl/>
        <w:spacing w:before="156" w:after="156"/>
        <w:ind w:firstLineChars="200" w:firstLine="562"/>
        <w:jc w:val="left"/>
        <w:textAlignment w:val="baseline"/>
        <w:rPr>
          <w:sz w:val="20"/>
        </w:rPr>
      </w:pPr>
      <w:r>
        <w:rPr>
          <w:rFonts w:ascii="黑体" w:eastAsia="黑体" w:hAnsi="黑体" w:hint="eastAsia"/>
          <w:b/>
          <w:sz w:val="28"/>
          <w:szCs w:val="28"/>
        </w:rPr>
        <w:t>五、教学进度</w:t>
      </w:r>
    </w:p>
    <w:p w14:paraId="7FFDA118" w14:textId="77777777" w:rsidR="00E84B43" w:rsidRDefault="00E57B06">
      <w:pPr>
        <w:widowControl/>
        <w:spacing w:before="156" w:after="156"/>
        <w:jc w:val="center"/>
        <w:textAlignment w:val="baseline"/>
        <w:rPr>
          <w:rFonts w:ascii="宋体" w:eastAsia="宋体" w:hAnsi="宋体"/>
          <w:sz w:val="20"/>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7"/>
        <w:tblW w:w="8296" w:type="dxa"/>
        <w:jc w:val="center"/>
        <w:tblLayout w:type="fixed"/>
        <w:tblLook w:val="04A0" w:firstRow="1" w:lastRow="0" w:firstColumn="1" w:lastColumn="0" w:noHBand="0" w:noVBand="1"/>
      </w:tblPr>
      <w:tblGrid>
        <w:gridCol w:w="593"/>
        <w:gridCol w:w="540"/>
        <w:gridCol w:w="1815"/>
        <w:gridCol w:w="1980"/>
        <w:gridCol w:w="720"/>
        <w:gridCol w:w="1744"/>
        <w:gridCol w:w="904"/>
      </w:tblGrid>
      <w:tr w:rsidR="00E84B43" w14:paraId="175531D0" w14:textId="77777777">
        <w:trPr>
          <w:trHeight w:val="340"/>
          <w:jc w:val="center"/>
        </w:trPr>
        <w:tc>
          <w:tcPr>
            <w:tcW w:w="593" w:type="dxa"/>
            <w:vAlign w:val="center"/>
          </w:tcPr>
          <w:p w14:paraId="401A128D" w14:textId="77777777" w:rsidR="00E84B43" w:rsidRDefault="00E57B06">
            <w:pPr>
              <w:widowControl/>
              <w:spacing w:before="156" w:after="156"/>
              <w:jc w:val="center"/>
              <w:textAlignment w:val="baseline"/>
              <w:rPr>
                <w:rFonts w:ascii="黑体" w:eastAsia="黑体" w:hAnsi="黑体"/>
                <w:sz w:val="24"/>
              </w:rPr>
            </w:pPr>
            <w:r>
              <w:rPr>
                <w:rFonts w:ascii="黑体" w:eastAsia="黑体" w:hAnsi="黑体" w:hint="eastAsia"/>
                <w:sz w:val="24"/>
              </w:rPr>
              <w:t>周次</w:t>
            </w:r>
          </w:p>
        </w:tc>
        <w:tc>
          <w:tcPr>
            <w:tcW w:w="540" w:type="dxa"/>
            <w:vAlign w:val="center"/>
          </w:tcPr>
          <w:p w14:paraId="43467660" w14:textId="77777777" w:rsidR="00E84B43" w:rsidRDefault="00E57B06">
            <w:pPr>
              <w:widowControl/>
              <w:spacing w:before="156" w:after="156"/>
              <w:jc w:val="center"/>
              <w:textAlignment w:val="baseline"/>
              <w:rPr>
                <w:rFonts w:ascii="黑体" w:eastAsia="黑体" w:hAnsi="黑体"/>
                <w:sz w:val="24"/>
              </w:rPr>
            </w:pPr>
            <w:r>
              <w:rPr>
                <w:rFonts w:ascii="黑体" w:eastAsia="黑体" w:hAnsi="黑体" w:hint="eastAsia"/>
                <w:sz w:val="24"/>
              </w:rPr>
              <w:t>日期</w:t>
            </w:r>
          </w:p>
        </w:tc>
        <w:tc>
          <w:tcPr>
            <w:tcW w:w="1815" w:type="dxa"/>
            <w:vAlign w:val="center"/>
          </w:tcPr>
          <w:p w14:paraId="013821D6" w14:textId="77777777" w:rsidR="00E84B43" w:rsidRDefault="00E57B06">
            <w:pPr>
              <w:widowControl/>
              <w:spacing w:before="156" w:after="156"/>
              <w:jc w:val="center"/>
              <w:textAlignment w:val="baseline"/>
              <w:rPr>
                <w:rFonts w:ascii="黑体" w:eastAsia="黑体" w:hAnsi="黑体"/>
                <w:sz w:val="24"/>
              </w:rPr>
            </w:pPr>
            <w:r>
              <w:rPr>
                <w:rFonts w:ascii="黑体" w:eastAsia="黑体" w:hAnsi="黑体" w:hint="eastAsia"/>
                <w:sz w:val="24"/>
              </w:rPr>
              <w:t>章节名称</w:t>
            </w:r>
          </w:p>
        </w:tc>
        <w:tc>
          <w:tcPr>
            <w:tcW w:w="1980" w:type="dxa"/>
            <w:vAlign w:val="center"/>
          </w:tcPr>
          <w:p w14:paraId="6176C3DD" w14:textId="77777777" w:rsidR="00E84B43" w:rsidRDefault="00E57B06">
            <w:pPr>
              <w:widowControl/>
              <w:spacing w:before="156" w:after="156"/>
              <w:jc w:val="center"/>
              <w:textAlignment w:val="baseline"/>
              <w:rPr>
                <w:rFonts w:ascii="黑体" w:eastAsia="黑体" w:hAnsi="黑体"/>
                <w:sz w:val="24"/>
              </w:rPr>
            </w:pPr>
            <w:r>
              <w:rPr>
                <w:rFonts w:ascii="黑体" w:eastAsia="黑体" w:hAnsi="黑体" w:hint="eastAsia"/>
                <w:sz w:val="24"/>
              </w:rPr>
              <w:t>内容提要</w:t>
            </w:r>
          </w:p>
        </w:tc>
        <w:tc>
          <w:tcPr>
            <w:tcW w:w="720" w:type="dxa"/>
            <w:vAlign w:val="center"/>
          </w:tcPr>
          <w:p w14:paraId="2444ED2C" w14:textId="77777777" w:rsidR="00E84B43" w:rsidRDefault="00E57B06">
            <w:pPr>
              <w:widowControl/>
              <w:spacing w:before="156" w:after="156"/>
              <w:jc w:val="center"/>
              <w:textAlignment w:val="baseline"/>
              <w:rPr>
                <w:rFonts w:ascii="黑体" w:eastAsia="黑体" w:hAnsi="黑体"/>
                <w:sz w:val="24"/>
              </w:rPr>
            </w:pPr>
            <w:r>
              <w:rPr>
                <w:rFonts w:ascii="黑体" w:eastAsia="黑体" w:hAnsi="黑体" w:hint="eastAsia"/>
                <w:sz w:val="24"/>
              </w:rPr>
              <w:t>授课时数</w:t>
            </w:r>
          </w:p>
        </w:tc>
        <w:tc>
          <w:tcPr>
            <w:tcW w:w="1744" w:type="dxa"/>
            <w:vAlign w:val="center"/>
          </w:tcPr>
          <w:p w14:paraId="034B87E8" w14:textId="77777777" w:rsidR="00E84B43" w:rsidRDefault="00E57B06">
            <w:pPr>
              <w:widowControl/>
              <w:spacing w:before="156" w:after="156"/>
              <w:jc w:val="center"/>
              <w:textAlignment w:val="baseline"/>
              <w:rPr>
                <w:rFonts w:ascii="黑体" w:eastAsia="黑体" w:hAnsi="黑体"/>
                <w:sz w:val="24"/>
              </w:rPr>
            </w:pPr>
            <w:r>
              <w:rPr>
                <w:rFonts w:ascii="黑体" w:eastAsia="黑体" w:hAnsi="黑体" w:hint="eastAsia"/>
                <w:sz w:val="24"/>
              </w:rPr>
              <w:t>作业及要求</w:t>
            </w:r>
          </w:p>
        </w:tc>
        <w:tc>
          <w:tcPr>
            <w:tcW w:w="904" w:type="dxa"/>
            <w:vAlign w:val="center"/>
          </w:tcPr>
          <w:p w14:paraId="03A9775F" w14:textId="77777777" w:rsidR="00E84B43" w:rsidRDefault="00E57B06">
            <w:pPr>
              <w:widowControl/>
              <w:spacing w:before="156" w:after="156"/>
              <w:jc w:val="center"/>
              <w:textAlignment w:val="baseline"/>
              <w:rPr>
                <w:rFonts w:ascii="黑体" w:eastAsia="黑体" w:hAnsi="黑体"/>
                <w:sz w:val="24"/>
              </w:rPr>
            </w:pPr>
            <w:r>
              <w:rPr>
                <w:rFonts w:ascii="黑体" w:eastAsia="黑体" w:hAnsi="黑体" w:hint="eastAsia"/>
                <w:sz w:val="24"/>
              </w:rPr>
              <w:t>备注</w:t>
            </w:r>
          </w:p>
        </w:tc>
      </w:tr>
      <w:tr w:rsidR="00E84B43" w14:paraId="5409A13C" w14:textId="77777777">
        <w:trPr>
          <w:trHeight w:val="1096"/>
          <w:jc w:val="center"/>
        </w:trPr>
        <w:tc>
          <w:tcPr>
            <w:tcW w:w="593" w:type="dxa"/>
            <w:vMerge w:val="restart"/>
            <w:vAlign w:val="center"/>
          </w:tcPr>
          <w:p w14:paraId="3A64A8CF" w14:textId="77777777" w:rsidR="00E84B43" w:rsidRDefault="00E57B06">
            <w:pPr>
              <w:widowControl/>
              <w:spacing w:before="156" w:after="156"/>
              <w:jc w:val="center"/>
              <w:textAlignment w:val="baseline"/>
              <w:rPr>
                <w:rFonts w:ascii="宋体" w:eastAsia="宋体" w:hAnsi="宋体"/>
                <w:sz w:val="20"/>
                <w:szCs w:val="21"/>
              </w:rPr>
            </w:pPr>
            <w:r>
              <w:rPr>
                <w:rFonts w:ascii="宋体" w:eastAsia="宋体" w:hAnsi="宋体" w:hint="eastAsia"/>
                <w:szCs w:val="21"/>
              </w:rPr>
              <w:t>1</w:t>
            </w:r>
          </w:p>
        </w:tc>
        <w:tc>
          <w:tcPr>
            <w:tcW w:w="540" w:type="dxa"/>
            <w:vAlign w:val="center"/>
          </w:tcPr>
          <w:p w14:paraId="42ACD6E4"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7BBCC822"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第一章</w:t>
            </w:r>
            <w:r>
              <w:rPr>
                <w:rFonts w:ascii="宋体" w:eastAsia="宋体" w:hAnsi="宋体" w:cs="宋体" w:hint="eastAsia"/>
                <w:szCs w:val="21"/>
              </w:rPr>
              <w:t xml:space="preserve"> </w:t>
            </w:r>
            <w:r>
              <w:rPr>
                <w:rFonts w:ascii="宋体" w:eastAsia="宋体" w:hAnsi="宋体" w:cs="宋体" w:hint="eastAsia"/>
                <w:szCs w:val="21"/>
              </w:rPr>
              <w:t>绪论</w:t>
            </w:r>
          </w:p>
          <w:p w14:paraId="1456C25B"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第二章</w:t>
            </w:r>
            <w:r>
              <w:rPr>
                <w:rFonts w:ascii="宋体" w:eastAsia="宋体" w:hAnsi="宋体" w:cs="宋体" w:hint="eastAsia"/>
                <w:szCs w:val="21"/>
              </w:rPr>
              <w:t xml:space="preserve"> </w:t>
            </w:r>
            <w:r>
              <w:rPr>
                <w:rFonts w:ascii="宋体" w:eastAsia="宋体" w:hAnsi="宋体" w:cs="宋体" w:hint="eastAsia"/>
                <w:szCs w:val="21"/>
              </w:rPr>
              <w:t>临床接诊</w:t>
            </w:r>
          </w:p>
        </w:tc>
        <w:tc>
          <w:tcPr>
            <w:tcW w:w="1980" w:type="dxa"/>
            <w:vAlign w:val="center"/>
          </w:tcPr>
          <w:p w14:paraId="5F6AD63A"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第一章</w:t>
            </w:r>
            <w:r>
              <w:rPr>
                <w:rFonts w:ascii="宋体" w:eastAsia="宋体" w:hAnsi="宋体" w:cs="宋体" w:hint="eastAsia"/>
                <w:szCs w:val="21"/>
              </w:rPr>
              <w:t xml:space="preserve"> </w:t>
            </w:r>
            <w:r>
              <w:rPr>
                <w:rFonts w:ascii="宋体" w:eastAsia="宋体" w:hAnsi="宋体" w:cs="宋体" w:hint="eastAsia"/>
                <w:szCs w:val="21"/>
              </w:rPr>
              <w:t>第一节至第三节</w:t>
            </w:r>
          </w:p>
          <w:p w14:paraId="20A95F9D"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第二章</w:t>
            </w:r>
            <w:r>
              <w:rPr>
                <w:rFonts w:ascii="宋体" w:eastAsia="宋体" w:hAnsi="宋体" w:cs="宋体" w:hint="eastAsia"/>
                <w:szCs w:val="21"/>
              </w:rPr>
              <w:t xml:space="preserve"> </w:t>
            </w:r>
            <w:r>
              <w:rPr>
                <w:rFonts w:ascii="宋体" w:eastAsia="宋体" w:hAnsi="宋体" w:cs="宋体" w:hint="eastAsia"/>
                <w:szCs w:val="21"/>
              </w:rPr>
              <w:t>第一节至第七节</w:t>
            </w:r>
          </w:p>
          <w:p w14:paraId="1CC5DD22" w14:textId="77777777" w:rsidR="00E84B43" w:rsidRDefault="00E84B43">
            <w:pPr>
              <w:snapToGrid w:val="0"/>
              <w:textAlignment w:val="baseline"/>
              <w:rPr>
                <w:rFonts w:ascii="宋体" w:eastAsia="宋体" w:hAnsi="宋体" w:cs="宋体"/>
                <w:szCs w:val="21"/>
              </w:rPr>
            </w:pPr>
          </w:p>
        </w:tc>
        <w:tc>
          <w:tcPr>
            <w:tcW w:w="720" w:type="dxa"/>
            <w:vAlign w:val="center"/>
          </w:tcPr>
          <w:p w14:paraId="6DC125AF"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2</w:t>
            </w:r>
          </w:p>
        </w:tc>
        <w:tc>
          <w:tcPr>
            <w:tcW w:w="1744" w:type="dxa"/>
            <w:vAlign w:val="center"/>
          </w:tcPr>
          <w:p w14:paraId="25CF9D97"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lang w:eastAsia="zh-Hans"/>
              </w:rPr>
              <w:t>完成</w:t>
            </w:r>
            <w:r>
              <w:rPr>
                <w:rFonts w:ascii="宋体" w:eastAsia="宋体" w:hAnsi="宋体"/>
                <w:szCs w:val="21"/>
                <w:lang w:eastAsia="zh-Hans"/>
              </w:rPr>
              <w:t>《</w:t>
            </w:r>
            <w:r>
              <w:rPr>
                <w:rFonts w:ascii="宋体" w:eastAsia="宋体" w:hAnsi="宋体" w:hint="eastAsia"/>
                <w:szCs w:val="21"/>
                <w:lang w:eastAsia="zh-Hans"/>
              </w:rPr>
              <w:t>口腔修复学学习指导和习题集</w:t>
            </w:r>
            <w:r>
              <w:rPr>
                <w:rFonts w:ascii="宋体" w:eastAsia="宋体" w:hAnsi="宋体"/>
                <w:szCs w:val="21"/>
                <w:lang w:eastAsia="zh-Hans"/>
              </w:rPr>
              <w:t>》</w:t>
            </w:r>
            <w:r>
              <w:rPr>
                <w:rFonts w:ascii="宋体" w:eastAsia="宋体" w:hAnsi="宋体" w:hint="eastAsia"/>
                <w:szCs w:val="21"/>
              </w:rPr>
              <w:t>相关部分习题</w:t>
            </w:r>
          </w:p>
        </w:tc>
        <w:tc>
          <w:tcPr>
            <w:tcW w:w="904" w:type="dxa"/>
            <w:vAlign w:val="center"/>
          </w:tcPr>
          <w:p w14:paraId="28DD7CCE" w14:textId="77777777" w:rsidR="00E84B43" w:rsidRDefault="00E84B43">
            <w:pPr>
              <w:widowControl/>
              <w:spacing w:before="156" w:after="156"/>
              <w:jc w:val="center"/>
              <w:textAlignment w:val="baseline"/>
              <w:rPr>
                <w:rFonts w:ascii="宋体" w:eastAsia="宋体" w:hAnsi="宋体"/>
                <w:sz w:val="20"/>
                <w:szCs w:val="21"/>
              </w:rPr>
            </w:pPr>
          </w:p>
        </w:tc>
      </w:tr>
      <w:tr w:rsidR="00E84B43" w14:paraId="55A1D6ED" w14:textId="77777777">
        <w:trPr>
          <w:trHeight w:val="719"/>
          <w:jc w:val="center"/>
        </w:trPr>
        <w:tc>
          <w:tcPr>
            <w:tcW w:w="593" w:type="dxa"/>
            <w:vMerge/>
            <w:vAlign w:val="center"/>
          </w:tcPr>
          <w:p w14:paraId="107B4FB2" w14:textId="77777777" w:rsidR="00E84B43" w:rsidRDefault="00E84B43">
            <w:pPr>
              <w:widowControl/>
              <w:spacing w:before="156" w:after="156"/>
              <w:jc w:val="center"/>
              <w:textAlignment w:val="baseline"/>
              <w:rPr>
                <w:rFonts w:ascii="宋体" w:eastAsia="宋体" w:hAnsi="宋体"/>
                <w:szCs w:val="21"/>
              </w:rPr>
            </w:pPr>
          </w:p>
        </w:tc>
        <w:tc>
          <w:tcPr>
            <w:tcW w:w="540" w:type="dxa"/>
            <w:vAlign w:val="center"/>
          </w:tcPr>
          <w:p w14:paraId="65AD0B6C"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3A9C0B12"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第三章</w:t>
            </w:r>
            <w:r>
              <w:rPr>
                <w:rFonts w:ascii="宋体" w:eastAsia="宋体" w:hAnsi="宋体" w:cs="宋体" w:hint="eastAsia"/>
                <w:szCs w:val="21"/>
              </w:rPr>
              <w:t xml:space="preserve"> </w:t>
            </w:r>
            <w:r>
              <w:rPr>
                <w:rFonts w:ascii="宋体" w:eastAsia="宋体" w:hAnsi="宋体" w:cs="宋体" w:hint="eastAsia"/>
                <w:szCs w:val="21"/>
              </w:rPr>
              <w:t>牙体缺损的修复</w:t>
            </w:r>
          </w:p>
        </w:tc>
        <w:tc>
          <w:tcPr>
            <w:tcW w:w="1980" w:type="dxa"/>
            <w:vAlign w:val="center"/>
          </w:tcPr>
          <w:p w14:paraId="0F618D68" w14:textId="77777777" w:rsidR="00E84B43" w:rsidRDefault="00E57B06">
            <w:pPr>
              <w:snapToGrid w:val="0"/>
              <w:textAlignment w:val="baseline"/>
              <w:rPr>
                <w:rFonts w:ascii="宋体" w:eastAsia="宋体" w:hAnsi="宋体" w:cs="宋体"/>
                <w:szCs w:val="21"/>
              </w:rPr>
            </w:pPr>
            <w:r>
              <w:rPr>
                <w:rFonts w:ascii="宋体" w:eastAsia="宋体" w:hAnsi="宋体" w:cs="宋体" w:hint="eastAsia"/>
                <w:szCs w:val="21"/>
              </w:rPr>
              <w:t>第三章</w:t>
            </w:r>
            <w:r>
              <w:rPr>
                <w:rFonts w:ascii="宋体" w:eastAsia="宋体" w:hAnsi="宋体" w:cs="宋体" w:hint="eastAsia"/>
                <w:szCs w:val="21"/>
              </w:rPr>
              <w:t xml:space="preserve"> </w:t>
            </w:r>
            <w:r>
              <w:rPr>
                <w:rFonts w:ascii="宋体" w:eastAsia="宋体" w:hAnsi="宋体" w:cs="宋体" w:hint="eastAsia"/>
                <w:szCs w:val="21"/>
              </w:rPr>
              <w:t>第一节至第十节</w:t>
            </w:r>
          </w:p>
        </w:tc>
        <w:tc>
          <w:tcPr>
            <w:tcW w:w="720" w:type="dxa"/>
            <w:vAlign w:val="center"/>
          </w:tcPr>
          <w:p w14:paraId="2C7A766B"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6</w:t>
            </w:r>
          </w:p>
        </w:tc>
        <w:tc>
          <w:tcPr>
            <w:tcW w:w="1744" w:type="dxa"/>
            <w:vAlign w:val="center"/>
          </w:tcPr>
          <w:p w14:paraId="711DC414"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lang w:eastAsia="zh-Hans"/>
              </w:rPr>
              <w:t>完成</w:t>
            </w:r>
            <w:r>
              <w:rPr>
                <w:rFonts w:ascii="宋体" w:eastAsia="宋体" w:hAnsi="宋体"/>
                <w:szCs w:val="21"/>
                <w:lang w:eastAsia="zh-Hans"/>
              </w:rPr>
              <w:t>《</w:t>
            </w:r>
            <w:r>
              <w:rPr>
                <w:rFonts w:ascii="宋体" w:eastAsia="宋体" w:hAnsi="宋体" w:hint="eastAsia"/>
                <w:szCs w:val="21"/>
                <w:lang w:eastAsia="zh-Hans"/>
              </w:rPr>
              <w:t>口腔修复学学习指导和习题集</w:t>
            </w:r>
            <w:r>
              <w:rPr>
                <w:rFonts w:ascii="宋体" w:eastAsia="宋体" w:hAnsi="宋体"/>
                <w:szCs w:val="21"/>
                <w:lang w:eastAsia="zh-Hans"/>
              </w:rPr>
              <w:t>》</w:t>
            </w:r>
            <w:r>
              <w:rPr>
                <w:rFonts w:ascii="宋体" w:eastAsia="宋体" w:hAnsi="宋体" w:hint="eastAsia"/>
                <w:szCs w:val="21"/>
              </w:rPr>
              <w:t>相关部分习题</w:t>
            </w:r>
          </w:p>
        </w:tc>
        <w:tc>
          <w:tcPr>
            <w:tcW w:w="904" w:type="dxa"/>
            <w:vAlign w:val="center"/>
          </w:tcPr>
          <w:p w14:paraId="1DF831F9" w14:textId="77777777" w:rsidR="00E84B43" w:rsidRDefault="00E84B43">
            <w:pPr>
              <w:widowControl/>
              <w:spacing w:before="156" w:after="156"/>
              <w:jc w:val="center"/>
              <w:textAlignment w:val="baseline"/>
              <w:rPr>
                <w:rFonts w:ascii="宋体" w:eastAsia="宋体" w:hAnsi="宋体"/>
                <w:sz w:val="20"/>
                <w:szCs w:val="21"/>
              </w:rPr>
            </w:pPr>
          </w:p>
        </w:tc>
      </w:tr>
      <w:tr w:rsidR="00E84B43" w14:paraId="0237A290" w14:textId="77777777">
        <w:trPr>
          <w:trHeight w:val="435"/>
          <w:jc w:val="center"/>
        </w:trPr>
        <w:tc>
          <w:tcPr>
            <w:tcW w:w="593" w:type="dxa"/>
            <w:vMerge/>
            <w:vAlign w:val="center"/>
          </w:tcPr>
          <w:p w14:paraId="3CBF2827" w14:textId="77777777" w:rsidR="00E84B43" w:rsidRDefault="00E84B43">
            <w:pPr>
              <w:widowControl/>
              <w:spacing w:before="156" w:after="156"/>
              <w:jc w:val="center"/>
              <w:textAlignment w:val="baseline"/>
              <w:rPr>
                <w:rFonts w:ascii="宋体" w:eastAsia="宋体" w:hAnsi="宋体"/>
                <w:szCs w:val="21"/>
              </w:rPr>
            </w:pPr>
          </w:p>
        </w:tc>
        <w:tc>
          <w:tcPr>
            <w:tcW w:w="540" w:type="dxa"/>
            <w:vAlign w:val="center"/>
          </w:tcPr>
          <w:p w14:paraId="0C7422C8"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5E67187D" w14:textId="77777777" w:rsidR="00E84B43" w:rsidRDefault="00E57B06">
            <w:pPr>
              <w:snapToGrid w:val="0"/>
              <w:textAlignment w:val="baseline"/>
              <w:rPr>
                <w:rFonts w:ascii="宋体" w:eastAsia="宋体" w:hAnsi="宋体" w:cs="宋体"/>
                <w:szCs w:val="21"/>
              </w:rPr>
            </w:pPr>
            <w:r>
              <w:rPr>
                <w:rFonts w:ascii="宋体" w:eastAsia="宋体" w:hAnsi="宋体" w:cs="宋体" w:hint="eastAsia"/>
                <w:szCs w:val="21"/>
              </w:rPr>
              <w:t>第十章</w:t>
            </w:r>
            <w:r>
              <w:rPr>
                <w:rFonts w:ascii="宋体" w:eastAsia="宋体" w:hAnsi="宋体" w:cs="宋体" w:hint="eastAsia"/>
                <w:szCs w:val="21"/>
              </w:rPr>
              <w:t xml:space="preserve"> </w:t>
            </w:r>
            <w:r>
              <w:rPr>
                <w:rFonts w:ascii="宋体" w:eastAsia="宋体" w:hAnsi="宋体" w:cs="宋体" w:hint="eastAsia"/>
                <w:szCs w:val="21"/>
              </w:rPr>
              <w:t>实习教程</w:t>
            </w:r>
          </w:p>
        </w:tc>
        <w:tc>
          <w:tcPr>
            <w:tcW w:w="1980" w:type="dxa"/>
            <w:vAlign w:val="center"/>
          </w:tcPr>
          <w:p w14:paraId="34235857" w14:textId="77777777" w:rsidR="00E84B43" w:rsidRDefault="00E57B06">
            <w:pPr>
              <w:snapToGrid w:val="0"/>
              <w:textAlignment w:val="baseline"/>
              <w:rPr>
                <w:rFonts w:ascii="宋体" w:eastAsia="宋体" w:hAnsi="宋体" w:cs="宋体"/>
                <w:szCs w:val="21"/>
              </w:rPr>
            </w:pPr>
            <w:r>
              <w:rPr>
                <w:rFonts w:ascii="宋体" w:eastAsia="宋体" w:hAnsi="宋体" w:cs="宋体" w:hint="eastAsia"/>
                <w:szCs w:val="21"/>
              </w:rPr>
              <w:t>口腔修复准备实验</w:t>
            </w:r>
          </w:p>
        </w:tc>
        <w:tc>
          <w:tcPr>
            <w:tcW w:w="720" w:type="dxa"/>
            <w:vAlign w:val="center"/>
          </w:tcPr>
          <w:p w14:paraId="4B00CEC8"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7909ABF0"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在标准牙模上灌模</w:t>
            </w:r>
          </w:p>
        </w:tc>
        <w:tc>
          <w:tcPr>
            <w:tcW w:w="904" w:type="dxa"/>
            <w:vAlign w:val="center"/>
          </w:tcPr>
          <w:p w14:paraId="03161BDD" w14:textId="77777777" w:rsidR="00E84B43" w:rsidRDefault="00E84B43">
            <w:pPr>
              <w:widowControl/>
              <w:spacing w:before="156" w:after="156"/>
              <w:jc w:val="center"/>
              <w:textAlignment w:val="baseline"/>
              <w:rPr>
                <w:rFonts w:ascii="宋体" w:eastAsia="宋体" w:hAnsi="宋体"/>
                <w:sz w:val="20"/>
                <w:szCs w:val="21"/>
              </w:rPr>
            </w:pPr>
          </w:p>
        </w:tc>
      </w:tr>
      <w:tr w:rsidR="00E84B43" w14:paraId="00C9E914" w14:textId="77777777">
        <w:trPr>
          <w:trHeight w:val="446"/>
          <w:jc w:val="center"/>
        </w:trPr>
        <w:tc>
          <w:tcPr>
            <w:tcW w:w="593" w:type="dxa"/>
            <w:vMerge/>
            <w:vAlign w:val="center"/>
          </w:tcPr>
          <w:p w14:paraId="2B642769" w14:textId="77777777" w:rsidR="00E84B43" w:rsidRDefault="00E84B43">
            <w:pPr>
              <w:widowControl/>
              <w:spacing w:before="156" w:after="156"/>
              <w:jc w:val="center"/>
              <w:textAlignment w:val="baseline"/>
              <w:rPr>
                <w:rFonts w:ascii="宋体" w:eastAsia="宋体" w:hAnsi="宋体"/>
                <w:szCs w:val="21"/>
              </w:rPr>
            </w:pPr>
          </w:p>
        </w:tc>
        <w:tc>
          <w:tcPr>
            <w:tcW w:w="540" w:type="dxa"/>
            <w:vAlign w:val="center"/>
          </w:tcPr>
          <w:p w14:paraId="3C48C15B"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4E2E8691" w14:textId="77777777" w:rsidR="00E84B43" w:rsidRDefault="00E57B06">
            <w:pPr>
              <w:snapToGrid w:val="0"/>
              <w:textAlignment w:val="baseline"/>
              <w:rPr>
                <w:rFonts w:ascii="宋体" w:eastAsia="宋体" w:hAnsi="宋体" w:cs="宋体"/>
                <w:szCs w:val="21"/>
              </w:rPr>
            </w:pPr>
            <w:r>
              <w:rPr>
                <w:rFonts w:ascii="宋体" w:eastAsia="宋体" w:hAnsi="宋体" w:cs="宋体" w:hint="eastAsia"/>
                <w:szCs w:val="21"/>
              </w:rPr>
              <w:t>第十章</w:t>
            </w:r>
            <w:r>
              <w:rPr>
                <w:rFonts w:ascii="宋体" w:eastAsia="宋体" w:hAnsi="宋体" w:cs="宋体" w:hint="eastAsia"/>
                <w:szCs w:val="21"/>
              </w:rPr>
              <w:t xml:space="preserve"> </w:t>
            </w:r>
            <w:r>
              <w:rPr>
                <w:rFonts w:ascii="宋体" w:eastAsia="宋体" w:hAnsi="宋体" w:cs="宋体" w:hint="eastAsia"/>
                <w:szCs w:val="21"/>
              </w:rPr>
              <w:t>实习教程</w:t>
            </w:r>
          </w:p>
        </w:tc>
        <w:tc>
          <w:tcPr>
            <w:tcW w:w="1980" w:type="dxa"/>
            <w:vAlign w:val="center"/>
          </w:tcPr>
          <w:p w14:paraId="69ED3F97" w14:textId="77777777" w:rsidR="00E84B43" w:rsidRDefault="00E57B06">
            <w:pPr>
              <w:snapToGrid w:val="0"/>
              <w:textAlignment w:val="baseline"/>
              <w:rPr>
                <w:rFonts w:ascii="宋体" w:eastAsia="宋体" w:hAnsi="宋体" w:cs="宋体"/>
                <w:szCs w:val="21"/>
              </w:rPr>
            </w:pPr>
            <w:r>
              <w:rPr>
                <w:rFonts w:ascii="宋体" w:eastAsia="宋体" w:hAnsi="宋体" w:cs="宋体" w:hint="eastAsia"/>
                <w:szCs w:val="21"/>
              </w:rPr>
              <w:t>印模和模型实验</w:t>
            </w:r>
          </w:p>
        </w:tc>
        <w:tc>
          <w:tcPr>
            <w:tcW w:w="720" w:type="dxa"/>
            <w:vAlign w:val="center"/>
          </w:tcPr>
          <w:p w14:paraId="4DAD78AB"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12FB18C8"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完成相互取模、灌模</w:t>
            </w:r>
          </w:p>
        </w:tc>
        <w:tc>
          <w:tcPr>
            <w:tcW w:w="904" w:type="dxa"/>
            <w:vAlign w:val="center"/>
          </w:tcPr>
          <w:p w14:paraId="45F27045" w14:textId="77777777" w:rsidR="00E84B43" w:rsidRDefault="00E84B43">
            <w:pPr>
              <w:widowControl/>
              <w:spacing w:before="156" w:after="156"/>
              <w:jc w:val="center"/>
              <w:textAlignment w:val="baseline"/>
              <w:rPr>
                <w:rFonts w:ascii="宋体" w:eastAsia="宋体" w:hAnsi="宋体"/>
                <w:sz w:val="20"/>
                <w:szCs w:val="21"/>
              </w:rPr>
            </w:pPr>
          </w:p>
        </w:tc>
      </w:tr>
      <w:tr w:rsidR="00E84B43" w14:paraId="3018CAFB" w14:textId="77777777">
        <w:trPr>
          <w:trHeight w:val="188"/>
          <w:jc w:val="center"/>
        </w:trPr>
        <w:tc>
          <w:tcPr>
            <w:tcW w:w="593" w:type="dxa"/>
            <w:vMerge/>
            <w:vAlign w:val="center"/>
          </w:tcPr>
          <w:p w14:paraId="5CFF47DB" w14:textId="77777777" w:rsidR="00E84B43" w:rsidRDefault="00E84B43">
            <w:pPr>
              <w:widowControl/>
              <w:spacing w:before="156" w:after="156"/>
              <w:jc w:val="center"/>
              <w:textAlignment w:val="baseline"/>
              <w:rPr>
                <w:rFonts w:ascii="宋体" w:eastAsia="宋体" w:hAnsi="宋体"/>
                <w:szCs w:val="21"/>
              </w:rPr>
            </w:pPr>
          </w:p>
        </w:tc>
        <w:tc>
          <w:tcPr>
            <w:tcW w:w="540" w:type="dxa"/>
            <w:vAlign w:val="center"/>
          </w:tcPr>
          <w:p w14:paraId="4874811D"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388A11B3" w14:textId="77777777" w:rsidR="00E84B43" w:rsidRDefault="00E57B06">
            <w:pPr>
              <w:snapToGrid w:val="0"/>
              <w:textAlignment w:val="baseline"/>
              <w:rPr>
                <w:rFonts w:ascii="宋体" w:eastAsia="宋体" w:hAnsi="宋体" w:cs="宋体"/>
                <w:szCs w:val="21"/>
              </w:rPr>
            </w:pPr>
            <w:r>
              <w:rPr>
                <w:rFonts w:ascii="宋体" w:eastAsia="宋体" w:hAnsi="宋体" w:cs="宋体" w:hint="eastAsia"/>
                <w:szCs w:val="21"/>
              </w:rPr>
              <w:t>第十章</w:t>
            </w:r>
            <w:r>
              <w:rPr>
                <w:rFonts w:ascii="宋体" w:eastAsia="宋体" w:hAnsi="宋体" w:cs="宋体" w:hint="eastAsia"/>
                <w:szCs w:val="21"/>
              </w:rPr>
              <w:t xml:space="preserve"> </w:t>
            </w:r>
            <w:r>
              <w:rPr>
                <w:rFonts w:ascii="宋体" w:eastAsia="宋体" w:hAnsi="宋体" w:cs="宋体" w:hint="eastAsia"/>
                <w:szCs w:val="21"/>
              </w:rPr>
              <w:t>实习教程</w:t>
            </w:r>
          </w:p>
        </w:tc>
        <w:tc>
          <w:tcPr>
            <w:tcW w:w="1980" w:type="dxa"/>
            <w:vAlign w:val="center"/>
          </w:tcPr>
          <w:p w14:paraId="23D5C38A" w14:textId="77777777" w:rsidR="00E84B43" w:rsidRDefault="00E57B06">
            <w:pPr>
              <w:snapToGrid w:val="0"/>
              <w:textAlignment w:val="baseline"/>
              <w:rPr>
                <w:rFonts w:ascii="宋体" w:eastAsia="宋体" w:hAnsi="宋体" w:cs="宋体"/>
                <w:szCs w:val="21"/>
              </w:rPr>
            </w:pPr>
            <w:r>
              <w:rPr>
                <w:rFonts w:ascii="宋体" w:eastAsia="宋体" w:hAnsi="宋体" w:cs="宋体" w:hint="eastAsia"/>
                <w:szCs w:val="21"/>
              </w:rPr>
              <w:t>前牙烤瓷全冠</w:t>
            </w:r>
            <w:proofErr w:type="gramStart"/>
            <w:r>
              <w:rPr>
                <w:rFonts w:ascii="宋体" w:eastAsia="宋体" w:hAnsi="宋体" w:cs="宋体" w:hint="eastAsia"/>
                <w:szCs w:val="21"/>
              </w:rPr>
              <w:t>制作备牙</w:t>
            </w:r>
            <w:proofErr w:type="gramEnd"/>
          </w:p>
        </w:tc>
        <w:tc>
          <w:tcPr>
            <w:tcW w:w="720" w:type="dxa"/>
            <w:vAlign w:val="center"/>
          </w:tcPr>
          <w:p w14:paraId="5ABB51DC"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5F403EC2" w14:textId="77777777" w:rsidR="00E84B43" w:rsidRDefault="00E57B06">
            <w:pPr>
              <w:snapToGrid w:val="0"/>
              <w:jc w:val="center"/>
              <w:textAlignment w:val="baseline"/>
              <w:rPr>
                <w:rFonts w:ascii="宋体" w:eastAsia="宋体" w:hAnsi="宋体"/>
                <w:szCs w:val="21"/>
              </w:rPr>
            </w:pPr>
            <w:proofErr w:type="gramStart"/>
            <w:r>
              <w:rPr>
                <w:rFonts w:ascii="宋体" w:eastAsia="宋体" w:hAnsi="宋体" w:hint="eastAsia"/>
                <w:szCs w:val="21"/>
              </w:rPr>
              <w:t>在头模上</w:t>
            </w:r>
            <w:proofErr w:type="gramEnd"/>
            <w:r>
              <w:rPr>
                <w:rFonts w:ascii="宋体" w:eastAsia="宋体" w:hAnsi="宋体" w:hint="eastAsia"/>
                <w:szCs w:val="21"/>
              </w:rPr>
              <w:t>完成前牙制备</w:t>
            </w:r>
          </w:p>
        </w:tc>
        <w:tc>
          <w:tcPr>
            <w:tcW w:w="904" w:type="dxa"/>
            <w:vAlign w:val="center"/>
          </w:tcPr>
          <w:p w14:paraId="3EB49083" w14:textId="77777777" w:rsidR="00E84B43" w:rsidRDefault="00E84B43">
            <w:pPr>
              <w:widowControl/>
              <w:spacing w:before="156" w:after="156"/>
              <w:jc w:val="center"/>
              <w:textAlignment w:val="baseline"/>
              <w:rPr>
                <w:rFonts w:ascii="宋体" w:eastAsia="宋体" w:hAnsi="宋体"/>
                <w:sz w:val="20"/>
                <w:szCs w:val="21"/>
              </w:rPr>
            </w:pPr>
          </w:p>
        </w:tc>
      </w:tr>
      <w:tr w:rsidR="00E84B43" w14:paraId="5A1BEE46" w14:textId="77777777">
        <w:trPr>
          <w:trHeight w:val="90"/>
          <w:jc w:val="center"/>
        </w:trPr>
        <w:tc>
          <w:tcPr>
            <w:tcW w:w="593" w:type="dxa"/>
            <w:vMerge w:val="restart"/>
            <w:vAlign w:val="center"/>
          </w:tcPr>
          <w:p w14:paraId="422FCD69" w14:textId="77777777" w:rsidR="00E84B43" w:rsidRDefault="00E57B06">
            <w:pPr>
              <w:widowControl/>
              <w:spacing w:before="156" w:after="156"/>
              <w:jc w:val="center"/>
              <w:textAlignment w:val="baseline"/>
              <w:rPr>
                <w:rFonts w:ascii="宋体" w:eastAsia="宋体" w:hAnsi="宋体"/>
                <w:sz w:val="20"/>
                <w:szCs w:val="21"/>
              </w:rPr>
            </w:pPr>
            <w:r>
              <w:rPr>
                <w:rFonts w:ascii="宋体" w:eastAsia="宋体" w:hAnsi="宋体" w:hint="eastAsia"/>
                <w:szCs w:val="21"/>
              </w:rPr>
              <w:t>2</w:t>
            </w:r>
          </w:p>
        </w:tc>
        <w:tc>
          <w:tcPr>
            <w:tcW w:w="540" w:type="dxa"/>
            <w:vAlign w:val="center"/>
          </w:tcPr>
          <w:p w14:paraId="3EE800E6"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65774388" w14:textId="77777777" w:rsidR="00E84B43" w:rsidRDefault="00E57B06">
            <w:pPr>
              <w:widowControl/>
              <w:numPr>
                <w:ilvl w:val="0"/>
                <w:numId w:val="6"/>
              </w:numPr>
              <w:spacing w:before="156" w:after="156"/>
              <w:jc w:val="left"/>
              <w:textAlignment w:val="baseline"/>
              <w:rPr>
                <w:rFonts w:ascii="宋体" w:eastAsia="宋体" w:hAnsi="宋体" w:cs="宋体"/>
                <w:szCs w:val="21"/>
              </w:rPr>
            </w:pPr>
            <w:r>
              <w:rPr>
                <w:rFonts w:ascii="宋体" w:eastAsia="宋体" w:hAnsi="宋体" w:cs="宋体" w:hint="eastAsia"/>
                <w:szCs w:val="21"/>
              </w:rPr>
              <w:t>牙体缺损的修复</w:t>
            </w:r>
          </w:p>
        </w:tc>
        <w:tc>
          <w:tcPr>
            <w:tcW w:w="1980" w:type="dxa"/>
            <w:vAlign w:val="center"/>
          </w:tcPr>
          <w:p w14:paraId="2B66994A"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第三章</w:t>
            </w:r>
            <w:r>
              <w:rPr>
                <w:rFonts w:ascii="宋体" w:eastAsia="宋体" w:hAnsi="宋体" w:cs="宋体" w:hint="eastAsia"/>
                <w:szCs w:val="21"/>
              </w:rPr>
              <w:t xml:space="preserve"> </w:t>
            </w:r>
            <w:r>
              <w:rPr>
                <w:rFonts w:ascii="宋体" w:eastAsia="宋体" w:hAnsi="宋体" w:cs="宋体" w:hint="eastAsia"/>
                <w:szCs w:val="21"/>
              </w:rPr>
              <w:t>第十一节至第十三节</w:t>
            </w:r>
          </w:p>
          <w:p w14:paraId="1A138068" w14:textId="77777777" w:rsidR="00E84B43" w:rsidRDefault="00E84B43">
            <w:pPr>
              <w:snapToGrid w:val="0"/>
              <w:jc w:val="center"/>
              <w:textAlignment w:val="baseline"/>
              <w:rPr>
                <w:rFonts w:ascii="宋体" w:eastAsia="宋体" w:hAnsi="宋体" w:cs="宋体"/>
                <w:szCs w:val="21"/>
              </w:rPr>
            </w:pPr>
          </w:p>
        </w:tc>
        <w:tc>
          <w:tcPr>
            <w:tcW w:w="720" w:type="dxa"/>
            <w:vAlign w:val="center"/>
          </w:tcPr>
          <w:p w14:paraId="7931C50F"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0561C1E5"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lang w:eastAsia="zh-Hans"/>
              </w:rPr>
              <w:t>完成</w:t>
            </w:r>
            <w:r>
              <w:rPr>
                <w:rFonts w:ascii="宋体" w:eastAsia="宋体" w:hAnsi="宋体"/>
                <w:szCs w:val="21"/>
                <w:lang w:eastAsia="zh-Hans"/>
              </w:rPr>
              <w:t>《</w:t>
            </w:r>
            <w:r>
              <w:rPr>
                <w:rFonts w:ascii="宋体" w:eastAsia="宋体" w:hAnsi="宋体" w:hint="eastAsia"/>
                <w:szCs w:val="21"/>
                <w:lang w:eastAsia="zh-Hans"/>
              </w:rPr>
              <w:t>口腔修复学学习指导和习题集</w:t>
            </w:r>
            <w:r>
              <w:rPr>
                <w:rFonts w:ascii="宋体" w:eastAsia="宋体" w:hAnsi="宋体"/>
                <w:szCs w:val="21"/>
                <w:lang w:eastAsia="zh-Hans"/>
              </w:rPr>
              <w:t>》</w:t>
            </w:r>
            <w:r>
              <w:rPr>
                <w:rFonts w:ascii="宋体" w:eastAsia="宋体" w:hAnsi="宋体" w:hint="eastAsia"/>
                <w:szCs w:val="21"/>
              </w:rPr>
              <w:t>相关部分习题</w:t>
            </w:r>
          </w:p>
        </w:tc>
        <w:tc>
          <w:tcPr>
            <w:tcW w:w="904" w:type="dxa"/>
            <w:vAlign w:val="center"/>
          </w:tcPr>
          <w:p w14:paraId="125821F8" w14:textId="77777777" w:rsidR="00E84B43" w:rsidRDefault="00E84B43">
            <w:pPr>
              <w:widowControl/>
              <w:spacing w:before="156" w:after="156"/>
              <w:jc w:val="center"/>
              <w:textAlignment w:val="baseline"/>
              <w:rPr>
                <w:rFonts w:ascii="宋体" w:eastAsia="宋体" w:hAnsi="宋体"/>
                <w:sz w:val="20"/>
                <w:szCs w:val="21"/>
              </w:rPr>
            </w:pPr>
          </w:p>
        </w:tc>
      </w:tr>
      <w:tr w:rsidR="00E84B43" w14:paraId="4A291845" w14:textId="77777777">
        <w:trPr>
          <w:trHeight w:val="1091"/>
          <w:jc w:val="center"/>
        </w:trPr>
        <w:tc>
          <w:tcPr>
            <w:tcW w:w="593" w:type="dxa"/>
            <w:vMerge/>
            <w:vAlign w:val="center"/>
          </w:tcPr>
          <w:p w14:paraId="7C90E2B2" w14:textId="77777777" w:rsidR="00E84B43" w:rsidRDefault="00E84B43">
            <w:pPr>
              <w:widowControl/>
              <w:spacing w:before="156" w:after="156"/>
              <w:jc w:val="center"/>
              <w:textAlignment w:val="baseline"/>
              <w:rPr>
                <w:rFonts w:ascii="宋体" w:eastAsia="宋体" w:hAnsi="宋体"/>
                <w:szCs w:val="21"/>
              </w:rPr>
            </w:pPr>
          </w:p>
        </w:tc>
        <w:tc>
          <w:tcPr>
            <w:tcW w:w="540" w:type="dxa"/>
            <w:vAlign w:val="center"/>
          </w:tcPr>
          <w:p w14:paraId="5D55BCC0"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3D36F5C8" w14:textId="77777777" w:rsidR="00E84B43" w:rsidRDefault="00E57B06">
            <w:pPr>
              <w:widowControl/>
              <w:spacing w:before="156" w:after="156"/>
              <w:jc w:val="left"/>
              <w:textAlignment w:val="baseline"/>
              <w:rPr>
                <w:rFonts w:ascii="宋体" w:eastAsia="宋体" w:hAnsi="宋体" w:cs="宋体"/>
                <w:szCs w:val="21"/>
              </w:rPr>
            </w:pPr>
            <w:r>
              <w:rPr>
                <w:rFonts w:ascii="宋体" w:eastAsia="宋体" w:hAnsi="宋体" w:cs="宋体" w:hint="eastAsia"/>
                <w:szCs w:val="21"/>
              </w:rPr>
              <w:t>第四章</w:t>
            </w:r>
            <w:r>
              <w:rPr>
                <w:rFonts w:ascii="宋体" w:eastAsia="宋体" w:hAnsi="宋体" w:cs="宋体" w:hint="eastAsia"/>
                <w:szCs w:val="21"/>
              </w:rPr>
              <w:t xml:space="preserve"> </w:t>
            </w:r>
            <w:r>
              <w:rPr>
                <w:rFonts w:hint="eastAsia"/>
              </w:rPr>
              <w:t>牙列缺损的固定局部义齿修复</w:t>
            </w:r>
          </w:p>
        </w:tc>
        <w:tc>
          <w:tcPr>
            <w:tcW w:w="1980" w:type="dxa"/>
            <w:vAlign w:val="center"/>
          </w:tcPr>
          <w:p w14:paraId="007FBFF1"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固定局部义齿的组成与类型</w:t>
            </w:r>
          </w:p>
          <w:p w14:paraId="3FF34290"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固定局部义齿的生理基础及适应症</w:t>
            </w:r>
          </w:p>
        </w:tc>
        <w:tc>
          <w:tcPr>
            <w:tcW w:w="720" w:type="dxa"/>
            <w:vAlign w:val="center"/>
          </w:tcPr>
          <w:p w14:paraId="724D6920"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1EC6DBA0"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lang w:eastAsia="zh-Hans"/>
              </w:rPr>
              <w:t>完成</w:t>
            </w:r>
            <w:r>
              <w:rPr>
                <w:rFonts w:ascii="宋体" w:eastAsia="宋体" w:hAnsi="宋体"/>
                <w:szCs w:val="21"/>
                <w:lang w:eastAsia="zh-Hans"/>
              </w:rPr>
              <w:t>《</w:t>
            </w:r>
            <w:r>
              <w:rPr>
                <w:rFonts w:ascii="宋体" w:eastAsia="宋体" w:hAnsi="宋体" w:hint="eastAsia"/>
                <w:szCs w:val="21"/>
                <w:lang w:eastAsia="zh-Hans"/>
              </w:rPr>
              <w:t>口腔修复学学习指导和习题集</w:t>
            </w:r>
            <w:r>
              <w:rPr>
                <w:rFonts w:ascii="宋体" w:eastAsia="宋体" w:hAnsi="宋体"/>
                <w:szCs w:val="21"/>
                <w:lang w:eastAsia="zh-Hans"/>
              </w:rPr>
              <w:t>》</w:t>
            </w:r>
            <w:r>
              <w:rPr>
                <w:rFonts w:ascii="宋体" w:eastAsia="宋体" w:hAnsi="宋体" w:hint="eastAsia"/>
                <w:szCs w:val="21"/>
              </w:rPr>
              <w:t>相关部分习题</w:t>
            </w:r>
          </w:p>
        </w:tc>
        <w:tc>
          <w:tcPr>
            <w:tcW w:w="904" w:type="dxa"/>
            <w:vAlign w:val="center"/>
          </w:tcPr>
          <w:p w14:paraId="4DE44B49" w14:textId="77777777" w:rsidR="00E84B43" w:rsidRDefault="00E84B43">
            <w:pPr>
              <w:widowControl/>
              <w:spacing w:before="156" w:after="156"/>
              <w:jc w:val="center"/>
              <w:textAlignment w:val="baseline"/>
              <w:rPr>
                <w:rFonts w:ascii="宋体" w:eastAsia="宋体" w:hAnsi="宋体"/>
                <w:sz w:val="20"/>
                <w:szCs w:val="21"/>
              </w:rPr>
            </w:pPr>
          </w:p>
        </w:tc>
      </w:tr>
      <w:tr w:rsidR="00E84B43" w14:paraId="0D8A8976" w14:textId="77777777">
        <w:trPr>
          <w:trHeight w:val="402"/>
          <w:jc w:val="center"/>
        </w:trPr>
        <w:tc>
          <w:tcPr>
            <w:tcW w:w="593" w:type="dxa"/>
            <w:vMerge/>
            <w:vAlign w:val="center"/>
          </w:tcPr>
          <w:p w14:paraId="2594E65C" w14:textId="77777777" w:rsidR="00E84B43" w:rsidRDefault="00E84B43">
            <w:pPr>
              <w:widowControl/>
              <w:spacing w:before="156" w:after="156"/>
              <w:jc w:val="center"/>
              <w:textAlignment w:val="baseline"/>
              <w:rPr>
                <w:rFonts w:ascii="宋体" w:eastAsia="宋体" w:hAnsi="宋体"/>
                <w:szCs w:val="21"/>
              </w:rPr>
            </w:pPr>
          </w:p>
        </w:tc>
        <w:tc>
          <w:tcPr>
            <w:tcW w:w="540" w:type="dxa"/>
            <w:vAlign w:val="center"/>
          </w:tcPr>
          <w:p w14:paraId="5C562259"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6F70A2BF" w14:textId="77777777" w:rsidR="00E84B43" w:rsidRDefault="00E57B06">
            <w:pPr>
              <w:widowControl/>
              <w:spacing w:before="156" w:after="156"/>
              <w:jc w:val="left"/>
              <w:textAlignment w:val="baseline"/>
              <w:rPr>
                <w:rFonts w:ascii="宋体" w:eastAsia="宋体" w:hAnsi="宋体" w:cs="宋体"/>
                <w:szCs w:val="21"/>
              </w:rPr>
            </w:pPr>
            <w:r>
              <w:rPr>
                <w:rFonts w:ascii="宋体" w:eastAsia="宋体" w:hAnsi="宋体" w:cs="宋体" w:hint="eastAsia"/>
                <w:szCs w:val="21"/>
              </w:rPr>
              <w:t>第十章</w:t>
            </w:r>
            <w:r>
              <w:rPr>
                <w:rFonts w:ascii="宋体" w:eastAsia="宋体" w:hAnsi="宋体" w:cs="宋体" w:hint="eastAsia"/>
                <w:szCs w:val="21"/>
              </w:rPr>
              <w:t xml:space="preserve"> </w:t>
            </w:r>
            <w:r>
              <w:rPr>
                <w:rFonts w:ascii="宋体" w:eastAsia="宋体" w:hAnsi="宋体" w:cs="宋体" w:hint="eastAsia"/>
                <w:szCs w:val="21"/>
              </w:rPr>
              <w:t>实习教程</w:t>
            </w:r>
          </w:p>
        </w:tc>
        <w:tc>
          <w:tcPr>
            <w:tcW w:w="1980" w:type="dxa"/>
            <w:vAlign w:val="center"/>
          </w:tcPr>
          <w:p w14:paraId="4F20613D"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后牙烤瓷全冠</w:t>
            </w:r>
            <w:proofErr w:type="gramStart"/>
            <w:r>
              <w:rPr>
                <w:rFonts w:ascii="宋体" w:eastAsia="宋体" w:hAnsi="宋体" w:cs="宋体" w:hint="eastAsia"/>
                <w:szCs w:val="21"/>
              </w:rPr>
              <w:t>制作备牙</w:t>
            </w:r>
            <w:proofErr w:type="gramEnd"/>
          </w:p>
        </w:tc>
        <w:tc>
          <w:tcPr>
            <w:tcW w:w="720" w:type="dxa"/>
            <w:vAlign w:val="center"/>
          </w:tcPr>
          <w:p w14:paraId="283F31B6"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1B62D0B6" w14:textId="77777777" w:rsidR="00E84B43" w:rsidRDefault="00E57B06">
            <w:pPr>
              <w:snapToGrid w:val="0"/>
              <w:jc w:val="center"/>
              <w:textAlignment w:val="baseline"/>
              <w:rPr>
                <w:rFonts w:ascii="宋体" w:eastAsia="宋体" w:hAnsi="宋体"/>
                <w:szCs w:val="21"/>
              </w:rPr>
            </w:pPr>
            <w:proofErr w:type="gramStart"/>
            <w:r>
              <w:rPr>
                <w:rFonts w:ascii="宋体" w:eastAsia="宋体" w:hAnsi="宋体" w:hint="eastAsia"/>
                <w:szCs w:val="21"/>
              </w:rPr>
              <w:t>在头模上</w:t>
            </w:r>
            <w:proofErr w:type="gramEnd"/>
            <w:r>
              <w:rPr>
                <w:rFonts w:ascii="宋体" w:eastAsia="宋体" w:hAnsi="宋体" w:hint="eastAsia"/>
                <w:szCs w:val="21"/>
              </w:rPr>
              <w:t>完成后牙制备</w:t>
            </w:r>
          </w:p>
        </w:tc>
        <w:tc>
          <w:tcPr>
            <w:tcW w:w="904" w:type="dxa"/>
            <w:vAlign w:val="center"/>
          </w:tcPr>
          <w:p w14:paraId="38ED956F" w14:textId="77777777" w:rsidR="00E84B43" w:rsidRDefault="00E84B43">
            <w:pPr>
              <w:widowControl/>
              <w:spacing w:before="156" w:after="156"/>
              <w:jc w:val="center"/>
              <w:textAlignment w:val="baseline"/>
              <w:rPr>
                <w:rFonts w:ascii="宋体" w:eastAsia="宋体" w:hAnsi="宋体"/>
                <w:sz w:val="20"/>
                <w:szCs w:val="21"/>
              </w:rPr>
            </w:pPr>
          </w:p>
        </w:tc>
      </w:tr>
      <w:tr w:rsidR="00E84B43" w14:paraId="576DF371" w14:textId="77777777">
        <w:trPr>
          <w:trHeight w:val="383"/>
          <w:jc w:val="center"/>
        </w:trPr>
        <w:tc>
          <w:tcPr>
            <w:tcW w:w="593" w:type="dxa"/>
            <w:vMerge/>
            <w:vAlign w:val="center"/>
          </w:tcPr>
          <w:p w14:paraId="16C827F2" w14:textId="77777777" w:rsidR="00E84B43" w:rsidRDefault="00E84B43">
            <w:pPr>
              <w:widowControl/>
              <w:spacing w:before="156" w:after="156"/>
              <w:jc w:val="center"/>
              <w:textAlignment w:val="baseline"/>
              <w:rPr>
                <w:rFonts w:ascii="宋体" w:eastAsia="宋体" w:hAnsi="宋体"/>
                <w:szCs w:val="21"/>
              </w:rPr>
            </w:pPr>
          </w:p>
        </w:tc>
        <w:tc>
          <w:tcPr>
            <w:tcW w:w="540" w:type="dxa"/>
            <w:vAlign w:val="center"/>
          </w:tcPr>
          <w:p w14:paraId="17B12B9C"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02E2B819" w14:textId="77777777" w:rsidR="00E84B43" w:rsidRDefault="00E57B06">
            <w:pPr>
              <w:widowControl/>
              <w:spacing w:before="156" w:after="156"/>
              <w:jc w:val="left"/>
              <w:textAlignment w:val="baseline"/>
              <w:rPr>
                <w:rFonts w:ascii="宋体" w:eastAsia="宋体" w:hAnsi="宋体" w:cs="宋体"/>
                <w:szCs w:val="21"/>
              </w:rPr>
            </w:pPr>
            <w:r>
              <w:rPr>
                <w:rFonts w:ascii="宋体" w:eastAsia="宋体" w:hAnsi="宋体" w:cs="宋体" w:hint="eastAsia"/>
                <w:szCs w:val="21"/>
              </w:rPr>
              <w:t>第十章</w:t>
            </w:r>
            <w:r>
              <w:rPr>
                <w:rFonts w:ascii="宋体" w:eastAsia="宋体" w:hAnsi="宋体" w:cs="宋体" w:hint="eastAsia"/>
                <w:szCs w:val="21"/>
              </w:rPr>
              <w:t xml:space="preserve"> </w:t>
            </w:r>
            <w:r>
              <w:rPr>
                <w:rFonts w:ascii="宋体" w:eastAsia="宋体" w:hAnsi="宋体" w:cs="宋体" w:hint="eastAsia"/>
                <w:szCs w:val="21"/>
              </w:rPr>
              <w:t>实习教程</w:t>
            </w:r>
          </w:p>
        </w:tc>
        <w:tc>
          <w:tcPr>
            <w:tcW w:w="1980" w:type="dxa"/>
            <w:vAlign w:val="center"/>
          </w:tcPr>
          <w:p w14:paraId="4EBD41F1"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烤瓷全冠制作临时冠</w:t>
            </w:r>
          </w:p>
        </w:tc>
        <w:tc>
          <w:tcPr>
            <w:tcW w:w="720" w:type="dxa"/>
            <w:vAlign w:val="center"/>
          </w:tcPr>
          <w:p w14:paraId="4D97907F"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4A8F2FBA"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在备完牙的模型上制作临时冠</w:t>
            </w:r>
          </w:p>
        </w:tc>
        <w:tc>
          <w:tcPr>
            <w:tcW w:w="904" w:type="dxa"/>
            <w:vAlign w:val="center"/>
          </w:tcPr>
          <w:p w14:paraId="7226D95F" w14:textId="77777777" w:rsidR="00E84B43" w:rsidRDefault="00E84B43">
            <w:pPr>
              <w:widowControl/>
              <w:spacing w:before="156" w:after="156"/>
              <w:jc w:val="center"/>
              <w:textAlignment w:val="baseline"/>
              <w:rPr>
                <w:rFonts w:ascii="宋体" w:eastAsia="宋体" w:hAnsi="宋体"/>
                <w:sz w:val="20"/>
                <w:szCs w:val="21"/>
              </w:rPr>
            </w:pPr>
          </w:p>
        </w:tc>
      </w:tr>
      <w:tr w:rsidR="00E84B43" w14:paraId="6B1AD590" w14:textId="77777777">
        <w:trPr>
          <w:trHeight w:val="251"/>
          <w:jc w:val="center"/>
        </w:trPr>
        <w:tc>
          <w:tcPr>
            <w:tcW w:w="593" w:type="dxa"/>
            <w:vMerge/>
            <w:vAlign w:val="center"/>
          </w:tcPr>
          <w:p w14:paraId="30211F7A" w14:textId="77777777" w:rsidR="00E84B43" w:rsidRDefault="00E84B43">
            <w:pPr>
              <w:widowControl/>
              <w:spacing w:before="156" w:after="156"/>
              <w:jc w:val="center"/>
              <w:textAlignment w:val="baseline"/>
              <w:rPr>
                <w:rFonts w:ascii="宋体" w:eastAsia="宋体" w:hAnsi="宋体"/>
                <w:szCs w:val="21"/>
              </w:rPr>
            </w:pPr>
          </w:p>
        </w:tc>
        <w:tc>
          <w:tcPr>
            <w:tcW w:w="540" w:type="dxa"/>
            <w:vAlign w:val="center"/>
          </w:tcPr>
          <w:p w14:paraId="01C1549B"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70D76425" w14:textId="77777777" w:rsidR="00E84B43" w:rsidRDefault="00E57B06">
            <w:pPr>
              <w:widowControl/>
              <w:spacing w:before="156" w:after="156"/>
              <w:jc w:val="left"/>
              <w:textAlignment w:val="baseline"/>
              <w:rPr>
                <w:rFonts w:ascii="宋体" w:eastAsia="宋体" w:hAnsi="宋体" w:cs="宋体"/>
                <w:szCs w:val="21"/>
              </w:rPr>
            </w:pPr>
            <w:r>
              <w:rPr>
                <w:rFonts w:ascii="宋体" w:eastAsia="宋体" w:hAnsi="宋体" w:cs="宋体" w:hint="eastAsia"/>
                <w:szCs w:val="21"/>
              </w:rPr>
              <w:t>第十章</w:t>
            </w:r>
            <w:r>
              <w:rPr>
                <w:rFonts w:ascii="宋体" w:eastAsia="宋体" w:hAnsi="宋体" w:cs="宋体" w:hint="eastAsia"/>
                <w:szCs w:val="21"/>
              </w:rPr>
              <w:t xml:space="preserve"> </w:t>
            </w:r>
            <w:r>
              <w:rPr>
                <w:rFonts w:ascii="宋体" w:eastAsia="宋体" w:hAnsi="宋体" w:cs="宋体" w:hint="eastAsia"/>
                <w:szCs w:val="21"/>
              </w:rPr>
              <w:t>实习教程</w:t>
            </w:r>
          </w:p>
        </w:tc>
        <w:tc>
          <w:tcPr>
            <w:tcW w:w="1980" w:type="dxa"/>
            <w:vAlign w:val="center"/>
          </w:tcPr>
          <w:p w14:paraId="1229D53C"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纤维桩制作</w:t>
            </w:r>
          </w:p>
        </w:tc>
        <w:tc>
          <w:tcPr>
            <w:tcW w:w="720" w:type="dxa"/>
            <w:vAlign w:val="center"/>
          </w:tcPr>
          <w:p w14:paraId="69E617AA"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3B26CFCA"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掌握纤维桩制作流程</w:t>
            </w:r>
          </w:p>
        </w:tc>
        <w:tc>
          <w:tcPr>
            <w:tcW w:w="904" w:type="dxa"/>
            <w:vAlign w:val="center"/>
          </w:tcPr>
          <w:p w14:paraId="5AFE5BF6" w14:textId="77777777" w:rsidR="00E84B43" w:rsidRDefault="00E84B43">
            <w:pPr>
              <w:widowControl/>
              <w:spacing w:before="156" w:after="156"/>
              <w:jc w:val="center"/>
              <w:textAlignment w:val="baseline"/>
              <w:rPr>
                <w:rFonts w:ascii="宋体" w:eastAsia="宋体" w:hAnsi="宋体"/>
                <w:sz w:val="20"/>
                <w:szCs w:val="21"/>
              </w:rPr>
            </w:pPr>
          </w:p>
        </w:tc>
      </w:tr>
      <w:tr w:rsidR="00E84B43" w14:paraId="5D97D685" w14:textId="77777777">
        <w:trPr>
          <w:trHeight w:val="683"/>
          <w:jc w:val="center"/>
        </w:trPr>
        <w:tc>
          <w:tcPr>
            <w:tcW w:w="593" w:type="dxa"/>
            <w:vMerge w:val="restart"/>
            <w:vAlign w:val="center"/>
          </w:tcPr>
          <w:p w14:paraId="7F7FF669" w14:textId="77777777" w:rsidR="00E84B43" w:rsidRDefault="00E57B06">
            <w:pPr>
              <w:widowControl/>
              <w:spacing w:before="156" w:after="156"/>
              <w:jc w:val="center"/>
              <w:textAlignment w:val="baseline"/>
              <w:rPr>
                <w:rFonts w:ascii="宋体" w:eastAsia="宋体" w:hAnsi="宋体"/>
                <w:sz w:val="20"/>
                <w:szCs w:val="21"/>
              </w:rPr>
            </w:pPr>
            <w:r>
              <w:rPr>
                <w:rFonts w:ascii="宋体" w:eastAsia="宋体" w:hAnsi="宋体" w:hint="eastAsia"/>
                <w:szCs w:val="21"/>
              </w:rPr>
              <w:t>3</w:t>
            </w:r>
          </w:p>
        </w:tc>
        <w:tc>
          <w:tcPr>
            <w:tcW w:w="540" w:type="dxa"/>
            <w:vAlign w:val="center"/>
          </w:tcPr>
          <w:p w14:paraId="6B1D1925"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565A9C26" w14:textId="77777777" w:rsidR="00E84B43" w:rsidRDefault="00E57B06">
            <w:pPr>
              <w:widowControl/>
              <w:spacing w:before="156" w:after="156"/>
              <w:jc w:val="left"/>
              <w:textAlignment w:val="baseline"/>
            </w:pPr>
            <w:r>
              <w:rPr>
                <w:rFonts w:ascii="宋体" w:eastAsia="宋体" w:hAnsi="宋体" w:cs="宋体" w:hint="eastAsia"/>
                <w:szCs w:val="21"/>
              </w:rPr>
              <w:t>第四章</w:t>
            </w:r>
            <w:r>
              <w:rPr>
                <w:rFonts w:ascii="宋体" w:eastAsia="宋体" w:hAnsi="宋体" w:cs="宋体" w:hint="eastAsia"/>
                <w:szCs w:val="21"/>
              </w:rPr>
              <w:t xml:space="preserve"> </w:t>
            </w:r>
            <w:r>
              <w:rPr>
                <w:rFonts w:hint="eastAsia"/>
              </w:rPr>
              <w:t>牙列缺损的固定局部义齿修复</w:t>
            </w:r>
          </w:p>
        </w:tc>
        <w:tc>
          <w:tcPr>
            <w:tcW w:w="1980" w:type="dxa"/>
            <w:vAlign w:val="center"/>
          </w:tcPr>
          <w:p w14:paraId="6D253372"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第四章</w:t>
            </w:r>
            <w:r>
              <w:rPr>
                <w:rFonts w:ascii="宋体" w:eastAsia="宋体" w:hAnsi="宋体" w:hint="eastAsia"/>
                <w:szCs w:val="21"/>
              </w:rPr>
              <w:t xml:space="preserve"> </w:t>
            </w:r>
            <w:r>
              <w:rPr>
                <w:rFonts w:ascii="宋体" w:eastAsia="宋体" w:hAnsi="宋体" w:hint="eastAsia"/>
                <w:szCs w:val="21"/>
              </w:rPr>
              <w:t>第三节至第七节</w:t>
            </w:r>
          </w:p>
        </w:tc>
        <w:tc>
          <w:tcPr>
            <w:tcW w:w="720" w:type="dxa"/>
            <w:vAlign w:val="center"/>
          </w:tcPr>
          <w:p w14:paraId="47338DDB"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6</w:t>
            </w:r>
          </w:p>
        </w:tc>
        <w:tc>
          <w:tcPr>
            <w:tcW w:w="1744" w:type="dxa"/>
            <w:vAlign w:val="center"/>
          </w:tcPr>
          <w:p w14:paraId="1FD5E4B3"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lang w:eastAsia="zh-Hans"/>
              </w:rPr>
              <w:t>完成</w:t>
            </w:r>
            <w:r>
              <w:rPr>
                <w:rFonts w:ascii="宋体" w:eastAsia="宋体" w:hAnsi="宋体"/>
                <w:szCs w:val="21"/>
                <w:lang w:eastAsia="zh-Hans"/>
              </w:rPr>
              <w:t>《</w:t>
            </w:r>
            <w:r>
              <w:rPr>
                <w:rFonts w:ascii="宋体" w:eastAsia="宋体" w:hAnsi="宋体" w:hint="eastAsia"/>
                <w:szCs w:val="21"/>
                <w:lang w:eastAsia="zh-Hans"/>
              </w:rPr>
              <w:t>口腔修复学学习指导和习题集</w:t>
            </w:r>
            <w:r>
              <w:rPr>
                <w:rFonts w:ascii="宋体" w:eastAsia="宋体" w:hAnsi="宋体"/>
                <w:szCs w:val="21"/>
                <w:lang w:eastAsia="zh-Hans"/>
              </w:rPr>
              <w:t>》</w:t>
            </w:r>
            <w:r>
              <w:rPr>
                <w:rFonts w:ascii="宋体" w:eastAsia="宋体" w:hAnsi="宋体" w:hint="eastAsia"/>
                <w:szCs w:val="21"/>
              </w:rPr>
              <w:t>相关部分习题</w:t>
            </w:r>
          </w:p>
        </w:tc>
        <w:tc>
          <w:tcPr>
            <w:tcW w:w="904" w:type="dxa"/>
            <w:vAlign w:val="center"/>
          </w:tcPr>
          <w:p w14:paraId="6BB36E35" w14:textId="77777777" w:rsidR="00E84B43" w:rsidRDefault="00E84B43">
            <w:pPr>
              <w:widowControl/>
              <w:spacing w:before="156" w:after="156"/>
              <w:jc w:val="center"/>
              <w:textAlignment w:val="baseline"/>
              <w:rPr>
                <w:rFonts w:ascii="宋体" w:eastAsia="宋体" w:hAnsi="宋体"/>
                <w:sz w:val="20"/>
                <w:szCs w:val="21"/>
              </w:rPr>
            </w:pPr>
          </w:p>
        </w:tc>
      </w:tr>
      <w:tr w:rsidR="00E84B43" w14:paraId="1D1D835D" w14:textId="77777777">
        <w:trPr>
          <w:trHeight w:val="1009"/>
          <w:jc w:val="center"/>
        </w:trPr>
        <w:tc>
          <w:tcPr>
            <w:tcW w:w="593" w:type="dxa"/>
            <w:vMerge/>
            <w:vAlign w:val="center"/>
          </w:tcPr>
          <w:p w14:paraId="250DA27B" w14:textId="77777777" w:rsidR="00E84B43" w:rsidRDefault="00E84B43">
            <w:pPr>
              <w:widowControl/>
              <w:spacing w:before="156" w:after="156"/>
              <w:jc w:val="center"/>
              <w:textAlignment w:val="baseline"/>
              <w:rPr>
                <w:rFonts w:ascii="宋体" w:eastAsia="宋体" w:hAnsi="宋体"/>
                <w:szCs w:val="21"/>
              </w:rPr>
            </w:pPr>
          </w:p>
        </w:tc>
        <w:tc>
          <w:tcPr>
            <w:tcW w:w="540" w:type="dxa"/>
            <w:vAlign w:val="center"/>
          </w:tcPr>
          <w:p w14:paraId="171F0D52"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1D4EC4F4" w14:textId="77777777" w:rsidR="00E84B43" w:rsidRDefault="00E57B06">
            <w:pPr>
              <w:widowControl/>
              <w:spacing w:before="156" w:after="156"/>
              <w:jc w:val="left"/>
              <w:textAlignment w:val="baseline"/>
              <w:rPr>
                <w:rFonts w:ascii="宋体" w:eastAsia="宋体" w:hAnsi="宋体" w:cs="宋体"/>
                <w:szCs w:val="21"/>
              </w:rPr>
            </w:pPr>
            <w:r>
              <w:rPr>
                <w:rFonts w:hint="eastAsia"/>
              </w:rPr>
              <w:t>第八章</w:t>
            </w:r>
            <w:r>
              <w:rPr>
                <w:rFonts w:hint="eastAsia"/>
              </w:rPr>
              <w:t xml:space="preserve"> </w:t>
            </w:r>
            <w:r>
              <w:rPr>
                <w:rFonts w:hint="eastAsia"/>
              </w:rPr>
              <w:t>其他口腔修复治疗</w:t>
            </w:r>
          </w:p>
        </w:tc>
        <w:tc>
          <w:tcPr>
            <w:tcW w:w="1980" w:type="dxa"/>
            <w:vAlign w:val="center"/>
          </w:tcPr>
          <w:p w14:paraId="71E68706"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牙列缺损、确实的固定</w:t>
            </w:r>
            <w:r>
              <w:rPr>
                <w:rFonts w:ascii="宋体" w:eastAsia="宋体" w:hAnsi="宋体" w:hint="eastAsia"/>
                <w:szCs w:val="21"/>
              </w:rPr>
              <w:t>-</w:t>
            </w:r>
            <w:r>
              <w:rPr>
                <w:rFonts w:ascii="宋体" w:eastAsia="宋体" w:hAnsi="宋体" w:hint="eastAsia"/>
                <w:szCs w:val="21"/>
              </w:rPr>
              <w:t>可摘义齿修复</w:t>
            </w:r>
          </w:p>
          <w:p w14:paraId="33D6EED6"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牙列缺损、确实的覆盖义齿修复</w:t>
            </w:r>
            <w:r>
              <w:rPr>
                <w:rFonts w:ascii="宋体" w:eastAsia="宋体" w:hAnsi="宋体" w:hint="eastAsia"/>
                <w:szCs w:val="21"/>
              </w:rPr>
              <w:t xml:space="preserve"> </w:t>
            </w:r>
          </w:p>
        </w:tc>
        <w:tc>
          <w:tcPr>
            <w:tcW w:w="720" w:type="dxa"/>
            <w:vAlign w:val="center"/>
          </w:tcPr>
          <w:p w14:paraId="579552BF"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2</w:t>
            </w:r>
          </w:p>
        </w:tc>
        <w:tc>
          <w:tcPr>
            <w:tcW w:w="1744" w:type="dxa"/>
            <w:vAlign w:val="center"/>
          </w:tcPr>
          <w:p w14:paraId="16943C69"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lang w:eastAsia="zh-Hans"/>
              </w:rPr>
              <w:t>完成</w:t>
            </w:r>
            <w:r>
              <w:rPr>
                <w:rFonts w:ascii="宋体" w:eastAsia="宋体" w:hAnsi="宋体"/>
                <w:szCs w:val="21"/>
                <w:lang w:eastAsia="zh-Hans"/>
              </w:rPr>
              <w:t>《</w:t>
            </w:r>
            <w:r>
              <w:rPr>
                <w:rFonts w:ascii="宋体" w:eastAsia="宋体" w:hAnsi="宋体" w:hint="eastAsia"/>
                <w:szCs w:val="21"/>
                <w:lang w:eastAsia="zh-Hans"/>
              </w:rPr>
              <w:t>口腔修复学学习指导和习题集</w:t>
            </w:r>
            <w:r>
              <w:rPr>
                <w:rFonts w:ascii="宋体" w:eastAsia="宋体" w:hAnsi="宋体"/>
                <w:szCs w:val="21"/>
                <w:lang w:eastAsia="zh-Hans"/>
              </w:rPr>
              <w:t>》</w:t>
            </w:r>
            <w:r>
              <w:rPr>
                <w:rFonts w:ascii="宋体" w:eastAsia="宋体" w:hAnsi="宋体" w:hint="eastAsia"/>
                <w:szCs w:val="21"/>
              </w:rPr>
              <w:t>相关部分习题</w:t>
            </w:r>
          </w:p>
        </w:tc>
        <w:tc>
          <w:tcPr>
            <w:tcW w:w="904" w:type="dxa"/>
            <w:vAlign w:val="center"/>
          </w:tcPr>
          <w:p w14:paraId="4FDE4583" w14:textId="77777777" w:rsidR="00E84B43" w:rsidRDefault="00E84B43">
            <w:pPr>
              <w:widowControl/>
              <w:spacing w:before="156" w:after="156"/>
              <w:jc w:val="center"/>
              <w:textAlignment w:val="baseline"/>
              <w:rPr>
                <w:rFonts w:ascii="宋体" w:eastAsia="宋体" w:hAnsi="宋体"/>
                <w:sz w:val="20"/>
                <w:szCs w:val="21"/>
              </w:rPr>
            </w:pPr>
          </w:p>
        </w:tc>
      </w:tr>
      <w:tr w:rsidR="00E84B43" w14:paraId="4C724824" w14:textId="77777777">
        <w:trPr>
          <w:trHeight w:val="404"/>
          <w:jc w:val="center"/>
        </w:trPr>
        <w:tc>
          <w:tcPr>
            <w:tcW w:w="593" w:type="dxa"/>
            <w:vMerge/>
            <w:vAlign w:val="center"/>
          </w:tcPr>
          <w:p w14:paraId="10455949" w14:textId="77777777" w:rsidR="00E84B43" w:rsidRDefault="00E84B43">
            <w:pPr>
              <w:widowControl/>
              <w:spacing w:before="156" w:after="156"/>
              <w:jc w:val="center"/>
              <w:textAlignment w:val="baseline"/>
              <w:rPr>
                <w:rFonts w:ascii="宋体" w:eastAsia="宋体" w:hAnsi="宋体"/>
                <w:szCs w:val="21"/>
              </w:rPr>
            </w:pPr>
          </w:p>
        </w:tc>
        <w:tc>
          <w:tcPr>
            <w:tcW w:w="540" w:type="dxa"/>
            <w:vAlign w:val="center"/>
          </w:tcPr>
          <w:p w14:paraId="4F7EF878"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550F0136" w14:textId="77777777" w:rsidR="00E84B43" w:rsidRDefault="00E57B06">
            <w:pPr>
              <w:widowControl/>
              <w:spacing w:before="156" w:after="156"/>
              <w:jc w:val="left"/>
              <w:textAlignment w:val="baseline"/>
              <w:rPr>
                <w:rFonts w:ascii="宋体" w:eastAsia="宋体" w:hAnsi="宋体" w:cs="宋体"/>
                <w:szCs w:val="21"/>
              </w:rPr>
            </w:pPr>
            <w:r>
              <w:rPr>
                <w:rFonts w:ascii="宋体" w:eastAsia="宋体" w:hAnsi="宋体" w:cs="宋体" w:hint="eastAsia"/>
                <w:szCs w:val="21"/>
              </w:rPr>
              <w:t>第十章</w:t>
            </w:r>
            <w:r>
              <w:rPr>
                <w:rFonts w:ascii="宋体" w:eastAsia="宋体" w:hAnsi="宋体" w:cs="宋体" w:hint="eastAsia"/>
                <w:szCs w:val="21"/>
              </w:rPr>
              <w:t xml:space="preserve"> </w:t>
            </w:r>
            <w:r>
              <w:rPr>
                <w:rFonts w:ascii="宋体" w:eastAsia="宋体" w:hAnsi="宋体" w:cs="宋体" w:hint="eastAsia"/>
                <w:szCs w:val="21"/>
              </w:rPr>
              <w:t>实习教程</w:t>
            </w:r>
          </w:p>
        </w:tc>
        <w:tc>
          <w:tcPr>
            <w:tcW w:w="1980" w:type="dxa"/>
            <w:vAlign w:val="center"/>
          </w:tcPr>
          <w:p w14:paraId="3BAE6ADB"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可摘局部义齿的制作</w:t>
            </w:r>
          </w:p>
        </w:tc>
        <w:tc>
          <w:tcPr>
            <w:tcW w:w="720" w:type="dxa"/>
            <w:vAlign w:val="center"/>
          </w:tcPr>
          <w:p w14:paraId="2D461F2A"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12</w:t>
            </w:r>
          </w:p>
        </w:tc>
        <w:tc>
          <w:tcPr>
            <w:tcW w:w="1744" w:type="dxa"/>
            <w:vAlign w:val="center"/>
          </w:tcPr>
          <w:p w14:paraId="76264C4C"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完成可摘局部义齿的倒</w:t>
            </w:r>
            <w:proofErr w:type="gramStart"/>
            <w:r>
              <w:rPr>
                <w:rFonts w:ascii="宋体" w:eastAsia="宋体" w:hAnsi="宋体" w:hint="eastAsia"/>
                <w:szCs w:val="21"/>
              </w:rPr>
              <w:t>凹</w:t>
            </w:r>
            <w:proofErr w:type="gramEnd"/>
            <w:r>
              <w:rPr>
                <w:rFonts w:ascii="宋体" w:eastAsia="宋体" w:hAnsi="宋体" w:hint="eastAsia"/>
                <w:szCs w:val="21"/>
              </w:rPr>
              <w:t>填制、颌支托制作及</w:t>
            </w:r>
            <w:proofErr w:type="gramStart"/>
            <w:r>
              <w:rPr>
                <w:rFonts w:ascii="宋体" w:eastAsia="宋体" w:hAnsi="宋体" w:hint="eastAsia"/>
                <w:szCs w:val="21"/>
              </w:rPr>
              <w:t>卡环弯制</w:t>
            </w:r>
            <w:proofErr w:type="gramEnd"/>
          </w:p>
        </w:tc>
        <w:tc>
          <w:tcPr>
            <w:tcW w:w="904" w:type="dxa"/>
            <w:vAlign w:val="center"/>
          </w:tcPr>
          <w:p w14:paraId="3649E8BC" w14:textId="77777777" w:rsidR="00E84B43" w:rsidRDefault="00E84B43">
            <w:pPr>
              <w:widowControl/>
              <w:spacing w:before="156" w:after="156"/>
              <w:jc w:val="center"/>
              <w:textAlignment w:val="baseline"/>
              <w:rPr>
                <w:rFonts w:ascii="宋体" w:eastAsia="宋体" w:hAnsi="宋体"/>
                <w:sz w:val="20"/>
                <w:szCs w:val="21"/>
              </w:rPr>
            </w:pPr>
          </w:p>
        </w:tc>
      </w:tr>
      <w:tr w:rsidR="00E84B43" w14:paraId="6F0A13C8" w14:textId="77777777">
        <w:trPr>
          <w:trHeight w:val="2823"/>
          <w:jc w:val="center"/>
        </w:trPr>
        <w:tc>
          <w:tcPr>
            <w:tcW w:w="593" w:type="dxa"/>
            <w:vMerge w:val="restart"/>
            <w:vAlign w:val="center"/>
          </w:tcPr>
          <w:p w14:paraId="574670BB" w14:textId="77777777" w:rsidR="00E84B43" w:rsidRDefault="00E57B06">
            <w:pPr>
              <w:widowControl/>
              <w:spacing w:before="156" w:after="156"/>
              <w:jc w:val="center"/>
              <w:textAlignment w:val="baseline"/>
              <w:rPr>
                <w:rFonts w:ascii="宋体" w:eastAsia="宋体" w:hAnsi="宋体"/>
                <w:sz w:val="20"/>
                <w:szCs w:val="21"/>
              </w:rPr>
            </w:pPr>
            <w:r>
              <w:rPr>
                <w:rFonts w:ascii="宋体" w:eastAsia="宋体" w:hAnsi="宋体" w:hint="eastAsia"/>
                <w:szCs w:val="21"/>
              </w:rPr>
              <w:t>4</w:t>
            </w:r>
          </w:p>
        </w:tc>
        <w:tc>
          <w:tcPr>
            <w:tcW w:w="540" w:type="dxa"/>
            <w:vAlign w:val="center"/>
          </w:tcPr>
          <w:p w14:paraId="445FA61A"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24740A10" w14:textId="77777777" w:rsidR="00E84B43" w:rsidRDefault="00E57B06">
            <w:pPr>
              <w:widowControl/>
              <w:spacing w:before="156" w:after="156"/>
              <w:jc w:val="left"/>
              <w:textAlignment w:val="baseline"/>
            </w:pPr>
            <w:r>
              <w:rPr>
                <w:rFonts w:hint="eastAsia"/>
              </w:rPr>
              <w:t>第五章</w:t>
            </w:r>
            <w:r>
              <w:rPr>
                <w:rFonts w:hint="eastAsia"/>
              </w:rPr>
              <w:t xml:space="preserve"> </w:t>
            </w:r>
            <w:r>
              <w:rPr>
                <w:rFonts w:hint="eastAsia"/>
              </w:rPr>
              <w:t>牙列缺损的可摘局部义齿修复</w:t>
            </w:r>
          </w:p>
        </w:tc>
        <w:tc>
          <w:tcPr>
            <w:tcW w:w="1980" w:type="dxa"/>
            <w:vAlign w:val="center"/>
          </w:tcPr>
          <w:p w14:paraId="12B2E0C1"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概述</w:t>
            </w:r>
          </w:p>
          <w:p w14:paraId="736516E4"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第二节牙列缺损及可摘局部义齿的分类</w:t>
            </w:r>
          </w:p>
          <w:p w14:paraId="082C0D50"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可摘局部义齿的模型观测第四节可摘局部义齿的组成及其作用</w:t>
            </w:r>
          </w:p>
          <w:p w14:paraId="1D075982"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第五节可摘局部义齿的设计</w:t>
            </w:r>
          </w:p>
          <w:p w14:paraId="3E01807B"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第六节可摘局部义齿的治疗序列</w:t>
            </w:r>
          </w:p>
        </w:tc>
        <w:tc>
          <w:tcPr>
            <w:tcW w:w="720" w:type="dxa"/>
            <w:vAlign w:val="center"/>
          </w:tcPr>
          <w:p w14:paraId="5AAAC79F"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8</w:t>
            </w:r>
          </w:p>
        </w:tc>
        <w:tc>
          <w:tcPr>
            <w:tcW w:w="1744" w:type="dxa"/>
            <w:vAlign w:val="center"/>
          </w:tcPr>
          <w:p w14:paraId="64B90FE7" w14:textId="77777777" w:rsidR="00E84B43" w:rsidRDefault="00E57B06">
            <w:pPr>
              <w:pStyle w:val="1"/>
              <w:widowControl/>
              <w:spacing w:beforeLines="50" w:before="156" w:afterLines="50" w:after="156"/>
              <w:ind w:firstLineChars="0" w:firstLine="0"/>
              <w:rPr>
                <w:rFonts w:ascii="宋体" w:eastAsia="宋体" w:hAnsi="宋体"/>
                <w:szCs w:val="21"/>
              </w:rPr>
            </w:pPr>
            <w:r>
              <w:rPr>
                <w:rFonts w:ascii="宋体" w:eastAsia="宋体" w:hAnsi="宋体"/>
                <w:szCs w:val="21"/>
              </w:rPr>
              <w:t>掌握肯式分类</w:t>
            </w:r>
            <w:r>
              <w:rPr>
                <w:rFonts w:ascii="宋体" w:eastAsia="宋体" w:hAnsi="宋体" w:hint="eastAsia"/>
                <w:szCs w:val="21"/>
              </w:rPr>
              <w:t>；</w:t>
            </w:r>
            <w:r>
              <w:rPr>
                <w:rFonts w:ascii="宋体" w:eastAsia="宋体" w:hAnsi="宋体" w:hint="eastAsia"/>
                <w:szCs w:val="21"/>
              </w:rPr>
              <w:t>掌握模型观测的要点熟练掌握</w:t>
            </w:r>
            <w:r>
              <w:rPr>
                <w:rFonts w:asciiTheme="minorEastAsia" w:hAnsiTheme="minorEastAsia" w:cs="宋体" w:hint="eastAsia"/>
                <w:color w:val="000000"/>
                <w:kern w:val="0"/>
                <w:szCs w:val="21"/>
              </w:rPr>
              <w:t>可摘局部义齿的组成及其作用</w:t>
            </w:r>
            <w:r>
              <w:rPr>
                <w:rFonts w:asciiTheme="minorEastAsia" w:hAnsiTheme="minorEastAsia" w:cs="宋体" w:hint="eastAsia"/>
                <w:color w:val="000000"/>
                <w:kern w:val="0"/>
                <w:szCs w:val="21"/>
              </w:rPr>
              <w:t>；</w:t>
            </w:r>
            <w:r>
              <w:rPr>
                <w:rFonts w:ascii="宋体" w:eastAsia="宋体" w:hAnsi="宋体"/>
                <w:szCs w:val="21"/>
              </w:rPr>
              <w:t>掌握</w:t>
            </w:r>
            <w:r>
              <w:rPr>
                <w:rFonts w:asciiTheme="minorEastAsia" w:hAnsiTheme="minorEastAsia" w:cs="宋体" w:hint="eastAsia"/>
                <w:color w:val="000000"/>
                <w:kern w:val="0"/>
                <w:szCs w:val="21"/>
              </w:rPr>
              <w:t>可摘局部义齿的固位与稳定</w:t>
            </w:r>
          </w:p>
        </w:tc>
        <w:tc>
          <w:tcPr>
            <w:tcW w:w="904" w:type="dxa"/>
            <w:vAlign w:val="center"/>
          </w:tcPr>
          <w:p w14:paraId="2AA3F566" w14:textId="77777777" w:rsidR="00E84B43" w:rsidRDefault="00E84B43">
            <w:pPr>
              <w:widowControl/>
              <w:spacing w:before="156" w:after="156"/>
              <w:jc w:val="center"/>
              <w:textAlignment w:val="baseline"/>
              <w:rPr>
                <w:rFonts w:ascii="宋体" w:eastAsia="宋体" w:hAnsi="宋体"/>
                <w:sz w:val="20"/>
                <w:szCs w:val="21"/>
              </w:rPr>
            </w:pPr>
          </w:p>
        </w:tc>
      </w:tr>
      <w:tr w:rsidR="00E84B43" w14:paraId="5B603460" w14:textId="77777777">
        <w:trPr>
          <w:trHeight w:val="619"/>
          <w:jc w:val="center"/>
        </w:trPr>
        <w:tc>
          <w:tcPr>
            <w:tcW w:w="593" w:type="dxa"/>
            <w:vMerge/>
            <w:vAlign w:val="center"/>
          </w:tcPr>
          <w:p w14:paraId="70A5D5AA" w14:textId="77777777" w:rsidR="00E84B43" w:rsidRDefault="00E84B43">
            <w:pPr>
              <w:widowControl/>
              <w:spacing w:before="156" w:after="156"/>
              <w:jc w:val="center"/>
              <w:textAlignment w:val="baseline"/>
              <w:rPr>
                <w:rFonts w:ascii="宋体" w:eastAsia="宋体" w:hAnsi="宋体"/>
                <w:szCs w:val="21"/>
              </w:rPr>
            </w:pPr>
          </w:p>
        </w:tc>
        <w:tc>
          <w:tcPr>
            <w:tcW w:w="540" w:type="dxa"/>
            <w:vAlign w:val="center"/>
          </w:tcPr>
          <w:p w14:paraId="2502DE42"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7A155B6C" w14:textId="77777777" w:rsidR="00E84B43" w:rsidRDefault="00E57B06">
            <w:pPr>
              <w:widowControl/>
              <w:spacing w:before="156" w:after="156"/>
              <w:jc w:val="left"/>
              <w:textAlignment w:val="baseline"/>
              <w:rPr>
                <w:rFonts w:ascii="宋体" w:eastAsia="宋体" w:hAnsi="宋体" w:cs="宋体"/>
                <w:szCs w:val="21"/>
              </w:rPr>
            </w:pPr>
            <w:r>
              <w:rPr>
                <w:rFonts w:ascii="宋体" w:eastAsia="宋体" w:hAnsi="宋体" w:cs="宋体" w:hint="eastAsia"/>
                <w:szCs w:val="21"/>
              </w:rPr>
              <w:t>第十章</w:t>
            </w:r>
            <w:r>
              <w:rPr>
                <w:rFonts w:ascii="宋体" w:eastAsia="宋体" w:hAnsi="宋体" w:cs="宋体" w:hint="eastAsia"/>
                <w:szCs w:val="21"/>
              </w:rPr>
              <w:t xml:space="preserve"> </w:t>
            </w:r>
            <w:r>
              <w:rPr>
                <w:rFonts w:ascii="宋体" w:eastAsia="宋体" w:hAnsi="宋体" w:cs="宋体" w:hint="eastAsia"/>
                <w:szCs w:val="21"/>
              </w:rPr>
              <w:t>实习教程</w:t>
            </w:r>
          </w:p>
        </w:tc>
        <w:tc>
          <w:tcPr>
            <w:tcW w:w="1980" w:type="dxa"/>
            <w:vAlign w:val="center"/>
          </w:tcPr>
          <w:p w14:paraId="20612916"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可摘局部义齿的制作</w:t>
            </w:r>
          </w:p>
        </w:tc>
        <w:tc>
          <w:tcPr>
            <w:tcW w:w="720" w:type="dxa"/>
            <w:vAlign w:val="center"/>
          </w:tcPr>
          <w:p w14:paraId="4A71E55E"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12</w:t>
            </w:r>
          </w:p>
        </w:tc>
        <w:tc>
          <w:tcPr>
            <w:tcW w:w="1744" w:type="dxa"/>
            <w:vAlign w:val="center"/>
          </w:tcPr>
          <w:p w14:paraId="0E791FB8"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完成可摘局部义齿卡环焊接</w:t>
            </w:r>
            <w:proofErr w:type="gramStart"/>
            <w:r>
              <w:rPr>
                <w:rFonts w:ascii="宋体" w:eastAsia="宋体" w:hAnsi="宋体" w:hint="eastAsia"/>
                <w:szCs w:val="21"/>
              </w:rPr>
              <w:t>及蜡牙的</w:t>
            </w:r>
            <w:proofErr w:type="gramEnd"/>
            <w:r>
              <w:rPr>
                <w:rFonts w:ascii="宋体" w:eastAsia="宋体" w:hAnsi="宋体" w:hint="eastAsia"/>
                <w:szCs w:val="21"/>
              </w:rPr>
              <w:t>雕刻</w:t>
            </w:r>
          </w:p>
        </w:tc>
        <w:tc>
          <w:tcPr>
            <w:tcW w:w="904" w:type="dxa"/>
            <w:vAlign w:val="center"/>
          </w:tcPr>
          <w:p w14:paraId="57C27DC8" w14:textId="77777777" w:rsidR="00E84B43" w:rsidRDefault="00E84B43">
            <w:pPr>
              <w:widowControl/>
              <w:spacing w:before="156" w:after="156"/>
              <w:jc w:val="center"/>
              <w:textAlignment w:val="baseline"/>
              <w:rPr>
                <w:rFonts w:ascii="宋体" w:eastAsia="宋体" w:hAnsi="宋体"/>
                <w:sz w:val="20"/>
                <w:szCs w:val="21"/>
              </w:rPr>
            </w:pPr>
          </w:p>
        </w:tc>
      </w:tr>
      <w:tr w:rsidR="00E84B43" w14:paraId="37F49EE9" w14:textId="77777777">
        <w:trPr>
          <w:trHeight w:val="90"/>
          <w:jc w:val="center"/>
        </w:trPr>
        <w:tc>
          <w:tcPr>
            <w:tcW w:w="593" w:type="dxa"/>
            <w:vMerge w:val="restart"/>
            <w:vAlign w:val="center"/>
          </w:tcPr>
          <w:p w14:paraId="14C63519" w14:textId="77777777" w:rsidR="00E84B43" w:rsidRDefault="00E57B06">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t>5</w:t>
            </w:r>
          </w:p>
        </w:tc>
        <w:tc>
          <w:tcPr>
            <w:tcW w:w="540" w:type="dxa"/>
            <w:vAlign w:val="center"/>
          </w:tcPr>
          <w:p w14:paraId="12EFBAFB"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11E4D9D2" w14:textId="77777777" w:rsidR="00E84B43" w:rsidRDefault="00E57B06">
            <w:pPr>
              <w:widowControl/>
              <w:spacing w:before="156" w:after="156"/>
              <w:jc w:val="left"/>
              <w:textAlignment w:val="baseline"/>
            </w:pPr>
            <w:r>
              <w:rPr>
                <w:rFonts w:hint="eastAsia"/>
              </w:rPr>
              <w:t>第五章</w:t>
            </w:r>
            <w:r>
              <w:rPr>
                <w:rFonts w:hint="eastAsia"/>
              </w:rPr>
              <w:t xml:space="preserve"> </w:t>
            </w:r>
            <w:r>
              <w:rPr>
                <w:rFonts w:hint="eastAsia"/>
              </w:rPr>
              <w:t>牙列缺损的可摘局部义齿修复</w:t>
            </w:r>
          </w:p>
        </w:tc>
        <w:tc>
          <w:tcPr>
            <w:tcW w:w="1980" w:type="dxa"/>
            <w:vAlign w:val="center"/>
          </w:tcPr>
          <w:p w14:paraId="13850E54"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第七节可摘局部义齿的制作工艺</w:t>
            </w:r>
          </w:p>
          <w:p w14:paraId="72837977"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第</w:t>
            </w:r>
            <w:proofErr w:type="gramStart"/>
            <w:r>
              <w:rPr>
                <w:rFonts w:ascii="宋体" w:eastAsia="宋体" w:hAnsi="宋体" w:hint="eastAsia"/>
                <w:szCs w:val="21"/>
              </w:rPr>
              <w:t>八节初</w:t>
            </w:r>
            <w:proofErr w:type="gramEnd"/>
            <w:r>
              <w:rPr>
                <w:rFonts w:ascii="宋体" w:eastAsia="宋体" w:hAnsi="宋体" w:hint="eastAsia"/>
                <w:szCs w:val="21"/>
              </w:rPr>
              <w:t>戴</w:t>
            </w:r>
          </w:p>
          <w:p w14:paraId="38D7B8FA"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第九节义齿戴入后可能出现的问题及处理</w:t>
            </w:r>
          </w:p>
          <w:p w14:paraId="46E01447" w14:textId="77777777" w:rsidR="00E84B43" w:rsidRDefault="00E57B06">
            <w:pPr>
              <w:snapToGrid w:val="0"/>
              <w:jc w:val="center"/>
              <w:textAlignment w:val="baseline"/>
              <w:rPr>
                <w:rFonts w:ascii="宋体" w:eastAsia="宋体" w:hAnsi="宋体" w:cs="宋体"/>
                <w:szCs w:val="21"/>
              </w:rPr>
            </w:pPr>
            <w:r>
              <w:rPr>
                <w:rFonts w:ascii="宋体" w:eastAsia="宋体" w:hAnsi="宋体" w:hint="eastAsia"/>
                <w:szCs w:val="21"/>
              </w:rPr>
              <w:t>第十节可摘局部义齿的修理</w:t>
            </w:r>
          </w:p>
        </w:tc>
        <w:tc>
          <w:tcPr>
            <w:tcW w:w="720" w:type="dxa"/>
            <w:vAlign w:val="center"/>
          </w:tcPr>
          <w:p w14:paraId="1D76D03F"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721FBC4D" w14:textId="77777777" w:rsidR="00E84B43" w:rsidRDefault="00E57B06">
            <w:pPr>
              <w:pStyle w:val="a4"/>
              <w:adjustRightInd w:val="0"/>
              <w:snapToGrid w:val="0"/>
              <w:spacing w:line="350" w:lineRule="exact"/>
              <w:rPr>
                <w:rFonts w:asciiTheme="minorEastAsia" w:hAnsiTheme="minorEastAsia" w:cs="宋体"/>
                <w:color w:val="000000"/>
                <w:kern w:val="0"/>
                <w:szCs w:val="21"/>
              </w:rPr>
            </w:pPr>
            <w:r>
              <w:rPr>
                <w:rFonts w:hAnsi="宋体" w:hint="eastAsia"/>
                <w:szCs w:val="21"/>
              </w:rPr>
              <w:t>熟练掌握</w:t>
            </w:r>
            <w:r>
              <w:rPr>
                <w:rFonts w:asciiTheme="minorEastAsia" w:hAnsiTheme="minorEastAsia" w:cs="宋体" w:hint="eastAsia"/>
                <w:color w:val="000000"/>
                <w:kern w:val="0"/>
                <w:szCs w:val="21"/>
              </w:rPr>
              <w:t>戴入后可能出现的问题及处理</w:t>
            </w:r>
          </w:p>
          <w:p w14:paraId="4687D7C0" w14:textId="77777777" w:rsidR="00E84B43" w:rsidRDefault="00E84B43">
            <w:pPr>
              <w:pStyle w:val="a4"/>
              <w:adjustRightInd w:val="0"/>
              <w:snapToGrid w:val="0"/>
              <w:spacing w:line="350" w:lineRule="exact"/>
              <w:rPr>
                <w:rFonts w:hAnsi="宋体"/>
                <w:szCs w:val="21"/>
              </w:rPr>
            </w:pPr>
          </w:p>
        </w:tc>
        <w:tc>
          <w:tcPr>
            <w:tcW w:w="904" w:type="dxa"/>
            <w:vAlign w:val="center"/>
          </w:tcPr>
          <w:p w14:paraId="646CAB4D" w14:textId="77777777" w:rsidR="00E84B43" w:rsidRDefault="00E84B43">
            <w:pPr>
              <w:widowControl/>
              <w:spacing w:before="156" w:after="156"/>
              <w:jc w:val="center"/>
              <w:textAlignment w:val="baseline"/>
              <w:rPr>
                <w:rFonts w:ascii="宋体" w:eastAsia="宋体" w:hAnsi="宋体"/>
                <w:sz w:val="20"/>
                <w:szCs w:val="21"/>
              </w:rPr>
            </w:pPr>
          </w:p>
        </w:tc>
      </w:tr>
      <w:tr w:rsidR="00E84B43" w14:paraId="4E3615CB" w14:textId="77777777">
        <w:trPr>
          <w:trHeight w:val="510"/>
          <w:jc w:val="center"/>
        </w:trPr>
        <w:tc>
          <w:tcPr>
            <w:tcW w:w="593" w:type="dxa"/>
            <w:vMerge/>
            <w:vAlign w:val="center"/>
          </w:tcPr>
          <w:p w14:paraId="3E8126BD" w14:textId="77777777" w:rsidR="00E84B43" w:rsidRDefault="00E84B43">
            <w:pPr>
              <w:widowControl/>
              <w:spacing w:before="156" w:after="156"/>
              <w:jc w:val="center"/>
              <w:textAlignment w:val="baseline"/>
              <w:rPr>
                <w:rFonts w:ascii="宋体" w:eastAsia="宋体" w:hAnsi="宋体"/>
                <w:sz w:val="20"/>
                <w:szCs w:val="21"/>
              </w:rPr>
            </w:pPr>
          </w:p>
        </w:tc>
        <w:tc>
          <w:tcPr>
            <w:tcW w:w="540" w:type="dxa"/>
            <w:vAlign w:val="center"/>
          </w:tcPr>
          <w:p w14:paraId="7BB7EF2F"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5A5FC5B3" w14:textId="77777777" w:rsidR="00E84B43" w:rsidRDefault="00E57B06">
            <w:pPr>
              <w:widowControl/>
              <w:spacing w:before="156" w:after="156"/>
              <w:jc w:val="left"/>
              <w:textAlignment w:val="baseline"/>
              <w:rPr>
                <w:rFonts w:ascii="宋体" w:eastAsia="宋体" w:hAnsi="宋体" w:cs="宋体"/>
                <w:szCs w:val="21"/>
              </w:rPr>
            </w:pPr>
            <w:r>
              <w:rPr>
                <w:rFonts w:ascii="宋体" w:eastAsia="宋体" w:hAnsi="宋体" w:cs="宋体" w:hint="eastAsia"/>
                <w:szCs w:val="21"/>
              </w:rPr>
              <w:t>第十章</w:t>
            </w:r>
            <w:r>
              <w:rPr>
                <w:rFonts w:ascii="宋体" w:eastAsia="宋体" w:hAnsi="宋体" w:cs="宋体" w:hint="eastAsia"/>
                <w:szCs w:val="21"/>
              </w:rPr>
              <w:t xml:space="preserve"> </w:t>
            </w:r>
            <w:r>
              <w:rPr>
                <w:rFonts w:ascii="宋体" w:eastAsia="宋体" w:hAnsi="宋体" w:cs="宋体" w:hint="eastAsia"/>
                <w:szCs w:val="21"/>
              </w:rPr>
              <w:t>实习教程</w:t>
            </w:r>
          </w:p>
        </w:tc>
        <w:tc>
          <w:tcPr>
            <w:tcW w:w="1980" w:type="dxa"/>
            <w:vAlign w:val="center"/>
          </w:tcPr>
          <w:p w14:paraId="273045F6"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可摘局部义齿的制作</w:t>
            </w:r>
          </w:p>
        </w:tc>
        <w:tc>
          <w:tcPr>
            <w:tcW w:w="720" w:type="dxa"/>
            <w:vAlign w:val="center"/>
          </w:tcPr>
          <w:p w14:paraId="01F8B15B"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8</w:t>
            </w:r>
          </w:p>
        </w:tc>
        <w:tc>
          <w:tcPr>
            <w:tcW w:w="1744" w:type="dxa"/>
            <w:vAlign w:val="center"/>
          </w:tcPr>
          <w:p w14:paraId="3CB8B25F" w14:textId="77777777" w:rsidR="00E84B43" w:rsidRDefault="00E57B06">
            <w:pPr>
              <w:pStyle w:val="a4"/>
              <w:adjustRightInd w:val="0"/>
              <w:snapToGrid w:val="0"/>
              <w:spacing w:line="350" w:lineRule="exact"/>
              <w:rPr>
                <w:rFonts w:hAnsi="宋体"/>
                <w:szCs w:val="21"/>
              </w:rPr>
            </w:pPr>
            <w:r>
              <w:rPr>
                <w:rFonts w:hAnsi="宋体" w:hint="eastAsia"/>
                <w:szCs w:val="21"/>
              </w:rPr>
              <w:t>完成可摘局部义齿的装盒、</w:t>
            </w:r>
            <w:proofErr w:type="gramStart"/>
            <w:r>
              <w:rPr>
                <w:rFonts w:hAnsi="宋体" w:hint="eastAsia"/>
                <w:szCs w:val="21"/>
              </w:rPr>
              <w:t>冲胶</w:t>
            </w:r>
            <w:proofErr w:type="gramEnd"/>
          </w:p>
        </w:tc>
        <w:tc>
          <w:tcPr>
            <w:tcW w:w="904" w:type="dxa"/>
            <w:vAlign w:val="center"/>
          </w:tcPr>
          <w:p w14:paraId="149FB6D7" w14:textId="77777777" w:rsidR="00E84B43" w:rsidRDefault="00E84B43">
            <w:pPr>
              <w:widowControl/>
              <w:spacing w:before="156" w:after="156"/>
              <w:jc w:val="center"/>
              <w:textAlignment w:val="baseline"/>
              <w:rPr>
                <w:rFonts w:ascii="宋体" w:eastAsia="宋体" w:hAnsi="宋体"/>
                <w:sz w:val="20"/>
                <w:szCs w:val="21"/>
              </w:rPr>
            </w:pPr>
          </w:p>
        </w:tc>
      </w:tr>
      <w:tr w:rsidR="00E84B43" w14:paraId="650F53F3" w14:textId="77777777">
        <w:trPr>
          <w:trHeight w:val="1191"/>
          <w:jc w:val="center"/>
        </w:trPr>
        <w:tc>
          <w:tcPr>
            <w:tcW w:w="593" w:type="dxa"/>
            <w:vMerge w:val="restart"/>
            <w:vAlign w:val="center"/>
          </w:tcPr>
          <w:p w14:paraId="0BEEF5B9" w14:textId="77777777" w:rsidR="00E84B43" w:rsidRDefault="00E57B06">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t>6</w:t>
            </w:r>
          </w:p>
        </w:tc>
        <w:tc>
          <w:tcPr>
            <w:tcW w:w="540" w:type="dxa"/>
            <w:vAlign w:val="center"/>
          </w:tcPr>
          <w:p w14:paraId="6955800A"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101DE491" w14:textId="77777777" w:rsidR="00E84B43" w:rsidRDefault="00E57B06">
            <w:pPr>
              <w:widowControl/>
              <w:spacing w:before="156" w:after="156"/>
              <w:jc w:val="left"/>
              <w:textAlignment w:val="baseline"/>
            </w:pPr>
            <w:r>
              <w:rPr>
                <w:rFonts w:hint="eastAsia"/>
              </w:rPr>
              <w:t>第六章</w:t>
            </w:r>
            <w:r>
              <w:rPr>
                <w:rFonts w:hint="eastAsia"/>
              </w:rPr>
              <w:t xml:space="preserve"> </w:t>
            </w:r>
            <w:r>
              <w:rPr>
                <w:rFonts w:hint="eastAsia"/>
              </w:rPr>
              <w:t>牙列缺失的全口义齿修复</w:t>
            </w:r>
          </w:p>
        </w:tc>
        <w:tc>
          <w:tcPr>
            <w:tcW w:w="1980" w:type="dxa"/>
            <w:vAlign w:val="center"/>
          </w:tcPr>
          <w:p w14:paraId="65D6357D"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第六章</w:t>
            </w:r>
            <w:r>
              <w:rPr>
                <w:rFonts w:ascii="宋体" w:eastAsia="宋体" w:hAnsi="宋体" w:cs="宋体" w:hint="eastAsia"/>
                <w:szCs w:val="21"/>
              </w:rPr>
              <w:t xml:space="preserve"> </w:t>
            </w: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概述</w:t>
            </w:r>
          </w:p>
          <w:p w14:paraId="65CED9B2"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无牙颌解剖表示及其临床意义</w:t>
            </w:r>
          </w:p>
          <w:p w14:paraId="4B8260F9"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全口义齿的固位和稳定</w:t>
            </w:r>
          </w:p>
        </w:tc>
        <w:tc>
          <w:tcPr>
            <w:tcW w:w="720" w:type="dxa"/>
            <w:vAlign w:val="center"/>
          </w:tcPr>
          <w:p w14:paraId="63CF0C18"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190FD42E"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lang w:eastAsia="zh-Hans"/>
              </w:rPr>
              <w:t>完成</w:t>
            </w:r>
            <w:r>
              <w:rPr>
                <w:rFonts w:ascii="宋体" w:eastAsia="宋体" w:hAnsi="宋体"/>
                <w:szCs w:val="21"/>
                <w:lang w:eastAsia="zh-Hans"/>
              </w:rPr>
              <w:t>《</w:t>
            </w:r>
            <w:r>
              <w:rPr>
                <w:rFonts w:ascii="宋体" w:eastAsia="宋体" w:hAnsi="宋体" w:hint="eastAsia"/>
                <w:szCs w:val="21"/>
                <w:lang w:eastAsia="zh-Hans"/>
              </w:rPr>
              <w:t>口腔修复学学习指导和习题集</w:t>
            </w:r>
            <w:r>
              <w:rPr>
                <w:rFonts w:ascii="宋体" w:eastAsia="宋体" w:hAnsi="宋体"/>
                <w:szCs w:val="21"/>
                <w:lang w:eastAsia="zh-Hans"/>
              </w:rPr>
              <w:t>》</w:t>
            </w:r>
            <w:r>
              <w:rPr>
                <w:rFonts w:ascii="宋体" w:eastAsia="宋体" w:hAnsi="宋体" w:hint="eastAsia"/>
                <w:szCs w:val="21"/>
              </w:rPr>
              <w:t>相关部分习题</w:t>
            </w:r>
          </w:p>
        </w:tc>
        <w:tc>
          <w:tcPr>
            <w:tcW w:w="904" w:type="dxa"/>
            <w:vAlign w:val="center"/>
          </w:tcPr>
          <w:p w14:paraId="0F4BABED" w14:textId="77777777" w:rsidR="00E84B43" w:rsidRDefault="00E84B43">
            <w:pPr>
              <w:widowControl/>
              <w:spacing w:before="156" w:after="156"/>
              <w:jc w:val="center"/>
              <w:textAlignment w:val="baseline"/>
              <w:rPr>
                <w:rFonts w:ascii="宋体" w:eastAsia="宋体" w:hAnsi="宋体"/>
                <w:sz w:val="20"/>
                <w:szCs w:val="21"/>
              </w:rPr>
            </w:pPr>
          </w:p>
        </w:tc>
      </w:tr>
      <w:tr w:rsidR="00E84B43" w14:paraId="7F2993B0" w14:textId="77777777">
        <w:trPr>
          <w:trHeight w:val="435"/>
          <w:jc w:val="center"/>
        </w:trPr>
        <w:tc>
          <w:tcPr>
            <w:tcW w:w="593" w:type="dxa"/>
            <w:vMerge/>
            <w:vAlign w:val="center"/>
          </w:tcPr>
          <w:p w14:paraId="18147B9A" w14:textId="77777777" w:rsidR="00E84B43" w:rsidRDefault="00E84B43">
            <w:pPr>
              <w:widowControl/>
              <w:spacing w:before="156" w:after="156"/>
              <w:jc w:val="center"/>
              <w:textAlignment w:val="baseline"/>
              <w:rPr>
                <w:rFonts w:ascii="宋体" w:eastAsia="宋体" w:hAnsi="宋体"/>
                <w:sz w:val="20"/>
                <w:szCs w:val="21"/>
              </w:rPr>
            </w:pPr>
          </w:p>
        </w:tc>
        <w:tc>
          <w:tcPr>
            <w:tcW w:w="540" w:type="dxa"/>
            <w:vAlign w:val="center"/>
          </w:tcPr>
          <w:p w14:paraId="64D6931E"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16D6CD61" w14:textId="77777777" w:rsidR="00E84B43" w:rsidRDefault="00E57B06">
            <w:pPr>
              <w:widowControl/>
              <w:spacing w:before="156" w:after="156"/>
              <w:jc w:val="left"/>
              <w:textAlignment w:val="baseline"/>
              <w:rPr>
                <w:rFonts w:ascii="宋体" w:eastAsia="宋体" w:hAnsi="宋体" w:cs="宋体"/>
                <w:szCs w:val="21"/>
              </w:rPr>
            </w:pPr>
            <w:r>
              <w:rPr>
                <w:rFonts w:ascii="宋体" w:eastAsia="宋体" w:hAnsi="宋体" w:cs="宋体" w:hint="eastAsia"/>
                <w:szCs w:val="21"/>
              </w:rPr>
              <w:t>第十章</w:t>
            </w:r>
            <w:r>
              <w:rPr>
                <w:rFonts w:ascii="宋体" w:eastAsia="宋体" w:hAnsi="宋体" w:cs="宋体" w:hint="eastAsia"/>
                <w:szCs w:val="21"/>
              </w:rPr>
              <w:t xml:space="preserve"> </w:t>
            </w:r>
            <w:r>
              <w:rPr>
                <w:rFonts w:ascii="宋体" w:eastAsia="宋体" w:hAnsi="宋体" w:cs="宋体" w:hint="eastAsia"/>
                <w:szCs w:val="21"/>
              </w:rPr>
              <w:t>实习教程</w:t>
            </w:r>
          </w:p>
        </w:tc>
        <w:tc>
          <w:tcPr>
            <w:tcW w:w="1980" w:type="dxa"/>
            <w:vAlign w:val="center"/>
          </w:tcPr>
          <w:p w14:paraId="4991AFCB" w14:textId="77777777" w:rsidR="00E84B43" w:rsidRDefault="00E57B06">
            <w:pPr>
              <w:snapToGrid w:val="0"/>
              <w:textAlignment w:val="baseline"/>
              <w:rPr>
                <w:rFonts w:ascii="宋体" w:eastAsia="宋体" w:hAnsi="宋体" w:cs="宋体"/>
                <w:szCs w:val="21"/>
              </w:rPr>
            </w:pPr>
            <w:r>
              <w:rPr>
                <w:rFonts w:ascii="宋体" w:eastAsia="宋体" w:hAnsi="宋体" w:cs="宋体" w:hint="eastAsia"/>
                <w:szCs w:val="21"/>
              </w:rPr>
              <w:t>可摘局部义齿的制作</w:t>
            </w:r>
          </w:p>
        </w:tc>
        <w:tc>
          <w:tcPr>
            <w:tcW w:w="720" w:type="dxa"/>
            <w:vAlign w:val="center"/>
          </w:tcPr>
          <w:p w14:paraId="7511E95E"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8</w:t>
            </w:r>
          </w:p>
        </w:tc>
        <w:tc>
          <w:tcPr>
            <w:tcW w:w="1744" w:type="dxa"/>
            <w:vAlign w:val="center"/>
          </w:tcPr>
          <w:p w14:paraId="4B32A732"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完成可摘局部义齿的烧制、抛光</w:t>
            </w:r>
          </w:p>
        </w:tc>
        <w:tc>
          <w:tcPr>
            <w:tcW w:w="904" w:type="dxa"/>
            <w:vAlign w:val="center"/>
          </w:tcPr>
          <w:p w14:paraId="7145004E" w14:textId="77777777" w:rsidR="00E84B43" w:rsidRDefault="00E84B43">
            <w:pPr>
              <w:widowControl/>
              <w:spacing w:before="156" w:after="156"/>
              <w:jc w:val="center"/>
              <w:textAlignment w:val="baseline"/>
              <w:rPr>
                <w:rFonts w:ascii="宋体" w:eastAsia="宋体" w:hAnsi="宋体"/>
                <w:sz w:val="20"/>
                <w:szCs w:val="21"/>
              </w:rPr>
            </w:pPr>
          </w:p>
        </w:tc>
      </w:tr>
      <w:tr w:rsidR="00E84B43" w14:paraId="4E5C69D9" w14:textId="77777777">
        <w:trPr>
          <w:trHeight w:val="199"/>
          <w:jc w:val="center"/>
        </w:trPr>
        <w:tc>
          <w:tcPr>
            <w:tcW w:w="593" w:type="dxa"/>
            <w:vMerge/>
            <w:vAlign w:val="center"/>
          </w:tcPr>
          <w:p w14:paraId="7913C1BE" w14:textId="77777777" w:rsidR="00E84B43" w:rsidRDefault="00E84B43">
            <w:pPr>
              <w:widowControl/>
              <w:spacing w:before="156" w:after="156"/>
              <w:jc w:val="center"/>
              <w:textAlignment w:val="baseline"/>
              <w:rPr>
                <w:rFonts w:ascii="宋体" w:eastAsia="宋体" w:hAnsi="宋体"/>
                <w:sz w:val="20"/>
                <w:szCs w:val="21"/>
              </w:rPr>
            </w:pPr>
          </w:p>
        </w:tc>
        <w:tc>
          <w:tcPr>
            <w:tcW w:w="540" w:type="dxa"/>
            <w:vAlign w:val="center"/>
          </w:tcPr>
          <w:p w14:paraId="05FC8B24"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447293F5" w14:textId="77777777" w:rsidR="00E84B43" w:rsidRDefault="00E57B06">
            <w:pPr>
              <w:widowControl/>
              <w:spacing w:before="156" w:after="156"/>
              <w:jc w:val="left"/>
              <w:textAlignment w:val="baseline"/>
              <w:rPr>
                <w:rFonts w:ascii="宋体" w:eastAsia="宋体" w:hAnsi="宋体" w:cs="宋体"/>
                <w:szCs w:val="21"/>
              </w:rPr>
            </w:pPr>
            <w:r>
              <w:rPr>
                <w:rFonts w:ascii="宋体" w:eastAsia="宋体" w:hAnsi="宋体" w:cs="宋体" w:hint="eastAsia"/>
                <w:szCs w:val="21"/>
              </w:rPr>
              <w:t>第十章</w:t>
            </w:r>
            <w:r>
              <w:rPr>
                <w:rFonts w:ascii="宋体" w:eastAsia="宋体" w:hAnsi="宋体" w:cs="宋体" w:hint="eastAsia"/>
                <w:szCs w:val="21"/>
              </w:rPr>
              <w:t xml:space="preserve"> </w:t>
            </w:r>
            <w:r>
              <w:rPr>
                <w:rFonts w:ascii="宋体" w:eastAsia="宋体" w:hAnsi="宋体" w:cs="宋体" w:hint="eastAsia"/>
                <w:szCs w:val="21"/>
              </w:rPr>
              <w:t>实习教程</w:t>
            </w:r>
          </w:p>
        </w:tc>
        <w:tc>
          <w:tcPr>
            <w:tcW w:w="1980" w:type="dxa"/>
            <w:vAlign w:val="center"/>
          </w:tcPr>
          <w:p w14:paraId="7AA2FA76" w14:textId="77777777" w:rsidR="00E84B43" w:rsidRDefault="00E57B06">
            <w:pPr>
              <w:snapToGrid w:val="0"/>
              <w:textAlignment w:val="baseline"/>
              <w:rPr>
                <w:rFonts w:ascii="宋体" w:eastAsia="宋体" w:hAnsi="宋体" w:cs="宋体"/>
                <w:szCs w:val="21"/>
              </w:rPr>
            </w:pPr>
            <w:r>
              <w:rPr>
                <w:rFonts w:ascii="宋体" w:eastAsia="宋体" w:hAnsi="宋体" w:cs="宋体" w:hint="eastAsia"/>
                <w:szCs w:val="21"/>
              </w:rPr>
              <w:t>全口义齿的制作</w:t>
            </w:r>
          </w:p>
        </w:tc>
        <w:tc>
          <w:tcPr>
            <w:tcW w:w="720" w:type="dxa"/>
            <w:vAlign w:val="center"/>
          </w:tcPr>
          <w:p w14:paraId="596F869D"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268C17B8"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完成全口义齿</w:t>
            </w:r>
            <w:proofErr w:type="gramStart"/>
            <w:r>
              <w:rPr>
                <w:rFonts w:ascii="宋体" w:eastAsia="宋体" w:hAnsi="宋体" w:hint="eastAsia"/>
                <w:szCs w:val="21"/>
              </w:rPr>
              <w:t>颌托制作</w:t>
            </w:r>
            <w:proofErr w:type="gramEnd"/>
          </w:p>
        </w:tc>
        <w:tc>
          <w:tcPr>
            <w:tcW w:w="904" w:type="dxa"/>
            <w:vAlign w:val="center"/>
          </w:tcPr>
          <w:p w14:paraId="6776A9C9" w14:textId="77777777" w:rsidR="00E84B43" w:rsidRDefault="00E84B43">
            <w:pPr>
              <w:widowControl/>
              <w:spacing w:before="156" w:after="156"/>
              <w:jc w:val="center"/>
              <w:textAlignment w:val="baseline"/>
              <w:rPr>
                <w:rFonts w:ascii="宋体" w:eastAsia="宋体" w:hAnsi="宋体"/>
                <w:sz w:val="20"/>
                <w:szCs w:val="21"/>
              </w:rPr>
            </w:pPr>
          </w:p>
        </w:tc>
      </w:tr>
      <w:tr w:rsidR="00E84B43" w14:paraId="5D60CAE9" w14:textId="77777777">
        <w:trPr>
          <w:trHeight w:val="2027"/>
          <w:jc w:val="center"/>
        </w:trPr>
        <w:tc>
          <w:tcPr>
            <w:tcW w:w="593" w:type="dxa"/>
            <w:vMerge w:val="restart"/>
            <w:vAlign w:val="center"/>
          </w:tcPr>
          <w:p w14:paraId="4A557DE7" w14:textId="77777777" w:rsidR="00E84B43" w:rsidRDefault="00E57B06">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t>7</w:t>
            </w:r>
          </w:p>
        </w:tc>
        <w:tc>
          <w:tcPr>
            <w:tcW w:w="540" w:type="dxa"/>
            <w:vAlign w:val="center"/>
          </w:tcPr>
          <w:p w14:paraId="4CCBD91D"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43551157" w14:textId="77777777" w:rsidR="00E84B43" w:rsidRDefault="00E57B06">
            <w:pPr>
              <w:widowControl/>
              <w:spacing w:before="156" w:after="156"/>
              <w:jc w:val="left"/>
              <w:textAlignment w:val="baseline"/>
            </w:pPr>
            <w:r>
              <w:rPr>
                <w:rFonts w:hint="eastAsia"/>
              </w:rPr>
              <w:t>第六章</w:t>
            </w:r>
            <w:r>
              <w:rPr>
                <w:rFonts w:hint="eastAsia"/>
              </w:rPr>
              <w:t xml:space="preserve"> </w:t>
            </w:r>
            <w:r>
              <w:rPr>
                <w:rFonts w:hint="eastAsia"/>
              </w:rPr>
              <w:t>牙列缺失的全口义齿修复</w:t>
            </w:r>
          </w:p>
        </w:tc>
        <w:tc>
          <w:tcPr>
            <w:tcW w:w="1980" w:type="dxa"/>
            <w:vAlign w:val="center"/>
          </w:tcPr>
          <w:p w14:paraId="31870E59"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第六章</w:t>
            </w:r>
            <w:r>
              <w:rPr>
                <w:rFonts w:ascii="宋体" w:eastAsia="宋体" w:hAnsi="宋体" w:cs="宋体" w:hint="eastAsia"/>
                <w:szCs w:val="21"/>
              </w:rPr>
              <w:t xml:space="preserve"> </w:t>
            </w: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全口义齿修复前的准备</w:t>
            </w:r>
          </w:p>
          <w:p w14:paraId="253E3AB6"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全口义齿制作</w:t>
            </w:r>
          </w:p>
          <w:p w14:paraId="5F5F0B71"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第六节</w:t>
            </w:r>
            <w:r>
              <w:rPr>
                <w:rFonts w:ascii="宋体" w:eastAsia="宋体" w:hAnsi="宋体" w:cs="宋体" w:hint="eastAsia"/>
                <w:szCs w:val="21"/>
              </w:rPr>
              <w:t xml:space="preserve"> </w:t>
            </w:r>
            <w:r>
              <w:rPr>
                <w:rFonts w:ascii="宋体" w:eastAsia="宋体" w:hAnsi="宋体" w:cs="宋体" w:hint="eastAsia"/>
                <w:szCs w:val="21"/>
              </w:rPr>
              <w:t>全口义齿初戴</w:t>
            </w:r>
          </w:p>
          <w:p w14:paraId="5C46D826"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第十章</w:t>
            </w:r>
            <w:r>
              <w:rPr>
                <w:rFonts w:ascii="宋体" w:eastAsia="宋体" w:hAnsi="宋体" w:cs="宋体" w:hint="eastAsia"/>
                <w:szCs w:val="21"/>
              </w:rPr>
              <w:t xml:space="preserve"> </w:t>
            </w:r>
          </w:p>
        </w:tc>
        <w:tc>
          <w:tcPr>
            <w:tcW w:w="720" w:type="dxa"/>
            <w:vAlign w:val="center"/>
          </w:tcPr>
          <w:p w14:paraId="24DF0B70"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1BC6952A"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lang w:eastAsia="zh-Hans"/>
              </w:rPr>
              <w:t>完成</w:t>
            </w:r>
            <w:r>
              <w:rPr>
                <w:rFonts w:ascii="宋体" w:eastAsia="宋体" w:hAnsi="宋体"/>
                <w:szCs w:val="21"/>
                <w:lang w:eastAsia="zh-Hans"/>
              </w:rPr>
              <w:t>《</w:t>
            </w:r>
            <w:r>
              <w:rPr>
                <w:rFonts w:ascii="宋体" w:eastAsia="宋体" w:hAnsi="宋体" w:hint="eastAsia"/>
                <w:szCs w:val="21"/>
                <w:lang w:eastAsia="zh-Hans"/>
              </w:rPr>
              <w:t>口腔修复学学习指导和习题集</w:t>
            </w:r>
            <w:r>
              <w:rPr>
                <w:rFonts w:ascii="宋体" w:eastAsia="宋体" w:hAnsi="宋体"/>
                <w:szCs w:val="21"/>
                <w:lang w:eastAsia="zh-Hans"/>
              </w:rPr>
              <w:t>》</w:t>
            </w:r>
            <w:r>
              <w:rPr>
                <w:rFonts w:ascii="宋体" w:eastAsia="宋体" w:hAnsi="宋体" w:hint="eastAsia"/>
                <w:szCs w:val="21"/>
              </w:rPr>
              <w:t>相关部分习题</w:t>
            </w:r>
          </w:p>
        </w:tc>
        <w:tc>
          <w:tcPr>
            <w:tcW w:w="904" w:type="dxa"/>
            <w:vAlign w:val="center"/>
          </w:tcPr>
          <w:p w14:paraId="2C553F0E" w14:textId="77777777" w:rsidR="00E84B43" w:rsidRDefault="00E84B43">
            <w:pPr>
              <w:widowControl/>
              <w:spacing w:before="156" w:after="156"/>
              <w:jc w:val="center"/>
              <w:textAlignment w:val="baseline"/>
              <w:rPr>
                <w:rFonts w:ascii="宋体" w:eastAsia="宋体" w:hAnsi="宋体"/>
                <w:sz w:val="20"/>
                <w:szCs w:val="21"/>
              </w:rPr>
            </w:pPr>
          </w:p>
        </w:tc>
      </w:tr>
      <w:tr w:rsidR="00E84B43" w14:paraId="5FC79BF4" w14:textId="77777777">
        <w:trPr>
          <w:trHeight w:val="434"/>
          <w:jc w:val="center"/>
        </w:trPr>
        <w:tc>
          <w:tcPr>
            <w:tcW w:w="593" w:type="dxa"/>
            <w:vMerge/>
            <w:vAlign w:val="center"/>
          </w:tcPr>
          <w:p w14:paraId="655529C7" w14:textId="77777777" w:rsidR="00E84B43" w:rsidRDefault="00E84B43">
            <w:pPr>
              <w:widowControl/>
              <w:spacing w:before="156" w:after="156"/>
              <w:jc w:val="center"/>
              <w:textAlignment w:val="baseline"/>
              <w:rPr>
                <w:rFonts w:ascii="宋体" w:eastAsia="宋体" w:hAnsi="宋体"/>
                <w:sz w:val="20"/>
                <w:szCs w:val="21"/>
              </w:rPr>
            </w:pPr>
          </w:p>
        </w:tc>
        <w:tc>
          <w:tcPr>
            <w:tcW w:w="540" w:type="dxa"/>
            <w:vAlign w:val="center"/>
          </w:tcPr>
          <w:p w14:paraId="0F30AF08"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59B7836C" w14:textId="77777777" w:rsidR="00E84B43" w:rsidRDefault="00E57B06">
            <w:pPr>
              <w:widowControl/>
              <w:spacing w:before="156" w:after="156"/>
              <w:jc w:val="left"/>
              <w:textAlignment w:val="baseline"/>
              <w:rPr>
                <w:rFonts w:ascii="宋体" w:eastAsia="宋体" w:hAnsi="宋体" w:cs="宋体"/>
                <w:szCs w:val="21"/>
              </w:rPr>
            </w:pPr>
            <w:r>
              <w:rPr>
                <w:rFonts w:ascii="宋体" w:eastAsia="宋体" w:hAnsi="宋体" w:cs="宋体" w:hint="eastAsia"/>
                <w:szCs w:val="21"/>
              </w:rPr>
              <w:t>第十章</w:t>
            </w:r>
            <w:r>
              <w:rPr>
                <w:rFonts w:ascii="宋体" w:eastAsia="宋体" w:hAnsi="宋体" w:cs="宋体" w:hint="eastAsia"/>
                <w:szCs w:val="21"/>
              </w:rPr>
              <w:t xml:space="preserve"> </w:t>
            </w:r>
            <w:r>
              <w:rPr>
                <w:rFonts w:ascii="宋体" w:eastAsia="宋体" w:hAnsi="宋体" w:cs="宋体" w:hint="eastAsia"/>
                <w:szCs w:val="21"/>
              </w:rPr>
              <w:t>实习教程</w:t>
            </w:r>
          </w:p>
        </w:tc>
        <w:tc>
          <w:tcPr>
            <w:tcW w:w="1980" w:type="dxa"/>
            <w:vAlign w:val="center"/>
          </w:tcPr>
          <w:p w14:paraId="7039A4F1"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全口义齿的制作</w:t>
            </w:r>
          </w:p>
        </w:tc>
        <w:tc>
          <w:tcPr>
            <w:tcW w:w="720" w:type="dxa"/>
            <w:vAlign w:val="center"/>
          </w:tcPr>
          <w:p w14:paraId="6E79A22A"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12</w:t>
            </w:r>
          </w:p>
        </w:tc>
        <w:tc>
          <w:tcPr>
            <w:tcW w:w="1744" w:type="dxa"/>
            <w:vAlign w:val="center"/>
          </w:tcPr>
          <w:p w14:paraId="4B4F25C2"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完成全口义齿颌堤、测颌</w:t>
            </w:r>
          </w:p>
        </w:tc>
        <w:tc>
          <w:tcPr>
            <w:tcW w:w="904" w:type="dxa"/>
            <w:vAlign w:val="center"/>
          </w:tcPr>
          <w:p w14:paraId="36687119" w14:textId="77777777" w:rsidR="00E84B43" w:rsidRDefault="00E84B43">
            <w:pPr>
              <w:widowControl/>
              <w:spacing w:before="156" w:after="156"/>
              <w:jc w:val="center"/>
              <w:textAlignment w:val="baseline"/>
              <w:rPr>
                <w:rFonts w:ascii="宋体" w:eastAsia="宋体" w:hAnsi="宋体"/>
                <w:sz w:val="20"/>
                <w:szCs w:val="21"/>
              </w:rPr>
            </w:pPr>
          </w:p>
        </w:tc>
      </w:tr>
      <w:tr w:rsidR="00E84B43" w14:paraId="55431343" w14:textId="77777777">
        <w:trPr>
          <w:trHeight w:val="1481"/>
          <w:jc w:val="center"/>
        </w:trPr>
        <w:tc>
          <w:tcPr>
            <w:tcW w:w="593" w:type="dxa"/>
            <w:vMerge w:val="restart"/>
            <w:vAlign w:val="center"/>
          </w:tcPr>
          <w:p w14:paraId="07B6D19C" w14:textId="77777777" w:rsidR="00E84B43" w:rsidRDefault="00E57B06">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t>8</w:t>
            </w:r>
          </w:p>
        </w:tc>
        <w:tc>
          <w:tcPr>
            <w:tcW w:w="540" w:type="dxa"/>
            <w:vAlign w:val="center"/>
          </w:tcPr>
          <w:p w14:paraId="0B940BB7"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49922E3E" w14:textId="77777777" w:rsidR="00E84B43" w:rsidRDefault="00E57B06">
            <w:pPr>
              <w:widowControl/>
              <w:numPr>
                <w:ilvl w:val="0"/>
                <w:numId w:val="7"/>
              </w:numPr>
              <w:spacing w:before="156" w:after="156"/>
              <w:jc w:val="left"/>
              <w:textAlignment w:val="baseline"/>
            </w:pPr>
            <w:r>
              <w:rPr>
                <w:rFonts w:hint="eastAsia"/>
              </w:rPr>
              <w:t>牙列缺失的全口义齿修复</w:t>
            </w:r>
          </w:p>
        </w:tc>
        <w:tc>
          <w:tcPr>
            <w:tcW w:w="1980" w:type="dxa"/>
            <w:vAlign w:val="center"/>
          </w:tcPr>
          <w:p w14:paraId="0804D44C"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第六章</w:t>
            </w:r>
            <w:r>
              <w:rPr>
                <w:rFonts w:ascii="宋体" w:eastAsia="宋体" w:hAnsi="宋体" w:hint="eastAsia"/>
                <w:szCs w:val="21"/>
              </w:rPr>
              <w:t xml:space="preserve"> </w:t>
            </w:r>
            <w:r>
              <w:rPr>
                <w:rFonts w:ascii="宋体" w:eastAsia="宋体" w:hAnsi="宋体" w:hint="eastAsia"/>
                <w:szCs w:val="21"/>
              </w:rPr>
              <w:t>第七节</w:t>
            </w:r>
            <w:r>
              <w:rPr>
                <w:rFonts w:ascii="宋体" w:eastAsia="宋体" w:hAnsi="宋体" w:hint="eastAsia"/>
                <w:szCs w:val="21"/>
              </w:rPr>
              <w:t xml:space="preserve"> </w:t>
            </w:r>
            <w:r>
              <w:rPr>
                <w:rFonts w:ascii="宋体" w:eastAsia="宋体" w:hAnsi="宋体" w:hint="eastAsia"/>
                <w:szCs w:val="21"/>
              </w:rPr>
              <w:t>戴用义齿后可能出现的问题及处理</w:t>
            </w:r>
          </w:p>
          <w:p w14:paraId="3C511DEF"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第八节</w:t>
            </w:r>
            <w:r>
              <w:rPr>
                <w:rFonts w:ascii="宋体" w:eastAsia="宋体" w:hAnsi="宋体" w:hint="eastAsia"/>
                <w:szCs w:val="21"/>
              </w:rPr>
              <w:t xml:space="preserve"> </w:t>
            </w:r>
            <w:r>
              <w:rPr>
                <w:rFonts w:ascii="宋体" w:eastAsia="宋体" w:hAnsi="宋体" w:hint="eastAsia"/>
                <w:szCs w:val="21"/>
              </w:rPr>
              <w:t>全口义齿的修理</w:t>
            </w:r>
          </w:p>
          <w:p w14:paraId="0EF627C1"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第九节</w:t>
            </w:r>
            <w:r>
              <w:rPr>
                <w:rFonts w:ascii="宋体" w:eastAsia="宋体" w:hAnsi="宋体" w:hint="eastAsia"/>
                <w:szCs w:val="21"/>
              </w:rPr>
              <w:t xml:space="preserve"> </w:t>
            </w:r>
            <w:r>
              <w:rPr>
                <w:rFonts w:ascii="宋体" w:eastAsia="宋体" w:hAnsi="宋体" w:hint="eastAsia"/>
                <w:szCs w:val="21"/>
              </w:rPr>
              <w:t>即可全口义齿</w:t>
            </w:r>
          </w:p>
          <w:p w14:paraId="145FC6FF" w14:textId="77777777" w:rsidR="00E84B43" w:rsidRDefault="00E57B06">
            <w:pPr>
              <w:snapToGrid w:val="0"/>
              <w:jc w:val="center"/>
              <w:textAlignment w:val="baseline"/>
              <w:rPr>
                <w:rFonts w:asciiTheme="minorEastAsia" w:hAnsiTheme="minorEastAsia" w:cstheme="minorEastAsia"/>
              </w:rPr>
            </w:pPr>
            <w:r>
              <w:rPr>
                <w:rFonts w:ascii="宋体" w:eastAsia="宋体" w:hAnsi="宋体" w:hint="eastAsia"/>
                <w:szCs w:val="21"/>
              </w:rPr>
              <w:t>第十节</w:t>
            </w:r>
            <w:r>
              <w:rPr>
                <w:rFonts w:ascii="宋体" w:eastAsia="宋体" w:hAnsi="宋体" w:hint="eastAsia"/>
                <w:szCs w:val="21"/>
              </w:rPr>
              <w:t xml:space="preserve"> </w:t>
            </w:r>
            <w:r>
              <w:rPr>
                <w:rFonts w:ascii="宋体" w:eastAsia="宋体" w:hAnsi="宋体" w:hint="eastAsia"/>
                <w:szCs w:val="21"/>
              </w:rPr>
              <w:t>单颌全口义齿</w:t>
            </w:r>
          </w:p>
        </w:tc>
        <w:tc>
          <w:tcPr>
            <w:tcW w:w="720" w:type="dxa"/>
            <w:vAlign w:val="center"/>
          </w:tcPr>
          <w:p w14:paraId="3961DABC"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2</w:t>
            </w:r>
          </w:p>
        </w:tc>
        <w:tc>
          <w:tcPr>
            <w:tcW w:w="1744" w:type="dxa"/>
            <w:vAlign w:val="center"/>
          </w:tcPr>
          <w:p w14:paraId="7A113DAD"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lang w:eastAsia="zh-Hans"/>
              </w:rPr>
              <w:t>完成</w:t>
            </w:r>
            <w:r>
              <w:rPr>
                <w:rFonts w:ascii="宋体" w:eastAsia="宋体" w:hAnsi="宋体"/>
                <w:szCs w:val="21"/>
                <w:lang w:eastAsia="zh-Hans"/>
              </w:rPr>
              <w:t>《</w:t>
            </w:r>
            <w:r>
              <w:rPr>
                <w:rFonts w:ascii="宋体" w:eastAsia="宋体" w:hAnsi="宋体" w:hint="eastAsia"/>
                <w:szCs w:val="21"/>
                <w:lang w:eastAsia="zh-Hans"/>
              </w:rPr>
              <w:t>口腔修复学学习指导和习题集</w:t>
            </w:r>
            <w:r>
              <w:rPr>
                <w:rFonts w:ascii="宋体" w:eastAsia="宋体" w:hAnsi="宋体"/>
                <w:szCs w:val="21"/>
                <w:lang w:eastAsia="zh-Hans"/>
              </w:rPr>
              <w:t>》</w:t>
            </w:r>
            <w:r>
              <w:rPr>
                <w:rFonts w:ascii="宋体" w:eastAsia="宋体" w:hAnsi="宋体" w:hint="eastAsia"/>
                <w:szCs w:val="21"/>
              </w:rPr>
              <w:t>相关部分习题</w:t>
            </w:r>
          </w:p>
        </w:tc>
        <w:tc>
          <w:tcPr>
            <w:tcW w:w="904" w:type="dxa"/>
            <w:vAlign w:val="center"/>
          </w:tcPr>
          <w:p w14:paraId="02781ED2" w14:textId="77777777" w:rsidR="00E84B43" w:rsidRDefault="00E84B43">
            <w:pPr>
              <w:widowControl/>
              <w:spacing w:before="156" w:after="156"/>
              <w:jc w:val="center"/>
              <w:textAlignment w:val="baseline"/>
              <w:rPr>
                <w:rFonts w:ascii="宋体" w:eastAsia="宋体" w:hAnsi="宋体"/>
                <w:sz w:val="20"/>
                <w:szCs w:val="21"/>
              </w:rPr>
            </w:pPr>
          </w:p>
        </w:tc>
      </w:tr>
      <w:tr w:rsidR="00E84B43" w14:paraId="23CFFDC0" w14:textId="77777777">
        <w:trPr>
          <w:trHeight w:val="486"/>
          <w:jc w:val="center"/>
        </w:trPr>
        <w:tc>
          <w:tcPr>
            <w:tcW w:w="593" w:type="dxa"/>
            <w:vMerge/>
            <w:vAlign w:val="center"/>
          </w:tcPr>
          <w:p w14:paraId="0946DB4B" w14:textId="77777777" w:rsidR="00E84B43" w:rsidRDefault="00E84B43">
            <w:pPr>
              <w:widowControl/>
              <w:spacing w:before="156" w:after="156"/>
              <w:jc w:val="center"/>
              <w:textAlignment w:val="baseline"/>
              <w:rPr>
                <w:rFonts w:ascii="宋体" w:eastAsia="宋体" w:hAnsi="宋体"/>
                <w:sz w:val="20"/>
                <w:szCs w:val="21"/>
              </w:rPr>
            </w:pPr>
          </w:p>
        </w:tc>
        <w:tc>
          <w:tcPr>
            <w:tcW w:w="540" w:type="dxa"/>
            <w:vAlign w:val="center"/>
          </w:tcPr>
          <w:p w14:paraId="7E579094"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005270C9" w14:textId="77777777" w:rsidR="00E84B43" w:rsidRDefault="00E57B06">
            <w:pPr>
              <w:widowControl/>
              <w:spacing w:before="156" w:after="156"/>
              <w:jc w:val="left"/>
              <w:textAlignment w:val="baseline"/>
            </w:pPr>
            <w:r>
              <w:rPr>
                <w:rFonts w:hint="eastAsia"/>
              </w:rPr>
              <w:t>第八章</w:t>
            </w:r>
            <w:r>
              <w:rPr>
                <w:rFonts w:hint="eastAsia"/>
              </w:rPr>
              <w:t xml:space="preserve"> </w:t>
            </w:r>
            <w:r>
              <w:rPr>
                <w:rFonts w:hint="eastAsia"/>
              </w:rPr>
              <w:t>其他口腔修复治疗</w:t>
            </w:r>
          </w:p>
          <w:p w14:paraId="75BD7B99" w14:textId="77777777" w:rsidR="00E84B43" w:rsidRDefault="00E84B43">
            <w:pPr>
              <w:widowControl/>
              <w:spacing w:before="156" w:after="156"/>
              <w:jc w:val="left"/>
              <w:textAlignment w:val="baseline"/>
              <w:rPr>
                <w:rFonts w:ascii="宋体" w:eastAsia="宋体" w:hAnsi="宋体" w:cs="宋体"/>
                <w:szCs w:val="21"/>
              </w:rPr>
            </w:pPr>
          </w:p>
        </w:tc>
        <w:tc>
          <w:tcPr>
            <w:tcW w:w="1980" w:type="dxa"/>
            <w:vAlign w:val="center"/>
          </w:tcPr>
          <w:p w14:paraId="013B9FB6" w14:textId="77777777" w:rsidR="00E84B43" w:rsidRDefault="00E57B06">
            <w:pPr>
              <w:snapToGrid w:val="0"/>
              <w:textAlignment w:val="baseline"/>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颌面缺损修复</w:t>
            </w:r>
          </w:p>
          <w:p w14:paraId="676AC608" w14:textId="77777777" w:rsidR="00E84B43" w:rsidRDefault="00E57B06">
            <w:pPr>
              <w:snapToGrid w:val="0"/>
              <w:textAlignment w:val="baseline"/>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牙周病的修复治疗</w:t>
            </w:r>
          </w:p>
          <w:p w14:paraId="063C149A" w14:textId="77777777" w:rsidR="00E84B43" w:rsidRDefault="00E57B06">
            <w:pPr>
              <w:snapToGrid w:val="0"/>
              <w:jc w:val="center"/>
              <w:textAlignment w:val="baseline"/>
              <w:rPr>
                <w:rFonts w:ascii="宋体" w:eastAsia="宋体" w:hAnsi="宋体" w:cs="宋体"/>
                <w:szCs w:val="21"/>
              </w:rPr>
            </w:pPr>
            <w:r>
              <w:rPr>
                <w:rFonts w:ascii="宋体" w:eastAsia="宋体" w:hAnsi="宋体" w:hint="eastAsia"/>
                <w:szCs w:val="21"/>
              </w:rPr>
              <w:t>第五节</w:t>
            </w:r>
            <w:r>
              <w:rPr>
                <w:rFonts w:ascii="宋体" w:eastAsia="宋体" w:hAnsi="宋体" w:hint="eastAsia"/>
                <w:szCs w:val="21"/>
              </w:rPr>
              <w:t xml:space="preserve"> </w:t>
            </w:r>
            <w:r>
              <w:rPr>
                <w:rFonts w:ascii="宋体" w:eastAsia="宋体" w:hAnsi="宋体" w:hint="eastAsia"/>
                <w:szCs w:val="21"/>
              </w:rPr>
              <w:t>咬合病与颞下颌关节病的修复治疗</w:t>
            </w:r>
          </w:p>
        </w:tc>
        <w:tc>
          <w:tcPr>
            <w:tcW w:w="720" w:type="dxa"/>
            <w:vAlign w:val="center"/>
          </w:tcPr>
          <w:p w14:paraId="49EF01E8"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2</w:t>
            </w:r>
          </w:p>
        </w:tc>
        <w:tc>
          <w:tcPr>
            <w:tcW w:w="1744" w:type="dxa"/>
            <w:vAlign w:val="center"/>
          </w:tcPr>
          <w:p w14:paraId="7128F054"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lang w:eastAsia="zh-Hans"/>
              </w:rPr>
              <w:t>完成</w:t>
            </w:r>
            <w:r>
              <w:rPr>
                <w:rFonts w:ascii="宋体" w:eastAsia="宋体" w:hAnsi="宋体"/>
                <w:szCs w:val="21"/>
                <w:lang w:eastAsia="zh-Hans"/>
              </w:rPr>
              <w:t>《</w:t>
            </w:r>
            <w:r>
              <w:rPr>
                <w:rFonts w:ascii="宋体" w:eastAsia="宋体" w:hAnsi="宋体" w:hint="eastAsia"/>
                <w:szCs w:val="21"/>
                <w:lang w:eastAsia="zh-Hans"/>
              </w:rPr>
              <w:t>口腔修复学学习指导和习题集</w:t>
            </w:r>
            <w:r>
              <w:rPr>
                <w:rFonts w:ascii="宋体" w:eastAsia="宋体" w:hAnsi="宋体"/>
                <w:szCs w:val="21"/>
                <w:lang w:eastAsia="zh-Hans"/>
              </w:rPr>
              <w:t>》</w:t>
            </w:r>
            <w:r>
              <w:rPr>
                <w:rFonts w:ascii="宋体" w:eastAsia="宋体" w:hAnsi="宋体" w:hint="eastAsia"/>
                <w:szCs w:val="21"/>
              </w:rPr>
              <w:t>相关部分习题</w:t>
            </w:r>
          </w:p>
          <w:p w14:paraId="4A98B88E" w14:textId="77777777" w:rsidR="00E84B43" w:rsidRDefault="00E84B43">
            <w:pPr>
              <w:snapToGrid w:val="0"/>
              <w:jc w:val="center"/>
              <w:textAlignment w:val="baseline"/>
              <w:rPr>
                <w:rFonts w:ascii="宋体" w:eastAsia="宋体" w:hAnsi="宋体"/>
                <w:szCs w:val="21"/>
              </w:rPr>
            </w:pPr>
          </w:p>
        </w:tc>
        <w:tc>
          <w:tcPr>
            <w:tcW w:w="904" w:type="dxa"/>
            <w:vAlign w:val="center"/>
          </w:tcPr>
          <w:p w14:paraId="5FED0B1B" w14:textId="77777777" w:rsidR="00E84B43" w:rsidRDefault="00E84B43">
            <w:pPr>
              <w:widowControl/>
              <w:spacing w:before="156" w:after="156"/>
              <w:jc w:val="center"/>
              <w:textAlignment w:val="baseline"/>
              <w:rPr>
                <w:rFonts w:ascii="宋体" w:eastAsia="宋体" w:hAnsi="宋体"/>
                <w:sz w:val="20"/>
                <w:szCs w:val="21"/>
              </w:rPr>
            </w:pPr>
          </w:p>
        </w:tc>
      </w:tr>
      <w:tr w:rsidR="00E84B43" w14:paraId="7536453F" w14:textId="77777777">
        <w:trPr>
          <w:trHeight w:val="291"/>
          <w:jc w:val="center"/>
        </w:trPr>
        <w:tc>
          <w:tcPr>
            <w:tcW w:w="593" w:type="dxa"/>
            <w:vMerge/>
            <w:vAlign w:val="center"/>
          </w:tcPr>
          <w:p w14:paraId="7D467AA6" w14:textId="77777777" w:rsidR="00E84B43" w:rsidRDefault="00E84B43">
            <w:pPr>
              <w:widowControl/>
              <w:spacing w:before="156" w:after="156"/>
              <w:jc w:val="center"/>
              <w:textAlignment w:val="baseline"/>
              <w:rPr>
                <w:rFonts w:ascii="宋体" w:eastAsia="宋体" w:hAnsi="宋体"/>
                <w:sz w:val="20"/>
                <w:szCs w:val="21"/>
              </w:rPr>
            </w:pPr>
          </w:p>
        </w:tc>
        <w:tc>
          <w:tcPr>
            <w:tcW w:w="540" w:type="dxa"/>
            <w:vAlign w:val="center"/>
          </w:tcPr>
          <w:p w14:paraId="13DC3296"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018D56C6" w14:textId="77777777" w:rsidR="00E84B43" w:rsidRDefault="00E57B06">
            <w:pPr>
              <w:widowControl/>
              <w:spacing w:before="156" w:after="156"/>
              <w:jc w:val="left"/>
              <w:textAlignment w:val="baseline"/>
              <w:rPr>
                <w:rFonts w:ascii="宋体" w:eastAsia="宋体" w:hAnsi="宋体" w:cs="宋体"/>
                <w:szCs w:val="21"/>
              </w:rPr>
            </w:pPr>
            <w:r>
              <w:rPr>
                <w:rFonts w:ascii="宋体" w:eastAsia="宋体" w:hAnsi="宋体" w:cs="宋体" w:hint="eastAsia"/>
                <w:szCs w:val="21"/>
              </w:rPr>
              <w:t>第十章</w:t>
            </w:r>
            <w:r>
              <w:rPr>
                <w:rFonts w:ascii="宋体" w:eastAsia="宋体" w:hAnsi="宋体" w:cs="宋体" w:hint="eastAsia"/>
                <w:szCs w:val="21"/>
              </w:rPr>
              <w:t xml:space="preserve"> </w:t>
            </w:r>
            <w:r>
              <w:rPr>
                <w:rFonts w:ascii="宋体" w:eastAsia="宋体" w:hAnsi="宋体" w:cs="宋体" w:hint="eastAsia"/>
                <w:szCs w:val="21"/>
              </w:rPr>
              <w:t>实习教程</w:t>
            </w:r>
          </w:p>
        </w:tc>
        <w:tc>
          <w:tcPr>
            <w:tcW w:w="1980" w:type="dxa"/>
            <w:vAlign w:val="center"/>
          </w:tcPr>
          <w:p w14:paraId="264698D6"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全口义齿的制作</w:t>
            </w:r>
          </w:p>
        </w:tc>
        <w:tc>
          <w:tcPr>
            <w:tcW w:w="720" w:type="dxa"/>
            <w:vAlign w:val="center"/>
          </w:tcPr>
          <w:p w14:paraId="7D621857"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12</w:t>
            </w:r>
          </w:p>
        </w:tc>
        <w:tc>
          <w:tcPr>
            <w:tcW w:w="1744" w:type="dxa"/>
            <w:vAlign w:val="center"/>
          </w:tcPr>
          <w:p w14:paraId="374CBBB4"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完成全口义齿、上前牙、下前牙的排列</w:t>
            </w:r>
          </w:p>
        </w:tc>
        <w:tc>
          <w:tcPr>
            <w:tcW w:w="904" w:type="dxa"/>
            <w:vAlign w:val="center"/>
          </w:tcPr>
          <w:p w14:paraId="15C9AE74" w14:textId="77777777" w:rsidR="00E84B43" w:rsidRDefault="00E84B43">
            <w:pPr>
              <w:widowControl/>
              <w:spacing w:before="156" w:after="156"/>
              <w:jc w:val="center"/>
              <w:textAlignment w:val="baseline"/>
              <w:rPr>
                <w:rFonts w:ascii="宋体" w:eastAsia="宋体" w:hAnsi="宋体"/>
                <w:sz w:val="20"/>
                <w:szCs w:val="21"/>
              </w:rPr>
            </w:pPr>
          </w:p>
        </w:tc>
      </w:tr>
      <w:tr w:rsidR="00E84B43" w14:paraId="03D59FD3" w14:textId="77777777">
        <w:trPr>
          <w:trHeight w:val="1775"/>
          <w:jc w:val="center"/>
        </w:trPr>
        <w:tc>
          <w:tcPr>
            <w:tcW w:w="593" w:type="dxa"/>
            <w:vMerge w:val="restart"/>
            <w:vAlign w:val="center"/>
          </w:tcPr>
          <w:p w14:paraId="3E0B6910" w14:textId="77777777" w:rsidR="00E84B43" w:rsidRDefault="00E57B06">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t>9</w:t>
            </w:r>
          </w:p>
        </w:tc>
        <w:tc>
          <w:tcPr>
            <w:tcW w:w="540" w:type="dxa"/>
            <w:vAlign w:val="center"/>
          </w:tcPr>
          <w:p w14:paraId="56CA694C"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2E366453" w14:textId="77777777" w:rsidR="00E84B43" w:rsidRDefault="00E57B06">
            <w:pPr>
              <w:widowControl/>
              <w:numPr>
                <w:ilvl w:val="0"/>
                <w:numId w:val="8"/>
              </w:numPr>
              <w:spacing w:before="156" w:after="156"/>
              <w:jc w:val="left"/>
              <w:textAlignment w:val="baseline"/>
            </w:pPr>
            <w:r>
              <w:rPr>
                <w:rFonts w:hint="eastAsia"/>
              </w:rPr>
              <w:t>口腔修复的数字化技术</w:t>
            </w:r>
          </w:p>
          <w:p w14:paraId="77B38437" w14:textId="77777777" w:rsidR="00E84B43" w:rsidRDefault="00E84B43">
            <w:pPr>
              <w:widowControl/>
              <w:spacing w:before="156" w:after="156"/>
              <w:jc w:val="left"/>
              <w:textAlignment w:val="baseline"/>
            </w:pPr>
          </w:p>
        </w:tc>
        <w:tc>
          <w:tcPr>
            <w:tcW w:w="1980" w:type="dxa"/>
            <w:vAlign w:val="center"/>
          </w:tcPr>
          <w:p w14:paraId="3CE4176F"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第九章</w:t>
            </w:r>
            <w:r>
              <w:rPr>
                <w:rFonts w:ascii="宋体" w:eastAsia="宋体" w:hAnsi="宋体" w:cs="宋体" w:hint="eastAsia"/>
                <w:szCs w:val="21"/>
              </w:rPr>
              <w:t xml:space="preserve"> </w:t>
            </w: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口颌三位数据获取技术</w:t>
            </w:r>
          </w:p>
          <w:p w14:paraId="1563D511"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修复体数字化设计技术</w:t>
            </w:r>
          </w:p>
          <w:p w14:paraId="31F1BB8D"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修复体数字化制作技术</w:t>
            </w:r>
          </w:p>
          <w:p w14:paraId="21B4E9EA"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lastRenderedPageBreak/>
              <w:t>第四节</w:t>
            </w:r>
            <w:r>
              <w:rPr>
                <w:rFonts w:ascii="宋体" w:eastAsia="宋体" w:hAnsi="宋体" w:cs="宋体" w:hint="eastAsia"/>
                <w:szCs w:val="21"/>
              </w:rPr>
              <w:t xml:space="preserve"> </w:t>
            </w:r>
            <w:r>
              <w:rPr>
                <w:rFonts w:ascii="宋体" w:eastAsia="宋体" w:hAnsi="宋体" w:cs="宋体" w:hint="eastAsia"/>
                <w:szCs w:val="21"/>
              </w:rPr>
              <w:t>口腔数字化加工材料</w:t>
            </w:r>
          </w:p>
          <w:p w14:paraId="347E79BE"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口腔修复数字化技术的其他进展</w:t>
            </w:r>
          </w:p>
        </w:tc>
        <w:tc>
          <w:tcPr>
            <w:tcW w:w="720" w:type="dxa"/>
            <w:vAlign w:val="center"/>
          </w:tcPr>
          <w:p w14:paraId="73114FA7"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lastRenderedPageBreak/>
              <w:t>2</w:t>
            </w:r>
          </w:p>
        </w:tc>
        <w:tc>
          <w:tcPr>
            <w:tcW w:w="1744" w:type="dxa"/>
            <w:vAlign w:val="center"/>
          </w:tcPr>
          <w:p w14:paraId="7A29AD81"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lang w:eastAsia="zh-Hans"/>
              </w:rPr>
              <w:t>完成</w:t>
            </w:r>
            <w:r>
              <w:rPr>
                <w:rFonts w:ascii="宋体" w:eastAsia="宋体" w:hAnsi="宋体"/>
                <w:szCs w:val="21"/>
                <w:lang w:eastAsia="zh-Hans"/>
              </w:rPr>
              <w:t>《</w:t>
            </w:r>
            <w:r>
              <w:rPr>
                <w:rFonts w:ascii="宋体" w:eastAsia="宋体" w:hAnsi="宋体" w:hint="eastAsia"/>
                <w:szCs w:val="21"/>
                <w:lang w:eastAsia="zh-Hans"/>
              </w:rPr>
              <w:t>口腔修复学学习指导和习题集</w:t>
            </w:r>
            <w:r>
              <w:rPr>
                <w:rFonts w:ascii="宋体" w:eastAsia="宋体" w:hAnsi="宋体"/>
                <w:szCs w:val="21"/>
                <w:lang w:eastAsia="zh-Hans"/>
              </w:rPr>
              <w:t>》</w:t>
            </w:r>
            <w:r>
              <w:rPr>
                <w:rFonts w:ascii="宋体" w:eastAsia="宋体" w:hAnsi="宋体" w:hint="eastAsia"/>
                <w:szCs w:val="21"/>
              </w:rPr>
              <w:t>相关部分习题</w:t>
            </w:r>
          </w:p>
        </w:tc>
        <w:tc>
          <w:tcPr>
            <w:tcW w:w="904" w:type="dxa"/>
            <w:vAlign w:val="center"/>
          </w:tcPr>
          <w:p w14:paraId="2BF2272C" w14:textId="77777777" w:rsidR="00E84B43" w:rsidRDefault="00E84B43">
            <w:pPr>
              <w:widowControl/>
              <w:spacing w:before="156" w:after="156"/>
              <w:jc w:val="center"/>
              <w:textAlignment w:val="baseline"/>
              <w:rPr>
                <w:rFonts w:ascii="宋体" w:eastAsia="宋体" w:hAnsi="宋体"/>
                <w:sz w:val="20"/>
                <w:szCs w:val="21"/>
              </w:rPr>
            </w:pPr>
          </w:p>
        </w:tc>
      </w:tr>
      <w:tr w:rsidR="00E84B43" w14:paraId="77DFA550" w14:textId="77777777">
        <w:trPr>
          <w:trHeight w:val="413"/>
          <w:jc w:val="center"/>
        </w:trPr>
        <w:tc>
          <w:tcPr>
            <w:tcW w:w="593" w:type="dxa"/>
            <w:vMerge/>
            <w:vAlign w:val="center"/>
          </w:tcPr>
          <w:p w14:paraId="35611727" w14:textId="77777777" w:rsidR="00E84B43" w:rsidRDefault="00E84B43">
            <w:pPr>
              <w:widowControl/>
              <w:spacing w:before="156" w:after="156"/>
              <w:jc w:val="center"/>
              <w:textAlignment w:val="baseline"/>
              <w:rPr>
                <w:rFonts w:ascii="宋体" w:eastAsia="宋体" w:hAnsi="宋体"/>
                <w:sz w:val="20"/>
                <w:szCs w:val="21"/>
              </w:rPr>
            </w:pPr>
          </w:p>
        </w:tc>
        <w:tc>
          <w:tcPr>
            <w:tcW w:w="540" w:type="dxa"/>
            <w:vAlign w:val="center"/>
          </w:tcPr>
          <w:p w14:paraId="68C2012B"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75B3ABD4" w14:textId="77777777" w:rsidR="00E84B43" w:rsidRDefault="00E57B06">
            <w:pPr>
              <w:widowControl/>
              <w:spacing w:before="156" w:after="156"/>
              <w:jc w:val="left"/>
              <w:textAlignment w:val="baseline"/>
              <w:rPr>
                <w:rFonts w:ascii="宋体" w:eastAsia="宋体" w:hAnsi="宋体" w:cs="宋体"/>
                <w:szCs w:val="21"/>
              </w:rPr>
            </w:pPr>
            <w:r>
              <w:rPr>
                <w:rFonts w:ascii="宋体" w:eastAsia="宋体" w:hAnsi="宋体" w:cs="宋体" w:hint="eastAsia"/>
                <w:szCs w:val="21"/>
              </w:rPr>
              <w:t>第十章</w:t>
            </w:r>
            <w:r>
              <w:rPr>
                <w:rFonts w:ascii="宋体" w:eastAsia="宋体" w:hAnsi="宋体" w:cs="宋体" w:hint="eastAsia"/>
                <w:szCs w:val="21"/>
              </w:rPr>
              <w:t xml:space="preserve"> </w:t>
            </w:r>
            <w:r>
              <w:rPr>
                <w:rFonts w:ascii="宋体" w:eastAsia="宋体" w:hAnsi="宋体" w:cs="宋体" w:hint="eastAsia"/>
                <w:szCs w:val="21"/>
              </w:rPr>
              <w:t>实习教程</w:t>
            </w:r>
          </w:p>
        </w:tc>
        <w:tc>
          <w:tcPr>
            <w:tcW w:w="1980" w:type="dxa"/>
            <w:vAlign w:val="center"/>
          </w:tcPr>
          <w:p w14:paraId="08D3E2B9"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全口义齿的制作</w:t>
            </w:r>
          </w:p>
        </w:tc>
        <w:tc>
          <w:tcPr>
            <w:tcW w:w="720" w:type="dxa"/>
            <w:vAlign w:val="center"/>
          </w:tcPr>
          <w:p w14:paraId="43AD8CAD"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8</w:t>
            </w:r>
          </w:p>
        </w:tc>
        <w:tc>
          <w:tcPr>
            <w:tcW w:w="1744" w:type="dxa"/>
            <w:vAlign w:val="center"/>
          </w:tcPr>
          <w:p w14:paraId="73FAAEE6"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完成全口义齿上后牙、下后牙的排列</w:t>
            </w:r>
          </w:p>
        </w:tc>
        <w:tc>
          <w:tcPr>
            <w:tcW w:w="904" w:type="dxa"/>
            <w:vAlign w:val="center"/>
          </w:tcPr>
          <w:p w14:paraId="73149687" w14:textId="77777777" w:rsidR="00E84B43" w:rsidRDefault="00E84B43">
            <w:pPr>
              <w:widowControl/>
              <w:spacing w:before="156" w:after="156"/>
              <w:jc w:val="center"/>
              <w:textAlignment w:val="baseline"/>
              <w:rPr>
                <w:rFonts w:ascii="宋体" w:eastAsia="宋体" w:hAnsi="宋体"/>
                <w:sz w:val="20"/>
                <w:szCs w:val="21"/>
              </w:rPr>
            </w:pPr>
          </w:p>
        </w:tc>
      </w:tr>
      <w:tr w:rsidR="00E84B43" w14:paraId="139013E7" w14:textId="77777777">
        <w:trPr>
          <w:trHeight w:val="516"/>
          <w:jc w:val="center"/>
        </w:trPr>
        <w:tc>
          <w:tcPr>
            <w:tcW w:w="593" w:type="dxa"/>
            <w:vMerge w:val="restart"/>
            <w:vAlign w:val="center"/>
          </w:tcPr>
          <w:p w14:paraId="59D5DA08" w14:textId="77777777" w:rsidR="00E84B43" w:rsidRDefault="00E57B06">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t>10</w:t>
            </w:r>
          </w:p>
        </w:tc>
        <w:tc>
          <w:tcPr>
            <w:tcW w:w="540" w:type="dxa"/>
            <w:vAlign w:val="center"/>
          </w:tcPr>
          <w:p w14:paraId="7C1A5B5D"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1A3005A9" w14:textId="77777777" w:rsidR="00E84B43" w:rsidRDefault="00E57B06">
            <w:pPr>
              <w:widowControl/>
              <w:numPr>
                <w:ilvl w:val="0"/>
                <w:numId w:val="7"/>
              </w:numPr>
              <w:spacing w:before="156" w:after="156"/>
              <w:jc w:val="left"/>
              <w:textAlignment w:val="baseline"/>
            </w:pPr>
            <w:r>
              <w:rPr>
                <w:rFonts w:hint="eastAsia"/>
              </w:rPr>
              <w:t>种植义齿</w:t>
            </w:r>
          </w:p>
        </w:tc>
        <w:tc>
          <w:tcPr>
            <w:tcW w:w="1980" w:type="dxa"/>
            <w:vAlign w:val="center"/>
          </w:tcPr>
          <w:p w14:paraId="3F55D613"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第七章</w:t>
            </w:r>
            <w:r>
              <w:rPr>
                <w:rFonts w:ascii="宋体" w:eastAsia="宋体" w:hAnsi="宋体" w:cs="宋体" w:hint="eastAsia"/>
                <w:szCs w:val="21"/>
              </w:rPr>
              <w:t xml:space="preserve"> </w:t>
            </w:r>
            <w:r>
              <w:rPr>
                <w:rFonts w:ascii="宋体" w:eastAsia="宋体" w:hAnsi="宋体" w:cs="宋体" w:hint="eastAsia"/>
                <w:szCs w:val="21"/>
              </w:rPr>
              <w:t>第一节至第七节</w:t>
            </w:r>
            <w:r>
              <w:rPr>
                <w:rFonts w:ascii="宋体" w:eastAsia="宋体" w:hAnsi="宋体" w:cs="宋体" w:hint="eastAsia"/>
                <w:szCs w:val="21"/>
              </w:rPr>
              <w:t xml:space="preserve"> </w:t>
            </w:r>
          </w:p>
        </w:tc>
        <w:tc>
          <w:tcPr>
            <w:tcW w:w="720" w:type="dxa"/>
            <w:vAlign w:val="center"/>
          </w:tcPr>
          <w:p w14:paraId="5B025AC9"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0461C097"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lang w:eastAsia="zh-Hans"/>
              </w:rPr>
              <w:t>完成</w:t>
            </w:r>
            <w:r>
              <w:rPr>
                <w:rFonts w:ascii="宋体" w:eastAsia="宋体" w:hAnsi="宋体"/>
                <w:szCs w:val="21"/>
                <w:lang w:eastAsia="zh-Hans"/>
              </w:rPr>
              <w:t>《</w:t>
            </w:r>
            <w:r>
              <w:rPr>
                <w:rFonts w:ascii="宋体" w:eastAsia="宋体" w:hAnsi="宋体" w:hint="eastAsia"/>
                <w:szCs w:val="21"/>
                <w:lang w:eastAsia="zh-Hans"/>
              </w:rPr>
              <w:t>口腔修复学学习指导和习题集</w:t>
            </w:r>
            <w:r>
              <w:rPr>
                <w:rFonts w:ascii="宋体" w:eastAsia="宋体" w:hAnsi="宋体"/>
                <w:szCs w:val="21"/>
                <w:lang w:eastAsia="zh-Hans"/>
              </w:rPr>
              <w:t>》</w:t>
            </w:r>
            <w:r>
              <w:rPr>
                <w:rFonts w:ascii="宋体" w:eastAsia="宋体" w:hAnsi="宋体" w:hint="eastAsia"/>
                <w:szCs w:val="21"/>
              </w:rPr>
              <w:t>相关部分习题</w:t>
            </w:r>
          </w:p>
        </w:tc>
        <w:tc>
          <w:tcPr>
            <w:tcW w:w="904" w:type="dxa"/>
            <w:vAlign w:val="center"/>
          </w:tcPr>
          <w:p w14:paraId="35262617" w14:textId="77777777" w:rsidR="00E84B43" w:rsidRDefault="00E84B43">
            <w:pPr>
              <w:widowControl/>
              <w:spacing w:before="156" w:after="156"/>
              <w:jc w:val="center"/>
              <w:textAlignment w:val="baseline"/>
              <w:rPr>
                <w:rFonts w:ascii="宋体" w:eastAsia="宋体" w:hAnsi="宋体"/>
                <w:sz w:val="20"/>
                <w:szCs w:val="21"/>
              </w:rPr>
            </w:pPr>
          </w:p>
        </w:tc>
      </w:tr>
      <w:tr w:rsidR="00E84B43" w14:paraId="5938DAA2" w14:textId="77777777">
        <w:trPr>
          <w:trHeight w:val="417"/>
          <w:jc w:val="center"/>
        </w:trPr>
        <w:tc>
          <w:tcPr>
            <w:tcW w:w="593" w:type="dxa"/>
            <w:vMerge/>
            <w:vAlign w:val="center"/>
          </w:tcPr>
          <w:p w14:paraId="19584CB4" w14:textId="77777777" w:rsidR="00E84B43" w:rsidRDefault="00E84B43">
            <w:pPr>
              <w:widowControl/>
              <w:spacing w:before="156" w:after="156"/>
              <w:jc w:val="center"/>
              <w:textAlignment w:val="baseline"/>
              <w:rPr>
                <w:rFonts w:ascii="宋体" w:eastAsia="宋体" w:hAnsi="宋体"/>
                <w:sz w:val="20"/>
                <w:szCs w:val="21"/>
              </w:rPr>
            </w:pPr>
          </w:p>
        </w:tc>
        <w:tc>
          <w:tcPr>
            <w:tcW w:w="540" w:type="dxa"/>
            <w:vAlign w:val="center"/>
          </w:tcPr>
          <w:p w14:paraId="6B834950"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26A07D8C" w14:textId="77777777" w:rsidR="00E84B43" w:rsidRDefault="00E57B06">
            <w:pPr>
              <w:widowControl/>
              <w:spacing w:before="156" w:after="156"/>
              <w:jc w:val="left"/>
              <w:textAlignment w:val="baseline"/>
              <w:rPr>
                <w:rFonts w:ascii="宋体" w:eastAsia="宋体" w:hAnsi="宋体" w:cs="宋体"/>
                <w:szCs w:val="21"/>
              </w:rPr>
            </w:pPr>
            <w:r>
              <w:rPr>
                <w:rFonts w:ascii="宋体" w:eastAsia="宋体" w:hAnsi="宋体" w:cs="宋体" w:hint="eastAsia"/>
                <w:szCs w:val="21"/>
              </w:rPr>
              <w:t>第十章</w:t>
            </w:r>
            <w:r>
              <w:rPr>
                <w:rFonts w:ascii="宋体" w:eastAsia="宋体" w:hAnsi="宋体" w:cs="宋体" w:hint="eastAsia"/>
                <w:szCs w:val="21"/>
              </w:rPr>
              <w:t xml:space="preserve"> </w:t>
            </w:r>
            <w:r>
              <w:rPr>
                <w:rFonts w:ascii="宋体" w:eastAsia="宋体" w:hAnsi="宋体" w:cs="宋体" w:hint="eastAsia"/>
                <w:szCs w:val="21"/>
              </w:rPr>
              <w:t>实习教程</w:t>
            </w:r>
          </w:p>
        </w:tc>
        <w:tc>
          <w:tcPr>
            <w:tcW w:w="1980" w:type="dxa"/>
            <w:vAlign w:val="center"/>
          </w:tcPr>
          <w:p w14:paraId="75FD2485"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全口义齿的制作</w:t>
            </w:r>
          </w:p>
        </w:tc>
        <w:tc>
          <w:tcPr>
            <w:tcW w:w="720" w:type="dxa"/>
            <w:vAlign w:val="center"/>
          </w:tcPr>
          <w:p w14:paraId="0B6EF928"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3B592A4E"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完成全口义齿的修整</w:t>
            </w:r>
          </w:p>
        </w:tc>
        <w:tc>
          <w:tcPr>
            <w:tcW w:w="904" w:type="dxa"/>
            <w:vAlign w:val="center"/>
          </w:tcPr>
          <w:p w14:paraId="66B8C3B5" w14:textId="77777777" w:rsidR="00E84B43" w:rsidRDefault="00E84B43">
            <w:pPr>
              <w:widowControl/>
              <w:spacing w:before="156" w:after="156"/>
              <w:jc w:val="center"/>
              <w:textAlignment w:val="baseline"/>
              <w:rPr>
                <w:rFonts w:ascii="宋体" w:eastAsia="宋体" w:hAnsi="宋体"/>
                <w:sz w:val="20"/>
                <w:szCs w:val="21"/>
              </w:rPr>
            </w:pPr>
          </w:p>
        </w:tc>
      </w:tr>
      <w:tr w:rsidR="00E84B43" w14:paraId="5EEB29B9" w14:textId="77777777">
        <w:trPr>
          <w:trHeight w:val="281"/>
          <w:jc w:val="center"/>
        </w:trPr>
        <w:tc>
          <w:tcPr>
            <w:tcW w:w="593" w:type="dxa"/>
            <w:vMerge/>
            <w:vAlign w:val="center"/>
          </w:tcPr>
          <w:p w14:paraId="7528578F" w14:textId="77777777" w:rsidR="00E84B43" w:rsidRDefault="00E84B43">
            <w:pPr>
              <w:widowControl/>
              <w:spacing w:before="156" w:after="156"/>
              <w:jc w:val="center"/>
              <w:textAlignment w:val="baseline"/>
              <w:rPr>
                <w:rFonts w:ascii="宋体" w:eastAsia="宋体" w:hAnsi="宋体"/>
                <w:sz w:val="20"/>
                <w:szCs w:val="21"/>
              </w:rPr>
            </w:pPr>
          </w:p>
        </w:tc>
        <w:tc>
          <w:tcPr>
            <w:tcW w:w="540" w:type="dxa"/>
            <w:vAlign w:val="center"/>
          </w:tcPr>
          <w:p w14:paraId="27B3F991" w14:textId="77777777" w:rsidR="00E84B43" w:rsidRDefault="00E84B43">
            <w:pPr>
              <w:widowControl/>
              <w:spacing w:before="156" w:after="156"/>
              <w:jc w:val="center"/>
              <w:textAlignment w:val="baseline"/>
              <w:rPr>
                <w:rFonts w:ascii="宋体" w:eastAsia="宋体" w:hAnsi="宋体"/>
                <w:sz w:val="20"/>
                <w:szCs w:val="21"/>
              </w:rPr>
            </w:pPr>
          </w:p>
        </w:tc>
        <w:tc>
          <w:tcPr>
            <w:tcW w:w="1815" w:type="dxa"/>
            <w:vAlign w:val="center"/>
          </w:tcPr>
          <w:p w14:paraId="3E7A09D1" w14:textId="77777777" w:rsidR="00E84B43" w:rsidRDefault="00E57B06">
            <w:pPr>
              <w:widowControl/>
              <w:spacing w:before="156" w:after="156"/>
              <w:jc w:val="left"/>
              <w:textAlignment w:val="baseline"/>
              <w:rPr>
                <w:rFonts w:ascii="宋体" w:eastAsia="宋体" w:hAnsi="宋体" w:cs="宋体"/>
                <w:szCs w:val="21"/>
              </w:rPr>
            </w:pPr>
            <w:r>
              <w:rPr>
                <w:rFonts w:ascii="宋体" w:eastAsia="宋体" w:hAnsi="宋体" w:cs="宋体" w:hint="eastAsia"/>
                <w:szCs w:val="21"/>
              </w:rPr>
              <w:t>第十章</w:t>
            </w:r>
            <w:r>
              <w:rPr>
                <w:rFonts w:ascii="宋体" w:eastAsia="宋体" w:hAnsi="宋体" w:cs="宋体" w:hint="eastAsia"/>
                <w:szCs w:val="21"/>
              </w:rPr>
              <w:t xml:space="preserve"> </w:t>
            </w:r>
            <w:r>
              <w:rPr>
                <w:rFonts w:ascii="宋体" w:eastAsia="宋体" w:hAnsi="宋体" w:cs="宋体" w:hint="eastAsia"/>
                <w:szCs w:val="21"/>
              </w:rPr>
              <w:t>实习教程</w:t>
            </w:r>
          </w:p>
        </w:tc>
        <w:tc>
          <w:tcPr>
            <w:tcW w:w="1980" w:type="dxa"/>
            <w:vAlign w:val="center"/>
          </w:tcPr>
          <w:p w14:paraId="6AD75E1B"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各类新型修复技术</w:t>
            </w:r>
          </w:p>
        </w:tc>
        <w:tc>
          <w:tcPr>
            <w:tcW w:w="720" w:type="dxa"/>
            <w:vAlign w:val="center"/>
          </w:tcPr>
          <w:p w14:paraId="63422113" w14:textId="77777777" w:rsidR="00E84B43" w:rsidRDefault="00E57B06">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7AFBCC10" w14:textId="77777777" w:rsidR="00E84B43" w:rsidRDefault="00E57B06">
            <w:pPr>
              <w:snapToGrid w:val="0"/>
              <w:jc w:val="center"/>
              <w:textAlignment w:val="baseline"/>
              <w:rPr>
                <w:rFonts w:ascii="宋体" w:eastAsia="宋体" w:hAnsi="宋体"/>
                <w:szCs w:val="21"/>
              </w:rPr>
            </w:pPr>
            <w:r>
              <w:rPr>
                <w:rFonts w:ascii="宋体" w:eastAsia="宋体" w:hAnsi="宋体" w:hint="eastAsia"/>
                <w:szCs w:val="21"/>
              </w:rPr>
              <w:t>参观康泰健牙科器材有限公司</w:t>
            </w:r>
          </w:p>
        </w:tc>
        <w:tc>
          <w:tcPr>
            <w:tcW w:w="904" w:type="dxa"/>
            <w:vAlign w:val="center"/>
          </w:tcPr>
          <w:p w14:paraId="28D06CD0" w14:textId="77777777" w:rsidR="00E84B43" w:rsidRDefault="00E84B43">
            <w:pPr>
              <w:widowControl/>
              <w:spacing w:before="156" w:after="156"/>
              <w:jc w:val="center"/>
              <w:textAlignment w:val="baseline"/>
              <w:rPr>
                <w:rFonts w:ascii="宋体" w:eastAsia="宋体" w:hAnsi="宋体"/>
                <w:sz w:val="20"/>
                <w:szCs w:val="21"/>
              </w:rPr>
            </w:pPr>
          </w:p>
        </w:tc>
      </w:tr>
    </w:tbl>
    <w:p w14:paraId="7EAC86F4" w14:textId="77777777" w:rsidR="00E84B43" w:rsidRDefault="00E57B06" w:rsidP="00E57B06">
      <w:pPr>
        <w:numPr>
          <w:ilvl w:val="0"/>
          <w:numId w:val="9"/>
        </w:numPr>
        <w:ind w:firstLineChars="200" w:firstLine="562"/>
        <w:jc w:val="left"/>
        <w:textAlignment w:val="baseline"/>
        <w:rPr>
          <w:rFonts w:ascii="黑体" w:eastAsia="黑体" w:hAnsi="黑体"/>
          <w:b/>
          <w:sz w:val="28"/>
          <w:szCs w:val="28"/>
        </w:rPr>
      </w:pPr>
      <w:r>
        <w:rPr>
          <w:rFonts w:ascii="黑体" w:eastAsia="黑体" w:hAnsi="黑体" w:hint="eastAsia"/>
          <w:b/>
          <w:sz w:val="28"/>
          <w:szCs w:val="28"/>
        </w:rPr>
        <w:t>教材及参考书目</w:t>
      </w:r>
    </w:p>
    <w:p w14:paraId="3BC23C4C" w14:textId="72E1F60B" w:rsidR="00E84B43" w:rsidRPr="00E57B06" w:rsidRDefault="00E57B06">
      <w:pPr>
        <w:widowControl/>
        <w:spacing w:before="156" w:after="156"/>
        <w:jc w:val="left"/>
        <w:textAlignment w:val="baseline"/>
        <w:rPr>
          <w:rFonts w:ascii="宋体" w:eastAsia="宋体" w:hAnsi="宋体"/>
          <w:szCs w:val="21"/>
        </w:rPr>
      </w:pPr>
      <w:r w:rsidRPr="00E57B06">
        <w:rPr>
          <w:rFonts w:ascii="宋体" w:eastAsia="宋体" w:hAnsi="宋体"/>
          <w:szCs w:val="21"/>
        </w:rPr>
        <w:t>1</w:t>
      </w:r>
      <w:r w:rsidRPr="00E57B06">
        <w:rPr>
          <w:rFonts w:ascii="宋体" w:eastAsia="宋体" w:hAnsi="宋体" w:hint="eastAsia"/>
          <w:szCs w:val="21"/>
        </w:rPr>
        <w:t>.</w:t>
      </w:r>
      <w:proofErr w:type="gramStart"/>
      <w:r w:rsidRPr="00E57B06">
        <w:rPr>
          <w:rFonts w:ascii="宋体" w:eastAsia="宋体" w:hAnsi="宋体" w:hint="eastAsia"/>
          <w:szCs w:val="21"/>
        </w:rPr>
        <w:t>赵铱民</w:t>
      </w:r>
      <w:proofErr w:type="gramEnd"/>
      <w:r w:rsidRPr="00E57B06">
        <w:rPr>
          <w:rFonts w:ascii="宋体" w:eastAsia="宋体" w:hAnsi="宋体"/>
          <w:szCs w:val="21"/>
        </w:rPr>
        <w:t>.</w:t>
      </w:r>
      <w:r w:rsidRPr="00E57B06">
        <w:rPr>
          <w:rFonts w:ascii="宋体" w:eastAsia="宋体" w:hAnsi="宋体"/>
          <w:szCs w:val="21"/>
        </w:rPr>
        <w:t>口腔</w:t>
      </w:r>
      <w:r w:rsidRPr="00E57B06">
        <w:rPr>
          <w:rFonts w:ascii="宋体" w:eastAsia="宋体" w:hAnsi="宋体" w:hint="eastAsia"/>
          <w:szCs w:val="21"/>
        </w:rPr>
        <w:t>修复</w:t>
      </w:r>
      <w:r w:rsidRPr="00E57B06">
        <w:rPr>
          <w:rFonts w:ascii="宋体" w:eastAsia="宋体" w:hAnsi="宋体"/>
          <w:szCs w:val="21"/>
        </w:rPr>
        <w:t>学</w:t>
      </w:r>
      <w:r w:rsidRPr="00E57B06">
        <w:rPr>
          <w:rFonts w:ascii="宋体" w:eastAsia="宋体" w:hAnsi="宋体"/>
          <w:szCs w:val="21"/>
        </w:rPr>
        <w:t>[M].</w:t>
      </w:r>
      <w:r w:rsidRPr="00E57B06">
        <w:rPr>
          <w:rFonts w:ascii="宋体" w:eastAsia="宋体" w:hAnsi="宋体" w:hint="eastAsia"/>
          <w:szCs w:val="21"/>
        </w:rPr>
        <w:t>北京</w:t>
      </w:r>
      <w:r w:rsidRPr="00E57B06">
        <w:rPr>
          <w:rFonts w:ascii="宋体" w:eastAsia="宋体" w:hAnsi="宋体"/>
          <w:szCs w:val="21"/>
        </w:rPr>
        <w:t>:</w:t>
      </w:r>
      <w:r w:rsidRPr="00E57B06">
        <w:rPr>
          <w:rFonts w:ascii="宋体" w:eastAsia="宋体" w:hAnsi="宋体" w:hint="eastAsia"/>
          <w:szCs w:val="21"/>
        </w:rPr>
        <w:t>人民卫生出版社</w:t>
      </w:r>
      <w:r w:rsidRPr="00E57B06">
        <w:rPr>
          <w:rFonts w:ascii="宋体" w:eastAsia="宋体" w:hAnsi="宋体"/>
          <w:szCs w:val="21"/>
        </w:rPr>
        <w:t>,</w:t>
      </w:r>
      <w:r w:rsidRPr="00E57B06">
        <w:rPr>
          <w:rFonts w:ascii="宋体" w:eastAsia="宋体" w:hAnsi="宋体" w:hint="eastAsia"/>
          <w:szCs w:val="21"/>
        </w:rPr>
        <w:t>2020</w:t>
      </w:r>
      <w:r>
        <w:rPr>
          <w:rFonts w:ascii="宋体" w:eastAsia="宋体" w:hAnsi="宋体"/>
          <w:szCs w:val="21"/>
        </w:rPr>
        <w:t>.</w:t>
      </w:r>
    </w:p>
    <w:p w14:paraId="258FFA9D" w14:textId="77777777" w:rsidR="00E84B43" w:rsidRDefault="00E57B06" w:rsidP="00E57B06">
      <w:pPr>
        <w:widowControl/>
        <w:spacing w:before="156" w:after="156"/>
        <w:ind w:firstLineChars="200" w:firstLine="562"/>
        <w:jc w:val="left"/>
        <w:textAlignment w:val="baseline"/>
        <w:rPr>
          <w:rFonts w:ascii="宋体" w:eastAsia="宋体" w:hAnsi="宋体"/>
          <w:sz w:val="20"/>
        </w:rPr>
      </w:pPr>
      <w:r>
        <w:rPr>
          <w:rFonts w:ascii="黑体" w:eastAsia="黑体" w:hAnsi="黑体" w:hint="eastAsia"/>
          <w:b/>
          <w:sz w:val="28"/>
          <w:szCs w:val="28"/>
        </w:rPr>
        <w:t>七、教学方法</w:t>
      </w:r>
      <w:r>
        <w:rPr>
          <w:rFonts w:ascii="黑体" w:eastAsia="黑体" w:hAnsi="黑体"/>
          <w:b/>
          <w:sz w:val="28"/>
          <w:szCs w:val="28"/>
        </w:rPr>
        <w:t xml:space="preserve"> </w:t>
      </w:r>
    </w:p>
    <w:p w14:paraId="1F8E2C0F" w14:textId="77777777" w:rsidR="00E84B43" w:rsidRDefault="00E57B06" w:rsidP="00E57B06">
      <w:pPr>
        <w:spacing w:line="360" w:lineRule="auto"/>
        <w:textAlignment w:val="baseline"/>
        <w:rPr>
          <w:rFonts w:ascii="宋体" w:eastAsia="宋体" w:hAnsi="宋体"/>
          <w:sz w:val="20"/>
          <w:szCs w:val="21"/>
        </w:rPr>
      </w:pPr>
      <w:r>
        <w:rPr>
          <w:rFonts w:ascii="宋体" w:eastAsia="宋体" w:hAnsi="宋体"/>
          <w:szCs w:val="21"/>
        </w:rPr>
        <w:t>1.</w:t>
      </w:r>
      <w:r>
        <w:rPr>
          <w:rFonts w:ascii="宋体" w:eastAsia="宋体" w:hAnsi="宋体" w:hint="eastAsia"/>
          <w:szCs w:val="21"/>
        </w:rPr>
        <w:t>讲授法：基本概念及基本理论采用讲授法进行教学。</w:t>
      </w:r>
    </w:p>
    <w:p w14:paraId="2C3CF8D1" w14:textId="77777777" w:rsidR="00E84B43" w:rsidRDefault="00E57B06" w:rsidP="00E57B06">
      <w:pPr>
        <w:spacing w:line="360" w:lineRule="auto"/>
        <w:textAlignment w:val="baseline"/>
        <w:rPr>
          <w:rFonts w:ascii="宋体" w:eastAsia="宋体" w:hAnsi="宋体"/>
          <w:szCs w:val="21"/>
        </w:rPr>
      </w:pPr>
      <w:r>
        <w:rPr>
          <w:rFonts w:ascii="宋体" w:eastAsia="宋体" w:hAnsi="宋体"/>
          <w:szCs w:val="21"/>
        </w:rPr>
        <w:t>2.</w:t>
      </w:r>
      <w:r>
        <w:rPr>
          <w:rFonts w:ascii="宋体" w:eastAsia="宋体" w:hAnsi="宋体" w:hint="eastAsia"/>
          <w:szCs w:val="21"/>
        </w:rPr>
        <w:t>病例教学法：结合临床中的典型病例，理论基础与临床实际相辅相成，进行分析讨论。</w:t>
      </w:r>
    </w:p>
    <w:p w14:paraId="3A223AB3" w14:textId="77777777" w:rsidR="00E84B43" w:rsidRDefault="00E57B06" w:rsidP="00E57B06">
      <w:pPr>
        <w:spacing w:line="360" w:lineRule="auto"/>
        <w:textAlignment w:val="baseline"/>
        <w:rPr>
          <w:rFonts w:ascii="宋体" w:eastAsia="宋体" w:hAnsi="宋体"/>
          <w:szCs w:val="21"/>
        </w:rPr>
      </w:pPr>
      <w:r>
        <w:rPr>
          <w:rFonts w:ascii="宋体" w:eastAsia="宋体" w:hAnsi="宋体" w:hint="eastAsia"/>
          <w:szCs w:val="21"/>
        </w:rPr>
        <w:t>3.</w:t>
      </w:r>
      <w:r>
        <w:rPr>
          <w:rFonts w:ascii="宋体" w:eastAsia="宋体" w:hAnsi="宋体" w:hint="eastAsia"/>
          <w:szCs w:val="21"/>
        </w:rPr>
        <w:t>示教法：通过示范，使学生了解正确的操作步骤，并在教师的指导下进行操作。</w:t>
      </w:r>
    </w:p>
    <w:p w14:paraId="4E32B786" w14:textId="77777777" w:rsidR="00E84B43" w:rsidRDefault="00E57B06" w:rsidP="00E57B06">
      <w:pPr>
        <w:widowControl/>
        <w:spacing w:before="156" w:after="156"/>
        <w:ind w:firstLineChars="200" w:firstLine="420"/>
        <w:jc w:val="left"/>
        <w:textAlignment w:val="baseline"/>
        <w:rPr>
          <w:rFonts w:ascii="黑体" w:eastAsia="黑体" w:hAnsi="黑体"/>
          <w:b/>
          <w:sz w:val="28"/>
          <w:szCs w:val="28"/>
        </w:rPr>
      </w:pPr>
      <w:r>
        <w:rPr>
          <w:rFonts w:ascii="宋体" w:eastAsia="宋体" w:hAnsi="宋体"/>
        </w:rPr>
        <w:t xml:space="preserve"> </w:t>
      </w:r>
      <w:r>
        <w:rPr>
          <w:rFonts w:ascii="黑体" w:eastAsia="黑体" w:hAnsi="黑体" w:hint="eastAsia"/>
          <w:b/>
          <w:sz w:val="28"/>
          <w:szCs w:val="28"/>
        </w:rPr>
        <w:t>八、考核方式及评定方法</w:t>
      </w:r>
    </w:p>
    <w:p w14:paraId="0AB768FF" w14:textId="77777777" w:rsidR="00E84B43" w:rsidRDefault="00E57B06">
      <w:pPr>
        <w:widowControl/>
        <w:spacing w:before="156" w:after="156"/>
        <w:ind w:firstLineChars="200" w:firstLine="482"/>
        <w:jc w:val="left"/>
        <w:textAlignment w:val="baseline"/>
        <w:rPr>
          <w:rFonts w:ascii="黑体" w:eastAsia="黑体" w:hAnsi="黑体"/>
          <w:b/>
          <w:sz w:val="24"/>
        </w:rPr>
      </w:pPr>
      <w:r>
        <w:rPr>
          <w:rFonts w:ascii="黑体" w:eastAsia="黑体" w:hAnsi="黑体" w:hint="eastAsia"/>
          <w:b/>
          <w:sz w:val="24"/>
        </w:rPr>
        <w:t>（一）课程考核与课程目标的对应关系</w:t>
      </w:r>
    </w:p>
    <w:p w14:paraId="3943C5E5" w14:textId="77777777" w:rsidR="00E84B43" w:rsidRDefault="00E57B06">
      <w:pPr>
        <w:widowControl/>
        <w:spacing w:before="156" w:after="156"/>
        <w:jc w:val="center"/>
        <w:textAlignment w:val="baseline"/>
        <w:rPr>
          <w:rFonts w:ascii="宋体" w:eastAsia="宋体" w:hAnsi="宋体"/>
          <w:sz w:val="20"/>
          <w:szCs w:val="21"/>
        </w:rPr>
      </w:pPr>
      <w:r>
        <w:rPr>
          <w:rFonts w:ascii="宋体" w:eastAsia="宋体" w:hAnsi="宋体" w:hint="eastAsia"/>
          <w:b/>
          <w:szCs w:val="21"/>
        </w:rPr>
        <w:t>表</w:t>
      </w:r>
      <w:r>
        <w:rPr>
          <w:rFonts w:ascii="宋体" w:eastAsia="宋体" w:hAnsi="宋体"/>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E84B43" w14:paraId="7D435CBB" w14:textId="77777777">
        <w:trPr>
          <w:trHeight w:val="567"/>
          <w:jc w:val="center"/>
        </w:trPr>
        <w:tc>
          <w:tcPr>
            <w:tcW w:w="2847" w:type="dxa"/>
            <w:vAlign w:val="center"/>
          </w:tcPr>
          <w:p w14:paraId="780BB210" w14:textId="77777777" w:rsidR="00E84B43" w:rsidRDefault="00E57B06">
            <w:pPr>
              <w:pStyle w:val="a4"/>
              <w:spacing w:before="156" w:after="156"/>
              <w:jc w:val="center"/>
              <w:textAlignment w:val="baseline"/>
              <w:rPr>
                <w:rFonts w:hAnsi="宋体"/>
                <w:b/>
              </w:rPr>
            </w:pPr>
            <w:r>
              <w:rPr>
                <w:rFonts w:hAnsi="宋体" w:hint="eastAsia"/>
                <w:b/>
              </w:rPr>
              <w:t>课程目标</w:t>
            </w:r>
          </w:p>
        </w:tc>
        <w:tc>
          <w:tcPr>
            <w:tcW w:w="2849" w:type="dxa"/>
            <w:vAlign w:val="center"/>
          </w:tcPr>
          <w:p w14:paraId="73BB01C7" w14:textId="77777777" w:rsidR="00E84B43" w:rsidRDefault="00E57B06">
            <w:pPr>
              <w:pStyle w:val="a4"/>
              <w:spacing w:before="156" w:after="156"/>
              <w:jc w:val="center"/>
              <w:textAlignment w:val="baseline"/>
              <w:rPr>
                <w:rFonts w:hAnsi="宋体"/>
                <w:b/>
              </w:rPr>
            </w:pPr>
            <w:r>
              <w:rPr>
                <w:rFonts w:hAnsi="宋体" w:hint="eastAsia"/>
                <w:b/>
              </w:rPr>
              <w:t>考核要点</w:t>
            </w:r>
          </w:p>
        </w:tc>
        <w:tc>
          <w:tcPr>
            <w:tcW w:w="2849" w:type="dxa"/>
            <w:vAlign w:val="center"/>
          </w:tcPr>
          <w:p w14:paraId="684013C5" w14:textId="77777777" w:rsidR="00E84B43" w:rsidRDefault="00E57B06">
            <w:pPr>
              <w:pStyle w:val="a4"/>
              <w:spacing w:before="156" w:after="156"/>
              <w:jc w:val="center"/>
              <w:textAlignment w:val="baseline"/>
              <w:rPr>
                <w:rFonts w:hAnsi="宋体"/>
                <w:b/>
              </w:rPr>
            </w:pPr>
            <w:r>
              <w:rPr>
                <w:rFonts w:hAnsi="宋体" w:hint="eastAsia"/>
                <w:b/>
              </w:rPr>
              <w:t>考核方式</w:t>
            </w:r>
          </w:p>
        </w:tc>
      </w:tr>
      <w:tr w:rsidR="00E84B43" w14:paraId="6DCF5590" w14:textId="77777777">
        <w:trPr>
          <w:trHeight w:val="1256"/>
          <w:jc w:val="center"/>
        </w:trPr>
        <w:tc>
          <w:tcPr>
            <w:tcW w:w="2847" w:type="dxa"/>
            <w:vAlign w:val="center"/>
          </w:tcPr>
          <w:p w14:paraId="1C496EEB" w14:textId="77777777" w:rsidR="00E84B43" w:rsidRDefault="00E57B06">
            <w:pPr>
              <w:pStyle w:val="a4"/>
              <w:spacing w:before="156" w:after="156"/>
              <w:jc w:val="center"/>
              <w:textAlignment w:val="baseline"/>
              <w:rPr>
                <w:rFonts w:hAnsi="宋体"/>
              </w:rPr>
            </w:pPr>
            <w:r>
              <w:rPr>
                <w:rFonts w:hAnsi="宋体" w:hint="eastAsia"/>
              </w:rPr>
              <w:t>课程目标</w:t>
            </w:r>
            <w:r>
              <w:rPr>
                <w:rFonts w:hAnsi="宋体"/>
              </w:rPr>
              <w:t>1</w:t>
            </w:r>
          </w:p>
        </w:tc>
        <w:tc>
          <w:tcPr>
            <w:tcW w:w="2849" w:type="dxa"/>
            <w:vAlign w:val="center"/>
          </w:tcPr>
          <w:p w14:paraId="4830DFF3" w14:textId="77777777" w:rsidR="00E84B43" w:rsidRDefault="00E57B06">
            <w:pPr>
              <w:pStyle w:val="a4"/>
              <w:spacing w:before="156" w:after="156"/>
              <w:textAlignment w:val="baseline"/>
              <w:rPr>
                <w:rFonts w:hAnsi="宋体" w:cs="宋体"/>
                <w:bCs/>
              </w:rPr>
            </w:pPr>
            <w:r>
              <w:rPr>
                <w:rFonts w:hAnsi="宋体" w:cs="宋体" w:hint="eastAsia"/>
              </w:rPr>
              <w:t>对各类畸形与缺损能做出正确诊断，</w:t>
            </w:r>
            <w:r>
              <w:rPr>
                <w:rFonts w:hint="eastAsia"/>
                <w:szCs w:val="21"/>
              </w:rPr>
              <w:t>各类修复体的</w:t>
            </w:r>
            <w:proofErr w:type="gramStart"/>
            <w:r>
              <w:rPr>
                <w:rFonts w:hint="eastAsia"/>
                <w:szCs w:val="21"/>
              </w:rPr>
              <w:t>的</w:t>
            </w:r>
            <w:proofErr w:type="gramEnd"/>
            <w:r>
              <w:rPr>
                <w:rFonts w:hint="eastAsia"/>
                <w:szCs w:val="21"/>
              </w:rPr>
              <w:t>组成、基本原理及临床应用范围</w:t>
            </w:r>
          </w:p>
        </w:tc>
        <w:tc>
          <w:tcPr>
            <w:tcW w:w="2849" w:type="dxa"/>
            <w:vAlign w:val="center"/>
          </w:tcPr>
          <w:p w14:paraId="160C380F" w14:textId="77777777" w:rsidR="00E84B43" w:rsidRDefault="00E57B06">
            <w:pPr>
              <w:pStyle w:val="a4"/>
              <w:spacing w:before="156" w:after="156"/>
              <w:jc w:val="center"/>
              <w:textAlignment w:val="baseline"/>
              <w:rPr>
                <w:rFonts w:hAnsi="宋体"/>
                <w:szCs w:val="21"/>
              </w:rPr>
            </w:pPr>
            <w:r>
              <w:rPr>
                <w:rFonts w:hAnsi="宋体" w:hint="eastAsia"/>
                <w:szCs w:val="21"/>
              </w:rPr>
              <w:t>课堂提问、课后作业、期末考试</w:t>
            </w:r>
          </w:p>
        </w:tc>
      </w:tr>
      <w:tr w:rsidR="00E84B43" w14:paraId="670D4B95" w14:textId="77777777">
        <w:trPr>
          <w:trHeight w:val="567"/>
          <w:jc w:val="center"/>
        </w:trPr>
        <w:tc>
          <w:tcPr>
            <w:tcW w:w="2847" w:type="dxa"/>
            <w:vAlign w:val="center"/>
          </w:tcPr>
          <w:p w14:paraId="46126568" w14:textId="77777777" w:rsidR="00E84B43" w:rsidRDefault="00E57B06">
            <w:pPr>
              <w:pStyle w:val="a4"/>
              <w:spacing w:before="156" w:after="156"/>
              <w:jc w:val="center"/>
              <w:textAlignment w:val="baseline"/>
              <w:rPr>
                <w:rFonts w:hAnsi="宋体"/>
              </w:rPr>
            </w:pPr>
            <w:r>
              <w:rPr>
                <w:rFonts w:hAnsi="宋体" w:hint="eastAsia"/>
              </w:rPr>
              <w:t>课程目标</w:t>
            </w:r>
            <w:r>
              <w:rPr>
                <w:rFonts w:hAnsi="宋体"/>
              </w:rPr>
              <w:t>2</w:t>
            </w:r>
          </w:p>
        </w:tc>
        <w:tc>
          <w:tcPr>
            <w:tcW w:w="2849" w:type="dxa"/>
            <w:vAlign w:val="center"/>
          </w:tcPr>
          <w:p w14:paraId="4AC9166E" w14:textId="77777777" w:rsidR="00E84B43" w:rsidRDefault="00E57B06">
            <w:pPr>
              <w:pStyle w:val="a4"/>
              <w:spacing w:before="156" w:after="156"/>
              <w:jc w:val="center"/>
              <w:textAlignment w:val="baseline"/>
              <w:rPr>
                <w:rFonts w:hAnsi="宋体"/>
                <w:b/>
              </w:rPr>
            </w:pPr>
            <w:r>
              <w:rPr>
                <w:rFonts w:hAnsi="宋体" w:hint="eastAsia"/>
                <w:szCs w:val="21"/>
              </w:rPr>
              <w:t>结合临床病例综合分析解决问题的能力</w:t>
            </w:r>
          </w:p>
        </w:tc>
        <w:tc>
          <w:tcPr>
            <w:tcW w:w="2849" w:type="dxa"/>
            <w:vAlign w:val="center"/>
          </w:tcPr>
          <w:p w14:paraId="1F6E5706" w14:textId="77777777" w:rsidR="00E84B43" w:rsidRDefault="00E57B06">
            <w:pPr>
              <w:pStyle w:val="a4"/>
              <w:spacing w:before="156" w:after="156"/>
              <w:jc w:val="center"/>
              <w:textAlignment w:val="baseline"/>
              <w:rPr>
                <w:rFonts w:hAnsi="宋体"/>
                <w:szCs w:val="21"/>
              </w:rPr>
            </w:pPr>
            <w:r>
              <w:rPr>
                <w:rFonts w:hAnsi="宋体" w:hint="eastAsia"/>
                <w:szCs w:val="21"/>
              </w:rPr>
              <w:t>课堂讨论、</w:t>
            </w:r>
            <w:r>
              <w:rPr>
                <w:rFonts w:hAnsi="宋体" w:hint="eastAsia"/>
                <w:szCs w:val="21"/>
              </w:rPr>
              <w:t>见习操作、</w:t>
            </w:r>
            <w:r>
              <w:rPr>
                <w:rFonts w:hAnsi="宋体" w:hint="eastAsia"/>
                <w:szCs w:val="21"/>
              </w:rPr>
              <w:t>期末考试、病例分析</w:t>
            </w:r>
          </w:p>
        </w:tc>
      </w:tr>
    </w:tbl>
    <w:p w14:paraId="04197B22" w14:textId="77777777" w:rsidR="00E84B43" w:rsidRDefault="00E57B06">
      <w:pPr>
        <w:widowControl/>
        <w:spacing w:before="156" w:after="156"/>
        <w:ind w:firstLineChars="200" w:firstLine="482"/>
        <w:jc w:val="left"/>
        <w:textAlignment w:val="baseline"/>
        <w:rPr>
          <w:rFonts w:ascii="黑体" w:eastAsia="黑体" w:hAnsi="黑体"/>
          <w:b/>
          <w:sz w:val="24"/>
        </w:rPr>
      </w:pPr>
      <w:r>
        <w:rPr>
          <w:rFonts w:ascii="黑体" w:eastAsia="黑体" w:hAnsi="黑体" w:hint="eastAsia"/>
          <w:b/>
          <w:sz w:val="24"/>
        </w:rPr>
        <w:t>（二）评定方法</w:t>
      </w:r>
      <w:r>
        <w:rPr>
          <w:rFonts w:ascii="黑体" w:eastAsia="黑体" w:hAnsi="黑体"/>
          <w:b/>
          <w:sz w:val="24"/>
        </w:rPr>
        <w:t xml:space="preserve"> </w:t>
      </w:r>
    </w:p>
    <w:p w14:paraId="60957F52" w14:textId="77777777" w:rsidR="00E84B43" w:rsidRDefault="00E57B06">
      <w:pPr>
        <w:widowControl/>
        <w:spacing w:before="156" w:after="156"/>
        <w:ind w:firstLineChars="200" w:firstLine="422"/>
        <w:jc w:val="left"/>
        <w:textAlignment w:val="baseline"/>
        <w:rPr>
          <w:rFonts w:ascii="黑体" w:eastAsia="黑体" w:hAnsi="黑体"/>
          <w:b/>
          <w:sz w:val="24"/>
        </w:rPr>
      </w:pPr>
      <w:r>
        <w:rPr>
          <w:rFonts w:ascii="宋体" w:eastAsia="宋体" w:hAnsi="宋体"/>
          <w:b/>
        </w:rPr>
        <w:lastRenderedPageBreak/>
        <w:t>1</w:t>
      </w:r>
      <w:r>
        <w:rPr>
          <w:rFonts w:ascii="宋体" w:eastAsia="宋体" w:hAnsi="宋体" w:hint="eastAsia"/>
          <w:b/>
        </w:rPr>
        <w:t>．评定方法</w:t>
      </w:r>
      <w:r>
        <w:rPr>
          <w:rFonts w:ascii="宋体" w:eastAsia="宋体" w:hAnsi="宋体"/>
          <w:b/>
        </w:rPr>
        <w:t xml:space="preserve"> </w:t>
      </w:r>
    </w:p>
    <w:p w14:paraId="624260ED" w14:textId="77777777" w:rsidR="00E84B43" w:rsidRPr="00E57B06" w:rsidRDefault="00E57B06" w:rsidP="00E57B06">
      <w:pPr>
        <w:spacing w:line="420" w:lineRule="exact"/>
        <w:ind w:firstLineChars="200" w:firstLine="420"/>
        <w:textAlignment w:val="baseline"/>
        <w:rPr>
          <w:rFonts w:ascii="Times" w:hAnsi="Times"/>
          <w:szCs w:val="21"/>
        </w:rPr>
      </w:pPr>
      <w:r w:rsidRPr="00E57B06">
        <w:rPr>
          <w:rFonts w:ascii="Times" w:hAnsi="Times" w:hint="eastAsia"/>
          <w:szCs w:val="21"/>
        </w:rPr>
        <w:t>实验</w:t>
      </w:r>
      <w:r w:rsidRPr="00E57B06">
        <w:rPr>
          <w:rFonts w:ascii="Times" w:hAnsi="Times" w:hint="eastAsia"/>
          <w:szCs w:val="21"/>
        </w:rPr>
        <w:t>成绩：</w:t>
      </w:r>
      <w:r w:rsidRPr="00E57B06">
        <w:rPr>
          <w:rFonts w:ascii="Times" w:hAnsi="Times"/>
          <w:szCs w:val="21"/>
        </w:rPr>
        <w:t>40%</w:t>
      </w:r>
      <w:r w:rsidRPr="00E57B06">
        <w:rPr>
          <w:rFonts w:ascii="Times" w:hAnsi="Times" w:hint="eastAsia"/>
          <w:szCs w:val="21"/>
        </w:rPr>
        <w:t>（</w:t>
      </w:r>
      <w:r w:rsidRPr="00E57B06">
        <w:rPr>
          <w:rFonts w:ascii="Times" w:hAnsi="Times" w:hint="eastAsia"/>
          <w:szCs w:val="21"/>
        </w:rPr>
        <w:t>实验报告</w:t>
      </w:r>
      <w:r w:rsidRPr="00E57B06">
        <w:rPr>
          <w:rFonts w:ascii="Times" w:hAnsi="Times" w:hint="eastAsia"/>
          <w:szCs w:val="21"/>
        </w:rPr>
        <w:t>）</w:t>
      </w:r>
    </w:p>
    <w:p w14:paraId="278D52C5" w14:textId="77777777" w:rsidR="00E84B43" w:rsidRPr="00E57B06" w:rsidRDefault="00E57B06" w:rsidP="00E57B06">
      <w:pPr>
        <w:spacing w:line="420" w:lineRule="exact"/>
        <w:ind w:firstLineChars="200" w:firstLine="420"/>
        <w:textAlignment w:val="baseline"/>
        <w:rPr>
          <w:rFonts w:ascii="Times" w:hAnsi="Times"/>
          <w:szCs w:val="21"/>
        </w:rPr>
      </w:pPr>
      <w:r w:rsidRPr="00E57B06">
        <w:rPr>
          <w:rFonts w:ascii="Times" w:hAnsi="Times" w:hint="eastAsia"/>
          <w:szCs w:val="21"/>
        </w:rPr>
        <w:t>期末考试：</w:t>
      </w:r>
      <w:r w:rsidRPr="00E57B06">
        <w:rPr>
          <w:rFonts w:ascii="Times" w:hAnsi="Times"/>
          <w:szCs w:val="21"/>
        </w:rPr>
        <w:t>60%</w:t>
      </w:r>
      <w:r w:rsidRPr="00E57B06">
        <w:rPr>
          <w:rFonts w:ascii="Times" w:hAnsi="Times" w:hint="eastAsia"/>
          <w:szCs w:val="21"/>
        </w:rPr>
        <w:t>（理论考试）</w:t>
      </w:r>
    </w:p>
    <w:p w14:paraId="73AD0DE7" w14:textId="77777777" w:rsidR="00E84B43" w:rsidRDefault="00E57B06">
      <w:pPr>
        <w:widowControl/>
        <w:spacing w:before="156" w:after="156"/>
        <w:ind w:firstLineChars="200" w:firstLine="422"/>
        <w:jc w:val="left"/>
        <w:textAlignment w:val="baseline"/>
        <w:rPr>
          <w:rFonts w:ascii="宋体" w:eastAsia="宋体" w:hAnsi="宋体"/>
          <w:sz w:val="20"/>
        </w:rPr>
      </w:pPr>
      <w:r>
        <w:rPr>
          <w:rFonts w:ascii="宋体" w:eastAsia="宋体" w:hAnsi="宋体"/>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r>
        <w:rPr>
          <w:rFonts w:ascii="宋体" w:eastAsia="宋体" w:hAnsi="宋体"/>
          <w:b/>
        </w:rPr>
        <w:t xml:space="preserve"> </w:t>
      </w:r>
    </w:p>
    <w:p w14:paraId="50FB5BEA" w14:textId="77777777" w:rsidR="00E84B43" w:rsidRDefault="00E57B06">
      <w:pPr>
        <w:widowControl/>
        <w:spacing w:before="156" w:after="156"/>
        <w:ind w:firstLineChars="200" w:firstLine="422"/>
        <w:jc w:val="center"/>
        <w:textAlignment w:val="baseline"/>
        <w:rPr>
          <w:rFonts w:ascii="宋体" w:eastAsia="宋体" w:hAnsi="宋体"/>
          <w:b/>
          <w:sz w:val="20"/>
        </w:rPr>
      </w:pPr>
      <w:r>
        <w:rPr>
          <w:rFonts w:ascii="宋体" w:eastAsia="宋体" w:hAnsi="宋体" w:hint="eastAsia"/>
          <w:b/>
        </w:rPr>
        <w:t>表</w:t>
      </w:r>
      <w:r>
        <w:rPr>
          <w:rFonts w:ascii="宋体" w:eastAsia="宋体" w:hAnsi="宋体"/>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E84B43" w14:paraId="4FD90710" w14:textId="77777777">
        <w:trPr>
          <w:jc w:val="center"/>
        </w:trPr>
        <w:tc>
          <w:tcPr>
            <w:tcW w:w="2122" w:type="dxa"/>
            <w:tcBorders>
              <w:tl2br w:val="single" w:sz="4" w:space="0" w:color="auto"/>
            </w:tcBorders>
            <w:vAlign w:val="center"/>
          </w:tcPr>
          <w:p w14:paraId="560209BB" w14:textId="77777777" w:rsidR="00E84B43" w:rsidRDefault="00E57B06">
            <w:pPr>
              <w:spacing w:before="156" w:after="156"/>
              <w:textAlignment w:val="baseline"/>
              <w:rPr>
                <w:rFonts w:ascii="宋体" w:eastAsia="宋体" w:hAnsi="宋体"/>
                <w:b/>
                <w:bCs/>
                <w:kern w:val="0"/>
                <w:sz w:val="20"/>
                <w:szCs w:val="21"/>
              </w:rPr>
            </w:pP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273C3017" w14:textId="77777777" w:rsidR="00E84B43" w:rsidRDefault="00E57B06">
            <w:pPr>
              <w:spacing w:before="156" w:after="156"/>
              <w:ind w:firstLineChars="50" w:firstLine="105"/>
              <w:textAlignment w:val="baseline"/>
              <w:rPr>
                <w:rFonts w:ascii="宋体" w:eastAsia="宋体" w:hAnsi="宋体"/>
                <w:b/>
                <w:bCs/>
                <w:kern w:val="0"/>
                <w:sz w:val="20"/>
                <w:szCs w:val="21"/>
              </w:rPr>
            </w:pPr>
            <w:r>
              <w:rPr>
                <w:rFonts w:ascii="宋体" w:eastAsia="宋体" w:hAnsi="宋体" w:hint="eastAsia"/>
                <w:b/>
                <w:bCs/>
                <w:kern w:val="0"/>
                <w:szCs w:val="21"/>
              </w:rPr>
              <w:t>课程目标</w:t>
            </w:r>
          </w:p>
        </w:tc>
        <w:tc>
          <w:tcPr>
            <w:tcW w:w="858" w:type="dxa"/>
            <w:vAlign w:val="center"/>
          </w:tcPr>
          <w:p w14:paraId="4B0D9E13" w14:textId="77777777" w:rsidR="00E84B43" w:rsidRDefault="00E57B06">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平时</w:t>
            </w:r>
          </w:p>
        </w:tc>
        <w:tc>
          <w:tcPr>
            <w:tcW w:w="1134" w:type="dxa"/>
            <w:vAlign w:val="center"/>
          </w:tcPr>
          <w:p w14:paraId="64760FD3" w14:textId="77777777" w:rsidR="00E84B43" w:rsidRDefault="00E57B06">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期末</w:t>
            </w:r>
          </w:p>
        </w:tc>
        <w:tc>
          <w:tcPr>
            <w:tcW w:w="2627" w:type="dxa"/>
            <w:vAlign w:val="center"/>
          </w:tcPr>
          <w:p w14:paraId="2049F216" w14:textId="77777777" w:rsidR="00E84B43" w:rsidRDefault="00E57B06">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总评达成度</w:t>
            </w:r>
          </w:p>
        </w:tc>
      </w:tr>
      <w:tr w:rsidR="00E84B43" w14:paraId="71F97524" w14:textId="77777777">
        <w:trPr>
          <w:trHeight w:val="620"/>
          <w:jc w:val="center"/>
        </w:trPr>
        <w:tc>
          <w:tcPr>
            <w:tcW w:w="2122" w:type="dxa"/>
            <w:vAlign w:val="center"/>
          </w:tcPr>
          <w:p w14:paraId="53F0DF2E" w14:textId="77777777" w:rsidR="00E84B43" w:rsidRDefault="00E57B06">
            <w:pPr>
              <w:spacing w:before="156" w:after="156"/>
              <w:jc w:val="center"/>
              <w:textAlignment w:val="baseline"/>
              <w:rPr>
                <w:rFonts w:ascii="宋体" w:eastAsia="宋体" w:hAnsi="宋体"/>
                <w:kern w:val="0"/>
                <w:sz w:val="20"/>
                <w:szCs w:val="21"/>
              </w:rPr>
            </w:pPr>
            <w:r>
              <w:rPr>
                <w:rFonts w:ascii="宋体" w:eastAsia="宋体" w:hAnsi="宋体" w:hint="eastAsia"/>
                <w:kern w:val="0"/>
                <w:szCs w:val="21"/>
              </w:rPr>
              <w:t>课程目标</w:t>
            </w:r>
            <w:r>
              <w:rPr>
                <w:rFonts w:ascii="宋体" w:eastAsia="宋体" w:hAnsi="宋体"/>
                <w:kern w:val="0"/>
                <w:szCs w:val="21"/>
              </w:rPr>
              <w:t>1</w:t>
            </w:r>
          </w:p>
        </w:tc>
        <w:tc>
          <w:tcPr>
            <w:tcW w:w="858" w:type="dxa"/>
            <w:vAlign w:val="center"/>
          </w:tcPr>
          <w:p w14:paraId="5AAED6E7" w14:textId="77777777" w:rsidR="00E84B43" w:rsidRDefault="00E57B06">
            <w:pPr>
              <w:spacing w:before="156" w:after="156"/>
              <w:jc w:val="center"/>
              <w:textAlignment w:val="baseline"/>
              <w:rPr>
                <w:rFonts w:ascii="宋体" w:eastAsia="宋体" w:hAnsi="宋体"/>
                <w:kern w:val="0"/>
                <w:sz w:val="20"/>
                <w:szCs w:val="21"/>
              </w:rPr>
            </w:pPr>
            <w:r>
              <w:rPr>
                <w:rFonts w:ascii="宋体" w:eastAsia="宋体" w:hAnsi="宋体"/>
                <w:kern w:val="0"/>
                <w:szCs w:val="21"/>
              </w:rPr>
              <w:t>60%</w:t>
            </w:r>
          </w:p>
        </w:tc>
        <w:tc>
          <w:tcPr>
            <w:tcW w:w="1134" w:type="dxa"/>
            <w:vAlign w:val="center"/>
          </w:tcPr>
          <w:p w14:paraId="00774B0A" w14:textId="77777777" w:rsidR="00E84B43" w:rsidRDefault="00E57B06">
            <w:pPr>
              <w:spacing w:before="156" w:after="156"/>
              <w:jc w:val="center"/>
              <w:textAlignment w:val="baseline"/>
              <w:rPr>
                <w:rFonts w:ascii="宋体" w:eastAsia="宋体" w:hAnsi="宋体"/>
                <w:kern w:val="0"/>
                <w:sz w:val="20"/>
                <w:szCs w:val="21"/>
              </w:rPr>
            </w:pPr>
            <w:r>
              <w:rPr>
                <w:rFonts w:ascii="宋体" w:eastAsia="宋体" w:hAnsi="宋体"/>
                <w:kern w:val="0"/>
                <w:szCs w:val="21"/>
              </w:rPr>
              <w:t>60%</w:t>
            </w:r>
          </w:p>
        </w:tc>
        <w:tc>
          <w:tcPr>
            <w:tcW w:w="2627" w:type="dxa"/>
            <w:vMerge w:val="restart"/>
            <w:vAlign w:val="center"/>
          </w:tcPr>
          <w:p w14:paraId="7B86806B" w14:textId="77777777" w:rsidR="00E84B43" w:rsidRDefault="00E57B06">
            <w:pPr>
              <w:spacing w:before="156" w:after="156"/>
              <w:textAlignment w:val="baseline"/>
              <w:rPr>
                <w:rFonts w:ascii="宋体" w:eastAsia="宋体" w:hAnsi="宋体"/>
                <w:kern w:val="0"/>
                <w:sz w:val="20"/>
                <w:szCs w:val="21"/>
              </w:rPr>
            </w:pPr>
            <w:r w:rsidRPr="00E57B06">
              <w:rPr>
                <w:rFonts w:ascii="Times" w:hAnsi="Times" w:hint="eastAsia"/>
                <w:kern w:val="0"/>
                <w:szCs w:val="21"/>
              </w:rPr>
              <w:t>分目标达成度</w:t>
            </w:r>
            <w:r w:rsidRPr="00E57B06">
              <w:rPr>
                <w:rFonts w:ascii="Times" w:hAnsi="Times"/>
                <w:kern w:val="0"/>
                <w:szCs w:val="21"/>
              </w:rPr>
              <w:t>={0.4</w:t>
            </w:r>
            <w:r w:rsidRPr="00E57B06">
              <w:rPr>
                <w:rFonts w:ascii="Times" w:hAnsi="Times" w:hint="eastAsia"/>
                <w:kern w:val="0"/>
                <w:szCs w:val="21"/>
              </w:rPr>
              <w:t>ｘ</w:t>
            </w:r>
            <w:proofErr w:type="gramStart"/>
            <w:r w:rsidRPr="00E57B06">
              <w:rPr>
                <w:rFonts w:ascii="Times" w:hAnsi="Times" w:hint="eastAsia"/>
                <w:kern w:val="0"/>
                <w:szCs w:val="21"/>
              </w:rPr>
              <w:t>实验</w:t>
            </w:r>
            <w:r w:rsidRPr="00E57B06">
              <w:rPr>
                <w:rFonts w:ascii="Times" w:hAnsi="Times" w:hint="eastAsia"/>
                <w:kern w:val="0"/>
                <w:szCs w:val="21"/>
              </w:rPr>
              <w:t>分</w:t>
            </w:r>
            <w:proofErr w:type="gramEnd"/>
            <w:r w:rsidRPr="00E57B06">
              <w:rPr>
                <w:rFonts w:ascii="Times" w:hAnsi="Times" w:hint="eastAsia"/>
                <w:kern w:val="0"/>
                <w:szCs w:val="21"/>
              </w:rPr>
              <w:t>目标成绩</w:t>
            </w:r>
            <w:r w:rsidRPr="00E57B06">
              <w:rPr>
                <w:rFonts w:ascii="Times" w:hAnsi="Times"/>
                <w:kern w:val="0"/>
                <w:szCs w:val="21"/>
              </w:rPr>
              <w:t>+0.6</w:t>
            </w:r>
            <w:r w:rsidRPr="00E57B06">
              <w:rPr>
                <w:rFonts w:ascii="Times" w:hAnsi="Times" w:hint="eastAsia"/>
                <w:kern w:val="0"/>
                <w:szCs w:val="21"/>
              </w:rPr>
              <w:t>ｘ期末分目标成绩</w:t>
            </w:r>
            <w:r w:rsidRPr="00E57B06">
              <w:rPr>
                <w:rFonts w:ascii="Times" w:hAnsi="Times"/>
                <w:kern w:val="0"/>
                <w:szCs w:val="21"/>
              </w:rPr>
              <w:t>}/</w:t>
            </w:r>
            <w:r w:rsidRPr="00E57B06">
              <w:rPr>
                <w:rFonts w:ascii="Times" w:hAnsi="Times" w:hint="eastAsia"/>
                <w:kern w:val="0"/>
                <w:szCs w:val="21"/>
              </w:rPr>
              <w:t>分目标总分</w:t>
            </w:r>
          </w:p>
        </w:tc>
      </w:tr>
      <w:tr w:rsidR="00E84B43" w14:paraId="6C6100E0" w14:textId="77777777">
        <w:trPr>
          <w:trHeight w:val="679"/>
          <w:jc w:val="center"/>
        </w:trPr>
        <w:tc>
          <w:tcPr>
            <w:tcW w:w="2122" w:type="dxa"/>
            <w:vAlign w:val="center"/>
          </w:tcPr>
          <w:p w14:paraId="0A0FDD98" w14:textId="77777777" w:rsidR="00E84B43" w:rsidRDefault="00E57B06">
            <w:pPr>
              <w:spacing w:before="156" w:after="156"/>
              <w:jc w:val="center"/>
              <w:textAlignment w:val="baseline"/>
              <w:rPr>
                <w:rFonts w:ascii="宋体" w:eastAsia="宋体" w:hAnsi="宋体"/>
                <w:kern w:val="0"/>
                <w:sz w:val="20"/>
                <w:szCs w:val="21"/>
              </w:rPr>
            </w:pPr>
            <w:r>
              <w:rPr>
                <w:rFonts w:ascii="宋体" w:eastAsia="宋体" w:hAnsi="宋体" w:hint="eastAsia"/>
                <w:kern w:val="0"/>
                <w:szCs w:val="21"/>
              </w:rPr>
              <w:t>课程目标</w:t>
            </w:r>
            <w:r>
              <w:rPr>
                <w:rFonts w:ascii="宋体" w:eastAsia="宋体" w:hAnsi="宋体"/>
                <w:kern w:val="0"/>
                <w:szCs w:val="21"/>
              </w:rPr>
              <w:t>2</w:t>
            </w:r>
          </w:p>
        </w:tc>
        <w:tc>
          <w:tcPr>
            <w:tcW w:w="858" w:type="dxa"/>
            <w:vAlign w:val="center"/>
          </w:tcPr>
          <w:p w14:paraId="1DB4B8E8" w14:textId="77777777" w:rsidR="00E84B43" w:rsidRDefault="00E57B06">
            <w:pPr>
              <w:spacing w:before="156" w:after="156"/>
              <w:jc w:val="center"/>
              <w:textAlignment w:val="baseline"/>
              <w:rPr>
                <w:rFonts w:ascii="宋体" w:eastAsia="宋体" w:hAnsi="宋体"/>
                <w:kern w:val="0"/>
                <w:sz w:val="20"/>
                <w:szCs w:val="21"/>
              </w:rPr>
            </w:pPr>
            <w:r>
              <w:rPr>
                <w:rFonts w:ascii="宋体" w:eastAsia="宋体" w:hAnsi="宋体"/>
                <w:kern w:val="0"/>
                <w:szCs w:val="21"/>
              </w:rPr>
              <w:t>40%</w:t>
            </w:r>
          </w:p>
        </w:tc>
        <w:tc>
          <w:tcPr>
            <w:tcW w:w="1134" w:type="dxa"/>
            <w:vAlign w:val="center"/>
          </w:tcPr>
          <w:p w14:paraId="392667F6" w14:textId="77777777" w:rsidR="00E84B43" w:rsidRDefault="00E57B06">
            <w:pPr>
              <w:spacing w:before="156" w:after="156"/>
              <w:jc w:val="center"/>
              <w:textAlignment w:val="baseline"/>
              <w:rPr>
                <w:rFonts w:ascii="宋体" w:eastAsia="宋体" w:hAnsi="宋体"/>
                <w:kern w:val="0"/>
                <w:sz w:val="20"/>
                <w:szCs w:val="21"/>
              </w:rPr>
            </w:pPr>
            <w:r>
              <w:rPr>
                <w:rFonts w:ascii="宋体" w:eastAsia="宋体" w:hAnsi="宋体"/>
                <w:kern w:val="0"/>
                <w:szCs w:val="21"/>
              </w:rPr>
              <w:t>40%</w:t>
            </w:r>
          </w:p>
        </w:tc>
        <w:tc>
          <w:tcPr>
            <w:tcW w:w="2627" w:type="dxa"/>
            <w:vMerge/>
            <w:vAlign w:val="center"/>
          </w:tcPr>
          <w:p w14:paraId="116F0D61" w14:textId="77777777" w:rsidR="00E84B43" w:rsidRDefault="00E84B43">
            <w:pPr>
              <w:spacing w:before="156" w:after="156"/>
              <w:textAlignment w:val="baseline"/>
              <w:rPr>
                <w:rFonts w:ascii="宋体" w:eastAsia="宋体" w:hAnsi="宋体"/>
                <w:kern w:val="0"/>
                <w:sz w:val="20"/>
                <w:szCs w:val="21"/>
              </w:rPr>
            </w:pPr>
          </w:p>
        </w:tc>
      </w:tr>
    </w:tbl>
    <w:p w14:paraId="606B8BE2" w14:textId="77777777" w:rsidR="00E84B43" w:rsidRDefault="00E57B06">
      <w:pPr>
        <w:widowControl/>
        <w:spacing w:before="156" w:after="156"/>
        <w:ind w:firstLineChars="200" w:firstLine="482"/>
        <w:jc w:val="left"/>
        <w:textAlignment w:val="baseline"/>
        <w:rPr>
          <w:rFonts w:ascii="黑体" w:eastAsia="黑体" w:hAnsi="黑体"/>
          <w:b/>
          <w:sz w:val="24"/>
        </w:rPr>
      </w:pPr>
      <w:r>
        <w:rPr>
          <w:rFonts w:ascii="黑体" w:eastAsia="黑体" w:hAnsi="黑体" w:hint="eastAsia"/>
          <w:b/>
          <w:sz w:val="24"/>
        </w:rPr>
        <w:t>（三）评分标准</w:t>
      </w:r>
      <w:r>
        <w:rPr>
          <w:rFonts w:ascii="黑体" w:eastAsia="黑体" w:hAnsi="黑体"/>
          <w:b/>
          <w:sz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2309"/>
        <w:gridCol w:w="2011"/>
        <w:gridCol w:w="1816"/>
        <w:gridCol w:w="1779"/>
        <w:gridCol w:w="1779"/>
      </w:tblGrid>
      <w:tr w:rsidR="00E84B43" w14:paraId="07C514B0" w14:textId="77777777">
        <w:trPr>
          <w:trHeight w:val="454"/>
          <w:tblHeader/>
          <w:jc w:val="center"/>
        </w:trPr>
        <w:tc>
          <w:tcPr>
            <w:tcW w:w="668" w:type="dxa"/>
            <w:vMerge w:val="restart"/>
            <w:vAlign w:val="center"/>
          </w:tcPr>
          <w:p w14:paraId="18E23658" w14:textId="77777777" w:rsidR="00E84B43" w:rsidRDefault="00E57B06">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课程</w:t>
            </w:r>
          </w:p>
          <w:p w14:paraId="394B8E42" w14:textId="77777777" w:rsidR="00E84B43" w:rsidRDefault="00E57B06">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目标</w:t>
            </w:r>
          </w:p>
        </w:tc>
        <w:tc>
          <w:tcPr>
            <w:tcW w:w="9694" w:type="dxa"/>
            <w:gridSpan w:val="5"/>
          </w:tcPr>
          <w:p w14:paraId="229D4DF9" w14:textId="77777777" w:rsidR="00E84B43" w:rsidRDefault="00E57B06">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评分标准</w:t>
            </w:r>
          </w:p>
        </w:tc>
      </w:tr>
      <w:tr w:rsidR="00E84B43" w14:paraId="7812AE94" w14:textId="77777777">
        <w:trPr>
          <w:trHeight w:val="454"/>
          <w:tblHeader/>
          <w:jc w:val="center"/>
        </w:trPr>
        <w:tc>
          <w:tcPr>
            <w:tcW w:w="668" w:type="dxa"/>
            <w:vMerge/>
            <w:vAlign w:val="center"/>
          </w:tcPr>
          <w:p w14:paraId="2EB76580" w14:textId="77777777" w:rsidR="00E84B43" w:rsidRDefault="00E84B43">
            <w:pPr>
              <w:widowControl/>
              <w:spacing w:before="156" w:after="156"/>
              <w:jc w:val="center"/>
              <w:textAlignment w:val="baseline"/>
              <w:rPr>
                <w:rFonts w:ascii="宋体" w:eastAsia="宋体" w:hAnsi="宋体"/>
                <w:b/>
                <w:bCs/>
                <w:sz w:val="20"/>
                <w:szCs w:val="21"/>
              </w:rPr>
            </w:pPr>
          </w:p>
        </w:tc>
        <w:tc>
          <w:tcPr>
            <w:tcW w:w="2309" w:type="dxa"/>
            <w:vAlign w:val="center"/>
          </w:tcPr>
          <w:p w14:paraId="4CBDB6DE" w14:textId="77777777" w:rsidR="00E84B43" w:rsidRDefault="00E57B06">
            <w:pPr>
              <w:widowControl/>
              <w:spacing w:before="156" w:after="156"/>
              <w:jc w:val="center"/>
              <w:textAlignment w:val="baseline"/>
              <w:rPr>
                <w:rFonts w:ascii="宋体" w:eastAsia="宋体" w:hAnsi="宋体"/>
                <w:b/>
                <w:bCs/>
                <w:sz w:val="20"/>
                <w:szCs w:val="21"/>
              </w:rPr>
            </w:pPr>
            <w:r>
              <w:rPr>
                <w:rFonts w:ascii="宋体" w:eastAsia="宋体" w:hAnsi="宋体"/>
                <w:b/>
                <w:bCs/>
                <w:szCs w:val="21"/>
              </w:rPr>
              <w:t>90-100</w:t>
            </w:r>
          </w:p>
        </w:tc>
        <w:tc>
          <w:tcPr>
            <w:tcW w:w="2011" w:type="dxa"/>
            <w:vAlign w:val="center"/>
          </w:tcPr>
          <w:p w14:paraId="251D348C" w14:textId="77777777" w:rsidR="00E84B43" w:rsidRDefault="00E57B06">
            <w:pPr>
              <w:widowControl/>
              <w:spacing w:before="156" w:after="156"/>
              <w:jc w:val="center"/>
              <w:textAlignment w:val="baseline"/>
              <w:rPr>
                <w:rFonts w:ascii="宋体" w:eastAsia="宋体" w:hAnsi="宋体"/>
                <w:b/>
                <w:bCs/>
                <w:sz w:val="20"/>
                <w:szCs w:val="21"/>
              </w:rPr>
            </w:pPr>
            <w:r>
              <w:rPr>
                <w:rFonts w:ascii="宋体" w:eastAsia="宋体" w:hAnsi="宋体"/>
                <w:b/>
                <w:bCs/>
                <w:szCs w:val="21"/>
              </w:rPr>
              <w:t>80-89</w:t>
            </w:r>
          </w:p>
        </w:tc>
        <w:tc>
          <w:tcPr>
            <w:tcW w:w="1816" w:type="dxa"/>
            <w:vAlign w:val="center"/>
          </w:tcPr>
          <w:p w14:paraId="6C75A6CA" w14:textId="77777777" w:rsidR="00E84B43" w:rsidRDefault="00E57B06">
            <w:pPr>
              <w:widowControl/>
              <w:spacing w:before="156" w:after="156"/>
              <w:jc w:val="center"/>
              <w:textAlignment w:val="baseline"/>
              <w:rPr>
                <w:rFonts w:ascii="宋体" w:eastAsia="宋体" w:hAnsi="宋体"/>
                <w:b/>
                <w:bCs/>
                <w:sz w:val="20"/>
                <w:szCs w:val="21"/>
              </w:rPr>
            </w:pPr>
            <w:r>
              <w:rPr>
                <w:rFonts w:ascii="宋体" w:eastAsia="宋体" w:hAnsi="宋体"/>
                <w:b/>
                <w:bCs/>
                <w:szCs w:val="21"/>
              </w:rPr>
              <w:t>70-79</w:t>
            </w:r>
          </w:p>
        </w:tc>
        <w:tc>
          <w:tcPr>
            <w:tcW w:w="1779" w:type="dxa"/>
            <w:vAlign w:val="center"/>
          </w:tcPr>
          <w:p w14:paraId="788C7B9B" w14:textId="77777777" w:rsidR="00E84B43" w:rsidRDefault="00E57B06">
            <w:pPr>
              <w:widowControl/>
              <w:spacing w:before="156" w:after="156"/>
              <w:jc w:val="center"/>
              <w:textAlignment w:val="baseline"/>
              <w:rPr>
                <w:rFonts w:ascii="宋体" w:eastAsia="宋体" w:hAnsi="宋体"/>
                <w:b/>
                <w:bCs/>
                <w:sz w:val="20"/>
                <w:szCs w:val="21"/>
              </w:rPr>
            </w:pPr>
            <w:r>
              <w:rPr>
                <w:rFonts w:ascii="宋体" w:eastAsia="宋体" w:hAnsi="宋体"/>
                <w:b/>
                <w:bCs/>
                <w:szCs w:val="21"/>
              </w:rPr>
              <w:t>60-69</w:t>
            </w:r>
          </w:p>
        </w:tc>
        <w:tc>
          <w:tcPr>
            <w:tcW w:w="1779" w:type="dxa"/>
            <w:vAlign w:val="center"/>
          </w:tcPr>
          <w:p w14:paraId="406EDCA0" w14:textId="77777777" w:rsidR="00E84B43" w:rsidRDefault="00E57B06">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w:t>
            </w:r>
            <w:r>
              <w:rPr>
                <w:rFonts w:ascii="宋体" w:eastAsia="宋体" w:hAnsi="宋体"/>
                <w:b/>
                <w:bCs/>
                <w:szCs w:val="21"/>
              </w:rPr>
              <w:t>60</w:t>
            </w:r>
          </w:p>
        </w:tc>
      </w:tr>
      <w:tr w:rsidR="00E84B43" w14:paraId="186FCCB1" w14:textId="77777777">
        <w:trPr>
          <w:trHeight w:val="449"/>
          <w:tblHeader/>
          <w:jc w:val="center"/>
        </w:trPr>
        <w:tc>
          <w:tcPr>
            <w:tcW w:w="668" w:type="dxa"/>
            <w:vMerge/>
            <w:vAlign w:val="center"/>
          </w:tcPr>
          <w:p w14:paraId="7FC05667" w14:textId="77777777" w:rsidR="00E84B43" w:rsidRDefault="00E84B43">
            <w:pPr>
              <w:widowControl/>
              <w:spacing w:before="156" w:after="156"/>
              <w:jc w:val="center"/>
              <w:textAlignment w:val="baseline"/>
              <w:rPr>
                <w:rFonts w:ascii="宋体" w:eastAsia="宋体" w:hAnsi="宋体"/>
                <w:b/>
                <w:bCs/>
                <w:sz w:val="20"/>
                <w:szCs w:val="21"/>
              </w:rPr>
            </w:pPr>
          </w:p>
        </w:tc>
        <w:tc>
          <w:tcPr>
            <w:tcW w:w="2309" w:type="dxa"/>
            <w:vAlign w:val="center"/>
          </w:tcPr>
          <w:p w14:paraId="10BFAA54" w14:textId="77777777" w:rsidR="00E84B43" w:rsidRDefault="00E57B06">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优</w:t>
            </w:r>
          </w:p>
        </w:tc>
        <w:tc>
          <w:tcPr>
            <w:tcW w:w="2011" w:type="dxa"/>
            <w:vAlign w:val="center"/>
          </w:tcPr>
          <w:p w14:paraId="23F60433" w14:textId="77777777" w:rsidR="00E84B43" w:rsidRDefault="00E57B06">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良</w:t>
            </w:r>
          </w:p>
        </w:tc>
        <w:tc>
          <w:tcPr>
            <w:tcW w:w="1816" w:type="dxa"/>
            <w:vAlign w:val="center"/>
          </w:tcPr>
          <w:p w14:paraId="300BEE65" w14:textId="77777777" w:rsidR="00E84B43" w:rsidRDefault="00E57B06">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中</w:t>
            </w:r>
          </w:p>
        </w:tc>
        <w:tc>
          <w:tcPr>
            <w:tcW w:w="1779" w:type="dxa"/>
            <w:vAlign w:val="center"/>
          </w:tcPr>
          <w:p w14:paraId="54C578AC" w14:textId="77777777" w:rsidR="00E84B43" w:rsidRDefault="00E57B06">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合格</w:t>
            </w:r>
          </w:p>
        </w:tc>
        <w:tc>
          <w:tcPr>
            <w:tcW w:w="1779" w:type="dxa"/>
            <w:vAlign w:val="center"/>
          </w:tcPr>
          <w:p w14:paraId="36B35279" w14:textId="77777777" w:rsidR="00E84B43" w:rsidRDefault="00E57B06">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不合格</w:t>
            </w:r>
          </w:p>
        </w:tc>
      </w:tr>
      <w:tr w:rsidR="00E84B43" w14:paraId="64C78010" w14:textId="77777777">
        <w:trPr>
          <w:trHeight w:val="461"/>
          <w:tblHeader/>
          <w:jc w:val="center"/>
        </w:trPr>
        <w:tc>
          <w:tcPr>
            <w:tcW w:w="668" w:type="dxa"/>
            <w:vMerge/>
            <w:vAlign w:val="center"/>
          </w:tcPr>
          <w:p w14:paraId="140C68E3" w14:textId="77777777" w:rsidR="00E84B43" w:rsidRDefault="00E84B43">
            <w:pPr>
              <w:widowControl/>
              <w:spacing w:before="156" w:after="156"/>
              <w:jc w:val="center"/>
              <w:textAlignment w:val="baseline"/>
              <w:rPr>
                <w:rFonts w:ascii="宋体" w:eastAsia="宋体" w:hAnsi="宋体"/>
                <w:b/>
                <w:bCs/>
                <w:sz w:val="20"/>
                <w:szCs w:val="21"/>
              </w:rPr>
            </w:pPr>
          </w:p>
        </w:tc>
        <w:tc>
          <w:tcPr>
            <w:tcW w:w="2309" w:type="dxa"/>
            <w:vAlign w:val="center"/>
          </w:tcPr>
          <w:p w14:paraId="3B2083FD" w14:textId="77777777" w:rsidR="00E84B43" w:rsidRDefault="00E57B06">
            <w:pPr>
              <w:spacing w:before="156" w:after="156"/>
              <w:jc w:val="center"/>
              <w:textAlignment w:val="baseline"/>
              <w:rPr>
                <w:rFonts w:ascii="宋体" w:eastAsia="宋体" w:hAnsi="宋体"/>
                <w:b/>
                <w:bCs/>
                <w:sz w:val="20"/>
                <w:szCs w:val="21"/>
              </w:rPr>
            </w:pPr>
            <w:r>
              <w:rPr>
                <w:rFonts w:ascii="宋体" w:eastAsia="宋体" w:hAnsi="宋体"/>
                <w:b/>
                <w:bCs/>
                <w:szCs w:val="21"/>
              </w:rPr>
              <w:t>A</w:t>
            </w:r>
          </w:p>
        </w:tc>
        <w:tc>
          <w:tcPr>
            <w:tcW w:w="2011" w:type="dxa"/>
            <w:vAlign w:val="center"/>
          </w:tcPr>
          <w:p w14:paraId="69744B3D" w14:textId="77777777" w:rsidR="00E84B43" w:rsidRDefault="00E57B06">
            <w:pPr>
              <w:spacing w:before="156" w:after="156"/>
              <w:jc w:val="center"/>
              <w:textAlignment w:val="baseline"/>
              <w:rPr>
                <w:rFonts w:ascii="宋体" w:eastAsia="宋体" w:hAnsi="宋体"/>
                <w:b/>
                <w:bCs/>
                <w:sz w:val="20"/>
                <w:szCs w:val="21"/>
              </w:rPr>
            </w:pPr>
            <w:r>
              <w:rPr>
                <w:rFonts w:ascii="宋体" w:eastAsia="宋体" w:hAnsi="宋体"/>
                <w:b/>
                <w:bCs/>
                <w:szCs w:val="21"/>
              </w:rPr>
              <w:t>B</w:t>
            </w:r>
          </w:p>
        </w:tc>
        <w:tc>
          <w:tcPr>
            <w:tcW w:w="1816" w:type="dxa"/>
            <w:vAlign w:val="center"/>
          </w:tcPr>
          <w:p w14:paraId="2D774432" w14:textId="77777777" w:rsidR="00E84B43" w:rsidRDefault="00E57B06">
            <w:pPr>
              <w:spacing w:before="156" w:after="156"/>
              <w:jc w:val="center"/>
              <w:textAlignment w:val="baseline"/>
              <w:rPr>
                <w:rFonts w:ascii="宋体" w:eastAsia="宋体" w:hAnsi="宋体"/>
                <w:b/>
                <w:bCs/>
                <w:sz w:val="20"/>
                <w:szCs w:val="21"/>
              </w:rPr>
            </w:pPr>
            <w:r>
              <w:rPr>
                <w:rFonts w:ascii="宋体" w:eastAsia="宋体" w:hAnsi="宋体"/>
                <w:b/>
                <w:bCs/>
                <w:szCs w:val="21"/>
              </w:rPr>
              <w:t>C</w:t>
            </w:r>
          </w:p>
        </w:tc>
        <w:tc>
          <w:tcPr>
            <w:tcW w:w="1779" w:type="dxa"/>
            <w:vAlign w:val="center"/>
          </w:tcPr>
          <w:p w14:paraId="537FEE41" w14:textId="77777777" w:rsidR="00E84B43" w:rsidRDefault="00E57B06">
            <w:pPr>
              <w:spacing w:before="156" w:after="156"/>
              <w:jc w:val="center"/>
              <w:textAlignment w:val="baseline"/>
              <w:rPr>
                <w:rFonts w:ascii="宋体" w:eastAsia="宋体" w:hAnsi="宋体"/>
                <w:b/>
                <w:bCs/>
                <w:sz w:val="20"/>
                <w:szCs w:val="21"/>
              </w:rPr>
            </w:pPr>
            <w:r>
              <w:rPr>
                <w:rFonts w:ascii="宋体" w:eastAsia="宋体" w:hAnsi="宋体"/>
                <w:b/>
                <w:bCs/>
                <w:szCs w:val="21"/>
              </w:rPr>
              <w:t>D</w:t>
            </w:r>
          </w:p>
        </w:tc>
        <w:tc>
          <w:tcPr>
            <w:tcW w:w="1779" w:type="dxa"/>
            <w:vAlign w:val="center"/>
          </w:tcPr>
          <w:p w14:paraId="6DE42760" w14:textId="77777777" w:rsidR="00E84B43" w:rsidRDefault="00E57B06">
            <w:pPr>
              <w:spacing w:before="156" w:after="156"/>
              <w:jc w:val="center"/>
              <w:textAlignment w:val="baseline"/>
              <w:rPr>
                <w:rFonts w:ascii="宋体" w:eastAsia="宋体" w:hAnsi="宋体"/>
                <w:b/>
                <w:bCs/>
                <w:sz w:val="20"/>
                <w:szCs w:val="21"/>
              </w:rPr>
            </w:pPr>
            <w:r>
              <w:rPr>
                <w:rFonts w:ascii="宋体" w:eastAsia="宋体" w:hAnsi="宋体"/>
                <w:b/>
                <w:bCs/>
                <w:szCs w:val="21"/>
              </w:rPr>
              <w:t>F</w:t>
            </w:r>
          </w:p>
        </w:tc>
      </w:tr>
      <w:tr w:rsidR="00E84B43" w14:paraId="28C7EB32" w14:textId="77777777">
        <w:trPr>
          <w:trHeight w:val="414"/>
          <w:jc w:val="center"/>
        </w:trPr>
        <w:tc>
          <w:tcPr>
            <w:tcW w:w="668" w:type="dxa"/>
            <w:vAlign w:val="center"/>
          </w:tcPr>
          <w:p w14:paraId="5488DF1F" w14:textId="77777777" w:rsidR="00E84B43" w:rsidRDefault="00E57B06">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课程</w:t>
            </w:r>
          </w:p>
          <w:p w14:paraId="21E48506" w14:textId="77777777" w:rsidR="00E84B43" w:rsidRDefault="00E57B06">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目标</w:t>
            </w:r>
            <w:r>
              <w:rPr>
                <w:rFonts w:ascii="宋体" w:eastAsia="宋体" w:hAnsi="宋体"/>
                <w:b/>
                <w:bCs/>
                <w:kern w:val="0"/>
                <w:szCs w:val="21"/>
              </w:rPr>
              <w:t>1</w:t>
            </w:r>
          </w:p>
        </w:tc>
        <w:tc>
          <w:tcPr>
            <w:tcW w:w="2309" w:type="dxa"/>
          </w:tcPr>
          <w:p w14:paraId="56D00C13" w14:textId="77777777" w:rsidR="00E84B43" w:rsidRDefault="00E57B06">
            <w:pPr>
              <w:spacing w:before="156" w:after="156"/>
              <w:textAlignment w:val="baseline"/>
              <w:rPr>
                <w:rFonts w:ascii="宋体" w:eastAsia="宋体" w:hAnsi="宋体" w:cs="宋体"/>
                <w:sz w:val="20"/>
                <w:szCs w:val="21"/>
              </w:rPr>
            </w:pPr>
            <w:r>
              <w:rPr>
                <w:rFonts w:ascii="宋体" w:eastAsia="宋体" w:hAnsi="宋体" w:hint="eastAsia"/>
                <w:kern w:val="0"/>
                <w:szCs w:val="21"/>
              </w:rPr>
              <w:t>通过对本课程的学</w:t>
            </w:r>
            <w:r>
              <w:rPr>
                <w:rFonts w:ascii="宋体" w:eastAsia="宋体" w:hAnsi="宋体" w:cs="宋体" w:hint="eastAsia"/>
                <w:szCs w:val="21"/>
              </w:rPr>
              <w:t>习，</w:t>
            </w:r>
            <w:r>
              <w:rPr>
                <w:rFonts w:ascii="宋体" w:eastAsia="宋体" w:hAnsi="宋体" w:cs="宋体" w:hint="eastAsia"/>
                <w:szCs w:val="20"/>
              </w:rPr>
              <w:t>对各类畸形与缺损能做出正确诊断，</w:t>
            </w:r>
            <w:r>
              <w:rPr>
                <w:rFonts w:hint="eastAsia"/>
                <w:szCs w:val="21"/>
              </w:rPr>
              <w:t>各类修复体的</w:t>
            </w:r>
            <w:proofErr w:type="gramStart"/>
            <w:r>
              <w:rPr>
                <w:rFonts w:hint="eastAsia"/>
                <w:szCs w:val="21"/>
              </w:rPr>
              <w:t>的</w:t>
            </w:r>
            <w:proofErr w:type="gramEnd"/>
            <w:r>
              <w:rPr>
                <w:rFonts w:hint="eastAsia"/>
                <w:szCs w:val="21"/>
              </w:rPr>
              <w:t>组成、基本原理及临床应用范围</w:t>
            </w:r>
            <w:r>
              <w:rPr>
                <w:rFonts w:ascii="宋体" w:eastAsia="宋体" w:hAnsi="宋体" w:hint="eastAsia"/>
                <w:szCs w:val="21"/>
              </w:rPr>
              <w:t>正确的认识和理解，全面掌握</w:t>
            </w:r>
            <w:r>
              <w:rPr>
                <w:rFonts w:ascii="宋体" w:eastAsia="宋体" w:hAnsi="宋体" w:hint="eastAsia"/>
                <w:szCs w:val="21"/>
              </w:rPr>
              <w:t>各类修复体</w:t>
            </w:r>
            <w:r>
              <w:rPr>
                <w:rFonts w:ascii="宋体" w:eastAsia="宋体" w:hAnsi="宋体"/>
                <w:szCs w:val="21"/>
              </w:rPr>
              <w:t>适用范围及使用中的注意事项。</w:t>
            </w:r>
          </w:p>
          <w:p w14:paraId="066C0707" w14:textId="77777777" w:rsidR="00E84B43" w:rsidRDefault="00E84B43">
            <w:pPr>
              <w:spacing w:before="156" w:after="156"/>
              <w:textAlignment w:val="baseline"/>
              <w:rPr>
                <w:rFonts w:ascii="宋体" w:eastAsia="宋体" w:hAnsi="宋体"/>
                <w:sz w:val="20"/>
                <w:szCs w:val="21"/>
              </w:rPr>
            </w:pPr>
          </w:p>
        </w:tc>
        <w:tc>
          <w:tcPr>
            <w:tcW w:w="2011" w:type="dxa"/>
          </w:tcPr>
          <w:p w14:paraId="79564E03" w14:textId="77777777" w:rsidR="00E84B43" w:rsidRDefault="00E57B06">
            <w:pPr>
              <w:spacing w:before="156" w:after="156"/>
              <w:textAlignment w:val="baseline"/>
              <w:rPr>
                <w:rFonts w:ascii="宋体" w:eastAsia="宋体" w:hAnsi="宋体"/>
                <w:sz w:val="20"/>
                <w:szCs w:val="21"/>
              </w:rPr>
            </w:pPr>
            <w:r>
              <w:rPr>
                <w:rFonts w:ascii="宋体" w:eastAsia="宋体" w:hAnsi="宋体" w:hint="eastAsia"/>
                <w:kern w:val="0"/>
                <w:szCs w:val="21"/>
              </w:rPr>
              <w:t>通过对本课程的学</w:t>
            </w:r>
            <w:r>
              <w:rPr>
                <w:rFonts w:ascii="宋体" w:eastAsia="宋体" w:hAnsi="宋体" w:cs="宋体" w:hint="eastAsia"/>
                <w:szCs w:val="21"/>
              </w:rPr>
              <w:t>习，</w:t>
            </w:r>
            <w:r>
              <w:rPr>
                <w:rFonts w:ascii="宋体" w:eastAsia="宋体" w:hAnsi="宋体" w:cs="宋体" w:hint="eastAsia"/>
                <w:szCs w:val="20"/>
              </w:rPr>
              <w:t>对各类畸形与缺损能做出比较正确的诊断，</w:t>
            </w:r>
            <w:r>
              <w:rPr>
                <w:rFonts w:hint="eastAsia"/>
                <w:szCs w:val="21"/>
              </w:rPr>
              <w:t>各类修复体的</w:t>
            </w:r>
            <w:proofErr w:type="gramStart"/>
            <w:r>
              <w:rPr>
                <w:rFonts w:hint="eastAsia"/>
                <w:szCs w:val="21"/>
              </w:rPr>
              <w:t>的</w:t>
            </w:r>
            <w:proofErr w:type="gramEnd"/>
            <w:r>
              <w:rPr>
                <w:rFonts w:hint="eastAsia"/>
                <w:szCs w:val="21"/>
              </w:rPr>
              <w:t>组成、基本原理及临床应用范围有较好</w:t>
            </w:r>
            <w:r>
              <w:rPr>
                <w:rFonts w:ascii="宋体" w:eastAsia="宋体" w:hAnsi="宋体" w:hint="eastAsia"/>
                <w:szCs w:val="21"/>
              </w:rPr>
              <w:t>的认识和理解，</w:t>
            </w:r>
            <w:r>
              <w:rPr>
                <w:rFonts w:ascii="宋体" w:eastAsia="宋体" w:hAnsi="宋体" w:hint="eastAsia"/>
                <w:szCs w:val="21"/>
              </w:rPr>
              <w:t>基本</w:t>
            </w:r>
            <w:r>
              <w:rPr>
                <w:rFonts w:ascii="宋体" w:eastAsia="宋体" w:hAnsi="宋体" w:hint="eastAsia"/>
                <w:szCs w:val="21"/>
              </w:rPr>
              <w:t>全面掌握</w:t>
            </w:r>
            <w:r>
              <w:rPr>
                <w:rFonts w:ascii="宋体" w:eastAsia="宋体" w:hAnsi="宋体" w:hint="eastAsia"/>
                <w:szCs w:val="21"/>
              </w:rPr>
              <w:t>各类修复体</w:t>
            </w:r>
            <w:r>
              <w:rPr>
                <w:rFonts w:ascii="宋体" w:eastAsia="宋体" w:hAnsi="宋体"/>
                <w:szCs w:val="21"/>
              </w:rPr>
              <w:t>适用范围及使用中的注意事项。</w:t>
            </w:r>
          </w:p>
        </w:tc>
        <w:tc>
          <w:tcPr>
            <w:tcW w:w="1816" w:type="dxa"/>
          </w:tcPr>
          <w:p w14:paraId="7EFBCB50" w14:textId="77777777" w:rsidR="00E84B43" w:rsidRDefault="00E57B06">
            <w:pPr>
              <w:spacing w:before="156" w:after="156"/>
              <w:textAlignment w:val="baseline"/>
              <w:rPr>
                <w:rFonts w:ascii="宋体" w:eastAsia="宋体" w:hAnsi="宋体"/>
                <w:sz w:val="20"/>
                <w:szCs w:val="21"/>
              </w:rPr>
            </w:pPr>
            <w:r>
              <w:rPr>
                <w:rFonts w:ascii="宋体" w:eastAsia="宋体" w:hAnsi="宋体" w:hint="eastAsia"/>
                <w:kern w:val="0"/>
                <w:szCs w:val="21"/>
              </w:rPr>
              <w:t>通过对本课程的学</w:t>
            </w:r>
            <w:r>
              <w:rPr>
                <w:rFonts w:ascii="宋体" w:eastAsia="宋体" w:hAnsi="宋体" w:cs="宋体" w:hint="eastAsia"/>
                <w:szCs w:val="21"/>
              </w:rPr>
              <w:t>习，</w:t>
            </w:r>
            <w:r>
              <w:rPr>
                <w:rFonts w:ascii="宋体" w:eastAsia="宋体" w:hAnsi="宋体" w:cs="宋体" w:hint="eastAsia"/>
                <w:szCs w:val="20"/>
              </w:rPr>
              <w:t>对各类畸形与缺损能做出诊断，</w:t>
            </w:r>
            <w:r>
              <w:rPr>
                <w:rFonts w:hint="eastAsia"/>
                <w:szCs w:val="21"/>
              </w:rPr>
              <w:t>各类修复体的</w:t>
            </w:r>
            <w:proofErr w:type="gramStart"/>
            <w:r>
              <w:rPr>
                <w:rFonts w:hint="eastAsia"/>
                <w:szCs w:val="21"/>
              </w:rPr>
              <w:t>的</w:t>
            </w:r>
            <w:proofErr w:type="gramEnd"/>
            <w:r>
              <w:rPr>
                <w:rFonts w:hint="eastAsia"/>
                <w:szCs w:val="21"/>
              </w:rPr>
              <w:t>组成、基本原理及临床应用范围能够</w:t>
            </w:r>
            <w:r>
              <w:rPr>
                <w:rFonts w:ascii="宋体" w:eastAsia="宋体" w:hAnsi="宋体" w:hint="eastAsia"/>
                <w:szCs w:val="21"/>
              </w:rPr>
              <w:t>认识和理解，掌握</w:t>
            </w:r>
            <w:r>
              <w:rPr>
                <w:rFonts w:ascii="宋体" w:eastAsia="宋体" w:hAnsi="宋体" w:hint="eastAsia"/>
                <w:szCs w:val="21"/>
              </w:rPr>
              <w:t>各类修复体</w:t>
            </w:r>
            <w:r>
              <w:rPr>
                <w:rFonts w:ascii="宋体" w:eastAsia="宋体" w:hAnsi="宋体"/>
                <w:szCs w:val="21"/>
              </w:rPr>
              <w:t>适用范围及使用中的注意事项。</w:t>
            </w:r>
          </w:p>
        </w:tc>
        <w:tc>
          <w:tcPr>
            <w:tcW w:w="1779" w:type="dxa"/>
          </w:tcPr>
          <w:p w14:paraId="1CB3B094" w14:textId="77777777" w:rsidR="00E84B43" w:rsidRDefault="00E57B06">
            <w:pPr>
              <w:spacing w:before="156" w:after="156"/>
              <w:textAlignment w:val="baseline"/>
              <w:rPr>
                <w:rFonts w:ascii="宋体" w:eastAsia="宋体" w:hAnsi="宋体"/>
                <w:sz w:val="20"/>
                <w:szCs w:val="21"/>
              </w:rPr>
            </w:pPr>
            <w:r>
              <w:rPr>
                <w:rFonts w:ascii="宋体" w:eastAsia="宋体" w:hAnsi="宋体" w:hint="eastAsia"/>
                <w:kern w:val="0"/>
                <w:szCs w:val="21"/>
              </w:rPr>
              <w:t>通过对本课程的学</w:t>
            </w:r>
            <w:r>
              <w:rPr>
                <w:rFonts w:ascii="宋体" w:eastAsia="宋体" w:hAnsi="宋体" w:cs="宋体" w:hint="eastAsia"/>
                <w:szCs w:val="21"/>
              </w:rPr>
              <w:t>习，</w:t>
            </w:r>
            <w:r>
              <w:rPr>
                <w:rFonts w:ascii="宋体" w:eastAsia="宋体" w:hAnsi="宋体" w:cs="宋体" w:hint="eastAsia"/>
                <w:szCs w:val="20"/>
              </w:rPr>
              <w:t>对各类畸形与缺损能做出基本诊断，</w:t>
            </w:r>
            <w:r>
              <w:rPr>
                <w:rFonts w:hint="eastAsia"/>
                <w:szCs w:val="21"/>
              </w:rPr>
              <w:t>各类修复体的</w:t>
            </w:r>
            <w:proofErr w:type="gramStart"/>
            <w:r>
              <w:rPr>
                <w:rFonts w:hint="eastAsia"/>
                <w:szCs w:val="21"/>
              </w:rPr>
              <w:t>的</w:t>
            </w:r>
            <w:proofErr w:type="gramEnd"/>
            <w:r>
              <w:rPr>
                <w:rFonts w:hint="eastAsia"/>
                <w:szCs w:val="21"/>
              </w:rPr>
              <w:t>组成、基本原理及临床应用范围能够基本</w:t>
            </w:r>
            <w:r>
              <w:rPr>
                <w:rFonts w:ascii="宋体" w:eastAsia="宋体" w:hAnsi="宋体" w:hint="eastAsia"/>
                <w:szCs w:val="21"/>
              </w:rPr>
              <w:t>认识和理解，</w:t>
            </w:r>
            <w:r>
              <w:rPr>
                <w:rFonts w:ascii="宋体" w:eastAsia="宋体" w:hAnsi="宋体" w:hint="eastAsia"/>
                <w:szCs w:val="21"/>
              </w:rPr>
              <w:t>基本</w:t>
            </w:r>
            <w:r>
              <w:rPr>
                <w:rFonts w:ascii="宋体" w:eastAsia="宋体" w:hAnsi="宋体" w:hint="eastAsia"/>
                <w:szCs w:val="21"/>
              </w:rPr>
              <w:t>掌握</w:t>
            </w:r>
            <w:r>
              <w:rPr>
                <w:rFonts w:ascii="宋体" w:eastAsia="宋体" w:hAnsi="宋体" w:hint="eastAsia"/>
                <w:szCs w:val="21"/>
              </w:rPr>
              <w:t>各类修复体</w:t>
            </w:r>
            <w:r>
              <w:rPr>
                <w:rFonts w:ascii="宋体" w:eastAsia="宋体" w:hAnsi="宋体"/>
                <w:szCs w:val="21"/>
              </w:rPr>
              <w:t>适用范围及使用中的注意事项。</w:t>
            </w:r>
          </w:p>
        </w:tc>
        <w:tc>
          <w:tcPr>
            <w:tcW w:w="1779" w:type="dxa"/>
          </w:tcPr>
          <w:p w14:paraId="3489E2A0" w14:textId="77777777" w:rsidR="00E84B43" w:rsidRDefault="00E57B06">
            <w:pPr>
              <w:spacing w:before="156" w:after="156"/>
              <w:textAlignment w:val="baseline"/>
              <w:rPr>
                <w:rFonts w:ascii="宋体" w:eastAsia="宋体" w:hAnsi="宋体"/>
                <w:sz w:val="20"/>
                <w:szCs w:val="21"/>
              </w:rPr>
            </w:pPr>
            <w:r>
              <w:rPr>
                <w:rFonts w:ascii="宋体" w:eastAsia="宋体" w:hAnsi="宋体" w:hint="eastAsia"/>
                <w:kern w:val="0"/>
                <w:szCs w:val="21"/>
              </w:rPr>
              <w:t>通过对本课程的学</w:t>
            </w:r>
            <w:r>
              <w:rPr>
                <w:rFonts w:ascii="宋体" w:eastAsia="宋体" w:hAnsi="宋体" w:cs="宋体" w:hint="eastAsia"/>
                <w:szCs w:val="21"/>
              </w:rPr>
              <w:t>习，</w:t>
            </w:r>
            <w:r>
              <w:rPr>
                <w:rFonts w:ascii="宋体" w:eastAsia="宋体" w:hAnsi="宋体" w:cs="宋体" w:hint="eastAsia"/>
                <w:szCs w:val="21"/>
              </w:rPr>
              <w:t>不能</w:t>
            </w:r>
            <w:r>
              <w:rPr>
                <w:rFonts w:ascii="宋体" w:eastAsia="宋体" w:hAnsi="宋体" w:cs="宋体" w:hint="eastAsia"/>
                <w:szCs w:val="20"/>
              </w:rPr>
              <w:t>对各类畸形与缺损能做出诊断，</w:t>
            </w:r>
            <w:r>
              <w:rPr>
                <w:rFonts w:hint="eastAsia"/>
                <w:szCs w:val="21"/>
              </w:rPr>
              <w:t>各类修复体的</w:t>
            </w:r>
            <w:proofErr w:type="gramStart"/>
            <w:r>
              <w:rPr>
                <w:rFonts w:hint="eastAsia"/>
                <w:szCs w:val="21"/>
              </w:rPr>
              <w:t>的</w:t>
            </w:r>
            <w:proofErr w:type="gramEnd"/>
            <w:r>
              <w:rPr>
                <w:rFonts w:hint="eastAsia"/>
                <w:szCs w:val="21"/>
              </w:rPr>
              <w:t>组成、基本原理及临床应用范围无法正确</w:t>
            </w:r>
            <w:r>
              <w:rPr>
                <w:rFonts w:ascii="宋体" w:eastAsia="宋体" w:hAnsi="宋体" w:hint="eastAsia"/>
                <w:szCs w:val="21"/>
              </w:rPr>
              <w:t>认识和理解，</w:t>
            </w:r>
            <w:r>
              <w:rPr>
                <w:rFonts w:ascii="宋体" w:eastAsia="宋体" w:hAnsi="宋体" w:hint="eastAsia"/>
                <w:szCs w:val="21"/>
              </w:rPr>
              <w:t>无法</w:t>
            </w:r>
            <w:r>
              <w:rPr>
                <w:rFonts w:ascii="宋体" w:eastAsia="宋体" w:hAnsi="宋体" w:hint="eastAsia"/>
                <w:szCs w:val="21"/>
              </w:rPr>
              <w:t>掌握</w:t>
            </w:r>
            <w:r>
              <w:rPr>
                <w:rFonts w:ascii="宋体" w:eastAsia="宋体" w:hAnsi="宋体" w:hint="eastAsia"/>
                <w:szCs w:val="21"/>
              </w:rPr>
              <w:t>各类修复体</w:t>
            </w:r>
            <w:r>
              <w:rPr>
                <w:rFonts w:ascii="宋体" w:eastAsia="宋体" w:hAnsi="宋体"/>
                <w:szCs w:val="21"/>
              </w:rPr>
              <w:t>适用范围及使用中的注意事项。</w:t>
            </w:r>
          </w:p>
        </w:tc>
      </w:tr>
      <w:tr w:rsidR="00E84B43" w14:paraId="63019E3E" w14:textId="77777777">
        <w:trPr>
          <w:trHeight w:val="2880"/>
          <w:jc w:val="center"/>
        </w:trPr>
        <w:tc>
          <w:tcPr>
            <w:tcW w:w="668" w:type="dxa"/>
            <w:vAlign w:val="center"/>
          </w:tcPr>
          <w:p w14:paraId="18969331" w14:textId="77777777" w:rsidR="00E84B43" w:rsidRDefault="00E57B06">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lastRenderedPageBreak/>
              <w:t>课程</w:t>
            </w:r>
          </w:p>
          <w:p w14:paraId="639970DA" w14:textId="77777777" w:rsidR="00E84B43" w:rsidRDefault="00E57B06">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目标</w:t>
            </w:r>
            <w:r>
              <w:rPr>
                <w:rFonts w:ascii="宋体" w:eastAsia="宋体" w:hAnsi="宋体"/>
                <w:b/>
                <w:bCs/>
                <w:kern w:val="0"/>
                <w:szCs w:val="21"/>
              </w:rPr>
              <w:t>2</w:t>
            </w:r>
          </w:p>
        </w:tc>
        <w:tc>
          <w:tcPr>
            <w:tcW w:w="2309" w:type="dxa"/>
          </w:tcPr>
          <w:p w14:paraId="108B41ED" w14:textId="77777777" w:rsidR="00E84B43" w:rsidRDefault="00E57B06">
            <w:pPr>
              <w:spacing w:before="156" w:after="156"/>
              <w:textAlignment w:val="baseline"/>
              <w:rPr>
                <w:rFonts w:ascii="宋体" w:eastAsia="宋体" w:hAnsi="宋体"/>
                <w:bCs/>
                <w:sz w:val="20"/>
                <w:szCs w:val="21"/>
              </w:rPr>
            </w:pPr>
            <w:r>
              <w:rPr>
                <w:rFonts w:ascii="宋体" w:eastAsia="宋体" w:hAnsi="宋体" w:hint="eastAsia"/>
                <w:bCs/>
                <w:szCs w:val="21"/>
              </w:rPr>
              <w:t>能有意识地将理论知识与临床实际相结合，锻炼临床思维，</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能力。形成自主学习能力、创新能力、沟通能力</w:t>
            </w:r>
            <w:r>
              <w:rPr>
                <w:rFonts w:ascii="宋体" w:eastAsia="宋体" w:hAnsi="宋体" w:hint="eastAsia"/>
                <w:szCs w:val="21"/>
              </w:rPr>
              <w:t>，有较强的动手能力。</w:t>
            </w:r>
          </w:p>
        </w:tc>
        <w:tc>
          <w:tcPr>
            <w:tcW w:w="2011" w:type="dxa"/>
          </w:tcPr>
          <w:p w14:paraId="496CD5B2" w14:textId="77777777" w:rsidR="00E84B43" w:rsidRDefault="00E57B06">
            <w:pPr>
              <w:spacing w:before="156" w:after="156"/>
              <w:textAlignment w:val="baseline"/>
              <w:rPr>
                <w:rFonts w:ascii="宋体" w:eastAsia="宋体" w:hAnsi="宋体"/>
                <w:bCs/>
                <w:sz w:val="20"/>
                <w:szCs w:val="21"/>
              </w:rPr>
            </w:pPr>
            <w:r>
              <w:rPr>
                <w:rFonts w:ascii="宋体" w:eastAsia="宋体" w:hAnsi="宋体" w:hint="eastAsia"/>
                <w:bCs/>
                <w:szCs w:val="21"/>
              </w:rPr>
              <w:t>能够较好的将理论知识与临床实际相结合，</w:t>
            </w:r>
            <w:r>
              <w:rPr>
                <w:rFonts w:ascii="宋体" w:eastAsia="宋体" w:hAnsi="宋体" w:hint="eastAsia"/>
                <w:szCs w:val="21"/>
              </w:rPr>
              <w:t>具备较好的</w:t>
            </w:r>
            <w:r>
              <w:rPr>
                <w:rFonts w:ascii="宋体" w:eastAsia="宋体" w:hAnsi="宋体" w:cs="宋体" w:hint="eastAsia"/>
                <w:szCs w:val="21"/>
              </w:rPr>
              <w:t>综合分析问题及解决问题</w:t>
            </w:r>
            <w:r>
              <w:rPr>
                <w:rFonts w:ascii="宋体" w:eastAsia="宋体" w:hAnsi="宋体" w:hint="eastAsia"/>
                <w:szCs w:val="21"/>
              </w:rPr>
              <w:t>能力。形成较强的自主学习能力、创新能力、沟通能力</w:t>
            </w:r>
            <w:r>
              <w:rPr>
                <w:rFonts w:ascii="宋体" w:eastAsia="宋体" w:hAnsi="宋体" w:hint="eastAsia"/>
                <w:szCs w:val="21"/>
              </w:rPr>
              <w:t>，较好的动手能力</w:t>
            </w:r>
            <w:r>
              <w:rPr>
                <w:rFonts w:ascii="宋体" w:eastAsia="宋体" w:hAnsi="宋体" w:hint="eastAsia"/>
                <w:szCs w:val="21"/>
              </w:rPr>
              <w:t>。</w:t>
            </w:r>
          </w:p>
        </w:tc>
        <w:tc>
          <w:tcPr>
            <w:tcW w:w="1816" w:type="dxa"/>
          </w:tcPr>
          <w:p w14:paraId="6F4EFB22" w14:textId="77777777" w:rsidR="00E84B43" w:rsidRDefault="00E57B06">
            <w:pPr>
              <w:spacing w:before="156" w:after="156"/>
              <w:textAlignment w:val="baseline"/>
              <w:rPr>
                <w:rFonts w:ascii="Times" w:hAnsi="Times"/>
                <w:sz w:val="24"/>
              </w:rPr>
            </w:pPr>
            <w:r>
              <w:rPr>
                <w:rFonts w:ascii="宋体" w:eastAsia="宋体" w:hAnsi="宋体" w:hint="eastAsia"/>
                <w:bCs/>
                <w:szCs w:val="21"/>
              </w:rPr>
              <w:t>能将理论知识与临床实际相结合，锻炼临床思维，</w:t>
            </w:r>
            <w:r>
              <w:rPr>
                <w:rFonts w:ascii="宋体" w:eastAsia="宋体" w:hAnsi="宋体" w:hint="eastAsia"/>
                <w:szCs w:val="21"/>
              </w:rPr>
              <w:t>具备一定的</w:t>
            </w:r>
            <w:r>
              <w:rPr>
                <w:rFonts w:ascii="宋体" w:eastAsia="宋体" w:hAnsi="宋体" w:cs="宋体" w:hint="eastAsia"/>
                <w:szCs w:val="21"/>
              </w:rPr>
              <w:t>综合分析问题及解决问题</w:t>
            </w:r>
            <w:r>
              <w:rPr>
                <w:rFonts w:ascii="宋体" w:eastAsia="宋体" w:hAnsi="宋体" w:hint="eastAsia"/>
                <w:szCs w:val="21"/>
              </w:rPr>
              <w:t>能力。形成一定的自主学习能力、创新能力、沟通能力</w:t>
            </w:r>
            <w:r>
              <w:rPr>
                <w:rFonts w:ascii="宋体" w:eastAsia="宋体" w:hAnsi="宋体" w:hint="eastAsia"/>
                <w:szCs w:val="21"/>
              </w:rPr>
              <w:t>，有良好的动手能力</w:t>
            </w:r>
            <w:r>
              <w:rPr>
                <w:rFonts w:ascii="宋体" w:eastAsia="宋体" w:hAnsi="宋体" w:hint="eastAsia"/>
                <w:szCs w:val="21"/>
              </w:rPr>
              <w:t>。</w:t>
            </w:r>
          </w:p>
        </w:tc>
        <w:tc>
          <w:tcPr>
            <w:tcW w:w="1779" w:type="dxa"/>
          </w:tcPr>
          <w:p w14:paraId="44052FA7" w14:textId="77777777" w:rsidR="00E84B43" w:rsidRDefault="00E57B06">
            <w:pPr>
              <w:spacing w:before="156" w:after="156"/>
              <w:textAlignment w:val="baseline"/>
              <w:rPr>
                <w:rFonts w:ascii="宋体" w:eastAsia="宋体" w:hAnsi="宋体"/>
                <w:sz w:val="20"/>
                <w:szCs w:val="21"/>
              </w:rPr>
            </w:pPr>
            <w:r>
              <w:rPr>
                <w:rFonts w:ascii="宋体" w:eastAsia="宋体" w:hAnsi="宋体" w:hint="eastAsia"/>
                <w:bCs/>
                <w:szCs w:val="21"/>
              </w:rPr>
              <w:t>基本能将理论知识与临床实际相结合，基本</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能力。基本形成自主学习能力、创新能力、沟通能力</w:t>
            </w:r>
            <w:r>
              <w:rPr>
                <w:rFonts w:ascii="宋体" w:eastAsia="宋体" w:hAnsi="宋体" w:hint="eastAsia"/>
                <w:szCs w:val="21"/>
              </w:rPr>
              <w:t>，有基本的动手能力</w:t>
            </w:r>
            <w:r>
              <w:rPr>
                <w:rFonts w:ascii="宋体" w:eastAsia="宋体" w:hAnsi="宋体" w:hint="eastAsia"/>
                <w:szCs w:val="21"/>
              </w:rPr>
              <w:t>。</w:t>
            </w:r>
          </w:p>
        </w:tc>
        <w:tc>
          <w:tcPr>
            <w:tcW w:w="1779" w:type="dxa"/>
          </w:tcPr>
          <w:p w14:paraId="1601ED84" w14:textId="77777777" w:rsidR="00E84B43" w:rsidRDefault="00E57B06">
            <w:pPr>
              <w:spacing w:before="156" w:after="156"/>
              <w:textAlignment w:val="baseline"/>
              <w:rPr>
                <w:rFonts w:ascii="宋体" w:eastAsia="宋体" w:hAnsi="宋体"/>
                <w:sz w:val="20"/>
                <w:szCs w:val="21"/>
              </w:rPr>
            </w:pPr>
            <w:r>
              <w:rPr>
                <w:rFonts w:ascii="宋体" w:eastAsia="宋体" w:hAnsi="宋体" w:hint="eastAsia"/>
                <w:bCs/>
                <w:szCs w:val="21"/>
              </w:rPr>
              <w:t>不能将理论知识与临床实际相结合，不</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能力。无法形成自主学习能力、创新能力、沟通能力</w:t>
            </w:r>
            <w:r>
              <w:rPr>
                <w:rFonts w:ascii="宋体" w:eastAsia="宋体" w:hAnsi="宋体" w:hint="eastAsia"/>
                <w:szCs w:val="21"/>
              </w:rPr>
              <w:t>，动手能力较差</w:t>
            </w:r>
            <w:r>
              <w:rPr>
                <w:rFonts w:ascii="宋体" w:eastAsia="宋体" w:hAnsi="宋体" w:hint="eastAsia"/>
                <w:szCs w:val="21"/>
              </w:rPr>
              <w:t>。</w:t>
            </w:r>
          </w:p>
        </w:tc>
      </w:tr>
    </w:tbl>
    <w:p w14:paraId="5020A0B1" w14:textId="77777777" w:rsidR="00E84B43" w:rsidRDefault="00E84B43">
      <w:pPr>
        <w:jc w:val="left"/>
        <w:textAlignment w:val="baseline"/>
        <w:rPr>
          <w:rFonts w:ascii="黑体" w:eastAsia="黑体" w:hAnsi="黑体"/>
          <w:b/>
          <w:sz w:val="28"/>
          <w:szCs w:val="28"/>
        </w:rPr>
      </w:pPr>
    </w:p>
    <w:sectPr w:rsidR="00E84B4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ms Rm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5927BE"/>
    <w:multiLevelType w:val="singleLevel"/>
    <w:tmpl w:val="995927BE"/>
    <w:lvl w:ilvl="0">
      <w:start w:val="10"/>
      <w:numFmt w:val="chineseCounting"/>
      <w:suff w:val="space"/>
      <w:lvlText w:val="第%1章"/>
      <w:lvlJc w:val="left"/>
      <w:rPr>
        <w:rFonts w:hint="eastAsia"/>
      </w:rPr>
    </w:lvl>
  </w:abstractNum>
  <w:abstractNum w:abstractNumId="1" w15:restartNumberingAfterBreak="0">
    <w:nsid w:val="A8E3684A"/>
    <w:multiLevelType w:val="singleLevel"/>
    <w:tmpl w:val="A8E3684A"/>
    <w:lvl w:ilvl="0">
      <w:start w:val="9"/>
      <w:numFmt w:val="chineseCounting"/>
      <w:suff w:val="space"/>
      <w:lvlText w:val="第%1章"/>
      <w:lvlJc w:val="left"/>
      <w:rPr>
        <w:rFonts w:hint="eastAsia"/>
      </w:rPr>
    </w:lvl>
  </w:abstractNum>
  <w:abstractNum w:abstractNumId="2" w15:restartNumberingAfterBreak="0">
    <w:nsid w:val="B2212C7D"/>
    <w:multiLevelType w:val="singleLevel"/>
    <w:tmpl w:val="B2212C7D"/>
    <w:lvl w:ilvl="0">
      <w:start w:val="2"/>
      <w:numFmt w:val="chineseCounting"/>
      <w:suff w:val="nothing"/>
      <w:lvlText w:val="（%1）"/>
      <w:lvlJc w:val="left"/>
      <w:pPr>
        <w:ind w:left="-60"/>
      </w:pPr>
      <w:rPr>
        <w:rFonts w:hint="eastAsia"/>
      </w:rPr>
    </w:lvl>
  </w:abstractNum>
  <w:abstractNum w:abstractNumId="3" w15:restartNumberingAfterBreak="0">
    <w:nsid w:val="CA94E4E7"/>
    <w:multiLevelType w:val="singleLevel"/>
    <w:tmpl w:val="CA94E4E7"/>
    <w:lvl w:ilvl="0">
      <w:start w:val="3"/>
      <w:numFmt w:val="chineseCounting"/>
      <w:suff w:val="space"/>
      <w:lvlText w:val="第%1章"/>
      <w:lvlJc w:val="left"/>
      <w:rPr>
        <w:rFonts w:hint="eastAsia"/>
      </w:rPr>
    </w:lvl>
  </w:abstractNum>
  <w:abstractNum w:abstractNumId="4" w15:restartNumberingAfterBreak="0">
    <w:nsid w:val="CF25F37D"/>
    <w:multiLevelType w:val="singleLevel"/>
    <w:tmpl w:val="CF25F37D"/>
    <w:lvl w:ilvl="0">
      <w:start w:val="6"/>
      <w:numFmt w:val="chineseCounting"/>
      <w:suff w:val="space"/>
      <w:lvlText w:val="第%1章"/>
      <w:lvlJc w:val="left"/>
      <w:rPr>
        <w:rFonts w:hint="eastAsia"/>
      </w:rPr>
    </w:lvl>
  </w:abstractNum>
  <w:abstractNum w:abstractNumId="5" w15:restartNumberingAfterBreak="0">
    <w:nsid w:val="20E40A01"/>
    <w:multiLevelType w:val="singleLevel"/>
    <w:tmpl w:val="20E40A01"/>
    <w:lvl w:ilvl="0">
      <w:start w:val="6"/>
      <w:numFmt w:val="chineseCounting"/>
      <w:suff w:val="nothing"/>
      <w:lvlText w:val="%1、"/>
      <w:lvlJc w:val="left"/>
      <w:rPr>
        <w:rFonts w:hint="eastAsia"/>
      </w:rPr>
    </w:lvl>
  </w:abstractNum>
  <w:abstractNum w:abstractNumId="6" w15:restartNumberingAfterBreak="0">
    <w:nsid w:val="60D3F5ED"/>
    <w:multiLevelType w:val="singleLevel"/>
    <w:tmpl w:val="60D3F5ED"/>
    <w:lvl w:ilvl="0">
      <w:start w:val="2"/>
      <w:numFmt w:val="decimal"/>
      <w:suff w:val="nothing"/>
      <w:lvlText w:val="（%1）"/>
      <w:lvlJc w:val="left"/>
    </w:lvl>
  </w:abstractNum>
  <w:abstractNum w:abstractNumId="7" w15:restartNumberingAfterBreak="0">
    <w:nsid w:val="60D45CB4"/>
    <w:multiLevelType w:val="singleLevel"/>
    <w:tmpl w:val="60D45CB4"/>
    <w:lvl w:ilvl="0">
      <w:start w:val="1"/>
      <w:numFmt w:val="decimal"/>
      <w:suff w:val="nothing"/>
      <w:lvlText w:val="%1、"/>
      <w:lvlJc w:val="left"/>
    </w:lvl>
  </w:abstractNum>
  <w:abstractNum w:abstractNumId="8" w15:restartNumberingAfterBreak="0">
    <w:nsid w:val="660237D1"/>
    <w:multiLevelType w:val="multilevel"/>
    <w:tmpl w:val="660237D1"/>
    <w:lvl w:ilvl="0">
      <w:start w:val="1"/>
      <w:numFmt w:val="decimal"/>
      <w:lvlText w:val="（%1）"/>
      <w:lvlJc w:val="left"/>
      <w:pPr>
        <w:ind w:left="930" w:hanging="720"/>
      </w:pPr>
      <w:rPr>
        <w:rFonts w:hint="default"/>
      </w:r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num w:numId="1">
    <w:abstractNumId w:val="2"/>
  </w:num>
  <w:num w:numId="2">
    <w:abstractNumId w:val="8"/>
  </w:num>
  <w:num w:numId="3">
    <w:abstractNumId w:val="6"/>
  </w:num>
  <w:num w:numId="4">
    <w:abstractNumId w:val="7"/>
  </w:num>
  <w:num w:numId="5">
    <w:abstractNumId w:val="0"/>
  </w:num>
  <w:num w:numId="6">
    <w:abstractNumId w:val="3"/>
  </w:num>
  <w:num w:numId="7">
    <w:abstractNumId w:val="4"/>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97E058E"/>
    <w:rsid w:val="DFFD4415"/>
    <w:rsid w:val="EDFF3415"/>
    <w:rsid w:val="EFC69485"/>
    <w:rsid w:val="F37EFAB8"/>
    <w:rsid w:val="F3E448ED"/>
    <w:rsid w:val="F3FDC43E"/>
    <w:rsid w:val="F77FD4E8"/>
    <w:rsid w:val="F7FC5789"/>
    <w:rsid w:val="FB6EFF6B"/>
    <w:rsid w:val="FBBFEFFF"/>
    <w:rsid w:val="FBDF6DA2"/>
    <w:rsid w:val="FDCF8861"/>
    <w:rsid w:val="FF2B2C0A"/>
    <w:rsid w:val="FF3FC314"/>
    <w:rsid w:val="FFBFBBDE"/>
    <w:rsid w:val="FFF75F5B"/>
    <w:rsid w:val="00E57B06"/>
    <w:rsid w:val="00E84B43"/>
    <w:rsid w:val="02D7530A"/>
    <w:rsid w:val="04CC7C3C"/>
    <w:rsid w:val="07CB0C2F"/>
    <w:rsid w:val="0A976F6C"/>
    <w:rsid w:val="0FDB3B6D"/>
    <w:rsid w:val="1351490C"/>
    <w:rsid w:val="149D4E88"/>
    <w:rsid w:val="153845B9"/>
    <w:rsid w:val="181E003B"/>
    <w:rsid w:val="19BF7CB8"/>
    <w:rsid w:val="1ABFC05D"/>
    <w:rsid w:val="209254BF"/>
    <w:rsid w:val="22AC40C4"/>
    <w:rsid w:val="24F63056"/>
    <w:rsid w:val="267D3871"/>
    <w:rsid w:val="278F52A9"/>
    <w:rsid w:val="286746EC"/>
    <w:rsid w:val="293664FA"/>
    <w:rsid w:val="2C9021F5"/>
    <w:rsid w:val="33EA1C57"/>
    <w:rsid w:val="34006C72"/>
    <w:rsid w:val="37CA6411"/>
    <w:rsid w:val="3E957F1D"/>
    <w:rsid w:val="3F7F0909"/>
    <w:rsid w:val="3FE1E032"/>
    <w:rsid w:val="3FE45EE1"/>
    <w:rsid w:val="3FEEE35A"/>
    <w:rsid w:val="3FF55457"/>
    <w:rsid w:val="4438219C"/>
    <w:rsid w:val="49D1656A"/>
    <w:rsid w:val="4E1B4300"/>
    <w:rsid w:val="525D70B1"/>
    <w:rsid w:val="52C868C6"/>
    <w:rsid w:val="54FE91BA"/>
    <w:rsid w:val="56E908AC"/>
    <w:rsid w:val="572E5503"/>
    <w:rsid w:val="57FBAD27"/>
    <w:rsid w:val="597E058E"/>
    <w:rsid w:val="5D796097"/>
    <w:rsid w:val="5E7B005F"/>
    <w:rsid w:val="5F271912"/>
    <w:rsid w:val="600F384E"/>
    <w:rsid w:val="6405421F"/>
    <w:rsid w:val="669E1F6D"/>
    <w:rsid w:val="6D4FE6B7"/>
    <w:rsid w:val="6DE32DD9"/>
    <w:rsid w:val="6EC83C91"/>
    <w:rsid w:val="6F47F3DC"/>
    <w:rsid w:val="6FA7AE07"/>
    <w:rsid w:val="6FEF411D"/>
    <w:rsid w:val="706C94E1"/>
    <w:rsid w:val="717048CA"/>
    <w:rsid w:val="74E2045C"/>
    <w:rsid w:val="7571689A"/>
    <w:rsid w:val="75F67A39"/>
    <w:rsid w:val="768069D6"/>
    <w:rsid w:val="7735C09E"/>
    <w:rsid w:val="77ED7ACA"/>
    <w:rsid w:val="78635007"/>
    <w:rsid w:val="799F5FFA"/>
    <w:rsid w:val="7B1A1195"/>
    <w:rsid w:val="7B3B40AE"/>
    <w:rsid w:val="7B4BC9CF"/>
    <w:rsid w:val="7BFE0AF4"/>
    <w:rsid w:val="7BFF1EEF"/>
    <w:rsid w:val="7D7FA3AE"/>
    <w:rsid w:val="7DF3B1E4"/>
    <w:rsid w:val="7FBD7419"/>
    <w:rsid w:val="7FFF067B"/>
    <w:rsid w:val="8FAFEAD2"/>
    <w:rsid w:val="9FF70960"/>
    <w:rsid w:val="AA7A559C"/>
    <w:rsid w:val="AD35C311"/>
    <w:rsid w:val="B8FF8E0B"/>
    <w:rsid w:val="BF6C27BC"/>
    <w:rsid w:val="BFCEE505"/>
    <w:rsid w:val="CEDDECAB"/>
    <w:rsid w:val="DB4EFCC7"/>
    <w:rsid w:val="DBFF23D6"/>
    <w:rsid w:val="DD7F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E21C50"/>
  <w15:docId w15:val="{9C3A4FD9-A502-4D1F-AAC3-D825EB13A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276" w:lineRule="auto"/>
      <w:ind w:firstLineChars="200" w:firstLine="436"/>
    </w:pPr>
    <w:rPr>
      <w:spacing w:val="4"/>
    </w:rPr>
  </w:style>
  <w:style w:type="paragraph" w:styleId="a4">
    <w:name w:val="Plain Text"/>
    <w:basedOn w:val="a"/>
    <w:uiPriority w:val="99"/>
    <w:qFormat/>
    <w:rPr>
      <w:rFonts w:ascii="宋体" w:eastAsia="宋体" w:hAnsi="Courier New" w:cs="Times New Roman"/>
      <w:szCs w:val="20"/>
    </w:rPr>
  </w:style>
  <w:style w:type="paragraph" w:styleId="a5">
    <w:name w:val="footer"/>
    <w:basedOn w:val="a"/>
    <w:uiPriority w:val="99"/>
    <w:qFormat/>
    <w:pPr>
      <w:tabs>
        <w:tab w:val="center" w:pos="4153"/>
        <w:tab w:val="right" w:pos="8306"/>
      </w:tabs>
      <w:snapToGrid w:val="0"/>
    </w:pPr>
    <w:rPr>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表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990005">
      <w:bodyDiv w:val="1"/>
      <w:marLeft w:val="0"/>
      <w:marRight w:val="0"/>
      <w:marTop w:val="0"/>
      <w:marBottom w:val="0"/>
      <w:divBdr>
        <w:top w:val="none" w:sz="0" w:space="0" w:color="auto"/>
        <w:left w:val="none" w:sz="0" w:space="0" w:color="auto"/>
        <w:bottom w:val="none" w:sz="0" w:space="0" w:color="auto"/>
        <w:right w:val="none" w:sz="0" w:space="0" w:color="auto"/>
      </w:divBdr>
    </w:div>
    <w:div w:id="1330330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1627</Words>
  <Characters>9274</Characters>
  <Application>Microsoft Office Word</Application>
  <DocSecurity>0</DocSecurity>
  <Lines>77</Lines>
  <Paragraphs>21</Paragraphs>
  <ScaleCrop>false</ScaleCrop>
  <Company/>
  <LinksUpToDate>false</LinksUpToDate>
  <CharactersWithSpaces>10880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sunny</dc:creator>
  <cp:lastModifiedBy>君陶 刘</cp:lastModifiedBy>
  <cp:revision>2</cp:revision>
  <dcterms:created xsi:type="dcterms:W3CDTF">2021-06-23T19:20:00Z</dcterms:created>
  <dcterms:modified xsi:type="dcterms:W3CDTF">2023-07-28T00:57:00Z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2052-11.1.0.10640</vt:lpwstr>
  </property>
  <property fmtid="{D5CDD505-2E9C-101B-9397-08002B2CF9AE}" pid="3" name="ICV">
    <vt:lpwstr>2A82DF2DA743464584F33ED141607B22</vt:lpwstr>
  </property>
</Properties>
</file>