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E5E85" w14:textId="35672CBB" w:rsidR="00CF07EC" w:rsidRDefault="00EE1DAC">
      <w:pPr>
        <w:spacing w:beforeLines="50" w:before="156" w:afterLines="50" w:after="156"/>
        <w:jc w:val="center"/>
        <w:rPr>
          <w:rFonts w:ascii="黑体" w:eastAsia="黑体" w:hAnsi="黑体"/>
          <w:sz w:val="32"/>
          <w:szCs w:val="32"/>
        </w:rPr>
      </w:pPr>
      <w:r>
        <w:rPr>
          <w:rFonts w:ascii="黑体" w:eastAsia="黑体" w:hAnsi="黑体" w:hint="eastAsia"/>
          <w:sz w:val="32"/>
          <w:szCs w:val="32"/>
        </w:rPr>
        <w:t>《外科学</w:t>
      </w:r>
      <w:r>
        <w:rPr>
          <w:rFonts w:ascii="黑体" w:eastAsia="黑体" w:hAnsi="黑体" w:hint="eastAsia"/>
          <w:sz w:val="32"/>
          <w:szCs w:val="32"/>
        </w:rPr>
        <w:t>（</w:t>
      </w:r>
      <w:r>
        <w:rPr>
          <w:rFonts w:ascii="黑体" w:eastAsia="黑体" w:hAnsi="黑体" w:hint="eastAsia"/>
          <w:sz w:val="32"/>
          <w:szCs w:val="32"/>
        </w:rPr>
        <w:t>一下</w:t>
      </w:r>
      <w:r>
        <w:rPr>
          <w:rFonts w:ascii="黑体" w:eastAsia="黑体" w:hAnsi="黑体" w:hint="eastAsia"/>
          <w:sz w:val="32"/>
          <w:szCs w:val="32"/>
        </w:rPr>
        <w:t>）</w:t>
      </w:r>
      <w:r>
        <w:rPr>
          <w:rFonts w:ascii="黑体" w:eastAsia="黑体" w:hAnsi="黑体" w:hint="eastAsia"/>
          <w:sz w:val="32"/>
          <w:szCs w:val="32"/>
        </w:rPr>
        <w:t>》课程教学大纲</w:t>
      </w:r>
    </w:p>
    <w:p w14:paraId="08ECF7FA" w14:textId="522BC811" w:rsidR="00CF07EC" w:rsidRDefault="00EE1DAC">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F07EC" w14:paraId="331E0CEE" w14:textId="77777777">
        <w:trPr>
          <w:jc w:val="center"/>
        </w:trPr>
        <w:tc>
          <w:tcPr>
            <w:tcW w:w="1135" w:type="dxa"/>
            <w:vAlign w:val="center"/>
          </w:tcPr>
          <w:p w14:paraId="05F1D544" w14:textId="77777777" w:rsidR="00CF07EC" w:rsidRDefault="00EE1DA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98F41F5" w14:textId="25381738" w:rsidR="00CF07EC" w:rsidRDefault="005D52C6">
            <w:pPr>
              <w:spacing w:beforeLines="50" w:before="156" w:afterLines="50" w:after="156"/>
              <w:jc w:val="left"/>
              <w:rPr>
                <w:rFonts w:ascii="宋体" w:eastAsia="宋体" w:hAnsi="宋体"/>
              </w:rPr>
            </w:pPr>
            <w:r w:rsidRPr="005D52C6">
              <w:rPr>
                <w:rFonts w:ascii="宋体" w:eastAsia="宋体" w:hAnsi="宋体"/>
              </w:rPr>
              <w:t>Surgery I-2</w:t>
            </w:r>
          </w:p>
        </w:tc>
        <w:tc>
          <w:tcPr>
            <w:tcW w:w="1134" w:type="dxa"/>
            <w:vAlign w:val="center"/>
          </w:tcPr>
          <w:p w14:paraId="77E22CF1" w14:textId="77777777" w:rsidR="00CF07EC" w:rsidRDefault="00EE1DA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AE30AB1" w14:textId="77777777" w:rsidR="00CF07EC" w:rsidRDefault="00EE1DAC">
            <w:pPr>
              <w:spacing w:beforeLines="50" w:before="156" w:afterLines="50" w:after="156"/>
              <w:rPr>
                <w:rFonts w:ascii="宋体" w:eastAsia="宋体" w:hAnsi="宋体"/>
              </w:rPr>
            </w:pPr>
            <w:r>
              <w:rPr>
                <w:rFonts w:ascii="宋体" w:eastAsia="宋体" w:hAnsi="宋体"/>
              </w:rPr>
              <w:t>CLMB1025</w:t>
            </w:r>
          </w:p>
        </w:tc>
      </w:tr>
      <w:tr w:rsidR="00CF07EC" w14:paraId="0BB402DD" w14:textId="77777777">
        <w:trPr>
          <w:jc w:val="center"/>
        </w:trPr>
        <w:tc>
          <w:tcPr>
            <w:tcW w:w="1135" w:type="dxa"/>
            <w:vAlign w:val="center"/>
          </w:tcPr>
          <w:p w14:paraId="22E2DE21" w14:textId="77777777" w:rsidR="00CF07EC" w:rsidRDefault="00EE1DA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4705F64" w14:textId="06FCE5F8" w:rsidR="00CF07EC" w:rsidRDefault="00EE1DAC">
            <w:pPr>
              <w:spacing w:beforeLines="50" w:before="156" w:afterLines="50" w:after="156"/>
              <w:jc w:val="left"/>
              <w:rPr>
                <w:rFonts w:ascii="宋体" w:eastAsia="宋体" w:hAnsi="宋体"/>
              </w:rPr>
            </w:pPr>
            <w:r>
              <w:rPr>
                <w:rFonts w:ascii="宋体" w:eastAsia="宋体" w:hAnsi="宋体" w:hint="eastAsia"/>
              </w:rPr>
              <w:t>专业必修</w:t>
            </w:r>
            <w:r>
              <w:rPr>
                <w:rFonts w:ascii="宋体" w:eastAsia="宋体" w:hAnsi="宋体" w:hint="eastAsia"/>
              </w:rPr>
              <w:t>课</w:t>
            </w:r>
            <w:r w:rsidR="005D52C6">
              <w:rPr>
                <w:rFonts w:ascii="宋体" w:eastAsia="宋体" w:hAnsi="宋体" w:hint="eastAsia"/>
              </w:rPr>
              <w:t>程</w:t>
            </w:r>
          </w:p>
        </w:tc>
        <w:tc>
          <w:tcPr>
            <w:tcW w:w="1134" w:type="dxa"/>
            <w:vAlign w:val="center"/>
          </w:tcPr>
          <w:p w14:paraId="16088381" w14:textId="77777777" w:rsidR="00CF07EC" w:rsidRDefault="00EE1DA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FA9AF39" w14:textId="77777777" w:rsidR="00CF07EC" w:rsidRDefault="00EE1DAC">
            <w:pPr>
              <w:spacing w:beforeLines="50" w:before="156" w:afterLines="50" w:after="156"/>
              <w:rPr>
                <w:rFonts w:ascii="宋体" w:eastAsia="宋体" w:hAnsi="宋体"/>
              </w:rPr>
            </w:pPr>
            <w:r>
              <w:rPr>
                <w:rFonts w:ascii="宋体" w:eastAsia="宋体" w:hAnsi="宋体" w:hint="eastAsia"/>
              </w:rPr>
              <w:t>临床</w:t>
            </w:r>
            <w:r>
              <w:rPr>
                <w:rFonts w:ascii="宋体" w:eastAsia="宋体" w:hAnsi="宋体" w:hint="eastAsia"/>
              </w:rPr>
              <w:t>医学</w:t>
            </w:r>
          </w:p>
        </w:tc>
      </w:tr>
      <w:tr w:rsidR="00CF07EC" w14:paraId="5E3C687C" w14:textId="77777777">
        <w:trPr>
          <w:jc w:val="center"/>
        </w:trPr>
        <w:tc>
          <w:tcPr>
            <w:tcW w:w="1135" w:type="dxa"/>
            <w:vAlign w:val="center"/>
          </w:tcPr>
          <w:p w14:paraId="13DE9402" w14:textId="77777777" w:rsidR="00CF07EC" w:rsidRDefault="00EE1DA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CE0BB49" w14:textId="1F8E7CBA" w:rsidR="00CF07EC" w:rsidRDefault="00EE1DAC">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347DBFF4" w14:textId="77777777" w:rsidR="00CF07EC" w:rsidRDefault="00EE1DA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739C4B6" w14:textId="3963DB0D" w:rsidR="00CF07EC" w:rsidRDefault="005D52C6">
            <w:pPr>
              <w:spacing w:beforeLines="50" w:before="156" w:afterLines="50" w:after="156"/>
              <w:rPr>
                <w:rFonts w:ascii="宋体" w:eastAsia="宋体" w:hAnsi="宋体"/>
              </w:rPr>
            </w:pPr>
            <w:r>
              <w:rPr>
                <w:rFonts w:ascii="宋体" w:eastAsia="宋体" w:hAnsi="宋体"/>
              </w:rPr>
              <w:t>72</w:t>
            </w:r>
            <w:r>
              <w:rPr>
                <w:rFonts w:ascii="宋体" w:eastAsia="宋体" w:hAnsi="宋体" w:hint="eastAsia"/>
              </w:rPr>
              <w:t>（</w:t>
            </w:r>
            <w:r w:rsidR="00EE1DAC">
              <w:rPr>
                <w:rFonts w:ascii="宋体" w:eastAsia="宋体" w:hAnsi="宋体"/>
              </w:rPr>
              <w:t>36</w:t>
            </w:r>
            <w:r>
              <w:rPr>
                <w:rFonts w:ascii="宋体" w:eastAsia="宋体" w:hAnsi="宋体" w:hint="eastAsia"/>
              </w:rPr>
              <w:t>理论</w:t>
            </w:r>
            <w:r w:rsidR="00EE1DAC">
              <w:rPr>
                <w:rFonts w:ascii="宋体" w:eastAsia="宋体" w:hAnsi="宋体" w:hint="eastAsia"/>
              </w:rPr>
              <w:t>+</w:t>
            </w:r>
            <w:r w:rsidR="00EE1DAC">
              <w:rPr>
                <w:rFonts w:ascii="宋体" w:eastAsia="宋体" w:hAnsi="宋体"/>
              </w:rPr>
              <w:t>36</w:t>
            </w:r>
            <w:r>
              <w:rPr>
                <w:rFonts w:ascii="宋体" w:eastAsia="宋体" w:hAnsi="宋体" w:hint="eastAsia"/>
              </w:rPr>
              <w:t>实践）</w:t>
            </w:r>
          </w:p>
        </w:tc>
      </w:tr>
      <w:tr w:rsidR="00CF07EC" w14:paraId="2BD73730" w14:textId="77777777">
        <w:trPr>
          <w:jc w:val="center"/>
        </w:trPr>
        <w:tc>
          <w:tcPr>
            <w:tcW w:w="1135" w:type="dxa"/>
            <w:vAlign w:val="center"/>
          </w:tcPr>
          <w:p w14:paraId="4E814C3D" w14:textId="77777777" w:rsidR="00CF07EC" w:rsidRDefault="00EE1DA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156AF47" w14:textId="77777777" w:rsidR="00CF07EC" w:rsidRDefault="00EE1DAC">
            <w:pPr>
              <w:spacing w:beforeLines="50" w:before="156" w:afterLines="50" w:after="156"/>
              <w:jc w:val="left"/>
              <w:rPr>
                <w:rFonts w:ascii="宋体" w:eastAsia="宋体" w:hAnsi="宋体"/>
              </w:rPr>
            </w:pPr>
            <w:r>
              <w:rPr>
                <w:rFonts w:ascii="宋体" w:eastAsia="宋体" w:hAnsi="宋体" w:hint="eastAsia"/>
              </w:rPr>
              <w:t>外科学教研室教师</w:t>
            </w:r>
          </w:p>
        </w:tc>
        <w:tc>
          <w:tcPr>
            <w:tcW w:w="1134" w:type="dxa"/>
            <w:vAlign w:val="center"/>
          </w:tcPr>
          <w:p w14:paraId="058F1EF2" w14:textId="77777777" w:rsidR="00CF07EC" w:rsidRDefault="00EE1DA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EA2EFD2" w14:textId="77777777" w:rsidR="00CF07EC" w:rsidRDefault="00EE1DAC">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w:t>
            </w:r>
            <w:r>
              <w:rPr>
                <w:rFonts w:ascii="宋体" w:eastAsia="宋体" w:hAnsi="宋体" w:hint="eastAsia"/>
              </w:rPr>
              <w:t>7</w:t>
            </w:r>
            <w:r>
              <w:rPr>
                <w:rFonts w:ascii="宋体" w:eastAsia="宋体" w:hAnsi="宋体" w:hint="eastAsia"/>
              </w:rPr>
              <w:t>月</w:t>
            </w:r>
          </w:p>
        </w:tc>
      </w:tr>
      <w:tr w:rsidR="00CF07EC" w14:paraId="076D3E44" w14:textId="77777777">
        <w:trPr>
          <w:jc w:val="center"/>
        </w:trPr>
        <w:tc>
          <w:tcPr>
            <w:tcW w:w="1135" w:type="dxa"/>
            <w:vAlign w:val="center"/>
          </w:tcPr>
          <w:p w14:paraId="7A6CF57D" w14:textId="77777777" w:rsidR="00CF07EC" w:rsidRDefault="00EE1DA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112C06F" w14:textId="77777777" w:rsidR="00CF07EC" w:rsidRDefault="00EE1DAC">
            <w:pPr>
              <w:spacing w:beforeLines="50" w:before="156" w:afterLines="50" w:after="156"/>
              <w:rPr>
                <w:rFonts w:ascii="宋体" w:eastAsia="宋体" w:hAnsi="宋体"/>
              </w:rPr>
            </w:pP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r>
              <w:rPr>
                <w:rFonts w:ascii="宋体" w:eastAsia="宋体" w:hAnsi="宋体" w:hint="eastAsia"/>
              </w:rPr>
              <w:t>，</w:t>
            </w:r>
          </w:p>
        </w:tc>
      </w:tr>
    </w:tbl>
    <w:p w14:paraId="04FA6550" w14:textId="77777777" w:rsidR="00CF07EC" w:rsidRDefault="00EE1DAC">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150D60CB" w14:textId="77777777" w:rsidR="00CF07EC" w:rsidRDefault="00EE1DAC">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3D46FE19" w14:textId="77777777" w:rsidR="00CF07EC" w:rsidRDefault="00EE1DAC">
      <w:pPr>
        <w:ind w:firstLineChars="200" w:firstLine="420"/>
        <w:rPr>
          <w:rFonts w:ascii="宋体" w:eastAsia="宋体" w:hAnsi="宋体"/>
          <w:szCs w:val="21"/>
        </w:rPr>
      </w:pPr>
      <w:r>
        <w:rPr>
          <w:rFonts w:ascii="Times New Roman" w:eastAsia="宋体" w:hAnsi="Times New Roman" w:cs="Times New Roman"/>
        </w:rPr>
        <w:t>培养适应我国卫生健康事业发展需要的，具有优秀的思想品质和职业道德，较为广泛的人文、社会和科学知识，掌握坚实的基础医学、预防医学与临床医学基础理论、基本知识和基本技能，拥有终身学习、科学思维、沟通交流和社会适应能力，具有行业引领潜质及创新意识，具备较强的临床思维、临床实践能力，以及一定的临床科学研究和临床教学能力</w:t>
      </w:r>
      <w:r>
        <w:rPr>
          <w:rFonts w:ascii="Times New Roman" w:eastAsia="宋体" w:hAnsi="Times New Roman" w:cs="Times New Roman" w:hint="eastAsia"/>
        </w:rPr>
        <w:t>，</w:t>
      </w:r>
      <w:r>
        <w:rPr>
          <w:rFonts w:ascii="Times New Roman" w:eastAsia="宋体" w:hAnsi="Times New Roman" w:cs="Times New Roman"/>
        </w:rPr>
        <w:t>能独立、规范地承担某个二级学科专业和相关专业的常见多发病的预防和诊治工作的</w:t>
      </w:r>
      <w:r>
        <w:rPr>
          <w:rFonts w:ascii="Times New Roman" w:eastAsia="宋体" w:hAnsi="Times New Roman" w:cs="Times New Roman" w:hint="eastAsia"/>
        </w:rPr>
        <w:t>合格</w:t>
      </w:r>
      <w:r>
        <w:rPr>
          <w:rFonts w:ascii="Times New Roman" w:eastAsia="宋体" w:hAnsi="Times New Roman" w:cs="Times New Roman"/>
        </w:rPr>
        <w:t>临床</w:t>
      </w:r>
      <w:r>
        <w:rPr>
          <w:rFonts w:ascii="Times New Roman" w:eastAsia="宋体" w:hAnsi="Times New Roman" w:cs="Times New Roman" w:hint="eastAsia"/>
        </w:rPr>
        <w:t>医生。</w:t>
      </w:r>
    </w:p>
    <w:p w14:paraId="678EE151" w14:textId="77777777" w:rsidR="00CF07EC" w:rsidRDefault="00EE1DAC">
      <w:pPr>
        <w:pStyle w:val="a3"/>
        <w:spacing w:beforeLines="50" w:before="156" w:afterLines="50" w:after="156"/>
        <w:ind w:firstLineChars="200" w:firstLine="420"/>
        <w:rPr>
          <w:rFonts w:hAnsi="宋体" w:cs="宋体"/>
        </w:rPr>
      </w:pPr>
      <w:r>
        <w:rPr>
          <w:rFonts w:hAnsi="宋体" w:cs="宋体" w:hint="eastAsia"/>
        </w:rPr>
        <w:t>外科学是对医学科学发展产生重要影响的临床医学学科，它既有自身的理论体系，又与基础医学学科密切相关。《外科学》是临床医学的专业课程，外科教学应使学生掌握外科常见病和多发病的病因、发病原理、临床表现、诊断和防治的理论知识和技能，为从事临床外科工作奠定基础，并为学习其他临床医学学科，特别是以手术为主要治疗手段的临床医学学科的学习提供理论和实践基础。教学中需贯彻“以学生为中心”的教育理念，以岗位胜任力为导向，采用多种教学方法和评价方式，培养医学生的综合思维能力、实践创新能力、批判性思维和职业素养。毕业后</w:t>
      </w:r>
      <w:r>
        <w:rPr>
          <w:rFonts w:ascii="Times New Roman" w:hAnsi="Times New Roman"/>
        </w:rPr>
        <w:t>能独立、规范</w:t>
      </w:r>
      <w:r>
        <w:rPr>
          <w:rFonts w:ascii="Times New Roman" w:hAnsi="Times New Roman"/>
        </w:rPr>
        <w:t>地承担某个二级学科专业和相关专业的常见多发病的预防和诊治工作的</w:t>
      </w:r>
      <w:r>
        <w:rPr>
          <w:rFonts w:ascii="Times New Roman" w:hAnsi="Times New Roman" w:hint="eastAsia"/>
        </w:rPr>
        <w:t>合格</w:t>
      </w:r>
      <w:r>
        <w:rPr>
          <w:rFonts w:ascii="Times New Roman" w:hAnsi="Times New Roman"/>
        </w:rPr>
        <w:t>临床医师。</w:t>
      </w:r>
    </w:p>
    <w:p w14:paraId="6F66D144" w14:textId="77777777" w:rsidR="00CF07EC" w:rsidRDefault="00EE1DAC">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56770CAC" w14:textId="77777777" w:rsidR="00CF07EC" w:rsidRDefault="00EE1DA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：知识与技能</w:t>
      </w:r>
    </w:p>
    <w:p w14:paraId="302DFCC6" w14:textId="77777777" w:rsidR="00CF07EC" w:rsidRDefault="00EE1DAC">
      <w:pPr>
        <w:pStyle w:val="a3"/>
        <w:spacing w:beforeLines="50" w:before="156" w:afterLines="50" w:after="156"/>
        <w:ind w:firstLineChars="200" w:firstLine="420"/>
        <w:rPr>
          <w:rFonts w:hAnsi="宋体" w:cs="宋体"/>
        </w:rPr>
      </w:pPr>
      <w:r>
        <w:rPr>
          <w:rFonts w:hAnsi="宋体" w:cs="宋体" w:hint="eastAsia"/>
        </w:rPr>
        <w:t>1.</w:t>
      </w:r>
      <w:r>
        <w:rPr>
          <w:rFonts w:hAnsi="宋体" w:cs="宋体"/>
        </w:rPr>
        <w:t>1.</w:t>
      </w:r>
      <w:r>
        <w:rPr>
          <w:rFonts w:hAnsi="宋体" w:cs="宋体"/>
        </w:rPr>
        <w:t>详述</w:t>
      </w:r>
      <w:r>
        <w:rPr>
          <w:rFonts w:hAnsi="宋体" w:cs="宋体" w:hint="eastAsia"/>
        </w:rPr>
        <w:t>外</w:t>
      </w:r>
      <w:r>
        <w:rPr>
          <w:rFonts w:hAnsi="宋体" w:cs="宋体"/>
        </w:rPr>
        <w:t>科学的基础理论知识；掌握</w:t>
      </w:r>
      <w:r>
        <w:rPr>
          <w:rFonts w:hAnsi="宋体" w:cs="宋体" w:hint="eastAsia"/>
        </w:rPr>
        <w:t>外科临床知识，</w:t>
      </w:r>
      <w:r>
        <w:rPr>
          <w:rFonts w:hAnsi="宋体" w:cs="宋体"/>
        </w:rPr>
        <w:t>并熟悉常见</w:t>
      </w:r>
      <w:r>
        <w:rPr>
          <w:rFonts w:hAnsi="宋体" w:cs="宋体" w:hint="eastAsia"/>
        </w:rPr>
        <w:t>外科专业疾病</w:t>
      </w:r>
      <w:r>
        <w:rPr>
          <w:rFonts w:hAnsi="宋体" w:cs="宋体"/>
        </w:rPr>
        <w:t>的诊断及防治原则。</w:t>
      </w:r>
    </w:p>
    <w:p w14:paraId="6F470D0C" w14:textId="77777777" w:rsidR="00CF07EC" w:rsidRDefault="00EE1DAC">
      <w:pPr>
        <w:pStyle w:val="a3"/>
        <w:spacing w:beforeLines="50" w:before="156" w:afterLines="50" w:after="156"/>
        <w:ind w:firstLineChars="200" w:firstLine="420"/>
        <w:rPr>
          <w:rFonts w:hAnsi="宋体" w:cs="宋体"/>
        </w:rPr>
      </w:pPr>
      <w:r>
        <w:rPr>
          <w:rFonts w:hAnsi="宋体" w:cs="宋体" w:hint="eastAsia"/>
        </w:rPr>
        <w:t>1.</w:t>
      </w:r>
      <w:r>
        <w:rPr>
          <w:rFonts w:hAnsi="宋体" w:cs="宋体"/>
        </w:rPr>
        <w:t>2.</w:t>
      </w:r>
      <w:r>
        <w:rPr>
          <w:rFonts w:hAnsi="宋体" w:cs="宋体"/>
        </w:rPr>
        <w:t>能熟练进行</w:t>
      </w:r>
      <w:r>
        <w:rPr>
          <w:rFonts w:hAnsi="宋体" w:cs="宋体" w:hint="eastAsia"/>
        </w:rPr>
        <w:t>外科体格</w:t>
      </w:r>
      <w:r>
        <w:rPr>
          <w:rFonts w:hAnsi="宋体" w:cs="宋体"/>
        </w:rPr>
        <w:t>检查，常</w:t>
      </w:r>
      <w:r>
        <w:rPr>
          <w:rFonts w:hAnsi="宋体" w:cs="宋体" w:hint="eastAsia"/>
        </w:rPr>
        <w:t>见外科疾病</w:t>
      </w:r>
      <w:r>
        <w:rPr>
          <w:rFonts w:hAnsi="宋体" w:cs="宋体"/>
        </w:rPr>
        <w:t>的</w:t>
      </w:r>
      <w:r>
        <w:rPr>
          <w:rFonts w:hAnsi="宋体" w:cs="宋体" w:hint="eastAsia"/>
        </w:rPr>
        <w:t>急诊</w:t>
      </w:r>
      <w:r>
        <w:rPr>
          <w:rFonts w:hAnsi="宋体" w:cs="宋体"/>
        </w:rPr>
        <w:t>处理，能初步进行常用</w:t>
      </w:r>
      <w:r>
        <w:rPr>
          <w:rFonts w:hAnsi="宋体" w:cs="宋体" w:hint="eastAsia"/>
        </w:rPr>
        <w:t>外</w:t>
      </w:r>
      <w:r>
        <w:rPr>
          <w:rFonts w:hAnsi="宋体" w:cs="宋体"/>
        </w:rPr>
        <w:t>科手术操作，能开展</w:t>
      </w:r>
      <w:r>
        <w:rPr>
          <w:rFonts w:hAnsi="宋体" w:cs="宋体" w:hint="eastAsia"/>
        </w:rPr>
        <w:t>外科疾病教育宣讲</w:t>
      </w:r>
      <w:r>
        <w:rPr>
          <w:rFonts w:hAnsi="宋体" w:cs="宋体"/>
        </w:rPr>
        <w:t>工作。</w:t>
      </w:r>
    </w:p>
    <w:p w14:paraId="13CC6C64" w14:textId="77777777" w:rsidR="00CF07EC" w:rsidRDefault="00EE1DAC">
      <w:pPr>
        <w:pStyle w:val="a3"/>
        <w:spacing w:beforeLines="50" w:before="156" w:afterLines="50" w:after="156"/>
        <w:ind w:firstLineChars="200" w:firstLine="420"/>
        <w:rPr>
          <w:rFonts w:hAnsi="宋体" w:cs="宋体"/>
        </w:rPr>
      </w:pPr>
      <w:r>
        <w:rPr>
          <w:rFonts w:hAnsi="宋体" w:cs="宋体" w:hint="eastAsia"/>
        </w:rPr>
        <w:t>1.</w:t>
      </w:r>
      <w:r>
        <w:rPr>
          <w:rFonts w:hAnsi="宋体" w:cs="宋体"/>
        </w:rPr>
        <w:t>3.</w:t>
      </w:r>
      <w:r>
        <w:rPr>
          <w:rFonts w:hAnsi="宋体" w:cs="宋体"/>
        </w:rPr>
        <w:t>掌握</w:t>
      </w:r>
      <w:r>
        <w:rPr>
          <w:rFonts w:hAnsi="宋体" w:cs="宋体" w:hint="eastAsia"/>
        </w:rPr>
        <w:t>外</w:t>
      </w:r>
      <w:r>
        <w:rPr>
          <w:rFonts w:hAnsi="宋体" w:cs="宋体"/>
        </w:rPr>
        <w:t>科学基础理论知识，</w:t>
      </w:r>
      <w:r>
        <w:rPr>
          <w:rFonts w:hAnsi="宋体" w:cs="宋体" w:hint="eastAsia"/>
        </w:rPr>
        <w:t>外科常规</w:t>
      </w:r>
      <w:r>
        <w:rPr>
          <w:rFonts w:hAnsi="宋体" w:cs="宋体"/>
        </w:rPr>
        <w:t>检查方法与</w:t>
      </w:r>
      <w:r>
        <w:rPr>
          <w:rFonts w:hAnsi="宋体" w:cs="宋体" w:hint="eastAsia"/>
        </w:rPr>
        <w:t>外科</w:t>
      </w:r>
      <w:r>
        <w:rPr>
          <w:rFonts w:hAnsi="宋体" w:cs="宋体"/>
        </w:rPr>
        <w:t>常用的特殊检查方法和常见病</w:t>
      </w:r>
      <w:r>
        <w:rPr>
          <w:rFonts w:hAnsi="宋体" w:cs="宋体"/>
        </w:rPr>
        <w:lastRenderedPageBreak/>
        <w:t>的病因、病理、临床表现、诊断、预防及治疗。</w:t>
      </w:r>
    </w:p>
    <w:p w14:paraId="2466E284" w14:textId="77777777" w:rsidR="00CF07EC" w:rsidRDefault="00EE1DAC">
      <w:pPr>
        <w:pStyle w:val="a3"/>
        <w:spacing w:beforeLines="50" w:before="156" w:afterLines="50" w:after="156"/>
        <w:ind w:firstLineChars="200" w:firstLine="420"/>
        <w:rPr>
          <w:rFonts w:hAnsi="宋体" w:cs="宋体"/>
        </w:rPr>
      </w:pPr>
      <w:r>
        <w:rPr>
          <w:rFonts w:hAnsi="宋体" w:cs="宋体" w:hint="eastAsia"/>
        </w:rPr>
        <w:t>1.</w:t>
      </w:r>
      <w:r>
        <w:rPr>
          <w:rFonts w:hAnsi="宋体" w:cs="宋体"/>
        </w:rPr>
        <w:t>4.</w:t>
      </w:r>
      <w:r>
        <w:rPr>
          <w:rFonts w:hAnsi="宋体" w:cs="宋体" w:hint="eastAsia"/>
        </w:rPr>
        <w:t>门诊及外科见习：</w:t>
      </w:r>
      <w:r>
        <w:rPr>
          <w:rFonts w:hAnsi="宋体" w:cs="宋体"/>
        </w:rPr>
        <w:t>能很好地询问病史，书写</w:t>
      </w:r>
      <w:r>
        <w:rPr>
          <w:rFonts w:hAnsi="宋体" w:cs="宋体"/>
        </w:rPr>
        <w:t>完整</w:t>
      </w:r>
      <w:r>
        <w:rPr>
          <w:rFonts w:hAnsi="宋体" w:cs="宋体" w:hint="eastAsia"/>
        </w:rPr>
        <w:t>的外</w:t>
      </w:r>
      <w:r>
        <w:rPr>
          <w:rFonts w:hAnsi="宋体" w:cs="宋体"/>
        </w:rPr>
        <w:t>科病历。运用</w:t>
      </w:r>
      <w:r>
        <w:rPr>
          <w:rFonts w:hAnsi="宋体" w:cs="宋体" w:hint="eastAsia"/>
        </w:rPr>
        <w:t>外</w:t>
      </w:r>
      <w:r>
        <w:rPr>
          <w:rFonts w:hAnsi="宋体" w:cs="宋体"/>
        </w:rPr>
        <w:t>科基础知识和诊疗技术对</w:t>
      </w:r>
      <w:r>
        <w:rPr>
          <w:rFonts w:hAnsi="宋体" w:cs="宋体" w:hint="eastAsia"/>
        </w:rPr>
        <w:t>外</w:t>
      </w:r>
      <w:r>
        <w:rPr>
          <w:rFonts w:hAnsi="宋体" w:cs="宋体"/>
        </w:rPr>
        <w:t>科常见急症进行诊断和处理。进行</w:t>
      </w:r>
      <w:r>
        <w:rPr>
          <w:rFonts w:hAnsi="宋体" w:cs="宋体" w:hint="eastAsia"/>
        </w:rPr>
        <w:t>外科结合实际临床的</w:t>
      </w:r>
      <w:r>
        <w:rPr>
          <w:rFonts w:hAnsi="宋体" w:cs="宋体"/>
        </w:rPr>
        <w:t>宣教咨询和指导。</w:t>
      </w:r>
    </w:p>
    <w:p w14:paraId="1A0C9F8C" w14:textId="77777777" w:rsidR="00CF07EC" w:rsidRDefault="00EE1DAC">
      <w:pPr>
        <w:pStyle w:val="a3"/>
        <w:spacing w:beforeLines="50" w:before="156" w:afterLines="50" w:after="156"/>
        <w:ind w:firstLineChars="200" w:firstLine="420"/>
        <w:rPr>
          <w:rFonts w:hAnsi="宋体" w:cs="宋体"/>
        </w:rPr>
      </w:pPr>
      <w:r>
        <w:rPr>
          <w:rFonts w:hAnsi="宋体" w:cs="宋体" w:hint="eastAsia"/>
        </w:rPr>
        <w:t>1.5</w:t>
      </w:r>
      <w:r>
        <w:rPr>
          <w:rFonts w:hAnsi="宋体" w:cs="宋体" w:hint="eastAsia"/>
        </w:rPr>
        <w:t>结合课本的知识，查阅国内外的最新动态。</w:t>
      </w:r>
    </w:p>
    <w:p w14:paraId="71517D2C" w14:textId="77777777" w:rsidR="00CF07EC" w:rsidRDefault="00EE1DA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：过程与方法</w:t>
      </w:r>
    </w:p>
    <w:p w14:paraId="5E3BED7B" w14:textId="77777777" w:rsidR="00CF07EC" w:rsidRDefault="00EE1DAC">
      <w:pPr>
        <w:pStyle w:val="a3"/>
        <w:spacing w:beforeLines="50" w:before="156" w:afterLines="50" w:after="156"/>
        <w:ind w:firstLineChars="200" w:firstLine="420"/>
        <w:rPr>
          <w:rFonts w:hAnsi="宋体" w:cs="宋体"/>
        </w:rPr>
      </w:pPr>
      <w:r>
        <w:rPr>
          <w:rFonts w:hAnsi="宋体" w:cs="宋体" w:hint="eastAsia"/>
        </w:rPr>
        <w:t>2.1</w:t>
      </w:r>
      <w:r>
        <w:rPr>
          <w:rFonts w:hAnsi="宋体" w:cs="宋体" w:hint="eastAsia"/>
        </w:rPr>
        <w:t>自学能力：理论课讲授课时的重点和难点，给学生充分的时间阅读教材和有关的参考资料，让学生提出问题。</w:t>
      </w:r>
    </w:p>
    <w:p w14:paraId="3C12621F" w14:textId="77777777" w:rsidR="00CF07EC" w:rsidRDefault="00EE1DAC">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hint="eastAsia"/>
        </w:rPr>
        <w:t>分析能力：见习教学通过典型病例分析及床旁教学，启发学生思维、鼓励学生发言，提高学生临床分析的能力。</w:t>
      </w:r>
    </w:p>
    <w:p w14:paraId="284B2252" w14:textId="77777777" w:rsidR="00CF07EC" w:rsidRDefault="00EE1DAC">
      <w:pPr>
        <w:pStyle w:val="a3"/>
        <w:spacing w:beforeLines="50" w:before="156" w:afterLines="50" w:after="156"/>
        <w:ind w:firstLineChars="200" w:firstLine="420"/>
        <w:rPr>
          <w:rFonts w:hAnsi="宋体" w:cs="宋体"/>
        </w:rPr>
      </w:pPr>
      <w:r>
        <w:rPr>
          <w:rFonts w:hAnsi="宋体" w:cs="宋体" w:hint="eastAsia"/>
        </w:rPr>
        <w:t>2.3</w:t>
      </w:r>
      <w:r>
        <w:rPr>
          <w:rFonts w:hAnsi="宋体" w:cs="宋体" w:hint="eastAsia"/>
        </w:rPr>
        <w:t>综合能力：通过接触患者，病史采集及相关查体，培养学生独立思考、综合判断的能力。</w:t>
      </w:r>
    </w:p>
    <w:p w14:paraId="65705C35" w14:textId="77777777" w:rsidR="00CF07EC" w:rsidRDefault="00EE1DAC">
      <w:pPr>
        <w:ind w:firstLineChars="200" w:firstLine="420"/>
        <w:rPr>
          <w:rFonts w:ascii="Times New Roman" w:eastAsia="宋体" w:hAnsi="Times New Roman" w:cs="Times New Roman"/>
          <w:highlight w:val="yellow"/>
        </w:rPr>
      </w:pPr>
      <w:r>
        <w:rPr>
          <w:rFonts w:hAnsi="宋体" w:cs="宋体" w:hint="eastAsia"/>
        </w:rPr>
        <w:t>2.4</w:t>
      </w:r>
      <w:r>
        <w:rPr>
          <w:rFonts w:ascii="宋体" w:eastAsia="宋体" w:hAnsi="宋体" w:cs="宋体" w:hint="eastAsia"/>
          <w:szCs w:val="20"/>
        </w:rPr>
        <w:t>科研能力：掌握临床科学研究的基本方法，具有一定的临床研究和论文撰写能力，以及一定的临床教学能力。</w:t>
      </w:r>
    </w:p>
    <w:p w14:paraId="228E54D7" w14:textId="77777777" w:rsidR="00CF07EC" w:rsidRDefault="00EE1DA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：情感、态度与价值观</w:t>
      </w:r>
    </w:p>
    <w:p w14:paraId="4959920C" w14:textId="77777777" w:rsidR="00CF07EC" w:rsidRDefault="00EE1DAC">
      <w:pPr>
        <w:pStyle w:val="a3"/>
        <w:spacing w:beforeLines="50" w:before="156" w:afterLines="50" w:after="156"/>
        <w:ind w:firstLineChars="200" w:firstLine="420"/>
        <w:rPr>
          <w:rFonts w:hAnsi="宋体" w:cs="宋体"/>
        </w:rPr>
      </w:pPr>
      <w:r>
        <w:rPr>
          <w:rFonts w:hAnsi="宋体" w:cs="宋体" w:hint="eastAsia"/>
        </w:rPr>
        <w:t>3.1</w:t>
      </w:r>
      <w:r>
        <w:rPr>
          <w:rFonts w:hAnsi="宋体" w:cs="宋体" w:hint="eastAsia"/>
        </w:rPr>
        <w:t>树立科学的世界观、人生观、价值观和社会主义荣辱观，热爱祖国，忠于人民，愿为祖国卫生事业的发展和人类身心健康奋斗终生</w:t>
      </w:r>
      <w:r>
        <w:rPr>
          <w:rFonts w:hAnsi="宋体" w:cs="宋体"/>
        </w:rPr>
        <w:t>。培养良好的心理素质和服务态度，良好的职业道德。</w:t>
      </w:r>
    </w:p>
    <w:p w14:paraId="0C44BD50" w14:textId="77777777" w:rsidR="00CF07EC" w:rsidRDefault="00EE1DAC">
      <w:pPr>
        <w:pStyle w:val="a3"/>
        <w:spacing w:beforeLines="50" w:before="156" w:afterLines="50" w:after="156"/>
        <w:ind w:firstLineChars="200" w:firstLine="420"/>
        <w:rPr>
          <w:rFonts w:hAnsi="宋体" w:cs="宋体"/>
        </w:rPr>
      </w:pPr>
      <w:r>
        <w:rPr>
          <w:rFonts w:hAnsi="宋体" w:cs="宋体" w:hint="eastAsia"/>
        </w:rPr>
        <w:t>3.2</w:t>
      </w:r>
      <w:r>
        <w:rPr>
          <w:rFonts w:hAnsi="宋体" w:cs="宋体"/>
        </w:rPr>
        <w:t xml:space="preserve">  </w:t>
      </w:r>
      <w:r>
        <w:rPr>
          <w:rFonts w:hAnsi="宋体" w:cs="宋体"/>
        </w:rPr>
        <w:t>培养学生运用本学科知识分析问题，解决问题的能力</w:t>
      </w:r>
      <w:r>
        <w:rPr>
          <w:rFonts w:hAnsi="宋体" w:cs="宋体" w:hint="eastAsia"/>
        </w:rPr>
        <w:t>，树立终身学习的观念</w:t>
      </w:r>
      <w:r>
        <w:rPr>
          <w:rFonts w:hAnsi="宋体" w:cs="宋体"/>
        </w:rPr>
        <w:t>。培养学生临床工作的思维能力。</w:t>
      </w:r>
    </w:p>
    <w:p w14:paraId="441F6F91" w14:textId="77777777" w:rsidR="00CF07EC" w:rsidRDefault="00EE1DAC">
      <w:pPr>
        <w:pStyle w:val="a3"/>
        <w:spacing w:beforeLines="50" w:before="156" w:afterLines="50" w:after="156"/>
        <w:ind w:firstLineChars="200" w:firstLine="420"/>
        <w:rPr>
          <w:rFonts w:hAnsi="宋体" w:cs="宋体"/>
        </w:rPr>
      </w:pPr>
      <w:r>
        <w:rPr>
          <w:rFonts w:hAnsi="宋体" w:cs="宋体"/>
        </w:rPr>
        <w:t>3.</w:t>
      </w:r>
      <w:r>
        <w:rPr>
          <w:rFonts w:hAnsi="宋体" w:cs="宋体" w:hint="eastAsia"/>
        </w:rPr>
        <w:t>3</w:t>
      </w:r>
      <w:r>
        <w:rPr>
          <w:rFonts w:hAnsi="宋体" w:cs="宋体"/>
        </w:rPr>
        <w:t xml:space="preserve">  </w:t>
      </w:r>
      <w:r>
        <w:rPr>
          <w:rFonts w:hAnsi="宋体" w:cs="宋体"/>
        </w:rPr>
        <w:t>注意体育锻炼和临床防护，以健康的体魄从事医疗及保健工作。</w:t>
      </w:r>
    </w:p>
    <w:p w14:paraId="0507EEC9" w14:textId="77777777" w:rsidR="00CF07EC" w:rsidRDefault="00EE1DAC">
      <w:pPr>
        <w:pStyle w:val="a3"/>
        <w:spacing w:beforeLines="50" w:before="156" w:afterLines="50" w:after="156"/>
        <w:ind w:firstLineChars="200" w:firstLine="420"/>
        <w:rPr>
          <w:rFonts w:hAnsi="宋体" w:cs="宋体"/>
        </w:rPr>
      </w:pPr>
      <w:r>
        <w:rPr>
          <w:rFonts w:hAnsi="宋体" w:cs="宋体" w:hint="eastAsia"/>
        </w:rPr>
        <w:t xml:space="preserve">3.4 </w:t>
      </w:r>
      <w:r>
        <w:rPr>
          <w:rFonts w:hAnsi="宋体" w:cs="宋体"/>
        </w:rPr>
        <w:t>能以社会主义核心价值观为引领</w:t>
      </w:r>
      <w:r>
        <w:rPr>
          <w:rFonts w:hAnsi="宋体" w:cs="宋体"/>
        </w:rPr>
        <w:t>，弘扬中华优秀传统文化，发展社会主义先进文化，实现美育教育与专业教育、课外实践、校园文化紧密结合，在课程教育、社会实践活动中，通过潜移默化和无形浸润，增强学生感受、鉴赏、创造美的能力。</w:t>
      </w:r>
    </w:p>
    <w:p w14:paraId="1C605815" w14:textId="77777777" w:rsidR="00CF07EC" w:rsidRDefault="00EE1DAC">
      <w:pPr>
        <w:pStyle w:val="a3"/>
        <w:spacing w:beforeLines="50" w:before="156" w:afterLines="50" w:after="156"/>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（要求参照《普通高等学校本科专业类教学质量国家标准》，对应各类专业认证标准，注意对毕业要求支撑程度强弱的描述，与“课程目标对毕业要求的支撑关系表一致）（五号宋体）</w:t>
      </w:r>
    </w:p>
    <w:p w14:paraId="371FE6E9" w14:textId="77777777" w:rsidR="00CF07EC" w:rsidRDefault="00EE1DAC">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5DEA44D8" w14:textId="77777777" w:rsidR="00CF07EC" w:rsidRDefault="00EE1DAC">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CF07EC" w14:paraId="65B83AB8" w14:textId="77777777">
        <w:trPr>
          <w:jc w:val="center"/>
        </w:trPr>
        <w:tc>
          <w:tcPr>
            <w:tcW w:w="1302" w:type="dxa"/>
            <w:vAlign w:val="center"/>
          </w:tcPr>
          <w:p w14:paraId="7F600841" w14:textId="77777777" w:rsidR="00CF07EC" w:rsidRDefault="00EE1DAC">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2299422" w14:textId="77777777" w:rsidR="00CF07EC" w:rsidRDefault="00EE1DAC">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024B332" w14:textId="77777777" w:rsidR="00CF07EC" w:rsidRDefault="00EE1DAC">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AFB4CA6" w14:textId="77777777" w:rsidR="00CF07EC" w:rsidRDefault="00EE1DAC">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F07EC" w14:paraId="58393980" w14:textId="77777777">
        <w:trPr>
          <w:jc w:val="center"/>
        </w:trPr>
        <w:tc>
          <w:tcPr>
            <w:tcW w:w="1302" w:type="dxa"/>
            <w:vMerge w:val="restart"/>
            <w:vAlign w:val="center"/>
          </w:tcPr>
          <w:p w14:paraId="67B18A72" w14:textId="77777777" w:rsidR="00CF07EC" w:rsidRDefault="00EE1DAC">
            <w:pPr>
              <w:pStyle w:val="a3"/>
              <w:spacing w:beforeLines="50" w:before="156" w:afterLines="50" w:after="156"/>
              <w:jc w:val="center"/>
              <w:rPr>
                <w:rFonts w:hAnsi="宋体" w:cs="宋体"/>
                <w:szCs w:val="21"/>
              </w:rPr>
            </w:pPr>
            <w:r>
              <w:rPr>
                <w:rFonts w:hAnsi="宋体" w:cs="宋体" w:hint="eastAsia"/>
                <w:szCs w:val="21"/>
              </w:rPr>
              <w:t>知识与技能</w:t>
            </w:r>
          </w:p>
        </w:tc>
        <w:tc>
          <w:tcPr>
            <w:tcW w:w="1959" w:type="dxa"/>
            <w:vAlign w:val="center"/>
          </w:tcPr>
          <w:p w14:paraId="21191CF2" w14:textId="77777777" w:rsidR="00CF07EC" w:rsidRDefault="00EE1DAC">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B78281C" w14:textId="77777777" w:rsidR="00CF07EC" w:rsidRDefault="00EE1DAC">
            <w:pPr>
              <w:pStyle w:val="a3"/>
              <w:spacing w:beforeLines="50" w:before="156" w:afterLines="50" w:after="156"/>
              <w:jc w:val="center"/>
              <w:rPr>
                <w:rFonts w:hAnsi="宋体" w:cs="宋体"/>
              </w:rPr>
            </w:pPr>
            <w:r>
              <w:rPr>
                <w:rFonts w:hAnsi="宋体" w:cs="宋体" w:hint="eastAsia"/>
              </w:rPr>
              <w:t>外科疾病的并发症及合并症的处理，急诊并发症的识别及处理。各种外科炎症的诊断及治疗，各种肿瘤的筛查及</w:t>
            </w:r>
            <w:proofErr w:type="gramStart"/>
            <w:r>
              <w:rPr>
                <w:rFonts w:hAnsi="宋体" w:cs="宋体" w:hint="eastAsia"/>
              </w:rPr>
              <w:t>各种良</w:t>
            </w:r>
            <w:proofErr w:type="gramEnd"/>
            <w:r>
              <w:rPr>
                <w:rFonts w:hAnsi="宋体" w:cs="宋体" w:hint="eastAsia"/>
              </w:rPr>
              <w:t>恶性肿瘤的诊断及处理，各种</w:t>
            </w:r>
            <w:r>
              <w:rPr>
                <w:rFonts w:hAnsi="宋体" w:cs="宋体" w:hint="eastAsia"/>
              </w:rPr>
              <w:lastRenderedPageBreak/>
              <w:t>外科疾病的相关知识。</w:t>
            </w:r>
          </w:p>
        </w:tc>
        <w:tc>
          <w:tcPr>
            <w:tcW w:w="2688" w:type="dxa"/>
            <w:vAlign w:val="center"/>
          </w:tcPr>
          <w:p w14:paraId="2BA79CDB" w14:textId="77777777" w:rsidR="00CF07EC" w:rsidRDefault="00EE1DAC">
            <w:pPr>
              <w:pStyle w:val="a3"/>
              <w:spacing w:beforeLines="50" w:before="156" w:afterLines="50" w:after="156"/>
              <w:jc w:val="center"/>
              <w:rPr>
                <w:rFonts w:hAnsi="宋体" w:cs="宋体"/>
              </w:rPr>
            </w:pPr>
            <w:r>
              <w:rPr>
                <w:rFonts w:hAnsi="宋体" w:cs="宋体" w:hint="eastAsia"/>
              </w:rPr>
              <w:lastRenderedPageBreak/>
              <w:t>能够掌握外科疾病的并发症及合并症的处理、急诊并发症的识别及处理。各种外科炎症并发症的识别及处理。掌握各种肿瘤的</w:t>
            </w:r>
            <w:r>
              <w:rPr>
                <w:rFonts w:hAnsi="宋体" w:cs="宋体" w:hint="eastAsia"/>
              </w:rPr>
              <w:lastRenderedPageBreak/>
              <w:t>诊断及外科治疗。</w:t>
            </w:r>
          </w:p>
        </w:tc>
      </w:tr>
      <w:tr w:rsidR="00CF07EC" w14:paraId="1C927EC4" w14:textId="77777777">
        <w:trPr>
          <w:jc w:val="center"/>
        </w:trPr>
        <w:tc>
          <w:tcPr>
            <w:tcW w:w="1302" w:type="dxa"/>
            <w:vMerge/>
            <w:vAlign w:val="center"/>
          </w:tcPr>
          <w:p w14:paraId="265FC954" w14:textId="77777777" w:rsidR="00CF07EC" w:rsidRDefault="00CF07EC">
            <w:pPr>
              <w:pStyle w:val="a3"/>
              <w:spacing w:beforeLines="50" w:before="156" w:afterLines="50" w:after="156"/>
              <w:jc w:val="center"/>
              <w:rPr>
                <w:rFonts w:hAnsi="宋体" w:cs="宋体"/>
                <w:szCs w:val="21"/>
              </w:rPr>
            </w:pPr>
          </w:p>
        </w:tc>
        <w:tc>
          <w:tcPr>
            <w:tcW w:w="1959" w:type="dxa"/>
            <w:vAlign w:val="center"/>
          </w:tcPr>
          <w:p w14:paraId="43BB6F96" w14:textId="77777777" w:rsidR="00CF07EC" w:rsidRDefault="00EE1DAC">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08B49FB1" w14:textId="77777777" w:rsidR="00CF07EC" w:rsidRDefault="00EE1DAC">
            <w:pPr>
              <w:pStyle w:val="a3"/>
              <w:spacing w:beforeLines="50" w:before="156" w:afterLines="50" w:after="156"/>
              <w:jc w:val="center"/>
              <w:rPr>
                <w:rFonts w:hAnsi="宋体" w:cs="宋体"/>
              </w:rPr>
            </w:pPr>
            <w:r>
              <w:rPr>
                <w:rFonts w:hAnsi="宋体" w:cs="宋体" w:hint="eastAsia"/>
              </w:rPr>
              <w:t>门诊见习、教学查房</w:t>
            </w:r>
          </w:p>
        </w:tc>
        <w:tc>
          <w:tcPr>
            <w:tcW w:w="2688" w:type="dxa"/>
            <w:vAlign w:val="center"/>
          </w:tcPr>
          <w:p w14:paraId="145F06BF" w14:textId="77777777" w:rsidR="00CF07EC" w:rsidRDefault="00EE1DAC">
            <w:pPr>
              <w:pStyle w:val="a3"/>
              <w:spacing w:beforeLines="50" w:before="156" w:afterLines="50" w:after="156"/>
              <w:jc w:val="center"/>
              <w:rPr>
                <w:rFonts w:hAnsi="宋体" w:cs="宋体"/>
              </w:rPr>
            </w:pPr>
            <w:r>
              <w:rPr>
                <w:rFonts w:hAnsi="宋体" w:cs="宋体" w:hint="eastAsia"/>
              </w:rPr>
              <w:t>掌握外科炎症及各种肿瘤的外科筛查，</w:t>
            </w:r>
            <w:proofErr w:type="gramStart"/>
            <w:r>
              <w:rPr>
                <w:rFonts w:hAnsi="宋体" w:cs="宋体" w:hint="eastAsia"/>
              </w:rPr>
              <w:t>各种良</w:t>
            </w:r>
            <w:proofErr w:type="gramEnd"/>
            <w:r>
              <w:rPr>
                <w:rFonts w:hAnsi="宋体" w:cs="宋体" w:hint="eastAsia"/>
              </w:rPr>
              <w:t>恶性肿瘤的诊断及外科处理，掌握外科相关疾病的诊治及相关知识。</w:t>
            </w:r>
          </w:p>
        </w:tc>
      </w:tr>
      <w:tr w:rsidR="00CF07EC" w14:paraId="2FA63C39" w14:textId="77777777">
        <w:trPr>
          <w:jc w:val="center"/>
        </w:trPr>
        <w:tc>
          <w:tcPr>
            <w:tcW w:w="1302" w:type="dxa"/>
            <w:vMerge w:val="restart"/>
            <w:vAlign w:val="center"/>
          </w:tcPr>
          <w:p w14:paraId="3B15F394" w14:textId="77777777" w:rsidR="00CF07EC" w:rsidRDefault="00EE1DAC">
            <w:pPr>
              <w:pStyle w:val="a3"/>
              <w:spacing w:beforeLines="50" w:before="156" w:afterLines="50" w:after="156"/>
              <w:jc w:val="center"/>
              <w:rPr>
                <w:rFonts w:hAnsi="宋体" w:cs="宋体"/>
                <w:szCs w:val="21"/>
              </w:rPr>
            </w:pPr>
            <w:r>
              <w:rPr>
                <w:rFonts w:hAnsi="宋体" w:cs="宋体" w:hint="eastAsia"/>
                <w:szCs w:val="21"/>
              </w:rPr>
              <w:t>过程与方法</w:t>
            </w:r>
          </w:p>
        </w:tc>
        <w:tc>
          <w:tcPr>
            <w:tcW w:w="1959" w:type="dxa"/>
            <w:vAlign w:val="center"/>
          </w:tcPr>
          <w:p w14:paraId="542E4E74" w14:textId="77777777" w:rsidR="00CF07EC" w:rsidRDefault="00EE1DAC">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0F84A23E" w14:textId="77777777" w:rsidR="00CF07EC" w:rsidRDefault="00EE1DAC">
            <w:pPr>
              <w:pStyle w:val="a3"/>
              <w:spacing w:beforeLines="50" w:before="156" w:afterLines="50" w:after="156"/>
              <w:jc w:val="center"/>
              <w:rPr>
                <w:rFonts w:hAnsi="宋体" w:cs="宋体"/>
              </w:rPr>
            </w:pPr>
            <w:r>
              <w:rPr>
                <w:rFonts w:hAnsi="宋体" w:hint="eastAsia"/>
              </w:rPr>
              <w:t>考核学生课堂出勤和平时表现</w:t>
            </w:r>
          </w:p>
        </w:tc>
        <w:tc>
          <w:tcPr>
            <w:tcW w:w="2688" w:type="dxa"/>
            <w:vAlign w:val="center"/>
          </w:tcPr>
          <w:p w14:paraId="6E50DFCA" w14:textId="77777777" w:rsidR="00CF07EC" w:rsidRDefault="00EE1DAC">
            <w:pPr>
              <w:pStyle w:val="a3"/>
              <w:spacing w:beforeLines="50" w:before="156" w:afterLines="50" w:after="156"/>
              <w:jc w:val="center"/>
              <w:rPr>
                <w:rFonts w:hAnsi="宋体" w:cs="宋体"/>
              </w:rPr>
            </w:pPr>
            <w:r>
              <w:rPr>
                <w:rFonts w:hAnsi="宋体" w:cs="宋体" w:hint="eastAsia"/>
              </w:rPr>
              <w:t>能够参与教学活动</w:t>
            </w:r>
          </w:p>
        </w:tc>
      </w:tr>
      <w:tr w:rsidR="00CF07EC" w14:paraId="66E7DF0C" w14:textId="77777777">
        <w:trPr>
          <w:jc w:val="center"/>
        </w:trPr>
        <w:tc>
          <w:tcPr>
            <w:tcW w:w="1302" w:type="dxa"/>
            <w:vMerge/>
            <w:vAlign w:val="center"/>
          </w:tcPr>
          <w:p w14:paraId="176129A8" w14:textId="77777777" w:rsidR="00CF07EC" w:rsidRDefault="00CF07EC">
            <w:pPr>
              <w:pStyle w:val="a3"/>
              <w:spacing w:beforeLines="50" w:before="156" w:afterLines="50" w:after="156"/>
              <w:jc w:val="center"/>
              <w:rPr>
                <w:rFonts w:hAnsi="宋体" w:cs="宋体"/>
                <w:szCs w:val="21"/>
              </w:rPr>
            </w:pPr>
          </w:p>
        </w:tc>
        <w:tc>
          <w:tcPr>
            <w:tcW w:w="1959" w:type="dxa"/>
            <w:vAlign w:val="center"/>
          </w:tcPr>
          <w:p w14:paraId="0587C86F" w14:textId="77777777" w:rsidR="00CF07EC" w:rsidRDefault="00EE1DAC">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520F8DB" w14:textId="77777777" w:rsidR="00CF07EC" w:rsidRDefault="00EE1DAC">
            <w:pPr>
              <w:pStyle w:val="a3"/>
              <w:spacing w:beforeLines="50" w:before="156" w:afterLines="50" w:after="156"/>
              <w:jc w:val="center"/>
              <w:rPr>
                <w:rFonts w:ascii="黑体" w:hAnsi="宋体"/>
                <w:b/>
                <w:bCs/>
                <w:szCs w:val="21"/>
              </w:rPr>
            </w:pPr>
            <w:r>
              <w:rPr>
                <w:rFonts w:hAnsi="宋体" w:cs="宋体" w:hint="eastAsia"/>
              </w:rPr>
              <w:t>典型病例分析、床旁教学及参观手术</w:t>
            </w:r>
          </w:p>
        </w:tc>
        <w:tc>
          <w:tcPr>
            <w:tcW w:w="2688" w:type="dxa"/>
            <w:vAlign w:val="center"/>
          </w:tcPr>
          <w:p w14:paraId="1CF7BBAF" w14:textId="77777777" w:rsidR="00CF07EC" w:rsidRDefault="00EE1DAC">
            <w:pPr>
              <w:pStyle w:val="a3"/>
              <w:spacing w:beforeLines="50" w:before="156" w:afterLines="50" w:after="156"/>
              <w:jc w:val="center"/>
              <w:rPr>
                <w:rFonts w:hAnsi="宋体" w:cs="宋体"/>
              </w:rPr>
            </w:pPr>
            <w:r>
              <w:rPr>
                <w:rFonts w:hAnsi="宋体" w:cs="宋体" w:hint="eastAsia"/>
              </w:rPr>
              <w:t>能够独立思考、综合判断。</w:t>
            </w:r>
          </w:p>
        </w:tc>
      </w:tr>
      <w:tr w:rsidR="00CF07EC" w14:paraId="156CAD60" w14:textId="77777777">
        <w:trPr>
          <w:jc w:val="center"/>
        </w:trPr>
        <w:tc>
          <w:tcPr>
            <w:tcW w:w="1302" w:type="dxa"/>
            <w:vMerge w:val="restart"/>
            <w:vAlign w:val="center"/>
          </w:tcPr>
          <w:p w14:paraId="6864AB38" w14:textId="77777777" w:rsidR="00CF07EC" w:rsidRDefault="00EE1DAC">
            <w:pPr>
              <w:pStyle w:val="a3"/>
              <w:spacing w:beforeLines="50" w:before="156" w:afterLines="50" w:after="156"/>
              <w:jc w:val="center"/>
              <w:rPr>
                <w:rFonts w:hAnsi="宋体" w:cs="宋体"/>
                <w:szCs w:val="21"/>
              </w:rPr>
            </w:pPr>
            <w:r>
              <w:rPr>
                <w:rFonts w:hAnsi="宋体" w:cs="宋体" w:hint="eastAsia"/>
                <w:szCs w:val="21"/>
              </w:rPr>
              <w:t>情感、态度与价值观</w:t>
            </w:r>
          </w:p>
        </w:tc>
        <w:tc>
          <w:tcPr>
            <w:tcW w:w="1959" w:type="dxa"/>
            <w:vAlign w:val="center"/>
          </w:tcPr>
          <w:p w14:paraId="790977B4" w14:textId="77777777" w:rsidR="00CF07EC" w:rsidRDefault="00EE1DAC">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7B4237F6" w14:textId="77777777" w:rsidR="00CF07EC" w:rsidRDefault="00EE1DAC">
            <w:pPr>
              <w:pStyle w:val="a3"/>
              <w:spacing w:beforeLines="50" w:before="156" w:afterLines="50" w:after="156"/>
              <w:jc w:val="center"/>
              <w:rPr>
                <w:rFonts w:ascii="黑体" w:hAnsi="宋体"/>
                <w:b/>
                <w:bCs/>
                <w:szCs w:val="21"/>
              </w:rPr>
            </w:pPr>
            <w:r>
              <w:rPr>
                <w:rFonts w:hAnsi="宋体" w:hint="eastAsia"/>
              </w:rPr>
              <w:t>考察学生应用所学知识进行分析问题、解决问题的能力</w:t>
            </w:r>
          </w:p>
        </w:tc>
        <w:tc>
          <w:tcPr>
            <w:tcW w:w="2688" w:type="dxa"/>
            <w:vAlign w:val="center"/>
          </w:tcPr>
          <w:p w14:paraId="3669D712" w14:textId="77777777" w:rsidR="00CF07EC" w:rsidRDefault="00EE1DAC">
            <w:pPr>
              <w:pStyle w:val="a3"/>
              <w:spacing w:beforeLines="50" w:before="156" w:afterLines="50" w:after="156"/>
              <w:jc w:val="center"/>
              <w:rPr>
                <w:rFonts w:hAnsi="宋体" w:cs="宋体"/>
              </w:rPr>
            </w:pPr>
            <w:r>
              <w:rPr>
                <w:rFonts w:hAnsi="宋体" w:cs="宋体" w:hint="eastAsia"/>
              </w:rPr>
              <w:t>能够拥有严谨求实、认真细致的工作态度；积极探索、主动钻研的科研精神。</w:t>
            </w:r>
          </w:p>
        </w:tc>
      </w:tr>
      <w:tr w:rsidR="00CF07EC" w14:paraId="02C10E53" w14:textId="77777777">
        <w:trPr>
          <w:jc w:val="center"/>
        </w:trPr>
        <w:tc>
          <w:tcPr>
            <w:tcW w:w="1302" w:type="dxa"/>
            <w:vMerge/>
            <w:vAlign w:val="center"/>
          </w:tcPr>
          <w:p w14:paraId="0543FB91" w14:textId="77777777" w:rsidR="00CF07EC" w:rsidRDefault="00CF07EC">
            <w:pPr>
              <w:pStyle w:val="a3"/>
              <w:spacing w:beforeLines="50" w:before="156" w:afterLines="50" w:after="156"/>
              <w:jc w:val="center"/>
              <w:rPr>
                <w:rFonts w:hAnsi="宋体" w:cs="宋体"/>
                <w:szCs w:val="21"/>
              </w:rPr>
            </w:pPr>
          </w:p>
        </w:tc>
        <w:tc>
          <w:tcPr>
            <w:tcW w:w="1959" w:type="dxa"/>
            <w:vAlign w:val="center"/>
          </w:tcPr>
          <w:p w14:paraId="1C16AC4A" w14:textId="77777777" w:rsidR="00CF07EC" w:rsidRDefault="00EE1DAC">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2CDC58B8" w14:textId="77777777" w:rsidR="00CF07EC" w:rsidRDefault="00EE1DAC">
            <w:pPr>
              <w:pStyle w:val="a3"/>
              <w:spacing w:beforeLines="50" w:before="156" w:afterLines="50" w:after="156"/>
              <w:jc w:val="center"/>
              <w:rPr>
                <w:rFonts w:ascii="黑体" w:hAnsi="宋体"/>
                <w:b/>
                <w:bCs/>
                <w:szCs w:val="21"/>
              </w:rPr>
            </w:pPr>
            <w:r>
              <w:rPr>
                <w:rFonts w:hAnsi="宋体" w:cs="宋体" w:hint="eastAsia"/>
                <w:szCs w:val="21"/>
              </w:rPr>
              <w:t>标准化病人</w:t>
            </w:r>
          </w:p>
        </w:tc>
        <w:tc>
          <w:tcPr>
            <w:tcW w:w="2688" w:type="dxa"/>
            <w:vAlign w:val="center"/>
          </w:tcPr>
          <w:p w14:paraId="1C444969" w14:textId="77777777" w:rsidR="00CF07EC" w:rsidRDefault="00EE1DAC">
            <w:pPr>
              <w:pStyle w:val="a3"/>
              <w:spacing w:beforeLines="50" w:before="156" w:afterLines="50" w:after="156"/>
              <w:jc w:val="center"/>
              <w:rPr>
                <w:rFonts w:hAnsi="宋体" w:cs="宋体"/>
              </w:rPr>
            </w:pPr>
            <w:r>
              <w:rPr>
                <w:rFonts w:hAnsi="宋体" w:cs="宋体" w:hint="eastAsia"/>
              </w:rPr>
              <w:t>富有同情心和社会责任感的职业素养。</w:t>
            </w:r>
          </w:p>
        </w:tc>
      </w:tr>
    </w:tbl>
    <w:p w14:paraId="434F3D13" w14:textId="77777777" w:rsidR="00CF07EC" w:rsidRDefault="00CF07EC">
      <w:pPr>
        <w:spacing w:beforeLines="50" w:before="156" w:afterLines="50" w:after="156"/>
        <w:ind w:firstLineChars="200" w:firstLine="562"/>
        <w:rPr>
          <w:rFonts w:ascii="黑体" w:eastAsia="黑体" w:hAnsi="黑体"/>
          <w:b/>
          <w:sz w:val="28"/>
          <w:szCs w:val="28"/>
          <w:highlight w:val="yellow"/>
        </w:rPr>
      </w:pPr>
    </w:p>
    <w:p w14:paraId="51E6E136" w14:textId="77777777" w:rsidR="00CF07EC" w:rsidRDefault="00EE1DAC">
      <w:p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t>三、教学内容</w:t>
      </w:r>
      <w:r>
        <w:rPr>
          <w:rFonts w:ascii="宋体" w:eastAsia="宋体" w:hAnsi="宋体" w:hint="eastAsia"/>
          <w:szCs w:val="21"/>
        </w:rPr>
        <w:t>（四号黑体）</w:t>
      </w:r>
    </w:p>
    <w:p w14:paraId="215AC742" w14:textId="77777777" w:rsidR="00CF07EC" w:rsidRDefault="00EE1DA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外科学（一下）</w:t>
      </w:r>
      <w:r>
        <w:rPr>
          <w:rFonts w:ascii="Times New Roman" w:eastAsia="宋体" w:hAnsi="Times New Roman" w:cs="Times New Roman" w:hint="eastAsia"/>
          <w:szCs w:val="21"/>
        </w:rPr>
        <w:t>》</w:t>
      </w:r>
      <w:r>
        <w:rPr>
          <w:rFonts w:ascii="Times New Roman" w:eastAsia="宋体" w:hAnsi="Times New Roman" w:cs="Times New Roman" w:hint="eastAsia"/>
          <w:szCs w:val="21"/>
        </w:rPr>
        <w:t>课程安排神经外科、胸外科、泌尿外科，其中课堂讲授：神经外科</w:t>
      </w:r>
      <w:r>
        <w:rPr>
          <w:rFonts w:ascii="Times New Roman" w:eastAsia="宋体" w:hAnsi="Times New Roman" w:cs="Times New Roman"/>
          <w:szCs w:val="21"/>
        </w:rPr>
        <w:t>12</w:t>
      </w:r>
      <w:r>
        <w:rPr>
          <w:rFonts w:ascii="Times New Roman" w:eastAsia="宋体" w:hAnsi="Times New Roman" w:cs="Times New Roman" w:hint="eastAsia"/>
          <w:szCs w:val="21"/>
        </w:rPr>
        <w:t>学时，胸外科</w:t>
      </w:r>
      <w:r>
        <w:rPr>
          <w:rFonts w:ascii="Times New Roman" w:eastAsia="宋体" w:hAnsi="Times New Roman" w:cs="Times New Roman"/>
          <w:szCs w:val="21"/>
        </w:rPr>
        <w:t>12</w:t>
      </w:r>
      <w:r>
        <w:rPr>
          <w:rFonts w:ascii="Times New Roman" w:eastAsia="宋体" w:hAnsi="Times New Roman" w:cs="Times New Roman" w:hint="eastAsia"/>
          <w:szCs w:val="21"/>
        </w:rPr>
        <w:t>学时，泌尿外科</w:t>
      </w:r>
      <w:r>
        <w:rPr>
          <w:rFonts w:ascii="Times New Roman" w:eastAsia="宋体" w:hAnsi="Times New Roman" w:cs="Times New Roman"/>
          <w:szCs w:val="21"/>
        </w:rPr>
        <w:t>12</w:t>
      </w:r>
      <w:r>
        <w:rPr>
          <w:rFonts w:ascii="Times New Roman" w:eastAsia="宋体" w:hAnsi="Times New Roman" w:cs="Times New Roman" w:hint="eastAsia"/>
          <w:szCs w:val="21"/>
        </w:rPr>
        <w:t>学时；见习课：神经外科</w:t>
      </w:r>
      <w:r>
        <w:rPr>
          <w:rFonts w:ascii="Times New Roman" w:eastAsia="宋体" w:hAnsi="Times New Roman" w:cs="Times New Roman"/>
          <w:szCs w:val="21"/>
        </w:rPr>
        <w:t>12</w:t>
      </w:r>
      <w:r>
        <w:rPr>
          <w:rFonts w:ascii="Times New Roman" w:eastAsia="宋体" w:hAnsi="Times New Roman" w:cs="Times New Roman" w:hint="eastAsia"/>
          <w:szCs w:val="21"/>
        </w:rPr>
        <w:t>学时，胸外科</w:t>
      </w:r>
      <w:r>
        <w:rPr>
          <w:rFonts w:ascii="Times New Roman" w:eastAsia="宋体" w:hAnsi="Times New Roman" w:cs="Times New Roman"/>
          <w:szCs w:val="21"/>
        </w:rPr>
        <w:t>12</w:t>
      </w:r>
      <w:r>
        <w:rPr>
          <w:rFonts w:ascii="Times New Roman" w:eastAsia="宋体" w:hAnsi="Times New Roman" w:cs="Times New Roman" w:hint="eastAsia"/>
          <w:szCs w:val="21"/>
        </w:rPr>
        <w:t>学时，泌尿外科</w:t>
      </w:r>
      <w:r>
        <w:rPr>
          <w:rFonts w:ascii="Times New Roman" w:eastAsia="宋体" w:hAnsi="Times New Roman" w:cs="Times New Roman"/>
          <w:szCs w:val="21"/>
        </w:rPr>
        <w:t>12</w:t>
      </w:r>
      <w:r>
        <w:rPr>
          <w:rFonts w:ascii="Times New Roman" w:eastAsia="宋体" w:hAnsi="Times New Roman" w:cs="Times New Roman" w:hint="eastAsia"/>
          <w:szCs w:val="21"/>
        </w:rPr>
        <w:t>学时。</w:t>
      </w:r>
    </w:p>
    <w:p w14:paraId="329B055F" w14:textId="77777777" w:rsidR="00CF07EC" w:rsidRDefault="00CF07EC">
      <w:pPr>
        <w:widowControl/>
        <w:spacing w:beforeLines="50" w:before="156" w:afterLines="50" w:after="156"/>
        <w:ind w:firstLineChars="200" w:firstLine="482"/>
        <w:jc w:val="left"/>
        <w:rPr>
          <w:rFonts w:ascii="黑体" w:eastAsia="黑体" w:hAnsi="黑体" w:cs="Times New Roman"/>
          <w:b/>
          <w:sz w:val="24"/>
          <w:szCs w:val="24"/>
        </w:rPr>
      </w:pPr>
    </w:p>
    <w:p w14:paraId="0029D18D" w14:textId="77777777" w:rsidR="00CF07EC" w:rsidRDefault="00EE1DAC">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第十七章</w:t>
      </w:r>
      <w:r>
        <w:rPr>
          <w:rFonts w:ascii="宋体" w:eastAsia="宋体" w:hAnsi="宋体" w:cs="宋体" w:hint="eastAsia"/>
          <w:b/>
          <w:sz w:val="24"/>
          <w:szCs w:val="24"/>
        </w:rPr>
        <w:t xml:space="preserve"> </w:t>
      </w:r>
      <w:r>
        <w:rPr>
          <w:rFonts w:ascii="宋体" w:eastAsia="宋体" w:hAnsi="宋体" w:cs="宋体" w:hint="eastAsia"/>
          <w:b/>
          <w:sz w:val="24"/>
          <w:szCs w:val="24"/>
        </w:rPr>
        <w:t>颅内压增高和脑疝</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5F58BF00" w14:textId="77777777" w:rsidR="00CF07EC" w:rsidRDefault="00EE1DAC">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AA4465B" w14:textId="77777777" w:rsidR="00CF07EC" w:rsidRDefault="00EE1DAC">
      <w:pPr>
        <w:spacing w:line="360" w:lineRule="exact"/>
        <w:ind w:firstLineChars="100" w:firstLine="210"/>
        <w:rPr>
          <w:rFonts w:ascii="宋体" w:eastAsia="宋体" w:hAnsi="宋体" w:cs="宋体"/>
        </w:rPr>
      </w:pPr>
      <w:r>
        <w:rPr>
          <w:rFonts w:ascii="宋体" w:eastAsia="宋体" w:hAnsi="宋体" w:cs="宋体" w:hint="eastAsia"/>
          <w:color w:val="000000"/>
          <w:kern w:val="0"/>
          <w:szCs w:val="21"/>
        </w:rPr>
        <w:t xml:space="preserve"> </w:t>
      </w:r>
      <w:r>
        <w:rPr>
          <w:rFonts w:ascii="宋体" w:eastAsia="宋体" w:hAnsi="宋体" w:cs="宋体" w:hint="eastAsia"/>
        </w:rPr>
        <w:t>1</w:t>
      </w:r>
      <w:r>
        <w:rPr>
          <w:rFonts w:ascii="宋体" w:eastAsia="宋体" w:hAnsi="宋体" w:cs="宋体" w:hint="eastAsia"/>
        </w:rPr>
        <w:t>．了解引起颅内压增高的机理和病因。</w:t>
      </w:r>
    </w:p>
    <w:p w14:paraId="3B2BF3BD"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．熟悉颅内增高的病理、病理生理和脑疝形成机理。</w:t>
      </w:r>
    </w:p>
    <w:p w14:paraId="20327BF8"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．掌握颅内压增高的诊断和治疗原则；脑疝的常见类型及临床特点。</w:t>
      </w:r>
    </w:p>
    <w:p w14:paraId="4BCA988F"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颅内压的形成、调节与代偿；脑疝的解剖学基础、病理与临床表现的关系。</w:t>
      </w:r>
    </w:p>
    <w:p w14:paraId="364B7A05" w14:textId="77777777" w:rsidR="00CF07EC" w:rsidRDefault="00EE1DAC">
      <w:pPr>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0894E404" w14:textId="77777777" w:rsidR="00CF07EC" w:rsidRDefault="00EE1DAC">
      <w:pPr>
        <w:spacing w:line="360" w:lineRule="exact"/>
        <w:ind w:firstLine="435"/>
        <w:rPr>
          <w:rFonts w:ascii="宋体" w:eastAsia="宋体" w:hAnsi="宋体" w:cs="宋体"/>
        </w:rPr>
      </w:pPr>
      <w:r>
        <w:rPr>
          <w:rFonts w:ascii="宋体" w:eastAsia="宋体" w:hAnsi="宋体" w:cs="宋体" w:hint="eastAsia"/>
        </w:rPr>
        <w:t>颅内压增高的机理、病因、病理和病理生理。颅内压增高的临床表现：一般症状、局灶症状和脑疝症状，诊断方法，治疗原则。</w:t>
      </w:r>
    </w:p>
    <w:p w14:paraId="52FC2AE5" w14:textId="77777777" w:rsidR="00CF07EC" w:rsidRDefault="00EE1DAC">
      <w:pPr>
        <w:widowControl/>
        <w:spacing w:beforeLines="50" w:before="156" w:afterLines="50" w:after="156"/>
        <w:jc w:val="left"/>
        <w:rPr>
          <w:rFonts w:ascii="宋体" w:eastAsia="宋体" w:hAnsi="宋体" w:cs="宋体"/>
        </w:rPr>
      </w:pPr>
      <w:r>
        <w:rPr>
          <w:rFonts w:ascii="宋体" w:eastAsia="宋体" w:hAnsi="宋体" w:cs="宋体" w:hint="eastAsia"/>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2F066AEF"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4412134" w14:textId="77777777" w:rsidR="00CF07EC" w:rsidRDefault="00EE1DAC">
      <w:pPr>
        <w:widowControl/>
        <w:spacing w:beforeLines="50" w:before="156" w:afterLines="50" w:after="156"/>
        <w:ind w:firstLineChars="200" w:firstLine="482"/>
        <w:jc w:val="left"/>
        <w:rPr>
          <w:rFonts w:ascii="宋体" w:eastAsia="宋体" w:hAnsi="宋体" w:cs="宋体"/>
          <w:color w:val="000000"/>
          <w:kern w:val="0"/>
          <w:sz w:val="20"/>
          <w:szCs w:val="20"/>
        </w:rPr>
      </w:pPr>
      <w:r>
        <w:rPr>
          <w:rFonts w:ascii="宋体" w:eastAsia="宋体" w:hAnsi="宋体" w:cs="宋体" w:hint="eastAsia"/>
          <w:b/>
          <w:sz w:val="24"/>
          <w:szCs w:val="24"/>
        </w:rPr>
        <w:t>第十八章</w:t>
      </w:r>
      <w:r>
        <w:rPr>
          <w:rFonts w:ascii="宋体" w:eastAsia="宋体" w:hAnsi="宋体" w:cs="宋体" w:hint="eastAsia"/>
          <w:b/>
          <w:sz w:val="24"/>
          <w:szCs w:val="24"/>
        </w:rPr>
        <w:t xml:space="preserve"> </w:t>
      </w:r>
      <w:r>
        <w:rPr>
          <w:rFonts w:ascii="宋体" w:eastAsia="宋体" w:hAnsi="宋体" w:cs="宋体" w:hint="eastAsia"/>
          <w:b/>
          <w:sz w:val="24"/>
          <w:szCs w:val="24"/>
        </w:rPr>
        <w:t>颅脑损伤</w:t>
      </w:r>
      <w:r>
        <w:rPr>
          <w:rFonts w:ascii="宋体" w:eastAsia="宋体" w:hAnsi="宋体" w:cs="宋体" w:hint="eastAsia"/>
          <w:color w:val="000000"/>
          <w:kern w:val="0"/>
          <w:szCs w:val="21"/>
        </w:rPr>
        <w:t>（小四号黑体）</w:t>
      </w:r>
    </w:p>
    <w:p w14:paraId="71A37B37" w14:textId="77777777" w:rsidR="00CF07EC" w:rsidRDefault="00EE1DAC">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7BAD715" w14:textId="77777777" w:rsidR="00CF07EC" w:rsidRDefault="00EE1DAC">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．熟悉颅骨骨折的临床表现、诊断和治疗原则。</w:t>
      </w:r>
    </w:p>
    <w:p w14:paraId="45D9FBE6"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．掌握原发性脑损伤的发病机理、临床表现、诊断和治疗原则。</w:t>
      </w:r>
    </w:p>
    <w:p w14:paraId="56A17408"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．熟悉颅内血肿</w:t>
      </w:r>
      <w:r>
        <w:rPr>
          <w:rFonts w:ascii="宋体" w:eastAsia="宋体" w:hAnsi="宋体" w:cs="宋体" w:hint="eastAsia"/>
        </w:rPr>
        <w:t>(</w:t>
      </w:r>
      <w:r>
        <w:rPr>
          <w:rFonts w:ascii="宋体" w:eastAsia="宋体" w:hAnsi="宋体" w:cs="宋体" w:hint="eastAsia"/>
        </w:rPr>
        <w:t>特别是硬膜外血肿</w:t>
      </w:r>
      <w:r>
        <w:rPr>
          <w:rFonts w:ascii="宋体" w:eastAsia="宋体" w:hAnsi="宋体" w:cs="宋体" w:hint="eastAsia"/>
        </w:rPr>
        <w:t>)</w:t>
      </w:r>
      <w:r>
        <w:rPr>
          <w:rFonts w:ascii="宋体" w:eastAsia="宋体" w:hAnsi="宋体" w:cs="宋体" w:hint="eastAsia"/>
        </w:rPr>
        <w:t>的临床表现、鉴别诊断和诊断方法。</w:t>
      </w:r>
    </w:p>
    <w:p w14:paraId="0AED29B5"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．了解颅内血肿的治疗原则。</w:t>
      </w:r>
    </w:p>
    <w:p w14:paraId="4765AD37"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2B2F41E"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颅底骨折的诊断与临床表现，原发性脑损伤与继发性脑损伤的区别，颅内血肿的临床表现、诊断和治疗原则。</w:t>
      </w:r>
    </w:p>
    <w:p w14:paraId="464BF445"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AE6DEF2"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颅骨骨折的类型、诊断和治疗，原发性脑损伤的发病机理、病理类型和临床表现；继发性病变的类型和表现，颅内血肿</w:t>
      </w:r>
      <w:r>
        <w:rPr>
          <w:rFonts w:ascii="宋体" w:eastAsia="宋体" w:hAnsi="宋体" w:cs="宋体" w:hint="eastAsia"/>
        </w:rPr>
        <w:t>(</w:t>
      </w:r>
      <w:r>
        <w:rPr>
          <w:rFonts w:ascii="宋体" w:eastAsia="宋体" w:hAnsi="宋体" w:cs="宋体" w:hint="eastAsia"/>
        </w:rPr>
        <w:t>特别是硬膜外血肿</w:t>
      </w:r>
      <w:r>
        <w:rPr>
          <w:rFonts w:ascii="宋体" w:eastAsia="宋体" w:hAnsi="宋体" w:cs="宋体" w:hint="eastAsia"/>
        </w:rPr>
        <w:t>)</w:t>
      </w:r>
      <w:r>
        <w:rPr>
          <w:rFonts w:ascii="宋体" w:eastAsia="宋体" w:hAnsi="宋体" w:cs="宋体" w:hint="eastAsia"/>
        </w:rPr>
        <w:t>的诊断和治疗，脑损伤的处理原则</w:t>
      </w:r>
      <w:r>
        <w:rPr>
          <w:rFonts w:ascii="宋体" w:eastAsia="宋体" w:hAnsi="宋体" w:cs="宋体" w:hint="eastAsia"/>
        </w:rPr>
        <w:t>(</w:t>
      </w:r>
      <w:r>
        <w:rPr>
          <w:rFonts w:ascii="宋体" w:eastAsia="宋体" w:hAnsi="宋体" w:cs="宋体" w:hint="eastAsia"/>
        </w:rPr>
        <w:t>包括开放性损伤</w:t>
      </w:r>
      <w:r>
        <w:rPr>
          <w:rFonts w:ascii="宋体" w:eastAsia="宋体" w:hAnsi="宋体" w:cs="宋体" w:hint="eastAsia"/>
        </w:rPr>
        <w:t>)</w:t>
      </w:r>
      <w:r>
        <w:rPr>
          <w:rFonts w:ascii="宋体" w:eastAsia="宋体" w:hAnsi="宋体" w:cs="宋体" w:hint="eastAsia"/>
        </w:rPr>
        <w:t>。</w:t>
      </w:r>
    </w:p>
    <w:p w14:paraId="3603C8A0"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4A346C61" w14:textId="77777777" w:rsidR="00CF07EC" w:rsidRDefault="00EE1DA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582E9F4D" w14:textId="77777777" w:rsidR="00CF07EC" w:rsidRDefault="00EE1DAC">
      <w:pPr>
        <w:widowControl/>
        <w:spacing w:beforeLines="50" w:before="156" w:afterLines="50" w:after="156"/>
        <w:ind w:firstLineChars="200" w:firstLine="482"/>
        <w:jc w:val="left"/>
        <w:rPr>
          <w:rFonts w:ascii="宋体" w:eastAsia="宋体" w:hAnsi="宋体" w:cs="宋体"/>
          <w:color w:val="000000"/>
          <w:kern w:val="0"/>
          <w:sz w:val="20"/>
          <w:szCs w:val="20"/>
        </w:rPr>
      </w:pPr>
      <w:r>
        <w:rPr>
          <w:rFonts w:ascii="宋体" w:eastAsia="宋体" w:hAnsi="宋体" w:cs="宋体" w:hint="eastAsia"/>
          <w:b/>
          <w:sz w:val="24"/>
          <w:szCs w:val="24"/>
        </w:rPr>
        <w:t>第十九章</w:t>
      </w:r>
      <w:r>
        <w:rPr>
          <w:rFonts w:ascii="宋体" w:eastAsia="宋体" w:hAnsi="宋体" w:cs="宋体" w:hint="eastAsia"/>
          <w:b/>
          <w:sz w:val="24"/>
          <w:szCs w:val="24"/>
        </w:rPr>
        <w:t xml:space="preserve"> </w:t>
      </w:r>
      <w:r>
        <w:rPr>
          <w:rFonts w:ascii="宋体" w:eastAsia="宋体" w:hAnsi="宋体" w:cs="宋体" w:hint="eastAsia"/>
          <w:b/>
          <w:sz w:val="24"/>
          <w:szCs w:val="24"/>
        </w:rPr>
        <w:t>颅内和椎管内肿瘤</w:t>
      </w:r>
      <w:r>
        <w:rPr>
          <w:rFonts w:ascii="宋体" w:eastAsia="宋体" w:hAnsi="宋体" w:cs="宋体" w:hint="eastAsia"/>
          <w:color w:val="000000"/>
          <w:kern w:val="0"/>
          <w:szCs w:val="21"/>
        </w:rPr>
        <w:t>（小四号黑体）</w:t>
      </w:r>
    </w:p>
    <w:p w14:paraId="0FA2338E" w14:textId="77777777" w:rsidR="00CF07EC" w:rsidRDefault="00EE1DAC">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CA0753F" w14:textId="77777777" w:rsidR="00CF07EC" w:rsidRDefault="00EE1DAC">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．了解颅内各种肿瘤的病理学特征。</w:t>
      </w:r>
    </w:p>
    <w:p w14:paraId="12BEE79A"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．掌握颅内肿瘤的症状及诊断方法。</w:t>
      </w:r>
    </w:p>
    <w:p w14:paraId="40C7C022"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．熟悉胶质瘤的综合治疗原则。</w:t>
      </w:r>
    </w:p>
    <w:p w14:paraId="4A22B33D"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．熟悉椎管内肿瘤的分类和病理。</w:t>
      </w:r>
    </w:p>
    <w:p w14:paraId="304311AA"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8096CD2"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颅内肿瘤的临床表现、诊断与鉴别诊断；椎管内肿瘤的诊断与临床表现</w:t>
      </w:r>
    </w:p>
    <w:p w14:paraId="3CA06165"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FC546DD" w14:textId="77777777" w:rsidR="00CF07EC" w:rsidRDefault="00EE1DAC">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．颅内肿瘤的症状及其诊断方法。</w:t>
      </w:r>
    </w:p>
    <w:p w14:paraId="7E3C910E"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．胶质瘤的综合治疗原则。</w:t>
      </w:r>
    </w:p>
    <w:p w14:paraId="7495C131"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．椎管内肿瘤的分类和临床表现。</w:t>
      </w:r>
    </w:p>
    <w:p w14:paraId="30215F6D"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0B569E5C" w14:textId="77777777" w:rsidR="00CF07EC" w:rsidRDefault="00EE1DA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1505E706" w14:textId="77777777" w:rsidR="00CF07EC" w:rsidRDefault="00EE1DAC">
      <w:pPr>
        <w:widowControl/>
        <w:spacing w:beforeLines="50" w:before="156" w:afterLines="50" w:after="156"/>
        <w:ind w:firstLineChars="200" w:firstLine="482"/>
        <w:jc w:val="left"/>
        <w:rPr>
          <w:rFonts w:ascii="宋体" w:eastAsia="宋体" w:hAnsi="宋体" w:cs="宋体"/>
          <w:color w:val="000000"/>
          <w:kern w:val="0"/>
          <w:sz w:val="20"/>
          <w:szCs w:val="20"/>
        </w:rPr>
      </w:pPr>
      <w:r>
        <w:rPr>
          <w:rFonts w:ascii="宋体" w:eastAsia="宋体" w:hAnsi="宋体" w:cs="宋体" w:hint="eastAsia"/>
          <w:b/>
          <w:sz w:val="24"/>
          <w:szCs w:val="24"/>
        </w:rPr>
        <w:lastRenderedPageBreak/>
        <w:t>第二十章</w:t>
      </w:r>
      <w:r>
        <w:rPr>
          <w:rFonts w:ascii="宋体" w:eastAsia="宋体" w:hAnsi="宋体" w:cs="宋体" w:hint="eastAsia"/>
          <w:b/>
          <w:sz w:val="24"/>
          <w:szCs w:val="24"/>
        </w:rPr>
        <w:t xml:space="preserve"> </w:t>
      </w:r>
      <w:r>
        <w:rPr>
          <w:rFonts w:ascii="宋体" w:eastAsia="宋体" w:hAnsi="宋体" w:cs="宋体" w:hint="eastAsia"/>
          <w:b/>
          <w:sz w:val="24"/>
          <w:szCs w:val="24"/>
        </w:rPr>
        <w:t>颅内与椎管内血管性疾病</w:t>
      </w:r>
      <w:r>
        <w:rPr>
          <w:rFonts w:ascii="宋体" w:eastAsia="宋体" w:hAnsi="宋体" w:cs="宋体" w:hint="eastAsia"/>
          <w:color w:val="000000"/>
          <w:kern w:val="0"/>
          <w:szCs w:val="21"/>
        </w:rPr>
        <w:t>（小四号黑体）</w:t>
      </w:r>
    </w:p>
    <w:p w14:paraId="1E7C7C1E" w14:textId="77777777" w:rsidR="00CF07EC" w:rsidRDefault="00EE1DAC">
      <w:pPr>
        <w:widowControl/>
        <w:spacing w:beforeLines="50" w:before="156" w:afterLines="50" w:after="156"/>
        <w:jc w:val="left"/>
        <w:rPr>
          <w:rFonts w:ascii="宋体" w:eastAsia="宋体" w:hAnsi="宋体" w:cs="宋体"/>
          <w:color w:val="000000"/>
          <w:kern w:val="0"/>
          <w:sz w:val="20"/>
          <w:szCs w:val="20"/>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8B24173" w14:textId="77777777" w:rsidR="00CF07EC" w:rsidRDefault="00EE1DAC">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．熟悉自发性蛛网膜下腔出血的常见病因，及脑血管痉挛的防治。</w:t>
      </w:r>
    </w:p>
    <w:p w14:paraId="5985953E"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．掌握颅内动脉瘤破裂的临床表现和诊断及治疗手段。</w:t>
      </w:r>
    </w:p>
    <w:p w14:paraId="74BB5BC3"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．熟悉颅内动静脉畸形的主要临床表现。</w:t>
      </w:r>
    </w:p>
    <w:p w14:paraId="52BC4BCA"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．熟悉高血压脑出血的临床表现和手术适应证。</w:t>
      </w:r>
    </w:p>
    <w:p w14:paraId="1CB45947" w14:textId="77777777" w:rsidR="00CF07EC" w:rsidRDefault="00EE1DAC">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．了解脊髓血管畸形的临床表现及其诊断。</w:t>
      </w:r>
    </w:p>
    <w:p w14:paraId="4DD1CAEA" w14:textId="77777777" w:rsidR="00CF07EC" w:rsidRDefault="00EE1DAC">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．了解缺血性脑卒中的临床表现及特征。</w:t>
      </w:r>
    </w:p>
    <w:p w14:paraId="04624FD9"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A9DED55"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自发性蛛网膜下腔出血的诊断与鉴别诊断，颅内动脉瘤与动静脉畸形的诊断与治疗原则，高血压脑出血的诊断与治疗原则。</w:t>
      </w:r>
    </w:p>
    <w:p w14:paraId="27A6A3E2"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EE9CBF3" w14:textId="77777777" w:rsidR="00CF07EC" w:rsidRDefault="00EE1DAC">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．颅内动脉瘤及其破裂的诊断方法、病情判定和治疗方法。</w:t>
      </w:r>
    </w:p>
    <w:p w14:paraId="2A42019F"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．颅内动静脉畸形的主要临床表现及其治疗方法。</w:t>
      </w:r>
    </w:p>
    <w:p w14:paraId="4144EA28"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．了解血管痉挛的病因、临床表现及防治。</w:t>
      </w:r>
    </w:p>
    <w:p w14:paraId="0BD7DF9E"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．高血压脑出血的临床表现、手术适应证及方法。</w:t>
      </w:r>
    </w:p>
    <w:p w14:paraId="73AA7721"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教学方法</w:t>
      </w:r>
    </w:p>
    <w:p w14:paraId="6DA918CF" w14:textId="77777777" w:rsidR="00CF07EC" w:rsidRDefault="00EE1DA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0B29A5BA" w14:textId="77777777" w:rsidR="00CF07EC" w:rsidRDefault="00EE1DAC">
      <w:pPr>
        <w:widowControl/>
        <w:spacing w:beforeLines="50" w:before="156" w:afterLines="50" w:after="156"/>
        <w:ind w:firstLineChars="200" w:firstLine="482"/>
        <w:jc w:val="left"/>
        <w:rPr>
          <w:rFonts w:ascii="宋体" w:eastAsia="宋体" w:hAnsi="宋体" w:cs="宋体"/>
          <w:color w:val="000000"/>
          <w:kern w:val="0"/>
          <w:sz w:val="20"/>
          <w:szCs w:val="20"/>
        </w:rPr>
      </w:pPr>
      <w:r>
        <w:rPr>
          <w:rFonts w:ascii="宋体" w:eastAsia="宋体" w:hAnsi="宋体" w:cs="宋体" w:hint="eastAsia"/>
          <w:b/>
          <w:sz w:val="24"/>
          <w:szCs w:val="24"/>
        </w:rPr>
        <w:t>第二十一章</w:t>
      </w:r>
      <w:r>
        <w:rPr>
          <w:rFonts w:ascii="宋体" w:eastAsia="宋体" w:hAnsi="宋体" w:cs="宋体" w:hint="eastAsia"/>
          <w:b/>
          <w:sz w:val="24"/>
          <w:szCs w:val="24"/>
        </w:rPr>
        <w:t xml:space="preserve"> </w:t>
      </w:r>
      <w:r>
        <w:rPr>
          <w:rFonts w:ascii="宋体" w:eastAsia="宋体" w:hAnsi="宋体" w:cs="宋体" w:hint="eastAsia"/>
          <w:b/>
          <w:sz w:val="24"/>
          <w:szCs w:val="24"/>
        </w:rPr>
        <w:t>颅脑和脊髓先天畸形</w:t>
      </w:r>
      <w:r>
        <w:rPr>
          <w:rFonts w:ascii="宋体" w:eastAsia="宋体" w:hAnsi="宋体" w:cs="宋体" w:hint="eastAsia"/>
          <w:color w:val="000000"/>
          <w:kern w:val="0"/>
          <w:szCs w:val="21"/>
        </w:rPr>
        <w:t>（小四号黑体）</w:t>
      </w:r>
    </w:p>
    <w:p w14:paraId="57C79308" w14:textId="77777777" w:rsidR="00CF07EC" w:rsidRDefault="00EE1DAC">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1E60782B" w14:textId="77777777" w:rsidR="00CF07EC" w:rsidRDefault="00EE1DAC">
      <w:pPr>
        <w:spacing w:line="360" w:lineRule="exact"/>
        <w:ind w:firstLineChars="200" w:firstLine="420"/>
        <w:rPr>
          <w:rFonts w:ascii="宋体" w:eastAsia="宋体" w:hAnsi="宋体" w:cs="宋体"/>
        </w:rPr>
      </w:pPr>
      <w:r>
        <w:rPr>
          <w:rFonts w:ascii="宋体" w:eastAsia="宋体" w:hAnsi="宋体" w:cs="宋体" w:hint="eastAsia"/>
        </w:rPr>
        <w:t>了解先天性脑积水、颅裂与脊柱裂、狭颅症、颅底凹陷症的分类、临床表现、诊断与治疗。</w:t>
      </w:r>
    </w:p>
    <w:p w14:paraId="75EED06D"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5BED863" w14:textId="77777777" w:rsidR="00CF07EC" w:rsidRDefault="00EE1DAC">
      <w:pPr>
        <w:widowControl/>
        <w:spacing w:beforeLines="50" w:before="156" w:afterLines="50" w:after="156"/>
        <w:jc w:val="left"/>
        <w:rPr>
          <w:rFonts w:ascii="宋体" w:eastAsia="宋体" w:hAnsi="宋体" w:cs="宋体"/>
        </w:rPr>
      </w:pPr>
      <w:r>
        <w:rPr>
          <w:rFonts w:ascii="宋体" w:eastAsia="宋体" w:hAnsi="宋体" w:cs="宋体" w:hint="eastAsia"/>
          <w:sz w:val="24"/>
        </w:rPr>
        <w:t xml:space="preserve">  </w:t>
      </w:r>
      <w:r>
        <w:rPr>
          <w:rFonts w:ascii="宋体" w:eastAsia="宋体" w:hAnsi="宋体" w:cs="宋体" w:hint="eastAsia"/>
        </w:rPr>
        <w:t>先天性脑积水、颅裂脊柱裂、狭颅症、环枕区畸形的病因、分类、病理、临床表现、诊断和治疗。</w:t>
      </w:r>
    </w:p>
    <w:p w14:paraId="6580324B"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2164968" w14:textId="77777777" w:rsidR="00CF07EC" w:rsidRDefault="00EE1DAC">
      <w:pPr>
        <w:spacing w:line="360" w:lineRule="exact"/>
        <w:ind w:firstLineChars="100" w:firstLine="210"/>
        <w:rPr>
          <w:rFonts w:ascii="宋体" w:eastAsia="宋体" w:hAnsi="宋体" w:cs="宋体"/>
        </w:rPr>
      </w:pPr>
      <w:r>
        <w:rPr>
          <w:rFonts w:ascii="宋体" w:eastAsia="宋体" w:hAnsi="宋体" w:cs="宋体" w:hint="eastAsia"/>
        </w:rPr>
        <w:t>先天性脑积水、颅裂与脊柱裂、狭颅症、颅底凹陷症的分类、临床表现、诊断与治疗。</w:t>
      </w:r>
    </w:p>
    <w:p w14:paraId="2C0ACC4F"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354CCF04" w14:textId="77777777" w:rsidR="00CF07EC" w:rsidRDefault="00EE1DA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5EAE8E8A" w14:textId="77777777" w:rsidR="00CF07EC" w:rsidRDefault="00EE1DAC">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临床见习部分</w:t>
      </w:r>
    </w:p>
    <w:p w14:paraId="699F25E9" w14:textId="77777777" w:rsidR="00CF07EC" w:rsidRDefault="00EE1DAC">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lastRenderedPageBreak/>
        <w:t>神经外科见习</w:t>
      </w:r>
      <w:r>
        <w:rPr>
          <w:rFonts w:ascii="宋体" w:eastAsia="宋体" w:hAnsi="宋体" w:cs="宋体" w:hint="eastAsia"/>
          <w:color w:val="000000"/>
          <w:kern w:val="0"/>
          <w:sz w:val="28"/>
          <w:szCs w:val="28"/>
        </w:rPr>
        <w:t>(</w:t>
      </w:r>
      <w:proofErr w:type="gramStart"/>
      <w:r>
        <w:rPr>
          <w:rFonts w:ascii="宋体" w:eastAsia="宋体" w:hAnsi="宋体" w:cs="宋体" w:hint="eastAsia"/>
          <w:color w:val="000000"/>
          <w:kern w:val="0"/>
          <w:sz w:val="28"/>
          <w:szCs w:val="28"/>
        </w:rPr>
        <w:t>一</w:t>
      </w:r>
      <w:proofErr w:type="gramEnd"/>
      <w:r>
        <w:rPr>
          <w:rFonts w:ascii="宋体" w:eastAsia="宋体" w:hAnsi="宋体" w:cs="宋体" w:hint="eastAsia"/>
          <w:color w:val="000000"/>
          <w:kern w:val="0"/>
          <w:sz w:val="28"/>
          <w:szCs w:val="28"/>
        </w:rPr>
        <w:t>)</w:t>
      </w:r>
      <w:r>
        <w:rPr>
          <w:rFonts w:ascii="宋体" w:eastAsia="宋体" w:hAnsi="宋体" w:cs="宋体" w:hint="eastAsia"/>
          <w:szCs w:val="21"/>
        </w:rPr>
        <w:t xml:space="preserve"> </w:t>
      </w:r>
      <w:r>
        <w:rPr>
          <w:rFonts w:ascii="宋体" w:eastAsia="宋体" w:hAnsi="宋体" w:cs="宋体" w:hint="eastAsia"/>
          <w:color w:val="000000"/>
          <w:kern w:val="0"/>
          <w:sz w:val="28"/>
          <w:szCs w:val="28"/>
        </w:rPr>
        <w:t>颅脑疾病的特殊检查法与解剖</w:t>
      </w:r>
    </w:p>
    <w:p w14:paraId="197E5D6C"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【见习项目】</w:t>
      </w:r>
    </w:p>
    <w:p w14:paraId="1FD2C2C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、颅脑疾病的特殊检查法：</w:t>
      </w:r>
    </w:p>
    <w:p w14:paraId="73878EF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）脑血管造影术</w:t>
      </w:r>
    </w:p>
    <w:p w14:paraId="3284231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扫描及核磁共振（</w:t>
      </w:r>
      <w:r>
        <w:rPr>
          <w:rFonts w:ascii="宋体" w:eastAsia="宋体" w:hAnsi="宋体" w:cs="宋体" w:hint="eastAsia"/>
          <w:szCs w:val="21"/>
        </w:rPr>
        <w:t>MRI</w:t>
      </w:r>
      <w:r>
        <w:rPr>
          <w:rFonts w:ascii="宋体" w:eastAsia="宋体" w:hAnsi="宋体" w:cs="宋体" w:hint="eastAsia"/>
          <w:szCs w:val="21"/>
        </w:rPr>
        <w:t>）</w:t>
      </w:r>
    </w:p>
    <w:p w14:paraId="124344A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、颅脑手术常用特殊器械介绍。</w:t>
      </w:r>
    </w:p>
    <w:p w14:paraId="39AEB5C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、正常颅脑</w:t>
      </w:r>
      <w:r>
        <w:rPr>
          <w:rFonts w:ascii="宋体" w:eastAsia="宋体" w:hAnsi="宋体" w:cs="宋体" w:hint="eastAsia"/>
          <w:szCs w:val="21"/>
        </w:rPr>
        <w:t>X</w:t>
      </w:r>
      <w:proofErr w:type="gramStart"/>
      <w:r>
        <w:rPr>
          <w:rFonts w:ascii="宋体" w:eastAsia="宋体" w:hAnsi="宋体" w:cs="宋体" w:hint="eastAsia"/>
          <w:szCs w:val="21"/>
        </w:rPr>
        <w:t>线读片</w:t>
      </w:r>
      <w:proofErr w:type="gramEnd"/>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读片，</w:t>
      </w:r>
      <w:r>
        <w:rPr>
          <w:rFonts w:ascii="宋体" w:eastAsia="宋体" w:hAnsi="宋体" w:cs="宋体" w:hint="eastAsia"/>
          <w:szCs w:val="21"/>
        </w:rPr>
        <w:t>MRI</w:t>
      </w:r>
      <w:r>
        <w:rPr>
          <w:rFonts w:ascii="宋体" w:eastAsia="宋体" w:hAnsi="宋体" w:cs="宋体" w:hint="eastAsia"/>
          <w:szCs w:val="21"/>
        </w:rPr>
        <w:t>读片。</w:t>
      </w:r>
    </w:p>
    <w:p w14:paraId="7E817D9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、头部局部解剖介绍。</w:t>
      </w:r>
    </w:p>
    <w:p w14:paraId="48BB2CCB"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【见习目的与要求】</w:t>
      </w:r>
    </w:p>
    <w:p w14:paraId="4FB2512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、了解特殊检查在神经外科辅助诊断中的重要意义，适应症，禁忌症及并发症。</w:t>
      </w:r>
    </w:p>
    <w:p w14:paraId="06E0CE4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、了解颅脑手术常用特殊器械的名称及用途。</w:t>
      </w:r>
    </w:p>
    <w:p w14:paraId="7955D2E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、学习正常颅脑</w:t>
      </w:r>
      <w:r>
        <w:rPr>
          <w:rFonts w:ascii="宋体" w:eastAsia="宋体" w:hAnsi="宋体" w:cs="宋体" w:hint="eastAsia"/>
          <w:szCs w:val="21"/>
        </w:rPr>
        <w:t>X</w:t>
      </w:r>
      <w:r>
        <w:rPr>
          <w:rFonts w:ascii="宋体" w:eastAsia="宋体" w:hAnsi="宋体" w:cs="宋体" w:hint="eastAsia"/>
          <w:szCs w:val="21"/>
        </w:rPr>
        <w:t>线片，及正常</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及脑血管走向。</w:t>
      </w:r>
    </w:p>
    <w:p w14:paraId="6C88DDB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、复习头部的局部解剖。</w:t>
      </w:r>
    </w:p>
    <w:p w14:paraId="59AE30E9"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【见习内容】</w:t>
      </w:r>
    </w:p>
    <w:p w14:paraId="0A97317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、颅脑疾病特殊检查法：</w:t>
      </w:r>
    </w:p>
    <w:p w14:paraId="65524FE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对需要手术治疗的颅内疾患，必须在手术前作出正确的定位与定性诊断。要做到这一点，除了症状极典型的病例，一般单靠神经系统检查是不够的；往往需要作一些辅助性的特殊检查。这些检查不仅有助于明确疾病的性质与病理过程，而且可以较准确地指示病变的部位与范围，从而使病人获得更及时更正确的治疗。</w:t>
      </w:r>
    </w:p>
    <w:p w14:paraId="21CFC29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然而在估价这些检查时，必须强调指出：假如未能正确地掌握适应症和禁忌症，或者在检查过程中有所疏忽，那么就可能产生严重的并发症。</w:t>
      </w:r>
    </w:p>
    <w:p w14:paraId="3A6999E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）脑血管造影术（</w:t>
      </w:r>
      <w:r>
        <w:rPr>
          <w:rFonts w:ascii="宋体" w:eastAsia="宋体" w:hAnsi="宋体" w:cs="宋体" w:hint="eastAsia"/>
          <w:szCs w:val="21"/>
        </w:rPr>
        <w:t>DSA</w:t>
      </w:r>
      <w:r>
        <w:rPr>
          <w:rFonts w:ascii="宋体" w:eastAsia="宋体" w:hAnsi="宋体" w:cs="宋体" w:hint="eastAsia"/>
          <w:szCs w:val="21"/>
        </w:rPr>
        <w:t>）：</w:t>
      </w:r>
    </w:p>
    <w:p w14:paraId="0042652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适应症：①颅内血管性疾患：动脉瘤、动静脉瘘、血管畸形，血管栓塞等。②颅内占</w:t>
      </w:r>
      <w:r>
        <w:rPr>
          <w:rFonts w:ascii="宋体" w:eastAsia="宋体" w:hAnsi="宋体" w:cs="宋体" w:hint="eastAsia"/>
          <w:szCs w:val="21"/>
        </w:rPr>
        <w:t>位性病变；观察肿瘤的供血来源，血供丰富程度及肿瘤染色等。</w:t>
      </w:r>
    </w:p>
    <w:p w14:paraId="0E30278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并发症：如颈部血肿、癫痫、偏瘫、昏迷，甚至死亡。术前要作碘过敏试验。</w:t>
      </w:r>
    </w:p>
    <w:p w14:paraId="6869E22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操作：股动脉插管，用特殊导管插入颈内动脉，颈外动脉，椎动脉和肿瘤供血动脉进行全脑血管造影进行诊断。</w:t>
      </w:r>
    </w:p>
    <w:p w14:paraId="4116C90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扫描：</w:t>
      </w:r>
    </w:p>
    <w:p w14:paraId="222AADB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适应症：各种颅内出血（外伤、高血压出血、血管性病变出血等）及幕上各种颅内肿瘤和</w:t>
      </w:r>
      <w:proofErr w:type="gramStart"/>
      <w:r>
        <w:rPr>
          <w:rFonts w:ascii="宋体" w:eastAsia="宋体" w:hAnsi="宋体" w:cs="宋体" w:hint="eastAsia"/>
          <w:szCs w:val="21"/>
        </w:rPr>
        <w:t>颅管</w:t>
      </w:r>
      <w:proofErr w:type="gramEnd"/>
      <w:r>
        <w:rPr>
          <w:rFonts w:ascii="宋体" w:eastAsia="宋体" w:hAnsi="宋体" w:cs="宋体" w:hint="eastAsia"/>
          <w:szCs w:val="21"/>
        </w:rPr>
        <w:t>疾病，先天性畸形、脑积水等。</w:t>
      </w:r>
    </w:p>
    <w:p w14:paraId="5A572AB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w:t>
      </w:r>
    </w:p>
    <w:p w14:paraId="5D0E4AC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适应症：幕下及脊髓的各种肿瘤、出血、畸形等疾病的诊断。</w:t>
      </w:r>
    </w:p>
    <w:p w14:paraId="08588DA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、正常脑血管造影读片，了解大脑前、中、颈内动脉和</w:t>
      </w:r>
      <w:proofErr w:type="gramStart"/>
      <w:r>
        <w:rPr>
          <w:rFonts w:ascii="宋体" w:eastAsia="宋体" w:hAnsi="宋体" w:cs="宋体" w:hint="eastAsia"/>
          <w:szCs w:val="21"/>
        </w:rPr>
        <w:t>椎基底动脉</w:t>
      </w:r>
      <w:proofErr w:type="gramEnd"/>
      <w:r>
        <w:rPr>
          <w:rFonts w:ascii="宋体" w:eastAsia="宋体" w:hAnsi="宋体" w:cs="宋体" w:hint="eastAsia"/>
          <w:szCs w:val="21"/>
        </w:rPr>
        <w:t>的走向。</w:t>
      </w:r>
    </w:p>
    <w:p w14:paraId="483E870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、正常颅骨</w:t>
      </w:r>
      <w:r>
        <w:rPr>
          <w:rFonts w:ascii="宋体" w:eastAsia="宋体" w:hAnsi="宋体" w:cs="宋体" w:hint="eastAsia"/>
          <w:szCs w:val="21"/>
        </w:rPr>
        <w:t>X</w:t>
      </w:r>
      <w:proofErr w:type="gramStart"/>
      <w:r>
        <w:rPr>
          <w:rFonts w:ascii="宋体" w:eastAsia="宋体" w:hAnsi="宋体" w:cs="宋体" w:hint="eastAsia"/>
          <w:szCs w:val="21"/>
        </w:rPr>
        <w:t>线片读片</w:t>
      </w:r>
      <w:proofErr w:type="gramEnd"/>
      <w:r>
        <w:rPr>
          <w:rFonts w:ascii="宋体" w:eastAsia="宋体" w:hAnsi="宋体" w:cs="宋体" w:hint="eastAsia"/>
          <w:szCs w:val="21"/>
        </w:rPr>
        <w:t>。</w:t>
      </w:r>
    </w:p>
    <w:p w14:paraId="21CEBEB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）表面标态：眉间，枕外粗隆点，翼点（在眶上缘水平，额骨颧突后</w:t>
      </w:r>
      <w:r>
        <w:rPr>
          <w:rFonts w:ascii="宋体" w:eastAsia="宋体" w:hAnsi="宋体" w:cs="宋体" w:hint="eastAsia"/>
          <w:szCs w:val="21"/>
        </w:rPr>
        <w:t>4</w:t>
      </w:r>
      <w:r>
        <w:rPr>
          <w:rFonts w:ascii="宋体" w:eastAsia="宋体" w:hAnsi="宋体" w:cs="宋体" w:hint="eastAsia"/>
          <w:szCs w:val="21"/>
        </w:rPr>
        <w:t>厘米处，为额、顶、</w:t>
      </w:r>
      <w:proofErr w:type="gramStart"/>
      <w:r>
        <w:rPr>
          <w:rFonts w:ascii="宋体" w:eastAsia="宋体" w:hAnsi="宋体" w:cs="宋体" w:hint="eastAsia"/>
          <w:szCs w:val="21"/>
        </w:rPr>
        <w:t>颧</w:t>
      </w:r>
      <w:proofErr w:type="gramEnd"/>
      <w:r>
        <w:rPr>
          <w:rFonts w:ascii="宋体" w:eastAsia="宋体" w:hAnsi="宋体" w:cs="宋体" w:hint="eastAsia"/>
          <w:szCs w:val="21"/>
        </w:rPr>
        <w:t>、蝶骨会合处），乳突、颧骨、眶上缘、眶下缘均可触知，作为标志。</w:t>
      </w:r>
    </w:p>
    <w:p w14:paraId="1377E5B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）中央沟之投影</w:t>
      </w:r>
    </w:p>
    <w:p w14:paraId="79B3CEB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上级：①鼻根点与</w:t>
      </w:r>
      <w:proofErr w:type="gramStart"/>
      <w:r>
        <w:rPr>
          <w:rFonts w:ascii="宋体" w:eastAsia="宋体" w:hAnsi="宋体" w:cs="宋体" w:hint="eastAsia"/>
          <w:szCs w:val="21"/>
        </w:rPr>
        <w:t>枕点粗隆点</w:t>
      </w:r>
      <w:proofErr w:type="gramEnd"/>
      <w:r>
        <w:rPr>
          <w:rFonts w:ascii="宋体" w:eastAsia="宋体" w:hAnsi="宋体" w:cs="宋体" w:hint="eastAsia"/>
          <w:szCs w:val="21"/>
        </w:rPr>
        <w:t>连线（即正中线）的中点向后</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厘米。②在正中线上，距冠状缝</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厘米后线处。</w:t>
      </w:r>
    </w:p>
    <w:p w14:paraId="020EB97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下级：在颧骨中线上，距颧骨向上线</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厘米处。连接上级与下级，即为中央沟之投影。</w:t>
      </w:r>
    </w:p>
    <w:p w14:paraId="09ED184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）颅骨：由内外两板两成，其间充以骨松质，称为板障。板障</w:t>
      </w:r>
      <w:r>
        <w:rPr>
          <w:rFonts w:ascii="宋体" w:eastAsia="宋体" w:hAnsi="宋体" w:cs="宋体" w:hint="eastAsia"/>
          <w:szCs w:val="21"/>
        </w:rPr>
        <w:t>中静脉成丛，汇入颅内静脉窦。内板脆性较外板大，骨折时易裂成碎片。常刺伤脑膜及脑组织。损伤</w:t>
      </w:r>
      <w:proofErr w:type="gramStart"/>
      <w:r>
        <w:rPr>
          <w:rFonts w:ascii="宋体" w:eastAsia="宋体" w:hAnsi="宋体" w:cs="宋体" w:hint="eastAsia"/>
          <w:szCs w:val="21"/>
        </w:rPr>
        <w:t>时范围</w:t>
      </w:r>
      <w:proofErr w:type="gramEnd"/>
      <w:r>
        <w:rPr>
          <w:rFonts w:ascii="宋体" w:eastAsia="宋体" w:hAnsi="宋体" w:cs="宋体" w:hint="eastAsia"/>
          <w:szCs w:val="21"/>
        </w:rPr>
        <w:t>亦常较外板为大。</w:t>
      </w:r>
    </w:p>
    <w:p w14:paraId="67C8B7F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）颅底：颅底：颅底骨缝隙多而脆弱，常易发生骨折。按其形态分为前、中后三</w:t>
      </w:r>
      <w:proofErr w:type="gramStart"/>
      <w:r>
        <w:rPr>
          <w:rFonts w:ascii="宋体" w:eastAsia="宋体" w:hAnsi="宋体" w:cs="宋体" w:hint="eastAsia"/>
          <w:szCs w:val="21"/>
        </w:rPr>
        <w:t>凹</w:t>
      </w:r>
      <w:proofErr w:type="gramEnd"/>
      <w:r>
        <w:rPr>
          <w:rFonts w:ascii="宋体" w:eastAsia="宋体" w:hAnsi="宋体" w:cs="宋体" w:hint="eastAsia"/>
          <w:szCs w:val="21"/>
        </w:rPr>
        <w:t>。</w:t>
      </w:r>
    </w:p>
    <w:p w14:paraId="1A46E966" w14:textId="77777777" w:rsidR="00CF07EC" w:rsidRDefault="00EE1DAC">
      <w:pPr>
        <w:spacing w:line="360" w:lineRule="exact"/>
        <w:ind w:firstLineChars="200" w:firstLine="420"/>
        <w:rPr>
          <w:rFonts w:ascii="宋体" w:eastAsia="宋体" w:hAnsi="宋体" w:cs="宋体"/>
          <w:szCs w:val="21"/>
        </w:rPr>
      </w:pPr>
      <w:proofErr w:type="gramStart"/>
      <w:r>
        <w:rPr>
          <w:rFonts w:ascii="宋体" w:eastAsia="宋体" w:hAnsi="宋体" w:cs="宋体" w:hint="eastAsia"/>
          <w:szCs w:val="21"/>
        </w:rPr>
        <w:t>颅</w:t>
      </w:r>
      <w:proofErr w:type="gramEnd"/>
      <w:r>
        <w:rPr>
          <w:rFonts w:ascii="宋体" w:eastAsia="宋体" w:hAnsi="宋体" w:cs="宋体" w:hint="eastAsia"/>
          <w:szCs w:val="21"/>
        </w:rPr>
        <w:t>前凹：</w:t>
      </w:r>
      <w:proofErr w:type="gramStart"/>
      <w:r>
        <w:rPr>
          <w:rFonts w:ascii="宋体" w:eastAsia="宋体" w:hAnsi="宋体" w:cs="宋体" w:hint="eastAsia"/>
          <w:szCs w:val="21"/>
        </w:rPr>
        <w:t>后界为</w:t>
      </w:r>
      <w:proofErr w:type="gramEnd"/>
      <w:r>
        <w:rPr>
          <w:rFonts w:ascii="宋体" w:eastAsia="宋体" w:hAnsi="宋体" w:cs="宋体" w:hint="eastAsia"/>
          <w:szCs w:val="21"/>
        </w:rPr>
        <w:t>蝶骨小翼与鞍结节，凹底与眼窝、鼻脸、额窦之间有薄骨片相隔。大脑额叶位于此</w:t>
      </w:r>
      <w:proofErr w:type="gramStart"/>
      <w:r>
        <w:rPr>
          <w:rFonts w:ascii="宋体" w:eastAsia="宋体" w:hAnsi="宋体" w:cs="宋体" w:hint="eastAsia"/>
          <w:szCs w:val="21"/>
        </w:rPr>
        <w:t>凹</w:t>
      </w:r>
      <w:proofErr w:type="gramEnd"/>
      <w:r>
        <w:rPr>
          <w:rFonts w:ascii="宋体" w:eastAsia="宋体" w:hAnsi="宋体" w:cs="宋体" w:hint="eastAsia"/>
          <w:szCs w:val="21"/>
        </w:rPr>
        <w:t>内。</w:t>
      </w:r>
    </w:p>
    <w:p w14:paraId="2D74B4B7" w14:textId="77777777" w:rsidR="00CF07EC" w:rsidRDefault="00EE1DAC">
      <w:pPr>
        <w:spacing w:line="360" w:lineRule="exact"/>
        <w:ind w:firstLineChars="200" w:firstLine="420"/>
        <w:rPr>
          <w:rFonts w:ascii="宋体" w:eastAsia="宋体" w:hAnsi="宋体" w:cs="宋体"/>
          <w:szCs w:val="21"/>
        </w:rPr>
      </w:pPr>
      <w:proofErr w:type="gramStart"/>
      <w:r>
        <w:rPr>
          <w:rFonts w:ascii="宋体" w:eastAsia="宋体" w:hAnsi="宋体" w:cs="宋体" w:hint="eastAsia"/>
          <w:szCs w:val="21"/>
        </w:rPr>
        <w:t>颅</w:t>
      </w:r>
      <w:proofErr w:type="gramEnd"/>
      <w:r>
        <w:rPr>
          <w:rFonts w:ascii="宋体" w:eastAsia="宋体" w:hAnsi="宋体" w:cs="宋体" w:hint="eastAsia"/>
          <w:szCs w:val="21"/>
        </w:rPr>
        <w:t>中凹：较前二</w:t>
      </w:r>
      <w:proofErr w:type="gramStart"/>
      <w:r>
        <w:rPr>
          <w:rFonts w:ascii="宋体" w:eastAsia="宋体" w:hAnsi="宋体" w:cs="宋体" w:hint="eastAsia"/>
          <w:szCs w:val="21"/>
        </w:rPr>
        <w:t>凹</w:t>
      </w:r>
      <w:proofErr w:type="gramEnd"/>
      <w:r>
        <w:rPr>
          <w:rFonts w:ascii="宋体" w:eastAsia="宋体" w:hAnsi="宋体" w:cs="宋体" w:hint="eastAsia"/>
          <w:szCs w:val="21"/>
        </w:rPr>
        <w:t>为低，中含小脑及延髓。</w:t>
      </w:r>
    </w:p>
    <w:p w14:paraId="71458EF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）脑膜中动脉：发自颌内动脉，与硬脑膜的结合非常牢固，经棘孔入颅后，向外水平走行</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厘米，以后分为前后两枝，前支较大，沿蝶骨大翼向上走行，当其行至翼点时，常通过</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厘米长的一段骨管</w:t>
      </w:r>
      <w:r>
        <w:rPr>
          <w:rFonts w:ascii="宋体" w:eastAsia="宋体" w:hAnsi="宋体" w:cs="宋体" w:hint="eastAsia"/>
          <w:szCs w:val="21"/>
        </w:rPr>
        <w:t>，后支蝶骨向后走行至顶部。</w:t>
      </w:r>
    </w:p>
    <w:p w14:paraId="148AACA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、从</w:t>
      </w:r>
      <w:r>
        <w:rPr>
          <w:rFonts w:ascii="宋体" w:eastAsia="宋体" w:hAnsi="宋体" w:cs="宋体" w:hint="eastAsia"/>
          <w:szCs w:val="21"/>
        </w:rPr>
        <w:t>CT</w:t>
      </w:r>
      <w:r>
        <w:rPr>
          <w:rFonts w:ascii="宋体" w:eastAsia="宋体" w:hAnsi="宋体" w:cs="宋体" w:hint="eastAsia"/>
          <w:szCs w:val="21"/>
        </w:rPr>
        <w:t>片、</w:t>
      </w:r>
      <w:r>
        <w:rPr>
          <w:rFonts w:ascii="宋体" w:eastAsia="宋体" w:hAnsi="宋体" w:cs="宋体" w:hint="eastAsia"/>
          <w:szCs w:val="21"/>
        </w:rPr>
        <w:t>MRI</w:t>
      </w:r>
      <w:r>
        <w:rPr>
          <w:rFonts w:ascii="宋体" w:eastAsia="宋体" w:hAnsi="宋体" w:cs="宋体" w:hint="eastAsia"/>
          <w:szCs w:val="21"/>
        </w:rPr>
        <w:t>片上了解颅内各种结构的位置。</w:t>
      </w:r>
    </w:p>
    <w:p w14:paraId="270ED73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）大脑：由三个主要沟为分界，将半球区分四个脑叶。中央沟的前方额叶，后方为顶叶。大脑外侧裂的下方为颞叶，前上方为额叶。顶枕裂向下延长线的一方为枕叶。在脑外侧</w:t>
      </w:r>
      <w:proofErr w:type="gramStart"/>
      <w:r>
        <w:rPr>
          <w:rFonts w:ascii="宋体" w:eastAsia="宋体" w:hAnsi="宋体" w:cs="宋体" w:hint="eastAsia"/>
          <w:szCs w:val="21"/>
        </w:rPr>
        <w:t>裂内尚隐</w:t>
      </w:r>
      <w:proofErr w:type="gramEnd"/>
      <w:r>
        <w:rPr>
          <w:rFonts w:ascii="宋体" w:eastAsia="宋体" w:hAnsi="宋体" w:cs="宋体" w:hint="eastAsia"/>
          <w:szCs w:val="21"/>
        </w:rPr>
        <w:t>埋着岛叶。</w:t>
      </w:r>
    </w:p>
    <w:p w14:paraId="7F64250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）小脑：位于</w:t>
      </w:r>
      <w:proofErr w:type="gramStart"/>
      <w:r>
        <w:rPr>
          <w:rFonts w:ascii="宋体" w:eastAsia="宋体" w:hAnsi="宋体" w:cs="宋体" w:hint="eastAsia"/>
          <w:szCs w:val="21"/>
        </w:rPr>
        <w:t>颅</w:t>
      </w:r>
      <w:proofErr w:type="gramEnd"/>
      <w:r>
        <w:rPr>
          <w:rFonts w:ascii="宋体" w:eastAsia="宋体" w:hAnsi="宋体" w:cs="宋体" w:hint="eastAsia"/>
          <w:szCs w:val="21"/>
        </w:rPr>
        <w:t>后凹内，在</w:t>
      </w:r>
      <w:proofErr w:type="gramStart"/>
      <w:r>
        <w:rPr>
          <w:rFonts w:ascii="宋体" w:eastAsia="宋体" w:hAnsi="宋体" w:cs="宋体" w:hint="eastAsia"/>
          <w:szCs w:val="21"/>
        </w:rPr>
        <w:t>延贿和</w:t>
      </w:r>
      <w:proofErr w:type="gramEnd"/>
      <w:r>
        <w:rPr>
          <w:rFonts w:ascii="宋体" w:eastAsia="宋体" w:hAnsi="宋体" w:cs="宋体" w:hint="eastAsia"/>
          <w:szCs w:val="21"/>
        </w:rPr>
        <w:t>脑桥的背侧，由一个位于中间的</w:t>
      </w:r>
      <w:proofErr w:type="gramStart"/>
      <w:r>
        <w:rPr>
          <w:rFonts w:ascii="宋体" w:eastAsia="宋体" w:hAnsi="宋体" w:cs="宋体" w:hint="eastAsia"/>
          <w:szCs w:val="21"/>
        </w:rPr>
        <w:t>蚓</w:t>
      </w:r>
      <w:proofErr w:type="gramEnd"/>
      <w:r>
        <w:rPr>
          <w:rFonts w:ascii="宋体" w:eastAsia="宋体" w:hAnsi="宋体" w:cs="宋体" w:hint="eastAsia"/>
          <w:szCs w:val="21"/>
        </w:rPr>
        <w:t>部和两个半球所构成。</w:t>
      </w:r>
    </w:p>
    <w:p w14:paraId="3FEEB1D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）脑干：包括延贿、脑桥和中脑。</w:t>
      </w:r>
    </w:p>
    <w:p w14:paraId="4329C65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）脑室：两侧大脑半球内各包含两个侧脑室，以</w:t>
      </w:r>
      <w:proofErr w:type="gramStart"/>
      <w:r>
        <w:rPr>
          <w:rFonts w:ascii="宋体" w:eastAsia="宋体" w:hAnsi="宋体" w:cs="宋体" w:hint="eastAsia"/>
          <w:szCs w:val="21"/>
        </w:rPr>
        <w:t>室内孔</w:t>
      </w:r>
      <w:proofErr w:type="gramEnd"/>
      <w:r>
        <w:rPr>
          <w:rFonts w:ascii="宋体" w:eastAsia="宋体" w:hAnsi="宋体" w:cs="宋体" w:hint="eastAsia"/>
          <w:szCs w:val="21"/>
        </w:rPr>
        <w:t>与位于脑正中面上不整形的第三脑室相通。自第三脑室后下部有一细管，直径约</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毫米称</w:t>
      </w:r>
      <w:r>
        <w:rPr>
          <w:rFonts w:ascii="宋体" w:eastAsia="宋体" w:hAnsi="宋体" w:cs="宋体" w:hint="eastAsia"/>
          <w:szCs w:val="21"/>
        </w:rPr>
        <w:t>大脑导水管，下行经过中脑通入第四脑室下部正中部有一个正中孔，以上三孔与小脑延髓池相通。</w:t>
      </w:r>
    </w:p>
    <w:p w14:paraId="34AB091E" w14:textId="77777777" w:rsidR="00CF07EC" w:rsidRDefault="00CF07EC">
      <w:pPr>
        <w:rPr>
          <w:rFonts w:ascii="宋体" w:eastAsia="宋体" w:hAnsi="宋体" w:cs="宋体"/>
          <w:szCs w:val="21"/>
        </w:rPr>
      </w:pPr>
    </w:p>
    <w:p w14:paraId="20899400" w14:textId="77777777" w:rsidR="00CF07EC" w:rsidRDefault="00CF07EC">
      <w:pPr>
        <w:rPr>
          <w:rFonts w:ascii="宋体" w:eastAsia="宋体" w:hAnsi="宋体" w:cs="宋体"/>
          <w:szCs w:val="21"/>
        </w:rPr>
      </w:pPr>
    </w:p>
    <w:p w14:paraId="58FF7E25" w14:textId="77777777" w:rsidR="00CF07EC" w:rsidRDefault="00EE1DAC">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神经外科见习</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二</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颅脑损伤病例示教</w:t>
      </w:r>
    </w:p>
    <w:p w14:paraId="5C97297B"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【见习项目】颅脑损伤病例示教</w:t>
      </w:r>
    </w:p>
    <w:p w14:paraId="2E1F3DEF"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【见习目的与要求】</w:t>
      </w:r>
    </w:p>
    <w:p w14:paraId="7F97C30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、通过实际病例，学会颅脑损伤病人病史的采集和书写，意识分级，</w:t>
      </w:r>
      <w:r>
        <w:rPr>
          <w:rFonts w:ascii="宋体" w:eastAsia="宋体" w:hAnsi="宋体" w:cs="宋体" w:hint="eastAsia"/>
          <w:szCs w:val="21"/>
        </w:rPr>
        <w:t>Glasgow</w:t>
      </w:r>
      <w:r>
        <w:rPr>
          <w:rFonts w:ascii="宋体" w:eastAsia="宋体" w:hAnsi="宋体" w:cs="宋体" w:hint="eastAsia"/>
          <w:szCs w:val="21"/>
        </w:rPr>
        <w:t>昏迷评分法。</w:t>
      </w:r>
    </w:p>
    <w:p w14:paraId="7C21CF2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、熟悉闭合性颅脑损伤中的脑震荡，脑挫裂伤和颅内血肿的诊断和治疗。</w:t>
      </w:r>
    </w:p>
    <w:p w14:paraId="38146BA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、熟悉开放性颅脑损伤的特点和处理原则。</w:t>
      </w:r>
    </w:p>
    <w:p w14:paraId="0271A0FC"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【见习内容】</w:t>
      </w:r>
    </w:p>
    <w:p w14:paraId="5C399E7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、选择不同类型的典型颅脑损伤病人进行示教。</w:t>
      </w:r>
    </w:p>
    <w:p w14:paraId="2980260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、阅读有关病人的</w:t>
      </w:r>
      <w:r>
        <w:rPr>
          <w:rFonts w:ascii="宋体" w:eastAsia="宋体" w:hAnsi="宋体" w:cs="宋体" w:hint="eastAsia"/>
          <w:szCs w:val="21"/>
        </w:rPr>
        <w:t>CT</w:t>
      </w:r>
      <w:r>
        <w:rPr>
          <w:rFonts w:ascii="宋体" w:eastAsia="宋体" w:hAnsi="宋体" w:cs="宋体" w:hint="eastAsia"/>
          <w:szCs w:val="21"/>
        </w:rPr>
        <w:t>片、</w:t>
      </w:r>
      <w:r>
        <w:rPr>
          <w:rFonts w:ascii="宋体" w:eastAsia="宋体" w:hAnsi="宋体" w:cs="宋体" w:hint="eastAsia"/>
          <w:szCs w:val="21"/>
        </w:rPr>
        <w:t>X</w:t>
      </w:r>
      <w:r>
        <w:rPr>
          <w:rFonts w:ascii="宋体" w:eastAsia="宋体" w:hAnsi="宋体" w:cs="宋体" w:hint="eastAsia"/>
          <w:szCs w:val="21"/>
        </w:rPr>
        <w:t>线片。</w:t>
      </w:r>
    </w:p>
    <w:p w14:paraId="344098C4"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【参考资料】</w:t>
      </w:r>
    </w:p>
    <w:p w14:paraId="2D315B1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、病史询问：要重点了解下列各项。</w:t>
      </w:r>
    </w:p>
    <w:p w14:paraId="59804A8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）受伤的确日期与时间。</w:t>
      </w:r>
    </w:p>
    <w:p w14:paraId="29B93B8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）受伤的原因及事故的性质：是车祸？坠落？头部直接被击伤？挤压伤？同时对暴力的大小</w:t>
      </w:r>
      <w:proofErr w:type="gramStart"/>
      <w:r>
        <w:rPr>
          <w:rFonts w:ascii="宋体" w:eastAsia="宋体" w:hAnsi="宋体" w:cs="宋体" w:hint="eastAsia"/>
          <w:szCs w:val="21"/>
        </w:rPr>
        <w:t>作出</w:t>
      </w:r>
      <w:proofErr w:type="gramEnd"/>
      <w:r>
        <w:rPr>
          <w:rFonts w:ascii="宋体" w:eastAsia="宋体" w:hAnsi="宋体" w:cs="宋体" w:hint="eastAsia"/>
          <w:szCs w:val="21"/>
        </w:rPr>
        <w:t>估计。例如是坠跌伤，应问明高度是多少？地面硬度等。</w:t>
      </w:r>
    </w:p>
    <w:p w14:paraId="422E3D6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着力部位：是头部直接着地？还是身体其他部位着地？一般认为枕部或后顶部着地时伤势较重，因为发生对冲性损伤的机会较多；而前额部着地，却很少引起对冲性损伤。加强性损伤不易引起对冲性损伤，而减速性损伤则易引起对冲性损伤。</w:t>
      </w:r>
    </w:p>
    <w:p w14:paraId="02F6869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）伤后表现：当时有无昏迷？如有，昏迷多久？有无中间清醒期？有无头痛、呕吐、恶心、抽搐</w:t>
      </w:r>
      <w:r>
        <w:rPr>
          <w:rFonts w:ascii="宋体" w:eastAsia="宋体" w:hAnsi="宋体" w:cs="宋体" w:hint="eastAsia"/>
          <w:szCs w:val="21"/>
        </w:rPr>
        <w:t>及肢体活动障碍等。其后变化如何？一般认为有昏迷，表示有脑损伤存在；昏迷时间越长，表示脑损伤越严重，中间清醒期的出现，常表示有颅内血肿，特别是幕上硬膜外血肿的存在。有否恶心呕吐。</w:t>
      </w:r>
    </w:p>
    <w:p w14:paraId="46951C9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）治疗及抢救经过：曾用过哪些药物？曾采取过什么措施？如发现瞳孔不等大时，要问明用过扩瞳药品否。</w:t>
      </w:r>
    </w:p>
    <w:p w14:paraId="6177151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）过去健康情况：有无高血压、癫痫、精神病及心脏病病史。这些疾病均能</w:t>
      </w:r>
      <w:proofErr w:type="gramStart"/>
      <w:r>
        <w:rPr>
          <w:rFonts w:ascii="宋体" w:eastAsia="宋体" w:hAnsi="宋体" w:cs="宋体" w:hint="eastAsia"/>
          <w:szCs w:val="21"/>
        </w:rPr>
        <w:t>直引导</w:t>
      </w:r>
      <w:proofErr w:type="gramEnd"/>
      <w:r>
        <w:rPr>
          <w:rFonts w:ascii="宋体" w:eastAsia="宋体" w:hAnsi="宋体" w:cs="宋体" w:hint="eastAsia"/>
          <w:szCs w:val="21"/>
        </w:rPr>
        <w:t>突然昏迷：同时这类病人均可因突然猝倒而引起颅脑损伤。</w:t>
      </w:r>
    </w:p>
    <w:p w14:paraId="307004D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）对清醒病人，还应询问受伤前后的经过与情况。脑损伤的病人，大多有逆行性健忘症。</w:t>
      </w:r>
    </w:p>
    <w:p w14:paraId="547699E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、体格检查时要注意</w:t>
      </w:r>
      <w:r>
        <w:rPr>
          <w:rFonts w:ascii="宋体" w:eastAsia="宋体" w:hAnsi="宋体" w:cs="宋体" w:hint="eastAsia"/>
          <w:szCs w:val="21"/>
        </w:rPr>
        <w:t>：</w:t>
      </w:r>
    </w:p>
    <w:p w14:paraId="64FA042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）意识障碍的程度，记录</w:t>
      </w:r>
      <w:r>
        <w:rPr>
          <w:rFonts w:ascii="宋体" w:eastAsia="宋体" w:hAnsi="宋体" w:cs="宋体" w:hint="eastAsia"/>
          <w:szCs w:val="21"/>
        </w:rPr>
        <w:t>Glasgow</w:t>
      </w:r>
      <w:r>
        <w:rPr>
          <w:rFonts w:ascii="宋体" w:eastAsia="宋体" w:hAnsi="宋体" w:cs="宋体" w:hint="eastAsia"/>
          <w:szCs w:val="21"/>
        </w:rPr>
        <w:t>计分</w:t>
      </w:r>
    </w:p>
    <w:p w14:paraId="667F68C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）瞳孔的变化：瞳孔不等大，双瞳极度缩小，双瞳散大、眼球位置。</w:t>
      </w:r>
    </w:p>
    <w:p w14:paraId="40E43F4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）生命体征的变化（血压、脉搏、呼吸）</w:t>
      </w:r>
    </w:p>
    <w:p w14:paraId="0F5BCF6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）肢体运动（偏瘫、单瘫、截瘫等）</w:t>
      </w:r>
    </w:p>
    <w:p w14:paraId="5031332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）肌紧张度的变化（去腹强直，去皮支状态）</w:t>
      </w:r>
    </w:p>
    <w:p w14:paraId="0A8465F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）头颅、耳、鼻、口腔有无离脊液漏。</w:t>
      </w:r>
    </w:p>
    <w:p w14:paraId="144885C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）呼吸道是否通畅，有否呼吸困难，缺氧表现。</w:t>
      </w:r>
    </w:p>
    <w:p w14:paraId="3D41F7D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）同时检查胸、腹、脊椎、骨盆、四肢有否合并伤存在。</w:t>
      </w:r>
    </w:p>
    <w:p w14:paraId="26CDE24D" w14:textId="77777777" w:rsidR="00CF07EC" w:rsidRDefault="00EE1DAC">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神经外科见习</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三</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颅内肿瘤病例示教</w:t>
      </w:r>
    </w:p>
    <w:p w14:paraId="436F6CBA"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【见习项目】脑瘤病例示教，主要选择胶质瘤、脑膜瘤、垂体瘤病例。</w:t>
      </w:r>
    </w:p>
    <w:p w14:paraId="24AB03B9"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【见习目的与要求】</w:t>
      </w:r>
    </w:p>
    <w:p w14:paraId="4FBA961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、通过实际病例，学会如何采集脑瘤病史及体格检查，复习有关神经系统的检查方法。</w:t>
      </w:r>
    </w:p>
    <w:p w14:paraId="441DC26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、通过病例讨论，了解脑肿瘤在</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、血管造影的表现特征，初步掌握各种颅内肿瘤的影像学特征，从而了解对脑瘤病人的诊断方法。并了解应与那些主要疾患进行鉴别。</w:t>
      </w:r>
    </w:p>
    <w:p w14:paraId="44B8E56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、熟悉颅内压增高的临床表现以及脑疝的临床表现及</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的表现。</w:t>
      </w:r>
    </w:p>
    <w:p w14:paraId="044497E7"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【见习方法和时间分配】</w:t>
      </w:r>
    </w:p>
    <w:p w14:paraId="56842E5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、先在病房挑选二个病例，将学员分成二组，分别采集病史及体格检查，共</w:t>
      </w:r>
      <w:r>
        <w:rPr>
          <w:rFonts w:ascii="宋体" w:eastAsia="宋体" w:hAnsi="宋体" w:cs="宋体" w:hint="eastAsia"/>
          <w:szCs w:val="21"/>
        </w:rPr>
        <w:t>60</w:t>
      </w:r>
      <w:r>
        <w:rPr>
          <w:rFonts w:ascii="宋体" w:eastAsia="宋体" w:hAnsi="宋体" w:cs="宋体" w:hint="eastAsia"/>
          <w:szCs w:val="21"/>
        </w:rPr>
        <w:t>分钟。（采集方法如上</w:t>
      </w:r>
      <w:r>
        <w:rPr>
          <w:rFonts w:ascii="宋体" w:eastAsia="宋体" w:hAnsi="宋体" w:cs="宋体" w:hint="eastAsia"/>
          <w:szCs w:val="21"/>
        </w:rPr>
        <w:t>次见习）。</w:t>
      </w:r>
    </w:p>
    <w:p w14:paraId="27F2AD0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、二组集中，各先</w:t>
      </w:r>
      <w:proofErr w:type="gramStart"/>
      <w:r>
        <w:rPr>
          <w:rFonts w:ascii="宋体" w:eastAsia="宋体" w:hAnsi="宋体" w:cs="宋体" w:hint="eastAsia"/>
          <w:szCs w:val="21"/>
        </w:rPr>
        <w:t>一</w:t>
      </w:r>
      <w:proofErr w:type="gramEnd"/>
      <w:r>
        <w:rPr>
          <w:rFonts w:ascii="宋体" w:eastAsia="宋体" w:hAnsi="宋体" w:cs="宋体" w:hint="eastAsia"/>
          <w:szCs w:val="21"/>
        </w:rPr>
        <w:t>学员汇报病史及体检情况共</w:t>
      </w:r>
      <w:r>
        <w:rPr>
          <w:rFonts w:ascii="宋体" w:eastAsia="宋体" w:hAnsi="宋体" w:cs="宋体" w:hint="eastAsia"/>
          <w:szCs w:val="21"/>
        </w:rPr>
        <w:t>15</w:t>
      </w:r>
      <w:r>
        <w:rPr>
          <w:rFonts w:ascii="宋体" w:eastAsia="宋体" w:hAnsi="宋体" w:cs="宋体" w:hint="eastAsia"/>
          <w:szCs w:val="21"/>
        </w:rPr>
        <w:t>分钟。</w:t>
      </w:r>
    </w:p>
    <w:p w14:paraId="23E3BA5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3</w:t>
      </w:r>
      <w:r>
        <w:rPr>
          <w:rFonts w:ascii="宋体" w:eastAsia="宋体" w:hAnsi="宋体" w:cs="宋体" w:hint="eastAsia"/>
          <w:szCs w:val="21"/>
        </w:rPr>
        <w:t>、开展对两病例讨论，教师带领</w:t>
      </w:r>
      <w:proofErr w:type="gramStart"/>
      <w:r>
        <w:rPr>
          <w:rFonts w:ascii="宋体" w:eastAsia="宋体" w:hAnsi="宋体" w:cs="宋体" w:hint="eastAsia"/>
          <w:szCs w:val="21"/>
        </w:rPr>
        <w:t>阅</w:t>
      </w:r>
      <w:proofErr w:type="gramEnd"/>
      <w:r>
        <w:rPr>
          <w:rFonts w:ascii="宋体" w:eastAsia="宋体" w:hAnsi="宋体" w:cs="宋体" w:hint="eastAsia"/>
          <w:szCs w:val="21"/>
        </w:rPr>
        <w:t>有关</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w:t>
      </w:r>
      <w:r>
        <w:rPr>
          <w:rFonts w:ascii="宋体" w:eastAsia="宋体" w:hAnsi="宋体" w:cs="宋体" w:hint="eastAsia"/>
          <w:szCs w:val="21"/>
        </w:rPr>
        <w:t>CAG</w:t>
      </w:r>
      <w:r>
        <w:rPr>
          <w:rFonts w:ascii="宋体" w:eastAsia="宋体" w:hAnsi="宋体" w:cs="宋体" w:hint="eastAsia"/>
          <w:szCs w:val="21"/>
        </w:rPr>
        <w:t>片共</w:t>
      </w:r>
      <w:r>
        <w:rPr>
          <w:rFonts w:ascii="宋体" w:eastAsia="宋体" w:hAnsi="宋体" w:cs="宋体" w:hint="eastAsia"/>
          <w:szCs w:val="21"/>
        </w:rPr>
        <w:t>80</w:t>
      </w:r>
      <w:r>
        <w:rPr>
          <w:rFonts w:ascii="宋体" w:eastAsia="宋体" w:hAnsi="宋体" w:cs="宋体" w:hint="eastAsia"/>
          <w:szCs w:val="21"/>
        </w:rPr>
        <w:t>分钟。</w:t>
      </w:r>
    </w:p>
    <w:p w14:paraId="727026D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、教师总结</w:t>
      </w:r>
      <w:r>
        <w:rPr>
          <w:rFonts w:ascii="宋体" w:eastAsia="宋体" w:hAnsi="宋体" w:cs="宋体" w:hint="eastAsia"/>
          <w:szCs w:val="21"/>
        </w:rPr>
        <w:t>10</w:t>
      </w:r>
      <w:r>
        <w:rPr>
          <w:rFonts w:ascii="宋体" w:eastAsia="宋体" w:hAnsi="宋体" w:cs="宋体" w:hint="eastAsia"/>
          <w:szCs w:val="21"/>
        </w:rPr>
        <w:t>分钟。</w:t>
      </w:r>
    </w:p>
    <w:p w14:paraId="538F0FBF"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【参考资料】</w:t>
      </w:r>
    </w:p>
    <w:p w14:paraId="325C062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、对脑瘤的诊断，主要是依靠详细的病史，体格检查及其他辅助检查。</w:t>
      </w:r>
    </w:p>
    <w:p w14:paraId="0F64D20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在采集病史时，应注意各种症状发生的先后次序，这对原发病变的定位诊断有很大价值。此外，应了解发病前有无头部外伤史、感染史、寄生虫病史。</w:t>
      </w:r>
    </w:p>
    <w:p w14:paraId="29D8F69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、脑瘤的症状和体征，可因肿瘤的性质，部位，生长速度和病人全身的情况而不同，症状往往是进行性加重，一般将症状分为二类，即一般症状及定位</w:t>
      </w:r>
      <w:r>
        <w:rPr>
          <w:rFonts w:ascii="宋体" w:eastAsia="宋体" w:hAnsi="宋体" w:cs="宋体" w:hint="eastAsia"/>
          <w:szCs w:val="21"/>
        </w:rPr>
        <w:t>症状。</w:t>
      </w:r>
    </w:p>
    <w:p w14:paraId="03788EE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脑瘤常见的症状及体征列于下：</w:t>
      </w:r>
    </w:p>
    <w:p w14:paraId="430E95B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①头痛：往往是早期出现，轻重不一，可限局于头一侧或全部，多呈现搏动钝痛，并进行性加重。</w:t>
      </w:r>
    </w:p>
    <w:p w14:paraId="2192AC5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②呕吐：呕吐之前，多无恶心感，为喷射性。头部转动时，呕吐加重，后颅</w:t>
      </w:r>
      <w:proofErr w:type="gramStart"/>
      <w:r>
        <w:rPr>
          <w:rFonts w:ascii="宋体" w:eastAsia="宋体" w:hAnsi="宋体" w:cs="宋体" w:hint="eastAsia"/>
          <w:szCs w:val="21"/>
        </w:rPr>
        <w:t>凹</w:t>
      </w:r>
      <w:proofErr w:type="gramEnd"/>
      <w:r>
        <w:rPr>
          <w:rFonts w:ascii="宋体" w:eastAsia="宋体" w:hAnsi="宋体" w:cs="宋体" w:hint="eastAsia"/>
          <w:szCs w:val="21"/>
        </w:rPr>
        <w:t>病变，呕吐出现早而频繁。</w:t>
      </w:r>
    </w:p>
    <w:p w14:paraId="12E9EF5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③视觉障碍：主要表现为视神经乳头水肿，视野缺损，视力减退。脑中线部肿瘤，因脑脊液</w:t>
      </w:r>
      <w:proofErr w:type="gramStart"/>
      <w:r>
        <w:rPr>
          <w:rFonts w:ascii="宋体" w:eastAsia="宋体" w:hAnsi="宋体" w:cs="宋体" w:hint="eastAsia"/>
          <w:szCs w:val="21"/>
        </w:rPr>
        <w:t>循环受</w:t>
      </w:r>
      <w:proofErr w:type="gramEnd"/>
      <w:r>
        <w:rPr>
          <w:rFonts w:ascii="宋体" w:eastAsia="宋体" w:hAnsi="宋体" w:cs="宋体" w:hint="eastAsia"/>
          <w:szCs w:val="21"/>
        </w:rPr>
        <w:t>阻塞，颅内压增高速度快。因此视乳头水肿出现早，垂体腺瘤因压迫视交叉，表现为视野缩小，双颞侧偏盲。</w:t>
      </w:r>
    </w:p>
    <w:p w14:paraId="33902B8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④复视，因颅内压增高，外展神经受压麻痹所致，其中以一侧外展神经轻瘫最为常见，因该神经位于颅底，行经长而细，故易受侵犯而发生复视。</w:t>
      </w:r>
    </w:p>
    <w:p w14:paraId="3CE3DAF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⑤眩晕或头晕：患者往往感物体旋转或自转，后颅</w:t>
      </w:r>
      <w:proofErr w:type="gramStart"/>
      <w:r>
        <w:rPr>
          <w:rFonts w:ascii="宋体" w:eastAsia="宋体" w:hAnsi="宋体" w:cs="宋体" w:hint="eastAsia"/>
          <w:szCs w:val="21"/>
        </w:rPr>
        <w:t>凹</w:t>
      </w:r>
      <w:proofErr w:type="gramEnd"/>
      <w:r>
        <w:rPr>
          <w:rFonts w:ascii="宋体" w:eastAsia="宋体" w:hAnsi="宋体" w:cs="宋体" w:hint="eastAsia"/>
          <w:szCs w:val="21"/>
        </w:rPr>
        <w:t>肿瘤及前庭机构受损者更易引起。</w:t>
      </w:r>
    </w:p>
    <w:p w14:paraId="0C53797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⑥呵欠及叹气：常为颅内压增高表现，常指示有延髓受刺激现象。</w:t>
      </w:r>
    </w:p>
    <w:p w14:paraId="796888B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⑦精神症状：表现为精神淡漠，迟钝，思维能力、反应慢，定向力差，记忆力减退，严重者表现为嗜睡或昏迷。有的病人可表现精神兴奋，欣快感，不安，易怒。</w:t>
      </w:r>
    </w:p>
    <w:p w14:paraId="3A530D8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⑧</w:t>
      </w:r>
      <w:proofErr w:type="gramStart"/>
      <w:r>
        <w:rPr>
          <w:rFonts w:ascii="宋体" w:eastAsia="宋体" w:hAnsi="宋体" w:cs="宋体" w:hint="eastAsia"/>
          <w:szCs w:val="21"/>
        </w:rPr>
        <w:t>癫</w:t>
      </w:r>
      <w:proofErr w:type="gramEnd"/>
      <w:r>
        <w:rPr>
          <w:rFonts w:ascii="宋体" w:eastAsia="宋体" w:hAnsi="宋体" w:cs="宋体" w:hint="eastAsia"/>
          <w:szCs w:val="21"/>
        </w:rPr>
        <w:t>病发作，常有三种类型，即在发作型，局灶性癫痫及小脑发作型。大发作型病变多位于大脑半球，尤以额</w:t>
      </w:r>
      <w:proofErr w:type="gramStart"/>
      <w:r>
        <w:rPr>
          <w:rFonts w:ascii="宋体" w:eastAsia="宋体" w:hAnsi="宋体" w:cs="宋体" w:hint="eastAsia"/>
          <w:szCs w:val="21"/>
        </w:rPr>
        <w:t>颞</w:t>
      </w:r>
      <w:proofErr w:type="gramEnd"/>
      <w:r>
        <w:rPr>
          <w:rFonts w:ascii="宋体" w:eastAsia="宋体" w:hAnsi="宋体" w:cs="宋体" w:hint="eastAsia"/>
          <w:szCs w:val="21"/>
        </w:rPr>
        <w:t>两</w:t>
      </w:r>
      <w:r>
        <w:rPr>
          <w:rFonts w:ascii="宋体" w:eastAsia="宋体" w:hAnsi="宋体" w:cs="宋体" w:hint="eastAsia"/>
          <w:szCs w:val="21"/>
        </w:rPr>
        <w:t>叶多见，发作前常有幻觉、幻嗅、幻听先兆。后颅</w:t>
      </w:r>
      <w:proofErr w:type="gramStart"/>
      <w:r>
        <w:rPr>
          <w:rFonts w:ascii="宋体" w:eastAsia="宋体" w:hAnsi="宋体" w:cs="宋体" w:hint="eastAsia"/>
          <w:szCs w:val="21"/>
        </w:rPr>
        <w:t>凹</w:t>
      </w:r>
      <w:proofErr w:type="gramEnd"/>
      <w:r>
        <w:rPr>
          <w:rFonts w:ascii="宋体" w:eastAsia="宋体" w:hAnsi="宋体" w:cs="宋体" w:hint="eastAsia"/>
          <w:szCs w:val="21"/>
        </w:rPr>
        <w:t>肿瘤，发生痉挛性强直性发作，临床称为小脑性惊厥。</w:t>
      </w:r>
    </w:p>
    <w:p w14:paraId="1F3A137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⑨肢体的感觉：运动障碍及共运动障碍。</w:t>
      </w:r>
    </w:p>
    <w:p w14:paraId="12096A8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⑩生命体征变化，如呼吸、脉搏变慢，血压增高。</w:t>
      </w:r>
    </w:p>
    <w:p w14:paraId="0E48ED5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szCs w:val="21"/>
        </w:rPr>
        <w:instrText>○</w:instrText>
      </w:r>
      <w:r>
        <w:rPr>
          <w:rFonts w:ascii="宋体" w:eastAsia="宋体" w:hAnsi="宋体" w:cs="宋体" w:hint="eastAsia"/>
          <w:szCs w:val="21"/>
        </w:rPr>
        <w:instrText>,</w:instrText>
      </w:r>
      <w:r>
        <w:rPr>
          <w:rFonts w:ascii="宋体" w:eastAsia="宋体" w:hAnsi="宋体" w:cs="宋体" w:hint="eastAsia"/>
          <w:position w:val="1"/>
          <w:sz w:val="14"/>
          <w:szCs w:val="21"/>
        </w:rPr>
        <w:instrText>11</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其它：如腱反射减低，颈项强直，角膜反射减退，眼球突出，颅骨缺损等。</w:t>
      </w:r>
    </w:p>
    <w:p w14:paraId="1EC65889" w14:textId="77777777" w:rsidR="00CF07EC" w:rsidRDefault="00CF07EC">
      <w:pPr>
        <w:ind w:firstLineChars="257" w:firstLine="540"/>
        <w:rPr>
          <w:rFonts w:ascii="宋体" w:eastAsia="宋体" w:hAnsi="宋体" w:cs="宋体"/>
          <w:szCs w:val="21"/>
        </w:rPr>
      </w:pPr>
    </w:p>
    <w:p w14:paraId="3A3F3425" w14:textId="77777777" w:rsidR="00CF07EC" w:rsidRDefault="00EE1DAC">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神经外科见习</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四</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颅内血管病病例示教</w:t>
      </w:r>
    </w:p>
    <w:p w14:paraId="25C04802"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【见习项目】高血压脑出血，颅内动脉瘤，血管畸形出血示教。</w:t>
      </w:r>
    </w:p>
    <w:p w14:paraId="5C974306"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【见习目的与要求】</w:t>
      </w:r>
    </w:p>
    <w:p w14:paraId="31F3364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、了解高血压脑出血的常见发生部位，分型及治疗方法选择。</w:t>
      </w:r>
    </w:p>
    <w:p w14:paraId="5A75968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、了解颅内各种动脉瘤出血的临床特点及处理原则，治疗方法。</w:t>
      </w:r>
    </w:p>
    <w:p w14:paraId="6C1DCD3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、脑血管畸形（</w:t>
      </w:r>
      <w:r>
        <w:rPr>
          <w:rFonts w:ascii="宋体" w:eastAsia="宋体" w:hAnsi="宋体" w:cs="宋体" w:hint="eastAsia"/>
          <w:szCs w:val="21"/>
        </w:rPr>
        <w:t>AVM</w:t>
      </w:r>
      <w:r>
        <w:rPr>
          <w:rFonts w:ascii="宋体" w:eastAsia="宋体" w:hAnsi="宋体" w:cs="宋体" w:hint="eastAsia"/>
          <w:szCs w:val="21"/>
        </w:rPr>
        <w:t>）的临床，</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、血管造影特点。</w:t>
      </w:r>
    </w:p>
    <w:p w14:paraId="4E563B4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、颅内其它自发生出血的可能原因。</w:t>
      </w:r>
    </w:p>
    <w:p w14:paraId="5D2BEDB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、椎管内肿瘤的诊断。</w:t>
      </w:r>
    </w:p>
    <w:p w14:paraId="794BCC7D"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lastRenderedPageBreak/>
        <w:t>【见习内容及具体方法】</w:t>
      </w:r>
    </w:p>
    <w:p w14:paraId="6BF0C20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、选择高血压脑出血病人，进行病史探取，体检及阅读</w:t>
      </w:r>
      <w:r>
        <w:rPr>
          <w:rFonts w:ascii="宋体" w:eastAsia="宋体" w:hAnsi="宋体" w:cs="宋体" w:hint="eastAsia"/>
          <w:szCs w:val="21"/>
        </w:rPr>
        <w:t>CT</w:t>
      </w:r>
      <w:r>
        <w:rPr>
          <w:rFonts w:ascii="宋体" w:eastAsia="宋体" w:hAnsi="宋体" w:cs="宋体" w:hint="eastAsia"/>
          <w:szCs w:val="21"/>
        </w:rPr>
        <w:t>片。</w:t>
      </w:r>
    </w:p>
    <w:p w14:paraId="0E50990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、选择动脉瘤破裂出血的病人，询问病史，体检，阅读</w:t>
      </w:r>
      <w:r>
        <w:rPr>
          <w:rFonts w:ascii="宋体" w:eastAsia="宋体" w:hAnsi="宋体" w:cs="宋体" w:hint="eastAsia"/>
          <w:szCs w:val="21"/>
        </w:rPr>
        <w:t>CT</w:t>
      </w:r>
      <w:r>
        <w:rPr>
          <w:rFonts w:ascii="宋体" w:eastAsia="宋体" w:hAnsi="宋体" w:cs="宋体" w:hint="eastAsia"/>
          <w:szCs w:val="21"/>
        </w:rPr>
        <w:t>片，血管造影片，了解其发病的临床特征。</w:t>
      </w:r>
    </w:p>
    <w:p w14:paraId="450B7F9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、选择血管畸形病人，了解其主要临床特点及</w:t>
      </w:r>
      <w:r>
        <w:rPr>
          <w:rFonts w:ascii="宋体" w:eastAsia="宋体" w:hAnsi="宋体" w:cs="宋体" w:hint="eastAsia"/>
          <w:szCs w:val="21"/>
        </w:rPr>
        <w:t>CAG</w:t>
      </w:r>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上的临床特征（包括</w:t>
      </w:r>
      <w:r>
        <w:rPr>
          <w:rFonts w:ascii="宋体" w:eastAsia="宋体" w:hAnsi="宋体" w:cs="宋体" w:hint="eastAsia"/>
          <w:szCs w:val="21"/>
        </w:rPr>
        <w:t>CTA</w:t>
      </w:r>
      <w:r>
        <w:rPr>
          <w:rFonts w:ascii="宋体" w:eastAsia="宋体" w:hAnsi="宋体" w:cs="宋体" w:hint="eastAsia"/>
          <w:szCs w:val="21"/>
        </w:rPr>
        <w:t>、</w:t>
      </w:r>
      <w:r>
        <w:rPr>
          <w:rFonts w:ascii="宋体" w:eastAsia="宋体" w:hAnsi="宋体" w:cs="宋体" w:hint="eastAsia"/>
          <w:szCs w:val="21"/>
        </w:rPr>
        <w:t>MRA</w:t>
      </w:r>
      <w:r>
        <w:rPr>
          <w:rFonts w:ascii="宋体" w:eastAsia="宋体" w:hAnsi="宋体" w:cs="宋体" w:hint="eastAsia"/>
          <w:szCs w:val="21"/>
        </w:rPr>
        <w:t>）。</w:t>
      </w:r>
    </w:p>
    <w:p w14:paraId="652A290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、椎管内肿瘤，枕大孔区肿瘤及畸形病例，主要阅读</w:t>
      </w:r>
      <w:r>
        <w:rPr>
          <w:rFonts w:ascii="宋体" w:eastAsia="宋体" w:hAnsi="宋体" w:cs="宋体" w:hint="eastAsia"/>
          <w:szCs w:val="21"/>
        </w:rPr>
        <w:t>MRI</w:t>
      </w:r>
      <w:r>
        <w:rPr>
          <w:rFonts w:ascii="宋体" w:eastAsia="宋体" w:hAnsi="宋体" w:cs="宋体" w:hint="eastAsia"/>
          <w:szCs w:val="21"/>
        </w:rPr>
        <w:t>片。掌握椎管内各种疾病的临床特点，诊断方法的选择及治疗。</w:t>
      </w:r>
    </w:p>
    <w:p w14:paraId="1D74F0B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通过分组采取各病种资料，集中汇报、分析、并由老师进行总结达到见习的目的。</w:t>
      </w:r>
    </w:p>
    <w:p w14:paraId="2A42BFDF" w14:textId="77777777" w:rsidR="00CF07EC" w:rsidRDefault="00CF07EC">
      <w:pPr>
        <w:widowControl/>
        <w:spacing w:beforeLines="50" w:before="156" w:afterLines="50" w:after="156"/>
        <w:ind w:firstLineChars="200" w:firstLine="420"/>
        <w:jc w:val="left"/>
        <w:rPr>
          <w:rFonts w:ascii="宋体" w:eastAsia="宋体" w:hAnsi="宋体" w:cs="宋体"/>
        </w:rPr>
      </w:pPr>
    </w:p>
    <w:p w14:paraId="5DC7945E" w14:textId="77777777" w:rsidR="00CF07EC" w:rsidRDefault="00EE1DAC">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第二十四章</w:t>
      </w:r>
      <w:r>
        <w:rPr>
          <w:rFonts w:ascii="宋体" w:eastAsia="宋体" w:hAnsi="宋体" w:cs="宋体" w:hint="eastAsia"/>
          <w:b/>
          <w:sz w:val="24"/>
          <w:szCs w:val="24"/>
        </w:rPr>
        <w:t xml:space="preserve">  </w:t>
      </w:r>
      <w:r>
        <w:rPr>
          <w:rFonts w:ascii="宋体" w:eastAsia="宋体" w:hAnsi="宋体" w:cs="宋体" w:hint="eastAsia"/>
          <w:b/>
          <w:sz w:val="24"/>
          <w:szCs w:val="24"/>
        </w:rPr>
        <w:t>胸部损伤</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4C93C97E"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（五号宋体）</w:t>
      </w:r>
    </w:p>
    <w:p w14:paraId="5CA5BD77"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）掌握胸部损伤的分类，病理生理和急救处理原则。</w:t>
      </w:r>
    </w:p>
    <w:p w14:paraId="5D625E23"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）掌握肋骨骨折、气胸、血胸的病理生理变化及临床表现、诊断、治疗。</w:t>
      </w:r>
    </w:p>
    <w:p w14:paraId="21C251BD"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proofErr w:type="gramStart"/>
      <w:r>
        <w:rPr>
          <w:rFonts w:ascii="宋体" w:eastAsia="宋体" w:hAnsi="宋体" w:cs="宋体" w:hint="eastAsia"/>
          <w:szCs w:val="21"/>
        </w:rPr>
        <w:t>熟悉肺</w:t>
      </w:r>
      <w:proofErr w:type="gramEnd"/>
      <w:r>
        <w:rPr>
          <w:rFonts w:ascii="宋体" w:eastAsia="宋体" w:hAnsi="宋体" w:cs="宋体" w:hint="eastAsia"/>
          <w:szCs w:val="21"/>
        </w:rPr>
        <w:t>损伤、膈肌损伤的临床表现和治疗原则。</w:t>
      </w:r>
    </w:p>
    <w:p w14:paraId="36C67E27"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）熟悉胸腔闭式引流的适应证。</w:t>
      </w:r>
    </w:p>
    <w:p w14:paraId="77E2645F"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）了解创伤性窒息的临床表现及治疗原则，了解胸膜腔水封瓶引流装置的使用原理。</w:t>
      </w:r>
    </w:p>
    <w:p w14:paraId="43319848"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0ABE117"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胸部损伤的分类，病理生理和急救处理原则。肋骨骨折、气胸、血胸的病理生理变化及临床表现、诊断、治疗。</w:t>
      </w:r>
    </w:p>
    <w:p w14:paraId="3CE70E84"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）胸部损伤的急救处理。胸腔闭式引流的原理。</w:t>
      </w:r>
    </w:p>
    <w:p w14:paraId="0724ABA8"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4DA0D5F" w14:textId="77777777" w:rsidR="00CF07EC" w:rsidRDefault="00EE1DAC">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胸部损伤概论、胸部损伤的分类，病理生理和急救处理原则；肋骨骨折、气胸、血胸的病理生理变化及临床表现、诊断、治疗；肺损伤、膈肌损伤的临床表现和治疗；胸腔闭式引流的适应证。</w:t>
      </w:r>
    </w:p>
    <w:p w14:paraId="5C3FB7F9" w14:textId="77777777" w:rsidR="00CF07EC" w:rsidRDefault="00EE1DAC">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自学内容：创伤性窒息的临床表现及治疗原则</w:t>
      </w:r>
    </w:p>
    <w:p w14:paraId="1381A9B8"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058BEA6"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bookmarkStart w:id="0" w:name="_Hlk76596428"/>
      <w:r>
        <w:rPr>
          <w:rFonts w:ascii="宋体" w:eastAsia="宋体" w:hAnsi="宋体" w:cs="宋体" w:hint="eastAsia"/>
          <w:color w:val="000000"/>
          <w:kern w:val="0"/>
          <w:szCs w:val="21"/>
        </w:rPr>
        <w:t>理论授课，教学查房，</w:t>
      </w:r>
      <w:r>
        <w:rPr>
          <w:rFonts w:ascii="宋体" w:eastAsia="宋体" w:hAnsi="宋体" w:cs="宋体" w:hint="eastAsia"/>
          <w:color w:val="000000"/>
          <w:kern w:val="0"/>
          <w:szCs w:val="21"/>
        </w:rPr>
        <w:t>病例示范或病案讨论。</w:t>
      </w:r>
      <w:bookmarkEnd w:id="0"/>
    </w:p>
    <w:p w14:paraId="1796D919"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113520D"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采用多媒体教学手段开展教学。</w:t>
      </w:r>
    </w:p>
    <w:p w14:paraId="2D3F7884"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76FF37D7"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380E35C8"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拥有全面系统的护理学专业知识，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14320B1B"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w:t>
      </w:r>
      <w:r>
        <w:rPr>
          <w:rFonts w:ascii="宋体" w:eastAsia="宋体" w:hAnsi="宋体" w:cs="宋体" w:hint="eastAsia"/>
          <w:color w:val="000000"/>
          <w:kern w:val="0"/>
          <w:szCs w:val="21"/>
        </w:rPr>
        <w:t>作考核。应对学生进行必要的笔试或实践操作考核。</w:t>
      </w:r>
    </w:p>
    <w:p w14:paraId="5EE0CF4B" w14:textId="77777777" w:rsidR="00CF07EC" w:rsidRDefault="00EE1DAC">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第二十五章</w:t>
      </w:r>
      <w:r>
        <w:rPr>
          <w:rFonts w:ascii="宋体" w:eastAsia="宋体" w:hAnsi="宋体" w:cs="宋体" w:hint="eastAsia"/>
          <w:b/>
          <w:sz w:val="24"/>
          <w:szCs w:val="24"/>
        </w:rPr>
        <w:t xml:space="preserve">  </w:t>
      </w:r>
      <w:r>
        <w:rPr>
          <w:rFonts w:ascii="宋体" w:eastAsia="宋体" w:hAnsi="宋体" w:cs="宋体" w:hint="eastAsia"/>
          <w:b/>
          <w:sz w:val="24"/>
          <w:szCs w:val="24"/>
        </w:rPr>
        <w:t>胸壁、胸膜疾病</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717D4AD5"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（五号宋体）</w:t>
      </w:r>
    </w:p>
    <w:p w14:paraId="6EACBE5E"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）掌握急、慢性脓胸的病因，临床表现，诊断和治疗。</w:t>
      </w:r>
    </w:p>
    <w:p w14:paraId="7410190D"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）熟悉胸壁结核、胸壁肿瘤及胸膜肿瘤的临床表现、诊断和治疗原则。</w:t>
      </w:r>
    </w:p>
    <w:p w14:paraId="289E0022"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）了解胸壁畸形的临床表现及治疗</w:t>
      </w:r>
    </w:p>
    <w:p w14:paraId="5077EE4B"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3FD9A33"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急、慢性脓胸的病因，临床表现，诊断和治疗。</w:t>
      </w:r>
    </w:p>
    <w:p w14:paraId="53116008"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）脓胸的处理和用药原则。</w:t>
      </w:r>
    </w:p>
    <w:p w14:paraId="5C9DF403"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2A70084" w14:textId="77777777" w:rsidR="00CF07EC" w:rsidRDefault="00EE1DAC">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急、慢性脓胸的病因，临床表现，诊断和治疗；</w:t>
      </w:r>
      <w:r>
        <w:rPr>
          <w:rFonts w:ascii="宋体" w:eastAsia="宋体" w:hAnsi="宋体" w:cs="宋体" w:hint="eastAsia"/>
          <w:szCs w:val="21"/>
        </w:rPr>
        <w:t xml:space="preserve"> </w:t>
      </w:r>
      <w:r>
        <w:rPr>
          <w:rFonts w:ascii="宋体" w:eastAsia="宋体" w:hAnsi="宋体" w:cs="宋体" w:hint="eastAsia"/>
          <w:szCs w:val="21"/>
        </w:rPr>
        <w:t>胸壁结核、胸壁肿瘤、胸膜肿瘤的临床表现、诊断和治疗原则。</w:t>
      </w:r>
    </w:p>
    <w:p w14:paraId="4BCB913C" w14:textId="77777777" w:rsidR="00CF07EC" w:rsidRDefault="00EE1DAC">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自学内容：胸壁畸形的临床表现及治疗。</w:t>
      </w:r>
    </w:p>
    <w:p w14:paraId="5B8F76FF"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9D50A6D"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bookmarkStart w:id="1" w:name="_Hlk76597192"/>
      <w:r>
        <w:rPr>
          <w:rFonts w:ascii="宋体" w:eastAsia="宋体" w:hAnsi="宋体" w:cs="宋体" w:hint="eastAsia"/>
          <w:color w:val="000000"/>
          <w:kern w:val="0"/>
          <w:szCs w:val="21"/>
        </w:rPr>
        <w:t>理论授课，教学查房，</w:t>
      </w:r>
      <w:bookmarkEnd w:id="1"/>
      <w:r>
        <w:rPr>
          <w:rFonts w:ascii="宋体" w:eastAsia="宋体" w:hAnsi="宋体" w:cs="宋体" w:hint="eastAsia"/>
          <w:color w:val="000000"/>
          <w:kern w:val="0"/>
          <w:szCs w:val="21"/>
        </w:rPr>
        <w:t>病例示范或病案讨论。</w:t>
      </w:r>
    </w:p>
    <w:p w14:paraId="6CFDBFC0"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DB225E1"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bookmarkStart w:id="2" w:name="_Hlk76595805"/>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采用多媒体教学手段开展教学。</w:t>
      </w:r>
    </w:p>
    <w:p w14:paraId="16640FC4"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17BDA2AE"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6116A3D5"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拥有全面系统的护理学专业知识，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3C980C2E"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）理论考核及实践操作考核。应对学生进行必要的笔试或实践操作考核。</w:t>
      </w:r>
    </w:p>
    <w:p w14:paraId="30180678" w14:textId="77777777" w:rsidR="00CF07EC" w:rsidRDefault="00EE1DAC">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第二十六章</w:t>
      </w:r>
      <w:r>
        <w:rPr>
          <w:rFonts w:ascii="宋体" w:eastAsia="宋体" w:hAnsi="宋体" w:cs="宋体" w:hint="eastAsia"/>
          <w:b/>
          <w:sz w:val="24"/>
          <w:szCs w:val="24"/>
        </w:rPr>
        <w:t xml:space="preserve">  </w:t>
      </w:r>
      <w:r>
        <w:rPr>
          <w:rFonts w:ascii="宋体" w:eastAsia="宋体" w:hAnsi="宋体" w:cs="宋体" w:hint="eastAsia"/>
          <w:b/>
          <w:sz w:val="24"/>
          <w:szCs w:val="24"/>
        </w:rPr>
        <w:t>肺部疾病</w:t>
      </w:r>
      <w:r>
        <w:rPr>
          <w:rFonts w:ascii="宋体" w:eastAsia="宋体" w:hAnsi="宋体" w:cs="宋体" w:hint="eastAsia"/>
          <w:color w:val="000000"/>
          <w:kern w:val="0"/>
          <w:szCs w:val="21"/>
        </w:rPr>
        <w:t>（小四号黑体）</w:t>
      </w:r>
    </w:p>
    <w:p w14:paraId="24BD078E"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（五号宋体）</w:t>
      </w:r>
    </w:p>
    <w:p w14:paraId="02D7A3E3"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）掌握肺癌的病理、临床表现、诊断、鉴别诊断和治疗原则。</w:t>
      </w:r>
    </w:p>
    <w:p w14:paraId="25B6F204"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2</w:t>
      </w:r>
      <w:r>
        <w:rPr>
          <w:rFonts w:ascii="宋体" w:eastAsia="宋体" w:hAnsi="宋体" w:cs="宋体" w:hint="eastAsia"/>
          <w:szCs w:val="21"/>
        </w:rPr>
        <w:t>）熟悉肺大疱的病因、临床表现、诊断及治疗原则。</w:t>
      </w:r>
    </w:p>
    <w:p w14:paraId="766F3FEB"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）熟悉支气管扩张症和肺结核的临床表现及治疗原则。</w:t>
      </w:r>
    </w:p>
    <w:p w14:paraId="24F4219E"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）了解其他肺感染性疾病的外科治疗。</w:t>
      </w:r>
    </w:p>
    <w:p w14:paraId="44BA7EFE"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）了解肺良性肿瘤、转移瘤及气管肿瘤的诊断和治疗。</w:t>
      </w:r>
    </w:p>
    <w:p w14:paraId="41A6B2E3"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329756C"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）肺癌的病理、临床表现、诊断、鉴别诊断和治疗原则。</w:t>
      </w:r>
    </w:p>
    <w:p w14:paraId="588A8A99"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）肺癌的影像学表现，以及良恶性肿瘤的鉴别。</w:t>
      </w:r>
    </w:p>
    <w:p w14:paraId="55F3EBAB"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9A4E208"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）肺大疱的病理生理及治疗原则。</w:t>
      </w:r>
    </w:p>
    <w:p w14:paraId="157FF765"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）支气管扩张症和肺结核外科治疗的手术适应证和手术基本原则。</w:t>
      </w:r>
    </w:p>
    <w:p w14:paraId="694290CA" w14:textId="77777777" w:rsidR="00CF07EC" w:rsidRDefault="00EE1DAC">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）肺癌的病因、病理分类（结合最新肺癌临床病理分期掌握肺腺癌类型上升为发病率第一位）、临床表现、诊断及鉴别诊断和治疗方法（结合近年来微创技术的大力开展，手术方式大都应用腔镜技术）。</w:t>
      </w:r>
    </w:p>
    <w:p w14:paraId="39B990F1"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）自学内容：良性肿瘤、转移瘤及气管肿</w:t>
      </w:r>
      <w:r>
        <w:rPr>
          <w:rFonts w:ascii="宋体" w:eastAsia="宋体" w:hAnsi="宋体" w:cs="宋体" w:hint="eastAsia"/>
          <w:szCs w:val="21"/>
        </w:rPr>
        <w:t>瘤的诊断及治疗。</w:t>
      </w:r>
    </w:p>
    <w:p w14:paraId="1EFA352F"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FD7186C"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理论授课，教学查房</w:t>
      </w:r>
    </w:p>
    <w:p w14:paraId="79D0EAF5"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病例示范或病案讨论、胸部</w:t>
      </w:r>
      <w:r>
        <w:rPr>
          <w:rFonts w:ascii="宋体" w:eastAsia="宋体" w:hAnsi="宋体" w:cs="宋体" w:hint="eastAsia"/>
          <w:color w:val="000000"/>
          <w:kern w:val="0"/>
          <w:szCs w:val="21"/>
        </w:rPr>
        <w:t>CT</w:t>
      </w:r>
      <w:r>
        <w:rPr>
          <w:rFonts w:ascii="宋体" w:eastAsia="宋体" w:hAnsi="宋体" w:cs="宋体" w:hint="eastAsia"/>
          <w:color w:val="000000"/>
          <w:kern w:val="0"/>
          <w:szCs w:val="21"/>
        </w:rPr>
        <w:t>、多媒体（腔镜技术肺癌根治</w:t>
      </w:r>
      <w:proofErr w:type="gramStart"/>
      <w:r>
        <w:rPr>
          <w:rFonts w:ascii="宋体" w:eastAsia="宋体" w:hAnsi="宋体" w:cs="宋体" w:hint="eastAsia"/>
          <w:color w:val="000000"/>
          <w:kern w:val="0"/>
          <w:szCs w:val="21"/>
        </w:rPr>
        <w:t>术手术</w:t>
      </w:r>
      <w:proofErr w:type="gramEnd"/>
      <w:r>
        <w:rPr>
          <w:rFonts w:ascii="宋体" w:eastAsia="宋体" w:hAnsi="宋体" w:cs="宋体" w:hint="eastAsia"/>
          <w:color w:val="000000"/>
          <w:kern w:val="0"/>
          <w:szCs w:val="21"/>
        </w:rPr>
        <w:t>录像）等。</w:t>
      </w:r>
    </w:p>
    <w:p w14:paraId="5ED29F6E"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bookmarkEnd w:id="2"/>
    <w:p w14:paraId="513B247D"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采用多媒体教学手段开展教学。</w:t>
      </w:r>
    </w:p>
    <w:p w14:paraId="64F3ADF8"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7365E5C6"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272CBF3D"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拥有全面系统的护理学专业知识，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7AB1469F"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）理论考核及实践操作考核。应对学生进行必要的笔试或实践操作考核。</w:t>
      </w:r>
    </w:p>
    <w:p w14:paraId="7DEF3C31" w14:textId="77777777" w:rsidR="00CF07EC" w:rsidRDefault="00EE1DAC">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第二十七章</w:t>
      </w:r>
      <w:r>
        <w:rPr>
          <w:rFonts w:ascii="宋体" w:eastAsia="宋体" w:hAnsi="宋体" w:cs="宋体" w:hint="eastAsia"/>
          <w:b/>
          <w:sz w:val="24"/>
          <w:szCs w:val="24"/>
        </w:rPr>
        <w:t xml:space="preserve">  </w:t>
      </w:r>
      <w:r>
        <w:rPr>
          <w:rFonts w:ascii="宋体" w:eastAsia="宋体" w:hAnsi="宋体" w:cs="宋体" w:hint="eastAsia"/>
          <w:b/>
          <w:sz w:val="24"/>
          <w:szCs w:val="24"/>
        </w:rPr>
        <w:t>食管疾病</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5DE51C82"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（五号宋体）</w:t>
      </w:r>
    </w:p>
    <w:p w14:paraId="3983990B"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）掌握食管癌的病理、临床表现、诊断、鉴别诊断和治疗原则。</w:t>
      </w:r>
    </w:p>
    <w:p w14:paraId="08931178"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）熟悉贲门失弛缓症的临床表现及治疗原则。</w:t>
      </w:r>
    </w:p>
    <w:p w14:paraId="0D11CD3D" w14:textId="77777777" w:rsidR="00CF07EC" w:rsidRDefault="00EE1DAC">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）了解胃食管返流病、腐蚀性的食管灼伤、食管憩室、食管良性肿瘤等的诊断和治疗原则。</w:t>
      </w:r>
    </w:p>
    <w:p w14:paraId="7EFB49D0"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94BBAA9"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）食管癌的病理，分期、诊断方法及鉴别诊断。</w:t>
      </w:r>
    </w:p>
    <w:p w14:paraId="39448FE1"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）食管良性病变的影像学特征及原理。</w:t>
      </w:r>
    </w:p>
    <w:p w14:paraId="16508435"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9EC9416" w14:textId="77777777" w:rsidR="00CF07EC" w:rsidRDefault="00EE1DAC">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）食管癌的病因、病理分类（介绍食管癌国际新分期）、临床表现、诊断及鉴别诊断和治疗方法（全腔镜食管癌根治术与开放性食管癌手术介绍）等。贲门失弛缓症的临床表现及治疗原则。</w:t>
      </w:r>
    </w:p>
    <w:p w14:paraId="73F9D79F" w14:textId="77777777" w:rsidR="00CF07EC" w:rsidRDefault="00EE1DAC">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）自学内容：胃食管返流病</w:t>
      </w:r>
      <w:r>
        <w:rPr>
          <w:rFonts w:ascii="宋体" w:eastAsia="宋体" w:hAnsi="宋体" w:cs="宋体" w:hint="eastAsia"/>
          <w:szCs w:val="21"/>
        </w:rPr>
        <w:t>、腐蚀性的食管灼伤、食管憩室、食管良性肿瘤等的诊断和治疗原则。</w:t>
      </w:r>
    </w:p>
    <w:p w14:paraId="52D1E17A"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C3E2C1"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）理论授课，教学查房</w:t>
      </w:r>
    </w:p>
    <w:p w14:paraId="6DDEF35B" w14:textId="77777777" w:rsidR="00CF07EC" w:rsidRDefault="00EE1DAC">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）食管癌的</w:t>
      </w:r>
      <w:r>
        <w:rPr>
          <w:rFonts w:ascii="宋体" w:eastAsia="宋体" w:hAnsi="宋体" w:cs="宋体" w:hint="eastAsia"/>
          <w:color w:val="000000"/>
          <w:kern w:val="0"/>
          <w:szCs w:val="21"/>
        </w:rPr>
        <w:t>PBL</w:t>
      </w:r>
      <w:r>
        <w:rPr>
          <w:rFonts w:ascii="宋体" w:eastAsia="宋体" w:hAnsi="宋体" w:cs="宋体" w:hint="eastAsia"/>
          <w:color w:val="000000"/>
          <w:kern w:val="0"/>
          <w:szCs w:val="21"/>
        </w:rPr>
        <w:t>或</w:t>
      </w:r>
      <w:r>
        <w:rPr>
          <w:rFonts w:ascii="宋体" w:eastAsia="宋体" w:hAnsi="宋体" w:cs="宋体" w:hint="eastAsia"/>
          <w:color w:val="000000"/>
          <w:kern w:val="0"/>
          <w:szCs w:val="21"/>
        </w:rPr>
        <w:t>CBL</w:t>
      </w:r>
      <w:r>
        <w:rPr>
          <w:rFonts w:ascii="宋体" w:eastAsia="宋体" w:hAnsi="宋体" w:cs="宋体" w:hint="eastAsia"/>
          <w:color w:val="000000"/>
          <w:kern w:val="0"/>
          <w:szCs w:val="21"/>
        </w:rPr>
        <w:t>教学；病例示范或病案讨论；上消化道钡餐造影片、食管胃镜、多媒体（全腔镜食管癌根治术）等。</w:t>
      </w:r>
    </w:p>
    <w:p w14:paraId="1D2AE3D2"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172A936"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采用多媒体教学手段开展教学。</w:t>
      </w:r>
    </w:p>
    <w:p w14:paraId="76D23FC0"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7AE49F5C"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w:t>
      </w:r>
      <w:r>
        <w:rPr>
          <w:rFonts w:ascii="宋体" w:eastAsia="宋体" w:hAnsi="宋体" w:cs="宋体" w:hint="eastAsia"/>
          <w:color w:val="000000"/>
          <w:kern w:val="0"/>
          <w:szCs w:val="21"/>
        </w:rPr>
        <w:t>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2FC27AF1"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拥有全面系统的护理学专业知识，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52F34664"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）理论考核及实践操作考核。应对学生进行必要的笔试或实践操作考核。</w:t>
      </w:r>
    </w:p>
    <w:p w14:paraId="59E0582C" w14:textId="77777777" w:rsidR="00CF07EC" w:rsidRDefault="00EE1DAC">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第二十八章</w:t>
      </w:r>
      <w:r>
        <w:rPr>
          <w:rFonts w:ascii="宋体" w:eastAsia="宋体" w:hAnsi="宋体" w:cs="宋体" w:hint="eastAsia"/>
          <w:b/>
          <w:sz w:val="24"/>
          <w:szCs w:val="24"/>
        </w:rPr>
        <w:t xml:space="preserve">  </w:t>
      </w:r>
      <w:r>
        <w:rPr>
          <w:rFonts w:ascii="宋体" w:eastAsia="宋体" w:hAnsi="宋体" w:cs="宋体" w:hint="eastAsia"/>
          <w:b/>
          <w:sz w:val="24"/>
          <w:szCs w:val="24"/>
        </w:rPr>
        <w:t>原发性纵膈肿瘤</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0EA374C4"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（五号宋体）</w:t>
      </w:r>
    </w:p>
    <w:p w14:paraId="2FC34272" w14:textId="77777777" w:rsidR="00CF07EC" w:rsidRDefault="00EE1DAC">
      <w:pPr>
        <w:widowControl/>
        <w:spacing w:beforeLines="50" w:before="156" w:afterLines="50" w:after="156"/>
        <w:ind w:left="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w:t>
      </w:r>
      <w:proofErr w:type="gramStart"/>
      <w:r>
        <w:rPr>
          <w:rFonts w:ascii="宋体" w:eastAsia="宋体" w:hAnsi="宋体" w:cs="宋体" w:hint="eastAsia"/>
          <w:szCs w:val="21"/>
        </w:rPr>
        <w:t>纵隔</w:t>
      </w:r>
      <w:proofErr w:type="gramEnd"/>
      <w:r>
        <w:rPr>
          <w:rFonts w:ascii="宋体" w:eastAsia="宋体" w:hAnsi="宋体" w:cs="宋体" w:hint="eastAsia"/>
          <w:szCs w:val="21"/>
        </w:rPr>
        <w:t>的分区、</w:t>
      </w:r>
      <w:proofErr w:type="gramStart"/>
      <w:r>
        <w:rPr>
          <w:rFonts w:ascii="宋体" w:eastAsia="宋体" w:hAnsi="宋体" w:cs="宋体" w:hint="eastAsia"/>
          <w:szCs w:val="21"/>
        </w:rPr>
        <w:t>纵隔</w:t>
      </w:r>
      <w:proofErr w:type="gramEnd"/>
      <w:r>
        <w:rPr>
          <w:rFonts w:ascii="宋体" w:eastAsia="宋体" w:hAnsi="宋体" w:cs="宋体" w:hint="eastAsia"/>
          <w:szCs w:val="21"/>
        </w:rPr>
        <w:t>肿瘤的分类、临床表现。</w:t>
      </w:r>
    </w:p>
    <w:p w14:paraId="70D8CE93" w14:textId="77777777" w:rsidR="00CF07EC" w:rsidRDefault="00EE1DAC">
      <w:pPr>
        <w:widowControl/>
        <w:spacing w:beforeLines="50" w:before="156" w:afterLines="50" w:after="156"/>
        <w:ind w:left="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w:t>
      </w:r>
      <w:proofErr w:type="gramStart"/>
      <w:r>
        <w:rPr>
          <w:rFonts w:ascii="宋体" w:eastAsia="宋体" w:hAnsi="宋体" w:cs="宋体" w:hint="eastAsia"/>
          <w:szCs w:val="21"/>
        </w:rPr>
        <w:t>纵隔</w:t>
      </w:r>
      <w:proofErr w:type="gramEnd"/>
      <w:r>
        <w:rPr>
          <w:rFonts w:ascii="宋体" w:eastAsia="宋体" w:hAnsi="宋体" w:cs="宋体" w:hint="eastAsia"/>
          <w:szCs w:val="21"/>
        </w:rPr>
        <w:t>肿瘤的诊断方法及治疗原则。</w:t>
      </w:r>
    </w:p>
    <w:p w14:paraId="4879E253"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6EC6CFD"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纵隔</w:t>
      </w:r>
      <w:proofErr w:type="gramEnd"/>
      <w:r>
        <w:rPr>
          <w:rFonts w:ascii="宋体" w:eastAsia="宋体" w:hAnsi="宋体" w:cs="宋体" w:hint="eastAsia"/>
          <w:color w:val="000000"/>
          <w:kern w:val="0"/>
          <w:szCs w:val="21"/>
        </w:rPr>
        <w:t>的分区。</w:t>
      </w:r>
    </w:p>
    <w:p w14:paraId="371DC96D"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纵隔</w:t>
      </w:r>
      <w:proofErr w:type="gramEnd"/>
      <w:r>
        <w:rPr>
          <w:rFonts w:ascii="宋体" w:eastAsia="宋体" w:hAnsi="宋体" w:cs="宋体" w:hint="eastAsia"/>
          <w:color w:val="000000"/>
          <w:kern w:val="0"/>
          <w:szCs w:val="21"/>
        </w:rPr>
        <w:t>肿瘤的病理类型。</w:t>
      </w:r>
    </w:p>
    <w:p w14:paraId="0CC53830"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50937E6" w14:textId="77777777" w:rsidR="00CF07EC" w:rsidRDefault="00EE1DAC">
      <w:pPr>
        <w:widowControl/>
        <w:spacing w:beforeLines="50" w:before="156" w:afterLines="50" w:after="156"/>
        <w:ind w:firstLineChars="200" w:firstLine="420"/>
        <w:jc w:val="left"/>
        <w:rPr>
          <w:rFonts w:ascii="宋体" w:eastAsia="宋体" w:hAnsi="宋体" w:cs="宋体"/>
          <w:szCs w:val="21"/>
        </w:rPr>
      </w:pPr>
      <w:proofErr w:type="gramStart"/>
      <w:r>
        <w:rPr>
          <w:rFonts w:ascii="宋体" w:eastAsia="宋体" w:hAnsi="宋体" w:cs="宋体" w:hint="eastAsia"/>
          <w:szCs w:val="21"/>
        </w:rPr>
        <w:t>纵隔</w:t>
      </w:r>
      <w:proofErr w:type="gramEnd"/>
      <w:r>
        <w:rPr>
          <w:rFonts w:ascii="宋体" w:eastAsia="宋体" w:hAnsi="宋体" w:cs="宋体" w:hint="eastAsia"/>
          <w:szCs w:val="21"/>
        </w:rPr>
        <w:t>分区、肿瘤好发部位、病理、临床表现、诊断和治疗（腔镜技术的应用）。</w:t>
      </w:r>
    </w:p>
    <w:p w14:paraId="4DB21758"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4366BED"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理论授课。</w:t>
      </w:r>
    </w:p>
    <w:p w14:paraId="76D73E95" w14:textId="77777777" w:rsidR="00CF07EC" w:rsidRDefault="00EE1DA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A88D204"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采用多媒体教学手段开展教学。</w:t>
      </w:r>
    </w:p>
    <w:p w14:paraId="2DEDAEE8"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125BD0C0"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676420C0"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w:t>
      </w:r>
      <w:r>
        <w:rPr>
          <w:rFonts w:ascii="宋体" w:eastAsia="宋体" w:hAnsi="宋体" w:cs="宋体" w:hint="eastAsia"/>
          <w:color w:val="000000"/>
          <w:kern w:val="0"/>
          <w:szCs w:val="21"/>
        </w:rPr>
        <w:t>系统的护理学专业知识，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07495F23"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）理论考核及实践操作考核。应对学生进行必要的笔试或实践操作考核。</w:t>
      </w:r>
      <w:bookmarkStart w:id="3" w:name="_Hlk77016538"/>
    </w:p>
    <w:p w14:paraId="24D37F15" w14:textId="77777777" w:rsidR="00CF07EC" w:rsidRDefault="00EE1DAC">
      <w:pPr>
        <w:widowControl/>
        <w:spacing w:beforeLines="50" w:before="156" w:afterLines="50" w:after="156" w:line="360" w:lineRule="auto"/>
        <w:ind w:firstLineChars="1100" w:firstLine="3092"/>
        <w:jc w:val="left"/>
        <w:rPr>
          <w:rFonts w:ascii="宋体" w:eastAsia="宋体" w:hAnsi="宋体" w:cs="宋体"/>
          <w:b/>
          <w:bCs/>
          <w:color w:val="1F3864" w:themeColor="accent5" w:themeShade="80"/>
          <w:kern w:val="0"/>
          <w:sz w:val="28"/>
          <w:szCs w:val="28"/>
        </w:rPr>
      </w:pPr>
      <w:r>
        <w:rPr>
          <w:rFonts w:ascii="宋体" w:eastAsia="宋体" w:hAnsi="宋体" w:cs="宋体" w:hint="eastAsia"/>
          <w:b/>
          <w:bCs/>
          <w:color w:val="1F3864" w:themeColor="accent5" w:themeShade="80"/>
          <w:kern w:val="0"/>
          <w:sz w:val="28"/>
          <w:szCs w:val="28"/>
        </w:rPr>
        <w:t>胸外科见习指导</w:t>
      </w:r>
    </w:p>
    <w:p w14:paraId="60BF1966" w14:textId="77777777" w:rsidR="00CF07EC" w:rsidRDefault="00EE1DAC">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【教学目的】</w:t>
      </w:r>
    </w:p>
    <w:p w14:paraId="1E3E56EB" w14:textId="77777777" w:rsidR="00CF07EC" w:rsidRDefault="00EE1DAC">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掌握胸外科重点疾病的影像学诊断，基本术式及处理原则。</w:t>
      </w:r>
    </w:p>
    <w:p w14:paraId="58992852" w14:textId="77777777" w:rsidR="00CF07EC" w:rsidRDefault="00EE1DAC">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【教学内容】</w:t>
      </w:r>
    </w:p>
    <w:p w14:paraId="06ACBF6A"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1</w:t>
      </w:r>
      <w:r>
        <w:rPr>
          <w:rFonts w:ascii="宋体" w:eastAsia="宋体" w:hAnsi="宋体" w:cs="宋体" w:hint="eastAsia"/>
          <w:color w:val="1F3864" w:themeColor="accent5" w:themeShade="80"/>
          <w:szCs w:val="21"/>
        </w:rPr>
        <w:t>、病例学习</w:t>
      </w:r>
    </w:p>
    <w:p w14:paraId="2C37EF05"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2</w:t>
      </w:r>
      <w:r>
        <w:rPr>
          <w:rFonts w:ascii="宋体" w:eastAsia="宋体" w:hAnsi="宋体" w:cs="宋体" w:hint="eastAsia"/>
          <w:color w:val="1F3864" w:themeColor="accent5" w:themeShade="80"/>
          <w:szCs w:val="21"/>
        </w:rPr>
        <w:t>、胸部影像学资料的学习</w:t>
      </w:r>
    </w:p>
    <w:p w14:paraId="78D95E6A"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3</w:t>
      </w:r>
      <w:r>
        <w:rPr>
          <w:rFonts w:ascii="宋体" w:eastAsia="宋体" w:hAnsi="宋体" w:cs="宋体" w:hint="eastAsia"/>
          <w:color w:val="1F3864" w:themeColor="accent5" w:themeShade="80"/>
          <w:szCs w:val="21"/>
        </w:rPr>
        <w:t>、胸外手术介绍，术前准备及术后处理原则</w:t>
      </w:r>
    </w:p>
    <w:p w14:paraId="46081346" w14:textId="77777777" w:rsidR="00CF07EC" w:rsidRDefault="00EE1DAC">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【见习目的与要求】</w:t>
      </w:r>
    </w:p>
    <w:p w14:paraId="3ED84D8E"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1</w:t>
      </w:r>
      <w:r>
        <w:rPr>
          <w:rFonts w:ascii="宋体" w:eastAsia="宋体" w:hAnsi="宋体" w:cs="宋体" w:hint="eastAsia"/>
          <w:color w:val="1F3864" w:themeColor="accent5" w:themeShade="80"/>
          <w:szCs w:val="21"/>
        </w:rPr>
        <w:t>、通过胸外科临床见习，了解心胸外科常见疾病；如食管、贲门癌、肺癌、肺结核、胸部损伤如肋骨骨折、血胸、气胸等；纵膈肿瘤，熟悉其临床表现、病史特点，处理原则，手术适应证及禁忌症等，进一步巩固课堂知识。</w:t>
      </w:r>
    </w:p>
    <w:p w14:paraId="0B24145C"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2</w:t>
      </w:r>
      <w:r>
        <w:rPr>
          <w:rFonts w:ascii="宋体" w:eastAsia="宋体" w:hAnsi="宋体" w:cs="宋体" w:hint="eastAsia"/>
          <w:color w:val="1F3864" w:themeColor="accent5" w:themeShade="80"/>
          <w:szCs w:val="21"/>
        </w:rPr>
        <w:t>、胸部</w:t>
      </w:r>
      <w:r>
        <w:rPr>
          <w:rFonts w:ascii="宋体" w:eastAsia="宋体" w:hAnsi="宋体" w:cs="宋体" w:hint="eastAsia"/>
          <w:color w:val="1F3864" w:themeColor="accent5" w:themeShade="80"/>
          <w:szCs w:val="21"/>
        </w:rPr>
        <w:t>CT</w:t>
      </w:r>
      <w:r>
        <w:rPr>
          <w:rFonts w:ascii="宋体" w:eastAsia="宋体" w:hAnsi="宋体" w:cs="宋体" w:hint="eastAsia"/>
          <w:color w:val="1F3864" w:themeColor="accent5" w:themeShade="80"/>
          <w:szCs w:val="21"/>
        </w:rPr>
        <w:t>片是诊断胸部疾病的主要方法，通过典型的</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线片阅读，了解胸外科常见疾病的</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片表现及其鉴别要点，并能初步阅读胸部，肋骨骨折、血胸、气胸、食管、贲门癌、肺癌、肺结核、脓胸的典型的</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片，</w:t>
      </w:r>
      <w:r>
        <w:rPr>
          <w:rFonts w:ascii="宋体" w:eastAsia="宋体" w:hAnsi="宋体" w:cs="宋体" w:hint="eastAsia"/>
          <w:color w:val="1F3864" w:themeColor="accent5" w:themeShade="80"/>
          <w:szCs w:val="21"/>
        </w:rPr>
        <w:t>CT</w:t>
      </w:r>
      <w:r>
        <w:rPr>
          <w:rFonts w:ascii="宋体" w:eastAsia="宋体" w:hAnsi="宋体" w:cs="宋体" w:hint="eastAsia"/>
          <w:color w:val="1F3864" w:themeColor="accent5" w:themeShade="80"/>
          <w:szCs w:val="21"/>
        </w:rPr>
        <w:t>片和</w:t>
      </w:r>
      <w:r>
        <w:rPr>
          <w:rFonts w:ascii="宋体" w:eastAsia="宋体" w:hAnsi="宋体" w:cs="宋体" w:hint="eastAsia"/>
          <w:color w:val="1F3864" w:themeColor="accent5" w:themeShade="80"/>
          <w:szCs w:val="21"/>
        </w:rPr>
        <w:t>MRI</w:t>
      </w:r>
      <w:r>
        <w:rPr>
          <w:rFonts w:ascii="宋体" w:eastAsia="宋体" w:hAnsi="宋体" w:cs="宋体" w:hint="eastAsia"/>
          <w:color w:val="1F3864" w:themeColor="accent5" w:themeShade="80"/>
          <w:szCs w:val="21"/>
        </w:rPr>
        <w:t>片。</w:t>
      </w:r>
    </w:p>
    <w:p w14:paraId="022DC3C0"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3</w:t>
      </w:r>
      <w:r>
        <w:rPr>
          <w:rFonts w:ascii="宋体" w:eastAsia="宋体" w:hAnsi="宋体" w:cs="宋体" w:hint="eastAsia"/>
          <w:color w:val="1F3864" w:themeColor="accent5" w:themeShade="80"/>
          <w:szCs w:val="21"/>
        </w:rPr>
        <w:t>、通过手术视频的讲解，术前，术后处理讲述，要求掌握和了解。</w:t>
      </w:r>
    </w:p>
    <w:p w14:paraId="30BB4450"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①胸外科病人的临床特点及手术创作大、范围</w:t>
      </w:r>
      <w:r>
        <w:rPr>
          <w:rFonts w:ascii="宋体" w:eastAsia="宋体" w:hAnsi="宋体" w:cs="宋体" w:hint="eastAsia"/>
          <w:color w:val="1F3864" w:themeColor="accent5" w:themeShade="80"/>
          <w:szCs w:val="21"/>
        </w:rPr>
        <w:t>广、时间长、对人体的生理扰乱，尤为心、肺功能的扰乱较大，故术前、术后的处理十分重要。</w:t>
      </w:r>
    </w:p>
    <w:p w14:paraId="1B38874F"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②胸外科病人术前检查项目：</w:t>
      </w:r>
    </w:p>
    <w:p w14:paraId="62ABAECC"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血、尿常规、肝肾功能、胸部</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光线摄片（包括断层片）、胸部</w:t>
      </w:r>
      <w:r>
        <w:rPr>
          <w:rFonts w:ascii="宋体" w:eastAsia="宋体" w:hAnsi="宋体" w:cs="宋体" w:hint="eastAsia"/>
          <w:color w:val="1F3864" w:themeColor="accent5" w:themeShade="80"/>
          <w:szCs w:val="21"/>
        </w:rPr>
        <w:t>CT</w:t>
      </w:r>
      <w:r>
        <w:rPr>
          <w:rFonts w:ascii="宋体" w:eastAsia="宋体" w:hAnsi="宋体" w:cs="宋体" w:hint="eastAsia"/>
          <w:color w:val="1F3864" w:themeColor="accent5" w:themeShade="80"/>
          <w:szCs w:val="21"/>
        </w:rPr>
        <w:t>、磁共振、痰细胞学检查及食管脱落细胞学检查，胃镜、支气管镜检查、支气管碘油造影、心、肺功能测定等。</w:t>
      </w:r>
    </w:p>
    <w:p w14:paraId="6F5DC4CA"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lastRenderedPageBreak/>
        <w:t>③手术病人术前特殊准备工作：</w:t>
      </w:r>
    </w:p>
    <w:p w14:paraId="7B535CCF"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营养不良、贫血、低蛋白血症的纠正：全身支持疗法。</w:t>
      </w:r>
    </w:p>
    <w:p w14:paraId="481C72E6"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心、肺功能的锻炼：腹式呼吸锻炼等。注意：高血压处理；高血糖、糖尿病的处理；肝肾功能不全的处理；老慢支、肺气肿处理；各种心律失常的处理。</w:t>
      </w:r>
    </w:p>
    <w:p w14:paraId="0670CB95"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④心胸外科手术后病人的</w:t>
      </w:r>
      <w:r>
        <w:rPr>
          <w:rFonts w:ascii="宋体" w:eastAsia="宋体" w:hAnsi="宋体" w:cs="宋体" w:hint="eastAsia"/>
          <w:color w:val="1F3864" w:themeColor="accent5" w:themeShade="80"/>
          <w:szCs w:val="21"/>
        </w:rPr>
        <w:t>处理原则：</w:t>
      </w:r>
    </w:p>
    <w:p w14:paraId="303EC76E"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A</w:t>
      </w:r>
      <w:r>
        <w:rPr>
          <w:rFonts w:ascii="宋体" w:eastAsia="宋体" w:hAnsi="宋体" w:cs="宋体" w:hint="eastAsia"/>
          <w:color w:val="1F3864" w:themeColor="accent5" w:themeShade="80"/>
          <w:szCs w:val="21"/>
        </w:rPr>
        <w:t>：密切观察血压、脉搏、呼吸、生命体征，注意气管位置</w:t>
      </w:r>
      <w:r>
        <w:rPr>
          <w:rFonts w:ascii="宋体" w:eastAsia="宋体" w:hAnsi="宋体" w:cs="宋体" w:hint="eastAsia"/>
          <w:color w:val="1F3864" w:themeColor="accent5" w:themeShade="80"/>
          <w:szCs w:val="21"/>
        </w:rPr>
        <w:t xml:space="preserve"> </w:t>
      </w:r>
    </w:p>
    <w:p w14:paraId="7375988E"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B</w:t>
      </w:r>
      <w:r>
        <w:rPr>
          <w:rFonts w:ascii="宋体" w:eastAsia="宋体" w:hAnsi="宋体" w:cs="宋体" w:hint="eastAsia"/>
          <w:color w:val="1F3864" w:themeColor="accent5" w:themeShade="80"/>
          <w:szCs w:val="21"/>
        </w:rPr>
        <w:t>：保持呼吸道畅通，</w:t>
      </w:r>
      <w:proofErr w:type="gramStart"/>
      <w:r>
        <w:rPr>
          <w:rFonts w:ascii="宋体" w:eastAsia="宋体" w:hAnsi="宋体" w:cs="宋体" w:hint="eastAsia"/>
          <w:color w:val="1F3864" w:themeColor="accent5" w:themeShade="80"/>
          <w:szCs w:val="21"/>
        </w:rPr>
        <w:t>严访痰液</w:t>
      </w:r>
      <w:proofErr w:type="gramEnd"/>
      <w:r>
        <w:rPr>
          <w:rFonts w:ascii="宋体" w:eastAsia="宋体" w:hAnsi="宋体" w:cs="宋体" w:hint="eastAsia"/>
          <w:color w:val="1F3864" w:themeColor="accent5" w:themeShade="80"/>
          <w:szCs w:val="21"/>
        </w:rPr>
        <w:t>及呕吐物窒息。</w:t>
      </w:r>
    </w:p>
    <w:p w14:paraId="016A7860"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C</w:t>
      </w:r>
      <w:r>
        <w:rPr>
          <w:rFonts w:ascii="宋体" w:eastAsia="宋体" w:hAnsi="宋体" w:cs="宋体" w:hint="eastAsia"/>
          <w:color w:val="1F3864" w:themeColor="accent5" w:themeShade="80"/>
          <w:szCs w:val="21"/>
        </w:rPr>
        <w:t>：保持胸腔引流管能畅，注意引流情况。</w:t>
      </w:r>
    </w:p>
    <w:p w14:paraId="6C98A6DB"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D</w:t>
      </w:r>
      <w:r>
        <w:rPr>
          <w:rFonts w:ascii="宋体" w:eastAsia="宋体" w:hAnsi="宋体" w:cs="宋体" w:hint="eastAsia"/>
          <w:color w:val="1F3864" w:themeColor="accent5" w:themeShade="80"/>
          <w:szCs w:val="21"/>
        </w:rPr>
        <w:t>、维持水、电平衡、肠内、肠外营养支持。加强全身支持疗法，心、肺手术病人补液宜慢，以防急性肺水肿及衰。</w:t>
      </w:r>
    </w:p>
    <w:p w14:paraId="3746114D"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E</w:t>
      </w:r>
      <w:r>
        <w:rPr>
          <w:rFonts w:ascii="宋体" w:eastAsia="宋体" w:hAnsi="宋体" w:cs="宋体" w:hint="eastAsia"/>
          <w:color w:val="1F3864" w:themeColor="accent5" w:themeShade="80"/>
          <w:szCs w:val="21"/>
        </w:rPr>
        <w:t>：预防、控制感染。</w:t>
      </w:r>
    </w:p>
    <w:p w14:paraId="16129203"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F</w:t>
      </w:r>
      <w:r>
        <w:rPr>
          <w:rFonts w:ascii="宋体" w:eastAsia="宋体" w:hAnsi="宋体" w:cs="宋体" w:hint="eastAsia"/>
          <w:color w:val="1F3864" w:themeColor="accent5" w:themeShade="80"/>
          <w:szCs w:val="21"/>
        </w:rPr>
        <w:t>：鼓励咳嗽：排痰、作深呼吸，促进肺膨胀，严防肺部感染。</w:t>
      </w:r>
    </w:p>
    <w:p w14:paraId="61784B2A" w14:textId="77777777" w:rsidR="00CF07EC" w:rsidRDefault="00EE1DAC">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【见习内容及方法】</w:t>
      </w:r>
    </w:p>
    <w:p w14:paraId="5EE86E6F"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（每轮</w:t>
      </w:r>
      <w:r>
        <w:rPr>
          <w:rFonts w:ascii="宋体" w:eastAsia="宋体" w:hAnsi="宋体" w:cs="宋体" w:hint="eastAsia"/>
          <w:color w:val="1F3864" w:themeColor="accent5" w:themeShade="80"/>
          <w:szCs w:val="21"/>
        </w:rPr>
        <w:t>2-3</w:t>
      </w:r>
      <w:r>
        <w:rPr>
          <w:rFonts w:ascii="宋体" w:eastAsia="宋体" w:hAnsi="宋体" w:cs="宋体" w:hint="eastAsia"/>
          <w:color w:val="1F3864" w:themeColor="accent5" w:themeShade="80"/>
          <w:szCs w:val="21"/>
        </w:rPr>
        <w:t>病种，根据当时病例情况定）以肺癌、食管、贲门癌、为主，每轮</w:t>
      </w:r>
      <w:r>
        <w:rPr>
          <w:rFonts w:ascii="宋体" w:eastAsia="宋体" w:hAnsi="宋体" w:cs="宋体" w:hint="eastAsia"/>
          <w:color w:val="1F3864" w:themeColor="accent5" w:themeShade="80"/>
          <w:szCs w:val="21"/>
        </w:rPr>
        <w:t>14</w:t>
      </w:r>
      <w:r>
        <w:rPr>
          <w:rFonts w:ascii="宋体" w:eastAsia="宋体" w:hAnsi="宋体" w:cs="宋体" w:hint="eastAsia"/>
          <w:color w:val="1F3864" w:themeColor="accent5" w:themeShade="80"/>
          <w:szCs w:val="21"/>
        </w:rPr>
        <w:t>人，分</w:t>
      </w:r>
      <w:r>
        <w:rPr>
          <w:rFonts w:ascii="宋体" w:eastAsia="宋体" w:hAnsi="宋体" w:cs="宋体" w:hint="eastAsia"/>
          <w:color w:val="1F3864" w:themeColor="accent5" w:themeShade="80"/>
          <w:szCs w:val="21"/>
        </w:rPr>
        <w:t>2-3</w:t>
      </w:r>
      <w:r>
        <w:rPr>
          <w:rFonts w:ascii="宋体" w:eastAsia="宋体" w:hAnsi="宋体" w:cs="宋体" w:hint="eastAsia"/>
          <w:color w:val="1F3864" w:themeColor="accent5" w:themeShade="80"/>
          <w:szCs w:val="21"/>
        </w:rPr>
        <w:t>组，每组一个病例，分组询问病史、体格检查后集中汇报、讨论，小组提出诊断</w:t>
      </w:r>
      <w:r>
        <w:rPr>
          <w:rFonts w:ascii="宋体" w:eastAsia="宋体" w:hAnsi="宋体" w:cs="宋体" w:hint="eastAsia"/>
          <w:color w:val="1F3864" w:themeColor="accent5" w:themeShade="80"/>
          <w:szCs w:val="21"/>
        </w:rPr>
        <w:t>意见及处理原则，最后老师小结，结合病例，讲解胸外科病人的临床特点，诊断方法及手术适应症等。</w:t>
      </w:r>
    </w:p>
    <w:p w14:paraId="15E192E9"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病例见习</w:t>
      </w:r>
      <w:r>
        <w:rPr>
          <w:rFonts w:ascii="宋体" w:eastAsia="宋体" w:hAnsi="宋体" w:cs="宋体" w:hint="eastAsia"/>
          <w:color w:val="1F3864" w:themeColor="accent5" w:themeShade="80"/>
          <w:szCs w:val="21"/>
        </w:rPr>
        <w:t xml:space="preserve">  </w:t>
      </w:r>
      <w:r>
        <w:rPr>
          <w:rFonts w:ascii="宋体" w:eastAsia="宋体" w:hAnsi="宋体" w:cs="宋体" w:hint="eastAsia"/>
          <w:color w:val="1F3864" w:themeColor="accent5" w:themeShade="80"/>
          <w:szCs w:val="21"/>
        </w:rPr>
        <w:t>具体措施：</w:t>
      </w:r>
    </w:p>
    <w:p w14:paraId="09CDAE6B"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①以见习小组为单位见习课前发给学生病例讨论病例；</w:t>
      </w:r>
    </w:p>
    <w:p w14:paraId="32A8F412"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②复习相关解剖、生理、病理、药理、诊断等相关基础知识；</w:t>
      </w:r>
    </w:p>
    <w:p w14:paraId="16A82F08"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③探讨病因、病理机制、诊断和鉴别诊断与治疗；</w:t>
      </w:r>
    </w:p>
    <w:p w14:paraId="4D210D3D"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④以小组为单位针对现实病例先展开讨论，获取知识资料，整理分析提出诊断和鉴别诊断假设，</w:t>
      </w:r>
      <w:proofErr w:type="gramStart"/>
      <w:r>
        <w:rPr>
          <w:rFonts w:ascii="宋体" w:eastAsia="宋体" w:hAnsi="宋体" w:cs="宋体" w:hint="eastAsia"/>
          <w:color w:val="1F3864" w:themeColor="accent5" w:themeShade="80"/>
          <w:szCs w:val="21"/>
        </w:rPr>
        <w:t>作出</w:t>
      </w:r>
      <w:proofErr w:type="gramEnd"/>
      <w:r>
        <w:rPr>
          <w:rFonts w:ascii="宋体" w:eastAsia="宋体" w:hAnsi="宋体" w:cs="宋体" w:hint="eastAsia"/>
          <w:color w:val="1F3864" w:themeColor="accent5" w:themeShade="80"/>
          <w:szCs w:val="21"/>
        </w:rPr>
        <w:t>初步诊断，提出治疗计划；</w:t>
      </w:r>
    </w:p>
    <w:p w14:paraId="0805B401"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⑤总结讨论现实病例得出最后诊断和最终治疗计划和方案。同时针对现实病例整理出讨论结果，进一步了解掌握现实病例的</w:t>
      </w:r>
      <w:proofErr w:type="gramStart"/>
      <w:r>
        <w:rPr>
          <w:rFonts w:ascii="宋体" w:eastAsia="宋体" w:hAnsi="宋体" w:cs="宋体" w:hint="eastAsia"/>
          <w:color w:val="1F3864" w:themeColor="accent5" w:themeShade="80"/>
          <w:szCs w:val="21"/>
        </w:rPr>
        <w:t>围手术期</w:t>
      </w:r>
      <w:proofErr w:type="gramEnd"/>
      <w:r>
        <w:rPr>
          <w:rFonts w:ascii="宋体" w:eastAsia="宋体" w:hAnsi="宋体" w:cs="宋体" w:hint="eastAsia"/>
          <w:color w:val="1F3864" w:themeColor="accent5" w:themeShade="80"/>
          <w:szCs w:val="21"/>
        </w:rPr>
        <w:t>处理原则和具体措施。</w:t>
      </w:r>
    </w:p>
    <w:p w14:paraId="5DD751D8"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2</w:t>
      </w:r>
      <w:r>
        <w:rPr>
          <w:rFonts w:ascii="宋体" w:eastAsia="宋体" w:hAnsi="宋体" w:cs="宋体" w:hint="eastAsia"/>
          <w:color w:val="1F3864" w:themeColor="accent5" w:themeShade="80"/>
          <w:szCs w:val="21"/>
        </w:rPr>
        <w:t>、胸部影像学资料讲解：</w:t>
      </w:r>
    </w:p>
    <w:p w14:paraId="286BB040"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集中阅读胸部外伤、肋骨骨折、血胸、气胸（包括皮下气</w:t>
      </w:r>
      <w:proofErr w:type="gramStart"/>
      <w:r>
        <w:rPr>
          <w:rFonts w:ascii="宋体" w:eastAsia="宋体" w:hAnsi="宋体" w:cs="宋体" w:hint="eastAsia"/>
          <w:color w:val="1F3864" w:themeColor="accent5" w:themeShade="80"/>
          <w:szCs w:val="21"/>
        </w:rPr>
        <w:t>肿</w:t>
      </w:r>
      <w:proofErr w:type="gramEnd"/>
      <w:r>
        <w:rPr>
          <w:rFonts w:ascii="宋体" w:eastAsia="宋体" w:hAnsi="宋体" w:cs="宋体" w:hint="eastAsia"/>
          <w:color w:val="1F3864" w:themeColor="accent5" w:themeShade="80"/>
          <w:szCs w:val="21"/>
        </w:rPr>
        <w:t>），食管、贲门癌、肺结核、肺癌、纵膈肿瘤的典型</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线片、</w:t>
      </w:r>
      <w:r>
        <w:rPr>
          <w:rFonts w:ascii="宋体" w:eastAsia="宋体" w:hAnsi="宋体" w:cs="宋体" w:hint="eastAsia"/>
          <w:color w:val="1F3864" w:themeColor="accent5" w:themeShade="80"/>
          <w:szCs w:val="21"/>
        </w:rPr>
        <w:t>CT</w:t>
      </w:r>
      <w:r>
        <w:rPr>
          <w:rFonts w:ascii="宋体" w:eastAsia="宋体" w:hAnsi="宋体" w:cs="宋体" w:hint="eastAsia"/>
          <w:color w:val="1F3864" w:themeColor="accent5" w:themeShade="80"/>
          <w:szCs w:val="21"/>
        </w:rPr>
        <w:t>、</w:t>
      </w:r>
      <w:r>
        <w:rPr>
          <w:rFonts w:ascii="宋体" w:eastAsia="宋体" w:hAnsi="宋体" w:cs="宋体" w:hint="eastAsia"/>
          <w:color w:val="1F3864" w:themeColor="accent5" w:themeShade="80"/>
          <w:szCs w:val="21"/>
        </w:rPr>
        <w:t>MRI</w:t>
      </w:r>
      <w:r>
        <w:rPr>
          <w:rFonts w:ascii="宋体" w:eastAsia="宋体" w:hAnsi="宋体" w:cs="宋体" w:hint="eastAsia"/>
          <w:color w:val="1F3864" w:themeColor="accent5" w:themeShade="80"/>
          <w:szCs w:val="21"/>
        </w:rPr>
        <w:t>片。</w:t>
      </w:r>
    </w:p>
    <w:p w14:paraId="4655467D"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3</w:t>
      </w:r>
      <w:r>
        <w:rPr>
          <w:rFonts w:ascii="宋体" w:eastAsia="宋体" w:hAnsi="宋体" w:cs="宋体" w:hint="eastAsia"/>
          <w:color w:val="1F3864" w:themeColor="accent5" w:themeShade="80"/>
          <w:szCs w:val="21"/>
        </w:rPr>
        <w:t>、集中讲述胸外科病人的临床特点，</w:t>
      </w:r>
      <w:proofErr w:type="gramStart"/>
      <w:r>
        <w:rPr>
          <w:rFonts w:ascii="宋体" w:eastAsia="宋体" w:hAnsi="宋体" w:cs="宋体" w:hint="eastAsia"/>
          <w:color w:val="1F3864" w:themeColor="accent5" w:themeShade="80"/>
          <w:szCs w:val="21"/>
        </w:rPr>
        <w:t>术关各项</w:t>
      </w:r>
      <w:proofErr w:type="gramEnd"/>
      <w:r>
        <w:rPr>
          <w:rFonts w:ascii="宋体" w:eastAsia="宋体" w:hAnsi="宋体" w:cs="宋体" w:hint="eastAsia"/>
          <w:color w:val="1F3864" w:themeColor="accent5" w:themeShade="80"/>
          <w:szCs w:val="21"/>
        </w:rPr>
        <w:t>检查及准备工作的重要性；介绍胸腔闭式引流术及术后观察注意事项。</w:t>
      </w:r>
    </w:p>
    <w:p w14:paraId="507E0EF0" w14:textId="77777777" w:rsidR="00CF07EC" w:rsidRDefault="00EE1DAC">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【时间安排】</w:t>
      </w:r>
    </w:p>
    <w:p w14:paraId="0F0FEBC0"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共计</w:t>
      </w:r>
      <w:r>
        <w:rPr>
          <w:rFonts w:ascii="宋体" w:eastAsia="宋体" w:hAnsi="宋体" w:cs="宋体" w:hint="eastAsia"/>
          <w:color w:val="1F3864" w:themeColor="accent5" w:themeShade="80"/>
          <w:szCs w:val="21"/>
        </w:rPr>
        <w:t>4</w:t>
      </w:r>
      <w:r>
        <w:rPr>
          <w:rFonts w:ascii="宋体" w:eastAsia="宋体" w:hAnsi="宋体" w:cs="宋体" w:hint="eastAsia"/>
          <w:color w:val="1F3864" w:themeColor="accent5" w:themeShade="80"/>
          <w:szCs w:val="21"/>
        </w:rPr>
        <w:t>学时：</w:t>
      </w:r>
      <w:r>
        <w:rPr>
          <w:rFonts w:ascii="宋体" w:eastAsia="宋体" w:hAnsi="宋体" w:cs="宋体" w:hint="eastAsia"/>
          <w:color w:val="1F3864" w:themeColor="accent5" w:themeShade="80"/>
          <w:szCs w:val="21"/>
        </w:rPr>
        <w:t>1</w:t>
      </w:r>
      <w:r>
        <w:rPr>
          <w:rFonts w:ascii="宋体" w:eastAsia="宋体" w:hAnsi="宋体" w:cs="宋体" w:hint="eastAsia"/>
          <w:color w:val="1F3864" w:themeColor="accent5" w:themeShade="80"/>
          <w:szCs w:val="21"/>
        </w:rPr>
        <w:t>次见习。</w:t>
      </w:r>
    </w:p>
    <w:p w14:paraId="70D3E111" w14:textId="77777777" w:rsidR="00CF07EC" w:rsidRDefault="00EE1DAC">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【见习小结与考核】</w:t>
      </w:r>
    </w:p>
    <w:p w14:paraId="0B6E2B7C" w14:textId="77777777" w:rsidR="00CF07EC" w:rsidRDefault="00EE1DAC">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每次见习结束前</w:t>
      </w:r>
      <w:r>
        <w:rPr>
          <w:rFonts w:ascii="宋体" w:eastAsia="宋体" w:hAnsi="宋体" w:cs="宋体" w:hint="eastAsia"/>
          <w:color w:val="1F3864" w:themeColor="accent5" w:themeShade="80"/>
          <w:szCs w:val="21"/>
        </w:rPr>
        <w:t>15</w:t>
      </w:r>
      <w:r>
        <w:rPr>
          <w:rFonts w:ascii="宋体" w:eastAsia="宋体" w:hAnsi="宋体" w:cs="宋体" w:hint="eastAsia"/>
          <w:color w:val="1F3864" w:themeColor="accent5" w:themeShade="80"/>
          <w:szCs w:val="21"/>
        </w:rPr>
        <w:t>分钟总结讨论。</w:t>
      </w:r>
    </w:p>
    <w:p w14:paraId="1C86F383" w14:textId="77777777" w:rsidR="00CF07EC" w:rsidRDefault="00CF07EC">
      <w:pPr>
        <w:widowControl/>
        <w:spacing w:beforeLines="50" w:before="156" w:afterLines="50" w:after="156"/>
        <w:ind w:firstLineChars="200" w:firstLine="420"/>
        <w:jc w:val="left"/>
        <w:rPr>
          <w:rFonts w:ascii="宋体" w:eastAsia="宋体" w:hAnsi="宋体" w:cs="宋体"/>
          <w:color w:val="000000"/>
          <w:kern w:val="0"/>
          <w:szCs w:val="21"/>
        </w:rPr>
      </w:pPr>
    </w:p>
    <w:p w14:paraId="0038BCAA" w14:textId="77777777" w:rsidR="00CF07EC" w:rsidRDefault="00CF07EC">
      <w:pPr>
        <w:spacing w:line="360" w:lineRule="exact"/>
        <w:rPr>
          <w:rFonts w:ascii="宋体" w:eastAsia="宋体" w:hAnsi="宋体" w:cs="宋体"/>
        </w:rPr>
      </w:pPr>
    </w:p>
    <w:bookmarkEnd w:id="3"/>
    <w:p w14:paraId="1BAA7198" w14:textId="77777777" w:rsidR="00CF07EC" w:rsidRDefault="00EE1DAC">
      <w:pPr>
        <w:jc w:val="center"/>
        <w:rPr>
          <w:rFonts w:ascii="宋体" w:eastAsia="宋体" w:hAnsi="宋体" w:cs="宋体"/>
          <w:b/>
          <w:sz w:val="36"/>
          <w:szCs w:val="36"/>
        </w:rPr>
      </w:pPr>
      <w:r>
        <w:rPr>
          <w:rFonts w:ascii="宋体" w:eastAsia="宋体" w:hAnsi="宋体" w:cs="宋体" w:hint="eastAsia"/>
          <w:b/>
          <w:sz w:val="24"/>
          <w:szCs w:val="24"/>
        </w:rPr>
        <w:t>第四十六章</w:t>
      </w:r>
      <w:r>
        <w:rPr>
          <w:rFonts w:ascii="宋体" w:eastAsia="宋体" w:hAnsi="宋体" w:cs="宋体" w:hint="eastAsia"/>
          <w:b/>
          <w:sz w:val="24"/>
          <w:szCs w:val="24"/>
        </w:rPr>
        <w:t xml:space="preserve">  </w:t>
      </w:r>
      <w:r>
        <w:rPr>
          <w:rFonts w:ascii="宋体" w:eastAsia="宋体" w:hAnsi="宋体" w:cs="宋体" w:hint="eastAsia"/>
          <w:b/>
          <w:sz w:val="24"/>
          <w:szCs w:val="24"/>
        </w:rPr>
        <w:t>泌尿、男生殖系外科检查和诊断</w:t>
      </w:r>
    </w:p>
    <w:p w14:paraId="74D491A9"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19E4E686" w14:textId="77777777" w:rsidR="00CF07EC" w:rsidRDefault="00EE1DAC">
      <w:pPr>
        <w:spacing w:line="360" w:lineRule="exact"/>
        <w:rPr>
          <w:rFonts w:ascii="宋体" w:eastAsia="宋体" w:hAnsi="宋体" w:cs="宋体"/>
        </w:rPr>
      </w:pPr>
      <w:r>
        <w:rPr>
          <w:rFonts w:ascii="宋体" w:eastAsia="宋体" w:hAnsi="宋体" w:cs="宋体" w:hint="eastAsia"/>
        </w:rPr>
        <w:lastRenderedPageBreak/>
        <w:t xml:space="preserve">    1</w:t>
      </w:r>
      <w:r>
        <w:rPr>
          <w:rFonts w:ascii="宋体" w:eastAsia="宋体" w:hAnsi="宋体" w:cs="宋体" w:hint="eastAsia"/>
        </w:rPr>
        <w:t>．掌握泌尿、男生殖系统外科疾病的各项症状和特征。</w:t>
      </w:r>
    </w:p>
    <w:p w14:paraId="7D6C6C55"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．掌握尿频，血尿的原因和血尿的定位。</w:t>
      </w:r>
    </w:p>
    <w:p w14:paraId="4384E7EC"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．了解各种不同症状与泌尿、男生殖系各种疾病的关系。</w:t>
      </w:r>
    </w:p>
    <w:p w14:paraId="5CC22A11"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．熟悉泌尿外科器械检查、尿路造影检查和有关特殊检查的适应证以及注意事项。</w:t>
      </w:r>
    </w:p>
    <w:p w14:paraId="1FD4A625"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3BF6965C"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．泌尿、男生殖系外科疾病的主要症状</w:t>
      </w:r>
    </w:p>
    <w:p w14:paraId="7DF314BF"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716FCE9B"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．泌尿、男生殖系外科疾病的主要症状：尿频、尿急、排尿困难、尿潴留、尿失禁、血尿、乳糜尿、疼痛、肿块和性功能障碍。</w:t>
      </w:r>
    </w:p>
    <w:p w14:paraId="69560DD0" w14:textId="77777777" w:rsidR="00CF07EC" w:rsidRDefault="00EE1DAC">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 xml:space="preserve">   2</w:t>
      </w:r>
      <w:r>
        <w:rPr>
          <w:rFonts w:ascii="宋体" w:eastAsia="宋体" w:hAnsi="宋体" w:cs="宋体" w:hint="eastAsia"/>
        </w:rPr>
        <w:t>．泌尿、男生殖系统外科器械检查、</w:t>
      </w:r>
      <w:r>
        <w:rPr>
          <w:rFonts w:ascii="宋体" w:eastAsia="宋体" w:hAnsi="宋体" w:cs="宋体" w:hint="eastAsia"/>
        </w:rPr>
        <w:t>X</w:t>
      </w:r>
      <w:r>
        <w:rPr>
          <w:rFonts w:ascii="宋体" w:eastAsia="宋体" w:hAnsi="宋体" w:cs="宋体" w:hint="eastAsia"/>
        </w:rPr>
        <w:t>线检查、化验检查、同位素检查超声波检查。</w:t>
      </w:r>
    </w:p>
    <w:p w14:paraId="255CC7FF"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73713689"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课堂授课结合见习病例示范：询问病史，进行泌尿、男生殖系检查。泌尿外科常用器械、膀胱镜结构、膀胱镜检查的适应证、禁忌证。泌尿系常见疾病的读片。</w:t>
      </w:r>
    </w:p>
    <w:p w14:paraId="594608C0"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6ECA85A3" w14:textId="77777777" w:rsidR="00CF07EC" w:rsidRDefault="00EE1DAC">
      <w:pPr>
        <w:rPr>
          <w:rFonts w:ascii="宋体" w:eastAsia="宋体" w:hAnsi="宋体" w:cs="宋体"/>
        </w:rPr>
      </w:pPr>
      <w:r>
        <w:rPr>
          <w:rFonts w:ascii="宋体" w:eastAsia="宋体" w:hAnsi="宋体" w:cs="宋体" w:hint="eastAsia"/>
        </w:rPr>
        <w:t>课后随堂测试结合见习课实操测试</w:t>
      </w:r>
    </w:p>
    <w:p w14:paraId="6A75C0E3" w14:textId="77777777" w:rsidR="00CF07EC" w:rsidRDefault="00EE1DAC">
      <w:pPr>
        <w:spacing w:line="360" w:lineRule="auto"/>
        <w:jc w:val="center"/>
        <w:rPr>
          <w:rFonts w:ascii="宋体" w:eastAsia="宋体" w:hAnsi="宋体" w:cs="宋体"/>
          <w:b/>
          <w:sz w:val="36"/>
          <w:szCs w:val="36"/>
        </w:rPr>
      </w:pPr>
      <w:r>
        <w:rPr>
          <w:rFonts w:ascii="宋体" w:eastAsia="宋体" w:hAnsi="宋体" w:cs="宋体" w:hint="eastAsia"/>
          <w:b/>
          <w:sz w:val="24"/>
          <w:szCs w:val="24"/>
        </w:rPr>
        <w:t>第四十七章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泌尿、男性生殖系统先天性畸形</w:t>
      </w:r>
    </w:p>
    <w:p w14:paraId="4275BC46"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39C4B447"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．掌握隐睾复位固定术的适应证，以及嵌顿包茎的包皮痛侧切开术和手法复位技术。</w:t>
      </w:r>
    </w:p>
    <w:p w14:paraId="4A44E262"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．了解多囊肾、异位肾、尿道下裂、输尿管异位开口等疾病的症状、诊断和处理原则。</w:t>
      </w:r>
    </w:p>
    <w:p w14:paraId="4FAD943B"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．了解各种先天畸形的成因。</w:t>
      </w:r>
    </w:p>
    <w:p w14:paraId="511C71FA"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4B4D55CB"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．掌握隐睾复位固定术的适应证，以及嵌顿包茎的包皮痛侧切开术和手法复位技术。</w:t>
      </w:r>
    </w:p>
    <w:p w14:paraId="70E11BA5"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06EE6D0D"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．各种先天畸形的发生过程、症状和治疗原则，尿道下裂、隐睾、包皮和包皮过长。</w:t>
      </w:r>
    </w:p>
    <w:p w14:paraId="03DA329D" w14:textId="77777777" w:rsidR="00CF07EC" w:rsidRDefault="00EE1DAC">
      <w:pPr>
        <w:spacing w:line="360" w:lineRule="exact"/>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．胚胎期泌尿男生殖系器官的正常发育。孤立肾、蹄铁形肾、肾发育不全、重复肾盂或输尿管、输尿</w:t>
      </w:r>
      <w:r>
        <w:rPr>
          <w:rFonts w:ascii="宋体" w:eastAsia="宋体" w:hAnsi="宋体" w:cs="宋体" w:hint="eastAsia"/>
        </w:rPr>
        <w:t>管囊肿、膀胱外翻、尿道上裂。</w:t>
      </w:r>
    </w:p>
    <w:p w14:paraId="64D46EED"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44B05549"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w:t>
      </w:r>
    </w:p>
    <w:p w14:paraId="3BC4AD88"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03421659" w14:textId="77777777" w:rsidR="00CF07EC" w:rsidRDefault="00EE1DAC">
      <w:pPr>
        <w:spacing w:line="360" w:lineRule="exact"/>
        <w:rPr>
          <w:rFonts w:ascii="宋体" w:eastAsia="宋体" w:hAnsi="宋体" w:cs="宋体"/>
        </w:rPr>
      </w:pPr>
      <w:r>
        <w:rPr>
          <w:rFonts w:ascii="宋体" w:eastAsia="宋体" w:hAnsi="宋体" w:cs="宋体" w:hint="eastAsia"/>
        </w:rPr>
        <w:t>课后随堂测试结合见习课实操测试</w:t>
      </w:r>
    </w:p>
    <w:p w14:paraId="196002F1" w14:textId="77777777" w:rsidR="00CF07EC" w:rsidRDefault="00EE1DAC">
      <w:pPr>
        <w:jc w:val="center"/>
        <w:rPr>
          <w:rFonts w:ascii="宋体" w:eastAsia="宋体" w:hAnsi="宋体" w:cs="宋体"/>
          <w:b/>
          <w:sz w:val="36"/>
          <w:szCs w:val="36"/>
        </w:rPr>
      </w:pPr>
      <w:r>
        <w:rPr>
          <w:rFonts w:ascii="宋体" w:eastAsia="宋体" w:hAnsi="宋体" w:cs="宋体" w:hint="eastAsia"/>
          <w:b/>
          <w:sz w:val="24"/>
          <w:szCs w:val="24"/>
        </w:rPr>
        <w:t>第四十八章</w:t>
      </w:r>
      <w:r>
        <w:rPr>
          <w:rFonts w:ascii="宋体" w:eastAsia="宋体" w:hAnsi="宋体" w:cs="宋体" w:hint="eastAsia"/>
          <w:b/>
          <w:sz w:val="24"/>
          <w:szCs w:val="24"/>
        </w:rPr>
        <w:t xml:space="preserve">  </w:t>
      </w:r>
      <w:r>
        <w:rPr>
          <w:rFonts w:ascii="宋体" w:eastAsia="宋体" w:hAnsi="宋体" w:cs="宋体" w:hint="eastAsia"/>
          <w:b/>
          <w:sz w:val="24"/>
          <w:szCs w:val="24"/>
        </w:rPr>
        <w:t>泌尿系统损伤</w:t>
      </w:r>
    </w:p>
    <w:p w14:paraId="135D8A48"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068EB584"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．熟悉膀胱损伤的症状、诊断、鉴别诊断及治疗原则。</w:t>
      </w:r>
    </w:p>
    <w:p w14:paraId="2BD635C3"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．掌握闭合性肾损伤的症状、诊断、治疗原则。</w:t>
      </w:r>
    </w:p>
    <w:p w14:paraId="53D94524"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．掌握尿道损伤的病理、诊断及急诊处理原则。</w:t>
      </w:r>
    </w:p>
    <w:p w14:paraId="513E64F9"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．了解泌尿系各部位损伤的发病、原因及有关病理解剖。</w:t>
      </w:r>
    </w:p>
    <w:p w14:paraId="61B477B3"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636106A9" w14:textId="77777777" w:rsidR="00CF07EC" w:rsidRDefault="00EE1DAC">
      <w:pPr>
        <w:spacing w:line="360" w:lineRule="exact"/>
        <w:rPr>
          <w:rFonts w:ascii="宋体" w:eastAsia="宋体" w:hAnsi="宋体" w:cs="宋体"/>
        </w:rPr>
      </w:pPr>
      <w:r>
        <w:rPr>
          <w:rFonts w:ascii="宋体" w:eastAsia="宋体" w:hAnsi="宋体" w:cs="宋体" w:hint="eastAsia"/>
        </w:rPr>
        <w:t>膀胱损伤的症状、诊断、鉴别诊断及治疗原则。闭合性肾损伤的症状、诊断、治疗原则。</w:t>
      </w:r>
    </w:p>
    <w:p w14:paraId="1C496C2B" w14:textId="77777777" w:rsidR="00CF07EC" w:rsidRDefault="00EE1DAC">
      <w:pPr>
        <w:spacing w:line="360" w:lineRule="exact"/>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47C7813E" w14:textId="77777777" w:rsidR="00CF07EC" w:rsidRDefault="00EE1DAC">
      <w:pPr>
        <w:spacing w:line="360" w:lineRule="exact"/>
        <w:rPr>
          <w:rFonts w:ascii="宋体" w:eastAsia="宋体" w:hAnsi="宋体" w:cs="宋体"/>
        </w:rPr>
      </w:pPr>
      <w:r>
        <w:rPr>
          <w:rFonts w:ascii="宋体" w:eastAsia="宋体" w:hAnsi="宋体" w:cs="宋体" w:hint="eastAsia"/>
        </w:rPr>
        <w:t>泌尿系损伤的概况和类型。肾、膀胱损伤的病理、症状、诊断、非手术疗法与手术适应证。从局部解剖说明尿道损伤与尿外渗的关系。尿道损伤的诊断及治疗原则，尿道狭窄的预防。</w:t>
      </w:r>
    </w:p>
    <w:p w14:paraId="4BB5F646"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1EB5B199"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课堂授课结合见习病例示范：介绍病史、体征、</w:t>
      </w:r>
      <w:r>
        <w:rPr>
          <w:rFonts w:ascii="宋体" w:eastAsia="宋体" w:hAnsi="宋体" w:cs="宋体" w:hint="eastAsia"/>
        </w:rPr>
        <w:t>X</w:t>
      </w:r>
      <w:r>
        <w:rPr>
          <w:rFonts w:ascii="宋体" w:eastAsia="宋体" w:hAnsi="宋体" w:cs="宋体" w:hint="eastAsia"/>
        </w:rPr>
        <w:t>线片，讨论治疗经过。</w:t>
      </w:r>
    </w:p>
    <w:p w14:paraId="3B6B1013"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15548C69" w14:textId="77777777" w:rsidR="00CF07EC" w:rsidRDefault="00EE1DAC">
      <w:pPr>
        <w:spacing w:line="360" w:lineRule="exact"/>
        <w:rPr>
          <w:rFonts w:ascii="宋体" w:eastAsia="宋体" w:hAnsi="宋体" w:cs="宋体"/>
        </w:rPr>
      </w:pPr>
      <w:r>
        <w:rPr>
          <w:rFonts w:ascii="宋体" w:eastAsia="宋体" w:hAnsi="宋体" w:cs="宋体" w:hint="eastAsia"/>
        </w:rPr>
        <w:t>课后随堂测试结合见习课实操测试</w:t>
      </w:r>
    </w:p>
    <w:p w14:paraId="679B5403" w14:textId="77777777" w:rsidR="00CF07EC" w:rsidRDefault="00EE1DAC">
      <w:pPr>
        <w:jc w:val="center"/>
        <w:rPr>
          <w:rFonts w:ascii="宋体" w:eastAsia="宋体" w:hAnsi="宋体" w:cs="宋体"/>
          <w:b/>
          <w:sz w:val="36"/>
          <w:szCs w:val="36"/>
        </w:rPr>
      </w:pPr>
      <w:r>
        <w:rPr>
          <w:rFonts w:ascii="宋体" w:eastAsia="宋体" w:hAnsi="宋体" w:cs="宋体" w:hint="eastAsia"/>
          <w:b/>
          <w:sz w:val="24"/>
          <w:szCs w:val="24"/>
        </w:rPr>
        <w:t>第四十九章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泌尿、男性生殖系统感染</w:t>
      </w:r>
    </w:p>
    <w:p w14:paraId="4CF2D5F3"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1B06A378"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．熟悉慢性前列腺炎的诊断与综合治疗方法。</w:t>
      </w:r>
    </w:p>
    <w:p w14:paraId="68BA046A"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．了解肾、前列腺、附睾感染的类型、症状、诊断与治疗原则。</w:t>
      </w:r>
    </w:p>
    <w:p w14:paraId="43483DD6"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．了解泌尿、男生殖系统感染的发病概况。</w:t>
      </w:r>
    </w:p>
    <w:p w14:paraId="457900BA"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4E1DAC12" w14:textId="77777777" w:rsidR="00CF07EC" w:rsidRDefault="00EE1DAC">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．慢性前列腺炎的诊断与综合治疗方法。</w:t>
      </w:r>
    </w:p>
    <w:p w14:paraId="635F19D6" w14:textId="77777777" w:rsidR="00CF07EC" w:rsidRDefault="00EE1DAC">
      <w:pPr>
        <w:spacing w:line="360" w:lineRule="exact"/>
        <w:ind w:firstLine="420"/>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526F04C7"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w:t>
      </w:r>
      <w:proofErr w:type="gramStart"/>
      <w:r>
        <w:rPr>
          <w:rFonts w:ascii="宋体" w:eastAsia="宋体" w:hAnsi="宋体" w:cs="宋体" w:hint="eastAsia"/>
        </w:rPr>
        <w:t>肾感染</w:t>
      </w:r>
      <w:proofErr w:type="gramEnd"/>
      <w:r>
        <w:rPr>
          <w:rFonts w:ascii="宋体" w:eastAsia="宋体" w:hAnsi="宋体" w:cs="宋体" w:hint="eastAsia"/>
        </w:rPr>
        <w:t>的病因、途径、症状、诊断。</w:t>
      </w:r>
    </w:p>
    <w:p w14:paraId="08171E90"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．慢性前列腺炎的症状、诊断及综合治疗方法。</w:t>
      </w:r>
    </w:p>
    <w:p w14:paraId="79FC2CBC"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．急慢性附睾炎的诊断与治疗。</w:t>
      </w:r>
    </w:p>
    <w:p w14:paraId="5A4D31DD"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5E7ED801"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课堂授课结合见习病例示范：介绍病史、体征、辅助检查，讨论治疗经过。</w:t>
      </w:r>
    </w:p>
    <w:p w14:paraId="43318DB5"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5F162F72" w14:textId="77777777" w:rsidR="00CF07EC" w:rsidRDefault="00EE1DAC">
      <w:pPr>
        <w:spacing w:line="360" w:lineRule="exact"/>
        <w:rPr>
          <w:rFonts w:ascii="宋体" w:eastAsia="宋体" w:hAnsi="宋体" w:cs="宋体"/>
        </w:rPr>
      </w:pPr>
      <w:r>
        <w:rPr>
          <w:rFonts w:ascii="宋体" w:eastAsia="宋体" w:hAnsi="宋体" w:cs="宋体" w:hint="eastAsia"/>
        </w:rPr>
        <w:t>课后随堂测试结合见习</w:t>
      </w:r>
      <w:r>
        <w:rPr>
          <w:rFonts w:ascii="宋体" w:eastAsia="宋体" w:hAnsi="宋体" w:cs="宋体" w:hint="eastAsia"/>
        </w:rPr>
        <w:t>课实操测试</w:t>
      </w:r>
    </w:p>
    <w:p w14:paraId="71270852" w14:textId="77777777" w:rsidR="00CF07EC" w:rsidRDefault="00EE1DAC">
      <w:pPr>
        <w:jc w:val="center"/>
        <w:rPr>
          <w:rFonts w:ascii="宋体" w:eastAsia="宋体" w:hAnsi="宋体" w:cs="宋体"/>
          <w:b/>
          <w:sz w:val="36"/>
          <w:szCs w:val="36"/>
        </w:rPr>
      </w:pPr>
      <w:r>
        <w:rPr>
          <w:rFonts w:ascii="宋体" w:eastAsia="宋体" w:hAnsi="宋体" w:cs="宋体" w:hint="eastAsia"/>
          <w:b/>
          <w:sz w:val="24"/>
          <w:szCs w:val="24"/>
        </w:rPr>
        <w:t>第五十章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泌尿、男性生殖系统结核</w:t>
      </w:r>
    </w:p>
    <w:p w14:paraId="01771ED0"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51E5D020"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．掌握肾结核的临床表现、诊断方法、全身和局部治疗。</w:t>
      </w:r>
    </w:p>
    <w:p w14:paraId="786E4F2A"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．熟悉泌尿系结核并发症的处理原则。</w:t>
      </w:r>
    </w:p>
    <w:p w14:paraId="3ADFE702" w14:textId="77777777" w:rsidR="00CF07EC" w:rsidRDefault="00EE1DAC">
      <w:pPr>
        <w:spacing w:line="360" w:lineRule="exact"/>
        <w:ind w:firstLine="435"/>
        <w:rPr>
          <w:rFonts w:ascii="宋体" w:eastAsia="宋体" w:hAnsi="宋体" w:cs="宋体"/>
        </w:rPr>
      </w:pPr>
      <w:r>
        <w:rPr>
          <w:rFonts w:ascii="宋体" w:eastAsia="宋体" w:hAnsi="宋体" w:cs="宋体" w:hint="eastAsia"/>
        </w:rPr>
        <w:t>3</w:t>
      </w:r>
      <w:r>
        <w:rPr>
          <w:rFonts w:ascii="宋体" w:eastAsia="宋体" w:hAnsi="宋体" w:cs="宋体" w:hint="eastAsia"/>
        </w:rPr>
        <w:t>．了解男生殖系统结核的重要性。</w:t>
      </w:r>
    </w:p>
    <w:p w14:paraId="3AAE0F2B"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4288BD7C" w14:textId="77777777" w:rsidR="00CF07EC" w:rsidRDefault="00EE1DAC">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．肾结核的临床表现、诊断方法、全身和局部治疗。</w:t>
      </w:r>
    </w:p>
    <w:p w14:paraId="12DA2839"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5645D4F1"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．肾结核的病因、病理生理、临床表现、诊断方法和治疗原则。</w:t>
      </w:r>
    </w:p>
    <w:p w14:paraId="50071145"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．男性生殖系统结核的病因、病理生理、临床表现、诊断方法和治疗原则。</w:t>
      </w:r>
    </w:p>
    <w:p w14:paraId="3A2E573D"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1ED58A77"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课堂授课结合见习病例示范：介绍病史、检查、包括</w:t>
      </w:r>
      <w:r>
        <w:rPr>
          <w:rFonts w:ascii="宋体" w:eastAsia="宋体" w:hAnsi="宋体" w:cs="宋体" w:hint="eastAsia"/>
        </w:rPr>
        <w:t>X</w:t>
      </w:r>
      <w:r>
        <w:rPr>
          <w:rFonts w:ascii="宋体" w:eastAsia="宋体" w:hAnsi="宋体" w:cs="宋体" w:hint="eastAsia"/>
        </w:rPr>
        <w:t>线检查和治疗情况。</w:t>
      </w:r>
    </w:p>
    <w:p w14:paraId="012DBFC4"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53226F16" w14:textId="77777777" w:rsidR="00CF07EC" w:rsidRDefault="00EE1DAC">
      <w:pPr>
        <w:spacing w:line="360" w:lineRule="exact"/>
        <w:rPr>
          <w:rFonts w:ascii="宋体" w:eastAsia="宋体" w:hAnsi="宋体" w:cs="宋体"/>
        </w:rPr>
      </w:pPr>
      <w:r>
        <w:rPr>
          <w:rFonts w:ascii="宋体" w:eastAsia="宋体" w:hAnsi="宋体" w:cs="宋体" w:hint="eastAsia"/>
        </w:rPr>
        <w:t>课后随堂测试结合见习课实操测试</w:t>
      </w:r>
    </w:p>
    <w:p w14:paraId="6B0C7143" w14:textId="77777777" w:rsidR="00CF07EC" w:rsidRDefault="00EE1DAC">
      <w:pPr>
        <w:jc w:val="center"/>
        <w:rPr>
          <w:rFonts w:ascii="宋体" w:eastAsia="宋体" w:hAnsi="宋体" w:cs="宋体"/>
          <w:b/>
          <w:sz w:val="36"/>
          <w:szCs w:val="36"/>
        </w:rPr>
      </w:pPr>
      <w:r>
        <w:rPr>
          <w:rFonts w:ascii="宋体" w:eastAsia="宋体" w:hAnsi="宋体" w:cs="宋体" w:hint="eastAsia"/>
          <w:b/>
          <w:sz w:val="24"/>
          <w:szCs w:val="24"/>
        </w:rPr>
        <w:t>第五十一章</w:t>
      </w:r>
      <w:r>
        <w:rPr>
          <w:rFonts w:ascii="宋体" w:eastAsia="宋体" w:hAnsi="宋体" w:cs="宋体" w:hint="eastAsia"/>
          <w:b/>
          <w:sz w:val="24"/>
          <w:szCs w:val="24"/>
        </w:rPr>
        <w:t xml:space="preserve">  </w:t>
      </w:r>
      <w:r>
        <w:rPr>
          <w:rFonts w:ascii="宋体" w:eastAsia="宋体" w:hAnsi="宋体" w:cs="宋体" w:hint="eastAsia"/>
          <w:b/>
          <w:sz w:val="24"/>
          <w:szCs w:val="24"/>
        </w:rPr>
        <w:t>尿路梗阻</w:t>
      </w:r>
    </w:p>
    <w:p w14:paraId="57620D93"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67AFB284"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．掌握常见梗阻原因和处理原则。</w:t>
      </w:r>
    </w:p>
    <w:p w14:paraId="5A60644B" w14:textId="77777777" w:rsidR="00CF07EC" w:rsidRDefault="00EE1DAC">
      <w:pPr>
        <w:spacing w:line="360" w:lineRule="exact"/>
        <w:rPr>
          <w:rFonts w:ascii="宋体" w:eastAsia="宋体" w:hAnsi="宋体" w:cs="宋体"/>
        </w:rPr>
      </w:pPr>
      <w:r>
        <w:rPr>
          <w:rFonts w:ascii="宋体" w:eastAsia="宋体" w:hAnsi="宋体" w:cs="宋体" w:hint="eastAsia"/>
        </w:rPr>
        <w:lastRenderedPageBreak/>
        <w:t xml:space="preserve">    2</w:t>
      </w:r>
      <w:r>
        <w:rPr>
          <w:rFonts w:ascii="宋体" w:eastAsia="宋体" w:hAnsi="宋体" w:cs="宋体" w:hint="eastAsia"/>
        </w:rPr>
        <w:t>．熟悉感染、结石、梗阻的相互关系。</w:t>
      </w:r>
    </w:p>
    <w:p w14:paraId="3EF47221"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．了解梗阻引起的泌尿系的病理及生理改变。</w:t>
      </w:r>
    </w:p>
    <w:p w14:paraId="42CB3082"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．了解急性尿潴留的病因鉴别。</w:t>
      </w:r>
    </w:p>
    <w:p w14:paraId="0810C0E0"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05C3F618" w14:textId="77777777" w:rsidR="00CF07EC" w:rsidRDefault="00EE1DAC">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．常见梗阻原因和处理原则。</w:t>
      </w:r>
    </w:p>
    <w:p w14:paraId="49C4AA58" w14:textId="77777777" w:rsidR="00CF07EC" w:rsidRDefault="00EE1DAC">
      <w:pPr>
        <w:spacing w:line="360" w:lineRule="exact"/>
        <w:ind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感染、结石、梗阻的相互关系。</w:t>
      </w:r>
    </w:p>
    <w:p w14:paraId="18C7D194"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44BFEBEA"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．肾、输尿管和膀胱、尿道梗阻的病因、病理生理、临床表现、诊断方法和治疗原则。</w:t>
      </w:r>
    </w:p>
    <w:p w14:paraId="11CA3EFC"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．前列腺增生症的病因、病理生理、临床表现、鉴别诊断和手术适应证。介绍前列腺增生症腔内治疗进展。</w:t>
      </w:r>
    </w:p>
    <w:p w14:paraId="16DF0E42"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0632C31C"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课堂授课结合见习前列腺增生症的病例示范，讨论其临床表现与治疗原则。</w:t>
      </w:r>
    </w:p>
    <w:p w14:paraId="6473C76F"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48B6EB5A" w14:textId="77777777" w:rsidR="00CF07EC" w:rsidRDefault="00EE1DAC">
      <w:pPr>
        <w:spacing w:line="360" w:lineRule="exact"/>
        <w:rPr>
          <w:rFonts w:ascii="宋体" w:eastAsia="宋体" w:hAnsi="宋体" w:cs="宋体"/>
        </w:rPr>
      </w:pPr>
      <w:r>
        <w:rPr>
          <w:rFonts w:ascii="宋体" w:eastAsia="宋体" w:hAnsi="宋体" w:cs="宋体" w:hint="eastAsia"/>
        </w:rPr>
        <w:t>课后随堂测试结合见习课实操测试</w:t>
      </w:r>
    </w:p>
    <w:p w14:paraId="2C6FC977" w14:textId="77777777" w:rsidR="00CF07EC" w:rsidRDefault="00EE1DAC">
      <w:pPr>
        <w:jc w:val="center"/>
        <w:rPr>
          <w:rFonts w:ascii="宋体" w:eastAsia="宋体" w:hAnsi="宋体" w:cs="宋体"/>
          <w:b/>
          <w:sz w:val="36"/>
          <w:szCs w:val="36"/>
        </w:rPr>
      </w:pPr>
      <w:r>
        <w:rPr>
          <w:rFonts w:ascii="宋体" w:eastAsia="宋体" w:hAnsi="宋体" w:cs="宋体" w:hint="eastAsia"/>
          <w:b/>
          <w:sz w:val="24"/>
          <w:szCs w:val="24"/>
        </w:rPr>
        <w:t>第五十二章</w:t>
      </w:r>
      <w:r>
        <w:rPr>
          <w:rFonts w:ascii="宋体" w:eastAsia="宋体" w:hAnsi="宋体" w:cs="宋体" w:hint="eastAsia"/>
          <w:b/>
          <w:sz w:val="24"/>
          <w:szCs w:val="24"/>
        </w:rPr>
        <w:t xml:space="preserve">  </w:t>
      </w:r>
      <w:r>
        <w:rPr>
          <w:rFonts w:ascii="宋体" w:eastAsia="宋体" w:hAnsi="宋体" w:cs="宋体" w:hint="eastAsia"/>
          <w:b/>
          <w:sz w:val="24"/>
          <w:szCs w:val="24"/>
        </w:rPr>
        <w:t>尿路结石</w:t>
      </w:r>
    </w:p>
    <w:p w14:paraId="5790B80A"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65F1415B"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．掌握泌尿系结石的主要症状、诊断、治疗原则和预防。</w:t>
      </w:r>
    </w:p>
    <w:p w14:paraId="73652535"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w:t>
      </w:r>
      <w:proofErr w:type="gramStart"/>
      <w:r>
        <w:rPr>
          <w:rFonts w:ascii="宋体" w:eastAsia="宋体" w:hAnsi="宋体" w:cs="宋体" w:hint="eastAsia"/>
        </w:rPr>
        <w:t>熟悉尿石症现代</w:t>
      </w:r>
      <w:proofErr w:type="gramEnd"/>
      <w:r>
        <w:rPr>
          <w:rFonts w:ascii="宋体" w:eastAsia="宋体" w:hAnsi="宋体" w:cs="宋体" w:hint="eastAsia"/>
        </w:rPr>
        <w:t>治疗进展。</w:t>
      </w:r>
    </w:p>
    <w:p w14:paraId="0A516AB4" w14:textId="77777777" w:rsidR="00CF07EC" w:rsidRDefault="00EE1DAC">
      <w:pPr>
        <w:spacing w:line="360" w:lineRule="exact"/>
        <w:ind w:left="426"/>
        <w:rPr>
          <w:rFonts w:ascii="宋体" w:eastAsia="宋体" w:hAnsi="宋体" w:cs="宋体"/>
        </w:rPr>
      </w:pPr>
      <w:r>
        <w:rPr>
          <w:rFonts w:ascii="宋体" w:eastAsia="宋体" w:hAnsi="宋体" w:cs="宋体" w:hint="eastAsia"/>
        </w:rPr>
        <w:t>3</w:t>
      </w:r>
      <w:r>
        <w:rPr>
          <w:rFonts w:ascii="宋体" w:eastAsia="宋体" w:hAnsi="宋体" w:cs="宋体" w:hint="eastAsia"/>
        </w:rPr>
        <w:t>．了解尿石症所引起的病理变化。</w:t>
      </w:r>
    </w:p>
    <w:p w14:paraId="70772606" w14:textId="77777777" w:rsidR="00CF07EC" w:rsidRDefault="00EE1DAC">
      <w:pPr>
        <w:spacing w:line="360" w:lineRule="exact"/>
        <w:ind w:left="284"/>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．了解泌尿系结石形成的原因及常见结石成份。</w:t>
      </w:r>
    </w:p>
    <w:p w14:paraId="25FA9B95"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1A2F7015" w14:textId="77777777" w:rsidR="00CF07EC" w:rsidRDefault="00EE1DAC">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．泌尿系结石的主要症状、诊断、治疗原则和预防。</w:t>
      </w:r>
    </w:p>
    <w:p w14:paraId="28EB9E03" w14:textId="77777777" w:rsidR="00CF07EC" w:rsidRDefault="00EE1DAC">
      <w:pPr>
        <w:spacing w:line="360" w:lineRule="exact"/>
        <w:ind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尿石</w:t>
      </w:r>
      <w:proofErr w:type="gramStart"/>
      <w:r>
        <w:rPr>
          <w:rFonts w:ascii="宋体" w:eastAsia="宋体" w:hAnsi="宋体" w:cs="宋体" w:hint="eastAsia"/>
        </w:rPr>
        <w:t>症现代</w:t>
      </w:r>
      <w:proofErr w:type="gramEnd"/>
      <w:r>
        <w:rPr>
          <w:rFonts w:ascii="宋体" w:eastAsia="宋体" w:hAnsi="宋体" w:cs="宋体" w:hint="eastAsia"/>
        </w:rPr>
        <w:t>治疗进展。</w:t>
      </w:r>
    </w:p>
    <w:p w14:paraId="72199E65"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5BDE8991"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．尿石症的病因</w:t>
      </w:r>
      <w:r>
        <w:rPr>
          <w:rFonts w:ascii="宋体" w:eastAsia="宋体" w:hAnsi="宋体" w:cs="宋体" w:hint="eastAsia"/>
        </w:rPr>
        <w:t>(</w:t>
      </w:r>
      <w:r>
        <w:rPr>
          <w:rFonts w:ascii="宋体" w:eastAsia="宋体" w:hAnsi="宋体" w:cs="宋体" w:hint="eastAsia"/>
        </w:rPr>
        <w:t>成人与小儿结石成因的特点</w:t>
      </w:r>
      <w:r>
        <w:rPr>
          <w:rFonts w:ascii="宋体" w:eastAsia="宋体" w:hAnsi="宋体" w:cs="宋体" w:hint="eastAsia"/>
        </w:rPr>
        <w:t>)</w:t>
      </w:r>
      <w:r>
        <w:rPr>
          <w:rFonts w:ascii="宋体" w:eastAsia="宋体" w:hAnsi="宋体" w:cs="宋体" w:hint="eastAsia"/>
        </w:rPr>
        <w:t>，尿石的成份和性质，尿</w:t>
      </w:r>
      <w:proofErr w:type="gramStart"/>
      <w:r>
        <w:rPr>
          <w:rFonts w:ascii="宋体" w:eastAsia="宋体" w:hAnsi="宋体" w:cs="宋体" w:hint="eastAsia"/>
        </w:rPr>
        <w:t>石引起</w:t>
      </w:r>
      <w:proofErr w:type="gramEnd"/>
      <w:r>
        <w:rPr>
          <w:rFonts w:ascii="宋体" w:eastAsia="宋体" w:hAnsi="宋体" w:cs="宋体" w:hint="eastAsia"/>
        </w:rPr>
        <w:t>的病理变化，尿石症的预防。</w:t>
      </w:r>
    </w:p>
    <w:p w14:paraId="035069B4"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．肾、输尿管结石的临床表现、诊断、鉴别诊断、治疗原则和手术适应证。</w:t>
      </w:r>
    </w:p>
    <w:p w14:paraId="3EF3D2B1"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．膀胱、尿道结石的</w:t>
      </w:r>
      <w:r>
        <w:rPr>
          <w:rFonts w:ascii="宋体" w:eastAsia="宋体" w:hAnsi="宋体" w:cs="宋体" w:hint="eastAsia"/>
        </w:rPr>
        <w:t>临床表现、诊断和治疗方法。介绍尿石症的治疗进展。</w:t>
      </w:r>
    </w:p>
    <w:p w14:paraId="2AE6A1E7"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6CDDDDFA"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课堂授课结合见习病例示范：询问病史，进行泌尿、男生殖系检查。阅读各部位尿路结石的</w:t>
      </w:r>
      <w:r>
        <w:rPr>
          <w:rFonts w:ascii="宋体" w:eastAsia="宋体" w:hAnsi="宋体" w:cs="宋体" w:hint="eastAsia"/>
        </w:rPr>
        <w:t>X</w:t>
      </w:r>
      <w:r>
        <w:rPr>
          <w:rFonts w:ascii="宋体" w:eastAsia="宋体" w:hAnsi="宋体" w:cs="宋体" w:hint="eastAsia"/>
        </w:rPr>
        <w:t>线片。</w:t>
      </w:r>
      <w:r>
        <w:rPr>
          <w:rFonts w:ascii="宋体" w:eastAsia="宋体" w:hAnsi="宋体" w:cs="宋体" w:hint="eastAsia"/>
        </w:rPr>
        <w:t>PBL/CBL</w:t>
      </w:r>
      <w:r>
        <w:rPr>
          <w:rFonts w:ascii="宋体" w:eastAsia="宋体" w:hAnsi="宋体" w:cs="宋体" w:hint="eastAsia"/>
        </w:rPr>
        <w:t>教学。</w:t>
      </w:r>
    </w:p>
    <w:p w14:paraId="1699AF77"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20ED3496" w14:textId="77777777" w:rsidR="00CF07EC" w:rsidRDefault="00EE1DAC">
      <w:pPr>
        <w:spacing w:line="360" w:lineRule="exact"/>
        <w:rPr>
          <w:rFonts w:ascii="宋体" w:eastAsia="宋体" w:hAnsi="宋体" w:cs="宋体"/>
        </w:rPr>
      </w:pPr>
      <w:r>
        <w:rPr>
          <w:rFonts w:ascii="宋体" w:eastAsia="宋体" w:hAnsi="宋体" w:cs="宋体" w:hint="eastAsia"/>
        </w:rPr>
        <w:t>课后随堂测试结合见习课实操测试</w:t>
      </w:r>
    </w:p>
    <w:p w14:paraId="4707157D" w14:textId="77777777" w:rsidR="00CF07EC" w:rsidRDefault="00EE1DAC">
      <w:pPr>
        <w:jc w:val="center"/>
        <w:rPr>
          <w:rFonts w:ascii="宋体" w:eastAsia="宋体" w:hAnsi="宋体" w:cs="宋体"/>
          <w:b/>
          <w:sz w:val="36"/>
          <w:szCs w:val="36"/>
        </w:rPr>
      </w:pPr>
      <w:r>
        <w:rPr>
          <w:rFonts w:ascii="宋体" w:eastAsia="宋体" w:hAnsi="宋体" w:cs="宋体" w:hint="eastAsia"/>
          <w:b/>
          <w:sz w:val="24"/>
          <w:szCs w:val="24"/>
        </w:rPr>
        <w:t>第五十三章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泌尿、男性生殖系统肿瘤</w:t>
      </w:r>
    </w:p>
    <w:p w14:paraId="75D042AF"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519B3174"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．掌握膀胱癌和肾癌的临床表现、诊断原则。</w:t>
      </w:r>
    </w:p>
    <w:p w14:paraId="49C50EF9"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．熟悉前列腺及睾丸肿瘤的诊治原则。</w:t>
      </w:r>
    </w:p>
    <w:p w14:paraId="27DC4C83"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．了解泌尿、男生殖系肿瘤的概况。</w:t>
      </w:r>
    </w:p>
    <w:p w14:paraId="49700033"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．了解阴茎癌的临床表现、诊断和治疗。</w:t>
      </w:r>
    </w:p>
    <w:p w14:paraId="68C490B9" w14:textId="77777777" w:rsidR="00CF07EC" w:rsidRDefault="00EE1DAC">
      <w:pPr>
        <w:spacing w:line="360" w:lineRule="exact"/>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57F0EE22" w14:textId="77777777" w:rsidR="00CF07EC" w:rsidRDefault="00EE1DAC">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．膀胱癌和肾癌的</w:t>
      </w:r>
      <w:r>
        <w:rPr>
          <w:rFonts w:ascii="宋体" w:eastAsia="宋体" w:hAnsi="宋体" w:cs="宋体" w:hint="eastAsia"/>
        </w:rPr>
        <w:t>临床表现、诊断原则。</w:t>
      </w:r>
    </w:p>
    <w:p w14:paraId="50EC81E4" w14:textId="77777777" w:rsidR="00CF07EC" w:rsidRDefault="00EE1DAC">
      <w:pPr>
        <w:spacing w:line="360" w:lineRule="exact"/>
        <w:ind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前列腺及睾丸肿瘤的诊治原则。</w:t>
      </w:r>
    </w:p>
    <w:p w14:paraId="1C3FE51E"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5A4568D8"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．泌尿、男生殖系肿瘤的概述。</w:t>
      </w:r>
    </w:p>
    <w:p w14:paraId="33D4021B"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．肾癌、肾母细胞瘤和肾盂肿瘤的病理特点、转移途径、临床表现、</w:t>
      </w:r>
      <w:r>
        <w:rPr>
          <w:rFonts w:ascii="宋体" w:eastAsia="宋体" w:hAnsi="宋体" w:cs="宋体" w:hint="eastAsia"/>
        </w:rPr>
        <w:t>X</w:t>
      </w:r>
      <w:r>
        <w:rPr>
          <w:rFonts w:ascii="宋体" w:eastAsia="宋体" w:hAnsi="宋体" w:cs="宋体" w:hint="eastAsia"/>
        </w:rPr>
        <w:t>线检查、鉴别诊断、手术治疗原则以及放射与化学治疗的评价。</w:t>
      </w:r>
    </w:p>
    <w:p w14:paraId="6761A544"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．膀胱肿瘤的病因和病理。膀胱肿瘤的诊断</w:t>
      </w:r>
      <w:proofErr w:type="gramStart"/>
      <w:r>
        <w:rPr>
          <w:rFonts w:ascii="宋体" w:eastAsia="宋体" w:hAnsi="宋体" w:cs="宋体" w:hint="eastAsia"/>
        </w:rPr>
        <w:t>一</w:t>
      </w:r>
      <w:proofErr w:type="gramEnd"/>
      <w:r>
        <w:rPr>
          <w:rFonts w:ascii="宋体" w:eastAsia="宋体" w:hAnsi="宋体" w:cs="宋体" w:hint="eastAsia"/>
        </w:rPr>
        <w:t>－尿脱落细胞检查、</w:t>
      </w:r>
      <w:r>
        <w:rPr>
          <w:rFonts w:ascii="宋体" w:eastAsia="宋体" w:hAnsi="宋体" w:cs="宋体" w:hint="eastAsia"/>
        </w:rPr>
        <w:t>CT</w:t>
      </w:r>
      <w:r>
        <w:rPr>
          <w:rFonts w:ascii="宋体" w:eastAsia="宋体" w:hAnsi="宋体" w:cs="宋体" w:hint="eastAsia"/>
        </w:rPr>
        <w:t>、活检、膀胱双合诊及泌尿系造影。各期膀胱肿瘤的治疗原则。</w:t>
      </w:r>
    </w:p>
    <w:p w14:paraId="280E0B47"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．睾丸、阴茎癌、前列腺癌的病因、病理、临床表现、诊断及治疗。</w:t>
      </w:r>
    </w:p>
    <w:p w14:paraId="3DD37A03"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74FC890C"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课堂授课结合见习病例示范：询问病史，进行泌尿、男生殖系检查。膀胱癌</w:t>
      </w:r>
      <w:r>
        <w:rPr>
          <w:rFonts w:ascii="宋体" w:eastAsia="宋体" w:hAnsi="宋体" w:cs="宋体" w:hint="eastAsia"/>
        </w:rPr>
        <w:t>PBL</w:t>
      </w:r>
      <w:r>
        <w:rPr>
          <w:rFonts w:ascii="宋体" w:eastAsia="宋体" w:hAnsi="宋体" w:cs="宋体" w:hint="eastAsia"/>
        </w:rPr>
        <w:t>案例：熟悉膀胱癌的病因学和发病机制；掌握泌尿系统的基本解剖；掌握膀胱癌的病理分类、临床表现、诊断和治疗原则。</w:t>
      </w:r>
    </w:p>
    <w:p w14:paraId="172287E6"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22C443D2" w14:textId="77777777" w:rsidR="00CF07EC" w:rsidRDefault="00EE1DAC">
      <w:pPr>
        <w:spacing w:line="360" w:lineRule="exact"/>
        <w:ind w:firstLineChars="202" w:firstLine="424"/>
        <w:rPr>
          <w:rFonts w:ascii="宋体" w:eastAsia="宋体" w:hAnsi="宋体" w:cs="宋体"/>
        </w:rPr>
      </w:pPr>
      <w:r>
        <w:rPr>
          <w:rFonts w:ascii="宋体" w:eastAsia="宋体" w:hAnsi="宋体" w:cs="宋体" w:hint="eastAsia"/>
        </w:rPr>
        <w:t>课后随堂测试结合见习课实操测试</w:t>
      </w:r>
    </w:p>
    <w:p w14:paraId="5E6A8AC8" w14:textId="77777777" w:rsidR="00CF07EC" w:rsidRDefault="00CF07EC">
      <w:pPr>
        <w:jc w:val="center"/>
        <w:rPr>
          <w:rFonts w:ascii="宋体" w:eastAsia="宋体" w:hAnsi="宋体" w:cs="宋体"/>
          <w:b/>
          <w:sz w:val="24"/>
          <w:szCs w:val="24"/>
        </w:rPr>
      </w:pPr>
    </w:p>
    <w:p w14:paraId="385AFD0A" w14:textId="77777777" w:rsidR="00CF07EC" w:rsidRDefault="00EE1DAC">
      <w:pPr>
        <w:jc w:val="center"/>
        <w:rPr>
          <w:rFonts w:ascii="宋体" w:eastAsia="宋体" w:hAnsi="宋体" w:cs="宋体"/>
          <w:b/>
          <w:sz w:val="36"/>
          <w:szCs w:val="36"/>
        </w:rPr>
      </w:pPr>
      <w:r>
        <w:rPr>
          <w:rFonts w:ascii="宋体" w:eastAsia="宋体" w:hAnsi="宋体" w:cs="宋体" w:hint="eastAsia"/>
          <w:b/>
          <w:sz w:val="24"/>
          <w:szCs w:val="24"/>
        </w:rPr>
        <w:t>第五十四章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泌尿、男性生殖系统的其他疾病</w:t>
      </w:r>
    </w:p>
    <w:p w14:paraId="15AA2F11"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3CDC6F20"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．了解肾下垂的病因、临床表现、诊断及治疗方法。</w:t>
      </w:r>
    </w:p>
    <w:p w14:paraId="6F9FF132"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．熟悉睾丸鞘膜积液和精索静脉曲张的病因、临床表现、诊断及治</w:t>
      </w:r>
      <w:r>
        <w:rPr>
          <w:rFonts w:ascii="宋体" w:eastAsia="宋体" w:hAnsi="宋体" w:cs="宋体" w:hint="eastAsia"/>
        </w:rPr>
        <w:t>疗方法。</w:t>
      </w:r>
    </w:p>
    <w:p w14:paraId="65F4EB72"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7FF95DFC" w14:textId="77777777" w:rsidR="00CF07EC" w:rsidRDefault="00EE1DAC">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．肾下垂的病因、临床表现、诊断及治疗方法。</w:t>
      </w:r>
    </w:p>
    <w:p w14:paraId="1C978A21"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7C9AD7F2" w14:textId="77777777" w:rsidR="00CF07EC" w:rsidRDefault="00EE1DAC">
      <w:pPr>
        <w:spacing w:line="360" w:lineRule="exact"/>
        <w:ind w:firstLine="420"/>
        <w:rPr>
          <w:rFonts w:ascii="宋体" w:eastAsia="宋体" w:hAnsi="宋体" w:cs="宋体"/>
        </w:rPr>
      </w:pPr>
      <w:r>
        <w:rPr>
          <w:rFonts w:ascii="宋体" w:eastAsia="宋体" w:hAnsi="宋体" w:cs="宋体" w:hint="eastAsia"/>
        </w:rPr>
        <w:t>肾下垂、鞘膜积液、精索静脉曲张的病因、临床表现、诊断和治疗。</w:t>
      </w:r>
    </w:p>
    <w:p w14:paraId="5B5B5573"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59EA0467"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w:t>
      </w:r>
    </w:p>
    <w:p w14:paraId="01B7C547"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0217F0D1" w14:textId="77777777" w:rsidR="00CF07EC" w:rsidRDefault="00EE1DAC">
      <w:pPr>
        <w:spacing w:line="360" w:lineRule="exact"/>
        <w:rPr>
          <w:rFonts w:ascii="宋体" w:eastAsia="宋体" w:hAnsi="宋体" w:cs="宋体"/>
        </w:rPr>
      </w:pPr>
      <w:r>
        <w:rPr>
          <w:rFonts w:ascii="宋体" w:eastAsia="宋体" w:hAnsi="宋体" w:cs="宋体" w:hint="eastAsia"/>
        </w:rPr>
        <w:t>课后随堂测试结合见习课实操测试</w:t>
      </w:r>
    </w:p>
    <w:p w14:paraId="6B7E21FF" w14:textId="77777777" w:rsidR="00CF07EC" w:rsidRDefault="00EE1DAC">
      <w:pPr>
        <w:jc w:val="center"/>
        <w:rPr>
          <w:rFonts w:ascii="宋体" w:eastAsia="宋体" w:hAnsi="宋体" w:cs="宋体"/>
          <w:b/>
          <w:sz w:val="36"/>
          <w:szCs w:val="36"/>
          <w:highlight w:val="yellow"/>
        </w:rPr>
      </w:pPr>
      <w:r>
        <w:rPr>
          <w:rFonts w:ascii="宋体" w:eastAsia="宋体" w:hAnsi="宋体" w:cs="宋体" w:hint="eastAsia"/>
          <w:b/>
          <w:sz w:val="24"/>
          <w:szCs w:val="24"/>
        </w:rPr>
        <w:t>第五十五章</w:t>
      </w:r>
      <w:r>
        <w:rPr>
          <w:rFonts w:ascii="宋体" w:eastAsia="宋体" w:hAnsi="宋体" w:cs="宋体" w:hint="eastAsia"/>
          <w:b/>
          <w:sz w:val="24"/>
          <w:szCs w:val="24"/>
        </w:rPr>
        <w:t xml:space="preserve">  </w:t>
      </w:r>
      <w:r>
        <w:rPr>
          <w:rFonts w:ascii="宋体" w:eastAsia="宋体" w:hAnsi="宋体" w:cs="宋体" w:hint="eastAsia"/>
          <w:b/>
          <w:sz w:val="24"/>
          <w:szCs w:val="24"/>
        </w:rPr>
        <w:t>肾上腺疾病的外科治疗</w:t>
      </w:r>
    </w:p>
    <w:p w14:paraId="60EB1A95"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3667AE81"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．熟悉皮质醇症、醛固酮症、儿茶酚胺症的概念、临床特点。</w:t>
      </w:r>
    </w:p>
    <w:p w14:paraId="429E65AD"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．了解需要外科治疗的肾上腺疾病的病因诊断和定位诊断。</w:t>
      </w:r>
    </w:p>
    <w:p w14:paraId="51AF7D61"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．了解肾上腺疾病外科手术治疗原则</w:t>
      </w:r>
      <w:r>
        <w:rPr>
          <w:rFonts w:ascii="宋体" w:eastAsia="宋体" w:hAnsi="宋体" w:cs="宋体" w:hint="eastAsia"/>
        </w:rPr>
        <w:t>。</w:t>
      </w:r>
    </w:p>
    <w:p w14:paraId="5469E2C8"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7D2DE5C0"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．皮质醇症、醛固酮症、儿茶酚胺症的概念、临床特点。</w:t>
      </w:r>
    </w:p>
    <w:p w14:paraId="64D3E172"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2F7CC56E"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．皮质醇症、醛固酮症、儿茶酚胺症的临床表现特点。</w:t>
      </w:r>
    </w:p>
    <w:p w14:paraId="60AEDFD4"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．上述疾病的各种检测及特殊检查方法、病因、定位诊断。</w:t>
      </w:r>
    </w:p>
    <w:p w14:paraId="2FCDC42C" w14:textId="77777777" w:rsidR="00CF07EC" w:rsidRDefault="00EE1DAC">
      <w:pPr>
        <w:spacing w:line="360" w:lineRule="exact"/>
        <w:ind w:firstLine="420"/>
        <w:rPr>
          <w:rFonts w:ascii="宋体" w:eastAsia="宋体" w:hAnsi="宋体" w:cs="宋体"/>
        </w:rPr>
      </w:pPr>
      <w:r>
        <w:rPr>
          <w:rFonts w:ascii="宋体" w:eastAsia="宋体" w:hAnsi="宋体" w:cs="宋体" w:hint="eastAsia"/>
        </w:rPr>
        <w:lastRenderedPageBreak/>
        <w:t>3</w:t>
      </w:r>
      <w:r>
        <w:rPr>
          <w:rFonts w:ascii="宋体" w:eastAsia="宋体" w:hAnsi="宋体" w:cs="宋体" w:hint="eastAsia"/>
        </w:rPr>
        <w:t>．上述疾病外科手术适应证，术前术后药物配合治疗。</w:t>
      </w:r>
    </w:p>
    <w:p w14:paraId="03EBA501"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0225C2C0"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w:t>
      </w:r>
    </w:p>
    <w:p w14:paraId="7DACF9BE"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6FF5DE7E" w14:textId="77777777" w:rsidR="00CF07EC" w:rsidRDefault="00EE1DAC">
      <w:pPr>
        <w:spacing w:line="360" w:lineRule="exact"/>
        <w:rPr>
          <w:rFonts w:ascii="宋体" w:eastAsia="宋体" w:hAnsi="宋体" w:cs="宋体"/>
        </w:rPr>
      </w:pPr>
      <w:r>
        <w:rPr>
          <w:rFonts w:ascii="宋体" w:eastAsia="宋体" w:hAnsi="宋体" w:cs="宋体" w:hint="eastAsia"/>
        </w:rPr>
        <w:t>课后随堂测试结合见习课实操测试</w:t>
      </w:r>
    </w:p>
    <w:p w14:paraId="46656AE7" w14:textId="77777777" w:rsidR="00CF07EC" w:rsidRDefault="00EE1DAC">
      <w:pPr>
        <w:jc w:val="center"/>
        <w:rPr>
          <w:rFonts w:ascii="宋体" w:eastAsia="宋体" w:hAnsi="宋体" w:cs="宋体"/>
          <w:b/>
          <w:sz w:val="36"/>
          <w:szCs w:val="36"/>
        </w:rPr>
      </w:pPr>
      <w:r>
        <w:rPr>
          <w:rFonts w:ascii="宋体" w:eastAsia="宋体" w:hAnsi="宋体" w:cs="宋体" w:hint="eastAsia"/>
          <w:b/>
          <w:sz w:val="24"/>
          <w:szCs w:val="24"/>
        </w:rPr>
        <w:t>第五十六章</w:t>
      </w:r>
      <w:r>
        <w:rPr>
          <w:rFonts w:ascii="宋体" w:eastAsia="宋体" w:hAnsi="宋体" w:cs="宋体" w:hint="eastAsia"/>
          <w:b/>
          <w:sz w:val="24"/>
          <w:szCs w:val="24"/>
        </w:rPr>
        <w:t xml:space="preserve">  </w:t>
      </w:r>
      <w:r>
        <w:rPr>
          <w:rFonts w:ascii="宋体" w:eastAsia="宋体" w:hAnsi="宋体" w:cs="宋体" w:hint="eastAsia"/>
          <w:b/>
          <w:sz w:val="24"/>
          <w:szCs w:val="24"/>
        </w:rPr>
        <w:t>男性性功能障碍、不育和节育</w:t>
      </w:r>
    </w:p>
    <w:p w14:paraId="3BC305BF" w14:textId="77777777" w:rsidR="00CF07EC" w:rsidRDefault="00EE1DAC">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43C04475"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．熟悉男性性功能障碍的定义。</w:t>
      </w:r>
    </w:p>
    <w:p w14:paraId="420F0EB3" w14:textId="77777777" w:rsidR="00CF07EC" w:rsidRDefault="00EE1DAC">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．熟悉输精管结扎的适应证和禁忌证及常见并发症。</w:t>
      </w:r>
    </w:p>
    <w:p w14:paraId="56B3CCD5" w14:textId="77777777" w:rsidR="00CF07EC" w:rsidRDefault="00EE1DAC">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．了解男性不育症的定义及诊断与治疗。</w:t>
      </w:r>
    </w:p>
    <w:p w14:paraId="4AC5DF1F" w14:textId="77777777" w:rsidR="00CF07EC" w:rsidRDefault="00EE1DAC">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．认识计划生育的重要意义。男性常用节育方法。</w:t>
      </w:r>
    </w:p>
    <w:p w14:paraId="240D76A4"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338D24E8" w14:textId="77777777" w:rsidR="00CF07EC" w:rsidRDefault="00EE1DAC">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．男性性功能障碍的定义。</w:t>
      </w:r>
    </w:p>
    <w:p w14:paraId="48CD9C04"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12E72716" w14:textId="77777777" w:rsidR="00CF07EC" w:rsidRDefault="00EE1DAC">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．男性性功能障碍的定义。</w:t>
      </w:r>
    </w:p>
    <w:p w14:paraId="48D34478" w14:textId="77777777" w:rsidR="00CF07EC" w:rsidRDefault="00EE1DAC">
      <w:pPr>
        <w:spacing w:line="360" w:lineRule="exact"/>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．熟悉输精管结扎的适应证和禁忌证及常见并发症。</w:t>
      </w:r>
    </w:p>
    <w:p w14:paraId="6BF68263"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6AF50527" w14:textId="77777777" w:rsidR="00CF07EC" w:rsidRDefault="00EE1DAC">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w:t>
      </w:r>
    </w:p>
    <w:p w14:paraId="54D3864E" w14:textId="77777777" w:rsidR="00CF07EC" w:rsidRDefault="00EE1DAC">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51D42FC8" w14:textId="77777777" w:rsidR="00CF07EC" w:rsidRDefault="00EE1DAC">
      <w:pPr>
        <w:spacing w:line="360" w:lineRule="exact"/>
        <w:rPr>
          <w:rFonts w:ascii="宋体" w:eastAsia="宋体" w:hAnsi="宋体" w:cs="宋体"/>
        </w:rPr>
      </w:pPr>
      <w:r>
        <w:rPr>
          <w:rFonts w:ascii="宋体" w:eastAsia="宋体" w:hAnsi="宋体" w:cs="宋体" w:hint="eastAsia"/>
        </w:rPr>
        <w:t>课后随堂测试结合见习课实操测试</w:t>
      </w:r>
    </w:p>
    <w:p w14:paraId="5439F681" w14:textId="77777777" w:rsidR="00CF07EC" w:rsidRDefault="00EE1DAC">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第五十七章</w:t>
      </w:r>
      <w:r>
        <w:rPr>
          <w:rFonts w:ascii="宋体" w:eastAsia="宋体" w:hAnsi="宋体" w:cs="宋体" w:hint="eastAsia"/>
          <w:b/>
          <w:sz w:val="24"/>
          <w:szCs w:val="24"/>
        </w:rPr>
        <w:t xml:space="preserve"> </w:t>
      </w:r>
      <w:r>
        <w:rPr>
          <w:rFonts w:ascii="宋体" w:eastAsia="宋体" w:hAnsi="宋体" w:cs="宋体" w:hint="eastAsia"/>
          <w:b/>
          <w:sz w:val="24"/>
          <w:szCs w:val="24"/>
        </w:rPr>
        <w:t>运动系统畸形</w:t>
      </w:r>
      <w:r>
        <w:rPr>
          <w:rFonts w:ascii="宋体" w:eastAsia="宋体" w:hAnsi="宋体" w:cs="宋体" w:hint="eastAsia"/>
          <w:b/>
          <w:color w:val="000000"/>
          <w:kern w:val="0"/>
          <w:sz w:val="20"/>
          <w:szCs w:val="20"/>
        </w:rPr>
        <w:t xml:space="preserve"> </w:t>
      </w:r>
    </w:p>
    <w:p w14:paraId="4EB28D73" w14:textId="77777777" w:rsidR="00CF07EC" w:rsidRDefault="00EE1DAC">
      <w:pPr>
        <w:widowControl/>
        <w:spacing w:beforeLines="50" w:before="156" w:afterLines="50" w:after="156"/>
        <w:ind w:left="420"/>
        <w:jc w:val="left"/>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2E965C5" w14:textId="77777777" w:rsidR="00CF07EC" w:rsidRDefault="00EE1DAC">
      <w:pPr>
        <w:widowControl/>
        <w:spacing w:beforeLines="50" w:before="156" w:afterLines="50" w:after="156"/>
        <w:ind w:firstLineChars="500" w:firstLine="1050"/>
        <w:jc w:val="left"/>
        <w:rPr>
          <w:rFonts w:ascii="宋体" w:eastAsia="宋体" w:hAnsi="宋体" w:cs="宋体"/>
        </w:rPr>
      </w:pPr>
      <w:r>
        <w:rPr>
          <w:rFonts w:ascii="宋体" w:eastAsia="宋体" w:hAnsi="宋体" w:cs="宋体" w:hint="eastAsia"/>
        </w:rPr>
        <w:t>了解先天性运动系统畸形的诊断及治疗原则。</w:t>
      </w:r>
    </w:p>
    <w:p w14:paraId="3EF20D1C" w14:textId="77777777" w:rsidR="00CF07EC" w:rsidRDefault="00EE1DAC">
      <w:pPr>
        <w:spacing w:line="360" w:lineRule="exact"/>
        <w:jc w:val="lef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了解姿态性畸形的临床表现及防治原则。</w:t>
      </w:r>
    </w:p>
    <w:p w14:paraId="66EDBD24" w14:textId="77777777" w:rsidR="00CF07EC" w:rsidRDefault="00EE1DAC">
      <w:pPr>
        <w:spacing w:line="360" w:lineRule="exact"/>
        <w:jc w:val="left"/>
        <w:rPr>
          <w:rFonts w:ascii="宋体" w:eastAsia="宋体" w:hAnsi="宋体" w:cs="宋体"/>
        </w:rPr>
      </w:pPr>
      <w:r>
        <w:rPr>
          <w:rFonts w:ascii="宋体" w:eastAsia="宋体" w:hAnsi="宋体" w:cs="宋体" w:hint="eastAsia"/>
        </w:rPr>
        <w:t xml:space="preserve">          </w:t>
      </w:r>
    </w:p>
    <w:p w14:paraId="497E0357" w14:textId="77777777" w:rsidR="00CF07EC" w:rsidRDefault="00EE1DAC">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25304B7" w14:textId="77777777" w:rsidR="00CF07EC" w:rsidRDefault="00EE1DAC">
      <w:pPr>
        <w:spacing w:line="360" w:lineRule="exact"/>
        <w:ind w:firstLineChars="200" w:firstLine="420"/>
        <w:jc w:val="left"/>
        <w:rPr>
          <w:rFonts w:ascii="宋体" w:eastAsia="宋体" w:hAnsi="宋体" w:cs="宋体"/>
        </w:rPr>
      </w:pPr>
      <w:r>
        <w:rPr>
          <w:rFonts w:ascii="宋体" w:eastAsia="宋体" w:hAnsi="宋体" w:cs="宋体" w:hint="eastAsia"/>
        </w:rPr>
        <w:t>熟悉发育性髋关节脱位和特发性脊柱侧凸的临床表现和诊断。</w:t>
      </w:r>
    </w:p>
    <w:p w14:paraId="45E8875E" w14:textId="77777777" w:rsidR="00CF07EC" w:rsidRDefault="00EE1DAC">
      <w:pPr>
        <w:widowControl/>
        <w:spacing w:beforeLines="50" w:before="156" w:afterLines="50" w:after="156"/>
        <w:ind w:leftChars="200" w:left="420"/>
        <w:jc w:val="left"/>
        <w:rPr>
          <w:rFonts w:ascii="宋体" w:eastAsia="宋体" w:hAnsi="宋体" w:cs="宋体"/>
        </w:rPr>
      </w:pPr>
      <w:r>
        <w:rPr>
          <w:rFonts w:ascii="宋体" w:eastAsia="宋体" w:hAnsi="宋体" w:cs="宋体" w:hint="eastAsia"/>
        </w:rPr>
        <w:t>先天性马蹄内翻足及发育性髋关节脱位的病因、病理、临床表现、诊断及治疗原则。</w:t>
      </w:r>
    </w:p>
    <w:p w14:paraId="049E0569" w14:textId="77777777" w:rsidR="00CF07EC" w:rsidRDefault="00EE1DA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D42329C" w14:textId="77777777" w:rsidR="00CF07EC" w:rsidRDefault="00EE1DAC">
      <w:pPr>
        <w:spacing w:line="288" w:lineRule="auto"/>
        <w:ind w:firstLine="420"/>
        <w:rPr>
          <w:rFonts w:ascii="宋体" w:eastAsia="宋体" w:hAnsi="宋体" w:cs="宋体"/>
          <w:szCs w:val="21"/>
        </w:rPr>
      </w:pPr>
      <w:r>
        <w:rPr>
          <w:rFonts w:ascii="宋体" w:eastAsia="宋体" w:hAnsi="宋体" w:cs="宋体" w:hint="eastAsia"/>
          <w:szCs w:val="21"/>
        </w:rPr>
        <w:t>先天性髋关节脱位的临床表现、诊断和治疗原则。</w:t>
      </w:r>
    </w:p>
    <w:p w14:paraId="2F9C5D9E" w14:textId="77777777" w:rsidR="00CF07EC" w:rsidRDefault="00EE1DAC">
      <w:pPr>
        <w:spacing w:line="288" w:lineRule="auto"/>
        <w:ind w:firstLine="420"/>
        <w:rPr>
          <w:rFonts w:ascii="宋体" w:eastAsia="宋体" w:hAnsi="宋体" w:cs="宋体"/>
          <w:szCs w:val="21"/>
        </w:rPr>
      </w:pPr>
      <w:r>
        <w:rPr>
          <w:rFonts w:ascii="宋体" w:eastAsia="宋体" w:hAnsi="宋体" w:cs="宋体" w:hint="eastAsia"/>
          <w:szCs w:val="21"/>
        </w:rPr>
        <w:t>特发性脊柱侧凸的临床表现、畸形测量方法和诊断、预防和治疗原则。</w:t>
      </w:r>
    </w:p>
    <w:p w14:paraId="1CC0532A" w14:textId="77777777" w:rsidR="00CF07EC" w:rsidRDefault="00EE1DAC">
      <w:pPr>
        <w:spacing w:line="288" w:lineRule="auto"/>
        <w:ind w:firstLine="420"/>
        <w:rPr>
          <w:rFonts w:ascii="宋体" w:eastAsia="宋体" w:hAnsi="宋体" w:cs="宋体"/>
          <w:color w:val="000000"/>
          <w:kern w:val="0"/>
          <w:szCs w:val="21"/>
        </w:rPr>
      </w:pPr>
      <w:proofErr w:type="gramStart"/>
      <w:r>
        <w:rPr>
          <w:rFonts w:ascii="宋体" w:eastAsia="宋体" w:hAnsi="宋体" w:cs="宋体" w:hint="eastAsia"/>
          <w:szCs w:val="21"/>
        </w:rPr>
        <w:t>先天性肌性斜颈</w:t>
      </w:r>
      <w:proofErr w:type="gramEnd"/>
      <w:r>
        <w:rPr>
          <w:rFonts w:ascii="宋体" w:eastAsia="宋体" w:hAnsi="宋体" w:cs="宋体" w:hint="eastAsia"/>
          <w:szCs w:val="21"/>
        </w:rPr>
        <w:t>、先天性马蹄内翻足的诊断与治疗原则。</w:t>
      </w:r>
    </w:p>
    <w:p w14:paraId="194320CA" w14:textId="77777777" w:rsidR="00CF07EC" w:rsidRDefault="00EE1DA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F4DB781" w14:textId="77777777" w:rsidR="00CF07EC" w:rsidRDefault="00EE1DA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课堂讲授与病例分析</w:t>
      </w:r>
    </w:p>
    <w:p w14:paraId="2385ACB4" w14:textId="77777777" w:rsidR="00CF07EC" w:rsidRDefault="00EE1DAC">
      <w:pPr>
        <w:widowControl/>
        <w:numPr>
          <w:ilvl w:val="0"/>
          <w:numId w:val="1"/>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教学评价</w:t>
      </w:r>
    </w:p>
    <w:p w14:paraId="5A3F2AE3" w14:textId="77777777" w:rsidR="00CF07EC" w:rsidRDefault="00EE1DAC">
      <w:pPr>
        <w:spacing w:line="640" w:lineRule="exact"/>
        <w:jc w:val="center"/>
        <w:rPr>
          <w:rFonts w:ascii="宋体" w:eastAsia="宋体" w:hAnsi="宋体" w:cs="宋体"/>
          <w:b/>
          <w:sz w:val="36"/>
          <w:szCs w:val="36"/>
        </w:rPr>
      </w:pPr>
      <w:r>
        <w:rPr>
          <w:rFonts w:ascii="宋体" w:eastAsia="宋体" w:hAnsi="宋体" w:cs="宋体" w:hint="eastAsia"/>
          <w:b/>
          <w:sz w:val="36"/>
          <w:szCs w:val="36"/>
        </w:rPr>
        <w:t>泌尿外科见习指导</w:t>
      </w:r>
    </w:p>
    <w:p w14:paraId="445D3AD4" w14:textId="77777777" w:rsidR="00CF07EC" w:rsidRDefault="00EE1DAC">
      <w:pPr>
        <w:spacing w:line="640" w:lineRule="exact"/>
        <w:jc w:val="center"/>
        <w:rPr>
          <w:rFonts w:ascii="宋体" w:eastAsia="宋体" w:hAnsi="宋体" w:cs="宋体"/>
          <w:b/>
          <w:sz w:val="36"/>
          <w:szCs w:val="36"/>
        </w:rPr>
      </w:pPr>
      <w:r>
        <w:rPr>
          <w:rFonts w:ascii="宋体" w:eastAsia="宋体" w:hAnsi="宋体" w:cs="宋体" w:hint="eastAsia"/>
          <w:b/>
          <w:sz w:val="36"/>
          <w:szCs w:val="36"/>
        </w:rPr>
        <w:t>见习</w:t>
      </w:r>
      <w:proofErr w:type="gramStart"/>
      <w:r>
        <w:rPr>
          <w:rFonts w:ascii="宋体" w:eastAsia="宋体" w:hAnsi="宋体" w:cs="宋体" w:hint="eastAsia"/>
          <w:b/>
          <w:sz w:val="36"/>
          <w:szCs w:val="36"/>
        </w:rPr>
        <w:t>一</w:t>
      </w:r>
      <w:proofErr w:type="gramEnd"/>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泌尿男性生殖系统的体格检查</w:t>
      </w:r>
    </w:p>
    <w:p w14:paraId="47A6B43A" w14:textId="77777777" w:rsidR="00CF07EC" w:rsidRDefault="00CF07EC">
      <w:pPr>
        <w:ind w:firstLineChars="257" w:firstLine="540"/>
        <w:rPr>
          <w:rFonts w:ascii="宋体" w:eastAsia="宋体" w:hAnsi="宋体" w:cs="宋体"/>
          <w:szCs w:val="21"/>
        </w:rPr>
      </w:pPr>
    </w:p>
    <w:p w14:paraId="615CED69" w14:textId="77777777" w:rsidR="00CF07EC" w:rsidRDefault="00CF07EC">
      <w:pPr>
        <w:ind w:firstLineChars="257" w:firstLine="540"/>
        <w:rPr>
          <w:rFonts w:ascii="宋体" w:eastAsia="宋体" w:hAnsi="宋体" w:cs="宋体"/>
          <w:szCs w:val="21"/>
        </w:rPr>
      </w:pPr>
    </w:p>
    <w:p w14:paraId="450CB4E7"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【见习项目】</w:t>
      </w:r>
    </w:p>
    <w:p w14:paraId="1384E10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泌尿男性生殖系统的体格检查讲解</w:t>
      </w:r>
    </w:p>
    <w:p w14:paraId="6BB8AA1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泌尿男性生殖系统的体检示范和实践</w:t>
      </w:r>
    </w:p>
    <w:p w14:paraId="2662468B"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233904A9"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【见习目的与要求】</w:t>
      </w:r>
    </w:p>
    <w:p w14:paraId="5D7489C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通过本次见习使同学们初步掌握泌尿外科的体格检查方法。</w:t>
      </w:r>
    </w:p>
    <w:p w14:paraId="5AD694F2"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【时间分配】</w:t>
      </w:r>
    </w:p>
    <w:p w14:paraId="751CF93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、泌尿男性生殖系统的体格检查讲解</w:t>
      </w:r>
      <w:r>
        <w:rPr>
          <w:rFonts w:ascii="宋体" w:eastAsia="宋体" w:hAnsi="宋体" w:cs="宋体" w:hint="eastAsia"/>
          <w:szCs w:val="21"/>
        </w:rPr>
        <w:t xml:space="preserve">      70</w:t>
      </w:r>
      <w:r>
        <w:rPr>
          <w:rFonts w:ascii="宋体" w:eastAsia="宋体" w:hAnsi="宋体" w:cs="宋体" w:hint="eastAsia"/>
          <w:szCs w:val="21"/>
        </w:rPr>
        <w:t>分钟</w:t>
      </w:r>
    </w:p>
    <w:p w14:paraId="7391324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、泌尿男性生殖系体检示教</w:t>
      </w:r>
      <w:r>
        <w:rPr>
          <w:rFonts w:ascii="宋体" w:eastAsia="宋体" w:hAnsi="宋体" w:cs="宋体" w:hint="eastAsia"/>
          <w:szCs w:val="21"/>
        </w:rPr>
        <w:t xml:space="preserve">              70</w:t>
      </w:r>
      <w:r>
        <w:rPr>
          <w:rFonts w:ascii="宋体" w:eastAsia="宋体" w:hAnsi="宋体" w:cs="宋体" w:hint="eastAsia"/>
          <w:szCs w:val="21"/>
        </w:rPr>
        <w:t>分钟</w:t>
      </w:r>
    </w:p>
    <w:p w14:paraId="2443C24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、讨论</w:t>
      </w:r>
      <w:r>
        <w:rPr>
          <w:rFonts w:ascii="宋体" w:eastAsia="宋体" w:hAnsi="宋体" w:cs="宋体" w:hint="eastAsia"/>
          <w:szCs w:val="21"/>
        </w:rPr>
        <w:t xml:space="preserve">               </w:t>
      </w:r>
      <w:r>
        <w:rPr>
          <w:rFonts w:ascii="宋体" w:eastAsia="宋体" w:hAnsi="宋体" w:cs="宋体" w:hint="eastAsia"/>
          <w:szCs w:val="21"/>
        </w:rPr>
        <w:t xml:space="preserve">                 20</w:t>
      </w:r>
      <w:r>
        <w:rPr>
          <w:rFonts w:ascii="宋体" w:eastAsia="宋体" w:hAnsi="宋体" w:cs="宋体" w:hint="eastAsia"/>
          <w:szCs w:val="21"/>
        </w:rPr>
        <w:t>分钟</w:t>
      </w:r>
    </w:p>
    <w:p w14:paraId="56805BC8"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【见习内容】</w:t>
      </w:r>
    </w:p>
    <w:p w14:paraId="154DE086"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第一部分：</w:t>
      </w:r>
    </w:p>
    <w:p w14:paraId="67AB387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泌尿男性生殖系体格检查介绍：</w:t>
      </w:r>
    </w:p>
    <w:p w14:paraId="2EA2FC0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、腰部及肾脏的检查</w:t>
      </w:r>
    </w:p>
    <w:p w14:paraId="3DAAC87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）腰部及肾脏视诊</w:t>
      </w:r>
    </w:p>
    <w:p w14:paraId="5BD8909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①有无肿胀、</w:t>
      </w:r>
      <w:proofErr w:type="gramStart"/>
      <w:r>
        <w:rPr>
          <w:rFonts w:ascii="宋体" w:eastAsia="宋体" w:hAnsi="宋体" w:cs="宋体" w:hint="eastAsia"/>
          <w:szCs w:val="21"/>
        </w:rPr>
        <w:t>胁</w:t>
      </w:r>
      <w:proofErr w:type="gramEnd"/>
      <w:r>
        <w:rPr>
          <w:rFonts w:ascii="宋体" w:eastAsia="宋体" w:hAnsi="宋体" w:cs="宋体" w:hint="eastAsia"/>
          <w:szCs w:val="21"/>
        </w:rPr>
        <w:t>、腹外缘的正常弧度有无改变，是否对称。</w:t>
      </w:r>
    </w:p>
    <w:p w14:paraId="1E2F95C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②局部皮肤及皮下组织有无炎症或水肿。</w:t>
      </w:r>
    </w:p>
    <w:p w14:paraId="22927BA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③正常呼吸是否受到限制。</w:t>
      </w:r>
    </w:p>
    <w:p w14:paraId="689E15D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④脊柱有无弯曲、后突等畸形。</w:t>
      </w:r>
    </w:p>
    <w:p w14:paraId="13B811E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）肾的触诊：</w:t>
      </w:r>
    </w:p>
    <w:p w14:paraId="1794758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①双手触诊：患者可取下列不同体位。如仰卧式或直立式</w:t>
      </w:r>
      <w:proofErr w:type="gramStart"/>
      <w:r>
        <w:rPr>
          <w:rFonts w:ascii="宋体" w:eastAsia="宋体" w:hAnsi="宋体" w:cs="宋体" w:hint="eastAsia"/>
          <w:szCs w:val="21"/>
        </w:rPr>
        <w:t>或位式等</w:t>
      </w:r>
      <w:proofErr w:type="gramEnd"/>
      <w:r>
        <w:rPr>
          <w:rFonts w:ascii="宋体" w:eastAsia="宋体" w:hAnsi="宋体" w:cs="宋体" w:hint="eastAsia"/>
          <w:szCs w:val="21"/>
        </w:rPr>
        <w:t>。</w:t>
      </w:r>
    </w:p>
    <w:p w14:paraId="356CCFD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、仰卧式：患者双膝弯曲，肩部抬高，使腹部肌肉</w:t>
      </w:r>
      <w:proofErr w:type="gramStart"/>
      <w:r>
        <w:rPr>
          <w:rFonts w:ascii="宋体" w:eastAsia="宋体" w:hAnsi="宋体" w:cs="宋体" w:hint="eastAsia"/>
          <w:szCs w:val="21"/>
        </w:rPr>
        <w:t>松驰</w:t>
      </w:r>
      <w:proofErr w:type="gramEnd"/>
      <w:r>
        <w:rPr>
          <w:rFonts w:ascii="宋体" w:eastAsia="宋体" w:hAnsi="宋体" w:cs="宋体" w:hint="eastAsia"/>
          <w:szCs w:val="21"/>
        </w:rPr>
        <w:t>，在触</w:t>
      </w:r>
      <w:proofErr w:type="gramStart"/>
      <w:r>
        <w:rPr>
          <w:rFonts w:ascii="宋体" w:eastAsia="宋体" w:hAnsi="宋体" w:cs="宋体" w:hint="eastAsia"/>
          <w:szCs w:val="21"/>
        </w:rPr>
        <w:t>扪</w:t>
      </w:r>
      <w:proofErr w:type="gramEnd"/>
      <w:r>
        <w:rPr>
          <w:rFonts w:ascii="宋体" w:eastAsia="宋体" w:hAnsi="宋体" w:cs="宋体" w:hint="eastAsia"/>
          <w:szCs w:val="21"/>
        </w:rPr>
        <w:t>右（左）肾时，检查者站立于</w:t>
      </w:r>
      <w:proofErr w:type="gramStart"/>
      <w:r>
        <w:rPr>
          <w:rFonts w:ascii="宋体" w:eastAsia="宋体" w:hAnsi="宋体" w:cs="宋体" w:hint="eastAsia"/>
          <w:szCs w:val="21"/>
        </w:rPr>
        <w:t>患才右</w:t>
      </w:r>
      <w:proofErr w:type="gramEnd"/>
      <w:r>
        <w:rPr>
          <w:rFonts w:ascii="宋体" w:eastAsia="宋体" w:hAnsi="宋体" w:cs="宋体" w:hint="eastAsia"/>
          <w:szCs w:val="21"/>
        </w:rPr>
        <w:t>（左）侧，右（左）手平放于肋缘下之前腹壁上，左（右）手置于背部的肋</w:t>
      </w:r>
      <w:proofErr w:type="gramStart"/>
      <w:r>
        <w:rPr>
          <w:rFonts w:ascii="宋体" w:eastAsia="宋体" w:hAnsi="宋体" w:cs="宋体" w:hint="eastAsia"/>
          <w:szCs w:val="21"/>
        </w:rPr>
        <w:t>棘</w:t>
      </w:r>
      <w:proofErr w:type="gramEnd"/>
      <w:r>
        <w:rPr>
          <w:rFonts w:ascii="宋体" w:eastAsia="宋体" w:hAnsi="宋体" w:cs="宋体" w:hint="eastAsia"/>
          <w:szCs w:val="21"/>
        </w:rPr>
        <w:t>角，并使患者缓慢的深呼吸，呼气时较快，若肾脏触</w:t>
      </w:r>
      <w:proofErr w:type="gramStart"/>
      <w:r>
        <w:rPr>
          <w:rFonts w:ascii="宋体" w:eastAsia="宋体" w:hAnsi="宋体" w:cs="宋体" w:hint="eastAsia"/>
          <w:szCs w:val="21"/>
        </w:rPr>
        <w:t>扪</w:t>
      </w:r>
      <w:proofErr w:type="gramEnd"/>
      <w:r>
        <w:rPr>
          <w:rFonts w:ascii="宋体" w:eastAsia="宋体" w:hAnsi="宋体" w:cs="宋体" w:hint="eastAsia"/>
          <w:szCs w:val="21"/>
        </w:rPr>
        <w:t>，每天呼气完毕时，两手间可触肾的下极。肾下垂病例肾向上复位时，检查者的手掌往往可触到或“握住”肾脏。</w:t>
      </w:r>
    </w:p>
    <w:p w14:paraId="2A6E869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、侧卧式：当触</w:t>
      </w:r>
      <w:proofErr w:type="gramStart"/>
      <w:r>
        <w:rPr>
          <w:rFonts w:ascii="宋体" w:eastAsia="宋体" w:hAnsi="宋体" w:cs="宋体" w:hint="eastAsia"/>
          <w:szCs w:val="21"/>
        </w:rPr>
        <w:t>扪</w:t>
      </w:r>
      <w:proofErr w:type="gramEnd"/>
      <w:r>
        <w:rPr>
          <w:rFonts w:ascii="宋体" w:eastAsia="宋体" w:hAnsi="宋体" w:cs="宋体" w:hint="eastAsia"/>
          <w:szCs w:val="21"/>
        </w:rPr>
        <w:t>左（右）肾时，患者取左（右）侧卧位，检查者立其背后，检查者手法同上，在呼气时令患者用务使腹部向前，当其</w:t>
      </w:r>
      <w:proofErr w:type="gramStart"/>
      <w:r>
        <w:rPr>
          <w:rFonts w:ascii="宋体" w:eastAsia="宋体" w:hAnsi="宋体" w:cs="宋体" w:hint="eastAsia"/>
          <w:szCs w:val="21"/>
        </w:rPr>
        <w:t>松驰</w:t>
      </w:r>
      <w:proofErr w:type="gramEnd"/>
      <w:r>
        <w:rPr>
          <w:rFonts w:ascii="宋体" w:eastAsia="宋体" w:hAnsi="宋体" w:cs="宋体" w:hint="eastAsia"/>
          <w:szCs w:val="21"/>
        </w:rPr>
        <w:t>时检查两手紧压腹部而触及肾脏。</w:t>
      </w:r>
    </w:p>
    <w:p w14:paraId="6D2DD84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、直立式或坐立式：适用于肾下垂的病例。先使患者</w:t>
      </w:r>
      <w:r>
        <w:rPr>
          <w:rFonts w:ascii="宋体" w:eastAsia="宋体" w:hAnsi="宋体" w:cs="宋体" w:hint="eastAsia"/>
          <w:szCs w:val="21"/>
        </w:rPr>
        <w:t>仰卧，触</w:t>
      </w:r>
      <w:proofErr w:type="gramStart"/>
      <w:r>
        <w:rPr>
          <w:rFonts w:ascii="宋体" w:eastAsia="宋体" w:hAnsi="宋体" w:cs="宋体" w:hint="eastAsia"/>
          <w:szCs w:val="21"/>
        </w:rPr>
        <w:t>扪</w:t>
      </w:r>
      <w:proofErr w:type="gramEnd"/>
      <w:r>
        <w:rPr>
          <w:rFonts w:ascii="宋体" w:eastAsia="宋体" w:hAnsi="宋体" w:cs="宋体" w:hint="eastAsia"/>
          <w:szCs w:val="21"/>
        </w:rPr>
        <w:t>肾脏，然后取直立式或坐位再度进行触诊。以确定肾脏下垂的程度。</w:t>
      </w:r>
    </w:p>
    <w:p w14:paraId="12CFB11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②肾触动法：上述双手触诊法。有时不能</w:t>
      </w:r>
      <w:proofErr w:type="gramStart"/>
      <w:r>
        <w:rPr>
          <w:rFonts w:ascii="宋体" w:eastAsia="宋体" w:hAnsi="宋体" w:cs="宋体" w:hint="eastAsia"/>
          <w:szCs w:val="21"/>
        </w:rPr>
        <w:t>扪</w:t>
      </w:r>
      <w:proofErr w:type="gramEnd"/>
      <w:r>
        <w:rPr>
          <w:rFonts w:ascii="宋体" w:eastAsia="宋体" w:hAnsi="宋体" w:cs="宋体" w:hint="eastAsia"/>
          <w:szCs w:val="21"/>
        </w:rPr>
        <w:t>及肾脏触动法，患者体位和检查者两手的位置同仰卧式。当呼气完毕时，置放于患者背后检查之（右）手倍加托起，如有肾肿大或活动时，右（左）手指有触到肿块的感觉。</w:t>
      </w:r>
    </w:p>
    <w:p w14:paraId="44CA160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③肾区叩诊：</w:t>
      </w:r>
      <w:proofErr w:type="gramStart"/>
      <w:r>
        <w:rPr>
          <w:rFonts w:ascii="宋体" w:eastAsia="宋体" w:hAnsi="宋体" w:cs="宋体" w:hint="eastAsia"/>
          <w:szCs w:val="21"/>
        </w:rPr>
        <w:t>肾虽肿大</w:t>
      </w:r>
      <w:proofErr w:type="gramEnd"/>
      <w:r>
        <w:rPr>
          <w:rFonts w:ascii="宋体" w:eastAsia="宋体" w:hAnsi="宋体" w:cs="宋体" w:hint="eastAsia"/>
          <w:szCs w:val="21"/>
        </w:rPr>
        <w:t>，腹部叩诊多呈现鼓音，因肾脏与腹壁之间有结肠存在；背部叩诊时，先置左手掌于肋</w:t>
      </w:r>
      <w:proofErr w:type="gramStart"/>
      <w:r>
        <w:rPr>
          <w:rFonts w:ascii="宋体" w:eastAsia="宋体" w:hAnsi="宋体" w:cs="宋体" w:hint="eastAsia"/>
          <w:szCs w:val="21"/>
        </w:rPr>
        <w:t>棘</w:t>
      </w:r>
      <w:proofErr w:type="gramEnd"/>
      <w:r>
        <w:rPr>
          <w:rFonts w:ascii="宋体" w:eastAsia="宋体" w:hAnsi="宋体" w:cs="宋体" w:hint="eastAsia"/>
          <w:szCs w:val="21"/>
        </w:rPr>
        <w:t>角，有知掌轻叩左手背，确定患者有无</w:t>
      </w:r>
      <w:proofErr w:type="gramStart"/>
      <w:r>
        <w:rPr>
          <w:rFonts w:ascii="宋体" w:eastAsia="宋体" w:hAnsi="宋体" w:cs="宋体" w:hint="eastAsia"/>
          <w:szCs w:val="21"/>
        </w:rPr>
        <w:t>叩</w:t>
      </w:r>
      <w:proofErr w:type="gramEnd"/>
      <w:r>
        <w:rPr>
          <w:rFonts w:ascii="宋体" w:eastAsia="宋体" w:hAnsi="宋体" w:cs="宋体" w:hint="eastAsia"/>
          <w:szCs w:val="21"/>
        </w:rPr>
        <w:t>痛感觉，如有称为叩痛阳性。如肋</w:t>
      </w:r>
      <w:proofErr w:type="gramStart"/>
      <w:r>
        <w:rPr>
          <w:rFonts w:ascii="宋体" w:eastAsia="宋体" w:hAnsi="宋体" w:cs="宋体" w:hint="eastAsia"/>
          <w:szCs w:val="21"/>
        </w:rPr>
        <w:t>棘</w:t>
      </w:r>
      <w:proofErr w:type="gramEnd"/>
      <w:r>
        <w:rPr>
          <w:rFonts w:ascii="宋体" w:eastAsia="宋体" w:hAnsi="宋体" w:cs="宋体" w:hint="eastAsia"/>
          <w:szCs w:val="21"/>
        </w:rPr>
        <w:t>角用拇指施加压力引起压痛称为压痛阳性，常表示肾或肾周围有炎症存在。</w:t>
      </w:r>
    </w:p>
    <w:p w14:paraId="17BBCD6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④肾区听诊：用</w:t>
      </w:r>
      <w:r>
        <w:rPr>
          <w:rFonts w:ascii="宋体" w:eastAsia="宋体" w:hAnsi="宋体" w:cs="宋体" w:hint="eastAsia"/>
          <w:szCs w:val="21"/>
        </w:rPr>
        <w:t>听诊器置于腹部</w:t>
      </w:r>
      <w:proofErr w:type="gramStart"/>
      <w:r>
        <w:rPr>
          <w:rFonts w:ascii="宋体" w:eastAsia="宋体" w:hAnsi="宋体" w:cs="宋体" w:hint="eastAsia"/>
          <w:szCs w:val="21"/>
        </w:rPr>
        <w:t>脐</w:t>
      </w:r>
      <w:proofErr w:type="gramEnd"/>
      <w:r>
        <w:rPr>
          <w:rFonts w:ascii="宋体" w:eastAsia="宋体" w:hAnsi="宋体" w:cs="宋体" w:hint="eastAsia"/>
          <w:szCs w:val="21"/>
        </w:rPr>
        <w:t>或</w:t>
      </w:r>
      <w:proofErr w:type="gramStart"/>
      <w:r>
        <w:rPr>
          <w:rFonts w:ascii="宋体" w:eastAsia="宋体" w:hAnsi="宋体" w:cs="宋体" w:hint="eastAsia"/>
          <w:szCs w:val="21"/>
        </w:rPr>
        <w:t>脐</w:t>
      </w:r>
      <w:proofErr w:type="gramEnd"/>
      <w:r>
        <w:rPr>
          <w:rFonts w:ascii="宋体" w:eastAsia="宋体" w:hAnsi="宋体" w:cs="宋体" w:hint="eastAsia"/>
          <w:szCs w:val="21"/>
        </w:rPr>
        <w:t>上区中线或左右，亦可放在背部肋</w:t>
      </w:r>
      <w:proofErr w:type="gramStart"/>
      <w:r>
        <w:rPr>
          <w:rFonts w:ascii="宋体" w:eastAsia="宋体" w:hAnsi="宋体" w:cs="宋体" w:hint="eastAsia"/>
          <w:szCs w:val="21"/>
        </w:rPr>
        <w:t>棘</w:t>
      </w:r>
      <w:proofErr w:type="gramEnd"/>
      <w:r>
        <w:rPr>
          <w:rFonts w:ascii="宋体" w:eastAsia="宋体" w:hAnsi="宋体" w:cs="宋体" w:hint="eastAsia"/>
          <w:szCs w:val="21"/>
        </w:rPr>
        <w:t>角处，如有血管病变，如动脉瘤，动静脉或动脉狭窄等，可听到杂音。此外还可听到肾恶性肿瘤的血管杂单。</w:t>
      </w:r>
    </w:p>
    <w:p w14:paraId="1AC2DCF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、输尿管的检查：</w:t>
      </w:r>
    </w:p>
    <w:p w14:paraId="40A43B6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）正常输尿管不易触及。</w:t>
      </w:r>
    </w:p>
    <w:p w14:paraId="7787134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）输尿管有炎症或结石存时，可在腹部沿其途径有压痛或压痛点。输尿管积水或有结核病变时可</w:t>
      </w:r>
      <w:proofErr w:type="gramStart"/>
      <w:r>
        <w:rPr>
          <w:rFonts w:ascii="宋体" w:eastAsia="宋体" w:hAnsi="宋体" w:cs="宋体" w:hint="eastAsia"/>
          <w:szCs w:val="21"/>
        </w:rPr>
        <w:t>扪</w:t>
      </w:r>
      <w:proofErr w:type="gramEnd"/>
      <w:r>
        <w:rPr>
          <w:rFonts w:ascii="宋体" w:eastAsia="宋体" w:hAnsi="宋体" w:cs="宋体" w:hint="eastAsia"/>
          <w:szCs w:val="21"/>
        </w:rPr>
        <w:t>及扩张或增粗输尿管。</w:t>
      </w:r>
    </w:p>
    <w:p w14:paraId="13FAEA6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）输尿管的压痛点：如在</w:t>
      </w:r>
      <w:proofErr w:type="gramStart"/>
      <w:r>
        <w:rPr>
          <w:rFonts w:ascii="宋体" w:eastAsia="宋体" w:hAnsi="宋体" w:cs="宋体" w:hint="eastAsia"/>
          <w:szCs w:val="21"/>
        </w:rPr>
        <w:t>脐</w:t>
      </w:r>
      <w:proofErr w:type="gramEnd"/>
      <w:r>
        <w:rPr>
          <w:rFonts w:ascii="宋体" w:eastAsia="宋体" w:hAnsi="宋体" w:cs="宋体" w:hint="eastAsia"/>
          <w:szCs w:val="21"/>
        </w:rPr>
        <w:t>平的横线和麦氏点的垂直线交点上发现多表示炎症或结石等病变在肾盂输</w:t>
      </w:r>
      <w:proofErr w:type="gramStart"/>
      <w:r>
        <w:rPr>
          <w:rFonts w:ascii="宋体" w:eastAsia="宋体" w:hAnsi="宋体" w:cs="宋体" w:hint="eastAsia"/>
          <w:szCs w:val="21"/>
        </w:rPr>
        <w:t>悄</w:t>
      </w:r>
      <w:proofErr w:type="gramEnd"/>
      <w:r>
        <w:rPr>
          <w:rFonts w:ascii="宋体" w:eastAsia="宋体" w:hAnsi="宋体" w:cs="宋体" w:hint="eastAsia"/>
          <w:szCs w:val="21"/>
        </w:rPr>
        <w:t>管交界处；如在两</w:t>
      </w:r>
      <w:proofErr w:type="gramStart"/>
      <w:r>
        <w:rPr>
          <w:rFonts w:ascii="宋体" w:eastAsia="宋体" w:hAnsi="宋体" w:cs="宋体" w:hint="eastAsia"/>
          <w:szCs w:val="21"/>
        </w:rPr>
        <w:t>髌</w:t>
      </w:r>
      <w:proofErr w:type="gramEnd"/>
      <w:r>
        <w:rPr>
          <w:rFonts w:ascii="宋体" w:eastAsia="宋体" w:hAnsi="宋体" w:cs="宋体" w:hint="eastAsia"/>
          <w:szCs w:val="21"/>
        </w:rPr>
        <w:t>前上</w:t>
      </w:r>
      <w:proofErr w:type="gramStart"/>
      <w:r>
        <w:rPr>
          <w:rFonts w:ascii="宋体" w:eastAsia="宋体" w:hAnsi="宋体" w:cs="宋体" w:hint="eastAsia"/>
          <w:szCs w:val="21"/>
        </w:rPr>
        <w:t>棘</w:t>
      </w:r>
      <w:proofErr w:type="gramEnd"/>
      <w:r>
        <w:rPr>
          <w:rFonts w:ascii="宋体" w:eastAsia="宋体" w:hAnsi="宋体" w:cs="宋体" w:hint="eastAsia"/>
          <w:szCs w:val="21"/>
        </w:rPr>
        <w:t>联线处，中</w:t>
      </w:r>
      <w:r>
        <w:rPr>
          <w:rFonts w:ascii="宋体" w:eastAsia="宋体" w:hAnsi="宋体" w:cs="宋体" w:hint="eastAsia"/>
          <w:szCs w:val="21"/>
        </w:rPr>
        <w:t>1/3</w:t>
      </w:r>
      <w:r>
        <w:rPr>
          <w:rFonts w:ascii="宋体" w:eastAsia="宋体" w:hAnsi="宋体" w:cs="宋体" w:hint="eastAsia"/>
          <w:szCs w:val="21"/>
        </w:rPr>
        <w:t>的交点上发生时，多表示输尿管跨越</w:t>
      </w:r>
      <w:proofErr w:type="gramStart"/>
      <w:r>
        <w:rPr>
          <w:rFonts w:ascii="宋体" w:eastAsia="宋体" w:hAnsi="宋体" w:cs="宋体" w:hint="eastAsia"/>
          <w:szCs w:val="21"/>
        </w:rPr>
        <w:t>髂</w:t>
      </w:r>
      <w:proofErr w:type="gramEnd"/>
      <w:r>
        <w:rPr>
          <w:rFonts w:ascii="宋体" w:eastAsia="宋体" w:hAnsi="宋体" w:cs="宋体" w:hint="eastAsia"/>
          <w:szCs w:val="21"/>
        </w:rPr>
        <w:t>血管处有炎症或其它病变，如作直肠或</w:t>
      </w:r>
      <w:r>
        <w:rPr>
          <w:rFonts w:ascii="宋体" w:eastAsia="宋体" w:hAnsi="宋体" w:cs="宋体" w:hint="eastAsia"/>
          <w:szCs w:val="21"/>
        </w:rPr>
        <w:t>阴道</w:t>
      </w:r>
      <w:proofErr w:type="gramStart"/>
      <w:r>
        <w:rPr>
          <w:rFonts w:ascii="宋体" w:eastAsia="宋体" w:hAnsi="宋体" w:cs="宋体" w:hint="eastAsia"/>
          <w:szCs w:val="21"/>
        </w:rPr>
        <w:t>扪</w:t>
      </w:r>
      <w:proofErr w:type="gramEnd"/>
      <w:r>
        <w:rPr>
          <w:rFonts w:ascii="宋体" w:eastAsia="宋体" w:hAnsi="宋体" w:cs="宋体" w:hint="eastAsia"/>
          <w:szCs w:val="21"/>
        </w:rPr>
        <w:t>诊可触及输尿管与膀胱连接处。</w:t>
      </w:r>
    </w:p>
    <w:p w14:paraId="1C001F7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、膀胱的检查：</w:t>
      </w:r>
    </w:p>
    <w:p w14:paraId="4BC3866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）检查耻骨上有无肿胀及压痛。</w:t>
      </w:r>
    </w:p>
    <w:p w14:paraId="2707C80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）在耻骨上区</w:t>
      </w:r>
      <w:proofErr w:type="gramStart"/>
      <w:r>
        <w:rPr>
          <w:rFonts w:ascii="宋体" w:eastAsia="宋体" w:hAnsi="宋体" w:cs="宋体" w:hint="eastAsia"/>
          <w:szCs w:val="21"/>
        </w:rPr>
        <w:t>作触诊与</w:t>
      </w:r>
      <w:proofErr w:type="gramEnd"/>
      <w:r>
        <w:rPr>
          <w:rFonts w:ascii="宋体" w:eastAsia="宋体" w:hAnsi="宋体" w:cs="宋体" w:hint="eastAsia"/>
          <w:szCs w:val="21"/>
        </w:rPr>
        <w:t>叩诊，膨胀的</w:t>
      </w:r>
      <w:proofErr w:type="gramStart"/>
      <w:r>
        <w:rPr>
          <w:rFonts w:ascii="宋体" w:eastAsia="宋体" w:hAnsi="宋体" w:cs="宋体" w:hint="eastAsia"/>
          <w:szCs w:val="21"/>
        </w:rPr>
        <w:t>胱胱</w:t>
      </w:r>
      <w:proofErr w:type="gramEnd"/>
      <w:r>
        <w:rPr>
          <w:rFonts w:ascii="宋体" w:eastAsia="宋体" w:hAnsi="宋体" w:cs="宋体" w:hint="eastAsia"/>
          <w:szCs w:val="21"/>
        </w:rPr>
        <w:t>可以触及并呈浊音。</w:t>
      </w:r>
    </w:p>
    <w:p w14:paraId="7092821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）确定膀胱膨胀的最高部位，以了解膨胀的程度。</w:t>
      </w:r>
    </w:p>
    <w:p w14:paraId="3F96D29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）直肠</w:t>
      </w:r>
      <w:proofErr w:type="gramStart"/>
      <w:r>
        <w:rPr>
          <w:rFonts w:ascii="宋体" w:eastAsia="宋体" w:hAnsi="宋体" w:cs="宋体" w:hint="eastAsia"/>
          <w:szCs w:val="21"/>
        </w:rPr>
        <w:t>扪诊确定</w:t>
      </w:r>
      <w:proofErr w:type="gramEnd"/>
      <w:r>
        <w:rPr>
          <w:rFonts w:ascii="宋体" w:eastAsia="宋体" w:hAnsi="宋体" w:cs="宋体" w:hint="eastAsia"/>
          <w:szCs w:val="21"/>
        </w:rPr>
        <w:t>直肠前后有无肿块，压痛及其移动度，侧韧带有无浸润等。</w:t>
      </w:r>
    </w:p>
    <w:p w14:paraId="1819403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、阴茎和尿道的检查：</w:t>
      </w:r>
    </w:p>
    <w:p w14:paraId="1BC196F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）注意阴茎的大小、形状及阴毛分布情况。</w:t>
      </w:r>
    </w:p>
    <w:p w14:paraId="6CCA17F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）观察有无畸形，如包皮过长，包茎，尿道下裂或上裂，炎症，分泌物，肿块，溃疡，疤痛、名胜皮肿、阴茎</w:t>
      </w:r>
      <w:proofErr w:type="gramStart"/>
      <w:r>
        <w:rPr>
          <w:rFonts w:ascii="宋体" w:eastAsia="宋体" w:hAnsi="宋体" w:cs="宋体" w:hint="eastAsia"/>
          <w:szCs w:val="21"/>
        </w:rPr>
        <w:t>海棉</w:t>
      </w:r>
      <w:proofErr w:type="gramEnd"/>
      <w:r>
        <w:rPr>
          <w:rFonts w:ascii="宋体" w:eastAsia="宋体" w:hAnsi="宋体" w:cs="宋体" w:hint="eastAsia"/>
          <w:szCs w:val="21"/>
        </w:rPr>
        <w:t>体纤维性变，组织凹陷等，女性应注意有无尿道肉阜存在。</w:t>
      </w:r>
    </w:p>
    <w:p w14:paraId="20053C9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、阴囊及其内容</w:t>
      </w:r>
      <w:r>
        <w:rPr>
          <w:rFonts w:ascii="宋体" w:eastAsia="宋体" w:hAnsi="宋体" w:cs="宋体" w:hint="eastAsia"/>
          <w:szCs w:val="21"/>
        </w:rPr>
        <w:t>物的检查：检查时最好让病人直立，必要时再卧位检查。</w:t>
      </w:r>
    </w:p>
    <w:p w14:paraId="03F21DA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）注意阴囊大小，形态和皮肤情况。</w:t>
      </w:r>
    </w:p>
    <w:p w14:paraId="7A67B33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）观察有无瘘管肿块等。</w:t>
      </w:r>
    </w:p>
    <w:p w14:paraId="7752CC8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）如有肿块，是否在卧位时可消失，并应在暗室（或用纸筒）用电筒透照阴囊如见红亮透光，称为称光试验阳性，多表于睾丸鞘膜积液。</w:t>
      </w:r>
    </w:p>
    <w:p w14:paraId="3E7DFE0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）睾丸：应注意睾丸两侧位置是否正常，睾丸大小、</w:t>
      </w:r>
      <w:proofErr w:type="gramStart"/>
      <w:r>
        <w:rPr>
          <w:rFonts w:ascii="宋体" w:eastAsia="宋体" w:hAnsi="宋体" w:cs="宋体" w:hint="eastAsia"/>
          <w:szCs w:val="21"/>
        </w:rPr>
        <w:t>坚</w:t>
      </w:r>
      <w:proofErr w:type="gramEnd"/>
      <w:r>
        <w:rPr>
          <w:rFonts w:ascii="宋体" w:eastAsia="宋体" w:hAnsi="宋体" w:cs="宋体" w:hint="eastAsia"/>
          <w:szCs w:val="21"/>
        </w:rPr>
        <w:t>度、感觉等。</w:t>
      </w:r>
    </w:p>
    <w:p w14:paraId="02877DC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）附睾：区别附睾的头部、体部和尾部，并注意有增大、压痛、结节、硬度、瘘管等。</w:t>
      </w:r>
    </w:p>
    <w:p w14:paraId="22F030D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）精索：注意输精管的粗细、结节和压痛等。精索组织中有无肿胀，结节，压痛等，注意精索静脉是否曲张，如有应在直立和仰卧时</w:t>
      </w:r>
      <w:r>
        <w:rPr>
          <w:rFonts w:ascii="宋体" w:eastAsia="宋体" w:hAnsi="宋体" w:cs="宋体" w:hint="eastAsia"/>
          <w:szCs w:val="21"/>
        </w:rPr>
        <w:t>对比曲线情况。</w:t>
      </w:r>
    </w:p>
    <w:p w14:paraId="738DF51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、腹股沟的检查：主要观察和触</w:t>
      </w:r>
      <w:proofErr w:type="gramStart"/>
      <w:r>
        <w:rPr>
          <w:rFonts w:ascii="宋体" w:eastAsia="宋体" w:hAnsi="宋体" w:cs="宋体" w:hint="eastAsia"/>
          <w:szCs w:val="21"/>
        </w:rPr>
        <w:t>扪</w:t>
      </w:r>
      <w:proofErr w:type="gramEnd"/>
      <w:r>
        <w:rPr>
          <w:rFonts w:ascii="宋体" w:eastAsia="宋体" w:hAnsi="宋体" w:cs="宋体" w:hint="eastAsia"/>
          <w:szCs w:val="21"/>
        </w:rPr>
        <w:t>淋巴结有无增大压痛、溃疡等。</w:t>
      </w:r>
    </w:p>
    <w:p w14:paraId="27FFFCB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、会阴部的检查：检查有无肿胀、瘘管、疤痕、压痛等。尿道球腺在肿胀时可以触及、</w:t>
      </w:r>
      <w:proofErr w:type="gramStart"/>
      <w:r>
        <w:rPr>
          <w:rFonts w:ascii="宋体" w:eastAsia="宋体" w:hAnsi="宋体" w:cs="宋体" w:hint="eastAsia"/>
          <w:szCs w:val="21"/>
        </w:rPr>
        <w:t>鞘区的</w:t>
      </w:r>
      <w:proofErr w:type="gramEnd"/>
      <w:r>
        <w:rPr>
          <w:rFonts w:ascii="宋体" w:eastAsia="宋体" w:hAnsi="宋体" w:cs="宋体" w:hint="eastAsia"/>
          <w:szCs w:val="21"/>
        </w:rPr>
        <w:t>感觉等。</w:t>
      </w:r>
    </w:p>
    <w:p w14:paraId="228F13C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、前列腺及精囊的检查：前列腺及精囊的检查需经直肠</w:t>
      </w:r>
      <w:proofErr w:type="gramStart"/>
      <w:r>
        <w:rPr>
          <w:rFonts w:ascii="宋体" w:eastAsia="宋体" w:hAnsi="宋体" w:cs="宋体" w:hint="eastAsia"/>
          <w:szCs w:val="21"/>
        </w:rPr>
        <w:t>扪</w:t>
      </w:r>
      <w:proofErr w:type="gramEnd"/>
      <w:r>
        <w:rPr>
          <w:rFonts w:ascii="宋体" w:eastAsia="宋体" w:hAnsi="宋体" w:cs="宋体" w:hint="eastAsia"/>
          <w:szCs w:val="21"/>
        </w:rPr>
        <w:t>诊，患者可取</w:t>
      </w:r>
      <w:proofErr w:type="gramStart"/>
      <w:r>
        <w:rPr>
          <w:rFonts w:ascii="宋体" w:eastAsia="宋体" w:hAnsi="宋体" w:cs="宋体" w:hint="eastAsia"/>
          <w:szCs w:val="21"/>
        </w:rPr>
        <w:t>膝</w:t>
      </w:r>
      <w:proofErr w:type="gramEnd"/>
      <w:r>
        <w:rPr>
          <w:rFonts w:ascii="宋体" w:eastAsia="宋体" w:hAnsi="宋体" w:cs="宋体" w:hint="eastAsia"/>
          <w:szCs w:val="21"/>
        </w:rPr>
        <w:t>胸位，仰卧位或侧卧位。</w:t>
      </w:r>
    </w:p>
    <w:p w14:paraId="65F7B46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）首先观察肛门情况，在作</w:t>
      </w:r>
      <w:proofErr w:type="gramStart"/>
      <w:r>
        <w:rPr>
          <w:rFonts w:ascii="宋体" w:eastAsia="宋体" w:hAnsi="宋体" w:cs="宋体" w:hint="eastAsia"/>
          <w:szCs w:val="21"/>
        </w:rPr>
        <w:t>扪</w:t>
      </w:r>
      <w:proofErr w:type="gramEnd"/>
      <w:r>
        <w:rPr>
          <w:rFonts w:ascii="宋体" w:eastAsia="宋体" w:hAnsi="宋体" w:cs="宋体" w:hint="eastAsia"/>
          <w:szCs w:val="21"/>
        </w:rPr>
        <w:t>诊之前，应先</w:t>
      </w:r>
      <w:proofErr w:type="gramStart"/>
      <w:r>
        <w:rPr>
          <w:rFonts w:ascii="宋体" w:eastAsia="宋体" w:hAnsi="宋体" w:cs="宋体" w:hint="eastAsia"/>
          <w:szCs w:val="21"/>
        </w:rPr>
        <w:t>嘱</w:t>
      </w:r>
      <w:proofErr w:type="gramEnd"/>
      <w:r>
        <w:rPr>
          <w:rFonts w:ascii="宋体" w:eastAsia="宋体" w:hAnsi="宋体" w:cs="宋体" w:hint="eastAsia"/>
          <w:szCs w:val="21"/>
        </w:rPr>
        <w:t>患者将肛门放松，然后将戴好手套</w:t>
      </w:r>
      <w:proofErr w:type="gramStart"/>
      <w:r>
        <w:rPr>
          <w:rFonts w:ascii="宋体" w:eastAsia="宋体" w:hAnsi="宋体" w:cs="宋体" w:hint="eastAsia"/>
          <w:szCs w:val="21"/>
        </w:rPr>
        <w:t>的</w:t>
      </w:r>
      <w:r>
        <w:rPr>
          <w:rFonts w:ascii="宋体" w:eastAsia="宋体" w:hAnsi="宋体" w:cs="宋体" w:hint="eastAsia"/>
          <w:szCs w:val="21"/>
        </w:rPr>
        <w:lastRenderedPageBreak/>
        <w:t>食持足够</w:t>
      </w:r>
      <w:proofErr w:type="gramEnd"/>
      <w:r>
        <w:rPr>
          <w:rFonts w:ascii="宋体" w:eastAsia="宋体" w:hAnsi="宋体" w:cs="宋体" w:hint="eastAsia"/>
          <w:szCs w:val="21"/>
        </w:rPr>
        <w:t>的润滑剂，缓慢的插入直肠。</w:t>
      </w:r>
    </w:p>
    <w:p w14:paraId="6AD1BDB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）检查时注意前列腺的大小、形状、</w:t>
      </w:r>
      <w:proofErr w:type="gramStart"/>
      <w:r>
        <w:rPr>
          <w:rFonts w:ascii="宋体" w:eastAsia="宋体" w:hAnsi="宋体" w:cs="宋体" w:hint="eastAsia"/>
          <w:szCs w:val="21"/>
        </w:rPr>
        <w:t>坚</w:t>
      </w:r>
      <w:proofErr w:type="gramEnd"/>
      <w:r>
        <w:rPr>
          <w:rFonts w:ascii="宋体" w:eastAsia="宋体" w:hAnsi="宋体" w:cs="宋体" w:hint="eastAsia"/>
          <w:szCs w:val="21"/>
        </w:rPr>
        <w:t>度、弹性、敏感性和移动性，中央沟是否存在，表面是否光滑，有无结节、压痛、波动等。</w:t>
      </w:r>
    </w:p>
    <w:p w14:paraId="0B67386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）精囊位于前列腺的外上方，若能触及应注意大小、</w:t>
      </w:r>
      <w:proofErr w:type="gramStart"/>
      <w:r>
        <w:rPr>
          <w:rFonts w:ascii="宋体" w:eastAsia="宋体" w:hAnsi="宋体" w:cs="宋体" w:hint="eastAsia"/>
          <w:szCs w:val="21"/>
        </w:rPr>
        <w:t>坚</w:t>
      </w:r>
      <w:proofErr w:type="gramEnd"/>
      <w:r>
        <w:rPr>
          <w:rFonts w:ascii="宋体" w:eastAsia="宋体" w:hAnsi="宋体" w:cs="宋体" w:hint="eastAsia"/>
          <w:szCs w:val="21"/>
        </w:rPr>
        <w:t>度、敏感性和膨胀，有无结节或压痛。</w:t>
      </w:r>
    </w:p>
    <w:p w14:paraId="11EC4A4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）另外</w:t>
      </w:r>
      <w:proofErr w:type="gramStart"/>
      <w:r>
        <w:rPr>
          <w:rFonts w:ascii="宋体" w:eastAsia="宋体" w:hAnsi="宋体" w:cs="宋体" w:hint="eastAsia"/>
          <w:szCs w:val="21"/>
        </w:rPr>
        <w:t>应应该</w:t>
      </w:r>
      <w:proofErr w:type="gramEnd"/>
      <w:r>
        <w:rPr>
          <w:rFonts w:ascii="宋体" w:eastAsia="宋体" w:hAnsi="宋体" w:cs="宋体" w:hint="eastAsia"/>
          <w:szCs w:val="21"/>
        </w:rPr>
        <w:t>注意，肛门括约肌的张力，直肠粘膜是否光滑等。</w:t>
      </w:r>
    </w:p>
    <w:p w14:paraId="30EB0EE4"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第二部分：</w:t>
      </w:r>
    </w:p>
    <w:p w14:paraId="44A70D0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泌尿男性生殖系统的体检示范和实践</w:t>
      </w:r>
    </w:p>
    <w:p w14:paraId="57ABBB5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体格检查示教</w:t>
      </w:r>
    </w:p>
    <w:p w14:paraId="723E740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、挑选合适的患者，跟患者沟通临床教学带教需要，请患者配合。</w:t>
      </w:r>
    </w:p>
    <w:p w14:paraId="60F6540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、由教师做体格检查示教，重点讲解体格检查细节，并分析病例的症状、体征、出现的时间、性质、程度、及临床意义。</w:t>
      </w:r>
    </w:p>
    <w:p w14:paraId="6502C44B" w14:textId="77777777" w:rsidR="00CF07EC" w:rsidRDefault="00EE1DAC">
      <w:pPr>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同</w:t>
      </w:r>
      <w:r>
        <w:rPr>
          <w:rFonts w:ascii="宋体" w:eastAsia="宋体" w:hAnsi="宋体" w:cs="宋体" w:hint="eastAsia"/>
          <w:szCs w:val="21"/>
        </w:rPr>
        <w:t>学体格检查实践</w:t>
      </w:r>
    </w:p>
    <w:p w14:paraId="36316815" w14:textId="77777777" w:rsidR="00CF07EC" w:rsidRDefault="00EE1DAC">
      <w:pPr>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、同学依次对患者进行体格检查。</w:t>
      </w:r>
    </w:p>
    <w:p w14:paraId="2072CA9E" w14:textId="77777777" w:rsidR="00CF07EC" w:rsidRDefault="00EE1DAC">
      <w:pPr>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、教师针对同学的操作进行点评并纠正体格检查中的错误。</w:t>
      </w:r>
    </w:p>
    <w:p w14:paraId="6ED3D2D5"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第三部分：</w:t>
      </w:r>
    </w:p>
    <w:p w14:paraId="4F4C218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讨论</w:t>
      </w:r>
    </w:p>
    <w:p w14:paraId="36AE098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对今天的临床带教总结，同学提问并解答。</w:t>
      </w:r>
    </w:p>
    <w:p w14:paraId="4DB0A509" w14:textId="77777777" w:rsidR="00CF07EC" w:rsidRDefault="00CF07EC">
      <w:pPr>
        <w:spacing w:line="360" w:lineRule="exact"/>
        <w:ind w:firstLineChars="200" w:firstLine="420"/>
        <w:rPr>
          <w:rFonts w:ascii="宋体" w:eastAsia="宋体" w:hAnsi="宋体" w:cs="宋体"/>
          <w:szCs w:val="21"/>
        </w:rPr>
      </w:pPr>
    </w:p>
    <w:p w14:paraId="0CB82310" w14:textId="77777777" w:rsidR="00CF07EC" w:rsidRDefault="00EE1DAC">
      <w:pPr>
        <w:jc w:val="center"/>
        <w:rPr>
          <w:rFonts w:ascii="宋体" w:eastAsia="宋体" w:hAnsi="宋体" w:cs="宋体"/>
          <w:b/>
          <w:sz w:val="36"/>
          <w:szCs w:val="36"/>
        </w:rPr>
      </w:pPr>
      <w:r>
        <w:rPr>
          <w:rFonts w:ascii="宋体" w:eastAsia="宋体" w:hAnsi="宋体" w:cs="宋体" w:hint="eastAsia"/>
          <w:b/>
          <w:sz w:val="36"/>
          <w:szCs w:val="36"/>
        </w:rPr>
        <w:t>见习二</w:t>
      </w:r>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泌尿男性生殖系统影像学读片和病例示教</w:t>
      </w:r>
    </w:p>
    <w:p w14:paraId="0F25D9A8" w14:textId="77777777" w:rsidR="00CF07EC" w:rsidRDefault="00CF07EC">
      <w:pPr>
        <w:ind w:firstLineChars="257" w:firstLine="540"/>
        <w:rPr>
          <w:rFonts w:ascii="宋体" w:eastAsia="宋体" w:hAnsi="宋体" w:cs="宋体"/>
          <w:szCs w:val="21"/>
        </w:rPr>
      </w:pPr>
    </w:p>
    <w:p w14:paraId="3A1BC864"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【见习项目】</w:t>
      </w:r>
    </w:p>
    <w:p w14:paraId="56E36D4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）泌尿、男性生殖系统影像学读片。</w:t>
      </w:r>
    </w:p>
    <w:p w14:paraId="6DE5466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）泌尿、男性生殖系统常见疾病典型影像图片阅读示教。</w:t>
      </w:r>
    </w:p>
    <w:p w14:paraId="0FCA4A3D"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5E8ECCD1"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【见习目的】通过本次见习要求同学能</w:t>
      </w:r>
    </w:p>
    <w:p w14:paraId="275452C8" w14:textId="77777777" w:rsidR="00CF07EC" w:rsidRDefault="00EE1DAC">
      <w:pPr>
        <w:numPr>
          <w:ilvl w:val="0"/>
          <w:numId w:val="2"/>
        </w:numPr>
        <w:spacing w:line="360" w:lineRule="exact"/>
        <w:ind w:firstLineChars="200" w:firstLine="420"/>
        <w:rPr>
          <w:rFonts w:ascii="宋体" w:eastAsia="宋体" w:hAnsi="宋体" w:cs="宋体"/>
          <w:szCs w:val="21"/>
        </w:rPr>
      </w:pPr>
      <w:r>
        <w:rPr>
          <w:rFonts w:ascii="宋体" w:eastAsia="宋体" w:hAnsi="宋体" w:cs="宋体" w:hint="eastAsia"/>
          <w:szCs w:val="21"/>
        </w:rPr>
        <w:t>了解泌尿、男性生殖系统常见疾病影像学读片要点。</w:t>
      </w:r>
    </w:p>
    <w:p w14:paraId="68F888DD" w14:textId="77777777" w:rsidR="00CF07EC" w:rsidRDefault="00EE1DAC">
      <w:pPr>
        <w:numPr>
          <w:ilvl w:val="0"/>
          <w:numId w:val="2"/>
        </w:numPr>
        <w:spacing w:line="360" w:lineRule="exact"/>
        <w:ind w:firstLineChars="200" w:firstLine="420"/>
        <w:rPr>
          <w:rFonts w:ascii="宋体" w:eastAsia="宋体" w:hAnsi="宋体" w:cs="宋体"/>
          <w:szCs w:val="21"/>
        </w:rPr>
      </w:pPr>
      <w:r>
        <w:rPr>
          <w:rFonts w:ascii="宋体" w:eastAsia="宋体" w:hAnsi="宋体" w:cs="宋体" w:hint="eastAsia"/>
          <w:szCs w:val="21"/>
        </w:rPr>
        <w:t>掌握泌尿、男性生殖系统常见疾病的影像学表现。</w:t>
      </w:r>
    </w:p>
    <w:p w14:paraId="21A767B2"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【见习步骤和时间分配】</w:t>
      </w:r>
    </w:p>
    <w:p w14:paraId="2E41D03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影像学读片要点讲解</w:t>
      </w:r>
      <w:r>
        <w:rPr>
          <w:rFonts w:ascii="宋体" w:eastAsia="宋体" w:hAnsi="宋体" w:cs="宋体" w:hint="eastAsia"/>
          <w:szCs w:val="21"/>
        </w:rPr>
        <w:t xml:space="preserve">              70</w:t>
      </w:r>
      <w:r>
        <w:rPr>
          <w:rFonts w:ascii="宋体" w:eastAsia="宋体" w:hAnsi="宋体" w:cs="宋体" w:hint="eastAsia"/>
          <w:szCs w:val="21"/>
        </w:rPr>
        <w:t>分钟</w:t>
      </w:r>
    </w:p>
    <w:p w14:paraId="2DDE6CF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病例示教</w:t>
      </w:r>
      <w:r>
        <w:rPr>
          <w:rFonts w:ascii="宋体" w:eastAsia="宋体" w:hAnsi="宋体" w:cs="宋体" w:hint="eastAsia"/>
          <w:szCs w:val="21"/>
        </w:rPr>
        <w:t xml:space="preserve">                        70</w:t>
      </w:r>
      <w:r>
        <w:rPr>
          <w:rFonts w:ascii="宋体" w:eastAsia="宋体" w:hAnsi="宋体" w:cs="宋体" w:hint="eastAsia"/>
          <w:szCs w:val="21"/>
        </w:rPr>
        <w:t>分钟</w:t>
      </w:r>
    </w:p>
    <w:p w14:paraId="4906C0B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小结</w:t>
      </w:r>
      <w:r>
        <w:rPr>
          <w:rFonts w:ascii="宋体" w:eastAsia="宋体" w:hAnsi="宋体" w:cs="宋体" w:hint="eastAsia"/>
          <w:szCs w:val="21"/>
        </w:rPr>
        <w:t xml:space="preserve">                            20</w:t>
      </w:r>
      <w:r>
        <w:rPr>
          <w:rFonts w:ascii="宋体" w:eastAsia="宋体" w:hAnsi="宋体" w:cs="宋体" w:hint="eastAsia"/>
          <w:szCs w:val="21"/>
        </w:rPr>
        <w:t>分钟</w:t>
      </w:r>
    </w:p>
    <w:p w14:paraId="231BA118"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【见习内容】</w:t>
      </w:r>
    </w:p>
    <w:p w14:paraId="75FFD82D"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第一部分：</w:t>
      </w:r>
    </w:p>
    <w:p w14:paraId="73153AF8" w14:textId="77777777" w:rsidR="00CF07EC" w:rsidRDefault="00EE1DAC">
      <w:pPr>
        <w:numPr>
          <w:ilvl w:val="0"/>
          <w:numId w:val="3"/>
        </w:numPr>
        <w:spacing w:line="360" w:lineRule="exact"/>
        <w:ind w:firstLineChars="200" w:firstLine="420"/>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线摄片</w:t>
      </w:r>
    </w:p>
    <w:p w14:paraId="1084296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X</w:t>
      </w:r>
      <w:proofErr w:type="gramStart"/>
      <w:r>
        <w:rPr>
          <w:rFonts w:ascii="宋体" w:eastAsia="宋体" w:hAnsi="宋体" w:cs="宋体" w:hint="eastAsia"/>
          <w:szCs w:val="21"/>
        </w:rPr>
        <w:t>线读片</w:t>
      </w:r>
      <w:proofErr w:type="gramEnd"/>
      <w:r>
        <w:rPr>
          <w:rFonts w:ascii="宋体" w:eastAsia="宋体" w:hAnsi="宋体" w:cs="宋体" w:hint="eastAsia"/>
          <w:szCs w:val="21"/>
        </w:rPr>
        <w:t>：</w:t>
      </w:r>
    </w:p>
    <w:p w14:paraId="3935A1F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、介绍泌尿系</w:t>
      </w:r>
      <w:r>
        <w:rPr>
          <w:rFonts w:ascii="宋体" w:eastAsia="宋体" w:hAnsi="宋体" w:cs="宋体" w:hint="eastAsia"/>
          <w:szCs w:val="21"/>
        </w:rPr>
        <w:t>X</w:t>
      </w:r>
      <w:proofErr w:type="gramStart"/>
      <w:r>
        <w:rPr>
          <w:rFonts w:ascii="宋体" w:eastAsia="宋体" w:hAnsi="宋体" w:cs="宋体" w:hint="eastAsia"/>
          <w:szCs w:val="21"/>
        </w:rPr>
        <w:t>线读片</w:t>
      </w:r>
      <w:proofErr w:type="gramEnd"/>
      <w:r>
        <w:rPr>
          <w:rFonts w:ascii="宋体" w:eastAsia="宋体" w:hAnsi="宋体" w:cs="宋体" w:hint="eastAsia"/>
          <w:szCs w:val="21"/>
        </w:rPr>
        <w:t>要点：</w:t>
      </w:r>
    </w:p>
    <w:p w14:paraId="5992A3F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）先注意是哪一部位。是肾、输尿管、还是膀胱，是哪一种摄片：如平片，顺行、</w:t>
      </w:r>
      <w:r>
        <w:rPr>
          <w:rFonts w:ascii="宋体" w:eastAsia="宋体" w:hAnsi="宋体" w:cs="宋体" w:hint="eastAsia"/>
          <w:szCs w:val="21"/>
        </w:rPr>
        <w:lastRenderedPageBreak/>
        <w:t>逆行静脉造影。哪一种投影位置：前后位、侧位、斜位，如遇静脉肾盂造影要注意摄影的时间次序。</w:t>
      </w:r>
    </w:p>
    <w:p w14:paraId="69A93FE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）阅片次序：以肾盂造影为例，先注意骨骼系统，腰大肌轮廓，然后观察肾，肾盂肾盏系统，输尿管和膀胱。</w:t>
      </w:r>
    </w:p>
    <w:p w14:paraId="1D046BF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proofErr w:type="gramStart"/>
      <w:r>
        <w:rPr>
          <w:rFonts w:ascii="宋体" w:eastAsia="宋体" w:hAnsi="宋体" w:cs="宋体" w:hint="eastAsia"/>
          <w:szCs w:val="21"/>
        </w:rPr>
        <w:t>尿路平</w:t>
      </w:r>
      <w:proofErr w:type="gramEnd"/>
      <w:r>
        <w:rPr>
          <w:rFonts w:ascii="宋体" w:eastAsia="宋体" w:hAnsi="宋体" w:cs="宋体" w:hint="eastAsia"/>
          <w:szCs w:val="21"/>
        </w:rPr>
        <w:t>片介绍：</w:t>
      </w:r>
    </w:p>
    <w:p w14:paraId="4DAE924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）平片大小要包括上面过肾上腺区域，下面经过耻骨。一般成人要用</w:t>
      </w:r>
      <w:r>
        <w:rPr>
          <w:rFonts w:ascii="宋体" w:eastAsia="宋体" w:hAnsi="宋体" w:cs="宋体" w:hint="eastAsia"/>
          <w:szCs w:val="21"/>
        </w:rPr>
        <w:t>14</w:t>
      </w:r>
      <w:r>
        <w:rPr>
          <w:rFonts w:ascii="宋体" w:eastAsia="宋体" w:hAnsi="宋体" w:cs="宋体" w:hint="eastAsia"/>
          <w:szCs w:val="21"/>
        </w:rPr>
        <w:t>×</w:t>
      </w:r>
      <w:r>
        <w:rPr>
          <w:rFonts w:ascii="宋体" w:eastAsia="宋体" w:hAnsi="宋体" w:cs="宋体" w:hint="eastAsia"/>
          <w:szCs w:val="21"/>
        </w:rPr>
        <w:t>17</w:t>
      </w:r>
      <w:r>
        <w:rPr>
          <w:rFonts w:ascii="宋体" w:eastAsia="宋体" w:hAnsi="宋体" w:cs="宋体" w:hint="eastAsia"/>
          <w:szCs w:val="21"/>
        </w:rPr>
        <w:t>寸大小的胶片。</w:t>
      </w:r>
    </w:p>
    <w:p w14:paraId="3D2FC7A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）注意肾脏轮廓是否清晰，正常肾脏的中点（肾门）应位于第一、二腰椎横突平面。</w:t>
      </w:r>
    </w:p>
    <w:p w14:paraId="6D0B1B2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）注意两侧腰大缺的阴影，输尿管跨越其上，但在平片上不显影。</w:t>
      </w:r>
    </w:p>
    <w:p w14:paraId="5E1E481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）注意脊柱有无畸形、侧弯、脊柱裂、破坏等。</w:t>
      </w:r>
    </w:p>
    <w:p w14:paraId="4AC083C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）在盆腔内注意膀胱及前列腺，一般无阴影可见。</w:t>
      </w:r>
    </w:p>
    <w:p w14:paraId="568C58E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proofErr w:type="gramStart"/>
      <w:r>
        <w:rPr>
          <w:rFonts w:ascii="宋体" w:eastAsia="宋体" w:hAnsi="宋体" w:cs="宋体" w:hint="eastAsia"/>
          <w:szCs w:val="21"/>
        </w:rPr>
        <w:t>尿路平</w:t>
      </w:r>
      <w:proofErr w:type="gramEnd"/>
      <w:r>
        <w:rPr>
          <w:rFonts w:ascii="宋体" w:eastAsia="宋体" w:hAnsi="宋体" w:cs="宋体" w:hint="eastAsia"/>
          <w:szCs w:val="21"/>
        </w:rPr>
        <w:t>片多用于观察肾大小、形态和位置以及尿路结石，</w:t>
      </w:r>
      <w:r>
        <w:rPr>
          <w:rFonts w:ascii="宋体" w:eastAsia="宋体" w:hAnsi="宋体" w:cs="宋体" w:hint="eastAsia"/>
          <w:szCs w:val="21"/>
        </w:rPr>
        <w:t>但须与钙化的淋巴结和静脉石互相鉴别。</w:t>
      </w:r>
    </w:p>
    <w:p w14:paraId="613CBB6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、正常静脉肾盂造影：</w:t>
      </w:r>
    </w:p>
    <w:p w14:paraId="71EDBAC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）正常静脉造影时间为</w:t>
      </w: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szCs w:val="21"/>
        </w:rPr>
        <w:t>15</w:t>
      </w:r>
      <w:r>
        <w:rPr>
          <w:rFonts w:ascii="宋体" w:eastAsia="宋体" w:hAnsi="宋体" w:cs="宋体" w:hint="eastAsia"/>
          <w:szCs w:val="21"/>
        </w:rPr>
        <w:t>和</w:t>
      </w:r>
      <w:r>
        <w:rPr>
          <w:rFonts w:ascii="宋体" w:eastAsia="宋体" w:hAnsi="宋体" w:cs="宋体" w:hint="eastAsia"/>
          <w:szCs w:val="21"/>
        </w:rPr>
        <w:t>25</w:t>
      </w:r>
      <w:r>
        <w:rPr>
          <w:rFonts w:ascii="宋体" w:eastAsia="宋体" w:hAnsi="宋体" w:cs="宋体" w:hint="eastAsia"/>
          <w:szCs w:val="21"/>
        </w:rPr>
        <w:t>分钟，</w:t>
      </w:r>
      <w:proofErr w:type="gramStart"/>
      <w:r>
        <w:rPr>
          <w:rFonts w:ascii="宋体" w:eastAsia="宋体" w:hAnsi="宋体" w:cs="宋体" w:hint="eastAsia"/>
          <w:szCs w:val="21"/>
        </w:rPr>
        <w:t>各摄一片</w:t>
      </w:r>
      <w:proofErr w:type="gramEnd"/>
      <w:r>
        <w:rPr>
          <w:rFonts w:ascii="宋体" w:eastAsia="宋体" w:hAnsi="宋体" w:cs="宋体" w:hint="eastAsia"/>
          <w:szCs w:val="21"/>
        </w:rPr>
        <w:t>，注意其显影，以了解肾脏的排泄功能。</w:t>
      </w:r>
    </w:p>
    <w:p w14:paraId="4822464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）造影片中主要观察肾盂肾盏的轮廓和分布情况。一般肾盏分上、中、下三个大盏，每一大盏又分</w:t>
      </w:r>
      <w:r>
        <w:rPr>
          <w:rFonts w:ascii="宋体" w:eastAsia="宋体" w:hAnsi="宋体" w:cs="宋体" w:hint="eastAsia"/>
          <w:szCs w:val="21"/>
        </w:rPr>
        <w:t>2-5</w:t>
      </w:r>
      <w:r>
        <w:rPr>
          <w:rFonts w:ascii="宋体" w:eastAsia="宋体" w:hAnsi="宋体" w:cs="宋体" w:hint="eastAsia"/>
          <w:szCs w:val="21"/>
        </w:rPr>
        <w:t>个小盏共计</w:t>
      </w:r>
      <w:r>
        <w:rPr>
          <w:rFonts w:ascii="宋体" w:eastAsia="宋体" w:hAnsi="宋体" w:cs="宋体" w:hint="eastAsia"/>
          <w:szCs w:val="21"/>
        </w:rPr>
        <w:t>8-16</w:t>
      </w:r>
      <w:r>
        <w:rPr>
          <w:rFonts w:ascii="宋体" w:eastAsia="宋体" w:hAnsi="宋体" w:cs="宋体" w:hint="eastAsia"/>
          <w:szCs w:val="21"/>
        </w:rPr>
        <w:t>个小盏，小盏刺叭状，两侧突起称为</w:t>
      </w:r>
      <w:proofErr w:type="gramStart"/>
      <w:r>
        <w:rPr>
          <w:rFonts w:ascii="宋体" w:eastAsia="宋体" w:hAnsi="宋体" w:cs="宋体" w:hint="eastAsia"/>
          <w:szCs w:val="21"/>
        </w:rPr>
        <w:t>穹窿</w:t>
      </w:r>
      <w:proofErr w:type="gramEnd"/>
      <w:r>
        <w:rPr>
          <w:rFonts w:ascii="宋体" w:eastAsia="宋体" w:hAnsi="宋体" w:cs="宋体" w:hint="eastAsia"/>
          <w:szCs w:val="21"/>
        </w:rPr>
        <w:t>，中间凹陷称为乳头，</w:t>
      </w:r>
      <w:proofErr w:type="gramStart"/>
      <w:r>
        <w:rPr>
          <w:rFonts w:ascii="宋体" w:eastAsia="宋体" w:hAnsi="宋体" w:cs="宋体" w:hint="eastAsia"/>
          <w:szCs w:val="21"/>
        </w:rPr>
        <w:t>小盏两侧壁</w:t>
      </w:r>
      <w:proofErr w:type="gramEnd"/>
      <w:r>
        <w:rPr>
          <w:rFonts w:ascii="宋体" w:eastAsia="宋体" w:hAnsi="宋体" w:cs="宋体" w:hint="eastAsia"/>
          <w:szCs w:val="21"/>
        </w:rPr>
        <w:t>收缩呈漏斗状，称为漏斗部。各</w:t>
      </w:r>
      <w:proofErr w:type="gramStart"/>
      <w:r>
        <w:rPr>
          <w:rFonts w:ascii="宋体" w:eastAsia="宋体" w:hAnsi="宋体" w:cs="宋体" w:hint="eastAsia"/>
          <w:szCs w:val="21"/>
        </w:rPr>
        <w:t>小盏因位置</w:t>
      </w:r>
      <w:proofErr w:type="gramEnd"/>
      <w:r>
        <w:rPr>
          <w:rFonts w:ascii="宋体" w:eastAsia="宋体" w:hAnsi="宋体" w:cs="宋体" w:hint="eastAsia"/>
          <w:szCs w:val="21"/>
        </w:rPr>
        <w:t>关系，在造影上可重叠而不全显影。</w:t>
      </w:r>
    </w:p>
    <w:p w14:paraId="65EE9BE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）正常肾盂容量为</w:t>
      </w:r>
      <w:r>
        <w:rPr>
          <w:rFonts w:ascii="宋体" w:eastAsia="宋体" w:hAnsi="宋体" w:cs="宋体" w:hint="eastAsia"/>
          <w:szCs w:val="21"/>
        </w:rPr>
        <w:t>7-15</w:t>
      </w:r>
      <w:r>
        <w:rPr>
          <w:rFonts w:ascii="宋体" w:eastAsia="宋体" w:hAnsi="宋体" w:cs="宋体" w:hint="eastAsia"/>
          <w:szCs w:val="21"/>
        </w:rPr>
        <w:t>毫升，造影时可见充盈显影，与输尿管交界，常为结石所在地。</w:t>
      </w:r>
    </w:p>
    <w:p w14:paraId="0DE0012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）输尿管跨越在腰大肌阴影上，造影时常部分显影。</w:t>
      </w:r>
    </w:p>
    <w:p w14:paraId="65980D6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）膀胱在造影的末张片上常可显影，其下缘适在耻骨弓之上，膀胱上界常有压迹，尤以女性子宫为然。</w:t>
      </w:r>
    </w:p>
    <w:p w14:paraId="15470E0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、尿路结核的</w:t>
      </w:r>
      <w:r>
        <w:rPr>
          <w:rFonts w:ascii="宋体" w:eastAsia="宋体" w:hAnsi="宋体" w:cs="宋体" w:hint="eastAsia"/>
          <w:szCs w:val="21"/>
        </w:rPr>
        <w:t>X</w:t>
      </w:r>
      <w:r>
        <w:rPr>
          <w:rFonts w:ascii="宋体" w:eastAsia="宋体" w:hAnsi="宋体" w:cs="宋体" w:hint="eastAsia"/>
          <w:szCs w:val="21"/>
        </w:rPr>
        <w:t>线表现：</w:t>
      </w:r>
    </w:p>
    <w:p w14:paraId="61F1BB5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由于肾结核病理变化发展过程不同，其</w:t>
      </w:r>
      <w:r>
        <w:rPr>
          <w:rFonts w:ascii="宋体" w:eastAsia="宋体" w:hAnsi="宋体" w:cs="宋体" w:hint="eastAsia"/>
          <w:szCs w:val="21"/>
        </w:rPr>
        <w:t>X</w:t>
      </w:r>
      <w:r>
        <w:rPr>
          <w:rFonts w:ascii="宋体" w:eastAsia="宋体" w:hAnsi="宋体" w:cs="宋体" w:hint="eastAsia"/>
          <w:szCs w:val="21"/>
        </w:rPr>
        <w:t>线之征象可分为以下数类：</w:t>
      </w:r>
    </w:p>
    <w:p w14:paraId="11ACFD8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）皮质病变，在肾盂造影片上皮质脓疡</w:t>
      </w:r>
      <w:proofErr w:type="gramStart"/>
      <w:r>
        <w:rPr>
          <w:rFonts w:ascii="宋体" w:eastAsia="宋体" w:hAnsi="宋体" w:cs="宋体" w:hint="eastAsia"/>
          <w:szCs w:val="21"/>
        </w:rPr>
        <w:t>一</w:t>
      </w:r>
      <w:proofErr w:type="gramEnd"/>
      <w:r>
        <w:rPr>
          <w:rFonts w:ascii="宋体" w:eastAsia="宋体" w:hAnsi="宋体" w:cs="宋体" w:hint="eastAsia"/>
          <w:szCs w:val="21"/>
        </w:rPr>
        <w:t>边缘不规则的小块造影</w:t>
      </w:r>
      <w:proofErr w:type="gramStart"/>
      <w:r>
        <w:rPr>
          <w:rFonts w:ascii="宋体" w:eastAsia="宋体" w:hAnsi="宋体" w:cs="宋体" w:hint="eastAsia"/>
          <w:szCs w:val="21"/>
        </w:rPr>
        <w:t>影</w:t>
      </w:r>
      <w:proofErr w:type="gramEnd"/>
      <w:r>
        <w:rPr>
          <w:rFonts w:ascii="宋体" w:eastAsia="宋体" w:hAnsi="宋体" w:cs="宋体" w:hint="eastAsia"/>
          <w:szCs w:val="21"/>
        </w:rPr>
        <w:t>剂充填区与肾盏尖端有细茎相连，脓疡</w:t>
      </w:r>
      <w:proofErr w:type="gramStart"/>
      <w:r>
        <w:rPr>
          <w:rFonts w:ascii="宋体" w:eastAsia="宋体" w:hAnsi="宋体" w:cs="宋体" w:hint="eastAsia"/>
          <w:szCs w:val="21"/>
        </w:rPr>
        <w:t>壁可能</w:t>
      </w:r>
      <w:proofErr w:type="gramEnd"/>
      <w:r>
        <w:rPr>
          <w:rFonts w:ascii="宋体" w:eastAsia="宋体" w:hAnsi="宋体" w:cs="宋体" w:hint="eastAsia"/>
          <w:szCs w:val="21"/>
        </w:rPr>
        <w:t>有钙化现象。</w:t>
      </w:r>
    </w:p>
    <w:p w14:paraId="348706B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）溃疡空洞型结核：早期变化为一个或数个小盏轮廓呈不规则</w:t>
      </w:r>
      <w:proofErr w:type="gramStart"/>
      <w:r>
        <w:rPr>
          <w:rFonts w:ascii="宋体" w:eastAsia="宋体" w:hAnsi="宋体" w:cs="宋体" w:hint="eastAsia"/>
          <w:szCs w:val="21"/>
        </w:rPr>
        <w:t>虫噬样改变</w:t>
      </w:r>
      <w:proofErr w:type="gramEnd"/>
      <w:r>
        <w:rPr>
          <w:rFonts w:ascii="宋体" w:eastAsia="宋体" w:hAnsi="宋体" w:cs="宋体" w:hint="eastAsia"/>
          <w:szCs w:val="21"/>
        </w:rPr>
        <w:t>。肾盏</w:t>
      </w:r>
      <w:proofErr w:type="gramStart"/>
      <w:r>
        <w:rPr>
          <w:rFonts w:ascii="宋体" w:eastAsia="宋体" w:hAnsi="宋体" w:cs="宋体" w:hint="eastAsia"/>
          <w:szCs w:val="21"/>
        </w:rPr>
        <w:t>颈</w:t>
      </w:r>
      <w:proofErr w:type="gramEnd"/>
      <w:r>
        <w:rPr>
          <w:rFonts w:ascii="宋体" w:eastAsia="宋体" w:hAnsi="宋体" w:cs="宋体" w:hint="eastAsia"/>
          <w:szCs w:val="21"/>
        </w:rPr>
        <w:t>可有狭窄，以后逐渐发展数个有病变之肾盏合并而形成空洞。</w:t>
      </w:r>
    </w:p>
    <w:p w14:paraId="3B19C98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）肾盂积脓：由于输尿管之痉挛，狭窄或疤痕梗阻可形成肾盂积脓。结核性肾盂</w:t>
      </w:r>
      <w:proofErr w:type="gramStart"/>
      <w:r>
        <w:rPr>
          <w:rFonts w:ascii="宋体" w:eastAsia="宋体" w:hAnsi="宋体" w:cs="宋体" w:hint="eastAsia"/>
          <w:szCs w:val="21"/>
        </w:rPr>
        <w:t>积脓与单纯</w:t>
      </w:r>
      <w:proofErr w:type="gramEnd"/>
      <w:r>
        <w:rPr>
          <w:rFonts w:ascii="宋体" w:eastAsia="宋体" w:hAnsi="宋体" w:cs="宋体" w:hint="eastAsia"/>
          <w:szCs w:val="21"/>
        </w:rPr>
        <w:t>肾盂积水之区别主要在于前者之肾盏外貌参差不齐、呈广泛性虫蚀样，输尿管涉及时呈不规则</w:t>
      </w:r>
      <w:proofErr w:type="gramStart"/>
      <w:r>
        <w:rPr>
          <w:rFonts w:ascii="宋体" w:eastAsia="宋体" w:hAnsi="宋体" w:cs="宋体" w:hint="eastAsia"/>
          <w:szCs w:val="21"/>
        </w:rPr>
        <w:t>状扩大</w:t>
      </w:r>
      <w:proofErr w:type="gramEnd"/>
      <w:r>
        <w:rPr>
          <w:rFonts w:ascii="宋体" w:eastAsia="宋体" w:hAnsi="宋体" w:cs="宋体" w:hint="eastAsia"/>
          <w:szCs w:val="21"/>
        </w:rPr>
        <w:t>及僵直。</w:t>
      </w:r>
    </w:p>
    <w:p w14:paraId="67548C6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）干酪空洞型结核：肾脏多扩大，肾区可见轮廓模糊之钙质阴影，以后密度逐渐增高，形成所谓结核性“肾自载”。肾功能完全消失。</w:t>
      </w:r>
    </w:p>
    <w:p w14:paraId="319BB8F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w:t>
      </w:r>
      <w:proofErr w:type="gramStart"/>
      <w:r>
        <w:rPr>
          <w:rFonts w:ascii="宋体" w:eastAsia="宋体" w:hAnsi="宋体" w:cs="宋体" w:hint="eastAsia"/>
          <w:szCs w:val="21"/>
        </w:rPr>
        <w:t>肾无功能</w:t>
      </w:r>
      <w:proofErr w:type="gramEnd"/>
      <w:r>
        <w:rPr>
          <w:rFonts w:ascii="宋体" w:eastAsia="宋体" w:hAnsi="宋体" w:cs="宋体" w:hint="eastAsia"/>
          <w:szCs w:val="21"/>
        </w:rPr>
        <w:t>：由于肾组织严重破坏，肾盂或输尿管梗阻，肾脏功能完全丧失，于排泄性尿路造影时可无肾盂盏显影。</w:t>
      </w:r>
    </w:p>
    <w:p w14:paraId="3E12C7B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6</w:t>
      </w:r>
      <w:r>
        <w:rPr>
          <w:rFonts w:ascii="宋体" w:eastAsia="宋体" w:hAnsi="宋体" w:cs="宋体" w:hint="eastAsia"/>
          <w:szCs w:val="21"/>
        </w:rPr>
        <w:t>）结核性输尿管在造影片中常见有管壁僵直、狭窄、扩张积水。</w:t>
      </w:r>
    </w:p>
    <w:p w14:paraId="7185CE3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）结核性膀胱，常有容量缩小，边缘不整齐，所谓结核性膀胱痉挛或结核性膀胱炎。</w:t>
      </w:r>
    </w:p>
    <w:p w14:paraId="3544058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、尿路结石的</w:t>
      </w:r>
      <w:r>
        <w:rPr>
          <w:rFonts w:ascii="宋体" w:eastAsia="宋体" w:hAnsi="宋体" w:cs="宋体" w:hint="eastAsia"/>
          <w:szCs w:val="21"/>
        </w:rPr>
        <w:t>X</w:t>
      </w:r>
      <w:r>
        <w:rPr>
          <w:rFonts w:ascii="宋体" w:eastAsia="宋体" w:hAnsi="宋体" w:cs="宋体" w:hint="eastAsia"/>
          <w:szCs w:val="21"/>
        </w:rPr>
        <w:t>线表现：</w:t>
      </w:r>
    </w:p>
    <w:p w14:paraId="0D9573F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）尿路结石的检查以平片为主，因</w:t>
      </w:r>
      <w:r>
        <w:rPr>
          <w:rFonts w:ascii="宋体" w:eastAsia="宋体" w:hAnsi="宋体" w:cs="宋体" w:hint="eastAsia"/>
          <w:szCs w:val="21"/>
        </w:rPr>
        <w:t>95%</w:t>
      </w:r>
      <w:r>
        <w:rPr>
          <w:rFonts w:ascii="宋体" w:eastAsia="宋体" w:hAnsi="宋体" w:cs="宋体" w:hint="eastAsia"/>
          <w:szCs w:val="21"/>
        </w:rPr>
        <w:t>以上可显影。</w:t>
      </w:r>
    </w:p>
    <w:p w14:paraId="398DEB9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）肾结石大都位于肾盂或下部肾盏。结石按其形态，小者多呈现圆形，大者则呈鹿角形状，少数病例结石可嵌入肾乳头实质中。</w:t>
      </w:r>
    </w:p>
    <w:p w14:paraId="1493260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）输尿管结石多呈现椭圆形，其位置常在输尿管三个狭窄处：即肾盂</w:t>
      </w:r>
      <w:r>
        <w:rPr>
          <w:rFonts w:ascii="宋体" w:eastAsia="宋体" w:hAnsi="宋体" w:cs="宋体" w:hint="eastAsia"/>
          <w:szCs w:val="21"/>
        </w:rPr>
        <w:t>输尿管交界，输尿管跨越</w:t>
      </w:r>
      <w:proofErr w:type="gramStart"/>
      <w:r>
        <w:rPr>
          <w:rFonts w:ascii="宋体" w:eastAsia="宋体" w:hAnsi="宋体" w:cs="宋体" w:hint="eastAsia"/>
          <w:szCs w:val="21"/>
        </w:rPr>
        <w:t>髂</w:t>
      </w:r>
      <w:proofErr w:type="gramEnd"/>
      <w:r>
        <w:rPr>
          <w:rFonts w:ascii="宋体" w:eastAsia="宋体" w:hAnsi="宋体" w:cs="宋体" w:hint="eastAsia"/>
          <w:szCs w:val="21"/>
        </w:rPr>
        <w:t>血管处及输尿管膀胱交界处。</w:t>
      </w:r>
    </w:p>
    <w:p w14:paraId="6C26497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）膀胱结石外形较大，有时可见</w:t>
      </w:r>
      <w:proofErr w:type="gramStart"/>
      <w:r>
        <w:rPr>
          <w:rFonts w:ascii="宋体" w:eastAsia="宋体" w:hAnsi="宋体" w:cs="宋体" w:hint="eastAsia"/>
          <w:szCs w:val="21"/>
        </w:rPr>
        <w:t>到轮样形态</w:t>
      </w:r>
      <w:proofErr w:type="gramEnd"/>
      <w:r>
        <w:rPr>
          <w:rFonts w:ascii="宋体" w:eastAsia="宋体" w:hAnsi="宋体" w:cs="宋体" w:hint="eastAsia"/>
          <w:szCs w:val="21"/>
        </w:rPr>
        <w:t>，常位于下腹部正中处。</w:t>
      </w:r>
    </w:p>
    <w:p w14:paraId="13DCFDD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）尿路结石的病人，在静脉肾盂造影时常可见到肾盏扩张或积水现象。</w:t>
      </w:r>
    </w:p>
    <w:p w14:paraId="200245E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线阴性的尿路结石可利用肾输尿管充气造影显示之。</w:t>
      </w:r>
    </w:p>
    <w:p w14:paraId="1241200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、尿路肿瘤的</w:t>
      </w:r>
      <w:r>
        <w:rPr>
          <w:rFonts w:ascii="宋体" w:eastAsia="宋体" w:hAnsi="宋体" w:cs="宋体" w:hint="eastAsia"/>
          <w:szCs w:val="21"/>
        </w:rPr>
        <w:t>X</w:t>
      </w:r>
      <w:r>
        <w:rPr>
          <w:rFonts w:ascii="宋体" w:eastAsia="宋体" w:hAnsi="宋体" w:cs="宋体" w:hint="eastAsia"/>
          <w:szCs w:val="21"/>
        </w:rPr>
        <w:t>线表现：</w:t>
      </w:r>
    </w:p>
    <w:p w14:paraId="6776E70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）肾肿瘤，肾实质肿瘤可见肾盂肾盏受压而移位，或是细长改变。肾盂肿瘤则呈现充盈残缺的变化。</w:t>
      </w:r>
    </w:p>
    <w:p w14:paraId="578A487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）输尿管肿瘤除可见造影填充残缺阴影外，有时可见肾盂扩张或积水。</w:t>
      </w:r>
    </w:p>
    <w:p w14:paraId="6F0A00C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）膀胱肿瘤在造影时可见充填残缺阴影改变。</w:t>
      </w:r>
    </w:p>
    <w:p w14:paraId="6DCC9115"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（二）、造影操作</w:t>
      </w:r>
    </w:p>
    <w:p w14:paraId="5BE6B4D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、静脉尿路造影（</w:t>
      </w:r>
      <w:r>
        <w:rPr>
          <w:rFonts w:ascii="宋体" w:eastAsia="宋体" w:hAnsi="宋体" w:cs="宋体" w:hint="eastAsia"/>
          <w:szCs w:val="21"/>
        </w:rPr>
        <w:t>IVU</w:t>
      </w:r>
      <w:r>
        <w:rPr>
          <w:rFonts w:ascii="宋体" w:eastAsia="宋体" w:hAnsi="宋体" w:cs="宋体" w:hint="eastAsia"/>
          <w:szCs w:val="21"/>
        </w:rPr>
        <w:t>）用量</w:t>
      </w:r>
    </w:p>
    <w:p w14:paraId="3CB53AD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经静脉注射造影剂，可分为大、中、小剂量，造影剂分别为</w:t>
      </w:r>
      <w:r>
        <w:rPr>
          <w:rFonts w:ascii="宋体" w:eastAsia="宋体" w:hAnsi="宋体" w:cs="宋体" w:hint="eastAsia"/>
          <w:szCs w:val="21"/>
        </w:rPr>
        <w:t>20ml</w:t>
      </w:r>
      <w:r>
        <w:rPr>
          <w:rFonts w:ascii="宋体" w:eastAsia="宋体" w:hAnsi="宋体" w:cs="宋体" w:hint="eastAsia"/>
          <w:szCs w:val="21"/>
        </w:rPr>
        <w:t>（小剂量），</w:t>
      </w:r>
      <w:r>
        <w:rPr>
          <w:rFonts w:ascii="宋体" w:eastAsia="宋体" w:hAnsi="宋体" w:cs="宋体" w:hint="eastAsia"/>
          <w:szCs w:val="21"/>
        </w:rPr>
        <w:t>40ml</w:t>
      </w:r>
      <w:r>
        <w:rPr>
          <w:rFonts w:ascii="宋体" w:eastAsia="宋体" w:hAnsi="宋体" w:cs="宋体" w:hint="eastAsia"/>
          <w:szCs w:val="21"/>
        </w:rPr>
        <w:t>（中剂量）</w:t>
      </w:r>
      <w:r>
        <w:rPr>
          <w:rFonts w:ascii="宋体" w:eastAsia="宋体" w:hAnsi="宋体" w:cs="宋体" w:hint="eastAsia"/>
          <w:szCs w:val="21"/>
        </w:rPr>
        <w:t>,</w:t>
      </w:r>
      <w:r>
        <w:rPr>
          <w:rFonts w:ascii="宋体" w:eastAsia="宋体" w:hAnsi="宋体" w:cs="宋体" w:hint="eastAsia"/>
          <w:szCs w:val="21"/>
        </w:rPr>
        <w:t>大剂量以每以公斤</w:t>
      </w:r>
      <w:r>
        <w:rPr>
          <w:rFonts w:ascii="宋体" w:eastAsia="宋体" w:hAnsi="宋体" w:cs="宋体" w:hint="eastAsia"/>
          <w:szCs w:val="21"/>
        </w:rPr>
        <w:t>2ml</w:t>
      </w:r>
      <w:r>
        <w:rPr>
          <w:rFonts w:ascii="宋体" w:eastAsia="宋体" w:hAnsi="宋体" w:cs="宋体" w:hint="eastAsia"/>
          <w:szCs w:val="21"/>
        </w:rPr>
        <w:t>计算，大剂量造影适于肾功能欠佳者。</w:t>
      </w:r>
    </w:p>
    <w:p w14:paraId="0F9FC2B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、逆行造影（</w:t>
      </w:r>
      <w:r>
        <w:rPr>
          <w:rFonts w:ascii="宋体" w:eastAsia="宋体" w:hAnsi="宋体" w:cs="宋体" w:hint="eastAsia"/>
          <w:szCs w:val="21"/>
        </w:rPr>
        <w:t>R</w:t>
      </w:r>
      <w:r>
        <w:rPr>
          <w:rFonts w:ascii="宋体" w:eastAsia="宋体" w:hAnsi="宋体" w:cs="宋体" w:hint="eastAsia"/>
          <w:szCs w:val="21"/>
        </w:rPr>
        <w:t>·</w:t>
      </w:r>
      <w:r>
        <w:rPr>
          <w:rFonts w:ascii="宋体" w:eastAsia="宋体" w:hAnsi="宋体" w:cs="宋体" w:hint="eastAsia"/>
          <w:szCs w:val="21"/>
        </w:rPr>
        <w:t>P</w:t>
      </w:r>
      <w:r>
        <w:rPr>
          <w:rFonts w:ascii="宋体" w:eastAsia="宋体" w:hAnsi="宋体" w:cs="宋体" w:hint="eastAsia"/>
          <w:szCs w:val="21"/>
        </w:rPr>
        <w:t>）：经膀胱镜分别插入二侧输尿管导管，注造影剂</w:t>
      </w:r>
      <w:r>
        <w:rPr>
          <w:rFonts w:ascii="宋体" w:eastAsia="宋体" w:hAnsi="宋体" w:cs="宋体" w:hint="eastAsia"/>
          <w:szCs w:val="21"/>
        </w:rPr>
        <w:t>7-10ml</w:t>
      </w:r>
      <w:r>
        <w:rPr>
          <w:rFonts w:ascii="宋体" w:eastAsia="宋体" w:hAnsi="宋体" w:cs="宋体" w:hint="eastAsia"/>
          <w:szCs w:val="21"/>
        </w:rPr>
        <w:t>，摄片、较</w:t>
      </w:r>
      <w:r>
        <w:rPr>
          <w:rFonts w:ascii="宋体" w:eastAsia="宋体" w:hAnsi="宋体" w:cs="宋体" w:hint="eastAsia"/>
          <w:szCs w:val="21"/>
        </w:rPr>
        <w:t>IVP</w:t>
      </w:r>
      <w:r>
        <w:rPr>
          <w:rFonts w:ascii="宋体" w:eastAsia="宋体" w:hAnsi="宋体" w:cs="宋体" w:hint="eastAsia"/>
          <w:szCs w:val="21"/>
        </w:rPr>
        <w:t>清晰，但不能测定肾功能，阅</w:t>
      </w:r>
      <w:proofErr w:type="gramStart"/>
      <w:r>
        <w:rPr>
          <w:rFonts w:ascii="宋体" w:eastAsia="宋体" w:hAnsi="宋体" w:cs="宋体" w:hint="eastAsia"/>
          <w:szCs w:val="21"/>
        </w:rPr>
        <w:t>片注意</w:t>
      </w:r>
      <w:proofErr w:type="gramEnd"/>
      <w:r>
        <w:rPr>
          <w:rFonts w:ascii="宋体" w:eastAsia="宋体" w:hAnsi="宋体" w:cs="宋体" w:hint="eastAsia"/>
          <w:szCs w:val="21"/>
        </w:rPr>
        <w:t>事项同</w:t>
      </w:r>
      <w:r>
        <w:rPr>
          <w:rFonts w:ascii="宋体" w:eastAsia="宋体" w:hAnsi="宋体" w:cs="宋体" w:hint="eastAsia"/>
          <w:szCs w:val="21"/>
        </w:rPr>
        <w:t>IVP</w:t>
      </w:r>
      <w:r>
        <w:rPr>
          <w:rFonts w:ascii="宋体" w:eastAsia="宋体" w:hAnsi="宋体" w:cs="宋体" w:hint="eastAsia"/>
          <w:szCs w:val="21"/>
        </w:rPr>
        <w:t>。</w:t>
      </w:r>
    </w:p>
    <w:p w14:paraId="7EFDDA8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、腹膜后充气造影：</w:t>
      </w:r>
    </w:p>
    <w:p w14:paraId="6BB5EE3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①腹膜后充气按每公斤体重</w:t>
      </w:r>
      <w:r>
        <w:rPr>
          <w:rFonts w:ascii="宋体" w:eastAsia="宋体" w:hAnsi="宋体" w:cs="宋体" w:hint="eastAsia"/>
          <w:szCs w:val="21"/>
        </w:rPr>
        <w:t>15-21ml</w:t>
      </w:r>
      <w:r>
        <w:rPr>
          <w:rFonts w:ascii="宋体" w:eastAsia="宋体" w:hAnsi="宋体" w:cs="宋体" w:hint="eastAsia"/>
          <w:szCs w:val="21"/>
        </w:rPr>
        <w:t>，最好使用二氧化碳或氧气。</w:t>
      </w:r>
    </w:p>
    <w:p w14:paraId="3D7FDCF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②气体达肾周围后即可摄片。</w:t>
      </w:r>
    </w:p>
    <w:p w14:paraId="6D4DB43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③可了解肾脏大小及形态，多用于检查肾上腺有无肿瘤。</w:t>
      </w:r>
    </w:p>
    <w:p w14:paraId="5908A2A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、腹主动脉、肾动脉造影</w:t>
      </w:r>
    </w:p>
    <w:p w14:paraId="3B551C3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①由股动脉插管，可以为腹主动脉，肾动脉造影，前者导管插至第十一胸椎水平，注射造影剂，使腹主动脉，双侧肾动脉同时显影。后者导管插入肾动脉注入造影剂，仅使肾动脉显影。</w:t>
      </w:r>
    </w:p>
    <w:p w14:paraId="4B28364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②</w:t>
      </w:r>
      <w:proofErr w:type="gramStart"/>
      <w:r>
        <w:rPr>
          <w:rFonts w:ascii="宋体" w:eastAsia="宋体" w:hAnsi="宋体" w:cs="宋体" w:hint="eastAsia"/>
          <w:szCs w:val="21"/>
        </w:rPr>
        <w:t>造影剂常使用</w:t>
      </w:r>
      <w:proofErr w:type="gramEnd"/>
      <w:r>
        <w:rPr>
          <w:rFonts w:ascii="宋体" w:eastAsia="宋体" w:hAnsi="宋体" w:cs="宋体" w:hint="eastAsia"/>
          <w:szCs w:val="21"/>
        </w:rPr>
        <w:t>76%</w:t>
      </w:r>
      <w:r>
        <w:rPr>
          <w:rFonts w:ascii="宋体" w:eastAsia="宋体" w:hAnsi="宋体" w:cs="宋体" w:hint="eastAsia"/>
          <w:szCs w:val="21"/>
        </w:rPr>
        <w:t>复方泛影葡胺</w:t>
      </w:r>
      <w:r>
        <w:rPr>
          <w:rFonts w:ascii="宋体" w:eastAsia="宋体" w:hAnsi="宋体" w:cs="宋体" w:hint="eastAsia"/>
          <w:szCs w:val="21"/>
        </w:rPr>
        <w:t>1ml/kg</w:t>
      </w:r>
      <w:r>
        <w:rPr>
          <w:rFonts w:ascii="宋体" w:eastAsia="宋体" w:hAnsi="宋体" w:cs="宋体" w:hint="eastAsia"/>
          <w:szCs w:val="21"/>
        </w:rPr>
        <w:t>，用</w:t>
      </w:r>
      <w:r>
        <w:rPr>
          <w:rFonts w:ascii="宋体" w:eastAsia="宋体" w:hAnsi="宋体" w:cs="宋体" w:hint="eastAsia"/>
          <w:szCs w:val="21"/>
        </w:rPr>
        <w:t>9kg/cm</w:t>
      </w:r>
      <w:r>
        <w:rPr>
          <w:rFonts w:ascii="宋体" w:eastAsia="宋体" w:hAnsi="宋体" w:cs="宋体" w:hint="eastAsia"/>
          <w:szCs w:val="21"/>
          <w:vertAlign w:val="subscript"/>
        </w:rPr>
        <w:t>2</w:t>
      </w:r>
      <w:r>
        <w:rPr>
          <w:rFonts w:ascii="宋体" w:eastAsia="宋体" w:hAnsi="宋体" w:cs="宋体" w:hint="eastAsia"/>
          <w:szCs w:val="21"/>
        </w:rPr>
        <w:t>的高压注射器快速注入，同时每秒内连续摄片</w:t>
      </w:r>
      <w:r>
        <w:rPr>
          <w:rFonts w:ascii="宋体" w:eastAsia="宋体" w:hAnsi="宋体" w:cs="宋体" w:hint="eastAsia"/>
          <w:szCs w:val="21"/>
        </w:rPr>
        <w:t>2-3</w:t>
      </w:r>
      <w:r>
        <w:rPr>
          <w:rFonts w:ascii="宋体" w:eastAsia="宋体" w:hAnsi="宋体" w:cs="宋体" w:hint="eastAsia"/>
          <w:szCs w:val="21"/>
        </w:rPr>
        <w:t>张，</w:t>
      </w:r>
      <w:proofErr w:type="gramStart"/>
      <w:r>
        <w:rPr>
          <w:rFonts w:ascii="宋体" w:eastAsia="宋体" w:hAnsi="宋体" w:cs="宋体" w:hint="eastAsia"/>
          <w:szCs w:val="21"/>
        </w:rPr>
        <w:t>共摄</w:t>
      </w:r>
      <w:proofErr w:type="gramEnd"/>
      <w:r>
        <w:rPr>
          <w:rFonts w:ascii="宋体" w:eastAsia="宋体" w:hAnsi="宋体" w:cs="宋体" w:hint="eastAsia"/>
          <w:szCs w:val="21"/>
        </w:rPr>
        <w:t>3-4</w:t>
      </w:r>
      <w:r>
        <w:rPr>
          <w:rFonts w:ascii="宋体" w:eastAsia="宋体" w:hAnsi="宋体" w:cs="宋体" w:hint="eastAsia"/>
          <w:szCs w:val="21"/>
        </w:rPr>
        <w:t>秒。</w:t>
      </w:r>
    </w:p>
    <w:p w14:paraId="60B6585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③肾血管肿瘤，血管均可显出，了解肾血管分布情况，检查肾肿瘤，肾囊肿及血管性病变。亦可注射栓塞剂，对肾肿瘤，肾外伤进行治疗。</w:t>
      </w:r>
    </w:p>
    <w:p w14:paraId="4E68F88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、膀胱尿道造影：</w:t>
      </w:r>
    </w:p>
    <w:p w14:paraId="2C13EA0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①通常使用泛影葡胺</w:t>
      </w:r>
      <w:r>
        <w:rPr>
          <w:rFonts w:ascii="宋体" w:eastAsia="宋体" w:hAnsi="宋体" w:cs="宋体" w:hint="eastAsia"/>
          <w:szCs w:val="21"/>
        </w:rPr>
        <w:t>150</w:t>
      </w:r>
      <w:r>
        <w:rPr>
          <w:rFonts w:ascii="宋体" w:eastAsia="宋体" w:hAnsi="宋体" w:cs="宋体" w:hint="eastAsia"/>
          <w:szCs w:val="21"/>
        </w:rPr>
        <w:t>～</w:t>
      </w:r>
      <w:r>
        <w:rPr>
          <w:rFonts w:ascii="宋体" w:eastAsia="宋体" w:hAnsi="宋体" w:cs="宋体" w:hint="eastAsia"/>
          <w:szCs w:val="21"/>
        </w:rPr>
        <w:t>200ml</w:t>
      </w:r>
      <w:r>
        <w:rPr>
          <w:rFonts w:ascii="宋体" w:eastAsia="宋体" w:hAnsi="宋体" w:cs="宋体" w:hint="eastAsia"/>
          <w:szCs w:val="21"/>
        </w:rPr>
        <w:t>注入膀胱，摄片了解膀胱有无病变。</w:t>
      </w:r>
    </w:p>
    <w:p w14:paraId="1304E55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②尿道造影可顺患者自行排出膀胱内造影剂时摄片，或从尿道口注入造影剂时摄片，了解尿道有地狭窄，肿瘤，憩室等。</w:t>
      </w:r>
    </w:p>
    <w:p w14:paraId="3DDFA85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6</w:t>
      </w:r>
      <w:r>
        <w:rPr>
          <w:rFonts w:ascii="宋体" w:eastAsia="宋体" w:hAnsi="宋体" w:cs="宋体" w:hint="eastAsia"/>
          <w:szCs w:val="21"/>
        </w:rPr>
        <w:t>、肾盂穿刺造影：</w:t>
      </w:r>
    </w:p>
    <w:p w14:paraId="484A6BC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适用于肾积水患者。于肾区直接穿刺至肾盂，注入造影剂，了解肾积水程度，梗阻部位等情况。</w:t>
      </w:r>
    </w:p>
    <w:p w14:paraId="6A16488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、精道造影：</w:t>
      </w:r>
    </w:p>
    <w:p w14:paraId="73EA221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①经尿道镜由二侧射精管口插入导管，或直接切开输精管及精管穿刺术插入针头，注入造影剂</w:t>
      </w:r>
      <w:r>
        <w:rPr>
          <w:rFonts w:ascii="宋体" w:eastAsia="宋体" w:hAnsi="宋体" w:cs="宋体" w:hint="eastAsia"/>
          <w:szCs w:val="21"/>
        </w:rPr>
        <w:t>2-3ml</w:t>
      </w:r>
      <w:r>
        <w:rPr>
          <w:rFonts w:ascii="宋体" w:eastAsia="宋体" w:hAnsi="宋体" w:cs="宋体" w:hint="eastAsia"/>
          <w:szCs w:val="21"/>
        </w:rPr>
        <w:t>，有尿意感摄片。</w:t>
      </w:r>
    </w:p>
    <w:p w14:paraId="782A902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②了解输精管，精囊、射精病变，适用于不育症，前列腺癌等。</w:t>
      </w:r>
    </w:p>
    <w:p w14:paraId="13E983F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（三）、</w:t>
      </w:r>
      <w:r>
        <w:rPr>
          <w:rFonts w:ascii="宋体" w:eastAsia="宋体" w:hAnsi="宋体" w:cs="宋体" w:hint="eastAsia"/>
          <w:szCs w:val="21"/>
        </w:rPr>
        <w:t>B</w:t>
      </w:r>
      <w:r>
        <w:rPr>
          <w:rFonts w:ascii="宋体" w:eastAsia="宋体" w:hAnsi="宋体" w:cs="宋体" w:hint="eastAsia"/>
          <w:szCs w:val="21"/>
        </w:rPr>
        <w:t>超</w:t>
      </w:r>
    </w:p>
    <w:p w14:paraId="0077383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型超声波，能显示肾脏正常形</w:t>
      </w:r>
      <w:r>
        <w:rPr>
          <w:rFonts w:ascii="宋体" w:eastAsia="宋体" w:hAnsi="宋体" w:cs="宋体" w:hint="eastAsia"/>
          <w:szCs w:val="21"/>
        </w:rPr>
        <w:t>态和位置。以及肾积水、肾肿瘤、肾结石、膀胱肿瘤、前列腺大小等。并可测定膀胱残余尿量。</w:t>
      </w:r>
    </w:p>
    <w:p w14:paraId="78B4B8B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（四）同位素：</w:t>
      </w:r>
    </w:p>
    <w:p w14:paraId="481F7F2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、肾图：用碘</w:t>
      </w:r>
      <w:proofErr w:type="gramStart"/>
      <w:r>
        <w:rPr>
          <w:rFonts w:ascii="宋体" w:eastAsia="宋体" w:hAnsi="宋体" w:cs="宋体" w:hint="eastAsia"/>
          <w:szCs w:val="21"/>
        </w:rPr>
        <w:t>一邻碘</w:t>
      </w:r>
      <w:proofErr w:type="gramEnd"/>
      <w:r>
        <w:rPr>
          <w:rFonts w:ascii="宋体" w:eastAsia="宋体" w:hAnsi="宋体" w:cs="宋体" w:hint="eastAsia"/>
          <w:szCs w:val="21"/>
        </w:rPr>
        <w:t>尿酸钠作为示踪剂，分为三段：血管段、分泌段、排泄段。了解肾功能，梗阻等情况。</w:t>
      </w:r>
    </w:p>
    <w:p w14:paraId="7B5CE5F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、肾扫描：用</w:t>
      </w:r>
      <w:r>
        <w:rPr>
          <w:rFonts w:ascii="宋体" w:eastAsia="宋体" w:hAnsi="宋体" w:cs="宋体" w:hint="eastAsia"/>
          <w:szCs w:val="21"/>
        </w:rPr>
        <w:t>203</w:t>
      </w:r>
      <w:r>
        <w:rPr>
          <w:rFonts w:ascii="宋体" w:eastAsia="宋体" w:hAnsi="宋体" w:cs="宋体" w:hint="eastAsia"/>
          <w:szCs w:val="21"/>
        </w:rPr>
        <w:t>汞或碘</w:t>
      </w:r>
      <w:proofErr w:type="gramStart"/>
      <w:r>
        <w:rPr>
          <w:rFonts w:ascii="宋体" w:eastAsia="宋体" w:hAnsi="宋体" w:cs="宋体" w:hint="eastAsia"/>
          <w:szCs w:val="21"/>
        </w:rPr>
        <w:t>一邻碘</w:t>
      </w:r>
      <w:proofErr w:type="gramEnd"/>
      <w:r>
        <w:rPr>
          <w:rFonts w:ascii="宋体" w:eastAsia="宋体" w:hAnsi="宋体" w:cs="宋体" w:hint="eastAsia"/>
          <w:szCs w:val="21"/>
        </w:rPr>
        <w:t>尿酸钠作为示踪剂，用闪烁摄影可得肾图形，了解明形态及占位，肾功能，梗阻等情况。</w:t>
      </w:r>
    </w:p>
    <w:p w14:paraId="35EFDBF3"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（五）电子计算机</w:t>
      </w:r>
      <w:r>
        <w:rPr>
          <w:rFonts w:ascii="宋体" w:eastAsia="宋体" w:hAnsi="宋体" w:cs="宋体" w:hint="eastAsia"/>
          <w:szCs w:val="21"/>
        </w:rPr>
        <w:t>X</w:t>
      </w:r>
      <w:r>
        <w:rPr>
          <w:rFonts w:ascii="宋体" w:eastAsia="宋体" w:hAnsi="宋体" w:cs="宋体" w:hint="eastAsia"/>
          <w:szCs w:val="21"/>
        </w:rPr>
        <w:t>线断层扫描（</w:t>
      </w:r>
      <w:r>
        <w:rPr>
          <w:rFonts w:ascii="宋体" w:eastAsia="宋体" w:hAnsi="宋体" w:cs="宋体" w:hint="eastAsia"/>
          <w:szCs w:val="21"/>
        </w:rPr>
        <w:t>CT</w:t>
      </w:r>
      <w:r>
        <w:rPr>
          <w:rFonts w:ascii="宋体" w:eastAsia="宋体" w:hAnsi="宋体" w:cs="宋体" w:hint="eastAsia"/>
          <w:szCs w:val="21"/>
        </w:rPr>
        <w:t>）</w:t>
      </w:r>
    </w:p>
    <w:p w14:paraId="4DD5C63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每间隔</w:t>
      </w:r>
      <w:r>
        <w:rPr>
          <w:rFonts w:ascii="宋体" w:eastAsia="宋体" w:hAnsi="宋体" w:cs="宋体" w:hint="eastAsia"/>
          <w:szCs w:val="21"/>
        </w:rPr>
        <w:t>1-1.5cm</w:t>
      </w:r>
      <w:r>
        <w:rPr>
          <w:rFonts w:ascii="宋体" w:eastAsia="宋体" w:hAnsi="宋体" w:cs="宋体" w:hint="eastAsia"/>
          <w:szCs w:val="21"/>
        </w:rPr>
        <w:t>横断面摄片，对泌尿系肿瘤的诊断有极大帮助。肾实质内占位病变（实质性和囊性）及肾盂内肿瘤诊断，正确率高，并可显示</w:t>
      </w:r>
      <w:proofErr w:type="gramStart"/>
      <w:r>
        <w:rPr>
          <w:rFonts w:ascii="宋体" w:eastAsia="宋体" w:hAnsi="宋体" w:cs="宋体" w:hint="eastAsia"/>
          <w:szCs w:val="21"/>
        </w:rPr>
        <w:t>肿瘤肾因转移</w:t>
      </w:r>
      <w:proofErr w:type="gramEnd"/>
      <w:r>
        <w:rPr>
          <w:rFonts w:ascii="宋体" w:eastAsia="宋体" w:hAnsi="宋体" w:cs="宋体" w:hint="eastAsia"/>
          <w:szCs w:val="21"/>
        </w:rPr>
        <w:t>病变。可诊断膀胱肿瘤，肿瘤膀胱浸润程度，以及盆腔转移情况，诊断前列腺增生或恶性肿瘤。</w:t>
      </w:r>
    </w:p>
    <w:p w14:paraId="1D228DD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（六）磁共振成像（</w:t>
      </w:r>
      <w:r>
        <w:rPr>
          <w:rFonts w:ascii="宋体" w:eastAsia="宋体" w:hAnsi="宋体" w:cs="宋体" w:hint="eastAsia"/>
          <w:szCs w:val="21"/>
        </w:rPr>
        <w:t>MRI</w:t>
      </w:r>
      <w:r>
        <w:rPr>
          <w:rFonts w:ascii="宋体" w:eastAsia="宋体" w:hAnsi="宋体" w:cs="宋体" w:hint="eastAsia"/>
          <w:szCs w:val="21"/>
        </w:rPr>
        <w:t>）</w:t>
      </w:r>
    </w:p>
    <w:p w14:paraId="51A7503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磁共振成像（</w:t>
      </w:r>
      <w:r>
        <w:rPr>
          <w:rFonts w:ascii="宋体" w:eastAsia="宋体" w:hAnsi="宋体" w:cs="宋体" w:hint="eastAsia"/>
          <w:szCs w:val="21"/>
        </w:rPr>
        <w:t>MRI</w:t>
      </w:r>
      <w:r>
        <w:rPr>
          <w:rFonts w:ascii="宋体" w:eastAsia="宋体" w:hAnsi="宋体" w:cs="宋体" w:hint="eastAsia"/>
          <w:szCs w:val="21"/>
        </w:rPr>
        <w:t>）是利用原子核在强磁场内发生共振产生的信号经图像重建的一种成像技术，是一种核物理现象。可用于诊断前列腺癌，并应用于超声引导下磁共振融合前列腺穿刺。在诊断肾肿瘤、膀胱肿瘤方面也有其特殊的优点。在肾积水，输尿管狭窄、畸形等患者中还可应用</w:t>
      </w:r>
      <w:r>
        <w:rPr>
          <w:rFonts w:ascii="宋体" w:eastAsia="宋体" w:hAnsi="宋体" w:cs="宋体" w:hint="eastAsia"/>
          <w:szCs w:val="21"/>
        </w:rPr>
        <w:t>MRU</w:t>
      </w:r>
      <w:r>
        <w:rPr>
          <w:rFonts w:ascii="宋体" w:eastAsia="宋体" w:hAnsi="宋体" w:cs="宋体" w:hint="eastAsia"/>
          <w:szCs w:val="21"/>
        </w:rPr>
        <w:t>，其于尿路造影相比，有无创、显影清晰的优势。</w:t>
      </w:r>
    </w:p>
    <w:p w14:paraId="1ABDE850"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第二部分：</w:t>
      </w:r>
    </w:p>
    <w:p w14:paraId="028608B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病例示教</w:t>
      </w:r>
    </w:p>
    <w:p w14:paraId="6B097BD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、选择在</w:t>
      </w:r>
      <w:proofErr w:type="gramStart"/>
      <w:r>
        <w:rPr>
          <w:rFonts w:ascii="宋体" w:eastAsia="宋体" w:hAnsi="宋体" w:cs="宋体" w:hint="eastAsia"/>
          <w:szCs w:val="21"/>
        </w:rPr>
        <w:t>院患者</w:t>
      </w:r>
      <w:proofErr w:type="gramEnd"/>
      <w:r>
        <w:rPr>
          <w:rFonts w:ascii="宋体" w:eastAsia="宋体" w:hAnsi="宋体" w:cs="宋体" w:hint="eastAsia"/>
          <w:szCs w:val="21"/>
        </w:rPr>
        <w:t>的典型影像学检查图片，包括</w:t>
      </w:r>
      <w:r>
        <w:rPr>
          <w:rFonts w:ascii="宋体" w:eastAsia="宋体" w:hAnsi="宋体" w:cs="宋体" w:hint="eastAsia"/>
          <w:szCs w:val="21"/>
        </w:rPr>
        <w:t>B</w:t>
      </w:r>
      <w:r>
        <w:rPr>
          <w:rFonts w:ascii="宋体" w:eastAsia="宋体" w:hAnsi="宋体" w:cs="宋体" w:hint="eastAsia"/>
          <w:szCs w:val="21"/>
        </w:rPr>
        <w:t>超，</w:t>
      </w:r>
      <w:r>
        <w:rPr>
          <w:rFonts w:ascii="宋体" w:eastAsia="宋体" w:hAnsi="宋体" w:cs="宋体" w:hint="eastAsia"/>
          <w:szCs w:val="21"/>
        </w:rPr>
        <w:t>X</w:t>
      </w:r>
      <w:r>
        <w:rPr>
          <w:rFonts w:ascii="宋体" w:eastAsia="宋体" w:hAnsi="宋体" w:cs="宋体" w:hint="eastAsia"/>
          <w:szCs w:val="21"/>
        </w:rPr>
        <w:t>线片，</w:t>
      </w:r>
      <w:r>
        <w:rPr>
          <w:rFonts w:ascii="宋体" w:eastAsia="宋体" w:hAnsi="宋体" w:cs="宋体" w:hint="eastAsia"/>
          <w:szCs w:val="21"/>
        </w:rPr>
        <w:t>CT</w:t>
      </w:r>
      <w:r>
        <w:rPr>
          <w:rFonts w:ascii="宋体" w:eastAsia="宋体" w:hAnsi="宋体" w:cs="宋体" w:hint="eastAsia"/>
          <w:szCs w:val="21"/>
        </w:rPr>
        <w:t>片，</w:t>
      </w:r>
      <w:r>
        <w:rPr>
          <w:rFonts w:ascii="宋体" w:eastAsia="宋体" w:hAnsi="宋体" w:cs="宋体" w:hint="eastAsia"/>
          <w:szCs w:val="21"/>
        </w:rPr>
        <w:t>MRI</w:t>
      </w:r>
      <w:r>
        <w:rPr>
          <w:rFonts w:ascii="宋体" w:eastAsia="宋体" w:hAnsi="宋体" w:cs="宋体" w:hint="eastAsia"/>
          <w:szCs w:val="21"/>
        </w:rPr>
        <w:t>片。</w:t>
      </w:r>
    </w:p>
    <w:p w14:paraId="65E1EB9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、由教师逐一讲解，重点讲解各种检查的特点和表现。</w:t>
      </w:r>
    </w:p>
    <w:p w14:paraId="2718A91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、进行临床分析（包括临床表现、化验、</w:t>
      </w:r>
      <w:r>
        <w:rPr>
          <w:rFonts w:ascii="宋体" w:eastAsia="宋体" w:hAnsi="宋体" w:cs="宋体" w:hint="eastAsia"/>
          <w:szCs w:val="21"/>
        </w:rPr>
        <w:t>X</w:t>
      </w:r>
      <w:r>
        <w:rPr>
          <w:rFonts w:ascii="宋体" w:eastAsia="宋体" w:hAnsi="宋体" w:cs="宋体" w:hint="eastAsia"/>
          <w:szCs w:val="21"/>
        </w:rPr>
        <w:t>光检查、同位素、超声波、</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等检查资料）提出诊断和鉴别诊断。</w:t>
      </w:r>
    </w:p>
    <w:p w14:paraId="781BED5C" w14:textId="77777777" w:rsidR="00CF07EC" w:rsidRDefault="00EE1DAC">
      <w:pPr>
        <w:widowControl/>
        <w:ind w:firstLineChars="200" w:firstLine="42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、挑选合适的检查图片，由同学阅读分析，并写出报告。</w:t>
      </w:r>
    </w:p>
    <w:p w14:paraId="626DD4FC"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第三部分：</w:t>
      </w:r>
    </w:p>
    <w:p w14:paraId="2A90BD69" w14:textId="77777777" w:rsidR="00CF07EC" w:rsidRDefault="00EE1DAC">
      <w:pPr>
        <w:widowControl/>
        <w:ind w:firstLineChars="200" w:firstLine="420"/>
        <w:jc w:val="left"/>
        <w:rPr>
          <w:rFonts w:ascii="宋体" w:eastAsia="宋体" w:hAnsi="宋体" w:cs="宋体"/>
          <w:szCs w:val="21"/>
        </w:rPr>
      </w:pPr>
      <w:r>
        <w:rPr>
          <w:rFonts w:ascii="宋体" w:eastAsia="宋体" w:hAnsi="宋体" w:cs="宋体" w:hint="eastAsia"/>
          <w:szCs w:val="21"/>
        </w:rPr>
        <w:t>讨论</w:t>
      </w:r>
    </w:p>
    <w:p w14:paraId="0DBF3446" w14:textId="77777777" w:rsidR="00CF07EC" w:rsidRDefault="00EE1DAC">
      <w:pPr>
        <w:widowControl/>
        <w:ind w:firstLineChars="200" w:firstLine="420"/>
        <w:jc w:val="left"/>
        <w:rPr>
          <w:rFonts w:ascii="宋体" w:eastAsia="宋体" w:hAnsi="宋体" w:cs="宋体"/>
          <w:szCs w:val="21"/>
        </w:rPr>
      </w:pPr>
      <w:r>
        <w:rPr>
          <w:rFonts w:ascii="宋体" w:eastAsia="宋体" w:hAnsi="宋体" w:cs="宋体" w:hint="eastAsia"/>
          <w:szCs w:val="21"/>
        </w:rPr>
        <w:t>教师判读学生的读</w:t>
      </w:r>
      <w:proofErr w:type="gramStart"/>
      <w:r>
        <w:rPr>
          <w:rFonts w:ascii="宋体" w:eastAsia="宋体" w:hAnsi="宋体" w:cs="宋体" w:hint="eastAsia"/>
          <w:szCs w:val="21"/>
        </w:rPr>
        <w:t>片报告</w:t>
      </w:r>
      <w:proofErr w:type="gramEnd"/>
      <w:r>
        <w:rPr>
          <w:rFonts w:ascii="宋体" w:eastAsia="宋体" w:hAnsi="宋体" w:cs="宋体" w:hint="eastAsia"/>
          <w:szCs w:val="21"/>
        </w:rPr>
        <w:t>并做出讲解分析，同学提问并做出解答。</w:t>
      </w:r>
    </w:p>
    <w:p w14:paraId="7B450DB6" w14:textId="77777777" w:rsidR="00CF07EC" w:rsidRDefault="00CF07EC">
      <w:pPr>
        <w:widowControl/>
        <w:ind w:firstLineChars="200" w:firstLine="420"/>
        <w:jc w:val="left"/>
        <w:rPr>
          <w:rFonts w:ascii="宋体" w:eastAsia="宋体" w:hAnsi="宋体" w:cs="宋体"/>
          <w:szCs w:val="21"/>
        </w:rPr>
      </w:pPr>
    </w:p>
    <w:p w14:paraId="232BE65F" w14:textId="77777777" w:rsidR="00CF07EC" w:rsidRDefault="00CF07EC">
      <w:pPr>
        <w:widowControl/>
        <w:jc w:val="left"/>
        <w:rPr>
          <w:rFonts w:ascii="宋体" w:eastAsia="宋体" w:hAnsi="宋体" w:cs="宋体"/>
          <w:szCs w:val="21"/>
        </w:rPr>
      </w:pPr>
    </w:p>
    <w:p w14:paraId="663189AD" w14:textId="77777777" w:rsidR="00CF07EC" w:rsidRDefault="00EE1DAC">
      <w:pPr>
        <w:spacing w:line="360" w:lineRule="exact"/>
        <w:ind w:firstLineChars="200" w:firstLine="723"/>
        <w:rPr>
          <w:rFonts w:ascii="宋体" w:eastAsia="宋体" w:hAnsi="宋体" w:cs="宋体"/>
          <w:b/>
          <w:sz w:val="36"/>
          <w:szCs w:val="36"/>
        </w:rPr>
      </w:pPr>
      <w:r>
        <w:rPr>
          <w:rFonts w:ascii="宋体" w:eastAsia="宋体" w:hAnsi="宋体" w:cs="宋体" w:hint="eastAsia"/>
          <w:b/>
          <w:sz w:val="36"/>
          <w:szCs w:val="36"/>
        </w:rPr>
        <w:t>见习三</w:t>
      </w:r>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泌尿男性生殖系统常用器械介绍</w:t>
      </w:r>
    </w:p>
    <w:p w14:paraId="157B9069" w14:textId="77777777" w:rsidR="00CF07EC" w:rsidRDefault="00EE1DAC">
      <w:pPr>
        <w:spacing w:line="360" w:lineRule="exact"/>
        <w:ind w:firstLineChars="200" w:firstLine="723"/>
        <w:jc w:val="center"/>
        <w:rPr>
          <w:rFonts w:ascii="宋体" w:eastAsia="宋体" w:hAnsi="宋体" w:cs="宋体"/>
          <w:szCs w:val="21"/>
        </w:rPr>
      </w:pPr>
      <w:r>
        <w:rPr>
          <w:rFonts w:ascii="宋体" w:eastAsia="宋体" w:hAnsi="宋体" w:cs="宋体" w:hint="eastAsia"/>
          <w:b/>
          <w:sz w:val="36"/>
          <w:szCs w:val="36"/>
        </w:rPr>
        <w:t>和病例示教</w:t>
      </w:r>
    </w:p>
    <w:p w14:paraId="405FC876"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【见习项目】</w:t>
      </w:r>
    </w:p>
    <w:p w14:paraId="359A392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泌尿男性生殖系统常用器械的介绍</w:t>
      </w:r>
    </w:p>
    <w:p w14:paraId="789032C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泌尿男性生殖系统常见疾病的诊断和治疗</w:t>
      </w:r>
    </w:p>
    <w:p w14:paraId="4EFA29A2"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6E1BFE32"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【见习目的与要求】</w:t>
      </w:r>
    </w:p>
    <w:p w14:paraId="42F3B5E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通过本次见习使同学们初步了解泌尿男性生殖系统常用器械，了解并掌握泌尿男性生殖系统常见疾病的诊断和治疗方法。</w:t>
      </w:r>
    </w:p>
    <w:p w14:paraId="1A9654EF"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【时间分配】</w:t>
      </w:r>
    </w:p>
    <w:p w14:paraId="14450B8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、泌尿男性生殖系统常用器械的介绍</w:t>
      </w:r>
      <w:r>
        <w:rPr>
          <w:rFonts w:ascii="宋体" w:eastAsia="宋体" w:hAnsi="宋体" w:cs="宋体" w:hint="eastAsia"/>
          <w:szCs w:val="21"/>
        </w:rPr>
        <w:t xml:space="preserve">                   70</w:t>
      </w:r>
      <w:r>
        <w:rPr>
          <w:rFonts w:ascii="宋体" w:eastAsia="宋体" w:hAnsi="宋体" w:cs="宋体" w:hint="eastAsia"/>
          <w:szCs w:val="21"/>
        </w:rPr>
        <w:t>分钟</w:t>
      </w:r>
    </w:p>
    <w:p w14:paraId="37D7DE16"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、泌尿男性生殖系统常见疾病的诊断和治疗方法</w:t>
      </w:r>
      <w:r>
        <w:rPr>
          <w:rFonts w:ascii="宋体" w:eastAsia="宋体" w:hAnsi="宋体" w:cs="宋体" w:hint="eastAsia"/>
          <w:szCs w:val="21"/>
        </w:rPr>
        <w:t xml:space="preserve">         70</w:t>
      </w:r>
      <w:r>
        <w:rPr>
          <w:rFonts w:ascii="宋体" w:eastAsia="宋体" w:hAnsi="宋体" w:cs="宋体" w:hint="eastAsia"/>
          <w:szCs w:val="21"/>
        </w:rPr>
        <w:t>分钟</w:t>
      </w:r>
    </w:p>
    <w:p w14:paraId="6F6FB3A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、讨论</w:t>
      </w:r>
      <w:r>
        <w:rPr>
          <w:rFonts w:ascii="宋体" w:eastAsia="宋体" w:hAnsi="宋体" w:cs="宋体" w:hint="eastAsia"/>
          <w:szCs w:val="21"/>
        </w:rPr>
        <w:t xml:space="preserve">                                             20</w:t>
      </w:r>
      <w:r>
        <w:rPr>
          <w:rFonts w:ascii="宋体" w:eastAsia="宋体" w:hAnsi="宋体" w:cs="宋体" w:hint="eastAsia"/>
          <w:szCs w:val="21"/>
        </w:rPr>
        <w:t>分钟</w:t>
      </w:r>
    </w:p>
    <w:p w14:paraId="2B4B05D3"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【见习内容】</w:t>
      </w:r>
    </w:p>
    <w:p w14:paraId="782B3D80"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第一部分：</w:t>
      </w:r>
    </w:p>
    <w:p w14:paraId="2DE34D2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泌尿外科常用器械介绍：</w:t>
      </w:r>
    </w:p>
    <w:p w14:paraId="0413187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由于泌尿器官位置较深，所以对这些器官疾病的诊断，用一般检查方法不能达到目的，需要特殊器械如尿道膀胱镜，用以窥镜和检查深部器官，某此器械还兼有手术和摄影之用。</w:t>
      </w:r>
    </w:p>
    <w:p w14:paraId="6B9DBA5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、尿道膀胱镜：根据不同用途，可采用不同角度（</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30</w:t>
      </w:r>
      <w:r>
        <w:rPr>
          <w:rFonts w:ascii="宋体" w:eastAsia="宋体" w:hAnsi="宋体" w:cs="宋体" w:hint="eastAsia"/>
          <w:szCs w:val="21"/>
        </w:rPr>
        <w:t>°，</w:t>
      </w:r>
      <w:r>
        <w:rPr>
          <w:rFonts w:ascii="宋体" w:eastAsia="宋体" w:hAnsi="宋体" w:cs="宋体" w:hint="eastAsia"/>
          <w:szCs w:val="21"/>
        </w:rPr>
        <w:t>70</w:t>
      </w:r>
      <w:r>
        <w:rPr>
          <w:rFonts w:ascii="宋体" w:eastAsia="宋体" w:hAnsi="宋体" w:cs="宋体" w:hint="eastAsia"/>
          <w:szCs w:val="21"/>
        </w:rPr>
        <w:t>°，</w:t>
      </w:r>
      <w:r>
        <w:rPr>
          <w:rFonts w:ascii="宋体" w:eastAsia="宋体" w:hAnsi="宋体" w:cs="宋体" w:hint="eastAsia"/>
          <w:szCs w:val="21"/>
        </w:rPr>
        <w:t>120</w:t>
      </w:r>
      <w:r>
        <w:rPr>
          <w:rFonts w:ascii="宋体" w:eastAsia="宋体" w:hAnsi="宋体" w:cs="宋体" w:hint="eastAsia"/>
          <w:szCs w:val="21"/>
        </w:rPr>
        <w:t>°）的窥镜，观察前尿道、后尿道、膀胱颈和整个脱</w:t>
      </w:r>
      <w:proofErr w:type="gramStart"/>
      <w:r>
        <w:rPr>
          <w:rFonts w:ascii="宋体" w:eastAsia="宋体" w:hAnsi="宋体" w:cs="宋体" w:hint="eastAsia"/>
          <w:szCs w:val="21"/>
        </w:rPr>
        <w:t>胱</w:t>
      </w:r>
      <w:proofErr w:type="gramEnd"/>
      <w:r>
        <w:rPr>
          <w:rFonts w:ascii="宋体" w:eastAsia="宋体" w:hAnsi="宋体" w:cs="宋体" w:hint="eastAsia"/>
          <w:szCs w:val="21"/>
        </w:rPr>
        <w:t>病变，光源采用纤维导</w:t>
      </w:r>
      <w:proofErr w:type="gramStart"/>
      <w:r>
        <w:rPr>
          <w:rFonts w:ascii="宋体" w:eastAsia="宋体" w:hAnsi="宋体" w:cs="宋体" w:hint="eastAsia"/>
          <w:szCs w:val="21"/>
        </w:rPr>
        <w:t>光索光</w:t>
      </w:r>
      <w:proofErr w:type="gramEnd"/>
      <w:r>
        <w:rPr>
          <w:rFonts w:ascii="宋体" w:eastAsia="宋体" w:hAnsi="宋体" w:cs="宋体" w:hint="eastAsia"/>
          <w:szCs w:val="21"/>
        </w:rPr>
        <w:t>式。工作件通过种附件（活组织钳、异物钳、碎石钳、输尿管导尿等）进行各种诊断与治疗。</w:t>
      </w:r>
    </w:p>
    <w:p w14:paraId="1D03394F"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、尿道膀胱镜结构：</w:t>
      </w:r>
    </w:p>
    <w:p w14:paraId="1FBA561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①镜鞘：顶端有观察窗口。</w:t>
      </w:r>
    </w:p>
    <w:p w14:paraId="4A860B7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②闭孔器：为一金属杆，可以闭塞镜鞘窗口避免损伤尿道粘膜。</w:t>
      </w:r>
    </w:p>
    <w:p w14:paraId="1371F2C0"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③窥镜：包括三个主要部分，即接物镜、</w:t>
      </w:r>
      <w:proofErr w:type="gramStart"/>
      <w:r>
        <w:rPr>
          <w:rFonts w:ascii="宋体" w:eastAsia="宋体" w:hAnsi="宋体" w:cs="宋体" w:hint="eastAsia"/>
          <w:szCs w:val="21"/>
        </w:rPr>
        <w:t>中间镜</w:t>
      </w:r>
      <w:proofErr w:type="gramEnd"/>
      <w:r>
        <w:rPr>
          <w:rFonts w:ascii="宋体" w:eastAsia="宋体" w:hAnsi="宋体" w:cs="宋体" w:hint="eastAsia"/>
          <w:szCs w:val="21"/>
        </w:rPr>
        <w:t>和接目镜，分别由棱镜，集光镜，双凸镜组成，专供观察病变之用。</w:t>
      </w:r>
    </w:p>
    <w:p w14:paraId="157A7D8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④工作件：具有插入输尿管导管，活体组织钳，活体组织剪等装置。</w:t>
      </w:r>
    </w:p>
    <w:p w14:paraId="172E6C5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、肾盂镜：其结构包括接物镜、接目镜、棱镜等。肾盂镜经皮穿刺通过肾实质到达肾盏，进行观察和取石。</w:t>
      </w:r>
    </w:p>
    <w:p w14:paraId="6AFF7709"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、输尿管镜：包括</w:t>
      </w:r>
      <w:proofErr w:type="gramStart"/>
      <w:r>
        <w:rPr>
          <w:rFonts w:ascii="宋体" w:eastAsia="宋体" w:hAnsi="宋体" w:cs="宋体" w:hint="eastAsia"/>
          <w:szCs w:val="21"/>
        </w:rPr>
        <w:t>输尿管硬镜和软</w:t>
      </w:r>
      <w:proofErr w:type="gramEnd"/>
      <w:r>
        <w:rPr>
          <w:rFonts w:ascii="宋体" w:eastAsia="宋体" w:hAnsi="宋体" w:cs="宋体" w:hint="eastAsia"/>
          <w:szCs w:val="21"/>
        </w:rPr>
        <w:t>镜，经膀胱，输尿管到肾盂肾盏，观察病，变活检，取输尿管，肾盂结石。</w:t>
      </w:r>
    </w:p>
    <w:p w14:paraId="658672E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、电切镜：</w:t>
      </w:r>
      <w:proofErr w:type="gramStart"/>
      <w:r>
        <w:rPr>
          <w:rFonts w:ascii="宋体" w:eastAsia="宋体" w:hAnsi="宋体" w:cs="宋体" w:hint="eastAsia"/>
          <w:szCs w:val="21"/>
        </w:rPr>
        <w:t>由镜鞘</w:t>
      </w:r>
      <w:proofErr w:type="gramEnd"/>
      <w:r>
        <w:rPr>
          <w:rFonts w:ascii="宋体" w:eastAsia="宋体" w:hAnsi="宋体" w:cs="宋体" w:hint="eastAsia"/>
          <w:szCs w:val="21"/>
        </w:rPr>
        <w:t>、闭孔器、操作镜、高频电箱等组成。操作镜可进行电切膀胱肿瘤和前裂腺，</w:t>
      </w:r>
      <w:proofErr w:type="gramStart"/>
      <w:r>
        <w:rPr>
          <w:rFonts w:ascii="宋体" w:eastAsia="宋体" w:hAnsi="宋体" w:cs="宋体" w:hint="eastAsia"/>
          <w:szCs w:val="21"/>
        </w:rPr>
        <w:t>并电凝</w:t>
      </w:r>
      <w:proofErr w:type="gramEnd"/>
      <w:r>
        <w:rPr>
          <w:rFonts w:ascii="宋体" w:eastAsia="宋体" w:hAnsi="宋体" w:cs="宋体" w:hint="eastAsia"/>
          <w:szCs w:val="21"/>
        </w:rPr>
        <w:t>出血点。</w:t>
      </w:r>
    </w:p>
    <w:p w14:paraId="71F2F1A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、其它特殊器械：</w:t>
      </w:r>
    </w:p>
    <w:p w14:paraId="102D05B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）普通导尿管：是一种长</w:t>
      </w:r>
      <w:r>
        <w:rPr>
          <w:rFonts w:ascii="宋体" w:eastAsia="宋体" w:hAnsi="宋体" w:cs="宋体" w:hint="eastAsia"/>
          <w:szCs w:val="21"/>
        </w:rPr>
        <w:t>40</w:t>
      </w:r>
      <w:r>
        <w:rPr>
          <w:rFonts w:ascii="宋体" w:eastAsia="宋体" w:hAnsi="宋体" w:cs="宋体" w:hint="eastAsia"/>
          <w:szCs w:val="21"/>
        </w:rPr>
        <w:t>厘米的橡皮管，顶端有一孔或数孔以导尿或注液之用。一般导尿管有粗细之分，并用一定的标度表示其直径的大小，例如法制即（</w:t>
      </w:r>
      <w:r>
        <w:rPr>
          <w:rFonts w:ascii="宋体" w:eastAsia="宋体" w:hAnsi="宋体" w:cs="宋体" w:hint="eastAsia"/>
          <w:szCs w:val="21"/>
        </w:rPr>
        <w:t>Fr</w:t>
      </w:r>
      <w:r>
        <w:rPr>
          <w:rFonts w:ascii="宋体" w:eastAsia="宋体" w:hAnsi="宋体" w:cs="宋体" w:hint="eastAsia"/>
          <w:szCs w:val="21"/>
        </w:rPr>
        <w:t>）表示直径为</w:t>
      </w:r>
      <w:r>
        <w:rPr>
          <w:rFonts w:ascii="宋体" w:eastAsia="宋体" w:hAnsi="宋体" w:cs="宋体" w:hint="eastAsia"/>
          <w:szCs w:val="21"/>
        </w:rPr>
        <w:t>1/3</w:t>
      </w:r>
      <w:r>
        <w:rPr>
          <w:rFonts w:ascii="宋体" w:eastAsia="宋体" w:hAnsi="宋体" w:cs="宋体" w:hint="eastAsia"/>
          <w:szCs w:val="21"/>
        </w:rPr>
        <w:t>毫米。成人常用</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18</w:t>
      </w:r>
      <w:r>
        <w:rPr>
          <w:rFonts w:ascii="宋体" w:eastAsia="宋体" w:hAnsi="宋体" w:cs="宋体" w:hint="eastAsia"/>
          <w:szCs w:val="21"/>
        </w:rPr>
        <w:t>号，儿童用</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12</w:t>
      </w:r>
      <w:r>
        <w:rPr>
          <w:rFonts w:ascii="宋体" w:eastAsia="宋体" w:hAnsi="宋体" w:cs="宋体" w:hint="eastAsia"/>
          <w:szCs w:val="21"/>
        </w:rPr>
        <w:t>号，分别为直径</w:t>
      </w:r>
      <w:r>
        <w:rPr>
          <w:rFonts w:ascii="宋体" w:eastAsia="宋体" w:hAnsi="宋体" w:cs="宋体" w:hint="eastAsia"/>
          <w:szCs w:val="21"/>
        </w:rPr>
        <w:t>6mm</w:t>
      </w:r>
      <w:r>
        <w:rPr>
          <w:rFonts w:ascii="宋体" w:eastAsia="宋体" w:hAnsi="宋体" w:cs="宋体" w:hint="eastAsia"/>
          <w:szCs w:val="21"/>
        </w:rPr>
        <w:t>和</w:t>
      </w:r>
      <w:r>
        <w:rPr>
          <w:rFonts w:ascii="宋体" w:eastAsia="宋体" w:hAnsi="宋体" w:cs="宋体" w:hint="eastAsia"/>
          <w:szCs w:val="21"/>
        </w:rPr>
        <w:t>4mm</w:t>
      </w:r>
      <w:r>
        <w:rPr>
          <w:rFonts w:ascii="宋体" w:eastAsia="宋体" w:hAnsi="宋体" w:cs="宋体" w:hint="eastAsia"/>
          <w:szCs w:val="21"/>
        </w:rPr>
        <w:t>。</w:t>
      </w:r>
    </w:p>
    <w:p w14:paraId="2A41B92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）伞状导尿管：导管的顶端有伞状分开，用于肾造</w:t>
      </w:r>
      <w:proofErr w:type="gramStart"/>
      <w:r>
        <w:rPr>
          <w:rFonts w:ascii="宋体" w:eastAsia="宋体" w:hAnsi="宋体" w:cs="宋体" w:hint="eastAsia"/>
          <w:szCs w:val="21"/>
        </w:rPr>
        <w:t>瘘</w:t>
      </w:r>
      <w:proofErr w:type="gramEnd"/>
      <w:r>
        <w:rPr>
          <w:rFonts w:ascii="宋体" w:eastAsia="宋体" w:hAnsi="宋体" w:cs="宋体" w:hint="eastAsia"/>
          <w:szCs w:val="21"/>
        </w:rPr>
        <w:t>及膀胱时的留置管。在导管中插入</w:t>
      </w:r>
      <w:proofErr w:type="gramStart"/>
      <w:r>
        <w:rPr>
          <w:rFonts w:ascii="宋体" w:eastAsia="宋体" w:hAnsi="宋体" w:cs="宋体" w:hint="eastAsia"/>
          <w:szCs w:val="21"/>
        </w:rPr>
        <w:t>一</w:t>
      </w:r>
      <w:proofErr w:type="gramEnd"/>
      <w:r>
        <w:rPr>
          <w:rFonts w:ascii="宋体" w:eastAsia="宋体" w:hAnsi="宋体" w:cs="宋体" w:hint="eastAsia"/>
          <w:szCs w:val="21"/>
        </w:rPr>
        <w:t>钢芯，将伞状导管顶端拉平，可以顺利放入</w:t>
      </w:r>
      <w:proofErr w:type="gramStart"/>
      <w:r>
        <w:rPr>
          <w:rFonts w:ascii="宋体" w:eastAsia="宋体" w:hAnsi="宋体" w:cs="宋体" w:hint="eastAsia"/>
          <w:szCs w:val="21"/>
        </w:rPr>
        <w:t>瘘</w:t>
      </w:r>
      <w:proofErr w:type="gramEnd"/>
      <w:r>
        <w:rPr>
          <w:rFonts w:ascii="宋体" w:eastAsia="宋体" w:hAnsi="宋体" w:cs="宋体" w:hint="eastAsia"/>
          <w:szCs w:val="21"/>
        </w:rPr>
        <w:t>口，放入后取出导钢丝芯，其顶端重又分开，以防止导管脱落。</w:t>
      </w:r>
    </w:p>
    <w:p w14:paraId="36695F1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）金属导尿管：系由金属制成的导尿管，为了便于放入男性尿道，顶端略具弯曲。</w:t>
      </w:r>
    </w:p>
    <w:p w14:paraId="0372DA18"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4</w:t>
      </w:r>
      <w:r>
        <w:rPr>
          <w:rFonts w:ascii="宋体" w:eastAsia="宋体" w:hAnsi="宋体" w:cs="宋体" w:hint="eastAsia"/>
          <w:szCs w:val="21"/>
        </w:rPr>
        <w:t>）尿道扩</w:t>
      </w:r>
      <w:r>
        <w:rPr>
          <w:rFonts w:ascii="宋体" w:eastAsia="宋体" w:hAnsi="宋体" w:cs="宋体" w:hint="eastAsia"/>
          <w:szCs w:val="21"/>
        </w:rPr>
        <w:t>张器：或称尿道探杆，用于尿道狭窄和膀胱尿道结石的病员，管径大小成套，使用扩张时序递增，一般使用者有</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11-28</w:t>
      </w:r>
      <w:r>
        <w:rPr>
          <w:rFonts w:ascii="宋体" w:eastAsia="宋体" w:hAnsi="宋体" w:cs="宋体" w:hint="eastAsia"/>
          <w:szCs w:val="21"/>
        </w:rPr>
        <w:t>探杆。</w:t>
      </w:r>
    </w:p>
    <w:p w14:paraId="6825762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）探丝：或丝状探子，是一种塑料器械（普通使用的为</w:t>
      </w:r>
      <w:r>
        <w:rPr>
          <w:rFonts w:ascii="宋体" w:eastAsia="宋体" w:hAnsi="宋体" w:cs="宋体" w:hint="eastAsia"/>
          <w:szCs w:val="21"/>
        </w:rPr>
        <w:t>Fr,3,4,5</w:t>
      </w:r>
      <w:r>
        <w:rPr>
          <w:rFonts w:ascii="宋体" w:eastAsia="宋体" w:hAnsi="宋体" w:cs="宋体" w:hint="eastAsia"/>
          <w:szCs w:val="21"/>
        </w:rPr>
        <w:t>）其末端有凹入的金属螺纹（应用前检查</w:t>
      </w:r>
      <w:proofErr w:type="gramStart"/>
      <w:r>
        <w:rPr>
          <w:rFonts w:ascii="宋体" w:eastAsia="宋体" w:hAnsi="宋体" w:cs="宋体" w:hint="eastAsia"/>
          <w:szCs w:val="21"/>
        </w:rPr>
        <w:t>探丝是否</w:t>
      </w:r>
      <w:proofErr w:type="gramEnd"/>
      <w:r>
        <w:rPr>
          <w:rFonts w:ascii="宋体" w:eastAsia="宋体" w:hAnsi="宋体" w:cs="宋体" w:hint="eastAsia"/>
          <w:szCs w:val="21"/>
        </w:rPr>
        <w:t>完整，尤应注意靠近螺纹处有损杯）。可以联接特别的金属探杆，系用于较严重的尿道狭窄病人。</w:t>
      </w:r>
    </w:p>
    <w:p w14:paraId="003383A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）气囊导尿管：有二种类型，双腔气囊导管有二个管腔，一个通气囊，一个引流尿液。气囊大小分为</w:t>
      </w:r>
      <w:r>
        <w:rPr>
          <w:rFonts w:ascii="宋体" w:eastAsia="宋体" w:hAnsi="宋体" w:cs="宋体" w:hint="eastAsia"/>
          <w:szCs w:val="21"/>
        </w:rPr>
        <w:t>10ml</w:t>
      </w:r>
      <w:r>
        <w:rPr>
          <w:rFonts w:ascii="宋体" w:eastAsia="宋体" w:hAnsi="宋体" w:cs="宋体" w:hint="eastAsia"/>
          <w:szCs w:val="21"/>
        </w:rPr>
        <w:t>、</w:t>
      </w:r>
      <w:r>
        <w:rPr>
          <w:rFonts w:ascii="宋体" w:eastAsia="宋体" w:hAnsi="宋体" w:cs="宋体" w:hint="eastAsia"/>
          <w:szCs w:val="21"/>
        </w:rPr>
        <w:t>30ml</w:t>
      </w:r>
      <w:r>
        <w:rPr>
          <w:rFonts w:ascii="宋体" w:eastAsia="宋体" w:hAnsi="宋体" w:cs="宋体" w:hint="eastAsia"/>
          <w:szCs w:val="21"/>
        </w:rPr>
        <w:t>、</w:t>
      </w:r>
      <w:r>
        <w:rPr>
          <w:rFonts w:ascii="宋体" w:eastAsia="宋体" w:hAnsi="宋体" w:cs="宋体" w:hint="eastAsia"/>
          <w:szCs w:val="21"/>
        </w:rPr>
        <w:t>50ml</w:t>
      </w:r>
      <w:r>
        <w:rPr>
          <w:rFonts w:ascii="宋体" w:eastAsia="宋体" w:hAnsi="宋体" w:cs="宋体" w:hint="eastAsia"/>
          <w:szCs w:val="21"/>
        </w:rPr>
        <w:t>、</w:t>
      </w:r>
      <w:r>
        <w:rPr>
          <w:rFonts w:ascii="宋体" w:eastAsia="宋体" w:hAnsi="宋体" w:cs="宋体" w:hint="eastAsia"/>
          <w:szCs w:val="21"/>
        </w:rPr>
        <w:t>75ml</w:t>
      </w:r>
      <w:r>
        <w:rPr>
          <w:rFonts w:ascii="宋体" w:eastAsia="宋体" w:hAnsi="宋体" w:cs="宋体" w:hint="eastAsia"/>
          <w:szCs w:val="21"/>
        </w:rPr>
        <w:t>数种。另一种导管有三腔气囊导管。除以上二具管腔外，另一个管腔</w:t>
      </w:r>
      <w:r>
        <w:rPr>
          <w:rFonts w:ascii="宋体" w:eastAsia="宋体" w:hAnsi="宋体" w:cs="宋体" w:hint="eastAsia"/>
          <w:szCs w:val="21"/>
        </w:rPr>
        <w:t>用来灌洗膀胱。</w:t>
      </w:r>
    </w:p>
    <w:p w14:paraId="534F49D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）耻骨上三腔气囊导尿管：具有三腔和气囊，用耻骨上前列腺切除术，有压迫出血，灌洗膀胱，引流尿液的功能，导管不经尿道插入，而经膀胱造</w:t>
      </w:r>
      <w:proofErr w:type="gramStart"/>
      <w:r>
        <w:rPr>
          <w:rFonts w:ascii="宋体" w:eastAsia="宋体" w:hAnsi="宋体" w:cs="宋体" w:hint="eastAsia"/>
          <w:szCs w:val="21"/>
        </w:rPr>
        <w:t>瘘</w:t>
      </w:r>
      <w:proofErr w:type="gramEnd"/>
      <w:r>
        <w:rPr>
          <w:rFonts w:ascii="宋体" w:eastAsia="宋体" w:hAnsi="宋体" w:cs="宋体" w:hint="eastAsia"/>
          <w:szCs w:val="21"/>
        </w:rPr>
        <w:t>放入。</w:t>
      </w:r>
    </w:p>
    <w:p w14:paraId="23D03CE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）阴茎夹：供尿道麻醉或造影时钳阴茎之用。</w:t>
      </w:r>
    </w:p>
    <w:p w14:paraId="06BC7D6D"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9</w:t>
      </w:r>
      <w:r>
        <w:rPr>
          <w:rFonts w:ascii="宋体" w:eastAsia="宋体" w:hAnsi="宋体" w:cs="宋体" w:hint="eastAsia"/>
          <w:szCs w:val="21"/>
        </w:rPr>
        <w:t>）膀胱冲洗器：其装置分为三部分：一为冲洗瓶，约可容</w:t>
      </w:r>
      <w:r>
        <w:rPr>
          <w:rFonts w:ascii="宋体" w:eastAsia="宋体" w:hAnsi="宋体" w:cs="宋体" w:hint="eastAsia"/>
          <w:szCs w:val="21"/>
        </w:rPr>
        <w:t>1-2</w:t>
      </w:r>
      <w:r>
        <w:rPr>
          <w:rFonts w:ascii="宋体" w:eastAsia="宋体" w:hAnsi="宋体" w:cs="宋体" w:hint="eastAsia"/>
          <w:szCs w:val="21"/>
        </w:rPr>
        <w:t>升，其次为联接皮管，可通到膀胱，另一端则接至冲洗皮球。</w:t>
      </w:r>
    </w:p>
    <w:p w14:paraId="0824717A"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、泌尿外科器械灭菌术：</w:t>
      </w:r>
    </w:p>
    <w:p w14:paraId="7922159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膀胱镜、</w:t>
      </w:r>
      <w:proofErr w:type="gramStart"/>
      <w:r>
        <w:rPr>
          <w:rFonts w:ascii="宋体" w:eastAsia="宋体" w:hAnsi="宋体" w:cs="宋体" w:hint="eastAsia"/>
          <w:szCs w:val="21"/>
        </w:rPr>
        <w:t>输尿管硬镜的</w:t>
      </w:r>
      <w:proofErr w:type="gramEnd"/>
      <w:r>
        <w:rPr>
          <w:rFonts w:ascii="宋体" w:eastAsia="宋体" w:hAnsi="宋体" w:cs="宋体" w:hint="eastAsia"/>
          <w:szCs w:val="21"/>
        </w:rPr>
        <w:t>消毒禁用高压煮沸，禁酒精消毒。一般采用</w:t>
      </w:r>
      <w:r>
        <w:rPr>
          <w:rFonts w:ascii="宋体" w:eastAsia="宋体" w:hAnsi="宋体" w:cs="宋体" w:hint="eastAsia"/>
          <w:szCs w:val="21"/>
        </w:rPr>
        <w:t>10%</w:t>
      </w:r>
      <w:r>
        <w:rPr>
          <w:rFonts w:ascii="宋体" w:eastAsia="宋体" w:hAnsi="宋体" w:cs="宋体" w:hint="eastAsia"/>
          <w:szCs w:val="21"/>
        </w:rPr>
        <w:t>福尔马林浸泡</w:t>
      </w:r>
      <w:r>
        <w:rPr>
          <w:rFonts w:ascii="宋体" w:eastAsia="宋体" w:hAnsi="宋体" w:cs="宋体" w:hint="eastAsia"/>
          <w:szCs w:val="21"/>
        </w:rPr>
        <w:t>30</w:t>
      </w:r>
      <w:r>
        <w:rPr>
          <w:rFonts w:ascii="宋体" w:eastAsia="宋体" w:hAnsi="宋体" w:cs="宋体" w:hint="eastAsia"/>
          <w:szCs w:val="21"/>
        </w:rPr>
        <w:t>分钟或熏蒸，使用前用</w:t>
      </w:r>
      <w:proofErr w:type="gramStart"/>
      <w:r>
        <w:rPr>
          <w:rFonts w:ascii="宋体" w:eastAsia="宋体" w:hAnsi="宋体" w:cs="宋体" w:hint="eastAsia"/>
          <w:szCs w:val="21"/>
        </w:rPr>
        <w:t>生理盐水冲清或</w:t>
      </w:r>
      <w:proofErr w:type="gramEnd"/>
      <w:r>
        <w:rPr>
          <w:rFonts w:ascii="宋体" w:eastAsia="宋体" w:hAnsi="宋体" w:cs="宋体" w:hint="eastAsia"/>
          <w:szCs w:val="21"/>
        </w:rPr>
        <w:t>浸泡。</w:t>
      </w:r>
    </w:p>
    <w:p w14:paraId="2BA3D5AB"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输尿管软镜：比较精细，通常使用环氧乙烷或等离</w:t>
      </w:r>
      <w:r>
        <w:rPr>
          <w:rFonts w:ascii="宋体" w:eastAsia="宋体" w:hAnsi="宋体" w:cs="宋体" w:hint="eastAsia"/>
          <w:szCs w:val="21"/>
        </w:rPr>
        <w:t>子灭菌。</w:t>
      </w:r>
    </w:p>
    <w:p w14:paraId="4748CC6D"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第二部分：</w:t>
      </w:r>
    </w:p>
    <w:p w14:paraId="4ED73A21"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病例示教</w:t>
      </w:r>
    </w:p>
    <w:p w14:paraId="31DDD73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、挑选合适的患者，包括泌尿甚至系统常见疾病，包括前列腺增生、前列腺癌、泌尿系结石、肾肿瘤、肾上腺肿瘤、膀胱肿瘤等；沟通好教学需要，请患者配合。</w:t>
      </w:r>
    </w:p>
    <w:p w14:paraId="2696EB1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、由同学亲自问诊，体格检查，收集检查资料；汇报病史及各种临床资料。教师在旁边协同问诊，及时补充及纠正。</w:t>
      </w:r>
    </w:p>
    <w:p w14:paraId="06C4D5F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、进行临床分析（包括临床表现、化验、</w:t>
      </w:r>
      <w:r>
        <w:rPr>
          <w:rFonts w:ascii="宋体" w:eastAsia="宋体" w:hAnsi="宋体" w:cs="宋体" w:hint="eastAsia"/>
          <w:szCs w:val="21"/>
        </w:rPr>
        <w:t>X</w:t>
      </w:r>
      <w:r>
        <w:rPr>
          <w:rFonts w:ascii="宋体" w:eastAsia="宋体" w:hAnsi="宋体" w:cs="宋体" w:hint="eastAsia"/>
          <w:szCs w:val="21"/>
        </w:rPr>
        <w:t>光检查、同位素、超声波、</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等检查资料）提出诊断和鉴别诊断。</w:t>
      </w:r>
    </w:p>
    <w:p w14:paraId="48509EE6" w14:textId="77777777" w:rsidR="00CF07EC" w:rsidRDefault="00EE1DAC">
      <w:pPr>
        <w:widowControl/>
        <w:ind w:firstLineChars="200" w:firstLine="42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、提出治疗措施和治疗方法。</w:t>
      </w:r>
    </w:p>
    <w:p w14:paraId="57ECAC4E"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第三部分：</w:t>
      </w:r>
    </w:p>
    <w:p w14:paraId="2D9B0281"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讨论</w:t>
      </w:r>
    </w:p>
    <w:p w14:paraId="2EBBE45C"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根据不同的病例，对同学的诊断、鉴别诊断及治疗方案</w:t>
      </w:r>
      <w:proofErr w:type="gramStart"/>
      <w:r>
        <w:rPr>
          <w:rFonts w:ascii="宋体" w:eastAsia="宋体" w:hAnsi="宋体" w:cs="宋体" w:hint="eastAsia"/>
          <w:szCs w:val="21"/>
        </w:rPr>
        <w:t>作出</w:t>
      </w:r>
      <w:proofErr w:type="gramEnd"/>
      <w:r>
        <w:rPr>
          <w:rFonts w:ascii="宋体" w:eastAsia="宋体" w:hAnsi="宋体" w:cs="宋体" w:hint="eastAsia"/>
          <w:szCs w:val="21"/>
        </w:rPr>
        <w:t>相应的总结和分析，对提问</w:t>
      </w:r>
      <w:proofErr w:type="gramStart"/>
      <w:r>
        <w:rPr>
          <w:rFonts w:ascii="宋体" w:eastAsia="宋体" w:hAnsi="宋体" w:cs="宋体" w:hint="eastAsia"/>
          <w:szCs w:val="21"/>
        </w:rPr>
        <w:t>作出</w:t>
      </w:r>
      <w:proofErr w:type="gramEnd"/>
      <w:r>
        <w:rPr>
          <w:rFonts w:ascii="宋体" w:eastAsia="宋体" w:hAnsi="宋体" w:cs="宋体" w:hint="eastAsia"/>
          <w:szCs w:val="21"/>
        </w:rPr>
        <w:t>解答。</w:t>
      </w:r>
    </w:p>
    <w:p w14:paraId="79345A8F" w14:textId="77777777" w:rsidR="00CF07EC" w:rsidRDefault="00CF07EC">
      <w:pPr>
        <w:widowControl/>
        <w:jc w:val="left"/>
        <w:rPr>
          <w:rFonts w:ascii="宋体" w:eastAsia="宋体" w:hAnsi="宋体" w:cs="宋体"/>
        </w:rPr>
      </w:pPr>
    </w:p>
    <w:p w14:paraId="6883288B" w14:textId="77777777" w:rsidR="00CF07EC" w:rsidRDefault="00EE1DAC">
      <w:pPr>
        <w:spacing w:line="360" w:lineRule="exact"/>
        <w:ind w:firstLineChars="200" w:firstLine="723"/>
        <w:rPr>
          <w:rFonts w:ascii="宋体" w:eastAsia="宋体" w:hAnsi="宋体" w:cs="宋体"/>
          <w:szCs w:val="21"/>
        </w:rPr>
      </w:pPr>
      <w:proofErr w:type="gramStart"/>
      <w:r>
        <w:rPr>
          <w:rFonts w:ascii="宋体" w:eastAsia="宋体" w:hAnsi="宋体" w:cs="宋体" w:hint="eastAsia"/>
          <w:b/>
          <w:sz w:val="36"/>
          <w:szCs w:val="36"/>
        </w:rPr>
        <w:t>见习四</w:t>
      </w:r>
      <w:proofErr w:type="gramEnd"/>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w:t>
      </w:r>
      <w:r>
        <w:rPr>
          <w:rFonts w:ascii="宋体" w:eastAsia="宋体" w:hAnsi="宋体" w:cs="宋体" w:hint="eastAsia"/>
          <w:b/>
          <w:sz w:val="36"/>
          <w:szCs w:val="36"/>
        </w:rPr>
        <w:t>CBL</w:t>
      </w:r>
      <w:r>
        <w:rPr>
          <w:rFonts w:ascii="宋体" w:eastAsia="宋体" w:hAnsi="宋体" w:cs="宋体" w:hint="eastAsia"/>
          <w:b/>
          <w:sz w:val="36"/>
          <w:szCs w:val="36"/>
        </w:rPr>
        <w:t>教学</w:t>
      </w:r>
    </w:p>
    <w:p w14:paraId="0AB73B6F" w14:textId="77777777" w:rsidR="00CF07EC" w:rsidRDefault="00CF07EC">
      <w:pPr>
        <w:widowControl/>
        <w:jc w:val="left"/>
        <w:rPr>
          <w:rFonts w:ascii="宋体" w:eastAsia="宋体" w:hAnsi="宋体" w:cs="宋体"/>
        </w:rPr>
      </w:pPr>
    </w:p>
    <w:p w14:paraId="326FCA1F"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【见习项目】</w:t>
      </w:r>
    </w:p>
    <w:p w14:paraId="05A9D4F7"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w:t>
      </w:r>
      <w:r>
        <w:rPr>
          <w:rFonts w:ascii="宋体" w:eastAsia="宋体" w:hAnsi="宋体" w:cs="宋体" w:hint="eastAsia"/>
          <w:szCs w:val="21"/>
        </w:rPr>
        <w:t>CBL</w:t>
      </w:r>
      <w:r>
        <w:rPr>
          <w:rFonts w:ascii="宋体" w:eastAsia="宋体" w:hAnsi="宋体" w:cs="宋体" w:hint="eastAsia"/>
          <w:szCs w:val="21"/>
        </w:rPr>
        <w:t>教学</w:t>
      </w:r>
    </w:p>
    <w:p w14:paraId="5F5BC911"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5F3D7A00"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【见习目的与要求】</w:t>
      </w:r>
    </w:p>
    <w:p w14:paraId="547E3042"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通过本次见习使同学们充分利用前面课程学到的理论和实践知识，掌握泌尿男性生殖系统常见疾病的诊断思维和治疗方法。</w:t>
      </w:r>
    </w:p>
    <w:p w14:paraId="080E4127"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lastRenderedPageBreak/>
        <w:t>【时间分配】</w:t>
      </w:r>
    </w:p>
    <w:p w14:paraId="25E61B3C"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CBL</w:t>
      </w:r>
      <w:r>
        <w:rPr>
          <w:rFonts w:ascii="宋体" w:eastAsia="宋体" w:hAnsi="宋体" w:cs="宋体" w:hint="eastAsia"/>
          <w:szCs w:val="21"/>
        </w:rPr>
        <w:t>病例问诊和查体</w:t>
      </w:r>
      <w:r>
        <w:rPr>
          <w:rFonts w:ascii="宋体" w:eastAsia="宋体" w:hAnsi="宋体" w:cs="宋体" w:hint="eastAsia"/>
          <w:szCs w:val="21"/>
        </w:rPr>
        <w:t xml:space="preserve">                         70</w:t>
      </w:r>
      <w:r>
        <w:rPr>
          <w:rFonts w:ascii="宋体" w:eastAsia="宋体" w:hAnsi="宋体" w:cs="宋体" w:hint="eastAsia"/>
          <w:szCs w:val="21"/>
        </w:rPr>
        <w:t>分钟</w:t>
      </w:r>
    </w:p>
    <w:p w14:paraId="07AF8AC4"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、病历书写并提出诊断思路和治疗方法</w:t>
      </w:r>
      <w:r>
        <w:rPr>
          <w:rFonts w:ascii="宋体" w:eastAsia="宋体" w:hAnsi="宋体" w:cs="宋体" w:hint="eastAsia"/>
          <w:szCs w:val="21"/>
        </w:rPr>
        <w:t xml:space="preserve">          70</w:t>
      </w:r>
      <w:r>
        <w:rPr>
          <w:rFonts w:ascii="宋体" w:eastAsia="宋体" w:hAnsi="宋体" w:cs="宋体" w:hint="eastAsia"/>
          <w:szCs w:val="21"/>
        </w:rPr>
        <w:t>分钟</w:t>
      </w:r>
    </w:p>
    <w:p w14:paraId="746B3CFE" w14:textId="77777777" w:rsidR="00CF07EC" w:rsidRDefault="00EE1DAC">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、讨论</w:t>
      </w:r>
      <w:r>
        <w:rPr>
          <w:rFonts w:ascii="宋体" w:eastAsia="宋体" w:hAnsi="宋体" w:cs="宋体" w:hint="eastAsia"/>
          <w:szCs w:val="21"/>
        </w:rPr>
        <w:t xml:space="preserve">  </w:t>
      </w:r>
      <w:r>
        <w:rPr>
          <w:rFonts w:ascii="宋体" w:eastAsia="宋体" w:hAnsi="宋体" w:cs="宋体" w:hint="eastAsia"/>
          <w:szCs w:val="21"/>
        </w:rPr>
        <w:t xml:space="preserve">                                    20</w:t>
      </w:r>
      <w:r>
        <w:rPr>
          <w:rFonts w:ascii="宋体" w:eastAsia="宋体" w:hAnsi="宋体" w:cs="宋体" w:hint="eastAsia"/>
          <w:szCs w:val="21"/>
        </w:rPr>
        <w:t>分钟</w:t>
      </w:r>
    </w:p>
    <w:p w14:paraId="510FDA87" w14:textId="77777777" w:rsidR="00CF07EC" w:rsidRDefault="00EE1DAC">
      <w:pPr>
        <w:spacing w:line="360" w:lineRule="exact"/>
        <w:rPr>
          <w:rFonts w:ascii="宋体" w:eastAsia="宋体" w:hAnsi="宋体" w:cs="宋体"/>
          <w:szCs w:val="21"/>
        </w:rPr>
      </w:pPr>
      <w:r>
        <w:rPr>
          <w:rFonts w:ascii="宋体" w:eastAsia="宋体" w:hAnsi="宋体" w:cs="宋体" w:hint="eastAsia"/>
          <w:szCs w:val="21"/>
        </w:rPr>
        <w:t>【见习内容】</w:t>
      </w:r>
    </w:p>
    <w:p w14:paraId="683F496D" w14:textId="77777777" w:rsidR="00CF07EC" w:rsidRDefault="00EE1DAC">
      <w:pPr>
        <w:widowControl/>
        <w:jc w:val="left"/>
        <w:rPr>
          <w:rFonts w:ascii="宋体" w:eastAsia="宋体" w:hAnsi="宋体" w:cs="宋体"/>
        </w:rPr>
      </w:pPr>
      <w:r>
        <w:rPr>
          <w:rFonts w:ascii="宋体" w:eastAsia="宋体" w:hAnsi="宋体" w:cs="宋体" w:hint="eastAsia"/>
        </w:rPr>
        <w:t xml:space="preserve">     </w:t>
      </w:r>
      <w:r>
        <w:rPr>
          <w:rFonts w:ascii="宋体" w:eastAsia="宋体" w:hAnsi="宋体" w:cs="宋体" w:hint="eastAsia"/>
        </w:rPr>
        <w:t>选择合适的典型病例作为</w:t>
      </w:r>
      <w:r>
        <w:rPr>
          <w:rFonts w:ascii="宋体" w:eastAsia="宋体" w:hAnsi="宋体" w:cs="宋体" w:hint="eastAsia"/>
        </w:rPr>
        <w:t>CBL</w:t>
      </w:r>
      <w:r>
        <w:rPr>
          <w:rFonts w:ascii="宋体" w:eastAsia="宋体" w:hAnsi="宋体" w:cs="宋体" w:hint="eastAsia"/>
        </w:rPr>
        <w:t>病例，由教师带领同学们到患者床位上问诊，查体，并由同学完成疾病的诊断，提出鉴别诊断和治疗方法。</w:t>
      </w:r>
    </w:p>
    <w:p w14:paraId="5EF0D960" w14:textId="77777777" w:rsidR="00CF07EC" w:rsidRDefault="00CF07EC">
      <w:pPr>
        <w:widowControl/>
        <w:tabs>
          <w:tab w:val="left" w:pos="312"/>
        </w:tabs>
        <w:spacing w:beforeLines="50" w:before="156" w:afterLines="50" w:after="156"/>
        <w:jc w:val="left"/>
        <w:rPr>
          <w:rFonts w:ascii="宋体" w:eastAsia="宋体" w:hAnsi="宋体" w:cs="宋体"/>
          <w:color w:val="000000"/>
          <w:kern w:val="0"/>
          <w:szCs w:val="21"/>
        </w:rPr>
      </w:pPr>
    </w:p>
    <w:p w14:paraId="58D01E9A" w14:textId="77777777" w:rsidR="00CF07EC" w:rsidRDefault="00EE1DAC">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4332D4E9" w14:textId="77777777" w:rsidR="00CF07EC" w:rsidRDefault="00EE1DA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2765"/>
        <w:gridCol w:w="2765"/>
        <w:gridCol w:w="2766"/>
      </w:tblGrid>
      <w:tr w:rsidR="00CF07EC" w14:paraId="0915B356" w14:textId="77777777">
        <w:trPr>
          <w:trHeight w:val="340"/>
          <w:jc w:val="center"/>
        </w:trPr>
        <w:tc>
          <w:tcPr>
            <w:tcW w:w="2765" w:type="dxa"/>
            <w:vAlign w:val="center"/>
          </w:tcPr>
          <w:p w14:paraId="101EB5C1"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52F6F0E"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7C41992"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F07EC" w14:paraId="790604E0" w14:textId="77777777">
        <w:trPr>
          <w:trHeight w:val="340"/>
          <w:jc w:val="center"/>
        </w:trPr>
        <w:tc>
          <w:tcPr>
            <w:tcW w:w="2765" w:type="dxa"/>
            <w:vAlign w:val="center"/>
          </w:tcPr>
          <w:p w14:paraId="208D8DAF"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7</w:t>
            </w:r>
            <w:r>
              <w:rPr>
                <w:rFonts w:ascii="宋体" w:eastAsia="宋体" w:hAnsi="宋体" w:hint="eastAsia"/>
              </w:rPr>
              <w:t>章</w:t>
            </w:r>
          </w:p>
        </w:tc>
        <w:tc>
          <w:tcPr>
            <w:tcW w:w="2765" w:type="dxa"/>
            <w:vAlign w:val="center"/>
          </w:tcPr>
          <w:p w14:paraId="71814930"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颅内压增高与脑疝</w:t>
            </w:r>
          </w:p>
        </w:tc>
        <w:tc>
          <w:tcPr>
            <w:tcW w:w="2766" w:type="dxa"/>
            <w:vAlign w:val="center"/>
          </w:tcPr>
          <w:p w14:paraId="07E1B5BF"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2</w:t>
            </w:r>
          </w:p>
        </w:tc>
      </w:tr>
      <w:tr w:rsidR="00CF07EC" w14:paraId="314FE2FA" w14:textId="77777777">
        <w:trPr>
          <w:trHeight w:val="340"/>
          <w:jc w:val="center"/>
        </w:trPr>
        <w:tc>
          <w:tcPr>
            <w:tcW w:w="2765" w:type="dxa"/>
            <w:vAlign w:val="center"/>
          </w:tcPr>
          <w:p w14:paraId="76F5F0D2"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8</w:t>
            </w:r>
            <w:r>
              <w:rPr>
                <w:rFonts w:ascii="宋体" w:eastAsia="宋体" w:hAnsi="宋体" w:hint="eastAsia"/>
              </w:rPr>
              <w:t>章</w:t>
            </w:r>
          </w:p>
        </w:tc>
        <w:tc>
          <w:tcPr>
            <w:tcW w:w="2765" w:type="dxa"/>
            <w:vAlign w:val="center"/>
          </w:tcPr>
          <w:p w14:paraId="54249469"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颅脑损伤</w:t>
            </w:r>
          </w:p>
        </w:tc>
        <w:tc>
          <w:tcPr>
            <w:tcW w:w="2766" w:type="dxa"/>
            <w:vAlign w:val="center"/>
          </w:tcPr>
          <w:p w14:paraId="1A5E5E2F"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2</w:t>
            </w:r>
          </w:p>
        </w:tc>
      </w:tr>
      <w:tr w:rsidR="00CF07EC" w14:paraId="0C70F611" w14:textId="77777777">
        <w:trPr>
          <w:trHeight w:val="340"/>
          <w:jc w:val="center"/>
        </w:trPr>
        <w:tc>
          <w:tcPr>
            <w:tcW w:w="2765" w:type="dxa"/>
            <w:vAlign w:val="center"/>
          </w:tcPr>
          <w:p w14:paraId="60C3699C"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9</w:t>
            </w:r>
            <w:r>
              <w:rPr>
                <w:rFonts w:ascii="宋体" w:eastAsia="宋体" w:hAnsi="宋体" w:hint="eastAsia"/>
              </w:rPr>
              <w:t>章</w:t>
            </w:r>
          </w:p>
        </w:tc>
        <w:tc>
          <w:tcPr>
            <w:tcW w:w="2765" w:type="dxa"/>
            <w:vAlign w:val="center"/>
          </w:tcPr>
          <w:p w14:paraId="43B768E1"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颅内与椎管内肿瘤</w:t>
            </w:r>
          </w:p>
        </w:tc>
        <w:tc>
          <w:tcPr>
            <w:tcW w:w="2766" w:type="dxa"/>
            <w:vAlign w:val="center"/>
          </w:tcPr>
          <w:p w14:paraId="6E3F4618"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3</w:t>
            </w:r>
          </w:p>
        </w:tc>
      </w:tr>
      <w:tr w:rsidR="00CF07EC" w14:paraId="691F3FC0" w14:textId="77777777">
        <w:trPr>
          <w:trHeight w:val="340"/>
          <w:jc w:val="center"/>
        </w:trPr>
        <w:tc>
          <w:tcPr>
            <w:tcW w:w="2765" w:type="dxa"/>
            <w:vAlign w:val="center"/>
          </w:tcPr>
          <w:p w14:paraId="649C9AA7"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0</w:t>
            </w:r>
            <w:r>
              <w:rPr>
                <w:rFonts w:ascii="宋体" w:eastAsia="宋体" w:hAnsi="宋体" w:hint="eastAsia"/>
              </w:rPr>
              <w:t>章</w:t>
            </w:r>
          </w:p>
        </w:tc>
        <w:tc>
          <w:tcPr>
            <w:tcW w:w="2765" w:type="dxa"/>
            <w:vAlign w:val="center"/>
          </w:tcPr>
          <w:p w14:paraId="66E5E683"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颅内与椎管内血管性疾病</w:t>
            </w:r>
          </w:p>
        </w:tc>
        <w:tc>
          <w:tcPr>
            <w:tcW w:w="2766" w:type="dxa"/>
            <w:vAlign w:val="center"/>
          </w:tcPr>
          <w:p w14:paraId="1CC9145F"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3</w:t>
            </w:r>
          </w:p>
        </w:tc>
      </w:tr>
      <w:tr w:rsidR="00CF07EC" w14:paraId="47825FEC" w14:textId="77777777">
        <w:trPr>
          <w:trHeight w:val="340"/>
          <w:jc w:val="center"/>
        </w:trPr>
        <w:tc>
          <w:tcPr>
            <w:tcW w:w="2765" w:type="dxa"/>
            <w:vAlign w:val="center"/>
          </w:tcPr>
          <w:p w14:paraId="6EDD8E46"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1</w:t>
            </w:r>
            <w:r>
              <w:rPr>
                <w:rFonts w:ascii="宋体" w:eastAsia="宋体" w:hAnsi="宋体" w:hint="eastAsia"/>
              </w:rPr>
              <w:t>章</w:t>
            </w:r>
          </w:p>
        </w:tc>
        <w:tc>
          <w:tcPr>
            <w:tcW w:w="2765" w:type="dxa"/>
            <w:vAlign w:val="center"/>
          </w:tcPr>
          <w:p w14:paraId="44A8185A"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颅脑和脊髓先天畸形</w:t>
            </w:r>
          </w:p>
        </w:tc>
        <w:tc>
          <w:tcPr>
            <w:tcW w:w="2766" w:type="dxa"/>
            <w:vAlign w:val="center"/>
          </w:tcPr>
          <w:p w14:paraId="7FBB1786"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2</w:t>
            </w:r>
          </w:p>
        </w:tc>
      </w:tr>
      <w:tr w:rsidR="00CF07EC" w14:paraId="1CE0C2D5" w14:textId="77777777">
        <w:trPr>
          <w:trHeight w:val="340"/>
          <w:jc w:val="center"/>
        </w:trPr>
        <w:tc>
          <w:tcPr>
            <w:tcW w:w="2765" w:type="dxa"/>
            <w:vAlign w:val="center"/>
          </w:tcPr>
          <w:p w14:paraId="6FA6BE78"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4</w:t>
            </w:r>
            <w:r>
              <w:rPr>
                <w:rFonts w:ascii="宋体" w:eastAsia="宋体" w:hAnsi="宋体" w:hint="eastAsia"/>
              </w:rPr>
              <w:t>章</w:t>
            </w:r>
          </w:p>
        </w:tc>
        <w:tc>
          <w:tcPr>
            <w:tcW w:w="2765" w:type="dxa"/>
            <w:vAlign w:val="center"/>
          </w:tcPr>
          <w:p w14:paraId="6AE5E459"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胸部损伤</w:t>
            </w:r>
          </w:p>
        </w:tc>
        <w:tc>
          <w:tcPr>
            <w:tcW w:w="2766" w:type="dxa"/>
            <w:vAlign w:val="center"/>
          </w:tcPr>
          <w:p w14:paraId="107613C2"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2</w:t>
            </w:r>
          </w:p>
        </w:tc>
      </w:tr>
      <w:tr w:rsidR="00CF07EC" w14:paraId="21503598" w14:textId="77777777">
        <w:trPr>
          <w:trHeight w:val="340"/>
          <w:jc w:val="center"/>
        </w:trPr>
        <w:tc>
          <w:tcPr>
            <w:tcW w:w="2765" w:type="dxa"/>
            <w:vAlign w:val="center"/>
          </w:tcPr>
          <w:p w14:paraId="759F388C"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5</w:t>
            </w:r>
            <w:r>
              <w:rPr>
                <w:rFonts w:ascii="宋体" w:eastAsia="宋体" w:hAnsi="宋体" w:hint="eastAsia"/>
              </w:rPr>
              <w:t>章</w:t>
            </w:r>
          </w:p>
        </w:tc>
        <w:tc>
          <w:tcPr>
            <w:tcW w:w="2765" w:type="dxa"/>
            <w:vAlign w:val="center"/>
          </w:tcPr>
          <w:p w14:paraId="78494486"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胸壁、胸膜疾病</w:t>
            </w:r>
          </w:p>
        </w:tc>
        <w:tc>
          <w:tcPr>
            <w:tcW w:w="2766" w:type="dxa"/>
            <w:vAlign w:val="center"/>
          </w:tcPr>
          <w:p w14:paraId="2DD6B7A6"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p>
        </w:tc>
      </w:tr>
      <w:tr w:rsidR="00CF07EC" w14:paraId="6F16A11E" w14:textId="77777777">
        <w:trPr>
          <w:trHeight w:val="340"/>
          <w:jc w:val="center"/>
        </w:trPr>
        <w:tc>
          <w:tcPr>
            <w:tcW w:w="2765" w:type="dxa"/>
            <w:vAlign w:val="center"/>
          </w:tcPr>
          <w:p w14:paraId="1D24DD57"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6</w:t>
            </w:r>
            <w:r>
              <w:rPr>
                <w:rFonts w:ascii="宋体" w:eastAsia="宋体" w:hAnsi="宋体" w:hint="eastAsia"/>
              </w:rPr>
              <w:t>章</w:t>
            </w:r>
          </w:p>
        </w:tc>
        <w:tc>
          <w:tcPr>
            <w:tcW w:w="2765" w:type="dxa"/>
            <w:vAlign w:val="center"/>
          </w:tcPr>
          <w:p w14:paraId="2A4C1345"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肺部疾病</w:t>
            </w:r>
          </w:p>
        </w:tc>
        <w:tc>
          <w:tcPr>
            <w:tcW w:w="2766" w:type="dxa"/>
            <w:vAlign w:val="center"/>
          </w:tcPr>
          <w:p w14:paraId="438C0E8A"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2</w:t>
            </w:r>
          </w:p>
        </w:tc>
      </w:tr>
      <w:tr w:rsidR="00CF07EC" w14:paraId="155DCB7C" w14:textId="77777777">
        <w:trPr>
          <w:trHeight w:val="340"/>
          <w:jc w:val="center"/>
        </w:trPr>
        <w:tc>
          <w:tcPr>
            <w:tcW w:w="2765" w:type="dxa"/>
            <w:vAlign w:val="center"/>
          </w:tcPr>
          <w:p w14:paraId="522FE5B2"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7</w:t>
            </w:r>
            <w:r>
              <w:rPr>
                <w:rFonts w:ascii="宋体" w:eastAsia="宋体" w:hAnsi="宋体" w:hint="eastAsia"/>
              </w:rPr>
              <w:t>章</w:t>
            </w:r>
          </w:p>
        </w:tc>
        <w:tc>
          <w:tcPr>
            <w:tcW w:w="2765" w:type="dxa"/>
            <w:vAlign w:val="center"/>
          </w:tcPr>
          <w:p w14:paraId="128BC9CA"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食管疾病</w:t>
            </w:r>
          </w:p>
        </w:tc>
        <w:tc>
          <w:tcPr>
            <w:tcW w:w="2766" w:type="dxa"/>
            <w:vAlign w:val="center"/>
          </w:tcPr>
          <w:p w14:paraId="17C901FB"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2</w:t>
            </w:r>
          </w:p>
        </w:tc>
      </w:tr>
      <w:tr w:rsidR="00CF07EC" w14:paraId="725CE987" w14:textId="77777777">
        <w:trPr>
          <w:trHeight w:val="340"/>
          <w:jc w:val="center"/>
        </w:trPr>
        <w:tc>
          <w:tcPr>
            <w:tcW w:w="2765" w:type="dxa"/>
          </w:tcPr>
          <w:p w14:paraId="4A540A98"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8</w:t>
            </w:r>
            <w:r>
              <w:rPr>
                <w:rFonts w:ascii="宋体" w:eastAsia="宋体" w:hAnsi="宋体" w:hint="eastAsia"/>
              </w:rPr>
              <w:t>章</w:t>
            </w:r>
          </w:p>
        </w:tc>
        <w:tc>
          <w:tcPr>
            <w:tcW w:w="2765" w:type="dxa"/>
          </w:tcPr>
          <w:p w14:paraId="15274C0D"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原发性</w:t>
            </w:r>
            <w:proofErr w:type="gramStart"/>
            <w:r>
              <w:rPr>
                <w:rFonts w:ascii="宋体" w:eastAsia="宋体" w:hAnsi="宋体" w:hint="eastAsia"/>
              </w:rPr>
              <w:t>纵隔</w:t>
            </w:r>
            <w:proofErr w:type="gramEnd"/>
            <w:r>
              <w:rPr>
                <w:rFonts w:ascii="宋体" w:eastAsia="宋体" w:hAnsi="宋体" w:hint="eastAsia"/>
              </w:rPr>
              <w:t>疾病</w:t>
            </w:r>
          </w:p>
        </w:tc>
        <w:tc>
          <w:tcPr>
            <w:tcW w:w="2766" w:type="dxa"/>
          </w:tcPr>
          <w:p w14:paraId="1F9D589B"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p>
        </w:tc>
      </w:tr>
      <w:tr w:rsidR="00CF07EC" w14:paraId="1FACB71E" w14:textId="77777777">
        <w:trPr>
          <w:trHeight w:val="340"/>
          <w:jc w:val="center"/>
        </w:trPr>
        <w:tc>
          <w:tcPr>
            <w:tcW w:w="2765" w:type="dxa"/>
            <w:vAlign w:val="center"/>
          </w:tcPr>
          <w:p w14:paraId="7177DB39"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6</w:t>
            </w:r>
            <w:r>
              <w:rPr>
                <w:rFonts w:ascii="宋体" w:eastAsia="宋体" w:hAnsi="宋体" w:hint="eastAsia"/>
              </w:rPr>
              <w:t>章</w:t>
            </w:r>
          </w:p>
        </w:tc>
        <w:tc>
          <w:tcPr>
            <w:tcW w:w="2765" w:type="dxa"/>
            <w:vAlign w:val="center"/>
          </w:tcPr>
          <w:p w14:paraId="1E220B3A" w14:textId="77777777" w:rsidR="00CF07EC" w:rsidRDefault="00EE1DAC">
            <w:pPr>
              <w:widowControl/>
              <w:spacing w:beforeLines="50" w:before="156" w:afterLines="50" w:after="156"/>
              <w:jc w:val="center"/>
              <w:rPr>
                <w:rFonts w:ascii="宋体" w:eastAsia="宋体" w:hAnsi="宋体"/>
              </w:rPr>
            </w:pPr>
            <w:r>
              <w:rPr>
                <w:rFonts w:ascii="宋体" w:eastAsia="宋体" w:hAnsi="宋体"/>
                <w:szCs w:val="21"/>
              </w:rPr>
              <w:t>泌尿、男生殖系外科检查和诊断</w:t>
            </w:r>
          </w:p>
        </w:tc>
        <w:tc>
          <w:tcPr>
            <w:tcW w:w="2766" w:type="dxa"/>
            <w:vAlign w:val="center"/>
          </w:tcPr>
          <w:p w14:paraId="1B156ABE"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CF07EC" w14:paraId="00C504B6" w14:textId="77777777">
        <w:trPr>
          <w:trHeight w:val="340"/>
          <w:jc w:val="center"/>
        </w:trPr>
        <w:tc>
          <w:tcPr>
            <w:tcW w:w="2765" w:type="dxa"/>
            <w:vAlign w:val="center"/>
          </w:tcPr>
          <w:p w14:paraId="3FF9C74D"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7</w:t>
            </w:r>
            <w:r>
              <w:rPr>
                <w:rFonts w:ascii="宋体" w:eastAsia="宋体" w:hAnsi="宋体" w:hint="eastAsia"/>
              </w:rPr>
              <w:t>章</w:t>
            </w:r>
          </w:p>
        </w:tc>
        <w:tc>
          <w:tcPr>
            <w:tcW w:w="2765" w:type="dxa"/>
            <w:vAlign w:val="center"/>
          </w:tcPr>
          <w:p w14:paraId="6C5FA0CC" w14:textId="77777777" w:rsidR="00CF07EC" w:rsidRDefault="00EE1DAC">
            <w:pPr>
              <w:widowControl/>
              <w:spacing w:beforeLines="50" w:before="156" w:afterLines="50" w:after="156"/>
              <w:jc w:val="center"/>
              <w:rPr>
                <w:rFonts w:ascii="宋体" w:eastAsia="宋体" w:hAnsi="宋体"/>
              </w:rPr>
            </w:pPr>
            <w:r>
              <w:rPr>
                <w:rFonts w:ascii="宋体" w:eastAsia="宋体" w:hAnsi="宋体"/>
                <w:szCs w:val="21"/>
              </w:rPr>
              <w:t>泌尿、男性生殖系统先天性畸形</w:t>
            </w:r>
          </w:p>
        </w:tc>
        <w:tc>
          <w:tcPr>
            <w:tcW w:w="2766" w:type="dxa"/>
            <w:vAlign w:val="center"/>
          </w:tcPr>
          <w:p w14:paraId="2BA8AB6B"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CF07EC" w14:paraId="3175D13B" w14:textId="77777777">
        <w:trPr>
          <w:trHeight w:val="340"/>
          <w:jc w:val="center"/>
        </w:trPr>
        <w:tc>
          <w:tcPr>
            <w:tcW w:w="2765" w:type="dxa"/>
            <w:vAlign w:val="center"/>
          </w:tcPr>
          <w:p w14:paraId="21526F9E"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8</w:t>
            </w:r>
            <w:r>
              <w:rPr>
                <w:rFonts w:ascii="宋体" w:eastAsia="宋体" w:hAnsi="宋体" w:hint="eastAsia"/>
              </w:rPr>
              <w:t>章</w:t>
            </w:r>
          </w:p>
        </w:tc>
        <w:tc>
          <w:tcPr>
            <w:tcW w:w="2765" w:type="dxa"/>
            <w:vAlign w:val="center"/>
          </w:tcPr>
          <w:p w14:paraId="7290CE66" w14:textId="77777777" w:rsidR="00CF07EC" w:rsidRDefault="00EE1DAC">
            <w:pPr>
              <w:widowControl/>
              <w:spacing w:beforeLines="50" w:before="156" w:afterLines="50" w:after="156"/>
              <w:jc w:val="center"/>
              <w:rPr>
                <w:rFonts w:ascii="宋体" w:eastAsia="宋体" w:hAnsi="宋体"/>
              </w:rPr>
            </w:pPr>
            <w:r>
              <w:rPr>
                <w:rFonts w:ascii="宋体" w:eastAsia="宋体" w:hAnsi="宋体"/>
                <w:szCs w:val="21"/>
              </w:rPr>
              <w:t>泌尿系统损伤</w:t>
            </w:r>
          </w:p>
        </w:tc>
        <w:tc>
          <w:tcPr>
            <w:tcW w:w="2766" w:type="dxa"/>
            <w:vAlign w:val="center"/>
          </w:tcPr>
          <w:p w14:paraId="384B07C5"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CF07EC" w14:paraId="00CDD9A0" w14:textId="77777777">
        <w:trPr>
          <w:trHeight w:val="340"/>
          <w:jc w:val="center"/>
        </w:trPr>
        <w:tc>
          <w:tcPr>
            <w:tcW w:w="2765" w:type="dxa"/>
            <w:vAlign w:val="center"/>
          </w:tcPr>
          <w:p w14:paraId="0FE894E9"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4</w:t>
            </w:r>
            <w:r>
              <w:rPr>
                <w:rFonts w:ascii="宋体" w:eastAsia="宋体" w:hAnsi="宋体"/>
              </w:rPr>
              <w:t>9</w:t>
            </w:r>
            <w:r>
              <w:rPr>
                <w:rFonts w:ascii="宋体" w:eastAsia="宋体" w:hAnsi="宋体" w:hint="eastAsia"/>
              </w:rPr>
              <w:t>章</w:t>
            </w:r>
          </w:p>
        </w:tc>
        <w:tc>
          <w:tcPr>
            <w:tcW w:w="2765" w:type="dxa"/>
            <w:vAlign w:val="center"/>
          </w:tcPr>
          <w:p w14:paraId="68A56544" w14:textId="77777777" w:rsidR="00CF07EC" w:rsidRDefault="00EE1DAC">
            <w:pPr>
              <w:widowControl/>
              <w:spacing w:beforeLines="50" w:before="156" w:afterLines="50" w:after="156"/>
              <w:jc w:val="center"/>
              <w:rPr>
                <w:rFonts w:ascii="宋体" w:eastAsia="宋体" w:hAnsi="宋体"/>
              </w:rPr>
            </w:pPr>
            <w:r>
              <w:rPr>
                <w:rFonts w:ascii="宋体" w:eastAsia="宋体" w:hAnsi="宋体"/>
                <w:szCs w:val="21"/>
              </w:rPr>
              <w:t>泌尿、男性生殖系统感染</w:t>
            </w:r>
          </w:p>
        </w:tc>
        <w:tc>
          <w:tcPr>
            <w:tcW w:w="2766" w:type="dxa"/>
            <w:vAlign w:val="center"/>
          </w:tcPr>
          <w:p w14:paraId="2C2ACB81"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.0</w:t>
            </w:r>
          </w:p>
        </w:tc>
      </w:tr>
      <w:tr w:rsidR="00CF07EC" w14:paraId="24F2DFCB" w14:textId="77777777">
        <w:trPr>
          <w:trHeight w:val="340"/>
          <w:jc w:val="center"/>
        </w:trPr>
        <w:tc>
          <w:tcPr>
            <w:tcW w:w="2765" w:type="dxa"/>
            <w:vAlign w:val="center"/>
          </w:tcPr>
          <w:p w14:paraId="742286B8"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0</w:t>
            </w:r>
            <w:r>
              <w:rPr>
                <w:rFonts w:ascii="宋体" w:eastAsia="宋体" w:hAnsi="宋体" w:hint="eastAsia"/>
              </w:rPr>
              <w:t>章</w:t>
            </w:r>
          </w:p>
        </w:tc>
        <w:tc>
          <w:tcPr>
            <w:tcW w:w="2765" w:type="dxa"/>
            <w:vAlign w:val="center"/>
          </w:tcPr>
          <w:p w14:paraId="6B973881" w14:textId="77777777" w:rsidR="00CF07EC" w:rsidRDefault="00EE1DAC">
            <w:pPr>
              <w:widowControl/>
              <w:spacing w:beforeLines="50" w:before="156" w:afterLines="50" w:after="156"/>
              <w:jc w:val="center"/>
              <w:rPr>
                <w:rFonts w:ascii="宋体" w:eastAsia="宋体" w:hAnsi="宋体"/>
              </w:rPr>
            </w:pPr>
            <w:r>
              <w:rPr>
                <w:rFonts w:ascii="宋体" w:eastAsia="宋体" w:hAnsi="宋体"/>
                <w:szCs w:val="21"/>
              </w:rPr>
              <w:t>泌尿、男性生殖系统结核</w:t>
            </w:r>
          </w:p>
        </w:tc>
        <w:tc>
          <w:tcPr>
            <w:tcW w:w="2766" w:type="dxa"/>
            <w:vAlign w:val="center"/>
          </w:tcPr>
          <w:p w14:paraId="235F9564"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.0</w:t>
            </w:r>
          </w:p>
        </w:tc>
      </w:tr>
      <w:tr w:rsidR="00CF07EC" w14:paraId="7AFBEAAC" w14:textId="77777777">
        <w:trPr>
          <w:trHeight w:val="340"/>
          <w:jc w:val="center"/>
        </w:trPr>
        <w:tc>
          <w:tcPr>
            <w:tcW w:w="2765" w:type="dxa"/>
            <w:vAlign w:val="center"/>
          </w:tcPr>
          <w:p w14:paraId="148026A5"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1</w:t>
            </w:r>
            <w:r>
              <w:rPr>
                <w:rFonts w:ascii="宋体" w:eastAsia="宋体" w:hAnsi="宋体" w:hint="eastAsia"/>
              </w:rPr>
              <w:t>章</w:t>
            </w:r>
          </w:p>
        </w:tc>
        <w:tc>
          <w:tcPr>
            <w:tcW w:w="2765" w:type="dxa"/>
            <w:vAlign w:val="center"/>
          </w:tcPr>
          <w:p w14:paraId="13574EC0"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szCs w:val="21"/>
              </w:rPr>
              <w:t>尿路</w:t>
            </w:r>
            <w:r>
              <w:rPr>
                <w:rFonts w:ascii="宋体" w:eastAsia="宋体" w:hAnsi="宋体"/>
                <w:szCs w:val="21"/>
              </w:rPr>
              <w:t>梗阻</w:t>
            </w:r>
          </w:p>
        </w:tc>
        <w:tc>
          <w:tcPr>
            <w:tcW w:w="2766" w:type="dxa"/>
            <w:vAlign w:val="center"/>
          </w:tcPr>
          <w:p w14:paraId="1774E82E"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.0</w:t>
            </w:r>
          </w:p>
        </w:tc>
      </w:tr>
      <w:tr w:rsidR="00CF07EC" w14:paraId="79AC4153" w14:textId="77777777">
        <w:trPr>
          <w:trHeight w:val="340"/>
          <w:jc w:val="center"/>
        </w:trPr>
        <w:tc>
          <w:tcPr>
            <w:tcW w:w="2765" w:type="dxa"/>
            <w:vAlign w:val="center"/>
          </w:tcPr>
          <w:p w14:paraId="2D66D101"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2</w:t>
            </w:r>
            <w:r>
              <w:rPr>
                <w:rFonts w:ascii="宋体" w:eastAsia="宋体" w:hAnsi="宋体" w:hint="eastAsia"/>
              </w:rPr>
              <w:t>章</w:t>
            </w:r>
          </w:p>
        </w:tc>
        <w:tc>
          <w:tcPr>
            <w:tcW w:w="2765" w:type="dxa"/>
            <w:vAlign w:val="center"/>
          </w:tcPr>
          <w:p w14:paraId="5C6CEB67" w14:textId="77777777" w:rsidR="00CF07EC" w:rsidRDefault="00EE1DAC">
            <w:pPr>
              <w:widowControl/>
              <w:spacing w:beforeLines="50" w:before="156" w:afterLines="50" w:after="156"/>
              <w:jc w:val="center"/>
              <w:rPr>
                <w:rFonts w:ascii="宋体" w:eastAsia="宋体" w:hAnsi="宋体"/>
              </w:rPr>
            </w:pPr>
            <w:r>
              <w:rPr>
                <w:rFonts w:ascii="宋体" w:eastAsia="宋体" w:hAnsi="宋体"/>
                <w:szCs w:val="21"/>
              </w:rPr>
              <w:t>尿</w:t>
            </w:r>
            <w:r>
              <w:rPr>
                <w:rFonts w:ascii="宋体" w:eastAsia="宋体" w:hAnsi="宋体" w:hint="eastAsia"/>
                <w:szCs w:val="21"/>
              </w:rPr>
              <w:t>路结石</w:t>
            </w:r>
          </w:p>
        </w:tc>
        <w:tc>
          <w:tcPr>
            <w:tcW w:w="2766" w:type="dxa"/>
            <w:vAlign w:val="center"/>
          </w:tcPr>
          <w:p w14:paraId="598FB8AA"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.0</w:t>
            </w:r>
          </w:p>
        </w:tc>
      </w:tr>
      <w:tr w:rsidR="00CF07EC" w14:paraId="55426E9E" w14:textId="77777777">
        <w:trPr>
          <w:trHeight w:val="340"/>
          <w:jc w:val="center"/>
        </w:trPr>
        <w:tc>
          <w:tcPr>
            <w:tcW w:w="2765" w:type="dxa"/>
            <w:vAlign w:val="center"/>
          </w:tcPr>
          <w:p w14:paraId="6052F8BF"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3</w:t>
            </w:r>
            <w:r>
              <w:rPr>
                <w:rFonts w:ascii="宋体" w:eastAsia="宋体" w:hAnsi="宋体" w:hint="eastAsia"/>
              </w:rPr>
              <w:t>章</w:t>
            </w:r>
          </w:p>
        </w:tc>
        <w:tc>
          <w:tcPr>
            <w:tcW w:w="2765" w:type="dxa"/>
            <w:vAlign w:val="center"/>
          </w:tcPr>
          <w:p w14:paraId="6A1DB14B" w14:textId="77777777" w:rsidR="00CF07EC" w:rsidRDefault="00EE1DAC">
            <w:pPr>
              <w:widowControl/>
              <w:spacing w:beforeLines="50" w:before="156" w:afterLines="50" w:after="156"/>
              <w:jc w:val="center"/>
              <w:rPr>
                <w:rFonts w:ascii="宋体" w:eastAsia="宋体" w:hAnsi="宋体"/>
              </w:rPr>
            </w:pPr>
            <w:r>
              <w:rPr>
                <w:rFonts w:ascii="宋体" w:eastAsia="宋体" w:hAnsi="宋体"/>
                <w:szCs w:val="21"/>
              </w:rPr>
              <w:t>泌尿、男性生殖系统肿瘤</w:t>
            </w:r>
          </w:p>
        </w:tc>
        <w:tc>
          <w:tcPr>
            <w:tcW w:w="2766" w:type="dxa"/>
            <w:vAlign w:val="center"/>
          </w:tcPr>
          <w:p w14:paraId="10277865"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rPr>
              <w:t>.0</w:t>
            </w:r>
          </w:p>
        </w:tc>
      </w:tr>
      <w:tr w:rsidR="00CF07EC" w14:paraId="008B78F8" w14:textId="77777777">
        <w:trPr>
          <w:trHeight w:val="340"/>
          <w:jc w:val="center"/>
        </w:trPr>
        <w:tc>
          <w:tcPr>
            <w:tcW w:w="2765" w:type="dxa"/>
            <w:vAlign w:val="center"/>
          </w:tcPr>
          <w:p w14:paraId="709A7884"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4</w:t>
            </w:r>
            <w:r>
              <w:rPr>
                <w:rFonts w:ascii="宋体" w:eastAsia="宋体" w:hAnsi="宋体" w:hint="eastAsia"/>
              </w:rPr>
              <w:t>章</w:t>
            </w:r>
          </w:p>
        </w:tc>
        <w:tc>
          <w:tcPr>
            <w:tcW w:w="2765" w:type="dxa"/>
            <w:vAlign w:val="center"/>
          </w:tcPr>
          <w:p w14:paraId="710E46FA" w14:textId="77777777" w:rsidR="00CF07EC" w:rsidRDefault="00EE1DAC">
            <w:pPr>
              <w:widowControl/>
              <w:spacing w:beforeLines="50" w:before="156" w:afterLines="50" w:after="156"/>
              <w:jc w:val="center"/>
              <w:rPr>
                <w:rFonts w:ascii="宋体" w:eastAsia="宋体" w:hAnsi="宋体"/>
              </w:rPr>
            </w:pPr>
            <w:r>
              <w:rPr>
                <w:rFonts w:ascii="宋体" w:eastAsia="宋体" w:hAnsi="宋体"/>
                <w:szCs w:val="21"/>
              </w:rPr>
              <w:t>泌尿、男性生殖系统的其他疾病</w:t>
            </w:r>
          </w:p>
        </w:tc>
        <w:tc>
          <w:tcPr>
            <w:tcW w:w="2766" w:type="dxa"/>
            <w:vAlign w:val="center"/>
          </w:tcPr>
          <w:p w14:paraId="4BC5DBBB"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CF07EC" w14:paraId="7EA6F7B6" w14:textId="77777777">
        <w:trPr>
          <w:trHeight w:val="340"/>
          <w:jc w:val="center"/>
        </w:trPr>
        <w:tc>
          <w:tcPr>
            <w:tcW w:w="2765" w:type="dxa"/>
            <w:vAlign w:val="center"/>
          </w:tcPr>
          <w:p w14:paraId="01AC6204"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5</w:t>
            </w:r>
            <w:r>
              <w:rPr>
                <w:rFonts w:ascii="宋体" w:eastAsia="宋体" w:hAnsi="宋体" w:hint="eastAsia"/>
              </w:rPr>
              <w:t>章</w:t>
            </w:r>
          </w:p>
        </w:tc>
        <w:tc>
          <w:tcPr>
            <w:tcW w:w="2765" w:type="dxa"/>
            <w:vAlign w:val="center"/>
          </w:tcPr>
          <w:p w14:paraId="4D38F577" w14:textId="77777777" w:rsidR="00CF07EC" w:rsidRDefault="00EE1DAC">
            <w:pPr>
              <w:widowControl/>
              <w:spacing w:beforeLines="50" w:before="156" w:afterLines="50" w:after="156"/>
              <w:jc w:val="center"/>
              <w:rPr>
                <w:rFonts w:ascii="宋体" w:eastAsia="宋体" w:hAnsi="宋体"/>
              </w:rPr>
            </w:pPr>
            <w:r>
              <w:rPr>
                <w:rFonts w:ascii="宋体" w:eastAsia="宋体" w:hAnsi="宋体"/>
                <w:szCs w:val="21"/>
              </w:rPr>
              <w:t>肾上腺疾病的外科治疗</w:t>
            </w:r>
          </w:p>
        </w:tc>
        <w:tc>
          <w:tcPr>
            <w:tcW w:w="2766" w:type="dxa"/>
            <w:vAlign w:val="center"/>
          </w:tcPr>
          <w:p w14:paraId="1D2DBC8C"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p>
        </w:tc>
      </w:tr>
      <w:tr w:rsidR="00CF07EC" w14:paraId="41684109" w14:textId="77777777">
        <w:trPr>
          <w:trHeight w:val="340"/>
          <w:jc w:val="center"/>
        </w:trPr>
        <w:tc>
          <w:tcPr>
            <w:tcW w:w="2765" w:type="dxa"/>
            <w:vAlign w:val="center"/>
          </w:tcPr>
          <w:p w14:paraId="6679EB70"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6</w:t>
            </w:r>
            <w:r>
              <w:rPr>
                <w:rFonts w:ascii="宋体" w:eastAsia="宋体" w:hAnsi="宋体" w:hint="eastAsia"/>
              </w:rPr>
              <w:t>章</w:t>
            </w:r>
          </w:p>
        </w:tc>
        <w:tc>
          <w:tcPr>
            <w:tcW w:w="2765" w:type="dxa"/>
            <w:vAlign w:val="center"/>
          </w:tcPr>
          <w:p w14:paraId="6E4A1E4C"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bCs/>
                <w:szCs w:val="21"/>
              </w:rPr>
              <w:t>男性性功能障碍、不育和节育</w:t>
            </w:r>
          </w:p>
        </w:tc>
        <w:tc>
          <w:tcPr>
            <w:tcW w:w="2766" w:type="dxa"/>
            <w:vAlign w:val="center"/>
          </w:tcPr>
          <w:p w14:paraId="2C79380E" w14:textId="77777777" w:rsidR="00CF07EC" w:rsidRDefault="00EE1DAC">
            <w:pPr>
              <w:widowControl/>
              <w:spacing w:beforeLines="50" w:before="156" w:afterLines="50" w:after="156"/>
              <w:jc w:val="center"/>
              <w:rPr>
                <w:rFonts w:ascii="宋体" w:eastAsia="宋体" w:hAnsi="宋体"/>
              </w:rPr>
            </w:pPr>
            <w:r>
              <w:rPr>
                <w:rFonts w:ascii="宋体" w:eastAsia="宋体" w:hAnsi="宋体" w:hint="eastAsia"/>
              </w:rPr>
              <w:t>1</w:t>
            </w:r>
          </w:p>
        </w:tc>
      </w:tr>
    </w:tbl>
    <w:p w14:paraId="5793C8D7" w14:textId="77777777" w:rsidR="00CF07EC" w:rsidRDefault="00EE1DAC">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（四号黑体）</w:t>
      </w:r>
    </w:p>
    <w:p w14:paraId="5B8CC063"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CF07EC" w14:paraId="60C7183B" w14:textId="77777777">
        <w:trPr>
          <w:trHeight w:val="340"/>
          <w:jc w:val="center"/>
        </w:trPr>
        <w:tc>
          <w:tcPr>
            <w:tcW w:w="1642" w:type="dxa"/>
            <w:vAlign w:val="center"/>
          </w:tcPr>
          <w:p w14:paraId="41BD7F77" w14:textId="77777777" w:rsidR="00CF07EC" w:rsidRDefault="00EE1DA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1DCFC87B" w14:textId="77777777" w:rsidR="00CF07EC" w:rsidRDefault="00EE1DA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474ADEC4" w14:textId="77777777" w:rsidR="00CF07EC" w:rsidRDefault="00EE1DA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1E50D501" w14:textId="77777777" w:rsidR="00CF07EC" w:rsidRDefault="00EE1DA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1E084C00" w14:textId="77777777" w:rsidR="00CF07EC" w:rsidRDefault="00EE1DA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F585E29" w14:textId="77777777" w:rsidR="00CF07EC" w:rsidRDefault="00EE1DA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3C2133A5" w14:textId="77777777" w:rsidR="00CF07EC" w:rsidRDefault="00EE1DA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F07EC" w14:paraId="150CD715" w14:textId="77777777">
        <w:trPr>
          <w:trHeight w:val="340"/>
          <w:jc w:val="center"/>
        </w:trPr>
        <w:tc>
          <w:tcPr>
            <w:tcW w:w="1642" w:type="dxa"/>
            <w:vAlign w:val="center"/>
          </w:tcPr>
          <w:p w14:paraId="50F980B9"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根据教学日历逐周安排</w:t>
            </w:r>
          </w:p>
        </w:tc>
        <w:tc>
          <w:tcPr>
            <w:tcW w:w="929" w:type="dxa"/>
            <w:vAlign w:val="center"/>
          </w:tcPr>
          <w:p w14:paraId="0ECC2BA0"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49B25A9D"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145" w:type="dxa"/>
            <w:vAlign w:val="center"/>
          </w:tcPr>
          <w:p w14:paraId="5A4B096F"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rPr>
              <w:t>颅内压增高与脑疝</w:t>
            </w:r>
          </w:p>
        </w:tc>
        <w:tc>
          <w:tcPr>
            <w:tcW w:w="1145" w:type="dxa"/>
            <w:vAlign w:val="center"/>
          </w:tcPr>
          <w:p w14:paraId="0BB5BD58"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62DA086"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2F74206E" w14:textId="77777777" w:rsidR="00CF07EC" w:rsidRDefault="00CF07EC">
            <w:pPr>
              <w:widowControl/>
              <w:spacing w:beforeLines="50" w:before="156" w:afterLines="50" w:after="156"/>
              <w:jc w:val="center"/>
              <w:rPr>
                <w:rFonts w:ascii="宋体" w:eastAsia="宋体" w:hAnsi="宋体"/>
                <w:szCs w:val="21"/>
              </w:rPr>
            </w:pPr>
          </w:p>
        </w:tc>
      </w:tr>
      <w:tr w:rsidR="00CF07EC" w14:paraId="5D13493D" w14:textId="77777777">
        <w:trPr>
          <w:trHeight w:val="340"/>
          <w:jc w:val="center"/>
        </w:trPr>
        <w:tc>
          <w:tcPr>
            <w:tcW w:w="1642" w:type="dxa"/>
            <w:vAlign w:val="center"/>
          </w:tcPr>
          <w:p w14:paraId="28A4002B"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36A74CA9"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4B34BD78"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1145" w:type="dxa"/>
            <w:vAlign w:val="center"/>
          </w:tcPr>
          <w:p w14:paraId="415588C6"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rPr>
              <w:t>颅脑损伤</w:t>
            </w:r>
          </w:p>
        </w:tc>
        <w:tc>
          <w:tcPr>
            <w:tcW w:w="1145" w:type="dxa"/>
            <w:vAlign w:val="center"/>
          </w:tcPr>
          <w:p w14:paraId="096CE827"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212D9F0"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183FA7C1" w14:textId="77777777" w:rsidR="00CF07EC" w:rsidRDefault="00CF07EC">
            <w:pPr>
              <w:widowControl/>
              <w:spacing w:beforeLines="50" w:before="156" w:afterLines="50" w:after="156"/>
              <w:jc w:val="center"/>
              <w:rPr>
                <w:rFonts w:ascii="宋体" w:eastAsia="宋体" w:hAnsi="宋体"/>
                <w:szCs w:val="21"/>
              </w:rPr>
            </w:pPr>
          </w:p>
        </w:tc>
      </w:tr>
      <w:tr w:rsidR="00CF07EC" w14:paraId="7955041D" w14:textId="77777777">
        <w:trPr>
          <w:trHeight w:val="340"/>
          <w:jc w:val="center"/>
        </w:trPr>
        <w:tc>
          <w:tcPr>
            <w:tcW w:w="1642" w:type="dxa"/>
            <w:vAlign w:val="center"/>
          </w:tcPr>
          <w:p w14:paraId="47ED96DB"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00C12668"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0CEB04E7"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9</w:t>
            </w:r>
          </w:p>
        </w:tc>
        <w:tc>
          <w:tcPr>
            <w:tcW w:w="1145" w:type="dxa"/>
            <w:vAlign w:val="center"/>
          </w:tcPr>
          <w:p w14:paraId="2F27D056"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rPr>
              <w:t>颅内与椎管内肿瘤</w:t>
            </w:r>
          </w:p>
        </w:tc>
        <w:tc>
          <w:tcPr>
            <w:tcW w:w="1145" w:type="dxa"/>
            <w:vAlign w:val="center"/>
          </w:tcPr>
          <w:p w14:paraId="25703DFC"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E06BA5C"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43283A65" w14:textId="77777777" w:rsidR="00CF07EC" w:rsidRDefault="00CF07EC">
            <w:pPr>
              <w:widowControl/>
              <w:spacing w:beforeLines="50" w:before="156" w:afterLines="50" w:after="156"/>
              <w:jc w:val="center"/>
              <w:rPr>
                <w:rFonts w:ascii="宋体" w:eastAsia="宋体" w:hAnsi="宋体"/>
                <w:szCs w:val="21"/>
              </w:rPr>
            </w:pPr>
          </w:p>
        </w:tc>
      </w:tr>
      <w:tr w:rsidR="00CF07EC" w14:paraId="46B7A236" w14:textId="77777777">
        <w:trPr>
          <w:trHeight w:val="340"/>
          <w:jc w:val="center"/>
        </w:trPr>
        <w:tc>
          <w:tcPr>
            <w:tcW w:w="1642" w:type="dxa"/>
            <w:vAlign w:val="center"/>
          </w:tcPr>
          <w:p w14:paraId="4D8BBB0E"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0493DEEF"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37DC17F1"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w:t>
            </w:r>
          </w:p>
        </w:tc>
        <w:tc>
          <w:tcPr>
            <w:tcW w:w="1145" w:type="dxa"/>
            <w:vAlign w:val="center"/>
          </w:tcPr>
          <w:p w14:paraId="118F5D55"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rPr>
              <w:t>颅内与椎管内血管性疾病</w:t>
            </w:r>
          </w:p>
        </w:tc>
        <w:tc>
          <w:tcPr>
            <w:tcW w:w="1145" w:type="dxa"/>
            <w:vAlign w:val="center"/>
          </w:tcPr>
          <w:p w14:paraId="43FC451E"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FF4756D"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2049B529" w14:textId="77777777" w:rsidR="00CF07EC" w:rsidRDefault="00CF07EC">
            <w:pPr>
              <w:widowControl/>
              <w:spacing w:beforeLines="50" w:before="156" w:afterLines="50" w:after="156"/>
              <w:jc w:val="center"/>
              <w:rPr>
                <w:rFonts w:ascii="宋体" w:eastAsia="宋体" w:hAnsi="宋体"/>
                <w:szCs w:val="21"/>
              </w:rPr>
            </w:pPr>
          </w:p>
        </w:tc>
      </w:tr>
      <w:tr w:rsidR="00CF07EC" w14:paraId="5EC34D50" w14:textId="77777777">
        <w:trPr>
          <w:trHeight w:val="340"/>
          <w:jc w:val="center"/>
        </w:trPr>
        <w:tc>
          <w:tcPr>
            <w:tcW w:w="1642" w:type="dxa"/>
            <w:vAlign w:val="center"/>
          </w:tcPr>
          <w:p w14:paraId="0DD6D3ED"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058CEA91"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0A0F6A63"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1</w:t>
            </w:r>
          </w:p>
        </w:tc>
        <w:tc>
          <w:tcPr>
            <w:tcW w:w="1145" w:type="dxa"/>
            <w:vAlign w:val="center"/>
          </w:tcPr>
          <w:p w14:paraId="0C7103CD"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rPr>
              <w:t>颅脑和脊髓先天畸形</w:t>
            </w:r>
          </w:p>
        </w:tc>
        <w:tc>
          <w:tcPr>
            <w:tcW w:w="1145" w:type="dxa"/>
            <w:vAlign w:val="center"/>
          </w:tcPr>
          <w:p w14:paraId="66AB8CE9"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E49C4BF"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4F0DC820" w14:textId="77777777" w:rsidR="00CF07EC" w:rsidRDefault="00CF07EC">
            <w:pPr>
              <w:widowControl/>
              <w:spacing w:beforeLines="50" w:before="156" w:afterLines="50" w:after="156"/>
              <w:jc w:val="center"/>
              <w:rPr>
                <w:rFonts w:ascii="宋体" w:eastAsia="宋体" w:hAnsi="宋体"/>
                <w:szCs w:val="21"/>
              </w:rPr>
            </w:pPr>
          </w:p>
        </w:tc>
      </w:tr>
      <w:tr w:rsidR="00CF07EC" w14:paraId="76E018AA" w14:textId="77777777">
        <w:trPr>
          <w:trHeight w:val="340"/>
          <w:jc w:val="center"/>
        </w:trPr>
        <w:tc>
          <w:tcPr>
            <w:tcW w:w="1642" w:type="dxa"/>
            <w:vAlign w:val="center"/>
          </w:tcPr>
          <w:p w14:paraId="0579E02A"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2F996687"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2AFF1685"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4</w:t>
            </w:r>
          </w:p>
        </w:tc>
        <w:tc>
          <w:tcPr>
            <w:tcW w:w="1145" w:type="dxa"/>
            <w:vAlign w:val="center"/>
          </w:tcPr>
          <w:p w14:paraId="170FBF1D"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胸部外伤</w:t>
            </w:r>
          </w:p>
        </w:tc>
        <w:tc>
          <w:tcPr>
            <w:tcW w:w="1145" w:type="dxa"/>
            <w:vAlign w:val="center"/>
          </w:tcPr>
          <w:p w14:paraId="52238A5C"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87FC88F"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193DE753" w14:textId="77777777" w:rsidR="00CF07EC" w:rsidRDefault="00CF07EC">
            <w:pPr>
              <w:widowControl/>
              <w:spacing w:beforeLines="50" w:before="156" w:afterLines="50" w:after="156"/>
              <w:jc w:val="center"/>
              <w:rPr>
                <w:rFonts w:ascii="宋体" w:eastAsia="宋体" w:hAnsi="宋体"/>
                <w:szCs w:val="21"/>
              </w:rPr>
            </w:pPr>
          </w:p>
        </w:tc>
      </w:tr>
      <w:tr w:rsidR="00CF07EC" w14:paraId="17E4B4B3" w14:textId="77777777">
        <w:trPr>
          <w:trHeight w:val="340"/>
          <w:jc w:val="center"/>
        </w:trPr>
        <w:tc>
          <w:tcPr>
            <w:tcW w:w="1642" w:type="dxa"/>
            <w:vAlign w:val="center"/>
          </w:tcPr>
          <w:p w14:paraId="0E1F36D5"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5E8753A2"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08A047EB"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6</w:t>
            </w:r>
            <w:r>
              <w:rPr>
                <w:rFonts w:ascii="宋体" w:eastAsia="宋体" w:hAnsi="宋体" w:hint="eastAsia"/>
                <w:szCs w:val="21"/>
              </w:rPr>
              <w:t>、</w:t>
            </w:r>
            <w:r>
              <w:rPr>
                <w:rFonts w:ascii="宋体" w:eastAsia="宋体" w:hAnsi="宋体" w:hint="eastAsia"/>
                <w:szCs w:val="21"/>
              </w:rPr>
              <w:t>2</w:t>
            </w:r>
            <w:r>
              <w:rPr>
                <w:rFonts w:ascii="宋体" w:eastAsia="宋体" w:hAnsi="宋体"/>
                <w:szCs w:val="21"/>
              </w:rPr>
              <w:t>7</w:t>
            </w:r>
          </w:p>
        </w:tc>
        <w:tc>
          <w:tcPr>
            <w:tcW w:w="1145" w:type="dxa"/>
            <w:vAlign w:val="center"/>
          </w:tcPr>
          <w:p w14:paraId="07F3C297"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肺部疾病</w:t>
            </w:r>
          </w:p>
          <w:p w14:paraId="2D7CC185"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食管疾病</w:t>
            </w:r>
          </w:p>
        </w:tc>
        <w:tc>
          <w:tcPr>
            <w:tcW w:w="1145" w:type="dxa"/>
            <w:vAlign w:val="center"/>
          </w:tcPr>
          <w:p w14:paraId="2618DAAB"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22899350"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2E51897"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79ED18FE" w14:textId="77777777" w:rsidR="00CF07EC" w:rsidRDefault="00CF07EC">
            <w:pPr>
              <w:widowControl/>
              <w:spacing w:beforeLines="50" w:before="156" w:afterLines="50" w:after="156"/>
              <w:jc w:val="center"/>
              <w:rPr>
                <w:rFonts w:ascii="宋体" w:eastAsia="宋体" w:hAnsi="宋体"/>
                <w:szCs w:val="21"/>
              </w:rPr>
            </w:pPr>
          </w:p>
        </w:tc>
      </w:tr>
      <w:tr w:rsidR="00CF07EC" w14:paraId="21C07B73" w14:textId="77777777">
        <w:trPr>
          <w:trHeight w:val="340"/>
          <w:jc w:val="center"/>
        </w:trPr>
        <w:tc>
          <w:tcPr>
            <w:tcW w:w="1642" w:type="dxa"/>
            <w:vAlign w:val="center"/>
          </w:tcPr>
          <w:p w14:paraId="3BF4E436"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3CE3B366"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06662A59"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5</w:t>
            </w:r>
            <w:r>
              <w:rPr>
                <w:rFonts w:ascii="宋体" w:eastAsia="宋体" w:hAnsi="宋体" w:hint="eastAsia"/>
                <w:szCs w:val="21"/>
              </w:rPr>
              <w:t>、</w:t>
            </w:r>
            <w:r>
              <w:rPr>
                <w:rFonts w:ascii="宋体" w:eastAsia="宋体" w:hAnsi="宋体" w:hint="eastAsia"/>
                <w:szCs w:val="21"/>
              </w:rPr>
              <w:t>2</w:t>
            </w:r>
            <w:r>
              <w:rPr>
                <w:rFonts w:ascii="宋体" w:eastAsia="宋体" w:hAnsi="宋体"/>
                <w:szCs w:val="21"/>
              </w:rPr>
              <w:t>8</w:t>
            </w:r>
          </w:p>
        </w:tc>
        <w:tc>
          <w:tcPr>
            <w:tcW w:w="1145" w:type="dxa"/>
            <w:vAlign w:val="center"/>
          </w:tcPr>
          <w:p w14:paraId="18734717"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胸壁、胸膜、</w:t>
            </w:r>
            <w:proofErr w:type="gramStart"/>
            <w:r>
              <w:rPr>
                <w:rFonts w:ascii="宋体" w:eastAsia="宋体" w:hAnsi="宋体" w:hint="eastAsia"/>
                <w:szCs w:val="21"/>
              </w:rPr>
              <w:t>纵隔</w:t>
            </w:r>
            <w:proofErr w:type="gramEnd"/>
            <w:r>
              <w:rPr>
                <w:rFonts w:ascii="宋体" w:eastAsia="宋体" w:hAnsi="宋体" w:hint="eastAsia"/>
                <w:szCs w:val="21"/>
              </w:rPr>
              <w:t>疾病</w:t>
            </w:r>
          </w:p>
        </w:tc>
        <w:tc>
          <w:tcPr>
            <w:tcW w:w="1145" w:type="dxa"/>
            <w:vAlign w:val="center"/>
          </w:tcPr>
          <w:p w14:paraId="197AFE05"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E6FD64B"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437CB1DE" w14:textId="77777777" w:rsidR="00CF07EC" w:rsidRDefault="00CF07EC">
            <w:pPr>
              <w:widowControl/>
              <w:spacing w:beforeLines="50" w:before="156" w:afterLines="50" w:after="156"/>
              <w:jc w:val="center"/>
              <w:rPr>
                <w:rFonts w:ascii="宋体" w:eastAsia="宋体" w:hAnsi="宋体"/>
                <w:szCs w:val="21"/>
              </w:rPr>
            </w:pPr>
          </w:p>
        </w:tc>
      </w:tr>
      <w:tr w:rsidR="00CF07EC" w14:paraId="5A4C8EC9" w14:textId="77777777">
        <w:trPr>
          <w:trHeight w:val="340"/>
          <w:jc w:val="center"/>
        </w:trPr>
        <w:tc>
          <w:tcPr>
            <w:tcW w:w="1642" w:type="dxa"/>
            <w:vAlign w:val="center"/>
          </w:tcPr>
          <w:p w14:paraId="704CB088"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491D55BB"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056EB862"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46</w:t>
            </w:r>
            <w:r>
              <w:rPr>
                <w:rFonts w:ascii="宋体" w:eastAsia="宋体" w:hAnsi="宋体" w:cs="宋体" w:hint="eastAsia"/>
                <w:bCs/>
                <w:sz w:val="18"/>
                <w:szCs w:val="18"/>
              </w:rPr>
              <w:t>、</w:t>
            </w:r>
            <w:r>
              <w:rPr>
                <w:rFonts w:ascii="宋体" w:eastAsia="宋体" w:hAnsi="宋体" w:cs="宋体" w:hint="eastAsia"/>
                <w:bCs/>
                <w:sz w:val="18"/>
                <w:szCs w:val="18"/>
              </w:rPr>
              <w:t>47</w:t>
            </w:r>
          </w:p>
        </w:tc>
        <w:tc>
          <w:tcPr>
            <w:tcW w:w="1145" w:type="dxa"/>
            <w:vAlign w:val="center"/>
          </w:tcPr>
          <w:p w14:paraId="03A44C17"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szCs w:val="21"/>
              </w:rPr>
              <w:t>泌尿、男生殖系外科检查和诊断</w:t>
            </w:r>
            <w:r>
              <w:rPr>
                <w:rFonts w:ascii="宋体" w:eastAsia="宋体" w:hAnsi="宋体" w:hint="eastAsia"/>
                <w:szCs w:val="21"/>
              </w:rPr>
              <w:t>及</w:t>
            </w:r>
            <w:r>
              <w:rPr>
                <w:rFonts w:ascii="宋体" w:eastAsia="宋体" w:hAnsi="宋体"/>
                <w:szCs w:val="21"/>
              </w:rPr>
              <w:t>先天性畸形</w:t>
            </w:r>
          </w:p>
        </w:tc>
        <w:tc>
          <w:tcPr>
            <w:tcW w:w="1145" w:type="dxa"/>
            <w:vAlign w:val="center"/>
          </w:tcPr>
          <w:p w14:paraId="5107C294"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1C098C2"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44B12105" w14:textId="77777777" w:rsidR="00CF07EC" w:rsidRDefault="00CF07EC">
            <w:pPr>
              <w:widowControl/>
              <w:spacing w:beforeLines="50" w:before="156" w:afterLines="50" w:after="156"/>
              <w:jc w:val="center"/>
              <w:rPr>
                <w:rFonts w:ascii="宋体" w:eastAsia="宋体" w:hAnsi="宋体"/>
                <w:szCs w:val="21"/>
              </w:rPr>
            </w:pPr>
          </w:p>
        </w:tc>
      </w:tr>
      <w:tr w:rsidR="00CF07EC" w14:paraId="11A10350" w14:textId="77777777">
        <w:trPr>
          <w:trHeight w:val="340"/>
          <w:jc w:val="center"/>
        </w:trPr>
        <w:tc>
          <w:tcPr>
            <w:tcW w:w="1642" w:type="dxa"/>
            <w:vAlign w:val="center"/>
          </w:tcPr>
          <w:p w14:paraId="460EAA48"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3BA77043"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218A8798"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48</w:t>
            </w:r>
            <w:r>
              <w:rPr>
                <w:rFonts w:ascii="宋体" w:eastAsia="宋体" w:hAnsi="宋体" w:hint="eastAsia"/>
                <w:szCs w:val="21"/>
              </w:rPr>
              <w:t>、</w:t>
            </w:r>
            <w:r>
              <w:rPr>
                <w:rFonts w:ascii="宋体" w:eastAsia="宋体" w:hAnsi="宋体" w:hint="eastAsia"/>
                <w:szCs w:val="21"/>
              </w:rPr>
              <w:t>54</w:t>
            </w:r>
          </w:p>
        </w:tc>
        <w:tc>
          <w:tcPr>
            <w:tcW w:w="1145" w:type="dxa"/>
            <w:vAlign w:val="center"/>
          </w:tcPr>
          <w:p w14:paraId="5A80901C"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泌尿系统损伤及</w:t>
            </w:r>
            <w:r>
              <w:rPr>
                <w:rFonts w:ascii="宋体" w:eastAsia="宋体" w:hAnsi="宋体"/>
                <w:szCs w:val="21"/>
              </w:rPr>
              <w:t>泌尿、男性生殖系统的其他疾病</w:t>
            </w:r>
          </w:p>
        </w:tc>
        <w:tc>
          <w:tcPr>
            <w:tcW w:w="1145" w:type="dxa"/>
            <w:vAlign w:val="center"/>
          </w:tcPr>
          <w:p w14:paraId="11255D5D"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17B6E6F"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57487443" w14:textId="77777777" w:rsidR="00CF07EC" w:rsidRDefault="00CF07EC">
            <w:pPr>
              <w:widowControl/>
              <w:spacing w:beforeLines="50" w:before="156" w:afterLines="50" w:after="156"/>
              <w:jc w:val="center"/>
              <w:rPr>
                <w:rFonts w:ascii="宋体" w:eastAsia="宋体" w:hAnsi="宋体"/>
                <w:szCs w:val="21"/>
              </w:rPr>
            </w:pPr>
          </w:p>
        </w:tc>
      </w:tr>
      <w:tr w:rsidR="00CF07EC" w14:paraId="1D9F607F" w14:textId="77777777">
        <w:trPr>
          <w:trHeight w:val="340"/>
          <w:jc w:val="center"/>
        </w:trPr>
        <w:tc>
          <w:tcPr>
            <w:tcW w:w="1642" w:type="dxa"/>
            <w:vAlign w:val="center"/>
          </w:tcPr>
          <w:p w14:paraId="6908C6C9"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10BF0C1A"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0C3FF752"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49</w:t>
            </w:r>
            <w:r>
              <w:rPr>
                <w:rFonts w:ascii="宋体" w:eastAsia="宋体" w:hAnsi="宋体" w:hint="eastAsia"/>
                <w:szCs w:val="21"/>
              </w:rPr>
              <w:t>、</w:t>
            </w:r>
            <w:r>
              <w:rPr>
                <w:rFonts w:ascii="宋体" w:eastAsia="宋体" w:hAnsi="宋体" w:hint="eastAsia"/>
                <w:szCs w:val="21"/>
              </w:rPr>
              <w:t>50</w:t>
            </w:r>
          </w:p>
        </w:tc>
        <w:tc>
          <w:tcPr>
            <w:tcW w:w="1145" w:type="dxa"/>
            <w:vAlign w:val="center"/>
          </w:tcPr>
          <w:p w14:paraId="0CFFCF45"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泌尿、男性系统感染、结核</w:t>
            </w:r>
          </w:p>
        </w:tc>
        <w:tc>
          <w:tcPr>
            <w:tcW w:w="1145" w:type="dxa"/>
            <w:vAlign w:val="center"/>
          </w:tcPr>
          <w:p w14:paraId="4CBF52AC"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2D36AB2"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63B1232D" w14:textId="77777777" w:rsidR="00CF07EC" w:rsidRDefault="00CF07EC">
            <w:pPr>
              <w:widowControl/>
              <w:spacing w:beforeLines="50" w:before="156" w:afterLines="50" w:after="156"/>
              <w:jc w:val="center"/>
              <w:rPr>
                <w:rFonts w:ascii="宋体" w:eastAsia="宋体" w:hAnsi="宋体"/>
                <w:szCs w:val="21"/>
              </w:rPr>
            </w:pPr>
          </w:p>
        </w:tc>
      </w:tr>
      <w:tr w:rsidR="00CF07EC" w14:paraId="4D8F6CFC" w14:textId="77777777">
        <w:trPr>
          <w:trHeight w:val="340"/>
          <w:jc w:val="center"/>
        </w:trPr>
        <w:tc>
          <w:tcPr>
            <w:tcW w:w="1642" w:type="dxa"/>
            <w:vAlign w:val="center"/>
          </w:tcPr>
          <w:p w14:paraId="0645B83D"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3BB9B64E"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5E93A660"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51</w:t>
            </w:r>
            <w:r>
              <w:rPr>
                <w:rFonts w:ascii="宋体" w:eastAsia="宋体" w:hAnsi="宋体" w:hint="eastAsia"/>
                <w:szCs w:val="21"/>
              </w:rPr>
              <w:t>、</w:t>
            </w:r>
            <w:r>
              <w:rPr>
                <w:rFonts w:ascii="宋体" w:eastAsia="宋体" w:hAnsi="宋体" w:hint="eastAsia"/>
                <w:szCs w:val="21"/>
              </w:rPr>
              <w:t>52</w:t>
            </w:r>
          </w:p>
        </w:tc>
        <w:tc>
          <w:tcPr>
            <w:tcW w:w="1145" w:type="dxa"/>
            <w:vAlign w:val="center"/>
          </w:tcPr>
          <w:p w14:paraId="61629B1F"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尿路梗阻、尿路结石</w:t>
            </w:r>
          </w:p>
        </w:tc>
        <w:tc>
          <w:tcPr>
            <w:tcW w:w="1145" w:type="dxa"/>
            <w:vAlign w:val="center"/>
          </w:tcPr>
          <w:p w14:paraId="1EE5E3D5"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462279C"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74968594" w14:textId="77777777" w:rsidR="00CF07EC" w:rsidRDefault="00CF07EC">
            <w:pPr>
              <w:widowControl/>
              <w:spacing w:beforeLines="50" w:before="156" w:afterLines="50" w:after="156"/>
              <w:jc w:val="center"/>
              <w:rPr>
                <w:rFonts w:ascii="宋体" w:eastAsia="宋体" w:hAnsi="宋体"/>
                <w:szCs w:val="21"/>
              </w:rPr>
            </w:pPr>
          </w:p>
        </w:tc>
      </w:tr>
      <w:tr w:rsidR="00CF07EC" w14:paraId="68A0DB94" w14:textId="77777777">
        <w:trPr>
          <w:trHeight w:val="340"/>
          <w:jc w:val="center"/>
        </w:trPr>
        <w:tc>
          <w:tcPr>
            <w:tcW w:w="1642" w:type="dxa"/>
            <w:vAlign w:val="center"/>
          </w:tcPr>
          <w:p w14:paraId="1254E0E2"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5D43EFB4"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124FAFAC"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53</w:t>
            </w:r>
          </w:p>
        </w:tc>
        <w:tc>
          <w:tcPr>
            <w:tcW w:w="1145" w:type="dxa"/>
            <w:vAlign w:val="center"/>
          </w:tcPr>
          <w:p w14:paraId="161326D0"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泌尿、男性生殖系统肿瘤</w:t>
            </w:r>
          </w:p>
        </w:tc>
        <w:tc>
          <w:tcPr>
            <w:tcW w:w="1145" w:type="dxa"/>
            <w:vAlign w:val="center"/>
          </w:tcPr>
          <w:p w14:paraId="77C4BE6B"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1CA0C4D"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4F46C282" w14:textId="77777777" w:rsidR="00CF07EC" w:rsidRDefault="00CF07EC">
            <w:pPr>
              <w:widowControl/>
              <w:spacing w:beforeLines="50" w:before="156" w:afterLines="50" w:after="156"/>
              <w:jc w:val="center"/>
              <w:rPr>
                <w:rFonts w:ascii="宋体" w:eastAsia="宋体" w:hAnsi="宋体"/>
                <w:szCs w:val="21"/>
              </w:rPr>
            </w:pPr>
          </w:p>
        </w:tc>
      </w:tr>
      <w:tr w:rsidR="00CF07EC" w14:paraId="610715B8" w14:textId="77777777">
        <w:trPr>
          <w:trHeight w:val="340"/>
          <w:jc w:val="center"/>
        </w:trPr>
        <w:tc>
          <w:tcPr>
            <w:tcW w:w="1642" w:type="dxa"/>
            <w:vAlign w:val="center"/>
          </w:tcPr>
          <w:p w14:paraId="7E149B3F" w14:textId="77777777" w:rsidR="00CF07EC" w:rsidRDefault="00CF07EC">
            <w:pPr>
              <w:widowControl/>
              <w:spacing w:beforeLines="50" w:before="156" w:afterLines="50" w:after="156"/>
              <w:jc w:val="center"/>
              <w:rPr>
                <w:rFonts w:ascii="宋体" w:eastAsia="宋体" w:hAnsi="宋体"/>
                <w:szCs w:val="21"/>
              </w:rPr>
            </w:pPr>
          </w:p>
        </w:tc>
        <w:tc>
          <w:tcPr>
            <w:tcW w:w="929" w:type="dxa"/>
            <w:vAlign w:val="center"/>
          </w:tcPr>
          <w:p w14:paraId="7794C1F6" w14:textId="77777777" w:rsidR="00CF07EC" w:rsidRDefault="00CF07EC">
            <w:pPr>
              <w:widowControl/>
              <w:spacing w:beforeLines="50" w:before="156" w:afterLines="50" w:after="156"/>
              <w:jc w:val="center"/>
              <w:rPr>
                <w:rFonts w:ascii="宋体" w:eastAsia="宋体" w:hAnsi="宋体"/>
                <w:szCs w:val="21"/>
              </w:rPr>
            </w:pPr>
          </w:p>
        </w:tc>
        <w:tc>
          <w:tcPr>
            <w:tcW w:w="1145" w:type="dxa"/>
            <w:vAlign w:val="center"/>
          </w:tcPr>
          <w:p w14:paraId="20E1E0CC"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55</w:t>
            </w:r>
            <w:r>
              <w:rPr>
                <w:rFonts w:ascii="宋体" w:eastAsia="宋体" w:hAnsi="宋体" w:hint="eastAsia"/>
                <w:szCs w:val="21"/>
              </w:rPr>
              <w:t>、</w:t>
            </w:r>
            <w:r>
              <w:rPr>
                <w:rFonts w:ascii="宋体" w:eastAsia="宋体" w:hAnsi="宋体" w:hint="eastAsia"/>
                <w:szCs w:val="21"/>
              </w:rPr>
              <w:t>56</w:t>
            </w:r>
          </w:p>
        </w:tc>
        <w:tc>
          <w:tcPr>
            <w:tcW w:w="1145" w:type="dxa"/>
            <w:vAlign w:val="center"/>
          </w:tcPr>
          <w:p w14:paraId="1479B147"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肾上腺疾病、</w:t>
            </w:r>
            <w:r>
              <w:rPr>
                <w:rFonts w:ascii="宋体" w:eastAsia="宋体" w:hAnsi="宋体" w:hint="eastAsia"/>
                <w:bCs/>
                <w:szCs w:val="21"/>
              </w:rPr>
              <w:t>性功能障碍、不育和节育</w:t>
            </w:r>
          </w:p>
        </w:tc>
        <w:tc>
          <w:tcPr>
            <w:tcW w:w="1145" w:type="dxa"/>
            <w:vAlign w:val="center"/>
          </w:tcPr>
          <w:p w14:paraId="1B92A8FE"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469D497" w14:textId="77777777" w:rsidR="00CF07EC" w:rsidRDefault="00CF07EC">
            <w:pPr>
              <w:widowControl/>
              <w:spacing w:beforeLines="50" w:before="156" w:afterLines="50" w:after="156"/>
              <w:jc w:val="center"/>
              <w:rPr>
                <w:rFonts w:ascii="宋体" w:eastAsia="宋体" w:hAnsi="宋体"/>
                <w:szCs w:val="21"/>
              </w:rPr>
            </w:pPr>
          </w:p>
        </w:tc>
        <w:tc>
          <w:tcPr>
            <w:tcW w:w="904" w:type="dxa"/>
            <w:vAlign w:val="center"/>
          </w:tcPr>
          <w:p w14:paraId="4B0D8729" w14:textId="77777777" w:rsidR="00CF07EC" w:rsidRDefault="00CF07EC">
            <w:pPr>
              <w:widowControl/>
              <w:spacing w:beforeLines="50" w:before="156" w:afterLines="50" w:after="156"/>
              <w:jc w:val="center"/>
              <w:rPr>
                <w:rFonts w:ascii="宋体" w:eastAsia="宋体" w:hAnsi="宋体"/>
                <w:szCs w:val="21"/>
              </w:rPr>
            </w:pPr>
          </w:p>
        </w:tc>
      </w:tr>
    </w:tbl>
    <w:p w14:paraId="67D92E46" w14:textId="77777777" w:rsidR="00CF07EC" w:rsidRDefault="00EE1DAC">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11D12BFE" w14:textId="77777777" w:rsidR="00CF07EC" w:rsidRDefault="00EE1DAC">
      <w:pPr>
        <w:rPr>
          <w:rFonts w:ascii="Times New Roman" w:hAnsi="Times New Roman" w:cs="Times New Roman"/>
          <w:b/>
          <w:bCs/>
          <w:szCs w:val="21"/>
        </w:rPr>
      </w:pPr>
      <w:r>
        <w:rPr>
          <w:rFonts w:ascii="Times New Roman" w:hAnsi="Times New Roman" w:cs="Times New Roman"/>
          <w:b/>
          <w:bCs/>
          <w:szCs w:val="21"/>
        </w:rPr>
        <w:t>教材：</w:t>
      </w:r>
      <w:r>
        <w:rPr>
          <w:rFonts w:ascii="宋体" w:eastAsia="宋体" w:hAnsi="宋体" w:hint="eastAsia"/>
        </w:rPr>
        <w:t>1</w:t>
      </w:r>
      <w:r>
        <w:rPr>
          <w:rFonts w:ascii="宋体" w:eastAsia="宋体" w:hAnsi="宋体"/>
        </w:rPr>
        <w:t>.</w:t>
      </w: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p>
    <w:p w14:paraId="20916CB8" w14:textId="77777777" w:rsidR="00CF07EC" w:rsidRDefault="00EE1DAC">
      <w:pPr>
        <w:widowControl/>
        <w:spacing w:beforeLines="50" w:before="156" w:afterLines="50" w:after="156"/>
        <w:jc w:val="left"/>
        <w:rPr>
          <w:rFonts w:ascii="宋体" w:eastAsia="宋体" w:hAnsi="宋体"/>
        </w:rPr>
      </w:pPr>
      <w:r>
        <w:rPr>
          <w:rFonts w:ascii="Times New Roman" w:hAnsi="Times New Roman" w:cs="Times New Roman"/>
          <w:b/>
          <w:bCs/>
          <w:szCs w:val="21"/>
        </w:rPr>
        <w:t>参考网站：</w:t>
      </w:r>
      <w:r>
        <w:rPr>
          <w:rFonts w:ascii="宋体" w:eastAsia="宋体" w:hAnsi="宋体" w:hint="eastAsia"/>
        </w:rPr>
        <w:t>万方、维普、知网、</w:t>
      </w:r>
      <w:proofErr w:type="spellStart"/>
      <w:r>
        <w:rPr>
          <w:rFonts w:ascii="宋体" w:eastAsia="宋体" w:hAnsi="宋体" w:hint="eastAsia"/>
        </w:rPr>
        <w:t>Pubmed</w:t>
      </w:r>
      <w:proofErr w:type="spellEnd"/>
      <w:r>
        <w:rPr>
          <w:rFonts w:ascii="宋体" w:eastAsia="宋体" w:hAnsi="宋体" w:hint="eastAsia"/>
        </w:rPr>
        <w:t>等。</w:t>
      </w:r>
    </w:p>
    <w:p w14:paraId="0604803A" w14:textId="77777777" w:rsidR="00CF07EC" w:rsidRDefault="00EE1DAC">
      <w:pPr>
        <w:widowControl/>
        <w:spacing w:beforeLines="50" w:before="156" w:afterLines="50" w:after="156"/>
        <w:jc w:val="left"/>
        <w:rPr>
          <w:rFonts w:ascii="宋体" w:eastAsia="宋体" w:hAnsi="宋体"/>
        </w:rPr>
      </w:pPr>
      <w:r>
        <w:rPr>
          <w:rFonts w:ascii="宋体" w:eastAsia="宋体" w:hAnsi="宋体" w:hint="eastAsia"/>
        </w:rPr>
        <w:lastRenderedPageBreak/>
        <w:t xml:space="preserve"> </w:t>
      </w:r>
      <w:r>
        <w:rPr>
          <w:rFonts w:ascii="宋体" w:eastAsia="宋体" w:hAnsi="宋体"/>
        </w:rPr>
        <w:t xml:space="preserve">   </w:t>
      </w:r>
    </w:p>
    <w:p w14:paraId="75B7D914" w14:textId="77777777" w:rsidR="00CF07EC" w:rsidRDefault="00EE1DA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290FD452"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理论讲授</w:t>
      </w:r>
    </w:p>
    <w:p w14:paraId="5F511199"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理论讲授主要采用大班集中的形式，教学方法要灵活多样，充分利用多媒体等教学设施，要求学生课前作好预习</w:t>
      </w:r>
      <w:r>
        <w:rPr>
          <w:rFonts w:ascii="宋体" w:eastAsia="宋体" w:hAnsi="宋体" w:hint="eastAsia"/>
        </w:rPr>
        <w:t>,</w:t>
      </w:r>
      <w:r>
        <w:rPr>
          <w:rFonts w:ascii="宋体" w:eastAsia="宋体" w:hAnsi="宋体" w:hint="eastAsia"/>
        </w:rPr>
        <w:t>如</w:t>
      </w:r>
      <w:r>
        <w:rPr>
          <w:rFonts w:ascii="宋体" w:eastAsia="宋体" w:hAnsi="宋体"/>
        </w:rPr>
        <w:t>下载学习类</w:t>
      </w:r>
      <w:r>
        <w:rPr>
          <w:rFonts w:ascii="宋体" w:eastAsia="宋体" w:hAnsi="宋体"/>
        </w:rPr>
        <w:t>APP</w:t>
      </w:r>
      <w:r>
        <w:rPr>
          <w:rFonts w:ascii="宋体" w:eastAsia="宋体" w:hAnsi="宋体" w:hint="eastAsia"/>
        </w:rPr>
        <w:t>苏州大学微课。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441D032F"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实践教学</w:t>
      </w:r>
      <w:r>
        <w:rPr>
          <w:rFonts w:ascii="宋体" w:eastAsia="宋体" w:hAnsi="宋体" w:hint="eastAsia"/>
        </w:rPr>
        <w:t xml:space="preserve"> </w:t>
      </w:r>
    </w:p>
    <w:p w14:paraId="280FEB6E"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对大纲要求的临床表现常见、多发的病种，为了便于学生理解和掌握，在以大课为主介绍系统性疾病的同时，常常选择典型病例示教法进行相应的临床见习示教。学生以小组为单位（</w:t>
      </w:r>
      <w:r>
        <w:rPr>
          <w:rFonts w:ascii="宋体" w:eastAsia="宋体" w:hAnsi="宋体" w:hint="eastAsia"/>
        </w:rPr>
        <w:t>8</w:t>
      </w:r>
      <w:r>
        <w:rPr>
          <w:rFonts w:ascii="宋体" w:eastAsia="宋体" w:hAnsi="宋体" w:hint="eastAsia"/>
        </w:rPr>
        <w:t>～</w:t>
      </w:r>
      <w:r>
        <w:rPr>
          <w:rFonts w:ascii="宋体" w:eastAsia="宋体" w:hAnsi="宋体" w:hint="eastAsia"/>
        </w:rPr>
        <w:t xml:space="preserve">10 </w:t>
      </w:r>
      <w:r>
        <w:rPr>
          <w:rFonts w:ascii="宋体" w:eastAsia="宋体" w:hAnsi="宋体" w:hint="eastAsia"/>
        </w:rPr>
        <w:t>人），在示教老师的引导下，以问题为导向，以典型病例</w:t>
      </w:r>
      <w:r>
        <w:rPr>
          <w:rFonts w:ascii="宋体" w:eastAsia="宋体" w:hAnsi="宋体" w:hint="eastAsia"/>
        </w:rPr>
        <w:t>为中心，采用实际病例病床旁学习为主。充分利用标准化病人进行临床试教。</w:t>
      </w:r>
    </w:p>
    <w:p w14:paraId="05C7AE23"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案例式教学</w:t>
      </w:r>
      <w:r>
        <w:rPr>
          <w:rFonts w:ascii="宋体" w:eastAsia="宋体" w:hAnsi="宋体" w:hint="eastAsia"/>
        </w:rPr>
        <w:t xml:space="preserve"> </w:t>
      </w:r>
    </w:p>
    <w:p w14:paraId="587019A7"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在所有的教学环节和教学方法中贯穿“以问题为基础”</w:t>
      </w:r>
      <w:r>
        <w:rPr>
          <w:rFonts w:ascii="宋体" w:eastAsia="宋体" w:hAnsi="宋体" w:hint="eastAsia"/>
        </w:rPr>
        <w:t xml:space="preserve"> </w:t>
      </w:r>
      <w:r>
        <w:rPr>
          <w:rFonts w:ascii="宋体" w:eastAsia="宋体" w:hAnsi="宋体" w:hint="eastAsia"/>
        </w:rPr>
        <w:t>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5F950A8F"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互动式教学</w:t>
      </w:r>
      <w:r>
        <w:rPr>
          <w:rFonts w:ascii="宋体" w:eastAsia="宋体" w:hAnsi="宋体" w:hint="eastAsia"/>
        </w:rPr>
        <w:t xml:space="preserve"> </w:t>
      </w:r>
    </w:p>
    <w:p w14:paraId="73C3098E"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以学生为主体的自主学习理念已经渗透</w:t>
      </w:r>
      <w:proofErr w:type="gramStart"/>
      <w:r>
        <w:rPr>
          <w:rFonts w:ascii="宋体" w:eastAsia="宋体" w:hAnsi="宋体" w:hint="eastAsia"/>
        </w:rPr>
        <w:t>入教学</w:t>
      </w:r>
      <w:proofErr w:type="gramEnd"/>
      <w:r>
        <w:rPr>
          <w:rFonts w:ascii="宋体" w:eastAsia="宋体" w:hAnsi="宋体" w:hint="eastAsia"/>
        </w:rPr>
        <w:t>的各个环节，对大课教学的互动学习的注重体现在：备课中有为学生准备的课堂问题和课后问题；对学生课堂互动的</w:t>
      </w:r>
      <w:r>
        <w:rPr>
          <w:rFonts w:ascii="宋体" w:eastAsia="宋体" w:hAnsi="宋体" w:hint="eastAsia"/>
        </w:rPr>
        <w:t>鼓励和引导；学生对教师的评价表中课堂互动是作为重要的一项评价指标，使得互动成为必须继而是必要，目的是要达到增强学生的主动参与教学成为教学的主体的效果。</w:t>
      </w:r>
    </w:p>
    <w:p w14:paraId="1C528539"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模拟病人</w:t>
      </w:r>
      <w:r>
        <w:rPr>
          <w:rFonts w:ascii="宋体" w:eastAsia="宋体" w:hAnsi="宋体" w:hint="eastAsia"/>
        </w:rPr>
        <w:t>/</w:t>
      </w:r>
      <w:r>
        <w:rPr>
          <w:rFonts w:ascii="宋体" w:eastAsia="宋体" w:hAnsi="宋体" w:hint="eastAsia"/>
        </w:rPr>
        <w:t>角色扮演法</w:t>
      </w:r>
      <w:r>
        <w:rPr>
          <w:rFonts w:ascii="宋体" w:eastAsia="宋体" w:hAnsi="宋体" w:hint="eastAsia"/>
        </w:rPr>
        <w:t xml:space="preserve"> </w:t>
      </w:r>
    </w:p>
    <w:p w14:paraId="24CDA045"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主要针对临床少见的特殊病种采用模拟病人</w:t>
      </w:r>
      <w:r>
        <w:rPr>
          <w:rFonts w:ascii="宋体" w:eastAsia="宋体" w:hAnsi="宋体" w:hint="eastAsia"/>
        </w:rPr>
        <w:t>/</w:t>
      </w:r>
      <w:r>
        <w:rPr>
          <w:rFonts w:ascii="宋体" w:eastAsia="宋体" w:hAnsi="宋体" w:hint="eastAsia"/>
        </w:rPr>
        <w:t>角色扮演法，通过模拟和扮演学习、讨论、认识、掌握该疾病的临床知识和处理原则。</w:t>
      </w:r>
    </w:p>
    <w:p w14:paraId="7F8A3242"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电视教学</w:t>
      </w:r>
      <w:r>
        <w:rPr>
          <w:rFonts w:ascii="宋体" w:eastAsia="宋体" w:hAnsi="宋体" w:hint="eastAsia"/>
        </w:rPr>
        <w:t xml:space="preserve"> </w:t>
      </w:r>
    </w:p>
    <w:p w14:paraId="73B6FAD8"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电视教学作为一种辅助手段在临床示教中发挥着重要作用，一些临床少见疾病与体征的录相片为教学提供了重要的补充。</w:t>
      </w:r>
    </w:p>
    <w:p w14:paraId="4DC22DD3" w14:textId="77777777" w:rsidR="00CF07EC" w:rsidRDefault="00EE1DAC">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hint="eastAsia"/>
        </w:rPr>
        <w:t>自学与辅导</w:t>
      </w:r>
      <w:r>
        <w:rPr>
          <w:rFonts w:ascii="宋体" w:eastAsia="宋体" w:hAnsi="宋体" w:hint="eastAsia"/>
        </w:rPr>
        <w:t xml:space="preserve"> </w:t>
      </w:r>
    </w:p>
    <w:p w14:paraId="2D64CD26" w14:textId="77777777" w:rsidR="00CF07EC" w:rsidRDefault="00EE1DAC">
      <w:pPr>
        <w:widowControl/>
        <w:spacing w:beforeLines="50" w:before="156" w:afterLines="50" w:after="156"/>
        <w:jc w:val="left"/>
        <w:rPr>
          <w:rFonts w:ascii="宋体" w:eastAsia="宋体" w:hAnsi="宋体"/>
        </w:rPr>
      </w:pPr>
      <w:r>
        <w:rPr>
          <w:rFonts w:ascii="宋体" w:eastAsia="宋体" w:hAnsi="宋体" w:hint="eastAsia"/>
        </w:rPr>
        <w:t>教师应注意指导学生学习方法，可根据实际情况安排部分教学内容的自学，以培养学生的自学能力。辅导时应以启发诱导方式解答疑问，培养学生独立思考的自学能力。根据学生水平，对学习困难者分析原因、重点辅导，对学有余力者适当介绍课外参考资料。在教学活动中，以学生为中心，充分调动学生的学习积极性，让学生主动学习理念已经渗透</w:t>
      </w:r>
      <w:proofErr w:type="gramStart"/>
      <w:r>
        <w:rPr>
          <w:rFonts w:ascii="宋体" w:eastAsia="宋体" w:hAnsi="宋体" w:hint="eastAsia"/>
        </w:rPr>
        <w:t>入教学</w:t>
      </w:r>
      <w:proofErr w:type="gramEnd"/>
      <w:r>
        <w:rPr>
          <w:rFonts w:ascii="宋体" w:eastAsia="宋体" w:hAnsi="宋体" w:hint="eastAsia"/>
        </w:rPr>
        <w:t>的各个环节，增强学生的主动参与教学意识，确保教学效果。</w:t>
      </w:r>
    </w:p>
    <w:p w14:paraId="0F1EE7F3" w14:textId="77777777" w:rsidR="00CF07EC" w:rsidRDefault="00CF07EC">
      <w:pPr>
        <w:widowControl/>
        <w:spacing w:beforeLines="50" w:before="156" w:afterLines="50" w:after="156"/>
        <w:jc w:val="left"/>
        <w:rPr>
          <w:rFonts w:ascii="宋体" w:eastAsia="宋体" w:hAnsi="宋体"/>
        </w:rPr>
      </w:pPr>
    </w:p>
    <w:p w14:paraId="2FB51125" w14:textId="77777777" w:rsidR="00CF07EC" w:rsidRDefault="00EE1DAC">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w:t>
      </w:r>
      <w:r>
        <w:rPr>
          <w:rFonts w:ascii="黑体" w:eastAsia="黑体" w:hAnsi="黑体" w:hint="eastAsia"/>
          <w:b/>
          <w:sz w:val="28"/>
          <w:szCs w:val="28"/>
        </w:rPr>
        <w:t>、考核方式及评定方法</w:t>
      </w:r>
      <w:r>
        <w:rPr>
          <w:rFonts w:ascii="宋体" w:eastAsia="宋体" w:hAnsi="宋体" w:hint="eastAsia"/>
        </w:rPr>
        <w:t>（四号黑体）</w:t>
      </w:r>
    </w:p>
    <w:p w14:paraId="505F974D" w14:textId="77777777" w:rsidR="00CF07EC" w:rsidRDefault="00EE1DA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7E3C3D29" w14:textId="77777777" w:rsidR="00CF07EC" w:rsidRDefault="00EE1DA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F07EC" w14:paraId="1CF6C465" w14:textId="77777777">
        <w:trPr>
          <w:trHeight w:val="567"/>
          <w:jc w:val="center"/>
        </w:trPr>
        <w:tc>
          <w:tcPr>
            <w:tcW w:w="2847" w:type="dxa"/>
            <w:vAlign w:val="center"/>
          </w:tcPr>
          <w:p w14:paraId="68034614" w14:textId="77777777" w:rsidR="00CF07EC" w:rsidRDefault="00EE1DAC">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0A45497" w14:textId="77777777" w:rsidR="00CF07EC" w:rsidRDefault="00EE1DAC">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B4E1134" w14:textId="77777777" w:rsidR="00CF07EC" w:rsidRDefault="00EE1DAC">
            <w:pPr>
              <w:pStyle w:val="a3"/>
              <w:spacing w:beforeLines="50" w:before="156" w:afterLines="50" w:after="156"/>
              <w:jc w:val="center"/>
              <w:rPr>
                <w:rFonts w:hAnsi="宋体"/>
                <w:b/>
              </w:rPr>
            </w:pPr>
            <w:r>
              <w:rPr>
                <w:rFonts w:hAnsi="宋体" w:hint="eastAsia"/>
                <w:b/>
              </w:rPr>
              <w:t>考核方式</w:t>
            </w:r>
          </w:p>
        </w:tc>
      </w:tr>
      <w:tr w:rsidR="00CF07EC" w14:paraId="154205B0" w14:textId="77777777">
        <w:trPr>
          <w:trHeight w:val="567"/>
          <w:jc w:val="center"/>
        </w:trPr>
        <w:tc>
          <w:tcPr>
            <w:tcW w:w="2847" w:type="dxa"/>
            <w:vAlign w:val="center"/>
          </w:tcPr>
          <w:p w14:paraId="41D91BA0" w14:textId="77777777" w:rsidR="00CF07EC" w:rsidRDefault="00EE1DAC">
            <w:pPr>
              <w:pStyle w:val="a3"/>
              <w:spacing w:beforeLines="50" w:before="156" w:afterLines="50" w:after="156"/>
              <w:jc w:val="center"/>
              <w:rPr>
                <w:rFonts w:hAnsi="宋体"/>
              </w:rPr>
            </w:pPr>
            <w:r>
              <w:rPr>
                <w:rFonts w:hAnsi="宋体" w:hint="eastAsia"/>
              </w:rPr>
              <w:t>知识与技能</w:t>
            </w:r>
          </w:p>
        </w:tc>
        <w:tc>
          <w:tcPr>
            <w:tcW w:w="2849" w:type="dxa"/>
            <w:vAlign w:val="center"/>
          </w:tcPr>
          <w:p w14:paraId="4105A729" w14:textId="77777777" w:rsidR="00CF07EC" w:rsidRDefault="00EE1DAC">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10EAA82A" w14:textId="77777777" w:rsidR="00CF07EC" w:rsidRDefault="00EE1DAC">
            <w:pPr>
              <w:pStyle w:val="a3"/>
              <w:spacing w:beforeLines="50" w:before="156" w:afterLines="50" w:after="156"/>
              <w:jc w:val="center"/>
              <w:rPr>
                <w:rFonts w:hAnsi="宋体"/>
                <w:b/>
              </w:rPr>
            </w:pPr>
            <w:r>
              <w:rPr>
                <w:rFonts w:hAnsi="宋体" w:hint="eastAsia"/>
              </w:rPr>
              <w:t>闭卷考试形式、期末技能综合考核、查阅国内外文献就自己感兴趣的话题写</w:t>
            </w:r>
            <w:proofErr w:type="gramStart"/>
            <w:r>
              <w:rPr>
                <w:rFonts w:hAnsi="宋体" w:hint="eastAsia"/>
              </w:rPr>
              <w:t>一</w:t>
            </w:r>
            <w:proofErr w:type="gramEnd"/>
            <w:r>
              <w:rPr>
                <w:rFonts w:hAnsi="宋体" w:hint="eastAsia"/>
              </w:rPr>
              <w:t>综述</w:t>
            </w:r>
          </w:p>
        </w:tc>
      </w:tr>
      <w:tr w:rsidR="00CF07EC" w14:paraId="04A5AB2C" w14:textId="77777777">
        <w:trPr>
          <w:trHeight w:val="567"/>
          <w:jc w:val="center"/>
        </w:trPr>
        <w:tc>
          <w:tcPr>
            <w:tcW w:w="2847" w:type="dxa"/>
            <w:vAlign w:val="center"/>
          </w:tcPr>
          <w:p w14:paraId="20E0EDC8" w14:textId="77777777" w:rsidR="00CF07EC" w:rsidRDefault="00EE1DAC">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700ED803" w14:textId="77777777" w:rsidR="00CF07EC" w:rsidRDefault="00EE1DAC">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0481DA70" w14:textId="77777777" w:rsidR="00CF07EC" w:rsidRDefault="00EE1DAC">
            <w:pPr>
              <w:pStyle w:val="a3"/>
              <w:spacing w:beforeLines="50" w:before="156" w:afterLines="50" w:after="156"/>
              <w:jc w:val="center"/>
              <w:rPr>
                <w:rFonts w:hAnsi="宋体"/>
                <w:b/>
              </w:rPr>
            </w:pPr>
            <w:r>
              <w:rPr>
                <w:rFonts w:hAnsi="宋体" w:hint="eastAsia"/>
              </w:rPr>
              <w:t>平时作业、课堂表现及临床见习日志、病历书写、课堂讨论发言等</w:t>
            </w:r>
          </w:p>
        </w:tc>
      </w:tr>
      <w:tr w:rsidR="00CF07EC" w14:paraId="55C8BE3A" w14:textId="77777777">
        <w:trPr>
          <w:trHeight w:val="567"/>
          <w:jc w:val="center"/>
        </w:trPr>
        <w:tc>
          <w:tcPr>
            <w:tcW w:w="2847" w:type="dxa"/>
            <w:vAlign w:val="center"/>
          </w:tcPr>
          <w:p w14:paraId="62A4581A" w14:textId="77777777" w:rsidR="00CF07EC" w:rsidRDefault="00EE1DAC">
            <w:pPr>
              <w:pStyle w:val="a3"/>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55D4C239" w14:textId="77777777" w:rsidR="00CF07EC" w:rsidRDefault="00EE1DAC">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5E2BEA4F" w14:textId="77777777" w:rsidR="00CF07EC" w:rsidRDefault="00EE1DAC">
            <w:pPr>
              <w:pStyle w:val="a3"/>
              <w:spacing w:beforeLines="50" w:before="156" w:afterLines="50" w:after="156"/>
              <w:jc w:val="center"/>
              <w:rPr>
                <w:rFonts w:hAnsi="宋体"/>
                <w:b/>
              </w:rPr>
            </w:pPr>
            <w:r>
              <w:rPr>
                <w:rFonts w:hAnsi="宋体" w:hint="eastAsia"/>
              </w:rPr>
              <w:t>课堂提问中的评价、作业评价、课堂测试评价；见习课中途的随机提问、课堂表现、病历书写、技能操作、见习日志指导等</w:t>
            </w:r>
          </w:p>
        </w:tc>
      </w:tr>
    </w:tbl>
    <w:p w14:paraId="113695A2" w14:textId="77777777" w:rsidR="00CF07EC" w:rsidRDefault="00EE1DAC">
      <w:pPr>
        <w:widowControl/>
        <w:spacing w:beforeLines="50" w:before="156" w:afterLines="50" w:after="156"/>
        <w:ind w:firstLineChars="100" w:firstLine="241"/>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7617242A" w14:textId="77777777" w:rsidR="00CF07EC" w:rsidRDefault="00EE1DA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70D367ED" w14:textId="77777777" w:rsidR="00CF07EC" w:rsidRDefault="00EE1DAC">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平时成绩：</w:t>
      </w:r>
      <w:r>
        <w:rPr>
          <w:rFonts w:ascii="宋体" w:eastAsia="宋体" w:hAnsi="宋体"/>
          <w:bCs/>
        </w:rPr>
        <w:t>20</w:t>
      </w:r>
      <w:r>
        <w:rPr>
          <w:rFonts w:ascii="宋体" w:eastAsia="宋体" w:hAnsi="宋体" w:hint="eastAsia"/>
          <w:bCs/>
        </w:rPr>
        <w:t>%</w:t>
      </w:r>
      <w:r>
        <w:rPr>
          <w:rFonts w:ascii="宋体" w:eastAsia="宋体" w:hAnsi="宋体" w:hint="eastAsia"/>
          <w:bCs/>
        </w:rPr>
        <w:t>（出勤、平时作业、小论文）</w:t>
      </w:r>
    </w:p>
    <w:p w14:paraId="7946D4EC" w14:textId="77777777" w:rsidR="00CF07EC" w:rsidRDefault="00EE1DAC">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期中考试：</w:t>
      </w:r>
      <w:r>
        <w:rPr>
          <w:rFonts w:ascii="宋体" w:eastAsia="宋体" w:hAnsi="宋体" w:hint="eastAsia"/>
          <w:bCs/>
        </w:rPr>
        <w:t>3</w:t>
      </w:r>
      <w:r>
        <w:rPr>
          <w:rFonts w:ascii="宋体" w:eastAsia="宋体" w:hAnsi="宋体"/>
          <w:bCs/>
        </w:rPr>
        <w:t>0</w:t>
      </w:r>
      <w:r>
        <w:rPr>
          <w:rFonts w:ascii="宋体" w:eastAsia="宋体" w:hAnsi="宋体" w:hint="eastAsia"/>
          <w:bCs/>
        </w:rPr>
        <w:t>%</w:t>
      </w:r>
      <w:r>
        <w:rPr>
          <w:rFonts w:ascii="宋体" w:eastAsia="宋体" w:hAnsi="宋体" w:hint="eastAsia"/>
          <w:bCs/>
        </w:rPr>
        <w:t>（理论考试）</w:t>
      </w:r>
    </w:p>
    <w:p w14:paraId="2D635C3E" w14:textId="77777777" w:rsidR="00CF07EC" w:rsidRDefault="00EE1DAC">
      <w:pPr>
        <w:widowControl/>
        <w:spacing w:beforeLines="50" w:before="156" w:afterLines="50" w:after="156"/>
        <w:ind w:firstLineChars="300" w:firstLine="630"/>
        <w:jc w:val="left"/>
        <w:rPr>
          <w:rFonts w:ascii="黑体" w:eastAsia="黑体" w:hAnsi="黑体"/>
          <w:bCs/>
          <w:sz w:val="24"/>
          <w:szCs w:val="24"/>
        </w:rPr>
      </w:pPr>
      <w:r>
        <w:rPr>
          <w:rFonts w:ascii="宋体" w:eastAsia="宋体" w:hAnsi="宋体" w:hint="eastAsia"/>
          <w:bCs/>
        </w:rPr>
        <w:t>期末考试：</w:t>
      </w:r>
      <w:r>
        <w:rPr>
          <w:rFonts w:ascii="宋体" w:eastAsia="宋体" w:hAnsi="宋体" w:hint="eastAsia"/>
          <w:bCs/>
        </w:rPr>
        <w:t>5</w:t>
      </w:r>
      <w:r>
        <w:rPr>
          <w:rFonts w:ascii="宋体" w:eastAsia="宋体" w:hAnsi="宋体"/>
          <w:bCs/>
        </w:rPr>
        <w:t>0</w:t>
      </w:r>
      <w:r>
        <w:rPr>
          <w:rFonts w:ascii="宋体" w:eastAsia="宋体" w:hAnsi="宋体" w:hint="eastAsia"/>
          <w:bCs/>
        </w:rPr>
        <w:t>%</w:t>
      </w:r>
      <w:r>
        <w:rPr>
          <w:rFonts w:ascii="宋体" w:eastAsia="宋体" w:hAnsi="宋体" w:hint="eastAsia"/>
          <w:bCs/>
        </w:rPr>
        <w:t>（理论考试）</w:t>
      </w:r>
    </w:p>
    <w:p w14:paraId="57D68FC3" w14:textId="77777777" w:rsidR="00CF07EC" w:rsidRDefault="00EE1DAC">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5D56127D" w14:textId="77777777" w:rsidR="00CF07EC" w:rsidRDefault="00EE1DAC">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F07EC" w14:paraId="698428BB" w14:textId="77777777">
        <w:trPr>
          <w:jc w:val="center"/>
        </w:trPr>
        <w:tc>
          <w:tcPr>
            <w:tcW w:w="2122" w:type="dxa"/>
            <w:tcBorders>
              <w:tl2br w:val="single" w:sz="4" w:space="0" w:color="auto"/>
            </w:tcBorders>
            <w:shd w:val="clear" w:color="auto" w:fill="auto"/>
            <w:vAlign w:val="center"/>
          </w:tcPr>
          <w:p w14:paraId="4A103FC5" w14:textId="77777777" w:rsidR="00CF07EC" w:rsidRDefault="00EE1DAC">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C6B33CB" w14:textId="77777777" w:rsidR="00CF07EC" w:rsidRDefault="00EE1DA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7AEDAAB"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A07CFED"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8C08FF6"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E5FBA8A"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F07EC" w14:paraId="7028BFFD" w14:textId="77777777">
        <w:trPr>
          <w:trHeight w:val="620"/>
          <w:jc w:val="center"/>
        </w:trPr>
        <w:tc>
          <w:tcPr>
            <w:tcW w:w="2122" w:type="dxa"/>
            <w:shd w:val="clear" w:color="auto" w:fill="auto"/>
            <w:vAlign w:val="center"/>
          </w:tcPr>
          <w:p w14:paraId="0E1B7DA8"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4FB042D6" w14:textId="77777777" w:rsidR="00CF07EC" w:rsidRDefault="00EE1DAC">
            <w:pPr>
              <w:widowControl/>
              <w:spacing w:beforeLines="50" w:before="156" w:afterLines="50" w:after="156"/>
              <w:ind w:firstLineChars="100" w:firstLine="210"/>
              <w:jc w:val="left"/>
              <w:rPr>
                <w:rFonts w:ascii="宋体" w:eastAsia="宋体" w:hAnsi="宋体"/>
              </w:rPr>
            </w:pPr>
            <w:r>
              <w:rPr>
                <w:rFonts w:ascii="宋体" w:eastAsia="宋体" w:hAnsi="宋体" w:hint="eastAsia"/>
                <w:kern w:val="0"/>
                <w:szCs w:val="21"/>
              </w:rPr>
              <w:t>5</w:t>
            </w:r>
            <w:r>
              <w:rPr>
                <w:rFonts w:ascii="宋体" w:eastAsia="宋体" w:hAnsi="宋体"/>
                <w:kern w:val="0"/>
                <w:szCs w:val="21"/>
              </w:rPr>
              <w:t>0%</w:t>
            </w:r>
          </w:p>
        </w:tc>
        <w:tc>
          <w:tcPr>
            <w:tcW w:w="1134" w:type="dxa"/>
            <w:shd w:val="clear" w:color="auto" w:fill="auto"/>
            <w:vAlign w:val="center"/>
          </w:tcPr>
          <w:p w14:paraId="3800FD69"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1134" w:type="dxa"/>
            <w:vAlign w:val="center"/>
          </w:tcPr>
          <w:p w14:paraId="19066DAE"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val="restart"/>
            <w:shd w:val="clear" w:color="auto" w:fill="auto"/>
            <w:vAlign w:val="center"/>
          </w:tcPr>
          <w:p w14:paraId="26AA5918" w14:textId="77777777" w:rsidR="00CF07EC" w:rsidRDefault="00EE1DAC">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={0.2</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+0.3</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r>
              <w:rPr>
                <w:rFonts w:ascii="宋体" w:eastAsia="宋体" w:hAnsi="宋体" w:hint="eastAsia"/>
                <w:kern w:val="0"/>
                <w:szCs w:val="21"/>
              </w:rPr>
              <w:t>以此类推，以</w:t>
            </w:r>
            <w:r>
              <w:rPr>
                <w:rFonts w:ascii="宋体" w:eastAsia="宋体" w:hAnsi="宋体" w:hint="eastAsia"/>
                <w:kern w:val="0"/>
                <w:szCs w:val="21"/>
              </w:rPr>
              <w:lastRenderedPageBreak/>
              <w:t>实际为准。</w:t>
            </w:r>
            <w:r>
              <w:rPr>
                <w:rFonts w:ascii="宋体" w:eastAsia="宋体" w:hAnsi="宋体" w:hint="eastAsia"/>
                <w:kern w:val="0"/>
                <w:szCs w:val="21"/>
              </w:rPr>
              <w:t>）</w:t>
            </w:r>
          </w:p>
        </w:tc>
      </w:tr>
      <w:tr w:rsidR="00CF07EC" w14:paraId="5AAEBCFA" w14:textId="77777777">
        <w:trPr>
          <w:trHeight w:val="679"/>
          <w:jc w:val="center"/>
        </w:trPr>
        <w:tc>
          <w:tcPr>
            <w:tcW w:w="2122" w:type="dxa"/>
            <w:shd w:val="clear" w:color="auto" w:fill="auto"/>
            <w:vAlign w:val="center"/>
          </w:tcPr>
          <w:p w14:paraId="665A37AE"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2E170845"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44A514C9"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0C1B3512"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0ACFA30C" w14:textId="77777777" w:rsidR="00CF07EC" w:rsidRDefault="00CF07EC">
            <w:pPr>
              <w:spacing w:beforeLines="50" w:before="156" w:afterLines="50" w:after="156"/>
              <w:rPr>
                <w:rFonts w:ascii="宋体" w:eastAsia="宋体" w:hAnsi="宋体"/>
                <w:kern w:val="0"/>
                <w:szCs w:val="21"/>
              </w:rPr>
            </w:pPr>
          </w:p>
        </w:tc>
      </w:tr>
      <w:tr w:rsidR="00CF07EC" w14:paraId="5ED709E7" w14:textId="77777777">
        <w:trPr>
          <w:trHeight w:val="755"/>
          <w:jc w:val="center"/>
        </w:trPr>
        <w:tc>
          <w:tcPr>
            <w:tcW w:w="2122" w:type="dxa"/>
            <w:shd w:val="clear" w:color="auto" w:fill="auto"/>
            <w:vAlign w:val="center"/>
          </w:tcPr>
          <w:p w14:paraId="7C94B6CE"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703603EE"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6341AE7B"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69CF899C" w14:textId="77777777" w:rsidR="00CF07EC" w:rsidRDefault="00EE1DAC">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shd w:val="clear" w:color="auto" w:fill="auto"/>
            <w:vAlign w:val="center"/>
          </w:tcPr>
          <w:p w14:paraId="59DF1936" w14:textId="77777777" w:rsidR="00CF07EC" w:rsidRDefault="00CF07EC">
            <w:pPr>
              <w:spacing w:beforeLines="50" w:before="156" w:afterLines="50" w:after="156"/>
              <w:rPr>
                <w:rFonts w:ascii="宋体" w:eastAsia="宋体" w:hAnsi="宋体"/>
                <w:kern w:val="0"/>
                <w:szCs w:val="21"/>
              </w:rPr>
            </w:pPr>
          </w:p>
        </w:tc>
      </w:tr>
    </w:tbl>
    <w:p w14:paraId="7AA3C239" w14:textId="77777777" w:rsidR="00CF07EC" w:rsidRDefault="00EE1DA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F07EC" w14:paraId="1C5A2AC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75F06B4"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3912D4A"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3833A23"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F07EC" w14:paraId="69F2D406" w14:textId="77777777">
        <w:trPr>
          <w:trHeight w:val="454"/>
          <w:tblHeader/>
          <w:jc w:val="center"/>
        </w:trPr>
        <w:tc>
          <w:tcPr>
            <w:tcW w:w="993" w:type="dxa"/>
            <w:vMerge/>
            <w:tcBorders>
              <w:left w:val="single" w:sz="4" w:space="0" w:color="auto"/>
              <w:right w:val="single" w:sz="4" w:space="0" w:color="auto"/>
            </w:tcBorders>
            <w:vAlign w:val="center"/>
          </w:tcPr>
          <w:p w14:paraId="4A27FADF" w14:textId="77777777" w:rsidR="00CF07EC" w:rsidRDefault="00CF07E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D00A09"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A1DF0FC"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9B2B4D0"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7CF4B0F"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67F3A77"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CF07EC" w14:paraId="0DEC776E" w14:textId="77777777">
        <w:trPr>
          <w:trHeight w:val="449"/>
          <w:tblHeader/>
          <w:jc w:val="center"/>
        </w:trPr>
        <w:tc>
          <w:tcPr>
            <w:tcW w:w="993" w:type="dxa"/>
            <w:vMerge/>
            <w:tcBorders>
              <w:left w:val="single" w:sz="4" w:space="0" w:color="auto"/>
              <w:right w:val="single" w:sz="4" w:space="0" w:color="auto"/>
            </w:tcBorders>
            <w:vAlign w:val="center"/>
          </w:tcPr>
          <w:p w14:paraId="23BCE07E" w14:textId="77777777" w:rsidR="00CF07EC" w:rsidRDefault="00CF07E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FD1459"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B025440"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36704C0"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22E0A00"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B426A16" w14:textId="77777777" w:rsidR="00CF07EC" w:rsidRDefault="00EE1DA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F07EC" w14:paraId="125CBA7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3AE7B98" w14:textId="77777777" w:rsidR="00CF07EC" w:rsidRDefault="00CF07E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7C85EBF" w14:textId="77777777" w:rsidR="00CF07EC" w:rsidRDefault="00EE1DA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CE787C5" w14:textId="77777777" w:rsidR="00CF07EC" w:rsidRDefault="00EE1DA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9508E38" w14:textId="77777777" w:rsidR="00CF07EC" w:rsidRDefault="00EE1DA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26CEBB7" w14:textId="77777777" w:rsidR="00CF07EC" w:rsidRDefault="00EE1DA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79B7824" w14:textId="77777777" w:rsidR="00CF07EC" w:rsidRDefault="00EE1DA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F07EC" w14:paraId="44A4E45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A698F31"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EA7143C"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ABFF593"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熟练掌握外科的基本理论、基本知识</w:t>
            </w:r>
          </w:p>
        </w:tc>
        <w:tc>
          <w:tcPr>
            <w:tcW w:w="1984" w:type="dxa"/>
            <w:tcBorders>
              <w:top w:val="single" w:sz="4" w:space="0" w:color="auto"/>
              <w:left w:val="single" w:sz="4" w:space="0" w:color="auto"/>
              <w:bottom w:val="single" w:sz="4" w:space="0" w:color="auto"/>
              <w:right w:val="single" w:sz="4" w:space="0" w:color="auto"/>
            </w:tcBorders>
          </w:tcPr>
          <w:p w14:paraId="713CCF95"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基本熟练掌握外科的基本理论、基本知识</w:t>
            </w:r>
          </w:p>
        </w:tc>
        <w:tc>
          <w:tcPr>
            <w:tcW w:w="1843" w:type="dxa"/>
            <w:tcBorders>
              <w:top w:val="single" w:sz="4" w:space="0" w:color="auto"/>
              <w:left w:val="single" w:sz="4" w:space="0" w:color="auto"/>
              <w:bottom w:val="single" w:sz="4" w:space="0" w:color="auto"/>
              <w:right w:val="single" w:sz="4" w:space="0" w:color="auto"/>
            </w:tcBorders>
          </w:tcPr>
          <w:p w14:paraId="44F47666"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较好的外科的基本理论、基本知识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716EF6DA"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基本能够掌握外科的基本理论、基本知识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4900F431"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不能完全掌握外科的基本理论、基本知识</w:t>
            </w:r>
          </w:p>
        </w:tc>
      </w:tr>
      <w:tr w:rsidR="00CF07EC" w14:paraId="53A844B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D82CE8"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43F7135"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0E6EF8C"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熟练掌握外科的基本操作</w:t>
            </w:r>
          </w:p>
        </w:tc>
        <w:tc>
          <w:tcPr>
            <w:tcW w:w="1984" w:type="dxa"/>
            <w:tcBorders>
              <w:top w:val="single" w:sz="4" w:space="0" w:color="auto"/>
              <w:left w:val="single" w:sz="4" w:space="0" w:color="auto"/>
              <w:bottom w:val="single" w:sz="4" w:space="0" w:color="auto"/>
              <w:right w:val="single" w:sz="4" w:space="0" w:color="auto"/>
            </w:tcBorders>
          </w:tcPr>
          <w:p w14:paraId="768099E9"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基本熟练掌握外科的基本操作</w:t>
            </w:r>
          </w:p>
        </w:tc>
        <w:tc>
          <w:tcPr>
            <w:tcW w:w="1843" w:type="dxa"/>
            <w:tcBorders>
              <w:top w:val="single" w:sz="4" w:space="0" w:color="auto"/>
              <w:left w:val="single" w:sz="4" w:space="0" w:color="auto"/>
              <w:bottom w:val="single" w:sz="4" w:space="0" w:color="auto"/>
              <w:right w:val="single" w:sz="4" w:space="0" w:color="auto"/>
            </w:tcBorders>
          </w:tcPr>
          <w:p w14:paraId="3E9D677F"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较好的妇外科的基本操作</w:t>
            </w:r>
          </w:p>
        </w:tc>
        <w:tc>
          <w:tcPr>
            <w:tcW w:w="1779" w:type="dxa"/>
            <w:tcBorders>
              <w:top w:val="single" w:sz="4" w:space="0" w:color="auto"/>
              <w:left w:val="single" w:sz="4" w:space="0" w:color="auto"/>
              <w:bottom w:val="single" w:sz="4" w:space="0" w:color="auto"/>
              <w:right w:val="single" w:sz="4" w:space="0" w:color="auto"/>
            </w:tcBorders>
          </w:tcPr>
          <w:p w14:paraId="379843AF"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基本能够掌握外科的基本操作。</w:t>
            </w:r>
          </w:p>
        </w:tc>
        <w:tc>
          <w:tcPr>
            <w:tcW w:w="1779" w:type="dxa"/>
            <w:tcBorders>
              <w:top w:val="single" w:sz="4" w:space="0" w:color="auto"/>
              <w:left w:val="single" w:sz="4" w:space="0" w:color="auto"/>
              <w:bottom w:val="single" w:sz="4" w:space="0" w:color="auto"/>
              <w:right w:val="single" w:sz="4" w:space="0" w:color="auto"/>
            </w:tcBorders>
          </w:tcPr>
          <w:p w14:paraId="67697487"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不能完全掌握外科的基本操作。</w:t>
            </w:r>
          </w:p>
        </w:tc>
      </w:tr>
      <w:tr w:rsidR="00CF07EC" w14:paraId="5F69D26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9613356"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0FB6B0C" w14:textId="77777777" w:rsidR="00CF07EC" w:rsidRDefault="00EE1DA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8466820"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70157960"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02DE4B58"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24FD1F00"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1D9B070A" w14:textId="77777777" w:rsidR="00CF07EC" w:rsidRDefault="00EE1DAC">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79BA06CB" w14:textId="77777777" w:rsidR="00CF07EC" w:rsidRDefault="00CF07EC">
      <w:pPr>
        <w:widowControl/>
        <w:jc w:val="left"/>
        <w:rPr>
          <w:rFonts w:ascii="宋体" w:eastAsia="宋体" w:hAnsi="宋体"/>
        </w:rPr>
      </w:pPr>
    </w:p>
    <w:sectPr w:rsidR="00CF07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5CB59"/>
    <w:multiLevelType w:val="singleLevel"/>
    <w:tmpl w:val="B575CB59"/>
    <w:lvl w:ilvl="0">
      <w:start w:val="1"/>
      <w:numFmt w:val="chineseCounting"/>
      <w:suff w:val="nothing"/>
      <w:lvlText w:val="%1、"/>
      <w:lvlJc w:val="left"/>
      <w:rPr>
        <w:rFonts w:hint="eastAsia"/>
      </w:rPr>
    </w:lvl>
  </w:abstractNum>
  <w:abstractNum w:abstractNumId="1" w15:restartNumberingAfterBreak="0">
    <w:nsid w:val="D4C83147"/>
    <w:multiLevelType w:val="singleLevel"/>
    <w:tmpl w:val="D4C83147"/>
    <w:lvl w:ilvl="0">
      <w:start w:val="5"/>
      <w:numFmt w:val="decimal"/>
      <w:lvlText w:val="%1."/>
      <w:lvlJc w:val="left"/>
      <w:pPr>
        <w:tabs>
          <w:tab w:val="left" w:pos="312"/>
        </w:tabs>
      </w:pPr>
    </w:lvl>
  </w:abstractNum>
  <w:abstractNum w:abstractNumId="2" w15:restartNumberingAfterBreak="0">
    <w:nsid w:val="67FE7B5F"/>
    <w:multiLevelType w:val="singleLevel"/>
    <w:tmpl w:val="67FE7B5F"/>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4734F"/>
    <w:rsid w:val="00077A5F"/>
    <w:rsid w:val="000F054A"/>
    <w:rsid w:val="001251D1"/>
    <w:rsid w:val="0015491B"/>
    <w:rsid w:val="00171EA3"/>
    <w:rsid w:val="001E5724"/>
    <w:rsid w:val="00236F58"/>
    <w:rsid w:val="00242673"/>
    <w:rsid w:val="00285327"/>
    <w:rsid w:val="00292A96"/>
    <w:rsid w:val="002A7568"/>
    <w:rsid w:val="002C67D5"/>
    <w:rsid w:val="00313A87"/>
    <w:rsid w:val="00314A71"/>
    <w:rsid w:val="00322986"/>
    <w:rsid w:val="0034254B"/>
    <w:rsid w:val="00371F47"/>
    <w:rsid w:val="00382AE7"/>
    <w:rsid w:val="0038665C"/>
    <w:rsid w:val="003F2587"/>
    <w:rsid w:val="004070CF"/>
    <w:rsid w:val="004B340A"/>
    <w:rsid w:val="004C7698"/>
    <w:rsid w:val="00540B0E"/>
    <w:rsid w:val="005A0378"/>
    <w:rsid w:val="005B2A21"/>
    <w:rsid w:val="005D52C6"/>
    <w:rsid w:val="005E3585"/>
    <w:rsid w:val="006054A6"/>
    <w:rsid w:val="00665621"/>
    <w:rsid w:val="006A10AA"/>
    <w:rsid w:val="006B1BBF"/>
    <w:rsid w:val="006D1373"/>
    <w:rsid w:val="006E4F82"/>
    <w:rsid w:val="006F2885"/>
    <w:rsid w:val="006F64C9"/>
    <w:rsid w:val="00753530"/>
    <w:rsid w:val="00762519"/>
    <w:rsid w:val="007639A2"/>
    <w:rsid w:val="007C379D"/>
    <w:rsid w:val="007C62ED"/>
    <w:rsid w:val="007E39E3"/>
    <w:rsid w:val="007E4026"/>
    <w:rsid w:val="008128AD"/>
    <w:rsid w:val="008560E2"/>
    <w:rsid w:val="00886EBF"/>
    <w:rsid w:val="00945BF9"/>
    <w:rsid w:val="00985532"/>
    <w:rsid w:val="00990C71"/>
    <w:rsid w:val="00A03BBD"/>
    <w:rsid w:val="00A318F5"/>
    <w:rsid w:val="00A36E9E"/>
    <w:rsid w:val="00A61EFD"/>
    <w:rsid w:val="00AA4570"/>
    <w:rsid w:val="00AA630A"/>
    <w:rsid w:val="00AE3D1A"/>
    <w:rsid w:val="00B03909"/>
    <w:rsid w:val="00B37509"/>
    <w:rsid w:val="00B40ECD"/>
    <w:rsid w:val="00BA23F0"/>
    <w:rsid w:val="00BC4BEA"/>
    <w:rsid w:val="00BC5E43"/>
    <w:rsid w:val="00BE6912"/>
    <w:rsid w:val="00C00798"/>
    <w:rsid w:val="00C23F9C"/>
    <w:rsid w:val="00C54636"/>
    <w:rsid w:val="00CA53B2"/>
    <w:rsid w:val="00CE5D2B"/>
    <w:rsid w:val="00CF07EC"/>
    <w:rsid w:val="00D02F99"/>
    <w:rsid w:val="00D13271"/>
    <w:rsid w:val="00D14471"/>
    <w:rsid w:val="00D417A1"/>
    <w:rsid w:val="00D45B4A"/>
    <w:rsid w:val="00D504B7"/>
    <w:rsid w:val="00D715F7"/>
    <w:rsid w:val="00DD7B5F"/>
    <w:rsid w:val="00DE2C05"/>
    <w:rsid w:val="00DE7849"/>
    <w:rsid w:val="00DF09F6"/>
    <w:rsid w:val="00E05E8B"/>
    <w:rsid w:val="00E12972"/>
    <w:rsid w:val="00E366AB"/>
    <w:rsid w:val="00E71B16"/>
    <w:rsid w:val="00E76E34"/>
    <w:rsid w:val="00ED7F81"/>
    <w:rsid w:val="00EE1DAC"/>
    <w:rsid w:val="00EF2458"/>
    <w:rsid w:val="00EF392E"/>
    <w:rsid w:val="00F56396"/>
    <w:rsid w:val="00F6035C"/>
    <w:rsid w:val="00F65B2A"/>
    <w:rsid w:val="00F71C18"/>
    <w:rsid w:val="00F85DCF"/>
    <w:rsid w:val="00F90A37"/>
    <w:rsid w:val="00FB77A1"/>
    <w:rsid w:val="00FC24B5"/>
    <w:rsid w:val="00FE4AA8"/>
    <w:rsid w:val="205833EA"/>
    <w:rsid w:val="22944494"/>
    <w:rsid w:val="2A00030D"/>
    <w:rsid w:val="4745133A"/>
    <w:rsid w:val="4BCE772F"/>
    <w:rsid w:val="4CC613E5"/>
    <w:rsid w:val="5E0C4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0B919"/>
  <w15:docId w15:val="{F4CA41B6-DF1A-4507-B909-22AB3168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qFormat/>
    <w:rPr>
      <w:sz w:val="18"/>
      <w:szCs w:val="18"/>
    </w:rPr>
  </w:style>
  <w:style w:type="character" w:customStyle="1" w:styleId="a8">
    <w:name w:val="页脚 字符"/>
    <w:basedOn w:val="a0"/>
    <w:link w:val="a7"/>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 w:type="character" w:customStyle="1" w:styleId="10">
    <w:name w:val="标题 1 字符"/>
    <w:basedOn w:val="a0"/>
    <w:link w:val="1"/>
    <w:qFormat/>
    <w:rPr>
      <w:rFonts w:ascii="宋体" w:eastAsia="宋体" w:hAnsi="宋体" w:cs="Times New Roman"/>
      <w:b/>
      <w:bCs/>
      <w:kern w:val="44"/>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700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3959</Words>
  <Characters>22570</Characters>
  <Application>Microsoft Office Word</Application>
  <DocSecurity>0</DocSecurity>
  <Lines>188</Lines>
  <Paragraphs>52</Paragraphs>
  <ScaleCrop>false</ScaleCrop>
  <Company>P R C</Company>
  <LinksUpToDate>false</LinksUpToDate>
  <CharactersWithSpaces>26477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2023-08-18T11:25:00Z</dcterms:created>
  <dcterms:modified xsi:type="dcterms:W3CDTF">2023-08-18T11:25:00Z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ED1736F25F0644D68C8FE01857B0A2A6</vt:lpwstr>
  </property>
</Properties>
</file>