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5F05F" w14:textId="77777777" w:rsidR="001405AD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《传染病学与传染病管理》课程教学大纲</w:t>
      </w:r>
    </w:p>
    <w:p w14:paraId="62935E7A" w14:textId="77777777" w:rsidR="001405AD" w:rsidRDefault="0000000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1405AD" w14:paraId="032A5634" w14:textId="77777777">
        <w:trPr>
          <w:jc w:val="center"/>
        </w:trPr>
        <w:tc>
          <w:tcPr>
            <w:tcW w:w="1135" w:type="dxa"/>
            <w:vAlign w:val="center"/>
          </w:tcPr>
          <w:p w14:paraId="4A9C52B9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A1E6C54" w14:textId="77777777" w:rsidR="001405AD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Infectious Diseases and Management</w:t>
            </w:r>
          </w:p>
        </w:tc>
        <w:tc>
          <w:tcPr>
            <w:tcW w:w="1134" w:type="dxa"/>
            <w:vAlign w:val="center"/>
          </w:tcPr>
          <w:p w14:paraId="2C2ECCA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A6DD8FE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CLMB1158</w:t>
            </w:r>
          </w:p>
        </w:tc>
      </w:tr>
      <w:tr w:rsidR="001405AD" w14:paraId="317FA2FA" w14:textId="77777777">
        <w:trPr>
          <w:jc w:val="center"/>
        </w:trPr>
        <w:tc>
          <w:tcPr>
            <w:tcW w:w="1135" w:type="dxa"/>
            <w:vAlign w:val="center"/>
          </w:tcPr>
          <w:p w14:paraId="0A39B8C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3723A07" w14:textId="511E8AE4" w:rsidR="001405AD" w:rsidRDefault="00D9310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D93105">
              <w:rPr>
                <w:rFonts w:ascii="宋体" w:eastAsia="宋体" w:hAnsi="宋体" w:cs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302914EC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3146BFD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t>临床医学</w:t>
            </w:r>
          </w:p>
        </w:tc>
      </w:tr>
      <w:tr w:rsidR="001405AD" w14:paraId="23BD697A" w14:textId="77777777">
        <w:trPr>
          <w:jc w:val="center"/>
        </w:trPr>
        <w:tc>
          <w:tcPr>
            <w:tcW w:w="1135" w:type="dxa"/>
            <w:vAlign w:val="center"/>
          </w:tcPr>
          <w:p w14:paraId="089C110A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646534B" w14:textId="27FD07D0" w:rsidR="001405AD" w:rsidRDefault="00000000">
            <w:pPr>
              <w:snapToGrid w:val="0"/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32F659F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FE5F38E" w14:textId="493EED19" w:rsidR="001405AD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  <w:r w:rsidR="00D93105">
              <w:rPr>
                <w:rFonts w:ascii="宋体" w:eastAsia="宋体" w:hAnsi="宋体" w:hint="eastAsia"/>
              </w:rPr>
              <w:t>（3</w:t>
            </w:r>
            <w:r w:rsidR="00D93105">
              <w:rPr>
                <w:rFonts w:ascii="宋体" w:eastAsia="宋体" w:hAnsi="宋体"/>
              </w:rPr>
              <w:t>0</w:t>
            </w:r>
            <w:r w:rsidR="00D93105">
              <w:rPr>
                <w:rFonts w:ascii="宋体" w:eastAsia="宋体" w:hAnsi="宋体" w:hint="eastAsia"/>
              </w:rPr>
              <w:t>理论+</w:t>
            </w:r>
            <w:r w:rsidR="00D93105">
              <w:rPr>
                <w:rFonts w:ascii="宋体" w:eastAsia="宋体" w:hAnsi="宋体"/>
              </w:rPr>
              <w:t>6</w:t>
            </w:r>
            <w:r w:rsidR="00D93105">
              <w:rPr>
                <w:rFonts w:ascii="宋体" w:eastAsia="宋体" w:hAnsi="宋体" w:hint="eastAsia"/>
              </w:rPr>
              <w:t>实践）</w:t>
            </w:r>
          </w:p>
        </w:tc>
      </w:tr>
      <w:tr w:rsidR="001405AD" w14:paraId="2913569B" w14:textId="77777777">
        <w:trPr>
          <w:jc w:val="center"/>
        </w:trPr>
        <w:tc>
          <w:tcPr>
            <w:tcW w:w="1135" w:type="dxa"/>
            <w:vAlign w:val="center"/>
          </w:tcPr>
          <w:p w14:paraId="34842D7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DD0CDED" w14:textId="77777777" w:rsidR="001405AD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t>浦永兰、王杰、刘艳、邹荣云、李仲华、吴飞霏</w:t>
            </w:r>
          </w:p>
        </w:tc>
        <w:tc>
          <w:tcPr>
            <w:tcW w:w="1134" w:type="dxa"/>
            <w:vAlign w:val="center"/>
          </w:tcPr>
          <w:p w14:paraId="5E78D091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BE631DA" w14:textId="20716776" w:rsidR="001405AD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</w:t>
            </w:r>
            <w:r w:rsidR="00D93105"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07</w:t>
            </w:r>
          </w:p>
        </w:tc>
      </w:tr>
      <w:tr w:rsidR="001405AD" w14:paraId="0E3EFA26" w14:textId="77777777">
        <w:trPr>
          <w:jc w:val="center"/>
        </w:trPr>
        <w:tc>
          <w:tcPr>
            <w:tcW w:w="1135" w:type="dxa"/>
            <w:vAlign w:val="center"/>
          </w:tcPr>
          <w:p w14:paraId="65EE4D0D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20ED646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t>《传染病学》第9版 李兰娟、任红，人民卫生出版社，2018年</w:t>
            </w:r>
          </w:p>
        </w:tc>
      </w:tr>
    </w:tbl>
    <w:p w14:paraId="210F388F" w14:textId="77777777" w:rsidR="001405AD" w:rsidRDefault="0000000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FF98BA2" w14:textId="77777777" w:rsidR="001405AD" w:rsidRDefault="000000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036E9CD9" w14:textId="77777777" w:rsidR="001405AD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课程的学习，使学生掌握《传染病学》的基本理论、基本知识，熟悉我国《传染病预防治法》及传染病消毒隔离方法，了解传染病的流行现状及发展趋势。在课程学习的同时，提倡学生建立自己的学习方法，学习如何进行创新性学习，为以后其他专业的学习和终身学习打下扎实的基础。同时要求学生提高思想道德修养、自学能力、专业英语能力、科研能力、应用知识能力、表达能力和创新能力。</w:t>
      </w:r>
    </w:p>
    <w:p w14:paraId="4583DFE3" w14:textId="77777777" w:rsidR="001405AD" w:rsidRDefault="00000000">
      <w:pPr>
        <w:pStyle w:val="a3"/>
        <w:numPr>
          <w:ilvl w:val="0"/>
          <w:numId w:val="1"/>
        </w:numPr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课程目标：</w:t>
      </w:r>
    </w:p>
    <w:p w14:paraId="6F30E400" w14:textId="77777777" w:rsidR="001405AD" w:rsidRDefault="00000000">
      <w:pPr>
        <w:pStyle w:val="a3"/>
        <w:spacing w:beforeLines="50" w:before="156" w:afterLines="50" w:after="156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 xml:space="preserve">   </w:t>
      </w:r>
      <w:r>
        <w:rPr>
          <w:rFonts w:hAnsi="宋体" w:cs="宋体" w:hint="eastAsia"/>
          <w:szCs w:val="21"/>
        </w:rPr>
        <w:t>通过系统学习传染病学，我们对学生有如下要求：</w:t>
      </w:r>
    </w:p>
    <w:p w14:paraId="41A7BA5A" w14:textId="77777777" w:rsidR="001405AD" w:rsidRDefault="00000000">
      <w:pPr>
        <w:pStyle w:val="a3"/>
        <w:numPr>
          <w:ilvl w:val="0"/>
          <w:numId w:val="2"/>
        </w:numPr>
        <w:spacing w:line="360" w:lineRule="exact"/>
        <w:ind w:firstLineChars="200" w:firstLine="420"/>
        <w:rPr>
          <w:rFonts w:hAnsi="宋体" w:cs="宋体"/>
        </w:rPr>
      </w:pPr>
      <w:r>
        <w:rPr>
          <w:rFonts w:hint="eastAsia"/>
        </w:rPr>
        <w:t>掌握传染病</w:t>
      </w:r>
      <w:r>
        <w:rPr>
          <w:rFonts w:hAnsi="宋体" w:cs="宋体" w:hint="eastAsia"/>
        </w:rPr>
        <w:t>在人体内发生、发展的一般规律、基本特征、诊断与治疗原则；总结传染病中常见病和多发病的病因、发病机制和自然病程。</w:t>
      </w:r>
    </w:p>
    <w:p w14:paraId="5AA4ED54" w14:textId="77777777" w:rsidR="001405AD" w:rsidRDefault="00000000">
      <w:pPr>
        <w:pStyle w:val="a3"/>
        <w:numPr>
          <w:ilvl w:val="0"/>
          <w:numId w:val="2"/>
        </w:numPr>
        <w:spacing w:line="360" w:lineRule="exact"/>
        <w:ind w:firstLineChars="200" w:firstLine="420"/>
      </w:pPr>
      <w:r>
        <w:rPr>
          <w:rFonts w:hint="eastAsia"/>
        </w:rPr>
        <w:t>熟悉常见传染病的发病机理、</w:t>
      </w:r>
      <w:r>
        <w:rPr>
          <w:rFonts w:hAnsi="宋体" w:cs="宋体" w:hint="eastAsia"/>
        </w:rPr>
        <w:t>把现代传染病学的基本思想和基本方法应用到传染病患者的诊疗中，能根据病人的生理、心理、社会文化等需要，为病人提供个体化的诊疗，</w:t>
      </w:r>
      <w:r>
        <w:rPr>
          <w:rFonts w:hint="eastAsia"/>
        </w:rPr>
        <w:t>具备初步的临床思维能力。</w:t>
      </w:r>
    </w:p>
    <w:p w14:paraId="0431992B" w14:textId="77777777" w:rsidR="001405AD" w:rsidRDefault="00000000">
      <w:pPr>
        <w:pStyle w:val="a3"/>
        <w:numPr>
          <w:ilvl w:val="0"/>
          <w:numId w:val="2"/>
        </w:numPr>
        <w:spacing w:line="360" w:lineRule="exact"/>
        <w:ind w:firstLineChars="200" w:firstLine="420"/>
      </w:pPr>
      <w:r>
        <w:rPr>
          <w:rFonts w:hAnsi="宋体" w:cs="宋体" w:hint="eastAsia"/>
        </w:rPr>
        <w:t>掌握各个传染性疾病的病原学、临床表现诊断、治疗和预后，具有较强的传染病思维能力，分析患者的病情、安全和成本效益等因素，选择适宜的临床方法，并对检查结果能做出判断和解释；能够发现并评价病情程度变化，识别危及生命的紧急情况并进行急救处理；能够将传染病预防、早期发现、卫生保健等知识和理念结合到临床实践中。</w:t>
      </w:r>
    </w:p>
    <w:p w14:paraId="7DCDBE70" w14:textId="77777777" w:rsidR="001405AD" w:rsidRDefault="00000000">
      <w:pPr>
        <w:pStyle w:val="a3"/>
        <w:numPr>
          <w:ilvl w:val="0"/>
          <w:numId w:val="2"/>
        </w:numPr>
        <w:spacing w:line="360" w:lineRule="exact"/>
        <w:ind w:firstLineChars="200" w:firstLine="420"/>
      </w:pPr>
      <w:r>
        <w:rPr>
          <w:rFonts w:hint="eastAsia"/>
        </w:rPr>
        <w:t>熟悉医院感染，掌握标准预防和手卫生。</w:t>
      </w:r>
    </w:p>
    <w:p w14:paraId="590FDB40" w14:textId="77777777" w:rsidR="001405AD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int="eastAsia"/>
        </w:rPr>
        <w:t>5. 培养科学的临床诊断思维，培养良好的职业素质和实事求是的科学态度，</w:t>
      </w:r>
      <w:r>
        <w:rPr>
          <w:rFonts w:hAnsi="宋体" w:cs="宋体" w:hint="eastAsia"/>
        </w:rPr>
        <w:t>提升依法应对重大突发公共卫生事件能力。</w:t>
      </w:r>
    </w:p>
    <w:p w14:paraId="505B1D29" w14:textId="77777777" w:rsidR="001405AD" w:rsidRDefault="001405A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527A91D9" w14:textId="77777777" w:rsidR="001405AD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433A1783" w14:textId="77777777" w:rsidR="001405AD" w:rsidRDefault="0000000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1405AD" w14:paraId="04B05E76" w14:textId="77777777">
        <w:trPr>
          <w:jc w:val="center"/>
        </w:trPr>
        <w:tc>
          <w:tcPr>
            <w:tcW w:w="1302" w:type="dxa"/>
            <w:vAlign w:val="center"/>
          </w:tcPr>
          <w:p w14:paraId="26A4C2B9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9CF0DA6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74B55FF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02EF66B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405AD" w14:paraId="78E6FB01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D248471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CF9F05D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B870FCE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</w:p>
        </w:tc>
        <w:tc>
          <w:tcPr>
            <w:tcW w:w="2688" w:type="dxa"/>
            <w:vAlign w:val="center"/>
          </w:tcPr>
          <w:p w14:paraId="27761A98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Calibri" w:hAnsi="Calibri"/>
              </w:rPr>
              <w:t>掌握</w:t>
            </w:r>
            <w:r>
              <w:rPr>
                <w:rFonts w:ascii="Calibri" w:hAnsi="Calibri" w:hint="eastAsia"/>
              </w:rPr>
              <w:t>本专业的基础知识、基本理论、基本技能，</w:t>
            </w:r>
            <w:r>
              <w:rPr>
                <w:rFonts w:ascii="Calibri" w:hAnsi="Calibri"/>
              </w:rPr>
              <w:t>有扎实的医学基本知识；熟练掌握</w:t>
            </w:r>
            <w:r>
              <w:rPr>
                <w:rFonts w:ascii="Calibri" w:hAnsi="Calibri" w:hint="eastAsia"/>
              </w:rPr>
              <w:t>传染病学</w:t>
            </w:r>
            <w:r>
              <w:rPr>
                <w:rFonts w:ascii="Calibri" w:hAnsi="Calibri"/>
              </w:rPr>
              <w:t>的专业理论和操作技能</w:t>
            </w:r>
          </w:p>
        </w:tc>
      </w:tr>
      <w:tr w:rsidR="001405AD" w14:paraId="7B8C092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03841A2" w14:textId="77777777" w:rsidR="001405AD" w:rsidRDefault="001405A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93ACFD3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0043A1AE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</w:t>
            </w:r>
            <w:r>
              <w:rPr>
                <w:rFonts w:hAnsi="宋体" w:hint="eastAsia"/>
                <w:szCs w:val="21"/>
              </w:rPr>
              <w:t>～第五章</w:t>
            </w:r>
          </w:p>
        </w:tc>
        <w:tc>
          <w:tcPr>
            <w:tcW w:w="2688" w:type="dxa"/>
            <w:vAlign w:val="center"/>
          </w:tcPr>
          <w:p w14:paraId="3D9E4363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Calibri" w:hAnsi="Calibri" w:hint="eastAsia"/>
                <w:szCs w:val="22"/>
              </w:rPr>
              <w:t>掌握常见传染病的发病机理、临床表现、诊断及防治原则</w:t>
            </w:r>
          </w:p>
        </w:tc>
      </w:tr>
      <w:tr w:rsidR="001405AD" w14:paraId="41517ADE" w14:textId="77777777">
        <w:trPr>
          <w:trHeight w:val="90"/>
          <w:jc w:val="center"/>
        </w:trPr>
        <w:tc>
          <w:tcPr>
            <w:tcW w:w="1302" w:type="dxa"/>
            <w:vAlign w:val="center"/>
          </w:tcPr>
          <w:p w14:paraId="464708E3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2E2CB479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2.1</w:t>
            </w:r>
          </w:p>
        </w:tc>
        <w:tc>
          <w:tcPr>
            <w:tcW w:w="3118" w:type="dxa"/>
            <w:vAlign w:val="center"/>
          </w:tcPr>
          <w:p w14:paraId="04144ECB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第六章</w:t>
            </w:r>
          </w:p>
        </w:tc>
        <w:tc>
          <w:tcPr>
            <w:tcW w:w="2688" w:type="dxa"/>
            <w:vAlign w:val="center"/>
          </w:tcPr>
          <w:p w14:paraId="1A1F6424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熟悉医院感染，</w:t>
            </w:r>
            <w:r>
              <w:rPr>
                <w:rFonts w:hint="eastAsia"/>
              </w:rPr>
              <w:t>掌握标准预防和手卫生</w:t>
            </w:r>
          </w:p>
        </w:tc>
      </w:tr>
    </w:tbl>
    <w:p w14:paraId="46629F7C" w14:textId="77777777" w:rsidR="001405AD" w:rsidRDefault="00000000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08D211A" w14:textId="77777777" w:rsidR="001405AD" w:rsidRDefault="00000000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绪论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513BC01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C45A79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173B5F9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1.1传染的概念:传染过程的表现；</w:t>
      </w:r>
    </w:p>
    <w:p w14:paraId="5BCFEB5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1.2传染病的基本特征：传染病的诊断依据及传染病的报告时间。</w:t>
      </w:r>
    </w:p>
    <w:p w14:paraId="52854D1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5EEC34D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1.1流行过程的三个基本环节；</w:t>
      </w:r>
    </w:p>
    <w:p w14:paraId="26B3034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1.2传染病的治疗原则。</w:t>
      </w:r>
    </w:p>
    <w:p w14:paraId="3C90997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125C8E0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传染病的发病机理。</w:t>
      </w:r>
    </w:p>
    <w:p w14:paraId="03C1589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B6F8B18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重点：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传染病的基本特征及临床特征，传染病的诊断原则</w:t>
      </w:r>
      <w:r>
        <w:rPr>
          <w:rFonts w:ascii="宋体" w:eastAsia="宋体" w:hAnsi="宋体" w:cs="宋体" w:hint="eastAsia"/>
          <w:szCs w:val="21"/>
        </w:rPr>
        <w:t>。</w:t>
      </w:r>
    </w:p>
    <w:p w14:paraId="7137D81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难点：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传染病的流行环节及影响因素，传染病的分类管理和报告制度、传染病的预防原则。</w:t>
      </w:r>
    </w:p>
    <w:p w14:paraId="0669789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744267A" w14:textId="77777777" w:rsidR="001405AD" w:rsidRDefault="0000000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概述-8分钟：传染病、传染病学及感染性疾病的定义；历史回顾；新发传染病；防治现状；</w:t>
      </w:r>
    </w:p>
    <w:p w14:paraId="2C84E632" w14:textId="77777777" w:rsidR="001405AD" w:rsidRDefault="0000000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感染与免疫-20分钟：感染的概念、感染过程的表现、病原体的作用及机体免疫学应答；</w:t>
      </w:r>
    </w:p>
    <w:p w14:paraId="017FD7C5" w14:textId="77777777" w:rsidR="001405AD" w:rsidRDefault="0000000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传染病的发病机制-24分钟：入侵途径、体内定位、损伤机制；</w:t>
      </w:r>
    </w:p>
    <w:p w14:paraId="20855E9C" w14:textId="77777777" w:rsidR="001405AD" w:rsidRDefault="0000000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传染病的特征-20分钟: 基本特征：具有病原体、传染性、流行特征及感染后免疫；临床特征：疾病发展的阶段性、发热、皮疹、毒血症及其他症状</w:t>
      </w:r>
    </w:p>
    <w:p w14:paraId="378B496F" w14:textId="77777777" w:rsidR="001405AD" w:rsidRDefault="0000000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流行病学-20分钟：流行的概念、基本环节及影响因素</w:t>
      </w:r>
    </w:p>
    <w:p w14:paraId="758D0698" w14:textId="77777777" w:rsidR="001405AD" w:rsidRDefault="0000000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传染病的诊断-18分钟：常用实验室诊断方法、临床资料、流行病学资料</w:t>
      </w:r>
    </w:p>
    <w:p w14:paraId="3E42E084" w14:textId="77777777" w:rsidR="001405AD" w:rsidRDefault="0000000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传染病的治疗-20分钟：一般治疗及对症治疗、病原学治疗</w:t>
      </w:r>
    </w:p>
    <w:p w14:paraId="26AC05FD" w14:textId="77777777" w:rsidR="001405AD" w:rsidRDefault="0000000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传染病的预防-30分钟：传染病的分类管理及报告制度、传染源的管理、切断传播途径、保护易感人群；</w:t>
      </w:r>
    </w:p>
    <w:p w14:paraId="306E932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新发传染病的概述-20分钟：基本概念、流行病学特点、流行因素、防治对策、展望。</w:t>
      </w:r>
    </w:p>
    <w:p w14:paraId="1D10FE24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2FF267EC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</w:t>
      </w:r>
    </w:p>
    <w:p w14:paraId="01898F1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54354B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53152DB8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6E87D740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1.简述传染病的基本特征和临床特征；</w:t>
      </w:r>
    </w:p>
    <w:p w14:paraId="6C59ADE1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2.简述传染病的诊断原则；</w:t>
      </w:r>
    </w:p>
    <w:p w14:paraId="477085DA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3.简述传染病的流行环节及影响因素；</w:t>
      </w:r>
    </w:p>
    <w:p w14:paraId="42CBD270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4.简述传染病的预防原则。</w:t>
      </w:r>
    </w:p>
    <w:p w14:paraId="2054EF27" w14:textId="77777777" w:rsidR="001405AD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病毒性传染病</w:t>
      </w:r>
    </w:p>
    <w:p w14:paraId="7567642F" w14:textId="77777777" w:rsidR="001405AD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第一节 病毒性肝炎</w:t>
      </w:r>
    </w:p>
    <w:p w14:paraId="1A7B680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B53495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15312BD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1.1HBV的基本结构、抗原抗体系统；</w:t>
      </w:r>
    </w:p>
    <w:p w14:paraId="1A6B37B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1.2胆酶分离现象；肝炎病毒抗原抗体检测的临床意义；</w:t>
      </w:r>
    </w:p>
    <w:p w14:paraId="1E4516D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1.3病毒性肝炎的临床类型及急性黄疸型和急性重型的临床特点；</w:t>
      </w:r>
    </w:p>
    <w:p w14:paraId="5B89E1C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1.4肝炎的治疗原则及重型肝炎肝性脑病的抢救方法。</w:t>
      </w:r>
    </w:p>
    <w:p w14:paraId="53A7D84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熟悉：</w:t>
      </w:r>
    </w:p>
    <w:p w14:paraId="691FEF3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1.1甲、乙型肝炎的传播途径及预防措施；</w:t>
      </w:r>
    </w:p>
    <w:p w14:paraId="09299E6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1.2各型肝炎的基本病理特点。</w:t>
      </w:r>
    </w:p>
    <w:p w14:paraId="1CAF75F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124D71A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1.1各型肝炎的发病机理；</w:t>
      </w:r>
    </w:p>
    <w:p w14:paraId="400ED7B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HBV基因突变的临床意义。</w:t>
      </w:r>
    </w:p>
    <w:p w14:paraId="147711A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36EC0828" w14:textId="77777777" w:rsidR="001405AD" w:rsidRDefault="00000000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重点：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各型病毒性肝炎的病原体名称，各型病毒性肝炎的主要临床特征，各型病毒性肝炎的诊断，各型肝炎的治疗方案及疗效、药物的副作用及处理、疾病的预后</w:t>
      </w:r>
      <w:r>
        <w:rPr>
          <w:rFonts w:ascii="宋体" w:eastAsia="宋体" w:hAnsi="宋体" w:cs="宋体" w:hint="eastAsia"/>
          <w:szCs w:val="21"/>
        </w:rPr>
        <w:t>。</w:t>
      </w:r>
    </w:p>
    <w:p w14:paraId="1801C8FD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难点：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肝炎的病理诊断标准，常用抗病毒药物和干扰素的特点及副作用。</w:t>
      </w:r>
    </w:p>
    <w:p w14:paraId="17885F5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5BD4BE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甲型病毒性肝炎20分钟：病原学 2分钟；流行病学2分钟；发病机理及病理2分钟；临床表现5分钟；诊断2分钟；治疗5分钟；预防2分钟</w:t>
      </w:r>
    </w:p>
    <w:p w14:paraId="2A153CC7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戊型病毒性肝炎20分钟：病原学 2分钟；流行病学2分钟；发病机理及病理2分钟；临床表现5分钟；诊断2分钟；治疗5分钟；预防2分钟</w:t>
      </w:r>
    </w:p>
    <w:p w14:paraId="0BC954B2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乙型病毒性肝炎75分钟：病原学 5分钟；流行病学5分钟；发病机理及病理5分钟；临床表现（包括自然史）15分钟；病毒性肝炎诊断（包括各种定义）10分钟；常用抗病毒药物、干扰素及保肝降酶药物的特点及副作用 15分钟；急性乙肝的治疗2分钟；慢性乙肝的治疗目标及适应症5分钟；常用慢性乙肝、丙肝防治指南简介 10分钟；乙型肝炎的预防3分钟</w:t>
      </w:r>
    </w:p>
    <w:p w14:paraId="45C2DF32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丙型病毒性肝炎55分钟：病原学 5分钟；流行病学5分钟；发病机理及病理5分钟；临床表现（包括自然史）15分钟；实验室诊断5分钟；治疗目标及推荐治疗方案17分钟；预防3分钟</w:t>
      </w:r>
    </w:p>
    <w:p w14:paraId="5FF95349" w14:textId="77777777" w:rsidR="001405AD" w:rsidRDefault="00000000">
      <w:pPr>
        <w:pStyle w:val="a3"/>
        <w:spacing w:line="360" w:lineRule="exact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int="eastAsia"/>
        </w:rPr>
        <w:t>丁型病毒性肝炎5分钟； 总结与讨论5分钟</w:t>
      </w:r>
    </w:p>
    <w:p w14:paraId="7AFCF45A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553722EB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讲授法、讨论法、案例分析法、参观教学法、任务驱动法</w:t>
      </w:r>
    </w:p>
    <w:p w14:paraId="3F4385E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C741A4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2D1FD95A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39E20BD7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1.简述病毒性肝炎的临床类型及其特点；</w:t>
      </w:r>
    </w:p>
    <w:p w14:paraId="2FED0F26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2.简介慢性HBV感染的临床类型及诊断标准。</w:t>
      </w:r>
    </w:p>
    <w:p w14:paraId="346AE8B1" w14:textId="77777777" w:rsidR="001405AD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第二节 流行性感冒</w:t>
      </w:r>
    </w:p>
    <w:p w14:paraId="046D978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B5A1B7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掌握：</w:t>
      </w:r>
    </w:p>
    <w:p w14:paraId="4ADC516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1.1流行性感冒病毒的生物学特性；</w:t>
      </w:r>
    </w:p>
    <w:p w14:paraId="012C175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1.2流行性感冒病毒的防治原则。</w:t>
      </w:r>
    </w:p>
    <w:p w14:paraId="13892C0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106B72F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流感病毒的形态特点、感染过程、致病过程。</w:t>
      </w:r>
    </w:p>
    <w:p w14:paraId="05276D2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549432F2" w14:textId="77777777" w:rsidR="001405AD" w:rsidRDefault="00000000">
      <w:pPr>
        <w:spacing w:line="30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重点:流行性感冒病毒的病原学特点,流行性感冒病毒感染的临床表现,流行性感冒病毒感染的诊断、鉴别诊断及治疗原则。</w:t>
      </w:r>
    </w:p>
    <w:p w14:paraId="54735D12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难点:流行性感冒病毒的病原学特点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。</w:t>
      </w:r>
    </w:p>
    <w:p w14:paraId="68C653F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B8F9E5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1.1病原学 </w:t>
      </w:r>
      <w:r>
        <w:t>2</w:t>
      </w:r>
      <w:r>
        <w:rPr>
          <w:rFonts w:hint="eastAsia"/>
        </w:rPr>
        <w:t>分钟  正黏病毒科，RNA病毒</w:t>
      </w:r>
    </w:p>
    <w:p w14:paraId="6FBB571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1.2.流行病学 </w:t>
      </w:r>
      <w:r>
        <w:t>6</w:t>
      </w:r>
      <w:r>
        <w:rPr>
          <w:rFonts w:hint="eastAsia"/>
        </w:rPr>
        <w:t>分钟</w:t>
      </w:r>
    </w:p>
    <w:p w14:paraId="0109BAA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传染源：患者、隐性感染者</w:t>
      </w:r>
    </w:p>
    <w:p w14:paraId="6D4A0DF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传播途径：飞沫经呼吸道传播 </w:t>
      </w:r>
    </w:p>
    <w:p w14:paraId="4D06247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人群易感性：普遍易感</w:t>
      </w:r>
    </w:p>
    <w:p w14:paraId="7FB1613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1.3.发病机理与病理解剖 </w:t>
      </w:r>
      <w:r>
        <w:t>6</w:t>
      </w:r>
      <w:r>
        <w:rPr>
          <w:rFonts w:hint="eastAsia"/>
        </w:rPr>
        <w:t>分钟</w:t>
      </w:r>
    </w:p>
    <w:p w14:paraId="52EB441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1.4.临床表现</w:t>
      </w:r>
      <w:r>
        <w:t>10</w:t>
      </w:r>
      <w:r>
        <w:rPr>
          <w:rFonts w:hint="eastAsia"/>
        </w:rPr>
        <w:t>分钟</w:t>
      </w:r>
    </w:p>
    <w:p w14:paraId="26A0CAC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典型流感、轻型流感、肺炎型流感、其他型</w:t>
      </w:r>
    </w:p>
    <w:p w14:paraId="0190F22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1.5.实验室检查</w:t>
      </w:r>
      <w:r>
        <w:t>6</w:t>
      </w:r>
      <w:r>
        <w:rPr>
          <w:rFonts w:hint="eastAsia"/>
        </w:rPr>
        <w:t>分钟</w:t>
      </w:r>
    </w:p>
    <w:p w14:paraId="30A6167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血象、病原学、血清学、抗原</w:t>
      </w:r>
    </w:p>
    <w:p w14:paraId="6EB970D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1.6.诊断、鉴别诊断 </w:t>
      </w:r>
      <w:r>
        <w:t>6</w:t>
      </w:r>
      <w:r>
        <w:rPr>
          <w:rFonts w:hint="eastAsia"/>
        </w:rPr>
        <w:t>分钟</w:t>
      </w:r>
    </w:p>
    <w:p w14:paraId="5B2B76C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1.7.治疗 </w:t>
      </w:r>
      <w:r>
        <w:t>4</w:t>
      </w:r>
      <w:r>
        <w:rPr>
          <w:rFonts w:hint="eastAsia"/>
        </w:rPr>
        <w:t>分钟  一般治疗、抗流感病毒治疗</w:t>
      </w:r>
    </w:p>
    <w:p w14:paraId="2D78CA9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1.8.预防 </w:t>
      </w:r>
      <w:r>
        <w:t>5</w:t>
      </w:r>
      <w:r>
        <w:rPr>
          <w:rFonts w:hint="eastAsia"/>
        </w:rPr>
        <w:t>分钟 控制传染源、切断传播途径、保护易感人群</w:t>
      </w:r>
    </w:p>
    <w:p w14:paraId="0E001CCE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355DD58A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讲授法、讨论法、案例分析法、参观教学法、讨论法</w:t>
      </w:r>
    </w:p>
    <w:p w14:paraId="6BD5ECA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8E443C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38099219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62368A4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简述流行性感冒的临床表现。</w:t>
      </w:r>
    </w:p>
    <w:p w14:paraId="616353F4" w14:textId="77777777" w:rsidR="001405AD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第三节 流行性乙型脑炎</w:t>
      </w:r>
    </w:p>
    <w:p w14:paraId="3A989E2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BF7B78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39477CF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1.1掌握乙脑极期的主要表现；</w:t>
      </w:r>
    </w:p>
    <w:p w14:paraId="06921D4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1.2治疗原则及病理特点。</w:t>
      </w:r>
    </w:p>
    <w:p w14:paraId="2E79BE7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0F8D231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1.1流行病学特点；</w:t>
      </w:r>
    </w:p>
    <w:p w14:paraId="3487075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1.2与中毒性菌痢的鉴别诊断。</w:t>
      </w:r>
    </w:p>
    <w:p w14:paraId="3B32398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10D4BE9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1.1病原学特征；</w:t>
      </w:r>
    </w:p>
    <w:p w14:paraId="4CA1621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1.2发病机理。</w:t>
      </w:r>
    </w:p>
    <w:p w14:paraId="663C795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390739BF" w14:textId="77777777" w:rsidR="001405AD" w:rsidRDefault="00000000">
      <w:pPr>
        <w:spacing w:line="300" w:lineRule="auto"/>
        <w:ind w:firstLineChars="200" w:firstLine="420"/>
        <w:rPr>
          <w:color w:val="333333"/>
          <w:szCs w:val="21"/>
          <w:shd w:val="clear" w:color="auto" w:fill="FFFFFF"/>
        </w:rPr>
      </w:pPr>
      <w:r>
        <w:rPr>
          <w:rFonts w:hint="eastAsia"/>
          <w:color w:val="333333"/>
          <w:szCs w:val="21"/>
          <w:shd w:val="clear" w:color="auto" w:fill="FFFFFF"/>
        </w:rPr>
        <w:t>重点：</w:t>
      </w:r>
      <w:r>
        <w:rPr>
          <w:rFonts w:hint="eastAsia"/>
          <w:color w:val="333333"/>
          <w:shd w:val="clear" w:color="auto" w:fill="FFFFFF"/>
        </w:rPr>
        <w:t>流行性乙型脑炎的临床表现和诊断、流行性乙型脑炎的流行病学和治疗。</w:t>
      </w:r>
    </w:p>
    <w:p w14:paraId="653F30FF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  <w:color w:val="333333"/>
          <w:szCs w:val="21"/>
          <w:shd w:val="clear" w:color="auto" w:fill="FFFFFF"/>
        </w:rPr>
        <w:t>难点：</w:t>
      </w:r>
      <w:r>
        <w:rPr>
          <w:rFonts w:hint="eastAsia"/>
          <w:color w:val="333333"/>
          <w:shd w:val="clear" w:color="auto" w:fill="FFFFFF"/>
        </w:rPr>
        <w:t>流行性乙型脑炎的发病机理及病理解剖</w:t>
      </w:r>
    </w:p>
    <w:p w14:paraId="444793F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0903F85F" w14:textId="77777777" w:rsidR="001405AD" w:rsidRDefault="00000000">
      <w:pPr>
        <w:pStyle w:val="a3"/>
        <w:spacing w:line="360" w:lineRule="exact"/>
        <w:ind w:left="420"/>
      </w:pPr>
      <w:r>
        <w:rPr>
          <w:rFonts w:hint="eastAsia"/>
        </w:rPr>
        <w:t xml:space="preserve">1.1病原学 </w:t>
      </w:r>
      <w:r>
        <w:t>5</w:t>
      </w:r>
      <w:r>
        <w:rPr>
          <w:rFonts w:hint="eastAsia"/>
        </w:rPr>
        <w:t>分钟 乙脑病毒的特性及其抵抗力。</w:t>
      </w:r>
      <w:r>
        <w:rPr>
          <w:rFonts w:hint="eastAsia"/>
        </w:rPr>
        <w:cr/>
        <w:t xml:space="preserve">1.2流行病学  </w:t>
      </w:r>
      <w:r>
        <w:t>15</w:t>
      </w:r>
      <w:r>
        <w:rPr>
          <w:rFonts w:hint="eastAsia"/>
        </w:rPr>
        <w:t>分钟</w:t>
      </w:r>
    </w:p>
    <w:p w14:paraId="785C0A3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传染源：动物传染源，尤其是猪的重要性。蚊为储存宿主及传播媒介。人为临时储存宿主。易感性与免疫力。</w:t>
      </w:r>
    </w:p>
    <w:p w14:paraId="7E0182B3" w14:textId="77777777" w:rsidR="001405AD" w:rsidRDefault="00000000">
      <w:pPr>
        <w:pStyle w:val="a3"/>
        <w:spacing w:line="360" w:lineRule="exact"/>
        <w:ind w:left="420"/>
      </w:pPr>
      <w:r>
        <w:rPr>
          <w:rFonts w:hint="eastAsia"/>
        </w:rPr>
        <w:t>流行特性：流行地区、季节性、年龄分布。</w:t>
      </w:r>
      <w:r>
        <w:rPr>
          <w:rFonts w:hint="eastAsia"/>
        </w:rPr>
        <w:cr/>
        <w:t xml:space="preserve">1.3发病机理与病理解剖  </w:t>
      </w:r>
      <w:r>
        <w:t>5</w:t>
      </w:r>
      <w:r>
        <w:rPr>
          <w:rFonts w:hint="eastAsia"/>
        </w:rPr>
        <w:t>分钟</w:t>
      </w:r>
    </w:p>
    <w:p w14:paraId="1B00043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病毒侵入及散布的途径。中枢神经系统病变的广泛性，从大脑至脊髓均可侵犯。其中以大脑、中脑、丘脑的病变最为严重。</w:t>
      </w:r>
    </w:p>
    <w:p w14:paraId="6AAF71B2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病理变化主要为神经细胞变性，肿胀及坏死。严重者形成坏死软化灶。脑膜血管充血、扩张。脑实质中有淋巴细胞及大单核细胞浸润，血管周围胶质细胞增生。</w:t>
      </w:r>
    </w:p>
    <w:p w14:paraId="67A9BC3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1.4临床表现  </w:t>
      </w:r>
      <w:r>
        <w:t>25</w:t>
      </w:r>
      <w:r>
        <w:rPr>
          <w:rFonts w:hint="eastAsia"/>
        </w:rPr>
        <w:t>分钟</w:t>
      </w:r>
    </w:p>
    <w:p w14:paraId="75A5674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潜伏期、初期、极期、恢复期、后遗症期的临床表现。</w:t>
      </w:r>
    </w:p>
    <w:p w14:paraId="657934C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临床类型：轻型、普通型、重型、极重型。</w:t>
      </w:r>
    </w:p>
    <w:p w14:paraId="75EB033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并发症  支气管肺炎、口腔溃疡、败血症、尿路感染、褥疮。</w:t>
      </w:r>
    </w:p>
    <w:p w14:paraId="53E77361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1.5实验室检查  </w:t>
      </w:r>
      <w:r>
        <w:t>5</w:t>
      </w:r>
      <w:r>
        <w:rPr>
          <w:rFonts w:hint="eastAsia"/>
        </w:rPr>
        <w:t>分钟</w:t>
      </w:r>
    </w:p>
    <w:p w14:paraId="714229C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血象、脑脊液及血清免疫学检查、病毒分离、脑脊液抗体测定。</w:t>
      </w:r>
    </w:p>
    <w:p w14:paraId="1249937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1.6诊断与鉴别诊断  </w:t>
      </w:r>
      <w:r>
        <w:t>8</w:t>
      </w:r>
      <w:r>
        <w:rPr>
          <w:rFonts w:hint="eastAsia"/>
        </w:rPr>
        <w:t>分钟</w:t>
      </w:r>
    </w:p>
    <w:p w14:paraId="2BAAB32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流行季节、流行病学资料、临床表现、脑脊液变化、实验室血清学检查。</w:t>
      </w:r>
    </w:p>
    <w:p w14:paraId="4EA82CE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本病应与中毒性菌痢、化脓性脑膜炎、其他病毒性脑膜炎、中暑、脑血管意外及脑型疟疾相鉴别。</w:t>
      </w:r>
    </w:p>
    <w:p w14:paraId="24D02B5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1.7治疗 </w:t>
      </w:r>
      <w:r>
        <w:t>17</w:t>
      </w:r>
      <w:r>
        <w:rPr>
          <w:rFonts w:hint="eastAsia"/>
        </w:rPr>
        <w:t>分钟</w:t>
      </w:r>
    </w:p>
    <w:p w14:paraId="611B2E4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一般及对症治疗。高热、惊厥，呼吸道阻塞、呼吸衰竭、循环衰竭、脑水肿、继发感染的处理。中医中药治疗，恢复期及后遗症的治疗。</w:t>
      </w:r>
    </w:p>
    <w:p w14:paraId="6ACC1251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lastRenderedPageBreak/>
        <w:t xml:space="preserve">1.8预防 </w:t>
      </w:r>
      <w:r>
        <w:t>5</w:t>
      </w:r>
      <w:r>
        <w:rPr>
          <w:rFonts w:hint="eastAsia"/>
        </w:rPr>
        <w:t>分钟</w:t>
      </w:r>
    </w:p>
    <w:p w14:paraId="31E79F2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灭蚊，隔离病人；预防接种；动物宿主猪的管理。</w:t>
      </w:r>
    </w:p>
    <w:p w14:paraId="1DD20446" w14:textId="77777777" w:rsidR="001405AD" w:rsidRDefault="00000000">
      <w:pPr>
        <w:pStyle w:val="a3"/>
        <w:spacing w:line="360" w:lineRule="exact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1.9小结 </w:t>
      </w:r>
      <w:r>
        <w:t>5</w:t>
      </w:r>
      <w:r>
        <w:rPr>
          <w:rFonts w:hint="eastAsia"/>
        </w:rPr>
        <w:t>分钟</w:t>
      </w:r>
    </w:p>
    <w:p w14:paraId="1CFAA821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5710C464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</w:t>
      </w:r>
    </w:p>
    <w:p w14:paraId="394B185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0F12CD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0F5274F9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695E3CC3" w14:textId="77777777" w:rsidR="001405AD" w:rsidRDefault="00000000">
      <w:pPr>
        <w:spacing w:line="300" w:lineRule="auto"/>
        <w:ind w:leftChars="200" w:left="420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color w:val="333333"/>
          <w:shd w:val="clear" w:color="auto" w:fill="FFFFFF"/>
        </w:rPr>
        <w:t>1. 简述流行性乙型脑炎的临床表现</w:t>
      </w:r>
      <w:r>
        <w:rPr>
          <w:rFonts w:ascii="宋体" w:eastAsia="宋体" w:hAnsi="宋体" w:cs="宋体" w:hint="eastAsia"/>
          <w:color w:val="333333"/>
        </w:rPr>
        <w:br/>
      </w:r>
      <w:r>
        <w:rPr>
          <w:rFonts w:ascii="宋体" w:eastAsia="宋体" w:hAnsi="宋体" w:cs="宋体" w:hint="eastAsia"/>
          <w:color w:val="333333"/>
          <w:shd w:val="clear" w:color="auto" w:fill="FFFFFF"/>
        </w:rPr>
        <w:t>2.简述流行性乙型脑炎的流行病学特征及预防</w:t>
      </w:r>
    </w:p>
    <w:p w14:paraId="5F4DE98B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第四节 艾滋病</w:t>
      </w:r>
    </w:p>
    <w:p w14:paraId="4B05582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712D3A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184DF26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1.1艾滋病的传播途径；</w:t>
      </w:r>
    </w:p>
    <w:p w14:paraId="0159194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1.2血清学诊断的依据。</w:t>
      </w:r>
    </w:p>
    <w:p w14:paraId="522AC98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4E81FDA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1.1熟悉病理特点；</w:t>
      </w:r>
    </w:p>
    <w:p w14:paraId="6BEC20F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1.2血清学诊断的方法及预防措施。</w:t>
      </w:r>
    </w:p>
    <w:p w14:paraId="5CBA94C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7CE979E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1.1艾滋病的临床经过；</w:t>
      </w:r>
    </w:p>
    <w:p w14:paraId="23F702F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1.2常见合并症。</w:t>
      </w:r>
    </w:p>
    <w:p w14:paraId="563A7CD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1CD481FA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重点：艾滋病的临床表现、诊断和治疗，艾滋病的流行病学、实验室检查。</w:t>
      </w:r>
    </w:p>
    <w:p w14:paraId="1F8B11F0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难点：艾滋病的病原学和发病机制。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</w:t>
      </w:r>
    </w:p>
    <w:p w14:paraId="353BEDE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57232005" w14:textId="77777777" w:rsidR="001405AD" w:rsidRDefault="00000000">
      <w:pPr>
        <w:pStyle w:val="a3"/>
        <w:spacing w:line="360" w:lineRule="exact"/>
        <w:ind w:left="420"/>
      </w:pPr>
      <w:r>
        <w:rPr>
          <w:rFonts w:hint="eastAsia"/>
        </w:rPr>
        <w:t xml:space="preserve">1.1病原学 </w:t>
      </w:r>
      <w:r>
        <w:t>5</w:t>
      </w:r>
      <w:r>
        <w:rPr>
          <w:rFonts w:hint="eastAsia"/>
        </w:rPr>
        <w:t>分钟 HIV属逆转录病毒，形态及基因结构。</w:t>
      </w:r>
      <w:r>
        <w:rPr>
          <w:rFonts w:hint="eastAsia"/>
        </w:rPr>
        <w:cr/>
        <w:t xml:space="preserve">1.2流行病学 </w:t>
      </w:r>
      <w:r>
        <w:t>10</w:t>
      </w:r>
      <w:r>
        <w:rPr>
          <w:rFonts w:hint="eastAsia"/>
        </w:rPr>
        <w:t>分钟</w:t>
      </w:r>
    </w:p>
    <w:p w14:paraId="79903CE0" w14:textId="77777777" w:rsidR="001405AD" w:rsidRDefault="00000000">
      <w:pPr>
        <w:pStyle w:val="a3"/>
        <w:spacing w:line="360" w:lineRule="exact"/>
        <w:ind w:left="420"/>
      </w:pPr>
      <w:r>
        <w:rPr>
          <w:rFonts w:hint="eastAsia"/>
        </w:rPr>
        <w:t>传染源：病人和无症状带毒音。</w:t>
      </w:r>
    </w:p>
    <w:p w14:paraId="2D7C4E2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传播途径：性传播，血液传播及母婴传播。</w:t>
      </w:r>
    </w:p>
    <w:p w14:paraId="14CEA32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人群易感性。</w:t>
      </w:r>
    </w:p>
    <w:p w14:paraId="5655F47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高危人群。</w:t>
      </w:r>
    </w:p>
    <w:p w14:paraId="3A908F9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1.3发病机理 </w:t>
      </w:r>
      <w:r>
        <w:t>10</w:t>
      </w:r>
      <w:r>
        <w:rPr>
          <w:rFonts w:hint="eastAsia"/>
        </w:rPr>
        <w:t>分钟</w:t>
      </w:r>
    </w:p>
    <w:p w14:paraId="56E242B7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lastRenderedPageBreak/>
        <w:t>HIV感染免疫细胞过程，感染后的免疫细胞发生质与量的变化，机会性感染及肿瘤。</w:t>
      </w:r>
    </w:p>
    <w:p w14:paraId="412647A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1.4临床表现和分期 </w:t>
      </w:r>
      <w:r>
        <w:t>15</w:t>
      </w:r>
      <w:r>
        <w:rPr>
          <w:rFonts w:hint="eastAsia"/>
        </w:rPr>
        <w:t>分钟</w:t>
      </w:r>
    </w:p>
    <w:p w14:paraId="74980EC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潜伏期，临床分期（急性感染、无症状感染、持续性淋巴结肿大综合征、艾滋病期），确诊标准。机会感染及机会肿瘤（呼吸、消化、内分泌、中枢神经、血液系统、眼部、皮肤粘膜感染及机会性肿瘤）。</w:t>
      </w:r>
    </w:p>
    <w:p w14:paraId="087C208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CDC和WTO的分类分级</w:t>
      </w:r>
    </w:p>
    <w:p w14:paraId="1CF9412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1.5实验室检查 </w:t>
      </w:r>
      <w:r>
        <w:t>15</w:t>
      </w:r>
      <w:r>
        <w:rPr>
          <w:rFonts w:hint="eastAsia"/>
        </w:rPr>
        <w:t>分钟</w:t>
      </w:r>
      <w:r>
        <w:rPr>
          <w:rFonts w:hint="eastAsia"/>
        </w:rPr>
        <w:cr/>
        <w:t xml:space="preserve">    血常规、免疫学改变（CD4／CD8、B细胞功能失调，巨噬细胞产物。  HIV－1血清学检测及病毒分离、gpl20、p24及HIV RNA检测）。 </w:t>
      </w:r>
    </w:p>
    <w:p w14:paraId="214521A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1.6诊断与鉴别诊断 </w:t>
      </w:r>
      <w:r>
        <w:t>15</w:t>
      </w:r>
      <w:r>
        <w:rPr>
          <w:rFonts w:hint="eastAsia"/>
        </w:rPr>
        <w:t>分钟</w:t>
      </w:r>
    </w:p>
    <w:p w14:paraId="7429BFA3" w14:textId="77777777" w:rsidR="001405AD" w:rsidRDefault="00000000">
      <w:pPr>
        <w:pStyle w:val="a3"/>
        <w:spacing w:line="360" w:lineRule="exact"/>
        <w:ind w:firstLineChars="200" w:firstLine="404"/>
        <w:rPr>
          <w:spacing w:val="-4"/>
        </w:rPr>
      </w:pPr>
      <w:r>
        <w:rPr>
          <w:rFonts w:hint="eastAsia"/>
          <w:spacing w:val="-4"/>
        </w:rPr>
        <w:t>根据流行病学资料、临床症状、实验室检查。确诊的依据。本病应与结核、结缔组织病、血液病相鉴别。</w:t>
      </w:r>
    </w:p>
    <w:p w14:paraId="00A9CF9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1.7治疗 </w:t>
      </w:r>
      <w:r>
        <w:t>15</w:t>
      </w:r>
      <w:r>
        <w:rPr>
          <w:rFonts w:hint="eastAsia"/>
        </w:rPr>
        <w:t>分钟  一般治疗、抗病毒治疗</w:t>
      </w:r>
    </w:p>
    <w:p w14:paraId="0D8DCBF8" w14:textId="77777777" w:rsidR="001405AD" w:rsidRDefault="00000000">
      <w:pPr>
        <w:pStyle w:val="a3"/>
        <w:spacing w:line="360" w:lineRule="exact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1.8预防 </w:t>
      </w:r>
      <w:r>
        <w:t>5</w:t>
      </w:r>
      <w:r>
        <w:rPr>
          <w:rFonts w:hint="eastAsia"/>
        </w:rPr>
        <w:t>分钟 宣传教育、控制传染源，切断传播途径，及疫苗研制。</w:t>
      </w:r>
    </w:p>
    <w:p w14:paraId="13D6A318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2C3B7EF6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讲授法、讨论法、案例分析法、任务驱动法</w:t>
      </w:r>
    </w:p>
    <w:p w14:paraId="01827E2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62E1A5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31B4281F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67740BAA" w14:textId="77777777" w:rsidR="001405AD" w:rsidRDefault="00000000">
      <w:pPr>
        <w:spacing w:line="300" w:lineRule="auto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1.试述艾滋病各期的临床表现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br/>
        <w:t>2.试述HIV感染的实验室诊断方法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br/>
        <w:t>3.试述HIV/AIDS分期和诊断标准</w:t>
      </w:r>
    </w:p>
    <w:p w14:paraId="69F06C38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第五节 传染性非典型肺炎（SARS）</w:t>
      </w:r>
    </w:p>
    <w:p w14:paraId="47749D0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FB8D29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507485E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SARS的病原学；</w:t>
      </w:r>
    </w:p>
    <w:p w14:paraId="214304C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SARS的传播途径、临床表现、实验室检查及诊断依据及预防。</w:t>
      </w:r>
    </w:p>
    <w:p w14:paraId="231C2AA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0A9D1E0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1.1熟悉病理特点；</w:t>
      </w:r>
    </w:p>
    <w:p w14:paraId="48952EA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1.2血清学诊断的方法及预防措施。</w:t>
      </w:r>
    </w:p>
    <w:p w14:paraId="1E2BCD8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1177ABF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SARS的发病机理及病理解剖；</w:t>
      </w:r>
    </w:p>
    <w:p w14:paraId="370D4EB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常见合并症。</w:t>
      </w:r>
    </w:p>
    <w:p w14:paraId="1490B0F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2.教学重难点</w:t>
      </w:r>
    </w:p>
    <w:p w14:paraId="0DE1FDAD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重点：SARS流行病学、流行特征，SARS的定义、病原学、发病机理、病理解剖和预后，SARS临床表现、实验室检查、诊断依据、诊断标准、鉴别诊断、治疗和预防。</w:t>
      </w:r>
    </w:p>
    <w:p w14:paraId="31CD98AF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难点：SARS的发病机理、病理解剖。</w:t>
      </w:r>
    </w:p>
    <w:p w14:paraId="37674C5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0E771A2" w14:textId="77777777" w:rsidR="001405AD" w:rsidRDefault="00000000">
      <w:pPr>
        <w:pStyle w:val="a3"/>
        <w:spacing w:line="360" w:lineRule="exact"/>
        <w:ind w:firstLineChars="200" w:firstLine="420"/>
      </w:pPr>
      <w:r>
        <w:t>1.</w:t>
      </w:r>
      <w:r>
        <w:rPr>
          <w:rFonts w:hint="eastAsia"/>
        </w:rPr>
        <w:t xml:space="preserve">1概述病原学 </w:t>
      </w:r>
      <w:r>
        <w:t>5</w:t>
      </w:r>
      <w:r>
        <w:rPr>
          <w:rFonts w:hint="eastAsia"/>
        </w:rPr>
        <w:t>分钟  冠装病毒</w:t>
      </w:r>
    </w:p>
    <w:p w14:paraId="19FEFBC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1.2流行病学 </w:t>
      </w:r>
      <w:r>
        <w:t>5</w:t>
      </w:r>
      <w:r>
        <w:rPr>
          <w:rFonts w:hint="eastAsia"/>
        </w:rPr>
        <w:t>分钟</w:t>
      </w:r>
    </w:p>
    <w:p w14:paraId="660E471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传染源：患者</w:t>
      </w:r>
    </w:p>
    <w:p w14:paraId="4CCA9EA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传播途径：呼吸道、消化道、直接传播、其他</w:t>
      </w:r>
    </w:p>
    <w:p w14:paraId="1435C10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易感性：人普遍易感</w:t>
      </w:r>
    </w:p>
    <w:p w14:paraId="6D3A877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1.3发病机制 </w:t>
      </w:r>
      <w:r>
        <w:t>5</w:t>
      </w:r>
      <w:r>
        <w:rPr>
          <w:rFonts w:hint="eastAsia"/>
        </w:rPr>
        <w:t>分钟  免疫损伤是主要原因</w:t>
      </w:r>
    </w:p>
    <w:p w14:paraId="796B2E2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1.4临床表现 </w:t>
      </w:r>
      <w:r>
        <w:t>8</w:t>
      </w:r>
      <w:r>
        <w:rPr>
          <w:rFonts w:hint="eastAsia"/>
        </w:rPr>
        <w:t>分钟</w:t>
      </w:r>
    </w:p>
    <w:p w14:paraId="1FD767A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早期：发热是首发症状</w:t>
      </w:r>
    </w:p>
    <w:p w14:paraId="25B0AD37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进展期：中毒症状加重，肺实变，继发感染</w:t>
      </w:r>
    </w:p>
    <w:p w14:paraId="05F1E34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恢复期：发热渐退</w:t>
      </w:r>
    </w:p>
    <w:p w14:paraId="2BA8315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轻型患者症状轻，病程短；重型患者病情重，进展快，易出现ARDS。</w:t>
      </w:r>
    </w:p>
    <w:p w14:paraId="6E7ACD8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1.5实验室检查 </w:t>
      </w:r>
      <w:r>
        <w:t>5</w:t>
      </w:r>
      <w:r>
        <w:rPr>
          <w:rFonts w:hint="eastAsia"/>
        </w:rPr>
        <w:t>分钟 血常规、生化、血清学、分子生物学、病原学、影像学。</w:t>
      </w:r>
    </w:p>
    <w:p w14:paraId="782C4AF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1.6诊断和鉴别诊断 </w:t>
      </w:r>
      <w:r>
        <w:t>7</w:t>
      </w:r>
      <w:r>
        <w:rPr>
          <w:rFonts w:hint="eastAsia"/>
        </w:rPr>
        <w:t>分钟</w:t>
      </w:r>
    </w:p>
    <w:p w14:paraId="5646226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1.7治疗 </w:t>
      </w:r>
      <w:r>
        <w:t>5</w:t>
      </w:r>
      <w:r>
        <w:rPr>
          <w:rFonts w:hint="eastAsia"/>
        </w:rPr>
        <w:t>分钟  监测病情变化；一般和对症治疗；重型病例处理</w:t>
      </w:r>
    </w:p>
    <w:p w14:paraId="5BA3B14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1.8预防 </w:t>
      </w:r>
      <w:r>
        <w:t>3</w:t>
      </w:r>
      <w:r>
        <w:rPr>
          <w:rFonts w:hint="eastAsia"/>
        </w:rPr>
        <w:t>分钟  控制传染源、切断传播途径、保护易感人群</w:t>
      </w:r>
    </w:p>
    <w:p w14:paraId="31D59A8F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6A9733A4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讲授法、讨论法、案例分析法、任务驱动法</w:t>
      </w:r>
    </w:p>
    <w:p w14:paraId="45A516A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963237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1B537BEC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6CC5C65A" w14:textId="77777777" w:rsidR="001405AD" w:rsidRDefault="00000000">
      <w:pPr>
        <w:spacing w:line="300" w:lineRule="auto"/>
        <w:ind w:leftChars="200" w:left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1.SARS的诊断依据和标准是怎样的?</w:t>
      </w:r>
      <w:r>
        <w:rPr>
          <w:rFonts w:ascii="宋体" w:eastAsia="宋体" w:hAnsi="宋体" w:cs="宋体" w:hint="eastAsia"/>
          <w:color w:val="333333"/>
          <w:szCs w:val="21"/>
        </w:rPr>
        <w:br/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2.如何做好SARS的预防?</w:t>
      </w:r>
    </w:p>
    <w:p w14:paraId="7A575EAE" w14:textId="77777777" w:rsidR="001405AD" w:rsidRDefault="00000000">
      <w:pPr>
        <w:spacing w:line="300" w:lineRule="auto"/>
        <w:ind w:firstLineChars="200" w:firstLine="482"/>
        <w:rPr>
          <w:rFonts w:ascii="黑体" w:eastAsia="黑体" w:hAnsi="黑体" w:cs="黑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24"/>
          <w:szCs w:val="24"/>
          <w:shd w:val="clear" w:color="auto" w:fill="FFFFFF"/>
        </w:rPr>
        <w:t>第三章 细菌性传染病</w:t>
      </w:r>
    </w:p>
    <w:p w14:paraId="04D84050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第一节 伤寒</w:t>
      </w:r>
    </w:p>
    <w:p w14:paraId="7727DD5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F63D0E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4352675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典型病例的主要症状及临床经过；</w:t>
      </w:r>
    </w:p>
    <w:p w14:paraId="4B544A2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血、骨髓、粪便培养病原体的时间及其诊断价值、肥达试验的意义。</w:t>
      </w:r>
    </w:p>
    <w:p w14:paraId="7BACAAA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熟悉：</w:t>
      </w:r>
    </w:p>
    <w:p w14:paraId="2A1CB51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1.1基本病理特点及流行病学特征；</w:t>
      </w:r>
    </w:p>
    <w:p w14:paraId="2A5D2CE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1.2复发与再燃的概念；</w:t>
      </w:r>
    </w:p>
    <w:p w14:paraId="5391183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 治疗原则</w:t>
      </w:r>
    </w:p>
    <w:p w14:paraId="005B2F4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4531983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伤寒杆菌的特性；</w:t>
      </w:r>
    </w:p>
    <w:p w14:paraId="1AA8BB7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幼儿与老年伤寒的特点。</w:t>
      </w:r>
    </w:p>
    <w:p w14:paraId="562C8B6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05ED2A6B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</w:t>
      </w:r>
      <w:r>
        <w:rPr>
          <w:rFonts w:ascii="宋体" w:eastAsia="宋体" w:hAnsi="宋体" w:cs="宋体" w:hint="eastAsia"/>
          <w:szCs w:val="21"/>
        </w:rPr>
        <w:t>伤寒临床特点及并发症，伤寒的诊断及鉴别诊断。</w:t>
      </w:r>
    </w:p>
    <w:p w14:paraId="7680F43A" w14:textId="77777777" w:rsidR="001405AD" w:rsidRDefault="00000000">
      <w:pPr>
        <w:tabs>
          <w:tab w:val="left" w:pos="2175"/>
        </w:tabs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难点：伤寒的发病机理</w:t>
      </w:r>
    </w:p>
    <w:p w14:paraId="4C265F7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7291E96" w14:textId="77777777" w:rsidR="001405AD" w:rsidRDefault="00000000">
      <w:pPr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1.1.病原学 </w:t>
      </w:r>
      <w:r>
        <w:rPr>
          <w:szCs w:val="21"/>
        </w:rPr>
        <w:t>5</w:t>
      </w:r>
      <w:r>
        <w:rPr>
          <w:rFonts w:hint="eastAsia"/>
          <w:szCs w:val="21"/>
        </w:rPr>
        <w:t>分钟  伤寒杆菌的性状，抵抗力、抗原的特性。</w:t>
      </w:r>
    </w:p>
    <w:p w14:paraId="7F874FD5" w14:textId="77777777" w:rsidR="001405AD" w:rsidRDefault="00000000">
      <w:pPr>
        <w:spacing w:line="360" w:lineRule="exact"/>
        <w:ind w:firstLineChars="200" w:firstLine="420"/>
        <w:rPr>
          <w:szCs w:val="21"/>
        </w:rPr>
      </w:pPr>
      <w:r>
        <w:rPr>
          <w:rFonts w:hAnsi="宋体" w:hint="eastAsia"/>
          <w:szCs w:val="21"/>
        </w:rPr>
        <w:t>1.2</w:t>
      </w:r>
      <w:r>
        <w:rPr>
          <w:rFonts w:hint="eastAsia"/>
          <w:szCs w:val="21"/>
        </w:rPr>
        <w:t>.流行病学 10分钟   病人和带菌者为传染源。病人排菌情况。慢性带菌者在流行病学上的意义。传播途径（水、食物、日常生活接触）。人群普遍易感。病后持久的免疫力。流行特点。</w:t>
      </w:r>
    </w:p>
    <w:p w14:paraId="050E9B97" w14:textId="77777777" w:rsidR="001405AD" w:rsidRDefault="00000000">
      <w:pPr>
        <w:spacing w:line="360" w:lineRule="exact"/>
        <w:ind w:firstLineChars="200" w:firstLine="420"/>
        <w:rPr>
          <w:rFonts w:hAnsi="宋体" w:cs="宋体"/>
          <w:b/>
          <w:color w:val="000000"/>
          <w:szCs w:val="21"/>
        </w:rPr>
      </w:pPr>
      <w:r>
        <w:rPr>
          <w:rFonts w:hint="eastAsia"/>
          <w:szCs w:val="21"/>
        </w:rPr>
        <w:t>1.3.发病机理与病理解剖 12分钟 病原菌侵入途径，病理变化发展过程，两次菌血症和肠道病变与临床表现的关系。</w:t>
      </w:r>
    </w:p>
    <w:p w14:paraId="1C73910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1.4.临床表现  </w:t>
      </w:r>
      <w:r>
        <w:t>2</w:t>
      </w:r>
      <w:r>
        <w:rPr>
          <w:rFonts w:hint="eastAsia"/>
        </w:rPr>
        <w:t>4分钟</w:t>
      </w:r>
    </w:p>
    <w:p w14:paraId="1890651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典型病例的主要症状及临床经过（初期、极期、缓解期、恢复期）。</w:t>
      </w:r>
    </w:p>
    <w:p w14:paraId="76839E4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轻型、逍遥型、迁延型、重型、顿挫型。不典型病例的临床表现。婴幼儿及老年伤寒的特点。复发与再燃。</w:t>
      </w:r>
    </w:p>
    <w:p w14:paraId="325C62C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1.5.实验室检查  9分钟 血象、血、骨髓、粪便培养病原体的时间及其诊断价值。血清凝集试验（肥达氏反应）的意义和应用。</w:t>
      </w:r>
    </w:p>
    <w:p w14:paraId="1D46940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1.6.诊断与鉴别诊断 </w:t>
      </w:r>
      <w:r>
        <w:t>10</w:t>
      </w:r>
      <w:r>
        <w:rPr>
          <w:rFonts w:hint="eastAsia"/>
        </w:rPr>
        <w:t>分钟  临床特点与实验室检查，结合流行病学资料。与其他以发热为特征的疾病（上感、疟疾、败血症、恶组等）鉴别。</w:t>
      </w:r>
    </w:p>
    <w:p w14:paraId="37AAD18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1.7.治疗 10分钟 一般治疗和对症治疗。病原治疗：抗菌药物的选择和治疗时间，带菌者的治疗。并发症的治疗： 肠出血、肠穿孔的处理原则。</w:t>
      </w:r>
    </w:p>
    <w:p w14:paraId="2F34E5D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1.8.预防 </w:t>
      </w:r>
      <w:r>
        <w:t>5</w:t>
      </w:r>
      <w:r>
        <w:rPr>
          <w:rFonts w:hint="eastAsia"/>
        </w:rPr>
        <w:t>分钟  饮食、饮水的卫生、粪便管理。切断传播途径。</w:t>
      </w:r>
    </w:p>
    <w:p w14:paraId="1B62FD2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1.9</w:t>
      </w:r>
      <w:r>
        <w:t>.</w:t>
      </w:r>
      <w:r>
        <w:rPr>
          <w:rFonts w:hint="eastAsia"/>
        </w:rPr>
        <w:t xml:space="preserve">总结 </w:t>
      </w:r>
      <w:r>
        <w:t>5</w:t>
      </w:r>
      <w:r>
        <w:rPr>
          <w:rFonts w:hint="eastAsia"/>
        </w:rPr>
        <w:t>分钟</w:t>
      </w:r>
    </w:p>
    <w:p w14:paraId="3F962E36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7F77A92D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</w:t>
      </w:r>
    </w:p>
    <w:p w14:paraId="2CA2223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306EC4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1BA3FD6C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lastRenderedPageBreak/>
        <w:t>课后练习题：</w:t>
      </w:r>
    </w:p>
    <w:p w14:paraId="7D3DDB97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伤寒极期的临床表现</w:t>
      </w:r>
    </w:p>
    <w:p w14:paraId="491E3B5F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第二节 细菌性食物中毒</w:t>
      </w:r>
    </w:p>
    <w:p w14:paraId="27D88DB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9C290E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783D064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细菌性食物中毒分类、病原学及临床表现；</w:t>
      </w:r>
    </w:p>
    <w:p w14:paraId="58273D1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治疗原则。</w:t>
      </w:r>
    </w:p>
    <w:p w14:paraId="745E9C8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6CA6C6D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1.1基本病理特点及流行病学特征。</w:t>
      </w:r>
    </w:p>
    <w:p w14:paraId="55273F7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5DBB4AFE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</w:t>
      </w:r>
      <w:r>
        <w:rPr>
          <w:rFonts w:ascii="宋体" w:eastAsia="宋体" w:hAnsi="宋体" w:cs="宋体" w:hint="eastAsia"/>
          <w:szCs w:val="21"/>
        </w:rPr>
        <w:t>食物中毒的临床表现，食物中毒的诊断及鉴别诊断，食物中毒的治疗。</w:t>
      </w:r>
    </w:p>
    <w:p w14:paraId="7538CF0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难点：食物中毒的发病机制及病理解剖。</w:t>
      </w:r>
    </w:p>
    <w:p w14:paraId="1F6B612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57B5A7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一、胃肠型食物中毒</w:t>
      </w:r>
    </w:p>
    <w:p w14:paraId="1849F7F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1.病原学 2分钟  胃肠型食物中毒的常见细菌类型及特点。</w:t>
      </w:r>
    </w:p>
    <w:p w14:paraId="68B9D6A7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2.流行病学  </w:t>
      </w:r>
      <w:r>
        <w:t>2</w:t>
      </w:r>
      <w:r>
        <w:rPr>
          <w:rFonts w:hint="eastAsia"/>
        </w:rPr>
        <w:t>分钟</w:t>
      </w:r>
    </w:p>
    <w:p w14:paraId="3C6CB96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传染源以及病菌感染的人或动物。经食物传播。人群易感性。</w:t>
      </w:r>
    </w:p>
    <w:p w14:paraId="3211A47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3.发病机理与病理解剖  </w:t>
      </w:r>
      <w:r>
        <w:t>3</w:t>
      </w:r>
      <w:r>
        <w:rPr>
          <w:rFonts w:hint="eastAsia"/>
        </w:rPr>
        <w:t>分钟</w:t>
      </w:r>
    </w:p>
    <w:p w14:paraId="69DF79B1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发生食物中毒的基本条件。发病与否及病情轻重的因素，重症病例 可引起重要脏器的严重并发症。</w:t>
      </w:r>
    </w:p>
    <w:p w14:paraId="3D4C5CE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4.临床表现 </w:t>
      </w:r>
      <w:r>
        <w:t>5</w:t>
      </w:r>
      <w:r>
        <w:rPr>
          <w:rFonts w:hint="eastAsia"/>
        </w:rPr>
        <w:t>分钟  潜伏期、各种细菌性胃肠型食物中毒的临床症状与体征。</w:t>
      </w:r>
    </w:p>
    <w:p w14:paraId="35960A4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5.实验室检查 </w:t>
      </w:r>
      <w:r>
        <w:t>5</w:t>
      </w:r>
      <w:r>
        <w:rPr>
          <w:rFonts w:hint="eastAsia"/>
        </w:rPr>
        <w:t>分钟 可疑食物、呕吐物、粪便细菌培养。</w:t>
      </w:r>
    </w:p>
    <w:p w14:paraId="5815FEC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6.诊断与鉴别诊断 </w:t>
      </w:r>
      <w:r>
        <w:t>3</w:t>
      </w:r>
      <w:r>
        <w:rPr>
          <w:rFonts w:hint="eastAsia"/>
        </w:rPr>
        <w:t xml:space="preserve">分钟  </w:t>
      </w:r>
    </w:p>
    <w:p w14:paraId="5EDB9A6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流行病学资料。临床表现，实验室检查。本病应与急性细菌性痢疾、霍乱、非细菌性食物中毒、急性坏死性肠炎等鉴别。</w:t>
      </w:r>
    </w:p>
    <w:p w14:paraId="29BECB77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7.治疗 </w:t>
      </w:r>
      <w:r>
        <w:t>2</w:t>
      </w:r>
      <w:r>
        <w:rPr>
          <w:rFonts w:hint="eastAsia"/>
        </w:rPr>
        <w:t>分钟 一般治疗。对症治疗：止吐、止痛。注意水、电解质及酸碱平衡。病原治疗：正确选用有效抗菌药物。</w:t>
      </w:r>
    </w:p>
    <w:p w14:paraId="1790659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8.预防 </w:t>
      </w:r>
      <w:r>
        <w:t>2</w:t>
      </w:r>
      <w:r>
        <w:rPr>
          <w:rFonts w:hint="eastAsia"/>
        </w:rPr>
        <w:t>分钟  饮食卫生及食品卫生管理。</w:t>
      </w:r>
    </w:p>
    <w:p w14:paraId="1996A8D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二、神经型食物中毒</w:t>
      </w:r>
    </w:p>
    <w:p w14:paraId="43D7855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1.病原学 </w:t>
      </w:r>
      <w:r>
        <w:t>2</w:t>
      </w:r>
      <w:r>
        <w:rPr>
          <w:rFonts w:hint="eastAsia"/>
        </w:rPr>
        <w:t>分钟 肉毒杆菌的特点。</w:t>
      </w:r>
    </w:p>
    <w:p w14:paraId="3E240B0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2.流行病学 </w:t>
      </w:r>
      <w:r>
        <w:t>2</w:t>
      </w:r>
      <w:r>
        <w:rPr>
          <w:rFonts w:hint="eastAsia"/>
        </w:rPr>
        <w:t>分钟  地区分布。传染源。传播途径：食物传播，特殊方式。人群普遍易感。</w:t>
      </w:r>
    </w:p>
    <w:p w14:paraId="07C858B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3.发病机理与病理解剖 </w:t>
      </w:r>
      <w:r>
        <w:t>3</w:t>
      </w:r>
      <w:r>
        <w:rPr>
          <w:rFonts w:hint="eastAsia"/>
        </w:rPr>
        <w:t>分钟  肉毒杆菌外毒素的入侵途径。脑、脑膜的主要病理变化。婴儿肉毒中毒的发病机理。</w:t>
      </w:r>
    </w:p>
    <w:p w14:paraId="2BFF8B3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lastRenderedPageBreak/>
        <w:t xml:space="preserve">4.临床表现 </w:t>
      </w:r>
      <w:r>
        <w:t>5</w:t>
      </w:r>
      <w:r>
        <w:rPr>
          <w:rFonts w:hint="eastAsia"/>
        </w:rPr>
        <w:t>分钟 潜伏期。起病方式，脑神经麻痹症状的主要特点。重症患者的症状。婴儿肉毒中毒的临床特点。</w:t>
      </w:r>
    </w:p>
    <w:p w14:paraId="058D968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5.诊断与鉴别诊断 </w:t>
      </w:r>
      <w:r>
        <w:t>3</w:t>
      </w:r>
      <w:r>
        <w:rPr>
          <w:rFonts w:hint="eastAsia"/>
        </w:rPr>
        <w:t>分钟 诊断的主要依据。本病应与河豚、毒蕈所致食物中毒、流行性乙型脑炎、重症肌无力、低血钾、格林－巴利综合征、脊髓灰质炎和中毒性神经疾病相鉴别。</w:t>
      </w:r>
    </w:p>
    <w:p w14:paraId="23D56E9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预后  病死率及其影响因素。</w:t>
      </w:r>
    </w:p>
    <w:p w14:paraId="4DFFBE97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6.治疗 </w:t>
      </w:r>
      <w:r>
        <w:t>2</w:t>
      </w:r>
      <w:r>
        <w:rPr>
          <w:rFonts w:hint="eastAsia"/>
        </w:rPr>
        <w:t>分钟 抗毒素的应用。防止外毒素继续吸收。支持和对症治疗。婴儿肉毒中毒的处理原则。</w:t>
      </w:r>
    </w:p>
    <w:p w14:paraId="673F81BE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7.预防 </w:t>
      </w:r>
      <w:r>
        <w:t>2</w:t>
      </w:r>
      <w:r>
        <w:rPr>
          <w:rFonts w:hint="eastAsia"/>
        </w:rPr>
        <w:t>分钟 严格管理食品。多价抗毒血清的应用。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0A613C87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</w:t>
      </w:r>
    </w:p>
    <w:p w14:paraId="4F5BCD1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FD831E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73FFC52E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363C7A7C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简述神经型食物中毒的临床表现</w:t>
      </w:r>
    </w:p>
    <w:p w14:paraId="4933BBCA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第三节 霍乱</w:t>
      </w:r>
    </w:p>
    <w:p w14:paraId="60B81EE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287758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71B50A3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霍乱的典型临床表现；</w:t>
      </w:r>
    </w:p>
    <w:p w14:paraId="4956E7E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诊断、治疗原则。</w:t>
      </w:r>
    </w:p>
    <w:p w14:paraId="260C759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470823C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1.1霍乱的流行特征；</w:t>
      </w:r>
    </w:p>
    <w:p w14:paraId="1E51882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1.2霍乱的鉴别诊断；</w:t>
      </w:r>
    </w:p>
    <w:p w14:paraId="38E0E12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 霍乱的预防措施。</w:t>
      </w:r>
    </w:p>
    <w:p w14:paraId="2629D28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2D7F7F6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霍乱弧菌的生物学特点及病原学分型；</w:t>
      </w:r>
    </w:p>
    <w:p w14:paraId="0F4883B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霍乱的发病机制。</w:t>
      </w:r>
    </w:p>
    <w:p w14:paraId="6BF2CF4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5D0622DE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</w:t>
      </w:r>
      <w:r>
        <w:rPr>
          <w:rFonts w:ascii="宋体" w:eastAsia="宋体" w:hAnsi="宋体" w:cs="宋体" w:hint="eastAsia"/>
          <w:szCs w:val="21"/>
        </w:rPr>
        <w:t>霍乱的各期临床特点，霍乱的诊断、鉴别诊断及补液治疗。</w:t>
      </w:r>
    </w:p>
    <w:p w14:paraId="4F747D48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难点：霍乱的发病机制。</w:t>
      </w:r>
    </w:p>
    <w:p w14:paraId="42F71CC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D18E90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1.1.病原学 </w:t>
      </w:r>
      <w:r>
        <w:t>3</w:t>
      </w:r>
      <w:r>
        <w:rPr>
          <w:rFonts w:hint="eastAsia"/>
        </w:rPr>
        <w:t>分钟  霍乱弧菌的生物特性。两种生物型的鉴别要点。三种血清型。</w:t>
      </w:r>
    </w:p>
    <w:p w14:paraId="5FB04B0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lastRenderedPageBreak/>
        <w:t xml:space="preserve">1.2.流行病学 </w:t>
      </w:r>
      <w:r>
        <w:t>4</w:t>
      </w:r>
      <w:r>
        <w:rPr>
          <w:rFonts w:hint="eastAsia"/>
        </w:rPr>
        <w:t>分钟 病人和带菌者为传染源，传播途径：水（为主），食物及生活接触等。人群易感性及免疫力。流行特征。</w:t>
      </w:r>
    </w:p>
    <w:p w14:paraId="093ACF5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1.3.发病机理与病理解剖 </w:t>
      </w:r>
      <w:r>
        <w:t>3</w:t>
      </w:r>
      <w:r>
        <w:rPr>
          <w:rFonts w:hint="eastAsia"/>
        </w:rPr>
        <w:t>分钟  霍乱弧菌的毒素（内毒素、外毒素和肠毒素）及其致病性分泌性腹泻的机理。剧烈泻 吐、脱水、电解质紊乱、循环衰竭的发生原理。主要病理变化。</w:t>
      </w:r>
    </w:p>
    <w:p w14:paraId="303206B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1.4.临床表现 </w:t>
      </w:r>
      <w:r>
        <w:t>15</w:t>
      </w:r>
      <w:r>
        <w:rPr>
          <w:rFonts w:hint="eastAsia"/>
        </w:rPr>
        <w:t>分钟 潜伏期。各期（吐泻期、脱水期和恢复期）和各型（轻、中、重、暴发型）的临床特征。</w:t>
      </w:r>
    </w:p>
    <w:p w14:paraId="0A396657" w14:textId="77777777" w:rsidR="001405AD" w:rsidRDefault="00000000">
      <w:pPr>
        <w:pStyle w:val="a3"/>
        <w:spacing w:line="360" w:lineRule="exact"/>
        <w:ind w:firstLineChars="200" w:firstLine="420"/>
        <w:rPr>
          <w:spacing w:val="-4"/>
        </w:rPr>
      </w:pPr>
      <w:r>
        <w:rPr>
          <w:rFonts w:hint="eastAsia"/>
        </w:rPr>
        <w:t>1.5.</w:t>
      </w:r>
      <w:r>
        <w:rPr>
          <w:rFonts w:hint="eastAsia"/>
          <w:spacing w:val="-4"/>
        </w:rPr>
        <w:t xml:space="preserve">实验室检查 </w:t>
      </w:r>
      <w:r>
        <w:rPr>
          <w:spacing w:val="-4"/>
        </w:rPr>
        <w:t>5</w:t>
      </w:r>
      <w:r>
        <w:rPr>
          <w:rFonts w:hint="eastAsia"/>
          <w:spacing w:val="-4"/>
        </w:rPr>
        <w:t>分钟 血象、血浆比重、尿的变化、细菌学检查、血清学检查。</w:t>
      </w:r>
    </w:p>
    <w:p w14:paraId="5717DDB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1.6.诊断和鉴别诊断 </w:t>
      </w:r>
      <w:r>
        <w:t>5</w:t>
      </w:r>
      <w:r>
        <w:rPr>
          <w:rFonts w:hint="eastAsia"/>
        </w:rPr>
        <w:t>分钟 流行病学资料、临床特点和病原学检查。本病与细菌性食物中毒、急性菌痢、产肠毒素的大肠杆菌引起的腹泻、砷中毒等鉴别。</w:t>
      </w:r>
    </w:p>
    <w:p w14:paraId="49A2761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1.7.治疗 </w:t>
      </w:r>
      <w:r>
        <w:t>5</w:t>
      </w:r>
      <w:r>
        <w:rPr>
          <w:rFonts w:hint="eastAsia"/>
        </w:rPr>
        <w:t>分钟 严格隔离。输液治疗的掌握。口服补液的适应证。抗菌药物：四环素、氯霉素、复方磺胺药、氟哌酸等。</w:t>
      </w:r>
    </w:p>
    <w:p w14:paraId="78998022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1.8.预防 </w:t>
      </w:r>
      <w:r>
        <w:t>5</w:t>
      </w:r>
      <w:r>
        <w:rPr>
          <w:rFonts w:hint="eastAsia"/>
        </w:rPr>
        <w:t>分钟 传染源的管理。饮水消毒和食物管理。预防接种。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33D59D80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讲授法、讨论法、案例分析法、任务驱动法</w:t>
      </w:r>
    </w:p>
    <w:p w14:paraId="250808C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046570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65853DA5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439AD32F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1.简述霍乱的临床特点。</w:t>
      </w:r>
    </w:p>
    <w:p w14:paraId="25A48FA9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2.简述霍乱的诊断及鉴别诊断。</w:t>
      </w:r>
    </w:p>
    <w:p w14:paraId="35281B37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第四节 细菌性痢疾</w:t>
      </w:r>
    </w:p>
    <w:p w14:paraId="5EA8D82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E78715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3D9FBF3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细菌性痢疾的典型临床表现；</w:t>
      </w:r>
    </w:p>
    <w:p w14:paraId="347665F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诊断、治疗原则。</w:t>
      </w:r>
    </w:p>
    <w:p w14:paraId="3D3259D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4FACA3C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1.1细菌性痢疾的流行特征；</w:t>
      </w:r>
    </w:p>
    <w:p w14:paraId="2D13147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1.2细菌性痢疾的鉴别诊断；</w:t>
      </w:r>
    </w:p>
    <w:p w14:paraId="500585B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 细菌性痢疾的预防措施。</w:t>
      </w:r>
    </w:p>
    <w:p w14:paraId="7EE72E1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05E12C0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痢疾杆菌的生物学特点及病原学分型；</w:t>
      </w:r>
    </w:p>
    <w:p w14:paraId="2A6327E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细菌性痢疾的发病机制。</w:t>
      </w:r>
    </w:p>
    <w:p w14:paraId="38FF234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2EF8805B" w14:textId="77777777" w:rsidR="001405AD" w:rsidRDefault="00000000">
      <w:pPr>
        <w:spacing w:line="300" w:lineRule="auto"/>
        <w:ind w:leftChars="100" w:left="21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lastRenderedPageBreak/>
        <w:t>重点：</w:t>
      </w:r>
      <w:r>
        <w:rPr>
          <w:rFonts w:ascii="宋体" w:eastAsia="宋体" w:hAnsi="宋体" w:cs="宋体" w:hint="eastAsia"/>
          <w:szCs w:val="21"/>
        </w:rPr>
        <w:t>细菌性痢疾各型的临床表现及鉴别诊断。细菌性痢疾（包括中毒性痢疾）的治疗抢救措施。</w:t>
      </w:r>
    </w:p>
    <w:p w14:paraId="0E60F3AF" w14:textId="77777777" w:rsidR="001405AD" w:rsidRDefault="00000000">
      <w:pPr>
        <w:spacing w:line="300" w:lineRule="auto"/>
        <w:ind w:firstLineChars="100" w:firstLine="21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</w:t>
      </w:r>
      <w:r>
        <w:rPr>
          <w:rFonts w:ascii="宋体" w:eastAsia="宋体" w:hAnsi="宋体" w:cs="宋体" w:hint="eastAsia"/>
          <w:szCs w:val="21"/>
        </w:rPr>
        <w:t>细菌性痢疾（包括中毒性痢疾）的治疗及抢救措施</w:t>
      </w:r>
    </w:p>
    <w:p w14:paraId="3871452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6C760AE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1.1.病原学 </w:t>
      </w:r>
      <w:r>
        <w:t>3</w:t>
      </w:r>
      <w:r>
        <w:rPr>
          <w:rFonts w:hint="eastAsia"/>
        </w:rPr>
        <w:t>分钟  痢疾杆茵的性状，抵抗力、分类与其在流行病学上的变迁。</w:t>
      </w:r>
    </w:p>
    <w:p w14:paraId="078D532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1.2.流行病学 </w:t>
      </w:r>
      <w:r>
        <w:t>4</w:t>
      </w:r>
      <w:r>
        <w:rPr>
          <w:rFonts w:hint="eastAsia"/>
        </w:rPr>
        <w:t>分钟 病人和带菌者是传染源。传播途径：食物、水等。普通易感并可反复感染。</w:t>
      </w:r>
    </w:p>
    <w:p w14:paraId="53BBD62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1.3.发病机理与病理解剖 </w:t>
      </w:r>
      <w:r>
        <w:t>3</w:t>
      </w:r>
      <w:r>
        <w:rPr>
          <w:rFonts w:hint="eastAsia"/>
        </w:rPr>
        <w:t>分钟 病原体的肠毒素与侵袭力的作用：乙状结肠和直肠的病理特征。中毒性菌痢的发病机理。</w:t>
      </w:r>
    </w:p>
    <w:p w14:paraId="6813B85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1.4.临床表现 </w:t>
      </w:r>
      <w:r>
        <w:t>15</w:t>
      </w:r>
      <w:r>
        <w:rPr>
          <w:rFonts w:hint="eastAsia"/>
        </w:rPr>
        <w:t>分钟 潜伏期。急性菌型（普通型、轻型、中毒型）的临床表现。慢性菌痢（迁延型、急性发作型、隐匿型）的临床表现。</w:t>
      </w:r>
    </w:p>
    <w:p w14:paraId="5792B19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1.5.实验室检查 </w:t>
      </w:r>
      <w:r>
        <w:t>5</w:t>
      </w:r>
      <w:r>
        <w:rPr>
          <w:rFonts w:hint="eastAsia"/>
        </w:rPr>
        <w:t>分钟 粪便：肉眼观察、镜检、培养。</w:t>
      </w:r>
    </w:p>
    <w:p w14:paraId="31B420E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1.6.诊断与鉴别诊断 </w:t>
      </w:r>
      <w:r>
        <w:t>5</w:t>
      </w:r>
      <w:r>
        <w:rPr>
          <w:rFonts w:hint="eastAsia"/>
        </w:rPr>
        <w:t>分钟 临床症状、实验室(粪便性状及显微镜检查、细菌培养）检查。各型与其他疾病的鉴别。</w:t>
      </w:r>
    </w:p>
    <w:p w14:paraId="66604F4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1.7.治疗  </w:t>
      </w:r>
      <w:r>
        <w:t>5</w:t>
      </w:r>
      <w:r>
        <w:rPr>
          <w:rFonts w:hint="eastAsia"/>
        </w:rPr>
        <w:t>分钟</w:t>
      </w:r>
    </w:p>
    <w:p w14:paraId="17CF656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急性菌痢：一般治疗。病原治疗：抗菌药物，耐药菌株的情况。对症治疗，中医中医药治疗。</w:t>
      </w:r>
    </w:p>
    <w:p w14:paraId="0A72539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慢性菌痢：抗菌药物内服与药物保留灌肠疗法。中医中药应用。</w:t>
      </w:r>
    </w:p>
    <w:p w14:paraId="5EFCED7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中毒性菌痢：高热、惊厥、循环衰竭的治疗；水、电解质平衡紊乱的纠正；脑水肿的治疗；呼吸衰竭的抢救。抗生素的应用。重症病人的护理。</w:t>
      </w:r>
    </w:p>
    <w:p w14:paraId="282FD25E" w14:textId="77777777" w:rsidR="001405AD" w:rsidRDefault="00000000">
      <w:pPr>
        <w:pStyle w:val="a3"/>
        <w:spacing w:line="360" w:lineRule="exact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1.8.预防 </w:t>
      </w:r>
      <w:r>
        <w:t>5</w:t>
      </w:r>
      <w:r>
        <w:rPr>
          <w:rFonts w:hint="eastAsia"/>
        </w:rPr>
        <w:t>分钟  发现及治疗病人，切断传播途径，卫生宣教。口服依链菌株的活疫苗。</w:t>
      </w:r>
    </w:p>
    <w:p w14:paraId="4DA62096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793CFC6C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</w:t>
      </w:r>
    </w:p>
    <w:p w14:paraId="33ACA49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132D0F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1586FEE7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76EDAAB9" w14:textId="77777777" w:rsidR="001405AD" w:rsidRDefault="00000000">
      <w:pPr>
        <w:numPr>
          <w:ilvl w:val="0"/>
          <w:numId w:val="3"/>
        </w:numPr>
        <w:spacing w:line="300" w:lineRule="auto"/>
        <w:ind w:leftChars="200" w:left="420"/>
        <w:rPr>
          <w:rFonts w:ascii="宋体" w:eastAsia="宋体" w:hAnsi="宋体" w:cs="宋体"/>
          <w:color w:val="000000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菌痢的临床表现特点是什么?</w:t>
      </w:r>
      <w:r>
        <w:rPr>
          <w:rFonts w:ascii="宋体" w:eastAsia="宋体" w:hAnsi="宋体" w:cs="宋体" w:hint="eastAsia"/>
          <w:color w:val="000000"/>
          <w:szCs w:val="21"/>
        </w:rPr>
        <w:br/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2、如何诊断菌痢?</w:t>
      </w:r>
    </w:p>
    <w:p w14:paraId="16BB7980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第五节 流行性脑脊髓炎</w:t>
      </w:r>
    </w:p>
    <w:p w14:paraId="3130F02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D79DB0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06D4E46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流脑的典型临床表现；</w:t>
      </w:r>
    </w:p>
    <w:p w14:paraId="304C029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诊断、治疗原则。</w:t>
      </w:r>
    </w:p>
    <w:p w14:paraId="6F0D12C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熟悉：</w:t>
      </w:r>
    </w:p>
    <w:p w14:paraId="6396630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1.1流脑的流行特征；</w:t>
      </w:r>
    </w:p>
    <w:p w14:paraId="1B615AB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1.2流脑的鉴别诊断；</w:t>
      </w:r>
    </w:p>
    <w:p w14:paraId="00E1ABD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 流脑的预防措施。</w:t>
      </w:r>
    </w:p>
    <w:p w14:paraId="6C89578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6BEEBCE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脑膜炎球菌的生物学特点及病原学分型；</w:t>
      </w:r>
    </w:p>
    <w:p w14:paraId="40D151B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发病机制。</w:t>
      </w:r>
    </w:p>
    <w:p w14:paraId="3938C00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512CCC7A" w14:textId="77777777" w:rsidR="001405AD" w:rsidRDefault="00000000">
      <w:pPr>
        <w:spacing w:line="300" w:lineRule="auto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重点：</w:t>
      </w:r>
      <w:r>
        <w:rPr>
          <w:rFonts w:ascii="宋体" w:eastAsia="宋体" w:hAnsi="宋体" w:cs="宋体" w:hint="eastAsia"/>
          <w:szCs w:val="21"/>
        </w:rPr>
        <w:t>1．各型流脑的临床表现特征。2．流脑的实验诊断。3．流脑的病因，治疗药物选择，暴发型的治疗。</w:t>
      </w:r>
    </w:p>
    <w:p w14:paraId="3EAD33AB" w14:textId="77777777" w:rsidR="001405AD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难点：</w:t>
      </w:r>
      <w:r>
        <w:rPr>
          <w:rFonts w:ascii="宋体" w:eastAsia="宋体" w:hAnsi="宋体" w:cs="宋体" w:hint="eastAsia"/>
          <w:szCs w:val="21"/>
        </w:rPr>
        <w:t>各型流脑发病机制与临床表现的联系。</w:t>
      </w:r>
    </w:p>
    <w:p w14:paraId="15A40EA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51D3B75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1.1.病原学 6分钟  脑膜炎球菌的细菌特性与分型、耐药问题。</w:t>
      </w:r>
    </w:p>
    <w:p w14:paraId="422E9E0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1.2.流行病学 8分钟  传染源：带菌者和病人为传染源。空气飞沫传播。易感人群。流行季节和因素。人群免疫水平与周期性流行菌群的变迁。</w:t>
      </w:r>
    </w:p>
    <w:p w14:paraId="1170C58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1.3.发病机理与病理解剖 6分钟  鼻咽部感染、菌血症、脑脊髓膜化脓性炎症的过程。暴发型发病原理。播散性血管内凝血、脑水肿和脑疝，各型的病理改变。</w:t>
      </w:r>
    </w:p>
    <w:p w14:paraId="2E56061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1.4.临床表现 20分钟  潜伏期。普通型各阶段症状和体征，脑膜刺激征，出血点。暴发型各型表现。慢性败血症型及轻型的表现。</w:t>
      </w:r>
    </w:p>
    <w:p w14:paraId="353354A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1.5.实验室检查 10分钟  血、脑脊液检查、细菌学检查（包括咽拭、血、脑脊液培养及涂片），免疫学检查、脑脊液及血清抗体检测。</w:t>
      </w:r>
    </w:p>
    <w:p w14:paraId="0D425C8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1.6.诊断与鉴别诊断 1</w:t>
      </w:r>
      <w:r>
        <w:t>0</w:t>
      </w:r>
      <w:r>
        <w:rPr>
          <w:rFonts w:hint="eastAsia"/>
        </w:rPr>
        <w:t>分钟  流行病学资料、临床表现、脑脊液检查、出血点涂片。与其他化脑、结脑、乙脑、病毒性脑膜炎、中毒性菌痢等鉴别。</w:t>
      </w:r>
    </w:p>
    <w:p w14:paraId="45E4C88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1.7.治疗  </w:t>
      </w:r>
      <w:r>
        <w:t>15</w:t>
      </w:r>
      <w:r>
        <w:rPr>
          <w:rFonts w:hint="eastAsia"/>
        </w:rPr>
        <w:t>分钟</w:t>
      </w:r>
    </w:p>
    <w:p w14:paraId="74ED342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一般治疗，密切观察病情的发展。</w:t>
      </w:r>
    </w:p>
    <w:p w14:paraId="4AF607C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病原治疗：磺胺药、青霉素G、氯霉素、氨苄西林、三代头孢菌素中头孢曲松或头孢噻肟等的应用。</w:t>
      </w:r>
    </w:p>
    <w:p w14:paraId="5B95D1E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暴发型流脑（败血症休克型及脑膜脑炎型）的抢救措施。</w:t>
      </w:r>
    </w:p>
    <w:p w14:paraId="1DA399D7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1.8.预防 10分钟  病人隔离及带菌者处理。切断传播途经。药物预防及菌苗注射。</w:t>
      </w:r>
    </w:p>
    <w:p w14:paraId="285182AE" w14:textId="77777777" w:rsidR="001405AD" w:rsidRDefault="00000000">
      <w:pPr>
        <w:pStyle w:val="a3"/>
        <w:spacing w:line="360" w:lineRule="exact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int="eastAsia"/>
        </w:rPr>
        <w:t>1.9.总结 5分钟</w:t>
      </w:r>
    </w:p>
    <w:p w14:paraId="5A0F222E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119F17CE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讲授法、讨论法、案例分析法、任务驱动法</w:t>
      </w:r>
    </w:p>
    <w:p w14:paraId="1F60EC31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451C9A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30B2BC54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lastRenderedPageBreak/>
        <w:t>课后练习题：</w:t>
      </w:r>
    </w:p>
    <w:p w14:paraId="53EFAB1F" w14:textId="77777777" w:rsidR="001405AD" w:rsidRDefault="00000000">
      <w:pPr>
        <w:spacing w:line="300" w:lineRule="auto"/>
        <w:ind w:leftChars="100" w:left="210"/>
        <w:rPr>
          <w:rFonts w:ascii="宋体" w:eastAsia="宋体" w:hAnsi="宋体" w:cs="宋体"/>
          <w:color w:val="000000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1．典型流脑的临床特征有哪些？</w:t>
      </w:r>
      <w:r>
        <w:rPr>
          <w:rFonts w:ascii="宋体" w:eastAsia="宋体" w:hAnsi="宋体" w:cs="宋体" w:hint="eastAsia"/>
          <w:color w:val="000000"/>
          <w:szCs w:val="21"/>
        </w:rPr>
        <w:br/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2．暴发型流脑各型之治疗原则？</w:t>
      </w:r>
    </w:p>
    <w:p w14:paraId="2C849E7A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第六节 败血症</w:t>
      </w:r>
    </w:p>
    <w:p w14:paraId="76C07C7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173F2B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6834334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败血症的典型临床表现；</w:t>
      </w:r>
    </w:p>
    <w:p w14:paraId="359FCC8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诊断、治疗原则。</w:t>
      </w:r>
    </w:p>
    <w:p w14:paraId="4E758D6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0EBDF9F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1.1败血症的流行特征；</w:t>
      </w:r>
    </w:p>
    <w:p w14:paraId="292B3AE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1.2败血症的鉴别诊断；</w:t>
      </w:r>
    </w:p>
    <w:p w14:paraId="7A7F259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 败血症的预防措施。</w:t>
      </w:r>
    </w:p>
    <w:p w14:paraId="7AD1760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50AAE87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生物学特点及病原学分型；</w:t>
      </w:r>
    </w:p>
    <w:p w14:paraId="47A47D3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发病机制。</w:t>
      </w:r>
    </w:p>
    <w:p w14:paraId="0C65518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25F441CA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重点：1、败血症的概念；2、败血症的发病机理</w:t>
      </w:r>
    </w:p>
    <w:p w14:paraId="268CB541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</w:t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败血症的发病机理</w:t>
      </w:r>
    </w:p>
    <w:p w14:paraId="7F12546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7D3CF2C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1.1、背景介绍  （1min）</w:t>
      </w:r>
    </w:p>
    <w:p w14:paraId="263B4DD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1.2、定义 (1 min)</w:t>
      </w:r>
    </w:p>
    <w:p w14:paraId="4C26AAF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1.3、病原菌的流行病学特征 (10min)，病原菌的变迁；耐药性的挑战；临床特点（感染部位、人群等）</w:t>
      </w:r>
    </w:p>
    <w:p w14:paraId="027AA35A" w14:textId="77777777" w:rsidR="001405AD" w:rsidRDefault="00000000">
      <w:pPr>
        <w:pStyle w:val="a3"/>
        <w:spacing w:line="360" w:lineRule="exact"/>
        <w:ind w:firstLine="420"/>
      </w:pPr>
      <w:r>
        <w:rPr>
          <w:rFonts w:hint="eastAsia"/>
        </w:rPr>
        <w:t>1.4、发病机制及病理改变 (10min)：病原菌的致病性；宿主的免疫调节作用</w:t>
      </w:r>
    </w:p>
    <w:p w14:paraId="35D95557" w14:textId="77777777" w:rsidR="001405AD" w:rsidRDefault="00000000">
      <w:pPr>
        <w:pStyle w:val="a3"/>
        <w:spacing w:line="360" w:lineRule="exact"/>
        <w:ind w:firstLine="420"/>
      </w:pPr>
      <w:r>
        <w:rPr>
          <w:rFonts w:hint="eastAsia"/>
        </w:rPr>
        <w:t>1.5、临床表现</w:t>
      </w:r>
    </w:p>
    <w:p w14:paraId="6DABB370" w14:textId="77777777" w:rsidR="001405AD" w:rsidRDefault="00000000">
      <w:pPr>
        <w:pStyle w:val="a3"/>
        <w:spacing w:line="360" w:lineRule="exact"/>
        <w:ind w:left="420" w:firstLine="420"/>
      </w:pPr>
      <w:r>
        <w:rPr>
          <w:rFonts w:hint="eastAsia"/>
        </w:rPr>
        <w:t>共同特点 (10min)</w:t>
      </w:r>
      <w:r>
        <w:t xml:space="preserve"> </w:t>
      </w:r>
      <w:r>
        <w:rPr>
          <w:rFonts w:hint="eastAsia"/>
        </w:rPr>
        <w:t>毒血症；呼吸急促和意识改变；</w:t>
      </w:r>
    </w:p>
    <w:p w14:paraId="6F0FAF71" w14:textId="77777777" w:rsidR="001405AD" w:rsidRDefault="00000000">
      <w:pPr>
        <w:pStyle w:val="a3"/>
        <w:spacing w:line="360" w:lineRule="exact"/>
        <w:ind w:left="420" w:firstLine="420"/>
      </w:pPr>
      <w:r>
        <w:rPr>
          <w:rFonts w:hint="eastAsia"/>
        </w:rPr>
        <w:t>皮疹、肝脾肿大等；</w:t>
      </w:r>
    </w:p>
    <w:p w14:paraId="47CA87A6" w14:textId="77777777" w:rsidR="001405AD" w:rsidRDefault="00000000">
      <w:pPr>
        <w:pStyle w:val="a3"/>
        <w:spacing w:line="360" w:lineRule="exact"/>
        <w:ind w:left="420" w:firstLine="420"/>
      </w:pPr>
      <w:r>
        <w:rPr>
          <w:rFonts w:hint="eastAsia"/>
        </w:rPr>
        <w:t>各种常见病原菌败血症的临床特点 (15min)</w:t>
      </w:r>
    </w:p>
    <w:p w14:paraId="3FC2C00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1.6、实验室检查 (10min)</w:t>
      </w:r>
    </w:p>
    <w:p w14:paraId="2D4E76E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1.7、辅助检查 (2min)</w:t>
      </w:r>
    </w:p>
    <w:p w14:paraId="3634875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1.8、诊断与鉴别诊断 (8min)</w:t>
      </w:r>
    </w:p>
    <w:p w14:paraId="1839AF8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1.9、预后 (1min)</w:t>
      </w:r>
    </w:p>
    <w:p w14:paraId="780FEFC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1.1</w:t>
      </w:r>
      <w:r>
        <w:t>0</w:t>
      </w:r>
      <w:r>
        <w:rPr>
          <w:rFonts w:hint="eastAsia"/>
        </w:rPr>
        <w:t>、治疗</w:t>
      </w:r>
    </w:p>
    <w:p w14:paraId="166FDEA0" w14:textId="77777777" w:rsidR="001405AD" w:rsidRDefault="00000000">
      <w:pPr>
        <w:pStyle w:val="a3"/>
        <w:spacing w:line="360" w:lineRule="exact"/>
        <w:ind w:left="420" w:firstLineChars="200" w:firstLine="420"/>
      </w:pPr>
      <w:r>
        <w:rPr>
          <w:rFonts w:hint="eastAsia"/>
        </w:rPr>
        <w:lastRenderedPageBreak/>
        <w:t>对症、支持治疗 (1min)</w:t>
      </w:r>
    </w:p>
    <w:p w14:paraId="5CBC4E81" w14:textId="77777777" w:rsidR="001405AD" w:rsidRDefault="00000000">
      <w:pPr>
        <w:pStyle w:val="a3"/>
        <w:spacing w:line="360" w:lineRule="exact"/>
        <w:ind w:left="420" w:firstLineChars="200" w:firstLine="420"/>
      </w:pPr>
      <w:r>
        <w:rPr>
          <w:rFonts w:hint="eastAsia"/>
        </w:rPr>
        <w:t>病原菌治疗</w:t>
      </w:r>
    </w:p>
    <w:p w14:paraId="3F1C9569" w14:textId="77777777" w:rsidR="001405AD" w:rsidRDefault="00000000">
      <w:pPr>
        <w:pStyle w:val="a3"/>
        <w:spacing w:line="360" w:lineRule="exact"/>
        <w:ind w:left="840" w:firstLineChars="200" w:firstLine="420"/>
      </w:pPr>
      <w:r>
        <w:rPr>
          <w:rFonts w:hint="eastAsia"/>
        </w:rPr>
        <w:t>治疗原则 (4min)</w:t>
      </w:r>
    </w:p>
    <w:p w14:paraId="469CC239" w14:textId="77777777" w:rsidR="001405AD" w:rsidRDefault="00000000">
      <w:pPr>
        <w:pStyle w:val="a3"/>
        <w:spacing w:line="360" w:lineRule="exact"/>
        <w:ind w:left="840" w:firstLineChars="200" w:firstLine="420"/>
      </w:pPr>
      <w:r>
        <w:rPr>
          <w:rFonts w:hint="eastAsia"/>
        </w:rPr>
        <w:t>经验性治疗 (4min)</w:t>
      </w:r>
    </w:p>
    <w:p w14:paraId="06D3DFD3" w14:textId="77777777" w:rsidR="001405AD" w:rsidRDefault="00000000">
      <w:pPr>
        <w:pStyle w:val="a3"/>
        <w:spacing w:line="360" w:lineRule="exact"/>
        <w:ind w:left="840" w:firstLineChars="200" w:firstLine="420"/>
      </w:pPr>
      <w:r>
        <w:rPr>
          <w:rFonts w:hint="eastAsia"/>
        </w:rPr>
        <w:t>确诊治疗 (10min)</w:t>
      </w:r>
    </w:p>
    <w:p w14:paraId="093E505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1.1</w:t>
      </w:r>
      <w:r>
        <w:t>1</w:t>
      </w:r>
      <w:r>
        <w:rPr>
          <w:rFonts w:hint="eastAsia"/>
        </w:rPr>
        <w:t>、预防 (1.5min)</w:t>
      </w:r>
    </w:p>
    <w:p w14:paraId="369CACF0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</w:pPr>
      <w:r>
        <w:rPr>
          <w:rFonts w:hint="eastAsia"/>
        </w:rPr>
        <w:t>1.1</w:t>
      </w:r>
      <w:r>
        <w:t>2</w:t>
      </w:r>
      <w:r>
        <w:rPr>
          <w:rFonts w:hint="eastAsia"/>
        </w:rPr>
        <w:t>、结语 (1.5min)</w:t>
      </w:r>
    </w:p>
    <w:p w14:paraId="33A347C8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1A05A045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讲授法、讨论法、案例分析法、参观教学法</w:t>
      </w:r>
    </w:p>
    <w:p w14:paraId="64E23E0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672468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79091E94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6DE71D08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1、G+球菌与G－杆菌的鉴别要点</w:t>
      </w:r>
    </w:p>
    <w:p w14:paraId="5651B31E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2、血培养的注意事项</w:t>
      </w:r>
    </w:p>
    <w:p w14:paraId="17515F71" w14:textId="77777777" w:rsidR="001405AD" w:rsidRDefault="00000000">
      <w:pPr>
        <w:spacing w:line="300" w:lineRule="auto"/>
        <w:ind w:firstLineChars="200" w:firstLine="480"/>
        <w:rPr>
          <w:rFonts w:ascii="黑体" w:eastAsia="黑体" w:hAnsi="黑体" w:cs="黑体"/>
          <w:color w:val="333333"/>
          <w:sz w:val="24"/>
          <w:szCs w:val="24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24"/>
          <w:szCs w:val="24"/>
          <w:shd w:val="clear" w:color="auto" w:fill="FFFFFF"/>
        </w:rPr>
        <w:t>第四章 原虫病</w:t>
      </w:r>
    </w:p>
    <w:p w14:paraId="27C727DA" w14:textId="77777777" w:rsidR="001405AD" w:rsidRDefault="00000000">
      <w:pPr>
        <w:spacing w:line="300" w:lineRule="auto"/>
        <w:ind w:firstLineChars="200" w:firstLine="482"/>
        <w:rPr>
          <w:rFonts w:ascii="宋体" w:eastAsia="宋体" w:hAnsi="宋体" w:cs="宋体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333333"/>
          <w:sz w:val="24"/>
          <w:szCs w:val="24"/>
          <w:shd w:val="clear" w:color="auto" w:fill="FFFFFF"/>
        </w:rPr>
        <w:t>第一节 阿米巴病</w:t>
      </w:r>
    </w:p>
    <w:p w14:paraId="1E5099B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525817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5AE5258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阿米巴病的典型临床表现；</w:t>
      </w:r>
    </w:p>
    <w:p w14:paraId="23DD575B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诊断、治疗原则。</w:t>
      </w:r>
    </w:p>
    <w:p w14:paraId="7D6CF11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5769A73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1.1阿米巴病的流行特征；</w:t>
      </w:r>
    </w:p>
    <w:p w14:paraId="0B40DB1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1.2阿米巴病的鉴别诊断；</w:t>
      </w:r>
    </w:p>
    <w:p w14:paraId="52221A0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 阿米巴病的预防措施。</w:t>
      </w:r>
    </w:p>
    <w:p w14:paraId="014E925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3E509B6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生物学特点及病原学分型；</w:t>
      </w:r>
    </w:p>
    <w:p w14:paraId="35666DB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发病机制。</w:t>
      </w:r>
    </w:p>
    <w:p w14:paraId="358B429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3A85AD03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</w:t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阿米巴病的临床特点、诊断及治疗原则，肠阿米巴病、肝阿米巴病发病机制与临床表现的关系。</w:t>
      </w:r>
    </w:p>
    <w:p w14:paraId="354B1AFE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</w:t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肠阿米巴病、肝阿米巴病发病机制与临床表现的关系。</w:t>
      </w:r>
    </w:p>
    <w:p w14:paraId="1D57400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3.教学内容</w:t>
      </w:r>
    </w:p>
    <w:p w14:paraId="373FA6B4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—、阿米巴肠病</w:t>
      </w:r>
    </w:p>
    <w:p w14:paraId="1FEB2BA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1.1.病原学 2分钟  溶组织阿米巴、大小滋养体与包囊的形态。发育过程与致病力。  包囊对外界的抵抗力。</w:t>
      </w:r>
    </w:p>
    <w:p w14:paraId="1BF63422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1.2.流行病学 </w:t>
      </w:r>
      <w:r>
        <w:t>3</w:t>
      </w:r>
      <w:r>
        <w:rPr>
          <w:rFonts w:hint="eastAsia"/>
        </w:rPr>
        <w:t>分钟  慢性病人与排包囊者为传染源。传播途径。人群易感性。流行特点。</w:t>
      </w:r>
    </w:p>
    <w:p w14:paraId="4F3AB20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1.3.发病机制与病理 </w:t>
      </w:r>
      <w:r>
        <w:t>2</w:t>
      </w:r>
      <w:r>
        <w:rPr>
          <w:rFonts w:hint="eastAsia"/>
        </w:rPr>
        <w:t>分钟  侵入人体的过程。病变部位。溃疡形态与特征。大便性质。迁徙及蔓延。基本病理改变是组织溶解性坏死。急性期、慢性期的病理改变。</w:t>
      </w:r>
    </w:p>
    <w:p w14:paraId="19CB85F1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1.4.临床表现 </w:t>
      </w:r>
      <w:r>
        <w:t>4</w:t>
      </w:r>
      <w:r>
        <w:rPr>
          <w:rFonts w:hint="eastAsia"/>
        </w:rPr>
        <w:t>分钟 潜伏期。普通型阿米巴肠病、暴发型（中毒型）、慢性型、无症状型阿米巴肠病的临床特点。</w:t>
      </w:r>
    </w:p>
    <w:p w14:paraId="2FDE1D2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1.5.实验室检查 </w:t>
      </w:r>
      <w:r>
        <w:t>2</w:t>
      </w:r>
      <w:r>
        <w:rPr>
          <w:rFonts w:hint="eastAsia"/>
        </w:rPr>
        <w:t>分钟  血象。粪便及血清学检查。分子生物学检测。乙状结肠镜检查。</w:t>
      </w:r>
    </w:p>
    <w:p w14:paraId="7711609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1.6.诊断与鉴别诊断 2分钟  症状、粪便性状及镜检。本病应与细菌性痢疾、血吸虫病、肠结核，结肠癌及慢性非特异性溃疡性结肠炎相鉴别。</w:t>
      </w:r>
    </w:p>
    <w:p w14:paraId="70B48C7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1.7.治疗 </w:t>
      </w:r>
      <w:r>
        <w:t xml:space="preserve"> 3</w:t>
      </w:r>
      <w:r>
        <w:rPr>
          <w:rFonts w:hint="eastAsia"/>
        </w:rPr>
        <w:t>分钟 支持治疗。甲硝唑、去氢吐根碱、氯喹、二氯尼特及5一羟基喹啉等抗阿米巴药物的选用。并发症处理。</w:t>
      </w:r>
    </w:p>
    <w:p w14:paraId="597E008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1.8.预防 1分钟  与菌痢基本相同</w:t>
      </w:r>
    </w:p>
    <w:p w14:paraId="51E83881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二、阿米巴肝脓肿</w:t>
      </w:r>
    </w:p>
    <w:p w14:paraId="54CC7C7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1.1.流行病学 3分钟  与阿米巴肠病的关系</w:t>
      </w:r>
    </w:p>
    <w:p w14:paraId="43CEAAC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1.2.发病机制与病理解剖 </w:t>
      </w:r>
      <w:r>
        <w:t>3</w:t>
      </w:r>
      <w:r>
        <w:rPr>
          <w:rFonts w:hint="eastAsia"/>
        </w:rPr>
        <w:t>分钟 侵入途径阿米巴肝脓肿的部位、个数、大小、脓肿性状、穿破与细菌继发感染。</w:t>
      </w:r>
    </w:p>
    <w:p w14:paraId="6A7A892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1.3.临床表现 6分钟  发热、肝肿大压痛、肝脓肿部位与临床症状的关系。胸膜反应等。</w:t>
      </w:r>
    </w:p>
    <w:p w14:paraId="79ED915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并发症  继发细菌感染、脓肿穿破。</w:t>
      </w:r>
    </w:p>
    <w:p w14:paraId="29ED721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1.4.实验室检查 </w:t>
      </w:r>
      <w:r>
        <w:t>6</w:t>
      </w:r>
      <w:r>
        <w:rPr>
          <w:rFonts w:hint="eastAsia"/>
        </w:rPr>
        <w:t>分钟 血象。粪便检查，肝功能检查，血清学检查，超声波检查，肝穿刺。</w:t>
      </w:r>
    </w:p>
    <w:p w14:paraId="153F0B9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1.5.诊断与鉴别诊断 4分钟  痢疾病史、症状、X线检查、超声波检查、肝穿刺及脓液检查。必要时诊断性治疗。鉴别诊断：细菌性肝脓肿、原发性肝癌、胆囊炎、膈下脓肿、肝包虫病。</w:t>
      </w:r>
    </w:p>
    <w:p w14:paraId="2EAD5A68" w14:textId="77777777" w:rsidR="001405AD" w:rsidRDefault="00000000">
      <w:pPr>
        <w:spacing w:line="300" w:lineRule="auto"/>
        <w:ind w:firstLineChars="200" w:firstLine="420"/>
        <w:rPr>
          <w:rFonts w:ascii="Times New Roman" w:eastAsia="黑体" w:hAnsi="Times New Roman"/>
          <w:b/>
          <w:szCs w:val="21"/>
        </w:rPr>
      </w:pPr>
      <w:r>
        <w:rPr>
          <w:rFonts w:hint="eastAsia"/>
          <w:szCs w:val="21"/>
        </w:rPr>
        <w:t>1.6.治疗 4分钟  抗病原治疗：甲硝唑、氯喹、去氢吐根素。肝穿刺排脓。</w:t>
      </w:r>
    </w:p>
    <w:p w14:paraId="4B720F7D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71C901BA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</w:t>
      </w:r>
    </w:p>
    <w:p w14:paraId="47543C2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5954AB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4B600314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3D6303BD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szCs w:val="21"/>
        </w:rPr>
        <w:t>简述</w:t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阿米巴肝脓肿的诊断要点及治疗原则。</w:t>
      </w:r>
    </w:p>
    <w:p w14:paraId="1A932B9A" w14:textId="77777777" w:rsidR="001405AD" w:rsidRDefault="00000000">
      <w:pPr>
        <w:numPr>
          <w:ilvl w:val="0"/>
          <w:numId w:val="4"/>
        </w:numPr>
        <w:spacing w:line="300" w:lineRule="auto"/>
        <w:ind w:leftChars="200" w:left="420"/>
        <w:rPr>
          <w:rFonts w:ascii="宋体" w:eastAsia="宋体" w:hAns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lastRenderedPageBreak/>
        <w:t>疟疾</w:t>
      </w:r>
    </w:p>
    <w:p w14:paraId="1AFC606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F0C194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6E319C6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疟疾的典型临床表现；</w:t>
      </w:r>
    </w:p>
    <w:p w14:paraId="004A8B7E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诊断、治疗原则。</w:t>
      </w:r>
    </w:p>
    <w:p w14:paraId="46D6135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1DB12E7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1.1疟疾的流行特征；</w:t>
      </w:r>
    </w:p>
    <w:p w14:paraId="3150CAD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1.2疟疾的鉴别诊断；</w:t>
      </w:r>
    </w:p>
    <w:p w14:paraId="0381C59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 疟疾的预防措施。</w:t>
      </w:r>
    </w:p>
    <w:p w14:paraId="2485E987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405CB84F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生物学特点及病原学分型；</w:t>
      </w:r>
    </w:p>
    <w:p w14:paraId="4017877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发病机制。</w:t>
      </w:r>
    </w:p>
    <w:p w14:paraId="61B5A99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1138D8C2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</w:t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1．疟疾的临床表现和诊断要点，2．病原治疗</w:t>
      </w:r>
    </w:p>
    <w:p w14:paraId="4CE05375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</w:t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1．疟原虫的生活史；2．抗疟治疗的药物选择</w:t>
      </w:r>
    </w:p>
    <w:p w14:paraId="54EE8632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5D9F0C12" w14:textId="77777777" w:rsidR="001405AD" w:rsidRDefault="00000000">
      <w:pPr>
        <w:pStyle w:val="a3"/>
        <w:spacing w:line="360" w:lineRule="exact"/>
        <w:ind w:left="420"/>
      </w:pPr>
      <w:r>
        <w:rPr>
          <w:rFonts w:hint="eastAsia"/>
        </w:rPr>
        <w:t xml:space="preserve">1.1.病原学 </w:t>
      </w:r>
      <w:r>
        <w:t>5</w:t>
      </w:r>
      <w:r>
        <w:rPr>
          <w:rFonts w:hint="eastAsia"/>
        </w:rPr>
        <w:t>分钟  四种疟原虫生活史及其发病、复发、传播的关系。</w:t>
      </w:r>
      <w:r>
        <w:rPr>
          <w:rFonts w:hint="eastAsia"/>
        </w:rPr>
        <w:cr/>
        <w:t xml:space="preserve">1.2.流行病学 </w:t>
      </w:r>
      <w:r>
        <w:t>5</w:t>
      </w:r>
      <w:r>
        <w:rPr>
          <w:rFonts w:hint="eastAsia"/>
        </w:rPr>
        <w:t>分钟  传染源是病人与带疟原虫者。传播媒介是按蚊。人群普遍易感。流行特征，地区分布、季节性。</w:t>
      </w:r>
    </w:p>
    <w:p w14:paraId="399EFB8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1.3.发病机制与病理解剖 </w:t>
      </w:r>
      <w:r>
        <w:t>5</w:t>
      </w:r>
      <w:r>
        <w:rPr>
          <w:rFonts w:hint="eastAsia"/>
        </w:rPr>
        <w:t>分钟  疟疾临床发作的原理、贫血，网状内皮系统增生，肝、脾肿大、脑部变化。</w:t>
      </w:r>
    </w:p>
    <w:p w14:paraId="232581CE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1.4.临床表现 </w:t>
      </w:r>
      <w:r>
        <w:t>5</w:t>
      </w:r>
      <w:r>
        <w:rPr>
          <w:rFonts w:hint="eastAsia"/>
        </w:rPr>
        <w:t>分钟：潜伏期，各型疟疾典型发作过程，其他症状与体征。疟疾的凶险发作：脑型、肺型、胃肠型。再燃与复发。</w:t>
      </w:r>
    </w:p>
    <w:p w14:paraId="70F1820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1.5.实验室检查 </w:t>
      </w:r>
      <w:r>
        <w:t>5</w:t>
      </w:r>
      <w:r>
        <w:rPr>
          <w:rFonts w:hint="eastAsia"/>
        </w:rPr>
        <w:t>分钟  血象。血片、骨髓涂片查疟原虫，血清学检查。</w:t>
      </w:r>
    </w:p>
    <w:p w14:paraId="7C16C16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1.6.诊断与鉴别诊断 </w:t>
      </w:r>
      <w:r>
        <w:t>5</w:t>
      </w:r>
      <w:r>
        <w:rPr>
          <w:rFonts w:hint="eastAsia"/>
        </w:rPr>
        <w:t>分钟  流行病学资料，典型发作的表现，查疟原虫，诊断性治疗。本病应与伤寒、败血症，中毒性菌痢相鉴别。</w:t>
      </w:r>
    </w:p>
    <w:p w14:paraId="10066B5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1.7.治疗 </w:t>
      </w:r>
      <w:r>
        <w:t>10</w:t>
      </w:r>
      <w:r>
        <w:rPr>
          <w:rFonts w:hint="eastAsia"/>
        </w:rPr>
        <w:t>分钟</w:t>
      </w:r>
    </w:p>
    <w:p w14:paraId="61513AED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抗疟治疗  常用抗疟药。控制临床发作、消灭裂殖体药物：氯喹、奎宁、青蒿素、磷酸咯萘啶、甲氟喹、喹哌和羟基喹哌、磺胺类与甲氧苄啶、防止复发和传播药物：伯氨喹；用于预防的药物：乙胺嘧啶。</w:t>
      </w:r>
    </w:p>
    <w:p w14:paraId="044E9122" w14:textId="77777777" w:rsidR="001405AD" w:rsidRDefault="00000000">
      <w:pPr>
        <w:pStyle w:val="a3"/>
        <w:spacing w:line="360" w:lineRule="exact"/>
        <w:ind w:firstLineChars="200" w:firstLine="420"/>
        <w:rPr>
          <w:sz w:val="24"/>
          <w:szCs w:val="24"/>
        </w:rPr>
      </w:pPr>
      <w:r>
        <w:rPr>
          <w:rFonts w:hint="eastAsia"/>
        </w:rPr>
        <w:t xml:space="preserve">1.8.预防 </w:t>
      </w:r>
      <w:r>
        <w:t>5</w:t>
      </w:r>
      <w:r>
        <w:rPr>
          <w:rFonts w:hint="eastAsia"/>
        </w:rPr>
        <w:t>分钟  消灭人体内的疟原虫。灭蚊，避免蚊虫叮咬。预防用药。免疫预防。</w:t>
      </w:r>
    </w:p>
    <w:p w14:paraId="55228291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27F7DDE0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</w:t>
      </w:r>
    </w:p>
    <w:p w14:paraId="6B07B51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BBF21A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42439DE5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370D3ADA" w14:textId="77777777" w:rsidR="001405AD" w:rsidRDefault="00000000">
      <w:pPr>
        <w:pStyle w:val="a3"/>
        <w:spacing w:line="360" w:lineRule="exact"/>
        <w:ind w:leftChars="200" w:left="420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1．疟疾典型发作临床特点是什么？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  <w:shd w:val="clear" w:color="auto" w:fill="FFFFFF"/>
        </w:rPr>
        <w:t>2．疟疾凶险发作的抢救原则？</w:t>
      </w:r>
    </w:p>
    <w:p w14:paraId="11977CD0" w14:textId="77777777" w:rsidR="001405AD" w:rsidRDefault="00000000">
      <w:pPr>
        <w:spacing w:line="300" w:lineRule="auto"/>
        <w:ind w:leftChars="200" w:left="420"/>
        <w:rPr>
          <w:rFonts w:ascii="黑体" w:eastAsia="黑体" w:hAnsi="黑体" w:cs="黑体"/>
          <w:color w:val="000000"/>
          <w:sz w:val="24"/>
          <w:szCs w:val="24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sz w:val="24"/>
          <w:szCs w:val="24"/>
          <w:shd w:val="clear" w:color="auto" w:fill="FFFFFF"/>
        </w:rPr>
        <w:t>第五章 蠕虫病</w:t>
      </w:r>
    </w:p>
    <w:p w14:paraId="7B9BF334" w14:textId="77777777" w:rsidR="001405AD" w:rsidRDefault="00000000">
      <w:pPr>
        <w:spacing w:line="300" w:lineRule="auto"/>
        <w:ind w:leftChars="200" w:left="420"/>
        <w:rPr>
          <w:rFonts w:ascii="宋体" w:eastAsia="宋体" w:hAns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第一节 日本血吸虫病</w:t>
      </w:r>
    </w:p>
    <w:p w14:paraId="28CE023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2378FE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2897A8C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血吸虫病的典型临床表现；</w:t>
      </w:r>
    </w:p>
    <w:p w14:paraId="5D3254F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诊断、治疗原则。</w:t>
      </w:r>
    </w:p>
    <w:p w14:paraId="6EF2C94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熟悉：</w:t>
      </w:r>
    </w:p>
    <w:p w14:paraId="73203CB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1.1血吸虫病的流行特征；</w:t>
      </w:r>
    </w:p>
    <w:p w14:paraId="36C66B56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1.2血吸虫病的鉴别诊断；</w:t>
      </w:r>
    </w:p>
    <w:p w14:paraId="75108BE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1.3 血吸虫病的预防措施。</w:t>
      </w:r>
    </w:p>
    <w:p w14:paraId="16D3BF3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了解：</w:t>
      </w:r>
    </w:p>
    <w:p w14:paraId="545C422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生物学特点及病原学分型；</w:t>
      </w:r>
    </w:p>
    <w:p w14:paraId="7261C3F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发病机制。</w:t>
      </w:r>
    </w:p>
    <w:p w14:paraId="2BA74AEC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4BF20D23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</w:t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血吸虫病的临床表现，诊断要点和治疗。</w:t>
      </w:r>
    </w:p>
    <w:p w14:paraId="1FEEC38B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</w:t>
      </w:r>
      <w:r>
        <w:rPr>
          <w:rFonts w:ascii="宋体" w:eastAsia="宋体" w:hAnsi="宋体" w:cs="宋体" w:hint="eastAsia"/>
          <w:color w:val="000000"/>
          <w:szCs w:val="21"/>
          <w:shd w:val="clear" w:color="auto" w:fill="FFFFFF"/>
        </w:rPr>
        <w:t>血吸虫病病原学和血清学诊断。</w:t>
      </w:r>
    </w:p>
    <w:p w14:paraId="25D07E72" w14:textId="77777777" w:rsidR="001405AD" w:rsidRDefault="00000000">
      <w:pPr>
        <w:pStyle w:val="a3"/>
        <w:spacing w:line="360" w:lineRule="exact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>3.教学内容</w:t>
      </w:r>
    </w:p>
    <w:p w14:paraId="4A8F91D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1.1.病原学 </w:t>
      </w:r>
      <w:r>
        <w:t>5</w:t>
      </w:r>
      <w:r>
        <w:rPr>
          <w:rFonts w:hint="eastAsia"/>
        </w:rPr>
        <w:t>分钟 日本血吸虫的生活史：成虫，虫卵、毛蚴、尾蚴、童虫。</w:t>
      </w:r>
    </w:p>
    <w:p w14:paraId="00D9AD7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1.2．流行病学  </w:t>
      </w:r>
      <w:r>
        <w:t>5</w:t>
      </w:r>
      <w:r>
        <w:rPr>
          <w:rFonts w:hint="eastAsia"/>
        </w:rPr>
        <w:t>钟</w:t>
      </w:r>
    </w:p>
    <w:p w14:paraId="39E033A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传染源：病人、家畜及野生哺乳动物。</w:t>
      </w:r>
    </w:p>
    <w:p w14:paraId="69295DF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传播途径：三要素：含虫卵的粪入水、钉螺存在、接触疫水</w:t>
      </w:r>
    </w:p>
    <w:p w14:paraId="73068DB1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人群易感性：普遍易感。</w:t>
      </w:r>
    </w:p>
    <w:p w14:paraId="5D76ABA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流行类型：水网型，湖沼型、山丘型。</w:t>
      </w:r>
    </w:p>
    <w:p w14:paraId="2CA3CBF5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1.3.发病机制与病理解剖 5分钟</w:t>
      </w:r>
    </w:p>
    <w:p w14:paraId="22D448E0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发病机制  尾蚴性皮炎，童虫、成虫所致病变，虫卵肉芽肿。</w:t>
      </w:r>
    </w:p>
    <w:p w14:paraId="44FC8F2B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病理  肠、肝脏、脾、脑、肺等脏器的病理改变。</w:t>
      </w:r>
    </w:p>
    <w:p w14:paraId="280D3DA3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1.4.临床表现 </w:t>
      </w:r>
      <w:r>
        <w:t>5</w:t>
      </w:r>
      <w:r>
        <w:rPr>
          <w:rFonts w:hint="eastAsia"/>
        </w:rPr>
        <w:t>分钟</w:t>
      </w:r>
    </w:p>
    <w:p w14:paraId="1F0267F7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急性血吸虫病：发热、血清病样表现、肝脾肿大、腹部症状、肺部症状。</w:t>
      </w:r>
    </w:p>
    <w:p w14:paraId="3A5B28BA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lastRenderedPageBreak/>
        <w:t>慢性血吸虫病：无症状型、有症状型。</w:t>
      </w:r>
    </w:p>
    <w:p w14:paraId="563631AC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晚期血吸虫病：巨脾型、腹水型、结肠增殖型、侏儒型。</w:t>
      </w:r>
    </w:p>
    <w:p w14:paraId="781C85F9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异位损害：肺、脑的异位损害。</w:t>
      </w:r>
    </w:p>
    <w:p w14:paraId="794C904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1.5.实验室检查 </w:t>
      </w:r>
      <w:r>
        <w:t>5</w:t>
      </w:r>
      <w:r>
        <w:rPr>
          <w:rFonts w:hint="eastAsia"/>
        </w:rPr>
        <w:t>分钟 血象。肝功能试验。B超，粪便沉淀或孵化找虫卵及毛蚴。</w:t>
      </w:r>
    </w:p>
    <w:p w14:paraId="0947C026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1.6.诊断和鉴别诊断 </w:t>
      </w:r>
      <w:r>
        <w:t>5</w:t>
      </w:r>
      <w:r>
        <w:rPr>
          <w:rFonts w:hint="eastAsia"/>
        </w:rPr>
        <w:t>分钟 根据流行病学、临床表现、实验室检查进行诊断。本病需与伤寒、阿米巴病、结核性腹膜炎、慢性细菌性痢疾、肠结核等相鉴别。</w:t>
      </w:r>
    </w:p>
    <w:p w14:paraId="20A328E1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 xml:space="preserve">1.7.治疗  </w:t>
      </w:r>
      <w:r>
        <w:t>10</w:t>
      </w:r>
      <w:r>
        <w:rPr>
          <w:rFonts w:hint="eastAsia"/>
        </w:rPr>
        <w:t>分钟</w:t>
      </w:r>
    </w:p>
    <w:p w14:paraId="2E64069F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抗血吸虫药物：吡喹酮</w:t>
      </w:r>
    </w:p>
    <w:p w14:paraId="4E5ED528" w14:textId="77777777" w:rsidR="001405AD" w:rsidRDefault="00000000">
      <w:pPr>
        <w:pStyle w:val="a3"/>
        <w:spacing w:line="360" w:lineRule="exact"/>
        <w:ind w:firstLineChars="200" w:firstLine="420"/>
      </w:pPr>
      <w:r>
        <w:rPr>
          <w:rFonts w:hint="eastAsia"/>
        </w:rPr>
        <w:t>对症治疗：巨脾、腹水、侏儒的治疗</w:t>
      </w:r>
    </w:p>
    <w:p w14:paraId="27243FBE" w14:textId="77777777" w:rsidR="001405AD" w:rsidRDefault="00000000">
      <w:pPr>
        <w:pStyle w:val="a3"/>
        <w:spacing w:line="360" w:lineRule="exact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int="eastAsia"/>
        </w:rPr>
        <w:t>1.8.预防 5分钟  人畜共治，查螺灭螺，粪便管理。</w:t>
      </w:r>
      <w:r>
        <w:rPr>
          <w:rFonts w:hAnsi="宋体" w:cs="宋体" w:hint="eastAsia"/>
          <w:color w:val="000000"/>
          <w:kern w:val="0"/>
          <w:szCs w:val="21"/>
        </w:rPr>
        <w:t xml:space="preserve">   </w:t>
      </w:r>
    </w:p>
    <w:p w14:paraId="34AE1831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15E2E42C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讲授法、讨论法、案例分析法</w:t>
      </w:r>
    </w:p>
    <w:p w14:paraId="3C5833B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EC3E0A0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5B8D0D00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4D389FA7" w14:textId="77777777" w:rsidR="001405AD" w:rsidRDefault="00000000">
      <w:pPr>
        <w:pStyle w:val="a3"/>
        <w:spacing w:line="360" w:lineRule="exact"/>
        <w:ind w:firstLineChars="200" w:firstLine="420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1．血吸虫病有哪些临床类型？各型有什么特点？</w:t>
      </w:r>
    </w:p>
    <w:p w14:paraId="10519DAA" w14:textId="77777777" w:rsidR="001405AD" w:rsidRDefault="00000000">
      <w:pPr>
        <w:pStyle w:val="a3"/>
        <w:spacing w:line="360" w:lineRule="exact"/>
        <w:ind w:firstLineChars="200" w:firstLine="420"/>
        <w:rPr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2．抗血吸虫病的首选药物是什么？</w:t>
      </w:r>
    </w:p>
    <w:p w14:paraId="261A4DFD" w14:textId="77777777" w:rsidR="001405AD" w:rsidRDefault="00000000">
      <w:pPr>
        <w:pStyle w:val="a3"/>
        <w:spacing w:line="360" w:lineRule="exact"/>
        <w:ind w:firstLineChars="200" w:firstLine="482"/>
        <w:rPr>
          <w:rFonts w:ascii="黑体" w:eastAsia="黑体" w:hAnsi="黑体" w:cs="黑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000000"/>
          <w:sz w:val="24"/>
          <w:szCs w:val="24"/>
          <w:shd w:val="clear" w:color="auto" w:fill="FFFFFF"/>
        </w:rPr>
        <w:t>第六章 医院感染</w:t>
      </w:r>
    </w:p>
    <w:p w14:paraId="5A2EA479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A688D53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掌握：</w:t>
      </w:r>
    </w:p>
    <w:p w14:paraId="28027B0D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1.1 医院感染常见病原体；</w:t>
      </w:r>
    </w:p>
    <w:p w14:paraId="023769A8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1.2 医院感染的控制。</w:t>
      </w:r>
    </w:p>
    <w:p w14:paraId="22DD13E5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16510513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重点：1.标准预防的概念及措施；2.手卫生的定义、五个重要指征及基本原则；3.医院感染的预防和控制</w:t>
      </w:r>
    </w:p>
    <w:p w14:paraId="3D3C5BF4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难点：1.医院感染的定义及诊断标准；2.CLABSI、VAP、CAUTI、SSI四个重点部位医院感染的诊断标准；</w:t>
      </w:r>
    </w:p>
    <w:p w14:paraId="4FA0865E" w14:textId="77777777" w:rsidR="001405AD" w:rsidRDefault="00000000">
      <w:pPr>
        <w:pStyle w:val="a3"/>
        <w:spacing w:line="360" w:lineRule="exact"/>
        <w:ind w:firstLineChars="200" w:firstLine="420"/>
        <w:rPr>
          <w:rFonts w:hAnsi="宋体" w:cs="宋体"/>
          <w:color w:val="000000"/>
          <w:kern w:val="0"/>
          <w:szCs w:val="21"/>
        </w:rPr>
      </w:pPr>
      <w:r>
        <w:rPr>
          <w:rFonts w:hAnsi="宋体" w:cs="宋体" w:hint="eastAsia"/>
          <w:color w:val="000000"/>
          <w:kern w:val="0"/>
          <w:szCs w:val="21"/>
        </w:rPr>
        <w:t>3.教学内容</w:t>
      </w:r>
    </w:p>
    <w:p w14:paraId="5C4F9F1C" w14:textId="77777777" w:rsidR="001405AD" w:rsidRDefault="00000000">
      <w:pPr>
        <w:pStyle w:val="a3"/>
        <w:spacing w:line="360" w:lineRule="auto"/>
        <w:ind w:firstLine="420"/>
      </w:pPr>
      <w:r>
        <w:rPr>
          <w:rFonts w:hint="eastAsia"/>
        </w:rPr>
        <w:t>1.1.病原学5分钟</w:t>
      </w:r>
    </w:p>
    <w:p w14:paraId="7597E2A4" w14:textId="77777777" w:rsidR="001405AD" w:rsidRDefault="00000000">
      <w:pPr>
        <w:pStyle w:val="a3"/>
        <w:spacing w:line="360" w:lineRule="auto"/>
        <w:ind w:left="420" w:firstLine="420"/>
      </w:pPr>
      <w:r>
        <w:rPr>
          <w:rFonts w:hint="eastAsia"/>
        </w:rPr>
        <w:t>医院感染常见的细菌、真菌、病毒及多重耐药菌的定义。</w:t>
      </w:r>
    </w:p>
    <w:p w14:paraId="5EDE95E0" w14:textId="77777777" w:rsidR="001405AD" w:rsidRDefault="00000000">
      <w:pPr>
        <w:pStyle w:val="a3"/>
        <w:spacing w:line="360" w:lineRule="auto"/>
        <w:ind w:firstLine="420"/>
      </w:pPr>
      <w:r>
        <w:rPr>
          <w:rFonts w:hint="eastAsia"/>
        </w:rPr>
        <w:t>1.2.流行病学5分钟</w:t>
      </w:r>
    </w:p>
    <w:p w14:paraId="1C28AC96" w14:textId="77777777" w:rsidR="001405AD" w:rsidRDefault="00000000">
      <w:pPr>
        <w:pStyle w:val="a3"/>
        <w:spacing w:line="360" w:lineRule="auto"/>
        <w:ind w:left="420" w:firstLine="420"/>
      </w:pPr>
      <w:r>
        <w:rPr>
          <w:rFonts w:hint="eastAsia"/>
        </w:rPr>
        <w:t>感染源：感染患者、医院环境中的任何物体</w:t>
      </w:r>
    </w:p>
    <w:p w14:paraId="5F71B3C8" w14:textId="77777777" w:rsidR="001405AD" w:rsidRDefault="00000000">
      <w:pPr>
        <w:pStyle w:val="a3"/>
        <w:spacing w:line="360" w:lineRule="auto"/>
        <w:ind w:left="420" w:firstLine="420"/>
      </w:pPr>
      <w:r>
        <w:rPr>
          <w:rFonts w:hint="eastAsia"/>
        </w:rPr>
        <w:t>传播途径：接触、血液、空气、消化道等，以接触传播为主。</w:t>
      </w:r>
    </w:p>
    <w:p w14:paraId="280AEFD3" w14:textId="77777777" w:rsidR="001405AD" w:rsidRDefault="00000000">
      <w:pPr>
        <w:pStyle w:val="a3"/>
        <w:spacing w:line="360" w:lineRule="auto"/>
        <w:ind w:left="420" w:firstLine="420"/>
      </w:pPr>
      <w:r>
        <w:rPr>
          <w:rFonts w:hint="eastAsia"/>
        </w:rPr>
        <w:lastRenderedPageBreak/>
        <w:t>易感性</w:t>
      </w:r>
    </w:p>
    <w:p w14:paraId="469F4845" w14:textId="77777777" w:rsidR="001405AD" w:rsidRDefault="00000000">
      <w:pPr>
        <w:pStyle w:val="a3"/>
        <w:spacing w:line="360" w:lineRule="auto"/>
        <w:ind w:firstLine="420"/>
      </w:pPr>
      <w:r>
        <w:rPr>
          <w:rFonts w:hint="eastAsia"/>
        </w:rPr>
        <w:t>1.3.发病机制1</w:t>
      </w:r>
      <w:r>
        <w:t>0</w:t>
      </w:r>
      <w:r>
        <w:rPr>
          <w:rFonts w:hint="eastAsia"/>
        </w:rPr>
        <w:t>分钟</w:t>
      </w:r>
    </w:p>
    <w:p w14:paraId="67A45801" w14:textId="77777777" w:rsidR="001405AD" w:rsidRDefault="00000000">
      <w:pPr>
        <w:pStyle w:val="a3"/>
        <w:spacing w:line="360" w:lineRule="auto"/>
        <w:ind w:left="420" w:firstLine="420"/>
      </w:pPr>
      <w:r>
        <w:rPr>
          <w:rFonts w:hint="eastAsia"/>
        </w:rPr>
        <w:t>侵袭性诊疗操作、宿主免疫功能降低、不合理使用抗菌药物</w:t>
      </w:r>
    </w:p>
    <w:p w14:paraId="26D10F82" w14:textId="77777777" w:rsidR="001405AD" w:rsidRDefault="00000000">
      <w:pPr>
        <w:pStyle w:val="a3"/>
        <w:spacing w:line="360" w:lineRule="auto"/>
        <w:ind w:firstLine="420"/>
      </w:pPr>
      <w:r>
        <w:rPr>
          <w:rFonts w:hint="eastAsia"/>
        </w:rPr>
        <w:t>1.4.医院感染的临床特点与诊断1</w:t>
      </w:r>
      <w:r>
        <w:t>5</w:t>
      </w:r>
      <w:r>
        <w:rPr>
          <w:rFonts w:hint="eastAsia"/>
        </w:rPr>
        <w:t>分钟</w:t>
      </w:r>
    </w:p>
    <w:p w14:paraId="3D4CAC58" w14:textId="77777777" w:rsidR="001405AD" w:rsidRDefault="00000000">
      <w:pPr>
        <w:pStyle w:val="a3"/>
        <w:spacing w:line="360" w:lineRule="auto"/>
        <w:ind w:left="420" w:firstLine="420"/>
      </w:pPr>
      <w:r>
        <w:rPr>
          <w:rFonts w:hint="eastAsia"/>
        </w:rPr>
        <w:t>结合临床表现、实验室检查、流行病学资料诊断，参照《医院感染诊断标准（试行）》和美国CDC医院感染诊断标准诊断</w:t>
      </w:r>
    </w:p>
    <w:p w14:paraId="417C75B3" w14:textId="77777777" w:rsidR="001405AD" w:rsidRDefault="00000000">
      <w:pPr>
        <w:pStyle w:val="a3"/>
        <w:spacing w:line="360" w:lineRule="auto"/>
        <w:ind w:firstLine="420"/>
      </w:pPr>
      <w:r>
        <w:rPr>
          <w:rFonts w:hint="eastAsia"/>
        </w:rPr>
        <w:t>1.5.临床常见的医院感染2</w:t>
      </w:r>
      <w:r>
        <w:t>0</w:t>
      </w:r>
      <w:r>
        <w:rPr>
          <w:rFonts w:hint="eastAsia"/>
        </w:rPr>
        <w:t>分钟</w:t>
      </w:r>
    </w:p>
    <w:p w14:paraId="5EBC23AD" w14:textId="77777777" w:rsidR="001405AD" w:rsidRDefault="00000000">
      <w:pPr>
        <w:pStyle w:val="a3"/>
        <w:spacing w:line="360" w:lineRule="auto"/>
        <w:ind w:left="420" w:firstLine="420"/>
      </w:pPr>
      <w:r>
        <w:rPr>
          <w:rFonts w:hint="eastAsia"/>
        </w:rPr>
        <w:t>CLABSI、VAP、CAUTI、SSI的诊断标准</w:t>
      </w:r>
    </w:p>
    <w:p w14:paraId="72B180E8" w14:textId="77777777" w:rsidR="001405AD" w:rsidRDefault="00000000">
      <w:pPr>
        <w:pStyle w:val="a3"/>
        <w:spacing w:line="360" w:lineRule="auto"/>
        <w:ind w:firstLine="420"/>
      </w:pPr>
      <w:r>
        <w:rPr>
          <w:rFonts w:hint="eastAsia"/>
        </w:rPr>
        <w:t>1.6.治疗1</w:t>
      </w:r>
      <w:r>
        <w:t>5</w:t>
      </w:r>
      <w:r>
        <w:rPr>
          <w:rFonts w:hint="eastAsia"/>
        </w:rPr>
        <w:t>分钟  病原治疗和对症治疗</w:t>
      </w:r>
    </w:p>
    <w:p w14:paraId="1EAB350D" w14:textId="77777777" w:rsidR="001405AD" w:rsidRDefault="00000000">
      <w:pPr>
        <w:pStyle w:val="a3"/>
        <w:spacing w:line="360" w:lineRule="auto"/>
        <w:ind w:firstLine="420"/>
      </w:pPr>
      <w:r>
        <w:rPr>
          <w:rFonts w:hint="eastAsia"/>
        </w:rPr>
        <w:t>1.7.医院感染的预防和控制</w:t>
      </w:r>
      <w:r>
        <w:t>15</w:t>
      </w:r>
      <w:r>
        <w:rPr>
          <w:rFonts w:hint="eastAsia"/>
        </w:rPr>
        <w:t>分钟</w:t>
      </w:r>
    </w:p>
    <w:p w14:paraId="291EF570" w14:textId="77777777" w:rsidR="001405AD" w:rsidRDefault="00000000">
      <w:pPr>
        <w:pStyle w:val="a3"/>
        <w:spacing w:line="360" w:lineRule="auto"/>
        <w:ind w:left="420" w:firstLine="420"/>
      </w:pPr>
      <w:r>
        <w:rPr>
          <w:rFonts w:hint="eastAsia"/>
        </w:rPr>
        <w:t>标准预防的定义和措施、接触隔离要求、手卫生概念及五个重要时刻、基本原则。</w:t>
      </w:r>
    </w:p>
    <w:p w14:paraId="23BA88A1" w14:textId="77777777" w:rsidR="001405AD" w:rsidRDefault="00000000">
      <w:pPr>
        <w:pStyle w:val="a3"/>
        <w:spacing w:line="360" w:lineRule="auto"/>
        <w:ind w:firstLine="420"/>
        <w:rPr>
          <w:sz w:val="24"/>
          <w:szCs w:val="24"/>
        </w:rPr>
      </w:pPr>
      <w:r>
        <w:rPr>
          <w:rFonts w:hint="eastAsia"/>
        </w:rPr>
        <w:t>1.8.操作相关性感染5分钟，血管系统操作相关感染、输血相关感染、无创手术相关感染的介绍。</w:t>
      </w:r>
    </w:p>
    <w:p w14:paraId="46185225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2E141E20" w14:textId="77777777" w:rsidR="001405AD" w:rsidRDefault="00000000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讲授法、讨论法、练习法、案例分析法、直观演示法</w:t>
      </w:r>
    </w:p>
    <w:p w14:paraId="54D46C7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4511B71" w14:textId="77777777" w:rsidR="001405AD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课上讨论与课后考试相结合</w:t>
      </w:r>
    </w:p>
    <w:p w14:paraId="6696A992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课后练习题：</w:t>
      </w:r>
    </w:p>
    <w:p w14:paraId="3CF4390E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1.医院感染的定义和诊断标准是什么？</w:t>
      </w:r>
    </w:p>
    <w:p w14:paraId="003DA0F6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2.多重耐药菌包括哪些？</w:t>
      </w:r>
    </w:p>
    <w:p w14:paraId="5754ACCC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color w:val="333333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3.如何判断是否存在CLABSI、VAP、CAUTI、SSI感染？</w:t>
      </w:r>
    </w:p>
    <w:p w14:paraId="6675E720" w14:textId="77777777" w:rsidR="001405AD" w:rsidRDefault="00000000">
      <w:pPr>
        <w:spacing w:line="30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4.医院感染的预防与控制的关键措施包括哪些？</w:t>
      </w:r>
    </w:p>
    <w:p w14:paraId="543096C2" w14:textId="77777777" w:rsidR="001405AD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7146C09" w14:textId="77777777" w:rsidR="001405AD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405AD" w14:paraId="21D90B5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5819420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271C56F5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540CBD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1405AD" w14:paraId="71179EB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E93E0D8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A257DB6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7B546E47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1405AD" w14:paraId="3162AB6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230B550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1A88805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病毒性传染病</w:t>
            </w:r>
          </w:p>
        </w:tc>
        <w:tc>
          <w:tcPr>
            <w:tcW w:w="2766" w:type="dxa"/>
            <w:vAlign w:val="center"/>
          </w:tcPr>
          <w:p w14:paraId="0976E60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  <w:tr w:rsidR="001405AD" w14:paraId="72896D3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1574020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第三章</w:t>
            </w:r>
          </w:p>
        </w:tc>
        <w:tc>
          <w:tcPr>
            <w:tcW w:w="2765" w:type="dxa"/>
            <w:vAlign w:val="center"/>
          </w:tcPr>
          <w:p w14:paraId="7B43E90F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细菌性传染病</w:t>
            </w:r>
          </w:p>
        </w:tc>
        <w:tc>
          <w:tcPr>
            <w:tcW w:w="2766" w:type="dxa"/>
            <w:vAlign w:val="center"/>
          </w:tcPr>
          <w:p w14:paraId="7750D1B1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1405AD" w14:paraId="7D70911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D2F787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12D9B4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原虫病</w:t>
            </w:r>
          </w:p>
        </w:tc>
        <w:tc>
          <w:tcPr>
            <w:tcW w:w="2766" w:type="dxa"/>
            <w:vAlign w:val="center"/>
          </w:tcPr>
          <w:p w14:paraId="0DAB3DD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1405AD" w14:paraId="7E73469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27BD2DC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3552D25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蠕虫病</w:t>
            </w:r>
          </w:p>
        </w:tc>
        <w:tc>
          <w:tcPr>
            <w:tcW w:w="2766" w:type="dxa"/>
            <w:vAlign w:val="center"/>
          </w:tcPr>
          <w:p w14:paraId="35B1BB82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1405AD" w14:paraId="40CE524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768CD74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A9E9B80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医院感染</w:t>
            </w:r>
          </w:p>
        </w:tc>
        <w:tc>
          <w:tcPr>
            <w:tcW w:w="2766" w:type="dxa"/>
            <w:vAlign w:val="center"/>
          </w:tcPr>
          <w:p w14:paraId="31C07ED4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4637174E" w14:textId="77777777" w:rsidR="001405AD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A85D6F0" w14:textId="77777777" w:rsidR="001405AD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1405AD" w14:paraId="539CA057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B939998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38781EFB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734956F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99AB5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254E8385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50183C2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CC8EF99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405AD" w14:paraId="49CCAD0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3AC008B1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2-3</w:t>
            </w:r>
          </w:p>
        </w:tc>
        <w:tc>
          <w:tcPr>
            <w:tcW w:w="929" w:type="dxa"/>
            <w:vAlign w:val="center"/>
          </w:tcPr>
          <w:p w14:paraId="741A3508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9月7日</w:t>
            </w:r>
          </w:p>
          <w:p w14:paraId="2C715FBB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9月14日</w:t>
            </w:r>
          </w:p>
        </w:tc>
        <w:tc>
          <w:tcPr>
            <w:tcW w:w="1145" w:type="dxa"/>
            <w:vAlign w:val="center"/>
          </w:tcPr>
          <w:p w14:paraId="14724B19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145" w:type="dxa"/>
            <w:vAlign w:val="center"/>
          </w:tcPr>
          <w:p w14:paraId="7FB7C077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1145" w:type="dxa"/>
            <w:vAlign w:val="center"/>
          </w:tcPr>
          <w:p w14:paraId="475F92E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3892D978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  <w:p w14:paraId="74ADA39D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独立</w:t>
            </w:r>
            <w:r>
              <w:rPr>
                <w:rFonts w:ascii="宋体" w:eastAsia="宋体" w:hAnsi="宋体"/>
                <w:szCs w:val="21"/>
              </w:rPr>
              <w:t>完成，理解并熟记相关知识点，下次课程前随机抽查</w:t>
            </w:r>
          </w:p>
        </w:tc>
        <w:tc>
          <w:tcPr>
            <w:tcW w:w="904" w:type="dxa"/>
            <w:vAlign w:val="center"/>
          </w:tcPr>
          <w:p w14:paraId="446AA1C4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5AD" w14:paraId="563046C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C17A530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4-8</w:t>
            </w:r>
          </w:p>
        </w:tc>
        <w:tc>
          <w:tcPr>
            <w:tcW w:w="929" w:type="dxa"/>
            <w:vAlign w:val="center"/>
          </w:tcPr>
          <w:p w14:paraId="4228F7A2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9月21日</w:t>
            </w:r>
          </w:p>
          <w:p w14:paraId="38B0C97C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9月28日</w:t>
            </w:r>
          </w:p>
          <w:p w14:paraId="712E6665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10月7日</w:t>
            </w:r>
          </w:p>
          <w:p w14:paraId="1C1B346B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10月12日</w:t>
            </w:r>
          </w:p>
          <w:p w14:paraId="5AB6ACEF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10月19日</w:t>
            </w:r>
          </w:p>
        </w:tc>
        <w:tc>
          <w:tcPr>
            <w:tcW w:w="1145" w:type="dxa"/>
            <w:vAlign w:val="center"/>
          </w:tcPr>
          <w:p w14:paraId="2D153247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1145" w:type="dxa"/>
            <w:vAlign w:val="center"/>
          </w:tcPr>
          <w:p w14:paraId="2136A56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病毒性传染病</w:t>
            </w:r>
          </w:p>
        </w:tc>
        <w:tc>
          <w:tcPr>
            <w:tcW w:w="1145" w:type="dxa"/>
            <w:vAlign w:val="center"/>
          </w:tcPr>
          <w:p w14:paraId="48738767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386" w:type="dxa"/>
            <w:vAlign w:val="center"/>
          </w:tcPr>
          <w:p w14:paraId="131E5C5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  <w:p w14:paraId="0EC9ABAF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独立</w:t>
            </w:r>
            <w:r>
              <w:rPr>
                <w:rFonts w:ascii="宋体" w:eastAsia="宋体" w:hAnsi="宋体"/>
                <w:szCs w:val="21"/>
              </w:rPr>
              <w:t>完成，理解并熟记相关知识点，下次课程前随机抽查</w:t>
            </w:r>
          </w:p>
        </w:tc>
        <w:tc>
          <w:tcPr>
            <w:tcW w:w="904" w:type="dxa"/>
            <w:vAlign w:val="center"/>
          </w:tcPr>
          <w:p w14:paraId="69CC1AE2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5AD" w14:paraId="5AE75C75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518826F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9-13</w:t>
            </w:r>
          </w:p>
        </w:tc>
        <w:tc>
          <w:tcPr>
            <w:tcW w:w="929" w:type="dxa"/>
            <w:vAlign w:val="center"/>
          </w:tcPr>
          <w:p w14:paraId="6850A800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10月26日</w:t>
            </w:r>
          </w:p>
          <w:p w14:paraId="7949F35E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11月2日</w:t>
            </w:r>
          </w:p>
          <w:p w14:paraId="250A6884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11月9日</w:t>
            </w:r>
          </w:p>
          <w:p w14:paraId="1B58641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11月16日</w:t>
            </w:r>
          </w:p>
          <w:p w14:paraId="2904EC40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11月23日</w:t>
            </w:r>
          </w:p>
        </w:tc>
        <w:tc>
          <w:tcPr>
            <w:tcW w:w="1145" w:type="dxa"/>
            <w:vAlign w:val="center"/>
          </w:tcPr>
          <w:p w14:paraId="3CE80C92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第三章</w:t>
            </w:r>
          </w:p>
        </w:tc>
        <w:tc>
          <w:tcPr>
            <w:tcW w:w="1145" w:type="dxa"/>
            <w:vAlign w:val="center"/>
          </w:tcPr>
          <w:p w14:paraId="2D371528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细菌性传染病</w:t>
            </w:r>
          </w:p>
        </w:tc>
        <w:tc>
          <w:tcPr>
            <w:tcW w:w="1145" w:type="dxa"/>
            <w:vAlign w:val="center"/>
          </w:tcPr>
          <w:p w14:paraId="35336A6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10851D0D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  <w:p w14:paraId="5DB84154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lastRenderedPageBreak/>
              <w:t>要求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独立</w:t>
            </w:r>
            <w:r>
              <w:rPr>
                <w:rFonts w:ascii="宋体" w:eastAsia="宋体" w:hAnsi="宋体"/>
                <w:szCs w:val="21"/>
              </w:rPr>
              <w:t>完成，理解并熟记相关知识点，下次课程前随机抽查</w:t>
            </w:r>
          </w:p>
        </w:tc>
        <w:tc>
          <w:tcPr>
            <w:tcW w:w="904" w:type="dxa"/>
            <w:vAlign w:val="center"/>
          </w:tcPr>
          <w:p w14:paraId="00AF29E8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5AD" w14:paraId="0C9BC94D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8D2D0A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11，14</w:t>
            </w:r>
          </w:p>
        </w:tc>
        <w:tc>
          <w:tcPr>
            <w:tcW w:w="929" w:type="dxa"/>
            <w:vAlign w:val="center"/>
          </w:tcPr>
          <w:p w14:paraId="4A9BFF18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11月9日</w:t>
            </w:r>
          </w:p>
          <w:p w14:paraId="5D9626F1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11月30日</w:t>
            </w:r>
          </w:p>
        </w:tc>
        <w:tc>
          <w:tcPr>
            <w:tcW w:w="1145" w:type="dxa"/>
            <w:vAlign w:val="center"/>
          </w:tcPr>
          <w:p w14:paraId="6460C29E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145" w:type="dxa"/>
            <w:vAlign w:val="center"/>
          </w:tcPr>
          <w:p w14:paraId="6F1703C8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原虫病</w:t>
            </w:r>
          </w:p>
        </w:tc>
        <w:tc>
          <w:tcPr>
            <w:tcW w:w="1145" w:type="dxa"/>
            <w:vAlign w:val="center"/>
          </w:tcPr>
          <w:p w14:paraId="60F90E6F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DAB9F0D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  <w:p w14:paraId="4C0190AF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独立</w:t>
            </w:r>
            <w:r>
              <w:rPr>
                <w:rFonts w:ascii="宋体" w:eastAsia="宋体" w:hAnsi="宋体"/>
                <w:szCs w:val="21"/>
              </w:rPr>
              <w:t>完成，理解并熟记相关知识点，下次课程前随机抽查</w:t>
            </w:r>
          </w:p>
        </w:tc>
        <w:tc>
          <w:tcPr>
            <w:tcW w:w="904" w:type="dxa"/>
            <w:vAlign w:val="center"/>
          </w:tcPr>
          <w:p w14:paraId="7318770B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5AD" w14:paraId="6BE509D4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F863C74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14:paraId="6BCA11CB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11月30日</w:t>
            </w:r>
          </w:p>
        </w:tc>
        <w:tc>
          <w:tcPr>
            <w:tcW w:w="1145" w:type="dxa"/>
            <w:vAlign w:val="center"/>
          </w:tcPr>
          <w:p w14:paraId="421988E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1145" w:type="dxa"/>
            <w:vAlign w:val="center"/>
          </w:tcPr>
          <w:p w14:paraId="68A64FB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蠕虫病</w:t>
            </w:r>
          </w:p>
        </w:tc>
        <w:tc>
          <w:tcPr>
            <w:tcW w:w="1145" w:type="dxa"/>
            <w:vAlign w:val="center"/>
          </w:tcPr>
          <w:p w14:paraId="4F4C65EF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40EF6ED8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  <w:p w14:paraId="3C7C395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独立</w:t>
            </w:r>
            <w:r>
              <w:rPr>
                <w:rFonts w:ascii="宋体" w:eastAsia="宋体" w:hAnsi="宋体"/>
                <w:szCs w:val="21"/>
              </w:rPr>
              <w:t>完成，理解并熟记相关知识点，下次课程前随机抽查</w:t>
            </w:r>
          </w:p>
        </w:tc>
        <w:tc>
          <w:tcPr>
            <w:tcW w:w="904" w:type="dxa"/>
            <w:vAlign w:val="center"/>
          </w:tcPr>
          <w:p w14:paraId="04AFEB5D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405AD" w14:paraId="7D365011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CB6E8F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29" w:type="dxa"/>
            <w:vAlign w:val="center"/>
          </w:tcPr>
          <w:p w14:paraId="2013918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12月7日</w:t>
            </w:r>
          </w:p>
        </w:tc>
        <w:tc>
          <w:tcPr>
            <w:tcW w:w="1145" w:type="dxa"/>
            <w:vAlign w:val="center"/>
          </w:tcPr>
          <w:p w14:paraId="29C22343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1145" w:type="dxa"/>
            <w:vAlign w:val="center"/>
          </w:tcPr>
          <w:p w14:paraId="17CF7E8F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医院感染</w:t>
            </w:r>
          </w:p>
        </w:tc>
        <w:tc>
          <w:tcPr>
            <w:tcW w:w="1145" w:type="dxa"/>
            <w:vAlign w:val="center"/>
          </w:tcPr>
          <w:p w14:paraId="0E36F6CA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DA657C1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作业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  <w:p w14:paraId="2181860B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要求</w:t>
            </w:r>
            <w:r>
              <w:rPr>
                <w:rFonts w:ascii="宋体" w:eastAsia="宋体" w:hAnsi="宋体"/>
                <w:b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独立</w:t>
            </w:r>
            <w:r>
              <w:rPr>
                <w:rFonts w:ascii="宋体" w:eastAsia="宋体" w:hAnsi="宋体"/>
                <w:szCs w:val="21"/>
              </w:rPr>
              <w:t>完成，理解并熟记相关知识点，下次课程前随机抽查</w:t>
            </w:r>
          </w:p>
        </w:tc>
        <w:tc>
          <w:tcPr>
            <w:tcW w:w="904" w:type="dxa"/>
            <w:vAlign w:val="center"/>
          </w:tcPr>
          <w:p w14:paraId="01002273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7AAA885" w14:textId="77777777" w:rsidR="001405AD" w:rsidRDefault="0000000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90FBD92" w14:textId="77777777" w:rsidR="001405AD" w:rsidRDefault="00000000" w:rsidP="00D93105">
      <w:pPr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1.《传染病学》 杨绍基主编 人民卫生出版社 </w:t>
      </w:r>
    </w:p>
    <w:p w14:paraId="4BE88047" w14:textId="77777777" w:rsidR="001405AD" w:rsidRDefault="00000000" w:rsidP="00D93105">
      <w:pPr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2.《感染病学》 王宇明主编 人民卫生出版社</w:t>
      </w:r>
    </w:p>
    <w:p w14:paraId="318DEF66" w14:textId="77777777" w:rsidR="001405AD" w:rsidRDefault="00000000" w:rsidP="00D93105">
      <w:pPr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3.《传染病学》 王季午主编 上海科学技术出版社 </w:t>
      </w:r>
    </w:p>
    <w:p w14:paraId="2D25DA19" w14:textId="77777777" w:rsidR="001405AD" w:rsidRDefault="00000000" w:rsidP="00D93105">
      <w:pPr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4.《实用传染病学》 李梦东主编 人民卫生出版社 </w:t>
      </w:r>
    </w:p>
    <w:p w14:paraId="202CB3D8" w14:textId="77777777" w:rsidR="001405AD" w:rsidRDefault="00000000" w:rsidP="00D93105">
      <w:pPr>
        <w:snapToGrid w:val="0"/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5.《内科疾病鉴别诊断》 邝贺龄主编 科学出版社 </w:t>
      </w:r>
    </w:p>
    <w:p w14:paraId="6DFC393C" w14:textId="77777777" w:rsidR="001405AD" w:rsidRDefault="00000000" w:rsidP="00D93105">
      <w:pPr>
        <w:snapToGrid w:val="0"/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cs="宋体" w:hint="eastAsia"/>
          <w:szCs w:val="21"/>
        </w:rPr>
        <w:t>6.《中华传染病杂志》《国外医学、内科学、传染病与流行病学分册》</w:t>
      </w:r>
    </w:p>
    <w:p w14:paraId="002CB5DA" w14:textId="77777777" w:rsidR="001405AD" w:rsidRDefault="0000000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4E4913D5" w14:textId="77777777" w:rsidR="001405AD" w:rsidRDefault="00000000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讲授法：教师通过简明、生动的口头语言向学生传授知识、发展学生智力的方法；</w:t>
      </w:r>
    </w:p>
    <w:p w14:paraId="648AAF97" w14:textId="77777777" w:rsidR="001405AD" w:rsidRDefault="00000000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讨论法：在教师的指导下，学生以全班或小组为单位，围绕教材的中心问题，各抒己见，通过讨论或辩论活动，获得知识或巩固只是的一种教学方法；</w:t>
      </w:r>
    </w:p>
    <w:p w14:paraId="377F1A95" w14:textId="77777777" w:rsidR="001405AD" w:rsidRDefault="00000000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直观演示法：教师在课堂上通过展示各种实物、直观教具或进行示范性实验，让学生通过观察获得感性认识的教学方法；</w:t>
      </w:r>
    </w:p>
    <w:p w14:paraId="222BA118" w14:textId="77777777" w:rsidR="001405AD" w:rsidRDefault="00000000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案例教学法：教师通过实际临床案例分析，提高学生分析问题和解决问题的能力；</w:t>
      </w:r>
    </w:p>
    <w:p w14:paraId="7ECFDCD2" w14:textId="77777777" w:rsidR="001405AD" w:rsidRDefault="00000000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练习法：学生在教师的指导下巩固只是、运动知识、形成技能技巧的方法；</w:t>
      </w:r>
    </w:p>
    <w:p w14:paraId="075772F5" w14:textId="77777777" w:rsidR="001405AD" w:rsidRDefault="00000000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任务驱动法：教师给学生布置探究性的学习任务，学生查阅资料，对知识体系进行整理，再选出代表进行讲解，最后由教师进行总结；</w:t>
      </w:r>
    </w:p>
    <w:p w14:paraId="40E1CE7C" w14:textId="77777777" w:rsidR="001405AD" w:rsidRDefault="00000000">
      <w:pPr>
        <w:widowControl/>
        <w:numPr>
          <w:ilvl w:val="0"/>
          <w:numId w:val="5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参观教学法：组织或指导学习到临床中进行实地观察、调查、研究和学习。</w:t>
      </w:r>
    </w:p>
    <w:p w14:paraId="31BB4EB4" w14:textId="77777777" w:rsidR="001405AD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9C71931" w14:textId="77777777" w:rsidR="001405AD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661E69C7" w14:textId="77777777" w:rsidR="001405AD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1405AD" w14:paraId="58A286A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7CCF699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D1D165C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FEFABE6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405AD" w14:paraId="3FEA507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E145DF3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1E6536B4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传染病学基本</w:t>
            </w:r>
            <w:r>
              <w:rPr>
                <w:rFonts w:hAnsi="宋体"/>
              </w:rPr>
              <w:t>概念</w:t>
            </w:r>
          </w:p>
        </w:tc>
        <w:tc>
          <w:tcPr>
            <w:tcW w:w="2849" w:type="dxa"/>
            <w:vAlign w:val="center"/>
          </w:tcPr>
          <w:p w14:paraId="2BF061F2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闭卷考试</w:t>
            </w:r>
          </w:p>
        </w:tc>
      </w:tr>
      <w:tr w:rsidR="001405AD" w14:paraId="5DB8CBB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B1EA181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0126A064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传染病学常见疾病</w:t>
            </w:r>
          </w:p>
        </w:tc>
        <w:tc>
          <w:tcPr>
            <w:tcW w:w="2849" w:type="dxa"/>
            <w:vAlign w:val="center"/>
          </w:tcPr>
          <w:p w14:paraId="41E3DD97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闭卷考试</w:t>
            </w:r>
          </w:p>
        </w:tc>
      </w:tr>
      <w:tr w:rsidR="001405AD" w14:paraId="37FEA48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56BF2F7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954AC25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传染病学常见操作</w:t>
            </w:r>
          </w:p>
        </w:tc>
        <w:tc>
          <w:tcPr>
            <w:tcW w:w="2849" w:type="dxa"/>
            <w:vAlign w:val="center"/>
          </w:tcPr>
          <w:p w14:paraId="705CED0B" w14:textId="77777777" w:rsidR="001405AD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实际操作</w:t>
            </w:r>
          </w:p>
        </w:tc>
      </w:tr>
    </w:tbl>
    <w:p w14:paraId="3EFA8751" w14:textId="77777777" w:rsidR="001405AD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2C25F1B7" w14:textId="77777777" w:rsidR="001405AD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46B6B14D" w14:textId="77777777" w:rsidR="001405AD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，期末考试6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，按课程考核实际情况描述。</w:t>
      </w:r>
    </w:p>
    <w:p w14:paraId="69BCBD2C" w14:textId="77777777" w:rsidR="001405AD" w:rsidRDefault="0000000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08B237E6" w14:textId="77777777" w:rsidR="001405AD" w:rsidRDefault="0000000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1405AD" w14:paraId="7F1B539E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8173026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C9EE11E" w14:textId="77777777" w:rsidR="001405AD" w:rsidRDefault="0000000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62F286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2D8520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F59260B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A1552EE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1405AD" w14:paraId="787F6019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663C87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D0E3EA4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86095F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4F225BA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422DCD9" w14:textId="6577AD48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D93105">
              <w:rPr>
                <w:rFonts w:ascii="宋体" w:eastAsia="宋体" w:hAnsi="宋体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D93105">
              <w:rPr>
                <w:rFonts w:ascii="宋体" w:eastAsia="宋体" w:hAnsi="宋体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D93105">
              <w:rPr>
                <w:rFonts w:ascii="宋体" w:eastAsia="宋体" w:hAnsi="宋体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1405AD" w14:paraId="087ED97F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996953E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0E85699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4EF4B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5C0ECEBF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F1E4D0E" w14:textId="77777777" w:rsidR="001405AD" w:rsidRDefault="001405A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405AD" w14:paraId="4818FC65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56A9496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4D301DA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FAED5A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6E705169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5F0206E" w14:textId="77777777" w:rsidR="001405AD" w:rsidRDefault="001405A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1977FC5" w14:textId="77777777" w:rsidR="001405AD" w:rsidRDefault="0000000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1405AD" w14:paraId="74304BB4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D4A36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4E4C274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48A09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1405AD" w14:paraId="3D35C295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2512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22B1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C394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F875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55E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77DB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1405AD" w14:paraId="6330AC9A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A68B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0939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AAAC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4F97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3C27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9E61" w14:textId="77777777" w:rsidR="001405AD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1405AD" w14:paraId="5DBEE902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714" w14:textId="77777777" w:rsidR="001405AD" w:rsidRDefault="001405A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031F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BBF1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D3CE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C13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0A8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1405AD" w14:paraId="3CD51E26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D29B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7857F31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5071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能够全面深入地以社会主义核心价值观为引导，以职业理想为重点，结合自身深入</w:t>
            </w:r>
            <w:r>
              <w:rPr>
                <w:rFonts w:ascii="宋体" w:eastAsia="宋体" w:hAnsi="宋体"/>
                <w:szCs w:val="21"/>
              </w:rPr>
              <w:t>理解</w:t>
            </w:r>
            <w:r>
              <w:rPr>
                <w:rFonts w:ascii="宋体" w:eastAsia="宋体" w:hAnsi="宋体" w:hint="eastAsia"/>
                <w:szCs w:val="21"/>
              </w:rPr>
              <w:t>传染病学</w:t>
            </w:r>
            <w:r>
              <w:rPr>
                <w:rFonts w:ascii="宋体" w:eastAsia="宋体" w:hAnsi="宋体"/>
                <w:szCs w:val="21"/>
              </w:rPr>
              <w:t>专业的特点</w:t>
            </w:r>
            <w:r>
              <w:rPr>
                <w:rFonts w:ascii="宋体" w:eastAsia="宋体" w:hAnsi="宋体" w:hint="eastAsia"/>
                <w:szCs w:val="21"/>
              </w:rPr>
              <w:t>。全面掌握传染病学基本</w:t>
            </w:r>
            <w:r>
              <w:rPr>
                <w:rFonts w:ascii="宋体" w:eastAsia="宋体" w:hAnsi="宋体"/>
                <w:szCs w:val="21"/>
              </w:rPr>
              <w:t>概念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07D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能够全面深入地以社会主义核心价值观为引导，以职业理想为重点，结合自身深入</w:t>
            </w:r>
            <w:r>
              <w:rPr>
                <w:rFonts w:ascii="宋体" w:eastAsia="宋体" w:hAnsi="宋体"/>
                <w:szCs w:val="21"/>
              </w:rPr>
              <w:t>理解</w:t>
            </w:r>
            <w:r>
              <w:rPr>
                <w:rFonts w:ascii="宋体" w:eastAsia="宋体" w:hAnsi="宋体" w:hint="eastAsia"/>
                <w:szCs w:val="21"/>
              </w:rPr>
              <w:t>传染病学</w:t>
            </w:r>
            <w:r>
              <w:rPr>
                <w:rFonts w:ascii="宋体" w:eastAsia="宋体" w:hAnsi="宋体"/>
                <w:szCs w:val="21"/>
              </w:rPr>
              <w:t>专业的特点</w:t>
            </w:r>
            <w:r>
              <w:rPr>
                <w:rFonts w:ascii="宋体" w:eastAsia="宋体" w:hAnsi="宋体" w:hint="eastAsia"/>
                <w:szCs w:val="21"/>
              </w:rPr>
              <w:t>。比较全面掌握传染病学基本</w:t>
            </w:r>
            <w:r>
              <w:rPr>
                <w:rFonts w:ascii="宋体" w:eastAsia="宋体" w:hAnsi="宋体"/>
                <w:szCs w:val="21"/>
              </w:rPr>
              <w:t>概念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EBC2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能够全面深入地以社会主义核心价值观为引导，以职业理想为重点，结合自身深入</w:t>
            </w:r>
            <w:r>
              <w:rPr>
                <w:rFonts w:ascii="宋体" w:eastAsia="宋体" w:hAnsi="宋体"/>
                <w:szCs w:val="21"/>
              </w:rPr>
              <w:t>理解</w:t>
            </w:r>
            <w:r>
              <w:rPr>
                <w:rFonts w:ascii="宋体" w:eastAsia="宋体" w:hAnsi="宋体" w:hint="eastAsia"/>
                <w:szCs w:val="21"/>
              </w:rPr>
              <w:t>传染病学</w:t>
            </w:r>
            <w:r>
              <w:rPr>
                <w:rFonts w:ascii="宋体" w:eastAsia="宋体" w:hAnsi="宋体"/>
                <w:szCs w:val="21"/>
              </w:rPr>
              <w:t>专业的特点</w:t>
            </w:r>
            <w:r>
              <w:rPr>
                <w:rFonts w:ascii="宋体" w:eastAsia="宋体" w:hAnsi="宋体" w:hint="eastAsia"/>
                <w:szCs w:val="21"/>
              </w:rPr>
              <w:t>。尚可全面掌握传染病学基本</w:t>
            </w:r>
            <w:r>
              <w:rPr>
                <w:rFonts w:ascii="宋体" w:eastAsia="宋体" w:hAnsi="宋体"/>
                <w:szCs w:val="21"/>
              </w:rPr>
              <w:t>概念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7772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能够全面深入地以社会主义核心价值观为引导，以职业理想为重点，结合自身深入</w:t>
            </w:r>
            <w:r>
              <w:rPr>
                <w:rFonts w:ascii="宋体" w:eastAsia="宋体" w:hAnsi="宋体"/>
                <w:szCs w:val="21"/>
              </w:rPr>
              <w:t>理解</w:t>
            </w:r>
            <w:r>
              <w:rPr>
                <w:rFonts w:ascii="宋体" w:eastAsia="宋体" w:hAnsi="宋体" w:hint="eastAsia"/>
                <w:szCs w:val="21"/>
              </w:rPr>
              <w:t>传染病学</w:t>
            </w:r>
            <w:r>
              <w:rPr>
                <w:rFonts w:ascii="宋体" w:eastAsia="宋体" w:hAnsi="宋体"/>
                <w:szCs w:val="21"/>
              </w:rPr>
              <w:t>专业的特点</w:t>
            </w:r>
            <w:r>
              <w:rPr>
                <w:rFonts w:ascii="宋体" w:eastAsia="宋体" w:hAnsi="宋体" w:hint="eastAsia"/>
                <w:szCs w:val="21"/>
              </w:rPr>
              <w:t>。基本掌握传染病学基本</w:t>
            </w:r>
            <w:r>
              <w:rPr>
                <w:rFonts w:ascii="宋体" w:eastAsia="宋体" w:hAnsi="宋体"/>
                <w:szCs w:val="21"/>
              </w:rPr>
              <w:t>概念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7EC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不能掌握传染病学基本概念。</w:t>
            </w:r>
          </w:p>
        </w:tc>
      </w:tr>
      <w:tr w:rsidR="001405AD" w14:paraId="21D2C07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637B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BDF510F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B17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能够高质量地综合运用学科知识和传染病学临床知识解决遇到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的各种临床诊断和治疗</w:t>
            </w:r>
            <w:r>
              <w:rPr>
                <w:rFonts w:ascii="宋体" w:eastAsia="宋体" w:hAnsi="宋体" w:hint="eastAsia"/>
                <w:szCs w:val="21"/>
              </w:rPr>
              <w:t>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57F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能够较高质量地综合运用学科知识和传染病学临床知识解决遇到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的各种临床诊断和治疗</w:t>
            </w:r>
            <w:r>
              <w:rPr>
                <w:rFonts w:ascii="宋体" w:eastAsia="宋体" w:hAnsi="宋体" w:hint="eastAsia"/>
                <w:szCs w:val="21"/>
              </w:rPr>
              <w:t>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8AA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的各种临床诊断和治疗</w:t>
            </w:r>
            <w:r>
              <w:rPr>
                <w:rFonts w:ascii="宋体" w:eastAsia="宋体" w:hAnsi="宋体" w:hint="eastAsia"/>
                <w:szCs w:val="21"/>
              </w:rPr>
              <w:t>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F172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基本能够运用学科知识和传染病学临床知识解决遇到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的各种临床诊断和治疗</w:t>
            </w:r>
            <w:r>
              <w:rPr>
                <w:rFonts w:ascii="宋体" w:eastAsia="宋体" w:hAnsi="宋体" w:hint="eastAsia"/>
                <w:szCs w:val="21"/>
              </w:rPr>
              <w:t>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542A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的各种临床诊断和治疗</w:t>
            </w:r>
            <w:r>
              <w:rPr>
                <w:rFonts w:ascii="宋体" w:eastAsia="宋体" w:hAnsi="宋体" w:hint="eastAsia"/>
                <w:szCs w:val="21"/>
              </w:rPr>
              <w:t>问题。</w:t>
            </w:r>
          </w:p>
        </w:tc>
      </w:tr>
      <w:tr w:rsidR="001405AD" w14:paraId="741D461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CD68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78AD463" w14:textId="77777777" w:rsidR="001405AD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D05B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能够高质量地综合运用学科知识和传染病学临床知识解决遇到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</w:t>
            </w:r>
            <w:r>
              <w:rPr>
                <w:rFonts w:ascii="宋体" w:eastAsia="宋体" w:hAnsi="宋体"/>
                <w:szCs w:val="21"/>
              </w:rPr>
              <w:lastRenderedPageBreak/>
              <w:t>诊断和</w:t>
            </w:r>
            <w:r>
              <w:rPr>
                <w:rFonts w:ascii="宋体" w:eastAsia="宋体" w:hAnsi="宋体" w:hint="eastAsia"/>
                <w:szCs w:val="21"/>
              </w:rPr>
              <w:t>熟练操作。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63D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能够较高质量地综合运用学科知识和传染病学临床知识解决遇到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的各种临床诊断和</w:t>
            </w:r>
            <w:r>
              <w:rPr>
                <w:rFonts w:ascii="宋体" w:eastAsia="宋体" w:hAnsi="宋体" w:hint="eastAsia"/>
                <w:szCs w:val="21"/>
              </w:rPr>
              <w:t>熟练操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作。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7F5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能够综合运用学科知识和传染病学临床知识解决遇到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</w:t>
            </w:r>
            <w:r>
              <w:rPr>
                <w:rFonts w:ascii="宋体" w:eastAsia="宋体" w:hAnsi="宋体"/>
                <w:szCs w:val="21"/>
              </w:rPr>
              <w:lastRenderedPageBreak/>
              <w:t>诊断和</w:t>
            </w:r>
            <w:r>
              <w:rPr>
                <w:rFonts w:ascii="宋体" w:eastAsia="宋体" w:hAnsi="宋体" w:hint="eastAsia"/>
                <w:szCs w:val="21"/>
              </w:rPr>
              <w:t>熟练操作。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BE0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基本能够综合运用学科知识和传染病学临床知识解决遇到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的各种临床诊断和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操作。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377" w14:textId="77777777" w:rsidR="001405AD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不能综合运用学科知识和传染病学临床知识解决遇到</w:t>
            </w:r>
            <w:r>
              <w:rPr>
                <w:rFonts w:ascii="宋体" w:eastAsia="宋体" w:hAnsi="宋体"/>
                <w:szCs w:val="21"/>
              </w:rPr>
              <w:t>的各种临床诊断和</w:t>
            </w:r>
            <w:r>
              <w:rPr>
                <w:rFonts w:ascii="宋体" w:eastAsia="宋体" w:hAnsi="宋体" w:hint="eastAsia"/>
                <w:szCs w:val="21"/>
              </w:rPr>
              <w:t>熟练操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作。</w:t>
            </w:r>
          </w:p>
        </w:tc>
      </w:tr>
    </w:tbl>
    <w:p w14:paraId="2215F237" w14:textId="77777777" w:rsidR="001405AD" w:rsidRDefault="001405AD">
      <w:pPr>
        <w:widowControl/>
        <w:jc w:val="left"/>
        <w:rPr>
          <w:rFonts w:ascii="宋体" w:eastAsia="宋体" w:hAnsi="宋体"/>
        </w:rPr>
      </w:pPr>
    </w:p>
    <w:sectPr w:rsidR="00140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752151"/>
    <w:multiLevelType w:val="singleLevel"/>
    <w:tmpl w:val="FE75215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5BFE1FF"/>
    <w:multiLevelType w:val="singleLevel"/>
    <w:tmpl w:val="05BFE1FF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CD0C205"/>
    <w:multiLevelType w:val="singleLevel"/>
    <w:tmpl w:val="1CD0C205"/>
    <w:lvl w:ilvl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3" w15:restartNumberingAfterBreak="0">
    <w:nsid w:val="2B1159EC"/>
    <w:multiLevelType w:val="singleLevel"/>
    <w:tmpl w:val="2B1159EC"/>
    <w:lvl w:ilvl="0">
      <w:start w:val="1"/>
      <w:numFmt w:val="decimal"/>
      <w:suff w:val="nothing"/>
      <w:lvlText w:val="%1．"/>
      <w:lvlJc w:val="left"/>
    </w:lvl>
  </w:abstractNum>
  <w:abstractNum w:abstractNumId="4" w15:restartNumberingAfterBreak="0">
    <w:nsid w:val="3856A78D"/>
    <w:multiLevelType w:val="singleLevel"/>
    <w:tmpl w:val="3856A78D"/>
    <w:lvl w:ilvl="0">
      <w:start w:val="1"/>
      <w:numFmt w:val="decimal"/>
      <w:suff w:val="nothing"/>
      <w:lvlText w:val="%1．"/>
      <w:lvlJc w:val="left"/>
    </w:lvl>
  </w:abstractNum>
  <w:num w:numId="1" w16cid:durableId="387190672">
    <w:abstractNumId w:val="0"/>
  </w:num>
  <w:num w:numId="2" w16cid:durableId="1213690441">
    <w:abstractNumId w:val="4"/>
  </w:num>
  <w:num w:numId="3" w16cid:durableId="1585407692">
    <w:abstractNumId w:val="1"/>
  </w:num>
  <w:num w:numId="4" w16cid:durableId="29886975">
    <w:abstractNumId w:val="2"/>
  </w:num>
  <w:num w:numId="5" w16cid:durableId="18704080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NkNTMyNzY2ZmRjNWQ0YjA3ZTI0MzFhNWNhMzM5MDcifQ=="/>
  </w:docVars>
  <w:rsids>
    <w:rsidRoot w:val="001405AD"/>
    <w:rsid w:val="001405AD"/>
    <w:rsid w:val="00D93105"/>
    <w:rsid w:val="0612349C"/>
    <w:rsid w:val="23A21DD3"/>
    <w:rsid w:val="7587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969B2"/>
  <w15:docId w15:val="{D66264BC-6F38-4820-8C56-6D436ACA4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2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2302</Words>
  <Characters>13122</Characters>
  <Application>Microsoft Office Word</Application>
  <DocSecurity>0</DocSecurity>
  <Lines>109</Lines>
  <Paragraphs>30</Paragraphs>
  <ScaleCrop>false</ScaleCrop>
  <Company>P R C</Company>
  <LinksUpToDate>false</LinksUpToDate>
  <CharactersWithSpaces>15394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2</cp:revision>
  <cp:lastPrinted>2020-12-25T07:17:00Z</cp:lastPrinted>
  <dcterms:created xsi:type="dcterms:W3CDTF">2023-08-07T06:45:00Z</dcterms:created>
  <dcterms:modified xsi:type="dcterms:W3CDTF">2023-08-07T06:45:00Z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AED25BAD55754C2EB4522318FCF02AA8_13</vt:lpwstr>
  </property>
</Properties>
</file>