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41863" w14:textId="77777777" w:rsidR="006F64C9" w:rsidRDefault="001E5724" w:rsidP="002B0783">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94228">
        <w:rPr>
          <w:rFonts w:ascii="黑体" w:eastAsia="黑体" w:hAnsi="黑体" w:hint="eastAsia"/>
          <w:sz w:val="32"/>
          <w:szCs w:val="32"/>
        </w:rPr>
        <w:t>药学英语</w:t>
      </w:r>
      <w:r w:rsidRPr="001E5724">
        <w:rPr>
          <w:rFonts w:ascii="黑体" w:eastAsia="黑体" w:hAnsi="黑体" w:hint="eastAsia"/>
          <w:sz w:val="32"/>
          <w:szCs w:val="32"/>
        </w:rPr>
        <w:t>》课程教学大纲</w:t>
      </w:r>
    </w:p>
    <w:p w14:paraId="28784184" w14:textId="77777777" w:rsidR="00D13271" w:rsidRDefault="00E05E8B" w:rsidP="002B078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8F3C987" w14:textId="77777777" w:rsidTr="00DD7B5F">
        <w:trPr>
          <w:jc w:val="center"/>
        </w:trPr>
        <w:tc>
          <w:tcPr>
            <w:tcW w:w="1135" w:type="dxa"/>
            <w:vAlign w:val="center"/>
          </w:tcPr>
          <w:p w14:paraId="28763D98"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B25C57C" w14:textId="77777777" w:rsidR="00D13271" w:rsidRPr="00DD7B5F" w:rsidRDefault="00A549FA" w:rsidP="002B0783">
            <w:pPr>
              <w:spacing w:beforeLines="50" w:before="156" w:afterLines="50" w:after="156"/>
              <w:jc w:val="left"/>
              <w:rPr>
                <w:rFonts w:ascii="宋体" w:eastAsia="宋体" w:hAnsi="宋体"/>
              </w:rPr>
            </w:pPr>
            <w:r>
              <w:rPr>
                <w:rFonts w:ascii="宋体" w:eastAsia="宋体" w:hAnsi="宋体" w:hint="eastAsia"/>
              </w:rPr>
              <w:t>Phar</w:t>
            </w:r>
            <w:r w:rsidRPr="00A549FA">
              <w:rPr>
                <w:rFonts w:ascii="宋体" w:eastAsia="宋体" w:hAnsi="宋体" w:hint="eastAsia"/>
              </w:rPr>
              <w:t>maceutical English</w:t>
            </w:r>
          </w:p>
        </w:tc>
        <w:tc>
          <w:tcPr>
            <w:tcW w:w="1134" w:type="dxa"/>
            <w:vAlign w:val="center"/>
          </w:tcPr>
          <w:p w14:paraId="53161B02"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2170A53" w14:textId="77777777" w:rsidR="00D13271" w:rsidRPr="00DD7B5F" w:rsidRDefault="00A81CAC" w:rsidP="002B0783">
            <w:pPr>
              <w:spacing w:beforeLines="50" w:before="156" w:afterLines="50" w:after="156"/>
              <w:rPr>
                <w:rFonts w:ascii="宋体" w:eastAsia="宋体" w:hAnsi="宋体"/>
              </w:rPr>
            </w:pPr>
            <w:r w:rsidRPr="00A81CAC">
              <w:rPr>
                <w:rFonts w:ascii="宋体" w:eastAsia="宋体" w:hAnsi="宋体"/>
              </w:rPr>
              <w:t>PHAR1076</w:t>
            </w:r>
          </w:p>
        </w:tc>
      </w:tr>
      <w:tr w:rsidR="00D13271" w:rsidRPr="002F4D99" w14:paraId="655FBE30" w14:textId="77777777" w:rsidTr="00DD7B5F">
        <w:trPr>
          <w:jc w:val="center"/>
        </w:trPr>
        <w:tc>
          <w:tcPr>
            <w:tcW w:w="1135" w:type="dxa"/>
            <w:vAlign w:val="center"/>
          </w:tcPr>
          <w:p w14:paraId="5B86FC6F"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48F1799" w14:textId="7A936364" w:rsidR="00D13271" w:rsidRPr="00DD7B5F" w:rsidRDefault="008D448E" w:rsidP="002B0783">
            <w:pPr>
              <w:spacing w:beforeLines="50" w:before="156" w:afterLines="50" w:after="156"/>
              <w:jc w:val="left"/>
              <w:rPr>
                <w:rFonts w:ascii="宋体" w:eastAsia="宋体" w:hAnsi="宋体"/>
              </w:rPr>
            </w:pPr>
            <w:r>
              <w:rPr>
                <w:rFonts w:ascii="宋体" w:eastAsia="宋体" w:hAnsi="宋体"/>
              </w:rPr>
              <w:t>专业选修</w:t>
            </w:r>
            <w:r w:rsidR="00BF00CA">
              <w:rPr>
                <w:rFonts w:ascii="宋体" w:eastAsia="宋体" w:hAnsi="宋体" w:hint="eastAsia"/>
              </w:rPr>
              <w:t>课程</w:t>
            </w:r>
          </w:p>
        </w:tc>
        <w:tc>
          <w:tcPr>
            <w:tcW w:w="1134" w:type="dxa"/>
            <w:vAlign w:val="center"/>
          </w:tcPr>
          <w:p w14:paraId="60892A49"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9282D55" w14:textId="1B6D9B42" w:rsidR="00D13271" w:rsidRPr="00DD7B5F" w:rsidRDefault="008D448E" w:rsidP="002B0783">
            <w:pPr>
              <w:spacing w:beforeLines="50" w:before="156" w:afterLines="50" w:after="156"/>
              <w:rPr>
                <w:rFonts w:ascii="宋体" w:eastAsia="宋体" w:hAnsi="宋体"/>
              </w:rPr>
            </w:pPr>
            <w:r>
              <w:rPr>
                <w:rFonts w:ascii="宋体" w:eastAsia="宋体" w:hAnsi="宋体"/>
              </w:rPr>
              <w:t>药学、生物制药、中药</w:t>
            </w:r>
            <w:r w:rsidR="00BF00CA">
              <w:rPr>
                <w:rFonts w:ascii="宋体" w:eastAsia="宋体" w:hAnsi="宋体" w:hint="eastAsia"/>
              </w:rPr>
              <w:t>学</w:t>
            </w:r>
          </w:p>
        </w:tc>
      </w:tr>
      <w:tr w:rsidR="00D13271" w:rsidRPr="002F4D99" w14:paraId="62402123" w14:textId="77777777" w:rsidTr="00DD7B5F">
        <w:trPr>
          <w:jc w:val="center"/>
        </w:trPr>
        <w:tc>
          <w:tcPr>
            <w:tcW w:w="1135" w:type="dxa"/>
            <w:vAlign w:val="center"/>
          </w:tcPr>
          <w:p w14:paraId="25102D01"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89B329C" w14:textId="77777777" w:rsidR="00D13271" w:rsidRPr="00DD7B5F" w:rsidRDefault="009F0ED6" w:rsidP="002B078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4F1942A"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2CDF515" w14:textId="77777777" w:rsidR="00D13271" w:rsidRPr="00DD7B5F" w:rsidRDefault="00A81CAC" w:rsidP="002B0783">
            <w:pPr>
              <w:spacing w:beforeLines="50" w:before="156" w:afterLines="50" w:after="156"/>
              <w:rPr>
                <w:rFonts w:ascii="宋体" w:eastAsia="宋体" w:hAnsi="宋体"/>
              </w:rPr>
            </w:pPr>
            <w:r>
              <w:rPr>
                <w:rFonts w:ascii="宋体" w:eastAsia="宋体" w:hAnsi="宋体" w:hint="eastAsia"/>
              </w:rPr>
              <w:t>36</w:t>
            </w:r>
          </w:p>
        </w:tc>
      </w:tr>
      <w:tr w:rsidR="00D13271" w:rsidRPr="002F4D99" w14:paraId="714F4EAC" w14:textId="77777777" w:rsidTr="00DD7B5F">
        <w:trPr>
          <w:jc w:val="center"/>
        </w:trPr>
        <w:tc>
          <w:tcPr>
            <w:tcW w:w="1135" w:type="dxa"/>
            <w:vAlign w:val="center"/>
          </w:tcPr>
          <w:p w14:paraId="514414F4"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BE4BB4B" w14:textId="77777777" w:rsidR="00D13271" w:rsidRPr="00DD7B5F" w:rsidRDefault="00A81CAC" w:rsidP="002B0783">
            <w:pPr>
              <w:spacing w:beforeLines="50" w:before="156" w:afterLines="50" w:after="156"/>
              <w:jc w:val="left"/>
              <w:rPr>
                <w:rFonts w:ascii="宋体" w:eastAsia="宋体" w:hAnsi="宋体"/>
              </w:rPr>
            </w:pPr>
            <w:r w:rsidRPr="00A81CAC">
              <w:rPr>
                <w:rFonts w:ascii="宋体" w:eastAsia="宋体" w:hAnsi="宋体" w:hint="eastAsia"/>
              </w:rPr>
              <w:t>贾佳、</w:t>
            </w:r>
            <w:r w:rsidR="00C274F8" w:rsidRPr="00A81CAC">
              <w:rPr>
                <w:rFonts w:ascii="宋体" w:eastAsia="宋体" w:hAnsi="宋体" w:hint="eastAsia"/>
              </w:rPr>
              <w:t>应征</w:t>
            </w:r>
            <w:r w:rsidR="00C274F8">
              <w:rPr>
                <w:rFonts w:ascii="宋体" w:eastAsia="宋体" w:hAnsi="宋体" w:hint="eastAsia"/>
              </w:rPr>
              <w:t>、</w:t>
            </w:r>
            <w:r w:rsidRPr="00A81CAC">
              <w:rPr>
                <w:rFonts w:ascii="宋体" w:eastAsia="宋体" w:hAnsi="宋体" w:hint="eastAsia"/>
              </w:rPr>
              <w:t>王洪枫、易玲</w:t>
            </w:r>
            <w:r w:rsidR="004D469B">
              <w:rPr>
                <w:rFonts w:ascii="宋体" w:eastAsia="宋体" w:hAnsi="宋体" w:hint="eastAsia"/>
              </w:rPr>
              <w:t>、李光英</w:t>
            </w:r>
            <w:r w:rsidR="00C274F8">
              <w:rPr>
                <w:rFonts w:ascii="宋体" w:eastAsia="宋体" w:hAnsi="宋体" w:hint="eastAsia"/>
              </w:rPr>
              <w:t>、</w:t>
            </w:r>
            <w:r w:rsidR="00C274F8" w:rsidRPr="00C274F8">
              <w:rPr>
                <w:rFonts w:ascii="宋体" w:eastAsia="宋体" w:hAnsi="宋体" w:hint="eastAsia"/>
              </w:rPr>
              <w:t>王文娟</w:t>
            </w:r>
          </w:p>
        </w:tc>
        <w:tc>
          <w:tcPr>
            <w:tcW w:w="1134" w:type="dxa"/>
            <w:vAlign w:val="center"/>
          </w:tcPr>
          <w:p w14:paraId="50F2003D"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F0015C0" w14:textId="77777777" w:rsidR="00D13271" w:rsidRPr="00DD7B5F" w:rsidRDefault="00D55EFB" w:rsidP="00894228">
            <w:pPr>
              <w:spacing w:beforeLines="50" w:before="156" w:afterLines="50" w:after="156"/>
              <w:rPr>
                <w:rFonts w:ascii="宋体" w:eastAsia="宋体" w:hAnsi="宋体"/>
              </w:rPr>
            </w:pPr>
            <w:r>
              <w:rPr>
                <w:rFonts w:ascii="宋体" w:eastAsia="宋体" w:hAnsi="宋体" w:hint="eastAsia"/>
              </w:rPr>
              <w:t>202</w:t>
            </w:r>
            <w:r w:rsidR="00894228">
              <w:rPr>
                <w:rFonts w:ascii="宋体" w:eastAsia="宋体" w:hAnsi="宋体"/>
              </w:rPr>
              <w:t>3</w:t>
            </w:r>
            <w:r>
              <w:rPr>
                <w:rFonts w:ascii="宋体" w:eastAsia="宋体" w:hAnsi="宋体" w:hint="eastAsia"/>
              </w:rPr>
              <w:t>.06</w:t>
            </w:r>
          </w:p>
        </w:tc>
      </w:tr>
      <w:tr w:rsidR="00D13271" w:rsidRPr="002F4D99" w14:paraId="21F8A66F" w14:textId="77777777" w:rsidTr="00DD7B5F">
        <w:trPr>
          <w:jc w:val="center"/>
        </w:trPr>
        <w:tc>
          <w:tcPr>
            <w:tcW w:w="1135" w:type="dxa"/>
            <w:vAlign w:val="center"/>
          </w:tcPr>
          <w:p w14:paraId="0A8A1A4B" w14:textId="77777777" w:rsidR="00D13271" w:rsidRPr="00DD7B5F" w:rsidRDefault="00D13271" w:rsidP="002B0783">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F1F61D2" w14:textId="77777777" w:rsidR="00D13271" w:rsidRPr="00DD7B5F" w:rsidRDefault="007255C2" w:rsidP="002B0783">
            <w:pPr>
              <w:spacing w:beforeLines="50" w:before="156" w:afterLines="50" w:after="156"/>
              <w:rPr>
                <w:rFonts w:ascii="宋体" w:eastAsia="宋体" w:hAnsi="宋体"/>
              </w:rPr>
            </w:pPr>
            <w:r w:rsidRPr="006949D5">
              <w:rPr>
                <w:rFonts w:ascii="宋体" w:eastAsia="宋体" w:hAnsi="宋体"/>
              </w:rPr>
              <w:t>《药学英语》（第</w:t>
            </w:r>
            <w:r>
              <w:rPr>
                <w:rFonts w:ascii="宋体" w:eastAsia="宋体" w:hAnsi="宋体" w:hint="eastAsia"/>
              </w:rPr>
              <w:t>5</w:t>
            </w:r>
            <w:r w:rsidRPr="006949D5">
              <w:rPr>
                <w:rFonts w:ascii="宋体" w:eastAsia="宋体" w:hAnsi="宋体"/>
              </w:rPr>
              <w:t>版，上册），</w:t>
            </w:r>
            <w:r>
              <w:rPr>
                <w:rFonts w:ascii="宋体" w:eastAsia="宋体" w:hAnsi="宋体" w:hint="eastAsia"/>
              </w:rPr>
              <w:t>史志祥</w:t>
            </w:r>
            <w:r w:rsidRPr="006949D5">
              <w:rPr>
                <w:rFonts w:ascii="宋体" w:eastAsia="宋体" w:hAnsi="宋体"/>
              </w:rPr>
              <w:t xml:space="preserve"> 主编，人民卫生出版社，201</w:t>
            </w:r>
            <w:r>
              <w:rPr>
                <w:rFonts w:ascii="宋体" w:eastAsia="宋体" w:hAnsi="宋体" w:hint="eastAsia"/>
              </w:rPr>
              <w:t>6</w:t>
            </w:r>
            <w:r w:rsidRPr="006949D5">
              <w:rPr>
                <w:rFonts w:ascii="宋体" w:eastAsia="宋体" w:hAnsi="宋体"/>
              </w:rPr>
              <w:t>年</w:t>
            </w:r>
          </w:p>
        </w:tc>
      </w:tr>
    </w:tbl>
    <w:p w14:paraId="5B15AE97" w14:textId="77777777" w:rsidR="00E05E8B" w:rsidRDefault="00E05E8B" w:rsidP="002B0783">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9D7AE85" w14:textId="77777777" w:rsidR="00E05E8B" w:rsidRPr="00C8492C" w:rsidRDefault="00E05E8B" w:rsidP="002B0783">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24F1217" w14:textId="77777777" w:rsidR="003F5D89" w:rsidRDefault="00A549FA" w:rsidP="002B0783">
      <w:pPr>
        <w:pStyle w:val="a3"/>
        <w:spacing w:beforeLines="50" w:before="156" w:afterLines="50" w:after="156"/>
        <w:ind w:firstLineChars="200" w:firstLine="420"/>
        <w:rPr>
          <w:rFonts w:hAnsi="宋体" w:cs="宋体"/>
        </w:rPr>
      </w:pPr>
      <w:r>
        <w:rPr>
          <w:rFonts w:hAnsi="宋体" w:cs="宋体" w:hint="eastAsia"/>
        </w:rPr>
        <w:t>全方面提高药学类专业人才，突出药学类专业特色。将英语的阅读、听力、写作和表达与药学专业知识相结合，运用传统媒体和新媒体融合的方式使药学相关专业学生掌握医药科技英语构词知识和专业英语翻译技巧。</w:t>
      </w:r>
    </w:p>
    <w:p w14:paraId="047FA933" w14:textId="77777777" w:rsidR="00E05E8B" w:rsidRPr="00FB77A1" w:rsidRDefault="00E05E8B" w:rsidP="002B0783">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08AC865" w14:textId="77777777" w:rsidR="003F5D89" w:rsidRPr="00573F6C" w:rsidRDefault="00A13809" w:rsidP="002B0783">
      <w:pPr>
        <w:pStyle w:val="a3"/>
        <w:spacing w:beforeLines="50" w:before="156" w:afterLines="50" w:after="156"/>
        <w:ind w:firstLineChars="249" w:firstLine="525"/>
        <w:rPr>
          <w:rFonts w:hAnsi="宋体" w:cs="宋体"/>
        </w:rPr>
      </w:pPr>
      <w:r w:rsidRPr="000C2D1F">
        <w:rPr>
          <w:rFonts w:hAnsi="宋体" w:cs="宋体" w:hint="eastAsia"/>
          <w:b/>
        </w:rPr>
        <w:t>课程目标1：</w:t>
      </w:r>
      <w:r w:rsidR="00A2709C">
        <w:rPr>
          <w:rFonts w:hAnsi="宋体" w:cs="宋体" w:hint="eastAsia"/>
        </w:rPr>
        <w:t>《药学英语</w:t>
      </w:r>
      <w:r w:rsidR="003F5D89" w:rsidRPr="00573F6C">
        <w:rPr>
          <w:rFonts w:hAnsi="宋体" w:cs="宋体" w:hint="eastAsia"/>
        </w:rPr>
        <w:t>》旨在培养中药学、生物制药</w:t>
      </w:r>
      <w:r w:rsidR="00A549FA" w:rsidRPr="00573F6C">
        <w:rPr>
          <w:rFonts w:hAnsi="宋体" w:cs="宋体" w:hint="eastAsia"/>
        </w:rPr>
        <w:t>和药学</w:t>
      </w:r>
      <w:r w:rsidR="003F5D89" w:rsidRPr="00573F6C">
        <w:rPr>
          <w:rFonts w:hAnsi="宋体" w:cs="宋体" w:hint="eastAsia"/>
        </w:rPr>
        <w:t>专业学生阅读有关英语专业材料的能力，掌握必要的词汇，能够借助专业英语词典翻译专业期刊文章，为专业内容的语言交流和学习打下坚实的基础，为双语教学作好充分的铺垫。</w:t>
      </w:r>
    </w:p>
    <w:p w14:paraId="62DA8F0A" w14:textId="77777777" w:rsidR="00E05E8B" w:rsidRDefault="00E05E8B" w:rsidP="002B078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5AE5370" w14:textId="77777777" w:rsidR="00E05E8B" w:rsidRPr="00EB7EB1" w:rsidRDefault="00DD7B5F" w:rsidP="002B078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118"/>
        <w:gridCol w:w="2688"/>
      </w:tblGrid>
      <w:tr w:rsidR="00473A99" w14:paraId="4EBA13B1" w14:textId="77777777" w:rsidTr="00473A99">
        <w:trPr>
          <w:jc w:val="center"/>
        </w:trPr>
        <w:tc>
          <w:tcPr>
            <w:tcW w:w="1302" w:type="dxa"/>
            <w:vAlign w:val="center"/>
          </w:tcPr>
          <w:p w14:paraId="3BC3E39A" w14:textId="77777777" w:rsidR="00473A99" w:rsidRDefault="00473A99" w:rsidP="002B078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64FF64C8" w14:textId="77777777" w:rsidR="00473A99" w:rsidRDefault="00473A99" w:rsidP="002B078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CA44B1" w14:textId="77777777" w:rsidR="00473A99" w:rsidRDefault="00473A99" w:rsidP="002B078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473A99" w14:paraId="13142FE1" w14:textId="77777777" w:rsidTr="00473A99">
        <w:trPr>
          <w:jc w:val="center"/>
        </w:trPr>
        <w:tc>
          <w:tcPr>
            <w:tcW w:w="1302" w:type="dxa"/>
            <w:vAlign w:val="center"/>
          </w:tcPr>
          <w:p w14:paraId="53923B86" w14:textId="77777777" w:rsidR="00473A99" w:rsidRDefault="00473A99" w:rsidP="002B0783">
            <w:pPr>
              <w:pStyle w:val="a3"/>
              <w:spacing w:beforeLines="50" w:before="156" w:afterLines="50" w:after="156"/>
              <w:jc w:val="center"/>
              <w:rPr>
                <w:rFonts w:hAnsi="宋体" w:cs="宋体"/>
                <w:szCs w:val="21"/>
              </w:rPr>
            </w:pPr>
            <w:r>
              <w:rPr>
                <w:rFonts w:hAnsi="宋体" w:cs="宋体" w:hint="eastAsia"/>
                <w:szCs w:val="21"/>
              </w:rPr>
              <w:t>课程目标</w:t>
            </w:r>
            <w:r w:rsidR="00F0081C">
              <w:rPr>
                <w:rFonts w:hAnsi="宋体" w:cs="宋体" w:hint="eastAsia"/>
                <w:szCs w:val="21"/>
              </w:rPr>
              <w:t>1</w:t>
            </w:r>
          </w:p>
        </w:tc>
        <w:tc>
          <w:tcPr>
            <w:tcW w:w="3118" w:type="dxa"/>
            <w:vAlign w:val="center"/>
          </w:tcPr>
          <w:p w14:paraId="2C0275CC" w14:textId="77777777" w:rsidR="00473A99" w:rsidRDefault="00473A99" w:rsidP="002B0783">
            <w:pPr>
              <w:pStyle w:val="a3"/>
              <w:spacing w:beforeLines="50" w:before="156" w:afterLines="50" w:after="156"/>
              <w:jc w:val="center"/>
              <w:rPr>
                <w:rFonts w:hAnsi="宋体" w:cs="宋体"/>
              </w:rPr>
            </w:pPr>
            <w:r>
              <w:rPr>
                <w:rFonts w:hAnsi="宋体" w:cs="宋体"/>
              </w:rPr>
              <w:t>Unit</w:t>
            </w:r>
            <w:r>
              <w:rPr>
                <w:rFonts w:hAnsi="宋体" w:cs="宋体" w:hint="eastAsia"/>
              </w:rPr>
              <w:t>1-14</w:t>
            </w:r>
          </w:p>
        </w:tc>
        <w:tc>
          <w:tcPr>
            <w:tcW w:w="2688" w:type="dxa"/>
            <w:vAlign w:val="center"/>
          </w:tcPr>
          <w:p w14:paraId="756DDF15" w14:textId="77777777" w:rsidR="00473A99" w:rsidRDefault="00473A99" w:rsidP="002B0783">
            <w:pPr>
              <w:pStyle w:val="a3"/>
              <w:spacing w:beforeLines="50" w:before="156" w:afterLines="50" w:after="156"/>
              <w:jc w:val="center"/>
              <w:rPr>
                <w:rFonts w:hAnsi="宋体" w:cs="宋体"/>
              </w:rPr>
            </w:pPr>
            <w:r>
              <w:rPr>
                <w:rFonts w:hAnsi="宋体" w:cs="宋体"/>
              </w:rPr>
              <w:t>能够阅</w:t>
            </w:r>
            <w:r>
              <w:rPr>
                <w:rFonts w:hAnsi="宋体" w:cs="宋体" w:hint="eastAsia"/>
              </w:rPr>
              <w:t>读</w:t>
            </w:r>
            <w:r>
              <w:rPr>
                <w:rFonts w:hAnsi="宋体" w:cs="宋体"/>
              </w:rPr>
              <w:t>、理解和翻译本专业相关外文资料</w:t>
            </w:r>
          </w:p>
        </w:tc>
      </w:tr>
    </w:tbl>
    <w:p w14:paraId="50969EB4" w14:textId="77777777" w:rsidR="00C00798" w:rsidRPr="007C62ED" w:rsidRDefault="007C62ED" w:rsidP="002B0783">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D534CB6" w14:textId="77777777" w:rsidR="000858EA" w:rsidRDefault="003F5D89" w:rsidP="002B0783">
      <w:pPr>
        <w:pStyle w:val="ac"/>
        <w:widowControl/>
        <w:numPr>
          <w:ilvl w:val="0"/>
          <w:numId w:val="5"/>
        </w:numPr>
        <w:spacing w:beforeLines="50" w:before="156" w:afterLines="50" w:after="156"/>
        <w:ind w:firstLineChars="0"/>
        <w:jc w:val="left"/>
      </w:pPr>
      <w:r w:rsidRPr="000858EA">
        <w:rPr>
          <w:rFonts w:ascii="黑体" w:eastAsia="黑体" w:hAnsi="黑体" w:cs="Times New Roman"/>
          <w:b/>
          <w:sz w:val="24"/>
          <w:szCs w:val="24"/>
        </w:rPr>
        <w:t>Physiology and Pathology</w:t>
      </w:r>
    </w:p>
    <w:p w14:paraId="3FB2BC7B" w14:textId="77777777" w:rsidR="002A7568" w:rsidRPr="000858EA" w:rsidRDefault="002A756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46F596C5" w14:textId="77777777" w:rsidR="000858EA" w:rsidRPr="000858EA" w:rsidRDefault="00107FCA"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lastRenderedPageBreak/>
        <w:t>（1）</w:t>
      </w:r>
      <w:r w:rsidR="00D72245" w:rsidRPr="000858EA">
        <w:rPr>
          <w:rFonts w:ascii="宋体" w:eastAsia="宋体" w:hAnsi="宋体" w:cs="TimesNewRomanPSMT" w:hint="eastAsia"/>
          <w:color w:val="000000"/>
          <w:kern w:val="0"/>
          <w:szCs w:val="21"/>
        </w:rPr>
        <w:t>掌握课文A生理学导论和B病理学概论中合成代谢、分解代谢、新陈代谢、病因学、血液学等单词和词组的读音、拼法和中文含义，熟悉课文内容的中文含义,能够阅读理解原文文献。</w:t>
      </w:r>
    </w:p>
    <w:p w14:paraId="56A5E678" w14:textId="77777777" w:rsidR="000858EA" w:rsidRPr="000858EA" w:rsidRDefault="00107FCA"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00D72245" w:rsidRPr="000858EA">
        <w:rPr>
          <w:rFonts w:ascii="宋体" w:eastAsia="宋体" w:hAnsi="宋体" w:cs="TimesNewRomanPSMT" w:hint="eastAsia"/>
          <w:color w:val="000000"/>
          <w:kern w:val="0"/>
          <w:szCs w:val="21"/>
        </w:rPr>
        <w:t>掌握生理学和病理学常用词素的构词方法，熟悉听力训练的内容。</w:t>
      </w:r>
    </w:p>
    <w:p w14:paraId="358780CE" w14:textId="77777777" w:rsidR="002A7568" w:rsidRPr="000858EA" w:rsidRDefault="002A756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2A65384D" w14:textId="77777777" w:rsidR="00002DF3" w:rsidRPr="000858EA" w:rsidRDefault="00107FCA"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w:t>
      </w:r>
      <w:r w:rsidR="00002DF3" w:rsidRPr="000858EA">
        <w:rPr>
          <w:rFonts w:ascii="宋体" w:eastAsia="宋体" w:hAnsi="宋体" w:cs="TimesNewRomanPSMT" w:hint="eastAsia"/>
          <w:color w:val="000000"/>
          <w:kern w:val="0"/>
          <w:szCs w:val="21"/>
        </w:rPr>
        <w:t>单词读音、拼法及词素构词方法，</w:t>
      </w:r>
      <w:r w:rsidR="00002DF3" w:rsidRPr="000858EA">
        <w:rPr>
          <w:rFonts w:ascii="宋体" w:eastAsia="宋体" w:hAnsi="宋体" w:cs="TimesNewRomanPSMT"/>
          <w:color w:val="000000"/>
          <w:kern w:val="0"/>
          <w:szCs w:val="21"/>
        </w:rPr>
        <w:t>课文理解</w:t>
      </w:r>
    </w:p>
    <w:p w14:paraId="082DB72B" w14:textId="77777777" w:rsidR="00107FCA" w:rsidRPr="000858EA" w:rsidRDefault="00107FCA"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5CD8B440" w14:textId="77777777" w:rsidR="002A7568" w:rsidRDefault="002A756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87EDF8" w14:textId="77777777" w:rsidR="00107FCA"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00107FCA" w:rsidRPr="00107FCA">
        <w:rPr>
          <w:rFonts w:ascii="宋体" w:eastAsia="宋体" w:hAnsi="宋体" w:cs="宋体" w:hint="eastAsia"/>
          <w:color w:val="000000"/>
          <w:kern w:val="0"/>
          <w:szCs w:val="21"/>
        </w:rPr>
        <w:t>词汇</w:t>
      </w:r>
    </w:p>
    <w:p w14:paraId="79C0FA17" w14:textId="77777777" w:rsid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00107FCA" w:rsidRPr="00107FCA">
        <w:rPr>
          <w:rFonts w:ascii="宋体" w:eastAsia="宋体" w:hAnsi="宋体" w:cs="宋体"/>
          <w:color w:val="000000"/>
          <w:kern w:val="0"/>
          <w:szCs w:val="21"/>
        </w:rPr>
        <w:t>课文A词汇</w:t>
      </w:r>
    </w:p>
    <w:p w14:paraId="7B472AA1" w14:textId="77777777" w:rsidR="00107FCA"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00107FCA" w:rsidRPr="00107FCA">
        <w:rPr>
          <w:rFonts w:ascii="宋体" w:eastAsia="宋体" w:hAnsi="宋体" w:cs="宋体"/>
          <w:color w:val="000000"/>
          <w:kern w:val="0"/>
          <w:szCs w:val="21"/>
        </w:rPr>
        <w:t>课文B词汇</w:t>
      </w:r>
    </w:p>
    <w:p w14:paraId="743B6BFB" w14:textId="77777777" w:rsidR="00107FCA"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00107FCA" w:rsidRPr="00107FCA">
        <w:rPr>
          <w:rFonts w:ascii="宋体" w:eastAsia="宋体" w:hAnsi="宋体" w:cs="宋体"/>
          <w:color w:val="000000"/>
          <w:kern w:val="0"/>
          <w:szCs w:val="21"/>
        </w:rPr>
        <w:t>词素构词法</w:t>
      </w:r>
    </w:p>
    <w:p w14:paraId="26AA6203" w14:textId="77777777" w:rsid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00107FCA" w:rsidRPr="00107FCA">
        <w:rPr>
          <w:rFonts w:ascii="宋体" w:eastAsia="宋体" w:hAnsi="宋体" w:cs="宋体" w:hint="eastAsia"/>
          <w:color w:val="000000"/>
          <w:kern w:val="0"/>
          <w:szCs w:val="21"/>
        </w:rPr>
        <w:t>课文阅读</w:t>
      </w:r>
    </w:p>
    <w:p w14:paraId="717EE13B" w14:textId="77777777" w:rsidR="00107FCA"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107FCA" w:rsidRPr="00107FCA">
        <w:rPr>
          <w:rFonts w:ascii="宋体" w:eastAsia="宋体" w:hAnsi="宋体" w:cs="宋体"/>
          <w:color w:val="000000"/>
          <w:kern w:val="0"/>
          <w:szCs w:val="21"/>
        </w:rPr>
        <w:t xml:space="preserve">课文A：引言 </w:t>
      </w:r>
    </w:p>
    <w:p w14:paraId="2B9393F7" w14:textId="77777777" w:rsidR="00107FCA" w:rsidRPr="00313A87" w:rsidRDefault="008F5B29"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107FCA" w:rsidRPr="00107FCA">
        <w:rPr>
          <w:rFonts w:ascii="宋体" w:eastAsia="宋体" w:hAnsi="宋体" w:cs="宋体"/>
          <w:color w:val="000000"/>
          <w:kern w:val="0"/>
          <w:szCs w:val="21"/>
        </w:rPr>
        <w:t>课文B：病理学概论的第一段及常态概念</w:t>
      </w:r>
    </w:p>
    <w:p w14:paraId="57A02433" w14:textId="77777777" w:rsidR="002A7568" w:rsidRDefault="002A756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5999E95" w14:textId="77777777" w:rsidR="00107FCA" w:rsidRDefault="00F44AB7"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0858EA">
        <w:rPr>
          <w:rFonts w:ascii="宋体" w:eastAsia="宋体" w:hAnsi="宋体" w:cs="宋体" w:hint="eastAsia"/>
          <w:color w:val="000000"/>
          <w:kern w:val="0"/>
          <w:szCs w:val="21"/>
        </w:rPr>
        <w:t>讲授法</w:t>
      </w:r>
      <w:r>
        <w:rPr>
          <w:rFonts w:ascii="宋体" w:eastAsia="宋体" w:hAnsi="宋体" w:cs="宋体" w:hint="eastAsia"/>
          <w:color w:val="000000"/>
          <w:kern w:val="0"/>
          <w:szCs w:val="21"/>
        </w:rPr>
        <w:t>：列出单词，</w:t>
      </w:r>
      <w:r w:rsidRPr="00F44AB7">
        <w:rPr>
          <w:rFonts w:ascii="宋体" w:eastAsia="宋体" w:hAnsi="宋体" w:cs="宋体" w:hint="eastAsia"/>
          <w:color w:val="000000"/>
          <w:kern w:val="0"/>
          <w:szCs w:val="21"/>
        </w:rPr>
        <w:t>讲解重点词素构词方法</w:t>
      </w:r>
    </w:p>
    <w:p w14:paraId="61657CBD" w14:textId="77777777" w:rsidR="00F44AB7" w:rsidRPr="00F44AB7" w:rsidRDefault="00F44AB7"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w:t>
      </w:r>
      <w:r w:rsidR="000858EA" w:rsidRPr="00617462">
        <w:rPr>
          <w:rFonts w:ascii="宋体" w:eastAsia="宋体" w:hAnsi="宋体" w:cs="宋体" w:hint="eastAsia"/>
          <w:color w:val="000000"/>
          <w:kern w:val="0"/>
          <w:szCs w:val="21"/>
        </w:rPr>
        <w:t>讨论法</w:t>
      </w:r>
      <w:r w:rsidRPr="00617462">
        <w:rPr>
          <w:rFonts w:ascii="宋体" w:eastAsia="宋体" w:hAnsi="宋体" w:cs="宋体" w:hint="eastAsia"/>
          <w:color w:val="000000"/>
          <w:kern w:val="0"/>
          <w:szCs w:val="21"/>
        </w:rPr>
        <w:t>：</w:t>
      </w:r>
      <w:r w:rsidR="00F51F8B">
        <w:rPr>
          <w:rFonts w:ascii="宋体" w:eastAsia="宋体" w:hAnsi="宋体" w:cs="宋体"/>
          <w:color w:val="000000"/>
          <w:kern w:val="0"/>
          <w:szCs w:val="21"/>
        </w:rPr>
        <w:t>就重难点进行分析讨论</w:t>
      </w:r>
    </w:p>
    <w:p w14:paraId="0D6F4ADC" w14:textId="77777777" w:rsidR="002A7568" w:rsidRPr="00313A87" w:rsidRDefault="002A756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197987E" w14:textId="77777777" w:rsidR="000858EA" w:rsidRPr="000858EA" w:rsidRDefault="007520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随堂或课后练习。</w:t>
      </w:r>
    </w:p>
    <w:p w14:paraId="2FC1C096" w14:textId="77777777" w:rsidR="000858EA" w:rsidRDefault="000858EA" w:rsidP="002B0783">
      <w:pPr>
        <w:widowControl/>
        <w:spacing w:beforeLines="50" w:before="156" w:afterLines="50" w:after="156"/>
        <w:ind w:firstLineChars="200" w:firstLine="482"/>
        <w:jc w:val="left"/>
        <w:rPr>
          <w:rFonts w:ascii="黑体" w:eastAsia="黑体" w:hAnsi="黑体" w:cs="Times New Roman"/>
          <w:b/>
          <w:sz w:val="24"/>
          <w:szCs w:val="24"/>
        </w:rPr>
      </w:pPr>
    </w:p>
    <w:p w14:paraId="370617C8" w14:textId="77777777" w:rsidR="00482701" w:rsidRDefault="00482701" w:rsidP="002B0783">
      <w:pPr>
        <w:widowControl/>
        <w:spacing w:beforeLines="50" w:before="156" w:afterLines="50" w:after="156"/>
        <w:ind w:firstLineChars="200" w:firstLine="482"/>
        <w:jc w:val="left"/>
      </w:pPr>
      <w:bookmarkStart w:id="0" w:name="OLE_LINK1"/>
      <w:r>
        <w:rPr>
          <w:rFonts w:ascii="黑体" w:eastAsia="黑体" w:hAnsi="黑体" w:cs="Times New Roman" w:hint="eastAsia"/>
          <w:b/>
          <w:sz w:val="24"/>
          <w:szCs w:val="24"/>
        </w:rPr>
        <w:t>第二章</w:t>
      </w:r>
      <w:r>
        <w:rPr>
          <w:rFonts w:ascii="黑体" w:eastAsia="黑体" w:hAnsi="黑体" w:cs="Times New Roman"/>
          <w:b/>
          <w:sz w:val="24"/>
          <w:szCs w:val="24"/>
        </w:rPr>
        <w:t>Microbiology</w:t>
      </w:r>
    </w:p>
    <w:p w14:paraId="7FCB181A" w14:textId="77777777" w:rsidR="00482701" w:rsidRPr="000858EA"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2D6887B2" w14:textId="77777777" w:rsidR="00482701" w:rsidRPr="000858EA" w:rsidRDefault="00482701"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微生物历史</w:t>
      </w:r>
      <w:r w:rsidRPr="000858EA">
        <w:rPr>
          <w:rFonts w:ascii="宋体" w:eastAsia="宋体" w:hAnsi="宋体" w:cs="TimesNewRomanPSMT" w:hint="eastAsia"/>
          <w:color w:val="000000"/>
          <w:kern w:val="0"/>
          <w:szCs w:val="21"/>
        </w:rPr>
        <w:t>和B</w:t>
      </w:r>
      <w:r>
        <w:rPr>
          <w:rFonts w:ascii="宋体" w:eastAsia="宋体" w:hAnsi="宋体" w:cs="TimesNewRomanPSMT" w:hint="eastAsia"/>
          <w:color w:val="000000"/>
          <w:kern w:val="0"/>
          <w:szCs w:val="21"/>
        </w:rPr>
        <w:t>抗生素的另一面中炭疽病、微生物、芽孢杆菌、</w:t>
      </w:r>
      <w:r w:rsidR="00B42565">
        <w:rPr>
          <w:rFonts w:ascii="宋体" w:eastAsia="宋体" w:hAnsi="宋体" w:cs="TimesNewRomanPSMT" w:hint="eastAsia"/>
          <w:color w:val="000000"/>
          <w:kern w:val="0"/>
          <w:szCs w:val="21"/>
        </w:rPr>
        <w:t>真菌类、乳糖、寄生虫学、链霉菌属、结核病</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1E2A8105" w14:textId="77777777" w:rsidR="00482701" w:rsidRPr="000858EA"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sidR="00B42565">
        <w:rPr>
          <w:rFonts w:ascii="宋体" w:eastAsia="宋体" w:hAnsi="宋体" w:cs="TimesNewRomanPSMT" w:hint="eastAsia"/>
          <w:color w:val="000000"/>
          <w:kern w:val="0"/>
          <w:szCs w:val="21"/>
        </w:rPr>
        <w:t>微生物学</w:t>
      </w:r>
      <w:r w:rsidRPr="000858EA">
        <w:rPr>
          <w:rFonts w:ascii="宋体" w:eastAsia="宋体" w:hAnsi="宋体" w:cs="TimesNewRomanPSMT" w:hint="eastAsia"/>
          <w:color w:val="000000"/>
          <w:kern w:val="0"/>
          <w:szCs w:val="21"/>
        </w:rPr>
        <w:t xml:space="preserve">常用词素的构词方法，熟悉听力训练的内容。 </w:t>
      </w:r>
    </w:p>
    <w:p w14:paraId="5FA46FFC" w14:textId="77777777" w:rsidR="00482701" w:rsidRPr="000858EA"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42690837" w14:textId="77777777" w:rsidR="00482701" w:rsidRPr="000858EA"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526CEE83" w14:textId="77777777" w:rsidR="00482701" w:rsidRPr="000858EA"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3806EAD6" w14:textId="77777777" w:rsidR="00482701" w:rsidRDefault="0048270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C6BE603" w14:textId="77777777" w:rsidR="008F5B29"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3.1</w:t>
      </w:r>
      <w:r w:rsidRPr="00107FCA">
        <w:rPr>
          <w:rFonts w:ascii="宋体" w:eastAsia="宋体" w:hAnsi="宋体" w:cs="宋体" w:hint="eastAsia"/>
          <w:color w:val="000000"/>
          <w:kern w:val="0"/>
          <w:szCs w:val="21"/>
        </w:rPr>
        <w:t>词汇</w:t>
      </w:r>
    </w:p>
    <w:p w14:paraId="5263EBDD" w14:textId="77777777" w:rsidR="008F5B29"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5E5C50FB" w14:textId="77777777" w:rsidR="008F5B29"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169B82E8" w14:textId="77777777" w:rsidR="008F5B29"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66F9A9F6" w14:textId="77777777" w:rsidR="008F5B29"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12FA3E9A" w14:textId="77777777" w:rsidR="00482701" w:rsidRPr="00107FCA" w:rsidRDefault="008F5B2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482701" w:rsidRPr="00107FCA">
        <w:rPr>
          <w:rFonts w:ascii="宋体" w:eastAsia="宋体" w:hAnsi="宋体" w:cs="宋体"/>
          <w:color w:val="000000"/>
          <w:kern w:val="0"/>
          <w:szCs w:val="21"/>
        </w:rPr>
        <w:t>课文A：</w:t>
      </w:r>
      <w:r w:rsidR="00B42565">
        <w:rPr>
          <w:rFonts w:ascii="宋体" w:eastAsia="宋体" w:hAnsi="宋体" w:cs="宋体"/>
          <w:color w:val="000000"/>
          <w:kern w:val="0"/>
          <w:szCs w:val="21"/>
        </w:rPr>
        <w:t>微生物学历史</w:t>
      </w:r>
    </w:p>
    <w:p w14:paraId="25405391" w14:textId="77777777" w:rsidR="00482701" w:rsidRPr="00313A87" w:rsidRDefault="008F5B29"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482701" w:rsidRPr="00107FCA">
        <w:rPr>
          <w:rFonts w:ascii="宋体" w:eastAsia="宋体" w:hAnsi="宋体" w:cs="宋体"/>
          <w:color w:val="000000"/>
          <w:kern w:val="0"/>
          <w:szCs w:val="21"/>
        </w:rPr>
        <w:t>课文B：</w:t>
      </w:r>
      <w:r w:rsidR="00B42565">
        <w:rPr>
          <w:rFonts w:ascii="宋体" w:eastAsia="宋体" w:hAnsi="宋体" w:cs="TimesNewRomanPSMT" w:hint="eastAsia"/>
          <w:color w:val="000000"/>
          <w:kern w:val="0"/>
          <w:szCs w:val="21"/>
        </w:rPr>
        <w:t>抗生素</w:t>
      </w:r>
    </w:p>
    <w:p w14:paraId="2FD2AF4E" w14:textId="77777777" w:rsidR="00482701" w:rsidRDefault="0048270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9BFDB5" w14:textId="77777777" w:rsidR="00482701" w:rsidRDefault="00482701"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3B60CF56" w14:textId="77777777" w:rsidR="00482701" w:rsidRPr="00F44AB7" w:rsidRDefault="00482701"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0BFEF421" w14:textId="77777777" w:rsidR="00482701" w:rsidRPr="00313A87"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EE86051" w14:textId="77777777" w:rsidR="00482701" w:rsidRDefault="0048270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bookmarkEnd w:id="0"/>
    </w:p>
    <w:p w14:paraId="43C3E475" w14:textId="77777777" w:rsidR="00B42565"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4D203EF6" w14:textId="77777777" w:rsidR="00B42565" w:rsidRDefault="00B42565" w:rsidP="002B0783">
      <w:pPr>
        <w:widowControl/>
        <w:spacing w:beforeLines="50" w:before="156" w:afterLines="50" w:after="156"/>
        <w:ind w:firstLineChars="200" w:firstLine="482"/>
        <w:jc w:val="left"/>
      </w:pPr>
      <w:r>
        <w:rPr>
          <w:rFonts w:ascii="黑体" w:eastAsia="黑体" w:hAnsi="黑体" w:cs="Times New Roman" w:hint="eastAsia"/>
          <w:b/>
          <w:sz w:val="24"/>
          <w:szCs w:val="24"/>
        </w:rPr>
        <w:t>第三章</w:t>
      </w:r>
      <w:r>
        <w:rPr>
          <w:rFonts w:ascii="黑体" w:eastAsia="黑体" w:hAnsi="黑体" w:cs="Times New Roman"/>
          <w:b/>
          <w:sz w:val="24"/>
          <w:szCs w:val="24"/>
        </w:rPr>
        <w:t>Biochemistry</w:t>
      </w:r>
    </w:p>
    <w:p w14:paraId="691C30C4" w14:textId="77777777" w:rsidR="00B42565" w:rsidRPr="000858EA"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7987C164" w14:textId="77777777" w:rsidR="00B42565" w:rsidRPr="000858EA" w:rsidRDefault="00B42565"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sidR="009C18FD">
        <w:rPr>
          <w:rFonts w:ascii="宋体" w:eastAsia="宋体" w:hAnsi="宋体" w:cs="TimesNewRomanPSMT" w:hint="eastAsia"/>
          <w:color w:val="000000"/>
          <w:kern w:val="0"/>
          <w:szCs w:val="21"/>
        </w:rPr>
        <w:t>生物化学</w:t>
      </w:r>
      <w:r w:rsidRPr="000858EA">
        <w:rPr>
          <w:rFonts w:ascii="宋体" w:eastAsia="宋体" w:hAnsi="宋体" w:cs="TimesNewRomanPSMT" w:hint="eastAsia"/>
          <w:color w:val="000000"/>
          <w:kern w:val="0"/>
          <w:szCs w:val="21"/>
        </w:rPr>
        <w:t>和B</w:t>
      </w:r>
      <w:r w:rsidR="009C18FD">
        <w:rPr>
          <w:rFonts w:ascii="宋体" w:eastAsia="宋体" w:hAnsi="宋体" w:cs="TimesNewRomanPSMT" w:hint="eastAsia"/>
          <w:color w:val="000000"/>
          <w:kern w:val="0"/>
          <w:szCs w:val="21"/>
        </w:rPr>
        <w:t>胰岛素的发现</w:t>
      </w:r>
      <w:r>
        <w:rPr>
          <w:rFonts w:ascii="宋体" w:eastAsia="宋体" w:hAnsi="宋体" w:cs="TimesNewRomanPSMT" w:hint="eastAsia"/>
          <w:color w:val="000000"/>
          <w:kern w:val="0"/>
          <w:szCs w:val="21"/>
        </w:rPr>
        <w:t>中</w:t>
      </w:r>
      <w:r w:rsidR="00C95861">
        <w:rPr>
          <w:rFonts w:ascii="宋体" w:eastAsia="宋体" w:hAnsi="宋体" w:cs="TimesNewRomanPSMT" w:hint="eastAsia"/>
          <w:color w:val="000000"/>
          <w:kern w:val="0"/>
          <w:szCs w:val="21"/>
        </w:rPr>
        <w:t>核苷酸、核糖核苷酸、脱氧核糖核苷酸、磷酸盐、糖、氨基酸、肽段、蛋白质、胰岛素、一道、糖尿病</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681312A3" w14:textId="77777777" w:rsidR="00B42565" w:rsidRPr="000858EA"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sidR="00C95861">
        <w:rPr>
          <w:rFonts w:ascii="宋体" w:eastAsia="宋体" w:hAnsi="宋体" w:cs="TimesNewRomanPSMT" w:hint="eastAsia"/>
          <w:color w:val="000000"/>
          <w:kern w:val="0"/>
          <w:szCs w:val="21"/>
        </w:rPr>
        <w:t>生物化</w:t>
      </w:r>
      <w:r>
        <w:rPr>
          <w:rFonts w:ascii="宋体" w:eastAsia="宋体" w:hAnsi="宋体" w:cs="TimesNewRomanPSMT" w:hint="eastAsia"/>
          <w:color w:val="000000"/>
          <w:kern w:val="0"/>
          <w:szCs w:val="21"/>
        </w:rPr>
        <w:t>学</w:t>
      </w:r>
      <w:r w:rsidRPr="000858EA">
        <w:rPr>
          <w:rFonts w:ascii="宋体" w:eastAsia="宋体" w:hAnsi="宋体" w:cs="TimesNewRomanPSMT" w:hint="eastAsia"/>
          <w:color w:val="000000"/>
          <w:kern w:val="0"/>
          <w:szCs w:val="21"/>
        </w:rPr>
        <w:t xml:space="preserve">常用词素的构词方法，熟悉听力训练的内容。 </w:t>
      </w:r>
    </w:p>
    <w:p w14:paraId="3EBED40D" w14:textId="77777777" w:rsidR="00B42565" w:rsidRPr="000858EA"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39D9D296" w14:textId="77777777" w:rsidR="00B42565" w:rsidRPr="000858EA"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7470927D" w14:textId="77777777" w:rsidR="00B42565" w:rsidRPr="000858EA"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1DB0C8FD" w14:textId="77777777" w:rsidR="00B42565" w:rsidRDefault="00B42565"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21B43E4" w14:textId="77777777" w:rsidR="0037092C" w:rsidRPr="00107FCA"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0B083B3A" w14:textId="77777777" w:rsidR="0037092C"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55D4D8CA" w14:textId="77777777" w:rsidR="0037092C" w:rsidRPr="00107FCA"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618DAA7A" w14:textId="77777777" w:rsidR="0037092C" w:rsidRPr="00107FCA"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12D1F625" w14:textId="77777777" w:rsidR="0037092C"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1BDCAB88" w14:textId="77777777" w:rsidR="00B42565" w:rsidRPr="00107FCA" w:rsidRDefault="0037092C"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B42565" w:rsidRPr="00107FCA">
        <w:rPr>
          <w:rFonts w:ascii="宋体" w:eastAsia="宋体" w:hAnsi="宋体" w:cs="宋体"/>
          <w:color w:val="000000"/>
          <w:kern w:val="0"/>
          <w:szCs w:val="21"/>
        </w:rPr>
        <w:t>课文A：</w:t>
      </w:r>
      <w:r w:rsidR="00C95861">
        <w:rPr>
          <w:rFonts w:ascii="宋体" w:eastAsia="宋体" w:hAnsi="宋体" w:cs="宋体"/>
          <w:color w:val="000000"/>
          <w:kern w:val="0"/>
          <w:szCs w:val="21"/>
        </w:rPr>
        <w:t>生物化学</w:t>
      </w:r>
    </w:p>
    <w:p w14:paraId="7BAD3BD2" w14:textId="77777777" w:rsidR="00B42565" w:rsidRPr="00313A87" w:rsidRDefault="0037092C"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B42565" w:rsidRPr="00107FCA">
        <w:rPr>
          <w:rFonts w:ascii="宋体" w:eastAsia="宋体" w:hAnsi="宋体" w:cs="宋体"/>
          <w:color w:val="000000"/>
          <w:kern w:val="0"/>
          <w:szCs w:val="21"/>
        </w:rPr>
        <w:t>课文B：</w:t>
      </w:r>
      <w:r w:rsidR="00C95861">
        <w:rPr>
          <w:rFonts w:ascii="宋体" w:eastAsia="宋体" w:hAnsi="宋体" w:cs="TimesNewRomanPSMT" w:hint="eastAsia"/>
          <w:color w:val="000000"/>
          <w:kern w:val="0"/>
          <w:szCs w:val="21"/>
        </w:rPr>
        <w:t>胰岛素的发现</w:t>
      </w:r>
    </w:p>
    <w:p w14:paraId="3FDCE911" w14:textId="77777777" w:rsidR="00B42565" w:rsidRDefault="00B42565"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18E5FBBB" w14:textId="77777777" w:rsidR="00B42565" w:rsidRDefault="00B42565"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49F70482" w14:textId="77777777" w:rsidR="00B42565" w:rsidRPr="00F44AB7" w:rsidRDefault="00B42565"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2474C552" w14:textId="77777777" w:rsidR="00B42565" w:rsidRPr="00313A87"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C2A951" w14:textId="77777777" w:rsidR="00B42565" w:rsidRDefault="00B42565"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7CE649AF"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29A5C6CC" w14:textId="77777777" w:rsidR="00C95861" w:rsidRDefault="00C95861" w:rsidP="002B0783">
      <w:pPr>
        <w:widowControl/>
        <w:spacing w:beforeLines="50" w:before="156" w:afterLines="50" w:after="156"/>
        <w:ind w:firstLineChars="200" w:firstLine="482"/>
        <w:jc w:val="left"/>
      </w:pPr>
      <w:r>
        <w:rPr>
          <w:rFonts w:ascii="黑体" w:eastAsia="黑体" w:hAnsi="黑体" w:cs="Times New Roman" w:hint="eastAsia"/>
          <w:b/>
          <w:sz w:val="24"/>
          <w:szCs w:val="24"/>
        </w:rPr>
        <w:t>第四章</w:t>
      </w:r>
      <w:r w:rsidR="006E302A">
        <w:rPr>
          <w:rFonts w:ascii="黑体" w:eastAsia="黑体" w:hAnsi="黑体" w:cs="Times New Roman" w:hint="eastAsia"/>
          <w:b/>
          <w:sz w:val="24"/>
          <w:szCs w:val="24"/>
        </w:rPr>
        <w:t xml:space="preserve"> Pharmacology</w:t>
      </w:r>
    </w:p>
    <w:p w14:paraId="57C83C47" w14:textId="77777777" w:rsidR="00C95861" w:rsidRPr="00B83696"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37BD442A" w14:textId="77777777" w:rsidR="00C95861" w:rsidRPr="000858EA" w:rsidRDefault="00C95861"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药理学总览</w:t>
      </w:r>
      <w:r w:rsidRPr="000858EA">
        <w:rPr>
          <w:rFonts w:ascii="宋体" w:eastAsia="宋体" w:hAnsi="宋体" w:cs="TimesNewRomanPSMT" w:hint="eastAsia"/>
          <w:color w:val="000000"/>
          <w:kern w:val="0"/>
          <w:szCs w:val="21"/>
        </w:rPr>
        <w:t>和B</w:t>
      </w:r>
      <w:r>
        <w:rPr>
          <w:rFonts w:ascii="宋体" w:eastAsia="宋体" w:hAnsi="宋体" w:cs="TimesNewRomanPSMT" w:hint="eastAsia"/>
          <w:color w:val="000000"/>
          <w:kern w:val="0"/>
          <w:szCs w:val="21"/>
        </w:rPr>
        <w:t>药物的不良反应中药理学、遗传学、免疫学、病理学、镇痛剂、镇静催眠药、降压药、不良反应、适应症、禁忌症</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72ECC6F6"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Pr>
          <w:rFonts w:ascii="宋体" w:eastAsia="宋体" w:hAnsi="宋体" w:cs="TimesNewRomanPSMT" w:hint="eastAsia"/>
          <w:color w:val="000000"/>
          <w:kern w:val="0"/>
          <w:szCs w:val="21"/>
        </w:rPr>
        <w:t>药理学</w:t>
      </w:r>
      <w:r w:rsidRPr="000858EA">
        <w:rPr>
          <w:rFonts w:ascii="宋体" w:eastAsia="宋体" w:hAnsi="宋体" w:cs="TimesNewRomanPSMT" w:hint="eastAsia"/>
          <w:color w:val="000000"/>
          <w:kern w:val="0"/>
          <w:szCs w:val="21"/>
        </w:rPr>
        <w:t xml:space="preserve">常用词素的构词方法，熟悉听力训练的内容。 </w:t>
      </w:r>
    </w:p>
    <w:p w14:paraId="0099C50E"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26295CF7"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1BE03006"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029F0F51"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B1B49F1"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50F06487"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314D6A32"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01EFC58D"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667A6D57"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01C18884" w14:textId="77777777" w:rsidR="00C95861"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C95861" w:rsidRPr="00107FCA">
        <w:rPr>
          <w:rFonts w:ascii="宋体" w:eastAsia="宋体" w:hAnsi="宋体" w:cs="宋体"/>
          <w:color w:val="000000"/>
          <w:kern w:val="0"/>
          <w:szCs w:val="21"/>
        </w:rPr>
        <w:t>课文A：</w:t>
      </w:r>
      <w:r w:rsidR="00C95861">
        <w:rPr>
          <w:rFonts w:ascii="宋体" w:eastAsia="宋体" w:hAnsi="宋体" w:cs="宋体"/>
          <w:color w:val="000000"/>
          <w:kern w:val="0"/>
          <w:szCs w:val="21"/>
        </w:rPr>
        <w:t>药理学总览</w:t>
      </w:r>
    </w:p>
    <w:p w14:paraId="789ED544" w14:textId="77777777" w:rsidR="00C95861" w:rsidRPr="00313A87" w:rsidRDefault="001032D2"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C95861" w:rsidRPr="00107FCA">
        <w:rPr>
          <w:rFonts w:ascii="宋体" w:eastAsia="宋体" w:hAnsi="宋体" w:cs="宋体"/>
          <w:color w:val="000000"/>
          <w:kern w:val="0"/>
          <w:szCs w:val="21"/>
        </w:rPr>
        <w:t>课文B：</w:t>
      </w:r>
      <w:r w:rsidR="00C95861">
        <w:rPr>
          <w:rFonts w:ascii="宋体" w:eastAsia="宋体" w:hAnsi="宋体" w:cs="TimesNewRomanPSMT" w:hint="eastAsia"/>
          <w:color w:val="000000"/>
          <w:kern w:val="0"/>
          <w:szCs w:val="21"/>
        </w:rPr>
        <w:t>药物的不良反应</w:t>
      </w:r>
    </w:p>
    <w:p w14:paraId="00687D15"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3933DE9"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02BADEBA" w14:textId="77777777" w:rsidR="00C95861" w:rsidRPr="00F44AB7"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55FF4795" w14:textId="77777777" w:rsidR="00C95861" w:rsidRPr="00313A87"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69F9F2" w14:textId="77777777" w:rsidR="00EA56F3"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bookmarkStart w:id="1" w:name="OLE_LINK2"/>
      <w:bookmarkStart w:id="2" w:name="OLE_LINK3"/>
    </w:p>
    <w:p w14:paraId="25A68917" w14:textId="77777777" w:rsidR="00C95861" w:rsidRDefault="00C95861" w:rsidP="002B0783">
      <w:pPr>
        <w:widowControl/>
        <w:spacing w:beforeLines="50" w:before="156" w:afterLines="50" w:after="156"/>
        <w:ind w:firstLineChars="200" w:firstLine="482"/>
        <w:jc w:val="left"/>
      </w:pPr>
      <w:r>
        <w:rPr>
          <w:rFonts w:ascii="黑体" w:eastAsia="黑体" w:hAnsi="黑体" w:cs="Times New Roman" w:hint="eastAsia"/>
          <w:b/>
          <w:sz w:val="24"/>
          <w:szCs w:val="24"/>
        </w:rPr>
        <w:t>第五章</w:t>
      </w:r>
      <w:r w:rsidR="00B11250">
        <w:rPr>
          <w:rFonts w:ascii="黑体" w:eastAsia="黑体" w:hAnsi="黑体" w:cs="Times New Roman" w:hint="eastAsia"/>
          <w:b/>
          <w:sz w:val="24"/>
          <w:szCs w:val="24"/>
        </w:rPr>
        <w:t xml:space="preserve"> Medicinal Chemistry</w:t>
      </w:r>
    </w:p>
    <w:p w14:paraId="00E5F879"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1179E784" w14:textId="77777777" w:rsidR="00C95861" w:rsidRPr="000858EA" w:rsidRDefault="00C95861"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lastRenderedPageBreak/>
        <w:t>（1）掌握课文A</w:t>
      </w:r>
      <w:r w:rsidR="00B11250">
        <w:rPr>
          <w:rFonts w:ascii="宋体" w:eastAsia="宋体" w:hAnsi="宋体" w:cs="TimesNewRomanPSMT" w:hint="eastAsia"/>
          <w:color w:val="000000"/>
          <w:kern w:val="0"/>
          <w:szCs w:val="21"/>
        </w:rPr>
        <w:t>组合化学和新药</w:t>
      </w:r>
      <w:r w:rsidRPr="000858EA">
        <w:rPr>
          <w:rFonts w:ascii="宋体" w:eastAsia="宋体" w:hAnsi="宋体" w:cs="TimesNewRomanPSMT" w:hint="eastAsia"/>
          <w:color w:val="000000"/>
          <w:kern w:val="0"/>
          <w:szCs w:val="21"/>
        </w:rPr>
        <w:t>和B</w:t>
      </w:r>
      <w:r w:rsidR="00B11250">
        <w:rPr>
          <w:rFonts w:ascii="宋体" w:eastAsia="宋体" w:hAnsi="宋体" w:cs="TimesNewRomanPSMT" w:hint="eastAsia"/>
          <w:color w:val="000000"/>
          <w:kern w:val="0"/>
          <w:szCs w:val="21"/>
        </w:rPr>
        <w:t>先导化合物中聚苯乙烯、排列、组合、微量滴定、高通量筛选、</w:t>
      </w:r>
      <w:r w:rsidR="00144114">
        <w:rPr>
          <w:rFonts w:ascii="宋体" w:eastAsia="宋体" w:hAnsi="宋体" w:cs="TimesNewRomanPSMT" w:hint="eastAsia"/>
          <w:color w:val="000000"/>
          <w:kern w:val="0"/>
          <w:szCs w:val="21"/>
        </w:rPr>
        <w:t>干预、效能</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0CB37738"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sidR="00144114">
        <w:rPr>
          <w:rFonts w:ascii="宋体" w:eastAsia="宋体" w:hAnsi="宋体" w:cs="TimesNewRomanPSMT" w:hint="eastAsia"/>
          <w:color w:val="000000"/>
          <w:kern w:val="0"/>
          <w:szCs w:val="21"/>
        </w:rPr>
        <w:t>医学和药学中</w:t>
      </w:r>
      <w:r w:rsidRPr="000858EA">
        <w:rPr>
          <w:rFonts w:ascii="宋体" w:eastAsia="宋体" w:hAnsi="宋体" w:cs="TimesNewRomanPSMT" w:hint="eastAsia"/>
          <w:color w:val="000000"/>
          <w:kern w:val="0"/>
          <w:szCs w:val="21"/>
        </w:rPr>
        <w:t xml:space="preserve">常用词素的构词方法，熟悉听力训练的内容。 </w:t>
      </w:r>
    </w:p>
    <w:p w14:paraId="5BF14A2A"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52B712E6"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545CD76C" w14:textId="77777777" w:rsidR="00C95861" w:rsidRPr="000858EA"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08C12A39"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57D73F7"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68D6D1D3"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143C78AD"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6EEE4356"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459A26D0"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45CFDB0B" w14:textId="77777777" w:rsidR="00C95861"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C95861" w:rsidRPr="00107FCA">
        <w:rPr>
          <w:rFonts w:ascii="宋体" w:eastAsia="宋体" w:hAnsi="宋体" w:cs="宋体"/>
          <w:color w:val="000000"/>
          <w:kern w:val="0"/>
          <w:szCs w:val="21"/>
        </w:rPr>
        <w:t>课文A：</w:t>
      </w:r>
      <w:r w:rsidR="00144114">
        <w:rPr>
          <w:rFonts w:ascii="宋体" w:eastAsia="宋体" w:hAnsi="宋体" w:cs="TimesNewRomanPSMT" w:hint="eastAsia"/>
          <w:color w:val="000000"/>
          <w:kern w:val="0"/>
          <w:szCs w:val="21"/>
        </w:rPr>
        <w:t>组合化学和新药</w:t>
      </w:r>
    </w:p>
    <w:p w14:paraId="52131AE6" w14:textId="77777777" w:rsidR="00C95861" w:rsidRPr="00313A87" w:rsidRDefault="001032D2"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C95861" w:rsidRPr="00107FCA">
        <w:rPr>
          <w:rFonts w:ascii="宋体" w:eastAsia="宋体" w:hAnsi="宋体" w:cs="宋体"/>
          <w:color w:val="000000"/>
          <w:kern w:val="0"/>
          <w:szCs w:val="21"/>
        </w:rPr>
        <w:t>课文B：</w:t>
      </w:r>
      <w:r w:rsidR="00144114">
        <w:rPr>
          <w:rFonts w:ascii="宋体" w:eastAsia="宋体" w:hAnsi="宋体" w:cs="TimesNewRomanPSMT" w:hint="eastAsia"/>
          <w:color w:val="000000"/>
          <w:kern w:val="0"/>
          <w:szCs w:val="21"/>
        </w:rPr>
        <w:t>先导化合物</w:t>
      </w:r>
    </w:p>
    <w:p w14:paraId="41FBC498"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2B1C94B" w14:textId="77777777" w:rsidR="00C95861"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2984266D" w14:textId="77777777" w:rsidR="00C95861" w:rsidRPr="00F44AB7" w:rsidRDefault="00C95861"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4DC2F7E4" w14:textId="77777777" w:rsidR="00C95861" w:rsidRPr="00313A87"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BACCCEE" w14:textId="77777777" w:rsidR="00C95861" w:rsidRDefault="00C9586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bookmarkEnd w:id="1"/>
      <w:bookmarkEnd w:id="2"/>
    </w:p>
    <w:p w14:paraId="3F3E9DE7"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603C7FC8" w14:textId="77777777" w:rsidR="00DA0AF6" w:rsidRDefault="00DA0AF6" w:rsidP="002B0783">
      <w:pPr>
        <w:widowControl/>
        <w:spacing w:beforeLines="50" w:before="156" w:afterLines="50" w:after="156"/>
        <w:ind w:firstLineChars="200" w:firstLine="482"/>
        <w:jc w:val="left"/>
      </w:pPr>
      <w:r>
        <w:rPr>
          <w:rFonts w:ascii="黑体" w:eastAsia="黑体" w:hAnsi="黑体" w:cs="Times New Roman" w:hint="eastAsia"/>
          <w:b/>
          <w:sz w:val="24"/>
          <w:szCs w:val="24"/>
        </w:rPr>
        <w:t>第六章 Pharmaceutics</w:t>
      </w:r>
    </w:p>
    <w:p w14:paraId="0BFF05D5"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518F7E9D" w14:textId="77777777" w:rsidR="00DA0AF6" w:rsidRPr="000858EA" w:rsidRDefault="00DA0AF6"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生物药剂学</w:t>
      </w:r>
      <w:r w:rsidRPr="000858EA">
        <w:rPr>
          <w:rFonts w:ascii="宋体" w:eastAsia="宋体" w:hAnsi="宋体" w:cs="TimesNewRomanPSMT" w:hint="eastAsia"/>
          <w:color w:val="000000"/>
          <w:kern w:val="0"/>
          <w:szCs w:val="21"/>
        </w:rPr>
        <w:t>和B</w:t>
      </w:r>
      <w:r w:rsidRPr="00DA0AF6">
        <w:rPr>
          <w:rFonts w:ascii="宋体" w:eastAsia="宋体" w:hAnsi="宋体" w:cs="TimesNewRomanPSMT"/>
          <w:color w:val="000000"/>
          <w:kern w:val="0"/>
          <w:szCs w:val="21"/>
        </w:rPr>
        <w:t>制剂和先进的</w:t>
      </w:r>
      <w:r w:rsidR="00D6355B">
        <w:rPr>
          <w:rFonts w:ascii="宋体" w:eastAsia="宋体" w:hAnsi="宋体" w:cs="TimesNewRomanPSMT"/>
          <w:color w:val="000000"/>
          <w:kern w:val="0"/>
          <w:szCs w:val="21"/>
        </w:rPr>
        <w:t>给药</w:t>
      </w:r>
      <w:r w:rsidRPr="00DA0AF6">
        <w:rPr>
          <w:rFonts w:ascii="宋体" w:eastAsia="宋体" w:hAnsi="宋体" w:cs="TimesNewRomanPSMT"/>
          <w:color w:val="000000"/>
          <w:kern w:val="0"/>
          <w:szCs w:val="21"/>
        </w:rPr>
        <w:t>系统</w:t>
      </w:r>
      <w:r>
        <w:rPr>
          <w:rFonts w:ascii="宋体" w:eastAsia="宋体" w:hAnsi="宋体" w:cs="TimesNewRomanPSMT" w:hint="eastAsia"/>
          <w:color w:val="000000"/>
          <w:kern w:val="0"/>
          <w:szCs w:val="21"/>
        </w:rPr>
        <w:t>中生物利用度、生物药剂学、体循环、治疗指数、血浆、外排泵、支气管、胆碱、糖蛋白</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08F93CC2"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Pr>
          <w:rFonts w:ascii="宋体" w:eastAsia="宋体" w:hAnsi="宋体" w:cs="TimesNewRomanPSMT" w:hint="eastAsia"/>
          <w:color w:val="000000"/>
          <w:kern w:val="0"/>
          <w:szCs w:val="21"/>
        </w:rPr>
        <w:t>医学和药学中</w:t>
      </w:r>
      <w:r w:rsidRPr="000858EA">
        <w:rPr>
          <w:rFonts w:ascii="宋体" w:eastAsia="宋体" w:hAnsi="宋体" w:cs="TimesNewRomanPSMT" w:hint="eastAsia"/>
          <w:color w:val="000000"/>
          <w:kern w:val="0"/>
          <w:szCs w:val="21"/>
        </w:rPr>
        <w:t xml:space="preserve">常用词素的构词方法，熟悉听力训练的内容。 </w:t>
      </w:r>
    </w:p>
    <w:p w14:paraId="5C9C8B48"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7C983AD2"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7715792E"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0DD6D353"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575C324"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3.1</w:t>
      </w:r>
      <w:r w:rsidRPr="00107FCA">
        <w:rPr>
          <w:rFonts w:ascii="宋体" w:eastAsia="宋体" w:hAnsi="宋体" w:cs="宋体" w:hint="eastAsia"/>
          <w:color w:val="000000"/>
          <w:kern w:val="0"/>
          <w:szCs w:val="21"/>
        </w:rPr>
        <w:t>词汇</w:t>
      </w:r>
    </w:p>
    <w:p w14:paraId="11CBE119"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55872537"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3CABA478"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1FD1623E"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3EB2A569" w14:textId="77777777" w:rsidR="00DA0AF6"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DA0AF6" w:rsidRPr="00107FCA">
        <w:rPr>
          <w:rFonts w:ascii="宋体" w:eastAsia="宋体" w:hAnsi="宋体" w:cs="宋体"/>
          <w:color w:val="000000"/>
          <w:kern w:val="0"/>
          <w:szCs w:val="21"/>
        </w:rPr>
        <w:t>课文A：</w:t>
      </w:r>
      <w:r w:rsidR="00DA0AF6">
        <w:rPr>
          <w:rFonts w:ascii="宋体" w:eastAsia="宋体" w:hAnsi="宋体" w:cs="TimesNewRomanPSMT" w:hint="eastAsia"/>
          <w:color w:val="000000"/>
          <w:kern w:val="0"/>
          <w:szCs w:val="21"/>
        </w:rPr>
        <w:t>生物药剂学</w:t>
      </w:r>
    </w:p>
    <w:p w14:paraId="66809285" w14:textId="77777777" w:rsidR="00B66C96" w:rsidRDefault="001032D2"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3.2.2</w:t>
      </w:r>
      <w:r w:rsidR="00DA0AF6" w:rsidRPr="00107FCA">
        <w:rPr>
          <w:rFonts w:ascii="宋体" w:eastAsia="宋体" w:hAnsi="宋体" w:cs="宋体"/>
          <w:color w:val="000000"/>
          <w:kern w:val="0"/>
          <w:szCs w:val="21"/>
        </w:rPr>
        <w:t>课文B：</w:t>
      </w:r>
      <w:r w:rsidR="00DA0AF6" w:rsidRPr="00DA0AF6">
        <w:rPr>
          <w:rFonts w:ascii="宋体" w:eastAsia="宋体" w:hAnsi="宋体" w:cs="TimesNewRomanPSMT"/>
          <w:color w:val="000000"/>
          <w:kern w:val="0"/>
          <w:szCs w:val="21"/>
        </w:rPr>
        <w:t>制剂和先进的</w:t>
      </w:r>
      <w:r w:rsidR="00F4613D">
        <w:rPr>
          <w:rFonts w:ascii="宋体" w:eastAsia="宋体" w:hAnsi="宋体" w:cs="TimesNewRomanPSMT"/>
          <w:color w:val="000000"/>
          <w:kern w:val="0"/>
          <w:szCs w:val="21"/>
        </w:rPr>
        <w:t>给药</w:t>
      </w:r>
      <w:r w:rsidR="00DA0AF6" w:rsidRPr="00DA0AF6">
        <w:rPr>
          <w:rFonts w:ascii="宋体" w:eastAsia="宋体" w:hAnsi="宋体" w:cs="TimesNewRomanPSMT"/>
          <w:color w:val="000000"/>
          <w:kern w:val="0"/>
          <w:szCs w:val="21"/>
        </w:rPr>
        <w:t>系统</w:t>
      </w:r>
    </w:p>
    <w:p w14:paraId="6D81EF4D"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CC647E6"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4DC0FDD3" w14:textId="77777777" w:rsidR="00DA0AF6" w:rsidRPr="00F44AB7"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7FD65520" w14:textId="77777777" w:rsidR="00DA0AF6" w:rsidRPr="00313A87"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8CA5C8" w14:textId="77777777" w:rsidR="00DA0AF6"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1AC0DEEC"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7434C179" w14:textId="77777777" w:rsidR="00DA0AF6" w:rsidRDefault="00DA0AF6" w:rsidP="002B0783">
      <w:pPr>
        <w:widowControl/>
        <w:spacing w:beforeLines="50" w:before="156" w:afterLines="50" w:after="156"/>
        <w:ind w:firstLineChars="200" w:firstLine="482"/>
        <w:jc w:val="left"/>
      </w:pPr>
      <w:r>
        <w:rPr>
          <w:rFonts w:ascii="黑体" w:eastAsia="黑体" w:hAnsi="黑体" w:cs="Times New Roman" w:hint="eastAsia"/>
          <w:b/>
          <w:sz w:val="24"/>
          <w:szCs w:val="24"/>
        </w:rPr>
        <w:t>第七章 Pharmaceutical analysis</w:t>
      </w:r>
    </w:p>
    <w:p w14:paraId="26EF3293"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4173EF5E" w14:textId="77777777" w:rsidR="00DA0AF6" w:rsidRDefault="00DA0AF6"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sidR="001C7EF9">
        <w:rPr>
          <w:rFonts w:ascii="宋体" w:eastAsia="宋体" w:hAnsi="宋体" w:cs="TimesNewRomanPSMT" w:hint="eastAsia"/>
          <w:color w:val="000000"/>
          <w:kern w:val="0"/>
          <w:szCs w:val="21"/>
        </w:rPr>
        <w:t>分析</w:t>
      </w:r>
      <w:r>
        <w:rPr>
          <w:rFonts w:ascii="宋体" w:eastAsia="宋体" w:hAnsi="宋体" w:cs="TimesNewRomanPSMT" w:hint="eastAsia"/>
          <w:color w:val="000000"/>
          <w:kern w:val="0"/>
          <w:szCs w:val="21"/>
        </w:rPr>
        <w:t>化学家们做什么</w:t>
      </w:r>
      <w:r w:rsidRPr="000858EA">
        <w:rPr>
          <w:rFonts w:ascii="宋体" w:eastAsia="宋体" w:hAnsi="宋体" w:cs="TimesNewRomanPSMT" w:hint="eastAsia"/>
          <w:color w:val="000000"/>
          <w:kern w:val="0"/>
          <w:szCs w:val="21"/>
        </w:rPr>
        <w:t>和B</w:t>
      </w:r>
      <w:r>
        <w:rPr>
          <w:rFonts w:ascii="宋体" w:eastAsia="宋体" w:hAnsi="宋体" w:cs="TimesNewRomanPSMT"/>
          <w:color w:val="000000"/>
          <w:kern w:val="0"/>
          <w:szCs w:val="21"/>
        </w:rPr>
        <w:t>分析方法</w:t>
      </w:r>
      <w:r>
        <w:rPr>
          <w:rFonts w:ascii="宋体" w:eastAsia="宋体" w:hAnsi="宋体" w:cs="TimesNewRomanPSMT" w:hint="eastAsia"/>
          <w:color w:val="000000"/>
          <w:kern w:val="0"/>
          <w:szCs w:val="21"/>
        </w:rPr>
        <w:t>中分析物、色谱法、洗脱、萃取</w:t>
      </w:r>
    </w:p>
    <w:p w14:paraId="17B2CB4F" w14:textId="77777777" w:rsidR="00DA0AF6" w:rsidRPr="000858EA" w:rsidRDefault="00DA0AF6"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水解、免疫测定、杂质、分光光度测量法、吸收、络合滴定、滴定、分解、溶解性</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412E473A"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Pr>
          <w:rFonts w:ascii="宋体" w:eastAsia="宋体" w:hAnsi="宋体" w:cs="TimesNewRomanPSMT" w:hint="eastAsia"/>
          <w:color w:val="000000"/>
          <w:kern w:val="0"/>
          <w:szCs w:val="21"/>
        </w:rPr>
        <w:t>药物分析中</w:t>
      </w:r>
      <w:r w:rsidRPr="000858EA">
        <w:rPr>
          <w:rFonts w:ascii="宋体" w:eastAsia="宋体" w:hAnsi="宋体" w:cs="TimesNewRomanPSMT" w:hint="eastAsia"/>
          <w:color w:val="000000"/>
          <w:kern w:val="0"/>
          <w:szCs w:val="21"/>
        </w:rPr>
        <w:t xml:space="preserve">常用词素的构词方法，熟悉听力训练的内容。 </w:t>
      </w:r>
    </w:p>
    <w:p w14:paraId="276F5862"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759E790C"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5B96AC35"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3E5947FE"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2BB3D8"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619F0D67"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2DD22182"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715C30B8"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78C60165"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5F3077F3" w14:textId="77777777" w:rsidR="00DA0AF6"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DA0AF6" w:rsidRPr="00107FCA">
        <w:rPr>
          <w:rFonts w:ascii="宋体" w:eastAsia="宋体" w:hAnsi="宋体" w:cs="宋体"/>
          <w:color w:val="000000"/>
          <w:kern w:val="0"/>
          <w:szCs w:val="21"/>
        </w:rPr>
        <w:t>课文A：</w:t>
      </w:r>
      <w:r w:rsidR="001C7EF9">
        <w:rPr>
          <w:rFonts w:ascii="宋体" w:eastAsia="宋体" w:hAnsi="宋体" w:cs="宋体"/>
          <w:color w:val="000000"/>
          <w:kern w:val="0"/>
          <w:szCs w:val="21"/>
        </w:rPr>
        <w:t>分析</w:t>
      </w:r>
      <w:r w:rsidR="00DA0AF6">
        <w:rPr>
          <w:rFonts w:ascii="宋体" w:eastAsia="宋体" w:hAnsi="宋体" w:cs="TimesNewRomanPSMT" w:hint="eastAsia"/>
          <w:color w:val="000000"/>
          <w:kern w:val="0"/>
          <w:szCs w:val="21"/>
        </w:rPr>
        <w:t>化学家们做什么</w:t>
      </w:r>
    </w:p>
    <w:p w14:paraId="617693A5" w14:textId="77777777" w:rsidR="00DA0AF6" w:rsidRPr="00313A87" w:rsidRDefault="001032D2"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3.2.2</w:t>
      </w:r>
      <w:r w:rsidR="00DA0AF6" w:rsidRPr="00107FCA">
        <w:rPr>
          <w:rFonts w:ascii="宋体" w:eastAsia="宋体" w:hAnsi="宋体" w:cs="宋体"/>
          <w:color w:val="000000"/>
          <w:kern w:val="0"/>
          <w:szCs w:val="21"/>
        </w:rPr>
        <w:t>课文B：</w:t>
      </w:r>
      <w:r w:rsidR="00DA0AF6">
        <w:rPr>
          <w:rFonts w:ascii="宋体" w:eastAsia="宋体" w:hAnsi="宋体" w:cs="TimesNewRomanPSMT"/>
          <w:color w:val="000000"/>
          <w:kern w:val="0"/>
          <w:szCs w:val="21"/>
        </w:rPr>
        <w:t>分析方法</w:t>
      </w:r>
    </w:p>
    <w:p w14:paraId="1D0B1023"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C76D778"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0634FEBF" w14:textId="77777777" w:rsidR="00DA0AF6" w:rsidRPr="00F44AB7"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3A1DAB4C" w14:textId="77777777" w:rsidR="00DA0AF6" w:rsidRPr="00313A87"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F414825" w14:textId="77777777" w:rsidR="00DA0AF6"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26797C80"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1DA9F1CD" w14:textId="77777777" w:rsidR="00DA0AF6" w:rsidRDefault="00DA0AF6" w:rsidP="002B0783">
      <w:pPr>
        <w:widowControl/>
        <w:spacing w:beforeLines="50" w:before="156" w:afterLines="50" w:after="156"/>
        <w:ind w:firstLineChars="200" w:firstLine="482"/>
        <w:jc w:val="left"/>
      </w:pPr>
      <w:r>
        <w:rPr>
          <w:rFonts w:ascii="黑体" w:eastAsia="黑体" w:hAnsi="黑体" w:cs="Times New Roman" w:hint="eastAsia"/>
          <w:b/>
          <w:sz w:val="24"/>
          <w:szCs w:val="24"/>
        </w:rPr>
        <w:t>第八章 Natural</w:t>
      </w:r>
      <w:r w:rsidR="00A173B9">
        <w:rPr>
          <w:rFonts w:ascii="黑体" w:eastAsia="黑体" w:hAnsi="黑体" w:cs="Times New Roman" w:hint="eastAsia"/>
          <w:b/>
          <w:sz w:val="24"/>
          <w:szCs w:val="24"/>
        </w:rPr>
        <w:t xml:space="preserve"> </w:t>
      </w:r>
      <w:r>
        <w:rPr>
          <w:rFonts w:ascii="黑体" w:eastAsia="黑体" w:hAnsi="黑体" w:cs="Times New Roman" w:hint="eastAsia"/>
          <w:b/>
          <w:sz w:val="24"/>
          <w:szCs w:val="24"/>
        </w:rPr>
        <w:t>Products</w:t>
      </w:r>
    </w:p>
    <w:p w14:paraId="1BADFAE6"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7C7F1095" w14:textId="77777777" w:rsidR="00DA0AF6" w:rsidRPr="000858EA" w:rsidRDefault="00DA0AF6"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药物发现和天然化合物</w:t>
      </w:r>
      <w:r w:rsidRPr="000858EA">
        <w:rPr>
          <w:rFonts w:ascii="宋体" w:eastAsia="宋体" w:hAnsi="宋体" w:cs="TimesNewRomanPSMT" w:hint="eastAsia"/>
          <w:color w:val="000000"/>
          <w:kern w:val="0"/>
          <w:szCs w:val="21"/>
        </w:rPr>
        <w:t>和B</w:t>
      </w:r>
      <w:r w:rsidR="004E1F31">
        <w:rPr>
          <w:rFonts w:ascii="宋体" w:eastAsia="宋体" w:hAnsi="宋体" w:cs="TimesNewRomanPSMT"/>
          <w:color w:val="000000"/>
          <w:kern w:val="0"/>
          <w:szCs w:val="21"/>
        </w:rPr>
        <w:t>怎样分离天然化合物</w:t>
      </w:r>
      <w:r>
        <w:rPr>
          <w:rFonts w:ascii="宋体" w:eastAsia="宋体" w:hAnsi="宋体" w:cs="TimesNewRomanPSMT" w:hint="eastAsia"/>
          <w:color w:val="000000"/>
          <w:kern w:val="0"/>
          <w:szCs w:val="21"/>
        </w:rPr>
        <w:t>中</w:t>
      </w:r>
      <w:r w:rsidR="004E1F31">
        <w:rPr>
          <w:rFonts w:ascii="宋体" w:eastAsia="宋体" w:hAnsi="宋体" w:cs="TimesNewRomanPSMT" w:hint="eastAsia"/>
          <w:color w:val="000000"/>
          <w:kern w:val="0"/>
          <w:szCs w:val="21"/>
        </w:rPr>
        <w:t>阿莫西林、阿奇霉素、头孢霉素、克拉霉素、环孢霉素、辛伐他汀、紫杉醇化学分类学</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31AC2BD3"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sidR="004E1F31">
        <w:rPr>
          <w:rFonts w:ascii="宋体" w:eastAsia="宋体" w:hAnsi="宋体" w:cs="TimesNewRomanPSMT" w:hint="eastAsia"/>
          <w:color w:val="000000"/>
          <w:kern w:val="0"/>
          <w:szCs w:val="21"/>
        </w:rPr>
        <w:t>医学及</w:t>
      </w:r>
      <w:r w:rsidR="00B66C96">
        <w:rPr>
          <w:rFonts w:ascii="宋体" w:eastAsia="宋体" w:hAnsi="宋体" w:cs="TimesNewRomanPSMT" w:hint="eastAsia"/>
          <w:color w:val="000000"/>
          <w:kern w:val="0"/>
          <w:szCs w:val="21"/>
        </w:rPr>
        <w:t>药</w:t>
      </w:r>
      <w:r w:rsidR="004E1F31">
        <w:rPr>
          <w:rFonts w:ascii="宋体" w:eastAsia="宋体" w:hAnsi="宋体" w:cs="TimesNewRomanPSMT" w:hint="eastAsia"/>
          <w:color w:val="000000"/>
          <w:kern w:val="0"/>
          <w:szCs w:val="21"/>
        </w:rPr>
        <w:t>学</w:t>
      </w:r>
      <w:r>
        <w:rPr>
          <w:rFonts w:ascii="宋体" w:eastAsia="宋体" w:hAnsi="宋体" w:cs="TimesNewRomanPSMT" w:hint="eastAsia"/>
          <w:color w:val="000000"/>
          <w:kern w:val="0"/>
          <w:szCs w:val="21"/>
        </w:rPr>
        <w:t>中</w:t>
      </w:r>
      <w:r w:rsidRPr="000858EA">
        <w:rPr>
          <w:rFonts w:ascii="宋体" w:eastAsia="宋体" w:hAnsi="宋体" w:cs="TimesNewRomanPSMT" w:hint="eastAsia"/>
          <w:color w:val="000000"/>
          <w:kern w:val="0"/>
          <w:szCs w:val="21"/>
        </w:rPr>
        <w:t xml:space="preserve">常用词素的构词方法，熟悉听力训练的内容。 </w:t>
      </w:r>
    </w:p>
    <w:p w14:paraId="351A15B2"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44BF118D"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7111176D" w14:textId="77777777" w:rsidR="00DA0AF6" w:rsidRPr="000858EA"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37BC9C32"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9C0FDB5"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5BD1F6E6"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20F9AFD8"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25DBC697" w14:textId="77777777" w:rsidR="001032D2"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7B5E4F84" w14:textId="77777777" w:rsidR="001032D2"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6C1D71C9" w14:textId="77777777" w:rsidR="00DA0AF6" w:rsidRPr="00107FCA" w:rsidRDefault="001032D2"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DA0AF6" w:rsidRPr="00107FCA">
        <w:rPr>
          <w:rFonts w:ascii="宋体" w:eastAsia="宋体" w:hAnsi="宋体" w:cs="宋体"/>
          <w:color w:val="000000"/>
          <w:kern w:val="0"/>
          <w:szCs w:val="21"/>
        </w:rPr>
        <w:t>课文A：</w:t>
      </w:r>
      <w:r w:rsidR="004E1F31">
        <w:rPr>
          <w:rFonts w:ascii="宋体" w:eastAsia="宋体" w:hAnsi="宋体" w:cs="TimesNewRomanPSMT" w:hint="eastAsia"/>
          <w:color w:val="000000"/>
          <w:kern w:val="0"/>
          <w:szCs w:val="21"/>
        </w:rPr>
        <w:t>药物发现和天然化合物</w:t>
      </w:r>
    </w:p>
    <w:p w14:paraId="40A32F85" w14:textId="77777777" w:rsidR="00DA0AF6" w:rsidRPr="00313A87" w:rsidRDefault="001032D2"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DA0AF6" w:rsidRPr="00107FCA">
        <w:rPr>
          <w:rFonts w:ascii="宋体" w:eastAsia="宋体" w:hAnsi="宋体" w:cs="宋体"/>
          <w:color w:val="000000"/>
          <w:kern w:val="0"/>
          <w:szCs w:val="21"/>
        </w:rPr>
        <w:t>课文B：</w:t>
      </w:r>
      <w:r w:rsidR="004E1F31">
        <w:rPr>
          <w:rFonts w:ascii="宋体" w:eastAsia="宋体" w:hAnsi="宋体" w:cs="TimesNewRomanPSMT"/>
          <w:color w:val="000000"/>
          <w:kern w:val="0"/>
          <w:szCs w:val="21"/>
        </w:rPr>
        <w:t>怎样分离天然化合物</w:t>
      </w:r>
    </w:p>
    <w:p w14:paraId="4F62D2C3"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D3C6DB1" w14:textId="77777777" w:rsidR="00DA0AF6"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3248D387" w14:textId="77777777" w:rsidR="00DA0AF6" w:rsidRPr="00F44AB7" w:rsidRDefault="00DA0AF6"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2EE7ACAC" w14:textId="77777777" w:rsidR="00DA0AF6" w:rsidRPr="00313A87"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8D81908" w14:textId="77777777" w:rsidR="00DA0AF6" w:rsidRDefault="00DA0AF6"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6544F383" w14:textId="77777777" w:rsidR="004E1F31" w:rsidRDefault="004E1F31" w:rsidP="002B078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第九章 </w:t>
      </w:r>
      <w:r w:rsidR="004B44CB">
        <w:rPr>
          <w:rFonts w:ascii="黑体" w:eastAsia="黑体" w:hAnsi="黑体" w:cs="Times New Roman" w:hint="eastAsia"/>
          <w:b/>
          <w:sz w:val="24"/>
          <w:szCs w:val="24"/>
        </w:rPr>
        <w:t>Biopharmaceuticals</w:t>
      </w:r>
    </w:p>
    <w:p w14:paraId="213EDDDB" w14:textId="77777777" w:rsidR="004E1F31" w:rsidRPr="000858EA"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1.</w:t>
      </w:r>
      <w:r w:rsidRPr="000858EA">
        <w:rPr>
          <w:rFonts w:ascii="宋体" w:eastAsia="宋体" w:hAnsi="宋体" w:cs="TimesNewRomanPSMT" w:hint="eastAsia"/>
          <w:color w:val="000000"/>
          <w:kern w:val="0"/>
          <w:szCs w:val="21"/>
        </w:rPr>
        <w:t xml:space="preserve">教学目标 </w:t>
      </w:r>
    </w:p>
    <w:p w14:paraId="03D1D84E" w14:textId="77777777" w:rsidR="004E1F31" w:rsidRPr="000858EA" w:rsidRDefault="004E1F31"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sidR="004B44CB">
        <w:rPr>
          <w:rFonts w:ascii="宋体" w:eastAsia="宋体" w:hAnsi="宋体" w:cs="TimesNewRomanPSMT" w:hint="eastAsia"/>
          <w:color w:val="000000"/>
          <w:kern w:val="0"/>
          <w:szCs w:val="21"/>
        </w:rPr>
        <w:t>生物制药的非临床发展</w:t>
      </w:r>
      <w:r w:rsidRPr="000858EA">
        <w:rPr>
          <w:rFonts w:ascii="宋体" w:eastAsia="宋体" w:hAnsi="宋体" w:cs="TimesNewRomanPSMT" w:hint="eastAsia"/>
          <w:color w:val="000000"/>
          <w:kern w:val="0"/>
          <w:szCs w:val="21"/>
        </w:rPr>
        <w:t>和B</w:t>
      </w:r>
      <w:r w:rsidR="004B44CB">
        <w:rPr>
          <w:rFonts w:ascii="宋体" w:eastAsia="宋体" w:hAnsi="宋体" w:cs="TimesNewRomanPSMT"/>
          <w:color w:val="000000"/>
          <w:kern w:val="0"/>
          <w:szCs w:val="21"/>
        </w:rPr>
        <w:t>生物</w:t>
      </w:r>
      <w:r w:rsidR="00311D24">
        <w:rPr>
          <w:rFonts w:ascii="宋体" w:eastAsia="宋体" w:hAnsi="宋体" w:cs="TimesNewRomanPSMT"/>
          <w:color w:val="000000"/>
          <w:kern w:val="0"/>
          <w:szCs w:val="21"/>
        </w:rPr>
        <w:t>药物</w:t>
      </w:r>
      <w:r w:rsidR="004B44CB">
        <w:rPr>
          <w:rFonts w:ascii="宋体" w:eastAsia="宋体" w:hAnsi="宋体" w:cs="TimesNewRomanPSMT"/>
          <w:color w:val="000000"/>
          <w:kern w:val="0"/>
          <w:szCs w:val="21"/>
        </w:rPr>
        <w:t>的质量控制</w:t>
      </w:r>
      <w:r>
        <w:rPr>
          <w:rFonts w:ascii="宋体" w:eastAsia="宋体" w:hAnsi="宋体" w:cs="TimesNewRomanPSMT" w:hint="eastAsia"/>
          <w:color w:val="000000"/>
          <w:kern w:val="0"/>
          <w:szCs w:val="21"/>
        </w:rPr>
        <w:t>中</w:t>
      </w:r>
      <w:r w:rsidR="004B44CB">
        <w:rPr>
          <w:rFonts w:ascii="宋体" w:eastAsia="宋体" w:hAnsi="宋体" w:cs="TimesNewRomanPSMT" w:hint="eastAsia"/>
          <w:color w:val="000000"/>
          <w:kern w:val="0"/>
          <w:szCs w:val="21"/>
        </w:rPr>
        <w:t>亲和力、抗体、抗原、生物标记、细胞因子、白细胞介素、免疫原性、免疫毒性、药物制剂</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2463CF3A" w14:textId="77777777" w:rsidR="004E1F31" w:rsidRPr="000858EA"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sidR="004B44CB">
        <w:rPr>
          <w:rFonts w:ascii="宋体" w:eastAsia="宋体" w:hAnsi="宋体" w:cs="TimesNewRomanPSMT" w:hint="eastAsia"/>
          <w:color w:val="000000"/>
          <w:kern w:val="0"/>
          <w:szCs w:val="21"/>
        </w:rPr>
        <w:t>医学和药学</w:t>
      </w:r>
      <w:r>
        <w:rPr>
          <w:rFonts w:ascii="宋体" w:eastAsia="宋体" w:hAnsi="宋体" w:cs="TimesNewRomanPSMT" w:hint="eastAsia"/>
          <w:color w:val="000000"/>
          <w:kern w:val="0"/>
          <w:szCs w:val="21"/>
        </w:rPr>
        <w:t>中</w:t>
      </w:r>
      <w:r w:rsidRPr="000858EA">
        <w:rPr>
          <w:rFonts w:ascii="宋体" w:eastAsia="宋体" w:hAnsi="宋体" w:cs="TimesNewRomanPSMT" w:hint="eastAsia"/>
          <w:color w:val="000000"/>
          <w:kern w:val="0"/>
          <w:szCs w:val="21"/>
        </w:rPr>
        <w:t xml:space="preserve">常用词素的构词方法，熟悉听力训练的内容。 </w:t>
      </w:r>
    </w:p>
    <w:p w14:paraId="2411A1F7" w14:textId="77777777" w:rsidR="004E1F31" w:rsidRPr="000858EA"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537F358E" w14:textId="77777777" w:rsidR="004E1F31" w:rsidRPr="000858EA"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52366499" w14:textId="77777777" w:rsidR="004E1F31" w:rsidRPr="000858EA"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0BBE1D86" w14:textId="77777777" w:rsidR="004E1F31" w:rsidRDefault="004E1F3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7F4C4A" w14:textId="77777777" w:rsidR="004E1F31" w:rsidRPr="00107FCA"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004E1F31">
        <w:rPr>
          <w:rFonts w:ascii="宋体" w:eastAsia="宋体" w:hAnsi="宋体" w:cs="宋体" w:hint="eastAsia"/>
          <w:color w:val="000000"/>
          <w:kern w:val="0"/>
          <w:szCs w:val="21"/>
        </w:rPr>
        <w:t xml:space="preserve"> </w:t>
      </w:r>
      <w:r w:rsidR="004E1F31" w:rsidRPr="00107FCA">
        <w:rPr>
          <w:rFonts w:ascii="宋体" w:eastAsia="宋体" w:hAnsi="宋体" w:cs="宋体" w:hint="eastAsia"/>
          <w:color w:val="000000"/>
          <w:kern w:val="0"/>
          <w:szCs w:val="21"/>
        </w:rPr>
        <w:t>词汇</w:t>
      </w:r>
    </w:p>
    <w:p w14:paraId="099E659D" w14:textId="77777777" w:rsidR="004E1F31"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004E1F31" w:rsidRPr="00107FCA">
        <w:rPr>
          <w:rFonts w:ascii="宋体" w:eastAsia="宋体" w:hAnsi="宋体" w:cs="宋体"/>
          <w:color w:val="000000"/>
          <w:kern w:val="0"/>
          <w:szCs w:val="21"/>
        </w:rPr>
        <w:t>课文A词汇</w:t>
      </w:r>
    </w:p>
    <w:p w14:paraId="1CACEA64" w14:textId="77777777" w:rsidR="004E1F31" w:rsidRPr="00107FCA"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004E1F31" w:rsidRPr="00107FCA">
        <w:rPr>
          <w:rFonts w:ascii="宋体" w:eastAsia="宋体" w:hAnsi="宋体" w:cs="宋体"/>
          <w:color w:val="000000"/>
          <w:kern w:val="0"/>
          <w:szCs w:val="21"/>
        </w:rPr>
        <w:t>课文B词汇</w:t>
      </w:r>
    </w:p>
    <w:p w14:paraId="30A8B434" w14:textId="77777777" w:rsidR="004E1F31" w:rsidRPr="00107FCA"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004E1F31" w:rsidRPr="00107FCA">
        <w:rPr>
          <w:rFonts w:ascii="宋体" w:eastAsia="宋体" w:hAnsi="宋体" w:cs="宋体"/>
          <w:color w:val="000000"/>
          <w:kern w:val="0"/>
          <w:szCs w:val="21"/>
        </w:rPr>
        <w:t>词素构词法</w:t>
      </w:r>
    </w:p>
    <w:p w14:paraId="5315F95E" w14:textId="77777777" w:rsidR="004E1F31"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004E1F31">
        <w:rPr>
          <w:rFonts w:ascii="宋体" w:eastAsia="宋体" w:hAnsi="宋体" w:cs="宋体" w:hint="eastAsia"/>
          <w:color w:val="000000"/>
          <w:kern w:val="0"/>
          <w:szCs w:val="21"/>
        </w:rPr>
        <w:t xml:space="preserve"> </w:t>
      </w:r>
      <w:r w:rsidR="004E1F31" w:rsidRPr="00107FCA">
        <w:rPr>
          <w:rFonts w:ascii="宋体" w:eastAsia="宋体" w:hAnsi="宋体" w:cs="宋体" w:hint="eastAsia"/>
          <w:color w:val="000000"/>
          <w:kern w:val="0"/>
          <w:szCs w:val="21"/>
        </w:rPr>
        <w:t>课文阅读</w:t>
      </w:r>
    </w:p>
    <w:p w14:paraId="0D0C7A1F" w14:textId="77777777" w:rsidR="004E1F31" w:rsidRPr="00107FCA" w:rsidRDefault="00B66C96"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4E1F31" w:rsidRPr="00107FCA">
        <w:rPr>
          <w:rFonts w:ascii="宋体" w:eastAsia="宋体" w:hAnsi="宋体" w:cs="宋体"/>
          <w:color w:val="000000"/>
          <w:kern w:val="0"/>
          <w:szCs w:val="21"/>
        </w:rPr>
        <w:t>课文A：</w:t>
      </w:r>
      <w:r w:rsidR="004B44CB">
        <w:rPr>
          <w:rFonts w:ascii="宋体" w:eastAsia="宋体" w:hAnsi="宋体" w:cs="TimesNewRomanPSMT" w:hint="eastAsia"/>
          <w:color w:val="000000"/>
          <w:kern w:val="0"/>
          <w:szCs w:val="21"/>
        </w:rPr>
        <w:t>生物制药的非临床发展</w:t>
      </w:r>
    </w:p>
    <w:p w14:paraId="32B5AB1D" w14:textId="77777777" w:rsidR="004E1F31" w:rsidRPr="00313A87" w:rsidRDefault="00B66C96"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4E1F31" w:rsidRPr="00107FCA">
        <w:rPr>
          <w:rFonts w:ascii="宋体" w:eastAsia="宋体" w:hAnsi="宋体" w:cs="宋体"/>
          <w:color w:val="000000"/>
          <w:kern w:val="0"/>
          <w:szCs w:val="21"/>
        </w:rPr>
        <w:t>课文B：</w:t>
      </w:r>
      <w:r w:rsidR="004B44CB">
        <w:rPr>
          <w:rFonts w:ascii="宋体" w:eastAsia="宋体" w:hAnsi="宋体" w:cs="TimesNewRomanPSMT"/>
          <w:color w:val="000000"/>
          <w:kern w:val="0"/>
          <w:szCs w:val="21"/>
        </w:rPr>
        <w:t>生物</w:t>
      </w:r>
      <w:r w:rsidR="00311D24">
        <w:rPr>
          <w:rFonts w:ascii="宋体" w:eastAsia="宋体" w:hAnsi="宋体" w:cs="TimesNewRomanPSMT"/>
          <w:color w:val="000000"/>
          <w:kern w:val="0"/>
          <w:szCs w:val="21"/>
        </w:rPr>
        <w:t>药物</w:t>
      </w:r>
      <w:r w:rsidR="004B44CB">
        <w:rPr>
          <w:rFonts w:ascii="宋体" w:eastAsia="宋体" w:hAnsi="宋体" w:cs="TimesNewRomanPSMT"/>
          <w:color w:val="000000"/>
          <w:kern w:val="0"/>
          <w:szCs w:val="21"/>
        </w:rPr>
        <w:t>的质量控制</w:t>
      </w:r>
      <w:r w:rsidR="00DC37DB">
        <w:rPr>
          <w:rFonts w:ascii="宋体" w:eastAsia="宋体" w:hAnsi="宋体" w:cs="TimesNewRomanPSMT" w:hint="eastAsia"/>
          <w:color w:val="000000"/>
          <w:kern w:val="0"/>
          <w:szCs w:val="21"/>
        </w:rPr>
        <w:t xml:space="preserve"> （词汇）</w:t>
      </w:r>
    </w:p>
    <w:p w14:paraId="7E7245AF" w14:textId="77777777" w:rsidR="004E1F31" w:rsidRDefault="004E1F31"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E835BA" w14:textId="77777777" w:rsidR="004E1F31" w:rsidRDefault="004E1F31"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6761CA74" w14:textId="77777777" w:rsidR="004E1F31" w:rsidRPr="00F44AB7" w:rsidRDefault="004E1F31"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2DA0B296" w14:textId="77777777" w:rsidR="004E1F31" w:rsidRPr="00313A87"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8EFFFC2" w14:textId="77777777" w:rsidR="004E1F31" w:rsidRDefault="004E1F31"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7A337217"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22ACDA89" w14:textId="77777777" w:rsidR="004B44CB" w:rsidRDefault="004B44CB" w:rsidP="002B0783">
      <w:pPr>
        <w:widowControl/>
        <w:spacing w:beforeLines="50" w:before="156" w:afterLines="50" w:after="156"/>
        <w:ind w:firstLineChars="200" w:firstLine="482"/>
        <w:jc w:val="left"/>
      </w:pPr>
      <w:r>
        <w:rPr>
          <w:rFonts w:ascii="黑体" w:eastAsia="黑体" w:hAnsi="黑体" w:cs="Times New Roman" w:hint="eastAsia"/>
          <w:b/>
          <w:sz w:val="24"/>
          <w:szCs w:val="24"/>
        </w:rPr>
        <w:t>第十章 Clinical</w:t>
      </w:r>
      <w:r w:rsidR="00A24D5E">
        <w:rPr>
          <w:rFonts w:ascii="黑体" w:eastAsia="黑体" w:hAnsi="黑体" w:cs="Times New Roman" w:hint="eastAsia"/>
          <w:b/>
          <w:sz w:val="24"/>
          <w:szCs w:val="24"/>
        </w:rPr>
        <w:t xml:space="preserve"> </w:t>
      </w:r>
      <w:r>
        <w:rPr>
          <w:rFonts w:ascii="黑体" w:eastAsia="黑体" w:hAnsi="黑体" w:cs="Times New Roman" w:hint="eastAsia"/>
          <w:b/>
          <w:sz w:val="24"/>
          <w:szCs w:val="24"/>
        </w:rPr>
        <w:t>Pharmacy</w:t>
      </w:r>
    </w:p>
    <w:p w14:paraId="5C488F1D" w14:textId="77777777" w:rsidR="004B44CB" w:rsidRPr="000858EA"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66A7211A" w14:textId="77777777" w:rsidR="004B44CB" w:rsidRPr="000858EA" w:rsidRDefault="004B44CB"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社区药房实践</w:t>
      </w:r>
      <w:r w:rsidRPr="000858EA">
        <w:rPr>
          <w:rFonts w:ascii="宋体" w:eastAsia="宋体" w:hAnsi="宋体" w:cs="TimesNewRomanPSMT" w:hint="eastAsia"/>
          <w:color w:val="000000"/>
          <w:kern w:val="0"/>
          <w:szCs w:val="21"/>
        </w:rPr>
        <w:t>和B</w:t>
      </w:r>
      <w:bookmarkStart w:id="3" w:name="OLE_LINK4"/>
      <w:bookmarkStart w:id="4" w:name="OLE_LINK5"/>
      <w:r>
        <w:rPr>
          <w:rFonts w:ascii="宋体" w:eastAsia="宋体" w:hAnsi="宋体" w:cs="TimesNewRomanPSMT"/>
          <w:color w:val="000000"/>
          <w:kern w:val="0"/>
          <w:szCs w:val="21"/>
        </w:rPr>
        <w:t>临床药师的实践标准</w:t>
      </w:r>
      <w:bookmarkEnd w:id="3"/>
      <w:bookmarkEnd w:id="4"/>
      <w:r>
        <w:rPr>
          <w:rFonts w:ascii="宋体" w:eastAsia="宋体" w:hAnsi="宋体" w:cs="TimesNewRomanPSMT" w:hint="eastAsia"/>
          <w:color w:val="000000"/>
          <w:kern w:val="0"/>
          <w:szCs w:val="21"/>
        </w:rPr>
        <w:t>中认可、受益人、支出、临终关怀、道德规范、职业精神、实习培训</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34ADCCEB" w14:textId="77777777" w:rsidR="004B44CB" w:rsidRPr="000858EA"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bookmarkStart w:id="5" w:name="OLE_LINK8"/>
      <w:bookmarkStart w:id="6" w:name="OLE_LINK9"/>
      <w:r w:rsidRPr="000858EA">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医学和药学中</w:t>
      </w:r>
      <w:r w:rsidRPr="000858EA">
        <w:rPr>
          <w:rFonts w:ascii="宋体" w:eastAsia="宋体" w:hAnsi="宋体" w:cs="TimesNewRomanPSMT" w:hint="eastAsia"/>
          <w:color w:val="000000"/>
          <w:kern w:val="0"/>
          <w:szCs w:val="21"/>
        </w:rPr>
        <w:t>常用</w:t>
      </w:r>
      <w:r>
        <w:rPr>
          <w:rFonts w:ascii="宋体" w:eastAsia="宋体" w:hAnsi="宋体" w:cs="TimesNewRomanPSMT" w:hint="eastAsia"/>
          <w:color w:val="000000"/>
          <w:kern w:val="0"/>
          <w:szCs w:val="21"/>
        </w:rPr>
        <w:t>数字</w:t>
      </w:r>
      <w:r w:rsidRPr="000858EA">
        <w:rPr>
          <w:rFonts w:ascii="宋体" w:eastAsia="宋体" w:hAnsi="宋体" w:cs="TimesNewRomanPSMT" w:hint="eastAsia"/>
          <w:color w:val="000000"/>
          <w:kern w:val="0"/>
          <w:szCs w:val="21"/>
        </w:rPr>
        <w:t xml:space="preserve">词素的构词方法，熟悉听力训练的内容。 </w:t>
      </w:r>
      <w:bookmarkEnd w:id="5"/>
      <w:bookmarkEnd w:id="6"/>
    </w:p>
    <w:p w14:paraId="0A9B317C" w14:textId="77777777" w:rsidR="004B44CB" w:rsidRPr="000858EA"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7EC61AEA" w14:textId="77777777" w:rsidR="004B44CB" w:rsidRPr="000858EA"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11037E0B" w14:textId="77777777" w:rsidR="004B44CB" w:rsidRPr="000858EA"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4E07295D" w14:textId="77777777" w:rsidR="004B44CB" w:rsidRDefault="004B44CB"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03CAA590"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103E3173"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3CFBBBBB"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205DBC31"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470973AD"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50A77F73" w14:textId="77777777" w:rsidR="004B44CB"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4B44CB" w:rsidRPr="00107FCA">
        <w:rPr>
          <w:rFonts w:ascii="宋体" w:eastAsia="宋体" w:hAnsi="宋体" w:cs="宋体"/>
          <w:color w:val="000000"/>
          <w:kern w:val="0"/>
          <w:szCs w:val="21"/>
        </w:rPr>
        <w:t>课文A：</w:t>
      </w:r>
      <w:r w:rsidR="004B44CB">
        <w:rPr>
          <w:rFonts w:ascii="宋体" w:eastAsia="宋体" w:hAnsi="宋体" w:cs="TimesNewRomanPSMT" w:hint="eastAsia"/>
          <w:color w:val="000000"/>
          <w:kern w:val="0"/>
          <w:szCs w:val="21"/>
        </w:rPr>
        <w:t>社区药房实践</w:t>
      </w:r>
    </w:p>
    <w:p w14:paraId="44D1432E" w14:textId="77777777" w:rsidR="004B44CB" w:rsidRPr="00313A87" w:rsidRDefault="00FB13B9"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4B44CB" w:rsidRPr="00107FCA">
        <w:rPr>
          <w:rFonts w:ascii="宋体" w:eastAsia="宋体" w:hAnsi="宋体" w:cs="宋体"/>
          <w:color w:val="000000"/>
          <w:kern w:val="0"/>
          <w:szCs w:val="21"/>
        </w:rPr>
        <w:t>课文B：</w:t>
      </w:r>
      <w:r w:rsidR="004B44CB">
        <w:rPr>
          <w:rFonts w:ascii="宋体" w:eastAsia="宋体" w:hAnsi="宋体" w:cs="TimesNewRomanPSMT"/>
          <w:color w:val="000000"/>
          <w:kern w:val="0"/>
          <w:szCs w:val="21"/>
        </w:rPr>
        <w:t>临床药师的实践标准</w:t>
      </w:r>
    </w:p>
    <w:p w14:paraId="2B0B24D6" w14:textId="77777777" w:rsidR="004B44CB" w:rsidRDefault="004B44CB"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590F983" w14:textId="77777777" w:rsidR="004B44CB" w:rsidRDefault="004B44CB"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05C0F348" w14:textId="77777777" w:rsidR="004B44CB" w:rsidRPr="00F44AB7" w:rsidRDefault="004B44CB"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5641B8B8" w14:textId="77777777" w:rsidR="004B44CB" w:rsidRPr="00313A87"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584116" w14:textId="77777777" w:rsidR="004B44CB" w:rsidRDefault="004B44C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7EC5C573"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0434D287" w14:textId="77777777" w:rsidR="00AA1DCD" w:rsidRDefault="00AA1DCD" w:rsidP="002B0783">
      <w:pPr>
        <w:widowControl/>
        <w:spacing w:beforeLines="50" w:before="156" w:afterLines="50" w:after="156"/>
        <w:ind w:firstLineChars="200" w:firstLine="482"/>
        <w:jc w:val="left"/>
      </w:pPr>
      <w:bookmarkStart w:id="7" w:name="OLE_LINK6"/>
      <w:bookmarkStart w:id="8" w:name="OLE_LINK7"/>
      <w:r>
        <w:rPr>
          <w:rFonts w:ascii="黑体" w:eastAsia="黑体" w:hAnsi="黑体" w:cs="Times New Roman" w:hint="eastAsia"/>
          <w:b/>
          <w:sz w:val="24"/>
          <w:szCs w:val="24"/>
        </w:rPr>
        <w:t>第十一章 Drug Safety and Efficacy</w:t>
      </w:r>
    </w:p>
    <w:p w14:paraId="797D415B" w14:textId="77777777" w:rsidR="00AA1DCD" w:rsidRPr="000858EA"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554148BA" w14:textId="77777777" w:rsidR="00AA1DCD" w:rsidRPr="000858EA" w:rsidRDefault="00AA1DCD"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药物效能与安全</w:t>
      </w:r>
      <w:r w:rsidRPr="000858EA">
        <w:rPr>
          <w:rFonts w:ascii="宋体" w:eastAsia="宋体" w:hAnsi="宋体" w:cs="TimesNewRomanPSMT" w:hint="eastAsia"/>
          <w:color w:val="000000"/>
          <w:kern w:val="0"/>
          <w:szCs w:val="21"/>
        </w:rPr>
        <w:t>和B</w:t>
      </w:r>
      <w:r>
        <w:rPr>
          <w:rFonts w:ascii="宋体" w:eastAsia="宋体" w:hAnsi="宋体" w:cs="TimesNewRomanPSMT"/>
          <w:color w:val="000000"/>
          <w:kern w:val="0"/>
          <w:szCs w:val="21"/>
        </w:rPr>
        <w:t>药物效能与安全的</w:t>
      </w:r>
      <w:r>
        <w:rPr>
          <w:rFonts w:ascii="宋体" w:eastAsia="宋体" w:hAnsi="宋体" w:cs="TimesNewRomanPSMT" w:hint="eastAsia"/>
          <w:color w:val="000000"/>
          <w:kern w:val="0"/>
          <w:szCs w:val="21"/>
        </w:rPr>
        <w:t>两面性中抗高血压、低血糖症、出血、神经变性的、诊断、心肌、病灶、麻痹、结膜</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448FED66" w14:textId="77777777" w:rsidR="00AA1DCD" w:rsidRPr="000858EA"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w:t>
      </w:r>
      <w:r>
        <w:rPr>
          <w:rFonts w:ascii="宋体" w:eastAsia="宋体" w:hAnsi="宋体" w:cs="TimesNewRomanPSMT" w:hint="eastAsia"/>
          <w:color w:val="000000"/>
          <w:kern w:val="0"/>
          <w:szCs w:val="21"/>
        </w:rPr>
        <w:t>希腊文和拉丁文中词缀的变型与应用</w:t>
      </w:r>
      <w:r w:rsidRPr="000858EA">
        <w:rPr>
          <w:rFonts w:ascii="宋体" w:eastAsia="宋体" w:hAnsi="宋体" w:cs="TimesNewRomanPSMT" w:hint="eastAsia"/>
          <w:color w:val="000000"/>
          <w:kern w:val="0"/>
          <w:szCs w:val="21"/>
        </w:rPr>
        <w:t xml:space="preserve">，熟悉听力训练的内容。 </w:t>
      </w:r>
    </w:p>
    <w:p w14:paraId="6093361F" w14:textId="77777777" w:rsidR="00AA1DCD" w:rsidRPr="000858EA"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0A903BD3" w14:textId="77777777" w:rsidR="00AA1DCD" w:rsidRPr="000858EA"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5A53CB18" w14:textId="77777777" w:rsidR="00AA1DCD" w:rsidRPr="000858EA"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5BA32F75" w14:textId="77777777" w:rsidR="00AA1DCD" w:rsidRDefault="00AA1DCD"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E60903F"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798A7436"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4F9925B7"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4148BF1D"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1ED88903"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740D0AE2" w14:textId="77777777" w:rsidR="00AA1DCD"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AA1DCD" w:rsidRPr="00107FCA">
        <w:rPr>
          <w:rFonts w:ascii="宋体" w:eastAsia="宋体" w:hAnsi="宋体" w:cs="宋体"/>
          <w:color w:val="000000"/>
          <w:kern w:val="0"/>
          <w:szCs w:val="21"/>
        </w:rPr>
        <w:t>课文A：</w:t>
      </w:r>
      <w:r w:rsidR="00AA1DCD">
        <w:rPr>
          <w:rFonts w:ascii="宋体" w:eastAsia="宋体" w:hAnsi="宋体" w:cs="TimesNewRomanPSMT" w:hint="eastAsia"/>
          <w:color w:val="000000"/>
          <w:kern w:val="0"/>
          <w:szCs w:val="21"/>
        </w:rPr>
        <w:t>药物效能与安全</w:t>
      </w:r>
    </w:p>
    <w:p w14:paraId="3367754A" w14:textId="77777777" w:rsidR="00AA1DCD" w:rsidRPr="00313A87" w:rsidRDefault="00FB13B9"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lastRenderedPageBreak/>
        <w:t>3.2.2</w:t>
      </w:r>
      <w:r w:rsidR="00AA1DCD" w:rsidRPr="00107FCA">
        <w:rPr>
          <w:rFonts w:ascii="宋体" w:eastAsia="宋体" w:hAnsi="宋体" w:cs="宋体"/>
          <w:color w:val="000000"/>
          <w:kern w:val="0"/>
          <w:szCs w:val="21"/>
        </w:rPr>
        <w:t>课文B：</w:t>
      </w:r>
      <w:r w:rsidR="00AA1DCD">
        <w:rPr>
          <w:rFonts w:ascii="宋体" w:eastAsia="宋体" w:hAnsi="宋体" w:cs="TimesNewRomanPSMT"/>
          <w:color w:val="000000"/>
          <w:kern w:val="0"/>
          <w:szCs w:val="21"/>
        </w:rPr>
        <w:t>药物效能与安全的</w:t>
      </w:r>
      <w:r w:rsidR="00AA1DCD">
        <w:rPr>
          <w:rFonts w:ascii="宋体" w:eastAsia="宋体" w:hAnsi="宋体" w:cs="TimesNewRomanPSMT" w:hint="eastAsia"/>
          <w:color w:val="000000"/>
          <w:kern w:val="0"/>
          <w:szCs w:val="21"/>
        </w:rPr>
        <w:t>两面性</w:t>
      </w:r>
    </w:p>
    <w:p w14:paraId="230B7505" w14:textId="77777777" w:rsidR="00AA1DCD" w:rsidRDefault="00AA1DCD"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9951231" w14:textId="77777777" w:rsidR="00AA1DCD" w:rsidRDefault="00AA1DCD"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36E79F51" w14:textId="77777777" w:rsidR="00AA1DCD" w:rsidRPr="00F44AB7" w:rsidRDefault="00AA1DCD"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6ED7C522" w14:textId="77777777" w:rsidR="00AA1DCD" w:rsidRPr="00313A87"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6B299F7" w14:textId="77777777" w:rsidR="00AA1DCD" w:rsidRDefault="00AA1DCD"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bookmarkEnd w:id="7"/>
      <w:bookmarkEnd w:id="8"/>
    </w:p>
    <w:p w14:paraId="6CC9993B" w14:textId="77777777" w:rsidR="00B83696" w:rsidRPr="000858EA" w:rsidRDefault="00B83696" w:rsidP="002B0783">
      <w:pPr>
        <w:widowControl/>
        <w:spacing w:beforeLines="50" w:before="156" w:afterLines="50" w:after="156"/>
        <w:ind w:firstLineChars="200" w:firstLine="420"/>
        <w:jc w:val="left"/>
        <w:rPr>
          <w:rFonts w:ascii="宋体" w:eastAsia="宋体" w:hAnsi="宋体" w:cs="宋体"/>
          <w:color w:val="000000"/>
          <w:kern w:val="0"/>
          <w:szCs w:val="21"/>
        </w:rPr>
      </w:pPr>
    </w:p>
    <w:p w14:paraId="0D0859FB" w14:textId="77777777" w:rsidR="00770C18" w:rsidRDefault="00770C18" w:rsidP="002B0783">
      <w:pPr>
        <w:widowControl/>
        <w:spacing w:beforeLines="50" w:before="156" w:afterLines="50" w:after="156"/>
        <w:ind w:firstLineChars="200" w:firstLine="482"/>
        <w:jc w:val="left"/>
      </w:pPr>
      <w:r>
        <w:rPr>
          <w:rFonts w:ascii="黑体" w:eastAsia="黑体" w:hAnsi="黑体" w:cs="Times New Roman" w:hint="eastAsia"/>
          <w:b/>
          <w:sz w:val="24"/>
          <w:szCs w:val="24"/>
        </w:rPr>
        <w:t>第十二章 Drug Regulation</w:t>
      </w:r>
    </w:p>
    <w:p w14:paraId="1470BB3E"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43CBF0D2" w14:textId="77777777" w:rsidR="00770C18" w:rsidRPr="000858EA" w:rsidRDefault="00770C18"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良好生产规范</w:t>
      </w:r>
      <w:r w:rsidRPr="000858EA">
        <w:rPr>
          <w:rFonts w:ascii="宋体" w:eastAsia="宋体" w:hAnsi="宋体" w:cs="TimesNewRomanPSMT" w:hint="eastAsia"/>
          <w:color w:val="000000"/>
          <w:kern w:val="0"/>
          <w:szCs w:val="21"/>
        </w:rPr>
        <w:t>和B</w:t>
      </w:r>
      <w:r>
        <w:rPr>
          <w:rFonts w:ascii="宋体" w:eastAsia="宋体" w:hAnsi="宋体" w:cs="TimesNewRomanPSMT"/>
          <w:color w:val="000000"/>
          <w:kern w:val="0"/>
          <w:szCs w:val="21"/>
        </w:rPr>
        <w:t>美国阿片类药物的风险管理</w:t>
      </w:r>
      <w:r>
        <w:rPr>
          <w:rFonts w:ascii="宋体" w:eastAsia="宋体" w:hAnsi="宋体" w:cs="TimesNewRomanPSMT" w:hint="eastAsia"/>
          <w:color w:val="000000"/>
          <w:kern w:val="0"/>
          <w:szCs w:val="21"/>
        </w:rPr>
        <w:t>中职责、残渣、浓度、止痛、芬太尼、阿片类、缓和、否决</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01E28415"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继续</w:t>
      </w:r>
      <w:r w:rsidRPr="000858EA">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希腊文和拉丁文中词缀的变型与应用</w:t>
      </w:r>
      <w:r w:rsidRPr="000858EA">
        <w:rPr>
          <w:rFonts w:ascii="宋体" w:eastAsia="宋体" w:hAnsi="宋体" w:cs="TimesNewRomanPSMT" w:hint="eastAsia"/>
          <w:color w:val="000000"/>
          <w:kern w:val="0"/>
          <w:szCs w:val="21"/>
        </w:rPr>
        <w:t xml:space="preserve">，熟悉听力训练的内容。 </w:t>
      </w:r>
    </w:p>
    <w:p w14:paraId="69F1BA4C"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7984D6F1"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7836CA84"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69042A9A"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FE35180"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2EBA897F"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4539997D"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4DC22DC5" w14:textId="77777777" w:rsidR="00FB13B9"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2D62C4D8" w14:textId="77777777" w:rsidR="00FB13B9"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412669FC" w14:textId="77777777" w:rsidR="00770C18" w:rsidRPr="00107FCA" w:rsidRDefault="00FB13B9"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770C18" w:rsidRPr="00107FCA">
        <w:rPr>
          <w:rFonts w:ascii="宋体" w:eastAsia="宋体" w:hAnsi="宋体" w:cs="宋体"/>
          <w:color w:val="000000"/>
          <w:kern w:val="0"/>
          <w:szCs w:val="21"/>
        </w:rPr>
        <w:t>课文A：</w:t>
      </w:r>
      <w:r w:rsidR="00770C18">
        <w:rPr>
          <w:rFonts w:ascii="宋体" w:eastAsia="宋体" w:hAnsi="宋体" w:cs="TimesNewRomanPSMT" w:hint="eastAsia"/>
          <w:color w:val="000000"/>
          <w:kern w:val="0"/>
          <w:szCs w:val="21"/>
        </w:rPr>
        <w:t>药物效能与安全</w:t>
      </w:r>
    </w:p>
    <w:p w14:paraId="79BCC861" w14:textId="77777777" w:rsidR="00770C18" w:rsidRPr="00313A87" w:rsidRDefault="00FB13B9"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770C18" w:rsidRPr="00107FCA">
        <w:rPr>
          <w:rFonts w:ascii="宋体" w:eastAsia="宋体" w:hAnsi="宋体" w:cs="宋体"/>
          <w:color w:val="000000"/>
          <w:kern w:val="0"/>
          <w:szCs w:val="21"/>
        </w:rPr>
        <w:t>课文B：</w:t>
      </w:r>
      <w:r w:rsidR="00770C18">
        <w:rPr>
          <w:rFonts w:ascii="宋体" w:eastAsia="宋体" w:hAnsi="宋体" w:cs="TimesNewRomanPSMT"/>
          <w:color w:val="000000"/>
          <w:kern w:val="0"/>
          <w:szCs w:val="21"/>
        </w:rPr>
        <w:t>药物效能与安全的</w:t>
      </w:r>
      <w:r w:rsidR="00770C18">
        <w:rPr>
          <w:rFonts w:ascii="宋体" w:eastAsia="宋体" w:hAnsi="宋体" w:cs="TimesNewRomanPSMT" w:hint="eastAsia"/>
          <w:color w:val="000000"/>
          <w:kern w:val="0"/>
          <w:szCs w:val="21"/>
        </w:rPr>
        <w:t>两面性</w:t>
      </w:r>
    </w:p>
    <w:p w14:paraId="5A60174A"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6A5B02"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12322F80" w14:textId="77777777" w:rsidR="00770C18" w:rsidRPr="00F44AB7"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2A54F7D3" w14:textId="77777777" w:rsidR="00770C18" w:rsidRPr="00313A87"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8B42795" w14:textId="77777777" w:rsidR="00AA1DCD"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525F2F02" w14:textId="77777777" w:rsidR="00770C18" w:rsidRDefault="00770C18" w:rsidP="002B0783">
      <w:pPr>
        <w:widowControl/>
        <w:spacing w:beforeLines="50" w:before="156" w:afterLines="50" w:after="156"/>
        <w:ind w:firstLineChars="200" w:firstLine="482"/>
        <w:jc w:val="left"/>
      </w:pPr>
      <w:r>
        <w:rPr>
          <w:rFonts w:ascii="黑体" w:eastAsia="黑体" w:hAnsi="黑体" w:cs="Times New Roman" w:hint="eastAsia"/>
          <w:b/>
          <w:sz w:val="24"/>
          <w:szCs w:val="24"/>
        </w:rPr>
        <w:t>第十三章 Pharmacopoeia</w:t>
      </w:r>
    </w:p>
    <w:p w14:paraId="289B3C31"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1.</w:t>
      </w:r>
      <w:r w:rsidRPr="000858EA">
        <w:rPr>
          <w:rFonts w:ascii="宋体" w:eastAsia="宋体" w:hAnsi="宋体" w:cs="TimesNewRomanPSMT" w:hint="eastAsia"/>
          <w:color w:val="000000"/>
          <w:kern w:val="0"/>
          <w:szCs w:val="21"/>
        </w:rPr>
        <w:t xml:space="preserve">教学目标 </w:t>
      </w:r>
    </w:p>
    <w:p w14:paraId="6660DCD2" w14:textId="77777777" w:rsidR="00770C18" w:rsidRPr="000858EA" w:rsidRDefault="00770C18"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sidR="00277D6B">
        <w:rPr>
          <w:rFonts w:ascii="宋体" w:eastAsia="宋体" w:hAnsi="宋体" w:cs="TimesNewRomanPSMT" w:hint="eastAsia"/>
          <w:color w:val="000000"/>
          <w:kern w:val="0"/>
          <w:szCs w:val="21"/>
        </w:rPr>
        <w:t>美国药典</w:t>
      </w:r>
      <w:r w:rsidRPr="000858EA">
        <w:rPr>
          <w:rFonts w:ascii="宋体" w:eastAsia="宋体" w:hAnsi="宋体" w:cs="TimesNewRomanPSMT" w:hint="eastAsia"/>
          <w:color w:val="000000"/>
          <w:kern w:val="0"/>
          <w:szCs w:val="21"/>
        </w:rPr>
        <w:t>和B</w:t>
      </w:r>
      <w:r w:rsidR="00277D6B">
        <w:rPr>
          <w:rFonts w:ascii="宋体" w:eastAsia="宋体" w:hAnsi="宋体" w:cs="TimesNewRomanPSMT"/>
          <w:color w:val="000000"/>
          <w:kern w:val="0"/>
          <w:szCs w:val="21"/>
        </w:rPr>
        <w:t>美国药典标准指导（对乙酰氨基酚各论）</w:t>
      </w:r>
      <w:r>
        <w:rPr>
          <w:rFonts w:ascii="宋体" w:eastAsia="宋体" w:hAnsi="宋体" w:cs="TimesNewRomanPSMT" w:hint="eastAsia"/>
          <w:color w:val="000000"/>
          <w:kern w:val="0"/>
          <w:szCs w:val="21"/>
        </w:rPr>
        <w:t>中</w:t>
      </w:r>
      <w:r w:rsidR="00277D6B">
        <w:rPr>
          <w:rFonts w:ascii="宋体" w:eastAsia="宋体" w:hAnsi="宋体" w:cs="TimesNewRomanPSMT" w:hint="eastAsia"/>
          <w:color w:val="000000"/>
          <w:kern w:val="0"/>
          <w:szCs w:val="21"/>
        </w:rPr>
        <w:t>修正、生物制品、内部章程、汇编、书面的、辅料、药师、半合成的、处方、吸光度、紫外线、硫酸盐、硫化物</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2D0446E5"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00277D6B" w:rsidRPr="000858EA">
        <w:rPr>
          <w:rFonts w:ascii="宋体" w:eastAsia="宋体" w:hAnsi="宋体" w:cs="TimesNewRomanPSMT" w:hint="eastAsia"/>
          <w:color w:val="000000"/>
          <w:kern w:val="0"/>
          <w:szCs w:val="21"/>
        </w:rPr>
        <w:t>掌握常用</w:t>
      </w:r>
      <w:r w:rsidR="00277D6B">
        <w:rPr>
          <w:rFonts w:ascii="宋体" w:eastAsia="宋体" w:hAnsi="宋体" w:cs="TimesNewRomanPSMT" w:hint="eastAsia"/>
          <w:color w:val="000000"/>
          <w:kern w:val="0"/>
          <w:szCs w:val="21"/>
        </w:rPr>
        <w:t>化学元素</w:t>
      </w:r>
      <w:r w:rsidR="00277D6B" w:rsidRPr="000858EA">
        <w:rPr>
          <w:rFonts w:ascii="宋体" w:eastAsia="宋体" w:hAnsi="宋体" w:cs="TimesNewRomanPSMT" w:hint="eastAsia"/>
          <w:color w:val="000000"/>
          <w:kern w:val="0"/>
          <w:szCs w:val="21"/>
        </w:rPr>
        <w:t>词素的构词方法，熟悉听力训练的内容。</w:t>
      </w:r>
    </w:p>
    <w:p w14:paraId="18209A88"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35D516FE"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4ADFE1F8" w14:textId="77777777" w:rsidR="00770C18" w:rsidRPr="000858EA"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w:t>
      </w:r>
      <w:r w:rsidRPr="000858EA">
        <w:rPr>
          <w:rFonts w:ascii="宋体" w:eastAsia="宋体" w:hAnsi="宋体" w:cs="TimesNewRomanPSMT"/>
          <w:color w:val="000000"/>
          <w:kern w:val="0"/>
          <w:szCs w:val="21"/>
        </w:rPr>
        <w:t>）药学词汇如何记忆</w:t>
      </w:r>
    </w:p>
    <w:p w14:paraId="09ECBCD1"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A14499C"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5758BB8A" w14:textId="77777777" w:rsidR="00EA56F3"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021F7D1F"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0D0FB587"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2EB3B66A" w14:textId="77777777" w:rsidR="00EA56F3"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3F69DE16" w14:textId="77777777" w:rsidR="00770C18"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770C18" w:rsidRPr="00107FCA">
        <w:rPr>
          <w:rFonts w:ascii="宋体" w:eastAsia="宋体" w:hAnsi="宋体" w:cs="宋体"/>
          <w:color w:val="000000"/>
          <w:kern w:val="0"/>
          <w:szCs w:val="21"/>
        </w:rPr>
        <w:t>课文A：</w:t>
      </w:r>
      <w:r w:rsidR="00277D6B">
        <w:rPr>
          <w:rFonts w:ascii="宋体" w:eastAsia="宋体" w:hAnsi="宋体" w:cs="TimesNewRomanPSMT" w:hint="eastAsia"/>
          <w:color w:val="000000"/>
          <w:kern w:val="0"/>
          <w:szCs w:val="21"/>
        </w:rPr>
        <w:t>美国药典</w:t>
      </w:r>
    </w:p>
    <w:p w14:paraId="5B79B790" w14:textId="77777777" w:rsidR="00770C18" w:rsidRPr="00313A87" w:rsidRDefault="00EA56F3"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770C18" w:rsidRPr="00107FCA">
        <w:rPr>
          <w:rFonts w:ascii="宋体" w:eastAsia="宋体" w:hAnsi="宋体" w:cs="宋体"/>
          <w:color w:val="000000"/>
          <w:kern w:val="0"/>
          <w:szCs w:val="21"/>
        </w:rPr>
        <w:t>课文B：</w:t>
      </w:r>
      <w:r w:rsidR="00277D6B">
        <w:rPr>
          <w:rFonts w:ascii="宋体" w:eastAsia="宋体" w:hAnsi="宋体" w:cs="TimesNewRomanPSMT"/>
          <w:color w:val="000000"/>
          <w:kern w:val="0"/>
          <w:szCs w:val="21"/>
        </w:rPr>
        <w:t>美国药典标准指导（对乙酰氨基酚各论）</w:t>
      </w:r>
    </w:p>
    <w:p w14:paraId="6783EF12"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B77649F" w14:textId="77777777" w:rsidR="00770C18"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3E5C14DC" w14:textId="77777777" w:rsidR="00770C18" w:rsidRPr="00F44AB7" w:rsidRDefault="00770C18"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6D990161" w14:textId="77777777" w:rsidR="00770C18" w:rsidRPr="00313A87"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1D6CEB1" w14:textId="77777777" w:rsidR="00770C18" w:rsidRDefault="00770C18"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48C417DE" w14:textId="77777777" w:rsidR="00B83696" w:rsidRDefault="00B83696" w:rsidP="002B0783">
      <w:pPr>
        <w:widowControl/>
        <w:spacing w:beforeLines="50" w:before="156" w:afterLines="50" w:after="156"/>
        <w:ind w:firstLineChars="200" w:firstLine="420"/>
        <w:jc w:val="left"/>
        <w:rPr>
          <w:rFonts w:ascii="宋体" w:eastAsia="宋体" w:hAnsi="宋体" w:cs="TimesNewRomanPSMT"/>
          <w:color w:val="000000"/>
          <w:kern w:val="0"/>
          <w:szCs w:val="21"/>
        </w:rPr>
      </w:pPr>
    </w:p>
    <w:p w14:paraId="25D48900" w14:textId="77777777" w:rsidR="00277D6B" w:rsidRDefault="00277D6B" w:rsidP="002B078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第十四章 </w:t>
      </w:r>
      <w:r w:rsidRPr="00277D6B">
        <w:rPr>
          <w:rFonts w:ascii="黑体" w:eastAsia="黑体" w:hAnsi="黑体" w:cs="Times New Roman" w:hint="eastAsia"/>
          <w:b/>
          <w:sz w:val="24"/>
          <w:szCs w:val="24"/>
        </w:rPr>
        <w:t>Drug Instructions</w:t>
      </w:r>
    </w:p>
    <w:p w14:paraId="6598874F" w14:textId="77777777" w:rsidR="00277D6B" w:rsidRPr="000858EA"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858EA">
        <w:rPr>
          <w:rFonts w:ascii="宋体" w:eastAsia="宋体" w:hAnsi="宋体" w:cs="TimesNewRomanPSMT" w:hint="eastAsia"/>
          <w:color w:val="000000"/>
          <w:kern w:val="0"/>
          <w:szCs w:val="21"/>
        </w:rPr>
        <w:t xml:space="preserve">教学目标 </w:t>
      </w:r>
    </w:p>
    <w:p w14:paraId="278BD863" w14:textId="77777777" w:rsidR="00277D6B" w:rsidRPr="000858EA" w:rsidRDefault="00277D6B" w:rsidP="002B0783">
      <w:pPr>
        <w:widowControl/>
        <w:spacing w:beforeLines="50" w:before="156" w:afterLines="50" w:after="156"/>
        <w:ind w:leftChars="200" w:left="525" w:hangingChars="50" w:hanging="105"/>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（1）掌握课文A</w:t>
      </w:r>
      <w:r>
        <w:rPr>
          <w:rFonts w:ascii="宋体" w:eastAsia="宋体" w:hAnsi="宋体" w:cs="TimesNewRomanPSMT" w:hint="eastAsia"/>
          <w:color w:val="000000"/>
          <w:kern w:val="0"/>
          <w:szCs w:val="21"/>
        </w:rPr>
        <w:t>新版药品说明书-病人安全的体现</w:t>
      </w:r>
      <w:r w:rsidRPr="000858EA">
        <w:rPr>
          <w:rFonts w:ascii="宋体" w:eastAsia="宋体" w:hAnsi="宋体" w:cs="TimesNewRomanPSMT" w:hint="eastAsia"/>
          <w:color w:val="000000"/>
          <w:kern w:val="0"/>
          <w:szCs w:val="21"/>
        </w:rPr>
        <w:t>和B</w:t>
      </w:r>
      <w:r>
        <w:rPr>
          <w:rFonts w:ascii="宋体" w:eastAsia="宋体" w:hAnsi="宋体" w:cs="TimesNewRomanPSMT"/>
          <w:color w:val="000000"/>
          <w:kern w:val="0"/>
          <w:szCs w:val="21"/>
        </w:rPr>
        <w:t>药品说明书和处方</w:t>
      </w:r>
      <w:r>
        <w:rPr>
          <w:rFonts w:ascii="宋体" w:eastAsia="宋体" w:hAnsi="宋体" w:cs="TimesNewRomanPSMT" w:hint="eastAsia"/>
          <w:color w:val="000000"/>
          <w:kern w:val="0"/>
          <w:szCs w:val="21"/>
        </w:rPr>
        <w:t>中修比例、吸入、异丙肾上腺素、单胺氧化酶、哌替啶、简明的、后遗症麻醉师、</w:t>
      </w:r>
      <w:r w:rsidR="00F7400D">
        <w:rPr>
          <w:rFonts w:ascii="宋体" w:eastAsia="宋体" w:hAnsi="宋体" w:cs="TimesNewRomanPSMT" w:hint="eastAsia"/>
          <w:color w:val="000000"/>
          <w:kern w:val="0"/>
          <w:szCs w:val="21"/>
        </w:rPr>
        <w:t>儿科医生</w:t>
      </w:r>
      <w:r w:rsidRPr="000858EA">
        <w:rPr>
          <w:rFonts w:ascii="宋体" w:eastAsia="宋体" w:hAnsi="宋体" w:cs="TimesNewRomanPSMT" w:hint="eastAsia"/>
          <w:color w:val="000000"/>
          <w:kern w:val="0"/>
          <w:szCs w:val="21"/>
        </w:rPr>
        <w:t>等单词和词组的读音、拼法和中文含义，熟悉课文内容的中文含义,能够阅读理解原文文献。</w:t>
      </w:r>
    </w:p>
    <w:p w14:paraId="3AF91D04" w14:textId="77777777" w:rsidR="00277D6B" w:rsidRPr="000858EA"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（2）掌握常用</w:t>
      </w:r>
      <w:r w:rsidR="00F7400D">
        <w:rPr>
          <w:rFonts w:ascii="宋体" w:eastAsia="宋体" w:hAnsi="宋体" w:cs="TimesNewRomanPSMT" w:hint="eastAsia"/>
          <w:color w:val="000000"/>
          <w:kern w:val="0"/>
          <w:szCs w:val="21"/>
        </w:rPr>
        <w:t>人体解剖学</w:t>
      </w:r>
      <w:r w:rsidRPr="000858EA">
        <w:rPr>
          <w:rFonts w:ascii="宋体" w:eastAsia="宋体" w:hAnsi="宋体" w:cs="TimesNewRomanPSMT" w:hint="eastAsia"/>
          <w:color w:val="000000"/>
          <w:kern w:val="0"/>
          <w:szCs w:val="21"/>
        </w:rPr>
        <w:t>的构词方法，熟悉听力训练的内容。</w:t>
      </w:r>
    </w:p>
    <w:p w14:paraId="01DAEE23" w14:textId="77777777" w:rsidR="00277D6B" w:rsidRPr="000858EA"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0858EA">
        <w:rPr>
          <w:rFonts w:ascii="宋体" w:eastAsia="宋体" w:hAnsi="宋体" w:cs="TimesNewRomanPSMT" w:hint="eastAsia"/>
          <w:color w:val="000000"/>
          <w:kern w:val="0"/>
          <w:szCs w:val="21"/>
        </w:rPr>
        <w:t>教学重难点</w:t>
      </w:r>
    </w:p>
    <w:p w14:paraId="46EE535C" w14:textId="77777777" w:rsidR="00277D6B" w:rsidRPr="000858EA"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t>（1）单词读音、拼法及词素构词方法，</w:t>
      </w:r>
      <w:r w:rsidRPr="000858EA">
        <w:rPr>
          <w:rFonts w:ascii="宋体" w:eastAsia="宋体" w:hAnsi="宋体" w:cs="TimesNewRomanPSMT"/>
          <w:color w:val="000000"/>
          <w:kern w:val="0"/>
          <w:szCs w:val="21"/>
        </w:rPr>
        <w:t>课文理解</w:t>
      </w:r>
    </w:p>
    <w:p w14:paraId="4000D56E" w14:textId="77777777" w:rsidR="00277D6B" w:rsidRPr="000858EA"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0858EA">
        <w:rPr>
          <w:rFonts w:ascii="宋体" w:eastAsia="宋体" w:hAnsi="宋体" w:cs="TimesNewRomanPSMT" w:hint="eastAsia"/>
          <w:color w:val="000000"/>
          <w:kern w:val="0"/>
          <w:szCs w:val="21"/>
        </w:rPr>
        <w:lastRenderedPageBreak/>
        <w:t>（2</w:t>
      </w:r>
      <w:r w:rsidRPr="000858EA">
        <w:rPr>
          <w:rFonts w:ascii="宋体" w:eastAsia="宋体" w:hAnsi="宋体" w:cs="TimesNewRomanPSMT"/>
          <w:color w:val="000000"/>
          <w:kern w:val="0"/>
          <w:szCs w:val="21"/>
        </w:rPr>
        <w:t>）药学词汇如何记忆</w:t>
      </w:r>
    </w:p>
    <w:p w14:paraId="7B08A1BE" w14:textId="77777777" w:rsidR="00277D6B" w:rsidRDefault="00277D6B"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31EC7D"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sidRPr="00107FCA">
        <w:rPr>
          <w:rFonts w:ascii="宋体" w:eastAsia="宋体" w:hAnsi="宋体" w:cs="宋体" w:hint="eastAsia"/>
          <w:color w:val="000000"/>
          <w:kern w:val="0"/>
          <w:szCs w:val="21"/>
        </w:rPr>
        <w:t>词汇</w:t>
      </w:r>
    </w:p>
    <w:p w14:paraId="374A31A1" w14:textId="77777777" w:rsidR="00EA56F3"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Pr="00107FCA">
        <w:rPr>
          <w:rFonts w:ascii="宋体" w:eastAsia="宋体" w:hAnsi="宋体" w:cs="宋体"/>
          <w:color w:val="000000"/>
          <w:kern w:val="0"/>
          <w:szCs w:val="21"/>
        </w:rPr>
        <w:t>课文A词汇</w:t>
      </w:r>
    </w:p>
    <w:p w14:paraId="345ECC80"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Pr="00107FCA">
        <w:rPr>
          <w:rFonts w:ascii="宋体" w:eastAsia="宋体" w:hAnsi="宋体" w:cs="宋体"/>
          <w:color w:val="000000"/>
          <w:kern w:val="0"/>
          <w:szCs w:val="21"/>
        </w:rPr>
        <w:t>课文B词汇</w:t>
      </w:r>
    </w:p>
    <w:p w14:paraId="33D80A44" w14:textId="77777777" w:rsidR="00EA56F3"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Pr="00107FCA">
        <w:rPr>
          <w:rFonts w:ascii="宋体" w:eastAsia="宋体" w:hAnsi="宋体" w:cs="宋体"/>
          <w:color w:val="000000"/>
          <w:kern w:val="0"/>
          <w:szCs w:val="21"/>
        </w:rPr>
        <w:t>词素构词法</w:t>
      </w:r>
    </w:p>
    <w:p w14:paraId="020E9C49" w14:textId="77777777" w:rsidR="00EA56F3"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w:t>
      </w:r>
      <w:r w:rsidRPr="00107FCA">
        <w:rPr>
          <w:rFonts w:ascii="宋体" w:eastAsia="宋体" w:hAnsi="宋体" w:cs="宋体" w:hint="eastAsia"/>
          <w:color w:val="000000"/>
          <w:kern w:val="0"/>
          <w:szCs w:val="21"/>
        </w:rPr>
        <w:t>课文阅读</w:t>
      </w:r>
    </w:p>
    <w:p w14:paraId="058E5E3C" w14:textId="77777777" w:rsidR="00277D6B" w:rsidRPr="00107FCA" w:rsidRDefault="00EA56F3"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3.2.1</w:t>
      </w:r>
      <w:r w:rsidR="00277D6B" w:rsidRPr="00107FCA">
        <w:rPr>
          <w:rFonts w:ascii="宋体" w:eastAsia="宋体" w:hAnsi="宋体" w:cs="宋体"/>
          <w:color w:val="000000"/>
          <w:kern w:val="0"/>
          <w:szCs w:val="21"/>
        </w:rPr>
        <w:t>课文A：</w:t>
      </w:r>
      <w:r w:rsidR="00F7400D">
        <w:rPr>
          <w:rFonts w:ascii="宋体" w:eastAsia="宋体" w:hAnsi="宋体" w:cs="TimesNewRomanPSMT" w:hint="eastAsia"/>
          <w:color w:val="000000"/>
          <w:kern w:val="0"/>
          <w:szCs w:val="21"/>
        </w:rPr>
        <w:t>新版药品说明书-病人安全的体现</w:t>
      </w:r>
    </w:p>
    <w:p w14:paraId="41C1E2BD" w14:textId="77777777" w:rsidR="00277D6B" w:rsidRPr="00313A87" w:rsidRDefault="00EA56F3" w:rsidP="002B078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3.2.2</w:t>
      </w:r>
      <w:r w:rsidR="00277D6B" w:rsidRPr="00107FCA">
        <w:rPr>
          <w:rFonts w:ascii="宋体" w:eastAsia="宋体" w:hAnsi="宋体" w:cs="宋体"/>
          <w:color w:val="000000"/>
          <w:kern w:val="0"/>
          <w:szCs w:val="21"/>
        </w:rPr>
        <w:t>课文B：</w:t>
      </w:r>
      <w:r w:rsidR="00F7400D">
        <w:rPr>
          <w:rFonts w:ascii="宋体" w:eastAsia="宋体" w:hAnsi="宋体" w:cs="TimesNewRomanPSMT"/>
          <w:color w:val="000000"/>
          <w:kern w:val="0"/>
          <w:szCs w:val="21"/>
        </w:rPr>
        <w:t>药品说明书和处方</w:t>
      </w:r>
    </w:p>
    <w:p w14:paraId="46244D4F" w14:textId="77777777" w:rsidR="00277D6B" w:rsidRDefault="00277D6B" w:rsidP="002B078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9B6A663" w14:textId="77777777" w:rsidR="00277D6B" w:rsidRDefault="00277D6B" w:rsidP="002B078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（1）讲授法：列出单词，</w:t>
      </w:r>
      <w:r w:rsidRPr="00F44AB7">
        <w:rPr>
          <w:rFonts w:ascii="宋体" w:eastAsia="宋体" w:hAnsi="宋体" w:cs="宋体" w:hint="eastAsia"/>
          <w:color w:val="000000"/>
          <w:kern w:val="0"/>
          <w:szCs w:val="21"/>
        </w:rPr>
        <w:t>讲解重点词素构词方法</w:t>
      </w:r>
    </w:p>
    <w:p w14:paraId="6F1A2A3C" w14:textId="77777777" w:rsidR="00277D6B" w:rsidRPr="00F44AB7" w:rsidRDefault="00277D6B" w:rsidP="002B0783">
      <w:pPr>
        <w:widowControl/>
        <w:spacing w:beforeLines="50" w:before="156" w:afterLines="50" w:after="156"/>
        <w:ind w:firstLineChars="200" w:firstLine="420"/>
        <w:jc w:val="left"/>
        <w:rPr>
          <w:rFonts w:ascii="宋体" w:eastAsia="宋体" w:hAnsi="宋体" w:cs="宋体"/>
          <w:color w:val="000000"/>
          <w:kern w:val="0"/>
          <w:szCs w:val="21"/>
        </w:rPr>
      </w:pPr>
      <w:r w:rsidRPr="00617462">
        <w:rPr>
          <w:rFonts w:ascii="宋体" w:eastAsia="宋体" w:hAnsi="宋体" w:cs="宋体" w:hint="eastAsia"/>
          <w:color w:val="000000"/>
          <w:kern w:val="0"/>
          <w:szCs w:val="21"/>
        </w:rPr>
        <w:t>（2）讨论法：</w:t>
      </w:r>
      <w:r>
        <w:rPr>
          <w:rFonts w:ascii="宋体" w:eastAsia="宋体" w:hAnsi="宋体" w:cs="宋体"/>
          <w:color w:val="000000"/>
          <w:kern w:val="0"/>
          <w:szCs w:val="21"/>
        </w:rPr>
        <w:t>就重难点进行分析讨论</w:t>
      </w:r>
    </w:p>
    <w:p w14:paraId="59D32CD1" w14:textId="77777777" w:rsidR="00277D6B" w:rsidRPr="00313A87"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6B32DB" w14:textId="77777777" w:rsidR="00277D6B" w:rsidRDefault="00277D6B" w:rsidP="002B078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随堂或课后练习。</w:t>
      </w:r>
    </w:p>
    <w:p w14:paraId="0343B196" w14:textId="77777777" w:rsidR="00313A87" w:rsidRDefault="00313A87" w:rsidP="002B0783">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7008070" w14:textId="77777777" w:rsidR="00313A87" w:rsidRPr="00CA53B2" w:rsidRDefault="00DD7B5F" w:rsidP="002B0783">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680E18A" w14:textId="77777777" w:rsidTr="00D715F7">
        <w:trPr>
          <w:trHeight w:val="340"/>
          <w:jc w:val="center"/>
        </w:trPr>
        <w:tc>
          <w:tcPr>
            <w:tcW w:w="2765" w:type="dxa"/>
            <w:vAlign w:val="center"/>
          </w:tcPr>
          <w:p w14:paraId="494C2454"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91A7A9E"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7DEB98B"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B1510D" w14:textId="77777777" w:rsidTr="00D715F7">
        <w:trPr>
          <w:trHeight w:val="340"/>
          <w:jc w:val="center"/>
        </w:trPr>
        <w:tc>
          <w:tcPr>
            <w:tcW w:w="2765" w:type="dxa"/>
            <w:vAlign w:val="center"/>
          </w:tcPr>
          <w:p w14:paraId="69592F04"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D6D9C06" w14:textId="77777777" w:rsidR="00CA53B2" w:rsidRPr="0034254B" w:rsidRDefault="006447BC"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O</w:t>
            </w:r>
            <w:r w:rsidRPr="006447BC">
              <w:rPr>
                <w:rFonts w:ascii="宋体" w:eastAsia="宋体" w:hAnsi="宋体"/>
              </w:rPr>
              <w:t>ne                   Physiology and Pathology</w:t>
            </w:r>
          </w:p>
        </w:tc>
        <w:tc>
          <w:tcPr>
            <w:tcW w:w="2766" w:type="dxa"/>
            <w:vAlign w:val="center"/>
          </w:tcPr>
          <w:p w14:paraId="1107576B" w14:textId="77777777" w:rsidR="00CA53B2" w:rsidRPr="0034254B" w:rsidRDefault="006447BC"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F1AC25C" w14:textId="77777777" w:rsidTr="00D715F7">
        <w:trPr>
          <w:trHeight w:val="340"/>
          <w:jc w:val="center"/>
        </w:trPr>
        <w:tc>
          <w:tcPr>
            <w:tcW w:w="2765" w:type="dxa"/>
            <w:vAlign w:val="center"/>
          </w:tcPr>
          <w:p w14:paraId="6A7F4DDD"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0DB17F0" w14:textId="77777777" w:rsidR="00CA53B2" w:rsidRPr="0034254B" w:rsidRDefault="006447BC" w:rsidP="002B0783">
            <w:pPr>
              <w:widowControl/>
              <w:spacing w:beforeLines="50" w:before="156" w:afterLines="50" w:after="156"/>
              <w:jc w:val="center"/>
              <w:rPr>
                <w:rFonts w:ascii="宋体" w:eastAsia="宋体" w:hAnsi="宋体"/>
              </w:rPr>
            </w:pPr>
            <w:r w:rsidRPr="006447BC">
              <w:rPr>
                <w:rFonts w:ascii="宋体" w:eastAsia="宋体" w:hAnsi="宋体"/>
              </w:rPr>
              <w:t xml:space="preserve">Unit </w:t>
            </w:r>
            <w:r>
              <w:rPr>
                <w:rFonts w:ascii="宋体" w:eastAsia="宋体" w:hAnsi="宋体" w:hint="eastAsia"/>
              </w:rPr>
              <w:t>T</w:t>
            </w:r>
            <w:r>
              <w:rPr>
                <w:rFonts w:ascii="宋体" w:eastAsia="宋体" w:hAnsi="宋体"/>
              </w:rPr>
              <w:t>wo</w:t>
            </w:r>
            <w:r w:rsidRPr="006447BC">
              <w:rPr>
                <w:rFonts w:ascii="宋体" w:eastAsia="宋体" w:hAnsi="宋体"/>
              </w:rPr>
              <w:t xml:space="preserve">           Microbiology</w:t>
            </w:r>
          </w:p>
        </w:tc>
        <w:tc>
          <w:tcPr>
            <w:tcW w:w="2766" w:type="dxa"/>
            <w:vAlign w:val="center"/>
          </w:tcPr>
          <w:p w14:paraId="6032274E" w14:textId="77777777" w:rsidR="00CA53B2" w:rsidRPr="0034254B" w:rsidRDefault="006447BC"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348382A" w14:textId="77777777" w:rsidTr="00D715F7">
        <w:trPr>
          <w:trHeight w:val="340"/>
          <w:jc w:val="center"/>
        </w:trPr>
        <w:tc>
          <w:tcPr>
            <w:tcW w:w="2765" w:type="dxa"/>
            <w:vAlign w:val="center"/>
          </w:tcPr>
          <w:p w14:paraId="409F3A42"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378AD31D" w14:textId="77777777" w:rsidR="00CA53B2" w:rsidRPr="0034254B" w:rsidRDefault="006447BC" w:rsidP="002B0783">
            <w:pPr>
              <w:widowControl/>
              <w:spacing w:beforeLines="50" w:before="156" w:afterLines="50" w:after="156"/>
              <w:jc w:val="center"/>
              <w:rPr>
                <w:rFonts w:ascii="宋体" w:eastAsia="宋体" w:hAnsi="宋体"/>
              </w:rPr>
            </w:pPr>
            <w:r w:rsidRPr="006447BC">
              <w:rPr>
                <w:rFonts w:ascii="宋体" w:eastAsia="宋体" w:hAnsi="宋体"/>
              </w:rPr>
              <w:t xml:space="preserve">Unit </w:t>
            </w:r>
            <w:r>
              <w:rPr>
                <w:rFonts w:ascii="宋体" w:eastAsia="宋体" w:hAnsi="宋体" w:hint="eastAsia"/>
              </w:rPr>
              <w:t>Three</w:t>
            </w:r>
            <w:r w:rsidRPr="006447BC">
              <w:rPr>
                <w:rFonts w:ascii="宋体" w:eastAsia="宋体" w:hAnsi="宋体"/>
              </w:rPr>
              <w:t xml:space="preserve">                Biochemistry</w:t>
            </w:r>
          </w:p>
        </w:tc>
        <w:tc>
          <w:tcPr>
            <w:tcW w:w="2766" w:type="dxa"/>
            <w:vAlign w:val="center"/>
          </w:tcPr>
          <w:p w14:paraId="63D1D0E8" w14:textId="77777777" w:rsidR="00CA53B2" w:rsidRPr="0034254B" w:rsidRDefault="00010C7F" w:rsidP="002B0783">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FD346D1" w14:textId="77777777" w:rsidTr="00D715F7">
        <w:trPr>
          <w:trHeight w:val="340"/>
          <w:jc w:val="center"/>
        </w:trPr>
        <w:tc>
          <w:tcPr>
            <w:tcW w:w="2765" w:type="dxa"/>
            <w:vAlign w:val="center"/>
          </w:tcPr>
          <w:p w14:paraId="049F5B9C"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708A1390" w14:textId="77777777" w:rsidR="00CA53B2" w:rsidRPr="0034254B" w:rsidRDefault="00BC117D"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F</w:t>
            </w:r>
            <w:r w:rsidRPr="00BC117D">
              <w:rPr>
                <w:rFonts w:ascii="宋体" w:eastAsia="宋体" w:hAnsi="宋体"/>
              </w:rPr>
              <w:t>our              Pharmacology</w:t>
            </w:r>
          </w:p>
        </w:tc>
        <w:tc>
          <w:tcPr>
            <w:tcW w:w="2766" w:type="dxa"/>
            <w:vAlign w:val="center"/>
          </w:tcPr>
          <w:p w14:paraId="7C1D6C5E" w14:textId="77777777" w:rsidR="00CA53B2" w:rsidRPr="0034254B" w:rsidRDefault="00BC117D"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0C7818E" w14:textId="77777777" w:rsidTr="00D715F7">
        <w:trPr>
          <w:trHeight w:val="340"/>
          <w:jc w:val="center"/>
        </w:trPr>
        <w:tc>
          <w:tcPr>
            <w:tcW w:w="2765" w:type="dxa"/>
            <w:vAlign w:val="center"/>
          </w:tcPr>
          <w:p w14:paraId="37506C5C"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359D440" w14:textId="77777777" w:rsidR="00CA53B2" w:rsidRPr="0034254B" w:rsidRDefault="00BC117D"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F</w:t>
            </w:r>
            <w:r w:rsidRPr="00BC117D">
              <w:rPr>
                <w:rFonts w:ascii="宋体" w:eastAsia="宋体" w:hAnsi="宋体"/>
              </w:rPr>
              <w:t>ive             Medicinal Chemistry</w:t>
            </w:r>
          </w:p>
        </w:tc>
        <w:tc>
          <w:tcPr>
            <w:tcW w:w="2766" w:type="dxa"/>
            <w:vAlign w:val="center"/>
          </w:tcPr>
          <w:p w14:paraId="48305206" w14:textId="77777777" w:rsidR="00CA53B2" w:rsidRPr="0034254B" w:rsidRDefault="00892DDB" w:rsidP="002B0783">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B9E143A" w14:textId="77777777" w:rsidTr="00D715F7">
        <w:trPr>
          <w:trHeight w:val="340"/>
          <w:jc w:val="center"/>
        </w:trPr>
        <w:tc>
          <w:tcPr>
            <w:tcW w:w="2765" w:type="dxa"/>
            <w:vAlign w:val="center"/>
          </w:tcPr>
          <w:p w14:paraId="00C1E21B" w14:textId="77777777" w:rsidR="00CA53B2" w:rsidRPr="0034254B" w:rsidRDefault="00CA53B2" w:rsidP="002B0783">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2765" w:type="dxa"/>
            <w:vAlign w:val="center"/>
          </w:tcPr>
          <w:p w14:paraId="290BDE28" w14:textId="77777777" w:rsidR="00CA53B2" w:rsidRPr="0034254B" w:rsidRDefault="00BC117D" w:rsidP="002B0783">
            <w:pPr>
              <w:widowControl/>
              <w:spacing w:beforeLines="50" w:before="156" w:afterLines="50" w:after="156"/>
              <w:jc w:val="center"/>
              <w:rPr>
                <w:rFonts w:ascii="宋体" w:eastAsia="宋体" w:hAnsi="宋体"/>
              </w:rPr>
            </w:pPr>
            <w:r>
              <w:rPr>
                <w:rFonts w:ascii="宋体" w:eastAsia="宋体" w:hAnsi="宋体"/>
              </w:rPr>
              <w:t xml:space="preserve">  Unit </w:t>
            </w:r>
            <w:r>
              <w:rPr>
                <w:rFonts w:ascii="宋体" w:eastAsia="宋体" w:hAnsi="宋体" w:hint="eastAsia"/>
              </w:rPr>
              <w:t>S</w:t>
            </w:r>
            <w:r w:rsidRPr="00BC117D">
              <w:rPr>
                <w:rFonts w:ascii="宋体" w:eastAsia="宋体" w:hAnsi="宋体"/>
              </w:rPr>
              <w:t xml:space="preserve">ix               </w:t>
            </w:r>
            <w:r>
              <w:rPr>
                <w:rFonts w:ascii="宋体" w:eastAsia="宋体" w:hAnsi="宋体" w:hint="eastAsia"/>
              </w:rPr>
              <w:t>Pharmaceutics</w:t>
            </w:r>
          </w:p>
        </w:tc>
        <w:tc>
          <w:tcPr>
            <w:tcW w:w="2766" w:type="dxa"/>
            <w:vAlign w:val="center"/>
          </w:tcPr>
          <w:p w14:paraId="47567A49" w14:textId="77777777" w:rsidR="00CA53B2" w:rsidRPr="0034254B" w:rsidRDefault="00892DDB" w:rsidP="002B0783">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55CD5A5F" w14:textId="77777777" w:rsidTr="00D715F7">
        <w:trPr>
          <w:trHeight w:val="340"/>
          <w:jc w:val="center"/>
        </w:trPr>
        <w:tc>
          <w:tcPr>
            <w:tcW w:w="2765" w:type="dxa"/>
            <w:vAlign w:val="center"/>
          </w:tcPr>
          <w:p w14:paraId="5A7AE529" w14:textId="77777777" w:rsidR="00CA53B2"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37B64BE8" w14:textId="77777777" w:rsidR="00BC117D" w:rsidRPr="0034254B" w:rsidRDefault="00BC117D"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S</w:t>
            </w:r>
            <w:r w:rsidR="00010C7F">
              <w:rPr>
                <w:rFonts w:ascii="宋体" w:eastAsia="宋体" w:hAnsi="宋体" w:hint="eastAsia"/>
              </w:rPr>
              <w:t>even</w:t>
            </w:r>
            <w:r w:rsidR="008F5B29">
              <w:rPr>
                <w:rFonts w:ascii="宋体" w:eastAsia="宋体" w:hAnsi="宋体" w:hint="eastAsia"/>
              </w:rPr>
              <w:t xml:space="preserve"> </w:t>
            </w:r>
            <w:r>
              <w:rPr>
                <w:rFonts w:ascii="宋体" w:eastAsia="宋体" w:hAnsi="宋体" w:hint="eastAsia"/>
              </w:rPr>
              <w:t>Pharmaceutical Analysis</w:t>
            </w:r>
          </w:p>
        </w:tc>
        <w:tc>
          <w:tcPr>
            <w:tcW w:w="2766" w:type="dxa"/>
            <w:vAlign w:val="center"/>
          </w:tcPr>
          <w:p w14:paraId="678AE057" w14:textId="77777777" w:rsidR="00CA53B2" w:rsidRPr="0034254B" w:rsidRDefault="00892DDB" w:rsidP="002B0783">
            <w:pPr>
              <w:widowControl/>
              <w:spacing w:beforeLines="50" w:before="156" w:afterLines="50" w:after="156"/>
              <w:jc w:val="center"/>
              <w:rPr>
                <w:rFonts w:ascii="宋体" w:eastAsia="宋体" w:hAnsi="宋体"/>
              </w:rPr>
            </w:pPr>
            <w:r>
              <w:rPr>
                <w:rFonts w:ascii="宋体" w:eastAsia="宋体" w:hAnsi="宋体" w:hint="eastAsia"/>
              </w:rPr>
              <w:t>4</w:t>
            </w:r>
          </w:p>
        </w:tc>
      </w:tr>
      <w:tr w:rsidR="00BC117D" w14:paraId="068CABAF" w14:textId="77777777" w:rsidTr="00D715F7">
        <w:trPr>
          <w:trHeight w:val="340"/>
          <w:jc w:val="center"/>
        </w:trPr>
        <w:tc>
          <w:tcPr>
            <w:tcW w:w="2765" w:type="dxa"/>
            <w:vAlign w:val="center"/>
          </w:tcPr>
          <w:p w14:paraId="4210D683" w14:textId="77777777" w:rsidR="00BC117D"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1B023DED" w14:textId="77777777" w:rsidR="00BC117D" w:rsidRPr="0034254B"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Eight</w:t>
            </w:r>
            <w:r w:rsidR="008F5B29">
              <w:rPr>
                <w:rFonts w:ascii="宋体" w:eastAsia="宋体" w:hAnsi="宋体" w:hint="eastAsia"/>
              </w:rPr>
              <w:t xml:space="preserve"> </w:t>
            </w:r>
            <w:r>
              <w:rPr>
                <w:rFonts w:ascii="宋体" w:eastAsia="宋体" w:hAnsi="宋体" w:hint="eastAsia"/>
              </w:rPr>
              <w:t>Natural Products</w:t>
            </w:r>
          </w:p>
        </w:tc>
        <w:tc>
          <w:tcPr>
            <w:tcW w:w="2766" w:type="dxa"/>
            <w:vAlign w:val="center"/>
          </w:tcPr>
          <w:p w14:paraId="400E7AE0" w14:textId="77777777" w:rsidR="00BC117D"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010C7F" w14:paraId="74B70D41" w14:textId="77777777" w:rsidTr="00D715F7">
        <w:trPr>
          <w:trHeight w:val="340"/>
          <w:jc w:val="center"/>
        </w:trPr>
        <w:tc>
          <w:tcPr>
            <w:tcW w:w="2765" w:type="dxa"/>
            <w:vAlign w:val="center"/>
          </w:tcPr>
          <w:p w14:paraId="5DA316EA"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54B2EDA4" w14:textId="77777777" w:rsidR="00010C7F" w:rsidRPr="0034254B"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Nine</w:t>
            </w:r>
            <w:r w:rsidR="008F5B29">
              <w:rPr>
                <w:rFonts w:ascii="宋体" w:eastAsia="宋体" w:hAnsi="宋体" w:hint="eastAsia"/>
              </w:rPr>
              <w:t xml:space="preserve"> </w:t>
            </w:r>
            <w:r>
              <w:rPr>
                <w:rFonts w:ascii="宋体" w:eastAsia="宋体" w:hAnsi="宋体" w:hint="eastAsia"/>
              </w:rPr>
              <w:t>Biopharmaceuticals</w:t>
            </w:r>
          </w:p>
        </w:tc>
        <w:tc>
          <w:tcPr>
            <w:tcW w:w="2766" w:type="dxa"/>
            <w:vAlign w:val="center"/>
          </w:tcPr>
          <w:p w14:paraId="6F539639"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010C7F" w14:paraId="69FBD96A" w14:textId="77777777" w:rsidTr="00D715F7">
        <w:trPr>
          <w:trHeight w:val="340"/>
          <w:jc w:val="center"/>
        </w:trPr>
        <w:tc>
          <w:tcPr>
            <w:tcW w:w="2765" w:type="dxa"/>
            <w:vAlign w:val="center"/>
          </w:tcPr>
          <w:p w14:paraId="2D845CE4"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49EC6E6B" w14:textId="77777777" w:rsidR="00010C7F" w:rsidRPr="0034254B"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Ten</w:t>
            </w:r>
            <w:r w:rsidR="008F5B29">
              <w:rPr>
                <w:rFonts w:ascii="宋体" w:eastAsia="宋体" w:hAnsi="宋体" w:hint="eastAsia"/>
              </w:rPr>
              <w:t xml:space="preserve"> </w:t>
            </w:r>
            <w:r>
              <w:rPr>
                <w:rFonts w:ascii="宋体" w:eastAsia="宋体" w:hAnsi="宋体" w:hint="eastAsia"/>
              </w:rPr>
              <w:t>Clinical Pharmacy</w:t>
            </w:r>
          </w:p>
        </w:tc>
        <w:tc>
          <w:tcPr>
            <w:tcW w:w="2766" w:type="dxa"/>
            <w:vAlign w:val="center"/>
          </w:tcPr>
          <w:p w14:paraId="0E54E5AD"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010C7F" w14:paraId="3C0A56A2" w14:textId="77777777" w:rsidTr="00D715F7">
        <w:trPr>
          <w:trHeight w:val="340"/>
          <w:jc w:val="center"/>
        </w:trPr>
        <w:tc>
          <w:tcPr>
            <w:tcW w:w="2765" w:type="dxa"/>
            <w:vAlign w:val="center"/>
          </w:tcPr>
          <w:p w14:paraId="7DD0A0DB"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47B7DA3C"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Eleven</w:t>
            </w:r>
          </w:p>
          <w:p w14:paraId="733C0031" w14:textId="77777777" w:rsidR="00010C7F" w:rsidRPr="0034254B" w:rsidRDefault="00010C7F" w:rsidP="002B0783">
            <w:pPr>
              <w:widowControl/>
              <w:spacing w:beforeLines="50" w:before="156" w:afterLines="50" w:after="156"/>
              <w:jc w:val="center"/>
              <w:rPr>
                <w:rFonts w:ascii="宋体" w:eastAsia="宋体" w:hAnsi="宋体"/>
              </w:rPr>
            </w:pPr>
            <w:r>
              <w:rPr>
                <w:rFonts w:ascii="宋体" w:eastAsia="宋体" w:hAnsi="宋体" w:hint="eastAsia"/>
              </w:rPr>
              <w:t>Drug Safety and Efficacy</w:t>
            </w:r>
          </w:p>
        </w:tc>
        <w:tc>
          <w:tcPr>
            <w:tcW w:w="2766" w:type="dxa"/>
            <w:vAlign w:val="center"/>
          </w:tcPr>
          <w:p w14:paraId="5FE0542E"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4</w:t>
            </w:r>
          </w:p>
        </w:tc>
      </w:tr>
      <w:tr w:rsidR="00010C7F" w14:paraId="3DE5925B" w14:textId="77777777" w:rsidTr="00D715F7">
        <w:trPr>
          <w:trHeight w:val="340"/>
          <w:jc w:val="center"/>
        </w:trPr>
        <w:tc>
          <w:tcPr>
            <w:tcW w:w="2765" w:type="dxa"/>
            <w:vAlign w:val="center"/>
          </w:tcPr>
          <w:p w14:paraId="73AA4A3B"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14:paraId="66EEC147"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Twelve</w:t>
            </w:r>
          </w:p>
          <w:p w14:paraId="7079A6C5" w14:textId="77777777" w:rsidR="00010C7F" w:rsidRPr="0034254B" w:rsidRDefault="00010C7F" w:rsidP="002B0783">
            <w:pPr>
              <w:widowControl/>
              <w:spacing w:beforeLines="50" w:before="156" w:afterLines="50" w:after="156"/>
              <w:jc w:val="center"/>
              <w:rPr>
                <w:rFonts w:ascii="宋体" w:eastAsia="宋体" w:hAnsi="宋体"/>
              </w:rPr>
            </w:pPr>
            <w:r>
              <w:rPr>
                <w:rFonts w:ascii="宋体" w:eastAsia="宋体" w:hAnsi="宋体" w:hint="eastAsia"/>
              </w:rPr>
              <w:t>Drug Regulation</w:t>
            </w:r>
          </w:p>
        </w:tc>
        <w:tc>
          <w:tcPr>
            <w:tcW w:w="2766" w:type="dxa"/>
            <w:vAlign w:val="center"/>
          </w:tcPr>
          <w:p w14:paraId="05FFB594"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010C7F" w14:paraId="5D8D483C" w14:textId="77777777" w:rsidTr="00D715F7">
        <w:trPr>
          <w:trHeight w:val="340"/>
          <w:jc w:val="center"/>
        </w:trPr>
        <w:tc>
          <w:tcPr>
            <w:tcW w:w="2765" w:type="dxa"/>
            <w:vAlign w:val="center"/>
          </w:tcPr>
          <w:p w14:paraId="2B2C919D"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14:paraId="67DB04BB"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Thirteen</w:t>
            </w:r>
          </w:p>
          <w:p w14:paraId="58516BD3" w14:textId="77777777" w:rsidR="00010C7F" w:rsidRPr="0034254B" w:rsidRDefault="00010C7F" w:rsidP="002B0783">
            <w:pPr>
              <w:widowControl/>
              <w:spacing w:beforeLines="50" w:before="156" w:afterLines="50" w:after="156"/>
              <w:ind w:firstLineChars="250" w:firstLine="525"/>
              <w:rPr>
                <w:rFonts w:ascii="宋体" w:eastAsia="宋体" w:hAnsi="宋体"/>
              </w:rPr>
            </w:pPr>
            <w:r w:rsidRPr="00010C7F">
              <w:rPr>
                <w:rFonts w:ascii="宋体" w:eastAsia="宋体" w:hAnsi="宋体"/>
              </w:rPr>
              <w:t xml:space="preserve"> Pharmacopoeia</w:t>
            </w:r>
          </w:p>
        </w:tc>
        <w:tc>
          <w:tcPr>
            <w:tcW w:w="2766" w:type="dxa"/>
            <w:vAlign w:val="center"/>
          </w:tcPr>
          <w:p w14:paraId="46A25B16"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r w:rsidR="00010C7F" w14:paraId="02B8082B" w14:textId="77777777" w:rsidTr="00D715F7">
        <w:trPr>
          <w:trHeight w:val="340"/>
          <w:jc w:val="center"/>
        </w:trPr>
        <w:tc>
          <w:tcPr>
            <w:tcW w:w="2765" w:type="dxa"/>
            <w:vAlign w:val="center"/>
          </w:tcPr>
          <w:p w14:paraId="10191F8F" w14:textId="77777777" w:rsidR="00010C7F" w:rsidRPr="0034254B" w:rsidRDefault="00892DDB" w:rsidP="002B0783">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2765" w:type="dxa"/>
            <w:vAlign w:val="center"/>
          </w:tcPr>
          <w:p w14:paraId="2EDC6ACC" w14:textId="77777777" w:rsidR="00010C7F" w:rsidRPr="0034254B" w:rsidRDefault="00010C7F"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Fourteen</w:t>
            </w:r>
            <w:r w:rsidR="00BB24EF">
              <w:rPr>
                <w:rFonts w:ascii="宋体" w:eastAsia="宋体" w:hAnsi="宋体" w:hint="eastAsia"/>
              </w:rPr>
              <w:t xml:space="preserve"> </w:t>
            </w:r>
            <w:r>
              <w:rPr>
                <w:rFonts w:ascii="宋体" w:eastAsia="宋体" w:hAnsi="宋体" w:hint="eastAsia"/>
              </w:rPr>
              <w:t>Drug Instructions</w:t>
            </w:r>
          </w:p>
        </w:tc>
        <w:tc>
          <w:tcPr>
            <w:tcW w:w="2766" w:type="dxa"/>
            <w:vAlign w:val="center"/>
          </w:tcPr>
          <w:p w14:paraId="58F9D047" w14:textId="77777777" w:rsidR="00010C7F" w:rsidRDefault="00010C7F" w:rsidP="002B0783">
            <w:pPr>
              <w:widowControl/>
              <w:spacing w:beforeLines="50" w:before="156" w:afterLines="50" w:after="156"/>
              <w:jc w:val="center"/>
              <w:rPr>
                <w:rFonts w:ascii="宋体" w:eastAsia="宋体" w:hAnsi="宋体"/>
              </w:rPr>
            </w:pPr>
            <w:r>
              <w:rPr>
                <w:rFonts w:ascii="宋体" w:eastAsia="宋体" w:hAnsi="宋体" w:hint="eastAsia"/>
              </w:rPr>
              <w:t>2</w:t>
            </w:r>
          </w:p>
        </w:tc>
      </w:tr>
    </w:tbl>
    <w:p w14:paraId="691DFAF6" w14:textId="77777777" w:rsidR="00CA53B2" w:rsidRDefault="0034254B" w:rsidP="002B0783">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3E31A90E" w14:textId="77777777" w:rsidR="0034254B" w:rsidRPr="00D504B7" w:rsidRDefault="00DD7B5F" w:rsidP="002B078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1323"/>
        <w:gridCol w:w="779"/>
        <w:gridCol w:w="1550"/>
        <w:gridCol w:w="2268"/>
        <w:gridCol w:w="425"/>
        <w:gridCol w:w="1414"/>
        <w:gridCol w:w="763"/>
      </w:tblGrid>
      <w:tr w:rsidR="00D715F7" w:rsidRPr="00D715F7" w14:paraId="6B69A639" w14:textId="77777777" w:rsidTr="00BB24EF">
        <w:trPr>
          <w:trHeight w:val="340"/>
          <w:jc w:val="center"/>
        </w:trPr>
        <w:tc>
          <w:tcPr>
            <w:tcW w:w="1323" w:type="dxa"/>
            <w:vAlign w:val="center"/>
          </w:tcPr>
          <w:p w14:paraId="122F47F8"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79" w:type="dxa"/>
            <w:vAlign w:val="center"/>
          </w:tcPr>
          <w:p w14:paraId="3AE8AC51"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50" w:type="dxa"/>
            <w:vAlign w:val="center"/>
          </w:tcPr>
          <w:p w14:paraId="0B277440"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14:paraId="03A3600B"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25" w:type="dxa"/>
            <w:vAlign w:val="center"/>
          </w:tcPr>
          <w:p w14:paraId="2DA84097"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4" w:type="dxa"/>
            <w:vAlign w:val="center"/>
          </w:tcPr>
          <w:p w14:paraId="2AC2BC58"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63" w:type="dxa"/>
            <w:vAlign w:val="center"/>
          </w:tcPr>
          <w:p w14:paraId="0BC04D7F" w14:textId="77777777" w:rsidR="00D715F7" w:rsidRPr="00BA23F0" w:rsidRDefault="00D715F7" w:rsidP="002B0783">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7379DA" w:rsidRPr="00D715F7" w14:paraId="03DE7C27" w14:textId="77777777" w:rsidTr="00BB24EF">
        <w:trPr>
          <w:trHeight w:val="340"/>
          <w:jc w:val="center"/>
        </w:trPr>
        <w:tc>
          <w:tcPr>
            <w:tcW w:w="1323" w:type="dxa"/>
            <w:vAlign w:val="center"/>
          </w:tcPr>
          <w:p w14:paraId="4F1AD589"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79" w:type="dxa"/>
            <w:vAlign w:val="center"/>
          </w:tcPr>
          <w:p w14:paraId="537EDA49"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4489037A" w14:textId="77777777" w:rsidR="007379DA" w:rsidRPr="0034254B" w:rsidRDefault="007379DA"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O</w:t>
            </w:r>
            <w:r w:rsidRPr="006447BC">
              <w:rPr>
                <w:rFonts w:ascii="宋体" w:eastAsia="宋体" w:hAnsi="宋体"/>
              </w:rPr>
              <w:t>ne                   Physiology and Pathology</w:t>
            </w:r>
          </w:p>
        </w:tc>
        <w:tc>
          <w:tcPr>
            <w:tcW w:w="2268" w:type="dxa"/>
            <w:vAlign w:val="center"/>
          </w:tcPr>
          <w:p w14:paraId="57573ACF" w14:textId="77777777" w:rsidR="00C30F83" w:rsidRPr="00C30F83" w:rsidRDefault="00C30F83" w:rsidP="002B0783">
            <w:pPr>
              <w:widowControl/>
              <w:spacing w:beforeLines="50" w:before="156" w:afterLines="50" w:after="156"/>
              <w:jc w:val="center"/>
              <w:rPr>
                <w:rFonts w:ascii="宋体" w:eastAsia="宋体" w:hAnsi="宋体"/>
              </w:rPr>
            </w:pPr>
            <w:r w:rsidRPr="00C30F83">
              <w:rPr>
                <w:rFonts w:ascii="宋体" w:eastAsia="宋体" w:hAnsi="宋体" w:hint="eastAsia"/>
              </w:rPr>
              <w:t>Text A: Introduction to Physiology</w:t>
            </w:r>
          </w:p>
          <w:p w14:paraId="4877E8B9" w14:textId="77777777" w:rsidR="00C30F83" w:rsidRPr="00C30F83" w:rsidRDefault="00C30F83" w:rsidP="002B0783">
            <w:pPr>
              <w:widowControl/>
              <w:spacing w:beforeLines="50" w:before="156" w:afterLines="50" w:after="156"/>
              <w:jc w:val="center"/>
              <w:rPr>
                <w:rFonts w:ascii="宋体" w:eastAsia="宋体" w:hAnsi="宋体"/>
              </w:rPr>
            </w:pPr>
            <w:r w:rsidRPr="00C30F83">
              <w:rPr>
                <w:rFonts w:ascii="宋体" w:eastAsia="宋体" w:hAnsi="宋体" w:hint="eastAsia"/>
              </w:rPr>
              <w:lastRenderedPageBreak/>
              <w:t>Text B: General Pathology</w:t>
            </w:r>
          </w:p>
          <w:p w14:paraId="3B27CCA9" w14:textId="77777777" w:rsidR="007379DA" w:rsidRPr="00C30F83" w:rsidRDefault="007379DA" w:rsidP="002B0783">
            <w:pPr>
              <w:widowControl/>
              <w:spacing w:beforeLines="50" w:before="156" w:afterLines="50" w:after="156"/>
              <w:jc w:val="center"/>
              <w:rPr>
                <w:rFonts w:ascii="宋体" w:eastAsia="宋体" w:hAnsi="宋体"/>
                <w:szCs w:val="21"/>
              </w:rPr>
            </w:pPr>
          </w:p>
        </w:tc>
        <w:tc>
          <w:tcPr>
            <w:tcW w:w="425" w:type="dxa"/>
            <w:vAlign w:val="center"/>
          </w:tcPr>
          <w:p w14:paraId="00E345DE"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414" w:type="dxa"/>
            <w:vAlign w:val="center"/>
          </w:tcPr>
          <w:p w14:paraId="29FBFA4A" w14:textId="77777777" w:rsidR="007379DA" w:rsidRPr="00D715F7" w:rsidRDefault="007379DA" w:rsidP="002B0783">
            <w:pPr>
              <w:widowControl/>
              <w:spacing w:beforeLines="50" w:before="156" w:afterLines="50" w:after="156"/>
              <w:jc w:val="left"/>
              <w:rPr>
                <w:rFonts w:ascii="宋体" w:eastAsia="宋体" w:hAnsi="宋体"/>
                <w:szCs w:val="21"/>
              </w:rPr>
            </w:pPr>
            <w:r w:rsidRPr="00DE7234">
              <w:rPr>
                <w:rFonts w:ascii="宋体" w:eastAsia="宋体" w:hAnsi="宋体" w:hint="eastAsia"/>
                <w:szCs w:val="21"/>
              </w:rPr>
              <w:t>掌握课文病理和生理学专业英语词汇及词干、前缀、后缀</w:t>
            </w:r>
            <w:r w:rsidRPr="00DE7234">
              <w:rPr>
                <w:rFonts w:ascii="宋体" w:eastAsia="宋体" w:hAnsi="宋体" w:hint="eastAsia"/>
                <w:szCs w:val="21"/>
              </w:rPr>
              <w:lastRenderedPageBreak/>
              <w:t>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42BDBBE8"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4E29A912" w14:textId="77777777" w:rsidTr="00BB24EF">
        <w:trPr>
          <w:trHeight w:val="340"/>
          <w:jc w:val="center"/>
        </w:trPr>
        <w:tc>
          <w:tcPr>
            <w:tcW w:w="1323" w:type="dxa"/>
            <w:vAlign w:val="center"/>
          </w:tcPr>
          <w:p w14:paraId="094D9D44"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79" w:type="dxa"/>
            <w:vAlign w:val="center"/>
          </w:tcPr>
          <w:p w14:paraId="0196FCEB"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1871743A" w14:textId="77777777" w:rsidR="007379DA" w:rsidRPr="0034254B" w:rsidRDefault="007379DA" w:rsidP="002B0783">
            <w:pPr>
              <w:widowControl/>
              <w:spacing w:beforeLines="50" w:before="156" w:afterLines="50" w:after="156"/>
              <w:jc w:val="center"/>
              <w:rPr>
                <w:rFonts w:ascii="宋体" w:eastAsia="宋体" w:hAnsi="宋体"/>
              </w:rPr>
            </w:pPr>
            <w:r w:rsidRPr="006447BC">
              <w:rPr>
                <w:rFonts w:ascii="宋体" w:eastAsia="宋体" w:hAnsi="宋体"/>
              </w:rPr>
              <w:t xml:space="preserve">Unit </w:t>
            </w:r>
            <w:r>
              <w:rPr>
                <w:rFonts w:ascii="宋体" w:eastAsia="宋体" w:hAnsi="宋体" w:hint="eastAsia"/>
              </w:rPr>
              <w:t>T</w:t>
            </w:r>
            <w:r>
              <w:rPr>
                <w:rFonts w:ascii="宋体" w:eastAsia="宋体" w:hAnsi="宋体"/>
              </w:rPr>
              <w:t>wo</w:t>
            </w:r>
            <w:r w:rsidRPr="006447BC">
              <w:rPr>
                <w:rFonts w:ascii="宋体" w:eastAsia="宋体" w:hAnsi="宋体"/>
              </w:rPr>
              <w:t xml:space="preserve">           Microbiology</w:t>
            </w:r>
          </w:p>
        </w:tc>
        <w:tc>
          <w:tcPr>
            <w:tcW w:w="2268" w:type="dxa"/>
            <w:vAlign w:val="center"/>
          </w:tcPr>
          <w:p w14:paraId="53849908" w14:textId="77777777" w:rsidR="00C30F83" w:rsidRPr="00C30F83" w:rsidRDefault="00C30F83" w:rsidP="002B0783">
            <w:pPr>
              <w:widowControl/>
              <w:spacing w:beforeLines="50" w:before="156" w:afterLines="50" w:after="156"/>
              <w:jc w:val="center"/>
              <w:rPr>
                <w:rFonts w:ascii="宋体" w:eastAsia="宋体" w:hAnsi="宋体"/>
                <w:szCs w:val="21"/>
              </w:rPr>
            </w:pPr>
            <w:r w:rsidRPr="00C30F83">
              <w:rPr>
                <w:rFonts w:ascii="宋体" w:eastAsia="宋体" w:hAnsi="宋体"/>
                <w:szCs w:val="21"/>
              </w:rPr>
              <w:t>Text A: The History of Microbiology</w:t>
            </w:r>
          </w:p>
          <w:p w14:paraId="20EFA395" w14:textId="77777777" w:rsidR="007379DA" w:rsidRPr="00D715F7" w:rsidRDefault="00C30F83" w:rsidP="002B0783">
            <w:pPr>
              <w:widowControl/>
              <w:spacing w:beforeLines="50" w:before="156" w:afterLines="50" w:after="156"/>
              <w:jc w:val="center"/>
              <w:rPr>
                <w:rFonts w:ascii="宋体" w:eastAsia="宋体" w:hAnsi="宋体"/>
                <w:szCs w:val="21"/>
              </w:rPr>
            </w:pPr>
            <w:r w:rsidRPr="00C30F83">
              <w:rPr>
                <w:rFonts w:ascii="宋体" w:eastAsia="宋体" w:hAnsi="宋体"/>
                <w:szCs w:val="21"/>
              </w:rPr>
              <w:t>Text B: The Other Side of Antibiotics</w:t>
            </w:r>
          </w:p>
        </w:tc>
        <w:tc>
          <w:tcPr>
            <w:tcW w:w="425" w:type="dxa"/>
            <w:vAlign w:val="center"/>
          </w:tcPr>
          <w:p w14:paraId="24635ADB"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12A1413A" w14:textId="77777777" w:rsidR="007379DA" w:rsidRPr="00D715F7" w:rsidRDefault="00567F00"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微生物</w:t>
            </w:r>
            <w:r w:rsidRPr="00DE7234">
              <w:rPr>
                <w:rFonts w:ascii="宋体" w:eastAsia="宋体" w:hAnsi="宋体" w:hint="eastAsia"/>
                <w:szCs w:val="21"/>
              </w:rPr>
              <w:t>学专业英语词汇及词干、前缀、后缀与构词，掌握代表性词汇的读与写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4F50145A"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43770581" w14:textId="77777777" w:rsidTr="00BB24EF">
        <w:trPr>
          <w:trHeight w:val="340"/>
          <w:jc w:val="center"/>
        </w:trPr>
        <w:tc>
          <w:tcPr>
            <w:tcW w:w="1323" w:type="dxa"/>
            <w:vAlign w:val="center"/>
          </w:tcPr>
          <w:p w14:paraId="2F47F25A"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779" w:type="dxa"/>
            <w:vAlign w:val="center"/>
          </w:tcPr>
          <w:p w14:paraId="7629463A"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28780F9D" w14:textId="77777777" w:rsidR="007379DA" w:rsidRPr="0034254B" w:rsidRDefault="007379DA" w:rsidP="002B0783">
            <w:pPr>
              <w:widowControl/>
              <w:spacing w:beforeLines="50" w:before="156" w:afterLines="50" w:after="156"/>
              <w:jc w:val="center"/>
              <w:rPr>
                <w:rFonts w:ascii="宋体" w:eastAsia="宋体" w:hAnsi="宋体"/>
              </w:rPr>
            </w:pPr>
            <w:r w:rsidRPr="006447BC">
              <w:rPr>
                <w:rFonts w:ascii="宋体" w:eastAsia="宋体" w:hAnsi="宋体"/>
              </w:rPr>
              <w:t xml:space="preserve">Unit </w:t>
            </w:r>
            <w:r>
              <w:rPr>
                <w:rFonts w:ascii="宋体" w:eastAsia="宋体" w:hAnsi="宋体" w:hint="eastAsia"/>
              </w:rPr>
              <w:t>Three</w:t>
            </w:r>
            <w:r w:rsidRPr="006447BC">
              <w:rPr>
                <w:rFonts w:ascii="宋体" w:eastAsia="宋体" w:hAnsi="宋体"/>
              </w:rPr>
              <w:t xml:space="preserve">                Biochemistry</w:t>
            </w:r>
          </w:p>
        </w:tc>
        <w:tc>
          <w:tcPr>
            <w:tcW w:w="2268" w:type="dxa"/>
            <w:vAlign w:val="center"/>
          </w:tcPr>
          <w:p w14:paraId="20FBCD48" w14:textId="77777777" w:rsidR="00C30F83" w:rsidRPr="00C30F83" w:rsidRDefault="00C30F83" w:rsidP="002B0783">
            <w:pPr>
              <w:widowControl/>
              <w:spacing w:beforeLines="50" w:before="156" w:afterLines="50" w:after="156"/>
              <w:jc w:val="center"/>
              <w:rPr>
                <w:rFonts w:ascii="宋体" w:eastAsia="宋体" w:hAnsi="宋体"/>
                <w:szCs w:val="21"/>
              </w:rPr>
            </w:pPr>
            <w:r w:rsidRPr="00C30F83">
              <w:rPr>
                <w:rFonts w:ascii="宋体" w:eastAsia="宋体" w:hAnsi="宋体"/>
                <w:szCs w:val="21"/>
              </w:rPr>
              <w:t>Text</w:t>
            </w:r>
            <w:r w:rsidR="00DB64FD">
              <w:rPr>
                <w:rFonts w:ascii="宋体" w:eastAsia="宋体" w:hAnsi="宋体"/>
                <w:szCs w:val="21"/>
              </w:rPr>
              <w:t xml:space="preserve"> A: Foundation of Biochemistry </w:t>
            </w:r>
          </w:p>
          <w:p w14:paraId="76FF156D" w14:textId="77777777" w:rsidR="007379DA" w:rsidRPr="00D715F7" w:rsidRDefault="00C30F83" w:rsidP="002B0783">
            <w:pPr>
              <w:widowControl/>
              <w:spacing w:beforeLines="50" w:before="156" w:afterLines="50" w:after="156"/>
              <w:jc w:val="center"/>
              <w:rPr>
                <w:rFonts w:ascii="宋体" w:eastAsia="宋体" w:hAnsi="宋体"/>
                <w:szCs w:val="21"/>
              </w:rPr>
            </w:pPr>
            <w:r w:rsidRPr="00C30F83">
              <w:rPr>
                <w:rFonts w:ascii="宋体" w:eastAsia="宋体" w:hAnsi="宋体"/>
                <w:szCs w:val="21"/>
              </w:rPr>
              <w:t xml:space="preserve">Text B: </w:t>
            </w:r>
            <w:r>
              <w:rPr>
                <w:rFonts w:ascii="宋体" w:eastAsia="宋体" w:hAnsi="宋体" w:hint="eastAsia"/>
                <w:szCs w:val="21"/>
              </w:rPr>
              <w:t>Discovery of Insulin, and the Making of a Medical Miracle</w:t>
            </w:r>
          </w:p>
        </w:tc>
        <w:tc>
          <w:tcPr>
            <w:tcW w:w="425" w:type="dxa"/>
            <w:vAlign w:val="center"/>
          </w:tcPr>
          <w:p w14:paraId="32E5E15F"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4" w:type="dxa"/>
            <w:vAlign w:val="center"/>
          </w:tcPr>
          <w:p w14:paraId="3803CD35" w14:textId="77777777" w:rsidR="007379DA" w:rsidRPr="00D715F7" w:rsidRDefault="007379DA"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掌握生物化学专业英语词汇及词干、前缀、后缀与构词，掌握代表性词汇的读与写。加强课文的阅读理解能力及翻译水平，通过阅读与习题练习，熟悉药</w:t>
            </w:r>
            <w:r w:rsidRPr="00DE7234">
              <w:rPr>
                <w:rFonts w:ascii="宋体" w:eastAsia="宋体" w:hAnsi="宋体" w:hint="eastAsia"/>
                <w:szCs w:val="21"/>
              </w:rPr>
              <w:lastRenderedPageBreak/>
              <w:t>学英语的应用。</w:t>
            </w:r>
          </w:p>
        </w:tc>
        <w:tc>
          <w:tcPr>
            <w:tcW w:w="763" w:type="dxa"/>
            <w:vAlign w:val="center"/>
          </w:tcPr>
          <w:p w14:paraId="04E43FFA"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351DE16B" w14:textId="77777777" w:rsidTr="00BB24EF">
        <w:trPr>
          <w:trHeight w:val="340"/>
          <w:jc w:val="center"/>
        </w:trPr>
        <w:tc>
          <w:tcPr>
            <w:tcW w:w="1323" w:type="dxa"/>
            <w:vAlign w:val="center"/>
          </w:tcPr>
          <w:p w14:paraId="481AFBBB"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79" w:type="dxa"/>
            <w:vAlign w:val="center"/>
          </w:tcPr>
          <w:p w14:paraId="4E3814EB"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588748FF" w14:textId="77777777" w:rsidR="007379DA" w:rsidRPr="0034254B" w:rsidRDefault="007379DA"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F</w:t>
            </w:r>
            <w:r w:rsidRPr="00BC117D">
              <w:rPr>
                <w:rFonts w:ascii="宋体" w:eastAsia="宋体" w:hAnsi="宋体"/>
              </w:rPr>
              <w:t>our              Pharmacology</w:t>
            </w:r>
          </w:p>
        </w:tc>
        <w:tc>
          <w:tcPr>
            <w:tcW w:w="2268" w:type="dxa"/>
            <w:vAlign w:val="center"/>
          </w:tcPr>
          <w:p w14:paraId="59083F5E" w14:textId="77777777" w:rsidR="00EC1723" w:rsidRPr="00EC1723" w:rsidRDefault="00EC1723" w:rsidP="002B0783">
            <w:pPr>
              <w:widowControl/>
              <w:spacing w:beforeLines="50" w:before="156" w:afterLines="50" w:after="156"/>
              <w:jc w:val="center"/>
              <w:rPr>
                <w:rFonts w:ascii="宋体" w:eastAsia="宋体" w:hAnsi="宋体"/>
                <w:szCs w:val="21"/>
              </w:rPr>
            </w:pPr>
            <w:r w:rsidRPr="00EC1723">
              <w:rPr>
                <w:rFonts w:ascii="宋体" w:eastAsia="宋体" w:hAnsi="宋体"/>
                <w:szCs w:val="21"/>
              </w:rPr>
              <w:t>Text A: The Scope of Pharmacology</w:t>
            </w:r>
          </w:p>
          <w:p w14:paraId="2C73E618" w14:textId="77777777" w:rsidR="007379DA" w:rsidRPr="00D715F7" w:rsidRDefault="00EC1723" w:rsidP="002B0783">
            <w:pPr>
              <w:widowControl/>
              <w:spacing w:beforeLines="50" w:before="156" w:afterLines="50" w:after="156"/>
              <w:jc w:val="center"/>
              <w:rPr>
                <w:rFonts w:ascii="宋体" w:eastAsia="宋体" w:hAnsi="宋体"/>
                <w:szCs w:val="21"/>
              </w:rPr>
            </w:pPr>
            <w:r w:rsidRPr="00EC1723">
              <w:rPr>
                <w:rFonts w:ascii="宋体" w:eastAsia="宋体" w:hAnsi="宋体"/>
                <w:szCs w:val="21"/>
              </w:rPr>
              <w:t>Text B: Adverse Drug Reactions</w:t>
            </w:r>
          </w:p>
        </w:tc>
        <w:tc>
          <w:tcPr>
            <w:tcW w:w="425" w:type="dxa"/>
            <w:vAlign w:val="center"/>
          </w:tcPr>
          <w:p w14:paraId="754F049A"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737078A2" w14:textId="77777777" w:rsidR="007379DA" w:rsidRPr="00D715F7" w:rsidRDefault="00EC1723"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sidR="00194B73">
              <w:rPr>
                <w:rFonts w:ascii="宋体" w:eastAsia="宋体" w:hAnsi="宋体" w:hint="eastAsia"/>
                <w:szCs w:val="21"/>
              </w:rPr>
              <w:t>药理学</w:t>
            </w:r>
            <w:r w:rsidRPr="00DE7234">
              <w:rPr>
                <w:rFonts w:ascii="宋体" w:eastAsia="宋体" w:hAnsi="宋体" w:hint="eastAsia"/>
                <w:szCs w:val="21"/>
              </w:rPr>
              <w:t>学专业英语词汇及词干、前缀、后缀与构词，掌握代表性词汇的读与写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3CD0E63F"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5B763EA4" w14:textId="77777777" w:rsidTr="00BB24EF">
        <w:trPr>
          <w:trHeight w:val="340"/>
          <w:jc w:val="center"/>
        </w:trPr>
        <w:tc>
          <w:tcPr>
            <w:tcW w:w="1323" w:type="dxa"/>
            <w:vAlign w:val="center"/>
          </w:tcPr>
          <w:p w14:paraId="565D9A3D"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779" w:type="dxa"/>
            <w:vAlign w:val="center"/>
          </w:tcPr>
          <w:p w14:paraId="5FF3043A"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08F61EC2" w14:textId="77777777" w:rsidR="007379DA" w:rsidRPr="0034254B" w:rsidRDefault="007379DA"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F</w:t>
            </w:r>
            <w:r w:rsidRPr="00BC117D">
              <w:rPr>
                <w:rFonts w:ascii="宋体" w:eastAsia="宋体" w:hAnsi="宋体"/>
              </w:rPr>
              <w:t>ive             Medicinal Chemistry</w:t>
            </w:r>
          </w:p>
        </w:tc>
        <w:tc>
          <w:tcPr>
            <w:tcW w:w="2268" w:type="dxa"/>
            <w:vAlign w:val="center"/>
          </w:tcPr>
          <w:p w14:paraId="6506AB5A" w14:textId="77777777" w:rsidR="00DB64FD" w:rsidRPr="00DB64FD" w:rsidRDefault="00DB64FD" w:rsidP="002B0783">
            <w:pPr>
              <w:widowControl/>
              <w:spacing w:beforeLines="50" w:before="156" w:afterLines="50" w:after="156"/>
              <w:jc w:val="center"/>
              <w:rPr>
                <w:rFonts w:ascii="宋体" w:eastAsia="宋体" w:hAnsi="宋体"/>
                <w:szCs w:val="21"/>
              </w:rPr>
            </w:pPr>
            <w:r w:rsidRPr="00DB64FD">
              <w:rPr>
                <w:rFonts w:ascii="宋体" w:eastAsia="宋体" w:hAnsi="宋体"/>
                <w:szCs w:val="21"/>
              </w:rPr>
              <w:t xml:space="preserve">Text A: Combinational Chemistry and New Drugs </w:t>
            </w:r>
          </w:p>
          <w:p w14:paraId="4BE88259" w14:textId="77777777" w:rsidR="007379DA" w:rsidRPr="00D715F7" w:rsidRDefault="00DB64FD" w:rsidP="002B0783">
            <w:pPr>
              <w:widowControl/>
              <w:spacing w:beforeLines="50" w:before="156" w:afterLines="50" w:after="156"/>
              <w:jc w:val="center"/>
              <w:rPr>
                <w:rFonts w:ascii="宋体" w:eastAsia="宋体" w:hAnsi="宋体"/>
                <w:szCs w:val="21"/>
              </w:rPr>
            </w:pPr>
            <w:r w:rsidRPr="00DB64FD">
              <w:rPr>
                <w:rFonts w:ascii="宋体" w:eastAsia="宋体" w:hAnsi="宋体"/>
                <w:szCs w:val="21"/>
              </w:rPr>
              <w:t>Text B: Lead Compounds</w:t>
            </w:r>
          </w:p>
        </w:tc>
        <w:tc>
          <w:tcPr>
            <w:tcW w:w="425" w:type="dxa"/>
            <w:vAlign w:val="center"/>
          </w:tcPr>
          <w:p w14:paraId="31DD6454"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4" w:type="dxa"/>
            <w:vAlign w:val="center"/>
          </w:tcPr>
          <w:p w14:paraId="155EB5BF" w14:textId="77777777" w:rsidR="007379DA" w:rsidRPr="00D715F7" w:rsidRDefault="0003318E"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药物化学</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6D6F21F2"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4C41342A" w14:textId="77777777" w:rsidTr="00BB24EF">
        <w:trPr>
          <w:trHeight w:val="340"/>
          <w:jc w:val="center"/>
        </w:trPr>
        <w:tc>
          <w:tcPr>
            <w:tcW w:w="1323" w:type="dxa"/>
            <w:vAlign w:val="center"/>
          </w:tcPr>
          <w:p w14:paraId="624E11FC" w14:textId="77777777" w:rsidR="007379DA" w:rsidRPr="00D715F7"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779" w:type="dxa"/>
            <w:vAlign w:val="center"/>
          </w:tcPr>
          <w:p w14:paraId="6814ECC7"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05CC6E48" w14:textId="77777777" w:rsidR="007379DA" w:rsidRPr="0034254B" w:rsidRDefault="007379DA" w:rsidP="002B0783">
            <w:pPr>
              <w:widowControl/>
              <w:spacing w:beforeLines="50" w:before="156" w:afterLines="50" w:after="156"/>
              <w:jc w:val="center"/>
              <w:rPr>
                <w:rFonts w:ascii="宋体" w:eastAsia="宋体" w:hAnsi="宋体"/>
              </w:rPr>
            </w:pPr>
            <w:r>
              <w:rPr>
                <w:rFonts w:ascii="宋体" w:eastAsia="宋体" w:hAnsi="宋体"/>
              </w:rPr>
              <w:t xml:space="preserve">  Unit </w:t>
            </w:r>
            <w:r>
              <w:rPr>
                <w:rFonts w:ascii="宋体" w:eastAsia="宋体" w:hAnsi="宋体" w:hint="eastAsia"/>
              </w:rPr>
              <w:t>S</w:t>
            </w:r>
            <w:r w:rsidRPr="00BC117D">
              <w:rPr>
                <w:rFonts w:ascii="宋体" w:eastAsia="宋体" w:hAnsi="宋体"/>
              </w:rPr>
              <w:t xml:space="preserve">ix               </w:t>
            </w:r>
            <w:r>
              <w:rPr>
                <w:rFonts w:ascii="宋体" w:eastAsia="宋体" w:hAnsi="宋体" w:hint="eastAsia"/>
              </w:rPr>
              <w:t>Pharmaceutics</w:t>
            </w:r>
          </w:p>
        </w:tc>
        <w:tc>
          <w:tcPr>
            <w:tcW w:w="2268" w:type="dxa"/>
            <w:vAlign w:val="center"/>
          </w:tcPr>
          <w:p w14:paraId="0EAF676C" w14:textId="77777777" w:rsidR="00194B73" w:rsidRPr="00AF3297" w:rsidRDefault="00194B7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A: </w:t>
            </w:r>
            <w:r>
              <w:rPr>
                <w:rFonts w:ascii="宋体" w:eastAsia="宋体" w:hAnsi="宋体" w:hint="eastAsia"/>
                <w:szCs w:val="21"/>
              </w:rPr>
              <w:t>Biopharmaceutics</w:t>
            </w:r>
          </w:p>
          <w:p w14:paraId="7A1F549A" w14:textId="77777777" w:rsidR="007379DA" w:rsidRPr="00D715F7" w:rsidRDefault="00194B7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Pr>
                <w:rFonts w:ascii="宋体" w:eastAsia="宋体" w:hAnsi="宋体" w:hint="eastAsia"/>
                <w:szCs w:val="21"/>
              </w:rPr>
              <w:t>Formulation and Advanced Drug Delivery Systems</w:t>
            </w:r>
          </w:p>
        </w:tc>
        <w:tc>
          <w:tcPr>
            <w:tcW w:w="425" w:type="dxa"/>
            <w:vAlign w:val="center"/>
          </w:tcPr>
          <w:p w14:paraId="1EFD84E5" w14:textId="77777777" w:rsidR="007379DA" w:rsidRPr="00D715F7" w:rsidRDefault="00DB64F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4" w:type="dxa"/>
            <w:vAlign w:val="center"/>
          </w:tcPr>
          <w:p w14:paraId="7EDFFCDC" w14:textId="77777777" w:rsidR="007379DA" w:rsidRPr="00D715F7" w:rsidRDefault="0003318E"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药剂学</w:t>
            </w:r>
            <w:r w:rsidRPr="00DE7234">
              <w:rPr>
                <w:rFonts w:ascii="宋体" w:eastAsia="宋体" w:hAnsi="宋体" w:hint="eastAsia"/>
                <w:szCs w:val="21"/>
              </w:rPr>
              <w:t>专业英语词汇及词干、前缀、后缀与构词，掌握代表性词汇的</w:t>
            </w:r>
            <w:r w:rsidRPr="00DE7234">
              <w:rPr>
                <w:rFonts w:ascii="宋体" w:eastAsia="宋体" w:hAnsi="宋体" w:hint="eastAsia"/>
                <w:szCs w:val="21"/>
              </w:rPr>
              <w:lastRenderedPageBreak/>
              <w:t>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71F4828C"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379DA" w:rsidRPr="00D715F7" w14:paraId="16F527DB" w14:textId="77777777" w:rsidTr="00BB24EF">
        <w:trPr>
          <w:trHeight w:val="340"/>
          <w:jc w:val="center"/>
        </w:trPr>
        <w:tc>
          <w:tcPr>
            <w:tcW w:w="1323" w:type="dxa"/>
            <w:vAlign w:val="center"/>
          </w:tcPr>
          <w:p w14:paraId="7C7AFA1C" w14:textId="77777777" w:rsidR="007379DA" w:rsidRDefault="007379D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79" w:type="dxa"/>
            <w:vAlign w:val="center"/>
          </w:tcPr>
          <w:p w14:paraId="14D9EF9F" w14:textId="77777777" w:rsidR="007379DA" w:rsidRPr="00D715F7" w:rsidRDefault="007379DA" w:rsidP="002B0783">
            <w:pPr>
              <w:widowControl/>
              <w:spacing w:beforeLines="50" w:before="156" w:afterLines="50" w:after="156"/>
              <w:jc w:val="center"/>
              <w:rPr>
                <w:rFonts w:ascii="宋体" w:eastAsia="宋体" w:hAnsi="宋体"/>
                <w:szCs w:val="21"/>
              </w:rPr>
            </w:pPr>
          </w:p>
        </w:tc>
        <w:tc>
          <w:tcPr>
            <w:tcW w:w="1550" w:type="dxa"/>
            <w:vAlign w:val="center"/>
          </w:tcPr>
          <w:p w14:paraId="07CA6C86" w14:textId="77777777" w:rsidR="007379DA" w:rsidRPr="0034254B" w:rsidRDefault="007379DA" w:rsidP="002B0783">
            <w:pPr>
              <w:widowControl/>
              <w:spacing w:beforeLines="50" w:before="156" w:afterLines="50" w:after="156"/>
              <w:jc w:val="center"/>
              <w:rPr>
                <w:rFonts w:ascii="宋体" w:eastAsia="宋体" w:hAnsi="宋体"/>
              </w:rPr>
            </w:pPr>
            <w:r>
              <w:rPr>
                <w:rFonts w:ascii="宋体" w:eastAsia="宋体" w:hAnsi="宋体"/>
              </w:rPr>
              <w:t xml:space="preserve">Unit </w:t>
            </w:r>
            <w:r>
              <w:rPr>
                <w:rFonts w:ascii="宋体" w:eastAsia="宋体" w:hAnsi="宋体" w:hint="eastAsia"/>
              </w:rPr>
              <w:t>Seven</w:t>
            </w:r>
            <w:r w:rsidR="00E71DD6">
              <w:rPr>
                <w:rFonts w:ascii="宋体" w:eastAsia="宋体" w:hAnsi="宋体" w:hint="eastAsia"/>
              </w:rPr>
              <w:t xml:space="preserve"> </w:t>
            </w:r>
            <w:r>
              <w:rPr>
                <w:rFonts w:ascii="宋体" w:eastAsia="宋体" w:hAnsi="宋体" w:hint="eastAsia"/>
              </w:rPr>
              <w:t>Pharmaceutical Analysis</w:t>
            </w:r>
          </w:p>
        </w:tc>
        <w:tc>
          <w:tcPr>
            <w:tcW w:w="2268" w:type="dxa"/>
            <w:vAlign w:val="center"/>
          </w:tcPr>
          <w:p w14:paraId="7BB20846" w14:textId="77777777" w:rsidR="00194B73" w:rsidRPr="00AF3297" w:rsidRDefault="00194B7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A: </w:t>
            </w:r>
            <w:r>
              <w:rPr>
                <w:rFonts w:ascii="宋体" w:eastAsia="宋体" w:hAnsi="宋体" w:hint="eastAsia"/>
                <w:szCs w:val="21"/>
              </w:rPr>
              <w:t>What Do Analytical Chemists Do?</w:t>
            </w:r>
          </w:p>
          <w:p w14:paraId="77F45D16" w14:textId="77777777" w:rsidR="007379DA" w:rsidRPr="00D715F7" w:rsidRDefault="00194B7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Pr>
                <w:rFonts w:ascii="宋体" w:eastAsia="宋体" w:hAnsi="宋体" w:hint="eastAsia"/>
                <w:szCs w:val="21"/>
              </w:rPr>
              <w:t>Analytical Techniques</w:t>
            </w:r>
          </w:p>
        </w:tc>
        <w:tc>
          <w:tcPr>
            <w:tcW w:w="425" w:type="dxa"/>
            <w:vAlign w:val="center"/>
          </w:tcPr>
          <w:p w14:paraId="74A41857" w14:textId="77777777" w:rsidR="007379DA"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414" w:type="dxa"/>
            <w:vAlign w:val="center"/>
          </w:tcPr>
          <w:p w14:paraId="5646AB7A" w14:textId="77777777" w:rsidR="007379DA" w:rsidRPr="00D715F7" w:rsidRDefault="0003318E"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药理学</w:t>
            </w:r>
            <w:r w:rsidRPr="00DE7234">
              <w:rPr>
                <w:rFonts w:ascii="宋体" w:eastAsia="宋体" w:hAnsi="宋体" w:hint="eastAsia"/>
                <w:szCs w:val="21"/>
              </w:rPr>
              <w:t>学专业英语词汇及词干、前缀、后缀与构词，掌握代表性词汇的读与写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702D5A7C" w14:textId="77777777" w:rsidR="007379DA" w:rsidRPr="00D715F7" w:rsidRDefault="007379DA" w:rsidP="002B0783">
            <w:pPr>
              <w:widowControl/>
              <w:spacing w:beforeLines="50" w:before="156" w:afterLines="50" w:after="156"/>
              <w:jc w:val="center"/>
              <w:rPr>
                <w:rFonts w:ascii="宋体" w:eastAsia="宋体" w:hAnsi="宋体"/>
                <w:szCs w:val="21"/>
              </w:rPr>
            </w:pPr>
          </w:p>
        </w:tc>
      </w:tr>
      <w:tr w:rsidR="0075787D" w:rsidRPr="00D715F7" w14:paraId="71BD47A8" w14:textId="77777777" w:rsidTr="00BB24EF">
        <w:trPr>
          <w:trHeight w:val="340"/>
          <w:jc w:val="center"/>
        </w:trPr>
        <w:tc>
          <w:tcPr>
            <w:tcW w:w="1323" w:type="dxa"/>
            <w:vAlign w:val="center"/>
          </w:tcPr>
          <w:p w14:paraId="5606CA1C"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79" w:type="dxa"/>
            <w:vAlign w:val="center"/>
          </w:tcPr>
          <w:p w14:paraId="5D846DEF"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3C7A5AE4"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Eight</w:t>
            </w:r>
            <w:r w:rsidR="00E71DD6">
              <w:rPr>
                <w:rFonts w:ascii="宋体" w:eastAsia="宋体" w:hAnsi="宋体" w:hint="eastAsia"/>
              </w:rPr>
              <w:t xml:space="preserve"> </w:t>
            </w:r>
            <w:r>
              <w:rPr>
                <w:rFonts w:ascii="宋体" w:eastAsia="宋体" w:hAnsi="宋体" w:hint="eastAsia"/>
              </w:rPr>
              <w:t>Natural Products</w:t>
            </w:r>
          </w:p>
        </w:tc>
        <w:tc>
          <w:tcPr>
            <w:tcW w:w="2268" w:type="dxa"/>
            <w:vAlign w:val="center"/>
          </w:tcPr>
          <w:p w14:paraId="3CFDBA57" w14:textId="77777777" w:rsidR="00AF3297" w:rsidRPr="00AF3297" w:rsidRDefault="00AF3297"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Text A: Drug Discovery and Natural Products</w:t>
            </w:r>
          </w:p>
          <w:p w14:paraId="6CE26974" w14:textId="77777777" w:rsidR="0075787D" w:rsidRPr="00D715F7" w:rsidRDefault="00AF3297"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Text B: How to Approach the Isolation of a Natural Product?</w:t>
            </w:r>
          </w:p>
        </w:tc>
        <w:tc>
          <w:tcPr>
            <w:tcW w:w="425" w:type="dxa"/>
            <w:vAlign w:val="center"/>
          </w:tcPr>
          <w:p w14:paraId="44F47CC7"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7263BF06" w14:textId="77777777" w:rsidR="0075787D" w:rsidRPr="00D715F7" w:rsidRDefault="00C52107"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天然产物</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77A4361F"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51753B20" w14:textId="77777777" w:rsidTr="00BB24EF">
        <w:trPr>
          <w:trHeight w:val="340"/>
          <w:jc w:val="center"/>
        </w:trPr>
        <w:tc>
          <w:tcPr>
            <w:tcW w:w="1323" w:type="dxa"/>
            <w:vAlign w:val="center"/>
          </w:tcPr>
          <w:p w14:paraId="0572F6BD"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779" w:type="dxa"/>
            <w:vAlign w:val="center"/>
          </w:tcPr>
          <w:p w14:paraId="26706A22"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41A45A0A"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Nine</w:t>
            </w:r>
            <w:r w:rsidR="00E71DD6">
              <w:rPr>
                <w:rFonts w:ascii="宋体" w:eastAsia="宋体" w:hAnsi="宋体" w:hint="eastAsia"/>
              </w:rPr>
              <w:t xml:space="preserve"> </w:t>
            </w:r>
            <w:r>
              <w:rPr>
                <w:rFonts w:ascii="宋体" w:eastAsia="宋体" w:hAnsi="宋体" w:hint="eastAsia"/>
              </w:rPr>
              <w:t>Biopharmaceuticals</w:t>
            </w:r>
          </w:p>
        </w:tc>
        <w:tc>
          <w:tcPr>
            <w:tcW w:w="2268" w:type="dxa"/>
            <w:vAlign w:val="center"/>
          </w:tcPr>
          <w:p w14:paraId="591F1A9B" w14:textId="77777777" w:rsidR="00D516BC" w:rsidRPr="00AF3297" w:rsidRDefault="00D516BC"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A: </w:t>
            </w:r>
            <w:r>
              <w:rPr>
                <w:rFonts w:ascii="宋体" w:eastAsia="宋体" w:hAnsi="宋体"/>
                <w:szCs w:val="21"/>
              </w:rPr>
              <w:t>N</w:t>
            </w:r>
            <w:r>
              <w:rPr>
                <w:rFonts w:ascii="宋体" w:eastAsia="宋体" w:hAnsi="宋体" w:hint="eastAsia"/>
                <w:szCs w:val="21"/>
              </w:rPr>
              <w:t>onclinical Development of Biopharmaceuticals</w:t>
            </w:r>
          </w:p>
          <w:p w14:paraId="194C9882" w14:textId="77777777" w:rsidR="0075787D" w:rsidRPr="00D715F7" w:rsidRDefault="00D516BC"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Pr>
                <w:rFonts w:ascii="宋体" w:eastAsia="宋体" w:hAnsi="宋体" w:hint="eastAsia"/>
                <w:szCs w:val="21"/>
              </w:rPr>
              <w:t>Quality Control and Assurance from the Development to the Production of Biopharmaceuticals</w:t>
            </w:r>
          </w:p>
        </w:tc>
        <w:tc>
          <w:tcPr>
            <w:tcW w:w="425" w:type="dxa"/>
            <w:vAlign w:val="center"/>
          </w:tcPr>
          <w:p w14:paraId="2A8371CB"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0FB145ED" w14:textId="77777777" w:rsidR="0075787D" w:rsidRPr="00D715F7" w:rsidRDefault="00C52107"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生物药物</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1ED44C06"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3D66E69E" w14:textId="77777777" w:rsidTr="00BB24EF">
        <w:trPr>
          <w:trHeight w:val="340"/>
          <w:jc w:val="center"/>
        </w:trPr>
        <w:tc>
          <w:tcPr>
            <w:tcW w:w="1323" w:type="dxa"/>
            <w:vAlign w:val="center"/>
          </w:tcPr>
          <w:p w14:paraId="196A1644"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79" w:type="dxa"/>
            <w:vAlign w:val="center"/>
          </w:tcPr>
          <w:p w14:paraId="15E4E7CD"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099D66B0"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Ten</w:t>
            </w:r>
            <w:r w:rsidR="00E71DD6">
              <w:rPr>
                <w:rFonts w:ascii="宋体" w:eastAsia="宋体" w:hAnsi="宋体" w:hint="eastAsia"/>
              </w:rPr>
              <w:t xml:space="preserve"> </w:t>
            </w:r>
            <w:r>
              <w:rPr>
                <w:rFonts w:ascii="宋体" w:eastAsia="宋体" w:hAnsi="宋体" w:hint="eastAsia"/>
              </w:rPr>
              <w:t>Clinical Pharmacy</w:t>
            </w:r>
          </w:p>
        </w:tc>
        <w:tc>
          <w:tcPr>
            <w:tcW w:w="2268" w:type="dxa"/>
            <w:vAlign w:val="center"/>
          </w:tcPr>
          <w:p w14:paraId="76791ECA" w14:textId="77777777" w:rsidR="00AB244A" w:rsidRPr="00AF3297" w:rsidRDefault="00AB244A"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A: The </w:t>
            </w:r>
            <w:r>
              <w:rPr>
                <w:rFonts w:ascii="宋体" w:eastAsia="宋体" w:hAnsi="宋体"/>
                <w:szCs w:val="21"/>
              </w:rPr>
              <w:t>Practice</w:t>
            </w:r>
            <w:r w:rsidR="00BB24EF">
              <w:rPr>
                <w:rFonts w:ascii="宋体" w:eastAsia="宋体" w:hAnsi="宋体" w:hint="eastAsia"/>
                <w:szCs w:val="21"/>
              </w:rPr>
              <w:t xml:space="preserve"> </w:t>
            </w:r>
            <w:r>
              <w:rPr>
                <w:rFonts w:ascii="宋体" w:eastAsia="宋体" w:hAnsi="宋体"/>
                <w:szCs w:val="21"/>
              </w:rPr>
              <w:t>of</w:t>
            </w:r>
            <w:r w:rsidR="00BB24EF">
              <w:rPr>
                <w:rFonts w:ascii="宋体" w:eastAsia="宋体" w:hAnsi="宋体" w:hint="eastAsia"/>
                <w:szCs w:val="21"/>
              </w:rPr>
              <w:t xml:space="preserve"> </w:t>
            </w:r>
            <w:r>
              <w:rPr>
                <w:rFonts w:ascii="宋体" w:eastAsia="宋体" w:hAnsi="宋体"/>
                <w:szCs w:val="21"/>
              </w:rPr>
              <w:t>Community</w:t>
            </w:r>
            <w:r w:rsidR="00BB24EF">
              <w:rPr>
                <w:rFonts w:ascii="宋体" w:eastAsia="宋体" w:hAnsi="宋体" w:hint="eastAsia"/>
                <w:szCs w:val="21"/>
              </w:rPr>
              <w:t xml:space="preserve"> </w:t>
            </w:r>
            <w:r>
              <w:rPr>
                <w:rFonts w:ascii="宋体" w:eastAsia="宋体" w:hAnsi="宋体"/>
                <w:szCs w:val="21"/>
              </w:rPr>
              <w:t>Pharmacy</w:t>
            </w:r>
          </w:p>
          <w:p w14:paraId="1F9F15B5" w14:textId="77777777" w:rsidR="0075787D" w:rsidRPr="00D715F7" w:rsidRDefault="00AB244A"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sidR="00474CC3">
              <w:rPr>
                <w:rFonts w:ascii="宋体" w:eastAsia="宋体" w:hAnsi="宋体"/>
                <w:szCs w:val="21"/>
              </w:rPr>
              <w:t>Standard</w:t>
            </w:r>
            <w:r w:rsidR="00474CC3">
              <w:rPr>
                <w:rFonts w:ascii="宋体" w:eastAsia="宋体" w:hAnsi="宋体" w:hint="eastAsia"/>
                <w:szCs w:val="21"/>
              </w:rPr>
              <w:t xml:space="preserve"> of Practice for Clinical Pharmacists: The Time Has Come</w:t>
            </w:r>
          </w:p>
        </w:tc>
        <w:tc>
          <w:tcPr>
            <w:tcW w:w="425" w:type="dxa"/>
            <w:vAlign w:val="center"/>
          </w:tcPr>
          <w:p w14:paraId="35109101"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57979B71" w14:textId="77777777" w:rsidR="0075787D" w:rsidRPr="00D715F7" w:rsidRDefault="00AF7749"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临床药学</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6E333436"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7D033061" w14:textId="77777777" w:rsidTr="00BB24EF">
        <w:trPr>
          <w:trHeight w:val="340"/>
          <w:jc w:val="center"/>
        </w:trPr>
        <w:tc>
          <w:tcPr>
            <w:tcW w:w="1323" w:type="dxa"/>
            <w:vAlign w:val="center"/>
          </w:tcPr>
          <w:p w14:paraId="2FA9FD90"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79" w:type="dxa"/>
            <w:vAlign w:val="center"/>
          </w:tcPr>
          <w:p w14:paraId="27713FB3"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3EA58D52" w14:textId="77777777" w:rsidR="0075787D"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Eleven</w:t>
            </w:r>
          </w:p>
          <w:p w14:paraId="702B4DB7"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hint="eastAsia"/>
              </w:rPr>
              <w:t>Drug Safety and Efficacy</w:t>
            </w:r>
          </w:p>
        </w:tc>
        <w:tc>
          <w:tcPr>
            <w:tcW w:w="2268" w:type="dxa"/>
            <w:vAlign w:val="center"/>
          </w:tcPr>
          <w:p w14:paraId="485157E5" w14:textId="77777777" w:rsidR="00980083" w:rsidRPr="00AF3297" w:rsidRDefault="0098008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Text A:</w:t>
            </w:r>
            <w:r>
              <w:rPr>
                <w:rFonts w:ascii="宋体" w:eastAsia="宋体" w:hAnsi="宋体" w:hint="eastAsia"/>
              </w:rPr>
              <w:t xml:space="preserve"> Drug Safety and Efficacy</w:t>
            </w:r>
          </w:p>
          <w:p w14:paraId="73A5D41D" w14:textId="77777777" w:rsidR="0075787D" w:rsidRPr="00D715F7" w:rsidRDefault="00980083"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Pr>
                <w:rFonts w:ascii="宋体" w:eastAsia="宋体" w:hAnsi="宋体" w:hint="eastAsia"/>
              </w:rPr>
              <w:t xml:space="preserve">Drug Safety and </w:t>
            </w:r>
            <w:r>
              <w:rPr>
                <w:rFonts w:ascii="宋体" w:eastAsia="宋体" w:hAnsi="宋体"/>
              </w:rPr>
              <w:t>Efficacy</w:t>
            </w:r>
            <w:r>
              <w:rPr>
                <w:rFonts w:ascii="宋体" w:eastAsia="宋体" w:hAnsi="宋体"/>
                <w:szCs w:val="21"/>
              </w:rPr>
              <w:t>: Two</w:t>
            </w:r>
            <w:r w:rsidR="00BB24EF">
              <w:rPr>
                <w:rFonts w:ascii="宋体" w:eastAsia="宋体" w:hAnsi="宋体" w:hint="eastAsia"/>
                <w:szCs w:val="21"/>
              </w:rPr>
              <w:t xml:space="preserve"> </w:t>
            </w:r>
            <w:r>
              <w:rPr>
                <w:rFonts w:ascii="宋体" w:eastAsia="宋体" w:hAnsi="宋体" w:hint="eastAsia"/>
                <w:szCs w:val="21"/>
              </w:rPr>
              <w:t xml:space="preserve">sides of the Same Coin  </w:t>
            </w:r>
          </w:p>
        </w:tc>
        <w:tc>
          <w:tcPr>
            <w:tcW w:w="425" w:type="dxa"/>
            <w:vAlign w:val="center"/>
          </w:tcPr>
          <w:p w14:paraId="3BC75A44"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69DEB4BF" w14:textId="77777777" w:rsidR="0075787D" w:rsidRPr="00D715F7" w:rsidRDefault="00AF7749"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药物安全性和</w:t>
            </w:r>
            <w:r w:rsidR="00F21FC6">
              <w:rPr>
                <w:rFonts w:ascii="宋体" w:eastAsia="宋体" w:hAnsi="宋体" w:hint="eastAsia"/>
                <w:szCs w:val="21"/>
              </w:rPr>
              <w:t>效能</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w:t>
            </w:r>
            <w:r w:rsidRPr="00DE7234">
              <w:rPr>
                <w:rFonts w:ascii="宋体" w:eastAsia="宋体" w:hAnsi="宋体" w:hint="eastAsia"/>
                <w:szCs w:val="21"/>
              </w:rPr>
              <w:lastRenderedPageBreak/>
              <w:t>读理解能力及翻译水平，通过阅读与习题练习，熟悉药学英语的应用。</w:t>
            </w:r>
          </w:p>
        </w:tc>
        <w:tc>
          <w:tcPr>
            <w:tcW w:w="763" w:type="dxa"/>
            <w:vAlign w:val="center"/>
          </w:tcPr>
          <w:p w14:paraId="1FC8FF9F"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2BD4A3FD" w14:textId="77777777" w:rsidTr="00BB24EF">
        <w:trPr>
          <w:trHeight w:val="340"/>
          <w:jc w:val="center"/>
        </w:trPr>
        <w:tc>
          <w:tcPr>
            <w:tcW w:w="1323" w:type="dxa"/>
            <w:vAlign w:val="center"/>
          </w:tcPr>
          <w:p w14:paraId="7E63ED39"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79" w:type="dxa"/>
            <w:vAlign w:val="center"/>
          </w:tcPr>
          <w:p w14:paraId="5A90AACD"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7AF5677D" w14:textId="77777777" w:rsidR="0075787D"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Twelve </w:t>
            </w:r>
          </w:p>
          <w:p w14:paraId="339031A1"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hint="eastAsia"/>
              </w:rPr>
              <w:t>Drug Regulation</w:t>
            </w:r>
          </w:p>
        </w:tc>
        <w:tc>
          <w:tcPr>
            <w:tcW w:w="2268" w:type="dxa"/>
            <w:vAlign w:val="center"/>
          </w:tcPr>
          <w:p w14:paraId="3DCCB3D9" w14:textId="77777777" w:rsidR="0075787D" w:rsidRDefault="00A526A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Text A:Good Manufacturing Practices (GMP)</w:t>
            </w:r>
          </w:p>
          <w:p w14:paraId="711C54CF" w14:textId="77777777" w:rsidR="00A526AA" w:rsidRPr="00D715F7" w:rsidRDefault="00A526AA" w:rsidP="002B0783">
            <w:pPr>
              <w:widowControl/>
              <w:spacing w:beforeLines="50" w:before="156" w:afterLines="50" w:after="156"/>
              <w:jc w:val="center"/>
              <w:rPr>
                <w:rFonts w:ascii="宋体" w:eastAsia="宋体" w:hAnsi="宋体"/>
                <w:szCs w:val="21"/>
              </w:rPr>
            </w:pPr>
            <w:r>
              <w:rPr>
                <w:rFonts w:ascii="宋体" w:eastAsia="宋体" w:hAnsi="宋体" w:hint="eastAsia"/>
                <w:szCs w:val="21"/>
              </w:rPr>
              <w:t>Text B: Opioid Risk Management in the US</w:t>
            </w:r>
          </w:p>
        </w:tc>
        <w:tc>
          <w:tcPr>
            <w:tcW w:w="425" w:type="dxa"/>
            <w:vAlign w:val="center"/>
          </w:tcPr>
          <w:p w14:paraId="66EE8641"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67A14B98" w14:textId="77777777" w:rsidR="0075787D" w:rsidRPr="00D715F7" w:rsidRDefault="00921BED"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药品管制</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31DDFA35"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2FF5CE73" w14:textId="77777777" w:rsidTr="00BB24EF">
        <w:trPr>
          <w:trHeight w:val="841"/>
          <w:jc w:val="center"/>
        </w:trPr>
        <w:tc>
          <w:tcPr>
            <w:tcW w:w="1323" w:type="dxa"/>
            <w:vAlign w:val="center"/>
          </w:tcPr>
          <w:p w14:paraId="17A3E77F"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79" w:type="dxa"/>
            <w:vAlign w:val="center"/>
          </w:tcPr>
          <w:p w14:paraId="05F4AAAA"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1643DFBA" w14:textId="77777777" w:rsidR="0075787D"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Thirteen</w:t>
            </w:r>
          </w:p>
          <w:p w14:paraId="44EA9D3D" w14:textId="77777777" w:rsidR="0075787D" w:rsidRPr="0034254B" w:rsidRDefault="0075787D" w:rsidP="002B0783">
            <w:pPr>
              <w:widowControl/>
              <w:spacing w:beforeLines="50" w:before="156" w:afterLines="50" w:after="156"/>
              <w:rPr>
                <w:rFonts w:ascii="宋体" w:eastAsia="宋体" w:hAnsi="宋体"/>
              </w:rPr>
            </w:pPr>
            <w:r w:rsidRPr="00010C7F">
              <w:rPr>
                <w:rFonts w:ascii="宋体" w:eastAsia="宋体" w:hAnsi="宋体"/>
              </w:rPr>
              <w:t>Pharmacopoeia</w:t>
            </w:r>
          </w:p>
        </w:tc>
        <w:tc>
          <w:tcPr>
            <w:tcW w:w="2268" w:type="dxa"/>
            <w:vAlign w:val="center"/>
          </w:tcPr>
          <w:p w14:paraId="779F0F9D" w14:textId="77777777" w:rsidR="00AF3297" w:rsidRPr="00AF3297" w:rsidRDefault="00AF3297"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A: The Unites States Pharmacopoeia </w:t>
            </w:r>
          </w:p>
          <w:p w14:paraId="2C26EDCD" w14:textId="77777777" w:rsidR="0075787D" w:rsidRPr="00AF3297" w:rsidRDefault="00AF3297" w:rsidP="002B0783">
            <w:pPr>
              <w:widowControl/>
              <w:spacing w:beforeLines="50" w:before="156" w:afterLines="50" w:after="156"/>
              <w:jc w:val="center"/>
              <w:rPr>
                <w:rFonts w:ascii="宋体" w:eastAsia="宋体" w:hAnsi="宋体"/>
                <w:szCs w:val="21"/>
              </w:rPr>
            </w:pPr>
            <w:r w:rsidRPr="00AF3297">
              <w:rPr>
                <w:rFonts w:ascii="宋体" w:eastAsia="宋体" w:hAnsi="宋体"/>
                <w:szCs w:val="21"/>
              </w:rPr>
              <w:t xml:space="preserve">Text B: </w:t>
            </w:r>
            <w:r>
              <w:rPr>
                <w:rFonts w:ascii="宋体" w:eastAsia="宋体" w:hAnsi="宋体"/>
                <w:szCs w:val="21"/>
              </w:rPr>
              <w:t>An</w:t>
            </w:r>
            <w:r w:rsidR="00BB24EF">
              <w:rPr>
                <w:rFonts w:ascii="宋体" w:eastAsia="宋体" w:hAnsi="宋体" w:hint="eastAsia"/>
                <w:szCs w:val="21"/>
              </w:rPr>
              <w:t xml:space="preserve"> </w:t>
            </w:r>
            <w:r>
              <w:rPr>
                <w:rFonts w:ascii="宋体" w:eastAsia="宋体" w:hAnsi="宋体"/>
                <w:szCs w:val="21"/>
              </w:rPr>
              <w:t>Illustrated</w:t>
            </w:r>
            <w:r>
              <w:rPr>
                <w:rFonts w:ascii="宋体" w:eastAsia="宋体" w:hAnsi="宋体" w:hint="eastAsia"/>
                <w:szCs w:val="21"/>
              </w:rPr>
              <w:t xml:space="preserve"> Guide to USP Standards Using the Acetaminophen Monograph</w:t>
            </w:r>
          </w:p>
        </w:tc>
        <w:tc>
          <w:tcPr>
            <w:tcW w:w="425" w:type="dxa"/>
            <w:vAlign w:val="center"/>
          </w:tcPr>
          <w:p w14:paraId="6C7D9D5F"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414" w:type="dxa"/>
            <w:vAlign w:val="center"/>
          </w:tcPr>
          <w:p w14:paraId="2A0B45CA" w14:textId="77777777" w:rsidR="0075787D" w:rsidRPr="00D715F7" w:rsidRDefault="00921BED"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药典</w:t>
            </w:r>
            <w:r w:rsidRPr="00DE7234">
              <w:rPr>
                <w:rFonts w:ascii="宋体" w:eastAsia="宋体" w:hAnsi="宋体" w:hint="eastAsia"/>
                <w:szCs w:val="21"/>
              </w:rPr>
              <w:t>专业英语词汇及词干、前缀、后缀与构词，掌握代表性词汇的读与写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0D812F07" w14:textId="77777777" w:rsidR="0075787D" w:rsidRPr="00D715F7" w:rsidRDefault="0075787D" w:rsidP="002B0783">
            <w:pPr>
              <w:widowControl/>
              <w:spacing w:beforeLines="50" w:before="156" w:afterLines="50" w:after="156"/>
              <w:jc w:val="center"/>
              <w:rPr>
                <w:rFonts w:ascii="宋体" w:eastAsia="宋体" w:hAnsi="宋体"/>
                <w:szCs w:val="21"/>
              </w:rPr>
            </w:pPr>
          </w:p>
        </w:tc>
      </w:tr>
      <w:tr w:rsidR="0075787D" w:rsidRPr="00D715F7" w14:paraId="6D2138E1" w14:textId="77777777" w:rsidTr="00BB24EF">
        <w:trPr>
          <w:trHeight w:val="340"/>
          <w:jc w:val="center"/>
        </w:trPr>
        <w:tc>
          <w:tcPr>
            <w:tcW w:w="1323" w:type="dxa"/>
            <w:vAlign w:val="center"/>
          </w:tcPr>
          <w:p w14:paraId="03FDE062" w14:textId="77777777" w:rsidR="0075787D" w:rsidRDefault="0075787D" w:rsidP="002B0783">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779" w:type="dxa"/>
            <w:vAlign w:val="center"/>
          </w:tcPr>
          <w:p w14:paraId="3D95B178" w14:textId="77777777" w:rsidR="0075787D" w:rsidRPr="00D715F7" w:rsidRDefault="0075787D" w:rsidP="002B0783">
            <w:pPr>
              <w:widowControl/>
              <w:spacing w:beforeLines="50" w:before="156" w:afterLines="50" w:after="156"/>
              <w:jc w:val="center"/>
              <w:rPr>
                <w:rFonts w:ascii="宋体" w:eastAsia="宋体" w:hAnsi="宋体"/>
                <w:szCs w:val="21"/>
              </w:rPr>
            </w:pPr>
          </w:p>
        </w:tc>
        <w:tc>
          <w:tcPr>
            <w:tcW w:w="1550" w:type="dxa"/>
            <w:vAlign w:val="center"/>
          </w:tcPr>
          <w:p w14:paraId="32C62655" w14:textId="77777777" w:rsidR="0075787D" w:rsidRPr="0034254B" w:rsidRDefault="0075787D" w:rsidP="002B0783">
            <w:pPr>
              <w:widowControl/>
              <w:spacing w:beforeLines="50" w:before="156" w:afterLines="50" w:after="156"/>
              <w:jc w:val="center"/>
              <w:rPr>
                <w:rFonts w:ascii="宋体" w:eastAsia="宋体" w:hAnsi="宋体"/>
              </w:rPr>
            </w:pPr>
            <w:r>
              <w:rPr>
                <w:rFonts w:ascii="宋体" w:eastAsia="宋体" w:hAnsi="宋体"/>
              </w:rPr>
              <w:t>Unit</w:t>
            </w:r>
            <w:r>
              <w:rPr>
                <w:rFonts w:ascii="宋体" w:eastAsia="宋体" w:hAnsi="宋体" w:hint="eastAsia"/>
              </w:rPr>
              <w:t xml:space="preserve"> Fourteen</w:t>
            </w:r>
            <w:r w:rsidR="00E71DD6">
              <w:rPr>
                <w:rFonts w:ascii="宋体" w:eastAsia="宋体" w:hAnsi="宋体" w:hint="eastAsia"/>
              </w:rPr>
              <w:t xml:space="preserve"> </w:t>
            </w:r>
            <w:r>
              <w:rPr>
                <w:rFonts w:ascii="宋体" w:eastAsia="宋体" w:hAnsi="宋体" w:hint="eastAsia"/>
              </w:rPr>
              <w:lastRenderedPageBreak/>
              <w:t>Drug Instructions</w:t>
            </w:r>
          </w:p>
        </w:tc>
        <w:tc>
          <w:tcPr>
            <w:tcW w:w="2268" w:type="dxa"/>
            <w:vAlign w:val="center"/>
          </w:tcPr>
          <w:p w14:paraId="76B94745" w14:textId="77777777" w:rsidR="00DE6581" w:rsidRDefault="00DE6581" w:rsidP="002B0783">
            <w:pPr>
              <w:widowControl/>
              <w:spacing w:beforeLines="50" w:before="156" w:afterLines="50" w:after="156"/>
              <w:jc w:val="center"/>
              <w:rPr>
                <w:rFonts w:ascii="宋体" w:eastAsia="宋体" w:hAnsi="宋体"/>
                <w:szCs w:val="21"/>
              </w:rPr>
            </w:pPr>
            <w:r w:rsidRPr="00DE6581">
              <w:rPr>
                <w:rFonts w:ascii="宋体" w:eastAsia="宋体" w:hAnsi="宋体"/>
                <w:szCs w:val="21"/>
              </w:rPr>
              <w:lastRenderedPageBreak/>
              <w:t xml:space="preserve">Text </w:t>
            </w:r>
            <w:r>
              <w:rPr>
                <w:rFonts w:ascii="宋体" w:eastAsia="宋体" w:hAnsi="宋体" w:hint="eastAsia"/>
                <w:szCs w:val="21"/>
              </w:rPr>
              <w:t>A</w:t>
            </w:r>
            <w:r w:rsidRPr="00DE6581">
              <w:rPr>
                <w:rFonts w:ascii="宋体" w:eastAsia="宋体" w:hAnsi="宋体"/>
                <w:szCs w:val="21"/>
              </w:rPr>
              <w:t xml:space="preserve">: The New Drug Package </w:t>
            </w:r>
            <w:r w:rsidRPr="00DE6581">
              <w:rPr>
                <w:rFonts w:ascii="宋体" w:eastAsia="宋体" w:hAnsi="宋体"/>
                <w:szCs w:val="21"/>
              </w:rPr>
              <w:lastRenderedPageBreak/>
              <w:t xml:space="preserve">Insert-Implications for Patient Safety </w:t>
            </w:r>
          </w:p>
          <w:p w14:paraId="3CF00B57" w14:textId="77777777" w:rsidR="00DE6581" w:rsidRPr="00DE6581" w:rsidRDefault="00DE6581" w:rsidP="002B0783">
            <w:pPr>
              <w:widowControl/>
              <w:spacing w:beforeLines="50" w:before="156" w:afterLines="50" w:after="156"/>
              <w:jc w:val="center"/>
              <w:rPr>
                <w:rFonts w:ascii="宋体" w:eastAsia="宋体" w:hAnsi="宋体"/>
                <w:szCs w:val="21"/>
              </w:rPr>
            </w:pPr>
            <w:r w:rsidRPr="00DE6581">
              <w:rPr>
                <w:rFonts w:ascii="宋体" w:eastAsia="宋体" w:hAnsi="宋体"/>
                <w:szCs w:val="21"/>
              </w:rPr>
              <w:t xml:space="preserve">Text </w:t>
            </w:r>
            <w:r>
              <w:rPr>
                <w:rFonts w:ascii="宋体" w:eastAsia="宋体" w:hAnsi="宋体" w:hint="eastAsia"/>
                <w:szCs w:val="21"/>
              </w:rPr>
              <w:t>B</w:t>
            </w:r>
            <w:r w:rsidRPr="00DE6581">
              <w:rPr>
                <w:rFonts w:ascii="宋体" w:eastAsia="宋体" w:hAnsi="宋体"/>
                <w:szCs w:val="21"/>
              </w:rPr>
              <w:t xml:space="preserve">: The Package Insert and Prescription </w:t>
            </w:r>
          </w:p>
          <w:p w14:paraId="5FEFEA63" w14:textId="77777777" w:rsidR="0075787D" w:rsidRPr="00DE6581" w:rsidRDefault="0075787D" w:rsidP="002B0783">
            <w:pPr>
              <w:widowControl/>
              <w:spacing w:beforeLines="50" w:before="156" w:afterLines="50" w:after="156"/>
              <w:jc w:val="center"/>
              <w:rPr>
                <w:rFonts w:ascii="宋体" w:eastAsia="宋体" w:hAnsi="宋体"/>
                <w:szCs w:val="21"/>
              </w:rPr>
            </w:pPr>
          </w:p>
        </w:tc>
        <w:tc>
          <w:tcPr>
            <w:tcW w:w="425" w:type="dxa"/>
            <w:vAlign w:val="center"/>
          </w:tcPr>
          <w:p w14:paraId="11FFB361" w14:textId="77777777" w:rsidR="0075787D" w:rsidRPr="00D715F7" w:rsidRDefault="003B0DDE" w:rsidP="002B078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414" w:type="dxa"/>
            <w:vAlign w:val="center"/>
          </w:tcPr>
          <w:p w14:paraId="19915ACB" w14:textId="77777777" w:rsidR="0075787D" w:rsidRPr="00D715F7" w:rsidRDefault="00921BED" w:rsidP="002B0783">
            <w:pPr>
              <w:widowControl/>
              <w:spacing w:beforeLines="50" w:before="156" w:afterLines="50" w:after="156"/>
              <w:jc w:val="center"/>
              <w:rPr>
                <w:rFonts w:ascii="宋体" w:eastAsia="宋体" w:hAnsi="宋体"/>
                <w:szCs w:val="21"/>
              </w:rPr>
            </w:pPr>
            <w:r w:rsidRPr="00DE7234">
              <w:rPr>
                <w:rFonts w:ascii="宋体" w:eastAsia="宋体" w:hAnsi="宋体" w:hint="eastAsia"/>
                <w:szCs w:val="21"/>
              </w:rPr>
              <w:t>掌握课文</w:t>
            </w:r>
            <w:r>
              <w:rPr>
                <w:rFonts w:ascii="宋体" w:eastAsia="宋体" w:hAnsi="宋体" w:hint="eastAsia"/>
                <w:szCs w:val="21"/>
              </w:rPr>
              <w:t>药品说明书</w:t>
            </w:r>
            <w:r w:rsidRPr="00DE7234">
              <w:rPr>
                <w:rFonts w:ascii="宋体" w:eastAsia="宋体" w:hAnsi="宋体" w:hint="eastAsia"/>
                <w:szCs w:val="21"/>
              </w:rPr>
              <w:t>专</w:t>
            </w:r>
            <w:r w:rsidRPr="00DE7234">
              <w:rPr>
                <w:rFonts w:ascii="宋体" w:eastAsia="宋体" w:hAnsi="宋体" w:hint="eastAsia"/>
                <w:szCs w:val="21"/>
              </w:rPr>
              <w:lastRenderedPageBreak/>
              <w:t>业英语词汇及词干、前缀、后缀与构词，掌握代表性词汇的读与写</w:t>
            </w:r>
            <w:r>
              <w:rPr>
                <w:rFonts w:ascii="宋体" w:eastAsia="宋体" w:hAnsi="宋体" w:hint="eastAsia"/>
                <w:szCs w:val="21"/>
              </w:rPr>
              <w:t>。</w:t>
            </w:r>
            <w:r w:rsidRPr="00DE7234">
              <w:rPr>
                <w:rFonts w:ascii="宋体" w:eastAsia="宋体" w:hAnsi="宋体" w:hint="eastAsia"/>
                <w:szCs w:val="21"/>
              </w:rPr>
              <w:t>加强课文的阅读理解能力及翻译水平，通过阅读与习题练习，熟悉药学英语的应用。</w:t>
            </w:r>
          </w:p>
        </w:tc>
        <w:tc>
          <w:tcPr>
            <w:tcW w:w="763" w:type="dxa"/>
            <w:vAlign w:val="center"/>
          </w:tcPr>
          <w:p w14:paraId="7854ED51" w14:textId="77777777" w:rsidR="0075787D" w:rsidRPr="00D715F7" w:rsidRDefault="0075787D" w:rsidP="002B0783">
            <w:pPr>
              <w:widowControl/>
              <w:spacing w:beforeLines="50" w:before="156" w:afterLines="50" w:after="156"/>
              <w:jc w:val="center"/>
              <w:rPr>
                <w:rFonts w:ascii="宋体" w:eastAsia="宋体" w:hAnsi="宋体"/>
                <w:szCs w:val="21"/>
              </w:rPr>
            </w:pPr>
          </w:p>
        </w:tc>
      </w:tr>
    </w:tbl>
    <w:p w14:paraId="661135B2" w14:textId="77777777" w:rsidR="00BA23F0" w:rsidRDefault="00BA23F0" w:rsidP="002B0783">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D45D25E" w14:textId="77777777" w:rsidR="006949D5" w:rsidRPr="006949D5" w:rsidRDefault="00E76E34" w:rsidP="002B0783">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6949D5" w:rsidRPr="006949D5">
        <w:rPr>
          <w:rFonts w:ascii="宋体" w:eastAsia="宋体" w:hAnsi="宋体"/>
        </w:rPr>
        <w:t>《药学英语》（第</w:t>
      </w:r>
      <w:r w:rsidR="006949D5">
        <w:rPr>
          <w:rFonts w:ascii="宋体" w:eastAsia="宋体" w:hAnsi="宋体" w:hint="eastAsia"/>
        </w:rPr>
        <w:t>5</w:t>
      </w:r>
      <w:r w:rsidR="006949D5" w:rsidRPr="006949D5">
        <w:rPr>
          <w:rFonts w:ascii="宋体" w:eastAsia="宋体" w:hAnsi="宋体"/>
        </w:rPr>
        <w:t>版，上册），</w:t>
      </w:r>
      <w:r w:rsidR="006949D5">
        <w:rPr>
          <w:rFonts w:ascii="宋体" w:eastAsia="宋体" w:hAnsi="宋体" w:hint="eastAsia"/>
        </w:rPr>
        <w:t>史志祥</w:t>
      </w:r>
      <w:r w:rsidR="006949D5" w:rsidRPr="006949D5">
        <w:rPr>
          <w:rFonts w:ascii="宋体" w:eastAsia="宋体" w:hAnsi="宋体"/>
        </w:rPr>
        <w:t xml:space="preserve"> 主编，人民卫生出版社，201</w:t>
      </w:r>
      <w:r w:rsidR="006949D5">
        <w:rPr>
          <w:rFonts w:ascii="宋体" w:eastAsia="宋体" w:hAnsi="宋体" w:hint="eastAsia"/>
        </w:rPr>
        <w:t>6</w:t>
      </w:r>
      <w:r w:rsidR="006949D5" w:rsidRPr="006949D5">
        <w:rPr>
          <w:rFonts w:ascii="宋体" w:eastAsia="宋体" w:hAnsi="宋体"/>
        </w:rPr>
        <w:t>年</w:t>
      </w:r>
    </w:p>
    <w:p w14:paraId="3AA43EC9" w14:textId="77777777" w:rsidR="006949D5" w:rsidRPr="006949D5" w:rsidRDefault="006949D5" w:rsidP="002B0783">
      <w:pPr>
        <w:widowControl/>
        <w:spacing w:beforeLines="50" w:before="156" w:afterLines="50" w:after="156"/>
        <w:ind w:firstLineChars="200" w:firstLine="420"/>
        <w:jc w:val="left"/>
        <w:rPr>
          <w:rFonts w:ascii="宋体" w:eastAsia="宋体" w:hAnsi="宋体"/>
        </w:rPr>
      </w:pPr>
      <w:r w:rsidRPr="006949D5">
        <w:rPr>
          <w:rFonts w:ascii="宋体" w:eastAsia="宋体" w:hAnsi="宋体"/>
        </w:rPr>
        <w:t>2.《药学英语》（第</w:t>
      </w:r>
      <w:r>
        <w:rPr>
          <w:rFonts w:ascii="宋体" w:eastAsia="宋体" w:hAnsi="宋体" w:hint="eastAsia"/>
        </w:rPr>
        <w:t>5</w:t>
      </w:r>
      <w:r w:rsidRPr="006949D5">
        <w:rPr>
          <w:rFonts w:ascii="宋体" w:eastAsia="宋体" w:hAnsi="宋体"/>
        </w:rPr>
        <w:t>版，下册），</w:t>
      </w:r>
      <w:r>
        <w:rPr>
          <w:rFonts w:ascii="宋体" w:eastAsia="宋体" w:hAnsi="宋体" w:hint="eastAsia"/>
        </w:rPr>
        <w:t>史志祥</w:t>
      </w:r>
      <w:r w:rsidRPr="006949D5">
        <w:rPr>
          <w:rFonts w:ascii="宋体" w:eastAsia="宋体" w:hAnsi="宋体"/>
        </w:rPr>
        <w:t xml:space="preserve"> 主编，人民卫生出版社，201</w:t>
      </w:r>
      <w:r>
        <w:rPr>
          <w:rFonts w:ascii="宋体" w:eastAsia="宋体" w:hAnsi="宋体" w:hint="eastAsia"/>
        </w:rPr>
        <w:t>6</w:t>
      </w:r>
      <w:r w:rsidRPr="006949D5">
        <w:rPr>
          <w:rFonts w:ascii="宋体" w:eastAsia="宋体" w:hAnsi="宋体"/>
        </w:rPr>
        <w:t>年</w:t>
      </w:r>
    </w:p>
    <w:p w14:paraId="65F35685" w14:textId="77777777" w:rsidR="00E76E34" w:rsidRDefault="00E76E34" w:rsidP="002B078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434B1285" w14:textId="77777777" w:rsidR="00E76E34" w:rsidRPr="00B83696" w:rsidRDefault="002517F1" w:rsidP="002B0783">
      <w:pPr>
        <w:pStyle w:val="ac"/>
        <w:widowControl/>
        <w:numPr>
          <w:ilvl w:val="0"/>
          <w:numId w:val="7"/>
        </w:numPr>
        <w:spacing w:beforeLines="50" w:before="156" w:afterLines="50" w:after="156" w:line="360" w:lineRule="auto"/>
        <w:ind w:firstLineChars="0"/>
        <w:jc w:val="left"/>
        <w:rPr>
          <w:rFonts w:ascii="宋体" w:eastAsia="宋体" w:hAnsi="宋体"/>
          <w:szCs w:val="21"/>
        </w:rPr>
      </w:pPr>
      <w:r w:rsidRPr="00B83696">
        <w:rPr>
          <w:rFonts w:ascii="宋体" w:eastAsia="宋体" w:hAnsi="宋体" w:hint="eastAsia"/>
        </w:rPr>
        <w:t>讲授法</w:t>
      </w:r>
      <w:r w:rsidR="0024308C" w:rsidRPr="00B83696">
        <w:rPr>
          <w:rFonts w:ascii="宋体" w:eastAsia="宋体" w:hAnsi="宋体" w:hint="eastAsia"/>
        </w:rPr>
        <w:t>：通过讲授本课程的基本知识，帮助学生了解并掌握</w:t>
      </w:r>
      <w:r w:rsidR="0024308C" w:rsidRPr="00B83696">
        <w:rPr>
          <w:rFonts w:ascii="宋体" w:eastAsia="宋体" w:hAnsi="宋体" w:hint="eastAsia"/>
          <w:szCs w:val="21"/>
        </w:rPr>
        <w:t>代表性专业词汇的读写，提升专业英语阅读理解能力及英汉翻译水平。</w:t>
      </w:r>
    </w:p>
    <w:p w14:paraId="321248DE" w14:textId="77777777" w:rsidR="00B83696" w:rsidRPr="00B83696" w:rsidRDefault="00B83696" w:rsidP="002B0783">
      <w:pPr>
        <w:pStyle w:val="ac"/>
        <w:widowControl/>
        <w:numPr>
          <w:ilvl w:val="0"/>
          <w:numId w:val="7"/>
        </w:numPr>
        <w:spacing w:beforeLines="50" w:before="156" w:afterLines="50" w:after="156" w:line="360" w:lineRule="auto"/>
        <w:ind w:firstLineChars="0"/>
        <w:jc w:val="left"/>
        <w:rPr>
          <w:rFonts w:ascii="宋体" w:eastAsia="宋体" w:hAnsi="宋体"/>
        </w:rPr>
      </w:pPr>
      <w:r w:rsidRPr="00B83696">
        <w:rPr>
          <w:rFonts w:ascii="宋体" w:eastAsia="宋体" w:hAnsi="宋体" w:cs="宋体" w:hint="eastAsia"/>
          <w:color w:val="000000"/>
          <w:kern w:val="0"/>
          <w:szCs w:val="21"/>
        </w:rPr>
        <w:t>讨论法：</w:t>
      </w:r>
      <w:r>
        <w:rPr>
          <w:rFonts w:ascii="宋体" w:eastAsia="宋体" w:hAnsi="宋体" w:cs="宋体" w:hint="eastAsia"/>
          <w:color w:val="000000"/>
          <w:kern w:val="0"/>
          <w:szCs w:val="21"/>
        </w:rPr>
        <w:t>互动</w:t>
      </w:r>
      <w:r>
        <w:rPr>
          <w:rFonts w:ascii="宋体" w:eastAsia="宋体" w:hAnsi="宋体" w:cs="宋体"/>
          <w:color w:val="000000"/>
          <w:kern w:val="0"/>
          <w:szCs w:val="21"/>
        </w:rPr>
        <w:t>教学，</w:t>
      </w:r>
      <w:r w:rsidRPr="00B83696">
        <w:rPr>
          <w:rFonts w:ascii="宋体" w:eastAsia="宋体" w:hAnsi="宋体" w:cs="宋体"/>
          <w:color w:val="000000"/>
          <w:kern w:val="0"/>
          <w:szCs w:val="21"/>
        </w:rPr>
        <w:t>就重难点进行分析讨论</w:t>
      </w:r>
    </w:p>
    <w:p w14:paraId="569B4BD6" w14:textId="77777777" w:rsidR="00D417A1" w:rsidRPr="00F56396" w:rsidRDefault="00D417A1" w:rsidP="002B0783">
      <w:pPr>
        <w:widowControl/>
        <w:spacing w:beforeLines="50" w:before="156" w:afterLines="50" w:after="156"/>
        <w:ind w:firstLineChars="196" w:firstLine="551"/>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1EB93D3E" w14:textId="77777777" w:rsidR="00D417A1" w:rsidRPr="00DD7B5F" w:rsidRDefault="00DD7B5F" w:rsidP="002B078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436F3E9A" w14:textId="77777777" w:rsidR="00D417A1" w:rsidRPr="00D504B7" w:rsidRDefault="00022CBB" w:rsidP="002B0783">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EAD26EE" w14:textId="77777777" w:rsidTr="00B83696">
        <w:trPr>
          <w:trHeight w:val="567"/>
          <w:jc w:val="center"/>
        </w:trPr>
        <w:tc>
          <w:tcPr>
            <w:tcW w:w="2847" w:type="dxa"/>
            <w:vAlign w:val="center"/>
          </w:tcPr>
          <w:p w14:paraId="1DC173F0" w14:textId="77777777" w:rsidR="00D417A1" w:rsidRDefault="00D417A1" w:rsidP="002B078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189776F" w14:textId="77777777" w:rsidR="00D417A1" w:rsidRDefault="00D417A1" w:rsidP="002B078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1B7AE79" w14:textId="77777777" w:rsidR="00D417A1" w:rsidRDefault="00D417A1" w:rsidP="002B0783">
            <w:pPr>
              <w:pStyle w:val="a3"/>
              <w:spacing w:beforeLines="50" w:before="156" w:afterLines="50" w:after="156"/>
              <w:jc w:val="center"/>
              <w:rPr>
                <w:rFonts w:hAnsi="宋体"/>
                <w:b/>
              </w:rPr>
            </w:pPr>
            <w:r>
              <w:rPr>
                <w:rFonts w:hAnsi="宋体" w:hint="eastAsia"/>
                <w:b/>
              </w:rPr>
              <w:t>考核方式</w:t>
            </w:r>
          </w:p>
        </w:tc>
      </w:tr>
      <w:tr w:rsidR="00D417A1" w14:paraId="176F77A2" w14:textId="77777777" w:rsidTr="00B83696">
        <w:trPr>
          <w:trHeight w:val="567"/>
          <w:jc w:val="center"/>
        </w:trPr>
        <w:tc>
          <w:tcPr>
            <w:tcW w:w="2847" w:type="dxa"/>
            <w:vAlign w:val="center"/>
          </w:tcPr>
          <w:p w14:paraId="03BB638A" w14:textId="77777777" w:rsidR="00D417A1" w:rsidRPr="00285327" w:rsidRDefault="00285327" w:rsidP="002B0783">
            <w:pPr>
              <w:pStyle w:val="a3"/>
              <w:spacing w:beforeLines="50" w:before="156" w:afterLines="50" w:after="156"/>
              <w:jc w:val="center"/>
              <w:rPr>
                <w:rFonts w:hAnsi="宋体"/>
              </w:rPr>
            </w:pPr>
            <w:r w:rsidRPr="00285327">
              <w:rPr>
                <w:rFonts w:hAnsi="宋体" w:hint="eastAsia"/>
              </w:rPr>
              <w:t>课程目标</w:t>
            </w:r>
            <w:r w:rsidR="00F0081C">
              <w:rPr>
                <w:rFonts w:hAnsi="宋体" w:hint="eastAsia"/>
              </w:rPr>
              <w:t>1</w:t>
            </w:r>
          </w:p>
        </w:tc>
        <w:tc>
          <w:tcPr>
            <w:tcW w:w="2849" w:type="dxa"/>
            <w:vAlign w:val="center"/>
          </w:tcPr>
          <w:p w14:paraId="46E647F9" w14:textId="77777777" w:rsidR="00D417A1" w:rsidRPr="00BF00CA" w:rsidRDefault="00573F6C" w:rsidP="002B0783">
            <w:pPr>
              <w:pStyle w:val="a3"/>
              <w:spacing w:beforeLines="50" w:before="156" w:afterLines="50" w:after="156"/>
              <w:jc w:val="center"/>
              <w:rPr>
                <w:rFonts w:hAnsi="宋体"/>
                <w:bCs/>
              </w:rPr>
            </w:pPr>
            <w:r w:rsidRPr="00BF00CA">
              <w:rPr>
                <w:rFonts w:hAnsi="宋体"/>
                <w:bCs/>
              </w:rPr>
              <w:t>药学相关英语词汇读、写、翻译。能对药学相关文献内容理解并做出正确判断。</w:t>
            </w:r>
          </w:p>
        </w:tc>
        <w:tc>
          <w:tcPr>
            <w:tcW w:w="2849" w:type="dxa"/>
            <w:vAlign w:val="center"/>
          </w:tcPr>
          <w:p w14:paraId="0B64070F" w14:textId="77777777" w:rsidR="00D417A1" w:rsidRPr="00BF00CA" w:rsidRDefault="00573F6C" w:rsidP="002B0783">
            <w:pPr>
              <w:pStyle w:val="a3"/>
              <w:spacing w:beforeLines="50" w:before="156" w:afterLines="50" w:after="156"/>
              <w:jc w:val="center"/>
              <w:rPr>
                <w:rFonts w:hAnsi="宋体"/>
                <w:bCs/>
              </w:rPr>
            </w:pPr>
            <w:r w:rsidRPr="00BF00CA">
              <w:rPr>
                <w:rFonts w:hAnsi="宋体"/>
                <w:bCs/>
              </w:rPr>
              <w:t>随堂测试及期末考试</w:t>
            </w:r>
          </w:p>
        </w:tc>
      </w:tr>
    </w:tbl>
    <w:p w14:paraId="720EA623" w14:textId="77777777" w:rsidR="00DD7B5F" w:rsidRDefault="00DD7B5F" w:rsidP="002B078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7088833" w14:textId="77777777" w:rsidR="00C54636" w:rsidRPr="00DD7B5F" w:rsidRDefault="00DD7B5F" w:rsidP="002B0783">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D5DCD30" w14:textId="77777777" w:rsidR="00F0081C" w:rsidRDefault="00F0081C" w:rsidP="002B0783">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平时成绩: </w:t>
      </w:r>
      <w:r w:rsidR="00C54636">
        <w:rPr>
          <w:rFonts w:ascii="宋体" w:eastAsia="宋体" w:hAnsi="宋体" w:hint="eastAsia"/>
        </w:rPr>
        <w:t>1</w:t>
      </w:r>
      <w:r w:rsidR="00C54636">
        <w:rPr>
          <w:rFonts w:ascii="宋体" w:eastAsia="宋体" w:hAnsi="宋体"/>
        </w:rPr>
        <w:t>0%</w:t>
      </w:r>
    </w:p>
    <w:p w14:paraId="7295A145" w14:textId="77777777" w:rsidR="00C54636" w:rsidRDefault="00C54636" w:rsidP="002B0783">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期末考试</w:t>
      </w:r>
      <w:r w:rsidR="00F0081C">
        <w:rPr>
          <w:rFonts w:ascii="宋体" w:eastAsia="宋体" w:hAnsi="宋体" w:hint="eastAsia"/>
        </w:rPr>
        <w:t xml:space="preserve">: </w:t>
      </w:r>
      <w:r w:rsidR="00B83696">
        <w:rPr>
          <w:rFonts w:ascii="宋体" w:eastAsia="宋体" w:hAnsi="宋体" w:hint="eastAsia"/>
        </w:rPr>
        <w:t>9</w:t>
      </w:r>
      <w:r>
        <w:rPr>
          <w:rFonts w:ascii="宋体" w:eastAsia="宋体" w:hAnsi="宋体"/>
        </w:rPr>
        <w:t>0%</w:t>
      </w:r>
    </w:p>
    <w:p w14:paraId="784CE761" w14:textId="77777777" w:rsidR="00B03909" w:rsidRDefault="00DD7B5F" w:rsidP="002B0783">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9556767" w14:textId="77777777" w:rsidR="00D504B7" w:rsidRPr="00DD7B5F" w:rsidRDefault="00D504B7" w:rsidP="002B0783">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3394"/>
      </w:tblGrid>
      <w:tr w:rsidR="00285327" w:rsidRPr="002F4D99" w14:paraId="34CED136" w14:textId="77777777" w:rsidTr="00CB5216">
        <w:trPr>
          <w:jc w:val="center"/>
        </w:trPr>
        <w:tc>
          <w:tcPr>
            <w:tcW w:w="2122" w:type="dxa"/>
            <w:tcBorders>
              <w:tl2br w:val="single" w:sz="4" w:space="0" w:color="auto"/>
            </w:tcBorders>
            <w:shd w:val="clear" w:color="auto" w:fill="auto"/>
            <w:vAlign w:val="center"/>
          </w:tcPr>
          <w:p w14:paraId="1C6CBB4E" w14:textId="77777777" w:rsidR="00285327" w:rsidRPr="00322986" w:rsidRDefault="00285327" w:rsidP="002B0783">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125A4D7F" w14:textId="77777777" w:rsidR="00285327" w:rsidRPr="00322986" w:rsidRDefault="00285327" w:rsidP="002B0783">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D5BB06B" w14:textId="77777777" w:rsidR="00285327" w:rsidRPr="00322986" w:rsidRDefault="00285327" w:rsidP="002B078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18BC3F3" w14:textId="77777777" w:rsidR="00285327" w:rsidRPr="00322986" w:rsidRDefault="00285327" w:rsidP="002B078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9E91B44" w14:textId="77777777" w:rsidR="00285327" w:rsidRPr="00322986" w:rsidRDefault="00285327" w:rsidP="002B078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3394" w:type="dxa"/>
            <w:shd w:val="clear" w:color="auto" w:fill="auto"/>
            <w:vAlign w:val="center"/>
          </w:tcPr>
          <w:p w14:paraId="5EC7DF4F" w14:textId="77777777" w:rsidR="00285327" w:rsidRPr="00322986" w:rsidRDefault="00285327" w:rsidP="002B0783">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EA56F3" w14:paraId="6BFA3E16" w14:textId="77777777" w:rsidTr="00CB5216">
        <w:trPr>
          <w:trHeight w:val="620"/>
          <w:jc w:val="center"/>
        </w:trPr>
        <w:tc>
          <w:tcPr>
            <w:tcW w:w="2122" w:type="dxa"/>
            <w:shd w:val="clear" w:color="auto" w:fill="auto"/>
            <w:vAlign w:val="center"/>
          </w:tcPr>
          <w:p w14:paraId="7D3CD397" w14:textId="77777777" w:rsidR="00322986" w:rsidRPr="00322986" w:rsidRDefault="00322986" w:rsidP="002B078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sidR="00EA56F3">
              <w:rPr>
                <w:rFonts w:ascii="宋体" w:eastAsia="宋体" w:hAnsi="宋体" w:hint="eastAsia"/>
                <w:kern w:val="0"/>
                <w:szCs w:val="21"/>
              </w:rPr>
              <w:t>1</w:t>
            </w:r>
          </w:p>
        </w:tc>
        <w:tc>
          <w:tcPr>
            <w:tcW w:w="858" w:type="dxa"/>
            <w:shd w:val="clear" w:color="auto" w:fill="auto"/>
            <w:vAlign w:val="center"/>
          </w:tcPr>
          <w:p w14:paraId="218E32EE" w14:textId="77777777" w:rsidR="00322986" w:rsidRPr="00322986" w:rsidRDefault="007520D2" w:rsidP="002B0783">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67449DAA" w14:textId="265E2D82" w:rsidR="00322986" w:rsidRPr="00322986" w:rsidRDefault="00322986" w:rsidP="002B0783">
            <w:pPr>
              <w:spacing w:beforeLines="50" w:before="156" w:afterLines="50" w:after="156"/>
              <w:jc w:val="center"/>
              <w:rPr>
                <w:rFonts w:ascii="宋体" w:eastAsia="宋体" w:hAnsi="宋体"/>
                <w:kern w:val="0"/>
                <w:szCs w:val="21"/>
              </w:rPr>
            </w:pPr>
          </w:p>
        </w:tc>
        <w:tc>
          <w:tcPr>
            <w:tcW w:w="1134" w:type="dxa"/>
            <w:vAlign w:val="center"/>
          </w:tcPr>
          <w:p w14:paraId="4E616E5B" w14:textId="77777777" w:rsidR="00322986" w:rsidRPr="00322986" w:rsidRDefault="007520D2" w:rsidP="002B0783">
            <w:pPr>
              <w:spacing w:beforeLines="50" w:before="156" w:afterLines="50" w:after="156"/>
              <w:jc w:val="center"/>
              <w:rPr>
                <w:rFonts w:ascii="宋体" w:eastAsia="宋体" w:hAnsi="宋体"/>
                <w:kern w:val="0"/>
                <w:szCs w:val="21"/>
              </w:rPr>
            </w:pPr>
            <w:r>
              <w:rPr>
                <w:rFonts w:ascii="宋体" w:eastAsia="宋体" w:hAnsi="宋体" w:hint="eastAsia"/>
                <w:kern w:val="0"/>
                <w:szCs w:val="21"/>
              </w:rPr>
              <w:t>0.9</w:t>
            </w:r>
          </w:p>
        </w:tc>
        <w:tc>
          <w:tcPr>
            <w:tcW w:w="3394" w:type="dxa"/>
            <w:shd w:val="clear" w:color="auto" w:fill="auto"/>
            <w:vAlign w:val="center"/>
          </w:tcPr>
          <w:p w14:paraId="0AD36C9B" w14:textId="77777777" w:rsidR="00322986" w:rsidRPr="00322986" w:rsidRDefault="00D14471" w:rsidP="002B0783">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EA56F3">
              <w:rPr>
                <w:rFonts w:ascii="宋体" w:eastAsia="宋体" w:hAnsi="宋体" w:hint="eastAsia"/>
                <w:kern w:val="0"/>
                <w:szCs w:val="21"/>
              </w:rPr>
              <w:t>1</w:t>
            </w:r>
            <w:r w:rsidR="00322986" w:rsidRPr="00322986">
              <w:rPr>
                <w:rFonts w:ascii="宋体" w:eastAsia="宋体" w:hAnsi="宋体"/>
                <w:kern w:val="0"/>
                <w:szCs w:val="21"/>
              </w:rPr>
              <w:t>达成度={0.</w:t>
            </w:r>
            <w:r w:rsidR="00470502">
              <w:rPr>
                <w:rFonts w:ascii="宋体" w:eastAsia="宋体" w:hAnsi="宋体"/>
                <w:kern w:val="0"/>
                <w:szCs w:val="21"/>
              </w:rPr>
              <w:t>1</w:t>
            </w:r>
            <w:r w:rsidR="00322986" w:rsidRPr="00322986">
              <w:rPr>
                <w:rFonts w:ascii="宋体" w:eastAsia="宋体" w:hAnsi="宋体"/>
                <w:kern w:val="0"/>
                <w:szCs w:val="21"/>
              </w:rPr>
              <w:t>ｘ平时目标</w:t>
            </w:r>
            <w:r w:rsidR="00EA56F3">
              <w:rPr>
                <w:rFonts w:ascii="宋体" w:eastAsia="宋体" w:hAnsi="宋体" w:hint="eastAsia"/>
                <w:kern w:val="0"/>
                <w:szCs w:val="21"/>
              </w:rPr>
              <w:t>1</w:t>
            </w:r>
            <w:r w:rsidR="00322986" w:rsidRPr="00322986">
              <w:rPr>
                <w:rFonts w:ascii="宋体" w:eastAsia="宋体" w:hAnsi="宋体"/>
                <w:kern w:val="0"/>
                <w:szCs w:val="21"/>
              </w:rPr>
              <w:t>成绩</w:t>
            </w:r>
            <w:r w:rsidR="00EA56F3">
              <w:rPr>
                <w:rFonts w:ascii="宋体" w:eastAsia="宋体" w:hAnsi="宋体"/>
                <w:kern w:val="0"/>
                <w:szCs w:val="21"/>
              </w:rPr>
              <w:t>+</w:t>
            </w:r>
            <w:r w:rsidR="00322986" w:rsidRPr="00322986">
              <w:rPr>
                <w:rFonts w:ascii="宋体" w:eastAsia="宋体" w:hAnsi="宋体"/>
                <w:kern w:val="0"/>
                <w:szCs w:val="21"/>
              </w:rPr>
              <w:t>0.</w:t>
            </w:r>
            <w:r w:rsidR="00470502">
              <w:rPr>
                <w:rFonts w:ascii="宋体" w:eastAsia="宋体" w:hAnsi="宋体" w:hint="eastAsia"/>
                <w:kern w:val="0"/>
                <w:szCs w:val="21"/>
              </w:rPr>
              <w:t>9</w:t>
            </w:r>
            <w:r w:rsidR="00322986" w:rsidRPr="00322986">
              <w:rPr>
                <w:rFonts w:ascii="宋体" w:eastAsia="宋体" w:hAnsi="宋体"/>
                <w:kern w:val="0"/>
                <w:szCs w:val="21"/>
              </w:rPr>
              <w:t>ｘ期末目标</w:t>
            </w:r>
            <w:r w:rsidR="00EA56F3">
              <w:rPr>
                <w:rFonts w:ascii="宋体" w:eastAsia="宋体" w:hAnsi="宋体" w:hint="eastAsia"/>
                <w:kern w:val="0"/>
                <w:szCs w:val="21"/>
              </w:rPr>
              <w:t>1</w:t>
            </w:r>
            <w:r w:rsidR="00322986" w:rsidRPr="00322986">
              <w:rPr>
                <w:rFonts w:ascii="宋体" w:eastAsia="宋体" w:hAnsi="宋体"/>
                <w:kern w:val="0"/>
                <w:szCs w:val="21"/>
              </w:rPr>
              <w:t>成绩}/目标总分</w:t>
            </w:r>
            <w:r>
              <w:rPr>
                <w:rFonts w:ascii="宋体" w:eastAsia="宋体" w:hAnsi="宋体" w:hint="eastAsia"/>
                <w:kern w:val="0"/>
                <w:szCs w:val="21"/>
              </w:rPr>
              <w:t>。</w:t>
            </w:r>
          </w:p>
        </w:tc>
      </w:tr>
    </w:tbl>
    <w:p w14:paraId="2499D923" w14:textId="77777777" w:rsidR="00285327" w:rsidRPr="00DD7B5F" w:rsidRDefault="00DD7B5F" w:rsidP="002B0783">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2F85FE4E" w14:textId="77777777" w:rsidTr="00C9586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D2BDB6C" w14:textId="77777777" w:rsidR="00DE7849" w:rsidRPr="00F56396" w:rsidRDefault="00DE7849" w:rsidP="002B078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68D918E" w14:textId="77777777" w:rsidR="00DE7849" w:rsidRPr="00F56396" w:rsidRDefault="00DE7849" w:rsidP="002B0783">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015CDD4"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5EE4077" w14:textId="77777777" w:rsidTr="00C95861">
        <w:trPr>
          <w:trHeight w:val="454"/>
          <w:tblHeader/>
          <w:jc w:val="center"/>
        </w:trPr>
        <w:tc>
          <w:tcPr>
            <w:tcW w:w="993" w:type="dxa"/>
            <w:vMerge/>
            <w:tcBorders>
              <w:left w:val="single" w:sz="4" w:space="0" w:color="auto"/>
              <w:right w:val="single" w:sz="4" w:space="0" w:color="auto"/>
            </w:tcBorders>
            <w:vAlign w:val="center"/>
          </w:tcPr>
          <w:p w14:paraId="4279CA55" w14:textId="77777777" w:rsidR="00DE7849" w:rsidRPr="00F56396" w:rsidRDefault="00DE7849" w:rsidP="002B07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53EA1B"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F48F5BD"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D0804A9"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7A7BFA8"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970580A"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3872DFE" w14:textId="77777777" w:rsidTr="00C95861">
        <w:trPr>
          <w:trHeight w:val="449"/>
          <w:tblHeader/>
          <w:jc w:val="center"/>
        </w:trPr>
        <w:tc>
          <w:tcPr>
            <w:tcW w:w="993" w:type="dxa"/>
            <w:vMerge/>
            <w:tcBorders>
              <w:left w:val="single" w:sz="4" w:space="0" w:color="auto"/>
              <w:right w:val="single" w:sz="4" w:space="0" w:color="auto"/>
            </w:tcBorders>
            <w:vAlign w:val="center"/>
          </w:tcPr>
          <w:p w14:paraId="402BDDFC" w14:textId="77777777" w:rsidR="00DE7849" w:rsidRPr="00F56396" w:rsidRDefault="00DE7849" w:rsidP="002B07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EFF4B2"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98B3CF0"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DAD88CB"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65CA21"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D0853E5" w14:textId="77777777" w:rsidR="00DE7849" w:rsidRPr="00FB77A1" w:rsidRDefault="00DE7849" w:rsidP="002B0783">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9E6780C" w14:textId="77777777" w:rsidTr="00C9586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FC2CC9" w14:textId="77777777" w:rsidR="00DE7849" w:rsidRPr="00F56396" w:rsidRDefault="00DE7849" w:rsidP="002B07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4EE7BF" w14:textId="77777777" w:rsidR="00DE7849" w:rsidRPr="00FB77A1" w:rsidRDefault="00DE7849" w:rsidP="002B078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A1D643A" w14:textId="77777777" w:rsidR="00DE7849" w:rsidRPr="00FB77A1" w:rsidRDefault="00DE7849" w:rsidP="002B078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49AD6BF" w14:textId="77777777" w:rsidR="00DE7849" w:rsidRPr="00FB77A1" w:rsidRDefault="00DE7849" w:rsidP="002B078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2D106A" w14:textId="77777777" w:rsidR="00DE7849" w:rsidRPr="00FB77A1" w:rsidRDefault="00DE7849" w:rsidP="002B078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2DB80BC" w14:textId="77777777" w:rsidR="00DE7849" w:rsidRPr="00FB77A1" w:rsidRDefault="00DE7849" w:rsidP="002B0783">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DC0DF0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9856B4" w14:textId="77777777" w:rsidR="00DE7849" w:rsidRDefault="00DE7849" w:rsidP="002B078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442F210" w14:textId="77777777" w:rsidR="00DE7849" w:rsidRPr="00F56396" w:rsidRDefault="00DE7849" w:rsidP="002B078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sidR="00EA56F3">
              <w:rPr>
                <w:rFonts w:ascii="宋体" w:eastAsia="宋体" w:hAnsi="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74D0BE8" w14:textId="77777777" w:rsidR="00DE7849" w:rsidRPr="00F56396" w:rsidRDefault="00573F6C" w:rsidP="002B0783">
            <w:pPr>
              <w:spacing w:beforeLines="50" w:before="156" w:afterLines="50" w:after="156"/>
              <w:rPr>
                <w:rFonts w:ascii="宋体" w:eastAsia="宋体" w:hAnsi="宋体"/>
                <w:szCs w:val="21"/>
              </w:rPr>
            </w:pPr>
            <w:r>
              <w:rPr>
                <w:rFonts w:ascii="宋体" w:eastAsia="宋体" w:hAnsi="宋体"/>
                <w:szCs w:val="21"/>
              </w:rPr>
              <w:t>具备专业的专业英语听、说、读、写能力，能够很好地阅读专业相关英语资料。</w:t>
            </w:r>
          </w:p>
        </w:tc>
        <w:tc>
          <w:tcPr>
            <w:tcW w:w="1984" w:type="dxa"/>
            <w:tcBorders>
              <w:top w:val="single" w:sz="4" w:space="0" w:color="auto"/>
              <w:left w:val="single" w:sz="4" w:space="0" w:color="auto"/>
              <w:bottom w:val="single" w:sz="4" w:space="0" w:color="auto"/>
              <w:right w:val="single" w:sz="4" w:space="0" w:color="auto"/>
            </w:tcBorders>
          </w:tcPr>
          <w:p w14:paraId="01CE90B0" w14:textId="77777777" w:rsidR="00DE7849" w:rsidRPr="00573F6C" w:rsidRDefault="00573F6C" w:rsidP="002B0783">
            <w:pPr>
              <w:spacing w:beforeLines="50" w:before="156" w:afterLines="50" w:after="156"/>
              <w:rPr>
                <w:rFonts w:ascii="宋体" w:eastAsia="宋体" w:hAnsi="宋体"/>
                <w:szCs w:val="21"/>
              </w:rPr>
            </w:pPr>
            <w:r>
              <w:rPr>
                <w:rFonts w:ascii="宋体" w:eastAsia="宋体" w:hAnsi="宋体"/>
                <w:szCs w:val="21"/>
              </w:rPr>
              <w:t>具备较好的专业英语听、说、读、写能力，能够阅读专业相关英语资料并掌握大部分内容。</w:t>
            </w:r>
          </w:p>
        </w:tc>
        <w:tc>
          <w:tcPr>
            <w:tcW w:w="1843" w:type="dxa"/>
            <w:tcBorders>
              <w:top w:val="single" w:sz="4" w:space="0" w:color="auto"/>
              <w:left w:val="single" w:sz="4" w:space="0" w:color="auto"/>
              <w:bottom w:val="single" w:sz="4" w:space="0" w:color="auto"/>
              <w:right w:val="single" w:sz="4" w:space="0" w:color="auto"/>
            </w:tcBorders>
          </w:tcPr>
          <w:p w14:paraId="6C915566" w14:textId="77777777" w:rsidR="00DE7849" w:rsidRPr="00F56396" w:rsidRDefault="00573F6C" w:rsidP="002B0783">
            <w:pPr>
              <w:spacing w:beforeLines="50" w:before="156" w:afterLines="50" w:after="156"/>
              <w:rPr>
                <w:rFonts w:ascii="宋体" w:eastAsia="宋体" w:hAnsi="宋体"/>
                <w:szCs w:val="21"/>
              </w:rPr>
            </w:pPr>
            <w:r>
              <w:rPr>
                <w:rFonts w:ascii="宋体" w:eastAsia="宋体" w:hAnsi="宋体"/>
                <w:szCs w:val="21"/>
              </w:rPr>
              <w:t>具备一定的专业英语听、说、读、写能力，能够阅读专业相关英语资料并理解总体的意思。</w:t>
            </w:r>
          </w:p>
        </w:tc>
        <w:tc>
          <w:tcPr>
            <w:tcW w:w="1779" w:type="dxa"/>
            <w:tcBorders>
              <w:top w:val="single" w:sz="4" w:space="0" w:color="auto"/>
              <w:left w:val="single" w:sz="4" w:space="0" w:color="auto"/>
              <w:bottom w:val="single" w:sz="4" w:space="0" w:color="auto"/>
              <w:right w:val="single" w:sz="4" w:space="0" w:color="auto"/>
            </w:tcBorders>
          </w:tcPr>
          <w:p w14:paraId="1E86235E" w14:textId="77777777" w:rsidR="00DE7849" w:rsidRPr="00573F6C" w:rsidRDefault="00573F6C" w:rsidP="002B0783">
            <w:pPr>
              <w:spacing w:beforeLines="50" w:before="156" w:afterLines="50" w:after="156"/>
              <w:rPr>
                <w:rFonts w:ascii="宋体" w:eastAsia="宋体" w:hAnsi="宋体"/>
                <w:szCs w:val="21"/>
              </w:rPr>
            </w:pPr>
            <w:r>
              <w:rPr>
                <w:rFonts w:ascii="宋体" w:eastAsia="宋体" w:hAnsi="宋体"/>
                <w:szCs w:val="21"/>
              </w:rPr>
              <w:t>具备一般的专业英语听、说、读、写能力，借助辅助材料能够阅读专业相关英语资料。</w:t>
            </w:r>
          </w:p>
        </w:tc>
        <w:tc>
          <w:tcPr>
            <w:tcW w:w="1779" w:type="dxa"/>
            <w:tcBorders>
              <w:top w:val="single" w:sz="4" w:space="0" w:color="auto"/>
              <w:left w:val="single" w:sz="4" w:space="0" w:color="auto"/>
              <w:bottom w:val="single" w:sz="4" w:space="0" w:color="auto"/>
              <w:right w:val="single" w:sz="4" w:space="0" w:color="auto"/>
            </w:tcBorders>
          </w:tcPr>
          <w:p w14:paraId="1B079A8D" w14:textId="77777777" w:rsidR="00DE7849" w:rsidRPr="00F56396" w:rsidRDefault="00573F6C" w:rsidP="002B0783">
            <w:pPr>
              <w:spacing w:beforeLines="50" w:before="156" w:afterLines="50" w:after="156"/>
              <w:rPr>
                <w:rFonts w:ascii="宋体" w:eastAsia="宋体" w:hAnsi="宋体"/>
                <w:szCs w:val="21"/>
              </w:rPr>
            </w:pPr>
            <w:r>
              <w:rPr>
                <w:rFonts w:ascii="宋体" w:eastAsia="宋体" w:hAnsi="宋体"/>
                <w:szCs w:val="21"/>
              </w:rPr>
              <w:t>具备较差的专业英语听、说、读、写能力，不具备阅读专业相关英语资料的能力。</w:t>
            </w:r>
          </w:p>
        </w:tc>
      </w:tr>
    </w:tbl>
    <w:p w14:paraId="3B39C8AB" w14:textId="77777777" w:rsidR="00F56396" w:rsidRPr="00F56396" w:rsidRDefault="00F56396" w:rsidP="00CB5216">
      <w:pPr>
        <w:widowControl/>
        <w:jc w:val="left"/>
        <w:rPr>
          <w:rFonts w:ascii="宋体" w:eastAsia="宋体" w:hAnsi="宋体"/>
        </w:rPr>
      </w:pPr>
    </w:p>
    <w:sectPr w:rsidR="00F56396" w:rsidRPr="00F56396" w:rsidSect="006D6D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DDE8" w14:textId="77777777" w:rsidR="001359F7" w:rsidRDefault="001359F7" w:rsidP="00AA630A">
      <w:r>
        <w:separator/>
      </w:r>
    </w:p>
  </w:endnote>
  <w:endnote w:type="continuationSeparator" w:id="0">
    <w:p w14:paraId="291AB2B1" w14:textId="77777777" w:rsidR="001359F7" w:rsidRDefault="001359F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CED0" w14:textId="77777777" w:rsidR="001359F7" w:rsidRDefault="001359F7" w:rsidP="00AA630A">
      <w:r>
        <w:separator/>
      </w:r>
    </w:p>
  </w:footnote>
  <w:footnote w:type="continuationSeparator" w:id="0">
    <w:p w14:paraId="6B450F50" w14:textId="77777777" w:rsidR="001359F7" w:rsidRDefault="001359F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E0334"/>
    <w:multiLevelType w:val="hybridMultilevel"/>
    <w:tmpl w:val="951A9F04"/>
    <w:lvl w:ilvl="0" w:tplc="AE50B8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6782DF4"/>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1ACD5B60"/>
    <w:multiLevelType w:val="hybridMultilevel"/>
    <w:tmpl w:val="41C22CB8"/>
    <w:lvl w:ilvl="0" w:tplc="361AE1C8">
      <w:start w:val="1"/>
      <w:numFmt w:val="japaneseCounting"/>
      <w:lvlText w:val="第%1章"/>
      <w:lvlJc w:val="left"/>
      <w:pPr>
        <w:ind w:left="1322" w:hanging="84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2DFB20AA"/>
    <w:multiLevelType w:val="hybridMultilevel"/>
    <w:tmpl w:val="AD900A26"/>
    <w:lvl w:ilvl="0" w:tplc="4706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4C4542C0"/>
    <w:multiLevelType w:val="hybridMultilevel"/>
    <w:tmpl w:val="4AB6B286"/>
    <w:lvl w:ilvl="0" w:tplc="FC0851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BA269E"/>
    <w:multiLevelType w:val="hybridMultilevel"/>
    <w:tmpl w:val="5890122A"/>
    <w:lvl w:ilvl="0" w:tplc="A8CE8A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DF3"/>
    <w:rsid w:val="00010C7F"/>
    <w:rsid w:val="00022CBB"/>
    <w:rsid w:val="0003318E"/>
    <w:rsid w:val="00077A5F"/>
    <w:rsid w:val="000858EA"/>
    <w:rsid w:val="000F054A"/>
    <w:rsid w:val="001032D2"/>
    <w:rsid w:val="00107FCA"/>
    <w:rsid w:val="001359F7"/>
    <w:rsid w:val="00144114"/>
    <w:rsid w:val="001654F5"/>
    <w:rsid w:val="00194B73"/>
    <w:rsid w:val="001A6749"/>
    <w:rsid w:val="001C7EF9"/>
    <w:rsid w:val="001E5724"/>
    <w:rsid w:val="002156ED"/>
    <w:rsid w:val="00242673"/>
    <w:rsid w:val="0024308C"/>
    <w:rsid w:val="002517F1"/>
    <w:rsid w:val="00277D6B"/>
    <w:rsid w:val="00285327"/>
    <w:rsid w:val="002A7568"/>
    <w:rsid w:val="002B0783"/>
    <w:rsid w:val="002F45F0"/>
    <w:rsid w:val="00311D24"/>
    <w:rsid w:val="00313A87"/>
    <w:rsid w:val="00322986"/>
    <w:rsid w:val="0034254B"/>
    <w:rsid w:val="0037092C"/>
    <w:rsid w:val="0038665C"/>
    <w:rsid w:val="003B0DDE"/>
    <w:rsid w:val="003F5D89"/>
    <w:rsid w:val="0040382B"/>
    <w:rsid w:val="004070CF"/>
    <w:rsid w:val="00470502"/>
    <w:rsid w:val="00473A99"/>
    <w:rsid w:val="00474CC3"/>
    <w:rsid w:val="00482701"/>
    <w:rsid w:val="004B44CB"/>
    <w:rsid w:val="004D469B"/>
    <w:rsid w:val="004E1F31"/>
    <w:rsid w:val="00547C93"/>
    <w:rsid w:val="00551678"/>
    <w:rsid w:val="00567F00"/>
    <w:rsid w:val="00573F6C"/>
    <w:rsid w:val="00594A98"/>
    <w:rsid w:val="005A0378"/>
    <w:rsid w:val="005B769A"/>
    <w:rsid w:val="005D57CC"/>
    <w:rsid w:val="00617462"/>
    <w:rsid w:val="00640338"/>
    <w:rsid w:val="006447BC"/>
    <w:rsid w:val="006454D4"/>
    <w:rsid w:val="00665621"/>
    <w:rsid w:val="006949D5"/>
    <w:rsid w:val="006A5055"/>
    <w:rsid w:val="006B17AF"/>
    <w:rsid w:val="006D6DC4"/>
    <w:rsid w:val="006E2AAD"/>
    <w:rsid w:val="006E302A"/>
    <w:rsid w:val="006E4F82"/>
    <w:rsid w:val="006F64C9"/>
    <w:rsid w:val="00715A1B"/>
    <w:rsid w:val="007255C2"/>
    <w:rsid w:val="007379DA"/>
    <w:rsid w:val="007520D2"/>
    <w:rsid w:val="0075787D"/>
    <w:rsid w:val="007639A2"/>
    <w:rsid w:val="00770C18"/>
    <w:rsid w:val="0078243B"/>
    <w:rsid w:val="007C379D"/>
    <w:rsid w:val="007C62ED"/>
    <w:rsid w:val="007E39E3"/>
    <w:rsid w:val="008128AD"/>
    <w:rsid w:val="008560E2"/>
    <w:rsid w:val="00886EBF"/>
    <w:rsid w:val="00892DDB"/>
    <w:rsid w:val="00894228"/>
    <w:rsid w:val="008D448E"/>
    <w:rsid w:val="008E7EE0"/>
    <w:rsid w:val="008F5B29"/>
    <w:rsid w:val="00921BED"/>
    <w:rsid w:val="00980083"/>
    <w:rsid w:val="009C18FD"/>
    <w:rsid w:val="009F0ED6"/>
    <w:rsid w:val="00A03BBD"/>
    <w:rsid w:val="00A13809"/>
    <w:rsid w:val="00A173B9"/>
    <w:rsid w:val="00A24D5E"/>
    <w:rsid w:val="00A2709C"/>
    <w:rsid w:val="00A526AA"/>
    <w:rsid w:val="00A549FA"/>
    <w:rsid w:val="00A61EFD"/>
    <w:rsid w:val="00A81CAC"/>
    <w:rsid w:val="00A820DC"/>
    <w:rsid w:val="00AA1DCD"/>
    <w:rsid w:val="00AA4570"/>
    <w:rsid w:val="00AA630A"/>
    <w:rsid w:val="00AB244A"/>
    <w:rsid w:val="00AE3D1A"/>
    <w:rsid w:val="00AF3297"/>
    <w:rsid w:val="00AF7749"/>
    <w:rsid w:val="00B03909"/>
    <w:rsid w:val="00B11250"/>
    <w:rsid w:val="00B3359C"/>
    <w:rsid w:val="00B40ECD"/>
    <w:rsid w:val="00B42565"/>
    <w:rsid w:val="00B66C96"/>
    <w:rsid w:val="00B83696"/>
    <w:rsid w:val="00BA23F0"/>
    <w:rsid w:val="00BB24EF"/>
    <w:rsid w:val="00BB6F8A"/>
    <w:rsid w:val="00BC117D"/>
    <w:rsid w:val="00BF00CA"/>
    <w:rsid w:val="00C00798"/>
    <w:rsid w:val="00C0148C"/>
    <w:rsid w:val="00C274F8"/>
    <w:rsid w:val="00C30F83"/>
    <w:rsid w:val="00C47B0B"/>
    <w:rsid w:val="00C52107"/>
    <w:rsid w:val="00C54636"/>
    <w:rsid w:val="00C95861"/>
    <w:rsid w:val="00CA53B2"/>
    <w:rsid w:val="00CB5216"/>
    <w:rsid w:val="00D02F99"/>
    <w:rsid w:val="00D13271"/>
    <w:rsid w:val="00D14471"/>
    <w:rsid w:val="00D417A1"/>
    <w:rsid w:val="00D504B7"/>
    <w:rsid w:val="00D516BC"/>
    <w:rsid w:val="00D55EFB"/>
    <w:rsid w:val="00D6355B"/>
    <w:rsid w:val="00D715F7"/>
    <w:rsid w:val="00D72245"/>
    <w:rsid w:val="00D877C7"/>
    <w:rsid w:val="00DA0AF6"/>
    <w:rsid w:val="00DB64FD"/>
    <w:rsid w:val="00DC149B"/>
    <w:rsid w:val="00DC37DB"/>
    <w:rsid w:val="00DD7B5F"/>
    <w:rsid w:val="00DE6581"/>
    <w:rsid w:val="00DE7234"/>
    <w:rsid w:val="00DE7849"/>
    <w:rsid w:val="00E05E8B"/>
    <w:rsid w:val="00E366AB"/>
    <w:rsid w:val="00E71DD6"/>
    <w:rsid w:val="00E76E34"/>
    <w:rsid w:val="00EA4D97"/>
    <w:rsid w:val="00EA56F3"/>
    <w:rsid w:val="00EC1723"/>
    <w:rsid w:val="00ED7F81"/>
    <w:rsid w:val="00F0081C"/>
    <w:rsid w:val="00F21FC6"/>
    <w:rsid w:val="00F44AB7"/>
    <w:rsid w:val="00F4613D"/>
    <w:rsid w:val="00F51F8B"/>
    <w:rsid w:val="00F56396"/>
    <w:rsid w:val="00F7400D"/>
    <w:rsid w:val="00FB13B9"/>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AB3DD"/>
  <w15:docId w15:val="{71EA38F0-6EFE-4B3E-908E-93EC792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0858E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1499</Words>
  <Characters>8546</Characters>
  <Application>Microsoft Office Word</Application>
  <DocSecurity>0</DocSecurity>
  <Lines>71</Lines>
  <Paragraphs>20</Paragraphs>
  <ScaleCrop>false</ScaleCrop>
  <Company>P R C</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cp:revision>
  <cp:lastPrinted>2020-12-24T07:17:00Z</cp:lastPrinted>
  <dcterms:created xsi:type="dcterms:W3CDTF">2023-07-06T08:00:00Z</dcterms:created>
  <dcterms:modified xsi:type="dcterms:W3CDTF">2023-07-26T00:50:00Z</dcterms:modified>
</cp:coreProperties>
</file>