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EE02F" w14:textId="08500B4E" w:rsidR="00323AAB" w:rsidRDefault="007F5F56">
      <w:pPr>
        <w:spacing w:beforeLines="50" w:before="156" w:afterLines="50" w:after="156"/>
        <w:jc w:val="center"/>
        <w:rPr>
          <w:rFonts w:ascii="黑体" w:eastAsia="黑体" w:hAnsi="黑体"/>
          <w:sz w:val="32"/>
          <w:szCs w:val="32"/>
        </w:rPr>
      </w:pPr>
      <w:r>
        <w:rPr>
          <w:rFonts w:ascii="黑体" w:eastAsia="黑体" w:hAnsi="黑体" w:hint="eastAsia"/>
          <w:sz w:val="32"/>
          <w:szCs w:val="32"/>
        </w:rPr>
        <w:t>《药剂学实验》课程教学大纲</w:t>
      </w:r>
    </w:p>
    <w:p w14:paraId="5C9B6787" w14:textId="77777777" w:rsidR="00323AAB" w:rsidRDefault="007F5F56">
      <w:pPr>
        <w:pStyle w:val="a5"/>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323AAB" w14:paraId="0FF02FC9" w14:textId="77777777">
        <w:trPr>
          <w:jc w:val="center"/>
        </w:trPr>
        <w:tc>
          <w:tcPr>
            <w:tcW w:w="1135" w:type="dxa"/>
            <w:vAlign w:val="center"/>
          </w:tcPr>
          <w:p w14:paraId="50DF9B01" w14:textId="77777777" w:rsidR="00323AAB" w:rsidRDefault="007F5F56">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2D4A63F5" w14:textId="4F298E97" w:rsidR="00323AAB" w:rsidRDefault="00566F0C">
            <w:pPr>
              <w:spacing w:beforeLines="50" w:before="156" w:afterLines="50" w:after="156"/>
              <w:jc w:val="left"/>
              <w:rPr>
                <w:rFonts w:ascii="宋体" w:eastAsia="宋体" w:hAnsi="宋体"/>
              </w:rPr>
            </w:pPr>
            <w:r w:rsidRPr="00566F0C">
              <w:rPr>
                <w:rFonts w:ascii="宋体" w:eastAsia="宋体" w:hAnsi="宋体"/>
              </w:rPr>
              <w:t>Pharmaceutics Experiments</w:t>
            </w:r>
          </w:p>
        </w:tc>
        <w:tc>
          <w:tcPr>
            <w:tcW w:w="1134" w:type="dxa"/>
            <w:vAlign w:val="center"/>
          </w:tcPr>
          <w:p w14:paraId="19E98BBE" w14:textId="77777777" w:rsidR="00323AAB" w:rsidRDefault="007F5F56">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2FA2B46B" w14:textId="77777777" w:rsidR="00323AAB" w:rsidRDefault="007F5F56">
            <w:pPr>
              <w:spacing w:beforeLines="50" w:before="156" w:afterLines="50" w:after="156"/>
              <w:rPr>
                <w:rFonts w:ascii="宋体" w:eastAsia="宋体" w:hAnsi="宋体"/>
              </w:rPr>
            </w:pPr>
            <w:r>
              <w:rPr>
                <w:rFonts w:ascii="宋体" w:eastAsia="宋体" w:hAnsi="宋体" w:hint="eastAsia"/>
              </w:rPr>
              <w:t>PHAR1106</w:t>
            </w:r>
          </w:p>
        </w:tc>
      </w:tr>
      <w:tr w:rsidR="00323AAB" w14:paraId="4E331A20" w14:textId="77777777">
        <w:trPr>
          <w:jc w:val="center"/>
        </w:trPr>
        <w:tc>
          <w:tcPr>
            <w:tcW w:w="1135" w:type="dxa"/>
            <w:vAlign w:val="center"/>
          </w:tcPr>
          <w:p w14:paraId="0C65ED5E" w14:textId="77777777" w:rsidR="00323AAB" w:rsidRDefault="007F5F56">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3D4FDD3B" w14:textId="77777777" w:rsidR="00323AAB" w:rsidRDefault="007F5F56">
            <w:pPr>
              <w:spacing w:beforeLines="50" w:before="156" w:afterLines="50" w:after="156"/>
              <w:jc w:val="left"/>
              <w:rPr>
                <w:rFonts w:ascii="宋体" w:eastAsia="宋体" w:hAnsi="宋体"/>
              </w:rPr>
            </w:pPr>
            <w:r>
              <w:rPr>
                <w:rFonts w:ascii="宋体" w:eastAsia="宋体" w:hAnsi="宋体" w:hint="eastAsia"/>
              </w:rPr>
              <w:t>专业必修课程</w:t>
            </w:r>
          </w:p>
        </w:tc>
        <w:tc>
          <w:tcPr>
            <w:tcW w:w="1134" w:type="dxa"/>
            <w:vAlign w:val="center"/>
          </w:tcPr>
          <w:p w14:paraId="3BE6EF1C" w14:textId="77777777" w:rsidR="00323AAB" w:rsidRDefault="007F5F56">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256FD45F" w14:textId="77777777" w:rsidR="00323AAB" w:rsidRDefault="007F5F56">
            <w:pPr>
              <w:spacing w:beforeLines="50" w:before="156" w:afterLines="50" w:after="156"/>
              <w:rPr>
                <w:rFonts w:ascii="宋体" w:eastAsia="宋体" w:hAnsi="宋体"/>
              </w:rPr>
            </w:pPr>
            <w:r>
              <w:rPr>
                <w:rFonts w:ascii="宋体" w:eastAsia="宋体" w:hAnsi="宋体" w:hint="eastAsia"/>
              </w:rPr>
              <w:t>药学</w:t>
            </w:r>
          </w:p>
        </w:tc>
      </w:tr>
      <w:tr w:rsidR="00323AAB" w14:paraId="33FEA99B" w14:textId="77777777">
        <w:trPr>
          <w:jc w:val="center"/>
        </w:trPr>
        <w:tc>
          <w:tcPr>
            <w:tcW w:w="1135" w:type="dxa"/>
            <w:vAlign w:val="center"/>
          </w:tcPr>
          <w:p w14:paraId="197E20C2" w14:textId="77777777" w:rsidR="00323AAB" w:rsidRDefault="007F5F56">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16BB71DE" w14:textId="77777777" w:rsidR="00323AAB" w:rsidRDefault="007F5F56">
            <w:pPr>
              <w:spacing w:beforeLines="50" w:before="156" w:afterLines="50" w:after="156"/>
              <w:jc w:val="left"/>
              <w:rPr>
                <w:rFonts w:ascii="宋体" w:eastAsia="宋体" w:hAnsi="宋体"/>
              </w:rPr>
            </w:pPr>
            <w:r>
              <w:rPr>
                <w:rFonts w:ascii="宋体" w:eastAsia="宋体" w:hAnsi="宋体" w:hint="eastAsia"/>
              </w:rPr>
              <w:t>1.5</w:t>
            </w:r>
          </w:p>
        </w:tc>
        <w:tc>
          <w:tcPr>
            <w:tcW w:w="1134" w:type="dxa"/>
            <w:vAlign w:val="center"/>
          </w:tcPr>
          <w:p w14:paraId="300C1EC0" w14:textId="77777777" w:rsidR="00323AAB" w:rsidRDefault="007F5F56">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5C048211" w14:textId="77777777" w:rsidR="00323AAB" w:rsidRDefault="007F5F56">
            <w:pPr>
              <w:spacing w:beforeLines="50" w:before="156" w:afterLines="50" w:after="156"/>
              <w:rPr>
                <w:rFonts w:ascii="宋体" w:eastAsia="宋体" w:hAnsi="宋体"/>
              </w:rPr>
            </w:pPr>
            <w:r>
              <w:rPr>
                <w:rFonts w:ascii="宋体" w:eastAsia="宋体" w:hAnsi="宋体" w:hint="eastAsia"/>
              </w:rPr>
              <w:t>54</w:t>
            </w:r>
          </w:p>
        </w:tc>
      </w:tr>
      <w:tr w:rsidR="00323AAB" w14:paraId="77727CBB" w14:textId="77777777">
        <w:trPr>
          <w:jc w:val="center"/>
        </w:trPr>
        <w:tc>
          <w:tcPr>
            <w:tcW w:w="1135" w:type="dxa"/>
            <w:vAlign w:val="center"/>
          </w:tcPr>
          <w:p w14:paraId="4BBD7A92" w14:textId="77777777" w:rsidR="00323AAB" w:rsidRDefault="007F5F56">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3F141605" w14:textId="77777777" w:rsidR="00323AAB" w:rsidRDefault="007F5F56">
            <w:pPr>
              <w:spacing w:beforeLines="50" w:before="156" w:afterLines="50" w:after="156"/>
              <w:jc w:val="left"/>
              <w:rPr>
                <w:rFonts w:ascii="宋体" w:eastAsia="宋体" w:hAnsi="宋体"/>
              </w:rPr>
            </w:pPr>
            <w:r>
              <w:rPr>
                <w:rFonts w:ascii="宋体" w:eastAsia="宋体" w:hAnsi="宋体" w:hint="eastAsia"/>
              </w:rPr>
              <w:t>刘扬</w:t>
            </w:r>
          </w:p>
        </w:tc>
        <w:tc>
          <w:tcPr>
            <w:tcW w:w="1134" w:type="dxa"/>
            <w:vAlign w:val="center"/>
          </w:tcPr>
          <w:p w14:paraId="009D95A3" w14:textId="77777777" w:rsidR="00323AAB" w:rsidRDefault="007F5F56">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38823D32" w14:textId="489EE709" w:rsidR="00323AAB" w:rsidRDefault="007F5F56">
            <w:pPr>
              <w:spacing w:beforeLines="50" w:before="156" w:afterLines="50" w:after="156"/>
              <w:rPr>
                <w:rFonts w:ascii="宋体" w:eastAsia="宋体" w:hAnsi="宋体"/>
              </w:rPr>
            </w:pPr>
            <w:r>
              <w:rPr>
                <w:rFonts w:ascii="宋体" w:eastAsia="宋体" w:hAnsi="宋体" w:hint="eastAsia"/>
              </w:rPr>
              <w:t>2021</w:t>
            </w:r>
            <w:r w:rsidR="00D04F60">
              <w:rPr>
                <w:rFonts w:ascii="宋体" w:eastAsia="宋体" w:hAnsi="宋体" w:hint="eastAsia"/>
              </w:rPr>
              <w:t>.</w:t>
            </w:r>
            <w:r w:rsidR="00D04F60">
              <w:rPr>
                <w:rFonts w:ascii="宋体" w:eastAsia="宋体" w:hAnsi="宋体"/>
              </w:rPr>
              <w:t>0</w:t>
            </w:r>
            <w:r>
              <w:rPr>
                <w:rFonts w:ascii="宋体" w:eastAsia="宋体" w:hAnsi="宋体" w:hint="eastAsia"/>
              </w:rPr>
              <w:t>7</w:t>
            </w:r>
          </w:p>
        </w:tc>
      </w:tr>
      <w:tr w:rsidR="00323AAB" w14:paraId="2C22B627" w14:textId="77777777">
        <w:trPr>
          <w:jc w:val="center"/>
        </w:trPr>
        <w:tc>
          <w:tcPr>
            <w:tcW w:w="1135" w:type="dxa"/>
            <w:vAlign w:val="center"/>
          </w:tcPr>
          <w:p w14:paraId="7E2807DE" w14:textId="77777777" w:rsidR="00323AAB" w:rsidRDefault="007F5F56">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60C2CC41" w14:textId="77777777" w:rsidR="00323AAB" w:rsidRDefault="007F5F56">
            <w:pPr>
              <w:spacing w:beforeLines="50" w:before="156" w:afterLines="50" w:after="156"/>
              <w:rPr>
                <w:rFonts w:ascii="宋体" w:eastAsia="宋体" w:hAnsi="宋体"/>
              </w:rPr>
            </w:pPr>
            <w:r>
              <w:rPr>
                <w:rFonts w:ascii="宋体" w:eastAsia="宋体" w:hAnsi="宋体" w:hint="eastAsia"/>
              </w:rPr>
              <w:t>《药剂学实验与指导》自编教材</w:t>
            </w:r>
          </w:p>
        </w:tc>
      </w:tr>
    </w:tbl>
    <w:p w14:paraId="4AB2B628" w14:textId="77777777" w:rsidR="00323AAB" w:rsidRDefault="007F5F56">
      <w:pPr>
        <w:pStyle w:val="a5"/>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4502FB04" w14:textId="77777777" w:rsidR="00323AAB" w:rsidRDefault="007F5F56">
      <w:pPr>
        <w:pStyle w:val="a5"/>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1E64A42B" w14:textId="77777777" w:rsidR="00323AAB" w:rsidRDefault="007F5F56">
      <w:pPr>
        <w:pStyle w:val="a5"/>
        <w:spacing w:beforeLines="50" w:before="156" w:afterLines="50" w:after="156"/>
        <w:ind w:firstLineChars="200" w:firstLine="420"/>
        <w:rPr>
          <w:szCs w:val="21"/>
        </w:rPr>
      </w:pPr>
      <w:r>
        <w:rPr>
          <w:szCs w:val="21"/>
        </w:rPr>
        <w:t>本着强调基础理论、基本知识和基本技能的宗旨，使学生通过药剂学实验课进一步掌握主要剂型的理论知识、处方设计原理、制备方法；掌握主要剂型的质量控制、影响因素及考核方法；熟悉不同剂型在体外释药及动物经皮吸收实验方法及其速度常数测定；了解常用制剂机械。培养学生独立进行试验，分析问题和解决问题的能力，并引导学生面向未来，面向技术进步和技术创新。</w:t>
      </w:r>
    </w:p>
    <w:p w14:paraId="15FAC5B0" w14:textId="77777777" w:rsidR="00323AAB" w:rsidRDefault="007F5F56">
      <w:pPr>
        <w:pStyle w:val="a5"/>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507EB007" w14:textId="77777777" w:rsidR="00323AAB" w:rsidRDefault="007F5F56">
      <w:pPr>
        <w:pStyle w:val="a5"/>
        <w:spacing w:beforeLines="50" w:before="156" w:afterLines="50" w:after="156"/>
        <w:ind w:firstLineChars="200" w:firstLine="422"/>
        <w:rPr>
          <w:rFonts w:hAnsi="宋体" w:cs="宋体"/>
          <w:b/>
        </w:rPr>
      </w:pPr>
      <w:r>
        <w:rPr>
          <w:rFonts w:hAnsi="宋体" w:cs="宋体" w:hint="eastAsia"/>
          <w:b/>
        </w:rPr>
        <w:t>课程目标1：掌握固体分散的制备</w:t>
      </w:r>
    </w:p>
    <w:p w14:paraId="2733D423" w14:textId="77777777" w:rsidR="00323AAB" w:rsidRDefault="007F5F56">
      <w:pPr>
        <w:pStyle w:val="a5"/>
        <w:spacing w:beforeLines="50" w:before="156" w:afterLines="50" w:after="156"/>
        <w:ind w:firstLineChars="200" w:firstLine="420"/>
        <w:rPr>
          <w:rFonts w:hAnsi="宋体" w:cs="宋体"/>
        </w:rPr>
      </w:pPr>
      <w:r>
        <w:rPr>
          <w:rFonts w:hAnsi="宋体" w:cs="宋体" w:hint="eastAsia"/>
        </w:rPr>
        <w:t>1．1制备固体分散体</w:t>
      </w:r>
    </w:p>
    <w:p w14:paraId="0A5E0328" w14:textId="77777777" w:rsidR="00323AAB" w:rsidRDefault="007F5F56">
      <w:pPr>
        <w:pStyle w:val="a5"/>
        <w:spacing w:beforeLines="50" w:before="156" w:afterLines="50" w:after="156"/>
        <w:ind w:firstLineChars="200" w:firstLine="420"/>
        <w:rPr>
          <w:rFonts w:hAnsi="宋体" w:cs="宋体"/>
        </w:rPr>
      </w:pPr>
      <w:r>
        <w:rPr>
          <w:rFonts w:hAnsi="宋体" w:cs="宋体"/>
        </w:rPr>
        <w:t>1</w:t>
      </w:r>
      <w:r>
        <w:rPr>
          <w:rFonts w:hAnsi="宋体" w:cs="宋体" w:hint="eastAsia"/>
        </w:rPr>
        <w:t>．2对固体分散体进行表征</w:t>
      </w:r>
    </w:p>
    <w:p w14:paraId="53ABD119" w14:textId="77777777" w:rsidR="00323AAB" w:rsidRDefault="007F5F56">
      <w:pPr>
        <w:pStyle w:val="a5"/>
        <w:spacing w:beforeLines="50" w:before="156" w:afterLines="50" w:after="156"/>
        <w:ind w:firstLineChars="200" w:firstLine="422"/>
        <w:rPr>
          <w:rFonts w:hAnsi="宋体" w:cs="宋体"/>
          <w:b/>
        </w:rPr>
      </w:pPr>
      <w:r>
        <w:rPr>
          <w:rFonts w:hAnsi="宋体" w:cs="宋体" w:hint="eastAsia"/>
          <w:b/>
        </w:rPr>
        <w:t>课程目标2：液体制剂的制备</w:t>
      </w:r>
    </w:p>
    <w:p w14:paraId="0181956F" w14:textId="77777777" w:rsidR="00323AAB" w:rsidRDefault="007F5F56">
      <w:pPr>
        <w:pStyle w:val="a5"/>
        <w:spacing w:beforeLines="50" w:before="156" w:afterLines="50" w:after="156"/>
        <w:ind w:firstLineChars="200" w:firstLine="420"/>
        <w:rPr>
          <w:rFonts w:hAnsi="宋体" w:cs="宋体"/>
        </w:rPr>
      </w:pPr>
      <w:r>
        <w:rPr>
          <w:rFonts w:hAnsi="宋体" w:cs="宋体" w:hint="eastAsia"/>
        </w:rPr>
        <w:t>2．1掌握溶液型和混悬型液体制剂的制备</w:t>
      </w:r>
    </w:p>
    <w:p w14:paraId="634E85A2" w14:textId="77777777" w:rsidR="00323AAB" w:rsidRDefault="007F5F56">
      <w:pPr>
        <w:pStyle w:val="a5"/>
        <w:spacing w:beforeLines="50" w:before="156" w:afterLines="50" w:after="156"/>
        <w:ind w:firstLineChars="200" w:firstLine="420"/>
        <w:rPr>
          <w:rFonts w:hAnsi="宋体" w:cs="宋体"/>
        </w:rPr>
      </w:pPr>
      <w:r>
        <w:rPr>
          <w:rFonts w:hAnsi="宋体" w:cs="宋体"/>
        </w:rPr>
        <w:t>2</w:t>
      </w:r>
      <w:r>
        <w:rPr>
          <w:rFonts w:hAnsi="宋体" w:cs="宋体" w:hint="eastAsia"/>
        </w:rPr>
        <w:t>．2掌握乳剂型液体制剂的制备</w:t>
      </w:r>
    </w:p>
    <w:p w14:paraId="56698E8A" w14:textId="77777777" w:rsidR="00323AAB" w:rsidRDefault="007F5F56">
      <w:pPr>
        <w:pStyle w:val="a5"/>
        <w:spacing w:beforeLines="50" w:before="156" w:afterLines="50" w:after="156"/>
        <w:ind w:firstLineChars="200" w:firstLine="422"/>
        <w:rPr>
          <w:rFonts w:hAnsi="宋体" w:cs="宋体"/>
          <w:b/>
        </w:rPr>
      </w:pPr>
      <w:r>
        <w:rPr>
          <w:rFonts w:hAnsi="宋体" w:cs="宋体" w:hint="eastAsia"/>
          <w:b/>
        </w:rPr>
        <w:t>课程目标3：片剂的制备及质量考察</w:t>
      </w:r>
    </w:p>
    <w:p w14:paraId="2A8E1EA6" w14:textId="77777777" w:rsidR="00323AAB" w:rsidRDefault="007F5F56">
      <w:pPr>
        <w:pStyle w:val="a5"/>
        <w:spacing w:beforeLines="50" w:before="156" w:afterLines="50" w:after="156"/>
        <w:ind w:firstLineChars="200" w:firstLine="420"/>
        <w:rPr>
          <w:rFonts w:hAnsi="宋体" w:cs="宋体"/>
        </w:rPr>
      </w:pPr>
      <w:r>
        <w:rPr>
          <w:rFonts w:hAnsi="宋体" w:cs="宋体" w:hint="eastAsia"/>
        </w:rPr>
        <w:t>3.1掌握片剂制备的过程，</w:t>
      </w:r>
    </w:p>
    <w:p w14:paraId="293A89F7" w14:textId="77777777" w:rsidR="00323AAB" w:rsidRDefault="007F5F56">
      <w:pPr>
        <w:pStyle w:val="a5"/>
        <w:spacing w:beforeLines="50" w:before="156" w:afterLines="50" w:after="156"/>
        <w:ind w:firstLineChars="200" w:firstLine="420"/>
        <w:rPr>
          <w:rFonts w:hAnsi="宋体" w:cs="宋体"/>
        </w:rPr>
      </w:pPr>
      <w:r>
        <w:rPr>
          <w:rFonts w:hAnsi="宋体" w:cs="宋体" w:hint="eastAsia"/>
        </w:rPr>
        <w:t>3.2掌握片剂质量考察的方法</w:t>
      </w:r>
    </w:p>
    <w:p w14:paraId="45CBA365" w14:textId="77777777" w:rsidR="00323AAB" w:rsidRDefault="007F5F56">
      <w:pPr>
        <w:pStyle w:val="a5"/>
        <w:spacing w:beforeLines="50" w:before="156" w:afterLines="50" w:after="156"/>
        <w:ind w:firstLineChars="200" w:firstLine="422"/>
        <w:rPr>
          <w:rFonts w:hAnsi="宋体" w:cs="宋体"/>
          <w:b/>
        </w:rPr>
      </w:pPr>
      <w:r>
        <w:rPr>
          <w:rFonts w:hAnsi="宋体" w:cs="宋体" w:hint="eastAsia"/>
          <w:b/>
        </w:rPr>
        <w:t>课程目标4：微丸的制备</w:t>
      </w:r>
    </w:p>
    <w:p w14:paraId="30482B4A" w14:textId="77777777" w:rsidR="00323AAB" w:rsidRDefault="007F5F56">
      <w:pPr>
        <w:pStyle w:val="a5"/>
        <w:spacing w:beforeLines="50" w:before="156" w:afterLines="50" w:after="156"/>
        <w:ind w:firstLineChars="200" w:firstLine="420"/>
        <w:rPr>
          <w:rFonts w:hAnsi="宋体" w:cs="宋体"/>
        </w:rPr>
      </w:pPr>
      <w:r>
        <w:rPr>
          <w:rFonts w:hAnsi="宋体" w:cs="宋体" w:hint="eastAsia"/>
        </w:rPr>
        <w:t>4.1掌握微丸的制备方法</w:t>
      </w:r>
    </w:p>
    <w:p w14:paraId="5BB1884D" w14:textId="77777777" w:rsidR="00323AAB" w:rsidRDefault="007F5F56">
      <w:pPr>
        <w:pStyle w:val="a5"/>
        <w:spacing w:beforeLines="50" w:before="156" w:afterLines="50" w:after="156"/>
        <w:ind w:firstLineChars="200" w:firstLine="420"/>
        <w:rPr>
          <w:rFonts w:hAnsi="宋体" w:cs="宋体"/>
        </w:rPr>
      </w:pPr>
      <w:r>
        <w:rPr>
          <w:rFonts w:hAnsi="宋体" w:cs="宋体" w:hint="eastAsia"/>
        </w:rPr>
        <w:t>4.2掌握微丸的质量评价</w:t>
      </w:r>
    </w:p>
    <w:p w14:paraId="44C6EAAF" w14:textId="77777777" w:rsidR="00323AAB" w:rsidRDefault="007F5F56">
      <w:pPr>
        <w:pStyle w:val="a5"/>
        <w:spacing w:beforeLines="50" w:before="156" w:afterLines="50" w:after="156"/>
        <w:ind w:firstLineChars="200" w:firstLine="422"/>
        <w:rPr>
          <w:rFonts w:hAnsi="宋体" w:cs="宋体"/>
          <w:b/>
        </w:rPr>
      </w:pPr>
      <w:r>
        <w:rPr>
          <w:rFonts w:hAnsi="宋体" w:cs="宋体" w:hint="eastAsia"/>
          <w:b/>
        </w:rPr>
        <w:lastRenderedPageBreak/>
        <w:t>课程目标5：软膏剂的制备</w:t>
      </w:r>
    </w:p>
    <w:p w14:paraId="1E2606F4" w14:textId="77777777" w:rsidR="00323AAB" w:rsidRDefault="007F5F56">
      <w:pPr>
        <w:pStyle w:val="a5"/>
        <w:spacing w:beforeLines="50" w:before="156" w:afterLines="50" w:after="156"/>
        <w:ind w:firstLineChars="200" w:firstLine="420"/>
        <w:rPr>
          <w:rFonts w:hAnsi="宋体" w:cs="宋体"/>
          <w:bCs/>
        </w:rPr>
      </w:pPr>
      <w:r>
        <w:rPr>
          <w:rFonts w:hAnsi="宋体" w:cs="宋体" w:hint="eastAsia"/>
          <w:bCs/>
        </w:rPr>
        <w:t>5.1掌握软膏剂的制备方法</w:t>
      </w:r>
    </w:p>
    <w:p w14:paraId="33E58E24" w14:textId="77777777" w:rsidR="00323AAB" w:rsidRDefault="007F5F56">
      <w:pPr>
        <w:pStyle w:val="a5"/>
        <w:spacing w:beforeLines="50" w:before="156" w:afterLines="50" w:after="156"/>
        <w:ind w:firstLineChars="200" w:firstLine="420"/>
        <w:rPr>
          <w:rFonts w:hAnsi="宋体" w:cs="宋体"/>
          <w:bCs/>
        </w:rPr>
      </w:pPr>
      <w:r>
        <w:rPr>
          <w:rFonts w:hAnsi="宋体" w:cs="宋体" w:hint="eastAsia"/>
          <w:bCs/>
        </w:rPr>
        <w:t>5.2掌握软膏释放速度的评价方法</w:t>
      </w:r>
    </w:p>
    <w:p w14:paraId="088ACA35" w14:textId="77777777" w:rsidR="00323AAB" w:rsidRDefault="007F5F56">
      <w:pPr>
        <w:pStyle w:val="a5"/>
        <w:spacing w:beforeLines="50" w:before="156" w:afterLines="50" w:after="156"/>
        <w:ind w:firstLineChars="200" w:firstLine="422"/>
        <w:rPr>
          <w:rFonts w:hAnsi="宋体" w:cs="宋体"/>
          <w:b/>
        </w:rPr>
      </w:pPr>
      <w:r>
        <w:rPr>
          <w:rFonts w:hAnsi="宋体" w:cs="宋体" w:hint="eastAsia"/>
          <w:b/>
        </w:rPr>
        <w:t>课程目标6：栓剂的制备</w:t>
      </w:r>
    </w:p>
    <w:p w14:paraId="4F7BFF89" w14:textId="77777777" w:rsidR="00323AAB" w:rsidRDefault="007F5F56">
      <w:pPr>
        <w:pStyle w:val="a5"/>
        <w:spacing w:beforeLines="50" w:before="156" w:afterLines="50" w:after="156"/>
        <w:ind w:firstLineChars="200" w:firstLine="420"/>
        <w:rPr>
          <w:rFonts w:hAnsi="宋体" w:cs="宋体"/>
          <w:bCs/>
        </w:rPr>
      </w:pPr>
      <w:r>
        <w:rPr>
          <w:rFonts w:hAnsi="宋体" w:cs="宋体" w:hint="eastAsia"/>
          <w:bCs/>
        </w:rPr>
        <w:t>6.1掌握两种类型基质的栓剂的制备方法，</w:t>
      </w:r>
    </w:p>
    <w:p w14:paraId="63071205" w14:textId="77777777" w:rsidR="00323AAB" w:rsidRDefault="007F5F56">
      <w:pPr>
        <w:pStyle w:val="a5"/>
        <w:spacing w:beforeLines="50" w:before="156" w:afterLines="50" w:after="156"/>
        <w:ind w:firstLineChars="200" w:firstLine="420"/>
        <w:rPr>
          <w:rFonts w:hAnsi="宋体" w:cs="宋体"/>
          <w:bCs/>
        </w:rPr>
      </w:pPr>
      <w:r>
        <w:rPr>
          <w:rFonts w:hAnsi="宋体" w:cs="宋体" w:hint="eastAsia"/>
          <w:bCs/>
        </w:rPr>
        <w:t>6.2掌握置换价的计算方法，</w:t>
      </w:r>
    </w:p>
    <w:p w14:paraId="214B2F32" w14:textId="77777777" w:rsidR="00323AAB" w:rsidRDefault="007F5F56">
      <w:pPr>
        <w:pStyle w:val="a5"/>
        <w:spacing w:beforeLines="50" w:before="156" w:afterLines="50" w:after="156"/>
        <w:ind w:firstLineChars="200" w:firstLine="422"/>
        <w:rPr>
          <w:rFonts w:hAnsi="宋体" w:cs="宋体"/>
          <w:b/>
        </w:rPr>
      </w:pPr>
      <w:r>
        <w:rPr>
          <w:rFonts w:hAnsi="宋体" w:cs="宋体" w:hint="eastAsia"/>
          <w:b/>
        </w:rPr>
        <w:t>课程目标7：微囊的制备</w:t>
      </w:r>
    </w:p>
    <w:p w14:paraId="5C5E61C9" w14:textId="77777777" w:rsidR="00323AAB" w:rsidRDefault="007F5F56">
      <w:pPr>
        <w:pStyle w:val="a5"/>
        <w:spacing w:beforeLines="50" w:before="156" w:afterLines="50" w:after="156"/>
        <w:ind w:firstLineChars="200" w:firstLine="420"/>
        <w:rPr>
          <w:rFonts w:hAnsi="宋体" w:cs="宋体"/>
          <w:bCs/>
        </w:rPr>
      </w:pPr>
      <w:r>
        <w:rPr>
          <w:rFonts w:hAnsi="宋体" w:cs="宋体" w:hint="eastAsia"/>
          <w:bCs/>
        </w:rPr>
        <w:t>7.1掌握复凝聚法制备微囊，</w:t>
      </w:r>
    </w:p>
    <w:p w14:paraId="2BDA46F2" w14:textId="77777777" w:rsidR="00323AAB" w:rsidRDefault="007F5F56">
      <w:pPr>
        <w:pStyle w:val="a5"/>
        <w:spacing w:beforeLines="50" w:before="156" w:afterLines="50" w:after="156"/>
        <w:ind w:firstLineChars="200" w:firstLine="420"/>
        <w:rPr>
          <w:rFonts w:hAnsi="宋体" w:cs="宋体"/>
          <w:bCs/>
        </w:rPr>
      </w:pPr>
      <w:r>
        <w:rPr>
          <w:rFonts w:hAnsi="宋体" w:cs="宋体" w:hint="eastAsia"/>
          <w:bCs/>
        </w:rPr>
        <w:t>7.2掌握微囊的质量评价</w:t>
      </w:r>
    </w:p>
    <w:p w14:paraId="6FE06D1B" w14:textId="77777777" w:rsidR="00323AAB" w:rsidRDefault="007F5F56">
      <w:pPr>
        <w:pStyle w:val="a5"/>
        <w:spacing w:beforeLines="50" w:before="156" w:afterLines="50" w:after="156"/>
        <w:ind w:firstLineChars="200" w:firstLine="422"/>
        <w:rPr>
          <w:rFonts w:hAnsi="宋体" w:cs="宋体"/>
          <w:b/>
        </w:rPr>
      </w:pPr>
      <w:r>
        <w:rPr>
          <w:rFonts w:hAnsi="宋体" w:cs="宋体" w:hint="eastAsia"/>
          <w:b/>
        </w:rPr>
        <w:t>课程目标8：药物制剂稳定性实验</w:t>
      </w:r>
    </w:p>
    <w:p w14:paraId="0FC691AF" w14:textId="77777777" w:rsidR="00323AAB" w:rsidRDefault="007F5F56">
      <w:pPr>
        <w:pStyle w:val="a5"/>
        <w:spacing w:beforeLines="50" w:before="156" w:afterLines="50" w:after="156"/>
        <w:ind w:firstLine="420"/>
        <w:rPr>
          <w:rFonts w:hAnsi="宋体" w:cs="宋体"/>
        </w:rPr>
      </w:pPr>
      <w:r>
        <w:rPr>
          <w:rFonts w:hAnsi="宋体" w:cs="宋体" w:hint="eastAsia"/>
        </w:rPr>
        <w:t>8.1掌握滴定法测定药物含量</w:t>
      </w:r>
    </w:p>
    <w:p w14:paraId="4FCF9734" w14:textId="77777777" w:rsidR="00323AAB" w:rsidRDefault="007F5F56">
      <w:pPr>
        <w:pStyle w:val="a5"/>
        <w:spacing w:beforeLines="50" w:before="156" w:afterLines="50" w:after="156"/>
        <w:ind w:firstLine="420"/>
        <w:rPr>
          <w:rFonts w:hAnsi="宋体" w:cs="宋体"/>
        </w:rPr>
      </w:pPr>
      <w:r>
        <w:rPr>
          <w:rFonts w:hAnsi="宋体" w:cs="宋体" w:hint="eastAsia"/>
        </w:rPr>
        <w:t>8.3使用经典恒温法公式计算药物有效期</w:t>
      </w:r>
    </w:p>
    <w:p w14:paraId="69E87B4F" w14:textId="77777777" w:rsidR="00323AAB" w:rsidRDefault="007F5F56">
      <w:pPr>
        <w:pStyle w:val="a5"/>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16CF623D" w14:textId="77777777" w:rsidR="00323AAB" w:rsidRDefault="007F5F56">
      <w:pPr>
        <w:pStyle w:val="a5"/>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323AAB" w14:paraId="6DAE2877" w14:textId="77777777">
        <w:trPr>
          <w:jc w:val="center"/>
        </w:trPr>
        <w:tc>
          <w:tcPr>
            <w:tcW w:w="1302" w:type="dxa"/>
            <w:vAlign w:val="center"/>
          </w:tcPr>
          <w:p w14:paraId="2CF87E27" w14:textId="77777777" w:rsidR="00323AAB" w:rsidRDefault="007F5F56">
            <w:pPr>
              <w:pStyle w:val="a5"/>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540C564A" w14:textId="77777777" w:rsidR="00323AAB" w:rsidRDefault="007F5F56">
            <w:pPr>
              <w:pStyle w:val="a5"/>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78573098" w14:textId="77777777" w:rsidR="00323AAB" w:rsidRDefault="007F5F56">
            <w:pPr>
              <w:pStyle w:val="a5"/>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43F01DA5" w14:textId="77777777" w:rsidR="00323AAB" w:rsidRDefault="007F5F56">
            <w:pPr>
              <w:pStyle w:val="a5"/>
              <w:spacing w:beforeLines="50" w:before="156" w:afterLines="50" w:after="156"/>
              <w:jc w:val="center"/>
              <w:rPr>
                <w:rFonts w:ascii="黑体" w:hAnsi="宋体"/>
                <w:b/>
                <w:bCs/>
                <w:szCs w:val="21"/>
              </w:rPr>
            </w:pPr>
            <w:r>
              <w:rPr>
                <w:rFonts w:ascii="黑体" w:hAnsi="宋体" w:hint="eastAsia"/>
                <w:b/>
                <w:bCs/>
                <w:szCs w:val="21"/>
              </w:rPr>
              <w:t>对应毕业要求</w:t>
            </w:r>
          </w:p>
        </w:tc>
      </w:tr>
      <w:tr w:rsidR="00323AAB" w14:paraId="4188DFF9" w14:textId="77777777">
        <w:trPr>
          <w:jc w:val="center"/>
        </w:trPr>
        <w:tc>
          <w:tcPr>
            <w:tcW w:w="1302" w:type="dxa"/>
            <w:vMerge w:val="restart"/>
            <w:vAlign w:val="center"/>
          </w:tcPr>
          <w:p w14:paraId="4D536227" w14:textId="77777777" w:rsidR="00323AAB" w:rsidRDefault="007F5F56">
            <w:pPr>
              <w:pStyle w:val="a5"/>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12E95500" w14:textId="77777777" w:rsidR="00323AAB" w:rsidRDefault="007F5F56">
            <w:pPr>
              <w:pStyle w:val="a5"/>
              <w:spacing w:beforeLines="50" w:before="156" w:afterLines="50" w:after="156"/>
              <w:jc w:val="center"/>
              <w:rPr>
                <w:rFonts w:hAnsi="宋体" w:cs="宋体"/>
              </w:rPr>
            </w:pPr>
            <w:r>
              <w:rPr>
                <w:rFonts w:hAnsi="宋体" w:cs="宋体" w:hint="eastAsia"/>
              </w:rPr>
              <w:t>1.1</w:t>
            </w:r>
          </w:p>
        </w:tc>
        <w:tc>
          <w:tcPr>
            <w:tcW w:w="3118" w:type="dxa"/>
            <w:vAlign w:val="center"/>
          </w:tcPr>
          <w:p w14:paraId="1C6EAAE2" w14:textId="77777777" w:rsidR="00323AAB" w:rsidRDefault="007F5F56">
            <w:pPr>
              <w:pStyle w:val="a5"/>
              <w:spacing w:beforeLines="50" w:before="156" w:afterLines="50" w:after="156"/>
              <w:jc w:val="center"/>
              <w:rPr>
                <w:rFonts w:hAnsi="宋体" w:cs="宋体"/>
              </w:rPr>
            </w:pPr>
            <w:r>
              <w:rPr>
                <w:rFonts w:hAnsi="宋体" w:cs="宋体" w:hint="eastAsia"/>
              </w:rPr>
              <w:t>第一章 蛇床子素固体分散体的制备（一）</w:t>
            </w:r>
          </w:p>
        </w:tc>
        <w:tc>
          <w:tcPr>
            <w:tcW w:w="2688" w:type="dxa"/>
            <w:vMerge w:val="restart"/>
            <w:vAlign w:val="center"/>
          </w:tcPr>
          <w:p w14:paraId="5C9E5753" w14:textId="77777777" w:rsidR="00323AAB" w:rsidRDefault="007F5F56">
            <w:pPr>
              <w:pStyle w:val="a5"/>
              <w:spacing w:beforeLines="50" w:before="156" w:afterLines="50" w:after="156"/>
              <w:jc w:val="center"/>
              <w:rPr>
                <w:rFonts w:hAnsi="宋体" w:cs="宋体"/>
              </w:rPr>
            </w:pPr>
            <w:r>
              <w:rPr>
                <w:rFonts w:ascii="Times New Roman" w:hAnsi="Times New Roman"/>
                <w:szCs w:val="22"/>
              </w:rPr>
              <w:t>掌握药物制剂的制备技术、工艺优化与处方筛选；</w:t>
            </w:r>
          </w:p>
        </w:tc>
      </w:tr>
      <w:tr w:rsidR="00323AAB" w14:paraId="4122F96C" w14:textId="77777777">
        <w:trPr>
          <w:jc w:val="center"/>
        </w:trPr>
        <w:tc>
          <w:tcPr>
            <w:tcW w:w="1302" w:type="dxa"/>
            <w:vMerge/>
            <w:vAlign w:val="center"/>
          </w:tcPr>
          <w:p w14:paraId="3B051E9C" w14:textId="77777777" w:rsidR="00323AAB" w:rsidRDefault="00323AAB">
            <w:pPr>
              <w:pStyle w:val="a5"/>
              <w:spacing w:beforeLines="50" w:before="156" w:afterLines="50" w:after="156"/>
              <w:jc w:val="center"/>
              <w:rPr>
                <w:rFonts w:hAnsi="宋体" w:cs="宋体"/>
                <w:szCs w:val="21"/>
              </w:rPr>
            </w:pPr>
          </w:p>
        </w:tc>
        <w:tc>
          <w:tcPr>
            <w:tcW w:w="1959" w:type="dxa"/>
            <w:vAlign w:val="center"/>
          </w:tcPr>
          <w:p w14:paraId="4E7427A1" w14:textId="77777777" w:rsidR="00323AAB" w:rsidRDefault="007F5F56">
            <w:pPr>
              <w:pStyle w:val="a5"/>
              <w:spacing w:beforeLines="50" w:before="156" w:afterLines="50" w:after="156"/>
              <w:jc w:val="center"/>
              <w:rPr>
                <w:rFonts w:hAnsi="宋体" w:cs="宋体"/>
              </w:rPr>
            </w:pPr>
            <w:r>
              <w:rPr>
                <w:rFonts w:hAnsi="宋体" w:cs="宋体" w:hint="eastAsia"/>
              </w:rPr>
              <w:t>1.2</w:t>
            </w:r>
          </w:p>
        </w:tc>
        <w:tc>
          <w:tcPr>
            <w:tcW w:w="3118" w:type="dxa"/>
            <w:vAlign w:val="center"/>
          </w:tcPr>
          <w:p w14:paraId="592126F9" w14:textId="77777777" w:rsidR="00323AAB" w:rsidRDefault="007F5F56">
            <w:pPr>
              <w:pStyle w:val="a5"/>
              <w:spacing w:beforeLines="50" w:before="156" w:afterLines="50" w:after="156"/>
              <w:jc w:val="center"/>
              <w:rPr>
                <w:rFonts w:hAnsi="宋体" w:cs="宋体"/>
              </w:rPr>
            </w:pPr>
            <w:r>
              <w:rPr>
                <w:rFonts w:hAnsi="宋体" w:cs="宋体" w:hint="eastAsia"/>
              </w:rPr>
              <w:t>第二章 蛇床子素固体分散体制备（二）</w:t>
            </w:r>
          </w:p>
        </w:tc>
        <w:tc>
          <w:tcPr>
            <w:tcW w:w="2688" w:type="dxa"/>
            <w:vMerge/>
            <w:vAlign w:val="center"/>
          </w:tcPr>
          <w:p w14:paraId="67E11657" w14:textId="77777777" w:rsidR="00323AAB" w:rsidRDefault="00323AAB">
            <w:pPr>
              <w:pStyle w:val="a5"/>
              <w:spacing w:beforeLines="50" w:before="156" w:afterLines="50" w:after="156"/>
              <w:jc w:val="center"/>
              <w:rPr>
                <w:rFonts w:hAnsi="宋体" w:cs="宋体"/>
              </w:rPr>
            </w:pPr>
          </w:p>
        </w:tc>
      </w:tr>
      <w:tr w:rsidR="00323AAB" w14:paraId="63CC7AFF" w14:textId="77777777">
        <w:trPr>
          <w:jc w:val="center"/>
        </w:trPr>
        <w:tc>
          <w:tcPr>
            <w:tcW w:w="1302" w:type="dxa"/>
            <w:vMerge w:val="restart"/>
            <w:vAlign w:val="center"/>
          </w:tcPr>
          <w:p w14:paraId="75C77AB3" w14:textId="77777777" w:rsidR="00323AAB" w:rsidRDefault="007F5F56">
            <w:pPr>
              <w:pStyle w:val="a5"/>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00BB1666" w14:textId="77777777" w:rsidR="00323AAB" w:rsidRDefault="007F5F56">
            <w:pPr>
              <w:pStyle w:val="a5"/>
              <w:spacing w:beforeLines="50" w:before="156" w:afterLines="50" w:after="156"/>
              <w:jc w:val="center"/>
              <w:rPr>
                <w:rFonts w:hAnsi="宋体" w:cs="宋体"/>
              </w:rPr>
            </w:pPr>
            <w:r>
              <w:rPr>
                <w:rFonts w:hAnsi="宋体" w:cs="宋体" w:hint="eastAsia"/>
              </w:rPr>
              <w:t>2.1</w:t>
            </w:r>
          </w:p>
        </w:tc>
        <w:tc>
          <w:tcPr>
            <w:tcW w:w="3118" w:type="dxa"/>
            <w:vAlign w:val="center"/>
          </w:tcPr>
          <w:p w14:paraId="2456F3CA" w14:textId="77777777" w:rsidR="00323AAB" w:rsidRDefault="007F5F56">
            <w:pPr>
              <w:pStyle w:val="a5"/>
              <w:spacing w:beforeLines="50" w:before="156" w:afterLines="50" w:after="156"/>
              <w:jc w:val="center"/>
              <w:rPr>
                <w:rFonts w:hAnsi="宋体" w:cs="宋体"/>
              </w:rPr>
            </w:pPr>
            <w:r>
              <w:rPr>
                <w:rFonts w:hAnsi="宋体" w:cs="宋体" w:hint="eastAsia"/>
              </w:rPr>
              <w:t>第三章 液体型药剂的制备：溶液型、混悬型</w:t>
            </w:r>
          </w:p>
        </w:tc>
        <w:tc>
          <w:tcPr>
            <w:tcW w:w="2688" w:type="dxa"/>
            <w:vMerge/>
            <w:vAlign w:val="center"/>
          </w:tcPr>
          <w:p w14:paraId="36D350B8" w14:textId="77777777" w:rsidR="00323AAB" w:rsidRDefault="00323AAB">
            <w:pPr>
              <w:pStyle w:val="a5"/>
              <w:spacing w:beforeLines="50" w:before="156" w:afterLines="50" w:after="156"/>
              <w:jc w:val="center"/>
              <w:rPr>
                <w:rFonts w:hAnsi="宋体" w:cs="宋体"/>
              </w:rPr>
            </w:pPr>
          </w:p>
        </w:tc>
      </w:tr>
      <w:tr w:rsidR="00323AAB" w14:paraId="4181714E" w14:textId="77777777">
        <w:trPr>
          <w:jc w:val="center"/>
        </w:trPr>
        <w:tc>
          <w:tcPr>
            <w:tcW w:w="1302" w:type="dxa"/>
            <w:vMerge/>
            <w:vAlign w:val="center"/>
          </w:tcPr>
          <w:p w14:paraId="36976A32" w14:textId="77777777" w:rsidR="00323AAB" w:rsidRDefault="00323AAB">
            <w:pPr>
              <w:pStyle w:val="a5"/>
              <w:spacing w:beforeLines="50" w:before="156" w:afterLines="50" w:after="156"/>
              <w:jc w:val="center"/>
              <w:rPr>
                <w:rFonts w:hAnsi="宋体" w:cs="宋体"/>
                <w:szCs w:val="21"/>
              </w:rPr>
            </w:pPr>
          </w:p>
        </w:tc>
        <w:tc>
          <w:tcPr>
            <w:tcW w:w="1959" w:type="dxa"/>
            <w:vAlign w:val="center"/>
          </w:tcPr>
          <w:p w14:paraId="69D1C6AB" w14:textId="77777777" w:rsidR="00323AAB" w:rsidRDefault="007F5F56">
            <w:pPr>
              <w:pStyle w:val="a5"/>
              <w:spacing w:beforeLines="50" w:before="156" w:afterLines="50" w:after="156"/>
              <w:jc w:val="center"/>
              <w:rPr>
                <w:rFonts w:hAnsi="宋体" w:cs="宋体"/>
              </w:rPr>
            </w:pPr>
            <w:r>
              <w:rPr>
                <w:rFonts w:hAnsi="宋体" w:cs="宋体" w:hint="eastAsia"/>
              </w:rPr>
              <w:t>2.2</w:t>
            </w:r>
          </w:p>
        </w:tc>
        <w:tc>
          <w:tcPr>
            <w:tcW w:w="3118" w:type="dxa"/>
            <w:vAlign w:val="center"/>
          </w:tcPr>
          <w:p w14:paraId="2FBF8B67" w14:textId="77777777" w:rsidR="00323AAB" w:rsidRDefault="007F5F56">
            <w:pPr>
              <w:pStyle w:val="a5"/>
              <w:spacing w:beforeLines="50" w:before="156" w:afterLines="50" w:after="156"/>
              <w:jc w:val="center"/>
              <w:rPr>
                <w:rFonts w:ascii="黑体" w:hAnsi="宋体"/>
                <w:szCs w:val="21"/>
              </w:rPr>
            </w:pPr>
            <w:r>
              <w:rPr>
                <w:rFonts w:ascii="黑体" w:hAnsi="宋体" w:hint="eastAsia"/>
                <w:szCs w:val="21"/>
              </w:rPr>
              <w:t>第四章</w:t>
            </w:r>
            <w:r>
              <w:rPr>
                <w:rFonts w:ascii="黑体" w:hAnsi="宋体" w:hint="eastAsia"/>
                <w:szCs w:val="21"/>
              </w:rPr>
              <w:t xml:space="preserve"> </w:t>
            </w:r>
            <w:r>
              <w:rPr>
                <w:rFonts w:hAnsi="宋体" w:cs="宋体" w:hint="eastAsia"/>
              </w:rPr>
              <w:t>液体型药剂的制备：乳剂</w:t>
            </w:r>
          </w:p>
        </w:tc>
        <w:tc>
          <w:tcPr>
            <w:tcW w:w="2688" w:type="dxa"/>
            <w:vMerge/>
            <w:vAlign w:val="center"/>
          </w:tcPr>
          <w:p w14:paraId="6253BCDE" w14:textId="77777777" w:rsidR="00323AAB" w:rsidRDefault="00323AAB">
            <w:pPr>
              <w:pStyle w:val="a5"/>
              <w:spacing w:beforeLines="50" w:before="156" w:afterLines="50" w:after="156"/>
              <w:jc w:val="center"/>
              <w:rPr>
                <w:rFonts w:hAnsi="宋体" w:cs="宋体"/>
              </w:rPr>
            </w:pPr>
          </w:p>
        </w:tc>
      </w:tr>
      <w:tr w:rsidR="00323AAB" w14:paraId="66AF1F36" w14:textId="77777777">
        <w:trPr>
          <w:trHeight w:val="559"/>
          <w:jc w:val="center"/>
        </w:trPr>
        <w:tc>
          <w:tcPr>
            <w:tcW w:w="1302" w:type="dxa"/>
            <w:vMerge w:val="restart"/>
            <w:vAlign w:val="center"/>
          </w:tcPr>
          <w:p w14:paraId="1DE4A351" w14:textId="77777777" w:rsidR="00323AAB" w:rsidRDefault="007F5F56">
            <w:pPr>
              <w:pStyle w:val="a5"/>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675A1611" w14:textId="77777777" w:rsidR="00323AAB" w:rsidRDefault="007F5F56">
            <w:pPr>
              <w:pStyle w:val="a5"/>
              <w:spacing w:beforeLines="50" w:before="156" w:afterLines="50" w:after="156"/>
              <w:jc w:val="center"/>
              <w:rPr>
                <w:rFonts w:hAnsi="宋体" w:cs="宋体"/>
              </w:rPr>
            </w:pPr>
            <w:r>
              <w:rPr>
                <w:rFonts w:hAnsi="宋体" w:cs="宋体" w:hint="eastAsia"/>
              </w:rPr>
              <w:t>3.1</w:t>
            </w:r>
          </w:p>
        </w:tc>
        <w:tc>
          <w:tcPr>
            <w:tcW w:w="3118" w:type="dxa"/>
            <w:vAlign w:val="center"/>
          </w:tcPr>
          <w:p w14:paraId="060D7A7F" w14:textId="77777777" w:rsidR="00323AAB" w:rsidRDefault="007F5F56">
            <w:pPr>
              <w:pStyle w:val="a5"/>
              <w:spacing w:beforeLines="50" w:before="156" w:afterLines="50" w:after="156"/>
              <w:jc w:val="center"/>
              <w:rPr>
                <w:rFonts w:ascii="黑体" w:hAnsi="宋体"/>
                <w:szCs w:val="21"/>
              </w:rPr>
            </w:pPr>
            <w:r>
              <w:rPr>
                <w:rFonts w:ascii="黑体" w:hAnsi="宋体" w:hint="eastAsia"/>
                <w:szCs w:val="21"/>
              </w:rPr>
              <w:t>第五章</w:t>
            </w:r>
            <w:r>
              <w:rPr>
                <w:rFonts w:ascii="黑体" w:hAnsi="宋体" w:hint="eastAsia"/>
                <w:szCs w:val="21"/>
              </w:rPr>
              <w:t xml:space="preserve"> </w:t>
            </w:r>
            <w:r>
              <w:rPr>
                <w:rFonts w:ascii="黑体" w:hAnsi="宋体" w:hint="eastAsia"/>
                <w:szCs w:val="21"/>
              </w:rPr>
              <w:t>阿司匹林片剂的制备</w:t>
            </w:r>
          </w:p>
        </w:tc>
        <w:tc>
          <w:tcPr>
            <w:tcW w:w="2688" w:type="dxa"/>
            <w:vMerge/>
            <w:vAlign w:val="center"/>
          </w:tcPr>
          <w:p w14:paraId="4E211854" w14:textId="77777777" w:rsidR="00323AAB" w:rsidRDefault="00323AAB">
            <w:pPr>
              <w:pStyle w:val="a5"/>
              <w:spacing w:beforeLines="50" w:before="156" w:afterLines="50" w:after="156"/>
              <w:jc w:val="center"/>
              <w:rPr>
                <w:rFonts w:hAnsi="宋体" w:cs="宋体"/>
              </w:rPr>
            </w:pPr>
          </w:p>
        </w:tc>
      </w:tr>
      <w:tr w:rsidR="00323AAB" w14:paraId="174542AB" w14:textId="77777777">
        <w:trPr>
          <w:trHeight w:val="543"/>
          <w:jc w:val="center"/>
        </w:trPr>
        <w:tc>
          <w:tcPr>
            <w:tcW w:w="1302" w:type="dxa"/>
            <w:vMerge/>
            <w:vAlign w:val="center"/>
          </w:tcPr>
          <w:p w14:paraId="674D4C82" w14:textId="77777777" w:rsidR="00323AAB" w:rsidRDefault="00323AAB">
            <w:pPr>
              <w:pStyle w:val="a5"/>
              <w:spacing w:beforeLines="50" w:before="156" w:afterLines="50" w:after="156"/>
              <w:jc w:val="center"/>
              <w:rPr>
                <w:rFonts w:hAnsi="宋体" w:cs="宋体"/>
                <w:szCs w:val="21"/>
              </w:rPr>
            </w:pPr>
          </w:p>
        </w:tc>
        <w:tc>
          <w:tcPr>
            <w:tcW w:w="1959" w:type="dxa"/>
            <w:vAlign w:val="center"/>
          </w:tcPr>
          <w:p w14:paraId="1B7CF4AA" w14:textId="77777777" w:rsidR="00323AAB" w:rsidRDefault="007F5F56">
            <w:pPr>
              <w:pStyle w:val="a5"/>
              <w:spacing w:beforeLines="50" w:before="156" w:afterLines="50" w:after="156"/>
              <w:jc w:val="center"/>
              <w:rPr>
                <w:rFonts w:hAnsi="宋体" w:cs="宋体"/>
              </w:rPr>
            </w:pPr>
            <w:r>
              <w:rPr>
                <w:rFonts w:hAnsi="宋体" w:cs="宋体" w:hint="eastAsia"/>
              </w:rPr>
              <w:t>3.2</w:t>
            </w:r>
          </w:p>
        </w:tc>
        <w:tc>
          <w:tcPr>
            <w:tcW w:w="3118" w:type="dxa"/>
            <w:vAlign w:val="center"/>
          </w:tcPr>
          <w:p w14:paraId="23C2E4A4" w14:textId="77777777" w:rsidR="00323AAB" w:rsidRDefault="007F5F56">
            <w:pPr>
              <w:pStyle w:val="a5"/>
              <w:spacing w:beforeLines="50" w:before="156" w:afterLines="50" w:after="156"/>
              <w:jc w:val="center"/>
              <w:rPr>
                <w:rFonts w:ascii="黑体" w:hAnsi="宋体"/>
                <w:szCs w:val="21"/>
              </w:rPr>
            </w:pPr>
            <w:r>
              <w:rPr>
                <w:rFonts w:ascii="黑体" w:hAnsi="宋体" w:hint="eastAsia"/>
                <w:szCs w:val="21"/>
              </w:rPr>
              <w:t>第六章</w:t>
            </w:r>
            <w:r>
              <w:rPr>
                <w:rFonts w:ascii="黑体" w:hAnsi="宋体" w:hint="eastAsia"/>
                <w:szCs w:val="21"/>
              </w:rPr>
              <w:t xml:space="preserve"> </w:t>
            </w:r>
            <w:r>
              <w:rPr>
                <w:rFonts w:ascii="黑体" w:hAnsi="宋体" w:hint="eastAsia"/>
                <w:szCs w:val="21"/>
              </w:rPr>
              <w:t>阿司匹林片剂质量因素考察</w:t>
            </w:r>
          </w:p>
        </w:tc>
        <w:tc>
          <w:tcPr>
            <w:tcW w:w="2688" w:type="dxa"/>
            <w:vAlign w:val="center"/>
          </w:tcPr>
          <w:p w14:paraId="06CA3AFA" w14:textId="77777777" w:rsidR="00323AAB" w:rsidRDefault="007F5F56">
            <w:pPr>
              <w:pStyle w:val="a5"/>
              <w:spacing w:beforeLines="50" w:before="156" w:afterLines="50" w:after="156"/>
              <w:jc w:val="center"/>
              <w:rPr>
                <w:rFonts w:hAnsi="宋体" w:cs="宋体"/>
              </w:rPr>
            </w:pPr>
            <w:r>
              <w:rPr>
                <w:rFonts w:ascii="Times New Roman" w:hAnsi="Times New Roman"/>
                <w:szCs w:val="22"/>
              </w:rPr>
              <w:t>掌握药物及其制剂的质量标准的建立与质量控制技术；</w:t>
            </w:r>
          </w:p>
        </w:tc>
      </w:tr>
      <w:tr w:rsidR="00323AAB" w14:paraId="1258CE6A" w14:textId="77777777">
        <w:trPr>
          <w:trHeight w:val="419"/>
          <w:jc w:val="center"/>
        </w:trPr>
        <w:tc>
          <w:tcPr>
            <w:tcW w:w="1302" w:type="dxa"/>
            <w:vMerge w:val="restart"/>
            <w:vAlign w:val="center"/>
          </w:tcPr>
          <w:p w14:paraId="571B564A" w14:textId="77777777" w:rsidR="00323AAB" w:rsidRDefault="007F5F56">
            <w:pPr>
              <w:pStyle w:val="a5"/>
              <w:spacing w:beforeLines="50" w:before="156" w:afterLines="50" w:after="156"/>
              <w:jc w:val="center"/>
              <w:rPr>
                <w:rFonts w:hAnsi="宋体" w:cs="宋体"/>
                <w:szCs w:val="21"/>
              </w:rPr>
            </w:pPr>
            <w:r>
              <w:rPr>
                <w:rFonts w:hAnsi="宋体" w:cs="宋体" w:hint="eastAsia"/>
                <w:szCs w:val="21"/>
              </w:rPr>
              <w:t>课程目标4</w:t>
            </w:r>
          </w:p>
        </w:tc>
        <w:tc>
          <w:tcPr>
            <w:tcW w:w="1959" w:type="dxa"/>
            <w:vAlign w:val="center"/>
          </w:tcPr>
          <w:p w14:paraId="4ECA2940" w14:textId="77777777" w:rsidR="00323AAB" w:rsidRDefault="007F5F56">
            <w:pPr>
              <w:pStyle w:val="a5"/>
              <w:spacing w:beforeLines="50" w:before="156" w:afterLines="50" w:after="156"/>
              <w:jc w:val="center"/>
              <w:rPr>
                <w:rFonts w:hAnsi="宋体" w:cs="宋体"/>
              </w:rPr>
            </w:pPr>
            <w:r>
              <w:rPr>
                <w:rFonts w:hAnsi="宋体" w:cs="宋体" w:hint="eastAsia"/>
                <w:szCs w:val="21"/>
              </w:rPr>
              <w:t>4.1</w:t>
            </w:r>
          </w:p>
        </w:tc>
        <w:tc>
          <w:tcPr>
            <w:tcW w:w="3118" w:type="dxa"/>
            <w:vMerge w:val="restart"/>
            <w:vAlign w:val="center"/>
          </w:tcPr>
          <w:p w14:paraId="3C9D6A52" w14:textId="77777777" w:rsidR="00323AAB" w:rsidRDefault="007F5F56">
            <w:pPr>
              <w:pStyle w:val="a5"/>
              <w:spacing w:beforeLines="50" w:before="156" w:afterLines="50" w:after="156"/>
              <w:jc w:val="center"/>
              <w:rPr>
                <w:rFonts w:ascii="黑体" w:hAnsi="宋体"/>
                <w:szCs w:val="21"/>
              </w:rPr>
            </w:pPr>
            <w:r>
              <w:rPr>
                <w:rFonts w:ascii="黑体" w:hAnsi="宋体" w:hint="eastAsia"/>
                <w:szCs w:val="21"/>
              </w:rPr>
              <w:t>第七章</w:t>
            </w:r>
            <w:r>
              <w:rPr>
                <w:rFonts w:ascii="黑体" w:hAnsi="宋体" w:hint="eastAsia"/>
                <w:szCs w:val="21"/>
              </w:rPr>
              <w:t xml:space="preserve"> </w:t>
            </w:r>
            <w:r>
              <w:rPr>
                <w:rFonts w:ascii="黑体" w:hAnsi="宋体" w:hint="eastAsia"/>
                <w:szCs w:val="21"/>
              </w:rPr>
              <w:t>微丸的制备</w:t>
            </w:r>
          </w:p>
        </w:tc>
        <w:tc>
          <w:tcPr>
            <w:tcW w:w="2688" w:type="dxa"/>
            <w:vMerge w:val="restart"/>
            <w:vAlign w:val="center"/>
          </w:tcPr>
          <w:p w14:paraId="7E049F1B" w14:textId="77777777" w:rsidR="00323AAB" w:rsidRDefault="007F5F56">
            <w:pPr>
              <w:pStyle w:val="a5"/>
              <w:spacing w:beforeLines="50" w:before="156" w:afterLines="50" w:after="156"/>
              <w:jc w:val="center"/>
              <w:rPr>
                <w:rFonts w:hAnsi="宋体" w:cs="宋体"/>
              </w:rPr>
            </w:pPr>
            <w:r>
              <w:rPr>
                <w:rFonts w:ascii="Times New Roman" w:hAnsi="Times New Roman"/>
                <w:szCs w:val="22"/>
              </w:rPr>
              <w:t>具有一定的新药研发能</w:t>
            </w:r>
            <w:r>
              <w:rPr>
                <w:rFonts w:ascii="Times New Roman" w:hAnsi="Times New Roman"/>
                <w:szCs w:val="22"/>
              </w:rPr>
              <w:lastRenderedPageBreak/>
              <w:t>力，包括药物制剂基本设计能力</w:t>
            </w:r>
          </w:p>
        </w:tc>
      </w:tr>
      <w:tr w:rsidR="00323AAB" w14:paraId="289F62AF" w14:textId="77777777">
        <w:trPr>
          <w:trHeight w:val="215"/>
          <w:jc w:val="center"/>
        </w:trPr>
        <w:tc>
          <w:tcPr>
            <w:tcW w:w="1302" w:type="dxa"/>
            <w:vMerge/>
            <w:vAlign w:val="center"/>
          </w:tcPr>
          <w:p w14:paraId="73F378DE" w14:textId="77777777" w:rsidR="00323AAB" w:rsidRDefault="00323AAB">
            <w:pPr>
              <w:pStyle w:val="a5"/>
              <w:spacing w:beforeLines="50" w:before="156" w:afterLines="50" w:after="156"/>
              <w:jc w:val="center"/>
              <w:rPr>
                <w:rFonts w:hAnsi="宋体" w:cs="宋体"/>
                <w:szCs w:val="21"/>
              </w:rPr>
            </w:pPr>
          </w:p>
        </w:tc>
        <w:tc>
          <w:tcPr>
            <w:tcW w:w="1959" w:type="dxa"/>
            <w:vAlign w:val="center"/>
          </w:tcPr>
          <w:p w14:paraId="5E70DDF9" w14:textId="77777777" w:rsidR="00323AAB" w:rsidRDefault="007F5F56">
            <w:pPr>
              <w:pStyle w:val="a5"/>
              <w:spacing w:beforeLines="50" w:before="156" w:afterLines="50" w:after="156"/>
              <w:jc w:val="center"/>
              <w:rPr>
                <w:rFonts w:hAnsi="宋体" w:cs="宋体"/>
                <w:szCs w:val="21"/>
              </w:rPr>
            </w:pPr>
            <w:r>
              <w:rPr>
                <w:rFonts w:hAnsi="宋体" w:cs="宋体" w:hint="eastAsia"/>
                <w:szCs w:val="21"/>
              </w:rPr>
              <w:t>4.2</w:t>
            </w:r>
          </w:p>
        </w:tc>
        <w:tc>
          <w:tcPr>
            <w:tcW w:w="3118" w:type="dxa"/>
            <w:vMerge/>
            <w:vAlign w:val="center"/>
          </w:tcPr>
          <w:p w14:paraId="2B008714" w14:textId="77777777" w:rsidR="00323AAB" w:rsidRDefault="00323AAB">
            <w:pPr>
              <w:pStyle w:val="a5"/>
              <w:spacing w:beforeLines="50" w:before="156" w:afterLines="50" w:after="156"/>
              <w:jc w:val="center"/>
              <w:rPr>
                <w:rFonts w:ascii="黑体" w:hAnsi="宋体"/>
                <w:szCs w:val="21"/>
              </w:rPr>
            </w:pPr>
          </w:p>
        </w:tc>
        <w:tc>
          <w:tcPr>
            <w:tcW w:w="2688" w:type="dxa"/>
            <w:vMerge/>
            <w:vAlign w:val="center"/>
          </w:tcPr>
          <w:p w14:paraId="4E4ADA23" w14:textId="77777777" w:rsidR="00323AAB" w:rsidRDefault="00323AAB">
            <w:pPr>
              <w:pStyle w:val="a5"/>
              <w:spacing w:beforeLines="50" w:before="156" w:afterLines="50" w:after="156"/>
              <w:jc w:val="center"/>
              <w:rPr>
                <w:rFonts w:hAnsi="宋体" w:cs="宋体"/>
              </w:rPr>
            </w:pPr>
          </w:p>
        </w:tc>
      </w:tr>
      <w:tr w:rsidR="00323AAB" w14:paraId="3EBE2A15" w14:textId="77777777">
        <w:trPr>
          <w:trHeight w:val="395"/>
          <w:jc w:val="center"/>
        </w:trPr>
        <w:tc>
          <w:tcPr>
            <w:tcW w:w="1302" w:type="dxa"/>
            <w:vMerge w:val="restart"/>
            <w:vAlign w:val="center"/>
          </w:tcPr>
          <w:p w14:paraId="0599919E" w14:textId="77777777" w:rsidR="00323AAB" w:rsidRDefault="007F5F56">
            <w:pPr>
              <w:pStyle w:val="a5"/>
              <w:spacing w:beforeLines="50" w:before="156" w:afterLines="50" w:after="156"/>
              <w:jc w:val="center"/>
              <w:rPr>
                <w:rFonts w:hAnsi="宋体" w:cs="宋体"/>
                <w:szCs w:val="21"/>
              </w:rPr>
            </w:pPr>
            <w:r>
              <w:rPr>
                <w:rFonts w:hAnsi="宋体" w:cs="宋体" w:hint="eastAsia"/>
                <w:szCs w:val="21"/>
              </w:rPr>
              <w:t>课程目标5</w:t>
            </w:r>
          </w:p>
        </w:tc>
        <w:tc>
          <w:tcPr>
            <w:tcW w:w="1959" w:type="dxa"/>
            <w:vAlign w:val="center"/>
          </w:tcPr>
          <w:p w14:paraId="6F741D28" w14:textId="77777777" w:rsidR="00323AAB" w:rsidRDefault="007F5F56">
            <w:pPr>
              <w:pStyle w:val="a5"/>
              <w:spacing w:beforeLines="50" w:before="156" w:afterLines="50" w:after="156"/>
              <w:jc w:val="center"/>
              <w:rPr>
                <w:rFonts w:hAnsi="宋体" w:cs="宋体"/>
                <w:szCs w:val="21"/>
              </w:rPr>
            </w:pPr>
            <w:r>
              <w:rPr>
                <w:rFonts w:hAnsi="宋体" w:cs="宋体" w:hint="eastAsia"/>
                <w:szCs w:val="21"/>
              </w:rPr>
              <w:t>5.1</w:t>
            </w:r>
          </w:p>
        </w:tc>
        <w:tc>
          <w:tcPr>
            <w:tcW w:w="3118" w:type="dxa"/>
            <w:vMerge w:val="restart"/>
            <w:vAlign w:val="center"/>
          </w:tcPr>
          <w:p w14:paraId="548F81AA" w14:textId="77777777" w:rsidR="00323AAB" w:rsidRDefault="007F5F56">
            <w:pPr>
              <w:pStyle w:val="a5"/>
              <w:spacing w:beforeLines="50" w:before="156" w:afterLines="50" w:after="156"/>
              <w:jc w:val="center"/>
              <w:rPr>
                <w:rFonts w:ascii="黑体" w:hAnsi="宋体"/>
                <w:szCs w:val="21"/>
              </w:rPr>
            </w:pPr>
            <w:r>
              <w:rPr>
                <w:rFonts w:ascii="黑体" w:hAnsi="宋体" w:hint="eastAsia"/>
                <w:szCs w:val="21"/>
              </w:rPr>
              <w:t>第八章</w:t>
            </w:r>
            <w:r>
              <w:rPr>
                <w:rFonts w:ascii="黑体" w:hAnsi="宋体" w:hint="eastAsia"/>
                <w:szCs w:val="21"/>
              </w:rPr>
              <w:t xml:space="preserve"> </w:t>
            </w:r>
            <w:r>
              <w:rPr>
                <w:rFonts w:ascii="黑体" w:hAnsi="宋体" w:hint="eastAsia"/>
                <w:szCs w:val="21"/>
              </w:rPr>
              <w:t>软膏剂的制备及其体外释药实验</w:t>
            </w:r>
          </w:p>
        </w:tc>
        <w:tc>
          <w:tcPr>
            <w:tcW w:w="2688" w:type="dxa"/>
            <w:vMerge w:val="restart"/>
            <w:vAlign w:val="center"/>
          </w:tcPr>
          <w:p w14:paraId="206E3399" w14:textId="77777777" w:rsidR="00323AAB" w:rsidRDefault="007F5F56">
            <w:pPr>
              <w:pStyle w:val="a5"/>
              <w:spacing w:beforeLines="50" w:before="156" w:afterLines="50" w:after="156"/>
              <w:jc w:val="center"/>
              <w:rPr>
                <w:rFonts w:hAnsi="宋体" w:cs="宋体"/>
              </w:rPr>
            </w:pPr>
            <w:r>
              <w:rPr>
                <w:rFonts w:ascii="Times New Roman" w:hAnsi="Times New Roman"/>
                <w:szCs w:val="22"/>
              </w:rPr>
              <w:t>掌握药物制剂的制备技术、工艺优化与处方筛选；</w:t>
            </w:r>
          </w:p>
        </w:tc>
      </w:tr>
      <w:tr w:rsidR="00323AAB" w14:paraId="44CD1D5E" w14:textId="77777777">
        <w:trPr>
          <w:trHeight w:val="239"/>
          <w:jc w:val="center"/>
        </w:trPr>
        <w:tc>
          <w:tcPr>
            <w:tcW w:w="1302" w:type="dxa"/>
            <w:vMerge/>
            <w:vAlign w:val="center"/>
          </w:tcPr>
          <w:p w14:paraId="206135A2" w14:textId="77777777" w:rsidR="00323AAB" w:rsidRDefault="00323AAB">
            <w:pPr>
              <w:pStyle w:val="a5"/>
              <w:spacing w:beforeLines="50" w:before="156" w:afterLines="50" w:after="156"/>
              <w:jc w:val="center"/>
              <w:rPr>
                <w:rFonts w:hAnsi="宋体" w:cs="宋体"/>
                <w:szCs w:val="21"/>
              </w:rPr>
            </w:pPr>
          </w:p>
        </w:tc>
        <w:tc>
          <w:tcPr>
            <w:tcW w:w="1959" w:type="dxa"/>
            <w:vAlign w:val="center"/>
          </w:tcPr>
          <w:p w14:paraId="4C533EB3" w14:textId="77777777" w:rsidR="00323AAB" w:rsidRDefault="007F5F56">
            <w:pPr>
              <w:pStyle w:val="a5"/>
              <w:spacing w:beforeLines="50" w:before="156" w:afterLines="50" w:after="156"/>
              <w:jc w:val="center"/>
              <w:rPr>
                <w:rFonts w:hAnsi="宋体" w:cs="宋体"/>
                <w:szCs w:val="21"/>
              </w:rPr>
            </w:pPr>
            <w:r>
              <w:rPr>
                <w:rFonts w:hAnsi="宋体" w:cs="宋体" w:hint="eastAsia"/>
                <w:szCs w:val="21"/>
              </w:rPr>
              <w:t>5.2</w:t>
            </w:r>
          </w:p>
        </w:tc>
        <w:tc>
          <w:tcPr>
            <w:tcW w:w="3118" w:type="dxa"/>
            <w:vMerge/>
            <w:vAlign w:val="center"/>
          </w:tcPr>
          <w:p w14:paraId="3099315E" w14:textId="77777777" w:rsidR="00323AAB" w:rsidRDefault="00323AAB">
            <w:pPr>
              <w:pStyle w:val="a5"/>
              <w:spacing w:beforeLines="50" w:before="156" w:afterLines="50" w:after="156"/>
              <w:jc w:val="center"/>
              <w:rPr>
                <w:rFonts w:ascii="黑体" w:hAnsi="宋体"/>
                <w:szCs w:val="21"/>
              </w:rPr>
            </w:pPr>
          </w:p>
        </w:tc>
        <w:tc>
          <w:tcPr>
            <w:tcW w:w="2688" w:type="dxa"/>
            <w:vMerge/>
            <w:vAlign w:val="center"/>
          </w:tcPr>
          <w:p w14:paraId="0007C2E9" w14:textId="77777777" w:rsidR="00323AAB" w:rsidRDefault="00323AAB">
            <w:pPr>
              <w:pStyle w:val="a5"/>
              <w:spacing w:beforeLines="50" w:before="156" w:afterLines="50" w:after="156"/>
              <w:jc w:val="center"/>
              <w:rPr>
                <w:rFonts w:hAnsi="宋体" w:cs="宋体"/>
              </w:rPr>
            </w:pPr>
          </w:p>
        </w:tc>
      </w:tr>
      <w:tr w:rsidR="00323AAB" w14:paraId="153B5E10" w14:textId="77777777">
        <w:trPr>
          <w:trHeight w:val="304"/>
          <w:jc w:val="center"/>
        </w:trPr>
        <w:tc>
          <w:tcPr>
            <w:tcW w:w="1302" w:type="dxa"/>
            <w:vMerge w:val="restart"/>
            <w:vAlign w:val="center"/>
          </w:tcPr>
          <w:p w14:paraId="0BEC65E3" w14:textId="77777777" w:rsidR="00323AAB" w:rsidRDefault="007F5F56">
            <w:pPr>
              <w:pStyle w:val="a5"/>
              <w:spacing w:beforeLines="50" w:before="156" w:afterLines="50" w:after="156"/>
              <w:jc w:val="center"/>
              <w:rPr>
                <w:rFonts w:hAnsi="宋体" w:cs="宋体"/>
                <w:szCs w:val="21"/>
              </w:rPr>
            </w:pPr>
            <w:r>
              <w:rPr>
                <w:rFonts w:hAnsi="宋体" w:cs="宋体" w:hint="eastAsia"/>
                <w:szCs w:val="21"/>
              </w:rPr>
              <w:t>课程目标6</w:t>
            </w:r>
          </w:p>
        </w:tc>
        <w:tc>
          <w:tcPr>
            <w:tcW w:w="1959" w:type="dxa"/>
            <w:vAlign w:val="center"/>
          </w:tcPr>
          <w:p w14:paraId="070D6233" w14:textId="77777777" w:rsidR="00323AAB" w:rsidRDefault="007F5F56">
            <w:pPr>
              <w:pStyle w:val="a5"/>
              <w:spacing w:beforeLines="50" w:before="156" w:afterLines="50" w:after="156"/>
              <w:jc w:val="center"/>
              <w:rPr>
                <w:rFonts w:hAnsi="宋体" w:cs="宋体"/>
                <w:szCs w:val="21"/>
              </w:rPr>
            </w:pPr>
            <w:r>
              <w:rPr>
                <w:rFonts w:hAnsi="宋体" w:cs="宋体" w:hint="eastAsia"/>
                <w:szCs w:val="21"/>
              </w:rPr>
              <w:t>6.1</w:t>
            </w:r>
          </w:p>
        </w:tc>
        <w:tc>
          <w:tcPr>
            <w:tcW w:w="3118" w:type="dxa"/>
            <w:vMerge w:val="restart"/>
            <w:vAlign w:val="center"/>
          </w:tcPr>
          <w:p w14:paraId="277D02DD" w14:textId="77777777" w:rsidR="00323AAB" w:rsidRDefault="007F5F56">
            <w:pPr>
              <w:pStyle w:val="a5"/>
              <w:spacing w:beforeLines="50" w:before="156" w:afterLines="50" w:after="156"/>
              <w:jc w:val="center"/>
              <w:rPr>
                <w:rFonts w:ascii="黑体" w:hAnsi="宋体"/>
                <w:szCs w:val="21"/>
              </w:rPr>
            </w:pPr>
            <w:r>
              <w:rPr>
                <w:rFonts w:ascii="黑体" w:hAnsi="宋体" w:hint="eastAsia"/>
                <w:szCs w:val="21"/>
              </w:rPr>
              <w:t>第九章</w:t>
            </w:r>
            <w:r>
              <w:rPr>
                <w:rFonts w:ascii="黑体" w:hAnsi="宋体" w:hint="eastAsia"/>
                <w:szCs w:val="21"/>
              </w:rPr>
              <w:t xml:space="preserve"> </w:t>
            </w:r>
            <w:r>
              <w:rPr>
                <w:rFonts w:ascii="黑体" w:hAnsi="宋体" w:hint="eastAsia"/>
                <w:szCs w:val="21"/>
              </w:rPr>
              <w:t>栓剂的制备</w:t>
            </w:r>
          </w:p>
        </w:tc>
        <w:tc>
          <w:tcPr>
            <w:tcW w:w="2688" w:type="dxa"/>
            <w:vMerge/>
            <w:vAlign w:val="center"/>
          </w:tcPr>
          <w:p w14:paraId="01E3A4F1" w14:textId="77777777" w:rsidR="00323AAB" w:rsidRDefault="00323AAB">
            <w:pPr>
              <w:pStyle w:val="a5"/>
              <w:spacing w:beforeLines="50" w:before="156" w:afterLines="50" w:after="156"/>
              <w:jc w:val="center"/>
              <w:rPr>
                <w:rFonts w:hAnsi="宋体" w:cs="宋体"/>
              </w:rPr>
            </w:pPr>
          </w:p>
        </w:tc>
      </w:tr>
      <w:tr w:rsidR="00323AAB" w14:paraId="3CA98070" w14:textId="77777777">
        <w:trPr>
          <w:trHeight w:val="330"/>
          <w:jc w:val="center"/>
        </w:trPr>
        <w:tc>
          <w:tcPr>
            <w:tcW w:w="1302" w:type="dxa"/>
            <w:vMerge/>
            <w:vAlign w:val="center"/>
          </w:tcPr>
          <w:p w14:paraId="21943B3F" w14:textId="77777777" w:rsidR="00323AAB" w:rsidRDefault="00323AAB">
            <w:pPr>
              <w:pStyle w:val="a5"/>
              <w:spacing w:beforeLines="50" w:before="156" w:afterLines="50" w:after="156"/>
              <w:jc w:val="center"/>
              <w:rPr>
                <w:rFonts w:hAnsi="宋体" w:cs="宋体"/>
                <w:szCs w:val="21"/>
              </w:rPr>
            </w:pPr>
          </w:p>
        </w:tc>
        <w:tc>
          <w:tcPr>
            <w:tcW w:w="1959" w:type="dxa"/>
            <w:vAlign w:val="center"/>
          </w:tcPr>
          <w:p w14:paraId="4EB1A98A" w14:textId="77777777" w:rsidR="00323AAB" w:rsidRDefault="007F5F56">
            <w:pPr>
              <w:pStyle w:val="a5"/>
              <w:spacing w:beforeLines="50" w:before="156" w:afterLines="50" w:after="156"/>
              <w:jc w:val="center"/>
              <w:rPr>
                <w:rFonts w:hAnsi="宋体" w:cs="宋体"/>
                <w:szCs w:val="21"/>
              </w:rPr>
            </w:pPr>
            <w:r>
              <w:rPr>
                <w:rFonts w:hAnsi="宋体" w:cs="宋体" w:hint="eastAsia"/>
                <w:szCs w:val="21"/>
              </w:rPr>
              <w:t>6.2</w:t>
            </w:r>
          </w:p>
        </w:tc>
        <w:tc>
          <w:tcPr>
            <w:tcW w:w="3118" w:type="dxa"/>
            <w:vMerge/>
            <w:vAlign w:val="center"/>
          </w:tcPr>
          <w:p w14:paraId="10C2022E" w14:textId="77777777" w:rsidR="00323AAB" w:rsidRDefault="00323AAB">
            <w:pPr>
              <w:pStyle w:val="a5"/>
              <w:spacing w:beforeLines="50" w:before="156" w:afterLines="50" w:after="156"/>
              <w:jc w:val="center"/>
              <w:rPr>
                <w:rFonts w:ascii="黑体" w:hAnsi="宋体"/>
                <w:szCs w:val="21"/>
              </w:rPr>
            </w:pPr>
          </w:p>
        </w:tc>
        <w:tc>
          <w:tcPr>
            <w:tcW w:w="2688" w:type="dxa"/>
            <w:vMerge/>
            <w:vAlign w:val="center"/>
          </w:tcPr>
          <w:p w14:paraId="7DDA5987" w14:textId="77777777" w:rsidR="00323AAB" w:rsidRDefault="00323AAB">
            <w:pPr>
              <w:pStyle w:val="a5"/>
              <w:spacing w:beforeLines="50" w:before="156" w:afterLines="50" w:after="156"/>
              <w:jc w:val="center"/>
              <w:rPr>
                <w:rFonts w:hAnsi="宋体" w:cs="宋体"/>
              </w:rPr>
            </w:pPr>
          </w:p>
        </w:tc>
      </w:tr>
      <w:tr w:rsidR="00323AAB" w14:paraId="69CD9E11" w14:textId="77777777">
        <w:trPr>
          <w:trHeight w:val="271"/>
          <w:jc w:val="center"/>
        </w:trPr>
        <w:tc>
          <w:tcPr>
            <w:tcW w:w="1302" w:type="dxa"/>
            <w:vMerge w:val="restart"/>
            <w:vAlign w:val="center"/>
          </w:tcPr>
          <w:p w14:paraId="4DB10DD9" w14:textId="77777777" w:rsidR="00323AAB" w:rsidRDefault="007F5F56">
            <w:pPr>
              <w:pStyle w:val="a5"/>
              <w:spacing w:beforeLines="50" w:before="156" w:afterLines="50" w:after="156"/>
              <w:jc w:val="center"/>
              <w:rPr>
                <w:rFonts w:hAnsi="宋体" w:cs="宋体"/>
                <w:szCs w:val="21"/>
              </w:rPr>
            </w:pPr>
            <w:r>
              <w:rPr>
                <w:rFonts w:hAnsi="宋体" w:cs="宋体" w:hint="eastAsia"/>
                <w:szCs w:val="21"/>
              </w:rPr>
              <w:t>课程目标7</w:t>
            </w:r>
          </w:p>
        </w:tc>
        <w:tc>
          <w:tcPr>
            <w:tcW w:w="1959" w:type="dxa"/>
            <w:vAlign w:val="center"/>
          </w:tcPr>
          <w:p w14:paraId="1C6D0A69" w14:textId="77777777" w:rsidR="00323AAB" w:rsidRDefault="007F5F56">
            <w:pPr>
              <w:pStyle w:val="a5"/>
              <w:spacing w:beforeLines="50" w:before="156" w:afterLines="50" w:after="156"/>
              <w:jc w:val="center"/>
              <w:rPr>
                <w:rFonts w:hAnsi="宋体" w:cs="宋体"/>
                <w:szCs w:val="21"/>
              </w:rPr>
            </w:pPr>
            <w:r>
              <w:rPr>
                <w:rFonts w:hAnsi="宋体" w:cs="宋体" w:hint="eastAsia"/>
                <w:szCs w:val="21"/>
              </w:rPr>
              <w:t>7.1</w:t>
            </w:r>
          </w:p>
        </w:tc>
        <w:tc>
          <w:tcPr>
            <w:tcW w:w="3118" w:type="dxa"/>
            <w:vMerge w:val="restart"/>
            <w:vAlign w:val="center"/>
          </w:tcPr>
          <w:p w14:paraId="1E352A0D" w14:textId="77777777" w:rsidR="00323AAB" w:rsidRDefault="007F5F56">
            <w:pPr>
              <w:pStyle w:val="a5"/>
              <w:spacing w:beforeLines="50" w:before="156" w:afterLines="50" w:after="156"/>
              <w:jc w:val="center"/>
              <w:rPr>
                <w:rFonts w:ascii="黑体" w:hAnsi="宋体"/>
                <w:szCs w:val="21"/>
              </w:rPr>
            </w:pPr>
            <w:r>
              <w:rPr>
                <w:rFonts w:ascii="黑体" w:hAnsi="宋体" w:hint="eastAsia"/>
                <w:szCs w:val="21"/>
              </w:rPr>
              <w:t>第十章</w:t>
            </w:r>
            <w:r>
              <w:rPr>
                <w:rFonts w:ascii="黑体" w:hAnsi="宋体" w:hint="eastAsia"/>
                <w:szCs w:val="21"/>
              </w:rPr>
              <w:t xml:space="preserve"> </w:t>
            </w:r>
            <w:r>
              <w:rPr>
                <w:rFonts w:ascii="黑体" w:hAnsi="宋体" w:hint="eastAsia"/>
                <w:szCs w:val="21"/>
              </w:rPr>
              <w:t>微囊的制备</w:t>
            </w:r>
          </w:p>
        </w:tc>
        <w:tc>
          <w:tcPr>
            <w:tcW w:w="2688" w:type="dxa"/>
            <w:vMerge/>
            <w:vAlign w:val="center"/>
          </w:tcPr>
          <w:p w14:paraId="789AE845" w14:textId="77777777" w:rsidR="00323AAB" w:rsidRDefault="00323AAB">
            <w:pPr>
              <w:pStyle w:val="a5"/>
              <w:spacing w:beforeLines="50" w:before="156" w:afterLines="50" w:after="156"/>
              <w:jc w:val="center"/>
              <w:rPr>
                <w:rFonts w:hAnsi="宋体" w:cs="宋体"/>
              </w:rPr>
            </w:pPr>
          </w:p>
        </w:tc>
      </w:tr>
      <w:tr w:rsidR="00323AAB" w14:paraId="17D49C9F" w14:textId="77777777">
        <w:trPr>
          <w:trHeight w:val="363"/>
          <w:jc w:val="center"/>
        </w:trPr>
        <w:tc>
          <w:tcPr>
            <w:tcW w:w="1302" w:type="dxa"/>
            <w:vMerge/>
            <w:vAlign w:val="center"/>
          </w:tcPr>
          <w:p w14:paraId="1035EDE3" w14:textId="77777777" w:rsidR="00323AAB" w:rsidRDefault="00323AAB">
            <w:pPr>
              <w:pStyle w:val="a5"/>
              <w:spacing w:beforeLines="50" w:before="156" w:afterLines="50" w:after="156"/>
              <w:jc w:val="center"/>
              <w:rPr>
                <w:rFonts w:hAnsi="宋体" w:cs="宋体"/>
                <w:szCs w:val="21"/>
              </w:rPr>
            </w:pPr>
          </w:p>
        </w:tc>
        <w:tc>
          <w:tcPr>
            <w:tcW w:w="1959" w:type="dxa"/>
            <w:vAlign w:val="center"/>
          </w:tcPr>
          <w:p w14:paraId="7FF3CCAB" w14:textId="77777777" w:rsidR="00323AAB" w:rsidRDefault="007F5F56">
            <w:pPr>
              <w:pStyle w:val="a5"/>
              <w:spacing w:beforeLines="50" w:before="156" w:afterLines="50" w:after="156"/>
              <w:jc w:val="center"/>
              <w:rPr>
                <w:rFonts w:hAnsi="宋体" w:cs="宋体"/>
                <w:szCs w:val="21"/>
              </w:rPr>
            </w:pPr>
            <w:r>
              <w:rPr>
                <w:rFonts w:hAnsi="宋体" w:cs="宋体" w:hint="eastAsia"/>
                <w:szCs w:val="21"/>
              </w:rPr>
              <w:t>7.2</w:t>
            </w:r>
          </w:p>
        </w:tc>
        <w:tc>
          <w:tcPr>
            <w:tcW w:w="3118" w:type="dxa"/>
            <w:vMerge/>
            <w:vAlign w:val="center"/>
          </w:tcPr>
          <w:p w14:paraId="46FFA698" w14:textId="77777777" w:rsidR="00323AAB" w:rsidRDefault="00323AAB">
            <w:pPr>
              <w:pStyle w:val="a5"/>
              <w:spacing w:beforeLines="50" w:before="156" w:afterLines="50" w:after="156"/>
              <w:jc w:val="center"/>
              <w:rPr>
                <w:rFonts w:ascii="黑体" w:hAnsi="宋体"/>
                <w:szCs w:val="21"/>
              </w:rPr>
            </w:pPr>
          </w:p>
        </w:tc>
        <w:tc>
          <w:tcPr>
            <w:tcW w:w="2688" w:type="dxa"/>
            <w:vMerge/>
            <w:vAlign w:val="center"/>
          </w:tcPr>
          <w:p w14:paraId="58A6F367" w14:textId="77777777" w:rsidR="00323AAB" w:rsidRDefault="00323AAB">
            <w:pPr>
              <w:pStyle w:val="a5"/>
              <w:spacing w:beforeLines="50" w:before="156" w:afterLines="50" w:after="156"/>
              <w:jc w:val="center"/>
              <w:rPr>
                <w:rFonts w:hAnsi="宋体" w:cs="宋体"/>
              </w:rPr>
            </w:pPr>
          </w:p>
        </w:tc>
      </w:tr>
      <w:tr w:rsidR="00323AAB" w14:paraId="7FDDF99C" w14:textId="77777777">
        <w:trPr>
          <w:trHeight w:val="287"/>
          <w:jc w:val="center"/>
        </w:trPr>
        <w:tc>
          <w:tcPr>
            <w:tcW w:w="1302" w:type="dxa"/>
            <w:vMerge w:val="restart"/>
            <w:vAlign w:val="center"/>
          </w:tcPr>
          <w:p w14:paraId="5289504F" w14:textId="77777777" w:rsidR="00323AAB" w:rsidRDefault="007F5F56">
            <w:pPr>
              <w:pStyle w:val="a5"/>
              <w:spacing w:beforeLines="50" w:before="156" w:afterLines="50" w:after="156"/>
              <w:jc w:val="center"/>
              <w:rPr>
                <w:rFonts w:hAnsi="宋体" w:cs="宋体"/>
                <w:szCs w:val="21"/>
              </w:rPr>
            </w:pPr>
            <w:r>
              <w:rPr>
                <w:rFonts w:hAnsi="宋体" w:cs="宋体" w:hint="eastAsia"/>
                <w:szCs w:val="21"/>
              </w:rPr>
              <w:t>课程目标8</w:t>
            </w:r>
          </w:p>
        </w:tc>
        <w:tc>
          <w:tcPr>
            <w:tcW w:w="1959" w:type="dxa"/>
            <w:vAlign w:val="center"/>
          </w:tcPr>
          <w:p w14:paraId="78DACAA7" w14:textId="77777777" w:rsidR="00323AAB" w:rsidRDefault="007F5F56">
            <w:pPr>
              <w:pStyle w:val="a5"/>
              <w:spacing w:beforeLines="50" w:before="156" w:afterLines="50" w:after="156"/>
              <w:jc w:val="center"/>
              <w:rPr>
                <w:rFonts w:hAnsi="宋体" w:cs="宋体"/>
                <w:szCs w:val="21"/>
              </w:rPr>
            </w:pPr>
            <w:r>
              <w:rPr>
                <w:rFonts w:hAnsi="宋体" w:cs="宋体" w:hint="eastAsia"/>
                <w:szCs w:val="21"/>
              </w:rPr>
              <w:t>8.1</w:t>
            </w:r>
          </w:p>
        </w:tc>
        <w:tc>
          <w:tcPr>
            <w:tcW w:w="3118" w:type="dxa"/>
            <w:vMerge w:val="restart"/>
            <w:vAlign w:val="center"/>
          </w:tcPr>
          <w:p w14:paraId="7C9D4E58" w14:textId="77777777" w:rsidR="00323AAB" w:rsidRDefault="007F5F56">
            <w:pPr>
              <w:pStyle w:val="a5"/>
              <w:spacing w:beforeLines="50" w:before="156" w:afterLines="50" w:after="156"/>
              <w:jc w:val="center"/>
              <w:rPr>
                <w:rFonts w:ascii="黑体" w:hAnsi="宋体"/>
                <w:szCs w:val="21"/>
              </w:rPr>
            </w:pPr>
            <w:r>
              <w:rPr>
                <w:rFonts w:ascii="黑体" w:hAnsi="宋体" w:hint="eastAsia"/>
                <w:szCs w:val="21"/>
              </w:rPr>
              <w:t>第十一章</w:t>
            </w:r>
            <w:r>
              <w:rPr>
                <w:rFonts w:ascii="黑体" w:hAnsi="宋体" w:hint="eastAsia"/>
                <w:szCs w:val="21"/>
              </w:rPr>
              <w:t xml:space="preserve"> </w:t>
            </w:r>
            <w:r>
              <w:rPr>
                <w:rFonts w:ascii="黑体" w:hAnsi="宋体" w:hint="eastAsia"/>
                <w:szCs w:val="21"/>
              </w:rPr>
              <w:t>青霉素</w:t>
            </w:r>
            <w:r>
              <w:rPr>
                <w:rFonts w:ascii="黑体" w:hAnsi="宋体" w:hint="eastAsia"/>
                <w:szCs w:val="21"/>
              </w:rPr>
              <w:t>G</w:t>
            </w:r>
            <w:r>
              <w:rPr>
                <w:rFonts w:ascii="黑体" w:hAnsi="宋体" w:hint="eastAsia"/>
                <w:szCs w:val="21"/>
              </w:rPr>
              <w:t>钾盐稳定性实验</w:t>
            </w:r>
          </w:p>
        </w:tc>
        <w:tc>
          <w:tcPr>
            <w:tcW w:w="2688" w:type="dxa"/>
            <w:vMerge w:val="restart"/>
            <w:vAlign w:val="center"/>
          </w:tcPr>
          <w:p w14:paraId="39D3728A" w14:textId="77777777" w:rsidR="00323AAB" w:rsidRDefault="007F5F56">
            <w:pPr>
              <w:pStyle w:val="a5"/>
              <w:spacing w:beforeLines="50" w:before="156" w:afterLines="50" w:after="156"/>
              <w:jc w:val="center"/>
              <w:rPr>
                <w:rFonts w:hAnsi="宋体" w:cs="宋体"/>
              </w:rPr>
            </w:pPr>
            <w:r>
              <w:rPr>
                <w:rFonts w:ascii="Times New Roman" w:hAnsi="Times New Roman"/>
                <w:szCs w:val="22"/>
              </w:rPr>
              <w:t>掌握药物及其制剂的质量标准的建立与质量控制技术；</w:t>
            </w:r>
          </w:p>
        </w:tc>
      </w:tr>
      <w:tr w:rsidR="00323AAB" w14:paraId="47F9D526" w14:textId="77777777">
        <w:trPr>
          <w:trHeight w:val="357"/>
          <w:jc w:val="center"/>
        </w:trPr>
        <w:tc>
          <w:tcPr>
            <w:tcW w:w="1302" w:type="dxa"/>
            <w:vMerge/>
            <w:vAlign w:val="center"/>
          </w:tcPr>
          <w:p w14:paraId="01BDE1F1" w14:textId="77777777" w:rsidR="00323AAB" w:rsidRDefault="00323AAB">
            <w:pPr>
              <w:pStyle w:val="a5"/>
              <w:spacing w:beforeLines="50" w:before="156" w:afterLines="50" w:after="156"/>
              <w:jc w:val="center"/>
              <w:rPr>
                <w:rFonts w:hAnsi="宋体" w:cs="宋体"/>
                <w:szCs w:val="21"/>
              </w:rPr>
            </w:pPr>
          </w:p>
        </w:tc>
        <w:tc>
          <w:tcPr>
            <w:tcW w:w="1959" w:type="dxa"/>
            <w:vAlign w:val="center"/>
          </w:tcPr>
          <w:p w14:paraId="6C918F39" w14:textId="77777777" w:rsidR="00323AAB" w:rsidRDefault="007F5F56">
            <w:pPr>
              <w:pStyle w:val="a5"/>
              <w:spacing w:beforeLines="50" w:before="156" w:afterLines="50" w:after="156"/>
              <w:jc w:val="center"/>
              <w:rPr>
                <w:rFonts w:hAnsi="宋体" w:cs="宋体"/>
                <w:szCs w:val="21"/>
              </w:rPr>
            </w:pPr>
            <w:r>
              <w:rPr>
                <w:rFonts w:hAnsi="宋体" w:cs="宋体" w:hint="eastAsia"/>
                <w:szCs w:val="21"/>
              </w:rPr>
              <w:t>8.2</w:t>
            </w:r>
          </w:p>
        </w:tc>
        <w:tc>
          <w:tcPr>
            <w:tcW w:w="3118" w:type="dxa"/>
            <w:vMerge/>
            <w:vAlign w:val="center"/>
          </w:tcPr>
          <w:p w14:paraId="27307226" w14:textId="77777777" w:rsidR="00323AAB" w:rsidRDefault="00323AAB">
            <w:pPr>
              <w:pStyle w:val="a5"/>
              <w:spacing w:beforeLines="50" w:before="156" w:afterLines="50" w:after="156"/>
              <w:jc w:val="center"/>
              <w:rPr>
                <w:rFonts w:ascii="黑体" w:hAnsi="宋体"/>
                <w:b/>
                <w:bCs/>
                <w:szCs w:val="21"/>
              </w:rPr>
            </w:pPr>
          </w:p>
        </w:tc>
        <w:tc>
          <w:tcPr>
            <w:tcW w:w="2688" w:type="dxa"/>
            <w:vMerge/>
            <w:vAlign w:val="center"/>
          </w:tcPr>
          <w:p w14:paraId="0897F0B4" w14:textId="77777777" w:rsidR="00323AAB" w:rsidRDefault="00323AAB">
            <w:pPr>
              <w:pStyle w:val="a5"/>
              <w:spacing w:beforeLines="50" w:before="156" w:afterLines="50" w:after="156"/>
              <w:jc w:val="center"/>
              <w:rPr>
                <w:rFonts w:hAnsi="宋体" w:cs="宋体"/>
              </w:rPr>
            </w:pPr>
          </w:p>
        </w:tc>
      </w:tr>
    </w:tbl>
    <w:p w14:paraId="12604271" w14:textId="77777777" w:rsidR="00323AAB" w:rsidRDefault="007F5F56">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1B384AF0" w14:textId="77777777" w:rsidR="00323AAB" w:rsidRDefault="007F5F56">
      <w:pPr>
        <w:widowControl/>
        <w:spacing w:beforeLines="50" w:before="156" w:afterLines="50" w:after="156"/>
        <w:ind w:firstLineChars="200" w:firstLine="482"/>
        <w:jc w:val="left"/>
      </w:pPr>
      <w:r>
        <w:rPr>
          <w:rFonts w:ascii="黑体" w:eastAsia="黑体" w:hAnsi="黑体" w:cs="Times New Roman" w:hint="eastAsia"/>
          <w:b/>
          <w:sz w:val="24"/>
          <w:szCs w:val="24"/>
        </w:rPr>
        <w:t>第一章 蛇床子素固体分散体的制备（一）固体分散体制备，标准曲线绘制，含量测定</w:t>
      </w:r>
    </w:p>
    <w:p w14:paraId="599F8B2A"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58AAAA04"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掌握共沉淀法及熔融法制备固体分散体</w:t>
      </w:r>
    </w:p>
    <w:p w14:paraId="26493A8A"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625786DD"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在共沉淀物的制备过程中，溶剂的蒸发过程尽量快速进行。因为溶剂的蒸发速度是影响药物晶析与共沉淀均匀性的重要因素。加快溶剂的蒸发，则药物的结晶不易析出，可获得均匀性较好的共沉淀物。否则，易析出结晶，共沉淀物均匀性较差，影响药物的溶出。在制备共沉淀物时，应该尽量避免湿气的引入，否则不易干燥，难以粉碎，导致实验失败。如果具备旋转蒸发仪，建议将溶解与蒸发操作均用该仪器完成。</w:t>
      </w:r>
    </w:p>
    <w:p w14:paraId="52DDB81B"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1EECCC43" w14:textId="77777777" w:rsidR="00323AAB" w:rsidRDefault="007F5F56">
      <w:pPr>
        <w:pStyle w:val="a0"/>
      </w:pPr>
      <w:r>
        <w:rPr>
          <w:rFonts w:hint="eastAsia"/>
        </w:rPr>
        <w:t xml:space="preserve">    通过共沉淀法和熔融法制备固体分散体，并制备对应的物理混合物。</w:t>
      </w:r>
    </w:p>
    <w:p w14:paraId="7D64E1C1"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蛇床子素固体分散体（共沉淀物）的制备；蛇床子素固体分散体（共熔融物）的制备。</w:t>
      </w:r>
    </w:p>
    <w:p w14:paraId="2235AAE4"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7FE9B761"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通过PPT讲解实验原理、实验方法、数据处理方法和注意事项。布置学生做实验和撰写实验报告。</w:t>
      </w:r>
    </w:p>
    <w:p w14:paraId="442CFA2D" w14:textId="77777777" w:rsidR="00323AAB" w:rsidRDefault="007F5F5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w:t>
      </w:r>
      <w:r>
        <w:rPr>
          <w:rFonts w:ascii="宋体" w:eastAsia="宋体" w:hAnsi="宋体" w:cs="TimesNewRomanPSMT" w:hint="eastAsia"/>
          <w:color w:val="000000"/>
          <w:kern w:val="0"/>
          <w:szCs w:val="21"/>
        </w:rPr>
        <w:t>教学评价</w:t>
      </w:r>
    </w:p>
    <w:p w14:paraId="0C866698" w14:textId="77777777" w:rsidR="00323AAB" w:rsidRDefault="007F5F5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通过提问了解学生实验预习情况，实验过程中观察学生实验操作熟练程度，实验后批改实验报告。</w:t>
      </w:r>
    </w:p>
    <w:p w14:paraId="1B1A8B52" w14:textId="77777777" w:rsidR="00323AAB" w:rsidRDefault="00323AAB">
      <w:pPr>
        <w:widowControl/>
        <w:spacing w:beforeLines="50" w:before="156" w:afterLines="50" w:after="156"/>
        <w:ind w:firstLineChars="200" w:firstLine="482"/>
        <w:jc w:val="left"/>
        <w:rPr>
          <w:rFonts w:ascii="黑体" w:eastAsia="黑体" w:hAnsi="黑体" w:cs="Times New Roman"/>
          <w:b/>
          <w:sz w:val="24"/>
          <w:szCs w:val="24"/>
        </w:rPr>
      </w:pPr>
    </w:p>
    <w:p w14:paraId="645F81CF" w14:textId="77777777" w:rsidR="00323AAB" w:rsidRDefault="007F5F56">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第二章 蛇床子素固体分散体的制备（二）溶出度测定</w:t>
      </w:r>
    </w:p>
    <w:p w14:paraId="3F03C4CE" w14:textId="77777777" w:rsidR="00323AAB" w:rsidRDefault="007F5F56">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EA1EE2D"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熟悉固体分散体的鉴定方法</w:t>
      </w:r>
    </w:p>
    <w:p w14:paraId="753AF7EE"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2465F84"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人工胃液为0.1 mol·L</w:t>
      </w:r>
      <w:r>
        <w:rPr>
          <w:rFonts w:ascii="宋体" w:eastAsia="宋体" w:hAnsi="宋体" w:cs="宋体"/>
          <w:color w:val="000000"/>
          <w:kern w:val="0"/>
          <w:szCs w:val="21"/>
          <w:vertAlign w:val="superscript"/>
        </w:rPr>
        <w:t>-1</w:t>
      </w:r>
      <w:r>
        <w:rPr>
          <w:rFonts w:ascii="宋体" w:eastAsia="宋体" w:hAnsi="宋体" w:cs="宋体"/>
          <w:color w:val="000000"/>
          <w:kern w:val="0"/>
          <w:szCs w:val="21"/>
        </w:rPr>
        <w:t>的盐酸，市售盐酸的浓度约为10 mol·L</w:t>
      </w:r>
      <w:r>
        <w:rPr>
          <w:rFonts w:ascii="宋体" w:eastAsia="宋体" w:hAnsi="宋体" w:cs="宋体"/>
          <w:color w:val="000000"/>
          <w:kern w:val="0"/>
          <w:szCs w:val="21"/>
          <w:vertAlign w:val="superscript"/>
        </w:rPr>
        <w:t>-1</w:t>
      </w:r>
      <w:r>
        <w:rPr>
          <w:rFonts w:ascii="宋体" w:eastAsia="宋体" w:hAnsi="宋体" w:cs="宋体"/>
          <w:color w:val="000000"/>
          <w:kern w:val="0"/>
          <w:szCs w:val="21"/>
        </w:rPr>
        <w:t>，其与空气接触后形成白色烟雾，操作者应尽量避免其对身体造成伤害。</w:t>
      </w:r>
    </w:p>
    <w:p w14:paraId="10CB471D"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测定累积溶出百分率时按蛇床子素的实际投入量来计算，同时请注意进行校正。</w:t>
      </w:r>
    </w:p>
    <w:p w14:paraId="6173D643"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33EFA10E"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质量检查：溶出速率的测定，表观溶解度的测定。</w:t>
      </w:r>
    </w:p>
    <w:p w14:paraId="0B027254"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7E8A4A1"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通过PPT讲解实验原理、实验方法、数据处理方法和注意事项。布置学生做实验和撰写实验报告。</w:t>
      </w:r>
    </w:p>
    <w:p w14:paraId="3300A375" w14:textId="77777777" w:rsidR="00323AAB" w:rsidRDefault="007F5F5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A8B99CB" w14:textId="77777777" w:rsidR="00323AAB" w:rsidRDefault="007F5F5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通过提问了解学生实验预习情况，实验过程中观察学生实验操作熟练程度，实验后批改实验报告。</w:t>
      </w:r>
    </w:p>
    <w:p w14:paraId="1897D5DE" w14:textId="77777777" w:rsidR="00323AAB" w:rsidRDefault="00323AAB">
      <w:pPr>
        <w:widowControl/>
        <w:spacing w:beforeLines="50" w:before="156" w:afterLines="50" w:after="156"/>
        <w:ind w:firstLineChars="200" w:firstLine="420"/>
        <w:jc w:val="left"/>
        <w:rPr>
          <w:rFonts w:ascii="宋体" w:eastAsia="宋体" w:hAnsi="宋体" w:cs="TimesNewRomanPSMT"/>
          <w:color w:val="000000"/>
          <w:kern w:val="0"/>
          <w:szCs w:val="21"/>
        </w:rPr>
      </w:pPr>
    </w:p>
    <w:p w14:paraId="13F46651" w14:textId="77777777" w:rsidR="00323AAB" w:rsidRDefault="007F5F56">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第三章 液体型药剂的制备：溶液型、混悬型</w:t>
      </w:r>
    </w:p>
    <w:p w14:paraId="2205DB8A"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5C3F3C1"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掌握溶液型液体药剂的基本制备方法。掌握制备液体药剂常用称量器具的正确使用方法。</w:t>
      </w:r>
    </w:p>
    <w:p w14:paraId="596B1CE9"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掌握混悬剂的一般制备方法。熟悉助悬剂、润湿剂、絮凝剂剂及反絮凝及等在混悬液中的应用。了解混悬剂的质量评定方法。</w:t>
      </w:r>
    </w:p>
    <w:p w14:paraId="7D4102C3"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4213F72A"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炉甘石洗剂中的炉甘石和氧化锌应混合过120目筛。炉甘石是氧化锌与少量氧化铁的混合物，按规定，炉甘石按干燥品计算含氧化锌不得少于40%。氧化锌和炉甘石为典型的亲水性药物，可以被水润湿，故先加入适量分散溶媒研成细腻的糊状。使粉末为水分散，得以阻止颗粒的凝聚，</w:t>
      </w:r>
      <w:bookmarkStart w:id="0" w:name="OLE_LINK7"/>
      <w:bookmarkStart w:id="1" w:name="OLE_LINK14"/>
      <w:r>
        <w:rPr>
          <w:rFonts w:ascii="宋体" w:eastAsia="宋体" w:hAnsi="宋体" w:cs="宋体"/>
          <w:color w:val="000000"/>
          <w:kern w:val="0"/>
          <w:szCs w:val="21"/>
        </w:rPr>
        <w:t>振摇时易悬浮</w:t>
      </w:r>
      <w:bookmarkEnd w:id="0"/>
      <w:bookmarkEnd w:id="1"/>
      <w:r>
        <w:rPr>
          <w:rFonts w:ascii="宋体" w:eastAsia="宋体" w:hAnsi="宋体" w:cs="宋体"/>
          <w:color w:val="000000"/>
          <w:kern w:val="0"/>
          <w:szCs w:val="21"/>
        </w:rPr>
        <w:t>。</w:t>
      </w:r>
    </w:p>
    <w:p w14:paraId="12FDD7B5"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2F48FF3D"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复方碘溶液（卢戈氏溶液）的制备。炉甘石洗剂（亲水性药物的混悬液）的处方筛选，复方硫磺洗剂（疏水性药物的混悬液）的制备。</w:t>
      </w:r>
    </w:p>
    <w:p w14:paraId="1E74A1C0"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7B6E0D60"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通过PPT讲解实验原理、实验方法、数据处理方法和注意事项。布置学生做实验和撰写实验报告。</w:t>
      </w:r>
    </w:p>
    <w:p w14:paraId="480418C8" w14:textId="77777777" w:rsidR="00323AAB" w:rsidRDefault="007F5F5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03782B3" w14:textId="77777777" w:rsidR="00323AAB" w:rsidRDefault="007F5F5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通过提问了解学生实验预习情况，实验过程中观察学生实验操作熟练程度，实验后批改实验报告。</w:t>
      </w:r>
    </w:p>
    <w:p w14:paraId="4C9E0942" w14:textId="77777777" w:rsidR="00323AAB" w:rsidRDefault="00323AAB">
      <w:pPr>
        <w:widowControl/>
        <w:spacing w:beforeLines="50" w:before="156" w:afterLines="50" w:after="156"/>
        <w:ind w:firstLineChars="200" w:firstLine="420"/>
        <w:jc w:val="left"/>
        <w:rPr>
          <w:rFonts w:ascii="宋体" w:eastAsia="宋体" w:hAnsi="宋体" w:cs="TimesNewRomanPSMT"/>
          <w:color w:val="000000"/>
          <w:kern w:val="0"/>
          <w:szCs w:val="21"/>
        </w:rPr>
      </w:pPr>
    </w:p>
    <w:p w14:paraId="65D608F5" w14:textId="77777777" w:rsidR="00323AAB" w:rsidRDefault="007F5F56">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第四章 液体型药剂的制备：乳剂</w:t>
      </w:r>
    </w:p>
    <w:p w14:paraId="5F2292FE" w14:textId="77777777" w:rsidR="00323AAB" w:rsidRDefault="007F5F5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w:t>
      </w:r>
    </w:p>
    <w:p w14:paraId="4C6DFB01" w14:textId="77777777" w:rsidR="00323AAB" w:rsidRDefault="007F5F5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掌握乳剂的一般制备方法及乳剂类型的鉴别方法。比较不同乳剂及不同乳化方法制得乳剂的分散相粒度及其稳定性。掌握测定油乳化所需HLB值的方法。</w:t>
      </w:r>
    </w:p>
    <w:p w14:paraId="3243424F" w14:textId="77777777" w:rsidR="00323AAB" w:rsidRDefault="007F5F5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2.教学重难点</w:t>
      </w:r>
    </w:p>
    <w:p w14:paraId="5953AE95" w14:textId="77777777" w:rsidR="00323AAB" w:rsidRDefault="007F5F5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石灰搽剂系氢氧化钙与花生油中所含的少量游离脂肪酸经皂化反应形成钙皂后，再乳化花生油而生成的W/O型乳剂。</w:t>
      </w:r>
    </w:p>
    <w:p w14:paraId="7A5D7AD1" w14:textId="77777777" w:rsidR="00323AAB" w:rsidRDefault="007F5F5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3.教学内容</w:t>
      </w:r>
    </w:p>
    <w:p w14:paraId="6F3DAB52" w14:textId="77777777" w:rsidR="00323AAB" w:rsidRDefault="007F5F5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乳剂的一般制备方法：乳钵中研磨和瓶中振摇，乳剂类型的鉴别方法：稀释法和染色镜检法，根据HLB值判断不同乳剂及不同乳化方法制得乳剂的稳定性</w:t>
      </w:r>
    </w:p>
    <w:p w14:paraId="2BE24B52"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3705D3C"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通过PPT讲解实验原理、实验方法、数据处理方法和注意事项。布置学生做实验和撰写实验报告。</w:t>
      </w:r>
    </w:p>
    <w:p w14:paraId="28B59579" w14:textId="77777777" w:rsidR="00323AAB" w:rsidRDefault="007F5F5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9341228" w14:textId="77777777" w:rsidR="00323AAB" w:rsidRDefault="007F5F5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通过提问了解学生实验预习情况，实验过程中观察学生实验操作熟练程度，实验后批改实验报告。</w:t>
      </w:r>
    </w:p>
    <w:p w14:paraId="3DA96225" w14:textId="77777777" w:rsidR="00323AAB" w:rsidRDefault="00323AAB">
      <w:pPr>
        <w:widowControl/>
        <w:spacing w:beforeLines="50" w:before="156" w:afterLines="50" w:after="156"/>
        <w:ind w:firstLineChars="200" w:firstLine="420"/>
        <w:jc w:val="left"/>
        <w:rPr>
          <w:rFonts w:ascii="宋体" w:eastAsia="宋体" w:hAnsi="宋体" w:cs="TimesNewRomanPSMT"/>
          <w:color w:val="000000"/>
          <w:kern w:val="0"/>
          <w:szCs w:val="21"/>
        </w:rPr>
      </w:pPr>
    </w:p>
    <w:p w14:paraId="26270893" w14:textId="77777777" w:rsidR="00323AAB" w:rsidRDefault="007F5F56">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第五章 阿司匹林片剂的制备</w:t>
      </w:r>
    </w:p>
    <w:p w14:paraId="4280AECB"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DBE6ED9"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通过阿司匹林片的制备，熟悉制备片剂的基本工艺过程。掌握片剂的质量检查方法。了解单冲压片机的基本构造、使用和保养。</w:t>
      </w:r>
    </w:p>
    <w:p w14:paraId="6DAF5126"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79C9023B"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乙酰水杨酸在湿、热下不稳定，尤其遇铁质易变色并水解成水杨酸和醋酸，前者对胃有刺激性。用含有少量酒石酸或枸橼酸（约为乙酰水杨酸量的1%）淀粉浆混匀后制粒，也</w:t>
      </w:r>
      <w:r>
        <w:rPr>
          <w:rFonts w:ascii="宋体" w:eastAsia="宋体" w:hAnsi="宋体" w:cs="宋体"/>
          <w:color w:val="000000"/>
          <w:kern w:val="0"/>
          <w:szCs w:val="21"/>
        </w:rPr>
        <w:lastRenderedPageBreak/>
        <w:t>可采用乙醇或2～5%HPMC的醇水溶液作为粘合剂，以增加主药的稳定性。硬脂酸镁和硬脂酸钙能促进乙酰水杨酸的水解，故用滑石粉作润滑剂；此片剂干燥温度宜控制在50℃～60℃，以防高温药物不稳定。</w:t>
      </w:r>
    </w:p>
    <w:p w14:paraId="2F679323"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33846960"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崩解剂内加法制备阿司匹林片，崩解剂内外加法制备阿司匹林片。</w:t>
      </w:r>
    </w:p>
    <w:p w14:paraId="79CB6289"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0A9019BC"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通过PPT讲解实验原理、实验方法、数据处理方法和注意事项。布置学生做实验和撰写实验报告。</w:t>
      </w:r>
    </w:p>
    <w:p w14:paraId="5537ED6E" w14:textId="77777777" w:rsidR="00323AAB" w:rsidRDefault="007F5F5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D9C6E46" w14:textId="77777777" w:rsidR="00323AAB" w:rsidRDefault="007F5F5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通过提问了解学生实验预习情况，实验过程中观察学生实验操作熟练程度，实验后批改实验报告。</w:t>
      </w:r>
    </w:p>
    <w:p w14:paraId="553F610C" w14:textId="77777777" w:rsidR="00323AAB" w:rsidRDefault="00323AAB">
      <w:pPr>
        <w:widowControl/>
        <w:spacing w:beforeLines="50" w:before="156" w:afterLines="50" w:after="156"/>
        <w:ind w:firstLineChars="200" w:firstLine="420"/>
        <w:jc w:val="left"/>
        <w:rPr>
          <w:rFonts w:ascii="宋体" w:eastAsia="宋体" w:hAnsi="宋体" w:cs="TimesNewRomanPSMT"/>
          <w:color w:val="000000"/>
          <w:kern w:val="0"/>
          <w:szCs w:val="21"/>
        </w:rPr>
      </w:pPr>
    </w:p>
    <w:p w14:paraId="7B7AFF98" w14:textId="77777777" w:rsidR="00323AAB" w:rsidRDefault="007F5F56">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第六章 阿司匹林片剂质量因素考察</w:t>
      </w:r>
    </w:p>
    <w:p w14:paraId="38AC5C2F"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47595B8E"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了解溶出度测定的目的和意义。了解溶出度测定仪器的基本构造和正确使用方法。学习溶出度测定中实验数据的处理方法。掌握固体剂型的溶出理论以及影响溶出度的因素。</w:t>
      </w:r>
    </w:p>
    <w:p w14:paraId="4A1A2051"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67569313"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溶出杯内介质的温度是通过外面的水箱控制的。水箱内应加入蒸馏水，不宜用自来水，以免长期使用腐蚀温控零件。</w:t>
      </w:r>
    </w:p>
    <w:p w14:paraId="7F551CF6"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在样品溶出的实验中，转篮必须垂直，转速要稳定、一致。取样点、时间和量都要精确、一致，要控制过滤速度，用0.8 </w:t>
      </w:r>
      <w:proofErr w:type="spellStart"/>
      <w:r>
        <w:rPr>
          <w:rFonts w:ascii="宋体" w:eastAsia="宋体" w:hAnsi="宋体" w:cs="宋体"/>
          <w:color w:val="000000"/>
          <w:kern w:val="0"/>
          <w:szCs w:val="21"/>
        </w:rPr>
        <w:t>μm</w:t>
      </w:r>
      <w:proofErr w:type="spellEnd"/>
      <w:r>
        <w:rPr>
          <w:rFonts w:ascii="宋体" w:eastAsia="宋体" w:hAnsi="宋体" w:cs="宋体"/>
          <w:color w:val="000000"/>
          <w:kern w:val="0"/>
          <w:szCs w:val="21"/>
        </w:rPr>
        <w:t>孔径的微孔滤膜过滤，在30秒内完成。</w:t>
      </w:r>
    </w:p>
    <w:p w14:paraId="7F44FA21"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143CD26E"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片重差异、硬度、崩解时间、溶出度测定。</w:t>
      </w:r>
    </w:p>
    <w:p w14:paraId="7C6184F9"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44373B71"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通过PPT讲解实验原理、实验方法、数据处理方法和注意事项。布置学生做实验和撰写实验报告。</w:t>
      </w:r>
    </w:p>
    <w:p w14:paraId="15F048FA" w14:textId="77777777" w:rsidR="00323AAB" w:rsidRDefault="007F5F5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E2C5A04" w14:textId="77777777" w:rsidR="00323AAB" w:rsidRDefault="007F5F5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通过提问了解学生实验预习情况，实验过程中观察学生实验操作熟练程度，实验后批改实验报告。</w:t>
      </w:r>
    </w:p>
    <w:p w14:paraId="468611F6" w14:textId="77777777" w:rsidR="00323AAB" w:rsidRDefault="00323AAB">
      <w:pPr>
        <w:widowControl/>
        <w:spacing w:beforeLines="50" w:before="156" w:afterLines="50" w:after="156"/>
        <w:ind w:firstLineChars="200" w:firstLine="420"/>
        <w:jc w:val="left"/>
        <w:rPr>
          <w:rFonts w:ascii="宋体" w:eastAsia="宋体" w:hAnsi="宋体" w:cs="TimesNewRomanPSMT"/>
          <w:color w:val="000000"/>
          <w:kern w:val="0"/>
          <w:szCs w:val="21"/>
        </w:rPr>
      </w:pPr>
    </w:p>
    <w:p w14:paraId="206BE149" w14:textId="77777777" w:rsidR="00323AAB" w:rsidRDefault="007F5F56">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第七章 微丸的制备</w:t>
      </w:r>
    </w:p>
    <w:p w14:paraId="65AE7BF8" w14:textId="77777777" w:rsidR="00323AAB" w:rsidRDefault="007F5F56">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71D6B9C0"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lastRenderedPageBreak/>
        <w:t>掌握微丸的两种制备方法、操作要点和原理</w:t>
      </w:r>
      <w:r>
        <w:rPr>
          <w:rFonts w:ascii="宋体" w:eastAsia="宋体" w:hAnsi="宋体" w:cs="宋体" w:hint="eastAsia"/>
          <w:color w:val="000000"/>
          <w:kern w:val="0"/>
          <w:szCs w:val="21"/>
        </w:rPr>
        <w:t>；</w:t>
      </w:r>
      <w:r>
        <w:rPr>
          <w:rFonts w:ascii="宋体" w:eastAsia="宋体" w:hAnsi="宋体" w:cs="宋体"/>
          <w:color w:val="000000"/>
          <w:kern w:val="0"/>
          <w:szCs w:val="21"/>
        </w:rPr>
        <w:t>熟悉设备调试及保养</w:t>
      </w:r>
      <w:r>
        <w:rPr>
          <w:rFonts w:ascii="宋体" w:eastAsia="宋体" w:hAnsi="宋体" w:cs="宋体" w:hint="eastAsia"/>
          <w:color w:val="000000"/>
          <w:kern w:val="0"/>
          <w:szCs w:val="21"/>
        </w:rPr>
        <w:t>；</w:t>
      </w:r>
      <w:r>
        <w:rPr>
          <w:rFonts w:ascii="宋体" w:eastAsia="宋体" w:hAnsi="宋体" w:cs="宋体"/>
          <w:color w:val="000000"/>
          <w:kern w:val="0"/>
          <w:szCs w:val="21"/>
        </w:rPr>
        <w:t>通过粒度分布和圆整度的测定评价两种方法制备微丸的效果</w:t>
      </w:r>
    </w:p>
    <w:p w14:paraId="55A0E0BA"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教学重难点</w:t>
      </w:r>
    </w:p>
    <w:p w14:paraId="17DA21A7"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25%乙醇作为粘合剂，用量多少直接关系微丸质量的好坏。若加入太多，则滚圆时易粘合形成大球，影响粒径均一度；若加入太少，则所得微丸成哑铃形，影响所制微丸的的圆整度；在滚圆时可用50%乙醇作为润滑剂；每次实验操作完毕之后记住要清理好仪器。</w:t>
      </w:r>
    </w:p>
    <w:p w14:paraId="2649D498"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微丸机和空压机的使用。</w:t>
      </w:r>
    </w:p>
    <w:p w14:paraId="796D8549" w14:textId="77777777" w:rsidR="00323AAB" w:rsidRDefault="007F5F56">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99F38F4" w14:textId="77777777" w:rsidR="00323AAB" w:rsidRDefault="007F5F5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微丸的制备方法：挤出滚圆法、离心造粒法、包衣锅滚制法；熟悉装置：挤出机和滚圆机；</w:t>
      </w:r>
    </w:p>
    <w:p w14:paraId="6C58D728" w14:textId="77777777" w:rsidR="00323AAB" w:rsidRDefault="007F5F56">
      <w:pPr>
        <w:snapToGrid w:val="0"/>
        <w:ind w:left="210" w:firstLineChars="100" w:firstLine="210"/>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74316BD"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通过PPT讲解实验原理、实验方法、数据处理方法和注意事项。布置学生做实验和撰写实验报告。</w:t>
      </w:r>
    </w:p>
    <w:p w14:paraId="53CC1837" w14:textId="77777777" w:rsidR="00323AAB" w:rsidRDefault="007F5F5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7C9E1BA" w14:textId="77777777" w:rsidR="00323AAB" w:rsidRDefault="007F5F5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通过提问了解学生实验预习情况，实验过程中观察学生实验操作熟练程度，实验后批改实验报告。</w:t>
      </w:r>
    </w:p>
    <w:p w14:paraId="76E57E0D" w14:textId="77777777" w:rsidR="00323AAB" w:rsidRDefault="00323AAB">
      <w:pPr>
        <w:widowControl/>
        <w:spacing w:beforeLines="50" w:before="156" w:afterLines="50" w:after="156"/>
        <w:ind w:firstLineChars="200" w:firstLine="420"/>
        <w:jc w:val="left"/>
        <w:rPr>
          <w:rFonts w:ascii="宋体" w:eastAsia="宋体" w:hAnsi="宋体" w:cs="TimesNewRomanPSMT"/>
          <w:color w:val="000000"/>
          <w:kern w:val="0"/>
          <w:szCs w:val="21"/>
        </w:rPr>
      </w:pPr>
    </w:p>
    <w:p w14:paraId="5D219EA0" w14:textId="77777777" w:rsidR="00323AAB" w:rsidRDefault="007F5F56">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第八章 软膏剂的制备及其体外释药实验</w:t>
      </w:r>
    </w:p>
    <w:p w14:paraId="6DCF3B29" w14:textId="77777777" w:rsidR="00323AAB" w:rsidRDefault="007F5F5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w:t>
      </w:r>
    </w:p>
    <w:p w14:paraId="421D8855" w14:textId="77777777" w:rsidR="00323AAB" w:rsidRDefault="007F5F5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掌握不同类型基质软膏的制备方法。根据药物和基质的性质，了解药物加入基质中的方法。了解软膏剂的质量评定方法。用琼脂扩散法测定不同类型软膏基质对药物释放的影响。</w:t>
      </w:r>
    </w:p>
    <w:p w14:paraId="02040936" w14:textId="77777777" w:rsidR="00323AAB" w:rsidRDefault="007F5F5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6FE21868" w14:textId="77777777" w:rsidR="00323AAB" w:rsidRDefault="007F5F56">
      <w:pPr>
        <w:pStyle w:val="a4"/>
        <w:spacing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采用乳化法制备W/O型或O/W型乳剂基质时，油相和水相应分别于水浴上加热并保持温度在80℃，然后将水相缓缓加入油相溶液中，边加边顺向搅拌。若不是沿一个方向搅拌，往往难以制得合格的乳剂基质。</w:t>
      </w:r>
    </w:p>
    <w:p w14:paraId="4FCF4C0A" w14:textId="77777777" w:rsidR="00323AAB" w:rsidRDefault="007F5F56">
      <w:pPr>
        <w:pStyle w:val="a5"/>
        <w:spacing w:line="360" w:lineRule="auto"/>
        <w:ind w:firstLine="480"/>
        <w:rPr>
          <w:rFonts w:hAnsi="宋体" w:cs="TimesNewRomanPSMT"/>
          <w:color w:val="000000"/>
          <w:kern w:val="0"/>
          <w:szCs w:val="21"/>
        </w:rPr>
      </w:pPr>
      <w:r>
        <w:rPr>
          <w:rFonts w:hAnsi="宋体" w:cs="TimesNewRomanPSMT"/>
          <w:color w:val="000000"/>
          <w:kern w:val="0"/>
          <w:szCs w:val="21"/>
        </w:rPr>
        <w:t>尽管体外释药试验是模拟人体条件进行的，但体外试验条件与实际应用情况（如琼脂与完整皮肤相比）有很大不同，因此体外测定数据有一定的局限性，多数是比较性的，可以作为选择软膏剂基质的实验手段之一。</w:t>
      </w:r>
    </w:p>
    <w:p w14:paraId="5EA4E895" w14:textId="77777777" w:rsidR="00323AAB" w:rsidRDefault="007F5F5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777B8ADF" w14:textId="77777777" w:rsidR="00323AAB" w:rsidRDefault="007F5F5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制备：（1）油脂性基质；（2）O/W型乳剂基质；（3）W/O型乳剂基质；（4）水溶性基质；（5）水杨酸软膏剂的体外释药试验；（6）尿素软膏。</w:t>
      </w:r>
    </w:p>
    <w:p w14:paraId="598B78AF"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4.</w:t>
      </w:r>
      <w:r>
        <w:rPr>
          <w:rFonts w:ascii="宋体" w:eastAsia="宋体" w:hAnsi="宋体" w:cs="宋体" w:hint="eastAsia"/>
          <w:color w:val="000000"/>
          <w:kern w:val="0"/>
          <w:szCs w:val="21"/>
        </w:rPr>
        <w:t xml:space="preserve">教学方法 </w:t>
      </w:r>
    </w:p>
    <w:p w14:paraId="56A1AC29"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通过PPT讲解实验原理、实验方法、数据处理方法和注意事项。布置学生做实验和撰写实验报告。</w:t>
      </w:r>
    </w:p>
    <w:p w14:paraId="135691E4" w14:textId="77777777" w:rsidR="00323AAB" w:rsidRDefault="007F5F5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B278801" w14:textId="77777777" w:rsidR="00323AAB" w:rsidRDefault="007F5F5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通过提问了解学生实验预习情况，实验过程中观察学生实验操作熟练程度，实验后批改实验报告。</w:t>
      </w:r>
    </w:p>
    <w:p w14:paraId="369986B3" w14:textId="77777777" w:rsidR="00323AAB" w:rsidRDefault="00323AAB">
      <w:pPr>
        <w:widowControl/>
        <w:spacing w:beforeLines="50" w:before="156" w:afterLines="50" w:after="156"/>
        <w:ind w:firstLineChars="200" w:firstLine="420"/>
        <w:jc w:val="left"/>
        <w:rPr>
          <w:rFonts w:ascii="宋体" w:eastAsia="宋体" w:hAnsi="宋体" w:cs="TimesNewRomanPSMT"/>
          <w:color w:val="000000"/>
          <w:kern w:val="0"/>
          <w:szCs w:val="21"/>
        </w:rPr>
      </w:pPr>
    </w:p>
    <w:p w14:paraId="3AD15014" w14:textId="77777777" w:rsidR="00323AAB" w:rsidRDefault="007F5F56">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第九章 栓剂的制备</w:t>
      </w:r>
    </w:p>
    <w:p w14:paraId="0AF9DAF2"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2E513AED"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了解各类栓剂基质的特点和适用情况。掌握熔融法制栓剂的特点及适用情况。了解栓剂基质在栓剂制备中的特点，了解置换价测定的方法和意义。</w:t>
      </w:r>
    </w:p>
    <w:p w14:paraId="7D4E54BC"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4115AACE"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栓模内须预先涂润滑剂。润滑剂有两类：①脂肪性基质的栓剂:选用软肥皂、甘油各1份及95%乙醇5份的混合液；②水溶性基质的栓剂：用油类为润滑剂，如液体石蜡、植物油等。</w:t>
      </w:r>
    </w:p>
    <w:p w14:paraId="77467A13"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65C6118D"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制备（1）甘油栓、（2）呋喃西林栓、（3）阿司匹林栓剂；测定阿司匹林的半合成脂肪酸酯的置换价。</w:t>
      </w:r>
    </w:p>
    <w:p w14:paraId="7A9C48BA"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89F0719"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通过PPT讲解实验原理、实验方法、数据处理方法和注意事项。布置学生做实验和撰写实验报告。</w:t>
      </w:r>
    </w:p>
    <w:p w14:paraId="67E029EA" w14:textId="77777777" w:rsidR="00323AAB" w:rsidRDefault="007F5F5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DB4DC10" w14:textId="77777777" w:rsidR="00323AAB" w:rsidRDefault="007F5F5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通过提问了解学生实验预习情况，实验过程中观察学生实验操作熟练程度，实验后批改实验报告。</w:t>
      </w:r>
    </w:p>
    <w:p w14:paraId="3E6B146D" w14:textId="77777777" w:rsidR="00323AAB" w:rsidRDefault="00323AAB">
      <w:pPr>
        <w:widowControl/>
        <w:spacing w:beforeLines="50" w:before="156" w:afterLines="50" w:after="156"/>
        <w:ind w:firstLineChars="200" w:firstLine="420"/>
        <w:jc w:val="left"/>
        <w:rPr>
          <w:rFonts w:ascii="宋体" w:eastAsia="宋体" w:hAnsi="宋体" w:cs="TimesNewRomanPSMT"/>
          <w:color w:val="000000"/>
          <w:kern w:val="0"/>
          <w:szCs w:val="21"/>
        </w:rPr>
      </w:pPr>
    </w:p>
    <w:p w14:paraId="2CFB5F6F" w14:textId="77777777" w:rsidR="00323AAB" w:rsidRDefault="007F5F56">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第十章 微囊的制备</w:t>
      </w:r>
    </w:p>
    <w:p w14:paraId="4288E3E4" w14:textId="77777777" w:rsidR="00323AAB" w:rsidRDefault="007F5F5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w:t>
      </w:r>
    </w:p>
    <w:p w14:paraId="189B6F02" w14:textId="77777777" w:rsidR="00323AAB" w:rsidRDefault="007F5F5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了解制备微囊的常用方法。了解影响微囊成型的因素。掌握复凝聚法制备微囊的基本原理和方法。</w:t>
      </w:r>
    </w:p>
    <w:p w14:paraId="1DFE56A7" w14:textId="77777777" w:rsidR="00323AAB" w:rsidRDefault="007F5F5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2.教学重难点</w:t>
      </w:r>
    </w:p>
    <w:p w14:paraId="414EFD9D" w14:textId="77777777" w:rsidR="00323AAB" w:rsidRDefault="007F5F5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根据生产方法的不同，明胶有A型和B型之分，A型明胶的等电点为pH7～9，B型明胶的等电点为pH4.8～5.2。制备微囊所用的明胶为A型。</w:t>
      </w:r>
    </w:p>
    <w:p w14:paraId="0E644BAD" w14:textId="77777777" w:rsidR="00323AAB" w:rsidRDefault="007F5F5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用10%醋酸溶液调pH时，应逐滴滴入，特别是当接近pH接近4时更应小心，并随时取样在显微镜下观察微囊的形成。</w:t>
      </w:r>
    </w:p>
    <w:p w14:paraId="38B7E4F2" w14:textId="77777777" w:rsidR="00323AAB" w:rsidRDefault="007F5F5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3.教学内容</w:t>
      </w:r>
    </w:p>
    <w:p w14:paraId="01D6DB21" w14:textId="77777777" w:rsidR="00323AAB" w:rsidRDefault="007F5F5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醋酸调节A型明胶至等电点以下，使其带正电荷并与带负电荷的阿拉伯胶凝聚；复凝聚法制备微型胶囊。</w:t>
      </w:r>
    </w:p>
    <w:p w14:paraId="2AA131D8"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501EF6F"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通过PPT讲解实验原理、实验方法、数据处理方法和注意事项。布置学生做实验和撰写实验报告。</w:t>
      </w:r>
    </w:p>
    <w:p w14:paraId="364B3623" w14:textId="77777777" w:rsidR="00323AAB" w:rsidRDefault="007F5F5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E68BB1F" w14:textId="77777777" w:rsidR="00323AAB" w:rsidRDefault="007F5F5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通过提问了解学生实验预习情况，实验过程中观察学生实验操作熟练程度，实验后批改实验报告。</w:t>
      </w:r>
    </w:p>
    <w:p w14:paraId="12DF8F5F" w14:textId="77777777" w:rsidR="00323AAB" w:rsidRDefault="00323AAB">
      <w:pPr>
        <w:widowControl/>
        <w:spacing w:beforeLines="50" w:before="156" w:afterLines="50" w:after="156"/>
        <w:ind w:firstLineChars="200" w:firstLine="420"/>
        <w:jc w:val="left"/>
        <w:rPr>
          <w:rFonts w:ascii="宋体" w:eastAsia="宋体" w:hAnsi="宋体" w:cs="TimesNewRomanPSMT"/>
          <w:color w:val="000000"/>
          <w:kern w:val="0"/>
          <w:szCs w:val="21"/>
        </w:rPr>
      </w:pPr>
    </w:p>
    <w:p w14:paraId="258BF3C6" w14:textId="77777777" w:rsidR="00323AAB" w:rsidRDefault="007F5F56">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第十一章 注射剂G钾盐稳定性试验</w:t>
      </w:r>
    </w:p>
    <w:p w14:paraId="0513B89E" w14:textId="77777777" w:rsidR="00323AAB" w:rsidRDefault="007F5F5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w:t>
      </w:r>
    </w:p>
    <w:p w14:paraId="609E3606" w14:textId="77777777" w:rsidR="00323AAB" w:rsidRDefault="007F5F5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初步了解用化学动力学测定药物稳定性的方法。</w:t>
      </w:r>
    </w:p>
    <w:p w14:paraId="308B7FF6" w14:textId="77777777" w:rsidR="00323AAB" w:rsidRDefault="007F5F5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72B8DCE7" w14:textId="77777777" w:rsidR="00323AAB" w:rsidRDefault="007F5F5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青霉素G钾盐水溶液在放置过程中，易发生分解反应，其中产生的青霉素噻唑酸会消耗碘液，所以每个取样点都要做空白试验。</w:t>
      </w:r>
    </w:p>
    <w:p w14:paraId="38FF7045" w14:textId="77777777" w:rsidR="00323AAB" w:rsidRDefault="007F5F5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3.教学内容</w:t>
      </w:r>
    </w:p>
    <w:p w14:paraId="3A82E5B4" w14:textId="77777777" w:rsidR="00323AAB" w:rsidRDefault="007F5F5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各种溶液的配制；在5个温度情况下滴定青霉素G钾盐溶液；求算半衰期和有效期。</w:t>
      </w:r>
    </w:p>
    <w:p w14:paraId="4AB2EDAD" w14:textId="77777777" w:rsidR="00323AAB" w:rsidRDefault="007F5F5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4.教学方法 </w:t>
      </w:r>
    </w:p>
    <w:p w14:paraId="4D54E408" w14:textId="77777777" w:rsidR="00323AAB" w:rsidRDefault="007F5F5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通过PPT讲解实验原理、实验方法、数据处理方法和注意事项。布置学生做实验和撰写实验报告。</w:t>
      </w:r>
    </w:p>
    <w:p w14:paraId="4CBCED1C" w14:textId="77777777" w:rsidR="00323AAB" w:rsidRDefault="007F5F5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4F145CD" w14:textId="2E4A3AF1" w:rsidR="00323AAB" w:rsidRDefault="007F5F56" w:rsidP="00566F0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通过提问了解学生实验预习情况，实验过程中观察学生实验操作熟练程度，实验后批改实验报告。</w:t>
      </w:r>
    </w:p>
    <w:p w14:paraId="370F88CA" w14:textId="77777777" w:rsidR="00323AAB" w:rsidRDefault="007F5F56">
      <w:pPr>
        <w:widowControl/>
        <w:spacing w:beforeLines="50" w:before="156" w:afterLines="50" w:after="156"/>
        <w:ind w:firstLineChars="200" w:firstLine="562"/>
        <w:jc w:val="left"/>
      </w:pPr>
      <w:r>
        <w:rPr>
          <w:rFonts w:ascii="黑体" w:eastAsia="黑体" w:hAnsi="黑体" w:hint="eastAsia"/>
          <w:b/>
          <w:sz w:val="28"/>
          <w:szCs w:val="28"/>
        </w:rPr>
        <w:t>四、学时分配</w:t>
      </w:r>
    </w:p>
    <w:p w14:paraId="69FF7383" w14:textId="77777777" w:rsidR="00323AAB" w:rsidRDefault="007F5F56">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d"/>
        <w:tblW w:w="0" w:type="auto"/>
        <w:jc w:val="center"/>
        <w:tblLook w:val="04A0" w:firstRow="1" w:lastRow="0" w:firstColumn="1" w:lastColumn="0" w:noHBand="0" w:noVBand="1"/>
      </w:tblPr>
      <w:tblGrid>
        <w:gridCol w:w="2207"/>
        <w:gridCol w:w="3755"/>
        <w:gridCol w:w="2334"/>
      </w:tblGrid>
      <w:tr w:rsidR="00323AAB" w14:paraId="05BC6144" w14:textId="77777777">
        <w:trPr>
          <w:trHeight w:val="340"/>
          <w:jc w:val="center"/>
        </w:trPr>
        <w:tc>
          <w:tcPr>
            <w:tcW w:w="2207" w:type="dxa"/>
            <w:vAlign w:val="center"/>
          </w:tcPr>
          <w:p w14:paraId="07FF6965" w14:textId="77777777" w:rsidR="00323AAB" w:rsidRDefault="007F5F56">
            <w:pPr>
              <w:widowControl/>
              <w:spacing w:beforeLines="50" w:before="156" w:afterLines="50" w:after="156"/>
              <w:jc w:val="center"/>
              <w:rPr>
                <w:rFonts w:ascii="宋体" w:eastAsia="宋体" w:hAnsi="宋体"/>
              </w:rPr>
            </w:pPr>
            <w:r>
              <w:rPr>
                <w:rFonts w:ascii="宋体" w:eastAsia="宋体" w:hAnsi="宋体" w:hint="eastAsia"/>
              </w:rPr>
              <w:t>章节</w:t>
            </w:r>
          </w:p>
        </w:tc>
        <w:tc>
          <w:tcPr>
            <w:tcW w:w="3755" w:type="dxa"/>
            <w:vAlign w:val="center"/>
          </w:tcPr>
          <w:p w14:paraId="6C7B0462" w14:textId="77777777" w:rsidR="00323AAB" w:rsidRDefault="007F5F56">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334" w:type="dxa"/>
            <w:vAlign w:val="center"/>
          </w:tcPr>
          <w:p w14:paraId="46640263" w14:textId="77777777" w:rsidR="00323AAB" w:rsidRDefault="007F5F56">
            <w:pPr>
              <w:widowControl/>
              <w:spacing w:beforeLines="50" w:before="156" w:afterLines="50" w:after="156"/>
              <w:jc w:val="center"/>
              <w:rPr>
                <w:rFonts w:ascii="宋体" w:eastAsia="宋体" w:hAnsi="宋体"/>
              </w:rPr>
            </w:pPr>
            <w:r>
              <w:rPr>
                <w:rFonts w:ascii="宋体" w:eastAsia="宋体" w:hAnsi="宋体" w:hint="eastAsia"/>
              </w:rPr>
              <w:t>学时分配</w:t>
            </w:r>
          </w:p>
        </w:tc>
      </w:tr>
      <w:tr w:rsidR="00323AAB" w14:paraId="04F76563" w14:textId="77777777">
        <w:trPr>
          <w:trHeight w:val="340"/>
          <w:jc w:val="center"/>
        </w:trPr>
        <w:tc>
          <w:tcPr>
            <w:tcW w:w="2207" w:type="dxa"/>
            <w:vAlign w:val="center"/>
          </w:tcPr>
          <w:p w14:paraId="26EC2441" w14:textId="77777777" w:rsidR="00323AAB" w:rsidRDefault="007F5F56">
            <w:pPr>
              <w:widowControl/>
              <w:spacing w:beforeLines="50" w:before="156" w:afterLines="50" w:after="156"/>
              <w:jc w:val="center"/>
              <w:rPr>
                <w:rFonts w:ascii="宋体" w:eastAsia="宋体" w:hAnsi="宋体"/>
              </w:rPr>
            </w:pPr>
            <w:r>
              <w:rPr>
                <w:rFonts w:ascii="宋体" w:eastAsia="宋体" w:hAnsi="宋体" w:hint="eastAsia"/>
              </w:rPr>
              <w:t>第一章</w:t>
            </w:r>
          </w:p>
        </w:tc>
        <w:tc>
          <w:tcPr>
            <w:tcW w:w="3755" w:type="dxa"/>
            <w:vAlign w:val="center"/>
          </w:tcPr>
          <w:p w14:paraId="4C378E14" w14:textId="77777777" w:rsidR="00323AAB" w:rsidRDefault="007F5F56">
            <w:pPr>
              <w:widowControl/>
              <w:spacing w:beforeLines="50" w:before="156" w:afterLines="50" w:after="156"/>
              <w:jc w:val="left"/>
              <w:rPr>
                <w:rFonts w:ascii="宋体" w:eastAsia="宋体" w:hAnsi="宋体"/>
              </w:rPr>
            </w:pPr>
            <w:r>
              <w:rPr>
                <w:rFonts w:ascii="宋体" w:eastAsia="宋体" w:hAnsi="宋体" w:hint="eastAsia"/>
              </w:rPr>
              <w:t>蛇床子素固体分散体的制备（一）</w:t>
            </w:r>
          </w:p>
          <w:p w14:paraId="0A528583" w14:textId="77777777" w:rsidR="00323AAB" w:rsidRDefault="007F5F56">
            <w:pPr>
              <w:widowControl/>
              <w:spacing w:beforeLines="50" w:before="156" w:afterLines="50" w:after="156"/>
              <w:jc w:val="left"/>
              <w:rPr>
                <w:rFonts w:ascii="宋体" w:eastAsia="宋体" w:hAnsi="宋体"/>
              </w:rPr>
            </w:pPr>
            <w:r>
              <w:rPr>
                <w:rFonts w:ascii="宋体" w:eastAsia="宋体" w:hAnsi="宋体" w:hint="eastAsia"/>
              </w:rPr>
              <w:lastRenderedPageBreak/>
              <w:t>固体分散体制备，标准曲线绘制，含量测定</w:t>
            </w:r>
          </w:p>
        </w:tc>
        <w:tc>
          <w:tcPr>
            <w:tcW w:w="2334" w:type="dxa"/>
            <w:vAlign w:val="center"/>
          </w:tcPr>
          <w:p w14:paraId="1AD8A9D1" w14:textId="77777777" w:rsidR="00323AAB" w:rsidRDefault="007F5F56">
            <w:pPr>
              <w:widowControl/>
              <w:spacing w:beforeLines="50" w:before="156" w:afterLines="50" w:after="156"/>
              <w:jc w:val="center"/>
              <w:rPr>
                <w:rFonts w:ascii="宋体" w:eastAsia="宋体" w:hAnsi="宋体"/>
              </w:rPr>
            </w:pPr>
            <w:r>
              <w:rPr>
                <w:rFonts w:ascii="宋体" w:eastAsia="宋体" w:hAnsi="宋体" w:hint="eastAsia"/>
              </w:rPr>
              <w:lastRenderedPageBreak/>
              <w:t>5</w:t>
            </w:r>
          </w:p>
        </w:tc>
      </w:tr>
      <w:tr w:rsidR="00323AAB" w14:paraId="2ECE7780" w14:textId="77777777">
        <w:trPr>
          <w:trHeight w:val="340"/>
          <w:jc w:val="center"/>
        </w:trPr>
        <w:tc>
          <w:tcPr>
            <w:tcW w:w="2207" w:type="dxa"/>
            <w:vAlign w:val="center"/>
          </w:tcPr>
          <w:p w14:paraId="21F92BC2" w14:textId="77777777" w:rsidR="00323AAB" w:rsidRDefault="007F5F56">
            <w:pPr>
              <w:widowControl/>
              <w:spacing w:beforeLines="50" w:before="156" w:afterLines="50" w:after="156"/>
              <w:jc w:val="center"/>
              <w:rPr>
                <w:rFonts w:ascii="宋体" w:eastAsia="宋体" w:hAnsi="宋体"/>
              </w:rPr>
            </w:pPr>
            <w:r>
              <w:rPr>
                <w:rFonts w:ascii="宋体" w:eastAsia="宋体" w:hAnsi="宋体" w:hint="eastAsia"/>
              </w:rPr>
              <w:t>第二章</w:t>
            </w:r>
          </w:p>
        </w:tc>
        <w:tc>
          <w:tcPr>
            <w:tcW w:w="3755" w:type="dxa"/>
            <w:vAlign w:val="center"/>
          </w:tcPr>
          <w:p w14:paraId="6F106C11" w14:textId="77777777" w:rsidR="00323AAB" w:rsidRDefault="007F5F56">
            <w:pPr>
              <w:widowControl/>
              <w:spacing w:beforeLines="50" w:before="156" w:afterLines="50" w:after="156"/>
              <w:jc w:val="left"/>
              <w:rPr>
                <w:rFonts w:ascii="宋体" w:eastAsia="宋体" w:hAnsi="宋体"/>
              </w:rPr>
            </w:pPr>
            <w:r>
              <w:rPr>
                <w:rFonts w:ascii="宋体" w:eastAsia="宋体" w:hAnsi="宋体" w:hint="eastAsia"/>
              </w:rPr>
              <w:t>蛇床子素固体分散体的制备（二）</w:t>
            </w:r>
          </w:p>
          <w:p w14:paraId="640ECA06" w14:textId="77777777" w:rsidR="00323AAB" w:rsidRDefault="007F5F56">
            <w:pPr>
              <w:widowControl/>
              <w:spacing w:beforeLines="50" w:before="156" w:afterLines="50" w:after="156"/>
              <w:jc w:val="left"/>
              <w:rPr>
                <w:rFonts w:ascii="宋体" w:eastAsia="宋体" w:hAnsi="宋体"/>
              </w:rPr>
            </w:pPr>
            <w:r>
              <w:rPr>
                <w:rFonts w:ascii="宋体" w:eastAsia="宋体" w:hAnsi="宋体" w:hint="eastAsia"/>
              </w:rPr>
              <w:t>溶出度测定</w:t>
            </w:r>
          </w:p>
        </w:tc>
        <w:tc>
          <w:tcPr>
            <w:tcW w:w="2334" w:type="dxa"/>
            <w:vAlign w:val="center"/>
          </w:tcPr>
          <w:p w14:paraId="26694024" w14:textId="77777777" w:rsidR="00323AAB" w:rsidRDefault="007F5F56">
            <w:pPr>
              <w:widowControl/>
              <w:spacing w:beforeLines="50" w:before="156" w:afterLines="50" w:after="156"/>
              <w:jc w:val="center"/>
              <w:rPr>
                <w:rFonts w:ascii="宋体" w:eastAsia="宋体" w:hAnsi="宋体"/>
              </w:rPr>
            </w:pPr>
            <w:r>
              <w:rPr>
                <w:rFonts w:ascii="宋体" w:eastAsia="宋体" w:hAnsi="宋体" w:hint="eastAsia"/>
              </w:rPr>
              <w:t>5</w:t>
            </w:r>
          </w:p>
        </w:tc>
      </w:tr>
      <w:tr w:rsidR="00323AAB" w14:paraId="36A73006" w14:textId="77777777">
        <w:trPr>
          <w:trHeight w:val="340"/>
          <w:jc w:val="center"/>
        </w:trPr>
        <w:tc>
          <w:tcPr>
            <w:tcW w:w="2207" w:type="dxa"/>
            <w:vAlign w:val="center"/>
          </w:tcPr>
          <w:p w14:paraId="41CB3BD9" w14:textId="77777777" w:rsidR="00323AAB" w:rsidRDefault="007F5F56">
            <w:pPr>
              <w:widowControl/>
              <w:spacing w:beforeLines="50" w:before="156" w:afterLines="50" w:after="156"/>
              <w:jc w:val="center"/>
              <w:rPr>
                <w:rFonts w:ascii="宋体" w:eastAsia="宋体" w:hAnsi="宋体"/>
              </w:rPr>
            </w:pPr>
            <w:r>
              <w:rPr>
                <w:rFonts w:ascii="宋体" w:eastAsia="宋体" w:hAnsi="宋体" w:hint="eastAsia"/>
              </w:rPr>
              <w:t>第三章</w:t>
            </w:r>
          </w:p>
        </w:tc>
        <w:tc>
          <w:tcPr>
            <w:tcW w:w="3755" w:type="dxa"/>
            <w:vAlign w:val="center"/>
          </w:tcPr>
          <w:p w14:paraId="2CC3BF36" w14:textId="77777777" w:rsidR="00323AAB" w:rsidRDefault="007F5F56">
            <w:pPr>
              <w:widowControl/>
              <w:spacing w:beforeLines="50" w:before="156" w:afterLines="50" w:after="156"/>
              <w:jc w:val="left"/>
              <w:rPr>
                <w:rFonts w:ascii="宋体" w:eastAsia="宋体" w:hAnsi="宋体"/>
              </w:rPr>
            </w:pPr>
            <w:r>
              <w:rPr>
                <w:rFonts w:ascii="宋体" w:eastAsia="宋体" w:hAnsi="宋体" w:hint="eastAsia"/>
              </w:rPr>
              <w:t>液体型药剂的制备：溶液型、混悬型</w:t>
            </w:r>
          </w:p>
        </w:tc>
        <w:tc>
          <w:tcPr>
            <w:tcW w:w="2334" w:type="dxa"/>
            <w:vAlign w:val="center"/>
          </w:tcPr>
          <w:p w14:paraId="6C8B4A1D" w14:textId="77777777" w:rsidR="00323AAB" w:rsidRDefault="007F5F56">
            <w:pPr>
              <w:widowControl/>
              <w:spacing w:beforeLines="50" w:before="156" w:afterLines="50" w:after="156"/>
              <w:jc w:val="center"/>
              <w:rPr>
                <w:rFonts w:ascii="宋体" w:eastAsia="宋体" w:hAnsi="宋体"/>
              </w:rPr>
            </w:pPr>
            <w:r>
              <w:rPr>
                <w:rFonts w:ascii="宋体" w:eastAsia="宋体" w:hAnsi="宋体" w:hint="eastAsia"/>
              </w:rPr>
              <w:t>5</w:t>
            </w:r>
          </w:p>
        </w:tc>
      </w:tr>
      <w:tr w:rsidR="00323AAB" w14:paraId="41C5003C" w14:textId="77777777">
        <w:trPr>
          <w:trHeight w:val="340"/>
          <w:jc w:val="center"/>
        </w:trPr>
        <w:tc>
          <w:tcPr>
            <w:tcW w:w="2207" w:type="dxa"/>
            <w:vAlign w:val="center"/>
          </w:tcPr>
          <w:p w14:paraId="46EA28D3" w14:textId="77777777" w:rsidR="00323AAB" w:rsidRDefault="007F5F56">
            <w:pPr>
              <w:widowControl/>
              <w:spacing w:beforeLines="50" w:before="156" w:afterLines="50" w:after="156"/>
              <w:jc w:val="center"/>
              <w:rPr>
                <w:rFonts w:ascii="宋体" w:eastAsia="宋体" w:hAnsi="宋体"/>
              </w:rPr>
            </w:pPr>
            <w:r>
              <w:rPr>
                <w:rFonts w:ascii="宋体" w:eastAsia="宋体" w:hAnsi="宋体" w:hint="eastAsia"/>
              </w:rPr>
              <w:t>第四章</w:t>
            </w:r>
          </w:p>
        </w:tc>
        <w:tc>
          <w:tcPr>
            <w:tcW w:w="3755" w:type="dxa"/>
            <w:vAlign w:val="center"/>
          </w:tcPr>
          <w:p w14:paraId="202D0DE8" w14:textId="77777777" w:rsidR="00323AAB" w:rsidRDefault="007F5F56">
            <w:pPr>
              <w:widowControl/>
              <w:spacing w:beforeLines="50" w:before="156" w:afterLines="50" w:after="156"/>
              <w:jc w:val="left"/>
              <w:rPr>
                <w:rFonts w:ascii="宋体" w:eastAsia="宋体" w:hAnsi="宋体"/>
              </w:rPr>
            </w:pPr>
            <w:r>
              <w:rPr>
                <w:rFonts w:ascii="宋体" w:eastAsia="宋体" w:hAnsi="宋体" w:hint="eastAsia"/>
              </w:rPr>
              <w:t>液体型药剂的制备：乳剂</w:t>
            </w:r>
          </w:p>
        </w:tc>
        <w:tc>
          <w:tcPr>
            <w:tcW w:w="2334" w:type="dxa"/>
            <w:vAlign w:val="center"/>
          </w:tcPr>
          <w:p w14:paraId="7B7B3C4B" w14:textId="77777777" w:rsidR="00323AAB" w:rsidRDefault="007F5F56">
            <w:pPr>
              <w:widowControl/>
              <w:spacing w:beforeLines="50" w:before="156" w:afterLines="50" w:after="156"/>
              <w:jc w:val="center"/>
              <w:rPr>
                <w:rFonts w:ascii="宋体" w:eastAsia="宋体" w:hAnsi="宋体"/>
              </w:rPr>
            </w:pPr>
            <w:r>
              <w:rPr>
                <w:rFonts w:ascii="宋体" w:eastAsia="宋体" w:hAnsi="宋体" w:hint="eastAsia"/>
              </w:rPr>
              <w:t>5</w:t>
            </w:r>
          </w:p>
        </w:tc>
      </w:tr>
      <w:tr w:rsidR="00323AAB" w14:paraId="1996D033" w14:textId="77777777">
        <w:trPr>
          <w:trHeight w:val="340"/>
          <w:jc w:val="center"/>
        </w:trPr>
        <w:tc>
          <w:tcPr>
            <w:tcW w:w="2207" w:type="dxa"/>
            <w:vAlign w:val="center"/>
          </w:tcPr>
          <w:p w14:paraId="3DA6C25B" w14:textId="77777777" w:rsidR="00323AAB" w:rsidRDefault="007F5F56">
            <w:pPr>
              <w:widowControl/>
              <w:spacing w:beforeLines="50" w:before="156" w:afterLines="50" w:after="156"/>
              <w:jc w:val="center"/>
              <w:rPr>
                <w:rFonts w:ascii="宋体" w:eastAsia="宋体" w:hAnsi="宋体"/>
              </w:rPr>
            </w:pPr>
            <w:r>
              <w:rPr>
                <w:rFonts w:ascii="宋体" w:eastAsia="宋体" w:hAnsi="宋体" w:hint="eastAsia"/>
              </w:rPr>
              <w:t>第五章</w:t>
            </w:r>
          </w:p>
        </w:tc>
        <w:tc>
          <w:tcPr>
            <w:tcW w:w="3755" w:type="dxa"/>
            <w:vAlign w:val="center"/>
          </w:tcPr>
          <w:p w14:paraId="417AFE9E" w14:textId="77777777" w:rsidR="00323AAB" w:rsidRDefault="007F5F56">
            <w:pPr>
              <w:widowControl/>
              <w:spacing w:beforeLines="50" w:before="156" w:afterLines="50" w:after="156"/>
              <w:jc w:val="left"/>
              <w:rPr>
                <w:rFonts w:ascii="宋体" w:eastAsia="宋体" w:hAnsi="宋体"/>
              </w:rPr>
            </w:pPr>
            <w:r>
              <w:rPr>
                <w:rFonts w:ascii="宋体" w:eastAsia="宋体" w:hAnsi="宋体" w:hint="eastAsia"/>
              </w:rPr>
              <w:t>阿司匹林片剂的制备</w:t>
            </w:r>
          </w:p>
        </w:tc>
        <w:tc>
          <w:tcPr>
            <w:tcW w:w="2334" w:type="dxa"/>
            <w:vAlign w:val="center"/>
          </w:tcPr>
          <w:p w14:paraId="2686B9E8" w14:textId="77777777" w:rsidR="00323AAB" w:rsidRDefault="007F5F56">
            <w:pPr>
              <w:widowControl/>
              <w:spacing w:beforeLines="50" w:before="156" w:afterLines="50" w:after="156"/>
              <w:jc w:val="center"/>
              <w:rPr>
                <w:rFonts w:ascii="宋体" w:eastAsia="宋体" w:hAnsi="宋体"/>
              </w:rPr>
            </w:pPr>
            <w:r>
              <w:rPr>
                <w:rFonts w:ascii="宋体" w:eastAsia="宋体" w:hAnsi="宋体" w:hint="eastAsia"/>
              </w:rPr>
              <w:t>5</w:t>
            </w:r>
          </w:p>
        </w:tc>
      </w:tr>
      <w:tr w:rsidR="00323AAB" w14:paraId="0C47549E" w14:textId="77777777">
        <w:trPr>
          <w:trHeight w:val="340"/>
          <w:jc w:val="center"/>
        </w:trPr>
        <w:tc>
          <w:tcPr>
            <w:tcW w:w="2207" w:type="dxa"/>
            <w:vAlign w:val="center"/>
          </w:tcPr>
          <w:p w14:paraId="49BE02FA" w14:textId="77777777" w:rsidR="00323AAB" w:rsidRDefault="007F5F56">
            <w:pPr>
              <w:widowControl/>
              <w:spacing w:beforeLines="50" w:before="156" w:afterLines="50" w:after="156"/>
              <w:jc w:val="center"/>
              <w:rPr>
                <w:rFonts w:ascii="宋体" w:eastAsia="宋体" w:hAnsi="宋体"/>
              </w:rPr>
            </w:pPr>
            <w:r>
              <w:rPr>
                <w:rFonts w:ascii="宋体" w:eastAsia="宋体" w:hAnsi="宋体" w:hint="eastAsia"/>
              </w:rPr>
              <w:t>第六章</w:t>
            </w:r>
          </w:p>
        </w:tc>
        <w:tc>
          <w:tcPr>
            <w:tcW w:w="3755" w:type="dxa"/>
            <w:vAlign w:val="center"/>
          </w:tcPr>
          <w:p w14:paraId="1985117B" w14:textId="77777777" w:rsidR="00323AAB" w:rsidRDefault="007F5F56">
            <w:pPr>
              <w:widowControl/>
              <w:spacing w:beforeLines="50" w:before="156" w:afterLines="50" w:after="156"/>
              <w:jc w:val="left"/>
              <w:rPr>
                <w:rFonts w:ascii="宋体" w:eastAsia="宋体" w:hAnsi="宋体"/>
              </w:rPr>
            </w:pPr>
            <w:r>
              <w:rPr>
                <w:rFonts w:ascii="宋体" w:eastAsia="宋体" w:hAnsi="宋体" w:hint="eastAsia"/>
              </w:rPr>
              <w:t>阿司匹林片剂质量因素考察</w:t>
            </w:r>
          </w:p>
        </w:tc>
        <w:tc>
          <w:tcPr>
            <w:tcW w:w="2334" w:type="dxa"/>
            <w:vAlign w:val="center"/>
          </w:tcPr>
          <w:p w14:paraId="20FC5B4D" w14:textId="77777777" w:rsidR="00323AAB" w:rsidRDefault="007F5F56">
            <w:pPr>
              <w:widowControl/>
              <w:spacing w:beforeLines="50" w:before="156" w:afterLines="50" w:after="156"/>
              <w:jc w:val="center"/>
              <w:rPr>
                <w:rFonts w:ascii="宋体" w:eastAsia="宋体" w:hAnsi="宋体"/>
              </w:rPr>
            </w:pPr>
            <w:r>
              <w:rPr>
                <w:rFonts w:ascii="宋体" w:eastAsia="宋体" w:hAnsi="宋体" w:hint="eastAsia"/>
              </w:rPr>
              <w:t>5</w:t>
            </w:r>
          </w:p>
        </w:tc>
      </w:tr>
      <w:tr w:rsidR="00323AAB" w14:paraId="38A7B0CE" w14:textId="77777777">
        <w:trPr>
          <w:trHeight w:val="340"/>
          <w:jc w:val="center"/>
        </w:trPr>
        <w:tc>
          <w:tcPr>
            <w:tcW w:w="2207" w:type="dxa"/>
            <w:vAlign w:val="center"/>
          </w:tcPr>
          <w:p w14:paraId="2785FB5B" w14:textId="77777777" w:rsidR="00323AAB" w:rsidRDefault="007F5F56">
            <w:pPr>
              <w:widowControl/>
              <w:spacing w:beforeLines="50" w:before="156" w:afterLines="50" w:after="156"/>
              <w:jc w:val="center"/>
              <w:rPr>
                <w:rFonts w:ascii="宋体" w:eastAsia="宋体" w:hAnsi="宋体"/>
              </w:rPr>
            </w:pPr>
            <w:r>
              <w:rPr>
                <w:rFonts w:ascii="宋体" w:eastAsia="宋体" w:hAnsi="宋体" w:hint="eastAsia"/>
              </w:rPr>
              <w:t>第七章</w:t>
            </w:r>
          </w:p>
        </w:tc>
        <w:tc>
          <w:tcPr>
            <w:tcW w:w="3755" w:type="dxa"/>
            <w:vAlign w:val="center"/>
          </w:tcPr>
          <w:p w14:paraId="5A08903F" w14:textId="77777777" w:rsidR="00323AAB" w:rsidRDefault="007F5F56">
            <w:pPr>
              <w:widowControl/>
              <w:spacing w:beforeLines="50" w:before="156" w:afterLines="50" w:after="156"/>
              <w:jc w:val="left"/>
              <w:rPr>
                <w:rFonts w:ascii="宋体" w:eastAsia="宋体" w:hAnsi="宋体"/>
              </w:rPr>
            </w:pPr>
            <w:r>
              <w:rPr>
                <w:rFonts w:ascii="宋体" w:eastAsia="宋体" w:hAnsi="宋体" w:hint="eastAsia"/>
              </w:rPr>
              <w:t>微丸的制备</w:t>
            </w:r>
          </w:p>
        </w:tc>
        <w:tc>
          <w:tcPr>
            <w:tcW w:w="2334" w:type="dxa"/>
            <w:vAlign w:val="center"/>
          </w:tcPr>
          <w:p w14:paraId="1592B7F3" w14:textId="77777777" w:rsidR="00323AAB" w:rsidRDefault="007F5F56">
            <w:pPr>
              <w:widowControl/>
              <w:spacing w:beforeLines="50" w:before="156" w:afterLines="50" w:after="156"/>
              <w:jc w:val="center"/>
              <w:rPr>
                <w:rFonts w:ascii="宋体" w:eastAsia="宋体" w:hAnsi="宋体"/>
              </w:rPr>
            </w:pPr>
            <w:r>
              <w:rPr>
                <w:rFonts w:ascii="宋体" w:eastAsia="宋体" w:hAnsi="宋体" w:hint="eastAsia"/>
              </w:rPr>
              <w:t>4</w:t>
            </w:r>
          </w:p>
        </w:tc>
      </w:tr>
      <w:tr w:rsidR="00323AAB" w14:paraId="2FEBB8B7" w14:textId="77777777">
        <w:trPr>
          <w:trHeight w:val="340"/>
          <w:jc w:val="center"/>
        </w:trPr>
        <w:tc>
          <w:tcPr>
            <w:tcW w:w="2207" w:type="dxa"/>
            <w:vAlign w:val="center"/>
          </w:tcPr>
          <w:p w14:paraId="1436AC46" w14:textId="77777777" w:rsidR="00323AAB" w:rsidRDefault="007F5F56">
            <w:pPr>
              <w:widowControl/>
              <w:spacing w:beforeLines="50" w:before="156" w:afterLines="50" w:after="156"/>
              <w:jc w:val="center"/>
              <w:rPr>
                <w:rFonts w:ascii="宋体" w:eastAsia="宋体" w:hAnsi="宋体"/>
              </w:rPr>
            </w:pPr>
            <w:r>
              <w:rPr>
                <w:rFonts w:ascii="宋体" w:eastAsia="宋体" w:hAnsi="宋体" w:hint="eastAsia"/>
              </w:rPr>
              <w:t>第八章</w:t>
            </w:r>
          </w:p>
        </w:tc>
        <w:tc>
          <w:tcPr>
            <w:tcW w:w="3755" w:type="dxa"/>
            <w:vAlign w:val="center"/>
          </w:tcPr>
          <w:p w14:paraId="107BC051" w14:textId="77777777" w:rsidR="00323AAB" w:rsidRDefault="007F5F56">
            <w:pPr>
              <w:widowControl/>
              <w:spacing w:beforeLines="50" w:before="156" w:afterLines="50" w:after="156"/>
              <w:jc w:val="left"/>
              <w:rPr>
                <w:rFonts w:ascii="宋体" w:eastAsia="宋体" w:hAnsi="宋体"/>
              </w:rPr>
            </w:pPr>
            <w:r>
              <w:rPr>
                <w:rFonts w:ascii="宋体" w:eastAsia="宋体" w:hAnsi="宋体" w:hint="eastAsia"/>
              </w:rPr>
              <w:t>软膏剂的制备及其体外释药实验</w:t>
            </w:r>
          </w:p>
        </w:tc>
        <w:tc>
          <w:tcPr>
            <w:tcW w:w="2334" w:type="dxa"/>
            <w:vAlign w:val="center"/>
          </w:tcPr>
          <w:p w14:paraId="768D9074" w14:textId="77777777" w:rsidR="00323AAB" w:rsidRDefault="007F5F56">
            <w:pPr>
              <w:widowControl/>
              <w:spacing w:beforeLines="50" w:before="156" w:afterLines="50" w:after="156"/>
              <w:jc w:val="center"/>
              <w:rPr>
                <w:rFonts w:ascii="宋体" w:eastAsia="宋体" w:hAnsi="宋体"/>
              </w:rPr>
            </w:pPr>
            <w:r>
              <w:rPr>
                <w:rFonts w:ascii="宋体" w:eastAsia="宋体" w:hAnsi="宋体" w:hint="eastAsia"/>
              </w:rPr>
              <w:t>5</w:t>
            </w:r>
          </w:p>
        </w:tc>
      </w:tr>
      <w:tr w:rsidR="00323AAB" w14:paraId="7EE9DE5E" w14:textId="77777777">
        <w:trPr>
          <w:trHeight w:val="340"/>
          <w:jc w:val="center"/>
        </w:trPr>
        <w:tc>
          <w:tcPr>
            <w:tcW w:w="2207" w:type="dxa"/>
            <w:vAlign w:val="center"/>
          </w:tcPr>
          <w:p w14:paraId="011A00A7" w14:textId="77777777" w:rsidR="00323AAB" w:rsidRDefault="007F5F56">
            <w:pPr>
              <w:widowControl/>
              <w:spacing w:beforeLines="50" w:before="156" w:afterLines="50" w:after="156"/>
              <w:jc w:val="center"/>
              <w:rPr>
                <w:rFonts w:ascii="宋体" w:eastAsia="宋体" w:hAnsi="宋体"/>
              </w:rPr>
            </w:pPr>
            <w:r>
              <w:rPr>
                <w:rFonts w:ascii="宋体" w:eastAsia="宋体" w:hAnsi="宋体" w:hint="eastAsia"/>
              </w:rPr>
              <w:t>第九章</w:t>
            </w:r>
          </w:p>
        </w:tc>
        <w:tc>
          <w:tcPr>
            <w:tcW w:w="3755" w:type="dxa"/>
            <w:vAlign w:val="center"/>
          </w:tcPr>
          <w:p w14:paraId="5D97B4AC" w14:textId="77777777" w:rsidR="00323AAB" w:rsidRDefault="007F5F56">
            <w:pPr>
              <w:widowControl/>
              <w:spacing w:beforeLines="50" w:before="156" w:afterLines="50" w:after="156"/>
              <w:jc w:val="left"/>
              <w:rPr>
                <w:rFonts w:ascii="宋体" w:eastAsia="宋体" w:hAnsi="宋体"/>
              </w:rPr>
            </w:pPr>
            <w:r>
              <w:rPr>
                <w:rFonts w:ascii="宋体" w:eastAsia="宋体" w:hAnsi="宋体" w:hint="eastAsia"/>
              </w:rPr>
              <w:t>栓剂的制备</w:t>
            </w:r>
          </w:p>
        </w:tc>
        <w:tc>
          <w:tcPr>
            <w:tcW w:w="2334" w:type="dxa"/>
            <w:vAlign w:val="center"/>
          </w:tcPr>
          <w:p w14:paraId="1FFB188F" w14:textId="77777777" w:rsidR="00323AAB" w:rsidRDefault="007F5F56">
            <w:pPr>
              <w:widowControl/>
              <w:spacing w:beforeLines="50" w:before="156" w:afterLines="50" w:after="156"/>
              <w:jc w:val="center"/>
              <w:rPr>
                <w:rFonts w:ascii="宋体" w:eastAsia="宋体" w:hAnsi="宋体"/>
              </w:rPr>
            </w:pPr>
            <w:r>
              <w:rPr>
                <w:rFonts w:ascii="宋体" w:eastAsia="宋体" w:hAnsi="宋体" w:hint="eastAsia"/>
              </w:rPr>
              <w:t>5</w:t>
            </w:r>
          </w:p>
        </w:tc>
      </w:tr>
      <w:tr w:rsidR="00323AAB" w14:paraId="255411EA" w14:textId="77777777">
        <w:trPr>
          <w:trHeight w:val="340"/>
          <w:jc w:val="center"/>
        </w:trPr>
        <w:tc>
          <w:tcPr>
            <w:tcW w:w="2207" w:type="dxa"/>
            <w:vAlign w:val="center"/>
          </w:tcPr>
          <w:p w14:paraId="6D04B3BB" w14:textId="77777777" w:rsidR="00323AAB" w:rsidRDefault="007F5F56">
            <w:pPr>
              <w:widowControl/>
              <w:spacing w:beforeLines="50" w:before="156" w:afterLines="50" w:after="156"/>
              <w:jc w:val="center"/>
              <w:rPr>
                <w:rFonts w:ascii="宋体" w:eastAsia="宋体" w:hAnsi="宋体"/>
              </w:rPr>
            </w:pPr>
            <w:r>
              <w:rPr>
                <w:rFonts w:ascii="宋体" w:eastAsia="宋体" w:hAnsi="宋体" w:hint="eastAsia"/>
              </w:rPr>
              <w:t>第十章</w:t>
            </w:r>
          </w:p>
        </w:tc>
        <w:tc>
          <w:tcPr>
            <w:tcW w:w="3755" w:type="dxa"/>
            <w:vAlign w:val="center"/>
          </w:tcPr>
          <w:p w14:paraId="6870093D" w14:textId="77777777" w:rsidR="00323AAB" w:rsidRDefault="007F5F56">
            <w:pPr>
              <w:widowControl/>
              <w:spacing w:beforeLines="50" w:before="156" w:afterLines="50" w:after="156"/>
              <w:jc w:val="left"/>
              <w:rPr>
                <w:rFonts w:ascii="宋体" w:eastAsia="宋体" w:hAnsi="宋体"/>
              </w:rPr>
            </w:pPr>
            <w:r>
              <w:rPr>
                <w:rFonts w:ascii="宋体" w:eastAsia="宋体" w:hAnsi="宋体" w:hint="eastAsia"/>
              </w:rPr>
              <w:t>微囊的制备</w:t>
            </w:r>
          </w:p>
        </w:tc>
        <w:tc>
          <w:tcPr>
            <w:tcW w:w="2334" w:type="dxa"/>
            <w:vAlign w:val="center"/>
          </w:tcPr>
          <w:p w14:paraId="2D1F5030" w14:textId="77777777" w:rsidR="00323AAB" w:rsidRDefault="007F5F56">
            <w:pPr>
              <w:widowControl/>
              <w:spacing w:beforeLines="50" w:before="156" w:afterLines="50" w:after="156"/>
              <w:jc w:val="center"/>
              <w:rPr>
                <w:rFonts w:ascii="宋体" w:eastAsia="宋体" w:hAnsi="宋体"/>
              </w:rPr>
            </w:pPr>
            <w:r>
              <w:rPr>
                <w:rFonts w:ascii="宋体" w:eastAsia="宋体" w:hAnsi="宋体" w:hint="eastAsia"/>
              </w:rPr>
              <w:t>5</w:t>
            </w:r>
          </w:p>
        </w:tc>
      </w:tr>
      <w:tr w:rsidR="00323AAB" w14:paraId="68CEFB89" w14:textId="77777777">
        <w:trPr>
          <w:trHeight w:val="340"/>
          <w:jc w:val="center"/>
        </w:trPr>
        <w:tc>
          <w:tcPr>
            <w:tcW w:w="2207" w:type="dxa"/>
            <w:vAlign w:val="center"/>
          </w:tcPr>
          <w:p w14:paraId="253FF4A2" w14:textId="77777777" w:rsidR="00323AAB" w:rsidRDefault="007F5F56">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3755" w:type="dxa"/>
            <w:vAlign w:val="center"/>
          </w:tcPr>
          <w:p w14:paraId="2198AE4A" w14:textId="77777777" w:rsidR="00323AAB" w:rsidRDefault="007F5F56">
            <w:pPr>
              <w:widowControl/>
              <w:spacing w:beforeLines="50" w:before="156" w:afterLines="50" w:after="156"/>
              <w:jc w:val="left"/>
              <w:rPr>
                <w:rFonts w:ascii="宋体" w:eastAsia="宋体" w:hAnsi="宋体"/>
              </w:rPr>
            </w:pPr>
            <w:r>
              <w:rPr>
                <w:rFonts w:ascii="宋体" w:eastAsia="宋体" w:hAnsi="宋体" w:hint="eastAsia"/>
              </w:rPr>
              <w:t>注射剂G钾盐稳定性试验</w:t>
            </w:r>
          </w:p>
        </w:tc>
        <w:tc>
          <w:tcPr>
            <w:tcW w:w="2334" w:type="dxa"/>
            <w:vAlign w:val="center"/>
          </w:tcPr>
          <w:p w14:paraId="796312A3" w14:textId="77777777" w:rsidR="00323AAB" w:rsidRDefault="007F5F56">
            <w:pPr>
              <w:widowControl/>
              <w:spacing w:beforeLines="50" w:before="156" w:afterLines="50" w:after="156"/>
              <w:jc w:val="center"/>
              <w:rPr>
                <w:rFonts w:ascii="宋体" w:eastAsia="宋体" w:hAnsi="宋体"/>
              </w:rPr>
            </w:pPr>
            <w:r>
              <w:rPr>
                <w:rFonts w:ascii="宋体" w:eastAsia="宋体" w:hAnsi="宋体" w:hint="eastAsia"/>
              </w:rPr>
              <w:t>5</w:t>
            </w:r>
          </w:p>
        </w:tc>
      </w:tr>
    </w:tbl>
    <w:p w14:paraId="6794AE94" w14:textId="2B1F1936" w:rsidR="00323AAB" w:rsidRDefault="007F5F56">
      <w:pPr>
        <w:widowControl/>
        <w:spacing w:beforeLines="50" w:before="156" w:afterLines="50" w:after="156"/>
        <w:ind w:firstLineChars="200" w:firstLine="562"/>
        <w:jc w:val="left"/>
      </w:pPr>
      <w:r>
        <w:rPr>
          <w:rFonts w:ascii="黑体" w:eastAsia="黑体" w:hAnsi="黑体" w:hint="eastAsia"/>
          <w:b/>
          <w:sz w:val="28"/>
          <w:szCs w:val="28"/>
        </w:rPr>
        <w:t>五、教学进度</w:t>
      </w:r>
    </w:p>
    <w:p w14:paraId="4DFA4E9D" w14:textId="77777777" w:rsidR="00323AAB" w:rsidRDefault="007F5F56">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d"/>
        <w:tblW w:w="0" w:type="auto"/>
        <w:jc w:val="center"/>
        <w:tblLook w:val="04A0" w:firstRow="1" w:lastRow="0" w:firstColumn="1" w:lastColumn="0" w:noHBand="0" w:noVBand="1"/>
      </w:tblPr>
      <w:tblGrid>
        <w:gridCol w:w="648"/>
        <w:gridCol w:w="618"/>
        <w:gridCol w:w="2833"/>
        <w:gridCol w:w="1657"/>
        <w:gridCol w:w="785"/>
        <w:gridCol w:w="1186"/>
        <w:gridCol w:w="569"/>
      </w:tblGrid>
      <w:tr w:rsidR="00323AAB" w14:paraId="66A90F03" w14:textId="77777777">
        <w:trPr>
          <w:trHeight w:val="340"/>
          <w:jc w:val="center"/>
        </w:trPr>
        <w:tc>
          <w:tcPr>
            <w:tcW w:w="648" w:type="dxa"/>
            <w:vAlign w:val="center"/>
          </w:tcPr>
          <w:p w14:paraId="16A6B7A0" w14:textId="77777777" w:rsidR="00323AAB" w:rsidRDefault="007F5F5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618" w:type="dxa"/>
            <w:vAlign w:val="center"/>
          </w:tcPr>
          <w:p w14:paraId="14DF3FC2" w14:textId="77777777" w:rsidR="00323AAB" w:rsidRDefault="007F5F5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2833" w:type="dxa"/>
            <w:vAlign w:val="center"/>
          </w:tcPr>
          <w:p w14:paraId="539DA5A8" w14:textId="77777777" w:rsidR="00323AAB" w:rsidRDefault="007F5F5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657" w:type="dxa"/>
            <w:vAlign w:val="center"/>
          </w:tcPr>
          <w:p w14:paraId="61E8F000" w14:textId="77777777" w:rsidR="00323AAB" w:rsidRDefault="007F5F5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785" w:type="dxa"/>
            <w:vAlign w:val="center"/>
          </w:tcPr>
          <w:p w14:paraId="404C2543" w14:textId="77777777" w:rsidR="00323AAB" w:rsidRDefault="007F5F5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186" w:type="dxa"/>
            <w:vAlign w:val="center"/>
          </w:tcPr>
          <w:p w14:paraId="443E5F72" w14:textId="77777777" w:rsidR="00323AAB" w:rsidRDefault="007F5F5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569" w:type="dxa"/>
            <w:vAlign w:val="center"/>
          </w:tcPr>
          <w:p w14:paraId="27E065AB" w14:textId="77777777" w:rsidR="00323AAB" w:rsidRDefault="007F5F5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323AAB" w14:paraId="580B719D" w14:textId="77777777">
        <w:trPr>
          <w:trHeight w:val="340"/>
          <w:jc w:val="center"/>
        </w:trPr>
        <w:tc>
          <w:tcPr>
            <w:tcW w:w="648" w:type="dxa"/>
            <w:vAlign w:val="center"/>
          </w:tcPr>
          <w:p w14:paraId="7EB1C146" w14:textId="77777777" w:rsidR="00323AAB" w:rsidRDefault="007F5F56">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618" w:type="dxa"/>
            <w:vAlign w:val="center"/>
          </w:tcPr>
          <w:p w14:paraId="04509CCF" w14:textId="77777777" w:rsidR="00323AAB" w:rsidRDefault="00323AAB">
            <w:pPr>
              <w:widowControl/>
              <w:spacing w:beforeLines="50" w:before="156" w:afterLines="50" w:after="156"/>
              <w:jc w:val="center"/>
              <w:rPr>
                <w:rFonts w:ascii="宋体" w:eastAsia="宋体" w:hAnsi="宋体"/>
                <w:szCs w:val="21"/>
              </w:rPr>
            </w:pPr>
          </w:p>
        </w:tc>
        <w:tc>
          <w:tcPr>
            <w:tcW w:w="2833" w:type="dxa"/>
            <w:vAlign w:val="center"/>
          </w:tcPr>
          <w:p w14:paraId="239C66C6" w14:textId="77777777" w:rsidR="00323AAB" w:rsidRDefault="007F5F56">
            <w:pPr>
              <w:widowControl/>
              <w:spacing w:beforeLines="50" w:before="156" w:afterLines="50" w:after="156"/>
              <w:jc w:val="left"/>
              <w:rPr>
                <w:rFonts w:ascii="宋体" w:eastAsia="宋体" w:hAnsi="宋体"/>
              </w:rPr>
            </w:pPr>
            <w:r>
              <w:rPr>
                <w:rFonts w:ascii="宋体" w:eastAsia="宋体" w:hAnsi="宋体" w:hint="eastAsia"/>
              </w:rPr>
              <w:t>蛇床子素固体分散体的制备（一）</w:t>
            </w:r>
          </w:p>
          <w:p w14:paraId="421F8EE6" w14:textId="77777777" w:rsidR="00323AAB" w:rsidRDefault="007F5F56">
            <w:pPr>
              <w:widowControl/>
              <w:spacing w:beforeLines="50" w:before="156" w:afterLines="50" w:after="156"/>
              <w:jc w:val="left"/>
              <w:rPr>
                <w:rFonts w:ascii="宋体" w:eastAsia="宋体" w:hAnsi="宋体"/>
              </w:rPr>
            </w:pPr>
            <w:r>
              <w:rPr>
                <w:rFonts w:ascii="宋体" w:eastAsia="宋体" w:hAnsi="宋体" w:hint="eastAsia"/>
              </w:rPr>
              <w:t>固体分散体制备，标准曲线绘制，含量测定</w:t>
            </w:r>
          </w:p>
        </w:tc>
        <w:tc>
          <w:tcPr>
            <w:tcW w:w="1657" w:type="dxa"/>
            <w:vAlign w:val="center"/>
          </w:tcPr>
          <w:p w14:paraId="4FB9E6A5" w14:textId="77777777" w:rsidR="00323AAB" w:rsidRDefault="007F5F56">
            <w:pPr>
              <w:widowControl/>
              <w:spacing w:beforeLines="50" w:before="156" w:afterLines="50" w:after="156"/>
              <w:jc w:val="center"/>
              <w:rPr>
                <w:rFonts w:ascii="宋体" w:eastAsia="宋体" w:hAnsi="宋体"/>
                <w:szCs w:val="21"/>
              </w:rPr>
            </w:pPr>
            <w:r>
              <w:rPr>
                <w:rFonts w:ascii="宋体" w:eastAsia="宋体" w:hAnsi="宋体" w:hint="eastAsia"/>
                <w:szCs w:val="21"/>
              </w:rPr>
              <w:t>固体分散体的制备，药物标准曲线的绘制，样品含量测定</w:t>
            </w:r>
          </w:p>
        </w:tc>
        <w:tc>
          <w:tcPr>
            <w:tcW w:w="785" w:type="dxa"/>
            <w:vAlign w:val="center"/>
          </w:tcPr>
          <w:p w14:paraId="29D220A8" w14:textId="77777777" w:rsidR="00323AAB" w:rsidRDefault="007F5F56">
            <w:pPr>
              <w:widowControl/>
              <w:spacing w:beforeLines="50" w:before="156" w:afterLines="50" w:after="156"/>
              <w:jc w:val="center"/>
              <w:rPr>
                <w:rFonts w:ascii="宋体" w:eastAsia="宋体" w:hAnsi="宋体"/>
              </w:rPr>
            </w:pPr>
            <w:r>
              <w:rPr>
                <w:rFonts w:ascii="宋体" w:eastAsia="宋体" w:hAnsi="宋体" w:hint="eastAsia"/>
              </w:rPr>
              <w:t>5</w:t>
            </w:r>
          </w:p>
        </w:tc>
        <w:tc>
          <w:tcPr>
            <w:tcW w:w="1186" w:type="dxa"/>
            <w:vAlign w:val="center"/>
          </w:tcPr>
          <w:p w14:paraId="7D3BA944" w14:textId="77777777" w:rsidR="00323AAB" w:rsidRDefault="007F5F56">
            <w:pPr>
              <w:widowControl/>
              <w:spacing w:beforeLines="50" w:before="156" w:afterLines="50" w:after="156"/>
              <w:jc w:val="center"/>
              <w:rPr>
                <w:rFonts w:ascii="宋体" w:eastAsia="宋体" w:hAnsi="宋体"/>
                <w:szCs w:val="21"/>
              </w:rPr>
            </w:pPr>
            <w:r>
              <w:rPr>
                <w:rFonts w:ascii="宋体" w:eastAsia="宋体" w:hAnsi="宋体" w:hint="eastAsia"/>
                <w:szCs w:val="21"/>
              </w:rPr>
              <w:t>实验报告撰写规范，数据处理正确</w:t>
            </w:r>
          </w:p>
        </w:tc>
        <w:tc>
          <w:tcPr>
            <w:tcW w:w="569" w:type="dxa"/>
            <w:vAlign w:val="center"/>
          </w:tcPr>
          <w:p w14:paraId="74D9868B" w14:textId="77777777" w:rsidR="00323AAB" w:rsidRDefault="00323AAB">
            <w:pPr>
              <w:widowControl/>
              <w:spacing w:beforeLines="50" w:before="156" w:afterLines="50" w:after="156"/>
              <w:jc w:val="center"/>
              <w:rPr>
                <w:rFonts w:ascii="宋体" w:eastAsia="宋体" w:hAnsi="宋体"/>
                <w:szCs w:val="21"/>
              </w:rPr>
            </w:pPr>
          </w:p>
        </w:tc>
      </w:tr>
      <w:tr w:rsidR="00323AAB" w14:paraId="28E3377C" w14:textId="77777777">
        <w:trPr>
          <w:trHeight w:val="340"/>
          <w:jc w:val="center"/>
        </w:trPr>
        <w:tc>
          <w:tcPr>
            <w:tcW w:w="648" w:type="dxa"/>
            <w:vAlign w:val="center"/>
          </w:tcPr>
          <w:p w14:paraId="4A127C43" w14:textId="77777777" w:rsidR="00323AAB" w:rsidRDefault="007F5F56">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618" w:type="dxa"/>
            <w:vAlign w:val="center"/>
          </w:tcPr>
          <w:p w14:paraId="4235E337" w14:textId="77777777" w:rsidR="00323AAB" w:rsidRDefault="00323AAB">
            <w:pPr>
              <w:widowControl/>
              <w:spacing w:beforeLines="50" w:before="156" w:afterLines="50" w:after="156"/>
              <w:jc w:val="center"/>
              <w:rPr>
                <w:rFonts w:ascii="宋体" w:eastAsia="宋体" w:hAnsi="宋体"/>
                <w:szCs w:val="21"/>
              </w:rPr>
            </w:pPr>
          </w:p>
        </w:tc>
        <w:tc>
          <w:tcPr>
            <w:tcW w:w="2833" w:type="dxa"/>
            <w:vAlign w:val="center"/>
          </w:tcPr>
          <w:p w14:paraId="285A9CC2" w14:textId="77777777" w:rsidR="00323AAB" w:rsidRDefault="007F5F56">
            <w:pPr>
              <w:widowControl/>
              <w:spacing w:beforeLines="50" w:before="156" w:afterLines="50" w:after="156"/>
              <w:jc w:val="left"/>
              <w:rPr>
                <w:rFonts w:ascii="宋体" w:eastAsia="宋体" w:hAnsi="宋体"/>
              </w:rPr>
            </w:pPr>
            <w:r>
              <w:rPr>
                <w:rFonts w:ascii="宋体" w:eastAsia="宋体" w:hAnsi="宋体" w:hint="eastAsia"/>
              </w:rPr>
              <w:t>蛇床子素固体分散体的制备（二）</w:t>
            </w:r>
          </w:p>
          <w:p w14:paraId="373C87E8" w14:textId="77777777" w:rsidR="00323AAB" w:rsidRDefault="007F5F56">
            <w:pPr>
              <w:widowControl/>
              <w:spacing w:beforeLines="50" w:before="156" w:afterLines="50" w:after="156"/>
              <w:jc w:val="left"/>
              <w:rPr>
                <w:rFonts w:ascii="宋体" w:eastAsia="宋体" w:hAnsi="宋体"/>
              </w:rPr>
            </w:pPr>
            <w:r>
              <w:rPr>
                <w:rFonts w:ascii="宋体" w:eastAsia="宋体" w:hAnsi="宋体" w:hint="eastAsia"/>
              </w:rPr>
              <w:t>溶出度测定</w:t>
            </w:r>
          </w:p>
        </w:tc>
        <w:tc>
          <w:tcPr>
            <w:tcW w:w="1657" w:type="dxa"/>
            <w:vAlign w:val="center"/>
          </w:tcPr>
          <w:p w14:paraId="2836A96C" w14:textId="77777777" w:rsidR="00323AAB" w:rsidRDefault="007F5F56">
            <w:pPr>
              <w:widowControl/>
              <w:spacing w:beforeLines="50" w:before="156" w:afterLines="50" w:after="156"/>
              <w:jc w:val="center"/>
              <w:rPr>
                <w:rFonts w:ascii="宋体" w:eastAsia="宋体" w:hAnsi="宋体"/>
                <w:szCs w:val="21"/>
              </w:rPr>
            </w:pPr>
            <w:r>
              <w:rPr>
                <w:rFonts w:ascii="宋体" w:eastAsia="宋体" w:hAnsi="宋体" w:hint="eastAsia"/>
                <w:szCs w:val="21"/>
              </w:rPr>
              <w:t>固体分散体及物理混合物溶出度的测定</w:t>
            </w:r>
          </w:p>
        </w:tc>
        <w:tc>
          <w:tcPr>
            <w:tcW w:w="785" w:type="dxa"/>
            <w:vAlign w:val="center"/>
          </w:tcPr>
          <w:p w14:paraId="540E5B6A" w14:textId="77777777" w:rsidR="00323AAB" w:rsidRDefault="007F5F56">
            <w:pPr>
              <w:widowControl/>
              <w:spacing w:beforeLines="50" w:before="156" w:afterLines="50" w:after="156"/>
              <w:jc w:val="center"/>
              <w:rPr>
                <w:rFonts w:ascii="宋体" w:eastAsia="宋体" w:hAnsi="宋体"/>
              </w:rPr>
            </w:pPr>
            <w:r>
              <w:rPr>
                <w:rFonts w:ascii="宋体" w:eastAsia="宋体" w:hAnsi="宋体" w:hint="eastAsia"/>
              </w:rPr>
              <w:t>5</w:t>
            </w:r>
          </w:p>
        </w:tc>
        <w:tc>
          <w:tcPr>
            <w:tcW w:w="1186" w:type="dxa"/>
            <w:vAlign w:val="center"/>
          </w:tcPr>
          <w:p w14:paraId="45D5E0C7" w14:textId="77777777" w:rsidR="00323AAB" w:rsidRDefault="007F5F56">
            <w:pPr>
              <w:widowControl/>
              <w:spacing w:beforeLines="50" w:before="156" w:afterLines="50" w:after="156"/>
              <w:jc w:val="center"/>
              <w:rPr>
                <w:rFonts w:ascii="宋体" w:eastAsia="宋体" w:hAnsi="宋体"/>
                <w:szCs w:val="21"/>
              </w:rPr>
            </w:pPr>
            <w:r>
              <w:rPr>
                <w:rFonts w:ascii="宋体" w:eastAsia="宋体" w:hAnsi="宋体" w:hint="eastAsia"/>
                <w:szCs w:val="21"/>
              </w:rPr>
              <w:t>实验报告撰写规范，数据处理正确</w:t>
            </w:r>
          </w:p>
        </w:tc>
        <w:tc>
          <w:tcPr>
            <w:tcW w:w="569" w:type="dxa"/>
            <w:vAlign w:val="center"/>
          </w:tcPr>
          <w:p w14:paraId="391D0204" w14:textId="77777777" w:rsidR="00323AAB" w:rsidRDefault="00323AAB">
            <w:pPr>
              <w:widowControl/>
              <w:spacing w:beforeLines="50" w:before="156" w:afterLines="50" w:after="156"/>
              <w:jc w:val="center"/>
              <w:rPr>
                <w:rFonts w:ascii="宋体" w:eastAsia="宋体" w:hAnsi="宋体"/>
                <w:szCs w:val="21"/>
              </w:rPr>
            </w:pPr>
          </w:p>
        </w:tc>
      </w:tr>
      <w:tr w:rsidR="00323AAB" w14:paraId="77684267" w14:textId="77777777">
        <w:trPr>
          <w:trHeight w:val="340"/>
          <w:jc w:val="center"/>
        </w:trPr>
        <w:tc>
          <w:tcPr>
            <w:tcW w:w="648" w:type="dxa"/>
            <w:vAlign w:val="center"/>
          </w:tcPr>
          <w:p w14:paraId="2FD45655" w14:textId="77777777" w:rsidR="00323AAB" w:rsidRDefault="007F5F56">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5</w:t>
            </w:r>
          </w:p>
        </w:tc>
        <w:tc>
          <w:tcPr>
            <w:tcW w:w="618" w:type="dxa"/>
            <w:vAlign w:val="center"/>
          </w:tcPr>
          <w:p w14:paraId="0000BCE5" w14:textId="77777777" w:rsidR="00323AAB" w:rsidRDefault="00323AAB">
            <w:pPr>
              <w:widowControl/>
              <w:spacing w:beforeLines="50" w:before="156" w:afterLines="50" w:after="156"/>
              <w:jc w:val="center"/>
              <w:rPr>
                <w:rFonts w:ascii="宋体" w:eastAsia="宋体" w:hAnsi="宋体"/>
                <w:szCs w:val="21"/>
              </w:rPr>
            </w:pPr>
          </w:p>
        </w:tc>
        <w:tc>
          <w:tcPr>
            <w:tcW w:w="2833" w:type="dxa"/>
            <w:vAlign w:val="center"/>
          </w:tcPr>
          <w:p w14:paraId="375B51A4" w14:textId="77777777" w:rsidR="00323AAB" w:rsidRDefault="007F5F56">
            <w:pPr>
              <w:widowControl/>
              <w:spacing w:beforeLines="50" w:before="156" w:afterLines="50" w:after="156"/>
              <w:jc w:val="left"/>
              <w:rPr>
                <w:rFonts w:ascii="宋体" w:eastAsia="宋体" w:hAnsi="宋体"/>
              </w:rPr>
            </w:pPr>
            <w:r>
              <w:rPr>
                <w:rFonts w:ascii="宋体" w:eastAsia="宋体" w:hAnsi="宋体" w:hint="eastAsia"/>
              </w:rPr>
              <w:t>液体型药剂的制备：溶液型、混悬型</w:t>
            </w:r>
          </w:p>
        </w:tc>
        <w:tc>
          <w:tcPr>
            <w:tcW w:w="1657" w:type="dxa"/>
            <w:vAlign w:val="center"/>
          </w:tcPr>
          <w:p w14:paraId="4557E01D" w14:textId="77777777" w:rsidR="00323AAB" w:rsidRDefault="007F5F56">
            <w:pPr>
              <w:widowControl/>
              <w:spacing w:beforeLines="50" w:before="156" w:afterLines="50" w:after="156"/>
              <w:jc w:val="center"/>
              <w:rPr>
                <w:rFonts w:ascii="宋体" w:eastAsia="宋体" w:hAnsi="宋体"/>
                <w:szCs w:val="21"/>
              </w:rPr>
            </w:pPr>
            <w:r>
              <w:rPr>
                <w:rFonts w:ascii="宋体" w:eastAsia="宋体" w:hAnsi="宋体" w:hint="eastAsia"/>
                <w:szCs w:val="21"/>
              </w:rPr>
              <w:t>溶液剂的制备，混悬剂的制备及助悬剂的优选</w:t>
            </w:r>
          </w:p>
        </w:tc>
        <w:tc>
          <w:tcPr>
            <w:tcW w:w="785" w:type="dxa"/>
            <w:vAlign w:val="center"/>
          </w:tcPr>
          <w:p w14:paraId="573D9080" w14:textId="77777777" w:rsidR="00323AAB" w:rsidRDefault="007F5F56">
            <w:pPr>
              <w:widowControl/>
              <w:spacing w:beforeLines="50" w:before="156" w:afterLines="50" w:after="156"/>
              <w:jc w:val="center"/>
              <w:rPr>
                <w:rFonts w:ascii="宋体" w:eastAsia="宋体" w:hAnsi="宋体"/>
              </w:rPr>
            </w:pPr>
            <w:r>
              <w:rPr>
                <w:rFonts w:ascii="宋体" w:eastAsia="宋体" w:hAnsi="宋体" w:hint="eastAsia"/>
              </w:rPr>
              <w:t>5</w:t>
            </w:r>
          </w:p>
        </w:tc>
        <w:tc>
          <w:tcPr>
            <w:tcW w:w="1186" w:type="dxa"/>
            <w:vAlign w:val="center"/>
          </w:tcPr>
          <w:p w14:paraId="6FDD61C7" w14:textId="77777777" w:rsidR="00323AAB" w:rsidRDefault="007F5F56">
            <w:pPr>
              <w:widowControl/>
              <w:spacing w:beforeLines="50" w:before="156" w:afterLines="50" w:after="156"/>
              <w:jc w:val="center"/>
              <w:rPr>
                <w:rFonts w:ascii="宋体" w:eastAsia="宋体" w:hAnsi="宋体"/>
                <w:szCs w:val="21"/>
              </w:rPr>
            </w:pPr>
            <w:r>
              <w:rPr>
                <w:rFonts w:ascii="宋体" w:eastAsia="宋体" w:hAnsi="宋体" w:hint="eastAsia"/>
                <w:szCs w:val="21"/>
              </w:rPr>
              <w:t>实验报告撰写规范，数据处理正确</w:t>
            </w:r>
          </w:p>
        </w:tc>
        <w:tc>
          <w:tcPr>
            <w:tcW w:w="569" w:type="dxa"/>
            <w:vAlign w:val="center"/>
          </w:tcPr>
          <w:p w14:paraId="1AFD02FC" w14:textId="77777777" w:rsidR="00323AAB" w:rsidRDefault="00323AAB">
            <w:pPr>
              <w:widowControl/>
              <w:spacing w:beforeLines="50" w:before="156" w:afterLines="50" w:after="156"/>
              <w:jc w:val="center"/>
              <w:rPr>
                <w:rFonts w:ascii="宋体" w:eastAsia="宋体" w:hAnsi="宋体"/>
                <w:szCs w:val="21"/>
              </w:rPr>
            </w:pPr>
          </w:p>
        </w:tc>
      </w:tr>
      <w:tr w:rsidR="00323AAB" w14:paraId="07C4AD83" w14:textId="77777777">
        <w:trPr>
          <w:trHeight w:val="340"/>
          <w:jc w:val="center"/>
        </w:trPr>
        <w:tc>
          <w:tcPr>
            <w:tcW w:w="648" w:type="dxa"/>
            <w:vAlign w:val="center"/>
          </w:tcPr>
          <w:p w14:paraId="75C866D8" w14:textId="77777777" w:rsidR="00323AAB" w:rsidRDefault="007F5F56">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618" w:type="dxa"/>
            <w:vAlign w:val="center"/>
          </w:tcPr>
          <w:p w14:paraId="241E6F5F" w14:textId="77777777" w:rsidR="00323AAB" w:rsidRDefault="00323AAB">
            <w:pPr>
              <w:widowControl/>
              <w:spacing w:beforeLines="50" w:before="156" w:afterLines="50" w:after="156"/>
              <w:jc w:val="center"/>
              <w:rPr>
                <w:rFonts w:ascii="宋体" w:eastAsia="宋体" w:hAnsi="宋体"/>
                <w:szCs w:val="21"/>
              </w:rPr>
            </w:pPr>
          </w:p>
        </w:tc>
        <w:tc>
          <w:tcPr>
            <w:tcW w:w="2833" w:type="dxa"/>
            <w:vAlign w:val="center"/>
          </w:tcPr>
          <w:p w14:paraId="3EA34F93" w14:textId="77777777" w:rsidR="00323AAB" w:rsidRDefault="007F5F56">
            <w:pPr>
              <w:widowControl/>
              <w:spacing w:beforeLines="50" w:before="156" w:afterLines="50" w:after="156"/>
              <w:jc w:val="left"/>
              <w:rPr>
                <w:rFonts w:ascii="宋体" w:eastAsia="宋体" w:hAnsi="宋体"/>
              </w:rPr>
            </w:pPr>
            <w:r>
              <w:rPr>
                <w:rFonts w:ascii="宋体" w:eastAsia="宋体" w:hAnsi="宋体" w:hint="eastAsia"/>
              </w:rPr>
              <w:t>液体型药剂的制备：乳剂</w:t>
            </w:r>
          </w:p>
        </w:tc>
        <w:tc>
          <w:tcPr>
            <w:tcW w:w="1657" w:type="dxa"/>
            <w:vAlign w:val="center"/>
          </w:tcPr>
          <w:p w14:paraId="1A309FDC" w14:textId="77777777" w:rsidR="00323AAB" w:rsidRDefault="007F5F56">
            <w:pPr>
              <w:widowControl/>
              <w:spacing w:beforeLines="50" w:before="156" w:afterLines="50" w:after="156"/>
              <w:jc w:val="center"/>
              <w:rPr>
                <w:rFonts w:ascii="宋体" w:eastAsia="宋体" w:hAnsi="宋体"/>
                <w:szCs w:val="21"/>
              </w:rPr>
            </w:pPr>
            <w:r>
              <w:rPr>
                <w:rFonts w:ascii="宋体" w:eastAsia="宋体" w:hAnsi="宋体" w:hint="eastAsia"/>
                <w:szCs w:val="21"/>
              </w:rPr>
              <w:t>乳剂的制备及乳化剂的优选</w:t>
            </w:r>
          </w:p>
        </w:tc>
        <w:tc>
          <w:tcPr>
            <w:tcW w:w="785" w:type="dxa"/>
            <w:vAlign w:val="center"/>
          </w:tcPr>
          <w:p w14:paraId="56716C26" w14:textId="77777777" w:rsidR="00323AAB" w:rsidRDefault="007F5F56">
            <w:pPr>
              <w:widowControl/>
              <w:spacing w:beforeLines="50" w:before="156" w:afterLines="50" w:after="156"/>
              <w:jc w:val="center"/>
              <w:rPr>
                <w:rFonts w:ascii="宋体" w:eastAsia="宋体" w:hAnsi="宋体"/>
              </w:rPr>
            </w:pPr>
            <w:r>
              <w:rPr>
                <w:rFonts w:ascii="宋体" w:eastAsia="宋体" w:hAnsi="宋体" w:hint="eastAsia"/>
              </w:rPr>
              <w:t>5</w:t>
            </w:r>
          </w:p>
        </w:tc>
        <w:tc>
          <w:tcPr>
            <w:tcW w:w="1186" w:type="dxa"/>
            <w:vAlign w:val="center"/>
          </w:tcPr>
          <w:p w14:paraId="584ED49B" w14:textId="77777777" w:rsidR="00323AAB" w:rsidRDefault="007F5F56">
            <w:pPr>
              <w:widowControl/>
              <w:spacing w:beforeLines="50" w:before="156" w:afterLines="50" w:after="156"/>
              <w:jc w:val="center"/>
              <w:rPr>
                <w:rFonts w:ascii="宋体" w:eastAsia="宋体" w:hAnsi="宋体"/>
                <w:szCs w:val="21"/>
              </w:rPr>
            </w:pPr>
            <w:r>
              <w:rPr>
                <w:rFonts w:ascii="宋体" w:eastAsia="宋体" w:hAnsi="宋体" w:hint="eastAsia"/>
                <w:szCs w:val="21"/>
              </w:rPr>
              <w:t>实验报告撰写规范，数据处理正确</w:t>
            </w:r>
          </w:p>
        </w:tc>
        <w:tc>
          <w:tcPr>
            <w:tcW w:w="569" w:type="dxa"/>
            <w:vAlign w:val="center"/>
          </w:tcPr>
          <w:p w14:paraId="633F203D" w14:textId="77777777" w:rsidR="00323AAB" w:rsidRDefault="00323AAB">
            <w:pPr>
              <w:widowControl/>
              <w:spacing w:beforeLines="50" w:before="156" w:afterLines="50" w:after="156"/>
              <w:jc w:val="center"/>
              <w:rPr>
                <w:rFonts w:ascii="宋体" w:eastAsia="宋体" w:hAnsi="宋体"/>
                <w:szCs w:val="21"/>
              </w:rPr>
            </w:pPr>
          </w:p>
        </w:tc>
      </w:tr>
      <w:tr w:rsidR="00323AAB" w14:paraId="5DB892FB" w14:textId="77777777">
        <w:trPr>
          <w:trHeight w:val="340"/>
          <w:jc w:val="center"/>
        </w:trPr>
        <w:tc>
          <w:tcPr>
            <w:tcW w:w="648" w:type="dxa"/>
            <w:vAlign w:val="center"/>
          </w:tcPr>
          <w:p w14:paraId="1F413CE7" w14:textId="77777777" w:rsidR="00323AAB" w:rsidRDefault="007F5F56">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618" w:type="dxa"/>
            <w:vAlign w:val="center"/>
          </w:tcPr>
          <w:p w14:paraId="24CA3A3E" w14:textId="77777777" w:rsidR="00323AAB" w:rsidRDefault="00323AAB">
            <w:pPr>
              <w:widowControl/>
              <w:spacing w:beforeLines="50" w:before="156" w:afterLines="50" w:after="156"/>
              <w:jc w:val="center"/>
              <w:rPr>
                <w:rFonts w:ascii="宋体" w:eastAsia="宋体" w:hAnsi="宋体"/>
                <w:szCs w:val="21"/>
              </w:rPr>
            </w:pPr>
          </w:p>
        </w:tc>
        <w:tc>
          <w:tcPr>
            <w:tcW w:w="2833" w:type="dxa"/>
            <w:vAlign w:val="center"/>
          </w:tcPr>
          <w:p w14:paraId="7D292B92" w14:textId="77777777" w:rsidR="00323AAB" w:rsidRDefault="007F5F56">
            <w:pPr>
              <w:widowControl/>
              <w:spacing w:beforeLines="50" w:before="156" w:afterLines="50" w:after="156"/>
              <w:jc w:val="left"/>
              <w:rPr>
                <w:rFonts w:ascii="宋体" w:eastAsia="宋体" w:hAnsi="宋体"/>
              </w:rPr>
            </w:pPr>
            <w:r>
              <w:rPr>
                <w:rFonts w:ascii="宋体" w:eastAsia="宋体" w:hAnsi="宋体" w:hint="eastAsia"/>
              </w:rPr>
              <w:t>阿司匹林片剂的制备</w:t>
            </w:r>
          </w:p>
        </w:tc>
        <w:tc>
          <w:tcPr>
            <w:tcW w:w="1657" w:type="dxa"/>
            <w:vAlign w:val="center"/>
          </w:tcPr>
          <w:p w14:paraId="2F797215" w14:textId="77777777" w:rsidR="00323AAB" w:rsidRDefault="007F5F56">
            <w:pPr>
              <w:widowControl/>
              <w:spacing w:beforeLines="50" w:before="156" w:afterLines="50" w:after="156"/>
              <w:jc w:val="center"/>
              <w:rPr>
                <w:rFonts w:ascii="宋体" w:eastAsia="宋体" w:hAnsi="宋体"/>
                <w:szCs w:val="21"/>
              </w:rPr>
            </w:pPr>
            <w:r>
              <w:rPr>
                <w:rFonts w:ascii="宋体" w:eastAsia="宋体" w:hAnsi="宋体" w:hint="eastAsia"/>
                <w:szCs w:val="21"/>
              </w:rPr>
              <w:t>阿司匹林片剂制备的整个流程及掌握单冲压片机的使用方法和调试</w:t>
            </w:r>
          </w:p>
        </w:tc>
        <w:tc>
          <w:tcPr>
            <w:tcW w:w="785" w:type="dxa"/>
            <w:vAlign w:val="center"/>
          </w:tcPr>
          <w:p w14:paraId="611A54C9" w14:textId="77777777" w:rsidR="00323AAB" w:rsidRDefault="007F5F56">
            <w:pPr>
              <w:widowControl/>
              <w:spacing w:beforeLines="50" w:before="156" w:afterLines="50" w:after="156"/>
              <w:jc w:val="center"/>
              <w:rPr>
                <w:rFonts w:ascii="宋体" w:eastAsia="宋体" w:hAnsi="宋体"/>
              </w:rPr>
            </w:pPr>
            <w:r>
              <w:rPr>
                <w:rFonts w:ascii="宋体" w:eastAsia="宋体" w:hAnsi="宋体" w:hint="eastAsia"/>
              </w:rPr>
              <w:t>5</w:t>
            </w:r>
          </w:p>
        </w:tc>
        <w:tc>
          <w:tcPr>
            <w:tcW w:w="1186" w:type="dxa"/>
            <w:vAlign w:val="center"/>
          </w:tcPr>
          <w:p w14:paraId="4A3395F6" w14:textId="77777777" w:rsidR="00323AAB" w:rsidRDefault="007F5F56">
            <w:pPr>
              <w:widowControl/>
              <w:spacing w:beforeLines="50" w:before="156" w:afterLines="50" w:after="156"/>
              <w:jc w:val="center"/>
              <w:rPr>
                <w:rFonts w:ascii="宋体" w:eastAsia="宋体" w:hAnsi="宋体"/>
                <w:szCs w:val="21"/>
              </w:rPr>
            </w:pPr>
            <w:r>
              <w:rPr>
                <w:rFonts w:ascii="宋体" w:eastAsia="宋体" w:hAnsi="宋体" w:hint="eastAsia"/>
                <w:szCs w:val="21"/>
              </w:rPr>
              <w:t>实验报告撰写规范，数据处理正确</w:t>
            </w:r>
          </w:p>
        </w:tc>
        <w:tc>
          <w:tcPr>
            <w:tcW w:w="569" w:type="dxa"/>
            <w:vAlign w:val="center"/>
          </w:tcPr>
          <w:p w14:paraId="380CCA45" w14:textId="77777777" w:rsidR="00323AAB" w:rsidRDefault="00323AAB">
            <w:pPr>
              <w:widowControl/>
              <w:spacing w:beforeLines="50" w:before="156" w:afterLines="50" w:after="156"/>
              <w:jc w:val="center"/>
              <w:rPr>
                <w:rFonts w:ascii="宋体" w:eastAsia="宋体" w:hAnsi="宋体"/>
                <w:szCs w:val="21"/>
              </w:rPr>
            </w:pPr>
          </w:p>
        </w:tc>
      </w:tr>
      <w:tr w:rsidR="00323AAB" w14:paraId="4C5E382B" w14:textId="77777777">
        <w:trPr>
          <w:trHeight w:val="340"/>
          <w:jc w:val="center"/>
        </w:trPr>
        <w:tc>
          <w:tcPr>
            <w:tcW w:w="648" w:type="dxa"/>
            <w:vAlign w:val="center"/>
          </w:tcPr>
          <w:p w14:paraId="0CEB7FD4" w14:textId="77777777" w:rsidR="00323AAB" w:rsidRDefault="007F5F56">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618" w:type="dxa"/>
            <w:vAlign w:val="center"/>
          </w:tcPr>
          <w:p w14:paraId="419396EC" w14:textId="77777777" w:rsidR="00323AAB" w:rsidRDefault="00323AAB">
            <w:pPr>
              <w:widowControl/>
              <w:spacing w:beforeLines="50" w:before="156" w:afterLines="50" w:after="156"/>
              <w:jc w:val="center"/>
              <w:rPr>
                <w:rFonts w:ascii="宋体" w:eastAsia="宋体" w:hAnsi="宋体"/>
                <w:szCs w:val="21"/>
              </w:rPr>
            </w:pPr>
          </w:p>
        </w:tc>
        <w:tc>
          <w:tcPr>
            <w:tcW w:w="2833" w:type="dxa"/>
            <w:vAlign w:val="center"/>
          </w:tcPr>
          <w:p w14:paraId="5611AA55" w14:textId="77777777" w:rsidR="00323AAB" w:rsidRDefault="007F5F56">
            <w:pPr>
              <w:widowControl/>
              <w:spacing w:beforeLines="50" w:before="156" w:afterLines="50" w:after="156"/>
              <w:jc w:val="left"/>
              <w:rPr>
                <w:rFonts w:ascii="宋体" w:eastAsia="宋体" w:hAnsi="宋体"/>
              </w:rPr>
            </w:pPr>
            <w:r>
              <w:rPr>
                <w:rFonts w:ascii="宋体" w:eastAsia="宋体" w:hAnsi="宋体" w:hint="eastAsia"/>
              </w:rPr>
              <w:t>阿司匹林片剂质量因素考察</w:t>
            </w:r>
          </w:p>
        </w:tc>
        <w:tc>
          <w:tcPr>
            <w:tcW w:w="1657" w:type="dxa"/>
            <w:vAlign w:val="center"/>
          </w:tcPr>
          <w:p w14:paraId="7EC06D78" w14:textId="77777777" w:rsidR="00323AAB" w:rsidRDefault="007F5F56">
            <w:pPr>
              <w:widowControl/>
              <w:spacing w:beforeLines="50" w:before="156" w:afterLines="50" w:after="156"/>
              <w:jc w:val="center"/>
              <w:rPr>
                <w:rFonts w:ascii="宋体" w:eastAsia="宋体" w:hAnsi="宋体"/>
                <w:szCs w:val="21"/>
              </w:rPr>
            </w:pPr>
            <w:r>
              <w:rPr>
                <w:rFonts w:ascii="宋体" w:eastAsia="宋体" w:hAnsi="宋体" w:hint="eastAsia"/>
                <w:szCs w:val="21"/>
              </w:rPr>
              <w:t>阿司匹林片剂片重差异测定、硬度测定、脆碎度测定、溶出度测定</w:t>
            </w:r>
          </w:p>
        </w:tc>
        <w:tc>
          <w:tcPr>
            <w:tcW w:w="785" w:type="dxa"/>
            <w:vAlign w:val="center"/>
          </w:tcPr>
          <w:p w14:paraId="373498B1" w14:textId="77777777" w:rsidR="00323AAB" w:rsidRDefault="007F5F56">
            <w:pPr>
              <w:widowControl/>
              <w:spacing w:beforeLines="50" w:before="156" w:afterLines="50" w:after="156"/>
              <w:jc w:val="center"/>
              <w:rPr>
                <w:rFonts w:ascii="宋体" w:eastAsia="宋体" w:hAnsi="宋体"/>
              </w:rPr>
            </w:pPr>
            <w:r>
              <w:rPr>
                <w:rFonts w:ascii="宋体" w:eastAsia="宋体" w:hAnsi="宋体" w:hint="eastAsia"/>
              </w:rPr>
              <w:t>5</w:t>
            </w:r>
          </w:p>
        </w:tc>
        <w:tc>
          <w:tcPr>
            <w:tcW w:w="1186" w:type="dxa"/>
            <w:vAlign w:val="center"/>
          </w:tcPr>
          <w:p w14:paraId="77D2A121" w14:textId="77777777" w:rsidR="00323AAB" w:rsidRDefault="007F5F56">
            <w:pPr>
              <w:widowControl/>
              <w:spacing w:beforeLines="50" w:before="156" w:afterLines="50" w:after="156"/>
              <w:jc w:val="center"/>
              <w:rPr>
                <w:rFonts w:ascii="宋体" w:eastAsia="宋体" w:hAnsi="宋体"/>
                <w:szCs w:val="21"/>
              </w:rPr>
            </w:pPr>
            <w:r>
              <w:rPr>
                <w:rFonts w:ascii="宋体" w:eastAsia="宋体" w:hAnsi="宋体" w:hint="eastAsia"/>
                <w:szCs w:val="21"/>
              </w:rPr>
              <w:t>实验报告撰写规范，数据处理正确</w:t>
            </w:r>
          </w:p>
        </w:tc>
        <w:tc>
          <w:tcPr>
            <w:tcW w:w="569" w:type="dxa"/>
            <w:vAlign w:val="center"/>
          </w:tcPr>
          <w:p w14:paraId="667C5F3B" w14:textId="77777777" w:rsidR="00323AAB" w:rsidRDefault="00323AAB">
            <w:pPr>
              <w:widowControl/>
              <w:spacing w:beforeLines="50" w:before="156" w:afterLines="50" w:after="156"/>
              <w:jc w:val="center"/>
              <w:rPr>
                <w:rFonts w:ascii="宋体" w:eastAsia="宋体" w:hAnsi="宋体"/>
                <w:szCs w:val="21"/>
              </w:rPr>
            </w:pPr>
          </w:p>
        </w:tc>
      </w:tr>
      <w:tr w:rsidR="00323AAB" w14:paraId="7C2C1C06" w14:textId="77777777">
        <w:trPr>
          <w:trHeight w:val="340"/>
          <w:jc w:val="center"/>
        </w:trPr>
        <w:tc>
          <w:tcPr>
            <w:tcW w:w="648" w:type="dxa"/>
            <w:vAlign w:val="center"/>
          </w:tcPr>
          <w:p w14:paraId="559DAC60" w14:textId="77777777" w:rsidR="00323AAB" w:rsidRDefault="007F5F56">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618" w:type="dxa"/>
            <w:vAlign w:val="center"/>
          </w:tcPr>
          <w:p w14:paraId="1CEAC827" w14:textId="77777777" w:rsidR="00323AAB" w:rsidRDefault="00323AAB">
            <w:pPr>
              <w:widowControl/>
              <w:spacing w:beforeLines="50" w:before="156" w:afterLines="50" w:after="156"/>
              <w:jc w:val="center"/>
              <w:rPr>
                <w:rFonts w:ascii="宋体" w:eastAsia="宋体" w:hAnsi="宋体"/>
                <w:szCs w:val="21"/>
              </w:rPr>
            </w:pPr>
          </w:p>
        </w:tc>
        <w:tc>
          <w:tcPr>
            <w:tcW w:w="2833" w:type="dxa"/>
            <w:vAlign w:val="center"/>
          </w:tcPr>
          <w:p w14:paraId="760D3B82" w14:textId="77777777" w:rsidR="00323AAB" w:rsidRDefault="007F5F56">
            <w:pPr>
              <w:widowControl/>
              <w:spacing w:beforeLines="50" w:before="156" w:afterLines="50" w:after="156"/>
              <w:jc w:val="left"/>
              <w:rPr>
                <w:rFonts w:ascii="宋体" w:eastAsia="宋体" w:hAnsi="宋体"/>
              </w:rPr>
            </w:pPr>
            <w:r>
              <w:rPr>
                <w:rFonts w:ascii="宋体" w:eastAsia="宋体" w:hAnsi="宋体" w:hint="eastAsia"/>
              </w:rPr>
              <w:t>微丸的制备</w:t>
            </w:r>
          </w:p>
        </w:tc>
        <w:tc>
          <w:tcPr>
            <w:tcW w:w="1657" w:type="dxa"/>
            <w:vAlign w:val="center"/>
          </w:tcPr>
          <w:p w14:paraId="74B0E508" w14:textId="77777777" w:rsidR="00323AAB" w:rsidRDefault="007F5F56">
            <w:pPr>
              <w:widowControl/>
              <w:spacing w:beforeLines="50" w:before="156" w:afterLines="50" w:after="156"/>
              <w:jc w:val="center"/>
              <w:rPr>
                <w:rFonts w:ascii="宋体" w:eastAsia="宋体" w:hAnsi="宋体"/>
                <w:szCs w:val="21"/>
              </w:rPr>
            </w:pPr>
            <w:r>
              <w:rPr>
                <w:rFonts w:ascii="宋体" w:eastAsia="宋体" w:hAnsi="宋体" w:hint="eastAsia"/>
                <w:szCs w:val="21"/>
              </w:rPr>
              <w:t>使用挤出滚圆机制备微丸</w:t>
            </w:r>
          </w:p>
        </w:tc>
        <w:tc>
          <w:tcPr>
            <w:tcW w:w="785" w:type="dxa"/>
            <w:vAlign w:val="center"/>
          </w:tcPr>
          <w:p w14:paraId="414F5905" w14:textId="77777777" w:rsidR="00323AAB" w:rsidRDefault="007F5F56">
            <w:pPr>
              <w:widowControl/>
              <w:spacing w:beforeLines="50" w:before="156" w:afterLines="50" w:after="156"/>
              <w:jc w:val="center"/>
              <w:rPr>
                <w:rFonts w:ascii="宋体" w:eastAsia="宋体" w:hAnsi="宋体"/>
              </w:rPr>
            </w:pPr>
            <w:r>
              <w:rPr>
                <w:rFonts w:ascii="宋体" w:eastAsia="宋体" w:hAnsi="宋体" w:hint="eastAsia"/>
              </w:rPr>
              <w:t>4</w:t>
            </w:r>
          </w:p>
        </w:tc>
        <w:tc>
          <w:tcPr>
            <w:tcW w:w="1186" w:type="dxa"/>
            <w:vAlign w:val="center"/>
          </w:tcPr>
          <w:p w14:paraId="1C16EB10" w14:textId="77777777" w:rsidR="00323AAB" w:rsidRDefault="007F5F56">
            <w:pPr>
              <w:widowControl/>
              <w:spacing w:beforeLines="50" w:before="156" w:afterLines="50" w:after="156"/>
              <w:jc w:val="center"/>
              <w:rPr>
                <w:rFonts w:ascii="宋体" w:eastAsia="宋体" w:hAnsi="宋体"/>
                <w:szCs w:val="21"/>
              </w:rPr>
            </w:pPr>
            <w:r>
              <w:rPr>
                <w:rFonts w:ascii="宋体" w:eastAsia="宋体" w:hAnsi="宋体" w:hint="eastAsia"/>
                <w:szCs w:val="21"/>
              </w:rPr>
              <w:t>实验报告撰写规范，数据处理正确</w:t>
            </w:r>
          </w:p>
        </w:tc>
        <w:tc>
          <w:tcPr>
            <w:tcW w:w="569" w:type="dxa"/>
            <w:vAlign w:val="center"/>
          </w:tcPr>
          <w:p w14:paraId="36447AE9" w14:textId="77777777" w:rsidR="00323AAB" w:rsidRDefault="00323AAB">
            <w:pPr>
              <w:widowControl/>
              <w:spacing w:beforeLines="50" w:before="156" w:afterLines="50" w:after="156"/>
              <w:jc w:val="center"/>
              <w:rPr>
                <w:rFonts w:ascii="宋体" w:eastAsia="宋体" w:hAnsi="宋体"/>
                <w:szCs w:val="21"/>
              </w:rPr>
            </w:pPr>
          </w:p>
        </w:tc>
      </w:tr>
      <w:tr w:rsidR="00323AAB" w14:paraId="0E0AED76" w14:textId="77777777">
        <w:trPr>
          <w:trHeight w:val="340"/>
          <w:jc w:val="center"/>
        </w:trPr>
        <w:tc>
          <w:tcPr>
            <w:tcW w:w="648" w:type="dxa"/>
            <w:vAlign w:val="center"/>
          </w:tcPr>
          <w:p w14:paraId="433C1B26" w14:textId="77777777" w:rsidR="00323AAB" w:rsidRDefault="007F5F56">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618" w:type="dxa"/>
            <w:vAlign w:val="center"/>
          </w:tcPr>
          <w:p w14:paraId="73EA5C24" w14:textId="77777777" w:rsidR="00323AAB" w:rsidRDefault="00323AAB">
            <w:pPr>
              <w:widowControl/>
              <w:spacing w:beforeLines="50" w:before="156" w:afterLines="50" w:after="156"/>
              <w:jc w:val="center"/>
              <w:rPr>
                <w:rFonts w:ascii="宋体" w:eastAsia="宋体" w:hAnsi="宋体"/>
                <w:szCs w:val="21"/>
              </w:rPr>
            </w:pPr>
          </w:p>
        </w:tc>
        <w:tc>
          <w:tcPr>
            <w:tcW w:w="2833" w:type="dxa"/>
            <w:vAlign w:val="center"/>
          </w:tcPr>
          <w:p w14:paraId="00DDBB08" w14:textId="77777777" w:rsidR="00323AAB" w:rsidRDefault="007F5F56">
            <w:pPr>
              <w:widowControl/>
              <w:spacing w:beforeLines="50" w:before="156" w:afterLines="50" w:after="156"/>
              <w:jc w:val="left"/>
              <w:rPr>
                <w:rFonts w:ascii="宋体" w:eastAsia="宋体" w:hAnsi="宋体"/>
              </w:rPr>
            </w:pPr>
            <w:r>
              <w:rPr>
                <w:rFonts w:ascii="宋体" w:eastAsia="宋体" w:hAnsi="宋体" w:hint="eastAsia"/>
              </w:rPr>
              <w:t>软膏剂的制备及其体外释药实验</w:t>
            </w:r>
          </w:p>
        </w:tc>
        <w:tc>
          <w:tcPr>
            <w:tcW w:w="1657" w:type="dxa"/>
            <w:vAlign w:val="center"/>
          </w:tcPr>
          <w:p w14:paraId="555CCF63" w14:textId="77777777" w:rsidR="00323AAB" w:rsidRDefault="007F5F56">
            <w:pPr>
              <w:widowControl/>
              <w:spacing w:beforeLines="50" w:before="156" w:afterLines="50" w:after="156"/>
              <w:jc w:val="center"/>
              <w:rPr>
                <w:rFonts w:ascii="宋体" w:eastAsia="宋体" w:hAnsi="宋体"/>
                <w:szCs w:val="21"/>
              </w:rPr>
            </w:pPr>
            <w:r>
              <w:rPr>
                <w:rFonts w:ascii="宋体" w:eastAsia="宋体" w:hAnsi="宋体" w:hint="eastAsia"/>
                <w:szCs w:val="21"/>
              </w:rPr>
              <w:t>四种类型的软膏剂的制备及使用琼脂凝胶评价软膏的释放速度</w:t>
            </w:r>
          </w:p>
        </w:tc>
        <w:tc>
          <w:tcPr>
            <w:tcW w:w="785" w:type="dxa"/>
            <w:vAlign w:val="center"/>
          </w:tcPr>
          <w:p w14:paraId="648CEC9E" w14:textId="77777777" w:rsidR="00323AAB" w:rsidRDefault="007F5F56">
            <w:pPr>
              <w:widowControl/>
              <w:spacing w:beforeLines="50" w:before="156" w:afterLines="50" w:after="156"/>
              <w:jc w:val="center"/>
              <w:rPr>
                <w:rFonts w:ascii="宋体" w:eastAsia="宋体" w:hAnsi="宋体"/>
              </w:rPr>
            </w:pPr>
            <w:r>
              <w:rPr>
                <w:rFonts w:ascii="宋体" w:eastAsia="宋体" w:hAnsi="宋体" w:hint="eastAsia"/>
              </w:rPr>
              <w:t>5</w:t>
            </w:r>
          </w:p>
        </w:tc>
        <w:tc>
          <w:tcPr>
            <w:tcW w:w="1186" w:type="dxa"/>
            <w:vAlign w:val="center"/>
          </w:tcPr>
          <w:p w14:paraId="0D5E6509" w14:textId="77777777" w:rsidR="00323AAB" w:rsidRDefault="007F5F56">
            <w:pPr>
              <w:widowControl/>
              <w:spacing w:beforeLines="50" w:before="156" w:afterLines="50" w:after="156"/>
              <w:jc w:val="center"/>
              <w:rPr>
                <w:rFonts w:ascii="宋体" w:eastAsia="宋体" w:hAnsi="宋体"/>
                <w:szCs w:val="21"/>
              </w:rPr>
            </w:pPr>
            <w:r>
              <w:rPr>
                <w:rFonts w:ascii="宋体" w:eastAsia="宋体" w:hAnsi="宋体" w:hint="eastAsia"/>
                <w:szCs w:val="21"/>
              </w:rPr>
              <w:t>实验报告撰写规范，数据处理正确</w:t>
            </w:r>
          </w:p>
        </w:tc>
        <w:tc>
          <w:tcPr>
            <w:tcW w:w="569" w:type="dxa"/>
            <w:vAlign w:val="center"/>
          </w:tcPr>
          <w:p w14:paraId="7956B281" w14:textId="77777777" w:rsidR="00323AAB" w:rsidRDefault="00323AAB">
            <w:pPr>
              <w:widowControl/>
              <w:spacing w:beforeLines="50" w:before="156" w:afterLines="50" w:after="156"/>
              <w:jc w:val="center"/>
              <w:rPr>
                <w:rFonts w:ascii="宋体" w:eastAsia="宋体" w:hAnsi="宋体"/>
                <w:szCs w:val="21"/>
              </w:rPr>
            </w:pPr>
          </w:p>
        </w:tc>
      </w:tr>
      <w:tr w:rsidR="00323AAB" w14:paraId="5713FD84" w14:textId="77777777">
        <w:trPr>
          <w:trHeight w:val="340"/>
          <w:jc w:val="center"/>
        </w:trPr>
        <w:tc>
          <w:tcPr>
            <w:tcW w:w="648" w:type="dxa"/>
            <w:vAlign w:val="center"/>
          </w:tcPr>
          <w:p w14:paraId="54447F3D" w14:textId="77777777" w:rsidR="00323AAB" w:rsidRDefault="007F5F56">
            <w:pPr>
              <w:widowControl/>
              <w:spacing w:beforeLines="50" w:before="156" w:afterLines="50" w:after="156"/>
              <w:jc w:val="center"/>
              <w:rPr>
                <w:rFonts w:ascii="宋体" w:eastAsia="宋体" w:hAnsi="宋体"/>
                <w:szCs w:val="21"/>
              </w:rPr>
            </w:pPr>
            <w:r>
              <w:rPr>
                <w:rFonts w:ascii="宋体" w:eastAsia="宋体" w:hAnsi="宋体" w:hint="eastAsia"/>
                <w:szCs w:val="21"/>
              </w:rPr>
              <w:t>11</w:t>
            </w:r>
          </w:p>
        </w:tc>
        <w:tc>
          <w:tcPr>
            <w:tcW w:w="618" w:type="dxa"/>
            <w:vAlign w:val="center"/>
          </w:tcPr>
          <w:p w14:paraId="62D229EA" w14:textId="77777777" w:rsidR="00323AAB" w:rsidRDefault="00323AAB">
            <w:pPr>
              <w:widowControl/>
              <w:spacing w:beforeLines="50" w:before="156" w:afterLines="50" w:after="156"/>
              <w:jc w:val="center"/>
              <w:rPr>
                <w:rFonts w:ascii="宋体" w:eastAsia="宋体" w:hAnsi="宋体"/>
                <w:szCs w:val="21"/>
              </w:rPr>
            </w:pPr>
          </w:p>
        </w:tc>
        <w:tc>
          <w:tcPr>
            <w:tcW w:w="2833" w:type="dxa"/>
            <w:vAlign w:val="center"/>
          </w:tcPr>
          <w:p w14:paraId="339EDF48" w14:textId="77777777" w:rsidR="00323AAB" w:rsidRDefault="007F5F56">
            <w:pPr>
              <w:widowControl/>
              <w:spacing w:beforeLines="50" w:before="156" w:afterLines="50" w:after="156"/>
              <w:jc w:val="left"/>
              <w:rPr>
                <w:rFonts w:ascii="宋体" w:eastAsia="宋体" w:hAnsi="宋体"/>
              </w:rPr>
            </w:pPr>
            <w:r>
              <w:rPr>
                <w:rFonts w:ascii="宋体" w:eastAsia="宋体" w:hAnsi="宋体" w:hint="eastAsia"/>
              </w:rPr>
              <w:t>栓剂的制备</w:t>
            </w:r>
          </w:p>
        </w:tc>
        <w:tc>
          <w:tcPr>
            <w:tcW w:w="1657" w:type="dxa"/>
            <w:vAlign w:val="center"/>
          </w:tcPr>
          <w:p w14:paraId="70E8AEDC" w14:textId="77777777" w:rsidR="00323AAB" w:rsidRDefault="007F5F56">
            <w:pPr>
              <w:widowControl/>
              <w:spacing w:beforeLines="50" w:before="156" w:afterLines="50" w:after="156"/>
              <w:jc w:val="center"/>
              <w:rPr>
                <w:rFonts w:ascii="宋体" w:eastAsia="宋体" w:hAnsi="宋体"/>
                <w:szCs w:val="21"/>
              </w:rPr>
            </w:pPr>
            <w:r>
              <w:rPr>
                <w:rFonts w:ascii="宋体" w:eastAsia="宋体" w:hAnsi="宋体" w:hint="eastAsia"/>
                <w:szCs w:val="21"/>
              </w:rPr>
              <w:t>栓剂的制备及计算栓剂药物与基质的置换价</w:t>
            </w:r>
          </w:p>
        </w:tc>
        <w:tc>
          <w:tcPr>
            <w:tcW w:w="785" w:type="dxa"/>
            <w:vAlign w:val="center"/>
          </w:tcPr>
          <w:p w14:paraId="298928BB" w14:textId="77777777" w:rsidR="00323AAB" w:rsidRDefault="007F5F56">
            <w:pPr>
              <w:widowControl/>
              <w:spacing w:beforeLines="50" w:before="156" w:afterLines="50" w:after="156"/>
              <w:jc w:val="center"/>
              <w:rPr>
                <w:rFonts w:ascii="宋体" w:eastAsia="宋体" w:hAnsi="宋体"/>
              </w:rPr>
            </w:pPr>
            <w:r>
              <w:rPr>
                <w:rFonts w:ascii="宋体" w:eastAsia="宋体" w:hAnsi="宋体" w:hint="eastAsia"/>
              </w:rPr>
              <w:t>5</w:t>
            </w:r>
          </w:p>
        </w:tc>
        <w:tc>
          <w:tcPr>
            <w:tcW w:w="1186" w:type="dxa"/>
            <w:vAlign w:val="center"/>
          </w:tcPr>
          <w:p w14:paraId="0DEC5CB0" w14:textId="77777777" w:rsidR="00323AAB" w:rsidRDefault="007F5F56">
            <w:pPr>
              <w:widowControl/>
              <w:spacing w:beforeLines="50" w:before="156" w:afterLines="50" w:after="156"/>
              <w:jc w:val="center"/>
              <w:rPr>
                <w:rFonts w:ascii="宋体" w:eastAsia="宋体" w:hAnsi="宋体"/>
                <w:szCs w:val="21"/>
              </w:rPr>
            </w:pPr>
            <w:r>
              <w:rPr>
                <w:rFonts w:ascii="宋体" w:eastAsia="宋体" w:hAnsi="宋体" w:hint="eastAsia"/>
                <w:szCs w:val="21"/>
              </w:rPr>
              <w:t>实验报告撰写规范，数据处理正确</w:t>
            </w:r>
          </w:p>
        </w:tc>
        <w:tc>
          <w:tcPr>
            <w:tcW w:w="569" w:type="dxa"/>
            <w:vAlign w:val="center"/>
          </w:tcPr>
          <w:p w14:paraId="3FAC7BBE" w14:textId="77777777" w:rsidR="00323AAB" w:rsidRDefault="00323AAB">
            <w:pPr>
              <w:widowControl/>
              <w:spacing w:beforeLines="50" w:before="156" w:afterLines="50" w:after="156"/>
              <w:jc w:val="center"/>
              <w:rPr>
                <w:rFonts w:ascii="宋体" w:eastAsia="宋体" w:hAnsi="宋体"/>
                <w:szCs w:val="21"/>
              </w:rPr>
            </w:pPr>
          </w:p>
        </w:tc>
      </w:tr>
      <w:tr w:rsidR="00323AAB" w14:paraId="76FB5823" w14:textId="77777777">
        <w:trPr>
          <w:trHeight w:val="340"/>
          <w:jc w:val="center"/>
        </w:trPr>
        <w:tc>
          <w:tcPr>
            <w:tcW w:w="648" w:type="dxa"/>
            <w:vAlign w:val="center"/>
          </w:tcPr>
          <w:p w14:paraId="34F19475" w14:textId="77777777" w:rsidR="00323AAB" w:rsidRDefault="007F5F56">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618" w:type="dxa"/>
            <w:vAlign w:val="center"/>
          </w:tcPr>
          <w:p w14:paraId="32D92EBC" w14:textId="77777777" w:rsidR="00323AAB" w:rsidRDefault="00323AAB">
            <w:pPr>
              <w:widowControl/>
              <w:spacing w:beforeLines="50" w:before="156" w:afterLines="50" w:after="156"/>
              <w:jc w:val="center"/>
              <w:rPr>
                <w:rFonts w:ascii="宋体" w:eastAsia="宋体" w:hAnsi="宋体"/>
                <w:szCs w:val="21"/>
              </w:rPr>
            </w:pPr>
          </w:p>
        </w:tc>
        <w:tc>
          <w:tcPr>
            <w:tcW w:w="2833" w:type="dxa"/>
            <w:vAlign w:val="center"/>
          </w:tcPr>
          <w:p w14:paraId="50E2C128" w14:textId="77777777" w:rsidR="00323AAB" w:rsidRDefault="007F5F56">
            <w:pPr>
              <w:widowControl/>
              <w:spacing w:beforeLines="50" w:before="156" w:afterLines="50" w:after="156"/>
              <w:jc w:val="left"/>
              <w:rPr>
                <w:rFonts w:ascii="宋体" w:eastAsia="宋体" w:hAnsi="宋体"/>
              </w:rPr>
            </w:pPr>
            <w:r>
              <w:rPr>
                <w:rFonts w:ascii="宋体" w:eastAsia="宋体" w:hAnsi="宋体" w:hint="eastAsia"/>
              </w:rPr>
              <w:t>微囊的制备</w:t>
            </w:r>
          </w:p>
        </w:tc>
        <w:tc>
          <w:tcPr>
            <w:tcW w:w="1657" w:type="dxa"/>
            <w:vAlign w:val="center"/>
          </w:tcPr>
          <w:p w14:paraId="2618F3B9" w14:textId="77777777" w:rsidR="00323AAB" w:rsidRDefault="007F5F56">
            <w:pPr>
              <w:widowControl/>
              <w:spacing w:beforeLines="50" w:before="156" w:afterLines="50" w:after="156"/>
              <w:jc w:val="center"/>
              <w:rPr>
                <w:rFonts w:ascii="宋体" w:eastAsia="宋体" w:hAnsi="宋体"/>
                <w:szCs w:val="21"/>
              </w:rPr>
            </w:pPr>
            <w:r>
              <w:rPr>
                <w:rFonts w:ascii="宋体" w:eastAsia="宋体" w:hAnsi="宋体" w:hint="eastAsia"/>
                <w:szCs w:val="21"/>
              </w:rPr>
              <w:t>使用复凝聚法制备微囊，显微镜观察微囊形态</w:t>
            </w:r>
          </w:p>
        </w:tc>
        <w:tc>
          <w:tcPr>
            <w:tcW w:w="785" w:type="dxa"/>
            <w:vAlign w:val="center"/>
          </w:tcPr>
          <w:p w14:paraId="264AD208" w14:textId="77777777" w:rsidR="00323AAB" w:rsidRDefault="007F5F56">
            <w:pPr>
              <w:widowControl/>
              <w:spacing w:beforeLines="50" w:before="156" w:afterLines="50" w:after="156"/>
              <w:jc w:val="center"/>
              <w:rPr>
                <w:rFonts w:ascii="宋体" w:eastAsia="宋体" w:hAnsi="宋体"/>
              </w:rPr>
            </w:pPr>
            <w:r>
              <w:rPr>
                <w:rFonts w:ascii="宋体" w:eastAsia="宋体" w:hAnsi="宋体" w:hint="eastAsia"/>
              </w:rPr>
              <w:t>5</w:t>
            </w:r>
          </w:p>
        </w:tc>
        <w:tc>
          <w:tcPr>
            <w:tcW w:w="1186" w:type="dxa"/>
            <w:vAlign w:val="center"/>
          </w:tcPr>
          <w:p w14:paraId="1F683DDF" w14:textId="77777777" w:rsidR="00323AAB" w:rsidRDefault="007F5F56">
            <w:pPr>
              <w:widowControl/>
              <w:spacing w:beforeLines="50" w:before="156" w:afterLines="50" w:after="156"/>
              <w:jc w:val="center"/>
              <w:rPr>
                <w:rFonts w:ascii="宋体" w:eastAsia="宋体" w:hAnsi="宋体"/>
                <w:szCs w:val="21"/>
              </w:rPr>
            </w:pPr>
            <w:r>
              <w:rPr>
                <w:rFonts w:ascii="宋体" w:eastAsia="宋体" w:hAnsi="宋体" w:hint="eastAsia"/>
                <w:szCs w:val="21"/>
              </w:rPr>
              <w:t>实验报告撰写规范，数据处理正确</w:t>
            </w:r>
          </w:p>
        </w:tc>
        <w:tc>
          <w:tcPr>
            <w:tcW w:w="569" w:type="dxa"/>
            <w:vAlign w:val="center"/>
          </w:tcPr>
          <w:p w14:paraId="7D1A59FE" w14:textId="77777777" w:rsidR="00323AAB" w:rsidRDefault="00323AAB">
            <w:pPr>
              <w:widowControl/>
              <w:spacing w:beforeLines="50" w:before="156" w:afterLines="50" w:after="156"/>
              <w:jc w:val="center"/>
              <w:rPr>
                <w:rFonts w:ascii="宋体" w:eastAsia="宋体" w:hAnsi="宋体"/>
                <w:szCs w:val="21"/>
              </w:rPr>
            </w:pPr>
          </w:p>
        </w:tc>
      </w:tr>
      <w:tr w:rsidR="00323AAB" w14:paraId="42BB2B37" w14:textId="77777777">
        <w:trPr>
          <w:trHeight w:val="340"/>
          <w:jc w:val="center"/>
        </w:trPr>
        <w:tc>
          <w:tcPr>
            <w:tcW w:w="648" w:type="dxa"/>
            <w:vAlign w:val="center"/>
          </w:tcPr>
          <w:p w14:paraId="23712217" w14:textId="77777777" w:rsidR="00323AAB" w:rsidRDefault="007F5F56">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13</w:t>
            </w:r>
          </w:p>
        </w:tc>
        <w:tc>
          <w:tcPr>
            <w:tcW w:w="618" w:type="dxa"/>
            <w:vAlign w:val="center"/>
          </w:tcPr>
          <w:p w14:paraId="46358B12" w14:textId="77777777" w:rsidR="00323AAB" w:rsidRDefault="00323AAB">
            <w:pPr>
              <w:widowControl/>
              <w:spacing w:beforeLines="50" w:before="156" w:afterLines="50" w:after="156"/>
              <w:jc w:val="center"/>
              <w:rPr>
                <w:rFonts w:ascii="宋体" w:eastAsia="宋体" w:hAnsi="宋体"/>
                <w:szCs w:val="21"/>
              </w:rPr>
            </w:pPr>
          </w:p>
        </w:tc>
        <w:tc>
          <w:tcPr>
            <w:tcW w:w="2833" w:type="dxa"/>
            <w:vAlign w:val="center"/>
          </w:tcPr>
          <w:p w14:paraId="0F250CA8" w14:textId="77777777" w:rsidR="00323AAB" w:rsidRDefault="007F5F56">
            <w:pPr>
              <w:widowControl/>
              <w:spacing w:beforeLines="50" w:before="156" w:afterLines="50" w:after="156"/>
              <w:jc w:val="left"/>
              <w:rPr>
                <w:rFonts w:ascii="宋体" w:eastAsia="宋体" w:hAnsi="宋体"/>
              </w:rPr>
            </w:pPr>
            <w:r>
              <w:rPr>
                <w:rFonts w:ascii="宋体" w:eastAsia="宋体" w:hAnsi="宋体" w:hint="eastAsia"/>
              </w:rPr>
              <w:t>青霉素G钾盐稳定性试验</w:t>
            </w:r>
          </w:p>
        </w:tc>
        <w:tc>
          <w:tcPr>
            <w:tcW w:w="1657" w:type="dxa"/>
            <w:vAlign w:val="center"/>
          </w:tcPr>
          <w:p w14:paraId="1B6337B7" w14:textId="77777777" w:rsidR="00323AAB" w:rsidRDefault="007F5F56">
            <w:pPr>
              <w:widowControl/>
              <w:spacing w:beforeLines="50" w:before="156" w:afterLines="50" w:after="156"/>
              <w:jc w:val="center"/>
              <w:rPr>
                <w:rFonts w:ascii="宋体" w:eastAsia="宋体" w:hAnsi="宋体"/>
                <w:szCs w:val="21"/>
              </w:rPr>
            </w:pPr>
            <w:r>
              <w:rPr>
                <w:rFonts w:ascii="宋体" w:eastAsia="宋体" w:hAnsi="宋体" w:hint="eastAsia"/>
                <w:szCs w:val="21"/>
              </w:rPr>
              <w:t>经典恒温法测定青霉素G钾盐的有效期</w:t>
            </w:r>
          </w:p>
        </w:tc>
        <w:tc>
          <w:tcPr>
            <w:tcW w:w="785" w:type="dxa"/>
            <w:vAlign w:val="center"/>
          </w:tcPr>
          <w:p w14:paraId="485D212D" w14:textId="77777777" w:rsidR="00323AAB" w:rsidRDefault="007F5F56">
            <w:pPr>
              <w:widowControl/>
              <w:spacing w:beforeLines="50" w:before="156" w:afterLines="50" w:after="156"/>
              <w:jc w:val="center"/>
              <w:rPr>
                <w:rFonts w:ascii="宋体" w:eastAsia="宋体" w:hAnsi="宋体"/>
              </w:rPr>
            </w:pPr>
            <w:r>
              <w:rPr>
                <w:rFonts w:ascii="宋体" w:eastAsia="宋体" w:hAnsi="宋体" w:hint="eastAsia"/>
              </w:rPr>
              <w:t>5</w:t>
            </w:r>
          </w:p>
        </w:tc>
        <w:tc>
          <w:tcPr>
            <w:tcW w:w="1186" w:type="dxa"/>
            <w:vAlign w:val="center"/>
          </w:tcPr>
          <w:p w14:paraId="37CE8FF1" w14:textId="77777777" w:rsidR="00323AAB" w:rsidRDefault="007F5F56">
            <w:pPr>
              <w:widowControl/>
              <w:spacing w:beforeLines="50" w:before="156" w:afterLines="50" w:after="156"/>
              <w:jc w:val="center"/>
              <w:rPr>
                <w:rFonts w:ascii="宋体" w:eastAsia="宋体" w:hAnsi="宋体"/>
                <w:szCs w:val="21"/>
              </w:rPr>
            </w:pPr>
            <w:r>
              <w:rPr>
                <w:rFonts w:ascii="宋体" w:eastAsia="宋体" w:hAnsi="宋体" w:hint="eastAsia"/>
                <w:szCs w:val="21"/>
              </w:rPr>
              <w:t>实验报告撰写规范，数据处理正确</w:t>
            </w:r>
          </w:p>
        </w:tc>
        <w:tc>
          <w:tcPr>
            <w:tcW w:w="569" w:type="dxa"/>
            <w:vAlign w:val="center"/>
          </w:tcPr>
          <w:p w14:paraId="0A74ED2A" w14:textId="77777777" w:rsidR="00323AAB" w:rsidRDefault="00323AAB">
            <w:pPr>
              <w:widowControl/>
              <w:spacing w:beforeLines="50" w:before="156" w:afterLines="50" w:after="156"/>
              <w:jc w:val="center"/>
              <w:rPr>
                <w:rFonts w:ascii="宋体" w:eastAsia="宋体" w:hAnsi="宋体"/>
                <w:szCs w:val="21"/>
              </w:rPr>
            </w:pPr>
          </w:p>
        </w:tc>
      </w:tr>
    </w:tbl>
    <w:p w14:paraId="2175B759" w14:textId="77777777" w:rsidR="00323AAB" w:rsidRDefault="007F5F56">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3C07870E" w14:textId="2706DF82" w:rsidR="00323AAB" w:rsidRPr="00D04F60" w:rsidRDefault="007F5F56">
      <w:pPr>
        <w:widowControl/>
        <w:spacing w:beforeLines="50" w:before="156" w:afterLines="50" w:after="156"/>
        <w:ind w:firstLineChars="200" w:firstLine="422"/>
        <w:jc w:val="left"/>
        <w:rPr>
          <w:rFonts w:ascii="宋体" w:eastAsia="宋体" w:hAnsi="宋体"/>
          <w:b/>
          <w:bCs/>
        </w:rPr>
      </w:pPr>
      <w:r w:rsidRPr="00D04F60">
        <w:rPr>
          <w:rFonts w:ascii="宋体" w:eastAsia="宋体" w:hAnsi="宋体" w:hint="eastAsia"/>
          <w:b/>
          <w:bCs/>
        </w:rPr>
        <w:t>教材</w:t>
      </w:r>
      <w:r w:rsidR="00D04F60">
        <w:rPr>
          <w:rFonts w:ascii="宋体" w:eastAsia="宋体" w:hAnsi="宋体" w:hint="eastAsia"/>
          <w:b/>
          <w:bCs/>
        </w:rPr>
        <w:t>:</w:t>
      </w:r>
    </w:p>
    <w:p w14:paraId="07D506FF" w14:textId="77777777" w:rsidR="00323AAB" w:rsidRDefault="007F5F56">
      <w:pPr>
        <w:pStyle w:val="a0"/>
        <w:ind w:firstLine="420"/>
        <w:rPr>
          <w:rFonts w:ascii="宋体" w:eastAsia="宋体" w:hAnsi="宋体"/>
        </w:rPr>
      </w:pPr>
      <w:r>
        <w:rPr>
          <w:rFonts w:ascii="宋体" w:eastAsia="宋体" w:hAnsi="宋体" w:hint="eastAsia"/>
        </w:rPr>
        <w:t>药剂学实验与指导自编教材</w:t>
      </w:r>
    </w:p>
    <w:p w14:paraId="127A0F20" w14:textId="4DB94FD3" w:rsidR="00323AAB" w:rsidRPr="00D04F60" w:rsidRDefault="007F5F56">
      <w:pPr>
        <w:pStyle w:val="a0"/>
        <w:ind w:firstLine="420"/>
        <w:rPr>
          <w:rFonts w:ascii="宋体" w:eastAsia="宋体" w:hAnsi="宋体"/>
          <w:b/>
          <w:bCs/>
        </w:rPr>
      </w:pPr>
      <w:r w:rsidRPr="00D04F60">
        <w:rPr>
          <w:rFonts w:ascii="宋体" w:eastAsia="宋体" w:hAnsi="宋体" w:hint="eastAsia"/>
          <w:b/>
          <w:bCs/>
        </w:rPr>
        <w:t>参考书目</w:t>
      </w:r>
      <w:r w:rsidR="00D04F60">
        <w:rPr>
          <w:rFonts w:ascii="宋体" w:eastAsia="宋体" w:hAnsi="宋体" w:hint="eastAsia"/>
          <w:b/>
          <w:bCs/>
        </w:rPr>
        <w:t>:</w:t>
      </w:r>
    </w:p>
    <w:p w14:paraId="6FA2F1B9" w14:textId="77777777" w:rsidR="00323AAB" w:rsidRDefault="007F5F56">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．刘扬.药剂学实验与指导[M].苏州：苏州大学出版社，2011.</w:t>
      </w:r>
    </w:p>
    <w:p w14:paraId="592041C3" w14:textId="77777777" w:rsidR="00323AAB" w:rsidRDefault="007F5F56">
      <w:pPr>
        <w:pStyle w:val="ae"/>
        <w:widowControl/>
        <w:spacing w:beforeLines="50" w:before="156" w:afterLines="50" w:after="156"/>
        <w:jc w:val="left"/>
        <w:rPr>
          <w:rFonts w:ascii="宋体" w:eastAsia="宋体" w:hAnsi="宋体"/>
        </w:rPr>
      </w:pPr>
      <w:r>
        <w:rPr>
          <w:rFonts w:ascii="宋体" w:eastAsia="宋体" w:hAnsi="宋体" w:hint="eastAsia"/>
        </w:rPr>
        <w:t>2．方亮</w:t>
      </w:r>
      <w:r>
        <w:rPr>
          <w:rFonts w:ascii="宋体" w:eastAsia="宋体" w:hAnsi="宋体"/>
        </w:rPr>
        <w:t>.</w:t>
      </w:r>
      <w:r>
        <w:rPr>
          <w:rFonts w:ascii="宋体" w:eastAsia="宋体" w:hAnsi="宋体" w:hint="eastAsia"/>
        </w:rPr>
        <w:t>药剂学.</w:t>
      </w:r>
      <w:r>
        <w:rPr>
          <w:rFonts w:ascii="宋体" w:eastAsia="宋体" w:hAnsi="宋体"/>
        </w:rPr>
        <w:t>第</w:t>
      </w:r>
      <w:r>
        <w:rPr>
          <w:rFonts w:ascii="宋体" w:eastAsia="宋体" w:hAnsi="宋体" w:hint="eastAsia"/>
        </w:rPr>
        <w:t>8</w:t>
      </w:r>
      <w:r>
        <w:rPr>
          <w:rFonts w:ascii="宋体" w:eastAsia="宋体" w:hAnsi="宋体"/>
        </w:rPr>
        <w:t>版[M].人民卫生出版社，</w:t>
      </w:r>
      <w:r>
        <w:rPr>
          <w:rFonts w:ascii="宋体" w:eastAsia="宋体" w:hAnsi="宋体" w:hint="eastAsia"/>
        </w:rPr>
        <w:t>2</w:t>
      </w:r>
      <w:r>
        <w:rPr>
          <w:rFonts w:ascii="宋体" w:eastAsia="宋体" w:hAnsi="宋体"/>
        </w:rPr>
        <w:t>016</w:t>
      </w:r>
    </w:p>
    <w:p w14:paraId="4587C3E9" w14:textId="77777777" w:rsidR="00323AAB" w:rsidRDefault="007F5F56">
      <w:pPr>
        <w:pStyle w:val="ae"/>
        <w:widowControl/>
        <w:spacing w:beforeLines="50" w:before="156" w:afterLines="50" w:after="156"/>
        <w:ind w:left="420" w:firstLineChars="0" w:firstLine="0"/>
        <w:jc w:val="left"/>
        <w:rPr>
          <w:rFonts w:ascii="宋体" w:eastAsia="宋体" w:hAnsi="宋体"/>
        </w:rPr>
      </w:pPr>
      <w:r>
        <w:rPr>
          <w:rFonts w:ascii="宋体" w:eastAsia="宋体" w:hAnsi="宋体" w:hint="eastAsia"/>
        </w:rPr>
        <w:t>3方亮</w:t>
      </w:r>
      <w:r>
        <w:rPr>
          <w:rFonts w:ascii="宋体" w:eastAsia="宋体" w:hAnsi="宋体"/>
        </w:rPr>
        <w:t>.</w:t>
      </w:r>
      <w:r>
        <w:rPr>
          <w:rFonts w:ascii="宋体" w:eastAsia="宋体" w:hAnsi="宋体" w:hint="eastAsia"/>
        </w:rPr>
        <w:t>药剂学.</w:t>
      </w:r>
      <w:r>
        <w:rPr>
          <w:rFonts w:ascii="宋体" w:eastAsia="宋体" w:hAnsi="宋体"/>
        </w:rPr>
        <w:t>第</w:t>
      </w:r>
      <w:r>
        <w:rPr>
          <w:rFonts w:ascii="宋体" w:eastAsia="宋体" w:hAnsi="宋体" w:hint="eastAsia"/>
        </w:rPr>
        <w:t>3</w:t>
      </w:r>
      <w:r>
        <w:rPr>
          <w:rFonts w:ascii="宋体" w:eastAsia="宋体" w:hAnsi="宋体"/>
        </w:rPr>
        <w:t>版[M].北京：中国医药科技出版社，</w:t>
      </w:r>
      <w:r>
        <w:rPr>
          <w:rFonts w:ascii="宋体" w:eastAsia="宋体" w:hAnsi="宋体" w:hint="eastAsia"/>
        </w:rPr>
        <w:t>2</w:t>
      </w:r>
      <w:r>
        <w:rPr>
          <w:rFonts w:ascii="宋体" w:eastAsia="宋体" w:hAnsi="宋体"/>
        </w:rPr>
        <w:t>016</w:t>
      </w:r>
    </w:p>
    <w:p w14:paraId="047394F8" w14:textId="77777777" w:rsidR="00323AAB" w:rsidRDefault="007F5F56">
      <w:pPr>
        <w:pStyle w:val="ae"/>
        <w:widowControl/>
        <w:spacing w:beforeLines="50" w:before="156" w:afterLines="50" w:after="156"/>
        <w:ind w:left="420" w:firstLineChars="0" w:firstLine="0"/>
        <w:jc w:val="left"/>
        <w:rPr>
          <w:rFonts w:ascii="宋体" w:eastAsia="宋体" w:hAnsi="宋体"/>
        </w:rPr>
      </w:pPr>
      <w:r>
        <w:rPr>
          <w:rFonts w:ascii="宋体" w:eastAsia="宋体" w:hAnsi="宋体" w:hint="eastAsia"/>
        </w:rPr>
        <w:t>4.崔福德.</w:t>
      </w:r>
      <w:r>
        <w:rPr>
          <w:rFonts w:ascii="宋体" w:eastAsia="宋体" w:hAnsi="宋体"/>
        </w:rPr>
        <w:t>药剂学</w:t>
      </w:r>
      <w:r>
        <w:rPr>
          <w:rFonts w:ascii="宋体" w:eastAsia="宋体" w:hAnsi="宋体" w:hint="eastAsia"/>
        </w:rPr>
        <w:t>.</w:t>
      </w:r>
      <w:r>
        <w:rPr>
          <w:rFonts w:ascii="宋体" w:eastAsia="宋体" w:hAnsi="宋体"/>
        </w:rPr>
        <w:t>第</w:t>
      </w:r>
      <w:r>
        <w:rPr>
          <w:rFonts w:ascii="宋体" w:eastAsia="宋体" w:hAnsi="宋体" w:hint="eastAsia"/>
        </w:rPr>
        <w:t>7</w:t>
      </w:r>
      <w:r>
        <w:rPr>
          <w:rFonts w:ascii="宋体" w:eastAsia="宋体" w:hAnsi="宋体"/>
        </w:rPr>
        <w:t>版[M]</w:t>
      </w:r>
      <w:r>
        <w:rPr>
          <w:rFonts w:ascii="宋体" w:eastAsia="宋体" w:hAnsi="宋体" w:hint="eastAsia"/>
        </w:rPr>
        <w:t>.</w:t>
      </w:r>
      <w:r>
        <w:rPr>
          <w:rFonts w:ascii="宋体" w:eastAsia="宋体" w:hAnsi="宋体"/>
        </w:rPr>
        <w:t>北京：</w:t>
      </w:r>
      <w:r>
        <w:rPr>
          <w:rFonts w:ascii="宋体" w:eastAsia="宋体" w:hAnsi="宋体" w:hint="eastAsia"/>
        </w:rPr>
        <w:t>人民卫生出版社,</w:t>
      </w:r>
      <w:r>
        <w:rPr>
          <w:rFonts w:ascii="宋体" w:eastAsia="宋体" w:hAnsi="宋体"/>
        </w:rPr>
        <w:t>2011</w:t>
      </w:r>
    </w:p>
    <w:p w14:paraId="6126A0F8" w14:textId="77777777" w:rsidR="00323AAB" w:rsidRDefault="007F5F56">
      <w:pPr>
        <w:pStyle w:val="ae"/>
        <w:widowControl/>
        <w:spacing w:beforeLines="50" w:before="156" w:afterLines="50" w:after="156"/>
        <w:ind w:left="420" w:firstLineChars="0" w:firstLine="0"/>
        <w:jc w:val="left"/>
        <w:rPr>
          <w:rFonts w:ascii="宋体" w:eastAsia="宋体" w:hAnsi="宋体"/>
        </w:rPr>
      </w:pPr>
      <w:r>
        <w:rPr>
          <w:rFonts w:ascii="宋体" w:eastAsia="宋体" w:hAnsi="宋体" w:hint="eastAsia"/>
        </w:rPr>
        <w:t>5.王玉蓉，田景振.</w:t>
      </w:r>
      <w:r>
        <w:rPr>
          <w:rFonts w:ascii="宋体" w:eastAsia="宋体" w:hAnsi="宋体"/>
        </w:rPr>
        <w:t>物理药剂学[M]</w:t>
      </w:r>
      <w:r>
        <w:rPr>
          <w:rFonts w:ascii="宋体" w:eastAsia="宋体" w:hAnsi="宋体" w:hint="eastAsia"/>
        </w:rPr>
        <w:t>.</w:t>
      </w:r>
      <w:r>
        <w:rPr>
          <w:rFonts w:ascii="宋体" w:eastAsia="宋体" w:hAnsi="宋体"/>
        </w:rPr>
        <w:t>北京：科学出版社，</w:t>
      </w:r>
      <w:r>
        <w:rPr>
          <w:rFonts w:ascii="宋体" w:eastAsia="宋体" w:hAnsi="宋体" w:hint="eastAsia"/>
        </w:rPr>
        <w:t>2</w:t>
      </w:r>
      <w:r>
        <w:rPr>
          <w:rFonts w:ascii="宋体" w:eastAsia="宋体" w:hAnsi="宋体"/>
        </w:rPr>
        <w:t>005</w:t>
      </w:r>
    </w:p>
    <w:p w14:paraId="21FA30BF" w14:textId="77777777" w:rsidR="00323AAB" w:rsidRDefault="007F5F56">
      <w:pPr>
        <w:pStyle w:val="ae"/>
        <w:widowControl/>
        <w:spacing w:beforeLines="50" w:before="156" w:afterLines="50" w:after="156"/>
        <w:ind w:left="420" w:firstLineChars="0" w:firstLine="0"/>
        <w:jc w:val="left"/>
        <w:rPr>
          <w:rFonts w:ascii="宋体" w:eastAsia="宋体" w:hAnsi="宋体"/>
        </w:rPr>
      </w:pPr>
      <w:r>
        <w:rPr>
          <w:rFonts w:ascii="宋体" w:eastAsia="宋体" w:hAnsi="宋体" w:hint="eastAsia"/>
        </w:rPr>
        <w:t>6.</w:t>
      </w:r>
      <w:r>
        <w:rPr>
          <w:rFonts w:ascii="宋体" w:eastAsia="宋体" w:hAnsi="宋体"/>
        </w:rPr>
        <w:t>国家药典委员会</w:t>
      </w:r>
      <w:r>
        <w:rPr>
          <w:rFonts w:ascii="宋体" w:eastAsia="宋体" w:hAnsi="宋体" w:hint="eastAsia"/>
        </w:rPr>
        <w:t>.</w:t>
      </w:r>
      <w:r>
        <w:rPr>
          <w:rFonts w:ascii="宋体" w:eastAsia="宋体" w:hAnsi="宋体"/>
        </w:rPr>
        <w:t>中华人民共和国</w:t>
      </w:r>
      <w:r>
        <w:rPr>
          <w:rFonts w:ascii="宋体" w:eastAsia="宋体" w:hAnsi="宋体" w:hint="eastAsia"/>
        </w:rPr>
        <w:t>药典2</w:t>
      </w:r>
      <w:r>
        <w:rPr>
          <w:rFonts w:ascii="宋体" w:eastAsia="宋体" w:hAnsi="宋体"/>
        </w:rPr>
        <w:t>015年版[M]</w:t>
      </w:r>
      <w:r>
        <w:rPr>
          <w:rFonts w:ascii="宋体" w:eastAsia="宋体" w:hAnsi="宋体" w:hint="eastAsia"/>
        </w:rPr>
        <w:t>.</w:t>
      </w:r>
      <w:r>
        <w:rPr>
          <w:rFonts w:ascii="宋体" w:eastAsia="宋体" w:hAnsi="宋体"/>
        </w:rPr>
        <w:t>北京：中国医药科技出版社，</w:t>
      </w:r>
      <w:r>
        <w:rPr>
          <w:rFonts w:ascii="宋体" w:eastAsia="宋体" w:hAnsi="宋体" w:hint="eastAsia"/>
        </w:rPr>
        <w:t>2</w:t>
      </w:r>
      <w:r>
        <w:rPr>
          <w:rFonts w:ascii="宋体" w:eastAsia="宋体" w:hAnsi="宋体"/>
        </w:rPr>
        <w:t>015</w:t>
      </w:r>
    </w:p>
    <w:p w14:paraId="531BF1D4" w14:textId="7F3C3908" w:rsidR="00323AAB" w:rsidRDefault="007F5F56" w:rsidP="00D04F60">
      <w:pPr>
        <w:pStyle w:val="ae"/>
        <w:widowControl/>
        <w:spacing w:beforeLines="50" w:before="156" w:afterLines="50" w:after="156"/>
        <w:ind w:left="420" w:firstLineChars="0" w:firstLine="0"/>
        <w:jc w:val="left"/>
        <w:rPr>
          <w:rFonts w:ascii="宋体" w:eastAsia="宋体" w:hAnsi="宋体"/>
        </w:rPr>
      </w:pPr>
      <w:r>
        <w:rPr>
          <w:rFonts w:ascii="宋体" w:eastAsia="宋体" w:hAnsi="宋体" w:hint="eastAsia"/>
        </w:rPr>
        <w:t>7.</w:t>
      </w:r>
      <w:r>
        <w:rPr>
          <w:rFonts w:ascii="宋体" w:eastAsia="宋体" w:hAnsi="宋体"/>
        </w:rPr>
        <w:t>方亮，龙晓英</w:t>
      </w:r>
      <w:r>
        <w:rPr>
          <w:rFonts w:ascii="宋体" w:eastAsia="宋体" w:hAnsi="宋体" w:hint="eastAsia"/>
        </w:rPr>
        <w:t>.</w:t>
      </w:r>
      <w:r>
        <w:rPr>
          <w:rFonts w:ascii="宋体" w:eastAsia="宋体" w:hAnsi="宋体"/>
        </w:rPr>
        <w:t>药物剂型与递药系统[M]</w:t>
      </w:r>
      <w:r>
        <w:rPr>
          <w:rFonts w:ascii="宋体" w:eastAsia="宋体" w:hAnsi="宋体" w:hint="eastAsia"/>
        </w:rPr>
        <w:t>.</w:t>
      </w:r>
      <w:r>
        <w:rPr>
          <w:rFonts w:ascii="宋体" w:eastAsia="宋体" w:hAnsi="宋体"/>
        </w:rPr>
        <w:t>北京：人民卫生出版社，</w:t>
      </w:r>
      <w:r>
        <w:rPr>
          <w:rFonts w:ascii="宋体" w:eastAsia="宋体" w:hAnsi="宋体" w:hint="eastAsia"/>
        </w:rPr>
        <w:t>2</w:t>
      </w:r>
      <w:r>
        <w:rPr>
          <w:rFonts w:ascii="宋体" w:eastAsia="宋体" w:hAnsi="宋体"/>
        </w:rPr>
        <w:t>014</w:t>
      </w:r>
    </w:p>
    <w:p w14:paraId="721939F0" w14:textId="77777777" w:rsidR="00323AAB" w:rsidRDefault="007F5F56">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4CD0A9EB" w14:textId="77777777" w:rsidR="00323AAB" w:rsidRDefault="007F5F5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讲授法：通过讲授本课程的基本概念与基本原理，帮助学生了解并掌握药剂学的相关知识。</w:t>
      </w:r>
    </w:p>
    <w:p w14:paraId="7C136E6A" w14:textId="77777777" w:rsidR="00323AAB" w:rsidRDefault="007F5F5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．研讨法：采用启发式教学，主要目的在于激发学生对于药剂学学习的兴趣。围绕</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药剂学的重要性</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制剂的作用</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剂型的作用</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固体制剂</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等主题组织学生进行讨论。</w:t>
      </w:r>
    </w:p>
    <w:p w14:paraId="107FD4BE" w14:textId="77777777" w:rsidR="00323AAB" w:rsidRDefault="007F5F56">
      <w:pPr>
        <w:pStyle w:val="a0"/>
        <w:ind w:firstLine="420"/>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学生自己动手操作，撰写实验报告处理数据，</w:t>
      </w:r>
    </w:p>
    <w:p w14:paraId="131136CC" w14:textId="77777777" w:rsidR="00323AAB" w:rsidRDefault="007F5F56">
      <w:pPr>
        <w:pStyle w:val="a0"/>
        <w:ind w:firstLine="420"/>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老师对实验结果和实验报告进行点评，</w:t>
      </w:r>
    </w:p>
    <w:p w14:paraId="5DBCE030" w14:textId="77777777" w:rsidR="00323AAB" w:rsidRDefault="007F5F56">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31F17F22" w14:textId="77777777" w:rsidR="00323AAB" w:rsidRDefault="007F5F56">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p>
    <w:p w14:paraId="18A71232" w14:textId="77777777" w:rsidR="00323AAB" w:rsidRDefault="007F5F56">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323AAB" w14:paraId="47C1ABF1" w14:textId="77777777">
        <w:trPr>
          <w:trHeight w:val="567"/>
          <w:jc w:val="center"/>
        </w:trPr>
        <w:tc>
          <w:tcPr>
            <w:tcW w:w="2847" w:type="dxa"/>
            <w:vAlign w:val="center"/>
          </w:tcPr>
          <w:p w14:paraId="5C71CFA5" w14:textId="77777777" w:rsidR="00323AAB" w:rsidRDefault="007F5F56">
            <w:pPr>
              <w:pStyle w:val="a5"/>
              <w:spacing w:beforeLines="50" w:before="156" w:afterLines="50" w:after="156"/>
              <w:jc w:val="center"/>
              <w:rPr>
                <w:rFonts w:hAnsi="宋体"/>
                <w:b/>
              </w:rPr>
            </w:pPr>
            <w:r>
              <w:rPr>
                <w:rFonts w:hAnsi="宋体" w:hint="eastAsia"/>
                <w:b/>
              </w:rPr>
              <w:t>课程目标</w:t>
            </w:r>
          </w:p>
        </w:tc>
        <w:tc>
          <w:tcPr>
            <w:tcW w:w="2849" w:type="dxa"/>
            <w:vAlign w:val="center"/>
          </w:tcPr>
          <w:p w14:paraId="1537D1B9" w14:textId="77777777" w:rsidR="00323AAB" w:rsidRDefault="007F5F56">
            <w:pPr>
              <w:pStyle w:val="a5"/>
              <w:spacing w:beforeLines="50" w:before="156" w:afterLines="50" w:after="156"/>
              <w:jc w:val="center"/>
              <w:rPr>
                <w:rFonts w:hAnsi="宋体"/>
                <w:b/>
              </w:rPr>
            </w:pPr>
            <w:r>
              <w:rPr>
                <w:rFonts w:hAnsi="宋体" w:hint="eastAsia"/>
                <w:b/>
              </w:rPr>
              <w:t>考核要点</w:t>
            </w:r>
          </w:p>
        </w:tc>
        <w:tc>
          <w:tcPr>
            <w:tcW w:w="2849" w:type="dxa"/>
            <w:vAlign w:val="center"/>
          </w:tcPr>
          <w:p w14:paraId="19756573" w14:textId="77777777" w:rsidR="00323AAB" w:rsidRDefault="007F5F56">
            <w:pPr>
              <w:pStyle w:val="a5"/>
              <w:spacing w:beforeLines="50" w:before="156" w:afterLines="50" w:after="156"/>
              <w:jc w:val="center"/>
              <w:rPr>
                <w:rFonts w:hAnsi="宋体"/>
                <w:b/>
              </w:rPr>
            </w:pPr>
            <w:r>
              <w:rPr>
                <w:rFonts w:hAnsi="宋体" w:hint="eastAsia"/>
                <w:b/>
              </w:rPr>
              <w:t>考核方式</w:t>
            </w:r>
          </w:p>
        </w:tc>
      </w:tr>
      <w:tr w:rsidR="00323AAB" w14:paraId="77123C79" w14:textId="77777777">
        <w:trPr>
          <w:trHeight w:val="567"/>
          <w:jc w:val="center"/>
        </w:trPr>
        <w:tc>
          <w:tcPr>
            <w:tcW w:w="2847" w:type="dxa"/>
            <w:vAlign w:val="center"/>
          </w:tcPr>
          <w:p w14:paraId="6BEE1B1C" w14:textId="77777777" w:rsidR="00323AAB" w:rsidRDefault="007F5F56">
            <w:pPr>
              <w:pStyle w:val="a5"/>
              <w:spacing w:beforeLines="50" w:before="156" w:afterLines="50" w:after="156"/>
              <w:jc w:val="center"/>
              <w:rPr>
                <w:rFonts w:hAnsi="宋体"/>
              </w:rPr>
            </w:pPr>
            <w:r>
              <w:rPr>
                <w:rFonts w:hAnsi="宋体" w:hint="eastAsia"/>
              </w:rPr>
              <w:t>课程目标1</w:t>
            </w:r>
          </w:p>
        </w:tc>
        <w:tc>
          <w:tcPr>
            <w:tcW w:w="2849" w:type="dxa"/>
            <w:vAlign w:val="center"/>
          </w:tcPr>
          <w:p w14:paraId="2892E3DB" w14:textId="77777777" w:rsidR="00323AAB" w:rsidRDefault="007F5F56">
            <w:pPr>
              <w:pStyle w:val="a5"/>
              <w:spacing w:beforeLines="50" w:before="156" w:afterLines="50" w:after="156"/>
              <w:rPr>
                <w:rFonts w:hAnsi="宋体"/>
                <w:bCs/>
              </w:rPr>
            </w:pPr>
            <w:r>
              <w:rPr>
                <w:rFonts w:hAnsi="宋体" w:hint="eastAsia"/>
                <w:bCs/>
              </w:rPr>
              <w:t>1.固体分散体的制备方法</w:t>
            </w:r>
          </w:p>
          <w:p w14:paraId="263C0494" w14:textId="77777777" w:rsidR="00323AAB" w:rsidRDefault="007F5F56">
            <w:pPr>
              <w:pStyle w:val="a5"/>
              <w:spacing w:beforeLines="50" w:before="156" w:afterLines="50" w:after="156"/>
              <w:rPr>
                <w:rFonts w:hAnsi="宋体"/>
                <w:bCs/>
              </w:rPr>
            </w:pPr>
            <w:r>
              <w:rPr>
                <w:rFonts w:hAnsi="宋体" w:hint="eastAsia"/>
                <w:bCs/>
              </w:rPr>
              <w:lastRenderedPageBreak/>
              <w:t>2.固体分散体的表征，</w:t>
            </w:r>
          </w:p>
        </w:tc>
        <w:tc>
          <w:tcPr>
            <w:tcW w:w="2849" w:type="dxa"/>
            <w:vAlign w:val="center"/>
          </w:tcPr>
          <w:p w14:paraId="67886832" w14:textId="77777777" w:rsidR="00323AAB" w:rsidRDefault="007F5F56">
            <w:pPr>
              <w:pStyle w:val="a5"/>
              <w:spacing w:beforeLines="50" w:before="156" w:afterLines="50" w:after="156"/>
              <w:jc w:val="center"/>
              <w:rPr>
                <w:rFonts w:hAnsi="宋体"/>
                <w:b/>
              </w:rPr>
            </w:pPr>
            <w:r>
              <w:rPr>
                <w:rFonts w:hAnsi="宋体" w:hint="eastAsia"/>
                <w:bCs/>
              </w:rPr>
              <w:lastRenderedPageBreak/>
              <w:t>课堂提问，实验过程，实验</w:t>
            </w:r>
            <w:r>
              <w:rPr>
                <w:rFonts w:hAnsi="宋体" w:hint="eastAsia"/>
                <w:bCs/>
              </w:rPr>
              <w:lastRenderedPageBreak/>
              <w:t>报告</w:t>
            </w:r>
          </w:p>
        </w:tc>
      </w:tr>
      <w:tr w:rsidR="00323AAB" w14:paraId="68B642C8" w14:textId="77777777">
        <w:trPr>
          <w:trHeight w:val="567"/>
          <w:jc w:val="center"/>
        </w:trPr>
        <w:tc>
          <w:tcPr>
            <w:tcW w:w="2847" w:type="dxa"/>
            <w:vAlign w:val="center"/>
          </w:tcPr>
          <w:p w14:paraId="11A6E6E5" w14:textId="77777777" w:rsidR="00323AAB" w:rsidRDefault="007F5F56">
            <w:pPr>
              <w:pStyle w:val="a5"/>
              <w:spacing w:beforeLines="50" w:before="156" w:afterLines="50" w:after="156"/>
              <w:jc w:val="center"/>
              <w:rPr>
                <w:rFonts w:hAnsi="宋体"/>
              </w:rPr>
            </w:pPr>
            <w:r>
              <w:rPr>
                <w:rFonts w:hAnsi="宋体" w:hint="eastAsia"/>
              </w:rPr>
              <w:lastRenderedPageBreak/>
              <w:t>课程目标2</w:t>
            </w:r>
          </w:p>
        </w:tc>
        <w:tc>
          <w:tcPr>
            <w:tcW w:w="2849" w:type="dxa"/>
            <w:vAlign w:val="center"/>
          </w:tcPr>
          <w:p w14:paraId="4AF49943" w14:textId="77777777" w:rsidR="00323AAB" w:rsidRDefault="007F5F56">
            <w:pPr>
              <w:pStyle w:val="a5"/>
              <w:spacing w:beforeLines="50" w:before="156" w:afterLines="50" w:after="156"/>
              <w:rPr>
                <w:rFonts w:hAnsi="宋体"/>
                <w:bCs/>
              </w:rPr>
            </w:pPr>
            <w:r>
              <w:rPr>
                <w:rFonts w:hAnsi="宋体" w:hint="eastAsia"/>
                <w:bCs/>
              </w:rPr>
              <w:t>1.混悬剂中各种助悬剂的使用，</w:t>
            </w:r>
          </w:p>
          <w:p w14:paraId="24A8706A" w14:textId="77777777" w:rsidR="00323AAB" w:rsidRDefault="007F5F56">
            <w:pPr>
              <w:pStyle w:val="a5"/>
              <w:spacing w:beforeLines="50" w:before="156" w:afterLines="50" w:after="156"/>
              <w:rPr>
                <w:rFonts w:hAnsi="宋体"/>
                <w:bCs/>
              </w:rPr>
            </w:pPr>
            <w:r>
              <w:rPr>
                <w:rFonts w:hAnsi="宋体" w:hint="eastAsia"/>
                <w:bCs/>
              </w:rPr>
              <w:t>2.乳剂制备过程中各种乳化剂的使用，</w:t>
            </w:r>
          </w:p>
        </w:tc>
        <w:tc>
          <w:tcPr>
            <w:tcW w:w="2849" w:type="dxa"/>
            <w:vAlign w:val="center"/>
          </w:tcPr>
          <w:p w14:paraId="6CED5A83" w14:textId="77777777" w:rsidR="00323AAB" w:rsidRDefault="007F5F56">
            <w:pPr>
              <w:pStyle w:val="a5"/>
              <w:spacing w:beforeLines="50" w:before="156" w:afterLines="50" w:after="156"/>
              <w:jc w:val="center"/>
              <w:rPr>
                <w:rFonts w:hAnsi="宋体"/>
                <w:b/>
              </w:rPr>
            </w:pPr>
            <w:r>
              <w:rPr>
                <w:rFonts w:hAnsi="宋体" w:hint="eastAsia"/>
                <w:bCs/>
              </w:rPr>
              <w:t>课堂提问，实验过程，实验报告</w:t>
            </w:r>
          </w:p>
        </w:tc>
      </w:tr>
      <w:tr w:rsidR="00323AAB" w14:paraId="7FFD482C" w14:textId="77777777">
        <w:trPr>
          <w:trHeight w:val="567"/>
          <w:jc w:val="center"/>
        </w:trPr>
        <w:tc>
          <w:tcPr>
            <w:tcW w:w="2847" w:type="dxa"/>
            <w:vAlign w:val="center"/>
          </w:tcPr>
          <w:p w14:paraId="332CE1C7" w14:textId="77777777" w:rsidR="00323AAB" w:rsidRDefault="007F5F56">
            <w:pPr>
              <w:pStyle w:val="a5"/>
              <w:spacing w:beforeLines="50" w:before="156" w:afterLines="50" w:after="156"/>
              <w:jc w:val="center"/>
              <w:rPr>
                <w:rFonts w:hAnsi="宋体"/>
              </w:rPr>
            </w:pPr>
            <w:r>
              <w:rPr>
                <w:rFonts w:hAnsi="宋体" w:hint="eastAsia"/>
              </w:rPr>
              <w:t>课程目标3</w:t>
            </w:r>
          </w:p>
        </w:tc>
        <w:tc>
          <w:tcPr>
            <w:tcW w:w="2849" w:type="dxa"/>
            <w:vAlign w:val="center"/>
          </w:tcPr>
          <w:p w14:paraId="5BDE5114" w14:textId="77777777" w:rsidR="00323AAB" w:rsidRDefault="007F5F56">
            <w:pPr>
              <w:pStyle w:val="a5"/>
              <w:spacing w:beforeLines="50" w:before="156" w:afterLines="50" w:after="156"/>
              <w:rPr>
                <w:rFonts w:hAnsi="宋体"/>
                <w:bCs/>
              </w:rPr>
            </w:pPr>
            <w:r>
              <w:rPr>
                <w:rFonts w:hAnsi="宋体" w:hint="eastAsia"/>
                <w:bCs/>
              </w:rPr>
              <w:t>1.单冲压片机的使用，</w:t>
            </w:r>
          </w:p>
          <w:p w14:paraId="7AD95889" w14:textId="77777777" w:rsidR="00323AAB" w:rsidRDefault="007F5F56">
            <w:pPr>
              <w:pStyle w:val="a5"/>
              <w:spacing w:beforeLines="50" w:before="156" w:afterLines="50" w:after="156"/>
              <w:rPr>
                <w:rFonts w:hAnsi="宋体"/>
                <w:bCs/>
              </w:rPr>
            </w:pPr>
            <w:r>
              <w:rPr>
                <w:rFonts w:hAnsi="宋体" w:hint="eastAsia"/>
                <w:bCs/>
              </w:rPr>
              <w:t>2.溶出仪的使用，</w:t>
            </w:r>
          </w:p>
        </w:tc>
        <w:tc>
          <w:tcPr>
            <w:tcW w:w="2849" w:type="dxa"/>
            <w:vAlign w:val="center"/>
          </w:tcPr>
          <w:p w14:paraId="7F266BAA" w14:textId="77777777" w:rsidR="00323AAB" w:rsidRDefault="007F5F56">
            <w:pPr>
              <w:pStyle w:val="a5"/>
              <w:spacing w:beforeLines="50" w:before="156" w:afterLines="50" w:after="156"/>
              <w:jc w:val="center"/>
              <w:rPr>
                <w:rFonts w:hAnsi="宋体"/>
                <w:b/>
              </w:rPr>
            </w:pPr>
            <w:r>
              <w:rPr>
                <w:rFonts w:hAnsi="宋体" w:hint="eastAsia"/>
                <w:bCs/>
              </w:rPr>
              <w:t>课堂提问，实验过程，实验报告</w:t>
            </w:r>
          </w:p>
        </w:tc>
      </w:tr>
      <w:tr w:rsidR="00323AAB" w14:paraId="05E29548" w14:textId="77777777">
        <w:trPr>
          <w:trHeight w:val="567"/>
          <w:jc w:val="center"/>
        </w:trPr>
        <w:tc>
          <w:tcPr>
            <w:tcW w:w="2847" w:type="dxa"/>
            <w:vAlign w:val="center"/>
          </w:tcPr>
          <w:p w14:paraId="32C6C416" w14:textId="77777777" w:rsidR="00323AAB" w:rsidRDefault="007F5F56">
            <w:pPr>
              <w:pStyle w:val="a5"/>
              <w:spacing w:beforeLines="50" w:before="156" w:afterLines="50" w:after="156"/>
              <w:jc w:val="center"/>
              <w:rPr>
                <w:rFonts w:hAnsi="宋体"/>
              </w:rPr>
            </w:pPr>
            <w:r>
              <w:rPr>
                <w:rFonts w:hAnsi="宋体" w:hint="eastAsia"/>
              </w:rPr>
              <w:t>课程目标4</w:t>
            </w:r>
          </w:p>
        </w:tc>
        <w:tc>
          <w:tcPr>
            <w:tcW w:w="2849" w:type="dxa"/>
            <w:vAlign w:val="center"/>
          </w:tcPr>
          <w:p w14:paraId="0E5D3C76" w14:textId="77777777" w:rsidR="00323AAB" w:rsidRDefault="007F5F56">
            <w:pPr>
              <w:pStyle w:val="a5"/>
              <w:spacing w:beforeLines="50" w:before="156" w:afterLines="50" w:after="156"/>
              <w:rPr>
                <w:rFonts w:hAnsi="宋体"/>
                <w:bCs/>
              </w:rPr>
            </w:pPr>
            <w:r>
              <w:rPr>
                <w:rFonts w:hAnsi="宋体" w:hint="eastAsia"/>
                <w:bCs/>
              </w:rPr>
              <w:t>1.微丸机的使用方法，</w:t>
            </w:r>
          </w:p>
          <w:p w14:paraId="29E544C0" w14:textId="77777777" w:rsidR="00323AAB" w:rsidRDefault="007F5F56">
            <w:pPr>
              <w:pStyle w:val="a5"/>
              <w:spacing w:beforeLines="50" w:before="156" w:afterLines="50" w:after="156"/>
              <w:rPr>
                <w:rFonts w:hAnsi="宋体"/>
                <w:bCs/>
              </w:rPr>
            </w:pPr>
            <w:r>
              <w:rPr>
                <w:rFonts w:hAnsi="宋体" w:hint="eastAsia"/>
                <w:bCs/>
              </w:rPr>
              <w:t>2.微丸的质量评价方法，</w:t>
            </w:r>
          </w:p>
        </w:tc>
        <w:tc>
          <w:tcPr>
            <w:tcW w:w="2849" w:type="dxa"/>
            <w:vAlign w:val="center"/>
          </w:tcPr>
          <w:p w14:paraId="5B8B30F9" w14:textId="77777777" w:rsidR="00323AAB" w:rsidRDefault="007F5F56">
            <w:pPr>
              <w:pStyle w:val="a5"/>
              <w:spacing w:beforeLines="50" w:before="156" w:afterLines="50" w:after="156"/>
              <w:jc w:val="center"/>
              <w:rPr>
                <w:rFonts w:hAnsi="宋体"/>
                <w:b/>
              </w:rPr>
            </w:pPr>
            <w:r>
              <w:rPr>
                <w:rFonts w:hAnsi="宋体" w:hint="eastAsia"/>
                <w:bCs/>
              </w:rPr>
              <w:t>课堂提问，实验过程，实验报告</w:t>
            </w:r>
          </w:p>
        </w:tc>
      </w:tr>
      <w:tr w:rsidR="00323AAB" w14:paraId="725BFA80" w14:textId="77777777">
        <w:trPr>
          <w:trHeight w:val="567"/>
          <w:jc w:val="center"/>
        </w:trPr>
        <w:tc>
          <w:tcPr>
            <w:tcW w:w="2847" w:type="dxa"/>
            <w:vAlign w:val="center"/>
          </w:tcPr>
          <w:p w14:paraId="60858FF2" w14:textId="77777777" w:rsidR="00323AAB" w:rsidRDefault="007F5F56">
            <w:pPr>
              <w:pStyle w:val="a5"/>
              <w:spacing w:beforeLines="50" w:before="156" w:afterLines="50" w:after="156"/>
              <w:jc w:val="center"/>
              <w:rPr>
                <w:rFonts w:hAnsi="宋体"/>
              </w:rPr>
            </w:pPr>
            <w:r>
              <w:rPr>
                <w:rFonts w:hAnsi="宋体" w:hint="eastAsia"/>
              </w:rPr>
              <w:t>课程目标5</w:t>
            </w:r>
          </w:p>
        </w:tc>
        <w:tc>
          <w:tcPr>
            <w:tcW w:w="2849" w:type="dxa"/>
            <w:vAlign w:val="center"/>
          </w:tcPr>
          <w:p w14:paraId="7EF017DE" w14:textId="77777777" w:rsidR="00323AAB" w:rsidRDefault="007F5F56">
            <w:pPr>
              <w:pStyle w:val="a5"/>
              <w:spacing w:beforeLines="50" w:before="156" w:afterLines="50" w:after="156"/>
              <w:rPr>
                <w:rFonts w:hAnsi="宋体"/>
                <w:bCs/>
              </w:rPr>
            </w:pPr>
            <w:r>
              <w:rPr>
                <w:rFonts w:hAnsi="宋体" w:hint="eastAsia"/>
                <w:bCs/>
              </w:rPr>
              <w:t>1.四种软膏基质的制备方法，</w:t>
            </w:r>
          </w:p>
          <w:p w14:paraId="5BD0A17F" w14:textId="77777777" w:rsidR="00323AAB" w:rsidRDefault="007F5F56">
            <w:pPr>
              <w:pStyle w:val="a5"/>
              <w:spacing w:beforeLines="50" w:before="156" w:afterLines="50" w:after="156"/>
              <w:rPr>
                <w:rFonts w:hAnsi="宋体"/>
                <w:bCs/>
              </w:rPr>
            </w:pPr>
            <w:r>
              <w:rPr>
                <w:rFonts w:hAnsi="宋体" w:hint="eastAsia"/>
                <w:bCs/>
              </w:rPr>
              <w:t>2.软膏剂的质量评价方法，</w:t>
            </w:r>
          </w:p>
        </w:tc>
        <w:tc>
          <w:tcPr>
            <w:tcW w:w="2849" w:type="dxa"/>
            <w:vAlign w:val="center"/>
          </w:tcPr>
          <w:p w14:paraId="6DD07D18" w14:textId="77777777" w:rsidR="00323AAB" w:rsidRDefault="007F5F56">
            <w:pPr>
              <w:pStyle w:val="a5"/>
              <w:spacing w:beforeLines="50" w:before="156" w:afterLines="50" w:after="156"/>
              <w:jc w:val="center"/>
              <w:rPr>
                <w:rFonts w:hAnsi="宋体"/>
                <w:b/>
              </w:rPr>
            </w:pPr>
            <w:r>
              <w:rPr>
                <w:rFonts w:hAnsi="宋体" w:hint="eastAsia"/>
                <w:bCs/>
              </w:rPr>
              <w:t>课堂提问，实验过程，实验报告</w:t>
            </w:r>
          </w:p>
        </w:tc>
      </w:tr>
      <w:tr w:rsidR="00323AAB" w14:paraId="0C213CB3" w14:textId="77777777">
        <w:trPr>
          <w:trHeight w:val="567"/>
          <w:jc w:val="center"/>
        </w:trPr>
        <w:tc>
          <w:tcPr>
            <w:tcW w:w="2847" w:type="dxa"/>
            <w:vAlign w:val="center"/>
          </w:tcPr>
          <w:p w14:paraId="4DA5F935" w14:textId="77777777" w:rsidR="00323AAB" w:rsidRDefault="007F5F56">
            <w:pPr>
              <w:pStyle w:val="a5"/>
              <w:spacing w:beforeLines="50" w:before="156" w:afterLines="50" w:after="156"/>
              <w:jc w:val="center"/>
              <w:rPr>
                <w:rFonts w:hAnsi="宋体"/>
              </w:rPr>
            </w:pPr>
            <w:r>
              <w:rPr>
                <w:rFonts w:hAnsi="宋体" w:hint="eastAsia"/>
              </w:rPr>
              <w:t>课程目标6</w:t>
            </w:r>
          </w:p>
        </w:tc>
        <w:tc>
          <w:tcPr>
            <w:tcW w:w="2849" w:type="dxa"/>
            <w:vAlign w:val="center"/>
          </w:tcPr>
          <w:p w14:paraId="73565811" w14:textId="77777777" w:rsidR="00323AAB" w:rsidRDefault="007F5F56">
            <w:pPr>
              <w:pStyle w:val="a5"/>
              <w:spacing w:beforeLines="50" w:before="156" w:afterLines="50" w:after="156"/>
              <w:rPr>
                <w:rFonts w:hAnsi="宋体"/>
                <w:bCs/>
              </w:rPr>
            </w:pPr>
            <w:r>
              <w:rPr>
                <w:rFonts w:hAnsi="宋体" w:hint="eastAsia"/>
                <w:bCs/>
              </w:rPr>
              <w:t>1.栓剂的制备方法，</w:t>
            </w:r>
          </w:p>
          <w:p w14:paraId="527D8101" w14:textId="77777777" w:rsidR="00323AAB" w:rsidRDefault="007F5F56">
            <w:pPr>
              <w:pStyle w:val="a5"/>
              <w:spacing w:beforeLines="50" w:before="156" w:afterLines="50" w:after="156"/>
              <w:rPr>
                <w:rFonts w:hAnsi="宋体"/>
                <w:bCs/>
              </w:rPr>
            </w:pPr>
            <w:r>
              <w:rPr>
                <w:rFonts w:hAnsi="宋体" w:hint="eastAsia"/>
                <w:bCs/>
              </w:rPr>
              <w:t>2.栓剂置换价的计算，</w:t>
            </w:r>
          </w:p>
        </w:tc>
        <w:tc>
          <w:tcPr>
            <w:tcW w:w="2849" w:type="dxa"/>
            <w:vAlign w:val="center"/>
          </w:tcPr>
          <w:p w14:paraId="33CAF4E1" w14:textId="77777777" w:rsidR="00323AAB" w:rsidRDefault="007F5F56">
            <w:pPr>
              <w:pStyle w:val="a5"/>
              <w:spacing w:beforeLines="50" w:before="156" w:afterLines="50" w:after="156"/>
              <w:jc w:val="center"/>
              <w:rPr>
                <w:rFonts w:hAnsi="宋体"/>
                <w:b/>
              </w:rPr>
            </w:pPr>
            <w:r>
              <w:rPr>
                <w:rFonts w:hAnsi="宋体" w:hint="eastAsia"/>
                <w:bCs/>
              </w:rPr>
              <w:t>课堂提问，实验过程，实验报告</w:t>
            </w:r>
          </w:p>
        </w:tc>
      </w:tr>
      <w:tr w:rsidR="00323AAB" w14:paraId="57FE1322" w14:textId="77777777">
        <w:trPr>
          <w:trHeight w:val="567"/>
          <w:jc w:val="center"/>
        </w:trPr>
        <w:tc>
          <w:tcPr>
            <w:tcW w:w="2847" w:type="dxa"/>
            <w:vAlign w:val="center"/>
          </w:tcPr>
          <w:p w14:paraId="72225426" w14:textId="77777777" w:rsidR="00323AAB" w:rsidRDefault="007F5F56">
            <w:pPr>
              <w:pStyle w:val="a5"/>
              <w:spacing w:beforeLines="50" w:before="156" w:afterLines="50" w:after="156"/>
              <w:jc w:val="center"/>
              <w:rPr>
                <w:rFonts w:hAnsi="宋体"/>
              </w:rPr>
            </w:pPr>
            <w:r>
              <w:rPr>
                <w:rFonts w:hAnsi="宋体" w:hint="eastAsia"/>
              </w:rPr>
              <w:t>课程目标7</w:t>
            </w:r>
          </w:p>
        </w:tc>
        <w:tc>
          <w:tcPr>
            <w:tcW w:w="2849" w:type="dxa"/>
            <w:vAlign w:val="center"/>
          </w:tcPr>
          <w:p w14:paraId="2A032DB1" w14:textId="77777777" w:rsidR="00323AAB" w:rsidRDefault="007F5F56">
            <w:pPr>
              <w:pStyle w:val="a5"/>
              <w:spacing w:beforeLines="50" w:before="156" w:afterLines="50" w:after="156"/>
              <w:rPr>
                <w:rFonts w:hAnsi="宋体"/>
                <w:bCs/>
              </w:rPr>
            </w:pPr>
            <w:r>
              <w:rPr>
                <w:rFonts w:hAnsi="宋体" w:hint="eastAsia"/>
                <w:bCs/>
              </w:rPr>
              <w:t>1.微囊的制备方法，</w:t>
            </w:r>
          </w:p>
          <w:p w14:paraId="56FCAAC1" w14:textId="77777777" w:rsidR="00323AAB" w:rsidRDefault="007F5F56">
            <w:pPr>
              <w:pStyle w:val="a5"/>
              <w:spacing w:beforeLines="50" w:before="156" w:afterLines="50" w:after="156"/>
              <w:rPr>
                <w:rFonts w:hAnsi="宋体"/>
                <w:bCs/>
              </w:rPr>
            </w:pPr>
            <w:r>
              <w:rPr>
                <w:rFonts w:hAnsi="宋体" w:hint="eastAsia"/>
                <w:bCs/>
              </w:rPr>
              <w:t>2.微囊外观形态的观察，</w:t>
            </w:r>
          </w:p>
        </w:tc>
        <w:tc>
          <w:tcPr>
            <w:tcW w:w="2849" w:type="dxa"/>
            <w:vAlign w:val="center"/>
          </w:tcPr>
          <w:p w14:paraId="362F8495" w14:textId="77777777" w:rsidR="00323AAB" w:rsidRDefault="007F5F56">
            <w:pPr>
              <w:pStyle w:val="a5"/>
              <w:spacing w:beforeLines="50" w:before="156" w:afterLines="50" w:after="156"/>
              <w:jc w:val="center"/>
              <w:rPr>
                <w:rFonts w:hAnsi="宋体"/>
                <w:b/>
              </w:rPr>
            </w:pPr>
            <w:r>
              <w:rPr>
                <w:rFonts w:hAnsi="宋体" w:hint="eastAsia"/>
                <w:bCs/>
              </w:rPr>
              <w:t>课堂提问，实验过程，实验报告</w:t>
            </w:r>
          </w:p>
        </w:tc>
      </w:tr>
      <w:tr w:rsidR="00323AAB" w14:paraId="041187DE" w14:textId="77777777">
        <w:trPr>
          <w:trHeight w:val="567"/>
          <w:jc w:val="center"/>
        </w:trPr>
        <w:tc>
          <w:tcPr>
            <w:tcW w:w="2847" w:type="dxa"/>
            <w:vAlign w:val="center"/>
          </w:tcPr>
          <w:p w14:paraId="4930D25F" w14:textId="77777777" w:rsidR="00323AAB" w:rsidRDefault="007F5F56">
            <w:pPr>
              <w:pStyle w:val="a5"/>
              <w:spacing w:beforeLines="50" w:before="156" w:afterLines="50" w:after="156"/>
              <w:jc w:val="center"/>
              <w:rPr>
                <w:rFonts w:hAnsi="宋体"/>
              </w:rPr>
            </w:pPr>
            <w:r>
              <w:rPr>
                <w:rFonts w:hAnsi="宋体" w:hint="eastAsia"/>
              </w:rPr>
              <w:t>课程目标8</w:t>
            </w:r>
          </w:p>
        </w:tc>
        <w:tc>
          <w:tcPr>
            <w:tcW w:w="2849" w:type="dxa"/>
            <w:vAlign w:val="center"/>
          </w:tcPr>
          <w:p w14:paraId="71036A3D" w14:textId="77777777" w:rsidR="00323AAB" w:rsidRDefault="007F5F56">
            <w:pPr>
              <w:pStyle w:val="a5"/>
              <w:spacing w:beforeLines="50" w:before="156" w:afterLines="50" w:after="156"/>
              <w:rPr>
                <w:rFonts w:hAnsi="宋体"/>
                <w:bCs/>
              </w:rPr>
            </w:pPr>
            <w:r>
              <w:rPr>
                <w:rFonts w:hAnsi="宋体" w:hint="eastAsia"/>
                <w:bCs/>
              </w:rPr>
              <w:t>1.滴定法测定青霉素G钾盐的含量，</w:t>
            </w:r>
          </w:p>
          <w:p w14:paraId="2B0F9D4C" w14:textId="77777777" w:rsidR="00323AAB" w:rsidRDefault="007F5F56">
            <w:pPr>
              <w:pStyle w:val="a5"/>
              <w:spacing w:beforeLines="50" w:before="156" w:afterLines="50" w:after="156"/>
              <w:rPr>
                <w:rFonts w:hAnsi="宋体"/>
                <w:bCs/>
              </w:rPr>
            </w:pPr>
            <w:r>
              <w:rPr>
                <w:rFonts w:hAnsi="宋体" w:hint="eastAsia"/>
                <w:bCs/>
              </w:rPr>
              <w:t>2.使用经典恒温法计算药物有效期，</w:t>
            </w:r>
          </w:p>
        </w:tc>
        <w:tc>
          <w:tcPr>
            <w:tcW w:w="2849" w:type="dxa"/>
            <w:vAlign w:val="center"/>
          </w:tcPr>
          <w:p w14:paraId="11123F42" w14:textId="77777777" w:rsidR="00323AAB" w:rsidRDefault="007F5F56">
            <w:pPr>
              <w:pStyle w:val="a5"/>
              <w:spacing w:beforeLines="50" w:before="156" w:afterLines="50" w:after="156"/>
              <w:jc w:val="center"/>
              <w:rPr>
                <w:rFonts w:hAnsi="宋体"/>
                <w:b/>
              </w:rPr>
            </w:pPr>
            <w:r>
              <w:rPr>
                <w:rFonts w:hAnsi="宋体" w:hint="eastAsia"/>
                <w:bCs/>
              </w:rPr>
              <w:t>课堂提问，实验过程，实验报告</w:t>
            </w:r>
          </w:p>
        </w:tc>
      </w:tr>
    </w:tbl>
    <w:p w14:paraId="2F960EAA" w14:textId="77777777" w:rsidR="00323AAB" w:rsidRDefault="007F5F56">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2ABD6062" w14:textId="77777777" w:rsidR="00323AAB" w:rsidRDefault="007F5F56">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3E275429" w14:textId="77777777" w:rsidR="00323AAB" w:rsidRDefault="007F5F56">
      <w:pPr>
        <w:pStyle w:val="a0"/>
        <w:rPr>
          <w:rFonts w:eastAsia="宋体"/>
        </w:rPr>
      </w:pPr>
      <w:r>
        <w:rPr>
          <w:rFonts w:ascii="宋体" w:eastAsia="宋体" w:hAnsi="宋体" w:hint="eastAsia"/>
        </w:rPr>
        <w:t xml:space="preserve">    平时成绩：100%</w:t>
      </w:r>
    </w:p>
    <w:p w14:paraId="05D48A74" w14:textId="77777777" w:rsidR="00323AAB" w:rsidRDefault="007F5F56">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2．课程目标的考核占比与达成度分析</w:t>
      </w:r>
    </w:p>
    <w:p w14:paraId="45D04AA6" w14:textId="77777777" w:rsidR="00323AAB" w:rsidRDefault="007F5F56">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323AAB" w14:paraId="6BBC11D5" w14:textId="77777777">
        <w:trPr>
          <w:jc w:val="center"/>
        </w:trPr>
        <w:tc>
          <w:tcPr>
            <w:tcW w:w="2122" w:type="dxa"/>
            <w:tcBorders>
              <w:tl2br w:val="single" w:sz="4" w:space="0" w:color="auto"/>
            </w:tcBorders>
            <w:shd w:val="clear" w:color="auto" w:fill="auto"/>
            <w:vAlign w:val="center"/>
          </w:tcPr>
          <w:p w14:paraId="62CC9938" w14:textId="77777777" w:rsidR="00323AAB" w:rsidRDefault="007F5F56">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5E1EEE28" w14:textId="77777777" w:rsidR="00323AAB" w:rsidRDefault="007F5F56">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63A35530" w14:textId="77777777" w:rsidR="00323AAB" w:rsidRDefault="007F5F56">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0C07F86B" w14:textId="77777777" w:rsidR="00323AAB" w:rsidRDefault="007F5F56">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28D1DC84" w14:textId="77777777" w:rsidR="00323AAB" w:rsidRDefault="007F5F56">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16057DE9" w14:textId="77777777" w:rsidR="00323AAB" w:rsidRDefault="007F5F56">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323AAB" w14:paraId="254C2332" w14:textId="77777777">
        <w:trPr>
          <w:trHeight w:val="620"/>
          <w:jc w:val="center"/>
        </w:trPr>
        <w:tc>
          <w:tcPr>
            <w:tcW w:w="2122" w:type="dxa"/>
            <w:shd w:val="clear" w:color="auto" w:fill="auto"/>
            <w:vAlign w:val="center"/>
          </w:tcPr>
          <w:p w14:paraId="29050F71" w14:textId="77777777" w:rsidR="00323AAB" w:rsidRDefault="007F5F56">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422E2DA7" w14:textId="77777777" w:rsidR="00323AAB" w:rsidRDefault="007F5F56">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p>
        </w:tc>
        <w:tc>
          <w:tcPr>
            <w:tcW w:w="1134" w:type="dxa"/>
            <w:shd w:val="clear" w:color="auto" w:fill="auto"/>
            <w:vAlign w:val="center"/>
          </w:tcPr>
          <w:p w14:paraId="009A4413" w14:textId="77777777" w:rsidR="00323AAB" w:rsidRDefault="007F5F56">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39324FAA" w14:textId="77777777" w:rsidR="00323AAB" w:rsidRDefault="007F5F56">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2627" w:type="dxa"/>
            <w:vMerge w:val="restart"/>
            <w:shd w:val="clear" w:color="auto" w:fill="auto"/>
            <w:vAlign w:val="center"/>
          </w:tcPr>
          <w:p w14:paraId="5A270087" w14:textId="77777777" w:rsidR="00323AAB" w:rsidRDefault="007F5F56">
            <w:pPr>
              <w:spacing w:beforeLines="50" w:before="156" w:afterLines="50" w:after="156"/>
              <w:rPr>
                <w:rFonts w:ascii="宋体" w:eastAsia="宋体" w:hAnsi="宋体"/>
                <w:kern w:val="0"/>
                <w:szCs w:val="21"/>
              </w:rPr>
            </w:pPr>
            <w:r>
              <w:rPr>
                <w:rFonts w:ascii="宋体" w:eastAsia="宋体" w:hAnsi="宋体" w:hint="eastAsia"/>
                <w:kern w:val="0"/>
                <w:szCs w:val="21"/>
              </w:rPr>
              <w:t>（例：课程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w:t>
            </w:r>
            <w:r>
              <w:rPr>
                <w:rFonts w:ascii="宋体" w:eastAsia="宋体" w:hAnsi="宋体"/>
                <w:kern w:val="0"/>
                <w:szCs w:val="21"/>
              </w:rPr>
              <w:lastRenderedPageBreak/>
              <w:t>={0.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5</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。按课程考核实际情况描述）</w:t>
            </w:r>
          </w:p>
        </w:tc>
      </w:tr>
      <w:tr w:rsidR="00323AAB" w14:paraId="671E0FD1" w14:textId="77777777">
        <w:trPr>
          <w:trHeight w:val="679"/>
          <w:jc w:val="center"/>
        </w:trPr>
        <w:tc>
          <w:tcPr>
            <w:tcW w:w="2122" w:type="dxa"/>
            <w:shd w:val="clear" w:color="auto" w:fill="auto"/>
            <w:vAlign w:val="center"/>
          </w:tcPr>
          <w:p w14:paraId="74EEFB12" w14:textId="77777777" w:rsidR="00323AAB" w:rsidRDefault="007F5F56">
            <w:pPr>
              <w:spacing w:beforeLines="50" w:before="156" w:afterLines="50" w:after="156"/>
              <w:jc w:val="center"/>
              <w:rPr>
                <w:rFonts w:ascii="宋体" w:eastAsia="宋体" w:hAnsi="宋体"/>
                <w:kern w:val="0"/>
                <w:szCs w:val="21"/>
              </w:rPr>
            </w:pPr>
            <w:r>
              <w:rPr>
                <w:rFonts w:ascii="宋体" w:eastAsia="宋体" w:hAnsi="宋体" w:hint="eastAsia"/>
                <w:kern w:val="0"/>
                <w:szCs w:val="21"/>
              </w:rPr>
              <w:lastRenderedPageBreak/>
              <w:t>课程目标2</w:t>
            </w:r>
          </w:p>
        </w:tc>
        <w:tc>
          <w:tcPr>
            <w:tcW w:w="858" w:type="dxa"/>
            <w:shd w:val="clear" w:color="auto" w:fill="auto"/>
            <w:vAlign w:val="center"/>
          </w:tcPr>
          <w:p w14:paraId="0F22CD70" w14:textId="77777777" w:rsidR="00323AAB" w:rsidRDefault="007F5F56">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p>
        </w:tc>
        <w:tc>
          <w:tcPr>
            <w:tcW w:w="1134" w:type="dxa"/>
            <w:shd w:val="clear" w:color="auto" w:fill="auto"/>
            <w:vAlign w:val="center"/>
          </w:tcPr>
          <w:p w14:paraId="45300ABE" w14:textId="77777777" w:rsidR="00323AAB" w:rsidRDefault="007F5F56">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5F18F8AF" w14:textId="77777777" w:rsidR="00323AAB" w:rsidRDefault="007F5F56">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2627" w:type="dxa"/>
            <w:vMerge/>
            <w:shd w:val="clear" w:color="auto" w:fill="auto"/>
            <w:vAlign w:val="center"/>
          </w:tcPr>
          <w:p w14:paraId="5C092D5C" w14:textId="77777777" w:rsidR="00323AAB" w:rsidRDefault="00323AAB">
            <w:pPr>
              <w:spacing w:beforeLines="50" w:before="156" w:afterLines="50" w:after="156"/>
              <w:rPr>
                <w:rFonts w:ascii="宋体" w:eastAsia="宋体" w:hAnsi="宋体"/>
                <w:kern w:val="0"/>
                <w:szCs w:val="21"/>
              </w:rPr>
            </w:pPr>
          </w:p>
        </w:tc>
      </w:tr>
      <w:tr w:rsidR="00323AAB" w14:paraId="09AE031B" w14:textId="77777777">
        <w:trPr>
          <w:trHeight w:val="755"/>
          <w:jc w:val="center"/>
        </w:trPr>
        <w:tc>
          <w:tcPr>
            <w:tcW w:w="2122" w:type="dxa"/>
            <w:shd w:val="clear" w:color="auto" w:fill="auto"/>
            <w:vAlign w:val="center"/>
          </w:tcPr>
          <w:p w14:paraId="0751A643" w14:textId="77777777" w:rsidR="00323AAB" w:rsidRDefault="007F5F56">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626409F1" w14:textId="77777777" w:rsidR="00323AAB" w:rsidRDefault="007F5F56">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p>
        </w:tc>
        <w:tc>
          <w:tcPr>
            <w:tcW w:w="1134" w:type="dxa"/>
            <w:shd w:val="clear" w:color="auto" w:fill="auto"/>
            <w:vAlign w:val="center"/>
          </w:tcPr>
          <w:p w14:paraId="32DE45D5" w14:textId="77777777" w:rsidR="00323AAB" w:rsidRDefault="007F5F56">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1429C9B5" w14:textId="77777777" w:rsidR="00323AAB" w:rsidRDefault="007F5F56">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2627" w:type="dxa"/>
            <w:vMerge/>
            <w:shd w:val="clear" w:color="auto" w:fill="auto"/>
            <w:vAlign w:val="center"/>
          </w:tcPr>
          <w:p w14:paraId="222BE99D" w14:textId="77777777" w:rsidR="00323AAB" w:rsidRDefault="00323AAB">
            <w:pPr>
              <w:spacing w:beforeLines="50" w:before="156" w:afterLines="50" w:after="156"/>
              <w:rPr>
                <w:rFonts w:ascii="宋体" w:eastAsia="宋体" w:hAnsi="宋体"/>
                <w:kern w:val="0"/>
                <w:szCs w:val="21"/>
              </w:rPr>
            </w:pPr>
          </w:p>
        </w:tc>
      </w:tr>
      <w:tr w:rsidR="00323AAB" w14:paraId="45F7D568" w14:textId="77777777">
        <w:trPr>
          <w:trHeight w:val="755"/>
          <w:jc w:val="center"/>
        </w:trPr>
        <w:tc>
          <w:tcPr>
            <w:tcW w:w="2122" w:type="dxa"/>
            <w:shd w:val="clear" w:color="auto" w:fill="auto"/>
            <w:vAlign w:val="center"/>
          </w:tcPr>
          <w:p w14:paraId="73B9D8D4" w14:textId="77777777" w:rsidR="00323AAB" w:rsidRDefault="007F5F56">
            <w:pPr>
              <w:pStyle w:val="a5"/>
              <w:spacing w:beforeLines="50" w:before="156" w:afterLines="50" w:after="156"/>
              <w:jc w:val="center"/>
              <w:rPr>
                <w:rFonts w:hAnsi="宋体"/>
                <w:kern w:val="0"/>
                <w:szCs w:val="21"/>
              </w:rPr>
            </w:pPr>
            <w:r>
              <w:rPr>
                <w:rFonts w:hAnsi="宋体" w:hint="eastAsia"/>
              </w:rPr>
              <w:t>课程目标4</w:t>
            </w:r>
          </w:p>
        </w:tc>
        <w:tc>
          <w:tcPr>
            <w:tcW w:w="858" w:type="dxa"/>
            <w:shd w:val="clear" w:color="auto" w:fill="auto"/>
            <w:vAlign w:val="center"/>
          </w:tcPr>
          <w:p w14:paraId="3BC03BCB" w14:textId="77777777" w:rsidR="00323AAB" w:rsidRDefault="007F5F56">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p>
        </w:tc>
        <w:tc>
          <w:tcPr>
            <w:tcW w:w="1134" w:type="dxa"/>
            <w:shd w:val="clear" w:color="auto" w:fill="auto"/>
            <w:vAlign w:val="center"/>
          </w:tcPr>
          <w:p w14:paraId="58C2C179" w14:textId="77777777" w:rsidR="00323AAB" w:rsidRDefault="007F5F56">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428519EC" w14:textId="77777777" w:rsidR="00323AAB" w:rsidRDefault="007F5F56">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2627" w:type="dxa"/>
            <w:vMerge/>
            <w:shd w:val="clear" w:color="auto" w:fill="auto"/>
            <w:vAlign w:val="center"/>
          </w:tcPr>
          <w:p w14:paraId="074039D8" w14:textId="77777777" w:rsidR="00323AAB" w:rsidRDefault="00323AAB">
            <w:pPr>
              <w:spacing w:beforeLines="50" w:before="156" w:afterLines="50" w:after="156"/>
              <w:rPr>
                <w:rFonts w:ascii="宋体" w:eastAsia="宋体" w:hAnsi="宋体"/>
                <w:kern w:val="0"/>
                <w:szCs w:val="21"/>
              </w:rPr>
            </w:pPr>
          </w:p>
        </w:tc>
      </w:tr>
      <w:tr w:rsidR="00323AAB" w14:paraId="3F4F5D94" w14:textId="77777777">
        <w:trPr>
          <w:trHeight w:val="755"/>
          <w:jc w:val="center"/>
        </w:trPr>
        <w:tc>
          <w:tcPr>
            <w:tcW w:w="2122" w:type="dxa"/>
            <w:shd w:val="clear" w:color="auto" w:fill="auto"/>
            <w:vAlign w:val="center"/>
          </w:tcPr>
          <w:p w14:paraId="4FC2CAA0" w14:textId="77777777" w:rsidR="00323AAB" w:rsidRDefault="007F5F56">
            <w:pPr>
              <w:pStyle w:val="a5"/>
              <w:spacing w:beforeLines="50" w:before="156" w:afterLines="50" w:after="156"/>
              <w:jc w:val="center"/>
              <w:rPr>
                <w:rFonts w:hAnsi="宋体"/>
                <w:kern w:val="0"/>
                <w:szCs w:val="21"/>
              </w:rPr>
            </w:pPr>
            <w:r>
              <w:rPr>
                <w:rFonts w:hAnsi="宋体" w:hint="eastAsia"/>
              </w:rPr>
              <w:t>课程目标5</w:t>
            </w:r>
          </w:p>
        </w:tc>
        <w:tc>
          <w:tcPr>
            <w:tcW w:w="858" w:type="dxa"/>
            <w:shd w:val="clear" w:color="auto" w:fill="auto"/>
            <w:vAlign w:val="center"/>
          </w:tcPr>
          <w:p w14:paraId="7EE43FC7" w14:textId="77777777" w:rsidR="00323AAB" w:rsidRDefault="007F5F56">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p>
        </w:tc>
        <w:tc>
          <w:tcPr>
            <w:tcW w:w="1134" w:type="dxa"/>
            <w:shd w:val="clear" w:color="auto" w:fill="auto"/>
            <w:vAlign w:val="center"/>
          </w:tcPr>
          <w:p w14:paraId="156FA577" w14:textId="77777777" w:rsidR="00323AAB" w:rsidRDefault="007F5F56">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772B768E" w14:textId="77777777" w:rsidR="00323AAB" w:rsidRDefault="007F5F56">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2627" w:type="dxa"/>
            <w:vMerge/>
            <w:shd w:val="clear" w:color="auto" w:fill="auto"/>
            <w:vAlign w:val="center"/>
          </w:tcPr>
          <w:p w14:paraId="59702BDB" w14:textId="77777777" w:rsidR="00323AAB" w:rsidRDefault="00323AAB">
            <w:pPr>
              <w:spacing w:beforeLines="50" w:before="156" w:afterLines="50" w:after="156"/>
              <w:rPr>
                <w:rFonts w:ascii="宋体" w:eastAsia="宋体" w:hAnsi="宋体"/>
                <w:kern w:val="0"/>
                <w:szCs w:val="21"/>
              </w:rPr>
            </w:pPr>
          </w:p>
        </w:tc>
      </w:tr>
      <w:tr w:rsidR="00323AAB" w14:paraId="4AC5339E" w14:textId="77777777">
        <w:trPr>
          <w:trHeight w:val="755"/>
          <w:jc w:val="center"/>
        </w:trPr>
        <w:tc>
          <w:tcPr>
            <w:tcW w:w="2122" w:type="dxa"/>
            <w:shd w:val="clear" w:color="auto" w:fill="auto"/>
            <w:vAlign w:val="center"/>
          </w:tcPr>
          <w:p w14:paraId="62C5DB9E" w14:textId="77777777" w:rsidR="00323AAB" w:rsidRDefault="007F5F56">
            <w:pPr>
              <w:pStyle w:val="a5"/>
              <w:spacing w:beforeLines="50" w:before="156" w:afterLines="50" w:after="156"/>
              <w:jc w:val="center"/>
              <w:rPr>
                <w:rFonts w:hAnsi="宋体"/>
                <w:kern w:val="0"/>
                <w:szCs w:val="21"/>
              </w:rPr>
            </w:pPr>
            <w:r>
              <w:rPr>
                <w:rFonts w:hAnsi="宋体" w:hint="eastAsia"/>
              </w:rPr>
              <w:t>课程目标6</w:t>
            </w:r>
          </w:p>
        </w:tc>
        <w:tc>
          <w:tcPr>
            <w:tcW w:w="858" w:type="dxa"/>
            <w:shd w:val="clear" w:color="auto" w:fill="auto"/>
            <w:vAlign w:val="center"/>
          </w:tcPr>
          <w:p w14:paraId="5B8728F8" w14:textId="77777777" w:rsidR="00323AAB" w:rsidRDefault="007F5F56">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p>
        </w:tc>
        <w:tc>
          <w:tcPr>
            <w:tcW w:w="1134" w:type="dxa"/>
            <w:shd w:val="clear" w:color="auto" w:fill="auto"/>
            <w:vAlign w:val="center"/>
          </w:tcPr>
          <w:p w14:paraId="6B3B9380" w14:textId="77777777" w:rsidR="00323AAB" w:rsidRDefault="007F5F56">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6796746F" w14:textId="77777777" w:rsidR="00323AAB" w:rsidRDefault="007F5F56">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2627" w:type="dxa"/>
            <w:vMerge/>
            <w:shd w:val="clear" w:color="auto" w:fill="auto"/>
            <w:vAlign w:val="center"/>
          </w:tcPr>
          <w:p w14:paraId="11FDA590" w14:textId="77777777" w:rsidR="00323AAB" w:rsidRDefault="00323AAB">
            <w:pPr>
              <w:spacing w:beforeLines="50" w:before="156" w:afterLines="50" w:after="156"/>
              <w:rPr>
                <w:rFonts w:ascii="宋体" w:eastAsia="宋体" w:hAnsi="宋体"/>
                <w:kern w:val="0"/>
                <w:szCs w:val="21"/>
              </w:rPr>
            </w:pPr>
          </w:p>
        </w:tc>
      </w:tr>
      <w:tr w:rsidR="00323AAB" w14:paraId="0393E952" w14:textId="77777777">
        <w:trPr>
          <w:trHeight w:val="755"/>
          <w:jc w:val="center"/>
        </w:trPr>
        <w:tc>
          <w:tcPr>
            <w:tcW w:w="2122" w:type="dxa"/>
            <w:shd w:val="clear" w:color="auto" w:fill="auto"/>
            <w:vAlign w:val="center"/>
          </w:tcPr>
          <w:p w14:paraId="0A5A17FB" w14:textId="77777777" w:rsidR="00323AAB" w:rsidRDefault="007F5F56">
            <w:pPr>
              <w:pStyle w:val="a5"/>
              <w:spacing w:beforeLines="50" w:before="156" w:afterLines="50" w:after="156"/>
              <w:jc w:val="center"/>
              <w:rPr>
                <w:rFonts w:hAnsi="宋体"/>
                <w:kern w:val="0"/>
                <w:szCs w:val="21"/>
              </w:rPr>
            </w:pPr>
            <w:r>
              <w:rPr>
                <w:rFonts w:hAnsi="宋体" w:hint="eastAsia"/>
              </w:rPr>
              <w:t>课程目标7</w:t>
            </w:r>
          </w:p>
        </w:tc>
        <w:tc>
          <w:tcPr>
            <w:tcW w:w="858" w:type="dxa"/>
            <w:shd w:val="clear" w:color="auto" w:fill="auto"/>
            <w:vAlign w:val="center"/>
          </w:tcPr>
          <w:p w14:paraId="3D56BB05" w14:textId="77777777" w:rsidR="00323AAB" w:rsidRDefault="007F5F56">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p>
        </w:tc>
        <w:tc>
          <w:tcPr>
            <w:tcW w:w="1134" w:type="dxa"/>
            <w:shd w:val="clear" w:color="auto" w:fill="auto"/>
            <w:vAlign w:val="center"/>
          </w:tcPr>
          <w:p w14:paraId="4351898E" w14:textId="77777777" w:rsidR="00323AAB" w:rsidRDefault="007F5F56">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2A16E527" w14:textId="77777777" w:rsidR="00323AAB" w:rsidRDefault="007F5F56">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2627" w:type="dxa"/>
            <w:vMerge/>
            <w:shd w:val="clear" w:color="auto" w:fill="auto"/>
            <w:vAlign w:val="center"/>
          </w:tcPr>
          <w:p w14:paraId="4B61D778" w14:textId="77777777" w:rsidR="00323AAB" w:rsidRDefault="00323AAB">
            <w:pPr>
              <w:spacing w:beforeLines="50" w:before="156" w:afterLines="50" w:after="156"/>
              <w:rPr>
                <w:rFonts w:ascii="宋体" w:eastAsia="宋体" w:hAnsi="宋体"/>
                <w:kern w:val="0"/>
                <w:szCs w:val="21"/>
              </w:rPr>
            </w:pPr>
          </w:p>
        </w:tc>
      </w:tr>
      <w:tr w:rsidR="00323AAB" w14:paraId="57DDCE4D" w14:textId="77777777">
        <w:trPr>
          <w:trHeight w:val="755"/>
          <w:jc w:val="center"/>
        </w:trPr>
        <w:tc>
          <w:tcPr>
            <w:tcW w:w="2122" w:type="dxa"/>
            <w:shd w:val="clear" w:color="auto" w:fill="auto"/>
            <w:vAlign w:val="center"/>
          </w:tcPr>
          <w:p w14:paraId="5C6A9048" w14:textId="77777777" w:rsidR="00323AAB" w:rsidRDefault="007F5F56">
            <w:pPr>
              <w:pStyle w:val="a5"/>
              <w:spacing w:beforeLines="50" w:before="156" w:afterLines="50" w:after="156"/>
              <w:jc w:val="center"/>
              <w:rPr>
                <w:rFonts w:hAnsi="宋体"/>
                <w:kern w:val="0"/>
                <w:szCs w:val="21"/>
              </w:rPr>
            </w:pPr>
            <w:r>
              <w:rPr>
                <w:rFonts w:hAnsi="宋体" w:hint="eastAsia"/>
              </w:rPr>
              <w:t>课程目标8</w:t>
            </w:r>
          </w:p>
        </w:tc>
        <w:tc>
          <w:tcPr>
            <w:tcW w:w="858" w:type="dxa"/>
            <w:shd w:val="clear" w:color="auto" w:fill="auto"/>
            <w:vAlign w:val="center"/>
          </w:tcPr>
          <w:p w14:paraId="7F2DFB69" w14:textId="77777777" w:rsidR="00323AAB" w:rsidRDefault="007F5F56">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p>
        </w:tc>
        <w:tc>
          <w:tcPr>
            <w:tcW w:w="1134" w:type="dxa"/>
            <w:shd w:val="clear" w:color="auto" w:fill="auto"/>
            <w:vAlign w:val="center"/>
          </w:tcPr>
          <w:p w14:paraId="2212E282" w14:textId="77777777" w:rsidR="00323AAB" w:rsidRDefault="007F5F56">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49885657" w14:textId="77777777" w:rsidR="00323AAB" w:rsidRDefault="007F5F56">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2627" w:type="dxa"/>
            <w:vMerge/>
            <w:shd w:val="clear" w:color="auto" w:fill="auto"/>
            <w:vAlign w:val="center"/>
          </w:tcPr>
          <w:p w14:paraId="0E651B87" w14:textId="77777777" w:rsidR="00323AAB" w:rsidRDefault="00323AAB">
            <w:pPr>
              <w:spacing w:beforeLines="50" w:before="156" w:afterLines="50" w:after="156"/>
              <w:rPr>
                <w:rFonts w:ascii="宋体" w:eastAsia="宋体" w:hAnsi="宋体"/>
                <w:kern w:val="0"/>
                <w:szCs w:val="21"/>
              </w:rPr>
            </w:pPr>
          </w:p>
        </w:tc>
      </w:tr>
    </w:tbl>
    <w:p w14:paraId="73404C04" w14:textId="77777777" w:rsidR="00323AAB" w:rsidRDefault="007F5F56">
      <w:pPr>
        <w:widowControl/>
        <w:numPr>
          <w:ilvl w:val="0"/>
          <w:numId w:val="1"/>
        </w:numPr>
        <w:spacing w:beforeLines="50" w:before="156" w:afterLines="50" w:after="156"/>
        <w:ind w:firstLineChars="200" w:firstLine="482"/>
        <w:jc w:val="left"/>
        <w:rPr>
          <w:rFonts w:ascii="宋体" w:eastAsia="宋体" w:hAnsi="宋体"/>
          <w:szCs w:val="21"/>
        </w:rPr>
      </w:pPr>
      <w:r>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323AAB" w14:paraId="69F90A11"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04B132D0" w14:textId="77777777" w:rsidR="00323AAB" w:rsidRDefault="007F5F56">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1CF704B2" w14:textId="77777777" w:rsidR="00323AAB" w:rsidRDefault="007F5F56">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4B7BDDCE" w14:textId="77777777" w:rsidR="00323AAB" w:rsidRDefault="007F5F56">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323AAB" w14:paraId="45431ABA" w14:textId="77777777">
        <w:trPr>
          <w:trHeight w:val="454"/>
          <w:tblHeader/>
          <w:jc w:val="center"/>
        </w:trPr>
        <w:tc>
          <w:tcPr>
            <w:tcW w:w="993" w:type="dxa"/>
            <w:vMerge/>
            <w:tcBorders>
              <w:left w:val="single" w:sz="4" w:space="0" w:color="auto"/>
              <w:right w:val="single" w:sz="4" w:space="0" w:color="auto"/>
            </w:tcBorders>
            <w:vAlign w:val="center"/>
          </w:tcPr>
          <w:p w14:paraId="12040D0A" w14:textId="77777777" w:rsidR="00323AAB" w:rsidRDefault="00323AAB">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074EA76" w14:textId="77777777" w:rsidR="00323AAB" w:rsidRDefault="007F5F56">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605382B0" w14:textId="77777777" w:rsidR="00323AAB" w:rsidRDefault="007F5F56">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EC98143" w14:textId="77777777" w:rsidR="00323AAB" w:rsidRDefault="007F5F56">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1370D3B0" w14:textId="77777777" w:rsidR="00323AAB" w:rsidRDefault="007F5F56">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6A75D396" w14:textId="77777777" w:rsidR="00323AAB" w:rsidRDefault="007F5F56">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323AAB" w14:paraId="56260D28" w14:textId="77777777">
        <w:trPr>
          <w:trHeight w:val="449"/>
          <w:tblHeader/>
          <w:jc w:val="center"/>
        </w:trPr>
        <w:tc>
          <w:tcPr>
            <w:tcW w:w="993" w:type="dxa"/>
            <w:vMerge/>
            <w:tcBorders>
              <w:left w:val="single" w:sz="4" w:space="0" w:color="auto"/>
              <w:right w:val="single" w:sz="4" w:space="0" w:color="auto"/>
            </w:tcBorders>
            <w:vAlign w:val="center"/>
          </w:tcPr>
          <w:p w14:paraId="3A65275D" w14:textId="77777777" w:rsidR="00323AAB" w:rsidRDefault="00323AAB">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5A3F3CD" w14:textId="77777777" w:rsidR="00323AAB" w:rsidRDefault="007F5F56">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0DCCD139" w14:textId="77777777" w:rsidR="00323AAB" w:rsidRDefault="007F5F56">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58331B5" w14:textId="77777777" w:rsidR="00323AAB" w:rsidRDefault="007F5F56">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516907F" w14:textId="77777777" w:rsidR="00323AAB" w:rsidRDefault="007F5F56">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DB22444" w14:textId="77777777" w:rsidR="00323AAB" w:rsidRDefault="007F5F56">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323AAB" w14:paraId="32F0C4D2"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0CD3AA2D" w14:textId="77777777" w:rsidR="00323AAB" w:rsidRDefault="00323AAB">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F343061" w14:textId="77777777" w:rsidR="00323AAB" w:rsidRDefault="007F5F56">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0030BD47" w14:textId="77777777" w:rsidR="00323AAB" w:rsidRDefault="007F5F56">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68D9FD92" w14:textId="77777777" w:rsidR="00323AAB" w:rsidRDefault="007F5F56">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0DE1AD66" w14:textId="77777777" w:rsidR="00323AAB" w:rsidRDefault="007F5F56">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25C5DE60" w14:textId="77777777" w:rsidR="00323AAB" w:rsidRDefault="007F5F56">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323AAB" w14:paraId="38A8982E" w14:textId="77777777">
        <w:trPr>
          <w:trHeight w:val="973"/>
          <w:jc w:val="center"/>
        </w:trPr>
        <w:tc>
          <w:tcPr>
            <w:tcW w:w="993" w:type="dxa"/>
            <w:tcBorders>
              <w:top w:val="single" w:sz="4" w:space="0" w:color="auto"/>
              <w:left w:val="single" w:sz="4" w:space="0" w:color="auto"/>
              <w:bottom w:val="single" w:sz="4" w:space="0" w:color="auto"/>
              <w:right w:val="single" w:sz="4" w:space="0" w:color="auto"/>
            </w:tcBorders>
            <w:vAlign w:val="center"/>
          </w:tcPr>
          <w:p w14:paraId="59BB6BC1" w14:textId="77777777" w:rsidR="00323AAB" w:rsidRDefault="007F5F56">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6219F30" w14:textId="77777777" w:rsidR="00323AAB" w:rsidRDefault="007F5F56">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vAlign w:val="center"/>
          </w:tcPr>
          <w:p w14:paraId="52E4A045" w14:textId="77777777" w:rsidR="00323AAB" w:rsidRDefault="007F5F56">
            <w:pPr>
              <w:pStyle w:val="a5"/>
              <w:spacing w:beforeLines="50" w:before="156" w:afterLines="50" w:after="156"/>
              <w:rPr>
                <w:rFonts w:hAnsi="宋体"/>
                <w:szCs w:val="21"/>
              </w:rPr>
            </w:pPr>
            <w:r>
              <w:rPr>
                <w:rFonts w:hAnsi="宋体" w:hint="eastAsia"/>
                <w:bCs/>
              </w:rPr>
              <w:t>很好掌握固体分散体的制备方法，固体分散体的表征，</w:t>
            </w:r>
          </w:p>
        </w:tc>
        <w:tc>
          <w:tcPr>
            <w:tcW w:w="1984" w:type="dxa"/>
            <w:tcBorders>
              <w:top w:val="single" w:sz="4" w:space="0" w:color="auto"/>
              <w:left w:val="single" w:sz="4" w:space="0" w:color="auto"/>
              <w:bottom w:val="single" w:sz="4" w:space="0" w:color="auto"/>
              <w:right w:val="single" w:sz="4" w:space="0" w:color="auto"/>
            </w:tcBorders>
            <w:vAlign w:val="center"/>
          </w:tcPr>
          <w:p w14:paraId="27E55ADF" w14:textId="77777777" w:rsidR="00323AAB" w:rsidRDefault="007F5F56">
            <w:pPr>
              <w:pStyle w:val="a5"/>
              <w:spacing w:beforeLines="50" w:before="156" w:afterLines="50" w:after="156"/>
              <w:rPr>
                <w:rFonts w:hAnsi="宋体"/>
                <w:szCs w:val="21"/>
              </w:rPr>
            </w:pPr>
            <w:r>
              <w:rPr>
                <w:rFonts w:hAnsi="宋体" w:hint="eastAsia"/>
                <w:bCs/>
              </w:rPr>
              <w:t>较好掌握固体分散体的制备方法，固体分散体的表征，</w:t>
            </w:r>
          </w:p>
        </w:tc>
        <w:tc>
          <w:tcPr>
            <w:tcW w:w="1843" w:type="dxa"/>
            <w:tcBorders>
              <w:top w:val="single" w:sz="4" w:space="0" w:color="auto"/>
              <w:left w:val="single" w:sz="4" w:space="0" w:color="auto"/>
              <w:bottom w:val="single" w:sz="4" w:space="0" w:color="auto"/>
              <w:right w:val="single" w:sz="4" w:space="0" w:color="auto"/>
            </w:tcBorders>
            <w:vAlign w:val="center"/>
          </w:tcPr>
          <w:p w14:paraId="24DBF4C1" w14:textId="77777777" w:rsidR="00323AAB" w:rsidRDefault="007F5F56">
            <w:pPr>
              <w:pStyle w:val="a5"/>
              <w:spacing w:beforeLines="50" w:before="156" w:afterLines="50" w:after="156"/>
              <w:rPr>
                <w:rFonts w:hAnsi="宋体"/>
                <w:szCs w:val="21"/>
              </w:rPr>
            </w:pPr>
            <w:r>
              <w:rPr>
                <w:rFonts w:hAnsi="宋体" w:hint="eastAsia"/>
                <w:bCs/>
              </w:rPr>
              <w:t>能掌握固体分散体的制备方法，固体分散体的表征，</w:t>
            </w:r>
          </w:p>
        </w:tc>
        <w:tc>
          <w:tcPr>
            <w:tcW w:w="1779" w:type="dxa"/>
            <w:tcBorders>
              <w:top w:val="single" w:sz="4" w:space="0" w:color="auto"/>
              <w:left w:val="single" w:sz="4" w:space="0" w:color="auto"/>
              <w:bottom w:val="single" w:sz="4" w:space="0" w:color="auto"/>
              <w:right w:val="single" w:sz="4" w:space="0" w:color="auto"/>
            </w:tcBorders>
            <w:vAlign w:val="center"/>
          </w:tcPr>
          <w:p w14:paraId="25495E7D" w14:textId="77777777" w:rsidR="00323AAB" w:rsidRDefault="007F5F56">
            <w:pPr>
              <w:pStyle w:val="a5"/>
              <w:spacing w:beforeLines="50" w:before="156" w:afterLines="50" w:after="156"/>
              <w:rPr>
                <w:rFonts w:hAnsi="宋体"/>
                <w:szCs w:val="21"/>
              </w:rPr>
            </w:pPr>
            <w:r>
              <w:rPr>
                <w:rFonts w:hAnsi="宋体" w:hint="eastAsia"/>
                <w:bCs/>
              </w:rPr>
              <w:t>较差掌握固体分散体的制备方法，固体分散体的表征，</w:t>
            </w:r>
          </w:p>
        </w:tc>
        <w:tc>
          <w:tcPr>
            <w:tcW w:w="1779" w:type="dxa"/>
            <w:tcBorders>
              <w:top w:val="single" w:sz="4" w:space="0" w:color="auto"/>
              <w:left w:val="single" w:sz="4" w:space="0" w:color="auto"/>
              <w:bottom w:val="single" w:sz="4" w:space="0" w:color="auto"/>
              <w:right w:val="single" w:sz="4" w:space="0" w:color="auto"/>
            </w:tcBorders>
            <w:vAlign w:val="center"/>
          </w:tcPr>
          <w:p w14:paraId="0ABABB1A" w14:textId="77777777" w:rsidR="00323AAB" w:rsidRDefault="007F5F56">
            <w:pPr>
              <w:pStyle w:val="a5"/>
              <w:spacing w:beforeLines="50" w:before="156" w:afterLines="50" w:after="156"/>
              <w:rPr>
                <w:rFonts w:hAnsi="宋体"/>
                <w:szCs w:val="21"/>
              </w:rPr>
            </w:pPr>
            <w:r>
              <w:rPr>
                <w:rFonts w:hAnsi="宋体" w:hint="eastAsia"/>
                <w:bCs/>
              </w:rPr>
              <w:t>不能掌握固体分散体的制备方法，固体分散体的表征，</w:t>
            </w:r>
          </w:p>
        </w:tc>
      </w:tr>
      <w:tr w:rsidR="00323AAB" w14:paraId="3E8229FA" w14:textId="77777777">
        <w:trPr>
          <w:trHeight w:val="1548"/>
          <w:jc w:val="center"/>
        </w:trPr>
        <w:tc>
          <w:tcPr>
            <w:tcW w:w="993" w:type="dxa"/>
            <w:tcBorders>
              <w:top w:val="single" w:sz="4" w:space="0" w:color="auto"/>
              <w:left w:val="single" w:sz="4" w:space="0" w:color="auto"/>
              <w:bottom w:val="single" w:sz="4" w:space="0" w:color="auto"/>
              <w:right w:val="single" w:sz="4" w:space="0" w:color="auto"/>
            </w:tcBorders>
            <w:vAlign w:val="center"/>
          </w:tcPr>
          <w:p w14:paraId="36E2FE58" w14:textId="77777777" w:rsidR="00323AAB" w:rsidRDefault="007F5F56">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D444372" w14:textId="77777777" w:rsidR="00323AAB" w:rsidRDefault="007F5F56">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vAlign w:val="center"/>
          </w:tcPr>
          <w:p w14:paraId="7EDC3F35" w14:textId="77777777" w:rsidR="00323AAB" w:rsidRDefault="007F5F56">
            <w:pPr>
              <w:pStyle w:val="a5"/>
              <w:spacing w:beforeLines="50" w:before="156" w:afterLines="50" w:after="156"/>
              <w:rPr>
                <w:rFonts w:hAnsi="宋体"/>
                <w:szCs w:val="21"/>
              </w:rPr>
            </w:pPr>
            <w:r>
              <w:rPr>
                <w:rFonts w:hAnsi="宋体" w:hint="eastAsia"/>
                <w:bCs/>
              </w:rPr>
              <w:t>很好掌握混悬剂中各种助悬剂的使用，乳剂制备过程中各种乳化剂的使用，</w:t>
            </w:r>
          </w:p>
        </w:tc>
        <w:tc>
          <w:tcPr>
            <w:tcW w:w="1984" w:type="dxa"/>
            <w:tcBorders>
              <w:top w:val="single" w:sz="4" w:space="0" w:color="auto"/>
              <w:left w:val="single" w:sz="4" w:space="0" w:color="auto"/>
              <w:bottom w:val="single" w:sz="4" w:space="0" w:color="auto"/>
              <w:right w:val="single" w:sz="4" w:space="0" w:color="auto"/>
            </w:tcBorders>
            <w:vAlign w:val="center"/>
          </w:tcPr>
          <w:p w14:paraId="6271C971" w14:textId="77777777" w:rsidR="00323AAB" w:rsidRDefault="007F5F56">
            <w:pPr>
              <w:pStyle w:val="a5"/>
              <w:spacing w:beforeLines="50" w:before="156" w:afterLines="50" w:after="156"/>
              <w:rPr>
                <w:rFonts w:hAnsi="宋体"/>
                <w:szCs w:val="21"/>
              </w:rPr>
            </w:pPr>
            <w:r>
              <w:rPr>
                <w:rFonts w:hAnsi="宋体" w:hint="eastAsia"/>
                <w:bCs/>
              </w:rPr>
              <w:t>较好掌握混悬剂中各种助悬剂的使用，乳剂制备过程中各种乳化剂的使用，</w:t>
            </w:r>
          </w:p>
        </w:tc>
        <w:tc>
          <w:tcPr>
            <w:tcW w:w="1843" w:type="dxa"/>
            <w:tcBorders>
              <w:top w:val="single" w:sz="4" w:space="0" w:color="auto"/>
              <w:left w:val="single" w:sz="4" w:space="0" w:color="auto"/>
              <w:bottom w:val="single" w:sz="4" w:space="0" w:color="auto"/>
              <w:right w:val="single" w:sz="4" w:space="0" w:color="auto"/>
            </w:tcBorders>
            <w:vAlign w:val="center"/>
          </w:tcPr>
          <w:p w14:paraId="4249D130" w14:textId="77777777" w:rsidR="00323AAB" w:rsidRDefault="007F5F56">
            <w:pPr>
              <w:pStyle w:val="a5"/>
              <w:spacing w:beforeLines="50" w:before="156" w:afterLines="50" w:after="156"/>
              <w:rPr>
                <w:rFonts w:hAnsi="宋体"/>
                <w:szCs w:val="21"/>
              </w:rPr>
            </w:pPr>
            <w:r>
              <w:rPr>
                <w:rFonts w:hAnsi="宋体" w:hint="eastAsia"/>
                <w:bCs/>
              </w:rPr>
              <w:t>能掌握混悬剂中各种助悬剂的使用，乳剂制备过程中各种乳化剂的使用，</w:t>
            </w:r>
          </w:p>
        </w:tc>
        <w:tc>
          <w:tcPr>
            <w:tcW w:w="1779" w:type="dxa"/>
            <w:tcBorders>
              <w:top w:val="single" w:sz="4" w:space="0" w:color="auto"/>
              <w:left w:val="single" w:sz="4" w:space="0" w:color="auto"/>
              <w:bottom w:val="single" w:sz="4" w:space="0" w:color="auto"/>
              <w:right w:val="single" w:sz="4" w:space="0" w:color="auto"/>
            </w:tcBorders>
            <w:vAlign w:val="center"/>
          </w:tcPr>
          <w:p w14:paraId="24EAEFD0" w14:textId="77777777" w:rsidR="00323AAB" w:rsidRDefault="007F5F56">
            <w:pPr>
              <w:pStyle w:val="a5"/>
              <w:spacing w:beforeLines="50" w:before="156" w:afterLines="50" w:after="156"/>
              <w:rPr>
                <w:rFonts w:hAnsi="宋体"/>
                <w:szCs w:val="21"/>
              </w:rPr>
            </w:pPr>
            <w:r>
              <w:rPr>
                <w:rFonts w:hAnsi="宋体" w:hint="eastAsia"/>
                <w:bCs/>
              </w:rPr>
              <w:t>较差掌握混悬剂中各种助悬剂的使用，乳剂制备过程中各种乳化剂的使用，</w:t>
            </w:r>
          </w:p>
        </w:tc>
        <w:tc>
          <w:tcPr>
            <w:tcW w:w="1779" w:type="dxa"/>
            <w:tcBorders>
              <w:top w:val="single" w:sz="4" w:space="0" w:color="auto"/>
              <w:left w:val="single" w:sz="4" w:space="0" w:color="auto"/>
              <w:bottom w:val="single" w:sz="4" w:space="0" w:color="auto"/>
              <w:right w:val="single" w:sz="4" w:space="0" w:color="auto"/>
            </w:tcBorders>
            <w:vAlign w:val="center"/>
          </w:tcPr>
          <w:p w14:paraId="63FEBC14" w14:textId="77777777" w:rsidR="00323AAB" w:rsidRDefault="007F5F56">
            <w:pPr>
              <w:pStyle w:val="a5"/>
              <w:spacing w:beforeLines="50" w:before="156" w:afterLines="50" w:after="156"/>
              <w:rPr>
                <w:rFonts w:hAnsi="宋体"/>
                <w:szCs w:val="21"/>
              </w:rPr>
            </w:pPr>
            <w:r>
              <w:rPr>
                <w:rFonts w:hAnsi="宋体" w:hint="eastAsia"/>
                <w:bCs/>
              </w:rPr>
              <w:t>不能掌握混悬剂中各种助悬剂的使用，乳剂制备过程中各种乳化剂的使用，</w:t>
            </w:r>
          </w:p>
        </w:tc>
      </w:tr>
      <w:tr w:rsidR="00323AAB" w14:paraId="5672A527" w14:textId="77777777">
        <w:trPr>
          <w:trHeight w:val="836"/>
          <w:jc w:val="center"/>
        </w:trPr>
        <w:tc>
          <w:tcPr>
            <w:tcW w:w="993" w:type="dxa"/>
            <w:tcBorders>
              <w:top w:val="single" w:sz="4" w:space="0" w:color="auto"/>
              <w:left w:val="single" w:sz="4" w:space="0" w:color="auto"/>
              <w:bottom w:val="single" w:sz="4" w:space="0" w:color="auto"/>
              <w:right w:val="single" w:sz="4" w:space="0" w:color="auto"/>
            </w:tcBorders>
            <w:vAlign w:val="center"/>
          </w:tcPr>
          <w:p w14:paraId="22912614" w14:textId="77777777" w:rsidR="00323AAB" w:rsidRDefault="007F5F56">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56E80F8" w14:textId="77777777" w:rsidR="00323AAB" w:rsidRDefault="007F5F56">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vAlign w:val="center"/>
          </w:tcPr>
          <w:p w14:paraId="6B566A4E" w14:textId="77777777" w:rsidR="00323AAB" w:rsidRDefault="007F5F56">
            <w:pPr>
              <w:pStyle w:val="a5"/>
              <w:spacing w:beforeLines="50" w:before="156" w:afterLines="50" w:after="156"/>
              <w:rPr>
                <w:rFonts w:hAnsi="宋体"/>
                <w:szCs w:val="21"/>
              </w:rPr>
            </w:pPr>
            <w:r>
              <w:rPr>
                <w:rFonts w:hAnsi="宋体" w:hint="eastAsia"/>
                <w:bCs/>
              </w:rPr>
              <w:t>很好掌握单冲压片机的使用，溶出仪的使用，</w:t>
            </w:r>
          </w:p>
        </w:tc>
        <w:tc>
          <w:tcPr>
            <w:tcW w:w="1984" w:type="dxa"/>
            <w:tcBorders>
              <w:top w:val="single" w:sz="4" w:space="0" w:color="auto"/>
              <w:left w:val="single" w:sz="4" w:space="0" w:color="auto"/>
              <w:bottom w:val="single" w:sz="4" w:space="0" w:color="auto"/>
              <w:right w:val="single" w:sz="4" w:space="0" w:color="auto"/>
            </w:tcBorders>
            <w:vAlign w:val="center"/>
          </w:tcPr>
          <w:p w14:paraId="6D3925B9" w14:textId="77777777" w:rsidR="00323AAB" w:rsidRDefault="007F5F56">
            <w:pPr>
              <w:pStyle w:val="a5"/>
              <w:spacing w:beforeLines="50" w:before="156" w:afterLines="50" w:after="156"/>
              <w:rPr>
                <w:rFonts w:hAnsi="宋体"/>
                <w:szCs w:val="21"/>
              </w:rPr>
            </w:pPr>
            <w:r>
              <w:rPr>
                <w:rFonts w:hAnsi="宋体" w:hint="eastAsia"/>
                <w:bCs/>
              </w:rPr>
              <w:t>较好掌握单冲压片机的使用，溶出仪的使用，</w:t>
            </w:r>
          </w:p>
        </w:tc>
        <w:tc>
          <w:tcPr>
            <w:tcW w:w="1843" w:type="dxa"/>
            <w:tcBorders>
              <w:top w:val="single" w:sz="4" w:space="0" w:color="auto"/>
              <w:left w:val="single" w:sz="4" w:space="0" w:color="auto"/>
              <w:bottom w:val="single" w:sz="4" w:space="0" w:color="auto"/>
              <w:right w:val="single" w:sz="4" w:space="0" w:color="auto"/>
            </w:tcBorders>
            <w:vAlign w:val="center"/>
          </w:tcPr>
          <w:p w14:paraId="44691FEB" w14:textId="77777777" w:rsidR="00323AAB" w:rsidRDefault="007F5F56">
            <w:pPr>
              <w:pStyle w:val="a5"/>
              <w:spacing w:beforeLines="50" w:before="156" w:afterLines="50" w:after="156"/>
              <w:rPr>
                <w:rFonts w:hAnsi="宋体"/>
                <w:szCs w:val="21"/>
              </w:rPr>
            </w:pPr>
            <w:r>
              <w:rPr>
                <w:rFonts w:hAnsi="宋体" w:hint="eastAsia"/>
                <w:bCs/>
              </w:rPr>
              <w:t>能掌握单冲压片机的使用，溶出仪的使用，</w:t>
            </w:r>
          </w:p>
        </w:tc>
        <w:tc>
          <w:tcPr>
            <w:tcW w:w="1779" w:type="dxa"/>
            <w:tcBorders>
              <w:top w:val="single" w:sz="4" w:space="0" w:color="auto"/>
              <w:left w:val="single" w:sz="4" w:space="0" w:color="auto"/>
              <w:bottom w:val="single" w:sz="4" w:space="0" w:color="auto"/>
              <w:right w:val="single" w:sz="4" w:space="0" w:color="auto"/>
            </w:tcBorders>
            <w:vAlign w:val="center"/>
          </w:tcPr>
          <w:p w14:paraId="0FFA6200" w14:textId="77777777" w:rsidR="00323AAB" w:rsidRDefault="007F5F56">
            <w:pPr>
              <w:pStyle w:val="a5"/>
              <w:spacing w:beforeLines="50" w:before="156" w:afterLines="50" w:after="156"/>
              <w:rPr>
                <w:rFonts w:hAnsi="宋体"/>
                <w:szCs w:val="21"/>
              </w:rPr>
            </w:pPr>
            <w:r>
              <w:rPr>
                <w:rFonts w:hAnsi="宋体" w:hint="eastAsia"/>
                <w:bCs/>
              </w:rPr>
              <w:t>较差掌握单冲压片机的使用，溶出仪的使用，</w:t>
            </w:r>
          </w:p>
        </w:tc>
        <w:tc>
          <w:tcPr>
            <w:tcW w:w="1779" w:type="dxa"/>
            <w:tcBorders>
              <w:top w:val="single" w:sz="4" w:space="0" w:color="auto"/>
              <w:left w:val="single" w:sz="4" w:space="0" w:color="auto"/>
              <w:bottom w:val="single" w:sz="4" w:space="0" w:color="auto"/>
              <w:right w:val="single" w:sz="4" w:space="0" w:color="auto"/>
            </w:tcBorders>
            <w:vAlign w:val="center"/>
          </w:tcPr>
          <w:p w14:paraId="138E557F" w14:textId="77777777" w:rsidR="00323AAB" w:rsidRDefault="007F5F56">
            <w:pPr>
              <w:pStyle w:val="a5"/>
              <w:spacing w:beforeLines="50" w:before="156" w:afterLines="50" w:after="156"/>
              <w:rPr>
                <w:rFonts w:hAnsi="宋体"/>
                <w:szCs w:val="21"/>
              </w:rPr>
            </w:pPr>
            <w:r>
              <w:rPr>
                <w:rFonts w:hAnsi="宋体" w:hint="eastAsia"/>
                <w:bCs/>
              </w:rPr>
              <w:t>不能掌握单冲压片机的使用，溶出仪的使用，</w:t>
            </w:r>
          </w:p>
        </w:tc>
      </w:tr>
      <w:tr w:rsidR="00323AAB" w14:paraId="1E6CE469" w14:textId="77777777">
        <w:trPr>
          <w:trHeight w:val="826"/>
          <w:jc w:val="center"/>
        </w:trPr>
        <w:tc>
          <w:tcPr>
            <w:tcW w:w="993" w:type="dxa"/>
            <w:tcBorders>
              <w:top w:val="single" w:sz="4" w:space="0" w:color="auto"/>
              <w:left w:val="single" w:sz="4" w:space="0" w:color="auto"/>
              <w:bottom w:val="single" w:sz="4" w:space="0" w:color="auto"/>
              <w:right w:val="single" w:sz="4" w:space="0" w:color="auto"/>
            </w:tcBorders>
            <w:vAlign w:val="center"/>
          </w:tcPr>
          <w:p w14:paraId="0736B5F8" w14:textId="77777777" w:rsidR="00323AAB" w:rsidRDefault="007F5F56">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课程目标4</w:t>
            </w:r>
          </w:p>
        </w:tc>
        <w:tc>
          <w:tcPr>
            <w:tcW w:w="1984" w:type="dxa"/>
            <w:tcBorders>
              <w:top w:val="single" w:sz="4" w:space="0" w:color="auto"/>
              <w:left w:val="single" w:sz="4" w:space="0" w:color="auto"/>
              <w:bottom w:val="single" w:sz="4" w:space="0" w:color="auto"/>
              <w:right w:val="single" w:sz="4" w:space="0" w:color="auto"/>
            </w:tcBorders>
            <w:vAlign w:val="center"/>
          </w:tcPr>
          <w:p w14:paraId="58EF94AE" w14:textId="77777777" w:rsidR="00323AAB" w:rsidRDefault="007F5F56">
            <w:pPr>
              <w:pStyle w:val="a5"/>
              <w:spacing w:beforeLines="50" w:before="156" w:afterLines="50" w:after="156"/>
              <w:rPr>
                <w:rFonts w:hAnsi="宋体"/>
                <w:szCs w:val="21"/>
              </w:rPr>
            </w:pPr>
            <w:r>
              <w:rPr>
                <w:rFonts w:hAnsi="宋体" w:hint="eastAsia"/>
                <w:bCs/>
              </w:rPr>
              <w:t>很好掌握微丸机的使用方法，微丸的质量评价方法，</w:t>
            </w:r>
          </w:p>
        </w:tc>
        <w:tc>
          <w:tcPr>
            <w:tcW w:w="1984" w:type="dxa"/>
            <w:tcBorders>
              <w:top w:val="single" w:sz="4" w:space="0" w:color="auto"/>
              <w:left w:val="single" w:sz="4" w:space="0" w:color="auto"/>
              <w:bottom w:val="single" w:sz="4" w:space="0" w:color="auto"/>
              <w:right w:val="single" w:sz="4" w:space="0" w:color="auto"/>
            </w:tcBorders>
            <w:vAlign w:val="center"/>
          </w:tcPr>
          <w:p w14:paraId="7A27A9C7" w14:textId="77777777" w:rsidR="00323AAB" w:rsidRDefault="007F5F56">
            <w:pPr>
              <w:pStyle w:val="a5"/>
              <w:spacing w:beforeLines="50" w:before="156" w:afterLines="50" w:after="156"/>
              <w:rPr>
                <w:rFonts w:hAnsi="宋体"/>
                <w:szCs w:val="21"/>
              </w:rPr>
            </w:pPr>
            <w:r>
              <w:rPr>
                <w:rFonts w:hAnsi="宋体" w:hint="eastAsia"/>
                <w:bCs/>
              </w:rPr>
              <w:t>较好掌握微丸机的使用方法，微丸的质量评价方法，</w:t>
            </w:r>
          </w:p>
        </w:tc>
        <w:tc>
          <w:tcPr>
            <w:tcW w:w="1843" w:type="dxa"/>
            <w:tcBorders>
              <w:top w:val="single" w:sz="4" w:space="0" w:color="auto"/>
              <w:left w:val="single" w:sz="4" w:space="0" w:color="auto"/>
              <w:bottom w:val="single" w:sz="4" w:space="0" w:color="auto"/>
              <w:right w:val="single" w:sz="4" w:space="0" w:color="auto"/>
            </w:tcBorders>
            <w:vAlign w:val="center"/>
          </w:tcPr>
          <w:p w14:paraId="5EA93DF0" w14:textId="77777777" w:rsidR="00323AAB" w:rsidRDefault="007F5F56">
            <w:pPr>
              <w:pStyle w:val="a5"/>
              <w:spacing w:beforeLines="50" w:before="156" w:afterLines="50" w:after="156"/>
              <w:rPr>
                <w:rFonts w:hAnsi="宋体"/>
                <w:szCs w:val="21"/>
              </w:rPr>
            </w:pPr>
            <w:r>
              <w:rPr>
                <w:rFonts w:hAnsi="宋体" w:hint="eastAsia"/>
                <w:bCs/>
              </w:rPr>
              <w:t>能掌握微丸机的使用方法，微丸的质量评价方法，</w:t>
            </w:r>
          </w:p>
        </w:tc>
        <w:tc>
          <w:tcPr>
            <w:tcW w:w="1779" w:type="dxa"/>
            <w:tcBorders>
              <w:top w:val="single" w:sz="4" w:space="0" w:color="auto"/>
              <w:left w:val="single" w:sz="4" w:space="0" w:color="auto"/>
              <w:bottom w:val="single" w:sz="4" w:space="0" w:color="auto"/>
              <w:right w:val="single" w:sz="4" w:space="0" w:color="auto"/>
            </w:tcBorders>
            <w:vAlign w:val="center"/>
          </w:tcPr>
          <w:p w14:paraId="1DBA09C4" w14:textId="77777777" w:rsidR="00323AAB" w:rsidRDefault="007F5F56">
            <w:pPr>
              <w:pStyle w:val="a5"/>
              <w:spacing w:beforeLines="50" w:before="156" w:afterLines="50" w:after="156"/>
              <w:rPr>
                <w:rFonts w:hAnsi="宋体"/>
                <w:szCs w:val="21"/>
              </w:rPr>
            </w:pPr>
            <w:r>
              <w:rPr>
                <w:rFonts w:hAnsi="宋体" w:hint="eastAsia"/>
                <w:bCs/>
              </w:rPr>
              <w:t>较差掌握微丸机的使用方法，微丸的质量评价方法，</w:t>
            </w:r>
          </w:p>
        </w:tc>
        <w:tc>
          <w:tcPr>
            <w:tcW w:w="1779" w:type="dxa"/>
            <w:tcBorders>
              <w:top w:val="single" w:sz="4" w:space="0" w:color="auto"/>
              <w:left w:val="single" w:sz="4" w:space="0" w:color="auto"/>
              <w:bottom w:val="single" w:sz="4" w:space="0" w:color="auto"/>
              <w:right w:val="single" w:sz="4" w:space="0" w:color="auto"/>
            </w:tcBorders>
            <w:vAlign w:val="center"/>
          </w:tcPr>
          <w:p w14:paraId="0515550F" w14:textId="77777777" w:rsidR="00323AAB" w:rsidRDefault="007F5F56">
            <w:pPr>
              <w:pStyle w:val="a5"/>
              <w:spacing w:beforeLines="50" w:before="156" w:afterLines="50" w:after="156"/>
              <w:rPr>
                <w:rFonts w:hAnsi="宋体"/>
                <w:szCs w:val="21"/>
              </w:rPr>
            </w:pPr>
            <w:r>
              <w:rPr>
                <w:rFonts w:hAnsi="宋体" w:hint="eastAsia"/>
                <w:bCs/>
              </w:rPr>
              <w:t>不能掌握微丸机的使用方法，微丸的质量评价方法，</w:t>
            </w:r>
          </w:p>
        </w:tc>
      </w:tr>
      <w:tr w:rsidR="00323AAB" w14:paraId="5B3C4DEE" w14:textId="77777777">
        <w:trPr>
          <w:trHeight w:val="1011"/>
          <w:jc w:val="center"/>
        </w:trPr>
        <w:tc>
          <w:tcPr>
            <w:tcW w:w="993" w:type="dxa"/>
            <w:tcBorders>
              <w:top w:val="single" w:sz="4" w:space="0" w:color="auto"/>
              <w:left w:val="single" w:sz="4" w:space="0" w:color="auto"/>
              <w:bottom w:val="single" w:sz="4" w:space="0" w:color="auto"/>
              <w:right w:val="single" w:sz="4" w:space="0" w:color="auto"/>
            </w:tcBorders>
            <w:vAlign w:val="center"/>
          </w:tcPr>
          <w:p w14:paraId="52836051" w14:textId="77777777" w:rsidR="00323AAB" w:rsidRDefault="007F5F56">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课程目标5</w:t>
            </w:r>
          </w:p>
        </w:tc>
        <w:tc>
          <w:tcPr>
            <w:tcW w:w="1984" w:type="dxa"/>
            <w:tcBorders>
              <w:top w:val="single" w:sz="4" w:space="0" w:color="auto"/>
              <w:left w:val="single" w:sz="4" w:space="0" w:color="auto"/>
              <w:bottom w:val="single" w:sz="4" w:space="0" w:color="auto"/>
              <w:right w:val="single" w:sz="4" w:space="0" w:color="auto"/>
            </w:tcBorders>
            <w:vAlign w:val="center"/>
          </w:tcPr>
          <w:p w14:paraId="1512EAE8" w14:textId="77777777" w:rsidR="00323AAB" w:rsidRDefault="007F5F56">
            <w:pPr>
              <w:pStyle w:val="a5"/>
              <w:spacing w:beforeLines="50" w:before="156" w:afterLines="50" w:after="156"/>
              <w:rPr>
                <w:rFonts w:hAnsi="宋体"/>
                <w:szCs w:val="21"/>
              </w:rPr>
            </w:pPr>
            <w:r>
              <w:rPr>
                <w:rFonts w:hAnsi="宋体" w:hint="eastAsia"/>
                <w:bCs/>
              </w:rPr>
              <w:t>很好掌握四种软膏基质的制备方法，软膏剂的质量评价方法，</w:t>
            </w:r>
          </w:p>
        </w:tc>
        <w:tc>
          <w:tcPr>
            <w:tcW w:w="1984" w:type="dxa"/>
            <w:tcBorders>
              <w:top w:val="single" w:sz="4" w:space="0" w:color="auto"/>
              <w:left w:val="single" w:sz="4" w:space="0" w:color="auto"/>
              <w:bottom w:val="single" w:sz="4" w:space="0" w:color="auto"/>
              <w:right w:val="single" w:sz="4" w:space="0" w:color="auto"/>
            </w:tcBorders>
            <w:vAlign w:val="center"/>
          </w:tcPr>
          <w:p w14:paraId="11CA73D7" w14:textId="77777777" w:rsidR="00323AAB" w:rsidRDefault="007F5F56">
            <w:pPr>
              <w:pStyle w:val="a5"/>
              <w:spacing w:beforeLines="50" w:before="156" w:afterLines="50" w:after="156"/>
              <w:rPr>
                <w:rFonts w:hAnsi="宋体"/>
                <w:szCs w:val="21"/>
              </w:rPr>
            </w:pPr>
            <w:r>
              <w:rPr>
                <w:rFonts w:hAnsi="宋体" w:hint="eastAsia"/>
                <w:bCs/>
              </w:rPr>
              <w:t>较好掌握四种软膏基质的制备方法，软膏剂的质量评价方法，</w:t>
            </w:r>
          </w:p>
        </w:tc>
        <w:tc>
          <w:tcPr>
            <w:tcW w:w="1843" w:type="dxa"/>
            <w:tcBorders>
              <w:top w:val="single" w:sz="4" w:space="0" w:color="auto"/>
              <w:left w:val="single" w:sz="4" w:space="0" w:color="auto"/>
              <w:bottom w:val="single" w:sz="4" w:space="0" w:color="auto"/>
              <w:right w:val="single" w:sz="4" w:space="0" w:color="auto"/>
            </w:tcBorders>
            <w:vAlign w:val="center"/>
          </w:tcPr>
          <w:p w14:paraId="1ECAC35E" w14:textId="77777777" w:rsidR="00323AAB" w:rsidRDefault="007F5F56">
            <w:pPr>
              <w:pStyle w:val="a5"/>
              <w:spacing w:beforeLines="50" w:before="156" w:afterLines="50" w:after="156"/>
              <w:rPr>
                <w:rFonts w:hAnsi="宋体"/>
                <w:szCs w:val="21"/>
              </w:rPr>
            </w:pPr>
            <w:r>
              <w:rPr>
                <w:rFonts w:hAnsi="宋体" w:hint="eastAsia"/>
                <w:bCs/>
              </w:rPr>
              <w:t>能掌握四种软膏基质的制备方法，软膏剂的质量评价方法，</w:t>
            </w:r>
          </w:p>
        </w:tc>
        <w:tc>
          <w:tcPr>
            <w:tcW w:w="1779" w:type="dxa"/>
            <w:tcBorders>
              <w:top w:val="single" w:sz="4" w:space="0" w:color="auto"/>
              <w:left w:val="single" w:sz="4" w:space="0" w:color="auto"/>
              <w:bottom w:val="single" w:sz="4" w:space="0" w:color="auto"/>
              <w:right w:val="single" w:sz="4" w:space="0" w:color="auto"/>
            </w:tcBorders>
            <w:vAlign w:val="center"/>
          </w:tcPr>
          <w:p w14:paraId="63B5B2D4" w14:textId="77777777" w:rsidR="00323AAB" w:rsidRDefault="007F5F56">
            <w:pPr>
              <w:pStyle w:val="a5"/>
              <w:spacing w:beforeLines="50" w:before="156" w:afterLines="50" w:after="156"/>
              <w:rPr>
                <w:rFonts w:hAnsi="宋体"/>
                <w:szCs w:val="21"/>
              </w:rPr>
            </w:pPr>
            <w:r>
              <w:rPr>
                <w:rFonts w:hAnsi="宋体" w:hint="eastAsia"/>
                <w:bCs/>
              </w:rPr>
              <w:t>较差掌握四种软膏基质的制备方法，软膏剂的质量评价方法，</w:t>
            </w:r>
          </w:p>
        </w:tc>
        <w:tc>
          <w:tcPr>
            <w:tcW w:w="1779" w:type="dxa"/>
            <w:tcBorders>
              <w:top w:val="single" w:sz="4" w:space="0" w:color="auto"/>
              <w:left w:val="single" w:sz="4" w:space="0" w:color="auto"/>
              <w:bottom w:val="single" w:sz="4" w:space="0" w:color="auto"/>
              <w:right w:val="single" w:sz="4" w:space="0" w:color="auto"/>
            </w:tcBorders>
            <w:vAlign w:val="center"/>
          </w:tcPr>
          <w:p w14:paraId="4C9A6C5F" w14:textId="77777777" w:rsidR="00323AAB" w:rsidRDefault="007F5F56">
            <w:pPr>
              <w:pStyle w:val="a5"/>
              <w:spacing w:beforeLines="50" w:before="156" w:afterLines="50" w:after="156"/>
              <w:rPr>
                <w:rFonts w:hAnsi="宋体"/>
                <w:szCs w:val="21"/>
              </w:rPr>
            </w:pPr>
            <w:r>
              <w:rPr>
                <w:rFonts w:hAnsi="宋体" w:hint="eastAsia"/>
                <w:bCs/>
              </w:rPr>
              <w:t>不能掌握四种软膏基质的制备方法，软膏剂的质量评价方法，</w:t>
            </w:r>
          </w:p>
        </w:tc>
      </w:tr>
      <w:tr w:rsidR="00323AAB" w14:paraId="3DAFDA53"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3868000" w14:textId="77777777" w:rsidR="00323AAB" w:rsidRDefault="007F5F56">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课程目标6</w:t>
            </w:r>
          </w:p>
        </w:tc>
        <w:tc>
          <w:tcPr>
            <w:tcW w:w="1984" w:type="dxa"/>
            <w:tcBorders>
              <w:top w:val="single" w:sz="4" w:space="0" w:color="auto"/>
              <w:left w:val="single" w:sz="4" w:space="0" w:color="auto"/>
              <w:bottom w:val="single" w:sz="4" w:space="0" w:color="auto"/>
              <w:right w:val="single" w:sz="4" w:space="0" w:color="auto"/>
            </w:tcBorders>
            <w:vAlign w:val="center"/>
          </w:tcPr>
          <w:p w14:paraId="49E93FFD" w14:textId="77777777" w:rsidR="00323AAB" w:rsidRDefault="007F5F56">
            <w:pPr>
              <w:pStyle w:val="a5"/>
              <w:spacing w:beforeLines="50" w:before="156" w:afterLines="50" w:after="156"/>
              <w:rPr>
                <w:rFonts w:hAnsi="宋体"/>
                <w:szCs w:val="21"/>
              </w:rPr>
            </w:pPr>
            <w:r>
              <w:rPr>
                <w:rFonts w:hAnsi="宋体" w:hint="eastAsia"/>
                <w:bCs/>
              </w:rPr>
              <w:t>很好掌握栓剂的制备方法，栓剂置换价的计算，</w:t>
            </w:r>
          </w:p>
        </w:tc>
        <w:tc>
          <w:tcPr>
            <w:tcW w:w="1984" w:type="dxa"/>
            <w:tcBorders>
              <w:top w:val="single" w:sz="4" w:space="0" w:color="auto"/>
              <w:left w:val="single" w:sz="4" w:space="0" w:color="auto"/>
              <w:bottom w:val="single" w:sz="4" w:space="0" w:color="auto"/>
              <w:right w:val="single" w:sz="4" w:space="0" w:color="auto"/>
            </w:tcBorders>
            <w:vAlign w:val="center"/>
          </w:tcPr>
          <w:p w14:paraId="1448AB66" w14:textId="77777777" w:rsidR="00323AAB" w:rsidRDefault="007F5F56">
            <w:pPr>
              <w:pStyle w:val="a5"/>
              <w:spacing w:beforeLines="50" w:before="156" w:afterLines="50" w:after="156"/>
              <w:rPr>
                <w:rFonts w:hAnsi="宋体"/>
                <w:szCs w:val="21"/>
              </w:rPr>
            </w:pPr>
            <w:r>
              <w:rPr>
                <w:rFonts w:hAnsi="宋体" w:hint="eastAsia"/>
                <w:bCs/>
              </w:rPr>
              <w:t>较好掌握栓剂的制备方法，栓剂置换价的计算，</w:t>
            </w:r>
          </w:p>
        </w:tc>
        <w:tc>
          <w:tcPr>
            <w:tcW w:w="1843" w:type="dxa"/>
            <w:tcBorders>
              <w:top w:val="single" w:sz="4" w:space="0" w:color="auto"/>
              <w:left w:val="single" w:sz="4" w:space="0" w:color="auto"/>
              <w:bottom w:val="single" w:sz="4" w:space="0" w:color="auto"/>
              <w:right w:val="single" w:sz="4" w:space="0" w:color="auto"/>
            </w:tcBorders>
            <w:vAlign w:val="center"/>
          </w:tcPr>
          <w:p w14:paraId="42E41D67" w14:textId="77777777" w:rsidR="00323AAB" w:rsidRDefault="007F5F56">
            <w:pPr>
              <w:pStyle w:val="a5"/>
              <w:spacing w:beforeLines="50" w:before="156" w:afterLines="50" w:after="156"/>
              <w:rPr>
                <w:rFonts w:hAnsi="宋体"/>
                <w:szCs w:val="21"/>
              </w:rPr>
            </w:pPr>
            <w:r>
              <w:rPr>
                <w:rFonts w:hAnsi="宋体" w:hint="eastAsia"/>
                <w:bCs/>
              </w:rPr>
              <w:t>能掌握栓剂的制备方法，栓剂置换价的计算，</w:t>
            </w:r>
          </w:p>
        </w:tc>
        <w:tc>
          <w:tcPr>
            <w:tcW w:w="1779" w:type="dxa"/>
            <w:tcBorders>
              <w:top w:val="single" w:sz="4" w:space="0" w:color="auto"/>
              <w:left w:val="single" w:sz="4" w:space="0" w:color="auto"/>
              <w:bottom w:val="single" w:sz="4" w:space="0" w:color="auto"/>
              <w:right w:val="single" w:sz="4" w:space="0" w:color="auto"/>
            </w:tcBorders>
            <w:vAlign w:val="center"/>
          </w:tcPr>
          <w:p w14:paraId="4448DED8" w14:textId="77777777" w:rsidR="00323AAB" w:rsidRDefault="007F5F56">
            <w:pPr>
              <w:pStyle w:val="a5"/>
              <w:spacing w:beforeLines="50" w:before="156" w:afterLines="50" w:after="156"/>
              <w:rPr>
                <w:rFonts w:hAnsi="宋体"/>
                <w:szCs w:val="21"/>
              </w:rPr>
            </w:pPr>
            <w:r>
              <w:rPr>
                <w:rFonts w:hAnsi="宋体" w:hint="eastAsia"/>
                <w:bCs/>
              </w:rPr>
              <w:t>较差掌握栓剂的制备方法，栓剂置换价的计算，</w:t>
            </w:r>
          </w:p>
        </w:tc>
        <w:tc>
          <w:tcPr>
            <w:tcW w:w="1779" w:type="dxa"/>
            <w:tcBorders>
              <w:top w:val="single" w:sz="4" w:space="0" w:color="auto"/>
              <w:left w:val="single" w:sz="4" w:space="0" w:color="auto"/>
              <w:bottom w:val="single" w:sz="4" w:space="0" w:color="auto"/>
              <w:right w:val="single" w:sz="4" w:space="0" w:color="auto"/>
            </w:tcBorders>
            <w:vAlign w:val="center"/>
          </w:tcPr>
          <w:p w14:paraId="3A99E9EC" w14:textId="77777777" w:rsidR="00323AAB" w:rsidRDefault="007F5F56">
            <w:pPr>
              <w:pStyle w:val="a5"/>
              <w:spacing w:beforeLines="50" w:before="156" w:afterLines="50" w:after="156"/>
              <w:rPr>
                <w:rFonts w:hAnsi="宋体"/>
                <w:szCs w:val="21"/>
              </w:rPr>
            </w:pPr>
            <w:r>
              <w:rPr>
                <w:rFonts w:hAnsi="宋体" w:hint="eastAsia"/>
                <w:bCs/>
              </w:rPr>
              <w:t>不能掌握栓剂的制备方法，栓剂置换价的计算，</w:t>
            </w:r>
          </w:p>
        </w:tc>
      </w:tr>
      <w:tr w:rsidR="00323AAB" w14:paraId="37185EC6" w14:textId="77777777">
        <w:trPr>
          <w:trHeight w:val="787"/>
          <w:jc w:val="center"/>
        </w:trPr>
        <w:tc>
          <w:tcPr>
            <w:tcW w:w="993" w:type="dxa"/>
            <w:tcBorders>
              <w:top w:val="single" w:sz="4" w:space="0" w:color="auto"/>
              <w:left w:val="single" w:sz="4" w:space="0" w:color="auto"/>
              <w:bottom w:val="single" w:sz="4" w:space="0" w:color="auto"/>
              <w:right w:val="single" w:sz="4" w:space="0" w:color="auto"/>
            </w:tcBorders>
            <w:vAlign w:val="center"/>
          </w:tcPr>
          <w:p w14:paraId="1E5788F5" w14:textId="77777777" w:rsidR="00323AAB" w:rsidRDefault="007F5F56">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课程目标7</w:t>
            </w:r>
          </w:p>
        </w:tc>
        <w:tc>
          <w:tcPr>
            <w:tcW w:w="1984" w:type="dxa"/>
            <w:tcBorders>
              <w:top w:val="single" w:sz="4" w:space="0" w:color="auto"/>
              <w:left w:val="single" w:sz="4" w:space="0" w:color="auto"/>
              <w:bottom w:val="single" w:sz="4" w:space="0" w:color="auto"/>
              <w:right w:val="single" w:sz="4" w:space="0" w:color="auto"/>
            </w:tcBorders>
            <w:vAlign w:val="center"/>
          </w:tcPr>
          <w:p w14:paraId="1F2DDA93" w14:textId="77777777" w:rsidR="00323AAB" w:rsidRDefault="007F5F56">
            <w:pPr>
              <w:pStyle w:val="a5"/>
              <w:spacing w:beforeLines="50" w:before="156" w:afterLines="50" w:after="156"/>
              <w:rPr>
                <w:rFonts w:hAnsi="宋体"/>
                <w:szCs w:val="21"/>
              </w:rPr>
            </w:pPr>
            <w:r>
              <w:rPr>
                <w:rFonts w:hAnsi="宋体" w:hint="eastAsia"/>
                <w:bCs/>
              </w:rPr>
              <w:t>很好掌握微囊的制备方法，微囊外观形态的观察，</w:t>
            </w:r>
          </w:p>
        </w:tc>
        <w:tc>
          <w:tcPr>
            <w:tcW w:w="1984" w:type="dxa"/>
            <w:tcBorders>
              <w:top w:val="single" w:sz="4" w:space="0" w:color="auto"/>
              <w:left w:val="single" w:sz="4" w:space="0" w:color="auto"/>
              <w:bottom w:val="single" w:sz="4" w:space="0" w:color="auto"/>
              <w:right w:val="single" w:sz="4" w:space="0" w:color="auto"/>
            </w:tcBorders>
            <w:vAlign w:val="center"/>
          </w:tcPr>
          <w:p w14:paraId="3D26FC64" w14:textId="77777777" w:rsidR="00323AAB" w:rsidRDefault="007F5F56">
            <w:pPr>
              <w:pStyle w:val="a5"/>
              <w:spacing w:beforeLines="50" w:before="156" w:afterLines="50" w:after="156"/>
              <w:rPr>
                <w:rFonts w:hAnsi="宋体"/>
                <w:szCs w:val="21"/>
              </w:rPr>
            </w:pPr>
            <w:r>
              <w:rPr>
                <w:rFonts w:hAnsi="宋体" w:hint="eastAsia"/>
                <w:bCs/>
              </w:rPr>
              <w:t>较好掌握微囊的制备方法，微囊外观形态的观察，</w:t>
            </w:r>
          </w:p>
        </w:tc>
        <w:tc>
          <w:tcPr>
            <w:tcW w:w="1843" w:type="dxa"/>
            <w:tcBorders>
              <w:top w:val="single" w:sz="4" w:space="0" w:color="auto"/>
              <w:left w:val="single" w:sz="4" w:space="0" w:color="auto"/>
              <w:bottom w:val="single" w:sz="4" w:space="0" w:color="auto"/>
              <w:right w:val="single" w:sz="4" w:space="0" w:color="auto"/>
            </w:tcBorders>
            <w:vAlign w:val="center"/>
          </w:tcPr>
          <w:p w14:paraId="1BAD4AA4" w14:textId="77777777" w:rsidR="00323AAB" w:rsidRDefault="007F5F56">
            <w:pPr>
              <w:pStyle w:val="a5"/>
              <w:spacing w:beforeLines="50" w:before="156" w:afterLines="50" w:after="156"/>
              <w:rPr>
                <w:rFonts w:hAnsi="宋体"/>
                <w:szCs w:val="21"/>
              </w:rPr>
            </w:pPr>
            <w:r>
              <w:rPr>
                <w:rFonts w:hAnsi="宋体" w:hint="eastAsia"/>
                <w:bCs/>
              </w:rPr>
              <w:t>能掌握微囊的制备方法，微囊外观形态的观察，</w:t>
            </w:r>
          </w:p>
        </w:tc>
        <w:tc>
          <w:tcPr>
            <w:tcW w:w="1779" w:type="dxa"/>
            <w:tcBorders>
              <w:top w:val="single" w:sz="4" w:space="0" w:color="auto"/>
              <w:left w:val="single" w:sz="4" w:space="0" w:color="auto"/>
              <w:bottom w:val="single" w:sz="4" w:space="0" w:color="auto"/>
              <w:right w:val="single" w:sz="4" w:space="0" w:color="auto"/>
            </w:tcBorders>
            <w:vAlign w:val="center"/>
          </w:tcPr>
          <w:p w14:paraId="621545E6" w14:textId="77777777" w:rsidR="00323AAB" w:rsidRDefault="007F5F56">
            <w:pPr>
              <w:pStyle w:val="a5"/>
              <w:spacing w:beforeLines="50" w:before="156" w:afterLines="50" w:after="156"/>
              <w:rPr>
                <w:rFonts w:hAnsi="宋体"/>
                <w:szCs w:val="21"/>
              </w:rPr>
            </w:pPr>
            <w:r>
              <w:rPr>
                <w:rFonts w:hAnsi="宋体" w:hint="eastAsia"/>
                <w:bCs/>
              </w:rPr>
              <w:t>较差掌握微囊的制备方法，微囊外观形态的观察，</w:t>
            </w:r>
          </w:p>
        </w:tc>
        <w:tc>
          <w:tcPr>
            <w:tcW w:w="1779" w:type="dxa"/>
            <w:tcBorders>
              <w:top w:val="single" w:sz="4" w:space="0" w:color="auto"/>
              <w:left w:val="single" w:sz="4" w:space="0" w:color="auto"/>
              <w:bottom w:val="single" w:sz="4" w:space="0" w:color="auto"/>
              <w:right w:val="single" w:sz="4" w:space="0" w:color="auto"/>
            </w:tcBorders>
            <w:vAlign w:val="center"/>
          </w:tcPr>
          <w:p w14:paraId="65277DF7" w14:textId="77777777" w:rsidR="00323AAB" w:rsidRDefault="007F5F56">
            <w:pPr>
              <w:pStyle w:val="a5"/>
              <w:spacing w:beforeLines="50" w:before="156" w:afterLines="50" w:after="156"/>
              <w:rPr>
                <w:rFonts w:hAnsi="宋体"/>
                <w:szCs w:val="21"/>
              </w:rPr>
            </w:pPr>
            <w:r>
              <w:rPr>
                <w:rFonts w:hAnsi="宋体" w:hint="eastAsia"/>
                <w:bCs/>
              </w:rPr>
              <w:t>不能掌握微囊的制备方法，微囊外观形态的观察，</w:t>
            </w:r>
          </w:p>
        </w:tc>
      </w:tr>
      <w:tr w:rsidR="00323AAB" w14:paraId="3C7C338C"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CF896F0" w14:textId="77777777" w:rsidR="00323AAB" w:rsidRDefault="007F5F56">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课程目标8</w:t>
            </w:r>
          </w:p>
        </w:tc>
        <w:tc>
          <w:tcPr>
            <w:tcW w:w="1984" w:type="dxa"/>
            <w:tcBorders>
              <w:top w:val="single" w:sz="4" w:space="0" w:color="auto"/>
              <w:left w:val="single" w:sz="4" w:space="0" w:color="auto"/>
              <w:bottom w:val="single" w:sz="4" w:space="0" w:color="auto"/>
              <w:right w:val="single" w:sz="4" w:space="0" w:color="auto"/>
            </w:tcBorders>
            <w:vAlign w:val="center"/>
          </w:tcPr>
          <w:p w14:paraId="27C35A31" w14:textId="77777777" w:rsidR="00323AAB" w:rsidRDefault="007F5F56">
            <w:pPr>
              <w:pStyle w:val="a5"/>
              <w:spacing w:beforeLines="50" w:before="156" w:afterLines="50" w:after="156"/>
              <w:rPr>
                <w:rFonts w:hAnsi="宋体"/>
                <w:szCs w:val="21"/>
              </w:rPr>
            </w:pPr>
            <w:r>
              <w:rPr>
                <w:rFonts w:hAnsi="宋体" w:hint="eastAsia"/>
                <w:bCs/>
              </w:rPr>
              <w:t>很好掌握滴定法测定青霉素G钾盐的含量，使用经典恒温法计算药物有效期，</w:t>
            </w:r>
          </w:p>
        </w:tc>
        <w:tc>
          <w:tcPr>
            <w:tcW w:w="1984" w:type="dxa"/>
            <w:tcBorders>
              <w:top w:val="single" w:sz="4" w:space="0" w:color="auto"/>
              <w:left w:val="single" w:sz="4" w:space="0" w:color="auto"/>
              <w:bottom w:val="single" w:sz="4" w:space="0" w:color="auto"/>
              <w:right w:val="single" w:sz="4" w:space="0" w:color="auto"/>
            </w:tcBorders>
            <w:vAlign w:val="center"/>
          </w:tcPr>
          <w:p w14:paraId="0C67DDF3" w14:textId="77777777" w:rsidR="00323AAB" w:rsidRDefault="007F5F56">
            <w:pPr>
              <w:pStyle w:val="a5"/>
              <w:spacing w:beforeLines="50" w:before="156" w:afterLines="50" w:after="156"/>
              <w:rPr>
                <w:rFonts w:hAnsi="宋体"/>
                <w:szCs w:val="21"/>
              </w:rPr>
            </w:pPr>
            <w:r>
              <w:rPr>
                <w:rFonts w:hAnsi="宋体" w:hint="eastAsia"/>
                <w:bCs/>
              </w:rPr>
              <w:t>较好掌握滴定法测定青霉素G钾盐的含量，使用经典恒温法计算药物有效期，</w:t>
            </w:r>
          </w:p>
        </w:tc>
        <w:tc>
          <w:tcPr>
            <w:tcW w:w="1843" w:type="dxa"/>
            <w:tcBorders>
              <w:top w:val="single" w:sz="4" w:space="0" w:color="auto"/>
              <w:left w:val="single" w:sz="4" w:space="0" w:color="auto"/>
              <w:bottom w:val="single" w:sz="4" w:space="0" w:color="auto"/>
              <w:right w:val="single" w:sz="4" w:space="0" w:color="auto"/>
            </w:tcBorders>
            <w:vAlign w:val="center"/>
          </w:tcPr>
          <w:p w14:paraId="07BA6615" w14:textId="77777777" w:rsidR="00323AAB" w:rsidRDefault="007F5F56">
            <w:pPr>
              <w:pStyle w:val="a5"/>
              <w:spacing w:beforeLines="50" w:before="156" w:afterLines="50" w:after="156"/>
              <w:rPr>
                <w:rFonts w:hAnsi="宋体"/>
                <w:szCs w:val="21"/>
              </w:rPr>
            </w:pPr>
            <w:r>
              <w:rPr>
                <w:rFonts w:hAnsi="宋体" w:hint="eastAsia"/>
                <w:bCs/>
              </w:rPr>
              <w:t>能掌握滴定法测定青霉素G钾盐的含量，使用经典恒温法计算药物有效期，</w:t>
            </w:r>
          </w:p>
        </w:tc>
        <w:tc>
          <w:tcPr>
            <w:tcW w:w="1779" w:type="dxa"/>
            <w:tcBorders>
              <w:top w:val="single" w:sz="4" w:space="0" w:color="auto"/>
              <w:left w:val="single" w:sz="4" w:space="0" w:color="auto"/>
              <w:bottom w:val="single" w:sz="4" w:space="0" w:color="auto"/>
              <w:right w:val="single" w:sz="4" w:space="0" w:color="auto"/>
            </w:tcBorders>
            <w:vAlign w:val="center"/>
          </w:tcPr>
          <w:p w14:paraId="14EAECF4" w14:textId="77777777" w:rsidR="00323AAB" w:rsidRDefault="007F5F56">
            <w:pPr>
              <w:pStyle w:val="a5"/>
              <w:spacing w:beforeLines="50" w:before="156" w:afterLines="50" w:after="156"/>
              <w:rPr>
                <w:rFonts w:hAnsi="宋体"/>
                <w:szCs w:val="21"/>
              </w:rPr>
            </w:pPr>
            <w:r>
              <w:rPr>
                <w:rFonts w:hAnsi="宋体" w:hint="eastAsia"/>
                <w:bCs/>
              </w:rPr>
              <w:t>较差掌握滴定法测定青霉素G钾盐的含量，使用经典恒温法计算药物有效期，</w:t>
            </w:r>
          </w:p>
        </w:tc>
        <w:tc>
          <w:tcPr>
            <w:tcW w:w="1779" w:type="dxa"/>
            <w:tcBorders>
              <w:top w:val="single" w:sz="4" w:space="0" w:color="auto"/>
              <w:left w:val="single" w:sz="4" w:space="0" w:color="auto"/>
              <w:bottom w:val="single" w:sz="4" w:space="0" w:color="auto"/>
              <w:right w:val="single" w:sz="4" w:space="0" w:color="auto"/>
            </w:tcBorders>
            <w:vAlign w:val="center"/>
          </w:tcPr>
          <w:p w14:paraId="1390FE65" w14:textId="77777777" w:rsidR="00323AAB" w:rsidRDefault="007F5F56">
            <w:pPr>
              <w:pStyle w:val="a5"/>
              <w:spacing w:beforeLines="50" w:before="156" w:afterLines="50" w:after="156"/>
              <w:rPr>
                <w:rFonts w:hAnsi="宋体"/>
                <w:szCs w:val="21"/>
              </w:rPr>
            </w:pPr>
            <w:r>
              <w:rPr>
                <w:rFonts w:hAnsi="宋体" w:hint="eastAsia"/>
                <w:bCs/>
              </w:rPr>
              <w:t>不能掌握滴定法测定青霉素G钾盐的含量，使用经典恒温法计算药物有效期，</w:t>
            </w:r>
          </w:p>
        </w:tc>
      </w:tr>
    </w:tbl>
    <w:p w14:paraId="03D246F2" w14:textId="77777777" w:rsidR="00323AAB" w:rsidRDefault="00323AAB">
      <w:pPr>
        <w:widowControl/>
        <w:jc w:val="left"/>
        <w:rPr>
          <w:rFonts w:ascii="宋体" w:eastAsia="宋体" w:hAnsi="宋体"/>
        </w:rPr>
      </w:pPr>
    </w:p>
    <w:sectPr w:rsidR="00323AA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2F5C7" w14:textId="77777777" w:rsidR="0006064D" w:rsidRDefault="0006064D" w:rsidP="00566F0C">
      <w:r>
        <w:separator/>
      </w:r>
    </w:p>
  </w:endnote>
  <w:endnote w:type="continuationSeparator" w:id="0">
    <w:p w14:paraId="0759CB31" w14:textId="77777777" w:rsidR="0006064D" w:rsidRDefault="0006064D" w:rsidP="00566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A642D" w14:textId="77777777" w:rsidR="0006064D" w:rsidRDefault="0006064D" w:rsidP="00566F0C">
      <w:r>
        <w:separator/>
      </w:r>
    </w:p>
  </w:footnote>
  <w:footnote w:type="continuationSeparator" w:id="0">
    <w:p w14:paraId="0DB2D80E" w14:textId="77777777" w:rsidR="0006064D" w:rsidRDefault="0006064D" w:rsidP="00566F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42402CE"/>
    <w:multiLevelType w:val="singleLevel"/>
    <w:tmpl w:val="C42402CE"/>
    <w:lvl w:ilvl="0">
      <w:start w:val="3"/>
      <w:numFmt w:val="chineseCounting"/>
      <w:suff w:val="nothing"/>
      <w:lvlText w:val="（%1）"/>
      <w:lvlJc w:val="left"/>
      <w:rPr>
        <w:rFonts w:hint="eastAsia"/>
      </w:rPr>
    </w:lvl>
  </w:abstractNum>
  <w:num w:numId="1" w16cid:durableId="8550024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6064D"/>
    <w:rsid w:val="00077A5F"/>
    <w:rsid w:val="000F054A"/>
    <w:rsid w:val="001E5724"/>
    <w:rsid w:val="00242673"/>
    <w:rsid w:val="00285327"/>
    <w:rsid w:val="002A7568"/>
    <w:rsid w:val="00313A87"/>
    <w:rsid w:val="00322986"/>
    <w:rsid w:val="00323AAB"/>
    <w:rsid w:val="0034254B"/>
    <w:rsid w:val="0038665C"/>
    <w:rsid w:val="004070CF"/>
    <w:rsid w:val="00566F0C"/>
    <w:rsid w:val="005A0378"/>
    <w:rsid w:val="00665621"/>
    <w:rsid w:val="006E4F82"/>
    <w:rsid w:val="006F64C9"/>
    <w:rsid w:val="007639A2"/>
    <w:rsid w:val="007C379D"/>
    <w:rsid w:val="007C62ED"/>
    <w:rsid w:val="007E39E3"/>
    <w:rsid w:val="007F5F56"/>
    <w:rsid w:val="00805C21"/>
    <w:rsid w:val="008128AD"/>
    <w:rsid w:val="008560E2"/>
    <w:rsid w:val="00886EBF"/>
    <w:rsid w:val="00A03BBD"/>
    <w:rsid w:val="00A61EFD"/>
    <w:rsid w:val="00AA4570"/>
    <w:rsid w:val="00AA630A"/>
    <w:rsid w:val="00AE3D1A"/>
    <w:rsid w:val="00B03909"/>
    <w:rsid w:val="00B40ECD"/>
    <w:rsid w:val="00BA23F0"/>
    <w:rsid w:val="00C00798"/>
    <w:rsid w:val="00C54636"/>
    <w:rsid w:val="00CA53B2"/>
    <w:rsid w:val="00D02F99"/>
    <w:rsid w:val="00D04F60"/>
    <w:rsid w:val="00D13271"/>
    <w:rsid w:val="00D14471"/>
    <w:rsid w:val="00D417A1"/>
    <w:rsid w:val="00D504B7"/>
    <w:rsid w:val="00D715F7"/>
    <w:rsid w:val="00DD7B5F"/>
    <w:rsid w:val="00DE7849"/>
    <w:rsid w:val="00E05E8B"/>
    <w:rsid w:val="00E366AB"/>
    <w:rsid w:val="00E76E34"/>
    <w:rsid w:val="00ED7F81"/>
    <w:rsid w:val="00F56396"/>
    <w:rsid w:val="00FB77A1"/>
    <w:rsid w:val="00FC24B5"/>
    <w:rsid w:val="01336A9F"/>
    <w:rsid w:val="070D2CF0"/>
    <w:rsid w:val="0F00419C"/>
    <w:rsid w:val="0F9E2FAA"/>
    <w:rsid w:val="1AE32E0D"/>
    <w:rsid w:val="1C547B95"/>
    <w:rsid w:val="22F77141"/>
    <w:rsid w:val="265A3528"/>
    <w:rsid w:val="299F4426"/>
    <w:rsid w:val="46A7551B"/>
    <w:rsid w:val="525979E0"/>
    <w:rsid w:val="5B1E4F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CF057"/>
  <w15:docId w15:val="{EC6A3D88-1079-4302-B392-0FC13578E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semiHidden/>
    <w:unhideWhenUsed/>
    <w:qFormat/>
    <w:pPr>
      <w:spacing w:after="120"/>
    </w:pPr>
  </w:style>
  <w:style w:type="paragraph" w:styleId="a4">
    <w:name w:val="Normal Indent"/>
    <w:basedOn w:val="a"/>
    <w:qFormat/>
    <w:pPr>
      <w:ind w:firstLine="420"/>
    </w:pPr>
  </w:style>
  <w:style w:type="paragraph" w:styleId="a5">
    <w:name w:val="Plain Text"/>
    <w:basedOn w:val="a"/>
    <w:link w:val="a6"/>
    <w:uiPriority w:val="99"/>
    <w:qFormat/>
    <w:rPr>
      <w:rFonts w:ascii="宋体" w:eastAsia="宋体" w:hAnsi="Courier New" w:cs="Times New Roman"/>
      <w:szCs w:val="20"/>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table" w:styleId="ad">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纯文本 字符"/>
    <w:basedOn w:val="a1"/>
    <w:link w:val="a5"/>
    <w:uiPriority w:val="99"/>
    <w:qFormat/>
    <w:rPr>
      <w:rFonts w:ascii="宋体" w:eastAsia="宋体" w:hAnsi="Courier New" w:cs="Times New Roman"/>
      <w:szCs w:val="20"/>
    </w:rPr>
  </w:style>
  <w:style w:type="character" w:customStyle="1" w:styleId="ac">
    <w:name w:val="页眉 字符"/>
    <w:basedOn w:val="a1"/>
    <w:link w:val="ab"/>
    <w:uiPriority w:val="99"/>
    <w:qFormat/>
    <w:rPr>
      <w:sz w:val="18"/>
      <w:szCs w:val="18"/>
    </w:rPr>
  </w:style>
  <w:style w:type="character" w:customStyle="1" w:styleId="aa">
    <w:name w:val="页脚 字符"/>
    <w:basedOn w:val="a1"/>
    <w:link w:val="a9"/>
    <w:uiPriority w:val="99"/>
    <w:qFormat/>
    <w:rPr>
      <w:sz w:val="18"/>
      <w:szCs w:val="18"/>
    </w:rPr>
  </w:style>
  <w:style w:type="character" w:customStyle="1" w:styleId="a8">
    <w:name w:val="批注框文本 字符"/>
    <w:basedOn w:val="a1"/>
    <w:link w:val="a7"/>
    <w:uiPriority w:val="99"/>
    <w:semiHidden/>
    <w:qFormat/>
    <w:rPr>
      <w:sz w:val="18"/>
      <w:szCs w:val="18"/>
    </w:rPr>
  </w:style>
  <w:style w:type="paragraph" w:styleId="ae">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1293</Words>
  <Characters>7375</Characters>
  <Application>Microsoft Office Word</Application>
  <DocSecurity>0</DocSecurity>
  <Lines>61</Lines>
  <Paragraphs>17</Paragraphs>
  <ScaleCrop>false</ScaleCrop>
  <Company>P R C</Company>
  <LinksUpToDate>false</LinksUpToDate>
  <CharactersWithSpaces>8651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4</cp:revision>
  <cp:lastPrinted>2020-12-24T07:17:00Z</cp:lastPrinted>
  <dcterms:created xsi:type="dcterms:W3CDTF">2021-07-28T08:33:00Z</dcterms:created>
  <dcterms:modified xsi:type="dcterms:W3CDTF">2023-07-23T06:58:00Z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7F5ABDFA180A422285BF12AF4392447D</vt:lpwstr>
  </property>
</Properties>
</file>