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E7717" w14:textId="77777777" w:rsidR="006F64C9" w:rsidRDefault="001E5724" w:rsidP="00DD7B5F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《</w:t>
      </w:r>
      <w:r w:rsidR="00E55AB0">
        <w:rPr>
          <w:rFonts w:ascii="黑体" w:eastAsia="黑体" w:hAnsi="黑体" w:hint="eastAsia"/>
          <w:sz w:val="32"/>
          <w:szCs w:val="32"/>
        </w:rPr>
        <w:t>药物学总论</w:t>
      </w:r>
      <w:r w:rsidRPr="001E5724">
        <w:rPr>
          <w:rFonts w:ascii="黑体" w:eastAsia="黑体" w:hAnsi="黑体" w:hint="eastAsia"/>
          <w:sz w:val="32"/>
          <w:szCs w:val="32"/>
        </w:rPr>
        <w:t>》课程教学大纲</w:t>
      </w:r>
    </w:p>
    <w:p w14:paraId="078B536C" w14:textId="77777777" w:rsidR="00D13271" w:rsidRDefault="00E05E8B" w:rsidP="00DD7B5F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="00D13271"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</w:p>
    <w:tbl>
      <w:tblPr>
        <w:tblW w:w="8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4164"/>
        <w:gridCol w:w="1276"/>
        <w:gridCol w:w="2123"/>
      </w:tblGrid>
      <w:tr w:rsidR="00D13271" w:rsidRPr="002F4D99" w14:paraId="7AC91DD0" w14:textId="77777777" w:rsidTr="00652B80">
        <w:trPr>
          <w:jc w:val="center"/>
        </w:trPr>
        <w:tc>
          <w:tcPr>
            <w:tcW w:w="1135" w:type="dxa"/>
            <w:vAlign w:val="center"/>
          </w:tcPr>
          <w:p w14:paraId="070C1434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4164" w:type="dxa"/>
            <w:vAlign w:val="center"/>
          </w:tcPr>
          <w:p w14:paraId="756FCAAE" w14:textId="77777777" w:rsidR="00D13271" w:rsidRPr="00DD7B5F" w:rsidRDefault="00E55AB0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E55AB0">
              <w:rPr>
                <w:rFonts w:ascii="宋体" w:eastAsia="宋体" w:hAnsi="宋体"/>
              </w:rPr>
              <w:t>Fundamental Pharmacy</w:t>
            </w:r>
          </w:p>
        </w:tc>
        <w:tc>
          <w:tcPr>
            <w:tcW w:w="1276" w:type="dxa"/>
            <w:vAlign w:val="center"/>
          </w:tcPr>
          <w:p w14:paraId="5CBF7377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123" w:type="dxa"/>
            <w:vAlign w:val="center"/>
          </w:tcPr>
          <w:p w14:paraId="37BD789E" w14:textId="3B2B0662" w:rsidR="00D13271" w:rsidRPr="00DD7B5F" w:rsidRDefault="00AA387A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AA387A">
              <w:rPr>
                <w:rFonts w:ascii="宋体" w:eastAsia="宋体" w:hAnsi="宋体"/>
              </w:rPr>
              <w:t>PHAR1168</w:t>
            </w:r>
          </w:p>
        </w:tc>
      </w:tr>
      <w:tr w:rsidR="00D13271" w:rsidRPr="002F4D99" w14:paraId="18AA0576" w14:textId="77777777" w:rsidTr="00652B80">
        <w:trPr>
          <w:jc w:val="center"/>
        </w:trPr>
        <w:tc>
          <w:tcPr>
            <w:tcW w:w="1135" w:type="dxa"/>
            <w:vAlign w:val="center"/>
          </w:tcPr>
          <w:p w14:paraId="10899B4B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4164" w:type="dxa"/>
            <w:vAlign w:val="center"/>
          </w:tcPr>
          <w:p w14:paraId="0A1740ED" w14:textId="77777777" w:rsidR="00D13271" w:rsidRPr="00DD7B5F" w:rsidRDefault="00E55AB0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E55AB0">
              <w:rPr>
                <w:rFonts w:ascii="宋体" w:eastAsia="宋体" w:hAnsi="宋体" w:hint="eastAsia"/>
              </w:rPr>
              <w:t>专业必修课程</w:t>
            </w:r>
          </w:p>
        </w:tc>
        <w:tc>
          <w:tcPr>
            <w:tcW w:w="1276" w:type="dxa"/>
            <w:vAlign w:val="center"/>
          </w:tcPr>
          <w:p w14:paraId="39226BCF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123" w:type="dxa"/>
            <w:vAlign w:val="center"/>
          </w:tcPr>
          <w:p w14:paraId="788EC860" w14:textId="3DB58FB2" w:rsidR="00D13271" w:rsidRPr="00DD7B5F" w:rsidRDefault="00E55AB0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药学</w:t>
            </w:r>
          </w:p>
        </w:tc>
      </w:tr>
      <w:tr w:rsidR="00D13271" w:rsidRPr="002F4D99" w14:paraId="788D4C89" w14:textId="77777777" w:rsidTr="00652B80">
        <w:trPr>
          <w:jc w:val="center"/>
        </w:trPr>
        <w:tc>
          <w:tcPr>
            <w:tcW w:w="1135" w:type="dxa"/>
            <w:vAlign w:val="center"/>
          </w:tcPr>
          <w:p w14:paraId="4DA039A3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4164" w:type="dxa"/>
            <w:vAlign w:val="center"/>
          </w:tcPr>
          <w:p w14:paraId="16CFFDC8" w14:textId="2D458903" w:rsidR="00D13271" w:rsidRPr="00DD7B5F" w:rsidRDefault="00E55AB0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1276" w:type="dxa"/>
            <w:vAlign w:val="center"/>
          </w:tcPr>
          <w:p w14:paraId="444793C9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123" w:type="dxa"/>
            <w:vAlign w:val="center"/>
          </w:tcPr>
          <w:p w14:paraId="08FD4D5B" w14:textId="77777777" w:rsidR="00D13271" w:rsidRPr="00DD7B5F" w:rsidRDefault="00E55AB0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54</w:t>
            </w:r>
          </w:p>
        </w:tc>
      </w:tr>
      <w:tr w:rsidR="00D13271" w:rsidRPr="002F4D99" w14:paraId="4D535EFC" w14:textId="77777777" w:rsidTr="00652B80">
        <w:trPr>
          <w:jc w:val="center"/>
        </w:trPr>
        <w:tc>
          <w:tcPr>
            <w:tcW w:w="1135" w:type="dxa"/>
            <w:vAlign w:val="center"/>
          </w:tcPr>
          <w:p w14:paraId="5FBE119D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4164" w:type="dxa"/>
            <w:vAlign w:val="center"/>
          </w:tcPr>
          <w:p w14:paraId="19B698F7" w14:textId="77777777" w:rsidR="00D13271" w:rsidRPr="00DD7B5F" w:rsidRDefault="00E55AB0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E55AB0">
              <w:rPr>
                <w:rFonts w:ascii="宋体" w:eastAsia="宋体" w:hAnsi="宋体" w:hint="eastAsia"/>
              </w:rPr>
              <w:t>汪维鹏、龙亚秋、张小虎、崔京浩、程亮、镇学初、薛洁、刘杨、杨红、徐乃玉</w:t>
            </w:r>
          </w:p>
        </w:tc>
        <w:tc>
          <w:tcPr>
            <w:tcW w:w="1276" w:type="dxa"/>
            <w:vAlign w:val="center"/>
          </w:tcPr>
          <w:p w14:paraId="0D1708E9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123" w:type="dxa"/>
            <w:vAlign w:val="center"/>
          </w:tcPr>
          <w:p w14:paraId="47BD8991" w14:textId="7F1C3F60" w:rsidR="00D13271" w:rsidRPr="00DD7B5F" w:rsidRDefault="00E55AB0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2021.</w:t>
            </w:r>
            <w:r w:rsidR="0066702F">
              <w:rPr>
                <w:rFonts w:ascii="宋体" w:eastAsia="宋体" w:hAnsi="宋体"/>
              </w:rPr>
              <w:t>0</w:t>
            </w:r>
            <w:r>
              <w:rPr>
                <w:rFonts w:ascii="宋体" w:eastAsia="宋体" w:hAnsi="宋体" w:hint="eastAsia"/>
              </w:rPr>
              <w:t>7</w:t>
            </w:r>
          </w:p>
        </w:tc>
      </w:tr>
      <w:tr w:rsidR="00D13271" w:rsidRPr="002F4D99" w14:paraId="721833DD" w14:textId="77777777" w:rsidTr="00652B80">
        <w:trPr>
          <w:jc w:val="center"/>
        </w:trPr>
        <w:tc>
          <w:tcPr>
            <w:tcW w:w="1135" w:type="dxa"/>
            <w:vAlign w:val="center"/>
          </w:tcPr>
          <w:p w14:paraId="126FC530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64EC7B88" w14:textId="77777777" w:rsidR="00E55AB0" w:rsidRPr="00E55AB0" w:rsidRDefault="00E55AB0" w:rsidP="00E55AB0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E55AB0">
              <w:rPr>
                <w:rFonts w:ascii="宋体" w:eastAsia="宋体" w:hAnsi="宋体" w:hint="eastAsia"/>
              </w:rPr>
              <w:t>《病理生理学》王建枝</w:t>
            </w:r>
            <w:r w:rsidRPr="00E55AB0">
              <w:rPr>
                <w:rFonts w:ascii="宋体" w:eastAsia="宋体" w:hAnsi="宋体"/>
              </w:rPr>
              <w:t>主编，人民卫生出版社，第9版</w:t>
            </w:r>
          </w:p>
          <w:p w14:paraId="5F4BF9FB" w14:textId="77777777" w:rsidR="00E55AB0" w:rsidRPr="00E55AB0" w:rsidRDefault="00E55AB0" w:rsidP="00E55AB0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E55AB0">
              <w:rPr>
                <w:rFonts w:ascii="宋体" w:eastAsia="宋体" w:hAnsi="宋体" w:hint="eastAsia"/>
              </w:rPr>
              <w:t>《药物化学》尤启冬</w:t>
            </w:r>
            <w:r w:rsidRPr="00E55AB0">
              <w:rPr>
                <w:rFonts w:ascii="宋体" w:eastAsia="宋体" w:hAnsi="宋体"/>
              </w:rPr>
              <w:t>主编，化学工业出版社，第4版</w:t>
            </w:r>
          </w:p>
          <w:p w14:paraId="00C1E968" w14:textId="77777777" w:rsidR="00E55AB0" w:rsidRPr="00E55AB0" w:rsidRDefault="00E55AB0" w:rsidP="00E55AB0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E55AB0">
              <w:rPr>
                <w:rFonts w:ascii="宋体" w:eastAsia="宋体" w:hAnsi="宋体" w:hint="eastAsia"/>
              </w:rPr>
              <w:t>《生物药剂学与药代动力学》刘建平</w:t>
            </w:r>
            <w:r w:rsidRPr="00E55AB0">
              <w:rPr>
                <w:rFonts w:ascii="宋体" w:eastAsia="宋体" w:hAnsi="宋体"/>
              </w:rPr>
              <w:t>主编，人民卫生出版社，第5版</w:t>
            </w:r>
          </w:p>
          <w:p w14:paraId="2A23D861" w14:textId="77777777" w:rsidR="00E55AB0" w:rsidRPr="00E55AB0" w:rsidRDefault="00E55AB0" w:rsidP="00E55AB0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E55AB0">
              <w:rPr>
                <w:rFonts w:ascii="宋体" w:eastAsia="宋体" w:hAnsi="宋体" w:hint="eastAsia"/>
              </w:rPr>
              <w:t>《药理学》朱依谆</w:t>
            </w:r>
            <w:r w:rsidRPr="00E55AB0">
              <w:rPr>
                <w:rFonts w:ascii="宋体" w:eastAsia="宋体" w:hAnsi="宋体"/>
              </w:rPr>
              <w:t>主编，人民卫生出版社，第8版</w:t>
            </w:r>
          </w:p>
          <w:p w14:paraId="3C30D16A" w14:textId="77777777" w:rsidR="00E55AB0" w:rsidRPr="00E55AB0" w:rsidRDefault="00E55AB0" w:rsidP="00E55AB0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E55AB0">
              <w:rPr>
                <w:rFonts w:ascii="宋体" w:eastAsia="宋体" w:hAnsi="宋体" w:hint="eastAsia"/>
              </w:rPr>
              <w:t>《药剂学》方亮</w:t>
            </w:r>
            <w:r w:rsidRPr="00E55AB0">
              <w:rPr>
                <w:rFonts w:ascii="宋体" w:eastAsia="宋体" w:hAnsi="宋体"/>
              </w:rPr>
              <w:t>主编，人民卫生出版社，第8版</w:t>
            </w:r>
          </w:p>
          <w:p w14:paraId="37DE9C1F" w14:textId="77777777" w:rsidR="00D13271" w:rsidRPr="00E55AB0" w:rsidRDefault="00E55AB0" w:rsidP="00E55AB0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E55AB0">
              <w:rPr>
                <w:rFonts w:ascii="宋体" w:eastAsia="宋体" w:hAnsi="宋体" w:hint="eastAsia"/>
              </w:rPr>
              <w:t>《药物分析》杭太俊主编，人民卫生出版社，第</w:t>
            </w:r>
            <w:r w:rsidRPr="00E55AB0">
              <w:rPr>
                <w:rFonts w:ascii="宋体" w:eastAsia="宋体" w:hAnsi="宋体"/>
              </w:rPr>
              <w:t>8版</w:t>
            </w:r>
          </w:p>
        </w:tc>
      </w:tr>
    </w:tbl>
    <w:p w14:paraId="258AA6FD" w14:textId="77777777" w:rsidR="00E05E8B" w:rsidRDefault="00E05E8B" w:rsidP="00DD7B5F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5334FB92" w14:textId="77777777" w:rsidR="00E05E8B" w:rsidRPr="00C8492C" w:rsidRDefault="00E05E8B" w:rsidP="00DD7B5F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 w:rsidRPr="00C8492C">
        <w:rPr>
          <w:rFonts w:ascii="黑体" w:eastAsia="黑体" w:hAnsi="黑体" w:cs="宋体" w:hint="eastAsia"/>
          <w:sz w:val="24"/>
          <w:szCs w:val="24"/>
        </w:rPr>
        <w:t>（一）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总</w:t>
      </w:r>
      <w:r>
        <w:rPr>
          <w:rFonts w:ascii="黑体" w:eastAsia="黑体" w:hAnsi="黑体" w:cs="宋体" w:hint="eastAsia"/>
          <w:b/>
          <w:sz w:val="24"/>
          <w:szCs w:val="24"/>
        </w:rPr>
        <w:t>体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目标：</w:t>
      </w:r>
      <w:r w:rsidR="00652B80" w:rsidRPr="00C8492C">
        <w:rPr>
          <w:rFonts w:ascii="黑体" w:eastAsia="黑体" w:hAnsi="黑体" w:cs="宋体"/>
          <w:b/>
          <w:sz w:val="24"/>
          <w:szCs w:val="24"/>
        </w:rPr>
        <w:t xml:space="preserve"> </w:t>
      </w:r>
    </w:p>
    <w:p w14:paraId="32A3EAB4" w14:textId="77777777" w:rsidR="00950B54" w:rsidRPr="00FB77A1" w:rsidRDefault="00950B54" w:rsidP="00950B54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通过本课程学习，使学生掌握新药开发的思路和</w:t>
      </w:r>
      <w:r w:rsidR="00A90406">
        <w:rPr>
          <w:rFonts w:hAnsi="宋体" w:cs="宋体" w:hint="eastAsia"/>
        </w:rPr>
        <w:t>基础</w:t>
      </w:r>
      <w:r>
        <w:rPr>
          <w:rFonts w:hAnsi="宋体" w:cs="宋体" w:hint="eastAsia"/>
        </w:rPr>
        <w:t>理论知识。</w:t>
      </w:r>
    </w:p>
    <w:p w14:paraId="556FCCFD" w14:textId="77777777" w:rsidR="00E05E8B" w:rsidRPr="00FB77A1" w:rsidRDefault="00E05E8B" w:rsidP="00DD7B5F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FB77A1">
        <w:rPr>
          <w:rFonts w:ascii="黑体" w:eastAsia="黑体" w:hAnsi="黑体" w:cs="宋体" w:hint="eastAsia"/>
          <w:sz w:val="24"/>
          <w:szCs w:val="24"/>
        </w:rPr>
        <w:t>（二）课程目标：</w:t>
      </w:r>
    </w:p>
    <w:p w14:paraId="3D17D855" w14:textId="77777777" w:rsidR="000F054A" w:rsidRDefault="007E1A14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 w:rsidRPr="007E1A14">
        <w:rPr>
          <w:rFonts w:hAnsi="宋体" w:cs="宋体" w:hint="eastAsia"/>
        </w:rPr>
        <w:t>掌握药物化学</w:t>
      </w:r>
      <w:r>
        <w:rPr>
          <w:rFonts w:hAnsi="宋体" w:cs="宋体" w:hint="eastAsia"/>
        </w:rPr>
        <w:t>、</w:t>
      </w:r>
      <w:r w:rsidRPr="007E1A14">
        <w:rPr>
          <w:rFonts w:hAnsi="宋体" w:cs="宋体" w:hint="eastAsia"/>
        </w:rPr>
        <w:t>药理学、药剂学、药物分析和生物药剂学与药动学</w:t>
      </w:r>
      <w:r>
        <w:rPr>
          <w:rFonts w:hAnsi="宋体" w:cs="宋体" w:hint="eastAsia"/>
        </w:rPr>
        <w:t>等课程</w:t>
      </w:r>
      <w:r w:rsidRPr="007E1A14">
        <w:rPr>
          <w:rFonts w:hAnsi="宋体" w:cs="宋体" w:hint="eastAsia"/>
        </w:rPr>
        <w:t>的基本概念</w:t>
      </w:r>
      <w:r>
        <w:rPr>
          <w:rFonts w:hAnsi="宋体" w:cs="宋体" w:hint="eastAsia"/>
        </w:rPr>
        <w:t>和</w:t>
      </w:r>
      <w:r w:rsidRPr="007E1A14">
        <w:rPr>
          <w:rFonts w:hAnsi="宋体" w:cs="宋体" w:hint="eastAsia"/>
        </w:rPr>
        <w:t>基础理论</w:t>
      </w:r>
      <w:r>
        <w:rPr>
          <w:rFonts w:hAnsi="宋体" w:cs="宋体" w:hint="eastAsia"/>
        </w:rPr>
        <w:t>。</w:t>
      </w:r>
    </w:p>
    <w:p w14:paraId="56D30739" w14:textId="77777777" w:rsidR="00E05E8B" w:rsidRPr="000C2D1F" w:rsidRDefault="00E05E8B" w:rsidP="00DD7B5F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课程目标1：</w:t>
      </w:r>
      <w:r w:rsidR="007E1A14" w:rsidRPr="007E1A14">
        <w:rPr>
          <w:rFonts w:hAnsi="宋体" w:cs="宋体" w:hint="eastAsia"/>
        </w:rPr>
        <w:t>掌握药物化学</w:t>
      </w:r>
      <w:r w:rsidR="007E1A14">
        <w:rPr>
          <w:rFonts w:hAnsi="宋体" w:cs="宋体" w:hint="eastAsia"/>
        </w:rPr>
        <w:t>课程</w:t>
      </w:r>
      <w:r w:rsidR="007E1A14" w:rsidRPr="007E1A14">
        <w:rPr>
          <w:rFonts w:hAnsi="宋体" w:cs="宋体" w:hint="eastAsia"/>
        </w:rPr>
        <w:t>的基本概念</w:t>
      </w:r>
      <w:r w:rsidR="007E1A14">
        <w:rPr>
          <w:rFonts w:hAnsi="宋体" w:cs="宋体" w:hint="eastAsia"/>
        </w:rPr>
        <w:t>和</w:t>
      </w:r>
      <w:r w:rsidR="007E1A14" w:rsidRPr="007E1A14">
        <w:rPr>
          <w:rFonts w:hAnsi="宋体" w:cs="宋体" w:hint="eastAsia"/>
        </w:rPr>
        <w:t>基础理论</w:t>
      </w:r>
      <w:r w:rsidR="007E1A14">
        <w:rPr>
          <w:rFonts w:hAnsi="宋体" w:cs="宋体" w:hint="eastAsia"/>
        </w:rPr>
        <w:t>。</w:t>
      </w:r>
    </w:p>
    <w:p w14:paraId="78C90772" w14:textId="77777777" w:rsidR="00E05E8B" w:rsidRPr="000C2D1F" w:rsidRDefault="00E05E8B" w:rsidP="00DD7B5F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课程目标2：</w:t>
      </w:r>
      <w:r w:rsidR="007E1A14" w:rsidRPr="007E1A14">
        <w:rPr>
          <w:rFonts w:hAnsi="宋体" w:cs="宋体" w:hint="eastAsia"/>
        </w:rPr>
        <w:t>掌握</w:t>
      </w:r>
      <w:r w:rsidR="007E1A14">
        <w:rPr>
          <w:rFonts w:hAnsi="宋体" w:cs="宋体" w:hint="eastAsia"/>
        </w:rPr>
        <w:t>药理学课程</w:t>
      </w:r>
      <w:r w:rsidR="007E1A14" w:rsidRPr="007E1A14">
        <w:rPr>
          <w:rFonts w:hAnsi="宋体" w:cs="宋体" w:hint="eastAsia"/>
        </w:rPr>
        <w:t>的基本概念</w:t>
      </w:r>
      <w:r w:rsidR="007E1A14">
        <w:rPr>
          <w:rFonts w:hAnsi="宋体" w:cs="宋体" w:hint="eastAsia"/>
        </w:rPr>
        <w:t>和</w:t>
      </w:r>
      <w:r w:rsidR="007E1A14" w:rsidRPr="007E1A14">
        <w:rPr>
          <w:rFonts w:hAnsi="宋体" w:cs="宋体" w:hint="eastAsia"/>
        </w:rPr>
        <w:t>基础理论</w:t>
      </w:r>
      <w:r w:rsidR="007E1A14">
        <w:rPr>
          <w:rFonts w:hAnsi="宋体" w:cs="宋体" w:hint="eastAsia"/>
        </w:rPr>
        <w:t>。</w:t>
      </w:r>
    </w:p>
    <w:p w14:paraId="532F9647" w14:textId="77777777" w:rsidR="00E05E8B" w:rsidRPr="000C2D1F" w:rsidRDefault="00E05E8B" w:rsidP="00DD7B5F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课程目标3：</w:t>
      </w:r>
      <w:r w:rsidR="007E1A14" w:rsidRPr="007E1A14">
        <w:rPr>
          <w:rFonts w:hAnsi="宋体" w:cs="宋体" w:hint="eastAsia"/>
        </w:rPr>
        <w:t>掌握</w:t>
      </w:r>
      <w:r w:rsidR="007E1A14">
        <w:rPr>
          <w:rFonts w:hAnsi="宋体" w:cs="宋体" w:hint="eastAsia"/>
        </w:rPr>
        <w:t>药剂学课程</w:t>
      </w:r>
      <w:r w:rsidR="007E1A14" w:rsidRPr="007E1A14">
        <w:rPr>
          <w:rFonts w:hAnsi="宋体" w:cs="宋体" w:hint="eastAsia"/>
        </w:rPr>
        <w:t>的基本概念</w:t>
      </w:r>
      <w:r w:rsidR="007E1A14">
        <w:rPr>
          <w:rFonts w:hAnsi="宋体" w:cs="宋体" w:hint="eastAsia"/>
        </w:rPr>
        <w:t>和</w:t>
      </w:r>
      <w:r w:rsidR="007E1A14" w:rsidRPr="007E1A14">
        <w:rPr>
          <w:rFonts w:hAnsi="宋体" w:cs="宋体" w:hint="eastAsia"/>
        </w:rPr>
        <w:t>基础理论</w:t>
      </w:r>
      <w:r w:rsidR="007E1A14">
        <w:rPr>
          <w:rFonts w:hAnsi="宋体" w:cs="宋体" w:hint="eastAsia"/>
        </w:rPr>
        <w:t>。</w:t>
      </w:r>
    </w:p>
    <w:p w14:paraId="63A4F0FE" w14:textId="77777777" w:rsidR="00E05E8B" w:rsidRDefault="007E1A14" w:rsidP="007E1A14">
      <w:pPr>
        <w:pStyle w:val="a3"/>
        <w:spacing w:beforeLines="50" w:before="156" w:afterLines="50" w:after="156"/>
        <w:ind w:firstLineChars="200" w:firstLine="422"/>
        <w:rPr>
          <w:rFonts w:hAnsi="宋体" w:cs="宋体"/>
        </w:rPr>
      </w:pPr>
      <w:r w:rsidRPr="000C2D1F">
        <w:rPr>
          <w:rFonts w:hAnsi="宋体" w:cs="宋体" w:hint="eastAsia"/>
          <w:b/>
        </w:rPr>
        <w:t>课程目标</w:t>
      </w:r>
      <w:r>
        <w:rPr>
          <w:rFonts w:hAnsi="宋体" w:cs="宋体" w:hint="eastAsia"/>
          <w:b/>
        </w:rPr>
        <w:t>4</w:t>
      </w:r>
      <w:r w:rsidRPr="000C2D1F">
        <w:rPr>
          <w:rFonts w:hAnsi="宋体" w:cs="宋体" w:hint="eastAsia"/>
          <w:b/>
        </w:rPr>
        <w:t>：</w:t>
      </w:r>
      <w:r w:rsidRPr="007E1A14">
        <w:rPr>
          <w:rFonts w:hAnsi="宋体" w:cs="宋体" w:hint="eastAsia"/>
        </w:rPr>
        <w:t>掌握</w:t>
      </w:r>
      <w:r>
        <w:rPr>
          <w:rFonts w:hAnsi="宋体" w:cs="宋体" w:hint="eastAsia"/>
        </w:rPr>
        <w:t>药物分析学课程</w:t>
      </w:r>
      <w:r w:rsidRPr="007E1A14">
        <w:rPr>
          <w:rFonts w:hAnsi="宋体" w:cs="宋体" w:hint="eastAsia"/>
        </w:rPr>
        <w:t>的基本概念</w:t>
      </w:r>
      <w:r>
        <w:rPr>
          <w:rFonts w:hAnsi="宋体" w:cs="宋体" w:hint="eastAsia"/>
        </w:rPr>
        <w:t>和</w:t>
      </w:r>
      <w:r w:rsidRPr="007E1A14">
        <w:rPr>
          <w:rFonts w:hAnsi="宋体" w:cs="宋体" w:hint="eastAsia"/>
        </w:rPr>
        <w:t>基础理论</w:t>
      </w:r>
      <w:r>
        <w:rPr>
          <w:rFonts w:hAnsi="宋体" w:cs="宋体" w:hint="eastAsia"/>
        </w:rPr>
        <w:t>。</w:t>
      </w:r>
    </w:p>
    <w:p w14:paraId="49BE19E3" w14:textId="77777777" w:rsidR="007E1A14" w:rsidRPr="007E1A14" w:rsidRDefault="007E1A14" w:rsidP="007E1A14">
      <w:pPr>
        <w:pStyle w:val="a3"/>
        <w:spacing w:beforeLines="50" w:before="156" w:afterLines="50" w:after="156"/>
        <w:ind w:firstLineChars="200" w:firstLine="422"/>
        <w:rPr>
          <w:rFonts w:hAnsi="宋体" w:cs="宋体"/>
        </w:rPr>
      </w:pPr>
      <w:r w:rsidRPr="000C2D1F">
        <w:rPr>
          <w:rFonts w:hAnsi="宋体" w:cs="宋体" w:hint="eastAsia"/>
          <w:b/>
        </w:rPr>
        <w:t>课程目标</w:t>
      </w:r>
      <w:r>
        <w:rPr>
          <w:rFonts w:hAnsi="宋体" w:cs="宋体" w:hint="eastAsia"/>
          <w:b/>
        </w:rPr>
        <w:t>5</w:t>
      </w:r>
      <w:r w:rsidRPr="000C2D1F">
        <w:rPr>
          <w:rFonts w:hAnsi="宋体" w:cs="宋体" w:hint="eastAsia"/>
          <w:b/>
        </w:rPr>
        <w:t>：</w:t>
      </w:r>
      <w:r w:rsidRPr="007E1A14">
        <w:rPr>
          <w:rFonts w:hAnsi="宋体" w:cs="宋体" w:hint="eastAsia"/>
        </w:rPr>
        <w:t>掌握生物药剂学与药动学</w:t>
      </w:r>
      <w:r>
        <w:rPr>
          <w:rFonts w:hAnsi="宋体" w:cs="宋体" w:hint="eastAsia"/>
        </w:rPr>
        <w:t>课程</w:t>
      </w:r>
      <w:r w:rsidRPr="007E1A14">
        <w:rPr>
          <w:rFonts w:hAnsi="宋体" w:cs="宋体" w:hint="eastAsia"/>
        </w:rPr>
        <w:t>的基本概念</w:t>
      </w:r>
      <w:r>
        <w:rPr>
          <w:rFonts w:hAnsi="宋体" w:cs="宋体" w:hint="eastAsia"/>
        </w:rPr>
        <w:t>和</w:t>
      </w:r>
      <w:r w:rsidRPr="007E1A14">
        <w:rPr>
          <w:rFonts w:hAnsi="宋体" w:cs="宋体" w:hint="eastAsia"/>
        </w:rPr>
        <w:t>基础理论</w:t>
      </w:r>
      <w:r>
        <w:rPr>
          <w:rFonts w:hAnsi="宋体" w:cs="宋体" w:hint="eastAsia"/>
        </w:rPr>
        <w:t>。</w:t>
      </w:r>
    </w:p>
    <w:p w14:paraId="1CF3FC99" w14:textId="77777777" w:rsidR="00E05E8B" w:rsidRDefault="00E05E8B" w:rsidP="00DD7B5F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9C566C">
        <w:rPr>
          <w:rFonts w:ascii="黑体" w:eastAsia="黑体" w:hAnsi="黑体" w:cs="宋体" w:hint="eastAsia"/>
          <w:sz w:val="24"/>
          <w:szCs w:val="24"/>
        </w:rPr>
        <w:t>（三）课程目标与毕业要求</w:t>
      </w:r>
      <w:r>
        <w:rPr>
          <w:rFonts w:ascii="黑体" w:eastAsia="黑体" w:hAnsi="黑体" w:cs="宋体" w:hint="eastAsia"/>
          <w:sz w:val="24"/>
          <w:szCs w:val="24"/>
        </w:rPr>
        <w:t>、课程内容</w:t>
      </w:r>
      <w:r w:rsidRPr="009C566C">
        <w:rPr>
          <w:rFonts w:ascii="黑体" w:eastAsia="黑体" w:hAnsi="黑体" w:cs="宋体" w:hint="eastAsia"/>
          <w:sz w:val="24"/>
          <w:szCs w:val="24"/>
        </w:rPr>
        <w:t>的</w:t>
      </w:r>
      <w:r w:rsidR="00DD7B5F">
        <w:rPr>
          <w:rFonts w:ascii="黑体" w:eastAsia="黑体" w:hAnsi="黑体" w:cs="宋体" w:hint="eastAsia"/>
          <w:sz w:val="24"/>
          <w:szCs w:val="24"/>
        </w:rPr>
        <w:t>对应</w:t>
      </w:r>
      <w:r w:rsidRPr="009C566C">
        <w:rPr>
          <w:rFonts w:ascii="黑体" w:eastAsia="黑体" w:hAnsi="黑体" w:cs="宋体" w:hint="eastAsia"/>
          <w:sz w:val="24"/>
          <w:szCs w:val="24"/>
        </w:rPr>
        <w:t>关系</w:t>
      </w:r>
    </w:p>
    <w:p w14:paraId="572E38F8" w14:textId="77777777" w:rsidR="00E05E8B" w:rsidRPr="00EB7EB1" w:rsidRDefault="00DD7B5F" w:rsidP="00DD7B5F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</w:t>
      </w:r>
      <w:r w:rsidR="00E05E8B">
        <w:rPr>
          <w:rFonts w:ascii="黑体" w:hAnsi="宋体" w:hint="eastAsia"/>
          <w:b/>
          <w:bCs/>
          <w:szCs w:val="21"/>
        </w:rPr>
        <w:t>课程目标与</w:t>
      </w:r>
      <w:r w:rsidR="00242673">
        <w:rPr>
          <w:rFonts w:ascii="黑体" w:hAnsi="宋体" w:hint="eastAsia"/>
          <w:b/>
          <w:bCs/>
          <w:szCs w:val="21"/>
        </w:rPr>
        <w:t>课程内容、毕业要求</w:t>
      </w:r>
      <w:r w:rsidR="00E05E8B">
        <w:rPr>
          <w:rFonts w:ascii="黑体" w:hAnsi="宋体" w:hint="eastAsia"/>
          <w:b/>
          <w:bCs/>
          <w:szCs w:val="21"/>
        </w:rPr>
        <w:t>的对应关系表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61"/>
        <w:gridCol w:w="3738"/>
        <w:gridCol w:w="3223"/>
      </w:tblGrid>
      <w:tr w:rsidR="00AD7CE9" w14:paraId="106DE49E" w14:textId="77777777" w:rsidTr="00AD7CE9">
        <w:trPr>
          <w:jc w:val="center"/>
        </w:trPr>
        <w:tc>
          <w:tcPr>
            <w:tcW w:w="916" w:type="pct"/>
            <w:vAlign w:val="center"/>
          </w:tcPr>
          <w:p w14:paraId="234C758F" w14:textId="77777777" w:rsidR="00AD7CE9" w:rsidRDefault="00AD7CE9" w:rsidP="00AD7CE9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lastRenderedPageBreak/>
              <w:t>课程目标</w:t>
            </w:r>
          </w:p>
        </w:tc>
        <w:tc>
          <w:tcPr>
            <w:tcW w:w="2193" w:type="pct"/>
            <w:vAlign w:val="center"/>
          </w:tcPr>
          <w:p w14:paraId="4746C544" w14:textId="77777777" w:rsidR="00AD7CE9" w:rsidRDefault="00AD7CE9" w:rsidP="00AD7CE9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1891" w:type="pct"/>
            <w:vAlign w:val="center"/>
          </w:tcPr>
          <w:p w14:paraId="010AA523" w14:textId="77777777" w:rsidR="00AD7CE9" w:rsidRDefault="00AD7CE9" w:rsidP="00AD7CE9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AD7CE9" w14:paraId="04F335C7" w14:textId="77777777" w:rsidTr="00AD7CE9">
        <w:trPr>
          <w:jc w:val="center"/>
        </w:trPr>
        <w:tc>
          <w:tcPr>
            <w:tcW w:w="916" w:type="pct"/>
            <w:vAlign w:val="center"/>
          </w:tcPr>
          <w:p w14:paraId="62E83E04" w14:textId="77777777" w:rsidR="00AD7CE9" w:rsidRDefault="00AD7CE9" w:rsidP="00AD7CE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2193" w:type="pct"/>
            <w:vAlign w:val="center"/>
          </w:tcPr>
          <w:p w14:paraId="02A002C6" w14:textId="77777777" w:rsidR="00AD7CE9" w:rsidRDefault="00AD7CE9" w:rsidP="00AD7CE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AD7CE9">
              <w:rPr>
                <w:rFonts w:hAnsi="宋体" w:cs="宋体" w:hint="eastAsia"/>
              </w:rPr>
              <w:t>药物化学概论</w:t>
            </w:r>
          </w:p>
        </w:tc>
        <w:tc>
          <w:tcPr>
            <w:tcW w:w="1891" w:type="pct"/>
            <w:vMerge w:val="restart"/>
            <w:vAlign w:val="center"/>
          </w:tcPr>
          <w:p w14:paraId="4F972385" w14:textId="77777777" w:rsidR="00AD7CE9" w:rsidRDefault="00AD7CE9" w:rsidP="00AD7CE9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 w:rsidRPr="00AD7CE9">
              <w:rPr>
                <w:rFonts w:hAnsi="宋体" w:cs="宋体" w:hint="eastAsia"/>
              </w:rPr>
              <w:t>（</w:t>
            </w:r>
            <w:r w:rsidRPr="00AD7CE9">
              <w:rPr>
                <w:rFonts w:hAnsi="宋体" w:cs="宋体"/>
              </w:rPr>
              <w:t>1）掌握药剂学、药理学、药物化学和药物分析的基本概念、基础理论；</w:t>
            </w:r>
          </w:p>
          <w:p w14:paraId="743A8AFE" w14:textId="77777777" w:rsidR="00AD7CE9" w:rsidRPr="00AD7CE9" w:rsidRDefault="00AD7CE9" w:rsidP="00AD7CE9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 w:rsidRPr="00AD7CE9">
              <w:rPr>
                <w:rFonts w:hAnsi="宋体" w:cs="宋体" w:hint="eastAsia"/>
              </w:rPr>
              <w:t>（</w:t>
            </w:r>
            <w:r>
              <w:rPr>
                <w:rFonts w:hAnsi="宋体" w:cs="宋体" w:hint="eastAsia"/>
              </w:rPr>
              <w:t>2</w:t>
            </w:r>
            <w:r w:rsidRPr="00AD7CE9">
              <w:rPr>
                <w:rFonts w:hAnsi="宋体" w:cs="宋体"/>
              </w:rPr>
              <w:t>）具有较好的新药研发能力，包括药物分子设计能力、新药药理实验与评价的能力、药物制</w:t>
            </w:r>
            <w:r>
              <w:rPr>
                <w:rFonts w:hAnsi="宋体" w:cs="宋体"/>
              </w:rPr>
              <w:t>剂基本设计能力、选择药物分析方法的能力、参与临床合理用药的能力</w:t>
            </w:r>
            <w:r>
              <w:rPr>
                <w:rFonts w:hAnsi="宋体" w:cs="宋体" w:hint="eastAsia"/>
              </w:rPr>
              <w:t>。</w:t>
            </w:r>
          </w:p>
        </w:tc>
      </w:tr>
      <w:tr w:rsidR="00AD7CE9" w14:paraId="2760FA34" w14:textId="77777777" w:rsidTr="00AD7CE9">
        <w:trPr>
          <w:jc w:val="center"/>
        </w:trPr>
        <w:tc>
          <w:tcPr>
            <w:tcW w:w="916" w:type="pct"/>
            <w:vAlign w:val="center"/>
          </w:tcPr>
          <w:p w14:paraId="0162BE62" w14:textId="77777777" w:rsidR="00AD7CE9" w:rsidRDefault="00AD7CE9" w:rsidP="00AD7CE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2193" w:type="pct"/>
            <w:vAlign w:val="center"/>
          </w:tcPr>
          <w:p w14:paraId="442E53B9" w14:textId="77777777" w:rsidR="00AD7CE9" w:rsidRDefault="00AD7CE9" w:rsidP="00AD7CE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AD7CE9">
              <w:rPr>
                <w:rFonts w:hAnsi="宋体" w:cs="宋体" w:hint="eastAsia"/>
              </w:rPr>
              <w:t>生物药剂学与药动学概论</w:t>
            </w:r>
          </w:p>
        </w:tc>
        <w:tc>
          <w:tcPr>
            <w:tcW w:w="1891" w:type="pct"/>
            <w:vMerge/>
            <w:vAlign w:val="center"/>
          </w:tcPr>
          <w:p w14:paraId="404EBACC" w14:textId="77777777" w:rsidR="00AD7CE9" w:rsidRDefault="00AD7CE9" w:rsidP="00AD7CE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AD7CE9" w14:paraId="012656A4" w14:textId="77777777" w:rsidTr="00AD7CE9">
        <w:trPr>
          <w:jc w:val="center"/>
        </w:trPr>
        <w:tc>
          <w:tcPr>
            <w:tcW w:w="916" w:type="pct"/>
            <w:vAlign w:val="center"/>
          </w:tcPr>
          <w:p w14:paraId="4E6B6B6A" w14:textId="77777777" w:rsidR="00AD7CE9" w:rsidRDefault="00AD7CE9" w:rsidP="00AD7CE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课程目标3</w:t>
            </w:r>
          </w:p>
        </w:tc>
        <w:tc>
          <w:tcPr>
            <w:tcW w:w="2193" w:type="pct"/>
            <w:vAlign w:val="center"/>
          </w:tcPr>
          <w:p w14:paraId="0A04A923" w14:textId="77777777" w:rsidR="00AD7CE9" w:rsidRDefault="00AD7CE9" w:rsidP="00AD7CE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AD7CE9">
              <w:rPr>
                <w:rFonts w:hAnsi="宋体" w:cs="宋体" w:hint="eastAsia"/>
              </w:rPr>
              <w:t>药理学概论</w:t>
            </w:r>
          </w:p>
        </w:tc>
        <w:tc>
          <w:tcPr>
            <w:tcW w:w="1891" w:type="pct"/>
            <w:vMerge/>
            <w:vAlign w:val="center"/>
          </w:tcPr>
          <w:p w14:paraId="6FD95F35" w14:textId="77777777" w:rsidR="00AD7CE9" w:rsidRDefault="00AD7CE9" w:rsidP="00AD7CE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AD7CE9" w14:paraId="01A9BCC7" w14:textId="77777777" w:rsidTr="00AD7CE9">
        <w:trPr>
          <w:jc w:val="center"/>
        </w:trPr>
        <w:tc>
          <w:tcPr>
            <w:tcW w:w="916" w:type="pct"/>
            <w:vAlign w:val="center"/>
          </w:tcPr>
          <w:p w14:paraId="36D671B9" w14:textId="77777777" w:rsidR="00AD7CE9" w:rsidRDefault="00AD7CE9" w:rsidP="00AD7CE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课程目标4</w:t>
            </w:r>
          </w:p>
        </w:tc>
        <w:tc>
          <w:tcPr>
            <w:tcW w:w="2193" w:type="pct"/>
            <w:vAlign w:val="center"/>
          </w:tcPr>
          <w:p w14:paraId="5BD59D20" w14:textId="77777777" w:rsidR="00AD7CE9" w:rsidRPr="00AD7CE9" w:rsidRDefault="00AD7CE9" w:rsidP="00AD7CE9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Cs/>
                <w:szCs w:val="21"/>
              </w:rPr>
            </w:pPr>
            <w:r w:rsidRPr="00AD7CE9">
              <w:rPr>
                <w:rFonts w:ascii="黑体" w:hAnsi="宋体" w:hint="eastAsia"/>
                <w:bCs/>
                <w:szCs w:val="21"/>
              </w:rPr>
              <w:t>药剂学概论</w:t>
            </w:r>
          </w:p>
        </w:tc>
        <w:tc>
          <w:tcPr>
            <w:tcW w:w="1891" w:type="pct"/>
            <w:vMerge/>
            <w:vAlign w:val="center"/>
          </w:tcPr>
          <w:p w14:paraId="2CF9AE8A" w14:textId="77777777" w:rsidR="00AD7CE9" w:rsidRDefault="00AD7CE9" w:rsidP="00AD7CE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AD7CE9" w14:paraId="72A1EC4A" w14:textId="77777777" w:rsidTr="00AD7CE9">
        <w:trPr>
          <w:jc w:val="center"/>
        </w:trPr>
        <w:tc>
          <w:tcPr>
            <w:tcW w:w="916" w:type="pct"/>
            <w:vAlign w:val="center"/>
          </w:tcPr>
          <w:p w14:paraId="67BBCD32" w14:textId="77777777" w:rsidR="00AD7CE9" w:rsidRDefault="00AD7CE9" w:rsidP="00AD7CE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课程目标5</w:t>
            </w:r>
          </w:p>
        </w:tc>
        <w:tc>
          <w:tcPr>
            <w:tcW w:w="2193" w:type="pct"/>
            <w:vAlign w:val="center"/>
          </w:tcPr>
          <w:p w14:paraId="2ABBEC21" w14:textId="77777777" w:rsidR="00AD7CE9" w:rsidRPr="00AD7CE9" w:rsidRDefault="00AD7CE9" w:rsidP="00AD7CE9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Cs/>
                <w:szCs w:val="21"/>
              </w:rPr>
            </w:pPr>
            <w:r w:rsidRPr="00AD7CE9">
              <w:rPr>
                <w:rFonts w:ascii="黑体" w:hAnsi="宋体" w:hint="eastAsia"/>
                <w:bCs/>
                <w:szCs w:val="21"/>
              </w:rPr>
              <w:t>药物分析概论</w:t>
            </w:r>
          </w:p>
        </w:tc>
        <w:tc>
          <w:tcPr>
            <w:tcW w:w="1891" w:type="pct"/>
            <w:vMerge/>
            <w:vAlign w:val="center"/>
          </w:tcPr>
          <w:p w14:paraId="065E81B0" w14:textId="77777777" w:rsidR="00AD7CE9" w:rsidRDefault="00AD7CE9" w:rsidP="00AD7CE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</w:tbl>
    <w:p w14:paraId="48F2CB4B" w14:textId="77777777" w:rsidR="00C00798" w:rsidRPr="007C62ED" w:rsidRDefault="007C62ED" w:rsidP="00DD7B5F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7C62ED"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256DD231" w14:textId="77777777" w:rsidR="002A7568" w:rsidRDefault="002A7568" w:rsidP="0091429B">
      <w:pPr>
        <w:widowControl/>
        <w:spacing w:beforeLines="50" w:before="156" w:afterLines="50" w:after="156"/>
        <w:ind w:firstLineChars="200" w:firstLine="482"/>
        <w:jc w:val="left"/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第一章</w:t>
      </w:r>
      <w:r w:rsidR="00AD7CE9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="00862313" w:rsidRPr="00862313">
        <w:rPr>
          <w:rFonts w:ascii="黑体" w:eastAsia="黑体" w:hAnsi="黑体" w:cs="Times New Roman" w:hint="eastAsia"/>
          <w:b/>
          <w:sz w:val="24"/>
          <w:szCs w:val="24"/>
        </w:rPr>
        <w:t>药物化学概论</w:t>
      </w:r>
    </w:p>
    <w:p w14:paraId="01256265" w14:textId="77777777" w:rsidR="00E23605" w:rsidRPr="00E23605" w:rsidRDefault="00E23605" w:rsidP="00E236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1</w:t>
      </w:r>
      <w:r w:rsidR="004972FB">
        <w:rPr>
          <w:rFonts w:ascii="宋体" w:eastAsia="宋体" w:hAnsi="宋体" w:hint="eastAsia"/>
          <w:szCs w:val="21"/>
        </w:rPr>
        <w:t xml:space="preserve">. </w:t>
      </w:r>
      <w:r w:rsidRPr="00E23605">
        <w:rPr>
          <w:rFonts w:ascii="宋体" w:eastAsia="宋体" w:hAnsi="宋体" w:hint="eastAsia"/>
          <w:szCs w:val="21"/>
        </w:rPr>
        <w:t>药物结构与生物活性</w:t>
      </w:r>
    </w:p>
    <w:p w14:paraId="123C5FD6" w14:textId="77777777" w:rsidR="00E23605" w:rsidRPr="00E23605" w:rsidRDefault="00E23605" w:rsidP="00E236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2</w:t>
      </w:r>
      <w:r w:rsidR="004972FB">
        <w:rPr>
          <w:rFonts w:ascii="宋体" w:eastAsia="宋体" w:hAnsi="宋体" w:hint="eastAsia"/>
          <w:szCs w:val="21"/>
        </w:rPr>
        <w:t xml:space="preserve">. </w:t>
      </w:r>
      <w:r w:rsidRPr="00E23605">
        <w:rPr>
          <w:rFonts w:ascii="宋体" w:eastAsia="宋体" w:hAnsi="宋体" w:hint="eastAsia"/>
          <w:szCs w:val="21"/>
        </w:rPr>
        <w:t>新药研究的基本原理与方法</w:t>
      </w:r>
    </w:p>
    <w:p w14:paraId="31354F7D" w14:textId="77777777" w:rsidR="00FC24B5" w:rsidRDefault="00FC24B5" w:rsidP="0091429B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第二章</w:t>
      </w:r>
      <w:r w:rsidR="0091429B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="0091429B" w:rsidRPr="0091429B">
        <w:rPr>
          <w:rFonts w:ascii="黑体" w:eastAsia="黑体" w:hAnsi="黑体" w:cs="Times New Roman" w:hint="eastAsia"/>
          <w:b/>
          <w:sz w:val="24"/>
          <w:szCs w:val="24"/>
        </w:rPr>
        <w:t>生物药剂学与药动学概论</w:t>
      </w:r>
    </w:p>
    <w:p w14:paraId="65373CF8" w14:textId="77777777" w:rsidR="00B77397" w:rsidRPr="00B77397" w:rsidRDefault="00B77397" w:rsidP="00B7739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1</w:t>
      </w:r>
      <w:r w:rsidR="004972FB">
        <w:rPr>
          <w:rFonts w:ascii="宋体" w:eastAsia="宋体" w:hAnsi="宋体" w:hint="eastAsia"/>
          <w:szCs w:val="21"/>
        </w:rPr>
        <w:t xml:space="preserve">. </w:t>
      </w:r>
      <w:r w:rsidRPr="00B77397">
        <w:rPr>
          <w:rFonts w:ascii="宋体" w:eastAsia="宋体" w:hAnsi="宋体" w:hint="eastAsia"/>
          <w:szCs w:val="21"/>
        </w:rPr>
        <w:t>药物吸收</w:t>
      </w:r>
    </w:p>
    <w:p w14:paraId="132AF463" w14:textId="77777777" w:rsidR="00B77397" w:rsidRPr="00B77397" w:rsidRDefault="00B77397" w:rsidP="00B7739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2</w:t>
      </w:r>
      <w:r w:rsidR="004972FB">
        <w:rPr>
          <w:rFonts w:ascii="宋体" w:eastAsia="宋体" w:hAnsi="宋体" w:hint="eastAsia"/>
          <w:szCs w:val="21"/>
        </w:rPr>
        <w:t xml:space="preserve">. </w:t>
      </w:r>
      <w:r w:rsidRPr="00B77397">
        <w:rPr>
          <w:rFonts w:ascii="宋体" w:eastAsia="宋体" w:hAnsi="宋体" w:hint="eastAsia"/>
          <w:szCs w:val="21"/>
        </w:rPr>
        <w:t>药物分布</w:t>
      </w:r>
    </w:p>
    <w:p w14:paraId="71EE468A" w14:textId="77777777" w:rsidR="00B77397" w:rsidRPr="00B77397" w:rsidRDefault="00B77397" w:rsidP="00B7739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3</w:t>
      </w:r>
      <w:r w:rsidR="004972FB">
        <w:rPr>
          <w:rFonts w:ascii="宋体" w:eastAsia="宋体" w:hAnsi="宋体" w:hint="eastAsia"/>
          <w:szCs w:val="21"/>
        </w:rPr>
        <w:t xml:space="preserve">. </w:t>
      </w:r>
      <w:r w:rsidRPr="00B77397">
        <w:rPr>
          <w:rFonts w:ascii="宋体" w:eastAsia="宋体" w:hAnsi="宋体" w:hint="eastAsia"/>
          <w:szCs w:val="21"/>
        </w:rPr>
        <w:t>药物代谢</w:t>
      </w:r>
    </w:p>
    <w:p w14:paraId="5D150E66" w14:textId="77777777" w:rsidR="00B77397" w:rsidRPr="00B77397" w:rsidRDefault="00B77397" w:rsidP="00B7739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4</w:t>
      </w:r>
      <w:r w:rsidR="004972FB">
        <w:rPr>
          <w:rFonts w:ascii="宋体" w:eastAsia="宋体" w:hAnsi="宋体" w:hint="eastAsia"/>
          <w:szCs w:val="21"/>
        </w:rPr>
        <w:t xml:space="preserve">. </w:t>
      </w:r>
      <w:r w:rsidRPr="00B77397">
        <w:rPr>
          <w:rFonts w:ascii="宋体" w:eastAsia="宋体" w:hAnsi="宋体" w:hint="eastAsia"/>
          <w:szCs w:val="21"/>
        </w:rPr>
        <w:t>药物排泄</w:t>
      </w:r>
    </w:p>
    <w:p w14:paraId="0BD6390C" w14:textId="77777777" w:rsidR="00B77397" w:rsidRPr="00B77397" w:rsidRDefault="000549C8" w:rsidP="00B7739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5</w:t>
      </w:r>
      <w:r w:rsidR="004972FB">
        <w:rPr>
          <w:rFonts w:ascii="宋体" w:eastAsia="宋体" w:hAnsi="宋体" w:hint="eastAsia"/>
          <w:szCs w:val="21"/>
        </w:rPr>
        <w:t xml:space="preserve">. </w:t>
      </w:r>
      <w:r w:rsidR="00B77397" w:rsidRPr="00B77397">
        <w:rPr>
          <w:rFonts w:ascii="宋体" w:eastAsia="宋体" w:hAnsi="宋体" w:hint="eastAsia"/>
          <w:szCs w:val="21"/>
        </w:rPr>
        <w:t>单室模型</w:t>
      </w:r>
    </w:p>
    <w:p w14:paraId="34573A9B" w14:textId="77777777" w:rsidR="00B77397" w:rsidRPr="00B77397" w:rsidRDefault="000549C8" w:rsidP="00B7739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6</w:t>
      </w:r>
      <w:r w:rsidR="004972FB">
        <w:rPr>
          <w:rFonts w:ascii="宋体" w:eastAsia="宋体" w:hAnsi="宋体" w:hint="eastAsia"/>
          <w:szCs w:val="21"/>
        </w:rPr>
        <w:t xml:space="preserve">. </w:t>
      </w:r>
      <w:r w:rsidR="00B77397" w:rsidRPr="00B77397">
        <w:rPr>
          <w:rFonts w:ascii="宋体" w:eastAsia="宋体" w:hAnsi="宋体" w:hint="eastAsia"/>
          <w:szCs w:val="21"/>
        </w:rPr>
        <w:t>多室模型</w:t>
      </w:r>
    </w:p>
    <w:p w14:paraId="11701D76" w14:textId="77777777" w:rsidR="00B77397" w:rsidRPr="00B77397" w:rsidRDefault="000549C8" w:rsidP="00B7739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7</w:t>
      </w:r>
      <w:r w:rsidR="004972FB">
        <w:rPr>
          <w:rFonts w:ascii="宋体" w:eastAsia="宋体" w:hAnsi="宋体" w:hint="eastAsia"/>
          <w:szCs w:val="21"/>
        </w:rPr>
        <w:t xml:space="preserve">. </w:t>
      </w:r>
      <w:r w:rsidR="00B77397" w:rsidRPr="00B77397">
        <w:rPr>
          <w:rFonts w:ascii="宋体" w:eastAsia="宋体" w:hAnsi="宋体" w:hint="eastAsia"/>
          <w:szCs w:val="21"/>
        </w:rPr>
        <w:t>多剂量给药</w:t>
      </w:r>
    </w:p>
    <w:p w14:paraId="1526E07B" w14:textId="77777777" w:rsidR="00B77397" w:rsidRPr="00B77397" w:rsidRDefault="000549C8" w:rsidP="00B7739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8</w:t>
      </w:r>
      <w:r w:rsidR="004972FB">
        <w:rPr>
          <w:rFonts w:ascii="宋体" w:eastAsia="宋体" w:hAnsi="宋体" w:hint="eastAsia"/>
          <w:szCs w:val="21"/>
        </w:rPr>
        <w:t xml:space="preserve">. </w:t>
      </w:r>
      <w:r w:rsidR="00B77397" w:rsidRPr="00B77397">
        <w:rPr>
          <w:rFonts w:ascii="宋体" w:eastAsia="宋体" w:hAnsi="宋体" w:hint="eastAsia"/>
          <w:szCs w:val="21"/>
        </w:rPr>
        <w:t>非线性药物动力学</w:t>
      </w:r>
    </w:p>
    <w:p w14:paraId="0F7E9365" w14:textId="77777777" w:rsidR="00B77397" w:rsidRPr="00313A87" w:rsidRDefault="000549C8" w:rsidP="00B7739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9</w:t>
      </w:r>
      <w:r w:rsidR="004972FB">
        <w:rPr>
          <w:rFonts w:ascii="宋体" w:eastAsia="宋体" w:hAnsi="宋体" w:hint="eastAsia"/>
          <w:szCs w:val="21"/>
        </w:rPr>
        <w:t xml:space="preserve">. </w:t>
      </w:r>
      <w:r w:rsidR="00B77397" w:rsidRPr="00B77397">
        <w:rPr>
          <w:rFonts w:ascii="宋体" w:eastAsia="宋体" w:hAnsi="宋体" w:hint="eastAsia"/>
          <w:szCs w:val="21"/>
        </w:rPr>
        <w:t>统计矩分析</w:t>
      </w:r>
    </w:p>
    <w:p w14:paraId="05E952D3" w14:textId="77777777" w:rsidR="00652B80" w:rsidRDefault="00652B80" w:rsidP="00652B80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三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Pr="00652B80">
        <w:rPr>
          <w:rFonts w:ascii="黑体" w:eastAsia="黑体" w:hAnsi="黑体" w:cs="Times New Roman" w:hint="eastAsia"/>
          <w:b/>
          <w:sz w:val="24"/>
          <w:szCs w:val="24"/>
        </w:rPr>
        <w:t>药理学概论</w:t>
      </w:r>
    </w:p>
    <w:p w14:paraId="631B26EA" w14:textId="77777777" w:rsidR="00E13E8F" w:rsidRPr="00E13E8F" w:rsidRDefault="00E13E8F" w:rsidP="00E13E8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1. </w:t>
      </w:r>
      <w:r w:rsidRPr="00E13E8F">
        <w:rPr>
          <w:rFonts w:ascii="宋体" w:eastAsia="宋体" w:hAnsi="宋体" w:cs="TimesNewRomanPSMT" w:hint="eastAsia"/>
          <w:color w:val="000000"/>
          <w:kern w:val="0"/>
          <w:szCs w:val="21"/>
        </w:rPr>
        <w:t>药物作用与不良反应</w:t>
      </w:r>
    </w:p>
    <w:p w14:paraId="23B0DD0A" w14:textId="77777777" w:rsidR="00E13E8F" w:rsidRPr="00E13E8F" w:rsidRDefault="00E13E8F" w:rsidP="00E13E8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2. </w:t>
      </w:r>
      <w:r w:rsidRPr="00E13E8F">
        <w:rPr>
          <w:rFonts w:ascii="宋体" w:eastAsia="宋体" w:hAnsi="宋体" w:cs="TimesNewRomanPSMT" w:hint="eastAsia"/>
          <w:color w:val="000000"/>
          <w:kern w:val="0"/>
          <w:szCs w:val="21"/>
        </w:rPr>
        <w:t>药物作用机制（受体理论）</w:t>
      </w:r>
    </w:p>
    <w:p w14:paraId="531C900A" w14:textId="77777777" w:rsidR="00E13E8F" w:rsidRPr="00E13E8F" w:rsidRDefault="00E13E8F" w:rsidP="00E13E8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3. </w:t>
      </w:r>
      <w:r w:rsidRPr="00E13E8F">
        <w:rPr>
          <w:rFonts w:ascii="宋体" w:eastAsia="宋体" w:hAnsi="宋体" w:cs="TimesNewRomanPSMT" w:hint="eastAsia"/>
          <w:color w:val="000000"/>
          <w:kern w:val="0"/>
          <w:szCs w:val="21"/>
        </w:rPr>
        <w:t>药物的量效关系</w:t>
      </w:r>
    </w:p>
    <w:p w14:paraId="09CEAD72" w14:textId="77777777" w:rsidR="00E13E8F" w:rsidRPr="00E13E8F" w:rsidRDefault="00E13E8F" w:rsidP="00E13E8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4. </w:t>
      </w:r>
      <w:r w:rsidRPr="00E13E8F">
        <w:rPr>
          <w:rFonts w:ascii="宋体" w:eastAsia="宋体" w:hAnsi="宋体" w:cs="TimesNewRomanPSMT" w:hint="eastAsia"/>
          <w:color w:val="000000"/>
          <w:kern w:val="0"/>
          <w:szCs w:val="21"/>
        </w:rPr>
        <w:t>药物效应动力学</w:t>
      </w:r>
    </w:p>
    <w:p w14:paraId="58E0B1C6" w14:textId="77777777" w:rsidR="00E13E8F" w:rsidRPr="00E13E8F" w:rsidRDefault="00E13E8F" w:rsidP="00E13E8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5. </w:t>
      </w:r>
      <w:r w:rsidRPr="00E13E8F">
        <w:rPr>
          <w:rFonts w:ascii="宋体" w:eastAsia="宋体" w:hAnsi="宋体" w:cs="TimesNewRomanPSMT" w:hint="eastAsia"/>
          <w:color w:val="000000"/>
          <w:kern w:val="0"/>
          <w:szCs w:val="21"/>
        </w:rPr>
        <w:t>影响药物作用的因素</w:t>
      </w:r>
    </w:p>
    <w:p w14:paraId="3F10DE15" w14:textId="77777777" w:rsidR="00652B80" w:rsidRPr="00313A87" w:rsidRDefault="00E13E8F" w:rsidP="00E13E8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lastRenderedPageBreak/>
        <w:t xml:space="preserve">6. </w:t>
      </w:r>
      <w:r w:rsidRPr="00E13E8F">
        <w:rPr>
          <w:rFonts w:ascii="宋体" w:eastAsia="宋体" w:hAnsi="宋体" w:cs="TimesNewRomanPSMT" w:hint="eastAsia"/>
          <w:color w:val="000000"/>
          <w:kern w:val="0"/>
          <w:szCs w:val="21"/>
        </w:rPr>
        <w:t>药效学和药动学结合模型（</w:t>
      </w:r>
      <w:r w:rsidRPr="00E13E8F">
        <w:rPr>
          <w:rFonts w:ascii="宋体" w:eastAsia="宋体" w:hAnsi="宋体" w:cs="TimesNewRomanPSMT"/>
          <w:color w:val="000000"/>
          <w:kern w:val="0"/>
          <w:szCs w:val="21"/>
        </w:rPr>
        <w:t>PK-PD模型）</w:t>
      </w:r>
    </w:p>
    <w:p w14:paraId="0524ADB7" w14:textId="77777777" w:rsidR="00652B80" w:rsidRDefault="00652B80" w:rsidP="00652B80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四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Pr="00652B80">
        <w:rPr>
          <w:rFonts w:ascii="黑体" w:eastAsia="黑体" w:hAnsi="黑体" w:cs="Times New Roman" w:hint="eastAsia"/>
          <w:b/>
          <w:sz w:val="24"/>
          <w:szCs w:val="24"/>
        </w:rPr>
        <w:t>药</w:t>
      </w:r>
      <w:r>
        <w:rPr>
          <w:rFonts w:ascii="黑体" w:eastAsia="黑体" w:hAnsi="黑体" w:cs="Times New Roman" w:hint="eastAsia"/>
          <w:b/>
          <w:sz w:val="24"/>
          <w:szCs w:val="24"/>
        </w:rPr>
        <w:t>剂</w:t>
      </w:r>
      <w:r w:rsidRPr="00652B80">
        <w:rPr>
          <w:rFonts w:ascii="黑体" w:eastAsia="黑体" w:hAnsi="黑体" w:cs="Times New Roman" w:hint="eastAsia"/>
          <w:b/>
          <w:sz w:val="24"/>
          <w:szCs w:val="24"/>
        </w:rPr>
        <w:t>学概论</w:t>
      </w:r>
    </w:p>
    <w:p w14:paraId="6B28F00A" w14:textId="77777777" w:rsidR="00E13E8F" w:rsidRPr="00E13E8F" w:rsidRDefault="00E13E8F" w:rsidP="00E13E8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1. </w:t>
      </w:r>
      <w:r w:rsidRPr="00E13E8F">
        <w:rPr>
          <w:rFonts w:ascii="宋体" w:eastAsia="宋体" w:hAnsi="宋体" w:cs="TimesNewRomanPSMT" w:hint="eastAsia"/>
          <w:color w:val="000000"/>
          <w:kern w:val="0"/>
          <w:szCs w:val="21"/>
        </w:rPr>
        <w:t>药物的物理化学相互作用</w:t>
      </w:r>
    </w:p>
    <w:p w14:paraId="1C8D9011" w14:textId="77777777" w:rsidR="00E13E8F" w:rsidRPr="00E13E8F" w:rsidRDefault="00E13E8F" w:rsidP="00E13E8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2. </w:t>
      </w:r>
      <w:r w:rsidRPr="00E13E8F">
        <w:rPr>
          <w:rFonts w:ascii="宋体" w:eastAsia="宋体" w:hAnsi="宋体" w:cs="TimesNewRomanPSMT" w:hint="eastAsia"/>
          <w:color w:val="000000"/>
          <w:kern w:val="0"/>
          <w:szCs w:val="21"/>
        </w:rPr>
        <w:t>药物溶解、溶出、释放</w:t>
      </w:r>
    </w:p>
    <w:p w14:paraId="7DDCAD52" w14:textId="77777777" w:rsidR="00E13E8F" w:rsidRPr="00E13E8F" w:rsidRDefault="00E13E8F" w:rsidP="00E13E8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3. </w:t>
      </w:r>
      <w:r w:rsidRPr="00E13E8F">
        <w:rPr>
          <w:rFonts w:ascii="宋体" w:eastAsia="宋体" w:hAnsi="宋体" w:cs="TimesNewRomanPSMT" w:hint="eastAsia"/>
          <w:color w:val="000000"/>
          <w:kern w:val="0"/>
          <w:szCs w:val="21"/>
        </w:rPr>
        <w:t>表面活性剂</w:t>
      </w:r>
    </w:p>
    <w:p w14:paraId="15F21821" w14:textId="77777777" w:rsidR="00E13E8F" w:rsidRPr="00E13E8F" w:rsidRDefault="00E13E8F" w:rsidP="00E13E8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4. </w:t>
      </w:r>
      <w:r w:rsidRPr="00E13E8F">
        <w:rPr>
          <w:rFonts w:ascii="宋体" w:eastAsia="宋体" w:hAnsi="宋体" w:cs="TimesNewRomanPSMT" w:hint="eastAsia"/>
          <w:color w:val="000000"/>
          <w:kern w:val="0"/>
          <w:szCs w:val="21"/>
        </w:rPr>
        <w:t>微粒分散体系</w:t>
      </w:r>
    </w:p>
    <w:p w14:paraId="03946EDA" w14:textId="77777777" w:rsidR="00E13E8F" w:rsidRPr="00E13E8F" w:rsidRDefault="00E13E8F" w:rsidP="00E13E8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5. </w:t>
      </w:r>
      <w:r w:rsidRPr="00E13E8F">
        <w:rPr>
          <w:rFonts w:ascii="宋体" w:eastAsia="宋体" w:hAnsi="宋体" w:cs="TimesNewRomanPSMT" w:hint="eastAsia"/>
          <w:color w:val="000000"/>
          <w:kern w:val="0"/>
          <w:szCs w:val="21"/>
        </w:rPr>
        <w:t>流变学基础</w:t>
      </w:r>
    </w:p>
    <w:p w14:paraId="706D51E5" w14:textId="77777777" w:rsidR="00E13E8F" w:rsidRPr="00E13E8F" w:rsidRDefault="00E13E8F" w:rsidP="00E13E8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6. </w:t>
      </w:r>
      <w:r w:rsidRPr="00E13E8F">
        <w:rPr>
          <w:rFonts w:ascii="宋体" w:eastAsia="宋体" w:hAnsi="宋体" w:cs="TimesNewRomanPSMT" w:hint="eastAsia"/>
          <w:color w:val="000000"/>
          <w:kern w:val="0"/>
          <w:szCs w:val="21"/>
        </w:rPr>
        <w:t>药物制剂稳定性</w:t>
      </w:r>
    </w:p>
    <w:p w14:paraId="2CEBC0F1" w14:textId="77777777" w:rsidR="00E13E8F" w:rsidRPr="00E13E8F" w:rsidRDefault="00E13E8F" w:rsidP="00E13E8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7. </w:t>
      </w:r>
      <w:r w:rsidRPr="00E13E8F">
        <w:rPr>
          <w:rFonts w:ascii="宋体" w:eastAsia="宋体" w:hAnsi="宋体" w:cs="TimesNewRomanPSMT" w:hint="eastAsia"/>
          <w:color w:val="000000"/>
          <w:kern w:val="0"/>
          <w:szCs w:val="21"/>
        </w:rPr>
        <w:t>药品包装</w:t>
      </w:r>
    </w:p>
    <w:p w14:paraId="6B55B60A" w14:textId="77777777" w:rsidR="00652B80" w:rsidRDefault="00652B80" w:rsidP="00652B80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五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药物分析</w:t>
      </w:r>
      <w:r w:rsidRPr="00652B80">
        <w:rPr>
          <w:rFonts w:ascii="黑体" w:eastAsia="黑体" w:hAnsi="黑体" w:cs="Times New Roman" w:hint="eastAsia"/>
          <w:b/>
          <w:sz w:val="24"/>
          <w:szCs w:val="24"/>
        </w:rPr>
        <w:t>概论</w:t>
      </w:r>
    </w:p>
    <w:p w14:paraId="52358B54" w14:textId="77777777" w:rsidR="00E13E8F" w:rsidRPr="00E13E8F" w:rsidRDefault="00E13E8F" w:rsidP="00E13E8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1. </w:t>
      </w:r>
      <w:r w:rsidRPr="00E13E8F">
        <w:rPr>
          <w:rFonts w:ascii="宋体" w:eastAsia="宋体" w:hAnsi="宋体" w:cs="TimesNewRomanPSMT" w:hint="eastAsia"/>
          <w:color w:val="000000"/>
          <w:kern w:val="0"/>
          <w:szCs w:val="21"/>
        </w:rPr>
        <w:t>药物鉴别</w:t>
      </w:r>
    </w:p>
    <w:p w14:paraId="6B2EEC5B" w14:textId="77777777" w:rsidR="00E13E8F" w:rsidRPr="00E13E8F" w:rsidRDefault="00E13E8F" w:rsidP="00E13E8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2. </w:t>
      </w:r>
      <w:r w:rsidRPr="00E13E8F">
        <w:rPr>
          <w:rFonts w:ascii="宋体" w:eastAsia="宋体" w:hAnsi="宋体" w:cs="TimesNewRomanPSMT" w:hint="eastAsia"/>
          <w:color w:val="000000"/>
          <w:kern w:val="0"/>
          <w:szCs w:val="21"/>
        </w:rPr>
        <w:t>杂质检查</w:t>
      </w:r>
    </w:p>
    <w:p w14:paraId="022E4CE8" w14:textId="77777777" w:rsidR="00652B80" w:rsidRPr="00313A87" w:rsidRDefault="00E13E8F" w:rsidP="00E13E8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3. </w:t>
      </w:r>
      <w:r w:rsidRPr="00E13E8F">
        <w:rPr>
          <w:rFonts w:ascii="宋体" w:eastAsia="宋体" w:hAnsi="宋体" w:cs="TimesNewRomanPSMT" w:hint="eastAsia"/>
          <w:color w:val="000000"/>
          <w:kern w:val="0"/>
          <w:szCs w:val="21"/>
        </w:rPr>
        <w:t>含量测定</w:t>
      </w:r>
    </w:p>
    <w:p w14:paraId="21313803" w14:textId="77777777" w:rsidR="00313A87" w:rsidRDefault="00313A87" w:rsidP="00DD7B5F">
      <w:pPr>
        <w:widowControl/>
        <w:spacing w:beforeLines="50" w:before="156" w:afterLines="50" w:after="156"/>
        <w:ind w:firstLineChars="200" w:firstLine="562"/>
        <w:jc w:val="left"/>
      </w:pPr>
      <w:r w:rsidRPr="00313A87"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783E9903" w14:textId="77777777" w:rsidR="00313A87" w:rsidRPr="00CA53B2" w:rsidRDefault="00DD7B5F" w:rsidP="00DD7B5F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 w:rsidRPr="00D504B7">
        <w:rPr>
          <w:rFonts w:ascii="宋体" w:eastAsia="宋体" w:hAnsi="宋体" w:hint="eastAsia"/>
          <w:b/>
          <w:szCs w:val="21"/>
        </w:rPr>
        <w:t>表2：</w:t>
      </w:r>
      <w:r w:rsidR="00CA53B2" w:rsidRPr="00D504B7">
        <w:rPr>
          <w:rFonts w:ascii="宋体" w:eastAsia="宋体" w:hAnsi="宋体" w:hint="eastAsia"/>
          <w:b/>
          <w:szCs w:val="21"/>
        </w:rPr>
        <w:t>各章节的具体内容和学时分配表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CA53B2" w14:paraId="34F55D39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148104B3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14:paraId="349DFD34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2C0773E2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学时分配</w:t>
            </w:r>
          </w:p>
        </w:tc>
      </w:tr>
      <w:tr w:rsidR="00CA53B2" w14:paraId="6AB95467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44062F6B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2765" w:type="dxa"/>
            <w:vAlign w:val="center"/>
          </w:tcPr>
          <w:p w14:paraId="3C56024C" w14:textId="77777777" w:rsidR="00CA53B2" w:rsidRPr="0034254B" w:rsidRDefault="00862313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862313">
              <w:rPr>
                <w:rFonts w:ascii="宋体" w:eastAsia="宋体" w:hAnsi="宋体" w:hint="eastAsia"/>
              </w:rPr>
              <w:t>药物化学概论</w:t>
            </w:r>
          </w:p>
        </w:tc>
        <w:tc>
          <w:tcPr>
            <w:tcW w:w="2766" w:type="dxa"/>
            <w:vAlign w:val="center"/>
          </w:tcPr>
          <w:p w14:paraId="4AA30310" w14:textId="77777777" w:rsidR="00CA53B2" w:rsidRPr="0034254B" w:rsidRDefault="00862313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8</w:t>
            </w:r>
          </w:p>
        </w:tc>
      </w:tr>
      <w:tr w:rsidR="00CA53B2" w14:paraId="5D08011E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62E7DA38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2765" w:type="dxa"/>
            <w:vAlign w:val="center"/>
          </w:tcPr>
          <w:p w14:paraId="73AB7846" w14:textId="77777777" w:rsidR="00CA53B2" w:rsidRPr="0034254B" w:rsidRDefault="00862313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862313">
              <w:rPr>
                <w:rFonts w:ascii="宋体" w:eastAsia="宋体" w:hAnsi="宋体" w:hint="eastAsia"/>
              </w:rPr>
              <w:t>生物药剂学与药动学概论</w:t>
            </w:r>
          </w:p>
        </w:tc>
        <w:tc>
          <w:tcPr>
            <w:tcW w:w="2766" w:type="dxa"/>
            <w:vAlign w:val="center"/>
          </w:tcPr>
          <w:p w14:paraId="1431FEC8" w14:textId="77777777" w:rsidR="00CA53B2" w:rsidRPr="0034254B" w:rsidRDefault="00862313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17</w:t>
            </w:r>
          </w:p>
        </w:tc>
      </w:tr>
      <w:tr w:rsidR="00CA53B2" w14:paraId="7924EC40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171FBA29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2765" w:type="dxa"/>
            <w:vAlign w:val="center"/>
          </w:tcPr>
          <w:p w14:paraId="37357DB4" w14:textId="77777777" w:rsidR="00CA53B2" w:rsidRPr="0034254B" w:rsidRDefault="00862313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862313">
              <w:rPr>
                <w:rFonts w:ascii="宋体" w:eastAsia="宋体" w:hAnsi="宋体" w:hint="eastAsia"/>
              </w:rPr>
              <w:t>药理学概论</w:t>
            </w:r>
          </w:p>
        </w:tc>
        <w:tc>
          <w:tcPr>
            <w:tcW w:w="2766" w:type="dxa"/>
            <w:vAlign w:val="center"/>
          </w:tcPr>
          <w:p w14:paraId="1A242ED2" w14:textId="77777777" w:rsidR="00CA53B2" w:rsidRPr="0034254B" w:rsidRDefault="00862313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7</w:t>
            </w:r>
          </w:p>
        </w:tc>
      </w:tr>
      <w:tr w:rsidR="00CA53B2" w14:paraId="55491727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18885BC6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2765" w:type="dxa"/>
            <w:vAlign w:val="center"/>
          </w:tcPr>
          <w:p w14:paraId="42356C9B" w14:textId="77777777" w:rsidR="00CA53B2" w:rsidRPr="0034254B" w:rsidRDefault="00862313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862313">
              <w:rPr>
                <w:rFonts w:ascii="宋体" w:eastAsia="宋体" w:hAnsi="宋体" w:hint="eastAsia"/>
              </w:rPr>
              <w:t>药剂学概论</w:t>
            </w:r>
          </w:p>
        </w:tc>
        <w:tc>
          <w:tcPr>
            <w:tcW w:w="2766" w:type="dxa"/>
            <w:vAlign w:val="center"/>
          </w:tcPr>
          <w:p w14:paraId="1694608F" w14:textId="77777777" w:rsidR="00CA53B2" w:rsidRPr="0034254B" w:rsidRDefault="00862313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15</w:t>
            </w:r>
          </w:p>
        </w:tc>
      </w:tr>
      <w:tr w:rsidR="00CA53B2" w14:paraId="3ED82C91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700A1EC3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2765" w:type="dxa"/>
            <w:vAlign w:val="center"/>
          </w:tcPr>
          <w:p w14:paraId="4F4B18BF" w14:textId="77777777" w:rsidR="00CA53B2" w:rsidRPr="0034254B" w:rsidRDefault="00862313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862313">
              <w:rPr>
                <w:rFonts w:ascii="宋体" w:eastAsia="宋体" w:hAnsi="宋体" w:hint="eastAsia"/>
              </w:rPr>
              <w:t>药物分析概论</w:t>
            </w:r>
          </w:p>
        </w:tc>
        <w:tc>
          <w:tcPr>
            <w:tcW w:w="2766" w:type="dxa"/>
            <w:vAlign w:val="center"/>
          </w:tcPr>
          <w:p w14:paraId="0F01459C" w14:textId="77777777" w:rsidR="00CA53B2" w:rsidRPr="0034254B" w:rsidRDefault="00862313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7</w:t>
            </w:r>
          </w:p>
        </w:tc>
      </w:tr>
    </w:tbl>
    <w:p w14:paraId="063287AD" w14:textId="77777777" w:rsidR="00CA53B2" w:rsidRDefault="0034254B" w:rsidP="00DD7B5F">
      <w:pPr>
        <w:widowControl/>
        <w:spacing w:beforeLines="50" w:before="156" w:afterLines="50" w:after="156"/>
        <w:ind w:firstLineChars="200" w:firstLine="562"/>
        <w:jc w:val="left"/>
      </w:pPr>
      <w:r w:rsidRPr="0034254B"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5B8BB8E2" w14:textId="77777777" w:rsidR="0034254B" w:rsidRDefault="00DD7B5F" w:rsidP="00DD7B5F">
      <w:pPr>
        <w:widowControl/>
        <w:spacing w:beforeLines="50" w:before="156" w:afterLines="50" w:after="156"/>
        <w:jc w:val="center"/>
        <w:rPr>
          <w:rFonts w:ascii="宋体" w:eastAsia="宋体" w:hAnsi="宋体"/>
          <w:b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表3：</w:t>
      </w:r>
      <w:r w:rsidR="007E39E3" w:rsidRPr="00D504B7">
        <w:rPr>
          <w:rFonts w:ascii="宋体" w:eastAsia="宋体" w:hAnsi="宋体" w:hint="eastAsia"/>
          <w:b/>
          <w:szCs w:val="21"/>
        </w:rPr>
        <w:t>教学进度表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1321"/>
        <w:gridCol w:w="994"/>
        <w:gridCol w:w="747"/>
        <w:gridCol w:w="4714"/>
      </w:tblGrid>
      <w:tr w:rsidR="00586884" w:rsidRPr="00750D99" w14:paraId="43750F4F" w14:textId="77777777" w:rsidTr="00586884">
        <w:trPr>
          <w:trHeight w:val="642"/>
        </w:trPr>
        <w:tc>
          <w:tcPr>
            <w:tcW w:w="438" w:type="pct"/>
            <w:shd w:val="clear" w:color="auto" w:fill="auto"/>
            <w:vAlign w:val="center"/>
            <w:hideMark/>
          </w:tcPr>
          <w:p w14:paraId="1A40A96B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775" w:type="pct"/>
            <w:shd w:val="clear" w:color="auto" w:fill="auto"/>
            <w:noWrap/>
            <w:vAlign w:val="center"/>
            <w:hideMark/>
          </w:tcPr>
          <w:p w14:paraId="3DB03641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14:paraId="2C1E20EC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14:paraId="1AE1D840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14:paraId="6531D2E9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教学内容</w:t>
            </w:r>
          </w:p>
        </w:tc>
      </w:tr>
      <w:tr w:rsidR="00586884" w:rsidRPr="00750D99" w14:paraId="7E5C33CB" w14:textId="77777777" w:rsidTr="00586884">
        <w:trPr>
          <w:trHeight w:val="642"/>
        </w:trPr>
        <w:tc>
          <w:tcPr>
            <w:tcW w:w="438" w:type="pct"/>
            <w:shd w:val="clear" w:color="auto" w:fill="auto"/>
            <w:vAlign w:val="center"/>
            <w:hideMark/>
          </w:tcPr>
          <w:p w14:paraId="7CD91B4B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75" w:type="pct"/>
            <w:shd w:val="clear" w:color="auto" w:fill="auto"/>
            <w:noWrap/>
            <w:vAlign w:val="center"/>
            <w:hideMark/>
          </w:tcPr>
          <w:p w14:paraId="2FF90508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9月7日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14:paraId="7F42D640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一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14:paraId="422246FE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14:paraId="380A4DEC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整合药学</w:t>
            </w:r>
          </w:p>
        </w:tc>
      </w:tr>
      <w:tr w:rsidR="00586884" w:rsidRPr="00750D99" w14:paraId="7DC7549C" w14:textId="77777777" w:rsidTr="00586884">
        <w:trPr>
          <w:trHeight w:val="642"/>
        </w:trPr>
        <w:tc>
          <w:tcPr>
            <w:tcW w:w="438" w:type="pct"/>
            <w:shd w:val="clear" w:color="auto" w:fill="auto"/>
            <w:vAlign w:val="center"/>
            <w:hideMark/>
          </w:tcPr>
          <w:p w14:paraId="323BE384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1</w:t>
            </w:r>
          </w:p>
        </w:tc>
        <w:tc>
          <w:tcPr>
            <w:tcW w:w="775" w:type="pct"/>
            <w:shd w:val="clear" w:color="auto" w:fill="auto"/>
            <w:noWrap/>
            <w:vAlign w:val="center"/>
            <w:hideMark/>
          </w:tcPr>
          <w:p w14:paraId="3E9400AA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9月7日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14:paraId="4EEA5F0F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一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14:paraId="104DB278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14:paraId="0FC46E47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药物化学概论</w:t>
            </w:r>
          </w:p>
        </w:tc>
      </w:tr>
      <w:tr w:rsidR="00586884" w:rsidRPr="00750D99" w14:paraId="7E6906E6" w14:textId="77777777" w:rsidTr="00586884">
        <w:trPr>
          <w:trHeight w:val="642"/>
        </w:trPr>
        <w:tc>
          <w:tcPr>
            <w:tcW w:w="438" w:type="pct"/>
            <w:shd w:val="clear" w:color="auto" w:fill="auto"/>
            <w:vAlign w:val="center"/>
            <w:hideMark/>
          </w:tcPr>
          <w:p w14:paraId="6305D510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75" w:type="pct"/>
            <w:shd w:val="clear" w:color="auto" w:fill="auto"/>
            <w:noWrap/>
            <w:vAlign w:val="center"/>
            <w:hideMark/>
          </w:tcPr>
          <w:p w14:paraId="71CBB255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9月8日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14:paraId="2E8559D2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14:paraId="4CD39957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14:paraId="6CAE8674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药物结构与生物活性</w:t>
            </w:r>
          </w:p>
        </w:tc>
      </w:tr>
      <w:tr w:rsidR="00586884" w:rsidRPr="00750D99" w14:paraId="39E5A7A7" w14:textId="77777777" w:rsidTr="00586884">
        <w:trPr>
          <w:trHeight w:val="642"/>
        </w:trPr>
        <w:tc>
          <w:tcPr>
            <w:tcW w:w="438" w:type="pct"/>
            <w:shd w:val="clear" w:color="auto" w:fill="auto"/>
            <w:vAlign w:val="center"/>
            <w:hideMark/>
          </w:tcPr>
          <w:p w14:paraId="1E3AA203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75" w:type="pct"/>
            <w:shd w:val="clear" w:color="auto" w:fill="auto"/>
            <w:noWrap/>
            <w:vAlign w:val="center"/>
            <w:hideMark/>
          </w:tcPr>
          <w:p w14:paraId="4A661BB0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9月8日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14:paraId="4A411D88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14:paraId="3F16C824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14:paraId="6808EFD5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药物结构与生物活性</w:t>
            </w:r>
          </w:p>
        </w:tc>
      </w:tr>
      <w:tr w:rsidR="00586884" w:rsidRPr="00750D99" w14:paraId="1EB70589" w14:textId="77777777" w:rsidTr="00586884">
        <w:trPr>
          <w:trHeight w:val="642"/>
        </w:trPr>
        <w:tc>
          <w:tcPr>
            <w:tcW w:w="438" w:type="pct"/>
            <w:shd w:val="clear" w:color="auto" w:fill="auto"/>
            <w:vAlign w:val="center"/>
            <w:hideMark/>
          </w:tcPr>
          <w:p w14:paraId="3A5D9360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75" w:type="pct"/>
            <w:shd w:val="clear" w:color="auto" w:fill="auto"/>
            <w:noWrap/>
            <w:vAlign w:val="center"/>
            <w:hideMark/>
          </w:tcPr>
          <w:p w14:paraId="32EB9E52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9月8日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14:paraId="14257E77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14:paraId="7D716A6D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14:paraId="030CD794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药物结构与生物活性</w:t>
            </w:r>
          </w:p>
        </w:tc>
      </w:tr>
      <w:tr w:rsidR="00586884" w:rsidRPr="00750D99" w14:paraId="5DC963BC" w14:textId="77777777" w:rsidTr="00586884">
        <w:trPr>
          <w:trHeight w:val="642"/>
        </w:trPr>
        <w:tc>
          <w:tcPr>
            <w:tcW w:w="438" w:type="pct"/>
            <w:shd w:val="clear" w:color="auto" w:fill="auto"/>
            <w:vAlign w:val="center"/>
            <w:hideMark/>
          </w:tcPr>
          <w:p w14:paraId="6E5C1829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75" w:type="pct"/>
            <w:shd w:val="clear" w:color="auto" w:fill="auto"/>
            <w:noWrap/>
            <w:vAlign w:val="center"/>
            <w:hideMark/>
          </w:tcPr>
          <w:p w14:paraId="5E17C0FF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9月8日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14:paraId="5053EA40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14:paraId="3E4E7D81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14:paraId="6431990D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新药研究的基本原理与方法</w:t>
            </w:r>
          </w:p>
        </w:tc>
      </w:tr>
      <w:tr w:rsidR="00586884" w:rsidRPr="00750D99" w14:paraId="54EC53DC" w14:textId="77777777" w:rsidTr="00586884">
        <w:trPr>
          <w:trHeight w:val="642"/>
        </w:trPr>
        <w:tc>
          <w:tcPr>
            <w:tcW w:w="438" w:type="pct"/>
            <w:shd w:val="clear" w:color="auto" w:fill="auto"/>
            <w:vAlign w:val="center"/>
            <w:hideMark/>
          </w:tcPr>
          <w:p w14:paraId="1203FF3D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75" w:type="pct"/>
            <w:shd w:val="clear" w:color="auto" w:fill="auto"/>
            <w:noWrap/>
            <w:vAlign w:val="center"/>
            <w:hideMark/>
          </w:tcPr>
          <w:p w14:paraId="3E6375C4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9月9日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14:paraId="08A9B94C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14:paraId="72364AF5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14:paraId="27E69B9B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新药研究的基本原理与方法</w:t>
            </w:r>
          </w:p>
        </w:tc>
      </w:tr>
      <w:tr w:rsidR="00586884" w:rsidRPr="00750D99" w14:paraId="3DAC7773" w14:textId="77777777" w:rsidTr="00586884">
        <w:trPr>
          <w:trHeight w:val="642"/>
        </w:trPr>
        <w:tc>
          <w:tcPr>
            <w:tcW w:w="438" w:type="pct"/>
            <w:shd w:val="clear" w:color="auto" w:fill="auto"/>
            <w:vAlign w:val="center"/>
            <w:hideMark/>
          </w:tcPr>
          <w:p w14:paraId="095A14DD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75" w:type="pct"/>
            <w:shd w:val="clear" w:color="auto" w:fill="auto"/>
            <w:noWrap/>
            <w:vAlign w:val="center"/>
            <w:hideMark/>
          </w:tcPr>
          <w:p w14:paraId="5FDF1203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9月9日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14:paraId="0BC2F1FB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14:paraId="50C9EB72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14:paraId="6D5A5645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新药研究的基本原理与方法</w:t>
            </w:r>
          </w:p>
        </w:tc>
      </w:tr>
      <w:tr w:rsidR="00586884" w:rsidRPr="00750D99" w14:paraId="503B7B2D" w14:textId="77777777" w:rsidTr="00586884">
        <w:trPr>
          <w:trHeight w:val="642"/>
        </w:trPr>
        <w:tc>
          <w:tcPr>
            <w:tcW w:w="438" w:type="pct"/>
            <w:shd w:val="clear" w:color="auto" w:fill="auto"/>
            <w:vAlign w:val="center"/>
            <w:hideMark/>
          </w:tcPr>
          <w:p w14:paraId="1C6F3D4A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75" w:type="pct"/>
            <w:shd w:val="clear" w:color="auto" w:fill="auto"/>
            <w:noWrap/>
            <w:vAlign w:val="center"/>
            <w:hideMark/>
          </w:tcPr>
          <w:p w14:paraId="728EF06F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9月9日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14:paraId="70AAC723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14:paraId="62A66A72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14:paraId="254E8470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生物药剂学与药动学概论</w:t>
            </w:r>
          </w:p>
        </w:tc>
      </w:tr>
      <w:tr w:rsidR="00586884" w:rsidRPr="00750D99" w14:paraId="377F730E" w14:textId="77777777" w:rsidTr="00586884">
        <w:trPr>
          <w:trHeight w:val="642"/>
        </w:trPr>
        <w:tc>
          <w:tcPr>
            <w:tcW w:w="438" w:type="pct"/>
            <w:shd w:val="clear" w:color="auto" w:fill="auto"/>
            <w:vAlign w:val="center"/>
            <w:hideMark/>
          </w:tcPr>
          <w:p w14:paraId="14F159EC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75" w:type="pct"/>
            <w:shd w:val="clear" w:color="auto" w:fill="auto"/>
            <w:noWrap/>
            <w:vAlign w:val="center"/>
            <w:hideMark/>
          </w:tcPr>
          <w:p w14:paraId="0A136DC8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9月9日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14:paraId="26674A3B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14:paraId="6397723A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14:paraId="44060F22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药物吸收-1</w:t>
            </w:r>
          </w:p>
        </w:tc>
      </w:tr>
      <w:tr w:rsidR="00586884" w:rsidRPr="00750D99" w14:paraId="29EF969B" w14:textId="77777777" w:rsidTr="00586884">
        <w:trPr>
          <w:trHeight w:val="642"/>
        </w:trPr>
        <w:tc>
          <w:tcPr>
            <w:tcW w:w="438" w:type="pct"/>
            <w:shd w:val="clear" w:color="auto" w:fill="auto"/>
            <w:vAlign w:val="center"/>
            <w:hideMark/>
          </w:tcPr>
          <w:p w14:paraId="2F6DA28C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75" w:type="pct"/>
            <w:shd w:val="clear" w:color="auto" w:fill="auto"/>
            <w:noWrap/>
            <w:vAlign w:val="center"/>
            <w:hideMark/>
          </w:tcPr>
          <w:p w14:paraId="1C01B31F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9月10日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14:paraId="08417313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14:paraId="51E845F7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14:paraId="56D0F90F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药物吸收-2</w:t>
            </w:r>
          </w:p>
        </w:tc>
      </w:tr>
      <w:tr w:rsidR="00586884" w:rsidRPr="00750D99" w14:paraId="2A4B1E6F" w14:textId="77777777" w:rsidTr="00586884">
        <w:trPr>
          <w:trHeight w:val="642"/>
        </w:trPr>
        <w:tc>
          <w:tcPr>
            <w:tcW w:w="438" w:type="pct"/>
            <w:shd w:val="clear" w:color="auto" w:fill="auto"/>
            <w:vAlign w:val="center"/>
            <w:hideMark/>
          </w:tcPr>
          <w:p w14:paraId="67719033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75" w:type="pct"/>
            <w:shd w:val="clear" w:color="auto" w:fill="auto"/>
            <w:noWrap/>
            <w:vAlign w:val="center"/>
            <w:hideMark/>
          </w:tcPr>
          <w:p w14:paraId="0AB5D0D8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9月10日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14:paraId="7C19998D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14:paraId="7D24A111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14:paraId="01440A48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药物吸收-3</w:t>
            </w:r>
          </w:p>
        </w:tc>
      </w:tr>
      <w:tr w:rsidR="00586884" w:rsidRPr="00750D99" w14:paraId="6F08AACA" w14:textId="77777777" w:rsidTr="00586884">
        <w:trPr>
          <w:trHeight w:val="642"/>
        </w:trPr>
        <w:tc>
          <w:tcPr>
            <w:tcW w:w="438" w:type="pct"/>
            <w:shd w:val="clear" w:color="auto" w:fill="auto"/>
            <w:vAlign w:val="center"/>
            <w:hideMark/>
          </w:tcPr>
          <w:p w14:paraId="1EDB5D99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75" w:type="pct"/>
            <w:shd w:val="clear" w:color="auto" w:fill="auto"/>
            <w:noWrap/>
            <w:vAlign w:val="center"/>
            <w:hideMark/>
          </w:tcPr>
          <w:p w14:paraId="60A26A51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9月11日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14:paraId="51D5A2AB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14:paraId="0BCE583C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14:paraId="061BAEAC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药物分布-1</w:t>
            </w:r>
          </w:p>
        </w:tc>
      </w:tr>
      <w:tr w:rsidR="00586884" w:rsidRPr="00750D99" w14:paraId="5F7E03ED" w14:textId="77777777" w:rsidTr="00586884">
        <w:trPr>
          <w:trHeight w:val="642"/>
        </w:trPr>
        <w:tc>
          <w:tcPr>
            <w:tcW w:w="438" w:type="pct"/>
            <w:shd w:val="clear" w:color="auto" w:fill="auto"/>
            <w:vAlign w:val="center"/>
            <w:hideMark/>
          </w:tcPr>
          <w:p w14:paraId="3A8CEAF7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75" w:type="pct"/>
            <w:shd w:val="clear" w:color="auto" w:fill="auto"/>
            <w:noWrap/>
            <w:vAlign w:val="center"/>
            <w:hideMark/>
          </w:tcPr>
          <w:p w14:paraId="4B1EC8A4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9月11日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14:paraId="77041D48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14:paraId="73E44DF6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14:paraId="188FCB7C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药物分布-2</w:t>
            </w:r>
          </w:p>
        </w:tc>
      </w:tr>
      <w:tr w:rsidR="00586884" w:rsidRPr="00750D99" w14:paraId="36C807ED" w14:textId="77777777" w:rsidTr="00586884">
        <w:trPr>
          <w:trHeight w:val="642"/>
        </w:trPr>
        <w:tc>
          <w:tcPr>
            <w:tcW w:w="438" w:type="pct"/>
            <w:shd w:val="clear" w:color="auto" w:fill="auto"/>
            <w:vAlign w:val="center"/>
            <w:hideMark/>
          </w:tcPr>
          <w:p w14:paraId="00697790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775" w:type="pct"/>
            <w:shd w:val="clear" w:color="auto" w:fill="auto"/>
            <w:noWrap/>
            <w:vAlign w:val="center"/>
            <w:hideMark/>
          </w:tcPr>
          <w:p w14:paraId="691C8855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9月14日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14:paraId="06A7077D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一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14:paraId="50D709C5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14:paraId="649EAFB8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药物代谢-1</w:t>
            </w:r>
          </w:p>
        </w:tc>
      </w:tr>
      <w:tr w:rsidR="00586884" w:rsidRPr="00750D99" w14:paraId="31EEC154" w14:textId="77777777" w:rsidTr="00586884">
        <w:trPr>
          <w:trHeight w:val="642"/>
        </w:trPr>
        <w:tc>
          <w:tcPr>
            <w:tcW w:w="438" w:type="pct"/>
            <w:shd w:val="clear" w:color="auto" w:fill="auto"/>
            <w:vAlign w:val="center"/>
            <w:hideMark/>
          </w:tcPr>
          <w:p w14:paraId="32E4E005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775" w:type="pct"/>
            <w:shd w:val="clear" w:color="auto" w:fill="auto"/>
            <w:noWrap/>
            <w:vAlign w:val="center"/>
            <w:hideMark/>
          </w:tcPr>
          <w:p w14:paraId="11730041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9月14日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14:paraId="03DD6854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一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14:paraId="5FF80028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14:paraId="482AEDBA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药物代谢-2</w:t>
            </w:r>
          </w:p>
        </w:tc>
      </w:tr>
      <w:tr w:rsidR="00586884" w:rsidRPr="00750D99" w14:paraId="752CC16E" w14:textId="77777777" w:rsidTr="00586884">
        <w:trPr>
          <w:trHeight w:val="642"/>
        </w:trPr>
        <w:tc>
          <w:tcPr>
            <w:tcW w:w="438" w:type="pct"/>
            <w:shd w:val="clear" w:color="auto" w:fill="auto"/>
            <w:vAlign w:val="center"/>
            <w:hideMark/>
          </w:tcPr>
          <w:p w14:paraId="2F7B754E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775" w:type="pct"/>
            <w:shd w:val="clear" w:color="auto" w:fill="auto"/>
            <w:noWrap/>
            <w:vAlign w:val="center"/>
            <w:hideMark/>
          </w:tcPr>
          <w:p w14:paraId="2E4FF73F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9月15日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14:paraId="4CCCF16B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14:paraId="6D568549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14:paraId="2B44458B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药物排泄-1</w:t>
            </w:r>
          </w:p>
        </w:tc>
      </w:tr>
      <w:tr w:rsidR="00586884" w:rsidRPr="00750D99" w14:paraId="6BDC4AB4" w14:textId="77777777" w:rsidTr="00586884">
        <w:trPr>
          <w:trHeight w:val="642"/>
        </w:trPr>
        <w:tc>
          <w:tcPr>
            <w:tcW w:w="438" w:type="pct"/>
            <w:shd w:val="clear" w:color="auto" w:fill="auto"/>
            <w:vAlign w:val="center"/>
            <w:hideMark/>
          </w:tcPr>
          <w:p w14:paraId="5105944B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775" w:type="pct"/>
            <w:shd w:val="clear" w:color="auto" w:fill="auto"/>
            <w:noWrap/>
            <w:vAlign w:val="center"/>
            <w:hideMark/>
          </w:tcPr>
          <w:p w14:paraId="5E16DA7C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9月15日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14:paraId="2DC8ADB3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14:paraId="06BC8007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14:paraId="08883169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药物排泄-2</w:t>
            </w:r>
          </w:p>
        </w:tc>
      </w:tr>
      <w:tr w:rsidR="00586884" w:rsidRPr="00750D99" w14:paraId="3A42A9A5" w14:textId="77777777" w:rsidTr="00586884">
        <w:trPr>
          <w:trHeight w:val="642"/>
        </w:trPr>
        <w:tc>
          <w:tcPr>
            <w:tcW w:w="438" w:type="pct"/>
            <w:shd w:val="clear" w:color="auto" w:fill="auto"/>
            <w:vAlign w:val="center"/>
            <w:hideMark/>
          </w:tcPr>
          <w:p w14:paraId="7D2AD91E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775" w:type="pct"/>
            <w:shd w:val="clear" w:color="auto" w:fill="auto"/>
            <w:noWrap/>
            <w:vAlign w:val="center"/>
            <w:hideMark/>
          </w:tcPr>
          <w:p w14:paraId="6FD84C4E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9月15日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14:paraId="57F448A4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14:paraId="5193A29B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14:paraId="27D1E4C9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单室模型- 静脉注射</w:t>
            </w:r>
          </w:p>
        </w:tc>
      </w:tr>
      <w:tr w:rsidR="00586884" w:rsidRPr="00750D99" w14:paraId="68FF0122" w14:textId="77777777" w:rsidTr="00586884">
        <w:trPr>
          <w:trHeight w:val="642"/>
        </w:trPr>
        <w:tc>
          <w:tcPr>
            <w:tcW w:w="438" w:type="pct"/>
            <w:shd w:val="clear" w:color="auto" w:fill="auto"/>
            <w:vAlign w:val="center"/>
            <w:hideMark/>
          </w:tcPr>
          <w:p w14:paraId="2A72E261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775" w:type="pct"/>
            <w:shd w:val="clear" w:color="auto" w:fill="auto"/>
            <w:noWrap/>
            <w:vAlign w:val="center"/>
            <w:hideMark/>
          </w:tcPr>
          <w:p w14:paraId="14636900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9月15日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14:paraId="44BFDC99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14:paraId="0F7EAAE2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14:paraId="096E56A7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单室模型- 静脉滴注</w:t>
            </w:r>
          </w:p>
        </w:tc>
      </w:tr>
      <w:tr w:rsidR="00586884" w:rsidRPr="00750D99" w14:paraId="2F4A6665" w14:textId="77777777" w:rsidTr="00586884">
        <w:trPr>
          <w:trHeight w:val="642"/>
        </w:trPr>
        <w:tc>
          <w:tcPr>
            <w:tcW w:w="438" w:type="pct"/>
            <w:shd w:val="clear" w:color="auto" w:fill="auto"/>
            <w:vAlign w:val="center"/>
            <w:hideMark/>
          </w:tcPr>
          <w:p w14:paraId="19DB6599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775" w:type="pct"/>
            <w:shd w:val="clear" w:color="auto" w:fill="auto"/>
            <w:noWrap/>
            <w:vAlign w:val="center"/>
            <w:hideMark/>
          </w:tcPr>
          <w:p w14:paraId="10D555CF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9月16日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14:paraId="634994A7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14:paraId="18D8BC30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14:paraId="4DB83808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单室模型-口服给药</w:t>
            </w:r>
          </w:p>
        </w:tc>
      </w:tr>
      <w:tr w:rsidR="00586884" w:rsidRPr="00750D99" w14:paraId="5AF5924B" w14:textId="77777777" w:rsidTr="00586884">
        <w:trPr>
          <w:trHeight w:val="642"/>
        </w:trPr>
        <w:tc>
          <w:tcPr>
            <w:tcW w:w="438" w:type="pct"/>
            <w:shd w:val="clear" w:color="auto" w:fill="auto"/>
            <w:vAlign w:val="center"/>
            <w:hideMark/>
          </w:tcPr>
          <w:p w14:paraId="54470236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775" w:type="pct"/>
            <w:shd w:val="clear" w:color="auto" w:fill="auto"/>
            <w:noWrap/>
            <w:vAlign w:val="center"/>
            <w:hideMark/>
          </w:tcPr>
          <w:p w14:paraId="432CC36F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9月16日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14:paraId="27524FCB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14:paraId="1BCBE9C0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14:paraId="78D33DC4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多室模型-二室模型静注和口服</w:t>
            </w:r>
          </w:p>
        </w:tc>
      </w:tr>
      <w:tr w:rsidR="00586884" w:rsidRPr="00750D99" w14:paraId="09C331B3" w14:textId="77777777" w:rsidTr="00586884">
        <w:trPr>
          <w:trHeight w:val="642"/>
        </w:trPr>
        <w:tc>
          <w:tcPr>
            <w:tcW w:w="438" w:type="pct"/>
            <w:shd w:val="clear" w:color="auto" w:fill="auto"/>
            <w:vAlign w:val="center"/>
            <w:hideMark/>
          </w:tcPr>
          <w:p w14:paraId="19FA3E76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2</w:t>
            </w:r>
          </w:p>
        </w:tc>
        <w:tc>
          <w:tcPr>
            <w:tcW w:w="775" w:type="pct"/>
            <w:shd w:val="clear" w:color="auto" w:fill="auto"/>
            <w:noWrap/>
            <w:vAlign w:val="center"/>
            <w:hideMark/>
          </w:tcPr>
          <w:p w14:paraId="303AE7F8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9月16日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14:paraId="5EE1EA49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14:paraId="1BE5E084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14:paraId="5CE2F44E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多剂量给药</w:t>
            </w:r>
          </w:p>
        </w:tc>
      </w:tr>
      <w:tr w:rsidR="00586884" w:rsidRPr="00750D99" w14:paraId="279761FA" w14:textId="77777777" w:rsidTr="00586884">
        <w:trPr>
          <w:trHeight w:val="642"/>
        </w:trPr>
        <w:tc>
          <w:tcPr>
            <w:tcW w:w="438" w:type="pct"/>
            <w:shd w:val="clear" w:color="auto" w:fill="auto"/>
            <w:vAlign w:val="center"/>
            <w:hideMark/>
          </w:tcPr>
          <w:p w14:paraId="20565FF2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775" w:type="pct"/>
            <w:shd w:val="clear" w:color="auto" w:fill="auto"/>
            <w:noWrap/>
            <w:vAlign w:val="center"/>
            <w:hideMark/>
          </w:tcPr>
          <w:p w14:paraId="2CAB7812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9月16日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14:paraId="492A0402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14:paraId="6BE8A6C7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14:paraId="57530944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非线性药物动力学</w:t>
            </w:r>
          </w:p>
        </w:tc>
      </w:tr>
      <w:tr w:rsidR="00586884" w:rsidRPr="00750D99" w14:paraId="5AAEB318" w14:textId="77777777" w:rsidTr="00586884">
        <w:trPr>
          <w:trHeight w:val="945"/>
        </w:trPr>
        <w:tc>
          <w:tcPr>
            <w:tcW w:w="438" w:type="pct"/>
            <w:shd w:val="clear" w:color="auto" w:fill="auto"/>
            <w:vAlign w:val="center"/>
            <w:hideMark/>
          </w:tcPr>
          <w:p w14:paraId="7596795A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775" w:type="pct"/>
            <w:shd w:val="clear" w:color="auto" w:fill="auto"/>
            <w:noWrap/>
            <w:vAlign w:val="center"/>
            <w:hideMark/>
          </w:tcPr>
          <w:p w14:paraId="28BA611E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9月17日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14:paraId="112C7346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14:paraId="714F00D2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14:paraId="7EDF618F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统计矩分析</w:t>
            </w:r>
          </w:p>
        </w:tc>
      </w:tr>
      <w:tr w:rsidR="00586884" w:rsidRPr="00750D99" w14:paraId="30324256" w14:textId="77777777" w:rsidTr="00586884">
        <w:trPr>
          <w:trHeight w:val="642"/>
        </w:trPr>
        <w:tc>
          <w:tcPr>
            <w:tcW w:w="438" w:type="pct"/>
            <w:shd w:val="clear" w:color="auto" w:fill="auto"/>
            <w:vAlign w:val="center"/>
            <w:hideMark/>
          </w:tcPr>
          <w:p w14:paraId="7B197B34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775" w:type="pct"/>
            <w:shd w:val="clear" w:color="auto" w:fill="auto"/>
            <w:noWrap/>
            <w:vAlign w:val="center"/>
            <w:hideMark/>
          </w:tcPr>
          <w:p w14:paraId="1B9871C7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9月17日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14:paraId="4251AABF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14:paraId="521037DA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14:paraId="533B9790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药理学概论</w:t>
            </w:r>
          </w:p>
        </w:tc>
      </w:tr>
      <w:tr w:rsidR="00586884" w:rsidRPr="00750D99" w14:paraId="7F550FE3" w14:textId="77777777" w:rsidTr="00586884">
        <w:trPr>
          <w:trHeight w:val="642"/>
        </w:trPr>
        <w:tc>
          <w:tcPr>
            <w:tcW w:w="438" w:type="pct"/>
            <w:shd w:val="clear" w:color="auto" w:fill="auto"/>
            <w:vAlign w:val="center"/>
            <w:hideMark/>
          </w:tcPr>
          <w:p w14:paraId="13279A9D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775" w:type="pct"/>
            <w:shd w:val="clear" w:color="auto" w:fill="auto"/>
            <w:noWrap/>
            <w:vAlign w:val="center"/>
            <w:hideMark/>
          </w:tcPr>
          <w:p w14:paraId="71632371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9月18日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14:paraId="03539EEA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14:paraId="3A042A09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14:paraId="4CCD697F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药物作用与不良反应</w:t>
            </w:r>
          </w:p>
        </w:tc>
      </w:tr>
      <w:tr w:rsidR="00586884" w:rsidRPr="00750D99" w14:paraId="3786BA81" w14:textId="77777777" w:rsidTr="00586884">
        <w:trPr>
          <w:trHeight w:val="930"/>
        </w:trPr>
        <w:tc>
          <w:tcPr>
            <w:tcW w:w="438" w:type="pct"/>
            <w:shd w:val="clear" w:color="auto" w:fill="auto"/>
            <w:vAlign w:val="center"/>
            <w:hideMark/>
          </w:tcPr>
          <w:p w14:paraId="7D4F8719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775" w:type="pct"/>
            <w:shd w:val="clear" w:color="auto" w:fill="auto"/>
            <w:noWrap/>
            <w:vAlign w:val="center"/>
            <w:hideMark/>
          </w:tcPr>
          <w:p w14:paraId="6EFED239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9月18日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14:paraId="40D3D68F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14:paraId="19DAFD8C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14:paraId="013DB649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药物作用机制（受体理论）</w:t>
            </w:r>
          </w:p>
        </w:tc>
      </w:tr>
      <w:tr w:rsidR="00586884" w:rsidRPr="00750D99" w14:paraId="751BD228" w14:textId="77777777" w:rsidTr="00586884">
        <w:trPr>
          <w:trHeight w:val="642"/>
        </w:trPr>
        <w:tc>
          <w:tcPr>
            <w:tcW w:w="438" w:type="pct"/>
            <w:shd w:val="clear" w:color="auto" w:fill="auto"/>
            <w:vAlign w:val="center"/>
            <w:hideMark/>
          </w:tcPr>
          <w:p w14:paraId="46ADB23E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75" w:type="pct"/>
            <w:shd w:val="clear" w:color="auto" w:fill="auto"/>
            <w:noWrap/>
            <w:vAlign w:val="center"/>
            <w:hideMark/>
          </w:tcPr>
          <w:p w14:paraId="109BCF7D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9月21日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14:paraId="4473B584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一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14:paraId="26077141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14:paraId="06909E76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药物的量效关系</w:t>
            </w:r>
          </w:p>
        </w:tc>
      </w:tr>
      <w:tr w:rsidR="00586884" w:rsidRPr="00750D99" w14:paraId="66484471" w14:textId="77777777" w:rsidTr="00586884">
        <w:trPr>
          <w:trHeight w:val="642"/>
        </w:trPr>
        <w:tc>
          <w:tcPr>
            <w:tcW w:w="438" w:type="pct"/>
            <w:shd w:val="clear" w:color="auto" w:fill="auto"/>
            <w:vAlign w:val="center"/>
            <w:hideMark/>
          </w:tcPr>
          <w:p w14:paraId="475A38B3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75" w:type="pct"/>
            <w:shd w:val="clear" w:color="auto" w:fill="auto"/>
            <w:noWrap/>
            <w:vAlign w:val="center"/>
            <w:hideMark/>
          </w:tcPr>
          <w:p w14:paraId="6B3E01B8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9月21日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14:paraId="44D4CFC1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一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14:paraId="3332E5C6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14:paraId="42A59B6C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药物效应动力学</w:t>
            </w:r>
          </w:p>
        </w:tc>
      </w:tr>
      <w:tr w:rsidR="00586884" w:rsidRPr="00750D99" w14:paraId="62677993" w14:textId="77777777" w:rsidTr="00586884">
        <w:trPr>
          <w:trHeight w:val="642"/>
        </w:trPr>
        <w:tc>
          <w:tcPr>
            <w:tcW w:w="438" w:type="pct"/>
            <w:shd w:val="clear" w:color="auto" w:fill="auto"/>
            <w:vAlign w:val="center"/>
            <w:hideMark/>
          </w:tcPr>
          <w:p w14:paraId="7D768474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75" w:type="pct"/>
            <w:shd w:val="clear" w:color="auto" w:fill="auto"/>
            <w:noWrap/>
            <w:vAlign w:val="center"/>
            <w:hideMark/>
          </w:tcPr>
          <w:p w14:paraId="46C45B70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9月22日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14:paraId="75F4B6EB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14:paraId="481A5067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14:paraId="348B6326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影响药物作用的因素</w:t>
            </w:r>
          </w:p>
        </w:tc>
      </w:tr>
      <w:tr w:rsidR="00586884" w:rsidRPr="00750D99" w14:paraId="1104C76A" w14:textId="77777777" w:rsidTr="00586884">
        <w:trPr>
          <w:trHeight w:val="642"/>
        </w:trPr>
        <w:tc>
          <w:tcPr>
            <w:tcW w:w="438" w:type="pct"/>
            <w:shd w:val="clear" w:color="auto" w:fill="auto"/>
            <w:vAlign w:val="center"/>
            <w:hideMark/>
          </w:tcPr>
          <w:p w14:paraId="36AFF543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75" w:type="pct"/>
            <w:shd w:val="clear" w:color="auto" w:fill="auto"/>
            <w:noWrap/>
            <w:vAlign w:val="center"/>
            <w:hideMark/>
          </w:tcPr>
          <w:p w14:paraId="1760E4A8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9月22日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14:paraId="7B30C849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14:paraId="19808EC2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14:paraId="73F1743A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药效学和药动学结合模型（PK-PD模型）</w:t>
            </w:r>
          </w:p>
        </w:tc>
      </w:tr>
      <w:tr w:rsidR="00586884" w:rsidRPr="00750D99" w14:paraId="7D5EC577" w14:textId="77777777" w:rsidTr="00586884">
        <w:trPr>
          <w:trHeight w:val="642"/>
        </w:trPr>
        <w:tc>
          <w:tcPr>
            <w:tcW w:w="438" w:type="pct"/>
            <w:shd w:val="clear" w:color="auto" w:fill="auto"/>
            <w:vAlign w:val="center"/>
            <w:hideMark/>
          </w:tcPr>
          <w:p w14:paraId="7F62E82C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75" w:type="pct"/>
            <w:shd w:val="clear" w:color="auto" w:fill="auto"/>
            <w:noWrap/>
            <w:vAlign w:val="center"/>
            <w:hideMark/>
          </w:tcPr>
          <w:p w14:paraId="1071E8CF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9月22日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14:paraId="7CFCF462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14:paraId="0F3853BB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14:paraId="7EF0F7C9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药剂学概论</w:t>
            </w:r>
          </w:p>
        </w:tc>
      </w:tr>
      <w:tr w:rsidR="00586884" w:rsidRPr="00750D99" w14:paraId="30FB1A36" w14:textId="77777777" w:rsidTr="00586884">
        <w:trPr>
          <w:trHeight w:val="642"/>
        </w:trPr>
        <w:tc>
          <w:tcPr>
            <w:tcW w:w="438" w:type="pct"/>
            <w:shd w:val="clear" w:color="auto" w:fill="auto"/>
            <w:vAlign w:val="center"/>
            <w:hideMark/>
          </w:tcPr>
          <w:p w14:paraId="37CA525A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75" w:type="pct"/>
            <w:shd w:val="clear" w:color="auto" w:fill="auto"/>
            <w:noWrap/>
            <w:vAlign w:val="center"/>
            <w:hideMark/>
          </w:tcPr>
          <w:p w14:paraId="67C624BA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9月22日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14:paraId="377BF233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14:paraId="29076752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14:paraId="1C1371A2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药物的物理化学相互作用-1</w:t>
            </w:r>
          </w:p>
        </w:tc>
      </w:tr>
      <w:tr w:rsidR="00586884" w:rsidRPr="00750D99" w14:paraId="515C265F" w14:textId="77777777" w:rsidTr="00586884">
        <w:trPr>
          <w:trHeight w:val="642"/>
        </w:trPr>
        <w:tc>
          <w:tcPr>
            <w:tcW w:w="438" w:type="pct"/>
            <w:shd w:val="clear" w:color="auto" w:fill="auto"/>
            <w:vAlign w:val="center"/>
            <w:hideMark/>
          </w:tcPr>
          <w:p w14:paraId="2C295299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75" w:type="pct"/>
            <w:shd w:val="clear" w:color="auto" w:fill="auto"/>
            <w:noWrap/>
            <w:vAlign w:val="center"/>
            <w:hideMark/>
          </w:tcPr>
          <w:p w14:paraId="48528E46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9月23日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14:paraId="2228F357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14:paraId="180C1744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14:paraId="22E54A32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药物的物理化学相互作用-2</w:t>
            </w:r>
          </w:p>
        </w:tc>
      </w:tr>
      <w:tr w:rsidR="00586884" w:rsidRPr="00750D99" w14:paraId="0440B9C0" w14:textId="77777777" w:rsidTr="00586884">
        <w:trPr>
          <w:trHeight w:val="642"/>
        </w:trPr>
        <w:tc>
          <w:tcPr>
            <w:tcW w:w="438" w:type="pct"/>
            <w:shd w:val="clear" w:color="auto" w:fill="auto"/>
            <w:vAlign w:val="center"/>
            <w:hideMark/>
          </w:tcPr>
          <w:p w14:paraId="5738EBEB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75" w:type="pct"/>
            <w:shd w:val="clear" w:color="auto" w:fill="auto"/>
            <w:noWrap/>
            <w:vAlign w:val="center"/>
            <w:hideMark/>
          </w:tcPr>
          <w:p w14:paraId="3DBF754E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9月23日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14:paraId="7504107E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14:paraId="37F9A5D7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14:paraId="7F5BEA84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药物溶解、溶出、释放-1</w:t>
            </w:r>
          </w:p>
        </w:tc>
      </w:tr>
      <w:tr w:rsidR="00586884" w:rsidRPr="00750D99" w14:paraId="566EE453" w14:textId="77777777" w:rsidTr="00586884">
        <w:trPr>
          <w:trHeight w:val="642"/>
        </w:trPr>
        <w:tc>
          <w:tcPr>
            <w:tcW w:w="438" w:type="pct"/>
            <w:shd w:val="clear" w:color="auto" w:fill="auto"/>
            <w:vAlign w:val="center"/>
            <w:hideMark/>
          </w:tcPr>
          <w:p w14:paraId="4222AE87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75" w:type="pct"/>
            <w:shd w:val="clear" w:color="auto" w:fill="auto"/>
            <w:noWrap/>
            <w:vAlign w:val="center"/>
            <w:hideMark/>
          </w:tcPr>
          <w:p w14:paraId="478E383A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9月23日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14:paraId="360FD1FA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14:paraId="17F7338C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14:paraId="01813F88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药物溶解、溶出、释放-2</w:t>
            </w:r>
          </w:p>
        </w:tc>
      </w:tr>
      <w:tr w:rsidR="00586884" w:rsidRPr="00750D99" w14:paraId="23BFFCAA" w14:textId="77777777" w:rsidTr="00586884">
        <w:trPr>
          <w:trHeight w:val="642"/>
        </w:trPr>
        <w:tc>
          <w:tcPr>
            <w:tcW w:w="438" w:type="pct"/>
            <w:shd w:val="clear" w:color="auto" w:fill="auto"/>
            <w:vAlign w:val="center"/>
            <w:hideMark/>
          </w:tcPr>
          <w:p w14:paraId="773A2C87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75" w:type="pct"/>
            <w:shd w:val="clear" w:color="auto" w:fill="auto"/>
            <w:noWrap/>
            <w:vAlign w:val="center"/>
            <w:hideMark/>
          </w:tcPr>
          <w:p w14:paraId="0DCB1D53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9月23日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14:paraId="4430AA61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14:paraId="1A05320B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14:paraId="545D8B90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药物溶解、溶出、释放-3</w:t>
            </w:r>
          </w:p>
        </w:tc>
      </w:tr>
      <w:tr w:rsidR="00586884" w:rsidRPr="00750D99" w14:paraId="57948AC9" w14:textId="77777777" w:rsidTr="00586884">
        <w:trPr>
          <w:trHeight w:val="642"/>
        </w:trPr>
        <w:tc>
          <w:tcPr>
            <w:tcW w:w="438" w:type="pct"/>
            <w:shd w:val="clear" w:color="auto" w:fill="auto"/>
            <w:vAlign w:val="center"/>
            <w:hideMark/>
          </w:tcPr>
          <w:p w14:paraId="174CC812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75" w:type="pct"/>
            <w:shd w:val="clear" w:color="auto" w:fill="auto"/>
            <w:noWrap/>
            <w:vAlign w:val="center"/>
            <w:hideMark/>
          </w:tcPr>
          <w:p w14:paraId="77A42ADC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9月24日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14:paraId="700D2F55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14:paraId="44DDC1FF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14:paraId="0A681FB1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表面活性剂-1</w:t>
            </w:r>
          </w:p>
        </w:tc>
      </w:tr>
      <w:tr w:rsidR="00586884" w:rsidRPr="00750D99" w14:paraId="2E404490" w14:textId="77777777" w:rsidTr="00586884">
        <w:trPr>
          <w:trHeight w:val="642"/>
        </w:trPr>
        <w:tc>
          <w:tcPr>
            <w:tcW w:w="438" w:type="pct"/>
            <w:shd w:val="clear" w:color="auto" w:fill="auto"/>
            <w:vAlign w:val="center"/>
            <w:hideMark/>
          </w:tcPr>
          <w:p w14:paraId="789D37C7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75" w:type="pct"/>
            <w:shd w:val="clear" w:color="auto" w:fill="auto"/>
            <w:noWrap/>
            <w:vAlign w:val="center"/>
            <w:hideMark/>
          </w:tcPr>
          <w:p w14:paraId="4271C9AD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9月24日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14:paraId="2252B968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14:paraId="5A9F902A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14:paraId="366A7CBE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表面活性剂-2</w:t>
            </w:r>
          </w:p>
        </w:tc>
      </w:tr>
      <w:tr w:rsidR="00586884" w:rsidRPr="00750D99" w14:paraId="27260605" w14:textId="77777777" w:rsidTr="00586884">
        <w:trPr>
          <w:trHeight w:val="642"/>
        </w:trPr>
        <w:tc>
          <w:tcPr>
            <w:tcW w:w="438" w:type="pct"/>
            <w:shd w:val="clear" w:color="auto" w:fill="auto"/>
            <w:vAlign w:val="center"/>
            <w:hideMark/>
          </w:tcPr>
          <w:p w14:paraId="72932359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75" w:type="pct"/>
            <w:shd w:val="clear" w:color="auto" w:fill="auto"/>
            <w:noWrap/>
            <w:vAlign w:val="center"/>
            <w:hideMark/>
          </w:tcPr>
          <w:p w14:paraId="11C001C6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9月25日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14:paraId="0E10C6E6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14:paraId="34AB2159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14:paraId="242B2B3A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微粒分散体系-1</w:t>
            </w:r>
          </w:p>
        </w:tc>
      </w:tr>
      <w:tr w:rsidR="00586884" w:rsidRPr="00750D99" w14:paraId="2D6C866C" w14:textId="77777777" w:rsidTr="00586884">
        <w:trPr>
          <w:trHeight w:val="642"/>
        </w:trPr>
        <w:tc>
          <w:tcPr>
            <w:tcW w:w="438" w:type="pct"/>
            <w:shd w:val="clear" w:color="auto" w:fill="auto"/>
            <w:vAlign w:val="center"/>
            <w:hideMark/>
          </w:tcPr>
          <w:p w14:paraId="78C1BF43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75" w:type="pct"/>
            <w:shd w:val="clear" w:color="auto" w:fill="auto"/>
            <w:noWrap/>
            <w:vAlign w:val="center"/>
            <w:hideMark/>
          </w:tcPr>
          <w:p w14:paraId="3BD35830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9月25日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14:paraId="35EB042D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14:paraId="140C0AEA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14:paraId="2D0B814F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微粒分散体系-2</w:t>
            </w:r>
          </w:p>
        </w:tc>
      </w:tr>
      <w:tr w:rsidR="00586884" w:rsidRPr="00750D99" w14:paraId="226BAC0D" w14:textId="77777777" w:rsidTr="00586884">
        <w:trPr>
          <w:trHeight w:val="642"/>
        </w:trPr>
        <w:tc>
          <w:tcPr>
            <w:tcW w:w="438" w:type="pct"/>
            <w:shd w:val="clear" w:color="auto" w:fill="auto"/>
            <w:vAlign w:val="center"/>
            <w:hideMark/>
          </w:tcPr>
          <w:p w14:paraId="376DA517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4</w:t>
            </w:r>
          </w:p>
        </w:tc>
        <w:tc>
          <w:tcPr>
            <w:tcW w:w="775" w:type="pct"/>
            <w:shd w:val="clear" w:color="auto" w:fill="auto"/>
            <w:noWrap/>
            <w:vAlign w:val="center"/>
            <w:hideMark/>
          </w:tcPr>
          <w:p w14:paraId="0463449E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9月27日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14:paraId="6F4C0C08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14:paraId="5376764E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14:paraId="02A581A8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流变学基础</w:t>
            </w:r>
          </w:p>
        </w:tc>
      </w:tr>
      <w:tr w:rsidR="00586884" w:rsidRPr="00750D99" w14:paraId="686B3FF5" w14:textId="77777777" w:rsidTr="00586884">
        <w:trPr>
          <w:trHeight w:val="642"/>
        </w:trPr>
        <w:tc>
          <w:tcPr>
            <w:tcW w:w="438" w:type="pct"/>
            <w:shd w:val="clear" w:color="auto" w:fill="auto"/>
            <w:vAlign w:val="center"/>
            <w:hideMark/>
          </w:tcPr>
          <w:p w14:paraId="17B43409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75" w:type="pct"/>
            <w:shd w:val="clear" w:color="auto" w:fill="auto"/>
            <w:noWrap/>
            <w:vAlign w:val="center"/>
            <w:hideMark/>
          </w:tcPr>
          <w:p w14:paraId="773D086B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9月27日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14:paraId="7B78F830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14:paraId="6AD64B70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14:paraId="3A18E739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药物制剂稳定性-1</w:t>
            </w:r>
          </w:p>
        </w:tc>
      </w:tr>
      <w:tr w:rsidR="00586884" w:rsidRPr="00750D99" w14:paraId="751BBCFE" w14:textId="77777777" w:rsidTr="00586884">
        <w:trPr>
          <w:trHeight w:val="642"/>
        </w:trPr>
        <w:tc>
          <w:tcPr>
            <w:tcW w:w="438" w:type="pct"/>
            <w:shd w:val="clear" w:color="auto" w:fill="auto"/>
            <w:vAlign w:val="center"/>
            <w:hideMark/>
          </w:tcPr>
          <w:p w14:paraId="75819A6E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75" w:type="pct"/>
            <w:shd w:val="clear" w:color="auto" w:fill="auto"/>
            <w:noWrap/>
            <w:vAlign w:val="center"/>
            <w:hideMark/>
          </w:tcPr>
          <w:p w14:paraId="080E548B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9月28日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14:paraId="28CDFF3C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一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14:paraId="01C5771E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14:paraId="0F7776F8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药物制剂稳定性-2</w:t>
            </w:r>
          </w:p>
        </w:tc>
      </w:tr>
      <w:tr w:rsidR="00586884" w:rsidRPr="00750D99" w14:paraId="63F578B7" w14:textId="77777777" w:rsidTr="00586884">
        <w:trPr>
          <w:trHeight w:val="642"/>
        </w:trPr>
        <w:tc>
          <w:tcPr>
            <w:tcW w:w="438" w:type="pct"/>
            <w:shd w:val="clear" w:color="auto" w:fill="auto"/>
            <w:vAlign w:val="center"/>
            <w:hideMark/>
          </w:tcPr>
          <w:p w14:paraId="442E5642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75" w:type="pct"/>
            <w:shd w:val="clear" w:color="auto" w:fill="auto"/>
            <w:noWrap/>
            <w:vAlign w:val="center"/>
            <w:hideMark/>
          </w:tcPr>
          <w:p w14:paraId="40AFF0BA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9月28日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14:paraId="38B2E5BD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一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14:paraId="42245927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14:paraId="077D10AD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药品包装-1</w:t>
            </w:r>
          </w:p>
        </w:tc>
      </w:tr>
      <w:tr w:rsidR="00586884" w:rsidRPr="00750D99" w14:paraId="32446186" w14:textId="77777777" w:rsidTr="00586884">
        <w:trPr>
          <w:trHeight w:val="642"/>
        </w:trPr>
        <w:tc>
          <w:tcPr>
            <w:tcW w:w="438" w:type="pct"/>
            <w:shd w:val="clear" w:color="auto" w:fill="auto"/>
            <w:vAlign w:val="center"/>
            <w:hideMark/>
          </w:tcPr>
          <w:p w14:paraId="5B24E357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75" w:type="pct"/>
            <w:shd w:val="clear" w:color="auto" w:fill="auto"/>
            <w:noWrap/>
            <w:vAlign w:val="center"/>
            <w:hideMark/>
          </w:tcPr>
          <w:p w14:paraId="313258CC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9月29日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14:paraId="73855BEE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14:paraId="5E24A0C9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14:paraId="3E392B71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药品包装-2</w:t>
            </w:r>
          </w:p>
        </w:tc>
      </w:tr>
      <w:tr w:rsidR="00586884" w:rsidRPr="00750D99" w14:paraId="7480601F" w14:textId="77777777" w:rsidTr="00586884">
        <w:trPr>
          <w:trHeight w:val="642"/>
        </w:trPr>
        <w:tc>
          <w:tcPr>
            <w:tcW w:w="438" w:type="pct"/>
            <w:shd w:val="clear" w:color="auto" w:fill="auto"/>
            <w:vAlign w:val="center"/>
            <w:hideMark/>
          </w:tcPr>
          <w:p w14:paraId="045E127F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75" w:type="pct"/>
            <w:shd w:val="clear" w:color="auto" w:fill="auto"/>
            <w:noWrap/>
            <w:vAlign w:val="center"/>
            <w:hideMark/>
          </w:tcPr>
          <w:p w14:paraId="27F84A2F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9月29日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14:paraId="7B42C1D1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14:paraId="4B125979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14:paraId="19FF5C30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药物分析概论</w:t>
            </w:r>
          </w:p>
        </w:tc>
      </w:tr>
      <w:tr w:rsidR="00586884" w:rsidRPr="00750D99" w14:paraId="6152FFEA" w14:textId="77777777" w:rsidTr="00586884">
        <w:trPr>
          <w:trHeight w:val="642"/>
        </w:trPr>
        <w:tc>
          <w:tcPr>
            <w:tcW w:w="438" w:type="pct"/>
            <w:shd w:val="clear" w:color="auto" w:fill="auto"/>
            <w:vAlign w:val="center"/>
            <w:hideMark/>
          </w:tcPr>
          <w:p w14:paraId="7BF4786C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75" w:type="pct"/>
            <w:shd w:val="clear" w:color="auto" w:fill="auto"/>
            <w:noWrap/>
            <w:vAlign w:val="center"/>
            <w:hideMark/>
          </w:tcPr>
          <w:p w14:paraId="6CBCCE7A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9月29日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14:paraId="224A1948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14:paraId="0FB8957C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14:paraId="374B5D9C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药物鉴别</w:t>
            </w:r>
          </w:p>
        </w:tc>
      </w:tr>
      <w:tr w:rsidR="00586884" w:rsidRPr="00750D99" w14:paraId="42F3DFA1" w14:textId="77777777" w:rsidTr="00586884">
        <w:trPr>
          <w:trHeight w:val="642"/>
        </w:trPr>
        <w:tc>
          <w:tcPr>
            <w:tcW w:w="438" w:type="pct"/>
            <w:shd w:val="clear" w:color="auto" w:fill="auto"/>
            <w:vAlign w:val="center"/>
            <w:hideMark/>
          </w:tcPr>
          <w:p w14:paraId="48309078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75" w:type="pct"/>
            <w:shd w:val="clear" w:color="auto" w:fill="auto"/>
            <w:noWrap/>
            <w:vAlign w:val="center"/>
            <w:hideMark/>
          </w:tcPr>
          <w:p w14:paraId="0A232AFB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9月29日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14:paraId="02349B6E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14:paraId="373B7FF0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14:paraId="00A7DDC8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药物鉴别</w:t>
            </w:r>
          </w:p>
        </w:tc>
      </w:tr>
      <w:tr w:rsidR="00586884" w:rsidRPr="00750D99" w14:paraId="35E5B77A" w14:textId="77777777" w:rsidTr="00586884">
        <w:trPr>
          <w:trHeight w:val="642"/>
        </w:trPr>
        <w:tc>
          <w:tcPr>
            <w:tcW w:w="438" w:type="pct"/>
            <w:shd w:val="clear" w:color="auto" w:fill="auto"/>
            <w:vAlign w:val="center"/>
            <w:hideMark/>
          </w:tcPr>
          <w:p w14:paraId="20D6F025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75" w:type="pct"/>
            <w:shd w:val="clear" w:color="auto" w:fill="auto"/>
            <w:noWrap/>
            <w:vAlign w:val="center"/>
            <w:hideMark/>
          </w:tcPr>
          <w:p w14:paraId="70C77369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9月30日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14:paraId="2EA37749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14:paraId="5023F3F9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14:paraId="0E538A1A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杂质检查</w:t>
            </w:r>
          </w:p>
        </w:tc>
      </w:tr>
      <w:tr w:rsidR="00586884" w:rsidRPr="00750D99" w14:paraId="26038230" w14:textId="77777777" w:rsidTr="00586884">
        <w:trPr>
          <w:trHeight w:val="642"/>
        </w:trPr>
        <w:tc>
          <w:tcPr>
            <w:tcW w:w="438" w:type="pct"/>
            <w:shd w:val="clear" w:color="auto" w:fill="auto"/>
            <w:vAlign w:val="center"/>
            <w:hideMark/>
          </w:tcPr>
          <w:p w14:paraId="48BC875B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75" w:type="pct"/>
            <w:shd w:val="clear" w:color="auto" w:fill="auto"/>
            <w:noWrap/>
            <w:vAlign w:val="center"/>
            <w:hideMark/>
          </w:tcPr>
          <w:p w14:paraId="03A18534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9月30日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14:paraId="667FD8E1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14:paraId="51B02A65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14:paraId="6E574BCA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杂质检查</w:t>
            </w:r>
          </w:p>
        </w:tc>
      </w:tr>
      <w:tr w:rsidR="00586884" w:rsidRPr="00750D99" w14:paraId="1439B944" w14:textId="77777777" w:rsidTr="00586884">
        <w:trPr>
          <w:trHeight w:val="642"/>
        </w:trPr>
        <w:tc>
          <w:tcPr>
            <w:tcW w:w="438" w:type="pct"/>
            <w:shd w:val="clear" w:color="auto" w:fill="auto"/>
            <w:vAlign w:val="center"/>
            <w:hideMark/>
          </w:tcPr>
          <w:p w14:paraId="6FA64460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75" w:type="pct"/>
            <w:shd w:val="clear" w:color="auto" w:fill="auto"/>
            <w:noWrap/>
            <w:vAlign w:val="center"/>
            <w:hideMark/>
          </w:tcPr>
          <w:p w14:paraId="589A0804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9月30日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14:paraId="28326615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14:paraId="30830B4C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14:paraId="2E552A04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含量测定</w:t>
            </w:r>
          </w:p>
        </w:tc>
      </w:tr>
      <w:tr w:rsidR="00586884" w:rsidRPr="00750D99" w14:paraId="780574C1" w14:textId="77777777" w:rsidTr="00586884">
        <w:trPr>
          <w:trHeight w:val="642"/>
        </w:trPr>
        <w:tc>
          <w:tcPr>
            <w:tcW w:w="438" w:type="pct"/>
            <w:shd w:val="clear" w:color="auto" w:fill="auto"/>
            <w:vAlign w:val="center"/>
            <w:hideMark/>
          </w:tcPr>
          <w:p w14:paraId="05852911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75" w:type="pct"/>
            <w:shd w:val="clear" w:color="auto" w:fill="auto"/>
            <w:noWrap/>
            <w:vAlign w:val="center"/>
            <w:hideMark/>
          </w:tcPr>
          <w:p w14:paraId="60852FF7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9月30日</w:t>
            </w:r>
          </w:p>
        </w:tc>
        <w:tc>
          <w:tcPr>
            <w:tcW w:w="583" w:type="pct"/>
            <w:shd w:val="clear" w:color="auto" w:fill="auto"/>
            <w:noWrap/>
            <w:vAlign w:val="center"/>
            <w:hideMark/>
          </w:tcPr>
          <w:p w14:paraId="708DF8CF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14:paraId="118F147D" w14:textId="77777777" w:rsidR="00586884" w:rsidRPr="00586884" w:rsidRDefault="00586884" w:rsidP="005868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14:paraId="3911B97B" w14:textId="77777777" w:rsidR="00586884" w:rsidRPr="00586884" w:rsidRDefault="00586884" w:rsidP="005868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688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含量测定</w:t>
            </w:r>
          </w:p>
        </w:tc>
      </w:tr>
    </w:tbl>
    <w:p w14:paraId="045CFE7D" w14:textId="77777777" w:rsidR="00BA23F0" w:rsidRDefault="00BA23F0" w:rsidP="00022CBB">
      <w:pPr>
        <w:widowControl/>
        <w:spacing w:beforeLines="50" w:before="156" w:afterLines="50" w:after="156"/>
        <w:ind w:firstLineChars="200" w:firstLine="562"/>
        <w:jc w:val="left"/>
      </w:pPr>
      <w:r w:rsidRPr="00BA23F0"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7E9BA3F3" w14:textId="77777777" w:rsidR="00CE4B8E" w:rsidRPr="00CE4B8E" w:rsidRDefault="00CE4B8E" w:rsidP="00CE4B8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1. </w:t>
      </w:r>
      <w:r w:rsidRPr="00CE4B8E">
        <w:rPr>
          <w:rFonts w:ascii="宋体" w:eastAsia="宋体" w:hAnsi="宋体" w:hint="eastAsia"/>
        </w:rPr>
        <w:t>《病理生理学》王建枝主编，人民卫生出版社，第</w:t>
      </w:r>
      <w:r w:rsidRPr="00CE4B8E">
        <w:rPr>
          <w:rFonts w:ascii="宋体" w:eastAsia="宋体" w:hAnsi="宋体"/>
        </w:rPr>
        <w:t>9版</w:t>
      </w:r>
    </w:p>
    <w:p w14:paraId="33ED975E" w14:textId="77777777" w:rsidR="00CE4B8E" w:rsidRPr="00CE4B8E" w:rsidRDefault="00CE4B8E" w:rsidP="00CE4B8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2. </w:t>
      </w:r>
      <w:r w:rsidRPr="00CE4B8E">
        <w:rPr>
          <w:rFonts w:ascii="宋体" w:eastAsia="宋体" w:hAnsi="宋体" w:hint="eastAsia"/>
        </w:rPr>
        <w:t>《药物化学》尤启冬主编，化学工业出版社，第</w:t>
      </w:r>
      <w:r w:rsidRPr="00CE4B8E">
        <w:rPr>
          <w:rFonts w:ascii="宋体" w:eastAsia="宋体" w:hAnsi="宋体"/>
        </w:rPr>
        <w:t>4版</w:t>
      </w:r>
    </w:p>
    <w:p w14:paraId="3CD4AED1" w14:textId="77777777" w:rsidR="00CE4B8E" w:rsidRPr="00CE4B8E" w:rsidRDefault="00CE4B8E" w:rsidP="00CE4B8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3. </w:t>
      </w:r>
      <w:r w:rsidRPr="00CE4B8E">
        <w:rPr>
          <w:rFonts w:ascii="宋体" w:eastAsia="宋体" w:hAnsi="宋体" w:hint="eastAsia"/>
        </w:rPr>
        <w:t>《生物药剂学与药代动力学》刘建平主编，人民卫生出版社，第</w:t>
      </w:r>
      <w:r w:rsidRPr="00CE4B8E">
        <w:rPr>
          <w:rFonts w:ascii="宋体" w:eastAsia="宋体" w:hAnsi="宋体"/>
        </w:rPr>
        <w:t>5版</w:t>
      </w:r>
    </w:p>
    <w:p w14:paraId="46434E35" w14:textId="77777777" w:rsidR="00CE4B8E" w:rsidRPr="00CE4B8E" w:rsidRDefault="00CE4B8E" w:rsidP="00CE4B8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4. </w:t>
      </w:r>
      <w:r w:rsidRPr="00CE4B8E">
        <w:rPr>
          <w:rFonts w:ascii="宋体" w:eastAsia="宋体" w:hAnsi="宋体" w:hint="eastAsia"/>
        </w:rPr>
        <w:t>《药理学》朱依谆主编，人民卫生出版社，第</w:t>
      </w:r>
      <w:r w:rsidRPr="00CE4B8E">
        <w:rPr>
          <w:rFonts w:ascii="宋体" w:eastAsia="宋体" w:hAnsi="宋体"/>
        </w:rPr>
        <w:t>8版</w:t>
      </w:r>
    </w:p>
    <w:p w14:paraId="1F1C2FA2" w14:textId="77777777" w:rsidR="00CE4B8E" w:rsidRPr="00CE4B8E" w:rsidRDefault="00CE4B8E" w:rsidP="00CE4B8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5. </w:t>
      </w:r>
      <w:r w:rsidRPr="00CE4B8E">
        <w:rPr>
          <w:rFonts w:ascii="宋体" w:eastAsia="宋体" w:hAnsi="宋体" w:hint="eastAsia"/>
        </w:rPr>
        <w:t>《药剂学》方亮主编，人民卫生出版社，第</w:t>
      </w:r>
      <w:r w:rsidRPr="00CE4B8E">
        <w:rPr>
          <w:rFonts w:ascii="宋体" w:eastAsia="宋体" w:hAnsi="宋体"/>
        </w:rPr>
        <w:t>8版</w:t>
      </w:r>
    </w:p>
    <w:p w14:paraId="175C0E4E" w14:textId="77777777" w:rsidR="00D417A1" w:rsidRPr="00E76E34" w:rsidRDefault="00CE4B8E" w:rsidP="00CE4B8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6. </w:t>
      </w:r>
      <w:r w:rsidRPr="00CE4B8E">
        <w:rPr>
          <w:rFonts w:ascii="宋体" w:eastAsia="宋体" w:hAnsi="宋体" w:hint="eastAsia"/>
        </w:rPr>
        <w:t>《药物分析》杭太俊主编，人民卫生出版社，第</w:t>
      </w:r>
      <w:r w:rsidRPr="00CE4B8E">
        <w:rPr>
          <w:rFonts w:ascii="宋体" w:eastAsia="宋体" w:hAnsi="宋体"/>
        </w:rPr>
        <w:t>8版</w:t>
      </w:r>
      <w:r w:rsidR="00022CBB">
        <w:rPr>
          <w:rFonts w:ascii="宋体" w:eastAsia="宋体" w:hAnsi="宋体" w:hint="eastAsia"/>
        </w:rPr>
        <w:t xml:space="preserve"> </w:t>
      </w:r>
      <w:r w:rsidR="00022CBB">
        <w:rPr>
          <w:rFonts w:ascii="宋体" w:eastAsia="宋体" w:hAnsi="宋体"/>
        </w:rPr>
        <w:t xml:space="preserve">   </w:t>
      </w:r>
    </w:p>
    <w:p w14:paraId="419D7F82" w14:textId="77777777" w:rsidR="00E76E34" w:rsidRDefault="00E76E34" w:rsidP="00022CBB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 w:rsidRPr="00E76E34">
        <w:rPr>
          <w:rFonts w:ascii="黑体" w:eastAsia="黑体" w:hAnsi="黑体" w:hint="eastAsia"/>
          <w:b/>
          <w:sz w:val="28"/>
          <w:szCs w:val="28"/>
        </w:rPr>
        <w:t>七、教学方法</w:t>
      </w:r>
    </w:p>
    <w:p w14:paraId="52316868" w14:textId="77777777" w:rsidR="00E76E34" w:rsidRDefault="00D417A1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1．</w:t>
      </w:r>
      <w:r w:rsidR="00CE4B8E">
        <w:rPr>
          <w:rFonts w:ascii="宋体" w:eastAsia="宋体" w:hAnsi="宋体" w:hint="eastAsia"/>
        </w:rPr>
        <w:t>讲授法</w:t>
      </w:r>
    </w:p>
    <w:p w14:paraId="4C7F30E0" w14:textId="77777777" w:rsidR="00D417A1" w:rsidRDefault="00D417A1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2．</w:t>
      </w:r>
      <w:r w:rsidR="004B10B4">
        <w:rPr>
          <w:rFonts w:ascii="宋体" w:eastAsia="宋体" w:hAnsi="宋体" w:hint="eastAsia"/>
        </w:rPr>
        <w:t>案例教学法</w:t>
      </w:r>
    </w:p>
    <w:p w14:paraId="4682EC13" w14:textId="77777777" w:rsidR="00D417A1" w:rsidRPr="00F56396" w:rsidRDefault="00022CBB" w:rsidP="00DD7B5F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</w:t>
      </w:r>
      <w:r w:rsidR="00D417A1" w:rsidRPr="00F56396"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27A7618E" w14:textId="77777777" w:rsidR="00D417A1" w:rsidRPr="00DD7B5F" w:rsidRDefault="00DD7B5F" w:rsidP="00022CBB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lastRenderedPageBreak/>
        <w:t>（一）</w:t>
      </w:r>
      <w:r w:rsidR="00D417A1" w:rsidRPr="00DD7B5F">
        <w:rPr>
          <w:rFonts w:ascii="黑体" w:eastAsia="黑体" w:hAnsi="黑体" w:hint="eastAsia"/>
          <w:b/>
          <w:sz w:val="24"/>
          <w:szCs w:val="24"/>
        </w:rPr>
        <w:t>课程考核与课程目标的对应关系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p w14:paraId="5B565775" w14:textId="77777777" w:rsidR="00D417A1" w:rsidRPr="00D504B7" w:rsidRDefault="00022CBB" w:rsidP="00022CBB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6"/>
        <w:gridCol w:w="5387"/>
        <w:gridCol w:w="1762"/>
      </w:tblGrid>
      <w:tr w:rsidR="00D417A1" w14:paraId="4587035F" w14:textId="77777777" w:rsidTr="00E4489D">
        <w:trPr>
          <w:trHeight w:val="567"/>
          <w:jc w:val="center"/>
        </w:trPr>
        <w:tc>
          <w:tcPr>
            <w:tcW w:w="1396" w:type="dxa"/>
            <w:vAlign w:val="center"/>
          </w:tcPr>
          <w:p w14:paraId="1A65F94D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5387" w:type="dxa"/>
            <w:vAlign w:val="center"/>
          </w:tcPr>
          <w:p w14:paraId="5519B1A0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1762" w:type="dxa"/>
            <w:vAlign w:val="center"/>
          </w:tcPr>
          <w:p w14:paraId="55C018DF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D417A1" w14:paraId="6C2DA3D9" w14:textId="77777777" w:rsidTr="00E4489D">
        <w:trPr>
          <w:trHeight w:val="567"/>
          <w:jc w:val="center"/>
        </w:trPr>
        <w:tc>
          <w:tcPr>
            <w:tcW w:w="1396" w:type="dxa"/>
            <w:vAlign w:val="center"/>
          </w:tcPr>
          <w:p w14:paraId="67991D9D" w14:textId="77777777" w:rsidR="00D417A1" w:rsidRPr="00285327" w:rsidRDefault="00285327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课程目标1</w:t>
            </w:r>
          </w:p>
        </w:tc>
        <w:tc>
          <w:tcPr>
            <w:tcW w:w="5387" w:type="dxa"/>
            <w:vAlign w:val="center"/>
          </w:tcPr>
          <w:p w14:paraId="78120286" w14:textId="77777777" w:rsidR="00D417A1" w:rsidRPr="00E4489D" w:rsidRDefault="00E4489D" w:rsidP="00E4489D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E4489D">
              <w:rPr>
                <w:rFonts w:hAnsi="宋体"/>
              </w:rPr>
              <w:t>药物结构与生物活性</w:t>
            </w:r>
            <w:r>
              <w:rPr>
                <w:rFonts w:hAnsi="宋体" w:hint="eastAsia"/>
              </w:rPr>
              <w:t>、</w:t>
            </w:r>
            <w:r w:rsidRPr="00E4489D">
              <w:rPr>
                <w:rFonts w:hAnsi="宋体"/>
              </w:rPr>
              <w:t>新药研究的基本原理与方法</w:t>
            </w:r>
          </w:p>
        </w:tc>
        <w:tc>
          <w:tcPr>
            <w:tcW w:w="1762" w:type="dxa"/>
            <w:vAlign w:val="center"/>
          </w:tcPr>
          <w:p w14:paraId="65F7BD7F" w14:textId="77777777" w:rsidR="00D417A1" w:rsidRPr="00E4489D" w:rsidRDefault="00E4489D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随堂测验+翻转课堂+期末考试</w:t>
            </w:r>
          </w:p>
        </w:tc>
      </w:tr>
      <w:tr w:rsidR="00E4489D" w14:paraId="05D17D3E" w14:textId="77777777" w:rsidTr="00E4489D">
        <w:trPr>
          <w:trHeight w:val="567"/>
          <w:jc w:val="center"/>
        </w:trPr>
        <w:tc>
          <w:tcPr>
            <w:tcW w:w="1396" w:type="dxa"/>
            <w:vAlign w:val="center"/>
          </w:tcPr>
          <w:p w14:paraId="2DF3BF8F" w14:textId="77777777" w:rsidR="00E4489D" w:rsidRPr="00285327" w:rsidRDefault="00E4489D" w:rsidP="00E4489D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课程目标2</w:t>
            </w:r>
          </w:p>
        </w:tc>
        <w:tc>
          <w:tcPr>
            <w:tcW w:w="5387" w:type="dxa"/>
            <w:vAlign w:val="center"/>
          </w:tcPr>
          <w:p w14:paraId="7B089102" w14:textId="77777777" w:rsidR="00E4489D" w:rsidRPr="00E4489D" w:rsidRDefault="00E4489D" w:rsidP="00E4489D">
            <w:pPr>
              <w:widowControl/>
              <w:spacing w:beforeLines="50" w:before="156" w:afterLines="50" w:after="156"/>
              <w:jc w:val="left"/>
              <w:rPr>
                <w:rFonts w:hAnsi="宋体"/>
              </w:rPr>
            </w:pPr>
            <w:r w:rsidRPr="00B77397">
              <w:rPr>
                <w:rFonts w:ascii="宋体" w:eastAsia="宋体" w:hAnsi="宋体" w:hint="eastAsia"/>
                <w:szCs w:val="21"/>
              </w:rPr>
              <w:t>药物吸收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 w:rsidRPr="00B77397">
              <w:rPr>
                <w:rFonts w:ascii="宋体" w:eastAsia="宋体" w:hAnsi="宋体" w:hint="eastAsia"/>
                <w:szCs w:val="21"/>
              </w:rPr>
              <w:t>药物分布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 w:rsidRPr="00B77397">
              <w:rPr>
                <w:rFonts w:ascii="宋体" w:eastAsia="宋体" w:hAnsi="宋体" w:hint="eastAsia"/>
                <w:szCs w:val="21"/>
              </w:rPr>
              <w:t>药物代谢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 w:rsidRPr="00B77397">
              <w:rPr>
                <w:rFonts w:ascii="宋体" w:eastAsia="宋体" w:hAnsi="宋体" w:hint="eastAsia"/>
                <w:szCs w:val="21"/>
              </w:rPr>
              <w:t>药物排泄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 w:rsidRPr="00B77397">
              <w:rPr>
                <w:rFonts w:ascii="宋体" w:eastAsia="宋体" w:hAnsi="宋体" w:hint="eastAsia"/>
                <w:szCs w:val="21"/>
              </w:rPr>
              <w:t>单室模型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 w:rsidRPr="00B77397">
              <w:rPr>
                <w:rFonts w:ascii="宋体" w:eastAsia="宋体" w:hAnsi="宋体" w:hint="eastAsia"/>
                <w:szCs w:val="21"/>
              </w:rPr>
              <w:t>多室模型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 w:rsidRPr="00B77397">
              <w:rPr>
                <w:rFonts w:ascii="宋体" w:eastAsia="宋体" w:hAnsi="宋体" w:hint="eastAsia"/>
                <w:szCs w:val="21"/>
              </w:rPr>
              <w:t>多剂量给药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 w:rsidRPr="00B77397">
              <w:rPr>
                <w:rFonts w:ascii="宋体" w:eastAsia="宋体" w:hAnsi="宋体" w:hint="eastAsia"/>
                <w:szCs w:val="21"/>
              </w:rPr>
              <w:t>非线性药物动力学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 w:rsidRPr="00B77397">
              <w:rPr>
                <w:rFonts w:ascii="宋体" w:eastAsia="宋体" w:hAnsi="宋体" w:hint="eastAsia"/>
                <w:szCs w:val="21"/>
              </w:rPr>
              <w:t>统计矩分析</w:t>
            </w:r>
          </w:p>
        </w:tc>
        <w:tc>
          <w:tcPr>
            <w:tcW w:w="1762" w:type="dxa"/>
            <w:vAlign w:val="center"/>
          </w:tcPr>
          <w:p w14:paraId="12B0058C" w14:textId="77777777" w:rsidR="00E4489D" w:rsidRPr="00E4489D" w:rsidRDefault="00E4489D" w:rsidP="00E4489D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随堂测验+翻转课堂+期末考试</w:t>
            </w:r>
          </w:p>
        </w:tc>
      </w:tr>
      <w:tr w:rsidR="00E4489D" w14:paraId="16C14F94" w14:textId="77777777" w:rsidTr="00E4489D">
        <w:trPr>
          <w:trHeight w:val="567"/>
          <w:jc w:val="center"/>
        </w:trPr>
        <w:tc>
          <w:tcPr>
            <w:tcW w:w="1396" w:type="dxa"/>
            <w:vAlign w:val="center"/>
          </w:tcPr>
          <w:p w14:paraId="50BE5B89" w14:textId="77777777" w:rsidR="00E4489D" w:rsidRPr="00285327" w:rsidRDefault="00E4489D" w:rsidP="00E4489D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课程目标3</w:t>
            </w:r>
          </w:p>
        </w:tc>
        <w:tc>
          <w:tcPr>
            <w:tcW w:w="5387" w:type="dxa"/>
            <w:vAlign w:val="center"/>
          </w:tcPr>
          <w:p w14:paraId="31CA7076" w14:textId="77777777" w:rsidR="00E4489D" w:rsidRPr="006A7D2C" w:rsidRDefault="006A7D2C" w:rsidP="006A7D2C">
            <w:pPr>
              <w:widowControl/>
              <w:spacing w:beforeLines="50" w:before="156" w:afterLines="50" w:after="156"/>
              <w:jc w:val="left"/>
              <w:rPr>
                <w:rFonts w:hAnsi="宋体"/>
              </w:rPr>
            </w:pPr>
            <w:r w:rsidRPr="00E13E8F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药物作用与不良反应</w:t>
            </w: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、</w:t>
            </w:r>
            <w:r w:rsidRPr="00E13E8F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药物作用机制（受体理论）</w:t>
            </w: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、</w:t>
            </w:r>
            <w:r w:rsidRPr="00E13E8F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药物的量效关系</w:t>
            </w: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、</w:t>
            </w:r>
            <w:r w:rsidRPr="00E13E8F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药物效应动力学</w:t>
            </w: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、</w:t>
            </w:r>
            <w:r w:rsidRPr="00E13E8F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影响药物作用的因素</w:t>
            </w: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、</w:t>
            </w:r>
            <w:r w:rsidRPr="00E13E8F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药效学和药动学结合模型（</w:t>
            </w:r>
            <w:r w:rsidRPr="00E13E8F"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  <w:t>PK-PD模型）</w:t>
            </w:r>
          </w:p>
        </w:tc>
        <w:tc>
          <w:tcPr>
            <w:tcW w:w="1762" w:type="dxa"/>
            <w:vAlign w:val="center"/>
          </w:tcPr>
          <w:p w14:paraId="3E49229A" w14:textId="77777777" w:rsidR="00E4489D" w:rsidRPr="00E4489D" w:rsidRDefault="00E4489D" w:rsidP="00E4489D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随堂测验+翻转课堂+期末考试</w:t>
            </w:r>
          </w:p>
        </w:tc>
      </w:tr>
      <w:tr w:rsidR="00E4489D" w14:paraId="5EF9472B" w14:textId="77777777" w:rsidTr="00E4489D">
        <w:trPr>
          <w:trHeight w:val="567"/>
          <w:jc w:val="center"/>
        </w:trPr>
        <w:tc>
          <w:tcPr>
            <w:tcW w:w="1396" w:type="dxa"/>
            <w:vAlign w:val="center"/>
          </w:tcPr>
          <w:p w14:paraId="1116AE3F" w14:textId="77777777" w:rsidR="00E4489D" w:rsidRPr="00285327" w:rsidRDefault="00E4489D" w:rsidP="00E4489D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</w:t>
            </w:r>
            <w:r>
              <w:rPr>
                <w:rFonts w:hAnsi="宋体" w:hint="eastAsia"/>
              </w:rPr>
              <w:t>4</w:t>
            </w:r>
          </w:p>
        </w:tc>
        <w:tc>
          <w:tcPr>
            <w:tcW w:w="5387" w:type="dxa"/>
            <w:vAlign w:val="center"/>
          </w:tcPr>
          <w:p w14:paraId="2E275352" w14:textId="77777777" w:rsidR="00E4489D" w:rsidRPr="006A7D2C" w:rsidRDefault="006A7D2C" w:rsidP="006A7D2C">
            <w:pPr>
              <w:widowControl/>
              <w:spacing w:beforeLines="50" w:before="156" w:afterLines="50" w:after="156"/>
              <w:jc w:val="left"/>
              <w:rPr>
                <w:rFonts w:hAnsi="宋体"/>
              </w:rPr>
            </w:pPr>
            <w:r w:rsidRPr="00E13E8F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药物的物理化学相互作用</w:t>
            </w: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，</w:t>
            </w:r>
            <w:r w:rsidRPr="00E13E8F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药物溶解、溶出、释放</w:t>
            </w: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，</w:t>
            </w:r>
            <w:r w:rsidRPr="00E13E8F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表面活性剂</w:t>
            </w: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，</w:t>
            </w:r>
            <w:r w:rsidRPr="00E13E8F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微粒分散体系</w:t>
            </w: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，</w:t>
            </w:r>
            <w:r w:rsidRPr="00E13E8F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流变学基础</w:t>
            </w: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，</w:t>
            </w:r>
            <w:r w:rsidRPr="00E13E8F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药物制剂稳定性</w:t>
            </w: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，</w:t>
            </w:r>
            <w:r w:rsidRPr="00E13E8F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药品包装</w:t>
            </w:r>
          </w:p>
        </w:tc>
        <w:tc>
          <w:tcPr>
            <w:tcW w:w="1762" w:type="dxa"/>
            <w:vAlign w:val="center"/>
          </w:tcPr>
          <w:p w14:paraId="35B43F9D" w14:textId="77777777" w:rsidR="00E4489D" w:rsidRPr="00E4489D" w:rsidRDefault="00E4489D" w:rsidP="00E4489D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随堂测验+翻转课堂+期末考试</w:t>
            </w:r>
          </w:p>
        </w:tc>
      </w:tr>
      <w:tr w:rsidR="00E4489D" w14:paraId="03C8DCD0" w14:textId="77777777" w:rsidTr="00E4489D">
        <w:trPr>
          <w:trHeight w:val="567"/>
          <w:jc w:val="center"/>
        </w:trPr>
        <w:tc>
          <w:tcPr>
            <w:tcW w:w="1396" w:type="dxa"/>
            <w:vAlign w:val="center"/>
          </w:tcPr>
          <w:p w14:paraId="1C2C345C" w14:textId="77777777" w:rsidR="00E4489D" w:rsidRPr="00285327" w:rsidRDefault="00E4489D" w:rsidP="00E4489D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</w:t>
            </w:r>
            <w:r>
              <w:rPr>
                <w:rFonts w:hAnsi="宋体" w:hint="eastAsia"/>
              </w:rPr>
              <w:t>5</w:t>
            </w:r>
          </w:p>
        </w:tc>
        <w:tc>
          <w:tcPr>
            <w:tcW w:w="5387" w:type="dxa"/>
            <w:vAlign w:val="center"/>
          </w:tcPr>
          <w:p w14:paraId="66E16AF0" w14:textId="77777777" w:rsidR="00E4489D" w:rsidRPr="006A7D2C" w:rsidRDefault="006A7D2C" w:rsidP="006A7D2C">
            <w:pPr>
              <w:widowControl/>
              <w:spacing w:beforeLines="50" w:before="156" w:afterLines="50" w:after="156"/>
              <w:jc w:val="left"/>
              <w:rPr>
                <w:rFonts w:hAnsi="宋体"/>
              </w:rPr>
            </w:pPr>
            <w:r w:rsidRPr="00E13E8F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药物鉴别</w:t>
            </w: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、</w:t>
            </w:r>
            <w:r w:rsidRPr="00E13E8F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杂质检查</w:t>
            </w: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、</w:t>
            </w:r>
            <w:r w:rsidRPr="00E13E8F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含量测定</w:t>
            </w:r>
          </w:p>
        </w:tc>
        <w:tc>
          <w:tcPr>
            <w:tcW w:w="1762" w:type="dxa"/>
            <w:vAlign w:val="center"/>
          </w:tcPr>
          <w:p w14:paraId="70D057E5" w14:textId="77777777" w:rsidR="00E4489D" w:rsidRPr="00E4489D" w:rsidRDefault="00E4489D" w:rsidP="00E4489D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随堂测验+翻转课堂+期末考试</w:t>
            </w:r>
          </w:p>
        </w:tc>
      </w:tr>
    </w:tbl>
    <w:p w14:paraId="4BCBCB56" w14:textId="77777777" w:rsidR="00DD7B5F" w:rsidRDefault="00DD7B5F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（二）</w:t>
      </w:r>
      <w:r w:rsidR="00D02F99" w:rsidRPr="00DD7B5F">
        <w:rPr>
          <w:rFonts w:ascii="黑体" w:eastAsia="黑体" w:hAnsi="黑体" w:hint="eastAsia"/>
          <w:b/>
          <w:sz w:val="24"/>
          <w:szCs w:val="24"/>
        </w:rPr>
        <w:t>评</w:t>
      </w:r>
      <w:r w:rsidR="00B03909" w:rsidRPr="00DD7B5F">
        <w:rPr>
          <w:rFonts w:ascii="黑体" w:eastAsia="黑体" w:hAnsi="黑体" w:hint="eastAsia"/>
          <w:b/>
          <w:sz w:val="24"/>
          <w:szCs w:val="24"/>
        </w:rPr>
        <w:t>定方法</w:t>
      </w:r>
    </w:p>
    <w:p w14:paraId="64448FC9" w14:textId="77777777" w:rsidR="00C54636" w:rsidRPr="00DD7B5F" w:rsidRDefault="00DD7B5F" w:rsidP="00DD7B5F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宋体" w:eastAsia="宋体" w:hAnsi="宋体" w:hint="eastAsia"/>
          <w:b/>
        </w:rPr>
        <w:t>1．</w:t>
      </w:r>
      <w:r w:rsidR="00C54636" w:rsidRPr="00DD7B5F">
        <w:rPr>
          <w:rFonts w:ascii="宋体" w:eastAsia="宋体" w:hAnsi="宋体" w:hint="eastAsia"/>
          <w:b/>
        </w:rPr>
        <w:t>评定方法</w:t>
      </w:r>
    </w:p>
    <w:p w14:paraId="354D014A" w14:textId="77777777" w:rsidR="00C54636" w:rsidRDefault="00C54636" w:rsidP="0052659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平时成绩：</w:t>
      </w:r>
      <w:r w:rsidR="006E3616">
        <w:rPr>
          <w:rFonts w:ascii="宋体" w:eastAsia="宋体" w:hAnsi="宋体" w:hint="eastAsia"/>
        </w:rPr>
        <w:t>5</w:t>
      </w:r>
      <w:r>
        <w:rPr>
          <w:rFonts w:ascii="宋体" w:eastAsia="宋体" w:hAnsi="宋体"/>
        </w:rPr>
        <w:t>0%</w:t>
      </w:r>
      <w:r>
        <w:rPr>
          <w:rFonts w:ascii="宋体" w:eastAsia="宋体" w:hAnsi="宋体" w:hint="eastAsia"/>
        </w:rPr>
        <w:t>，期末考试</w:t>
      </w:r>
      <w:r w:rsidR="006E3616">
        <w:rPr>
          <w:rFonts w:ascii="宋体" w:eastAsia="宋体" w:hAnsi="宋体" w:hint="eastAsia"/>
        </w:rPr>
        <w:t>5</w:t>
      </w:r>
      <w:r>
        <w:rPr>
          <w:rFonts w:ascii="宋体" w:eastAsia="宋体" w:hAnsi="宋体"/>
        </w:rPr>
        <w:t>0%</w:t>
      </w:r>
      <w:r w:rsidR="00684083">
        <w:rPr>
          <w:rFonts w:ascii="宋体" w:eastAsia="宋体" w:hAnsi="宋体" w:hint="eastAsia"/>
        </w:rPr>
        <w:t>；平时成绩采取</w:t>
      </w:r>
      <w:r w:rsidR="006E3616">
        <w:rPr>
          <w:rFonts w:ascii="宋体" w:eastAsia="宋体" w:hAnsi="宋体" w:hint="eastAsia"/>
        </w:rPr>
        <w:t>到课率+</w:t>
      </w:r>
      <w:r w:rsidR="00684083">
        <w:rPr>
          <w:rFonts w:ascii="宋体" w:eastAsia="宋体" w:hAnsi="宋体" w:hint="eastAsia"/>
        </w:rPr>
        <w:t>随堂测验</w:t>
      </w:r>
      <w:r w:rsidR="006E3616">
        <w:rPr>
          <w:rFonts w:ascii="宋体" w:eastAsia="宋体" w:hAnsi="宋体" w:hint="eastAsia"/>
        </w:rPr>
        <w:t>+</w:t>
      </w:r>
      <w:r w:rsidR="00684083">
        <w:rPr>
          <w:rFonts w:ascii="宋体" w:eastAsia="宋体" w:hAnsi="宋体" w:hint="eastAsia"/>
        </w:rPr>
        <w:t>翻转课堂形式获得。</w:t>
      </w:r>
    </w:p>
    <w:p w14:paraId="6637439B" w14:textId="77777777" w:rsidR="00B03909" w:rsidRDefault="00DD7B5F" w:rsidP="00DD7B5F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 w:rsidRPr="00DD7B5F">
        <w:rPr>
          <w:rFonts w:ascii="宋体" w:eastAsia="宋体" w:hAnsi="宋体" w:hint="eastAsia"/>
          <w:b/>
        </w:rPr>
        <w:t>2．</w:t>
      </w:r>
      <w:r w:rsidR="00285327" w:rsidRPr="00DD7B5F">
        <w:rPr>
          <w:rFonts w:ascii="宋体" w:eastAsia="宋体" w:hAnsi="宋体" w:hint="eastAsia"/>
          <w:b/>
        </w:rPr>
        <w:t>课程目标的考核占比与达成度分析</w:t>
      </w:r>
    </w:p>
    <w:p w14:paraId="71297556" w14:textId="77777777" w:rsidR="00D504B7" w:rsidRPr="00DD7B5F" w:rsidRDefault="00D504B7" w:rsidP="00D504B7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 w:rsidRPr="00D504B7">
        <w:rPr>
          <w:rFonts w:ascii="宋体" w:eastAsia="宋体" w:hAnsi="宋体" w:hint="eastAsia"/>
          <w:b/>
        </w:rPr>
        <w:t>表5：课程目标的考核占比与达成度分析表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82"/>
        <w:gridCol w:w="1253"/>
        <w:gridCol w:w="1265"/>
        <w:gridCol w:w="3322"/>
      </w:tblGrid>
      <w:tr w:rsidR="00F62EAA" w:rsidRPr="002F4D99" w14:paraId="42F322B3" w14:textId="77777777" w:rsidTr="00E4489D">
        <w:trPr>
          <w:jc w:val="center"/>
        </w:trPr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14:paraId="5E8750E3" w14:textId="77777777" w:rsidR="00F62EAA" w:rsidRPr="00322986" w:rsidRDefault="00F62EAA" w:rsidP="00F62EAA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14:paraId="0836FCFE" w14:textId="77777777" w:rsidR="00F62EAA" w:rsidRPr="00322986" w:rsidRDefault="00F62EAA" w:rsidP="00F62EAA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45EA9" w14:textId="77777777" w:rsidR="00F62EAA" w:rsidRPr="00322986" w:rsidRDefault="00F62EAA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050B0" w14:textId="77777777" w:rsidR="00F62EAA" w:rsidRPr="00322986" w:rsidRDefault="00F62EAA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43ADF" w14:textId="77777777" w:rsidR="00F62EAA" w:rsidRPr="00322986" w:rsidRDefault="00F62EAA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F62EAA" w:rsidRPr="002F4D99" w14:paraId="0D15BC32" w14:textId="77777777" w:rsidTr="00E4489D">
        <w:trPr>
          <w:trHeight w:val="620"/>
          <w:jc w:val="center"/>
        </w:trPr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714E2" w14:textId="77777777" w:rsidR="00F62EAA" w:rsidRPr="00322986" w:rsidRDefault="00F62EAA" w:rsidP="00F62EAA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8E324" w14:textId="77777777" w:rsidR="00F62EAA" w:rsidRPr="00322986" w:rsidRDefault="006E3616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10%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EA908" w14:textId="77777777" w:rsidR="00F62EAA" w:rsidRPr="00322986" w:rsidRDefault="006E3616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10%</w:t>
            </w:r>
          </w:p>
        </w:tc>
        <w:tc>
          <w:tcPr>
            <w:tcW w:w="19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7604A" w14:textId="77777777" w:rsidR="00F62EAA" w:rsidRPr="00322986" w:rsidRDefault="00F62EAA" w:rsidP="00F62EAA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kern w:val="0"/>
                <w:szCs w:val="21"/>
              </w:rPr>
              <w:t>达成度={0.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ｘ平时成绩+0.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ｘ期末成绩}/总分</w:t>
            </w:r>
          </w:p>
        </w:tc>
      </w:tr>
      <w:tr w:rsidR="00F62EAA" w:rsidRPr="002F4D99" w14:paraId="59206FE8" w14:textId="77777777" w:rsidTr="00E4489D">
        <w:trPr>
          <w:trHeight w:val="679"/>
          <w:jc w:val="center"/>
        </w:trPr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17E51" w14:textId="77777777" w:rsidR="00F62EAA" w:rsidRPr="00322986" w:rsidRDefault="00F62EAA" w:rsidP="00F62EAA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7AD17" w14:textId="77777777" w:rsidR="00F62EAA" w:rsidRPr="00322986" w:rsidRDefault="006E3616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10%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7FFA8" w14:textId="77777777" w:rsidR="00F62EAA" w:rsidRPr="00322986" w:rsidRDefault="006E3616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10%</w:t>
            </w:r>
          </w:p>
        </w:tc>
        <w:tc>
          <w:tcPr>
            <w:tcW w:w="19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7A1A1" w14:textId="77777777" w:rsidR="00F62EAA" w:rsidRPr="00322986" w:rsidRDefault="00F62EAA" w:rsidP="00DD7B5F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6E3616" w:rsidRPr="002F4D99" w14:paraId="27983E09" w14:textId="77777777" w:rsidTr="00E4489D">
        <w:trPr>
          <w:trHeight w:val="755"/>
          <w:jc w:val="center"/>
        </w:trPr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20FFE" w14:textId="77777777" w:rsidR="006E3616" w:rsidRPr="00322986" w:rsidRDefault="006E3616" w:rsidP="006E3616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课程目标3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C4EA7" w14:textId="77777777" w:rsidR="006E3616" w:rsidRPr="00322986" w:rsidRDefault="006E3616" w:rsidP="006E3616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10%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22C2A" w14:textId="77777777" w:rsidR="006E3616" w:rsidRPr="00322986" w:rsidRDefault="006E3616" w:rsidP="006E3616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10%</w:t>
            </w:r>
          </w:p>
        </w:tc>
        <w:tc>
          <w:tcPr>
            <w:tcW w:w="19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53CBF" w14:textId="77777777" w:rsidR="006E3616" w:rsidRPr="00322986" w:rsidRDefault="006E3616" w:rsidP="00DD7B5F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6E3616" w:rsidRPr="002F4D99" w14:paraId="793D8CAE" w14:textId="77777777" w:rsidTr="00E4489D">
        <w:trPr>
          <w:trHeight w:val="755"/>
          <w:jc w:val="center"/>
        </w:trPr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0A029" w14:textId="77777777" w:rsidR="006E3616" w:rsidRPr="00322986" w:rsidRDefault="006E3616" w:rsidP="006E3616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D03E9" w14:textId="77777777" w:rsidR="006E3616" w:rsidRPr="00322986" w:rsidRDefault="006E3616" w:rsidP="006E3616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10%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BD245" w14:textId="77777777" w:rsidR="006E3616" w:rsidRPr="00322986" w:rsidRDefault="006E3616" w:rsidP="006E3616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10%</w:t>
            </w:r>
          </w:p>
        </w:tc>
        <w:tc>
          <w:tcPr>
            <w:tcW w:w="19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E65A0" w14:textId="77777777" w:rsidR="006E3616" w:rsidRPr="00322986" w:rsidRDefault="006E3616" w:rsidP="00DD7B5F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6E3616" w:rsidRPr="002F4D99" w14:paraId="118A5BFB" w14:textId="77777777" w:rsidTr="00E4489D">
        <w:trPr>
          <w:trHeight w:val="755"/>
          <w:jc w:val="center"/>
        </w:trPr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ADC3B" w14:textId="77777777" w:rsidR="006E3616" w:rsidRPr="00322986" w:rsidRDefault="006E3616" w:rsidP="006E3616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lastRenderedPageBreak/>
              <w:t>课程目标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FA85C" w14:textId="77777777" w:rsidR="006E3616" w:rsidRPr="00322986" w:rsidRDefault="006E3616" w:rsidP="006E3616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10%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AC4F7" w14:textId="77777777" w:rsidR="006E3616" w:rsidRPr="00322986" w:rsidRDefault="006E3616" w:rsidP="006E3616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10%</w:t>
            </w:r>
          </w:p>
        </w:tc>
        <w:tc>
          <w:tcPr>
            <w:tcW w:w="19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2EEA7" w14:textId="77777777" w:rsidR="006E3616" w:rsidRPr="00322986" w:rsidRDefault="006E3616" w:rsidP="00DD7B5F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03F76176" w14:textId="77777777" w:rsidR="00F56396" w:rsidRPr="00F56396" w:rsidRDefault="00F56396" w:rsidP="00B03909">
      <w:pPr>
        <w:widowControl/>
        <w:jc w:val="left"/>
        <w:rPr>
          <w:rFonts w:ascii="宋体" w:eastAsia="宋体" w:hAnsi="宋体"/>
        </w:rPr>
      </w:pPr>
    </w:p>
    <w:sectPr w:rsidR="00F56396" w:rsidRPr="00F563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A252E" w14:textId="77777777" w:rsidR="00F75E61" w:rsidRDefault="00F75E61" w:rsidP="00AA630A">
      <w:r>
        <w:separator/>
      </w:r>
    </w:p>
  </w:endnote>
  <w:endnote w:type="continuationSeparator" w:id="0">
    <w:p w14:paraId="72144000" w14:textId="77777777" w:rsidR="00F75E61" w:rsidRDefault="00F75E61" w:rsidP="00AA6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A2F79" w14:textId="77777777" w:rsidR="00F75E61" w:rsidRDefault="00F75E61" w:rsidP="00AA630A">
      <w:r>
        <w:separator/>
      </w:r>
    </w:p>
  </w:footnote>
  <w:footnote w:type="continuationSeparator" w:id="0">
    <w:p w14:paraId="62E073C7" w14:textId="77777777" w:rsidR="00F75E61" w:rsidRDefault="00F75E61" w:rsidP="00AA6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num w:numId="1" w16cid:durableId="12577100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5724"/>
    <w:rsid w:val="00022CBB"/>
    <w:rsid w:val="000549C8"/>
    <w:rsid w:val="00077A5F"/>
    <w:rsid w:val="000F054A"/>
    <w:rsid w:val="00147B0D"/>
    <w:rsid w:val="001E5724"/>
    <w:rsid w:val="00242673"/>
    <w:rsid w:val="00285327"/>
    <w:rsid w:val="002A7568"/>
    <w:rsid w:val="00313A87"/>
    <w:rsid w:val="00322986"/>
    <w:rsid w:val="0034254B"/>
    <w:rsid w:val="0038665C"/>
    <w:rsid w:val="004070CF"/>
    <w:rsid w:val="004972FB"/>
    <w:rsid w:val="004B10B4"/>
    <w:rsid w:val="00526595"/>
    <w:rsid w:val="00586884"/>
    <w:rsid w:val="00593242"/>
    <w:rsid w:val="005A0378"/>
    <w:rsid w:val="00652B80"/>
    <w:rsid w:val="00665621"/>
    <w:rsid w:val="0066702F"/>
    <w:rsid w:val="00684083"/>
    <w:rsid w:val="006A7D2C"/>
    <w:rsid w:val="006E3616"/>
    <w:rsid w:val="006E4F82"/>
    <w:rsid w:val="006F64C9"/>
    <w:rsid w:val="00706A32"/>
    <w:rsid w:val="00750D99"/>
    <w:rsid w:val="007639A2"/>
    <w:rsid w:val="007C379D"/>
    <w:rsid w:val="007C62ED"/>
    <w:rsid w:val="007E1A14"/>
    <w:rsid w:val="007E39E3"/>
    <w:rsid w:val="008128AD"/>
    <w:rsid w:val="008560E2"/>
    <w:rsid w:val="00862313"/>
    <w:rsid w:val="00886EBF"/>
    <w:rsid w:val="0091429B"/>
    <w:rsid w:val="00950B54"/>
    <w:rsid w:val="00A03BBD"/>
    <w:rsid w:val="00A61EFD"/>
    <w:rsid w:val="00A90406"/>
    <w:rsid w:val="00AA387A"/>
    <w:rsid w:val="00AA4570"/>
    <w:rsid w:val="00AA630A"/>
    <w:rsid w:val="00AD7CE9"/>
    <w:rsid w:val="00AE3D1A"/>
    <w:rsid w:val="00B03909"/>
    <w:rsid w:val="00B32BAF"/>
    <w:rsid w:val="00B40ECD"/>
    <w:rsid w:val="00B77397"/>
    <w:rsid w:val="00BA23F0"/>
    <w:rsid w:val="00C00798"/>
    <w:rsid w:val="00C54636"/>
    <w:rsid w:val="00CA53B2"/>
    <w:rsid w:val="00CE4B8E"/>
    <w:rsid w:val="00D02F99"/>
    <w:rsid w:val="00D13271"/>
    <w:rsid w:val="00D14471"/>
    <w:rsid w:val="00D417A1"/>
    <w:rsid w:val="00D504B7"/>
    <w:rsid w:val="00D715F7"/>
    <w:rsid w:val="00DD7B5F"/>
    <w:rsid w:val="00DE7849"/>
    <w:rsid w:val="00E05E8B"/>
    <w:rsid w:val="00E13E8F"/>
    <w:rsid w:val="00E23605"/>
    <w:rsid w:val="00E366AB"/>
    <w:rsid w:val="00E4489D"/>
    <w:rsid w:val="00E55AB0"/>
    <w:rsid w:val="00E76E34"/>
    <w:rsid w:val="00ED7F81"/>
    <w:rsid w:val="00F032AE"/>
    <w:rsid w:val="00F07313"/>
    <w:rsid w:val="00F56396"/>
    <w:rsid w:val="00F62EAA"/>
    <w:rsid w:val="00F75E61"/>
    <w:rsid w:val="00FB77A1"/>
    <w:rsid w:val="00FC10EB"/>
    <w:rsid w:val="00FC2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D5D2DA"/>
  <w15:docId w15:val="{BEF1B29A-207F-4258-AD3C-467C60E84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sid w:val="00D13271"/>
    <w:rPr>
      <w:rFonts w:ascii="宋体" w:eastAsia="宋体" w:hAnsi="Courier New" w:cs="Times New Roman"/>
      <w:szCs w:val="20"/>
    </w:rPr>
  </w:style>
  <w:style w:type="character" w:customStyle="1" w:styleId="a4">
    <w:name w:val="纯文本 字符"/>
    <w:basedOn w:val="a0"/>
    <w:link w:val="a3"/>
    <w:uiPriority w:val="99"/>
    <w:rsid w:val="00D13271"/>
    <w:rPr>
      <w:rFonts w:ascii="宋体" w:eastAsia="宋体" w:hAnsi="Courier New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A630A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A630A"/>
    <w:rPr>
      <w:sz w:val="18"/>
      <w:szCs w:val="18"/>
    </w:rPr>
  </w:style>
  <w:style w:type="table" w:styleId="a9">
    <w:name w:val="Table Grid"/>
    <w:basedOn w:val="a1"/>
    <w:uiPriority w:val="39"/>
    <w:rsid w:val="00CA53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560E2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560E2"/>
    <w:rPr>
      <w:sz w:val="18"/>
      <w:szCs w:val="18"/>
    </w:rPr>
  </w:style>
  <w:style w:type="paragraph" w:styleId="ac">
    <w:name w:val="List Paragraph"/>
    <w:basedOn w:val="a"/>
    <w:uiPriority w:val="34"/>
    <w:qFormat/>
    <w:rsid w:val="0091429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001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8</Pages>
  <Words>494</Words>
  <Characters>2819</Characters>
  <Application>Microsoft Office Word</Application>
  <DocSecurity>0</DocSecurity>
  <Lines>23</Lines>
  <Paragraphs>6</Paragraphs>
  <ScaleCrop>false</ScaleCrop>
  <Company>P R C</Company>
  <LinksUpToDate>false</LinksUpToDate>
  <CharactersWithSpaces>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热爱抵漫长</cp:lastModifiedBy>
  <cp:revision>24</cp:revision>
  <cp:lastPrinted>2020-12-24T07:17:00Z</cp:lastPrinted>
  <dcterms:created xsi:type="dcterms:W3CDTF">2021-07-23T08:38:00Z</dcterms:created>
  <dcterms:modified xsi:type="dcterms:W3CDTF">2023-07-23T07:16:00Z</dcterms:modified>
</cp:coreProperties>
</file>