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0B188" w14:textId="77777777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DE3521">
        <w:rPr>
          <w:rFonts w:ascii="Times New Roman" w:eastAsia="黑体" w:hAnsi="Times New Roman" w:hint="eastAsia"/>
          <w:sz w:val="32"/>
        </w:rPr>
        <w:t>肿瘤学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1D478494" w14:textId="7777777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  <w:r w:rsidR="00391E27">
        <w:rPr>
          <w:rFonts w:hAnsi="宋体" w:cs="宋体" w:hint="eastAs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EE28CEA" w14:textId="77777777" w:rsidTr="00DD7B5F">
        <w:trPr>
          <w:jc w:val="center"/>
        </w:trPr>
        <w:tc>
          <w:tcPr>
            <w:tcW w:w="1135" w:type="dxa"/>
            <w:vAlign w:val="center"/>
          </w:tcPr>
          <w:p w14:paraId="5BB5D0E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91BC4B2" w14:textId="77777777" w:rsidR="00D13271" w:rsidRPr="00DD7B5F" w:rsidRDefault="000B241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Oncology</w:t>
            </w:r>
          </w:p>
        </w:tc>
        <w:tc>
          <w:tcPr>
            <w:tcW w:w="1134" w:type="dxa"/>
            <w:vAlign w:val="center"/>
          </w:tcPr>
          <w:p w14:paraId="6955C2E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A22AA0E" w14:textId="77777777" w:rsidR="00D13271" w:rsidRPr="00DD7B5F" w:rsidRDefault="00265F42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65F42">
              <w:rPr>
                <w:rFonts w:ascii="宋体" w:eastAsia="宋体" w:hAnsi="宋体"/>
              </w:rPr>
              <w:t>RADM1001</w:t>
            </w:r>
          </w:p>
        </w:tc>
      </w:tr>
      <w:tr w:rsidR="00D13271" w:rsidRPr="002F4D99" w14:paraId="32E1F060" w14:textId="77777777" w:rsidTr="00DD7B5F">
        <w:trPr>
          <w:jc w:val="center"/>
        </w:trPr>
        <w:tc>
          <w:tcPr>
            <w:tcW w:w="1135" w:type="dxa"/>
            <w:vAlign w:val="center"/>
          </w:tcPr>
          <w:p w14:paraId="1444BED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C59B258" w14:textId="77777777" w:rsidR="00D13271" w:rsidRPr="00DD7B5F" w:rsidRDefault="00150E0E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150E0E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081B9FF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6D42025" w14:textId="519747A4" w:rsidR="00D13271" w:rsidRPr="00DD7B5F" w:rsidRDefault="00D37694" w:rsidP="000D191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D37694">
              <w:rPr>
                <w:rFonts w:ascii="宋体" w:eastAsia="宋体" w:hAnsi="宋体" w:hint="eastAsia"/>
              </w:rPr>
              <w:t>放射医学</w:t>
            </w:r>
          </w:p>
        </w:tc>
      </w:tr>
      <w:tr w:rsidR="00D13271" w:rsidRPr="002F4D99" w14:paraId="6BF8CDC3" w14:textId="77777777" w:rsidTr="00DD7B5F">
        <w:trPr>
          <w:jc w:val="center"/>
        </w:trPr>
        <w:tc>
          <w:tcPr>
            <w:tcW w:w="1135" w:type="dxa"/>
            <w:vAlign w:val="center"/>
          </w:tcPr>
          <w:p w14:paraId="20CF70E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B72E9" w14:textId="4014DB86" w:rsidR="00D13271" w:rsidRPr="00DD7B5F" w:rsidRDefault="000B241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0AE42D7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EAFDE87" w14:textId="77777777" w:rsidR="00D13271" w:rsidRPr="00DD7B5F" w:rsidRDefault="000B2412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3211F43A" w14:textId="77777777" w:rsidTr="00DD7B5F">
        <w:trPr>
          <w:jc w:val="center"/>
        </w:trPr>
        <w:tc>
          <w:tcPr>
            <w:tcW w:w="1135" w:type="dxa"/>
            <w:vAlign w:val="center"/>
          </w:tcPr>
          <w:p w14:paraId="42FAA14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4093EB7" w14:textId="77777777" w:rsidR="00D13271" w:rsidRPr="00DD7B5F" w:rsidRDefault="000B241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田野</w:t>
            </w:r>
          </w:p>
        </w:tc>
        <w:tc>
          <w:tcPr>
            <w:tcW w:w="1134" w:type="dxa"/>
            <w:vAlign w:val="center"/>
          </w:tcPr>
          <w:p w14:paraId="11B7AEE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EBC8A49" w14:textId="749F1302" w:rsidR="00D13271" w:rsidRPr="00DD7B5F" w:rsidRDefault="000B2412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</w:t>
            </w:r>
            <w:r w:rsidR="00D550C0">
              <w:rPr>
                <w:rFonts w:ascii="宋体" w:eastAsia="宋体" w:hAnsi="宋体" w:hint="eastAsia"/>
              </w:rPr>
              <w:t>.</w:t>
            </w:r>
            <w:r w:rsidR="00150E0E">
              <w:rPr>
                <w:rFonts w:ascii="宋体" w:eastAsia="宋体" w:hAnsi="宋体"/>
              </w:rPr>
              <w:t>06</w:t>
            </w:r>
          </w:p>
        </w:tc>
      </w:tr>
      <w:tr w:rsidR="00D13271" w:rsidRPr="002F4D99" w14:paraId="4B4F9ED6" w14:textId="77777777" w:rsidTr="00DD7B5F">
        <w:trPr>
          <w:jc w:val="center"/>
        </w:trPr>
        <w:tc>
          <w:tcPr>
            <w:tcW w:w="1135" w:type="dxa"/>
            <w:vAlign w:val="center"/>
          </w:tcPr>
          <w:p w14:paraId="75D3298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0EC7BA1" w14:textId="77777777" w:rsidR="00D13271" w:rsidRPr="00DD7B5F" w:rsidRDefault="000B2412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0B2412">
              <w:rPr>
                <w:rFonts w:ascii="宋体" w:eastAsia="宋体" w:hAnsi="宋体" w:hint="eastAsia"/>
              </w:rPr>
              <w:t>《肿瘤学概论》（第二版）</w:t>
            </w:r>
          </w:p>
        </w:tc>
      </w:tr>
    </w:tbl>
    <w:p w14:paraId="488D5F4B" w14:textId="77777777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 w:rsidR="00391E27">
        <w:rPr>
          <w:rFonts w:hAnsi="宋体" w:cs="宋体" w:hint="eastAsia"/>
        </w:rPr>
        <w:t xml:space="preserve"> </w:t>
      </w:r>
    </w:p>
    <w:p w14:paraId="728D9B22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391E27">
        <w:rPr>
          <w:rFonts w:hAnsi="宋体" w:cs="宋体" w:hint="eastAsia"/>
          <w:szCs w:val="21"/>
        </w:rPr>
        <w:t xml:space="preserve"> </w:t>
      </w:r>
    </w:p>
    <w:p w14:paraId="3D854DDB" w14:textId="77777777" w:rsidR="000D191A" w:rsidRPr="00FB77A1" w:rsidRDefault="000D191A" w:rsidP="000D191A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16438">
        <w:rPr>
          <w:rFonts w:hAnsi="宋体" w:cs="宋体" w:hint="eastAsia"/>
        </w:rPr>
        <w:t>通过对本门课程的学习，使学生</w:t>
      </w:r>
      <w:r>
        <w:rPr>
          <w:rFonts w:hAnsi="宋体" w:cs="宋体" w:hint="eastAsia"/>
        </w:rPr>
        <w:t>获得必要的肿瘤学知识,了解</w:t>
      </w:r>
      <w:r>
        <w:rPr>
          <w:rFonts w:hAnsi="宋体" w:cs="宋体"/>
        </w:rPr>
        <w:t>学习</w:t>
      </w:r>
      <w:r>
        <w:rPr>
          <w:rFonts w:hAnsi="宋体" w:cs="宋体" w:hint="eastAsia"/>
        </w:rPr>
        <w:t>肿瘤</w:t>
      </w:r>
      <w:r>
        <w:rPr>
          <w:rFonts w:hAnsi="宋体" w:cs="宋体"/>
        </w:rPr>
        <w:t>学的意义，</w:t>
      </w:r>
      <w:r>
        <w:rPr>
          <w:rFonts w:hAnsi="宋体" w:cs="宋体" w:hint="eastAsia"/>
        </w:rPr>
        <w:t>使</w:t>
      </w:r>
      <w:r>
        <w:rPr>
          <w:rFonts w:hAnsi="宋体" w:cs="宋体"/>
        </w:rPr>
        <w:t>学生对</w:t>
      </w:r>
      <w:r>
        <w:rPr>
          <w:rFonts w:hAnsi="宋体" w:cs="宋体" w:hint="eastAsia"/>
        </w:rPr>
        <w:t>肿瘤</w:t>
      </w:r>
      <w:r>
        <w:rPr>
          <w:rFonts w:hAnsi="宋体" w:cs="宋体"/>
        </w:rPr>
        <w:t>学产生兴趣，自觉要求学好</w:t>
      </w:r>
      <w:r>
        <w:rPr>
          <w:rFonts w:hAnsi="宋体" w:cs="宋体" w:hint="eastAsia"/>
        </w:rPr>
        <w:t>肿瘤</w:t>
      </w:r>
      <w:r>
        <w:rPr>
          <w:rFonts w:hAnsi="宋体" w:cs="宋体"/>
        </w:rPr>
        <w:t>学课程</w:t>
      </w:r>
      <w:r>
        <w:rPr>
          <w:rFonts w:hAnsi="宋体" w:cs="宋体" w:hint="eastAsia"/>
        </w:rPr>
        <w:t>；</w:t>
      </w:r>
      <w:r w:rsidRPr="00B11101">
        <w:rPr>
          <w:rFonts w:ascii="Times New Roman" w:hAnsi="Times New Roman" w:hint="eastAsia"/>
        </w:rPr>
        <w:t>肿瘤的流行病学、病因、发病机理、诊断、手术治疗、放射治疗、化学药物治疗、中医中药治疗、生物治疗和综合治疗及预防的基本原则。使学生进入各论学习时对肿瘤的诊</w:t>
      </w:r>
      <w:r>
        <w:rPr>
          <w:rFonts w:ascii="Times New Roman" w:hAnsi="Times New Roman" w:hint="eastAsia"/>
        </w:rPr>
        <w:t>断和治疗有一个清楚的概念和基本的认识，为肿瘤各论的学习打下基础</w:t>
      </w:r>
      <w:r>
        <w:rPr>
          <w:rFonts w:hAnsi="宋体" w:cs="宋体" w:hint="eastAsia"/>
        </w:rPr>
        <w:t>；</w:t>
      </w:r>
      <w:r w:rsidRPr="00C16438">
        <w:rPr>
          <w:rFonts w:hAnsi="宋体" w:cs="宋体" w:hint="eastAsia"/>
        </w:rPr>
        <w:t>在此基础上培养学生</w:t>
      </w:r>
      <w:r>
        <w:rPr>
          <w:rFonts w:hAnsi="宋体" w:cs="宋体" w:hint="eastAsia"/>
        </w:rPr>
        <w:t>自学能力，探索性解决问题能力，综合分析问题能力及创新能力等素质</w:t>
      </w:r>
      <w:r w:rsidRPr="00C16438">
        <w:rPr>
          <w:rFonts w:hAnsi="宋体" w:cs="宋体"/>
        </w:rPr>
        <w:t>。</w:t>
      </w:r>
    </w:p>
    <w:p w14:paraId="3E08909E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391E27">
        <w:rPr>
          <w:rFonts w:hAnsi="宋体" w:cs="宋体" w:hint="eastAsia"/>
        </w:rPr>
        <w:t xml:space="preserve"> </w:t>
      </w:r>
    </w:p>
    <w:p w14:paraId="69A0D0DE" w14:textId="77777777" w:rsidR="000D7FF1" w:rsidRPr="000C2D1F" w:rsidRDefault="000D7FF1" w:rsidP="000D7F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Pr="00E76E00">
        <w:rPr>
          <w:rFonts w:hAnsi="宋体" w:cs="宋体" w:hint="eastAsia"/>
        </w:rPr>
        <w:t>通过</w:t>
      </w:r>
      <w:r w:rsidRPr="00E76E00">
        <w:rPr>
          <w:rFonts w:hAnsi="宋体" w:cs="宋体"/>
        </w:rPr>
        <w:t>对</w:t>
      </w:r>
      <w:r>
        <w:rPr>
          <w:rFonts w:hAnsi="宋体" w:cs="宋体" w:hint="eastAsia"/>
        </w:rPr>
        <w:t>绪论</w:t>
      </w:r>
      <w:r w:rsidR="00472E17">
        <w:rPr>
          <w:rFonts w:hAnsi="宋体" w:cs="宋体" w:hint="eastAsia"/>
        </w:rPr>
        <w:t>、</w:t>
      </w:r>
      <w:r>
        <w:rPr>
          <w:rFonts w:hAnsi="宋体" w:cs="宋体" w:hint="eastAsia"/>
        </w:rPr>
        <w:t>肿瘤流行</w:t>
      </w:r>
      <w:r>
        <w:rPr>
          <w:rFonts w:hAnsi="宋体" w:cs="宋体"/>
        </w:rPr>
        <w:t>篇</w:t>
      </w:r>
      <w:r w:rsidR="00472E17">
        <w:rPr>
          <w:rFonts w:hAnsi="宋体" w:cs="宋体"/>
        </w:rPr>
        <w:t>及</w:t>
      </w:r>
      <w:r w:rsidR="00472E17">
        <w:rPr>
          <w:rFonts w:hAnsi="宋体" w:cs="宋体" w:hint="eastAsia"/>
        </w:rPr>
        <w:t>肿瘤</w:t>
      </w:r>
      <w:r w:rsidR="00472E17">
        <w:rPr>
          <w:rFonts w:hAnsi="宋体" w:cs="宋体"/>
        </w:rPr>
        <w:t>发生机发展机制篇</w:t>
      </w:r>
      <w:r>
        <w:rPr>
          <w:rFonts w:hAnsi="宋体" w:cs="宋体"/>
        </w:rPr>
        <w:t>的学习，使学生了解</w:t>
      </w:r>
      <w:r>
        <w:rPr>
          <w:rFonts w:hAnsi="宋体" w:cs="宋体" w:hint="eastAsia"/>
        </w:rPr>
        <w:t>肿瘤学</w:t>
      </w:r>
      <w:r>
        <w:rPr>
          <w:rFonts w:hAnsi="宋体" w:cs="宋体"/>
        </w:rPr>
        <w:t>，并对肿瘤学的</w:t>
      </w:r>
      <w:r>
        <w:rPr>
          <w:rFonts w:hAnsi="宋体" w:cs="宋体" w:hint="eastAsia"/>
        </w:rPr>
        <w:t>发展</w:t>
      </w:r>
      <w:r>
        <w:rPr>
          <w:rFonts w:hAnsi="宋体" w:cs="宋体"/>
        </w:rPr>
        <w:t>历史</w:t>
      </w:r>
      <w:r>
        <w:rPr>
          <w:rFonts w:hAnsi="宋体" w:cs="宋体" w:hint="eastAsia"/>
        </w:rPr>
        <w:t>、</w:t>
      </w:r>
      <w:r>
        <w:rPr>
          <w:rFonts w:hAnsi="宋体" w:cs="宋体"/>
        </w:rPr>
        <w:t>现状与</w:t>
      </w:r>
      <w:r w:rsidR="00472E17">
        <w:rPr>
          <w:rFonts w:hAnsi="宋体" w:cs="宋体"/>
        </w:rPr>
        <w:t>展望</w:t>
      </w:r>
      <w:r>
        <w:rPr>
          <w:rFonts w:hAnsi="宋体" w:cs="宋体"/>
        </w:rPr>
        <w:t>有所知晓，在此基础上对学科产生兴趣，</w:t>
      </w:r>
      <w:r>
        <w:rPr>
          <w:rFonts w:hAnsi="宋体" w:cs="宋体" w:hint="eastAsia"/>
        </w:rPr>
        <w:t>激发</w:t>
      </w:r>
      <w:r>
        <w:rPr>
          <w:rFonts w:hAnsi="宋体" w:cs="宋体"/>
        </w:rPr>
        <w:t>学生的自学</w:t>
      </w:r>
      <w:r>
        <w:rPr>
          <w:rFonts w:hAnsi="宋体" w:cs="宋体" w:hint="eastAsia"/>
        </w:rPr>
        <w:t>意愿；</w:t>
      </w:r>
      <w:r w:rsidR="00472E17">
        <w:rPr>
          <w:rFonts w:hAnsi="宋体" w:cs="宋体"/>
        </w:rPr>
        <w:t>对肿瘤学的流行病学研究内容与方法有充分的了解；对肿瘤的病因及危险因素</w:t>
      </w:r>
      <w:r>
        <w:rPr>
          <w:rFonts w:hAnsi="宋体" w:cs="宋体" w:hint="eastAsia"/>
        </w:rPr>
        <w:t>深入</w:t>
      </w:r>
      <w:r w:rsidR="00472E17">
        <w:rPr>
          <w:rFonts w:hAnsi="宋体" w:cs="宋体"/>
        </w:rPr>
        <w:t>知晓，了解肿瘤的三级</w:t>
      </w:r>
      <w:r w:rsidR="00472E17">
        <w:rPr>
          <w:rFonts w:hAnsi="宋体" w:cs="宋体" w:hint="eastAsia"/>
        </w:rPr>
        <w:t>预防；学习肿瘤发生的分子机制及肿瘤的生物学行为，了解肿瘤与免疫的关系。</w:t>
      </w:r>
    </w:p>
    <w:p w14:paraId="5979BBD3" w14:textId="77777777" w:rsidR="004C733B" w:rsidRDefault="000D7FF1" w:rsidP="004C733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>
        <w:rPr>
          <w:rFonts w:hAnsi="宋体" w:cs="宋体"/>
        </w:rPr>
        <w:t>对</w:t>
      </w:r>
      <w:r w:rsidR="00472E17">
        <w:rPr>
          <w:rFonts w:hAnsi="宋体" w:cs="宋体"/>
        </w:rPr>
        <w:t>肿瘤学的</w:t>
      </w:r>
      <w:r w:rsidR="00472E17">
        <w:rPr>
          <w:rFonts w:hAnsi="宋体" w:cs="宋体" w:hint="eastAsia"/>
        </w:rPr>
        <w:t>发展</w:t>
      </w:r>
      <w:r w:rsidR="00472E17">
        <w:rPr>
          <w:rFonts w:hAnsi="宋体" w:cs="宋体"/>
        </w:rPr>
        <w:t>历史</w:t>
      </w:r>
      <w:r w:rsidR="00472E17">
        <w:rPr>
          <w:rFonts w:hAnsi="宋体" w:cs="宋体" w:hint="eastAsia"/>
        </w:rPr>
        <w:t>、</w:t>
      </w:r>
      <w:r w:rsidR="00472E17">
        <w:rPr>
          <w:rFonts w:hAnsi="宋体" w:cs="宋体"/>
        </w:rPr>
        <w:t>现状与展望有所知晓</w:t>
      </w:r>
      <w:r>
        <w:rPr>
          <w:rFonts w:hAnsi="宋体" w:cs="宋体"/>
        </w:rPr>
        <w:t>，在此基础上对学科产生兴趣，</w:t>
      </w:r>
      <w:r>
        <w:rPr>
          <w:rFonts w:hAnsi="宋体" w:cs="宋体" w:hint="eastAsia"/>
        </w:rPr>
        <w:t>激发</w:t>
      </w:r>
      <w:r>
        <w:rPr>
          <w:rFonts w:hAnsi="宋体" w:cs="宋体"/>
        </w:rPr>
        <w:t>学生的自学</w:t>
      </w:r>
      <w:r>
        <w:rPr>
          <w:rFonts w:hAnsi="宋体" w:cs="宋体" w:hint="eastAsia"/>
        </w:rPr>
        <w:t>意愿。</w:t>
      </w:r>
    </w:p>
    <w:p w14:paraId="2E276C10" w14:textId="77777777" w:rsidR="000D7FF1" w:rsidRDefault="004C733B" w:rsidP="004C733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/>
        </w:rPr>
        <w:t>.2</w:t>
      </w:r>
      <w:r w:rsidR="00472E17">
        <w:rPr>
          <w:rFonts w:hAnsi="宋体" w:cs="宋体"/>
        </w:rPr>
        <w:t>对肿瘤学的流行病学研究内容与方法有充分的了解</w:t>
      </w:r>
      <w:r w:rsidR="00472E17">
        <w:rPr>
          <w:rFonts w:hAnsi="宋体" w:cs="宋体" w:hint="eastAsia"/>
        </w:rPr>
        <w:t>；</w:t>
      </w:r>
      <w:r w:rsidR="00472E17">
        <w:rPr>
          <w:rFonts w:hAnsi="宋体" w:cs="宋体"/>
        </w:rPr>
        <w:t>对肿瘤的病因及危险因素</w:t>
      </w:r>
      <w:r w:rsidR="00472E17">
        <w:rPr>
          <w:rFonts w:hAnsi="宋体" w:cs="宋体" w:hint="eastAsia"/>
        </w:rPr>
        <w:t>深入</w:t>
      </w:r>
      <w:r w:rsidR="00472E17">
        <w:rPr>
          <w:rFonts w:hAnsi="宋体" w:cs="宋体"/>
        </w:rPr>
        <w:t>知晓，了解肿瘤的三级</w:t>
      </w:r>
      <w:r w:rsidR="00472E17">
        <w:rPr>
          <w:rFonts w:hAnsi="宋体" w:cs="宋体" w:hint="eastAsia"/>
        </w:rPr>
        <w:t>预防</w:t>
      </w:r>
      <w:r w:rsidR="000D7FF1">
        <w:rPr>
          <w:rFonts w:hAnsi="宋体" w:cs="宋体"/>
        </w:rPr>
        <w:t>。</w:t>
      </w:r>
    </w:p>
    <w:p w14:paraId="3969768F" w14:textId="77777777" w:rsidR="00472E17" w:rsidRPr="000C2D1F" w:rsidRDefault="000D7FF1" w:rsidP="00472E17">
      <w:pPr>
        <w:pStyle w:val="a3"/>
        <w:spacing w:beforeLines="50" w:before="156" w:afterLines="50" w:after="156"/>
        <w:ind w:firstLineChars="200" w:firstLine="420"/>
        <w:rPr>
          <w:rFonts w:hAnsi="宋体" w:cs="宋体"/>
          <w:b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．3</w:t>
      </w:r>
      <w:r w:rsidR="00472E17">
        <w:rPr>
          <w:rFonts w:hAnsi="宋体" w:cs="宋体" w:hint="eastAsia"/>
        </w:rPr>
        <w:t>熟悉肿瘤发生的分子机制及肿瘤的生物学行为，了解肿瘤与免疫的关系。</w:t>
      </w:r>
    </w:p>
    <w:p w14:paraId="1DF61023" w14:textId="77777777" w:rsidR="000D7FF1" w:rsidRPr="000C2D1F" w:rsidRDefault="000D7FF1" w:rsidP="000D7F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Pr="00505133">
        <w:rPr>
          <w:rFonts w:hAnsi="宋体" w:cs="宋体" w:hint="eastAsia"/>
        </w:rPr>
        <w:t>通过</w:t>
      </w:r>
      <w:r>
        <w:rPr>
          <w:rFonts w:hAnsi="宋体" w:cs="宋体" w:hint="eastAsia"/>
        </w:rPr>
        <w:t>对</w:t>
      </w:r>
      <w:r w:rsidR="00472E17">
        <w:rPr>
          <w:rFonts w:hAnsi="宋体" w:cs="宋体" w:hint="eastAsia"/>
        </w:rPr>
        <w:t>肿瘤诊断</w:t>
      </w:r>
      <w:r w:rsidR="00472E17">
        <w:rPr>
          <w:rFonts w:hAnsi="宋体" w:cs="宋体"/>
        </w:rPr>
        <w:t>篇的</w:t>
      </w:r>
      <w:r>
        <w:rPr>
          <w:rFonts w:hAnsi="宋体" w:cs="宋体"/>
        </w:rPr>
        <w:t>学习，使学生掌握</w:t>
      </w:r>
      <w:r w:rsidR="00472E17">
        <w:rPr>
          <w:rFonts w:hAnsi="宋体" w:cs="宋体"/>
        </w:rPr>
        <w:t>常规肿瘤</w:t>
      </w:r>
      <w:r w:rsidR="00FC35ED">
        <w:rPr>
          <w:rFonts w:hAnsi="宋体" w:cs="宋体"/>
        </w:rPr>
        <w:t>的诊断</w:t>
      </w:r>
      <w:r w:rsidR="00472E17">
        <w:rPr>
          <w:rFonts w:hAnsi="宋体" w:cs="宋体"/>
        </w:rPr>
        <w:t>方法与手段</w:t>
      </w:r>
      <w:r w:rsidR="00472E17">
        <w:rPr>
          <w:rFonts w:hAnsi="宋体" w:cs="宋体" w:hint="eastAsia"/>
        </w:rPr>
        <w:t>，</w:t>
      </w:r>
      <w:r w:rsidRPr="00505133">
        <w:rPr>
          <w:rFonts w:hAnsi="宋体" w:cs="宋体" w:hint="eastAsia"/>
        </w:rPr>
        <w:t>了解</w:t>
      </w:r>
      <w:r w:rsidR="00472E17">
        <w:rPr>
          <w:rFonts w:hAnsi="宋体" w:cs="宋体" w:hint="eastAsia"/>
        </w:rPr>
        <w:t>各个诊断方法的适用范围及技术原理</w:t>
      </w:r>
      <w:r>
        <w:rPr>
          <w:rFonts w:hAnsi="宋体" w:cs="宋体" w:hint="eastAsia"/>
        </w:rPr>
        <w:t>。</w:t>
      </w:r>
      <w:r>
        <w:rPr>
          <w:rFonts w:hAnsi="宋体" w:cs="宋体"/>
        </w:rPr>
        <w:t>培养</w:t>
      </w:r>
      <w:r>
        <w:rPr>
          <w:rFonts w:hAnsi="宋体" w:cs="宋体" w:hint="eastAsia"/>
        </w:rPr>
        <w:t>学生自学</w:t>
      </w:r>
      <w:r>
        <w:rPr>
          <w:rFonts w:hAnsi="宋体" w:cs="宋体"/>
        </w:rPr>
        <w:t>能力，</w:t>
      </w:r>
      <w:r>
        <w:rPr>
          <w:rFonts w:hAnsi="宋体" w:cs="宋体" w:hint="eastAsia"/>
        </w:rPr>
        <w:t>探索性解决问题能力，综合分析问题能力及创新能力。</w:t>
      </w:r>
    </w:p>
    <w:p w14:paraId="03D5CD6F" w14:textId="77777777" w:rsidR="000D7FF1" w:rsidRDefault="000D7FF1" w:rsidP="000D7FF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82498D">
        <w:rPr>
          <w:rFonts w:hAnsi="宋体" w:cs="宋体" w:hint="eastAsia"/>
        </w:rPr>
        <w:t>掌握</w:t>
      </w:r>
      <w:r w:rsidR="00472E17">
        <w:rPr>
          <w:rFonts w:hAnsi="宋体" w:cs="宋体" w:hint="eastAsia"/>
        </w:rPr>
        <w:t>肿瘤标志物、肿瘤病理学、肿瘤影像学</w:t>
      </w:r>
      <w:r w:rsidR="0082498D">
        <w:rPr>
          <w:rFonts w:hAnsi="宋体" w:cs="宋体" w:hint="eastAsia"/>
        </w:rPr>
        <w:t>的诊断技术及原理及应用范围</w:t>
      </w:r>
      <w:r w:rsidR="0082498D">
        <w:rPr>
          <w:rFonts w:hAnsi="宋体" w:cs="宋体"/>
        </w:rPr>
        <w:t>，</w:t>
      </w:r>
      <w:r>
        <w:rPr>
          <w:rFonts w:hAnsi="宋体" w:cs="宋体"/>
        </w:rPr>
        <w:t>为临床</w:t>
      </w:r>
      <w:r w:rsidR="0082498D">
        <w:rPr>
          <w:rFonts w:hAnsi="宋体" w:cs="宋体" w:hint="eastAsia"/>
        </w:rPr>
        <w:lastRenderedPageBreak/>
        <w:t>实践</w:t>
      </w:r>
      <w:r w:rsidR="0082498D">
        <w:rPr>
          <w:rFonts w:hAnsi="宋体" w:cs="宋体"/>
        </w:rPr>
        <w:t>打下基础</w:t>
      </w:r>
      <w:r>
        <w:rPr>
          <w:rFonts w:hAnsi="宋体" w:cs="宋体"/>
        </w:rPr>
        <w:t>，</w:t>
      </w:r>
      <w:r>
        <w:rPr>
          <w:rFonts w:hAnsi="宋体" w:cs="宋体" w:hint="eastAsia"/>
        </w:rPr>
        <w:t>培养</w:t>
      </w:r>
      <w:r>
        <w:rPr>
          <w:rFonts w:hAnsi="宋体" w:cs="宋体"/>
        </w:rPr>
        <w:t>学生</w:t>
      </w:r>
      <w:r>
        <w:rPr>
          <w:rFonts w:hAnsi="宋体" w:cs="宋体" w:hint="eastAsia"/>
        </w:rPr>
        <w:t>综合分析问题能力</w:t>
      </w:r>
      <w:r>
        <w:rPr>
          <w:rFonts w:hAnsi="宋体" w:cs="宋体"/>
        </w:rPr>
        <w:t>。</w:t>
      </w:r>
    </w:p>
    <w:p w14:paraId="3C36D013" w14:textId="77777777" w:rsidR="000D7FF1" w:rsidRDefault="000D7FF1" w:rsidP="000D7FF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82498D">
        <w:rPr>
          <w:rFonts w:hAnsi="宋体" w:cs="宋体"/>
        </w:rPr>
        <w:t xml:space="preserve"> </w:t>
      </w:r>
      <w:r w:rsidR="0082498D">
        <w:rPr>
          <w:rFonts w:hAnsi="宋体" w:cs="宋体" w:hint="eastAsia"/>
        </w:rPr>
        <w:t>了解肿瘤内镜诊断与肿瘤临床诊断与治疗相关评估</w:t>
      </w:r>
      <w:r>
        <w:rPr>
          <w:rFonts w:hAnsi="宋体" w:cs="宋体" w:hint="eastAsia"/>
        </w:rPr>
        <w:t>，</w:t>
      </w:r>
      <w:r w:rsidR="0082498D">
        <w:rPr>
          <w:rFonts w:hAnsi="宋体" w:cs="宋体"/>
        </w:rPr>
        <w:t>知晓具体的临床应用</w:t>
      </w:r>
      <w:r>
        <w:rPr>
          <w:rFonts w:hAnsi="宋体" w:cs="宋体"/>
        </w:rPr>
        <w:t>，为临床</w:t>
      </w:r>
      <w:r w:rsidR="0082498D">
        <w:rPr>
          <w:rFonts w:hAnsi="宋体" w:cs="宋体" w:hint="eastAsia"/>
        </w:rPr>
        <w:t>实践</w:t>
      </w:r>
      <w:r w:rsidR="0082498D">
        <w:rPr>
          <w:rFonts w:hAnsi="宋体" w:cs="宋体"/>
        </w:rPr>
        <w:t>随访及评估大小基础</w:t>
      </w:r>
      <w:r>
        <w:rPr>
          <w:rFonts w:hAnsi="宋体" w:cs="宋体" w:hint="eastAsia"/>
        </w:rPr>
        <w:t>，培养</w:t>
      </w:r>
      <w:r>
        <w:rPr>
          <w:rFonts w:hAnsi="宋体" w:cs="宋体"/>
        </w:rPr>
        <w:t>学生解决问题的能力</w:t>
      </w:r>
      <w:r>
        <w:rPr>
          <w:rFonts w:hAnsi="宋体" w:cs="宋体" w:hint="eastAsia"/>
        </w:rPr>
        <w:t>。</w:t>
      </w:r>
    </w:p>
    <w:p w14:paraId="1DD93DF3" w14:textId="77777777" w:rsidR="0082498D" w:rsidRPr="000C2D1F" w:rsidRDefault="000D7FF1" w:rsidP="0082498D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82498D" w:rsidRPr="00505133">
        <w:rPr>
          <w:rFonts w:hAnsi="宋体" w:cs="宋体" w:hint="eastAsia"/>
        </w:rPr>
        <w:t>通过</w:t>
      </w:r>
      <w:r w:rsidR="0082498D">
        <w:rPr>
          <w:rFonts w:hAnsi="宋体" w:cs="宋体" w:hint="eastAsia"/>
        </w:rPr>
        <w:t>对</w:t>
      </w:r>
      <w:r w:rsidR="004C733B">
        <w:rPr>
          <w:rFonts w:hAnsi="宋体" w:cs="宋体"/>
        </w:rPr>
        <w:t>肿瘤治疗</w:t>
      </w:r>
      <w:r w:rsidR="0082498D">
        <w:rPr>
          <w:rFonts w:hAnsi="宋体" w:cs="宋体"/>
        </w:rPr>
        <w:t>篇的学习，使学生掌握各个</w:t>
      </w:r>
      <w:r w:rsidR="004C733B">
        <w:rPr>
          <w:rFonts w:hAnsi="宋体" w:cs="宋体" w:hint="eastAsia"/>
        </w:rPr>
        <w:t>肿瘤</w:t>
      </w:r>
      <w:r w:rsidR="004C733B">
        <w:rPr>
          <w:rFonts w:hAnsi="宋体" w:cs="宋体"/>
        </w:rPr>
        <w:t>方法与手段的</w:t>
      </w:r>
      <w:r w:rsidR="0082498D">
        <w:rPr>
          <w:rFonts w:hAnsi="宋体" w:cs="宋体"/>
        </w:rPr>
        <w:t>要点</w:t>
      </w:r>
      <w:r w:rsidR="0082498D">
        <w:rPr>
          <w:rFonts w:hAnsi="宋体" w:cs="宋体" w:hint="eastAsia"/>
        </w:rPr>
        <w:t>和</w:t>
      </w:r>
      <w:r w:rsidR="0082498D">
        <w:rPr>
          <w:rFonts w:hAnsi="宋体" w:cs="宋体"/>
        </w:rPr>
        <w:t>临床应用，</w:t>
      </w:r>
      <w:r w:rsidR="0082498D">
        <w:rPr>
          <w:rFonts w:hAnsi="宋体" w:cs="宋体" w:hint="eastAsia"/>
        </w:rPr>
        <w:t>进而</w:t>
      </w:r>
      <w:r w:rsidR="0082498D" w:rsidRPr="00505133">
        <w:rPr>
          <w:rFonts w:hAnsi="宋体" w:cs="宋体" w:hint="eastAsia"/>
        </w:rPr>
        <w:t>把握和理解学科性质、学科研究领域和研究方法，了解学科研究现状与未来发展趋势</w:t>
      </w:r>
      <w:r w:rsidR="0082498D">
        <w:rPr>
          <w:rFonts w:hAnsi="宋体" w:cs="宋体" w:hint="eastAsia"/>
        </w:rPr>
        <w:t>。</w:t>
      </w:r>
      <w:r w:rsidR="0082498D">
        <w:rPr>
          <w:rFonts w:hAnsi="宋体" w:cs="宋体"/>
        </w:rPr>
        <w:t>培养</w:t>
      </w:r>
      <w:r w:rsidR="0082498D">
        <w:rPr>
          <w:rFonts w:hAnsi="宋体" w:cs="宋体" w:hint="eastAsia"/>
        </w:rPr>
        <w:t>学生自学</w:t>
      </w:r>
      <w:r w:rsidR="0082498D">
        <w:rPr>
          <w:rFonts w:hAnsi="宋体" w:cs="宋体"/>
        </w:rPr>
        <w:t>能力，</w:t>
      </w:r>
      <w:r w:rsidR="0082498D">
        <w:rPr>
          <w:rFonts w:hAnsi="宋体" w:cs="宋体" w:hint="eastAsia"/>
        </w:rPr>
        <w:t>探索性解决问题能力，综合分析问题能力及创新能力。</w:t>
      </w:r>
    </w:p>
    <w:p w14:paraId="322A4CF9" w14:textId="77777777" w:rsidR="0082498D" w:rsidRDefault="004C733B" w:rsidP="0082498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82498D">
        <w:rPr>
          <w:rFonts w:hAnsi="宋体" w:cs="宋体" w:hint="eastAsia"/>
        </w:rPr>
        <w:t>．1</w:t>
      </w:r>
      <w:r>
        <w:rPr>
          <w:rFonts w:hAnsi="宋体" w:cs="宋体"/>
        </w:rPr>
        <w:t>掌握各个</w:t>
      </w:r>
      <w:r>
        <w:rPr>
          <w:rFonts w:hAnsi="宋体" w:cs="宋体" w:hint="eastAsia"/>
        </w:rPr>
        <w:t>肿瘤</w:t>
      </w:r>
      <w:r>
        <w:rPr>
          <w:rFonts w:hAnsi="宋体" w:cs="宋体"/>
        </w:rPr>
        <w:t>方法与手段的要点</w:t>
      </w:r>
      <w:r>
        <w:rPr>
          <w:rFonts w:hAnsi="宋体" w:cs="宋体" w:hint="eastAsia"/>
        </w:rPr>
        <w:t>和</w:t>
      </w:r>
      <w:r>
        <w:rPr>
          <w:rFonts w:hAnsi="宋体" w:cs="宋体"/>
        </w:rPr>
        <w:t>临床应用，</w:t>
      </w:r>
      <w:r>
        <w:rPr>
          <w:rFonts w:hAnsi="宋体" w:cs="宋体" w:hint="eastAsia"/>
        </w:rPr>
        <w:t>进而</w:t>
      </w:r>
      <w:r w:rsidRPr="00505133">
        <w:rPr>
          <w:rFonts w:hAnsi="宋体" w:cs="宋体" w:hint="eastAsia"/>
        </w:rPr>
        <w:t>把握和理解学科性质、学科研究领域和研究方法，了解学科研究现状与未来发展趋势</w:t>
      </w:r>
      <w:r w:rsidR="0082498D">
        <w:rPr>
          <w:rFonts w:hAnsi="宋体" w:cs="宋体"/>
        </w:rPr>
        <w:t>。</w:t>
      </w:r>
    </w:p>
    <w:p w14:paraId="1BD7C10E" w14:textId="77777777" w:rsidR="000D7FF1" w:rsidRDefault="004C733B" w:rsidP="0082498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82498D">
        <w:rPr>
          <w:rFonts w:hAnsi="宋体" w:cs="宋体" w:hint="eastAsia"/>
        </w:rPr>
        <w:t>．2</w:t>
      </w:r>
      <w:r>
        <w:rPr>
          <w:rFonts w:hAnsi="宋体" w:cs="宋体"/>
        </w:rPr>
        <w:t xml:space="preserve"> </w:t>
      </w:r>
      <w:r w:rsidR="0082498D">
        <w:rPr>
          <w:rFonts w:hAnsi="宋体" w:cs="宋体" w:hint="eastAsia"/>
        </w:rPr>
        <w:t>常见</w:t>
      </w:r>
      <w:r>
        <w:rPr>
          <w:rFonts w:hAnsi="宋体" w:cs="宋体" w:hint="eastAsia"/>
        </w:rPr>
        <w:t>肿瘤</w:t>
      </w:r>
      <w:r>
        <w:rPr>
          <w:rFonts w:hAnsi="宋体" w:cs="宋体"/>
        </w:rPr>
        <w:t>治疗方法的</w:t>
      </w:r>
      <w:r w:rsidR="0082498D">
        <w:rPr>
          <w:rFonts w:hAnsi="宋体" w:cs="宋体"/>
        </w:rPr>
        <w:t>学习，了解</w:t>
      </w:r>
      <w:r>
        <w:rPr>
          <w:rFonts w:hAnsi="宋体" w:cs="宋体" w:hint="eastAsia"/>
        </w:rPr>
        <w:t>肿瘤</w:t>
      </w:r>
      <w:r>
        <w:rPr>
          <w:rFonts w:hAnsi="宋体" w:cs="宋体"/>
        </w:rPr>
        <w:t>学</w:t>
      </w:r>
      <w:r w:rsidR="0082498D">
        <w:rPr>
          <w:rFonts w:hAnsi="宋体" w:cs="宋体"/>
        </w:rPr>
        <w:t>治疗的条目</w:t>
      </w:r>
      <w:r w:rsidR="0082498D">
        <w:rPr>
          <w:rFonts w:hAnsi="宋体" w:cs="宋体" w:hint="eastAsia"/>
        </w:rPr>
        <w:t>，</w:t>
      </w:r>
      <w:r w:rsidR="0082498D">
        <w:rPr>
          <w:rFonts w:hAnsi="宋体" w:cs="宋体"/>
        </w:rPr>
        <w:t>知晓具体的临床应用，知晓具体治疗的适应症和禁忌症，为临床治疗方案的实施提供选择方案</w:t>
      </w:r>
      <w:r w:rsidR="0082498D">
        <w:rPr>
          <w:rFonts w:hAnsi="宋体" w:cs="宋体" w:hint="eastAsia"/>
        </w:rPr>
        <w:t>，培养</w:t>
      </w:r>
      <w:r w:rsidR="0082498D">
        <w:rPr>
          <w:rFonts w:hAnsi="宋体" w:cs="宋体"/>
        </w:rPr>
        <w:t>学生解决问题的能力</w:t>
      </w:r>
      <w:r w:rsidR="0082498D">
        <w:rPr>
          <w:rFonts w:hAnsi="宋体" w:cs="宋体" w:hint="eastAsia"/>
        </w:rPr>
        <w:t>。</w:t>
      </w:r>
    </w:p>
    <w:p w14:paraId="47186633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 w:rsidR="00391E27">
        <w:rPr>
          <w:rFonts w:hAnsi="宋体" w:cs="宋体" w:hint="eastAsia"/>
        </w:rPr>
        <w:t xml:space="preserve"> </w:t>
      </w:r>
    </w:p>
    <w:p w14:paraId="0E158CE5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391E27">
        <w:rPr>
          <w:rFonts w:ascii="黑体" w:hAnsi="宋体" w:hint="eastAsia"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7B13C45F" w14:textId="77777777" w:rsidTr="00DD7B5F">
        <w:trPr>
          <w:jc w:val="center"/>
        </w:trPr>
        <w:tc>
          <w:tcPr>
            <w:tcW w:w="1302" w:type="dxa"/>
            <w:vAlign w:val="center"/>
          </w:tcPr>
          <w:p w14:paraId="6BCAE2E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1700DE9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2D29ADC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48B9D07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4C733B" w14:paraId="33F4462D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40615E82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2736D93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513FA420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绪论</w:t>
            </w:r>
          </w:p>
        </w:tc>
        <w:tc>
          <w:tcPr>
            <w:tcW w:w="2688" w:type="dxa"/>
            <w:vAlign w:val="center"/>
          </w:tcPr>
          <w:p w14:paraId="1188460E" w14:textId="77777777" w:rsidR="004C733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>
              <w:rPr>
                <w:rFonts w:hAnsi="宋体" w:cs="宋体" w:hint="eastAsia"/>
              </w:rPr>
              <w:t>肿瘤学的发展</w:t>
            </w:r>
          </w:p>
        </w:tc>
      </w:tr>
      <w:tr w:rsidR="004C733B" w14:paraId="05426ED2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D3503F0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5E4F4FD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2B976FD8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  <w:r>
              <w:rPr>
                <w:rFonts w:hAnsi="宋体" w:hint="eastAsia"/>
                <w:szCs w:val="21"/>
              </w:rPr>
              <w:t>～第</w:t>
            </w:r>
            <w:r>
              <w:rPr>
                <w:rFonts w:hAnsi="宋体"/>
                <w:szCs w:val="21"/>
              </w:rPr>
              <w:t>四章</w:t>
            </w:r>
          </w:p>
        </w:tc>
        <w:tc>
          <w:tcPr>
            <w:tcW w:w="2688" w:type="dxa"/>
            <w:vAlign w:val="center"/>
          </w:tcPr>
          <w:p w14:paraId="6BAA7474" w14:textId="77777777" w:rsidR="004C733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>
              <w:rPr>
                <w:rFonts w:hAnsi="宋体" w:cs="宋体" w:hint="eastAsia"/>
              </w:rPr>
              <w:t>肿瘤流行病学研究内容与方法</w:t>
            </w:r>
          </w:p>
        </w:tc>
      </w:tr>
      <w:tr w:rsidR="004C733B" w14:paraId="779DBB3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0A21852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58BFE2C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26A2A58B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第五章</w:t>
            </w:r>
            <w:r>
              <w:rPr>
                <w:rFonts w:hAnsi="宋体" w:hint="eastAsia"/>
                <w:szCs w:val="21"/>
              </w:rPr>
              <w:t>～第七</w:t>
            </w:r>
            <w:r>
              <w:rPr>
                <w:rFonts w:hAnsi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48B58AE1" w14:textId="77777777" w:rsidR="004C733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>
              <w:rPr>
                <w:rFonts w:hAnsi="宋体" w:cs="宋体" w:hint="eastAsia"/>
              </w:rPr>
              <w:t>肿瘤发生机发展机制</w:t>
            </w:r>
          </w:p>
        </w:tc>
      </w:tr>
      <w:tr w:rsidR="00E05E8B" w14:paraId="53DBD73D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924393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7DB500EC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23F15240" w14:textId="77777777" w:rsidR="00E05E8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第八章</w:t>
            </w:r>
            <w:r>
              <w:rPr>
                <w:rFonts w:hAnsi="宋体" w:hint="eastAsia"/>
                <w:szCs w:val="21"/>
              </w:rPr>
              <w:t>～第十</w:t>
            </w:r>
            <w:r>
              <w:rPr>
                <w:rFonts w:hAnsi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7BED261B" w14:textId="77777777" w:rsidR="00E05E8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>
              <w:rPr>
                <w:rFonts w:hAnsi="宋体" w:cs="宋体" w:hint="eastAsia"/>
              </w:rPr>
              <w:t>肿瘤学常见诊断手段原理及适用范围</w:t>
            </w:r>
          </w:p>
        </w:tc>
      </w:tr>
      <w:tr w:rsidR="00E05E8B" w14:paraId="7B8300FA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3DD1BB3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47C620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72C911EF" w14:textId="77777777" w:rsidR="00E05E8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第十一章</w:t>
            </w:r>
            <w:r>
              <w:rPr>
                <w:rFonts w:hAnsi="宋体" w:hint="eastAsia"/>
                <w:szCs w:val="21"/>
              </w:rPr>
              <w:t>～第十二</w:t>
            </w:r>
            <w:r>
              <w:rPr>
                <w:rFonts w:hAnsi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26C1FFE7" w14:textId="77777777" w:rsidR="00E05E8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>
              <w:rPr>
                <w:rFonts w:hAnsi="宋体" w:cs="宋体" w:hint="eastAsia"/>
              </w:rPr>
              <w:t>肿瘤学临床诊断与评估办法</w:t>
            </w:r>
          </w:p>
        </w:tc>
      </w:tr>
      <w:tr w:rsidR="004C733B" w14:paraId="6CD40EFF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6BC982A2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  <w:p w14:paraId="2CA57EF5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4044B74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13CF81CD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第十三章</w:t>
            </w:r>
            <w:r>
              <w:rPr>
                <w:rFonts w:hAnsi="宋体" w:hint="eastAsia"/>
                <w:szCs w:val="21"/>
              </w:rPr>
              <w:t>～第二十二</w:t>
            </w:r>
            <w:r>
              <w:rPr>
                <w:rFonts w:hAnsi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1AB35517" w14:textId="77777777" w:rsidR="004C733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>
              <w:rPr>
                <w:rFonts w:hAnsi="宋体" w:cs="宋体" w:hint="eastAsia"/>
              </w:rPr>
              <w:t>肿瘤学常见治疗手段与适用范围</w:t>
            </w:r>
          </w:p>
        </w:tc>
      </w:tr>
      <w:tr w:rsidR="004C733B" w14:paraId="6347813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E503CF5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73F4146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0B7CBBC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第二十三章</w:t>
            </w:r>
            <w:r>
              <w:rPr>
                <w:rFonts w:hAnsi="宋体" w:hint="eastAsia"/>
                <w:szCs w:val="21"/>
              </w:rPr>
              <w:t>～第二十七</w:t>
            </w:r>
            <w:r>
              <w:rPr>
                <w:rFonts w:hAnsi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460FB2B4" w14:textId="77777777" w:rsidR="004C733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>
              <w:rPr>
                <w:rFonts w:hAnsi="宋体" w:cs="宋体" w:hint="eastAsia"/>
              </w:rPr>
              <w:t>肿瘤学其他治疗手段与使用范围</w:t>
            </w:r>
          </w:p>
        </w:tc>
      </w:tr>
    </w:tbl>
    <w:p w14:paraId="49346B40" w14:textId="77777777" w:rsidR="007C62ED" w:rsidRPr="00A520A6" w:rsidRDefault="007C62ED" w:rsidP="00A520A6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="00391E27">
        <w:rPr>
          <w:rFonts w:ascii="宋体" w:eastAsia="宋体" w:hAnsi="宋体" w:hint="eastAsia"/>
          <w:szCs w:val="21"/>
        </w:rPr>
        <w:t xml:space="preserve"> </w:t>
      </w:r>
    </w:p>
    <w:p w14:paraId="7B035B66" w14:textId="77777777" w:rsidR="002A7568" w:rsidRDefault="00FC35ED" w:rsidP="00DD7B5F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第一篇 </w:t>
      </w:r>
      <w:r w:rsidR="0065234C">
        <w:rPr>
          <w:rFonts w:ascii="黑体" w:eastAsia="黑体" w:hAnsi="黑体" w:cs="Times New Roman" w:hint="eastAsia"/>
          <w:b/>
          <w:sz w:val="24"/>
          <w:szCs w:val="24"/>
        </w:rPr>
        <w:t>肿瘤学绪论</w:t>
      </w:r>
      <w:r w:rsidR="002A7568"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4AD66080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：通过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本章学习，使学生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掌握肿瘤学</w:t>
      </w:r>
      <w:r w:rsidR="00FC35ED" w:rsidRPr="00904BBB">
        <w:rPr>
          <w:rFonts w:ascii="宋体" w:eastAsia="宋体" w:hAnsi="宋体" w:cs="宋体" w:hint="eastAsia"/>
          <w:color w:val="000000"/>
          <w:kern w:val="0"/>
          <w:szCs w:val="21"/>
        </w:rPr>
        <w:t>的概念、特点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了解核医学历史、现状，展望其未来</w:t>
      </w:r>
    </w:p>
    <w:p w14:paraId="1D40DF80" w14:textId="77777777" w:rsidR="002A7568" w:rsidRPr="00FC35ED" w:rsidRDefault="002A7568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：肿瘤学的特点、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定义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内容</w:t>
      </w:r>
    </w:p>
    <w:p w14:paraId="5CCAF289" w14:textId="77777777" w:rsidR="00FC35ED" w:rsidRPr="00FC35ED" w:rsidRDefault="002A7568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：肿瘤学的</w:t>
      </w:r>
      <w:r w:rsidR="00FC35ED" w:rsidRPr="00FC35ED">
        <w:rPr>
          <w:rFonts w:ascii="宋体" w:eastAsia="宋体" w:hAnsi="宋体" w:cs="宋体" w:hint="eastAsia"/>
          <w:color w:val="000000"/>
          <w:kern w:val="0"/>
          <w:szCs w:val="21"/>
        </w:rPr>
        <w:t>定义、内容</w:t>
      </w:r>
    </w:p>
    <w:p w14:paraId="70C76515" w14:textId="77777777" w:rsidR="00FC35ED" w:rsidRP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35ED">
        <w:rPr>
          <w:rFonts w:ascii="宋体" w:eastAsia="宋体" w:hAnsi="宋体" w:cs="宋体"/>
          <w:color w:val="000000"/>
          <w:kern w:val="0"/>
          <w:szCs w:val="21"/>
        </w:rPr>
        <w:t xml:space="preserve">            </w:t>
      </w:r>
      <w:r>
        <w:rPr>
          <w:rFonts w:ascii="宋体" w:eastAsia="宋体" w:hAnsi="宋体" w:cs="宋体"/>
          <w:color w:val="000000"/>
          <w:kern w:val="0"/>
          <w:szCs w:val="21"/>
        </w:rPr>
        <w:t>肿瘤学的</w:t>
      </w:r>
      <w:r w:rsidRPr="00FC35ED">
        <w:rPr>
          <w:rFonts w:ascii="宋体" w:eastAsia="宋体" w:hAnsi="宋体" w:cs="宋体"/>
          <w:color w:val="000000"/>
          <w:kern w:val="0"/>
          <w:szCs w:val="21"/>
        </w:rPr>
        <w:t>特点</w:t>
      </w:r>
    </w:p>
    <w:p w14:paraId="2C7DC560" w14:textId="77777777" w:rsidR="002A7568" w:rsidRP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FC35ED">
        <w:rPr>
          <w:rFonts w:ascii="宋体" w:eastAsia="宋体" w:hAnsi="宋体" w:cs="宋体"/>
          <w:color w:val="000000"/>
          <w:kern w:val="0"/>
          <w:szCs w:val="21"/>
        </w:rPr>
        <w:t xml:space="preserve">            </w:t>
      </w:r>
      <w:r>
        <w:rPr>
          <w:rFonts w:ascii="宋体" w:eastAsia="宋体" w:hAnsi="宋体" w:cs="宋体"/>
          <w:color w:val="000000"/>
          <w:kern w:val="0"/>
          <w:szCs w:val="21"/>
        </w:rPr>
        <w:t>肿瘤学的</w:t>
      </w:r>
      <w:r w:rsidRPr="00FC35ED">
        <w:rPr>
          <w:rFonts w:ascii="宋体" w:eastAsia="宋体" w:hAnsi="宋体" w:cs="宋体"/>
          <w:color w:val="000000"/>
          <w:kern w:val="0"/>
          <w:szCs w:val="21"/>
        </w:rPr>
        <w:t>发展与现状</w:t>
      </w:r>
    </w:p>
    <w:p w14:paraId="7009B955" w14:textId="77777777" w:rsidR="00FC35ED" w:rsidRPr="00CE3A3E" w:rsidRDefault="002A7568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FC35ED" w:rsidRPr="00CE3A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C35ED" w:rsidRPr="00CE3A3E">
        <w:rPr>
          <w:rFonts w:ascii="宋体" w:eastAsia="宋体" w:hAnsi="宋体" w:cs="宋体"/>
          <w:color w:val="000000"/>
          <w:kern w:val="0"/>
          <w:szCs w:val="21"/>
        </w:rPr>
        <w:t>1）讲授法：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肿瘤学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定义、内容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特点</w:t>
      </w:r>
    </w:p>
    <w:p w14:paraId="4017DA54" w14:textId="77777777" w:rsidR="002A7568" w:rsidRPr="00FC35ED" w:rsidRDefault="00FC35ED" w:rsidP="00FC35ED">
      <w:pPr>
        <w:widowControl/>
        <w:spacing w:beforeLines="50" w:before="156" w:afterLines="50" w:after="156"/>
        <w:ind w:firstLineChars="800" w:firstLine="16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E3A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CE3A3E">
        <w:rPr>
          <w:rFonts w:ascii="宋体" w:eastAsia="宋体" w:hAnsi="宋体" w:cs="宋体"/>
          <w:color w:val="000000"/>
          <w:kern w:val="0"/>
          <w:szCs w:val="21"/>
        </w:rPr>
        <w:t>2）观摩法：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肿瘤学</w:t>
      </w:r>
      <w:r>
        <w:rPr>
          <w:rFonts w:ascii="宋体" w:eastAsia="宋体" w:hAnsi="宋体" w:cs="宋体"/>
          <w:color w:val="000000"/>
          <w:kern w:val="0"/>
          <w:szCs w:val="21"/>
        </w:rPr>
        <w:t>发展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现状及展望</w:t>
      </w:r>
    </w:p>
    <w:p w14:paraId="6E1FAA72" w14:textId="77777777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C35ED">
        <w:rPr>
          <w:rFonts w:ascii="宋体" w:eastAsia="宋体" w:hAnsi="宋体" w:cs="TimesNewRomanPSMT" w:hint="eastAsia"/>
          <w:color w:val="000000"/>
          <w:kern w:val="0"/>
          <w:szCs w:val="21"/>
        </w:rPr>
        <w:t>：能</w:t>
      </w:r>
      <w:r w:rsidR="00FC35ED"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 w:rsidR="00FC35ED"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 w:rsidR="00FC35ED">
        <w:rPr>
          <w:rFonts w:ascii="宋体" w:eastAsia="宋体" w:hAnsi="宋体" w:cs="TimesNewRomanPSMT"/>
          <w:color w:val="000000"/>
          <w:kern w:val="0"/>
          <w:szCs w:val="21"/>
        </w:rPr>
        <w:t>出</w:t>
      </w:r>
      <w:r w:rsidR="00FC35ED">
        <w:rPr>
          <w:rFonts w:ascii="宋体" w:eastAsia="宋体" w:hAnsi="宋体" w:cs="TimesNewRomanPSMT" w:hint="eastAsia"/>
          <w:color w:val="000000"/>
          <w:kern w:val="0"/>
          <w:szCs w:val="21"/>
        </w:rPr>
        <w:t>肿瘤</w:t>
      </w:r>
      <w:r w:rsidR="00FC35ED">
        <w:rPr>
          <w:rFonts w:ascii="宋体" w:eastAsia="宋体" w:hAnsi="宋体" w:cs="TimesNewRomanPSMT"/>
          <w:color w:val="000000"/>
          <w:kern w:val="0"/>
          <w:szCs w:val="21"/>
        </w:rPr>
        <w:t>学定义和特点</w:t>
      </w:r>
    </w:p>
    <w:p w14:paraId="4FDAC0C3" w14:textId="77777777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FC35ED"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="00FE2D03">
        <w:rPr>
          <w:rFonts w:ascii="黑体" w:eastAsia="黑体" w:hAnsi="黑体" w:cs="Times New Roman" w:hint="eastAsia"/>
          <w:b/>
          <w:sz w:val="24"/>
          <w:szCs w:val="24"/>
        </w:rPr>
        <w:t>篇</w:t>
      </w:r>
      <w:r w:rsidR="00FC35ED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FC35ED">
        <w:rPr>
          <w:rFonts w:ascii="黑体" w:eastAsia="黑体" w:hAnsi="黑体" w:cs="Times New Roman"/>
          <w:b/>
          <w:sz w:val="24"/>
          <w:szCs w:val="24"/>
        </w:rPr>
        <w:t>肿瘤流行病学</w:t>
      </w:r>
    </w:p>
    <w:p w14:paraId="1621E1AB" w14:textId="77777777" w:rsidR="00FC24B5" w:rsidRDefault="00FC35ED" w:rsidP="00DD7B5F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</w:t>
      </w:r>
      <w:r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>
        <w:rPr>
          <w:rFonts w:ascii="宋体" w:eastAsia="宋体" w:hAnsi="宋体" w:cs="TimesNewRomanPSMT"/>
          <w:color w:val="000000"/>
          <w:kern w:val="0"/>
          <w:szCs w:val="21"/>
        </w:rPr>
        <w:t>出核医学定义和特点</w:t>
      </w:r>
    </w:p>
    <w:p w14:paraId="2CDB1505" w14:textId="77777777" w:rsid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：通过</w:t>
      </w:r>
      <w:r>
        <w:rPr>
          <w:rFonts w:ascii="宋体" w:eastAsia="宋体" w:hAnsi="宋体" w:cs="宋体"/>
          <w:color w:val="000000"/>
          <w:kern w:val="0"/>
          <w:szCs w:val="21"/>
        </w:rPr>
        <w:t>本章学习，使学生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掌握肿瘤流行病学</w:t>
      </w:r>
      <w:r w:rsidRPr="00904BBB">
        <w:rPr>
          <w:rFonts w:ascii="宋体" w:eastAsia="宋体" w:hAnsi="宋体" w:cs="宋体" w:hint="eastAsia"/>
          <w:color w:val="000000"/>
          <w:kern w:val="0"/>
          <w:szCs w:val="21"/>
        </w:rPr>
        <w:t>的概念、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研究内容及研究方法</w:t>
      </w:r>
    </w:p>
    <w:p w14:paraId="6BC2279F" w14:textId="77777777" w:rsidR="00FC35ED" w:rsidRP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：肿瘤流行病学研究内容及研究方法</w:t>
      </w:r>
    </w:p>
    <w:p w14:paraId="1276F18E" w14:textId="77777777" w:rsidR="00FC35ED" w:rsidRPr="00FC35ED" w:rsidRDefault="00FC35ED" w:rsidP="00FC35ED">
      <w:pPr>
        <w:widowControl/>
        <w:spacing w:beforeLines="50" w:before="156" w:afterLines="50" w:after="156"/>
        <w:ind w:leftChars="200" w:left="1680" w:hangingChars="600" w:hanging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肿瘤的流行病学：肿瘤的概念、癌症的地理分布和时间趋势，癌症与环境因素、生活方式和饮食及移民流行病学，流行病学研究的方法等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781D928C" w14:textId="77777777" w:rsidR="00FC35ED" w:rsidRDefault="00FC35ED" w:rsidP="00FC35ED">
      <w:pPr>
        <w:widowControl/>
        <w:spacing w:beforeLines="50" w:before="156" w:afterLines="50" w:after="156"/>
        <w:ind w:firstLineChars="800" w:firstLine="16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肿瘤的预防：</w:t>
      </w:r>
      <w:r w:rsidRPr="00FC35ED">
        <w:rPr>
          <w:rFonts w:ascii="宋体" w:eastAsia="宋体" w:hAnsi="宋体" w:cs="宋体"/>
          <w:color w:val="000000"/>
          <w:kern w:val="0"/>
          <w:szCs w:val="21"/>
        </w:rPr>
        <w:t xml:space="preserve"> 一级预防、二级预防、三级预防</w:t>
      </w:r>
    </w:p>
    <w:p w14:paraId="218C0D62" w14:textId="77777777" w:rsidR="00FC35ED" w:rsidRPr="00CE3A3E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CE3A3E">
        <w:rPr>
          <w:rFonts w:ascii="宋体" w:eastAsia="宋体" w:hAnsi="宋体" w:cs="宋体"/>
          <w:color w:val="000000"/>
          <w:kern w:val="0"/>
          <w:szCs w:val="21"/>
        </w:rPr>
        <w:t>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肿瘤流行学</w:t>
      </w:r>
      <w:r>
        <w:rPr>
          <w:rFonts w:ascii="宋体" w:eastAsia="宋体" w:hAnsi="宋体" w:cs="宋体"/>
          <w:color w:val="000000"/>
          <w:kern w:val="0"/>
          <w:szCs w:val="21"/>
        </w:rPr>
        <w:t>定义、内容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特点</w:t>
      </w:r>
    </w:p>
    <w:p w14:paraId="14EA1A48" w14:textId="77777777" w:rsidR="00FC35ED" w:rsidRPr="00313A87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：能</w:t>
      </w:r>
      <w:r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>
        <w:rPr>
          <w:rFonts w:ascii="宋体" w:eastAsia="宋体" w:hAnsi="宋体" w:cs="TimesNewRomanPSMT"/>
          <w:color w:val="000000"/>
          <w:kern w:val="0"/>
          <w:szCs w:val="21"/>
        </w:rPr>
        <w:t>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肿瘤流行</w:t>
      </w:r>
      <w:r>
        <w:rPr>
          <w:rFonts w:ascii="宋体" w:eastAsia="宋体" w:hAnsi="宋体" w:cs="TimesNewRomanPSMT"/>
          <w:color w:val="000000"/>
          <w:kern w:val="0"/>
          <w:szCs w:val="21"/>
        </w:rPr>
        <w:t>病学的研究内容与</w:t>
      </w:r>
      <w:r w:rsidR="00FE2D03">
        <w:rPr>
          <w:rFonts w:ascii="宋体" w:eastAsia="宋体" w:hAnsi="宋体" w:cs="TimesNewRomanPSMT" w:hint="eastAsia"/>
          <w:color w:val="000000"/>
          <w:kern w:val="0"/>
          <w:szCs w:val="21"/>
        </w:rPr>
        <w:t>方法</w:t>
      </w:r>
    </w:p>
    <w:p w14:paraId="73FF000A" w14:textId="77777777" w:rsidR="00FC35ED" w:rsidRDefault="00FC35ED" w:rsidP="00FC35E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="00FE2D03">
        <w:rPr>
          <w:rFonts w:ascii="黑体" w:eastAsia="黑体" w:hAnsi="黑体" w:cs="Times New Roman" w:hint="eastAsia"/>
          <w:b/>
          <w:sz w:val="24"/>
          <w:szCs w:val="24"/>
        </w:rPr>
        <w:t>篇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肿瘤</w:t>
      </w:r>
      <w:r>
        <w:rPr>
          <w:rFonts w:ascii="黑体" w:eastAsia="黑体" w:hAnsi="黑体" w:cs="Times New Roman" w:hint="eastAsia"/>
          <w:b/>
          <w:sz w:val="24"/>
          <w:szCs w:val="24"/>
        </w:rPr>
        <w:t>诊断</w:t>
      </w:r>
    </w:p>
    <w:p w14:paraId="18B16F34" w14:textId="77777777" w:rsid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：掌握</w:t>
      </w:r>
      <w:r w:rsidR="00FE2D03">
        <w:rPr>
          <w:rFonts w:ascii="宋体" w:eastAsia="宋体" w:hAnsi="宋体" w:cs="宋体" w:hint="eastAsia"/>
          <w:color w:val="000000"/>
          <w:kern w:val="0"/>
          <w:szCs w:val="21"/>
        </w:rPr>
        <w:t>常规肿瘤的诊断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方法与手段，了解各个诊断方法的适用范围及技术原理</w:t>
      </w:r>
    </w:p>
    <w:p w14:paraId="6A03E332" w14:textId="77777777" w:rsidR="00FC35ED" w:rsidRP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FE2D03">
        <w:rPr>
          <w:rFonts w:ascii="宋体" w:eastAsia="宋体" w:hAnsi="宋体" w:cs="宋体" w:hint="eastAsia"/>
          <w:color w:val="000000"/>
          <w:kern w:val="0"/>
          <w:szCs w:val="21"/>
        </w:rPr>
        <w:t>各个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肿瘤</w:t>
      </w:r>
      <w:r w:rsidR="00FE2D03" w:rsidRPr="00FC35ED">
        <w:rPr>
          <w:rFonts w:ascii="宋体" w:eastAsia="宋体" w:hAnsi="宋体" w:cs="宋体" w:hint="eastAsia"/>
          <w:color w:val="000000"/>
          <w:kern w:val="0"/>
          <w:szCs w:val="21"/>
        </w:rPr>
        <w:t>诊断的适用范围及技术原理</w:t>
      </w:r>
    </w:p>
    <w:p w14:paraId="322FF60B" w14:textId="77777777" w:rsidR="00FE2D03" w:rsidRPr="00FE2D03" w:rsidRDefault="00FC35ED" w:rsidP="00FE2D03">
      <w:pPr>
        <w:widowControl/>
        <w:spacing w:beforeLines="50" w:before="156" w:afterLines="50" w:after="156"/>
        <w:ind w:leftChars="200" w:left="1680" w:hangingChars="600" w:hanging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FE2D03" w:rsidRPr="00FE2D03">
        <w:rPr>
          <w:rFonts w:ascii="宋体" w:eastAsia="宋体" w:hAnsi="宋体" w:cs="宋体" w:hint="eastAsia"/>
          <w:color w:val="000000"/>
          <w:kern w:val="0"/>
          <w:szCs w:val="21"/>
        </w:rPr>
        <w:t>①肿瘤的临床诊断：早期诊断、癌前期病变的认识；肿瘤病变的特殊性，体格检查的要点，肿瘤的临床</w:t>
      </w:r>
      <w:r w:rsidR="00FE2D03" w:rsidRPr="00FE2D03">
        <w:rPr>
          <w:rFonts w:ascii="宋体" w:eastAsia="宋体" w:hAnsi="宋体" w:cs="宋体"/>
          <w:color w:val="000000"/>
          <w:kern w:val="0"/>
          <w:szCs w:val="21"/>
        </w:rPr>
        <w:t>TNM 分期原则和方法，肿瘤病人的随访</w:t>
      </w:r>
      <w:r w:rsidR="00FE2D03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FE2D03" w:rsidRPr="00FE2D03">
        <w:rPr>
          <w:rFonts w:ascii="宋体" w:eastAsia="宋体" w:hAnsi="宋体" w:cs="宋体" w:hint="eastAsia"/>
          <w:color w:val="000000"/>
          <w:kern w:val="0"/>
          <w:szCs w:val="21"/>
        </w:rPr>
        <w:t>②肿瘤的影像学诊断：肿瘤</w:t>
      </w:r>
      <w:r w:rsidR="00FE2D03" w:rsidRPr="00FE2D03">
        <w:rPr>
          <w:rFonts w:ascii="宋体" w:eastAsia="宋体" w:hAnsi="宋体" w:cs="宋体"/>
          <w:color w:val="000000"/>
          <w:kern w:val="0"/>
          <w:szCs w:val="21"/>
        </w:rPr>
        <w:t>X线、CT、磁共振及PET在肿瘤诊断中的指征、价值及意义；肿瘤超声诊断的范围、方法和临床价值；肿瘤放射性核素诊断的基本原则和临床价值</w:t>
      </w:r>
      <w:r w:rsidR="00FE2D03">
        <w:rPr>
          <w:rFonts w:ascii="宋体" w:eastAsia="宋体" w:hAnsi="宋体" w:cs="宋体" w:hint="eastAsia"/>
          <w:color w:val="000000"/>
          <w:kern w:val="0"/>
          <w:szCs w:val="21"/>
        </w:rPr>
        <w:t>；③肿瘤的内腔镜检查方法、指征、价值和可能发生的并发症；</w:t>
      </w:r>
      <w:r w:rsidR="00FE2D03" w:rsidRPr="00FE2D03">
        <w:rPr>
          <w:rFonts w:ascii="宋体" w:eastAsia="宋体" w:hAnsi="宋体" w:cs="宋体" w:hint="eastAsia"/>
          <w:color w:val="000000"/>
          <w:kern w:val="0"/>
          <w:szCs w:val="21"/>
        </w:rPr>
        <w:t>④肿瘤的实验室诊断方法、诊断的敏感性和特异性、临床意义。</w:t>
      </w:r>
    </w:p>
    <w:p w14:paraId="74FEC7A7" w14:textId="77777777" w:rsidR="00FC35ED" w:rsidRPr="00CE3A3E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CE3A3E">
        <w:rPr>
          <w:rFonts w:ascii="宋体" w:eastAsia="宋体" w:hAnsi="宋体" w:cs="宋体"/>
          <w:color w:val="000000"/>
          <w:kern w:val="0"/>
          <w:szCs w:val="21"/>
        </w:rPr>
        <w:t>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肿瘤</w:t>
      </w:r>
      <w:r w:rsidR="00FE2D03">
        <w:rPr>
          <w:rFonts w:ascii="宋体" w:eastAsia="宋体" w:hAnsi="宋体" w:cs="宋体" w:hint="eastAsia"/>
          <w:color w:val="000000"/>
          <w:kern w:val="0"/>
          <w:szCs w:val="21"/>
        </w:rPr>
        <w:t>标志物诊断、病理学诊断、影像学诊断、内镜诊断。</w:t>
      </w:r>
    </w:p>
    <w:p w14:paraId="6D3E52B1" w14:textId="77777777" w:rsidR="00FC35ED" w:rsidRPr="00313A87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：能</w:t>
      </w:r>
      <w:r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>
        <w:rPr>
          <w:rFonts w:ascii="宋体" w:eastAsia="宋体" w:hAnsi="宋体" w:cs="TimesNewRomanPSMT"/>
          <w:color w:val="000000"/>
          <w:kern w:val="0"/>
          <w:szCs w:val="21"/>
        </w:rPr>
        <w:t>出</w:t>
      </w:r>
      <w:r w:rsidR="00FE2D03">
        <w:rPr>
          <w:rFonts w:ascii="宋体" w:eastAsia="宋体" w:hAnsi="宋体" w:cs="宋体" w:hint="eastAsia"/>
          <w:color w:val="000000"/>
          <w:kern w:val="0"/>
          <w:szCs w:val="21"/>
        </w:rPr>
        <w:t>各个肿瘤</w:t>
      </w:r>
      <w:r w:rsidR="00FE2D03" w:rsidRPr="00FC35ED">
        <w:rPr>
          <w:rFonts w:ascii="宋体" w:eastAsia="宋体" w:hAnsi="宋体" w:cs="宋体" w:hint="eastAsia"/>
          <w:color w:val="000000"/>
          <w:kern w:val="0"/>
          <w:szCs w:val="21"/>
        </w:rPr>
        <w:t>诊断的适用范围及技术原理</w:t>
      </w:r>
    </w:p>
    <w:p w14:paraId="0AF7486A" w14:textId="77777777" w:rsidR="00FE2D03" w:rsidRDefault="00FE2D03" w:rsidP="00FE2D0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四篇 </w:t>
      </w:r>
      <w:r>
        <w:rPr>
          <w:rFonts w:ascii="黑体" w:eastAsia="黑体" w:hAnsi="黑体" w:cs="Times New Roman"/>
          <w:b/>
          <w:sz w:val="24"/>
          <w:szCs w:val="24"/>
        </w:rPr>
        <w:t>肿瘤</w:t>
      </w:r>
      <w:r>
        <w:rPr>
          <w:rFonts w:ascii="黑体" w:eastAsia="黑体" w:hAnsi="黑体" w:cs="Times New Roman" w:hint="eastAsia"/>
          <w:b/>
          <w:sz w:val="24"/>
          <w:szCs w:val="24"/>
        </w:rPr>
        <w:t>治疗</w:t>
      </w:r>
    </w:p>
    <w:p w14:paraId="4BA1C494" w14:textId="77777777" w:rsidR="00FE2D03" w:rsidRDefault="00FE2D03" w:rsidP="00FE2D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：掌握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常规肿瘤的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治疗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方法，了解各个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治疗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方法的适用范围及原理</w:t>
      </w:r>
    </w:p>
    <w:p w14:paraId="17FF32D7" w14:textId="77777777" w:rsidR="00FE2D03" w:rsidRPr="00FC35ED" w:rsidRDefault="00FE2D03" w:rsidP="00FE2D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：各个肿瘤治疗</w:t>
      </w:r>
      <w:r w:rsidR="00215724"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的适用范围及技术原理</w:t>
      </w:r>
    </w:p>
    <w:p w14:paraId="344E2A1D" w14:textId="77777777" w:rsidR="00FE2D03" w:rsidRPr="00FE2D03" w:rsidRDefault="00FE2D03" w:rsidP="00FE2D03">
      <w:pPr>
        <w:widowControl/>
        <w:spacing w:beforeLines="50" w:before="156" w:afterLines="50" w:after="156"/>
        <w:ind w:leftChars="200" w:left="1680" w:hangingChars="600" w:hanging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E2D03">
        <w:rPr>
          <w:rFonts w:ascii="宋体" w:eastAsia="宋体" w:hAnsi="宋体" w:cs="宋体" w:hint="eastAsia"/>
          <w:color w:val="000000"/>
          <w:kern w:val="0"/>
          <w:szCs w:val="21"/>
        </w:rPr>
        <w:t>①肿瘤的</w:t>
      </w:r>
      <w:r w:rsidR="00215724">
        <w:rPr>
          <w:rFonts w:ascii="宋体" w:eastAsia="宋体" w:hAnsi="宋体" w:cs="宋体" w:hint="eastAsia"/>
          <w:color w:val="000000"/>
          <w:kern w:val="0"/>
          <w:szCs w:val="21"/>
        </w:rPr>
        <w:t>外科治疗</w:t>
      </w:r>
      <w:r w:rsidRPr="00FE2D03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15724" w:rsidRPr="00FE2D03">
        <w:rPr>
          <w:rFonts w:ascii="宋体" w:eastAsia="宋体" w:hAnsi="宋体" w:cs="宋体" w:hint="eastAsia"/>
          <w:color w:val="000000"/>
          <w:kern w:val="0"/>
          <w:szCs w:val="21"/>
        </w:rPr>
        <w:t>肿瘤的</w:t>
      </w:r>
      <w:r w:rsidR="00215724">
        <w:rPr>
          <w:rFonts w:ascii="宋体" w:eastAsia="宋体" w:hAnsi="宋体" w:cs="宋体" w:hint="eastAsia"/>
          <w:color w:val="000000"/>
          <w:kern w:val="0"/>
          <w:szCs w:val="21"/>
        </w:rPr>
        <w:t>外科治疗的原则，手术分类及应用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215724">
        <w:rPr>
          <w:rFonts w:ascii="宋体" w:eastAsia="宋体" w:hAnsi="宋体" w:cs="宋体" w:hint="eastAsia"/>
          <w:color w:val="000000"/>
          <w:kern w:val="0"/>
          <w:szCs w:val="21"/>
        </w:rPr>
        <w:t>②肿瘤放射治疗：放射物理学、放射生物学与临床放射治疗学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；③肿瘤</w:t>
      </w:r>
      <w:r w:rsidR="00215724">
        <w:rPr>
          <w:rFonts w:ascii="宋体" w:eastAsia="宋体" w:hAnsi="宋体" w:cs="宋体" w:hint="eastAsia"/>
          <w:color w:val="000000"/>
          <w:kern w:val="0"/>
          <w:szCs w:val="21"/>
        </w:rPr>
        <w:t>化学治疗：</w:t>
      </w:r>
      <w:r w:rsidR="00686C02">
        <w:rPr>
          <w:rFonts w:ascii="宋体" w:eastAsia="宋体" w:hAnsi="宋体" w:cs="宋体" w:hint="eastAsia"/>
          <w:color w:val="000000"/>
          <w:kern w:val="0"/>
          <w:szCs w:val="21"/>
        </w:rPr>
        <w:t>化疗药物的应用原则及化学治疗在肿瘤治疗中的应用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Pr="00FE2D03">
        <w:rPr>
          <w:rFonts w:ascii="宋体" w:eastAsia="宋体" w:hAnsi="宋体" w:cs="宋体" w:hint="eastAsia"/>
          <w:color w:val="000000"/>
          <w:kern w:val="0"/>
          <w:szCs w:val="21"/>
        </w:rPr>
        <w:t>④肿瘤</w:t>
      </w:r>
      <w:r w:rsidR="00686C02">
        <w:rPr>
          <w:rFonts w:ascii="宋体" w:eastAsia="宋体" w:hAnsi="宋体" w:cs="宋体" w:hint="eastAsia"/>
          <w:color w:val="000000"/>
          <w:kern w:val="0"/>
          <w:szCs w:val="21"/>
        </w:rPr>
        <w:t>介入治疗、生物治疗、分子靶向治疗、免疫治疗、内分泌治疗、中医药治疗；</w:t>
      </w:r>
      <w:r w:rsidR="00686C02">
        <w:rPr>
          <w:rFonts w:ascii="宋体" w:eastAsia="宋体" w:hAnsi="宋体" w:cs="宋体"/>
          <w:color w:val="000000"/>
          <w:kern w:val="0"/>
          <w:szCs w:val="21"/>
        </w:rPr>
        <w:fldChar w:fldCharType="begin"/>
      </w:r>
      <w:r w:rsidR="00686C02">
        <w:rPr>
          <w:rFonts w:ascii="宋体" w:eastAsia="宋体" w:hAnsi="宋体" w:cs="宋体"/>
          <w:color w:val="000000"/>
          <w:kern w:val="0"/>
          <w:szCs w:val="21"/>
        </w:rPr>
        <w:instrText xml:space="preserve"> </w:instrText>
      </w:r>
      <w:r w:rsidR="00686C02">
        <w:rPr>
          <w:rFonts w:ascii="宋体" w:eastAsia="宋体" w:hAnsi="宋体" w:cs="宋体" w:hint="eastAsia"/>
          <w:color w:val="000000"/>
          <w:kern w:val="0"/>
          <w:szCs w:val="21"/>
        </w:rPr>
        <w:instrText>eq \o\ac(○,</w:instrText>
      </w:r>
      <w:r w:rsidR="00686C02" w:rsidRPr="00686C02">
        <w:rPr>
          <w:rFonts w:ascii="宋体" w:eastAsia="宋体" w:hAnsi="宋体" w:cs="宋体" w:hint="eastAsia"/>
          <w:color w:val="000000"/>
          <w:kern w:val="0"/>
          <w:position w:val="2"/>
          <w:sz w:val="14"/>
          <w:szCs w:val="21"/>
        </w:rPr>
        <w:instrText>5</w:instrText>
      </w:r>
      <w:r w:rsidR="00686C02">
        <w:rPr>
          <w:rFonts w:ascii="宋体" w:eastAsia="宋体" w:hAnsi="宋体" w:cs="宋体" w:hint="eastAsia"/>
          <w:color w:val="000000"/>
          <w:kern w:val="0"/>
          <w:szCs w:val="21"/>
        </w:rPr>
        <w:instrText>)</w:instrText>
      </w:r>
      <w:r w:rsidR="00686C02">
        <w:rPr>
          <w:rFonts w:ascii="宋体" w:eastAsia="宋体" w:hAnsi="宋体" w:cs="宋体"/>
          <w:color w:val="000000"/>
          <w:kern w:val="0"/>
          <w:szCs w:val="21"/>
        </w:rPr>
        <w:fldChar w:fldCharType="end"/>
      </w:r>
      <w:r w:rsidR="00686C02">
        <w:rPr>
          <w:rFonts w:ascii="宋体" w:eastAsia="宋体" w:hAnsi="宋体" w:cs="宋体"/>
          <w:color w:val="000000"/>
          <w:kern w:val="0"/>
          <w:szCs w:val="21"/>
        </w:rPr>
        <w:t>肿瘤姑息治疗、癌症疼痛治疗、肿瘤营养治疗、肿瘤患者的心理干预、肿瘤急症治疗</w:t>
      </w:r>
    </w:p>
    <w:p w14:paraId="35B2635E" w14:textId="77777777" w:rsidR="00FE2D03" w:rsidRPr="00CE3A3E" w:rsidRDefault="00FE2D03" w:rsidP="00FE2D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CE3A3E">
        <w:rPr>
          <w:rFonts w:ascii="宋体" w:eastAsia="宋体" w:hAnsi="宋体" w:cs="宋体"/>
          <w:color w:val="000000"/>
          <w:kern w:val="0"/>
          <w:szCs w:val="21"/>
        </w:rPr>
        <w:t>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肿瘤</w:t>
      </w:r>
      <w:r w:rsidR="00A60D9E">
        <w:rPr>
          <w:rFonts w:ascii="宋体" w:eastAsia="宋体" w:hAnsi="宋体" w:cs="宋体" w:hint="eastAsia"/>
          <w:color w:val="000000"/>
          <w:kern w:val="0"/>
          <w:szCs w:val="21"/>
        </w:rPr>
        <w:t>的治疗治疗方法</w:t>
      </w:r>
    </w:p>
    <w:p w14:paraId="179AD5E8" w14:textId="77777777" w:rsidR="00FE2D03" w:rsidRPr="00313A87" w:rsidRDefault="00FE2D03" w:rsidP="00FE2D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：能</w:t>
      </w:r>
      <w:r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>
        <w:rPr>
          <w:rFonts w:ascii="宋体" w:eastAsia="宋体" w:hAnsi="宋体" w:cs="TimesNewRomanPSMT"/>
          <w:color w:val="000000"/>
          <w:kern w:val="0"/>
          <w:szCs w:val="21"/>
        </w:rPr>
        <w:t>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各个肿瘤</w:t>
      </w:r>
      <w:r w:rsidR="006166F1">
        <w:rPr>
          <w:rFonts w:ascii="宋体" w:eastAsia="宋体" w:hAnsi="宋体" w:cs="宋体" w:hint="eastAsia"/>
          <w:color w:val="000000"/>
          <w:kern w:val="0"/>
          <w:szCs w:val="21"/>
        </w:rPr>
        <w:t>治疗方法的适用范围及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原理</w:t>
      </w:r>
    </w:p>
    <w:p w14:paraId="4C096372" w14:textId="77777777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="00391E27">
        <w:rPr>
          <w:rFonts w:ascii="宋体" w:eastAsia="宋体" w:hAnsi="宋体" w:hint="eastAsia"/>
          <w:szCs w:val="21"/>
        </w:rPr>
        <w:t xml:space="preserve"> </w:t>
      </w:r>
    </w:p>
    <w:p w14:paraId="1F38F850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391E27"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407730B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79ADE1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3B48028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549703B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E27C09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793D7A2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5" w:type="dxa"/>
            <w:vAlign w:val="center"/>
          </w:tcPr>
          <w:p w14:paraId="3DC439D1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肿瘤学的发展历史与现状</w:t>
            </w:r>
          </w:p>
        </w:tc>
        <w:tc>
          <w:tcPr>
            <w:tcW w:w="2766" w:type="dxa"/>
            <w:vAlign w:val="center"/>
          </w:tcPr>
          <w:p w14:paraId="2BEAEA35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1CB1529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613D8FE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第一篇</w:t>
            </w:r>
          </w:p>
        </w:tc>
        <w:tc>
          <w:tcPr>
            <w:tcW w:w="2765" w:type="dxa"/>
            <w:vAlign w:val="center"/>
          </w:tcPr>
          <w:p w14:paraId="4278390D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肿瘤流行病学</w:t>
            </w:r>
          </w:p>
        </w:tc>
        <w:tc>
          <w:tcPr>
            <w:tcW w:w="2766" w:type="dxa"/>
            <w:vAlign w:val="center"/>
          </w:tcPr>
          <w:p w14:paraId="19318B15" w14:textId="77777777" w:rsidR="00CA53B2" w:rsidRPr="0034254B" w:rsidRDefault="00D634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CA53B2" w14:paraId="15F1D87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9B91F0D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第二篇</w:t>
            </w:r>
          </w:p>
        </w:tc>
        <w:tc>
          <w:tcPr>
            <w:tcW w:w="2765" w:type="dxa"/>
            <w:vAlign w:val="center"/>
          </w:tcPr>
          <w:p w14:paraId="2DE90D2A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肿瘤发生机发展机制</w:t>
            </w:r>
          </w:p>
        </w:tc>
        <w:tc>
          <w:tcPr>
            <w:tcW w:w="2766" w:type="dxa"/>
            <w:vAlign w:val="center"/>
          </w:tcPr>
          <w:p w14:paraId="60AADD1F" w14:textId="77777777" w:rsidR="00CA53B2" w:rsidRPr="0034254B" w:rsidRDefault="00D634E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CA53B2" w14:paraId="7775683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A0902EC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第三篇</w:t>
            </w:r>
          </w:p>
        </w:tc>
        <w:tc>
          <w:tcPr>
            <w:tcW w:w="2765" w:type="dxa"/>
            <w:vAlign w:val="center"/>
          </w:tcPr>
          <w:p w14:paraId="46C20774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肿瘤诊断</w:t>
            </w:r>
          </w:p>
        </w:tc>
        <w:tc>
          <w:tcPr>
            <w:tcW w:w="2766" w:type="dxa"/>
            <w:vAlign w:val="center"/>
          </w:tcPr>
          <w:p w14:paraId="1CA4C063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68C4C95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E2CB091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第四篇</w:t>
            </w:r>
          </w:p>
        </w:tc>
        <w:tc>
          <w:tcPr>
            <w:tcW w:w="2765" w:type="dxa"/>
            <w:vAlign w:val="center"/>
          </w:tcPr>
          <w:p w14:paraId="437EA4BC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肿瘤治疗</w:t>
            </w:r>
          </w:p>
        </w:tc>
        <w:tc>
          <w:tcPr>
            <w:tcW w:w="2766" w:type="dxa"/>
            <w:vAlign w:val="center"/>
          </w:tcPr>
          <w:p w14:paraId="6C829616" w14:textId="77777777" w:rsidR="00CA53B2" w:rsidRPr="0034254B" w:rsidRDefault="006166F1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D634E8">
              <w:rPr>
                <w:rFonts w:ascii="宋体" w:eastAsia="宋体" w:hAnsi="宋体"/>
              </w:rPr>
              <w:t>4</w:t>
            </w:r>
          </w:p>
        </w:tc>
      </w:tr>
    </w:tbl>
    <w:p w14:paraId="606E1342" w14:textId="77777777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="00391E27">
        <w:rPr>
          <w:rFonts w:ascii="宋体" w:eastAsia="宋体" w:hAnsi="宋体" w:hint="eastAsia"/>
        </w:rPr>
        <w:t xml:space="preserve"> </w:t>
      </w:r>
    </w:p>
    <w:p w14:paraId="79E5AB55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391E27"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1984"/>
        <w:gridCol w:w="868"/>
        <w:gridCol w:w="1317"/>
        <w:gridCol w:w="871"/>
      </w:tblGrid>
      <w:tr w:rsidR="00D715F7" w:rsidRPr="00D715F7" w14:paraId="01439F15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7AEACC5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276" w:type="dxa"/>
            <w:vAlign w:val="center"/>
          </w:tcPr>
          <w:p w14:paraId="1CAE3E8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76" w:type="dxa"/>
            <w:vAlign w:val="center"/>
          </w:tcPr>
          <w:p w14:paraId="63A1DD44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984" w:type="dxa"/>
            <w:vAlign w:val="center"/>
          </w:tcPr>
          <w:p w14:paraId="53B26F3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68" w:type="dxa"/>
            <w:vAlign w:val="center"/>
          </w:tcPr>
          <w:p w14:paraId="7F607D7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17" w:type="dxa"/>
            <w:vAlign w:val="center"/>
          </w:tcPr>
          <w:p w14:paraId="33B965AB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871" w:type="dxa"/>
            <w:vAlign w:val="center"/>
          </w:tcPr>
          <w:p w14:paraId="6A7E10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634E8" w:rsidRPr="00D715F7" w14:paraId="7D468F71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1A3AA4F3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56D6BA38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2021/9/6</w:t>
            </w:r>
          </w:p>
        </w:tc>
        <w:tc>
          <w:tcPr>
            <w:tcW w:w="1276" w:type="dxa"/>
            <w:vAlign w:val="center"/>
          </w:tcPr>
          <w:p w14:paraId="06B2E7AD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1984" w:type="dxa"/>
            <w:vAlign w:val="center"/>
          </w:tcPr>
          <w:p w14:paraId="186E943E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肿瘤学绪论</w:t>
            </w:r>
          </w:p>
        </w:tc>
        <w:tc>
          <w:tcPr>
            <w:tcW w:w="868" w:type="dxa"/>
            <w:vAlign w:val="center"/>
          </w:tcPr>
          <w:p w14:paraId="6539D16F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76247107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 w:rsidR="00F11A05">
              <w:rPr>
                <w:rFonts w:ascii="宋体" w:eastAsia="宋体" w:hAnsi="宋体" w:hint="eastAsia"/>
                <w:szCs w:val="21"/>
              </w:rPr>
              <w:t>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6F111459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4AE61F95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16F9DEA9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0ADFAF9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2021/9/13</w:t>
            </w:r>
          </w:p>
        </w:tc>
        <w:tc>
          <w:tcPr>
            <w:tcW w:w="1276" w:type="dxa"/>
            <w:vAlign w:val="center"/>
          </w:tcPr>
          <w:p w14:paraId="425F3407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肿瘤流行病学</w:t>
            </w:r>
          </w:p>
        </w:tc>
        <w:tc>
          <w:tcPr>
            <w:tcW w:w="1984" w:type="dxa"/>
            <w:vAlign w:val="center"/>
          </w:tcPr>
          <w:p w14:paraId="595BCF07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肿瘤流行病学概论及研究内容</w:t>
            </w:r>
          </w:p>
        </w:tc>
        <w:tc>
          <w:tcPr>
            <w:tcW w:w="868" w:type="dxa"/>
            <w:vAlign w:val="center"/>
          </w:tcPr>
          <w:p w14:paraId="32221B42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617C730A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7E562C15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1BA0CBA5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79567E01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062CD544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2021/9/18</w:t>
            </w:r>
          </w:p>
        </w:tc>
        <w:tc>
          <w:tcPr>
            <w:tcW w:w="1276" w:type="dxa"/>
            <w:vAlign w:val="center"/>
          </w:tcPr>
          <w:p w14:paraId="00FE509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肿瘤流行病学</w:t>
            </w:r>
          </w:p>
        </w:tc>
        <w:tc>
          <w:tcPr>
            <w:tcW w:w="1984" w:type="dxa"/>
            <w:vAlign w:val="center"/>
          </w:tcPr>
          <w:p w14:paraId="3765B3BA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肿瘤病因及预防</w:t>
            </w:r>
          </w:p>
        </w:tc>
        <w:tc>
          <w:tcPr>
            <w:tcW w:w="868" w:type="dxa"/>
            <w:vAlign w:val="center"/>
          </w:tcPr>
          <w:p w14:paraId="53ACB35F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236A2FC9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3BB7F78E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05483107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02B1303E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14:paraId="62946FF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2021/9/27</w:t>
            </w:r>
          </w:p>
        </w:tc>
        <w:tc>
          <w:tcPr>
            <w:tcW w:w="1276" w:type="dxa"/>
            <w:vAlign w:val="center"/>
          </w:tcPr>
          <w:p w14:paraId="7397844F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肿瘤发生机发展机制</w:t>
            </w:r>
          </w:p>
        </w:tc>
        <w:tc>
          <w:tcPr>
            <w:tcW w:w="1984" w:type="dxa"/>
            <w:vAlign w:val="center"/>
          </w:tcPr>
          <w:p w14:paraId="16BBC309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肿瘤发生机制和生物行为</w:t>
            </w:r>
          </w:p>
        </w:tc>
        <w:tc>
          <w:tcPr>
            <w:tcW w:w="868" w:type="dxa"/>
            <w:vAlign w:val="center"/>
          </w:tcPr>
          <w:p w14:paraId="3C35FF52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7E90B877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1101989B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6DDD743F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3D8D8E4B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14:paraId="7A98A849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2021/10/11</w:t>
            </w:r>
          </w:p>
        </w:tc>
        <w:tc>
          <w:tcPr>
            <w:tcW w:w="1276" w:type="dxa"/>
            <w:vAlign w:val="center"/>
          </w:tcPr>
          <w:p w14:paraId="4D7CFEF1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肿瘤诊断</w:t>
            </w:r>
          </w:p>
        </w:tc>
        <w:tc>
          <w:tcPr>
            <w:tcW w:w="1984" w:type="dxa"/>
            <w:vAlign w:val="center"/>
          </w:tcPr>
          <w:p w14:paraId="4F4D384B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肿瘤诊断（标志物、病理学、影像学）</w:t>
            </w:r>
          </w:p>
        </w:tc>
        <w:tc>
          <w:tcPr>
            <w:tcW w:w="868" w:type="dxa"/>
            <w:vAlign w:val="center"/>
          </w:tcPr>
          <w:p w14:paraId="60757FCB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16B473D4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23CC40C4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308489CB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63C174F1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 w14:paraId="0FB03CA9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2021/10/18</w:t>
            </w:r>
          </w:p>
        </w:tc>
        <w:tc>
          <w:tcPr>
            <w:tcW w:w="1276" w:type="dxa"/>
            <w:vAlign w:val="center"/>
          </w:tcPr>
          <w:p w14:paraId="7713E394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肿瘤诊断</w:t>
            </w:r>
          </w:p>
        </w:tc>
        <w:tc>
          <w:tcPr>
            <w:tcW w:w="1984" w:type="dxa"/>
            <w:vAlign w:val="center"/>
          </w:tcPr>
          <w:p w14:paraId="510E89D8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肿瘤内镜诊断、临床诊断及相关评估</w:t>
            </w:r>
          </w:p>
        </w:tc>
        <w:tc>
          <w:tcPr>
            <w:tcW w:w="868" w:type="dxa"/>
            <w:vAlign w:val="center"/>
          </w:tcPr>
          <w:p w14:paraId="35CAFEA8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47984F0B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391D34EF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3791FE5F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67A709D5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0E312F76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2021/10/25</w:t>
            </w:r>
          </w:p>
        </w:tc>
        <w:tc>
          <w:tcPr>
            <w:tcW w:w="1276" w:type="dxa"/>
            <w:vAlign w:val="center"/>
          </w:tcPr>
          <w:p w14:paraId="0FF677BE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7D5C7E80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肿瘤外科治疗</w:t>
            </w:r>
          </w:p>
        </w:tc>
        <w:tc>
          <w:tcPr>
            <w:tcW w:w="868" w:type="dxa"/>
            <w:vAlign w:val="center"/>
          </w:tcPr>
          <w:p w14:paraId="606DE378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72BC4CE1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3CDE4F38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16EE5A4F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76D852FB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276" w:type="dxa"/>
            <w:vAlign w:val="center"/>
          </w:tcPr>
          <w:p w14:paraId="63F46A88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2021/11/1</w:t>
            </w:r>
          </w:p>
        </w:tc>
        <w:tc>
          <w:tcPr>
            <w:tcW w:w="1276" w:type="dxa"/>
            <w:vAlign w:val="center"/>
          </w:tcPr>
          <w:p w14:paraId="32A7CD48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6A7B0FE1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肿瘤放射治疗</w:t>
            </w:r>
          </w:p>
        </w:tc>
        <w:tc>
          <w:tcPr>
            <w:tcW w:w="868" w:type="dxa"/>
            <w:vAlign w:val="center"/>
          </w:tcPr>
          <w:p w14:paraId="0E1D2AF2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1005313A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323E3119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42C4DB2F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510B5473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 w14:paraId="3AB3B21E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2021/11/8</w:t>
            </w:r>
          </w:p>
        </w:tc>
        <w:tc>
          <w:tcPr>
            <w:tcW w:w="1276" w:type="dxa"/>
            <w:vAlign w:val="center"/>
          </w:tcPr>
          <w:p w14:paraId="1AC509C9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1415122E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肿瘤化学治疗</w:t>
            </w:r>
          </w:p>
        </w:tc>
        <w:tc>
          <w:tcPr>
            <w:tcW w:w="868" w:type="dxa"/>
            <w:vAlign w:val="center"/>
          </w:tcPr>
          <w:p w14:paraId="07671DFF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19F6645B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1C74AAB0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5BB74A56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15196B39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1276" w:type="dxa"/>
            <w:vAlign w:val="center"/>
          </w:tcPr>
          <w:p w14:paraId="0B3338AF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2021/11/15</w:t>
            </w:r>
          </w:p>
        </w:tc>
        <w:tc>
          <w:tcPr>
            <w:tcW w:w="1276" w:type="dxa"/>
            <w:vAlign w:val="center"/>
          </w:tcPr>
          <w:p w14:paraId="47125649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2584F7A7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肿瘤的综合治疗与个体化治疗</w:t>
            </w:r>
          </w:p>
        </w:tc>
        <w:tc>
          <w:tcPr>
            <w:tcW w:w="868" w:type="dxa"/>
            <w:vAlign w:val="center"/>
          </w:tcPr>
          <w:p w14:paraId="791D7FEE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7BC1CB7D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54A86854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278C6D23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21ABADB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1276" w:type="dxa"/>
            <w:vAlign w:val="center"/>
          </w:tcPr>
          <w:p w14:paraId="52334115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2021/11/22</w:t>
            </w:r>
          </w:p>
        </w:tc>
        <w:tc>
          <w:tcPr>
            <w:tcW w:w="1276" w:type="dxa"/>
            <w:vAlign w:val="center"/>
          </w:tcPr>
          <w:p w14:paraId="13549E0B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303FD68D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肿瘤介入、生物治疗总论</w:t>
            </w:r>
          </w:p>
        </w:tc>
        <w:tc>
          <w:tcPr>
            <w:tcW w:w="868" w:type="dxa"/>
            <w:vAlign w:val="center"/>
          </w:tcPr>
          <w:p w14:paraId="1C16AECD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2D3C9E34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098DFF6B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2D7C09B3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51439335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13</w:t>
            </w:r>
          </w:p>
        </w:tc>
        <w:tc>
          <w:tcPr>
            <w:tcW w:w="1276" w:type="dxa"/>
            <w:vAlign w:val="center"/>
          </w:tcPr>
          <w:p w14:paraId="28733AA3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2021/11/29</w:t>
            </w:r>
          </w:p>
        </w:tc>
        <w:tc>
          <w:tcPr>
            <w:tcW w:w="1276" w:type="dxa"/>
            <w:vAlign w:val="center"/>
          </w:tcPr>
          <w:p w14:paraId="679D45A5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1785C14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肿瘤分子靶向和基因治疗</w:t>
            </w:r>
          </w:p>
        </w:tc>
        <w:tc>
          <w:tcPr>
            <w:tcW w:w="868" w:type="dxa"/>
            <w:vAlign w:val="center"/>
          </w:tcPr>
          <w:p w14:paraId="0153AD30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0227C45C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4AA4C08F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181DBF37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0A8CD7CB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14</w:t>
            </w:r>
          </w:p>
        </w:tc>
        <w:tc>
          <w:tcPr>
            <w:tcW w:w="1276" w:type="dxa"/>
            <w:vAlign w:val="center"/>
          </w:tcPr>
          <w:p w14:paraId="583F5053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2021/12/6</w:t>
            </w:r>
          </w:p>
        </w:tc>
        <w:tc>
          <w:tcPr>
            <w:tcW w:w="1276" w:type="dxa"/>
            <w:vAlign w:val="center"/>
          </w:tcPr>
          <w:p w14:paraId="0FF9683B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6E205E5F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肿瘤与免疫理论</w:t>
            </w:r>
          </w:p>
        </w:tc>
        <w:tc>
          <w:tcPr>
            <w:tcW w:w="868" w:type="dxa"/>
            <w:vAlign w:val="center"/>
          </w:tcPr>
          <w:p w14:paraId="6AD15287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7B57F429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783EB11E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4B4E2FD8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483D6970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 w14:paraId="7702B9F6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2021/12/13</w:t>
            </w:r>
          </w:p>
        </w:tc>
        <w:tc>
          <w:tcPr>
            <w:tcW w:w="1276" w:type="dxa"/>
            <w:vAlign w:val="center"/>
          </w:tcPr>
          <w:p w14:paraId="3EA50F20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5D4202BC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肿瘤免疫治疗</w:t>
            </w:r>
          </w:p>
        </w:tc>
        <w:tc>
          <w:tcPr>
            <w:tcW w:w="868" w:type="dxa"/>
            <w:vAlign w:val="center"/>
          </w:tcPr>
          <w:p w14:paraId="486FC468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02CEA905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4D36D31F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0259BBE4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118E4B50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1AEBE760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2021/12/20</w:t>
            </w:r>
          </w:p>
        </w:tc>
        <w:tc>
          <w:tcPr>
            <w:tcW w:w="1276" w:type="dxa"/>
            <w:vAlign w:val="center"/>
          </w:tcPr>
          <w:p w14:paraId="671800E6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1EE76C25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肿瘤内分泌和中医中药治疗</w:t>
            </w:r>
          </w:p>
        </w:tc>
        <w:tc>
          <w:tcPr>
            <w:tcW w:w="868" w:type="dxa"/>
            <w:vAlign w:val="center"/>
          </w:tcPr>
          <w:p w14:paraId="2F2C9332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5C17B124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13F392F7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4ACD7F63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4789C91C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0BF5024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2021/12/24</w:t>
            </w:r>
          </w:p>
        </w:tc>
        <w:tc>
          <w:tcPr>
            <w:tcW w:w="1276" w:type="dxa"/>
            <w:vAlign w:val="center"/>
          </w:tcPr>
          <w:p w14:paraId="5164423E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肿瘤治疗</w:t>
            </w:r>
          </w:p>
        </w:tc>
        <w:tc>
          <w:tcPr>
            <w:tcW w:w="1984" w:type="dxa"/>
            <w:vAlign w:val="center"/>
          </w:tcPr>
          <w:p w14:paraId="0E4E1B1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癌症疼痛治疗</w:t>
            </w:r>
          </w:p>
        </w:tc>
        <w:tc>
          <w:tcPr>
            <w:tcW w:w="868" w:type="dxa"/>
            <w:vAlign w:val="center"/>
          </w:tcPr>
          <w:p w14:paraId="65712D25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41DDD9B4" w14:textId="77777777" w:rsidR="00D634E8" w:rsidRPr="00D634E8" w:rsidRDefault="00F11A05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独立完成课堂</w:t>
            </w:r>
            <w:r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871" w:type="dxa"/>
            <w:vAlign w:val="center"/>
          </w:tcPr>
          <w:p w14:paraId="76F5B27E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489CDD4B" w14:textId="77777777" w:rsidR="00BA23F0" w:rsidRPr="00A520A6" w:rsidRDefault="00BA23F0" w:rsidP="00A520A6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r w:rsidR="00391E27">
        <w:rPr>
          <w:rFonts w:ascii="宋体" w:eastAsia="宋体" w:hAnsi="宋体" w:hint="eastAsia"/>
        </w:rPr>
        <w:t xml:space="preserve"> </w:t>
      </w:r>
    </w:p>
    <w:p w14:paraId="44E26867" w14:textId="77777777" w:rsidR="00E76E34" w:rsidRDefault="00E76E34" w:rsidP="00BA05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BA0547" w:rsidRPr="00BA0547">
        <w:rPr>
          <w:rFonts w:ascii="宋体" w:eastAsia="宋体" w:hAnsi="宋体" w:hint="eastAsia"/>
        </w:rPr>
        <w:t>汤钊猷主编。《现代肿瘤学》，第三版。复旦大学出版社。</w:t>
      </w:r>
    </w:p>
    <w:p w14:paraId="3CCC0F4F" w14:textId="77777777" w:rsidR="00D417A1" w:rsidRPr="00E76E34" w:rsidRDefault="00022CBB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 xml:space="preserve"> </w:t>
      </w:r>
      <w:r>
        <w:rPr>
          <w:rFonts w:ascii="宋体" w:eastAsia="宋体" w:hAnsi="宋体"/>
        </w:rPr>
        <w:t xml:space="preserve">   </w:t>
      </w:r>
      <w:r w:rsidR="00BA0547">
        <w:rPr>
          <w:rFonts w:ascii="宋体" w:eastAsia="宋体" w:hAnsi="宋体"/>
        </w:rPr>
        <w:t>2. 万德森主编</w:t>
      </w:r>
      <w:r w:rsidR="00BA0547">
        <w:rPr>
          <w:rFonts w:ascii="宋体" w:eastAsia="宋体" w:hAnsi="宋体" w:hint="eastAsia"/>
        </w:rPr>
        <w:t>。《临床肿瘤学》，第四版。科学出版社。</w:t>
      </w:r>
    </w:p>
    <w:p w14:paraId="7B742602" w14:textId="77777777" w:rsidR="00E76E34" w:rsidRDefault="00E76E34" w:rsidP="00A520A6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391E27">
        <w:rPr>
          <w:rFonts w:ascii="宋体" w:eastAsia="宋体" w:hAnsi="宋体" w:hint="eastAsia"/>
        </w:rPr>
        <w:t xml:space="preserve"> </w:t>
      </w:r>
    </w:p>
    <w:p w14:paraId="31E3128A" w14:textId="77777777" w:rsidR="006346E0" w:rsidRPr="00106817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1.讲授法：通过讲授本课程的基本概念与基本原理，帮助学生了解并掌握</w:t>
      </w:r>
      <w:r>
        <w:rPr>
          <w:rFonts w:ascii="宋体" w:eastAsia="宋体" w:hAnsi="宋体" w:hint="eastAsia"/>
        </w:rPr>
        <w:t>核肿瘤学</w:t>
      </w:r>
      <w:r>
        <w:rPr>
          <w:rFonts w:ascii="宋体" w:eastAsia="宋体" w:hAnsi="宋体"/>
        </w:rPr>
        <w:t>的基本概念、临床应用、等</w:t>
      </w:r>
      <w:r w:rsidRPr="00106817">
        <w:rPr>
          <w:rFonts w:ascii="宋体" w:eastAsia="宋体" w:hAnsi="宋体"/>
        </w:rPr>
        <w:t>的相关知识。</w:t>
      </w:r>
    </w:p>
    <w:p w14:paraId="6F4AFCB1" w14:textId="77777777" w:rsidR="006346E0" w:rsidRPr="00106817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2.讨论法：</w:t>
      </w:r>
      <w:r>
        <w:rPr>
          <w:rFonts w:ascii="宋体" w:eastAsia="宋体" w:hAnsi="宋体" w:hint="eastAsia"/>
        </w:rPr>
        <w:t>列举一个</w:t>
      </w:r>
      <w:r>
        <w:rPr>
          <w:rFonts w:ascii="宋体" w:eastAsia="宋体" w:hAnsi="宋体"/>
        </w:rPr>
        <w:t>具体的临床案例，小组或集</w:t>
      </w: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讨论应当选用的检</w:t>
      </w:r>
      <w:r>
        <w:rPr>
          <w:rFonts w:ascii="宋体" w:eastAsia="宋体" w:hAnsi="宋体" w:hint="eastAsia"/>
        </w:rPr>
        <w:t>查</w:t>
      </w:r>
      <w:r>
        <w:rPr>
          <w:rFonts w:ascii="宋体" w:eastAsia="宋体" w:hAnsi="宋体"/>
        </w:rPr>
        <w:t>方法或治疗手段，并讨论在检查或治疗过程中会遇到的问题，讨论相应的处理方法</w:t>
      </w:r>
      <w:r w:rsidRPr="00106817">
        <w:rPr>
          <w:rFonts w:ascii="宋体" w:eastAsia="宋体" w:hAnsi="宋体"/>
        </w:rPr>
        <w:t>。</w:t>
      </w:r>
    </w:p>
    <w:p w14:paraId="2ACCF3DC" w14:textId="77777777" w:rsidR="006346E0" w:rsidRPr="00106817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3.演示法：通过课堂展示</w:t>
      </w:r>
      <w:r>
        <w:rPr>
          <w:rFonts w:ascii="宋体" w:eastAsia="宋体" w:hAnsi="宋体" w:hint="eastAsia"/>
        </w:rPr>
        <w:t>具体的</w:t>
      </w:r>
      <w:r>
        <w:rPr>
          <w:rFonts w:ascii="宋体" w:eastAsia="宋体" w:hAnsi="宋体"/>
        </w:rPr>
        <w:t>物理运动动画</w:t>
      </w:r>
      <w:r>
        <w:rPr>
          <w:rFonts w:ascii="宋体" w:eastAsia="宋体" w:hAnsi="宋体" w:hint="eastAsia"/>
        </w:rPr>
        <w:t>、</w:t>
      </w:r>
      <w:r w:rsidRPr="00106817">
        <w:rPr>
          <w:rFonts w:ascii="宋体" w:eastAsia="宋体" w:hAnsi="宋体"/>
        </w:rPr>
        <w:t>模拟</w:t>
      </w:r>
      <w:r>
        <w:rPr>
          <w:rFonts w:ascii="宋体" w:eastAsia="宋体" w:hAnsi="宋体" w:hint="eastAsia"/>
        </w:rPr>
        <w:t>课本中</w:t>
      </w:r>
      <w:r>
        <w:rPr>
          <w:rFonts w:ascii="宋体" w:eastAsia="宋体" w:hAnsi="宋体"/>
        </w:rPr>
        <w:t>涉及的相关的物理概念</w:t>
      </w:r>
      <w:r w:rsidRPr="00106817">
        <w:rPr>
          <w:rFonts w:ascii="宋体" w:eastAsia="宋体" w:hAnsi="宋体"/>
        </w:rPr>
        <w:t>等方式帮助学生形成主体体验，依据程序教学的方法步骤分解课堂教学步骤并进行设计、展示。</w:t>
      </w:r>
    </w:p>
    <w:p w14:paraId="13B40595" w14:textId="77777777" w:rsidR="006346E0" w:rsidRPr="00106817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4.读书指导法：指导学生阅读</w:t>
      </w:r>
      <w:r>
        <w:rPr>
          <w:rFonts w:ascii="宋体" w:eastAsia="宋体" w:hAnsi="宋体" w:hint="eastAsia"/>
        </w:rPr>
        <w:t>相关文献</w:t>
      </w:r>
      <w:r w:rsidRPr="00106817">
        <w:rPr>
          <w:rFonts w:ascii="宋体" w:eastAsia="宋体" w:hAnsi="宋体"/>
        </w:rPr>
        <w:t>。</w:t>
      </w:r>
    </w:p>
    <w:p w14:paraId="7C46E39E" w14:textId="77777777" w:rsidR="006346E0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5.观摩法：组织学生现场观摩或视频观摩</w:t>
      </w:r>
      <w:r>
        <w:rPr>
          <w:rFonts w:ascii="宋体" w:eastAsia="宋体" w:hAnsi="宋体" w:hint="eastAsia"/>
        </w:rPr>
        <w:t>临床</w:t>
      </w:r>
      <w:r>
        <w:rPr>
          <w:rFonts w:ascii="宋体" w:eastAsia="宋体" w:hAnsi="宋体"/>
        </w:rPr>
        <w:t>肿瘤诊断与治疗等</w:t>
      </w:r>
      <w:r w:rsidRPr="00106817">
        <w:rPr>
          <w:rFonts w:ascii="宋体" w:eastAsia="宋体" w:hAnsi="宋体"/>
        </w:rPr>
        <w:t>。</w:t>
      </w:r>
    </w:p>
    <w:p w14:paraId="2C72DB94" w14:textId="77777777" w:rsidR="00D417A1" w:rsidRPr="00F56396" w:rsidRDefault="00022CBB" w:rsidP="006346E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391E27">
        <w:rPr>
          <w:rFonts w:ascii="宋体" w:eastAsia="宋体" w:hAnsi="宋体" w:hint="eastAsia"/>
        </w:rPr>
        <w:t xml:space="preserve"> </w:t>
      </w:r>
    </w:p>
    <w:p w14:paraId="4D5E7C4E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391E27">
        <w:rPr>
          <w:rFonts w:ascii="宋体" w:eastAsia="宋体" w:hAnsi="宋体" w:hint="eastAsia"/>
          <w:szCs w:val="21"/>
        </w:rPr>
        <w:t xml:space="preserve"> </w:t>
      </w:r>
    </w:p>
    <w:p w14:paraId="3CD39760" w14:textId="7777777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  <w:r w:rsidR="00391E27">
        <w:rPr>
          <w:rFonts w:ascii="宋体" w:eastAsia="宋体" w:hAnsi="宋体" w:hint="eastAsia"/>
          <w:szCs w:val="21"/>
        </w:rPr>
        <w:t xml:space="preserve"> 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68AB7A56" w14:textId="77777777" w:rsidTr="000C729C">
        <w:trPr>
          <w:trHeight w:val="567"/>
          <w:jc w:val="center"/>
        </w:trPr>
        <w:tc>
          <w:tcPr>
            <w:tcW w:w="2847" w:type="dxa"/>
            <w:vAlign w:val="center"/>
          </w:tcPr>
          <w:p w14:paraId="1C630BF4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ECE4D75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B7E55B9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6791DBB1" w14:textId="77777777" w:rsidTr="000C729C">
        <w:trPr>
          <w:trHeight w:val="567"/>
          <w:jc w:val="center"/>
        </w:trPr>
        <w:tc>
          <w:tcPr>
            <w:tcW w:w="2847" w:type="dxa"/>
            <w:vAlign w:val="center"/>
          </w:tcPr>
          <w:p w14:paraId="1581373F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193124FC" w14:textId="77777777" w:rsidR="00D417A1" w:rsidRPr="000C729C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0C729C">
              <w:rPr>
                <w:rFonts w:hAnsi="宋体"/>
              </w:rPr>
              <w:t>肿瘤流行病学研究内容与防范</w:t>
            </w:r>
            <w:r w:rsidRPr="000C729C">
              <w:rPr>
                <w:rFonts w:hAnsi="宋体" w:hint="eastAsia"/>
              </w:rPr>
              <w:t>；</w:t>
            </w:r>
            <w:r w:rsidRPr="000C729C">
              <w:rPr>
                <w:rFonts w:hAnsi="宋体"/>
              </w:rPr>
              <w:t>肿瘤三级预防</w:t>
            </w:r>
          </w:p>
        </w:tc>
        <w:tc>
          <w:tcPr>
            <w:tcW w:w="2849" w:type="dxa"/>
            <w:vAlign w:val="center"/>
          </w:tcPr>
          <w:p w14:paraId="0D649AC3" w14:textId="77777777" w:rsidR="00D417A1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783209">
              <w:rPr>
                <w:rFonts w:hAnsi="宋体" w:hint="eastAsia"/>
              </w:rPr>
              <w:t>闭卷</w:t>
            </w:r>
            <w:r w:rsidRPr="00783209">
              <w:rPr>
                <w:rFonts w:hAnsi="宋体"/>
              </w:rPr>
              <w:t>考试</w:t>
            </w:r>
          </w:p>
        </w:tc>
      </w:tr>
      <w:tr w:rsidR="00D417A1" w14:paraId="017FF3EB" w14:textId="77777777" w:rsidTr="000C729C">
        <w:trPr>
          <w:trHeight w:val="567"/>
          <w:jc w:val="center"/>
        </w:trPr>
        <w:tc>
          <w:tcPr>
            <w:tcW w:w="2847" w:type="dxa"/>
            <w:vAlign w:val="center"/>
          </w:tcPr>
          <w:p w14:paraId="61A5FF9F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84C6D4D" w14:textId="77777777" w:rsidR="00D417A1" w:rsidRPr="000C729C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0C729C">
              <w:rPr>
                <w:rFonts w:hAnsi="宋体"/>
              </w:rPr>
              <w:t>肿瘤常见诊断方法</w:t>
            </w:r>
          </w:p>
        </w:tc>
        <w:tc>
          <w:tcPr>
            <w:tcW w:w="2849" w:type="dxa"/>
            <w:vAlign w:val="center"/>
          </w:tcPr>
          <w:p w14:paraId="6709E415" w14:textId="77777777" w:rsidR="00D417A1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783209">
              <w:rPr>
                <w:rFonts w:hAnsi="宋体" w:hint="eastAsia"/>
              </w:rPr>
              <w:t>闭卷</w:t>
            </w:r>
            <w:r w:rsidRPr="00783209">
              <w:rPr>
                <w:rFonts w:hAnsi="宋体"/>
              </w:rPr>
              <w:t>考试</w:t>
            </w:r>
          </w:p>
        </w:tc>
      </w:tr>
      <w:tr w:rsidR="00D417A1" w14:paraId="6A8ABE97" w14:textId="77777777" w:rsidTr="000C729C">
        <w:trPr>
          <w:trHeight w:val="567"/>
          <w:jc w:val="center"/>
        </w:trPr>
        <w:tc>
          <w:tcPr>
            <w:tcW w:w="2847" w:type="dxa"/>
            <w:vAlign w:val="center"/>
          </w:tcPr>
          <w:p w14:paraId="24BD1C45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5F248C1" w14:textId="77777777" w:rsidR="00D417A1" w:rsidRPr="000C729C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0C729C">
              <w:rPr>
                <w:rFonts w:hAnsi="宋体"/>
              </w:rPr>
              <w:t>肿瘤常见治疗方法</w:t>
            </w:r>
            <w:r w:rsidRPr="000C729C">
              <w:rPr>
                <w:rFonts w:hAnsi="宋体" w:hint="eastAsia"/>
              </w:rPr>
              <w:t>、</w:t>
            </w:r>
            <w:r w:rsidRPr="000C729C">
              <w:rPr>
                <w:rFonts w:hAnsi="宋体"/>
              </w:rPr>
              <w:t>适用范围及原理</w:t>
            </w:r>
          </w:p>
        </w:tc>
        <w:tc>
          <w:tcPr>
            <w:tcW w:w="2849" w:type="dxa"/>
            <w:vAlign w:val="center"/>
          </w:tcPr>
          <w:p w14:paraId="3ADDD03E" w14:textId="77777777" w:rsidR="00D417A1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783209">
              <w:rPr>
                <w:rFonts w:hAnsi="宋体" w:hint="eastAsia"/>
              </w:rPr>
              <w:t>闭卷</w:t>
            </w:r>
            <w:r w:rsidRPr="00783209">
              <w:rPr>
                <w:rFonts w:hAnsi="宋体"/>
              </w:rPr>
              <w:t>考试</w:t>
            </w:r>
          </w:p>
        </w:tc>
      </w:tr>
    </w:tbl>
    <w:p w14:paraId="12D1D909" w14:textId="7777777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391E27">
        <w:rPr>
          <w:rFonts w:ascii="宋体" w:eastAsia="宋体" w:hAnsi="宋体" w:hint="eastAsia"/>
          <w:szCs w:val="21"/>
        </w:rPr>
        <w:t xml:space="preserve"> </w:t>
      </w:r>
    </w:p>
    <w:p w14:paraId="177FF827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  <w:r w:rsidR="00391E27">
        <w:rPr>
          <w:rFonts w:ascii="宋体" w:eastAsia="宋体" w:hAnsi="宋体" w:hint="eastAsia"/>
        </w:rPr>
        <w:t xml:space="preserve"> </w:t>
      </w:r>
    </w:p>
    <w:p w14:paraId="235FA764" w14:textId="77777777" w:rsidR="000C729C" w:rsidRPr="00783209" w:rsidRDefault="000C729C" w:rsidP="000C72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83209">
        <w:rPr>
          <w:rFonts w:ascii="宋体" w:eastAsia="宋体" w:hAnsi="宋体" w:hint="eastAsia"/>
        </w:rPr>
        <w:t>平时成绩：</w:t>
      </w:r>
      <w:r w:rsidRPr="00783209">
        <w:rPr>
          <w:rFonts w:ascii="宋体" w:eastAsia="宋体" w:hAnsi="宋体"/>
        </w:rPr>
        <w:t>10%（考勤与提问、考察）</w:t>
      </w:r>
    </w:p>
    <w:p w14:paraId="27A57C26" w14:textId="77777777" w:rsidR="000C729C" w:rsidRPr="00783209" w:rsidRDefault="000C729C" w:rsidP="000C72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83209">
        <w:rPr>
          <w:rFonts w:ascii="宋体" w:eastAsia="宋体" w:hAnsi="宋体" w:hint="eastAsia"/>
        </w:rPr>
        <w:t>期中考试：</w:t>
      </w:r>
      <w:r w:rsidRPr="00783209">
        <w:rPr>
          <w:rFonts w:ascii="宋体" w:eastAsia="宋体" w:hAnsi="宋体"/>
        </w:rPr>
        <w:t>30%（论文或试卷）</w:t>
      </w:r>
    </w:p>
    <w:p w14:paraId="129888F6" w14:textId="77777777" w:rsidR="000C729C" w:rsidRDefault="000C729C" w:rsidP="000C72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83209">
        <w:rPr>
          <w:rFonts w:ascii="宋体" w:eastAsia="宋体" w:hAnsi="宋体" w:hint="eastAsia"/>
        </w:rPr>
        <w:t>期末考试：</w:t>
      </w:r>
      <w:r w:rsidRPr="00783209">
        <w:rPr>
          <w:rFonts w:ascii="宋体" w:eastAsia="宋体" w:hAnsi="宋体"/>
        </w:rPr>
        <w:t>60%（闭卷）</w:t>
      </w:r>
    </w:p>
    <w:p w14:paraId="00CAFFF7" w14:textId="77777777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 w:rsidR="00391E27">
        <w:rPr>
          <w:rFonts w:ascii="宋体" w:eastAsia="宋体" w:hAnsi="宋体" w:hint="eastAsia"/>
        </w:rPr>
        <w:t xml:space="preserve"> </w:t>
      </w:r>
    </w:p>
    <w:p w14:paraId="06CA5BDC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 w:rsidR="00391E27">
        <w:rPr>
          <w:rFonts w:ascii="宋体" w:eastAsia="宋体" w:hAnsi="宋体" w:hint="eastAsia"/>
        </w:rPr>
        <w:t xml:space="preserve"> 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0CE3C11A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C32B216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FE6A695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E91873F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FE4744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900CB33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E805904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C729C" w:rsidRPr="002F4D99" w14:paraId="2BFD78BE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873C356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C197942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783209">
              <w:rPr>
                <w:rFonts w:ascii="宋体" w:eastAsia="宋体" w:hAnsi="宋体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DA999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783209">
              <w:rPr>
                <w:rFonts w:ascii="宋体" w:eastAsia="宋体" w:hAnsi="宋体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06703D82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783209">
              <w:rPr>
                <w:rFonts w:ascii="宋体" w:eastAsia="宋体" w:hAnsi="宋体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AF45F6C" w14:textId="77777777" w:rsidR="000C729C" w:rsidRPr="0032298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0C729C" w:rsidRPr="002F4D99" w14:paraId="585A7E40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60DE7F1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E87D700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</w:t>
            </w:r>
            <w:r w:rsidRPr="0078320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FFBA8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</w:t>
            </w:r>
            <w:r w:rsidRPr="0078320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33764202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</w:t>
            </w:r>
            <w:r w:rsidRPr="0078320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ACF28BB" w14:textId="77777777" w:rsidR="000C729C" w:rsidRPr="0032298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C729C" w:rsidRPr="002F4D99" w14:paraId="2F2738EC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2AA41CE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8AB4C88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783209">
              <w:rPr>
                <w:rFonts w:ascii="宋体" w:eastAsia="宋体" w:hAnsi="宋体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3EF4C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783209">
              <w:rPr>
                <w:rFonts w:ascii="宋体" w:eastAsia="宋体" w:hAnsi="宋体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5220140B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783209">
              <w:rPr>
                <w:rFonts w:ascii="宋体" w:eastAsia="宋体" w:hAnsi="宋体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3ADD73E" w14:textId="77777777" w:rsidR="000C729C" w:rsidRPr="0032298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EBF6F95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391E27">
        <w:rPr>
          <w:rFonts w:ascii="宋体" w:eastAsia="宋体" w:hAnsi="宋体" w:hint="eastAsia"/>
          <w:szCs w:val="21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33157026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8634B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5762EFA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51AE5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33202667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C3B0C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12A7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5B9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C8A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D6B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87C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4F3D76BE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E04F9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B03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9C8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8E2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675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D05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2092F644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2866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8E9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55BF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710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0D81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D50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0C729C" w:rsidRPr="002F4D99" w14:paraId="319203CD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5E6D" w14:textId="77777777" w:rsidR="000C729C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9795FA0" w14:textId="77777777" w:rsidR="000C729C" w:rsidRPr="00F5639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9C5" w14:textId="77777777" w:rsidR="000C729C" w:rsidRPr="00F56396" w:rsidRDefault="000C729C" w:rsidP="00F11A0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83209">
              <w:rPr>
                <w:rFonts w:ascii="宋体" w:eastAsia="宋体" w:hAnsi="宋体" w:hint="eastAsia"/>
                <w:szCs w:val="21"/>
              </w:rPr>
              <w:t>能够全面深入</w:t>
            </w:r>
            <w:r w:rsidRPr="003E3F40">
              <w:rPr>
                <w:rFonts w:ascii="宋体" w:eastAsia="宋体" w:hAnsi="宋体" w:hint="eastAsia"/>
                <w:szCs w:val="21"/>
              </w:rPr>
              <w:t>结合自身</w:t>
            </w: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理解肿瘤学专业的特点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肿瘤学流行病学基本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317" w14:textId="77777777" w:rsidR="000C729C" w:rsidRPr="00F56396" w:rsidRDefault="000C729C" w:rsidP="00F11A0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83209">
              <w:rPr>
                <w:rFonts w:ascii="宋体" w:eastAsia="宋体" w:hAnsi="宋体" w:hint="eastAsia"/>
                <w:szCs w:val="21"/>
              </w:rPr>
              <w:t>能够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783209">
              <w:rPr>
                <w:rFonts w:ascii="宋体" w:eastAsia="宋体" w:hAnsi="宋体" w:hint="eastAsia"/>
                <w:szCs w:val="21"/>
              </w:rPr>
              <w:t>深入</w:t>
            </w:r>
            <w:r w:rsidRPr="003E3F40">
              <w:rPr>
                <w:rFonts w:ascii="宋体" w:eastAsia="宋体" w:hAnsi="宋体" w:hint="eastAsia"/>
                <w:szCs w:val="21"/>
              </w:rPr>
              <w:t>结合自身</w:t>
            </w: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理解肿瘤学专业的特点</w:t>
            </w:r>
            <w:r>
              <w:rPr>
                <w:rFonts w:ascii="宋体" w:eastAsia="宋体" w:hAnsi="宋体" w:hint="eastAsia"/>
                <w:szCs w:val="21"/>
              </w:rPr>
              <w:t>。较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肿瘤学流行病学基本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C21A" w14:textId="77777777" w:rsidR="000C729C" w:rsidRPr="00F56396" w:rsidRDefault="000C729C" w:rsidP="00F11A0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83209">
              <w:rPr>
                <w:rFonts w:ascii="宋体" w:eastAsia="宋体" w:hAnsi="宋体" w:hint="eastAsia"/>
                <w:szCs w:val="21"/>
              </w:rPr>
              <w:t>能够</w:t>
            </w:r>
            <w:r w:rsidRPr="003E3F40">
              <w:rPr>
                <w:rFonts w:ascii="宋体" w:eastAsia="宋体" w:hAnsi="宋体" w:hint="eastAsia"/>
                <w:szCs w:val="21"/>
              </w:rPr>
              <w:t>结合自身</w:t>
            </w: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理解肿瘤学专业的特点</w:t>
            </w:r>
            <w:r>
              <w:rPr>
                <w:rFonts w:ascii="宋体" w:eastAsia="宋体" w:hAnsi="宋体" w:hint="eastAsia"/>
                <w:szCs w:val="21"/>
              </w:rPr>
              <w:t>。尚可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肿瘤学流行病学基本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5D19" w14:textId="77777777" w:rsidR="000C729C" w:rsidRPr="00F56396" w:rsidRDefault="000C729C" w:rsidP="00F11A0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783209">
              <w:rPr>
                <w:rFonts w:ascii="宋体" w:eastAsia="宋体" w:hAnsi="宋体" w:hint="eastAsia"/>
                <w:szCs w:val="21"/>
              </w:rPr>
              <w:t>能够</w:t>
            </w:r>
            <w:r w:rsidRPr="003E3F40">
              <w:rPr>
                <w:rFonts w:ascii="宋体" w:eastAsia="宋体" w:hAnsi="宋体" w:hint="eastAsia"/>
                <w:szCs w:val="21"/>
              </w:rPr>
              <w:t>结合自身</w:t>
            </w: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理解肿瘤学专业的特点</w:t>
            </w:r>
            <w:r>
              <w:rPr>
                <w:rFonts w:ascii="宋体" w:eastAsia="宋体" w:hAnsi="宋体" w:hint="eastAsia"/>
                <w:szCs w:val="21"/>
              </w:rPr>
              <w:t>。基本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肿瘤学流行病学基本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972" w14:textId="77777777" w:rsidR="000C729C" w:rsidRPr="00F56396" w:rsidRDefault="000C729C" w:rsidP="00F11A0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基本能够</w:t>
            </w:r>
            <w:r w:rsidRPr="003E3F40">
              <w:rPr>
                <w:rFonts w:ascii="宋体" w:eastAsia="宋体" w:hAnsi="宋体" w:hint="eastAsia"/>
                <w:szCs w:val="21"/>
              </w:rPr>
              <w:t>结合自身</w:t>
            </w: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理解肿瘤学专业的特点</w:t>
            </w:r>
            <w:r>
              <w:rPr>
                <w:rFonts w:ascii="宋体" w:eastAsia="宋体" w:hAnsi="宋体" w:hint="eastAsia"/>
                <w:szCs w:val="21"/>
              </w:rPr>
              <w:t>。不</w:t>
            </w:r>
            <w:r>
              <w:rPr>
                <w:rFonts w:ascii="宋体" w:eastAsia="宋体" w:hAnsi="宋体"/>
                <w:szCs w:val="21"/>
              </w:rPr>
              <w:t>能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肿瘤学流行病学基本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研究内容与方法。</w:t>
            </w:r>
          </w:p>
        </w:tc>
      </w:tr>
      <w:tr w:rsidR="000C729C" w:rsidRPr="002F4D99" w14:paraId="6C077C14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8CD7" w14:textId="77777777" w:rsidR="000C729C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22FE4E0" w14:textId="77777777" w:rsidR="000C729C" w:rsidRPr="00F5639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E3C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729B">
              <w:rPr>
                <w:rFonts w:ascii="宋体" w:eastAsia="宋体" w:hAnsi="宋体" w:hint="eastAsia"/>
                <w:szCs w:val="21"/>
              </w:rPr>
              <w:t>能够高质量地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的各种临床诊断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肿瘤诊断学的适应范围与技术原理。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D1C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729B">
              <w:rPr>
                <w:rFonts w:ascii="宋体" w:eastAsia="宋体" w:hAnsi="宋体" w:hint="eastAsia"/>
                <w:szCs w:val="21"/>
              </w:rPr>
              <w:t>能够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B6729B">
              <w:rPr>
                <w:rFonts w:ascii="宋体" w:eastAsia="宋体" w:hAnsi="宋体" w:hint="eastAsia"/>
                <w:szCs w:val="21"/>
              </w:rPr>
              <w:t>质量地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的各种临床诊断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。较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肿瘤诊断学的适应范围与技术原理。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8CB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83209">
              <w:rPr>
                <w:rFonts w:ascii="宋体" w:eastAsia="宋体" w:hAnsi="宋体" w:hint="eastAsia"/>
                <w:szCs w:val="21"/>
              </w:rPr>
              <w:t>能够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的各种临床诊断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。尚可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肿瘤诊断学的适应范围与技术原理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3B2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783209">
              <w:rPr>
                <w:rFonts w:ascii="宋体" w:eastAsia="宋体" w:hAnsi="宋体" w:hint="eastAsia"/>
                <w:szCs w:val="21"/>
              </w:rPr>
              <w:t>能够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的各种临床诊断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。基本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肿瘤诊断学的适应范围与技术原理。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363C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的各种临床诊断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。不</w:t>
            </w:r>
            <w:r>
              <w:rPr>
                <w:rFonts w:ascii="宋体" w:eastAsia="宋体" w:hAnsi="宋体"/>
                <w:szCs w:val="21"/>
              </w:rPr>
              <w:t>能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肿瘤诊断学的适应范围与技术原理。</w:t>
            </w:r>
          </w:p>
        </w:tc>
      </w:tr>
      <w:tr w:rsidR="000C729C" w:rsidRPr="002F4D99" w14:paraId="4AE21D9A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F4C3" w14:textId="77777777" w:rsidR="000C729C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8CDD374" w14:textId="77777777" w:rsidR="000C729C" w:rsidRPr="00F5639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D14B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729B">
              <w:rPr>
                <w:rFonts w:ascii="宋体" w:eastAsia="宋体" w:hAnsi="宋体" w:hint="eastAsia"/>
                <w:szCs w:val="21"/>
              </w:rPr>
              <w:t>能够高质量地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肿瘤治疗学的适应范围与治疗原理。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2760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729B">
              <w:rPr>
                <w:rFonts w:ascii="宋体" w:eastAsia="宋体" w:hAnsi="宋体" w:hint="eastAsia"/>
                <w:szCs w:val="21"/>
              </w:rPr>
              <w:t>能够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B6729B">
              <w:rPr>
                <w:rFonts w:ascii="宋体" w:eastAsia="宋体" w:hAnsi="宋体" w:hint="eastAsia"/>
                <w:szCs w:val="21"/>
              </w:rPr>
              <w:t>质量地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。较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肿瘤治疗学的适应范围与治疗原理。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4E6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83209">
              <w:rPr>
                <w:rFonts w:ascii="宋体" w:eastAsia="宋体" w:hAnsi="宋体" w:hint="eastAsia"/>
                <w:szCs w:val="21"/>
              </w:rPr>
              <w:t>能够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。尚可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肿瘤治疗学的适应范围与治疗原理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9265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783209">
              <w:rPr>
                <w:rFonts w:ascii="宋体" w:eastAsia="宋体" w:hAnsi="宋体" w:hint="eastAsia"/>
                <w:szCs w:val="21"/>
              </w:rPr>
              <w:t>能够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。基本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肿瘤治疗学的适应范围与治疗原理。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378" w14:textId="77777777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。不</w:t>
            </w:r>
            <w:r>
              <w:rPr>
                <w:rFonts w:ascii="宋体" w:eastAsia="宋体" w:hAnsi="宋体"/>
                <w:szCs w:val="21"/>
              </w:rPr>
              <w:t>能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肿瘤治疗学的适应范围与治疗原理。</w:t>
            </w:r>
          </w:p>
        </w:tc>
      </w:tr>
    </w:tbl>
    <w:p w14:paraId="5F9680D3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F401B" w14:textId="77777777" w:rsidR="001219B6" w:rsidRDefault="001219B6" w:rsidP="00AA630A">
      <w:r>
        <w:separator/>
      </w:r>
    </w:p>
  </w:endnote>
  <w:endnote w:type="continuationSeparator" w:id="0">
    <w:p w14:paraId="10E37F3B" w14:textId="77777777" w:rsidR="001219B6" w:rsidRDefault="001219B6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4693" w14:textId="77777777" w:rsidR="001219B6" w:rsidRDefault="001219B6" w:rsidP="00AA630A">
      <w:r>
        <w:separator/>
      </w:r>
    </w:p>
  </w:footnote>
  <w:footnote w:type="continuationSeparator" w:id="0">
    <w:p w14:paraId="4E94C7DE" w14:textId="77777777" w:rsidR="001219B6" w:rsidRDefault="001219B6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42EC6"/>
    <w:rsid w:val="00077A5F"/>
    <w:rsid w:val="000B2412"/>
    <w:rsid w:val="000C729C"/>
    <w:rsid w:val="000D191A"/>
    <w:rsid w:val="000D7FF1"/>
    <w:rsid w:val="000F054A"/>
    <w:rsid w:val="001219B6"/>
    <w:rsid w:val="00150E0E"/>
    <w:rsid w:val="00192056"/>
    <w:rsid w:val="001E5724"/>
    <w:rsid w:val="00215724"/>
    <w:rsid w:val="00242673"/>
    <w:rsid w:val="00265F42"/>
    <w:rsid w:val="00285327"/>
    <w:rsid w:val="002A7568"/>
    <w:rsid w:val="00313A87"/>
    <w:rsid w:val="00322986"/>
    <w:rsid w:val="0034254B"/>
    <w:rsid w:val="0038665C"/>
    <w:rsid w:val="00391E27"/>
    <w:rsid w:val="004070CF"/>
    <w:rsid w:val="00472E17"/>
    <w:rsid w:val="004C733B"/>
    <w:rsid w:val="00532456"/>
    <w:rsid w:val="005A0378"/>
    <w:rsid w:val="006166F1"/>
    <w:rsid w:val="006346E0"/>
    <w:rsid w:val="0065234C"/>
    <w:rsid w:val="00665621"/>
    <w:rsid w:val="00686C02"/>
    <w:rsid w:val="006E4F82"/>
    <w:rsid w:val="006F64C9"/>
    <w:rsid w:val="007639A2"/>
    <w:rsid w:val="00785059"/>
    <w:rsid w:val="007C379D"/>
    <w:rsid w:val="007C62ED"/>
    <w:rsid w:val="007E39E3"/>
    <w:rsid w:val="008128AD"/>
    <w:rsid w:val="0082236A"/>
    <w:rsid w:val="0082498D"/>
    <w:rsid w:val="00832DB1"/>
    <w:rsid w:val="00841E62"/>
    <w:rsid w:val="008560E2"/>
    <w:rsid w:val="00886EBF"/>
    <w:rsid w:val="009737B1"/>
    <w:rsid w:val="00A03BBD"/>
    <w:rsid w:val="00A520A6"/>
    <w:rsid w:val="00A60D9E"/>
    <w:rsid w:val="00A61EFD"/>
    <w:rsid w:val="00AA4570"/>
    <w:rsid w:val="00AA630A"/>
    <w:rsid w:val="00AB0399"/>
    <w:rsid w:val="00AE3D1A"/>
    <w:rsid w:val="00B03909"/>
    <w:rsid w:val="00B40ECD"/>
    <w:rsid w:val="00B818AA"/>
    <w:rsid w:val="00BA0547"/>
    <w:rsid w:val="00BA23F0"/>
    <w:rsid w:val="00C00798"/>
    <w:rsid w:val="00C54636"/>
    <w:rsid w:val="00C73599"/>
    <w:rsid w:val="00CA53B2"/>
    <w:rsid w:val="00CC45F8"/>
    <w:rsid w:val="00D02F99"/>
    <w:rsid w:val="00D13271"/>
    <w:rsid w:val="00D14471"/>
    <w:rsid w:val="00D37694"/>
    <w:rsid w:val="00D417A1"/>
    <w:rsid w:val="00D504B7"/>
    <w:rsid w:val="00D550C0"/>
    <w:rsid w:val="00D634E8"/>
    <w:rsid w:val="00D715F7"/>
    <w:rsid w:val="00DD7B5F"/>
    <w:rsid w:val="00DE3521"/>
    <w:rsid w:val="00DE7849"/>
    <w:rsid w:val="00E05E8B"/>
    <w:rsid w:val="00E366AB"/>
    <w:rsid w:val="00E44AE0"/>
    <w:rsid w:val="00E76E34"/>
    <w:rsid w:val="00ED7F81"/>
    <w:rsid w:val="00F11A05"/>
    <w:rsid w:val="00F56396"/>
    <w:rsid w:val="00FB77A1"/>
    <w:rsid w:val="00FC24B5"/>
    <w:rsid w:val="00FC35ED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A0D3CE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5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62473-5449-4787-8A68-F7244EA5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7</Pages>
  <Words>757</Words>
  <Characters>4319</Characters>
  <Application>Microsoft Office Word</Application>
  <DocSecurity>0</DocSecurity>
  <Lines>35</Lines>
  <Paragraphs>10</Paragraphs>
  <ScaleCrop>false</ScaleCrop>
  <Company>P R C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54</cp:revision>
  <cp:lastPrinted>2020-12-24T07:17:00Z</cp:lastPrinted>
  <dcterms:created xsi:type="dcterms:W3CDTF">2020-12-08T08:33:00Z</dcterms:created>
  <dcterms:modified xsi:type="dcterms:W3CDTF">2023-07-22T08:01:00Z</dcterms:modified>
</cp:coreProperties>
</file>