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1C98B" w14:textId="75DCC0E3"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DF7997">
        <w:rPr>
          <w:rFonts w:ascii="黑体" w:eastAsia="黑体" w:hAnsi="黑体" w:hint="eastAsia"/>
          <w:sz w:val="32"/>
          <w:szCs w:val="32"/>
        </w:rPr>
        <w:t>辐射剂量学</w:t>
      </w:r>
      <w:r w:rsidRPr="001E5724">
        <w:rPr>
          <w:rFonts w:ascii="黑体" w:eastAsia="黑体" w:hAnsi="黑体" w:hint="eastAsia"/>
          <w:sz w:val="32"/>
          <w:szCs w:val="32"/>
        </w:rPr>
        <w:t>》课程教学大纲</w:t>
      </w:r>
    </w:p>
    <w:p w14:paraId="23BDC791"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59FCB45C" w14:textId="77777777" w:rsidTr="00DD7B5F">
        <w:trPr>
          <w:jc w:val="center"/>
        </w:trPr>
        <w:tc>
          <w:tcPr>
            <w:tcW w:w="1135" w:type="dxa"/>
            <w:vAlign w:val="center"/>
          </w:tcPr>
          <w:p w14:paraId="429DD8F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3C9A87E0" w14:textId="2AAB754C" w:rsidR="00D13271" w:rsidRPr="00DF7997" w:rsidRDefault="00925CC2" w:rsidP="00DD7B5F">
            <w:pPr>
              <w:spacing w:beforeLines="50" w:before="156" w:afterLines="50" w:after="156"/>
              <w:jc w:val="left"/>
              <w:rPr>
                <w:rFonts w:ascii="Times New Roman" w:eastAsia="宋体" w:hAnsi="Times New Roman" w:cs="Times New Roman"/>
              </w:rPr>
            </w:pPr>
            <w:r w:rsidRPr="00925CC2">
              <w:rPr>
                <w:rFonts w:ascii="Times New Roman" w:hAnsi="Times New Roman" w:cs="Times New Roman"/>
                <w:szCs w:val="21"/>
              </w:rPr>
              <w:t>Ionizing Radiation Dosimetry</w:t>
            </w:r>
          </w:p>
        </w:tc>
        <w:tc>
          <w:tcPr>
            <w:tcW w:w="1134" w:type="dxa"/>
            <w:vAlign w:val="center"/>
          </w:tcPr>
          <w:p w14:paraId="0F5B830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4BE778A" w14:textId="77777777" w:rsidR="00D13271" w:rsidRPr="00DD7B5F" w:rsidRDefault="00DF7997" w:rsidP="00DD7B5F">
            <w:pPr>
              <w:spacing w:beforeLines="50" w:before="156" w:afterLines="50" w:after="156"/>
              <w:rPr>
                <w:rFonts w:ascii="宋体" w:eastAsia="宋体" w:hAnsi="宋体"/>
              </w:rPr>
            </w:pPr>
            <w:r>
              <w:rPr>
                <w:rFonts w:ascii="Times New Roman" w:hAnsi="Times New Roman" w:hint="eastAsia"/>
              </w:rPr>
              <w:t>RADM1005</w:t>
            </w:r>
          </w:p>
        </w:tc>
      </w:tr>
      <w:tr w:rsidR="00D13271" w:rsidRPr="002F4D99" w14:paraId="63E73AB6" w14:textId="77777777" w:rsidTr="00DD7B5F">
        <w:trPr>
          <w:jc w:val="center"/>
        </w:trPr>
        <w:tc>
          <w:tcPr>
            <w:tcW w:w="1135" w:type="dxa"/>
            <w:vAlign w:val="center"/>
          </w:tcPr>
          <w:p w14:paraId="4EA0155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6E5FCEB2" w14:textId="4F205251" w:rsidR="00D13271" w:rsidRPr="00DD7B5F" w:rsidRDefault="00925CC2" w:rsidP="00DD7B5F">
            <w:pPr>
              <w:spacing w:beforeLines="50" w:before="156" w:afterLines="50" w:after="156"/>
              <w:jc w:val="left"/>
              <w:rPr>
                <w:rFonts w:ascii="宋体" w:eastAsia="宋体" w:hAnsi="宋体"/>
              </w:rPr>
            </w:pPr>
            <w:r w:rsidRPr="00925CC2">
              <w:rPr>
                <w:rFonts w:ascii="宋体" w:eastAsia="宋体" w:hAnsi="宋体" w:hint="eastAsia"/>
              </w:rPr>
              <w:t>专业必修课程</w:t>
            </w:r>
          </w:p>
        </w:tc>
        <w:tc>
          <w:tcPr>
            <w:tcW w:w="1134" w:type="dxa"/>
            <w:vAlign w:val="center"/>
          </w:tcPr>
          <w:p w14:paraId="6C897AE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713D9E1A" w14:textId="54164833" w:rsidR="00D13271" w:rsidRPr="00DD7B5F" w:rsidRDefault="00DF7997" w:rsidP="00DD7B5F">
            <w:pPr>
              <w:spacing w:beforeLines="50" w:before="156" w:afterLines="50" w:after="156"/>
              <w:rPr>
                <w:rFonts w:ascii="宋体" w:eastAsia="宋体" w:hAnsi="宋体"/>
              </w:rPr>
            </w:pPr>
            <w:r w:rsidRPr="00DF7997">
              <w:rPr>
                <w:rFonts w:ascii="宋体" w:eastAsia="宋体" w:hAnsi="宋体" w:hint="eastAsia"/>
              </w:rPr>
              <w:t>放射医学</w:t>
            </w:r>
          </w:p>
        </w:tc>
      </w:tr>
      <w:tr w:rsidR="00D13271" w:rsidRPr="002F4D99" w14:paraId="6338AC32" w14:textId="77777777" w:rsidTr="00DD7B5F">
        <w:trPr>
          <w:jc w:val="center"/>
        </w:trPr>
        <w:tc>
          <w:tcPr>
            <w:tcW w:w="1135" w:type="dxa"/>
            <w:vAlign w:val="center"/>
          </w:tcPr>
          <w:p w14:paraId="38C44E4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DFBE4CA" w14:textId="77777777" w:rsidR="00D13271" w:rsidRPr="00DD7B5F" w:rsidRDefault="00DF7997" w:rsidP="00DD7B5F">
            <w:pPr>
              <w:spacing w:beforeLines="50" w:before="156" w:afterLines="50" w:after="156"/>
              <w:jc w:val="left"/>
              <w:rPr>
                <w:rFonts w:ascii="宋体" w:eastAsia="宋体" w:hAnsi="宋体"/>
              </w:rPr>
            </w:pPr>
            <w:r>
              <w:rPr>
                <w:rFonts w:ascii="宋体" w:eastAsia="宋体" w:hAnsi="宋体" w:hint="eastAsia"/>
              </w:rPr>
              <w:t>2</w:t>
            </w:r>
            <w:r>
              <w:rPr>
                <w:rFonts w:ascii="宋体" w:eastAsia="宋体" w:hAnsi="宋体"/>
              </w:rPr>
              <w:t>.5</w:t>
            </w:r>
          </w:p>
        </w:tc>
        <w:tc>
          <w:tcPr>
            <w:tcW w:w="1134" w:type="dxa"/>
            <w:vAlign w:val="center"/>
          </w:tcPr>
          <w:p w14:paraId="238501E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40A70A08" w14:textId="77777777" w:rsidR="00D13271" w:rsidRPr="00DD7B5F" w:rsidRDefault="00DF7997" w:rsidP="00DD7B5F">
            <w:pPr>
              <w:spacing w:beforeLines="50" w:before="156" w:afterLines="50" w:after="156"/>
              <w:rPr>
                <w:rFonts w:ascii="宋体" w:eastAsia="宋体" w:hAnsi="宋体"/>
              </w:rPr>
            </w:pPr>
            <w:r>
              <w:rPr>
                <w:rFonts w:ascii="宋体" w:eastAsia="宋体" w:hAnsi="宋体" w:hint="eastAsia"/>
              </w:rPr>
              <w:t>4</w:t>
            </w:r>
            <w:r>
              <w:rPr>
                <w:rFonts w:ascii="宋体" w:eastAsia="宋体" w:hAnsi="宋体"/>
              </w:rPr>
              <w:t>2</w:t>
            </w:r>
          </w:p>
        </w:tc>
      </w:tr>
      <w:tr w:rsidR="00D13271" w:rsidRPr="002F4D99" w14:paraId="00671D04" w14:textId="77777777" w:rsidTr="00DD7B5F">
        <w:trPr>
          <w:jc w:val="center"/>
        </w:trPr>
        <w:tc>
          <w:tcPr>
            <w:tcW w:w="1135" w:type="dxa"/>
            <w:vAlign w:val="center"/>
          </w:tcPr>
          <w:p w14:paraId="1032EB7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0C7FB38F" w14:textId="77777777" w:rsidR="00D13271" w:rsidRPr="00DD7B5F" w:rsidRDefault="00DF7997" w:rsidP="00DD7B5F">
            <w:pPr>
              <w:spacing w:beforeLines="50" w:before="156" w:afterLines="50" w:after="156"/>
              <w:jc w:val="left"/>
              <w:rPr>
                <w:rFonts w:ascii="宋体" w:eastAsia="宋体" w:hAnsi="宋体"/>
              </w:rPr>
            </w:pPr>
            <w:r>
              <w:rPr>
                <w:rFonts w:ascii="宋体" w:eastAsia="宋体" w:hAnsi="宋体" w:hint="eastAsia"/>
              </w:rPr>
              <w:t>孙亮</w:t>
            </w:r>
          </w:p>
        </w:tc>
        <w:tc>
          <w:tcPr>
            <w:tcW w:w="1134" w:type="dxa"/>
            <w:vAlign w:val="center"/>
          </w:tcPr>
          <w:p w14:paraId="1A18367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2DED3716" w14:textId="7235975E" w:rsidR="00D13271" w:rsidRPr="00DD7B5F" w:rsidRDefault="00422EEC"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C9548D">
              <w:rPr>
                <w:rFonts w:ascii="宋体" w:eastAsia="宋体" w:hAnsi="宋体" w:hint="eastAsia"/>
              </w:rPr>
              <w:t>.</w:t>
            </w:r>
            <w:r w:rsidR="00C9548D">
              <w:rPr>
                <w:rFonts w:ascii="宋体" w:eastAsia="宋体" w:hAnsi="宋体"/>
              </w:rPr>
              <w:t>0</w:t>
            </w:r>
            <w:r>
              <w:rPr>
                <w:rFonts w:ascii="宋体" w:eastAsia="宋体" w:hAnsi="宋体" w:hint="eastAsia"/>
              </w:rPr>
              <w:t>7</w:t>
            </w:r>
          </w:p>
        </w:tc>
      </w:tr>
      <w:tr w:rsidR="00D13271" w:rsidRPr="002F4D99" w14:paraId="4D325BC9" w14:textId="77777777" w:rsidTr="00DD7B5F">
        <w:trPr>
          <w:jc w:val="center"/>
        </w:trPr>
        <w:tc>
          <w:tcPr>
            <w:tcW w:w="1135" w:type="dxa"/>
            <w:vAlign w:val="center"/>
          </w:tcPr>
          <w:p w14:paraId="0ED0C3A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79EE7CB0" w14:textId="77777777" w:rsidR="00D13271" w:rsidRPr="00DD7B5F" w:rsidRDefault="00596893" w:rsidP="00DD7B5F">
            <w:pPr>
              <w:spacing w:beforeLines="50" w:before="156" w:afterLines="50" w:after="156"/>
              <w:rPr>
                <w:rFonts w:ascii="宋体" w:eastAsia="宋体" w:hAnsi="宋体"/>
              </w:rPr>
            </w:pPr>
            <w:r w:rsidRPr="00DF7997">
              <w:rPr>
                <w:rFonts w:ascii="宋体" w:eastAsia="宋体" w:hAnsi="宋体" w:hint="eastAsia"/>
              </w:rPr>
              <w:t>孙亮</w:t>
            </w:r>
            <w:r>
              <w:rPr>
                <w:rFonts w:ascii="宋体" w:eastAsia="宋体" w:hAnsi="宋体" w:hint="eastAsia"/>
              </w:rPr>
              <w:t>等编著</w:t>
            </w:r>
            <w:r w:rsidRPr="00DF7997">
              <w:rPr>
                <w:rFonts w:ascii="宋体" w:eastAsia="宋体" w:hAnsi="宋体" w:hint="eastAsia"/>
              </w:rPr>
              <w:t>，</w:t>
            </w:r>
            <w:r w:rsidR="00DF7997" w:rsidRPr="00DF7997">
              <w:rPr>
                <w:rFonts w:ascii="宋体" w:eastAsia="宋体" w:hAnsi="宋体" w:hint="eastAsia"/>
              </w:rPr>
              <w:t>《电离辐射剂量学基础》，原子能出版社，</w:t>
            </w:r>
            <w:r w:rsidR="00DF7997" w:rsidRPr="00DF7997">
              <w:rPr>
                <w:rFonts w:ascii="宋体" w:eastAsia="宋体" w:hAnsi="宋体"/>
              </w:rPr>
              <w:t>2015</w:t>
            </w:r>
            <w:r>
              <w:rPr>
                <w:rFonts w:ascii="宋体" w:eastAsia="宋体" w:hAnsi="宋体" w:hint="eastAsia"/>
              </w:rPr>
              <w:t>年，第三版</w:t>
            </w:r>
          </w:p>
        </w:tc>
      </w:tr>
    </w:tbl>
    <w:p w14:paraId="1FF816FF" w14:textId="3A66FFF9"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0B96FA79"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B632F1" w:rsidRPr="00C8492C">
        <w:rPr>
          <w:rFonts w:ascii="黑体" w:eastAsia="黑体" w:hAnsi="黑体" w:cs="宋体"/>
          <w:b/>
          <w:sz w:val="24"/>
          <w:szCs w:val="24"/>
        </w:rPr>
        <w:t xml:space="preserve"> </w:t>
      </w:r>
    </w:p>
    <w:p w14:paraId="3A13B286" w14:textId="77777777" w:rsidR="00C92E0B" w:rsidRDefault="00596893" w:rsidP="00C92E0B">
      <w:pPr>
        <w:pStyle w:val="a3"/>
        <w:ind w:firstLineChars="200" w:firstLine="420"/>
        <w:rPr>
          <w:rFonts w:hAnsi="宋体" w:cs="宋体"/>
        </w:rPr>
      </w:pPr>
      <w:r w:rsidRPr="00596893">
        <w:rPr>
          <w:rFonts w:hAnsi="宋体" w:cs="宋体" w:hint="eastAsia"/>
        </w:rPr>
        <w:t>辐射剂量学（</w:t>
      </w:r>
      <w:r w:rsidRPr="00596893">
        <w:rPr>
          <w:rFonts w:hAnsi="宋体" w:cs="宋体"/>
        </w:rPr>
        <w:t>radio-dosimetry），就是研究辐射效应程度的预测原理、指标、方法的一门学科。它的研究内容，主要包括：电离辐射能量在物质中转移、吸收规律，剂量分布与辐射场关系，辐射剂量与辐射效应联系以及辐射剂量的测量、计算方法。辐射剂量学已成为放射医学/放射源、电离辐射应用和放射防护基础，依其应用的领域，目前已派生出一系列分支学科，如：放射治疗剂量学、辐照加工剂量学、放射防护剂量学等等。</w:t>
      </w:r>
      <w:r w:rsidR="00B71ADF" w:rsidRPr="001C0E4E">
        <w:rPr>
          <w:rFonts w:hAnsi="宋体" w:cs="宋体" w:hint="eastAsia"/>
        </w:rPr>
        <w:t>本课程旨在帮助学生</w:t>
      </w:r>
      <w:r w:rsidR="009D1D7E" w:rsidRPr="001C0E4E">
        <w:rPr>
          <w:rFonts w:hAnsi="宋体" w:cs="宋体" w:hint="eastAsia"/>
        </w:rPr>
        <w:t>掌握电离辐射基础知识</w:t>
      </w:r>
      <w:r w:rsidR="00E0611F" w:rsidRPr="001C0E4E">
        <w:rPr>
          <w:rFonts w:hAnsi="宋体" w:cs="宋体" w:hint="eastAsia"/>
        </w:rPr>
        <w:t>，扎实学生数值计算</w:t>
      </w:r>
      <w:r w:rsidR="00C92E0B" w:rsidRPr="001C0E4E">
        <w:rPr>
          <w:rFonts w:hAnsi="宋体" w:cs="宋体" w:hint="eastAsia"/>
        </w:rPr>
        <w:t>技能，</w:t>
      </w:r>
      <w:r w:rsidR="001C0E4E">
        <w:rPr>
          <w:rFonts w:hAnsi="宋体" w:cs="宋体" w:hint="eastAsia"/>
        </w:rPr>
        <w:t>有助于</w:t>
      </w:r>
      <w:r w:rsidR="00C92E0B" w:rsidRPr="001C0E4E">
        <w:rPr>
          <w:rFonts w:hAnsi="宋体" w:cs="宋体" w:hint="eastAsia"/>
        </w:rPr>
        <w:t>医学生全面发展。</w:t>
      </w:r>
      <w:r w:rsidRPr="00596893">
        <w:rPr>
          <w:rFonts w:hAnsi="宋体" w:cs="宋体"/>
        </w:rPr>
        <w:t>作为一门放射医学专业基础理论课，它一方面</w:t>
      </w:r>
      <w:r w:rsidR="00C92E0B">
        <w:rPr>
          <w:rFonts w:hAnsi="宋体" w:cs="宋体" w:hint="eastAsia"/>
        </w:rPr>
        <w:t>与</w:t>
      </w:r>
      <w:r w:rsidRPr="00596893">
        <w:rPr>
          <w:rFonts w:hAnsi="宋体" w:cs="宋体"/>
        </w:rPr>
        <w:t>放射医学内各专业密切交叉相关；另一方面，它又是沟通放射医学临床和基础研究的“</w:t>
      </w:r>
      <w:r w:rsidRPr="00596893">
        <w:rPr>
          <w:rFonts w:hAnsi="宋体" w:cs="宋体" w:hint="eastAsia"/>
        </w:rPr>
        <w:t>桥梁”学科，在医学教学中占有重要地位。</w:t>
      </w:r>
    </w:p>
    <w:p w14:paraId="20B48BDC" w14:textId="77777777" w:rsidR="00E05E8B" w:rsidRPr="00596893" w:rsidRDefault="00596893" w:rsidP="00C92E0B">
      <w:pPr>
        <w:pStyle w:val="a3"/>
        <w:ind w:firstLineChars="200" w:firstLine="420"/>
        <w:rPr>
          <w:rFonts w:hAnsi="宋体" w:cs="宋体"/>
        </w:rPr>
      </w:pPr>
      <w:r w:rsidRPr="00596893">
        <w:rPr>
          <w:rFonts w:hAnsi="宋体" w:cs="宋体" w:hint="eastAsia"/>
        </w:rPr>
        <w:t>根据五年制放射医学及其它相关专业的培养目标的要求，本课程着重从以下几个方面强调对学生的培养。</w:t>
      </w:r>
    </w:p>
    <w:p w14:paraId="49662DD8"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B632F1" w:rsidRPr="00FB77A1">
        <w:rPr>
          <w:rFonts w:hAnsi="宋体" w:cs="宋体"/>
        </w:rPr>
        <w:t xml:space="preserve"> </w:t>
      </w:r>
    </w:p>
    <w:p w14:paraId="6FF996C6"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C92E0B">
        <w:rPr>
          <w:rFonts w:hAnsi="宋体" w:hint="eastAsia"/>
          <w:b/>
          <w:szCs w:val="21"/>
        </w:rPr>
        <w:t>基础理论和基本知识</w:t>
      </w:r>
    </w:p>
    <w:p w14:paraId="551A2BEE" w14:textId="77777777" w:rsidR="00E05E8B" w:rsidRDefault="00E05E8B" w:rsidP="00DD7B5F">
      <w:pPr>
        <w:pStyle w:val="a3"/>
        <w:spacing w:beforeLines="50" w:before="156" w:afterLines="50" w:after="156"/>
        <w:ind w:firstLineChars="200" w:firstLine="420"/>
        <w:rPr>
          <w:rFonts w:hAnsi="宋体" w:cs="宋体"/>
        </w:rPr>
      </w:pPr>
      <w:r>
        <w:rPr>
          <w:rFonts w:hAnsi="宋体" w:cs="宋体" w:hint="eastAsia"/>
        </w:rPr>
        <w:t>1．1</w:t>
      </w:r>
      <w:r w:rsidR="00C92E0B">
        <w:rPr>
          <w:rFonts w:hAnsi="宋体" w:cs="宋体"/>
        </w:rPr>
        <w:t xml:space="preserve"> </w:t>
      </w:r>
      <w:r w:rsidR="00C92E0B">
        <w:rPr>
          <w:rFonts w:hAnsi="宋体" w:hint="eastAsia"/>
          <w:szCs w:val="21"/>
        </w:rPr>
        <w:t>掌握辐射场定量表达、相互作用程度和效应定量的基本理论和方法。</w:t>
      </w:r>
    </w:p>
    <w:p w14:paraId="681428FE" w14:textId="77777777" w:rsidR="00E05E8B" w:rsidRDefault="00E05E8B" w:rsidP="00DD7B5F">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sidR="00C92E0B">
        <w:rPr>
          <w:rFonts w:hAnsi="宋体" w:cs="宋体"/>
        </w:rPr>
        <w:t xml:space="preserve"> </w:t>
      </w:r>
      <w:r w:rsidR="00C92E0B">
        <w:rPr>
          <w:rFonts w:hAnsi="宋体" w:hint="eastAsia"/>
          <w:szCs w:val="21"/>
        </w:rPr>
        <w:t>熟悉外照射剂量计算方法和内照射剂量估算方法。</w:t>
      </w:r>
    </w:p>
    <w:p w14:paraId="687588D0" w14:textId="77777777" w:rsidR="00E05E8B" w:rsidRDefault="00C92E0B" w:rsidP="00DD7B5F">
      <w:pPr>
        <w:pStyle w:val="a3"/>
        <w:spacing w:beforeLines="50" w:before="156" w:afterLines="50" w:after="156"/>
        <w:ind w:firstLineChars="200" w:firstLine="420"/>
        <w:rPr>
          <w:rFonts w:hAnsi="宋体" w:cs="宋体"/>
        </w:rPr>
      </w:pPr>
      <w:r>
        <w:rPr>
          <w:rFonts w:hAnsi="宋体" w:cs="宋体"/>
        </w:rPr>
        <w:t xml:space="preserve">1. 3 </w:t>
      </w:r>
      <w:r>
        <w:rPr>
          <w:rFonts w:hAnsi="宋体" w:hint="eastAsia"/>
          <w:szCs w:val="21"/>
        </w:rPr>
        <w:t>了解辐射防护与辐射安全。</w:t>
      </w:r>
    </w:p>
    <w:p w14:paraId="000E8D07"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B632F1">
        <w:rPr>
          <w:rFonts w:hAnsi="宋体" w:hint="eastAsia"/>
          <w:b/>
          <w:szCs w:val="21"/>
        </w:rPr>
        <w:t>基本能力的培养</w:t>
      </w:r>
    </w:p>
    <w:p w14:paraId="4944E384" w14:textId="77777777" w:rsidR="00E05E8B" w:rsidRPr="00B632F1" w:rsidRDefault="00B632F1" w:rsidP="00B632F1">
      <w:pPr>
        <w:spacing w:line="360" w:lineRule="auto"/>
        <w:ind w:firstLineChars="200" w:firstLine="420"/>
        <w:rPr>
          <w:rFonts w:ascii="宋体" w:eastAsia="宋体" w:hAnsi="宋体" w:cs="宋体"/>
          <w:szCs w:val="20"/>
        </w:rPr>
      </w:pPr>
      <w:r w:rsidRPr="00B632F1">
        <w:rPr>
          <w:rFonts w:ascii="宋体" w:eastAsia="宋体" w:hAnsi="宋体" w:cs="宋体"/>
        </w:rPr>
        <w:t>2</w:t>
      </w:r>
      <w:r w:rsidRPr="00B632F1">
        <w:rPr>
          <w:rFonts w:ascii="宋体" w:eastAsia="宋体" w:hAnsi="宋体" w:cs="宋体" w:hint="eastAsia"/>
        </w:rPr>
        <w:t>．</w:t>
      </w:r>
      <w:r w:rsidRPr="00B632F1">
        <w:rPr>
          <w:rFonts w:ascii="宋体" w:eastAsia="宋体" w:hAnsi="宋体" w:cs="宋体"/>
        </w:rPr>
        <w:t>1</w:t>
      </w:r>
      <w:r>
        <w:rPr>
          <w:rFonts w:hAnsi="宋体" w:cs="宋体"/>
        </w:rPr>
        <w:t xml:space="preserve"> </w:t>
      </w:r>
      <w:r w:rsidRPr="00B632F1">
        <w:rPr>
          <w:rFonts w:ascii="宋体" w:eastAsia="宋体" w:hAnsi="宋体" w:hint="eastAsia"/>
          <w:szCs w:val="21"/>
        </w:rPr>
        <w:t>自学能力的培养：根据课程自身逻辑性，通过课堂讲授的重点和难点，指导学生</w:t>
      </w:r>
      <w:r w:rsidRPr="00B632F1">
        <w:rPr>
          <w:rFonts w:ascii="宋体" w:eastAsia="宋体" w:hAnsi="宋体" w:cs="宋体" w:hint="eastAsia"/>
          <w:szCs w:val="20"/>
        </w:rPr>
        <w:t>掌握剂量学中一般性的思维方式和解决问题的一般性原则和方法。</w:t>
      </w:r>
    </w:p>
    <w:p w14:paraId="72D90B9A" w14:textId="77777777" w:rsidR="00E05E8B" w:rsidRDefault="00E05E8B" w:rsidP="00DD7B5F">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B632F1" w:rsidRPr="00B632F1">
        <w:rPr>
          <w:rFonts w:hAnsi="宋体" w:cs="宋体"/>
        </w:rPr>
        <w:t>探索性解决问题能力以及综合分析问题能力的培养：注重理论联系实际，以放射</w:t>
      </w:r>
      <w:r w:rsidR="00B632F1" w:rsidRPr="00B632F1">
        <w:rPr>
          <w:rFonts w:hAnsi="宋体" w:cs="宋体"/>
        </w:rPr>
        <w:lastRenderedPageBreak/>
        <w:t>治疗和核医学临床实例为切入点将理论知识串讲起来，培养学生探索性解决问题以及综合分析问题的能力。</w:t>
      </w:r>
    </w:p>
    <w:p w14:paraId="0B9F19D2" w14:textId="77777777" w:rsidR="00B632F1" w:rsidRPr="00B632F1" w:rsidRDefault="00B632F1" w:rsidP="00DD7B5F">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Pr>
          <w:rFonts w:hAnsi="宋体" w:cs="宋体"/>
        </w:rPr>
        <w:t xml:space="preserve">3 </w:t>
      </w:r>
      <w:r>
        <w:rPr>
          <w:rFonts w:hAnsi="宋体" w:hint="eastAsia"/>
          <w:szCs w:val="21"/>
        </w:rPr>
        <w:t>专业外语：要求学生牢固掌握放射物理和辐射剂量学中主要的专业英文词汇。</w:t>
      </w:r>
    </w:p>
    <w:p w14:paraId="71AE3EF7"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r w:rsidR="00B632F1">
        <w:rPr>
          <w:rFonts w:hint="eastAsia"/>
          <w:b/>
          <w:bCs/>
          <w:szCs w:val="21"/>
        </w:rPr>
        <w:t>创新能力的培养</w:t>
      </w:r>
    </w:p>
    <w:p w14:paraId="44B273FB" w14:textId="77777777" w:rsidR="00B632F1" w:rsidRDefault="001C0E4E" w:rsidP="00DD7B5F">
      <w:pPr>
        <w:pStyle w:val="a3"/>
        <w:spacing w:beforeLines="50" w:before="156" w:afterLines="50" w:after="156"/>
        <w:ind w:firstLineChars="200" w:firstLine="420"/>
        <w:rPr>
          <w:rFonts w:hAnsi="宋体" w:cs="宋体"/>
        </w:rPr>
      </w:pPr>
      <w:r>
        <w:rPr>
          <w:rFonts w:hAnsi="宋体" w:cs="宋体"/>
        </w:rPr>
        <w:t>3</w:t>
      </w:r>
      <w:r>
        <w:rPr>
          <w:rFonts w:hAnsi="宋体" w:cs="宋体" w:hint="eastAsia"/>
        </w:rPr>
        <w:t>．</w:t>
      </w:r>
      <w:r>
        <w:rPr>
          <w:rFonts w:hAnsi="宋体" w:cs="宋体"/>
        </w:rPr>
        <w:t xml:space="preserve">1 </w:t>
      </w:r>
      <w:r w:rsidR="00B632F1" w:rsidRPr="00B632F1">
        <w:rPr>
          <w:rFonts w:hAnsi="宋体" w:cs="宋体" w:hint="eastAsia"/>
        </w:rPr>
        <w:t>及时把新理论、新技术引入到教学内容中，引导学生思考和查阅有关的文献资料。</w:t>
      </w:r>
    </w:p>
    <w:p w14:paraId="0D182D8B" w14:textId="7777777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7397DA4D" w14:textId="77777777"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42B250D" w14:textId="77777777" w:rsidTr="00DD7B5F">
        <w:trPr>
          <w:jc w:val="center"/>
        </w:trPr>
        <w:tc>
          <w:tcPr>
            <w:tcW w:w="1302" w:type="dxa"/>
            <w:vAlign w:val="center"/>
          </w:tcPr>
          <w:p w14:paraId="239EADA4"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9783530"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39D264A"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ED2B309"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B4A35" w14:paraId="2E4EFCAE" w14:textId="77777777" w:rsidTr="00DD7B5F">
        <w:trPr>
          <w:jc w:val="center"/>
        </w:trPr>
        <w:tc>
          <w:tcPr>
            <w:tcW w:w="1302" w:type="dxa"/>
            <w:vMerge w:val="restart"/>
            <w:vAlign w:val="center"/>
          </w:tcPr>
          <w:p w14:paraId="66395A2F" w14:textId="77777777" w:rsidR="00CB4A35" w:rsidRDefault="00CB4A35"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41459D95" w14:textId="77777777" w:rsidR="00CB4A35" w:rsidRDefault="00CB4A35"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26BB352C" w14:textId="77777777" w:rsidR="00CB4A35" w:rsidRDefault="00CB4A35" w:rsidP="00EC5F0D">
            <w:pPr>
              <w:pStyle w:val="a3"/>
              <w:spacing w:beforeLines="50" w:before="156" w:afterLines="50" w:after="156"/>
              <w:jc w:val="left"/>
              <w:rPr>
                <w:rFonts w:ascii="Times New Roman" w:hAnsi="Times New Roman"/>
              </w:rPr>
            </w:pPr>
            <w:r>
              <w:rPr>
                <w:rFonts w:hAnsi="宋体" w:cs="宋体" w:hint="eastAsia"/>
              </w:rPr>
              <w:t xml:space="preserve">第二章 </w:t>
            </w:r>
            <w:r>
              <w:rPr>
                <w:rFonts w:ascii="Times New Roman" w:hAnsi="Times New Roman" w:hint="eastAsia"/>
              </w:rPr>
              <w:t>电离辐射场</w:t>
            </w:r>
          </w:p>
          <w:p w14:paraId="76F39CDE" w14:textId="77777777" w:rsidR="00CB4A35" w:rsidRDefault="00CB4A35" w:rsidP="00EC5F0D">
            <w:pPr>
              <w:pStyle w:val="a3"/>
              <w:spacing w:beforeLines="50" w:before="156" w:afterLines="50" w:after="156"/>
              <w:jc w:val="left"/>
              <w:rPr>
                <w:rFonts w:hAnsi="宋体" w:cs="宋体"/>
              </w:rPr>
            </w:pPr>
            <w:r>
              <w:rPr>
                <w:rFonts w:hAnsi="宋体" w:cs="宋体" w:hint="eastAsia"/>
              </w:rPr>
              <w:t xml:space="preserve">第三章 </w:t>
            </w:r>
            <w:r>
              <w:rPr>
                <w:rFonts w:ascii="Times New Roman" w:hAnsi="Times New Roman" w:hint="eastAsia"/>
              </w:rPr>
              <w:t>电离辐射能量在物质中的转移过程</w:t>
            </w:r>
          </w:p>
          <w:p w14:paraId="7AD5E037" w14:textId="77777777" w:rsidR="00CB4A35" w:rsidRDefault="00CB4A35" w:rsidP="00EC5F0D">
            <w:pPr>
              <w:pStyle w:val="a3"/>
              <w:spacing w:beforeLines="50" w:before="156" w:afterLines="50" w:after="156"/>
              <w:jc w:val="left"/>
              <w:rPr>
                <w:rFonts w:hAnsi="宋体" w:cs="宋体"/>
              </w:rPr>
            </w:pPr>
            <w:r>
              <w:rPr>
                <w:rFonts w:hAnsi="宋体" w:cs="宋体" w:hint="eastAsia"/>
              </w:rPr>
              <w:t xml:space="preserve">第四章 </w:t>
            </w:r>
            <w:r>
              <w:rPr>
                <w:rFonts w:ascii="Times New Roman" w:hAnsi="Times New Roman" w:hint="eastAsia"/>
              </w:rPr>
              <w:t>基本的剂量学量</w:t>
            </w:r>
          </w:p>
          <w:p w14:paraId="7A0789A6" w14:textId="77777777" w:rsidR="00CB4A35" w:rsidRDefault="00CB4A35" w:rsidP="00EC5F0D">
            <w:pPr>
              <w:pStyle w:val="a3"/>
              <w:spacing w:beforeLines="50" w:before="156" w:afterLines="50" w:after="156"/>
              <w:jc w:val="left"/>
              <w:rPr>
                <w:rFonts w:hAnsi="宋体" w:cs="宋体"/>
              </w:rPr>
            </w:pPr>
            <w:r>
              <w:rPr>
                <w:rFonts w:hAnsi="宋体" w:cs="宋体" w:hint="eastAsia"/>
              </w:rPr>
              <w:t xml:space="preserve">第五章 </w:t>
            </w:r>
            <w:r>
              <w:rPr>
                <w:rFonts w:ascii="Times New Roman" w:hAnsi="Times New Roman" w:hint="eastAsia"/>
              </w:rPr>
              <w:t>放射防护量</w:t>
            </w:r>
          </w:p>
        </w:tc>
        <w:tc>
          <w:tcPr>
            <w:tcW w:w="2688" w:type="dxa"/>
            <w:vAlign w:val="center"/>
          </w:tcPr>
          <w:p w14:paraId="0E38A642" w14:textId="77777777" w:rsidR="00CB4A35" w:rsidRDefault="00C70DA5" w:rsidP="00DD7B5F">
            <w:pPr>
              <w:pStyle w:val="a3"/>
              <w:spacing w:beforeLines="50" w:before="156" w:afterLines="50" w:after="156"/>
              <w:jc w:val="center"/>
              <w:rPr>
                <w:rFonts w:hAnsi="宋体" w:cs="宋体"/>
              </w:rPr>
            </w:pPr>
            <w:r>
              <w:rPr>
                <w:rFonts w:ascii="Times New Roman" w:eastAsia="仿宋_GB2312" w:hAnsi="Times New Roman" w:hint="eastAsia"/>
                <w:color w:val="000000"/>
                <w:kern w:val="0"/>
                <w:szCs w:val="21"/>
              </w:rPr>
              <w:t>1-5</w:t>
            </w:r>
            <w:r w:rsidRPr="00536B2E">
              <w:rPr>
                <w:rFonts w:ascii="Calibri" w:hAnsi="Calibri" w:hint="eastAsia"/>
              </w:rPr>
              <w:t>掌握放射防护的基本知识和技术，包括内、外照射的防护，具备组织和开展辐射防护工作的基本技能；</w:t>
            </w:r>
          </w:p>
        </w:tc>
      </w:tr>
      <w:tr w:rsidR="00CB4A35" w14:paraId="27151C41" w14:textId="77777777" w:rsidTr="00DD7B5F">
        <w:trPr>
          <w:jc w:val="center"/>
        </w:trPr>
        <w:tc>
          <w:tcPr>
            <w:tcW w:w="1302" w:type="dxa"/>
            <w:vMerge/>
            <w:vAlign w:val="center"/>
          </w:tcPr>
          <w:p w14:paraId="27407CB9" w14:textId="77777777" w:rsidR="00CB4A35" w:rsidRDefault="00CB4A35" w:rsidP="00DD7B5F">
            <w:pPr>
              <w:pStyle w:val="a3"/>
              <w:spacing w:beforeLines="50" w:before="156" w:afterLines="50" w:after="156"/>
              <w:jc w:val="center"/>
              <w:rPr>
                <w:rFonts w:hAnsi="宋体" w:cs="宋体"/>
                <w:szCs w:val="21"/>
              </w:rPr>
            </w:pPr>
          </w:p>
        </w:tc>
        <w:tc>
          <w:tcPr>
            <w:tcW w:w="1959" w:type="dxa"/>
            <w:vAlign w:val="center"/>
          </w:tcPr>
          <w:p w14:paraId="6FFD930E" w14:textId="77777777" w:rsidR="00CB4A35" w:rsidRDefault="00CB4A35"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6DFF75B9" w14:textId="77777777" w:rsidR="00CB4A35" w:rsidRDefault="00CB4A35" w:rsidP="00EC5F0D">
            <w:pPr>
              <w:pStyle w:val="a3"/>
              <w:spacing w:beforeLines="50" w:before="156" w:afterLines="50" w:after="156"/>
              <w:jc w:val="left"/>
              <w:rPr>
                <w:rFonts w:hAnsi="宋体" w:cs="宋体"/>
              </w:rPr>
            </w:pPr>
            <w:r>
              <w:rPr>
                <w:rFonts w:hAnsi="宋体" w:cs="宋体" w:hint="eastAsia"/>
              </w:rPr>
              <w:t xml:space="preserve">第六章 </w:t>
            </w:r>
            <w:r>
              <w:rPr>
                <w:rFonts w:ascii="Times New Roman" w:hAnsi="Times New Roman" w:hint="eastAsia"/>
              </w:rPr>
              <w:t>外照射情况下的监测量</w:t>
            </w:r>
          </w:p>
          <w:p w14:paraId="7C541AF0" w14:textId="77777777" w:rsidR="00CB4A35" w:rsidRDefault="00CB4A35" w:rsidP="00EC5F0D">
            <w:pPr>
              <w:pStyle w:val="a3"/>
              <w:spacing w:beforeLines="50" w:before="156" w:afterLines="50" w:after="156"/>
              <w:jc w:val="left"/>
              <w:rPr>
                <w:rFonts w:hAnsi="宋体" w:cs="宋体"/>
              </w:rPr>
            </w:pPr>
            <w:r>
              <w:rPr>
                <w:rFonts w:hAnsi="宋体" w:cs="宋体" w:hint="eastAsia"/>
              </w:rPr>
              <w:t xml:space="preserve">第七章 </w:t>
            </w:r>
            <w:r>
              <w:rPr>
                <w:rFonts w:ascii="Times New Roman" w:hAnsi="Times New Roman" w:hint="eastAsia"/>
              </w:rPr>
              <w:t>肿瘤放射治疗中外照射剂量计算方法</w:t>
            </w:r>
          </w:p>
          <w:p w14:paraId="419A5635" w14:textId="77777777" w:rsidR="00CB4A35" w:rsidRDefault="00CB4A35" w:rsidP="00EC5F0D">
            <w:pPr>
              <w:pStyle w:val="a3"/>
              <w:spacing w:beforeLines="50" w:before="156" w:afterLines="50" w:after="156"/>
              <w:jc w:val="left"/>
              <w:rPr>
                <w:rFonts w:hAnsi="宋体" w:cs="宋体"/>
              </w:rPr>
            </w:pPr>
            <w:r>
              <w:rPr>
                <w:rFonts w:hAnsi="宋体" w:cs="宋体" w:hint="eastAsia"/>
              </w:rPr>
              <w:t xml:space="preserve">第八章 </w:t>
            </w:r>
            <w:r>
              <w:rPr>
                <w:rFonts w:ascii="Times New Roman" w:hAnsi="Times New Roman" w:hint="eastAsia"/>
              </w:rPr>
              <w:t>放射性药物内照射剂量估算的基本方法</w:t>
            </w:r>
          </w:p>
        </w:tc>
        <w:tc>
          <w:tcPr>
            <w:tcW w:w="2688" w:type="dxa"/>
            <w:vAlign w:val="center"/>
          </w:tcPr>
          <w:p w14:paraId="58EA142E" w14:textId="77777777" w:rsidR="00CB4A35" w:rsidRPr="00C70DA5" w:rsidRDefault="00C70DA5" w:rsidP="00C70DA5">
            <w:pPr>
              <w:rPr>
                <w:rFonts w:ascii="Calibri" w:eastAsia="宋体" w:hAnsi="Calibri" w:cs="Times New Roman"/>
              </w:rPr>
            </w:pPr>
            <w:r>
              <w:rPr>
                <w:rFonts w:ascii="Times New Roman" w:eastAsia="仿宋_GB2312" w:hAnsi="Times New Roman" w:cs="Times New Roman" w:hint="eastAsia"/>
                <w:color w:val="000000"/>
                <w:kern w:val="0"/>
                <w:szCs w:val="21"/>
              </w:rPr>
              <w:t>3-5</w:t>
            </w:r>
            <w:r w:rsidRPr="00536B2E">
              <w:rPr>
                <w:rFonts w:ascii="Calibri" w:eastAsia="宋体" w:hAnsi="Calibri" w:cs="Times New Roman" w:hint="eastAsia"/>
              </w:rPr>
              <w:t>掌握电离辐射剂量学的原理和方法，能够利用物理、化学和生物方法进行放射性剂量测量，进行放射性剂量的计算，利用不同的放射性射线的生物效应和品质，对放射性事故生物损伤进行分析评估；</w:t>
            </w:r>
          </w:p>
        </w:tc>
      </w:tr>
      <w:tr w:rsidR="00CB4A35" w14:paraId="1547B6E3" w14:textId="77777777" w:rsidTr="00DD7B5F">
        <w:trPr>
          <w:jc w:val="center"/>
        </w:trPr>
        <w:tc>
          <w:tcPr>
            <w:tcW w:w="1302" w:type="dxa"/>
            <w:vMerge/>
            <w:vAlign w:val="center"/>
          </w:tcPr>
          <w:p w14:paraId="6FE9A088" w14:textId="77777777" w:rsidR="00CB4A35" w:rsidRDefault="00CB4A35" w:rsidP="00DD7B5F">
            <w:pPr>
              <w:pStyle w:val="a3"/>
              <w:spacing w:beforeLines="50" w:before="156" w:afterLines="50" w:after="156"/>
              <w:jc w:val="center"/>
              <w:rPr>
                <w:rFonts w:hAnsi="宋体" w:cs="宋体"/>
                <w:szCs w:val="21"/>
              </w:rPr>
            </w:pPr>
          </w:p>
        </w:tc>
        <w:tc>
          <w:tcPr>
            <w:tcW w:w="1959" w:type="dxa"/>
            <w:vAlign w:val="center"/>
          </w:tcPr>
          <w:p w14:paraId="70C08713" w14:textId="77777777" w:rsidR="00CB4A35" w:rsidRDefault="00CB4A35" w:rsidP="00DD7B5F">
            <w:pPr>
              <w:pStyle w:val="a3"/>
              <w:spacing w:beforeLines="50" w:before="156" w:afterLines="50" w:after="156"/>
              <w:jc w:val="center"/>
              <w:rPr>
                <w:rFonts w:hAnsi="宋体" w:cs="宋体"/>
              </w:rPr>
            </w:pPr>
            <w:r>
              <w:rPr>
                <w:rFonts w:hAnsi="宋体" w:cs="宋体" w:hint="eastAsia"/>
              </w:rPr>
              <w:t>1</w:t>
            </w:r>
            <w:r>
              <w:rPr>
                <w:rFonts w:hAnsi="宋体" w:cs="宋体"/>
              </w:rPr>
              <w:t>.3</w:t>
            </w:r>
          </w:p>
        </w:tc>
        <w:tc>
          <w:tcPr>
            <w:tcW w:w="3118" w:type="dxa"/>
            <w:vAlign w:val="center"/>
          </w:tcPr>
          <w:p w14:paraId="250AE5E8" w14:textId="77777777" w:rsidR="00CB4A35" w:rsidRDefault="00CB4A35" w:rsidP="00EC5F0D">
            <w:pPr>
              <w:pStyle w:val="a3"/>
              <w:spacing w:beforeLines="50" w:before="156" w:afterLines="50" w:after="156"/>
              <w:jc w:val="left"/>
              <w:rPr>
                <w:rFonts w:hAnsi="宋体" w:cs="宋体"/>
              </w:rPr>
            </w:pPr>
            <w:r>
              <w:rPr>
                <w:rFonts w:hAnsi="宋体" w:cs="宋体" w:hint="eastAsia"/>
              </w:rPr>
              <w:t>第一章 引言</w:t>
            </w:r>
          </w:p>
          <w:p w14:paraId="2E22AE74" w14:textId="77777777" w:rsidR="00CB4A35" w:rsidRDefault="00CB4A35" w:rsidP="00EC5F0D">
            <w:pPr>
              <w:pStyle w:val="a3"/>
              <w:spacing w:beforeLines="50" w:before="156" w:afterLines="50" w:after="156"/>
              <w:jc w:val="left"/>
              <w:rPr>
                <w:rFonts w:hAnsi="宋体" w:cs="宋体"/>
              </w:rPr>
            </w:pPr>
            <w:r w:rsidRPr="00CB4A35">
              <w:rPr>
                <w:rFonts w:hAnsi="宋体" w:cs="宋体" w:hint="eastAsia"/>
              </w:rPr>
              <w:t>第五章</w:t>
            </w:r>
            <w:r w:rsidRPr="00CB4A35">
              <w:rPr>
                <w:rFonts w:hAnsi="宋体" w:cs="宋体"/>
              </w:rPr>
              <w:t xml:space="preserve"> 放射防护量</w:t>
            </w:r>
          </w:p>
        </w:tc>
        <w:tc>
          <w:tcPr>
            <w:tcW w:w="2688" w:type="dxa"/>
            <w:vAlign w:val="center"/>
          </w:tcPr>
          <w:p w14:paraId="038B6253" w14:textId="77777777" w:rsidR="00CB4A35" w:rsidRDefault="00CB4A35" w:rsidP="00DD7B5F">
            <w:pPr>
              <w:pStyle w:val="a3"/>
              <w:spacing w:beforeLines="50" w:before="156" w:afterLines="50" w:after="156"/>
              <w:jc w:val="center"/>
              <w:rPr>
                <w:rFonts w:hAnsi="宋体" w:cs="宋体"/>
              </w:rPr>
            </w:pPr>
            <w:r w:rsidRPr="00CC180B">
              <w:rPr>
                <w:rFonts w:ascii="Times New Roman" w:eastAsia="仿宋_GB2312" w:hAnsi="Times New Roman"/>
                <w:color w:val="000000"/>
                <w:kern w:val="0"/>
                <w:szCs w:val="21"/>
              </w:rPr>
              <w:t>1-2</w:t>
            </w:r>
            <w:r w:rsidRPr="00536B2E">
              <w:rPr>
                <w:rFonts w:ascii="Calibri" w:hAnsi="Calibri" w:hint="eastAsia"/>
              </w:rPr>
              <w:t>熟悉和掌握国家卫生和核与辐射安全等方面的方针、政策、国家标准和法律法规；</w:t>
            </w:r>
          </w:p>
        </w:tc>
      </w:tr>
      <w:tr w:rsidR="001C0E4E" w14:paraId="1892DF04" w14:textId="77777777" w:rsidTr="00DD7B5F">
        <w:trPr>
          <w:jc w:val="center"/>
        </w:trPr>
        <w:tc>
          <w:tcPr>
            <w:tcW w:w="1302" w:type="dxa"/>
            <w:vMerge w:val="restart"/>
            <w:vAlign w:val="center"/>
          </w:tcPr>
          <w:p w14:paraId="7B3FE6CC" w14:textId="77777777" w:rsidR="001C0E4E" w:rsidRDefault="001C0E4E"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5D86131F" w14:textId="77777777" w:rsidR="001C0E4E" w:rsidRDefault="001C0E4E"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7B988591" w14:textId="77777777" w:rsidR="00EC5F0D" w:rsidRDefault="001C0E4E" w:rsidP="00EC5F0D">
            <w:pPr>
              <w:pStyle w:val="a3"/>
              <w:spacing w:beforeLines="50" w:before="156" w:afterLines="50" w:after="156"/>
              <w:jc w:val="left"/>
              <w:rPr>
                <w:rFonts w:hAnsi="宋体" w:cs="宋体"/>
              </w:rPr>
            </w:pPr>
            <w:r>
              <w:rPr>
                <w:rFonts w:hAnsi="宋体" w:cs="宋体" w:hint="eastAsia"/>
              </w:rPr>
              <w:t>第五章</w:t>
            </w:r>
            <w:r w:rsidR="00EC5F0D">
              <w:rPr>
                <w:rFonts w:hAnsi="宋体" w:cs="宋体" w:hint="eastAsia"/>
              </w:rPr>
              <w:t xml:space="preserve"> </w:t>
            </w:r>
            <w:r w:rsidR="00EC5F0D">
              <w:rPr>
                <w:rFonts w:ascii="Times New Roman" w:hAnsi="Times New Roman" w:hint="eastAsia"/>
              </w:rPr>
              <w:t>放射防护量</w:t>
            </w:r>
          </w:p>
          <w:p w14:paraId="25490ECD" w14:textId="77777777" w:rsidR="001C0E4E" w:rsidRDefault="001C0E4E" w:rsidP="00EC5F0D">
            <w:pPr>
              <w:pStyle w:val="a3"/>
              <w:spacing w:beforeLines="50" w:before="156" w:afterLines="50" w:after="156"/>
              <w:jc w:val="left"/>
              <w:rPr>
                <w:rFonts w:hAnsi="宋体" w:cs="宋体"/>
              </w:rPr>
            </w:pPr>
            <w:r>
              <w:rPr>
                <w:rFonts w:hAnsi="宋体" w:cs="宋体" w:hint="eastAsia"/>
              </w:rPr>
              <w:t>第六章</w:t>
            </w:r>
            <w:r w:rsidR="00EC5F0D">
              <w:rPr>
                <w:rFonts w:hAnsi="宋体" w:cs="宋体" w:hint="eastAsia"/>
              </w:rPr>
              <w:t xml:space="preserve"> </w:t>
            </w:r>
            <w:r w:rsidR="00EC5F0D">
              <w:rPr>
                <w:rFonts w:ascii="Times New Roman" w:hAnsi="Times New Roman" w:hint="eastAsia"/>
              </w:rPr>
              <w:t>外照射情况下的监测量</w:t>
            </w:r>
          </w:p>
        </w:tc>
        <w:tc>
          <w:tcPr>
            <w:tcW w:w="2688" w:type="dxa"/>
            <w:vAlign w:val="center"/>
          </w:tcPr>
          <w:p w14:paraId="7EC9A383" w14:textId="77777777" w:rsidR="001C0E4E" w:rsidRDefault="00C70DA5" w:rsidP="00DD7B5F">
            <w:pPr>
              <w:pStyle w:val="a3"/>
              <w:spacing w:beforeLines="50" w:before="156" w:afterLines="50" w:after="156"/>
              <w:jc w:val="center"/>
              <w:rPr>
                <w:rFonts w:hAnsi="宋体" w:cs="宋体"/>
              </w:rPr>
            </w:pPr>
            <w:r>
              <w:rPr>
                <w:rFonts w:ascii="Times New Roman" w:eastAsia="仿宋_GB2312" w:hAnsi="Times New Roman" w:hint="eastAsia"/>
                <w:color w:val="000000"/>
                <w:kern w:val="0"/>
                <w:szCs w:val="21"/>
              </w:rPr>
              <w:t>2-5</w:t>
            </w:r>
            <w:r w:rsidRPr="00536B2E">
              <w:rPr>
                <w:rFonts w:ascii="Calibri" w:hAnsi="Calibri" w:hint="eastAsia"/>
              </w:rPr>
              <w:t>掌握放射防护的基本知识和技术，包括内、外照射的防护，重点是内照射防护，具备组织和开展辐射防护工作的基本技能；</w:t>
            </w:r>
          </w:p>
        </w:tc>
      </w:tr>
      <w:tr w:rsidR="00C70DA5" w14:paraId="5FE733EA" w14:textId="77777777" w:rsidTr="00DD7B5F">
        <w:trPr>
          <w:jc w:val="center"/>
        </w:trPr>
        <w:tc>
          <w:tcPr>
            <w:tcW w:w="1302" w:type="dxa"/>
            <w:vMerge/>
            <w:vAlign w:val="center"/>
          </w:tcPr>
          <w:p w14:paraId="55824AD5" w14:textId="77777777" w:rsidR="00C70DA5" w:rsidRDefault="00C70DA5" w:rsidP="00C70DA5">
            <w:pPr>
              <w:pStyle w:val="a3"/>
              <w:spacing w:beforeLines="50" w:before="156" w:afterLines="50" w:after="156"/>
              <w:jc w:val="center"/>
              <w:rPr>
                <w:rFonts w:hAnsi="宋体" w:cs="宋体"/>
                <w:szCs w:val="21"/>
              </w:rPr>
            </w:pPr>
          </w:p>
        </w:tc>
        <w:tc>
          <w:tcPr>
            <w:tcW w:w="1959" w:type="dxa"/>
            <w:vAlign w:val="center"/>
          </w:tcPr>
          <w:p w14:paraId="027DB7EE" w14:textId="77777777" w:rsidR="00C70DA5" w:rsidRDefault="00C70DA5" w:rsidP="00C70DA5">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2C05E42D" w14:textId="77777777" w:rsidR="00C70DA5" w:rsidRPr="00EC5F0D" w:rsidRDefault="00C70DA5" w:rsidP="00C70DA5">
            <w:pPr>
              <w:pStyle w:val="a3"/>
              <w:spacing w:beforeLines="50" w:before="156" w:afterLines="50" w:after="156"/>
              <w:jc w:val="left"/>
              <w:rPr>
                <w:rFonts w:hAnsi="宋体" w:cs="宋体"/>
              </w:rPr>
            </w:pPr>
            <w:r w:rsidRPr="007B6064">
              <w:rPr>
                <w:rFonts w:hAnsi="宋体" w:cs="宋体" w:hint="eastAsia"/>
              </w:rPr>
              <w:t>第七章</w:t>
            </w:r>
            <w:r>
              <w:rPr>
                <w:rFonts w:hAnsi="宋体" w:cs="宋体" w:hint="eastAsia"/>
              </w:rPr>
              <w:t xml:space="preserve"> </w:t>
            </w:r>
            <w:r>
              <w:rPr>
                <w:rFonts w:ascii="Times New Roman" w:hAnsi="Times New Roman" w:hint="eastAsia"/>
              </w:rPr>
              <w:t>肿瘤放射治疗中外照射剂量计算方法</w:t>
            </w:r>
          </w:p>
        </w:tc>
        <w:tc>
          <w:tcPr>
            <w:tcW w:w="2688" w:type="dxa"/>
            <w:vAlign w:val="center"/>
          </w:tcPr>
          <w:p w14:paraId="790F6D76" w14:textId="77777777" w:rsidR="00C70DA5" w:rsidRPr="00CC180B" w:rsidRDefault="00C70DA5" w:rsidP="00C70DA5">
            <w:pPr>
              <w:widowControl/>
              <w:adjustRightInd w:val="0"/>
              <w:snapToGrid w:val="0"/>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3-8</w:t>
            </w:r>
            <w:r w:rsidRPr="00536B2E">
              <w:rPr>
                <w:rFonts w:ascii="Calibri" w:eastAsia="宋体" w:hAnsi="Calibri" w:cs="Times New Roman" w:hint="eastAsia"/>
              </w:rPr>
              <w:t>熟悉临床影像学的基本知识和技能，具有根据临床诊断提供的参数，设计出放射治疗方案和剂量处方及根据剂量处方实施剂量控制的能力；</w:t>
            </w:r>
          </w:p>
        </w:tc>
      </w:tr>
      <w:tr w:rsidR="00C70DA5" w14:paraId="07704694" w14:textId="77777777" w:rsidTr="00DD7B5F">
        <w:trPr>
          <w:jc w:val="center"/>
        </w:trPr>
        <w:tc>
          <w:tcPr>
            <w:tcW w:w="1302" w:type="dxa"/>
            <w:vMerge/>
            <w:vAlign w:val="center"/>
          </w:tcPr>
          <w:p w14:paraId="43BF6F26" w14:textId="77777777" w:rsidR="00C70DA5" w:rsidRDefault="00C70DA5" w:rsidP="00C70DA5">
            <w:pPr>
              <w:pStyle w:val="a3"/>
              <w:spacing w:beforeLines="50" w:before="156" w:afterLines="50" w:after="156"/>
              <w:jc w:val="center"/>
              <w:rPr>
                <w:rFonts w:hAnsi="宋体" w:cs="宋体"/>
                <w:szCs w:val="21"/>
              </w:rPr>
            </w:pPr>
          </w:p>
        </w:tc>
        <w:tc>
          <w:tcPr>
            <w:tcW w:w="1959" w:type="dxa"/>
            <w:vAlign w:val="center"/>
          </w:tcPr>
          <w:p w14:paraId="2217E829" w14:textId="77777777" w:rsidR="00C70DA5" w:rsidRDefault="00C70DA5" w:rsidP="00C70DA5">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0A324131" w14:textId="77777777" w:rsidR="00C70DA5" w:rsidRPr="007B6064" w:rsidRDefault="00C70DA5" w:rsidP="00C70DA5">
            <w:pPr>
              <w:pStyle w:val="a3"/>
              <w:spacing w:beforeLines="50" w:before="156" w:afterLines="50" w:after="156"/>
              <w:jc w:val="left"/>
              <w:rPr>
                <w:rFonts w:hAnsi="宋体" w:cs="宋体"/>
              </w:rPr>
            </w:pPr>
            <w:r>
              <w:rPr>
                <w:rFonts w:hAnsi="宋体" w:cs="宋体" w:hint="eastAsia"/>
              </w:rPr>
              <w:t>所有章节中的专业名词讲授</w:t>
            </w:r>
          </w:p>
        </w:tc>
        <w:tc>
          <w:tcPr>
            <w:tcW w:w="2688" w:type="dxa"/>
            <w:vAlign w:val="center"/>
          </w:tcPr>
          <w:p w14:paraId="44FBB58A" w14:textId="77777777" w:rsidR="00C70DA5" w:rsidRPr="00C70DA5" w:rsidRDefault="00C70DA5" w:rsidP="00C70DA5">
            <w:pPr>
              <w:rPr>
                <w:rFonts w:ascii="Calibri" w:eastAsia="宋体" w:hAnsi="Calibri" w:cs="Times New Roman"/>
              </w:rPr>
            </w:pPr>
            <w:r>
              <w:rPr>
                <w:rFonts w:ascii="Times New Roman" w:eastAsia="仿宋_GB2312" w:hAnsi="Times New Roman" w:cs="Times New Roman" w:hint="eastAsia"/>
                <w:color w:val="000000"/>
                <w:kern w:val="0"/>
                <w:szCs w:val="21"/>
              </w:rPr>
              <w:t>1-9</w:t>
            </w:r>
            <w:r w:rsidRPr="00536B2E">
              <w:rPr>
                <w:rFonts w:ascii="Calibri" w:eastAsia="宋体" w:hAnsi="Calibri" w:cs="Times New Roman" w:hint="eastAsia"/>
              </w:rPr>
              <w:t>具备一定的英语听、说、读、写能力，能够阅读本专业相关外文资料，英语水平达到《苏州大学普通高等教育本科毕业生学士学位授予工作实施细则（</w:t>
            </w:r>
            <w:r w:rsidRPr="00536B2E">
              <w:rPr>
                <w:rFonts w:ascii="Calibri" w:eastAsia="宋体" w:hAnsi="Calibri" w:cs="Times New Roman" w:hint="eastAsia"/>
              </w:rPr>
              <w:t>2017</w:t>
            </w:r>
            <w:r w:rsidRPr="00536B2E">
              <w:rPr>
                <w:rFonts w:ascii="Calibri" w:eastAsia="宋体" w:hAnsi="Calibri" w:cs="Times New Roman" w:hint="eastAsia"/>
              </w:rPr>
              <w:t>年修订》（苏大教【</w:t>
            </w:r>
            <w:r w:rsidRPr="00536B2E">
              <w:rPr>
                <w:rFonts w:ascii="Calibri" w:eastAsia="宋体" w:hAnsi="Calibri" w:cs="Times New Roman" w:hint="eastAsia"/>
              </w:rPr>
              <w:t>201</w:t>
            </w:r>
            <w:r w:rsidRPr="00536B2E">
              <w:rPr>
                <w:rFonts w:ascii="Calibri" w:eastAsia="宋体" w:hAnsi="Calibri" w:cs="Times New Roman"/>
              </w:rPr>
              <w:t>7</w:t>
            </w:r>
            <w:r w:rsidRPr="00536B2E">
              <w:rPr>
                <w:rFonts w:ascii="Calibri" w:eastAsia="宋体" w:hAnsi="Calibri" w:cs="Times New Roman" w:hint="eastAsia"/>
              </w:rPr>
              <w:t>】</w:t>
            </w:r>
            <w:r w:rsidRPr="00536B2E">
              <w:rPr>
                <w:rFonts w:ascii="Calibri" w:eastAsia="宋体" w:hAnsi="Calibri" w:cs="Times New Roman" w:hint="eastAsia"/>
              </w:rPr>
              <w:t>61</w:t>
            </w:r>
            <w:r w:rsidRPr="00536B2E">
              <w:rPr>
                <w:rFonts w:ascii="Calibri" w:eastAsia="宋体" w:hAnsi="Calibri" w:cs="Times New Roman" w:hint="eastAsia"/>
              </w:rPr>
              <w:t>号）。</w:t>
            </w:r>
          </w:p>
        </w:tc>
      </w:tr>
      <w:tr w:rsidR="00C70DA5" w14:paraId="1725C3E6" w14:textId="77777777" w:rsidTr="00DD7B5F">
        <w:trPr>
          <w:jc w:val="center"/>
        </w:trPr>
        <w:tc>
          <w:tcPr>
            <w:tcW w:w="1302" w:type="dxa"/>
            <w:vAlign w:val="center"/>
          </w:tcPr>
          <w:p w14:paraId="79504E44" w14:textId="77777777" w:rsidR="00C70DA5" w:rsidRDefault="00C70DA5" w:rsidP="00C70DA5">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18D770E1" w14:textId="77777777" w:rsidR="00C70DA5" w:rsidRDefault="00C70DA5" w:rsidP="00C70DA5">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1C122A0D" w14:textId="77777777" w:rsidR="00C70DA5" w:rsidRPr="001C0E4E" w:rsidRDefault="00C70DA5" w:rsidP="00C70DA5">
            <w:pPr>
              <w:pStyle w:val="a3"/>
              <w:spacing w:beforeLines="50" w:before="156" w:afterLines="50" w:after="156"/>
              <w:jc w:val="left"/>
              <w:rPr>
                <w:rFonts w:ascii="黑体" w:hAnsi="宋体"/>
                <w:b/>
                <w:bCs/>
                <w:szCs w:val="21"/>
              </w:rPr>
            </w:pPr>
            <w:r w:rsidRPr="001C0E4E">
              <w:rPr>
                <w:rFonts w:hAnsi="宋体" w:cs="宋体" w:hint="eastAsia"/>
              </w:rPr>
              <w:t>第一章</w:t>
            </w:r>
            <w:r>
              <w:rPr>
                <w:rFonts w:hAnsi="宋体" w:cs="宋体" w:hint="eastAsia"/>
              </w:rPr>
              <w:t xml:space="preserve"> 引言</w:t>
            </w:r>
          </w:p>
        </w:tc>
        <w:tc>
          <w:tcPr>
            <w:tcW w:w="2688" w:type="dxa"/>
            <w:vAlign w:val="center"/>
          </w:tcPr>
          <w:p w14:paraId="7FE4050B" w14:textId="77777777" w:rsidR="00C70DA5" w:rsidRDefault="00C70DA5" w:rsidP="00C70DA5">
            <w:pPr>
              <w:pStyle w:val="a3"/>
              <w:spacing w:beforeLines="50" w:before="156" w:afterLines="50" w:after="156"/>
              <w:jc w:val="center"/>
              <w:rPr>
                <w:rFonts w:ascii="Calibri" w:hAnsi="Calibri"/>
              </w:rPr>
            </w:pPr>
            <w:r w:rsidRPr="00CC180B">
              <w:rPr>
                <w:rFonts w:ascii="Times New Roman" w:eastAsia="仿宋_GB2312" w:hAnsi="Times New Roman"/>
                <w:color w:val="000000"/>
                <w:kern w:val="0"/>
                <w:szCs w:val="21"/>
              </w:rPr>
              <w:t>1-1</w:t>
            </w:r>
            <w:r w:rsidRPr="00536B2E">
              <w:rPr>
                <w:rFonts w:ascii="Calibri" w:hAnsi="Calibri" w:hint="eastAsia"/>
              </w:rPr>
              <w:t>具备应有的文化修养、良好的医学伦理道德修养和人文关怀精神；具备团队协作精神和与同行和患者等进行有效交流的能力；掌握与医学相关的自然科学、社会科学等方面的基础知识</w:t>
            </w:r>
            <w:r>
              <w:rPr>
                <w:rFonts w:ascii="Calibri" w:hAnsi="Calibri" w:hint="eastAsia"/>
              </w:rPr>
              <w:t>；</w:t>
            </w:r>
          </w:p>
          <w:p w14:paraId="69A26C68" w14:textId="77777777" w:rsidR="00C70DA5" w:rsidRDefault="00C70DA5" w:rsidP="00C70DA5">
            <w:pPr>
              <w:pStyle w:val="a3"/>
              <w:spacing w:beforeLines="50" w:before="156" w:afterLines="50" w:after="156"/>
              <w:jc w:val="center"/>
              <w:rPr>
                <w:rFonts w:hAnsi="宋体" w:cs="宋体"/>
              </w:rPr>
            </w:pPr>
            <w:r w:rsidRPr="00CC180B">
              <w:rPr>
                <w:rFonts w:ascii="Times New Roman" w:eastAsia="仿宋_GB2312" w:hAnsi="Times New Roman"/>
                <w:color w:val="000000"/>
                <w:kern w:val="0"/>
                <w:szCs w:val="21"/>
              </w:rPr>
              <w:t>2-2</w:t>
            </w:r>
            <w:r w:rsidRPr="00536B2E">
              <w:rPr>
                <w:rFonts w:ascii="Calibri" w:hAnsi="Calibri" w:hint="eastAsia"/>
              </w:rPr>
              <w:t>熟悉和掌握国家卫生和核与辐射安全等方面的方针、政策、国家标准和法律法规；</w:t>
            </w:r>
          </w:p>
        </w:tc>
      </w:tr>
    </w:tbl>
    <w:p w14:paraId="09DBB44B" w14:textId="77777777"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4CA04F67" w14:textId="77777777"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1C0E4E" w:rsidRPr="001C0E4E">
        <w:rPr>
          <w:rFonts w:ascii="黑体" w:eastAsia="黑体" w:hAnsi="黑体" w:cs="Times New Roman" w:hint="eastAsia"/>
          <w:b/>
          <w:sz w:val="24"/>
          <w:szCs w:val="24"/>
        </w:rPr>
        <w:t>引言</w:t>
      </w:r>
      <w:r>
        <w:rPr>
          <w:rFonts w:ascii="宋体" w:hAnsi="宋体" w:cs="宋体" w:hint="eastAsia"/>
          <w:b/>
          <w:color w:val="000000"/>
          <w:kern w:val="0"/>
          <w:sz w:val="20"/>
          <w:szCs w:val="20"/>
        </w:rPr>
        <w:t xml:space="preserve"> </w:t>
      </w:r>
    </w:p>
    <w:p w14:paraId="3D12F810"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BC348E5" w14:textId="77777777" w:rsidR="000F0DEF" w:rsidRDefault="000F0DEF" w:rsidP="00DD7B5F">
      <w:pPr>
        <w:widowControl/>
        <w:spacing w:beforeLines="50" w:before="156" w:afterLines="50" w:after="156"/>
        <w:ind w:firstLineChars="200" w:firstLine="420"/>
        <w:jc w:val="left"/>
        <w:rPr>
          <w:rFonts w:ascii="宋体" w:eastAsia="宋体" w:hAnsi="宋体"/>
          <w:szCs w:val="21"/>
        </w:rPr>
      </w:pPr>
      <w:r w:rsidRPr="000F0DEF">
        <w:rPr>
          <w:rFonts w:ascii="宋体" w:eastAsia="宋体" w:hAnsi="宋体" w:hint="eastAsia"/>
          <w:szCs w:val="21"/>
        </w:rPr>
        <w:t>（1）</w:t>
      </w:r>
      <w:r>
        <w:rPr>
          <w:rFonts w:ascii="宋体" w:eastAsia="宋体" w:hAnsi="宋体" w:hint="eastAsia"/>
          <w:szCs w:val="21"/>
        </w:rPr>
        <w:t>讲授</w:t>
      </w:r>
      <w:r w:rsidRPr="000F0DEF">
        <w:rPr>
          <w:rFonts w:ascii="宋体" w:eastAsia="宋体" w:hAnsi="宋体" w:hint="eastAsia"/>
          <w:szCs w:val="21"/>
        </w:rPr>
        <w:t>辐射的定义、辐射的性质</w:t>
      </w:r>
      <w:r>
        <w:rPr>
          <w:rFonts w:ascii="宋体" w:eastAsia="宋体" w:hAnsi="宋体" w:hint="eastAsia"/>
          <w:szCs w:val="21"/>
        </w:rPr>
        <w:t>。</w:t>
      </w:r>
    </w:p>
    <w:p w14:paraId="2DD02CD2" w14:textId="77777777" w:rsidR="000F0DEF" w:rsidRPr="000F0DEF" w:rsidRDefault="000F0DEF" w:rsidP="00DD7B5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（2）结合生活种常见的电离辐射，说明</w:t>
      </w:r>
      <w:r w:rsidRPr="000F0DEF">
        <w:rPr>
          <w:rFonts w:ascii="宋体" w:eastAsia="宋体" w:hAnsi="宋体" w:hint="eastAsia"/>
          <w:szCs w:val="21"/>
        </w:rPr>
        <w:t>辐射的来源</w:t>
      </w:r>
      <w:r>
        <w:rPr>
          <w:rFonts w:ascii="宋体" w:eastAsia="宋体" w:hAnsi="宋体" w:hint="eastAsia"/>
          <w:szCs w:val="21"/>
        </w:rPr>
        <w:t>。</w:t>
      </w:r>
    </w:p>
    <w:p w14:paraId="26542D89" w14:textId="77777777" w:rsidR="000F0DEF" w:rsidRPr="000F0DEF" w:rsidRDefault="000F0DEF" w:rsidP="00DD7B5F">
      <w:pPr>
        <w:widowControl/>
        <w:spacing w:beforeLines="50" w:before="156" w:afterLines="50" w:after="156"/>
        <w:ind w:firstLineChars="200" w:firstLine="420"/>
        <w:jc w:val="left"/>
        <w:rPr>
          <w:rFonts w:ascii="宋体" w:eastAsia="宋体" w:hAnsi="宋体"/>
          <w:szCs w:val="21"/>
        </w:rPr>
      </w:pPr>
      <w:r w:rsidRPr="000F0DEF">
        <w:rPr>
          <w:rFonts w:ascii="宋体" w:eastAsia="宋体" w:hAnsi="宋体" w:hint="eastAsia"/>
          <w:szCs w:val="21"/>
        </w:rPr>
        <w:t>（</w:t>
      </w:r>
      <w:r>
        <w:rPr>
          <w:rFonts w:ascii="宋体" w:eastAsia="宋体" w:hAnsi="宋体"/>
          <w:szCs w:val="21"/>
        </w:rPr>
        <w:t>3</w:t>
      </w:r>
      <w:r w:rsidRPr="000F0DEF">
        <w:rPr>
          <w:rFonts w:ascii="宋体" w:eastAsia="宋体" w:hAnsi="宋体" w:hint="eastAsia"/>
          <w:szCs w:val="21"/>
        </w:rPr>
        <w:t>）</w:t>
      </w:r>
      <w:r>
        <w:rPr>
          <w:rFonts w:ascii="宋体" w:eastAsia="宋体" w:hAnsi="宋体" w:hint="eastAsia"/>
          <w:szCs w:val="21"/>
        </w:rPr>
        <w:t>深入讲解简单的</w:t>
      </w:r>
      <w:r w:rsidRPr="000F0DEF">
        <w:rPr>
          <w:rFonts w:ascii="宋体" w:eastAsia="宋体" w:hAnsi="宋体" w:hint="eastAsia"/>
          <w:szCs w:val="21"/>
        </w:rPr>
        <w:t>预备知识：放射性衰变、立体角。</w:t>
      </w:r>
    </w:p>
    <w:p w14:paraId="0663B1EC"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9AD5359" w14:textId="77777777" w:rsidR="000F0DEF" w:rsidRDefault="000F0DEF" w:rsidP="000F0DEF">
      <w:pPr>
        <w:widowControl/>
        <w:spacing w:beforeLines="50" w:before="156" w:afterLines="50" w:after="156"/>
        <w:ind w:firstLineChars="200" w:firstLine="420"/>
        <w:jc w:val="left"/>
        <w:rPr>
          <w:rFonts w:ascii="宋体" w:eastAsia="宋体" w:hAnsi="宋体"/>
          <w:szCs w:val="21"/>
        </w:rPr>
      </w:pPr>
      <w:r w:rsidRPr="000F0DEF">
        <w:rPr>
          <w:rFonts w:ascii="宋体" w:eastAsia="宋体" w:hAnsi="宋体" w:hint="eastAsia"/>
          <w:szCs w:val="21"/>
        </w:rPr>
        <w:t>（1）</w:t>
      </w:r>
      <w:r>
        <w:rPr>
          <w:rFonts w:ascii="宋体" w:eastAsia="宋体" w:hAnsi="宋体" w:hint="eastAsia"/>
          <w:szCs w:val="21"/>
        </w:rPr>
        <w:t>重点：</w:t>
      </w:r>
      <w:r w:rsidRPr="000F0DEF">
        <w:rPr>
          <w:rFonts w:ascii="宋体" w:eastAsia="宋体" w:hAnsi="宋体" w:hint="eastAsia"/>
          <w:szCs w:val="21"/>
        </w:rPr>
        <w:t>辐射的定义、辐射的性质</w:t>
      </w:r>
      <w:r>
        <w:rPr>
          <w:rFonts w:ascii="宋体" w:eastAsia="宋体" w:hAnsi="宋体" w:hint="eastAsia"/>
          <w:szCs w:val="21"/>
        </w:rPr>
        <w:t>和辐射的来源等基本知识。</w:t>
      </w:r>
    </w:p>
    <w:p w14:paraId="4963420B" w14:textId="77777777" w:rsidR="000F0DEF" w:rsidRPr="00B235CE" w:rsidRDefault="000F0DEF" w:rsidP="00B235C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（2）难点：掌握放射性衰变、立体角等预备知识。</w:t>
      </w:r>
    </w:p>
    <w:p w14:paraId="7FE9691F"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872D541" w14:textId="77777777" w:rsidR="00AD4DC7" w:rsidRDefault="00AD4DC7" w:rsidP="00AD4DC7">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第一节</w:t>
      </w:r>
      <w:r w:rsidRPr="00AD4DC7">
        <w:rPr>
          <w:rFonts w:ascii="宋体" w:eastAsia="宋体" w:hAnsi="宋体"/>
          <w:szCs w:val="21"/>
        </w:rPr>
        <w:t xml:space="preserve"> </w:t>
      </w:r>
      <w:r>
        <w:rPr>
          <w:rFonts w:ascii="宋体" w:eastAsia="宋体" w:hAnsi="宋体" w:hint="eastAsia"/>
          <w:szCs w:val="21"/>
        </w:rPr>
        <w:t>电离辐射的定义和分类</w:t>
      </w:r>
    </w:p>
    <w:p w14:paraId="286BF65B" w14:textId="77777777" w:rsidR="00AD4DC7" w:rsidRPr="00AD4DC7" w:rsidRDefault="00AD4DC7" w:rsidP="00AD4DC7">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电离辐射的来源</w:t>
      </w:r>
    </w:p>
    <w:p w14:paraId="50D6CF6F" w14:textId="77777777" w:rsidR="00AD4DC7" w:rsidRPr="00AD4DC7" w:rsidRDefault="00AD4DC7" w:rsidP="00AD4DC7">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一、</w:t>
      </w:r>
      <w:r>
        <w:rPr>
          <w:rFonts w:ascii="宋体" w:eastAsia="宋体" w:hAnsi="宋体" w:hint="eastAsia"/>
          <w:szCs w:val="21"/>
        </w:rPr>
        <w:t>天然辐射源</w:t>
      </w:r>
    </w:p>
    <w:p w14:paraId="5BE0AF03" w14:textId="77777777" w:rsidR="00AD4DC7" w:rsidRDefault="00AD4DC7" w:rsidP="00AD4DC7">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二、</w:t>
      </w:r>
      <w:r>
        <w:rPr>
          <w:rFonts w:ascii="宋体" w:eastAsia="宋体" w:hAnsi="宋体" w:hint="eastAsia"/>
          <w:szCs w:val="21"/>
        </w:rPr>
        <w:t>人工辐射源</w:t>
      </w:r>
    </w:p>
    <w:p w14:paraId="55A6F030" w14:textId="77777777" w:rsidR="00AD4DC7" w:rsidRPr="00AD4DC7" w:rsidRDefault="00AD4DC7" w:rsidP="00AD4DC7">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电离辐射剂量学的意义和用途</w:t>
      </w:r>
    </w:p>
    <w:p w14:paraId="00594313" w14:textId="77777777" w:rsidR="00AD4DC7" w:rsidRPr="00AD4DC7" w:rsidRDefault="00AD4DC7" w:rsidP="00AD4DC7">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lastRenderedPageBreak/>
        <w:t>第</w:t>
      </w:r>
      <w:r>
        <w:rPr>
          <w:rFonts w:ascii="宋体" w:eastAsia="宋体" w:hAnsi="宋体" w:hint="eastAsia"/>
          <w:szCs w:val="21"/>
        </w:rPr>
        <w:t>四</w:t>
      </w:r>
      <w:r w:rsidRPr="00AD4DC7">
        <w:rPr>
          <w:rFonts w:ascii="宋体" w:eastAsia="宋体" w:hAnsi="宋体" w:hint="eastAsia"/>
          <w:szCs w:val="21"/>
        </w:rPr>
        <w:t>节</w:t>
      </w:r>
      <w:r w:rsidRPr="00AD4DC7">
        <w:rPr>
          <w:rFonts w:ascii="宋体" w:eastAsia="宋体" w:hAnsi="宋体"/>
          <w:szCs w:val="21"/>
        </w:rPr>
        <w:t xml:space="preserve"> </w:t>
      </w:r>
      <w:r>
        <w:rPr>
          <w:rFonts w:ascii="宋体" w:eastAsia="宋体" w:hAnsi="宋体" w:hint="eastAsia"/>
          <w:szCs w:val="21"/>
        </w:rPr>
        <w:t>一些预备知识</w:t>
      </w:r>
    </w:p>
    <w:p w14:paraId="7B6ED703" w14:textId="77777777" w:rsidR="00AD4DC7" w:rsidRPr="00AD4DC7" w:rsidRDefault="00AD4DC7" w:rsidP="00AD4DC7">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一、</w:t>
      </w:r>
      <w:r>
        <w:rPr>
          <w:rFonts w:ascii="宋体" w:eastAsia="宋体" w:hAnsi="宋体" w:hint="eastAsia"/>
          <w:szCs w:val="21"/>
        </w:rPr>
        <w:t>放射性及放射性衰变</w:t>
      </w:r>
    </w:p>
    <w:p w14:paraId="663B8740" w14:textId="77777777" w:rsidR="00AD4DC7" w:rsidRPr="00AD4DC7" w:rsidRDefault="00AD4DC7" w:rsidP="00AD4DC7">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二、</w:t>
      </w:r>
      <w:r>
        <w:rPr>
          <w:rFonts w:ascii="宋体" w:eastAsia="宋体" w:hAnsi="宋体" w:hint="eastAsia"/>
          <w:szCs w:val="21"/>
        </w:rPr>
        <w:t>辐射能量的表达和能谱</w:t>
      </w:r>
    </w:p>
    <w:p w14:paraId="14C07F8A" w14:textId="77777777" w:rsidR="00AD4DC7" w:rsidRPr="00313A87" w:rsidRDefault="00AD4DC7" w:rsidP="00AD4DC7">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三、</w:t>
      </w:r>
      <w:r>
        <w:rPr>
          <w:rFonts w:ascii="宋体" w:eastAsia="宋体" w:hAnsi="宋体" w:hint="eastAsia"/>
          <w:szCs w:val="21"/>
        </w:rPr>
        <w:t>简单几何</w:t>
      </w:r>
    </w:p>
    <w:p w14:paraId="37E98A14"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562FCE8" w14:textId="77777777" w:rsidR="00EC5F0D" w:rsidRPr="00313A87" w:rsidRDefault="00EC5F0D" w:rsidP="003F64B1">
      <w:pPr>
        <w:widowControl/>
        <w:spacing w:beforeLines="50" w:before="156" w:afterLines="50" w:after="156"/>
        <w:ind w:leftChars="200" w:left="420" w:firstLineChars="200" w:firstLine="420"/>
        <w:jc w:val="left"/>
        <w:rPr>
          <w:rFonts w:ascii="宋体" w:eastAsia="宋体" w:hAnsi="宋体" w:cs="宋体"/>
          <w:color w:val="000000"/>
          <w:kern w:val="0"/>
          <w:szCs w:val="21"/>
        </w:rPr>
      </w:pPr>
      <w:r w:rsidRPr="00EC5F0D">
        <w:rPr>
          <w:rFonts w:ascii="宋体" w:eastAsia="宋体" w:hAnsi="宋体" w:cs="宋体" w:hint="eastAsia"/>
          <w:color w:val="000000"/>
          <w:kern w:val="0"/>
          <w:szCs w:val="21"/>
        </w:rPr>
        <w:t>讨论式教学</w:t>
      </w:r>
      <w:r>
        <w:rPr>
          <w:rFonts w:ascii="宋体" w:eastAsia="宋体" w:hAnsi="宋体" w:cs="宋体" w:hint="eastAsia"/>
          <w:color w:val="000000"/>
          <w:kern w:val="0"/>
          <w:szCs w:val="21"/>
        </w:rPr>
        <w:t>：</w:t>
      </w:r>
      <w:r w:rsidR="003F64B1" w:rsidRPr="003F64B1">
        <w:rPr>
          <w:rFonts w:ascii="宋体" w:eastAsia="宋体" w:hAnsi="宋体" w:cs="宋体" w:hint="eastAsia"/>
          <w:color w:val="000000"/>
          <w:kern w:val="0"/>
          <w:szCs w:val="21"/>
        </w:rPr>
        <w:t>课堂围绕“</w:t>
      </w:r>
      <w:r w:rsidR="003F64B1">
        <w:rPr>
          <w:rFonts w:ascii="宋体" w:eastAsia="宋体" w:hAnsi="宋体" w:cs="宋体" w:hint="eastAsia"/>
          <w:color w:val="000000"/>
          <w:kern w:val="0"/>
          <w:szCs w:val="21"/>
        </w:rPr>
        <w:t>什么是电离辐射</w:t>
      </w:r>
      <w:r w:rsidR="003F64B1" w:rsidRPr="003F64B1">
        <w:rPr>
          <w:rFonts w:ascii="宋体" w:eastAsia="宋体" w:hAnsi="宋体" w:cs="宋体" w:hint="eastAsia"/>
          <w:color w:val="000000"/>
          <w:kern w:val="0"/>
          <w:szCs w:val="21"/>
        </w:rPr>
        <w:t>”、“</w:t>
      </w:r>
      <w:r w:rsidR="003F64B1">
        <w:rPr>
          <w:rFonts w:ascii="宋体" w:eastAsia="宋体" w:hAnsi="宋体" w:cs="宋体" w:hint="eastAsia"/>
          <w:color w:val="000000"/>
          <w:kern w:val="0"/>
          <w:szCs w:val="21"/>
        </w:rPr>
        <w:t>生活中常见的</w:t>
      </w:r>
      <w:r w:rsidR="00B37A25">
        <w:rPr>
          <w:rFonts w:ascii="宋体" w:eastAsia="宋体" w:hAnsi="宋体" w:cs="宋体" w:hint="eastAsia"/>
          <w:color w:val="000000"/>
          <w:kern w:val="0"/>
          <w:szCs w:val="21"/>
        </w:rPr>
        <w:t>电离辐射</w:t>
      </w:r>
      <w:r w:rsidR="003F64B1" w:rsidRPr="003F64B1">
        <w:rPr>
          <w:rFonts w:ascii="宋体" w:eastAsia="宋体" w:hAnsi="宋体" w:cs="宋体"/>
          <w:color w:val="000000"/>
          <w:kern w:val="0"/>
          <w:szCs w:val="21"/>
        </w:rPr>
        <w:t>”、“</w:t>
      </w:r>
      <w:r w:rsidR="00B235CE">
        <w:rPr>
          <w:rFonts w:ascii="宋体" w:eastAsia="宋体" w:hAnsi="宋体" w:cs="宋体" w:hint="eastAsia"/>
          <w:color w:val="000000"/>
          <w:kern w:val="0"/>
          <w:szCs w:val="21"/>
        </w:rPr>
        <w:t>放射性衰变</w:t>
      </w:r>
      <w:r w:rsidR="003F64B1" w:rsidRPr="003F64B1">
        <w:rPr>
          <w:rFonts w:ascii="宋体" w:eastAsia="宋体" w:hAnsi="宋体" w:cs="宋体"/>
          <w:color w:val="000000"/>
          <w:kern w:val="0"/>
          <w:szCs w:val="21"/>
        </w:rPr>
        <w:t>”等问题进行讨论。</w:t>
      </w:r>
    </w:p>
    <w:p w14:paraId="118D0961" w14:textId="77777777" w:rsidR="002A7568"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AAD9172" w14:textId="77777777" w:rsidR="00B235CE" w:rsidRPr="00313A87" w:rsidRDefault="00B235CE"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B235CE">
        <w:rPr>
          <w:rFonts w:ascii="宋体" w:eastAsia="宋体" w:hAnsi="宋体" w:cs="TimesNewRomanPSMT" w:hint="eastAsia"/>
          <w:color w:val="000000"/>
          <w:kern w:val="0"/>
          <w:szCs w:val="21"/>
        </w:rPr>
        <w:t>回答下列问题</w:t>
      </w:r>
    </w:p>
    <w:p w14:paraId="1FB1BFFF" w14:textId="77777777" w:rsidR="00B235CE" w:rsidRPr="00B235CE" w:rsidRDefault="00B235CE" w:rsidP="00B235C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B235CE">
        <w:rPr>
          <w:rFonts w:ascii="宋体" w:eastAsia="宋体" w:hAnsi="宋体" w:cs="TimesNewRomanPSMT" w:hint="eastAsia"/>
          <w:color w:val="000000"/>
          <w:kern w:val="0"/>
          <w:szCs w:val="21"/>
        </w:rPr>
        <w:t>何谓“电离”？</w:t>
      </w:r>
    </w:p>
    <w:p w14:paraId="011F5D9A" w14:textId="77777777" w:rsidR="00B235CE" w:rsidRPr="00B235CE" w:rsidRDefault="00B235CE" w:rsidP="00B235C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B235CE">
        <w:rPr>
          <w:rFonts w:ascii="宋体" w:eastAsia="宋体" w:hAnsi="宋体" w:cs="TimesNewRomanPSMT" w:hint="eastAsia"/>
          <w:color w:val="000000"/>
          <w:kern w:val="0"/>
          <w:szCs w:val="21"/>
        </w:rPr>
        <w:t>电离辐射是什么？</w:t>
      </w:r>
    </w:p>
    <w:p w14:paraId="2B5686C2" w14:textId="77777777" w:rsidR="00B235CE" w:rsidRPr="00B235CE" w:rsidRDefault="00B235CE" w:rsidP="00B235C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sidRPr="00B235CE">
        <w:rPr>
          <w:rFonts w:ascii="宋体" w:eastAsia="宋体" w:hAnsi="宋体" w:cs="TimesNewRomanPSMT" w:hint="eastAsia"/>
          <w:color w:val="000000"/>
          <w:kern w:val="0"/>
          <w:szCs w:val="21"/>
        </w:rPr>
        <w:t>电离辐射的主要来源是什么？</w:t>
      </w:r>
    </w:p>
    <w:p w14:paraId="317C8197" w14:textId="77777777" w:rsidR="00B235CE" w:rsidRPr="00B235CE" w:rsidRDefault="00B235CE" w:rsidP="00B235C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Pr="00B235CE">
        <w:rPr>
          <w:rFonts w:ascii="宋体" w:eastAsia="宋体" w:hAnsi="宋体" w:cs="TimesNewRomanPSMT" w:hint="eastAsia"/>
          <w:color w:val="000000"/>
          <w:kern w:val="0"/>
          <w:szCs w:val="21"/>
        </w:rPr>
        <w:t>电离辐射剂量学主要研究内容是什么？</w:t>
      </w:r>
    </w:p>
    <w:p w14:paraId="10845D48" w14:textId="77777777" w:rsidR="00B235CE" w:rsidRDefault="00B235CE" w:rsidP="00B235C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w:t>
      </w:r>
      <w:r w:rsidRPr="00B235CE">
        <w:rPr>
          <w:rFonts w:ascii="宋体" w:eastAsia="宋体" w:hAnsi="宋体" w:cs="TimesNewRomanPSMT" w:hint="eastAsia"/>
          <w:color w:val="000000"/>
          <w:kern w:val="0"/>
          <w:szCs w:val="21"/>
        </w:rPr>
        <w:t>某放射性经过</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0</w:t>
      </w:r>
      <w:r w:rsidRPr="00B235CE">
        <w:rPr>
          <w:rFonts w:ascii="宋体" w:eastAsia="宋体" w:hAnsi="宋体" w:cs="TimesNewRomanPSMT"/>
          <w:color w:val="000000"/>
          <w:kern w:val="0"/>
          <w:szCs w:val="21"/>
        </w:rPr>
        <w:t>个半衰期后其活度减少为原来的多少？</w:t>
      </w:r>
    </w:p>
    <w:p w14:paraId="40FB3FB4" w14:textId="77777777" w:rsidR="00FC24B5" w:rsidRDefault="00FC24B5" w:rsidP="00B235C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1D155D" w:rsidRPr="001D155D">
        <w:rPr>
          <w:rFonts w:ascii="黑体" w:eastAsia="黑体" w:hAnsi="黑体" w:cs="Times New Roman" w:hint="eastAsia"/>
          <w:b/>
          <w:sz w:val="24"/>
          <w:szCs w:val="24"/>
        </w:rPr>
        <w:t>电离辐射场</w:t>
      </w:r>
    </w:p>
    <w:p w14:paraId="01C7A27D" w14:textId="77777777" w:rsidR="001D155D" w:rsidRDefault="001D155D" w:rsidP="001D155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2B15925" w14:textId="77777777" w:rsidR="001D155D" w:rsidRDefault="001D155D" w:rsidP="001D155D">
      <w:pPr>
        <w:widowControl/>
        <w:spacing w:beforeLines="50" w:before="156" w:afterLines="50" w:after="156"/>
        <w:ind w:firstLineChars="200" w:firstLine="420"/>
        <w:jc w:val="left"/>
        <w:rPr>
          <w:rFonts w:ascii="宋体" w:eastAsia="宋体" w:hAnsi="宋体"/>
          <w:szCs w:val="21"/>
        </w:rPr>
      </w:pPr>
      <w:r w:rsidRPr="000F0DEF">
        <w:rPr>
          <w:rFonts w:ascii="宋体" w:eastAsia="宋体" w:hAnsi="宋体" w:hint="eastAsia"/>
          <w:szCs w:val="21"/>
        </w:rPr>
        <w:t>（1）</w:t>
      </w:r>
      <w:r>
        <w:rPr>
          <w:rFonts w:ascii="宋体" w:eastAsia="宋体" w:hAnsi="宋体" w:hint="eastAsia"/>
          <w:szCs w:val="21"/>
        </w:rPr>
        <w:t>讲授电离</w:t>
      </w:r>
      <w:r w:rsidRPr="000F0DEF">
        <w:rPr>
          <w:rFonts w:ascii="宋体" w:eastAsia="宋体" w:hAnsi="宋体" w:hint="eastAsia"/>
          <w:szCs w:val="21"/>
        </w:rPr>
        <w:t>的定义</w:t>
      </w:r>
      <w:r>
        <w:rPr>
          <w:rFonts w:ascii="宋体" w:eastAsia="宋体" w:hAnsi="宋体" w:hint="eastAsia"/>
          <w:szCs w:val="21"/>
        </w:rPr>
        <w:t>和产物。</w:t>
      </w:r>
    </w:p>
    <w:p w14:paraId="48B5C213" w14:textId="77777777" w:rsidR="001D155D" w:rsidRPr="000F0DEF" w:rsidRDefault="001D155D" w:rsidP="001D155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00B55C71">
        <w:rPr>
          <w:rFonts w:ascii="宋体" w:eastAsia="宋体" w:hAnsi="宋体" w:hint="eastAsia"/>
          <w:szCs w:val="21"/>
        </w:rPr>
        <w:t>讲解辐射场定义及辐射场性质五要素</w:t>
      </w:r>
      <w:r>
        <w:rPr>
          <w:rFonts w:ascii="宋体" w:eastAsia="宋体" w:hAnsi="宋体" w:hint="eastAsia"/>
          <w:szCs w:val="21"/>
        </w:rPr>
        <w:t>。</w:t>
      </w:r>
    </w:p>
    <w:p w14:paraId="7FE33761" w14:textId="77777777" w:rsidR="001D155D" w:rsidRPr="000F0DEF" w:rsidRDefault="001D155D" w:rsidP="00B55C71">
      <w:pPr>
        <w:widowControl/>
        <w:spacing w:beforeLines="50" w:before="156" w:afterLines="50" w:after="156"/>
        <w:ind w:leftChars="200" w:left="630" w:hangingChars="100" w:hanging="210"/>
        <w:jc w:val="left"/>
        <w:rPr>
          <w:rFonts w:ascii="宋体" w:eastAsia="宋体" w:hAnsi="宋体"/>
          <w:szCs w:val="21"/>
        </w:rPr>
      </w:pPr>
      <w:r w:rsidRPr="000F0DEF">
        <w:rPr>
          <w:rFonts w:ascii="宋体" w:eastAsia="宋体" w:hAnsi="宋体" w:hint="eastAsia"/>
          <w:szCs w:val="21"/>
        </w:rPr>
        <w:t>（</w:t>
      </w:r>
      <w:r>
        <w:rPr>
          <w:rFonts w:ascii="宋体" w:eastAsia="宋体" w:hAnsi="宋体"/>
          <w:szCs w:val="21"/>
        </w:rPr>
        <w:t>3</w:t>
      </w:r>
      <w:r w:rsidRPr="000F0DEF">
        <w:rPr>
          <w:rFonts w:ascii="宋体" w:eastAsia="宋体" w:hAnsi="宋体" w:hint="eastAsia"/>
          <w:szCs w:val="21"/>
        </w:rPr>
        <w:t>）</w:t>
      </w:r>
      <w:r>
        <w:rPr>
          <w:rFonts w:ascii="宋体" w:eastAsia="宋体" w:hAnsi="宋体" w:hint="eastAsia"/>
          <w:szCs w:val="21"/>
        </w:rPr>
        <w:t>深入讲解</w:t>
      </w:r>
      <w:r w:rsidR="00B55C71" w:rsidRPr="00B55C71">
        <w:rPr>
          <w:rFonts w:ascii="宋体" w:eastAsia="宋体" w:hAnsi="宋体" w:hint="eastAsia"/>
          <w:szCs w:val="21"/>
        </w:rPr>
        <w:t>粒子注量、能量注量</w:t>
      </w:r>
      <w:r w:rsidR="00B55C71">
        <w:rPr>
          <w:rFonts w:ascii="宋体" w:eastAsia="宋体" w:hAnsi="宋体" w:hint="eastAsia"/>
          <w:szCs w:val="21"/>
        </w:rPr>
        <w:t>、</w:t>
      </w:r>
      <w:r w:rsidR="00B55C71" w:rsidRPr="00B55C71">
        <w:rPr>
          <w:rFonts w:ascii="宋体" w:eastAsia="宋体" w:hAnsi="宋体"/>
          <w:szCs w:val="21"/>
        </w:rPr>
        <w:t>粒子辐射度</w:t>
      </w:r>
      <w:r w:rsidR="00B55C71">
        <w:rPr>
          <w:rFonts w:ascii="宋体" w:eastAsia="宋体" w:hAnsi="宋体" w:hint="eastAsia"/>
          <w:szCs w:val="21"/>
        </w:rPr>
        <w:t>和</w:t>
      </w:r>
      <w:r w:rsidR="00B55C71" w:rsidRPr="00B55C71">
        <w:rPr>
          <w:rFonts w:ascii="宋体" w:eastAsia="宋体" w:hAnsi="宋体"/>
          <w:szCs w:val="21"/>
        </w:rPr>
        <w:t>粒子辐射度按能量的分布</w:t>
      </w:r>
      <w:r w:rsidR="00B55C71">
        <w:rPr>
          <w:rFonts w:ascii="宋体" w:eastAsia="宋体" w:hAnsi="宋体" w:hint="eastAsia"/>
          <w:szCs w:val="21"/>
        </w:rPr>
        <w:t>等知识点的定义和推导方法</w:t>
      </w:r>
      <w:r w:rsidRPr="000F0DEF">
        <w:rPr>
          <w:rFonts w:ascii="宋体" w:eastAsia="宋体" w:hAnsi="宋体" w:hint="eastAsia"/>
          <w:szCs w:val="21"/>
        </w:rPr>
        <w:t>。</w:t>
      </w:r>
    </w:p>
    <w:p w14:paraId="4AD07455" w14:textId="77777777" w:rsidR="001D155D" w:rsidRDefault="001D155D" w:rsidP="001D155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A0BB087" w14:textId="77777777" w:rsidR="001D155D" w:rsidRDefault="001D155D" w:rsidP="001D155D">
      <w:pPr>
        <w:widowControl/>
        <w:spacing w:beforeLines="50" w:before="156" w:afterLines="50" w:after="156"/>
        <w:ind w:firstLineChars="200" w:firstLine="420"/>
        <w:jc w:val="left"/>
        <w:rPr>
          <w:rFonts w:ascii="宋体" w:eastAsia="宋体" w:hAnsi="宋体"/>
          <w:szCs w:val="21"/>
        </w:rPr>
      </w:pPr>
      <w:r w:rsidRPr="000F0DEF">
        <w:rPr>
          <w:rFonts w:ascii="宋体" w:eastAsia="宋体" w:hAnsi="宋体" w:hint="eastAsia"/>
          <w:szCs w:val="21"/>
        </w:rPr>
        <w:t>（1）</w:t>
      </w:r>
      <w:r>
        <w:rPr>
          <w:rFonts w:ascii="宋体" w:eastAsia="宋体" w:hAnsi="宋体" w:hint="eastAsia"/>
          <w:szCs w:val="21"/>
        </w:rPr>
        <w:t>重点：</w:t>
      </w:r>
      <w:r w:rsidR="00B55C71">
        <w:rPr>
          <w:rFonts w:ascii="宋体" w:eastAsia="宋体" w:hAnsi="宋体" w:hint="eastAsia"/>
          <w:szCs w:val="21"/>
        </w:rPr>
        <w:t>了解和熟悉电离</w:t>
      </w:r>
      <w:r w:rsidR="00B55C71" w:rsidRPr="000F0DEF">
        <w:rPr>
          <w:rFonts w:ascii="宋体" w:eastAsia="宋体" w:hAnsi="宋体" w:hint="eastAsia"/>
          <w:szCs w:val="21"/>
        </w:rPr>
        <w:t>的定义</w:t>
      </w:r>
      <w:r w:rsidR="00B55C71">
        <w:rPr>
          <w:rFonts w:ascii="宋体" w:eastAsia="宋体" w:hAnsi="宋体" w:hint="eastAsia"/>
          <w:szCs w:val="21"/>
        </w:rPr>
        <w:t>和产物、辐射场定义及辐射场性质五要素</w:t>
      </w:r>
      <w:r>
        <w:rPr>
          <w:rFonts w:ascii="宋体" w:eastAsia="宋体" w:hAnsi="宋体" w:hint="eastAsia"/>
          <w:szCs w:val="21"/>
        </w:rPr>
        <w:t>。</w:t>
      </w:r>
    </w:p>
    <w:p w14:paraId="6D80081A" w14:textId="77777777" w:rsidR="001D155D" w:rsidRPr="00B235CE" w:rsidRDefault="001D155D" w:rsidP="001D155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（2）难点：掌握</w:t>
      </w:r>
      <w:r w:rsidR="00B55C71" w:rsidRPr="00B55C71">
        <w:rPr>
          <w:rFonts w:ascii="宋体" w:eastAsia="宋体" w:hAnsi="宋体" w:hint="eastAsia"/>
          <w:szCs w:val="21"/>
        </w:rPr>
        <w:t>粒子注量、能量注量</w:t>
      </w:r>
      <w:r w:rsidR="00B55C71">
        <w:rPr>
          <w:rFonts w:ascii="宋体" w:eastAsia="宋体" w:hAnsi="宋体" w:hint="eastAsia"/>
          <w:szCs w:val="21"/>
        </w:rPr>
        <w:t>、</w:t>
      </w:r>
      <w:r w:rsidR="00B55C71" w:rsidRPr="00B55C71">
        <w:rPr>
          <w:rFonts w:ascii="宋体" w:eastAsia="宋体" w:hAnsi="宋体"/>
          <w:szCs w:val="21"/>
        </w:rPr>
        <w:t>粒子辐射度</w:t>
      </w:r>
      <w:r w:rsidR="00B55C71">
        <w:rPr>
          <w:rFonts w:ascii="宋体" w:eastAsia="宋体" w:hAnsi="宋体" w:hint="eastAsia"/>
          <w:szCs w:val="21"/>
        </w:rPr>
        <w:t>和</w:t>
      </w:r>
      <w:r w:rsidR="00B55C71" w:rsidRPr="00B55C71">
        <w:rPr>
          <w:rFonts w:ascii="宋体" w:eastAsia="宋体" w:hAnsi="宋体"/>
          <w:szCs w:val="21"/>
        </w:rPr>
        <w:t>粒子辐射度按能量的分布</w:t>
      </w:r>
      <w:r>
        <w:rPr>
          <w:rFonts w:ascii="宋体" w:eastAsia="宋体" w:hAnsi="宋体" w:hint="eastAsia"/>
          <w:szCs w:val="21"/>
        </w:rPr>
        <w:t>。</w:t>
      </w:r>
    </w:p>
    <w:p w14:paraId="63C3BE36" w14:textId="77777777" w:rsidR="001D155D" w:rsidRDefault="001D155D" w:rsidP="001D155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76505B1" w14:textId="77777777" w:rsidR="001D155D" w:rsidRDefault="001D155D" w:rsidP="001D155D">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第一节</w:t>
      </w:r>
      <w:r w:rsidRPr="00AD4DC7">
        <w:rPr>
          <w:rFonts w:ascii="宋体" w:eastAsia="宋体" w:hAnsi="宋体"/>
          <w:szCs w:val="21"/>
        </w:rPr>
        <w:t xml:space="preserve"> </w:t>
      </w:r>
      <w:r w:rsidR="00B55C71">
        <w:rPr>
          <w:rFonts w:ascii="宋体" w:eastAsia="宋体" w:hAnsi="宋体" w:hint="eastAsia"/>
          <w:szCs w:val="21"/>
        </w:rPr>
        <w:t>粒子注量、能量注量</w:t>
      </w:r>
    </w:p>
    <w:p w14:paraId="29983C9B" w14:textId="77777777" w:rsidR="00B55C71" w:rsidRDefault="001D155D" w:rsidP="001D155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sidR="00B55C71">
        <w:rPr>
          <w:rFonts w:ascii="宋体" w:eastAsia="宋体" w:hAnsi="宋体" w:hint="eastAsia"/>
          <w:szCs w:val="21"/>
        </w:rPr>
        <w:t>粒子注量率、能量注量率</w:t>
      </w:r>
    </w:p>
    <w:p w14:paraId="5059CFF6" w14:textId="77777777" w:rsidR="001D155D" w:rsidRPr="00AD4DC7" w:rsidRDefault="001D155D" w:rsidP="001D155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第三节 </w:t>
      </w:r>
      <w:r w:rsidR="00B55C71">
        <w:rPr>
          <w:rFonts w:ascii="宋体" w:eastAsia="宋体" w:hAnsi="宋体" w:hint="eastAsia"/>
          <w:szCs w:val="21"/>
        </w:rPr>
        <w:t>粒子注量度、能量注量度</w:t>
      </w:r>
    </w:p>
    <w:p w14:paraId="208BFF6A" w14:textId="77777777" w:rsidR="001D155D" w:rsidRDefault="001D155D" w:rsidP="001D155D">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第</w:t>
      </w:r>
      <w:r>
        <w:rPr>
          <w:rFonts w:ascii="宋体" w:eastAsia="宋体" w:hAnsi="宋体" w:hint="eastAsia"/>
          <w:szCs w:val="21"/>
        </w:rPr>
        <w:t>四</w:t>
      </w:r>
      <w:r w:rsidRPr="00AD4DC7">
        <w:rPr>
          <w:rFonts w:ascii="宋体" w:eastAsia="宋体" w:hAnsi="宋体" w:hint="eastAsia"/>
          <w:szCs w:val="21"/>
        </w:rPr>
        <w:t>节</w:t>
      </w:r>
      <w:r w:rsidRPr="00AD4DC7">
        <w:rPr>
          <w:rFonts w:ascii="宋体" w:eastAsia="宋体" w:hAnsi="宋体"/>
          <w:szCs w:val="21"/>
        </w:rPr>
        <w:t xml:space="preserve"> </w:t>
      </w:r>
      <w:r w:rsidR="00B55C71">
        <w:rPr>
          <w:rFonts w:ascii="宋体" w:eastAsia="宋体" w:hAnsi="宋体" w:hint="eastAsia"/>
          <w:szCs w:val="21"/>
        </w:rPr>
        <w:t>谱分布</w:t>
      </w:r>
    </w:p>
    <w:p w14:paraId="35D24054" w14:textId="77777777" w:rsidR="00B55C71" w:rsidRPr="00AD4DC7" w:rsidRDefault="00B55C71" w:rsidP="001D155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第五节 平均值</w:t>
      </w:r>
    </w:p>
    <w:p w14:paraId="5DFAA08B" w14:textId="77777777" w:rsidR="001D155D" w:rsidRDefault="001D155D" w:rsidP="001D155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2EDE004" w14:textId="77777777" w:rsidR="001D155D" w:rsidRPr="00313A87" w:rsidRDefault="00B55C71" w:rsidP="001D155D">
      <w:pPr>
        <w:widowControl/>
        <w:spacing w:beforeLines="50" w:before="156" w:afterLines="50" w:after="156"/>
        <w:ind w:leftChars="200" w:left="42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讲授试</w:t>
      </w:r>
      <w:r w:rsidR="001D155D" w:rsidRPr="00EC5F0D">
        <w:rPr>
          <w:rFonts w:ascii="宋体" w:eastAsia="宋体" w:hAnsi="宋体" w:cs="宋体" w:hint="eastAsia"/>
          <w:color w:val="000000"/>
          <w:kern w:val="0"/>
          <w:szCs w:val="21"/>
        </w:rPr>
        <w:t>教学</w:t>
      </w:r>
      <w:r w:rsidR="001D155D">
        <w:rPr>
          <w:rFonts w:ascii="宋体" w:eastAsia="宋体" w:hAnsi="宋体" w:cs="宋体" w:hint="eastAsia"/>
          <w:color w:val="000000"/>
          <w:kern w:val="0"/>
          <w:szCs w:val="21"/>
        </w:rPr>
        <w:t>：</w:t>
      </w:r>
      <w:r w:rsidR="005568A9">
        <w:rPr>
          <w:rFonts w:ascii="宋体" w:eastAsia="宋体" w:hAnsi="宋体" w:cs="宋体" w:hint="eastAsia"/>
          <w:color w:val="000000"/>
          <w:kern w:val="0"/>
          <w:szCs w:val="21"/>
        </w:rPr>
        <w:t>讲授相关专业名词的</w:t>
      </w:r>
      <w:r w:rsidR="005568A9" w:rsidRPr="005568A9">
        <w:rPr>
          <w:rFonts w:ascii="宋体" w:eastAsia="宋体" w:hAnsi="宋体" w:cs="宋体" w:hint="eastAsia"/>
          <w:color w:val="000000"/>
          <w:kern w:val="0"/>
          <w:szCs w:val="21"/>
        </w:rPr>
        <w:t>的基本概念、</w:t>
      </w:r>
      <w:r w:rsidR="005568A9">
        <w:rPr>
          <w:rFonts w:ascii="宋体" w:eastAsia="宋体" w:hAnsi="宋体" w:cs="宋体" w:hint="eastAsia"/>
          <w:color w:val="000000"/>
          <w:kern w:val="0"/>
          <w:szCs w:val="21"/>
        </w:rPr>
        <w:t>数学推导过程</w:t>
      </w:r>
      <w:r w:rsidR="005568A9" w:rsidRPr="005568A9">
        <w:rPr>
          <w:rFonts w:ascii="宋体" w:eastAsia="宋体" w:hAnsi="宋体" w:cs="宋体" w:hint="eastAsia"/>
          <w:color w:val="000000"/>
          <w:kern w:val="0"/>
          <w:szCs w:val="21"/>
        </w:rPr>
        <w:t>、</w:t>
      </w:r>
      <w:r w:rsidR="005568A9">
        <w:rPr>
          <w:rFonts w:ascii="宋体" w:eastAsia="宋体" w:hAnsi="宋体" w:cs="宋体" w:hint="eastAsia"/>
          <w:color w:val="000000"/>
          <w:kern w:val="0"/>
          <w:szCs w:val="21"/>
        </w:rPr>
        <w:t>理论定义等</w:t>
      </w:r>
      <w:r w:rsidR="005568A9" w:rsidRPr="005568A9">
        <w:rPr>
          <w:rFonts w:ascii="宋体" w:eastAsia="宋体" w:hAnsi="宋体" w:cs="宋体" w:hint="eastAsia"/>
          <w:color w:val="000000"/>
          <w:kern w:val="0"/>
          <w:szCs w:val="21"/>
        </w:rPr>
        <w:t>概念性知识。</w:t>
      </w:r>
    </w:p>
    <w:p w14:paraId="2AB7EC65" w14:textId="77777777" w:rsidR="001D155D" w:rsidRDefault="001D155D" w:rsidP="001D155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CF4AABE" w14:textId="77777777" w:rsidR="005568A9" w:rsidRDefault="005568A9"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5568A9">
        <w:rPr>
          <w:rFonts w:ascii="宋体" w:eastAsia="宋体" w:hAnsi="宋体" w:cs="TimesNewRomanPSMT" w:hint="eastAsia"/>
          <w:color w:val="000000"/>
          <w:kern w:val="0"/>
          <w:szCs w:val="21"/>
        </w:rPr>
        <w:t>完整描述电离辐射场性质，需把握哪些要素？为什么？</w:t>
      </w:r>
    </w:p>
    <w:p w14:paraId="014722E1" w14:textId="77777777" w:rsidR="005568A9" w:rsidRDefault="005568A9" w:rsidP="005568A9">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Pr="005568A9">
        <w:rPr>
          <w:rFonts w:ascii="黑体" w:eastAsia="黑体" w:hAnsi="黑体" w:cs="Times New Roman" w:hint="eastAsia"/>
          <w:b/>
          <w:sz w:val="24"/>
          <w:szCs w:val="24"/>
        </w:rPr>
        <w:t>电离辐射能量在物质中的转移过程</w:t>
      </w:r>
    </w:p>
    <w:p w14:paraId="2111BBED" w14:textId="77777777" w:rsidR="005568A9" w:rsidRDefault="005568A9" w:rsidP="005568A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06330B1" w14:textId="77777777" w:rsidR="005568A9" w:rsidRDefault="005568A9" w:rsidP="005568A9">
      <w:pPr>
        <w:widowControl/>
        <w:spacing w:beforeLines="50" w:before="156" w:afterLines="50" w:after="156"/>
        <w:ind w:firstLineChars="200" w:firstLine="420"/>
        <w:jc w:val="left"/>
        <w:rPr>
          <w:rFonts w:ascii="宋体" w:eastAsia="宋体" w:hAnsi="宋体"/>
          <w:szCs w:val="21"/>
        </w:rPr>
      </w:pPr>
      <w:r w:rsidRPr="000F0DEF">
        <w:rPr>
          <w:rFonts w:ascii="宋体" w:eastAsia="宋体" w:hAnsi="宋体" w:hint="eastAsia"/>
          <w:szCs w:val="21"/>
        </w:rPr>
        <w:t>（1）</w:t>
      </w:r>
      <w:r w:rsidR="00CF3717">
        <w:rPr>
          <w:rFonts w:ascii="宋体" w:eastAsia="宋体" w:hAnsi="宋体" w:hint="eastAsia"/>
          <w:szCs w:val="21"/>
        </w:rPr>
        <w:t>讲述相互作用的定义</w:t>
      </w:r>
      <w:r>
        <w:rPr>
          <w:rFonts w:ascii="宋体" w:eastAsia="宋体" w:hAnsi="宋体" w:hint="eastAsia"/>
          <w:szCs w:val="21"/>
        </w:rPr>
        <w:t>。</w:t>
      </w:r>
    </w:p>
    <w:p w14:paraId="384FC11E" w14:textId="77777777" w:rsidR="005568A9" w:rsidRPr="000F0DEF" w:rsidRDefault="005568A9" w:rsidP="005568A9">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（2）讲解</w:t>
      </w:r>
      <w:r w:rsidR="00CF3717">
        <w:rPr>
          <w:rFonts w:ascii="宋体" w:eastAsia="宋体" w:hAnsi="宋体" w:hint="eastAsia"/>
          <w:szCs w:val="21"/>
        </w:rPr>
        <w:t>靶子、截面和</w:t>
      </w:r>
      <w:r w:rsidR="00CF3717" w:rsidRPr="00CF3717">
        <w:rPr>
          <w:rFonts w:ascii="宋体" w:eastAsia="宋体" w:hAnsi="宋体" w:hint="eastAsia"/>
          <w:szCs w:val="21"/>
        </w:rPr>
        <w:t>衰减系数</w:t>
      </w:r>
      <w:r w:rsidR="00CF3717">
        <w:rPr>
          <w:rFonts w:ascii="宋体" w:eastAsia="宋体" w:hAnsi="宋体" w:hint="eastAsia"/>
          <w:szCs w:val="21"/>
        </w:rPr>
        <w:t>的定义</w:t>
      </w:r>
      <w:r>
        <w:rPr>
          <w:rFonts w:ascii="宋体" w:eastAsia="宋体" w:hAnsi="宋体" w:hint="eastAsia"/>
          <w:szCs w:val="21"/>
        </w:rPr>
        <w:t>。</w:t>
      </w:r>
    </w:p>
    <w:p w14:paraId="66B070B7" w14:textId="77777777" w:rsidR="005568A9" w:rsidRPr="000F0DEF" w:rsidRDefault="005568A9" w:rsidP="00CF3717">
      <w:pPr>
        <w:widowControl/>
        <w:spacing w:beforeLines="50" w:before="156" w:afterLines="50" w:after="156"/>
        <w:ind w:leftChars="200" w:left="630" w:hangingChars="100" w:hanging="210"/>
        <w:jc w:val="left"/>
        <w:rPr>
          <w:rFonts w:ascii="宋体" w:eastAsia="宋体" w:hAnsi="宋体"/>
          <w:szCs w:val="21"/>
        </w:rPr>
      </w:pPr>
      <w:r w:rsidRPr="000F0DEF">
        <w:rPr>
          <w:rFonts w:ascii="宋体" w:eastAsia="宋体" w:hAnsi="宋体" w:hint="eastAsia"/>
          <w:szCs w:val="21"/>
        </w:rPr>
        <w:t>（</w:t>
      </w:r>
      <w:r>
        <w:rPr>
          <w:rFonts w:ascii="宋体" w:eastAsia="宋体" w:hAnsi="宋体"/>
          <w:szCs w:val="21"/>
        </w:rPr>
        <w:t>3</w:t>
      </w:r>
      <w:r w:rsidRPr="000F0DEF">
        <w:rPr>
          <w:rFonts w:ascii="宋体" w:eastAsia="宋体" w:hAnsi="宋体" w:hint="eastAsia"/>
          <w:szCs w:val="21"/>
        </w:rPr>
        <w:t>）</w:t>
      </w:r>
      <w:r>
        <w:rPr>
          <w:rFonts w:ascii="宋体" w:eastAsia="宋体" w:hAnsi="宋体" w:hint="eastAsia"/>
          <w:szCs w:val="21"/>
        </w:rPr>
        <w:t>深入讲解</w:t>
      </w:r>
      <w:r w:rsidR="00CF3717" w:rsidRPr="00CF3717">
        <w:rPr>
          <w:rFonts w:ascii="宋体" w:eastAsia="宋体" w:hAnsi="宋体" w:hint="eastAsia"/>
          <w:szCs w:val="21"/>
        </w:rPr>
        <w:t>带电粒子与物质的相互作用</w:t>
      </w:r>
      <w:r w:rsidR="00CF3717">
        <w:rPr>
          <w:rFonts w:ascii="宋体" w:eastAsia="宋体" w:hAnsi="宋体" w:hint="eastAsia"/>
          <w:szCs w:val="21"/>
        </w:rPr>
        <w:t>、</w:t>
      </w:r>
      <w:r w:rsidR="00CF3717" w:rsidRPr="00CF3717">
        <w:rPr>
          <w:rFonts w:ascii="宋体" w:eastAsia="宋体" w:hAnsi="宋体"/>
          <w:szCs w:val="21"/>
        </w:rPr>
        <w:t>光子与物质的相互作用</w:t>
      </w:r>
      <w:r w:rsidR="00CF3717">
        <w:rPr>
          <w:rFonts w:ascii="宋体" w:eastAsia="宋体" w:hAnsi="宋体" w:hint="eastAsia"/>
          <w:szCs w:val="21"/>
        </w:rPr>
        <w:t>和</w:t>
      </w:r>
      <w:r w:rsidR="00CF3717" w:rsidRPr="00CF3717">
        <w:rPr>
          <w:rFonts w:ascii="宋体" w:eastAsia="宋体" w:hAnsi="宋体"/>
          <w:szCs w:val="21"/>
        </w:rPr>
        <w:t>中子与物质的相互作用</w:t>
      </w:r>
      <w:r w:rsidRPr="000F0DEF">
        <w:rPr>
          <w:rFonts w:ascii="宋体" w:eastAsia="宋体" w:hAnsi="宋体" w:hint="eastAsia"/>
          <w:szCs w:val="21"/>
        </w:rPr>
        <w:t>。</w:t>
      </w:r>
    </w:p>
    <w:p w14:paraId="19E10E00" w14:textId="77777777" w:rsidR="005568A9" w:rsidRDefault="005568A9" w:rsidP="005568A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9E2D097" w14:textId="77777777" w:rsidR="005568A9" w:rsidRPr="00CF3717" w:rsidRDefault="005568A9" w:rsidP="005568A9">
      <w:pPr>
        <w:widowControl/>
        <w:spacing w:beforeLines="50" w:before="156" w:afterLines="50" w:after="156"/>
        <w:ind w:firstLineChars="200" w:firstLine="420"/>
        <w:jc w:val="left"/>
        <w:rPr>
          <w:rFonts w:ascii="宋体" w:eastAsia="宋体" w:hAnsi="宋体"/>
          <w:szCs w:val="21"/>
        </w:rPr>
      </w:pPr>
      <w:r w:rsidRPr="000F0DEF">
        <w:rPr>
          <w:rFonts w:ascii="宋体" w:eastAsia="宋体" w:hAnsi="宋体" w:hint="eastAsia"/>
          <w:szCs w:val="21"/>
        </w:rPr>
        <w:t>（1）</w:t>
      </w:r>
      <w:r>
        <w:rPr>
          <w:rFonts w:ascii="宋体" w:eastAsia="宋体" w:hAnsi="宋体" w:hint="eastAsia"/>
          <w:szCs w:val="21"/>
        </w:rPr>
        <w:t>重点：了解和熟悉</w:t>
      </w:r>
      <w:r w:rsidR="00CF3717">
        <w:rPr>
          <w:rFonts w:ascii="宋体" w:eastAsia="宋体" w:hAnsi="宋体" w:hint="eastAsia"/>
          <w:szCs w:val="21"/>
        </w:rPr>
        <w:t>相互作用的定义，靶子、截面和</w:t>
      </w:r>
      <w:r w:rsidR="00CF3717" w:rsidRPr="00CF3717">
        <w:rPr>
          <w:rFonts w:ascii="宋体" w:eastAsia="宋体" w:hAnsi="宋体" w:hint="eastAsia"/>
          <w:szCs w:val="21"/>
        </w:rPr>
        <w:t>衰减系数</w:t>
      </w:r>
      <w:r w:rsidR="00CF3717">
        <w:rPr>
          <w:rFonts w:ascii="宋体" w:eastAsia="宋体" w:hAnsi="宋体" w:hint="eastAsia"/>
          <w:szCs w:val="21"/>
        </w:rPr>
        <w:t>的定义</w:t>
      </w:r>
      <w:r>
        <w:rPr>
          <w:rFonts w:ascii="宋体" w:eastAsia="宋体" w:hAnsi="宋体" w:hint="eastAsia"/>
          <w:szCs w:val="21"/>
        </w:rPr>
        <w:t>。</w:t>
      </w:r>
    </w:p>
    <w:p w14:paraId="3D6932B5" w14:textId="77777777" w:rsidR="005568A9" w:rsidRPr="00B235CE" w:rsidRDefault="005568A9" w:rsidP="00CF3717">
      <w:pPr>
        <w:widowControl/>
        <w:spacing w:beforeLines="50" w:before="156" w:afterLines="50" w:after="156"/>
        <w:ind w:leftChars="200" w:left="630" w:hangingChars="100" w:hanging="210"/>
        <w:jc w:val="left"/>
        <w:rPr>
          <w:rFonts w:ascii="宋体" w:eastAsia="宋体" w:hAnsi="宋体"/>
          <w:szCs w:val="21"/>
        </w:rPr>
      </w:pPr>
      <w:r>
        <w:rPr>
          <w:rFonts w:ascii="宋体" w:eastAsia="宋体" w:hAnsi="宋体" w:hint="eastAsia"/>
          <w:szCs w:val="21"/>
        </w:rPr>
        <w:t>（2）难点：掌握</w:t>
      </w:r>
      <w:r w:rsidR="00CF3717" w:rsidRPr="00CF3717">
        <w:rPr>
          <w:rFonts w:ascii="宋体" w:eastAsia="宋体" w:hAnsi="宋体" w:hint="eastAsia"/>
          <w:szCs w:val="21"/>
        </w:rPr>
        <w:t>带电粒子与物质的相互作用</w:t>
      </w:r>
      <w:r w:rsidR="00CF3717">
        <w:rPr>
          <w:rFonts w:ascii="宋体" w:eastAsia="宋体" w:hAnsi="宋体" w:hint="eastAsia"/>
          <w:szCs w:val="21"/>
        </w:rPr>
        <w:t>、</w:t>
      </w:r>
      <w:r w:rsidR="00CF3717" w:rsidRPr="00CF3717">
        <w:rPr>
          <w:rFonts w:ascii="宋体" w:eastAsia="宋体" w:hAnsi="宋体"/>
          <w:szCs w:val="21"/>
        </w:rPr>
        <w:t>光子与物质的相互作用</w:t>
      </w:r>
      <w:r w:rsidR="00CF3717">
        <w:rPr>
          <w:rFonts w:ascii="宋体" w:eastAsia="宋体" w:hAnsi="宋体" w:hint="eastAsia"/>
          <w:szCs w:val="21"/>
        </w:rPr>
        <w:t>和</w:t>
      </w:r>
      <w:r w:rsidR="00CF3717" w:rsidRPr="00CF3717">
        <w:rPr>
          <w:rFonts w:ascii="宋体" w:eastAsia="宋体" w:hAnsi="宋体"/>
          <w:szCs w:val="21"/>
        </w:rPr>
        <w:t>中子与物质的相互作用</w:t>
      </w:r>
      <w:r>
        <w:rPr>
          <w:rFonts w:ascii="宋体" w:eastAsia="宋体" w:hAnsi="宋体" w:hint="eastAsia"/>
          <w:szCs w:val="21"/>
        </w:rPr>
        <w:t>。</w:t>
      </w:r>
    </w:p>
    <w:p w14:paraId="07CB1B48" w14:textId="77777777" w:rsidR="005568A9" w:rsidRDefault="005568A9" w:rsidP="005568A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5E23E40" w14:textId="77777777" w:rsidR="005568A9" w:rsidRDefault="005568A9" w:rsidP="005568A9">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第一节</w:t>
      </w:r>
      <w:r w:rsidRPr="00AD4DC7">
        <w:rPr>
          <w:rFonts w:ascii="宋体" w:eastAsia="宋体" w:hAnsi="宋体"/>
          <w:szCs w:val="21"/>
        </w:rPr>
        <w:t xml:space="preserve"> </w:t>
      </w:r>
      <w:r w:rsidR="00B10664">
        <w:rPr>
          <w:rFonts w:ascii="宋体" w:eastAsia="宋体" w:hAnsi="宋体" w:hint="eastAsia"/>
          <w:szCs w:val="21"/>
        </w:rPr>
        <w:t>带电粒子在物质中的转移</w:t>
      </w:r>
    </w:p>
    <w:p w14:paraId="237ACD5B" w14:textId="77777777" w:rsidR="005568A9" w:rsidRDefault="005568A9" w:rsidP="005568A9">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sidR="00B10664">
        <w:rPr>
          <w:rFonts w:ascii="宋体" w:eastAsia="宋体" w:hAnsi="宋体" w:hint="eastAsia"/>
          <w:szCs w:val="21"/>
        </w:rPr>
        <w:t>X、γ射线的光子能量在物质中的转移</w:t>
      </w:r>
    </w:p>
    <w:p w14:paraId="3924E710" w14:textId="77777777" w:rsidR="005568A9" w:rsidRPr="00AD4DC7" w:rsidRDefault="005568A9" w:rsidP="005568A9">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第三节 </w:t>
      </w:r>
      <w:r w:rsidR="00B10664">
        <w:rPr>
          <w:rFonts w:ascii="宋体" w:eastAsia="宋体" w:hAnsi="宋体" w:hint="eastAsia"/>
          <w:szCs w:val="21"/>
        </w:rPr>
        <w:t>中子能量在物质中的转移</w:t>
      </w:r>
    </w:p>
    <w:p w14:paraId="57C123D5" w14:textId="77777777" w:rsidR="005568A9" w:rsidRDefault="005568A9" w:rsidP="005568A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788861C" w14:textId="77777777" w:rsidR="005568A9" w:rsidRPr="00313A87" w:rsidRDefault="005568A9" w:rsidP="005568A9">
      <w:pPr>
        <w:widowControl/>
        <w:spacing w:beforeLines="50" w:before="156" w:afterLines="50" w:after="156"/>
        <w:ind w:leftChars="200" w:left="42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讲授试</w:t>
      </w:r>
      <w:r w:rsidRPr="00EC5F0D">
        <w:rPr>
          <w:rFonts w:ascii="宋体" w:eastAsia="宋体" w:hAnsi="宋体" w:cs="宋体" w:hint="eastAsia"/>
          <w:color w:val="000000"/>
          <w:kern w:val="0"/>
          <w:szCs w:val="21"/>
        </w:rPr>
        <w:t>教学</w:t>
      </w:r>
      <w:r>
        <w:rPr>
          <w:rFonts w:ascii="宋体" w:eastAsia="宋体" w:hAnsi="宋体" w:cs="宋体" w:hint="eastAsia"/>
          <w:color w:val="000000"/>
          <w:kern w:val="0"/>
          <w:szCs w:val="21"/>
        </w:rPr>
        <w:t>：讲授</w:t>
      </w:r>
      <w:r w:rsidR="00B10664">
        <w:rPr>
          <w:rFonts w:ascii="宋体" w:eastAsia="宋体" w:hAnsi="宋体" w:cs="宋体" w:hint="eastAsia"/>
          <w:color w:val="000000"/>
          <w:kern w:val="0"/>
          <w:szCs w:val="21"/>
        </w:rPr>
        <w:t>带点粒子与物质相互作用的方式以及不同带电粒子与物质相互作用涉及到的计算参数</w:t>
      </w:r>
      <w:r>
        <w:rPr>
          <w:rFonts w:ascii="宋体" w:eastAsia="宋体" w:hAnsi="宋体" w:cs="宋体" w:hint="eastAsia"/>
          <w:color w:val="000000"/>
          <w:kern w:val="0"/>
          <w:szCs w:val="21"/>
        </w:rPr>
        <w:t>等</w:t>
      </w:r>
      <w:r w:rsidRPr="005568A9">
        <w:rPr>
          <w:rFonts w:ascii="宋体" w:eastAsia="宋体" w:hAnsi="宋体" w:cs="宋体" w:hint="eastAsia"/>
          <w:color w:val="000000"/>
          <w:kern w:val="0"/>
          <w:szCs w:val="21"/>
        </w:rPr>
        <w:t>概念性知识。</w:t>
      </w:r>
    </w:p>
    <w:p w14:paraId="3B8DB0F2" w14:textId="77777777" w:rsidR="005568A9" w:rsidRDefault="005568A9" w:rsidP="005568A9">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5CA0669" w14:textId="77777777" w:rsidR="00B10664" w:rsidRDefault="00B10664" w:rsidP="005568A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7264C375" w14:textId="77777777" w:rsidR="00B10664" w:rsidRPr="00B10664" w:rsidRDefault="00B10664" w:rsidP="00B1066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B10664">
        <w:rPr>
          <w:rFonts w:ascii="宋体" w:eastAsia="宋体" w:hAnsi="宋体" w:cs="TimesNewRomanPSMT" w:hint="eastAsia"/>
          <w:color w:val="000000"/>
          <w:kern w:val="0"/>
          <w:szCs w:val="21"/>
        </w:rPr>
        <w:t>光子相互作用的“电子截面</w:t>
      </w:r>
      <w:r w:rsidRPr="00B10664">
        <w:rPr>
          <w:rFonts w:ascii="宋体" w:eastAsia="宋体" w:hAnsi="宋体" w:cs="TimesNewRomanPSMT"/>
          <w:color w:val="000000"/>
          <w:kern w:val="0"/>
          <w:szCs w:val="21"/>
        </w:rPr>
        <w:t xml:space="preserve"> </w:t>
      </w:r>
      <w:r w:rsidRPr="00B10664">
        <w:rPr>
          <w:rFonts w:ascii="Tahoma" w:eastAsia="宋体" w:hAnsi="Tahoma" w:cs="Tahoma"/>
          <w:color w:val="000000"/>
          <w:kern w:val="0"/>
          <w:szCs w:val="21"/>
          <w:vertAlign w:val="subscript"/>
        </w:rPr>
        <w:t>e</w:t>
      </w:r>
      <w:r w:rsidRPr="00B10664">
        <w:rPr>
          <w:rFonts w:ascii="Tahoma" w:eastAsia="宋体" w:hAnsi="Tahoma" w:cs="Tahoma"/>
          <w:color w:val="000000"/>
          <w:kern w:val="0"/>
          <w:szCs w:val="21"/>
        </w:rPr>
        <w:t>σ</w:t>
      </w:r>
      <w:r w:rsidRPr="00B10664">
        <w:rPr>
          <w:rFonts w:ascii="宋体" w:eastAsia="宋体" w:hAnsi="宋体" w:cs="TimesNewRomanPSMT"/>
          <w:color w:val="000000"/>
          <w:kern w:val="0"/>
          <w:szCs w:val="21"/>
        </w:rPr>
        <w:t xml:space="preserve"> ”、“原子截面 </w:t>
      </w:r>
      <w:r w:rsidRPr="00B10664">
        <w:rPr>
          <w:rFonts w:ascii="Tahoma" w:eastAsia="宋体" w:hAnsi="Tahoma" w:cs="Tahoma"/>
          <w:color w:val="000000"/>
          <w:kern w:val="0"/>
          <w:szCs w:val="21"/>
          <w:vertAlign w:val="subscript"/>
        </w:rPr>
        <w:t>a</w:t>
      </w:r>
      <w:r w:rsidRPr="00B10664">
        <w:rPr>
          <w:rFonts w:ascii="Tahoma" w:eastAsia="宋体" w:hAnsi="Tahoma" w:cs="Tahoma"/>
          <w:color w:val="000000"/>
          <w:kern w:val="0"/>
          <w:szCs w:val="21"/>
        </w:rPr>
        <w:t>σ</w:t>
      </w:r>
      <w:r w:rsidRPr="00B10664">
        <w:rPr>
          <w:rFonts w:ascii="宋体" w:eastAsia="宋体" w:hAnsi="宋体" w:cs="TimesNewRomanPSMT"/>
          <w:color w:val="000000"/>
          <w:kern w:val="0"/>
          <w:szCs w:val="21"/>
        </w:rPr>
        <w:t xml:space="preserve"> ” 两者有何关系？</w:t>
      </w:r>
    </w:p>
    <w:p w14:paraId="1EAB4D20" w14:textId="77777777" w:rsidR="005568A9" w:rsidRDefault="00B10664" w:rsidP="00B1066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B10664">
        <w:rPr>
          <w:rFonts w:ascii="宋体" w:eastAsia="宋体" w:hAnsi="宋体" w:cs="TimesNewRomanPSMT" w:hint="eastAsia"/>
          <w:color w:val="000000"/>
          <w:kern w:val="0"/>
          <w:szCs w:val="21"/>
        </w:rPr>
        <w:t>综述在物质中，光子的相互作用过程与其能量及物质原子序数的依赖关系。</w:t>
      </w:r>
    </w:p>
    <w:p w14:paraId="2CBA9493" w14:textId="77777777" w:rsidR="002565DB" w:rsidRDefault="002565DB" w:rsidP="002565DB">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Pr="002565DB">
        <w:rPr>
          <w:rFonts w:ascii="黑体" w:eastAsia="黑体" w:hAnsi="黑体" w:cs="Times New Roman" w:hint="eastAsia"/>
          <w:b/>
          <w:sz w:val="24"/>
          <w:szCs w:val="24"/>
        </w:rPr>
        <w:t>基本的剂量学量</w:t>
      </w:r>
    </w:p>
    <w:p w14:paraId="0CE29DFA" w14:textId="77777777" w:rsidR="002565DB" w:rsidRDefault="002565DB" w:rsidP="002565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CD339BD" w14:textId="77777777" w:rsidR="002565DB" w:rsidRDefault="002565DB" w:rsidP="002565DB">
      <w:pPr>
        <w:widowControl/>
        <w:spacing w:beforeLines="50" w:before="156" w:afterLines="50" w:after="156"/>
        <w:ind w:firstLineChars="200" w:firstLine="420"/>
        <w:jc w:val="left"/>
        <w:rPr>
          <w:rFonts w:ascii="宋体" w:eastAsia="宋体" w:hAnsi="宋体"/>
          <w:szCs w:val="21"/>
        </w:rPr>
      </w:pPr>
      <w:r w:rsidRPr="000F0DEF">
        <w:rPr>
          <w:rFonts w:ascii="宋体" w:eastAsia="宋体" w:hAnsi="宋体" w:hint="eastAsia"/>
          <w:szCs w:val="21"/>
        </w:rPr>
        <w:t>（1）</w:t>
      </w:r>
      <w:r>
        <w:rPr>
          <w:rFonts w:ascii="宋体" w:eastAsia="宋体" w:hAnsi="宋体" w:hint="eastAsia"/>
          <w:szCs w:val="21"/>
        </w:rPr>
        <w:t>讲授</w:t>
      </w:r>
      <w:r w:rsidR="007168A0" w:rsidRPr="007168A0">
        <w:rPr>
          <w:rFonts w:ascii="宋体" w:eastAsia="宋体" w:hAnsi="宋体" w:hint="eastAsia"/>
          <w:szCs w:val="21"/>
        </w:rPr>
        <w:t>辐射效应的物理量度</w:t>
      </w:r>
      <w:r>
        <w:rPr>
          <w:rFonts w:ascii="宋体" w:eastAsia="宋体" w:hAnsi="宋体" w:hint="eastAsia"/>
          <w:szCs w:val="21"/>
        </w:rPr>
        <w:t>。</w:t>
      </w:r>
    </w:p>
    <w:p w14:paraId="7E5AF128" w14:textId="77777777" w:rsidR="002565DB" w:rsidRPr="000F0DEF" w:rsidRDefault="002565DB" w:rsidP="007168A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（2）讲解</w:t>
      </w:r>
      <w:r w:rsidR="007168A0" w:rsidRPr="007168A0">
        <w:rPr>
          <w:rFonts w:ascii="宋体" w:eastAsia="宋体" w:hAnsi="宋体" w:hint="eastAsia"/>
          <w:szCs w:val="21"/>
        </w:rPr>
        <w:t>传能线密度的定义和局限性</w:t>
      </w:r>
      <w:r w:rsidR="007168A0">
        <w:rPr>
          <w:rFonts w:ascii="宋体" w:eastAsia="宋体" w:hAnsi="宋体" w:hint="eastAsia"/>
          <w:szCs w:val="21"/>
        </w:rPr>
        <w:t>、</w:t>
      </w:r>
      <w:r w:rsidR="007168A0" w:rsidRPr="007168A0">
        <w:rPr>
          <w:rFonts w:ascii="宋体" w:eastAsia="宋体" w:hAnsi="宋体"/>
          <w:szCs w:val="21"/>
        </w:rPr>
        <w:t>辐射平衡的基本概念</w:t>
      </w:r>
      <w:r w:rsidR="007168A0">
        <w:rPr>
          <w:rFonts w:ascii="宋体" w:eastAsia="宋体" w:hAnsi="宋体" w:hint="eastAsia"/>
          <w:szCs w:val="21"/>
        </w:rPr>
        <w:t>和</w:t>
      </w:r>
      <w:r w:rsidR="007168A0" w:rsidRPr="007168A0">
        <w:rPr>
          <w:rFonts w:ascii="宋体" w:eastAsia="宋体" w:hAnsi="宋体"/>
          <w:szCs w:val="21"/>
        </w:rPr>
        <w:t>微剂量学量</w:t>
      </w:r>
      <w:r>
        <w:rPr>
          <w:rFonts w:ascii="宋体" w:eastAsia="宋体" w:hAnsi="宋体" w:hint="eastAsia"/>
          <w:szCs w:val="21"/>
        </w:rPr>
        <w:t>。</w:t>
      </w:r>
    </w:p>
    <w:p w14:paraId="01E28226" w14:textId="77777777" w:rsidR="002565DB" w:rsidRPr="000F0DEF" w:rsidRDefault="002565DB" w:rsidP="007168A0">
      <w:pPr>
        <w:widowControl/>
        <w:spacing w:beforeLines="50" w:before="156" w:afterLines="50" w:after="156"/>
        <w:ind w:leftChars="200" w:left="630" w:hangingChars="100" w:hanging="210"/>
        <w:jc w:val="left"/>
        <w:rPr>
          <w:rFonts w:ascii="宋体" w:eastAsia="宋体" w:hAnsi="宋体"/>
          <w:szCs w:val="21"/>
        </w:rPr>
      </w:pPr>
      <w:r w:rsidRPr="000F0DEF">
        <w:rPr>
          <w:rFonts w:ascii="宋体" w:eastAsia="宋体" w:hAnsi="宋体" w:hint="eastAsia"/>
          <w:szCs w:val="21"/>
        </w:rPr>
        <w:t>（</w:t>
      </w:r>
      <w:r>
        <w:rPr>
          <w:rFonts w:ascii="宋体" w:eastAsia="宋体" w:hAnsi="宋体"/>
          <w:szCs w:val="21"/>
        </w:rPr>
        <w:t>3</w:t>
      </w:r>
      <w:r w:rsidRPr="000F0DEF">
        <w:rPr>
          <w:rFonts w:ascii="宋体" w:eastAsia="宋体" w:hAnsi="宋体" w:hint="eastAsia"/>
          <w:szCs w:val="21"/>
        </w:rPr>
        <w:t>）</w:t>
      </w:r>
      <w:r>
        <w:rPr>
          <w:rFonts w:ascii="宋体" w:eastAsia="宋体" w:hAnsi="宋体" w:hint="eastAsia"/>
          <w:szCs w:val="21"/>
        </w:rPr>
        <w:t>深入讲解</w:t>
      </w:r>
      <w:r w:rsidR="007168A0" w:rsidRPr="007168A0">
        <w:rPr>
          <w:rFonts w:ascii="宋体" w:eastAsia="宋体" w:hAnsi="宋体" w:hint="eastAsia"/>
          <w:szCs w:val="21"/>
        </w:rPr>
        <w:t>比释动能的定义及分类</w:t>
      </w:r>
      <w:r w:rsidR="007168A0">
        <w:rPr>
          <w:rFonts w:ascii="宋体" w:eastAsia="宋体" w:hAnsi="宋体" w:hint="eastAsia"/>
          <w:szCs w:val="21"/>
        </w:rPr>
        <w:t>、</w:t>
      </w:r>
      <w:r w:rsidR="007168A0" w:rsidRPr="007168A0">
        <w:rPr>
          <w:rFonts w:ascii="宋体" w:eastAsia="宋体" w:hAnsi="宋体"/>
          <w:szCs w:val="21"/>
        </w:rPr>
        <w:t>吸收剂量的定义及应用</w:t>
      </w:r>
      <w:r w:rsidR="007168A0">
        <w:rPr>
          <w:rFonts w:ascii="宋体" w:eastAsia="宋体" w:hAnsi="宋体" w:hint="eastAsia"/>
          <w:szCs w:val="21"/>
        </w:rPr>
        <w:t>以及</w:t>
      </w:r>
      <w:r w:rsidR="007168A0" w:rsidRPr="007168A0">
        <w:rPr>
          <w:rFonts w:ascii="宋体" w:eastAsia="宋体" w:hAnsi="宋体"/>
          <w:szCs w:val="21"/>
        </w:rPr>
        <w:t>带电粒子平衡的基本概念及应用</w:t>
      </w:r>
      <w:r w:rsidRPr="000F0DEF">
        <w:rPr>
          <w:rFonts w:ascii="宋体" w:eastAsia="宋体" w:hAnsi="宋体" w:hint="eastAsia"/>
          <w:szCs w:val="21"/>
        </w:rPr>
        <w:t>。</w:t>
      </w:r>
    </w:p>
    <w:p w14:paraId="69A78D98" w14:textId="77777777" w:rsidR="002565DB" w:rsidRDefault="002565DB" w:rsidP="002565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p>
    <w:p w14:paraId="5BEFFD5A" w14:textId="77777777" w:rsidR="002565DB" w:rsidRDefault="002565DB" w:rsidP="007168A0">
      <w:pPr>
        <w:widowControl/>
        <w:spacing w:beforeLines="50" w:before="156" w:afterLines="50" w:after="156"/>
        <w:ind w:leftChars="200" w:left="630" w:hangingChars="100" w:hanging="210"/>
        <w:jc w:val="left"/>
        <w:rPr>
          <w:rFonts w:ascii="宋体" w:eastAsia="宋体" w:hAnsi="宋体"/>
          <w:szCs w:val="21"/>
        </w:rPr>
      </w:pPr>
      <w:r w:rsidRPr="000F0DEF">
        <w:rPr>
          <w:rFonts w:ascii="宋体" w:eastAsia="宋体" w:hAnsi="宋体" w:hint="eastAsia"/>
          <w:szCs w:val="21"/>
        </w:rPr>
        <w:t>（1）</w:t>
      </w:r>
      <w:r>
        <w:rPr>
          <w:rFonts w:ascii="宋体" w:eastAsia="宋体" w:hAnsi="宋体" w:hint="eastAsia"/>
          <w:szCs w:val="21"/>
        </w:rPr>
        <w:t>重点：了解和熟悉</w:t>
      </w:r>
      <w:r w:rsidR="007168A0" w:rsidRPr="007168A0">
        <w:rPr>
          <w:rFonts w:ascii="宋体" w:eastAsia="宋体" w:hAnsi="宋体" w:hint="eastAsia"/>
          <w:szCs w:val="21"/>
        </w:rPr>
        <w:t>辐射效应的物理量度</w:t>
      </w:r>
      <w:r>
        <w:rPr>
          <w:rFonts w:ascii="宋体" w:eastAsia="宋体" w:hAnsi="宋体" w:hint="eastAsia"/>
          <w:szCs w:val="21"/>
        </w:rPr>
        <w:t>、</w:t>
      </w:r>
      <w:r w:rsidR="007168A0" w:rsidRPr="007168A0">
        <w:rPr>
          <w:rFonts w:ascii="宋体" w:eastAsia="宋体" w:hAnsi="宋体" w:hint="eastAsia"/>
          <w:szCs w:val="21"/>
        </w:rPr>
        <w:t>传能线密度的定义和局限性</w:t>
      </w:r>
      <w:r w:rsidR="007168A0">
        <w:rPr>
          <w:rFonts w:ascii="宋体" w:eastAsia="宋体" w:hAnsi="宋体" w:hint="eastAsia"/>
          <w:szCs w:val="21"/>
        </w:rPr>
        <w:t>、</w:t>
      </w:r>
      <w:r w:rsidR="007168A0" w:rsidRPr="007168A0">
        <w:rPr>
          <w:rFonts w:ascii="宋体" w:eastAsia="宋体" w:hAnsi="宋体"/>
          <w:szCs w:val="21"/>
        </w:rPr>
        <w:t>辐射平衡的基本概念</w:t>
      </w:r>
      <w:r w:rsidR="007168A0">
        <w:rPr>
          <w:rFonts w:ascii="宋体" w:eastAsia="宋体" w:hAnsi="宋体" w:hint="eastAsia"/>
          <w:szCs w:val="21"/>
        </w:rPr>
        <w:t>和</w:t>
      </w:r>
      <w:r w:rsidR="007168A0" w:rsidRPr="007168A0">
        <w:rPr>
          <w:rFonts w:ascii="宋体" w:eastAsia="宋体" w:hAnsi="宋体"/>
          <w:szCs w:val="21"/>
        </w:rPr>
        <w:t>微剂量学量</w:t>
      </w:r>
      <w:r>
        <w:rPr>
          <w:rFonts w:ascii="宋体" w:eastAsia="宋体" w:hAnsi="宋体" w:hint="eastAsia"/>
          <w:szCs w:val="21"/>
        </w:rPr>
        <w:t>。</w:t>
      </w:r>
    </w:p>
    <w:p w14:paraId="20D73D37" w14:textId="77777777" w:rsidR="002565DB" w:rsidRPr="00B235CE" w:rsidRDefault="002565DB" w:rsidP="007168A0">
      <w:pPr>
        <w:widowControl/>
        <w:spacing w:beforeLines="50" w:before="156" w:afterLines="50" w:after="156"/>
        <w:ind w:leftChars="200" w:left="630" w:hangingChars="100" w:hanging="210"/>
        <w:jc w:val="left"/>
        <w:rPr>
          <w:rFonts w:ascii="宋体" w:eastAsia="宋体" w:hAnsi="宋体"/>
          <w:szCs w:val="21"/>
        </w:rPr>
      </w:pPr>
      <w:r>
        <w:rPr>
          <w:rFonts w:ascii="宋体" w:eastAsia="宋体" w:hAnsi="宋体" w:hint="eastAsia"/>
          <w:szCs w:val="21"/>
        </w:rPr>
        <w:t>（2）难点：</w:t>
      </w:r>
      <w:r w:rsidR="007168A0" w:rsidRPr="007168A0">
        <w:rPr>
          <w:rFonts w:ascii="宋体" w:eastAsia="宋体" w:hAnsi="宋体" w:hint="eastAsia"/>
          <w:szCs w:val="21"/>
        </w:rPr>
        <w:t>比释动能的定义及分类</w:t>
      </w:r>
      <w:r w:rsidR="007168A0">
        <w:rPr>
          <w:rFonts w:ascii="宋体" w:eastAsia="宋体" w:hAnsi="宋体" w:hint="eastAsia"/>
          <w:szCs w:val="21"/>
        </w:rPr>
        <w:t>、</w:t>
      </w:r>
      <w:r w:rsidR="007168A0" w:rsidRPr="007168A0">
        <w:rPr>
          <w:rFonts w:ascii="宋体" w:eastAsia="宋体" w:hAnsi="宋体"/>
          <w:szCs w:val="21"/>
        </w:rPr>
        <w:t>吸收剂量的定义及应用</w:t>
      </w:r>
      <w:r w:rsidR="007168A0">
        <w:rPr>
          <w:rFonts w:ascii="宋体" w:eastAsia="宋体" w:hAnsi="宋体" w:hint="eastAsia"/>
          <w:szCs w:val="21"/>
        </w:rPr>
        <w:t>以及</w:t>
      </w:r>
      <w:r w:rsidR="007168A0" w:rsidRPr="007168A0">
        <w:rPr>
          <w:rFonts w:ascii="宋体" w:eastAsia="宋体" w:hAnsi="宋体"/>
          <w:szCs w:val="21"/>
        </w:rPr>
        <w:t>带电粒子平衡的基本概念及应用</w:t>
      </w:r>
      <w:r w:rsidR="007168A0" w:rsidRPr="000F0DEF">
        <w:rPr>
          <w:rFonts w:ascii="宋体" w:eastAsia="宋体" w:hAnsi="宋体" w:hint="eastAsia"/>
          <w:szCs w:val="21"/>
        </w:rPr>
        <w:t>。</w:t>
      </w:r>
    </w:p>
    <w:p w14:paraId="7C542072" w14:textId="77777777" w:rsidR="002565DB" w:rsidRDefault="002565DB" w:rsidP="002565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26DC1D4" w14:textId="77777777" w:rsidR="002565DB" w:rsidRDefault="002565DB" w:rsidP="002565DB">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第一节</w:t>
      </w:r>
      <w:r w:rsidRPr="00AD4DC7">
        <w:rPr>
          <w:rFonts w:ascii="宋体" w:eastAsia="宋体" w:hAnsi="宋体"/>
          <w:szCs w:val="21"/>
        </w:rPr>
        <w:t xml:space="preserve"> </w:t>
      </w:r>
      <w:r w:rsidR="007168A0">
        <w:rPr>
          <w:rFonts w:ascii="宋体" w:eastAsia="宋体" w:hAnsi="宋体" w:hint="eastAsia"/>
          <w:szCs w:val="21"/>
        </w:rPr>
        <w:t>物质中电离辐射能量的递减过程</w:t>
      </w:r>
    </w:p>
    <w:p w14:paraId="07B1CB25" w14:textId="77777777" w:rsidR="002565DB" w:rsidRDefault="002565DB" w:rsidP="002565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sidR="00115E8C">
        <w:rPr>
          <w:rFonts w:ascii="宋体" w:eastAsia="宋体" w:hAnsi="宋体" w:hint="eastAsia"/>
          <w:szCs w:val="21"/>
        </w:rPr>
        <w:t>与能量转移关联的剂量学量</w:t>
      </w:r>
    </w:p>
    <w:p w14:paraId="4ACAF7D9" w14:textId="77777777" w:rsidR="00115E8C" w:rsidRPr="00AD4DC7" w:rsidRDefault="00115E8C" w:rsidP="00115E8C">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一、</w:t>
      </w:r>
      <w:r>
        <w:rPr>
          <w:rFonts w:ascii="宋体" w:eastAsia="宋体" w:hAnsi="宋体" w:hint="eastAsia"/>
          <w:szCs w:val="21"/>
        </w:rPr>
        <w:t>比释动能K</w:t>
      </w:r>
    </w:p>
    <w:p w14:paraId="67931C84" w14:textId="77777777" w:rsidR="00115E8C" w:rsidRPr="00AD4DC7" w:rsidRDefault="00115E8C" w:rsidP="00115E8C">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二、</w:t>
      </w:r>
      <w:r>
        <w:rPr>
          <w:rFonts w:ascii="宋体" w:eastAsia="宋体" w:hAnsi="宋体" w:hint="eastAsia"/>
          <w:szCs w:val="21"/>
        </w:rPr>
        <w:t>比转换能C</w:t>
      </w:r>
    </w:p>
    <w:p w14:paraId="11B9E83F" w14:textId="77777777" w:rsidR="00115E8C" w:rsidRDefault="00115E8C" w:rsidP="00115E8C">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三、</w:t>
      </w:r>
      <w:r>
        <w:rPr>
          <w:rFonts w:ascii="宋体" w:eastAsia="宋体" w:hAnsi="宋体" w:hint="eastAsia"/>
          <w:szCs w:val="21"/>
        </w:rPr>
        <w:t>受约束的比转换能C</w:t>
      </w:r>
      <w:r w:rsidRPr="00115E8C">
        <w:rPr>
          <w:rFonts w:ascii="宋体" w:eastAsia="宋体" w:hAnsi="宋体" w:hint="eastAsia"/>
          <w:szCs w:val="21"/>
          <w:vertAlign w:val="subscript"/>
        </w:rPr>
        <w:t>△</w:t>
      </w:r>
    </w:p>
    <w:p w14:paraId="240F68C5" w14:textId="77777777" w:rsidR="002565DB" w:rsidRDefault="002565DB" w:rsidP="002565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第三节 </w:t>
      </w:r>
      <w:r w:rsidR="00115E8C">
        <w:rPr>
          <w:rFonts w:ascii="宋体" w:eastAsia="宋体" w:hAnsi="宋体" w:hint="eastAsia"/>
          <w:szCs w:val="21"/>
        </w:rPr>
        <w:t>与能量吸收关联的剂量学量</w:t>
      </w:r>
    </w:p>
    <w:p w14:paraId="7E3303A9" w14:textId="77777777" w:rsidR="00115E8C" w:rsidRPr="00AD4DC7" w:rsidRDefault="00115E8C" w:rsidP="00115E8C">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一、</w:t>
      </w:r>
      <w:r>
        <w:rPr>
          <w:rFonts w:ascii="宋体" w:eastAsia="宋体" w:hAnsi="宋体" w:hint="eastAsia"/>
          <w:szCs w:val="21"/>
        </w:rPr>
        <w:t>吸收剂量</w:t>
      </w:r>
    </w:p>
    <w:p w14:paraId="06207025" w14:textId="77777777" w:rsidR="00115E8C" w:rsidRPr="00AD4DC7" w:rsidRDefault="00115E8C" w:rsidP="00115E8C">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二、</w:t>
      </w:r>
      <w:r>
        <w:rPr>
          <w:rFonts w:ascii="宋体" w:eastAsia="宋体" w:hAnsi="宋体" w:hint="eastAsia"/>
          <w:szCs w:val="21"/>
        </w:rPr>
        <w:t>辐射平衡</w:t>
      </w:r>
    </w:p>
    <w:p w14:paraId="257AF7C3" w14:textId="77777777" w:rsidR="00115E8C" w:rsidRDefault="00115E8C" w:rsidP="00115E8C">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三、</w:t>
      </w:r>
      <w:r>
        <w:rPr>
          <w:rFonts w:ascii="宋体" w:eastAsia="宋体" w:hAnsi="宋体" w:hint="eastAsia"/>
          <w:szCs w:val="21"/>
        </w:rPr>
        <w:t>吸收剂量的比释动能近似</w:t>
      </w:r>
    </w:p>
    <w:p w14:paraId="797FAFC8" w14:textId="77777777" w:rsidR="00115E8C" w:rsidRDefault="00115E8C" w:rsidP="00115E8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四、吸收剂量的比转换能近似</w:t>
      </w:r>
    </w:p>
    <w:p w14:paraId="3287717C" w14:textId="77777777" w:rsidR="00115E8C" w:rsidRPr="00136AFB" w:rsidRDefault="00115E8C" w:rsidP="00136AF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五、吸收剂量的受约束的比转换能近似</w:t>
      </w:r>
    </w:p>
    <w:p w14:paraId="11197632" w14:textId="77777777" w:rsidR="002565DB" w:rsidRDefault="002565DB" w:rsidP="002565DB">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第</w:t>
      </w:r>
      <w:r>
        <w:rPr>
          <w:rFonts w:ascii="宋体" w:eastAsia="宋体" w:hAnsi="宋体" w:hint="eastAsia"/>
          <w:szCs w:val="21"/>
        </w:rPr>
        <w:t>四</w:t>
      </w:r>
      <w:r w:rsidRPr="00AD4DC7">
        <w:rPr>
          <w:rFonts w:ascii="宋体" w:eastAsia="宋体" w:hAnsi="宋体" w:hint="eastAsia"/>
          <w:szCs w:val="21"/>
        </w:rPr>
        <w:t>节</w:t>
      </w:r>
      <w:r w:rsidRPr="00AD4DC7">
        <w:rPr>
          <w:rFonts w:ascii="宋体" w:eastAsia="宋体" w:hAnsi="宋体"/>
          <w:szCs w:val="21"/>
        </w:rPr>
        <w:t xml:space="preserve"> </w:t>
      </w:r>
      <w:r w:rsidR="00B953E3">
        <w:rPr>
          <w:rFonts w:ascii="宋体" w:eastAsia="宋体" w:hAnsi="宋体" w:hint="eastAsia"/>
          <w:szCs w:val="21"/>
        </w:rPr>
        <w:t>微剂量学和微剂量学量</w:t>
      </w:r>
    </w:p>
    <w:p w14:paraId="18D80EF8" w14:textId="77777777" w:rsidR="00B953E3" w:rsidRPr="00AD4DC7" w:rsidRDefault="00B953E3" w:rsidP="00B953E3">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一、</w:t>
      </w:r>
      <w:r>
        <w:rPr>
          <w:rFonts w:ascii="宋体" w:eastAsia="宋体" w:hAnsi="宋体" w:hint="eastAsia"/>
          <w:szCs w:val="21"/>
        </w:rPr>
        <w:t>微剂量学研究对象</w:t>
      </w:r>
    </w:p>
    <w:p w14:paraId="33C2F96A" w14:textId="77777777" w:rsidR="00B953E3" w:rsidRPr="00AD4DC7" w:rsidRDefault="00B953E3" w:rsidP="00B953E3">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二、</w:t>
      </w:r>
      <w:r>
        <w:rPr>
          <w:rFonts w:ascii="宋体" w:eastAsia="宋体" w:hAnsi="宋体" w:hint="eastAsia"/>
          <w:szCs w:val="21"/>
        </w:rPr>
        <w:t>辐射径迹结构</w:t>
      </w:r>
    </w:p>
    <w:p w14:paraId="59E72F9F" w14:textId="77777777" w:rsidR="00B953E3" w:rsidRDefault="00B953E3" w:rsidP="00B953E3">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三、</w:t>
      </w:r>
      <w:r>
        <w:rPr>
          <w:rFonts w:ascii="宋体" w:eastAsia="宋体" w:hAnsi="宋体" w:hint="eastAsia"/>
          <w:szCs w:val="21"/>
        </w:rPr>
        <w:t>微剂量学量</w:t>
      </w:r>
    </w:p>
    <w:p w14:paraId="151AD7FB" w14:textId="77777777" w:rsidR="002565DB" w:rsidRDefault="002565DB" w:rsidP="002565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1DC7D45" w14:textId="77777777" w:rsidR="002565DB" w:rsidRPr="00313A87" w:rsidRDefault="002565DB" w:rsidP="002565DB">
      <w:pPr>
        <w:widowControl/>
        <w:spacing w:beforeLines="50" w:before="156" w:afterLines="50" w:after="156"/>
        <w:ind w:leftChars="200" w:left="42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讲授试</w:t>
      </w:r>
      <w:r w:rsidRPr="00EC5F0D">
        <w:rPr>
          <w:rFonts w:ascii="宋体" w:eastAsia="宋体" w:hAnsi="宋体" w:cs="宋体" w:hint="eastAsia"/>
          <w:color w:val="000000"/>
          <w:kern w:val="0"/>
          <w:szCs w:val="21"/>
        </w:rPr>
        <w:t>教学</w:t>
      </w:r>
      <w:r>
        <w:rPr>
          <w:rFonts w:ascii="宋体" w:eastAsia="宋体" w:hAnsi="宋体" w:cs="宋体" w:hint="eastAsia"/>
          <w:color w:val="000000"/>
          <w:kern w:val="0"/>
          <w:szCs w:val="21"/>
        </w:rPr>
        <w:t>：讲授</w:t>
      </w:r>
      <w:r w:rsidR="00B953E3">
        <w:rPr>
          <w:rFonts w:ascii="宋体" w:eastAsia="宋体" w:hAnsi="宋体" w:cs="宋体" w:hint="eastAsia"/>
          <w:color w:val="000000"/>
          <w:kern w:val="0"/>
          <w:szCs w:val="21"/>
        </w:rPr>
        <w:t>辐射效应的</w:t>
      </w:r>
      <w:r w:rsidRPr="005568A9">
        <w:rPr>
          <w:rFonts w:ascii="宋体" w:eastAsia="宋体" w:hAnsi="宋体" w:cs="宋体" w:hint="eastAsia"/>
          <w:color w:val="000000"/>
          <w:kern w:val="0"/>
          <w:szCs w:val="21"/>
        </w:rPr>
        <w:t>基本概念、</w:t>
      </w:r>
      <w:r w:rsidR="00B953E3">
        <w:rPr>
          <w:rFonts w:ascii="宋体" w:eastAsia="宋体" w:hAnsi="宋体" w:cs="宋体" w:hint="eastAsia"/>
          <w:color w:val="000000"/>
          <w:kern w:val="0"/>
          <w:szCs w:val="21"/>
        </w:rPr>
        <w:t>物理量度，辐射平衡的基本概念和微剂量学基本概念；讲解传能线密度、吸收剂量的定义及分类；推导比释动能、吸收剂量的物理概念。</w:t>
      </w:r>
    </w:p>
    <w:p w14:paraId="42BE85AD" w14:textId="77777777" w:rsidR="002565DB" w:rsidRDefault="002565DB" w:rsidP="002565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21B0DE0" w14:textId="77777777" w:rsidR="00B953E3" w:rsidRDefault="00B953E3" w:rsidP="002565D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02EFFD8E" w14:textId="77777777" w:rsidR="00B953E3" w:rsidRPr="00B953E3" w:rsidRDefault="00B953E3" w:rsidP="00B953E3">
      <w:pPr>
        <w:widowControl/>
        <w:spacing w:beforeLines="50" w:before="156" w:afterLines="50" w:after="156"/>
        <w:ind w:firstLineChars="200" w:firstLine="420"/>
        <w:jc w:val="left"/>
        <w:rPr>
          <w:rFonts w:ascii="宋体" w:eastAsia="宋体" w:hAnsi="宋体" w:cs="TimesNewRomanPSMT"/>
          <w:color w:val="000000"/>
          <w:kern w:val="0"/>
          <w:szCs w:val="21"/>
        </w:rPr>
      </w:pPr>
      <w:r w:rsidRPr="00B953E3">
        <w:rPr>
          <w:rFonts w:ascii="宋体" w:eastAsia="宋体" w:hAnsi="宋体" w:cs="TimesNewRomanPSMT" w:hint="eastAsia"/>
          <w:color w:val="000000"/>
          <w:kern w:val="0"/>
          <w:szCs w:val="21"/>
        </w:rPr>
        <w:t>吸收剂量和比释动能的异同；</w:t>
      </w:r>
    </w:p>
    <w:p w14:paraId="4BDEE662" w14:textId="77777777" w:rsidR="002565DB" w:rsidRDefault="00B953E3" w:rsidP="00B953E3">
      <w:pPr>
        <w:widowControl/>
        <w:spacing w:beforeLines="50" w:before="156" w:afterLines="50" w:after="156"/>
        <w:ind w:firstLineChars="200" w:firstLine="420"/>
        <w:jc w:val="left"/>
        <w:rPr>
          <w:rFonts w:ascii="宋体" w:eastAsia="宋体" w:hAnsi="宋体" w:cs="TimesNewRomanPSMT"/>
          <w:color w:val="000000"/>
          <w:kern w:val="0"/>
          <w:szCs w:val="21"/>
        </w:rPr>
      </w:pPr>
      <w:r w:rsidRPr="00B953E3">
        <w:rPr>
          <w:rFonts w:ascii="宋体" w:eastAsia="宋体" w:hAnsi="宋体" w:cs="TimesNewRomanPSMT"/>
          <w:color w:val="000000"/>
          <w:kern w:val="0"/>
          <w:szCs w:val="21"/>
        </w:rPr>
        <w:t>CPE条件下吸收剂量和比释动能的关系。</w:t>
      </w:r>
    </w:p>
    <w:p w14:paraId="4139277A" w14:textId="77777777" w:rsidR="00B953E3" w:rsidRDefault="00B953E3" w:rsidP="00B953E3">
      <w:pPr>
        <w:widowControl/>
        <w:spacing w:beforeLines="50" w:before="156" w:afterLines="50" w:after="156"/>
        <w:ind w:firstLineChars="200" w:firstLine="482"/>
        <w:jc w:val="left"/>
        <w:rPr>
          <w:rFonts w:ascii="黑体" w:eastAsia="黑体" w:hAnsi="黑体" w:cs="Times New Roman"/>
          <w:b/>
          <w:sz w:val="24"/>
          <w:szCs w:val="24"/>
        </w:rPr>
      </w:pPr>
      <w:r w:rsidRPr="00B953E3">
        <w:rPr>
          <w:rFonts w:ascii="黑体" w:eastAsia="黑体" w:hAnsi="黑体" w:cs="Times New Roman" w:hint="eastAsia"/>
          <w:b/>
          <w:sz w:val="24"/>
          <w:szCs w:val="24"/>
        </w:rPr>
        <w:t>第五章</w:t>
      </w:r>
      <w:r w:rsidRPr="00B953E3">
        <w:rPr>
          <w:rFonts w:ascii="黑体" w:eastAsia="黑体" w:hAnsi="黑体" w:cs="Times New Roman"/>
          <w:b/>
          <w:sz w:val="24"/>
          <w:szCs w:val="24"/>
        </w:rPr>
        <w:t xml:space="preserve"> 放射防护量</w:t>
      </w:r>
    </w:p>
    <w:p w14:paraId="48AC570D" w14:textId="77777777" w:rsidR="00B953E3" w:rsidRDefault="00B953E3" w:rsidP="00B953E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6945E80" w14:textId="77777777" w:rsidR="00B953E3" w:rsidRDefault="00B953E3" w:rsidP="00B953E3">
      <w:pPr>
        <w:widowControl/>
        <w:spacing w:beforeLines="50" w:before="156" w:afterLines="50" w:after="156"/>
        <w:ind w:firstLineChars="200" w:firstLine="420"/>
        <w:jc w:val="left"/>
        <w:rPr>
          <w:rFonts w:ascii="宋体" w:eastAsia="宋体" w:hAnsi="宋体"/>
          <w:szCs w:val="21"/>
        </w:rPr>
      </w:pPr>
      <w:r w:rsidRPr="000F0DEF">
        <w:rPr>
          <w:rFonts w:ascii="宋体" w:eastAsia="宋体" w:hAnsi="宋体" w:hint="eastAsia"/>
          <w:szCs w:val="21"/>
        </w:rPr>
        <w:lastRenderedPageBreak/>
        <w:t>（1）</w:t>
      </w:r>
      <w:r>
        <w:rPr>
          <w:rFonts w:ascii="宋体" w:eastAsia="宋体" w:hAnsi="宋体" w:hint="eastAsia"/>
          <w:szCs w:val="21"/>
        </w:rPr>
        <w:t>讲解随机性效应和确定性效应。</w:t>
      </w:r>
    </w:p>
    <w:p w14:paraId="54FA00A2" w14:textId="77777777" w:rsidR="00B953E3" w:rsidRPr="000F0DEF" w:rsidRDefault="00B953E3" w:rsidP="00B953E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（2）讲解辐射权重因子和组织权重因子。</w:t>
      </w:r>
    </w:p>
    <w:p w14:paraId="15F7202B" w14:textId="77777777" w:rsidR="00B953E3" w:rsidRPr="000F0DEF" w:rsidRDefault="00B953E3" w:rsidP="00B953E3">
      <w:pPr>
        <w:widowControl/>
        <w:spacing w:beforeLines="50" w:before="156" w:afterLines="50" w:after="156"/>
        <w:ind w:leftChars="200" w:left="630" w:hangingChars="100" w:hanging="210"/>
        <w:jc w:val="left"/>
        <w:rPr>
          <w:rFonts w:ascii="宋体" w:eastAsia="宋体" w:hAnsi="宋体"/>
          <w:szCs w:val="21"/>
        </w:rPr>
      </w:pPr>
      <w:r w:rsidRPr="000F0DEF">
        <w:rPr>
          <w:rFonts w:ascii="宋体" w:eastAsia="宋体" w:hAnsi="宋体" w:hint="eastAsia"/>
          <w:szCs w:val="21"/>
        </w:rPr>
        <w:t>（</w:t>
      </w:r>
      <w:r>
        <w:rPr>
          <w:rFonts w:ascii="宋体" w:eastAsia="宋体" w:hAnsi="宋体"/>
          <w:szCs w:val="21"/>
        </w:rPr>
        <w:t>3</w:t>
      </w:r>
      <w:r w:rsidRPr="000F0DEF">
        <w:rPr>
          <w:rFonts w:ascii="宋体" w:eastAsia="宋体" w:hAnsi="宋体" w:hint="eastAsia"/>
          <w:szCs w:val="21"/>
        </w:rPr>
        <w:t>）</w:t>
      </w:r>
      <w:r>
        <w:rPr>
          <w:rFonts w:ascii="宋体" w:eastAsia="宋体" w:hAnsi="宋体" w:hint="eastAsia"/>
          <w:szCs w:val="21"/>
        </w:rPr>
        <w:t>深入讲解</w:t>
      </w:r>
      <w:r w:rsidRPr="00B953E3">
        <w:rPr>
          <w:rFonts w:ascii="宋体" w:eastAsia="宋体" w:hAnsi="宋体" w:hint="eastAsia"/>
          <w:szCs w:val="21"/>
        </w:rPr>
        <w:t>器官剂量、当量剂量、有效剂量</w:t>
      </w:r>
      <w:r>
        <w:rPr>
          <w:rFonts w:ascii="宋体" w:eastAsia="宋体" w:hAnsi="宋体" w:hint="eastAsia"/>
          <w:szCs w:val="21"/>
        </w:rPr>
        <w:t>、</w:t>
      </w:r>
      <w:r w:rsidRPr="00B953E3">
        <w:rPr>
          <w:rFonts w:ascii="宋体" w:eastAsia="宋体" w:hAnsi="宋体"/>
          <w:szCs w:val="21"/>
        </w:rPr>
        <w:t>待积量和积累量</w:t>
      </w:r>
      <w:r w:rsidRPr="00B953E3">
        <w:rPr>
          <w:rFonts w:ascii="宋体" w:eastAsia="宋体" w:hAnsi="宋体" w:hint="eastAsia"/>
          <w:szCs w:val="21"/>
        </w:rPr>
        <w:t>的定义</w:t>
      </w:r>
    </w:p>
    <w:p w14:paraId="4499D8E1" w14:textId="77777777" w:rsidR="00B953E3" w:rsidRDefault="00B953E3" w:rsidP="00B953E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D21FF9C" w14:textId="77777777" w:rsidR="00B953E3" w:rsidRPr="00B953E3" w:rsidRDefault="00B953E3" w:rsidP="00B953E3">
      <w:pPr>
        <w:widowControl/>
        <w:spacing w:beforeLines="50" w:before="156" w:afterLines="50" w:after="156"/>
        <w:ind w:firstLineChars="200" w:firstLine="420"/>
        <w:jc w:val="left"/>
        <w:rPr>
          <w:rFonts w:ascii="宋体" w:eastAsia="宋体" w:hAnsi="宋体"/>
          <w:szCs w:val="21"/>
        </w:rPr>
      </w:pPr>
      <w:r w:rsidRPr="000F0DEF">
        <w:rPr>
          <w:rFonts w:ascii="宋体" w:eastAsia="宋体" w:hAnsi="宋体" w:hint="eastAsia"/>
          <w:szCs w:val="21"/>
        </w:rPr>
        <w:t>（1）</w:t>
      </w:r>
      <w:r>
        <w:rPr>
          <w:rFonts w:ascii="宋体" w:eastAsia="宋体" w:hAnsi="宋体" w:hint="eastAsia"/>
          <w:szCs w:val="21"/>
        </w:rPr>
        <w:t>重点：了解和熟悉随机性效应和确定性效应，辐射权重因子和组织权重因子。</w:t>
      </w:r>
    </w:p>
    <w:p w14:paraId="7C57F5A2" w14:textId="77777777" w:rsidR="00B953E3" w:rsidRPr="00B235CE" w:rsidRDefault="00B953E3" w:rsidP="00B953E3">
      <w:pPr>
        <w:widowControl/>
        <w:spacing w:beforeLines="50" w:before="156" w:afterLines="50" w:after="156"/>
        <w:ind w:leftChars="200" w:left="630" w:hangingChars="100" w:hanging="210"/>
        <w:jc w:val="left"/>
        <w:rPr>
          <w:rFonts w:ascii="宋体" w:eastAsia="宋体" w:hAnsi="宋体"/>
          <w:szCs w:val="21"/>
        </w:rPr>
      </w:pPr>
      <w:r>
        <w:rPr>
          <w:rFonts w:ascii="宋体" w:eastAsia="宋体" w:hAnsi="宋体" w:hint="eastAsia"/>
          <w:szCs w:val="21"/>
        </w:rPr>
        <w:t>（2）难点：对器官剂量、当量剂量、有效剂量、待积量和积累量的理解和区分</w:t>
      </w:r>
      <w:r w:rsidRPr="000F0DEF">
        <w:rPr>
          <w:rFonts w:ascii="宋体" w:eastAsia="宋体" w:hAnsi="宋体" w:hint="eastAsia"/>
          <w:szCs w:val="21"/>
        </w:rPr>
        <w:t>。</w:t>
      </w:r>
    </w:p>
    <w:p w14:paraId="5577529E" w14:textId="77777777" w:rsidR="00B953E3" w:rsidRDefault="00B953E3" w:rsidP="00B953E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DA96085" w14:textId="77777777" w:rsidR="00B953E3" w:rsidRDefault="00B953E3" w:rsidP="00B953E3">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第一节</w:t>
      </w:r>
      <w:r w:rsidRPr="00AD4DC7">
        <w:rPr>
          <w:rFonts w:ascii="宋体" w:eastAsia="宋体" w:hAnsi="宋体"/>
          <w:szCs w:val="21"/>
        </w:rPr>
        <w:t xml:space="preserve"> </w:t>
      </w:r>
      <w:r>
        <w:rPr>
          <w:rFonts w:ascii="宋体" w:eastAsia="宋体" w:hAnsi="宋体" w:hint="eastAsia"/>
          <w:szCs w:val="21"/>
        </w:rPr>
        <w:t>电离辐射对</w:t>
      </w:r>
      <w:r w:rsidR="00693466">
        <w:rPr>
          <w:rFonts w:ascii="宋体" w:eastAsia="宋体" w:hAnsi="宋体" w:hint="eastAsia"/>
          <w:szCs w:val="21"/>
        </w:rPr>
        <w:t>人体健康的有害效应</w:t>
      </w:r>
    </w:p>
    <w:p w14:paraId="45E8C873" w14:textId="77777777" w:rsidR="00693466" w:rsidRPr="00AD4DC7" w:rsidRDefault="00693466" w:rsidP="00693466">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一、</w:t>
      </w:r>
      <w:r>
        <w:rPr>
          <w:rFonts w:ascii="宋体" w:eastAsia="宋体" w:hAnsi="宋体" w:hint="eastAsia"/>
          <w:szCs w:val="21"/>
        </w:rPr>
        <w:t>确定性效应的量-效关系</w:t>
      </w:r>
    </w:p>
    <w:p w14:paraId="0E5EC078" w14:textId="77777777" w:rsidR="00693466" w:rsidRPr="00693466" w:rsidRDefault="00693466" w:rsidP="00693466">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二、</w:t>
      </w:r>
      <w:r>
        <w:rPr>
          <w:rFonts w:ascii="宋体" w:eastAsia="宋体" w:hAnsi="宋体" w:hint="eastAsia"/>
          <w:szCs w:val="21"/>
        </w:rPr>
        <w:t>随机性效应的量-效关系</w:t>
      </w:r>
    </w:p>
    <w:p w14:paraId="640A6327" w14:textId="77777777" w:rsidR="00B953E3" w:rsidRDefault="00B953E3" w:rsidP="00B953E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sidR="00693466">
        <w:rPr>
          <w:rFonts w:ascii="宋体" w:eastAsia="宋体" w:hAnsi="宋体" w:hint="eastAsia"/>
          <w:szCs w:val="21"/>
        </w:rPr>
        <w:t>器官剂量D</w:t>
      </w:r>
      <w:r w:rsidR="00693466" w:rsidRPr="00693466">
        <w:rPr>
          <w:rFonts w:ascii="宋体" w:eastAsia="宋体" w:hAnsi="宋体"/>
          <w:szCs w:val="21"/>
          <w:vertAlign w:val="subscript"/>
        </w:rPr>
        <w:t>T</w:t>
      </w:r>
    </w:p>
    <w:p w14:paraId="7D8ACBC5" w14:textId="77777777" w:rsidR="00B953E3" w:rsidRDefault="00B953E3" w:rsidP="00B953E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第三节 </w:t>
      </w:r>
      <w:r w:rsidR="00693466">
        <w:rPr>
          <w:rFonts w:ascii="宋体" w:eastAsia="宋体" w:hAnsi="宋体" w:hint="eastAsia"/>
          <w:szCs w:val="21"/>
        </w:rPr>
        <w:t>当量剂量</w:t>
      </w:r>
      <w:r w:rsidR="00693466">
        <w:rPr>
          <w:rFonts w:ascii="宋体" w:eastAsia="宋体" w:hAnsi="宋体"/>
          <w:szCs w:val="21"/>
        </w:rPr>
        <w:t>H</w:t>
      </w:r>
      <w:r w:rsidR="00693466" w:rsidRPr="00693466">
        <w:rPr>
          <w:rFonts w:ascii="宋体" w:eastAsia="宋体" w:hAnsi="宋体"/>
          <w:szCs w:val="21"/>
          <w:vertAlign w:val="subscript"/>
        </w:rPr>
        <w:t>T</w:t>
      </w:r>
    </w:p>
    <w:p w14:paraId="50B84764" w14:textId="77777777" w:rsidR="00693466" w:rsidRDefault="00693466" w:rsidP="00693466">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 有效剂量E</w:t>
      </w:r>
    </w:p>
    <w:p w14:paraId="4897A6DD" w14:textId="77777777" w:rsidR="00693466" w:rsidRDefault="00693466" w:rsidP="00693466">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第五节 待积量</w:t>
      </w:r>
      <w:r>
        <w:rPr>
          <w:rFonts w:ascii="宋体" w:eastAsia="宋体" w:hAnsi="宋体"/>
          <w:szCs w:val="21"/>
        </w:rPr>
        <w:t>H</w:t>
      </w:r>
      <w:r w:rsidRPr="00693466">
        <w:rPr>
          <w:rFonts w:ascii="宋体" w:eastAsia="宋体" w:hAnsi="宋体"/>
          <w:szCs w:val="21"/>
          <w:vertAlign w:val="subscript"/>
        </w:rPr>
        <w:t>T</w:t>
      </w:r>
      <w:r>
        <w:rPr>
          <w:rFonts w:ascii="宋体" w:eastAsia="宋体" w:hAnsi="宋体"/>
          <w:szCs w:val="21"/>
        </w:rPr>
        <w:t>(</w:t>
      </w:r>
      <w:r>
        <w:rPr>
          <w:rFonts w:ascii="宋体" w:eastAsia="宋体" w:hAnsi="宋体" w:hint="eastAsia"/>
          <w:szCs w:val="21"/>
        </w:rPr>
        <w:t>τ</w:t>
      </w:r>
      <w:r>
        <w:rPr>
          <w:rFonts w:ascii="宋体" w:eastAsia="宋体" w:hAnsi="宋体"/>
          <w:szCs w:val="21"/>
        </w:rPr>
        <w:t>)</w:t>
      </w:r>
      <w:r>
        <w:rPr>
          <w:rFonts w:ascii="宋体" w:eastAsia="宋体" w:hAnsi="宋体" w:hint="eastAsia"/>
          <w:szCs w:val="21"/>
        </w:rPr>
        <w:t>和</w:t>
      </w:r>
      <w:r>
        <w:rPr>
          <w:rFonts w:ascii="宋体" w:eastAsia="宋体" w:hAnsi="宋体"/>
          <w:szCs w:val="21"/>
        </w:rPr>
        <w:t>E(</w:t>
      </w:r>
      <w:r>
        <w:rPr>
          <w:rFonts w:ascii="宋体" w:eastAsia="宋体" w:hAnsi="宋体" w:hint="eastAsia"/>
          <w:szCs w:val="21"/>
        </w:rPr>
        <w:t>τ</w:t>
      </w:r>
      <w:r>
        <w:rPr>
          <w:rFonts w:ascii="宋体" w:eastAsia="宋体" w:hAnsi="宋体"/>
          <w:szCs w:val="21"/>
        </w:rPr>
        <w:t>)</w:t>
      </w:r>
    </w:p>
    <w:p w14:paraId="7CE93676" w14:textId="77777777" w:rsidR="00693466" w:rsidRDefault="00693466" w:rsidP="00693466">
      <w:pPr>
        <w:widowControl/>
        <w:spacing w:beforeLines="50" w:before="156" w:afterLines="50" w:after="156"/>
        <w:ind w:firstLineChars="200" w:firstLine="420"/>
        <w:jc w:val="left"/>
        <w:rPr>
          <w:rFonts w:ascii="宋体" w:eastAsia="宋体" w:hAnsi="宋体"/>
          <w:szCs w:val="21"/>
          <w:vertAlign w:val="subscript"/>
        </w:rPr>
      </w:pPr>
      <w:r>
        <w:rPr>
          <w:rFonts w:ascii="宋体" w:eastAsia="宋体" w:hAnsi="宋体" w:hint="eastAsia"/>
          <w:szCs w:val="21"/>
        </w:rPr>
        <w:t>第六节 集体量S</w:t>
      </w:r>
      <w:r w:rsidRPr="00693466">
        <w:rPr>
          <w:rFonts w:ascii="宋体" w:eastAsia="宋体" w:hAnsi="宋体"/>
          <w:szCs w:val="21"/>
          <w:vertAlign w:val="subscript"/>
        </w:rPr>
        <w:t>T</w:t>
      </w:r>
      <w:r>
        <w:rPr>
          <w:rFonts w:ascii="宋体" w:eastAsia="宋体" w:hAnsi="宋体" w:hint="eastAsia"/>
          <w:szCs w:val="21"/>
        </w:rPr>
        <w:t>和S</w:t>
      </w:r>
      <w:r w:rsidRPr="00693466">
        <w:rPr>
          <w:rFonts w:ascii="宋体" w:eastAsia="宋体" w:hAnsi="宋体"/>
          <w:szCs w:val="21"/>
          <w:vertAlign w:val="subscript"/>
        </w:rPr>
        <w:t>E</w:t>
      </w:r>
    </w:p>
    <w:p w14:paraId="19DB4654" w14:textId="77777777" w:rsidR="00693466" w:rsidRDefault="00693466" w:rsidP="00693466">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第七节 剂量负担H</w:t>
      </w:r>
      <w:r w:rsidRPr="00693466">
        <w:rPr>
          <w:rFonts w:ascii="宋体" w:eastAsia="宋体" w:hAnsi="宋体"/>
          <w:szCs w:val="21"/>
          <w:vertAlign w:val="subscript"/>
        </w:rPr>
        <w:t>C,T</w:t>
      </w:r>
      <w:r>
        <w:rPr>
          <w:rFonts w:ascii="宋体" w:eastAsia="宋体" w:hAnsi="宋体" w:hint="eastAsia"/>
          <w:szCs w:val="21"/>
        </w:rPr>
        <w:t>和</w:t>
      </w:r>
      <w:r>
        <w:rPr>
          <w:rFonts w:ascii="宋体" w:eastAsia="宋体" w:hAnsi="宋体"/>
          <w:szCs w:val="21"/>
        </w:rPr>
        <w:t>E</w:t>
      </w:r>
      <w:r w:rsidRPr="00693466">
        <w:rPr>
          <w:rFonts w:ascii="宋体" w:eastAsia="宋体" w:hAnsi="宋体"/>
          <w:szCs w:val="21"/>
          <w:vertAlign w:val="subscript"/>
        </w:rPr>
        <w:t>C</w:t>
      </w:r>
    </w:p>
    <w:p w14:paraId="0C25C8EE" w14:textId="77777777" w:rsidR="00B953E3" w:rsidRDefault="00B953E3" w:rsidP="00B953E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099FFB8" w14:textId="77777777" w:rsidR="00693466" w:rsidRDefault="00693466" w:rsidP="00983753">
      <w:pPr>
        <w:widowControl/>
        <w:spacing w:beforeLines="50" w:before="156" w:afterLines="50" w:after="156"/>
        <w:ind w:leftChars="200" w:left="420"/>
        <w:jc w:val="left"/>
        <w:rPr>
          <w:rFonts w:ascii="宋体" w:eastAsia="宋体" w:hAnsi="宋体" w:cs="宋体"/>
          <w:color w:val="000000"/>
          <w:kern w:val="0"/>
          <w:szCs w:val="21"/>
        </w:rPr>
      </w:pPr>
      <w:r w:rsidRPr="00693466">
        <w:rPr>
          <w:rFonts w:ascii="宋体" w:eastAsia="宋体" w:hAnsi="宋体" w:cs="宋体" w:hint="eastAsia"/>
          <w:color w:val="000000"/>
          <w:kern w:val="0"/>
          <w:szCs w:val="21"/>
        </w:rPr>
        <w:t>启发式教学：通过对辐射有害效应的讲授启发学生在考虑防护问题时必须预先解决的效应度量问题和损伤衡量问题。</w:t>
      </w:r>
    </w:p>
    <w:p w14:paraId="4EF40498" w14:textId="77777777" w:rsidR="00B953E3" w:rsidRDefault="00B953E3" w:rsidP="00B953E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2611164" w14:textId="77777777" w:rsidR="00B953E3" w:rsidRDefault="00693466" w:rsidP="00B953E3">
      <w:pPr>
        <w:widowControl/>
        <w:spacing w:beforeLines="50" w:before="156" w:afterLines="50" w:after="156"/>
        <w:ind w:firstLineChars="200" w:firstLine="420"/>
        <w:jc w:val="left"/>
        <w:rPr>
          <w:rFonts w:ascii="宋体" w:eastAsia="宋体" w:hAnsi="宋体" w:cs="TimesNewRomanPSMT"/>
          <w:color w:val="000000"/>
          <w:kern w:val="0"/>
          <w:szCs w:val="21"/>
        </w:rPr>
      </w:pPr>
      <w:r w:rsidRPr="00693466">
        <w:rPr>
          <w:rFonts w:ascii="宋体" w:eastAsia="宋体" w:hAnsi="宋体" w:cs="TimesNewRomanPSMT" w:hint="eastAsia"/>
          <w:color w:val="000000"/>
          <w:kern w:val="0"/>
          <w:szCs w:val="21"/>
        </w:rPr>
        <w:t>如何在放射治疗实践中进行工作人员和患者的辐射防护</w:t>
      </w:r>
    </w:p>
    <w:p w14:paraId="60E4D875" w14:textId="77777777" w:rsidR="00693466" w:rsidRDefault="00693466" w:rsidP="00693466">
      <w:pPr>
        <w:widowControl/>
        <w:spacing w:beforeLines="50" w:before="156" w:afterLines="50" w:after="156"/>
        <w:ind w:firstLineChars="200" w:firstLine="482"/>
        <w:jc w:val="left"/>
        <w:rPr>
          <w:rFonts w:ascii="黑体" w:eastAsia="黑体" w:hAnsi="黑体" w:cs="Times New Roman"/>
          <w:b/>
          <w:sz w:val="24"/>
          <w:szCs w:val="24"/>
        </w:rPr>
      </w:pPr>
      <w:r w:rsidRPr="00B953E3">
        <w:rPr>
          <w:rFonts w:ascii="黑体" w:eastAsia="黑体" w:hAnsi="黑体" w:cs="Times New Roman" w:hint="eastAsia"/>
          <w:b/>
          <w:sz w:val="24"/>
          <w:szCs w:val="24"/>
        </w:rPr>
        <w:t>第</w:t>
      </w:r>
      <w:r>
        <w:rPr>
          <w:rFonts w:ascii="黑体" w:eastAsia="黑体" w:hAnsi="黑体" w:cs="Times New Roman" w:hint="eastAsia"/>
          <w:b/>
          <w:sz w:val="24"/>
          <w:szCs w:val="24"/>
        </w:rPr>
        <w:t>六</w:t>
      </w:r>
      <w:r w:rsidRPr="00B953E3">
        <w:rPr>
          <w:rFonts w:ascii="黑体" w:eastAsia="黑体" w:hAnsi="黑体" w:cs="Times New Roman" w:hint="eastAsia"/>
          <w:b/>
          <w:sz w:val="24"/>
          <w:szCs w:val="24"/>
        </w:rPr>
        <w:t>章</w:t>
      </w:r>
      <w:r w:rsidRPr="00B953E3">
        <w:rPr>
          <w:rFonts w:ascii="黑体" w:eastAsia="黑体" w:hAnsi="黑体" w:cs="Times New Roman"/>
          <w:b/>
          <w:sz w:val="24"/>
          <w:szCs w:val="24"/>
        </w:rPr>
        <w:t xml:space="preserve"> </w:t>
      </w:r>
      <w:r w:rsidRPr="00693466">
        <w:rPr>
          <w:rFonts w:ascii="黑体" w:eastAsia="黑体" w:hAnsi="黑体" w:cs="Times New Roman" w:hint="eastAsia"/>
          <w:b/>
          <w:sz w:val="24"/>
          <w:szCs w:val="24"/>
        </w:rPr>
        <w:t>外照射情况下的监测量</w:t>
      </w:r>
    </w:p>
    <w:p w14:paraId="4650E403" w14:textId="77777777" w:rsidR="00693466" w:rsidRDefault="00693466" w:rsidP="0069346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84819F6" w14:textId="77777777" w:rsidR="00693466" w:rsidRDefault="00693466" w:rsidP="00983753">
      <w:pPr>
        <w:widowControl/>
        <w:spacing w:beforeLines="50" w:before="156" w:afterLines="50" w:after="156"/>
        <w:ind w:firstLineChars="200" w:firstLine="420"/>
        <w:jc w:val="left"/>
        <w:rPr>
          <w:rFonts w:ascii="宋体" w:eastAsia="宋体" w:hAnsi="宋体"/>
          <w:szCs w:val="21"/>
        </w:rPr>
      </w:pPr>
      <w:r w:rsidRPr="000F0DEF">
        <w:rPr>
          <w:rFonts w:ascii="宋体" w:eastAsia="宋体" w:hAnsi="宋体" w:hint="eastAsia"/>
          <w:szCs w:val="21"/>
        </w:rPr>
        <w:t>（1）</w:t>
      </w:r>
      <w:r>
        <w:rPr>
          <w:rFonts w:ascii="宋体" w:eastAsia="宋体" w:hAnsi="宋体" w:hint="eastAsia"/>
          <w:szCs w:val="21"/>
        </w:rPr>
        <w:t>讲解</w:t>
      </w:r>
      <w:r w:rsidR="00983753" w:rsidRPr="00983753">
        <w:rPr>
          <w:rFonts w:ascii="宋体" w:eastAsia="宋体" w:hAnsi="宋体" w:hint="eastAsia"/>
          <w:szCs w:val="21"/>
        </w:rPr>
        <w:t>扩展场</w:t>
      </w:r>
      <w:r w:rsidR="00983753">
        <w:rPr>
          <w:rFonts w:ascii="宋体" w:eastAsia="宋体" w:hAnsi="宋体" w:hint="eastAsia"/>
          <w:szCs w:val="21"/>
        </w:rPr>
        <w:t>、</w:t>
      </w:r>
      <w:r w:rsidR="00983753" w:rsidRPr="00983753">
        <w:rPr>
          <w:rFonts w:ascii="宋体" w:eastAsia="宋体" w:hAnsi="宋体" w:hint="eastAsia"/>
          <w:szCs w:val="21"/>
        </w:rPr>
        <w:t>齐性扩展场</w:t>
      </w:r>
      <w:r w:rsidR="00983753">
        <w:rPr>
          <w:rFonts w:ascii="宋体" w:eastAsia="宋体" w:hAnsi="宋体" w:hint="eastAsia"/>
          <w:szCs w:val="21"/>
        </w:rPr>
        <w:t>和</w:t>
      </w:r>
      <w:r w:rsidR="00983753" w:rsidRPr="00983753">
        <w:rPr>
          <w:rFonts w:ascii="Times New Roman" w:eastAsia="宋体" w:hAnsi="Times New Roman" w:cs="Times New Roman"/>
          <w:szCs w:val="21"/>
        </w:rPr>
        <w:t>ICRU</w:t>
      </w:r>
      <w:r w:rsidR="00983753" w:rsidRPr="00983753">
        <w:rPr>
          <w:rFonts w:ascii="宋体" w:eastAsia="宋体" w:hAnsi="宋体"/>
          <w:szCs w:val="21"/>
        </w:rPr>
        <w:t>球</w:t>
      </w:r>
      <w:r>
        <w:rPr>
          <w:rFonts w:ascii="宋体" w:eastAsia="宋体" w:hAnsi="宋体" w:hint="eastAsia"/>
          <w:szCs w:val="21"/>
        </w:rPr>
        <w:t>。</w:t>
      </w:r>
    </w:p>
    <w:p w14:paraId="7118C828" w14:textId="77777777" w:rsidR="00693466" w:rsidRPr="000F0DEF" w:rsidRDefault="00693466" w:rsidP="00693466">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（2）讲解</w:t>
      </w:r>
      <w:r w:rsidR="00983753">
        <w:rPr>
          <w:rFonts w:ascii="宋体" w:eastAsia="宋体" w:hAnsi="宋体" w:hint="eastAsia"/>
          <w:szCs w:val="21"/>
        </w:rPr>
        <w:t>剂量当量的定义</w:t>
      </w:r>
      <w:r>
        <w:rPr>
          <w:rFonts w:ascii="宋体" w:eastAsia="宋体" w:hAnsi="宋体" w:hint="eastAsia"/>
          <w:szCs w:val="21"/>
        </w:rPr>
        <w:t>。</w:t>
      </w:r>
    </w:p>
    <w:p w14:paraId="5EC3A5E8" w14:textId="77777777" w:rsidR="00693466" w:rsidRPr="000F0DEF" w:rsidRDefault="00693466" w:rsidP="00693466">
      <w:pPr>
        <w:widowControl/>
        <w:spacing w:beforeLines="50" w:before="156" w:afterLines="50" w:after="156"/>
        <w:ind w:leftChars="200" w:left="630" w:hangingChars="100" w:hanging="210"/>
        <w:jc w:val="left"/>
        <w:rPr>
          <w:rFonts w:ascii="宋体" w:eastAsia="宋体" w:hAnsi="宋体"/>
          <w:szCs w:val="21"/>
        </w:rPr>
      </w:pPr>
      <w:r w:rsidRPr="000F0DEF">
        <w:rPr>
          <w:rFonts w:ascii="宋体" w:eastAsia="宋体" w:hAnsi="宋体" w:hint="eastAsia"/>
          <w:szCs w:val="21"/>
        </w:rPr>
        <w:t>（</w:t>
      </w:r>
      <w:r>
        <w:rPr>
          <w:rFonts w:ascii="宋体" w:eastAsia="宋体" w:hAnsi="宋体"/>
          <w:szCs w:val="21"/>
        </w:rPr>
        <w:t>3</w:t>
      </w:r>
      <w:r w:rsidRPr="000F0DEF">
        <w:rPr>
          <w:rFonts w:ascii="宋体" w:eastAsia="宋体" w:hAnsi="宋体" w:hint="eastAsia"/>
          <w:szCs w:val="21"/>
        </w:rPr>
        <w:t>）</w:t>
      </w:r>
      <w:r>
        <w:rPr>
          <w:rFonts w:ascii="宋体" w:eastAsia="宋体" w:hAnsi="宋体" w:hint="eastAsia"/>
          <w:szCs w:val="21"/>
        </w:rPr>
        <w:t>深入讲解</w:t>
      </w:r>
      <w:r w:rsidR="00983753">
        <w:rPr>
          <w:rFonts w:ascii="宋体" w:eastAsia="宋体" w:hAnsi="宋体" w:hint="eastAsia"/>
          <w:szCs w:val="21"/>
        </w:rPr>
        <w:t>周围剂量当量、定向剂量当量和个人剂量当量</w:t>
      </w:r>
      <w:r w:rsidRPr="00B953E3">
        <w:rPr>
          <w:rFonts w:ascii="宋体" w:eastAsia="宋体" w:hAnsi="宋体" w:hint="eastAsia"/>
          <w:szCs w:val="21"/>
        </w:rPr>
        <w:t>的定义</w:t>
      </w:r>
      <w:r w:rsidR="00983753">
        <w:rPr>
          <w:rFonts w:ascii="宋体" w:eastAsia="宋体" w:hAnsi="宋体" w:hint="eastAsia"/>
          <w:szCs w:val="21"/>
        </w:rPr>
        <w:t>。</w:t>
      </w:r>
    </w:p>
    <w:p w14:paraId="12C0AD65" w14:textId="77777777" w:rsidR="00693466" w:rsidRDefault="00693466" w:rsidP="0069346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4C8B5B1" w14:textId="77777777" w:rsidR="00693466" w:rsidRPr="00B953E3" w:rsidRDefault="00693466" w:rsidP="00693466">
      <w:pPr>
        <w:widowControl/>
        <w:spacing w:beforeLines="50" w:before="156" w:afterLines="50" w:after="156"/>
        <w:ind w:firstLineChars="200" w:firstLine="420"/>
        <w:jc w:val="left"/>
        <w:rPr>
          <w:rFonts w:ascii="宋体" w:eastAsia="宋体" w:hAnsi="宋体"/>
          <w:szCs w:val="21"/>
        </w:rPr>
      </w:pPr>
      <w:r w:rsidRPr="000F0DEF">
        <w:rPr>
          <w:rFonts w:ascii="宋体" w:eastAsia="宋体" w:hAnsi="宋体" w:hint="eastAsia"/>
          <w:szCs w:val="21"/>
        </w:rPr>
        <w:t>（1）</w:t>
      </w:r>
      <w:r>
        <w:rPr>
          <w:rFonts w:ascii="宋体" w:eastAsia="宋体" w:hAnsi="宋体" w:hint="eastAsia"/>
          <w:szCs w:val="21"/>
        </w:rPr>
        <w:t>重点：了解和熟悉</w:t>
      </w:r>
      <w:r w:rsidR="00983753">
        <w:rPr>
          <w:rFonts w:ascii="宋体" w:eastAsia="宋体" w:hAnsi="宋体" w:hint="eastAsia"/>
          <w:szCs w:val="21"/>
        </w:rPr>
        <w:t>扩展场、齐性扩展场、I</w:t>
      </w:r>
      <w:r w:rsidR="00983753">
        <w:rPr>
          <w:rFonts w:ascii="宋体" w:eastAsia="宋体" w:hAnsi="宋体"/>
          <w:szCs w:val="21"/>
        </w:rPr>
        <w:t>CRU</w:t>
      </w:r>
      <w:r w:rsidR="00983753">
        <w:rPr>
          <w:rFonts w:ascii="宋体" w:eastAsia="宋体" w:hAnsi="宋体" w:hint="eastAsia"/>
          <w:szCs w:val="21"/>
        </w:rPr>
        <w:t>球和剂量当量的概念</w:t>
      </w:r>
      <w:r>
        <w:rPr>
          <w:rFonts w:ascii="宋体" w:eastAsia="宋体" w:hAnsi="宋体" w:hint="eastAsia"/>
          <w:szCs w:val="21"/>
        </w:rPr>
        <w:t>。</w:t>
      </w:r>
    </w:p>
    <w:p w14:paraId="22EEEB0B" w14:textId="77777777" w:rsidR="00693466" w:rsidRPr="00B235CE" w:rsidRDefault="00693466" w:rsidP="00693466">
      <w:pPr>
        <w:widowControl/>
        <w:spacing w:beforeLines="50" w:before="156" w:afterLines="50" w:after="156"/>
        <w:ind w:leftChars="200" w:left="630" w:hangingChars="100" w:hanging="210"/>
        <w:jc w:val="left"/>
        <w:rPr>
          <w:rFonts w:ascii="宋体" w:eastAsia="宋体" w:hAnsi="宋体"/>
          <w:szCs w:val="21"/>
        </w:rPr>
      </w:pPr>
      <w:r>
        <w:rPr>
          <w:rFonts w:ascii="宋体" w:eastAsia="宋体" w:hAnsi="宋体" w:hint="eastAsia"/>
          <w:szCs w:val="21"/>
        </w:rPr>
        <w:t>（2）难点：对</w:t>
      </w:r>
      <w:r w:rsidR="00983753">
        <w:rPr>
          <w:rFonts w:ascii="宋体" w:eastAsia="宋体" w:hAnsi="宋体" w:hint="eastAsia"/>
          <w:szCs w:val="21"/>
        </w:rPr>
        <w:t>周围剂量当量、定向剂量当量和个人剂量当量</w:t>
      </w:r>
      <w:r w:rsidR="00983753" w:rsidRPr="00B953E3">
        <w:rPr>
          <w:rFonts w:ascii="宋体" w:eastAsia="宋体" w:hAnsi="宋体" w:hint="eastAsia"/>
          <w:szCs w:val="21"/>
        </w:rPr>
        <w:t>的定义</w:t>
      </w:r>
      <w:r>
        <w:rPr>
          <w:rFonts w:ascii="宋体" w:eastAsia="宋体" w:hAnsi="宋体" w:hint="eastAsia"/>
          <w:szCs w:val="21"/>
        </w:rPr>
        <w:t>的理解和区分</w:t>
      </w:r>
      <w:r w:rsidRPr="000F0DEF">
        <w:rPr>
          <w:rFonts w:ascii="宋体" w:eastAsia="宋体" w:hAnsi="宋体" w:hint="eastAsia"/>
          <w:szCs w:val="21"/>
        </w:rPr>
        <w:t>。</w:t>
      </w:r>
    </w:p>
    <w:p w14:paraId="42BBD120" w14:textId="77777777" w:rsidR="00693466" w:rsidRDefault="00693466" w:rsidP="0069346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A528115" w14:textId="77777777" w:rsidR="00693466" w:rsidRPr="00693466" w:rsidRDefault="00693466" w:rsidP="00983753">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lastRenderedPageBreak/>
        <w:t>第一节</w:t>
      </w:r>
      <w:r w:rsidRPr="00AD4DC7">
        <w:rPr>
          <w:rFonts w:ascii="宋体" w:eastAsia="宋体" w:hAnsi="宋体"/>
          <w:szCs w:val="21"/>
        </w:rPr>
        <w:t xml:space="preserve"> </w:t>
      </w:r>
      <w:r w:rsidR="00983753">
        <w:rPr>
          <w:rFonts w:ascii="宋体" w:eastAsia="宋体" w:hAnsi="宋体" w:hint="eastAsia"/>
          <w:szCs w:val="21"/>
        </w:rPr>
        <w:t>辐射监测仪的响应</w:t>
      </w:r>
    </w:p>
    <w:p w14:paraId="0A2ECEE9" w14:textId="77777777" w:rsidR="00983753" w:rsidRDefault="00693466" w:rsidP="00983753">
      <w:pPr>
        <w:widowControl/>
        <w:spacing w:beforeLines="50" w:before="156" w:afterLines="50" w:after="156"/>
        <w:ind w:firstLineChars="200" w:firstLine="420"/>
        <w:jc w:val="left"/>
        <w:rPr>
          <w:rFonts w:ascii="宋体" w:eastAsia="宋体" w:hAnsi="宋体"/>
          <w:szCs w:val="21"/>
          <w:vertAlign w:val="subscript"/>
        </w:rPr>
      </w:pPr>
      <w:r>
        <w:rPr>
          <w:rFonts w:ascii="宋体" w:eastAsia="宋体" w:hAnsi="宋体" w:hint="eastAsia"/>
          <w:szCs w:val="21"/>
        </w:rPr>
        <w:t xml:space="preserve">第二节 </w:t>
      </w:r>
      <w:r w:rsidR="00983753">
        <w:rPr>
          <w:rFonts w:ascii="宋体" w:eastAsia="宋体" w:hAnsi="宋体" w:hint="eastAsia"/>
          <w:szCs w:val="21"/>
        </w:rPr>
        <w:t>强贯穿辐射和弱贯穿辐射</w:t>
      </w:r>
    </w:p>
    <w:p w14:paraId="40C470AD" w14:textId="77777777" w:rsidR="00983753" w:rsidRPr="00AD4DC7" w:rsidRDefault="00983753" w:rsidP="00983753">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一、</w:t>
      </w:r>
      <w:r>
        <w:rPr>
          <w:rFonts w:ascii="宋体" w:eastAsia="宋体" w:hAnsi="宋体" w:hint="eastAsia"/>
          <w:szCs w:val="21"/>
        </w:rPr>
        <w:t>放射防护原则和个人剂量限值</w:t>
      </w:r>
    </w:p>
    <w:p w14:paraId="4B2360E2" w14:textId="77777777" w:rsidR="00693466" w:rsidRDefault="00983753" w:rsidP="00983753">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二、</w:t>
      </w:r>
      <w:r>
        <w:rPr>
          <w:rFonts w:ascii="宋体" w:eastAsia="宋体" w:hAnsi="宋体" w:hint="eastAsia"/>
          <w:szCs w:val="21"/>
        </w:rPr>
        <w:t>弱贯穿辐射、强贯穿辐射的界定</w:t>
      </w:r>
    </w:p>
    <w:p w14:paraId="2748953F" w14:textId="77777777" w:rsidR="00693466" w:rsidRDefault="00693466" w:rsidP="00693466">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第三节 </w:t>
      </w:r>
      <w:r w:rsidR="001C3BF4">
        <w:rPr>
          <w:rFonts w:ascii="宋体" w:eastAsia="宋体" w:hAnsi="宋体" w:hint="eastAsia"/>
          <w:szCs w:val="21"/>
        </w:rPr>
        <w:t>品质因子Q和剂量当量H</w:t>
      </w:r>
    </w:p>
    <w:p w14:paraId="26924EE1" w14:textId="77777777" w:rsidR="00693466" w:rsidRDefault="00693466" w:rsidP="00693466">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第四节 </w:t>
      </w:r>
      <w:r w:rsidR="001C3BF4">
        <w:rPr>
          <w:rFonts w:ascii="宋体" w:eastAsia="宋体" w:hAnsi="宋体" w:hint="eastAsia"/>
          <w:szCs w:val="21"/>
        </w:rPr>
        <w:t>扩展场和齐向扩展场</w:t>
      </w:r>
    </w:p>
    <w:p w14:paraId="55E8E208" w14:textId="77777777" w:rsidR="001C3BF4" w:rsidRDefault="00693466" w:rsidP="001C3BF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第五节 </w:t>
      </w:r>
      <w:r w:rsidR="001C3BF4">
        <w:rPr>
          <w:rFonts w:ascii="宋体" w:eastAsia="宋体" w:hAnsi="宋体" w:hint="eastAsia"/>
          <w:szCs w:val="21"/>
        </w:rPr>
        <w:t>用于场所监测的实用量</w:t>
      </w:r>
    </w:p>
    <w:p w14:paraId="62343401" w14:textId="77777777" w:rsidR="001C3BF4" w:rsidRPr="00AD4DC7" w:rsidRDefault="001C3BF4" w:rsidP="001C3BF4">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一、</w:t>
      </w:r>
      <w:r w:rsidRPr="001C3BF4">
        <w:rPr>
          <w:rFonts w:ascii="Times New Roman" w:eastAsia="宋体" w:hAnsi="Times New Roman" w:cs="Times New Roman"/>
          <w:szCs w:val="21"/>
        </w:rPr>
        <w:t>ICRU</w:t>
      </w:r>
      <w:r>
        <w:rPr>
          <w:rFonts w:ascii="宋体" w:eastAsia="宋体" w:hAnsi="宋体" w:hint="eastAsia"/>
          <w:szCs w:val="21"/>
        </w:rPr>
        <w:t>球</w:t>
      </w:r>
    </w:p>
    <w:p w14:paraId="07BC082C" w14:textId="77777777" w:rsidR="001C3BF4" w:rsidRDefault="001C3BF4" w:rsidP="001C3BF4">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二、</w:t>
      </w:r>
      <w:r>
        <w:rPr>
          <w:rFonts w:ascii="宋体" w:eastAsia="宋体" w:hAnsi="宋体" w:hint="eastAsia"/>
          <w:szCs w:val="21"/>
        </w:rPr>
        <w:t>周围剂量当量H*（d）</w:t>
      </w:r>
    </w:p>
    <w:p w14:paraId="5392327C" w14:textId="77777777" w:rsidR="001C3BF4" w:rsidRDefault="001C3BF4" w:rsidP="001C3BF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w:t>
      </w:r>
      <w:r w:rsidRPr="00AD4DC7">
        <w:rPr>
          <w:rFonts w:ascii="宋体" w:eastAsia="宋体" w:hAnsi="宋体" w:hint="eastAsia"/>
          <w:szCs w:val="21"/>
        </w:rPr>
        <w:t>、</w:t>
      </w:r>
      <w:r>
        <w:rPr>
          <w:rFonts w:ascii="宋体" w:eastAsia="宋体" w:hAnsi="宋体" w:hint="eastAsia"/>
          <w:szCs w:val="21"/>
        </w:rPr>
        <w:t>定向剂量当量H’（d，Ω）</w:t>
      </w:r>
    </w:p>
    <w:p w14:paraId="2AA7A939" w14:textId="77777777" w:rsidR="001C3BF4" w:rsidRPr="001C3BF4" w:rsidRDefault="001C3BF4" w:rsidP="001C3BF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第六节 用于个人监测的实用量</w:t>
      </w:r>
    </w:p>
    <w:p w14:paraId="7D13B1F1" w14:textId="77777777" w:rsidR="00693466" w:rsidRDefault="00693466" w:rsidP="0069346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79E5A44" w14:textId="77777777" w:rsidR="00983753" w:rsidRDefault="00983753" w:rsidP="00983753">
      <w:pPr>
        <w:widowControl/>
        <w:spacing w:beforeLines="50" w:before="156" w:afterLines="50" w:after="156"/>
        <w:ind w:leftChars="200" w:left="420"/>
        <w:jc w:val="left"/>
        <w:rPr>
          <w:rFonts w:ascii="宋体" w:eastAsia="宋体" w:hAnsi="宋体" w:cs="宋体"/>
          <w:color w:val="000000"/>
          <w:kern w:val="0"/>
          <w:szCs w:val="21"/>
        </w:rPr>
      </w:pPr>
      <w:r w:rsidRPr="00983753">
        <w:rPr>
          <w:rFonts w:ascii="宋体" w:eastAsia="宋体" w:hAnsi="宋体" w:cs="宋体" w:hint="eastAsia"/>
          <w:color w:val="000000"/>
          <w:kern w:val="0"/>
          <w:szCs w:val="21"/>
        </w:rPr>
        <w:t>启发式教学：通过解释辐射测量原理启发学生思考如何正确的理解监测结果及其含义。</w:t>
      </w:r>
    </w:p>
    <w:p w14:paraId="10F9DC51" w14:textId="77777777" w:rsidR="00693466" w:rsidRDefault="00693466" w:rsidP="00693466">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C85BB68" w14:textId="77777777" w:rsidR="00693466" w:rsidRDefault="001C3BF4" w:rsidP="00B953E3">
      <w:pPr>
        <w:widowControl/>
        <w:spacing w:beforeLines="50" w:before="156" w:afterLines="50" w:after="156"/>
        <w:ind w:firstLineChars="200" w:firstLine="420"/>
        <w:jc w:val="left"/>
        <w:rPr>
          <w:rFonts w:ascii="宋体" w:eastAsia="宋体" w:hAnsi="宋体" w:cs="TimesNewRomanPSMT"/>
          <w:color w:val="000000"/>
          <w:kern w:val="0"/>
          <w:szCs w:val="21"/>
        </w:rPr>
      </w:pPr>
      <w:r w:rsidRPr="001C3BF4">
        <w:rPr>
          <w:rFonts w:ascii="宋体" w:eastAsia="宋体" w:hAnsi="宋体" w:cs="TimesNewRomanPSMT" w:hint="eastAsia"/>
          <w:color w:val="000000"/>
          <w:kern w:val="0"/>
          <w:szCs w:val="21"/>
        </w:rPr>
        <w:t>核医学场所都需要开展哪些辐射监测？</w:t>
      </w:r>
    </w:p>
    <w:p w14:paraId="11737687" w14:textId="77777777" w:rsidR="001C3BF4" w:rsidRDefault="001C3BF4" w:rsidP="001C3BF4">
      <w:pPr>
        <w:widowControl/>
        <w:spacing w:beforeLines="50" w:before="156" w:afterLines="50" w:after="156"/>
        <w:ind w:firstLineChars="200" w:firstLine="482"/>
        <w:jc w:val="left"/>
        <w:rPr>
          <w:rFonts w:ascii="黑体" w:eastAsia="黑体" w:hAnsi="黑体" w:cs="Times New Roman"/>
          <w:b/>
          <w:sz w:val="24"/>
          <w:szCs w:val="24"/>
        </w:rPr>
      </w:pPr>
      <w:r w:rsidRPr="00B953E3">
        <w:rPr>
          <w:rFonts w:ascii="黑体" w:eastAsia="黑体" w:hAnsi="黑体" w:cs="Times New Roman" w:hint="eastAsia"/>
          <w:b/>
          <w:sz w:val="24"/>
          <w:szCs w:val="24"/>
        </w:rPr>
        <w:t>第</w:t>
      </w:r>
      <w:r>
        <w:rPr>
          <w:rFonts w:ascii="黑体" w:eastAsia="黑体" w:hAnsi="黑体" w:cs="Times New Roman" w:hint="eastAsia"/>
          <w:b/>
          <w:sz w:val="24"/>
          <w:szCs w:val="24"/>
        </w:rPr>
        <w:t>七</w:t>
      </w:r>
      <w:r w:rsidRPr="00B953E3">
        <w:rPr>
          <w:rFonts w:ascii="黑体" w:eastAsia="黑体" w:hAnsi="黑体" w:cs="Times New Roman" w:hint="eastAsia"/>
          <w:b/>
          <w:sz w:val="24"/>
          <w:szCs w:val="24"/>
        </w:rPr>
        <w:t>章</w:t>
      </w:r>
      <w:r w:rsidRPr="00B953E3">
        <w:rPr>
          <w:rFonts w:ascii="黑体" w:eastAsia="黑体" w:hAnsi="黑体" w:cs="Times New Roman"/>
          <w:b/>
          <w:sz w:val="24"/>
          <w:szCs w:val="24"/>
        </w:rPr>
        <w:t xml:space="preserve"> </w:t>
      </w:r>
      <w:r w:rsidRPr="001C3BF4">
        <w:rPr>
          <w:rFonts w:ascii="黑体" w:eastAsia="黑体" w:hAnsi="黑体" w:cs="Times New Roman" w:hint="eastAsia"/>
          <w:b/>
          <w:sz w:val="24"/>
          <w:szCs w:val="24"/>
        </w:rPr>
        <w:t>肿瘤放射治疗中外照射剂量计算方法</w:t>
      </w:r>
    </w:p>
    <w:p w14:paraId="1596C22E" w14:textId="77777777" w:rsidR="001C3BF4" w:rsidRDefault="001C3BF4" w:rsidP="001C3BF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53A42DD6" w14:textId="77777777" w:rsidR="001C3BF4" w:rsidRDefault="001C3BF4" w:rsidP="001C3BF4">
      <w:pPr>
        <w:widowControl/>
        <w:spacing w:beforeLines="50" w:before="156" w:afterLines="50" w:after="156"/>
        <w:ind w:firstLineChars="200" w:firstLine="420"/>
        <w:jc w:val="left"/>
        <w:rPr>
          <w:rFonts w:ascii="宋体" w:eastAsia="宋体" w:hAnsi="宋体"/>
          <w:szCs w:val="21"/>
        </w:rPr>
      </w:pPr>
      <w:r w:rsidRPr="000F0DEF">
        <w:rPr>
          <w:rFonts w:ascii="宋体" w:eastAsia="宋体" w:hAnsi="宋体" w:hint="eastAsia"/>
          <w:szCs w:val="21"/>
        </w:rPr>
        <w:t>（1）</w:t>
      </w:r>
      <w:r>
        <w:rPr>
          <w:rFonts w:ascii="宋体" w:eastAsia="宋体" w:hAnsi="宋体" w:hint="eastAsia"/>
          <w:szCs w:val="21"/>
        </w:rPr>
        <w:t>讲解</w:t>
      </w:r>
      <w:r w:rsidRPr="001C3BF4">
        <w:rPr>
          <w:rFonts w:ascii="宋体" w:eastAsia="宋体" w:hAnsi="宋体" w:hint="eastAsia"/>
          <w:szCs w:val="21"/>
        </w:rPr>
        <w:t>点源</w:t>
      </w:r>
      <w:r>
        <w:rPr>
          <w:rFonts w:ascii="宋体" w:eastAsia="宋体" w:hAnsi="宋体" w:hint="eastAsia"/>
          <w:szCs w:val="21"/>
        </w:rPr>
        <w:t>、</w:t>
      </w:r>
      <w:r w:rsidRPr="001C3BF4">
        <w:rPr>
          <w:rFonts w:ascii="宋体" w:eastAsia="宋体" w:hAnsi="宋体" w:hint="eastAsia"/>
          <w:szCs w:val="21"/>
        </w:rPr>
        <w:t>体模、源皮距</w:t>
      </w:r>
      <w:r>
        <w:rPr>
          <w:rFonts w:ascii="宋体" w:eastAsia="宋体" w:hAnsi="宋体" w:hint="eastAsia"/>
          <w:szCs w:val="21"/>
        </w:rPr>
        <w:t>和</w:t>
      </w:r>
      <w:r w:rsidRPr="001C3BF4">
        <w:rPr>
          <w:rFonts w:ascii="Times New Roman" w:eastAsia="宋体" w:hAnsi="Times New Roman" w:cs="Times New Roman" w:hint="eastAsia"/>
          <w:szCs w:val="21"/>
        </w:rPr>
        <w:t>射野</w:t>
      </w:r>
      <w:r>
        <w:rPr>
          <w:rFonts w:ascii="宋体" w:eastAsia="宋体" w:hAnsi="宋体" w:hint="eastAsia"/>
          <w:szCs w:val="21"/>
        </w:rPr>
        <w:t>。</w:t>
      </w:r>
    </w:p>
    <w:p w14:paraId="5C7F3D63" w14:textId="77777777" w:rsidR="001C3BF4" w:rsidRPr="000F0DEF" w:rsidRDefault="001C3BF4" w:rsidP="001C3BF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（2）讲解</w:t>
      </w:r>
      <w:r w:rsidRPr="001C3BF4">
        <w:rPr>
          <w:rFonts w:ascii="宋体" w:eastAsia="宋体" w:hAnsi="宋体" w:hint="eastAsia"/>
          <w:szCs w:val="21"/>
        </w:rPr>
        <w:t>射线的质</w:t>
      </w:r>
      <w:r>
        <w:rPr>
          <w:rFonts w:ascii="宋体" w:eastAsia="宋体" w:hAnsi="宋体" w:hint="eastAsia"/>
          <w:szCs w:val="21"/>
        </w:rPr>
        <w:t>、</w:t>
      </w:r>
      <w:r w:rsidRPr="001C3BF4">
        <w:rPr>
          <w:rFonts w:ascii="宋体" w:eastAsia="宋体" w:hAnsi="宋体"/>
          <w:szCs w:val="21"/>
        </w:rPr>
        <w:t>射线的量</w:t>
      </w:r>
      <w:r>
        <w:rPr>
          <w:rFonts w:ascii="宋体" w:eastAsia="宋体" w:hAnsi="宋体" w:hint="eastAsia"/>
          <w:szCs w:val="21"/>
        </w:rPr>
        <w:t>。</w:t>
      </w:r>
    </w:p>
    <w:p w14:paraId="1862E638" w14:textId="77777777" w:rsidR="001C3BF4" w:rsidRPr="000F0DEF" w:rsidRDefault="001C3BF4" w:rsidP="001C3BF4">
      <w:pPr>
        <w:widowControl/>
        <w:spacing w:beforeLines="50" w:before="156" w:afterLines="50" w:after="156"/>
        <w:ind w:leftChars="200" w:left="630" w:hangingChars="100" w:hanging="210"/>
        <w:jc w:val="left"/>
        <w:rPr>
          <w:rFonts w:ascii="宋体" w:eastAsia="宋体" w:hAnsi="宋体"/>
          <w:szCs w:val="21"/>
        </w:rPr>
      </w:pPr>
      <w:r w:rsidRPr="000F0DEF">
        <w:rPr>
          <w:rFonts w:ascii="宋体" w:eastAsia="宋体" w:hAnsi="宋体" w:hint="eastAsia"/>
          <w:szCs w:val="21"/>
        </w:rPr>
        <w:t>（</w:t>
      </w:r>
      <w:r>
        <w:rPr>
          <w:rFonts w:ascii="宋体" w:eastAsia="宋体" w:hAnsi="宋体"/>
          <w:szCs w:val="21"/>
        </w:rPr>
        <w:t>3</w:t>
      </w:r>
      <w:r w:rsidRPr="000F0DEF">
        <w:rPr>
          <w:rFonts w:ascii="宋体" w:eastAsia="宋体" w:hAnsi="宋体" w:hint="eastAsia"/>
          <w:szCs w:val="21"/>
        </w:rPr>
        <w:t>）</w:t>
      </w:r>
      <w:r>
        <w:rPr>
          <w:rFonts w:ascii="宋体" w:eastAsia="宋体" w:hAnsi="宋体" w:hint="eastAsia"/>
          <w:szCs w:val="21"/>
        </w:rPr>
        <w:t>深入讲解</w:t>
      </w:r>
      <w:r w:rsidRPr="001C3BF4">
        <w:rPr>
          <w:rFonts w:ascii="宋体" w:eastAsia="宋体" w:hAnsi="宋体" w:hint="eastAsia"/>
          <w:szCs w:val="21"/>
        </w:rPr>
        <w:t>组织剂量换算</w:t>
      </w:r>
      <w:r>
        <w:rPr>
          <w:rFonts w:ascii="宋体" w:eastAsia="宋体" w:hAnsi="宋体" w:hint="eastAsia"/>
          <w:szCs w:val="21"/>
        </w:rPr>
        <w:t>、</w:t>
      </w:r>
      <w:r w:rsidRPr="001C3BF4">
        <w:rPr>
          <w:rFonts w:ascii="宋体" w:eastAsia="宋体" w:hAnsi="宋体"/>
          <w:szCs w:val="21"/>
        </w:rPr>
        <w:t>反散射因子BSF</w:t>
      </w:r>
      <w:r>
        <w:rPr>
          <w:rFonts w:ascii="宋体" w:eastAsia="宋体" w:hAnsi="宋体" w:hint="eastAsia"/>
          <w:szCs w:val="21"/>
        </w:rPr>
        <w:t>、</w:t>
      </w:r>
      <w:r w:rsidRPr="001C3BF4">
        <w:rPr>
          <w:rFonts w:ascii="宋体" w:eastAsia="宋体" w:hAnsi="宋体"/>
          <w:szCs w:val="21"/>
        </w:rPr>
        <w:t>百分深度剂量PDD</w:t>
      </w:r>
      <w:r>
        <w:rPr>
          <w:rFonts w:ascii="宋体" w:eastAsia="宋体" w:hAnsi="宋体" w:hint="eastAsia"/>
          <w:szCs w:val="21"/>
        </w:rPr>
        <w:t>和</w:t>
      </w:r>
      <w:r w:rsidRPr="001C3BF4">
        <w:rPr>
          <w:rFonts w:ascii="宋体" w:eastAsia="宋体" w:hAnsi="宋体"/>
          <w:szCs w:val="21"/>
        </w:rPr>
        <w:t>组织空气比TAR</w:t>
      </w:r>
      <w:r>
        <w:rPr>
          <w:rFonts w:ascii="宋体" w:eastAsia="宋体" w:hAnsi="宋体" w:hint="eastAsia"/>
          <w:szCs w:val="21"/>
        </w:rPr>
        <w:t>。</w:t>
      </w:r>
    </w:p>
    <w:p w14:paraId="2526B15C" w14:textId="77777777" w:rsidR="001C3BF4" w:rsidRDefault="001C3BF4" w:rsidP="001C3BF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86EE70B" w14:textId="77777777" w:rsidR="001C3BF4" w:rsidRPr="00B953E3" w:rsidRDefault="001C3BF4" w:rsidP="001C3BF4">
      <w:pPr>
        <w:widowControl/>
        <w:spacing w:beforeLines="50" w:before="156" w:afterLines="50" w:after="156"/>
        <w:ind w:firstLineChars="200" w:firstLine="420"/>
        <w:jc w:val="left"/>
        <w:rPr>
          <w:rFonts w:ascii="宋体" w:eastAsia="宋体" w:hAnsi="宋体"/>
          <w:szCs w:val="21"/>
        </w:rPr>
      </w:pPr>
      <w:r w:rsidRPr="000F0DEF">
        <w:rPr>
          <w:rFonts w:ascii="宋体" w:eastAsia="宋体" w:hAnsi="宋体" w:hint="eastAsia"/>
          <w:szCs w:val="21"/>
        </w:rPr>
        <w:t>（1）</w:t>
      </w:r>
      <w:r>
        <w:rPr>
          <w:rFonts w:ascii="宋体" w:eastAsia="宋体" w:hAnsi="宋体" w:hint="eastAsia"/>
          <w:szCs w:val="21"/>
        </w:rPr>
        <w:t>重点：了解和熟悉</w:t>
      </w:r>
      <w:r w:rsidR="0034333C" w:rsidRPr="001C3BF4">
        <w:rPr>
          <w:rFonts w:ascii="宋体" w:eastAsia="宋体" w:hAnsi="宋体" w:hint="eastAsia"/>
          <w:szCs w:val="21"/>
        </w:rPr>
        <w:t>点源</w:t>
      </w:r>
      <w:r w:rsidR="0034333C">
        <w:rPr>
          <w:rFonts w:ascii="宋体" w:eastAsia="宋体" w:hAnsi="宋体" w:hint="eastAsia"/>
          <w:szCs w:val="21"/>
        </w:rPr>
        <w:t>、</w:t>
      </w:r>
      <w:r w:rsidR="0034333C" w:rsidRPr="001C3BF4">
        <w:rPr>
          <w:rFonts w:ascii="宋体" w:eastAsia="宋体" w:hAnsi="宋体" w:hint="eastAsia"/>
          <w:szCs w:val="21"/>
        </w:rPr>
        <w:t>体模、源皮距</w:t>
      </w:r>
      <w:r w:rsidR="0034333C">
        <w:rPr>
          <w:rFonts w:ascii="宋体" w:eastAsia="宋体" w:hAnsi="宋体" w:hint="eastAsia"/>
          <w:szCs w:val="21"/>
        </w:rPr>
        <w:t>、</w:t>
      </w:r>
      <w:r w:rsidR="0034333C" w:rsidRPr="001C3BF4">
        <w:rPr>
          <w:rFonts w:ascii="Times New Roman" w:eastAsia="宋体" w:hAnsi="Times New Roman" w:cs="Times New Roman" w:hint="eastAsia"/>
          <w:szCs w:val="21"/>
        </w:rPr>
        <w:t>射野</w:t>
      </w:r>
      <w:r w:rsidR="0034333C" w:rsidRPr="001C3BF4">
        <w:rPr>
          <w:rFonts w:ascii="宋体" w:eastAsia="宋体" w:hAnsi="宋体" w:hint="eastAsia"/>
          <w:szCs w:val="21"/>
        </w:rPr>
        <w:t>射线的质</w:t>
      </w:r>
      <w:r w:rsidR="0034333C">
        <w:rPr>
          <w:rFonts w:ascii="宋体" w:eastAsia="宋体" w:hAnsi="宋体" w:hint="eastAsia"/>
          <w:szCs w:val="21"/>
        </w:rPr>
        <w:t>和</w:t>
      </w:r>
      <w:r w:rsidR="0034333C" w:rsidRPr="001C3BF4">
        <w:rPr>
          <w:rFonts w:ascii="宋体" w:eastAsia="宋体" w:hAnsi="宋体"/>
          <w:szCs w:val="21"/>
        </w:rPr>
        <w:t>射线的量</w:t>
      </w:r>
      <w:r>
        <w:rPr>
          <w:rFonts w:ascii="宋体" w:eastAsia="宋体" w:hAnsi="宋体" w:hint="eastAsia"/>
          <w:szCs w:val="21"/>
        </w:rPr>
        <w:t>的概念。</w:t>
      </w:r>
    </w:p>
    <w:p w14:paraId="31A27BEC" w14:textId="77777777" w:rsidR="001C3BF4" w:rsidRPr="00B235CE" w:rsidRDefault="001C3BF4" w:rsidP="001C3BF4">
      <w:pPr>
        <w:widowControl/>
        <w:spacing w:beforeLines="50" w:before="156" w:afterLines="50" w:after="156"/>
        <w:ind w:leftChars="200" w:left="630" w:hangingChars="100" w:hanging="210"/>
        <w:jc w:val="left"/>
        <w:rPr>
          <w:rFonts w:ascii="宋体" w:eastAsia="宋体" w:hAnsi="宋体"/>
          <w:szCs w:val="21"/>
        </w:rPr>
      </w:pPr>
      <w:r>
        <w:rPr>
          <w:rFonts w:ascii="宋体" w:eastAsia="宋体" w:hAnsi="宋体" w:hint="eastAsia"/>
          <w:szCs w:val="21"/>
        </w:rPr>
        <w:t>（2）难点：对</w:t>
      </w:r>
      <w:r w:rsidR="0034333C" w:rsidRPr="001C3BF4">
        <w:rPr>
          <w:rFonts w:ascii="宋体" w:eastAsia="宋体" w:hAnsi="宋体" w:hint="eastAsia"/>
          <w:szCs w:val="21"/>
        </w:rPr>
        <w:t>组织剂量换算</w:t>
      </w:r>
      <w:r w:rsidR="0034333C">
        <w:rPr>
          <w:rFonts w:ascii="宋体" w:eastAsia="宋体" w:hAnsi="宋体" w:hint="eastAsia"/>
          <w:szCs w:val="21"/>
        </w:rPr>
        <w:t>、</w:t>
      </w:r>
      <w:r w:rsidR="0034333C" w:rsidRPr="001C3BF4">
        <w:rPr>
          <w:rFonts w:ascii="宋体" w:eastAsia="宋体" w:hAnsi="宋体"/>
          <w:szCs w:val="21"/>
        </w:rPr>
        <w:t>反散射因子BSF</w:t>
      </w:r>
      <w:r w:rsidR="0034333C">
        <w:rPr>
          <w:rFonts w:ascii="宋体" w:eastAsia="宋体" w:hAnsi="宋体" w:hint="eastAsia"/>
          <w:szCs w:val="21"/>
        </w:rPr>
        <w:t>、</w:t>
      </w:r>
      <w:r w:rsidR="0034333C" w:rsidRPr="001C3BF4">
        <w:rPr>
          <w:rFonts w:ascii="宋体" w:eastAsia="宋体" w:hAnsi="宋体"/>
          <w:szCs w:val="21"/>
        </w:rPr>
        <w:t>百分深度剂量PDD</w:t>
      </w:r>
      <w:r w:rsidR="0034333C">
        <w:rPr>
          <w:rFonts w:ascii="宋体" w:eastAsia="宋体" w:hAnsi="宋体" w:hint="eastAsia"/>
          <w:szCs w:val="21"/>
        </w:rPr>
        <w:t>和</w:t>
      </w:r>
      <w:r w:rsidR="0034333C" w:rsidRPr="001C3BF4">
        <w:rPr>
          <w:rFonts w:ascii="宋体" w:eastAsia="宋体" w:hAnsi="宋体"/>
          <w:szCs w:val="21"/>
        </w:rPr>
        <w:t>组织空气比TAR</w:t>
      </w:r>
      <w:r w:rsidR="0034333C">
        <w:rPr>
          <w:rFonts w:ascii="宋体" w:eastAsia="宋体" w:hAnsi="宋体" w:hint="eastAsia"/>
          <w:szCs w:val="21"/>
        </w:rPr>
        <w:t>等概念</w:t>
      </w:r>
      <w:r>
        <w:rPr>
          <w:rFonts w:ascii="宋体" w:eastAsia="宋体" w:hAnsi="宋体" w:hint="eastAsia"/>
          <w:szCs w:val="21"/>
        </w:rPr>
        <w:t>的理解和区分</w:t>
      </w:r>
      <w:r w:rsidRPr="000F0DEF">
        <w:rPr>
          <w:rFonts w:ascii="宋体" w:eastAsia="宋体" w:hAnsi="宋体" w:hint="eastAsia"/>
          <w:szCs w:val="21"/>
        </w:rPr>
        <w:t>。</w:t>
      </w:r>
    </w:p>
    <w:p w14:paraId="4178C7EE" w14:textId="77777777" w:rsidR="001C3BF4" w:rsidRDefault="001C3BF4" w:rsidP="001C3BF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19ABBF8" w14:textId="77777777" w:rsidR="001C3BF4" w:rsidRPr="00693466" w:rsidRDefault="001C3BF4" w:rsidP="001C3BF4">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第一节</w:t>
      </w:r>
      <w:r w:rsidRPr="00AD4DC7">
        <w:rPr>
          <w:rFonts w:ascii="宋体" w:eastAsia="宋体" w:hAnsi="宋体"/>
          <w:szCs w:val="21"/>
        </w:rPr>
        <w:t xml:space="preserve"> </w:t>
      </w:r>
      <w:r w:rsidR="004F372A">
        <w:rPr>
          <w:rFonts w:ascii="宋体" w:eastAsia="宋体" w:hAnsi="宋体" w:hint="eastAsia"/>
          <w:szCs w:val="21"/>
        </w:rPr>
        <w:t>辐射场</w:t>
      </w:r>
    </w:p>
    <w:p w14:paraId="3829F003" w14:textId="77777777" w:rsidR="001C3BF4" w:rsidRDefault="001C3BF4" w:rsidP="001C3BF4">
      <w:pPr>
        <w:widowControl/>
        <w:spacing w:beforeLines="50" w:before="156" w:afterLines="50" w:after="156"/>
        <w:ind w:firstLineChars="200" w:firstLine="420"/>
        <w:jc w:val="left"/>
        <w:rPr>
          <w:rFonts w:ascii="宋体" w:eastAsia="宋体" w:hAnsi="宋体"/>
          <w:szCs w:val="21"/>
          <w:vertAlign w:val="subscript"/>
        </w:rPr>
      </w:pPr>
      <w:r>
        <w:rPr>
          <w:rFonts w:ascii="宋体" w:eastAsia="宋体" w:hAnsi="宋体" w:hint="eastAsia"/>
          <w:szCs w:val="21"/>
        </w:rPr>
        <w:t xml:space="preserve">第二节 </w:t>
      </w:r>
      <w:r w:rsidR="004F372A">
        <w:rPr>
          <w:rFonts w:ascii="宋体" w:eastAsia="宋体" w:hAnsi="宋体" w:hint="eastAsia"/>
          <w:szCs w:val="21"/>
        </w:rPr>
        <w:t>辐射源</w:t>
      </w:r>
    </w:p>
    <w:p w14:paraId="3BE9718A" w14:textId="77777777" w:rsidR="001C3BF4" w:rsidRPr="00AD4DC7" w:rsidRDefault="001C3BF4" w:rsidP="001C3BF4">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一、</w:t>
      </w:r>
      <w:r w:rsidR="004F372A">
        <w:rPr>
          <w:rFonts w:ascii="宋体" w:eastAsia="宋体" w:hAnsi="宋体" w:hint="eastAsia"/>
          <w:szCs w:val="21"/>
        </w:rPr>
        <w:t>X辐射源</w:t>
      </w:r>
    </w:p>
    <w:p w14:paraId="05B59BCB" w14:textId="77777777" w:rsidR="001C3BF4" w:rsidRDefault="001C3BF4" w:rsidP="001C3BF4">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二、</w:t>
      </w:r>
      <w:r w:rsidR="004F372A">
        <w:rPr>
          <w:rFonts w:ascii="宋体" w:eastAsia="宋体" w:hAnsi="宋体" w:hint="eastAsia"/>
          <w:szCs w:val="21"/>
        </w:rPr>
        <w:t>γ辐射源</w:t>
      </w:r>
    </w:p>
    <w:p w14:paraId="23267A5D" w14:textId="77777777" w:rsidR="001C3BF4" w:rsidRDefault="001C3BF4" w:rsidP="001C3BF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 xml:space="preserve">第三节 </w:t>
      </w:r>
      <w:r w:rsidR="004F372A">
        <w:rPr>
          <w:rFonts w:ascii="宋体" w:eastAsia="宋体" w:hAnsi="宋体" w:hint="eastAsia"/>
          <w:szCs w:val="21"/>
        </w:rPr>
        <w:t>X、γ辐射人体组织吸收剂量的计算</w:t>
      </w:r>
    </w:p>
    <w:p w14:paraId="1630FD6E" w14:textId="77777777" w:rsidR="001C3BF4" w:rsidRPr="00AD4DC7" w:rsidRDefault="001C3BF4" w:rsidP="001C3BF4">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一、</w:t>
      </w:r>
      <w:r w:rsidR="004F372A">
        <w:rPr>
          <w:rFonts w:ascii="宋体" w:eastAsia="宋体" w:hAnsi="宋体" w:hint="eastAsia"/>
          <w:szCs w:val="21"/>
        </w:rPr>
        <w:t>发散射束参考点上的吸收剂量</w:t>
      </w:r>
    </w:p>
    <w:p w14:paraId="70772EEA" w14:textId="77777777" w:rsidR="001C3BF4" w:rsidRDefault="001C3BF4" w:rsidP="001C3BF4">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二、</w:t>
      </w:r>
      <w:r w:rsidR="004F372A">
        <w:rPr>
          <w:rFonts w:ascii="宋体" w:eastAsia="宋体" w:hAnsi="宋体" w:hint="eastAsia"/>
          <w:szCs w:val="21"/>
        </w:rPr>
        <w:t>发散射束垂直入射时的深部剂量参数</w:t>
      </w:r>
    </w:p>
    <w:p w14:paraId="274FAB90" w14:textId="77777777" w:rsidR="001C3BF4" w:rsidRDefault="001C3BF4" w:rsidP="001C3BF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w:t>
      </w:r>
      <w:r w:rsidRPr="00AD4DC7">
        <w:rPr>
          <w:rFonts w:ascii="宋体" w:eastAsia="宋体" w:hAnsi="宋体" w:hint="eastAsia"/>
          <w:szCs w:val="21"/>
        </w:rPr>
        <w:t>、</w:t>
      </w:r>
      <w:r w:rsidR="004F372A">
        <w:rPr>
          <w:rFonts w:ascii="宋体" w:eastAsia="宋体" w:hAnsi="宋体" w:hint="eastAsia"/>
          <w:szCs w:val="21"/>
        </w:rPr>
        <w:t>发散射束垂直入射时人体组织剂量的计算</w:t>
      </w:r>
    </w:p>
    <w:p w14:paraId="36758429" w14:textId="77777777" w:rsidR="001C3BF4" w:rsidRDefault="001C3BF4" w:rsidP="001C3BF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55BF25C" w14:textId="77777777" w:rsidR="004F2D33" w:rsidRDefault="004F2D33" w:rsidP="001C3BF4">
      <w:pPr>
        <w:widowControl/>
        <w:spacing w:beforeLines="50" w:before="156" w:afterLines="50" w:after="156"/>
        <w:ind w:firstLineChars="200" w:firstLine="420"/>
        <w:jc w:val="left"/>
        <w:rPr>
          <w:rFonts w:ascii="宋体" w:eastAsia="宋体" w:hAnsi="宋体" w:cs="宋体"/>
          <w:color w:val="000000"/>
          <w:kern w:val="0"/>
          <w:szCs w:val="21"/>
        </w:rPr>
      </w:pPr>
      <w:r w:rsidRPr="004F2D33">
        <w:rPr>
          <w:rFonts w:ascii="宋体" w:eastAsia="宋体" w:hAnsi="宋体" w:cs="宋体" w:hint="eastAsia"/>
          <w:color w:val="000000"/>
          <w:kern w:val="0"/>
          <w:szCs w:val="21"/>
        </w:rPr>
        <w:t>讨论式教学：在引入基本条件的情况下分组讨论临床实际剂量计算的要求和难点所在，并通过积极思考引导学生掌握从已知到未知的推理方法并进行实践。</w:t>
      </w:r>
    </w:p>
    <w:p w14:paraId="436D889E" w14:textId="77777777" w:rsidR="001C3BF4" w:rsidRDefault="001C3BF4" w:rsidP="001C3BF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C1EDD07" w14:textId="77777777" w:rsidR="004F2D33" w:rsidRDefault="004F2D33" w:rsidP="004F2D33">
      <w:pPr>
        <w:widowControl/>
        <w:spacing w:beforeLines="50" w:before="156" w:afterLines="50" w:after="156"/>
        <w:ind w:firstLineChars="200" w:firstLine="420"/>
        <w:jc w:val="left"/>
        <w:rPr>
          <w:rFonts w:ascii="宋体" w:eastAsia="宋体" w:hAnsi="宋体" w:cs="TimesNewRomanPSMT"/>
          <w:color w:val="000000"/>
          <w:kern w:val="0"/>
          <w:szCs w:val="21"/>
        </w:rPr>
      </w:pPr>
      <w:r w:rsidRPr="004F2D33">
        <w:rPr>
          <w:rFonts w:ascii="宋体" w:eastAsia="宋体" w:hAnsi="宋体" w:cs="TimesNewRomanPSMT" w:hint="eastAsia"/>
          <w:color w:val="000000"/>
          <w:kern w:val="0"/>
          <w:szCs w:val="21"/>
        </w:rPr>
        <w:t>外照射剂量计算中有哪些关键的影响因素？</w:t>
      </w:r>
    </w:p>
    <w:p w14:paraId="27124843" w14:textId="77777777" w:rsidR="004F2D33" w:rsidRDefault="004F2D33" w:rsidP="004F2D33">
      <w:pPr>
        <w:widowControl/>
        <w:spacing w:beforeLines="50" w:before="156" w:afterLines="50" w:after="156"/>
        <w:ind w:firstLineChars="200" w:firstLine="482"/>
        <w:jc w:val="left"/>
        <w:rPr>
          <w:rFonts w:ascii="黑体" w:eastAsia="黑体" w:hAnsi="黑体" w:cs="Times New Roman"/>
          <w:b/>
          <w:sz w:val="24"/>
          <w:szCs w:val="24"/>
        </w:rPr>
      </w:pPr>
      <w:r w:rsidRPr="00B953E3">
        <w:rPr>
          <w:rFonts w:ascii="黑体" w:eastAsia="黑体" w:hAnsi="黑体" w:cs="Times New Roman" w:hint="eastAsia"/>
          <w:b/>
          <w:sz w:val="24"/>
          <w:szCs w:val="24"/>
        </w:rPr>
        <w:t>第</w:t>
      </w:r>
      <w:r>
        <w:rPr>
          <w:rFonts w:ascii="黑体" w:eastAsia="黑体" w:hAnsi="黑体" w:cs="Times New Roman" w:hint="eastAsia"/>
          <w:b/>
          <w:sz w:val="24"/>
          <w:szCs w:val="24"/>
        </w:rPr>
        <w:t>八</w:t>
      </w:r>
      <w:r w:rsidRPr="00B953E3">
        <w:rPr>
          <w:rFonts w:ascii="黑体" w:eastAsia="黑体" w:hAnsi="黑体" w:cs="Times New Roman" w:hint="eastAsia"/>
          <w:b/>
          <w:sz w:val="24"/>
          <w:szCs w:val="24"/>
        </w:rPr>
        <w:t>章</w:t>
      </w:r>
      <w:r w:rsidRPr="00B953E3">
        <w:rPr>
          <w:rFonts w:ascii="黑体" w:eastAsia="黑体" w:hAnsi="黑体" w:cs="Times New Roman"/>
          <w:b/>
          <w:sz w:val="24"/>
          <w:szCs w:val="24"/>
        </w:rPr>
        <w:t xml:space="preserve"> </w:t>
      </w:r>
      <w:r w:rsidRPr="001C3BF4">
        <w:rPr>
          <w:rFonts w:ascii="黑体" w:eastAsia="黑体" w:hAnsi="黑体" w:cs="Times New Roman" w:hint="eastAsia"/>
          <w:b/>
          <w:sz w:val="24"/>
          <w:szCs w:val="24"/>
        </w:rPr>
        <w:t>肿瘤放射治疗中外照射剂量计算方法</w:t>
      </w:r>
    </w:p>
    <w:p w14:paraId="036AE957" w14:textId="77777777" w:rsidR="004F2D33" w:rsidRDefault="004F2D33" w:rsidP="004F2D3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7866E85" w14:textId="77777777" w:rsidR="004F2D33" w:rsidRDefault="004F2D33" w:rsidP="004F2D33">
      <w:pPr>
        <w:widowControl/>
        <w:spacing w:beforeLines="50" w:before="156" w:afterLines="50" w:after="156"/>
        <w:ind w:firstLineChars="200" w:firstLine="420"/>
        <w:jc w:val="left"/>
        <w:rPr>
          <w:rFonts w:ascii="宋体" w:eastAsia="宋体" w:hAnsi="宋体"/>
          <w:szCs w:val="21"/>
        </w:rPr>
      </w:pPr>
      <w:r w:rsidRPr="000F0DEF">
        <w:rPr>
          <w:rFonts w:ascii="宋体" w:eastAsia="宋体" w:hAnsi="宋体" w:hint="eastAsia"/>
          <w:szCs w:val="21"/>
        </w:rPr>
        <w:t>（1）</w:t>
      </w:r>
      <w:r>
        <w:rPr>
          <w:rFonts w:ascii="宋体" w:eastAsia="宋体" w:hAnsi="宋体" w:hint="eastAsia"/>
          <w:szCs w:val="21"/>
        </w:rPr>
        <w:t>讲解滞留量、摄入量和吸收量。</w:t>
      </w:r>
    </w:p>
    <w:p w14:paraId="3B4ABBD5" w14:textId="77777777" w:rsidR="004F2D33" w:rsidRPr="000F0DEF" w:rsidRDefault="004F2D33" w:rsidP="004F2D3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（2）讲解内照射基本特点及核素的摄入途径。</w:t>
      </w:r>
    </w:p>
    <w:p w14:paraId="3D14BA36" w14:textId="77777777" w:rsidR="004F2D33" w:rsidRPr="000F0DEF" w:rsidRDefault="004F2D33" w:rsidP="004F2D33">
      <w:pPr>
        <w:widowControl/>
        <w:spacing w:beforeLines="50" w:before="156" w:afterLines="50" w:after="156"/>
        <w:ind w:leftChars="200" w:left="630" w:hangingChars="100" w:hanging="210"/>
        <w:jc w:val="left"/>
        <w:rPr>
          <w:rFonts w:ascii="宋体" w:eastAsia="宋体" w:hAnsi="宋体"/>
          <w:szCs w:val="21"/>
        </w:rPr>
      </w:pPr>
      <w:r w:rsidRPr="000F0DEF">
        <w:rPr>
          <w:rFonts w:ascii="宋体" w:eastAsia="宋体" w:hAnsi="宋体" w:hint="eastAsia"/>
          <w:szCs w:val="21"/>
        </w:rPr>
        <w:t>（</w:t>
      </w:r>
      <w:r>
        <w:rPr>
          <w:rFonts w:ascii="宋体" w:eastAsia="宋体" w:hAnsi="宋体"/>
          <w:szCs w:val="21"/>
        </w:rPr>
        <w:t>3</w:t>
      </w:r>
      <w:r w:rsidRPr="000F0DEF">
        <w:rPr>
          <w:rFonts w:ascii="宋体" w:eastAsia="宋体" w:hAnsi="宋体" w:hint="eastAsia"/>
          <w:szCs w:val="21"/>
        </w:rPr>
        <w:t>）</w:t>
      </w:r>
      <w:r>
        <w:rPr>
          <w:rFonts w:ascii="宋体" w:eastAsia="宋体" w:hAnsi="宋体" w:hint="eastAsia"/>
          <w:szCs w:val="21"/>
        </w:rPr>
        <w:t>深入讲解隔室模型、隔室链、滞留分数、</w:t>
      </w:r>
      <w:r w:rsidRPr="004F2D33">
        <w:rPr>
          <w:rFonts w:ascii="宋体" w:eastAsia="宋体" w:hAnsi="宋体" w:hint="eastAsia"/>
          <w:szCs w:val="21"/>
        </w:rPr>
        <w:t>累积活度和</w:t>
      </w:r>
      <w:r w:rsidRPr="004F2D33">
        <w:rPr>
          <w:rFonts w:ascii="宋体" w:eastAsia="宋体" w:hAnsi="宋体"/>
          <w:szCs w:val="21"/>
        </w:rPr>
        <w:t>SSE</w:t>
      </w:r>
      <w:r>
        <w:rPr>
          <w:rFonts w:ascii="宋体" w:eastAsia="宋体" w:hAnsi="宋体" w:hint="eastAsia"/>
          <w:szCs w:val="21"/>
        </w:rPr>
        <w:t>。</w:t>
      </w:r>
    </w:p>
    <w:p w14:paraId="5F388FAB" w14:textId="77777777" w:rsidR="004F2D33" w:rsidRDefault="004F2D33" w:rsidP="004F2D3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7EC7C19" w14:textId="77777777" w:rsidR="004F2D33" w:rsidRPr="00B953E3" w:rsidRDefault="004F2D33" w:rsidP="004F2D33">
      <w:pPr>
        <w:widowControl/>
        <w:spacing w:beforeLines="50" w:before="156" w:afterLines="50" w:after="156"/>
        <w:ind w:leftChars="200" w:left="630" w:hangingChars="100" w:hanging="210"/>
        <w:jc w:val="left"/>
        <w:rPr>
          <w:rFonts w:ascii="宋体" w:eastAsia="宋体" w:hAnsi="宋体"/>
          <w:szCs w:val="21"/>
        </w:rPr>
      </w:pPr>
      <w:r w:rsidRPr="000F0DEF">
        <w:rPr>
          <w:rFonts w:ascii="宋体" w:eastAsia="宋体" w:hAnsi="宋体" w:hint="eastAsia"/>
          <w:szCs w:val="21"/>
        </w:rPr>
        <w:t>（1）</w:t>
      </w:r>
      <w:r>
        <w:rPr>
          <w:rFonts w:ascii="宋体" w:eastAsia="宋体" w:hAnsi="宋体" w:hint="eastAsia"/>
          <w:szCs w:val="21"/>
        </w:rPr>
        <w:t>重点：了解和熟悉滞留量、摄入量和吸收量的概念，掌握内照射基本特点及核素的摄入途径。</w:t>
      </w:r>
    </w:p>
    <w:p w14:paraId="666190EA" w14:textId="77777777" w:rsidR="004F2D33" w:rsidRPr="00B235CE" w:rsidRDefault="004F2D33" w:rsidP="004F2D33">
      <w:pPr>
        <w:widowControl/>
        <w:spacing w:beforeLines="50" w:before="156" w:afterLines="50" w:after="156"/>
        <w:ind w:leftChars="200" w:left="630" w:hangingChars="100" w:hanging="210"/>
        <w:jc w:val="left"/>
        <w:rPr>
          <w:rFonts w:ascii="宋体" w:eastAsia="宋体" w:hAnsi="宋体"/>
          <w:szCs w:val="21"/>
        </w:rPr>
      </w:pPr>
      <w:r>
        <w:rPr>
          <w:rFonts w:ascii="宋体" w:eastAsia="宋体" w:hAnsi="宋体" w:hint="eastAsia"/>
          <w:szCs w:val="21"/>
        </w:rPr>
        <w:t>（2）难点：对隔室模型、隔室链、滞留分数、</w:t>
      </w:r>
      <w:r w:rsidRPr="004F2D33">
        <w:rPr>
          <w:rFonts w:ascii="宋体" w:eastAsia="宋体" w:hAnsi="宋体" w:hint="eastAsia"/>
          <w:szCs w:val="21"/>
        </w:rPr>
        <w:t>累积活度和</w:t>
      </w:r>
      <w:r w:rsidRPr="004F2D33">
        <w:rPr>
          <w:rFonts w:ascii="宋体" w:eastAsia="宋体" w:hAnsi="宋体"/>
          <w:szCs w:val="21"/>
        </w:rPr>
        <w:t>SSE</w:t>
      </w:r>
      <w:r>
        <w:rPr>
          <w:rFonts w:ascii="宋体" w:eastAsia="宋体" w:hAnsi="宋体" w:hint="eastAsia"/>
          <w:szCs w:val="21"/>
        </w:rPr>
        <w:t>等概念的理解、区分和计算</w:t>
      </w:r>
      <w:r w:rsidRPr="000F0DEF">
        <w:rPr>
          <w:rFonts w:ascii="宋体" w:eastAsia="宋体" w:hAnsi="宋体" w:hint="eastAsia"/>
          <w:szCs w:val="21"/>
        </w:rPr>
        <w:t>。</w:t>
      </w:r>
    </w:p>
    <w:p w14:paraId="480145F0" w14:textId="77777777" w:rsidR="004F2D33" w:rsidRDefault="004F2D33" w:rsidP="004F2D3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3E4D55C" w14:textId="77777777" w:rsidR="004F2D33" w:rsidRPr="00693466" w:rsidRDefault="004F2D33" w:rsidP="004F2D33">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第一节</w:t>
      </w:r>
      <w:r w:rsidRPr="00AD4DC7">
        <w:rPr>
          <w:rFonts w:ascii="宋体" w:eastAsia="宋体" w:hAnsi="宋体"/>
          <w:szCs w:val="21"/>
        </w:rPr>
        <w:t xml:space="preserve"> </w:t>
      </w:r>
      <w:r>
        <w:rPr>
          <w:rFonts w:ascii="宋体" w:eastAsia="宋体" w:hAnsi="宋体" w:hint="eastAsia"/>
          <w:szCs w:val="21"/>
        </w:rPr>
        <w:t>摄入物质体内滞留的描述方法</w:t>
      </w:r>
    </w:p>
    <w:p w14:paraId="2CDA2E13" w14:textId="77777777" w:rsidR="004F2D33" w:rsidRPr="00AD4DC7" w:rsidRDefault="004F2D33" w:rsidP="004F2D33">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一、</w:t>
      </w:r>
      <w:r>
        <w:rPr>
          <w:rFonts w:ascii="宋体" w:eastAsia="宋体" w:hAnsi="宋体" w:hint="eastAsia"/>
          <w:szCs w:val="21"/>
        </w:rPr>
        <w:t>隔室</w:t>
      </w:r>
    </w:p>
    <w:p w14:paraId="492647EC" w14:textId="77777777" w:rsidR="004F2D33" w:rsidRDefault="004F2D33" w:rsidP="004F2D33">
      <w:pPr>
        <w:widowControl/>
        <w:spacing w:beforeLines="50" w:before="156" w:afterLines="50" w:after="156"/>
        <w:ind w:firstLineChars="200" w:firstLine="420"/>
        <w:jc w:val="left"/>
        <w:rPr>
          <w:rFonts w:ascii="宋体" w:eastAsia="宋体" w:hAnsi="宋体"/>
          <w:szCs w:val="21"/>
        </w:rPr>
      </w:pPr>
      <w:r w:rsidRPr="00AD4DC7">
        <w:rPr>
          <w:rFonts w:ascii="宋体" w:eastAsia="宋体" w:hAnsi="宋体" w:hint="eastAsia"/>
          <w:szCs w:val="21"/>
        </w:rPr>
        <w:t>二、</w:t>
      </w:r>
      <w:r>
        <w:rPr>
          <w:rFonts w:ascii="宋体" w:eastAsia="宋体" w:hAnsi="宋体" w:hint="eastAsia"/>
          <w:szCs w:val="21"/>
        </w:rPr>
        <w:t>隔室模型</w:t>
      </w:r>
    </w:p>
    <w:p w14:paraId="5CA20B57" w14:textId="77777777" w:rsidR="004F2D33" w:rsidRDefault="004F2D33" w:rsidP="004F2D33">
      <w:pPr>
        <w:widowControl/>
        <w:spacing w:beforeLines="50" w:before="156" w:afterLines="50" w:after="156"/>
        <w:ind w:firstLineChars="200" w:firstLine="420"/>
        <w:jc w:val="left"/>
        <w:rPr>
          <w:rFonts w:ascii="宋体" w:eastAsia="宋体" w:hAnsi="宋体"/>
          <w:szCs w:val="21"/>
          <w:vertAlign w:val="subscript"/>
        </w:rPr>
      </w:pPr>
      <w:r>
        <w:rPr>
          <w:rFonts w:ascii="宋体" w:eastAsia="宋体" w:hAnsi="宋体" w:hint="eastAsia"/>
          <w:szCs w:val="21"/>
        </w:rPr>
        <w:t>第二节 摄入物质体内转移的描述方法</w:t>
      </w:r>
    </w:p>
    <w:p w14:paraId="4F99E3F1" w14:textId="77777777" w:rsidR="004F2D33" w:rsidRDefault="004F2D33" w:rsidP="004F2D3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参考人</w:t>
      </w:r>
    </w:p>
    <w:p w14:paraId="5DCA7E7F" w14:textId="77777777" w:rsidR="004F2D33" w:rsidRDefault="004F2D33" w:rsidP="004F2D3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 内照射剂量估算的基本公式</w:t>
      </w:r>
    </w:p>
    <w:p w14:paraId="3C63C832" w14:textId="77777777" w:rsidR="004F2D33" w:rsidRDefault="004F2D33" w:rsidP="004F2D3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第五节 内照射剂量估算中用到的一些剂量学模型</w:t>
      </w:r>
    </w:p>
    <w:p w14:paraId="5B03FBE1" w14:textId="77777777" w:rsidR="004F2D33" w:rsidRDefault="004F2D33" w:rsidP="004F2D3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第六节 核医学诊断检查中放射性药物的指导水平</w:t>
      </w:r>
    </w:p>
    <w:p w14:paraId="42E2DF26" w14:textId="77777777" w:rsidR="004F2D33" w:rsidRDefault="004F2D33" w:rsidP="004F2D3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4978AAD" w14:textId="77777777" w:rsidR="004F2D33" w:rsidRDefault="004F2D33" w:rsidP="004F2D3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w:t>
      </w:r>
      <w:r w:rsidRPr="001C3BF4">
        <w:rPr>
          <w:rFonts w:ascii="宋体" w:eastAsia="宋体" w:hAnsi="宋体" w:cs="宋体" w:hint="eastAsia"/>
          <w:color w:val="000000"/>
          <w:kern w:val="0"/>
          <w:szCs w:val="21"/>
        </w:rPr>
        <w:t>式教学：</w:t>
      </w:r>
      <w:r>
        <w:rPr>
          <w:rFonts w:ascii="宋体" w:eastAsia="宋体" w:hAnsi="宋体" w:cs="宋体" w:hint="eastAsia"/>
          <w:color w:val="000000"/>
          <w:kern w:val="0"/>
          <w:szCs w:val="21"/>
        </w:rPr>
        <w:t>讲授内照射的基本概念和参数，带领学生掌握内照射剂量学参数的计算方法，并结合临床实际进行计算</w:t>
      </w:r>
      <w:r w:rsidRPr="001C3BF4">
        <w:rPr>
          <w:rFonts w:ascii="宋体" w:eastAsia="宋体" w:hAnsi="宋体" w:cs="宋体" w:hint="eastAsia"/>
          <w:color w:val="000000"/>
          <w:kern w:val="0"/>
          <w:szCs w:val="21"/>
        </w:rPr>
        <w:t>。</w:t>
      </w:r>
    </w:p>
    <w:p w14:paraId="14AFC878" w14:textId="77777777" w:rsidR="004F2D33" w:rsidRDefault="004F2D33" w:rsidP="004F2D3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36AA7138" w14:textId="77777777" w:rsidR="004F372A" w:rsidRDefault="004F2D33" w:rsidP="004F2D33">
      <w:pPr>
        <w:widowControl/>
        <w:spacing w:beforeLines="50" w:before="156" w:afterLines="50" w:after="156"/>
        <w:ind w:firstLineChars="200" w:firstLine="420"/>
        <w:jc w:val="left"/>
        <w:rPr>
          <w:rFonts w:ascii="宋体" w:eastAsia="宋体" w:hAnsi="宋体" w:cs="TimesNewRomanPSMT"/>
          <w:color w:val="000000"/>
          <w:kern w:val="0"/>
          <w:szCs w:val="21"/>
        </w:rPr>
      </w:pPr>
      <w:r w:rsidRPr="004F372A">
        <w:rPr>
          <w:rFonts w:ascii="宋体" w:eastAsia="宋体" w:hAnsi="宋体" w:cs="TimesNewRomanPSMT" w:hint="eastAsia"/>
          <w:color w:val="000000"/>
          <w:kern w:val="0"/>
          <w:szCs w:val="21"/>
        </w:rPr>
        <w:t>内照射剂量为何常称为估算？</w:t>
      </w:r>
    </w:p>
    <w:p w14:paraId="43C65214" w14:textId="1591C411"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2A478FDA"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48D81EFC" w14:textId="77777777" w:rsidTr="00D715F7">
        <w:trPr>
          <w:trHeight w:val="340"/>
          <w:jc w:val="center"/>
        </w:trPr>
        <w:tc>
          <w:tcPr>
            <w:tcW w:w="2765" w:type="dxa"/>
            <w:vAlign w:val="center"/>
          </w:tcPr>
          <w:p w14:paraId="166655B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6EF33E2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04A4FF0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4F372A" w14:paraId="017845BC" w14:textId="77777777" w:rsidTr="004F372A">
        <w:trPr>
          <w:trHeight w:val="340"/>
          <w:jc w:val="center"/>
        </w:trPr>
        <w:tc>
          <w:tcPr>
            <w:tcW w:w="2765" w:type="dxa"/>
            <w:vAlign w:val="center"/>
          </w:tcPr>
          <w:p w14:paraId="26297DEB" w14:textId="77777777" w:rsidR="004F372A" w:rsidRPr="0034254B" w:rsidRDefault="004F372A" w:rsidP="004F372A">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20D06814" w14:textId="77777777" w:rsidR="004F372A" w:rsidRPr="004F372A" w:rsidRDefault="004F372A" w:rsidP="004F372A">
            <w:pPr>
              <w:snapToGrid w:val="0"/>
              <w:jc w:val="center"/>
              <w:rPr>
                <w:rFonts w:ascii="宋体" w:eastAsia="宋体" w:hAnsi="宋体"/>
              </w:rPr>
            </w:pPr>
            <w:r w:rsidRPr="004F372A">
              <w:rPr>
                <w:rFonts w:ascii="宋体" w:eastAsia="宋体" w:hAnsi="宋体" w:hint="eastAsia"/>
              </w:rPr>
              <w:t>引言</w:t>
            </w:r>
          </w:p>
        </w:tc>
        <w:tc>
          <w:tcPr>
            <w:tcW w:w="2766" w:type="dxa"/>
            <w:vAlign w:val="center"/>
          </w:tcPr>
          <w:p w14:paraId="76359A95" w14:textId="77777777" w:rsidR="004F372A" w:rsidRPr="004F372A" w:rsidRDefault="004F372A" w:rsidP="004F372A">
            <w:pPr>
              <w:snapToGrid w:val="0"/>
              <w:jc w:val="center"/>
              <w:rPr>
                <w:rFonts w:ascii="Times New Roman" w:hAnsi="Times New Roman" w:cs="Times New Roman"/>
              </w:rPr>
            </w:pPr>
            <w:r w:rsidRPr="004F372A">
              <w:rPr>
                <w:rFonts w:ascii="Times New Roman" w:hAnsi="Times New Roman" w:cs="Times New Roman"/>
              </w:rPr>
              <w:t>3</w:t>
            </w:r>
          </w:p>
        </w:tc>
      </w:tr>
      <w:tr w:rsidR="004F372A" w14:paraId="74F22E80" w14:textId="77777777" w:rsidTr="004F372A">
        <w:trPr>
          <w:trHeight w:val="340"/>
          <w:jc w:val="center"/>
        </w:trPr>
        <w:tc>
          <w:tcPr>
            <w:tcW w:w="2765" w:type="dxa"/>
            <w:vAlign w:val="center"/>
          </w:tcPr>
          <w:p w14:paraId="7E17FDA8" w14:textId="77777777" w:rsidR="004F372A" w:rsidRPr="0034254B" w:rsidRDefault="004F372A" w:rsidP="004F372A">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796B175B" w14:textId="77777777" w:rsidR="004F372A" w:rsidRPr="004F372A" w:rsidRDefault="004F372A" w:rsidP="004F372A">
            <w:pPr>
              <w:snapToGrid w:val="0"/>
              <w:jc w:val="center"/>
              <w:rPr>
                <w:rFonts w:ascii="宋体" w:eastAsia="宋体" w:hAnsi="宋体"/>
              </w:rPr>
            </w:pPr>
            <w:r w:rsidRPr="004F372A">
              <w:rPr>
                <w:rFonts w:ascii="宋体" w:eastAsia="宋体" w:hAnsi="宋体" w:hint="eastAsia"/>
              </w:rPr>
              <w:t>电离辐射场</w:t>
            </w:r>
          </w:p>
        </w:tc>
        <w:tc>
          <w:tcPr>
            <w:tcW w:w="2766" w:type="dxa"/>
            <w:vAlign w:val="center"/>
          </w:tcPr>
          <w:p w14:paraId="1C6BF712" w14:textId="77777777" w:rsidR="004F372A" w:rsidRPr="004F372A" w:rsidRDefault="004F372A" w:rsidP="004F372A">
            <w:pPr>
              <w:snapToGrid w:val="0"/>
              <w:jc w:val="center"/>
              <w:rPr>
                <w:rFonts w:ascii="Times New Roman" w:hAnsi="Times New Roman" w:cs="Times New Roman"/>
              </w:rPr>
            </w:pPr>
            <w:r w:rsidRPr="004F372A">
              <w:rPr>
                <w:rFonts w:ascii="Times New Roman" w:hAnsi="Times New Roman" w:cs="Times New Roman"/>
              </w:rPr>
              <w:t>6</w:t>
            </w:r>
          </w:p>
        </w:tc>
      </w:tr>
      <w:tr w:rsidR="004F372A" w14:paraId="0D6E212B" w14:textId="77777777" w:rsidTr="004F372A">
        <w:trPr>
          <w:trHeight w:val="340"/>
          <w:jc w:val="center"/>
        </w:trPr>
        <w:tc>
          <w:tcPr>
            <w:tcW w:w="2765" w:type="dxa"/>
            <w:vAlign w:val="center"/>
          </w:tcPr>
          <w:p w14:paraId="09EED0DA" w14:textId="77777777" w:rsidR="004F372A" w:rsidRPr="0034254B" w:rsidRDefault="004F372A" w:rsidP="004F372A">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29CEE17C" w14:textId="77777777" w:rsidR="004F372A" w:rsidRPr="004F372A" w:rsidRDefault="004F372A" w:rsidP="004F372A">
            <w:pPr>
              <w:snapToGrid w:val="0"/>
              <w:jc w:val="center"/>
              <w:rPr>
                <w:rFonts w:ascii="宋体" w:eastAsia="宋体" w:hAnsi="宋体"/>
              </w:rPr>
            </w:pPr>
            <w:r w:rsidRPr="004F372A">
              <w:rPr>
                <w:rFonts w:ascii="宋体" w:eastAsia="宋体" w:hAnsi="宋体" w:hint="eastAsia"/>
              </w:rPr>
              <w:t>电离辐射能量在物质中的转移过程</w:t>
            </w:r>
          </w:p>
        </w:tc>
        <w:tc>
          <w:tcPr>
            <w:tcW w:w="2766" w:type="dxa"/>
            <w:vAlign w:val="center"/>
          </w:tcPr>
          <w:p w14:paraId="00AD24EC" w14:textId="77777777" w:rsidR="004F372A" w:rsidRPr="004F372A" w:rsidRDefault="004F372A" w:rsidP="004F372A">
            <w:pPr>
              <w:snapToGrid w:val="0"/>
              <w:jc w:val="center"/>
              <w:rPr>
                <w:rFonts w:ascii="Times New Roman" w:hAnsi="Times New Roman" w:cs="Times New Roman"/>
              </w:rPr>
            </w:pPr>
            <w:r w:rsidRPr="004F372A">
              <w:rPr>
                <w:rFonts w:ascii="Times New Roman" w:hAnsi="Times New Roman" w:cs="Times New Roman"/>
              </w:rPr>
              <w:t>6</w:t>
            </w:r>
          </w:p>
        </w:tc>
      </w:tr>
      <w:tr w:rsidR="004F372A" w14:paraId="7345EA02" w14:textId="77777777" w:rsidTr="004F372A">
        <w:trPr>
          <w:trHeight w:val="340"/>
          <w:jc w:val="center"/>
        </w:trPr>
        <w:tc>
          <w:tcPr>
            <w:tcW w:w="2765" w:type="dxa"/>
            <w:vAlign w:val="center"/>
          </w:tcPr>
          <w:p w14:paraId="54FB2146" w14:textId="77777777" w:rsidR="004F372A" w:rsidRPr="0034254B" w:rsidRDefault="004F372A" w:rsidP="004F372A">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413857AE" w14:textId="77777777" w:rsidR="004F372A" w:rsidRPr="004F372A" w:rsidRDefault="004F372A" w:rsidP="004F372A">
            <w:pPr>
              <w:snapToGrid w:val="0"/>
              <w:jc w:val="center"/>
              <w:rPr>
                <w:rFonts w:ascii="宋体" w:eastAsia="宋体" w:hAnsi="宋体"/>
              </w:rPr>
            </w:pPr>
            <w:r w:rsidRPr="004F372A">
              <w:rPr>
                <w:rFonts w:ascii="宋体" w:eastAsia="宋体" w:hAnsi="宋体" w:hint="eastAsia"/>
              </w:rPr>
              <w:t>基本的剂量学量</w:t>
            </w:r>
          </w:p>
        </w:tc>
        <w:tc>
          <w:tcPr>
            <w:tcW w:w="2766" w:type="dxa"/>
            <w:vAlign w:val="center"/>
          </w:tcPr>
          <w:p w14:paraId="298876E5" w14:textId="77777777" w:rsidR="004F372A" w:rsidRPr="004F372A" w:rsidRDefault="004F372A" w:rsidP="004F372A">
            <w:pPr>
              <w:snapToGrid w:val="0"/>
              <w:jc w:val="center"/>
              <w:rPr>
                <w:rFonts w:ascii="Times New Roman" w:hAnsi="Times New Roman" w:cs="Times New Roman"/>
              </w:rPr>
            </w:pPr>
            <w:r w:rsidRPr="004F372A">
              <w:rPr>
                <w:rFonts w:ascii="Times New Roman" w:hAnsi="Times New Roman" w:cs="Times New Roman"/>
              </w:rPr>
              <w:t>9</w:t>
            </w:r>
          </w:p>
        </w:tc>
      </w:tr>
      <w:tr w:rsidR="004F372A" w14:paraId="17079B78" w14:textId="77777777" w:rsidTr="004F372A">
        <w:trPr>
          <w:trHeight w:val="340"/>
          <w:jc w:val="center"/>
        </w:trPr>
        <w:tc>
          <w:tcPr>
            <w:tcW w:w="2765" w:type="dxa"/>
            <w:vAlign w:val="center"/>
          </w:tcPr>
          <w:p w14:paraId="5C2F3F1E" w14:textId="77777777" w:rsidR="004F372A" w:rsidRPr="0034254B" w:rsidRDefault="004F372A" w:rsidP="004F372A">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1B954D6C" w14:textId="77777777" w:rsidR="004F372A" w:rsidRPr="004F372A" w:rsidRDefault="004F372A" w:rsidP="004F372A">
            <w:pPr>
              <w:snapToGrid w:val="0"/>
              <w:jc w:val="center"/>
              <w:rPr>
                <w:rFonts w:ascii="宋体" w:eastAsia="宋体" w:hAnsi="宋体"/>
              </w:rPr>
            </w:pPr>
            <w:r w:rsidRPr="004F372A">
              <w:rPr>
                <w:rFonts w:ascii="宋体" w:eastAsia="宋体" w:hAnsi="宋体" w:hint="eastAsia"/>
              </w:rPr>
              <w:t>放射防护量</w:t>
            </w:r>
          </w:p>
        </w:tc>
        <w:tc>
          <w:tcPr>
            <w:tcW w:w="2766" w:type="dxa"/>
            <w:vAlign w:val="center"/>
          </w:tcPr>
          <w:p w14:paraId="49C7F4D0" w14:textId="77777777" w:rsidR="004F372A" w:rsidRPr="004F372A" w:rsidRDefault="004F372A" w:rsidP="004F372A">
            <w:pPr>
              <w:snapToGrid w:val="0"/>
              <w:jc w:val="center"/>
              <w:rPr>
                <w:rFonts w:ascii="Times New Roman" w:hAnsi="Times New Roman" w:cs="Times New Roman"/>
              </w:rPr>
            </w:pPr>
            <w:r w:rsidRPr="004F372A">
              <w:rPr>
                <w:rFonts w:ascii="Times New Roman" w:hAnsi="Times New Roman" w:cs="Times New Roman"/>
              </w:rPr>
              <w:t>3</w:t>
            </w:r>
          </w:p>
        </w:tc>
      </w:tr>
      <w:tr w:rsidR="004F372A" w14:paraId="3A419228" w14:textId="77777777" w:rsidTr="004F372A">
        <w:trPr>
          <w:trHeight w:val="340"/>
          <w:jc w:val="center"/>
        </w:trPr>
        <w:tc>
          <w:tcPr>
            <w:tcW w:w="2765" w:type="dxa"/>
            <w:vAlign w:val="center"/>
          </w:tcPr>
          <w:p w14:paraId="19E3FE26" w14:textId="77777777" w:rsidR="004F372A" w:rsidRPr="0034254B" w:rsidRDefault="004F372A" w:rsidP="004F372A">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5A99AA15" w14:textId="77777777" w:rsidR="004F372A" w:rsidRPr="004F372A" w:rsidRDefault="004F372A" w:rsidP="004F372A">
            <w:pPr>
              <w:snapToGrid w:val="0"/>
              <w:jc w:val="center"/>
              <w:rPr>
                <w:rFonts w:ascii="宋体" w:eastAsia="宋体" w:hAnsi="宋体"/>
              </w:rPr>
            </w:pPr>
            <w:r w:rsidRPr="004F372A">
              <w:rPr>
                <w:rFonts w:ascii="宋体" w:eastAsia="宋体" w:hAnsi="宋体" w:hint="eastAsia"/>
              </w:rPr>
              <w:t>外照射情况下的监测量</w:t>
            </w:r>
          </w:p>
        </w:tc>
        <w:tc>
          <w:tcPr>
            <w:tcW w:w="2766" w:type="dxa"/>
            <w:vAlign w:val="center"/>
          </w:tcPr>
          <w:p w14:paraId="541EBCE5" w14:textId="77777777" w:rsidR="004F372A" w:rsidRPr="004F372A" w:rsidRDefault="004F372A" w:rsidP="004F372A">
            <w:pPr>
              <w:snapToGrid w:val="0"/>
              <w:jc w:val="center"/>
              <w:rPr>
                <w:rFonts w:ascii="Times New Roman" w:hAnsi="Times New Roman" w:cs="Times New Roman"/>
              </w:rPr>
            </w:pPr>
            <w:r w:rsidRPr="004F372A">
              <w:rPr>
                <w:rFonts w:ascii="Times New Roman" w:hAnsi="Times New Roman" w:cs="Times New Roman"/>
              </w:rPr>
              <w:t>3</w:t>
            </w:r>
          </w:p>
        </w:tc>
      </w:tr>
      <w:tr w:rsidR="004F372A" w14:paraId="0B1B4B46" w14:textId="77777777" w:rsidTr="004F372A">
        <w:trPr>
          <w:trHeight w:val="340"/>
          <w:jc w:val="center"/>
        </w:trPr>
        <w:tc>
          <w:tcPr>
            <w:tcW w:w="2765" w:type="dxa"/>
            <w:vAlign w:val="center"/>
          </w:tcPr>
          <w:p w14:paraId="0090D0C4" w14:textId="77777777" w:rsidR="004F372A" w:rsidRPr="0034254B" w:rsidRDefault="004F372A" w:rsidP="004F372A">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4EA5A693" w14:textId="77777777" w:rsidR="004F372A" w:rsidRPr="004F372A" w:rsidRDefault="004F372A" w:rsidP="004F372A">
            <w:pPr>
              <w:snapToGrid w:val="0"/>
              <w:jc w:val="center"/>
              <w:rPr>
                <w:rFonts w:ascii="宋体" w:eastAsia="宋体" w:hAnsi="宋体"/>
              </w:rPr>
            </w:pPr>
            <w:r w:rsidRPr="004F372A">
              <w:rPr>
                <w:rFonts w:ascii="宋体" w:eastAsia="宋体" w:hAnsi="宋体" w:hint="eastAsia"/>
              </w:rPr>
              <w:t>肿瘤放射治疗中外照射剂量计算方法</w:t>
            </w:r>
          </w:p>
        </w:tc>
        <w:tc>
          <w:tcPr>
            <w:tcW w:w="2766" w:type="dxa"/>
            <w:vAlign w:val="center"/>
          </w:tcPr>
          <w:p w14:paraId="43F43829" w14:textId="77777777" w:rsidR="004F372A" w:rsidRPr="004F372A" w:rsidRDefault="004F372A" w:rsidP="004F372A">
            <w:pPr>
              <w:snapToGrid w:val="0"/>
              <w:jc w:val="center"/>
              <w:rPr>
                <w:rFonts w:ascii="Times New Roman" w:hAnsi="Times New Roman" w:cs="Times New Roman"/>
              </w:rPr>
            </w:pPr>
            <w:r w:rsidRPr="004F372A">
              <w:rPr>
                <w:rFonts w:ascii="Times New Roman" w:hAnsi="Times New Roman" w:cs="Times New Roman"/>
              </w:rPr>
              <w:t>6</w:t>
            </w:r>
          </w:p>
        </w:tc>
      </w:tr>
      <w:tr w:rsidR="004F372A" w14:paraId="10EB0ABB" w14:textId="77777777" w:rsidTr="004F372A">
        <w:trPr>
          <w:trHeight w:val="340"/>
          <w:jc w:val="center"/>
        </w:trPr>
        <w:tc>
          <w:tcPr>
            <w:tcW w:w="2765" w:type="dxa"/>
            <w:vAlign w:val="center"/>
          </w:tcPr>
          <w:p w14:paraId="31236FC2" w14:textId="77777777" w:rsidR="004F372A" w:rsidRDefault="004F372A" w:rsidP="004F372A">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37832936" w14:textId="77777777" w:rsidR="004F372A" w:rsidRPr="004F372A" w:rsidRDefault="004F372A" w:rsidP="004F372A">
            <w:pPr>
              <w:snapToGrid w:val="0"/>
              <w:jc w:val="center"/>
              <w:rPr>
                <w:rFonts w:ascii="宋体" w:eastAsia="宋体" w:hAnsi="宋体"/>
              </w:rPr>
            </w:pPr>
            <w:r w:rsidRPr="004F372A">
              <w:rPr>
                <w:rFonts w:ascii="宋体" w:eastAsia="宋体" w:hAnsi="宋体" w:hint="eastAsia"/>
              </w:rPr>
              <w:t>放射性药物内照射剂量估算的基本方法</w:t>
            </w:r>
          </w:p>
        </w:tc>
        <w:tc>
          <w:tcPr>
            <w:tcW w:w="2766" w:type="dxa"/>
            <w:vAlign w:val="center"/>
          </w:tcPr>
          <w:p w14:paraId="3DD0DE40" w14:textId="77777777" w:rsidR="004F372A" w:rsidRPr="004F372A" w:rsidRDefault="004F372A" w:rsidP="004F372A">
            <w:pPr>
              <w:snapToGrid w:val="0"/>
              <w:jc w:val="center"/>
              <w:rPr>
                <w:rFonts w:ascii="Times New Roman" w:hAnsi="Times New Roman" w:cs="Times New Roman"/>
              </w:rPr>
            </w:pPr>
            <w:r w:rsidRPr="004F372A">
              <w:rPr>
                <w:rFonts w:ascii="Times New Roman" w:hAnsi="Times New Roman" w:cs="Times New Roman"/>
              </w:rPr>
              <w:t>6</w:t>
            </w:r>
          </w:p>
        </w:tc>
      </w:tr>
    </w:tbl>
    <w:p w14:paraId="483C68F9" w14:textId="7F135E19"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5093F598" w14:textId="250DF3E6"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846"/>
        <w:gridCol w:w="850"/>
        <w:gridCol w:w="1276"/>
        <w:gridCol w:w="1889"/>
        <w:gridCol w:w="1145"/>
        <w:gridCol w:w="1386"/>
        <w:gridCol w:w="904"/>
      </w:tblGrid>
      <w:tr w:rsidR="00D715F7" w:rsidRPr="00D715F7" w14:paraId="0FE9C554" w14:textId="77777777" w:rsidTr="00B04F12">
        <w:trPr>
          <w:trHeight w:val="340"/>
          <w:jc w:val="center"/>
        </w:trPr>
        <w:tc>
          <w:tcPr>
            <w:tcW w:w="846" w:type="dxa"/>
            <w:vAlign w:val="center"/>
          </w:tcPr>
          <w:p w14:paraId="5741999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850" w:type="dxa"/>
            <w:vAlign w:val="center"/>
          </w:tcPr>
          <w:p w14:paraId="0AAE19BD"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276" w:type="dxa"/>
            <w:vAlign w:val="center"/>
          </w:tcPr>
          <w:p w14:paraId="541E200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889" w:type="dxa"/>
            <w:vAlign w:val="center"/>
          </w:tcPr>
          <w:p w14:paraId="22BEB6F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097E954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5830787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568A3A4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29272B53" w14:textId="77777777" w:rsidTr="00B04F12">
        <w:trPr>
          <w:trHeight w:val="340"/>
          <w:jc w:val="center"/>
        </w:trPr>
        <w:tc>
          <w:tcPr>
            <w:tcW w:w="846" w:type="dxa"/>
            <w:vAlign w:val="center"/>
          </w:tcPr>
          <w:p w14:paraId="1643E8B5"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850" w:type="dxa"/>
            <w:vAlign w:val="center"/>
          </w:tcPr>
          <w:p w14:paraId="46431C47"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6" w:type="dxa"/>
            <w:vAlign w:val="center"/>
          </w:tcPr>
          <w:p w14:paraId="17A0B64C" w14:textId="77777777" w:rsidR="00D715F7" w:rsidRPr="005B65E8" w:rsidRDefault="00422EEC" w:rsidP="00DD7B5F">
            <w:pPr>
              <w:widowControl/>
              <w:spacing w:beforeLines="50" w:before="156" w:afterLines="50" w:after="156"/>
              <w:jc w:val="center"/>
              <w:rPr>
                <w:rFonts w:ascii="宋体" w:eastAsia="宋体" w:hAnsi="宋体"/>
                <w:szCs w:val="21"/>
              </w:rPr>
            </w:pPr>
            <w:r w:rsidRPr="005B65E8">
              <w:rPr>
                <w:rFonts w:ascii="宋体" w:eastAsia="宋体" w:hAnsi="宋体" w:hint="eastAsia"/>
                <w:szCs w:val="21"/>
              </w:rPr>
              <w:t>第一章</w:t>
            </w:r>
            <w:r w:rsidRPr="005B65E8">
              <w:rPr>
                <w:rFonts w:ascii="宋体" w:eastAsia="宋体" w:hAnsi="宋体"/>
                <w:szCs w:val="21"/>
              </w:rPr>
              <w:t xml:space="preserve"> </w:t>
            </w:r>
          </w:p>
        </w:tc>
        <w:tc>
          <w:tcPr>
            <w:tcW w:w="1889" w:type="dxa"/>
            <w:vAlign w:val="center"/>
          </w:tcPr>
          <w:p w14:paraId="0B7E47AC" w14:textId="77777777" w:rsidR="00D715F7" w:rsidRPr="005B65E8" w:rsidRDefault="00422EEC" w:rsidP="00DD7B5F">
            <w:pPr>
              <w:widowControl/>
              <w:spacing w:beforeLines="50" w:before="156" w:afterLines="50" w:after="156"/>
              <w:jc w:val="center"/>
              <w:rPr>
                <w:rFonts w:ascii="宋体" w:eastAsia="宋体" w:hAnsi="宋体"/>
                <w:szCs w:val="21"/>
              </w:rPr>
            </w:pPr>
            <w:r w:rsidRPr="005B65E8">
              <w:rPr>
                <w:rFonts w:ascii="宋体" w:eastAsia="宋体" w:hAnsi="宋体"/>
                <w:szCs w:val="21"/>
              </w:rPr>
              <w:t>引言</w:t>
            </w:r>
          </w:p>
        </w:tc>
        <w:tc>
          <w:tcPr>
            <w:tcW w:w="1145" w:type="dxa"/>
            <w:vAlign w:val="center"/>
          </w:tcPr>
          <w:p w14:paraId="06903E98" w14:textId="77777777" w:rsidR="00D715F7" w:rsidRPr="005B65E8" w:rsidRDefault="00422EEC" w:rsidP="00DD7B5F">
            <w:pPr>
              <w:widowControl/>
              <w:spacing w:beforeLines="50" w:before="156" w:afterLines="50" w:after="156"/>
              <w:jc w:val="center"/>
              <w:rPr>
                <w:rFonts w:ascii="宋体" w:eastAsia="宋体" w:hAnsi="宋体"/>
                <w:szCs w:val="21"/>
              </w:rPr>
            </w:pPr>
            <w:r w:rsidRPr="005B65E8">
              <w:rPr>
                <w:rFonts w:ascii="宋体" w:eastAsia="宋体" w:hAnsi="宋体" w:hint="eastAsia"/>
                <w:szCs w:val="21"/>
              </w:rPr>
              <w:t>2</w:t>
            </w:r>
          </w:p>
        </w:tc>
        <w:tc>
          <w:tcPr>
            <w:tcW w:w="1386" w:type="dxa"/>
            <w:vAlign w:val="center"/>
          </w:tcPr>
          <w:p w14:paraId="66BE0E08" w14:textId="77777777" w:rsidR="00D715F7" w:rsidRDefault="005E07A1" w:rsidP="00DD7B5F">
            <w:pPr>
              <w:widowControl/>
              <w:spacing w:beforeLines="50" w:before="156" w:afterLines="50" w:after="156"/>
              <w:jc w:val="center"/>
              <w:rPr>
                <w:rFonts w:ascii="宋体" w:eastAsia="宋体" w:hAnsi="宋体"/>
                <w:szCs w:val="21"/>
              </w:rPr>
            </w:pPr>
            <w:r w:rsidRPr="005E07A1">
              <w:rPr>
                <w:rFonts w:ascii="宋体" w:eastAsia="宋体" w:hAnsi="宋体" w:hint="eastAsia"/>
                <w:b/>
                <w:szCs w:val="21"/>
              </w:rPr>
              <w:t>作业：</w:t>
            </w:r>
            <w:r>
              <w:rPr>
                <w:rFonts w:ascii="宋体" w:eastAsia="宋体" w:hAnsi="宋体" w:hint="eastAsia"/>
                <w:szCs w:val="21"/>
              </w:rPr>
              <w:t>完成思考题</w:t>
            </w:r>
          </w:p>
          <w:p w14:paraId="242D2751" w14:textId="77777777" w:rsidR="005E07A1" w:rsidRPr="005E07A1" w:rsidRDefault="005E07A1" w:rsidP="005E07A1">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Pr="005E07A1">
              <w:rPr>
                <w:rFonts w:ascii="宋体" w:eastAsia="宋体" w:hAnsi="宋体" w:hint="eastAsia"/>
                <w:szCs w:val="21"/>
              </w:rPr>
              <w:t>何谓“电离”？</w:t>
            </w:r>
          </w:p>
          <w:p w14:paraId="734A232B" w14:textId="77777777" w:rsidR="005E07A1" w:rsidRPr="005E07A1" w:rsidRDefault="005E07A1" w:rsidP="005E07A1">
            <w:pPr>
              <w:widowControl/>
              <w:spacing w:beforeLines="50" w:before="156" w:afterLines="50" w:after="156"/>
              <w:jc w:val="center"/>
              <w:rPr>
                <w:rFonts w:ascii="宋体" w:eastAsia="宋体" w:hAnsi="宋体"/>
                <w:szCs w:val="21"/>
              </w:rPr>
            </w:pPr>
            <w:r>
              <w:rPr>
                <w:rFonts w:ascii="宋体" w:eastAsia="宋体" w:hAnsi="宋体" w:hint="eastAsia"/>
                <w:szCs w:val="21"/>
              </w:rPr>
              <w:t>（2）</w:t>
            </w:r>
            <w:r w:rsidRPr="005E07A1">
              <w:rPr>
                <w:rFonts w:ascii="宋体" w:eastAsia="宋体" w:hAnsi="宋体" w:hint="eastAsia"/>
                <w:szCs w:val="21"/>
              </w:rPr>
              <w:t>电离辐射是什么？</w:t>
            </w:r>
          </w:p>
          <w:p w14:paraId="7E34132A" w14:textId="77777777" w:rsidR="005E07A1" w:rsidRPr="005E07A1" w:rsidRDefault="005E07A1" w:rsidP="005E07A1">
            <w:pPr>
              <w:widowControl/>
              <w:spacing w:beforeLines="50" w:before="156" w:afterLines="50" w:after="156"/>
              <w:jc w:val="center"/>
              <w:rPr>
                <w:rFonts w:ascii="宋体" w:eastAsia="宋体" w:hAnsi="宋体"/>
                <w:szCs w:val="21"/>
              </w:rPr>
            </w:pPr>
            <w:r>
              <w:rPr>
                <w:rFonts w:ascii="宋体" w:eastAsia="宋体" w:hAnsi="宋体" w:hint="eastAsia"/>
                <w:szCs w:val="21"/>
              </w:rPr>
              <w:t>（3）</w:t>
            </w:r>
            <w:r w:rsidRPr="005E07A1">
              <w:rPr>
                <w:rFonts w:ascii="宋体" w:eastAsia="宋体" w:hAnsi="宋体" w:hint="eastAsia"/>
                <w:szCs w:val="21"/>
              </w:rPr>
              <w:t>电离辐射的主要来源是什么？</w:t>
            </w:r>
          </w:p>
          <w:p w14:paraId="2ED03DDA" w14:textId="77777777" w:rsidR="005E07A1" w:rsidRPr="005E07A1" w:rsidRDefault="005E07A1" w:rsidP="005E07A1">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r w:rsidRPr="005E07A1">
              <w:rPr>
                <w:rFonts w:ascii="宋体" w:eastAsia="宋体" w:hAnsi="宋体" w:hint="eastAsia"/>
                <w:szCs w:val="21"/>
              </w:rPr>
              <w:t>电离辐射剂量学主要研究内容是什么？</w:t>
            </w:r>
          </w:p>
          <w:p w14:paraId="05E196F6" w14:textId="77777777" w:rsidR="005E07A1" w:rsidRDefault="005E07A1" w:rsidP="005E07A1">
            <w:pPr>
              <w:widowControl/>
              <w:spacing w:beforeLines="50" w:before="156" w:afterLines="50" w:after="156"/>
              <w:jc w:val="center"/>
              <w:rPr>
                <w:rFonts w:ascii="宋体" w:eastAsia="宋体" w:hAnsi="宋体"/>
                <w:szCs w:val="21"/>
              </w:rPr>
            </w:pPr>
            <w:r>
              <w:rPr>
                <w:rFonts w:ascii="宋体" w:eastAsia="宋体" w:hAnsi="宋体" w:hint="eastAsia"/>
                <w:szCs w:val="21"/>
              </w:rPr>
              <w:t>（5）</w:t>
            </w:r>
            <w:r w:rsidRPr="005E07A1">
              <w:rPr>
                <w:rFonts w:ascii="宋体" w:eastAsia="宋体" w:hAnsi="宋体" w:hint="eastAsia"/>
                <w:szCs w:val="21"/>
              </w:rPr>
              <w:t>某放射性经过</w:t>
            </w:r>
            <w:r>
              <w:rPr>
                <w:rFonts w:ascii="宋体" w:eastAsia="宋体" w:hAnsi="宋体" w:hint="eastAsia"/>
                <w:szCs w:val="21"/>
              </w:rPr>
              <w:t>1</w:t>
            </w:r>
            <w:r>
              <w:rPr>
                <w:rFonts w:ascii="宋体" w:eastAsia="宋体" w:hAnsi="宋体"/>
                <w:szCs w:val="21"/>
              </w:rPr>
              <w:t>0</w:t>
            </w:r>
            <w:r w:rsidRPr="005E07A1">
              <w:rPr>
                <w:rFonts w:ascii="宋体" w:eastAsia="宋体" w:hAnsi="宋体"/>
                <w:szCs w:val="21"/>
              </w:rPr>
              <w:t>个半衰期后其活度减少为原来的多少？</w:t>
            </w:r>
          </w:p>
          <w:p w14:paraId="3A6908C6" w14:textId="77777777" w:rsidR="005E07A1" w:rsidRPr="005E07A1" w:rsidRDefault="005E07A1" w:rsidP="005E07A1">
            <w:pPr>
              <w:widowControl/>
              <w:spacing w:beforeLines="50" w:before="156" w:afterLines="50" w:after="156"/>
              <w:jc w:val="center"/>
              <w:rPr>
                <w:rFonts w:ascii="宋体" w:eastAsia="宋体" w:hAnsi="宋体"/>
                <w:szCs w:val="21"/>
              </w:rPr>
            </w:pPr>
            <w:r w:rsidRPr="005E07A1">
              <w:rPr>
                <w:rFonts w:ascii="宋体" w:eastAsia="宋体" w:hAnsi="宋体" w:hint="eastAsia"/>
                <w:b/>
                <w:szCs w:val="21"/>
              </w:rPr>
              <w:t>要求：</w:t>
            </w:r>
            <w:r>
              <w:rPr>
                <w:rFonts w:ascii="宋体" w:eastAsia="宋体" w:hAnsi="宋体" w:hint="eastAsia"/>
                <w:szCs w:val="21"/>
              </w:rPr>
              <w:t>答案正确合理完整即可</w:t>
            </w:r>
          </w:p>
        </w:tc>
        <w:tc>
          <w:tcPr>
            <w:tcW w:w="904" w:type="dxa"/>
            <w:vAlign w:val="center"/>
          </w:tcPr>
          <w:p w14:paraId="6A82709D" w14:textId="77777777" w:rsidR="00D715F7" w:rsidRPr="005B65E8" w:rsidRDefault="00D715F7" w:rsidP="00DD7B5F">
            <w:pPr>
              <w:widowControl/>
              <w:spacing w:beforeLines="50" w:before="156" w:afterLines="50" w:after="156"/>
              <w:jc w:val="center"/>
              <w:rPr>
                <w:rFonts w:ascii="宋体" w:eastAsia="宋体" w:hAnsi="宋体"/>
                <w:szCs w:val="21"/>
              </w:rPr>
            </w:pPr>
          </w:p>
        </w:tc>
      </w:tr>
      <w:tr w:rsidR="005E07A1" w:rsidRPr="00D715F7" w14:paraId="1ECDCC28" w14:textId="77777777" w:rsidTr="00B04F12">
        <w:trPr>
          <w:trHeight w:val="340"/>
          <w:jc w:val="center"/>
        </w:trPr>
        <w:tc>
          <w:tcPr>
            <w:tcW w:w="846" w:type="dxa"/>
            <w:vAlign w:val="center"/>
          </w:tcPr>
          <w:p w14:paraId="5EB5E565" w14:textId="77777777" w:rsidR="005E07A1" w:rsidRPr="00D715F7" w:rsidRDefault="005E07A1" w:rsidP="005E07A1">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-4</w:t>
            </w:r>
          </w:p>
        </w:tc>
        <w:tc>
          <w:tcPr>
            <w:tcW w:w="850" w:type="dxa"/>
            <w:vAlign w:val="center"/>
          </w:tcPr>
          <w:p w14:paraId="032E3028" w14:textId="77777777" w:rsidR="005E07A1" w:rsidRPr="00D715F7" w:rsidRDefault="005E07A1" w:rsidP="005E07A1">
            <w:pPr>
              <w:widowControl/>
              <w:spacing w:beforeLines="50" w:before="156" w:afterLines="50" w:after="156"/>
              <w:jc w:val="center"/>
              <w:rPr>
                <w:rFonts w:ascii="宋体" w:eastAsia="宋体" w:hAnsi="宋体"/>
                <w:szCs w:val="21"/>
              </w:rPr>
            </w:pPr>
          </w:p>
        </w:tc>
        <w:tc>
          <w:tcPr>
            <w:tcW w:w="1276" w:type="dxa"/>
            <w:vAlign w:val="center"/>
          </w:tcPr>
          <w:p w14:paraId="1DFA278E" w14:textId="77777777" w:rsidR="005E07A1" w:rsidRPr="005B65E8" w:rsidRDefault="005E07A1" w:rsidP="005E07A1">
            <w:pPr>
              <w:widowControl/>
              <w:spacing w:beforeLines="50" w:before="156" w:afterLines="50" w:after="156"/>
              <w:jc w:val="center"/>
              <w:rPr>
                <w:rFonts w:ascii="宋体" w:eastAsia="宋体" w:hAnsi="宋体"/>
                <w:szCs w:val="21"/>
              </w:rPr>
            </w:pPr>
            <w:r w:rsidRPr="005B65E8">
              <w:rPr>
                <w:rFonts w:ascii="宋体" w:eastAsia="宋体" w:hAnsi="宋体" w:hint="eastAsia"/>
                <w:szCs w:val="21"/>
              </w:rPr>
              <w:t>第二章</w:t>
            </w:r>
          </w:p>
        </w:tc>
        <w:tc>
          <w:tcPr>
            <w:tcW w:w="1889" w:type="dxa"/>
            <w:vAlign w:val="center"/>
          </w:tcPr>
          <w:p w14:paraId="20CC2ED5" w14:textId="77777777" w:rsidR="005E07A1" w:rsidRPr="005B65E8" w:rsidRDefault="005E07A1" w:rsidP="005E07A1">
            <w:pPr>
              <w:widowControl/>
              <w:spacing w:beforeLines="50" w:before="156" w:afterLines="50" w:after="156"/>
              <w:jc w:val="center"/>
              <w:rPr>
                <w:rFonts w:ascii="宋体" w:eastAsia="宋体" w:hAnsi="宋体"/>
                <w:szCs w:val="21"/>
              </w:rPr>
            </w:pPr>
            <w:r w:rsidRPr="005B65E8">
              <w:rPr>
                <w:rFonts w:ascii="宋体" w:eastAsia="宋体" w:hAnsi="宋体"/>
                <w:szCs w:val="21"/>
              </w:rPr>
              <w:t>电离辐射场 电离、辐射、辐射场</w:t>
            </w:r>
            <w:r>
              <w:rPr>
                <w:rFonts w:ascii="宋体" w:eastAsia="宋体" w:hAnsi="宋体" w:hint="eastAsia"/>
                <w:szCs w:val="21"/>
              </w:rPr>
              <w:t>、</w:t>
            </w:r>
            <w:r w:rsidRPr="005B65E8">
              <w:rPr>
                <w:rFonts w:ascii="宋体" w:eastAsia="宋体" w:hAnsi="宋体"/>
                <w:szCs w:val="21"/>
              </w:rPr>
              <w:t>粒子注量、能量注量</w:t>
            </w:r>
            <w:r>
              <w:rPr>
                <w:rFonts w:ascii="宋体" w:eastAsia="宋体" w:hAnsi="宋体" w:hint="eastAsia"/>
                <w:szCs w:val="21"/>
              </w:rPr>
              <w:t>、</w:t>
            </w:r>
            <w:r w:rsidRPr="005B65E8">
              <w:rPr>
                <w:rFonts w:ascii="宋体" w:eastAsia="宋体" w:hAnsi="宋体" w:hint="eastAsia"/>
                <w:color w:val="000000"/>
                <w:szCs w:val="21"/>
              </w:rPr>
              <w:t>粒子辐射度、能量辐射度、辐射场完整描述</w:t>
            </w:r>
          </w:p>
        </w:tc>
        <w:tc>
          <w:tcPr>
            <w:tcW w:w="1145" w:type="dxa"/>
            <w:vAlign w:val="center"/>
          </w:tcPr>
          <w:p w14:paraId="542D6D5B" w14:textId="77777777" w:rsidR="005E07A1" w:rsidRPr="005B65E8" w:rsidRDefault="005E07A1" w:rsidP="005E07A1">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386" w:type="dxa"/>
            <w:vAlign w:val="center"/>
          </w:tcPr>
          <w:p w14:paraId="6DC91CF0" w14:textId="77777777" w:rsidR="005E07A1" w:rsidRDefault="005E07A1" w:rsidP="005E07A1">
            <w:pPr>
              <w:widowControl/>
              <w:spacing w:beforeLines="50" w:before="156" w:afterLines="50" w:after="156"/>
              <w:jc w:val="center"/>
              <w:rPr>
                <w:rFonts w:ascii="宋体" w:eastAsia="宋体" w:hAnsi="宋体"/>
                <w:szCs w:val="21"/>
              </w:rPr>
            </w:pPr>
            <w:r w:rsidRPr="005E07A1">
              <w:rPr>
                <w:rFonts w:ascii="宋体" w:eastAsia="宋体" w:hAnsi="宋体" w:hint="eastAsia"/>
                <w:b/>
                <w:szCs w:val="21"/>
              </w:rPr>
              <w:t>作业：</w:t>
            </w:r>
            <w:r>
              <w:rPr>
                <w:rFonts w:ascii="宋体" w:eastAsia="宋体" w:hAnsi="宋体" w:hint="eastAsia"/>
                <w:szCs w:val="21"/>
              </w:rPr>
              <w:t>完成思考题：</w:t>
            </w:r>
            <w:r w:rsidRPr="005E07A1">
              <w:rPr>
                <w:rFonts w:ascii="宋体" w:eastAsia="宋体" w:hAnsi="宋体" w:hint="eastAsia"/>
                <w:szCs w:val="21"/>
              </w:rPr>
              <w:t>完整描述电离辐射场性质，需把握哪些要素？为什么？</w:t>
            </w:r>
          </w:p>
          <w:p w14:paraId="57681E12" w14:textId="77777777" w:rsidR="005E07A1" w:rsidRPr="005E07A1" w:rsidRDefault="005E07A1" w:rsidP="005E07A1">
            <w:pPr>
              <w:widowControl/>
              <w:spacing w:beforeLines="50" w:before="156" w:afterLines="50" w:after="156"/>
              <w:jc w:val="center"/>
              <w:rPr>
                <w:rFonts w:ascii="宋体" w:eastAsia="宋体" w:hAnsi="宋体"/>
                <w:szCs w:val="21"/>
              </w:rPr>
            </w:pPr>
            <w:r w:rsidRPr="005E07A1">
              <w:rPr>
                <w:rFonts w:ascii="宋体" w:eastAsia="宋体" w:hAnsi="宋体" w:hint="eastAsia"/>
                <w:b/>
                <w:szCs w:val="21"/>
              </w:rPr>
              <w:t>要求：</w:t>
            </w:r>
            <w:r>
              <w:rPr>
                <w:rFonts w:ascii="宋体" w:eastAsia="宋体" w:hAnsi="宋体" w:hint="eastAsia"/>
                <w:szCs w:val="21"/>
              </w:rPr>
              <w:t>答案正确合理完整即可</w:t>
            </w:r>
          </w:p>
        </w:tc>
        <w:tc>
          <w:tcPr>
            <w:tcW w:w="904" w:type="dxa"/>
            <w:vAlign w:val="center"/>
          </w:tcPr>
          <w:p w14:paraId="50566E2E" w14:textId="77777777" w:rsidR="005E07A1" w:rsidRPr="005B65E8" w:rsidRDefault="005E07A1" w:rsidP="005E07A1">
            <w:pPr>
              <w:widowControl/>
              <w:spacing w:beforeLines="50" w:before="156" w:afterLines="50" w:after="156"/>
              <w:jc w:val="center"/>
              <w:rPr>
                <w:rFonts w:ascii="宋体" w:eastAsia="宋体" w:hAnsi="宋体"/>
                <w:szCs w:val="21"/>
              </w:rPr>
            </w:pPr>
          </w:p>
        </w:tc>
      </w:tr>
      <w:tr w:rsidR="005E07A1" w:rsidRPr="00D715F7" w14:paraId="0C09AF27" w14:textId="77777777" w:rsidTr="005B65E8">
        <w:trPr>
          <w:trHeight w:val="340"/>
          <w:jc w:val="center"/>
        </w:trPr>
        <w:tc>
          <w:tcPr>
            <w:tcW w:w="846" w:type="dxa"/>
            <w:vAlign w:val="center"/>
          </w:tcPr>
          <w:p w14:paraId="581DCE28" w14:textId="77777777" w:rsidR="005E07A1" w:rsidRPr="00D715F7" w:rsidRDefault="005E07A1" w:rsidP="005E07A1">
            <w:pPr>
              <w:widowControl/>
              <w:spacing w:beforeLines="50" w:before="156" w:afterLines="50" w:after="156"/>
              <w:jc w:val="center"/>
              <w:rPr>
                <w:rFonts w:ascii="宋体" w:eastAsia="宋体" w:hAnsi="宋体"/>
                <w:szCs w:val="21"/>
              </w:rPr>
            </w:pPr>
            <w:r>
              <w:rPr>
                <w:rFonts w:ascii="宋体" w:eastAsia="宋体" w:hAnsi="宋体"/>
                <w:szCs w:val="21"/>
              </w:rPr>
              <w:t>6-10</w:t>
            </w:r>
          </w:p>
        </w:tc>
        <w:tc>
          <w:tcPr>
            <w:tcW w:w="850" w:type="dxa"/>
            <w:vAlign w:val="center"/>
          </w:tcPr>
          <w:p w14:paraId="0A7AB425" w14:textId="77777777" w:rsidR="005E07A1" w:rsidRPr="00D715F7" w:rsidRDefault="005E07A1" w:rsidP="005E07A1">
            <w:pPr>
              <w:widowControl/>
              <w:spacing w:beforeLines="50" w:before="156" w:afterLines="50" w:after="156"/>
              <w:jc w:val="center"/>
              <w:rPr>
                <w:rFonts w:ascii="宋体" w:eastAsia="宋体" w:hAnsi="宋体"/>
                <w:szCs w:val="21"/>
              </w:rPr>
            </w:pPr>
          </w:p>
        </w:tc>
        <w:tc>
          <w:tcPr>
            <w:tcW w:w="1276" w:type="dxa"/>
            <w:vAlign w:val="center"/>
          </w:tcPr>
          <w:p w14:paraId="205D9A3A" w14:textId="77777777" w:rsidR="005E07A1" w:rsidRPr="005B65E8" w:rsidRDefault="005E07A1" w:rsidP="005E07A1">
            <w:pPr>
              <w:widowControl/>
              <w:spacing w:beforeLines="50" w:before="156" w:afterLines="50" w:after="156"/>
              <w:jc w:val="center"/>
              <w:rPr>
                <w:rFonts w:ascii="宋体" w:eastAsia="宋体" w:hAnsi="宋体"/>
                <w:szCs w:val="21"/>
              </w:rPr>
            </w:pPr>
            <w:r w:rsidRPr="005B65E8">
              <w:rPr>
                <w:rFonts w:ascii="宋体" w:eastAsia="宋体" w:hAnsi="宋体" w:hint="eastAsia"/>
                <w:color w:val="000000"/>
                <w:szCs w:val="21"/>
              </w:rPr>
              <w:t>第三章</w:t>
            </w:r>
          </w:p>
        </w:tc>
        <w:tc>
          <w:tcPr>
            <w:tcW w:w="1889" w:type="dxa"/>
            <w:tcBorders>
              <w:top w:val="nil"/>
              <w:left w:val="single" w:sz="4" w:space="0" w:color="auto"/>
              <w:bottom w:val="single" w:sz="4" w:space="0" w:color="auto"/>
              <w:right w:val="nil"/>
            </w:tcBorders>
            <w:shd w:val="clear" w:color="000000" w:fill="FFFFFF"/>
            <w:vAlign w:val="center"/>
          </w:tcPr>
          <w:p w14:paraId="41F2720C" w14:textId="77777777" w:rsidR="005E07A1" w:rsidRPr="005B65E8" w:rsidRDefault="005E07A1" w:rsidP="005E07A1">
            <w:pPr>
              <w:rPr>
                <w:rFonts w:ascii="宋体" w:eastAsia="宋体" w:hAnsi="宋体"/>
                <w:color w:val="000000"/>
                <w:szCs w:val="21"/>
              </w:rPr>
            </w:pPr>
            <w:r w:rsidRPr="005B65E8">
              <w:rPr>
                <w:rFonts w:ascii="宋体" w:eastAsia="宋体" w:hAnsi="宋体" w:hint="eastAsia"/>
                <w:color w:val="000000"/>
                <w:szCs w:val="21"/>
              </w:rPr>
              <w:t>电离辐射与物质的相互作用程度 相互作用、粒子类型</w:t>
            </w:r>
            <w:r>
              <w:rPr>
                <w:rFonts w:ascii="宋体" w:eastAsia="宋体" w:hAnsi="宋体" w:hint="eastAsia"/>
                <w:color w:val="000000"/>
                <w:szCs w:val="21"/>
              </w:rPr>
              <w:t>、</w:t>
            </w:r>
            <w:r w:rsidRPr="005B65E8">
              <w:rPr>
                <w:rFonts w:ascii="宋体" w:eastAsia="宋体" w:hAnsi="宋体" w:hint="eastAsia"/>
                <w:color w:val="000000"/>
                <w:szCs w:val="21"/>
              </w:rPr>
              <w:t>靶子、截面</w:t>
            </w:r>
            <w:r>
              <w:rPr>
                <w:rFonts w:ascii="宋体" w:eastAsia="宋体" w:hAnsi="宋体" w:hint="eastAsia"/>
                <w:color w:val="000000"/>
                <w:szCs w:val="21"/>
              </w:rPr>
              <w:t>、</w:t>
            </w:r>
            <w:r w:rsidRPr="005B65E8">
              <w:rPr>
                <w:rFonts w:ascii="宋体" w:eastAsia="宋体" w:hAnsi="宋体" w:hint="eastAsia"/>
                <w:color w:val="000000"/>
                <w:szCs w:val="21"/>
              </w:rPr>
              <w:t>衰减系数</w:t>
            </w:r>
            <w:r>
              <w:rPr>
                <w:rFonts w:ascii="宋体" w:eastAsia="宋体" w:hAnsi="宋体" w:hint="eastAsia"/>
                <w:color w:val="000000"/>
                <w:szCs w:val="21"/>
              </w:rPr>
              <w:t>、</w:t>
            </w:r>
            <w:r w:rsidRPr="005B65E8">
              <w:rPr>
                <w:rFonts w:ascii="宋体" w:eastAsia="宋体" w:hAnsi="宋体" w:hint="eastAsia"/>
                <w:color w:val="000000"/>
                <w:szCs w:val="21"/>
              </w:rPr>
              <w:t>带电粒子与物质相互作用、阻止本领</w:t>
            </w:r>
            <w:r w:rsidR="0071096F">
              <w:rPr>
                <w:rFonts w:ascii="宋体" w:eastAsia="宋体" w:hAnsi="宋体" w:hint="eastAsia"/>
                <w:color w:val="000000"/>
                <w:szCs w:val="21"/>
              </w:rPr>
              <w:t>、</w:t>
            </w:r>
            <w:r w:rsidR="0071096F" w:rsidRPr="0071096F">
              <w:rPr>
                <w:rFonts w:ascii="宋体" w:eastAsia="宋体" w:hAnsi="宋体" w:hint="eastAsia"/>
                <w:color w:val="000000"/>
                <w:szCs w:val="21"/>
              </w:rPr>
              <w:t>物质中</w:t>
            </w:r>
            <w:r w:rsidR="0071096F" w:rsidRPr="0071096F">
              <w:rPr>
                <w:rFonts w:ascii="宋体" w:eastAsia="宋体" w:hAnsi="宋体"/>
                <w:color w:val="000000"/>
                <w:szCs w:val="21"/>
              </w:rPr>
              <w:t xml:space="preserve"> X、γ、中子射线能量的转移和吸收</w:t>
            </w:r>
          </w:p>
        </w:tc>
        <w:tc>
          <w:tcPr>
            <w:tcW w:w="1145" w:type="dxa"/>
            <w:vAlign w:val="center"/>
          </w:tcPr>
          <w:p w14:paraId="0D0DFB12" w14:textId="77777777" w:rsidR="005E07A1" w:rsidRPr="005B65E8" w:rsidRDefault="005E07A1" w:rsidP="005E07A1">
            <w:pPr>
              <w:widowControl/>
              <w:spacing w:beforeLines="50" w:before="156" w:afterLines="50" w:after="156"/>
              <w:jc w:val="center"/>
              <w:rPr>
                <w:rFonts w:ascii="宋体" w:eastAsia="宋体" w:hAnsi="宋体"/>
                <w:szCs w:val="21"/>
              </w:rPr>
            </w:pPr>
            <w:r>
              <w:rPr>
                <w:rFonts w:ascii="宋体" w:eastAsia="宋体" w:hAnsi="宋体"/>
                <w:szCs w:val="21"/>
              </w:rPr>
              <w:t>10</w:t>
            </w:r>
          </w:p>
        </w:tc>
        <w:tc>
          <w:tcPr>
            <w:tcW w:w="1386" w:type="dxa"/>
            <w:vAlign w:val="center"/>
          </w:tcPr>
          <w:p w14:paraId="6C65AAAB" w14:textId="77777777" w:rsidR="0071096F" w:rsidRPr="0071096F" w:rsidRDefault="0071096F" w:rsidP="0071096F">
            <w:pPr>
              <w:snapToGrid w:val="0"/>
              <w:ind w:firstLineChars="200" w:firstLine="422"/>
              <w:rPr>
                <w:rFonts w:ascii="宋体" w:eastAsia="宋体" w:hAnsi="宋体"/>
              </w:rPr>
            </w:pPr>
            <w:r w:rsidRPr="0071096F">
              <w:rPr>
                <w:rFonts w:ascii="宋体" w:eastAsia="宋体" w:hAnsi="宋体" w:hint="eastAsia"/>
                <w:b/>
                <w:szCs w:val="21"/>
              </w:rPr>
              <w:t>作业：</w:t>
            </w:r>
            <w:r w:rsidRPr="0071096F">
              <w:rPr>
                <w:rFonts w:ascii="宋体" w:eastAsia="宋体" w:hAnsi="宋体" w:hint="eastAsia"/>
                <w:szCs w:val="21"/>
              </w:rPr>
              <w:t>完成思考题：</w:t>
            </w:r>
            <w:r>
              <w:rPr>
                <w:rFonts w:ascii="宋体" w:eastAsia="宋体" w:hAnsi="宋体" w:hint="eastAsia"/>
                <w:szCs w:val="21"/>
              </w:rPr>
              <w:t>（1）</w:t>
            </w:r>
            <w:r w:rsidRPr="0071096F">
              <w:rPr>
                <w:rFonts w:ascii="宋体" w:eastAsia="宋体" w:hAnsi="宋体" w:cs="黑体" w:hint="eastAsia"/>
                <w:bCs/>
                <w:color w:val="000000"/>
                <w:szCs w:val="21"/>
              </w:rPr>
              <w:t xml:space="preserve">光子相互作用的“电子截面 </w:t>
            </w:r>
            <w:r w:rsidRPr="0071096F">
              <w:rPr>
                <w:rFonts w:ascii="Times New Roman" w:eastAsia="宋体" w:hAnsi="Times New Roman" w:cs="Times New Roman"/>
                <w:b/>
                <w:bCs/>
                <w:color w:val="000000"/>
                <w:szCs w:val="21"/>
                <w:vertAlign w:val="subscript"/>
              </w:rPr>
              <w:t>e</w:t>
            </w:r>
            <w:r w:rsidRPr="0071096F">
              <w:rPr>
                <w:rFonts w:ascii="Times New Roman" w:eastAsia="宋体" w:hAnsi="Times New Roman" w:cs="Times New Roman"/>
                <w:b/>
                <w:bCs/>
                <w:i/>
                <w:color w:val="000000"/>
                <w:szCs w:val="21"/>
              </w:rPr>
              <w:t>σ</w:t>
            </w:r>
            <w:r w:rsidRPr="0071096F">
              <w:rPr>
                <w:rFonts w:ascii="Times New Roman" w:eastAsia="宋体" w:hAnsi="Times New Roman" w:cs="Times New Roman"/>
                <w:bCs/>
                <w:color w:val="000000"/>
                <w:szCs w:val="21"/>
              </w:rPr>
              <w:t xml:space="preserve"> ”</w:t>
            </w:r>
            <w:r w:rsidRPr="0071096F">
              <w:rPr>
                <w:rFonts w:ascii="Times New Roman" w:eastAsia="宋体" w:hAnsi="Times New Roman" w:cs="Times New Roman"/>
                <w:bCs/>
                <w:color w:val="000000"/>
                <w:szCs w:val="21"/>
              </w:rPr>
              <w:t>、</w:t>
            </w:r>
            <w:r w:rsidRPr="0071096F">
              <w:rPr>
                <w:rFonts w:ascii="Times New Roman" w:eastAsia="宋体" w:hAnsi="Times New Roman" w:cs="Times New Roman"/>
                <w:bCs/>
                <w:color w:val="000000"/>
                <w:szCs w:val="21"/>
              </w:rPr>
              <w:t>“</w:t>
            </w:r>
            <w:r w:rsidRPr="0071096F">
              <w:rPr>
                <w:rFonts w:ascii="Times New Roman" w:eastAsia="宋体" w:hAnsi="Times New Roman" w:cs="Times New Roman"/>
                <w:bCs/>
                <w:color w:val="000000"/>
                <w:szCs w:val="21"/>
              </w:rPr>
              <w:t>原子截面</w:t>
            </w:r>
            <w:r w:rsidRPr="0071096F">
              <w:rPr>
                <w:rFonts w:ascii="Times New Roman" w:eastAsia="宋体" w:hAnsi="Times New Roman" w:cs="Times New Roman"/>
                <w:bCs/>
                <w:color w:val="000000"/>
                <w:szCs w:val="21"/>
              </w:rPr>
              <w:t xml:space="preserve"> </w:t>
            </w:r>
            <w:r w:rsidRPr="0071096F">
              <w:rPr>
                <w:rFonts w:ascii="Times New Roman" w:eastAsia="宋体" w:hAnsi="Times New Roman" w:cs="Times New Roman"/>
                <w:b/>
                <w:bCs/>
                <w:color w:val="000000"/>
                <w:szCs w:val="21"/>
                <w:vertAlign w:val="subscript"/>
              </w:rPr>
              <w:t>a</w:t>
            </w:r>
            <w:r w:rsidRPr="0071096F">
              <w:rPr>
                <w:rFonts w:ascii="Times New Roman" w:eastAsia="宋体" w:hAnsi="Times New Roman" w:cs="Times New Roman"/>
                <w:b/>
                <w:bCs/>
                <w:i/>
                <w:color w:val="000000"/>
                <w:szCs w:val="21"/>
              </w:rPr>
              <w:t>σ</w:t>
            </w:r>
            <w:r w:rsidRPr="0071096F">
              <w:rPr>
                <w:rFonts w:ascii="Times New Roman" w:eastAsia="宋体" w:hAnsi="Times New Roman" w:cs="Times New Roman"/>
                <w:bCs/>
                <w:color w:val="000000"/>
                <w:szCs w:val="21"/>
              </w:rPr>
              <w:t xml:space="preserve"> </w:t>
            </w:r>
            <w:r w:rsidRPr="0071096F">
              <w:rPr>
                <w:rFonts w:ascii="宋体" w:eastAsia="宋体" w:hAnsi="宋体" w:cs="黑体" w:hint="eastAsia"/>
                <w:bCs/>
                <w:color w:val="000000"/>
                <w:szCs w:val="21"/>
              </w:rPr>
              <w:t>” 两者有何关系？</w:t>
            </w:r>
          </w:p>
          <w:p w14:paraId="135146C1" w14:textId="77777777" w:rsidR="005E07A1" w:rsidRPr="0071096F" w:rsidRDefault="0071096F" w:rsidP="0071096F">
            <w:pPr>
              <w:snapToGrid w:val="0"/>
              <w:rPr>
                <w:rFonts w:ascii="宋体" w:eastAsia="宋体" w:hAnsi="宋体"/>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w:t>
            </w:r>
            <w:r w:rsidRPr="0071096F">
              <w:rPr>
                <w:rFonts w:ascii="宋体" w:eastAsia="宋体" w:hAnsi="宋体" w:cs="黑体" w:hint="eastAsia"/>
                <w:bCs/>
                <w:color w:val="000000"/>
                <w:szCs w:val="21"/>
              </w:rPr>
              <w:t>综述在物质中，光子的相互作用</w:t>
            </w:r>
            <w:r w:rsidRPr="005E07A1">
              <w:rPr>
                <w:rFonts w:ascii="宋体" w:eastAsia="宋体" w:hAnsi="宋体" w:hint="eastAsia"/>
                <w:b/>
                <w:szCs w:val="21"/>
              </w:rPr>
              <w:t>要求：</w:t>
            </w:r>
            <w:r>
              <w:rPr>
                <w:rFonts w:ascii="宋体" w:eastAsia="宋体" w:hAnsi="宋体" w:hint="eastAsia"/>
                <w:szCs w:val="21"/>
              </w:rPr>
              <w:t>答案正确合理完整即可</w:t>
            </w:r>
          </w:p>
        </w:tc>
        <w:tc>
          <w:tcPr>
            <w:tcW w:w="904" w:type="dxa"/>
            <w:vAlign w:val="center"/>
          </w:tcPr>
          <w:p w14:paraId="30140B7E" w14:textId="77777777" w:rsidR="005E07A1" w:rsidRPr="005B65E8" w:rsidRDefault="005E07A1" w:rsidP="005E07A1">
            <w:pPr>
              <w:widowControl/>
              <w:spacing w:beforeLines="50" w:before="156" w:afterLines="50" w:after="156"/>
              <w:jc w:val="center"/>
              <w:rPr>
                <w:rFonts w:ascii="宋体" w:eastAsia="宋体" w:hAnsi="宋体"/>
                <w:szCs w:val="21"/>
              </w:rPr>
            </w:pPr>
          </w:p>
        </w:tc>
      </w:tr>
      <w:tr w:rsidR="005E07A1" w:rsidRPr="00D715F7" w14:paraId="56CD76BF" w14:textId="77777777" w:rsidTr="005B65E8">
        <w:trPr>
          <w:trHeight w:val="340"/>
          <w:jc w:val="center"/>
        </w:trPr>
        <w:tc>
          <w:tcPr>
            <w:tcW w:w="846" w:type="dxa"/>
            <w:vAlign w:val="center"/>
          </w:tcPr>
          <w:p w14:paraId="6A911E7E" w14:textId="77777777" w:rsidR="005E07A1" w:rsidRDefault="005E07A1" w:rsidP="005E07A1">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r w:rsidR="0071096F">
              <w:rPr>
                <w:rFonts w:ascii="宋体" w:eastAsia="宋体" w:hAnsi="宋体"/>
                <w:szCs w:val="21"/>
              </w:rPr>
              <w:t>-12</w:t>
            </w:r>
          </w:p>
        </w:tc>
        <w:tc>
          <w:tcPr>
            <w:tcW w:w="850" w:type="dxa"/>
            <w:vAlign w:val="center"/>
          </w:tcPr>
          <w:p w14:paraId="5C4BB1DF" w14:textId="77777777" w:rsidR="005E07A1" w:rsidRPr="00D715F7" w:rsidRDefault="005E07A1" w:rsidP="005E07A1">
            <w:pPr>
              <w:widowControl/>
              <w:spacing w:beforeLines="50" w:before="156" w:afterLines="50" w:after="156"/>
              <w:jc w:val="center"/>
              <w:rPr>
                <w:rFonts w:ascii="宋体" w:eastAsia="宋体" w:hAnsi="宋体"/>
                <w:szCs w:val="21"/>
              </w:rPr>
            </w:pPr>
          </w:p>
        </w:tc>
        <w:tc>
          <w:tcPr>
            <w:tcW w:w="1276" w:type="dxa"/>
            <w:vAlign w:val="center"/>
          </w:tcPr>
          <w:p w14:paraId="5EF399A4" w14:textId="77777777" w:rsidR="005E07A1" w:rsidRPr="005B65E8" w:rsidRDefault="005E07A1" w:rsidP="005E07A1">
            <w:pPr>
              <w:widowControl/>
              <w:spacing w:beforeLines="50" w:before="156" w:afterLines="50" w:after="156"/>
              <w:jc w:val="center"/>
              <w:rPr>
                <w:rFonts w:ascii="宋体" w:eastAsia="宋体" w:hAnsi="宋体"/>
                <w:szCs w:val="21"/>
              </w:rPr>
            </w:pPr>
            <w:r w:rsidRPr="005B65E8">
              <w:rPr>
                <w:rFonts w:ascii="宋体" w:eastAsia="宋体" w:hAnsi="宋体" w:hint="eastAsia"/>
                <w:color w:val="000000"/>
                <w:szCs w:val="21"/>
              </w:rPr>
              <w:t>第四章</w:t>
            </w:r>
          </w:p>
        </w:tc>
        <w:tc>
          <w:tcPr>
            <w:tcW w:w="1889" w:type="dxa"/>
            <w:tcBorders>
              <w:top w:val="nil"/>
              <w:left w:val="single" w:sz="4" w:space="0" w:color="auto"/>
              <w:bottom w:val="single" w:sz="4" w:space="0" w:color="auto"/>
              <w:right w:val="nil"/>
            </w:tcBorders>
            <w:shd w:val="clear" w:color="000000" w:fill="FFFFFF"/>
            <w:vAlign w:val="center"/>
          </w:tcPr>
          <w:p w14:paraId="425A1C6B" w14:textId="77777777" w:rsidR="005E07A1" w:rsidRPr="005B65E8" w:rsidRDefault="005E07A1" w:rsidP="005E07A1">
            <w:pPr>
              <w:rPr>
                <w:rFonts w:ascii="宋体" w:eastAsia="宋体" w:hAnsi="宋体"/>
                <w:color w:val="000000"/>
                <w:szCs w:val="21"/>
              </w:rPr>
            </w:pPr>
            <w:r w:rsidRPr="005B65E8">
              <w:rPr>
                <w:rFonts w:ascii="宋体" w:eastAsia="宋体" w:hAnsi="宋体" w:hint="eastAsia"/>
                <w:color w:val="000000"/>
                <w:szCs w:val="21"/>
              </w:rPr>
              <w:t>基本的剂量学量 随机量、非随机量、传能线密度</w:t>
            </w:r>
            <w:r w:rsidR="0071096F">
              <w:rPr>
                <w:rFonts w:ascii="宋体" w:eastAsia="宋体" w:hAnsi="宋体" w:hint="eastAsia"/>
                <w:color w:val="000000"/>
                <w:szCs w:val="21"/>
              </w:rPr>
              <w:t>、</w:t>
            </w:r>
            <w:r w:rsidR="0071096F" w:rsidRPr="005B65E8">
              <w:rPr>
                <w:rFonts w:ascii="宋体" w:eastAsia="宋体" w:hAnsi="宋体" w:hint="eastAsia"/>
                <w:color w:val="000000"/>
                <w:szCs w:val="21"/>
              </w:rPr>
              <w:t>吸收剂量、比释动能</w:t>
            </w:r>
            <w:r w:rsidR="0071096F">
              <w:rPr>
                <w:rFonts w:ascii="宋体" w:eastAsia="宋体" w:hAnsi="宋体" w:hint="eastAsia"/>
                <w:color w:val="000000"/>
                <w:szCs w:val="21"/>
              </w:rPr>
              <w:t>、</w:t>
            </w:r>
            <w:r w:rsidR="0071096F" w:rsidRPr="005B65E8">
              <w:rPr>
                <w:rFonts w:ascii="宋体" w:eastAsia="宋体" w:hAnsi="宋体" w:hint="eastAsia"/>
                <w:color w:val="000000"/>
                <w:szCs w:val="21"/>
              </w:rPr>
              <w:t>辐射平衡、带电粒子平衡</w:t>
            </w:r>
          </w:p>
        </w:tc>
        <w:tc>
          <w:tcPr>
            <w:tcW w:w="1145" w:type="dxa"/>
            <w:vAlign w:val="center"/>
          </w:tcPr>
          <w:p w14:paraId="160107AB" w14:textId="77777777" w:rsidR="005E07A1" w:rsidRPr="005B65E8" w:rsidRDefault="0071096F" w:rsidP="005E07A1">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386" w:type="dxa"/>
            <w:vAlign w:val="center"/>
          </w:tcPr>
          <w:p w14:paraId="408FF9F2" w14:textId="77777777" w:rsidR="005E07A1" w:rsidRDefault="0071096F" w:rsidP="0071096F">
            <w:pPr>
              <w:widowControl/>
              <w:spacing w:beforeLines="50" w:before="156" w:afterLines="50" w:after="156"/>
              <w:jc w:val="center"/>
              <w:rPr>
                <w:rFonts w:ascii="宋体" w:eastAsia="宋体" w:hAnsi="宋体"/>
                <w:szCs w:val="21"/>
              </w:rPr>
            </w:pPr>
            <w:r w:rsidRPr="005E07A1">
              <w:rPr>
                <w:rFonts w:ascii="宋体" w:eastAsia="宋体" w:hAnsi="宋体" w:hint="eastAsia"/>
                <w:b/>
                <w:szCs w:val="21"/>
              </w:rPr>
              <w:t>作业：</w:t>
            </w:r>
            <w:r>
              <w:rPr>
                <w:rFonts w:ascii="宋体" w:eastAsia="宋体" w:hAnsi="宋体" w:hint="eastAsia"/>
                <w:szCs w:val="21"/>
              </w:rPr>
              <w:t>完成思考题：（1）</w:t>
            </w:r>
            <w:r w:rsidRPr="0071096F">
              <w:rPr>
                <w:rFonts w:ascii="宋体" w:eastAsia="宋体" w:hAnsi="宋体" w:hint="eastAsia"/>
                <w:szCs w:val="21"/>
              </w:rPr>
              <w:t>吸收剂量和比释动能的异同；</w:t>
            </w:r>
            <w:r>
              <w:rPr>
                <w:rFonts w:ascii="宋体" w:eastAsia="宋体" w:hAnsi="宋体" w:hint="eastAsia"/>
                <w:szCs w:val="21"/>
              </w:rPr>
              <w:lastRenderedPageBreak/>
              <w:t>（2）</w:t>
            </w:r>
            <w:r w:rsidRPr="0071096F">
              <w:rPr>
                <w:rFonts w:ascii="宋体" w:eastAsia="宋体" w:hAnsi="宋体"/>
                <w:szCs w:val="21"/>
              </w:rPr>
              <w:t>CPE条件下吸收剂量和比释动能的关系。</w:t>
            </w:r>
          </w:p>
          <w:p w14:paraId="6E74960C" w14:textId="77777777" w:rsidR="0071096F" w:rsidRPr="0071096F" w:rsidRDefault="0071096F" w:rsidP="0071096F">
            <w:pPr>
              <w:widowControl/>
              <w:spacing w:beforeLines="50" w:before="156" w:afterLines="50" w:after="156"/>
              <w:jc w:val="center"/>
              <w:rPr>
                <w:rFonts w:ascii="宋体" w:eastAsia="宋体" w:hAnsi="宋体"/>
                <w:szCs w:val="21"/>
              </w:rPr>
            </w:pPr>
            <w:r w:rsidRPr="005E07A1">
              <w:rPr>
                <w:rFonts w:ascii="宋体" w:eastAsia="宋体" w:hAnsi="宋体" w:hint="eastAsia"/>
                <w:b/>
                <w:szCs w:val="21"/>
              </w:rPr>
              <w:t>要求：</w:t>
            </w:r>
            <w:r>
              <w:rPr>
                <w:rFonts w:ascii="宋体" w:eastAsia="宋体" w:hAnsi="宋体" w:hint="eastAsia"/>
                <w:szCs w:val="21"/>
              </w:rPr>
              <w:t>答案正确合理完整即可</w:t>
            </w:r>
          </w:p>
        </w:tc>
        <w:tc>
          <w:tcPr>
            <w:tcW w:w="904" w:type="dxa"/>
            <w:vAlign w:val="center"/>
          </w:tcPr>
          <w:p w14:paraId="09AD4219" w14:textId="77777777" w:rsidR="005E07A1" w:rsidRPr="005B65E8" w:rsidRDefault="005E07A1" w:rsidP="005E07A1">
            <w:pPr>
              <w:widowControl/>
              <w:spacing w:beforeLines="50" w:before="156" w:afterLines="50" w:after="156"/>
              <w:jc w:val="center"/>
              <w:rPr>
                <w:rFonts w:ascii="宋体" w:eastAsia="宋体" w:hAnsi="宋体"/>
                <w:szCs w:val="21"/>
              </w:rPr>
            </w:pPr>
          </w:p>
        </w:tc>
      </w:tr>
      <w:tr w:rsidR="005E07A1" w:rsidRPr="00D715F7" w14:paraId="0BF806BB" w14:textId="77777777" w:rsidTr="005B65E8">
        <w:trPr>
          <w:trHeight w:val="340"/>
          <w:jc w:val="center"/>
        </w:trPr>
        <w:tc>
          <w:tcPr>
            <w:tcW w:w="846" w:type="dxa"/>
            <w:vAlign w:val="center"/>
          </w:tcPr>
          <w:p w14:paraId="23516A09" w14:textId="77777777" w:rsidR="005E07A1" w:rsidRDefault="005E07A1" w:rsidP="005E07A1">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r w:rsidR="0071096F">
              <w:rPr>
                <w:rFonts w:ascii="宋体" w:eastAsia="宋体" w:hAnsi="宋体"/>
                <w:szCs w:val="21"/>
              </w:rPr>
              <w:t>-13</w:t>
            </w:r>
          </w:p>
        </w:tc>
        <w:tc>
          <w:tcPr>
            <w:tcW w:w="850" w:type="dxa"/>
            <w:vAlign w:val="center"/>
          </w:tcPr>
          <w:p w14:paraId="055D9D49" w14:textId="77777777" w:rsidR="005E07A1" w:rsidRPr="00D715F7" w:rsidRDefault="005E07A1" w:rsidP="005E07A1">
            <w:pPr>
              <w:widowControl/>
              <w:spacing w:beforeLines="50" w:before="156" w:afterLines="50" w:after="156"/>
              <w:jc w:val="center"/>
              <w:rPr>
                <w:rFonts w:ascii="宋体" w:eastAsia="宋体" w:hAnsi="宋体"/>
                <w:szCs w:val="21"/>
              </w:rPr>
            </w:pPr>
          </w:p>
        </w:tc>
        <w:tc>
          <w:tcPr>
            <w:tcW w:w="1276" w:type="dxa"/>
            <w:vAlign w:val="center"/>
          </w:tcPr>
          <w:p w14:paraId="7367ADF7" w14:textId="77777777" w:rsidR="005E07A1" w:rsidRPr="005B65E8" w:rsidRDefault="005E07A1" w:rsidP="005E07A1">
            <w:pPr>
              <w:widowControl/>
              <w:spacing w:beforeLines="50" w:before="156" w:afterLines="50" w:after="156"/>
              <w:jc w:val="center"/>
              <w:rPr>
                <w:rFonts w:ascii="宋体" w:eastAsia="宋体" w:hAnsi="宋体"/>
                <w:szCs w:val="21"/>
              </w:rPr>
            </w:pPr>
            <w:r w:rsidRPr="005B65E8">
              <w:rPr>
                <w:rFonts w:ascii="宋体" w:eastAsia="宋体" w:hAnsi="宋体" w:hint="eastAsia"/>
                <w:color w:val="000000"/>
                <w:szCs w:val="21"/>
              </w:rPr>
              <w:t>第五章</w:t>
            </w:r>
          </w:p>
        </w:tc>
        <w:tc>
          <w:tcPr>
            <w:tcW w:w="1889" w:type="dxa"/>
            <w:tcBorders>
              <w:top w:val="nil"/>
              <w:left w:val="single" w:sz="4" w:space="0" w:color="auto"/>
              <w:bottom w:val="single" w:sz="4" w:space="0" w:color="auto"/>
              <w:right w:val="nil"/>
            </w:tcBorders>
            <w:shd w:val="clear" w:color="000000" w:fill="FFFFFF"/>
            <w:vAlign w:val="center"/>
          </w:tcPr>
          <w:p w14:paraId="6B89E2A0" w14:textId="77777777" w:rsidR="005E07A1" w:rsidRPr="005B65E8" w:rsidRDefault="005E07A1" w:rsidP="005E07A1">
            <w:pPr>
              <w:rPr>
                <w:rFonts w:ascii="宋体" w:eastAsia="宋体" w:hAnsi="宋体"/>
                <w:color w:val="000000"/>
                <w:szCs w:val="21"/>
              </w:rPr>
            </w:pPr>
            <w:r w:rsidRPr="005B65E8">
              <w:rPr>
                <w:rFonts w:ascii="宋体" w:eastAsia="宋体" w:hAnsi="宋体" w:hint="eastAsia"/>
                <w:color w:val="000000"/>
                <w:szCs w:val="21"/>
              </w:rPr>
              <w:t>放射防护量 随机性效应、确定性效应</w:t>
            </w:r>
            <w:r w:rsidR="0071096F">
              <w:rPr>
                <w:rFonts w:ascii="宋体" w:eastAsia="宋体" w:hAnsi="宋体" w:hint="eastAsia"/>
                <w:color w:val="000000"/>
                <w:szCs w:val="21"/>
              </w:rPr>
              <w:t>、</w:t>
            </w:r>
            <w:r w:rsidR="0071096F" w:rsidRPr="005B65E8">
              <w:rPr>
                <w:rFonts w:ascii="宋体" w:eastAsia="宋体" w:hAnsi="宋体" w:hint="eastAsia"/>
                <w:color w:val="000000"/>
                <w:szCs w:val="21"/>
              </w:rPr>
              <w:t>器官剂量、当量剂量</w:t>
            </w:r>
            <w:r w:rsidR="0071096F">
              <w:rPr>
                <w:rFonts w:ascii="宋体" w:eastAsia="宋体" w:hAnsi="宋体" w:hint="eastAsia"/>
                <w:color w:val="000000"/>
                <w:szCs w:val="21"/>
              </w:rPr>
              <w:t>、</w:t>
            </w:r>
            <w:r w:rsidR="0071096F" w:rsidRPr="005B65E8">
              <w:rPr>
                <w:rFonts w:ascii="宋体" w:eastAsia="宋体" w:hAnsi="宋体" w:hint="eastAsia"/>
                <w:color w:val="000000"/>
                <w:szCs w:val="21"/>
              </w:rPr>
              <w:t>有效剂量、待积量、集体量</w:t>
            </w:r>
          </w:p>
        </w:tc>
        <w:tc>
          <w:tcPr>
            <w:tcW w:w="1145" w:type="dxa"/>
            <w:vAlign w:val="center"/>
          </w:tcPr>
          <w:p w14:paraId="23C804BF" w14:textId="77777777" w:rsidR="005E07A1" w:rsidRPr="005B65E8" w:rsidRDefault="0071096F" w:rsidP="005E07A1">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386" w:type="dxa"/>
            <w:vAlign w:val="center"/>
          </w:tcPr>
          <w:p w14:paraId="4B6AC729" w14:textId="77777777" w:rsidR="0071096F" w:rsidRPr="0071096F" w:rsidRDefault="0071096F" w:rsidP="0071096F">
            <w:pPr>
              <w:widowControl/>
              <w:spacing w:beforeLines="50" w:before="156" w:afterLines="50" w:after="156"/>
              <w:jc w:val="center"/>
              <w:rPr>
                <w:rFonts w:ascii="宋体" w:eastAsia="宋体" w:hAnsi="宋体"/>
                <w:szCs w:val="21"/>
              </w:rPr>
            </w:pPr>
            <w:r w:rsidRPr="005E07A1">
              <w:rPr>
                <w:rFonts w:ascii="宋体" w:eastAsia="宋体" w:hAnsi="宋体" w:hint="eastAsia"/>
                <w:b/>
                <w:szCs w:val="21"/>
              </w:rPr>
              <w:t>作业：</w:t>
            </w:r>
            <w:r>
              <w:rPr>
                <w:rFonts w:ascii="宋体" w:eastAsia="宋体" w:hAnsi="宋体" w:hint="eastAsia"/>
                <w:szCs w:val="21"/>
              </w:rPr>
              <w:t>完成思考题：</w:t>
            </w:r>
            <w:r w:rsidRPr="0071096F">
              <w:rPr>
                <w:rFonts w:ascii="宋体" w:eastAsia="宋体" w:hAnsi="宋体" w:hint="eastAsia"/>
                <w:szCs w:val="21"/>
              </w:rPr>
              <w:t>如何在放射治疗实践中进行工作人员和患者的辐射防护</w:t>
            </w:r>
          </w:p>
          <w:p w14:paraId="5A675D70" w14:textId="77777777" w:rsidR="005E07A1" w:rsidRPr="005B65E8" w:rsidRDefault="0071096F" w:rsidP="0071096F">
            <w:pPr>
              <w:widowControl/>
              <w:spacing w:beforeLines="50" w:before="156" w:afterLines="50" w:after="156"/>
              <w:jc w:val="center"/>
              <w:rPr>
                <w:rFonts w:ascii="宋体" w:eastAsia="宋体" w:hAnsi="宋体"/>
                <w:szCs w:val="21"/>
              </w:rPr>
            </w:pPr>
            <w:r w:rsidRPr="005E07A1">
              <w:rPr>
                <w:rFonts w:ascii="宋体" w:eastAsia="宋体" w:hAnsi="宋体" w:hint="eastAsia"/>
                <w:b/>
                <w:szCs w:val="21"/>
              </w:rPr>
              <w:t>要求：</w:t>
            </w:r>
            <w:r>
              <w:rPr>
                <w:rFonts w:ascii="宋体" w:eastAsia="宋体" w:hAnsi="宋体" w:hint="eastAsia"/>
                <w:szCs w:val="21"/>
              </w:rPr>
              <w:t>答案正确合理完整即可</w:t>
            </w:r>
          </w:p>
        </w:tc>
        <w:tc>
          <w:tcPr>
            <w:tcW w:w="904" w:type="dxa"/>
            <w:vAlign w:val="center"/>
          </w:tcPr>
          <w:p w14:paraId="4A7880F5" w14:textId="77777777" w:rsidR="005E07A1" w:rsidRPr="005B65E8" w:rsidRDefault="005E07A1" w:rsidP="005E07A1">
            <w:pPr>
              <w:widowControl/>
              <w:spacing w:beforeLines="50" w:before="156" w:afterLines="50" w:after="156"/>
              <w:jc w:val="center"/>
              <w:rPr>
                <w:rFonts w:ascii="宋体" w:eastAsia="宋体" w:hAnsi="宋体"/>
                <w:szCs w:val="21"/>
              </w:rPr>
            </w:pPr>
          </w:p>
        </w:tc>
      </w:tr>
      <w:tr w:rsidR="005E07A1" w:rsidRPr="00D715F7" w14:paraId="3E6F6F98" w14:textId="77777777" w:rsidTr="00AC0C9E">
        <w:trPr>
          <w:trHeight w:val="340"/>
          <w:jc w:val="center"/>
        </w:trPr>
        <w:tc>
          <w:tcPr>
            <w:tcW w:w="846" w:type="dxa"/>
            <w:vAlign w:val="center"/>
          </w:tcPr>
          <w:p w14:paraId="4526F199" w14:textId="77777777" w:rsidR="005E07A1" w:rsidRDefault="005E07A1" w:rsidP="005E07A1">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850" w:type="dxa"/>
            <w:vAlign w:val="center"/>
          </w:tcPr>
          <w:p w14:paraId="020F673B" w14:textId="77777777" w:rsidR="005E07A1" w:rsidRPr="00D715F7" w:rsidRDefault="005E07A1" w:rsidP="005E07A1">
            <w:pPr>
              <w:widowControl/>
              <w:spacing w:beforeLines="50" w:before="156" w:afterLines="50" w:after="156"/>
              <w:jc w:val="center"/>
              <w:rPr>
                <w:rFonts w:ascii="宋体" w:eastAsia="宋体" w:hAnsi="宋体"/>
                <w:szCs w:val="21"/>
              </w:rPr>
            </w:pPr>
          </w:p>
        </w:tc>
        <w:tc>
          <w:tcPr>
            <w:tcW w:w="1276" w:type="dxa"/>
            <w:vAlign w:val="center"/>
          </w:tcPr>
          <w:p w14:paraId="23F80473" w14:textId="77777777" w:rsidR="005E07A1" w:rsidRPr="005B65E8" w:rsidRDefault="005E07A1" w:rsidP="005E07A1">
            <w:pPr>
              <w:widowControl/>
              <w:spacing w:beforeLines="50" w:before="156" w:afterLines="50" w:after="156"/>
              <w:jc w:val="center"/>
              <w:rPr>
                <w:rFonts w:ascii="宋体" w:eastAsia="宋体" w:hAnsi="宋体"/>
                <w:szCs w:val="21"/>
              </w:rPr>
            </w:pPr>
            <w:r w:rsidRPr="005B65E8">
              <w:rPr>
                <w:rFonts w:ascii="宋体" w:eastAsia="宋体" w:hAnsi="宋体" w:hint="eastAsia"/>
                <w:color w:val="000000"/>
                <w:szCs w:val="21"/>
              </w:rPr>
              <w:t>第六章</w:t>
            </w:r>
          </w:p>
        </w:tc>
        <w:tc>
          <w:tcPr>
            <w:tcW w:w="1889" w:type="dxa"/>
            <w:tcBorders>
              <w:top w:val="nil"/>
              <w:left w:val="single" w:sz="4" w:space="0" w:color="auto"/>
              <w:bottom w:val="single" w:sz="4" w:space="0" w:color="auto"/>
              <w:right w:val="nil"/>
            </w:tcBorders>
            <w:shd w:val="clear" w:color="000000" w:fill="FFFFFF"/>
            <w:vAlign w:val="center"/>
          </w:tcPr>
          <w:p w14:paraId="7CCF643A" w14:textId="77777777" w:rsidR="005E07A1" w:rsidRPr="005B65E8" w:rsidRDefault="005E07A1" w:rsidP="005E07A1">
            <w:pPr>
              <w:rPr>
                <w:rFonts w:ascii="宋体" w:eastAsia="宋体" w:hAnsi="宋体"/>
                <w:color w:val="000000"/>
                <w:szCs w:val="21"/>
              </w:rPr>
            </w:pPr>
            <w:r w:rsidRPr="005B65E8">
              <w:rPr>
                <w:rFonts w:ascii="宋体" w:eastAsia="宋体" w:hAnsi="宋体" w:hint="eastAsia"/>
                <w:color w:val="000000"/>
                <w:szCs w:val="21"/>
              </w:rPr>
              <w:t>外照射监测实用量 剂量当量</w:t>
            </w:r>
            <w:r w:rsidR="0071096F">
              <w:rPr>
                <w:rFonts w:ascii="宋体" w:eastAsia="宋体" w:hAnsi="宋体" w:hint="eastAsia"/>
                <w:color w:val="000000"/>
                <w:szCs w:val="21"/>
              </w:rPr>
              <w:t>、</w:t>
            </w:r>
            <w:r w:rsidR="0071096F" w:rsidRPr="005B65E8">
              <w:rPr>
                <w:rFonts w:ascii="宋体" w:eastAsia="宋体" w:hAnsi="宋体" w:hint="eastAsia"/>
                <w:color w:val="000000"/>
                <w:szCs w:val="21"/>
              </w:rPr>
              <w:t>定向剂量当量、个人剂量当量</w:t>
            </w:r>
          </w:p>
        </w:tc>
        <w:tc>
          <w:tcPr>
            <w:tcW w:w="1145" w:type="dxa"/>
            <w:vAlign w:val="center"/>
          </w:tcPr>
          <w:p w14:paraId="3B44FB9C" w14:textId="77777777" w:rsidR="005E07A1" w:rsidRPr="005B65E8" w:rsidRDefault="0071096F" w:rsidP="005E07A1">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86" w:type="dxa"/>
            <w:vAlign w:val="center"/>
          </w:tcPr>
          <w:p w14:paraId="607550EF" w14:textId="77777777" w:rsidR="005E07A1" w:rsidRPr="005B65E8" w:rsidRDefault="0071096F" w:rsidP="0071096F">
            <w:pPr>
              <w:widowControl/>
              <w:spacing w:beforeLines="50" w:before="156" w:afterLines="50" w:after="156"/>
              <w:jc w:val="center"/>
              <w:rPr>
                <w:rFonts w:ascii="宋体" w:eastAsia="宋体" w:hAnsi="宋体"/>
                <w:szCs w:val="21"/>
              </w:rPr>
            </w:pPr>
            <w:r w:rsidRPr="005E07A1">
              <w:rPr>
                <w:rFonts w:ascii="宋体" w:eastAsia="宋体" w:hAnsi="宋体" w:hint="eastAsia"/>
                <w:b/>
                <w:szCs w:val="21"/>
              </w:rPr>
              <w:t>作业：</w:t>
            </w:r>
            <w:r>
              <w:rPr>
                <w:rFonts w:ascii="宋体" w:eastAsia="宋体" w:hAnsi="宋体" w:hint="eastAsia"/>
                <w:szCs w:val="21"/>
              </w:rPr>
              <w:t>完成思考题：</w:t>
            </w:r>
            <w:r w:rsidRPr="0071096F">
              <w:rPr>
                <w:rFonts w:ascii="宋体" w:eastAsia="宋体" w:hAnsi="宋体"/>
                <w:szCs w:val="21"/>
              </w:rPr>
              <w:t>核医学场所都需要开展哪些辐射监测？</w:t>
            </w:r>
            <w:r w:rsidRPr="005E07A1">
              <w:rPr>
                <w:rFonts w:ascii="宋体" w:eastAsia="宋体" w:hAnsi="宋体" w:hint="eastAsia"/>
                <w:b/>
                <w:szCs w:val="21"/>
              </w:rPr>
              <w:t>要求：</w:t>
            </w:r>
            <w:r>
              <w:rPr>
                <w:rFonts w:ascii="宋体" w:eastAsia="宋体" w:hAnsi="宋体" w:hint="eastAsia"/>
                <w:szCs w:val="21"/>
              </w:rPr>
              <w:t>答案正确合理完整即可</w:t>
            </w:r>
          </w:p>
        </w:tc>
        <w:tc>
          <w:tcPr>
            <w:tcW w:w="904" w:type="dxa"/>
            <w:vAlign w:val="center"/>
          </w:tcPr>
          <w:p w14:paraId="0FAEC2AF" w14:textId="77777777" w:rsidR="005E07A1" w:rsidRPr="005B65E8" w:rsidRDefault="005E07A1" w:rsidP="005E07A1">
            <w:pPr>
              <w:widowControl/>
              <w:spacing w:beforeLines="50" w:before="156" w:afterLines="50" w:after="156"/>
              <w:jc w:val="center"/>
              <w:rPr>
                <w:rFonts w:ascii="宋体" w:eastAsia="宋体" w:hAnsi="宋体"/>
                <w:szCs w:val="21"/>
              </w:rPr>
            </w:pPr>
          </w:p>
        </w:tc>
      </w:tr>
      <w:tr w:rsidR="005E07A1" w:rsidRPr="00D715F7" w14:paraId="70F0E0B3" w14:textId="77777777" w:rsidTr="00AC0C9E">
        <w:trPr>
          <w:trHeight w:val="699"/>
          <w:jc w:val="center"/>
        </w:trPr>
        <w:tc>
          <w:tcPr>
            <w:tcW w:w="846" w:type="dxa"/>
            <w:vAlign w:val="center"/>
          </w:tcPr>
          <w:p w14:paraId="5418E0A7" w14:textId="77777777" w:rsidR="005E07A1" w:rsidRDefault="005E07A1" w:rsidP="005E07A1">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850" w:type="dxa"/>
            <w:vAlign w:val="center"/>
          </w:tcPr>
          <w:p w14:paraId="596F369D" w14:textId="77777777" w:rsidR="005E07A1" w:rsidRPr="00D715F7" w:rsidRDefault="005E07A1" w:rsidP="005E07A1">
            <w:pPr>
              <w:widowControl/>
              <w:spacing w:beforeLines="50" w:before="156" w:afterLines="50" w:after="156"/>
              <w:jc w:val="center"/>
              <w:rPr>
                <w:rFonts w:ascii="宋体" w:eastAsia="宋体" w:hAnsi="宋体"/>
                <w:szCs w:val="21"/>
              </w:rPr>
            </w:pPr>
          </w:p>
        </w:tc>
        <w:tc>
          <w:tcPr>
            <w:tcW w:w="1276" w:type="dxa"/>
            <w:vAlign w:val="center"/>
          </w:tcPr>
          <w:p w14:paraId="1A8F1DF9" w14:textId="77777777" w:rsidR="005E07A1" w:rsidRPr="005B65E8" w:rsidRDefault="005E07A1" w:rsidP="005E07A1">
            <w:pPr>
              <w:widowControl/>
              <w:spacing w:beforeLines="50" w:before="156" w:afterLines="50" w:after="156"/>
              <w:jc w:val="center"/>
              <w:rPr>
                <w:rFonts w:ascii="宋体" w:eastAsia="宋体" w:hAnsi="宋体"/>
                <w:szCs w:val="21"/>
              </w:rPr>
            </w:pPr>
            <w:r w:rsidRPr="005B65E8">
              <w:rPr>
                <w:rFonts w:ascii="宋体" w:eastAsia="宋体" w:hAnsi="宋体" w:hint="eastAsia"/>
                <w:color w:val="000000"/>
                <w:szCs w:val="21"/>
              </w:rPr>
              <w:t>第七章</w:t>
            </w:r>
          </w:p>
        </w:tc>
        <w:tc>
          <w:tcPr>
            <w:tcW w:w="1889" w:type="dxa"/>
            <w:tcBorders>
              <w:top w:val="single" w:sz="4" w:space="0" w:color="auto"/>
              <w:left w:val="single" w:sz="4" w:space="0" w:color="auto"/>
              <w:bottom w:val="single" w:sz="4" w:space="0" w:color="auto"/>
              <w:right w:val="nil"/>
            </w:tcBorders>
            <w:shd w:val="clear" w:color="000000" w:fill="FFFFFF"/>
            <w:vAlign w:val="center"/>
          </w:tcPr>
          <w:p w14:paraId="7F7D9360" w14:textId="77777777" w:rsidR="005E07A1" w:rsidRPr="005B65E8" w:rsidRDefault="005E07A1" w:rsidP="005E07A1">
            <w:pPr>
              <w:rPr>
                <w:rFonts w:ascii="宋体" w:eastAsia="宋体" w:hAnsi="宋体"/>
                <w:color w:val="000000"/>
                <w:szCs w:val="21"/>
              </w:rPr>
            </w:pPr>
            <w:r w:rsidRPr="005B65E8">
              <w:rPr>
                <w:rFonts w:ascii="宋体" w:eastAsia="宋体" w:hAnsi="宋体" w:hint="eastAsia"/>
                <w:color w:val="000000"/>
                <w:szCs w:val="21"/>
              </w:rPr>
              <w:t>X、γ射线照射人体组织所致吸收剂量的计算 点源、射线的质、量</w:t>
            </w:r>
            <w:r w:rsidR="00AC0C9E">
              <w:rPr>
                <w:rFonts w:ascii="宋体" w:eastAsia="宋体" w:hAnsi="宋体" w:hint="eastAsia"/>
                <w:color w:val="000000"/>
                <w:szCs w:val="21"/>
              </w:rPr>
              <w:t>、</w:t>
            </w:r>
            <w:r w:rsidR="00AC0C9E" w:rsidRPr="005B65E8">
              <w:rPr>
                <w:rFonts w:ascii="宋体" w:eastAsia="宋体" w:hAnsi="宋体" w:hint="eastAsia"/>
                <w:color w:val="000000"/>
                <w:szCs w:val="21"/>
              </w:rPr>
              <w:t>体模、射野 源皮距、反散射因子、百分深度剂量、组织空气比</w:t>
            </w:r>
          </w:p>
        </w:tc>
        <w:tc>
          <w:tcPr>
            <w:tcW w:w="1145" w:type="dxa"/>
            <w:vAlign w:val="center"/>
          </w:tcPr>
          <w:p w14:paraId="0F8BB361" w14:textId="77777777" w:rsidR="005E07A1" w:rsidRPr="005B65E8" w:rsidRDefault="00AC0C9E" w:rsidP="005E07A1">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86" w:type="dxa"/>
            <w:vAlign w:val="center"/>
          </w:tcPr>
          <w:p w14:paraId="7D6D3A1F" w14:textId="77777777" w:rsidR="005E07A1" w:rsidRPr="005B65E8" w:rsidRDefault="00AC0C9E" w:rsidP="005E07A1">
            <w:pPr>
              <w:widowControl/>
              <w:spacing w:beforeLines="50" w:before="156" w:afterLines="50" w:after="156"/>
              <w:jc w:val="center"/>
              <w:rPr>
                <w:rFonts w:ascii="宋体" w:eastAsia="宋体" w:hAnsi="宋体"/>
                <w:szCs w:val="21"/>
              </w:rPr>
            </w:pPr>
            <w:r w:rsidRPr="005E07A1">
              <w:rPr>
                <w:rFonts w:ascii="宋体" w:eastAsia="宋体" w:hAnsi="宋体" w:hint="eastAsia"/>
                <w:b/>
                <w:szCs w:val="21"/>
              </w:rPr>
              <w:t>作业：</w:t>
            </w:r>
            <w:r>
              <w:rPr>
                <w:rFonts w:ascii="宋体" w:eastAsia="宋体" w:hAnsi="宋体" w:hint="eastAsia"/>
                <w:szCs w:val="21"/>
              </w:rPr>
              <w:t>完成思考题：</w:t>
            </w:r>
            <w:r w:rsidRPr="00AC0C9E">
              <w:rPr>
                <w:rFonts w:ascii="宋体" w:eastAsia="宋体" w:hAnsi="宋体" w:hint="eastAsia"/>
                <w:szCs w:val="21"/>
              </w:rPr>
              <w:t>外照射剂量计算中有哪些关键的影响因素？</w:t>
            </w:r>
            <w:r w:rsidRPr="005E07A1">
              <w:rPr>
                <w:rFonts w:ascii="宋体" w:eastAsia="宋体" w:hAnsi="宋体" w:hint="eastAsia"/>
                <w:b/>
                <w:szCs w:val="21"/>
              </w:rPr>
              <w:t>要求：</w:t>
            </w:r>
            <w:r>
              <w:rPr>
                <w:rFonts w:ascii="宋体" w:eastAsia="宋体" w:hAnsi="宋体" w:hint="eastAsia"/>
                <w:szCs w:val="21"/>
              </w:rPr>
              <w:t>答案正确合理完整即可</w:t>
            </w:r>
          </w:p>
        </w:tc>
        <w:tc>
          <w:tcPr>
            <w:tcW w:w="904" w:type="dxa"/>
            <w:vAlign w:val="center"/>
          </w:tcPr>
          <w:p w14:paraId="625BA5B4" w14:textId="77777777" w:rsidR="005E07A1" w:rsidRPr="005B65E8" w:rsidRDefault="005E07A1" w:rsidP="005E07A1">
            <w:pPr>
              <w:widowControl/>
              <w:spacing w:beforeLines="50" w:before="156" w:afterLines="50" w:after="156"/>
              <w:jc w:val="center"/>
              <w:rPr>
                <w:rFonts w:ascii="宋体" w:eastAsia="宋体" w:hAnsi="宋体"/>
                <w:szCs w:val="21"/>
              </w:rPr>
            </w:pPr>
          </w:p>
        </w:tc>
      </w:tr>
      <w:tr w:rsidR="005E07A1" w:rsidRPr="00D715F7" w14:paraId="4A7D0279" w14:textId="77777777" w:rsidTr="005B65E8">
        <w:trPr>
          <w:trHeight w:val="340"/>
          <w:jc w:val="center"/>
        </w:trPr>
        <w:tc>
          <w:tcPr>
            <w:tcW w:w="846" w:type="dxa"/>
            <w:vAlign w:val="center"/>
          </w:tcPr>
          <w:p w14:paraId="63E92BF6" w14:textId="77777777" w:rsidR="005E07A1" w:rsidRDefault="005E07A1" w:rsidP="005E07A1">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850" w:type="dxa"/>
            <w:vAlign w:val="center"/>
          </w:tcPr>
          <w:p w14:paraId="03485CCE" w14:textId="77777777" w:rsidR="005E07A1" w:rsidRPr="00D715F7" w:rsidRDefault="005E07A1" w:rsidP="005E07A1">
            <w:pPr>
              <w:widowControl/>
              <w:spacing w:beforeLines="50" w:before="156" w:afterLines="50" w:after="156"/>
              <w:jc w:val="center"/>
              <w:rPr>
                <w:rFonts w:ascii="宋体" w:eastAsia="宋体" w:hAnsi="宋体"/>
                <w:szCs w:val="21"/>
              </w:rPr>
            </w:pPr>
          </w:p>
        </w:tc>
        <w:tc>
          <w:tcPr>
            <w:tcW w:w="1276" w:type="dxa"/>
            <w:vAlign w:val="center"/>
          </w:tcPr>
          <w:p w14:paraId="0A1CF58C" w14:textId="77777777" w:rsidR="005E07A1" w:rsidRPr="005B65E8" w:rsidRDefault="005E07A1" w:rsidP="005E07A1">
            <w:pPr>
              <w:widowControl/>
              <w:spacing w:beforeLines="50" w:before="156" w:afterLines="50" w:after="156"/>
              <w:jc w:val="center"/>
              <w:rPr>
                <w:rFonts w:ascii="宋体" w:eastAsia="宋体" w:hAnsi="宋体"/>
                <w:szCs w:val="21"/>
              </w:rPr>
            </w:pPr>
            <w:r w:rsidRPr="005B65E8">
              <w:rPr>
                <w:rFonts w:ascii="宋体" w:eastAsia="宋体" w:hAnsi="宋体" w:hint="eastAsia"/>
                <w:color w:val="000000"/>
                <w:szCs w:val="21"/>
              </w:rPr>
              <w:t>第八章</w:t>
            </w: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1404C3DF" w14:textId="77777777" w:rsidR="005E07A1" w:rsidRPr="005B65E8" w:rsidRDefault="005E07A1" w:rsidP="005E07A1">
            <w:pPr>
              <w:rPr>
                <w:rFonts w:ascii="宋体" w:eastAsia="宋体" w:hAnsi="宋体"/>
                <w:color w:val="000000"/>
                <w:szCs w:val="21"/>
              </w:rPr>
            </w:pPr>
            <w:r w:rsidRPr="005B65E8">
              <w:rPr>
                <w:rFonts w:ascii="宋体" w:eastAsia="宋体" w:hAnsi="宋体" w:hint="eastAsia"/>
                <w:color w:val="000000"/>
                <w:szCs w:val="21"/>
              </w:rPr>
              <w:t>内照射剂量估算 滞留量、廓清常数、隔室模型</w:t>
            </w:r>
            <w:r w:rsidR="00AC0C9E">
              <w:rPr>
                <w:rFonts w:ascii="宋体" w:eastAsia="宋体" w:hAnsi="宋体" w:hint="eastAsia"/>
                <w:color w:val="000000"/>
                <w:szCs w:val="21"/>
              </w:rPr>
              <w:t>、</w:t>
            </w:r>
            <w:r w:rsidR="00AC0C9E" w:rsidRPr="005B65E8">
              <w:rPr>
                <w:rFonts w:ascii="宋体" w:eastAsia="宋体" w:hAnsi="宋体" w:hint="eastAsia"/>
                <w:color w:val="000000"/>
                <w:szCs w:val="21"/>
              </w:rPr>
              <w:t>滞留分数 隔室链、源靶器官、累积活度、SEE</w:t>
            </w:r>
          </w:p>
        </w:tc>
        <w:tc>
          <w:tcPr>
            <w:tcW w:w="1145" w:type="dxa"/>
            <w:vAlign w:val="center"/>
          </w:tcPr>
          <w:p w14:paraId="15DAFB7A" w14:textId="77777777" w:rsidR="005E07A1" w:rsidRPr="005B65E8" w:rsidRDefault="00AC0C9E" w:rsidP="005E07A1">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86" w:type="dxa"/>
            <w:vAlign w:val="center"/>
          </w:tcPr>
          <w:p w14:paraId="0CEE27C4" w14:textId="77777777" w:rsidR="005E07A1" w:rsidRPr="005B65E8" w:rsidRDefault="00AC0C9E" w:rsidP="005E07A1">
            <w:pPr>
              <w:widowControl/>
              <w:spacing w:beforeLines="50" w:before="156" w:afterLines="50" w:after="156"/>
              <w:jc w:val="center"/>
              <w:rPr>
                <w:rFonts w:ascii="宋体" w:eastAsia="宋体" w:hAnsi="宋体"/>
                <w:szCs w:val="21"/>
              </w:rPr>
            </w:pPr>
            <w:r w:rsidRPr="005E07A1">
              <w:rPr>
                <w:rFonts w:ascii="宋体" w:eastAsia="宋体" w:hAnsi="宋体" w:hint="eastAsia"/>
                <w:b/>
                <w:szCs w:val="21"/>
              </w:rPr>
              <w:t>作业：</w:t>
            </w:r>
            <w:r>
              <w:rPr>
                <w:rFonts w:ascii="宋体" w:eastAsia="宋体" w:hAnsi="宋体" w:hint="eastAsia"/>
                <w:szCs w:val="21"/>
              </w:rPr>
              <w:t>完成思考题：</w:t>
            </w:r>
            <w:r w:rsidRPr="00AC0C9E">
              <w:rPr>
                <w:rFonts w:ascii="宋体" w:eastAsia="宋体" w:hAnsi="宋体" w:hint="eastAsia"/>
                <w:szCs w:val="21"/>
              </w:rPr>
              <w:t>内照射剂量为何常称为估算？</w:t>
            </w:r>
            <w:r w:rsidRPr="005E07A1">
              <w:rPr>
                <w:rFonts w:ascii="宋体" w:eastAsia="宋体" w:hAnsi="宋体" w:hint="eastAsia"/>
                <w:b/>
                <w:szCs w:val="21"/>
              </w:rPr>
              <w:t>要求：</w:t>
            </w:r>
            <w:r>
              <w:rPr>
                <w:rFonts w:ascii="宋体" w:eastAsia="宋体" w:hAnsi="宋体" w:hint="eastAsia"/>
                <w:szCs w:val="21"/>
              </w:rPr>
              <w:lastRenderedPageBreak/>
              <w:t>答案正确合理完整即可</w:t>
            </w:r>
          </w:p>
        </w:tc>
        <w:tc>
          <w:tcPr>
            <w:tcW w:w="904" w:type="dxa"/>
            <w:vAlign w:val="center"/>
          </w:tcPr>
          <w:p w14:paraId="27783B05" w14:textId="77777777" w:rsidR="005E07A1" w:rsidRPr="005B65E8" w:rsidRDefault="005E07A1" w:rsidP="005E07A1">
            <w:pPr>
              <w:widowControl/>
              <w:spacing w:beforeLines="50" w:before="156" w:afterLines="50" w:after="156"/>
              <w:jc w:val="center"/>
              <w:rPr>
                <w:rFonts w:ascii="宋体" w:eastAsia="宋体" w:hAnsi="宋体"/>
                <w:szCs w:val="21"/>
              </w:rPr>
            </w:pPr>
          </w:p>
        </w:tc>
      </w:tr>
      <w:tr w:rsidR="005E07A1" w:rsidRPr="00D715F7" w14:paraId="08E887B0" w14:textId="77777777" w:rsidTr="00F062D7">
        <w:trPr>
          <w:trHeight w:val="340"/>
          <w:jc w:val="center"/>
        </w:trPr>
        <w:tc>
          <w:tcPr>
            <w:tcW w:w="846" w:type="dxa"/>
            <w:vAlign w:val="center"/>
          </w:tcPr>
          <w:p w14:paraId="38D4C160" w14:textId="77777777" w:rsidR="005E07A1" w:rsidRDefault="005E07A1" w:rsidP="005E07A1">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850" w:type="dxa"/>
            <w:vAlign w:val="center"/>
          </w:tcPr>
          <w:p w14:paraId="550B40C3" w14:textId="77777777" w:rsidR="005E07A1" w:rsidRPr="00D715F7" w:rsidRDefault="005E07A1" w:rsidP="005E07A1">
            <w:pPr>
              <w:widowControl/>
              <w:spacing w:beforeLines="50" w:before="156" w:afterLines="50" w:after="156"/>
              <w:jc w:val="center"/>
              <w:rPr>
                <w:rFonts w:ascii="宋体" w:eastAsia="宋体" w:hAnsi="宋体"/>
                <w:szCs w:val="21"/>
              </w:rPr>
            </w:pPr>
          </w:p>
        </w:tc>
        <w:tc>
          <w:tcPr>
            <w:tcW w:w="1276" w:type="dxa"/>
            <w:vAlign w:val="center"/>
          </w:tcPr>
          <w:p w14:paraId="2BC05E38" w14:textId="77777777" w:rsidR="005E07A1" w:rsidRPr="005B65E8" w:rsidRDefault="005E07A1" w:rsidP="005E07A1">
            <w:pPr>
              <w:widowControl/>
              <w:spacing w:beforeLines="50" w:before="156" w:afterLines="50" w:after="156"/>
              <w:jc w:val="center"/>
              <w:rPr>
                <w:rFonts w:ascii="宋体" w:eastAsia="宋体" w:hAnsi="宋体"/>
                <w:szCs w:val="21"/>
              </w:rPr>
            </w:pPr>
            <w:r>
              <w:rPr>
                <w:rFonts w:ascii="宋体" w:eastAsia="宋体" w:hAnsi="宋体" w:hint="eastAsia"/>
                <w:szCs w:val="21"/>
              </w:rPr>
              <w:t>复习课</w:t>
            </w: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0DEB5AF8" w14:textId="77777777" w:rsidR="005E07A1" w:rsidRPr="005B65E8" w:rsidRDefault="005E07A1" w:rsidP="005E07A1">
            <w:pPr>
              <w:rPr>
                <w:rFonts w:ascii="宋体" w:eastAsia="宋体" w:hAnsi="宋体"/>
                <w:color w:val="000000"/>
                <w:szCs w:val="21"/>
              </w:rPr>
            </w:pPr>
            <w:r w:rsidRPr="005B65E8">
              <w:rPr>
                <w:rFonts w:ascii="宋体" w:eastAsia="宋体" w:hAnsi="宋体" w:hint="eastAsia"/>
                <w:color w:val="000000"/>
                <w:szCs w:val="21"/>
              </w:rPr>
              <w:t>答疑和复习</w:t>
            </w:r>
          </w:p>
        </w:tc>
        <w:tc>
          <w:tcPr>
            <w:tcW w:w="1145" w:type="dxa"/>
            <w:vAlign w:val="center"/>
          </w:tcPr>
          <w:p w14:paraId="190DA0A8" w14:textId="77777777" w:rsidR="005E07A1" w:rsidRPr="005B65E8" w:rsidRDefault="005E07A1" w:rsidP="005E07A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AD9083A" w14:textId="77777777" w:rsidR="005E07A1" w:rsidRPr="005B65E8" w:rsidRDefault="005E07A1" w:rsidP="005E07A1">
            <w:pPr>
              <w:widowControl/>
              <w:spacing w:beforeLines="50" w:before="156" w:afterLines="50" w:after="156"/>
              <w:jc w:val="center"/>
              <w:rPr>
                <w:rFonts w:ascii="宋体" w:eastAsia="宋体" w:hAnsi="宋体"/>
                <w:szCs w:val="21"/>
              </w:rPr>
            </w:pPr>
          </w:p>
        </w:tc>
        <w:tc>
          <w:tcPr>
            <w:tcW w:w="904" w:type="dxa"/>
            <w:vAlign w:val="center"/>
          </w:tcPr>
          <w:p w14:paraId="331D5F94" w14:textId="77777777" w:rsidR="005E07A1" w:rsidRPr="005B65E8" w:rsidRDefault="005E07A1" w:rsidP="005E07A1">
            <w:pPr>
              <w:widowControl/>
              <w:spacing w:beforeLines="50" w:before="156" w:afterLines="50" w:after="156"/>
              <w:jc w:val="center"/>
              <w:rPr>
                <w:rFonts w:ascii="宋体" w:eastAsia="宋体" w:hAnsi="宋体"/>
                <w:szCs w:val="21"/>
              </w:rPr>
            </w:pPr>
          </w:p>
        </w:tc>
      </w:tr>
    </w:tbl>
    <w:p w14:paraId="26A8ADD7" w14:textId="77777777"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3021D0B9" w14:textId="77777777" w:rsidR="00E76E34" w:rsidRPr="005B65E8" w:rsidRDefault="00E76E34" w:rsidP="005B65E8">
      <w:pPr>
        <w:widowControl/>
        <w:spacing w:beforeLines="50" w:before="156" w:afterLines="50" w:after="156"/>
        <w:ind w:leftChars="200" w:left="420"/>
        <w:jc w:val="left"/>
        <w:rPr>
          <w:rFonts w:ascii="Times New Roman" w:eastAsia="宋体" w:hAnsi="Times New Roman" w:cs="Times New Roman"/>
        </w:rPr>
      </w:pPr>
      <w:r>
        <w:rPr>
          <w:rFonts w:ascii="宋体" w:eastAsia="宋体" w:hAnsi="宋体"/>
        </w:rPr>
        <w:t>1</w:t>
      </w:r>
      <w:r>
        <w:rPr>
          <w:rFonts w:ascii="宋体" w:eastAsia="宋体" w:hAnsi="宋体" w:hint="eastAsia"/>
        </w:rPr>
        <w:t>．</w:t>
      </w:r>
      <w:r w:rsidR="005B65E8" w:rsidRPr="005B65E8">
        <w:rPr>
          <w:rFonts w:ascii="Times New Roman" w:eastAsia="宋体" w:hAnsi="Times New Roman" w:cs="Times New Roman"/>
        </w:rPr>
        <w:t>Kase, Attix, The dosimetry of ionizing radiation, 1985, academic press, INC</w:t>
      </w:r>
    </w:p>
    <w:p w14:paraId="1C5104DA" w14:textId="77777777" w:rsidR="005B65E8" w:rsidRDefault="00E76E34" w:rsidP="005B65E8">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5B65E8" w:rsidRPr="005B65E8">
        <w:rPr>
          <w:rFonts w:ascii="宋体" w:eastAsia="宋体" w:hAnsi="宋体"/>
        </w:rPr>
        <w:t>田志恒，辐射剂量学，1992，北京，原子能出版社</w:t>
      </w:r>
      <w:r w:rsidR="00022CBB">
        <w:rPr>
          <w:rFonts w:ascii="宋体" w:eastAsia="宋体" w:hAnsi="宋体" w:hint="eastAsia"/>
        </w:rPr>
        <w:t xml:space="preserve"> </w:t>
      </w:r>
    </w:p>
    <w:p w14:paraId="6B33E926" w14:textId="77777777" w:rsidR="00D417A1" w:rsidRPr="00E76E34" w:rsidRDefault="005B65E8" w:rsidP="005B65E8">
      <w:pPr>
        <w:widowControl/>
        <w:spacing w:beforeLines="50" w:before="156" w:afterLines="50" w:after="156"/>
        <w:ind w:firstLineChars="200" w:firstLine="420"/>
        <w:jc w:val="left"/>
        <w:rPr>
          <w:rFonts w:ascii="宋体" w:eastAsia="宋体" w:hAnsi="宋体"/>
        </w:rPr>
      </w:pPr>
      <w:r>
        <w:rPr>
          <w:rFonts w:ascii="宋体" w:eastAsia="宋体" w:hAnsi="宋体"/>
        </w:rPr>
        <w:t>3</w:t>
      </w:r>
      <w:r>
        <w:rPr>
          <w:rFonts w:ascii="宋体" w:eastAsia="宋体" w:hAnsi="宋体" w:hint="eastAsia"/>
        </w:rPr>
        <w:t>．</w:t>
      </w:r>
      <w:r w:rsidRPr="005B65E8">
        <w:rPr>
          <w:rFonts w:ascii="宋体" w:eastAsia="宋体" w:hAnsi="宋体"/>
        </w:rPr>
        <w:t>苏旭，实用辐射防护与剂量学，2014，中国原子能出版传媒有限公司</w:t>
      </w:r>
      <w:r>
        <w:rPr>
          <w:rFonts w:ascii="宋体" w:eastAsia="宋体" w:hAnsi="宋体" w:hint="eastAsia"/>
        </w:rPr>
        <w:t xml:space="preserve"> </w:t>
      </w:r>
    </w:p>
    <w:p w14:paraId="41843B5C" w14:textId="23527A20"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08E60946" w14:textId="77777777" w:rsidR="00E76E34" w:rsidRDefault="00D417A1" w:rsidP="00D77165">
      <w:pPr>
        <w:widowControl/>
        <w:spacing w:beforeLines="50" w:before="156" w:afterLines="50" w:after="156"/>
        <w:ind w:leftChars="200" w:left="420"/>
        <w:jc w:val="left"/>
        <w:rPr>
          <w:rFonts w:ascii="宋体" w:eastAsia="宋体" w:hAnsi="宋体"/>
        </w:rPr>
      </w:pPr>
      <w:r>
        <w:rPr>
          <w:rFonts w:ascii="宋体" w:eastAsia="宋体" w:hAnsi="宋体" w:hint="eastAsia"/>
        </w:rPr>
        <w:t>1．</w:t>
      </w:r>
      <w:r w:rsidR="005B65E8">
        <w:rPr>
          <w:rFonts w:ascii="宋体" w:eastAsia="宋体" w:hAnsi="宋体" w:hint="eastAsia"/>
        </w:rPr>
        <w:t>讲授</w:t>
      </w:r>
      <w:r w:rsidR="007248E0">
        <w:rPr>
          <w:rFonts w:ascii="宋体" w:eastAsia="宋体" w:hAnsi="宋体" w:hint="eastAsia"/>
        </w:rPr>
        <w:t>式教学</w:t>
      </w:r>
      <w:r w:rsidR="00ED7350">
        <w:rPr>
          <w:rFonts w:ascii="宋体" w:eastAsia="宋体" w:hAnsi="宋体" w:hint="eastAsia"/>
        </w:rPr>
        <w:t>：</w:t>
      </w:r>
      <w:r w:rsidR="00ED7350" w:rsidRPr="00ED7350">
        <w:rPr>
          <w:rFonts w:ascii="宋体" w:eastAsia="宋体" w:hAnsi="宋体" w:hint="eastAsia"/>
        </w:rPr>
        <w:t>通过讲授本课程的基本概念与基本原理，帮助学生了解并掌握</w:t>
      </w:r>
      <w:r w:rsidR="000D1AF7">
        <w:rPr>
          <w:rFonts w:ascii="宋体" w:eastAsia="宋体" w:hAnsi="宋体" w:hint="eastAsia"/>
        </w:rPr>
        <w:t>辐射剂量学</w:t>
      </w:r>
      <w:r w:rsidR="00ED7350" w:rsidRPr="00ED7350">
        <w:rPr>
          <w:rFonts w:ascii="宋体" w:eastAsia="宋体" w:hAnsi="宋体"/>
        </w:rPr>
        <w:t>的</w:t>
      </w:r>
      <w:r w:rsidR="000D1AF7">
        <w:rPr>
          <w:rFonts w:ascii="宋体" w:eastAsia="宋体" w:hAnsi="宋体" w:hint="eastAsia"/>
        </w:rPr>
        <w:t>基本概念</w:t>
      </w:r>
      <w:r w:rsidR="00ED7350" w:rsidRPr="00ED7350">
        <w:rPr>
          <w:rFonts w:ascii="宋体" w:eastAsia="宋体" w:hAnsi="宋体"/>
        </w:rPr>
        <w:t>和相应</w:t>
      </w:r>
      <w:r w:rsidR="000D1AF7">
        <w:rPr>
          <w:rFonts w:ascii="宋体" w:eastAsia="宋体" w:hAnsi="宋体" w:hint="eastAsia"/>
        </w:rPr>
        <w:t>参数</w:t>
      </w:r>
      <w:r w:rsidR="00ED7350" w:rsidRPr="00ED7350">
        <w:rPr>
          <w:rFonts w:ascii="宋体" w:eastAsia="宋体" w:hAnsi="宋体"/>
        </w:rPr>
        <w:t>的</w:t>
      </w:r>
      <w:r w:rsidR="000D1AF7">
        <w:rPr>
          <w:rFonts w:ascii="宋体" w:eastAsia="宋体" w:hAnsi="宋体" w:hint="eastAsia"/>
        </w:rPr>
        <w:t>推导及计算方法</w:t>
      </w:r>
      <w:r w:rsidR="00ED7350" w:rsidRPr="00ED7350">
        <w:rPr>
          <w:rFonts w:ascii="宋体" w:eastAsia="宋体" w:hAnsi="宋体"/>
        </w:rPr>
        <w:t>，熟悉</w:t>
      </w:r>
      <w:r w:rsidR="000D1AF7">
        <w:rPr>
          <w:rFonts w:ascii="宋体" w:eastAsia="宋体" w:hAnsi="宋体" w:hint="eastAsia"/>
        </w:rPr>
        <w:t>辐射剂量学的基本理论</w:t>
      </w:r>
      <w:r w:rsidR="00ED7350" w:rsidRPr="00ED7350">
        <w:rPr>
          <w:rFonts w:ascii="宋体" w:eastAsia="宋体" w:hAnsi="宋体"/>
        </w:rPr>
        <w:t>、</w:t>
      </w:r>
      <w:r w:rsidR="000D1AF7">
        <w:rPr>
          <w:rFonts w:ascii="宋体" w:eastAsia="宋体" w:hAnsi="宋体" w:hint="eastAsia"/>
        </w:rPr>
        <w:t>数值计算</w:t>
      </w:r>
      <w:r w:rsidR="00ED7350" w:rsidRPr="00ED7350">
        <w:rPr>
          <w:rFonts w:ascii="宋体" w:eastAsia="宋体" w:hAnsi="宋体"/>
        </w:rPr>
        <w:t>等</w:t>
      </w:r>
      <w:r w:rsidR="000D1AF7">
        <w:rPr>
          <w:rFonts w:ascii="宋体" w:eastAsia="宋体" w:hAnsi="宋体" w:hint="eastAsia"/>
        </w:rPr>
        <w:t>知识</w:t>
      </w:r>
      <w:r w:rsidR="00ED7350" w:rsidRPr="00ED7350">
        <w:rPr>
          <w:rFonts w:ascii="宋体" w:eastAsia="宋体" w:hAnsi="宋体"/>
        </w:rPr>
        <w:t>的应用，了解</w:t>
      </w:r>
      <w:r w:rsidR="000D1AF7">
        <w:rPr>
          <w:rFonts w:ascii="宋体" w:eastAsia="宋体" w:hAnsi="宋体" w:hint="eastAsia"/>
        </w:rPr>
        <w:t>辐射剂量学</w:t>
      </w:r>
      <w:r w:rsidR="00ED7350" w:rsidRPr="00ED7350">
        <w:rPr>
          <w:rFonts w:ascii="宋体" w:eastAsia="宋体" w:hAnsi="宋体"/>
        </w:rPr>
        <w:t>在</w:t>
      </w:r>
      <w:r w:rsidR="000D1AF7">
        <w:rPr>
          <w:rFonts w:ascii="宋体" w:eastAsia="宋体" w:hAnsi="宋体" w:hint="eastAsia"/>
        </w:rPr>
        <w:t>辐射防护</w:t>
      </w:r>
      <w:r w:rsidR="00ED7350" w:rsidRPr="00ED7350">
        <w:rPr>
          <w:rFonts w:ascii="宋体" w:eastAsia="宋体" w:hAnsi="宋体"/>
        </w:rPr>
        <w:t>和</w:t>
      </w:r>
      <w:r w:rsidR="000D1AF7">
        <w:rPr>
          <w:rFonts w:ascii="宋体" w:eastAsia="宋体" w:hAnsi="宋体" w:hint="eastAsia"/>
        </w:rPr>
        <w:t>临床医学</w:t>
      </w:r>
      <w:r w:rsidR="00ED7350" w:rsidRPr="00ED7350">
        <w:rPr>
          <w:rFonts w:ascii="宋体" w:eastAsia="宋体" w:hAnsi="宋体"/>
        </w:rPr>
        <w:t>的应用。</w:t>
      </w:r>
    </w:p>
    <w:p w14:paraId="7BFE7587" w14:textId="77777777" w:rsidR="00D417A1" w:rsidRDefault="00D417A1" w:rsidP="00D77165">
      <w:pPr>
        <w:widowControl/>
        <w:spacing w:beforeLines="50" w:before="156" w:afterLines="50" w:after="156"/>
        <w:ind w:leftChars="200" w:left="420"/>
        <w:jc w:val="left"/>
        <w:rPr>
          <w:rFonts w:ascii="宋体" w:eastAsia="宋体" w:hAnsi="宋体"/>
        </w:rPr>
      </w:pPr>
      <w:r>
        <w:rPr>
          <w:rFonts w:ascii="宋体" w:eastAsia="宋体" w:hAnsi="宋体" w:hint="eastAsia"/>
        </w:rPr>
        <w:t>2．</w:t>
      </w:r>
      <w:r w:rsidR="005B65E8">
        <w:rPr>
          <w:rFonts w:ascii="宋体" w:eastAsia="宋体" w:hAnsi="宋体" w:hint="eastAsia"/>
        </w:rPr>
        <w:t>讨论</w:t>
      </w:r>
      <w:r w:rsidR="007248E0">
        <w:rPr>
          <w:rFonts w:ascii="宋体" w:eastAsia="宋体" w:hAnsi="宋体" w:hint="eastAsia"/>
        </w:rPr>
        <w:t>式教学</w:t>
      </w:r>
      <w:r w:rsidR="00ED7350">
        <w:rPr>
          <w:rFonts w:ascii="宋体" w:eastAsia="宋体" w:hAnsi="宋体" w:hint="eastAsia"/>
        </w:rPr>
        <w:t>：</w:t>
      </w:r>
      <w:r w:rsidR="007248E0">
        <w:rPr>
          <w:rFonts w:ascii="宋体" w:eastAsia="宋体" w:hAnsi="宋体" w:hint="eastAsia"/>
        </w:rPr>
        <w:t>围绕“</w:t>
      </w:r>
      <w:r w:rsidR="00D0721E">
        <w:rPr>
          <w:rFonts w:ascii="宋体" w:eastAsia="宋体" w:hAnsi="宋体" w:hint="eastAsia"/>
        </w:rPr>
        <w:t>肿瘤放射治疗中的照射方式</w:t>
      </w:r>
      <w:r w:rsidR="007248E0">
        <w:rPr>
          <w:rFonts w:ascii="宋体" w:eastAsia="宋体" w:hAnsi="宋体" w:hint="eastAsia"/>
        </w:rPr>
        <w:t>”、“</w:t>
      </w:r>
      <w:r w:rsidR="00D0721E">
        <w:rPr>
          <w:rFonts w:ascii="宋体" w:eastAsia="宋体" w:hAnsi="宋体" w:hint="eastAsia"/>
        </w:rPr>
        <w:t>剂量计算方法的重点和难点</w:t>
      </w:r>
      <w:r w:rsidR="007248E0">
        <w:rPr>
          <w:rFonts w:ascii="宋体" w:eastAsia="宋体" w:hAnsi="宋体" w:hint="eastAsia"/>
        </w:rPr>
        <w:t>”等主题组织学生进行讨论，帮助学生掌握</w:t>
      </w:r>
      <w:r w:rsidR="00D0721E">
        <w:rPr>
          <w:rFonts w:ascii="宋体" w:eastAsia="宋体" w:hAnsi="宋体" w:hint="eastAsia"/>
        </w:rPr>
        <w:t>肿瘤放疗</w:t>
      </w:r>
      <w:r w:rsidR="001F1E7B">
        <w:rPr>
          <w:rFonts w:ascii="宋体" w:eastAsia="宋体" w:hAnsi="宋体" w:hint="eastAsia"/>
        </w:rPr>
        <w:t>过程中外照射剂量计算</w:t>
      </w:r>
      <w:r w:rsidR="007248E0">
        <w:rPr>
          <w:rFonts w:ascii="宋体" w:eastAsia="宋体" w:hAnsi="宋体" w:hint="eastAsia"/>
        </w:rPr>
        <w:t>和相应编程平台的程序响应机制。</w:t>
      </w:r>
    </w:p>
    <w:p w14:paraId="6BEFB799" w14:textId="77777777" w:rsidR="005B65E8" w:rsidRPr="0063340D" w:rsidRDefault="005B65E8" w:rsidP="0063340D">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hint="eastAsia"/>
        </w:rPr>
        <w:t>3</w:t>
      </w:r>
      <w:r>
        <w:rPr>
          <w:rFonts w:ascii="宋体" w:eastAsia="宋体" w:hAnsi="宋体"/>
        </w:rPr>
        <w:t xml:space="preserve">. </w:t>
      </w:r>
      <w:r>
        <w:rPr>
          <w:rFonts w:ascii="宋体" w:eastAsia="宋体" w:hAnsi="宋体" w:hint="eastAsia"/>
        </w:rPr>
        <w:t>启发</w:t>
      </w:r>
      <w:r w:rsidR="006A5FFB">
        <w:rPr>
          <w:rFonts w:ascii="宋体" w:eastAsia="宋体" w:hAnsi="宋体" w:hint="eastAsia"/>
        </w:rPr>
        <w:t>式教学：</w:t>
      </w:r>
      <w:r w:rsidR="006A5FFB" w:rsidRPr="00983753">
        <w:rPr>
          <w:rFonts w:ascii="宋体" w:eastAsia="宋体" w:hAnsi="宋体" w:cs="宋体" w:hint="eastAsia"/>
          <w:color w:val="000000"/>
          <w:kern w:val="0"/>
          <w:szCs w:val="21"/>
        </w:rPr>
        <w:t>通过解释</w:t>
      </w:r>
      <w:r w:rsidR="006A5FFB">
        <w:rPr>
          <w:rFonts w:ascii="宋体" w:eastAsia="宋体" w:hAnsi="宋体" w:cs="宋体" w:hint="eastAsia"/>
          <w:color w:val="000000"/>
          <w:kern w:val="0"/>
          <w:szCs w:val="21"/>
        </w:rPr>
        <w:t>“</w:t>
      </w:r>
      <w:r w:rsidR="006A5FFB" w:rsidRPr="00983753">
        <w:rPr>
          <w:rFonts w:ascii="宋体" w:eastAsia="宋体" w:hAnsi="宋体" w:cs="宋体" w:hint="eastAsia"/>
          <w:color w:val="000000"/>
          <w:kern w:val="0"/>
          <w:szCs w:val="21"/>
        </w:rPr>
        <w:t>辐射测量原理</w:t>
      </w:r>
      <w:r w:rsidR="006A5FFB">
        <w:rPr>
          <w:rFonts w:ascii="宋体" w:eastAsia="宋体" w:hAnsi="宋体" w:cs="宋体" w:hint="eastAsia"/>
          <w:color w:val="000000"/>
          <w:kern w:val="0"/>
          <w:szCs w:val="21"/>
        </w:rPr>
        <w:t>”</w:t>
      </w:r>
      <w:r w:rsidR="0063340D">
        <w:rPr>
          <w:rFonts w:ascii="宋体" w:eastAsia="宋体" w:hAnsi="宋体" w:cs="宋体" w:hint="eastAsia"/>
          <w:color w:val="000000"/>
          <w:kern w:val="0"/>
          <w:szCs w:val="21"/>
        </w:rPr>
        <w:t>“</w:t>
      </w:r>
      <w:r w:rsidR="0063340D" w:rsidRPr="00693466">
        <w:rPr>
          <w:rFonts w:ascii="宋体" w:eastAsia="宋体" w:hAnsi="宋体" w:cs="宋体" w:hint="eastAsia"/>
          <w:color w:val="000000"/>
          <w:kern w:val="0"/>
          <w:szCs w:val="21"/>
        </w:rPr>
        <w:t>辐射有害效应</w:t>
      </w:r>
      <w:r w:rsidR="0063340D">
        <w:rPr>
          <w:rFonts w:ascii="宋体" w:eastAsia="宋体" w:hAnsi="宋体" w:cs="宋体" w:hint="eastAsia"/>
          <w:color w:val="000000"/>
          <w:kern w:val="0"/>
          <w:szCs w:val="21"/>
        </w:rPr>
        <w:t>”等知识点，</w:t>
      </w:r>
      <w:r w:rsidR="006A5FFB" w:rsidRPr="00983753">
        <w:rPr>
          <w:rFonts w:ascii="宋体" w:eastAsia="宋体" w:hAnsi="宋体" w:cs="宋体" w:hint="eastAsia"/>
          <w:color w:val="000000"/>
          <w:kern w:val="0"/>
          <w:szCs w:val="21"/>
        </w:rPr>
        <w:t>启发学生思考如何正确的理解</w:t>
      </w:r>
      <w:r w:rsidR="0063340D">
        <w:rPr>
          <w:rFonts w:ascii="宋体" w:eastAsia="宋体" w:hAnsi="宋体" w:cs="宋体" w:hint="eastAsia"/>
          <w:color w:val="000000"/>
          <w:kern w:val="0"/>
          <w:szCs w:val="21"/>
        </w:rPr>
        <w:t>“</w:t>
      </w:r>
      <w:r w:rsidR="0063340D" w:rsidRPr="00983753">
        <w:rPr>
          <w:rFonts w:ascii="宋体" w:eastAsia="宋体" w:hAnsi="宋体" w:cs="宋体" w:hint="eastAsia"/>
          <w:color w:val="000000"/>
          <w:kern w:val="0"/>
          <w:szCs w:val="21"/>
        </w:rPr>
        <w:t>监测结果及其含义</w:t>
      </w:r>
      <w:r w:rsidR="0063340D">
        <w:rPr>
          <w:rFonts w:ascii="宋体" w:eastAsia="宋体" w:hAnsi="宋体" w:cs="宋体" w:hint="eastAsia"/>
          <w:color w:val="000000"/>
          <w:kern w:val="0"/>
          <w:szCs w:val="21"/>
        </w:rPr>
        <w:t>”，以及</w:t>
      </w:r>
      <w:r w:rsidR="006A5FFB" w:rsidRPr="00693466">
        <w:rPr>
          <w:rFonts w:ascii="宋体" w:eastAsia="宋体" w:hAnsi="宋体" w:cs="宋体" w:hint="eastAsia"/>
          <w:color w:val="000000"/>
          <w:kern w:val="0"/>
          <w:szCs w:val="21"/>
        </w:rPr>
        <w:t>在考虑防护问题时必须预先解决的效应度量问题和损伤衡量问题。</w:t>
      </w:r>
    </w:p>
    <w:p w14:paraId="666356A6" w14:textId="0CFCDDF3" w:rsidR="00D417A1" w:rsidRPr="00F56396" w:rsidRDefault="00022CBB" w:rsidP="00C9548D">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0C001811" w14:textId="77777777"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7AA7FE04"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6A279B4A" w14:textId="77777777" w:rsidTr="00D77165">
        <w:trPr>
          <w:trHeight w:val="567"/>
          <w:jc w:val="center"/>
        </w:trPr>
        <w:tc>
          <w:tcPr>
            <w:tcW w:w="2847" w:type="dxa"/>
            <w:vAlign w:val="center"/>
          </w:tcPr>
          <w:p w14:paraId="19C8E85A"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4B8672C7"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FEE0AF7"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31EAC9A0" w14:textId="77777777" w:rsidTr="00D77165">
        <w:trPr>
          <w:trHeight w:val="567"/>
          <w:jc w:val="center"/>
        </w:trPr>
        <w:tc>
          <w:tcPr>
            <w:tcW w:w="2847" w:type="dxa"/>
            <w:vAlign w:val="center"/>
          </w:tcPr>
          <w:p w14:paraId="0C7D65F0"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41BC6BEC" w14:textId="77777777" w:rsidR="00D417A1" w:rsidRDefault="00D77165" w:rsidP="00DD7B5F">
            <w:pPr>
              <w:pStyle w:val="a3"/>
              <w:spacing w:beforeLines="50" w:before="156" w:afterLines="50" w:after="156"/>
              <w:jc w:val="center"/>
              <w:rPr>
                <w:rFonts w:hAnsi="宋体"/>
                <w:b/>
              </w:rPr>
            </w:pPr>
            <w:r>
              <w:rPr>
                <w:rFonts w:hAnsi="宋体" w:hint="eastAsia"/>
                <w:szCs w:val="21"/>
              </w:rPr>
              <w:t>辐射场定量表达、相互作用程度</w:t>
            </w:r>
            <w:r w:rsidR="00FA0BB6">
              <w:rPr>
                <w:rFonts w:hAnsi="宋体" w:hint="eastAsia"/>
                <w:szCs w:val="21"/>
              </w:rPr>
              <w:t>、</w:t>
            </w:r>
            <w:r>
              <w:rPr>
                <w:rFonts w:hAnsi="宋体" w:hint="eastAsia"/>
                <w:szCs w:val="21"/>
              </w:rPr>
              <w:t>效应定量的基本理论和方法，外照射剂量计算方法和内照射剂量估算方法，辐射防护与辐射安全</w:t>
            </w:r>
          </w:p>
        </w:tc>
        <w:tc>
          <w:tcPr>
            <w:tcW w:w="2849" w:type="dxa"/>
            <w:vAlign w:val="center"/>
          </w:tcPr>
          <w:p w14:paraId="74851E5D" w14:textId="77777777" w:rsidR="00D417A1" w:rsidRPr="001F25E4" w:rsidRDefault="00FA0BB6" w:rsidP="00DD7B5F">
            <w:pPr>
              <w:pStyle w:val="a3"/>
              <w:spacing w:beforeLines="50" w:before="156" w:afterLines="50" w:after="156"/>
              <w:jc w:val="center"/>
              <w:rPr>
                <w:rFonts w:hAnsi="宋体"/>
              </w:rPr>
            </w:pPr>
            <w:r w:rsidRPr="001F25E4">
              <w:rPr>
                <w:rFonts w:hAnsi="宋体" w:hint="eastAsia"/>
              </w:rPr>
              <w:t>考试</w:t>
            </w:r>
          </w:p>
        </w:tc>
      </w:tr>
      <w:tr w:rsidR="00D417A1" w14:paraId="14339DD9" w14:textId="77777777" w:rsidTr="00D77165">
        <w:trPr>
          <w:trHeight w:val="567"/>
          <w:jc w:val="center"/>
        </w:trPr>
        <w:tc>
          <w:tcPr>
            <w:tcW w:w="2847" w:type="dxa"/>
            <w:vAlign w:val="center"/>
          </w:tcPr>
          <w:p w14:paraId="1745D213"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6C98D94C" w14:textId="77777777" w:rsidR="00D417A1" w:rsidRDefault="002F2D4E" w:rsidP="00DD7B5F">
            <w:pPr>
              <w:pStyle w:val="a3"/>
              <w:spacing w:beforeLines="50" w:before="156" w:afterLines="50" w:after="156"/>
              <w:jc w:val="center"/>
              <w:rPr>
                <w:rFonts w:hAnsi="宋体"/>
                <w:b/>
              </w:rPr>
            </w:pPr>
            <w:r>
              <w:rPr>
                <w:rFonts w:hAnsi="宋体" w:hint="eastAsia"/>
                <w:szCs w:val="21"/>
              </w:rPr>
              <w:t>探索性解决问题能力以及综合分析问题能力</w:t>
            </w:r>
          </w:p>
        </w:tc>
        <w:tc>
          <w:tcPr>
            <w:tcW w:w="2849" w:type="dxa"/>
            <w:vAlign w:val="center"/>
          </w:tcPr>
          <w:p w14:paraId="3ED533DE" w14:textId="77777777" w:rsidR="00D417A1" w:rsidRPr="001F25E4" w:rsidRDefault="001F25E4" w:rsidP="00DD7B5F">
            <w:pPr>
              <w:pStyle w:val="a3"/>
              <w:spacing w:beforeLines="50" w:before="156" w:afterLines="50" w:after="156"/>
              <w:jc w:val="center"/>
              <w:rPr>
                <w:rFonts w:hAnsi="宋体"/>
              </w:rPr>
            </w:pPr>
            <w:r w:rsidRPr="001F25E4">
              <w:rPr>
                <w:rFonts w:hAnsi="宋体" w:hint="eastAsia"/>
              </w:rPr>
              <w:t>考试</w:t>
            </w:r>
          </w:p>
        </w:tc>
      </w:tr>
      <w:tr w:rsidR="00D417A1" w14:paraId="681DE51C" w14:textId="77777777" w:rsidTr="00D77165">
        <w:trPr>
          <w:trHeight w:val="567"/>
          <w:jc w:val="center"/>
        </w:trPr>
        <w:tc>
          <w:tcPr>
            <w:tcW w:w="2847" w:type="dxa"/>
            <w:vAlign w:val="center"/>
          </w:tcPr>
          <w:p w14:paraId="1B3B4B47"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4CC3942C" w14:textId="77777777" w:rsidR="00D417A1" w:rsidRDefault="001F25E4" w:rsidP="00DD7B5F">
            <w:pPr>
              <w:pStyle w:val="a3"/>
              <w:spacing w:beforeLines="50" w:before="156" w:afterLines="50" w:after="156"/>
              <w:jc w:val="center"/>
              <w:rPr>
                <w:rFonts w:hAnsi="宋体"/>
                <w:b/>
              </w:rPr>
            </w:pPr>
            <w:r>
              <w:rPr>
                <w:rFonts w:hAnsi="宋体" w:hint="eastAsia"/>
                <w:szCs w:val="21"/>
              </w:rPr>
              <w:t>创新能力</w:t>
            </w:r>
          </w:p>
        </w:tc>
        <w:tc>
          <w:tcPr>
            <w:tcW w:w="2849" w:type="dxa"/>
            <w:vAlign w:val="center"/>
          </w:tcPr>
          <w:p w14:paraId="06182A5D" w14:textId="77777777" w:rsidR="00D417A1" w:rsidRPr="001F25E4" w:rsidRDefault="001F25E4" w:rsidP="00DD7B5F">
            <w:pPr>
              <w:pStyle w:val="a3"/>
              <w:spacing w:beforeLines="50" w:before="156" w:afterLines="50" w:after="156"/>
              <w:jc w:val="center"/>
              <w:rPr>
                <w:rFonts w:hAnsi="宋体"/>
              </w:rPr>
            </w:pPr>
            <w:r w:rsidRPr="001F25E4">
              <w:rPr>
                <w:rFonts w:hAnsi="宋体" w:hint="eastAsia"/>
              </w:rPr>
              <w:t>考试</w:t>
            </w:r>
          </w:p>
        </w:tc>
      </w:tr>
    </w:tbl>
    <w:p w14:paraId="5DEB4D45" w14:textId="7777777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lastRenderedPageBreak/>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270031B3" w14:textId="77777777" w:rsidR="00C54636" w:rsidRDefault="00DD7B5F" w:rsidP="00DD7B5F">
      <w:pPr>
        <w:widowControl/>
        <w:spacing w:beforeLines="50" w:before="156" w:afterLines="50" w:after="156"/>
        <w:ind w:firstLineChars="200" w:firstLine="422"/>
        <w:jc w:val="left"/>
        <w:rPr>
          <w:rFonts w:ascii="宋体" w:eastAsia="宋体" w:hAnsi="宋体"/>
          <w:b/>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4D7F6D81" w14:textId="77777777" w:rsidR="001F25E4" w:rsidRDefault="001F25E4" w:rsidP="001F25E4">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平时成绩：10%（考勤与提问、平时作业）</w:t>
      </w:r>
    </w:p>
    <w:p w14:paraId="2C98C0A9" w14:textId="77777777" w:rsidR="001F25E4" w:rsidRDefault="001F25E4" w:rsidP="001F25E4">
      <w:pPr>
        <w:widowControl/>
        <w:spacing w:beforeLines="50" w:before="156" w:afterLines="50" w:after="156"/>
        <w:ind w:firstLineChars="200" w:firstLine="420"/>
        <w:jc w:val="left"/>
        <w:rPr>
          <w:rFonts w:ascii="宋体" w:eastAsia="宋体" w:hAnsi="宋体"/>
        </w:rPr>
      </w:pPr>
      <w:r>
        <w:rPr>
          <w:rFonts w:ascii="宋体" w:eastAsia="宋体" w:hAnsi="宋体" w:hint="eastAsia"/>
        </w:rPr>
        <w:t>期中考试：30%（试卷）</w:t>
      </w:r>
    </w:p>
    <w:p w14:paraId="7B23E237" w14:textId="77777777" w:rsidR="001F25E4" w:rsidRPr="001F25E4" w:rsidRDefault="001F25E4" w:rsidP="001F25E4">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期末考试：60%（闭卷）</w:t>
      </w:r>
    </w:p>
    <w:p w14:paraId="2AAA5B7B" w14:textId="77777777" w:rsidR="001F25E4" w:rsidRPr="001F25E4" w:rsidRDefault="00DD7B5F" w:rsidP="001F25E4">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64844F21" w14:textId="7777777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51F20E16" w14:textId="77777777" w:rsidTr="00285327">
        <w:trPr>
          <w:jc w:val="center"/>
        </w:trPr>
        <w:tc>
          <w:tcPr>
            <w:tcW w:w="2122" w:type="dxa"/>
            <w:tcBorders>
              <w:tl2br w:val="single" w:sz="4" w:space="0" w:color="auto"/>
            </w:tcBorders>
            <w:shd w:val="clear" w:color="auto" w:fill="auto"/>
            <w:vAlign w:val="center"/>
          </w:tcPr>
          <w:p w14:paraId="42DC8FD6"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2286DF55"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2B328A82"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4CF873C5"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727E1E8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6B66630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1F25E4" w:rsidRPr="002F4D99" w14:paraId="17516E1F" w14:textId="77777777" w:rsidTr="00285327">
        <w:trPr>
          <w:trHeight w:val="620"/>
          <w:jc w:val="center"/>
        </w:trPr>
        <w:tc>
          <w:tcPr>
            <w:tcW w:w="2122" w:type="dxa"/>
            <w:shd w:val="clear" w:color="auto" w:fill="auto"/>
            <w:vAlign w:val="center"/>
          </w:tcPr>
          <w:p w14:paraId="4E133649" w14:textId="77777777" w:rsidR="001F25E4" w:rsidRPr="00322986" w:rsidRDefault="001F25E4" w:rsidP="001F25E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5216759F" w14:textId="77777777" w:rsidR="001F25E4" w:rsidRDefault="001F25E4" w:rsidP="001F25E4">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14:paraId="42AB2C34" w14:textId="77777777" w:rsidR="001F25E4" w:rsidRDefault="001F25E4" w:rsidP="001F25E4">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3BCB9FC2" w14:textId="77777777" w:rsidR="001F25E4" w:rsidRDefault="001F25E4" w:rsidP="001F25E4">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val="restart"/>
            <w:shd w:val="clear" w:color="auto" w:fill="auto"/>
            <w:vAlign w:val="center"/>
          </w:tcPr>
          <w:p w14:paraId="0DBC994A" w14:textId="77777777" w:rsidR="001F25E4" w:rsidRPr="00322986" w:rsidRDefault="001F25E4" w:rsidP="001F25E4">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目标达成度={0.1ｘ平时目标成绩+0.3ｘ期中目标成绩+0.6ｘ期末目标成绩}/目标总分</w:t>
            </w:r>
            <w:r>
              <w:rPr>
                <w:rFonts w:ascii="宋体" w:eastAsia="宋体" w:hAnsi="宋体" w:hint="eastAsia"/>
                <w:kern w:val="0"/>
                <w:szCs w:val="21"/>
              </w:rPr>
              <w:t>。</w:t>
            </w:r>
          </w:p>
        </w:tc>
      </w:tr>
      <w:tr w:rsidR="001F25E4" w:rsidRPr="002F4D99" w14:paraId="2203F6A9" w14:textId="77777777" w:rsidTr="00285327">
        <w:trPr>
          <w:trHeight w:val="679"/>
          <w:jc w:val="center"/>
        </w:trPr>
        <w:tc>
          <w:tcPr>
            <w:tcW w:w="2122" w:type="dxa"/>
            <w:shd w:val="clear" w:color="auto" w:fill="auto"/>
            <w:vAlign w:val="center"/>
          </w:tcPr>
          <w:p w14:paraId="29FA649E" w14:textId="77777777" w:rsidR="001F25E4" w:rsidRPr="00322986" w:rsidRDefault="001F25E4" w:rsidP="001F25E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05F2D493" w14:textId="77777777" w:rsidR="001F25E4" w:rsidRDefault="001F25E4" w:rsidP="001F25E4">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4FD1B057" w14:textId="77777777" w:rsidR="001F25E4" w:rsidRDefault="001F25E4" w:rsidP="001F25E4">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3A66E880" w14:textId="77777777" w:rsidR="001F25E4" w:rsidRDefault="001F25E4" w:rsidP="001F25E4">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27" w:type="dxa"/>
            <w:vMerge/>
            <w:shd w:val="clear" w:color="auto" w:fill="auto"/>
            <w:vAlign w:val="center"/>
          </w:tcPr>
          <w:p w14:paraId="18F249BF" w14:textId="77777777" w:rsidR="001F25E4" w:rsidRPr="00322986" w:rsidRDefault="001F25E4" w:rsidP="001F25E4">
            <w:pPr>
              <w:spacing w:beforeLines="50" w:before="156" w:afterLines="50" w:after="156"/>
              <w:rPr>
                <w:rFonts w:ascii="宋体" w:eastAsia="宋体" w:hAnsi="宋体"/>
                <w:kern w:val="0"/>
                <w:szCs w:val="21"/>
              </w:rPr>
            </w:pPr>
          </w:p>
        </w:tc>
      </w:tr>
      <w:tr w:rsidR="001F25E4" w:rsidRPr="002F4D99" w14:paraId="79B82C4E" w14:textId="77777777" w:rsidTr="00285327">
        <w:trPr>
          <w:trHeight w:val="755"/>
          <w:jc w:val="center"/>
        </w:trPr>
        <w:tc>
          <w:tcPr>
            <w:tcW w:w="2122" w:type="dxa"/>
            <w:shd w:val="clear" w:color="auto" w:fill="auto"/>
            <w:vAlign w:val="center"/>
          </w:tcPr>
          <w:p w14:paraId="0D1A75CF" w14:textId="77777777" w:rsidR="001F25E4" w:rsidRPr="00322986" w:rsidRDefault="001F25E4" w:rsidP="001F25E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4B263375" w14:textId="77777777" w:rsidR="001F25E4" w:rsidRDefault="001F25E4" w:rsidP="001F25E4">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1390DE42" w14:textId="77777777" w:rsidR="001F25E4" w:rsidRDefault="001F25E4" w:rsidP="001F25E4">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37AB39C8" w14:textId="77777777" w:rsidR="001F25E4" w:rsidRDefault="001F25E4" w:rsidP="001F25E4">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27" w:type="dxa"/>
            <w:vMerge/>
            <w:shd w:val="clear" w:color="auto" w:fill="auto"/>
            <w:vAlign w:val="center"/>
          </w:tcPr>
          <w:p w14:paraId="3ED48326" w14:textId="77777777" w:rsidR="001F25E4" w:rsidRPr="00322986" w:rsidRDefault="001F25E4" w:rsidP="001F25E4">
            <w:pPr>
              <w:spacing w:beforeLines="50" w:before="156" w:afterLines="50" w:after="156"/>
              <w:rPr>
                <w:rFonts w:ascii="宋体" w:eastAsia="宋体" w:hAnsi="宋体"/>
                <w:kern w:val="0"/>
                <w:szCs w:val="21"/>
              </w:rPr>
            </w:pPr>
          </w:p>
        </w:tc>
      </w:tr>
    </w:tbl>
    <w:p w14:paraId="2988B4EF" w14:textId="7777777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3644FAA2" w14:textId="77777777" w:rsidTr="00B953E3">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C91ED64"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054D1ADB"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A0BEB0B"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7D3B99E3" w14:textId="77777777" w:rsidTr="00B953E3">
        <w:trPr>
          <w:trHeight w:val="454"/>
          <w:tblHeader/>
          <w:jc w:val="center"/>
        </w:trPr>
        <w:tc>
          <w:tcPr>
            <w:tcW w:w="993" w:type="dxa"/>
            <w:vMerge/>
            <w:tcBorders>
              <w:left w:val="single" w:sz="4" w:space="0" w:color="auto"/>
              <w:right w:val="single" w:sz="4" w:space="0" w:color="auto"/>
            </w:tcBorders>
            <w:vAlign w:val="center"/>
          </w:tcPr>
          <w:p w14:paraId="0F4FF996"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26B61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A23D4C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BA713B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3AC0E2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AA7AA4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01CBE72E" w14:textId="77777777" w:rsidTr="00B953E3">
        <w:trPr>
          <w:trHeight w:val="449"/>
          <w:tblHeader/>
          <w:jc w:val="center"/>
        </w:trPr>
        <w:tc>
          <w:tcPr>
            <w:tcW w:w="993" w:type="dxa"/>
            <w:vMerge/>
            <w:tcBorders>
              <w:left w:val="single" w:sz="4" w:space="0" w:color="auto"/>
              <w:right w:val="single" w:sz="4" w:space="0" w:color="auto"/>
            </w:tcBorders>
            <w:vAlign w:val="center"/>
          </w:tcPr>
          <w:p w14:paraId="728B9997"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090271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537C90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829377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041A31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11AF23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39720FE0" w14:textId="77777777" w:rsidTr="00B953E3">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6707B1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42F339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1DA768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501D78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2B668F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AE6204E"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05F99995"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7D7DF69"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FA2B395"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FD03F4E" w14:textId="77777777" w:rsidR="00DE7849" w:rsidRPr="00F56396" w:rsidRDefault="001F25E4" w:rsidP="00DE7849">
            <w:pPr>
              <w:spacing w:beforeLines="50" w:before="156" w:afterLines="50" w:after="156"/>
              <w:rPr>
                <w:rFonts w:ascii="宋体" w:eastAsia="宋体" w:hAnsi="宋体"/>
                <w:szCs w:val="21"/>
              </w:rPr>
            </w:pPr>
            <w:r>
              <w:rPr>
                <w:rFonts w:ascii="宋体" w:eastAsia="宋体" w:hAnsi="宋体" w:hint="eastAsia"/>
                <w:szCs w:val="21"/>
              </w:rPr>
              <w:t>能够全面掌握</w:t>
            </w:r>
            <w:r w:rsidRPr="001F25E4">
              <w:rPr>
                <w:rFonts w:ascii="宋体" w:eastAsia="宋体" w:hAnsi="宋体" w:hint="eastAsia"/>
                <w:szCs w:val="21"/>
              </w:rPr>
              <w:t>辐射场定量表达、相互作用程度、效应定量的基本理论和方法，外照射剂量计算方法和内照射剂量估算方法，辐射防护与辐射安全</w:t>
            </w:r>
            <w:r>
              <w:rPr>
                <w:rFonts w:ascii="宋体" w:eastAsia="宋体" w:hAnsi="宋体" w:hint="eastAsia"/>
                <w:szCs w:val="21"/>
              </w:rPr>
              <w:t>等理论知识并熟练运用</w:t>
            </w:r>
          </w:p>
        </w:tc>
        <w:tc>
          <w:tcPr>
            <w:tcW w:w="1984" w:type="dxa"/>
            <w:tcBorders>
              <w:top w:val="single" w:sz="4" w:space="0" w:color="auto"/>
              <w:left w:val="single" w:sz="4" w:space="0" w:color="auto"/>
              <w:bottom w:val="single" w:sz="4" w:space="0" w:color="auto"/>
              <w:right w:val="single" w:sz="4" w:space="0" w:color="auto"/>
            </w:tcBorders>
          </w:tcPr>
          <w:p w14:paraId="73198DEA" w14:textId="77777777" w:rsidR="00DE7849" w:rsidRPr="00F56396" w:rsidRDefault="000D49BB" w:rsidP="00DE7849">
            <w:pPr>
              <w:spacing w:beforeLines="50" w:before="156" w:afterLines="50" w:after="156"/>
              <w:rPr>
                <w:rFonts w:ascii="宋体" w:eastAsia="宋体" w:hAnsi="宋体"/>
                <w:szCs w:val="21"/>
              </w:rPr>
            </w:pPr>
            <w:r>
              <w:rPr>
                <w:rFonts w:ascii="宋体" w:eastAsia="宋体" w:hAnsi="宋体" w:hint="eastAsia"/>
                <w:szCs w:val="21"/>
              </w:rPr>
              <w:t>能够较好的掌握</w:t>
            </w:r>
            <w:r w:rsidRPr="001F25E4">
              <w:rPr>
                <w:rFonts w:ascii="宋体" w:eastAsia="宋体" w:hAnsi="宋体" w:hint="eastAsia"/>
                <w:szCs w:val="21"/>
              </w:rPr>
              <w:t>辐射场定量表达、相互作用程度、效应定量的基本理论和方法，外照射剂量计算方法和内照射剂量估算方法，辐射防护与辐射安全</w:t>
            </w:r>
            <w:r>
              <w:rPr>
                <w:rFonts w:ascii="宋体" w:eastAsia="宋体" w:hAnsi="宋体" w:hint="eastAsia"/>
                <w:szCs w:val="21"/>
              </w:rPr>
              <w:t>等理论知识并熟练运用</w:t>
            </w:r>
          </w:p>
        </w:tc>
        <w:tc>
          <w:tcPr>
            <w:tcW w:w="1843" w:type="dxa"/>
            <w:tcBorders>
              <w:top w:val="single" w:sz="4" w:space="0" w:color="auto"/>
              <w:left w:val="single" w:sz="4" w:space="0" w:color="auto"/>
              <w:bottom w:val="single" w:sz="4" w:space="0" w:color="auto"/>
              <w:right w:val="single" w:sz="4" w:space="0" w:color="auto"/>
            </w:tcBorders>
          </w:tcPr>
          <w:p w14:paraId="36665081" w14:textId="77777777" w:rsidR="00DE7849" w:rsidRPr="00F56396" w:rsidRDefault="000D2406" w:rsidP="00DE7849">
            <w:pPr>
              <w:spacing w:beforeLines="50" w:before="156" w:afterLines="50" w:after="156"/>
              <w:rPr>
                <w:rFonts w:ascii="宋体" w:eastAsia="宋体" w:hAnsi="宋体"/>
                <w:szCs w:val="21"/>
              </w:rPr>
            </w:pPr>
            <w:r>
              <w:rPr>
                <w:rFonts w:ascii="宋体" w:eastAsia="宋体" w:hAnsi="宋体" w:hint="eastAsia"/>
                <w:szCs w:val="21"/>
              </w:rPr>
              <w:t>能够掌握</w:t>
            </w:r>
            <w:r w:rsidRPr="001F25E4">
              <w:rPr>
                <w:rFonts w:ascii="宋体" w:eastAsia="宋体" w:hAnsi="宋体" w:hint="eastAsia"/>
                <w:szCs w:val="21"/>
              </w:rPr>
              <w:t>辐射场定量表达、相互作用程度、效应定量的基本理论和方法，外照射剂量计算方法和内照射剂量估算方法，辐射防护与辐射安全</w:t>
            </w:r>
            <w:r>
              <w:rPr>
                <w:rFonts w:ascii="宋体" w:eastAsia="宋体" w:hAnsi="宋体" w:hint="eastAsia"/>
                <w:szCs w:val="21"/>
              </w:rPr>
              <w:t>等理论知识并运用</w:t>
            </w:r>
          </w:p>
        </w:tc>
        <w:tc>
          <w:tcPr>
            <w:tcW w:w="1779" w:type="dxa"/>
            <w:tcBorders>
              <w:top w:val="single" w:sz="4" w:space="0" w:color="auto"/>
              <w:left w:val="single" w:sz="4" w:space="0" w:color="auto"/>
              <w:bottom w:val="single" w:sz="4" w:space="0" w:color="auto"/>
              <w:right w:val="single" w:sz="4" w:space="0" w:color="auto"/>
            </w:tcBorders>
          </w:tcPr>
          <w:p w14:paraId="0E2B4081" w14:textId="77777777" w:rsidR="00DE7849" w:rsidRPr="00F56396" w:rsidRDefault="000D2406" w:rsidP="00DE7849">
            <w:pPr>
              <w:spacing w:beforeLines="50" w:before="156" w:afterLines="50" w:after="156"/>
              <w:rPr>
                <w:rFonts w:ascii="宋体" w:eastAsia="宋体" w:hAnsi="宋体"/>
                <w:szCs w:val="21"/>
              </w:rPr>
            </w:pPr>
            <w:r>
              <w:rPr>
                <w:rFonts w:ascii="宋体" w:eastAsia="宋体" w:hAnsi="宋体" w:hint="eastAsia"/>
                <w:szCs w:val="21"/>
              </w:rPr>
              <w:t>对</w:t>
            </w:r>
            <w:r w:rsidRPr="001F25E4">
              <w:rPr>
                <w:rFonts w:ascii="宋体" w:eastAsia="宋体" w:hAnsi="宋体" w:hint="eastAsia"/>
                <w:szCs w:val="21"/>
              </w:rPr>
              <w:t>辐射场定量表达、相互作用程度、效应定量的基本理论和方法，外照射剂量计算方法和内照射剂量估算方法，辐射防护与辐射安全</w:t>
            </w:r>
            <w:r>
              <w:rPr>
                <w:rFonts w:ascii="宋体" w:eastAsia="宋体" w:hAnsi="宋体" w:hint="eastAsia"/>
                <w:szCs w:val="21"/>
              </w:rPr>
              <w:t>等理论知识和运用的掌握一般</w:t>
            </w:r>
          </w:p>
        </w:tc>
        <w:tc>
          <w:tcPr>
            <w:tcW w:w="1779" w:type="dxa"/>
            <w:tcBorders>
              <w:top w:val="single" w:sz="4" w:space="0" w:color="auto"/>
              <w:left w:val="single" w:sz="4" w:space="0" w:color="auto"/>
              <w:bottom w:val="single" w:sz="4" w:space="0" w:color="auto"/>
              <w:right w:val="single" w:sz="4" w:space="0" w:color="auto"/>
            </w:tcBorders>
          </w:tcPr>
          <w:p w14:paraId="2C564DF6" w14:textId="77777777" w:rsidR="00DE7849" w:rsidRPr="00F56396" w:rsidRDefault="00DE3730" w:rsidP="00DE7849">
            <w:pPr>
              <w:spacing w:beforeLines="50" w:before="156" w:afterLines="50" w:after="156"/>
              <w:rPr>
                <w:rFonts w:ascii="宋体" w:eastAsia="宋体" w:hAnsi="宋体"/>
                <w:szCs w:val="21"/>
              </w:rPr>
            </w:pPr>
            <w:r>
              <w:rPr>
                <w:rFonts w:ascii="宋体" w:eastAsia="宋体" w:hAnsi="宋体" w:hint="eastAsia"/>
                <w:szCs w:val="21"/>
              </w:rPr>
              <w:t>不能</w:t>
            </w:r>
            <w:r w:rsidR="00DF5C6F">
              <w:rPr>
                <w:rFonts w:ascii="宋体" w:eastAsia="宋体" w:hAnsi="宋体" w:hint="eastAsia"/>
                <w:szCs w:val="21"/>
              </w:rPr>
              <w:t>很好的</w:t>
            </w:r>
            <w:r>
              <w:rPr>
                <w:rFonts w:ascii="宋体" w:eastAsia="宋体" w:hAnsi="宋体" w:hint="eastAsia"/>
                <w:szCs w:val="21"/>
              </w:rPr>
              <w:t>掌握</w:t>
            </w:r>
            <w:r w:rsidRPr="001F25E4">
              <w:rPr>
                <w:rFonts w:ascii="宋体" w:eastAsia="宋体" w:hAnsi="宋体" w:hint="eastAsia"/>
                <w:szCs w:val="21"/>
              </w:rPr>
              <w:t>辐射场定量表达、相互作用程度、效应定量的基本理论和方法，外照射剂量计算方法和内照射剂量估算方法，辐射防护与辐射安全</w:t>
            </w:r>
            <w:r>
              <w:rPr>
                <w:rFonts w:ascii="宋体" w:eastAsia="宋体" w:hAnsi="宋体" w:hint="eastAsia"/>
                <w:szCs w:val="21"/>
              </w:rPr>
              <w:t>等理论知识并运用</w:t>
            </w:r>
          </w:p>
        </w:tc>
      </w:tr>
      <w:tr w:rsidR="00DF5C6F" w:rsidRPr="002F4D99" w14:paraId="4C9536D0"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38599FB" w14:textId="77777777" w:rsidR="00DF5C6F" w:rsidRDefault="00DF5C6F" w:rsidP="00DF5C6F">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47711C82" w14:textId="77777777" w:rsidR="00DF5C6F" w:rsidRPr="00F56396" w:rsidRDefault="00DF5C6F" w:rsidP="00DF5C6F">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595F7766" w14:textId="77777777" w:rsidR="00DF5C6F" w:rsidRPr="00F56396" w:rsidRDefault="00DF5C6F" w:rsidP="00DF5C6F">
            <w:pPr>
              <w:spacing w:beforeLines="50" w:before="156" w:afterLines="50" w:after="156"/>
              <w:rPr>
                <w:rFonts w:ascii="宋体" w:eastAsia="宋体" w:hAnsi="宋体"/>
                <w:szCs w:val="21"/>
              </w:rPr>
            </w:pPr>
            <w:r>
              <w:rPr>
                <w:rFonts w:ascii="宋体" w:eastAsia="宋体" w:hAnsi="宋体" w:hint="eastAsia"/>
                <w:szCs w:val="21"/>
              </w:rPr>
              <w:t>自学能力强，能以辐射防护基本知识和肿瘤放射治疗临床实例为切入点，将辐射剂量学应用其中，牢固掌握辐射剂量计算方法以及课程中主要的专业英文词汇</w:t>
            </w:r>
          </w:p>
        </w:tc>
        <w:tc>
          <w:tcPr>
            <w:tcW w:w="1984" w:type="dxa"/>
            <w:tcBorders>
              <w:top w:val="single" w:sz="4" w:space="0" w:color="auto"/>
              <w:left w:val="single" w:sz="4" w:space="0" w:color="auto"/>
              <w:bottom w:val="single" w:sz="4" w:space="0" w:color="auto"/>
              <w:right w:val="single" w:sz="4" w:space="0" w:color="auto"/>
            </w:tcBorders>
          </w:tcPr>
          <w:p w14:paraId="3E746B88" w14:textId="77777777" w:rsidR="00DF5C6F" w:rsidRPr="00F56396" w:rsidRDefault="00DF5C6F" w:rsidP="00DF5C6F">
            <w:pPr>
              <w:spacing w:beforeLines="50" w:before="156" w:afterLines="50" w:after="156"/>
              <w:rPr>
                <w:rFonts w:ascii="宋体" w:eastAsia="宋体" w:hAnsi="宋体"/>
                <w:szCs w:val="21"/>
              </w:rPr>
            </w:pPr>
            <w:r>
              <w:rPr>
                <w:rFonts w:ascii="宋体" w:eastAsia="宋体" w:hAnsi="宋体" w:hint="eastAsia"/>
                <w:szCs w:val="21"/>
              </w:rPr>
              <w:t>自学能力较强，能以辐射防护基本知识和肿瘤放射治疗临床实例为切入点，将辐射剂量学应用其中，全面掌握辐射剂量计算方法以及课程中主要的专业</w:t>
            </w:r>
          </w:p>
        </w:tc>
        <w:tc>
          <w:tcPr>
            <w:tcW w:w="1843" w:type="dxa"/>
            <w:tcBorders>
              <w:top w:val="single" w:sz="4" w:space="0" w:color="auto"/>
              <w:left w:val="single" w:sz="4" w:space="0" w:color="auto"/>
              <w:bottom w:val="single" w:sz="4" w:space="0" w:color="auto"/>
              <w:right w:val="single" w:sz="4" w:space="0" w:color="auto"/>
            </w:tcBorders>
          </w:tcPr>
          <w:p w14:paraId="134E1454" w14:textId="77777777" w:rsidR="00DF5C6F" w:rsidRPr="00F56396" w:rsidRDefault="00DF5C6F" w:rsidP="00DF5C6F">
            <w:pPr>
              <w:spacing w:beforeLines="50" w:before="156" w:afterLines="50" w:after="156"/>
              <w:rPr>
                <w:rFonts w:ascii="宋体" w:eastAsia="宋体" w:hAnsi="宋体"/>
                <w:szCs w:val="21"/>
              </w:rPr>
            </w:pPr>
            <w:r>
              <w:rPr>
                <w:rFonts w:ascii="宋体" w:eastAsia="宋体" w:hAnsi="宋体" w:hint="eastAsia"/>
                <w:szCs w:val="21"/>
              </w:rPr>
              <w:t>有一定的自学能力，能以辐射防护基本知识和肿瘤放射治疗临床实例为切入点，将辐射剂量学应用其中，基本掌握辐射剂量计算方法以及课程中主要的专业</w:t>
            </w:r>
          </w:p>
        </w:tc>
        <w:tc>
          <w:tcPr>
            <w:tcW w:w="1779" w:type="dxa"/>
            <w:tcBorders>
              <w:top w:val="single" w:sz="4" w:space="0" w:color="auto"/>
              <w:left w:val="single" w:sz="4" w:space="0" w:color="auto"/>
              <w:bottom w:val="single" w:sz="4" w:space="0" w:color="auto"/>
              <w:right w:val="single" w:sz="4" w:space="0" w:color="auto"/>
            </w:tcBorders>
          </w:tcPr>
          <w:p w14:paraId="356E9EC7" w14:textId="77777777" w:rsidR="00DF5C6F" w:rsidRPr="00F56396" w:rsidRDefault="00DF5C6F" w:rsidP="00DF5C6F">
            <w:pPr>
              <w:spacing w:beforeLines="50" w:before="156" w:afterLines="50" w:after="156"/>
              <w:rPr>
                <w:rFonts w:ascii="宋体" w:eastAsia="宋体" w:hAnsi="宋体"/>
                <w:szCs w:val="21"/>
              </w:rPr>
            </w:pPr>
            <w:r>
              <w:rPr>
                <w:rFonts w:ascii="宋体" w:eastAsia="宋体" w:hAnsi="宋体" w:hint="eastAsia"/>
                <w:szCs w:val="21"/>
              </w:rPr>
              <w:t>自学能力一般，能以辐射防护基本知识和肿瘤放射治疗临床实例为切入点，将辐射剂量学应用其中，可以掌握辐射剂量计算方法以及课程中主要的专业</w:t>
            </w:r>
          </w:p>
        </w:tc>
        <w:tc>
          <w:tcPr>
            <w:tcW w:w="1779" w:type="dxa"/>
            <w:tcBorders>
              <w:top w:val="single" w:sz="4" w:space="0" w:color="auto"/>
              <w:left w:val="single" w:sz="4" w:space="0" w:color="auto"/>
              <w:bottom w:val="single" w:sz="4" w:space="0" w:color="auto"/>
              <w:right w:val="single" w:sz="4" w:space="0" w:color="auto"/>
            </w:tcBorders>
          </w:tcPr>
          <w:p w14:paraId="6FCDFDF9" w14:textId="77777777" w:rsidR="00DF5C6F" w:rsidRPr="00F56396" w:rsidRDefault="00DF5C6F" w:rsidP="00DF5C6F">
            <w:pPr>
              <w:spacing w:beforeLines="50" w:before="156" w:afterLines="50" w:after="156"/>
              <w:rPr>
                <w:rFonts w:ascii="宋体" w:eastAsia="宋体" w:hAnsi="宋体"/>
                <w:szCs w:val="21"/>
              </w:rPr>
            </w:pPr>
            <w:r>
              <w:rPr>
                <w:rFonts w:ascii="宋体" w:eastAsia="宋体" w:hAnsi="宋体" w:hint="eastAsia"/>
                <w:szCs w:val="21"/>
              </w:rPr>
              <w:t>自学能力较差，以辐射防护基本知识和肿瘤放射治疗临床实例为切入点，将辐射剂量学应用其中，不能充分掌握辐射剂量计算方法以及课程中主要的专业</w:t>
            </w:r>
          </w:p>
        </w:tc>
      </w:tr>
      <w:tr w:rsidR="00DF5C6F" w:rsidRPr="002F4D99" w14:paraId="3091305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3649F0F" w14:textId="77777777" w:rsidR="00DF5C6F" w:rsidRDefault="00DF5C6F" w:rsidP="00DF5C6F">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636BF98" w14:textId="77777777" w:rsidR="00DF5C6F" w:rsidRPr="00F56396" w:rsidRDefault="00DF5C6F" w:rsidP="00DF5C6F">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4D60E616" w14:textId="77777777" w:rsidR="00DF5C6F" w:rsidRPr="00F56396" w:rsidRDefault="00DF5C6F" w:rsidP="00DF5C6F">
            <w:pPr>
              <w:spacing w:beforeLines="50" w:before="156" w:afterLines="50" w:after="156"/>
              <w:rPr>
                <w:rFonts w:ascii="宋体" w:eastAsia="宋体" w:hAnsi="宋体"/>
                <w:szCs w:val="21"/>
              </w:rPr>
            </w:pPr>
            <w:r>
              <w:rPr>
                <w:rFonts w:ascii="宋体" w:eastAsia="宋体" w:hAnsi="宋体" w:hint="eastAsia"/>
                <w:szCs w:val="21"/>
              </w:rPr>
              <w:t>能够理论联系实际，优秀地把新理论、新技术运用到专业实践中</w:t>
            </w:r>
          </w:p>
        </w:tc>
        <w:tc>
          <w:tcPr>
            <w:tcW w:w="1984" w:type="dxa"/>
            <w:tcBorders>
              <w:top w:val="single" w:sz="4" w:space="0" w:color="auto"/>
              <w:left w:val="single" w:sz="4" w:space="0" w:color="auto"/>
              <w:bottom w:val="single" w:sz="4" w:space="0" w:color="auto"/>
              <w:right w:val="single" w:sz="4" w:space="0" w:color="auto"/>
            </w:tcBorders>
          </w:tcPr>
          <w:p w14:paraId="1967B8DB" w14:textId="77777777" w:rsidR="00DF5C6F" w:rsidRPr="00F56396" w:rsidRDefault="00DF5C6F" w:rsidP="00DF5C6F">
            <w:pPr>
              <w:spacing w:beforeLines="50" w:before="156" w:afterLines="50" w:after="156"/>
              <w:rPr>
                <w:rFonts w:ascii="宋体" w:eastAsia="宋体" w:hAnsi="宋体"/>
                <w:szCs w:val="21"/>
              </w:rPr>
            </w:pPr>
            <w:r>
              <w:rPr>
                <w:rFonts w:ascii="宋体" w:eastAsia="宋体" w:hAnsi="宋体" w:hint="eastAsia"/>
                <w:szCs w:val="21"/>
              </w:rPr>
              <w:t>能够理论联系实际，较好地把新理论、新技术运用到专业实践中</w:t>
            </w:r>
          </w:p>
        </w:tc>
        <w:tc>
          <w:tcPr>
            <w:tcW w:w="1843" w:type="dxa"/>
            <w:tcBorders>
              <w:top w:val="single" w:sz="4" w:space="0" w:color="auto"/>
              <w:left w:val="single" w:sz="4" w:space="0" w:color="auto"/>
              <w:bottom w:val="single" w:sz="4" w:space="0" w:color="auto"/>
              <w:right w:val="single" w:sz="4" w:space="0" w:color="auto"/>
            </w:tcBorders>
          </w:tcPr>
          <w:p w14:paraId="3B2B5B63" w14:textId="77777777" w:rsidR="00DF5C6F" w:rsidRPr="00F56396" w:rsidRDefault="00DF5C6F" w:rsidP="00DF5C6F">
            <w:pPr>
              <w:spacing w:beforeLines="50" w:before="156" w:afterLines="50" w:after="156"/>
              <w:rPr>
                <w:rFonts w:ascii="宋体" w:eastAsia="宋体" w:hAnsi="宋体"/>
                <w:szCs w:val="21"/>
              </w:rPr>
            </w:pPr>
            <w:r>
              <w:rPr>
                <w:rFonts w:ascii="宋体" w:eastAsia="宋体" w:hAnsi="宋体" w:hint="eastAsia"/>
                <w:szCs w:val="21"/>
              </w:rPr>
              <w:t>能够理论联系实际，基本能够把新理论、新技术运用到专业实践中</w:t>
            </w:r>
          </w:p>
        </w:tc>
        <w:tc>
          <w:tcPr>
            <w:tcW w:w="1779" w:type="dxa"/>
            <w:tcBorders>
              <w:top w:val="single" w:sz="4" w:space="0" w:color="auto"/>
              <w:left w:val="single" w:sz="4" w:space="0" w:color="auto"/>
              <w:bottom w:val="single" w:sz="4" w:space="0" w:color="auto"/>
              <w:right w:val="single" w:sz="4" w:space="0" w:color="auto"/>
            </w:tcBorders>
          </w:tcPr>
          <w:p w14:paraId="095DB6CA" w14:textId="77777777" w:rsidR="00DF5C6F" w:rsidRPr="00F56396" w:rsidRDefault="00DF5C6F" w:rsidP="00DF5C6F">
            <w:pPr>
              <w:spacing w:beforeLines="50" w:before="156" w:afterLines="50" w:after="156"/>
              <w:rPr>
                <w:rFonts w:ascii="宋体" w:eastAsia="宋体" w:hAnsi="宋体"/>
                <w:szCs w:val="21"/>
              </w:rPr>
            </w:pPr>
            <w:r>
              <w:rPr>
                <w:rFonts w:ascii="宋体" w:eastAsia="宋体" w:hAnsi="宋体" w:hint="eastAsia"/>
                <w:szCs w:val="21"/>
              </w:rPr>
              <w:t>理论联系实际的能力较差，把新理论、新技术运用到专业实践中的能力不足</w:t>
            </w:r>
          </w:p>
        </w:tc>
        <w:tc>
          <w:tcPr>
            <w:tcW w:w="1779" w:type="dxa"/>
            <w:tcBorders>
              <w:top w:val="single" w:sz="4" w:space="0" w:color="auto"/>
              <w:left w:val="single" w:sz="4" w:space="0" w:color="auto"/>
              <w:bottom w:val="single" w:sz="4" w:space="0" w:color="auto"/>
              <w:right w:val="single" w:sz="4" w:space="0" w:color="auto"/>
            </w:tcBorders>
          </w:tcPr>
          <w:p w14:paraId="6B3A2458" w14:textId="77777777" w:rsidR="00DF5C6F" w:rsidRPr="00F56396" w:rsidRDefault="00DF5C6F" w:rsidP="00DF5C6F">
            <w:pPr>
              <w:spacing w:beforeLines="50" w:before="156" w:afterLines="50" w:after="156"/>
              <w:rPr>
                <w:rFonts w:ascii="宋体" w:eastAsia="宋体" w:hAnsi="宋体"/>
                <w:szCs w:val="21"/>
              </w:rPr>
            </w:pPr>
            <w:r>
              <w:rPr>
                <w:rFonts w:ascii="宋体" w:eastAsia="宋体" w:hAnsi="宋体" w:hint="eastAsia"/>
                <w:szCs w:val="21"/>
              </w:rPr>
              <w:t>不能够理论联系实际，把新理论、新技术运用到专业实践中</w:t>
            </w:r>
          </w:p>
        </w:tc>
      </w:tr>
    </w:tbl>
    <w:p w14:paraId="4CF76014"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A6D67" w14:textId="77777777" w:rsidR="006F36D9" w:rsidRDefault="006F36D9" w:rsidP="00AA630A">
      <w:r>
        <w:separator/>
      </w:r>
    </w:p>
  </w:endnote>
  <w:endnote w:type="continuationSeparator" w:id="0">
    <w:p w14:paraId="032CB39B" w14:textId="77777777" w:rsidR="006F36D9" w:rsidRDefault="006F36D9"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FBA34" w14:textId="77777777" w:rsidR="006F36D9" w:rsidRDefault="006F36D9" w:rsidP="00AA630A">
      <w:r>
        <w:separator/>
      </w:r>
    </w:p>
  </w:footnote>
  <w:footnote w:type="continuationSeparator" w:id="0">
    <w:p w14:paraId="2BC49C00" w14:textId="77777777" w:rsidR="006F36D9" w:rsidRDefault="006F36D9"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15:restartNumberingAfterBreak="0">
    <w:nsid w:val="7084550A"/>
    <w:multiLevelType w:val="hybridMultilevel"/>
    <w:tmpl w:val="C6A4080E"/>
    <w:lvl w:ilvl="0" w:tplc="A76688B0">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16cid:durableId="247084022">
    <w:abstractNumId w:val="0"/>
  </w:num>
  <w:num w:numId="2" w16cid:durableId="13518322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D1AF7"/>
    <w:rsid w:val="000D2406"/>
    <w:rsid w:val="000D49BB"/>
    <w:rsid w:val="000F054A"/>
    <w:rsid w:val="000F0DEF"/>
    <w:rsid w:val="00115E8C"/>
    <w:rsid w:val="00136AFB"/>
    <w:rsid w:val="001C0E4E"/>
    <w:rsid w:val="001C3BF4"/>
    <w:rsid w:val="001D155D"/>
    <w:rsid w:val="001E5724"/>
    <w:rsid w:val="001F1E7B"/>
    <w:rsid w:val="001F25E4"/>
    <w:rsid w:val="00242673"/>
    <w:rsid w:val="002565DB"/>
    <w:rsid w:val="002850E8"/>
    <w:rsid w:val="00285327"/>
    <w:rsid w:val="002A7568"/>
    <w:rsid w:val="002F2D4E"/>
    <w:rsid w:val="00313A87"/>
    <w:rsid w:val="00322986"/>
    <w:rsid w:val="0034254B"/>
    <w:rsid w:val="0034333C"/>
    <w:rsid w:val="0038665C"/>
    <w:rsid w:val="003E587F"/>
    <w:rsid w:val="003F64B1"/>
    <w:rsid w:val="004070CF"/>
    <w:rsid w:val="00422EEC"/>
    <w:rsid w:val="004504BF"/>
    <w:rsid w:val="004529DF"/>
    <w:rsid w:val="00471434"/>
    <w:rsid w:val="004A6482"/>
    <w:rsid w:val="004F2D33"/>
    <w:rsid w:val="004F372A"/>
    <w:rsid w:val="005568A9"/>
    <w:rsid w:val="00596893"/>
    <w:rsid w:val="005A0378"/>
    <w:rsid w:val="005B65E8"/>
    <w:rsid w:val="005E07A1"/>
    <w:rsid w:val="0063340D"/>
    <w:rsid w:val="00665621"/>
    <w:rsid w:val="00693466"/>
    <w:rsid w:val="006A5FFB"/>
    <w:rsid w:val="006E4F82"/>
    <w:rsid w:val="006F36D9"/>
    <w:rsid w:val="006F64C9"/>
    <w:rsid w:val="0071096F"/>
    <w:rsid w:val="007168A0"/>
    <w:rsid w:val="00723393"/>
    <w:rsid w:val="007248E0"/>
    <w:rsid w:val="007639A2"/>
    <w:rsid w:val="007B6064"/>
    <w:rsid w:val="007C379D"/>
    <w:rsid w:val="007C62ED"/>
    <w:rsid w:val="007E39E3"/>
    <w:rsid w:val="0080748F"/>
    <w:rsid w:val="008128AD"/>
    <w:rsid w:val="008560E2"/>
    <w:rsid w:val="00886EBF"/>
    <w:rsid w:val="00925CC2"/>
    <w:rsid w:val="0094567F"/>
    <w:rsid w:val="00983753"/>
    <w:rsid w:val="009D1D7E"/>
    <w:rsid w:val="00A03BBD"/>
    <w:rsid w:val="00A61EFD"/>
    <w:rsid w:val="00AA4570"/>
    <w:rsid w:val="00AA630A"/>
    <w:rsid w:val="00AC0C9E"/>
    <w:rsid w:val="00AD4DC7"/>
    <w:rsid w:val="00AE3D1A"/>
    <w:rsid w:val="00B03909"/>
    <w:rsid w:val="00B04F12"/>
    <w:rsid w:val="00B06284"/>
    <w:rsid w:val="00B10664"/>
    <w:rsid w:val="00B235CE"/>
    <w:rsid w:val="00B35B71"/>
    <w:rsid w:val="00B37A25"/>
    <w:rsid w:val="00B40ECD"/>
    <w:rsid w:val="00B55C71"/>
    <w:rsid w:val="00B632F1"/>
    <w:rsid w:val="00B71ADF"/>
    <w:rsid w:val="00B953E3"/>
    <w:rsid w:val="00BA23F0"/>
    <w:rsid w:val="00C00798"/>
    <w:rsid w:val="00C54636"/>
    <w:rsid w:val="00C70DA5"/>
    <w:rsid w:val="00C92E0B"/>
    <w:rsid w:val="00C9548D"/>
    <w:rsid w:val="00CA53B2"/>
    <w:rsid w:val="00CB4A35"/>
    <w:rsid w:val="00CF3717"/>
    <w:rsid w:val="00D02F99"/>
    <w:rsid w:val="00D0721E"/>
    <w:rsid w:val="00D13271"/>
    <w:rsid w:val="00D14471"/>
    <w:rsid w:val="00D417A1"/>
    <w:rsid w:val="00D504B7"/>
    <w:rsid w:val="00D715F7"/>
    <w:rsid w:val="00D77165"/>
    <w:rsid w:val="00DA6746"/>
    <w:rsid w:val="00DC14BD"/>
    <w:rsid w:val="00DD7B5F"/>
    <w:rsid w:val="00DE3730"/>
    <w:rsid w:val="00DE7849"/>
    <w:rsid w:val="00DF5C6F"/>
    <w:rsid w:val="00DF7997"/>
    <w:rsid w:val="00E05E8B"/>
    <w:rsid w:val="00E0611F"/>
    <w:rsid w:val="00E366AB"/>
    <w:rsid w:val="00E76E34"/>
    <w:rsid w:val="00EC5F0D"/>
    <w:rsid w:val="00ED7350"/>
    <w:rsid w:val="00ED7F81"/>
    <w:rsid w:val="00F062D7"/>
    <w:rsid w:val="00F53006"/>
    <w:rsid w:val="00F56396"/>
    <w:rsid w:val="00F671F5"/>
    <w:rsid w:val="00FA0BB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BFEC3B"/>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4120">
      <w:bodyDiv w:val="1"/>
      <w:marLeft w:val="0"/>
      <w:marRight w:val="0"/>
      <w:marTop w:val="0"/>
      <w:marBottom w:val="0"/>
      <w:divBdr>
        <w:top w:val="none" w:sz="0" w:space="0" w:color="auto"/>
        <w:left w:val="none" w:sz="0" w:space="0" w:color="auto"/>
        <w:bottom w:val="none" w:sz="0" w:space="0" w:color="auto"/>
        <w:right w:val="none" w:sz="0" w:space="0" w:color="auto"/>
      </w:divBdr>
    </w:div>
    <w:div w:id="60711464">
      <w:bodyDiv w:val="1"/>
      <w:marLeft w:val="0"/>
      <w:marRight w:val="0"/>
      <w:marTop w:val="0"/>
      <w:marBottom w:val="0"/>
      <w:divBdr>
        <w:top w:val="none" w:sz="0" w:space="0" w:color="auto"/>
        <w:left w:val="none" w:sz="0" w:space="0" w:color="auto"/>
        <w:bottom w:val="none" w:sz="0" w:space="0" w:color="auto"/>
        <w:right w:val="none" w:sz="0" w:space="0" w:color="auto"/>
      </w:divBdr>
    </w:div>
    <w:div w:id="318772125">
      <w:bodyDiv w:val="1"/>
      <w:marLeft w:val="0"/>
      <w:marRight w:val="0"/>
      <w:marTop w:val="0"/>
      <w:marBottom w:val="0"/>
      <w:divBdr>
        <w:top w:val="none" w:sz="0" w:space="0" w:color="auto"/>
        <w:left w:val="none" w:sz="0" w:space="0" w:color="auto"/>
        <w:bottom w:val="none" w:sz="0" w:space="0" w:color="auto"/>
        <w:right w:val="none" w:sz="0" w:space="0" w:color="auto"/>
      </w:divBdr>
    </w:div>
    <w:div w:id="98516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2277</TotalTime>
  <Pages>15</Pages>
  <Words>1209</Words>
  <Characters>6897</Characters>
  <Application>Microsoft Office Word</Application>
  <DocSecurity>0</DocSecurity>
  <Lines>57</Lines>
  <Paragraphs>16</Paragraphs>
  <ScaleCrop>false</ScaleCrop>
  <Company>P R C</Company>
  <LinksUpToDate>false</LinksUpToDate>
  <CharactersWithSpaces>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44</cp:revision>
  <cp:lastPrinted>2020-12-24T07:17:00Z</cp:lastPrinted>
  <dcterms:created xsi:type="dcterms:W3CDTF">2020-12-08T08:33:00Z</dcterms:created>
  <dcterms:modified xsi:type="dcterms:W3CDTF">2023-07-23T05:29:00Z</dcterms:modified>
</cp:coreProperties>
</file>